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English</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Marta Coll and colleagues’ 2010 Mediterranean Sea biodiversity census reported approximately 17,000 species, nearly double the number reported in Carlo Bianchi and Carla Morri’s 2000 census—a difference only partly attributable to the description of new invertebrate species in the interim. Another factor is that the morphological variability of microorganisms is poorly understood compared to that of vertebrates, invertebrates, plants, and algae, creating uncertainty about how to evaluate microorganisms as species. Researchers’ decisions on such matters therefore can be highly consequential. Indeed, the two censuses reported similar counts of vertebrate, plant, and algal species, suggesting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Coll and colleagues reported a much higher number of species than Bianchi and Morri did largely due to the inclusion of invertebrate species that had not been described at the time of Bianchi and Morri’s census.</w:t>
      </w:r>
    </w:p>
    <w:p>
      <w:pPr>
        <w:spacing w:after="40"/>
        <w:ind w:left="317" w:hanging="317"/>
      </w:pPr>
      <w:r>
        <w:rPr>
          <w:rFonts w:ascii="Arial" w:hAnsi="Arial"/>
          <w:b w:val="0"/>
          <w:color w:val="000000"/>
          <w:sz w:val="20"/>
        </w:rPr>
        <w:t>Option B: some differences observed in microorganisms may have been treated as variations within species by Bianchi and Morri but treated as indicative of distinct species by Coll and colleagues.</w:t>
      </w:r>
    </w:p>
    <w:p>
      <w:pPr>
        <w:spacing w:after="40"/>
        <w:ind w:left="317" w:hanging="317"/>
      </w:pPr>
      <w:r>
        <w:rPr>
          <w:rFonts w:ascii="Arial" w:hAnsi="Arial"/>
          <w:b w:val="0"/>
          <w:color w:val="000000"/>
          <w:sz w:val="20"/>
        </w:rPr>
        <w:t>Option C: Bianchi and Morri may have been less sensitive to the degree of morphological variation displayed within a typical species of microorganism than Coll and colleagues were.</w:t>
      </w:r>
    </w:p>
    <w:p>
      <w:pPr>
        <w:spacing w:after="40"/>
        <w:ind w:left="317" w:hanging="317"/>
      </w:pPr>
      <w:r>
        <w:rPr>
          <w:rFonts w:ascii="Arial" w:hAnsi="Arial"/>
          <w:b w:val="0"/>
          <w:color w:val="000000"/>
          <w:sz w:val="20"/>
        </w:rPr>
        <w:t>Option D: the absence of clarity regarding how to differentiate among species of microorganisms may have resulted in Coll and colleagues underestimating the number of microorganism species.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the conclusion that most logically completes the text’s discussion of the different counts of species in the Mediterranean Sea. The text states that Coll and colleagues reported almost double the number of species that Bianchi and Morri reported in their study ten years earlier. According to the text, this difference can only be partly attributed to new invertebrate species being described in the years between the two studies, which means there must be an additional factor that made Coll and colleagues’ count so much higher than Bianchi and Morri’s count. The text goes on to explain that factor: researchers have a relatively poor understanding of microorganisms’ morphological variability, or the differences in microorganisms’ structure and form. This poor understanding makes it hard to classify microorganisms by species and means that researchers’ decisions about classifying microorganisms can have a large effect on the overall species counts that researchers report. Additionally, the text says that the two censuses reported similar numbers of vertebrate, plant, and algal species, which means that the difference in overall species did not come from differences in those categories. Given all this information, it most logically follows that Coll and colleagues may have treated some of the differences among microorganisms as indicative of the microorganisms being different species, whereas Bianchi and Morri treated those differences as variations within species, resulting in Coll and colleagues reporting many more species than Bianchi and Morri did. Choice A is incorrect because the text explicitly addresses this issue by stating that the description of new invertebrate species in the years between the two studies can explain only part of the difference in the number of species reported by the studies. The focus of the text is on explaining the difference between Coll and colleagues’ count and Bianchi and Morri’s count that cannot be accounted for by the inclusion of invertebrate species that had not been described at the time of Bianchi and Morri’s study. Choice C is incorrect because nothing in the text suggests that Bianchi and Morri may have been less sensitive to how much the form and structure of microorganisms vary within the same species than Coll and colleagues were. If Bianchi and Morri had been less sensitive to within-species variation than Coll and colleagues were, Bianchi and Morri would likely have reported more species than Coll and colleagues did, since less sensitivity to within-species variation would lead researchers to classify as different species microorganisms that more sensitive researchers would classify as variations within the same species. The text indicates, however, that Bianchi and Morri reported far fewer species than Coll and colleagues did; since the text also excludes other explanations for this difference, it suggests that in fact Bianchi and Morri were more sensitive to within-species variation than Coll and colleagues were, leading Bianchi and Morri to report fewer overall species. Choice D is incorrect because the text is focused on explaining why Coll and colleagues reported many more species than Bianchi and Morri did, and an underestimate of the number of microorganism species by Coll and colleagues would not explain that difference—it would suggest, in fact, that the difference in the number of species should have been even larger.</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 common assumption among art historians is that the invention of photography in the mid-nineteenth century displaced the painted portrait in the public consciousness. The diminishing popularity of the portrait miniature, which coincided with the rise of photography, seems to support this claim. However, photography’s impact on the portrait miniature may be overstated. Although records from art exhibitions in the Netherlands from 1820 to 1892 show a decrease in the number of both full-sized and miniature portraits submitted, this trend was established before the invention of photography. Based on the text, what can be concluded about the diminishing popularity of the portrait miniature in the nineteenth century?</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Factors other than the rise of photography may be more directly responsible for the portrait miniature’s decline.</w:t>
      </w:r>
    </w:p>
    <w:p>
      <w:pPr>
        <w:spacing w:after="40"/>
        <w:ind w:left="317" w:hanging="317"/>
      </w:pPr>
      <w:r>
        <w:rPr>
          <w:rFonts w:ascii="Arial" w:hAnsi="Arial"/>
          <w:b w:val="0"/>
          <w:color w:val="000000"/>
          <w:sz w:val="20"/>
        </w:rPr>
        <w:t>Option B: Although portrait miniatures became less common than photographs, they were widely regarded as having more artistic merit.</w:t>
      </w:r>
    </w:p>
    <w:p>
      <w:pPr>
        <w:spacing w:after="40"/>
        <w:ind w:left="317" w:hanging="317"/>
      </w:pPr>
      <w:r>
        <w:rPr>
          <w:rFonts w:ascii="Arial" w:hAnsi="Arial"/>
          <w:b w:val="0"/>
          <w:color w:val="000000"/>
          <w:sz w:val="20"/>
        </w:rPr>
        <w:t>Option C: The popularity of the portrait miniature likely persisted for longer than art historians have assumed.</w:t>
      </w:r>
    </w:p>
    <w:p>
      <w:pPr>
        <w:spacing w:after="40"/>
        <w:ind w:left="317" w:hanging="317"/>
      </w:pPr>
      <w:r>
        <w:rPr>
          <w:rFonts w:ascii="Arial" w:hAnsi="Arial"/>
          <w:b w:val="0"/>
          <w:color w:val="000000"/>
          <w:sz w:val="20"/>
        </w:rPr>
        <w:t>Option D: As demand for portrait miniatures decreased, portrait artists likely shifted their creative focus to photography.</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text says that the impact of photography on the portrait miniature might be "overstated," as some records show a decrease in the number of portrait miniatures before the invention of photography. From this, we can conclude that factors other than the rise of photography may be more directly responsible for the portrait miniature’s decline. Choice B is incorrect. The text never discusses the "artistic merit" of either art form. Choice C is incorrect. The text never suggests that the portrait miniature was popular for longer than historians thought—if anything, it suggests that the portrait miniature started losing its popularity earlier than historians thought. Choice D is incorrect. The text never suggests that portrait painters shifted to become photographers.</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her 2021 article “Throwaway History: Towards a Historiography of Ephemera,” scholar Anne Garner discusses John Johnson (1882–1956), a devoted collector of items intended to be discarded, including bus tickets and campaign pamphlets. Johnson recognized that scholarly institutions considered his expansive collection of ephemera to be worthless—indeed, it wasn’t until 1968, after Johnson’s death, that Oxford University’s Bodleian Library acquired the collection, having grasped the items’ potential value to historians and other researchers. Hence, the example of Johnson serves to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demonstrate the difficulties faced by contemporary historians in conducting research at the Bodleian Library without access to ephemera.</w:t>
      </w:r>
    </w:p>
    <w:p>
      <w:pPr>
        <w:spacing w:after="40"/>
        <w:ind w:left="317" w:hanging="317"/>
      </w:pPr>
      <w:r>
        <w:rPr>
          <w:rFonts w:ascii="Arial" w:hAnsi="Arial"/>
          <w:b w:val="0"/>
          <w:color w:val="000000"/>
          <w:sz w:val="20"/>
        </w:rPr>
        <w:t>Option B: represent the challenge of incorporating examples of ephemera into the collections of libraries and other scholarly institutions.</w:t>
      </w:r>
    </w:p>
    <w:p>
      <w:pPr>
        <w:spacing w:after="40"/>
        <w:ind w:left="317" w:hanging="317"/>
      </w:pPr>
      <w:r>
        <w:rPr>
          <w:rFonts w:ascii="Arial" w:hAnsi="Arial"/>
          <w:b w:val="0"/>
          <w:color w:val="000000"/>
          <w:sz w:val="20"/>
        </w:rPr>
        <w:t>Option C: lend support to arguments by historians and other researchers who continue to assert that ephemera holds no value for scholars.</w:t>
      </w:r>
    </w:p>
    <w:p>
      <w:pPr>
        <w:spacing w:after="40"/>
        <w:ind w:left="317" w:hanging="317"/>
      </w:pPr>
      <w:r>
        <w:rPr>
          <w:rFonts w:ascii="Arial" w:hAnsi="Arial"/>
          <w:b w:val="0"/>
          <w:color w:val="000000"/>
          <w:sz w:val="20"/>
        </w:rPr>
        <w:t>Option D: illustrate both the relatively low scholarly regard in which ephemera was once held and the later recognition of ephemera’s possible utility.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Johnson collected “ephemera,” or things that are meant to be thrown away. Scholars thought his collection was worthless to them, then later realized that it was potentially valuable. This suggests that scholars went from disregarding ephemera to recognizing their usefulness. Choice A is incorrect. This inference isn’t supported. The text tells us that the Bodleian Library acquired Johnson’s large collection of ephemera back in 1968, so we can assume that contemporary historians conducting research there do have access to that collection. Choice B is incorrect. This inference isn’t supported. The text tells us that “Oxford University’s Bodleian Library acquired the collection,” but it never suggests that it was a challenge to do so. Choice C is incorrect. This inference isn’t supported. The text actually suggests the opposite: the example of Johnson’s collection lends support to arguments that ephemera does hold value for scholars.</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One recognized social norm of gift giving is that the time spent obtaining a gift will be viewed as a reflection of the gift’s thoughtfulness. Marketing experts Farnoush Reshadi, Julian Givi, and Gopal Das addressed this view in their studies of norms specifically surrounding the giving of gift cards, noting that while recipients tend to view digital gift cards (which can be purchased online from anywhere and often can be redeemed online as well) as superior to physical gift cards (which sometimes must be purchased in person and may only be redeemable in person) in terms of usage, 94.8 percent of participants surveyed indicated that it is more socially acceptable to give a physical gift card to a recipient. This finding suggests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gift givers likely overestimate the amount of effort required to use digital gift cards and thus mistakenly assume gift recipients will view them as less desirable than physical gift cards.</w:t>
      </w:r>
    </w:p>
    <w:p>
      <w:pPr>
        <w:spacing w:after="40"/>
        <w:ind w:left="317" w:hanging="317"/>
      </w:pPr>
      <w:r>
        <w:rPr>
          <w:rFonts w:ascii="Arial" w:hAnsi="Arial"/>
          <w:b w:val="0"/>
          <w:color w:val="000000"/>
          <w:sz w:val="20"/>
        </w:rPr>
        <w:t>Option B: physical gift cards are likely preferred by gift recipients because the tangible nature of those cards offers a greater psychological sense of ownership than digital gift cards do.</w:t>
      </w:r>
    </w:p>
    <w:p>
      <w:pPr>
        <w:spacing w:after="40"/>
        <w:ind w:left="317" w:hanging="317"/>
      </w:pPr>
      <w:r>
        <w:rPr>
          <w:rFonts w:ascii="Arial" w:hAnsi="Arial"/>
          <w:b w:val="0"/>
          <w:color w:val="000000"/>
          <w:sz w:val="20"/>
        </w:rPr>
        <w:t>Option C: physical gift cards are likely less desirable to gift recipients than digital gift cards are because of the perception that physical gift cards require unnecessary effort to obtain.</w:t>
      </w:r>
    </w:p>
    <w:p>
      <w:pPr>
        <w:spacing w:after="40"/>
        <w:ind w:left="317" w:hanging="317"/>
      </w:pPr>
      <w:r>
        <w:rPr>
          <w:rFonts w:ascii="Arial" w:hAnsi="Arial"/>
          <w:b w:val="0"/>
          <w:color w:val="000000"/>
          <w:sz w:val="20"/>
        </w:rPr>
        <w:t>Option D: gift givers likely perceive digital gift cards as requiring relatively low effort to obtain and thus wrongly assume gift recipients will appreciate them less than they do physical gift cards.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perceptions of digital versus physical gift cards. The text begins by explaining that the perception of "the time spent obtaining a gift…as a reflection of the gift’s thoughtfulness" is a social norm of gift giving. The text then explains that although those who receive digital gift cards view them as easier to use than physical gift cards, a marketing study nonetheless showed that 94.8% of participants found physical gift cards more "socially acceptable" to give. The text specifically contrasts the ease with which digital gift cards "can be purchased online from anywhere" with the fact that physical gift cards "sometimes must be purchased in person"—suggesting the greater difficulty of obtaining physical cards. Given the text’s initial premise that gift-giving norms equate the thoughtfulness of a gift with the effort involved in acquiring that gift, it is reasonable to infer that people perceive digital gift cards as requiring less effort to obtain and thus assume recipients will appreciate them less, even though recipients actually prefer gift cards in the more usable digital format. Choice A is incorrect. Although the text does discuss recipients’ preference of digital versus physical gift cards and the relative ease with which the two formats can be used, it doesn’t consider the misconceptions that gift givers may have of these factors. Moreover, the text establishes that recipients regard digital gift cards as easier to use and therefore preferable to physical gift cards. Choice B is incorrect because the text doesn’t consider whether recipients of gift cards feel a sense of ownership toward them, nor does the text touch on the greater tangibility of physical versus digital gift cards. Instead, the text contrasts the two formats of gift cards in terms of their respective usability and the difficulty involved in acquiring them and discusses how those factors influence people’s perceptions of the two formats. Choice C is incorrect because it contradicts the text, which explains that recipients regard digital gift cards as superior to physical ones because they are easier to use than physical cards, not because physical gift cards require greater effort to obtain than digital gift cards do. Moreover, the text doesn’t characterize the effort required to obtain physical gift cards as "unnecessary."</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1,300 1,200 1,100 1,000 900 800 700 600 500 400 300 200 100 0 seitilapicinum fo rebmuN Municipalities’ Responses to Inquiries about Potential Incentives for Firm e y e o n s q uir nti v p n e n o r e s d e d t o i er e d i n c o n off p s e r announcement before election announcement after election In the United States, firms often seek incentives from municipal governments to expand to those municipalities. A team of political scientists hypothesized that municipalities are much more likely to respond to firms and offer incentives if expansions can be announced in time to benefit local elected officials than if they can’t. The team contacted officials in thousands of municipalities, inquiring about incentives for a firm looking to expand and indicating that the firm would announce its expansion on a date either just before or just after the next election. Which choice best describes data from the graph that weaken the team’s hypothesis?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821116"/>
            <wp:docPr id="1" name="Picture 1"/>
            <wp:cNvGraphicFramePr>
              <a:graphicFrameLocks noChangeAspect="1"/>
            </wp:cNvGraphicFramePr>
            <a:graphic>
              <a:graphicData uri="http://schemas.openxmlformats.org/drawingml/2006/picture">
                <pic:pic>
                  <pic:nvPicPr>
                    <pic:cNvPr id="0" name="a15b3219.png"/>
                    <pic:cNvPicPr/>
                  </pic:nvPicPr>
                  <pic:blipFill>
                    <a:blip r:embed="rId9"/>
                    <a:stretch>
                      <a:fillRect/>
                    </a:stretch>
                  </pic:blipFill>
                  <pic:spPr>
                    <a:xfrm>
                      <a:off x="0" y="0"/>
                      <a:ext cx="5486400" cy="3821116"/>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 large majority of the municipalities that received an inquiry mentioning plans for an announcement before the next election didn’t respond to the inquiry.</w:t>
      </w:r>
    </w:p>
    <w:p>
      <w:pPr>
        <w:spacing w:after="40"/>
        <w:ind w:left="317" w:hanging="317"/>
      </w:pPr>
      <w:r>
        <w:rPr>
          <w:rFonts w:ascii="Arial" w:hAnsi="Arial"/>
          <w:b w:val="0"/>
          <w:color w:val="000000"/>
          <w:sz w:val="20"/>
        </w:rPr>
        <w:t>Option B: The proportion of municipalities that responded to the inquiry or offered incentives didn’t substantially differ across the announcement timing conditions.</w:t>
      </w:r>
    </w:p>
    <w:p>
      <w:pPr>
        <w:spacing w:after="40"/>
        <w:ind w:left="317" w:hanging="317"/>
      </w:pPr>
      <w:r>
        <w:rPr>
          <w:rFonts w:ascii="Arial" w:hAnsi="Arial"/>
          <w:b w:val="0"/>
          <w:color w:val="000000"/>
          <w:sz w:val="20"/>
        </w:rPr>
        <w:t>Option C: Only around half the municipalities that responded to inquiries mentioning plans for an announcement before the next election offered incentives.</w:t>
      </w:r>
    </w:p>
    <w:p>
      <w:pPr>
        <w:spacing w:after="40"/>
        <w:ind w:left="317" w:hanging="317"/>
      </w:pPr>
      <w:r>
        <w:rPr>
          <w:rFonts w:ascii="Arial" w:hAnsi="Arial"/>
          <w:b w:val="0"/>
          <w:color w:val="000000"/>
          <w:sz w:val="20"/>
        </w:rPr>
        <w:t>Option D: Of the municipalities that received an inquiry mentioning plans for an announcement date after the next election, more than 1,200 didn’t respond and only around 100 offered incentives.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text explains that firms in the United States often look to municipal governments (local governing bodies) for incentives to expand the firms into those areas. The text then indicates that a team of political scientists hypothesized that those governing bodies are much more likely to respond and offer incentives when the expansion (if there’s going to be one) can be announced before an election, since announcing a firm coming to their area can benefit local elected officials. However, the graph—which presents the results of the political scientists’ inquiries to municipalities about incentives for a firm in two timing scenarios—shows that the proportion of municipalities that responded to the inquiry or offered incentives didn’t substantially differ based on timing. According to the graph, about 200 municipalities responded to the inquiry and about 100 offered an incentive when the announcement could be made before an election (represented by the gray bars) and about 200 municipalities responded to the inquiry and about 100 offered an incentive when the announcement would be made after an election (represented by the black bars). These data weaken the team’s hypothesis by demonstrating that municipalities are not much more likely to respond and offer incentives when the timing means they could announce an expansion before an election. Choice A is incorrect. Although the graph does show that a large number of municipalities didn’t respond to inquiries in the scenario in which an expansion announcement could be made before an election (represented by the gray bars), the text indicates that the team hypothesized that there would be a substantial difference in municipalities’ actions based on timing, and information about only one timing scenario doesn’t reveal anything about whether such a difference occurred. Choice C is incorrect. The graph does show that in the scenario in which an expansion announcement could be made before an election (represented by the gray bars), about 200 municipalities responded to inquiries and about 100 offered an incentive, but the text indicates that the team hypothesized that there would be a substantial difference in municipalities’ actions based on timing, and information about only one timing scenario doesn’t reveal anything about whether such a difference occurred. Choice D is incorrect. Although this choice accurately describes data from the graph for the scenario in which an expansion announcement would be made after an election (represented by the black bars), the text indicates that the team hypothesized that there would be a substantial difference in municipalities’ actions based on timing, and information about only one timing scenario doesn’t reveal anything about whether such a difference occurred.</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most recent iteration of the immersive theater experience Sleep No More, which premiered in New York City in 2011, transforms its performance space—a five-story warehouse—into a 1930s-era hotel. Audience members, who wander through the labyrinthine venue at their own pace and follow the actors as they play out simultaneous, interweaving narrative loops, confront the impossibility of experiencing the production in its entirety. The play’s refusal of narrative coherence thus hinges on the sense of spatial fragmentation that the venue’s immense and intricate layout generates. What does the text most strongly suggest about Sleep No More’s use of its performance space?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choice of a New York City venue likely enabled the play’s creators to experiment with the use of theatrical space in a way that venues from earlier productions could not.</w:t>
      </w:r>
    </w:p>
    <w:p>
      <w:pPr>
        <w:spacing w:after="40"/>
        <w:ind w:left="317" w:hanging="317"/>
      </w:pPr>
      <w:r>
        <w:rPr>
          <w:rFonts w:ascii="Arial" w:hAnsi="Arial"/>
          <w:b w:val="0"/>
          <w:color w:val="000000"/>
          <w:sz w:val="20"/>
        </w:rPr>
        <w:t>Option B: Audience members likely find the experience of the play disappointing because they generally cannot make their way through the entire venue.</w:t>
      </w:r>
    </w:p>
    <w:p>
      <w:pPr>
        <w:spacing w:after="40"/>
        <w:ind w:left="317" w:hanging="317"/>
      </w:pPr>
      <w:r>
        <w:rPr>
          <w:rFonts w:ascii="Arial" w:hAnsi="Arial"/>
          <w:b w:val="0"/>
          <w:color w:val="000000"/>
          <w:sz w:val="20"/>
        </w:rPr>
        <w:t>Option C: The production’s dependence on a particular performance environment would likely make it difficult to reproduce exactly in a different theatrical space.</w:t>
      </w:r>
    </w:p>
    <w:p>
      <w:pPr>
        <w:spacing w:after="40"/>
        <w:ind w:left="317" w:hanging="317"/>
      </w:pPr>
      <w:r>
        <w:rPr>
          <w:rFonts w:ascii="Arial" w:hAnsi="Arial"/>
          <w:b w:val="0"/>
          <w:color w:val="000000"/>
          <w:sz w:val="20"/>
        </w:rPr>
        <w:t>Option D: Audience members who navigate the space according to a recommended itinerary will likely have a better grasp of the play’s narrative than audience members who depart from that itinerary.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text says that the production’s use of its large, winding space has a very specific effect on the audience. Given that the space itself is so important to creating this effect, it would be difficult to reproduce the production in a different space. Choice A is incorrect. The fact that the venue is in New York City isn’t connected to the experimental nature of the performance. It’s the size of the venue, not its location in New York, that affects the theatrical experience. Choice B is incorrect. The text never suggests that audience members are disappointed because they can’t see the entire production. In fact, it suggests that that’s an important part of the experience. Choice D is incorrect. The text doesn’t mention a recommended itinerary for audience members.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interiors of many temples in the ancient Middle East needed to satisfy a precise set of acoustic demands: the sounds of chants and hymns should travel with clarity, while profound silences should be fully felt and appreciated. In a research paper, a student claims that the users of one such temple were aware of how the materials that were used within the structure could affect sound quality and that they deliberately applied this knowledge to influence how sound was experienced in the space. Which quotation from a work by a historian would most directly support the student’s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“Many researchers believe that the central chamber of the temple had a high ceiling, a feature that has since become essential to the acoustic design of modern concert halls.”</w:t>
      </w:r>
    </w:p>
    <w:p>
      <w:pPr>
        <w:spacing w:after="40"/>
        <w:ind w:left="317" w:hanging="317"/>
      </w:pPr>
      <w:r>
        <w:rPr>
          <w:rFonts w:ascii="Arial" w:hAnsi="Arial"/>
          <w:b w:val="0"/>
          <w:color w:val="000000"/>
          <w:sz w:val="20"/>
        </w:rPr>
        <w:t>Option B: “The innermost room of the temple was likely among the quietest spaces in the interior of the temple.”</w:t>
      </w:r>
    </w:p>
    <w:p>
      <w:pPr>
        <w:spacing w:after="40"/>
        <w:ind w:left="317" w:hanging="317"/>
      </w:pPr>
      <w:r>
        <w:rPr>
          <w:rFonts w:ascii="Arial" w:hAnsi="Arial"/>
          <w:b w:val="0"/>
          <w:color w:val="000000"/>
          <w:sz w:val="20"/>
        </w:rPr>
        <w:t>Option C: “The acoustic environment of the temple was best suited for music that eschewed ornamentation in favor of simple melodies, harmonies, and rhythms.”</w:t>
      </w:r>
    </w:p>
    <w:p>
      <w:pPr>
        <w:spacing w:after="40"/>
        <w:ind w:left="317" w:hanging="317"/>
      </w:pPr>
      <w:r>
        <w:rPr>
          <w:rFonts w:ascii="Arial" w:hAnsi="Arial"/>
          <w:b w:val="0"/>
          <w:color w:val="000000"/>
          <w:sz w:val="20"/>
        </w:rPr>
        <w:t>Option D: “During special occasions, curtains were placed inside the temple to minimize reverberation and confine the sound to designated locations.”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provides a quotation that would most directly support the student’s claim that the temple’s users were aware of how materials used in the temple affected sound and deliberately applied that knowledge to shape the sonic experience of people in the space. The quotation indicates that curtains would, at times, be installed specifically “to minimize reverberation and confine the sound,” thereby illustrating that the users of the temple had knowledge of the acoustic properties of materials within the temple (how curtains dampen sound) and employed this knowledge to affect the experience of sound within the space. Choice A is incorrect. Although the quotation describes a feature of the temple’s structure (the high ceiling), it makes no mention of the materials used, the materials’ acoustic properties, or temple users’ awareness of how materials impact sound quality. Choice B is incorrect because it doesn’t address any materials that were used in the temple, let alone their acoustic properties or temple users’ awareness of how materials impact sound quality. Choice C is incorrect because it doesn’t address any materials that were used in the temple, let alone their acoustic properties or temple users’ awareness of how materials impact sound quality.</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Although many transposons, DNA sequences that move within an organism’s genome through shuffling or duplication, have become corrupted and inactive over time, those from the long interspersed nuclear elements (LINE) family appear to remain active in the genomes of some species. In humans, they are functionally important within the hippocampus, a brain structure that supports complex cognitive processes. When the results of molecular analysis of two species of octopus—an animal known for its intelligence—were announced in 2022, the confirmation of a LINE transposon in Octopus vulgaris and Octopus bimaculoides genomes prompted researchers to hypothesize that that transposon family is tied to a species’ capacity for advanced cognition. Which finding, if true, would most directly support the researchers’ hypothesis?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LINE transposon in O. vulgaris and O. bimaculoides genomes is active in an octopus brain structure that functions similarly to the human hippocampus.</w:t>
      </w:r>
    </w:p>
    <w:p>
      <w:pPr>
        <w:spacing w:after="40"/>
        <w:ind w:left="317" w:hanging="317"/>
      </w:pPr>
      <w:r>
        <w:rPr>
          <w:rFonts w:ascii="Arial" w:hAnsi="Arial"/>
          <w:b w:val="0"/>
          <w:color w:val="000000"/>
          <w:sz w:val="20"/>
        </w:rPr>
        <w:t>Option B: The human genome contains multiple transposons from the LINE family that are all primarily active in the hippocampus.</w:t>
      </w:r>
    </w:p>
    <w:p>
      <w:pPr>
        <w:spacing w:after="40"/>
        <w:ind w:left="317" w:hanging="317"/>
      </w:pPr>
      <w:r>
        <w:rPr>
          <w:rFonts w:ascii="Arial" w:hAnsi="Arial"/>
          <w:b w:val="0"/>
          <w:color w:val="000000"/>
          <w:sz w:val="20"/>
        </w:rPr>
        <w:t>Option C: A consistent number of copies of LINE transposons is present across the genomes of most octopus species, with few known corruptions.</w:t>
      </w:r>
    </w:p>
    <w:p>
      <w:pPr>
        <w:spacing w:after="40"/>
        <w:ind w:left="317" w:hanging="317"/>
      </w:pPr>
      <w:r>
        <w:rPr>
          <w:rFonts w:ascii="Arial" w:hAnsi="Arial"/>
          <w:b w:val="0"/>
          <w:color w:val="000000"/>
          <w:sz w:val="20"/>
        </w:rPr>
        <w:t>Option D: O. vulgaris and O. bimaculoides have smaller brains than humans do relative to body size, but their genomes contain sequences from a wider variety of transposon families.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text says that LINE transposons are important in the human hippocampus, which supports complex cognition. If the LINE transposon found in octopuses is active in a similar part of their brain, that would suggest that LINE transposons support complex cognition in octopuses too, which in turn supports the hypothesis that LINE transposons are linked to advanced cognition in general. Choice B is incorrect. This choice doesn’t support the hypothesis. It doesn’t include anything about how LINE transposons function in species other than humans. Choice C is incorrect. This choice doesn’t support the hypothesis. It doesn’t include anything about how the LINE transposon in octopuses might support advanced cognition. Choice D is incorrect. This choice doesn’t support the hypothesis. It doesn’t include anything about how the LINE transposon in octopuses might support advanced cognition.</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Jean-Bernard Caron and colleagues recently discovered a cache of jellyfish fossils in the Burgess Shale, a site in the Canadian Rockies that is rich in fossils from the Cambrian period (over 500 million years ago). Caron and colleagues claim that these are the oldest jellyfish fossils ever discovered. In the past twenty years, two sites in China and the United States have yielded fossils of a similar age that some experts believe are most likely jellyfish due to their shapes and the appearance of projecting tentacles. But Caron and colleagues argue that the apparent tentacles are in fact the comb rows of ctenophores, gelatinous animals that are only distantly related to jellyfish. Which statement, if true, would most directly weaken the claim by Caron and colleagues about the fossils found in China and the United States?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Sites in the Canadian Rockies from later periods than the Cambrian period have yielded fossils that have been conclusively identified as ctenophore fossils.</w:t>
      </w:r>
    </w:p>
    <w:p>
      <w:pPr>
        <w:spacing w:after="40"/>
        <w:ind w:left="317" w:hanging="317"/>
      </w:pPr>
      <w:r>
        <w:rPr>
          <w:rFonts w:ascii="Arial" w:hAnsi="Arial"/>
          <w:b w:val="0"/>
          <w:color w:val="000000"/>
          <w:sz w:val="20"/>
        </w:rPr>
        <w:t>Option B: The fossils found in China and the United States are so poorly preserved that though they cannot be conclusively identified as jellyfish, they cannot be conclusively identified as ctenophores either.</w:t>
      </w:r>
    </w:p>
    <w:p>
      <w:pPr>
        <w:spacing w:after="40"/>
        <w:ind w:left="317" w:hanging="317"/>
      </w:pPr>
      <w:r>
        <w:rPr>
          <w:rFonts w:ascii="Arial" w:hAnsi="Arial"/>
          <w:b w:val="0"/>
          <w:color w:val="000000"/>
          <w:sz w:val="20"/>
        </w:rPr>
        <w:t>Option C: While ctenophore fossils have been discovered in China and the United States, they have never been discovered in the Burgess Shale.</w:t>
      </w:r>
    </w:p>
    <w:p>
      <w:pPr>
        <w:spacing w:after="40"/>
        <w:ind w:left="317" w:hanging="317"/>
      </w:pPr>
      <w:r>
        <w:rPr>
          <w:rFonts w:ascii="Arial" w:hAnsi="Arial"/>
          <w:b w:val="0"/>
          <w:color w:val="000000"/>
          <w:sz w:val="20"/>
        </w:rPr>
        <w:t>Option D: The fossils discovered by Caron and colleagues in the Burgess Shale were better preserved than the fossils discovered by other researchers in China and the United States.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a statement that, if true, would most directly weaken Caron and colleagues’ claim that the apparent tentacles in the Chinese and American fossils are actually ctenophore comb rows. If the fossils are so poorly preserved that they cannot be conclusively identified as either organism, neither the claim that they are jellyfish nor, as Caron claims, that they are ctenophores would be supported. Choice A is incorrect. Caron’s claim is that fossils from the US and China are ctenophores, not jellyfish. These fossils are said to be "of a similar age" to the Cambrian fossils found in the Canadian Rockies. And nothing in the text or this choice suggests that the presence or absence of ctenophores after the Cambrian would have any bearing on whether the Cambrian fossils from the US and China are ctenophores. Choice C is incorrect. Caron’s claim is that fossils from the US and China are ctenophores, not jellyfish. Nothing in the text suggests that the presence or absence of ctenophores in the Burgess Shale (in Canada) would affect whether the fossils found in the US and China are ctenophores. Choice D is incorrect. Caron’s claim is that fossils from the US and China are ctenophores, not jellyfish. Although fossil quality is a plausible issue for the research described in the text, nothing in the text or this choice suggests that the fossils from US and China would have been too poorly preserved for proper identification.</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Biologists have predicted that birds’ feather structures vary with habitat temperature, but this hadn’t been tested in mountain environments. Ornithologist Sahas Barve studied feathers from 249 songbird species inhabiting different elevations—and thus experiencing different temperatures—in the Himalayan Mountains. He found that feathers of high-elevation species not only have a greater proportion of warming downy sections to flat and smooth sections than do feathers of low-elevation species, but high-elevation species’ feathers also tend to be longer, providing a thicker layer of insulation.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Barve’s investigation shows that some species of Himalayan songbirds have evolved feathers that better regulate body temperature than do the feathers of other species, contradicting previous predictions.</w:t>
      </w:r>
    </w:p>
    <w:p>
      <w:pPr>
        <w:spacing w:after="40"/>
        <w:ind w:left="317" w:hanging="317"/>
      </w:pPr>
      <w:r>
        <w:rPr>
          <w:rFonts w:ascii="Arial" w:hAnsi="Arial"/>
          <w:b w:val="0"/>
          <w:color w:val="000000"/>
          <w:sz w:val="20"/>
        </w:rPr>
        <w:t>Option B: Barve found an association between habitat temperature and feather structure among Himalayan songbirds, lending new support to a general prediction.</w:t>
      </w:r>
    </w:p>
    <w:p>
      <w:pPr>
        <w:spacing w:after="40"/>
        <w:ind w:left="317" w:hanging="317"/>
      </w:pPr>
      <w:r>
        <w:rPr>
          <w:rFonts w:ascii="Arial" w:hAnsi="Arial"/>
          <w:b w:val="0"/>
          <w:color w:val="000000"/>
          <w:sz w:val="20"/>
        </w:rPr>
        <w:t>Option C: Barve discovered that songbirds have adapted to their environment by growing feathers without flat and smooth sections, complicating an earlier hypothesis.</w:t>
      </w:r>
    </w:p>
    <w:p>
      <w:pPr>
        <w:spacing w:after="40"/>
        <w:ind w:left="317" w:hanging="317"/>
      </w:pPr>
      <w:r>
        <w:rPr>
          <w:rFonts w:ascii="Arial" w:hAnsi="Arial"/>
          <w:b w:val="0"/>
          <w:color w:val="000000"/>
          <w:sz w:val="20"/>
        </w:rPr>
        <w:t>Option D: The results of Barve’s study suggest that the ability of birds to withstand cold temperatures is determined more strongly by feather length than feather structure, challenging an established belief.</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accurately states the main idea of the text. The first sentence of the text introduces the prediction that the structures of birds’ feathers vary with habitat temperature and notes that this prediction hadn’t been tested in mountain environments. The rest of the text focuses on a study by Barve, an ornithologist. The text indicates that Barve studied feathers of 249 songbird species in habitats at different elevations—and, therefore, different temperatures (as the text establishes that elevation affects temperature)—in the Himalayan Mountains. The text then explains that Barve found that compared to feathers of low-elevation species, feathers of high-elevation species have a greater proportion of warming sections and are of a length that provides more insulation—in other words, feather structure varies with elevation-driven temperature differences. Thus, the main idea of the text is that Barve found an association between habitat temperature and feather structure among Himalayan songbirds and that this finding supports a general prediction that hadn’t previously been tested in mountain environments. Choice A is incorrect because the text specifically focuses on Barve’s finding of a relationship between feather structure and elevation—which corresponds to temperature differences—and not on the broader claim that some birds have feathers better suited to regulating body temperature than others, without reference to a consistent pattern. Moreover, Barve’s finding supports the prediction presented in the text (that feather structures vary with habitat temperature), and there’s no indication that it contradicts any other predictions. Choice C is incorrect because the text doesn’t indicate that Barve found that songbird species have adapted to their environment by growing feathers without flat and smooth sections; his finding of different proportions of such sections in feathers depending on elevation suggests that they do have flat and smooth sections. Moreover, Barve’s finding supports the prediction presented in the text (that feather structures vary with habitat temperature), and there’s no indication that it complicates any other earlier hypothesis. Choice D is incorrect because the text doesn’t mention a comparison of the effects of feather structure and feather length; in fact, the text suggests that length is part of feather structure, since Barve’s finding concerning structure addresses proportions of warming downy sections and insulation-providing length. Moreover, the text doesn’t refer to an established belief, presenting instead a prediction that hadn’t been tested in mountain environments before Barve conducted his study.</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ancient Greek concept of “mimesis,” a term used in the works of Plato, Aristotle, and other Greek philosophers in discussions of representational art—visual, performance, or literary art that aims to depict the real world—is a foundational concept of the Western philosophy of aesthetics. Mimesis is typically translated as “imitation” in modern editions of ancient Greek texts, but scholar Stephen Halliwell warns that this is overly reductive: “imitation” implies that art merely copies—and is thus by definition entirely derivative of—a reality that exists outside and prior to the work of art, and translating “mimesis” thusly obscures the multifaceted ways in which the ancient Greeks understood the relationship between art and reality. Which statement, if true, would most directly support the claim by Halliwell presented in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One of the earliest appearances of mimesis’s root word, mimos, can be found in an ancient Greek tragedy in reference to dramatic impersonation, and the mim- root came to be generally associated with the musical and poetic arts by the fifth century BCE.</w:t>
      </w:r>
    </w:p>
    <w:p>
      <w:pPr>
        <w:spacing w:after="40"/>
        <w:ind w:left="317" w:hanging="317"/>
      </w:pPr>
      <w:r>
        <w:rPr>
          <w:rFonts w:ascii="Arial" w:hAnsi="Arial"/>
          <w:b w:val="0"/>
          <w:color w:val="000000"/>
          <w:sz w:val="20"/>
        </w:rPr>
        <w:t>Option B: Both Plato’s and Aristotle’s theorizations of mimesis examine the psychological effects that works of art induce in the viewer or listener.</w:t>
      </w:r>
    </w:p>
    <w:p>
      <w:pPr>
        <w:spacing w:after="40"/>
        <w:ind w:left="317" w:hanging="317"/>
      </w:pPr>
      <w:r>
        <w:rPr>
          <w:rFonts w:ascii="Arial" w:hAnsi="Arial"/>
          <w:b w:val="0"/>
          <w:color w:val="000000"/>
          <w:sz w:val="20"/>
        </w:rPr>
        <w:t>Option C: Although several of Plato’s earliest philosophical works discuss aesthetic ideas, the term “mimesis” doesn’t appear in Plato’s discussions of art until Cratylus, a relatively late work.</w:t>
      </w:r>
    </w:p>
    <w:p>
      <w:pPr>
        <w:spacing w:after="40"/>
        <w:ind w:left="317" w:hanging="317"/>
      </w:pPr>
      <w:r>
        <w:rPr>
          <w:rFonts w:ascii="Arial" w:hAnsi="Arial"/>
          <w:b w:val="0"/>
          <w:color w:val="000000"/>
          <w:sz w:val="20"/>
        </w:rPr>
        <w:t>Option D: Although Plato’s writings typically characterize representational art as an inferior reflection of the physical world, Aristotle suggests that mimesis can refer to art’s capacity to envision hypothetical conditions that could, but don’t yet, exist.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presents a statement that would support Halliwell’s claim that "imitation" is an overly simplified translation of the word "mimesis" in the context of ancient Greek philosophical discussions of representational art and that, because it suggests a view of art as merely copying things that exist in reality, the translation obscures the fact that Plato, Aristotle, and other ancient Greeks understood the relationship between art and reality in varied ways. If Plato’s works tend to treat representational art as an inferior or inadequate reflection of the physical world (consistent with the idea of mere imitation), while Aristotle’s works suggest that the term "mimesis" can refer to art’s ability to show conditions that don’t currently exist but could exist (going beyond imitation into novel creation), that evidence would support the claim that the term "mimesis" means more than just "imitation" and that ancient Greek philosophers held different views of the relationship between art and reality. Choice A is incorrect because information about the root word mimos first being used in drama and the root mim- coming to be associated with music and poetry wouldn’t indicate anything about the meaning of the specific term "mimesis" as it was used by ancient Greek philosophers in discussions of representational art; thus, the information would have no bearing on Halliwell’s claim that a common translation of the specific term is an oversimplification. Choice B is incorrect because the issue of art’s psychological effects on audiences gets at how people respond to works of art instead of how art itself is related to reality, so the idea that Plato and Aristotle both addressed such effects in their considerations of mimesis wouldn’t have any bearing on Halliwell’s claim that a common translation of that term oversimplifies the relationship between art and reality. Further, this idea would touch on one general similarity in approaches to mimesis instead of illustrating the multifaceted, or varied, ways Halliwell claims ancient Greek philosophers understood art’s relation to reality. Choice C is incorrect because the idea that Plato discussed aesthetics in his early works but didn’t use the term "mimesis" until later doesn’t give any indication of how Plato or any other ancient Greek philosophers understood the relation between art and reality, so it would have no bearing on Halliwell’s claim that a common translation of the term "mimesis" is oversimplified and fails to reflect the varied ways the philosophers understood that relationship.</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Although Eastern North Pacific (ENP) gray whales generally migrate between their wintering waters along the coast of Mexico and their foraging waters in the Arctic, a subset of this population—known as the Pacific Coast Feeding Group (PCFG)—forages along the coastlines of Northern California (USA) and British Columbia (Canada) instead. Interestingly, individuals in this subset reach smaller maximum sizes than other ENP whales do, despite having similar pre-maximum growth rates. Researchers hypothesize that this difference may be an adaptation to distinct resource opportunities in the PCFG foraging range. Which finding, if true, would most directly support the researchers’ claim regarding the size of PCFG whales?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average body size of PCFG whales observed along the coasts of Northern California and British Columbia has remained relatively steady in recent decades, while the average body size of ENP whales in the main group has slightly decreased.</w:t>
      </w:r>
    </w:p>
    <w:p>
      <w:pPr>
        <w:spacing w:after="40"/>
        <w:ind w:left="317" w:hanging="317"/>
      </w:pPr>
      <w:r>
        <w:rPr>
          <w:rFonts w:ascii="Arial" w:hAnsi="Arial"/>
          <w:b w:val="0"/>
          <w:color w:val="000000"/>
          <w:sz w:val="20"/>
        </w:rPr>
        <w:t>Option B: When present along the coasts of Northern California and British Columbia, PCFG whales tend to forage in rocky kelp beds at shallow depths inaccessible to whales as large as those in the ENP main group.</w:t>
      </w:r>
    </w:p>
    <w:p>
      <w:pPr>
        <w:spacing w:after="40"/>
        <w:ind w:left="317" w:hanging="317"/>
      </w:pPr>
      <w:r>
        <w:rPr>
          <w:rFonts w:ascii="Arial" w:hAnsi="Arial"/>
          <w:b w:val="0"/>
          <w:color w:val="000000"/>
          <w:sz w:val="20"/>
        </w:rPr>
        <w:t>Option C: When foraging along the coasts of Northern California and British Columbia, PCFG whales are in closer proximity to major ports and urban populations than ENP whales in the main group are when foraging in Arctic waters.</w:t>
      </w:r>
    </w:p>
    <w:p>
      <w:pPr>
        <w:spacing w:after="40"/>
        <w:ind w:left="317" w:hanging="317"/>
      </w:pPr>
      <w:r>
        <w:rPr>
          <w:rFonts w:ascii="Arial" w:hAnsi="Arial"/>
          <w:b w:val="0"/>
          <w:color w:val="000000"/>
          <w:sz w:val="20"/>
        </w:rPr>
        <w:t>Option D: Certain crustacean prey species available along the coasts of Northern California and British Columbia where PCFG whales tend to forage are not available in the Arctic waters where ENP whales in the main group forage.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a finding that, if true, would most directly support the researchers’ hypothesis that the smaller maximum size of PCFG whales is an adaptation to resource opportunities particular to their foraging range. The text explains that PCFG whales, a subgroup of ENP gray whales, forage along the coasts of Northern California and British Columbia rather than in the Arctic, where the main ENP group forages. The text goes on to state that PCFG whales reach smaller maximum sizes than other ENP gray whales despite having similar pre-maximum growth rates. If PCFG whales tend to forage in shallow, rocky kelp beds that whales as large as those in the main group cannot access, that would indicate that smaller body size confers a direct advantage in this foraging range—namely, access to a food source that larger whales cannot reach. Choice A is incorrect because a finding describing recent trends in average body size for both groups of whales wouldn’t address whether the smaller maximum size of PCFG whales reflects an adaptation to their foraging environment. Recent stability or change in average size doesn’t speak to why the size difference between PCFG whales and the main ENP group exists. Choice C is incorrect because a finding about PCFG whales’ proximity to ports and urban populations wouldn’t address the resources available to PCFG whales or the relationship between body size and foraging. Proximity to human activity is irrelevant to a hypothesis about body size being an adaptation to resource opportunities. Choice D is incorrect. Although a finding about a certain prey species being available in the PCFG whales’ foraging waters but not in the main group of ENP whales’ foraging waters would establish that the PCFG foraging range offers distinct prey species, it wouldn’t connect the availability of those prey species to body size in a way that would explain the PCFG whales’ smaller size. Without indicating that the available prey in the PCFG range favors smaller whales, the finding falls short of supporting the hypothesis that smaller size is an adaptation to resource opportunities.</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Researchers recently found that disruptions to an enjoyable experience, like a short series of advertisements during a television show, often increase viewers’ reported enjoyment. Suspecting that disruptions to an unpleasant experience would have the opposite effect, the researchers had participants listen to construction noise for 30 minutes and anticipated that those whose listening experience was frequently interrupted with short breaks of silence would thus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find the disruptions more irritating as time went on.</w:t>
      </w:r>
    </w:p>
    <w:p>
      <w:pPr>
        <w:spacing w:after="40"/>
        <w:ind w:left="317" w:hanging="317"/>
      </w:pPr>
      <w:r>
        <w:rPr>
          <w:rFonts w:ascii="Arial" w:hAnsi="Arial"/>
          <w:b w:val="0"/>
          <w:color w:val="000000"/>
          <w:sz w:val="20"/>
        </w:rPr>
        <w:t>Option B: rate the listening experience as more negative than those whose listening experience was uninterrupted.</w:t>
      </w:r>
    </w:p>
    <w:p>
      <w:pPr>
        <w:spacing w:after="40"/>
        <w:ind w:left="317" w:hanging="317"/>
      </w:pPr>
      <w:r>
        <w:rPr>
          <w:rFonts w:ascii="Arial" w:hAnsi="Arial"/>
          <w:b w:val="0"/>
          <w:color w:val="000000"/>
          <w:sz w:val="20"/>
        </w:rPr>
        <w:t>Option C: rate the experience of listening to construction noise as lasting for less time than it actually lasted.</w:t>
      </w:r>
    </w:p>
    <w:p>
      <w:pPr>
        <w:spacing w:after="40"/>
        <w:ind w:left="317" w:hanging="317"/>
      </w:pPr>
      <w:r>
        <w:rPr>
          <w:rFonts w:ascii="Arial" w:hAnsi="Arial"/>
          <w:b w:val="0"/>
          <w:color w:val="000000"/>
          <w:sz w:val="20"/>
        </w:rPr>
        <w:t>Option D: perceive the volume of the construction noise as growing softer over time.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It most logically completes the text. The text tells us that disruptions to an enjoyable experience increase viewers’ enjoyment. It also says that researchers suspect the opposite is true for disruptions to an unpleasant experience. Thus, we can infer that the researchers expect to find that the interrupted unpleasant experience was worse for listeners than the uninterrupted unpleasant experience. Choice A is incorrect. It doesn’t logically complete the text. The text never makes any claims about how irritating the disruptions themselves are perceived to be. Rather, the text says that pleasant experiences are perceived as more enjoyable with interruptions, and that the opposite is suspected to be true of unpleasant experiences. Choice C is incorrect. It doesn’t logically complete the text. The text never makes any claims about how long any experience is perceived to be. Rather, the text says that pleasant experiences are perceived as more enjoyable with interruptions, and that the opposite is suspected to be true of unpleasant experiences. Choice D is incorrect. It doesn’t logically complete the text. The text never makes any claims about how interruptions affect the perceived volume of the unpleasant or pleasant experience. Rather, the text says that pleasant experiences are perceived as more enjoyable with interruptions, and that the opposite is suspected to be true of unpleasant experiences.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Pyramids in Egypt and the Americas Pyramid Country Height (meters) Age (years before present) The Great Pyramid Mexico 33 2,050 to 2,400 The Pyramid of Djoser Egypt 60 4,600 to 4,700 The Pyramid of Sahure Egypt 47 4,400 to 4,500 El Castillo Belize 40 1,100 to 1,400 A student is writing an essay about four pyramids for a history class and wants to note how long ago each pyramid was built and how tall each pyramid is. Consulting the table, the student finds that el Castillo was built 1,100 to 1,400 years ago and is ______ Which choice most effectively uses data from the table to complete the text?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088674"/>
            <wp:docPr id="2" name="Picture 2"/>
            <wp:cNvGraphicFramePr>
              <a:graphicFrameLocks noChangeAspect="1"/>
            </wp:cNvGraphicFramePr>
            <a:graphic>
              <a:graphicData uri="http://schemas.openxmlformats.org/drawingml/2006/picture">
                <pic:pic>
                  <pic:nvPicPr>
                    <pic:cNvPr id="0" name="0147b080.png"/>
                    <pic:cNvPicPr/>
                  </pic:nvPicPr>
                  <pic:blipFill>
                    <a:blip r:embed="rId10"/>
                    <a:stretch>
                      <a:fillRect/>
                    </a:stretch>
                  </pic:blipFill>
                  <pic:spPr>
                    <a:xfrm>
                      <a:off x="0" y="0"/>
                      <a:ext cx="5486400" cy="1088674"/>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33 meters tall.</w:t>
      </w:r>
    </w:p>
    <w:p>
      <w:pPr>
        <w:spacing w:after="40"/>
        <w:ind w:left="317" w:hanging="317"/>
      </w:pPr>
      <w:r>
        <w:rPr>
          <w:rFonts w:ascii="Arial" w:hAnsi="Arial"/>
          <w:b w:val="0"/>
          <w:color w:val="000000"/>
          <w:sz w:val="20"/>
        </w:rPr>
        <w:t>Option B: 47 meters tall.</w:t>
      </w:r>
    </w:p>
    <w:p>
      <w:pPr>
        <w:spacing w:after="40"/>
        <w:ind w:left="317" w:hanging="317"/>
      </w:pPr>
      <w:r>
        <w:rPr>
          <w:rFonts w:ascii="Arial" w:hAnsi="Arial"/>
          <w:b w:val="0"/>
          <w:color w:val="000000"/>
          <w:sz w:val="20"/>
        </w:rPr>
        <w:t>Option C: 40 meters tall.</w:t>
      </w:r>
    </w:p>
    <w:p>
      <w:pPr>
        <w:spacing w:after="40"/>
        <w:ind w:left="317" w:hanging="317"/>
      </w:pPr>
      <w:r>
        <w:rPr>
          <w:rFonts w:ascii="Arial" w:hAnsi="Arial"/>
          <w:b w:val="0"/>
          <w:color w:val="000000"/>
          <w:sz w:val="20"/>
        </w:rPr>
        <w:t>Option D: 60 meters tall.</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effectively uses data from the table to complete the text about the el Castillo pyramid. The table presents information for the location, height, and age of four pyramids, and the task is to use the data from the table to complete the text by choosing the correct height for el Castillo, which the table shows is 40 meters. Choice A is incorrect because, according to the table, el Castillo is 40 meters tall, not 33 meters, which is the height of the Great Pyramid in Mexico. Choice B is incorrect because, according to the table, el Castillo is 40 meters tall, not 47 meters, which is the height of the Pyramid of Sahure in Egypt. Choice D is incorrect because, according to the table, el Castillo is 40 meters tall, not 60 meters, which is the height of the Pyramid of Djoser in Egypt.</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12 11 10 9 8 7 6 5 4 3 2 1 0)syad(emiT Banana Ripening Time at Different Temperatures with and without Ethylene Treatment C C C C 4° 6° 8° 0° 1 1 1 2 Temperature (degrees Celsius) ethylene no ethylene A student is conducting an experiment to test the effect of temperature and ethylene treatment on the ripening speed of bananas. The student treated some bananas with ethylene while leaving others untreated, then allowed both types of bananas to ripen at one of four different temperatures. Comparing the data for bananas with and without ethylene, the student concluded that ______ Which choice most effectively uses data from the graph to complete the student’s conclusion?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145536"/>
            <wp:docPr id="3" name="Picture 3"/>
            <wp:cNvGraphicFramePr>
              <a:graphicFrameLocks noChangeAspect="1"/>
            </wp:cNvGraphicFramePr>
            <a:graphic>
              <a:graphicData uri="http://schemas.openxmlformats.org/drawingml/2006/picture">
                <pic:pic>
                  <pic:nvPicPr>
                    <pic:cNvPr id="0" name="040583a5.png"/>
                    <pic:cNvPicPr/>
                  </pic:nvPicPr>
                  <pic:blipFill>
                    <a:blip r:embed="rId11"/>
                    <a:stretch>
                      <a:fillRect/>
                    </a:stretch>
                  </pic:blipFill>
                  <pic:spPr>
                    <a:xfrm>
                      <a:off x="0" y="0"/>
                      <a:ext cx="5486400" cy="3145536"/>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20°C is the ideal temperature at which to store bananas to slow ripening time.</w:t>
      </w:r>
    </w:p>
    <w:p>
      <w:pPr>
        <w:spacing w:after="40"/>
        <w:ind w:left="317" w:hanging="317"/>
      </w:pPr>
      <w:r>
        <w:rPr>
          <w:rFonts w:ascii="Arial" w:hAnsi="Arial"/>
          <w:b w:val="0"/>
          <w:color w:val="000000"/>
          <w:sz w:val="20"/>
        </w:rPr>
        <w:t>Option B: for those bananas that were not treated with ethylene, differences in temperature were not associated with absolute differences in ripening time.</w:t>
      </w:r>
    </w:p>
    <w:p>
      <w:pPr>
        <w:spacing w:after="40"/>
        <w:ind w:left="317" w:hanging="317"/>
      </w:pPr>
      <w:r>
        <w:rPr>
          <w:rFonts w:ascii="Arial" w:hAnsi="Arial"/>
          <w:b w:val="0"/>
          <w:color w:val="000000"/>
          <w:sz w:val="20"/>
        </w:rPr>
        <w:t>Option C: bananas treated with ethylene ripen faster at 14°C and 16°C than at 18°C and 20°C.</w:t>
      </w:r>
    </w:p>
    <w:p>
      <w:pPr>
        <w:spacing w:after="40"/>
        <w:ind w:left="317" w:hanging="317"/>
      </w:pPr>
      <w:r>
        <w:rPr>
          <w:rFonts w:ascii="Arial" w:hAnsi="Arial"/>
          <w:b w:val="0"/>
          <w:color w:val="000000"/>
          <w:sz w:val="20"/>
        </w:rPr>
        <w:t>Option D: ethylene was associated with a greater absolute change in ripening time at 14°C, 16°C, and 18°C than at 20°C.</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effectively uses data from the graph to complete the student’s conclusion about banana ripening time with and without ethylene at different temperatures. The graph shows that at 20°C, the gap between the two bars showing ripening times for ethylene-treated bananas and untreated bananas crosses fewer than 2 gridlines (from about 4 days for ethylene-treated bananas to about 5.5 days for untreated bananas). Meanwhile, the graph shows that at 14°C, 16°C, and 18°C, the gap between the bars crosses more than 2 gridlines (from about 8 days for treated bananas to about 11 days for untreated bananas at 14°C; from about 6 days for treated bananas to about 9.5 days for untreated bananas at 16°C; and from about 5.5 days for treated bananas to about 8.5 days for untreated bananas at 18°C). Since the gap between the bars at each of these temperatures crosses more than 2 gridlines, and since each of these gaps is larger than the gap between the bars at 20°C, it can be concluded that ethylene was associated with a greater absolute change in ripening time at 14°C, 16°C, and 18°C than at 20°C. Choice A is incorrect because the graph shows that ethylene-treated bananas stored at 20°C ripen more quickly than ethylene-treated bananas stored at the other temperatures do (about 4 days at 20°C vs. about 5.5, 6, and 8 days at 18°C, 16°C, and 14°C, respectively) and that untreated bananas stored at 20°C ripen more quickly than untreated bananas stored at the other temperatures do (about 5.5 days at 20°C vs. about 8.5, 9.5, and 11 days at 18°C, 16°C, and 14°C, respectively). The information in the graph therefore indicates that storing bananas at 20°C speeds up ripening time relative to storing bananas at the other temperatures shown, not that this storage temperature slows ripening time. Choice B is incorrect because the graph shows that as temperature increases, the ripening time of untreated bananas decreases, from about 11 days at 14°C to about 5.5 days at 20°C, with no exceptions to this trend. The graph therefore shows that differences in temperature were associated with absolute differences in ripening time, not that there was no association between differences in temperature and differences in ripening time. Choice C is incorrect because the graph shows that ripening times of ethylene-treated bananas at 14°C and 16°C were about 8 and 6 days, respectively, which is greater than, not less than, ripening times of ethylene-treated bananas at 18°C and 20°C, which were about 5.5 and 4 days, respectively. In other words, bananas treated with ethylene ripen more slowly, not faster, at 14°C and 16°C than at 18°C and 20°C.</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Nucleobase Concentrations from Murchison Meteorite and Soil Samples in Parts per Billion Nucleobase Murchison meteorite sample 1 Murchison meteorite sample 2 Murchison soil sample Isoguanine 0.5 0.04 not detected Purine 0.2 0.02 not detected Xanthine 39 3 1 Adenine 15 1 40 Hypoxanthine 24 1 2 Employing high-performance liquid chromatography—a process that uses pressurized water to separate material into its component molecules— astrochemist Yashiro Oba and colleagues analyzed two samples of the Murchison meteorite that landed in Australia as well as soil from the landing zone of the meteorite to determine the concentrations of various organic molecules. By comparing the relative concentrations of types of molecules known as nucleobases in the Murchison meteorite with those in the soil, the team concluded that there is evidence that the nucleobases in the Murchison meteorite formed in space and are not the result of contamination on Earth. Which choice best describes data from the table that support the team’s conclusion?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273705"/>
            <wp:docPr id="4" name="Picture 4"/>
            <wp:cNvGraphicFramePr>
              <a:graphicFrameLocks noChangeAspect="1"/>
            </wp:cNvGraphicFramePr>
            <a:graphic>
              <a:graphicData uri="http://schemas.openxmlformats.org/drawingml/2006/picture">
                <pic:pic>
                  <pic:nvPicPr>
                    <pic:cNvPr id="0" name="7a1877be.png"/>
                    <pic:cNvPicPr/>
                  </pic:nvPicPr>
                  <pic:blipFill>
                    <a:blip r:embed="rId12"/>
                    <a:stretch>
                      <a:fillRect/>
                    </a:stretch>
                  </pic:blipFill>
                  <pic:spPr>
                    <a:xfrm>
                      <a:off x="0" y="0"/>
                      <a:ext cx="5486400" cy="1273705"/>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Isoguanine and purine were detected in both meteorite samples but not in the soil sample.</w:t>
      </w:r>
    </w:p>
    <w:p>
      <w:pPr>
        <w:spacing w:after="40"/>
        <w:ind w:left="317" w:hanging="317"/>
      </w:pPr>
      <w:r>
        <w:rPr>
          <w:rFonts w:ascii="Arial" w:hAnsi="Arial"/>
          <w:b w:val="0"/>
          <w:color w:val="000000"/>
          <w:sz w:val="20"/>
        </w:rPr>
        <w:t>Option B: Adenine and xanthine were detected in both of the meteorite samples and in the soil sample.</w:t>
      </w:r>
    </w:p>
    <w:p>
      <w:pPr>
        <w:spacing w:after="40"/>
        <w:ind w:left="317" w:hanging="317"/>
      </w:pPr>
      <w:r>
        <w:rPr>
          <w:rFonts w:ascii="Arial" w:hAnsi="Arial"/>
          <w:b w:val="0"/>
          <w:color w:val="000000"/>
          <w:sz w:val="20"/>
        </w:rPr>
        <w:t>Option C: Hypoxanthine and purine were detected in both the Murchison meteorite sample 2 and in the soil sample.</w:t>
      </w:r>
    </w:p>
    <w:p>
      <w:pPr>
        <w:spacing w:after="40"/>
        <w:ind w:left="317" w:hanging="317"/>
      </w:pPr>
      <w:r>
        <w:rPr>
          <w:rFonts w:ascii="Arial" w:hAnsi="Arial"/>
          <w:b w:val="0"/>
          <w:color w:val="000000"/>
          <w:sz w:val="20"/>
        </w:rPr>
        <w:t>Option D: Isoguanine and hypoxanthine were detected in the Murchison meteorite sample 1 but not in sample 2.</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researchers concluded that the meteorite’s nucleobases weren’t the result of soil contamination. Presence of nucleobases in the meteorite and not in soil provides evidence that those nucleobases likely didn’t come from the soil. Choice B is incorrect. This choice doesn’t justify the conclusion. The researchers concluded that the meteorite’s nucleobases weren’t the result of soil contamination. If the nucleobases are present in both the soil and meteorite, then it’s possible that these nucleobases came from the soil. Choice C is incorrect. This choice misreads the table. Purine was not detected in the soil sample. Choice D is incorrect. This choice misreads the table. Both isoguanine and hypoxanthine were detected in both Murchison meteorite samples.</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Paleontologists searching for signs of ancient life have found many fossilized specimens of prehistoric human ancestors, including several from the Pleistocene era discovered in a geological formation in the Minatogawa quarry in Japan. However, to study the emergence of the earliest multicellular organisms to appear on Earth, researchers must turn elsewhere, such as to the Ediacaran geological formation at Mistaken Point in Canada. A UNESCO World Heritage Site, the 146-hectare reserve contains more than 10,000 fossils that together document a critical moment in evolutionary history. What does the text indicate about the geological formation at Mistaken Point?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holds a greater number of fossils but from a smaller variety of species than the formation in the Minatogawa quarry does.</w:t>
      </w:r>
    </w:p>
    <w:p>
      <w:pPr>
        <w:spacing w:after="40"/>
        <w:ind w:left="317" w:hanging="317"/>
      </w:pPr>
      <w:r>
        <w:rPr>
          <w:rFonts w:ascii="Arial" w:hAnsi="Arial"/>
          <w:b w:val="0"/>
          <w:color w:val="000000"/>
          <w:sz w:val="20"/>
        </w:rPr>
        <w:t>Option B: It has provided evidence that the earliest human species may have emerged before the Pleistocene era.</w:t>
      </w:r>
    </w:p>
    <w:p>
      <w:pPr>
        <w:spacing w:after="40"/>
        <w:ind w:left="317" w:hanging="317"/>
      </w:pPr>
      <w:r>
        <w:rPr>
          <w:rFonts w:ascii="Arial" w:hAnsi="Arial"/>
          <w:b w:val="0"/>
          <w:color w:val="000000"/>
          <w:sz w:val="20"/>
        </w:rPr>
        <w:t>Option C: It is widely considered by paleontologists to be the most valuable source of information about prehistoric life forms.</w:t>
      </w:r>
    </w:p>
    <w:p>
      <w:pPr>
        <w:spacing w:after="40"/>
        <w:ind w:left="317" w:hanging="317"/>
      </w:pPr>
      <w:r>
        <w:rPr>
          <w:rFonts w:ascii="Arial" w:hAnsi="Arial"/>
          <w:b w:val="0"/>
          <w:color w:val="000000"/>
          <w:sz w:val="20"/>
        </w:rPr>
        <w:t>Option D: It contains specimens from an older time period than those found in the formation in the Minatogawa quarry.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says that the formation at Mistaken Point contains fossils of “the earliest multicellular organisms,” which implies that these fossils are from an older time period than the fossils of “prehistoric human ancestors” found in the Minatogawa quarry. Choice A is incorrect. The text says that the formation at Mistake Point contains “more than 10,000 fossils,” but it doesn’t compare this number to the number of fossils in the Minatogawa quarry. It also doesn’t say anything about the variety of species in either formation. Choice B is incorrect. The text says that the formation at Mistaken Point contains fossils of “the earliest multicellular organisms,” but it never says that the site contains early human fossils too. Rather, the early human fossils mentioned in the text were found in the formation at Minatogawa quarry. Choice C is incorrect. The text says that the fossils at Mistaken Point “document a critical moment in evolutionary history,” but it never says that Mistaken Point is the most valuable source of information about prehistoric life forms.</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a study by Mika R. Moran, Daniel A. Rodriguez, and colleagues, residents of Quito, Ecuador, and Lima, Peru, were surveyed about parks in their cities. Of the 618 respondents from Quito, 82.9% indicated that they use the city’s parks, and of the 663 respondents from Lima, 72.7% indicated using city parks. Given that the percentage of Quito respondents who reported living within a 10-minute walk of a park was much lower than that reported by Lima respondents, greater proximity alone can’t explain the difference in park use. The text makes which point about the difference between the proportions of Quito residents and Lima residents using parks?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was much larger than the researchers conducting the study expected.</w:t>
      </w:r>
    </w:p>
    <w:p>
      <w:pPr>
        <w:spacing w:after="40"/>
        <w:ind w:left="317" w:hanging="317"/>
      </w:pPr>
      <w:r>
        <w:rPr>
          <w:rFonts w:ascii="Arial" w:hAnsi="Arial"/>
          <w:b w:val="0"/>
          <w:color w:val="000000"/>
          <w:sz w:val="20"/>
        </w:rPr>
        <w:t>Option B: It is caused by something other than the parks’ proximity to city residents.</w:t>
      </w:r>
    </w:p>
    <w:p>
      <w:pPr>
        <w:spacing w:after="40"/>
        <w:ind w:left="317" w:hanging="317"/>
      </w:pPr>
      <w:r>
        <w:rPr>
          <w:rFonts w:ascii="Arial" w:hAnsi="Arial"/>
          <w:b w:val="0"/>
          <w:color w:val="000000"/>
          <w:sz w:val="20"/>
        </w:rPr>
        <w:t>Option C: It could be due to inaccuracies in the survey results.</w:t>
      </w:r>
    </w:p>
    <w:p>
      <w:pPr>
        <w:spacing w:after="40"/>
        <w:ind w:left="317" w:hanging="317"/>
      </w:pPr>
      <w:r>
        <w:rPr>
          <w:rFonts w:ascii="Arial" w:hAnsi="Arial"/>
          <w:b w:val="0"/>
          <w:color w:val="000000"/>
          <w:sz w:val="20"/>
        </w:rPr>
        <w:t>Option D: It was calculated using sources that predate the survey.</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a statement about the difference between the proportions of Quito residents and Lima residents using parks that is supported by the text. The text states that 82.9% of surveyed Quito residents and 72.7% of surveyed Lima residents reported using their city’s parks. The text then notes that compared to Lima respondents, a much smaller percentage of Quito respondents said they live within a 10-minute walk of a park. The text concludes that because a greater proportion of Quito respondents used parks despite generally living farther from them than Lima respondents did, "greater proximity"—being closer to a park—"can’t explain the difference in park use." That is, the text makes the point that the difference between the proportions of Quito residents and Lima residents using parks is caused by something other than the distance of the parks from city residents. Choice A is incorrect because the text doesn’t address whether the researchers had expected a particular result and doesn’t indicate that they were surprised by the difference in park usage between the two cities’ residents. The text simply presents the survey findings without stating the researchers’ expectations. Choice C is incorrect because the text gives no indication that there might be inaccuracies in the survey results; the text presents the findings as factual information and uses them as the basis for a conclusion that a certain factor doesn’t explain differences in park usage between Quito and Lima residents. Choice D is incorrect because the text doesn’t mention any sources that predate the survey or suggest that the difference in proportions was calculated using such sources. According to the text, the information about park usage came directly from the survey of residents in Quito and Lima.</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180 160 140 120 100 80 60 40 20 0 enilesab fo % sa peels MER morf ecnereffid naem(yllacitsitats ton saw enilesab)tnacifingis Fur Seal REM Sleep on Land after an Extended Period in Water Day 1 Day 2 Sleep on land Seal A Seal B Seal C Research suggests that REM sleep in animals is homeostatically regulated: animals compensate for periods of REM sleep deprivation by increasing subsequent REM sleep. When on land, fur seals get enough REM sleep, but during the weeks they’re in the water, they get almost none. In a study of fur seals’ sleep habits, researchers recorded the REM sleep (as a percentage of baseline) of fur seals once they had returned to land. They concluded that REM sleep may not be homeostatically regulated in fur seals, citing as evidence the fact that the seals in the study ______ Which choice most effectively uses data from the graph to complete the text?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162748"/>
            <wp:docPr id="5" name="Picture 5"/>
            <wp:cNvGraphicFramePr>
              <a:graphicFrameLocks noChangeAspect="1"/>
            </wp:cNvGraphicFramePr>
            <a:graphic>
              <a:graphicData uri="http://schemas.openxmlformats.org/drawingml/2006/picture">
                <pic:pic>
                  <pic:nvPicPr>
                    <pic:cNvPr id="0" name="69d913d1.png"/>
                    <pic:cNvPicPr/>
                  </pic:nvPicPr>
                  <pic:blipFill>
                    <a:blip r:embed="rId13"/>
                    <a:stretch>
                      <a:fillRect/>
                    </a:stretch>
                  </pic:blipFill>
                  <pic:spPr>
                    <a:xfrm>
                      <a:off x="0" y="0"/>
                      <a:ext cx="5486400" cy="3162748"/>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didn’t consistently demonstrate a significant increase in REM sleep after their period of deprivation in the water.</w:t>
      </w:r>
    </w:p>
    <w:p>
      <w:pPr>
        <w:spacing w:after="40"/>
        <w:ind w:left="317" w:hanging="317"/>
      </w:pPr>
      <w:r>
        <w:rPr>
          <w:rFonts w:ascii="Arial" w:hAnsi="Arial"/>
          <w:b w:val="0"/>
          <w:color w:val="000000"/>
          <w:sz w:val="20"/>
        </w:rPr>
        <w:t>Option B: showed no significant difference between REM sleep after returning to land and REM sleep while in the water.</w:t>
      </w:r>
    </w:p>
    <w:p>
      <w:pPr>
        <w:spacing w:after="40"/>
        <w:ind w:left="317" w:hanging="317"/>
      </w:pPr>
      <w:r>
        <w:rPr>
          <w:rFonts w:ascii="Arial" w:hAnsi="Arial"/>
          <w:b w:val="0"/>
          <w:color w:val="000000"/>
          <w:sz w:val="20"/>
        </w:rPr>
        <w:t>Option C: didn’t show significantly less REM sleep during the second day after returning to land than they did during the first day.</w:t>
      </w:r>
    </w:p>
    <w:p>
      <w:pPr>
        <w:spacing w:after="40"/>
        <w:ind w:left="317" w:hanging="317"/>
      </w:pPr>
      <w:r>
        <w:rPr>
          <w:rFonts w:ascii="Arial" w:hAnsi="Arial"/>
          <w:b w:val="0"/>
          <w:color w:val="000000"/>
          <w:sz w:val="20"/>
        </w:rPr>
        <w:t>Option D: showed no significant differences from one another in baseline levels of REM sleep.</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If REM sleep were homeostatically regulated in fur seals, then all the seals would compensate with REM levels significantly over baseline after going weeks without REM. We’d also expect the seals to maintain those elevated REM levels for some time. Since seals B and C return very quickly to baseline REM levels, this suggests that REM sleep in fur seals may not be regulated homeostatically. Choice B is incorrect. The graph doesn’t depict REM sleep while in the water for the seals in the study. Additionally, we’re told fur seals get no REM sleep while in the water, which is significantly different to the values shown in the graph for after they return to land. Choice C is incorrect. This doesn’t support the conclusion. If REM sleep were homeostatically regulated in fur seals, then we’d suspect the seals to sustain REM levels well above baseline for a prolonged period in order to compensate for weeks of REM deprivation while in the water. Whether or not there’s a reduction in REM sleep from day 1 to day 2 doesn’t tell us how REM sleep on those days relates to baseline, which is where our focus should be. Choice D is incorrect. The y-axis of this graph doesn’t depict baseline levels of REM sleep, but rather shows REM sleep as a percent of baseline.</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Edgar Allan Poe’s 1849 story “Landor’s Cottage.” During a pedestrian trip last summer, through one or two of the river counties of New York, I found myself, as the day declined, somewhat embarrassed about the road I was pursuing. The land undulated very remarkably; and my path, for the last hour, had wound about and about so confusedly, in its effort to keep in the valleys, that I no longer knew in what direction lay the sweet village of B——, where I had determined to stop for the night.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narrator remembers a trip he took and admits to getting lost.</w:t>
      </w:r>
    </w:p>
    <w:p>
      <w:pPr>
        <w:spacing w:after="40"/>
        <w:ind w:left="317" w:hanging="317"/>
      </w:pPr>
      <w:r>
        <w:rPr>
          <w:rFonts w:ascii="Arial" w:hAnsi="Arial"/>
          <w:b w:val="0"/>
          <w:color w:val="000000"/>
          <w:sz w:val="20"/>
        </w:rPr>
        <w:t>Option B: The narrator recalls fond memories of a journey that he took through some beautiful river counties.</w:t>
      </w:r>
    </w:p>
    <w:p>
      <w:pPr>
        <w:spacing w:after="40"/>
        <w:ind w:left="317" w:hanging="317"/>
      </w:pPr>
      <w:r>
        <w:rPr>
          <w:rFonts w:ascii="Arial" w:hAnsi="Arial"/>
          <w:b w:val="0"/>
          <w:color w:val="000000"/>
          <w:sz w:val="20"/>
        </w:rPr>
        <w:t>Option C: The narrator describes what he saw during a long trip through a frequently visited location.</w:t>
      </w:r>
    </w:p>
    <w:p>
      <w:pPr>
        <w:spacing w:after="40"/>
        <w:ind w:left="317" w:hanging="317"/>
      </w:pPr>
      <w:r>
        <w:rPr>
          <w:rFonts w:ascii="Arial" w:hAnsi="Arial"/>
          <w:b w:val="0"/>
          <w:color w:val="000000"/>
          <w:sz w:val="20"/>
        </w:rPr>
        <w:t>Option D: The narrator explains the difficulties he encountered on a trip and how he overcame them.</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narrator is “embarrassed” about the route he took, which ends up leaving him lost and confused about how to get to his destination for the evening. Choice B is incorrect. This choice doesn’t match the passage. The narrator is embarrassed, rather than fond, and he doesn’t describe the beauty of the place. Choice C is incorrect. This choice doesn’t match the passage. We don’t know from this excerpt whether or not the narrator has visited this part of New York multiple times. Choice D is incorrect. This choice doesn’t match the passage. The narrator doesn’t explain how he overcame being lost in this excerpt.</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Mammillaria cactus M. boolii occurs naturally only in the state of Sonora in Mexico, and the smallness of its range makes it especially vulnerable to extinction. The traditional single-species approach to conservation emphasizes the need to focus on individual species most at risk, like M. boolii, but recently, conservationists have argued that an ecosystem-based approach that incorporates the many interactions between the climate, terrain, and various species of a given geographical area may lead to better outcomes for all the species in a given location. If this view is correct, the single-species approach to the conservation of M. boolii could thus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lead to a better understanding of how the distribution of Mammillaria species throughout Mexico has affected their survival.</w:t>
      </w:r>
    </w:p>
    <w:p>
      <w:pPr>
        <w:spacing w:after="40"/>
        <w:ind w:left="317" w:hanging="317"/>
      </w:pPr>
      <w:r>
        <w:rPr>
          <w:rFonts w:ascii="Arial" w:hAnsi="Arial"/>
          <w:b w:val="0"/>
          <w:color w:val="000000"/>
          <w:sz w:val="20"/>
        </w:rPr>
        <w:t>Option B: allow conservationists to better consider how climatic changes affecting Sonora may reduce the number of species competing with M. boolii.</w:t>
      </w:r>
    </w:p>
    <w:p>
      <w:pPr>
        <w:spacing w:after="40"/>
        <w:ind w:left="317" w:hanging="317"/>
      </w:pPr>
      <w:r>
        <w:rPr>
          <w:rFonts w:ascii="Arial" w:hAnsi="Arial"/>
          <w:b w:val="0"/>
          <w:color w:val="000000"/>
          <w:sz w:val="20"/>
        </w:rPr>
        <w:t>Option C: erroneously shift the focus of conservation efforts away from M. boolii itself.</w:t>
      </w:r>
    </w:p>
    <w:p>
      <w:pPr>
        <w:spacing w:after="40"/>
        <w:ind w:left="317" w:hanging="317"/>
      </w:pPr>
      <w:r>
        <w:rPr>
          <w:rFonts w:ascii="Arial" w:hAnsi="Arial"/>
          <w:b w:val="0"/>
          <w:color w:val="000000"/>
          <w:sz w:val="20"/>
        </w:rPr>
        <w:t>Option D: fail to consider the ways in which the survival of M. boolii may be influenced by changes in the populations of other species that inhabit Sonora.</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conservation approaches for the Mammillaria cactus M. boolii. The text establishes that M. boolii only grows naturally in the state of Sonora in Mexico, which makes it particularly vulnerable to extinction. The text then contrasts two approaches to conservation: the traditional single-species approach that individually focuses on at-risk species and a newer ecosystem-based approach that considers the interactions between climate, terrain, and various species in a geographical area. According to the text, conservationists have recently argued that this ecosystem-based approach may lead to better outcomes for all species in a location. If this ecosystem view is correct, then the single-species approach to conserving M. boolii would likely fail to consider how the cactus’s survival depends on its interactions with other species in Sonora’s ecosystem. Choice A is incorrect because the text doesn’t address the distribution of Mammillaria species besides M. boolii throughout Mexico or discuss how that distribution affects survival. The text focuses specifically on M. boolii in Sonora and different approaches to its conservation. Choice B is incorrect because the text doesn’t suggest that climatic changes in Sonora would reduce competition for M. boolii or that conservation efforts are focused on understanding this specific dynamic. In fact, the text implies that an ecosystem-based approach would consider climate among many other factors but doesn’t specify how climatic changes might affect competition between species. Choice C is incorrect because the text doesn’t suggest that the single-species approach would shift the focus of conservation efforts away from M. boolii itself—rather, it suggests that this approach might be too narrowly focused on M. boolii alone without considering the broader ecosystem-related factors that affect its survival.</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Economists have demonstrated that herding—in which individuals converge on the same action by imitating the economic decisions of one or more peers—occurs among investors. Investigating whether herding also occurs among nations in matters of economic policy, Maru Etta- Nkwelle examined changes in the foreign currency reserves of emerging economies in various world regions in the years following the widespread financial crisis of 1997. Etta-Nkwelle posited that herding would manifest in regional peer countries converging on the same foreign currency accumulation rate regardless of each country’s observable circumstances. She found that Asian countries showed evidence of herding but African countries did not. Based on the text, which finding, if true, would best account for the discrepancy Etta-Nkwelle observed?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majority of the currency held in reserves by the African countries was foreign currency, whereas the majority of the currency held in reserves by the Asian countries was domestic currency.</w:t>
      </w:r>
    </w:p>
    <w:p>
      <w:pPr>
        <w:spacing w:after="40"/>
        <w:ind w:left="317" w:hanging="317"/>
      </w:pPr>
      <w:r>
        <w:rPr>
          <w:rFonts w:ascii="Arial" w:hAnsi="Arial"/>
          <w:b w:val="0"/>
          <w:color w:val="000000"/>
          <w:sz w:val="20"/>
        </w:rPr>
        <w:t>Option B: Most of the African countries belonged to international economic unions that set individual foreign-currency accumulation policies for each member, whereas the Asian countries were largely free to set their own policies.</w:t>
      </w:r>
    </w:p>
    <w:p>
      <w:pPr>
        <w:spacing w:after="40"/>
        <w:ind w:left="317" w:hanging="317"/>
      </w:pPr>
      <w:r>
        <w:rPr>
          <w:rFonts w:ascii="Arial" w:hAnsi="Arial"/>
          <w:b w:val="0"/>
          <w:color w:val="000000"/>
          <w:sz w:val="20"/>
        </w:rPr>
        <w:t>Option C: The 1997 financial crisis resulted in immediate declines in many of the African countries’ foreign currency reserves, whereas the crisis had few short-term effects on the foreign currency reserves of most of the Asian countries.</w:t>
      </w:r>
    </w:p>
    <w:p>
      <w:pPr>
        <w:spacing w:after="40"/>
        <w:ind w:left="317" w:hanging="317"/>
      </w:pPr>
      <w:r>
        <w:rPr>
          <w:rFonts w:ascii="Arial" w:hAnsi="Arial"/>
          <w:b w:val="0"/>
          <w:color w:val="000000"/>
          <w:sz w:val="20"/>
        </w:rPr>
        <w:t>Option D: The African countries tended to accumulate a variety of foreign currencies for their reserves, whereas the Asian countries tended to favor a single foreign currency for their reserves.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a finding that, if true, would best account for the discrepancy Etta-Nkwelle observed: Asian countries showed evidence of herding (converging on the same foreign currency accumulation rate as their regional peers), while African countries did not. The text defines herding as individuals converging on the same action by imitating their peers, which implies that the individuals choose to do so rather than being compelled to follow a particular course of action. This choice indicates that most of the African countries belonged to economic unions that dictated such monetary policies, whereas Asian countries were free to choose, and the similarity among the Asian countries suggests that herding can account for that similarity. The finding thus identifies a relevant difference between the two regions that accounts for the discrepancy. Choice A is incorrect. Although this choice is related to reserves of foreign currency, the fact that African and Asian countries had different mixes of foreign and domestic currency reserves does not address the rate of foreign currency accumulation or whether herding is a contributing factor determining the rate of accumulation. Choice C is incorrect. This choice does not address currency accumulation. And although it describes differences in the currency reserves of African and Asian countries shortly after the 1997 financial crisis, it does not address the rate of foreign currency accumulation nor how similar the nations were in this regard to their neighboring countries. Choice D is incorrect. Although this choice discusses the variety of foreign currencies accumulated by African countries as compared with Asian countries, it does not discuss the rate of foreign currency accumulation nor whether herding is a factor determining the rate of accumulation.</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Four Studies of Food Choices in Various Contexts Location Food choices related to... Study population Number of participants Canada sports adults 17 United States school children 44 India community adolescents and adults 94 Ghana and Kenya food shops adolescents 142 The table shows information from four studies about food choices people make in different contexts. According to the table, the study with the smallest number of participants involved only adults, and the study with the greatest number of participants involved ______ Which choice most effectively uses data from the table to complete the text?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088674"/>
            <wp:docPr id="6" name="Picture 6"/>
            <wp:cNvGraphicFramePr>
              <a:graphicFrameLocks noChangeAspect="1"/>
            </wp:cNvGraphicFramePr>
            <a:graphic>
              <a:graphicData uri="http://schemas.openxmlformats.org/drawingml/2006/picture">
                <pic:pic>
                  <pic:nvPicPr>
                    <pic:cNvPr id="0" name="d6e97054.png"/>
                    <pic:cNvPicPr/>
                  </pic:nvPicPr>
                  <pic:blipFill>
                    <a:blip r:embed="rId14"/>
                    <a:stretch>
                      <a:fillRect/>
                    </a:stretch>
                  </pic:blipFill>
                  <pic:spPr>
                    <a:xfrm>
                      <a:off x="0" y="0"/>
                      <a:ext cx="5486400" cy="1088674"/>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only children.</w:t>
      </w:r>
    </w:p>
    <w:p>
      <w:pPr>
        <w:spacing w:after="40"/>
        <w:ind w:left="317" w:hanging="317"/>
      </w:pPr>
      <w:r>
        <w:rPr>
          <w:rFonts w:ascii="Arial" w:hAnsi="Arial"/>
          <w:b w:val="0"/>
          <w:color w:val="000000"/>
          <w:sz w:val="20"/>
        </w:rPr>
        <w:t>Option B: both adolescents and adults.</w:t>
      </w:r>
    </w:p>
    <w:p>
      <w:pPr>
        <w:spacing w:after="40"/>
        <w:ind w:left="317" w:hanging="317"/>
      </w:pPr>
      <w:r>
        <w:rPr>
          <w:rFonts w:ascii="Arial" w:hAnsi="Arial"/>
          <w:b w:val="0"/>
          <w:color w:val="000000"/>
          <w:sz w:val="20"/>
        </w:rPr>
        <w:t>Option C: only adolescents.</w:t>
      </w:r>
    </w:p>
    <w:p>
      <w:pPr>
        <w:spacing w:after="40"/>
        <w:ind w:left="317" w:hanging="317"/>
      </w:pPr>
      <w:r>
        <w:rPr>
          <w:rFonts w:ascii="Arial" w:hAnsi="Arial"/>
          <w:b w:val="0"/>
          <w:color w:val="000000"/>
          <w:sz w:val="20"/>
        </w:rPr>
        <w:t>Option D: only adults.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effectively uses data from the table to complete the text’s comparison of the studies about food choices. The table shows information from four studies about food choices, including each study’s location, the context of the food choices examined, the study population, and the number of participants. According to the table, the study with the greatest number of participants (142) was conducted in Ghana and Kenya and involved only adolescents. Choice A is incorrect because the table indicates that the study that involved only children was conducted in the United States and had 44 participants—not the greatest number of participants. According to the table, the study with the greatest number of participants (142) involved only adolescents. Choice B is incorrect because the table indicates that the study population that consisted of both adolescents and adults was the India study, which had 94 participants—not the greatest number of participants. According to the table, the study with the greatest number of participants (142) involved only adolescents. Choice D is incorrect because, according to the table and the text, the study that involved only adults was conducted in Canada and had 17 participants—the smallest, not the greatest, number of participants in the table.</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1934 physicist Eugene Wigner posited the existence of a crystal consisting entirely of electrons in a honeycomb-like structure. The so-called Wigner crystal remained largely conjecture, however, until Feng Wang and colleagues announced in 2021 that they had captured an image of one. The researchers trapped electrons between two semiconductors and then cooled the apparatus, causing the electrons to settle into a crystalline structure. By inserting an ultrathin sheet of graphene above the crystal, the researchers obtained an impression—the first visual confirmation of the Wigner crystal.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Researchers have obtained the most definitive evidence to date of the existence of the Wigner crystal.</w:t>
      </w:r>
    </w:p>
    <w:p>
      <w:pPr>
        <w:spacing w:after="40"/>
        <w:ind w:left="317" w:hanging="317"/>
      </w:pPr>
      <w:r>
        <w:rPr>
          <w:rFonts w:ascii="Arial" w:hAnsi="Arial"/>
          <w:b w:val="0"/>
          <w:color w:val="000000"/>
          <w:sz w:val="20"/>
        </w:rPr>
        <w:t>Option B: Researchers have identified an innovative new method for working with unusual crystalline structures.</w:t>
      </w:r>
    </w:p>
    <w:p>
      <w:pPr>
        <w:spacing w:after="40"/>
        <w:ind w:left="317" w:hanging="317"/>
      </w:pPr>
      <w:r>
        <w:rPr>
          <w:rFonts w:ascii="Arial" w:hAnsi="Arial"/>
          <w:b w:val="0"/>
          <w:color w:val="000000"/>
          <w:sz w:val="20"/>
        </w:rPr>
        <w:t>Option C: Graphene is the most important of the components required to capture an image of a Wigner crystal.</w:t>
      </w:r>
    </w:p>
    <w:p>
      <w:pPr>
        <w:spacing w:after="40"/>
        <w:ind w:left="317" w:hanging="317"/>
      </w:pPr>
      <w:r>
        <w:rPr>
          <w:rFonts w:ascii="Arial" w:hAnsi="Arial"/>
          <w:b w:val="0"/>
          <w:color w:val="000000"/>
          <w:sz w:val="20"/>
        </w:rPr>
        <w:t>Option D: It’s difficult to acquire an image of a Wigner crystal because of the crystal’s honeycomb structure.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accurately states the main idea of the text. According to the text, Eugene Wigner hypothesized that a crystal could exist that would be composed of electrons and have a honeycomb-like shape. The text goes on to say that the existence of the Wigner crystal remained unconfirmed until Feng Wang and colleagues were able to make an impression of one using two semiconductors and an ultrathin sheet of graphene. Thus, the main idea is that researchers have obtained the most definitive evidence to date of the existence of the Wigner crystal. Choice B is incorrect because the text focuses on one kind of crystal—the Wigner crystal— and doesn’t discuss crystalline structures in general. And although the text conveys that Wang and colleagues figured out a way to capture an image of a Wigner crystal, it doesn’t address the idea of applying this approach to other types of crystals. Choice C is incorrect because the text describes in general the process Wang and colleagues followed to obtain an impression of the Wigner crystal; it doesn’t address the relative importance of each component in that process. Choice D is incorrect because the text doesn’t state that researchers had a hard time getting an impression of the Wigner crystal because of its honeycomb structure. Nothing in the text indicates why it took so long to prove the existence of this crystal or take an impression of it.</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Studies have demonstrated that positive feedback enhances real-world exercise performance and exercisers’ psychological experience of physical activity. Nicole Trewick and team tested their prediction that positive feedback would produce analogous results among participants cycling on a stationary bike in a virtual reality environment. After monitoring participants’ pedaling rate and heart rate to determine the effects on their physical endurance (e.g., their ability to sustain a certain target pedaling and heart rate) of feedback (positive, negative, or neutral) delivered at regular intervals, the researchers used participants’ questionnaire responses to assess their psychological experience of the task. Assuming participants had similar baseline fitness levels, which finding from the study, if true, would most strongly suggest that positive feedback had the predicted psychological effect but not the predicted physical effect?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Compared with participants who received positive feedback, participants who received neutral feedback reported lower enjoyment of the activity on average but maintained their heart and pedaling rates for longer durations than participants who received negative feedback.</w:t>
      </w:r>
    </w:p>
    <w:p>
      <w:pPr>
        <w:spacing w:after="40"/>
        <w:ind w:left="317" w:hanging="317"/>
      </w:pPr>
      <w:r>
        <w:rPr>
          <w:rFonts w:ascii="Arial" w:hAnsi="Arial"/>
          <w:b w:val="0"/>
          <w:color w:val="000000"/>
          <w:sz w:val="20"/>
        </w:rPr>
        <w:t>Option B: Compared with participants who received positive or neutral feedback, participants who received negative feedback reported lower enjoyment of the activity on average but maintained their heart and pedaling rates for longer durations.</w:t>
      </w:r>
    </w:p>
    <w:p>
      <w:pPr>
        <w:spacing w:after="40"/>
        <w:ind w:left="317" w:hanging="317"/>
      </w:pPr>
      <w:r>
        <w:rPr>
          <w:rFonts w:ascii="Arial" w:hAnsi="Arial"/>
          <w:b w:val="0"/>
          <w:color w:val="000000"/>
          <w:sz w:val="20"/>
        </w:rPr>
        <w:t>Option C: Compared with participants who received negative feedback, participants who received neutral feedback reported similar levels of enjoyment of the activity on average but maintained their heart and pedaling rates for shorter durations than participants who received positive feedback.</w:t>
      </w:r>
    </w:p>
    <w:p>
      <w:pPr>
        <w:spacing w:after="40"/>
        <w:ind w:left="317" w:hanging="317"/>
      </w:pPr>
      <w:r>
        <w:rPr>
          <w:rFonts w:ascii="Arial" w:hAnsi="Arial"/>
          <w:b w:val="0"/>
          <w:color w:val="000000"/>
          <w:sz w:val="20"/>
        </w:rPr>
        <w:t>Option D: Compared with participants who received negative or neutral feedback, participants who received positive feedback reported greater enjoyment of the activity on average but maintained their heart and pedaling rates for approximately similar durations.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presents a finding that, if true, would most strongly suggest that positive feedback had the psychological effect Trewick and her team predicted but not the predicted physical effect. The text explains that Trewick and team predicted positive feedback would, in a virtual reality environment, replicate two real-world results: an enhanced psychological experience (higher enjoyment) and improved physical endurance (longer maintenance of target heart and pedaling rates). If participants who received positive feedback reported greater enjoyment than those who received negative or neutral feedback, that would indicate that the predicted psychological effect occurred. At the same time, if those participants maintained their heart and pedaling rates for approximately the same durations as participants in the other groups, that would indicate that the predicted physical effect did not occur, since positive feedback didn’t produce longer maintenance of target heart and pedaling rates. Together, these results would indicate that positive feedback produced the predicted psychological effect but not the predicted physical effect. Choice A is incorrect. Reported enjoyment being greater with positive feedback than with neutral feedback would be evidence of the predicted positive effect of positive feedback on participants’ psychological experience, but the fact that participants had greater endurance with neutral feedback than with negative feedback wouldn’t reveal anything about how endurance was affected by positive feedback, and thus wouldn’t show that positive feedback didn’t have the predicted physical effect. Choice B is incorrect. A finding that participants who received negative feedback reported lower enjoyment than participants who received positive or neutral feedback did would show that enjoyment was lowered by negative feedback but wouldn’t confirm that enjoyment was greater with positive feedback than with neutral feedback, which a finding would need to do to demonstrate that positive feedback enhanced enjoyment as predicted. Further, the fact that participants who received negative feedback had greater endurance than those who received positive or neutral feedback wouldn’t reveal whether positive feedback had an effect on endurance, either positive or negative. Choice C is incorrect because endurance being greater with positive feedback than with neutral feedback would show that positive feedback did have the predicted physical effect (enhancing endurance). Further, reported enjoyment being similar with neutral feedback and negative feedback wouldn’t reveal anything about how enjoyment was affected by positive feedback, and thus wouldn’t show that positive feedback had the predicted psychological effect.</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the early nineteenth century, some Euro-American farmers in the northeastern United States used agricultural techniques developed by the Haudenosaunee (Iroquois) people centuries earlier, but it seems that few of those farmers had actually seen Haudenosaunee farms firsthand. Barring the possibility of several farmers of the same era independently developing techniques that the Haudenosaunee people had already invented, these facts most strongly suggest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those farmers learned the techniques from other people who were more directly influenced by Haudenosaunee practices.</w:t>
      </w:r>
    </w:p>
    <w:p>
      <w:pPr>
        <w:spacing w:after="40"/>
        <w:ind w:left="317" w:hanging="317"/>
      </w:pPr>
      <w:r>
        <w:rPr>
          <w:rFonts w:ascii="Arial" w:hAnsi="Arial"/>
          <w:b w:val="0"/>
          <w:color w:val="000000"/>
          <w:sz w:val="20"/>
        </w:rPr>
        <w:t>Option B: the crops typically cultivated by Euro-American farmers in the northeastern United States were not well suited to Haudenosaunee farming techniques.</w:t>
      </w:r>
    </w:p>
    <w:p>
      <w:pPr>
        <w:spacing w:after="40"/>
        <w:ind w:left="317" w:hanging="317"/>
      </w:pPr>
      <w:r>
        <w:rPr>
          <w:rFonts w:ascii="Arial" w:hAnsi="Arial"/>
          <w:b w:val="0"/>
          <w:color w:val="000000"/>
          <w:sz w:val="20"/>
        </w:rPr>
        <w:t>Option C: Haudenosaunee farming techniques were widely used in regions outside the northeastern United States.</w:t>
      </w:r>
    </w:p>
    <w:p>
      <w:pPr>
        <w:spacing w:after="40"/>
        <w:ind w:left="317" w:hanging="317"/>
      </w:pPr>
      <w:r>
        <w:rPr>
          <w:rFonts w:ascii="Arial" w:hAnsi="Arial"/>
          <w:b w:val="0"/>
          <w:color w:val="000000"/>
          <w:sz w:val="20"/>
        </w:rPr>
        <w:t>Option D: Euro-American farmers only began to recognize the benefits of Haudenosaunee farming techniques late in the nineteenth century.</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Euro-American farmers’ use of Haudenosaunee agricultural techniques. According to the text, some Euro-American farmers were using these techniques in the early nineteenth century despite few of the farmers having seen Haudenosaunee farms. One explanation for these facts might be that the farmers developed techniques on their own that already had been invented centuries earlier by the Haudenosaunee people, but the text explicitly bars, or rules out, this explanation. If Euro-American farmers didn’t learn these techniques from direct observation of Haudenosaunee practices and didn’t invent the techniques independently, then the most logical explanation is that they learned the techniques from other people who were more directly influenced by Haudenosaunee practices than the farmers themselves were. Once they learned about Haudenosaunee agricultural practices, Euro-American farmers could then apply those practices to their own farming. Choice B is incorrect because the fact that some Euro-American farmers in the northeastern United States were using Haudenosaunee techniques suggests that the techniques were likely useful for the crops the farmers raised, not that the crops typically cultivated by the farmers were not well suited to Haudenosaunee farming techniques. If the farmers’ crops were ill suited to the techniques, it’s unlikely that the farmers would have used those techniques. Choice C is incorrect because the text indicates only that Haudenosaunee agricultural techniques were used by Euro-American farmers in the northeastern United States, not that these techniques were widely used outside this region. Choice D is incorrect because the text states that some Euro-American farmers were using Haudenosaunee farming techniques early in the nineteenth century. This suggests that some Euro-American farmers were beginning to recognize the benefits of these techniques near the start of the century, not that such farmers only began to recognize the benefits of the techniques much later.</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María Cristina Mena’s 1914 short story “The Vine-Leaf.” It is a saying in the capital of Mexico that Dr. Malsufrido carries more family secrets under his hat than any archbishop. The doctor’s hat is, appropriately enough, uncommonly capacious, rising very high, and sinking so low that it seems to be supported by his ears and eyebrows, and it has a furry look, as if it had been brushed the wrong way, which is perhaps what happens to it if it is ever brushed at all. When the doctor takes it off, the family secrets do not fly out like a flock of parrots, but remain nicely bottled up beneath a dome of old and highly polished ivory. Based on the text, how do people in the capital of Mexico most likely regard Dr. Malsufrido?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Many have come to tolerate him despite his disheveled appearance.</w:t>
      </w:r>
    </w:p>
    <w:p>
      <w:pPr>
        <w:spacing w:after="40"/>
        <w:ind w:left="317" w:hanging="317"/>
      </w:pPr>
      <w:r>
        <w:rPr>
          <w:rFonts w:ascii="Arial" w:hAnsi="Arial"/>
          <w:b w:val="0"/>
          <w:color w:val="000000"/>
          <w:sz w:val="20"/>
        </w:rPr>
        <w:t>Option B: Few feel concerned that he will divulge their confidences.</w:t>
      </w:r>
    </w:p>
    <w:p>
      <w:pPr>
        <w:spacing w:after="40"/>
        <w:ind w:left="317" w:hanging="317"/>
      </w:pPr>
      <w:r>
        <w:rPr>
          <w:rFonts w:ascii="Arial" w:hAnsi="Arial"/>
          <w:b w:val="0"/>
          <w:color w:val="000000"/>
          <w:sz w:val="20"/>
        </w:rPr>
        <w:t>Option C: Some dislike how freely he discusses his own family.</w:t>
      </w:r>
    </w:p>
    <w:p>
      <w:pPr>
        <w:spacing w:after="40"/>
        <w:ind w:left="317" w:hanging="317"/>
      </w:pPr>
      <w:r>
        <w:rPr>
          <w:rFonts w:ascii="Arial" w:hAnsi="Arial"/>
          <w:b w:val="0"/>
          <w:color w:val="000000"/>
          <w:sz w:val="20"/>
        </w:rPr>
        <w:t>Option D: Most would be unimpressed by him were it not for his professional expertise.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text describes a saying in the capital that Malsufrido keeps more secrets than an archbishop. It also says that when he takes off his hat, “the family secrets do not fly out… but remain nicely bottled up,” suggesting that he will not betray his confidences. Choice A is incorrect. This choice doesn’t reflect the text. While his hat is large and appears to have been brushed in the wrong direction, Dr. Malsufrido does not seem to be regarded as ill-dressed or disheveled. Choice C is incorrect. This choice is the opposite of what the text says. The secrets of families (his and others’) remain “bottled up” in his head. Choice D is incorrect. This choice isn’t supported by the text. His professional expertise is not discussed in the passage.</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Some geologists have proposed designating the period from 1950 to the present as a new geological epoch (the Anthropocene) characterized by human impact on Earth, but they have struggled to identify reliable stratigraphic markers of the epoch’s onset. Inta Dimante-Deimantovica and a research team investigated whether the initial appearance of primary microplastics—invented and mass-produced for industrial and other purposes, beginning around the middle of the twentieth century—in sedimentary layers could serve this role. The researchers analyzed European lake sediment profiles from the late eighteenth century to the present. Microplastics were present in all layers, likely because certain microplastic shapes enabled rapid downward migration. The researchers therefore concluded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lowest sedimentary layer in which microplastics are found cannot be treated as indicative of the chronological beginning of the Anthropocene.</w:t>
      </w:r>
    </w:p>
    <w:p>
      <w:pPr>
        <w:spacing w:after="40"/>
        <w:ind w:left="317" w:hanging="317"/>
      </w:pPr>
      <w:r>
        <w:rPr>
          <w:rFonts w:ascii="Arial" w:hAnsi="Arial"/>
          <w:b w:val="0"/>
          <w:color w:val="000000"/>
          <w:sz w:val="20"/>
        </w:rPr>
        <w:t>Option B: the presence of microplastics in sediment dating to the late eighteenth century casts doubt on the appropriateness of designating 1950 as the onset of the Anthropocene.</w:t>
      </w:r>
    </w:p>
    <w:p>
      <w:pPr>
        <w:spacing w:after="40"/>
        <w:ind w:left="317" w:hanging="317"/>
      </w:pPr>
      <w:r>
        <w:rPr>
          <w:rFonts w:ascii="Arial" w:hAnsi="Arial"/>
          <w:b w:val="0"/>
          <w:color w:val="000000"/>
          <w:sz w:val="20"/>
        </w:rPr>
        <w:t>Option C: microplastics are not prevalent enough in sediment to serve as a reliable sign of the human impact characteristic of the Anthropocene.</w:t>
      </w:r>
    </w:p>
    <w:p>
      <w:pPr>
        <w:spacing w:after="40"/>
        <w:ind w:left="317" w:hanging="317"/>
      </w:pPr>
      <w:r>
        <w:rPr>
          <w:rFonts w:ascii="Arial" w:hAnsi="Arial"/>
          <w:b w:val="0"/>
          <w:color w:val="000000"/>
          <w:sz w:val="20"/>
        </w:rPr>
        <w:t>Option D: using the earliest presence of microplastics as a stratigraphic marker of the beginning of the Anthropocene is likely to be viable in some locations but is not viable in Europe.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microplastics as a proposed stratigraphic marker for the onset of the Anthropocene. The text indicates that although primary microplastics (used for industrial and other purposes) were invented and mass-produced beginning only around the mid-twentieth century, researchers found microplastics throughout European lake sediment profiles dating from the late eighteenth century to the present. According to the text, microplastics were in all layers of sediment likely because microplastics of certain shapes can rapidly migrate downward—that is, they can move into sedimentary layers that predate their manufacture. Since it can’t be assumed that the date of a layer in which microplastics are found indicates when the microplastics were first deposited, it follows that the lowest sedimentary layer containing microplastics can’t be treated as indicative of the chronological beginning of the Anthropocene. Choice B is incorrect. The text explains that microplastics appeared in layers of sediment long predating 1950 likely because certain shapes allowed them to rapidly migrate downward—that is, the particles physically moved into older layers. This finding doesn’t cast doubt on the appropriateness of considering 1950 as the onset of the Anthropocene; it doesn’t suggest a flaw in thinking that humans’ impact on Earth shifted around 1950 but simply suggests that the position of microplastics in sediment isn’t useful as an indicator of such a shift. Choice C is incorrect because the issue presented in the text isn’t a lack of prevalence of microplastics (and though no quantity is indicated, microplastics were found across all the layers) but rather the inability to determine when microplastics were originally deposited, since the particles can migrate rapidly into older sediment layers. Choice D is incorrect because the text indicates that the likely cause of microplastics being present in all layers of the sediment profiles is a property of microplastic particles themselves (certain shapes allowing them to rapidly move downward into older layers), not a characteristic of European lake sediment or anything else specific to Europe. There’s no reason to think the issue of particle migration wouldn’t occur in other locations.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1534 CE, King Henry VIII of England split with the Catholic Church and declared himself head of the Church of England, in part because Pope Clement VII refused to annul his marriage to Catherine of Aragon. Two years later, Henry VIII introduced a policy titled the Dissolution of the Monasteries that by 1540 had resulted in the closure of all Catholic monasteries in England and the confiscation of their estates. Some historians assert that the enactment of the policy was primarily motivated by perceived financial opportunities. Which quotation from a scholarly article best supports the assertion of the historians mentioned in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“At the time of the Dissolution of the Monasteries, about 2 percent of the adult male population of England were monks; by 1690, the proportion of the adult male population who were monks was less than 1 percent.”</w:t>
      </w:r>
    </w:p>
    <w:p>
      <w:pPr>
        <w:spacing w:after="40"/>
        <w:ind w:left="317" w:hanging="317"/>
      </w:pPr>
      <w:r>
        <w:rPr>
          <w:rFonts w:ascii="Arial" w:hAnsi="Arial"/>
          <w:b w:val="0"/>
          <w:color w:val="000000"/>
          <w:sz w:val="20"/>
        </w:rPr>
        <w:t>Option B: “A contemporary description of the Dissolution of the Monasteries, Michael Sherbrook’s Falle of the Religious Howses, recounts witness testimony that monks were allowed to keep the contents of their cells and that the monastery timber was purchased by local yeomen.”</w:t>
      </w:r>
    </w:p>
    <w:p>
      <w:pPr>
        <w:spacing w:after="40"/>
        <w:ind w:left="317" w:hanging="317"/>
      </w:pPr>
      <w:r>
        <w:rPr>
          <w:rFonts w:ascii="Arial" w:hAnsi="Arial"/>
          <w:b w:val="0"/>
          <w:color w:val="000000"/>
          <w:sz w:val="20"/>
        </w:rPr>
        <w:t>Option C: “In 1535, the year before enacting the Dissolution of the Monasteries, Henry commissioned a survey of the value of church holdings in England—the work, performed by sheriffs, bishops, and magistrates, began that January and was swiftly completed by the summer.”</w:t>
      </w:r>
    </w:p>
    <w:p>
      <w:pPr>
        <w:spacing w:after="40"/>
        <w:ind w:left="317" w:hanging="317"/>
      </w:pPr>
      <w:r>
        <w:rPr>
          <w:rFonts w:ascii="Arial" w:hAnsi="Arial"/>
          <w:b w:val="0"/>
          <w:color w:val="000000"/>
          <w:sz w:val="20"/>
        </w:rPr>
        <w:t>Option D: “The October 1536 revolt known as the Pilgrimage of Grace had several economic motives: high food prices due to a poor harvest the prior year; the Dissolution of the Monasteries, which closed reliable sources of food and shelter for many; and rents and taxes throughout Northern England that were not merely high but predatory.”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fact that Henry VIII commissioned a survey of church holdings just before enacting the Dissolution of the Monasteries suggests that he was interested in the potential profits from claiming their assets. This supports the historians’ assertion. Choice A is incorrect. This choice describes a potential effect of the Dissolution of the Monasteries. The decrease in the proportion of monks in England isn’t relevant to the question of Henry VIII’s motivations. Choice B is incorrect. Details about how the monks were treated during the dissolution don’t address Henry VIII’s motivations for enacting the policy in the first place. That the monks could keep the content of their cells (their rooms) and sell off the timber they’d harvested has no impact on the value of the monasteries’ estates—their land holdings. Choice D is incorrect. This choice mentions one impact that the Dissolution of the Monasteries contributed to, two years after it happened. But it doesn’t help explain why Henry VIII might have wanted to enact the policy in the first place.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7 6 5 4 3 2 1 0 gnitar naem’stnapicitraP)evitisop erom = seulav rehgih;9–1(Participants’ Responses to Three Review Conditions e w u ct vi d e o H el pf ul n e s s of r ar d r e vi e w e d pr w o e t d u Attit no anger (control) high anger low anger To understand how expressions of anger in reviews of products affect readers of those reviews, business scholar Dezhi Yin and colleagues measured study participants’ responses to three versions of the same negative review—a control review expressing no anger, a review expressing a high degree of anger, and a review expressing a low degree of anger. Reviewing the data, a student concludes that the mere presence of anger in a review may not negatively affect readers’ perceptions of the review, but a high degree of anger in a review does worsen readers’ perceptions of the review. Which choice best describes data from the graph that support the students’ conclusion?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4148149"/>
            <wp:docPr id="7" name="Picture 7"/>
            <wp:cNvGraphicFramePr>
              <a:graphicFrameLocks noChangeAspect="1"/>
            </wp:cNvGraphicFramePr>
            <a:graphic>
              <a:graphicData uri="http://schemas.openxmlformats.org/drawingml/2006/picture">
                <pic:pic>
                  <pic:nvPicPr>
                    <pic:cNvPr id="0" name="d5b9ed0d.png"/>
                    <pic:cNvPicPr/>
                  </pic:nvPicPr>
                  <pic:blipFill>
                    <a:blip r:embed="rId15"/>
                    <a:stretch>
                      <a:fillRect/>
                    </a:stretch>
                  </pic:blipFill>
                  <pic:spPr>
                    <a:xfrm>
                      <a:off x="0" y="0"/>
                      <a:ext cx="5486400" cy="4148149"/>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On average, participants’ ratings of the helpfulness of the review were substantially higher than were participants’ ratings of the reviewed product regardless of which type of review participants had seen.</w:t>
      </w:r>
    </w:p>
    <w:p>
      <w:pPr>
        <w:spacing w:after="40"/>
        <w:ind w:left="317" w:hanging="317"/>
      </w:pPr>
      <w:r>
        <w:rPr>
          <w:rFonts w:ascii="Arial" w:hAnsi="Arial"/>
          <w:b w:val="0"/>
          <w:color w:val="000000"/>
          <w:sz w:val="20"/>
        </w:rPr>
        <w:t>Option B: Compared with participants who saw the control review, participants who saw the low-anger review rated the review as slightly more helpful, whereas participants who saw the high-anger review rated the review as less helpful.</w:t>
      </w:r>
    </w:p>
    <w:p>
      <w:pPr>
        <w:spacing w:after="40"/>
        <w:ind w:left="317" w:hanging="317"/>
      </w:pPr>
      <w:r>
        <w:rPr>
          <w:rFonts w:ascii="Arial" w:hAnsi="Arial"/>
          <w:b w:val="0"/>
          <w:color w:val="000000"/>
          <w:sz w:val="20"/>
        </w:rPr>
        <w:t>Option C: Participants who saw the low-anger review rated the review as slightly more helpful than participants who saw the control review did, but participants’ attitude toward the reviewed product was slightly worse when participants saw the low-anger review than when they saw the no- anger review.</w:t>
      </w:r>
    </w:p>
    <w:p>
      <w:pPr>
        <w:spacing w:after="40"/>
        <w:ind w:left="317" w:hanging="317"/>
      </w:pPr>
      <w:r>
        <w:rPr>
          <w:rFonts w:ascii="Arial" w:hAnsi="Arial"/>
          <w:b w:val="0"/>
          <w:color w:val="000000"/>
          <w:sz w:val="20"/>
        </w:rPr>
        <w:t>Option D: Compared with participants who saw the low-anger review, participants who saw the high-anger review rated the review as less helpful and had a less positive attitude toward the reviewed product.</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claim is that low anger does not negatively affect readers’ perceptions of the review, while high anger does negatively affect readers’ perceptions of the review. This choice accurately expresses the supporting data from the “helpfulness of review” part of the graph: that low-anger reviews were rated as slightly more helpful than no-anger reviews, while high-anger reviews were rated as less helpful than no-anger reviews. Choice A is incorrect. This choice does not support the conclusion. The conclusion is only about how participants feel about the review itself— the participants’ ratings of the reviewed product are not relevant. Choice C is incorrect. This choice does not support the conclusion. The conclusion is only about how participants feel about the review itself—the participants’ attitude towards the reviewed product is not relevant. Choice D is incorrect. This choice does not support the conclusion. The conclusion is only about how participants feel about the review itself— the participants’ attitude towards the reviewed product is not relevant.</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Countee Cullen’s 1926 poem “Thoughts in a Zoo.” They in their cruel traps, and we in ours, Survey each other’s rage, and pass the hours Commiserating each the other’s woe, To mitigate his own pain’s fiery glow. Man could but little proffer in exchange Save that his cages have a larger range. That lion with his lordly, untamed heart Has in some man his human counterpart, Some lofty soul in dreams and visions wrapped, But in the stifling flesh securely trapped. Based on the text, what challenge do humans sometimes experience?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They cannot effectively tame certain wild animals because of a lack of compassion.</w:t>
      </w:r>
    </w:p>
    <w:p>
      <w:pPr>
        <w:spacing w:after="40"/>
        <w:ind w:left="317" w:hanging="317"/>
      </w:pPr>
      <w:r>
        <w:rPr>
          <w:rFonts w:ascii="Arial" w:hAnsi="Arial"/>
          <w:b w:val="0"/>
          <w:color w:val="000000"/>
          <w:sz w:val="20"/>
        </w:rPr>
        <w:t>Option B: They cannot focus on setting attainable goals because of a lack of motivation.</w:t>
      </w:r>
    </w:p>
    <w:p>
      <w:pPr>
        <w:spacing w:after="40"/>
        <w:ind w:left="317" w:hanging="317"/>
      </w:pPr>
      <w:r>
        <w:rPr>
          <w:rFonts w:ascii="Arial" w:hAnsi="Arial"/>
          <w:b w:val="0"/>
          <w:color w:val="000000"/>
          <w:sz w:val="20"/>
        </w:rPr>
        <w:t>Option C: They quickly become frustrated when faced with difficult tasks because of a lack of self-control.</w:t>
      </w:r>
    </w:p>
    <w:p>
      <w:pPr>
        <w:spacing w:after="40"/>
        <w:ind w:left="317" w:hanging="317"/>
      </w:pPr>
      <w:r>
        <w:rPr>
          <w:rFonts w:ascii="Arial" w:hAnsi="Arial"/>
          <w:b w:val="0"/>
          <w:color w:val="000000"/>
          <w:sz w:val="20"/>
        </w:rPr>
        <w:t>Option D: They have aspirations that cannot be fulfilled because of certain limitations.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metaphorically likens humans to animals in a zoo, suggesting that humans have dreams that they cannot fulfill because they are trapped. Choice A is incorrect. The speaker says that the lion has an “untamed heart,” but the speaker doesn’t actually mention anything about humans taming wild animals or a lack of compassion. Choice B is incorrect. The speaker doesn’t suggest that humans lack motivation. Rather, the speaker thinks that humans are “trapped” and prevented from achieving their dreams. Choice C is incorrect. The speaker doesn’t mention anything about humans becoming frustrated or lacking self-control. Rather, the speaker thinks that humans are “trapped” and prevented from achieving their dreams.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“To You” is an 1856 poem by Walt Whitman. In the poem, Whitman suggests that readers, whom he addresses directly, have not fully understood themselves, writing, ______ Which quotation from “To You”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“You have not known what you are, you have slumber’d upon yourself / all your life, / Your eyelids have been the same as closed most of the time.”</w:t>
      </w:r>
    </w:p>
    <w:p>
      <w:pPr>
        <w:spacing w:after="40"/>
        <w:ind w:left="317" w:hanging="317"/>
      </w:pPr>
      <w:r>
        <w:rPr>
          <w:rFonts w:ascii="Arial" w:hAnsi="Arial"/>
          <w:b w:val="0"/>
          <w:color w:val="000000"/>
          <w:sz w:val="20"/>
        </w:rPr>
        <w:t>Option B: “These immense meadows, these interminable rivers, you are immense / and interminable as they.”</w:t>
      </w:r>
    </w:p>
    <w:p>
      <w:pPr>
        <w:spacing w:after="40"/>
        <w:ind w:left="317" w:hanging="317"/>
      </w:pPr>
      <w:r>
        <w:rPr>
          <w:rFonts w:ascii="Arial" w:hAnsi="Arial"/>
          <w:b w:val="0"/>
          <w:color w:val="000000"/>
          <w:sz w:val="20"/>
        </w:rPr>
        <w:t>Option C: “I should have made my way straight to you long ago, / I should have blabb’d nothing but you, I should have chanted nothing / but you.”</w:t>
      </w:r>
    </w:p>
    <w:p>
      <w:pPr>
        <w:spacing w:after="40"/>
        <w:ind w:left="317" w:hanging="317"/>
      </w:pPr>
      <w:r>
        <w:rPr>
          <w:rFonts w:ascii="Arial" w:hAnsi="Arial"/>
          <w:b w:val="0"/>
          <w:color w:val="000000"/>
          <w:sz w:val="20"/>
        </w:rPr>
        <w:t>Option D: “I will leave all and come and make the hymns of you, / None has understood you, but I understand you.”</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presents the quotation that most directly illustrates the claim that Whitman’s poem suggests that its readers haven’t fully understood themselves. This quotation makes that point directly by saying to readers, “You have not known what you are.” The quotation goes on to reinforce this point using a metaphor of sleep, saying that readers have “slumber’d” and that their “eyelids have been the same as closed most of the time.” Choice B is incorrect because this quotation doesn’t suggest that readers haven’t fully understood themselves but instead characterizes readers as “immense” and “interminable.” Although immense and interminable things can be difficult to understand, this quotation doesn’t make that point. Choice C is incorrect because this quotation doesn’t suggest that readers haven’t fully understood themselves but instead conveys the speaker’s regret over not having celebrated readers sooner. In fact, this quotation says nothing at all about readers themselves—it’s focused solely on the speaker’s feelings about readers. Choice D is incorrect because this quotation doesn’t suggest that readers haven’t fully understood themselves; instead, this quotation makes the point that the speaker has understood readers and is determined to create “hymns” about them.</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90 80 70 60 50 40 30 20 10 0 dezylana setis lla fo egatnecreP Home Heating Needs Met with Subsurface Thermal Pollution for Two Temperature Conditions, by Percentage of Sites % % % 0 5 5 2 2 o n p t h a U e t or M Local heating needs met Current surface temperature Maximum plausible surface temperature Urbanization, industrialization, and the warming climate create thermal pollution (excess heat) in the shallow subsurface soil. Susanne A. Benz and colleagues analyzed thousands of sites on three continents under one scenario in which surface temperature remains at the current level and under another in which the surface reaches the maximum plausible temperature. They then categorized each site according to the percentage of local home heating needs that could be met using this excess subsurface heat. The team concluded that if surface temperature approaches the maximum plausible level, the percentage of sites where thermal pollution could feasibly contribute to meeting home heating needs will increase. Which choice best describes data in the graph that support Benz and colleagues’ conclusion?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661903"/>
            <wp:docPr id="8" name="Picture 8"/>
            <wp:cNvGraphicFramePr>
              <a:graphicFrameLocks noChangeAspect="1"/>
            </wp:cNvGraphicFramePr>
            <a:graphic>
              <a:graphicData uri="http://schemas.openxmlformats.org/drawingml/2006/picture">
                <pic:pic>
                  <pic:nvPicPr>
                    <pic:cNvPr id="0" name="be19faa1.png"/>
                    <pic:cNvPicPr/>
                  </pic:nvPicPr>
                  <pic:blipFill>
                    <a:blip r:embed="rId16"/>
                    <a:stretch>
                      <a:fillRect/>
                    </a:stretch>
                  </pic:blipFill>
                  <pic:spPr>
                    <a:xfrm>
                      <a:off x="0" y="0"/>
                      <a:ext cx="5486400" cy="3661903"/>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Under both temperature conditions, less than 10% of sites were in the up-to-25% group, but at the maximum plausible surface temperature, almost 80% of sites could have all their local heating needs met by thermal pollution.</w:t>
      </w:r>
    </w:p>
    <w:p>
      <w:pPr>
        <w:spacing w:after="40"/>
        <w:ind w:left="317" w:hanging="317"/>
      </w:pPr>
      <w:r>
        <w:rPr>
          <w:rFonts w:ascii="Arial" w:hAnsi="Arial"/>
          <w:b w:val="0"/>
          <w:color w:val="000000"/>
          <w:sz w:val="20"/>
        </w:rPr>
        <w:t>Option B: At current surface temperatures, more than 80% of the sites have no need for supplemental local home heating from subsurface thermal pollution, but at the maximum plausible surface temperature, more than 70% of sites exhibit significantly greater home heating needs.</w:t>
      </w:r>
    </w:p>
    <w:p>
      <w:pPr>
        <w:spacing w:after="40"/>
        <w:ind w:left="317" w:hanging="317"/>
      </w:pPr>
      <w:r>
        <w:rPr>
          <w:rFonts w:ascii="Arial" w:hAnsi="Arial"/>
          <w:b w:val="0"/>
          <w:color w:val="000000"/>
          <w:sz w:val="20"/>
        </w:rPr>
        <w:t>Option C: At current surface temperatures, more than 80% of sites can meet, at most, 25% of local home heating needs with subsurface thermal pollution, but at the maximum plausible surface temperature, more than 80% of sites can meet greater than 25% of local home heating needs.</w:t>
      </w:r>
    </w:p>
    <w:p>
      <w:pPr>
        <w:spacing w:after="40"/>
        <w:ind w:left="317" w:hanging="317"/>
      </w:pPr>
      <w:r>
        <w:rPr>
          <w:rFonts w:ascii="Arial" w:hAnsi="Arial"/>
          <w:b w:val="0"/>
          <w:color w:val="000000"/>
          <w:sz w:val="20"/>
        </w:rPr>
        <w:t>Option D: At current surface temperatures, more than 80% of the sites cannot use subsurface thermal pollution to meet any portion of local home heating needs, but at the maximum plausible surface temperature, that percentage drops below 20%.</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researchers concluded that as we approach maximum plausible surface temperatures, there will be a larger percentage of sites where thermal pollution could contribute to meeting home heating needs. By showing that only a small percentage of homes can currently use thermal pollution for home heating, and that this percentage would grow much larger at maximum plausible surface temperatures, this choice supports the researchers’ conclusion. Choice A is incorrect. We do not know how many sites could have all (i.e., 100%) of their local heating needs met by thermal pollution, as the graph only classifies sites by whether "0%," "Up to 25%," and "More than 25%" of heating needs could be met. Choice B is incorrect. The graph is not depicting need for supplemental heating from thermal pollution, but rather potential to use thermal pollution for supplemental heating. Choice C is incorrect. The graph indicates that, at current surface temperatures, less than 10% of sites can meet 25% of local home heating needs and that more than 80% of sites cannot meet any local home heating needs.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Roasted green chiles are a popular ingredient in Southwestern cuisine, but the traditional roasting method of burning propane is not environmentally friendly. To see if solar power could provide a better alternative, engineer Kenneth Armijo and his team roasted batches of green chiles using between 38 and 42 heliostats, which are devices that concentrate sunlight. The team was successful in reaching the same roasting temperature used in traditional propane roasting, but they found that propane yielded faster results. While the fastest solar-roasted green chiles took six minutes, batches using propane took only four. Armijo hypothesizes that they can reduce the roasting time for solar-roasted green chiles by using more heliostats. Which finding, if true, would most directly support Armijo’s hypothesis?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temperature inside the roasting drum is distributed more evenly when roasting green chiles with solar power than with propane.</w:t>
      </w:r>
    </w:p>
    <w:p>
      <w:pPr>
        <w:spacing w:after="40"/>
        <w:ind w:left="317" w:hanging="317"/>
      </w:pPr>
      <w:r>
        <w:rPr>
          <w:rFonts w:ascii="Arial" w:hAnsi="Arial"/>
          <w:b w:val="0"/>
          <w:color w:val="000000"/>
          <w:sz w:val="20"/>
        </w:rPr>
        <w:t>Option B: Attempts to roast green chiles using 50 heliostats yields results in fewer than six minutes.</w:t>
      </w:r>
    </w:p>
    <w:p>
      <w:pPr>
        <w:spacing w:after="40"/>
        <w:ind w:left="317" w:hanging="317"/>
      </w:pPr>
      <w:r>
        <w:rPr>
          <w:rFonts w:ascii="Arial" w:hAnsi="Arial"/>
          <w:b w:val="0"/>
          <w:color w:val="000000"/>
          <w:sz w:val="20"/>
        </w:rPr>
        <w:t>Option C: Green chile connoisseurs prefer the flavor of solar-roasted green chiles over the flavor of propane-roasted green chiles.</w:t>
      </w:r>
    </w:p>
    <w:p>
      <w:pPr>
        <w:spacing w:after="40"/>
        <w:ind w:left="317" w:hanging="317"/>
      </w:pPr>
      <w:r>
        <w:rPr>
          <w:rFonts w:ascii="Arial" w:hAnsi="Arial"/>
          <w:b w:val="0"/>
          <w:color w:val="000000"/>
          <w:sz w:val="20"/>
        </w:rPr>
        <w:t>Option D: The skins of solar-roasted green chiles are easier to peel than the skins of propane-roasted green chiles.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Armijo believes that using more heliostats will speed up the roasting process, and this finding shows that with 50 heliostats—more than the number of heliostats already used—the roasting time is indeed reduced. Choice A is incorrect. The evenness of temperature in the roasting drum doesn’t tell us about the speed of the roasting process, which is what Armijo’s hypothesis is concerned with. Choice C is incorrect. Armijo’s hypothesis is focused on the speed of the roasting process, not the flavor of the resulting roasted chiles. Choice D is incorrect. Though Armijo’s hypothesis mentions a benefit of solar-roasting green chiles (easier peeling), it doesn’t address the speed of the roasting process.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Baltimore, Maryland, has installed engineered structures along 71% of its shoreline to protect infrastructure from wave erosion and other hazards, a practice known as shoreline hardening. To evaluate the responses of waterbirds to two types of hardening structures—riprap and bulkheads—Diann Prosser et al. surveyed waterbird communities consisting of the tundra swan, the great blue heron, and 62 other species at different sites in the Chesapeake Bay on the US East Coast. Utilizing the Index of Waterbird Community Integrity (IWCI), on which a high score corresponds to high community integrity, the researchers found that bulkheads are more strongly negatively correlated with waterbird community integrity than is riprap. Which finding, if true, would most directly illustrate the researchers’ finding?</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difference in average IWCI scores for waterbird communities at Stony and Old Road, two sites with a higher percentage of shoreline consisting of bulkheads than of riprap, was statistically insignificant.</w:t>
      </w:r>
    </w:p>
    <w:p>
      <w:pPr>
        <w:spacing w:after="40"/>
        <w:ind w:left="317" w:hanging="317"/>
      </w:pPr>
      <w:r>
        <w:rPr>
          <w:rFonts w:ascii="Arial" w:hAnsi="Arial"/>
          <w:b w:val="0"/>
          <w:color w:val="000000"/>
          <w:sz w:val="20"/>
        </w:rPr>
        <w:t>Option B: Waterbird communities at Old Road, a site with a relatively high percentage of shoreline consisting of bulkheads, had lower average IWCI scores than did waterbird communities at Miles, a site with a relatively high percentage of shoreline consisting of riprap.</w:t>
      </w:r>
    </w:p>
    <w:p>
      <w:pPr>
        <w:spacing w:after="40"/>
        <w:ind w:left="317" w:hanging="317"/>
      </w:pPr>
      <w:r>
        <w:rPr>
          <w:rFonts w:ascii="Arial" w:hAnsi="Arial"/>
          <w:b w:val="0"/>
          <w:color w:val="000000"/>
          <w:sz w:val="20"/>
        </w:rPr>
        <w:t>Option C: Waterbird communities at Curtis, a site with a high percentage of shoreline consisting of bulkheads and riprap, had lower average IWCI scores than did waterbird communities at Onancock, a site with a low percentage of shoreline consisting of bulkheads and riprap.</w:t>
      </w:r>
    </w:p>
    <w:p>
      <w:pPr>
        <w:spacing w:after="40"/>
        <w:ind w:left="317" w:hanging="317"/>
      </w:pPr>
      <w:r>
        <w:rPr>
          <w:rFonts w:ascii="Arial" w:hAnsi="Arial"/>
          <w:b w:val="0"/>
          <w:color w:val="000000"/>
          <w:sz w:val="20"/>
        </w:rPr>
        <w:t>Option D: Waterbird communities at Curtis, a site with equal percentages of shoreline consisting of bulkheads and riprap, had higher average IWCI scores than did waterbird communities at Miles, a site with different percentages of shoreline consisting of bulkheads and riprap.</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a finding that, if true, would most directly illustrate the researchers’ finding about waterbird responses to shoreline hardening structures. The text explains that using the IWCI, an index on which higher scores indicate higher community integrity, researchers found that bulkheads are more strongly negatively correlated with waterbird community integrity than riprap is—that is, that bulkheads reduce the integrity of waterbird communities more than riprap does. The finding that waterbird communities at a site with a relatively high percentage of bulkheads along the shoreline (Old Road) had lower average IWCI scores than waterbird communities at a site with a relatively high percentage of riprap along the shoreline (Miles) did would illustrate the researchers’ finding, since it would be an example of lower waterbird community integrity in a location with substantial bulkhead presence than in a location with substantial riprap presence. Choice A is incorrect because a finding of similar waterbird community integrity in two sites predominated by bulkheads wouldn’t reveal anything about waterbird community integrity at sites predominated by riprap or how waterbird community integrity compares between the two types of sites. Thus, the finding wouldn’t illustrate the discovery of a difference in how bulkheads and riprap correlate with waterbird community integrity. Choice C is incorrect because it presents a finding that compares waterbird community integrity at sites with different overall amounts of shoreline hardening but without distinguishing between bulkheads and riprap. Such a distinction would be necessary to illustrate the researchers’ finding of a difference in how bulkheads and riprap each correlate with waterbird community integrity. Choice D is incorrect because it presents a finding that addresses a difference in waterbird community integrity between one site with equal percentages of bulkheads and riprap along its shoreline (Curtis) and one site with unequal percentages of bulkheads and riprap (Miles) but without indicating whether bulkheads or riprap were more prevalent at Miles. This finding wouldn’t provide any clear information about how bulkheads and riprap each correlate with waterbird community integrity, so it wouldn’t illustrate the researchers’ finding of a difference between those correlations.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O Pioneers! is a 1913 novel by Willa Cather. In the novel, Cather depicts Alexandra Bergson as a person who takes comfort in understanding the world around her: ______ Which quotation from O Pioneers!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“She looked fixedly up the bleak street as if she were gathering her strength to face something, as if she were trying with all her might to grasp a situation which, no matter how painful, must be met and dealt with somehow.“</w:t>
      </w:r>
    </w:p>
    <w:p>
      <w:pPr>
        <w:spacing w:after="40"/>
        <w:ind w:left="317" w:hanging="317"/>
      </w:pPr>
      <w:r>
        <w:rPr>
          <w:rFonts w:ascii="Arial" w:hAnsi="Arial"/>
          <w:b w:val="0"/>
          <w:color w:val="000000"/>
          <w:sz w:val="20"/>
        </w:rPr>
        <w:t>Option B: “She had never known before how much the country meant to her. The chirping of the insects down in the long grass had been like the sweetest music. She had felt as if her heart were hiding down there, somewhere, with the quail and the plover and all the little wild things that crooned or buzzed in the sun. Under the long shaggy ridges, she felt the future stirring.“</w:t>
      </w:r>
    </w:p>
    <w:p>
      <w:pPr>
        <w:spacing w:after="40"/>
        <w:ind w:left="317" w:hanging="317"/>
      </w:pPr>
      <w:r>
        <w:rPr>
          <w:rFonts w:ascii="Arial" w:hAnsi="Arial"/>
          <w:b w:val="0"/>
          <w:color w:val="000000"/>
          <w:sz w:val="20"/>
        </w:rPr>
        <w:t>Option C: “Alexandra drove off alone. The rattle of her wagon was lost in the howling of the wind, but her lantern, held firmly between her feet, made a moving point of light along the highway, going deeper and deeper into the dark country.”</w:t>
      </w:r>
    </w:p>
    <w:p>
      <w:pPr>
        <w:spacing w:after="40"/>
        <w:ind w:left="317" w:hanging="317"/>
      </w:pPr>
      <w:r>
        <w:rPr>
          <w:rFonts w:ascii="Arial" w:hAnsi="Arial"/>
          <w:b w:val="0"/>
          <w:color w:val="000000"/>
          <w:sz w:val="20"/>
        </w:rPr>
        <w:t>Option D: “Alexandra drew her shawl closer about her and stood leaning against the frame of the mill, looking at the stars which glittered so keenly through the frosty autumn air. She always loved to watch them, to think of their vastness and distance, and of their ordered march. It fortified her to reflect upon the great operations of nature, and when she thought of the law that lay behind them, she felt a sense of personal security.”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effectively uses a quotation from O Pioneers! to illustrate the claim that Alexandra Bergson takes comfort in understanding the world around her. In the quotation, Alexandra is described as enjoying looking at the stars and feeling a “sense of personal security” when she contemplates nature’s order and its governing laws. This suggests that Alexandra takes comfort in understanding the world around her. Choice A is incorrect because the quotation expresses how Alexandra Bergson attempts to meet difficult situations with determination, not how she takes comfort in understanding the world around her. Choice B is incorrect because the quotation expresses “how much the country meant to” Alexandra Bergson, not how she takes comfort in understanding the world around her. In detailing some of the wildlife surrounding Alexandra, the quotation conveys that nature is important to her but not necessarily that it gives her comfort. Choice C is incorrect because the quotation describes Alexandra driving her wagon down a highway at night; it doesn’t describe how she takes comfort in understanding the world around her or address how she’s feeling as she drives off.</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200 175 150 125 100 75 50 25 0)hWM fo sdnasuoht ni(yticirtcelE Amount of Additional Electricity Wind Turbines Could Generate When Winds Were Stronger Than Forecast West Midwest Electric companies that use wind turbines rely on weather forecasts to predict the maximum amount of power, in megawatt-hours (MWh), they can generate using wind so that they can determine how much they’ll need to generate from other sources. When winds are stronger than they were forecast to be, however, the predicted maximum amount of electricity wind turbines could generate will be too low. For example, the graph shows that for the West region, the winds were ______ Which choice most effectively uses data from the graph to complete the example?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2650684"/>
            <wp:docPr id="9" name="Picture 9"/>
            <wp:cNvGraphicFramePr>
              <a:graphicFrameLocks noChangeAspect="1"/>
            </wp:cNvGraphicFramePr>
            <a:graphic>
              <a:graphicData uri="http://schemas.openxmlformats.org/drawingml/2006/picture">
                <pic:pic>
                  <pic:nvPicPr>
                    <pic:cNvPr id="0" name="a9040290.png"/>
                    <pic:cNvPicPr/>
                  </pic:nvPicPr>
                  <pic:blipFill>
                    <a:blip r:embed="rId17"/>
                    <a:stretch>
                      <a:fillRect/>
                    </a:stretch>
                  </pic:blipFill>
                  <pic:spPr>
                    <a:xfrm>
                      <a:off x="0" y="0"/>
                      <a:ext cx="5486400" cy="2650684"/>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strong enough to generate about 150 thousand more MWh of electricity from wind turbines.</w:t>
      </w:r>
    </w:p>
    <w:p>
      <w:pPr>
        <w:spacing w:after="40"/>
        <w:ind w:left="317" w:hanging="317"/>
      </w:pPr>
      <w:r>
        <w:rPr>
          <w:rFonts w:ascii="Arial" w:hAnsi="Arial"/>
          <w:b w:val="0"/>
          <w:color w:val="000000"/>
          <w:sz w:val="20"/>
        </w:rPr>
        <w:t>Option B: so weak that the electricity from wind turbines was about 175 thousand MWh less than predicted.</w:t>
      </w:r>
    </w:p>
    <w:p>
      <w:pPr>
        <w:spacing w:after="40"/>
        <w:ind w:left="317" w:hanging="317"/>
      </w:pPr>
      <w:r>
        <w:rPr>
          <w:rFonts w:ascii="Arial" w:hAnsi="Arial"/>
          <w:b w:val="0"/>
          <w:color w:val="000000"/>
          <w:sz w:val="20"/>
        </w:rPr>
        <w:t>Option C: so weak that the electricity from wind turbines was about 150 thousand MWh less than predicted.</w:t>
      </w:r>
    </w:p>
    <w:p>
      <w:pPr>
        <w:spacing w:after="40"/>
        <w:ind w:left="317" w:hanging="317"/>
      </w:pPr>
      <w:r>
        <w:rPr>
          <w:rFonts w:ascii="Arial" w:hAnsi="Arial"/>
          <w:b w:val="0"/>
          <w:color w:val="000000"/>
          <w:sz w:val="20"/>
        </w:rPr>
        <w:t>Option D: strong enough to generate about 175 thousand more MWh of electricity from wind turbines.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claim is that when winds are stronger than forecasted, wind turbines can generate more energy than predicted. The supporting graph shows the additional amount (above the predicted amount) that the turbines generated under those conditions, with the West generating about 150 thousand additional MWh. Choice B is incorrect. This choice doesn’t complete the example. The graph shows the additional amount of electricity that the wind turbines generated. The West bar is greater than 0, so the West generated more than the predicted amount. Choice C is incorrect. This choice doesn’t complete the example. The graph shows the additional amount of electricity that the wind turbines generated. The West bar is greater than 0, so the West generated more than the predicted amount. Choice D is incorrect. This choice misreads the graph. The graph shows us that the West (the bar on the left) generated about 150 thousand additional MWh.</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Microbes that live in shallow lakes and ponds produce methane, a harmful greenhouse gas. Ecologist Ralf Aben and his team wanted to see how different types of shallow-water plants might affect the amount of methane that escapes into the atmosphere. Aben’s team set up some water tanks with soil and microbes from local ponds. Some tanks had a type of underwater plant that grows in the soil called watermilfoil. Other tanks had either duckweed, a type of plant that floats on the water’s surface, or algae. Aben and his team found that tanks with duckweed and algae released higher levels of methane than tanks with watermilfoil did. This finding suggests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presence of some kinds of underwater plants like watermilfoil helps prevent methane from escaping shallow lakes and ponds.</w:t>
      </w:r>
    </w:p>
    <w:p>
      <w:pPr>
        <w:spacing w:after="40"/>
        <w:ind w:left="317" w:hanging="317"/>
      </w:pPr>
      <w:r>
        <w:rPr>
          <w:rFonts w:ascii="Arial" w:hAnsi="Arial"/>
          <w:b w:val="0"/>
          <w:color w:val="000000"/>
          <w:sz w:val="20"/>
        </w:rPr>
        <w:t>Option B: shallow lakes and ponds release more methane than deeper bodies of water because shallow bodies of water usually have more plants than deep bodies of water do.</w:t>
      </w:r>
    </w:p>
    <w:p>
      <w:pPr>
        <w:spacing w:after="40"/>
        <w:ind w:left="317" w:hanging="317"/>
      </w:pPr>
      <w:r>
        <w:rPr>
          <w:rFonts w:ascii="Arial" w:hAnsi="Arial"/>
          <w:b w:val="0"/>
          <w:color w:val="000000"/>
          <w:sz w:val="20"/>
        </w:rPr>
        <w:t>Option C: shallow lakes and ponds are more likely to contain algae than to contain either watermilfoil or duckweed.</w:t>
      </w:r>
    </w:p>
    <w:p>
      <w:pPr>
        <w:spacing w:after="40"/>
        <w:ind w:left="317" w:hanging="317"/>
      </w:pPr>
      <w:r>
        <w:rPr>
          <w:rFonts w:ascii="Arial" w:hAnsi="Arial"/>
          <w:b w:val="0"/>
          <w:color w:val="000000"/>
          <w:sz w:val="20"/>
        </w:rPr>
        <w:t>Option D: having a mix of algae, underwater plants, and floating plants is the best way to reduce the amount of methane in shallow lakes and ponds.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passage tells us that “tanks with duckweed (a floating plant) and algae released higher levels of methane than tanks with watermilfoil (an underwater plant) did.” This suggests that the presence of some kinds of underwater plants like watermilfoil may help prevent methane from escaping shallow lakes and ponds. Choice B is incorrect. The passage doesn’t mention deeper bodies of water at all, so there’s no basis for this inference. Choice C is incorrect. The passage doesn’t compare the likelihood of shallow lakes and ponds containing algae, watermilfoil, or duckweed. Choice D is incorrect. The study didn’t include any tanks with a mix of plants, so there’s no basis for this inference.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Scent is tightly interwoven with our daily lives, often evoking significant memories and important social events. This connection is of growing interest to archaeologists who hope to use it to better understand ancient rituals, trade, social hierarchies, and medicine. Although the speed at which odor molecules dissipate makes identifying ancient scents challenging, advancements in biomolecular technologies show promise in unlocking ancient aromas from preserved artifacts. Archaeological studies making use of these advancements may provide new insights into past societies. According to the text, what is one reason some archaeologists are interested in recovering scents from ancient artifacts?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They are investigating whether people’s sense of smell has declined in recent centuries.</w:t>
      </w:r>
    </w:p>
    <w:p>
      <w:pPr>
        <w:spacing w:after="40"/>
        <w:ind w:left="317" w:hanging="317"/>
      </w:pPr>
      <w:r>
        <w:rPr>
          <w:rFonts w:ascii="Arial" w:hAnsi="Arial"/>
          <w:b w:val="0"/>
          <w:color w:val="000000"/>
          <w:sz w:val="20"/>
        </w:rPr>
        <w:t>Option B: They believe the scents could illuminate important aspects of ancient life.</w:t>
      </w:r>
    </w:p>
    <w:p>
      <w:pPr>
        <w:spacing w:after="40"/>
        <w:ind w:left="317" w:hanging="317"/>
      </w:pPr>
      <w:r>
        <w:rPr>
          <w:rFonts w:ascii="Arial" w:hAnsi="Arial"/>
          <w:b w:val="0"/>
          <w:color w:val="000000"/>
          <w:sz w:val="20"/>
        </w:rPr>
        <w:t>Option C: They think that ancient scents would be enjoyable to people today.</w:t>
      </w:r>
    </w:p>
    <w:p>
      <w:pPr>
        <w:spacing w:after="40"/>
        <w:ind w:left="317" w:hanging="317"/>
      </w:pPr>
      <w:r>
        <w:rPr>
          <w:rFonts w:ascii="Arial" w:hAnsi="Arial"/>
          <w:b w:val="0"/>
          <w:color w:val="000000"/>
          <w:sz w:val="20"/>
        </w:rPr>
        <w:t>Option D: They hope to develop new medicines using ancient scent molecules.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text states that archaeologists are interested in using scents to better understand "ancient rituals, trade, social hierarchies, and medicine," all of which are important aspects of ancient life. Choice A is incorrect. The text doesn’t say anything about investigating if people’s sense of smell has declined in recent centuries. It says that scents fade over time—not that people have gotten worse at smelling scents. Choice C is incorrect. The text says that archaeologists are interested in using scents to better understand "ancient rituals, trade, social hierarchies, and medicine," but it doesn’t say anything about ancient scents being enjoyable to people today. Choice D is incorrect. The text doesn’t say anything about developing new medicines. Rather, it says that archaeologists are interested in using scents to better understand "ancient rituals, trade, social hierarchies, and medicine."</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Duckweed is a small freshwater plant that is often exposed to zinc pollution. Sofia Vámos and colleagues collected samples of four duckweed ecotypes (genetically and geographically distinct populations within a species), along with water from each ecotype’s habitat. Hypothesizing that each ecotype is adapted to its local conditions in ways that bolster its growth and resistance to pollutants, the researchers grew each ecotype in all four water samples and with three levels of zinc (none, low, high). (The researchers did not replicate local differences in light or temperature.) They found that the ecotypes grew equally well in all four water samples and that adding zinc consistently enhanced growth, regardless of concentration, suggesting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while the ecotypes are genetically and geographically distinct, those differences do not represent adaptations to local environmental conditions.</w:t>
      </w:r>
    </w:p>
    <w:p>
      <w:pPr>
        <w:spacing w:after="40"/>
        <w:ind w:left="317" w:hanging="317"/>
      </w:pPr>
      <w:r>
        <w:rPr>
          <w:rFonts w:ascii="Arial" w:hAnsi="Arial"/>
          <w:b w:val="0"/>
          <w:color w:val="000000"/>
          <w:sz w:val="20"/>
        </w:rPr>
        <w:t>Option B: there may not be significant differences in the water that each ecotype inhabits, but there are significant differences in each ecotype’s resistance to zinc pollution.</w:t>
      </w:r>
    </w:p>
    <w:p>
      <w:pPr>
        <w:spacing w:after="40"/>
        <w:ind w:left="317" w:hanging="317"/>
      </w:pPr>
      <w:r>
        <w:rPr>
          <w:rFonts w:ascii="Arial" w:hAnsi="Arial"/>
          <w:b w:val="0"/>
          <w:color w:val="000000"/>
          <w:sz w:val="20"/>
        </w:rPr>
        <w:t>Option C: if each ecotype is indeed locally adapted as the researchers hypothesized, those adaptations are to other environmental conditions than the water each ecotype inhabits.</w:t>
      </w:r>
    </w:p>
    <w:p>
      <w:pPr>
        <w:spacing w:after="40"/>
        <w:ind w:left="317" w:hanging="317"/>
      </w:pPr>
      <w:r>
        <w:rPr>
          <w:rFonts w:ascii="Arial" w:hAnsi="Arial"/>
          <w:b w:val="0"/>
          <w:color w:val="000000"/>
          <w:sz w:val="20"/>
        </w:rPr>
        <w:t>Option D: although the researchers’ hypothesis does not appear to be supported, this may be because the levels of zinc exposure the plants in the experiment received did not match their exposure in their natural environments.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logically completes the text’s discussion of Vámos and colleagues’ experiment with four duckweed ecotypes. According to the text, the researchers hypothesized that each ecotype is adapted to its local habitat in ways that help it grow more effectively and better tolerate pollutants. To test this, they grew each ecotype in water collected from all four habitats and exposed them to three different zinc levels. If the hypothesis were correct, each ecotype would be expected to thrive more in water from its own habitat than in the other waters and to respond to zinc levels differently depending on the level of zinc pollution in its home environment. However, the results showed that every ecotype grew just as well in every water sample, and that zinc boosted growth the same way across all ecotypes no matter the concentration. In other words, the experiment found no evidence that these ecotypes have specifically adapted to their local water or their local zinc exposure. It follows, then, that if each ecotype is actually locally adapted, it is adapted not to the water conditions in its habitat but to other environmental factors—such as local light or temperature levels, which the text notes the researchers didn’t account for in their experiment. Choice A is incorrect because the findings presented in the text suggest only that the ecotypes’ genetic and geographic differences don’t represent adaptations to local water conditions and zinc levels, not that the differences don’t represent adaptations to any local environmental conditions. Indeed, the text notes that the researchers didn’t account for light or temperature levels in each habitat, suggesting the possibility that the ecotypes are adapted to those or other local environmental factors. Choice B is incorrect because it contradicts the findings presented in the text. The text states that zinc consistently enhanced growth regardless of concentration, meaning the ecotypes all responded similarly to zinc. This uniform response indicates there aren’t significant differences in their resistance to zinc pollution. Choice D is incorrect because the findings presented in the text don’t demonstrate that the researchers’ hypothesis of local adaptation isn’t supported. That the ecotypes grew equally well in all of the water samples and equally benefited from added zinc at all levels, regardless of zinc levels in their natural environments, suggests only that the ecotypes aren’t adapted to their local water conditions and zinc levels; these findings don’t rule out the possibility that the ecotypes are adapted to other local factors in their habitats, such as light or temperature (which the text notes the researchers didn’t examine).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Neural networks are computer models intended to reflect the organization of human brains and are often used in studies of brain function. According to an analysis of 11,000 such networks, Rylan Schaeffer and colleagues advise caution when drawing conclusions about brains from observations of neural networks. They found that when attempting to mimic grid cells (brain cells used in navigation), while 90% of the networks could accomplish navigation-related tasks, only about 10% of those exhibited any behaviors similar to those of grid cells. But even this approximation of grid-cell activity has less to do with similarity between the neural networks and biological brains than it does with the rules programmed into the networks. Which finding, if true, would most directly support the claim in the underlined sentence?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rules that allow for networks to exhibit behaviors like those of grid cells have no equivalent in the function of biological brains.</w:t>
      </w:r>
    </w:p>
    <w:p>
      <w:pPr>
        <w:spacing w:after="40"/>
        <w:ind w:left="317" w:hanging="317"/>
      </w:pPr>
      <w:r>
        <w:rPr>
          <w:rFonts w:ascii="Arial" w:hAnsi="Arial"/>
          <w:b w:val="0"/>
          <w:color w:val="000000"/>
          <w:sz w:val="20"/>
        </w:rPr>
        <w:t>Option B: The networks that do not exhibit behaviors like those of grid cells were nonetheless programmed with rules that had proven useful in earlier neural-network studies.</w:t>
      </w:r>
    </w:p>
    <w:p>
      <w:pPr>
        <w:spacing w:after="40"/>
        <w:ind w:left="317" w:hanging="317"/>
      </w:pPr>
      <w:r>
        <w:rPr>
          <w:rFonts w:ascii="Arial" w:hAnsi="Arial"/>
          <w:b w:val="0"/>
          <w:color w:val="000000"/>
          <w:sz w:val="20"/>
        </w:rPr>
        <w:t>Option C: Neural networks can often accomplish tasks that biological brains do, but they are typically programmed with rules to model multiple types of brain cells simultaneously.</w:t>
      </w:r>
    </w:p>
    <w:p>
      <w:pPr>
        <w:spacing w:after="40"/>
        <w:ind w:left="317" w:hanging="317"/>
      </w:pPr>
      <w:r>
        <w:rPr>
          <w:rFonts w:ascii="Arial" w:hAnsi="Arial"/>
          <w:b w:val="0"/>
          <w:color w:val="000000"/>
          <w:sz w:val="20"/>
        </w:rPr>
        <w:t>Option D: Once a neural network is programmed, it is trained on certain tasks to see if it can independently arrive at processes that are similar to those performed by biological brains.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While many networks can perform navigation tasks, or even mimic grid cells, it doesn’t mean they’re actually behaving like biological brains—this finding suggests that the rules that govern neural network behavior are completely unlike the way real brains work. Choice B is incorrect. Although it mentions the rules that are programmed into the networks, this finding wouldn’t clarify whether or not these rules have anything to do with the function of biological brains. Choice C is incorrect. This choice suggests that neural networks are modeled after multiple types of brain cells, which sidesteps the question of whether these rule-based networks are genuinely similar to biological brains. Choice D is incorrect. This choice doesn’t address the key point of the claim, which is that the apparent similarity between neural networks and biological brains is only due to the rules programmed into the networks. It focuses on training tasks, not the originally programmed rules.</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Historians point to the rule of the Piast dynasty as crucial to the formation of the Polish state. However, some differentiate between members of the dynasty like Mieszko II Lambert, who ruled as king from 1025 to 1031 CE, and less well-documented figures like Siemomysł, who is said to have ruled in the 10th century but whose historical actuality is disputed. Siemomysł appears in the Gesta principum Polonorum, a chronicle of medieval Polish history written between 1112 and 1118. However, the chronicle’s documentation of Siemomysł relies on oral tradition, unlike its records of later rulers. According to the text, what is a difference between how historians view Siemomysł and how they view Mieszko II Lambert?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Historians agree that Mieszko II Lambert existed, but disagree about whether Siemomysł existed.</w:t>
      </w:r>
    </w:p>
    <w:p>
      <w:pPr>
        <w:spacing w:after="40"/>
        <w:ind w:left="317" w:hanging="317"/>
      </w:pPr>
      <w:r>
        <w:rPr>
          <w:rFonts w:ascii="Arial" w:hAnsi="Arial"/>
          <w:b w:val="0"/>
          <w:color w:val="000000"/>
          <w:sz w:val="20"/>
        </w:rPr>
        <w:t>Option B: Historians believe that the Gesta principum Polonorum provides more evidence for Siemomysł’s existence than it does for Mieszko II Lambert’s existence.</w:t>
      </w:r>
    </w:p>
    <w:p>
      <w:pPr>
        <w:spacing w:after="40"/>
        <w:ind w:left="317" w:hanging="317"/>
      </w:pPr>
      <w:r>
        <w:rPr>
          <w:rFonts w:ascii="Arial" w:hAnsi="Arial"/>
          <w:b w:val="0"/>
          <w:color w:val="000000"/>
          <w:sz w:val="20"/>
        </w:rPr>
        <w:t>Option C: Historians agree that Siemomysł ruled Poland much later than Mieszko II Lambert.</w:t>
      </w:r>
    </w:p>
    <w:p>
      <w:pPr>
        <w:spacing w:after="40"/>
        <w:ind w:left="317" w:hanging="317"/>
      </w:pPr>
      <w:r>
        <w:rPr>
          <w:rFonts w:ascii="Arial" w:hAnsi="Arial"/>
          <w:b w:val="0"/>
          <w:color w:val="000000"/>
          <w:sz w:val="20"/>
        </w:rPr>
        <w:t>Option D: Historians find the orally transmitted stories affirming the existence of Mieszko II Lambert to be more convincing than similar stories about Siemomysł.</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presents a statement about how historians view Siemomysł and Mieszko II Lambert that is supported by the text. The text states that the Piast dynasty had a number of different members. The text refers to two of the rulers in the Piast dynasty by name: Mieszko II Lambert, whose rule was known to have occurred from 1025 to 1031 CE, and Siemomysł ("whose historical actuality is disputed"), for whom less is known and who therefore is the subject of debate among historians. The text further casts doubt about Siemomysł by stating that he is "said to have ruled" during the 10th century, or the 900s, which suggests the possibility that he didn’t rule. The text also mentions that the chronicle’s documentation of Siemomysł relies on oral tradition, unlike its records of later rulers, including Mieszko II Lambert. This indicates that historians agree that Mieszko II Lambert was an actual historical figure, but they disagree about whether Siemomysł existed. Choice B is incorrect because the text states that the Gesta principum Polonorum’s documentation of Siemomysł comes from oral tradition— spoken rather than written documentation—unlike its records of rulers who came after Siemomysł. This suggests that the chronicle provides less reliable evidence rather than more evidence for Siemomysł’s existence in the 900s (or the 10th century) than it does for later rulers like Mieszko II Lambert, who ruled from 1025 to 1031 CE. Choice C is incorrect because the text indicates the opposite: Siemomysł supposedly ruled earlier in the 10th century, while Mieszko II Lambert ruled from 1025 to 1031 CE. The 10th century spans the years from 901 to 1000 CE, so Siemomysł is believed to have ruled earlier than Mieszko II Lambert did, not later as this choice states. Choice D is incorrect. Although the text mentions that information in the written chronicle Gesta principum Polonorum draws its information about Siemomysł from the oral tradition, it doesn’t mention orally transmitted stories about Mieszko II Lambert. Instead, it states that the chronicle’s documentation of Siemomysł relies on oral tradition unlike the records of later rulers do, which suggests that the documentation of later rulers such as Mieszko II Lambert did not rely on oral tradition. Thus, no comparison can be made about how convincing the orally transmitted stories of each ruler are to historians.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100 90 80 70 60 50 40 30 20 10 0)%(detanimreg sdeeS Seed Germination with and without H₂S Treatment 24 48 72 168 Time (hours) 500 micromoles per liter 10 micromoles per liter untreated In high concentrations, hydrogen sulfide (H₂S) is typically toxic to many plants. Frederick D. Dooley and colleagues wanted to understand what effects low doses of H₂S might have on plant growth. They treated bean, corn, wheat, and pea seeds with various concentrations (measured in micromoles per liter) of H₂S and tracked the germination of those seeds along with the germination of untreated seeds. Treatment with particular concentrations of H₂S was associated with accelerated germination: for example, ______ Which choice most effectively uses data from the graph to complete the statement?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003535"/>
            <wp:docPr id="10" name="Picture 10"/>
            <wp:cNvGraphicFramePr>
              <a:graphicFrameLocks noChangeAspect="1"/>
            </wp:cNvGraphicFramePr>
            <a:graphic>
              <a:graphicData uri="http://schemas.openxmlformats.org/drawingml/2006/picture">
                <pic:pic>
                  <pic:nvPicPr>
                    <pic:cNvPr id="0" name="8a584241.png"/>
                    <pic:cNvPicPr/>
                  </pic:nvPicPr>
                  <pic:blipFill>
                    <a:blip r:embed="rId18"/>
                    <a:stretch>
                      <a:fillRect/>
                    </a:stretch>
                  </pic:blipFill>
                  <pic:spPr>
                    <a:xfrm>
                      <a:off x="0" y="0"/>
                      <a:ext cx="5486400" cy="3003535"/>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at 24 hours, less than 10% of seeds treated with H₂S at a concentration of 10 micromoles per liter had germinated, whereas more than 90% of those seeds had germinated at 168 hours.</w:t>
      </w:r>
    </w:p>
    <w:p>
      <w:pPr>
        <w:spacing w:after="40"/>
        <w:ind w:left="317" w:hanging="317"/>
      </w:pPr>
      <w:r>
        <w:rPr>
          <w:rFonts w:ascii="Arial" w:hAnsi="Arial"/>
          <w:b w:val="0"/>
          <w:color w:val="000000"/>
          <w:sz w:val="20"/>
        </w:rPr>
        <w:t>Option B: at 48 hours, more than 70% of seeds treated with H₂S at a concentration of 10 micromoles per liter had germinated, whereas only approximately 50% of untreated seeds had germinated.</w:t>
      </w:r>
    </w:p>
    <w:p>
      <w:pPr>
        <w:spacing w:after="40"/>
        <w:ind w:left="317" w:hanging="317"/>
      </w:pPr>
      <w:r>
        <w:rPr>
          <w:rFonts w:ascii="Arial" w:hAnsi="Arial"/>
          <w:b w:val="0"/>
          <w:color w:val="000000"/>
          <w:sz w:val="20"/>
        </w:rPr>
        <w:t>Option C: at 168 hours, more than 90% of seeds treated with H₂S at concentrations of 10 or 500 micromoles per liter had germinated, whereas less than 70% of untreated seeds had germinated.</w:t>
      </w:r>
    </w:p>
    <w:p>
      <w:pPr>
        <w:spacing w:after="40"/>
        <w:ind w:left="317" w:hanging="317"/>
      </w:pPr>
      <w:r>
        <w:rPr>
          <w:rFonts w:ascii="Arial" w:hAnsi="Arial"/>
          <w:b w:val="0"/>
          <w:color w:val="000000"/>
          <w:sz w:val="20"/>
        </w:rPr>
        <w:t>Option D: at 48 hours, approximately 50% of seeds treated with H₂S at a concentration of 10 micromoles per liter had germinated, whereas only approximately 30% of untreated seeds had germinated.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claim is that some concentrations of H₂S led to increased germination rates, and this choice accurately shows that seeds treated with 10 micromoles per liter of H₂S tended to germinate faster than untreated seeds. Choice A is incorrect. This choice doesn’t justify the claim. The claim compares the germination rates of seeds exposed to certain concentrations of H₂S to untreated seeds, but this choice only discusses one concentration of H₂S, so it can’t support any comparison between treated and untreated groups. Choice C is incorrect. This choice misreads the graph. At 168 hours, only about 85% of seeds treated with H₂S at 500 micromoles per liter and well over 70% of untreated seeds had germinated (about 80%). Choice D is incorrect. This choice misreads the graph. At 48 hours, about 70% of seeds treated with H₂S at 10 micromoles per liter and about 50% of untreated seeds had germinated.</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their book Smart Pricing, Jagmohan Raju and Z. John Zhang consider musicians’ use of the nontraditional “pay as you wish” pricing model. This model generally offers listeners the choice to pay more or less than a suggested price for a song or album—or even to pay nothing at all. As the authors note, that’s the option most listeners chose for an album by the band Harvey Danger. Only about 1% opted to pay for the album, resulting in earnings below the band’s expectations. But the authors also discuss musician Jane Siberry, who saw significant earnings from her “pay as you wish” online music store as a result of many listeners choosing to pay more than the store’s suggested prices. Hence, the “pay as you wish” model may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prove financially successful for some musicians but disappointing for others.</w:t>
      </w:r>
    </w:p>
    <w:p>
      <w:pPr>
        <w:spacing w:after="40"/>
        <w:ind w:left="317" w:hanging="317"/>
      </w:pPr>
      <w:r>
        <w:rPr>
          <w:rFonts w:ascii="Arial" w:hAnsi="Arial"/>
          <w:b w:val="0"/>
          <w:color w:val="000000"/>
          <w:sz w:val="20"/>
        </w:rPr>
        <w:t>Option B: hold greater financial appeal for bands than for individual musicians.</w:t>
      </w:r>
    </w:p>
    <w:p>
      <w:pPr>
        <w:spacing w:after="40"/>
        <w:ind w:left="317" w:hanging="317"/>
      </w:pPr>
      <w:r>
        <w:rPr>
          <w:rFonts w:ascii="Arial" w:hAnsi="Arial"/>
          <w:b w:val="0"/>
          <w:color w:val="000000"/>
          <w:sz w:val="20"/>
        </w:rPr>
        <w:t>Option C: cause most musicians who use the model to lower the suggested prices of their songs and albums over time.</w:t>
      </w:r>
    </w:p>
    <w:p>
      <w:pPr>
        <w:spacing w:after="40"/>
        <w:ind w:left="317" w:hanging="317"/>
      </w:pPr>
      <w:r>
        <w:rPr>
          <w:rFonts w:ascii="Arial" w:hAnsi="Arial"/>
          <w:b w:val="0"/>
          <w:color w:val="000000"/>
          <w:sz w:val="20"/>
        </w:rPr>
        <w:t>Option D: more strongly reflect differences in certain musicians’ popularity than traditional pricing models do.</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In one example, musicians made less money than expected by using the “pay as you wish” model. In the other example, a musician made more money than expected. This suggests that some musicians may have more success than others using the “pay as you wish” model. Choice B is incorrect. This inference isn’t supported. In the examples provided, the individual musician was more successful with the “pay as you wish” model than the band was. Choice C is incorrect. This inference isn’t supported. The passage provides no instances in which musicians changed the suggested prices of their songs or albums, nor does it mention this as a possibility. Choice D is incorrect. This inference isn’t supported. The text never discusses the differences in popularity of different musicians, so there is no basis to make this inference.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“We Are Marching” is a 1921 poem by Carrie Law Morgan Figgs. In the poem, the speaker predicts future success: ______ Which quotation from “We Are Marching”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“Can’t you hear the sound of feet?”</w:t>
      </w:r>
    </w:p>
    <w:p>
      <w:pPr>
        <w:spacing w:after="40"/>
        <w:ind w:left="317" w:hanging="317"/>
      </w:pPr>
      <w:r>
        <w:rPr>
          <w:rFonts w:ascii="Arial" w:hAnsi="Arial"/>
          <w:b w:val="0"/>
          <w:color w:val="000000"/>
          <w:sz w:val="20"/>
        </w:rPr>
        <w:t>Option B: “You who are out just get in line.”</w:t>
      </w:r>
    </w:p>
    <w:p>
      <w:pPr>
        <w:spacing w:after="40"/>
        <w:ind w:left="317" w:hanging="317"/>
      </w:pPr>
      <w:r>
        <w:rPr>
          <w:rFonts w:ascii="Arial" w:hAnsi="Arial"/>
          <w:b w:val="0"/>
          <w:color w:val="000000"/>
          <w:sz w:val="20"/>
        </w:rPr>
        <w:t>Option C: “We have answered duty’s call.”</w:t>
      </w:r>
    </w:p>
    <w:p>
      <w:pPr>
        <w:spacing w:after="40"/>
        <w:ind w:left="317" w:hanging="317"/>
      </w:pPr>
      <w:r>
        <w:rPr>
          <w:rFonts w:ascii="Arial" w:hAnsi="Arial"/>
          <w:b w:val="0"/>
          <w:color w:val="000000"/>
          <w:sz w:val="20"/>
        </w:rPr>
        <w:t>Option D: “We shall never know defeat.”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effectively illustrates the claim that the speaker in the poem "We Are Marching" predicts future success. To say that someone will "never know" an experience—like defeat, or being unsuccessful—is to indicate that they will never personally have that experience. Thus, when the speaker says that the marching group "shall never know defeat," the speaker is predicting that the group will experience only success in the future. Choice A is incorrect because the quotation presents a question about an activity already taking place (marching), not a statement about future success. The speaker is asking if the sound of marching feet is being heard. Choice B is incorrect because the quotation directs an immediate action instead of making a prediction about the future. The speaker is telling people to "get in line," or to join the march that’s already happening. Choice C is incorrect because the quotation describes a past action instead of making a prediction about the future. The speaker is stating that those in the march have "answered duty’s call"—that is, that they have acted out of a sense of duty.</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Stores often play background music to create a pleasant shopping experience. Based on a survey, Amir Manzoor found that such music was linked to reduced enjoyment among customers. Manzoor thinks that one explanation for this result is that the surveyed customers may have wanted to finish their shopping as quickly as possible. They therefore weren’t focused on enjoying the experience. It’s possible that background music could improve the experience of other customers whose main goal is to have a good time while they shop. Based on the text, which research question was Manzoor’s study most likely intended to answer?</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Does the volume of a store’s background music affect how much time customers spend in the store?</w:t>
      </w:r>
    </w:p>
    <w:p>
      <w:pPr>
        <w:spacing w:after="40"/>
        <w:ind w:left="317" w:hanging="317"/>
      </w:pPr>
      <w:r>
        <w:rPr>
          <w:rFonts w:ascii="Arial" w:hAnsi="Arial"/>
          <w:b w:val="0"/>
          <w:color w:val="000000"/>
          <w:sz w:val="20"/>
        </w:rPr>
        <w:t>Option B: How does the use of background music in stores affect customers’ shopping experience?</w:t>
      </w:r>
    </w:p>
    <w:p>
      <w:pPr>
        <w:spacing w:after="40"/>
        <w:ind w:left="317" w:hanging="317"/>
      </w:pPr>
      <w:r>
        <w:rPr>
          <w:rFonts w:ascii="Arial" w:hAnsi="Arial"/>
          <w:b w:val="0"/>
          <w:color w:val="000000"/>
          <w:sz w:val="20"/>
        </w:rPr>
        <w:t>Option C: Do customers spend more money when shopping for music in stores or online?</w:t>
      </w:r>
    </w:p>
    <w:p>
      <w:pPr>
        <w:spacing w:after="40"/>
        <w:ind w:left="317" w:hanging="317"/>
      </w:pPr>
      <w:r>
        <w:rPr>
          <w:rFonts w:ascii="Arial" w:hAnsi="Arial"/>
          <w:b w:val="0"/>
          <w:color w:val="000000"/>
          <w:sz w:val="20"/>
        </w:rPr>
        <w:t>Option D: What genres of music do customers prefer to listen to while they are shopping?</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a research question that is clearly addressed by Manzoor’s study as described in the text. The text indicates that Manzoor surveyed customers and found that background music was linked to reduced enjoyment while shopping. Manzoor then explains this result in terms of the music interfering with customers’ main goal (finishing their shopping as quickly as possible), speculating that background music might improve the experience of customers with different shopping goals. Throughout the text, the focus is on the relationship between background music and customers’ shopping experience, suggesting that Manzoor’s study was designed to answer how background music affects that experience. Choice A is incorrect because the text doesn’t mention the volume of background music or how much time customers spend in a store. Instead, the text focuses on whether background music is linked to customer enjoyment of the shopping experience. Choice C is incorrect because the text doesn’t address how much money customers spend or compare in-store and online purchasing. Rather, the text discusses background music played during shopping, not music as a product to be purchased. Choice D is incorrect because the text doesn’t discuss different genres of music or customers’ preferences for particular genres. Instead, the text addresses background music in general and its link to customer enjoyment.</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Born in Chile in 1917, artist and ethnomusicologist Violeta Parra was a pioneer in the nueva canción chilena (Chilean New Song) movement that emerged in the late 1950s and then spread throughout Latin America, Portugal, and Spain as nueva canción. Parra traveled all over Chile compiling extensive records of authentic folk music as well as recipes, proverbs, and other facets of cultural history. These records formed the foundation for the early movement’s revival of traditional Chilean folk forms in new songs that represented modern realities of the working class and strongly advocated for social change. As the movement spread beyond Chile, the breadth of musical traditions incorporated into its foundation also expanded. Which detail about songs associated with nueva canción, if true, would best illustrate the underlined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Many feature political commentary addressing contemporary issues that stemmed from shared experiences of European colonization in Latin American countries.</w:t>
      </w:r>
    </w:p>
    <w:p>
      <w:pPr>
        <w:spacing w:after="40"/>
        <w:ind w:left="317" w:hanging="317"/>
      </w:pPr>
      <w:r>
        <w:rPr>
          <w:rFonts w:ascii="Arial" w:hAnsi="Arial"/>
          <w:b w:val="0"/>
          <w:color w:val="000000"/>
          <w:sz w:val="20"/>
        </w:rPr>
        <w:t>Option B: Many demonstrate the stylistic influence of corrido, a genre of narrative songs from Mexico that had come to be characterized by political themes in the early 1800s.</w:t>
      </w:r>
    </w:p>
    <w:p>
      <w:pPr>
        <w:spacing w:after="40"/>
        <w:ind w:left="317" w:hanging="317"/>
      </w:pPr>
      <w:r>
        <w:rPr>
          <w:rFonts w:ascii="Arial" w:hAnsi="Arial"/>
          <w:b w:val="0"/>
          <w:color w:val="000000"/>
          <w:sz w:val="20"/>
        </w:rPr>
        <w:t>Option C: Many were written with parts meant to be played on the quena, a traditional flute used across Andean countries, including Chile.</w:t>
      </w:r>
    </w:p>
    <w:p>
      <w:pPr>
        <w:spacing w:after="40"/>
        <w:ind w:left="317" w:hanging="317"/>
      </w:pPr>
      <w:r>
        <w:rPr>
          <w:rFonts w:ascii="Arial" w:hAnsi="Arial"/>
          <w:b w:val="0"/>
          <w:color w:val="000000"/>
          <w:sz w:val="20"/>
        </w:rPr>
        <w:t>Option D: Many were produced by Argentinian artists in the late 1950s, with others by artists in additional Latin American countries first emerging soon after.</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a detail that, if true, would most effectively illustrate the underlined claim that as nueva canción spread beyond Chile, the breadth of musical traditions incorporated into its foundation also expanded. The text explains that the movement was initially founded on traditional Chilean folk forms compiled by Parra, so if many nueva canción songs demonstrate the stylistic influence of corrido—a Mexican narrative song genre—that would show that a musical tradition originating outside Chile became part of the movement’s foundation, directly illustrating the text’s claim about how the breadth of nueva canción expanded. Choice A is incorrect because the finding addresses lyrical content—political commentary on issues stemming from European colonization— rather than musical traditions. Even if nueva canción songs across different countries share political themes, that doesn’t indicate that new musical forms or styles were incorporated into the movement’s foundation. Thematic content is distinct from the musical traditions that songs draw on stylistically. Choice C is incorrect because the quena is described as a “traditional flute used across Andean countries, including Chile,” meaning it’s part of the Chilean folk tradition that underpinned nueva canción at its origin. Use of the quena therefore wouldn’t illustrate the incorporation of musical traditions beyond those that founded the early movement in Chile. Choice D is incorrect because the finding establishes only that artists in additional Latin American countries produced nueva canción songs, not that those artists incorporated musical traditions from their own countries into the movement. Artists in other countries could still have been drawing on the same Chilean folk forms that originally founded the movement, so geographic spread alone doesn’t illustrate an expansion of musical traditions.</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One theory behind human bipedalism speculates that it originated in a mostly ground-based ancestor that practiced four-legged “knuckle- walking,” like chimpanzees and gorillas do today, and eventually evolved into moving upright on two legs. But recently, researchers observed orangutans, another relative of humans, standing on two legs on tree branches and using their arms for balance while they reached for fruits. These observations may suggest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bipedalism evolved because it was advantageous to a tree-dwelling ancestor of humans.</w:t>
      </w:r>
    </w:p>
    <w:p>
      <w:pPr>
        <w:spacing w:after="40"/>
        <w:ind w:left="317" w:hanging="317"/>
      </w:pPr>
      <w:r>
        <w:rPr>
          <w:rFonts w:ascii="Arial" w:hAnsi="Arial"/>
          <w:b w:val="0"/>
          <w:color w:val="000000"/>
          <w:sz w:val="20"/>
        </w:rPr>
        <w:t>Option B: bipedalism must have evolved simultaneously with knuckle-walking and tree-climbing.</w:t>
      </w:r>
    </w:p>
    <w:p>
      <w:pPr>
        <w:spacing w:after="40"/>
        <w:ind w:left="317" w:hanging="317"/>
      </w:pPr>
      <w:r>
        <w:rPr>
          <w:rFonts w:ascii="Arial" w:hAnsi="Arial"/>
          <w:b w:val="0"/>
          <w:color w:val="000000"/>
          <w:sz w:val="20"/>
        </w:rPr>
        <w:t>Option C: moving between the ground and the trees would have been difficult without bipedalism.</w:t>
      </w:r>
    </w:p>
    <w:p>
      <w:pPr>
        <w:spacing w:after="40"/>
        <w:ind w:left="317" w:hanging="317"/>
      </w:pPr>
      <w:r>
        <w:rPr>
          <w:rFonts w:ascii="Arial" w:hAnsi="Arial"/>
          <w:b w:val="0"/>
          <w:color w:val="000000"/>
          <w:sz w:val="20"/>
        </w:rPr>
        <w:t>Option D: a knuckle-walking human ancestor could have easily moved bipedally in trees.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the evolution of bipedalism in humans. According to the text, one potential explanation for humans walking upright on two legs is that the behavior evolved from an ancestor that mostly stayed on the ground and walked on four limbs, as modern chimpanzees and gorillas do. However, the finding that orangutans, also a relative of humans, sometimes stand on two legs in trees while using their arms to balance and reach for fruits suggests another possible explanation: perhaps a tree-dwelling ancestor of humans began moving on two legs because it offered an advantage, such as access to certain foods. Choice B is incorrect because the finding that modern orangutans (a relative of humans) sometimes stand on two legs in trees doesn’t offer any insight into when either bipedalism or tree-climbing behavior emerged in human ancestors. Additionally, the text indicates that one theory is that bipedalism evolved from a mostly ground-based ancestor that was already practicing knuckle-walking, not that bipedalism and knuckle-walking developed at the same time. Choice C is incorrect because the finding that orangutans (a relative of humans) sometimes stand on two legs in trees doesn’t offer any insight into how difficult it would’ve been to move between the ground and the trees without bipedalism; there’s no suggestion that climbing or moving in trees depends on the ability to walk on two legs rather than four, even if that ability might be helpful in certain circumstances. Choice D is incorrect because the finding that orangutans (a relative of humans) sometimes stand on two legs in trees doesn’t suggest that a knuckle-walking human ancestor could’ve easily moved on two legs in trees. Although the text indicates that bipedalism may have evolved from a human ancestor that mostly stayed on the ground and walked on four limbs, it gives no indication of how easy it would’ve been for such an ancestor to move bipedally in trees.</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Arthur Conan Doyle’s stories about detective Sherlock Holmes were published between 1887 and 1927. They have inspired countless successful adaptations, including comic strips, movies, and a television series Sherlock Hound, directed by Hayao Miyazaki, who is celebrated for his animated movies. Until 2014, these stories were copyrighted. The right to adapt was only available to those who could afford the copyright fee and gain approval from the strict copyright holders of Doyle’s estate. Some journalists predict that the number of Sherlock Holmes adaptations is likely to increase since the end of copyright means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Doyle’s original stories will become hard to find.</w:t>
      </w:r>
    </w:p>
    <w:p>
      <w:pPr>
        <w:spacing w:after="40"/>
        <w:ind w:left="317" w:hanging="317"/>
      </w:pPr>
      <w:r>
        <w:rPr>
          <w:rFonts w:ascii="Arial" w:hAnsi="Arial"/>
          <w:b w:val="0"/>
          <w:color w:val="000000"/>
          <w:sz w:val="20"/>
        </w:rPr>
        <w:t>Option B: people will become more interested in detective stories than they were in the 1800s.</w:t>
      </w:r>
    </w:p>
    <w:p>
      <w:pPr>
        <w:spacing w:after="40"/>
        <w:ind w:left="317" w:hanging="317"/>
      </w:pPr>
      <w:r>
        <w:rPr>
          <w:rFonts w:ascii="Arial" w:hAnsi="Arial"/>
          <w:b w:val="0"/>
          <w:color w:val="000000"/>
          <w:sz w:val="20"/>
        </w:rPr>
        <w:t>Option C: producing adaptations will become easier and less expensive.</w:t>
      </w:r>
    </w:p>
    <w:p>
      <w:pPr>
        <w:spacing w:after="40"/>
        <w:ind w:left="317" w:hanging="317"/>
      </w:pPr>
      <w:r>
        <w:rPr>
          <w:rFonts w:ascii="Arial" w:hAnsi="Arial"/>
          <w:b w:val="0"/>
          <w:color w:val="000000"/>
          <w:sz w:val="20"/>
        </w:rPr>
        <w:t>Option D: the former copyright holders of Doyle’s estate will return fees they collected.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text tells us that because of the copyright, adapting Sherlock Holmes stories used to be expensive and difficult. This suggests that after the copyright ends, it will be less expensive and less difficult to adapt these stories. Choice A is incorrect. This inference isn’t supported. The text never suggests that the copyright ending will make Sherlock Holmes stories harder to find. Instead, it suggests that adaptations of these stories will be easier and less expensive to make. Choice B is incorrect. This inference isn’t supported. The text never discusses people’s interest in detective stories, so there is no basis to make this inference. Choice D is incorrect. This inference isn’t supported. The text never suggests that copyright fees from the past are returned after a copyright ends, so there is no basis to make this inference.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Plants like potatoes, tomatoes, and soybeans are susceptible to bacterial wilt disease caused by the bacteria Ralstonia solanacearum. A multinational team of scientists led by Zhong Wei studied whether other microbes in the soil might influence the degree to which plants are affected by the disease. The team sampled soil surrounding individual tomato plants over time and compared the results of plants that became diseased with those that remained healthy. They concluded that the presence of certain microbes in the soil might explain the difference between healthy and diseased plants. Which finding, if true, would most directly support the team’s conclusion?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soil surrounding healthy plants contained significantly higher concentrations of microbes known to inhibit Ralstonia solanacearum than the soil surrounding diseased plants did.</w:t>
      </w:r>
    </w:p>
    <w:p>
      <w:pPr>
        <w:spacing w:after="40"/>
        <w:ind w:left="317" w:hanging="317"/>
      </w:pPr>
      <w:r>
        <w:rPr>
          <w:rFonts w:ascii="Arial" w:hAnsi="Arial"/>
          <w:b w:val="0"/>
          <w:color w:val="000000"/>
          <w:sz w:val="20"/>
        </w:rPr>
        <w:t>Option B: The soil surrounding the plants contained high concentrations of Ralstonia solanacearum regardless of whether the plants were affected by wilt disease.</w:t>
      </w:r>
    </w:p>
    <w:p>
      <w:pPr>
        <w:spacing w:after="40"/>
        <w:ind w:left="317" w:hanging="317"/>
      </w:pPr>
      <w:r>
        <w:rPr>
          <w:rFonts w:ascii="Arial" w:hAnsi="Arial"/>
          <w:b w:val="0"/>
          <w:color w:val="000000"/>
          <w:sz w:val="20"/>
        </w:rPr>
        <w:t>Option C: The soil surrounding healthy plants tended to have significantly higher moisture levels than the soil surrounding diseased plants did.</w:t>
      </w:r>
    </w:p>
    <w:p>
      <w:pPr>
        <w:spacing w:after="40"/>
        <w:ind w:left="317" w:hanging="317"/>
      </w:pPr>
      <w:r>
        <w:rPr>
          <w:rFonts w:ascii="Arial" w:hAnsi="Arial"/>
          <w:b w:val="0"/>
          <w:color w:val="000000"/>
          <w:sz w:val="20"/>
        </w:rPr>
        <w:t>Option D: By the end of the experiment, over half the plants had been affected by wilt disease regardless of differences in the types and concentrations of microbes in the surrounding soil.</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This choice provides evidence that directly links the presence of R. solanacearum-inhibiting microbes in the soil to the health of tomato plants. Choice B is incorrect. This choice would weaken the team’s conclusion. It suggests that the presence of the disease-causing bacteria had no effect on the health of the tomato plants. Choice C is incorrect. This choice doesn’t support the team’s conclusion. The conclusion is about microbes, not soil moisture. Choice D is incorrect. This choice would weaken the team’s conclusion. It suggests that the presence of the bacteria-inhibiting microbe in soil had no effect on the health of the tomato plants.</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Edith Nesbit’s 1906 novel The Railway Children. Mother did not spend all her time in paying dull [visits] to dull ladies, and sitting dully at home waiting for dull ladies to pay [visits] to her. She was almost always there, ready to play with the children, and read to them, and help them to do their home-lessons. Besides this she used to write stories for them while they were at school, and read them aloud after tea, and she always made up funny pieces of poetry for their birthdays and for other great occasions. According to the text, what is true about Mother?</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She wishes that more ladies would visit her.</w:t>
      </w:r>
    </w:p>
    <w:p>
      <w:pPr>
        <w:spacing w:after="40"/>
        <w:ind w:left="317" w:hanging="317"/>
      </w:pPr>
      <w:r>
        <w:rPr>
          <w:rFonts w:ascii="Arial" w:hAnsi="Arial"/>
          <w:b w:val="0"/>
          <w:color w:val="000000"/>
          <w:sz w:val="20"/>
        </w:rPr>
        <w:t>Option B: Birthdays are her favorite special occasion.</w:t>
      </w:r>
    </w:p>
    <w:p>
      <w:pPr>
        <w:spacing w:after="40"/>
        <w:ind w:left="317" w:hanging="317"/>
      </w:pPr>
      <w:r>
        <w:rPr>
          <w:rFonts w:ascii="Arial" w:hAnsi="Arial"/>
          <w:b w:val="0"/>
          <w:color w:val="000000"/>
          <w:sz w:val="20"/>
        </w:rPr>
        <w:t>Option C: She creates stories and poems for her children.</w:t>
      </w:r>
    </w:p>
    <w:p>
      <w:pPr>
        <w:spacing w:after="40"/>
        <w:ind w:left="317" w:hanging="317"/>
      </w:pPr>
      <w:r>
        <w:rPr>
          <w:rFonts w:ascii="Arial" w:hAnsi="Arial"/>
          <w:b w:val="0"/>
          <w:color w:val="000000"/>
          <w:sz w:val="20"/>
        </w:rPr>
        <w:t>Option D: Reading to her children is her favorite activity.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describes something that is true of Mother, as presented in the text. The text indicates that in addition to other activities, Mother writes stories for her children while they are at school and makes up “funny pieces of poetry” for certain occasions. Choice A is incorrect because the text suggests that Mother prefers to spend her time with her children and doesn’t sit at home hoping that ladies will visit her. Choice B is incorrect because the text says only that Mother makes up poetry for the children’s birthdays, not that she likes birthdays more than other special occasions. Choice D is incorrect because the text doesn’t suggest that Mother prefers reading to her children over the other activities she does with them, such as playing with them and writing stories and poems for them.</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700 600 500 400 300 200 100 0)C°(erutarepmeT Estimated Temperatures to which Evron Quarry Artifacts Were Exposed 9 6 8 9 5_ 2 3 5_ 1 0 K 3_ 1 K 3_ L K artifact Flint artifacts dating to 800,000 to 1,000,000 years ago have been recovered from the Evron Quarry in Israel. Likely created by the hominin Homo erectus, the artifacts have no visual features suggesting that they were exposed to fire, leading some scholars to conclude that these hominins had not acquired control of fire. But Zane Stepka and colleagues recently used a new method to determine whether these artifacts had been exposed to temperatures above 400°C (the typical temperature campfires reach) and concluded that the hominins who inhabited the site may have had control of fire. Which choice best describes data in the graph that support the team’s conclusion?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2745351"/>
            <wp:docPr id="11" name="Picture 11"/>
            <wp:cNvGraphicFramePr>
              <a:graphicFrameLocks noChangeAspect="1"/>
            </wp:cNvGraphicFramePr>
            <a:graphic>
              <a:graphicData uri="http://schemas.openxmlformats.org/drawingml/2006/picture">
                <pic:pic>
                  <pic:nvPicPr>
                    <pic:cNvPr id="0" name="7edfb2c5.png"/>
                    <pic:cNvPicPr/>
                  </pic:nvPicPr>
                  <pic:blipFill>
                    <a:blip r:embed="rId19"/>
                    <a:stretch>
                      <a:fillRect/>
                    </a:stretch>
                  </pic:blipFill>
                  <pic:spPr>
                    <a:xfrm>
                      <a:off x="0" y="0"/>
                      <a:ext cx="5486400" cy="2745351"/>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Artifacts K5_106 and K3_9 were exposed to temperatures above 400°C.</w:t>
      </w:r>
    </w:p>
    <w:p>
      <w:pPr>
        <w:spacing w:after="40"/>
        <w:ind w:left="317" w:hanging="317"/>
      </w:pPr>
      <w:r>
        <w:rPr>
          <w:rFonts w:ascii="Arial" w:hAnsi="Arial"/>
          <w:b w:val="0"/>
          <w:color w:val="000000"/>
          <w:sz w:val="20"/>
        </w:rPr>
        <w:t>Option B: Artifacts L5_239 and K3_18 were exposed to temperatures of approximately 550°C and 650°C, respectively.</w:t>
      </w:r>
    </w:p>
    <w:p>
      <w:pPr>
        <w:spacing w:after="40"/>
        <w:ind w:left="317" w:hanging="317"/>
      </w:pPr>
      <w:r>
        <w:rPr>
          <w:rFonts w:ascii="Arial" w:hAnsi="Arial"/>
          <w:b w:val="0"/>
          <w:color w:val="000000"/>
          <w:sz w:val="20"/>
        </w:rPr>
        <w:t>Option C: All of the artifacts were exposed to temperatures above 100°C.</w:t>
      </w:r>
    </w:p>
    <w:p>
      <w:pPr>
        <w:spacing w:after="40"/>
        <w:ind w:left="317" w:hanging="317"/>
      </w:pPr>
      <w:r>
        <w:rPr>
          <w:rFonts w:ascii="Arial" w:hAnsi="Arial"/>
          <w:b w:val="0"/>
          <w:color w:val="000000"/>
          <w:sz w:val="20"/>
        </w:rPr>
        <w:t>Option D: Artifact K3_9 was exposed to a higher temperature than was artifact K5_106.</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Campfires typically reach over 400°C, so human artifacts that were exposed to temperatures higher than this may indicate some human control over fire. Choice A is incorrect. This choice misreads the graph. Neither artifact K3_9 nor K5_106 was exposed to temperatures above even 200°C. Choice C is incorrect. This choice doesn’t support the claim. Campfires typically reach over 400°C, so exposure to temperatures of 100°C wouldn’t demonstrate exposure to fire. Choice D is incorrect. This choice doesn’t support the claim. Both artifacts K3_9 and K5_106 were exposed to temperatures of less than 200°C. Since campfires typically reach over 400°C, this wouldn’t demonstrate exposure to fire.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Although it’s clear that Mars once had liquid water on its surface, astronomers have debated whether the evidence of ancient water reflects a prolonged phase of warm, wet conditions—the so-called wet and warm scenario—or a brief period of melting in an otherwise consistently frozen environment. Researchers Benjamin T. Cardenas and Michael P. Lamb recently added to this debate by using data from NASA and the Mars Orbiter Laser Altimeter to map the topography of what is now a large basin in Mars’s northern hemisphere. Cardenas and Lamb concluded that the wet and warm scenario is likely correct. Which finding about the basin, if true, would most directly support Cardenas and Lamb’s conclusion?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Its dimensions and shape indicate that it is unlikely to have formed as the result of an asteroid or comet impact.</w:t>
      </w:r>
    </w:p>
    <w:p>
      <w:pPr>
        <w:spacing w:after="40"/>
        <w:ind w:left="317" w:hanging="317"/>
      </w:pPr>
      <w:r>
        <w:rPr>
          <w:rFonts w:ascii="Arial" w:hAnsi="Arial"/>
          <w:b w:val="0"/>
          <w:color w:val="000000"/>
          <w:sz w:val="20"/>
        </w:rPr>
        <w:t>Option B: It has features suggesting that it once held an ocean that underwent gradual sea-level changes over an extended time.</w:t>
      </w:r>
    </w:p>
    <w:p>
      <w:pPr>
        <w:spacing w:after="40"/>
        <w:ind w:left="317" w:hanging="317"/>
      </w:pPr>
      <w:r>
        <w:rPr>
          <w:rFonts w:ascii="Arial" w:hAnsi="Arial"/>
          <w:b w:val="0"/>
          <w:color w:val="000000"/>
          <w:sz w:val="20"/>
        </w:rPr>
        <w:t>Option C: Its physical characteristics are most consistent with it having formed as a result of a massive but short-lived influx of liquid water.</w:t>
      </w:r>
    </w:p>
    <w:p>
      <w:pPr>
        <w:spacing w:after="40"/>
        <w:ind w:left="317" w:hanging="317"/>
      </w:pPr>
      <w:r>
        <w:rPr>
          <w:rFonts w:ascii="Arial" w:hAnsi="Arial"/>
          <w:b w:val="0"/>
          <w:color w:val="000000"/>
          <w:sz w:val="20"/>
        </w:rPr>
        <w:t>Option D: It is surrounded by channels that could have been formed either by running water or by flowing lava.</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This choice provides direct support for the researchers’ conclusion. If the basin once held an ocean of liquid water for "an extended time," that supports the "wet and warm scenario" on Mars, which involved a "prolonged" period of temperate conditions (and not just a "brief period of melting"). Choice A is incorrect. This choice doesn’t provide support for the researchers’ conclusions. The dimensions of the basin have little bearing on whether or not it was filled with liquid water, and for how long, and that’s the evidence that would support the "wet and warm" theory. Similarly, whether or not the basin was formed by an asteroid or a comet is irrelevant to the question of whether or not there was water in the basin for a long period. Choice C is incorrect. This choice does not provide support for the researchers’ conclusions, but rather the opposite. A "massive but short lived influx" of liquid water is not the same as a "prolonged phase of warm, wet conditions." It more reflects the opposing theory, a "brief period of melting." Choice D is incorrect. This choice does not support Cardenas and Lamb’s conclusion. Both theories about liquid water on Mars ("wet and warm" and "brief period of melting") involve flowing water, but lava isn’t mentioned at all in the text. Therefore, this choice doesn’t provide exclusive support for either theory.</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Land of Enchantment is a 1906 travel book by Lilian Whiting. In the book, which describes the experience of traveling through the southwestern United States by train, Whiting reflects on the escape from everyday life that such a journey provides: ______ Which quotation from The Land of Enchantment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opportunities and advantages already offered and constantly increasing are greater than would at first be considered possible.”</w:t>
      </w:r>
    </w:p>
    <w:p>
      <w:pPr>
        <w:spacing w:after="40"/>
        <w:ind w:left="317" w:hanging="317"/>
      </w:pPr>
      <w:r>
        <w:rPr>
          <w:rFonts w:ascii="Arial" w:hAnsi="Arial"/>
          <w:b w:val="0"/>
          <w:color w:val="000000"/>
          <w:sz w:val="20"/>
        </w:rPr>
        <w:t>Option B: “The social and the picturesque charm of the long journey is singularly enhanced by the leisurely stops made for refreshment.”</w:t>
      </w:r>
    </w:p>
    <w:p>
      <w:pPr>
        <w:spacing w:after="40"/>
        <w:ind w:left="317" w:hanging="317"/>
      </w:pPr>
      <w:r>
        <w:rPr>
          <w:rFonts w:ascii="Arial" w:hAnsi="Arial"/>
          <w:b w:val="0"/>
          <w:color w:val="000000"/>
          <w:sz w:val="20"/>
        </w:rPr>
        <w:t>Option C: “The real journey begins, of course, at Chicago, and as these trains leave in the evening the traveller fares forth in the seclusion of his berth.”</w:t>
      </w:r>
    </w:p>
    <w:p>
      <w:pPr>
        <w:spacing w:after="40"/>
        <w:ind w:left="317" w:hanging="317"/>
      </w:pPr>
      <w:r>
        <w:rPr>
          <w:rFonts w:ascii="Arial" w:hAnsi="Arial"/>
          <w:b w:val="0"/>
          <w:color w:val="000000"/>
          <w:sz w:val="20"/>
        </w:rPr>
        <w:t>Option D: “One experiences a certain sense of detachment from ordinary day and daylight duties that is exhilarating.”</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This quotation specifically describes a "sense of detachment from ordinary day," which matches the claim’s focus on "escape from everyday life." Choice A is incorrect. While this quotation describes new opportunities associated with Whiting’s experience, it doesn’t frame these opportunities as "an escape," and it doesn’t directly compare Whiting’s journey with "everyday life." Choice B is incorrect. While this quotation includes a positive characterization of Whiting’s journey, it doesn’t specifically address the idea of an "escape from everyday life," which is the focus of the claim. Choice C is incorrect. This quotation focuses on where the journey begins, not on how it feels like an "escape from everyday life."</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Archaeologists have observed similarities in the tools, such as bidirectional blades, uncovered at the Neolithic-period Mesopotamian settlement of Çayönü Tepesi and those uncovered at roughly contemporaneous settlements elsewhere in Southwest Asia, including those in the South Levant, Central Anatolia, and Central Zagros. Although similarities in tools could be attributed to imitative behavior or trade, Nefize Ezgi Altınışık et al. found evidence of genetic affinity among the populations of Çayönü Tepesi, Central Anatolia, the South Levant, and—to a lesser extent— Central Zagros. Information in the text best supports which statement about the finding made by Altınışık et 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implies that people and tools likely arrived in Çayönü Tepesi from settlements in Central Anatolia and the South Levant at an earlier time than they did from settlements in Central Zagros.</w:t>
      </w:r>
    </w:p>
    <w:p>
      <w:pPr>
        <w:spacing w:after="40"/>
        <w:ind w:left="317" w:hanging="317"/>
      </w:pPr>
      <w:r>
        <w:rPr>
          <w:rFonts w:ascii="Arial" w:hAnsi="Arial"/>
          <w:b w:val="0"/>
          <w:color w:val="000000"/>
          <w:sz w:val="20"/>
        </w:rPr>
        <w:t>Option B: It raises the possibility that similarities in the design of tools found at Neolithic settlements in Southwest Asia emerged due to population blending between those settlements.</w:t>
      </w:r>
    </w:p>
    <w:p>
      <w:pPr>
        <w:spacing w:after="40"/>
        <w:ind w:left="317" w:hanging="317"/>
      </w:pPr>
      <w:r>
        <w:rPr>
          <w:rFonts w:ascii="Arial" w:hAnsi="Arial"/>
          <w:b w:val="0"/>
          <w:color w:val="000000"/>
          <w:sz w:val="20"/>
        </w:rPr>
        <w:t>Option C: It suggests that in the Neolithic period, people in the South Levant and Central Anatolia imitated tool designs originating in Çayönü Tepesi more frequently than people in Central Zagros did.</w:t>
      </w:r>
    </w:p>
    <w:p>
      <w:pPr>
        <w:spacing w:after="40"/>
        <w:ind w:left="317" w:hanging="317"/>
      </w:pPr>
      <w:r>
        <w:rPr>
          <w:rFonts w:ascii="Arial" w:hAnsi="Arial"/>
          <w:b w:val="0"/>
          <w:color w:val="000000"/>
          <w:sz w:val="20"/>
        </w:rPr>
        <w:t>Option D: It helps explain why contemporaneous Neolithic peoples in Southwest Asia had similar tools but lacked other obvious cultural similarities.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a statement about Altınışık et al.’s finding that is supported by the text. The text notes that tool similarities across Neolithic settlements could be attributed to imitative behavior or trade. However, Altınışık et al. found evidence of genetic affinity (that is, genetic relatedness) among the populations of these settlements. Genetic relatedness among populations with similar tools raises an alternative possibility: the tool similarities may have emerged through population blending rather than through imitation or trade alone. Thus, the finding raises the possibility that tool design similarities resulted from population blending. Choice A is incorrect because the text doesn’t address the timing or direction of migration between settlements. Although lesser genetic affinity with Central Zagros could reflect various historical patterns, the text presents genetic relatedness as evidence of population intermixing, not as evidence about when people or tools arrived at particular locations. Choice C is incorrect because the text doesn’t indicate that tools originated specifically at Çayönü Tepesi or that other settlements imitated its designs. Although the text notes that genetic affinity with Central Zagros was found “to a lesser extent,” this describes degrees of genetic relatedness, not the frequency of tool imitation. Instead, the text presents tool similarities as a shared phenomenon across settlements. Choice D is incorrect because the text doesn’t discuss a lack of cultural similarities among Neolithic peoples in Southwest Asia. Rather, the text focuses solely on tool similarities and genetic affinity without addressing other cultural parallels or differences.</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Within higher education, studying philosophy requires that students be conversant with the field’s foundational texts and historical figures. By contrast, doing philosophy within or beyond the academy demands the creative, self-directed application of acquired expertise to enduring questions about the nature of existence and knowledge. While both approaches engage with influential figures, those who do philosophy treat such figures as vital interlocutors who facilitate new insights rather than as ossified authorities who, though relevant to the present, primarily represent the discipline’s past. Based on the text, which choice best describes the relationship between doing philosophy and studying philosophy?</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Doing philosophy helps students formulate concrete solutions to practical issues, whereas studying philosophy prioritizes engagement with historical arguments in the field.</w:t>
      </w:r>
    </w:p>
    <w:p>
      <w:pPr>
        <w:spacing w:after="40"/>
        <w:ind w:left="317" w:hanging="317"/>
      </w:pPr>
      <w:r>
        <w:rPr>
          <w:rFonts w:ascii="Arial" w:hAnsi="Arial"/>
          <w:b w:val="0"/>
          <w:color w:val="000000"/>
          <w:sz w:val="20"/>
        </w:rPr>
        <w:t>Option B: Doing philosophy involves developing novel ideas through imagined dialogue with past philosophers based on knowledge of those philosophers’ views acquired by studying philosophy.</w:t>
      </w:r>
    </w:p>
    <w:p>
      <w:pPr>
        <w:spacing w:after="40"/>
        <w:ind w:left="317" w:hanging="317"/>
      </w:pPr>
      <w:r>
        <w:rPr>
          <w:rFonts w:ascii="Arial" w:hAnsi="Arial"/>
          <w:b w:val="0"/>
          <w:color w:val="000000"/>
          <w:sz w:val="20"/>
        </w:rPr>
        <w:t>Option C: Doing philosophy requires students to challenge the ideas articulated by past philosophers, especially when these ideas are broadly accepted by other people studying philosophy.</w:t>
      </w:r>
    </w:p>
    <w:p>
      <w:pPr>
        <w:spacing w:after="40"/>
        <w:ind w:left="317" w:hanging="317"/>
      </w:pPr>
      <w:r>
        <w:rPr>
          <w:rFonts w:ascii="Arial" w:hAnsi="Arial"/>
          <w:b w:val="0"/>
          <w:color w:val="000000"/>
          <w:sz w:val="20"/>
        </w:rPr>
        <w:t>Option D: Doing philosophy represents a departure from the norms that govern scholarly inquiry, whereas studying philosophy requires conforming to these norms.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accurately describes the relationship between doing philosophy and studying philosophy as presented in the text. According to the text, studying philosophy requires being familiar with foundational texts and historical figures, while doing philosophy demands “the creative, self-directed application of acquired expertise”—a phrase implying that doing philosophy builds on knowledge gained through study. The text adds that those who do philosophy treat influential figures as “vital interlocutors who facilitate new insights” (that is, as dialogue partners whose ideas help generate new thinking). In other words, doing philosophy involves developing novel ideas through engagement with the ideas of past philosophers, knowledge of which can be acquired only by studying philosophy. Choice A is incorrect. While the text does state that studying philosophy requires engagement with historical texts and figures, the text describes doing philosophy as addressing “enduring questions about the nature of existence and knowledge,” which are abstract philosophical questions, not practical issues. Rather than formulating concrete solutions, doing philosophy involves the creative application of expertise to these broad, enduring questions. Choice C is incorrect because the text doesn’t characterize doing philosophy as requiring students to challenge past philosophers’ ideas. Instead, the text suggests that those who do philosophy engage creatively with historical figures, which can, but doesn’t necessarily entail, opposition. Additionally, the text doesn’t claim that the ideas of past philosophers are broadly accepted by those studying philosophy. Choice D is incorrect because the text doesn’t discuss norms of scholarly inquiry or characterize either approach in terms of conforming to or departing from such norms. Rather, the text notes that doing philosophy can occur “within or beyond the academy,” which suggests compatibility with scholarly settings rather than an inevitable departure from them.</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Declining fishing technology costs and overexploitation of near-shore fishing grounds have made isolated oceanic reefs, which often lack regulatory protections, increasingly attractive to commercial and sport fishers. A team led by Octavio Aburto-Oropeza surveyed the biomass density and species composition of two isolated reefs: Alacranes, a protected (fishing prohibited) reef 135 kilometers from the Yucatan Peninsula, and Bajos del Norte, an unprotected reef 25 kilometers farther out to sea. Species at the highest level of the trophic pyramid constituted 34% of the biomass at Alacranes and 10% of the biomass at Bajos del Norte. Aburto-Oropeza and colleagues attribute this difference to the two reefs’ difference in regulatory status. Which finding, if true, would most directly support Aburto-Oropeza and colleagues’ explanation?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Total biomass at Alacranes is much greater than total biomass at Bajos del Norte, though the reefs’ biomass densities are similar.</w:t>
      </w:r>
    </w:p>
    <w:p>
      <w:pPr>
        <w:spacing w:after="40"/>
        <w:ind w:left="317" w:hanging="317"/>
      </w:pPr>
      <w:r>
        <w:rPr>
          <w:rFonts w:ascii="Arial" w:hAnsi="Arial"/>
          <w:b w:val="0"/>
          <w:color w:val="000000"/>
          <w:sz w:val="20"/>
        </w:rPr>
        <w:t>Option B: Some of the species that compose the highest trophic level at Bajos del Norte are not found at Alacranes.</w:t>
      </w:r>
    </w:p>
    <w:p>
      <w:pPr>
        <w:spacing w:after="40"/>
        <w:ind w:left="317" w:hanging="317"/>
      </w:pPr>
      <w:r>
        <w:rPr>
          <w:rFonts w:ascii="Arial" w:hAnsi="Arial"/>
          <w:b w:val="0"/>
          <w:color w:val="000000"/>
          <w:sz w:val="20"/>
        </w:rPr>
        <w:t>Option C: It is somewhat more expensive for commercial and sport fishers to reach Bajos del Norte than it is to reach Alacranes.</w:t>
      </w:r>
    </w:p>
    <w:p>
      <w:pPr>
        <w:spacing w:after="40"/>
        <w:ind w:left="317" w:hanging="317"/>
      </w:pPr>
      <w:r>
        <w:rPr>
          <w:rFonts w:ascii="Arial" w:hAnsi="Arial"/>
          <w:b w:val="0"/>
          <w:color w:val="000000"/>
          <w:sz w:val="20"/>
        </w:rPr>
        <w:t>Option D: Commercial and sport fishers tend to disproportionately remove species at the highest trophic level.</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provides the finding that, if true, would most directly support Aburto-Oropeza and colleagues’ explanation that species composition differs between Alacranes and Bajos del Norte because of a difference in the regulation of fishing at the two reefs. The text explains that isolated oceanic reefs are often unprotected and are increasingly attracting commercial and sport fishing activity. According to the text, when Aburto-Oropeza and colleagues surveyed Alacranes, an isolated reef where fishing is prohibited, and Bajos del Norte, an isolated reef that is unprotected, they found that species at the highest trophic level (that is, top predators) make up a smaller proportion of the total mass of all living organisms at Bajos del Norte (10%) than they do at Alacranes (34%). If it were true that commercial and sport fishers tend to disproportionately remove top predators—that is, that they catch them at a higher rate than they catch other species—this would support the explanation that the allowance of fishing at Bajos del Norte and the prohibition of fishing at Alacranes has led to a lower proportion of top predator species remaining in the total biomass at Bajos del Norte. Choice A is incorrect. To support the researchers’ claim that the role of fishing regulations accounts for Alacranes having a greater proportion of species at the highest trophic level (top predators) than Bajos del Norte does, a finding would need to help explain how fishing affects the presence of top predator species in particular; the finding that the two reefs have similar biomass densities (that is, about the same mass of living organisms per unit) and that Alacranes has a much greater total biomass (total mass of living organisms) wouldn’t reveal anything about the species composition at each reef or help explain why the proportion of top predators in the total biomass at each reef differs. This finding might simply suggest that Alacranes is a larger reef, with more units at that density. Choice B is incorrect because the finding that there are species at the highest trophic level (top predators) at Bajos del Norte that aren’t found at Alacranes would reveal only that there are some different species in the reefs’ total biomasses (total mass of living organisms) but wouldn’t explain why that’s the case; this finding wouldn’t be clearly connected to the role of fishing regulations, which is what, according to the researchers, accounts for the reefs having different proportions of top predators in their total masses. Choice C is incorrect. To support the researchers’ claim that the role of fishing regulations accounts for Alacranes having a greater proportion of species at the highest trophic level (top predators) than Bajos del Norte does, a finding would need to help explain how fishing affects the presence of top predator species in particular, but different costs of reaching the two reefs wouldn’t affect fishing behavior at all because fishing isn’t even allowed on one of the reefs.</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Songbirds learn to respond to and imitate their species’ songs from an early age. With each generation, small differences are introduced that result in distinct variations—called dialects—among geographically isolated populations of the same species. A research study examined whether twelve-day-old Ficedula hypoleuca (pied flycatcher) nestlings prefer local dialects over the unfamiliar dialects of nonlocal F. hypoleuca populations: the more begging calls the nestlings made in response to a song, the stronger their preference. The researchers found that nestlings produced more begging calls in response to their own dialect than to nonlocal dialects. Since song preference plays a role in songbird mate selection, the finding suggests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 hypoleuca nestlings’ preference for their own dialect likely disappears as they mature to promote socialization between different F. hypoleuca populations.</w:t>
      </w:r>
    </w:p>
    <w:p>
      <w:pPr>
        <w:spacing w:after="40"/>
        <w:ind w:left="317" w:hanging="317"/>
      </w:pPr>
      <w:r>
        <w:rPr>
          <w:rFonts w:ascii="Arial" w:hAnsi="Arial"/>
          <w:b w:val="0"/>
          <w:color w:val="000000"/>
          <w:sz w:val="20"/>
        </w:rPr>
        <w:t>Option B: F. hypoleuca nestlings who show an early preference for their own dialect are likely to receive more food from their caretakers than nestlings who show no preferences among any F. hypoleuca dialects.</w:t>
      </w:r>
    </w:p>
    <w:p>
      <w:pPr>
        <w:spacing w:after="40"/>
        <w:ind w:left="317" w:hanging="317"/>
      </w:pPr>
      <w:r>
        <w:rPr>
          <w:rFonts w:ascii="Arial" w:hAnsi="Arial"/>
          <w:b w:val="0"/>
          <w:color w:val="000000"/>
          <w:sz w:val="20"/>
        </w:rPr>
        <w:t>Option C: F. hypoleuca nestlings’ preference for their own dialect likely drives them when they mature to reproduce with other F. hypoleuca from local rather than nonlocal populations.</w:t>
      </w:r>
    </w:p>
    <w:p>
      <w:pPr>
        <w:spacing w:after="40"/>
        <w:ind w:left="317" w:hanging="317"/>
      </w:pPr>
      <w:r>
        <w:rPr>
          <w:rFonts w:ascii="Arial" w:hAnsi="Arial"/>
          <w:b w:val="0"/>
          <w:color w:val="000000"/>
          <w:sz w:val="20"/>
        </w:rPr>
        <w:t>Option D: F. hypoleuca nestlings show a preference for both local F. hypoleuca dialects and the songs of other local songbirds over the songs of nonlocal birds of any species.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“song preference plays a role in songbird mate selection,” and because F. hypoleuca nestlings display a preference for local dialects, we can infer that they will be more likely to choose mates from local populations. Choice A is incorrect. We don’t have any information suggesting that this preference disappears, so there’s no basis for this inference. Choice B is incorrect. Although the passage discusses the number of begging calls made in response to various F. hypoleuca dialects, no mention is made about the amount of food received based on dialect preference. Therefore, there’s no basis for this inference. Choice D is incorrect. There’s no mention in the passage of methods of other types of local songbirds, so there’s no basis for this inference.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the 1980s, many musicians and journalists in the English-speaking world began to draw attention to music from around the globe—such as mbaqanga from South Africa and quan họ from Vietnam—that can’t be easily categorized according to British or North American popular music genres, typically referring to such music as “world music.” While some scholars have welcomed this development for bringing diverse musical forms to prominence in countries where they’d previously been overlooked, musicologist Su Zheng claims that the concept of world music homogenizes highly distinct traditions by reducing them all to a single category. Which finding about mbaqanga and quan họ, if true, would most directly support Zheng’s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Mbaqanga and quan họ developed independently of each other and have little in common musically.</w:t>
      </w:r>
    </w:p>
    <w:p>
      <w:pPr>
        <w:spacing w:after="40"/>
        <w:ind w:left="317" w:hanging="317"/>
      </w:pPr>
      <w:r>
        <w:rPr>
          <w:rFonts w:ascii="Arial" w:hAnsi="Arial"/>
          <w:b w:val="0"/>
          <w:color w:val="000000"/>
          <w:sz w:val="20"/>
        </w:rPr>
        <w:t>Option B: Mbaqanga is significantly more popular in the English-speaking world than quan họ is.</w:t>
      </w:r>
    </w:p>
    <w:p>
      <w:pPr>
        <w:spacing w:after="40"/>
        <w:ind w:left="317" w:hanging="317"/>
      </w:pPr>
      <w:r>
        <w:rPr>
          <w:rFonts w:ascii="Arial" w:hAnsi="Arial"/>
          <w:b w:val="0"/>
          <w:color w:val="000000"/>
          <w:sz w:val="20"/>
        </w:rPr>
        <w:t>Option C: Mbaqanga and quan họ are now performed by a diverse array of musicians with no direct connections to South Africa or Vietnam.</w:t>
      </w:r>
    </w:p>
    <w:p>
      <w:pPr>
        <w:spacing w:after="40"/>
        <w:ind w:left="317" w:hanging="317"/>
      </w:pPr>
      <w:r>
        <w:rPr>
          <w:rFonts w:ascii="Arial" w:hAnsi="Arial"/>
          <w:b w:val="0"/>
          <w:color w:val="000000"/>
          <w:sz w:val="20"/>
        </w:rPr>
        <w:t>Option D: Mbaqanga and quan họ are highly distinct from British and North American popular music genres but similar to each other.</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Zheng’s claim is that the idea of world music “homogenizes” (meaning makes similar) distinct kinds of music by reducing them to one category. In other words, Zheng thinks the concept of world music is a harmful oversimplification of diverse musical forms. To support this claim, we need evidence that these musical traditions are so different from one another that they should not fall into the same category. If it’s true that mbaqanga and quan họ developed separately and have little in common musically, then it wouldn’t make sense to lump them into the same category. Choice B is incorrect. If true, this wouldn’t affect the claim. To support the claim, we need evidence that these musical traditions are so different from one another that they should not fall into the same category. A difference in popularity doesn’t necessarily mean that the two musical traditions shouldn’t be categorized together: instead, we need to know if the music itself is similar or different. Choice C is incorrect. If true, this wouldn’t affect the claim. To support the claim, we need evidence that these musical traditions are so different from each other that they should not fall into the same category. This choice doesn’t do that. Choice D is incorrect. If true, this would actually weaken the claim. Zheng thinks it’s reductive or oversimplifying to put distinct musical traditions into a single category. But if mbaqanga and quan họ are similar to each other, then it would make sense to put them in the same category.</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Having demonstrated that the power conversion efficiency of new perovskite photovoltaic cells is nearly indistinguishable from that of cells recycled multiple times, Xun Xiao and colleagues evaluated the levelized cost of electricity (LCOE)—a measure of cost per produced electricity unit that incorporates materials acquisition costs as well as operating costs—for power plants utilizing each type of cell. With a modeled 15-year cell lifetime, the LCOE of plants using new cells was 4.99 cents per kilowatt-hour, whereas that of plants using cells recycled three times was 4.05 cents per kilowatt-hour. Moreover, the LCOE differential grew from 18.8% to 31.3% when the modeled cell lifetime was reduced by two- thirds. Based on the text, which choice, if true, most coherently and directly accounts for the observation presented in the underlined sentence?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Cells can be recycled multiple times without a significant decrease in power conversion efficiency, and thus recycling cells more frequently does not change the LCOE for plants using recycled cells.</w:t>
      </w:r>
    </w:p>
    <w:p>
      <w:pPr>
        <w:spacing w:after="40"/>
        <w:ind w:left="317" w:hanging="317"/>
      </w:pPr>
      <w:r>
        <w:rPr>
          <w:rFonts w:ascii="Arial" w:hAnsi="Arial"/>
          <w:b w:val="0"/>
          <w:color w:val="000000"/>
          <w:sz w:val="20"/>
        </w:rPr>
        <w:t>Option B: Although potentially less expensive than producing new cells, recycling cells does incur costs, and thus reducing cell lifetimes entails greater cumulative costs.</w:t>
      </w:r>
    </w:p>
    <w:p>
      <w:pPr>
        <w:spacing w:after="40"/>
        <w:ind w:left="317" w:hanging="317"/>
      </w:pPr>
      <w:r>
        <w:rPr>
          <w:rFonts w:ascii="Arial" w:hAnsi="Arial"/>
          <w:b w:val="0"/>
          <w:color w:val="000000"/>
          <w:sz w:val="20"/>
        </w:rPr>
        <w:t>Option C: Securing new cell materials is more expensive than recycling cell materials, and thus more frequent cell replacement entails greater disparity in cumulative costs.</w:t>
      </w:r>
    </w:p>
    <w:p>
      <w:pPr>
        <w:spacing w:after="40"/>
        <w:ind w:left="317" w:hanging="317"/>
      </w:pPr>
      <w:r>
        <w:rPr>
          <w:rFonts w:ascii="Arial" w:hAnsi="Arial"/>
          <w:b w:val="0"/>
          <w:color w:val="000000"/>
          <w:sz w:val="20"/>
        </w:rPr>
        <w:t>Option D: As the modeled cell lifetime decreases, plant operating costs increase, and thus the LCOE for plants using new cells diverges from that of plants using recycled cells.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presents information that, if true, would coherently and directly account for the researchers’ observation about the LCOE differential between plants using new cells and plants using recycled cells. The text explains that the researchers found that the LCOE—a cost-per-unit electricity measure that includes the cost of acquiring the materials—is higher for plants using new cells than for plants using cells recycled three times, with the gap between them growing from 18.8% to 31.3% when the researchers reduced the modeled cell lifetime by two-thirds (that is, from 15 years to 5 years). If obtaining new cell materials were more expensive than recycling preexisting cell materials, then plants using new cells would incur greater materials costs than plants using recycled cells when cells need to be replaced, and the greater frequency of cell replacement entailed by a shorter cell lifetime would force plants using new cells to incur that greater cost more often—widening the gap between those plants and plants using recycled cells. Choice A is incorrect because the information that efficiencies are similar between new and recycled cells (which the text already establishes) and that frequency of recycling doesn’t affect the LCOE for plants using recycled cells wouldn’t address the effect of shorter cell lifetimes on the LCOE of plants using new cells. Information about that effect would be needed to account for the observation that the gap between the LCOEs for the two types of plants widens when cell lifetimes are shortened. Choice B is incorrect. Although the choice does point to the possibility of a scenario that could explain the growth in the LCOE differential (“potentially less expensive than producing new cells”), it presents that information as a concession (“although”) to its central assertion, which is that the cumulative costs would increase if cells had to be replaced more frequently than on the original 15-year timeline. This choice doesn’t indicate whether the increased cumulative costs in question are those of recycled-cell plants or both types of plants; either way, an increase in cumulative costs isn’t a coherent or direct explanation for why the difference in costs between new-cell plants and recycled-cell plants increases when the cell lifetime is reduced by two-thirds. A coherent and direct explanation for growth in the cost difference between the two types of plants must focus on a disparate effect on the plants’ costs; choice B, however, presents information that could be but is not necessarily relevant to a disparate effect and then doesn’t draw the relevant conclusion from it, instead drawing a conclusion about cumulative costs that doesn’t entail a growing differential. Choice D is incorrect because even if plant operating costs increase as cell lifetime decreases, that would be true for plants using new cells and for plants using recycled cells and thus wouldn’t be responsible for a divergence; therefore, the finding wouldn’t coherently and directly explain the observation that the gap between the LCOEs of the two types of plants widens as cell lifetimes are reduced.</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One aspect of in-person shopping that online shopping can’t replicate is the opportunity to touch a product before buying it. Does this difference matter? In an experiment, researchers asked one group of participants to touch a mug and a toy, while another group was prohibited from touching the two items. The participants were then asked how much money they’d pay for the items. People who got to touch the items were willing to pay much more money for them than were people who weren’t allowed to touch the items. This finding suggests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people who mainly shop online probably spend more money every month than people who mainly shop in person do.</w:t>
      </w:r>
    </w:p>
    <w:p>
      <w:pPr>
        <w:spacing w:after="40"/>
        <w:ind w:left="317" w:hanging="317"/>
      </w:pPr>
      <w:r>
        <w:rPr>
          <w:rFonts w:ascii="Arial" w:hAnsi="Arial"/>
          <w:b w:val="0"/>
          <w:color w:val="000000"/>
          <w:sz w:val="20"/>
        </w:rPr>
        <w:t>Option B: in-person shopping may make products seem more valuable than they seem if only viewed online.</w:t>
      </w:r>
    </w:p>
    <w:p>
      <w:pPr>
        <w:spacing w:after="40"/>
        <w:ind w:left="317" w:hanging="317"/>
      </w:pPr>
      <w:r>
        <w:rPr>
          <w:rFonts w:ascii="Arial" w:hAnsi="Arial"/>
          <w:b w:val="0"/>
          <w:color w:val="000000"/>
          <w:sz w:val="20"/>
        </w:rPr>
        <w:t>Option C: retailers with in-person and online stores should charge the same price for a given product in both places.</w:t>
      </w:r>
    </w:p>
    <w:p>
      <w:pPr>
        <w:spacing w:after="40"/>
        <w:ind w:left="317" w:hanging="317"/>
      </w:pPr>
      <w:r>
        <w:rPr>
          <w:rFonts w:ascii="Arial" w:hAnsi="Arial"/>
          <w:b w:val="0"/>
          <w:color w:val="000000"/>
          <w:sz w:val="20"/>
        </w:rPr>
        <w:t>Option D: online retailers may be able to raise the prices they charge for products that are only available online.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text tells us that “people who got to touch the items were willing to pay much more money for them than people who weren’t allowed to touch” them. This suggests that being able to interact with a product in person may make it seem more valuable to a shopper. Choice A is incorrect. The text doesn’t discuss how much people spend each month, so there’s not much basis for this claim. Furthermore, since being able to touch a product tends to make people “willing to pay much more money” for it, we might predict that an online shopper would be willing to spend less on the same purchases as an in-person shopper. Choice C is incorrect. The text doesn’t discuss what retailers “should charge,” so there’s not much basis for this claim. Furthermore, the study in the text suggests that in-person stores may actually be able to charge more for a given product, since shoppers can touch it. Choice D is incorrect. The text doesn’t discuss products that are only available online, so there’s not much basis for this claim. Furthermore, products only available online would still have the problem of shoppers not being able to touch them, and the study suggests that this lowers the prices shoppers are willing to pay.</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35 30 25 20 15 10 5 0 ega egairram naideM Median Ages of First Marriage for Men and Women in the United States and in England and Wales, 1900–2000 0 0 0 0 0 0 0 0 0 0 0 0 1 2 3 4 5 6 7 8 9 0 9 9 9 9 9 9 9 9 9 9 0 1 1 1 1 1 1 1 1 1 1 2 Years Men (United States) Men (England and Wales) Women (United States) Women (England and Wales) A sociology student is reading an essay on the median age of first marriage in Western countries throughout the twentieth century. The author of the essay cites factors common to these countries that the author believes caused an increase in the median age of first marriage, such as new technologies that shortened the time needed for domestic chores, making two-person households less necessary and living alone more viable. The student asserts that beyond these factors there must be additional ones specific to particular Western countries that influenced the increase of age at first marriage. Which choice most effectively uses data from the graph that support the student’s assertion?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550024"/>
            <wp:docPr id="12" name="Picture 12"/>
            <wp:cNvGraphicFramePr>
              <a:graphicFrameLocks noChangeAspect="1"/>
            </wp:cNvGraphicFramePr>
            <a:graphic>
              <a:graphicData uri="http://schemas.openxmlformats.org/drawingml/2006/picture">
                <pic:pic>
                  <pic:nvPicPr>
                    <pic:cNvPr id="0" name="01f19bf3.png"/>
                    <pic:cNvPicPr/>
                  </pic:nvPicPr>
                  <pic:blipFill>
                    <a:blip r:embed="rId20"/>
                    <a:stretch>
                      <a:fillRect/>
                    </a:stretch>
                  </pic:blipFill>
                  <pic:spPr>
                    <a:xfrm>
                      <a:off x="0" y="0"/>
                      <a:ext cx="5486400" cy="3550024"/>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Between 1970 and 2000, the median age of first marriage rose more sharply for men in England and Wales than it did for men in the United States.</w:t>
      </w:r>
    </w:p>
    <w:p>
      <w:pPr>
        <w:spacing w:after="40"/>
        <w:ind w:left="317" w:hanging="317"/>
      </w:pPr>
      <w:r>
        <w:rPr>
          <w:rFonts w:ascii="Arial" w:hAnsi="Arial"/>
          <w:b w:val="0"/>
          <w:color w:val="000000"/>
          <w:sz w:val="20"/>
        </w:rPr>
        <w:t>Option B: The median age of first marriage for men in England and Wales was lower in 1970 than in 1950 or 1990.</w:t>
      </w:r>
    </w:p>
    <w:p>
      <w:pPr>
        <w:spacing w:after="40"/>
        <w:ind w:left="317" w:hanging="317"/>
      </w:pPr>
      <w:r>
        <w:rPr>
          <w:rFonts w:ascii="Arial" w:hAnsi="Arial"/>
          <w:b w:val="0"/>
          <w:color w:val="000000"/>
          <w:sz w:val="20"/>
        </w:rPr>
        <w:t>Option C: Between 1900 and 2000, the median age of first marriage for women in England and Wales was consistently higher than for women in the United States, as was the case for men.</w:t>
      </w:r>
    </w:p>
    <w:p>
      <w:pPr>
        <w:spacing w:after="40"/>
        <w:ind w:left="317" w:hanging="317"/>
      </w:pPr>
      <w:r>
        <w:rPr>
          <w:rFonts w:ascii="Arial" w:hAnsi="Arial"/>
          <w:b w:val="0"/>
          <w:color w:val="000000"/>
          <w:sz w:val="20"/>
        </w:rPr>
        <w:t>Option D: In England and Wales, the median age of first marriage was consistently higher for men than for women between 1900 and 2000, but this was not always the case in the United States.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student concluded that country-specific factors influence changes to median age of first marriage. This choice describes a time period when the rate of change differed between countries, suggesting that country-specific factors may have played a role in these changes. Choice B is incorrect. The student concluded that country-specific factors influence changes to median age of first marriage. However, this choice doesn’t provide any contrasts between countries and thus doesn’t support the idea of country-specific factors influencing median age of first marriage. Choice C is incorrect. The students’ conclusion is about changes that occurred during the 20th century. This choice provides broad information about the century as a whole, so it doesn’t give insight into how median age at first marriage changed over time. Choice D is incorrect. This choice misreads the graph. The median age of first marriage was consistently higher for men than for women in the United States during the time period depicted.</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Minneapolis Institute of Art in Minneapolis, Minnesota, has over 90,000 works of art. Digital images of thousands of those works have been put online through the museum’s website and the Google Arts &amp; Culture project. One of the images is of Mississippi Delta, a drawing by Siah Armajani. In a paper, a student claims that putting a work from the museum online increases the number of people who experience that work. Which finding, if true, would most directly support the underlined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Minneapolis Institute of Art has several works by Siah Armajani.</w:t>
      </w:r>
    </w:p>
    <w:p>
      <w:pPr>
        <w:spacing w:after="40"/>
        <w:ind w:left="317" w:hanging="317"/>
      </w:pPr>
      <w:r>
        <w:rPr>
          <w:rFonts w:ascii="Arial" w:hAnsi="Arial"/>
          <w:b w:val="0"/>
          <w:color w:val="000000"/>
          <w:sz w:val="20"/>
        </w:rPr>
        <w:t>Option B: Many people who have been to Minneapolis say that the Minneapolis Institute of Art is worth visiting.</w:t>
      </w:r>
    </w:p>
    <w:p>
      <w:pPr>
        <w:spacing w:after="40"/>
        <w:ind w:left="317" w:hanging="317"/>
      </w:pPr>
      <w:r>
        <w:rPr>
          <w:rFonts w:ascii="Arial" w:hAnsi="Arial"/>
          <w:b w:val="0"/>
          <w:color w:val="000000"/>
          <w:sz w:val="20"/>
        </w:rPr>
        <w:t>Option C: Mississippi Delta has been praised by some art critics.</w:t>
      </w:r>
    </w:p>
    <w:p>
      <w:pPr>
        <w:spacing w:after="40"/>
        <w:ind w:left="317" w:hanging="317"/>
      </w:pPr>
      <w:r>
        <w:rPr>
          <w:rFonts w:ascii="Arial" w:hAnsi="Arial"/>
          <w:b w:val="0"/>
          <w:color w:val="000000"/>
          <w:sz w:val="20"/>
        </w:rPr>
        <w:t>Option D: Each year, more people access the online image of Mississippi Delta than visit the Minneapolis Institute of Art in person.</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presents a finding that, if true, would most directly support the student’s claim that putting a work online increases the number of people who experience it. The text states that the Minneapolis Institute of Art has more than 90,000 artworks. It goes on to explain that images of a subset of these works can be viewed online, such as an image of Armajani’s drawing Mississippi Delta. The text then presents a student’s claim that online images of art can increase the number of people who experience the work. If more people view Armajani’s drawing online than they do in person, this finding would support the student’s claim about the benefits of putting a work from the museum online. Thus, this finding would most directly support the claim because, if it were true, more people would view Mississippi Delta online than would visit the entire museum in person. Choice A is incorrect because information about the museum having several works by Armajani wouldn’t address the student’s claim about how putting artworks online affects the number of people who experience them. The quantity of works by one artist that are held in a museum collection wouldn’t support a claim about audience size or the impact of online accessibility. Choice B is incorrect because opinions about the museum would only relate to the institution’s reputation. This finding wouldn’t provide information about online accessibility or whether digital images increase the number of people who view specific artworks. Choice C is incorrect because critics’ praise for Mississippi Delta wouldn’t address the student’s claim about how online access increases the number of people who can experience a work. Although positive comments from art critics could affect interest in an artwork, this finding wouldn’t provide information about how many people experience the work or whether online accessibility increases that number.</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Sense and Sensibility is an 1811 novel by Jane Austen. In the novel, Austen describes Marianne Dashwood’s ability to persuade others of the rightness of her artistic judgments, as is evident when Marianne visits with John Willoughby, a potential suitor: ______ Which quotation from Sense and Sensibility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“Above all, when she heard him declare, that of music and dancing he was passionately fond, she gave him such a look of approbation as secured the largest share of his discourse to herself for the rest of his stay.”</w:t>
      </w:r>
    </w:p>
    <w:p>
      <w:pPr>
        <w:spacing w:after="40"/>
        <w:ind w:left="317" w:hanging="317"/>
      </w:pPr>
      <w:r>
        <w:rPr>
          <w:rFonts w:ascii="Arial" w:hAnsi="Arial"/>
          <w:b w:val="0"/>
          <w:color w:val="000000"/>
          <w:sz w:val="20"/>
        </w:rPr>
        <w:t>Option B: “Their taste was strikingly alike. The same books, the same passages were idolized by each—or if any difference appeared, any objection arose, it lasted no longer than till the force of her arguments and the brightness of her eyes could be displayed.”</w:t>
      </w:r>
    </w:p>
    <w:p>
      <w:pPr>
        <w:spacing w:after="40"/>
        <w:ind w:left="317" w:hanging="317"/>
      </w:pPr>
      <w:r>
        <w:rPr>
          <w:rFonts w:ascii="Arial" w:hAnsi="Arial"/>
          <w:b w:val="0"/>
          <w:color w:val="000000"/>
          <w:sz w:val="20"/>
        </w:rPr>
        <w:t>Option C: “It was only necessary to mention any favourite amusement to engage her to talk. She could not be silent when such points were introduced, and she had neither shyness nor reserve in their discussion.”</w:t>
      </w:r>
    </w:p>
    <w:p>
      <w:pPr>
        <w:spacing w:after="40"/>
        <w:ind w:left="317" w:hanging="317"/>
      </w:pPr>
      <w:r>
        <w:rPr>
          <w:rFonts w:ascii="Arial" w:hAnsi="Arial"/>
          <w:b w:val="0"/>
          <w:color w:val="000000"/>
          <w:sz w:val="20"/>
        </w:rPr>
        <w:t>Option D: “They speedily discovered that their enjoyment of dancing and music was mutual, and that it arose from a general conformity of judgment in all that related to either. Encouraged by this to a further examination of his opinions, she proceeded to question him on the subject of books.”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By showing that "any difference" in taste was quickly overcome by "the force of [Marianne’s] arguments," this choice effectively demonstrates Marianne’s "ability to persuade others." Choice A is incorrect. This choice doesn’t effectively illustrate the claim. This choice shows that Marianne and John share an interest in music and dancing, but it doesn’t provide evidence of Marianne’s "ability to persuade others." Choice C is incorrect. This choice doesn’t effectively illustrate the claim. This choice shows that Marianne enjoys talking about her interests, but it doesn’t provide evidence of Marianne’s "ability to persuade others." Choice D is incorrect. This choice doesn’t effectively illustrate the claim. This choice shows that Marianne and John share many interests and generally agree on music and dancing, but it doesn’t provide evidence of Marianne’s "ability to persuade others."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North American Thrasher Mean Bill Size and Habitat Temperature Range Mean bill surface area Mean maximum temperature of warmest Mean minimum temperature of coldest 2 Species (cm) month (°C) month (°C) Brown thrasher 1.86 30.40 −4.29 Bendire’s thrasher 1.98 36.57 0.24 Long-billed 2.24 35.27 8.82 thrasher Cozumel thrasher 2.28 33.27 18.21 Ocellated thrasher 3.26 27.56 5.45 It has been hypothesized that since birds can dissipate excess heat through their bills, bill size should increase with habitat temperature. To evaluate this hypothesis for a 2021 study, Charlotte Probst and colleagues gathered data on mean bill surface area of species of North American thrashers (genus: Toxostoma) as well as on climate conditions of the birds’ native habitats. Based on their data, Probst and colleagues concluded that the hypothesis was not fully supported. Which choice most effectively uses data from the table to support Probst and colleagues’ conclusion?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570616"/>
            <wp:docPr id="13" name="Picture 13"/>
            <wp:cNvGraphicFramePr>
              <a:graphicFrameLocks noChangeAspect="1"/>
            </wp:cNvGraphicFramePr>
            <a:graphic>
              <a:graphicData uri="http://schemas.openxmlformats.org/drawingml/2006/picture">
                <pic:pic>
                  <pic:nvPicPr>
                    <pic:cNvPr id="0" name="f8244f7c.png"/>
                    <pic:cNvPicPr/>
                  </pic:nvPicPr>
                  <pic:blipFill>
                    <a:blip r:embed="rId21"/>
                    <a:stretch>
                      <a:fillRect/>
                    </a:stretch>
                  </pic:blipFill>
                  <pic:spPr>
                    <a:xfrm>
                      <a:off x="0" y="0"/>
                      <a:ext cx="5486400" cy="1570616"/>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Although the Bendire’s thrasher has one of the smallest mean bill surface areas of the birds included in the table, its habitat has one of the lowest mean maximum temperatures in the warmest month and one of the lowest mean minimum temperatures in the coldest month.</w:t>
      </w:r>
    </w:p>
    <w:p>
      <w:pPr>
        <w:spacing w:after="40"/>
        <w:ind w:left="317" w:hanging="317"/>
      </w:pPr>
      <w:r>
        <w:rPr>
          <w:rFonts w:ascii="Arial" w:hAnsi="Arial"/>
          <w:b w:val="0"/>
          <w:color w:val="000000"/>
          <w:sz w:val="20"/>
        </w:rPr>
        <w:t>Option B: Although the Cozumel thrasher has the second greatest mean bill surface area of the birds included in the table, its habitat’s mean temperature in the warmest month is significantly higher than that of the other birds’ habitats.</w:t>
      </w:r>
    </w:p>
    <w:p>
      <w:pPr>
        <w:spacing w:after="40"/>
        <w:ind w:left="317" w:hanging="317"/>
      </w:pPr>
      <w:r>
        <w:rPr>
          <w:rFonts w:ascii="Arial" w:hAnsi="Arial"/>
          <w:b w:val="0"/>
          <w:color w:val="000000"/>
          <w:sz w:val="20"/>
        </w:rPr>
        <w:t>Option C: Of the birds included in the table, the brown thrasher has the smallest mean bill surface area and the habitat with the lowest mean minimum temperature in the coldest month, while the long-billed thrasher has the second-largest mean bill surface area and the habitat with the second- highest mean minimum temperature in the coldest month.</w:t>
      </w:r>
    </w:p>
    <w:p>
      <w:pPr>
        <w:spacing w:after="40"/>
        <w:ind w:left="317" w:hanging="317"/>
      </w:pPr>
      <w:r>
        <w:rPr>
          <w:rFonts w:ascii="Arial" w:hAnsi="Arial"/>
          <w:b w:val="0"/>
          <w:color w:val="000000"/>
          <w:sz w:val="20"/>
        </w:rPr>
        <w:t>Option D: Of the birds included in the table, the ocellated thrasher has the largest mean bill surface area and the habitat with the lowest mean maximum temperature in the warmest month, while the Bendire’s thrasher has the second smallest mean bill surface area and the habitat with the highest mean maximum temperature in the warmest month.</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effectively uses data from the table to support Probst and colleagues’ conclusion about the hypothesis regarding the relationship between birds’ bill size and habitat temperature. The text states that although it has been hypothesized that birds’ bill size should increase with habitat temperature (an adaptation that reflects the fact that birds can release excess heat through their bills), Probst and colleagues concluded after studying mean bill surface area in North American thrashers that this hypothesis was not fully supported. In other words, Probst and colleagues did not observe the predicted positive relationship between mean bill surface area and habitat temperature in the thrashers they studied. The data in the table about the ocellated thrasher support Probst and colleagues’ conclusion because 2 this species has the greatest mean bill surface area (3.26 cm), but its habitat has the lowest mean maximum temperature in the warmest month (27.56°C). If the hypothesis were fully supported, species such as the ocellated thrasher that have colder habitats would likely also have smaller bills. Similarly, the data about the Bendire’s thrasher support Probst and colleagues’ conclusion because this species has the second- 2 smallest mean bill surface area (1.98 cm), yet its habitat has the highest mean maximum temperature in the warmest month (36.57°C). If the hypothesis were fully supported, the Bendire’s thrasher and other species with warmer habitats would also have larger bills. Because data in the table show that the ocellated thrasher and the Bendire’s thrasher have the opposite or near opposite of the hypothesized relationship between bill size and habitat temperature, these examples support Probst and colleagues’ conclusion that this hypothesis isn’t fully supported. Choice A is incorrect because it misrepresents the data in the table. Although the Bendire’s thrasher has the second-smallest mean bill surface area of the species that are included in the table and although its habitat has the second-lowest mean minimum temperature in the coldest month, this habitat has the highest (rather than the lowest) mean maximum temperature in the warmest month. Moreover, the data about this species’ bill surface area and mean minimum temperature suggest that smaller bills are associated with colder habitats, supporting rather than challenging the hypothesis that bill size increases with habitat temperature. Choice B is incorrect because it misrepresents the data in the table. Although the Cozumel thrasher has the second-greatest mean bill surface area of the species that are included in the table, its habitat’s mean maximum temperature in the warmest month is not "significantly higher" than the mean maximum temperatures of the other habitats. On the contrary, the mean maximum temperature of the Cozumel thrasher’s habitat is lower than that observed for the habitats of both the Bendire’s thrasher and the long-billed thrasher. Choice C is incorrect because it misrepresents the data in the table. Although this choice accurately describes the brown thrasher’s mean bill surface area and habitat temperature, it incorrectly states that the long-billed thrasher has the second- largest (rather than the third-largest) mean bill surface area of the species included. In addition, instead of revealing a lack of support for the hypothesis that bill size increases with habitat temperature, the data in this choice broadly reflect the hypothesized relationship.</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 social species, chickens will cry out to one another in warning if they sense a hawk or other predator nearby. But if alone, a chicken will remain silent so as not to attract the predator’s attention. Sonja Hillemacher decided to use this behavior to determine whether individual chickens possess a capacity to recognize themselves visually when reflected in a mirror (a common standard for animal intelligence). In the first condition of her study, the subject could see its reflection, but no other chickens were present. In a second condition, another chicken was visible to the subject. Hillemacher presented an image of a hawk to the subject in both conditions, reasoning that if chickens lacked a capacity for visual self- recognition, then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neither study condition would elicit an audible response from the subject.</w:t>
      </w:r>
    </w:p>
    <w:p>
      <w:pPr>
        <w:spacing w:after="40"/>
        <w:ind w:left="317" w:hanging="317"/>
      </w:pPr>
      <w:r>
        <w:rPr>
          <w:rFonts w:ascii="Arial" w:hAnsi="Arial"/>
          <w:b w:val="0"/>
          <w:color w:val="000000"/>
          <w:sz w:val="20"/>
        </w:rPr>
        <w:t>Option B: the subject likely would cry out a warning in both study conditions.</w:t>
      </w:r>
    </w:p>
    <w:p>
      <w:pPr>
        <w:spacing w:after="40"/>
        <w:ind w:left="317" w:hanging="317"/>
      </w:pPr>
      <w:r>
        <w:rPr>
          <w:rFonts w:ascii="Arial" w:hAnsi="Arial"/>
          <w:b w:val="0"/>
          <w:color w:val="000000"/>
          <w:sz w:val="20"/>
        </w:rPr>
        <w:t>Option C: only the first study condition would elicit an audible response from the subject.</w:t>
      </w:r>
    </w:p>
    <w:p>
      <w:pPr>
        <w:spacing w:after="40"/>
        <w:ind w:left="317" w:hanging="317"/>
      </w:pPr>
      <w:r>
        <w:rPr>
          <w:rFonts w:ascii="Arial" w:hAnsi="Arial"/>
          <w:b w:val="0"/>
          <w:color w:val="000000"/>
          <w:sz w:val="20"/>
        </w:rPr>
        <w:t>Option D: the subject would fail to distinguish its reflection from the image of the hawk.</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Hillemacher’s study of visual self-recognition in chickens. According to the text, when a predator is nearby, chickens cry out in warning if another chicken is present but remain silent if alone to avoid attracting the predator’s attention. The text explains that Hillemacher set up one condition in which a subject was alone and could see its reflection in a mirror and another condition in which the subject could see another chicken, and then presented an image of a hawk (a predator). It follows that if chickens aren’t capable of recognizing themselves visually in a mirror, the subject likely would cry out a warning in both conditions; in the first condition because it would perceive its reflection as another chicken—that is, it would think another chicken is present— and in the second condition because it would see that another chicken is actually present. Choice A is incorrect because the text suggests that regardless of chickens’ ability to visually recognize themselves in mirrors, the subject in the second condition would cry out a warning because another chicken is actually present. Further, if chickens do lack visual self-recognition, the subject in the first condition likely would also cry out because it would think its reflection is another chicken. Choice C is incorrect. The text does suggest that if chickens lack the ability to visually recognize themselves in mirrors, the subject would cry out a warning in the first condition because it would think its reflection is another chicken. However, the text also indicates that regardless of their capacity of self-recognition, chickens cry out a warning when other chickens are present, and another chicken is present in the second condition. Therefore, both conditions— not just the first one—likely would elicit an audible response from the subject. Choice D is incorrect because the text indicates that the study was focused on determining whether chickens recognize themselves visually in a mirror or instead perceive their reflections as other chickens; there’s no suggestion that a lack of self-recognition would cause a chicken to confuse its reflection with the image of a hawk.</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Average Temperatures in July in Four Locations in the Navajo Nation Location Average highest temperature (Fahrenheit) Average lowest temperature (Fahrenheit) Teec Nos Pos 94° 65° Cameron 99° 65° Ramah 83° 50° Tuba City 83° 50° The Navajo Nation has the largest land area of any tribal nation in the United States: over 27,000 square miles in the Southwest. Because this area is so huge and its communities are located at various elevations, the people of the Navajo Nation can experience different climate conditions depending on where they live. For example, in July, ______ Which choice most effectively uses data from the table to complete the statement?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088674"/>
            <wp:docPr id="14" name="Picture 14"/>
            <wp:cNvGraphicFramePr>
              <a:graphicFrameLocks noChangeAspect="1"/>
            </wp:cNvGraphicFramePr>
            <a:graphic>
              <a:graphicData uri="http://schemas.openxmlformats.org/drawingml/2006/picture">
                <pic:pic>
                  <pic:nvPicPr>
                    <pic:cNvPr id="0" name="9debe79a.png"/>
                    <pic:cNvPicPr/>
                  </pic:nvPicPr>
                  <pic:blipFill>
                    <a:blip r:embed="rId22"/>
                    <a:stretch>
                      <a:fillRect/>
                    </a:stretch>
                  </pic:blipFill>
                  <pic:spPr>
                    <a:xfrm>
                      <a:off x="0" y="0"/>
                      <a:ext cx="5486400" cy="1088674"/>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lowest temperature for both Cameron and Teec Nos Pos was 65°.</w:t>
      </w:r>
    </w:p>
    <w:p>
      <w:pPr>
        <w:spacing w:after="40"/>
        <w:ind w:left="317" w:hanging="317"/>
      </w:pPr>
      <w:r>
        <w:rPr>
          <w:rFonts w:ascii="Arial" w:hAnsi="Arial"/>
          <w:b w:val="0"/>
          <w:color w:val="000000"/>
          <w:sz w:val="20"/>
        </w:rPr>
        <w:t>Option B: Tuba City’s average highest temperature was 94°, while Teec Nos Pos’s was 93°.</w:t>
      </w:r>
    </w:p>
    <w:p>
      <w:pPr>
        <w:spacing w:after="40"/>
        <w:ind w:left="317" w:hanging="317"/>
      </w:pPr>
      <w:r>
        <w:rPr>
          <w:rFonts w:ascii="Arial" w:hAnsi="Arial"/>
          <w:b w:val="0"/>
          <w:color w:val="000000"/>
          <w:sz w:val="20"/>
        </w:rPr>
        <w:t>Option C: Ramah’s average highest temperature was 83°, while Cameron’s was 99°.</w:t>
      </w:r>
    </w:p>
    <w:p>
      <w:pPr>
        <w:spacing w:after="40"/>
        <w:ind w:left="317" w:hanging="317"/>
      </w:pPr>
      <w:r>
        <w:rPr>
          <w:rFonts w:ascii="Arial" w:hAnsi="Arial"/>
          <w:b w:val="0"/>
          <w:color w:val="000000"/>
          <w:sz w:val="20"/>
        </w:rPr>
        <w:t>Option D: the lowest temperature for both Ramah and Tuba City was 50°.</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effectively uses data from the table to complete the statement, providing an example of how the people of the Navajo Nation can experience different climate conditions depending on where they live. The table shows the average highest temperatures and average lowest temperatures in four locations in the Navajo Nation in July. According to the table, Ramah’s average highest temperature for July was 83°, whereas Cameron’s average highest temperature was much higher, at 99°. This difference illustrates the statement that the people of the Navajo Nation can experience different climate conditions depending on where they live. Choice A is incorrect because it states that Cameron and Teec Nos Pos had the same average lowest temperature (65°) for July, which suggests a similarity in climate conditions in those locations rather than a difference. Choice B is incorrect because it misrepresents the data from the table, which shows that the average highest temperature in July for Tuba City was 83°, not 94°, and for Teec Nos Pos it was 94°, not 93°. Even if the cited data accurately reflected the data in the table, the similarity between the two values for average highest temperature would suggest that people in the two locations likely experience similar climate conditions, not different climate conditions. Choice D is incorrect because it states that Ramah and Tuba City had the same average lowest temperature (50°) for July, which suggests a similarity in climate conditions in those locations rather than a difference.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German theater practitioner Bertolt Brecht (1898–1956) believed that theater should elicit an intellectual rather than an emotional response from audiences, provoking them to consider social and political realities that extend beyond the characters and events depicted onstage. Brecht’s influence can be seen in English playwright Caryl Churchill’s 1979 play Cloud 9: although the play sometimes invites empathetic reactions, it primarily works to engage audiences in an interrogation of patriarchy and colonialism, which it does by placing audiences at a distance, thereby encouraging them to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focus on the characters’ beliefs about social and political issues as revealed by the characters’ actions.</w:t>
      </w:r>
    </w:p>
    <w:p>
      <w:pPr>
        <w:spacing w:after="40"/>
        <w:ind w:left="317" w:hanging="317"/>
      </w:pPr>
      <w:r>
        <w:rPr>
          <w:rFonts w:ascii="Arial" w:hAnsi="Arial"/>
          <w:b w:val="0"/>
          <w:color w:val="000000"/>
          <w:sz w:val="20"/>
        </w:rPr>
        <w:t>Option B: reflect on social and political phenomena not directly related to patriarchy and colonialism.</w:t>
      </w:r>
    </w:p>
    <w:p>
      <w:pPr>
        <w:spacing w:after="40"/>
        <w:ind w:left="317" w:hanging="317"/>
      </w:pPr>
      <w:r>
        <w:rPr>
          <w:rFonts w:ascii="Arial" w:hAnsi="Arial"/>
          <w:b w:val="0"/>
          <w:color w:val="000000"/>
          <w:sz w:val="20"/>
        </w:rPr>
        <w:t>Option C: recognize pertinent social and political parallels between Germany during Brecht’s time and England at the time when Churchill was writing Cloud 9.</w:t>
      </w:r>
    </w:p>
    <w:p>
      <w:pPr>
        <w:spacing w:after="40"/>
        <w:ind w:left="317" w:hanging="317"/>
      </w:pPr>
      <w:r>
        <w:rPr>
          <w:rFonts w:ascii="Arial" w:hAnsi="Arial"/>
          <w:b w:val="0"/>
          <w:color w:val="000000"/>
          <w:sz w:val="20"/>
        </w:rPr>
        <w:t>Option D: be dispassionate as they think critically about the social and political questions raised by the play.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Churchill’s play was influenced by Brecht’s belief that theater should elicit an intellectual rather than an emotional response from audiences, making them think about social and political issues that also exist outside of the play. Therefore, it makes sense that Churchill would strive to have audiences think dispassionately (i.e., without emotion) and critically about the social and political questions raised by the play. Choice A is incorrect. The passage mentions that Churchill was influenced by Brecht’s belief that plays should provoke audience members “to consider social and political realities that extend beyond the characters and events depicted onstage,” so there’s no basis for an inference about audience members deeply engaging with characters’ beliefs and actions. Choice B is incorrect. Reflecting on things that aren’t related to patriarchy and colonialism wouldn’t “engage audiences in an interrogation of patriarchy and colonialism.” That creates a confusing contradiction. Choice C is incorrect. No mention is made of social and political issues in Germany during Brecht’s time, so there’s no basis for this inference.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Readers sometimes divide the works of twentieth-century English author Evelyn Waugh into two periods: one consisting of his early satirical novels and the other consisting of his later, more serious—even ponderous—books. Critic Seamus Perry, however, challenges that strict division. Perry argues that Waugh’s writing didn’t change over time as much as some readers have suggested. For instance, Perry contends that some of Waugh’s earliest works, notably his biography of artist Dante Gabriel Rossetti, exhibit the earnest romanticism that would characterize Waugh’s later fiction. Based on the text, which statement about Waugh’s works would Perry most likely agree with?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Waugh’s works can appropriately be separated into two periods by their subject matter and tone.</w:t>
      </w:r>
    </w:p>
    <w:p>
      <w:pPr>
        <w:spacing w:after="40"/>
        <w:ind w:left="317" w:hanging="317"/>
      </w:pPr>
      <w:r>
        <w:rPr>
          <w:rFonts w:ascii="Arial" w:hAnsi="Arial"/>
          <w:b w:val="0"/>
          <w:color w:val="000000"/>
          <w:sz w:val="20"/>
        </w:rPr>
        <w:t>Option B: Regardless of when they were written, Waugh’s works have important similarities that transcend their differences.</w:t>
      </w:r>
    </w:p>
    <w:p>
      <w:pPr>
        <w:spacing w:after="40"/>
        <w:ind w:left="317" w:hanging="317"/>
      </w:pPr>
      <w:r>
        <w:rPr>
          <w:rFonts w:ascii="Arial" w:hAnsi="Arial"/>
          <w:b w:val="0"/>
          <w:color w:val="000000"/>
          <w:sz w:val="20"/>
        </w:rPr>
        <w:t>Option C: The earliest of Waugh’s works exhibit a satirical tone, even if that tone is more apparent in Waugh’s later works.</w:t>
      </w:r>
    </w:p>
    <w:p>
      <w:pPr>
        <w:spacing w:after="40"/>
        <w:ind w:left="317" w:hanging="317"/>
      </w:pPr>
      <w:r>
        <w:rPr>
          <w:rFonts w:ascii="Arial" w:hAnsi="Arial"/>
          <w:b w:val="0"/>
          <w:color w:val="000000"/>
          <w:sz w:val="20"/>
        </w:rPr>
        <w:t>Option D: Over time, Waugh’s works became less humorous and more focused on weightier topics.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a statement that is consistent with Perry’s position as described in the text. The text explains that although Waugh’s works are sometimes divided into an early period typified by satirical novels and a later period consisting of “more serious” works, Perry “challenges that strict division” and argues that Waugh’s writing “didn’t change over time as much as some readers have suggested.” As evidence, Perry notes that Waugh’s biography of Dante Gabriel Rossetti and other early works show the “earnest romanticism” associated with Waugh’s later fiction, suggesting continuity across the two periods and also across genres. It is therefore likely that Perry would agree that Waugh’s works have important similarities that transcend their differences, regardless of when they were written. Choice A is incorrect because the text states that Perry challenges the “strict division” of Waugh’s works into two periods typified by their subject matter and tone. Perry therefore would likely disagree that such separation is appropriate; instead, he argues that Waugh’s writing shows more continuity across time than this division suggests. Choice C is incorrect because it mischaracterizes the similarity that Perry notes in Waugh’s earlier and later works. Perry contends that Waugh’s early works exhibit the “earnest romanticism” of his later fiction, not that the early works’ satirical tone appears more prominently later. Although the text mentions that Waugh’s earlier works are often satirical, Perry’s argument doesn’t emphasize this trait or trace its development over time. Choice D is incorrect because it reflects the periodization of Waugh’s works that Perry is challenging. The text indicates that Perry argues against the idea that Waugh’s writing changed dramatically over the course of his career, and Perry specifically emphasizes a point of similarity between Waugh’s earlier and later works. Given this stance, it’s unlikely that Perry would agree that Waugh’s works became less humorous and more serious over time.</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episodes of high heat, corals expel symbiotic zooxanthellae from their tissues, leading to coral bleaching and heightened coral mortality. Some researchers have proposed a mitigation strategy of identifying, rearing, and disseminating corals that have evolved strong resistance to heat, but as Nia S. Walker et al. note, if genes conferring such resistance were exclusively advantageous, they should have already propagated through coral populations. Indeed, Walker et al. show that strongly heat-resistant corals display much less growth after heat stress than do moderately heat-resistant corals. Based on the text, Walker et al. would most likely agree with which statement about the strategy some researchers have proposed?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would involve promoting a trait that protects corals against high heat but that is associated with reduced thriving after episodes of high heat.</w:t>
      </w:r>
    </w:p>
    <w:p>
      <w:pPr>
        <w:spacing w:after="40"/>
        <w:ind w:left="317" w:hanging="317"/>
      </w:pPr>
      <w:r>
        <w:rPr>
          <w:rFonts w:ascii="Arial" w:hAnsi="Arial"/>
          <w:b w:val="0"/>
          <w:color w:val="000000"/>
          <w:sz w:val="20"/>
        </w:rPr>
        <w:t>Option B: It would favor a trait that is advantageous now but would be disadvantageous if episodes of high heat become as infrequent as has been predicted.</w:t>
      </w:r>
    </w:p>
    <w:p>
      <w:pPr>
        <w:spacing w:after="40"/>
        <w:ind w:left="317" w:hanging="317"/>
      </w:pPr>
      <w:r>
        <w:rPr>
          <w:rFonts w:ascii="Arial" w:hAnsi="Arial"/>
          <w:b w:val="0"/>
          <w:color w:val="000000"/>
          <w:sz w:val="20"/>
        </w:rPr>
        <w:t>Option C: It would benefit corals that are frequently exposed to episodes of high heat but would harm corals that are frequently exposed to episodes of moderate heat.</w:t>
      </w:r>
    </w:p>
    <w:p>
      <w:pPr>
        <w:spacing w:after="40"/>
        <w:ind w:left="317" w:hanging="317"/>
      </w:pPr>
      <w:r>
        <w:rPr>
          <w:rFonts w:ascii="Arial" w:hAnsi="Arial"/>
          <w:b w:val="0"/>
          <w:color w:val="000000"/>
          <w:sz w:val="20"/>
        </w:rPr>
        <w:t>Option D: It would require manipulating a trait that is poorly understood and that may be linked to increased coral mortality during episodes of high heat.</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presents a statement about the proposed strategy that is consistent with Walker et al.’s position. The strategy involves identifying and disseminating corals with strong heat resistance as a means of mitigating coral mortality during episodes of high heat. According to the text, Walker et al. note that if this trait were “exclusively advantageous,” it would have already spread throughout coral populations—implying that the trait carries some evolutionary cost. The text then provides evidence of this cost: Walker et al. have found that strongly heat-resistant corals display much less growth after heat stress (indicative of reduced thriving) than do moderately heat-resistant corals. Given the apparent trade-off between strong heat resistance and growth after heat stress, Walker et al. would be likely to agree that the strategy entails promoting a trait that protects against high heat but is associated with reduced thriving afterward. Choice B is incorrect because the text doesn’t suggest that episodes of high heat are predicted to become infrequent. Also, the text establishes that Walker et al. found that the trait of high heat tolerance is associated with a significant trade-off—reduced growth after heat stress. Given the cost that accompanies strong heat resistance, Walker et al. wouldn’t be likely to agree that the trait is advantageous now. Choice C is incorrect because the text doesn’t discuss the effects of moderate heat on corals or distinguish between corals that are exposed to different levels of heat. The text also doesn’t address the frequency of corals’ exposure to heat. Therefore, there is no basis for concluding that Walker et al. would agree that the strategy benefits corals that are frequently exposed to high heat but harms those that are frequently exposed to moderate heat. Choice D is incorrect because the text doesn’t indicate that heat resistance in corals is poorly understood. On the contrary, Walker et al. present a specific finding about this trait, linking reduced growth after heat stress to strong heat resistance. In addition, the text indicates that strong heat resistance protects corals during episodes of high heat; while their research shows that heat resistance is linked to reduced growth after such episodes, Walker et al. likely wouldn’t agree that it is linked to increased coral mortality during such episodes.</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For centuries, the widespread acknowledgment of the involvement of the cerebellum—a dense brain structure in vertebrates—in coordinating motor control in humans has hindered recognition of other possible functions of the structure. Neuroscience research from the last two decades now suggests that the cerebellum regulates emotion and social behavior, and recent research by Ilaria Carta and colleagues has identified a pathway connecting the cerebellum to a center for motivation and reward processing known as the ventral tegmental area (VTA).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recent verification of a pathway between the VTA and the cerebellum confirms the cerebellum’s long-suspected role in motor coordination.</w:t>
      </w:r>
    </w:p>
    <w:p>
      <w:pPr>
        <w:spacing w:after="40"/>
        <w:ind w:left="317" w:hanging="317"/>
      </w:pPr>
      <w:r>
        <w:rPr>
          <w:rFonts w:ascii="Arial" w:hAnsi="Arial"/>
          <w:b w:val="0"/>
          <w:color w:val="000000"/>
          <w:sz w:val="20"/>
        </w:rPr>
        <w:t>Option B: Recent advances in the field of neuroscience have challenged widely accepted claims about the function of a pathway connecting the VTA and the cerebellum.</w:t>
      </w:r>
    </w:p>
    <w:p>
      <w:pPr>
        <w:spacing w:after="40"/>
        <w:ind w:left="317" w:hanging="317"/>
      </w:pPr>
      <w:r>
        <w:rPr>
          <w:rFonts w:ascii="Arial" w:hAnsi="Arial"/>
          <w:b w:val="0"/>
          <w:color w:val="000000"/>
          <w:sz w:val="20"/>
        </w:rPr>
        <w:t>Option C: The cerebellum has primarily been thought to regulate motor functioning, but in recent years neuroscience researchers have been uncovering additional functions.</w:t>
      </w:r>
    </w:p>
    <w:p>
      <w:pPr>
        <w:spacing w:after="40"/>
        <w:ind w:left="317" w:hanging="317"/>
      </w:pPr>
      <w:r>
        <w:rPr>
          <w:rFonts w:ascii="Arial" w:hAnsi="Arial"/>
          <w:b w:val="0"/>
          <w:color w:val="000000"/>
          <w:sz w:val="20"/>
        </w:rPr>
        <w:t>Option D: Technological limitations have historically hindered the study of the cerebellum, but the recent development of new technologies has led to greater insights into its functions.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text says that the cerebellum has long been thought to regulate motor functioning, but new research shows that it may also have other functions—including regulating emotion and social behavior and some connection to motivation and rewards processing. Choice A is incorrect. The VTA is described as “a center for motivation and reward processing,” and the discovery of the pathway between the VTA and the cerebellum supports the theory that the cerebellum is involved in functions other than motor coordination. Choice B is incorrect. The text says that recent research has identified this pathway, but it doesn’t discuss any previous “widely accepted claims” about the pathway’s function. The “widespread acknowledgement” mentioned early in the passage is about the cerebellum alone, not its connection to the VTA. Choice D is incorrect. The text never discusses any technological limitations or any new technologies.</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their 2022 paper, Christos Dimopoulos et al., having granted that the existence of antigravity—in which antimatter and matter repel rather than attract each other—lacked affirmative experimental support, rightly argued that such antigravity was worth considering on theoretical grounds given that evidence against it was similarly lacking. But a 2023 report by an international team of researchers details the first direct ballistic observations of antihydrogen atoms under gravity inside a CERN particle accelerator. Corresponding most closely to predictions under gravitational attraction, these observations were thoroughly inconsistent with antigravity.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Antihydrogen ballistics observations were conducted at CERN to test specific conclusions about antigravity presented in the 2022 paper by Dimopoulos et al.</w:t>
      </w:r>
    </w:p>
    <w:p>
      <w:pPr>
        <w:spacing w:after="40"/>
        <w:ind w:left="317" w:hanging="317"/>
      </w:pPr>
      <w:r>
        <w:rPr>
          <w:rFonts w:ascii="Arial" w:hAnsi="Arial"/>
          <w:b w:val="0"/>
          <w:color w:val="000000"/>
          <w:sz w:val="20"/>
        </w:rPr>
        <w:t>Option B: Although theoreticians were justified in studying antigravity before the release of the 2023 report, the report’s findings suggest that the rationale for theoretical consideration offered in the 2022 paper by Dimopoulos et al. is no longer applicable.</w:t>
      </w:r>
    </w:p>
    <w:p>
      <w:pPr>
        <w:spacing w:after="40"/>
        <w:ind w:left="317" w:hanging="317"/>
      </w:pPr>
      <w:r>
        <w:rPr>
          <w:rFonts w:ascii="Arial" w:hAnsi="Arial"/>
          <w:b w:val="0"/>
          <w:color w:val="000000"/>
          <w:sz w:val="20"/>
        </w:rPr>
        <w:t>Option C: The theoretical approach represented in the 2022 paper by Dimopoulos et al. assumed that unambiguous proof of antigravity would not be achievable, but the results in the 2023 report undermine that assumption.</w:t>
      </w:r>
    </w:p>
    <w:p>
      <w:pPr>
        <w:spacing w:after="40"/>
        <w:ind w:left="317" w:hanging="317"/>
      </w:pPr>
      <w:r>
        <w:rPr>
          <w:rFonts w:ascii="Arial" w:hAnsi="Arial"/>
          <w:b w:val="0"/>
          <w:color w:val="000000"/>
          <w:sz w:val="20"/>
        </w:rPr>
        <w:t>Option D: Before 2023, researchers’ inordinate focus on theoretical considerations hindered the development of the experimental regimen for direct antihydrogen ballistics observations.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accurately states the main idea of the text. The text begins by acknowledging that in 2022, Dimopoulos et al. were justified in arguing for antigravity on theoretical grounds because although there was no experimental evidence supporting its existence at that time, there was no evidence contradicting its existence either. The text then introduces the 2023 report describing an experiment that produced observations "thoroughly inconsistent with antigravity." Thus, the main idea is that while the study of antigravity was theoretically justified before the 2023 report (due to lack of evidence against it), the report’s findings undermine the rationale for such theoretical consideration since there is now evidence against this hypothetical phenomenon. Choice A is incorrect. Although antihydrogen ballistics observations were conducted at CERN, the text provides no evidence that they were conducted to test conclusions in Dimopoulos et al.’s 2022 paper. Rather, the text presents the 2023 report as new evidence that contradicts the existence of the hypothetical phenomenon that Dimopoulos et al. had considered. Choice C is incorrect because the text doesn’t suggest that Dimopoulos et al. assumed that unambiguous proof of antigravity would be unattainable. Rather, the text states that they argued antigravity was worth considering theoretically because evidence against it was lacking at that time. At the same time, the results in the 2023 report do not undermine but strengthen the idea that the proof of antigravity might not be achievable. Choice D is incorrect because the text doesn’t suggest that there was an "inordinate focus on theoretical considerations" before 2023 or that such a focus hindered the development of experimental methods. In fact, the text describes Dimopoulos et al.’s position regarding the theoretical consideration of antigravity as "rightly argued," indicating approval of their approach given the absence of experimental evidence at that time.</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alpaca was domesticated by Indigenous peoples in the Andes about 7,000 years ago. But which wild species did it descend from, the vicuña or guanaco? A research team led by Ruiwen Fan may have solved the mystery, concluding that the alpaca is the domesticated form of the vicuña but that the modern alpaca gets only 64 percent of its genetic material from its wild ancestor. The rest comes from the domesticated llama. The llama, meanwhile, gets 95.5 percent of its genetic material from its own wild ancestor, the guanaco, and the rest from the alpaca. The llama and alpaca apparently interbred widely for only a handful of generations between 400 and 600 years ago. Assuming that the findings of Fan’s team are valid, it can be inferred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modern llama populations have a greater degree of genetic diversity, on average, than modern alpaca populations do.</w:t>
      </w:r>
    </w:p>
    <w:p>
      <w:pPr>
        <w:spacing w:after="40"/>
        <w:ind w:left="317" w:hanging="317"/>
      </w:pPr>
      <w:r>
        <w:rPr>
          <w:rFonts w:ascii="Arial" w:hAnsi="Arial"/>
          <w:b w:val="0"/>
          <w:color w:val="000000"/>
          <w:sz w:val="20"/>
        </w:rPr>
        <w:t>Option B: the domestication process of the alpaca may have involved some introduction of genetic material from the llama.</w:t>
      </w:r>
    </w:p>
    <w:p>
      <w:pPr>
        <w:spacing w:after="40"/>
        <w:ind w:left="317" w:hanging="317"/>
      </w:pPr>
      <w:r>
        <w:rPr>
          <w:rFonts w:ascii="Arial" w:hAnsi="Arial"/>
          <w:b w:val="0"/>
          <w:color w:val="000000"/>
          <w:sz w:val="20"/>
        </w:rPr>
        <w:t>Option C: the period of interbreeding resulted in a greater genetic difference between alpacas and their wild ancestors than between llamas and their wild ancestors.</w:t>
      </w:r>
    </w:p>
    <w:p>
      <w:pPr>
        <w:spacing w:after="40"/>
        <w:ind w:left="317" w:hanging="317"/>
      </w:pPr>
      <w:r>
        <w:rPr>
          <w:rFonts w:ascii="Arial" w:hAnsi="Arial"/>
          <w:b w:val="0"/>
          <w:color w:val="000000"/>
          <w:sz w:val="20"/>
        </w:rPr>
        <w:t>Option D: if they were subjected to genetic testing, modern populations of guanacos and vicuñas would likely show traces of ancient interbreeding as well.</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presents the inference that most logically follows from the text’s discussion of the genetic material of alpacas. The text states that modern alpacas get only 64 percent of their genetic material from their wild ancestor (the vicuña), while llamas get 95.5 percent of their genetic material from their wild ancestor (the guanaco). These data imply that relative to llamas, alpacas have experienced a much greater genetic shift away from their wild ancestors (36 percent of their genetic material derives from another source, compared to 4.5 percent of llamas’ genetic material). Moreover, the text establishes that the remainder of alpacas’ genetic material derives from llamas, and the remainder of llamas’ genetic material derives from alpacas, reflecting a period of interbreeding. Taken together, these details support the inference that the period of interbreeding had a more significant impact on the genetic material of alpacas than on that of llamas, thereby reducing the percentage of alpacas’ genetic material that derives from wild ancestors and placing alpacas at a greater remove from these ancestors. Choice A is incorrect because the text doesn’t provide information about genetic diversity within modern llama and alpaca populations. While the text discusses the percentage of genetic material each domesticated species inherited from its wild ancestor and from interbreeding, it does not address the level of genetic variation within each species. Therefore, it isn’t logical to infer that modern llama populations have a greater degree of genetic diversity than modern alpaca populations do. Choice B is incorrect because it contradicts the chronology presented in the text. The text states that alpacas were domesticated about 7,000 years ago, but the interbreeding with llamas occurred "between 400 and 600 years ago." The genetic mixing happened thousands of years after domestication, not during it; in addition, the text does not provide details about what the process of domestication might entail. Therefore, it isn’t logical to infer that llama genetic material was introduced during the domestication process of alpacas. Choice D is incorrect because though the text notes that guanacos and vicuñas contributed to the genetic material of alpacas and llamas, it only discusses alpacas’ and llamas’ genetic composition. Therefore, the text does not support the inference that modern populations of guanacos and vicuñas would likely show traces of ancient interbreeding.</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As a monthly newsletter formed in 1969 by a group of Asian American students at the University of California, Los Angeles, Gidra helped raise awareness about social and political issues concerning the Asian American community on campus and at large. The newsletter had an expansive reach for a publication of its kind: around 4,000 copies were published each month. A student writing a history paper, however, hypothesizes that Gidra’s influence cannot be measured by the number of newsletters published monthly alone. Which finding, if true, would most directly support the student’s hypothesis?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students who initially formed Gidra each contributed financially to its creation.</w:t>
      </w:r>
    </w:p>
    <w:p>
      <w:pPr>
        <w:spacing w:after="40"/>
        <w:ind w:left="317" w:hanging="317"/>
      </w:pPr>
      <w:r>
        <w:rPr>
          <w:rFonts w:ascii="Arial" w:hAnsi="Arial"/>
          <w:b w:val="0"/>
          <w:color w:val="000000"/>
          <w:sz w:val="20"/>
        </w:rPr>
        <w:t>Option B: In addition to covering current events, Gidra also featured works of art and literature.</w:t>
      </w:r>
    </w:p>
    <w:p>
      <w:pPr>
        <w:spacing w:after="40"/>
        <w:ind w:left="317" w:hanging="317"/>
      </w:pPr>
      <w:r>
        <w:rPr>
          <w:rFonts w:ascii="Arial" w:hAnsi="Arial"/>
          <w:b w:val="0"/>
          <w:color w:val="000000"/>
          <w:sz w:val="20"/>
        </w:rPr>
        <w:t>Option C: Gidra was initially based out of the Asian American Studies Center at UCLA.</w:t>
      </w:r>
    </w:p>
    <w:p>
      <w:pPr>
        <w:spacing w:after="40"/>
        <w:ind w:left="317" w:hanging="317"/>
      </w:pPr>
      <w:r>
        <w:rPr>
          <w:rFonts w:ascii="Arial" w:hAnsi="Arial"/>
          <w:b w:val="0"/>
          <w:color w:val="000000"/>
          <w:sz w:val="20"/>
        </w:rPr>
        <w:t>Option D: People would often give their copies of Gidra to others once they had finished reading an issue.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If there were more Gidra readers than there were copies of the newsletter, then the newsletter’s influence would be much greater than its 4,000 monthly copies. Choice A is incorrect. Information about the newsletter’s initial funding doesn’t tell us about the influence that the newsletter eventually had. Choice B is incorrect. While the content of Gidra was undoubtedly related to the newsletter’s influence, this information isn’t relevant to the specific hypothesis about monthly circulation numbers. Choice C is incorrect. Where the publishers of Gidra were initially based doesn’t tell us about the newsletter’s overall influence.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400 300 200 100 0 noitcudorp reppoc ylraeY)sdnuop fo snoillim ni(Copper Production for Three States, 1889-1909 1889 1902 1909 Year Montana Arizona Michigan Copper had been mined in the US for thousands of years, but large-scale commercial mining of copper took off starting in the late 1800s. This was due to several factors. Technological advancements in the mining industry led to improvements in the production of copper. This helped the country keep up with the growing number of people wanting to buy copper starting in the 1890s. At the same time, the growth of the railroad system made the transportation of copper in large batches much easier. Several states saw rapid growth in the production of this resource, for example: ______ Which choice most effectively uses the data in the graph to complete the example?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003535"/>
            <wp:docPr id="15" name="Picture 15"/>
            <wp:cNvGraphicFramePr>
              <a:graphicFrameLocks noChangeAspect="1"/>
            </wp:cNvGraphicFramePr>
            <a:graphic>
              <a:graphicData uri="http://schemas.openxmlformats.org/drawingml/2006/picture">
                <pic:pic>
                  <pic:nvPicPr>
                    <pic:cNvPr id="0" name="30c3aa98.png"/>
                    <pic:cNvPicPr/>
                  </pic:nvPicPr>
                  <pic:blipFill>
                    <a:blip r:embed="rId23"/>
                    <a:stretch>
                      <a:fillRect/>
                    </a:stretch>
                  </pic:blipFill>
                  <pic:spPr>
                    <a:xfrm>
                      <a:off x="0" y="0"/>
                      <a:ext cx="5486400" cy="3003535"/>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rise in copper production in Michigan slowed from 1902 to 1909.</w:t>
      </w:r>
    </w:p>
    <w:p>
      <w:pPr>
        <w:spacing w:after="40"/>
        <w:ind w:left="317" w:hanging="317"/>
      </w:pPr>
      <w:r>
        <w:rPr>
          <w:rFonts w:ascii="Arial" w:hAnsi="Arial"/>
          <w:b w:val="0"/>
          <w:color w:val="000000"/>
          <w:sz w:val="20"/>
        </w:rPr>
        <w:t>Option B: Montana and Arizona produced more copper than Michigan did in 1909.</w:t>
      </w:r>
    </w:p>
    <w:p>
      <w:pPr>
        <w:spacing w:after="40"/>
        <w:ind w:left="317" w:hanging="317"/>
      </w:pPr>
      <w:r>
        <w:rPr>
          <w:rFonts w:ascii="Arial" w:hAnsi="Arial"/>
          <w:b w:val="0"/>
          <w:color w:val="000000"/>
          <w:sz w:val="20"/>
        </w:rPr>
        <w:t>Option C: Fewer than 100 million pounds of copper were produced in Arizona in 1889.</w:t>
      </w:r>
    </w:p>
    <w:p>
      <w:pPr>
        <w:spacing w:after="40"/>
        <w:ind w:left="317" w:hanging="317"/>
      </w:pPr>
      <w:r>
        <w:rPr>
          <w:rFonts w:ascii="Arial" w:hAnsi="Arial"/>
          <w:b w:val="0"/>
          <w:color w:val="000000"/>
          <w:sz w:val="20"/>
        </w:rPr>
        <w:t>Option D: Copper production rose significantly from 1889 to 1909 for Arizona, Michigan, and Montana.</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asks us to provide examples of several states that saw rapid growth in copper production from the 1890s onward. The graph depicts Arizona, Michigan, and Montana all experiencing such rapid growth during this time period. Choice A is incorrect. The claim is about states experiencing rapid growth in copper production. This statement only discusses one state and does not provide evidence of rapid growth—in fact, it discusses a slow-down of growth. Choice B is incorrect. The claim is about states experiencing rapid growth in copper production, and this statement provides a comparison of production rates between states, rather than an example of rapid growth. Choice C is incorrect. The claim is about several states experiencing rapid growth in copper production. This statement only discusses one state and does not provide evidence of growth in copper production.</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Pablo Picasso famously subverted the norms of traditional painting: in his cubist paintings he refused to let his expression be constrained, fragmenting objects and figures to present multiple perspectives simultaneously. Though less widely known, Picasso—who once lamented that writers of his time had “limited themselves to moving around words somewhat while respecting the syntax”—also wrote poetry that defied conventional grammar, semantic relationships, and text structure. Thus, the paintings and poems are linked in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poems present many of the same subjects as the paintings but with different thematic approaches.</w:t>
      </w:r>
    </w:p>
    <w:p>
      <w:pPr>
        <w:spacing w:after="40"/>
        <w:ind w:left="317" w:hanging="317"/>
      </w:pPr>
      <w:r>
        <w:rPr>
          <w:rFonts w:ascii="Arial" w:hAnsi="Arial"/>
          <w:b w:val="0"/>
          <w:color w:val="000000"/>
          <w:sz w:val="20"/>
        </w:rPr>
        <w:t>Option B: the poems are intended to be understood as explanations of the artistic inclinations reflected in the paintings.</w:t>
      </w:r>
    </w:p>
    <w:p>
      <w:pPr>
        <w:spacing w:after="40"/>
        <w:ind w:left="317" w:hanging="317"/>
      </w:pPr>
      <w:r>
        <w:rPr>
          <w:rFonts w:ascii="Arial" w:hAnsi="Arial"/>
          <w:b w:val="0"/>
          <w:color w:val="000000"/>
          <w:sz w:val="20"/>
        </w:rPr>
        <w:t>Option C: both types of work are characterized by the simultaneous representation of multiple points of view that Picasso is known for.</w:t>
      </w:r>
    </w:p>
    <w:p>
      <w:pPr>
        <w:spacing w:after="40"/>
        <w:ind w:left="317" w:hanging="317"/>
      </w:pPr>
      <w:r>
        <w:rPr>
          <w:rFonts w:ascii="Arial" w:hAnsi="Arial"/>
          <w:b w:val="0"/>
          <w:color w:val="000000"/>
          <w:sz w:val="20"/>
        </w:rPr>
        <w:t>Option D: both exhibit Picasso’s prioritization of creative expression over the standard rules of the art forms.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the link between Picasso’s cubist paintings and his poetry. The text states that Picasso subverted, or intentionally went against, the norms of traditional painting; rather than following conventional rules about how paintings should look, he fragmented objects and figures to present multiple perspectives at the same time. The text explains that similarly, Picasso wrote poetry that defied conventions of grammar, semantics, and structure. Because Picasso subverted the conventions of both painting and written language in favor of unconstrained expression, it is reasonable to conclude that his paintings and poems are linked by their demonstration of his prioritization of creative expression over the standard rules of the art forms. Choice A is incorrect because the text doesn’t give any information about the subjects or themes of either Picasso’s paintings or his poems; it indicates only that Picasso didn’t adhere to the norms of either art form. Choice B is incorrect. Although the text explains that the forms of Picasso’s paintings and his poems demonstrate his inclination to not be constrained by convention, it doesn’t discuss any of the ideas expressed in his poems; there’s no indication that Picasso intended his poems to be understood as explanations of anything reflected in his paintings. Choice C is incorrect. The text mentions the simultaneous representation of multiple points of view as a characteristic of Picasso’s cubist paintings but doesn’t indicate that his poems had the same characteristic; the text doesn’t address perspective in Picasso’s poems at all.</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Scientists studying Mars long thought the history of its crust was relatively simple. One reason for this is that geologic and climate data collected by a spacecraft showed that the crust was largely composed of basalt, likely as a result of intense volcanic activity that brought about a magma ocean, which then cooled to form the planet’s surface. A study led by Valerie Payré focused on additional information—further analysis of data collected by the spacecraft and infrared wavelengths detected from Mars’s surface—that revealed the presence of surprisingly high concentrations of silica in certain regions on Mars. Since a planetary surface that formed in a mostly basaltic environment would be unlikely to contain large amounts of silica, Payré concluded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information about silica concentrations collected by the spacecraft is likely more reliable than the silica information gleaned from infrared wavelengths detected from Mars’s surface.</w:t>
      </w:r>
    </w:p>
    <w:p>
      <w:pPr>
        <w:spacing w:after="40"/>
        <w:ind w:left="317" w:hanging="317"/>
      </w:pPr>
      <w:r>
        <w:rPr>
          <w:rFonts w:ascii="Arial" w:hAnsi="Arial"/>
          <w:b w:val="0"/>
          <w:color w:val="000000"/>
          <w:sz w:val="20"/>
        </w:rPr>
        <w:t>Option B: high silica concentrations on Mars likely formed from a different process than that which formed the crusts of other planets.</w:t>
      </w:r>
    </w:p>
    <w:p>
      <w:pPr>
        <w:spacing w:after="40"/>
        <w:ind w:left="317" w:hanging="317"/>
      </w:pPr>
      <w:r>
        <w:rPr>
          <w:rFonts w:ascii="Arial" w:hAnsi="Arial"/>
          <w:b w:val="0"/>
          <w:color w:val="000000"/>
          <w:sz w:val="20"/>
        </w:rPr>
        <w:t>Option C: having a clearer understanding of the composition of Mars’s crust and the processes by which it formed will provide more insight into how Earth’s crust formed.</w:t>
      </w:r>
    </w:p>
    <w:p>
      <w:pPr>
        <w:spacing w:after="40"/>
        <w:ind w:left="317" w:hanging="317"/>
      </w:pPr>
      <w:r>
        <w:rPr>
          <w:rFonts w:ascii="Arial" w:hAnsi="Arial"/>
          <w:b w:val="0"/>
          <w:color w:val="000000"/>
          <w:sz w:val="20"/>
        </w:rPr>
        <w:t>Option D: Mars’s crust likely formed as a result of other major geological events in addition to the cooling of a magma ocean.</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Cooling magma would create basalt, but “a planetary surface that formed in a mostly basaltic environment would be unlikely to contain large amounts of silica.” Since Mars’s crust does contain large amounts of silica, it is unlikely that Mars’s crust was formed exclusively by cooling magma. Therefore, there were likely other major geological events that created the high silica concentrations. Choice A is incorrect. Although the passage discusses these two methods of collecting data about Mars’s crust, it never compares their reliability, so there’s no basis for this inference. Choice B is incorrect. The passage never mentions anything about the crusts of other planets, so there’s no basis for this inference. Choice C is incorrect. The passage never mentions Earth’s crust, so there’s no basis for this inference.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Archaeologists have held that the Casarabe culture, which emerged in the southwestern Amazon basin in the first millennium CE, was characterized by a sparse, widely distributed population and little intervention in the surrounding wilderness. Recently, however, archaeologist Heiko Prümers and colleagues conducted a study of the region using remote-sensing technology that enabled them to create three-dimensional images of the jungle-covered landscape from above, and the researchers concluded that the Casarabe people developed a form of urbanism in the Amazon basin. Which finding about the remote-sensing images, if true, would most directly support Prümers and colleagues’ conclusion?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They show shapes consistent with widely separated settlements of roughly equal small size surrounded by uncultivated jungle.</w:t>
      </w:r>
    </w:p>
    <w:p>
      <w:pPr>
        <w:spacing w:after="40"/>
        <w:ind w:left="317" w:hanging="317"/>
      </w:pPr>
      <w:r>
        <w:rPr>
          <w:rFonts w:ascii="Arial" w:hAnsi="Arial"/>
          <w:b w:val="0"/>
          <w:color w:val="000000"/>
          <w:sz w:val="20"/>
        </w:rPr>
        <w:t>Option B: They show shapes consistent with long-distance footpaths running from Casarabe territories to large cities outside the region inhabited by the Casarabe people.</w:t>
      </w:r>
    </w:p>
    <w:p>
      <w:pPr>
        <w:spacing w:after="40"/>
        <w:ind w:left="317" w:hanging="317"/>
      </w:pPr>
      <w:r>
        <w:rPr>
          <w:rFonts w:ascii="Arial" w:hAnsi="Arial"/>
          <w:b w:val="0"/>
          <w:color w:val="000000"/>
          <w:sz w:val="20"/>
        </w:rPr>
        <w:t>Option C: They show shapes consistent with scattered small farms created by clearing jungle areas near sources of fresh water.</w:t>
      </w:r>
    </w:p>
    <w:p>
      <w:pPr>
        <w:spacing w:after="40"/>
        <w:ind w:left="317" w:hanging="317"/>
      </w:pPr>
      <w:r>
        <w:rPr>
          <w:rFonts w:ascii="Arial" w:hAnsi="Arial"/>
          <w:b w:val="0"/>
          <w:color w:val="000000"/>
          <w:sz w:val="20"/>
        </w:rPr>
        <w:t>Option D: They show shapes consistent with monumental platforms and dense central settlements linked to smaller settlements by a system of canals and roadways.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This finding, if true, would support the archaeologists’ conclusion. Dense central settlements linked to smaller ones would provide evidence of cities and suburbs—in other words, “a form of urbanism.” Choice A is incorrect. This finding, if true, would weaken the archaeologists’ conclusion. Widely separated, small settlements with jungle in between would support the long-held belief that the Casarabe culture “was characterized by a sparse, widely distributed population and little intervention in the surrounding wilderness.” Choice B is incorrect. This choice wouldn’t support the researchers’ conclusion. These large cities are located outside Casarabe territory, which doesn’t show evidence of Casarabe urbanism. Choice C is incorrect. This finding wouldn’t support the archaeologists’ conclusion. Scattered small farms in jungle clearings are not good evidence to support the existence of cities (“a form of urbanism”).</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“Mr. Cornelius Johnson, Office-Seeker” is a 1900 short story by Paul Laurence Dunbar. In the story, the narrator describes Mr. Cornelius Johnson’s appearance as conveying his exaggerated sense of his importance: ______ Which quotation from “Mr. Cornelius Johnson, Office-Seeker”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“He carried himself always as if he were passing under his own triumphal arch.”</w:t>
      </w:r>
    </w:p>
    <w:p>
      <w:pPr>
        <w:spacing w:after="40"/>
        <w:ind w:left="317" w:hanging="317"/>
      </w:pPr>
      <w:r>
        <w:rPr>
          <w:rFonts w:ascii="Arial" w:hAnsi="Arial"/>
          <w:b w:val="0"/>
          <w:color w:val="000000"/>
          <w:sz w:val="20"/>
        </w:rPr>
        <w:t>Option B: “The grey Prince Albert was scrupulously buttoned about his form, and a shiny top hat replaced the felt of the afternoon.”</w:t>
      </w:r>
    </w:p>
    <w:p>
      <w:pPr>
        <w:spacing w:after="40"/>
        <w:ind w:left="317" w:hanging="317"/>
      </w:pPr>
      <w:r>
        <w:rPr>
          <w:rFonts w:ascii="Arial" w:hAnsi="Arial"/>
          <w:b w:val="0"/>
          <w:color w:val="000000"/>
          <w:sz w:val="20"/>
        </w:rPr>
        <w:t>Option C: “It was a beautiful day in balmy May and the sun shone pleasantly on Mr. Cornelius Johnson’s very spruce Prince Albert suit of grey as he alighted from the train in Washington.”</w:t>
      </w:r>
    </w:p>
    <w:p>
      <w:pPr>
        <w:spacing w:after="40"/>
        <w:ind w:left="317" w:hanging="317"/>
      </w:pPr>
      <w:r>
        <w:rPr>
          <w:rFonts w:ascii="Arial" w:hAnsi="Arial"/>
          <w:b w:val="0"/>
          <w:color w:val="000000"/>
          <w:sz w:val="20"/>
        </w:rPr>
        <w:t>Option D: “Mr. Cornelius Johnson always spoke in a large and important tone.”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This quote most effectively illustrates the claim. The claim is that the narrator describes Mr. Johnson as arrogant and self-important. This basically says that Mr. Johnson always looks like he’s congratulating himself for something, which definitely supports the idea that Mr. Johnson is arrogant!. Choice B is incorrect. This quote doesn’t illustrate the claim. The claim is that the narrator describes Mr. Johnson’s appearance as conveying his arrogance. This describes his appearance, but the description doesn’t suggest a sense of arrogance. Choice C is incorrect. This quote doesn’t illustrate the claim. The claim is that the narrator describes Mr. Johnson’s appearance as conveying his arrogance. This doesn’t describe Mr. Johnson’s appearance very much, and it doesn’t suggest a sense of arrogance. Choice D is incorrect. This quote doesn’t effectively illustrate the claim. It describes Mr. Johnson’s tone of voice as “large and important,” but it doesn’t describe his appearance as conveying a sense of self- importance.</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Archaeologists have been debating the origin of a rare form of lead found in Shang dynasty (1766–1046 BCE) bronze artifacts since its presence was discovered in China in the 1990s. Different researchers have proposed theories on which regions of the world would have had the raw materials containing the specific lead in these artifacts, but no conclusive evidence has been presented. What is intriguing is that bronze artifacts from China dated after the Shang dynasty do not contain this form of lead, suggesting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Shang dynasty bronze pieces are rare and therefore more valuable than those from other time periods.</w:t>
      </w:r>
    </w:p>
    <w:p>
      <w:pPr>
        <w:spacing w:after="40"/>
        <w:ind w:left="317" w:hanging="317"/>
      </w:pPr>
      <w:r>
        <w:rPr>
          <w:rFonts w:ascii="Arial" w:hAnsi="Arial"/>
          <w:b w:val="0"/>
          <w:color w:val="000000"/>
          <w:sz w:val="20"/>
        </w:rPr>
        <w:t>Option B: the source of some of the raw materials used to make bronze was exploited only until the end of the Shang dynasty.</w:t>
      </w:r>
    </w:p>
    <w:p>
      <w:pPr>
        <w:spacing w:after="40"/>
        <w:ind w:left="317" w:hanging="317"/>
      </w:pPr>
      <w:r>
        <w:rPr>
          <w:rFonts w:ascii="Arial" w:hAnsi="Arial"/>
          <w:b w:val="0"/>
          <w:color w:val="000000"/>
          <w:sz w:val="20"/>
        </w:rPr>
        <w:t>Option C: bronze was used for a short time during the Shang dynasty before different metals were used to make artifacts.</w:t>
      </w:r>
    </w:p>
    <w:p>
      <w:pPr>
        <w:spacing w:after="40"/>
        <w:ind w:left="317" w:hanging="317"/>
      </w:pPr>
      <w:r>
        <w:rPr>
          <w:rFonts w:ascii="Arial" w:hAnsi="Arial"/>
          <w:b w:val="0"/>
          <w:color w:val="000000"/>
          <w:sz w:val="20"/>
        </w:rPr>
        <w:t>Option D: methods used to analyze bronze artifacts are not useful on pieces that are dated after the Shang dynasty.</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passage tells us that Shang dynasty bronze artifacts contained "a rare form of lead," but that bronze artifacts after this time did not contain that lead. Although we don’t know where that specific type of bronze came from, we can conclude that that source was not used after the end of the Shang dynasty—otherwise, post-Shang dynasty pieces would also contain that rare form of lead. Choice A is incorrect. Despite these pieces containing "a rare form of lead," there is no direct claim in the passage that Shang dynasty bronze is itself more rare or valuable than bronze pieces from other periods. Therefore, there’s no basis for this inference. Choice C is incorrect. Although the passage mentions that the nature of the bronze in Chinese artifacts changed after the Shang dynasty, bronze was still used to create artifacts after this time. The passage in fact explicitly states "bronze artifacts from China dated after the Shang dynasty…," indicating that bronze was still used in China after the Shang dynasty. Choice D is incorrect. There’s no mention in the passage of methods used to analyze bronze artifacts, so there’s no basis for this inference.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Comfort Ratings and Temperature-Adjustment Preferences from One Survey Participant Comfort rating Preferred temperature adjustment 20 −2 Cooler 1 1 Cooler 21 1 Cooler Nan Gao and her team conducted multiple surveys to determine participants’ levels of comfort in a room where the temperature was regulated by a commercial climate control system. Participants filled out surveys several times a day to indicate their level of comfort on a scale from −3 (very cold) to +3 (very hot), with 0 indicating neutral (neither warm nor cool), and to indicate how they would prefer the temperature to be adjusted. The table shows three participants’ responses in one of the surveys. According to the table, all three participants wanted the room to be cooler, ______ Which choice most effectively uses data from the table to complete the statement?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028431"/>
            <wp:docPr id="16" name="Picture 16"/>
            <wp:cNvGraphicFramePr>
              <a:graphicFrameLocks noChangeAspect="1"/>
            </wp:cNvGraphicFramePr>
            <a:graphic>
              <a:graphicData uri="http://schemas.openxmlformats.org/drawingml/2006/picture">
                <pic:pic>
                  <pic:nvPicPr>
                    <pic:cNvPr id="0" name="4042ff0b.png"/>
                    <pic:cNvPicPr/>
                  </pic:nvPicPr>
                  <pic:blipFill>
                    <a:blip r:embed="rId24"/>
                    <a:stretch>
                      <a:fillRect/>
                    </a:stretch>
                  </pic:blipFill>
                  <pic:spPr>
                    <a:xfrm>
                      <a:off x="0" y="0"/>
                      <a:ext cx="5486400" cy="1028431"/>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and they each reported the same level of comfort.</w:t>
      </w:r>
    </w:p>
    <w:p>
      <w:pPr>
        <w:spacing w:after="40"/>
        <w:ind w:left="317" w:hanging="317"/>
      </w:pPr>
      <w:r>
        <w:rPr>
          <w:rFonts w:ascii="Arial" w:hAnsi="Arial"/>
          <w:b w:val="0"/>
          <w:color w:val="000000"/>
          <w:sz w:val="20"/>
        </w:rPr>
        <w:t>Option B: even though each participant’s ratings varied throughout the day.</w:t>
      </w:r>
    </w:p>
    <w:p>
      <w:pPr>
        <w:spacing w:after="40"/>
        <w:ind w:left="317" w:hanging="317"/>
      </w:pPr>
      <w:r>
        <w:rPr>
          <w:rFonts w:ascii="Arial" w:hAnsi="Arial"/>
          <w:b w:val="0"/>
          <w:color w:val="000000"/>
          <w:sz w:val="20"/>
        </w:rPr>
        <w:t>Option C: but participant 20 reported feeling significantly colder than the other two participants did.</w:t>
      </w:r>
    </w:p>
    <w:p>
      <w:pPr>
        <w:spacing w:after="40"/>
        <w:ind w:left="317" w:hanging="317"/>
      </w:pPr>
      <w:r>
        <w:rPr>
          <w:rFonts w:ascii="Arial" w:hAnsi="Arial"/>
          <w:b w:val="0"/>
          <w:color w:val="000000"/>
          <w:sz w:val="20"/>
        </w:rPr>
        <w:t>Option D: but participant 1 reported feeling warmer than the other two participants did.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text describes the comfort rating scale: from −3 (very cold) to +3 (very hot), with 0 being neutral. Participant 20 gave a −2 comfort rating, a full three points colder on the scale than the other two participants. Choice A is incorrect. This choice misreads the table. Participant 1 and participant 21 reported the same level of comfort, but participant 20’s comfort level was three points lower. Choice B is incorrect. This choice doesn’t use data from the table. The table only shows us one survey, so we don’t know if the participants’ ratings varied throughout the day. Choice D is incorrect. This choice misreads the table. Participant 1 and participant 21 reported the same level of comfort.</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classical Greek and Roman mythology, female characters are typically cast as either villains lacking in psychological depth or passive victims who are marginal to these stories, which usually focus on the exploits of male characters. Recently, a subgenre has emerged in which writers reimagine these stories from the perspectives of their female characters, giving them agency and complex motivations. Purists argue that such efforts represent a distinctively modern tendency to impose our own values on past civilizations, obscuring those civilizations’ beliefs. Defenders of the subgenre counter that reimaginings of the myths for new cultural contexts are almost as old as the myths themselves, suggesting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bringing female perspectives to the forefront is not indicative of a novel attitude regarding fidelity to Greek and Roman myths’ ideologies.</w:t>
      </w:r>
    </w:p>
    <w:p>
      <w:pPr>
        <w:spacing w:after="40"/>
        <w:ind w:left="317" w:hanging="317"/>
      </w:pPr>
      <w:r>
        <w:rPr>
          <w:rFonts w:ascii="Arial" w:hAnsi="Arial"/>
          <w:b w:val="0"/>
          <w:color w:val="000000"/>
          <w:sz w:val="20"/>
        </w:rPr>
        <w:t>Option B: modern writers’ foregrounding of female characters is chiefly motivated by a desire to counterbalance the primacy of male perspectives among earlier adaptations of Greek and Roman myths.</w:t>
      </w:r>
    </w:p>
    <w:p>
      <w:pPr>
        <w:spacing w:after="40"/>
        <w:ind w:left="317" w:hanging="317"/>
      </w:pPr>
      <w:r>
        <w:rPr>
          <w:rFonts w:ascii="Arial" w:hAnsi="Arial"/>
          <w:b w:val="0"/>
          <w:color w:val="000000"/>
          <w:sz w:val="20"/>
        </w:rPr>
        <w:t>Option C: purists are overlooking a long tradition of adapting Greek and Roman myths to focus on female characters.</w:t>
      </w:r>
    </w:p>
    <w:p>
      <w:pPr>
        <w:spacing w:after="40"/>
        <w:ind w:left="317" w:hanging="317"/>
      </w:pPr>
      <w:r>
        <w:rPr>
          <w:rFonts w:ascii="Arial" w:hAnsi="Arial"/>
          <w:b w:val="0"/>
          <w:color w:val="000000"/>
          <w:sz w:val="20"/>
        </w:rPr>
        <w:t>Option D: the complex motivations given to female characters in modern retellings of Greek and Roman myths reflect a recent shift toward psychological depth in fictional representation.</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a literary subgenre that reimagines Greek and Roman myths in a more modern cultural context—namely, the greater visibility and psychological depth of female characters. According to the text, purists object that this subgenre imposes modern values on past civilizations, while the subgenre’s defenders argue that reimagining old myths for new cultural contexts is “almost as old as the myths themselves.” If this argument in defense of the subgenre is accurate, then bringing female perspectives to the forefront of myth is reflective of a long-established attitude regarding writers’ freedom to recontextualize the ideologies of Greek and Roman myths instead of remaining absolutely faithful to them. Choice B is incorrect because the text suggests that modern writers who foreground female characters in their adaptations of Greek and Roman myths are motivated by a desire to counterbalance the primacy of male perspectives in the myths themselves, not in earlier adaptations of those myths. The text doesn’t indicate that the modern writers are responding to earlier adaptations and only discusses those adaptations in the context of the argument that recontextualizing Greek and Roman myths is a very old practice. Choice C is incorrect because the defenders’ claim concerns the general practice of reimagining myths for new cultural contexts, not specifically a tradition of focusing on female characters. The text doesn’t indicate that earlier reimaginings centered on female characters, so it wouldn’t be logical to conclude that purists are overlooking a long tradition of adapting myths to focus on female characters specifically. Choice D is incorrect. While the text supports the claim that the modern retellings of Greek and Roman myths have given complex motivations to the female characters, it doesn’t associate this development with a trend toward the portrayal of greater psychological depth in fiction more broadly or claim that such a trend exists. Moreover, the claim that there is an association wouldn’t follow logically from the last sentence of the text, which asserts that reimagining myths in new cultural contexts is an established practice.</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Algae living within the tissues of corals play a critical role in keeping corals, and the marine ecosystems they are part of, thriving. Some coral species appear brown in color when healthy due to the algae colonies living in their tissues. In the event of an environmental stressor, the algae can die or be expelled, causing the corals to appear white. To recover the algae, the bleached corals then begin to produce bright colors, which block intense sunlight, encouraging the light-sensitive algae to recolonize the corals. What does the text most strongly suggest about corals that produce bright colors?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These corals have likely been subjected to stressful environmental conditions.</w:t>
      </w:r>
    </w:p>
    <w:p>
      <w:pPr>
        <w:spacing w:after="40"/>
        <w:ind w:left="317" w:hanging="317"/>
      </w:pPr>
      <w:r>
        <w:rPr>
          <w:rFonts w:ascii="Arial" w:hAnsi="Arial"/>
          <w:b w:val="0"/>
          <w:color w:val="000000"/>
          <w:sz w:val="20"/>
        </w:rPr>
        <w:t>Option B: These corals are likely more vulnerable to exposure from intense sunlight than white corals are.</w:t>
      </w:r>
    </w:p>
    <w:p>
      <w:pPr>
        <w:spacing w:after="40"/>
        <w:ind w:left="317" w:hanging="317"/>
      </w:pPr>
      <w:r>
        <w:rPr>
          <w:rFonts w:ascii="Arial" w:hAnsi="Arial"/>
          <w:b w:val="0"/>
          <w:color w:val="000000"/>
          <w:sz w:val="20"/>
        </w:rPr>
        <w:t>Option C: These corals have likely recovered from an environmental event without the assistance of algae colonies.</w:t>
      </w:r>
    </w:p>
    <w:p>
      <w:pPr>
        <w:spacing w:after="40"/>
        <w:ind w:left="317" w:hanging="317"/>
      </w:pPr>
      <w:r>
        <w:rPr>
          <w:rFonts w:ascii="Arial" w:hAnsi="Arial"/>
          <w:b w:val="0"/>
          <w:color w:val="000000"/>
          <w:sz w:val="20"/>
        </w:rPr>
        <w:t>Option D: These corals are more likely to survive without algae colonies than brown corals are.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text says that corals produce bright colors to block sunlight and encourage algae to recolonize after “an environmental stressor.” From this, we can infer that corals that produce bright colors have probably been subjected to an environmental stressor. Choice B is incorrect. The text says that corals produce bright colors to block intense sunlight, which protects the light-sensitive algae that keep the coral healthy. In other words, bright colors make the coral’s health less vulnerable to intense sunlight. Choice C is incorrect. The text says that corals produce bright colors to encourage algae to recolonize, not that they have recovered without the assistance of algae colonies. Choice D is incorrect. The text never compares the likelihood of differently colored corals surviving without algae colonies.</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Hubble Space Telescope (HST) is projected to maintain operation until at least 2030, but it has already revolutionized high-resolution imaging of solar-system bodies in visible and ultraviolet (UV) light wavelengths, notwithstanding that only about 6% of the bodies imaged by the HST are within the solar system. NASA researcher Cindy L. Young and colleagues assert that a new space telescope dedicated exclusively to solar-system observations would permit an extensive survey of minor solar-system bodies and long-term UV observation to discern how solar- system bodies change over time. Young and colleagues’ recommendation therefore implies that the HST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will likely continue to be used primarily to observe objects outside the solar system.</w:t>
      </w:r>
    </w:p>
    <w:p>
      <w:pPr>
        <w:spacing w:after="40"/>
        <w:ind w:left="317" w:hanging="317"/>
      </w:pPr>
      <w:r>
        <w:rPr>
          <w:rFonts w:ascii="Arial" w:hAnsi="Arial"/>
          <w:b w:val="0"/>
          <w:color w:val="000000"/>
          <w:sz w:val="20"/>
        </w:rPr>
        <w:t>Option B: will no longer be used to observe solar system objects if the telescope recommended by Young and colleagues is deployed.</w:t>
      </w:r>
    </w:p>
    <w:p>
      <w:pPr>
        <w:spacing w:after="40"/>
        <w:ind w:left="317" w:hanging="317"/>
      </w:pPr>
      <w:r>
        <w:rPr>
          <w:rFonts w:ascii="Arial" w:hAnsi="Arial"/>
          <w:b w:val="0"/>
          <w:color w:val="000000"/>
          <w:sz w:val="20"/>
        </w:rPr>
        <w:t>Option C: can be modified to observe the features of solar system objects that are of interest to Young and colleagues.</w:t>
      </w:r>
    </w:p>
    <w:p>
      <w:pPr>
        <w:spacing w:after="40"/>
        <w:ind w:left="317" w:hanging="317"/>
      </w:pPr>
      <w:r>
        <w:rPr>
          <w:rFonts w:ascii="Arial" w:hAnsi="Arial"/>
          <w:b w:val="0"/>
          <w:color w:val="000000"/>
          <w:sz w:val="20"/>
        </w:rPr>
        <w:t>Option D: lacks the sensors to observe the wavelengths of light needed to discern how solar system bodies change over time.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HST will operate until at least 2030, but it’s only observing stuff inside our solar system 6% of the time. If we could get a different telescope to observe stuff inside our solar system 100% of the time and take more extensive images of certain things, then the HST could continue to be used mainly for observing stuff outside the solar system. Choice B is incorrect. This inference is too strong to be supported by the text. Even if the new telescope is deployed, the HST might still be used as it’s being used now. Based on the text, the new telescope would just be used for more extensive and long-term imaging of solar system bodies, which doesn’t necessarily overlap with the HST. Choice C is incorrect. This inference isn’t supported. The text never mentions the possibility of modifying the HST, so there is no basis to make this inference. Rather, the researchers suggest using a different telescope to more closely observe certain objects. Choice D is incorrect. This inference is too strong to be supported. The text doesn’t give us enough info to assume that the HST lacks any particular sensors.</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Having written the impassioned call to arms “Letter to the Spanish Americans” in 1791, Peruvian intellectual Juan Pablo Viscardo y Guzmán is often considered a forerunner for the independence movements in Latin America. But Viscardo’s role in history would have remained insignificant were it not for Venezuelan revolutionary Francisco de Miranda, who was handed the unpublished letter after Viscardo’s death. Miranda not only helped circulate the letter, but his edits and footnotes to the text position Miranda as a central figure in the text’s creation.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original authorship of “Letter to the Spanish Americans” is disputed by contemporary historians.</w:t>
      </w:r>
    </w:p>
    <w:p>
      <w:pPr>
        <w:spacing w:after="40"/>
        <w:ind w:left="317" w:hanging="317"/>
      </w:pPr>
      <w:r>
        <w:rPr>
          <w:rFonts w:ascii="Arial" w:hAnsi="Arial"/>
          <w:b w:val="0"/>
          <w:color w:val="000000"/>
          <w:sz w:val="20"/>
        </w:rPr>
        <w:t>Option B: The majority of the most eloquently stated arguments in “Letter to the Spanish Americans” were written by Miranda.</w:t>
      </w:r>
    </w:p>
    <w:p>
      <w:pPr>
        <w:spacing w:after="40"/>
        <w:ind w:left="317" w:hanging="317"/>
      </w:pPr>
      <w:r>
        <w:rPr>
          <w:rFonts w:ascii="Arial" w:hAnsi="Arial"/>
          <w:b w:val="0"/>
          <w:color w:val="000000"/>
          <w:sz w:val="20"/>
        </w:rPr>
        <w:t>Option C: Miranda played a crucial role in influencing the content and distribution of “Letter to the Spanish Americans.”</w:t>
      </w:r>
    </w:p>
    <w:p>
      <w:pPr>
        <w:spacing w:after="40"/>
        <w:ind w:left="317" w:hanging="317"/>
      </w:pPr>
      <w:r>
        <w:rPr>
          <w:rFonts w:ascii="Arial" w:hAnsi="Arial"/>
          <w:b w:val="0"/>
          <w:color w:val="000000"/>
          <w:sz w:val="20"/>
        </w:rPr>
        <w:t>Option D: “Letter to the Spanish Americans” persuaded many people in Latin America to pursue national independence.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text describes how Miranda circulated, edited, and added footnotes to “Letter to the Spanish Americans,” and it claims that the letter and its author would have “remained insignificant” if it weren’t for Miranda’s efforts. Choice A is incorrect. The text only says that Viscardo wrote the letter and that Miranda edited it: it never suggests that the original authorship of the letter is up for debate. Choice B is incorrect. This contradicts the text. The text says that Miranda edited and footnoted the letter, but it identifies Viscardo as the letter’s author. It also never identifies certain arguments as more eloquent than others. Choice D is incorrect. This is outside the scope of the text. The paragraph describes Miranda’s role in the creation and distribution of the letter, but it doesn’t get into the effects of the letter on other people.</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To dye wool, Navajo (Diné) weaver Lillie Taylor uses plants and vegetables from Arizona, where she lives. For example, she achieved the deep reds and browns featured in her 2003 rug In the Path of the Four Seasons by using Arizona dock roots, drying and grinding them before mixing the powder with water to create a dye bath. To intensify the appearance of certain colors, Taylor also sometimes mixes in clay obtained from nearby soil.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Reds and browns are not commonly featured in most of Taylor’s rugs.</w:t>
      </w:r>
    </w:p>
    <w:p>
      <w:pPr>
        <w:spacing w:after="40"/>
        <w:ind w:left="317" w:hanging="317"/>
      </w:pPr>
      <w:r>
        <w:rPr>
          <w:rFonts w:ascii="Arial" w:hAnsi="Arial"/>
          <w:b w:val="0"/>
          <w:color w:val="000000"/>
          <w:sz w:val="20"/>
        </w:rPr>
        <w:t>Option B: Taylor draws on local resources in the approach she uses to dye wool.</w:t>
      </w:r>
    </w:p>
    <w:p>
      <w:pPr>
        <w:spacing w:after="40"/>
        <w:ind w:left="317" w:hanging="317"/>
      </w:pPr>
      <w:r>
        <w:rPr>
          <w:rFonts w:ascii="Arial" w:hAnsi="Arial"/>
          <w:b w:val="0"/>
          <w:color w:val="000000"/>
          <w:sz w:val="20"/>
        </w:rPr>
        <w:t>Option C: Taylor finds it difficult to locate Arizona dock root in the desert.</w:t>
      </w:r>
    </w:p>
    <w:p>
      <w:pPr>
        <w:spacing w:after="40"/>
        <w:ind w:left="317" w:hanging="317"/>
      </w:pPr>
      <w:r>
        <w:rPr>
          <w:rFonts w:ascii="Arial" w:hAnsi="Arial"/>
          <w:b w:val="0"/>
          <w:color w:val="000000"/>
          <w:sz w:val="20"/>
        </w:rPr>
        <w:t>Option D: In the Path of the Four Seasons is widely acclaimed for its many colors and innovative weaving techniques.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It best states the main idea of the text. The text opens with the statement that Taylor uses local plants and vegetables to dye wool. The rest of the text describes how she does this. Choice A is incorrect. This doesn’t state the main idea of the text. The text only mentions one rug: In the Path of the Four Seasons, in which reds and browns are featured. It never mentions whether or not these colors are featured in her other rugs. Choice C is incorrect. This doesn’t state the main idea of the text. The text never says that Taylor finds it difficult to locate Arizona dock roots. Choice D is incorrect. This doesn’t state the main idea of the text. The text never says that In the Path of the Four Seasons is widely acclaimed. Rather, it discusses the rug to illustrate the point made earlier in the passage: that Taylor uses local plants and vegetables to dye wool.</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Many governments that regularly transfer money to individuals—to provide supplemental incomes for senior citizens, for example—have long done so electronically, but other countries typically have distributed physical money and have only recently developed electronic transfer infrastructure. Researchers studied the introduction of an electronic transfer system in one such location and found that recipients of electronic transfers consumed a different array of foods than recipients of physical transfers of the same amount did. One potential explanation for this result is that individuals conceive of and allocate funds in physical money differently than they conceive of and allocate funds in electronic form. Which finding from the study, if true, would most directly weaken the potential explanation?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Recipients of electronic transfers typically spent their funds at a slower rate than recipients of physical transfers did.</w:t>
      </w:r>
    </w:p>
    <w:p>
      <w:pPr>
        <w:spacing w:after="40"/>
        <w:ind w:left="317" w:hanging="317"/>
      </w:pPr>
      <w:r>
        <w:rPr>
          <w:rFonts w:ascii="Arial" w:hAnsi="Arial"/>
          <w:b w:val="0"/>
          <w:color w:val="000000"/>
          <w:sz w:val="20"/>
        </w:rPr>
        <w:t>Option B: Nearly every recipient of an electronic transfer withdrew the entire amount in physical money shortly after receiving the transfer.</w:t>
      </w:r>
    </w:p>
    <w:p>
      <w:pPr>
        <w:spacing w:after="40"/>
        <w:ind w:left="317" w:hanging="317"/>
      </w:pPr>
      <w:r>
        <w:rPr>
          <w:rFonts w:ascii="Arial" w:hAnsi="Arial"/>
          <w:b w:val="0"/>
          <w:color w:val="000000"/>
          <w:sz w:val="20"/>
        </w:rPr>
        <w:t>Option C: Recipients of physical transfers tended to purchase food about as frequently as recipients of electronic transfers did.</w:t>
      </w:r>
    </w:p>
    <w:p>
      <w:pPr>
        <w:spacing w:after="40"/>
        <w:ind w:left="317" w:hanging="317"/>
      </w:pPr>
      <w:r>
        <w:rPr>
          <w:rFonts w:ascii="Arial" w:hAnsi="Arial"/>
          <w:b w:val="0"/>
          <w:color w:val="000000"/>
          <w:sz w:val="20"/>
        </w:rPr>
        <w:t>Option D: Some recipients of physical transfers received small amounts of money relatively frequently, while others received large amounts relatively infrequently.</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This would weaken the explanation. If the recipients of electronic money immediately withdrew it all as physical money, then both kinds of recipients ended up spending physical money on food. So there must be some other explanation why those who initially received electronic money ate different kinds of food. Choice A is incorrect. This wouldn’t weaken the explanation. If anything, it actually supports it: it demonstrates that recipients of electronic money and recipients of physical money have different spending habits. Choice C is incorrect. This wouldn’t weaken the explanation. The explanation we’re testing this choice against is about the way that people might “conceive of and allocate” physical and electronic funds differently. This choice only focuses on the timing, not what they spend the money on. Choice D is incorrect. This would have no impact on the explanation. It doesn’t tell us anything about possible differences between the spending habits of those who spend physical money and those who spend money electronically.</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Many scientists have believed that giraffes are solitary creatures, preferring to spend their time alone instead of with others. But observations of giraffes and their behavior in recent years has suggested that these animals may be more social than we once thought. For example, scientists Zoe Muller and Stephen Harris claim that giraffes may even help each other care for one another’s newborns. Which finding, if true, would most directly support Muller and Harris’s conclusion?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Female giraffes have been observed feeding young giraffes that aren’t their direct offspring.</w:t>
      </w:r>
    </w:p>
    <w:p>
      <w:pPr>
        <w:spacing w:after="40"/>
        <w:ind w:left="317" w:hanging="317"/>
      </w:pPr>
      <w:r>
        <w:rPr>
          <w:rFonts w:ascii="Arial" w:hAnsi="Arial"/>
          <w:b w:val="0"/>
          <w:color w:val="000000"/>
          <w:sz w:val="20"/>
        </w:rPr>
        <w:t>Option B: Confrontations between a younger and an older male giraffe are frequently observed.</w:t>
      </w:r>
    </w:p>
    <w:p>
      <w:pPr>
        <w:spacing w:after="40"/>
        <w:ind w:left="317" w:hanging="317"/>
      </w:pPr>
      <w:r>
        <w:rPr>
          <w:rFonts w:ascii="Arial" w:hAnsi="Arial"/>
          <w:b w:val="0"/>
          <w:color w:val="000000"/>
          <w:sz w:val="20"/>
        </w:rPr>
        <w:t>Option C: Some female giraffes have been observed sniffing and licking their newborn offspring.</w:t>
      </w:r>
    </w:p>
    <w:p>
      <w:pPr>
        <w:spacing w:after="40"/>
        <w:ind w:left="317" w:hanging="317"/>
      </w:pPr>
      <w:r>
        <w:rPr>
          <w:rFonts w:ascii="Arial" w:hAnsi="Arial"/>
          <w:b w:val="0"/>
          <w:color w:val="000000"/>
          <w:sz w:val="20"/>
        </w:rPr>
        <w:t>Option D: Giraffes are able to make sounds but are rarely observed communicating with others.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If female giraffes feed nonoffspring young, that’s direct evidence that "giraffes may even help each other care for one another’s newborns." Choice B is incorrect. Confrontations between males doesn’t tell us anything about whether giraffes help each other care for newborns. Choice C is incorrect. While this option does mention newborn offspring, it only discusses a mother’s behavior toward her own child, not another giraffe’s child. Choice D is incorrect. Whether or not giraffes are observed communicating with each other doesn’t tell us anything about whether they help each other care for newborns.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50 40 30 20 10 0)mk erauqs(aerA Area of Three Glaciers in the 2016 Swiss Glacier Inventory Glacier Gorner Fiescher Unteraar To monitor changes to glaciers in Switzerland, the government periodically measures them for features like total area of ice and mean ice thickness, which are then reported in the Swiss Glacier Inventory. These measurements can be used to compare the glaciers. For example, the Gorner glacier had ______ Which choice most effectively uses data from the graph to complete the example?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003535"/>
            <wp:docPr id="17" name="Picture 17"/>
            <wp:cNvGraphicFramePr>
              <a:graphicFrameLocks noChangeAspect="1"/>
            </wp:cNvGraphicFramePr>
            <a:graphic>
              <a:graphicData uri="http://schemas.openxmlformats.org/drawingml/2006/picture">
                <pic:pic>
                  <pic:nvPicPr>
                    <pic:cNvPr id="0" name="a9ac31e4.png"/>
                    <pic:cNvPicPr/>
                  </pic:nvPicPr>
                  <pic:blipFill>
                    <a:blip r:embed="rId25"/>
                    <a:stretch>
                      <a:fillRect/>
                    </a:stretch>
                  </pic:blipFill>
                  <pic:spPr>
                    <a:xfrm>
                      <a:off x="0" y="0"/>
                      <a:ext cx="5486400" cy="3003535"/>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 larger area than either the Fiescher glacier or the Unteraar glacier.</w:t>
      </w:r>
    </w:p>
    <w:p>
      <w:pPr>
        <w:spacing w:after="40"/>
        <w:ind w:left="317" w:hanging="317"/>
      </w:pPr>
      <w:r>
        <w:rPr>
          <w:rFonts w:ascii="Arial" w:hAnsi="Arial"/>
          <w:b w:val="0"/>
          <w:color w:val="000000"/>
          <w:sz w:val="20"/>
        </w:rPr>
        <w:t>Option B: a smaller area than the Fiescher glacier but a larger area than the Unteraar glacier.</w:t>
      </w:r>
    </w:p>
    <w:p>
      <w:pPr>
        <w:spacing w:after="40"/>
        <w:ind w:left="317" w:hanging="317"/>
      </w:pPr>
      <w:r>
        <w:rPr>
          <w:rFonts w:ascii="Arial" w:hAnsi="Arial"/>
          <w:b w:val="0"/>
          <w:color w:val="000000"/>
          <w:sz w:val="20"/>
        </w:rPr>
        <w:t>Option C: a smaller area than either the Fiescher glacier or the Unteraar glacier.</w:t>
      </w:r>
    </w:p>
    <w:p>
      <w:pPr>
        <w:spacing w:after="40"/>
        <w:ind w:left="317" w:hanging="317"/>
      </w:pPr>
      <w:r>
        <w:rPr>
          <w:rFonts w:ascii="Arial" w:hAnsi="Arial"/>
          <w:b w:val="0"/>
          <w:color w:val="000000"/>
          <w:sz w:val="20"/>
        </w:rPr>
        <w:t>Option D: a larger area than the Fiescher glacier but a smaller area than the Unteraar glacier.</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claim is that measurements such as total area can be used to compare glaciers. The graph shows us the area measurements for three glaciers. Of those, Gorner has the largest area. Choice B is incorrect. This choice misreads the graph. The graph shows that Gorner has the largest area of the three. Choice C is incorrect. This choice misreads the graph. The graph shows that Gorner has the largest area of the three. Choice D is incorrect. This choice misreads the graph. The graph shows that Gorner has the largest area of the three.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Boldly mixing elements of poetry, fiction, drama, philosophy, and manifesto, Puerto Rican writer Giannina Braschi creates cross-genre literature that explores themes such as immigration and independence. Her works have inspired responses from individuals across different fields and in a wide range of formats, from musical compositions and a comic book to architecture and furniture design. In an essay, a student asserts that the production of these diverse creations by others is reflective of Braschi’s own approach to crafting literature. Which quotation from a scholarly review of Braschi’s work best supports the student’s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“Braschi is the focus of a 2020 collection of essays in which fifteen scholars from seven different countries delved into the linguistic and structural patterns of her writings.”</w:t>
      </w:r>
    </w:p>
    <w:p>
      <w:pPr>
        <w:spacing w:after="40"/>
        <w:ind w:left="317" w:hanging="317"/>
      </w:pPr>
      <w:r>
        <w:rPr>
          <w:rFonts w:ascii="Arial" w:hAnsi="Arial"/>
          <w:b w:val="0"/>
          <w:color w:val="000000"/>
          <w:sz w:val="20"/>
        </w:rPr>
        <w:t>Option B: “Braschi’s eagerness to push boundaries and blend genres within literature invites us to consider how other art forms might also engage with literature.”</w:t>
      </w:r>
    </w:p>
    <w:p>
      <w:pPr>
        <w:spacing w:after="40"/>
        <w:ind w:left="317" w:hanging="317"/>
      </w:pPr>
      <w:r>
        <w:rPr>
          <w:rFonts w:ascii="Arial" w:hAnsi="Arial"/>
          <w:b w:val="0"/>
          <w:color w:val="000000"/>
          <w:sz w:val="20"/>
        </w:rPr>
        <w:t>Option C: “Before settling in New York City, where she would go on to become a college professor, Braschi studied both literature and philosophy in several cities around the world.”</w:t>
      </w:r>
    </w:p>
    <w:p>
      <w:pPr>
        <w:spacing w:after="40"/>
        <w:ind w:left="317" w:hanging="317"/>
      </w:pPr>
      <w:r>
        <w:rPr>
          <w:rFonts w:ascii="Arial" w:hAnsi="Arial"/>
          <w:b w:val="0"/>
          <w:color w:val="000000"/>
          <w:sz w:val="20"/>
        </w:rPr>
        <w:t>Option D: “In addition to her creative literary works, Braschi has produced academic pieces analyzing writings by Miguel de Cervantes, Federico García Lorca, and other authors.”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the quotation that best supports the student’s claim about Braschi. By describing how Braschi’s blending of genres invites her audience to think about how other art forms could also engage with literature, the quotation supports the idea that the diversity of responses to Braschi’s work reflects Braschi’s own approach to creating literature. Choice A is incorrect because the quotation describes scholars from different countries writing essays about Braschi’s use of language in her writings; it doesn’t address how Braschi’s creation of cross-genre literature inspires diverse types of responses, which is the claim the student makes. Choice C is incorrect because the quotation focuses on the fact that Braschi studied in several different cities, which doesn’t address the student’s claim that Braschi’s creation of cross-genre literature inspires diverse types of responses. Choice D is incorrect because the quotation lists some of the authors who Braschi has written academic works about, which is irrelevant to the student’s claim that Braschi’s creation of cross-genre literature inspires diverse types of responses.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Barchester Towers is an 1857 novel by Anthony Trollope. In the novel, Trollope’s portrayal of Dr. Proudie underscores the character’s exaggerated sense of his own abilities: ______ Which quotation from Barchester Towers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must not…be taken as proved that Dr. Proudie was a man of great mental powers, or even of much capacity for business, for such qualities had not been required in him.”</w:t>
      </w:r>
    </w:p>
    <w:p>
      <w:pPr>
        <w:spacing w:after="40"/>
        <w:ind w:left="317" w:hanging="317"/>
      </w:pPr>
      <w:r>
        <w:rPr>
          <w:rFonts w:ascii="Arial" w:hAnsi="Arial"/>
          <w:b w:val="0"/>
          <w:color w:val="000000"/>
          <w:sz w:val="20"/>
        </w:rPr>
        <w:t>Option B: “[Dr. Proudie] was comparatively young, and had, as he fondly flattered himself, been selected as possessing such gifts, natural and acquired, as must be sure to recommend him to a yet higher notice.”</w:t>
      </w:r>
    </w:p>
    <w:p>
      <w:pPr>
        <w:spacing w:after="40"/>
        <w:ind w:left="317" w:hanging="317"/>
      </w:pPr>
      <w:r>
        <w:rPr>
          <w:rFonts w:ascii="Arial" w:hAnsi="Arial"/>
          <w:b w:val="0"/>
          <w:color w:val="000000"/>
          <w:sz w:val="20"/>
        </w:rPr>
        <w:t>Option C: “[Dr. Proudie’s] residence in the metropolis, rendered necessary by duties thus entrusted to him, his high connexions, and the peculiar talents and nature of the man, recommended him to persons in power.”</w:t>
      </w:r>
    </w:p>
    <w:p>
      <w:pPr>
        <w:spacing w:after="40"/>
        <w:ind w:left="317" w:hanging="317"/>
      </w:pPr>
      <w:r>
        <w:rPr>
          <w:rFonts w:ascii="Arial" w:hAnsi="Arial"/>
          <w:b w:val="0"/>
          <w:color w:val="000000"/>
          <w:sz w:val="20"/>
        </w:rPr>
        <w:t>Option D: “[Dr. Proudie] was certainly possessed of sufficient tact to answer the purpose for which he was required without making himself troublesome.”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In this quotation, Dr. Proudie is described as "fondly flatter[ing] himself" that he has gifts that "must be sure to recommend him to a yet higher notice." In other words, he expects his skills to push him to greater fame and success. This implies an exaggerated sense of his own abilities, which matches the claim we’re trying to support. Choice A is incorrect. This quotation doesn’t describe Proudie’s view of himself, nor does it paint him in an especially flattering light. Instead, by saying his mental powers and business skill are not "proved," it implies that he is actually dim-witted and bad at business. Choice C is incorrect. This choice describes Proudie’s closeness to power and importance, but it doesn’t show what Proudie thinks of himself. Proudie is not describing himself or his abilities here. The narrator is. Choice D is incorrect. While this quotation offers Proudie very mild praise, it doesn’t show what Proudie thinks of himself or his own abilities, which is what the claim focuses on.</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Dutch painters in the sixteenth and seventeenth centuries often showed tables filled with large wheels of cheese or carved shards of butter. Some art historians, noting that dairy products were a major component of the Dutch diet, interpret these depictions as reflections of everyday Dutch eating habits. However, a group of researchers recently reviewed hundreds of food-related paintings and found that lemons—which could only be acquired in the Netherlands at great cost, since they had to be imported from warmer climates—feature in Dutch paintings of the period more than three times as frequently as dairy products do, thereby casting doubt on the idea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dairy products were a more significant component of the Dutch diet of the period than lemons were.</w:t>
      </w:r>
    </w:p>
    <w:p>
      <w:pPr>
        <w:spacing w:after="40"/>
        <w:ind w:left="317" w:hanging="317"/>
      </w:pPr>
      <w:r>
        <w:rPr>
          <w:rFonts w:ascii="Arial" w:hAnsi="Arial"/>
          <w:b w:val="0"/>
          <w:color w:val="000000"/>
          <w:sz w:val="20"/>
        </w:rPr>
        <w:t>Option B: food was a more popular subject among Dutch painters than it was among painters from other countries at the time.</w:t>
      </w:r>
    </w:p>
    <w:p>
      <w:pPr>
        <w:spacing w:after="40"/>
        <w:ind w:left="317" w:hanging="317"/>
      </w:pPr>
      <w:r>
        <w:rPr>
          <w:rFonts w:ascii="Arial" w:hAnsi="Arial"/>
          <w:b w:val="0"/>
          <w:color w:val="000000"/>
          <w:sz w:val="20"/>
        </w:rPr>
        <w:t>Option C: depictions of food in Dutch paintings of the period should be taken as realistic representations of Dutch eating habits.</w:t>
      </w:r>
    </w:p>
    <w:p>
      <w:pPr>
        <w:spacing w:after="40"/>
        <w:ind w:left="317" w:hanging="317"/>
      </w:pPr>
      <w:r>
        <w:rPr>
          <w:rFonts w:ascii="Arial" w:hAnsi="Arial"/>
          <w:b w:val="0"/>
          <w:color w:val="000000"/>
          <w:sz w:val="20"/>
        </w:rPr>
        <w:t>Option D: Dutch painters of the period may have depicted foods for symbolic reasons rather than to show what Dutch people typically ate.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text tells us that lemons—an expensive imported product—feature in Dutch paintings of the period more frequently than dairy products do. Since it’s unlikely lemons were eaten more often than dairy, this fact casts doubt on the theory that these paintings realistically depicted Dutch diets. Choice A is incorrect. In fact, the text suggests the opposite: it says that dairy products were a "major component of the Dutch diet," while lemons were an expensive import item, so we can infer that lemons were eaten much more rarely than dairy products. Choice B is incorrect. The passage doesn’t mention painters from other countries, so there’s no basis to make this inference. Choice D is incorrect. In fact, the text suggests that Dutch painters do have reasons for depicting foods other than to show what Dutch people typically ate. For example, lemons in a painting could indicate wealth or prosperity.</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Survey Results for Two Online Account Sign-in Methods Percent of participants in the UK Percent of participants in Japan Percent of participants in India who Sign-in method who chose method who chose method chose method Biometrics (for example, a 33 29 22 face scan) Onetime passcodes 16 8 25 A survey listed methods for signing into online accounts. Participants in different countries were asked to choose the sign-in method they view as most secure. The table presents data for two of the methods. According to the table, onetime passcodes were viewed as most secure by ______ Which choice most effectively uses data from the table to complete the text?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968188"/>
            <wp:docPr id="18" name="Picture 18"/>
            <wp:cNvGraphicFramePr>
              <a:graphicFrameLocks noChangeAspect="1"/>
            </wp:cNvGraphicFramePr>
            <a:graphic>
              <a:graphicData uri="http://schemas.openxmlformats.org/drawingml/2006/picture">
                <pic:pic>
                  <pic:nvPicPr>
                    <pic:cNvPr id="0" name="7c21b4b5.png"/>
                    <pic:cNvPicPr/>
                  </pic:nvPicPr>
                  <pic:blipFill>
                    <a:blip r:embed="rId26"/>
                    <a:stretch>
                      <a:fillRect/>
                    </a:stretch>
                  </pic:blipFill>
                  <pic:spPr>
                    <a:xfrm>
                      <a:off x="0" y="0"/>
                      <a:ext cx="5486400" cy="968188"/>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33 percent of survey participants in the UK.</w:t>
      </w:r>
    </w:p>
    <w:p>
      <w:pPr>
        <w:spacing w:after="40"/>
        <w:ind w:left="317" w:hanging="317"/>
      </w:pPr>
      <w:r>
        <w:rPr>
          <w:rFonts w:ascii="Arial" w:hAnsi="Arial"/>
          <w:b w:val="0"/>
          <w:color w:val="000000"/>
          <w:sz w:val="20"/>
        </w:rPr>
        <w:t>Option B: 22 percent of survey participants in India.</w:t>
      </w:r>
    </w:p>
    <w:p>
      <w:pPr>
        <w:spacing w:after="40"/>
        <w:ind w:left="317" w:hanging="317"/>
      </w:pPr>
      <w:r>
        <w:rPr>
          <w:rFonts w:ascii="Arial" w:hAnsi="Arial"/>
          <w:b w:val="0"/>
          <w:color w:val="000000"/>
          <w:sz w:val="20"/>
        </w:rPr>
        <w:t>Option C: 8 percent of survey participants in Japan.</w:t>
      </w:r>
    </w:p>
    <w:p>
      <w:pPr>
        <w:spacing w:after="40"/>
        <w:ind w:left="317" w:hanging="317"/>
      </w:pPr>
      <w:r>
        <w:rPr>
          <w:rFonts w:ascii="Arial" w:hAnsi="Arial"/>
          <w:b w:val="0"/>
          <w:color w:val="000000"/>
          <w:sz w:val="20"/>
        </w:rPr>
        <w:t>Option D: 16 percent of survey participants in India.</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effectively uses data from the table to complete the text about survey results for online account sign-in methods. According to the table, 8 percent of participants in Japan viewed onetime passcodes as the most secure sign-in method. This is the only choice that correctly represents data in the table. Choice A is incorrect because according to the table, 33 percent of participants in the UK viewed biometrics, not onetime passcodes, as the most secure sign-in method; onetime passcodes were viewed as the most secure method by 16 percent of these participants. Choice B is incorrect because according to the table, 22 percent of participants in India viewed biometrics, not onetime passcodes, as the most secure sign-in method; onetime passcodes were viewed as the most secure method by 25 percent of these participants. Choice D is incorrect because according to the table, the country in which 16 percent of participants viewed onetime passcodes as the most secure sign-in method was the UK, not India; of participants in India, 25 percent viewed such passcodes as the most secure method.</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Sir Gawain and the Green Knight is a circa 1400 poem written in Middle English—an archaic form of the English spoken today. Over the last several centuries, the English language has undergone such transformations in vocabulary, spelling, and grammar that most readers now rely on translations to read Sir Gawain. In the introduction to his 2007 translation, Simon Armitage remarks that the sonic patterns of the poem, which was written in alliterative verse (a verse form featuring extensive repetition of initial consonant sounds), are essential to its structure. Because many Modern English words begin with different sounds than their Middle English equivalents do, a strictly literal translation of Sir Gawain would therefore likely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preserve much of the original text’s meaning at the expense of other qualities that are also integral to the experience of reading the poem.</w:t>
      </w:r>
    </w:p>
    <w:p>
      <w:pPr>
        <w:spacing w:after="40"/>
        <w:ind w:left="317" w:hanging="317"/>
      </w:pPr>
      <w:r>
        <w:rPr>
          <w:rFonts w:ascii="Arial" w:hAnsi="Arial"/>
          <w:b w:val="0"/>
          <w:color w:val="000000"/>
          <w:sz w:val="20"/>
        </w:rPr>
        <w:t>Option B: appeal more to modern readers than would translations like Armitage’s that instead prioritize the original text’s sonic and structural qualities.</w:t>
      </w:r>
    </w:p>
    <w:p>
      <w:pPr>
        <w:spacing w:after="40"/>
        <w:ind w:left="317" w:hanging="317"/>
      </w:pPr>
      <w:r>
        <w:rPr>
          <w:rFonts w:ascii="Arial" w:hAnsi="Arial"/>
          <w:b w:val="0"/>
          <w:color w:val="000000"/>
          <w:sz w:val="20"/>
        </w:rPr>
        <w:t>Option C: be more faithful to the original intentions of the poem than most strictly literal translations of alliterative Middle English poems are to their originals.</w:t>
      </w:r>
    </w:p>
    <w:p>
      <w:pPr>
        <w:spacing w:after="40"/>
        <w:ind w:left="317" w:hanging="317"/>
      </w:pPr>
      <w:r>
        <w:rPr>
          <w:rFonts w:ascii="Arial" w:hAnsi="Arial"/>
          <w:b w:val="0"/>
          <w:color w:val="000000"/>
          <w:sz w:val="20"/>
        </w:rPr>
        <w:t>Option D: be preferable to modern readers who are primarily interested in learning what the poem reveals about historical conditions during the time it was originally written.</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translating Sir Gawain and the Green Knight. The text states that the poem was written in alliterative verse, a form that features extensive repetition of initial consonant sounds, and that, according to Armitage, the patterns of sound in the poem are essential to the poem’s structure. The text also notes that many Modern English words begin with different sounds than their Middle English equivalents (that is, the words with the same meanings) do. This means that if a translator were to render the poem’s Middle English words into their direct Modern English equivalents, the initial consonant sounds of many words would change and the original alliterative patterns wouldn’t hold. It follows, then, that a strictly literal (word for word) translation would preserve much of the original text’s meaning at the expense of sonic and structural qualities that are also integral to the experience of reading the poem. Choice B is incorrect because the text doesn’t address modern readers’ preferences among translation approaches. Although the text implies that Armitage may have prioritized the sonic patterns and structure of the original poem in his translation, it doesn’t give any indication that this approach would be less appealing to modern readers than an approach that directly translates the words but loses the original patterns of sounds in the poem. Choice C is incorrect. The text actually suggests that a strictly literal Modern English translation of Sir Gawain and the Green Knight wouldn’t be especially faithful to the original intentions of the poem because the Modern English words would change the sonic patterns Armitage notes are essential to the alliterative poem’s structure—that is, such a translation would change patterns of sound that are a fundamental part of the original poem’s composition. Moreover, there’s no reason to think that a strictly literal translation of that poem would be more faithful to the original intentions than literal translations of other alliterative Middle English poems would be, since they would presumably all face the issue of a change in the patterns of sounds. Choice D is incorrect because the end of the text makes a point about sounds, not meaning. Modern readers interested in gathering historical information from the poem might prefer a strictly literal translation (one that directly translates the words without making additional changes), but that idea doesn’t logically follow from the fact that many Modern English words start with different sounds than their Middle English counterparts; a change in the sounds wouldn’t have any effect on the information the poem conveys.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the “language nest” model of education, Indigenous children learn the language of their people by using it as the medium of instruction and socialization at pre-K or elementary levels. In their 2016 study of a school in an Anishinaabe community in Ontario, Canada, scholars Lindsay Morcom and Stephanie Roy (who are Anishinaabe themselves) found that the model not only imparted fluency in the Anishinaabe language but also enhanced students’ pride in Anishinaabe culture overall. Given these positive effects, Morcom and Roy predict that the model increases the probability that as adults, former students of the school will transmit the language to younger generations in their community. Which finding, if true, would most strongly support the researchers’ prediction?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Anishinaabe adults who didn’t attend the school feel roughly the same degree of cultural pride as the former students of the school feel.</w:t>
      </w:r>
    </w:p>
    <w:p>
      <w:pPr>
        <w:spacing w:after="40"/>
        <w:ind w:left="317" w:hanging="317"/>
      </w:pPr>
      <w:r>
        <w:rPr>
          <w:rFonts w:ascii="Arial" w:hAnsi="Arial"/>
          <w:b w:val="0"/>
          <w:color w:val="000000"/>
          <w:sz w:val="20"/>
        </w:rPr>
        <w:t>Option B: After transferring to the school, new students experience an increase in both fluency and academic performance overall.</w:t>
      </w:r>
    </w:p>
    <w:p>
      <w:pPr>
        <w:spacing w:after="40"/>
        <w:ind w:left="317" w:hanging="317"/>
      </w:pPr>
      <w:r>
        <w:rPr>
          <w:rFonts w:ascii="Arial" w:hAnsi="Arial"/>
          <w:b w:val="0"/>
          <w:color w:val="000000"/>
          <w:sz w:val="20"/>
        </w:rPr>
        <w:t>Option C: As adults, former students of the school are just as likely to continue living in their community as individuals who didn’t attend the school.</w:t>
      </w:r>
    </w:p>
    <w:p>
      <w:pPr>
        <w:spacing w:after="40"/>
        <w:ind w:left="317" w:hanging="317"/>
      </w:pPr>
      <w:r>
        <w:rPr>
          <w:rFonts w:ascii="Arial" w:hAnsi="Arial"/>
          <w:b w:val="0"/>
          <w:color w:val="000000"/>
          <w:sz w:val="20"/>
        </w:rPr>
        <w:t>Option D: As they complete secondary and higher education, former students of the school experience no loss of fluency or cultural pride.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presents a finding that, if true, would support the researchers’ prediction about the language nest model of education. The text states that Morcom and Roy studied the effects of the language nest model of education on students at an Anishinaabe school, and they found that the model—which is used with students during pre-K or elementary school—increased students’ fluency in the Anishinaabe language and pride in Anishinaabe culture. The researchers predicted that the students’ positive early experiences with the Anishinaabe language would lead them to be more likely to later share the language with younger generations. If former students maintain full fluency and cultural pride after finishing secondary and higher education, it follows that they would be both able and motivated to share what they know with others; this would likely result in a higher probability of transmitting the language to younger generations, as the researchers predict. Choice A is incorrect because finding that Anishinaabe adults who didn’t attend the school feel approximately the same degree of cultural pride as those adults who did attend wouldn’t support the researchers’ prediction that former students will be more likely to share their knowledge with younger generations. This finding would identify a similarity between the groups rather than a factor that might make former students more likely than other adults to transmit the language to younger people. Choice B is incorrect because finding that new students experience increased performance in language fluency and academics would suggest that the school has a positive effect on students when they attended but wouldn’t reveal anything about those students’ later actions as adults (such as their likelihood of sharing their knowledge with younger generations). Choice C is incorrect because finding that Anishinaabe adults who attended the school are equally likely to stay in the community as adults who didn’t attend the school wouldn’t support the researchers’ prediction that former students will be more likely to share their knowledge with younger generations. This finding would identify a similarity between the groups rather than a factor that might make former students more likely than other adults to transmit the language to younger people.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“Often Rebuked, Yet Always Back Returning” is an 1846 poem by Emily Brontë. The poem conveys the speaker’s determination to experience the countryside around her: ______ Which quotation from the poem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“Often rebuked, yet always back returning / To those first feelings that were born with me, / And leaving busy chase of wealth and learning / For idle dreams of things which cannot be.”</w:t>
      </w:r>
    </w:p>
    <w:p>
      <w:pPr>
        <w:spacing w:after="40"/>
        <w:ind w:left="317" w:hanging="317"/>
      </w:pPr>
      <w:r>
        <w:rPr>
          <w:rFonts w:ascii="Arial" w:hAnsi="Arial"/>
          <w:b w:val="0"/>
          <w:color w:val="000000"/>
          <w:sz w:val="20"/>
        </w:rPr>
        <w:t>Option B: “I’ll walk, but not in old heroic traces, / And not in paths of high morality, / And not among the half-distinguished faces, / The clouded forms of long-past history.”</w:t>
      </w:r>
    </w:p>
    <w:p>
      <w:pPr>
        <w:spacing w:after="40"/>
        <w:ind w:left="317" w:hanging="317"/>
      </w:pPr>
      <w:r>
        <w:rPr>
          <w:rFonts w:ascii="Arial" w:hAnsi="Arial"/>
          <w:b w:val="0"/>
          <w:color w:val="000000"/>
          <w:sz w:val="20"/>
        </w:rPr>
        <w:t>Option C: “I’ll walk where my own nature would be leading: / It vexes me to choose another guide: / Where the grey flocks in ferny glens are feeding; / Where the wild wind blows on the mountain side.”</w:t>
      </w:r>
    </w:p>
    <w:p>
      <w:pPr>
        <w:spacing w:after="40"/>
        <w:ind w:left="317" w:hanging="317"/>
      </w:pPr>
      <w:r>
        <w:rPr>
          <w:rFonts w:ascii="Arial" w:hAnsi="Arial"/>
          <w:b w:val="0"/>
          <w:color w:val="000000"/>
          <w:sz w:val="20"/>
        </w:rPr>
        <w:t>Option D: “To-day, I will seek not the shadowy region; / Its unsustaining vastness waxes drear; / And visions rising, legion after legion, / Bring the unreal world too strangely near.”</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presents the quotation that best illustrates the claim that the speaker is determined to experience the countryside around her. In the quotation, the speaker makes it clear that she plans to walk somewhere based on her own wishes (“where my own nature would be leading”) rather than follow anything else (“another guide”), and that she’ll walk “in ferny glens” alongside the mountain. Choice A is incorrect because this quotation suggests that the speaker wants to avoid pursuing money and education (“busy chase of wealth and learning”) and instead return to some earlier interests (her “first feelings”); the quotation doesn’t address her determination to experience the countryside. Choice B is incorrect because the speaker is describing the circumstances under which she won’t walk, which doesn’t address her determination to experience the countryside. Choice D is incorrect because rather than conveying her determination to experience the countryside, the speaker is explaining a particular thing she won’t do (“seek not the shadowy region”).</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Off-off-Broadway theaters emerged in the late 1950s as a rebellion against mainstream Broadway theaters in New York, freeing artists to create productions that were more experimental than typical Broadway shows. One such artist was playwright María Irene Fornés. Working with off-off Broadway theaters enabled Fornés not only to direct her own plays but also to direct them exactly as she intended them to be staged, regardless of how strange the results might have seemed to audiences accustomed to Broadway shows. In this way, Fornés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wrote plays that would have been too expensive to produce if someone else had directed the production.</w:t>
      </w:r>
    </w:p>
    <w:p>
      <w:pPr>
        <w:spacing w:after="40"/>
        <w:ind w:left="317" w:hanging="317"/>
      </w:pPr>
      <w:r>
        <w:rPr>
          <w:rFonts w:ascii="Arial" w:hAnsi="Arial"/>
          <w:b w:val="0"/>
          <w:color w:val="000000"/>
          <w:sz w:val="20"/>
        </w:rPr>
        <w:t>Option B: recognized that staging an off-off-Broadway play was more complicated than staging a Broadway play.</w:t>
      </w:r>
    </w:p>
    <w:p>
      <w:pPr>
        <w:spacing w:after="40"/>
        <w:ind w:left="317" w:hanging="317"/>
      </w:pPr>
      <w:r>
        <w:rPr>
          <w:rFonts w:ascii="Arial" w:hAnsi="Arial"/>
          <w:b w:val="0"/>
          <w:color w:val="000000"/>
          <w:sz w:val="20"/>
        </w:rPr>
        <w:t>Option C: would have been more famous if she had created plays that were mainstream instead of experimental.</w:t>
      </w:r>
    </w:p>
    <w:p>
      <w:pPr>
        <w:spacing w:after="40"/>
        <w:ind w:left="317" w:hanging="317"/>
      </w:pPr>
      <w:r>
        <w:rPr>
          <w:rFonts w:ascii="Arial" w:hAnsi="Arial"/>
          <w:b w:val="0"/>
          <w:color w:val="000000"/>
          <w:sz w:val="20"/>
        </w:rPr>
        <w:t>Option D: illustrates the artistic opportunity offered by off-off Broadway theaters.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says that off-off-Broadway theaters allowed artists to create more experimental shows, and then discusses how Fornés was free to direct her own “strange” plays however she wanted. This suggests that Fornés exemplifies the artistic freedom of off-off Broadway theaters. Choice A is incorrect. This inference isn’t supported. The text never discusses the costs of production, so we can’t logically make this claim. Choice B is incorrect. This inference isn’t supported. The text never discusses the complexity of staging plays either on Broadway or off-off Broadway, so there’s no basis to make this inference. Choice C is incorrect. This inference isn’t supported. The text never discusses fame at all, so there’s no basis to make this inference.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Household, Income and Labour Dynamics in Australia Survey (HILDA) examines trends in economic well-being among 25,000 people in Australia unfolding over many years. As is true of most longitudinal studies, this need for years of data collection results in high costs. By contrast, a relatively straightforward fitness study, such as one that is merely trying to identify the percentage of regular exercisers in a city who do weight training, may not need a large budget because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longitudinal methods are probably suitable for the fitness study.</w:t>
      </w:r>
    </w:p>
    <w:p>
      <w:pPr>
        <w:spacing w:after="40"/>
        <w:ind w:left="317" w:hanging="317"/>
      </w:pPr>
      <w:r>
        <w:rPr>
          <w:rFonts w:ascii="Arial" w:hAnsi="Arial"/>
          <w:b w:val="0"/>
          <w:color w:val="000000"/>
          <w:sz w:val="20"/>
        </w:rPr>
        <w:t>Option B: it would be easy for HILDA researchers to add questions to their economic well-being study.</w:t>
      </w:r>
    </w:p>
    <w:p>
      <w:pPr>
        <w:spacing w:after="40"/>
        <w:ind w:left="317" w:hanging="317"/>
      </w:pPr>
      <w:r>
        <w:rPr>
          <w:rFonts w:ascii="Arial" w:hAnsi="Arial"/>
          <w:b w:val="0"/>
          <w:color w:val="000000"/>
          <w:sz w:val="20"/>
        </w:rPr>
        <w:t>Option C: 25,000 people is more than enough for HILDA to find trends in economic well-being.</w:t>
      </w:r>
    </w:p>
    <w:p>
      <w:pPr>
        <w:spacing w:after="40"/>
        <w:ind w:left="317" w:hanging="317"/>
      </w:pPr>
      <w:r>
        <w:rPr>
          <w:rFonts w:ascii="Arial" w:hAnsi="Arial"/>
          <w:b w:val="0"/>
          <w:color w:val="000000"/>
          <w:sz w:val="20"/>
        </w:rPr>
        <w:t>Option D: the fitness study can be done well without years of data collection.</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the costs of studies. The text indicates that HILDA is a longitudinal study—it involves repeated observations over a long time—and that the "need for years of data collection" is what causes it and most other longitudinal studies to have high costs. The text then contrasts such studies with more straightforward studies, using the example of a fitness study that wants only to find out how many regular exercisers in a particular location do weight training, that may not demand a large budget. The contrast emphasized in the text most directly suggests that the fitness study may cost less than a study like HILDA because the fitness study aims only to determine a current percentage and thus can be completed well without extending data collection over years. Choice A is incorrect because the text explicitly introduces the idea of a less expensive, straightforward fitness study as a contrast to many longitudinal studies that, like HILDA, have high costs because they require data collection over many years. The fitness study is described as trying merely to gather information about a current behavior (how many regular exercisers do weight training) rather than track trends over time, which suggests that costs could remain low because expensive longitudinal methods would not be needed, not because they would be suitable. Choice B is incorrect because the idea that HILDA researchers could easily add questions to their study might be relevant to the costs of that survey but would be completely irrelevant as an explanation for why an unrelated fitness study may not need a large budget; the studies have no direct bearing on each other. Choice C is incorrect because the idea that HILDA involves more people than necessary would be relevant to the costs of that survey but would be completely irrelevant as an explanation for why an unrelated fitness study may not need a large budget; the studies have no direct bearing on each other.</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William Shakespeare’s 1597 play The Tragedy of King Richard III. Richard is reflecting on the recent arrest of his brother, the Duke of Clarence, on suspicion of treason against King Edward IV. Derby, Hastings, Buckingham, Rivers, Dorset, and Grey are also members of the English nobility. RICHARD: I do the wrong, and first begin to brawl. The secret mischiefs that I set [flowing] I lay unto the grievous charge of others. Clarence, whom I indeed have cast in darkness, I do beweep to many simple [gullible people], Namely, to Derby, Hastings, Buckingham; And tell them’tis the Queen and her allies That stir the King against the Duke my brother. Now they believe it, and withal whet me To be revenged on Rivers, Dorset, Grey. Which choice best describes what happens in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Richard describes having wept as he informed Derby, Hastings, and Buckingham that the queen and her allies convinced the king to act against Clarence, and says that the earnestness of his grief caused them to accept his version of events.</w:t>
      </w:r>
    </w:p>
    <w:p>
      <w:pPr>
        <w:spacing w:after="40"/>
        <w:ind w:left="317" w:hanging="317"/>
      </w:pPr>
      <w:r>
        <w:rPr>
          <w:rFonts w:ascii="Arial" w:hAnsi="Arial"/>
          <w:b w:val="0"/>
          <w:color w:val="000000"/>
          <w:sz w:val="20"/>
        </w:rPr>
        <w:t>Option B: Richard attributes Clarence’s troubles to both his own secret plotting and the distrust of Clarence that the queen and her allies Derby, Hastings, and Buckingham have planted in the king’s mind.</w:t>
      </w:r>
    </w:p>
    <w:p>
      <w:pPr>
        <w:spacing w:after="40"/>
        <w:ind w:left="317" w:hanging="317"/>
      </w:pPr>
      <w:r>
        <w:rPr>
          <w:rFonts w:ascii="Arial" w:hAnsi="Arial"/>
          <w:b w:val="0"/>
          <w:color w:val="000000"/>
          <w:sz w:val="20"/>
        </w:rPr>
        <w:t>Option C: Richard indicates that he has pretended to be aggrieved about Clarence’s situation and has proclaimed it to be the fault of the queen and her allies, but in reality, he has caused the hostility the king feels toward Clarence.</w:t>
      </w:r>
    </w:p>
    <w:p>
      <w:pPr>
        <w:spacing w:after="40"/>
        <w:ind w:left="317" w:hanging="317"/>
      </w:pPr>
      <w:r>
        <w:rPr>
          <w:rFonts w:ascii="Arial" w:hAnsi="Arial"/>
          <w:b w:val="0"/>
          <w:color w:val="000000"/>
          <w:sz w:val="20"/>
        </w:rPr>
        <w:t>Option D: Richard acknowledges that his mischievous nature has spurred him to commit misdeeds in the past, including instigating enmity between the king and Clarence, but he reports that he has hitherto not lost the trust of the queen and her allies.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accurately describes what happens in the text. Richard admits he committed “the wrong” and blames others for his own “secret mischiefs.” He reveals that he has “cast [Clarence] in darkness” (that is, caused his imprisonment) but feigns grief—“I do beweep”—before “many simple [gullible people],” namely Derby, Hastings, and Buckingham. He tells them that the queen and her allies are the ones who turned the king against Clarence. Richard’s use of “beweep” and his labeling of his audience as gullible confirm that his grief is a performance. Thus, Richard pretends to be aggrieved and blames the queen while actually being responsible for Clarence’s predicament. Choice A is incorrect because it characterizes Richard’s grief as earnest, claiming that his sincere grief moved others to accept his claims. However, Richard admits his wrongdoing and calls his audience “simple [gullible people],” making clear that they were deceived by a calculated performance rather than persuaded by genuine emotion. Rather than being sincere, Richard’s weeping is part of a deliberate scheme to blame the queen and her allies for what he did. Choice B is incorrect because Richard does not attribute any portion of Clarence’s troubles to the queen; he reveals that he “cast [Clarence] in darkness” and merely tells others the queen is responsible. Additionally, Derby, Hastings, and Buckingham are not identified as the queen’s allies; rather, Rivers, Dorset, and Grey are implied to be the queen’s allies. Choice D is incorrect because the text does not address whether Richard has maintained the trust of the queen and her allies. Instead, Richard tells Derby, Hastings, and Buckingham that the queen is to blame for Clarence’s troubles, and they in turn urge him to seek revenge on Rivers, Dorset, and Grey, who are implied to be the queen’s allies. The speech focuses on Richard’s manipulation of others, not on his standing with the queen.</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Average Nitrate and Phosphate Concentrations in Seawater after Volcanic Eruption Seawater in lava-affected Seawater in lava-affected Seawater outside of lava- Seawater outside of lava- area, 5–45 meters below area, 75–125 meters below affected area, 5–45 meters affected area, 75–125 meters Nutrient surface surface below surface below surface Nitrate (micromoles per 3.1 0.4 ≤0.03 ≤0.01 liter) Phosphate (micromoles per 0.17 0.09 0.14 0.06 liter) After a volcanic eruption spilled lava into North Pacific Ocean waters, a dramatic increase of diatoms (a kind of phytoplankton) near the surface occurred. Scientists assumed the diatoms were thriving on nutrients such as phosphate from the lava, but analysis showed these nutrients weren’t present near the surface in forms diatoms can consume. However, there was an abundance of usable nitrate, a nutrient usually found in much deeper water and almost never found in lava. Microbial oceanographer Sonya Dyhrman and colleagues believe that as the lava plunged nearly 300 meters below the surface it dislodged pockets of this nutrient, releasing it to float upward, given that ______ Which choice most effectively uses data from the table to complete the statement?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484555"/>
            <wp:docPr id="19" name="Picture 19"/>
            <wp:cNvGraphicFramePr>
              <a:graphicFrameLocks noChangeAspect="1"/>
            </wp:cNvGraphicFramePr>
            <a:graphic>
              <a:graphicData uri="http://schemas.openxmlformats.org/drawingml/2006/picture">
                <pic:pic>
                  <pic:nvPicPr>
                    <pic:cNvPr id="0" name="e1546fd6.png"/>
                    <pic:cNvPicPr/>
                  </pic:nvPicPr>
                  <pic:blipFill>
                    <a:blip r:embed="rId27"/>
                    <a:stretch>
                      <a:fillRect/>
                    </a:stretch>
                  </pic:blipFill>
                  <pic:spPr>
                    <a:xfrm>
                      <a:off x="0" y="0"/>
                      <a:ext cx="5486400" cy="1484555"/>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at 5–45 meters below the surface, the average concentration of phosphate was about the same in the seawater in the lava-affected area as in the seawater outside of the lava-affected area.</w:t>
      </w:r>
    </w:p>
    <w:p>
      <w:pPr>
        <w:spacing w:after="40"/>
        <w:ind w:left="317" w:hanging="317"/>
      </w:pPr>
      <w:r>
        <w:rPr>
          <w:rFonts w:ascii="Arial" w:hAnsi="Arial"/>
          <w:b w:val="0"/>
          <w:color w:val="000000"/>
          <w:sz w:val="20"/>
        </w:rPr>
        <w:t>Option B: for both depth ranges measured, the average concentrations of nitrate were substantially higher in the seawater in the lava-affected area than in the seawater outside of the lava-affected area.</w:t>
      </w:r>
    </w:p>
    <w:p>
      <w:pPr>
        <w:spacing w:after="40"/>
        <w:ind w:left="317" w:hanging="317"/>
      </w:pPr>
      <w:r>
        <w:rPr>
          <w:rFonts w:ascii="Arial" w:hAnsi="Arial"/>
          <w:b w:val="0"/>
          <w:color w:val="000000"/>
          <w:sz w:val="20"/>
        </w:rPr>
        <w:t>Option C: for both depth ranges measured in the seawater in the lava-affected area, the average concentrations of nitrate were substantially higher than the average concentrations of phosphate.</w:t>
      </w:r>
    </w:p>
    <w:p>
      <w:pPr>
        <w:spacing w:after="40"/>
        <w:ind w:left="317" w:hanging="317"/>
      </w:pPr>
      <w:r>
        <w:rPr>
          <w:rFonts w:ascii="Arial" w:hAnsi="Arial"/>
          <w:b w:val="0"/>
          <w:color w:val="000000"/>
          <w:sz w:val="20"/>
        </w:rPr>
        <w:t>Option D: in the seawater outside of the lava-affected area, there was little change in the average concentration of nitrate from 75–125 meters below the surface to 5–45 meters below the surface.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claim is that the lava freed the deep nitrate, allowing it to float upward. The table supports this by showing that there was more nitrate in the lava-affected seawater at various depths above 300 meters (the depth to which the lava plunged) than in unaffected seawater. Choice A is incorrect. This choice doesn’t complete the statement in a way that supports the claim. The claim is about nitrate, not phosphate. Choice C is incorrect. This choice doesn’t complete the statement in a way that supports the claim. The claim is only about nitrate—the concentrations of phosphate aren’t relevant. Choice D is incorrect. This choice doesn’t complete the statement in a way that supports the claim. It doesn’t say anything about the seawater inside the lava-affected area.</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North American gray wolves usually have mixed gray and white fur, but some members of the species have a version of a gene, or gene variant, that gives them a mostly black coat instead. Sarah Cubaynes and her team studied twelve populations of North American gray wolves. They found that the black-furred wolves are more common in areas where outbreaks of distemper virus happen regularly. The team also discovered that the black-furred wolves are more likely to be immune to distemper than the gray-furred wolves are. Taken together, these findings suggest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North American gray wolves experience more outbreaks of distemper virus than other wolf species do.</w:t>
      </w:r>
    </w:p>
    <w:p>
      <w:pPr>
        <w:spacing w:after="40"/>
        <w:ind w:left="317" w:hanging="317"/>
      </w:pPr>
      <w:r>
        <w:rPr>
          <w:rFonts w:ascii="Arial" w:hAnsi="Arial"/>
          <w:b w:val="0"/>
          <w:color w:val="000000"/>
          <w:sz w:val="20"/>
        </w:rPr>
        <w:t>Option B: the gene variant that results in black fur may be linked to immunity to the distemper virus.</w:t>
      </w:r>
    </w:p>
    <w:p>
      <w:pPr>
        <w:spacing w:after="40"/>
        <w:ind w:left="317" w:hanging="317"/>
      </w:pPr>
      <w:r>
        <w:rPr>
          <w:rFonts w:ascii="Arial" w:hAnsi="Arial"/>
          <w:b w:val="0"/>
          <w:color w:val="000000"/>
          <w:sz w:val="20"/>
        </w:rPr>
        <w:t>Option C: the average life span of gray wolves is likely to increase over time because of a particular gene variant.</w:t>
      </w:r>
    </w:p>
    <w:p>
      <w:pPr>
        <w:spacing w:after="40"/>
        <w:ind w:left="317" w:hanging="317"/>
      </w:pPr>
      <w:r>
        <w:rPr>
          <w:rFonts w:ascii="Arial" w:hAnsi="Arial"/>
          <w:b w:val="0"/>
          <w:color w:val="000000"/>
          <w:sz w:val="20"/>
        </w:rPr>
        <w:t>Option D: gray-furred wolves will soon replace black-furred wolves across North America.</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text tells us that the black-furred wolves are more common in areas with regular outbreaks of distemper virus and are more likely to be immune to distemper than the gray-furred wolves. This suggests that the gene variant that results in black fur may be linked to immunity to the distemper virus. Choice A is incorrect. The text never compares North American gray wolves to other wolf species—in fact, it never discusses other wolf species at all, so there’s no basis for this inference. Choice C is incorrect. The life span of gray wolves is never mentioned in this text, so we have no basis for this inference. Choice D is incorrect. This is too extreme. The text says that "black-furred wolves are more likely to be immune to distemper than the gray-furred wolves," but that alone doesn’t mean that black-furred wolves will replace gray-furred wolves across North America.</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the 1950s and’60s, plant breeders created shorter varieties of wheat and rice plants with improved yields. Kelly Gillespie, Rex Bernardo, and other plant specialists are building on that work by exploring the development of shorter corn varieties. Greater height can allow individual plants to produce more ears of corn. However, greater height also makes the stalks more likely to snap or be uprooted in strong winds before the corn can be harvested. Because of this trade-off, some plant specialists suggest that shorter corn varieties will actually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help improve yields of harvested corn by being more likely to survive in severe winds.</w:t>
      </w:r>
    </w:p>
    <w:p>
      <w:pPr>
        <w:spacing w:after="40"/>
        <w:ind w:left="317" w:hanging="317"/>
      </w:pPr>
      <w:r>
        <w:rPr>
          <w:rFonts w:ascii="Arial" w:hAnsi="Arial"/>
          <w:b w:val="0"/>
          <w:color w:val="000000"/>
          <w:sz w:val="20"/>
        </w:rPr>
        <w:t>Option B: be more likely to be uprooted due to the weight of the corn on the stalks.</w:t>
      </w:r>
    </w:p>
    <w:p>
      <w:pPr>
        <w:spacing w:after="40"/>
        <w:ind w:left="317" w:hanging="317"/>
      </w:pPr>
      <w:r>
        <w:rPr>
          <w:rFonts w:ascii="Arial" w:hAnsi="Arial"/>
          <w:b w:val="0"/>
          <w:color w:val="000000"/>
          <w:sz w:val="20"/>
        </w:rPr>
        <w:t>Option C: require more land for planting than short varieties of wheat and rice typically do.</w:t>
      </w:r>
    </w:p>
    <w:p>
      <w:pPr>
        <w:spacing w:after="40"/>
        <w:ind w:left="317" w:hanging="317"/>
      </w:pPr>
      <w:r>
        <w:rPr>
          <w:rFonts w:ascii="Arial" w:hAnsi="Arial"/>
          <w:b w:val="0"/>
          <w:color w:val="000000"/>
          <w:sz w:val="20"/>
        </w:rPr>
        <w:t>Option D: begin developing more ears of corn on each plant than the tallest variety of corn currently does.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presents the conclusion that most logically completes the text’s discussion about a trade-off in growing shorter varieties of corn. The text explains that plant specialists are working to develop shorter corn varieties in an effort to improve yields. The text points out that although greater height in corn plants can lead to more ears of corn per plant, it also makes the stalks more likely to be damaged by strong winds before there is a chance to harvest the corn. This presents a clear trade-off between potential yield (taller plants producing more ears per plant) and harvest reliability (shorter plants surviving until harvest time). Given this information, it is reasonable to infer that shorter corn varieties, while possibly producing fewer ears per plant, would be more likely to survive until harvest time. This survival advantage would result in improved yields of harvested corn because more plants would remain intact, thus offsetting the potential reduction in ears per shorter plant. Choice B is incorrect. According to the text, greater height makes cornstalks vulnerable to snapping or being uprooted in strong winds, implying that taller plants—not shorter ones—have greater stability problems. The text provides no basis for inferring that shorter corn varieties would be more likely to be uprooted due to corn weight; in fact, the text suggests the opposite relationship between height and stability. Choice C is incorrect because the text doesn’t provide information about the land requirements of either shorter corn varieties or shorter wheat and rice varieties, much less make any comparisons. The text mentions that plant breeders in the 1950s and’60s created shorter varieties of wheat and rice with improved yields and that researchers are now exploring shorter corn varieties, but it doesn’t compare land-use requirements of these crops. Choice D is incorrect because the idea that shorter cornstalks would yield more ears of corn would contradict the relationship between height and corn production described in the text. The text explicitly states that greater height allows individual plants to produce more ears of corn, which suggests that shorter varieties would produce fewer ears per plant, not more. The text therefore provides no basis for concluding that shorter varieties would begin developing more ears than the taller varieties currently do.</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Bicycles were first mass-produced in the late nineteenth century throughout Europe and North America, allowing individuals remarkable freedom to travel longer distances quickly and comfortably. This freedom, coupled with the affordability of the vehicle, made the bicycle immensely popular. Individuals were able to live farther from their workplaces, easily visit neighboring towns, and participate in new leisure and sport activities. Bicycling quickly became a popular social endeavor, with enthusiasts forming local cycling clubs to enjoy these newfound activities with others.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widespread adoption of the bicycle in the late nineteenth century provided new opportunities for people.</w:t>
      </w:r>
    </w:p>
    <w:p>
      <w:pPr>
        <w:spacing w:after="40"/>
        <w:ind w:left="317" w:hanging="317"/>
      </w:pPr>
      <w:r>
        <w:rPr>
          <w:rFonts w:ascii="Arial" w:hAnsi="Arial"/>
          <w:b w:val="0"/>
          <w:color w:val="000000"/>
          <w:sz w:val="20"/>
        </w:rPr>
        <w:t>Option B: The affordability of the bicycle in the late nineteenth century made it the preferred way to travel.</w:t>
      </w:r>
    </w:p>
    <w:p>
      <w:pPr>
        <w:spacing w:after="40"/>
        <w:ind w:left="317" w:hanging="317"/>
      </w:pPr>
      <w:r>
        <w:rPr>
          <w:rFonts w:ascii="Arial" w:hAnsi="Arial"/>
          <w:b w:val="0"/>
          <w:color w:val="000000"/>
          <w:sz w:val="20"/>
        </w:rPr>
        <w:t>Option C: The popularity of the bicycle in the late nineteenth century gave rise to the first cycling clubs.</w:t>
      </w:r>
    </w:p>
    <w:p>
      <w:pPr>
        <w:spacing w:after="40"/>
        <w:ind w:left="317" w:hanging="317"/>
      </w:pPr>
      <w:r>
        <w:rPr>
          <w:rFonts w:ascii="Arial" w:hAnsi="Arial"/>
          <w:b w:val="0"/>
          <w:color w:val="000000"/>
          <w:sz w:val="20"/>
        </w:rPr>
        <w:t>Option D: The mass production of the bicycle in the late nineteenth century made it safer for people to use.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text discusses how the mass production of bicycles in the late nineteenth century allowed people to travel longer distances, live farther from their workplaces, visit neighboring towns, and participate in new activities and social clubs. All of these are new opportunities that were provided by the widespread adoption of the bicycle. Choice B is incorrect. The text never says this. It does say that the bicycle was “affordable,” and that the “freedom to travel longer distances quickly and comfortably” made the bicycle “popular,” but it never says that the bicycle was more popular than any other way of traveling (like cars or trains or horses). Choice C is incorrect. This is a detail mentioned in the text, but not the main idea. Cycling clubs are only one of the new opportunities that arose from the popularity of the mass-produced bicycle. A “main idea” should capture more of the information in the text. Choice D is incorrect. The text never says this. It doesn’t mention the safety of the mass-produced bicycle at all.</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Whistler waves are low-frequency plasma waves that on Earth are typically generated by lightning. Numerous recordings of whistler waves on Venus have led many scientists to suggest that the planet’s atmosphere is host to extensive amounts of lightning, and, in fact, Venusian whistler waves have similar energy signatures to those of whistler waves generated by lightning on Earth. The majority of Venusian whistler wave data come from two spacecraft missions—the Pioneer Venus Orbiter (PVO) and the Venus Express (VEX)—which have included few observations of other phenomena consistent with lightning occurrences (such as flashes of light), leading other scientists to suggest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similarities in the energy signatures of Venusian and Earth whistler waves may reflect imprecisions in the PVO and VEX data.</w:t>
      </w:r>
    </w:p>
    <w:p>
      <w:pPr>
        <w:spacing w:after="40"/>
        <w:ind w:left="317" w:hanging="317"/>
      </w:pPr>
      <w:r>
        <w:rPr>
          <w:rFonts w:ascii="Arial" w:hAnsi="Arial"/>
          <w:b w:val="0"/>
          <w:color w:val="000000"/>
          <w:sz w:val="20"/>
        </w:rPr>
        <w:t>Option B: the purported Venusian whistler waves must actually be some other type of atmospheric activity than whistler waves.</w:t>
      </w:r>
    </w:p>
    <w:p>
      <w:pPr>
        <w:spacing w:after="40"/>
        <w:ind w:left="317" w:hanging="317"/>
      </w:pPr>
      <w:r>
        <w:rPr>
          <w:rFonts w:ascii="Arial" w:hAnsi="Arial"/>
          <w:b w:val="0"/>
          <w:color w:val="000000"/>
          <w:sz w:val="20"/>
        </w:rPr>
        <w:t>Option C: Venusian lightning has properties that make it unlikely to generate whistler waves.</w:t>
      </w:r>
    </w:p>
    <w:p>
      <w:pPr>
        <w:spacing w:after="40"/>
        <w:ind w:left="317" w:hanging="317"/>
      </w:pPr>
      <w:r>
        <w:rPr>
          <w:rFonts w:ascii="Arial" w:hAnsi="Arial"/>
          <w:b w:val="0"/>
          <w:color w:val="000000"/>
          <w:sz w:val="20"/>
        </w:rPr>
        <w:t>Option D: there are geophysical characteristics of Venus not shared with Earth that promote the generation of whistler waves.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whistler waves on Venus and the question of their origin. The text explains that whistler waves are plasma waves and that on Earth they are generated by lightning. The text goes on to state that numerous recordings of whistler waves on Venus have led many scientists to suggest Venus hosts lightning. However, the text goes on to explain that data from the PVO and VEX missions have included little evidence of the other phenomena that would be expected if lightning were occurring in Venus’s atmosphere. Because there is a lack of additional evidence of lightning, it is reasonable to conclude that some scientists would be skeptical that lightning is the source of the whistler waves on Venus and would suggest unique geophysical characteristics of Venus as an alternative explanation for the waves’ generation. Choice A is incorrect because the text indicates that the other scientists are responding to the PVO and VEX data simply not showing additional evidence of lightning on Venus, not to flaws in the data. The text presents the similar energy signatures of Venusian and Earth whistler waves as an established observation and doesn’t suggest the PVO and VEX data are imprecise. Choice B is incorrect because the text presents the similar energy signatures of Venusian and Earth whistler waves as an established observation. The text indicates that the other scientists are concerned with the lack of corroborating evidence of lightning on Venus, suggesting not that they doubt that the waves are whistler waves but rather that they doubt that the waves are generated by lightning. Choice C is incorrect because the text indicates that the other scientists are responding to the data providing little corroborating evidence of lightning on Venus. This suggests that instead of making a suggestion about properties of Venusian lightning, the other scientists likely would suggest that there may not even be lightning on Venus.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variety of species with adaptations to produce toxins is matched by the variety of uses of those toxins: northern stargazers, for example, use toxins for defense, whereas tiger snakes use toxins for predation and skeleton shrimp use toxins for intraspecific competition. In fact, a species may have adaptations enabling it to produce a toxin with multiple uses. Finding that the venom used by the Panamanian scorpion Centruroides granosus to subdue prey also inhibits growth of the pathogenic bacteria Escherichia coli, Dumas Gálvez and colleagues conclude that the particular form of venom production observed in C. granosus may have propagated through the species because it mitigates risk during feeding in addition to enhancing predation success. Which finding, if true, would most directly support Gálvez and colleagues’ conclusion?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 coli does not appear to be virulent for C. granosus even when transmitted from prey captured without the use of venom.</w:t>
      </w:r>
    </w:p>
    <w:p>
      <w:pPr>
        <w:spacing w:after="40"/>
        <w:ind w:left="317" w:hanging="317"/>
      </w:pPr>
      <w:r>
        <w:rPr>
          <w:rFonts w:ascii="Arial" w:hAnsi="Arial"/>
          <w:b w:val="0"/>
          <w:color w:val="000000"/>
          <w:sz w:val="20"/>
        </w:rPr>
        <w:t>Option B: E. coli is frequently found in species preyed on by C. granosus and can survive exposure to the digestive juices of C. granosus.</w:t>
      </w:r>
    </w:p>
    <w:p>
      <w:pPr>
        <w:spacing w:after="40"/>
        <w:ind w:left="317" w:hanging="317"/>
      </w:pPr>
      <w:r>
        <w:rPr>
          <w:rFonts w:ascii="Arial" w:hAnsi="Arial"/>
          <w:b w:val="0"/>
          <w:color w:val="000000"/>
          <w:sz w:val="20"/>
        </w:rPr>
        <w:t>Option C: C. granosus appears to be chemically sensitive to prey infected with E. coli and tends to favor uninfected individuals.</w:t>
      </w:r>
    </w:p>
    <w:p>
      <w:pPr>
        <w:spacing w:after="40"/>
        <w:ind w:left="317" w:hanging="317"/>
      </w:pPr>
      <w:r>
        <w:rPr>
          <w:rFonts w:ascii="Arial" w:hAnsi="Arial"/>
          <w:b w:val="0"/>
          <w:color w:val="000000"/>
          <w:sz w:val="20"/>
        </w:rPr>
        <w:t>Option D: Exposure to C. granosus venom also inhibits the growth of nonpathogenic bacteria species common in the native environment of C. granosus.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a finding that, if true, would most directly support Dumas Gálvez and colleagues’ conclusion that the venom produced by the scorpion species Centruroides granosus helps mitigate, or reduce, risk during feeding in addition to enhancing predation success. According to the text, Gálvez and colleagues found that the venom used by C. granosus both subdues prey and inhibits the growth of Escherichia coli, a pathogen that, if ingested by C. granosus, would presumably cause disease unless neutralized in some way. If it were true that E. coli is commonly found in species preyed on by C. granosus and, moreover, can withstand C. granosus’s digestive juices after ingestion, this would suggest that C. granosus likely relies on another mechanism to neutralize E. coli to make E. coli-infected prey safe for consumption by the scorpion species. Given that, as the text states, C. granosus’s venom was found to inhibit the pathogen’s growth, it therefore follows that the venom provides protection for C. granosus against E. coli that its digestive system wouldn’t otherwise provide, making it reasonable to conclude that the trait may have spread through the species because it mitigates risk during feeding. Choice A is incorrect because a finding that E. coli doesn’t appear to be virulent, or dangerous, for C. granosus even when venom isn’t used would weaken rather than strengthen Gálvez and colleagues’ conclusion that a particular form of venom production spread in C. granosus in part because it helps reduce risk during feeing, since this finding would suggest that E. coli isn’t actually a risk to C. granosus when consuming prey. Choice C is incorrect because a finding that C. granosus can detect and avoid consuming E. coli-infected prey in the first place would suggest that an ability other than venom production is the primary factor that reduces C. granosus’s risk when feeding, which would suggest there has been less evolutionary pressure to develop venom that provides protection; thus, this finding wouldn’t clearly support the conclusion that C. granosus’s form of venom production spread in the species in part because it helps reduce risk during feeding. Choice D is incorrect because Gálvez and colleagues’ conclusion focuses on C. granosus venom in relation to the risk of E. coli, and a finding that the venom also inhibits nonpathogenic (not disease-causing) bacteria species, which presumably don’t pose a risk if consumed, wouldn’t be relevant to the conclusion that C. granosus’s particular form of venom production spread in the species in part because it helps reduce risk during feeding.</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It’s common for jazz musicians and fans to refer to certain songs as having “swing,” indicating that the songs provoke a strong feeling, like the impulse to tap one’s foot or dance. The exact acoustic properties that give a song swing, however, have long been thought to be undefinable. To investigate swing, a team led by physicist Corentin Nelias delayed the downbeats and synchronized the offbeats in jazz piano solos and asked jazz musicians to compare the intensity of swing in each modified piece with the intensity of swing in the original piece. They found that participants were more than seven times likelier to characterize the modified songs as having swing than to characterize the original versions as having swing, suggesting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synchronized offbeats tend to give a song swing regardless of whether downbeats are delayed.</w:t>
      </w:r>
    </w:p>
    <w:p>
      <w:pPr>
        <w:spacing w:after="40"/>
        <w:ind w:left="317" w:hanging="317"/>
      </w:pPr>
      <w:r>
        <w:rPr>
          <w:rFonts w:ascii="Arial" w:hAnsi="Arial"/>
          <w:b w:val="0"/>
          <w:color w:val="000000"/>
          <w:sz w:val="20"/>
        </w:rPr>
        <w:t>Option B: the acoustic properties that give a song swing are not easy for jazz musicians to manipulate.</w:t>
      </w:r>
    </w:p>
    <w:p>
      <w:pPr>
        <w:spacing w:after="40"/>
        <w:ind w:left="317" w:hanging="317"/>
      </w:pPr>
      <w:r>
        <w:rPr>
          <w:rFonts w:ascii="Arial" w:hAnsi="Arial"/>
          <w:b w:val="0"/>
          <w:color w:val="000000"/>
          <w:sz w:val="20"/>
        </w:rPr>
        <w:t>Option C: jazz songs that feature the piano are more likely to have swing than are jazz songs that do not feature the piano.</w:t>
      </w:r>
    </w:p>
    <w:p>
      <w:pPr>
        <w:spacing w:after="40"/>
        <w:ind w:left="317" w:hanging="317"/>
      </w:pPr>
      <w:r>
        <w:rPr>
          <w:rFonts w:ascii="Arial" w:hAnsi="Arial"/>
          <w:b w:val="0"/>
          <w:color w:val="000000"/>
          <w:sz w:val="20"/>
        </w:rPr>
        <w:t>Option D: the timing of downbeats and offbeats may play a crucial role in giving a song swing.</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passage tells us that participants were “more than seven times likelier to characterize the modified songs as having swing than to characterize the original versions as having swing.” Because the modified songs had been changed by altering the timing of the downbeats and offbeats, this suggests that the timing of downbeats and offbeats may play a crucial role in giving a song swing. Choice A is incorrect. Although the passage mentions that the researchers “synchronized the offbeats” in the modified songs, they also “delayed the downbeats” in those songs. Because we can’t disentangle whether it was the synchronized offbeats, the delayed downbeats, or the combination of both that increased the song’s swing, we don’t have enough information to make this inference. Choice B is incorrect. The passage doesn’t mention whether or not it’s difficult for a jazz musician to give a song swing, so there’s no basis for this inference. Choice C is incorrect. The passage doesn’t compare jazz songs that feature piano to those that don’t, so there’s no basis for this inference.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Across brown bears—omnivores with high dietary plasticity—there is wide variety in dietary mix, which may reflect genetics, local resource availability, or social learning (cubs stay with their mothers for two years or more). Evaluating these possibilities, Anne Hertel et al. analyzed 30 years of data on trophic position (indicative of dietary mix) for female brown bears. After separation, daughters, who tended to settle near their mothers, occupied the same trophic positions as their mothers for two years, but the correlation disappeared by year five. Trophic correlation with unrelated individuals in similar habitats was modest, while habitat-independent correlation with nonmaternal relatives (e.g., cousins) was no different than with unrelated individuals. These findings suggest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growing dissimilarity between mothers and their daughters with regard to dietary mix may reflect changes in the resources available in maternal habitats, though social learning could also contribute to the trend.</w:t>
      </w:r>
    </w:p>
    <w:p>
      <w:pPr>
        <w:spacing w:after="40"/>
        <w:ind w:left="317" w:hanging="317"/>
      </w:pPr>
      <w:r>
        <w:rPr>
          <w:rFonts w:ascii="Arial" w:hAnsi="Arial"/>
          <w:b w:val="0"/>
          <w:color w:val="000000"/>
          <w:sz w:val="20"/>
        </w:rPr>
        <w:t>Option B: dietary mix among females may reflect a social learning effect that eventually diminishes, though environmental constraints cannot be ruled out as a contributing factor.</w:t>
      </w:r>
    </w:p>
    <w:p>
      <w:pPr>
        <w:spacing w:after="40"/>
        <w:ind w:left="317" w:hanging="317"/>
      </w:pPr>
      <w:r>
        <w:rPr>
          <w:rFonts w:ascii="Arial" w:hAnsi="Arial"/>
          <w:b w:val="0"/>
          <w:color w:val="000000"/>
          <w:sz w:val="20"/>
        </w:rPr>
        <w:t>Option C: female dietary mix is best understood as changeable and contingent on fluctuating environmental conditions rather than as the result of social learning or genetic factors.</w:t>
      </w:r>
    </w:p>
    <w:p>
      <w:pPr>
        <w:spacing w:after="40"/>
        <w:ind w:left="317" w:hanging="317"/>
      </w:pPr>
      <w:r>
        <w:rPr>
          <w:rFonts w:ascii="Arial" w:hAnsi="Arial"/>
          <w:b w:val="0"/>
          <w:color w:val="000000"/>
          <w:sz w:val="20"/>
        </w:rPr>
        <w:t>Option D: social learning and resource fluctuations may both play a role in dietary mix among females, at least temporarily, though genetic factors appear to make a significant contribution as well.</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Hertel et al.’s study of dietary mix variation among female brown bears. According to the text, the researchers evaluated genetics, local resource availability, and social learning as factors in female brown bears’ trophic position, or position in the food web. According to the text, daughters tended to settle near their mothers after separating and held the same trophic positions as the mothers for two years, but no longer did by the fifth year—a temporary similarity that may reflect a socially learned behavior that faded over time after separation. Additionally, the text states that the degree of similarity in trophic position between nonmaternal relatives (e.g., cousins) was the same as that between unrelated individuals, suggesting that genetics don’t significantly influence dietary mix, and the text also states that there was modest similarity in the trophic positions of unrelated individuals in similar habitats, suggesting that environmental conditions (which would include resource availability) may have some influence on dietary mix. Taken together, the findings suggest that while environmental constraints can’t be ruled out as a contributing factor, dietary mix among female brown bears may reflect a social learning effect that eventually diminishes. Choice A is incorrect because the text notes that daughters tended to settle near their mothers after separating—that is, that they often didn’t leave the maternal habitat. Therefore, changes in resource availability in the mothers’ habitats would likely have affected the daughters similarly instead of causing their dietary mix to differ from that of their mothers. Further, the form of social learning addressed by the text is that between mothers and daughters; although the daughters no longer held the same trophic position as their mothers five years after separating from them, the text doesn’t address the possibility that the daughters’ divergence from the dietary behaviors of their mothers is the result of learning from other bears or suggest that the daughters even interacted with other adult bears in a substantive way. Choice C is incorrect. Instead of suggesting that environmental conditions are the most important factor in dietary mix variation and that social learning isn’t a factor, the findings discussed in the text suggest that environmental conditions may have some effect (since there was modest similarity in dietary mix between unrelated bears in similar habitats, or similar environmental conditions) and that social learning may be a factor (since daughters held the same trophic positions as their mothers for two years after separating but not for five years, which may reflect daughters maintaining dietary behaviors they learned from their mothers but changing their behaviors over time). Choice D is incorrect because the findings presented in the text argue against, not for, genetics as a significant factor in variation in dietary mix. The text indicates that independent of their habitats, the degree of similarity in dietary mix between nonmaternal relatives, like cousins, was the same as that between unrelated individuals. This means that genetic relatedness didn’t have a detectable effect on dietary mix independent of shared habitat.</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To investigate the history of plate subduction—when one of Earth’s tectonic plates slides beneath another—Sarah M. Aarons and colleagues compared ancient rocks from the Acasta Gneiss Complex in Canada to modern rocks. Using isotope analysis, the researchers found that Acasta rocks dating to about 4.02 billion years ago (bya) most strongly resemble modern rocks formed in a plume setting (an area in which hot rocks from Earth’s mantle flow upward into the crust). By contrast, they found that Acasta rocks dating to about 3.75 bya and 3.6 bya have an isotope composition that is similar to that of modern rocks formed in a subduction setting. Aarons’s team therefore concluded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subduction-like processes began occurring in some locations no later than 3.75 bya.</w:t>
      </w:r>
    </w:p>
    <w:p>
      <w:pPr>
        <w:spacing w:after="40"/>
        <w:ind w:left="317" w:hanging="317"/>
      </w:pPr>
      <w:r>
        <w:rPr>
          <w:rFonts w:ascii="Arial" w:hAnsi="Arial"/>
          <w:b w:val="0"/>
          <w:color w:val="000000"/>
          <w:sz w:val="20"/>
        </w:rPr>
        <w:t>Option B: subduction replaced mantle plume formation as the most common geological process by about 4.02 bya.</w:t>
      </w:r>
    </w:p>
    <w:p>
      <w:pPr>
        <w:spacing w:after="40"/>
        <w:ind w:left="317" w:hanging="317"/>
      </w:pPr>
      <w:r>
        <w:rPr>
          <w:rFonts w:ascii="Arial" w:hAnsi="Arial"/>
          <w:b w:val="0"/>
          <w:color w:val="000000"/>
          <w:sz w:val="20"/>
        </w:rPr>
        <w:t>Option C: the majority of the rocks in the Acasta Gneiss Complex formed through subduction.</w:t>
      </w:r>
    </w:p>
    <w:p>
      <w:pPr>
        <w:spacing w:after="40"/>
        <w:ind w:left="317" w:hanging="317"/>
      </w:pPr>
      <w:r>
        <w:rPr>
          <w:rFonts w:ascii="Arial" w:hAnsi="Arial"/>
          <w:b w:val="0"/>
          <w:color w:val="000000"/>
          <w:sz w:val="20"/>
        </w:rPr>
        <w:t>Option D: the rocks in the Acasta Gneiss Complex are of a more recent origin than scientists previously thought.</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researchers found “Acasta rocks dating to about 3.75 bya” were similar to “modern rocks formed in a subduction setting,” we can infer that subduction-like processes must have begun occurring in the Acasta Gneiss Complex by this time. Choice B is incorrect. We only know about geological processes at the Acasta Gneiss Complex, so we do not have information to make inferences about geological processes in general. Also, notice that the rocks dated to 4.02 bya were found to still be formed in a plume setting, so the transition must have happened after this time. Choice C is incorrect. There’s no mention in the passage of what proportion of the rocks within Acasta Gneiss Complex were formed through subduction, so there’s no basis for this inference. Choice D is incorrect. The passage discusses various rocks in the Acasta Gneiss Complex that are dated to different periods of time, but nothing in the passage suggests that these dates are or were wrong.</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Data Sources for Neptune Temperature Analysis Instrument Observatory Data type Observation years TEXES (Texas Echelon Cross Echelle Spectrograph) Gemini Observatory spectroscopy 2007, 2019 T-ReCS (Thermal-Region Camera Spectrograph) Gemini Observatory infrared imaging 2007, 2010 LWS (Long Wavelength Spectrometer) Keck Observatory infrared imaging 2003 VISIR (VLT Imager and Spectrometer for mid-InfraRed) European Southern Observatory spectroscopy 2006 Julianne I. Moses and colleagues have reported that Neptune may have cooled significantly between 2003 and 2020. The team reached this conclusion by analyzing existing infrared imaging and spectroscopy data about the planet obtained from various instruments in different years. Of the team’s sources listed in the table, the earliest example of spectroscopy data included in the analysis was obtained in ______ Which choice most effectively uses data from the table to complete the text?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088674"/>
            <wp:docPr id="20" name="Picture 20"/>
            <wp:cNvGraphicFramePr>
              <a:graphicFrameLocks noChangeAspect="1"/>
            </wp:cNvGraphicFramePr>
            <a:graphic>
              <a:graphicData uri="http://schemas.openxmlformats.org/drawingml/2006/picture">
                <pic:pic>
                  <pic:nvPicPr>
                    <pic:cNvPr id="0" name="626a1308.png"/>
                    <pic:cNvPicPr/>
                  </pic:nvPicPr>
                  <pic:blipFill>
                    <a:blip r:embed="rId28"/>
                    <a:stretch>
                      <a:fillRect/>
                    </a:stretch>
                  </pic:blipFill>
                  <pic:spPr>
                    <a:xfrm>
                      <a:off x="0" y="0"/>
                      <a:ext cx="5486400" cy="1088674"/>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2007 using TEXES at the Gemini Observatory.</w:t>
      </w:r>
    </w:p>
    <w:p>
      <w:pPr>
        <w:spacing w:after="40"/>
        <w:ind w:left="317" w:hanging="317"/>
      </w:pPr>
      <w:r>
        <w:rPr>
          <w:rFonts w:ascii="Arial" w:hAnsi="Arial"/>
          <w:b w:val="0"/>
          <w:color w:val="000000"/>
          <w:sz w:val="20"/>
        </w:rPr>
        <w:t>Option B: 2007 using T-ReCS at the Gemini Observatory.</w:t>
      </w:r>
    </w:p>
    <w:p>
      <w:pPr>
        <w:spacing w:after="40"/>
        <w:ind w:left="317" w:hanging="317"/>
      </w:pPr>
      <w:r>
        <w:rPr>
          <w:rFonts w:ascii="Arial" w:hAnsi="Arial"/>
          <w:b w:val="0"/>
          <w:color w:val="000000"/>
          <w:sz w:val="20"/>
        </w:rPr>
        <w:t>Option C: 2006 using VISIR at the European Southern Observatory.</w:t>
      </w:r>
    </w:p>
    <w:p>
      <w:pPr>
        <w:spacing w:after="40"/>
        <w:ind w:left="317" w:hanging="317"/>
      </w:pPr>
      <w:r>
        <w:rPr>
          <w:rFonts w:ascii="Arial" w:hAnsi="Arial"/>
          <w:b w:val="0"/>
          <w:color w:val="000000"/>
          <w:sz w:val="20"/>
        </w:rPr>
        <w:t>Option D: 2003 using LWS at the W.M. Keck Observatory.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effectively completes the text’s discussion of Moses and colleagues’ analysis of changes in Neptune’s temperature by using data from the table to identify the source of the earliest example of spectroscopy data included in this analysis. The text indicates that Moses and colleagues analyzed infrared imaging and spectroscopy data about Neptune obtained in different years by various instruments. The table lists the observatories where these instruments are housed, the type of data each instrument collected (infrared imaging or spectroscopy), and the years in which the instruments’ observations were made. According to the table, only two of these instruments obtained spectroscopy data: VISIR at the European Southern Observatory, which made its observations in 2006, and TEXES at the Gemini Observatory, which made its observations in later years (2007 and 2019). Although two other instruments are also included in the table, they obtained infrared imaging data, not spectroscopy data. Therefore, the earliest example of spectroscopy data included in the researchers’ analysis is the data obtained by VISIR at the European Southern Observatory in 2006. Choice A is incorrect. Although the table indicates that TEXES at the Gemini Observatory collected spectroscopy data in 2007 and 2019, the table also indicates that this type of data was collected in 2006 by VISIR at the European Southern Observatory. Because the VISIR data were collected in the previous year, the data obtained in 2007 by TEXES are not the earliest example of spectroscopy data included in Moses and team’s analysis of Neptune’s temperature. Choice B is incorrect because the table indicates that T-ReCS at the Gemini Observatory collected infrared imaging data, not spectroscopy data. T-ReCS therefore cannot be the source of the earliest example of spectroscopy data that is included in Moses and colleagues’ analysis of Neptune’s temperature. Additionally, the T-ReCS data were collected in 2007, meaning that these data were obtained later than any type of data collected in 2006. Choice D is incorrect. Although the table indicates that data from LWS at the W.M. Keck Observatory were obtained in 2003, making these data the earliest example of any type of data included in the analysis, the table also indicates that LWS collected infrared imaging data, not spectroscopy data. LWS therefore cannot be the source of the earliest example of spectroscopy data included in Moses and team’s analysis of Neptune’s temperature.</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Given the immense scope of space, the search for extraterrestrial life is almost necessarily concentrated on the exoplanets deemed to have the most plausible chance of success—typically, atmosphere-bearing terrestrial planets orbiting within a certain range of their stars (termed the habitable zone). Claiming that Earth experienced a long transition from single-lid to plate tectonics that accelerated the emergence and evolution of complex organisms, researchers Robert J. Stern and Taras V. Gerya hold that consideration of tectonics, an often overlooked factor, could help further narrow the search for advanced extraterrestrial species. Based on the text, what do Stern and Gerya most likely believe about the development of complex life on exoplanets?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is more likely to occur on habitable zone planets with atmospheres and plate tectonics than on otherwise similar planets that lack plate tectonics.</w:t>
      </w:r>
    </w:p>
    <w:p>
      <w:pPr>
        <w:spacing w:after="40"/>
        <w:ind w:left="317" w:hanging="317"/>
      </w:pPr>
      <w:r>
        <w:rPr>
          <w:rFonts w:ascii="Arial" w:hAnsi="Arial"/>
          <w:b w:val="0"/>
          <w:color w:val="000000"/>
          <w:sz w:val="20"/>
        </w:rPr>
        <w:t>Option B: It is more likely to occur if habitable zone planets with atmospheres transition from single-lid to plate tectonics late in their history than if they transition early in their history.</w:t>
      </w:r>
    </w:p>
    <w:p>
      <w:pPr>
        <w:spacing w:after="40"/>
        <w:ind w:left="317" w:hanging="317"/>
      </w:pPr>
      <w:r>
        <w:rPr>
          <w:rFonts w:ascii="Arial" w:hAnsi="Arial"/>
          <w:b w:val="0"/>
          <w:color w:val="000000"/>
          <w:sz w:val="20"/>
        </w:rPr>
        <w:t>Option C: It is unlikely unless the transition from single-lid to plate tectonics occurs before the acquisition of a lasting atmosphere.</w:t>
      </w:r>
    </w:p>
    <w:p>
      <w:pPr>
        <w:spacing w:after="40"/>
        <w:ind w:left="317" w:hanging="317"/>
      </w:pPr>
      <w:r>
        <w:rPr>
          <w:rFonts w:ascii="Arial" w:hAnsi="Arial"/>
          <w:b w:val="0"/>
          <w:color w:val="000000"/>
          <w:sz w:val="20"/>
        </w:rPr>
        <w:t>Option D: It is probably more dependent on the presence of plate tectonics than on orbital distance from a host star or the presence of an atmosphere.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accurately describes what Stern and Gerya most likely believe about the development of complex life on exoplanets. The text indicates that the search for extraterrestrial life already focuses on atmosphere-bearing planets in the habitable zone because their conditions are best suited for complex organisms. Stern and Gerya claim that plate tectonics on Earth accelerated the emergence of complex organisms, and they therefore hold that tectonics could “help further narrow the search.” This phrase implies that plate tectonics should be added to the existing criteria. In other words, the text implies that among habitable zone planets with atmospheres, those that also have plate tectonics would be more likely to enable the development of complex life than otherwise similar planets lacking plate tectonics. Choice B is incorrect because the text doesn’t address whether the timing of the transition to plate tectonics—early versus late in a planet’s history—affects the likelihood of complex life. Although the text mentions that plate tectonics emerged on Earth after a “long transition” and that this process accelerated the development of complex life, it presents these details as context for why plate tectonics matter, not as a claim about when the transition would have needed to occur within the planet’s history. Choice C is incorrect because the text doesn’t discuss the timing of the acquisition of an atmosphere in relation to that of the transition to plate tectonics or explain why this would be relevant to the development of complex life. Rather, the text presents these as independent factors relevant to the search for extraterrestrial life. Choice D is incorrect because the text presents plate tectonics as an additional factor to consider alongside orbital distance from a host star and atmosphere, not as a more important one. Stern and Gerya propose that tectonics could “help further narrow the search,” which implies supplementing, rather than superseding, the existing criteria.</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200 160 120 80 40 0 syaD Days per Winter That Lakes Have Surface Ice 1 6 8 0 – – 0 5 8 0 9 0 1 2 Winter Oulujärvi Mirror Lake Lake Neusiedl It is common for freshwater lakes near or above a latitude of 45° north of the equator, like Lake Mjøsa in Norway, to accumulate surface ice in winter. The amount and duration of ice depends on many factors, including local weather conditions as well as the lake’s depth, volume, and surface area, but a climate researcher claims that some lakes in these latitudes have seen a decline in the duration of ice between the early 1980s and the mid-2000s. She cites as a typical example ______ Which choice most effectively uses data from the graph to complete the researcher’s example?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283234"/>
            <wp:docPr id="21" name="Picture 21"/>
            <wp:cNvGraphicFramePr>
              <a:graphicFrameLocks noChangeAspect="1"/>
            </wp:cNvGraphicFramePr>
            <a:graphic>
              <a:graphicData uri="http://schemas.openxmlformats.org/drawingml/2006/picture">
                <pic:pic>
                  <pic:nvPicPr>
                    <pic:cNvPr id="0" name="d74b9bc6.png"/>
                    <pic:cNvPicPr/>
                  </pic:nvPicPr>
                  <pic:blipFill>
                    <a:blip r:embed="rId29"/>
                    <a:stretch>
                      <a:fillRect/>
                    </a:stretch>
                  </pic:blipFill>
                  <pic:spPr>
                    <a:xfrm>
                      <a:off x="0" y="0"/>
                      <a:ext cx="5486400" cy="3283234"/>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both Lake Neusiedl and Oulujärvi, which had fewer than 195 days of ice in the winter of 1980–81.</w:t>
      </w:r>
    </w:p>
    <w:p>
      <w:pPr>
        <w:spacing w:after="40"/>
        <w:ind w:left="317" w:hanging="317"/>
      </w:pPr>
      <w:r>
        <w:rPr>
          <w:rFonts w:ascii="Arial" w:hAnsi="Arial"/>
          <w:b w:val="0"/>
          <w:color w:val="000000"/>
          <w:sz w:val="20"/>
        </w:rPr>
        <w:t>Option B: Lake Neusiedl, which had more days of ice in the winter of 2005–06 than it did in the winter of 1980–81.</w:t>
      </w:r>
    </w:p>
    <w:p>
      <w:pPr>
        <w:spacing w:after="40"/>
        <w:ind w:left="317" w:hanging="317"/>
      </w:pPr>
      <w:r>
        <w:rPr>
          <w:rFonts w:ascii="Arial" w:hAnsi="Arial"/>
          <w:b w:val="0"/>
          <w:color w:val="000000"/>
          <w:sz w:val="20"/>
        </w:rPr>
        <w:t>Option C: Oulujärvi, which had fewer days of ice in the winter of 2005–06 than it did in the winter of 1980–81.</w:t>
      </w:r>
    </w:p>
    <w:p>
      <w:pPr>
        <w:spacing w:after="40"/>
        <w:ind w:left="317" w:hanging="317"/>
      </w:pPr>
      <w:r>
        <w:rPr>
          <w:rFonts w:ascii="Arial" w:hAnsi="Arial"/>
          <w:b w:val="0"/>
          <w:color w:val="000000"/>
          <w:sz w:val="20"/>
        </w:rPr>
        <w:t>Option D: both Lake Neusiedl and Oulujärvi, which had more than 105 days of ice in the winter of 2005–06.</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effectively uses data from the graph to exemplify the researcher’s claim—namely, that the duration of ice on some lakes has declined between the early 1980s and the mid-2000s. According to the graph, Oulujärvi had surface ice for nearly 200 days in the winter of 1980–81 but only about 160 days of ice in the more recent winter of 2005–06, evidence of a clear decline in the duration of surface ice between these time periods. Choice A is incorrect because it focuses on only one period of time (the early 1980s). Thus, the data it cites don’t support the researcher’s claim, which compares the duration of surface ice across two specific periods of time (the early 1980s and the mid-2000s). Choice B is incorrect because although it accurately describes data from the graph, it contradicts the researcher’s claim about declining surface ice duration. It describes an increase, not a decline, in the duration of surface ice on Lake Neusiedl between the early 1980s and the mid-2000s (from about 80 days in 1980–81 to about 100 days in 2005–06). Therefore, the example of Lake Neusiedl wouldn’t logically support the claim that some lakes have seen a decline in the duration of surface ice. Choice D is incorrect because it provides information that doesn’t support the researcher’s claim about declining ice duration. The graph could indicate that both Lake Neusiedl and Oulujärvi had more than 105 days of ice in the winter of 2005–06, but on its own, this information doesn’t demonstrate a decline in ice duration between the early 1980s and the mid-2000s.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Several studies of sediment (e.g., dirt, pieces of rock, etc.) in streams have shown an inverse correlation between sediment grain size and downstream distance from the primary sediment source, suggesting that stream length has a sorting effect on sediment. In a study of sediment sampled at more than a dozen sites in Alpine streams, however, geologists Camille Litty and Fritz Schlunegger found that cross-site variations in grain size were not associated with differences in downstream distance, though they did not conclude that downstream distance is irrelevant to grain size. Rather, they concluded that sediment influx in these streams may have been sufficiently spatially diffuse to prevent the typical sorting effect from being observed. Which finding about the streams in the study, if true, would most directly support Litty and Schlunegger’s conclusion?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streams regularly experience portions of their banks collapsing into the water at multiple points upstream of the sampling sites.</w:t>
      </w:r>
    </w:p>
    <w:p>
      <w:pPr>
        <w:spacing w:after="40"/>
        <w:ind w:left="317" w:hanging="317"/>
      </w:pPr>
      <w:r>
        <w:rPr>
          <w:rFonts w:ascii="Arial" w:hAnsi="Arial"/>
          <w:b w:val="0"/>
          <w:color w:val="000000"/>
          <w:sz w:val="20"/>
        </w:rPr>
        <w:t>Option B: The streams contain several types of sediment that are not typically found in streams where the sorting effect has been demonstrated.</w:t>
      </w:r>
    </w:p>
    <w:p>
      <w:pPr>
        <w:spacing w:after="40"/>
        <w:ind w:left="317" w:hanging="317"/>
      </w:pPr>
      <w:r>
        <w:rPr>
          <w:rFonts w:ascii="Arial" w:hAnsi="Arial"/>
          <w:b w:val="0"/>
          <w:color w:val="000000"/>
          <w:sz w:val="20"/>
        </w:rPr>
        <w:t>Option C: The streams mostly originate from the same source, but their lengths vary considerably due to the different courses they take.</w:t>
      </w:r>
    </w:p>
    <w:p>
      <w:pPr>
        <w:spacing w:after="40"/>
        <w:ind w:left="317" w:hanging="317"/>
      </w:pPr>
      <w:r>
        <w:rPr>
          <w:rFonts w:ascii="Arial" w:hAnsi="Arial"/>
          <w:b w:val="0"/>
          <w:color w:val="000000"/>
          <w:sz w:val="20"/>
        </w:rPr>
        <w:t>Option D: The streams are fed by multiple tributaries that carry significant volumes of sediment and that enter the streams downstream of the sampling sites.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This finding would support the conclusion. If stream banks are collapsing into the water at multiple points, then sediment is getting into the water at those various points. This supports the conclusion that the inflow of sediment is very spread out. Choice B is incorrect. This finding wouldn’t support the conclusion. The conclusion is about the influx of sediment being “spatially diffuse,” meaning spread out over a large area. The type of sediment wouldn’t have an impact on the conclusions. Choice C is incorrect. This finding wouldn’t support the conclusion. It doesn’t say anything about the influx of sediment being “spatially diffuse” (spread out). Choice D is incorrect. This finding wouldn’t support the conclusion. Any sediment that enters downstream of the sampling sites wouldn’t end up in the samples, so it wouldn’t affect the findings or the conclusion.</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100 90 80 70 60 50 40 30 20 10 0 noitalupop fo tnecreP seitic ni gnivil Urban Population of Algeria, France, Japan, and Nigeria 0 0 0 0 0 0 7 8 9 0 1 2 9 9 9 0 0 0 1 1 1 2 2 2 Year Algeria France Japan Nigeria The share of the world’s population living in cities has increased dramatically since 1970, but this change has not been uniform. France and Japan, for example, were already heavily urbanized in 1970, with 70% or more of the population living in cities. The main contributors to the world’s urbanization since 1970 have been countries like Algeria, whose population went from ______ Which choice most effectively uses data from the graph to complete the assertion?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386507"/>
            <wp:docPr id="22" name="Picture 22"/>
            <wp:cNvGraphicFramePr>
              <a:graphicFrameLocks noChangeAspect="1"/>
            </wp:cNvGraphicFramePr>
            <a:graphic>
              <a:graphicData uri="http://schemas.openxmlformats.org/drawingml/2006/picture">
                <pic:pic>
                  <pic:nvPicPr>
                    <pic:cNvPr id="0" name="a2b0fc3b.png"/>
                    <pic:cNvPicPr/>
                  </pic:nvPicPr>
                  <pic:blipFill>
                    <a:blip r:embed="rId30"/>
                    <a:stretch>
                      <a:fillRect/>
                    </a:stretch>
                  </pic:blipFill>
                  <pic:spPr>
                    <a:xfrm>
                      <a:off x="0" y="0"/>
                      <a:ext cx="5486400" cy="3386507"/>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around 50% urban in 1970 to around 90% urban in 2020.</w:t>
      </w:r>
    </w:p>
    <w:p>
      <w:pPr>
        <w:spacing w:after="40"/>
        <w:ind w:left="317" w:hanging="317"/>
      </w:pPr>
      <w:r>
        <w:rPr>
          <w:rFonts w:ascii="Arial" w:hAnsi="Arial"/>
          <w:b w:val="0"/>
          <w:color w:val="000000"/>
          <w:sz w:val="20"/>
        </w:rPr>
        <w:t>Option B: less than 40% urban in 1970 to around 90% urban in 2020.</w:t>
      </w:r>
    </w:p>
    <w:p>
      <w:pPr>
        <w:spacing w:after="40"/>
        <w:ind w:left="317" w:hanging="317"/>
      </w:pPr>
      <w:r>
        <w:rPr>
          <w:rFonts w:ascii="Arial" w:hAnsi="Arial"/>
          <w:b w:val="0"/>
          <w:color w:val="000000"/>
          <w:sz w:val="20"/>
        </w:rPr>
        <w:t>Option C: less than 20% urban in 1970 to more than 50% urban in 2020.</w:t>
      </w:r>
    </w:p>
    <w:p>
      <w:pPr>
        <w:spacing w:after="40"/>
        <w:ind w:left="317" w:hanging="317"/>
      </w:pPr>
      <w:r>
        <w:rPr>
          <w:rFonts w:ascii="Arial" w:hAnsi="Arial"/>
          <w:b w:val="0"/>
          <w:color w:val="000000"/>
          <w:sz w:val="20"/>
        </w:rPr>
        <w:t>Option D: around 40% urban in 1970 to more than 70% urban in 2020.</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This choice effectively uses data from the graph to complete the example. The line representing the percent of Algeria’s population living in cities is the black triangle line. According to the graph, it started at 40% in 1970 and reached 70% in 2020. Choice A is incorrect. This choice misreads the graph. The line representing the percent of Algeria’s population living in cities is the black triangle line. According to the graph, it started at 40% in 1970 and reached 70% in 2020. Choice B is incorrect. This choice misreads the graph. The line representing the percent of Algeria’s population living in cities is the black triangle line. According to the graph, it started at 40% in 1970 and reached 70% in 2020. Choice C is incorrect. This choice misreads the graph. The line representing the percent of Algeria’s population living in cities is the black triangle line. According to the graph, it started at 40% in 1970 and reached 70% in 2020.</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Artist Justin Favela explained that he wanted to reclaim the importance of the piñata as a symbol in Latinx culture. To do so, he created numerous sculptures from strips of tissue paper, which is similar to the material used to create piñatas. In 2017, Favela created an impressive life-size piñata-like sculpture of the Gypsy Rose lowrider car, which was displayed at the Petersen Automotive Museum in Los Angeles, California. The Gypsy Rose lowrider was famously driven by Jesse Valadez, an early president of the Los Angeles Imperials Car Club. According to the text, which piece of Favela’s art was on display in the Petersen Automotive Museum in 2017?</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 painting of Los Angeles</w:t>
      </w:r>
    </w:p>
    <w:p>
      <w:pPr>
        <w:spacing w:after="40"/>
        <w:ind w:left="317" w:hanging="317"/>
      </w:pPr>
      <w:r>
        <w:rPr>
          <w:rFonts w:ascii="Arial" w:hAnsi="Arial"/>
          <w:b w:val="0"/>
          <w:color w:val="000000"/>
          <w:sz w:val="20"/>
        </w:rPr>
        <w:t>Option B: A sculpture of a lowrider car</w:t>
      </w:r>
    </w:p>
    <w:p>
      <w:pPr>
        <w:spacing w:after="40"/>
        <w:ind w:left="317" w:hanging="317"/>
      </w:pPr>
      <w:r>
        <w:rPr>
          <w:rFonts w:ascii="Arial" w:hAnsi="Arial"/>
          <w:b w:val="0"/>
          <w:color w:val="000000"/>
          <w:sz w:val="20"/>
        </w:rPr>
        <w:t>Option C: A painting of a piñata</w:t>
      </w:r>
    </w:p>
    <w:p>
      <w:pPr>
        <w:spacing w:after="40"/>
        <w:ind w:left="317" w:hanging="317"/>
      </w:pPr>
      <w:r>
        <w:rPr>
          <w:rFonts w:ascii="Arial" w:hAnsi="Arial"/>
          <w:b w:val="0"/>
          <w:color w:val="000000"/>
          <w:sz w:val="20"/>
        </w:rPr>
        <w:t>Option D: A sculpture of Jesse Valadez</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text describes Favela’s approach to sculpture, and then describes the lowrider car that he depicted in 2017. Choice A is incorrect. This isn’t what the text says. The Petersen Automotive Museum is located in Los Angeles, but Favela’s artwork isn’t a painting, and it doesn’t depict L.A. Choice C is incorrect. This isn’t what the text says. Favela makes sculptures similar to piñatas, not paintings of them. Choice D is incorrect. This isn’t what the text says. Jesse Valadez owned the lowrider car that Favela depicted in sculpture.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Matthew D. Rocklage and team examined whether consumer ratings of movies can predict box office success. The team considered both numeric star ratings and written reviews in their research. To analyze the written reviews, the team measured the emotionality—the degree to which a written review expresses an emotional reaction—of user reviews on a movie rating website, assigning each review an emotionality score. After reviewing this research, a student argues that the emotionality of movie reviews is unrelated to a movie’s success at the box office. Which finding, if true, would most directly weaken the student’s conclusion?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Movies that had the highest average emotionality scores received the lowest average star ratings on the movie rating website.</w:t>
      </w:r>
    </w:p>
    <w:p>
      <w:pPr>
        <w:spacing w:after="40"/>
        <w:ind w:left="317" w:hanging="317"/>
      </w:pPr>
      <w:r>
        <w:rPr>
          <w:rFonts w:ascii="Arial" w:hAnsi="Arial"/>
          <w:b w:val="0"/>
          <w:color w:val="000000"/>
          <w:sz w:val="20"/>
        </w:rPr>
        <w:t>Option B: The average emotionality score of a movie’s reviews was a positive predictor of that movie’s box office earnings.</w:t>
      </w:r>
    </w:p>
    <w:p>
      <w:pPr>
        <w:spacing w:after="40"/>
        <w:ind w:left="317" w:hanging="317"/>
      </w:pPr>
      <w:r>
        <w:rPr>
          <w:rFonts w:ascii="Arial" w:hAnsi="Arial"/>
          <w:b w:val="0"/>
          <w:color w:val="000000"/>
          <w:sz w:val="20"/>
        </w:rPr>
        <w:t>Option C: More than half of the movies that the team examined received an average star rating of 3 out of 5 stars.</w:t>
      </w:r>
    </w:p>
    <w:p>
      <w:pPr>
        <w:spacing w:after="40"/>
        <w:ind w:left="317" w:hanging="317"/>
      </w:pPr>
      <w:r>
        <w:rPr>
          <w:rFonts w:ascii="Arial" w:hAnsi="Arial"/>
          <w:b w:val="0"/>
          <w:color w:val="000000"/>
          <w:sz w:val="20"/>
        </w:rPr>
        <w:t>Option D: The movies that were most successful at the box office tended to have high average star ratings.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This choice weakens the student’s conclusion by suggesting that the emotionality of movie reviews is related to box office success: the higher the emotionality score, the better the movie performs at the box office. Choice A is incorrect. While this choice does mention emotionality scores, it only connects them to star ratings, not to box office success. Choice C is incorrect. The fact that many movies received an average star rating doesn’t tell us anything about the relationship between emotionality and box office success. Choice D is incorrect. While this choice suggests that star ratings can predict box office success, it doesn’t address the issue of emotionality in written reviews, which is the focus of the student’s conclusion.</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250 200 150 100 50 0 smargonan(level dicA)thgiew yrd fo marg rep Jasmonic and Salicylic Acid Levels in Tomato Plants d d ci ci a a c c o ni c yli a s m s ali j control plants plants exposed to air from whitefly-free plants and then infested plants exposed to air from whitefly-infested plants and then infested In tomato plants, herbivory induces defensive production of jasmonic acid, while microbial infection induces defensive production of salicylic acid; plants also emit airborne chemicals to initiate the appropriate defense in nearby tomato plants. Researchers investigated the poor resistance tomato plants show to whitefly herbivory by exposing some plants to airborne chemicals from whitefly-free plants and others to airborne chemicals from whitefly-infested plants, then infesting both groups of plants with whiteflies. The researchers concluded that whiteflies induce tomato plants to emit chemicals that cause other tomato plants to preferentially defend against microbial infection even when under herbivorous attack. Which choice best describes data from the graph that support the researchers’ conclusion?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4105118"/>
            <wp:docPr id="23" name="Picture 23"/>
            <wp:cNvGraphicFramePr>
              <a:graphicFrameLocks noChangeAspect="1"/>
            </wp:cNvGraphicFramePr>
            <a:graphic>
              <a:graphicData uri="http://schemas.openxmlformats.org/drawingml/2006/picture">
                <pic:pic>
                  <pic:nvPicPr>
                    <pic:cNvPr id="0" name="d5da74be.png"/>
                    <pic:cNvPicPr/>
                  </pic:nvPicPr>
                  <pic:blipFill>
                    <a:blip r:embed="rId31"/>
                    <a:stretch>
                      <a:fillRect/>
                    </a:stretch>
                  </pic:blipFill>
                  <pic:spPr>
                    <a:xfrm>
                      <a:off x="0" y="0"/>
                      <a:ext cx="5486400" cy="4105118"/>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When plants exposed to air from whitefly-free plants were infested, they produced more jasmonic acid than did control plants, whereas when plants exposed to air from whitefly-infested plants were infested, they produced less jasmonic acid and more salicylic acid than did control plants.</w:t>
      </w:r>
    </w:p>
    <w:p>
      <w:pPr>
        <w:spacing w:after="40"/>
        <w:ind w:left="317" w:hanging="317"/>
      </w:pPr>
      <w:r>
        <w:rPr>
          <w:rFonts w:ascii="Arial" w:hAnsi="Arial"/>
          <w:b w:val="0"/>
          <w:color w:val="000000"/>
          <w:sz w:val="20"/>
        </w:rPr>
        <w:t>Option B: When plants exposed to air from whitefly-infested plants were infested, they produced less jasmonic acid than salicylic acid, whereas when plants exposed to air from whitefly-free plants were infested, they produced about the same amount of jasmonic acid and salicylic acid.</w:t>
      </w:r>
    </w:p>
    <w:p>
      <w:pPr>
        <w:spacing w:after="40"/>
        <w:ind w:left="317" w:hanging="317"/>
      </w:pPr>
      <w:r>
        <w:rPr>
          <w:rFonts w:ascii="Arial" w:hAnsi="Arial"/>
          <w:b w:val="0"/>
          <w:color w:val="000000"/>
          <w:sz w:val="20"/>
        </w:rPr>
        <w:t>Option C: When plants exposed to air from whitefly-free plants were infested, they produced both jasmonic acid and salicylic acid, whereas when plants exposed to air from whitefly-infested plants were infested, they exclusively produced salicylic acid.</w:t>
      </w:r>
    </w:p>
    <w:p>
      <w:pPr>
        <w:spacing w:after="40"/>
        <w:ind w:left="317" w:hanging="317"/>
      </w:pPr>
      <w:r>
        <w:rPr>
          <w:rFonts w:ascii="Arial" w:hAnsi="Arial"/>
          <w:b w:val="0"/>
          <w:color w:val="000000"/>
          <w:sz w:val="20"/>
        </w:rPr>
        <w:t>Option D: When plants exposed to air from whitefly-infested plants were infested, they produced less jasmonic acid than did control plants, whereas when plants exposed to air from whitefly-free plants were infested, they produced more jasmonic acid and salicylic acid than did control plants.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best describes data from the graph that support the researchers’ conclusion about whitefly-induced defenses in tomato plants. According to the text, tomato plants produce airborne chemicals that prompt nearby tomato plants to increase their production of appropriate defensive chemicals, such as jasmonic acid in response to herbivory and salicylic acid in response to microbial infection. The text goes on to indicate that researchers concluded that whiteflies induce tomato plants to emit chemicals that cause nearby plants to defend against microbial infection instead of herbivory from whiteflies. The graph shows that control tomato plants (plants that weren’t exposed to any chemicals from nearby tomato plants and weren’t subsequently infested with whiteflies) produced about 140 nanograms of jasmonic acid per gram of dry weight and about 120 nanograms of salicylic acid per gram of dry weight, which indicates the baseline levels of these defensive chemicals in tomato plants. The graph also shows that plants exposed to air from whitefly-free plants produced about 205 nanograms of jasmonic acid per gram of dry weight when subsequently infested by whiteflies, which is more than the amount produced by the control plants. This suggests that when infested with whiteflies, tomato plants that weren’t previously exposed to air from nearby whitefly- infested plants begin producing higher levels of jasmonic acid to defend against the infestation. Finally, the graph also shows that plants exposed to air from whitefly-infested plants and then subsequently infested by whiteflies produced approximately 100 nanograms of jasmonic acid per gram of dry weight (which is less than control plants did) and approximately 175 nanograms of salicylic acid per gram of dry weight (which is more than control plants did). This suggests that whiteflies cause tomato plants to emit chemical signals that decrease nearby plants’ defenses against whitefly herbivory relative to baseline levels and redirect their defenses toward microbial infection, thereby supporting the researchers’ conclusion that whiteflies cause tomato plants to emit airborne chemical signals that induce nearby plants to preferentially defend against microbes even when experiencing herbivory from whiteflies. Choice B is incorrect. Although the graph shows that tomato plants exposed to whitefly-infested plants produced less jasmonic acid than salicylic acid (about 100 nanograms of jasmonic acid per gram of dry weight vs. about 175 nanograms of salicylic acid per gram of dry weight), and although this might suggest that those plants are therefore better defended against microbial attack than against herbivory, this wouldn’t be sufficient to conclude that this is the case: without reference to the relative levels of defensive chemicals produced by the plants in the other experimental conditions, it would be impossible to conclude that exposure to air from whitefly-infested plants either induces or diminishes these plants’ defenses to different kinds of threats. Furthermore, the graph shows that plants exposed to air from whitefly-free plants produced about 205 nanograms of jasmonic acid per gram of dry weight and about 130 nanograms of salicylic acid per gram of dry weight, not that they produced the same amount of the two acids. Choice C is incorrect because it inaccurately describes the data in the graph. The graph shows that plants in all three conditions produced both jasmonic and salicylic acid, not that plants exposed to air from whitefly-infested plants produce no jasmonic acid at all. Choice D is incorrect. Although the graph shows that plants exposed to air from whitefly-infested plants produced about 100 nanograms of jasmonic acid per gram of dry weight when infested, which is less than the amount produced by control plants (about 140 nanograms per gram of dry weight), and although the graph shows that plants exposed to air from whitefly-free plants produced about 205 nanograms of jasmonic acid per gram of dry weight when infested (which is more than the amount produced by control plants) and about 130 nanograms of salicylic acid per gram of dry weight (which is more than the approximately 120 nanograms per gram of dry weight produced by control plants), this wouldn’t support the researchers’ conclusion that plants exposed to air from whitefly-infested plants preferentially defend against microbial infection—that is, that they increase their levels of salicylic acid and decrease their levels of jasmonic acid relative to control plants. Rather, the data would suggest that exposure to air from whitefly-infested plants reduces plants’ defenses against herbivory, but these data wouldn’t indicate that whiteflies induce plants to redirect their defenses to guard against microbial infection. Furthermore, the data concerning plants exposed to air from whitefly-free plants merely indicate that these plants increase their defenses against both herbivory and microbial infection when infested by whiteflies.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“Valia” is a 1907 short story by Leonid Andreyev. In the story, the author emphasizes that the setting where the character Valia is reading is nearly silent: ______ Which quotation from “Valia”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hand in which he carried his book was getting stiff with cold, but he would not ask his mother to take the book from him.”</w:t>
      </w:r>
    </w:p>
    <w:p>
      <w:pPr>
        <w:spacing w:after="40"/>
        <w:ind w:left="317" w:hanging="317"/>
      </w:pPr>
      <w:r>
        <w:rPr>
          <w:rFonts w:ascii="Arial" w:hAnsi="Arial"/>
          <w:b w:val="0"/>
          <w:color w:val="000000"/>
          <w:sz w:val="20"/>
        </w:rPr>
        <w:t>Option B: “Valia was reading a huge, very huge book, almost half as large as himself.”</w:t>
      </w:r>
    </w:p>
    <w:p>
      <w:pPr>
        <w:spacing w:after="40"/>
        <w:ind w:left="317" w:hanging="317"/>
      </w:pPr>
      <w:r>
        <w:rPr>
          <w:rFonts w:ascii="Arial" w:hAnsi="Arial"/>
          <w:b w:val="0"/>
          <w:color w:val="000000"/>
          <w:sz w:val="20"/>
        </w:rPr>
        <w:t>Option C: “Valia approached the window and examined the toys.”</w:t>
      </w:r>
    </w:p>
    <w:p>
      <w:pPr>
        <w:spacing w:after="40"/>
        <w:ind w:left="317" w:hanging="317"/>
      </w:pPr>
      <w:r>
        <w:rPr>
          <w:rFonts w:ascii="Arial" w:hAnsi="Arial"/>
          <w:b w:val="0"/>
          <w:color w:val="000000"/>
          <w:sz w:val="20"/>
        </w:rPr>
        <w:t>Option D: “Everything in the room was quiet, so quiet that the only thing to be heard was the rustling of the pages he turned.”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presents a quotation that illustrates the author’s emphasis on the near silence of the setting where the character Valia is reading. In the quotation, the author highlights the near silence of the setting by twice using the word “quiet” to describe the room. The author also calls attention to the fact that Valia is reading in a nearly silent setting by noting that the only sound to be heard is that of the pages being turned. Choice A is incorrect because this quotation suggests that Valia is in a chilly setting that causes his hand to become cold, not that he’s in a nearly silent setting. Choice B is incorrect because this quotation emphasizes the size of the book Valia is reading, not the setting where he’s reading it. Choice C is incorrect because this quotation describes Valia approaching a window and looking at toys, not reading in a quiet setting.</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Ratified by more than 90 countries, the Nagoya Protocol is an international agreement ensuring that Indigenous communities are compensated when their agricultural resources and knowledge of wild plants and animals are utilized by agricultural corporations. However, the protocol has shortcomings. For example, it allows corporations to insist that their agreements with communities to conduct research on the commercial uses of the communities’ resources and knowledge remain confidential. Therefore, some Indigenous advocates express concern that the protocol may have the unintended effect of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diminishing the monetary reward that corporations might derive from their agreements with Indigenous communities.</w:t>
      </w:r>
    </w:p>
    <w:p>
      <w:pPr>
        <w:spacing w:after="40"/>
        <w:ind w:left="317" w:hanging="317"/>
      </w:pPr>
      <w:r>
        <w:rPr>
          <w:rFonts w:ascii="Arial" w:hAnsi="Arial"/>
          <w:b w:val="0"/>
          <w:color w:val="000000"/>
          <w:sz w:val="20"/>
        </w:rPr>
        <w:t>Option B: limiting the research that corporations conduct on the resources of the Indigenous communities with which they have signed agreements.</w:t>
      </w:r>
    </w:p>
    <w:p>
      <w:pPr>
        <w:spacing w:after="40"/>
        <w:ind w:left="317" w:hanging="317"/>
      </w:pPr>
      <w:r>
        <w:rPr>
          <w:rFonts w:ascii="Arial" w:hAnsi="Arial"/>
          <w:b w:val="0"/>
          <w:color w:val="000000"/>
          <w:sz w:val="20"/>
        </w:rPr>
        <w:t>Option C: preventing independent observers from determining whether the agreements guarantee equitable compensation for Indigenous communities.</w:t>
      </w:r>
    </w:p>
    <w:p>
      <w:pPr>
        <w:spacing w:after="40"/>
        <w:ind w:left="317" w:hanging="317"/>
      </w:pPr>
      <w:r>
        <w:rPr>
          <w:rFonts w:ascii="Arial" w:hAnsi="Arial"/>
          <w:b w:val="0"/>
          <w:color w:val="000000"/>
          <w:sz w:val="20"/>
        </w:rPr>
        <w:t>Option D: discouraging Indigenous communities from learning new methods for harvesting plants and animals from their corporate partners.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logically completes the argument about an unintended effect of the Nagoya Protocol. The text explains that the Nagoya Protocol is an agreement ensuring that Indigenous communities are compensated when their agricultural resources and knowledge are used by corporations. The text then states that the protocol allows corporations to keep their agreements with Indigenous communities confidential, about which some Indigenous advocates express concern. Choice C, when inserted into the blank, gives a good justification for the advocates’ concern: such secrecy could mean that the public is unable to determine whether participating Indigenous communities were properly compensated under these agreements. Choice A is incorrect. The text suggests that because corporations can keep their agreements with Indigenous communities confidential, Indigenous communities, not corporations, might not be compensated fairly. Choice B is incorrect because the text doesn’t suggest that the ability of corporations to keep their agreements with Indigenous communities confidential would place limits on how much research corporations can undertake. Choice D is incorrect because the text doesn’t indicate that Indigenous communities aim to learn new harvesting methods from their corporate partners. Rather, the text suggests that corporations use the knowledge of Indigenous communities for their research.</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“On Virtue” is a 1766 poem by Phillis Wheatley. Wheatley addresses the poem directly to the quality of virtue, imploring it to assist her in reaching a future goal: ______ Which quotation from “On Virtue”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“Attend me, Virtue, thro’ my youthful years! / O leave me not to the false joys of time! / But guide my steps to endless life and bliss.”</w:t>
      </w:r>
    </w:p>
    <w:p>
      <w:pPr>
        <w:spacing w:after="40"/>
        <w:ind w:left="317" w:hanging="317"/>
      </w:pPr>
      <w:r>
        <w:rPr>
          <w:rFonts w:ascii="Arial" w:hAnsi="Arial"/>
          <w:b w:val="0"/>
          <w:color w:val="000000"/>
          <w:sz w:val="20"/>
        </w:rPr>
        <w:t>Option B: “I cease to wonder, and no more attempt / Thine height t’explore, or fathom thy profound.”</w:t>
      </w:r>
    </w:p>
    <w:p>
      <w:pPr>
        <w:spacing w:after="40"/>
        <w:ind w:left="317" w:hanging="317"/>
      </w:pPr>
      <w:r>
        <w:rPr>
          <w:rFonts w:ascii="Arial" w:hAnsi="Arial"/>
          <w:b w:val="0"/>
          <w:color w:val="000000"/>
          <w:sz w:val="20"/>
        </w:rPr>
        <w:t>Option C: “O thou bright jewel in my aim I strive / To comprehend thee. Thine own words declare / Wisdom is higher than a fool can reach.”</w:t>
      </w:r>
    </w:p>
    <w:p>
      <w:pPr>
        <w:spacing w:after="40"/>
        <w:ind w:left="317" w:hanging="317"/>
      </w:pPr>
      <w:r>
        <w:rPr>
          <w:rFonts w:ascii="Arial" w:hAnsi="Arial"/>
          <w:b w:val="0"/>
          <w:color w:val="000000"/>
          <w:sz w:val="20"/>
        </w:rPr>
        <w:t>Option D: “But, O my soul, sink not into despair, / Virtue is near thee, and with gentle hand / Would now embrace thee, hovers o’er thine head.”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effectively illustrates the claim that Wheatley addresses her poem "On Virtue" to the quality of virtue, imploring it to assist her in reaching a future goal. In the quotation, Wheatley begs virtue to accompany her, or "attend [her]," through her youth and to "guide [her] steps to" the future goal of "endless life and bliss." Choice B is incorrect because this quotation suggests the difficulty of fully comprehending virtue. Rather than asking virtue for help, Wheatley presents it as a quality that is impossible to entirely understand because it is so grand and deep. Choice C is incorrect because this quotation describes Wheatley’s effort to comprehend virtue despite virtue itself declaring that such wisdom is beyond her grasp, or "higher than a fool can reach." Choice D is incorrect because rather than asking virtue for help in this quotation, Wheatley urges herself to "sink not into despair" because virtue is always nearby.</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a paper about p-i-n planar perovskite solar cells (one of several perovskite cell architectures designed to collect and store solar power), Lyndsey McMillon-Brown et al. describe a method for fabricating the cell’s electronic transport layer (ETL) using a spray coating. Conventional ETL fabrication is accomplished using a solution of nanoparticles. The process can result in a loss of up to 80% of the solution, increasing the cost of manufacturing at scale—an issue that may be obviated by spray coating fabrication, which the researchers describe as “highly reproducible, concise, and practical.” What does the text most strongly suggest about conventional ETL fabrication?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is less suitable for manufacturing large volumes of planar p-i-n perovskite solar cells than an alternative fabrication method may be.</w:t>
      </w:r>
    </w:p>
    <w:p>
      <w:pPr>
        <w:spacing w:after="40"/>
        <w:ind w:left="317" w:hanging="317"/>
      </w:pPr>
      <w:r>
        <w:rPr>
          <w:rFonts w:ascii="Arial" w:hAnsi="Arial"/>
          <w:b w:val="0"/>
          <w:color w:val="000000"/>
          <w:sz w:val="20"/>
        </w:rPr>
        <w:t>Option B: It is more expensive when manufacturing at scale than are processes for fabricating ETLs used in other perovskite solar cell architectures.</w:t>
      </w:r>
    </w:p>
    <w:p>
      <w:pPr>
        <w:spacing w:after="40"/>
        <w:ind w:left="317" w:hanging="317"/>
      </w:pPr>
      <w:r>
        <w:rPr>
          <w:rFonts w:ascii="Arial" w:hAnsi="Arial"/>
          <w:b w:val="0"/>
          <w:color w:val="000000"/>
          <w:sz w:val="20"/>
        </w:rPr>
        <w:t>Option C: It typically entails a greater loss of nanoparticle solution than do other established approaches for ETL fabrication.</w:t>
      </w:r>
    </w:p>
    <w:p>
      <w:pPr>
        <w:spacing w:after="40"/>
        <w:ind w:left="317" w:hanging="317"/>
      </w:pPr>
      <w:r>
        <w:rPr>
          <w:rFonts w:ascii="Arial" w:hAnsi="Arial"/>
          <w:b w:val="0"/>
          <w:color w:val="000000"/>
          <w:sz w:val="20"/>
        </w:rPr>
        <w:t>Option D: It is somewhat imprecise and therefore limits the potential effectiveness of p-i-n planar perovskite solar cells at capturing and storing solar power.</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Conventional solar cell fabrication increases “the cost of manufacturing at scale,” but spray coating might get rid of that problem. Choice B is incorrect. This is not completely supported by the text. While it’s true that conventional ETL fabrication is expensive at scale, there’s nothing in the text that mentions other perovskite solar cell architectures. Choice C is incorrect. This choice does not match the text. Only one conventional method of ETL fabrication is described, so we can’t compare the solution loss in this method to that of other conventional methods. Choice D is incorrect. This choice isn’t supported by the text. The text never suggests that the effectiveness of solar cells changes based on their method of fabrication.</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Disco remains one of the most ridiculed popular music genres of the late twentieth century. But as scholars have argued, the genre is far less superficial than many people believe. Take the case of disco icon Donna Summer: she may have been associated with popular songs about love and heartbreak (subjects hardly unique to disco, by the way), but like many Black women singers before her, much of her music also reflects concerns about community and identity. These concerns are present in many of the genre’s greatest songs, and they generally don’t require much digging to reveal. What does the text most strongly suggest about the disco genre?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has been unjustly ignored by most scholars despite the importance of the themes addressed by many of the genre’s songs.</w:t>
      </w:r>
    </w:p>
    <w:p>
      <w:pPr>
        <w:spacing w:after="40"/>
        <w:ind w:left="317" w:hanging="317"/>
      </w:pPr>
      <w:r>
        <w:rPr>
          <w:rFonts w:ascii="Arial" w:hAnsi="Arial"/>
          <w:b w:val="0"/>
          <w:color w:val="000000"/>
          <w:sz w:val="20"/>
        </w:rPr>
        <w:t>Option B: It evolved over time from a superficial genre focused on romance to a genre focused on more serious concerns.</w:t>
      </w:r>
    </w:p>
    <w:p>
      <w:pPr>
        <w:spacing w:after="40"/>
        <w:ind w:left="317" w:hanging="317"/>
      </w:pPr>
      <w:r>
        <w:rPr>
          <w:rFonts w:ascii="Arial" w:hAnsi="Arial"/>
          <w:b w:val="0"/>
          <w:color w:val="000000"/>
          <w:sz w:val="20"/>
        </w:rPr>
        <w:t>Option C: It has been unfairly dismissed for the inclusion of subject matter that is also found in other musical genres.</w:t>
      </w:r>
    </w:p>
    <w:p>
      <w:pPr>
        <w:spacing w:after="40"/>
        <w:ind w:left="317" w:hanging="317"/>
      </w:pPr>
      <w:r>
        <w:rPr>
          <w:rFonts w:ascii="Arial" w:hAnsi="Arial"/>
          <w:b w:val="0"/>
          <w:color w:val="000000"/>
          <w:sz w:val="20"/>
        </w:rPr>
        <w:t>Option D: It gave rise to a Black women’s musical tradition that has endured even though the genre itself faded in the late twentieth century.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text argues that disco is "far less superficial" than its popular perception might indicate, and that love and heartbreak are "subjects hardly unique to disco." Choice A is incorrect. This choice conflicts with the text, which says that scholars argue that disco "is far less superficial than many people believe." Choice B is incorrect. This choice says the opposite of what the text suggests. The writer argues that the genre is not as superficial as commonly believed, but that it always reflected "concerns about community and identity." Choice D is incorrect. The text doesn’t support this choice. There’s nothing in the text about disco giving rise to an enduring Black women’s musical tradition.</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Laura Mulvey has theorized that in narrative film, shots issuing from a protagonist’s point of view compel viewers to identify with the character. Such identification is heightened by “invisible editing,” or editing so inconspicuous that it renders cuts between shots almost unnoticeable. Conversely, Mulvey proposes that conspicuous editing or an absence of point-of-view shots would induce a more critical stance toward a protagonist. Consider, for example, the attic scene in Alfred Hitchcock’s The Birds, a conspicuously edited sequence of tens of shots, few of which correspond to the protagonist’s point of view. According to Mulvey’s logic, this scene should affect viewers by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obscuring their awareness of the high degree of artifice involved in constructing the montage.</w:t>
      </w:r>
    </w:p>
    <w:p>
      <w:pPr>
        <w:spacing w:after="40"/>
        <w:ind w:left="317" w:hanging="317"/>
      </w:pPr>
      <w:r>
        <w:rPr>
          <w:rFonts w:ascii="Arial" w:hAnsi="Arial"/>
          <w:b w:val="0"/>
          <w:color w:val="000000"/>
          <w:sz w:val="20"/>
        </w:rPr>
        <w:t>Option B: lessening their identification with the protagonist, if not alienating them from the character altogether.</w:t>
      </w:r>
    </w:p>
    <w:p>
      <w:pPr>
        <w:spacing w:after="40"/>
        <w:ind w:left="317" w:hanging="317"/>
      </w:pPr>
      <w:r>
        <w:rPr>
          <w:rFonts w:ascii="Arial" w:hAnsi="Arial"/>
          <w:b w:val="0"/>
          <w:color w:val="000000"/>
          <w:sz w:val="20"/>
        </w:rPr>
        <w:t>Option C: compelling them to identify with the film’s director, whose proxy is the camera, and not with the protagonist.</w:t>
      </w:r>
    </w:p>
    <w:p>
      <w:pPr>
        <w:spacing w:after="40"/>
        <w:ind w:left="317" w:hanging="317"/>
      </w:pPr>
      <w:r>
        <w:rPr>
          <w:rFonts w:ascii="Arial" w:hAnsi="Arial"/>
          <w:b w:val="0"/>
          <w:color w:val="000000"/>
          <w:sz w:val="20"/>
        </w:rPr>
        <w:t>Option D: diverting their attention away from the film’s content and toward its stylistic attributes.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We’re told that point-of-view shots and “invisible editing” make audiences identify with a character. We’re also told that obvious editing and a lack of point-of-view shots have the opposite effect. Since the sequence in The Birds falls into this second category, it should have the effect of reducing the audience’s connection with the protagonist. Choice A is incorrect. The passage doesn’t mention viewers’ awareness of artifice (i.e., camera trickery) in films, so there’s no basis for this inference. Choice C is incorrect. The passage doesn’t mention the director at all, so there’s no basis for this inference. Choice D is incorrect. The passage doesn’t discuss whether a film’s “stylistic attributes” may distract viewers from the film’s story, so there’s no basis for this inference.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Scholars are increasingly exploring the communication and preservation of ecological knowledge through Indigenous songs (e.g., Sakha songs about local ecosystems and those of the Kaluli people about rainforest sounds). In one study, ethnobiologist Dana Lepofsky et al. received insight from Kwaxsistalla Wathl’thla, a song keeper for the Kwakwaka’wakw people in Canada, into songs referencing the people’s use of terraced gardens in intertidal zones along the Pacific Northwest coast for the cultivation of clams for consumption. Archaeological evidence of significant increases in clam size and abundance in that area concurrent with the documented past implementation of the method described in the songs supports the conclusion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practice used by ancestors of modern Kwakwaka’wakw people not only effectively maintained a food source but also promoted its robustness.</w:t>
      </w:r>
    </w:p>
    <w:p>
      <w:pPr>
        <w:spacing w:after="40"/>
        <w:ind w:left="317" w:hanging="317"/>
      </w:pPr>
      <w:r>
        <w:rPr>
          <w:rFonts w:ascii="Arial" w:hAnsi="Arial"/>
          <w:b w:val="0"/>
          <w:color w:val="000000"/>
          <w:sz w:val="20"/>
        </w:rPr>
        <w:t>Option B: non-Indigenous people around the Pacific Northwest coast adopted the practice developed by the Kwakwaka’wakw people after observing its efficacy.</w:t>
      </w:r>
    </w:p>
    <w:p>
      <w:pPr>
        <w:spacing w:after="40"/>
        <w:ind w:left="317" w:hanging="317"/>
      </w:pPr>
      <w:r>
        <w:rPr>
          <w:rFonts w:ascii="Arial" w:hAnsi="Arial"/>
          <w:b w:val="0"/>
          <w:color w:val="000000"/>
          <w:sz w:val="20"/>
        </w:rPr>
        <w:t>Option C: there is greater corroboration in the archaeological record of ecological practices described in Kwakwaka’wakw songs than of those described in Sakha and Kaluli songs.</w:t>
      </w:r>
    </w:p>
    <w:p>
      <w:pPr>
        <w:spacing w:after="40"/>
        <w:ind w:left="317" w:hanging="317"/>
      </w:pPr>
      <w:r>
        <w:rPr>
          <w:rFonts w:ascii="Arial" w:hAnsi="Arial"/>
          <w:b w:val="0"/>
          <w:color w:val="000000"/>
          <w:sz w:val="20"/>
        </w:rPr>
        <w:t>Option D: although contemporary Kwakwaka’wakw people have a deep understanding of and appreciation for the fishing and farming practices used by their ancestors, they no longer implement those methods.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the use of songs by the Kwakwaka’wakw people to record and communicate ecological knowledge. The text indicates that some songs of the Kwakwaka’wakw people of Canada’s Pacific Northwest region document how the people used terraced gardens in intertidal zones to cultivate clams for food. The text also explains that archaeological evidence shows increases in "clam size and abundance" that occurred along with the implementation of this cultivation method, suggesting the method’s efficacy in not just supporting clam yields but also improving them. It follows, then, that the use of intertidal terraced gardens, as described in the songs, allowed the ancestors of modern Kwakwaka’wakw people to maintain clams as a food source and to cultivate larger and more numerous clams. Choice B is incorrect because the text doesn’t mention anything about cultivation practices among non-Indigenous people in the Pacific Northwest coastal region. Though the text conveys that archaeological evidence suggests that the clam cultivation practice mentioned in Kwakwaka’wakw people’s songs was efficacious when implemented, it gives no indication that people other than the Kwakwaka’wakw adopted that practice. Choice C is incorrect because the text provides no information about the archaeological record as it pertains to Sakha and Kaluli songs and doesn’t suggest that there is less corroboration of practices described in those songs than there is of the clam cultivation practice described in Kwakwaka’wakw songs. The Sakha and Kaluli songs are mentioned early in the text only as examples of Indigenous songs that contain ecological knowledge. Choice D is incorrect because archaeological evidence that clam size and abundance both increased when Kwakwaka’wakw ancestors implemented intertidal terraced gardens provides information only about the past use of that method and doesn’t suggest anything about present practices. The text indicates that knowledge of a past clam cultivation method is maintained in Kwakwaka’wakw songs but doesn’t indicate whether modern Kwakwaka’wakw people use that or other fishing and farming practices used by their ancestors.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Effect of Neighboring Species on Pollinator Visits to Target Species Neighboring species Target species Effect value Virginia spring beauty star chickweed 0.4853 Himalayan balsam marsh woundwort 0.7905 common dandelion cat’s ear −0.6254 Researchers Carolina Laura Morales and Anna Traveset gathered data about flowering plants growing alongside each other in various locations. In each case, the researchers identified one plant as a “target species” and a nearby plant as a “neighboring species.” The researchers then calculated a positive or negative value to show how the neighboring species affected pollinator visits to the target species. One example of a neighboring species with a negative effect value is the ______ Which choice most effectively uses data from the table to complete the example?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028431"/>
            <wp:docPr id="24" name="Picture 24"/>
            <wp:cNvGraphicFramePr>
              <a:graphicFrameLocks noChangeAspect="1"/>
            </wp:cNvGraphicFramePr>
            <a:graphic>
              <a:graphicData uri="http://schemas.openxmlformats.org/drawingml/2006/picture">
                <pic:pic>
                  <pic:nvPicPr>
                    <pic:cNvPr id="0" name="25b70215.png"/>
                    <pic:cNvPicPr/>
                  </pic:nvPicPr>
                  <pic:blipFill>
                    <a:blip r:embed="rId32"/>
                    <a:stretch>
                      <a:fillRect/>
                    </a:stretch>
                  </pic:blipFill>
                  <pic:spPr>
                    <a:xfrm>
                      <a:off x="0" y="0"/>
                      <a:ext cx="5486400" cy="1028431"/>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Himalayan balsam.</w:t>
      </w:r>
    </w:p>
    <w:p>
      <w:pPr>
        <w:spacing w:after="40"/>
        <w:ind w:left="317" w:hanging="317"/>
      </w:pPr>
      <w:r>
        <w:rPr>
          <w:rFonts w:ascii="Arial" w:hAnsi="Arial"/>
          <w:b w:val="0"/>
          <w:color w:val="000000"/>
          <w:sz w:val="20"/>
        </w:rPr>
        <w:t>Option B: common dandelion.</w:t>
      </w:r>
    </w:p>
    <w:p>
      <w:pPr>
        <w:spacing w:after="40"/>
        <w:ind w:left="317" w:hanging="317"/>
      </w:pPr>
      <w:r>
        <w:rPr>
          <w:rFonts w:ascii="Arial" w:hAnsi="Arial"/>
          <w:b w:val="0"/>
          <w:color w:val="000000"/>
          <w:sz w:val="20"/>
        </w:rPr>
        <w:t>Option C: star chickweed.</w:t>
      </w:r>
    </w:p>
    <w:p>
      <w:pPr>
        <w:spacing w:after="40"/>
        <w:ind w:left="317" w:hanging="317"/>
      </w:pPr>
      <w:r>
        <w:rPr>
          <w:rFonts w:ascii="Arial" w:hAnsi="Arial"/>
          <w:b w:val="0"/>
          <w:color w:val="000000"/>
          <w:sz w:val="20"/>
        </w:rPr>
        <w:t>Option D: Virginia spring beauty.</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effectively uses data from the table to complete the example of a neighboring species that has a negative effect value. The table lists neighboring species, target species, and effect values. The table shows that only one neighboring species, the common dandelion, has a negative effect value (−0.6254). Choice A is incorrect because the table shows that the neighboring species Himalayan balsam has a positive effect value, 0.7905, so it isn’t an example of a neighboring species with a negative effect value. Choice C is incorrect because the table shows that star chickweed is a target species, so it isn’t an example of a neighboring species with a negative effect value. Choice D is incorrect because the table shows that the neighboring species Virginia spring beauty has a positive effect value, 0.4853, so it isn’t an example of a neighboring species with a negative effect value.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Body Length, Filter Time, and Lunges per Dive for Four Whale Species Whale Typical adult body length Average time to filter all engulfed water Average number of lunges per dive deeper than species (meters) (seconds) 50 meters fin 18–22 31.30 3.95 humpback 11–17 17.12 6.28 minke 7–10 8.88 7.48 blue 24–34 60.27 4.02 Some whale species practice lunge feeding, in which they lunge toward prey with their mouths open at wide angles, collect the prey and the surrounding water, and then filter out the water through baleen plates in their mouths. Although the volume of water engulfed increases with whales’ body length, the surface area of whales’ baleen plates, which influences the rate at which water can be filtered, does not increase with body length to the same degree, which helps explain why ______ Which choice most effectively uses data from the table to complete the statement?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213463"/>
            <wp:docPr id="25" name="Picture 25"/>
            <wp:cNvGraphicFramePr>
              <a:graphicFrameLocks noChangeAspect="1"/>
            </wp:cNvGraphicFramePr>
            <a:graphic>
              <a:graphicData uri="http://schemas.openxmlformats.org/drawingml/2006/picture">
                <pic:pic>
                  <pic:nvPicPr>
                    <pic:cNvPr id="0" name="cbecb873.png"/>
                    <pic:cNvPicPr/>
                  </pic:nvPicPr>
                  <pic:blipFill>
                    <a:blip r:embed="rId33"/>
                    <a:stretch>
                      <a:fillRect/>
                    </a:stretch>
                  </pic:blipFill>
                  <pic:spPr>
                    <a:xfrm>
                      <a:off x="0" y="0"/>
                      <a:ext cx="5486400" cy="1213463"/>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minke whales and humpback whales show similar average filter times.</w:t>
      </w:r>
    </w:p>
    <w:p>
      <w:pPr>
        <w:spacing w:after="40"/>
        <w:ind w:left="317" w:hanging="317"/>
      </w:pPr>
      <w:r>
        <w:rPr>
          <w:rFonts w:ascii="Arial" w:hAnsi="Arial"/>
          <w:b w:val="0"/>
          <w:color w:val="000000"/>
          <w:sz w:val="20"/>
        </w:rPr>
        <w:t>Option B: humpback whales show an average of 6.28 lunges per dive.</w:t>
      </w:r>
    </w:p>
    <w:p>
      <w:pPr>
        <w:spacing w:after="40"/>
        <w:ind w:left="317" w:hanging="317"/>
      </w:pPr>
      <w:r>
        <w:rPr>
          <w:rFonts w:ascii="Arial" w:hAnsi="Arial"/>
          <w:b w:val="0"/>
          <w:color w:val="000000"/>
          <w:sz w:val="20"/>
        </w:rPr>
        <w:t>Option C: fin whales show a longer average filter time than minke whales do.</w:t>
      </w:r>
    </w:p>
    <w:p>
      <w:pPr>
        <w:spacing w:after="40"/>
        <w:ind w:left="317" w:hanging="317"/>
      </w:pPr>
      <w:r>
        <w:rPr>
          <w:rFonts w:ascii="Arial" w:hAnsi="Arial"/>
          <w:b w:val="0"/>
          <w:color w:val="000000"/>
          <w:sz w:val="20"/>
        </w:rPr>
        <w:t>Option D: blue whales show the longest average filter time and the highest average number of lunges per dive.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To support the claim, we need to show that longer whales take more time to filter all the water they engulf than shorter whales do. This choice accurately reflects that a longer whale (the fin whale) takes more time to filter engulfed water (31.30 seconds on average) compared to a shorter whale (the minke whale, which only took 8.88 seconds on average). Choice A is incorrect. The table shows that minke whales take an average of 8.88 seconds to filter engulfed water, while humpback whales take an average of 17.12 seconds to complete the same task. Choice B is incorrect. This choice doesn’t reflect the claim about baleen plates. The claim explains why whales of differing lengths take different amounts of time to filter engulfed water. This choice doesn’t compare whales of different lengths, and it focuses on the number of lunges, which isn’t shown to be relevant to filter time. Choice D is incorrect. The table shows that blue whales average 4.02 lunges per dive, which is not the highest average among the whales in the table.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vertical inheritance, parents pass genes to their offspring, but in horizontal transfer (HT), one species, often bacteria, passes genetic material to an unrelated species. In a 2022 study, herpetologist Atsushi Kurabayashi and his team investigated HT in multicellular organisms—namely, snakes and frogs in Madagascar. The team detected BovB—a gene transmitted vertically in snakes—in many frog species. The apparent direction of gene transfer seems counterintuitive because frogs usually don’t survive encounters with snakes and so wouldn’t be able to transmit the newly acquired gene to offspring, but the team concluded that BovB is indeed transmitted from snakes to frogs, either directly or indirectly, via HT. Which finding, if true, would most directly support the team’s conclusion?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BovB can be transmitted across frog species through HT.</w:t>
      </w:r>
    </w:p>
    <w:p>
      <w:pPr>
        <w:spacing w:after="40"/>
        <w:ind w:left="317" w:hanging="317"/>
      </w:pPr>
      <w:r>
        <w:rPr>
          <w:rFonts w:ascii="Arial" w:hAnsi="Arial"/>
          <w:b w:val="0"/>
          <w:color w:val="000000"/>
          <w:sz w:val="20"/>
        </w:rPr>
        <w:t>Option B: Parasites known to feed on species of snakes and frogs in which the BovB gene occurs also carry BovB.</w:t>
      </w:r>
    </w:p>
    <w:p>
      <w:pPr>
        <w:spacing w:after="40"/>
        <w:ind w:left="317" w:hanging="317"/>
      </w:pPr>
      <w:r>
        <w:rPr>
          <w:rFonts w:ascii="Arial" w:hAnsi="Arial"/>
          <w:b w:val="0"/>
          <w:color w:val="000000"/>
          <w:sz w:val="20"/>
        </w:rPr>
        <w:t>Option C: BovB cannot be reliably transmitted from a snake species to bacteria that are usually encountered by frog species.</w:t>
      </w:r>
    </w:p>
    <w:p>
      <w:pPr>
        <w:spacing w:after="40"/>
        <w:ind w:left="317" w:hanging="317"/>
      </w:pPr>
      <w:r>
        <w:rPr>
          <w:rFonts w:ascii="Arial" w:hAnsi="Arial"/>
          <w:b w:val="0"/>
          <w:color w:val="000000"/>
          <w:sz w:val="20"/>
        </w:rPr>
        <w:t>Option D: Frog species with BovB show few discernible advantages as compared with frog species that do not carry BovB.</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If there are parasites that feed on both snakes and frogs, they could carry BovB from snakes to frogs. HT could occur “indirectly” through those encounters, which frogs are more likely to survive than snake encounters. Choice A is incorrect. The team’s conclusion specifically argues that BovB is transmitted from snakes to frogs via HT, and this choice doesn’t mention snakes. Choice C is incorrect. The team argues that BovB is transmitted from snakes to frogs via HT, and this answer choice discusses a scenario in which the gene is not transmitted. Choice D is incorrect. Whether or not frog species with BovB are advantaged isn’t relevant to the team’s conclusion about how the gene is transmitted.</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increased integration of digital technologies throughout the process of book creation in the late 20th and early 21st centuries lowered the costs of book production, but those decreased costs have been most significant in the manufacturing and distribution process, which occurs after the authoring, editing, and design of the book are complete. This suggests that in the late 20th and early 21st centuries,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digital technologies made it easier than it had been previously for authors to write very long works and get them published.</w:t>
      </w:r>
    </w:p>
    <w:p>
      <w:pPr>
        <w:spacing w:after="40"/>
        <w:ind w:left="317" w:hanging="317"/>
      </w:pPr>
      <w:r>
        <w:rPr>
          <w:rFonts w:ascii="Arial" w:hAnsi="Arial"/>
          <w:b w:val="0"/>
          <w:color w:val="000000"/>
          <w:sz w:val="20"/>
        </w:rPr>
        <w:t>Option B: customers generally expected the cost of books to decline relative to the cost of other consumer goods.</w:t>
      </w:r>
    </w:p>
    <w:p>
      <w:pPr>
        <w:spacing w:after="40"/>
        <w:ind w:left="317" w:hanging="317"/>
      </w:pPr>
      <w:r>
        <w:rPr>
          <w:rFonts w:ascii="Arial" w:hAnsi="Arial"/>
          <w:b w:val="0"/>
          <w:color w:val="000000"/>
          <w:sz w:val="20"/>
        </w:rPr>
        <w:t>Option C: publishers increased the variety of their offerings by printing more unique titles but also printed fewer copies of each title.</w:t>
      </w:r>
    </w:p>
    <w:p>
      <w:pPr>
        <w:spacing w:after="40"/>
        <w:ind w:left="317" w:hanging="317"/>
      </w:pPr>
      <w:r>
        <w:rPr>
          <w:rFonts w:ascii="Arial" w:hAnsi="Arial"/>
          <w:b w:val="0"/>
          <w:color w:val="000000"/>
          <w:sz w:val="20"/>
        </w:rPr>
        <w:t>Option D: the costs of writing, editing, and designing a book were less affected by the technologies used than were the costs of manufacturing and distributing a book.</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presents the conclusion that most logically follows from the text’s discussion of how digital technologies affected the process of book creation. The text explains that in the late 20th and early 21st centuries digital technologies lowered book production costs most significantly in manufacturing and distribution. The text goes on to point out that authoring, editing, and book design are distinct steps in the process that occur before manufacturing and distribution. Because the savings connected to digital technologies have been most significant in manufacturing and distribution, it’s reasonable to infer that those technologies had less of an effect on writing, editing, and designing books. Choice A is incorrect because the text focuses on lowered book production costs that occur after authoring has taken place; there’s no indication in the text whether digital technologies made writing and publishing lengthy books easier. Choice B is incorrect. Although it’s logical to conclude that customers would expect the cost of books to decline if production costs have declined, the text doesn’t address customer expectations for the cost of books or any other consumer goods. Choice C is incorrect because the text focuses broadly on how digital technologies have affected the cost of the publishing process; it doesn’t address the kinds of books being published or how many copies are printed.</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William Shakespeare’s 1598 play Henry IV, Part 1. King Henry is addressing several noblemen who are rumored to have been disloyal to him. KING HENRY: My blood hath been too cold and temperate, Unapt to stir at these indignities, And you have found me, for accordingly You tread upon my patience; but be sure I will from henceforth rather be myself, Mighty and to be fear’d, than my [disposition], Which hath been smooth as oil, soft as young down, And therefore lost that title of respect Which the proud soul ne’er pays but to the proud. Which statement best describes how King Henry presents himself in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He declares that he has judged the noblemen’s conduct in an impartial manner, and that despite their attempts to regain his trust through professions of submissiveness, they have irrevocably lost his respect.</w:t>
      </w:r>
    </w:p>
    <w:p>
      <w:pPr>
        <w:spacing w:after="40"/>
        <w:ind w:left="317" w:hanging="317"/>
      </w:pPr>
      <w:r>
        <w:rPr>
          <w:rFonts w:ascii="Arial" w:hAnsi="Arial"/>
          <w:b w:val="0"/>
          <w:color w:val="000000"/>
          <w:sz w:val="20"/>
        </w:rPr>
        <w:t>Option B: He acknowledges to the noblemen that his tolerance of their conduct has undermined their respect for him, and he resolves to display his genuine nature, which is more forceful and compels deference.</w:t>
      </w:r>
    </w:p>
    <w:p>
      <w:pPr>
        <w:spacing w:after="40"/>
        <w:ind w:left="317" w:hanging="317"/>
      </w:pPr>
      <w:r>
        <w:rPr>
          <w:rFonts w:ascii="Arial" w:hAnsi="Arial"/>
          <w:b w:val="0"/>
          <w:color w:val="000000"/>
          <w:sz w:val="20"/>
        </w:rPr>
        <w:t>Option C: He defends his calm disposition, which he sees as fundamental to his personality, and vows to maintain his tranquil demeanor even if it causes him to lose the respect of overly proud noblemen.</w:t>
      </w:r>
    </w:p>
    <w:p>
      <w:pPr>
        <w:spacing w:after="40"/>
        <w:ind w:left="317" w:hanging="317"/>
      </w:pPr>
      <w:r>
        <w:rPr>
          <w:rFonts w:ascii="Arial" w:hAnsi="Arial"/>
          <w:b w:val="0"/>
          <w:color w:val="000000"/>
          <w:sz w:val="20"/>
        </w:rPr>
        <w:t>Option D: He concedes that he has treated the noblemen with indifference, which in part explains why they have defied him, but he asserts that their disrespectful behavior is primarily driven by their excessive pride.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accurately describes King Henry’s self-presentation in the text. Henry states that his temperament has been “too cold and temperate, / Unapt to stir at these indignities” (that is, too calm and slow to react to insults), and he asserts that the noblemen have taken advantage of this: “accordingly / You tread upon my patience.” He then resolves to change, declaring he will “from henceforth rather be myself, / Mighty and to be fear’d,” since being lenient (“smooth as oil, soft as young down”) has caused him to lose “that title of respect / Which the proud soul ne’er pays but to the proud.” In other words, Henry recognizes that proud people like the noblemen respect only strength and resolves to show his more forceful, true nature. Choice A is incorrect because the text doesn’t describe Henry as having judged the noblemen impartially, nor does it mention any attempts by the noblemen to regain his trust through submissiveness. Rather, Henry describes the noblemen as taking advantage of his patience and declares he will adopt a more commanding demeanor in the future. Choice C is incorrect. Although Henry concedes that he has perhaps been too calm and mild, Henry does not defend or vow to maintain his calm disposition. On the contrary, he explicitly states he will “from henceforth rather be myself, / Mighty and to be fear’d,” resolving to abandon the mild manner that has cost him the respect of the noblemen. Choice D is incorrect because Henry characterizes his manner as patient and mild—“smooth as oil, soft as young down”—not indifferent. Indifference implies a lack of concern, whereas Henry describes himself as being overly lenient. Additionally, although the final lines mention “the proud soul,” the focus is not on the noblemen’s excessive pride but rather on how Henry’s apparent lack of pride has caused him to lose the noblemen’s respect.</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the early 1970s, art historian Michael Baxandall created an approach to viewing art called the “period eye,” which explains how to look at art through the lens of its historical period. Baxandall argued that it is critical that art historians understand and communicate the original social and cultural contexts of older works of art so that it is clear what the artists intended and how the pieces would have been understood by their original viewers. Since it was first introduced, Baxandall’s period eye has significantly influenced the practice of art history. Which statement, if true, would most strongly support the claim in the underlined sentence?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Art historians working today have largely rejected the idea, common among Baxandall’s predecessors, that artists’ intentions should influence how artworks are interpreted.</w:t>
      </w:r>
    </w:p>
    <w:p>
      <w:pPr>
        <w:spacing w:after="40"/>
        <w:ind w:left="317" w:hanging="317"/>
      </w:pPr>
      <w:r>
        <w:rPr>
          <w:rFonts w:ascii="Arial" w:hAnsi="Arial"/>
          <w:b w:val="0"/>
          <w:color w:val="000000"/>
          <w:sz w:val="20"/>
        </w:rPr>
        <w:t>Option B: For some historical periods, it is difficult for art historians to reconstruct how the original viewers of artworks understood what artists’ intentions for their works were.</w:t>
      </w:r>
    </w:p>
    <w:p>
      <w:pPr>
        <w:spacing w:after="40"/>
        <w:ind w:left="317" w:hanging="317"/>
      </w:pPr>
      <w:r>
        <w:rPr>
          <w:rFonts w:ascii="Arial" w:hAnsi="Arial"/>
          <w:b w:val="0"/>
          <w:color w:val="000000"/>
          <w:sz w:val="20"/>
        </w:rPr>
        <w:t>Option C: Numerous art historians of the late twentieth century and twenty-first century have focused their scholarship on how various artworks were interpreted at the time of their creation.</w:t>
      </w:r>
    </w:p>
    <w:p>
      <w:pPr>
        <w:spacing w:after="40"/>
        <w:ind w:left="317" w:hanging="317"/>
      </w:pPr>
      <w:r>
        <w:rPr>
          <w:rFonts w:ascii="Arial" w:hAnsi="Arial"/>
          <w:b w:val="0"/>
          <w:color w:val="000000"/>
          <w:sz w:val="20"/>
        </w:rPr>
        <w:t>Option D: Many art historians working before the 1970s produced detailed analyses of the social and cultural contexts of older artworks, though few extended that approach to artworks produced in their own lifetimes.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presents a statement that, if true, would most strongly support the underlined claim that Baxandall’s period eye has significantly influenced the practice of art history since its introduction. The text explains that the period eye—an approach Baxandall introduced in the early 1970s—directs art historians to understand how artworks were originally understood by viewers from the same historical period in which the works were created. If numerous art historians working in the late twentieth and twenty-first centuries—that is, in the decades after Baxandall’s introduction of the approach—have focused on how artworks were interpreted at the time of their creation, their scholarship would correspond to the definition of period eye provided by the text, thereby supporting the claim that the period eye has been significantly influential. Choice A is incorrect because, as the text explains, Baxandall explicitly recommended examining the social and cultural contexts in which older artworks were produced in order to appreciate the artists’ intentions. Thus, a widespread rejection of artistic intention as an interpretive guide would weaken, not support, the claim that Baxandall influenced the practice of art history. Choice B is incorrect because this statement considers a limitation in applying the period eye approach—namely, the difficulty of reconstructing original viewers’ understanding for some historical periods—instead of addressing whether the approach has influenced the practice of art history. Choice D is incorrect because the statement describes the practice of art historians working before the 1970s, prior to Baxandall’s introduction of the period eye. Pre-1970s scholarship cannot demonstrate Baxandall’s influence on art history; if anything, it would suggest that some elements of his approach predated him, which has no bearing on whether his particular formulation has shaped the field since.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“When Dawn Comes to the City” is a 1922 poem by Claude McKay, who immigrated to the United States from the island nation of Jamaica as an adult. The poem conveys McKay’s contrasting feelings about New York City—his adopted home in the US—and his home country: ______ Which quotation from “When Dawn Comes to the City”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 lonely newsboy hurries by, / Humming a recent ditty; / Red streaks strike through the gray of the sky, / The dawn comes to the city [New York City].”</w:t>
      </w:r>
    </w:p>
    <w:p>
      <w:pPr>
        <w:spacing w:after="40"/>
        <w:ind w:left="317" w:hanging="317"/>
      </w:pPr>
      <w:r>
        <w:rPr>
          <w:rFonts w:ascii="Arial" w:hAnsi="Arial"/>
          <w:b w:val="0"/>
          <w:color w:val="000000"/>
          <w:sz w:val="20"/>
        </w:rPr>
        <w:t>Option B: “Dark figures start for work; / I watch them sadly shuffle on, /’Tis dawn, dawn in New York. / But I would be on the island of the sea, / In the heart of the island of the sea.”</w:t>
      </w:r>
    </w:p>
    <w:p>
      <w:pPr>
        <w:spacing w:after="40"/>
        <w:ind w:left="317" w:hanging="317"/>
      </w:pPr>
      <w:r>
        <w:rPr>
          <w:rFonts w:ascii="Arial" w:hAnsi="Arial"/>
          <w:b w:val="0"/>
          <w:color w:val="000000"/>
          <w:sz w:val="20"/>
        </w:rPr>
        <w:t>Option C: “And the shaggy Nannie goat is calling, calling, calling / From her little trampled corner of the long wide lea / That stretches to the waters of the hill-stream falling / Sheer upon the flat rocks joyously!”</w:t>
      </w:r>
    </w:p>
    <w:p>
      <w:pPr>
        <w:spacing w:after="40"/>
        <w:ind w:left="317" w:hanging="317"/>
      </w:pPr>
      <w:r>
        <w:rPr>
          <w:rFonts w:ascii="Arial" w:hAnsi="Arial"/>
          <w:b w:val="0"/>
          <w:color w:val="000000"/>
          <w:sz w:val="20"/>
        </w:rPr>
        <w:t>Option D: “The tired cars go grumbling by, / The moaning, groaning cars, / And the old milk carts go rumbling by / Under the same dull stars.”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a quotation illustrating the claim that the poem conveys McKay’s contrasting feelings about New York City and Jamaica. McKay first presents a somewhat negative view of New York City, describing watching “dark figures” who “sadly shuffle” to work at dawn, and then indicates that he would instead like to be “in the heart of the island of the sea.” Choice A is incorrect because the quotation focuses on a description of only one place (New York City, with its “lonely newsboy” and “red streaks” in the sky at dawn) rather than on different feelings about two places. Choice C is incorrect because the quotation focuses on a description of only one place (which isn’t named) rather than on McKay’s different feelings about two places. Choice D is incorrect because though McKay presents a negative image of an unnamed place with “tired cars” that grumble, moan, and groan, and “old milk carts“ that rumble by under “dull stars,” the quotation focuses on McKay’s feelings about only one place rather than on different feelings about two places.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5 4 3 2 1 0,noitubirtnoc on = 0(gnitaR)noitubirtnoc hgih = 5 Average Ratings of Urban Agriculture’s Contribution to Various Social or Ecological Services s s c er er bli d d u pr oj e ct l e a st a k e h ol g e n er al p Group provision of medicinal plants improvement of neighborhood attachment improvement of local microclimate Urban agriculture is the practice of growing plant- or animal-based products in urban settings such as community gardens and rooftop farms. Esther Sanyé-Mengual, Kathrin Specht, and their team surveyed three groups of people in Bologna, Italy—leaders of urban agriculture projects, stakeholders in urban agriculture (e.g., food researchers and urban farming associations), and the general public—to compare their views about the extent to which urban agriculture contributes to 25 social or ecological services that the team identified. The survey results show that, on average, project leaders rated urban agriculture as contributing less to ______ Which choice most effectively uses data from the graph to complete the assertion?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812510"/>
            <wp:docPr id="26" name="Picture 26"/>
            <wp:cNvGraphicFramePr>
              <a:graphicFrameLocks noChangeAspect="1"/>
            </wp:cNvGraphicFramePr>
            <a:graphic>
              <a:graphicData uri="http://schemas.openxmlformats.org/drawingml/2006/picture">
                <pic:pic>
                  <pic:nvPicPr>
                    <pic:cNvPr id="0" name="ff18829b.png"/>
                    <pic:cNvPicPr/>
                  </pic:nvPicPr>
                  <pic:blipFill>
                    <a:blip r:embed="rId34"/>
                    <a:stretch>
                      <a:fillRect/>
                    </a:stretch>
                  </pic:blipFill>
                  <pic:spPr>
                    <a:xfrm>
                      <a:off x="0" y="0"/>
                      <a:ext cx="5486400" cy="3812510"/>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providing medicinal plants than to improving the local microclimate.</w:t>
      </w:r>
    </w:p>
    <w:p>
      <w:pPr>
        <w:spacing w:after="40"/>
        <w:ind w:left="317" w:hanging="317"/>
      </w:pPr>
      <w:r>
        <w:rPr>
          <w:rFonts w:ascii="Arial" w:hAnsi="Arial"/>
          <w:b w:val="0"/>
          <w:color w:val="000000"/>
          <w:sz w:val="20"/>
        </w:rPr>
        <w:t>Option B: improving community members’ sense of attachment to the neighborhood than to offering educational opportunities.</w:t>
      </w:r>
    </w:p>
    <w:p>
      <w:pPr>
        <w:spacing w:after="40"/>
        <w:ind w:left="317" w:hanging="317"/>
      </w:pPr>
      <w:r>
        <w:rPr>
          <w:rFonts w:ascii="Arial" w:hAnsi="Arial"/>
          <w:b w:val="0"/>
          <w:color w:val="000000"/>
          <w:sz w:val="20"/>
        </w:rPr>
        <w:t>Option C: improving the local microclimate than to providing medicinal plants.</w:t>
      </w:r>
    </w:p>
    <w:p>
      <w:pPr>
        <w:spacing w:after="40"/>
        <w:ind w:left="317" w:hanging="317"/>
      </w:pPr>
      <w:r>
        <w:rPr>
          <w:rFonts w:ascii="Arial" w:hAnsi="Arial"/>
          <w:b w:val="0"/>
          <w:color w:val="000000"/>
          <w:sz w:val="20"/>
        </w:rPr>
        <w:t>Option D: improving the local microclimate than to providing tourist attractions.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effectively uses data from the graph to complete the assertion about urban agriculture. The graph shows the average survey ratings, on a scale of 0 to 5, from three groups of people—project leaders, stakeholders, and the general public— concerning the contributions of urban agriculture. According to the graph, project leaders gave an average rating of approximately 2 to urban agriculture’s contributions to the provision of medicinal plants, which is lower than the average rating of approximately 3 that project leaders gave to urban agriculture’s contributions to both improving the local microclimate and improving a sense of attachment to the neighborhood. This shows that project leaders rated urban agriculture as contributing less to providing medicinal plants than to improving the local microclimate. Choice B is incorrect because the graph doesn’t provide data about urban agriculture’s contribution to educational opportunities; therefore, this comparison can’t be made. Choice C is incorrect because it contradicts the data shown in the graph. On average, project leaders gave a rating of approximately 3 to urban agriculture’s contributions to improving the local microclimate, which is higher, not lower, than the average rating of approximately 2 that they gave to its contributions to providing medicinal plants. Choice D is incorrect because the graph doesn’t provide data about urban agriculture’s contribution to providing tourist attractions; therefore, this comparison can’t be made.</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Philosophers note that many people have an intuitive sense that while we ought not to lie, there may be circumstances in which lying is permissible. If this intuition is correct and we lack an inviolable duty to speak truthfully, what grounds opposition to lying in the first place? Japa Pallikkathayil has advanced one answer by appealing to a duty to respect others’ agential interests: the possession of false beliefs constrains agency, and thus we ought not to impede the formation of true beliefs unless doing so prevents a greater constraint on someone’s agency or an otherwise impermissible end.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One potential means of justifying opposition to lying is Pallikkathayil’s argument that we have an obligation to respect other people’s agency that entails a commitment to truthfulness except in certain circumstances.</w:t>
      </w:r>
    </w:p>
    <w:p>
      <w:pPr>
        <w:spacing w:after="40"/>
        <w:ind w:left="317" w:hanging="317"/>
      </w:pPr>
      <w:r>
        <w:rPr>
          <w:rFonts w:ascii="Arial" w:hAnsi="Arial"/>
          <w:b w:val="0"/>
          <w:color w:val="000000"/>
          <w:sz w:val="20"/>
        </w:rPr>
        <w:t>Option B: Many people have an intuitive sense that lying is permissible in some circumstances but lack a principled way to identify those circumstances, and Pallikkathayil’s argument may provide a means of resolving that problem.</w:t>
      </w:r>
    </w:p>
    <w:p>
      <w:pPr>
        <w:spacing w:after="40"/>
        <w:ind w:left="317" w:hanging="317"/>
      </w:pPr>
      <w:r>
        <w:rPr>
          <w:rFonts w:ascii="Arial" w:hAnsi="Arial"/>
          <w:b w:val="0"/>
          <w:color w:val="000000"/>
          <w:sz w:val="20"/>
        </w:rPr>
        <w:t>Option C: Pallikkathayil’s argument suggests that if we have a duty to respect other people’s agential interests and if possession of false beliefs constrains agency, then we have an inviolable duty to speak truthfully.</w:t>
      </w:r>
    </w:p>
    <w:p>
      <w:pPr>
        <w:spacing w:after="40"/>
        <w:ind w:left="317" w:hanging="317"/>
      </w:pPr>
      <w:r>
        <w:rPr>
          <w:rFonts w:ascii="Arial" w:hAnsi="Arial"/>
          <w:b w:val="0"/>
          <w:color w:val="000000"/>
          <w:sz w:val="20"/>
        </w:rPr>
        <w:t>Option D: Pallikkathayil’s argument shows that if our intuition that circumstances may make lying permissible is correct, then it is unclear whether there are any grounds for an opposition to lying in the first place.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accurately states the main idea of the text. The text begins by noting a common intuition that lying might sometimes be permissible, which raises the question of what is the reason for being against lying. The text then presents Pallikkathayil’s answer to this question: we have a duty to respect others’ agential interests (that is, we have an obligation to allow people to exercise their free will in order to best serve their own ends), false beliefs constrain agency (the implication here being that people who are deceived about what is true are impeded in acting in their own best interests), and so we should not hinder the formation of true beliefs (we should not deliberately deceive a person) unless doing so prevents a greater limitation on someone’s agency or prevents some otherwise impermissible end (for example, it might be morally permissible to lie to someone in the rare circumstance where a false belief would lead a person to act in their own best interest, and where they would not do so if they knew the truth). Thus, the main idea of the text is that Pallikkathayil offers a potential justification for opposing lying based on respecting agency, while still allowing for exceptions in specific circumstances. Choice B is incorrect because the text doesn’t focus on people’s lack of a principled way to identify circumstances where lying is permissible or indicate that Pallikkathayil’s argument resolves this specific problem. Rather, the text presents Pallikkathayil’s argument that lies limit agency but may be permitted in very specific situations (to prevent a greater limitation on someone’s agency or an otherwise unacceptable outcome) as one of a number of possible arguments about why lies are undesirable but sometimes permissible. Choice C is incorrect because it directly contradicts the text. Pallikkathayil’s argument, as described in the text, wouldn’t lead to an "inviolable duty to speak truthfully." On the contrary, the text explicitly states that Pallikkathayil’s position is that interfering with people developing accurate beliefs is wrong, except when such interference prevents either a more significant limitation on someone’s agency or an outcome that would be unacceptable for other reasons. This indicates that Pallikkathayil’s argument allows for some exceptions to the duty to speak truthfully, making it not inviolable. Choice D is incorrect because Pallikkathayil’s argument doesn’t suggest that if it is permissible to lie in at least some circumstances, then it is unclear whether there are good reasons for opposing lying in any circumstances. Instead, the text presents Pallikkathayil as offering a specific ground for opposing lying (respecting others’ ability to act in their own best interests) while qualifying that assertion by presenting a situation in which lying might sometimes be morally permissible.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1,500 1,000 500 0 skaerb maeb fo rebmuN Number of Infrared Beam Breaks by Mice Treated with CNO or Saline, by Sex 4 0 4 8 2 6 0 4 8 2 6 0 - 1 2 3 5 6 8 9 0 2 3 5 1 1 1 1 Minutes from treatment females with saline males with saline males with CNO females with CNO To investigate the influence of certain estrogen-responsive neurons on energy expenditure, biologist Stephanie Correa et al. treated female and male mice with either saline solution or clozapine-N4-oxide (CNO), which activates the neurons. Monitoring the activity levels of the mice by measuring how frequently the animals broke infrared beams crossing their enclosures, Correa et al. found that the mice in their study showed sex-specific differences in response to neuron activation: ______ Which choice most effectively uses data from the graph to complete the assertion?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326264"/>
            <wp:docPr id="27" name="Picture 27"/>
            <wp:cNvGraphicFramePr>
              <a:graphicFrameLocks noChangeAspect="1"/>
            </wp:cNvGraphicFramePr>
            <a:graphic>
              <a:graphicData uri="http://schemas.openxmlformats.org/drawingml/2006/picture">
                <pic:pic>
                  <pic:nvPicPr>
                    <pic:cNvPr id="0" name="e2829dd7.png"/>
                    <pic:cNvPicPr/>
                  </pic:nvPicPr>
                  <pic:blipFill>
                    <a:blip r:embed="rId35"/>
                    <a:stretch>
                      <a:fillRect/>
                    </a:stretch>
                  </pic:blipFill>
                  <pic:spPr>
                    <a:xfrm>
                      <a:off x="0" y="0"/>
                      <a:ext cx="5486400" cy="3326264"/>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four groups of mice differed greatly in their activity levels before treatment but showed identical activity levels at the end of the monitoring period.</w:t>
      </w:r>
    </w:p>
    <w:p>
      <w:pPr>
        <w:spacing w:after="40"/>
        <w:ind w:left="317" w:hanging="317"/>
      </w:pPr>
      <w:r>
        <w:rPr>
          <w:rFonts w:ascii="Arial" w:hAnsi="Arial"/>
          <w:b w:val="0"/>
          <w:color w:val="000000"/>
          <w:sz w:val="20"/>
        </w:rPr>
        <w:t>Option B: saline-treated females showed substantially more activity at certain points in the monitoring period than saline-treated males did.</w:t>
      </w:r>
    </w:p>
    <w:p>
      <w:pPr>
        <w:spacing w:after="40"/>
        <w:ind w:left="317" w:hanging="317"/>
      </w:pPr>
      <w:r>
        <w:rPr>
          <w:rFonts w:ascii="Arial" w:hAnsi="Arial"/>
          <w:b w:val="0"/>
          <w:color w:val="000000"/>
          <w:sz w:val="20"/>
        </w:rPr>
        <w:t>Option C: CNO-treated females showed more activity relative to saline-treated females than CNO-treated males showed relative to saline-treated males.</w:t>
      </w:r>
    </w:p>
    <w:p>
      <w:pPr>
        <w:spacing w:after="40"/>
        <w:ind w:left="317" w:hanging="317"/>
      </w:pPr>
      <w:r>
        <w:rPr>
          <w:rFonts w:ascii="Arial" w:hAnsi="Arial"/>
          <w:b w:val="0"/>
          <w:color w:val="000000"/>
          <w:sz w:val="20"/>
        </w:rPr>
        <w:t>Option D: CNO-treated females showed a substantial increase and then decline in activity over the monitoring period, whereas CNO-treated males showed a substantial decline in activity followed by a steep increase.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graph shows that the CNO-treated females were way more active than the CNO-treated males, while the saline- treated males and females (the control groups) had very similar activity levels. This supports the claim that there were sex-specific differences in the mice’s response to neuron activation. Choice A is incorrect. This choice misreads the graph. All four groups of mice started at nearly the same activity level before treatment (see how all four points are very close together at -4 minutes, meaning four minutes before treatment). Choice B is incorrect. This choice doesn’t complete the assertion. The assertion is about the mice’s response to neuron activation, so we need to include the data about the CNO-treated females and males. Choice D is incorrect. This choice misreads the graph. The line for the CNO-treated males does not show a “substantial decline” until around 122 minutes, and there is no “steep increase” afterward.</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 researcher conducted an experiment inspired by studies suggesting that people may benefit from feeling frightened in certain circumstances, such as when watching scary movies or visiting haunted attractions. The researcher recruited several participants and had them walk through a local haunted house attraction. Immediately after exiting the attraction, each participant completed a survey about their experience. Based on the survey responses, the researcher claims that feeling frightened in controlled situations can boost a person’s mood and confidence. Which quotation from a participant would best illustrate the researcher’s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“After I came out of the haunted house, I felt very accomplished and less stressed.”</w:t>
      </w:r>
    </w:p>
    <w:p>
      <w:pPr>
        <w:spacing w:after="40"/>
        <w:ind w:left="317" w:hanging="317"/>
      </w:pPr>
      <w:r>
        <w:rPr>
          <w:rFonts w:ascii="Arial" w:hAnsi="Arial"/>
          <w:b w:val="0"/>
          <w:color w:val="000000"/>
          <w:sz w:val="20"/>
        </w:rPr>
        <w:t>Option B: “My friends kept laughing as we were walking through the haunted house.”</w:t>
      </w:r>
    </w:p>
    <w:p>
      <w:pPr>
        <w:spacing w:after="40"/>
        <w:ind w:left="317" w:hanging="317"/>
      </w:pPr>
      <w:r>
        <w:rPr>
          <w:rFonts w:ascii="Arial" w:hAnsi="Arial"/>
          <w:b w:val="0"/>
          <w:color w:val="000000"/>
          <w:sz w:val="20"/>
        </w:rPr>
        <w:t>Option C: “The haunted house was scary at first, but I knew everyone was just acting, so I felt less scared after a few minutes.”</w:t>
      </w:r>
    </w:p>
    <w:p>
      <w:pPr>
        <w:spacing w:after="40"/>
        <w:ind w:left="317" w:hanging="317"/>
      </w:pPr>
      <w:r>
        <w:rPr>
          <w:rFonts w:ascii="Arial" w:hAnsi="Arial"/>
          <w:b w:val="0"/>
          <w:color w:val="000000"/>
          <w:sz w:val="20"/>
        </w:rPr>
        <w:t>Option D: “The sense of relief I felt at the end of the haunted house was similar to the feelings I have when I finish a scary movie.”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This choice illustrates both “feeling frightened in controlled situations” (the haunted house) and the benefit of a boosted mood (“less stressed”) and confidence (“very accomplished”). Choice B is incorrect. This choice isn’t the best illustration of the claim. While laughing may indicate a good mood, this choice provides no evidence of “feeling frightened” or boosted confidence. Another choice provides better evidence. Choice C is incorrect. This choice isn’t the best illustration of the claim. This choice demonstrates “feeling frightened” in a controlled environment, but it doesn’t provide strong evidence of boosted mood or confidence. Another choice provides better evidence. Choice D is incorrect. This choice isn’t the best illustration of the claim. While a “sense of relief” could be interpreted as a boosted mood, this choice doesn’t provide direct evidence of “feeling frightened” or of increased confidence. This choice simply suggests that haunted houses and scary movies have a similar effect. Another choice provides better evidence for the researcher’s claim.</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Neurobiologists Laura Cuaya, Raúl Hernández-Pérez, and colleagues investigated the language detection abilities of eighteen dogs. The researchers monitored the brain activity of Joey (an Australian shepherd), Mini (a mixed breed), and other dogs while the animals listened to three recordings: one of The Little Prince being read in Spanish, the second in Hungarian, and a third made up of short, randomly selected fragments of the first two, scrambled so that they didn’t resemble human speech. Each dog was familiar with either Spanish or Hungarian, but not both. The team concluded that differences in dogs’ anatomical features may affect their ability to distinguish speech from nonspeech. Which finding from the study, if true, would most directly support the team’s conclusion?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Long-headed dogs accustomed to hearing Spanish tended to show more brain activity when hearing Spanish than long-headed dogs accustomed to hearing Hungarian showed when hearing Hungarian.</w:t>
      </w:r>
    </w:p>
    <w:p>
      <w:pPr>
        <w:spacing w:after="40"/>
        <w:ind w:left="317" w:hanging="317"/>
      </w:pPr>
      <w:r>
        <w:rPr>
          <w:rFonts w:ascii="Arial" w:hAnsi="Arial"/>
          <w:b w:val="0"/>
          <w:color w:val="000000"/>
          <w:sz w:val="20"/>
        </w:rPr>
        <w:t>Option B: Compared with shorter-headed dogs, longer-headed dogs showed a greater difference in brain activity when hearing either Spanish or Hungarian than when hearing the scrambled recording.</w:t>
      </w:r>
    </w:p>
    <w:p>
      <w:pPr>
        <w:spacing w:after="40"/>
        <w:ind w:left="317" w:hanging="317"/>
      </w:pPr>
      <w:r>
        <w:rPr>
          <w:rFonts w:ascii="Arial" w:hAnsi="Arial"/>
          <w:b w:val="0"/>
          <w:color w:val="000000"/>
          <w:sz w:val="20"/>
        </w:rPr>
        <w:t>Option C: The pattern of brain activity that long-headed dogs showed when hearing the scrambled recording was different from the pattern of brain activity that short-headed dogs showed when hearing the language they were accustomed to.</w:t>
      </w:r>
    </w:p>
    <w:p>
      <w:pPr>
        <w:spacing w:after="40"/>
        <w:ind w:left="317" w:hanging="317"/>
      </w:pPr>
      <w:r>
        <w:rPr>
          <w:rFonts w:ascii="Arial" w:hAnsi="Arial"/>
          <w:b w:val="0"/>
          <w:color w:val="000000"/>
          <w:sz w:val="20"/>
        </w:rPr>
        <w:t>Option D: Compared with shorter-headed dogs, longer-headed dogs showed a greater difference in brain activity when hearing the language they were accustomed to than when hearing the other language.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a finding that, if true, would most directly support the research team’s conclusion about anatomical features and speech detection in dogs. The text explains that a team of researchers monitored the brain activity of dogs while the dogs listened to three recordings: one of spoken Spanish, one of spoken Hungarian, and one of scrambled fragments that weren’t recognizable as human speech. The text then states that the team concluded that differences in dogs’ anatomical features may affect their ability to distinguish speech from nonspeech. The finding that longer-headed dogs exhibited a greater difference in brain activity when listening to the speech recordings (in Spanish or Hungarian) versus the nonspeech (scrambled) recording compared with shorter-headed dogs would establish an association between an anatomical feature (head length) and responses (as measured by brain activity) to speech versus nonspeech. This observed relationship between head length and brain activity patterns during exposure to speech and nonspeech would support the team’s conclusion. Choice A is incorrect because it describes a finding about dogs’ responses (as indicated by brain activity) to hearing their respective familiar languages rather than dogs’ ability to distinguish speech from nonspeech, which is what the team’s conclusion specifically addresses. Moreover, this finding pertains to only one anatomical type (long-headed dogs), so it wouldn’t support the conclusion that anatomical differences may affect dogs’ ability to distinguish speech from nonspeech. Choice C is incorrect because it describes a finding involving a comparison between long-headed dogs listening to nonspeech and short-headed dogs listening to speech, which wouldn’t provide enough information to support the researchers’ conclusion that anatomical differences may affect dogs’ ability to distinguish speech from nonspeech. To support that conclusion, the finding would need to show how dogs with different anatomical features (for example, long-headed and short-headed dogs) respond to recordings of speech as well as recordings of nonspeech. Choice D is incorrect because it describes a finding about dogs’ ability to distinguish between a familiar language and an unfamiliar one, not between speech and nonspeech. While this finding does compare dogs with different anatomical features (longer-headed vs. shorter-headed ones), it focuses on language recognition (Spanish vs. Hungarian) rather than the ability to distinguish speech from nonspeech, which is what the team’s conclusion specifically addresses.</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Many animals, including humans, must sleep, and sleep is known to have a role in everything from healing injuries to encoding information in long-term memory. But some scientists claim that, from an evolutionary standpoint, deep sleep for hours at a time leaves an animal so vulnerable that the known benefits of sleeping seem insufficient to explain why it became so widespread in the animal kingdom. These scientists therefore imply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prolonged deep sleep is likely advantageous in ways that have yet to be discovered.</w:t>
      </w:r>
    </w:p>
    <w:p>
      <w:pPr>
        <w:spacing w:after="40"/>
        <w:ind w:left="317" w:hanging="317"/>
      </w:pPr>
      <w:r>
        <w:rPr>
          <w:rFonts w:ascii="Arial" w:hAnsi="Arial"/>
          <w:b w:val="0"/>
          <w:color w:val="000000"/>
          <w:sz w:val="20"/>
        </w:rPr>
        <w:t>Option B: most traits perform functions that are hard to understand from an evolutionary standpoint.</w:t>
      </w:r>
    </w:p>
    <w:p>
      <w:pPr>
        <w:spacing w:after="40"/>
        <w:ind w:left="317" w:hanging="317"/>
      </w:pPr>
      <w:r>
        <w:rPr>
          <w:rFonts w:ascii="Arial" w:hAnsi="Arial"/>
          <w:b w:val="0"/>
          <w:color w:val="000000"/>
          <w:sz w:val="20"/>
        </w:rPr>
        <w:t>Option C: it is more important to understand how widespread prolonged deep sleep is than to understand its function.</w:t>
      </w:r>
    </w:p>
    <w:p>
      <w:pPr>
        <w:spacing w:after="40"/>
        <w:ind w:left="317" w:hanging="317"/>
      </w:pPr>
      <w:r>
        <w:rPr>
          <w:rFonts w:ascii="Arial" w:hAnsi="Arial"/>
          <w:b w:val="0"/>
          <w:color w:val="000000"/>
          <w:sz w:val="20"/>
        </w:rPr>
        <w:t>Option D: many traits that provide significant benefits for an animal also likely pose risks to that animal.</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It most logically completes the text. The text says that some scientists can’t explain why prolonged deep sleep is so widespread, given that the known benefits of sleep don’t seem to make up for how vulnerable it leaves an animal. This suggests that prolonged deep sleep probably has unknown evolutionary benefits that make up for the vulnerability. Choice B is incorrect. It doesn’t logically complete the text. The text only discusses the benefits and risks of one trait: sleep. So there’s no basis for an inference about “most traits.” Choice C is incorrect. It doesn’t logically complete the text. The text says that it is already known that prolonged deep sleep is widespread in the animal kingdom. Rather, what some scientists can’t explain is WHY prolonged deep sleep is so widespread, given that the known benefits of sleep don’t seem to make up for how vulnerable it leaves an animal. Choice D is incorrect. It doesn’t logically complete the text. The text only discusses the benefits and risks of one trait: sleep. So there’s no basis for an inference about “many traits.”</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Haitian Declaration of Independence was issued in 1804, bringing to an end the revolution against colonial France that began in 1791. Written in French, which was not the first language of most Haitians but which was used throughout Europe as the language of international diplomacy, the declaration notes that Haiti will not bring rebellion to other Caribbean nations, promises to respect the sovereignty of its neighbors—widely understood as a reassurance to the United States—and sets up Haiti as an example for future struggles against colonizers (an implicit reference to the many colonies then found in the Americas). So even though the declaration is explicitly addressed to the Haitian people, it’s reasonable to conclude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aspects of the declaration were modeled on similar documents from other countries.</w:t>
      </w:r>
    </w:p>
    <w:p>
      <w:pPr>
        <w:spacing w:after="40"/>
        <w:ind w:left="317" w:hanging="317"/>
      </w:pPr>
      <w:r>
        <w:rPr>
          <w:rFonts w:ascii="Arial" w:hAnsi="Arial"/>
          <w:b w:val="0"/>
          <w:color w:val="000000"/>
          <w:sz w:val="20"/>
        </w:rPr>
        <w:t>Option B: the French government may have been surprised by the declaration.</w:t>
      </w:r>
    </w:p>
    <w:p>
      <w:pPr>
        <w:spacing w:after="40"/>
        <w:ind w:left="317" w:hanging="317"/>
      </w:pPr>
      <w:r>
        <w:rPr>
          <w:rFonts w:ascii="Arial" w:hAnsi="Arial"/>
          <w:b w:val="0"/>
          <w:color w:val="000000"/>
          <w:sz w:val="20"/>
        </w:rPr>
        <w:t>Option C: many Haitian people opposed the revolution and the declaration.</w:t>
      </w:r>
    </w:p>
    <w:p>
      <w:pPr>
        <w:spacing w:after="40"/>
        <w:ind w:left="317" w:hanging="317"/>
      </w:pPr>
      <w:r>
        <w:rPr>
          <w:rFonts w:ascii="Arial" w:hAnsi="Arial"/>
          <w:b w:val="0"/>
          <w:color w:val="000000"/>
          <w:sz w:val="20"/>
        </w:rPr>
        <w:t>Option D: the declaration actually had several intended audiences.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presents the conclusion that most logically follows from the text’s discussion of the Haitian Declaration of Independence. According to the text, the declaration was written in French (a language important to European diplomacy but not to most Haitians) and brought an end to the revolution against colonial France. The text goes on to note that the declaration contained several assurances that Haiti would “respect the sovereignty of its neighbors” and characterizes this as a form of reassurance to the United States. The text also points out that the declaration describes Haiti as an example for future struggles against colonizers, including those still in the Americas at the time. These examples illustrate that the declaration had widespread implications and was likely intended for several audiences, including the United States and nearby colonies. Choice A is incorrect because the Haitian Declaration of Independence is the only document discussed in the text. Although it’s possible that the declaration was modeled on similar documents from other countries, there’s no information in the text about other documents that would support this conclusion. Choice B is incorrect. Although there’s an implicit reference to European governments when the text discusses how the declaration was written in French, “the language of international diplomacy,” the text doesn’t discuss the French government’s response to the declaration; instead, the text focuses on the contents of the declaration and its possible audiences. Choice C is incorrect because the text focuses on the contents of the Haitian Declaration of Independence and its possible audiences. There is no information in the text to support a conclusion about how the Haitian people felt about the declaration or the revolution.</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Many intellectual histories of the Black Power movement of the 1960s and 1970s rely heavily on essays and other explicitly ideological works as primary sources, a tendency that can overrepresent the perspectives of a small number of thinkers, most of whom were male. Historian Ashley D. Farmer has shown that expanding the array of primary sources to encompass more types of print material—including political cartoons, advertisements, and artwork—leads to a much better understanding of the movement and the crucial and diverse roles that Black women played in shaping it. Which choice best describes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Farmer’s methods and research have enriched the historical understanding of the Black Power movement and Black women’s contributions to it.</w:t>
      </w:r>
    </w:p>
    <w:p>
      <w:pPr>
        <w:spacing w:after="40"/>
        <w:ind w:left="317" w:hanging="317"/>
      </w:pPr>
      <w:r>
        <w:rPr>
          <w:rFonts w:ascii="Arial" w:hAnsi="Arial"/>
          <w:b w:val="0"/>
          <w:color w:val="000000"/>
          <w:sz w:val="20"/>
        </w:rPr>
        <w:t>Option B: Before Farmer’s research, historians had largely ignored the intellectual dimensions of the Black Power movement.</w:t>
      </w:r>
    </w:p>
    <w:p>
      <w:pPr>
        <w:spacing w:after="40"/>
        <w:ind w:left="317" w:hanging="317"/>
      </w:pPr>
      <w:r>
        <w:rPr>
          <w:rFonts w:ascii="Arial" w:hAnsi="Arial"/>
          <w:b w:val="0"/>
          <w:color w:val="000000"/>
          <w:sz w:val="20"/>
        </w:rPr>
        <w:t>Option C: Other historians of the Black Power movement have criticized Farmer’s use of unconventional primary sources.</w:t>
      </w:r>
    </w:p>
    <w:p>
      <w:pPr>
        <w:spacing w:after="40"/>
        <w:ind w:left="317" w:hanging="317"/>
      </w:pPr>
      <w:r>
        <w:rPr>
          <w:rFonts w:ascii="Arial" w:hAnsi="Arial"/>
          <w:b w:val="0"/>
          <w:color w:val="000000"/>
          <w:sz w:val="20"/>
        </w:rPr>
        <w:t>Option D: The figures in the Black Power movement whom historians tend to cite would have agreed with Farmer’s conclusions about women’s roles in the movement.</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It best describes the main idea of the text. The text starts by saying that historians of the Black Power movement are too reliant on openly ideological works, which were written mostly by men, as sources. The text then describes Farmer’s research: she has shown that including other kinds of sources leads to a better understanding of the Black Power movement and the role Black women played in it. Choice B is incorrect. This doesn’t describe the main idea of the text. In fact, it conflicts with the text. The text says that historians have relied on "essays and other explicitly ideological works," which suggests that they have studied at least some of the intellectual dimensions of the Black Power movement. Choice C is incorrect. This doesn’t describe the main idea of the text. The text never mentions how other historians of the Black Power movement view Farmer’s use of unconventional sources. In fact, the text itself argues in favor of Farmer’s research, claiming that it has led to a "much better understanding of the movement." Choice D is incorrect. This doesn’t describe the main idea of the text. The text never mentions what any figures in the Black Power movement thought about women’s roles in the movement.</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Researchers Suchithra Rajendran and Maximilian Popfinger modeled varying levels of passenger redistribution from short-haul flights (flights of 50 to 210 minutes, from takeoff to landing) to high-speed rail trips. Planes travel faster than trains, but air travel typically requires 3 hours of lead time for security, baggage handling, and boarding that rail travel doesn’t, so short-haul routes take similar amounts of time by air and by rail. However, the model suggests that as rail passenger volumes approach current capacity limits, long lead times emerge. Therefore, for rail to remain a viable alternative to short-haul flights,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rail systems should offer fewer long-haul routes and airlines should offer more long-haul routes.</w:t>
      </w:r>
    </w:p>
    <w:p>
      <w:pPr>
        <w:spacing w:after="40"/>
        <w:ind w:left="317" w:hanging="317"/>
      </w:pPr>
      <w:r>
        <w:rPr>
          <w:rFonts w:ascii="Arial" w:hAnsi="Arial"/>
          <w:b w:val="0"/>
          <w:color w:val="000000"/>
          <w:sz w:val="20"/>
        </w:rPr>
        <w:t>Option B: rail systems may need to schedule additional trains for these routes.</w:t>
      </w:r>
    </w:p>
    <w:p>
      <w:pPr>
        <w:spacing w:after="40"/>
        <w:ind w:left="317" w:hanging="317"/>
      </w:pPr>
      <w:r>
        <w:rPr>
          <w:rFonts w:ascii="Arial" w:hAnsi="Arial"/>
          <w:b w:val="0"/>
          <w:color w:val="000000"/>
          <w:sz w:val="20"/>
        </w:rPr>
        <w:t>Option C: security, baggage handling, and boarding procedures used by airlines may need to be implemented for rail systems.</w:t>
      </w:r>
    </w:p>
    <w:p>
      <w:pPr>
        <w:spacing w:after="40"/>
        <w:ind w:left="317" w:hanging="317"/>
      </w:pPr>
      <w:r>
        <w:rPr>
          <w:rFonts w:ascii="Arial" w:hAnsi="Arial"/>
          <w:b w:val="0"/>
          <w:color w:val="000000"/>
          <w:sz w:val="20"/>
        </w:rPr>
        <w:t>Option D: passengers who travel by rail for these routes will need to accept that lead times will be similar to those for air travel.</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Air travel usually requires much more “lead time” than train travel, so short flights end up taking the same amount of time as a train trip to the same destination. But train travel starts to need more “lead time” when the trains approach their capacity limits. This suggests that train companies should add more trains for these routes if they want to encourage travelers to take a train instead of a plane. Choice A is incorrect. This inference isn’t supported. The text never discusses “long-haul routes” for either air travel or rail travel, so there is no basis to make this inference. Choice C is incorrect. This inference isn’t supported. The text only mentions these procedures to explain why the “lead time” is so long for air travel. It never suggests that trains need to start implementing these procedures too. Choice D is incorrect. This inference isn’t supported. The goal is to make sure that trains “remain a viable alternative” to short flights, which suggests that anything that makes train travel take longer should be avoided.</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many of his sculptures, artist Richard Hunt uses broad forms rather than extreme accuracy to hint at specific people or ideas. In his first major work, Arachne (1956), Hunt constructed the mythical character Arachne, a weaver who was changed into a spider, by welding bits of steel together into something that, although vaguely human, is strange and machine-like. And his large bronze sculpture The Light of Truth (2021) commemorates activist and journalist Ida B. Wells using mainly flowing, curved pieces of metal that create stylized flame. Which choice best states the text’s main idea about Hunt?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He often depicts the subjects of his sculptures using an unrealistic style.</w:t>
      </w:r>
    </w:p>
    <w:p>
      <w:pPr>
        <w:spacing w:after="40"/>
        <w:ind w:left="317" w:hanging="317"/>
      </w:pPr>
      <w:r>
        <w:rPr>
          <w:rFonts w:ascii="Arial" w:hAnsi="Arial"/>
          <w:b w:val="0"/>
          <w:color w:val="000000"/>
          <w:sz w:val="20"/>
        </w:rPr>
        <w:t>Option B: He uses different kinds of materials depending on what kind of sculpture he plans to create.</w:t>
      </w:r>
    </w:p>
    <w:p>
      <w:pPr>
        <w:spacing w:after="40"/>
        <w:ind w:left="317" w:hanging="317"/>
      </w:pPr>
      <w:r>
        <w:rPr>
          <w:rFonts w:ascii="Arial" w:hAnsi="Arial"/>
          <w:b w:val="0"/>
          <w:color w:val="000000"/>
          <w:sz w:val="20"/>
        </w:rPr>
        <w:t>Option C: He tends to base his art on important historical figures rather than on fictional characters.</w:t>
      </w:r>
    </w:p>
    <w:p>
      <w:pPr>
        <w:spacing w:after="40"/>
        <w:ind w:left="317" w:hanging="317"/>
      </w:pPr>
      <w:r>
        <w:rPr>
          <w:rFonts w:ascii="Arial" w:hAnsi="Arial"/>
          <w:b w:val="0"/>
          <w:color w:val="000000"/>
          <w:sz w:val="20"/>
        </w:rPr>
        <w:t>Option D: He has altered his approach to sculpture over time, and his works have become increasingly abstract.</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accurately states the main idea of the text. According to the text, many of Richard Hunt’s sculptures “use broad forms rather than extreme accuracy”—in other words, they are more abstract than realistic. To illustrate Hunt’s abstract approach, the text characterizes his sculpture of Arachne as “vaguely human” and his work in honor of Ida B. Wells as “using mainly flowing, curved pieces of metal that create stylized flame.” Thus, the main idea is that Hunt often depicts the subjects of his sculptures using an unrealistic style. Choice B is incorrect. Although the text indicates that one of Hunt’s sculptures is made of steel and another of bronze, there is no mention of why he chose these materials. Choice C is incorrect because the text says nothing about how Hunt chose the subjects for his sculptures. Furthermore, of the two examples provided in the text, only Ida B. Wells is an important historical figure; Arachne is a “mythical character.” Choice D is incorrect because the text says nothing about how Hunt’s style changed over time. In fact, although the two examples of Hunt’s work discussed in the text were created 65 years apart, they are both described as heavily stylized rather than realistic, which may suggest that some aspects of Hunt’s style haven’t changed over that time.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Richard II is a play from the 1590s by William Shakespeare. Although King Richard has been vanquished by his cousin Henry Bolingbroke, he intimates that he is not entirely ready to show subservience to his cousin, saying, ______ Which quotation from Richard II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 have no name, no title,— / No, not that name was given me at the font,— / But’tis usurp’d:— Alack the heavy day, / That I have worn so many winters out, / And know not now what name to call myself!”</w:t>
      </w:r>
    </w:p>
    <w:p>
      <w:pPr>
        <w:spacing w:after="40"/>
        <w:ind w:left="317" w:hanging="317"/>
      </w:pPr>
      <w:r>
        <w:rPr>
          <w:rFonts w:ascii="Arial" w:hAnsi="Arial"/>
          <w:b w:val="0"/>
          <w:color w:val="000000"/>
          <w:sz w:val="20"/>
        </w:rPr>
        <w:t>Option B: “Alack, why am I sent for to a king, / Before I have shook off the regal thoughts / Wherewith I reign’d? I hardly yet have learn’d / To insinuate, flatter, bow, and bend my knee.”</w:t>
      </w:r>
    </w:p>
    <w:p>
      <w:pPr>
        <w:spacing w:after="40"/>
        <w:ind w:left="317" w:hanging="317"/>
      </w:pPr>
      <w:r>
        <w:rPr>
          <w:rFonts w:ascii="Arial" w:hAnsi="Arial"/>
          <w:b w:val="0"/>
          <w:color w:val="000000"/>
          <w:sz w:val="20"/>
        </w:rPr>
        <w:t>Option C: “Still my griefs are mine. / You may my glories and my state depose, / But not my griefs; still am I king of those.”</w:t>
      </w:r>
    </w:p>
    <w:p>
      <w:pPr>
        <w:spacing w:after="40"/>
        <w:ind w:left="317" w:hanging="317"/>
      </w:pPr>
      <w:r>
        <w:rPr>
          <w:rFonts w:ascii="Arial" w:hAnsi="Arial"/>
          <w:b w:val="0"/>
          <w:color w:val="000000"/>
          <w:sz w:val="20"/>
        </w:rPr>
        <w:t>Option D: “Am I both priest and clerk? Well then, amen. / God save the King! although I be not he; / And yet, amen, if heaven do think him me.”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effectively presents a quotation that illustrates the claim that Richard intimates he is not entirely ready to show subservience to Bolingbroke. The quotation conveys that Richard has not yet shaken off “the regal thoughts / Wherewith [he] reign’d”—that is, he still feels like a king—and that he has “hardly yet have learn’d / To insinuate, flatter, bow, and bend [his] knee,” directly listing acts of subservience he is not prepared to perform. By stating his unreadiness to behave subserviently while still inhabiting a regal mindset, Richard intimates exactly what the claim describes. Choice A is incorrect because this quotation centers on Richard’s anguish over the loss of his name and title; it expresses confusion about his identity rather than illustrating that he is not yet prepared to show subservience to Bolingbroke. Choice C is incorrect because in this quotation Richard claims that his griefs remain his own even after his “glories” and “state” have been deposed; it concerns ownership of his suffering and identity rather than any unreadiness to behave subserviently toward Bolingbroke. Choice D is incorrect because the quotation depicts Richard as willing to go along with the assertion of others that Bolingbroke is the rightful king, although God, who in this case serves as an objective arbiter, may have a different opinion on who the rightful king is (“if heaven do think him me”). So the quotation suggests that Richard is willing to behave subserviently even if he thinks he has been wronged; it does not suggest that he is at present unwilling to show subservience.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2022, researchers rediscovered ancient indigenous glyphs, or drawings, on the walls of a cave in Alabama. The cave’s ceiling was only a few feet high, affording no position from which the glyphs, being as wide as ten feet, could be viewed or photographed in their entirety. However, the researchers used a technique called photogrammetry to assemble numerous photos of the walls into a 3D model. They then worked with representatives of tribes originally from the region, including the Chickasaw Nation, to understand the significance of the animal and humanoid figures adorning the cave. According to the text, what challenge did the researchers have to overcome to examine the glyphs?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cave was so remote that the researchers couldn’t easily reach it.</w:t>
      </w:r>
    </w:p>
    <w:p>
      <w:pPr>
        <w:spacing w:after="40"/>
        <w:ind w:left="317" w:hanging="317"/>
      </w:pPr>
      <w:r>
        <w:rPr>
          <w:rFonts w:ascii="Arial" w:hAnsi="Arial"/>
          <w:b w:val="0"/>
          <w:color w:val="000000"/>
          <w:sz w:val="20"/>
        </w:rPr>
        <w:t>Option B: Some of the glyphs were so faint that they couldn’t be photographed.</w:t>
      </w:r>
    </w:p>
    <w:p>
      <w:pPr>
        <w:spacing w:after="40"/>
        <w:ind w:left="317" w:hanging="317"/>
      </w:pPr>
      <w:r>
        <w:rPr>
          <w:rFonts w:ascii="Arial" w:hAnsi="Arial"/>
          <w:b w:val="0"/>
          <w:color w:val="000000"/>
          <w:sz w:val="20"/>
        </w:rPr>
        <w:t>Option C: The researchers were unable to create a 3D model of the cave.</w:t>
      </w:r>
    </w:p>
    <w:p>
      <w:pPr>
        <w:spacing w:after="40"/>
        <w:ind w:left="317" w:hanging="317"/>
      </w:pPr>
      <w:r>
        <w:rPr>
          <w:rFonts w:ascii="Arial" w:hAnsi="Arial"/>
          <w:b w:val="0"/>
          <w:color w:val="000000"/>
          <w:sz w:val="20"/>
        </w:rPr>
        <w:t>Option D: The cave’s dimensions prevented the researchers from fully viewing the glyphs.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describes the very low ceiling of the cave, making it impossible to photograph the very wide glyphs all at once. Choice A is incorrect. The text doesn’t say this. It never suggests that the cave was remote or difficult to access, just that the cave itself was difficult to photograph well. Choice B is incorrect. The text doesn’t say this. The glyphs were so wide that they couldn’t be photographed completely. Choice C is incorrect. The text states the opposite of this. The researchers “used a technique called photogrammetry to assemble numerous photos of the walls into a 3D model.”</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100 80 60 40 20 0)%(sgnitar’stnednopseR Percent of UK Survey Respondents Who Trust People At Least Somewhat 2005 2018 2022 Year of study meet for the first time know personally Social scientists distinguish two different categories of social trust: bonding trust and bridging trust. Bonding trust refers to trust within already existing relationships (e.g., within a family), whereas bridging trust refers to trust between different groups, often involving interactions beyond one’s immediate social circle (e.g., meeting someone at a networking event). In order to evaluate these two aspects of social trust in the United Kingdom, researchers asked participants in 2005, 2018, and 2022 to rate the level of trust they felt for people they know personally and for people they are meeting for the first time. After analyzing the data from the survey responses, the researchers concluded that the level of bonding trust in the UK ______ Which choice most effectively uses data from the graph to complete the statement?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2788382"/>
            <wp:docPr id="28" name="Picture 28"/>
            <wp:cNvGraphicFramePr>
              <a:graphicFrameLocks noChangeAspect="1"/>
            </wp:cNvGraphicFramePr>
            <a:graphic>
              <a:graphicData uri="http://schemas.openxmlformats.org/drawingml/2006/picture">
                <pic:pic>
                  <pic:nvPicPr>
                    <pic:cNvPr id="0" name="0992bd73.png"/>
                    <pic:cNvPicPr/>
                  </pic:nvPicPr>
                  <pic:blipFill>
                    <a:blip r:embed="rId36"/>
                    <a:stretch>
                      <a:fillRect/>
                    </a:stretch>
                  </pic:blipFill>
                  <pic:spPr>
                    <a:xfrm>
                      <a:off x="0" y="0"/>
                      <a:ext cx="5486400" cy="2788382"/>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remained largely consistent from 2005 to 2022, whereas the level of bridging trust showed more variability from 2005 to 2022.</w:t>
      </w:r>
    </w:p>
    <w:p>
      <w:pPr>
        <w:spacing w:after="40"/>
        <w:ind w:left="317" w:hanging="317"/>
      </w:pPr>
      <w:r>
        <w:rPr>
          <w:rFonts w:ascii="Arial" w:hAnsi="Arial"/>
          <w:b w:val="0"/>
          <w:color w:val="000000"/>
          <w:sz w:val="20"/>
        </w:rPr>
        <w:t>Option B: consistently grew from 2005 to 2022, whereas the level of bridging trust largely declined from 2005 to 2022.</w:t>
      </w:r>
    </w:p>
    <w:p>
      <w:pPr>
        <w:spacing w:after="40"/>
        <w:ind w:left="317" w:hanging="317"/>
      </w:pPr>
      <w:r>
        <w:rPr>
          <w:rFonts w:ascii="Arial" w:hAnsi="Arial"/>
          <w:b w:val="0"/>
          <w:color w:val="000000"/>
          <w:sz w:val="20"/>
        </w:rPr>
        <w:t>Option C: was the same in 2018 as it was in 2022 but remained lower than the level of bridging trust in 2018 and 2022.</w:t>
      </w:r>
    </w:p>
    <w:p>
      <w:pPr>
        <w:spacing w:after="40"/>
        <w:ind w:left="317" w:hanging="317"/>
      </w:pPr>
      <w:r>
        <w:rPr>
          <w:rFonts w:ascii="Arial" w:hAnsi="Arial"/>
          <w:b w:val="0"/>
          <w:color w:val="000000"/>
          <w:sz w:val="20"/>
        </w:rPr>
        <w:t>Option D: declined from 2005 to 2022 but remained higher than the level of bridging trust from 2005 to 2018.</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effectively uses data from the graph to complete the statement about the level of bonding trust in the UK. The text defines bonding trust as trust within already existing relationships and bridging trust as trust between different groups, often involving interactions beyond one’s immediate social circle, giving as an example meeting someone at a networking event, a type of event where people would typically make new acquaintances. The graph presents the percentage of UK survey respondents who indicated that they trust people at least somewhat in two categories—people they know personally (bonding trust) and people they are meeting for the first time (bridging trust)—in 2005, 2018, and 2022. According to the graph, the percentage representing bonding trust remained fairly consistent over the period, at approximately 96% in 2005, 97% in 2018, and 97% in 2022. By contrast, the percentage representing bridging trust showed more variability, rising from approximately 46% in 2005 to approximately 55% in 2018 before falling to approximately 53% in 2022. Choice B is incorrect because the graph shows that the percentage representing bonding trust didn’t consistently grow from 2005 to 2022; rather, it remained largely consistent at approximately 96%, 97%, and 97% in 2005, 2018, and 2022, respectively. Moreover, the graph shows that the percentage representing bridging trust didn’t largely decline from 2005 to 2022; rather, it rose from approximately 46% in 2005 to approximately 55% in 2018 before falling slightly to approximately 53% in 2022. Choice C is incorrect. While the graph indicates that the percentage representing bonding trust was approximately the same in 2018 and 2022 (approximately 97%), the graph also shows that bonding trust was substantially higher than, not lower than, bridging trust in both 2018 (approximately 55%) and 2022 (approximately 53%). Choice D is incorrect. While the graph does indicate that bonding trust remained higher than bridging trust from 2005 to 2018, the claim that bonding trust declined from 2005 to 2022 isn’t supported by the graph. The graph shows that the percentage representing bonding trust rose slightly from approximately 96% in 2005 to approximately 97% in both 2018 and 2022.</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William Shakespeare’s 1609 poem “Sonnet 27.” The poem is addressed to a close friend as if he were physically present. Weary with toil, I [hurry] to my bed, The dear repose for limbs with travel tired; But then begins a journey in my head To work my mind, when body’s work’s expired: For then my thoughts—from far where I abide— [Begin] a zealous pilgrimage to thee, And keep my drooping eyelids open wide, What is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speaker is asleep and dreaming about traveling to see the friend.</w:t>
      </w:r>
    </w:p>
    <w:p>
      <w:pPr>
        <w:spacing w:after="40"/>
        <w:ind w:left="317" w:hanging="317"/>
      </w:pPr>
      <w:r>
        <w:rPr>
          <w:rFonts w:ascii="Arial" w:hAnsi="Arial"/>
          <w:b w:val="0"/>
          <w:color w:val="000000"/>
          <w:sz w:val="20"/>
        </w:rPr>
        <w:t>Option B: The speaker is planning an upcoming trip to the friend’s house.</w:t>
      </w:r>
    </w:p>
    <w:p>
      <w:pPr>
        <w:spacing w:after="40"/>
        <w:ind w:left="317" w:hanging="317"/>
      </w:pPr>
      <w:r>
        <w:rPr>
          <w:rFonts w:ascii="Arial" w:hAnsi="Arial"/>
          <w:b w:val="0"/>
          <w:color w:val="000000"/>
          <w:sz w:val="20"/>
        </w:rPr>
        <w:t>Option C: The speaker is too fatigued to continue a discussion with the friend.</w:t>
      </w:r>
    </w:p>
    <w:p>
      <w:pPr>
        <w:spacing w:after="40"/>
        <w:ind w:left="317" w:hanging="317"/>
      </w:pPr>
      <w:r>
        <w:rPr>
          <w:rFonts w:ascii="Arial" w:hAnsi="Arial"/>
          <w:b w:val="0"/>
          <w:color w:val="000000"/>
          <w:sz w:val="20"/>
        </w:rPr>
        <w:t>Option D: The speaker is thinking about the friend instead of immediately falling asleep.</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it most accurately states the main idea of the text. The speaker describes going to bed for “repose” (rest) but finding that his thoughts are focused on the friend the speaker is addressing, and the thoughts are keeping the speaker awake. Choice A is incorrect because the speaker isn’t asleep; the thoughts about the friend are keeping the speaker awake. Choice B is incorrect because the speaker isn’t talking about taking a literal trip; rather, the speaker uses the metaphor of a journey to describe internal thoughts. Choice C is incorrect because the speaker isn’t having a discussion with the friend.</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Robert Louis Stevenson’s 1883 novel Treasure Island. Bill is a sailor staying at the Admiral Benbow, an inn run by the narrator’s parents. Every day when [Bill] came back from his stroll he would ask if any seafaring men had gone by along the road. At first we thought it was the want of company of his own kind that made him ask this question, but at last we began to see he was desirous to avoid them. When a seaman did [stay] at the Admiral Benbow (as now and then some did) he would look in at him through the curtained door before he entered the parlour; and he was always sure to be as silent as a mouse when any such was present. According to the text, why does Bill regularly ask about “seafaring men”?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He’s hoping to find an old friend and fellow sailor.</w:t>
      </w:r>
    </w:p>
    <w:p>
      <w:pPr>
        <w:spacing w:after="40"/>
        <w:ind w:left="317" w:hanging="317"/>
      </w:pPr>
      <w:r>
        <w:rPr>
          <w:rFonts w:ascii="Arial" w:hAnsi="Arial"/>
          <w:b w:val="0"/>
          <w:color w:val="000000"/>
          <w:sz w:val="20"/>
        </w:rPr>
        <w:t>Option B: He’s trying to secure a job as part of the crew on a new ship.</w:t>
      </w:r>
    </w:p>
    <w:p>
      <w:pPr>
        <w:spacing w:after="40"/>
        <w:ind w:left="317" w:hanging="317"/>
      </w:pPr>
      <w:r>
        <w:rPr>
          <w:rFonts w:ascii="Arial" w:hAnsi="Arial"/>
          <w:b w:val="0"/>
          <w:color w:val="000000"/>
          <w:sz w:val="20"/>
        </w:rPr>
        <w:t>Option C: He isn’t sure that other guests at the inn will be welcoming of sailors.</w:t>
      </w:r>
    </w:p>
    <w:p>
      <w:pPr>
        <w:spacing w:after="40"/>
        <w:ind w:left="317" w:hanging="317"/>
      </w:pPr>
      <w:r>
        <w:rPr>
          <w:rFonts w:ascii="Arial" w:hAnsi="Arial"/>
          <w:b w:val="0"/>
          <w:color w:val="000000"/>
          <w:sz w:val="20"/>
        </w:rPr>
        <w:t>Option D: He doesn’t want to encounter any other sailor unexpectedly.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narrator says that, at first, they thought Bill asked regularly about other seafarers because he wanted their company, but eventually they realized that Bill actually wanted to avoid them. Choice A is incorrect. This isn’t the reason the text gives for why Bill regularly asks about “seafaring men.” The narrator says that, at first, they thought Bill asked regularly about other seafarers because he wanted their company, but eventually they realized that Bill wanted to avoid them. Choice B is incorrect. This isn’t the reason the text gives for why Bill regularly asks about “seafaring men.” The narrator says that, at first, they thought Bill asked regularly about other seafarers because he wanted their company, but eventually they realized that Bill wanted to avoid them. Choice C is incorrect. This isn’t the reason the text gives for why Bill regularly asks about “seafaring men.” The narrator says that, at first, they thought Bill asked regularly about other seafarers because he wanted their company, but eventually they realized that Bill wanted to avoid them.</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Individuals with visual impairments who want to experience a solar eclipse may be able to make use of a device that converts light into sound. The device is made up of a microcontroller board and a light sensor that measures the brightness of light shining onto the device. It also has a component called a MIDI, which allows the device to play different sounds. The device plays a high-pitched flute sound in bright light, a neutral- pitched clarinet sound in mid-range light, and a soft clicking sound in low light. After a solar eclipse starts, the sun becomes more covered and the amount of light slowly reduces. Therefore, during a solar eclipse the device will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play a flute sound, then a clarinet sound, and then a clicking sound.</w:t>
      </w:r>
    </w:p>
    <w:p>
      <w:pPr>
        <w:spacing w:after="40"/>
        <w:ind w:left="317" w:hanging="317"/>
      </w:pPr>
      <w:r>
        <w:rPr>
          <w:rFonts w:ascii="Arial" w:hAnsi="Arial"/>
          <w:b w:val="0"/>
          <w:color w:val="000000"/>
          <w:sz w:val="20"/>
        </w:rPr>
        <w:t>Option B: play a clicking sound, then a flute sound, and then a clarinet sound.</w:t>
      </w:r>
    </w:p>
    <w:p>
      <w:pPr>
        <w:spacing w:after="40"/>
        <w:ind w:left="317" w:hanging="317"/>
      </w:pPr>
      <w:r>
        <w:rPr>
          <w:rFonts w:ascii="Arial" w:hAnsi="Arial"/>
          <w:b w:val="0"/>
          <w:color w:val="000000"/>
          <w:sz w:val="20"/>
        </w:rPr>
        <w:t>Option C: start with fast clarinet sounds that become steadily slower.</w:t>
      </w:r>
    </w:p>
    <w:p>
      <w:pPr>
        <w:spacing w:after="40"/>
        <w:ind w:left="317" w:hanging="317"/>
      </w:pPr>
      <w:r>
        <w:rPr>
          <w:rFonts w:ascii="Arial" w:hAnsi="Arial"/>
          <w:b w:val="0"/>
          <w:color w:val="000000"/>
          <w:sz w:val="20"/>
        </w:rPr>
        <w:t>Option D: start with a soft flute sound that becomes steadily louder.</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a device that converts light into sound during a solar eclipse. The text states that the device plays different sounds based on the amount of light shining on it, producing a high-pitched flute sound in bright light, a neutral-pitched clarinet sound in mid-range light, and a soft clicking sound in low light. The text also indicates that during a solar eclipse, the sun becomes more covered and the amount of light slowly reduces from full brightness. Thus, because the eclipse begins with full sunlight that progressively decreases, the device would first play a flute sound (bright light), then a clarinet sound (mid-range light), and then a clicking sound (low light). Choice B is incorrect. Based on the text’s description of the sounds the device makes, if the device played clicking sounds, then a flute sound, and then a clarinet sound, the light would have to be going from low to bright to mid-range. But the text indicates that when a solar eclipse starts, the light is bright and then slowly reduces, meaning it would go from bright to mid-range light and then to low light. And even as the sun begins to be less covered again, which isn’t discussed in the text, there’s no reason to think the light would jump from low to bright and then back to mid- range. Choice C is incorrect because the text indicates only that the device plays a distinct sound (flute, clarinet, or clicking) for each of the three levels of brightness, not that it varies the speed of any of those sounds. Choice D is incorrect because the text indicates only that the device plays a distinct sound (flute, clarinet, or clicking) for each of the three levels of brightness, not that it varies the volume of any of those sounds.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550 500 450 400 350 300 250 200 150 100 50 0)smarg(thgieW Weight of Three Aerial Robots Robot Ultra-Fast Robot Hand Permanent Magnet Hand Yale Model T Aerial robots vary considerably in their holding force; the Ultra-Fast Robot Hand, for example, has a holding force of 56 newtons, more than twice that of the Permanent Magnet Hand and more than four times that of the Yale Model T. Since an aerial robot must lift its own weight along with its cargo, engineer Jiawei Meng and colleagues used a ratio of each robot’s holding force to the robot’s weight to calculate payload capacity, with higher ratios corresponding to greater capacity, concluding that the Ultra-Fast Robot Hand has a higher payload capacity than the Yale Model T. Which choice best describes data in the graph that support Meng and colleagues’ conclusion?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175657"/>
            <wp:docPr id="29" name="Picture 29"/>
            <wp:cNvGraphicFramePr>
              <a:graphicFrameLocks noChangeAspect="1"/>
            </wp:cNvGraphicFramePr>
            <a:graphic>
              <a:graphicData uri="http://schemas.openxmlformats.org/drawingml/2006/picture">
                <pic:pic>
                  <pic:nvPicPr>
                    <pic:cNvPr id="0" name="df37c087.png"/>
                    <pic:cNvPicPr/>
                  </pic:nvPicPr>
                  <pic:blipFill>
                    <a:blip r:embed="rId37"/>
                    <a:stretch>
                      <a:fillRect/>
                    </a:stretch>
                  </pic:blipFill>
                  <pic:spPr>
                    <a:xfrm>
                      <a:off x="0" y="0"/>
                      <a:ext cx="5486400" cy="3175657"/>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Ultra-Fast Robot Hand and the Yale Model T each weigh more than 450 grams.</w:t>
      </w:r>
    </w:p>
    <w:p>
      <w:pPr>
        <w:spacing w:after="40"/>
        <w:ind w:left="317" w:hanging="317"/>
      </w:pPr>
      <w:r>
        <w:rPr>
          <w:rFonts w:ascii="Arial" w:hAnsi="Arial"/>
          <w:b w:val="0"/>
          <w:color w:val="000000"/>
          <w:sz w:val="20"/>
        </w:rPr>
        <w:t>Option B: The Ultra-Fast Robot Hand and the Yale Model T each weigh more than the Permanent Magnet Hand does.</w:t>
      </w:r>
    </w:p>
    <w:p>
      <w:pPr>
        <w:spacing w:after="40"/>
        <w:ind w:left="317" w:hanging="317"/>
      </w:pPr>
      <w:r>
        <w:rPr>
          <w:rFonts w:ascii="Arial" w:hAnsi="Arial"/>
          <w:b w:val="0"/>
          <w:color w:val="000000"/>
          <w:sz w:val="20"/>
        </w:rPr>
        <w:t>Option C: The Yale Model T has a lower holding force than the Permanent Magnet Hand despite weighing more.</w:t>
      </w:r>
    </w:p>
    <w:p>
      <w:pPr>
        <w:spacing w:after="40"/>
        <w:ind w:left="317" w:hanging="317"/>
      </w:pPr>
      <w:r>
        <w:rPr>
          <w:rFonts w:ascii="Arial" w:hAnsi="Arial"/>
          <w:b w:val="0"/>
          <w:color w:val="000000"/>
          <w:sz w:val="20"/>
        </w:rPr>
        <w:t>Option D: The Ultra-Fast Robot Hand weighs only slightly more than the Yale Model T does.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describes data in the graph that support Meng and colleagues’ conclusion that the Ultra-Fast Robot Hand has a higher payload capacity than the Yale Model T. According to the text, payload capacity is calculated by using a ratio of a robot’s holding force to the robot’s weight, and higher ratios indicate a greater payload capacity. The Ultra-Fast Robot Hand has a holding force of 56 newtons, four times greater than that of the Yale Model T. Additionally, the graph shows that the Ultra-Fast Robot Hand has a weight of approximately 500 grams, slightly more than the Yale Model T’s weight of approximately 480 grams. Therefore, the Ultra-Fast Robot Hand has a higher ratio of holding force to weight than the Yale Model T. Since higher ratios correspond to greater payload capacity, the information from the graph indicating that the Ultra-Fast Robot Hand weighs only slightly more than the Yale Model T combined with the information in the text ultimately supports the conclusion that the Ultra-Fast Robot Hand has a higher payload capacity than the Yale Model T. Choice A is incorrect. Although, according to the graph, it’s true that both the Ultra-Fast Robot Hand and the Yale Model T weigh more than 450 grams, this statement doesn’t support Meng and colleagues’ conclusion that the Ultra-Fast Robot Hand has a higher payload capacity than the Yale Model T. This statement emphasizes a similarity, not a distinction, between the two robots. Choice B is incorrect. Although, according to the graph, it’s true that the Ultra-Fast Robot Hand and the Yale Model T both weigh more than the Permanent Magnet Hand does, this statement doesn’t support Meng and colleagues’ conclusion that the Ultra-Fast Robot Hand has a higher payload capacity than the Yale Model T. This statement emphasizes a similarity, not a distinction, between the Ultra-Fast Robot Hand and the Yale Model T. Furthermore, the comparison to the Permanent Magnet Hand is irrelevant to the claim about the relative ratios and payload capacities of the Ultra-Fast Robot Hand and the Yale Model T. Choice C is incorrect. Although the text states that the Yale Model T has a lower holding force than the Permanent Magnet Hand, the graph provides no information about holding force. Moreover, information about the Permanent Magnet Hand is irrelevant to the conclusion by Meng and colleagues, which only concerns the Ultra-Fast Robot Hand and the Yale Model T.</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Jan Gimsa, Robert Sleigh, and Ulrike Gimsa have hypothesized that the sail-like structure running down the back of the dinosaur Spinosaurus aegyptiacus improved the animal’s success in underwater pursuits of prey species capable of making quick, evasive movements. To evaluate their hypothesis, a second team of researchers constructed two battery-powered mechanical models of S. aegyptiacus, one with a sail and one without, and subjected the models to a series of identical tests in a water-filled tank. Which finding from the model tests, if true, would most strongly support Gimsa and colleagues’ hypothesis?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model with a sail took significantly less time to complete a sharp turn while submerged than the model without a sail did.</w:t>
      </w:r>
    </w:p>
    <w:p>
      <w:pPr>
        <w:spacing w:after="40"/>
        <w:ind w:left="317" w:hanging="317"/>
      </w:pPr>
      <w:r>
        <w:rPr>
          <w:rFonts w:ascii="Arial" w:hAnsi="Arial"/>
          <w:b w:val="0"/>
          <w:color w:val="000000"/>
          <w:sz w:val="20"/>
        </w:rPr>
        <w:t>Option B: The model with a sail displaced significantly more water while submerged than the model without a sail did.</w:t>
      </w:r>
    </w:p>
    <w:p>
      <w:pPr>
        <w:spacing w:after="40"/>
        <w:ind w:left="317" w:hanging="317"/>
      </w:pPr>
      <w:r>
        <w:rPr>
          <w:rFonts w:ascii="Arial" w:hAnsi="Arial"/>
          <w:b w:val="0"/>
          <w:color w:val="000000"/>
          <w:sz w:val="20"/>
        </w:rPr>
        <w:t>Option C: The model with a sail had significantly less battery power remaining after completing the tests than the model without a sail did.</w:t>
      </w:r>
    </w:p>
    <w:p>
      <w:pPr>
        <w:spacing w:after="40"/>
        <w:ind w:left="317" w:hanging="317"/>
      </w:pPr>
      <w:r>
        <w:rPr>
          <w:rFonts w:ascii="Arial" w:hAnsi="Arial"/>
          <w:b w:val="0"/>
          <w:color w:val="000000"/>
          <w:sz w:val="20"/>
        </w:rPr>
        <w:t>Option D: The model with a sail took significantly longer to travel a specified distance while submerged than the model without a sail did.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This finding would most strongly support the hypothesis. The hypothesis is that the sail improved the dinosaur’s ability to chase quick, evasive prey. This finding suggests that the sail helped the dinosaur make sharp turns more quickly, which supports that hypothesis. Choice B is incorrect. This finding wouldn’t necessarily support the hypothesis. The hypothesis is that the sail improved the dinosaur’s ability to chase quick, evasive prey. It’s unclear how the sail displacing more water would relate to that hypothesis—it doesn’t seem to be relevant. Choice C is incorrect. This finding wouldn’t necessarily support the hypothesis. The hypothesis is that the sail improved the dinosaur’s ability to chase quick, evasive prey. It’s unclear how the difference in battery power between the models would relate to that hypothesis—it doesn’t seem to be relevant. Choice D is incorrect. This finding would actually weaken the hypothesis. The hypothesis is that the sail improved the dinosaur’s ability to chase quick, evasive prey. This finding suggests that the sail slowed the dinosaur down—which would probably make it worse at catching quick, evasive prey.</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from Shyam Selvadurai’s 1994 novel Funny Boy. The seven-year-old narrator lives with his family in Sri Lanka. Radha Aunty is the narrator’s aunt. Radha Aunty, who was the youngest in my father’s family, had left for America four years ago when I was three, and I could not remember what she looked like. I went into the corridor to look at the family photographs that were hung there. But all the pictures were old ones, taken when Radha Aunty was a baby or young girl. Try as I might, I couldn’t get an idea of what she looked like now. My imagination, however, was quick to fill in this void. ©1994 by Shyam Selvadurai. According to the text, why does the narrator consult some family photographs?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He wants to use the photographs as inspiration for a story he is writing.</w:t>
      </w:r>
    </w:p>
    <w:p>
      <w:pPr>
        <w:spacing w:after="40"/>
        <w:ind w:left="317" w:hanging="317"/>
      </w:pPr>
      <w:r>
        <w:rPr>
          <w:rFonts w:ascii="Arial" w:hAnsi="Arial"/>
          <w:b w:val="0"/>
          <w:color w:val="000000"/>
          <w:sz w:val="20"/>
        </w:rPr>
        <w:t>Option B: He is curious about how his father dressed a long time ago.</w:t>
      </w:r>
    </w:p>
    <w:p>
      <w:pPr>
        <w:spacing w:after="40"/>
        <w:ind w:left="317" w:hanging="317"/>
      </w:pPr>
      <w:r>
        <w:rPr>
          <w:rFonts w:ascii="Arial" w:hAnsi="Arial"/>
          <w:b w:val="0"/>
          <w:color w:val="000000"/>
          <w:sz w:val="20"/>
        </w:rPr>
        <w:t>Option C: He hopes the photographs will help him recall what his aunt looked like.</w:t>
      </w:r>
    </w:p>
    <w:p>
      <w:pPr>
        <w:spacing w:after="40"/>
        <w:ind w:left="317" w:hanging="317"/>
      </w:pPr>
      <w:r>
        <w:rPr>
          <w:rFonts w:ascii="Arial" w:hAnsi="Arial"/>
          <w:b w:val="0"/>
          <w:color w:val="000000"/>
          <w:sz w:val="20"/>
        </w:rPr>
        <w:t>Option D: He wants to remind his aunt of an event that is shown in an old photograph.</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text states that the narrator couldn’t remember what his Radha Aunty looked like, so he went to look at the family photographs she was in. Choice A is incorrect. There’s no mention of any story that the narrator is writing. Rather, we’re told that the narrator couldn’t remember what his aunt looked like, so he went to look at the family photographs she was in. Choice B is incorrect. The text doesn’t mention how the narrator’s father dressed. Rather, we’re told that the narrator couldn’t remember what his aunt looked like, so he went to look at the family photographs she was in. Choice D is incorrect. The text doesn’t mention any events shown in the photographs. Rather, we’re told that the narrator couldn’t remember what his aunt looked like, so he went to look at the family photographs she was in.</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Henry Ossawa Tanner’s 1893 painting The Banjo Lesson, which depicts an elderly man teaching a boy to play the banjo, is regarded as a landmark in the history of works by Black artists in the United States. Scholars should be cautious when ascribing political or ideological values to the painting, however: beliefs and assumptions that are commonly held now may have been unfamiliar to Tanner and his contemporaries, and vice versa. Scholars who forget this fact when discussing The Banjo Lesson therefore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risk judging Tanner’s painting by standards that may not be historically appropriate.</w:t>
      </w:r>
    </w:p>
    <w:p>
      <w:pPr>
        <w:spacing w:after="40"/>
        <w:ind w:left="317" w:hanging="317"/>
      </w:pPr>
      <w:r>
        <w:rPr>
          <w:rFonts w:ascii="Arial" w:hAnsi="Arial"/>
          <w:b w:val="0"/>
          <w:color w:val="000000"/>
          <w:sz w:val="20"/>
        </w:rPr>
        <w:t>Option B: tend to conflate Tanner’s political views with those of his contemporaries.</w:t>
      </w:r>
    </w:p>
    <w:p>
      <w:pPr>
        <w:spacing w:after="40"/>
        <w:ind w:left="317" w:hanging="317"/>
      </w:pPr>
      <w:r>
        <w:rPr>
          <w:rFonts w:ascii="Arial" w:hAnsi="Arial"/>
          <w:b w:val="0"/>
          <w:color w:val="000000"/>
          <w:sz w:val="20"/>
        </w:rPr>
        <w:t>Option C: forgo analyzing Tanner’s painting in favor of analyzing his political activity.</w:t>
      </w:r>
    </w:p>
    <w:p>
      <w:pPr>
        <w:spacing w:after="40"/>
        <w:ind w:left="317" w:hanging="317"/>
      </w:pPr>
      <w:r>
        <w:rPr>
          <w:rFonts w:ascii="Arial" w:hAnsi="Arial"/>
          <w:b w:val="0"/>
          <w:color w:val="000000"/>
          <w:sz w:val="20"/>
        </w:rPr>
        <w:t>Option D: wrongly assume that Tanner’s painting was intended as a critique of his fellow artists.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It most logically completes the text. The text argues that Tanner and his contemporaries may have been unfamiliar with modern beliefs and values. This suggests that scholars who attribute those modern values to Tanner’s painting are risking judging the painting by standards that are not historically accurate. Choice B is incorrect. It doesn’t logically complete the text. The text argues that Tanner AND his contemporaries may have been unfamiliar with modern views. It never suggests that Tanner’s views were different from his contemporaries’ views. Choice C is incorrect. It doesn’t logically complete the text. The text never suggests that scholars should analyze Tanner’s political activity instead of his painting. Rather, the text argues that Tanner and his contemporaries may have been unfamiliar with modern beliefs and values. Choice D is incorrect. It doesn’t logically complete the text. The text never suggests that Tanner wanted to critique his contemporaries with his painting. Rather, the text argues that Tanner AND his contemporaries may have been unfamiliar with modern beliefs and values.</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many cultures, a handshake can create trust between people. Engineer João Avelino and his team are designing a robot to shake hands with a human in order to improve human-robot interactions. The robot hand adjusts its movements and pressure to better imitate the feel of a human hand. The researchers want the robot’s handshake to feel realistic because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lifelike handshakes may make people more comfortable interacting with robots.</w:t>
      </w:r>
    </w:p>
    <w:p>
      <w:pPr>
        <w:spacing w:after="40"/>
        <w:ind w:left="317" w:hanging="317"/>
      </w:pPr>
      <w:r>
        <w:rPr>
          <w:rFonts w:ascii="Arial" w:hAnsi="Arial"/>
          <w:b w:val="0"/>
          <w:color w:val="000000"/>
          <w:sz w:val="20"/>
        </w:rPr>
        <w:t>Option B: it’s easier to program a robot to perform handshakes than it is to program a robot to perform some other types of greetings.</w:t>
      </w:r>
    </w:p>
    <w:p>
      <w:pPr>
        <w:spacing w:after="40"/>
        <w:ind w:left="317" w:hanging="317"/>
      </w:pPr>
      <w:r>
        <w:rPr>
          <w:rFonts w:ascii="Arial" w:hAnsi="Arial"/>
          <w:b w:val="0"/>
          <w:color w:val="000000"/>
          <w:sz w:val="20"/>
        </w:rPr>
        <w:t>Option C: people are less likely to interact with robots that don’t look like humans.</w:t>
      </w:r>
    </w:p>
    <w:p>
      <w:pPr>
        <w:spacing w:after="40"/>
        <w:ind w:left="317" w:hanging="317"/>
      </w:pPr>
      <w:r>
        <w:rPr>
          <w:rFonts w:ascii="Arial" w:hAnsi="Arial"/>
          <w:b w:val="0"/>
          <w:color w:val="000000"/>
          <w:sz w:val="20"/>
        </w:rPr>
        <w:t>Option D: the robot in the researchers’ study may have uses other than interacting with humans.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text says that handshakes create trust, and that the engineers’ goal is to “improve human-robot interactions.” This suggests that they want the robot’s handshake to feel real because they want humans to trust the robot. Choice B is incorrect. This inference isn’t supported. The text never discusses any other types of greetings, so there is no basis to make this inference. Choice C is incorrect. This inference isn’t supported. The text never discusses the appearance of this robot or any other robots, so there is no basis to make this inference. Choice D is incorrect. This inference isn’t supported. The text never discusses any uses for the robot other than interacting with humans, so there is no basis to make this inference.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subtropical Asia, Apis dorsata (giant honeybee) plays an essential role in pollinating a wide variety of crops and wild plants. To study how different agricultural land covers affect the species, Rika Raffiudin and colleagues monitored the foraging activity of the bees as well as the pollen content of the honey from A. dorsata colonies at two sites in Indonesia: Kampar, characterized by its surrounding monoculture farms (growing a single crop), and Kerinci, a forest-agriculture site where multiple crops, including hot peppers and coffee, are grown nearby. The researchers concluded that a lack of crop variety may reduce total pollen collection by A. dorsata. Which finding, if true, would most directly support the researchers’ conclusion?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Pollen in honey samples from Kampar bee colonies was predominantly sourced from a single plant species, whereas pollen in honey samples from Kerinci bee colonies was sourced from multiple different plant species.</w:t>
      </w:r>
    </w:p>
    <w:p>
      <w:pPr>
        <w:spacing w:after="40"/>
        <w:ind w:left="317" w:hanging="317"/>
      </w:pPr>
      <w:r>
        <w:rPr>
          <w:rFonts w:ascii="Arial" w:hAnsi="Arial"/>
          <w:b w:val="0"/>
          <w:color w:val="000000"/>
          <w:sz w:val="20"/>
        </w:rPr>
        <w:t>Option B: In one Kerinci bee colony, a greater proportion of bees returned to their nests with pollen than returned without pollen, whereas the inverse was observed in a second Kerinci bee colony.</w:t>
      </w:r>
    </w:p>
    <w:p>
      <w:pPr>
        <w:spacing w:after="40"/>
        <w:ind w:left="317" w:hanging="317"/>
      </w:pPr>
      <w:r>
        <w:rPr>
          <w:rFonts w:ascii="Arial" w:hAnsi="Arial"/>
          <w:b w:val="0"/>
          <w:color w:val="000000"/>
          <w:sz w:val="20"/>
        </w:rPr>
        <w:t>Option C: Significantly fewer bees were observed engaging in foraging activities with the crops surrounding Kerinci than with the crops surrounding Kampar.</w:t>
      </w:r>
    </w:p>
    <w:p>
      <w:pPr>
        <w:spacing w:after="40"/>
        <w:ind w:left="317" w:hanging="317"/>
      </w:pPr>
      <w:r>
        <w:rPr>
          <w:rFonts w:ascii="Arial" w:hAnsi="Arial"/>
          <w:b w:val="0"/>
          <w:color w:val="000000"/>
          <w:sz w:val="20"/>
        </w:rPr>
        <w:t>Option D: Honey samples from Kerinci bee colonies contained significantly higher concentrations of pollen than honey samples from Kampar bee colonies did.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presents a finding that, if true, would most directly support the researchers’ conclusion that a lack of crop variety may reduce total pollen collection by A. dorsata. The text explains that the researchers compared two sites: Kampar, which is surrounded by farms all growing the same crop, and Kerinci, which is a forest-agriculture site with multiple crops. If honey samples from Kerinci bee colonies contained significantly higher pollen concentrations than honey samples from Kampar bee colonies did, this finding would suggest that bees in the multiple-crop environment collected more pollen overall, thereby supporting the conclusion that the low crop variety at the Kampar site corresponds with reduced total pollen collection. Choice A is incorrect because this finding addresses the diversity of pollen sources—single species at the Kampar site versus multiple species at the Kerinci site—not the total quantity of pollen collected. Choice B is incorrect because this finding compares two colonies within Kerinci rather than comparing the two sites and it concerns whether bees returned with pollen, which doesn’t address the total quantity of pollen collected. Choice C is incorrect because the finding that fewer bees foraged at Kerinci—the higher-variety site—than at Kampar doesn’t address the conclusion about total pollen collected. If anything, a lower number of foraging bees would suggest reduced activity and hence a lower amount of pollen collected in the variety-rich environment, which would undermine rather than support the researchers’ conclusion.</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“Banking Coal” is a 1922 poem by Jean Toomer. The poem describes a fire being lit and maintained. In the poem, the speaker praises the person who built the fire: ______ Which quotation from “Banking Coal”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“I’ve seen them set to work, each in his way, / Though all with shovels and with ashes.”</w:t>
      </w:r>
    </w:p>
    <w:p>
      <w:pPr>
        <w:spacing w:after="40"/>
        <w:ind w:left="317" w:hanging="317"/>
      </w:pPr>
      <w:r>
        <w:rPr>
          <w:rFonts w:ascii="Arial" w:hAnsi="Arial"/>
          <w:b w:val="0"/>
          <w:color w:val="000000"/>
          <w:sz w:val="20"/>
        </w:rPr>
        <w:t>Option B: “Whoever it was who brought the first wood and coal / To start the Fire, did his part well.”</w:t>
      </w:r>
    </w:p>
    <w:p>
      <w:pPr>
        <w:spacing w:after="40"/>
        <w:ind w:left="317" w:hanging="317"/>
      </w:pPr>
      <w:r>
        <w:rPr>
          <w:rFonts w:ascii="Arial" w:hAnsi="Arial"/>
          <w:b w:val="0"/>
          <w:color w:val="000000"/>
          <w:sz w:val="20"/>
        </w:rPr>
        <w:t>Option C: “Sometimes the fire left alone / Would die...”</w:t>
      </w:r>
    </w:p>
    <w:p>
      <w:pPr>
        <w:spacing w:after="40"/>
        <w:ind w:left="317" w:hanging="317"/>
      </w:pPr>
      <w:r>
        <w:rPr>
          <w:rFonts w:ascii="Arial" w:hAnsi="Arial"/>
          <w:b w:val="0"/>
          <w:color w:val="000000"/>
          <w:sz w:val="20"/>
        </w:rPr>
        <w:t>Option D: “Whereupon they’d crawl in hooded night-caps / Contentedly to bed.”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a quotation that effectively illustrates the claim that the speaker in the poem praises the person who built the fire. In the quotation, the speaker explicitly refers to the builder of the fire—the one “who brought the first wood and coal / To start the Fire”—and offers praise, stating that this person “did his part well.” Choice A is incorrect. Although the quotation describes seeing people working with shovels and ashes, which can be associated with tending a fire, it doesn’t mention the building of the fire or single out any person for praise. Choice C is incorrect. Although the quotation refers to the fire, it describes the fire dying when left alone, not the starting of the fire or the person who built it. Choice D is incorrect because the quotation makes no reference to the fire and doesn’t praise anyone; it simply states that people got into bed contentedly in nightcaps.</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 heliograph is a semaphore device used for sending optical communications—usually in the form of Morse code—by reflecting flashes of sunlight off a mirror. Heliographs were used for rapid communication across expansive distances for military, surveying, and forestry purposes during the late nineteenth and early twentieth centuries, but they were largely effective only during the daytime, and the range of the device depended on factors such as the opacity of the air and line of sight. Therefore, heliographs were eventually replaced by technology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worked on similar principles but was easier to produce and maintain.</w:t>
      </w:r>
    </w:p>
    <w:p>
      <w:pPr>
        <w:spacing w:after="40"/>
        <w:ind w:left="317" w:hanging="317"/>
      </w:pPr>
      <w:r>
        <w:rPr>
          <w:rFonts w:ascii="Arial" w:hAnsi="Arial"/>
          <w:b w:val="0"/>
          <w:color w:val="000000"/>
          <w:sz w:val="20"/>
        </w:rPr>
        <w:t>Option B: was not so constrained by environmental circumstances.</w:t>
      </w:r>
    </w:p>
    <w:p>
      <w:pPr>
        <w:spacing w:after="40"/>
        <w:ind w:left="317" w:hanging="317"/>
      </w:pPr>
      <w:r>
        <w:rPr>
          <w:rFonts w:ascii="Arial" w:hAnsi="Arial"/>
          <w:b w:val="0"/>
          <w:color w:val="000000"/>
          <w:sz w:val="20"/>
        </w:rPr>
        <w:t>Option C: could be used for more than military, surveying, or forestry purposes.</w:t>
      </w:r>
    </w:p>
    <w:p>
      <w:pPr>
        <w:spacing w:after="40"/>
        <w:ind w:left="317" w:hanging="317"/>
      </w:pPr>
      <w:r>
        <w:rPr>
          <w:rFonts w:ascii="Arial" w:hAnsi="Arial"/>
          <w:b w:val="0"/>
          <w:color w:val="000000"/>
          <w:sz w:val="20"/>
        </w:rPr>
        <w:t>Option D: enabled communication that didn’t require knowledge of Morse code.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passage explains that heliographs “were largely effective only during the daytime” and that “the range of the device depended on factors such as the opacity of the air and line of sight.” These constraints would have greatly limited the use of the heliograph, so we can infer that this would have been a reason to replace it with new technology. Choice A is incorrect. The passage doesn’t discuss the production and maintenance of heliographs, so there’s no basis for this inference. Choice C is incorrect. The passage doesn’t mention any “other purposes” that a heliograph wouldn’t work for, so there’s no basis for this inference. Choice D is incorrect. The passage doesn’t mention knowledge of Morse code as a particular problem with the use of heliographs, so there’s no basis for this inference.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Jürgen Kocka and other historians of capitalism rarely discuss domestic capitalism in Africa before the period of European colonization, implicitly presenting capitalism as external to and imposed on Africa. Crislayne Alfagali and other Africanist scholars have shown, however, that in parts of Africa, returns-focused investment, the establishment of open markets for wage labor, and other features of capitalism predated colonization. One reason for this discrepancy is that historians of capitalism tend to focus on longitudinal economic data drawn from archival records, which do not exist for much of precolonial Africa. Which statement about Alfagali and other Africanist scholars is best supported by information in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They likely make use of different types of evidence than historians of capitalism typically rely on.</w:t>
      </w:r>
    </w:p>
    <w:p>
      <w:pPr>
        <w:spacing w:after="40"/>
        <w:ind w:left="317" w:hanging="317"/>
      </w:pPr>
      <w:r>
        <w:rPr>
          <w:rFonts w:ascii="Arial" w:hAnsi="Arial"/>
          <w:b w:val="0"/>
          <w:color w:val="000000"/>
          <w:sz w:val="20"/>
        </w:rPr>
        <w:t>Option B: They likely differ from historians of capitalism in the methods they use to derive longitudinal economic data from archival records.</w:t>
      </w:r>
    </w:p>
    <w:p>
      <w:pPr>
        <w:spacing w:after="40"/>
        <w:ind w:left="317" w:hanging="317"/>
      </w:pPr>
      <w:r>
        <w:rPr>
          <w:rFonts w:ascii="Arial" w:hAnsi="Arial"/>
          <w:b w:val="0"/>
          <w:color w:val="000000"/>
          <w:sz w:val="20"/>
        </w:rPr>
        <w:t>Option C: They likely have a different view about which activities should be considered capitalist in nature than historians of capitalism do.</w:t>
      </w:r>
    </w:p>
    <w:p>
      <w:pPr>
        <w:spacing w:after="40"/>
        <w:ind w:left="317" w:hanging="317"/>
      </w:pPr>
      <w:r>
        <w:rPr>
          <w:rFonts w:ascii="Arial" w:hAnsi="Arial"/>
          <w:b w:val="0"/>
          <w:color w:val="000000"/>
          <w:sz w:val="20"/>
        </w:rPr>
        <w:t>Option D: They likely view capitalism as having been more beneficial for Africa than historians of capitalism do.</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presents a statement about Alfagali and other Africanist scholars that is supported by the text. The last sentence of the text explains that historians of capitalism generally rely on a type of data that requires "archival records, which do not exist for much of precolonial Africa." Nevertheless, Alfagali and other Africanist scholars have demonstrated that features of capitalism including "returns-focused investment,...open markets for wage labor, and other features of capitalism" existed in parts of Africa before colonization. Because archival records typically used by historians of capitalism aren′t available for precolonial Africa, Alfagali and other Africanist scholars of precolonial capitalism in Africa likely used atypical sources for their studies. Choice B is incorrect because the text states that archival records containing longitudinal economic data "do not exist for much of precolonial Africa." If these records don’t exist for precolonial Africa, then Alfagali and other Africanist scholars couldn’t derive data from them by any method. Choice C is incorrect because the text doesn’t suggest that Alfagali and other Africanist scholars define capitalism differently than other historians of capitalism do. On the contrary, the text simply asserts that specific features they found, such as "returns-focused investment [and] open markets for wage labor," are "features of capitalism," which implies scholarly agreement that these activities are capitalist in nature. Choice D is incorrect because the text doesn’t indicate any effects of capitalism in Africa, positive or negative. Rather, the text explains why precolonial Africa has been omitted from mainstream histories of capitalism and presents work by Alfagali and other Africanist scholars that challenges and corrects the historical record of precolonial capitalism.</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Electra is a circa 420–410 BCE play by Sophocles, translated in 1870 by R.C. Jebb. Electra, who is in mourning for her dead father and her long- absent brother, is aware of the intensity of her grief but believes it to be justified: ______ Which quotation from Electra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 thou pure sunlight, and thou air, earth’s canopy, how often have ye heard the strains of my lament, the wild blows dealt against this bleeding breast, when dark night fails!”</w:t>
      </w:r>
    </w:p>
    <w:p>
      <w:pPr>
        <w:spacing w:after="40"/>
        <w:ind w:left="317" w:hanging="317"/>
      </w:pPr>
      <w:r>
        <w:rPr>
          <w:rFonts w:ascii="Arial" w:hAnsi="Arial"/>
          <w:b w:val="0"/>
          <w:color w:val="000000"/>
          <w:sz w:val="20"/>
        </w:rPr>
        <w:t>Option B: “Send to me my brother; for I have no more the strength to bear up alone against the load of grief that weighs me down.”</w:t>
      </w:r>
    </w:p>
    <w:p>
      <w:pPr>
        <w:spacing w:after="40"/>
        <w:ind w:left="317" w:hanging="317"/>
      </w:pPr>
      <w:r>
        <w:rPr>
          <w:rFonts w:ascii="Arial" w:hAnsi="Arial"/>
          <w:b w:val="0"/>
          <w:color w:val="000000"/>
          <w:sz w:val="20"/>
        </w:rPr>
        <w:t>Option C: “I know my own passion, it escapes me not; but, seeing that the causes are so dire, will never curb these frenzied plaints, while life is in me.”</w:t>
      </w:r>
    </w:p>
    <w:p>
      <w:pPr>
        <w:spacing w:after="40"/>
        <w:ind w:left="317" w:hanging="317"/>
      </w:pPr>
      <w:r>
        <w:rPr>
          <w:rFonts w:ascii="Arial" w:hAnsi="Arial"/>
          <w:b w:val="0"/>
          <w:color w:val="000000"/>
          <w:sz w:val="20"/>
        </w:rPr>
        <w:t>Option D: “But never will I cease from dirge and sore lament, while I look on the trembling rays of the bright stars, or on this light of day.”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Electra states that she “knows her own passion,” which shows that she’s aware of the intensity of her grief. But she also claims that the “causes are so dire”—meaning the reasons for her grief are so awful—that she can’t let it go, which shows that she believes her grief is justified. Choice A is incorrect. This quotation doesn’t show that Electra believes her grief is justified. It shows that Electra is aware of its intensity, but it doesn’t suggest that she believes she has a legitimate reason for feeling that way. Choice B is incorrect. This quotation doesn’t show that Electra believes her grief is justified. It shows that Electra is aware of its intensity, but it doesn’t suggest that she believes she has a legitimate reason for feeling that way. Choice D is incorrect. This quotation doesn’t show that Electra believes her grief is justified. It shows that Electra is aware of the intensity of her grief, but it doesn’t suggest that she has a legitimate reason for feeling that way.</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Belonging to neither the minimalist nor the abstract art movements but heavily influencing both, Constantin Brâncuşi spent his sculpting career returning to the same few themes—a kiss, a sleeping head, and a bird in flight—each rendered in pristine, simple, almost abstract forms. Perhaps the most famous example is Bird in Space (1923), a tall, slender bronze sculpture that arcs upward in a manner suggestive of flight but that otherwise lacks any identifiable characteristics of a bird. Despite the seeming simplicity of his works, the exacting standards to which Brâncuşi held his work meant that he produced relatively few pieces over his career. There is thus something of a disparity between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nature of much of Brâncuşi’s work and the abstraction of Bird in Space.</w:t>
      </w:r>
    </w:p>
    <w:p>
      <w:pPr>
        <w:spacing w:after="40"/>
        <w:ind w:left="317" w:hanging="317"/>
      </w:pPr>
      <w:r>
        <w:rPr>
          <w:rFonts w:ascii="Arial" w:hAnsi="Arial"/>
          <w:b w:val="0"/>
          <w:color w:val="000000"/>
          <w:sz w:val="20"/>
        </w:rPr>
        <w:t>Option B: Brâncuşi’s relatively limited productivity and the diversity of his sculptures.</w:t>
      </w:r>
    </w:p>
    <w:p>
      <w:pPr>
        <w:spacing w:after="40"/>
        <w:ind w:left="317" w:hanging="317"/>
      </w:pPr>
      <w:r>
        <w:rPr>
          <w:rFonts w:ascii="Arial" w:hAnsi="Arial"/>
          <w:b w:val="0"/>
          <w:color w:val="000000"/>
          <w:sz w:val="20"/>
        </w:rPr>
        <w:t>Option C: the themes Brâncuşi explored and the themes favored by artists he inspired.</w:t>
      </w:r>
    </w:p>
    <w:p>
      <w:pPr>
        <w:spacing w:after="40"/>
        <w:ind w:left="317" w:hanging="317"/>
      </w:pPr>
      <w:r>
        <w:rPr>
          <w:rFonts w:ascii="Arial" w:hAnsi="Arial"/>
          <w:b w:val="0"/>
          <w:color w:val="000000"/>
          <w:sz w:val="20"/>
        </w:rPr>
        <w:t>Option D: Brâncuşi’s importance to the history of art and his total artistic output.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the sculptor Constantin Brâncuşi. The text establishes Brâncuşi’s significance by noting that although he belonged to neither the minimalist nor the abstract art movements, he heavily influenced both —a detail that signals his importance to the history of art. At the same time, the text notes that the exacting standards to which Brâncuşi held his work meant that he produced relatively few pieces over his career. Because the text presents both Brâncuşi’s major artistic influence and his limited output, it is reasonable to infer that the disparity the text identifies is between his importance to the history of art and his total artistic output. Choice A is incorrect because the text explicitly identifies Brâncuşi’s Bird in Space as “a famous example” of how the artist conveyed his preferred themes—in this case, a bird in flight—through simplicity bordering on abstraction. Thus, this particular sculpture is consistent with the nature of much of Brâncuşi’s work instead of showing a disparity, or marked difference, with it. Choice B is incorrect because the text indicates that Brâncuşi returned to the same few themes, suggesting limited thematic diversity. Since his productivity and his thematic diversity were both limited, these two aspects of Brâncuşi’s work are consistent with each other instead of showing a disparity, or a marked difference. Choice C is incorrect because although the text mentions that Brâncuşi heavily influenced both the minimalist and abstract art movements, it doesn’t discuss the specific themes favored by artists in those movements. There is therefore no basis for identifying a disparity between Brâncuşi’s themes and those of artists he inspired.</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Martin Dančák, Wewin Tjiasmanto, and colleagues have identified a new carnivorous plant species (Nepenthes pudica) in Indonesia. Like other carnivorous plants, N. pudica has pitfall traps, or pitchers, that capture prey, but unlike others, the pitchers of N. pudica are located underground. The researchers unearthed the new species on fairly dry ridges with surfaces that host few other plants and animals. Therefore, the researchers hypothesize that the N. pudica species likely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represents one of many undiscovered carnivorous plant species in the region.</w:t>
      </w:r>
    </w:p>
    <w:p>
      <w:pPr>
        <w:spacing w:after="40"/>
        <w:ind w:left="317" w:hanging="317"/>
      </w:pPr>
      <w:r>
        <w:rPr>
          <w:rFonts w:ascii="Arial" w:hAnsi="Arial"/>
          <w:b w:val="0"/>
          <w:color w:val="000000"/>
          <w:sz w:val="20"/>
        </w:rPr>
        <w:t>Option B: formed pitchers early in development to absorb more moisture.</w:t>
      </w:r>
    </w:p>
    <w:p>
      <w:pPr>
        <w:spacing w:after="40"/>
        <w:ind w:left="317" w:hanging="317"/>
      </w:pPr>
      <w:r>
        <w:rPr>
          <w:rFonts w:ascii="Arial" w:hAnsi="Arial"/>
          <w:b w:val="0"/>
          <w:color w:val="000000"/>
          <w:sz w:val="20"/>
        </w:rPr>
        <w:t>Option C: is buried by nearby animals as they forage along the ridges for food.</w:t>
      </w:r>
    </w:p>
    <w:p>
      <w:pPr>
        <w:spacing w:after="40"/>
        <w:ind w:left="317" w:hanging="317"/>
      </w:pPr>
      <w:r>
        <w:rPr>
          <w:rFonts w:ascii="Arial" w:hAnsi="Arial"/>
          <w:b w:val="0"/>
          <w:color w:val="000000"/>
          <w:sz w:val="20"/>
        </w:rPr>
        <w:t>Option D: evolved to have underground traps to access more prey than would surface traps.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says that N.pudica’s prey-catching pitchers are underground. It also says that the ridges where N. pudica lives don’t have many plants and animals on the surface. This suggests that N. pudica evolved underground pitchers in order to catch more prey. Choice A is incorrect. This inference isn’t supported. The text never mentions the possibility of other undiscovered carnivorous plant species in Indonesia, so there’s no basis to make this inference. Choice B is incorrect. This inference isn’t supported. The text does say that the ridges where N. pudica lives are dry, but it also says that the purpose of carnivorous plant pitchers is to capture prey. It never suggests that these pitchers also absorb moisture, so there’s no basis to make this inference. Choice C is incorrect. This inference isn’t supported. The text never suggests that N. pudica’s underground pitcher can catch animals on the surface, so there’s no basis to make this inference.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1,750 1,500 1,250 1,000 750 500 250 0 selcitra fo rebmuN Investigative Articles Published in the Albuquerque Journal from 2010 to 2019 0 1 2 3 4 5 6 7 8 9 1 1 1 1 1 1 1 1 1 1 0 0 0 0 0 0 0 0 0 0 2 2 2 2 2 2 2 2 2 2 Total Investigative journalists research and report about fraud, corruption, public hazards, and more. The graph shows the number of investigative articles published in the Albuquerque Journal newspaper from 2010 to 2019. According to an analyst, although the number of investigative articles published in this newspaper has varied significantly over the period shown, the number overall has fallen since 2010. Which choice most effectively uses data from the graph to justify the underlined claim?</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326264"/>
            <wp:docPr id="30" name="Picture 30"/>
            <wp:cNvGraphicFramePr>
              <a:graphicFrameLocks noChangeAspect="1"/>
            </wp:cNvGraphicFramePr>
            <a:graphic>
              <a:graphicData uri="http://schemas.openxmlformats.org/drawingml/2006/picture">
                <pic:pic>
                  <pic:nvPicPr>
                    <pic:cNvPr id="0" name="e441da80.png"/>
                    <pic:cNvPicPr/>
                  </pic:nvPicPr>
                  <pic:blipFill>
                    <a:blip r:embed="rId38"/>
                    <a:stretch>
                      <a:fillRect/>
                    </a:stretch>
                  </pic:blipFill>
                  <pic:spPr>
                    <a:xfrm>
                      <a:off x="0" y="0"/>
                      <a:ext cx="5486400" cy="3326264"/>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newspaper published approximately 1,000 investigative articles in 2010 and approximately 500 in 2019.</w:t>
      </w:r>
    </w:p>
    <w:p>
      <w:pPr>
        <w:spacing w:after="40"/>
        <w:ind w:left="317" w:hanging="317"/>
      </w:pPr>
      <w:r>
        <w:rPr>
          <w:rFonts w:ascii="Arial" w:hAnsi="Arial"/>
          <w:b w:val="0"/>
          <w:color w:val="000000"/>
          <w:sz w:val="20"/>
        </w:rPr>
        <w:t>Option B: The smallest annual number of investigative articles published in the newspaper during the period shown is approximately 1,600 in 2013.</w:t>
      </w:r>
    </w:p>
    <w:p>
      <w:pPr>
        <w:spacing w:after="40"/>
        <w:ind w:left="317" w:hanging="317"/>
      </w:pPr>
      <w:r>
        <w:rPr>
          <w:rFonts w:ascii="Arial" w:hAnsi="Arial"/>
          <w:b w:val="0"/>
          <w:color w:val="000000"/>
          <w:sz w:val="20"/>
        </w:rPr>
        <w:t>Option C: The greatest annual number of investigative articles published in the newspaper during the period shown is approximately 1,000 in 2017.</w:t>
      </w:r>
    </w:p>
    <w:p>
      <w:pPr>
        <w:spacing w:after="40"/>
        <w:ind w:left="317" w:hanging="317"/>
      </w:pPr>
      <w:r>
        <w:rPr>
          <w:rFonts w:ascii="Arial" w:hAnsi="Arial"/>
          <w:b w:val="0"/>
          <w:color w:val="000000"/>
          <w:sz w:val="20"/>
        </w:rPr>
        <w:t>Option D: The newspaper published approximately 1,000 investigative articles in 2010 and approximately 1,600 in 2013.</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By comparing the number of investigative articles in 2010 to the number in 2019, we can see that the number has fallen overall. Choice B is incorrect. This choice misreads the graph. The 1,600 articles published in 2013 was the largest annual number of investigative articles published during the period. Also, notice that the claim focuses on an overall change, while this choice just focuses on one year. We can’t determine an overall increase or decrease by looking at just one year. Choice C is incorrect. The 1,000 articles published in 2017 wasn’t the largest number published during the period. Also, notice that the claim focuses on an overall change, while this choice just focuses on one year. We can’t determine an overall increase or decrease by looking at just one year. Choice D is incorrect. This choice doesn’t justify the claim. The claim is about a decrease in articles published between 2010 and 2019. This data shows an increase in articles published over a different period (2010-2013).</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Archaeologist Weiwei Wang and her colleagues analyzed footed grinding slabs and other food-preparation tools excavated from Óc Eo, a Southeast Asian port city that flourished between the first and sixth centuries CE. Wang and colleagues recovered microscopic remnants of turmeric and other spices from the surfaces of the tools. Turmeric is native to South Asia, more than a thousand miles west of Óc Eo, and the researchers showed that the footed grinding slabs at Óc Eo are very similar to footed grinding slabs common throughout South Asia from around 500 BCE to 300 CE. Wang and colleagues’ findings therefore indicate that there must have been a trade link, whether direct or indirect, between the two regions. Which finding, if true, would directly weaken the conclusion about Wang and her colleagues’ findings that is presented in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Some of the spices recovered from Óc Eo are native to the Maluku Islands, which are located approximately 2,000 miles southeast of Óc Eo.</w:t>
      </w:r>
    </w:p>
    <w:p>
      <w:pPr>
        <w:spacing w:after="40"/>
        <w:ind w:left="317" w:hanging="317"/>
      </w:pPr>
      <w:r>
        <w:rPr>
          <w:rFonts w:ascii="Arial" w:hAnsi="Arial"/>
          <w:b w:val="0"/>
          <w:color w:val="000000"/>
          <w:sz w:val="20"/>
        </w:rPr>
        <w:t>Option B: In the first through third centuries CE, there was a significant migration of people from South Asia to Southeast Asia.</w:t>
      </w:r>
    </w:p>
    <w:p>
      <w:pPr>
        <w:spacing w:after="40"/>
        <w:ind w:left="317" w:hanging="317"/>
      </w:pPr>
      <w:r>
        <w:rPr>
          <w:rFonts w:ascii="Arial" w:hAnsi="Arial"/>
          <w:b w:val="0"/>
          <w:color w:val="000000"/>
          <w:sz w:val="20"/>
        </w:rPr>
        <w:t>Option C: Other types of artifacts originating in South Asia and dating to the first through sixth centuries CE have been found throughout Southeast Asia.</w:t>
      </w:r>
    </w:p>
    <w:p>
      <w:pPr>
        <w:spacing w:after="40"/>
        <w:ind w:left="317" w:hanging="317"/>
      </w:pPr>
      <w:r>
        <w:rPr>
          <w:rFonts w:ascii="Arial" w:hAnsi="Arial"/>
          <w:b w:val="0"/>
          <w:color w:val="000000"/>
          <w:sz w:val="20"/>
        </w:rPr>
        <w:t>Option D: The people of Óc Eo and several communities in South Asia regularly traded with people in the region that is now the Southeast Asian country of Malaysia no later than the first century CE.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a finding that, if true, would most directly weaken the conclusion that Wang and colleagues’ findings indicate a trade link between Óc Eo and South Asia. The text explains that turmeric (native to South Asia) and footed grinding slabs of a style common in South Asia between roughly 500 BCE and 300 CE were found at Óc Eo, a Southeast Asian port that flourished between the first and sixth centuries CE. From this evidence, the text concludes that these items must have reached Óc Eo through trade. If, however, there was a significant migration of people from South Asia to Southeast Asia during the first through third centuries CE, that would offer an alternative explanation: South Asian people could have brought turmeric and grinding slabs with them when they migrated. Thus, the finding would weaken the conclusion that trade must account for the items’ presence at Óc Eo. Choice A is incorrect. A finding involving spices from a different region—the Maluku Islands, southeast of Óc Eo—wouldn’t undermine the conclusion because it wouldn’t reveal how the items from South Asia, a region to the west, reached Óc Eo. If anything, such a finding might be further evidence of broad trade networks involving Óc Eo. Choice C is incorrect. If it were true that other South Asian artifacts from the period when Óc Eo flourished have been found throughout Southeast Asia, that would suggest only that South Asian items other than turmeric and footed grinding slabs were present in the region at the time; it wouldn’t reveal anything about how any of those items reached Southeast Asia from South Asia. If anything, the widespread presence of South Asian artifacts in Southeast Asia during this period could be seen as further support for a trade network connecting the regions. Choice D is incorrect because the finding that Óc Eo and some South Asian communities traded with people in another Southeast Asian location (what is now Malaysia) would suggest that this location could have been an intermediary for the movement of items from South Asia to Óc Eo. Such a finding would support, not weaken, the plausibility of an indirect trade link that’s presented in the conclusion.</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Pulitzer Prize–winning writer Héctor Tobar has built a multifaceted career as both a journalist and an author of short stories and novels. In an essay about Tobar’s work, a student claims that Tobar blends his areas of expertise by applying journalism techniques to his creation of works of fiction. Which quotation from a literary critic best supports the student’s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“For one novel, an imagined account of a real person’s global travels, Tobar approached his subject like a reporter, interviewing people the man had met along the way and researching the man’s own writings.”</w:t>
      </w:r>
    </w:p>
    <w:p>
      <w:pPr>
        <w:spacing w:after="40"/>
        <w:ind w:left="317" w:hanging="317"/>
      </w:pPr>
      <w:r>
        <w:rPr>
          <w:rFonts w:ascii="Arial" w:hAnsi="Arial"/>
          <w:b w:val="0"/>
          <w:color w:val="000000"/>
          <w:sz w:val="20"/>
        </w:rPr>
        <w:t>Option B: “Tobar got his start as a volunteer for El Tecolote, a community newspaper in San Francisco, and wrote for newspapers for years before earning a degree in creative writing and starting to publish works of fiction.”</w:t>
      </w:r>
    </w:p>
    <w:p>
      <w:pPr>
        <w:spacing w:after="40"/>
        <w:ind w:left="317" w:hanging="317"/>
      </w:pPr>
      <w:r>
        <w:rPr>
          <w:rFonts w:ascii="Arial" w:hAnsi="Arial"/>
          <w:b w:val="0"/>
          <w:color w:val="000000"/>
          <w:sz w:val="20"/>
        </w:rPr>
        <w:t>Option C: “Many of Tobar’s notable nonfiction articles are marked by the writer’s use of techniques usually associated with fiction, such as complex narrative structures and the incorporation of symbolism.”</w:t>
      </w:r>
    </w:p>
    <w:p>
      <w:pPr>
        <w:spacing w:after="40"/>
        <w:ind w:left="317" w:hanging="317"/>
      </w:pPr>
      <w:r>
        <w:rPr>
          <w:rFonts w:ascii="Arial" w:hAnsi="Arial"/>
          <w:b w:val="0"/>
          <w:color w:val="000000"/>
          <w:sz w:val="20"/>
        </w:rPr>
        <w:t>Option D: “The protagonist of Tobar’s third novel is a man who wants to be a novelist and keeps notes about interesting people he encounters so he can use them when developing characters for his stories.”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example of Tobar approaching his subject “like a reporter,” including conducting “interviews” and “research,” shows Tobar applying journalism techniques to his fiction-writing. Choice B is incorrect. This choice doesn’t support the claim. It tells us about Tobar’s initial career as a journalist, but it doesn’t say anything about him “applying journalism techniques” to his fiction-writing. Choice C is incorrect. This choice doesn’t support the claim. It tells us that Tobar applied fiction techniques to his nonfiction writing, but we’re looking for evidence of the other way around: that Tobar applied journalism techniques to his fiction-writing. Choice D is incorrect. This choice doesn’t support the claim. It tells us that a character in one of Tobar’s novels applied a journalism technique to his fiction-writing, but it doesn’t tell us that Tobar did that himself.</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Christina Rossetti’s 1881 poem “Monna Innominata 2.” I wish I could remember that first day, First hour, first moment of your meeting me, If bright or dim the season, it might be Summer or Winter for [all] I can say; So unrecorded did it slip away, So blind was I to see and to foresee, So dull to mark the budding of my tree That would not blossom yet for many a May.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speaker celebrates how the passage of time has strengthened a relationship that once seemed unimportant.</w:t>
      </w:r>
    </w:p>
    <w:p>
      <w:pPr>
        <w:spacing w:after="40"/>
        <w:ind w:left="317" w:hanging="317"/>
      </w:pPr>
      <w:r>
        <w:rPr>
          <w:rFonts w:ascii="Arial" w:hAnsi="Arial"/>
          <w:b w:val="0"/>
          <w:color w:val="000000"/>
          <w:sz w:val="20"/>
        </w:rPr>
        <w:t>Option B: Because the speaker did not anticipate how important a relationship would become, she cannot recall how the relationship began, which she regrets.</w:t>
      </w:r>
    </w:p>
    <w:p>
      <w:pPr>
        <w:spacing w:after="40"/>
        <w:ind w:left="317" w:hanging="317"/>
      </w:pPr>
      <w:r>
        <w:rPr>
          <w:rFonts w:ascii="Arial" w:hAnsi="Arial"/>
          <w:b w:val="0"/>
          <w:color w:val="000000"/>
          <w:sz w:val="20"/>
        </w:rPr>
        <w:t>Option C: As the anniversary of the beginning of an important relationship approaches, the speaker feels conflicted about how best to commemorate it.</w:t>
      </w:r>
    </w:p>
    <w:p>
      <w:pPr>
        <w:spacing w:after="40"/>
        <w:ind w:left="317" w:hanging="317"/>
      </w:pPr>
      <w:r>
        <w:rPr>
          <w:rFonts w:ascii="Arial" w:hAnsi="Arial"/>
          <w:b w:val="0"/>
          <w:color w:val="000000"/>
          <w:sz w:val="20"/>
        </w:rPr>
        <w:t>Option D: After years of neglecting a once valuable relationship, the speaker worries it may be too late for her to salvage the relationship.</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speaker says that they wish they could remember when they first met someone, but they can’t remember the meeting at all, because they didn’t know at the time that the relationship would "blossom" later on. Choice A is incorrect. The speaker does say that the relationship has "blossomed" over time, but only briefly at the end—and they don’t really "celebrate" that fact. Rather, the text has a more regretful tone: it’s about how the speaker can’t remember first meeting this person, and they wish they could. Choice C is incorrect. The speaker doesn’t mention an anniversary—in fact, the speaker can’t remember when they met the person they’re talking about. Choice D is incorrect. The speaker doesn’t say that they neglected the relationship. In fact, the speaker suggests that the relationship has become very important to them—that’s why the speaker wishes that they could remember their first meeting.</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 museum curator is writing a biographical statement about Trinidadian-born Chinese dancer, choreographer, and teacher Dai Ailian for a new exhibit on Chinese dance. The curator claims that some of the pieces Dai created shortly after arriving in mainland China in 1941, such as the solo dance Yao Drum, reflect a desire to represent the dances of local communities Dai visited during her travels through China. Which quotation from a work by a dance historian would be the most effective evidence for the curator to include in support of this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“There is no sound or music accompanying Dai’s movements in Yao Drum, aside from the sounds of drumsticks beating against a drum and against each other.”</w:t>
      </w:r>
    </w:p>
    <w:p>
      <w:pPr>
        <w:spacing w:after="40"/>
        <w:ind w:left="317" w:hanging="317"/>
      </w:pPr>
      <w:r>
        <w:rPr>
          <w:rFonts w:ascii="Arial" w:hAnsi="Arial"/>
          <w:b w:val="0"/>
          <w:color w:val="000000"/>
          <w:sz w:val="20"/>
        </w:rPr>
        <w:t>Option B: “Unlike some of the works Dai created in the early 1940s, Yao Drum does not feature a narrative structure, humorous elements, or references to real-life events.”</w:t>
      </w:r>
    </w:p>
    <w:p>
      <w:pPr>
        <w:spacing w:after="40"/>
        <w:ind w:left="317" w:hanging="317"/>
      </w:pPr>
      <w:r>
        <w:rPr>
          <w:rFonts w:ascii="Arial" w:hAnsi="Arial"/>
          <w:b w:val="0"/>
          <w:color w:val="000000"/>
          <w:sz w:val="20"/>
        </w:rPr>
        <w:t>Option C: “Yao Drum was inspired by a ceremonial dance Dai witnessed during her time performing field research among the Yao people in the province of Guizhou in 1941 or 1942.”</w:t>
      </w:r>
    </w:p>
    <w:p>
      <w:pPr>
        <w:spacing w:after="40"/>
        <w:ind w:left="317" w:hanging="317"/>
      </w:pPr>
      <w:r>
        <w:rPr>
          <w:rFonts w:ascii="Arial" w:hAnsi="Arial"/>
          <w:b w:val="0"/>
          <w:color w:val="000000"/>
          <w:sz w:val="20"/>
        </w:rPr>
        <w:t>Option D: “Yao Drum is notable for its intense physicality, with Dai performing sharp jumps, swift turns, and dramatic sweeps of her legs through the air as she moves in circles on the stage.”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This choice clearly states that Yao Drum was inspired by a ceremonial dance of the Yao people. This directly supports the curator’s claim that some of Dai’s pieces “represent the dances of local communities” she visited. Choice A is incorrect. This choice discusses the sound and music in Yao Drum, but it doesn’t connect these elements to “the dances of local communities,” which is the focus of the claim. Choice B is incorrect. This choice doesn’t mention the dances of local communities, but instead discusses how Yao Drum is different from some of Dai’s earlier works. Choice D is incorrect. This choice describes the choreography of Yao Drum, but it doesn’t connect these elements to “the dances of local communities,” which is the focus of the claim.</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Rock and the Sea” is an 1893 poem by Charlotte Perkins Gilman. In the poem, a rock is portrayed as intending to confront and restrain the sea: ______ Which quotation from “The Rock and the Sea”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 am the Rock. Black midnight falls; / The terrible breakers rise like walls; / With curling lips and gleaming teeth / They plunge and tear at my bones beneath.”</w:t>
      </w:r>
    </w:p>
    <w:p>
      <w:pPr>
        <w:spacing w:after="40"/>
        <w:ind w:left="317" w:hanging="317"/>
      </w:pPr>
      <w:r>
        <w:rPr>
          <w:rFonts w:ascii="Arial" w:hAnsi="Arial"/>
          <w:b w:val="0"/>
          <w:color w:val="000000"/>
          <w:sz w:val="20"/>
        </w:rPr>
        <w:t>Option B: “I am the Sea. I hold the land / As one holds an apple in his hand, / Hold it fast with sleepless eyes, / Watching the continents sink and rise.”</w:t>
      </w:r>
    </w:p>
    <w:p>
      <w:pPr>
        <w:spacing w:after="40"/>
        <w:ind w:left="317" w:hanging="317"/>
      </w:pPr>
      <w:r>
        <w:rPr>
          <w:rFonts w:ascii="Arial" w:hAnsi="Arial"/>
          <w:b w:val="0"/>
          <w:color w:val="000000"/>
          <w:sz w:val="20"/>
        </w:rPr>
        <w:t>Option C: “I am the Rock, presumptuous Sea! / I am set to encounter thee. / Angry and loud or gentle and still, / I am set here to limit thy power, and I will!”</w:t>
      </w:r>
    </w:p>
    <w:p>
      <w:pPr>
        <w:spacing w:after="40"/>
        <w:ind w:left="317" w:hanging="317"/>
      </w:pPr>
      <w:r>
        <w:rPr>
          <w:rFonts w:ascii="Arial" w:hAnsi="Arial"/>
          <w:b w:val="0"/>
          <w:color w:val="000000"/>
          <w:sz w:val="20"/>
        </w:rPr>
        <w:t>Option D: “I am the Sea. The earth I sway; / Granite to me is potter’s clay; / Under the touch of my careless waves / It rises in turrets and sinks in caves.”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effectively uses a quotation from “The Rock and the Sea” to illustrate the claim that the poem portrays a rock that is intent on confronting and restraining the sea. In the quotation, the rock is presented as addressing the sea, saying “I am set to encounter thee” and “I am set here to limit thy power, and I will!” These statements suggest that the rock plans to oppose the sea and keep it from becoming too powerful. Choice A is incorrect because this quotation doesn’t express the rock’s intentions to confront and restrain the sea; instead, it describes how the rock perceives the sea’s “terrible breakers,” or waves, that crash onto the rock and tear at it. Choice B is incorrect because it doesn’t present the rock’s intentions. Instead, it presents the point of view of the sea and its perceived power over the land. Choice D is incorrect because this quotation doesn’t convey the rock’s intentions. Instead, it expresses the sea’s thoughts about how much stronger it is than the rock, stating that granite, which is usually a hard substance, is soft like clay to the powerful sea.</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fynbos shrubland is a diverse habitat found only in South Africa. It is adjacent to the Afro-temperate forest, with almost no transition space between the two distinct habitats. Plants in the fynbos have uniquely thin and long root systems that spread out over large distances to absorb nutrients from the soil. Ecologists transplanted tree seedlings from the forest into plots in the fynbos. Seedlings in plots isolated from the roots of fynbos plants exhibited a growth rate five times greater than that of the seedlings in plots in close proximity to the roots of fynbos plants. Based on the text, what role do fynbos roots most likely have in maintaining the border between the fynbos shrubland and the Afro-temperate forest habitats?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Fynbos roots damage the root systems of forest plants, leaving those plants unable to acquire sufficient nutrients.</w:t>
      </w:r>
    </w:p>
    <w:p>
      <w:pPr>
        <w:spacing w:after="40"/>
        <w:ind w:left="317" w:hanging="317"/>
      </w:pPr>
      <w:r>
        <w:rPr>
          <w:rFonts w:ascii="Arial" w:hAnsi="Arial"/>
          <w:b w:val="0"/>
          <w:color w:val="000000"/>
          <w:sz w:val="20"/>
        </w:rPr>
        <w:t>Option B: Fynbos roots extend close enough to the forest plants’ roots that they constitute a physical barrier that forest plants’ roots cannot pass.</w:t>
      </w:r>
    </w:p>
    <w:p>
      <w:pPr>
        <w:spacing w:after="40"/>
        <w:ind w:left="317" w:hanging="317"/>
      </w:pPr>
      <w:r>
        <w:rPr>
          <w:rFonts w:ascii="Arial" w:hAnsi="Arial"/>
          <w:b w:val="0"/>
          <w:color w:val="000000"/>
          <w:sz w:val="20"/>
        </w:rPr>
        <w:t>Option C: The root systems of fynbos plants allow the plants to take in so many soil nutrients that forest plants are prevented from flourishing in the fynbos.</w:t>
      </w:r>
    </w:p>
    <w:p>
      <w:pPr>
        <w:spacing w:after="40"/>
        <w:ind w:left="317" w:hanging="317"/>
      </w:pPr>
      <w:r>
        <w:rPr>
          <w:rFonts w:ascii="Arial" w:hAnsi="Arial"/>
          <w:b w:val="0"/>
          <w:color w:val="000000"/>
          <w:sz w:val="20"/>
        </w:rPr>
        <w:t>Option D: The root systems of fynbos plants enhance the soil immediately surrounding the plants, allowing them to thrive in an otherwise harsh habitat.</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presents a conclusion about the role of fynbos roots in maintaining the border with the Afro-temperate forest that can be reasonably inferred from the text. The text states that plants in the fynbos have "uniquely thin and long root systems that spread out over large distances to absorb nutrients from the soil." The text then describes an experiment where forest tree seedlings grown in plots isolated from fynbos roots grew at a rate five times greater than seedlings in areas near fynbos roots. This strongly suggests that fynbos roots are depleting soil nutrients to such an extent that forest plants can’t get enough nutrients from that soil to flourish, thereby hindering the formation of any significant "transition space" between the habitats and helping keep the border between them sharp. Choice A is incorrect because there is no evidence in the text that fynbos roots physically damage the root systems of forest plants. Instead, the text explicitly describes fynbos plants as having "uniquely thin and long root systems that spread out over large distances to absorb nutrients from the soil." This description establishes that fynbos roots are specialized for efficient nutrient absorption. The experiment then confirms this function of the roots by showing that forest seedlings "isolated from the roots of fynbos plants exhibited a growth rate five times greater" than those near fynbos roots. This result demonstrates that when forest seedlings don’t have to compete with the nutrient-absorbing fynbos roots, they grow much better. Choice B is incorrect. Although the text does indicate that the fynbos and the Afro-temperate forest are distinct from, and adjacent to, each other and that there is "almost no transition space" (area of mixed fynbos and forest plants), the experiment shows that forest plants can grow in soil occupied by fynbos roots, just not very well. So, the idea that the fynbos roots physically obstruct forest plants is unsupported by the text. Choice D is incorrect because it directly contradicts the text’s claim that fynbos roots absorb nutrients from, and therefore deplete, the soil they’re in, and furthermore, nothing in the text suggests that the habitat of the fynbos is harsh in general.</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30 25 20 15 10 5 0)slacsapagem(htgnerts evisserpmoC Compressive Strength of Mortar Mixtures After Curing % S S A) % S S A % S S A % S S A ol (0 1 0 2 0 4 0 ntr o c Mixture day 7 day 28 Mollusk shells are mainly composed of calcium carbonate, a chemical compound used in mortar and other construction materials. A research team led by Ariane da Silva Cardoso investigated pulverizing discarded Sururu mussel shells to create a substitute for fine aggregates (such as sand) in mortar mixtures. The team prepared mixtures with Sururu shell aggregate (SSA) replacing varying percentages of sand and then tested the mortars’ compressive strength on days 7 and 28 of curing. Based on their findings, the team recommended SSA substitution in relatively small proportions to avoid compromising strength. Which choice most effectively uses data from the graph to support the researchers’ recommendation?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068081"/>
            <wp:docPr id="31" name="Picture 31"/>
            <wp:cNvGraphicFramePr>
              <a:graphicFrameLocks noChangeAspect="1"/>
            </wp:cNvGraphicFramePr>
            <a:graphic>
              <a:graphicData uri="http://schemas.openxmlformats.org/drawingml/2006/picture">
                <pic:pic>
                  <pic:nvPicPr>
                    <pic:cNvPr id="0" name="e35aa99b.png"/>
                    <pic:cNvPicPr/>
                  </pic:nvPicPr>
                  <pic:blipFill>
                    <a:blip r:embed="rId39"/>
                    <a:stretch>
                      <a:fillRect/>
                    </a:stretch>
                  </pic:blipFill>
                  <pic:spPr>
                    <a:xfrm>
                      <a:off x="0" y="0"/>
                      <a:ext cx="5486400" cy="3068081"/>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10% SSA mixture’s compressive strength was greater than or approximately equal to that of the control mixture on day 7 and on day 28, but on both days the 20% and 40% SSA mixtures had less compressive strength than the control mixture did.</w:t>
      </w:r>
    </w:p>
    <w:p>
      <w:pPr>
        <w:spacing w:after="40"/>
        <w:ind w:left="317" w:hanging="317"/>
      </w:pPr>
      <w:r>
        <w:rPr>
          <w:rFonts w:ascii="Arial" w:hAnsi="Arial"/>
          <w:b w:val="0"/>
          <w:color w:val="000000"/>
          <w:sz w:val="20"/>
        </w:rPr>
        <w:t>Option B: The compressive strength of the 10% SSA mixture remained nearly the same from day 7 to day 28, while that of the 20% and 40% SSA mixtures changed substantially.</w:t>
      </w:r>
    </w:p>
    <w:p>
      <w:pPr>
        <w:spacing w:after="40"/>
        <w:ind w:left="317" w:hanging="317"/>
      </w:pPr>
      <w:r>
        <w:rPr>
          <w:rFonts w:ascii="Arial" w:hAnsi="Arial"/>
          <w:b w:val="0"/>
          <w:color w:val="000000"/>
          <w:sz w:val="20"/>
        </w:rPr>
        <w:t>Option C: The 10% SSA mixture’s compressive strength was greater than that of the control mixture on day 7, but by day 28 the 10% SSA mixture’s compressive strength had decreased while that of the control mixture had increased.</w:t>
      </w:r>
    </w:p>
    <w:p>
      <w:pPr>
        <w:spacing w:after="40"/>
        <w:ind w:left="317" w:hanging="317"/>
      </w:pPr>
      <w:r>
        <w:rPr>
          <w:rFonts w:ascii="Arial" w:hAnsi="Arial"/>
          <w:b w:val="0"/>
          <w:color w:val="000000"/>
          <w:sz w:val="20"/>
        </w:rPr>
        <w:t>Option D: The compressive strength of the 10% SSA mixture never surpassed the compressive strength measured for the control mixture on day 28.</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effectively uses data from the graph to support the researchers’ recommendation that Sururu shell aggregate (SSA) substitution be done in relatively small proportions to avoid compromising the compressive strength of mortar mixtures. The text explains that a research team investigated whether SSA can serve as a substitute for sand in mortar mixtures. The graph presents the compressive strength (in megapascals) of mortar mixtures with SSA replacing 0% (control), 10%, 20%, and 40% of the sand on day 7 and day 28 of curing. The graph shows that the compressive strength of the 10% SSA mixture was approximately 25 megapascals on day 7, which is greater than the control mixture’s approximately 22 megapascals on the same day. The graph also shows that the 10% SSA mixture’s compressive strength was slightly more than 25 megapascals on day 28, which is only slightly less than the control’s compressive strength on the same day (about 26 megapascals). Therefore, the graph shows that the compressive strength of the 10% SSA mixture was greater than that of the control on day 7 and roughly equal to that of the control on day 28, suggesting that substituting only 10% of the sand with SSA avoids compromising the mortar’s compressive strength. The graph also shows that on day 7, the 20% and 40% SSA mixtures had compressive strengths of about 19 and 13 megapascals, respectively (both lower than the control’s), and on day 28, they had compressive strengths of about 22 and 15 megapascals, respectively (once again lower than the control’s). Thus, the data support the recommendation by indicating that substituting relatively small proportions of sand with SSA in mortar mixtures doesn’t compromise strength compared with the control, whereas substituting larger proportions does. Choice B is incorrect because the comparison it makes isn’t relevant to the researchers’ recommendation. Although the graph does show that the bars representing the compressive strength of the 10% SSA mixture on day 7 and day 28 are roughly the same height (suggesting that the mixture’s compressive strength changed by only a small amount), and although there are relatively large gaps between the bars showing the compressive strength of the 20% and 40% SSA mixtures on day 7 and day 28 (suggesting that their compressive strength changed over time by a greater amount), this comparison concerns only how each SSA mixture’s strength changed over time and doesn’t compare the SSA mixtures with the control mixture. Supporting the recommendation that SSA substitution be done in small proportions requires evidence that small substitutions don’t compromise strength relative to the control while larger substitutions do. Choice C is incorrect because it doesn’t accurately represent the data in the graph, nor is the comparison it makes relevant to the researchers’ recommendation. While the graph does show that the compressive strength of the 10% SSA mixture was greater than that of the control on day 7 (about 25 megapascals vs. about 22 megapascals) and, moreover, that the compressive strength of the control increased from day 7 to day 28 (from about 22 megapascals to about 26 megapascals), the graph shows that the compressive strength of the 10% SSA mixture increased by a small amount (from about 25 megapascals to slightly more than 25 megapascals), not that it decreased. Moreover, the researchers recommended substituting relatively small proportions (compared with larger proportions) of the mixtures with SSA; comparing the compressive strength of the 10% SSA mixture with that of the control without also considering how the compressive strength of the 10% SSA mixture compared with that of the 20% and 40% SSA mixtures wouldn’t support the recommendation. Choice D is incorrect. Though the graph indicates that the 10% SSA mixture’s compressive strength on day 7 and day 28 (about 25 megapascals and slightly more than 25 megapascals, respectively) didn’t surpass the control mixture’s compressive strength on day 28 (about 26 megapascals), this observation doesn’t support the recommendation. The recommendation concerns the trade-off between SSA proportion and compressive strength; supporting it requires not just evidence about how the 10% SSA mixture compared with the control but also evidence about how the mixtures with larger proportions of SSA (20% and 40%) compared with the 10% SSA mixture and the control.</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Participants’ Evaluation of the Likelihood That Robots Can Work Effectively in Different Occupations Occupation Somewhat or very unlikely (%) Neutral (%) Somewhat or very likely (%) television news anchor 24 9 67 teacher 37 16 47 firefighter 62 9 30 surgeon 74 9 16 tour guide 10 8 82 Rows in table may not add up to 100 due to rounding. Georgia Tech roboticists De’Aira Bryant and Ayanna Howard, along with ethicist Jason Borenstein, were interested in people’s perceptions of robots’ competence. They recruited participants and asked them how likely they think it is that a robot could do the work required in various occupations. Participants’ evaluations varied widely depending on which occupation was being considered; for example, ______ Which choice most effectively uses data from the table to complete the example?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471645"/>
            <wp:docPr id="32" name="Picture 32"/>
            <wp:cNvGraphicFramePr>
              <a:graphicFrameLocks noChangeAspect="1"/>
            </wp:cNvGraphicFramePr>
            <a:graphic>
              <a:graphicData uri="http://schemas.openxmlformats.org/drawingml/2006/picture">
                <pic:pic>
                  <pic:nvPicPr>
                    <pic:cNvPr id="0" name="dd349efc.png"/>
                    <pic:cNvPicPr/>
                  </pic:nvPicPr>
                  <pic:blipFill>
                    <a:blip r:embed="rId40"/>
                    <a:stretch>
                      <a:fillRect/>
                    </a:stretch>
                  </pic:blipFill>
                  <pic:spPr>
                    <a:xfrm>
                      <a:off x="0" y="0"/>
                      <a:ext cx="5486400" cy="1471645"/>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47% of participants believe that it is somewhat or very likely that a robot could work effectively as a teacher, but 37% of respondents believe that it is somewhat or very unlikely that a robot could do so.</w:t>
      </w:r>
    </w:p>
    <w:p>
      <w:pPr>
        <w:spacing w:after="40"/>
        <w:ind w:left="317" w:hanging="317"/>
      </w:pPr>
      <w:r>
        <w:rPr>
          <w:rFonts w:ascii="Arial" w:hAnsi="Arial"/>
          <w:b w:val="0"/>
          <w:color w:val="000000"/>
          <w:sz w:val="20"/>
        </w:rPr>
        <w:t>Option B: 9% of participants were neutral about whether a robot could work effectively as a television news anchor, which is the same percent of participants who were neutral when asked about a robot working as a surgeon.</w:t>
      </w:r>
    </w:p>
    <w:p>
      <w:pPr>
        <w:spacing w:after="40"/>
        <w:ind w:left="317" w:hanging="317"/>
      </w:pPr>
      <w:r>
        <w:rPr>
          <w:rFonts w:ascii="Arial" w:hAnsi="Arial"/>
          <w:b w:val="0"/>
          <w:color w:val="000000"/>
          <w:sz w:val="20"/>
        </w:rPr>
        <w:t>Option C: 82% of participants believe that it is somewhat or very likely that a robot could work effectively as a tour guide, but only 16% believe that it is somewhat or very likely that a robot could work as a surgeon.</w:t>
      </w:r>
    </w:p>
    <w:p>
      <w:pPr>
        <w:spacing w:after="40"/>
        <w:ind w:left="317" w:hanging="317"/>
      </w:pPr>
      <w:r>
        <w:rPr>
          <w:rFonts w:ascii="Arial" w:hAnsi="Arial"/>
          <w:b w:val="0"/>
          <w:color w:val="000000"/>
          <w:sz w:val="20"/>
        </w:rPr>
        <w:t>Option D: 62% of participants believe that it is somewhat or very unlikely that a robot could work effectively as a firefighter.</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effectively uses data from the table to complete the example of variations in participants’ evaluations. The table shows participants’ evaluations of the likelihood that robots could work effectively in different occupations. The text asserts that participants’ evaluations varied widely depending on the occupation being considered and introduces an example supporting that assertion. The data from the table showing that 82% of participants believe that it is somewhat or very likely that a robot could work effectively as a tour guide but only 16% of participants believe that it is somewhat or very likely that a robot could work effectively as a surgeon illustrate this assertion: those data show participants’ views changing substantially with the occupation being considered. Choice A is incorrect because it does not describe data that illustrate the assertion that participants’ evaluations varied widely depending on which occupation was being considered. Although this choice accurately describes data in the table, data about participants’ responses when considering a single occupation—teaching—could not be an example of people’s views changing substantially depending on the occupation being considered. Choice B is incorrect because it identifies a similarity in participants’ responses when considering two different occupations, but the assertion that the example is intended to illustrate is that participants’ evaluations varied widely depending on the occupation being considered. Although this choice accurately describes data in the table, those data do not illustrate the assertion in the text. Choice D is incorrect because it does not describe data that illustrate the assertion that participants’ evaluations varied widely depending on which occupation was being considered. Although this choice accurately describes data in the table, data showing participants’ evaluation of just one occupation could not be an example of participants’ evaluations changing depending on the occupation under evaluation.</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Just Patty is a 1911 novel by Jean Webster. Patty and her friends have just been informed that they will no longer be roommates while at school. Patty talks to Mrs. Trent, the head of the school, about the situation. The narrator presents Patty as trying hard to convince Mrs. Trent to allow the group to continue sharing a room: ______ Which quotation from Just Patty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“[Mrs. Trent’s] lips twitched. It was a fact, deplored by her assistants, that her sense of humour frequently ran away with her sense of justice.”</w:t>
      </w:r>
    </w:p>
    <w:p>
      <w:pPr>
        <w:spacing w:after="40"/>
        <w:ind w:left="317" w:hanging="317"/>
      </w:pPr>
      <w:r>
        <w:rPr>
          <w:rFonts w:ascii="Arial" w:hAnsi="Arial"/>
          <w:b w:val="0"/>
          <w:color w:val="000000"/>
          <w:sz w:val="20"/>
        </w:rPr>
        <w:t>Option B: “[Mrs. Trent] nodded dismissal, and the three of them found themselves in the hall again. They looked at one another for a moment of blank silence.”</w:t>
      </w:r>
    </w:p>
    <w:p>
      <w:pPr>
        <w:spacing w:after="40"/>
        <w:ind w:left="317" w:hanging="317"/>
      </w:pPr>
      <w:r>
        <w:rPr>
          <w:rFonts w:ascii="Arial" w:hAnsi="Arial"/>
          <w:b w:val="0"/>
          <w:color w:val="000000"/>
          <w:sz w:val="20"/>
        </w:rPr>
        <w:t>Option C: “Patty’s eyes suddenly brightened. She seized [her friends] by [the] elbow and shoved them into the empty schoolroom.”</w:t>
      </w:r>
    </w:p>
    <w:p>
      <w:pPr>
        <w:spacing w:after="40"/>
        <w:ind w:left="317" w:hanging="317"/>
      </w:pPr>
      <w:r>
        <w:rPr>
          <w:rFonts w:ascii="Arial" w:hAnsi="Arial"/>
          <w:b w:val="0"/>
          <w:color w:val="000000"/>
          <w:sz w:val="20"/>
        </w:rPr>
        <w:t>Option D: “Patty did use all the diplomacy at her command. Having dwelt touchingly upon their long friendship, and their sorrow at being separated, she passed lightly to the matter of their new roommates.”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the quotation directly illustrates Patty trying hard to convince Mrs. Trent to allow the group to continue sharing a room. The phrase "Patty did use all the diplomacy at her command" explicitly shows her making a determined effort to be persuasive. The quotation further details Patty’s specific tactics: she "dwelt touchingly upon their long friendship, and their sorrow at being separated." These details illustrate the claim by suggesting that Patty carefully crafted and delivered an emotional appeal to Mrs. Trent about the effects of changing the group’s rooming situation. Choice A is incorrect because although the quotation describes a reaction by Mrs. Trent, it does not reveal anything about the events or conversation that might have prompted this reaction. Instead of depicting Patty’s efforts to be persuasive during such a conversation, the quotation focuses on Mrs. Trent’s character traits; specifically, it describes the relationship between her "sense of humour" and her "sense of justice." While the latter trait may be relevant to Patty’s situation, the quotation doesn’t show the extent of her efforts to convince Mrs. Trent to reconsider the change in rooming arrangements. Choice B is incorrect because this quotation describes the reaction of a group of three students immediately after an encounter with Mrs. Trent. It shows the outcome of an implied conversation but does not provide any evidence about the topic or nature of the conversation itself, and therefore does not illustrate Patty’s efforts during a conversation to convince Mrs. Trent to change her mind about the rooming situation. Choice C is incorrect because although this quotation suggests that Patty can be assertive (she abruptly grabbed her friends and "shoved them into the empty schoolroom"), it doesn’t show Patty asserting herself by trying to convince Mrs. Trent to reconsider the proposed rooming arrangements. The quotation doesn’t allude to Mrs. Trent or to Patty’s desire to continue sharing a room with a group of friends.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Percentages of New Year’s Resolution Makers Who Make Certain Kinds of Resolutions Type of resolution Age 18-29 Age 30-49 Age 50-64 Age 65+ Health and exercise 79 80 79 76 Finances 68 63 56 47 Personal relationships 63 53 58 52 Hobbies 65 53 51 45 A Pew Research Center survey conducted in January 2024 found that three out of ten US adults make at least one New Year’s resolution (a promise for the year ahead), while half of those who make a resolution make more than one. The survey asked participants what kinds of resolutions they made and separated them into several categories. The table presents percentages of people who make particular kinds of New Year’s resolutions among those who choose to make them, indexed by age bracket. Which choice best presents a conclusion about the habits of New Year’s resolution makers that is best supported by information in the text and the table?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213463"/>
            <wp:docPr id="33" name="Picture 33"/>
            <wp:cNvGraphicFramePr>
              <a:graphicFrameLocks noChangeAspect="1"/>
            </wp:cNvGraphicFramePr>
            <a:graphic>
              <a:graphicData uri="http://schemas.openxmlformats.org/drawingml/2006/picture">
                <pic:pic>
                  <pic:nvPicPr>
                    <pic:cNvPr id="0" name="629fb8a9.png"/>
                    <pic:cNvPicPr/>
                  </pic:nvPicPr>
                  <pic:blipFill>
                    <a:blip r:embed="rId41"/>
                    <a:stretch>
                      <a:fillRect/>
                    </a:stretch>
                  </pic:blipFill>
                  <pic:spPr>
                    <a:xfrm>
                      <a:off x="0" y="0"/>
                      <a:ext cx="5486400" cy="1213463"/>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Resolution makers between the ages of 50 and 64 are more likely to make resolutions related to personal relationships and less likely to make resolutions related to finances than resolution makers between the ages of 30 and 49 are.</w:t>
      </w:r>
    </w:p>
    <w:p>
      <w:pPr>
        <w:spacing w:after="40"/>
        <w:ind w:left="317" w:hanging="317"/>
      </w:pPr>
      <w:r>
        <w:rPr>
          <w:rFonts w:ascii="Arial" w:hAnsi="Arial"/>
          <w:b w:val="0"/>
          <w:color w:val="000000"/>
          <w:sz w:val="20"/>
        </w:rPr>
        <w:t>Option B: Resolution makers between the ages of 18 and 29 are more likely to make resolutions about health and exercise than resolution makers between the ages of 30 and 49 are.</w:t>
      </w:r>
    </w:p>
    <w:p>
      <w:pPr>
        <w:spacing w:after="40"/>
        <w:ind w:left="317" w:hanging="317"/>
      </w:pPr>
      <w:r>
        <w:rPr>
          <w:rFonts w:ascii="Arial" w:hAnsi="Arial"/>
          <w:b w:val="0"/>
          <w:color w:val="000000"/>
          <w:sz w:val="20"/>
        </w:rPr>
        <w:t>Option C: The majority of US adults who make resolutions related to health and exercise also make resolutions in multiple additional categories.</w:t>
      </w:r>
    </w:p>
    <w:p>
      <w:pPr>
        <w:spacing w:after="40"/>
        <w:ind w:left="317" w:hanging="317"/>
      </w:pPr>
      <w:r>
        <w:rPr>
          <w:rFonts w:ascii="Arial" w:hAnsi="Arial"/>
          <w:b w:val="0"/>
          <w:color w:val="000000"/>
          <w:sz w:val="20"/>
        </w:rPr>
        <w:t>Option D: Among all US adults, people become less likely to make New Year’s resolutions as they age, regardless of the type of resolution.</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presents a conclusion about the habits of New Year’s resolution makers that is best supported by information in the text and the table. The table presents percentages of resolution makers who make particular kinds of resolutions, indexed by age bracket. According to the table, 58 percent of resolution makers ages 50 to 64 made resolutions related to personal relationships, compared to 53 percent of resolution makers ages 30 to 49—indicating that the older group is more likely to make such resolutions. The table also shows that 56 percent of resolution makers ages 50 to 64 made resolutions related to finances, compared to 63 percent of resolution makers ages 30 to 49—indicating that the older group is less likely to make financial resolutions. Thus, the data support the conclusion that resolution makers between the ages of 50 and 64 are more likely to make resolutions related to personal relationships and less likely to make resolutions related to finances than resolution makers between the ages of 30 and 49 are. Choice B is incorrect because according to the table, 79 percent of resolution makers ages 18 to 29 made resolutions about health and exercise, while 80 percent of resolution makers ages 30 to 49 made such resolutions. Therefore, resolution makers ages 18 to 29 are slightly less likely, not more likely, to make resolutions about health and exercise than resolution makers ages 30 to 49 are. Choice C is incorrect because neither the text nor the table provides information about whether resolution makers who make resolutions related to health and exercise also make resolutions in multiple additional categories. The text indicates that half of those who make a resolution make more than one, but it doesn’t specify how many or in which categories, and the table presents only the percentages of resolution makers in each age bracket who made particular kinds of resolutions. Choice D is incorrect because the table presents data only about people who chose to make resolutions, not about all US adults; the table therefore can’t support a conclusion about whether US adults overall become less likely to make resolutions as they age. Furthermore, although percentages of resolution makers generally decline as age bracket increases in some resolution categories, the table shows that the percentage of resolution makers who made health and exercise resolutions remains relatively stable across age brackets; thus, even among resolution makers, there isn’t a consistent age-related decline across all types of resolutions.</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their meta-analysis of research on advergames (video games developed to promote products or services), Zeph M.C. van Berlo et al. confirm that such games, though they can elicit player interest, may not facilitate subsequent recall of product and brand information. This phenomenon can be explained by the finite nature of cognitive capacity as it is articulated in Annie Lang’s limited capacity model of motivated mediated message processing. In this case, players’ cognitive resources are directed foremost toward the advergame’s mechanics, leaving little or no capacity for encoding and storing the information the advertiser intends to be salient.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limited capacity model of motivated mediated message processing developed by Lang provides a means of explaining the finding by van Berlo et al. that players may not readily recollect the brand and product information embedded in advergames.</w:t>
      </w:r>
    </w:p>
    <w:p>
      <w:pPr>
        <w:spacing w:after="40"/>
        <w:ind w:left="317" w:hanging="317"/>
      </w:pPr>
      <w:r>
        <w:rPr>
          <w:rFonts w:ascii="Arial" w:hAnsi="Arial"/>
          <w:b w:val="0"/>
          <w:color w:val="000000"/>
          <w:sz w:val="20"/>
        </w:rPr>
        <w:t>Option B: Research by van Berlo et al. corroborates Lang’s conclusion that because people predominantly focus on game mechanics when playing video games, it is difficult for advergames to communicate brand and product information in ways that are highly memorable.</w:t>
      </w:r>
    </w:p>
    <w:p>
      <w:pPr>
        <w:spacing w:after="40"/>
        <w:ind w:left="317" w:hanging="317"/>
      </w:pPr>
      <w:r>
        <w:rPr>
          <w:rFonts w:ascii="Arial" w:hAnsi="Arial"/>
          <w:b w:val="0"/>
          <w:color w:val="000000"/>
          <w:sz w:val="20"/>
        </w:rPr>
        <w:t>Option C: The meta-analysis by van Berlo et al. reveals that higher engagement in advergame mechanics is linked to lower effectiveness in persuading players to purchase particular brands and products.</w:t>
      </w:r>
    </w:p>
    <w:p>
      <w:pPr>
        <w:spacing w:after="40"/>
        <w:ind w:left="317" w:hanging="317"/>
      </w:pPr>
      <w:r>
        <w:rPr>
          <w:rFonts w:ascii="Arial" w:hAnsi="Arial"/>
          <w:b w:val="0"/>
          <w:color w:val="000000"/>
          <w:sz w:val="20"/>
        </w:rPr>
        <w:t>Option D: Although the limited capacity model of motivated mediated message processing developed by Lang suggests otherwise, advergames can succeed as marketing tools, provided that they achieve a balance between game mechanics and the promotion of a brand or product.</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accurately states the main idea of the text. The text begins by presenting van Berlo et al.’s finding that advergames—video games intended to promote a specific product or service—can be engaging to players but “may not facilitate subsequent recall of product and brand information,” ultimately limiting their effectiveness as advertisements. The text then suggests that Lang’s limited capacity model of motivated mediated message processing, which characterizes cognitive capacity as finite, can explain or account for van Berlo et al.’s finding: specifically, players’ attention is “directed foremost toward the advergame’s mechanics” instead of toward the advertising information. The main idea of the text is therefore that Lang’s model provides a means of explaining van Berlo et al.’s finding. Choice B is incorrect because it mischaracterizes the relationship between Lang’s model and van Berlo et al.’s finding. The text presents Lang’s model as a broad theoretical framework about cognitive capacity that can explain van Berlo et al.’s finding. The text doesn’t indicate that Lang drew conclusions specific to video games that van Berlo et al. then corroborated. Choice C is incorrect because it mischaracterizes the findings of the meta-analysis by van Berlo et al. Although Lang’s model suggests that engagement in advergame mechanics occurs at the expense of recalling advertising information, the text doesn’t indicate that van Berlo et al. offered this explanation for their finding. The text merely states that van Berlo et al. found that advergames “can elicit player interest” but “may not facilitate subsequent recall of product and brand information.” In addition, the text doesn’t discuss whether players’ ability to recall advertising content ultimately affects their purchasing behavior. Choice D is incorrect. Although the text presents Lang’s model as an explanation of why advergames may not succeed in promoting recall of advertising information, the text doesn’t suggest that advergames can succeed as marketing tools if they balance mechanics and promotion. The text doesn’t propose a design solution to the limitations of advergames or suggest that these limitations can be overcome.</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following text is from Maggie Pogue Johnson’s 1910 poem “Poet of Our Race.” In this poem, the speaker is addressing Paul Laurence Dunbar, a Black author. Thou, with stroke of mighty pen, Hast told of joy and mirth, And read the hearts and souls of men As cradled from their birth. The language of the flowers, Thou hast read them all, And e’en the little brook Responded to thy call.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praise a certain writer for being especially perceptive regarding people and nature</w:t>
      </w:r>
    </w:p>
    <w:p>
      <w:pPr>
        <w:spacing w:after="40"/>
        <w:ind w:left="317" w:hanging="317"/>
      </w:pPr>
      <w:r>
        <w:rPr>
          <w:rFonts w:ascii="Arial" w:hAnsi="Arial"/>
          <w:b w:val="0"/>
          <w:color w:val="000000"/>
          <w:sz w:val="20"/>
        </w:rPr>
        <w:t>Option B: To establish that a certain writer has read extensively about a variety of topics</w:t>
      </w:r>
    </w:p>
    <w:p>
      <w:pPr>
        <w:spacing w:after="40"/>
        <w:ind w:left="317" w:hanging="317"/>
      </w:pPr>
      <w:r>
        <w:rPr>
          <w:rFonts w:ascii="Arial" w:hAnsi="Arial"/>
          <w:b w:val="0"/>
          <w:color w:val="000000"/>
          <w:sz w:val="20"/>
        </w:rPr>
        <w:t>Option C: To call attention to a certain writer’s careful and elaborately detailed writing process</w:t>
      </w:r>
    </w:p>
    <w:p>
      <w:pPr>
        <w:spacing w:after="40"/>
        <w:ind w:left="317" w:hanging="317"/>
      </w:pPr>
      <w:r>
        <w:rPr>
          <w:rFonts w:ascii="Arial" w:hAnsi="Arial"/>
          <w:b w:val="0"/>
          <w:color w:val="000000"/>
          <w:sz w:val="20"/>
        </w:rPr>
        <w:t>Option D: To recount fond memories of an afternoon spent in nature with a certain writer</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accurately states the main purpose of the text. In the first part of the text, the speaker addresses Paul Laurence Dunbar’s ability to understand people (he has “read the hearts and souls of men” and written of their “joy and mirth”). In the second part of the text, the speaker describes Dunbar’s thorough understanding of the natural world (he has read “the language of the flowers” and engaged with “the little brook”). Thus, the text mainly praises Dunbar for being especially perceptive about people and nature. Choice B is incorrect because the speaker describes Dunbar as having read the “hearts and souls of men” and the “language of flowers” to convey Dunbar’s ability to comprehend people and nature, not to suggest that Dunbar has literally read any of these things or has read a great deal about them. Choice C is incorrect because the text notes how well Dunbar has made sense of the topics he’s written about but doesn’t address any specific parts of Dunbar’s writing process beyond the suggestion that he used a pen. Choice D is incorrect because the text focuses on Dunbar’s understanding of people and nature as expressed in his writing. Nothing in the text suggests that the speaker is recalling a particular afternoon actually spent in nature with Dunbar; even if there had been a shared experience, the text isn’t focused on reminiscing.</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Archaeologist Veronica Waweru visited the Lewa Wildlife Conservancy in Kenya. While exploring there, Waweru noticed many rows of shallow pits carved into stone. Waweru believed the pits could have been used as game boards to play ancient versions of mancala, a two-person strategy game that is still popular today. Some of the more recent pits were carved on top of older pits. This led Waweru to think that the game was played at the site for a long time. According to the text, why does Waweru think that mancala was played at the site for a long time?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Some of the newer pits were carved on top of the older pits.</w:t>
      </w:r>
    </w:p>
    <w:p>
      <w:pPr>
        <w:spacing w:after="40"/>
        <w:ind w:left="317" w:hanging="317"/>
      </w:pPr>
      <w:r>
        <w:rPr>
          <w:rFonts w:ascii="Arial" w:hAnsi="Arial"/>
          <w:b w:val="0"/>
          <w:color w:val="000000"/>
          <w:sz w:val="20"/>
        </w:rPr>
        <w:t>Option B: She noticed many rows of shallow pits carved into stone.</w:t>
      </w:r>
    </w:p>
    <w:p>
      <w:pPr>
        <w:spacing w:after="40"/>
        <w:ind w:left="317" w:hanging="317"/>
      </w:pPr>
      <w:r>
        <w:rPr>
          <w:rFonts w:ascii="Arial" w:hAnsi="Arial"/>
          <w:b w:val="0"/>
          <w:color w:val="000000"/>
          <w:sz w:val="20"/>
        </w:rPr>
        <w:t>Option C: She discovered the pits at the Lewa Wildlife Conservancy.</w:t>
      </w:r>
    </w:p>
    <w:p>
      <w:pPr>
        <w:spacing w:after="40"/>
        <w:ind w:left="317" w:hanging="317"/>
      </w:pPr>
      <w:r>
        <w:rPr>
          <w:rFonts w:ascii="Arial" w:hAnsi="Arial"/>
          <w:b w:val="0"/>
          <w:color w:val="000000"/>
          <w:sz w:val="20"/>
        </w:rPr>
        <w:t>Option D: Some of the pits were shallow and others were quite deep.</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presents a statement about Veronica Waweru’s thinking that is supported by the text. The text begins by discussing Waweru’s discovery of evidence that ancient versions of the board game mancala had been played at a site in the Lewa Wildlife Conservancy. The evidence consisted of many rows of shallow pits carved into stone. The text goes on to state that some newer pits were carved on top of older pits, suggesting that people may have continued to play the game there over multiple generations, creating new pits over time. The text then explicitly states that the presence of newer pits carved on top of older pits was precisely what caused Waweru to think that mancala had been played at the site for a long time. Choice B is incorrect. While the text does state that Waweru "noticed many rows of shallow pits carved into stone," this observation led her to believe that the pits could have been used as game boards for ancient versions of mancala but did not specifically suggest to her that the game had been played at the site for a long time. The multiple rows of pits merely suggest that these pits functioned as part of a game board; they don’t necessarily indicate how long the site had been used for that purpose. Rather, it was the fact that there appeared to be newer pits carved on top of older pits that led Waweru to think that mancala had been played at the site for a long time. Choice C is incorrect. Although the text states that Waweru found the pits at the Lewa Wildlife Conservancy, this isn’t the reason the text gives for why she thought that mancala had been played at the site for a long time. The location of the discovery only provides information about where the game was played, not how long the game had been played there. Choice D is incorrect because the text doesn’t mention any variation in the depth of the pits. The text only describes the pits collectively as shallow and doesn’t indicate that the depth of the pits factored into Waweru’s thinking about how long the site had been used for playing mancala.</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Tadpole Body Mass and Toxin Production after Three Weeks in Ponds Average number of distinct Average amount of Average bufadienolide concentration Population Average tadpole body bufadienolide toxins per bufadienolide per tadpole (nanograms per milligram of tadpole density mass (milligrams) tadpole (nanograms) body mass) High 193.87 22.69 5,815.51 374.22 Medium 254.56 21.65 5,525.72 230.10 Low 258.97 22.08 4,664.99 171.43 Ecologist Veronika Bókony and colleagues investigated within-species competition among common toads (Bufo bufo), a species that secretes various unpleasant-tasting toxins called bufadienolides in response to threats. The researchers tested B. bufo tadpoles’ responses to different levels of competition by creating ponds with different tadpole population densities but a fixed amount of food. Based on analysis of the tadpoles after three weeks, the researchers concluded that increased competition drove bufadienolide production at the expense of growth. Which choice uses data from the table to most effectively support the researchers’ conclusion?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153220"/>
            <wp:docPr id="34" name="Picture 34"/>
            <wp:cNvGraphicFramePr>
              <a:graphicFrameLocks noChangeAspect="1"/>
            </wp:cNvGraphicFramePr>
            <a:graphic>
              <a:graphicData uri="http://schemas.openxmlformats.org/drawingml/2006/picture">
                <pic:pic>
                  <pic:nvPicPr>
                    <pic:cNvPr id="0" name="2c06139b.png"/>
                    <pic:cNvPicPr/>
                  </pic:nvPicPr>
                  <pic:blipFill>
                    <a:blip r:embed="rId42"/>
                    <a:stretch>
                      <a:fillRect/>
                    </a:stretch>
                  </pic:blipFill>
                  <pic:spPr>
                    <a:xfrm>
                      <a:off x="0" y="0"/>
                      <a:ext cx="5486400" cy="1153220"/>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difference in average tadpole body mass was small between the low and medium population density conditions and substantially larger between the low and high population density conditions.</w:t>
      </w:r>
    </w:p>
    <w:p>
      <w:pPr>
        <w:spacing w:after="40"/>
        <w:ind w:left="317" w:hanging="317"/>
      </w:pPr>
      <w:r>
        <w:rPr>
          <w:rFonts w:ascii="Arial" w:hAnsi="Arial"/>
          <w:b w:val="0"/>
          <w:color w:val="000000"/>
          <w:sz w:val="20"/>
        </w:rPr>
        <w:t>Option B: Tadpoles in the low and medium population density conditions had substantially lower average bufadienolide concentrations but had greater average body masses than those in the high population density condition.</w:t>
      </w:r>
    </w:p>
    <w:p>
      <w:pPr>
        <w:spacing w:after="40"/>
        <w:ind w:left="317" w:hanging="317"/>
      </w:pPr>
      <w:r>
        <w:rPr>
          <w:rFonts w:ascii="Arial" w:hAnsi="Arial"/>
          <w:b w:val="0"/>
          <w:color w:val="000000"/>
          <w:sz w:val="20"/>
        </w:rPr>
        <w:t>Option C: Tadpoles in the high population density condition displayed a relatively modest increase in the average amount of bufadienolide but roughly double the average bufadienolide concentration compared to those in the low population density condition.</w:t>
      </w:r>
    </w:p>
    <w:p>
      <w:pPr>
        <w:spacing w:after="40"/>
        <w:ind w:left="317" w:hanging="317"/>
      </w:pPr>
      <w:r>
        <w:rPr>
          <w:rFonts w:ascii="Arial" w:hAnsi="Arial"/>
          <w:b w:val="0"/>
          <w:color w:val="000000"/>
          <w:sz w:val="20"/>
        </w:rPr>
        <w:t>Option D: Tadpoles produced approximately the same number of different bufadienolide toxins per individual across the population density conditions, but average tadpole body mass decreased as population density increased.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This data shows that the tadpoles in the high-density pond (meaning those with the most competition) didn’t grow as big as the other two groups but produced more bufadienolide. Choice A is incorrect. This doesn’t fully support the conclusion. It doesn’t include any data about bufadienolide production. Choice C is incorrect. This doesn’t fully support the conclusion. It doesn’t include any data about growth. Choice D is incorrect. This doesn’t fully support the conclusion. It doesn’t demonstrate that the tadpoles in the high-density pond produced more bufadienolide overall. The fact that they didn’t produce more kinds of bufadienolide isn’t relevant to the conclusion.</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Microbial fuel cells (MFCs) capitalize on the ability of some species of bacteria to oxidize organic matter and transfer electrons extracellularly. The bacteria form a dense biofilm on the surface of an electron-collecting anode, but moving the electrons from the bacterial cytoplasm to an external electrode requires that the electrons pass through a series of inefficient oxidation-reduction (redox) reactions. Accordingly, MFC power 2 output rarely exceeds a density of 0.30 milliwatts per square centimeter (mW/cm). In an experiment, researchers added silver nanoparticles to 2 carbon paper covering the anode in an MFC. The resulting power density was 0.66 mW/cm. Since metals such as silver exhibit high electrical conductivity, the researchers hypothesized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silver nanoparticles may allow electrons to bypass the series of redox reactions and transfer directly to the electrode.</w:t>
      </w:r>
    </w:p>
    <w:p>
      <w:pPr>
        <w:spacing w:after="40"/>
        <w:ind w:left="317" w:hanging="317"/>
      </w:pPr>
      <w:r>
        <w:rPr>
          <w:rFonts w:ascii="Arial" w:hAnsi="Arial"/>
          <w:b w:val="0"/>
          <w:color w:val="000000"/>
          <w:sz w:val="20"/>
        </w:rPr>
        <w:t>Option B: electrons may be conducted directly to the electrode before the silver nanoparticles catalyze the redox reactions.</w:t>
      </w:r>
    </w:p>
    <w:p>
      <w:pPr>
        <w:spacing w:after="40"/>
        <w:ind w:left="317" w:hanging="317"/>
      </w:pPr>
      <w:r>
        <w:rPr>
          <w:rFonts w:ascii="Arial" w:hAnsi="Arial"/>
          <w:b w:val="0"/>
          <w:color w:val="000000"/>
          <w:sz w:val="20"/>
        </w:rPr>
        <w:t>Option C: silver nanoparticles may increase the metabolic processes of the bacteria, thereby increasing the number of free electrons available to transfer to the electrode.</w:t>
      </w:r>
    </w:p>
    <w:p>
      <w:pPr>
        <w:spacing w:after="40"/>
        <w:ind w:left="317" w:hanging="317"/>
      </w:pPr>
      <w:r>
        <w:rPr>
          <w:rFonts w:ascii="Arial" w:hAnsi="Arial"/>
          <w:b w:val="0"/>
          <w:color w:val="000000"/>
          <w:sz w:val="20"/>
        </w:rPr>
        <w:t>Option D: as the density of the biofilm increases, the series of redox reactions may accelerate independent of the presence of the silver nanoparticles.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microbial fuel cells (MFCs) and the effect of silver nanoparticles on power output. The text explains that in MFCs, electrons are transferred from the bacterial cytoplasm to an external electrode 2 through a series of inefficient redox reactions, which typically prevent power output from exceeding 0.30 mW/cm. When researchers added 2 silver nanoparticles to carbon paper covering the anode, power density more than doubled to 0.66 mW/cm. Critically, the text notes that metals such as silver exhibit high electrical conductivity. Given that the inefficiency of the redox reactions accounted for the limited power output of MFCs and that the addition of a highly conductive material dramatically increased that output, it is reasonable to hypothesize that the silver nanoparticles allowed electrons to bypass the redox reactions and transfer directly to the electrode. Choice B is incorrect because the researchers’ hypothesis, as set up by the last sentence of the text, is specifically grounded in the high electrical conductivity of metals such as silver. Nothing in the text supports the idea that the silver nanoparticles function as catalysts for the redox reactions, nor does the text suggest that electrons are being conducted to the electrode independently of any role played by the silver nanoparticles. The text points to the conductivity of silver as the explanation for the increased power density, not to any catalytic effect of the nanoparticles on the existing redox reactions. Choice C is incorrect because the text never discusses the metabolic processes of the bacteria in the biofilm coating the electron-collecting anodes, nor is there any suggestion that the high conductivity of silver nanoparticles would interact with the bacteria’s metabolism in any way. Choice D is incorrect because the text never suggests that in the experiment, the biofilm on the electron-collecting anodes varied in density. Moreover, the hypothetical statement begun in the last sentence of the text concerns the high electrical conductivity of metals such as silver. Thus, proposing that redox reactions—which, as the text establishes, conduct electricity— accelerated independently of a conductive metallic material (the silver nanoparticles) wouldn’t logically complete that hypothesis.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Hip-hop pedagogy is a form of teaching that’s gaining popularity across school subjects. It involves incorporating hip-hop and rap music into lessons as well as using hip-hop elements when teaching other subject matters. For example, Quan Neloms’s students look for college-level vocabulary and historical events in rap songs. Researchers claim that in addition to developing students’ social justice awareness, hip-hop pedagogy encourages student success by raising students’ interest and engagement. Which finding, if true, would most strongly support the underlined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Students tend to be more enthusiastic about rap music than they are about hip-hop music.</w:t>
      </w:r>
    </w:p>
    <w:p>
      <w:pPr>
        <w:spacing w:after="40"/>
        <w:ind w:left="317" w:hanging="317"/>
      </w:pPr>
      <w:r>
        <w:rPr>
          <w:rFonts w:ascii="Arial" w:hAnsi="Arial"/>
          <w:b w:val="0"/>
          <w:color w:val="000000"/>
          <w:sz w:val="20"/>
        </w:rPr>
        <w:t>Option B: Students who are highly interested in social justice issues typically don’t sign up for courses that incorporate hip-hop and rap music.</w:t>
      </w:r>
    </w:p>
    <w:p>
      <w:pPr>
        <w:spacing w:after="40"/>
        <w:ind w:left="317" w:hanging="317"/>
      </w:pPr>
      <w:r>
        <w:rPr>
          <w:rFonts w:ascii="Arial" w:hAnsi="Arial"/>
          <w:b w:val="0"/>
          <w:color w:val="000000"/>
          <w:sz w:val="20"/>
        </w:rPr>
        <w:t>Option C: Educators report that they enjoy teaching courses that involve hip-hop and rap music more than teaching courses that don’t.</w:t>
      </w:r>
    </w:p>
    <w:p>
      <w:pPr>
        <w:spacing w:after="40"/>
        <w:ind w:left="317" w:hanging="317"/>
      </w:pPr>
      <w:r>
        <w:rPr>
          <w:rFonts w:ascii="Arial" w:hAnsi="Arial"/>
          <w:b w:val="0"/>
          <w:color w:val="000000"/>
          <w:sz w:val="20"/>
        </w:rPr>
        <w:t>Option D: Courses that incorporate hip-hop and rap music are among the courses with the highest enrollment and attendance rates.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Enrollment and attendance are logical ways to measure whether students are interested and engaged. High enrollment and attendance suggests a high level of interest and engagement. Choice A is incorrect. This choice doesn’t support the claim. Students’ preferences between hip-hop and rap aren’t relevant to the claim, which is focused on whether or not students like classes that use hip-hop pedagogy (which includes the educational use of both hip-hop and rap). Choice B is incorrect. This choice doesn’t support the claim. While the first part of the sentence discusses social justice, the underlined claim focuses on student success, which is unrelated. Choice C is incorrect. This choice doesn’t support the claim. This tells us about teacher enjoyment, which isn’t relevant to a claim about student interest and engagement.</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Through adaptive radiation, multiple species of Tetragnatha—a genus of orb-weaving spiders—have significantly diversified their web architecture over a relatively short timescale. To investigate whether the material properties of Tetragnatha silk have been similarly affected by this evolutionary process, Angela M. Alicea-Serrano et al. examined the chemical composition of both the radial (non-sticky threads extending from the center) and capture (sticky threads that hold prey) silks that form the web as well as tested the tensile strength and viscosity of samples collected from three Tetragnatha species at two sites in the Hawaiian archipelago. The team found significant interspecies variation in these biomaterials.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Research reveals that web architecture among species of Tetragnatha spiders has likely diversified more rapidly than the material properties of Tetragnatha’s silk have.</w:t>
      </w:r>
    </w:p>
    <w:p>
      <w:pPr>
        <w:spacing w:after="40"/>
        <w:ind w:left="317" w:hanging="317"/>
      </w:pPr>
      <w:r>
        <w:rPr>
          <w:rFonts w:ascii="Arial" w:hAnsi="Arial"/>
          <w:b w:val="0"/>
          <w:color w:val="000000"/>
          <w:sz w:val="20"/>
        </w:rPr>
        <w:t>Option B: Research suggests that the material properties of silk from species of Tetragnatha spiders have diversified during adaptive radiation.</w:t>
      </w:r>
    </w:p>
    <w:p>
      <w:pPr>
        <w:spacing w:after="40"/>
        <w:ind w:left="317" w:hanging="317"/>
      </w:pPr>
      <w:r>
        <w:rPr>
          <w:rFonts w:ascii="Arial" w:hAnsi="Arial"/>
          <w:b w:val="0"/>
          <w:color w:val="000000"/>
          <w:sz w:val="20"/>
        </w:rPr>
        <w:t>Option C: A study indicates that variations in web architecture among species of Tetragnatha spiders can likely be explained by corresponding variations in the material properties of their silks.</w:t>
      </w:r>
    </w:p>
    <w:p>
      <w:pPr>
        <w:spacing w:after="40"/>
        <w:ind w:left="317" w:hanging="317"/>
      </w:pPr>
      <w:r>
        <w:rPr>
          <w:rFonts w:ascii="Arial" w:hAnsi="Arial"/>
          <w:b w:val="0"/>
          <w:color w:val="000000"/>
          <w:sz w:val="20"/>
        </w:rPr>
        <w:t>Option D: A study shows that adaptive radiation can explain interspecies variation in the web architecture of Tetragnatha spiders but not in the material properties of the spiders’ silk.</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accurately states the main idea of the text. The text notes that Tetragnatha spiders have diversified their web architecture, or web design, through adaptive radiation and that Alicea-Serrano et al. investigated whether silk material properties were also affected by this process. After examining chemical composition, tensile strength, and viscosity of silks from three Tetragnatha species, the team found significant interspecies variation in these material properties, meaning that there were observable differences in these traits across the studied species. In the context of the study’s research question, this finding suggests that the material properties of silk from species of Tetragnatha spiders have indeed diversified during adaptive radiation, which is the main idea of the text. Choice A is incorrect because the text doesn’t compare the rate of diversification in web architecture to the rate of diversification in silk properties. Although the text notes that web architecture diversified “over a relatively short timescale,” it doesn’t make a corresponding temporal claim about silk properties or suggest that one changed more rapidly than the other. Choice C is incorrect because the study investigated silk properties as a separate question, not as an explanation for differences in web architecture. The researchers discussed in the text investigated whether silk properties were “similarly affected” by adaptive radiation, not whether they caused the variations in web design. Choice D is incorrect because it contradicts the findings described in the text. The study found “significant interspecies variation” in silk biomaterials, suggesting that adaptive radiation did affect the properties of Tetragnatha spiders’ silk rather than showing that adaptive radiation cannot explain silk variation.</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Water flowing around an obstruction creates vortices (patterns of swirls) of varying size; by detecting the vortices, fish can determine the size and position of the obstruction. Testing by Yuzo R. Yanagisuru, Otar Akanyeti, and James C. Liao using models of three head shapes—narrow (low ratio of width to length), intermediate, and wide (high ratio of width to length)—showed that for medium-sized vortices, fish with wide heads would be least able to distinguish between vortices and general turbulence in the water. A second research team has therefore hypothesized that in low-visibility conditions, wider-headed fish will be less likely than narrower-headed fish to detect obstructions. Which finding, if true, would most directly support the second research team’s hypothesis?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 study using obstructions that created medium-sized vortices in low-visibility conditions found that the bristlemouth (Chaetostoma yurubiense), which has a relatively wide head, bumped into more than half of the obstructions.</w:t>
      </w:r>
    </w:p>
    <w:p>
      <w:pPr>
        <w:spacing w:after="40"/>
        <w:ind w:left="317" w:hanging="317"/>
      </w:pPr>
      <w:r>
        <w:rPr>
          <w:rFonts w:ascii="Arial" w:hAnsi="Arial"/>
          <w:b w:val="0"/>
          <w:color w:val="000000"/>
          <w:sz w:val="20"/>
        </w:rPr>
        <w:t>Option B: A study using obstructions that created medium-sized vortices in low-visibility conditions found that some specimens of dusky smooth-hound (Mustelus canis), which has a relatively narrow head, bumped into the obstructions more often than other specimens of the same fish did.</w:t>
      </w:r>
    </w:p>
    <w:p>
      <w:pPr>
        <w:spacing w:after="40"/>
        <w:ind w:left="317" w:hanging="317"/>
      </w:pPr>
      <w:r>
        <w:rPr>
          <w:rFonts w:ascii="Arial" w:hAnsi="Arial"/>
          <w:b w:val="0"/>
          <w:color w:val="000000"/>
          <w:sz w:val="20"/>
        </w:rPr>
        <w:t>Option C: A study using obstructions that created medium-sized vortices in low-visibility conditions found that the wider-headed bristlemouth (Chaetostoma yurubiense) bumped into obstructions more often than the narrower-headed dusky smooth-hound (Mustelus canis) did.</w:t>
      </w:r>
    </w:p>
    <w:p>
      <w:pPr>
        <w:spacing w:after="40"/>
        <w:ind w:left="317" w:hanging="317"/>
      </w:pPr>
      <w:r>
        <w:rPr>
          <w:rFonts w:ascii="Arial" w:hAnsi="Arial"/>
          <w:b w:val="0"/>
          <w:color w:val="000000"/>
          <w:sz w:val="20"/>
        </w:rPr>
        <w:t>Option D: A study using obstructions that created medium-sized vortices in low-visibility conditions found that the narrower-headed dusky smooth- hound (Mustelus canis) bumped into the obstructions just as often as the wider-headed bristlemouth (Chaetostoma yurubiense) did.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presents a finding that, if true, would most directly support the second research team’s hypothesis about how a fish’s head shape affects the fish’s ability to detect obstructions. The text explains that fish detect obstructions using water vortices and that testing by Yanagisuru, Akanyeti, and Liao showed that fish with wide heads struggle to distinguish medium-sized vortices from general turbulence in the water. Based on this finding, a second research team hypothesized that in low-visibility conditions, wider-headed fish would be less effective at detecting obstructions than narrower-headed fish. The finding that wider-headed bristlemouth fish bumped into obstructions more often than narrower-headed dusky smooth-hound fish did under the specified conditions (low visibility with medium-sized vortices) would directly support the second team’s hypothesis. Choice A is incorrect because it would provide only partial support for the second research team’s hypothesis. While this finding shows that wide-headed bristlemouth fish bumped into many obstructions, it provides no comparison with narrow-headed fish. The hypothesis specifically predicts a difference in detection ability between fish with wider heads and those with narrower heads, so supporting evidence would need to include data from both head types to allow for this comparison. Choice B is incorrect because it would not support the second research team’s hypothesis comparing obstruction detection between fish with wide heads and those with narrow heads. Instead, it examines variation within a single narrow-headed species, which would not address the hypothesis about differences between fish with wider and narrower head shapes. Choice D is incorrect because this finding would contradict rather than support the second research team’s hypothesis. The hypothesis predicts that wider-headed fish will be less likely to detect obstructions than narrower-headed fish in low-visibility conditions, which would result in wider- headed fish bumping into obstructions more frequently. A finding showing equal bumping rates between fish with the two head shapes would indicate no relationship between head width and detection ability, directly contradicting the hypothesis.</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a study of perceptions of listening ability, participants explained their position on a sociopolitical issue and then received a listener’s written summary that expressed agreement or disagreement. Within selected summaries, researchers embedded markers of attentive listening (e.g., references to specific details), hypothesizing that such indications would positively influence perceptions of listening skill even in the context of disagreement. Instead, participants consistently rated listeners who expressed disagreement as less skilled, regardless of the other traits of the listeners’ summaries. What does the text most strongly imply about how participants responded to expressions of disagreement?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When participants felt personally invested in the topics they discussed, they were less likely to perceive listeners who expressed disagreement as attentive, regardless of evidence to the contrary in these listeners’ summaries.</w:t>
      </w:r>
    </w:p>
    <w:p>
      <w:pPr>
        <w:spacing w:after="40"/>
        <w:ind w:left="317" w:hanging="317"/>
      </w:pPr>
      <w:r>
        <w:rPr>
          <w:rFonts w:ascii="Arial" w:hAnsi="Arial"/>
          <w:b w:val="0"/>
          <w:color w:val="000000"/>
          <w:sz w:val="20"/>
        </w:rPr>
        <w:t>Option B: When participants encountered summaries from listeners who expressed disagreement with their views, participants tended to disregard evidence that the listeners had in fact been attentive.</w:t>
      </w:r>
    </w:p>
    <w:p>
      <w:pPr>
        <w:spacing w:after="40"/>
        <w:ind w:left="317" w:hanging="317"/>
      </w:pPr>
      <w:r>
        <w:rPr>
          <w:rFonts w:ascii="Arial" w:hAnsi="Arial"/>
          <w:b w:val="0"/>
          <w:color w:val="000000"/>
          <w:sz w:val="20"/>
        </w:rPr>
        <w:t>Option C: Although participants maintained their positions regardless of a summary’s level of detail, they tended to regard listeners who expressed disagreement as more attentive when these listeners provided more detailed summaries.</w:t>
      </w:r>
    </w:p>
    <w:p>
      <w:pPr>
        <w:spacing w:after="40"/>
        <w:ind w:left="317" w:hanging="317"/>
      </w:pPr>
      <w:r>
        <w:rPr>
          <w:rFonts w:ascii="Arial" w:hAnsi="Arial"/>
          <w:b w:val="0"/>
          <w:color w:val="000000"/>
          <w:sz w:val="20"/>
        </w:rPr>
        <w:t>Option D: Although participants were critical of expressions of disagreement, they gave higher ratings to listeners whose summaries included markers of attentiveness than to listeners whose summaries did not include these markers.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accurately describes what the text implies about participants’ responses to disagreement. The text describes a study in which participants were asked to explain their position on an issue to a listener, who then provided a written summary of that position that also expressed their level of agreement. The participants were then asked, based on these summaries, to rate listeners’ listening skill. The text indicates that researchers embedded markers of attentive listening, such as references to details, in some of the summaries, expecting that these markers would improve the participants’ perceptions of listening skill even when the listeners disagreed. Instead, participants rated disagreeing listeners as less skilled, or attentive, “regardless of the other traits of the listeners’ summaries.” This means that even when summaries contained evidence of attentive listening, participants still judged disagreeing listeners as less skilled—in effect, disregarding evidence that those listeners had been attentive. Choice A is incorrect. Although the text does suggest that participants tended to disregard evidence of attentiveness when listeners disagreed with their position on the topic they discussed, it doesn’t address participants’ level of personal investment in these topics; therefore, the text can’t support any conclusions about how personal investment in a topic affected participants’ perceptions of the listening skill of disagreeing listeners. Choice C is incorrect because it directly contradicts the text. The text states that participants rated disagreeing listeners as less skilled regardless of the other traits of the listeners’ summaries, which means markers of attentiveness (specific details) didn’t lead participants to regard disagreeing listeners as more attentive. Instead, disagreement alone determined the participants’ lower ratings. Moreover, the text doesn’t address whether participants maintained their positions based on the listeners’ summaries. The text focuses on factors affecting participants’ perceptions of listeners’ attentiveness, not on how features of listeners’ summaries influenced the participants’ views of the sociopolitical issue they discussed. Choice D is incorrect because the text indicates the opposite: participants didn’t give higher ratings to disagreeing listeners whose summaries included markers of attentiveness than to disagreeing listeners whose summaries didn’t include these markers. Rather, the text states that participants rated disagreeing listeners as less skilled than agreeing listeners regardless of the other traits of the summaries, meaning attentiveness markers had no positive effect when listeners’ summaries expressed disagreement.</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45 40 35 30 25 20 15 10 5 0)erca rep sdnuop(dleiY Cantaloupe Yield 2017 2018 2019 Year control nitrogen fertilizer To test the effects of a nitrogen fertilizer on cantaloupe production, researchers grew cantaloupe plants and harvested their fruit over three years. In each year, half the plants were grown using a nitrogen fertilizer, and the other half were grown using a control fertilizer that contained no nitrogen. The researchers concluded that the nitrogen fertilizer increases cantaloupe yield. Which choice best describes data in the graph that support the researchers’ conclusion?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2327955"/>
            <wp:docPr id="35" name="Picture 35"/>
            <wp:cNvGraphicFramePr>
              <a:graphicFrameLocks noChangeAspect="1"/>
            </wp:cNvGraphicFramePr>
            <a:graphic>
              <a:graphicData uri="http://schemas.openxmlformats.org/drawingml/2006/picture">
                <pic:pic>
                  <pic:nvPicPr>
                    <pic:cNvPr id="0" name="1db1a9a6.png"/>
                    <pic:cNvPicPr/>
                  </pic:nvPicPr>
                  <pic:blipFill>
                    <a:blip r:embed="rId43"/>
                    <a:stretch>
                      <a:fillRect/>
                    </a:stretch>
                  </pic:blipFill>
                  <pic:spPr>
                    <a:xfrm>
                      <a:off x="0" y="0"/>
                      <a:ext cx="5486400" cy="2327955"/>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every year of the experiment, plants treated with the nitrogen fertilizer had a yield of at least 30 pounds per acre.</w:t>
      </w:r>
    </w:p>
    <w:p>
      <w:pPr>
        <w:spacing w:after="40"/>
        <w:ind w:left="317" w:hanging="317"/>
      </w:pPr>
      <w:r>
        <w:rPr>
          <w:rFonts w:ascii="Arial" w:hAnsi="Arial"/>
          <w:b w:val="0"/>
          <w:color w:val="000000"/>
          <w:sz w:val="20"/>
        </w:rPr>
        <w:t>Option B: In every year of the experiment, plants treated with the nitrogen fertilizer had a greater yield than did plants treated with the control fertilizer.</w:t>
      </w:r>
    </w:p>
    <w:p>
      <w:pPr>
        <w:spacing w:after="40"/>
        <w:ind w:left="317" w:hanging="317"/>
      </w:pPr>
      <w:r>
        <w:rPr>
          <w:rFonts w:ascii="Arial" w:hAnsi="Arial"/>
          <w:b w:val="0"/>
          <w:color w:val="000000"/>
          <w:sz w:val="20"/>
        </w:rPr>
        <w:t>Option C: The 2018 yield for plants treated with the control fertilizer was greater than was the 2019 yield for plants treated with the nitrogen fertilizer.</w:t>
      </w:r>
    </w:p>
    <w:p>
      <w:pPr>
        <w:spacing w:after="40"/>
        <w:ind w:left="317" w:hanging="317"/>
      </w:pPr>
      <w:r>
        <w:rPr>
          <w:rFonts w:ascii="Arial" w:hAnsi="Arial"/>
          <w:b w:val="0"/>
          <w:color w:val="000000"/>
          <w:sz w:val="20"/>
        </w:rPr>
        <w:t>Option D: The yield for plants treated with the nitrogen fertilizer increased from 2017 to 2018.</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describes data from the graph that support the researchers’ conclusion that using nitrogen fertilizer increases cantaloupe production. The bar graph shows the cantaloupe yield for plants grown with nitrogen fertilizer and for those grown with a control fertilizer (without nitrogen) for three consecutive years (2017–2019). For each year in the graph, the yield for the nitrogen group is greater than the yield for the control group. In pounds per acre, the value in 2017 for the nitrogen-group yield is greater than 30 while the control-group yield is less than 25; in 2018 the nitrogen-group yield is greater than 40 while the control-group yield is less than 35; and in 2019 the nitrogen- group yield is greater than 25 while the control-group yield is less than 20. Thus, these data from the graph strongly support the conclusion that using nitrogen fertilizer increases cantaloupe yield. Choice A is incorrect because the bar graph shows that in 2019 the nitrogen group had a yield below 30 pounds per acre. Choice C is incorrect. Although this choice accurately describes data in the bar graph—in 2018, the control-group yield is greater than 30 pounds per acre, and in 2019 the nitrogen-group yield is less than 30 pounds per acre—a claim that the control-group yield exceeds that of the nitrogen group strongly conflicts with the researchers’ conclusion that nitrogen fertilizer produces larger yields. Choice D is incorrect. Although it is true that the bar graph shows a higher yield for the nitrogen group in 2018 than in 2017, without the control to compare against, it is impossible to know whether the increase is due to the fertilizer and not, for example, more favorable weather in 2018 than in 2017.</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NASA’s Cassini probe has detected an unusual wobble in the rotation of Mimas, Saturn’s smallest moon. Using a computer model to study Mimas’s gravitational interactions with Saturn and tidal forces, geophysicist Alyssa Rhoden and colleagues have proposed that this wobble could be due to a liquid ocean moving beneath the moon’s icy surface. The researchers believe other moons should be examined to see if they too might have oceans hidden beneath their surfaces.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Rhoden and colleagues were the first to confirm that several of Saturn’s moons contain hidden oceans.</w:t>
      </w:r>
    </w:p>
    <w:p>
      <w:pPr>
        <w:spacing w:after="40"/>
        <w:ind w:left="317" w:hanging="317"/>
      </w:pPr>
      <w:r>
        <w:rPr>
          <w:rFonts w:ascii="Arial" w:hAnsi="Arial"/>
          <w:b w:val="0"/>
          <w:color w:val="000000"/>
          <w:sz w:val="20"/>
        </w:rPr>
        <w:t>Option B: Research has failed to identify signs that there is an ocean hidden beneath the surface of Mimas.</w:t>
      </w:r>
    </w:p>
    <w:p>
      <w:pPr>
        <w:spacing w:after="40"/>
        <w:ind w:left="317" w:hanging="317"/>
      </w:pPr>
      <w:r>
        <w:rPr>
          <w:rFonts w:ascii="Arial" w:hAnsi="Arial"/>
          <w:b w:val="0"/>
          <w:color w:val="000000"/>
          <w:sz w:val="20"/>
        </w:rPr>
        <w:t>Option C: Rhoden and colleagues created a new computer model that identifies moons with hidden oceans without needing to analyze the moons’ rotation.</w:t>
      </w:r>
    </w:p>
    <w:p>
      <w:pPr>
        <w:spacing w:after="40"/>
        <w:ind w:left="317" w:hanging="317"/>
      </w:pPr>
      <w:r>
        <w:rPr>
          <w:rFonts w:ascii="Arial" w:hAnsi="Arial"/>
          <w:b w:val="0"/>
          <w:color w:val="000000"/>
          <w:sz w:val="20"/>
        </w:rPr>
        <w:t>Option D: Research has revealed that an oddity in the rotation of Mimas could be explained by an ocean hidden beneath its surface.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study isn’t definitive, but it says that Mimas’s wobbly rotation could be explained by the hidden ocean. Choice A is incorrect. This choice goes too far beyond the information in the text. Rhoden’s team proposed that one moon of Saturn could have a liquid ocean beneath its surface, and that other moons should also be examined, but no one has confirmed anything. Choice B is incorrect. This choice conflicts with the text. Research has identified at least one sign—the unusual wobble in Mimas’s rotation—that might be due to a hidden ocean beneath its surface. Choice C is incorrect. This choice doesn’t reflect the text. The computer model studies “gravitational interactions,” which seem to account for the wobbly rotation of Mimas.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40 30 20 10 0 hsif gnuoy laudividni fo rebmuN Number of Young Fish Collected at Mangrove Sites in the Egyptian Red Sea During Three Seasons of 2010 Wi nt er S pri n g F all Season Common silver-biddy Red Sea goatfish Milkfish Mangroves are trees or bushes that grow on the coastlines of seas and rivers. Areas with mangroves are great places for young fish since they help keep these fish fed and protected while they grow. To study the importance of mangroves to young fish, researchers Mohamed A.Abu El- Regal and Nesreen K. Ibrahim collected and identified young fish from three different mangrove sites in the Egyptian Red Sea. They collected fish in the winter, spring, and autumn of 2010, collecting a total of 269 fish from 21 different species. For some species, more fish were collected in the winter than the other two seasons, for instance: ______ Which choice most effectively uses the data in the graph to complete the example?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416629"/>
            <wp:docPr id="36" name="Picture 36"/>
            <wp:cNvGraphicFramePr>
              <a:graphicFrameLocks noChangeAspect="1"/>
            </wp:cNvGraphicFramePr>
            <a:graphic>
              <a:graphicData uri="http://schemas.openxmlformats.org/drawingml/2006/picture">
                <pic:pic>
                  <pic:nvPicPr>
                    <pic:cNvPr id="0" name="37a49687.png"/>
                    <pic:cNvPicPr/>
                  </pic:nvPicPr>
                  <pic:blipFill>
                    <a:blip r:embed="rId44"/>
                    <a:stretch>
                      <a:fillRect/>
                    </a:stretch>
                  </pic:blipFill>
                  <pic:spPr>
                    <a:xfrm>
                      <a:off x="0" y="0"/>
                      <a:ext cx="5486400" cy="3416629"/>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more common silver-biddy and milkfish were collected in the winter than in either of the other two seasons.</w:t>
      </w:r>
    </w:p>
    <w:p>
      <w:pPr>
        <w:spacing w:after="40"/>
        <w:ind w:left="317" w:hanging="317"/>
      </w:pPr>
      <w:r>
        <w:rPr>
          <w:rFonts w:ascii="Arial" w:hAnsi="Arial"/>
          <w:b w:val="0"/>
          <w:color w:val="000000"/>
          <w:sz w:val="20"/>
        </w:rPr>
        <w:t>Option B: the common silver-biddy was collected more frequently than the other two species in all three seasons.</w:t>
      </w:r>
    </w:p>
    <w:p>
      <w:pPr>
        <w:spacing w:after="40"/>
        <w:ind w:left="317" w:hanging="317"/>
      </w:pPr>
      <w:r>
        <w:rPr>
          <w:rFonts w:ascii="Arial" w:hAnsi="Arial"/>
          <w:b w:val="0"/>
          <w:color w:val="000000"/>
          <w:sz w:val="20"/>
        </w:rPr>
        <w:t>Option C: in the spring, researchers collected more Red Sea goldfish than they collected from the other two species.</w:t>
      </w:r>
    </w:p>
    <w:p>
      <w:pPr>
        <w:spacing w:after="40"/>
        <w:ind w:left="317" w:hanging="317"/>
      </w:pPr>
      <w:r>
        <w:rPr>
          <w:rFonts w:ascii="Arial" w:hAnsi="Arial"/>
          <w:b w:val="0"/>
          <w:color w:val="000000"/>
          <w:sz w:val="20"/>
        </w:rPr>
        <w:t>Option D: in the fall, researchers collected 10 common silver-biddy but collected no milkfish or Red Sea goatfish.</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claim is about which fish were collected more in winter than in other seasons. By comparing the number of common silver-biddy and milkfish collected in each season, we can see that more of these fish were collected in winter than in any other season. Choice B is incorrect. The claim is about which fish were collected more in winter than in other seasons. This statement compares collections across the three species of fish, rather than comparing collections of individual types of fish across seasons. Choice C is incorrect. The claim is about which fish were collected more in winter than in other seasons. This statement is about spring, rather than winter. Choice D is incorrect. The claim is about which fish were collected more in winter than in other seasons. This statement is about fall, rather than winter, fish collections.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American fashion designer Patrick Kelly was known for his love of colorful buttons. Many of his signature dresses feature bold assortments of buttons throughout the garment. In a paper, a fashion design student claims that Kelly’s use of buttons as decoration was inspired by his childhood observations of the styles and actions of the women in his family. Which quotation from a work by a historian would be the most effective evidence for the student to include in support of this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“Although some of the assortments of buttons appear to be mismatched pieces scattered randomly throughout Kelly’s dresses, his most famous designs feature carefully crafted patterns of matching buttons.”</w:t>
      </w:r>
    </w:p>
    <w:p>
      <w:pPr>
        <w:spacing w:after="40"/>
        <w:ind w:left="317" w:hanging="317"/>
      </w:pPr>
      <w:r>
        <w:rPr>
          <w:rFonts w:ascii="Arial" w:hAnsi="Arial"/>
          <w:b w:val="0"/>
          <w:color w:val="000000"/>
          <w:sz w:val="20"/>
        </w:rPr>
        <w:t>Option B: “Many of Kelly’s contemporaries were inspired by his designs to incorporate buttons, as well as zippers and snaps, as decorative items in their work.”</w:t>
      </w:r>
    </w:p>
    <w:p>
      <w:pPr>
        <w:spacing w:after="40"/>
        <w:ind w:left="317" w:hanging="317"/>
      </w:pPr>
      <w:r>
        <w:rPr>
          <w:rFonts w:ascii="Arial" w:hAnsi="Arial"/>
          <w:b w:val="0"/>
          <w:color w:val="000000"/>
          <w:sz w:val="20"/>
        </w:rPr>
        <w:t>Option C: “Kelly’s grandmother, who would repair clothing when he was a child, frequently added mismatched buttons to the clothes to draw attention away from any flaws in the garments.”</w:t>
      </w:r>
    </w:p>
    <w:p>
      <w:pPr>
        <w:spacing w:after="40"/>
        <w:ind w:left="317" w:hanging="317"/>
      </w:pPr>
      <w:r>
        <w:rPr>
          <w:rFonts w:ascii="Arial" w:hAnsi="Arial"/>
          <w:b w:val="0"/>
          <w:color w:val="000000"/>
          <w:sz w:val="20"/>
        </w:rPr>
        <w:t>Option D: “Kelly was destined to be a designer from a young age: he learned how to sew clothing from his aunt Bertha, and his love of drawing was developed by his mother.”</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This quotation draws a direct connection between the use of buttons and Kelly’s stylish female relatives. Choice A is incorrect. This choice mentions Kelly’s use of buttons, but it doesn’t connect that design choice to the influence of women in Kelly’s family. Choice B is incorrect. This choice discusses how other designers were inspired by Kelly, which doesn’t provide evidence that Kelly was inspired by his family. Choice D is incorrect. While this choice does refer to fashionable women in Kelly’s family, it doesn’t connect their influence to Kelly’s use of buttons.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addition to her technical skill and daring feats, American stunt pilot Bessie Coleman was also known for dazzling the crowds that came to watch her air shows in the 1920s with her exuberant personality. During her career, she was careful and purposeful about how she crafted her public persona. An aviation researcher has claimed that Coleman intentionally defied social norms of the time by how she chose to present herself to the public. Which quotation from an article about Coleman would most directly support the aviation researcher’s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“For her air shows, Coleman frequently used the Curtiss JN-4, or ‘Jenny,’ which at that time was one of the most well-known types of planes.”</w:t>
      </w:r>
    </w:p>
    <w:p>
      <w:pPr>
        <w:spacing w:after="40"/>
        <w:ind w:left="317" w:hanging="317"/>
      </w:pPr>
      <w:r>
        <w:rPr>
          <w:rFonts w:ascii="Arial" w:hAnsi="Arial"/>
          <w:b w:val="0"/>
          <w:color w:val="000000"/>
          <w:sz w:val="20"/>
        </w:rPr>
        <w:t>Option B: “While Coleman was beloved by spectators for her charisma, she had a more complicated relationship with her managers and staff, who at times found her behavior too impulsive and demanding.”</w:t>
      </w:r>
    </w:p>
    <w:p>
      <w:pPr>
        <w:spacing w:after="40"/>
        <w:ind w:left="317" w:hanging="317"/>
      </w:pPr>
      <w:r>
        <w:rPr>
          <w:rFonts w:ascii="Arial" w:hAnsi="Arial"/>
          <w:b w:val="0"/>
          <w:color w:val="000000"/>
          <w:sz w:val="20"/>
        </w:rPr>
        <w:t>Option C: “Coleman once considered leaving her career as a stunt pilot to focus her efforts on giving speeches, which she felt would better support her public image.”</w:t>
      </w:r>
    </w:p>
    <w:p>
      <w:pPr>
        <w:spacing w:after="40"/>
        <w:ind w:left="317" w:hanging="317"/>
      </w:pPr>
      <w:r>
        <w:rPr>
          <w:rFonts w:ascii="Arial" w:hAnsi="Arial"/>
          <w:b w:val="0"/>
          <w:color w:val="000000"/>
          <w:sz w:val="20"/>
        </w:rPr>
        <w:t>Option D: “Although female pilots were typically expected to wear traditional but impractical attire that included dresses or skirts, photographs of Coleman show her wearing pants and leather jackets.”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This choice supports the claim of Coleman’s intentional defiance of social norms: female pilots were expected to wear skirts, but Coleman wore pants and leather jackets instead. Choice A is incorrect. Coleman flew a well-known, common plane, which would not have defied social norms among pilots. Choice B is incorrect. Her complicated relationship with managers and staff would not have been a component of Coleman’s public persona. This choice also fails to mention any “social norms of the time.” Choice C is incorrect. While this quotation suggests that Coleman was careful and purposeful about her public image, it doesn’t directly mention anything about “social norms of the time.”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3.5 3.0 2.5 2.0 1.5 1.0 0.5 0 etar noitamrofeD)htnom rep sretemitnec(Deformation Rate of Five Volcanoes o e a a a Al c e d M a ul F er n a n di n P a c a S y i err a N e gr volcano When magma moves underneath a volcano, it causes the surface of the volcano to change. This is known as deformation. Researchers recently calculated the amount of deformation occurring each month for five volcanoes in Latin America. Although Sierra Negra experienced a lot of deformation, its deformation rate was still lower than that of ______ Which choice most effectively uses data from the graph to complete the statement?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2753958"/>
            <wp:docPr id="37" name="Picture 37"/>
            <wp:cNvGraphicFramePr>
              <a:graphicFrameLocks noChangeAspect="1"/>
            </wp:cNvGraphicFramePr>
            <a:graphic>
              <a:graphicData uri="http://schemas.openxmlformats.org/drawingml/2006/picture">
                <pic:pic>
                  <pic:nvPicPr>
                    <pic:cNvPr id="0" name="89f71526.png"/>
                    <pic:cNvPicPr/>
                  </pic:nvPicPr>
                  <pic:blipFill>
                    <a:blip r:embed="rId45"/>
                    <a:stretch>
                      <a:fillRect/>
                    </a:stretch>
                  </pic:blipFill>
                  <pic:spPr>
                    <a:xfrm>
                      <a:off x="0" y="0"/>
                      <a:ext cx="5486400" cy="2753958"/>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Alcedo.</w:t>
      </w:r>
    </w:p>
    <w:p>
      <w:pPr>
        <w:spacing w:after="40"/>
        <w:ind w:left="317" w:hanging="317"/>
      </w:pPr>
      <w:r>
        <w:rPr>
          <w:rFonts w:ascii="Arial" w:hAnsi="Arial"/>
          <w:b w:val="0"/>
          <w:color w:val="000000"/>
          <w:sz w:val="20"/>
        </w:rPr>
        <w:t>Option B: Pacaya.</w:t>
      </w:r>
    </w:p>
    <w:p>
      <w:pPr>
        <w:spacing w:after="40"/>
        <w:ind w:left="317" w:hanging="317"/>
      </w:pPr>
      <w:r>
        <w:rPr>
          <w:rFonts w:ascii="Arial" w:hAnsi="Arial"/>
          <w:b w:val="0"/>
          <w:color w:val="000000"/>
          <w:sz w:val="20"/>
        </w:rPr>
        <w:t>Option C: Fernandina.</w:t>
      </w:r>
    </w:p>
    <w:p>
      <w:pPr>
        <w:spacing w:after="40"/>
        <w:ind w:left="317" w:hanging="317"/>
      </w:pPr>
      <w:r>
        <w:rPr>
          <w:rFonts w:ascii="Arial" w:hAnsi="Arial"/>
          <w:b w:val="0"/>
          <w:color w:val="000000"/>
          <w:sz w:val="20"/>
        </w:rPr>
        <w:t>Option D: Maule.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Pacaya had a deformation rate of almost 3.5 centimeters per month, while Sierra Negra had a deformation rate of less than 3 centimeters per month. Therefore, Sierra Negra’s deformation rate was lower than Pacaya’s. Choice A is incorrect. Alcedo has a lower rate of deformation than Sierra Negra. Choice C is incorrect. Fernandina has a lower rate of deformation than Sierra Negra. Choice D is incorrect. Maule has a lower rate of deformation than Sierra Negra.</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Shimmering is a collective defense behavior that researchers have observed in giant honeybee colonies. When shimmering, different groups of bees flip their bodies up and down in what looks like waves. This defense is initiated when hornets hover near a colony, serving to deter the hornets from approaching the bees. Researchers hypothesize that this behavior is a specialized defense response to hornets, as it is not observed when other, larger predators approach the colony.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Researchers are unsure how giant honeybees defend against predators larger than hornets.</w:t>
      </w:r>
    </w:p>
    <w:p>
      <w:pPr>
        <w:spacing w:after="40"/>
        <w:ind w:left="317" w:hanging="317"/>
      </w:pPr>
      <w:r>
        <w:rPr>
          <w:rFonts w:ascii="Arial" w:hAnsi="Arial"/>
          <w:b w:val="0"/>
          <w:color w:val="000000"/>
          <w:sz w:val="20"/>
        </w:rPr>
        <w:t>Option B: Researchers think that shimmering in giant honeybees is a specific defense against hornets.</w:t>
      </w:r>
    </w:p>
    <w:p>
      <w:pPr>
        <w:spacing w:after="40"/>
        <w:ind w:left="317" w:hanging="317"/>
      </w:pPr>
      <w:r>
        <w:rPr>
          <w:rFonts w:ascii="Arial" w:hAnsi="Arial"/>
          <w:b w:val="0"/>
          <w:color w:val="000000"/>
          <w:sz w:val="20"/>
        </w:rPr>
        <w:t>Option C: Hornets are known to be the main predator of giant honeybees.</w:t>
      </w:r>
    </w:p>
    <w:p>
      <w:pPr>
        <w:spacing w:after="40"/>
        <w:ind w:left="317" w:hanging="317"/>
      </w:pPr>
      <w:r>
        <w:rPr>
          <w:rFonts w:ascii="Arial" w:hAnsi="Arial"/>
          <w:b w:val="0"/>
          <w:color w:val="000000"/>
          <w:sz w:val="20"/>
        </w:rPr>
        <w:t>Option D: Several different species of insects use shimmering to defend against hornets.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text describes a study about how giant honeybees use shimmering to defend against hornets, but not other predators. The researchers conclude that shimmering could be a specialized defense response to hornets. Choice A is incorrect. The text says that giant honeybees don’t appear to use shimmering against other, larger predators. However, it never suggests that researchers don’t know which other defenses giant honeybees do use for those predators. Choice C is incorrect. The text says that hornets are one predator of giant honeybees, but it doesn’t say that hornets are the main predator of giant honeybees. This choice also fails to mention “shimmering,” which is a major focus of the text. Choice D is incorrect. The text only discusses the shimmering of giant honeybees—it doesn’t discuss other insects’ defense responses at all.</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Georgia Douglas Johnson wrote many plays in the 1920s and 1930s. At the time, professional theater companies rarely put on plays by Black women, so few of Johnson’s plays made it to the stage. Only a small number of her plays were published in her lifetime. But that doesn’t mean that Johnson never learned what other people thought of her plays. Johnson hosted weekly get-togethers for fellow Black writers and artists in her Washington, DC, home. Attendees would read and discuss one another’s work, including Johnson’s own. These gatherings could therefore serve as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an occasion for professional theater companies to put on plays.</w:t>
      </w:r>
    </w:p>
    <w:p>
      <w:pPr>
        <w:spacing w:after="40"/>
        <w:ind w:left="317" w:hanging="317"/>
      </w:pPr>
      <w:r>
        <w:rPr>
          <w:rFonts w:ascii="Arial" w:hAnsi="Arial"/>
          <w:b w:val="0"/>
          <w:color w:val="000000"/>
          <w:sz w:val="20"/>
        </w:rPr>
        <w:t>Option B: an opportunity for Johnson to get feedback on her plays.</w:t>
      </w:r>
    </w:p>
    <w:p>
      <w:pPr>
        <w:spacing w:after="40"/>
        <w:ind w:left="317" w:hanging="317"/>
      </w:pPr>
      <w:r>
        <w:rPr>
          <w:rFonts w:ascii="Arial" w:hAnsi="Arial"/>
          <w:b w:val="0"/>
          <w:color w:val="000000"/>
          <w:sz w:val="20"/>
        </w:rPr>
        <w:t>Option C: a way for Johnson to learn about plays that were produced in other cities.</w:t>
      </w:r>
    </w:p>
    <w:p>
      <w:pPr>
        <w:spacing w:after="40"/>
        <w:ind w:left="317" w:hanging="317"/>
      </w:pPr>
      <w:r>
        <w:rPr>
          <w:rFonts w:ascii="Arial" w:hAnsi="Arial"/>
          <w:b w:val="0"/>
          <w:color w:val="000000"/>
          <w:sz w:val="20"/>
        </w:rPr>
        <w:t>Option D: subject matter for future plays by Johnson.</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Georgia Douglas Johnson. The text explains that Johnson wrote many plays, but few of her plays were staged or published. Although this may suggest that Johnson was therefore prevented from learning what others thought of her work, the text goes on to explain that she regularly met with other Black writers and artists to discuss their work, including her own. Thus, these get-togethers could have served as a chance for Johnson to get feedback on her work. Choice A is incorrect because the text doesn’t indicate that professional theater companies put on plays at Johnson’s get-togethers. Instead, the text explains that the gatherings were an opportunity for Black writers and artists to discuss their own work at Johnson’s home. In addition, the text indicates that during the 1920s and 1930s, professional theater companies rarely put on plays by Black women. Choice C is incorrect because the text doesn’t mention plays produced in other cities and instead only states that the writers and artists attending her get-togethers were meeting in Washington, DC, to discuss their own work. The text doesn’t indicate what kinds of work the attendees were sharing or where those works had been produced. Choice D is incorrect. Although some of the discussions held during the gatherings at Johnson’s home may have inspired her writing, there’s nothing in the text to support that this occurred. Instead, the text characterizes the gatherings as an opportunity to read and discuss one another’s work, which would have given Johnson the chance to get feedback on her plays.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Correlations Between Congestion Ratings and Features of the Crowd in Raters’ Immediate Vicinity Crowd feature Before obstacle After obstacle Overall Density 0.8592 0.7308 0.7447 Velocity −0.9357 −0.9518 −0.8587 Researcher Xiaolu Jia and colleagues monitored individuals’ velocity and the surrounding crowd density as a group of study participants walked through a space and navigated around an obstacle. Participants rated how congested it seemed before the obstacle, after the obstacle, and overall, and the researchers correlated those ratings with velocity and density. (Correlations range from −1 to 1, with greater distance from 0 indicating greater strength). The researchers concluded that the correlations with velocity are stronger than those with density. Which choice best describes data from the table that support the researchers’ conclusion?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839096"/>
            <wp:docPr id="38" name="Picture 38"/>
            <wp:cNvGraphicFramePr>
              <a:graphicFrameLocks noChangeAspect="1"/>
            </wp:cNvGraphicFramePr>
            <a:graphic>
              <a:graphicData uri="http://schemas.openxmlformats.org/drawingml/2006/picture">
                <pic:pic>
                  <pic:nvPicPr>
                    <pic:cNvPr id="0" name="b2e54b50.png"/>
                    <pic:cNvPicPr/>
                  </pic:nvPicPr>
                  <pic:blipFill>
                    <a:blip r:embed="rId46"/>
                    <a:stretch>
                      <a:fillRect/>
                    </a:stretch>
                  </pic:blipFill>
                  <pic:spPr>
                    <a:xfrm>
                      <a:off x="0" y="0"/>
                      <a:ext cx="5486400" cy="839096"/>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correlation between congestion ratings before the obstacle and density is further from 0 than the correlation between overall congestion rating and velocity is.</w:t>
      </w:r>
    </w:p>
    <w:p>
      <w:pPr>
        <w:spacing w:after="40"/>
        <w:ind w:left="317" w:hanging="317"/>
      </w:pPr>
      <w:r>
        <w:rPr>
          <w:rFonts w:ascii="Arial" w:hAnsi="Arial"/>
          <w:b w:val="0"/>
          <w:color w:val="000000"/>
          <w:sz w:val="20"/>
        </w:rPr>
        <w:t>Option B: The correlation between congestion ratings before the obstacle and velocity is further from 0 than the correlation between congestion overall and velocity is.</w:t>
      </w:r>
    </w:p>
    <w:p>
      <w:pPr>
        <w:spacing w:after="40"/>
        <w:ind w:left="317" w:hanging="317"/>
      </w:pPr>
      <w:r>
        <w:rPr>
          <w:rFonts w:ascii="Arial" w:hAnsi="Arial"/>
          <w:b w:val="0"/>
          <w:color w:val="000000"/>
          <w:sz w:val="20"/>
        </w:rPr>
        <w:t>Option C: For each of the three ratings, the correlation with velocity is negative while the correlation with density is positive.</w:t>
      </w:r>
    </w:p>
    <w:p>
      <w:pPr>
        <w:spacing w:after="40"/>
        <w:ind w:left="317" w:hanging="317"/>
      </w:pPr>
      <w:r>
        <w:rPr>
          <w:rFonts w:ascii="Arial" w:hAnsi="Arial"/>
          <w:b w:val="0"/>
          <w:color w:val="000000"/>
          <w:sz w:val="20"/>
        </w:rPr>
        <w:t>Option D: For each of the three ratings, correlations with velocity are further from 0 than the corresponding correlations with density are.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tells us that the farther the correlation is from 0, the “stronger” it is (doesn’t matter if it’s negative or positive). The table shows that the correlations with velocity are farther from zero than the correlations with density, which supports the conclusion that the correlations with velocity are stronger. Choice A is incorrect. This choice doesn’t support the conclusion. It makes an “apples to oranges” comparison by comparing density and velocity correlations across features instead of comparing them for each feature. Choice B is incorrect. This choice doesn’t support the conclusion. It doesn’t include the density correlations for comparison. Choice C is incorrect. This choice doesn’t support the conclusion. The text tells us that the farther the correlation is from 0, the “stronger” it is: it doesn’t matter for “strength” whether it’s negative or positive.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Delta 15-N Values in Seagrass Samples from Four Sites on the Yucatan, 2016– 2017 Site February 2016 October 2016 February 2017 October 2017 Akumal Bay no data available 3.3 2.0 6.3 Mahahual 0.7 no data available 2.5 3.4 Tulum 6.1 5.9 2.3 5.5 Xahuayxol 0.9 0.3 −0.9 1.4 15 Because water from natural, uncontaminated sources is less enriched with the stable nitrogen isotope N than wastewater from human 15 14 activities is, the presence of such wastewater in nature can be detected by examining delta 15-N values (a measure of the ratio of N to N) in plants. Karla A. Camacho-Cruz and colleagues assessed delta 15-N values in the seagrass Thalassia testudinum from sites on Mexico’s Yucatan peninsula with intermediate tourism development, including Akumal Bay and Tulum, and low tourism development, including Mahahual and Xahuayxol, throughout 2016 and 2017. The data suggest that the intermediate-tourism sites experienced influxes of human wastewater. However, the researchers concluded that this happened intermittently. Which choice best describes data from the table that support the underlined conclusion?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2134317"/>
            <wp:docPr id="39" name="Picture 39"/>
            <wp:cNvGraphicFramePr>
              <a:graphicFrameLocks noChangeAspect="1"/>
            </wp:cNvGraphicFramePr>
            <a:graphic>
              <a:graphicData uri="http://schemas.openxmlformats.org/drawingml/2006/picture">
                <pic:pic>
                  <pic:nvPicPr>
                    <pic:cNvPr id="0" name="cca6fae9.png"/>
                    <pic:cNvPicPr/>
                  </pic:nvPicPr>
                  <pic:blipFill>
                    <a:blip r:embed="rId47"/>
                    <a:stretch>
                      <a:fillRect/>
                    </a:stretch>
                  </pic:blipFill>
                  <pic:spPr>
                    <a:xfrm>
                      <a:off x="0" y="0"/>
                      <a:ext cx="5486400" cy="2134317"/>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Although delta 15-N values were generally higher in Akumal Bay and Tulum than in Mahahual and Xahuayxol, the values were lower in Akumal Bay than in Mahahual and Xahuayxol in February 2017.</w:t>
      </w:r>
    </w:p>
    <w:p>
      <w:pPr>
        <w:spacing w:after="40"/>
        <w:ind w:left="317" w:hanging="317"/>
      </w:pPr>
      <w:r>
        <w:rPr>
          <w:rFonts w:ascii="Arial" w:hAnsi="Arial"/>
          <w:b w:val="0"/>
          <w:color w:val="000000"/>
          <w:sz w:val="20"/>
        </w:rPr>
        <w:t>Option B: Delta 15-N values reached their lowest level in February 2017 in both Akumal Bay and Tulum, but no data were available for Akumal Bay in February 2016, when the values reached their highest level in Tulum.</w:t>
      </w:r>
    </w:p>
    <w:p>
      <w:pPr>
        <w:spacing w:after="40"/>
        <w:ind w:left="317" w:hanging="317"/>
      </w:pPr>
      <w:r>
        <w:rPr>
          <w:rFonts w:ascii="Arial" w:hAnsi="Arial"/>
          <w:b w:val="0"/>
          <w:color w:val="000000"/>
          <w:sz w:val="20"/>
        </w:rPr>
        <w:t>Option C: Although all sites showed considerable variation in delta 15-N values, the values remained relatively constant in Akumal Bay from October 2016 to February 2017 and in Tulum from February 2016 to October 2016.</w:t>
      </w:r>
    </w:p>
    <w:p>
      <w:pPr>
        <w:spacing w:after="40"/>
        <w:ind w:left="317" w:hanging="317"/>
      </w:pPr>
      <w:r>
        <w:rPr>
          <w:rFonts w:ascii="Arial" w:hAnsi="Arial"/>
          <w:b w:val="0"/>
          <w:color w:val="000000"/>
          <w:sz w:val="20"/>
        </w:rPr>
        <w:t>Option D: In Akumal Bay and Tulum, delta 15-N values fluctuated considerably across the three measurements made from October 2016 to October 2017.</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describes data from the table that support the underlined conclusion. The text accompanying the table states that delta 15-N values (a measure of the ratio of two nitrogen isotopes) can be used as an indirect means of measuring the ratio of human wastewater to water from uncontaminated sources—the higher the delta 15-N values, the greater the presence of human wastewater. The text goes on to mention an experiment conducted by Camacho-Cruz and colleagues measuring delta 15-N values in seagrass on the Yucatan peninsula at several sites, four of which are presented in the table accompanying the text. Two of the sites noted in the table, Akumal Bay and Tulum, had intermediate tourism development, and two others, Mahahual and Xahuayxol, had low tourism development. It is reasonable to infer that sites with intermediate tourism have a greater human presence than those with low tourism and therefore are subject to greater amounts of wastewater and exhibit higher delta 15-N values in seagrass. However, Camacho-Cruz and colleagues found that the increase in delta 15-N values was not constant. The table supports this conclusion because the two intermediate-tourism sites (Akumal Bay and Tulum) had delta 15-N values that fluctuated considerably—both had higher delta 15-N values than the two low-tourism sites (Mahahual and Xahuayxol) in October 2016 and October 2017, but in February 2017 the delta 15-N values for the intermediate-tourism sites dropped significantly (in fact, Mahahual, a low-tourism site, had a higher delta 15-N value for that period). The fluctuations in values in Akumal Bay and Tulum support the conclusion that these sites experienced influxes of human wastewater intermittently. Choice A is incorrect because it inaccurately describes data from the table: in February 2017 the delta 15-N value in Akumal Bay was higher than the delta 15-N value in Xahuayxol, not lower. Choice B is incorrect because the absence of data for delta 15-N levels in Akumal Bay in February 2016 would neither prove nor disprove that the presence of human wastewater at Akumal Bay and Tulum was not constant. Despite the unavailable data, there is still enough information to conclude that delta 15-N levels at both sites fluctuated significantly and that influxes of human wastewater therefore happened intermittently. Choice C is incorrect because a constancy in delta 15-N values would not indicate that the influx of human wastewater was intermittent, but rather the opposite. Moreover, the two periods selected are not indicative of general trends in the whole table (for example, the values fluctuated significantly in Akumal Bay between February 2017 and October 2017, and in Tulum between October 2016 and February 2017).</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Many trees produce growth rings as they age, with each ring in a tree’s trunk representing one year in the tree’s life. This often makes it fairly easy to determine how old a tree was when it was cut down. To do so, you look at the tree stump and count the dark rings you see. But a researcher claims that this method often can’t be used to identify the age of olive trees. Which detail, if true, would most directly support the researcher’s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oldest olive tree in the world is likely over 1,100 years old.</w:t>
      </w:r>
    </w:p>
    <w:p>
      <w:pPr>
        <w:spacing w:after="40"/>
        <w:ind w:left="317" w:hanging="317"/>
      </w:pPr>
      <w:r>
        <w:rPr>
          <w:rFonts w:ascii="Arial" w:hAnsi="Arial"/>
          <w:b w:val="0"/>
          <w:color w:val="000000"/>
          <w:sz w:val="20"/>
        </w:rPr>
        <w:t>Option B: Narrow growth rings can suggest that an olive tree experienced harsh conditions.</w:t>
      </w:r>
    </w:p>
    <w:p>
      <w:pPr>
        <w:spacing w:after="40"/>
        <w:ind w:left="317" w:hanging="317"/>
      </w:pPr>
      <w:r>
        <w:rPr>
          <w:rFonts w:ascii="Arial" w:hAnsi="Arial"/>
          <w:b w:val="0"/>
          <w:color w:val="000000"/>
          <w:sz w:val="20"/>
        </w:rPr>
        <w:t>Option C: Many olive trees have growth rings that are difficult to see.</w:t>
      </w:r>
    </w:p>
    <w:p>
      <w:pPr>
        <w:spacing w:after="40"/>
        <w:ind w:left="317" w:hanging="317"/>
      </w:pPr>
      <w:r>
        <w:rPr>
          <w:rFonts w:ascii="Arial" w:hAnsi="Arial"/>
          <w:b w:val="0"/>
          <w:color w:val="000000"/>
          <w:sz w:val="20"/>
        </w:rPr>
        <w:t>Option D: Olive trees thrive in areas with hot, dry summers.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presents a detail that, if true, would most directly support the researcher’s claim about the difficulty of determining olive tree age by ring counting. The text explains that for many trees, counting the dark rings visible in a tree stump is a reliable method for determining the tree’s age. However, if olive trees have growth rings that are difficult to see, it would be hard to count the individual rings. Therefore, the ring-counting method would be challenging or impossible to use for olive trees. This directly supports the researcher’s claim that the ring-counting method often can’t be used for olive trees because it identifies a specific characteristic of olive trees that could render this approach impracticable. Choice A is incorrect because the probable age of the oldest olive tree doesn’t explain why counting rings wouldn’t work for determining olive tree age. The older age of some olive trees might make counting more tedious but doesn’t pose an insurmountable obstacle to adopting the method. The researcher’s claim is about the feasibility of the ring-counting method for olive trees, not about the potential impracticality of employing this method for particularly long-lived trees. Choice B is incorrect because the fact that narrow growth rings might indicate harsh growing conditions has no direct bearing on the claim that counting rings often can’t be used to determine olive tree age. It is possible that growth rings that are too narrowly spaced might be difficult to count, but the researcher’s claim relates to the inapplicability of the ring-counting method to olive trees in general rather than to olive trees that have experienced harsh conditions. Moreover, as long as they are visible, even narrow growth rings might permit the ring-counting method to be used to determine tree age. Choice D is incorrect because the ideal climate conditions for olive trees don’t explain why counting rings wouldn’t work as a method for determining their age. While growing conditions might affect ring formation patterns, the simple fact that olive trees thrive in hot, dry environments doesn’t directly address why the conventional method of counting rings would be ineffective for determining their age.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Effect of Paywall Introduction on Newspaper Companies’ Revenues Newspaper Total revenue change ($ in thousands) Percentage change (%) Newspaper size Los Angeles Times 93,966 12.5 large The New York Times 235,788 20 large The Denver Post −3,765 −1 small Sun Sentinel −24,899 −11.9 small Chicago Tribune 94,492 19 large Digital paywalls restrict access to online content to those with a paid subscription. In an investigation of the effect of paywalls on newspaper company revenues for print and digital subscriptions and advertising, Doug J. Chung and colleagues compared actual outcomes (with a paywall) to control estimates (without a paywall). The researchers concluded that introducing a paywall is generally more beneficial for larger newspapers, which have high circulation and tend to offer a substantial amount of unique online content. Which choice best describes data from the table that support Chung and colleagues’ conclusion?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273705"/>
            <wp:docPr id="40" name="Picture 40"/>
            <wp:cNvGraphicFramePr>
              <a:graphicFrameLocks noChangeAspect="1"/>
            </wp:cNvGraphicFramePr>
            <a:graphic>
              <a:graphicData uri="http://schemas.openxmlformats.org/drawingml/2006/picture">
                <pic:pic>
                  <pic:nvPicPr>
                    <pic:cNvPr id="0" name="145da981.png"/>
                    <pic:cNvPicPr/>
                  </pic:nvPicPr>
                  <pic:blipFill>
                    <a:blip r:embed="rId48"/>
                    <a:stretch>
                      <a:fillRect/>
                    </a:stretch>
                  </pic:blipFill>
                  <pic:spPr>
                    <a:xfrm>
                      <a:off x="0" y="0"/>
                      <a:ext cx="5486400" cy="1273705"/>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Chicago Tribune and the Los Angeles Times had similar total revenue changes, but the Los Angeles Times had a smaller percentage change.</w:t>
      </w:r>
    </w:p>
    <w:p>
      <w:pPr>
        <w:spacing w:after="40"/>
        <w:ind w:left="317" w:hanging="317"/>
      </w:pPr>
      <w:r>
        <w:rPr>
          <w:rFonts w:ascii="Arial" w:hAnsi="Arial"/>
          <w:b w:val="0"/>
          <w:color w:val="000000"/>
          <w:sz w:val="20"/>
        </w:rPr>
        <w:t>Option B: The Los Angeles Times had a 12.5% revenue change, while the Chicago Tribune had a 19% revenue change.</w:t>
      </w:r>
    </w:p>
    <w:p>
      <w:pPr>
        <w:spacing w:after="40"/>
        <w:ind w:left="317" w:hanging="317"/>
      </w:pPr>
      <w:r>
        <w:rPr>
          <w:rFonts w:ascii="Arial" w:hAnsi="Arial"/>
          <w:b w:val="0"/>
          <w:color w:val="000000"/>
          <w:sz w:val="20"/>
        </w:rPr>
        <w:t>Option C: The New York Times had a 20% revenue change, while the Denver Post had a −1% revenue change.</w:t>
      </w:r>
    </w:p>
    <w:p>
      <w:pPr>
        <w:spacing w:after="40"/>
        <w:ind w:left="317" w:hanging="317"/>
      </w:pPr>
      <w:r>
        <w:rPr>
          <w:rFonts w:ascii="Arial" w:hAnsi="Arial"/>
          <w:b w:val="0"/>
          <w:color w:val="000000"/>
          <w:sz w:val="20"/>
        </w:rPr>
        <w:t>Option D: The Denver Post had only a −1% revenue change, which was the smallest percentage change of the selected companies.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conclusion is that paywalls are more beneficial for large newspapers. This data supports that conclusion by comparing the revenue increase of a large newspaper to the revenue decrease of a small newspaper. Choice A is incorrect. This choice doesn’t support the conclusion. It doesn’t include any small newspapers for comparison. Choice B is incorrect. This choice doesn’t support the conclusion. It doesn’t include any small newspapers for comparison. Choice D is incorrect. This choice doesn’t support the conclusion. It doesn’t include any large newspapers for comparison.</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Total Areas of Five Tribal Nations in California Tribal nation Location Area (square miles) Hoopa Valley Tribe Northern California 141.68 La Jolla Band of Luiseño Indians Southern California 13.50 Pauma Band of Luiseño Mission Indians Southern California 9.36 Agua Caliente Band of Cahuilla Indians Northern California 53.68 Los Coyotes Band of Cahuilla and Cupeño Indians Southern California 39.21 In what is now the state of California, there are over 100 tribal nations. One of the largest, the Hoopa Valley Tribe, covers 141.68 square miles in the northern part of the state. However, most tribal nations in California are less than 50 square miles in total area. For example, the total area of the Los Coyotes Band of Cahuilla and Cupeño Indians in Southern California is ______ Which choice most effectively uses data from the table to support the statement?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273705"/>
            <wp:docPr id="41" name="Picture 41"/>
            <wp:cNvGraphicFramePr>
              <a:graphicFrameLocks noChangeAspect="1"/>
            </wp:cNvGraphicFramePr>
            <a:graphic>
              <a:graphicData uri="http://schemas.openxmlformats.org/drawingml/2006/picture">
                <pic:pic>
                  <pic:nvPicPr>
                    <pic:cNvPr id="0" name="ede3f942.png"/>
                    <pic:cNvPicPr/>
                  </pic:nvPicPr>
                  <pic:blipFill>
                    <a:blip r:embed="rId49"/>
                    <a:stretch>
                      <a:fillRect/>
                    </a:stretch>
                  </pic:blipFill>
                  <pic:spPr>
                    <a:xfrm>
                      <a:off x="0" y="0"/>
                      <a:ext cx="5486400" cy="1273705"/>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13.50 square miles.</w:t>
      </w:r>
    </w:p>
    <w:p>
      <w:pPr>
        <w:spacing w:after="40"/>
        <w:ind w:left="317" w:hanging="317"/>
      </w:pPr>
      <w:r>
        <w:rPr>
          <w:rFonts w:ascii="Arial" w:hAnsi="Arial"/>
          <w:b w:val="0"/>
          <w:color w:val="000000"/>
          <w:sz w:val="20"/>
        </w:rPr>
        <w:t>Option B: 53.68 square miles.</w:t>
      </w:r>
    </w:p>
    <w:p>
      <w:pPr>
        <w:spacing w:after="40"/>
        <w:ind w:left="317" w:hanging="317"/>
      </w:pPr>
      <w:r>
        <w:rPr>
          <w:rFonts w:ascii="Arial" w:hAnsi="Arial"/>
          <w:b w:val="0"/>
          <w:color w:val="000000"/>
          <w:sz w:val="20"/>
        </w:rPr>
        <w:t>Option C: 9.36 square miles.</w:t>
      </w:r>
    </w:p>
    <w:p>
      <w:pPr>
        <w:spacing w:after="40"/>
        <w:ind w:left="317" w:hanging="317"/>
      </w:pPr>
      <w:r>
        <w:rPr>
          <w:rFonts w:ascii="Arial" w:hAnsi="Arial"/>
          <w:b w:val="0"/>
          <w:color w:val="000000"/>
          <w:sz w:val="20"/>
        </w:rPr>
        <w:t>Option D: 39.21 square miles.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effectively uses data from the table to support the statement about the tribal nation of Los Coyotes Band of Cahuilla and Cupeño Indians in California. The text states that most tribal nations in California are less than 50 square miles in total area and provides Los Coyotes Band of Cahuilla and Cupeño Indians as an example. According to the table, the tribal nation of Los Coyotes Band of Cahuilla and Cupeño Indians covers 39.21 square miles in Southern California, which is less than 50 square miles. Choice A is incorrect because it cites the area of La Jolla Band of Luiseño Indians (13.50 square miles), not that of Los Coyotes Band of Cahuilla and Cupeño Indians. Choice B is incorrect because it cites the area of the Agua Caliente Band of Cahuilla Indians (53.68 square miles), not that of Los Coyotes Band of Cahuilla and Cupeño Indians. Additionally, this area is greater than 50 square miles and therefore wouldn’t be an effective example for illustrating the text’s statement that most tribal nations in California are less than 50 square miles in total area. Choice C is incorrect because it cites the area of the Pauma Band of Luiseño Mission Indians (9.36 square miles), not that of Los Coyotes Band of Cahuilla and Cupeño Indians.</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Hypothesizing that reliance on smartphones for information retrieval will lead a person to incorrectly remember instances of phone-assisted retrieval as instances of retrieval from memory, researchers asked participants general-knowledge trivia questions, instructing them to answer certain questions using only their smartphone and other questions using only their memory. When surveyed a week later, participants exhibited higher levels of misattribution for answers retrieved in the smartphone condition than for those retrieved in the memory condition, a finding that the researchers claimed supported their hypothesis. Which question would be most useful to answer in determining the validity of the researchers’ claim as it is presented in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Were participants as likely to remember the source of their information when asked a week later as they would have been if asked immediately after answering the trivia questions?</w:t>
      </w:r>
    </w:p>
    <w:p>
      <w:pPr>
        <w:spacing w:after="40"/>
        <w:ind w:left="317" w:hanging="317"/>
      </w:pPr>
      <w:r>
        <w:rPr>
          <w:rFonts w:ascii="Arial" w:hAnsi="Arial"/>
          <w:b w:val="0"/>
          <w:color w:val="000000"/>
          <w:sz w:val="20"/>
        </w:rPr>
        <w:t>Option B: Were participants less confident about the accuracy of information they were instructed to retrieve from a smartphone than they were of that retrieved from their own memory?</w:t>
      </w:r>
    </w:p>
    <w:p>
      <w:pPr>
        <w:spacing w:after="40"/>
        <w:ind w:left="317" w:hanging="317"/>
      </w:pPr>
      <w:r>
        <w:rPr>
          <w:rFonts w:ascii="Arial" w:hAnsi="Arial"/>
          <w:b w:val="0"/>
          <w:color w:val="000000"/>
          <w:sz w:val="20"/>
        </w:rPr>
        <w:t>Option C: How likely were participants to answer all the trivia questions correctly in both the smartphone and the memory conditions?</w:t>
      </w:r>
    </w:p>
    <w:p>
      <w:pPr>
        <w:spacing w:after="40"/>
        <w:ind w:left="317" w:hanging="317"/>
      </w:pPr>
      <w:r>
        <w:rPr>
          <w:rFonts w:ascii="Arial" w:hAnsi="Arial"/>
          <w:b w:val="0"/>
          <w:color w:val="000000"/>
          <w:sz w:val="20"/>
        </w:rPr>
        <w:t>Option D: How did participants attribute information they were instructed to retrieve from a smartphone in instances when they already knew that information independently of their phone?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identifies a question that directly addresses a potential confounding factor in the research. The text discusses a study investigating source misattribution for information retrieved with the assistance of a smartphone—that is, how well people remember whether they used a smartphone to look up information or retrieved the information from their memory. The researchers hypothesized that smartphone reliance causes people to mistakenly think that they retrieved the information from their memory when they in fact used a smartphone. To test this hypothesis, the researchers instructed participants to look up answers to some trivia questions on smartphones and to answer some questions using only their memory. The text then indicates that a week later, participants were more likely to misremember smartphone-assisted answers as coming from memory than to misremember memory-based answers as coming from smartphones. The researchers claimed that the higher misattribution rates for the smartphone-retrieval condition supported their hypothesis. However, the text doesn’t specify whether the study design accounted for the possibility that some participants might have known many—perhaps even all—of the trivia answers beforehand. If participants already knew some answers they were instructed to look up on their phones, their later attribution of those answers to memory might be accurate rather than a misattribution. Knowing how participants attributed information in such cases would help determine whether the observed effect reflects smartphone-induced misattribution or simply participants’ recall of prior knowledge. Thus, in evaluating the validity of the researchers’ claim, it would be most useful to know how participants attributed information they were instructed to retrieve from a phone in instances where they already knew the information. Choice A is incorrect. Although survey timing is a methodological consideration, it doesn’t help distinguish between genuine misattribution caused by smartphone reliance and other explanations for the observed effect. Though it’s plausible that participants’ recollections of their information source may have been more accurate immediately after answering the trivia questions than they would have been a week later, the one-week delay would affect both conditions equally and doesn’t specifically challenge the researchers’ claim about smartphone-induced misattribution. Choice B is incorrect because confidence in the accuracy of retrieved information doesn’t directly pertain to source misattribution. The researchers’ claim concerns whether participants believed information came from their smartphone or their memory, not how confident they were in its correctness. Instead, a useful question would need to address the source-attribution process itself. Choice C is incorrect because the accuracy of the participants’ answers doesn’t bear on the researchers’ claim about source misattribution. The claim concerns the remembered origin of answers, not their correctness. Instead, the relevant issue is whether participants who looked up answers they already knew might have attributed those answers to memory regardless of which of the two experimental conditions they answered those questions under.</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Oluwaseyi Moejoh cofounded U-recycle Initiative Africa when she was only a teenager. Moejoh and her team founded the organization to teach young people how their actions affect the environment and why recycling is important. For example, the organization put on an exhibit of art made using recycled materials. According to the text, what is one reason Moejoh and others founded U-recycle Initiative Africa?</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bring attention to overlooked African artists</w:t>
      </w:r>
    </w:p>
    <w:p>
      <w:pPr>
        <w:spacing w:after="40"/>
        <w:ind w:left="317" w:hanging="317"/>
      </w:pPr>
      <w:r>
        <w:rPr>
          <w:rFonts w:ascii="Arial" w:hAnsi="Arial"/>
          <w:b w:val="0"/>
          <w:color w:val="000000"/>
          <w:sz w:val="20"/>
        </w:rPr>
        <w:t>Option B: To teach young people why recycling is important</w:t>
      </w:r>
    </w:p>
    <w:p>
      <w:pPr>
        <w:spacing w:after="40"/>
        <w:ind w:left="317" w:hanging="317"/>
      </w:pPr>
      <w:r>
        <w:rPr>
          <w:rFonts w:ascii="Arial" w:hAnsi="Arial"/>
          <w:b w:val="0"/>
          <w:color w:val="000000"/>
          <w:sz w:val="20"/>
        </w:rPr>
        <w:t>Option C: To help adults gain important outdoor skills</w:t>
      </w:r>
    </w:p>
    <w:p>
      <w:pPr>
        <w:spacing w:after="40"/>
        <w:ind w:left="317" w:hanging="317"/>
      </w:pPr>
      <w:r>
        <w:rPr>
          <w:rFonts w:ascii="Arial" w:hAnsi="Arial"/>
          <w:b w:val="0"/>
          <w:color w:val="000000"/>
          <w:sz w:val="20"/>
        </w:rPr>
        <w:t>Option D: To give teenagers advice about starting businesses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describes a reason that Moejoh and team founded U-recycle Initiative Africa. The text mentions two reasons the initiative was founded: to teach young people about how they affect the environment and to teach them “why recycling is important.” Thus, teaching the importance of recycling to young people accurately describes a motivation that the text cites as a reason for the initiative’s founding. Choice A is incorrect. Although art is mentioned in the text, there are no details about artists or whether they are being overlooked. Choice C is incorrect because the text is explicitly about young people and their relationship to the environment and recycling. There is no mention of adults or outdoor skills. Choice D is incorrect. Although the text discusses young people, which likely includes teenagers, there is no mention of starting businesses.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Daily Distance Traveled by Adult Mountain Lions in Three Seasons Season Kilometers per day traveled by adult females Kilometers per day traveled by adult males cold-dry 9.28 15.81 monsoon 12.64 18.93 hot-dry 12.48 18.87 Wildlife researcher Dana L. Karelus and her colleagues tracked the movements of female and male adult mountain lions over three seasons: the cold-dry season, the hot-dry season, and the monsoon season. They found that the least amount of travel per day occurred in ______ Which choice most effectively uses data from the table to complete the statement?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899339"/>
            <wp:docPr id="42" name="Picture 42"/>
            <wp:cNvGraphicFramePr>
              <a:graphicFrameLocks noChangeAspect="1"/>
            </wp:cNvGraphicFramePr>
            <a:graphic>
              <a:graphicData uri="http://schemas.openxmlformats.org/drawingml/2006/picture">
                <pic:pic>
                  <pic:nvPicPr>
                    <pic:cNvPr id="0" name="46e45728.png"/>
                    <pic:cNvPicPr/>
                  </pic:nvPicPr>
                  <pic:blipFill>
                    <a:blip r:embed="rId50"/>
                    <a:stretch>
                      <a:fillRect/>
                    </a:stretch>
                  </pic:blipFill>
                  <pic:spPr>
                    <a:xfrm>
                      <a:off x="0" y="0"/>
                      <a:ext cx="5486400" cy="899339"/>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cold-dry season for both females and males.</w:t>
      </w:r>
    </w:p>
    <w:p>
      <w:pPr>
        <w:spacing w:after="40"/>
        <w:ind w:left="317" w:hanging="317"/>
      </w:pPr>
      <w:r>
        <w:rPr>
          <w:rFonts w:ascii="Arial" w:hAnsi="Arial"/>
          <w:b w:val="0"/>
          <w:color w:val="000000"/>
          <w:sz w:val="20"/>
        </w:rPr>
        <w:t>Option B: the cold-dry season for females and the hot-dry season for males.</w:t>
      </w:r>
    </w:p>
    <w:p>
      <w:pPr>
        <w:spacing w:after="40"/>
        <w:ind w:left="317" w:hanging="317"/>
      </w:pPr>
      <w:r>
        <w:rPr>
          <w:rFonts w:ascii="Arial" w:hAnsi="Arial"/>
          <w:b w:val="0"/>
          <w:color w:val="000000"/>
          <w:sz w:val="20"/>
        </w:rPr>
        <w:t>Option C: the hot-dry season for females and the monsoon season for males.</w:t>
      </w:r>
    </w:p>
    <w:p>
      <w:pPr>
        <w:spacing w:after="40"/>
        <w:ind w:left="317" w:hanging="317"/>
      </w:pPr>
      <w:r>
        <w:rPr>
          <w:rFonts w:ascii="Arial" w:hAnsi="Arial"/>
          <w:b w:val="0"/>
          <w:color w:val="000000"/>
          <w:sz w:val="20"/>
        </w:rPr>
        <w:t>Option D: the monsoon season for both females and males.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Females only traveled 9.28 km per day in the cold-dry season, versus 12.64 and 12.48 km per day in the monsoon and hot-dry seasons, respectively. Males only traveled 15.81 km per day per day in the cold-dry season, versus 18.93 and 18.87 km per day in the monsoon and hot-dry seasons, respectively. So, the cold-dry season was the season where both males and females had the least daily travel. Choice B is incorrect. Although females traveled least in the cold-dry season, males didn’t travel least in the hot-dry season. Instead, they traveled less per day in the cold-dry season as well. Choice C is incorrect. Females had less daily travel in the cold-dry season than in the hot-dry season (9.28 versus 12.48 km per day), and males had less daily travel in the cold-dry season than in the monsoon season (15.81 versus 18.93 km per day). Choice D is incorrect. In fact, both females and males traveled the most kilometers per day in the monsoon season.</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ice melted on a Norwegian mountain during a particularly warm summer in 2019, revealing a 1,700-year-old sandal to a mountaineer looking for artifacts. The sandal would normally have degraded quickly, but it was instead well preserved for centuries by the surrounding ice. According to archaeologist Espen Finstad and his team, the sandal, like those worn by imperial Romans, wouldn’t have offered any protection from the cold in the mountains, so some kind of insulation, like fabric or animal skin, would have needed to be worn on the feet with the sandal. What does the text indicate about the discovery of the sandal?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Temperatures contributed to both protecting and revealing the sandal.</w:t>
      </w:r>
    </w:p>
    <w:p>
      <w:pPr>
        <w:spacing w:after="40"/>
        <w:ind w:left="317" w:hanging="317"/>
      </w:pPr>
      <w:r>
        <w:rPr>
          <w:rFonts w:ascii="Arial" w:hAnsi="Arial"/>
          <w:b w:val="0"/>
          <w:color w:val="000000"/>
          <w:sz w:val="20"/>
        </w:rPr>
        <w:t>Option B: The discovery revealed that the Roman Empire had more influence on Norway than archaeologists previously assumed.</w:t>
      </w:r>
    </w:p>
    <w:p>
      <w:pPr>
        <w:spacing w:after="40"/>
        <w:ind w:left="317" w:hanging="317"/>
      </w:pPr>
      <w:r>
        <w:rPr>
          <w:rFonts w:ascii="Arial" w:hAnsi="Arial"/>
          <w:b w:val="0"/>
          <w:color w:val="000000"/>
          <w:sz w:val="20"/>
        </w:rPr>
        <w:t>Option C: Archaeologists would have found the sandal eventually without help from the general public.</w:t>
      </w:r>
    </w:p>
    <w:p>
      <w:pPr>
        <w:spacing w:after="40"/>
        <w:ind w:left="317" w:hanging="317"/>
      </w:pPr>
      <w:r>
        <w:rPr>
          <w:rFonts w:ascii="Arial" w:hAnsi="Arial"/>
          <w:b w:val="0"/>
          <w:color w:val="000000"/>
          <w:sz w:val="20"/>
        </w:rPr>
        <w:t>Option D: The sandal would have degraded if it hadn’t been removed from the ice.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A "particularly warm summer" revealed the sandal, and centuries of ice kept it "well preserved." Choice B is incorrect. This choice doesn’t reflect the information in the text. The sandal is similar to Roman sandals, but there is no indication that it was a result of Roman influence. Choice C is incorrect. The text doesn’t support this choice. We don’t have enough information to know whether or not archaeologists would have found the sandal without people like the treasure-hunting mountaineer. Choice D is incorrect. The text says the opposite of this choice. The sandal was preserved by the ice for centuries.</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Alice Guy-Blaché directed hundreds of films between 1896 and 1920. She wanted audiences to feel like they were watching real people on screen. She would encourage actors in her films to behave naturally. Guy-Blaché even hung a large sign reading “Be Natural” in the studio where she made her films. At the time, films lacked sound, so actors needed to rely solely on their bodies and facial expressions to convey emotions. As a result, actors tended to highly exaggerate their actions and expressions. The style of acting in Guy-Blaché’s films was therefore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copied by many of Guy-Blaché’s peers.</w:t>
      </w:r>
    </w:p>
    <w:p>
      <w:pPr>
        <w:spacing w:after="40"/>
        <w:ind w:left="317" w:hanging="317"/>
      </w:pPr>
      <w:r>
        <w:rPr>
          <w:rFonts w:ascii="Arial" w:hAnsi="Arial"/>
          <w:b w:val="0"/>
          <w:color w:val="000000"/>
          <w:sz w:val="20"/>
        </w:rPr>
        <w:t>Option B: familiar to actors who had worked on other directors’ films.</w:t>
      </w:r>
    </w:p>
    <w:p>
      <w:pPr>
        <w:spacing w:after="40"/>
        <w:ind w:left="317" w:hanging="317"/>
      </w:pPr>
      <w:r>
        <w:rPr>
          <w:rFonts w:ascii="Arial" w:hAnsi="Arial"/>
          <w:b w:val="0"/>
          <w:color w:val="000000"/>
          <w:sz w:val="20"/>
        </w:rPr>
        <w:t>Option C: very unusual for the period.</w:t>
      </w:r>
    </w:p>
    <w:p>
      <w:pPr>
        <w:spacing w:after="40"/>
        <w:ind w:left="317" w:hanging="317"/>
      </w:pPr>
      <w:r>
        <w:rPr>
          <w:rFonts w:ascii="Arial" w:hAnsi="Arial"/>
          <w:b w:val="0"/>
          <w:color w:val="000000"/>
          <w:sz w:val="20"/>
        </w:rPr>
        <w:t>Option D: better than film acting today.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text tells us that “actors tended to highly exaggerate their actions and expressions” in films produced from 1896 to 1920. This suggests that the natural style of acting in Guy-Blaché’s films was very unusual for the time. Choice A is incorrect. The text never discusses any other directors copying the style of acting found in Guy-Blaché’s films, and in fact suggests the opposite—that it was unusual for directors to suggest this style of acting at the time. Choice B is incorrect. The text never discusses actors’ familiarity with the style of acting found in Guy-Blaché’s films, so there isn’t much basis for this inference. But since the text tells us that other films of the period used a highly exaggerated form of acting, we might predict that the natural style in Guy-Blachés films would have been unfamiliar to these actors. Choice D is incorrect. The text never discusses film acting today, so there’s no basis for this inference.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Volunteering, or giving time for a community service for free, is a valuable form of civic engagement because helping in a community is also good for society as a whole. In a survey of youths in the United States, most young people said that they believe volunteering is a way to help people on an individual level. Meanwhile, only 6% of the youths said that they think volunteering is a way to help fix problems in society overall. These replies suggest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many young people think they can volunteer only within their own communities.</w:t>
      </w:r>
    </w:p>
    <w:p>
      <w:pPr>
        <w:spacing w:after="40"/>
        <w:ind w:left="317" w:hanging="317"/>
      </w:pPr>
      <w:r>
        <w:rPr>
          <w:rFonts w:ascii="Arial" w:hAnsi="Arial"/>
          <w:b w:val="0"/>
          <w:color w:val="000000"/>
          <w:sz w:val="20"/>
        </w:rPr>
        <w:t>Option B: volunteering may be even more helpful than many young people think it is.</w:t>
      </w:r>
    </w:p>
    <w:p>
      <w:pPr>
        <w:spacing w:after="40"/>
        <w:ind w:left="317" w:hanging="317"/>
      </w:pPr>
      <w:r>
        <w:rPr>
          <w:rFonts w:ascii="Arial" w:hAnsi="Arial"/>
          <w:b w:val="0"/>
          <w:color w:val="000000"/>
          <w:sz w:val="20"/>
        </w:rPr>
        <w:t>Option C: volunteering can help society overall more than it can help individual people.</w:t>
      </w:r>
    </w:p>
    <w:p>
      <w:pPr>
        <w:spacing w:after="40"/>
        <w:ind w:left="317" w:hanging="317"/>
      </w:pPr>
      <w:r>
        <w:rPr>
          <w:rFonts w:ascii="Arial" w:hAnsi="Arial"/>
          <w:b w:val="0"/>
          <w:color w:val="000000"/>
          <w:sz w:val="20"/>
        </w:rPr>
        <w:t>Option D: many young people may not know how to find ways to volunteer their time.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volunteering. The text asserts that volunteering benefits both the community in which one volunteers and society as a whole. It then states that in a survey of young people, a majority of respondents said that volunteering helps individuals, but only 6% of respondents said that volunteering helps society as a whole. If volunteering does in fact help society as a whole, as the text says, but only 6% of young people believe it does, then it’s reasonable to conclude that volunteering is more helpful than many young people think it is. Choice A is incorrect because the text discusses young people’s beliefs about the benefits of volunteering, not where young people believe they are able to volunteer. Nothing in the text suggests that many young people believe they are only able to volunteer in their own communities. Choice C is incorrect. Although the text indicates that volunteering is beneficial for society as a whole, nothing in the text suggests that volunteering can benefit society more than it can benefit individual people. The text doesn’t compare the benefits to society with the benefits to individuals. Choice D is incorrect because the text discusses young people’s beliefs about the benefits of volunteering, not how to find volunteering opportunities. There’s nothing in the text to suggest that many young people don’t know how to volunteer.</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Global Strontium Seawater Curve 87 86 Sr/ Sr Age (Ma) 0.708980 6.20 0.709000 5.86 0.709020 5.40 0.709040 4.75 0.709060 3.00 The late Hemphillian (Hh) North American Land Mammal Age includes the subdivisions Hh3, 6.8 million years ago (Ma) to 6 Ma, and Hh4, 6 Ma to 4.75 Ma. While mammalian fossils have indicated that Florida’s Montbrook Fossil Site (MFS) and Palmetto Fauna of the Bone Valley Region (PFBV) date to Hh4, a more precise determination of the sites’ ages has proved challenging. Stephanie R. Killingsworth et al. compared average ratios of strontium-87 to strontium-86 (87 Sr/ 86 Sr) in fossil shark teeth from MFS and PFBV—0.709000 and 0.709028, respectively—to 87 Sr/ 86 Sr 87 86 ratios in the global strontium seawater curve, a record that shows how Sr/ Sr ratios in seawater correspond to numerical ages and that is used to date fossils and, by extension, fossil sites. The researchers concluded that ______ Which choice most effectively uses data from the table to complete the statement?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441525"/>
            <wp:docPr id="43" name="Picture 43"/>
            <wp:cNvGraphicFramePr>
              <a:graphicFrameLocks noChangeAspect="1"/>
            </wp:cNvGraphicFramePr>
            <a:graphic>
              <a:graphicData uri="http://schemas.openxmlformats.org/drawingml/2006/picture">
                <pic:pic>
                  <pic:nvPicPr>
                    <pic:cNvPr id="0" name="43f4013a.png"/>
                    <pic:cNvPicPr/>
                  </pic:nvPicPr>
                  <pic:blipFill>
                    <a:blip r:embed="rId51"/>
                    <a:stretch>
                      <a:fillRect/>
                    </a:stretch>
                  </pic:blipFill>
                  <pic:spPr>
                    <a:xfrm>
                      <a:off x="0" y="0"/>
                      <a:ext cx="5486400" cy="1441525"/>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mammalian fossil evidence offers less dating precision than do Sr/ Sr ratios in fossil shark teeth and that PFBV likely was deposited closer to the Hh3-Hh4 boundary than was MFS. 87 86</w:t>
      </w:r>
    </w:p>
    <w:p>
      <w:pPr>
        <w:spacing w:after="40"/>
        <w:ind w:left="317" w:hanging="317"/>
      </w:pPr>
      <w:r>
        <w:rPr>
          <w:rFonts w:ascii="Arial" w:hAnsi="Arial"/>
          <w:b w:val="0"/>
          <w:color w:val="000000"/>
          <w:sz w:val="20"/>
        </w:rPr>
        <w:t>Option B: the average Sr/ Sr ratios in the fossil shark teeth from MFS and PFBV only partially support the site age estimates previously established through mammalian fossil evidence.</w:t>
      </w:r>
    </w:p>
    <w:p>
      <w:pPr>
        <w:spacing w:after="40"/>
        <w:ind w:left="317" w:hanging="317"/>
      </w:pPr>
      <w:r>
        <w:rPr>
          <w:rFonts w:ascii="Arial" w:hAnsi="Arial"/>
          <w:b w:val="0"/>
          <w:color w:val="000000"/>
          <w:sz w:val="20"/>
        </w:rPr>
        <w:t>Option C: the average 87 Sr/ 86 Sr ratios in the fossil shark teeth from MFS and PFBV resolve previous uncertainty about the sites’ relative ages by indicating that both sites were deposited contemporaneously during the late Hh. 87 86</w:t>
      </w:r>
    </w:p>
    <w:p>
      <w:pPr>
        <w:spacing w:after="40"/>
        <w:ind w:left="317" w:hanging="317"/>
      </w:pPr>
      <w:r>
        <w:rPr>
          <w:rFonts w:ascii="Arial" w:hAnsi="Arial"/>
          <w:b w:val="0"/>
          <w:color w:val="000000"/>
          <w:sz w:val="20"/>
        </w:rPr>
        <w:t>Option D: the average Sr/ Sr ratios in the fossil shark teeth from MFS and PFBV corroborate that both MFS and PFBV fall within Hh4 but suggest that PFBV was likely deposited more recently than MFS.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effectively uses data from the table to complete the statement about the researchers’ conclusion about fossil shark teeth. The text states that mammalian fossil evidence has placed both MFS and PFBV within Hh4 (6 Ma to 4.75 Ma) but “a more precise determination of the sites’ ages has proved challenging,” prompting Killingsworth and colleagues to attempt to date the sites by comparing average ⁸⁷Sr/⁸⁶Sr ratios for fossil shark teeth from MFS and PFBV to ratios in the global strontium seawater curve. Given that “⁸⁷Sr/ ⁸⁶Sr ratios in seawater correspond to numerical ages,” a fossil whose ⁸⁷Sr/⁸⁶Sr ratio corresponds to the ratio associated with a particular age in the global strontium seawater curve can be inferred to date to that age. According to the table, the ⁸⁷Sr/⁸⁶Sr ratio of 0.709000 for fossil shark teeth from MFS corresponds to an age of 5.86 Ma, which falls within Hh4. By contrast, the table shows that the ⁸⁷Sr/⁸⁶Sr ratio of 0.709028 for fossils from PFBV would fall between 0.709020 (5.40 Ma) and 0.709040 (4.75 Ma), indicating an age that falls within Hh4 but is more recent than MFS’s age of 5.86 Ma. The data therefore corroborate the conclusion that both sites fall within Hh4 while suggesting that PFBV was likely deposited more recently than MFS was. Choice A is incorrect because the table indicates that MFS was deposited closer to the Hh3-Hh4 boundary than PFBV was, not the reverse. The table indicates that PFBV’s ⁸⁷Sr/⁸⁶Sr ratio of 0.709028 corresponds to an age between 4.75 Ma and 5.40 Ma, while MFS’s ⁸⁷Sr/⁸⁶Sr ratio of 0.709000 corresponds to an age of 5.86 Ma. Because the Hh3-Hh4 boundary occurs at 6 Ma, MFS was deposited closer to that boundary than PFBV was. In addition, the text doesn’t establish that mammalian fossil evidence offers less dating precision than ⁸⁷Sr/⁸⁶Sr ratios do; it states only that mammalian fossils have placed both MFS and PFBV in Hh4 and that more precise dating has proved challenging. Choice B is incorrect because it mischaracterizes the level of support for the site age estimates established through mammalian fossil evidence. The table indicates that the average ⁸⁷Sr/⁸⁶Sr ratios from MFS (0.709000) and PFBV (0.709028) both correspond to ages that fall within Hh4 (6 Ma to 4.75 Ma)—5.86 Ma for MFS and an age between 5.40 Ma and 4.75 Ma for PFBV. The ⁸⁷Sr/⁸⁶Sr ratios therefore fully support, rather than only partially support, the previous mammalian fossil evidence placing both sites within Hh4. Choice C is incorrect because the table indicates that the average ⁸⁷Sr/⁸⁶Sr ratios in fossil shark teeth from MFS (0.709000) and PFBV (0.709028) correspond to different ages—5.86 Ma for MFS and an age between 5.40 Ma and 4.75 Ma for PFBV. Because the ratios point to different ages, they don’t support the conclusion that the fossils at the two sites were deposited contemporaneously, or at the same time.</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Tides can deposit large quantities of dead vegetation within a salt marsh, smothering healthy plants and leaving a salt panne—a depression devoid of plants that tends to trap standing water—in the marsh’s interior. Ecologist Kathryn Beheshti and colleagues found that burrowing crabs living within these pannes improve drainage by loosening the soil, leading the pannes to shrink as marsh plants move back in. At salt marsh edges, however, crab-induced soil loosening can promote marsh loss by accelerating erosion, suggesting that the burrowing action of crabs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can be beneficial to marshes with small pannes but can be harmful to marshes with large pannes.</w:t>
      </w:r>
    </w:p>
    <w:p>
      <w:pPr>
        <w:spacing w:after="40"/>
        <w:ind w:left="317" w:hanging="317"/>
      </w:pPr>
      <w:r>
        <w:rPr>
          <w:rFonts w:ascii="Arial" w:hAnsi="Arial"/>
          <w:b w:val="0"/>
          <w:color w:val="000000"/>
          <w:sz w:val="20"/>
        </w:rPr>
        <w:t>Option B: may promote increases in marsh plants or decreases in marsh plants, depending on the crabs’ location.</w:t>
      </w:r>
    </w:p>
    <w:p>
      <w:pPr>
        <w:spacing w:after="40"/>
        <w:ind w:left="317" w:hanging="317"/>
      </w:pPr>
      <w:r>
        <w:rPr>
          <w:rFonts w:ascii="Arial" w:hAnsi="Arial"/>
          <w:b w:val="0"/>
          <w:color w:val="000000"/>
          <w:sz w:val="20"/>
        </w:rPr>
        <w:t>Option C: tends to be more heavily concentrated in areas of marsh interiors with standing water than at marsh edges.</w:t>
      </w:r>
    </w:p>
    <w:p>
      <w:pPr>
        <w:spacing w:after="40"/>
        <w:ind w:left="317" w:hanging="317"/>
      </w:pPr>
      <w:r>
        <w:rPr>
          <w:rFonts w:ascii="Arial" w:hAnsi="Arial"/>
          <w:b w:val="0"/>
          <w:color w:val="000000"/>
          <w:sz w:val="20"/>
        </w:rPr>
        <w:t>Option D: varies in intensity depending on the size of the panne relative to the size of the surrounding marsh.</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text says that crab burrowing in the pannes enables plants to grow there again. It also says that crab burrowing at the edges of the marsh speeds up marsh loss. This suggests that burrowing crabs can either help or hurt marshes, depending on where they’re located. Choice A is incorrect. This inference isn’t supported. The text never discusses pannes of different sizes. Choice C is incorrect. This inference isn’t supported. The text never suggests that crabs do more burrowing in the pannes (the areas with standing water) than they do at the edges. Rather, the text says that the burrowing that happens in the pannes is beneficial, while the burrowing that happens at the edges is harmful. Choice D is incorrect. This inference isn’t supported. The text never discusses the intensity of crab burrowing, nor does it discuss the size of the panne relative to the size of the marsh.</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Percent of Residents of City Areas in Favor of Adding More Bike Paths City Area Percent of area’s residents in favor of adding more bike paths North East 12% North Central 26% North West 46% South West 88% South Central 33% A city’s Parks and Recreation department is interested in providing residents with more opportunities for bicycling in their neighborhoods. They’re considering adding more bike paths and conducted a survey to understand where demand for more bike paths is highest. The survey indicated the highest level of demand, with 88 percent of the residents interested in adding more bike paths, is in the city’s ______ Which choice most effectively uses data from the table to complete the statement?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273705"/>
            <wp:docPr id="44" name="Picture 44"/>
            <wp:cNvGraphicFramePr>
              <a:graphicFrameLocks noChangeAspect="1"/>
            </wp:cNvGraphicFramePr>
            <a:graphic>
              <a:graphicData uri="http://schemas.openxmlformats.org/drawingml/2006/picture">
                <pic:pic>
                  <pic:nvPicPr>
                    <pic:cNvPr id="0" name="faaf484f.png"/>
                    <pic:cNvPicPr/>
                  </pic:nvPicPr>
                  <pic:blipFill>
                    <a:blip r:embed="rId52"/>
                    <a:stretch>
                      <a:fillRect/>
                    </a:stretch>
                  </pic:blipFill>
                  <pic:spPr>
                    <a:xfrm>
                      <a:off x="0" y="0"/>
                      <a:ext cx="5486400" cy="1273705"/>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South West area.</w:t>
      </w:r>
    </w:p>
    <w:p>
      <w:pPr>
        <w:spacing w:after="40"/>
        <w:ind w:left="317" w:hanging="317"/>
      </w:pPr>
      <w:r>
        <w:rPr>
          <w:rFonts w:ascii="Arial" w:hAnsi="Arial"/>
          <w:b w:val="0"/>
          <w:color w:val="000000"/>
          <w:sz w:val="20"/>
        </w:rPr>
        <w:t>Option B: South Central area.</w:t>
      </w:r>
    </w:p>
    <w:p>
      <w:pPr>
        <w:spacing w:after="40"/>
        <w:ind w:left="317" w:hanging="317"/>
      </w:pPr>
      <w:r>
        <w:rPr>
          <w:rFonts w:ascii="Arial" w:hAnsi="Arial"/>
          <w:b w:val="0"/>
          <w:color w:val="000000"/>
          <w:sz w:val="20"/>
        </w:rPr>
        <w:t>Option C: North East area.</w:t>
      </w:r>
    </w:p>
    <w:p>
      <w:pPr>
        <w:spacing w:after="40"/>
        <w:ind w:left="317" w:hanging="317"/>
      </w:pPr>
      <w:r>
        <w:rPr>
          <w:rFonts w:ascii="Arial" w:hAnsi="Arial"/>
          <w:b w:val="0"/>
          <w:color w:val="000000"/>
          <w:sz w:val="20"/>
        </w:rPr>
        <w:t>Option D: North Central area.</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effectively uses data from the table to complete the statement about the bike path survey. The table lists five city areas and the percent of residents in each area who are in favor of adding more bike paths. The text ends with the statement that the highest level of demand was in the area with 88% of the residents saying they wanted more bike paths, and the table shows that the South West area is the one where 88% of residents gave that response. Choice B is incorrect because the table shows that 33%, not 88%, of residents in the South Central area were in favor of more bike paths. Choice C is incorrect because the table shows that 12%, not 88%, of residents in the North East area were in favor of more bike paths. Choice D is incorrect because the table shows that 26%, not 88%, of residents in the North Central area were in favor of more bike paths.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Milky Way galaxy is composed of millions of stars in a relatively flat structure containing a thin disk and a thick disk. Based on computer simulations and analysis of data on the brightness, position, and chemical composition of about 250,000 stars in the thick disk (collected from two telescopes, one in China and one orbiting in space), astrophysicists Maosheng Xiang and Hans-Walter Rix claim that the thick disk of the Milky Way formed in two distinct phases rather than a single one. Which finding, if true, would most directly support the researchers’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telescopes used by the researchers have detected stars of similar ages in galaxies other than the Milky Way.</w:t>
      </w:r>
    </w:p>
    <w:p>
      <w:pPr>
        <w:spacing w:after="40"/>
        <w:ind w:left="317" w:hanging="317"/>
      </w:pPr>
      <w:r>
        <w:rPr>
          <w:rFonts w:ascii="Arial" w:hAnsi="Arial"/>
          <w:b w:val="0"/>
          <w:color w:val="000000"/>
          <w:sz w:val="20"/>
        </w:rPr>
        <w:t>Option B: There’s an age difference of about 2 billion years between certain stars in the thick disk.</w:t>
      </w:r>
    </w:p>
    <w:p>
      <w:pPr>
        <w:spacing w:after="40"/>
        <w:ind w:left="317" w:hanging="317"/>
      </w:pPr>
      <w:r>
        <w:rPr>
          <w:rFonts w:ascii="Arial" w:hAnsi="Arial"/>
          <w:b w:val="0"/>
          <w:color w:val="000000"/>
          <w:sz w:val="20"/>
        </w:rPr>
        <w:t>Option C: The thin disk contains about twice as many stars that can be seen from Earth as the thick disk does.</w:t>
      </w:r>
    </w:p>
    <w:p>
      <w:pPr>
        <w:spacing w:after="40"/>
        <w:ind w:left="317" w:hanging="317"/>
      </w:pPr>
      <w:r>
        <w:rPr>
          <w:rFonts w:ascii="Arial" w:hAnsi="Arial"/>
          <w:b w:val="0"/>
          <w:color w:val="000000"/>
          <w:sz w:val="20"/>
        </w:rPr>
        <w:t>Option D: The stars in the Milky Way tend to have very similar chemical compositions.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A consistent age difference of 2 billion years between certain stars within the thick disk would support the claim that the thick disk formed in two phases instead of one, with the second phase beginning 2 billion years after the first phase. Choice A is incorrect. This choice doesn’t support the claim. The researchers base their claim on their study of stars inside the thick disk of the Milky Way. This choice makes a comparison to stars in other galaxies, which isn’t relevant. Choice C is incorrect. This choice doesn’t support the claim. The researchers base their claim on their study of stars inside the thick disk. This choice makes a comparison to the thin disk, which isn’t relevant. Choice D is incorrect. This choice doesn’t support the claim. It’s too general. The claim is specifically about the thick disk.</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Astronomers investigated the Arabia Terra region of Mars because it appears to contain irregularly shaped craters that may have been caused by massive volcanic explosions. In their investigations of Arabia Terra, the researchers found remnants of ash deposits in an amount and thickness that would result from a massive volcanic eruption. However, erosion and past resurfacing events could have modified the surface of the planet. Therefore,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current makeup of the Arabia Terra region might not accurately reflect the volcanic activity of Mars’s past.</w:t>
      </w:r>
    </w:p>
    <w:p>
      <w:pPr>
        <w:spacing w:after="40"/>
        <w:ind w:left="317" w:hanging="317"/>
      </w:pPr>
      <w:r>
        <w:rPr>
          <w:rFonts w:ascii="Arial" w:hAnsi="Arial"/>
          <w:b w:val="0"/>
          <w:color w:val="000000"/>
          <w:sz w:val="20"/>
        </w:rPr>
        <w:t>Option B: eruptions from Mars’s volcanoes were likely not as massive as astronomers previously believed.</w:t>
      </w:r>
    </w:p>
    <w:p>
      <w:pPr>
        <w:spacing w:after="40"/>
        <w:ind w:left="317" w:hanging="317"/>
      </w:pPr>
      <w:r>
        <w:rPr>
          <w:rFonts w:ascii="Arial" w:hAnsi="Arial"/>
          <w:b w:val="0"/>
          <w:color w:val="000000"/>
          <w:sz w:val="20"/>
        </w:rPr>
        <w:t>Option C: ash was most likely expelled from multiple different volcanoes on Mars’s surface.</w:t>
      </w:r>
    </w:p>
    <w:p>
      <w:pPr>
        <w:spacing w:after="40"/>
        <w:ind w:left="317" w:hanging="317"/>
      </w:pPr>
      <w:r>
        <w:rPr>
          <w:rFonts w:ascii="Arial" w:hAnsi="Arial"/>
          <w:b w:val="0"/>
          <w:color w:val="000000"/>
          <w:sz w:val="20"/>
        </w:rPr>
        <w:t>Option D: the craters found in the Arabia Terra region were necessarily created by events other than volcanic eruptions.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presents the conclusion that most logically follows from the text’s discussion of the Arabia Terra region of Mars. According to the text, there are craters in Arabia Terra that could be the result of volcanic activity, and researchers have found evidence of ash deposits consistent with a large eruption. The text goes on to note, however, that erosion and other events could have altered the surface of Mars. This observation suggests that current conditions on Mars’s surface are not necessarily a reliable guide to past events—some signs of past events could have been transformed or erased entirely—and thus the current makeup of Arabia Terra may not accurately reflect past volcanic activity. Choice B is incorrect because the text suggests only that past events could have changed Mars’s surface such that its current appearance isn’t a reliable guide to past activity, not that it’s likely that past eruptions were not as massive as astronomers previously believed. Nothing in the text supports a conclusion about the likely size of past eruptions. Choice C is incorrect because the observation that resurfacing events could have changed the appearance of Mars doesn’t imply that the ash discussed in the text likely came from multiple volcanoes. Although it’s possible that the ash came from different volcanoes, there’s no information in the text supporting a conclusion about how likely that possibility is. Choice D is incorrect because nothing in the text suggests that the Arabia Terra craters had to have been created by something other than volcanic eruptions. Although the text does suggest that the evidence consistent with volcanic eruptions shouldn’t be taken as definitive proof of past eruptions, that doesn’t mean that the craters couldn’t have been created by eruptions, only that we can’t be certain they were.</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a study of new technology adoption, Davit Marikyan et al. examined negative disconfirmation (which occurs when experiences fall short of one’s expectations) to determine whether it could lead to positive outcomes for users. The team focused on established users of “smart home” technology, which presents inherent utilization challenges but tends to attract users with high expectations, often leading to feelings of dissonance. The researchers found that many users employed cognitive mechanisms to mitigate those feelings, ultimately reversing their initial sense of disappointment.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Research suggests that most users of smart home technology will not achieve a feeling of satisfaction given the utilization challenges of such technology.</w:t>
      </w:r>
    </w:p>
    <w:p>
      <w:pPr>
        <w:spacing w:after="40"/>
        <w:ind w:left="317" w:hanging="317"/>
      </w:pPr>
      <w:r>
        <w:rPr>
          <w:rFonts w:ascii="Arial" w:hAnsi="Arial"/>
          <w:b w:val="0"/>
          <w:color w:val="000000"/>
          <w:sz w:val="20"/>
        </w:rPr>
        <w:t>Option B: Although most smart home technology is aimed at meeting or exceeding users’ high expectations, those expectations in general remain poorly understood.</w:t>
      </w:r>
    </w:p>
    <w:p>
      <w:pPr>
        <w:spacing w:after="40"/>
        <w:ind w:left="317" w:hanging="317"/>
      </w:pPr>
      <w:r>
        <w:rPr>
          <w:rFonts w:ascii="Arial" w:hAnsi="Arial"/>
          <w:b w:val="0"/>
          <w:color w:val="000000"/>
          <w:sz w:val="20"/>
        </w:rPr>
        <w:t>Option C: Research suggests that users with high expectations for a new technology can feel content with that technology even after experiencing negative disconfirmation.</w:t>
      </w:r>
    </w:p>
    <w:p>
      <w:pPr>
        <w:spacing w:after="40"/>
        <w:ind w:left="317" w:hanging="317"/>
      </w:pPr>
      <w:r>
        <w:rPr>
          <w:rFonts w:ascii="Arial" w:hAnsi="Arial"/>
          <w:b w:val="0"/>
          <w:color w:val="000000"/>
          <w:sz w:val="20"/>
        </w:rPr>
        <w:t>Option D: Although negative disconfirmation has often been studied, little is known about the cognitive mechanisms shaping users’ reactions to it in the context of new technology adoption.</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passage begins by describing the study, and concludes with its results: "many users employed cognitive mechanisms to mitigate those feelings [of negative disconfirmation]." Choice A is incorrect. This is the opposite of what the text claims. Rather, the researchers found that "many users" reversed "their initial sense of disappointment." Choice B is incorrect. This choice doesn’t reflect the text. What the expectations of smart home tech users are is not discussed. Choice D is incorrect. This choice doesn’t reflect the text. How often these topics have been studied is not mentioned.</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Red velvet cake has been a favorite dessert of many for years, but the recipe’s origins are unclear. A bakery in Dallas, Texas, argued that it created the first recipe for the cake when the bakery opened in the 1860s. The Adams Extract Co., which sells baking products, claims to have created the recipe in the 1930s to help market their red dye. A US hotel and a Canadian department store also publicly stated that the red velvet cake sold in each of their establishments in the 1930s was an original creation, each alleging that it was the recipe author. No clear evidence has emerged to favor one of these claims over the others, however. It thus seems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red velvet cake was first baked sometime before the 1860s.</w:t>
      </w:r>
    </w:p>
    <w:p>
      <w:pPr>
        <w:spacing w:after="40"/>
        <w:ind w:left="317" w:hanging="317"/>
      </w:pPr>
      <w:r>
        <w:rPr>
          <w:rFonts w:ascii="Arial" w:hAnsi="Arial"/>
          <w:b w:val="0"/>
          <w:color w:val="000000"/>
          <w:sz w:val="20"/>
        </w:rPr>
        <w:t>Option B: we cannot say at present who actually baked the first red velvet cake.</w:t>
      </w:r>
    </w:p>
    <w:p>
      <w:pPr>
        <w:spacing w:after="40"/>
        <w:ind w:left="317" w:hanging="317"/>
      </w:pPr>
      <w:r>
        <w:rPr>
          <w:rFonts w:ascii="Arial" w:hAnsi="Arial"/>
          <w:b w:val="0"/>
          <w:color w:val="000000"/>
          <w:sz w:val="20"/>
        </w:rPr>
        <w:t>Option C: none of the supposed inventors of red velvet cake are likely to have invented it.</w:t>
      </w:r>
    </w:p>
    <w:p>
      <w:pPr>
        <w:spacing w:after="40"/>
        <w:ind w:left="317" w:hanging="317"/>
      </w:pPr>
      <w:r>
        <w:rPr>
          <w:rFonts w:ascii="Arial" w:hAnsi="Arial"/>
          <w:b w:val="0"/>
          <w:color w:val="000000"/>
          <w:sz w:val="20"/>
        </w:rPr>
        <w:t>Option D: the bakery in Dallas, Texas, probably invented red velvet cake.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the conclusion that most logically completes the text’s discussion of competing claims about the origins of red velvet cake. The text states that the origins of the recipe for red velvet cake "are unclear." The text then presents four different entities that claim to have created the first red velvet cake recipe: a Dallas bakery (1860s), the Adams Extract Co. (1930s), a US hotel (1930s), and a Canadian department store (1930s). Lastly, the text states that "no clear evidence has emerged to favor one of these claims over the others." Given this information, it most logically follows that it’s not possible to determine who baked the first red velvet cake, as there is insufficient evidence to determine which claim, if any, is correct. Choice A is incorrect because the text doesn’t provide information indicating that red velvet cake existed before the 1860s. According to the text, the earliest claim for creating red velvet cake comes from a bakery in Dallas, Texas, that asserted it developed the first recipe for the cake at the time of the bakery’s opening in the 1860s. There’s no textual support for the conclusion that the cake existed before this earliest claimed date, since the text presents only competing claims starting from the 1860s and extending to the 1930s without evidence of earlier origins. Choice C is incorrect because the text doesn’t support the conclusion that none of the supposed inventors of red velvet cake likely invented the cake. The text states that multiple entities claim to have invented the recipe and that "no clear evidence has emerged to favor one of these claims over the others." This lack of decisive evidence doesn’t logically lead to the conclusion that all the claims are false; it merely indicates that the cake’s true origins can’t be determined with the available evidence. The text leaves open the possibility that one of the claimants could indeed be the actual inventor. Choice D is incorrect because the text provides no basis for concluding that the Dallas bakery is "probably" the inventor of red velvet cake. While the text mentions that this bakery claims to have created the recipe in the 1860s (making it the earliest claim), the text explicitly states that there’s no definitive evidence supporting any of the claims about the cake’s origins over the others. The text presents all claims as equally lacking in definitive supporting evidence.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Some residents in a neighborhood in Atlanta recently founded a community garden inside a local park. The residents agreed to volunteer to take care of the garden together. Students at a local high school surveyed some of the volunteers as part of a project to understand the impact of the new garden. The students concluded that the new garden benefited the community overall by fostering connections and relationships between the volunteers and other residents of the neighborhood who weren’t volunteering at the garden. Which quotation from a survey respondent would best illustrate the students’ conclusion?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“Our first challenge was deciding what plants would be most suitable to the climate and soil here in Atlanta. We needed plants that could survive the hot and humid summers.”</w:t>
      </w:r>
    </w:p>
    <w:p>
      <w:pPr>
        <w:spacing w:after="40"/>
        <w:ind w:left="317" w:hanging="317"/>
      </w:pPr>
      <w:r>
        <w:rPr>
          <w:rFonts w:ascii="Arial" w:hAnsi="Arial"/>
          <w:b w:val="0"/>
          <w:color w:val="000000"/>
          <w:sz w:val="20"/>
        </w:rPr>
        <w:t>Option B: “We’re lucky to have a few expert gardeners living in the neighborhood. Some volunteers and I have gone to them a few times with questions, and they’ve been eager to help us and to learn more about the project.”</w:t>
      </w:r>
    </w:p>
    <w:p>
      <w:pPr>
        <w:spacing w:after="40"/>
        <w:ind w:left="317" w:hanging="317"/>
      </w:pPr>
      <w:r>
        <w:rPr>
          <w:rFonts w:ascii="Arial" w:hAnsi="Arial"/>
          <w:b w:val="0"/>
          <w:color w:val="000000"/>
          <w:sz w:val="20"/>
        </w:rPr>
        <w:t>Option C: “I love getting the opportunity to be outside and around nature, especially on days when the weather is nice.”</w:t>
      </w:r>
    </w:p>
    <w:p>
      <w:pPr>
        <w:spacing w:after="40"/>
        <w:ind w:left="317" w:hanging="317"/>
      </w:pPr>
      <w:r>
        <w:rPr>
          <w:rFonts w:ascii="Arial" w:hAnsi="Arial"/>
          <w:b w:val="0"/>
          <w:color w:val="000000"/>
          <w:sz w:val="20"/>
        </w:rPr>
        <w:t>Option D: “My favorite thing about the garden is the feeling of pride I get when I walk by each day. As I see the plants growing, I feel good knowing I had a small part in creating this beautiful space in the neighborhood.”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This choice shows how volunteers have been interacting with nonvolunteer neighbors and benefiting from their gardening expertise: proof of the connections enabled by the garden. Choice A is incorrect. This volunteer describes the challenges of developing the garden, which isn’t connected to the conclusion about the garden fostering connections between volunteers and neighbors. Choice C is incorrect. While the volunteer expresses enthusiasm for the garden, they don’t mention any interactions with other people, which is what the students need to show for their conclusion. Choice D is incorrect. The respondent enjoys and takes pride in the garden, but they don’t mention interacting with neighbors or other volunteers.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60 50 40 30 20 10 0 noitubirtnoc fo egatnecreP Relative Contributions of Processes to Prokaryotic and Fungal Community Assembly in Qinghai-Tibetan Lakes v ari a bl e s e o l g e e c n ti e o o n u s s e d l i e s c p t e i o r n s al li m o i g t e a n ti i o z n i n g d n i s d p o e m r s i a n l a nt pr o c e s s m m o o o n h h fungal community prokaryotic community In a 2020 study, Jian Yang et al. examined prokaryotic and fungal microbial communities in Qinghai-Tibetan Plateau lake sediment to understand the relative contributions of various factors to community assembly, or formation. They quantified the contributions of environmental pressures (variable and homogeneous selection), dispersal limitation, homogenizing dispersal, and nondominant processes. Tolerance of environmental pressures is known to be higher in fungi than in prokaryotes, which the researchers hypothesize accounts for the finding that ______ Which choice most effectively uses data from the graph to complete the statement?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743661"/>
            <wp:docPr id="45" name="Picture 45"/>
            <wp:cNvGraphicFramePr>
              <a:graphicFrameLocks noChangeAspect="1"/>
            </wp:cNvGraphicFramePr>
            <a:graphic>
              <a:graphicData uri="http://schemas.openxmlformats.org/drawingml/2006/picture">
                <pic:pic>
                  <pic:nvPicPr>
                    <pic:cNvPr id="0" name="46a31ca1.png"/>
                    <pic:cNvPicPr/>
                  </pic:nvPicPr>
                  <pic:blipFill>
                    <a:blip r:embed="rId53"/>
                    <a:stretch>
                      <a:fillRect/>
                    </a:stretch>
                  </pic:blipFill>
                  <pic:spPr>
                    <a:xfrm>
                      <a:off x="0" y="0"/>
                      <a:ext cx="5486400" cy="3743661"/>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homogenizing dispersal contributed substantially less to fungal community assembly than variable selection did.</w:t>
      </w:r>
    </w:p>
    <w:p>
      <w:pPr>
        <w:spacing w:after="40"/>
        <w:ind w:left="317" w:hanging="317"/>
      </w:pPr>
      <w:r>
        <w:rPr>
          <w:rFonts w:ascii="Arial" w:hAnsi="Arial"/>
          <w:b w:val="0"/>
          <w:color w:val="000000"/>
          <w:sz w:val="20"/>
        </w:rPr>
        <w:t>Option B: the total number of factors that contributed to community assembly was greater for prokaryotes than for fungi.</w:t>
      </w:r>
    </w:p>
    <w:p>
      <w:pPr>
        <w:spacing w:after="40"/>
        <w:ind w:left="317" w:hanging="317"/>
      </w:pPr>
      <w:r>
        <w:rPr>
          <w:rFonts w:ascii="Arial" w:hAnsi="Arial"/>
          <w:b w:val="0"/>
          <w:color w:val="000000"/>
          <w:sz w:val="20"/>
        </w:rPr>
        <w:t>Option C: variable selection contributed substantially less to fungal community assembly than to prokaryote community assembly.</w:t>
      </w:r>
    </w:p>
    <w:p>
      <w:pPr>
        <w:spacing w:after="40"/>
        <w:ind w:left="317" w:hanging="317"/>
      </w:pPr>
      <w:r>
        <w:rPr>
          <w:rFonts w:ascii="Arial" w:hAnsi="Arial"/>
          <w:b w:val="0"/>
          <w:color w:val="000000"/>
          <w:sz w:val="20"/>
        </w:rPr>
        <w:t>Option D: the contribution of homogeneous selection to community assembly was negligible for both fungi and prokaryotes.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effectively uses data from the graph to complete the statement about the researchers’ hypothesis regarding a finding. The text states that the researchers attribute a certain finding about community assembly in fungi and prokaryotes to the fact that fungi have a higher tolerance for environmental pressures than do prokaryotes. This finding, then, would be explained by the fact that fungi better tolerate environmental pressures, which the text defines as including variable and homogeneous selection. According to the graph, the contribution of variable selection to community assembly was nearly 40 percent for fungi but nearly 60 percent for prokaryotes, indicating that variable selection contributed significantly less to fungal community assembly than to prokaryotic community assembly. This finding aligns with the researchers’ hypothesis: because fungi tolerate environmental pressures like variable selection better than prokaryotes do, those pressures play a smaller role in shaping fungal communities than in shaping prokaryotic communities. Choice A is incorrect. Although this comparison is supported by the graph, which shows that homogenizing dispersal’s contribution to fungal community assembly was just over 10 percent while variable selection’s contribution was just under 40 percent, this comparison doesn’t illustrate the hypothesis because it involves two factors affecting fungal community assembly. The researchers’ hypothesis specifically concerns a difference between fungi and prokaryotes (namely, fungi’s greater tolerance of environmental pressures), so a comparison that is limited to fungal community assembly doesn’t represent a finding that aligns with this hypothesis. Choice B is incorrect because it mischaracterizes the information in the graph. The graph indicates that the total number of factors that contributed to community assembly was greater for fungi than for prokaryotes: all five factors made nonzero contributions to fungal community assembly, while two factors—homogeneous selection and dispersal limitation—appear not to have contributed to prokaryotic community assembly. In addition, the overall number of factors that influence community assembly isn’t directly relevant to the researchers’ hypothesis, which addresses the effects of higher tolerance of environmental pressures among fungi in comparison to prokaryotes. Choice D is incorrect. Although the graph indicates that homogeneous selection contributed only minimally to fungal community assembly and appears not to have contributed at all to prokaryotic community assembly, this isn’t a finding that the researchers’ hypothesis would account for. The hypothesis concerns a difference between fungi and prokaryotes that is plausibly attributable to fungi’s greater tolerance of environmental pressures, which include homogeneous and variable selection. The finding that one type of environmental pressure contributed negligibly to both groups doesn’t differentiate fungi from prokaryotes and therefore doesn’t illustrate what the hypothesis is meant to explain.</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600 550 500 450 400 350 300 250 200 150 100 50 0 snoitseggus fo rebmuN Suggestions for Improving a University e e e d a d diti v btr a cti v btr a cti v i n v ali u u s s or n e v diti d a er h eit n suggestion type Gabrielle Adams and colleagues reviewed suggestions for improving a university that had been submitted to the university’s president. They coded each suggestion as additive (the idea suggested adding something new to the university), subtractive (the idea suggested removing something from the university), neither additive nor subtractive, or invalid (the idea was not comprehensible). The data illustrated people’s tendency to overlook the possibility of removing things to achieve improvements: ______ Which choice most effectively uses data in the graph to complete the statement?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889965"/>
            <wp:docPr id="46" name="Picture 46"/>
            <wp:cNvGraphicFramePr>
              <a:graphicFrameLocks noChangeAspect="1"/>
            </wp:cNvGraphicFramePr>
            <a:graphic>
              <a:graphicData uri="http://schemas.openxmlformats.org/drawingml/2006/picture">
                <pic:pic>
                  <pic:nvPicPr>
                    <pic:cNvPr id="0" name="23e2421a.png"/>
                    <pic:cNvPicPr/>
                  </pic:nvPicPr>
                  <pic:blipFill>
                    <a:blip r:embed="rId54"/>
                    <a:stretch>
                      <a:fillRect/>
                    </a:stretch>
                  </pic:blipFill>
                  <pic:spPr>
                    <a:xfrm>
                      <a:off x="0" y="0"/>
                      <a:ext cx="5486400" cy="3889965"/>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around 175 suggestions were coded as neither additive nor subtractive, whereas around 575 suggestions were coded as additive.</w:t>
      </w:r>
    </w:p>
    <w:p>
      <w:pPr>
        <w:spacing w:after="40"/>
        <w:ind w:left="317" w:hanging="317"/>
      </w:pPr>
      <w:r>
        <w:rPr>
          <w:rFonts w:ascii="Arial" w:hAnsi="Arial"/>
          <w:b w:val="0"/>
          <w:color w:val="000000"/>
          <w:sz w:val="20"/>
        </w:rPr>
        <w:t>Option B: more than 350 suggestions were coded as invalid, whereas fewer than 100 suggestions were coded as subtractive.</w:t>
      </w:r>
    </w:p>
    <w:p>
      <w:pPr>
        <w:spacing w:after="40"/>
        <w:ind w:left="317" w:hanging="317"/>
      </w:pPr>
      <w:r>
        <w:rPr>
          <w:rFonts w:ascii="Arial" w:hAnsi="Arial"/>
          <w:b w:val="0"/>
          <w:color w:val="000000"/>
          <w:sz w:val="20"/>
        </w:rPr>
        <w:t>Option C: fewer than 100 suggestions were coded as subtractive, whereas more than 550 suggestions were coded as additive.</w:t>
      </w:r>
    </w:p>
    <w:p>
      <w:pPr>
        <w:spacing w:after="40"/>
        <w:ind w:left="317" w:hanging="317"/>
      </w:pPr>
      <w:r>
        <w:rPr>
          <w:rFonts w:ascii="Arial" w:hAnsi="Arial"/>
          <w:b w:val="0"/>
          <w:color w:val="000000"/>
          <w:sz w:val="20"/>
        </w:rPr>
        <w:t>Option D: around 575 suggestions were coded as additive, whereas around 175 suggestions were coded as subtractive.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This choice shows that people suggested removing things to achieve improvements a lot less often than they suggested adding things, which supports the claim that people tend not to think of removing things as a likely way to improve the university. Choice A is incorrect. This choice doesn’t support the claim. We are looking to prove that people suggested subtractive means of achieving improvements less often than other means, but this choice doesn’t address how often people made subtractive suggestions. Choice B is incorrect. This choice doesn’t support the claim. Invalid responses were incomprehensible, so we can’t compare what they were suggesting to what was being suggested in subtractive responses. Choice D is incorrect. This choice misreads the graph. Fewer than 100 suggestions were coded as subtractive. 175 is the approximate number of suggestions coded as “neither additive or subtractive.”</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“Gestures” in painting are typically thought of as bold, expressive brushstrokes. In the 1970s, American painter Jack Whitten built a 12-foot (3.7- meter) tool he named the “developer” to apply paint to an entire canvas in one motion, resulting in his series of “slab” paintings from that decade. Whitten described this process as making an entire painting in “one gesture,” signaling a clear departure from the prevalence of gestures in his work from the 1960s. Some art historians claim this shift represents “removing gesture” from the process. Therefore, regardless of whether using the developer constitutes a gesture, both Whitten and these art historians likely agree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any tool that a painter uses to create an artwork is capable of creating gestures.</w:t>
      </w:r>
    </w:p>
    <w:p>
      <w:pPr>
        <w:spacing w:after="40"/>
        <w:ind w:left="317" w:hanging="317"/>
      </w:pPr>
      <w:r>
        <w:rPr>
          <w:rFonts w:ascii="Arial" w:hAnsi="Arial"/>
          <w:b w:val="0"/>
          <w:color w:val="000000"/>
          <w:sz w:val="20"/>
        </w:rPr>
        <w:t>Option B: Whitten’s work from the 1960s exhibits many more gestures than his work from the 1970s does.</w:t>
      </w:r>
    </w:p>
    <w:p>
      <w:pPr>
        <w:spacing w:after="40"/>
        <w:ind w:left="317" w:hanging="317"/>
      </w:pPr>
      <w:r>
        <w:rPr>
          <w:rFonts w:ascii="Arial" w:hAnsi="Arial"/>
          <w:b w:val="0"/>
          <w:color w:val="000000"/>
          <w:sz w:val="20"/>
        </w:rPr>
        <w:t>Option C: Whitten became less interested in exploring the role of gesture in his work as his career progressed.</w:t>
      </w:r>
    </w:p>
    <w:p>
      <w:pPr>
        <w:spacing w:after="40"/>
        <w:ind w:left="317" w:hanging="317"/>
      </w:pPr>
      <w:r>
        <w:rPr>
          <w:rFonts w:ascii="Arial" w:hAnsi="Arial"/>
          <w:b w:val="0"/>
          <w:color w:val="000000"/>
          <w:sz w:val="20"/>
        </w:rPr>
        <w:t>Option D: Whitten’s work from the 1960s is much more realistic than his work from the 1970s is.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Whitten thinks the tool made “one gesture” paintings, while historians think the tool “removed gesture” from the process completely. But putting that debate aside, both Whitten and the historians would agree that the paintings he made with the tool in the’70s have way fewer gestures than his paintings from the’60s, in which gestures are “prevalent,” meaning widely and extensively present. Choice A is incorrect. This inference isn’t supported. The text only discusses the “developer”—it never mentions other tools. Choice C is incorrect. This inference isn’t supported. If anything, the text suggests the opposite: that Whitten became more interested in exploring the role of gesture in his work as his career progressed, as his earlier paintings had many gestures, and his’70s paintings only had “one gesture.” Choice D is incorrect. This inference isn’t supported. The text never discusses the “realism” of Whitten’s art.</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Millions of Metric Tons of Copper Mined in 1995 and 2020 Country 1995 2020 Canada 0.73 0.59 Indonesia 0.44 0.51 Kazakhstan 0.26 0.55 Chile 2.49 5.73 While doing research for a paper about copper mining, a student finds a table with information about four different countries. The student notes that the country that mined 0.55 million metric tons of copper in 2020 had mined ______ Which choice most effectively uses data from the table to complete the statement?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213463"/>
            <wp:docPr id="47" name="Picture 47"/>
            <wp:cNvGraphicFramePr>
              <a:graphicFrameLocks noChangeAspect="1"/>
            </wp:cNvGraphicFramePr>
            <a:graphic>
              <a:graphicData uri="http://schemas.openxmlformats.org/drawingml/2006/picture">
                <pic:pic>
                  <pic:nvPicPr>
                    <pic:cNvPr id="0" name="94c726fb.png"/>
                    <pic:cNvPicPr/>
                  </pic:nvPicPr>
                  <pic:blipFill>
                    <a:blip r:embed="rId55"/>
                    <a:stretch>
                      <a:fillRect/>
                    </a:stretch>
                  </pic:blipFill>
                  <pic:spPr>
                    <a:xfrm>
                      <a:off x="0" y="0"/>
                      <a:ext cx="5486400" cy="1213463"/>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0.59 million metric tons of copper in 1995.</w:t>
      </w:r>
    </w:p>
    <w:p>
      <w:pPr>
        <w:spacing w:after="40"/>
        <w:ind w:left="317" w:hanging="317"/>
      </w:pPr>
      <w:r>
        <w:rPr>
          <w:rFonts w:ascii="Arial" w:hAnsi="Arial"/>
          <w:b w:val="0"/>
          <w:color w:val="000000"/>
          <w:sz w:val="20"/>
        </w:rPr>
        <w:t>Option B: 0.44 million metric tons of copper in 1995.</w:t>
      </w:r>
    </w:p>
    <w:p>
      <w:pPr>
        <w:spacing w:after="40"/>
        <w:ind w:left="317" w:hanging="317"/>
      </w:pPr>
      <w:r>
        <w:rPr>
          <w:rFonts w:ascii="Arial" w:hAnsi="Arial"/>
          <w:b w:val="0"/>
          <w:color w:val="000000"/>
          <w:sz w:val="20"/>
        </w:rPr>
        <w:t>Option C: 0.26 million metric tons of copper in 1995.</w:t>
      </w:r>
    </w:p>
    <w:p>
      <w:pPr>
        <w:spacing w:after="40"/>
        <w:ind w:left="317" w:hanging="317"/>
      </w:pPr>
      <w:r>
        <w:rPr>
          <w:rFonts w:ascii="Arial" w:hAnsi="Arial"/>
          <w:b w:val="0"/>
          <w:color w:val="000000"/>
          <w:sz w:val="20"/>
        </w:rPr>
        <w:t>Option D: 2.49 million metric tons of copper in 1995.</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effectively uses data from the table to complete the statement about copper mining. The table shows the amount of copper mined in each of four countries in 1995 and 2020. According to the text, a student who consults the table notes that the country that mined 0.55 million metric tons of copper in 2020 had mined a different amount in 1995. The table indicates that Kazakhstan is the country that mined 0.55 million metric tons of copper in 2020 and 0.26 million metric tons of copper in 1995. Choice A is incorrect because it doesn’t provide the amount of copper mined in 1995 by Kazakhstan, the country that mined 0.55 million metric tons of copper in 2020. According to the table, Canada mined 0.73 million metric tons of copper in 1995 and 0.59 million metric tons in 2020. It didn’t mine 0.55 million metric tons in either year. Choice B is incorrect because it doesn’t provide the amount of copper mined in 1995 by Kazakhstan, the country that mined 0.55 million metric tons of copper in 2020. According to the table, Indonesia mined 0.44 million metric tons of copper in 1995 and 0.51 million metric tons in 2020. It didn’t mine 0.55 million metric tons in either year. Choice D is incorrect because it doesn’t provide the amount of copper mined in 1995 by Kazakhstan, the country that mined 0.55 million metric tons of copper in 2020. According to the table, Chile mined 2.49 million metric tons of copper in 1995 and 5.73 million metric tons in 2020. It didn’t mine 0.55 million metric tons in either year.</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Among the most visited art museums in the world, the Galleria dell’Accademia in Florence had approximately 1.7 million visitors in 2019. The Galleria dell’Accademia also offers virtual tours that art lovers can view online for free. Although there were initial concerns that people who viewed the virtual tours would then consider an in-person visit unnecessary, museum administrators claim that their surveys of in-person visitors show that those concerns were unjustified. Which statement, if true, would most directly support the administrators’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Many surveyed visitors to the Galleria dell’Accademia indicated that the virtual tours convinced them to plan an in-person visit.</w:t>
      </w:r>
    </w:p>
    <w:p>
      <w:pPr>
        <w:spacing w:after="40"/>
        <w:ind w:left="317" w:hanging="317"/>
      </w:pPr>
      <w:r>
        <w:rPr>
          <w:rFonts w:ascii="Arial" w:hAnsi="Arial"/>
          <w:b w:val="0"/>
          <w:color w:val="000000"/>
          <w:sz w:val="20"/>
        </w:rPr>
        <w:t>Option B: Most surveyed visitors to the Galleria dell’Accademia indicated that they were unaware of the virtual tours before their first in-person visit.</w:t>
      </w:r>
    </w:p>
    <w:p>
      <w:pPr>
        <w:spacing w:after="40"/>
        <w:ind w:left="317" w:hanging="317"/>
      </w:pPr>
      <w:r>
        <w:rPr>
          <w:rFonts w:ascii="Arial" w:hAnsi="Arial"/>
          <w:b w:val="0"/>
          <w:color w:val="000000"/>
          <w:sz w:val="20"/>
        </w:rPr>
        <w:t>Option C: Most surveyed visitors to the Galleria dell’Accademia indicated that they lived somewhere other than Florence.</w:t>
      </w:r>
    </w:p>
    <w:p>
      <w:pPr>
        <w:spacing w:after="40"/>
        <w:ind w:left="317" w:hanging="317"/>
      </w:pPr>
      <w:r>
        <w:rPr>
          <w:rFonts w:ascii="Arial" w:hAnsi="Arial"/>
          <w:b w:val="0"/>
          <w:color w:val="000000"/>
          <w:sz w:val="20"/>
        </w:rPr>
        <w:t>Option D: Many surveyed visitors to the Galleria dell’Accademia indicated that they would likely view the virtual tours in order to reminisce about their in- person visit.</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presents a finding that, if true, would most directly support the museum administrators’ claim that concerns about virtual tours replacing in-person visits were unjustified. The text explains that after the Galleria dell’Accademia began offering online tours, there were concerns that if people viewed these virtual tours, they would consider an in-person visit to be unnecessary. The finding that many visitors who were surveyed indicated that the virtual tours actually convinced them to plan an in-person visit directly contradicts these concerns. Rather than deterring in-person visits, virtual tours actively encouraged them, providing strong support for the administrators’ claim that the initial concerns were unfounded. Choice B is incorrect. The finding that most surveyed visitors were unaware of the virtual tours before their first in-person visit wouldn’t directly address whether virtual tours affect decisions about in-person visits. This finding would only indicate that these particular visitors didn’t have the opportunity to be influenced by virtual tours when making their decision to visit. Choice C is incorrect because the geographic location of visitors wouldn’t address the impact of virtual tours on people’s decisions to visit the museum in person. Whether visitors live in Florence or elsewhere would suggest nothing about whether virtual tours influenced their choice. This information is irrelevant to the administrators’ claim about the relationship between virtual tours and in-person visits. Choice D is incorrect because visitors’ intentions to view virtual tours after their in-person visit wouldn’t address the initial concerns that virtual tours might make in-person visits seem unnecessary. This finding indicates that some visitors plan to use virtual tours as a way to remember their visit, but it provides no information about whether virtual tours influenced their decision to visit in person in the first place, which is what the administrators’ claim addresses.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Guilds in French Cities in the Late Eighteenth Century City Date Inhabitants Number of guilds Inhabitants per guild Paris 1766 600,000 133 4,511 Bordeaux 1762 80,000 49 1,633 Rouen 1775 74,000 112 661 Lyon 1789 143,000 72 1,986 Guilds—local associations of artisans and merchants in the same industry—were widespread in France from the medieval period until the late eighteenth century. But guilds were much more numerous relative to the population in some cities than in others: for example, ______ Which choice most effectively uses data from the table to complete the statement?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088674"/>
            <wp:docPr id="48" name="Picture 48"/>
            <wp:cNvGraphicFramePr>
              <a:graphicFrameLocks noChangeAspect="1"/>
            </wp:cNvGraphicFramePr>
            <a:graphic>
              <a:graphicData uri="http://schemas.openxmlformats.org/drawingml/2006/picture">
                <pic:pic>
                  <pic:nvPicPr>
                    <pic:cNvPr id="0" name="5ff1ba73.png"/>
                    <pic:cNvPicPr/>
                  </pic:nvPicPr>
                  <pic:blipFill>
                    <a:blip r:embed="rId56"/>
                    <a:stretch>
                      <a:fillRect/>
                    </a:stretch>
                  </pic:blipFill>
                  <pic:spPr>
                    <a:xfrm>
                      <a:off x="0" y="0"/>
                      <a:ext cx="5486400" cy="1088674"/>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there were 49 guilds in Bordeaux but 72 guilds in Lyon despite the two cities having nearly equal numbers of inhabitants.</w:t>
      </w:r>
    </w:p>
    <w:p>
      <w:pPr>
        <w:spacing w:after="40"/>
        <w:ind w:left="317" w:hanging="317"/>
      </w:pPr>
      <w:r>
        <w:rPr>
          <w:rFonts w:ascii="Arial" w:hAnsi="Arial"/>
          <w:b w:val="0"/>
          <w:color w:val="000000"/>
          <w:sz w:val="20"/>
        </w:rPr>
        <w:t>Option B: Lyon had far fewer inhabitants than Paris did but had many more guilds.</w:t>
      </w:r>
    </w:p>
    <w:p>
      <w:pPr>
        <w:spacing w:after="40"/>
        <w:ind w:left="317" w:hanging="317"/>
      </w:pPr>
      <w:r>
        <w:rPr>
          <w:rFonts w:ascii="Arial" w:hAnsi="Arial"/>
          <w:b w:val="0"/>
          <w:color w:val="000000"/>
          <w:sz w:val="20"/>
        </w:rPr>
        <w:t>Option C: there was one guild for every 661 inhabitants in Rouen but one guild for every 4,511 inhabitants in Paris.</w:t>
      </w:r>
    </w:p>
    <w:p>
      <w:pPr>
        <w:spacing w:after="40"/>
        <w:ind w:left="317" w:hanging="317"/>
      </w:pPr>
      <w:r>
        <w:rPr>
          <w:rFonts w:ascii="Arial" w:hAnsi="Arial"/>
          <w:b w:val="0"/>
          <w:color w:val="000000"/>
          <w:sz w:val="20"/>
        </w:rPr>
        <w:t>Option D: Paris had 133 guilds and 600,000 inhabitants, or one guild for every 4,511 inhabitants.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claim we’re trying to prove is that guilds were much more numerous relative to population in some cities than others. This choice describes the guilds per number of inhabitants in two cities (Rouen and Paris), showing significant differences between guilds relative to population in these cities. Choice A is incorrect. This choice misreads the table. Bordeaux had 80,000 inhabitants, according to the table, while Lyon had 143,000, so it isn’t correct to say that they had "nearly equal numbers of inhabitants." Lyon had almost twice as many inhabitants. Choice B is incorrect. This choice misreads the table. Although Lyon did have fewer inhabitants than Paris, it didn’t have more guilds—Paris had 133 guilds versus Lyon’s 72. Choice D is incorrect. This choice doesn’t support the claim. To show that guilds were more numerous relative to population in some cities than others, we would need to compare at least two cities, and this choice only mentions one.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Total Areas of Five Pueblo Nations in New Mexico Tribal nation Area (square miles) Pueblo de San Ildefonso 47.3 Santa Clara Pueblo 77.1 Taos Pueblo 156.2 Nambé Pueblo 32.4 Pueblo of Acoma 595.7 There are nineteen Pueblo tribal nations in New Mexico. A student in a geography class is a citizen of Taos Pueblo in the northern part of the state. The student wants to compare the total area covered by Taos Pueblo with the total areas of various other Pueblo nations in the state. Looking at the table, the student finds that the total area of Taos Pueblo is 156.2 square miles, while the total area of Nambé Pueblo is ______ Which choice most effectively uses data from the table to complete the comparison?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411403"/>
            <wp:docPr id="49" name="Picture 49"/>
            <wp:cNvGraphicFramePr>
              <a:graphicFrameLocks noChangeAspect="1"/>
            </wp:cNvGraphicFramePr>
            <a:graphic>
              <a:graphicData uri="http://schemas.openxmlformats.org/drawingml/2006/picture">
                <pic:pic>
                  <pic:nvPicPr>
                    <pic:cNvPr id="0" name="0014477f.png"/>
                    <pic:cNvPicPr/>
                  </pic:nvPicPr>
                  <pic:blipFill>
                    <a:blip r:embed="rId57"/>
                    <a:stretch>
                      <a:fillRect/>
                    </a:stretch>
                  </pic:blipFill>
                  <pic:spPr>
                    <a:xfrm>
                      <a:off x="0" y="0"/>
                      <a:ext cx="5486400" cy="1411403"/>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47.3 square miles.</w:t>
      </w:r>
    </w:p>
    <w:p>
      <w:pPr>
        <w:spacing w:after="40"/>
        <w:ind w:left="317" w:hanging="317"/>
      </w:pPr>
      <w:r>
        <w:rPr>
          <w:rFonts w:ascii="Arial" w:hAnsi="Arial"/>
          <w:b w:val="0"/>
          <w:color w:val="000000"/>
          <w:sz w:val="20"/>
        </w:rPr>
        <w:t>Option B: 77.1 square miles.</w:t>
      </w:r>
    </w:p>
    <w:p>
      <w:pPr>
        <w:spacing w:after="40"/>
        <w:ind w:left="317" w:hanging="317"/>
      </w:pPr>
      <w:r>
        <w:rPr>
          <w:rFonts w:ascii="Arial" w:hAnsi="Arial"/>
          <w:b w:val="0"/>
          <w:color w:val="000000"/>
          <w:sz w:val="20"/>
        </w:rPr>
        <w:t>Option C: 32.4 square miles.</w:t>
      </w:r>
    </w:p>
    <w:p>
      <w:pPr>
        <w:spacing w:after="40"/>
        <w:ind w:left="317" w:hanging="317"/>
      </w:pPr>
      <w:r>
        <w:rPr>
          <w:rFonts w:ascii="Arial" w:hAnsi="Arial"/>
          <w:b w:val="0"/>
          <w:color w:val="000000"/>
          <w:sz w:val="20"/>
        </w:rPr>
        <w:t>Option D: 595.7 square miles.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effectively uses data from the table to complete the comparison between Pueblo tribal nations. The student identifies that the total area of Taos Pueblo is 156.2 square miles and needs to complete the comparison with the total area of Nambé Pueblo. According to the table, Nambé Pueblo has a total area of 32.4 square miles. Choice A is incorrect because according to the table, 47.3 square miles is the area of Pueblo de San Ildefonso, not of Nambé Pueblo. Choice B is incorrect because according to the table, 77.1 square miles is the area of Santa Clara Pueblo, not of Nambé Pueblo. Choice D is incorrect because according to the table, 595.7 square miles is the area of Pueblo of Acoma, not of Nambé Pueblo.</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Many linguists have claimed that the lyricism of Alexander Pushkin’s Russian novel in verse Eugene Onegin makes the work incapable of being faithfully translated, especially into English. The original work is written much like a long poem, featuring linguistic patterns and flourishes specific to the Russian language. Rather than striving to portray each scene of the novel literally, John Cranko, in his ballet adaptation of Eugene Onegin, opted to let the essence of the work’s emotions inspire the passion of the dancers. Critic Emma Golden writes that Cranko’s “choreography uses the poetry of the human body to summon the parts of Pushkin’s novel that were deemed untranslatable—its commitments to rhythm, cadence, symmetry.” It seems, then,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Cranko’s loose adaptation of Eugene Onegin into a different medium may have preserved fundamental elements of the source material better than a strictly literal written translation of the text would have.</w:t>
      </w:r>
    </w:p>
    <w:p>
      <w:pPr>
        <w:spacing w:after="40"/>
        <w:ind w:left="317" w:hanging="317"/>
      </w:pPr>
      <w:r>
        <w:rPr>
          <w:rFonts w:ascii="Arial" w:hAnsi="Arial"/>
          <w:b w:val="0"/>
          <w:color w:val="000000"/>
          <w:sz w:val="20"/>
        </w:rPr>
        <w:t>Option B: though written works are frequently adapted into other formats, ballets are rarely considered to be faithful adaptations of texts.</w:t>
      </w:r>
    </w:p>
    <w:p>
      <w:pPr>
        <w:spacing w:after="40"/>
        <w:ind w:left="317" w:hanging="317"/>
      </w:pPr>
      <w:r>
        <w:rPr>
          <w:rFonts w:ascii="Arial" w:hAnsi="Arial"/>
          <w:b w:val="0"/>
          <w:color w:val="000000"/>
          <w:sz w:val="20"/>
        </w:rPr>
        <w:t>Option C: English is a particularly difficult language into which to translate poetic works, as its rhythms differ from those of many other languages.</w:t>
      </w:r>
    </w:p>
    <w:p>
      <w:pPr>
        <w:spacing w:after="40"/>
        <w:ind w:left="317" w:hanging="317"/>
      </w:pPr>
      <w:r>
        <w:rPr>
          <w:rFonts w:ascii="Arial" w:hAnsi="Arial"/>
          <w:b w:val="0"/>
          <w:color w:val="000000"/>
          <w:sz w:val="20"/>
        </w:rPr>
        <w:t>Option D: most critics believe that, like other English translations of Eugene Onegin, Cranko’s ballet adaptation fails to capture the essence of the original’s meaning.</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John Cranko’s ballet adaptation of Pushkin’s Russian novel in verse, Eugene Onegin. According to the text, the novel’s lyricism—specifically its reliance on linguistic patterns and flourishes that are unique to the Russian language—renders a faithful translation, especially one into English, impossible. The text then discusses Cranko’s adaptation of Eugene Onegin into a ballet whose choreography, according to one critic, evokes aspects of the novel that were deemed untranslatable: “its commitments to rhythm, cadence, symmetry.” Given the claim that the ballet captures what would seem untranslatable, it can be inferred that Cranko’s loose adaptation of the novel into a different medium—namely, dance—may have preserved fundamental elements of the source material better than a strictly literal written translation into English or another language would have. Choice B is incorrect because the text discusses one specific ballet adaptation of Eugene Onegin and one critic’s assessment of it. The text makes no general claims about the adaptation of written works into other formats or about whether ballets are typically considered faithful adaptations of such works. Choice C is incorrect because the text discusses the difficulty of translating only one poetic work—Pushkin’s Russian- language novel Eugene Onegin—into English and doesn’t consider whether English generally poses challenges for translators of poetic works of various languages. Moreover, the text focuses on the challenge presented by the Russian language’s unique patterns and flourishes, not a difficulty inherent to the English language. Choice D is incorrect because the text gives no indication of what most critics believe about Cranko’s adaptation of Eugene Onegin and instead presents the reaction of only one critic: Golden’s praise of Cranko’s ballet for capturing essential elements of the novel that have been “deemed untranslatable.” Nothing in the text suggests that most other critics would disagree with Golden’s positive view.</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Researchers wanted to study how consumers’ reactions to an ad may be affected by other ads. The researchers began by showing study participants an ad for a product, with some seeing a less detailed ad and others seeing a more detailed one. Then, all participants viewed the same second ad for a store and shared their opinion of the store based on this second ad. Participants who had first seen an ad less detailed than the second ad had a higher opinion of the store than the participants who had first seen a more detailed ad. The researchers concluded that reactions to an ad may be affected by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number of people who viewed the ad.</w:t>
      </w:r>
    </w:p>
    <w:p>
      <w:pPr>
        <w:spacing w:after="40"/>
        <w:ind w:left="317" w:hanging="317"/>
      </w:pPr>
      <w:r>
        <w:rPr>
          <w:rFonts w:ascii="Arial" w:hAnsi="Arial"/>
          <w:b w:val="0"/>
          <w:color w:val="000000"/>
          <w:sz w:val="20"/>
        </w:rPr>
        <w:t>Option B: the length of time viewing previous ads.</w:t>
      </w:r>
    </w:p>
    <w:p>
      <w:pPr>
        <w:spacing w:after="40"/>
        <w:ind w:left="317" w:hanging="317"/>
      </w:pPr>
      <w:r>
        <w:rPr>
          <w:rFonts w:ascii="Arial" w:hAnsi="Arial"/>
          <w:b w:val="0"/>
          <w:color w:val="000000"/>
          <w:sz w:val="20"/>
        </w:rPr>
        <w:t>Option C: the amount of detail viewed in previous ads.</w:t>
      </w:r>
    </w:p>
    <w:p>
      <w:pPr>
        <w:spacing w:after="40"/>
        <w:ind w:left="317" w:hanging="317"/>
      </w:pPr>
      <w:r>
        <w:rPr>
          <w:rFonts w:ascii="Arial" w:hAnsi="Arial"/>
          <w:b w:val="0"/>
          <w:color w:val="000000"/>
          <w:sz w:val="20"/>
        </w:rPr>
        <w:t>Option D: the time of day that the ad is viewed.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passage tells us that participants who had seen a less detailed ad for a product beforehand had a higher opinion of the store than those who had seen a more detailed ad. This suggests that reactions to an ad may be affected by the amount of detail viewed in previous ads. Choice A is incorrect. The passage doesn’t mention the number of people who viewed the ad, so there’s no basis for this inference. Choice B is incorrect. The passage doesn’t mention the length of time viewing previous ads, so there’s no basis for this inference. Choice D is incorrect. The passage doesn’t mention the time of day that the ad is viewed, so there’s no basis for this inference.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90 80 70 60 50 40 30 20 10 0 dellatsni ylwen fo tnecreP senibrut Rotor Diameters of Newly Installed Wind Turbines in the United States, 2011–2021 1 2 3 4 5 6 7 8 9 0 1 1 1 1 1 1 1 1 1 1 2 2 0 0 0 0 0 0 0 0 0 0 0 2 2 2 2 2 2 2 2 2 2 2 Year &lt;100 meters 100–115 meters 115–130 meters &gt;130 meters All other things being equal, the larger a wind turbine’s rotor diameter (the diameter of the imaginary circle swept by the turbine’s rotating blades), the greater amount of energy the turbine can generate. In a research paper on wind power, a student claims that in the United States, the amount of energy generated per newly installed turbine increased substantially between 2011 and 2021. Which choice best describes data in the graph that support the student’s claim?</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3386507"/>
            <wp:docPr id="50" name="Picture 50"/>
            <wp:cNvGraphicFramePr>
              <a:graphicFrameLocks noChangeAspect="1"/>
            </wp:cNvGraphicFramePr>
            <a:graphic>
              <a:graphicData uri="http://schemas.openxmlformats.org/drawingml/2006/picture">
                <pic:pic>
                  <pic:nvPicPr>
                    <pic:cNvPr id="0" name="805bd1d6.png"/>
                    <pic:cNvPicPr/>
                  </pic:nvPicPr>
                  <pic:blipFill>
                    <a:blip r:embed="rId58"/>
                    <a:stretch>
                      <a:fillRect/>
                    </a:stretch>
                  </pic:blipFill>
                  <pic:spPr>
                    <a:xfrm>
                      <a:off x="0" y="0"/>
                      <a:ext cx="5486400" cy="3386507"/>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No turbines installed in 2011 had rotor diameters greater than 115 meters, whereas the majority of turbines installed in 2021 had rotor diameters greater than 130 meters.</w:t>
      </w:r>
    </w:p>
    <w:p>
      <w:pPr>
        <w:spacing w:after="40"/>
        <w:ind w:left="317" w:hanging="317"/>
      </w:pPr>
      <w:r>
        <w:rPr>
          <w:rFonts w:ascii="Arial" w:hAnsi="Arial"/>
          <w:b w:val="0"/>
          <w:color w:val="000000"/>
          <w:sz w:val="20"/>
        </w:rPr>
        <w:t>Option B: Most turbines installed in 2011 had rotor diameters of less than 100 meters, whereas most turbines installed in 2021 had rotor diameters of at least 115 meters.</w:t>
      </w:r>
    </w:p>
    <w:p>
      <w:pPr>
        <w:spacing w:after="40"/>
        <w:ind w:left="317" w:hanging="317"/>
      </w:pPr>
      <w:r>
        <w:rPr>
          <w:rFonts w:ascii="Arial" w:hAnsi="Arial"/>
          <w:b w:val="0"/>
          <w:color w:val="000000"/>
          <w:sz w:val="20"/>
        </w:rPr>
        <w:t>Option C: In 2011, nearly 80% of turbines installed had rotor diameters of less than 100 meters, whereas only a little more than 20% of turbines installed that year had rotor diameters of 100–115 meters.</w:t>
      </w:r>
    </w:p>
    <w:p>
      <w:pPr>
        <w:spacing w:after="40"/>
        <w:ind w:left="317" w:hanging="317"/>
      </w:pPr>
      <w:r>
        <w:rPr>
          <w:rFonts w:ascii="Arial" w:hAnsi="Arial"/>
          <w:b w:val="0"/>
          <w:color w:val="000000"/>
          <w:sz w:val="20"/>
        </w:rPr>
        <w:t>Option D: The percentage of newly installed turbines with rotor diameters greater than 130 meters increased every year between 2011 and 2021.</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text tells us that turbines with larger rotor diameters produce more energy, so if rotor diameters have generally gotten larger between 2011 and 2021, then turbines created in 2021 should produce more energy than those created in 2011. Choice A is incorrect. This choice misreads the graph. In 2021, only about 25% of turbines installed in 2021 had rotor diameters greater than 130 meters. Choice C is incorrect. This choice doesn’t justify the claim. The claim is about increasing energy output from 2011 to 2021, but this choice only discusses 2011, so it can’t show evidence of change over time. Choice D is incorrect. This choice misreads the graph. The percentage of newly installed turbines with rotor diameters greater than 130 meters didn’t show any visible increase until 2018.</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To protect themselves when being attacked, hagfish—jawless marine animals that resemble eels—will release large quantities of slimy, mucus- like threads. Because these threads are unusually strong and elastic, scientist Atsuko Negishi and her colleagues have been trying to recreate them in a lab as an eco-friendly alternative to petroleum-based fibers that are often used in fabrics. The researchers want to reproduce the threads in the lab because farming hagfish for their slime would be expensive and potentially harmful to the hagfish. Which choice best states the text’s main idea?</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slimy threads that hagfish release might help researchers create a new kind of fabric.</w:t>
      </w:r>
    </w:p>
    <w:p>
      <w:pPr>
        <w:spacing w:after="40"/>
        <w:ind w:left="317" w:hanging="317"/>
      </w:pPr>
      <w:r>
        <w:rPr>
          <w:rFonts w:ascii="Arial" w:hAnsi="Arial"/>
          <w:b w:val="0"/>
          <w:color w:val="000000"/>
          <w:sz w:val="20"/>
        </w:rPr>
        <w:t>Option B: Hagfish have inspired researchers to develop a new petroleum-based fabric.</w:t>
      </w:r>
    </w:p>
    <w:p>
      <w:pPr>
        <w:spacing w:after="40"/>
        <w:ind w:left="317" w:hanging="317"/>
      </w:pPr>
      <w:r>
        <w:rPr>
          <w:rFonts w:ascii="Arial" w:hAnsi="Arial"/>
          <w:b w:val="0"/>
          <w:color w:val="000000"/>
          <w:sz w:val="20"/>
        </w:rPr>
        <w:t>Option C: Hagfish are not well suited to being raised in captivity.</w:t>
      </w:r>
    </w:p>
    <w:p>
      <w:pPr>
        <w:spacing w:after="40"/>
        <w:ind w:left="317" w:hanging="317"/>
      </w:pPr>
      <w:r>
        <w:rPr>
          <w:rFonts w:ascii="Arial" w:hAnsi="Arial"/>
          <w:b w:val="0"/>
          <w:color w:val="000000"/>
          <w:sz w:val="20"/>
        </w:rPr>
        <w:t>Option D: The ability of hagfish to slime their attackers compensates for their being jawless.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text first describes hagfish slime and its properties, then it transitions to talking about the possibilities of using lab-made equivalents to use in eco-friendly fabrics. Choice B is incorrect. The text says the opposite of this choice. The researchers are developing an alternative to petroleum-based fabric. Choice C is incorrect. This choice is too narrow to be the main point of the text. Only one line describes how farming would be “potentially harmful” to the hagfish. Choice D is incorrect. This choice isn’t supported by the text. We don’t know from the text whether being jawless makes the hagfish more vulnerable.</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Optical tweezers are specialized scientific tools—particularly useful in biology and medicine—that use high-powered beams of light to trap and manipulate minuscule particles for study. Use of the tool has led to several scientific and medical breakthroughs over the last few decades, but the particles are often under prolonged exposure to the intense heat of the light beams. To overcome the risk of overheating, and thereby damage, researchers sometimes attach nano-sized glass beads to particles, allowing the light to focus on the beads instead of the particles. Based on the text, what is one advantage of attaching glass beads to particles when using optical tweezers?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decreases the time it takes for the optical tweezers to locate and capture the particles.</w:t>
      </w:r>
    </w:p>
    <w:p>
      <w:pPr>
        <w:spacing w:after="40"/>
        <w:ind w:left="317" w:hanging="317"/>
      </w:pPr>
      <w:r>
        <w:rPr>
          <w:rFonts w:ascii="Arial" w:hAnsi="Arial"/>
          <w:b w:val="0"/>
          <w:color w:val="000000"/>
          <w:sz w:val="20"/>
        </w:rPr>
        <w:t>Option B: It facilitates the maneuvering of particles without directly heating the particles themselves.</w:t>
      </w:r>
    </w:p>
    <w:p>
      <w:pPr>
        <w:spacing w:after="40"/>
        <w:ind w:left="317" w:hanging="317"/>
      </w:pPr>
      <w:r>
        <w:rPr>
          <w:rFonts w:ascii="Arial" w:hAnsi="Arial"/>
          <w:b w:val="0"/>
          <w:color w:val="000000"/>
          <w:sz w:val="20"/>
        </w:rPr>
        <w:t>Option C: It allows researchers to use weaker light beams to manipulate particles.</w:t>
      </w:r>
    </w:p>
    <w:p>
      <w:pPr>
        <w:spacing w:after="40"/>
        <w:ind w:left="317" w:hanging="317"/>
      </w:pPr>
      <w:r>
        <w:rPr>
          <w:rFonts w:ascii="Arial" w:hAnsi="Arial"/>
          <w:b w:val="0"/>
          <w:color w:val="000000"/>
          <w:sz w:val="20"/>
        </w:rPr>
        <w:t>Option D: It adds a material to which particles can transfer any heat absorbed from the optical tweezers’ light beam.</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text says that the glass beads get the "focus" of the light beams so that the particles don’t overheat. From this, we can infer that the beads allow the particles to be manipulated without being directly heated by the light beams. Choice A is incorrect. The text never says that attaching the glass beads saves time in any way. Choice C is incorrect. The text never says that attaching the glass beads allows researchers to use weaker light beams. Choice D is incorrect. The text doesn’t say that the particles can transfer heat to the glass beads—rather, it says the heat from the light focuses on the glass beads instead of the particles.</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Arthurian legends (tales related to the character of King Arthur) derive from many sources, such as Vita Sancti Cadoci, composed in the 11th century, and Culhwch and Olwen from the second half of the 12th century. One of the most significant sources, Geoffrey of Monmouth’s History of the Kings of Britain, was written in the 1130s; some material from it was later adapted by the Norman poet Wace into the Roman de Brut in 1155. But Wace didn’t merely adapt History, he added to it as well, introducing the famous Round Table at which Arthur’s knights assembled, which suggests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Roman de Brut is more historically accurate than History, because Culhwch and Olwen had not been written when Geoffrey of Monmouth was writing his work.</w:t>
      </w:r>
    </w:p>
    <w:p>
      <w:pPr>
        <w:spacing w:after="40"/>
        <w:ind w:left="317" w:hanging="317"/>
      </w:pPr>
      <w:r>
        <w:rPr>
          <w:rFonts w:ascii="Arial" w:hAnsi="Arial"/>
          <w:b w:val="0"/>
          <w:color w:val="000000"/>
          <w:sz w:val="20"/>
        </w:rPr>
        <w:t>Option B: Geoffrey of Monmouth was unaware of stories of the Round Table when composing his History, though historians know that works containing such stories were available to him.</w:t>
      </w:r>
    </w:p>
    <w:p>
      <w:pPr>
        <w:spacing w:after="40"/>
        <w:ind w:left="317" w:hanging="317"/>
      </w:pPr>
      <w:r>
        <w:rPr>
          <w:rFonts w:ascii="Arial" w:hAnsi="Arial"/>
          <w:b w:val="0"/>
          <w:color w:val="000000"/>
          <w:sz w:val="20"/>
        </w:rPr>
        <w:t>Option C: Geoffrey of Monmouth’s accounts of Arthurian legends in his History are more similar overall in content to the accounts in Culhwch and Olwen than they are to the accounts in Roman de Brut.</w:t>
      </w:r>
    </w:p>
    <w:p>
      <w:pPr>
        <w:spacing w:after="40"/>
        <w:ind w:left="317" w:hanging="317"/>
      </w:pPr>
      <w:r>
        <w:rPr>
          <w:rFonts w:ascii="Arial" w:hAnsi="Arial"/>
          <w:b w:val="0"/>
          <w:color w:val="000000"/>
          <w:sz w:val="20"/>
        </w:rPr>
        <w:t>Option D: the Arthurian legends that the author of Vita Sancti Cadoci drew on would not have featured the Round Table.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discussion about the genealogy of Arthurian legends. The text establishes a chronology of Arthurian sources, with Vita Sancti Cadoci composed in the 11th century (the 1000s), Geoffrey of Monmouth’s History written in the 1130s, Wace’s Roman de Brut in 1155, and Culhwch and Olwen in the second half of the 12th century (1150–1200). Importantly, the text indicates that along with adapting Geoffrey’s History, Wace added "the famous Round Table" to it. If Wace introduced the idea of the Round Table in 1155, it logically follows that this element was not present in earlier works. This suggests that the Arthurian legends that informed Vita Sancti Cadoci, which was written before both Geoffrey’s and Wace’s works, would not have featured the Round Table. Choice A is incorrect because the text discusses several works that include legends about a character, King Arthur, but doesn’t address the historical accuracy of the stories in those works or suggest that the creation of Culhwch and Olwen was relevant to any other works’ accuracy. Choice B is incorrect because the text doesn’t suggest that works containing stories of the Round Table were available to Geoffrey of Monmouth when he composed his History in the 1130s, whether he was aware of them or not; it instead suggests that the idea of the Round Table wasn’t introduced until more than a decade later, when Wace added it to Geoffrey’s History. Choice C is incorrect. Although the text indicates that the Arthurian legends in Geoffrey of Monmouth’s History differ from those in Wace’s Roman de Brut in that Wace added the idea of the Round Table, the text doesn’t compare the overall content of the Arthurian legends in the two works and doesn’t indicate anything about the overall content of the legends in Culhwch and Olwen.</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As the name suggests, dramaturges originated in theater, where they continue to serve a variety of functions: conducting historical research for directors, compiling character biographies for actors, and perhaps most importantly, helping writers of plays and musicals to hone the works’ stories and characters. Performance scholar Susan Manning observes that many choreographers, like playwrights and musical theater writers, are concerned with storytelling and characterization. In fact, some choreographers describe the dances they create as expressions of narrative through movement; it is therefore unsurprising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dramaturges can have a profound impact on the artistic direction of plays and musicals.</w:t>
      </w:r>
    </w:p>
    <w:p>
      <w:pPr>
        <w:spacing w:after="40"/>
        <w:ind w:left="317" w:hanging="317"/>
      </w:pPr>
      <w:r>
        <w:rPr>
          <w:rFonts w:ascii="Arial" w:hAnsi="Arial"/>
          <w:b w:val="0"/>
          <w:color w:val="000000"/>
          <w:sz w:val="20"/>
        </w:rPr>
        <w:t>Option B: choreographers developing dances with narrative elements frequently engage dramaturges to assist in refining those elements.</w:t>
      </w:r>
    </w:p>
    <w:p>
      <w:pPr>
        <w:spacing w:after="40"/>
        <w:ind w:left="317" w:hanging="317"/>
      </w:pPr>
      <w:r>
        <w:rPr>
          <w:rFonts w:ascii="Arial" w:hAnsi="Arial"/>
          <w:b w:val="0"/>
          <w:color w:val="000000"/>
          <w:sz w:val="20"/>
        </w:rPr>
        <w:t>Option C: dances by choreographers who incorporate narrative elements are more accessible to audiences than dances by choreographers who do not.</w:t>
      </w:r>
    </w:p>
    <w:p>
      <w:pPr>
        <w:spacing w:after="40"/>
        <w:ind w:left="317" w:hanging="317"/>
      </w:pPr>
      <w:r>
        <w:rPr>
          <w:rFonts w:ascii="Arial" w:hAnsi="Arial"/>
          <w:b w:val="0"/>
          <w:color w:val="000000"/>
          <w:sz w:val="20"/>
        </w:rPr>
        <w:t>Option D: some directors and actors rely too heavily on dramaturges to complete certain research tasks.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Dramaturges help playwrights with storytelling and characterization. Choreographers often tell stories through dance, so they are also concerned with storytelling and characterization. This suggests that the fact that choreographers seek the help of dramaturges with the storytelling aspects of their dances should be “unsurprising.” Choice A is incorrect. This inference isn’t supported. The beginning of the text does imply that this is true, but the end is leading to a conclusion about how choreographers use dramaturges. Choice C is incorrect. This inference isn’t supported. The text never mentions dances by choreographers who don’t incorporate narrative elements. Choice D is incorrect. This inference isn’t supported. The text mentions in passing that directors use dramaturges to conduct research, but it never suggests that directors and actors are too reliant on them. Also, the text is leading to a conclusion about how choreographers use dramaturges.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 member of the Otomi, an Indigenous people in Central Mexico, Octavio Medellín immigrated to the United States as a child, and his sculpture bears the impress of traditions on both sides of the border: US-based modernist sculpture, Mexican modernist painting, Otomi art, and the ancient sculpture of other Mexican Indigenous peoples, including the Maya. In his 1950 masterpiece History of Mexico, Medellín fuses these influences into a style so idiosyncratic that it resists efforts to view his work through the lens of nationality or cultural identity. Artists, he insisted, should strive for individual expression, even as they draw inspiration from their heritage and the communities where they live and work. Which quotation from an art critic most directly challenges the underlined claim in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“Although a number of ancient Indigenous artistic traditions pictured human forms in profile, the forms populating the surface of A History of Mexico suggest a specifically Maya influence.”</w:t>
      </w:r>
    </w:p>
    <w:p>
      <w:pPr>
        <w:spacing w:after="40"/>
        <w:ind w:left="317" w:hanging="317"/>
      </w:pPr>
      <w:r>
        <w:rPr>
          <w:rFonts w:ascii="Arial" w:hAnsi="Arial"/>
          <w:b w:val="0"/>
          <w:color w:val="000000"/>
          <w:sz w:val="20"/>
        </w:rPr>
        <w:t>Option B: “In A History of Mexico, the synthesis of ancient and modernist traditions functions as a stylistic parallel to the work’s subject matter: a survey of centuries of Mexican history.”</w:t>
      </w:r>
    </w:p>
    <w:p>
      <w:pPr>
        <w:spacing w:after="40"/>
        <w:ind w:left="317" w:hanging="317"/>
      </w:pPr>
      <w:r>
        <w:rPr>
          <w:rFonts w:ascii="Arial" w:hAnsi="Arial"/>
          <w:b w:val="0"/>
          <w:color w:val="000000"/>
          <w:sz w:val="20"/>
        </w:rPr>
        <w:t>Option C: “Many critics focus on Indigenous influences in A History of Mexico and other key works by Medellín to the exclusion of influences from non- Indigenous art.”</w:t>
      </w:r>
    </w:p>
    <w:p>
      <w:pPr>
        <w:spacing w:after="40"/>
        <w:ind w:left="317" w:hanging="317"/>
      </w:pPr>
      <w:r>
        <w:rPr>
          <w:rFonts w:ascii="Arial" w:hAnsi="Arial"/>
          <w:b w:val="0"/>
          <w:color w:val="000000"/>
          <w:sz w:val="20"/>
        </w:rPr>
        <w:t>Option D: “While A History of Mexico features modernist motifs, it relies primarily on angular human forms in profile—a staple of Maya sculpture—and thus invites classification as Indigenous art.”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This critic challenges the claim by arguing that A History of Mexico is not so idiosyncratic (unique) as to resist classification because its use of Maya-style human profiles actually “invites classification as Indigenous art.” Therefore, according to this critic, the work can be viewed, at least partially, through a lens of national or cultural identity. Choice A is incorrect. While it describes the Maya influence on a particular aspect of A History of Mexico, this quotation doesn’t push back on Medellín’s “idiosyncratic” (unique) style, nor does it try to categorize the entire work into a single cultural tradition. Choice B is incorrect. This choice doesn’t directly challenge the underlined claim, but rather supports it. It suggests that the work effectively blends a variety of artistic products to create a single work that can’t be defined by any one tradition. Instead, the work recalls many centuries of history and culture all at once. Choice C is incorrect. This choice supports rather than challenges the underlined claim. The quotation argues that other critics focus too much on Indigenous influences on the artwork instead of viewing all of the influences equally—that they should instead be viewing the work as an idiosyncratic whole instead of through one or two narrow cultural lenses.</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Microplastics are pieces of plastic that are smaller than a grain of rice. These small plastics can be found in large quantities in ocean waters. Ecologist Jessica Reichert and her team are studying the role reef-building corals have in capturing microplastics from ocean waters. Through research, her team has found that these corals may be storing up to 20 million kilograms of microplastics each year in their skeletons and tissues.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Ecologists are interested in learning more about how certain corals build large reefs.</w:t>
      </w:r>
    </w:p>
    <w:p>
      <w:pPr>
        <w:spacing w:after="40"/>
        <w:ind w:left="317" w:hanging="317"/>
      </w:pPr>
      <w:r>
        <w:rPr>
          <w:rFonts w:ascii="Arial" w:hAnsi="Arial"/>
          <w:b w:val="0"/>
          <w:color w:val="000000"/>
          <w:sz w:val="20"/>
        </w:rPr>
        <w:t>Option B: Questions remain around the impact certain corals have on ocean ecosystems.</w:t>
      </w:r>
    </w:p>
    <w:p>
      <w:pPr>
        <w:spacing w:after="40"/>
        <w:ind w:left="317" w:hanging="317"/>
      </w:pPr>
      <w:r>
        <w:rPr>
          <w:rFonts w:ascii="Arial" w:hAnsi="Arial"/>
          <w:b w:val="0"/>
          <w:color w:val="000000"/>
          <w:sz w:val="20"/>
        </w:rPr>
        <w:t>Option C: Microplastics are small pieces of plastic that can be found in ocean waters.</w:t>
      </w:r>
    </w:p>
    <w:p>
      <w:pPr>
        <w:spacing w:after="40"/>
        <w:ind w:left="317" w:hanging="317"/>
      </w:pPr>
      <w:r>
        <w:rPr>
          <w:rFonts w:ascii="Arial" w:hAnsi="Arial"/>
          <w:b w:val="0"/>
          <w:color w:val="000000"/>
          <w:sz w:val="20"/>
        </w:rPr>
        <w:t>Option D: Ecologists predict that corals store large amounts of microplastics from ocean waters.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describes a study about how reef-building corals capture microplastics from ocean waters, which found that these corals are storing 20 million kilograms of microplastics in their skeletons and tissues. Choice A is incorrect. While the researchers are studying “reef-building corals,” the focus of their study isn’t how the corals build the reefs. Rather, they’re studying how corals may be storing microplastics from ocean waters. Choice B is incorrect. The text doesn’t mention any unanswered questions about the impact of corals on ocean ecosystems—rather, the study assesses one interaction between corals and microplastics. Choice C is incorrect. The text does say this, but it’s a detail—not the main idea. The main idea of the text is about the study that found that corals may be storing microplastics from ocean waters in their skeletons and tissues.</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Psychologists wanted to test how young children think about rewards and fairness. In an experiment, two teachers handed out rewards while children (ages four to six) watched. The teachers gave out the same number of rewards, but one of them counted the rewards out loud. The children were then asked who was fairer. 73% chose the teacher who counted. The psychologists think that counting showed the children that the teacher wanted to be fair. The children may have believed that the teacher who did not count did not care about fairness.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Psychologists think children cannot understand the concept of fairness until they are six years old.</w:t>
      </w:r>
    </w:p>
    <w:p>
      <w:pPr>
        <w:spacing w:after="40"/>
        <w:ind w:left="317" w:hanging="317"/>
      </w:pPr>
      <w:r>
        <w:rPr>
          <w:rFonts w:ascii="Arial" w:hAnsi="Arial"/>
          <w:b w:val="0"/>
          <w:color w:val="000000"/>
          <w:sz w:val="20"/>
        </w:rPr>
        <w:t>Option B: An experiment found that counting out loud is the best way to teach mathematical concepts to children.</w:t>
      </w:r>
    </w:p>
    <w:p>
      <w:pPr>
        <w:spacing w:after="40"/>
        <w:ind w:left="317" w:hanging="317"/>
      </w:pPr>
      <w:r>
        <w:rPr>
          <w:rFonts w:ascii="Arial" w:hAnsi="Arial"/>
          <w:b w:val="0"/>
          <w:color w:val="000000"/>
          <w:sz w:val="20"/>
        </w:rPr>
        <w:t>Option C: Psychologists think young children expect to be rewarded when the children show that they care about fairness.</w:t>
      </w:r>
    </w:p>
    <w:p>
      <w:pPr>
        <w:spacing w:after="40"/>
        <w:ind w:left="317" w:hanging="317"/>
      </w:pPr>
      <w:r>
        <w:rPr>
          <w:rFonts w:ascii="Arial" w:hAnsi="Arial"/>
          <w:b w:val="0"/>
          <w:color w:val="000000"/>
          <w:sz w:val="20"/>
        </w:rPr>
        <w:t>Option D: An experiment showed that the way rewards are given out may affect whether young children think the situation is fair.</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describes a study assessing how children think of rewards and fairness and its results. It concludes that the children in the study may have thought that a teacher who counted out loud when giving rewards cared more about fairness than a teacher who did not count out loud. Choice A is incorrect. The children in the study are described as being “four to six,” and the text doesn’t mention any differences among the different ages. Choice B is incorrect. The experiment wasn’t about teaching math—rather, it was about how counting out loud affected the children’s perception of fairness. Choice C is incorrect. The experiment doesn’t focus on whether the children care about fairness, and the text never mentions the children’s expectations of being rewarded.</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During the Bourbon Restoration in France (1814–1830), the right to vote required in part that a person paid at least 300 francs in direct taxes to the government. The four most common taxes (the quatre vieilles) were levied on real estate (both land and buildings); the doors and windows in taxpayer homes; the rental values of homes; and the businesses of artisans and merchants. (Foreign investments were either exempt from taxation or taxed lightly.) Although relatively few people paid the tax on real estate, it was the main means of voter qualification and accounted for over two-thirds of government receipts during this period, suggesting that during the Bourbon Restoration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those people who had the right to vote most likely had substantial holdings of French real estate.</w:t>
      </w:r>
    </w:p>
    <w:p>
      <w:pPr>
        <w:spacing w:after="40"/>
        <w:ind w:left="317" w:hanging="317"/>
      </w:pPr>
      <w:r>
        <w:rPr>
          <w:rFonts w:ascii="Arial" w:hAnsi="Arial"/>
          <w:b w:val="0"/>
          <w:color w:val="000000"/>
          <w:sz w:val="20"/>
        </w:rPr>
        <w:t>Option B: the voting habits of French artisans and merchants were effective in reducing tax burdens on businesses.</w:t>
      </w:r>
    </w:p>
    <w:p>
      <w:pPr>
        <w:spacing w:after="40"/>
        <w:ind w:left="317" w:hanging="317"/>
      </w:pPr>
      <w:r>
        <w:rPr>
          <w:rFonts w:ascii="Arial" w:hAnsi="Arial"/>
          <w:b w:val="0"/>
          <w:color w:val="000000"/>
          <w:sz w:val="20"/>
        </w:rPr>
        <w:t>Option C: the number of doors and windows in French residences was kept to a minimum but increased after 1830.</w:t>
      </w:r>
    </w:p>
    <w:p>
      <w:pPr>
        <w:spacing w:after="40"/>
        <w:ind w:left="317" w:hanging="317"/>
      </w:pPr>
      <w:r>
        <w:rPr>
          <w:rFonts w:ascii="Arial" w:hAnsi="Arial"/>
          <w:b w:val="0"/>
          <w:color w:val="000000"/>
          <w:sz w:val="20"/>
        </w:rPr>
        <w:t>Option D: French people with significant foreign investments were unlikely to have the right to vote.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We’re told that people needed to pay “at least 300 francs in direct taxes” to be able to vote. We’re also told that, while “relatively few people paid the tax on real estate,” real estate taxes were both the main way people qualified to vote and the main source of revenue for the government. Based on this, we can infer that those who did qualify to vote likely had significant French real estate holdings. Choice B is incorrect. The passage doesn’t mention the voting habits of artisans and merchants nor any reduction in tax burdens on businesses, so there’s no basis for this inference. Choice C is incorrect. Although we know that doors and windows were taxed during the Bourbon Restoration, we don’t have enough information to infer if doors and windows increased after this time. Choice D is incorrect. Although we know that foreign investments were only minimally taxed, we don’t have enough information to determine if those with significant foreign investments were unlikely to have voting rights. For example, it’s possible that those with significant foreign investments were likely to also be people with significant domestic investments which they did pay taxes on, so we don’t have the information necessary to make this inference.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Corn-Related Vocabulary in Various Southeastern Languages Language English Proposed origin in vocabulary of the family Word (language) translation Totozoquean language family tanchi’ (Chickasaw); tanchi (Choctaw); vce (Muscogee, Muskogean corn no pronounced “uh-chi”) Iroquoian se-lu (Cherokee) corn no Caddoan -k’as- (Caddo) dried corn yes Chitimacha k’asma (Chitimacha) corn yes In Caddo, a language from what is now the US Southeast, vocabulary pertaining to corn cultivation resembles equivalent vocabulary in the Totozoquean language family in Mexico. This resemblance is perhaps attributable to cultural contact: such words could have entered Caddo through the intermediary of the neighboring but unrelated Chitimacha language, concurrent with the dissemination of corn itself from Mexico into the Southeast after 700 CE. That the vocabulary pertaining to domestic crops accompanies them as they diffuse into new regions is an established phenomenon globally. Crops may also be decoupled from vocabulary altogether: corn cultivation became ubiquitous among the Southeastern tribes, yet ______ Which choice most effectively uses data from the table to complete the statement?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351160"/>
            <wp:docPr id="51" name="Picture 51"/>
            <wp:cNvGraphicFramePr>
              <a:graphicFrameLocks noChangeAspect="1"/>
            </wp:cNvGraphicFramePr>
            <a:graphic>
              <a:graphicData uri="http://schemas.openxmlformats.org/drawingml/2006/picture">
                <pic:pic>
                  <pic:nvPicPr>
                    <pic:cNvPr id="0" name="35ec767c.png"/>
                    <pic:cNvPicPr/>
                  </pic:nvPicPr>
                  <pic:blipFill>
                    <a:blip r:embed="rId59"/>
                    <a:stretch>
                      <a:fillRect/>
                    </a:stretch>
                  </pic:blipFill>
                  <pic:spPr>
                    <a:xfrm>
                      <a:off x="0" y="0"/>
                      <a:ext cx="5486400" cy="1351160"/>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origins of vocabulary pertaining to the crop vary across languages in the region, with the words for corn in Cherokee and the Muskogean languages showing no demonstrable relationship to Totozoquean vocabulary.</w:t>
      </w:r>
    </w:p>
    <w:p>
      <w:pPr>
        <w:spacing w:after="40"/>
        <w:ind w:left="317" w:hanging="317"/>
      </w:pPr>
      <w:r>
        <w:rPr>
          <w:rFonts w:ascii="Arial" w:hAnsi="Arial"/>
          <w:b w:val="0"/>
          <w:color w:val="000000"/>
          <w:sz w:val="20"/>
        </w:rPr>
        <w:t>Option B: the region is linguistically diverse, being home not only to Chitimacha and Caddo, but also to the Muskogean language family (including Chickasaw, Choctaw, and Muscogee) and to one Iroquoian language (Cherokee).</w:t>
      </w:r>
    </w:p>
    <w:p>
      <w:pPr>
        <w:spacing w:after="40"/>
        <w:ind w:left="317" w:hanging="317"/>
      </w:pPr>
      <w:r>
        <w:rPr>
          <w:rFonts w:ascii="Arial" w:hAnsi="Arial"/>
          <w:b w:val="0"/>
          <w:color w:val="000000"/>
          <w:sz w:val="20"/>
        </w:rPr>
        <w:t>Option C: corn-related vocabulary underwent changes when entering other, unrelated languages, as can be seen by the divergence of the Caddo word from the Chitimacha word it originated in.</w:t>
      </w:r>
    </w:p>
    <w:p>
      <w:pPr>
        <w:spacing w:after="40"/>
        <w:ind w:left="317" w:hanging="317"/>
      </w:pPr>
      <w:r>
        <w:rPr>
          <w:rFonts w:ascii="Arial" w:hAnsi="Arial"/>
          <w:b w:val="0"/>
          <w:color w:val="000000"/>
          <w:sz w:val="20"/>
        </w:rPr>
        <w:t>Option D: words for corn in the languages of the Muskogean family evolved from a common root, with the Muscogee word having lost certain consonant sounds still present in the Chickasaw and Choctaw words.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table provides evidence that the words for corn in the Cherokee and Muskogean languages appear unrelated to those in Caddo language, which is described as closely related to the Totozoquean language family. This supports the claim that corn cultivation spread across the Southeast without necessarily spreading Totozoquean vocabulary along with it. Choice B is incorrect. This choice emphasizes the diversity of Southeastern languages in general, but we’re specifically looking for information about words associated with corn. Choice C is incorrect. This choice shows how words for corn can change and evolve, but we’re looking for an example that shows how some words for corn can be completely unrelated. Choice D is incorrect. This choice shows words for corn that share a common root, but we’re looking for an example that shows how some words for corn can be unrelated.</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Scrapbooks of saved fabric pieces were commonly kept by women in the nineteenth-century United States, but few are as meticulously detailed as Hannah Ditzler Alspaugh’s work. Alongside each piece of fabric, Alspaugh recorded intimate memories, such as dressmaking with her sister. Additionally, she listed the prices and how she used the fabric. Historians note that by representing fifty years of changing textures, patterns, and dress styles, the scrapbook is a record of nineteenth-century textiles and dressmaking as well as Alspaugh’s life.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Alspaugh inspired other women to save pieces of fabric in scrapbooks and provide historical records of nineteenth-century fashions in the United States.</w:t>
      </w:r>
    </w:p>
    <w:p>
      <w:pPr>
        <w:spacing w:after="40"/>
        <w:ind w:left="317" w:hanging="317"/>
      </w:pPr>
      <w:r>
        <w:rPr>
          <w:rFonts w:ascii="Arial" w:hAnsi="Arial"/>
          <w:b w:val="0"/>
          <w:color w:val="000000"/>
          <w:sz w:val="20"/>
        </w:rPr>
        <w:t>Option B: Historians rely on fabric scrapbooks to understand how fashions changed throughout the nineteenth-century United States.</w:t>
      </w:r>
    </w:p>
    <w:p>
      <w:pPr>
        <w:spacing w:after="40"/>
        <w:ind w:left="317" w:hanging="317"/>
      </w:pPr>
      <w:r>
        <w:rPr>
          <w:rFonts w:ascii="Arial" w:hAnsi="Arial"/>
          <w:b w:val="0"/>
          <w:color w:val="000000"/>
          <w:sz w:val="20"/>
        </w:rPr>
        <w:t>Option C: Fabric scrapbooks were a popular hobby for many women in the nineteenth-century United States.</w:t>
      </w:r>
    </w:p>
    <w:p>
      <w:pPr>
        <w:spacing w:after="40"/>
        <w:ind w:left="317" w:hanging="317"/>
      </w:pPr>
      <w:r>
        <w:rPr>
          <w:rFonts w:ascii="Arial" w:hAnsi="Arial"/>
          <w:b w:val="0"/>
          <w:color w:val="000000"/>
          <w:sz w:val="20"/>
        </w:rPr>
        <w:t>Option D: Alspaugh’s scrapbook provides a detailed account of her life and historical record of fashion trends in the nineteenth-century United States.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correct. The text describes how Alspaugh’s scrapbook is both a record of her life and a historical record of nineteenth-century textiles and dressmaking. Choice A is incorrect. The text says that it was common for American women to keep scrapbooks of fabric pieces in the nineteenth century, and it says that Alspaugh was one of these women. However, it never says that other women were inspired by Alspaugh. Choice B is incorrect. This is too general and too strong. The text says that Alspaugh’s scrapbook is a historical record of nineteenth-century textiles and dressmaking, but it never says that historians rely on such scrapbooks in general to understand how fashions changed throughout that time period. This choice also fails to even mention Alspaugh, who is the real focus of the text. Choice C is incorrect. The text does say this, but it’s a detail—not the main idea. The text is mainly about one woman’s scrapbook (Alspaugh’s), and this choice doesn’t even mention her.</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Percentage Point Changes in US Federal Outlays Relative to GDP by Congressional Status Period Congressional status Change in total outlays Change in nondefense outlays Change in defense outlays 1981–1988 divided −0.4 −1.3 0.9 1975–1976 divided 2.7 3.0 −0.3 1977–1980 undivided 0.3 0.6 −0.3 1964–1968 undivided 1.9 1.4 0.5 1969–1974 divided −1.8 2.1 −3.9 Economist Steve H. Hanke has shown that divided US Congresses—which occur when one party holds the majority in the House of Representatives and another holds the majority in the Senate—tend to accompany reductions in total federal outlays (spending) relative to gross domestic product (GDP), which Hanke interprets to reflect decreases in government size. Hanke calculated the percentage point change in total outlays (encompassing nondefense and defense outlays) for consecutive US Congresses. Hanke has pointed to his calculations as evidence that a divided Congress may be a “necessary but not sufficient condition” for a decrease in government size to occur. Which choice best describes data from the table that support the underlined claim?</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2000922"/>
            <wp:docPr id="52" name="Picture 52"/>
            <wp:cNvGraphicFramePr>
              <a:graphicFrameLocks noChangeAspect="1"/>
            </wp:cNvGraphicFramePr>
            <a:graphic>
              <a:graphicData uri="http://schemas.openxmlformats.org/drawingml/2006/picture">
                <pic:pic>
                  <pic:nvPicPr>
                    <pic:cNvPr id="0" name="24c1b7e4.png"/>
                    <pic:cNvPicPr/>
                  </pic:nvPicPr>
                  <pic:blipFill>
                    <a:blip r:embed="rId60"/>
                    <a:stretch>
                      <a:fillRect/>
                    </a:stretch>
                  </pic:blipFill>
                  <pic:spPr>
                    <a:xfrm>
                      <a:off x="0" y="0"/>
                      <a:ext cx="5486400" cy="2000922"/>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periods of undivided Congresses were associated with increases in nondefense outlays, whereas all the periods of divided Congresses except one were associated with reductions in defense outlays.</w:t>
      </w:r>
    </w:p>
    <w:p>
      <w:pPr>
        <w:spacing w:after="40"/>
        <w:ind w:left="317" w:hanging="317"/>
      </w:pPr>
      <w:r>
        <w:rPr>
          <w:rFonts w:ascii="Arial" w:hAnsi="Arial"/>
          <w:b w:val="0"/>
          <w:color w:val="000000"/>
          <w:sz w:val="20"/>
        </w:rPr>
        <w:t>Option B: All the periods of divided Congresses were associated with reductions in total outlays, although two periods were also associated with increases in nondefense outlays.</w:t>
      </w:r>
    </w:p>
    <w:p>
      <w:pPr>
        <w:spacing w:after="40"/>
        <w:ind w:left="317" w:hanging="317"/>
      </w:pPr>
      <w:r>
        <w:rPr>
          <w:rFonts w:ascii="Arial" w:hAnsi="Arial"/>
          <w:b w:val="0"/>
          <w:color w:val="000000"/>
          <w:sz w:val="20"/>
        </w:rPr>
        <w:t>Option C: The periods of undivided Congresses were associated with increases in total outlays, whereas all the periods of divided Congresses were associated with reductions in either nondefense outlays or defense outlays.</w:t>
      </w:r>
    </w:p>
    <w:p>
      <w:pPr>
        <w:spacing w:after="40"/>
        <w:ind w:left="317" w:hanging="317"/>
      </w:pPr>
      <w:r>
        <w:rPr>
          <w:rFonts w:ascii="Arial" w:hAnsi="Arial"/>
          <w:b w:val="0"/>
          <w:color w:val="000000"/>
          <w:sz w:val="20"/>
        </w:rPr>
        <w:t>Option D: All the periods of divided Congresses except one were associated with reductions in total outlays, whereas the periods of undivided Congresses were associated with increases in total outlays.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claim is that divided Congresses are necessary but insufficient—that is, we need divide Congresses, but they are not enough—to decrease government size, as measured by total federal outlays. This choice accurately expresses the supporting data from the “change in total outlays” part of the graph. Within the data set, divided Congresses sometimes decreased total outlays, but undivided ones never did. Choice A is incorrect. The claim is only about government size, as measured by total federal outlays—defense and nondefense outlays aren’t relevant. Choice B is incorrect. The claim is only about government size as measured by total federal outlays—nondefense outlays aren’t relevant. Choice C is incorrect. The claim is only about government size as measured by total federal outlays—specific information about defense or nondefense outlays isn’t relevant.</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Arthropods—brine shrimp, hawk moths, and many other invertebrate animals—have a nervous system made up of a brain, nerve cord, and other nerves. Researchers have gained insights about this system in ancient arthropods from traces found in various fossils. For example, in a study of two fossils of the extinct arthropod species Mollisonia symmetrica, Javier Ortega-Hernández, James Weaver, and team observed clear signs of a nerve cord. They also saw possible indications of a synganglion, a brain-like mass of nerves. Researchers hope to identify more features of the nervous systems of prehistoric arthropods as additional fossils are found.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There are several similarities between the brains of hawk moths and the brains of brine shrimp.</w:t>
      </w:r>
    </w:p>
    <w:p>
      <w:pPr>
        <w:spacing w:after="40"/>
        <w:ind w:left="317" w:hanging="317"/>
      </w:pPr>
      <w:r>
        <w:rPr>
          <w:rFonts w:ascii="Arial" w:hAnsi="Arial"/>
          <w:b w:val="0"/>
          <w:color w:val="000000"/>
          <w:sz w:val="20"/>
        </w:rPr>
        <w:t>Option B: Fossil evidence can contribute to the understanding of the nervous system in ancient arthropods.</w:t>
      </w:r>
    </w:p>
    <w:p>
      <w:pPr>
        <w:spacing w:after="40"/>
        <w:ind w:left="317" w:hanging="317"/>
      </w:pPr>
      <w:r>
        <w:rPr>
          <w:rFonts w:ascii="Arial" w:hAnsi="Arial"/>
          <w:b w:val="0"/>
          <w:color w:val="000000"/>
          <w:sz w:val="20"/>
        </w:rPr>
        <w:t>Option C: Newly discovered fossils suggest that ancient hawk moths and ancient brine shrimp had spines.</w:t>
      </w:r>
    </w:p>
    <w:p>
      <w:pPr>
        <w:spacing w:after="40"/>
        <w:ind w:left="317" w:hanging="317"/>
      </w:pPr>
      <w:r>
        <w:rPr>
          <w:rFonts w:ascii="Arial" w:hAnsi="Arial"/>
          <w:b w:val="0"/>
          <w:color w:val="000000"/>
          <w:sz w:val="20"/>
        </w:rPr>
        <w:t>Option D: Researchers need to focus on finding more fossils of ancient arthropods.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accurately states the main idea of the text. The text states that researchers have used fossils to learn about the nervous systems of ancient arthropods. It then provides a specific example of researchers studying fossils of Mollisonia symmetrica and finding evidence of a nerve cord and possibly a synganglion (a brain-like mass of nerves). The text concludes by noting that researchers hope to discover more features of prehistoric arthropods’ nervous systems "as additional fossils are found." Thus, the main idea of the text is that fossil evidence can contribute to the understanding of the nervous system in ancient arthropods. Choice A is incorrect because the text doesn’t compare the brains of hawk moths and brine shrimp. These animals are merely mentioned as examples of arthropods in the opening sentence, and the text doesn’t go on to discuss any similarities between their brains. Choice C is incorrect because the text discusses nervous systems, not spines, in ancient arthropods, and it doesn’t specifically mention findings about ancient hawk moths or brine shrimp. Choice D is incorrect. While the text concludes by noting that researchers aim to discover additional characteristics of prehistoric arthropods’ nervous systems as more fossils are uncovered, this statement doesn’t suggest that researchers need to focus on finding more fossils. Rather, it simply indicates that researchers expect to learn more about this topic as additional fossils are discovered. Moreover, the statement is just a detail that supports the main idea; it’s not the main idea itself.</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Hedda Gabler is an 1890 play by Henrik Ibsen. As a woman in the Victorian era, Hedda, the play’s central character, is unable to freely determine her own future. Instead, she seeks to influence another person’s fate, as is evident when she says to another character, ______ Which quotation from a translation of Hedda Gabler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“Then what in heaven’s name would you have me do with myself?”</w:t>
      </w:r>
    </w:p>
    <w:p>
      <w:pPr>
        <w:spacing w:after="40"/>
        <w:ind w:left="317" w:hanging="317"/>
      </w:pPr>
      <w:r>
        <w:rPr>
          <w:rFonts w:ascii="Arial" w:hAnsi="Arial"/>
          <w:b w:val="0"/>
          <w:color w:val="000000"/>
          <w:sz w:val="20"/>
        </w:rPr>
        <w:t>Option B: “I want for once in my life to have power to mould a human destiny.”</w:t>
      </w:r>
    </w:p>
    <w:p>
      <w:pPr>
        <w:spacing w:after="40"/>
        <w:ind w:left="317" w:hanging="317"/>
      </w:pPr>
      <w:r>
        <w:rPr>
          <w:rFonts w:ascii="Arial" w:hAnsi="Arial"/>
          <w:b w:val="0"/>
          <w:color w:val="000000"/>
          <w:sz w:val="20"/>
        </w:rPr>
        <w:t>Option C: “Then I, poor creature, have no sort of power over you?”</w:t>
      </w:r>
    </w:p>
    <w:p>
      <w:pPr>
        <w:spacing w:after="40"/>
        <w:ind w:left="317" w:hanging="317"/>
      </w:pPr>
      <w:r>
        <w:rPr>
          <w:rFonts w:ascii="Arial" w:hAnsi="Arial"/>
          <w:b w:val="0"/>
          <w:color w:val="000000"/>
          <w:sz w:val="20"/>
        </w:rPr>
        <w:t>Option D: “Faithful to your principles, now and for ever! Ah, that is how a man should be!”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effectively illustrates the claim in the text that Hedda seeks to influence another character’s fate. In the quotation, Hedda says that she wants “to have power to mould a human destiny,” or shape a person’s fate, just as the text indicates. Additionally, the phrase “for once in my life” suggests that Hedda feels that she has never been able to shape anyone’s life, including her own, supporting the text’s assertion that she “is unable to freely determine her own future.” Choice A is incorrect because this quotation shows Hedda being uncertain about what to do with her own life, not wanting to influence another person’s fate. Choice C is incorrect because while this quotation shows Hedda’s interest in finding out whether she has any power over another character, it doesn’t clearly show that she wants to influence that person’s fate. In this quotation, Hedda seems to have inferred or concluded (“then”) that she doesn’t have any influence over the person to whom she’s speaking, and she’s asking that person to confirm her lack of influence. Choice D is incorrect because this quotation expresses Hedda’s belief that a man should be true to his principles, not her desire to influence another person’s fate.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the 1970s, a roughly 60,000-year-old piece of hyena bone marked with nine notches was discovered at a site in western France once inhabited by Neanderthals. Although many believe that only modern humans developed systems for notating numbers, one archaeologist asserts that this artifact may be a sign that Neanderthals also recorded numerical information. The notches on the bone are unevenly spaced but approximately parallel, and microscopic analysis reveals that they were made with a single stone tool; according to the archaeologist, this suggests that the notches were all made at one time by one individual as a means of counting something. Which finding, if true, would most directly weaken the underlined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Parallel lines are a common feature in modern humans’ early systems for recording numerical information.</w:t>
      </w:r>
    </w:p>
    <w:p>
      <w:pPr>
        <w:spacing w:after="40"/>
        <w:ind w:left="317" w:hanging="317"/>
      </w:pPr>
      <w:r>
        <w:rPr>
          <w:rFonts w:ascii="Arial" w:hAnsi="Arial"/>
          <w:b w:val="0"/>
          <w:color w:val="000000"/>
          <w:sz w:val="20"/>
        </w:rPr>
        <w:t>Option B: More than nine approximately parallel notches made with a different stone tool are present on another artifact found at a site in western France.</w:t>
      </w:r>
    </w:p>
    <w:p>
      <w:pPr>
        <w:spacing w:after="40"/>
        <w:ind w:left="317" w:hanging="317"/>
      </w:pPr>
      <w:r>
        <w:rPr>
          <w:rFonts w:ascii="Arial" w:hAnsi="Arial"/>
          <w:b w:val="0"/>
          <w:color w:val="000000"/>
          <w:sz w:val="20"/>
        </w:rPr>
        <w:t>Option C: It would have taken careful effort to make evenly spaced lines on bone with the stone tools typically used by Neanderthals.</w:t>
      </w:r>
    </w:p>
    <w:p>
      <w:pPr>
        <w:spacing w:after="40"/>
        <w:ind w:left="317" w:hanging="317"/>
      </w:pPr>
      <w:r>
        <w:rPr>
          <w:rFonts w:ascii="Arial" w:hAnsi="Arial"/>
          <w:b w:val="0"/>
          <w:color w:val="000000"/>
          <w:sz w:val="20"/>
        </w:rPr>
        <w:t>Option D: Decorative art discovered at another Neanderthal site in western France primarily features patterns of unevenly spaced parallel lines.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archeologist bases their claim on the fact that the hyena bone features unevenly spaced parallel notches. But if unevenly spaced parallel lines were found on "decorative art" at another Neanderthal site, it would suggest that the hyena bone is probably decorative art as well—not a counting tool. Choice A is incorrect. This choice doesn’t weaken the underlined claim. If anything, it might actually strengthen the claim: assuming we can make an inference about Neanderthals using a fact about early humans, it provides more support for the idea that the person who made the notches was counting something. Choice B is incorrect. This choice doesn’t weaken the underlined claim. The fact that another artifact had parallel notches made with a different stone tool doesn’t tell us anything about the use of either artifact. For all we know, they could both have been used for counting. Choice C is incorrect. This choice doesn’t weaken the underlined claim. The fact that it took effort to make the lines doesn’t tell us anything about what the lines were for.</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Distribution of Ecosystem Services Affected by Invasive Species by Service Type Region (Overall) Provisioning (75%) Regulating (21%) Cultural (4%) West 73% 27% 0% North 88% 12% 0% South 79% 14% 7% East 83% 6% 11% Central 33% 67% 0% To assess the impact of invasive species on ecosystems in Africa, Benis N. Egoh and colleagues reviewed government reports from those nations about how invasive species are undermining ecosystem services (aspects of the ecosystem on which residents depend). The services were sorted into three categories: provisioning (material resources from the ecosystem), regulating (natural processes such as cleaning the air or water), and cultural (nonmaterial benefits of ecosystems). Egoh and her team assert that countries in each region reported effects on provisioning services and that provisioning services represent the majority of the reported services. Which choice best describes data from the table that support Egoh and colleagues’ assertion?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411403"/>
            <wp:docPr id="53" name="Picture 53"/>
            <wp:cNvGraphicFramePr>
              <a:graphicFrameLocks noChangeAspect="1"/>
            </wp:cNvGraphicFramePr>
            <a:graphic>
              <a:graphicData uri="http://schemas.openxmlformats.org/drawingml/2006/picture">
                <pic:pic>
                  <pic:nvPicPr>
                    <pic:cNvPr id="0" name="56f477fb.png"/>
                    <pic:cNvPicPr/>
                  </pic:nvPicPr>
                  <pic:blipFill>
                    <a:blip r:embed="rId61"/>
                    <a:stretch>
                      <a:fillRect/>
                    </a:stretch>
                  </pic:blipFill>
                  <pic:spPr>
                    <a:xfrm>
                      <a:off x="0" y="0"/>
                      <a:ext cx="5486400" cy="1411403"/>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Provisioning services represent 73% of the services reported for the West region and 33% of those for the Central region, but they represent 75% of the services reported overall.</w:t>
      </w:r>
    </w:p>
    <w:p>
      <w:pPr>
        <w:spacing w:after="40"/>
        <w:ind w:left="317" w:hanging="317"/>
      </w:pPr>
      <w:r>
        <w:rPr>
          <w:rFonts w:ascii="Arial" w:hAnsi="Arial"/>
          <w:b w:val="0"/>
          <w:color w:val="000000"/>
          <w:sz w:val="20"/>
        </w:rPr>
        <w:t>Option B: None of the percentages shown for provisioning services are lower than 33%, and the overall percentage shown for provisioning services is 75%.</w:t>
      </w:r>
    </w:p>
    <w:p>
      <w:pPr>
        <w:spacing w:after="40"/>
        <w:ind w:left="317" w:hanging="317"/>
      </w:pPr>
      <w:r>
        <w:rPr>
          <w:rFonts w:ascii="Arial" w:hAnsi="Arial"/>
          <w:b w:val="0"/>
          <w:color w:val="000000"/>
          <w:sz w:val="20"/>
        </w:rPr>
        <w:t>Option C: Provisioning services are shown for each region, while no cultural services are shown for some regions.</w:t>
      </w:r>
    </w:p>
    <w:p>
      <w:pPr>
        <w:spacing w:after="40"/>
        <w:ind w:left="317" w:hanging="317"/>
      </w:pPr>
      <w:r>
        <w:rPr>
          <w:rFonts w:ascii="Arial" w:hAnsi="Arial"/>
          <w:b w:val="0"/>
          <w:color w:val="000000"/>
          <w:sz w:val="20"/>
        </w:rPr>
        <w:t>Option D: The greatest percentage shown for provisioning services is 88% for the North region, and the least shown for provisioning services is 33% for the Central region.</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finding that all the regions reported at least some effects on provisioning services supports the first part of the assertion. And the fact that provisioning services comprise 75% of the reported services overall supports the second part of the assertion. Choice A is incorrect. This choice doesn’t fully support the assertion. It doesn’t include the finding that all the regions (not just Central and West) reported at least some effects on provisioning services. Choice C is incorrect. This choice doesn’t fully support the assertion. It doesn’t demonstrate that provisioning services represent the majority of the reported services overall. Choice D is incorrect. This choice doesn’t fully support the assertion. It doesn’t demonstrate that provisioning services represent the majority of the reported services overall.</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Biologist Natacha Bodenhausen and colleagues analyzed the naturally occurring bacterial communities associated with leaves and roots of wild Arabidopsis thaliana, a small flowering plant. The researchers found many of the same bacterial genera in both the plants’ leaves and roots. To explain this, the researchers pointed to the general proximity of A. thaliana leaves to the ground and noted that rain splashing off soil could bring soil-based bacteria into contact with the leaves. Alternatively, the researchers noted that wind, which may be a source of bacteria in the aboveground portion of plants, could also bring bacteria to the soil and roots. Either explanation suggests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bacteria carried by wind are typically less beneficial to A. thaliana than soil-based bacteria are.</w:t>
      </w:r>
    </w:p>
    <w:p>
      <w:pPr>
        <w:spacing w:after="40"/>
        <w:ind w:left="317" w:hanging="317"/>
      </w:pPr>
      <w:r>
        <w:rPr>
          <w:rFonts w:ascii="Arial" w:hAnsi="Arial"/>
          <w:b w:val="0"/>
          <w:color w:val="000000"/>
          <w:sz w:val="20"/>
        </w:rPr>
        <w:t>Option B: some bacteria in A. thaliana leaves and roots may share a common source.</w:t>
      </w:r>
    </w:p>
    <w:p>
      <w:pPr>
        <w:spacing w:after="40"/>
        <w:ind w:left="317" w:hanging="317"/>
      </w:pPr>
      <w:r>
        <w:rPr>
          <w:rFonts w:ascii="Arial" w:hAnsi="Arial"/>
          <w:b w:val="0"/>
          <w:color w:val="000000"/>
          <w:sz w:val="20"/>
        </w:rPr>
        <w:t>Option C: many bacteria in A. thaliana leaves may have been deposited by means other than rain.</w:t>
      </w:r>
    </w:p>
    <w:p>
      <w:pPr>
        <w:spacing w:after="40"/>
        <w:ind w:left="317" w:hanging="317"/>
      </w:pPr>
      <w:r>
        <w:rPr>
          <w:rFonts w:ascii="Arial" w:hAnsi="Arial"/>
          <w:b w:val="0"/>
          <w:color w:val="000000"/>
          <w:sz w:val="20"/>
        </w:rPr>
        <w:t>Option D: A. thaliana leaves and roots are especially vulnerable to harmful bacteria.</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Both explanations suggest that the bacteria come from the same place: either they come from the ground and make their way to the leaves, or they come from above the ground and make their way to the roots. Choice A is incorrect. This inference isn’t supported. The text never discusses any benefits of any kind of bacteria. Choice C is incorrect. This conflicts with the text. One of the theories is that the bacteria in the leaves were deposited by rain splashing off soil. Choice D is incorrect. This inference isn’t supported. The text only discusses “naturally occurring” bacteria. It never mentions either the harms or benefits of these bacteria.</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Over 600 languages are spoken in New York City in addition to English—one can find Amharic spoken in the neighborhood of Norwood, or Ilocano in Woodside. Most speakers of Chinese languages reside in the neighborhood of Flushing (part of New York City’s borough of Queens) and in Chinatown, in the borough of Manhattan. New immigrants from north China, where Mandarin is the primary first language, tend to settle in Queens, while new immigrants from south China, where many people speak Cantonese or Fuzhounese as a first language, tend to settle in Manhattan. It can therefore be inferred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languages tend to change more rapidly in areas where many languages are spoken than in areas where few languages are spoken.</w:t>
      </w:r>
    </w:p>
    <w:p>
      <w:pPr>
        <w:spacing w:after="40"/>
        <w:ind w:left="317" w:hanging="317"/>
      </w:pPr>
      <w:r>
        <w:rPr>
          <w:rFonts w:ascii="Arial" w:hAnsi="Arial"/>
          <w:b w:val="0"/>
          <w:color w:val="000000"/>
          <w:sz w:val="20"/>
        </w:rPr>
        <w:t>Option B: languages spoken by immigrant peoples can differ significantly in vocabulary and pronunciation from those same languages in their country of origin.</w:t>
      </w:r>
    </w:p>
    <w:p>
      <w:pPr>
        <w:spacing w:after="40"/>
        <w:ind w:left="317" w:hanging="317"/>
      </w:pPr>
      <w:r>
        <w:rPr>
          <w:rFonts w:ascii="Arial" w:hAnsi="Arial"/>
          <w:b w:val="0"/>
          <w:color w:val="000000"/>
          <w:sz w:val="20"/>
        </w:rPr>
        <w:t>Option C: there is a positive correlation between the physical size of a country and the number of languages spoken in that country.</w:t>
      </w:r>
    </w:p>
    <w:p>
      <w:pPr>
        <w:spacing w:after="40"/>
        <w:ind w:left="317" w:hanging="317"/>
      </w:pPr>
      <w:r>
        <w:rPr>
          <w:rFonts w:ascii="Arial" w:hAnsi="Arial"/>
          <w:b w:val="0"/>
          <w:color w:val="000000"/>
          <w:sz w:val="20"/>
        </w:rPr>
        <w:t>Option D: correlations in a country between languages and regions where they are spoken can replicate themselves in a new country to which the original country’s citizens emigrate.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logically completes the text’s discussion of patterns of linguistic distribution in New York City. The text explains how Chinese immigrants in New York City tend to settle in different boroughs based on their region of origin in China: those from north China (Mandarin speakers) typically settle in Queens, while those from south China (Cantonese or Fuzhounese speakers) typically settle in Manhattan. This pattern demonstrates that the regional language distribution in China (north versus south) has reproduced itself in New York City (Queens versus Manhattan). Therefore, it can be reasonably inferred that correlations between languages and regions in one country can replicate themselves when citizens of that country emigrate to a new country. Choice A is incorrect because the text doesn’t discuss rates of language change. The text indicates that many languages are spoken in New York City, but it doesn’t provide any information about how quickly these languages might be changing, either in relation to each other or compared to areas where fewer languages are spoken. Choice B is incorrect because the text provides no information about changes in vocabulary or pronunciation of immigrant languages compared to their original forms. The text only discusses where different groups of language speakers tend to settle, not how their languages might have evolved after immigration. Choice C is incorrect because the text doesn’t provide any information about a relationship between a country’s physical size and the number of languages spoken there. While the text mentions that over 600 languages are spoken in New York City, it doesn’t relate this to the physical size of New York or the United States, nor does it suggest that large countries like China have more languages than geographically smaller countries.</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following text is Vita Sackville-West’s circa 1920 poem “Evening.” Spars are ships’ masts, moorings are ropes that hold docked ships in place, and a riding-light is a light that a ship shines when it is anchored. When little lights in little ports come out, Quivering down through water with the stars, And all the fishing fleet of slender spars Range at their moorings, veer with tide about; When race of wind is stilled and sails are furled, And underneath our single riding-light The curve of black-ribbed deck gleams palely white, And slumbrous waters pool a slumbrous world; —Then, and then only, have I thought how sweet Old age might sink upon a windy youth, Quiet beneath the riding-light of truth, Weathered through storms, and gracious in retreat.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tranquility of a port in the evening can incline a person to appreciate the stillness of old age.</w:t>
      </w:r>
    </w:p>
    <w:p>
      <w:pPr>
        <w:spacing w:after="40"/>
        <w:ind w:left="317" w:hanging="317"/>
      </w:pPr>
      <w:r>
        <w:rPr>
          <w:rFonts w:ascii="Arial" w:hAnsi="Arial"/>
          <w:b w:val="0"/>
          <w:color w:val="000000"/>
          <w:sz w:val="20"/>
        </w:rPr>
        <w:t>Option B: The difficulty of bringing a ship into port is apt training for dealing with the types of struggles encountered in old age.</w:t>
      </w:r>
    </w:p>
    <w:p>
      <w:pPr>
        <w:spacing w:after="40"/>
        <w:ind w:left="317" w:hanging="317"/>
      </w:pPr>
      <w:r>
        <w:rPr>
          <w:rFonts w:ascii="Arial" w:hAnsi="Arial"/>
          <w:b w:val="0"/>
          <w:color w:val="000000"/>
          <w:sz w:val="20"/>
        </w:rPr>
        <w:t>Option C: A person who leads a long life that is varied and active may find it difficult to stay in a calm place.</w:t>
      </w:r>
    </w:p>
    <w:p>
      <w:pPr>
        <w:spacing w:after="40"/>
        <w:ind w:left="317" w:hanging="317"/>
      </w:pPr>
      <w:r>
        <w:rPr>
          <w:rFonts w:ascii="Arial" w:hAnsi="Arial"/>
          <w:b w:val="0"/>
          <w:color w:val="000000"/>
          <w:sz w:val="20"/>
        </w:rPr>
        <w:t>Option D: The contrast between the peacefulness of a port at night and its activity during the day reflects the contrast between the calm of old age and the vibrancy of youth.</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best states the main idea of the text. The speaker describes an evening scene observed from a boat: "little lights in little ports come out" and are reflected in the water’s surface "with the stars," fishing boats are moored, "sails are furled" (rolled up), and the riding-light is shining. The speaker emphasizes the calmness of the scene, noting that the "race of wind is stilled" and the atmosphere is sleepy ("slumbrous waters pool a slumbrous world"), and then indicates that the calmness prompts thoughts of how old age might be "sweet" and "quiet" and "gracious in retreat" after "a windy youth" with "storms." Thus, the main idea is that the tranquility of a port in the evening can lead a person to appreciate the potential stillness of old age. Choice B is incorrect because the speaker isn’t discussing the difficulty of bringing a ship into port but describing the calmness of the port at night. And rather than suggesting that old age involves struggles, the speaker suggests that after "a windy youth" with "storms" to be weathered, old age will be "sweet," "quiet," and "gracious"—that is, old age will be tranquil like a port at night. Choice C is incorrect because the speaker isn’t suggesting that a person who has lived a varied and active life might find it difficult to stay in a calm place in old age. On the contrary, the speaker suggests that after a "windy youth" with "storms," old age can be welcomed as something "sweet," "quiet," and "gracious," just like a calm port at night. Choice D is incorrect. Although the speaker does touch on the idea of a "windy youth" followed by "sweet old age," the speaker doesn’t tie that idea to a contrast between daytime activity and nighttime peacefulness at a port. The speaker doesn’t address any activity during the day at a port, only briefly mentioning that the "race of wind is stilled" at the end of the day, and instead focuses on the tranquility of the port at night and how it prompts thoughts of "quiet" and "gracious" old age.</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Zooarchaeologist Ophélie Lebrasseur and her team examined a fox skeleton discovered in 1991 at an archaeological site alongside artifacts of human habitation (like spear points) in central Argentina. Lebrasseur et al. determined that the fox was Dusicyon avus, an extinct species resembling a jackal, and radiocarbon dating placed the fox at the site at the same time as human inhabitants. (Indeed, the inhabitants may have deliberately buried the fox.) In addition, while wild foxes have a diet entirely made of meat, isotopic signatures of the skeleton’s teeth indicated that the fox’s diet, like that of the humans, was partly composed of plant material. Lebrasseur et al. therefore concluded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humans who were alive at the same time as the fox most likely ate more meat than the fox did.</w:t>
      </w:r>
    </w:p>
    <w:p>
      <w:pPr>
        <w:spacing w:after="40"/>
        <w:ind w:left="317" w:hanging="317"/>
      </w:pPr>
      <w:r>
        <w:rPr>
          <w:rFonts w:ascii="Arial" w:hAnsi="Arial"/>
          <w:b w:val="0"/>
          <w:color w:val="000000"/>
          <w:sz w:val="20"/>
        </w:rPr>
        <w:t>Option B: the fox may have been a companion animal of the humans who inhabited the site at the same time.</w:t>
      </w:r>
    </w:p>
    <w:p>
      <w:pPr>
        <w:spacing w:after="40"/>
        <w:ind w:left="317" w:hanging="317"/>
      </w:pPr>
      <w:r>
        <w:rPr>
          <w:rFonts w:ascii="Arial" w:hAnsi="Arial"/>
          <w:b w:val="0"/>
          <w:color w:val="000000"/>
          <w:sz w:val="20"/>
        </w:rPr>
        <w:t>Option C: the fox had a diet more similar to that of jackals than to that of wild foxes.</w:t>
      </w:r>
    </w:p>
    <w:p>
      <w:pPr>
        <w:spacing w:after="40"/>
        <w:ind w:left="317" w:hanging="317"/>
      </w:pPr>
      <w:r>
        <w:rPr>
          <w:rFonts w:ascii="Arial" w:hAnsi="Arial"/>
          <w:b w:val="0"/>
          <w:color w:val="000000"/>
          <w:sz w:val="20"/>
        </w:rPr>
        <w:t>Option D: the humans who were alive at the same time as the fox hunted using the spears whose points were also found at the site.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Lebrasseur et al.’s examination of a fox skeleton found at an archaeological site in central Argentina. The text explains that the fox was found next to artifacts of human habitation, that radiocarbon dating indicated that it was at the site at the same time as human inhabitants, that humans at the site may have deliberately buried the fox, and that analysis indicated that the fox’s diet included meat and plant material, as the humans’ diet did, even though wild foxes eat only meat. The diet similarity, along with the fox’s location, the radiocarbon dating of its remains, and its possibly deliberate burial, suggests the fox was closely associated with the site’s human inhabitants—making it reasonable to conclude that the fox may have been a companion animal of those humans. Choice A is incorrect. The text indicates that both the fox and the human inhabitants at the site had a diet that included both meat and plant material, but the text gives no information about the relative proportions of meat in the fox’s and the humans’ respective diets. Choice C is incorrect. The text states that Dusicyon avus is an extinct species that resembled a jackal, but this description refers to the fox’s physical appearance, not its diet, and no information is given about what jackals eat. Choice D is incorrect. The last two sentences of the text focus on the possibility that the human inhabitants of the site may have given the fox a burial and that they and the fox may have eaten a similarly omnivorous diet—details pointing to the conclusion that the fox may have been a companion animal of the inhabitants. Thus, a conclusion about the hunting technology used by the inhabitants wouldn’t follow from the text.</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Businesses selling clothing and other fashion items face obstacles in trying to forecast how much product to order: tastes and styles change quickly, while manufacturing clothing takes a significant amount of time. Researchers Youran Fu and Marshall Fisher have found that combining sellers’ own data with information gathered from social media can dramatically improve the accuracy of such forecasts—by 24 to 57 percent in the cases they directly studied. Better predictions mean demand is easier to meet without retailers becoming overstocked.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Using multiple data sources can enhance the ability of sellers in the fashion industry to anticipate demand.</w:t>
      </w:r>
    </w:p>
    <w:p>
      <w:pPr>
        <w:spacing w:after="40"/>
        <w:ind w:left="317" w:hanging="317"/>
      </w:pPr>
      <w:r>
        <w:rPr>
          <w:rFonts w:ascii="Arial" w:hAnsi="Arial"/>
          <w:b w:val="0"/>
          <w:color w:val="000000"/>
          <w:sz w:val="20"/>
        </w:rPr>
        <w:t>Option B: Social media is revolutionizing how both sellers and researchers view the fashion industry.</w:t>
      </w:r>
    </w:p>
    <w:p>
      <w:pPr>
        <w:spacing w:after="40"/>
        <w:ind w:left="317" w:hanging="317"/>
      </w:pPr>
      <w:r>
        <w:rPr>
          <w:rFonts w:ascii="Arial" w:hAnsi="Arial"/>
          <w:b w:val="0"/>
          <w:color w:val="000000"/>
          <w:sz w:val="20"/>
        </w:rPr>
        <w:t>Option C: Becoming overstocked is the main preoccupation of sellers trying to forecast demand for fashion items.</w:t>
      </w:r>
    </w:p>
    <w:p>
      <w:pPr>
        <w:spacing w:after="40"/>
        <w:ind w:left="317" w:hanging="317"/>
      </w:pPr>
      <w:r>
        <w:rPr>
          <w:rFonts w:ascii="Arial" w:hAnsi="Arial"/>
          <w:b w:val="0"/>
          <w:color w:val="000000"/>
          <w:sz w:val="20"/>
        </w:rPr>
        <w:t>Option D: Retailers can use their own data to accurately predict how tastes and styles are evolving.</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accurately states the main idea of the text. The text explains that fashion retailers face challenges in forecasting product demand due to rapidly changing tastes and lengthy manufacturing times. It then presents research by Fu and Fisher showing that combining retailers’ own data with social media information significantly improves forecast accuracy. The text concludes by noting that better predictions help retailers meet demand without becoming overstocked. Thus, the main idea is that using multiple data sources (retailers’ own data combined with social media information) can enhance fashion retailers’ ability to anticipate demand. Choice B is incorrect because the text doesn’t claim that social media is revolutionizing, or fundamentally changing, how sellers and researchers view the fashion industry. The text never addresses the way the fashion industry is viewed; rather, it discusses a practical approach sellers in the industry can take to better match production with demand. Choice C is incorrect. Although avoiding overstocking is mentioned as a benefit of an approach that can help fashion sellers better predict demand, the text doesn’t focus on overstocking or characterize it as the main concern of sellers. Rather, the text is focused on discussing the approach itself. Choice D is incorrect because the text suggests that fashion sellers encounter obstacles when using their own data to try to forecast demand as tastes and styles change; the text focuses on the idea that instead of using their own data alone, retailers should combine their own data with social media information to more accurately forecast demand.</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single origin hypothesis of iron metallurgy posits that the craft originated in Anatolia (West Asia) circa 2200–2000 BCE before diffusing to other parts of the world, including Africa. Some proponents of the hypothesis argue that iron production technologies first arrived in North Africa through Carthage, where the earliest evidence of ironworking dates to approximately 800–600 BCE, before these technologies spread to sub- Saharan Africa over the following centuries. However, excavation of multiple sites on the Adamawa plateau in Central Africa conducted by Étienne Zangato and Augustin Holl uncovered evidence of iron workshops that may have been in operation as late as 900–750 BCE in Gbabari and as early as 2300–1900 BCE in Ôboui and Gbatoro. These findings suggest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iron production may have developed independently and relatively simultaneously in Anatolia and parts of Central Africa.</w:t>
      </w:r>
    </w:p>
    <w:p>
      <w:pPr>
        <w:spacing w:after="40"/>
        <w:ind w:left="317" w:hanging="317"/>
      </w:pPr>
      <w:r>
        <w:rPr>
          <w:rFonts w:ascii="Arial" w:hAnsi="Arial"/>
          <w:b w:val="0"/>
          <w:color w:val="000000"/>
          <w:sz w:val="20"/>
        </w:rPr>
        <w:t>Option B: iron production technologies found in Gbabari likely derived directly from technologies transmitted from Anatolia, but those found in Ôboui and Gbatoro did not.</w:t>
      </w:r>
    </w:p>
    <w:p>
      <w:pPr>
        <w:spacing w:after="40"/>
        <w:ind w:left="317" w:hanging="317"/>
      </w:pPr>
      <w:r>
        <w:rPr>
          <w:rFonts w:ascii="Arial" w:hAnsi="Arial"/>
          <w:b w:val="0"/>
          <w:color w:val="000000"/>
          <w:sz w:val="20"/>
        </w:rPr>
        <w:t>Option C: iron production technologies were likely transmitted from Anatolia to Central Africa via an alternate route than the one suggested by some proponents of the single origin hypothesis.</w:t>
      </w:r>
    </w:p>
    <w:p>
      <w:pPr>
        <w:spacing w:after="40"/>
        <w:ind w:left="317" w:hanging="317"/>
      </w:pPr>
      <w:r>
        <w:rPr>
          <w:rFonts w:ascii="Arial" w:hAnsi="Arial"/>
          <w:b w:val="0"/>
          <w:color w:val="000000"/>
          <w:sz w:val="20"/>
        </w:rPr>
        <w:t>Option D: iron production may have originated in Anatolia much earlier than the available evidence currently indicates.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the origin of iron metallurgy in Africa. The text explains that the single origin hypothesis suggests that iron metallurgy originated in Anatolia in West Asia circa 2200–2000 BCE and then spread to other parts of the world, with some advocates of this hypothesis arguing that the technology reached sub-Saharan Africa through the North African site of Carthage, where evidence of ironworking dates as far back as approximately 800–600 BCE. However, according to the text, researchers uncovered evidence of iron workshops at one Central African site, Gbabari, dating to circa 900–750 BCE—slightly before ironworking in Carthage —and at two other sites in Central Africa, Ôboui and Gbatoro, dating to as early as 2300–1900 BCE—significantly before ironworking spread to Carthage and roughly contemporaneous with its emergence in Anatolia. If iron metallurgy’s presence in Central Africa preceded its presence in North Africa, then this technology likely didn’t diffuse from Carthage to Central Africa. Moreover, this technology’s presence in Central Africa at roughly the same period when it originated in Anatolia would require its virtually immediate diffusion across the vast distances between the two regions—a development that would have been unlikely in the ancient world. Therefore, the researchers’ findings suggest that iron production may have developed independently and relatively simultaneously in Anatolia and parts of Central Africa. Choice B is incorrect. The findings presented in the text indicate that iron metallurgy may have been occurring in Ôboui and Gbatoro as early as 2300 BCE, which is earlier than it is thought to have emerged in Anatolia, and may have been occurring in Gbabari as early as 900 BCE, which is earlier than it is thought to have arrived in Carthage as it began diffusing into Africa. These earlier instances suggest that instead of diffusing from Anatolia to Central Africa, this technology independently emerged in Central Africa instead, spreading from the earlier iron production sites in the region to the later site. Moreover, the text doesn’t indicate any differences in the iron technologies used at the two earlier sites in Central Africa and the technology used at the later site that might suggest separate origins for iron metallurgy within the region. Choice C is incorrect because the text discusses findings that iron metallurgy may have been occurring in Central Africa at nearly the same time as or even slightly before it emerged in Anatolia, without time for it to have spread there from Anatolia—suggesting that the technology may have independently developed in parts of Central Africa. Thus, instead of suggesting an alternate route for the diffusion of iron production into Central Africa, the findings suggest that the technology didn’t arrive there by diffusion through an intermediate geographical region at all. Choice D is incorrect because, as the text explains, researchers found that iron metallurgy may have been practiced at a Central African site as early as 2300–1900 BCE—a chronological range that not only predates the technology’s spread from Anatolia to Carthage in North Africa circa 800–600 BCE but also overlaps with, and slightly precedes, the range assigned to its invention in Anatolia, 2200–2000 BCE. This finding suggests that instead of diffusing from Anatolia to Central Africa over a vast distance and a great expanse of time, this technology may have been independently invented by Central African civilizations at the same time as it was invented in Anatolia, if not slightly before then. Nothing in the text necessarily suggests that technology arose “much earlier” in Anatolia than the evidence there currently indicates.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a series of experiments, Julio Sevilla and Claudia Townsend showed that manipulating the space between products in store displays can influence consumers’ views of those products. Participants in several of the experiments regarded the same products in the same (generic) retail settings as significantly more valuable when the product-to-space ratio was low than when it was high. But in one of the experiments, Sevilla and Townsend arranged the same jewelry with different levels of intervening space at an upscale retailer (Tiffany &amp; Co.) and a relatively inexpensive retailer (Forever 21). The result of this experiment suggests that a store context associated with inexpensive products may moderate the effect Sevilla and Townsend observed in their other experiments. Which finding from the experiment with Tiffany &amp; Co. and Forever 21, if true, would most directly support the conclusion presented in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At Tiffany &amp; Co., participants judged jewelry spaced far apart to be substantially more valuable than jewelry spaced close together, but at Forever 21, participants judged jewelry spaced far apart to be only slightly more valuable than jewelry spaced close together.</w:t>
      </w:r>
    </w:p>
    <w:p>
      <w:pPr>
        <w:spacing w:after="40"/>
        <w:ind w:left="317" w:hanging="317"/>
      </w:pPr>
      <w:r>
        <w:rPr>
          <w:rFonts w:ascii="Arial" w:hAnsi="Arial"/>
          <w:b w:val="0"/>
          <w:color w:val="000000"/>
          <w:sz w:val="20"/>
        </w:rPr>
        <w:t>Option B: At both Tiffany &amp; Co. and Forever 21, participants judged jewelry spaced far apart to be less valuable than jewelry spaced close together, but the difference in perceived value was significantly greater at Tiffany &amp; Co. than at Forever 21.</w:t>
      </w:r>
    </w:p>
    <w:p>
      <w:pPr>
        <w:spacing w:after="40"/>
        <w:ind w:left="317" w:hanging="317"/>
      </w:pPr>
      <w:r>
        <w:rPr>
          <w:rFonts w:ascii="Arial" w:hAnsi="Arial"/>
          <w:b w:val="0"/>
          <w:color w:val="000000"/>
          <w:sz w:val="20"/>
        </w:rPr>
        <w:t>Option C: Participants judged jewelry spaced far apart at Tiffany &amp; Co. to be similar in value to jewelry spaced far apart at Forever 21, but participants judged jewelry spaced close together at Tiffany &amp; Co. to be more valuable than jewelry spaced close together at Forever 21.</w:t>
      </w:r>
    </w:p>
    <w:p>
      <w:pPr>
        <w:spacing w:after="40"/>
        <w:ind w:left="317" w:hanging="317"/>
      </w:pPr>
      <w:r>
        <w:rPr>
          <w:rFonts w:ascii="Arial" w:hAnsi="Arial"/>
          <w:b w:val="0"/>
          <w:color w:val="000000"/>
          <w:sz w:val="20"/>
        </w:rPr>
        <w:t>Option D: When jewelry was spaced far apart, participants judged the jewelry at Tiffany &amp; Co. to be more valuable than the jewelry at Forever 21, but when jewelry was spaced close together, participants judged the jewelry at Tiffany &amp; Co. to be less valuable than the jewelry at Forever 21.</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presents a finding that, if true, would support the text’s conclusion about the results of the experiment with Tiffany &amp; Co. and Forever 21. According to the text, Sevilla and Townsend found in several experiments that when products in a generic retail setting are displayed with a low product-to-space ratio (that is, with lots of space between them), consumers view those products as significantly more valuable than when the same products are displayed with a higher product-to-space ratio (less space between them). The text then states that the results of an experiment specifically using the contexts of an inexpensive store (Forever 21) and an upscale one (Tiffany &amp; Co.) suggest that an inexpensive store context may moderate, or lessen, that effect. If Sevilla and Townsend found that participants in the experiment with Tiffany &amp; Co. and Forever 21 judged the same jewelry items as substantially more valuable when there was lots of space between them than when there was little space between them in the upscale store (Tiffany &amp; Co.) but judged the same jewelry items as only slightly more valuable when there was lots of space between them than when there was little space between them in the inexpensive store (Forever 21), that finding would demonstrate that increased space between products was associated with less of an increase in those products’ perceived value at the inexpensive store than at the upscale store. Thus, the finding would support the text’s conclusion that a store context associated with inexpensive goods moderates the effect Sevilla and Townsend observed in their earlier experiments. Choice B is incorrect because if Sevilla and Townsend found that at both upscale and inexpensive stores, participants judged jewelry spaced far apart to be less valuable than jewelry spaced close together, that would show the opposite of the effect the researchers observed in their earlier experiments, not show that an inexpensive store context merely moderates, or lessens, that effect. Choice C is incorrect because this finding wouldn’t show that the effect Sevilla and Townsend observed in their initial experiments (that products spaced far apart were perceived as more valuable than the same products spaced close together) is present but lessened in inexpensive retail contexts, as the text suggests. The conclusion in the text rests on determining the difference in jewelry items’ perceived value between two spacing conditions within each store and then comparing the difference for the inexpensive store (Forever 21) to the difference for the upscale store (Tiffany &amp; Co.); a finding that compares perceptions of the jewelry items’ value between the two stores but for only one type of spacing condition at a time wouldn’t provide information about the degree of difference between spacing conditions within each type of store context. Choice D is incorrect because this finding wouldn’t show that the effect Sevilla and Townsend observed in their initial experiments (that products spaced far apart were perceived as more valuable than the same products spaced close together) is present but lessened in inexpensive retail contexts, as the text suggests. The conclusion in the text rests on determining the difference in jewelry items’ perceived value between two spacing conditions within each store and then comparing the difference for the inexpensive store (Forever 21) to the difference for the upscale store (Tiffany &amp; Co.); a finding that compares perceptions of the relative value of jewelry items between the two stores and for only one type of spacing condition at a time wouldn’t provide information about the degree of difference between spacing conditions within each type of store context.</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mammals collectively exhibit the highest ratio of brain size to body size among vertebrates, a team led by paleontologist Ornella Bertrand demonstrates that for ten million years following the extinction of dinosaurs, that ratio in fact shrank for mammals as they evolved to fill newly vacated ecological niches and their bodies increased in size more rapidly than their brains. Competition for resources tends to favor intelligence and thus large, complex brains, but during this period, the abundance of resources relative to mammalian population numbers likely moderated competition and facilitated an increase in body size. Bertrand and her team reason that as population numbers swelled, competition intensified, creating conditions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heightened the advantage that large body size conferred on mammals in certain ecological niches.</w:t>
      </w:r>
    </w:p>
    <w:p>
      <w:pPr>
        <w:spacing w:after="40"/>
        <w:ind w:left="317" w:hanging="317"/>
      </w:pPr>
      <w:r>
        <w:rPr>
          <w:rFonts w:ascii="Arial" w:hAnsi="Arial"/>
          <w:b w:val="0"/>
          <w:color w:val="000000"/>
          <w:sz w:val="20"/>
        </w:rPr>
        <w:t>Option B: restricted resources so drastically that mammals struggled to secure enough food to maintain large brain sizes.</w:t>
      </w:r>
    </w:p>
    <w:p>
      <w:pPr>
        <w:spacing w:after="40"/>
        <w:ind w:left="317" w:hanging="317"/>
      </w:pPr>
      <w:r>
        <w:rPr>
          <w:rFonts w:ascii="Arial" w:hAnsi="Arial"/>
          <w:b w:val="0"/>
          <w:color w:val="000000"/>
          <w:sz w:val="20"/>
        </w:rPr>
        <w:t>Option C: favored an evolutionary increase in brain size relative to body size among mammals.</w:t>
      </w:r>
    </w:p>
    <w:p>
      <w:pPr>
        <w:spacing w:after="40"/>
        <w:ind w:left="317" w:hanging="317"/>
      </w:pPr>
      <w:r>
        <w:rPr>
          <w:rFonts w:ascii="Arial" w:hAnsi="Arial"/>
          <w:b w:val="0"/>
          <w:color w:val="000000"/>
          <w:sz w:val="20"/>
        </w:rPr>
        <w:t>Option D: encouraged mammals with large brain sizes to adapt to a range of ecological niches.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logically completes the text’s discussion of the evolution of mammalian brain-to-body size ratios. As the text explains, mammals evolved to fill ecological niches left vacant by the dinosaurs’ extinction, and for the next ten million years, brain-to- body size ratios among mammals shrank as their bodies grew more rapidly than their brains. This decline was a natural outcome of resource abundance since increased competition for resources tends to favor intelligence and large brains, while decreased competition conversely favors large body size. Later, mammalian population sizes “swelled,” resulting in intensified competition—that is, a decrease in the abundance of resources relative to population sizes. Given the relationship established between resource availability and the ratio of brain size to body size, it can be inferred that around ten million years after the dinosaurs’ extinction, ecological conditions favored an evolutionary increase in brain size relative to body size among mammals—a reversal of the previous trend. Choice A is incorrect because, as the text explains, competition for resources tends to favor intelligence and large brains, not large body size. Thus, when mammalian population sizes swelled and competition among mammals intensified, the result would have been a decrease, not an increase, in the advantage that large body size conferred on mammals in certain ecological niches. Choice B is incorrect because the text frames competition for resources as a selective pressure favoring intelligence and brain size relative to body size. Thus, even if competition among mammals resulted in resource deprivation, these conditions would have favored adaptation toward larger brain-to-body size and consequently greater intelligence to compete more effectively for decreased resources. Choice D is incorrect. The period when mammals adapted to a range of ecological niches that is under discussion in the text is the ten million years immediately following the dinosaurs’ extinction, when competition for resources was low. Moreover, the text explains that increased competition tends to favor brain size, while decreased competition tends to favor body size. Thus, when competition increased, the logical outcome would have been an increase in brain size relative to body size among mammals, not a dispersal of large-brained mammals into new ecological niches, which the text states had already occurred under the very different conditions of low competition.</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With the ongoing expansion of e-commerce, consumers are expecting faster and faster delivery of goods, but delivery companies continue to struggle with last-mile logistics (the final step in delivery to consumers) due to challenges such as complex and inefficient delivery routes. Innovations to mitigate these challenges have been emerging—the use of aerial drones, for example—but these innovations tend to engender their own complications (e.g., regulations on the use of drones in residential airspace), leading researchers to conclude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consumers’ expectations for reduced delivery times may be outstripping what is viable for delivery companies to provide.</w:t>
      </w:r>
    </w:p>
    <w:p>
      <w:pPr>
        <w:spacing w:after="40"/>
        <w:ind w:left="317" w:hanging="317"/>
      </w:pPr>
      <w:r>
        <w:rPr>
          <w:rFonts w:ascii="Arial" w:hAnsi="Arial"/>
          <w:b w:val="0"/>
          <w:color w:val="000000"/>
          <w:sz w:val="20"/>
        </w:rPr>
        <w:t>Option B: a better understanding of consumers’ expectations for delivery is needed so that companies can better plan for fluctuations in delivery volume.</w:t>
      </w:r>
    </w:p>
    <w:p>
      <w:pPr>
        <w:spacing w:after="40"/>
        <w:ind w:left="317" w:hanging="317"/>
      </w:pPr>
      <w:r>
        <w:rPr>
          <w:rFonts w:ascii="Arial" w:hAnsi="Arial"/>
          <w:b w:val="0"/>
          <w:color w:val="000000"/>
          <w:sz w:val="20"/>
        </w:rPr>
        <w:t>Option C: rapid delivery is a leading factor in consumer satisfaction, and therefore delivery companies would benefit from investing resources in reducing delivery times.</w:t>
      </w:r>
    </w:p>
    <w:p>
      <w:pPr>
        <w:spacing w:after="40"/>
        <w:ind w:left="317" w:hanging="317"/>
      </w:pPr>
      <w:r>
        <w:rPr>
          <w:rFonts w:ascii="Arial" w:hAnsi="Arial"/>
          <w:b w:val="0"/>
          <w:color w:val="000000"/>
          <w:sz w:val="20"/>
        </w:rPr>
        <w:t>Option D: there may not be sufficient incentive for delivery companies to attempt to solve the problems associated with last-mile logistics.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consumer expectations and the struggles delivery companies face. The text states that while consumers expect ever-faster delivery of goods, delivery companies "continue to struggle with last- mile logistics." The text further explains that innovations aimed at addressing this challenge have a tendency to cause complications of their own. Because escalating consumer demands for speed are paired with persistent, complex delivery obstacles and new problems arising from attempted solutions, it logically follows that consumer expectations for delivery times may be exceeding what companies can feasibly provide. Choice B is incorrect because the text doesn’t address the idea of delivery volumes at all and makes it clear that companies are already aware of and trying to address consumers’ expectations for delivery. Further, the challenge presented at the end of the text relates to new problems that tend to arise with solutions for logistical problems, not to a lack of understanding of what consumers want or how delivery volumes fluctuate. Choice C is incorrect. The text does suggest that rapid delivery is important for customer satisfaction and thus is a beneficial investment for companies, but that idea is already presented in the beginning of the text and doesn’t logically follow as a conclusion from the information about innovations companies are exploring to solve last-mile logistics problems; the idea that the potential solutions tend to introduce new issues points to the feasibility of meeting consumer expectations, not to the general fact that it would be beneficial to reduce delivery times. Choice D is incorrect because the text doesn’t suggest that there may be insufficient incentive for delivery companies to try to solve last-mile logistics problems—on the contrary, the text directly indicates that delivery companies are already actively pursuing innovations to try to address those problems, citing the example of the use of aerial drones, even though the innovations can introduce new complications.</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Online surveys are a common tool researchers use to collect information. These surveys are usually designed for use on personal computers (PCs), but more people are using smartphones to complete them than they are PCs. This shift in device usage may change how participants interact with online surveys. When researchers Jean Philippe Décieux and Philipp E. Sischka investigated, they found that PC users were more likely to multitask while taking surveys than smartphone users were, but PC users were also more likely to complete the surveys.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People are choosing to take online surveys on smartphones more often than they are on PCs because smartphones are convenient.</w:t>
      </w:r>
    </w:p>
    <w:p>
      <w:pPr>
        <w:spacing w:after="40"/>
        <w:ind w:left="317" w:hanging="317"/>
      </w:pPr>
      <w:r>
        <w:rPr>
          <w:rFonts w:ascii="Arial" w:hAnsi="Arial"/>
          <w:b w:val="0"/>
          <w:color w:val="000000"/>
          <w:sz w:val="20"/>
        </w:rPr>
        <w:t>Option B: Researchers are investigating why survey completion rates are higher on PCs than they are on smartphones, despite increased multitasking on PCs.</w:t>
      </w:r>
    </w:p>
    <w:p>
      <w:pPr>
        <w:spacing w:after="40"/>
        <w:ind w:left="317" w:hanging="317"/>
      </w:pPr>
      <w:r>
        <w:rPr>
          <w:rFonts w:ascii="Arial" w:hAnsi="Arial"/>
          <w:b w:val="0"/>
          <w:color w:val="000000"/>
          <w:sz w:val="20"/>
        </w:rPr>
        <w:t>Option C: Researchers prefer online surveys to other ways of collecting information because they think online survey results are more reliable.</w:t>
      </w:r>
    </w:p>
    <w:p>
      <w:pPr>
        <w:spacing w:after="40"/>
        <w:ind w:left="317" w:hanging="317"/>
      </w:pPr>
      <w:r>
        <w:rPr>
          <w:rFonts w:ascii="Arial" w:hAnsi="Arial"/>
          <w:b w:val="0"/>
          <w:color w:val="000000"/>
          <w:sz w:val="20"/>
        </w:rPr>
        <w:t>Option D: A study shows that the type of device people use to complete online surveys affects how they interact with these surveys.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accurately states the main idea of the text. The text opens by noting that online surveys are usually designed for PCs but that more people now use smartphones to take them—a shift, the text proposes, that may affect how participants interact with the surveys. The text then describes study findings—PC users were more likely to multitask but also more likely to complete surveys than smartphone users were—as evidence to illustrate the overall point that device type does indeed change how participants behave when responding to surveys. Thus, the text as a whole conveys the idea that according to a study, the type of device people use to complete online surveys affects how they interact with these surveys. Choice A is incorrect. Although the text notes that more people are using smartphones than PCs for surveys, it doesn’t indicate why people are making this choice, much less suggest that convenience is a factor in this shift. The text focuses on the consequences of the shift in device usage, not on its causes. Choice B is incorrect. Although the text reports that PC users were more likely to complete surveys than smartphone users were despite also being more likely to multitask while taking the surveys, it doesn’t frame the study as an inquiry into the reasons for these differences in completion rates. Instead, the text presents these findings to illustrate how device type affects survey participants’ interactions with online surveys. Choice C is incorrect. Although the text states that online surveys are commonly used in research, the text doesn’t discuss whether researchers prefer online surveys over other data collection methods, nor does it indicate that online surveys are more reliable than alternative methods. Rather, the text focuses on how different devices affect the way participants interact with online surveys.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“Ghosts of the Old Year” is an early 1900s poem by James Weldon Johnson. In the poem, the speaker describes experiencing an ongoing cycle of anticipation followed by regretful reflection: ______ Which quotation from “Ghosts of the Old Year” most effectively illustrates the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“What does this brazen tongue declare, / That falling on the midnight air / Brings to my heart a sense of care / Akin to fright?”</w:t>
      </w:r>
    </w:p>
    <w:p>
      <w:pPr>
        <w:spacing w:after="40"/>
        <w:ind w:left="317" w:hanging="317"/>
      </w:pPr>
      <w:r>
        <w:rPr>
          <w:rFonts w:ascii="Arial" w:hAnsi="Arial"/>
          <w:b w:val="0"/>
          <w:color w:val="000000"/>
          <w:sz w:val="20"/>
        </w:rPr>
        <w:t>Option B: “The snow has ceased its fluttering flight, / The wind sunk to a whisper light, / An ominous stillness fills the night, / A pause—a hush.”</w:t>
      </w:r>
    </w:p>
    <w:p>
      <w:pPr>
        <w:spacing w:after="40"/>
        <w:ind w:left="317" w:hanging="317"/>
      </w:pPr>
      <w:r>
        <w:rPr>
          <w:rFonts w:ascii="Arial" w:hAnsi="Arial"/>
          <w:b w:val="0"/>
          <w:color w:val="000000"/>
          <w:sz w:val="20"/>
        </w:rPr>
        <w:t>Option C: “It tells of many a squandered day, / Of slighted gems and treasured clay, / Of precious stores not laid away, / Of fields unreaped.”</w:t>
      </w:r>
    </w:p>
    <w:p>
      <w:pPr>
        <w:spacing w:after="40"/>
        <w:ind w:left="317" w:hanging="317"/>
      </w:pPr>
      <w:r>
        <w:rPr>
          <w:rFonts w:ascii="Arial" w:hAnsi="Arial"/>
          <w:b w:val="0"/>
          <w:color w:val="000000"/>
          <w:sz w:val="20"/>
        </w:rPr>
        <w:t>Option D: “And so the years go swiftly by, / Each, coming, brings ambitions high, / And each, departing, leaves a sigh / Linked to the past.”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presents the quotation that most effectively illustrates the claim that the speaker of the poem describes experiencing an ongoing cycle of anticipation followed by regretful reflection. In this quotation, the speaker notes that as years go by, “Each, coming”—that is, each new year as it comes—“brings ambitions high.” In other words, the speaker begins each new year with large goals. But the speaker goes on to say that as each year ends (“each, departing”), it “leaves a sigh / Linked to the past.” A sigh is an expression of longing or regret, so in the context of the whole quotation, this portion suggests that at the end of each year, the speaker regretfully reflects on not having achieved the ambitions formed at the beginning of the year. The phrases “the years go swiftly by,” “Each, coming,” and “each, departing” indicate that this experience happens over and over again: the speaker experiences a cycle of anticipation followed by regretful reflection. Choice A is incorrect because this quotation does not describe an ongoing cycle of anticipation followed by regretful reflection. Instead, the speaker describes experiencing a sensation similar to fright as a result of something that has occurred at midnight. Specifically, the speaker has heard a “brazen tongue,” a figurative way of saying that the speaker has heard the clang of a bronze bell being rung. Choice B is incorrect because although this quotation does convey a sense of anticipation through its reference to “ominous stillness,” there is no suggestion of regretful reflection or any indication that the speaker is describing an ongoing cycle of anticipation followed by such reflection. Instead, the speaker is describing a particular moment when a winter storm appears to have momentarily calmed. Choice C is incorrect because although this quotation does convey a sense of regret (“many a squandered day”), nothing in the quotation suggests an ongoing cycle of anticipation followed by regret. Instead, the speaker is simply lamenting wasted time and opportunities.</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Mosses can struggle in harsh desert conditions because these plants require enough sunlight for photosynthesis but not so much that they risk drying out. Researchers Jenna Ekwealor and Kirsten M. Fisher found several species of Syntrichia caninervis, a type of desert moss, growing under quartz crystals in California’s Mojave Desert. To evaluate whether these semitransparent rocks benefited the moss, the researchers compared the shoot tissue, a measure of plant growth, of S. caninervis when growing on the soil surface versus when the moss was growing under the quartz rocks. They found that the shoot tissue was 62% longer for moss growing under the quartz as compared to moss on the soil surface, suggesting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 caninervis is one of the few types of moss that can survive under semitransparent rocks.</w:t>
      </w:r>
    </w:p>
    <w:p>
      <w:pPr>
        <w:spacing w:after="40"/>
        <w:ind w:left="317" w:hanging="317"/>
      </w:pPr>
      <w:r>
        <w:rPr>
          <w:rFonts w:ascii="Arial" w:hAnsi="Arial"/>
          <w:b w:val="0"/>
          <w:color w:val="000000"/>
          <w:sz w:val="20"/>
        </w:rPr>
        <w:t>Option B: quartz crystals do not transmit the necessary sunlight for photosynthesis in S. caninervis.</w:t>
      </w:r>
    </w:p>
    <w:p>
      <w:pPr>
        <w:spacing w:after="40"/>
        <w:ind w:left="317" w:hanging="317"/>
      </w:pPr>
      <w:r>
        <w:rPr>
          <w:rFonts w:ascii="Arial" w:hAnsi="Arial"/>
          <w:b w:val="0"/>
          <w:color w:val="000000"/>
          <w:sz w:val="20"/>
        </w:rPr>
        <w:t>Option C: S. caninervis growing under quartz crystals experience lower light intensity and are thus able to retain more moisture.</w:t>
      </w:r>
    </w:p>
    <w:p>
      <w:pPr>
        <w:spacing w:after="40"/>
        <w:ind w:left="317" w:hanging="317"/>
      </w:pPr>
      <w:r>
        <w:rPr>
          <w:rFonts w:ascii="Arial" w:hAnsi="Arial"/>
          <w:b w:val="0"/>
          <w:color w:val="000000"/>
          <w:sz w:val="20"/>
        </w:rPr>
        <w:t>Option D: quartz crystals are capable of supporting S. caninervis growth if the crystals are not too thin.</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logically completes the text. The text explains that while desert moss species need sufficient sunlight for photosynthesis, exposure to sunlight can also affect the plants negatively by drying them out. Ekwealor and Fisher’s team found specimens of S. caninervis moss growing under quartz crystals that were semitransparent, allowing some but not all sunlight to pass through them, and the shoot tissue of these specimens was longer than that of S. caninervis specimens found growing on the surface that were unprotected by such crystals. Since, as the text explains, the length of shoot tissue is an indicator of plant growth, and since greater exposure to sunlight results in greater loss of moisture, it can be inferred that S. caninervis growing under quartz crystals experience lower light intensity and are thus able to retain more moisture. Choice A is incorrect because the text doesn’t mention another moss species besides S. caninervis or discuss whether other such species are able to grow under transparent crystals, as S. caninervis is. Choice B is incorrect because, as the text explains, specimens of S. caninervis were found growing under quartz crystals and exhibited more plant growth than specimens growing on the soil surface. This wouldn’t have been the case if the crystals transmitted insufficient light for the moss’s photosynthesis. Choice D is incorrect. The text contrasts the growth of S. caninervis specimens found beneath semitransparent quartz crystals with that of specimens found on the soil surface absent such crystals, but it doesn’t make a comparison among specimens growing beneath crystals of different degrees of thickness or consider how the relative thickness of the crystals affects the growth of the moss.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presence of other individuals of the same species has been observed to mitigate stress in highly social mammals. To investigate whether this phenomenon, known as social buffering, also occurs in reptiles, researchers led by Chelsea E. Martin monitored stress responses in wild southern Pacific rattlesnakes (Crotalus helleri) in three experimental treatments: when alone, with a rope, and with a companion C. helleri. The researchers compared the percent change between baseline and peak heart rate in response to a (harmless) disturbance, with higher values indicating higher stress levels. Which finding, if true, would most directly support the idea that social buffering occurs among C. helleri?</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average percent change in heart rate was lower among C. helleri with a companion than among solitary C. helleri and C. helleri with a rope.</w:t>
      </w:r>
    </w:p>
    <w:p>
      <w:pPr>
        <w:spacing w:after="40"/>
        <w:ind w:left="317" w:hanging="317"/>
      </w:pPr>
      <w:r>
        <w:rPr>
          <w:rFonts w:ascii="Arial" w:hAnsi="Arial"/>
          <w:b w:val="0"/>
          <w:color w:val="000000"/>
          <w:sz w:val="20"/>
        </w:rPr>
        <w:t>Option B: Average peak heart rates were highest among solitary C. helleri, but no differences were observed in average peak heart rates between C. helleri with a companion and C. helleri with a rope.</w:t>
      </w:r>
    </w:p>
    <w:p>
      <w:pPr>
        <w:spacing w:after="40"/>
        <w:ind w:left="317" w:hanging="317"/>
      </w:pPr>
      <w:r>
        <w:rPr>
          <w:rFonts w:ascii="Arial" w:hAnsi="Arial"/>
          <w:b w:val="0"/>
          <w:color w:val="000000"/>
          <w:sz w:val="20"/>
        </w:rPr>
        <w:t>Option C: C. helleri with a companion displayed a lower average baseline heart rate and lower average peak heart rate than did solitary C. helleri or C. helleri with a rope.</w:t>
      </w:r>
    </w:p>
    <w:p>
      <w:pPr>
        <w:spacing w:after="40"/>
        <w:ind w:left="317" w:hanging="317"/>
      </w:pPr>
      <w:r>
        <w:rPr>
          <w:rFonts w:ascii="Arial" w:hAnsi="Arial"/>
          <w:b w:val="0"/>
          <w:color w:val="000000"/>
          <w:sz w:val="20"/>
        </w:rPr>
        <w:t>Option D: Solitary C. helleri had higher average baseline heart rates than did C. helleri in the other treatments, but the average percent change in heart rate was smaller among solitary C. helleri than among C. helleri with a companion.</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presents a finding that, if true, would most directly support the idea that social buffering—the mitigation of stress by the presence of other animals of the same species—occurs among C. helleri. According to the text, the researchers quantified the amount of stress in C. helleri as the percent change between baseline and peak heart rate, with higher values indicating greater stress. The text also describes the researchers’ three treatments: snakes alone, snakes with a rope, and snakes with a companion C. helleri. If the average percent change in heart rate was lower among snakes with a companion than among either solitary snakes or snakes with a rope, that would indicate two things: snakes accompanied by a companion experienced less stress than they did when alone, and the reduction wasn’t simply the result of any object being present, since the rope didn’t produce the same effect. Together, these results would directly support the conclusion that the companion’s presence mitigated stress, as the social buffering hypothesis predicts. Choice B is incorrect because the finding compares peak heart rates among the three treatments rather than the percent change in heart rates among those treatments. The finding also indicates that snakes with a companion and snakes with a rope showed no differences in peak heart rates. If a rope produced the same effect as a companion did, that would suggest that the effect, whatever its extent, isn’t caused specifically by the presence of another individual of the same species and so wouldn’t support the social buffering hypothesis. Choice C is incorrect because the finding addresses absolute baseline and peak heart rates rather than the percent change between them, which is the measure of stress response the researchers used. Lower absolute heart rates in companion-present snakes could reflect a generally calmer state but wouldn’t show that the stress response to the disturbance was reduced and so wouldn’t directly demonstrate social buffering as defined in the study. Choice D is incorrect because the finding states that the percent change in heart rate was smaller among solitary snakes than among snakes with a companion, which would indicate a smaller stress response when alone. This pattern would directly contradict the social buffering hypothesis rather than support it. Furthermore, a comparison of baseline heart rates would be immaterial for determining whether social buffering occurs among C. helleri because the text indicates that a change in heart rate, not average baseline heart rate, indicates a stress response.</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Black beans (Phaseolus vulgaris) are a nutritionally dense food, but they are difficult to digest in part because of their high levels of soluble fiber and compounds like raffinose. They also contain antinutrients like tannins and trypsin inhibitors, which interfere with the body’s ability to extract nutrients from foods. In a research article, Marisela Granito and Glenda Álvarez from Simón Bolívar University in Venezuela claim that inducing fermentation of black beans using lactic acid bacteria improves the digestibility of the beans and makes them more nutritious. Which finding from Granito and Álvarez’s research, if true, would most directly support their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When cooked, fermented beans contained significantly more trypsin inhibitors and tannins but significantly less soluble fiber and raffinose than nonfermented beans.</w:t>
      </w:r>
    </w:p>
    <w:p>
      <w:pPr>
        <w:spacing w:after="40"/>
        <w:ind w:left="317" w:hanging="317"/>
      </w:pPr>
      <w:r>
        <w:rPr>
          <w:rFonts w:ascii="Arial" w:hAnsi="Arial"/>
          <w:b w:val="0"/>
          <w:color w:val="000000"/>
          <w:sz w:val="20"/>
        </w:rPr>
        <w:t>Option B: Fermented beans contained significantly less soluble fiber and raffinose than nonfermented beans, and when cooked, the fermented beans also displayed a significant reduction in trypsin inhibitors and tannins.</w:t>
      </w:r>
    </w:p>
    <w:p>
      <w:pPr>
        <w:spacing w:after="40"/>
        <w:ind w:left="317" w:hanging="317"/>
      </w:pPr>
      <w:r>
        <w:rPr>
          <w:rFonts w:ascii="Arial" w:hAnsi="Arial"/>
          <w:b w:val="0"/>
          <w:color w:val="000000"/>
          <w:sz w:val="20"/>
        </w:rPr>
        <w:t>Option C: When the fermented beans were analyzed, they were found to contain two microorganisms, Lactobacillus casei and Lactobacillus plantarum, that are theorized to increase the amount of nitrogen absorbed by the gut after eating beans.</w:t>
      </w:r>
    </w:p>
    <w:p>
      <w:pPr>
        <w:spacing w:after="40"/>
        <w:ind w:left="317" w:hanging="317"/>
      </w:pPr>
      <w:r>
        <w:rPr>
          <w:rFonts w:ascii="Arial" w:hAnsi="Arial"/>
          <w:b w:val="0"/>
          <w:color w:val="000000"/>
          <w:sz w:val="20"/>
        </w:rPr>
        <w:t>Option D: Both fermented and nonfermented black beans contained significantly fewer trypsin inhibitors and tannins after being cooked at high pressure.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a finding that would best support Granito and Álvarez’s claim that fermenting black beans makes them easier to digest and more nutritious. The text indicates that high levels of soluble fiber and raffinose in black beans make the beans hard to digest and that tannins and trypsin inhibitors make it harder for the body to extract nutrients from the beans. If it were found that fermenting the beans significantly reduces their levels of soluble fiber, raffinose, trypsin inhibitors, and tannins when cooked, this would directly support the claim that fermentation improves the digestibility of the beans and makes them more nutritious. Choice A is incorrect because the text indicates that trypsin inhibitors and tannins interfere with the body’s ability to extract nutrients from black beans; if fermentation and cooking were found to increase these antinutrients, fermented beans would likely be less nutritious than unfermented ones, not more nutritious (as Granito and Álvarez claim). Choice C is incorrect because the text doesn’t address the idea that greater nitrogen absorption in the gut has an effect on a food’s digestibility or level of nutrition, so the discovery of the presence of microorganisms that may increase nitrogen absorption wouldn’t provide relevant support for the claim that fermentation makes black beans easier to digest and more nutritious. Choice D is incorrect because Granito and Álvarez’s claim focuses on the effect of fermenting black beans, but the finding that nonfermented black beans also have fewer trypsin inhibitors and tannins when cooked at high pressure would suggest that the role of the cooking method could be significant when it comes to nutrition; further, the finding wouldn’t address the beans’ digestibility.</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a 2017 article, historian Jasmine Kilburn-Toppin explains that in early modern London, members of the city’s guilds (trade and artisanal associations) were participants in a civic culture in which gift giving both signaled and conferred social status. Research on this phenomenon has tended to focus on philanthropic gifting by London’s largest guilds; for her part, Kilburn-Toppin focuses on the gifting of handmade objects and fixtures (such as decorative paneling or plasterwork) within the craft guilds, which were “composed of highly discerning producers and consumers of material cultures.” Given this characterization, it can reasonably be inferred that the gifting of such objects may have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ensured that knowledge of the materials and techniques used by members of the craft guilds stayed within the craft guilds.</w:t>
      </w:r>
    </w:p>
    <w:p>
      <w:pPr>
        <w:spacing w:after="40"/>
        <w:ind w:left="317" w:hanging="317"/>
      </w:pPr>
      <w:r>
        <w:rPr>
          <w:rFonts w:ascii="Arial" w:hAnsi="Arial"/>
          <w:b w:val="0"/>
          <w:color w:val="000000"/>
          <w:sz w:val="20"/>
        </w:rPr>
        <w:t>Option B: emphasized ostentatious offerings in the case of the largest guilds and prosaic objects in the case of the craft guilds.</w:t>
      </w:r>
    </w:p>
    <w:p>
      <w:pPr>
        <w:spacing w:after="40"/>
        <w:ind w:left="317" w:hanging="317"/>
      </w:pPr>
      <w:r>
        <w:rPr>
          <w:rFonts w:ascii="Arial" w:hAnsi="Arial"/>
          <w:b w:val="0"/>
          <w:color w:val="000000"/>
          <w:sz w:val="20"/>
        </w:rPr>
        <w:t>Option C: functioned as a way for craft guild members to maintain and enhance their professional reputations among their peers.</w:t>
      </w:r>
    </w:p>
    <w:p>
      <w:pPr>
        <w:spacing w:after="40"/>
        <w:ind w:left="317" w:hanging="317"/>
      </w:pPr>
      <w:r>
        <w:rPr>
          <w:rFonts w:ascii="Arial" w:hAnsi="Arial"/>
          <w:b w:val="0"/>
          <w:color w:val="000000"/>
          <w:sz w:val="20"/>
        </w:rPr>
        <w:t>Option D: conferred greater social status when the recipient belonged to one of London’s largest guilds than when the recipient belonged to a craft guild.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logically completes the text’s discussion of the role of gift giving among members of guilds in early modern London. According to the text, members of these guilds participated in a culture where giving gifts "both signaled and conferred social status"—that is, it indicated people’s social standing and also gave them social standing—and occurred in the forms of both philanthropic gifting (donations for humanitarian purposes) by large guilds, which much research has focused on, and the gifting of handmade items between craft guild members, which Kilburn-Toppin focuses on. The text indicates that Kilburn-Toppin characterizes craft guild members as people who made and consumed items and were "highly discerning," or were careful judges of quality. Because gift giving benefited one’s status and if craft guild members were particularly attentive to quality, it follows that gifting handmade items within the guilds—between people who had high standards for items they made and for items they received—may have been a way for members to maintain and enhance their professional reputations, or their professional statuses, among their peers. Choice A is incorrect because the text emphasizes the idea that members of guilds participated in gift giving both to display and receive social status, suggesting that the gifting of handmade items between the "highly discerning" members of craft guilds had to do with the members’ interest in quality and status; nothing in the text suggests that the practice of gifting those items within the craft guilds was intended to limit knowledge of materials and techniques to the members of those guilds. Choice B is incorrect because the text doesn’t distinguish between "ostentatious," or very showy, and "prosaic," or ordinary, gifts and because the characterization at the end of the text pertains specifically to the gifting of handmade items indicative of great taste, not prosaic items, between members of craft guilds. And while the text indicates that London’s largest guilds gave philanthropic gifts (donations for humanitarian purposes), it doesn’t indicate whether these gifts would have been considered ostentatious. Choice D is incorrect because the characterization presented at the end of the text pertains specifically to the "highly discerning" members of craft guilds giving their handmade items as gifts to one another within the craft guilds; the text doesn’t suggest anything about gifting those items to members of London’s largest guilds or how that might affect status differently from giving them to other craft guild members.</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Time Participants Spent Reading about Five London Museums Percentage of total time spent reading about Percentage of total time spent reading about museum Museum Name Ranking museum by participants provided with ranking by participants not provided with ranking British Museum 1 36 18 National Gallery 2 21 20 Tate Modern 4 16 17 Victoria and Albert 5 14 23 Museum Natural History 3 13 22 Museum Researchers recently conducted an experiment to understand how we use rankings to make decisions. They created a fictitious travel website describing five museums in London. Then, they invited two groups of participants, who had never visited the museums, to review the site and select the museum they would be most likely to visit. Meanwhile, the researchers tracked the amount of time each participant spent reading about each museum. For one group, the website ranked each museum, titling the page “The Top 5 Museums in London.” For the other group, the museums and their descriptions were not ranked. The researchers concluded that when reviewing ranked lists, we tend to focus on the top- ranked option. Which choice best describes data in the table that support the researchers’ conclusion?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665284"/>
            <wp:docPr id="54" name="Picture 54"/>
            <wp:cNvGraphicFramePr>
              <a:graphicFrameLocks noChangeAspect="1"/>
            </wp:cNvGraphicFramePr>
            <a:graphic>
              <a:graphicData uri="http://schemas.openxmlformats.org/drawingml/2006/picture">
                <pic:pic>
                  <pic:nvPicPr>
                    <pic:cNvPr id="0" name="ab94d40a.png"/>
                    <pic:cNvPicPr/>
                  </pic:nvPicPr>
                  <pic:blipFill>
                    <a:blip r:embed="rId62"/>
                    <a:stretch>
                      <a:fillRect/>
                    </a:stretch>
                  </pic:blipFill>
                  <pic:spPr>
                    <a:xfrm>
                      <a:off x="0" y="0"/>
                      <a:ext cx="5486400" cy="1665284"/>
                    </a:xfrm>
                    <a:prstGeom prst="rect"/>
                  </pic:spPr>
                </pic:pic>
              </a:graphicData>
            </a:graphic>
          </wp:inline>
        </w:drawing>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Participants who were not provided with a ranking of the museums spent roughly equal amounts of time reading about each museum.</w:t>
      </w:r>
    </w:p>
    <w:p>
      <w:pPr>
        <w:spacing w:after="40"/>
        <w:ind w:left="317" w:hanging="317"/>
      </w:pPr>
      <w:r>
        <w:rPr>
          <w:rFonts w:ascii="Arial" w:hAnsi="Arial"/>
          <w:b w:val="0"/>
          <w:color w:val="000000"/>
          <w:sz w:val="20"/>
        </w:rPr>
        <w:t>Option B: Participants who were provided with a ranking of the museums spent disproportionately more time reading about the British museum.</w:t>
      </w:r>
    </w:p>
    <w:p>
      <w:pPr>
        <w:spacing w:after="40"/>
        <w:ind w:left="317" w:hanging="317"/>
      </w:pPr>
      <w:r>
        <w:rPr>
          <w:rFonts w:ascii="Arial" w:hAnsi="Arial"/>
          <w:b w:val="0"/>
          <w:color w:val="000000"/>
          <w:sz w:val="20"/>
        </w:rPr>
        <w:t>Option C: Participants who were provided with a ranking of the museums spent the least amount of time reading about the Natural History Museum.</w:t>
      </w:r>
    </w:p>
    <w:p>
      <w:pPr>
        <w:spacing w:after="40"/>
        <w:ind w:left="317" w:hanging="317"/>
      </w:pPr>
      <w:r>
        <w:rPr>
          <w:rFonts w:ascii="Arial" w:hAnsi="Arial"/>
          <w:b w:val="0"/>
          <w:color w:val="000000"/>
          <w:sz w:val="20"/>
        </w:rPr>
        <w:t>Option D: Participants who were not provided with a ranking of the museums spent the most time reading about the Victoria and Albert Museum.</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By looking at the top-ranked option, we can see that people provided with ranked lists spent more time reading about the British Museum than reading about other museums (36% of the time versus 21% for the second-ranked option). Choice A is incorrect. The claim is about people with ranked lists, and these data are about those with unranked lists. Choice C is incorrect. The claim is about people with ranked lists looking at the top-ranked option, and these data are about the third-ranked option. Choice D is incorrect. The claim is about people with ranked lists, and these data are about those with unranked lists.</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To make her art more widely available, graphic artist Elizabeth Catlett turned to linocuts. In linocut printing, an artist carves an image into a sheet of linoleum to create a stamp that is used to mass-produce prints. In the linocut series The Black Woman (1946–1947), Catlett depicts the everyday experiences of Black women alongside the achievements of well-known Black women. This pairing invites the viewer to draw connections among the women. The linocut process enabled Catlett’s work to reach a wide audience and supported her aim to unite Black women through her art. According to the text, what is significant about Catlett’s use of linocut printing?</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Linocut printing involved using materials that were readily available to Catlett.</w:t>
      </w:r>
    </w:p>
    <w:p>
      <w:pPr>
        <w:spacing w:after="40"/>
        <w:ind w:left="317" w:hanging="317"/>
      </w:pPr>
      <w:r>
        <w:rPr>
          <w:rFonts w:ascii="Arial" w:hAnsi="Arial"/>
          <w:b w:val="0"/>
          <w:color w:val="000000"/>
          <w:sz w:val="20"/>
        </w:rPr>
        <w:t>Option B: Linocut printing helped Catlett use art to connect people, especially Black women.</w:t>
      </w:r>
    </w:p>
    <w:p>
      <w:pPr>
        <w:spacing w:after="40"/>
        <w:ind w:left="317" w:hanging="317"/>
      </w:pPr>
      <w:r>
        <w:rPr>
          <w:rFonts w:ascii="Arial" w:hAnsi="Arial"/>
          <w:b w:val="0"/>
          <w:color w:val="000000"/>
          <w:sz w:val="20"/>
        </w:rPr>
        <w:t>Option C: Catlett became commercially successful once she started using linocut printing.</w:t>
      </w:r>
    </w:p>
    <w:p>
      <w:pPr>
        <w:spacing w:after="40"/>
        <w:ind w:left="317" w:hanging="317"/>
      </w:pPr>
      <w:r>
        <w:rPr>
          <w:rFonts w:ascii="Arial" w:hAnsi="Arial"/>
          <w:b w:val="0"/>
          <w:color w:val="000000"/>
          <w:sz w:val="20"/>
        </w:rPr>
        <w:t>Option D: Catlett was one of the first Black artists to use linocut printing.</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last sentence states that the linocut process “supported her [Catlett’s] aim to unite Black women through her art.” Choice A is incorrect. The text briefly describes the linocut printing process but doesn’t discuss the availability of the materials used in the process. Choice C is incorrect. The text says that the linocut process “enabled Catlett’s work to reach a wide audience,” but that doesn’t mean that linocuts made her “commercially successful.” In other words, we don’t know how much money she made off her linocuts—we only know that more people were able to see her work. Choice D is incorrect. The text says that Catlett depicted Black women in her linocuts, but not that she was one of the first Black artists to use linocut printing.</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Scientists have long believed that giraffes are mostly silent and communicate only visually with one another. But biologist Angela Stöger and her team analyzed hundreds of hours of recordings of giraffes in three European zoos and found that giraffes make a very low-pitched humming sound. The researchers claim that the giraffes use these sounds to communicate when it’s not possible for them to signal one another visually. Which finding, if true, would most directly support Stöger and her team’s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Giraffes have an excellent sense of vision and can see in color.</w:t>
      </w:r>
    </w:p>
    <w:p>
      <w:pPr>
        <w:spacing w:after="40"/>
        <w:ind w:left="317" w:hanging="317"/>
      </w:pPr>
      <w:r>
        <w:rPr>
          <w:rFonts w:ascii="Arial" w:hAnsi="Arial"/>
          <w:b w:val="0"/>
          <w:color w:val="000000"/>
          <w:sz w:val="20"/>
        </w:rPr>
        <w:t>Option B: The giraffes only produced the humming sounds at night when they couldn’t see one another.</w:t>
      </w:r>
    </w:p>
    <w:p>
      <w:pPr>
        <w:spacing w:after="40"/>
        <w:ind w:left="317" w:hanging="317"/>
      </w:pPr>
      <w:r>
        <w:rPr>
          <w:rFonts w:ascii="Arial" w:hAnsi="Arial"/>
          <w:b w:val="0"/>
          <w:color w:val="000000"/>
          <w:sz w:val="20"/>
        </w:rPr>
        <w:t>Option C: Wild giraffes have never been recorded making humming sounds.</w:t>
      </w:r>
    </w:p>
    <w:p>
      <w:pPr>
        <w:spacing w:after="40"/>
        <w:ind w:left="317" w:hanging="317"/>
      </w:pPr>
      <w:r>
        <w:rPr>
          <w:rFonts w:ascii="Arial" w:hAnsi="Arial"/>
          <w:b w:val="0"/>
          <w:color w:val="000000"/>
          <w:sz w:val="20"/>
        </w:rPr>
        <w:t>Option D: Researchers observed other animals in European zoos humming.</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presents a finding that, if true, would support Stöger and her team’s claim that giraffes use humming to communicate when they cannot signal to one another visually. The text indicates that scientists have long thought that giraffes produce little sound and exclusively rely on visual signals to communicate with one another. The text goes on to say, however, that Stöger and her team have recorded giraffes in three European zoos making a low-pitched humming sound, which the team claims the giraffes use to communicate when they cannot see each other. If the giraffes produced these sounds when visual communication was impossible and never produced them otherwise, that would support Stöger and her team’s claim about the circumstance in which giraffes make the sound. Choice A is incorrect because finding that giraffes have excellent vision and can see in color would have no bearing on Stöger and her team’s claim that giraffes produce a low-pitched humming noise to communicate when they cannot communicate visually. As presented in the text, Stöger and her team’s claim is restricted to circumstances in which giraffes cannot signal one another visually; if the giraffes are unable to signal visually, their sense of vision is irrelevant to their communication. Choice C is incorrect because finding that wild giraffes have never been recorded making humming noises would not support Stöger and her team’s claim about the function of the humming noise that the researchers recorded from the giraffes in European zoos. The text provides no information about whether researchers have even attempted to record low- pitched humming in wild giraffes, so nothing can be concluded about the implications of the lack of such recordings. Choice D is incorrect because finding that other animals in European zoos had been observed humming would not support Stöger and her team’s claim, since it would not indicate anything about why giraffes produce humming sounds. Different species could produce similar sounds for different purposes, so scientists could not conclude anything about the function of giraffe humming from a finding that some other animals in zoos also hum.</w:t>
      </w:r>
    </w:p>
    <w:p>
      <w:pPr>
        <w:keepNext/>
        <w:spacing w:before="240" w:after="80"/>
      </w:pPr>
      <w:r>
        <w:rPr>
          <w:rFonts w:ascii="Arial" w:hAnsi="Arial"/>
          <w:b/>
          <w:color w:val="000000"/>
          <w:sz w:val="20"/>
        </w:rPr>
        <w:t>chapter/topic</w:t>
      </w:r>
      <w:r>
        <w:br/>
      </w:r>
      <w:r>
        <w:rPr>
          <w:rFonts w:ascii="Arial" w:hAnsi="Arial"/>
          <w:b w:val="0"/>
          <w:color w:val="000000"/>
          <w:sz w:val="20"/>
        </w:rPr>
        <w:t>Information and Ideas / Central Ideas and Details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from Edith Nesbit’s 1902 novel Five Children and It. Five young siblings have just moved with their parents from London to a house in the countryside that they call the White House. It was not really a pretty house at all; it was quite ordinary, and mother thought it was rather inconvenient, and was quite annoyed at there being no shelves, to speak of, and hardly a cupboard in the place. Father used to say that the ironwork on the roof and coping was like an architect’s nightmare. But the house was deep in the country, with no other house in sight, and the children had been in London for two years, without so much as once going to the seaside even for a day by an excursion train, and so the White House seemed to them a sort of Fairy Palace set down in an Earthly Paradise. Which choice best states the main idea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Although their parents believe the house has several drawbacks, the children are enchanted by it.</w:t>
      </w:r>
    </w:p>
    <w:p>
      <w:pPr>
        <w:spacing w:after="40"/>
        <w:ind w:left="317" w:hanging="317"/>
      </w:pPr>
      <w:r>
        <w:rPr>
          <w:rFonts w:ascii="Arial" w:hAnsi="Arial"/>
          <w:b w:val="0"/>
          <w:color w:val="000000"/>
          <w:sz w:val="20"/>
        </w:rPr>
        <w:t>Option B: The children don’t like the house nearly as much as their parents do.</w:t>
      </w:r>
    </w:p>
    <w:p>
      <w:pPr>
        <w:spacing w:after="40"/>
        <w:ind w:left="317" w:hanging="317"/>
      </w:pPr>
      <w:r>
        <w:rPr>
          <w:rFonts w:ascii="Arial" w:hAnsi="Arial"/>
          <w:b w:val="0"/>
          <w:color w:val="000000"/>
          <w:sz w:val="20"/>
        </w:rPr>
        <w:t>Option C: Each member of the family admires a different characteristic of the house.</w:t>
      </w:r>
    </w:p>
    <w:p>
      <w:pPr>
        <w:spacing w:after="40"/>
        <w:ind w:left="317" w:hanging="317"/>
      </w:pPr>
      <w:r>
        <w:rPr>
          <w:rFonts w:ascii="Arial" w:hAnsi="Arial"/>
          <w:b w:val="0"/>
          <w:color w:val="000000"/>
          <w:sz w:val="20"/>
        </w:rPr>
        <w:t>Option D: The house is beautiful and well built, but the children miss their old home in London.</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text lists complaints about the house made by the mother and father, but then it says that the children thought the house was a "Fairy Palace" and "Earthly Paradise." Choice B is incorrect. The text states the opposite of this. It describes how the mother and father dislike the house and says the children think the house seems like paradise. Choice C is incorrect. This isn’t what the text says. Only the children are said to admire the house; mother and father both complain about the house. Choice D is incorrect. The text states the opposite of this. It tells us the house was ugly and poorly built ("an architect’s nightmare") and suggests the children were tired of London.</w:t>
      </w:r>
    </w:p>
    <w:p>
      <w:pPr>
        <w:keepNext/>
        <w:spacing w:before="240" w:after="80"/>
      </w:pPr>
      <w:r>
        <w:rPr>
          <w:rFonts w:ascii="Arial" w:hAnsi="Arial"/>
          <w:b/>
          <w:color w:val="000000"/>
          <w:sz w:val="20"/>
        </w:rPr>
        <w:t>chapter/topic</w:t>
      </w:r>
      <w:r>
        <w:br/>
      </w:r>
      <w:r>
        <w:rPr>
          <w:rFonts w:ascii="Arial" w:hAnsi="Arial"/>
          <w:b w:val="0"/>
          <w:color w:val="000000"/>
          <w:sz w:val="20"/>
        </w:rPr>
        <w:t>Information and Ideas / Command of Evidence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Many archaeologists will tell you that categorizing excavated fragments of pottery by style, period, and what objects they belong to relies not only on standard criteria, but also on instinct developed over years of practice. In a recent study, however, researchers trained a deep-learning computer model on thousands of images of pottery fragments and found that it could categorize them as accurately as a team of expert archaeologists. Some archaeologists have expressed concern that they might be replaced by such computer models, but the researchers claim that outcome is highly unlikely. Which finding, if true, would most directly support the researchers’ claim?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the researchers’ study, the model was able to categorize the pottery fragments much more quickly than the archaeologists could.</w:t>
      </w:r>
    </w:p>
    <w:p>
      <w:pPr>
        <w:spacing w:after="40"/>
        <w:ind w:left="317" w:hanging="317"/>
      </w:pPr>
      <w:r>
        <w:rPr>
          <w:rFonts w:ascii="Arial" w:hAnsi="Arial"/>
          <w:b w:val="0"/>
          <w:color w:val="000000"/>
          <w:sz w:val="20"/>
        </w:rPr>
        <w:t>Option B: In the researchers’ study, neither the model nor the archeologists were able to accurately categorize all the pottery fragments that were presented.</w:t>
      </w:r>
    </w:p>
    <w:p>
      <w:pPr>
        <w:spacing w:after="40"/>
        <w:ind w:left="317" w:hanging="317"/>
      </w:pPr>
      <w:r>
        <w:rPr>
          <w:rFonts w:ascii="Arial" w:hAnsi="Arial"/>
          <w:b w:val="0"/>
          <w:color w:val="000000"/>
          <w:sz w:val="20"/>
        </w:rPr>
        <w:t>Option C: A survey of archaeologists showed that categorizing pottery fragments limits the amount of time they can dedicate to other important tasks that only human experts can do.</w:t>
      </w:r>
    </w:p>
    <w:p>
      <w:pPr>
        <w:spacing w:after="40"/>
        <w:ind w:left="317" w:hanging="317"/>
      </w:pPr>
      <w:r>
        <w:rPr>
          <w:rFonts w:ascii="Arial" w:hAnsi="Arial"/>
          <w:b w:val="0"/>
          <w:color w:val="000000"/>
          <w:sz w:val="20"/>
        </w:rPr>
        <w:t>Option D: A survey of archaeologists showed that few of them received dedicated training in how to properly categorize pottery fragments.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presents a finding that, if true, would support the researchers’ claim that archaeologists are unlikely to be replaced by certain computer models. The text explains that although archaeologists hold that categorizing pottery fragments relies on both objective criteria and instinct developed through direct experience, researchers have found that a computer model can categorize the fragments with the same degree of accuracy as the humans can—a finding that has caused some archaeologists to worry that their own work won’t be needed any longer. If survey results indicate that categorizing pottery fragments limits the amount of time archaeologists can dedicate to other important tasks that only human experts can do, that would mean that computer models aren’t able to do all of the important things archaeologists do, thus supporting the researchers’ claim that computer models are unlikely to replace human archaeologists. Choice A is incorrect because if it were true that the computer model could categorize the pottery fragments much more quickly than the archaeologists could, that would weaken the researchers’ claim that archaeologists are unlikely to be replaced by certain computer models, since it would demonstrate that the models could conduct the archaeologists’ work not only with equal accuracy but also at a faster pace. Choice B is incorrect because the inability of both the computer model and the archaeologists to accurately categorize all of the pottery fragments presented wouldn’t support the researchers’ claim that archaeologists are unlikely to be replaced by certain computer models. The text indicates that some archaeologists are worried because the computer model’s accuracy is equal to their own, and that could be the case whether both were perfectly accurate or were unable to achieve complete accuracy. Choice D is incorrect because survey results showing that few archaeologists received special training in properly categorizing pottery fragments wouldn’t support the researchers’ claim that archaeologists are unlikely to be replaced by certain computer models. The amount of special training in categorizing pottery fragments that archaeologists have received has no direct bearing on whether computer models’ success at categorizing fragments will lead to the models replacing the archaeologists.</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To better understand the burrowing habits of Alpheus bellulus (the tiger pistol shrimp), some studies have used resin casting to obtain precise measurements of the shrimps’ burrows. Resin casting involves completely filling an empty burrow with a liquid plastic that hardens to create a three-dimensional model; however, recovering the model inevitably requires destroying the burrow. In their 2022 study, Miyu Umehara and colleagues discovered that an x-ray computed tomography (CT) scanner can accurately record a burrow’s measurements both at a moment in time and throughout the entire burrow-building process, something that’s impossible with resin casting because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can only be used on burrows below a certain size.</w:t>
      </w:r>
    </w:p>
    <w:p>
      <w:pPr>
        <w:spacing w:after="40"/>
        <w:ind w:left="317" w:hanging="317"/>
      </w:pPr>
      <w:r>
        <w:rPr>
          <w:rFonts w:ascii="Arial" w:hAnsi="Arial"/>
          <w:b w:val="0"/>
          <w:color w:val="000000"/>
          <w:sz w:val="20"/>
        </w:rPr>
        <w:t>Option B: it does not allow for multiple castings of the same burrow over time.</w:t>
      </w:r>
    </w:p>
    <w:p>
      <w:pPr>
        <w:spacing w:after="40"/>
        <w:ind w:left="317" w:hanging="317"/>
      </w:pPr>
      <w:r>
        <w:rPr>
          <w:rFonts w:ascii="Arial" w:hAnsi="Arial"/>
          <w:b w:val="0"/>
          <w:color w:val="000000"/>
          <w:sz w:val="20"/>
        </w:rPr>
        <w:t>Option C: the casting process takes more time than A. bellulus takes to construct a burrow.</w:t>
      </w:r>
    </w:p>
    <w:p>
      <w:pPr>
        <w:spacing w:after="40"/>
        <w:ind w:left="317" w:hanging="317"/>
      </w:pPr>
      <w:r>
        <w:rPr>
          <w:rFonts w:ascii="Arial" w:hAnsi="Arial"/>
          <w:b w:val="0"/>
          <w:color w:val="000000"/>
          <w:sz w:val="20"/>
        </w:rPr>
        <w:t>Option D: the process of recovering the model distorts the resin’s shape.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Since resin casting “inevitably requires destroying the burrow,” it would be impossible to make multiple castings of the same burrow over time. Choice A is incorrect. The passage doesn’t discuss size requirements for completing resin casting, so there’s no basis for this inference. Choice C is incorrect. The passage never mentions how long the casting process takes nor how long A. bellulus takes to construct a borrow, so there’s no basis for this inference. Choice D is incorrect. The passage never states that recovering the model distorts the resin’s shape, only that it destroys the burrow. Therefore, there’s no basis for this inference.</w:t>
      </w:r>
    </w:p>
    <w:p>
      <w:pPr>
        <w:keepNext/>
        <w:spacing w:before="240" w:after="80"/>
      </w:pPr>
      <w:r>
        <w:rPr>
          <w:rFonts w:ascii="Arial" w:hAnsi="Arial"/>
          <w:b/>
          <w:color w:val="000000"/>
          <w:sz w:val="20"/>
        </w:rPr>
        <w:t>chapter/topic</w:t>
      </w:r>
      <w:r>
        <w:br/>
      </w:r>
      <w:r>
        <w:rPr>
          <w:rFonts w:ascii="Arial" w:hAnsi="Arial"/>
          <w:b w:val="0"/>
          <w:color w:val="000000"/>
          <w:sz w:val="20"/>
        </w:rPr>
        <w:t>Information and Ideas / Inferences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As juveniles, all white-necked jacobin hummingbirds display vibrantly blue head plumage; when they enter adulthood, males retain these blue feathers and most females molt to a drab green hue. However, 28% of adult female jacobins remain identical in coloration to juveniles and adult males. Based on field observations in Panama, a team of researchers reports that while adult males show a clear preference in mate selection for adult females with drab green feathers, they also engage in more antagonistic behavior toward those adult females than toward blue- feathered adult females when competing for resources. Therefore, the team hypothesizes that ______ Which choice most logically completes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adult male jacobins do not act antagonistically toward juvenile jacobins with blue head plumage when competing for resources.</w:t>
      </w:r>
    </w:p>
    <w:p>
      <w:pPr>
        <w:spacing w:after="40"/>
        <w:ind w:left="317" w:hanging="317"/>
      </w:pPr>
      <w:r>
        <w:rPr>
          <w:rFonts w:ascii="Arial" w:hAnsi="Arial"/>
          <w:b w:val="0"/>
          <w:color w:val="000000"/>
          <w:sz w:val="20"/>
        </w:rPr>
        <w:t>Option B: the percentage of blue-feathered females will increase until fewer than half of adult female jacobins are green-feathered.</w:t>
      </w:r>
    </w:p>
    <w:p>
      <w:pPr>
        <w:spacing w:after="40"/>
        <w:ind w:left="317" w:hanging="317"/>
      </w:pPr>
      <w:r>
        <w:rPr>
          <w:rFonts w:ascii="Arial" w:hAnsi="Arial"/>
          <w:b w:val="0"/>
          <w:color w:val="000000"/>
          <w:sz w:val="20"/>
        </w:rPr>
        <w:t>Option C: the occurrence of blue head plumage in adult female jacobins is driven by one or more factors not associated with mate attraction.</w:t>
      </w:r>
    </w:p>
    <w:p>
      <w:pPr>
        <w:spacing w:after="40"/>
        <w:ind w:left="317" w:hanging="317"/>
      </w:pPr>
      <w:r>
        <w:rPr>
          <w:rFonts w:ascii="Arial" w:hAnsi="Arial"/>
          <w:b w:val="0"/>
          <w:color w:val="000000"/>
          <w:sz w:val="20"/>
        </w:rPr>
        <w:t>Option D: coloration prevents green-feathered adult female jacobins from distinguishing between adult males and blue-feathered adult females.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logically completes the text’s discussion of researchers’ observations of white-necked jacobin hummingbird females that retain blue head plumage into adulthood. The text indicates that even though adult males show a clear preference in mate selection for adult females with drab green feathers, a significant percentage of adult females (28%) retain blue head plumage. Critically, the text also notes that the mating advantage conferred on adult females by green head plumage is offset by the fact that when competing for resources, adult males behave more antagonistically toward green-feathered adult females than toward blue-feathered ones. Given this discrepancy in the males’ behavior, it is reasonable to hypothesize that the occurrence of blue head plumage in adult females is driven by factors not associated with mate attraction—specifically, reduced antagonism during resource competition. Choice A is incorrect because the antagonistic behavior discussed in the text is that displayed by adult male jacobins toward blue-feathered and green-feathered adult females, not toward juveniles. The text doesn’t discuss the behavior of adult males toward juveniles. Choice B is incorrect. Although the text cites the current percentage (28%) of female white-necked jacobin hummingbirds that retain blue plumage into adulthood, it doesn’t make predictions about future changes in the proportion of blue to green plumage in this species or provide information supporting such a prediction. Choice D is incorrect because the text doesn’t discuss the perceptual abilities of green-feathered adult females or whether they can distinguish between adult males and blue-feathered adult females. Instead, the text focuses on adult male behavior—namely, mate selection and antagonism toward adult females.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Science fiction has long served as a ______ real-world technological advancements. Indeed, from Jules Verne’s 1865 novel From the Earth to the Moon inspiring developments in aerospace engineering to the television show Star Trek sparking the design of the ancestor of today’s smartphones, these narratives have spurred many actual innovations.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constraint to</w:t>
      </w:r>
    </w:p>
    <w:p>
      <w:pPr>
        <w:spacing w:after="40"/>
        <w:ind w:left="317" w:hanging="317"/>
      </w:pPr>
      <w:r>
        <w:rPr>
          <w:rFonts w:ascii="Arial" w:hAnsi="Arial"/>
          <w:b w:val="0"/>
          <w:color w:val="000000"/>
          <w:sz w:val="20"/>
        </w:rPr>
        <w:t>Option B: sponsor of</w:t>
      </w:r>
    </w:p>
    <w:p>
      <w:pPr>
        <w:spacing w:after="40"/>
        <w:ind w:left="317" w:hanging="317"/>
      </w:pPr>
      <w:r>
        <w:rPr>
          <w:rFonts w:ascii="Arial" w:hAnsi="Arial"/>
          <w:b w:val="0"/>
          <w:color w:val="000000"/>
          <w:sz w:val="20"/>
        </w:rPr>
        <w:t>Option C: catalyst of</w:t>
      </w:r>
    </w:p>
    <w:p>
      <w:pPr>
        <w:spacing w:after="40"/>
        <w:ind w:left="317" w:hanging="317"/>
      </w:pPr>
      <w:r>
        <w:rPr>
          <w:rFonts w:ascii="Arial" w:hAnsi="Arial"/>
          <w:b w:val="0"/>
          <w:color w:val="000000"/>
          <w:sz w:val="20"/>
        </w:rPr>
        <w:t>Option D: diversion from</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logically completes the text’s discussion of science fiction’s relationship to real-world technological advancements. In this context, “catalyst of” means something that prompts the development of. The text indicates that science fiction narratives have “spurred many actual innovations,” giving as examples Verne’s From the Earth to the Moon “inspiring” aerospace engineering developments and Star Trek “sparking” the design of early analogues of smartphones. Thus, this context supports the idea that science fiction has prompted the development of, or served as a catalyst of, real-world technological advancements. Choice A is incorrect because saying that science fiction has served as a “constraint to,” or limitation on, real-world technological advancements would contradict the text, which indicates that science fiction has inspired technological innovation rather than inhibited it. Choice B is incorrect because describing science fiction as a “sponsor of,” or an entity who takes on responsibility for, real-world technological advancements wouldn’t make sense in context. A sponsor provides material support for an undertaking, often by providing funds for the undertaking or by overseeing its management, but the text describes science fiction as inspiring or sparking ideas for innovation, not as financially backing technological development or taking direct responsibility for overseeing it. Choice D is incorrect because in this context, a “diversion from” would mean either a distraction from or a deviation from, which contradicts the text’s examples of science fiction inspiring real-world technological advancements. It therefore wouldn’t make sense to say that science fiction has distracted people from such advancements or that the innovations science fiction depicts deviate from actual innovations.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Nathaniel Hawthorne’s 1837 story “Dr. Heidegger’s Experiment.” The main character, a physician, is experimenting with rehydrating a dried flower. At first [the rose] lay lightly on the surface of the fluid, appearing to imbibe none of its moisture. Soon, however, a singular change began to be visible. The crushed and dried petals stirred and assumed a deepening tinge of crimson, as if the flower were reviving from a deathlike slumber. As used in the text, what does the phrase “a singular” most nearly mean?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 lonely</w:t>
      </w:r>
    </w:p>
    <w:p>
      <w:pPr>
        <w:spacing w:after="40"/>
        <w:ind w:left="317" w:hanging="317"/>
      </w:pPr>
      <w:r>
        <w:rPr>
          <w:rFonts w:ascii="Arial" w:hAnsi="Arial"/>
          <w:b w:val="0"/>
          <w:color w:val="000000"/>
          <w:sz w:val="20"/>
        </w:rPr>
        <w:t>Option B: A disagreeable</w:t>
      </w:r>
    </w:p>
    <w:p>
      <w:pPr>
        <w:spacing w:after="40"/>
        <w:ind w:left="317" w:hanging="317"/>
      </w:pPr>
      <w:r>
        <w:rPr>
          <w:rFonts w:ascii="Arial" w:hAnsi="Arial"/>
          <w:b w:val="0"/>
          <w:color w:val="000000"/>
          <w:sz w:val="20"/>
        </w:rPr>
        <w:t>Option C: An acceptable</w:t>
      </w:r>
    </w:p>
    <w:p>
      <w:pPr>
        <w:spacing w:after="40"/>
        <w:ind w:left="317" w:hanging="317"/>
      </w:pPr>
      <w:r>
        <w:rPr>
          <w:rFonts w:ascii="Arial" w:hAnsi="Arial"/>
          <w:b w:val="0"/>
          <w:color w:val="000000"/>
          <w:sz w:val="20"/>
        </w:rPr>
        <w:t>Option D: An extraordinary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as used in the text, “singular” most nearly means extraordinary. The text portrays an experiment in which a character rehydrates a dried rose by infusing it with moisture. After prolonged contact with the liquid, the rose begins to absorb it, undergoing an exceptional transformation: its color deepens, its previously “crushed and dried” petals shift, and the entire flower revives “from a deathlike slumber.” In other words, an extraordinary change is visible in the flower. Choice A is incorrect. Although in some contexts “singular” can mean of or relating to an individual or to a single instance of something, this usage doesn’t imply loneliness or an otherwise unsatisfactory condition of isolation. Moreover, the text doesn’t attribute such a condition to the rose. Choice B is incorrect. Although “singular” has several related meanings, none of them relate to being disagreeable or unpleasant. Moreover, the text doesn’t portray the change undergone by the rose as necessarily disagreeable. Choice C is incorrect because “singular” means extraordinary, not acceptable. The change is portrayed as striking, not barely satisfactory.</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Rejecting the premise that the literary magazine Ebony and Topaz (1927) should present a unified vision of Black American identity, editor Charles S. Johnson fostered his contributors’ diverse perspectives by promoting their authorial autonomy. Johnson’s self-effacement diverged from the editorial stances of W.E.B. Du Bois and Alain Locke, whose decisions for their publications were more ______.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proficient</w:t>
      </w:r>
    </w:p>
    <w:p>
      <w:pPr>
        <w:spacing w:after="40"/>
        <w:ind w:left="317" w:hanging="317"/>
      </w:pPr>
      <w:r>
        <w:rPr>
          <w:rFonts w:ascii="Arial" w:hAnsi="Arial"/>
          <w:b w:val="0"/>
          <w:color w:val="000000"/>
          <w:sz w:val="20"/>
        </w:rPr>
        <w:t>Option B: dogmatic</w:t>
      </w:r>
    </w:p>
    <w:p>
      <w:pPr>
        <w:spacing w:after="40"/>
        <w:ind w:left="317" w:hanging="317"/>
      </w:pPr>
      <w:r>
        <w:rPr>
          <w:rFonts w:ascii="Arial" w:hAnsi="Arial"/>
          <w:b w:val="0"/>
          <w:color w:val="000000"/>
          <w:sz w:val="20"/>
        </w:rPr>
        <w:t>Option C: ambiguous</w:t>
      </w:r>
    </w:p>
    <w:p>
      <w:pPr>
        <w:spacing w:after="40"/>
        <w:ind w:left="317" w:hanging="317"/>
      </w:pPr>
      <w:r>
        <w:rPr>
          <w:rFonts w:ascii="Arial" w:hAnsi="Arial"/>
          <w:b w:val="0"/>
          <w:color w:val="000000"/>
          <w:sz w:val="20"/>
        </w:rPr>
        <w:t>Option D: unpretentious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A person who is "dogmatic" believes strongly that their principles and opinions are true. Because Du Bois and Locke are implied to have one "unified vision" of Black American identity that they prioritize over the "diverse perspectives" of different writers, they can be described as dogmatic. Choice A is incorrect. "Proficient" means "skilled." Du Bois and Locke are contrasted with Johnson, but nothing in the text suggests that Johnson was not skilled at making editorial decisions. Based on the text, the three editors just have different styles; they’re not necessarily more or less skilled. Choice C is incorrect. "Ambiguous" means "unclear" or "open to multiple interpretations." However, it’s actually Johnson who encouraged multiple interpretations ("diverse perspectives"). Since Du Bois and Locke are said to "diverge" from Johnson, we can assume that the views they published were not ambiguous, but instead clear and firm (a "unified vision"). Choice D is incorrect. "Unpretentious" means "not trying to impress others with greater skill or importance than is actually possessed." Du Bois and Locke are contrasted with Johnson, but nothing in the text suggests that Johnson is pretentious (trying to impress others).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Drivers who strongly believe that the toll they must pay to use the Lewis and Clark Bridge, which spans the Ohio River to connect Indiana and Kentucky, is currently too high are unlikely to be ______ a proposal to increase the toll. Advocates for a higher toll are likely to have more success if they instead direct their arguments toward a more persuadable segment of the population.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receptive to</w:t>
      </w:r>
    </w:p>
    <w:p>
      <w:pPr>
        <w:spacing w:after="40"/>
        <w:ind w:left="317" w:hanging="317"/>
      </w:pPr>
      <w:r>
        <w:rPr>
          <w:rFonts w:ascii="Arial" w:hAnsi="Arial"/>
          <w:b w:val="0"/>
          <w:color w:val="000000"/>
          <w:sz w:val="20"/>
        </w:rPr>
        <w:t>Option B: apprised of</w:t>
      </w:r>
    </w:p>
    <w:p>
      <w:pPr>
        <w:spacing w:after="40"/>
        <w:ind w:left="317" w:hanging="317"/>
      </w:pPr>
      <w:r>
        <w:rPr>
          <w:rFonts w:ascii="Arial" w:hAnsi="Arial"/>
          <w:b w:val="0"/>
          <w:color w:val="000000"/>
          <w:sz w:val="20"/>
        </w:rPr>
        <w:t>Option C: incensed by</w:t>
      </w:r>
    </w:p>
    <w:p>
      <w:pPr>
        <w:spacing w:after="40"/>
        <w:ind w:left="317" w:hanging="317"/>
      </w:pPr>
      <w:r>
        <w:rPr>
          <w:rFonts w:ascii="Arial" w:hAnsi="Arial"/>
          <w:b w:val="0"/>
          <w:color w:val="000000"/>
          <w:sz w:val="20"/>
        </w:rPr>
        <w:t>Option D: cited in</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driver attitudes toward a toll increase. In this context, "receptive to" would mean open to or willing to consider something. The text focuses on drivers who think the current toll for the Lewis and Clark Bridge is too high, suggesting that advocates for increasing that toll would have better success presenting their arguments to "a more persuadable segment of the population" rather than to those drivers. This context suggests that the drivers who strongly believe the toll is already too high are not persuadable—that is, that they are unlikely to be willing to consider the toll-increase proposal. Choice B is incorrect because "apprised of" means informed about or made aware of something, and nothing in the text suggests that the drivers who think a toll is already too high wouldn’t be informed of a proposal for an even higher toll; in fact, the text implies that advocates of the proposal would "direct their arguments" in favor of the increase to those drivers, even though they would likely be more successful focusing on people who are more open to hearing their arguments. Choice C is incorrect. In this context, "incensed by" would mean angered or outraged by something. The text focuses on drivers who feel that a current toll is too high, and it wouldn’t make sense to suggest that those drivers would be unlikely to be angered by a proposal for the toll to be increased; indeed, drivers who think the toll is already too high likely would be angered by a move to raise it even higher. Choice D is incorrect. In this context, "cited in" would mean referred to or mentioned in something. Although it’s reasonable to suggest that a proposal to raise a toll might not make any mention of drivers who think the toll is already too high, the text focuses on how those drivers and other people are likely to react to arguments in favor of the proposal, not on whether those drivers would be cited in the proposal itself.</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Economist Marco Castillo and colleagues showed that nuisance costs—the time and effort people must spend to make donations—reduce charitable giving. Charities can mitigate this effect by compensating donors for nuisance costs, but those costs, though variable, are largely ______ donation size, so charities that compensate donors will likely favor attracting a few large donors over many small donors.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supplemental to</w:t>
      </w:r>
    </w:p>
    <w:p>
      <w:pPr>
        <w:spacing w:after="40"/>
        <w:ind w:left="317" w:hanging="317"/>
      </w:pPr>
      <w:r>
        <w:rPr>
          <w:rFonts w:ascii="Arial" w:hAnsi="Arial"/>
          <w:b w:val="0"/>
          <w:color w:val="000000"/>
          <w:sz w:val="20"/>
        </w:rPr>
        <w:t>Option B: predictive of</w:t>
      </w:r>
    </w:p>
    <w:p>
      <w:pPr>
        <w:spacing w:after="40"/>
        <w:ind w:left="317" w:hanging="317"/>
      </w:pPr>
      <w:r>
        <w:rPr>
          <w:rFonts w:ascii="Arial" w:hAnsi="Arial"/>
          <w:b w:val="0"/>
          <w:color w:val="000000"/>
          <w:sz w:val="20"/>
        </w:rPr>
        <w:t>Option C: independent of</w:t>
      </w:r>
    </w:p>
    <w:p>
      <w:pPr>
        <w:spacing w:after="40"/>
        <w:ind w:left="317" w:hanging="317"/>
      </w:pPr>
      <w:r>
        <w:rPr>
          <w:rFonts w:ascii="Arial" w:hAnsi="Arial"/>
          <w:b w:val="0"/>
          <w:color w:val="000000"/>
          <w:sz w:val="20"/>
        </w:rPr>
        <w:t>Option D: subsumed in</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We’re told that charities that pay donors back for nuisance costs will attract a few large donors instead of many small donors. This suggests that nuisance costs are not linked to donation size. Choice A is incorrect. This doesn’t fit the logic of the text. If nuisance costs are supplemental to (meaning in addition to) donation size, that wouldn’t result in charities that compensate donors for those costs attracting a few large donors over many small donors. Choice B is incorrect. This doesn’t fit the logic of the text. If nuisance costs can predict donation size, that wouldn’t necessarily result in charities that compensate donors for those costs attracting a few large donors over many small donors. Choice D is incorrect. This doesn’t fit the logic of the text. If nuisance costs are subsumed in (meaning included in) donation size, that wouldn’t result in charities that compensate donors for those costs attracting a few large donors over many small donors.</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from Srimati Svarna Kumari Devi’s 1894 novel The Fatal Garland (translated by A. Christina Albers in 1910). Shakti is walking near a riverbank that she visited frequently during her childhood. She crossed the woods she knew so well. The trees seemed to extend their branches like welcoming arms. They greeted her as an old friend. Soon she reached the river-side. Which choice best describes the function of the underlined portion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suggests that Shakti feels uncomfortable near the river.</w:t>
      </w:r>
    </w:p>
    <w:p>
      <w:pPr>
        <w:spacing w:after="40"/>
        <w:ind w:left="317" w:hanging="317"/>
      </w:pPr>
      <w:r>
        <w:rPr>
          <w:rFonts w:ascii="Arial" w:hAnsi="Arial"/>
          <w:b w:val="0"/>
          <w:color w:val="000000"/>
          <w:sz w:val="20"/>
        </w:rPr>
        <w:t>Option B: It indicates that Shakti has lost her sense of direction in the woods.</w:t>
      </w:r>
    </w:p>
    <w:p>
      <w:pPr>
        <w:spacing w:after="40"/>
        <w:ind w:left="317" w:hanging="317"/>
      </w:pPr>
      <w:r>
        <w:rPr>
          <w:rFonts w:ascii="Arial" w:hAnsi="Arial"/>
          <w:b w:val="0"/>
          <w:color w:val="000000"/>
          <w:sz w:val="20"/>
        </w:rPr>
        <w:t>Option C: It emphasizes Shakti’s sense of belonging in the landscape.</w:t>
      </w:r>
    </w:p>
    <w:p>
      <w:pPr>
        <w:spacing w:after="40"/>
        <w:ind w:left="317" w:hanging="317"/>
      </w:pPr>
      <w:r>
        <w:rPr>
          <w:rFonts w:ascii="Arial" w:hAnsi="Arial"/>
          <w:b w:val="0"/>
          <w:color w:val="000000"/>
          <w:sz w:val="20"/>
        </w:rPr>
        <w:t>Option D: It conveys Shakti’s appreciation for her long-term friendships.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accurately describes how the underlined sentence functions in the text as a whole. The first sentence of the text states that Shakti knows the woods she is walking in well. The next sentence, which is underlined, emphasizes Shakti’s familiarity with, and sense of security within, the woods by describing how the tree branches are friendly and “welcoming,” as they are depicted as extending open arms to her. The remainder of the text also shows that Shakti is comfortable and content in the woods by describing her as “an old friend” of the trees. Thus, the function of the underlined portion is to emphasize Shakti’s sense of belonging in the wooded landscape that she visits. Choice A is incorrect because the text and underlined portion suggest that Shakti is comfortable, not uncomfortable, in her surroundings: the trees around her are described as welcoming and reassuring. Moreover, the underlined portion discusses Shakti’s feelings in the forest, not the river, since she hasn’t reached the river yet. Choice B is incorrect because the text and underlined portion emphasize Shakti’s familiarity with the woods. The trees are inviting, and she feels like “an old friend” to the woods, so she isn’t lost or confused there. Choice D is incorrect because the third sentence uses the phrase “as an old friend” figuratively in reference to Shakti’s sense of familiarity with the landscape, not in reference to her long-standing friendships with other people, and the text and underlined portion never discuss her feelings about such friendships.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During a 2014 archaeological dig in Spain, Vicente Lull and his team uncovered the skeleton of a woman from El Algar, an Early Bronze Age society, buried with valuable objects signaling a high position of power. This finding may persuade researchers who have argued that Bronze Age societies were ruled by men to ______ that women may have also held leadership roles.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waive</w:t>
      </w:r>
    </w:p>
    <w:p>
      <w:pPr>
        <w:spacing w:after="40"/>
        <w:ind w:left="317" w:hanging="317"/>
      </w:pPr>
      <w:r>
        <w:rPr>
          <w:rFonts w:ascii="Arial" w:hAnsi="Arial"/>
          <w:b w:val="0"/>
          <w:color w:val="000000"/>
          <w:sz w:val="20"/>
        </w:rPr>
        <w:t>Option B: concede</w:t>
      </w:r>
    </w:p>
    <w:p>
      <w:pPr>
        <w:spacing w:after="40"/>
        <w:ind w:left="317" w:hanging="317"/>
      </w:pPr>
      <w:r>
        <w:rPr>
          <w:rFonts w:ascii="Arial" w:hAnsi="Arial"/>
          <w:b w:val="0"/>
          <w:color w:val="000000"/>
          <w:sz w:val="20"/>
        </w:rPr>
        <w:t>Option C: refute</w:t>
      </w:r>
    </w:p>
    <w:p>
      <w:pPr>
        <w:spacing w:after="40"/>
        <w:ind w:left="317" w:hanging="317"/>
      </w:pPr>
      <w:r>
        <w:rPr>
          <w:rFonts w:ascii="Arial" w:hAnsi="Arial"/>
          <w:b w:val="0"/>
          <w:color w:val="000000"/>
          <w:sz w:val="20"/>
        </w:rPr>
        <w:t>Option D: require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the significance of the 2014 archaeological finding at El Algar. In this context, “concede” means to admit something is true after first resisting that admission. The text indicates that some researchers believe “Bronze Age societies were ruled by men.” But the Bronze Age burial of a woman at El Algar included “valuable objects signaling a high position of power,” which would raise the possibility that “women may have also held leadership roles.” Thus, the text is calling into question the notion that only men were leaders in these societies and speculating that people holding this view may reconsider their opinion. Choice A is incorrect because “waive” means to refrain from insisting that something, such as a right or a requirement, be observed; the word isn’t used, however, in contexts where someone acknowledges that an opinion they hold may be invalid, as is the case in the text. Choice C is incorrect. According to the text, the finding from the El Algar burial site undermines the view that Bronze Age societies were exclusively ruled by men. However, “refute” means to demonstrate that something is false and would not make sense in context. Lull and team’s finding supports the view that women may have also held leadership roles, not that they did not participate in such roles. Choice D is incorrect because in this context, “require” means to demand or specify as mandatory. However, it would not make sense for contemporary researchers to demand that Bronze Age “women may have also held leadership roles.”</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Text 1 Imagine you and your friend are trying to decide where to eat lunch. When people try to make joint decisions like this, they often don’t reveal their true preferences. Instead, they say they would be happy with all options because they think this response will help them appear more easygoing and likable to the other person. Text 2 Research shows that people who don’t state their preferences when making a decision with others aren’t more likable in the eyes of others. In fact, stating that you have no preference actually makes the decision more difficult for other people. It can also cause them to feel less happy with their ultimate decision and with you. Based on the texts, what response would the author of Text 2 most likely suggest for someone in the situation described in the underlined sentence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Cancel the plan to have lunch together.</w:t>
      </w:r>
    </w:p>
    <w:p>
      <w:pPr>
        <w:spacing w:after="40"/>
        <w:ind w:left="317" w:hanging="317"/>
      </w:pPr>
      <w:r>
        <w:rPr>
          <w:rFonts w:ascii="Arial" w:hAnsi="Arial"/>
          <w:b w:val="0"/>
          <w:color w:val="000000"/>
          <w:sz w:val="20"/>
        </w:rPr>
        <w:t>Option B: Ask where the friend typically likes to eat.</w:t>
      </w:r>
    </w:p>
    <w:p>
      <w:pPr>
        <w:spacing w:after="40"/>
        <w:ind w:left="317" w:hanging="317"/>
      </w:pPr>
      <w:r>
        <w:rPr>
          <w:rFonts w:ascii="Arial" w:hAnsi="Arial"/>
          <w:b w:val="0"/>
          <w:color w:val="000000"/>
          <w:sz w:val="20"/>
        </w:rPr>
        <w:t>Option C: State a preference about where to eat.</w:t>
      </w:r>
    </w:p>
    <w:p>
      <w:pPr>
        <w:spacing w:after="40"/>
        <w:ind w:left="317" w:hanging="317"/>
      </w:pPr>
      <w:r>
        <w:rPr>
          <w:rFonts w:ascii="Arial" w:hAnsi="Arial"/>
          <w:b w:val="0"/>
          <w:color w:val="000000"/>
          <w:sz w:val="20"/>
        </w:rPr>
        <w:t>Option D: Change the subject to talk about something else.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directly applies the research findings described in Text 2 to the situation underlined in Text 1. The underlined sentence in Text 1 describes a common scenario in which two friends are deciding on a lunch location. Text 1 goes on to explain that people often don’t reveal their true preferences in such situations, instead claiming they’re fine with any option so that they can appear more easygoing and likable. Text 2 presents research that advises against this approach, stating that people who don’t express their preferences aren’t viewed as more likable and that this behavior actually makes decisions more difficult for others. Since Text 2 specifically argues against the strategy of concealing preferences and indicates negative outcomes from doing so, the author of Text 2 would most likely recommend stating a preference about where to eat. Choice A is incorrect because nothing in Text 2 suggests that canceling plans is a good solution. The author of Text 2 is addressing how to make joint decisions effectively (through stating your own preference), not advocating for avoiding such decisions entirely. Choice B is incorrect because asking where the friend typically likes to eat still avoids stating one’s own preference. While this approach might seem considerate, it continues the pattern of not revealing true preferences that Text 2 identifies as problematic. Choice D is incorrect because changing the subject would avoid making any decision altogether, which contradicts the implied advice in Text 2. The author of Text 2 presents research suggesting that directly engaging with the decision by stating preferences helps others make decisions and makes you appear more likable.</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Text 1 In 1916, H. Dugdale Sykes disputed claims that The Two Noble Kinsmen was coauthored by William Shakespeare and John Fletcher. Sykes felt Fletcher’s contributions to the play were obvious—Fletcher had a distinct style in his other plays, so much so that lines with that style were considered sufficient evidence of Fletcher’s authorship. But for the lines not deemed to be by Fletcher, Sykes felt that their depiction of women indicated that their author was not Shakespeare but Philip Massinger. Text 2 Scholars have accepted The Two Noble Kinsmen as coauthored by Shakespeare since the 1970s: it appears in all major one-volume editions of Shakespeare’s complete works. Though scholars disagree about who wrote what exactly, it is generally held that on the basis of style, Shakespeare wrote all of the first act and most of the last, while John Fletcher authored most of the three middle acts. Based on the texts, both Sykes in Text 1 and the scholars in Text 2 would most likely agree with which statement?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John Fletcher’s writing has a unique, readily identifiable style.</w:t>
      </w:r>
    </w:p>
    <w:p>
      <w:pPr>
        <w:spacing w:after="40"/>
        <w:ind w:left="317" w:hanging="317"/>
      </w:pPr>
      <w:r>
        <w:rPr>
          <w:rFonts w:ascii="Arial" w:hAnsi="Arial"/>
          <w:b w:val="0"/>
          <w:color w:val="000000"/>
          <w:sz w:val="20"/>
        </w:rPr>
        <w:t>Option B: The women characters in John Fletcher’s plays are similar to the women characters in Philip Massinger’s plays.</w:t>
      </w:r>
    </w:p>
    <w:p>
      <w:pPr>
        <w:spacing w:after="40"/>
        <w:ind w:left="317" w:hanging="317"/>
      </w:pPr>
      <w:r>
        <w:rPr>
          <w:rFonts w:ascii="Arial" w:hAnsi="Arial"/>
          <w:b w:val="0"/>
          <w:color w:val="000000"/>
          <w:sz w:val="20"/>
        </w:rPr>
        <w:t>Option C: The Two Noble Kinsmen belongs in one-volume compilations of Shakespeare’s complete plays.</w:t>
      </w:r>
    </w:p>
    <w:p>
      <w:pPr>
        <w:spacing w:after="40"/>
        <w:ind w:left="317" w:hanging="317"/>
      </w:pPr>
      <w:r>
        <w:rPr>
          <w:rFonts w:ascii="Arial" w:hAnsi="Arial"/>
          <w:b w:val="0"/>
          <w:color w:val="000000"/>
          <w:sz w:val="20"/>
        </w:rPr>
        <w:t>Option D: Philip Massinger’s style in the first and last acts of The Two Noble Kinsmen is an homage to Shakespeare’s style.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Text 1 states that Sykes felt Fletcher’s contributions to the play were obvious because he had a distinct style in his other plays. Text 2 states that scholars generally agree “on the basis of style” that Fletcher wrote most of the three middle acts. Both texts imply that Fletcher’s writing has a unique, readily identifiable style that can be used to distinguish his work from others. Choice B is incorrect. While Text 1 refers to the women in Massinger plays, neither text compares the women of Fletcher’s plays to the women of Massinger’s plays. Text 2 doesn’t mention Massinger at all. Choice C is incorrect. Text 1 states that Sykes disputed that Shakespeare coauthored the play, and implied that it was coauthored by Fletcher and Massinger instead. Sykes, therefore, would disagree that The Two Noble Kinsmen belongs in a Shakespeare compilation. Choice D is incorrect. Text 1 doesn’t suggest that Massinger was inspired by Shakespeare, and Text 2 doesn’t mention Massinger at all.</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Dance choreographer Jawole Willa Jo Zollar aims to give people the opportunity to be ______ her creative process. For example, live performances of her dance HairStories, which debuted in 2001, featured videos of people across the United States talking about their hair and audience members sharing pictures of their interesting hairstyles.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nervous about</w:t>
      </w:r>
    </w:p>
    <w:p>
      <w:pPr>
        <w:spacing w:after="40"/>
        <w:ind w:left="317" w:hanging="317"/>
      </w:pPr>
      <w:r>
        <w:rPr>
          <w:rFonts w:ascii="Arial" w:hAnsi="Arial"/>
          <w:b w:val="0"/>
          <w:color w:val="000000"/>
          <w:sz w:val="20"/>
        </w:rPr>
        <w:t>Option B: completed by</w:t>
      </w:r>
    </w:p>
    <w:p>
      <w:pPr>
        <w:spacing w:after="40"/>
        <w:ind w:left="317" w:hanging="317"/>
      </w:pPr>
      <w:r>
        <w:rPr>
          <w:rFonts w:ascii="Arial" w:hAnsi="Arial"/>
          <w:b w:val="0"/>
          <w:color w:val="000000"/>
          <w:sz w:val="20"/>
        </w:rPr>
        <w:t>Option C: delayed by</w:t>
      </w:r>
    </w:p>
    <w:p>
      <w:pPr>
        <w:spacing w:after="40"/>
        <w:ind w:left="317" w:hanging="317"/>
      </w:pPr>
      <w:r>
        <w:rPr>
          <w:rFonts w:ascii="Arial" w:hAnsi="Arial"/>
          <w:b w:val="0"/>
          <w:color w:val="000000"/>
          <w:sz w:val="20"/>
        </w:rPr>
        <w:t>Option D: involved in</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“Involved in” means “playing an active role in.” This fits the context clues describing how Zollar includes the audience in her shows by incorporating their stories and pictures. Choice A is incorrect. “Nervous” means “worried or anxious about.” Nothing in the text suggests that people would be nervous about Zollar’s creative process. Choice B is incorrect. “Completed by” means “made whole by.” It doesn’t make sense to say that Zollar’s shows would make her audience complete. Choice C is incorrect. “Delayed by” means “made late by.” Nothing in the text suggests that people would be delayed by Zollar’s creative process.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Nathaniel Hawthorne’s 1844 short story “Drowne’s Wooden Image.” Drowne, a young man, is carving a wooden figure to decorate the front of a ship. Day by day, the work assumed greater precision, and settled its irregular and misty outline into distincter grace and beauty. The general design was now obvious to the common eye. As used in the text, what does the word “assumed” most nearly mean?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Acquired</w:t>
      </w:r>
    </w:p>
    <w:p>
      <w:pPr>
        <w:spacing w:after="40"/>
        <w:ind w:left="317" w:hanging="317"/>
      </w:pPr>
      <w:r>
        <w:rPr>
          <w:rFonts w:ascii="Arial" w:hAnsi="Arial"/>
          <w:b w:val="0"/>
          <w:color w:val="000000"/>
          <w:sz w:val="20"/>
        </w:rPr>
        <w:t>Option B: Acknowledged</w:t>
      </w:r>
    </w:p>
    <w:p>
      <w:pPr>
        <w:spacing w:after="40"/>
        <w:ind w:left="317" w:hanging="317"/>
      </w:pPr>
      <w:r>
        <w:rPr>
          <w:rFonts w:ascii="Arial" w:hAnsi="Arial"/>
          <w:b w:val="0"/>
          <w:color w:val="000000"/>
          <w:sz w:val="20"/>
        </w:rPr>
        <w:t>Option C: Imitated</w:t>
      </w:r>
    </w:p>
    <w:p>
      <w:pPr>
        <w:spacing w:after="40"/>
        <w:ind w:left="317" w:hanging="317"/>
      </w:pPr>
      <w:r>
        <w:rPr>
          <w:rFonts w:ascii="Arial" w:hAnsi="Arial"/>
          <w:b w:val="0"/>
          <w:color w:val="000000"/>
          <w:sz w:val="20"/>
        </w:rPr>
        <w:t>Option D: Speculated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as used in the text, “assumed” most nearly means acquired, or came to possess. The text portrays a character named Drowne carving a figure out of wood. At first “irregular and misty,” or haphazard and indistinct, the figure’s outline gradually showed “distincter grace and beauty” until the general design of the carved object “was now obvious to the common eye,” or plainly recognizable to anyone. In other words, as Drowne continued to carve, the wooden object came to possess, or acquired, greater precision, changing from an indistinct outline or shape into a graceful, beautiful, and clearly recognizable form. Choice B is incorrect. Although in some contexts “assumed” can mean acknowledged, or recognized, it doesn’t have that meaning in this context because an inanimate object like the wooden figure can’t acknowledge its own precision. Choice C is incorrect because there’s nothing in the text to suggest that the wooden figure merely imitated, or mimicked, precision. Rather, the text suggests that as Drowne carved his wooden figure, it gradually became more precise. Choice D is incorrect. Although in some contexts “assumed” can mean speculated, or supposed based on incomplete information, it doesn’t have that meaning in this context because an inanimate object like the wooden figure can’t speculate about its own precision.</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Many teleost fish species are protogynous, meaning that fertile females can become fertile males. One model holds that protogyny occurs when body size confers a greater reproductive advantage on males than on females. In teleost fish, body size is irrelevant to female reproduction, but among males (which tend to be larger than females), only individuals comparatively large enough to defend territory reproduce. An individual could thus maximize its lifetime reproductive success by staying female when small and becoming male upon reaching a critical size threshold. Text 2 Investigating protogyny in teleost fish, Alexander Goikoetxea and colleagues placed captured spotty wrasses of typical size distributions into two mixed-sex tanks. During the breeding season, they removed all males from tank 1 but none from tank 2. They observed that sexual change began in 81 percent of females in tank 1 but in no females in tank 2. Based on the texts, which choice best explains the difference in the outcomes of the two tanks in Goikoetxea and colleagues’ experiment (Text 2) using the model presented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Once the males were removed from tank 1, territories in the tank were undefended and thus even small females could maximize their reproductive success by becoming male and taking over those territories, whereas only the largest females in tank 2 could successfully take over territories due to the ongoing presence of males in the tank.</w:t>
      </w:r>
    </w:p>
    <w:p>
      <w:pPr>
        <w:spacing w:after="40"/>
        <w:ind w:left="317" w:hanging="317"/>
      </w:pPr>
      <w:r>
        <w:rPr>
          <w:rFonts w:ascii="Arial" w:hAnsi="Arial"/>
          <w:b w:val="0"/>
          <w:color w:val="000000"/>
          <w:sz w:val="20"/>
        </w:rPr>
        <w:t>Option B: With no males left in tank 1, females were potentially large enough to defend territory as males and thus could gain an advantage by becoming male at their current size, whereas females in tank 2 may not have been large enough to outcompete the males in the tank and thus would have greater reproductive success by remaining female.</w:t>
      </w:r>
    </w:p>
    <w:p>
      <w:pPr>
        <w:spacing w:after="40"/>
        <w:ind w:left="317" w:hanging="317"/>
      </w:pPr>
      <w:r>
        <w:rPr>
          <w:rFonts w:ascii="Arial" w:hAnsi="Arial"/>
          <w:b w:val="0"/>
          <w:color w:val="000000"/>
          <w:sz w:val="20"/>
        </w:rPr>
        <w:t>Option C: Differences in body size among the females in tank 1 became irrelevant to reproductive success once the males were removed, thereby eliminating any advantage to becoming male, whereas the ongoing presence of males in tank 2 made differences in body size among the females in that tank relevant to their reproductive success.</w:t>
      </w:r>
    </w:p>
    <w:p>
      <w:pPr>
        <w:spacing w:after="40"/>
        <w:ind w:left="317" w:hanging="317"/>
      </w:pPr>
      <w:r>
        <w:rPr>
          <w:rFonts w:ascii="Arial" w:hAnsi="Arial"/>
          <w:b w:val="0"/>
          <w:color w:val="000000"/>
          <w:sz w:val="20"/>
        </w:rPr>
        <w:t>Option D: Since all males were removed from tank 1, the females in the tank could not reproduce regardless of their size and thus some became male, whereas the presence of males in tank 2 meant that females in that tank could reproduce without first becoming male and thus they remained female.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correctly applies the model presented in Text 1 to explain the different outcomes in the two tanks described in Text 2. Text 1 begins by explaining that fertile female teleost fish will sometimes become fertile males through protogyny. The model, or explanation, of protogyny advanced in Text 1 holds that among female teleost fish, size doesn’t confer any reproductive advantage, but among male teleost fish, “only individuals comparatively large enough to defend territory reproduce”—in other words, there is a direct relationship between relative body size and reproductive success, but only among male fish. Text 1 concludes by saying that, according to this model, individuals can maximize their reproductive success by “staying female when small” (when size has no relevance to reproduction) and only becoming male when they reach a certain size threshold by becoming large enough relative to other male fish to be able to defend territory. In sum, according to the model, whether protogyny is advantageous depends on a female’s body size relative to the males currently present. Text 2 describes an experiment in which fish of “typical size distributions” (meaning, size distributions consistent with Text 1’s note about the tendency of males to be larger than females) were placed in two tanks. Applying Text 1’s model, once the males (that is, the typically larger fish) were removed from tank 1, the remaining females would no longer be at a size disadvantage and could potentially defend territory as males at their current size, making sex change advantageous for some of the fish in tank 1. This would therefore explain the finding that 81 percent of female fish began changing into males. In tank 2, however, the continued presence of larger males meant that on average, females would not be large enough to outcompete the males for territory and would therefore have greater reproductive success by remaining female. In this way, the size- advantage model presented in Text 1 would also account for why no fish changed sex in tank 2. Choice A is incorrect because it claims that “even small females” could succeed as males once territories were undefended, contradicting Text 1’s emphasis on there being a “critical size threshold” for male reproductive success, wherein only male fish who were sufficiently large to defend territory would have a reproductive advantage. Under this model, small females would have more reproductive success by remaining female than by becoming male and being unable to compete with larger fish for territory. Additionally, this choice’s claim about tank 2—that “only the largest females” could take over territories—implies either that females defend territory (when the model in Text 1 makes no such claim) or that at least some females were sufficiently large to change sex and compete for territory with fish that began the experiment as males, yet the results show that no females in tank 2 did so. Choice C is incorrect. Not only is it based on a flawed understanding of the model presented in Text 1, it flatly contradicts the experimental results summarized in Text 2. While Text 1 clearly states that body size is irrelevant to female reproductive success, choice C states that the presence of males in tank 2 made differences in body size relevant to the females’ reproductive success. This choice also claims that the removal of males from tank 1 eliminated any advantage to becoming male, yet the researchers reported that 81 percent of females in tank 1 began changing sex. Choice D is incorrect because it doesn’t use the model proposed in Text 1 to explain the findings described in Text 2. It is common sense that a certain number of male fish are required for reproduction to occur in tank 1, but the model presented by Text 1 focuses on the individual reproductive benefits of protogyny, not on its potential to benefit the population by maintaining a favorable sex ratio.</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Studying late nineteenth- and early twentieth-century artifacts from an agricultural and domestic site in Texas, archaeologist Ayana O. Flewellen found that Black women employed as farm workers utilized hook-and-eye closures to fasten their clothes at the waist, giving themselves a silhouette similar to the one that was popular in contemporary fashion and typically achieved through more restrictive garments such as corsets. Flewellen argues that this sartorial practice shows that these women balanced hegemonic ideals of femininity with the requirements of their physically demanding occupation.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describe an unexpected discovery that altered a researcher’s view of how rapidly fashions among Black female farmworkers in late nineteenth- and early twentieth-century Texas changed during the period</w:t>
      </w:r>
    </w:p>
    <w:p>
      <w:pPr>
        <w:spacing w:after="40"/>
        <w:ind w:left="317" w:hanging="317"/>
      </w:pPr>
      <w:r>
        <w:rPr>
          <w:rFonts w:ascii="Arial" w:hAnsi="Arial"/>
          <w:b w:val="0"/>
          <w:color w:val="000000"/>
          <w:sz w:val="20"/>
        </w:rPr>
        <w:t>Option B: To discuss research that investigated the ways in which Black female farmworkers in late nineteenth- and early twentieth-century Texas used fashion practices to resist traditional gender ideals</w:t>
      </w:r>
    </w:p>
    <w:p>
      <w:pPr>
        <w:spacing w:after="40"/>
        <w:ind w:left="317" w:hanging="317"/>
      </w:pPr>
      <w:r>
        <w:rPr>
          <w:rFonts w:ascii="Arial" w:hAnsi="Arial"/>
          <w:b w:val="0"/>
          <w:color w:val="000000"/>
          <w:sz w:val="20"/>
        </w:rPr>
        <w:t>Option C: To evaluate a scholarly work that offers explanations for the impact of urban fashion ideals on Black female farmworkers in late nineteenth- and early twentieth-century Texas</w:t>
      </w:r>
    </w:p>
    <w:p>
      <w:pPr>
        <w:spacing w:after="40"/>
        <w:ind w:left="317" w:hanging="317"/>
      </w:pPr>
      <w:r>
        <w:rPr>
          <w:rFonts w:ascii="Arial" w:hAnsi="Arial"/>
          <w:b w:val="0"/>
          <w:color w:val="000000"/>
          <w:sz w:val="20"/>
        </w:rPr>
        <w:t>Option D: To summarize the findings of a study that explored factors influencing a fashion practice among Black female farmworkers in late nineteenth- and early twentieth-century Texas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provides an overview of a scholarly work discussing the fashion practices of Black female farmworkers in late 19th- and early 20th-century Texas, and how these practices were influenced by both the fashion ideals of the time and the demands of farmwork. Choice A is incorrect. The text never discusses the rate of fashion change among Black female farmworkers. The text also never categorizes Flewellen’s findings as "unexpected." Choice B is incorrect. The text actually explains that Black female farmworkers were trying to achieve traditional feminine ideals, not resist them. Choice C is incorrect. The text doesn’t evaluate a scholarly work but rather simply describes it. Furthermore, the text is focused on "agricultural and domestic" fashion, not urban fashion as this choice suggests.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Cat and Plum Blossoms is an important work of Nihonga, or classical Japanese painting. Unlike Kuroda Seiki, who adopted traditional European methods such as painting with oil on canvas, Hishida Shunsō ______ traditional Japanese approaches. For instance, Hishida produced Cat and Plum Blossoms by applying color pigments to a silk scroll.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distrusted</w:t>
      </w:r>
    </w:p>
    <w:p>
      <w:pPr>
        <w:spacing w:after="40"/>
        <w:ind w:left="317" w:hanging="317"/>
      </w:pPr>
      <w:r>
        <w:rPr>
          <w:rFonts w:ascii="Arial" w:hAnsi="Arial"/>
          <w:b w:val="0"/>
          <w:color w:val="000000"/>
          <w:sz w:val="20"/>
        </w:rPr>
        <w:t>Option B: embraced</w:t>
      </w:r>
    </w:p>
    <w:p>
      <w:pPr>
        <w:spacing w:after="40"/>
        <w:ind w:left="317" w:hanging="317"/>
      </w:pPr>
      <w:r>
        <w:rPr>
          <w:rFonts w:ascii="Arial" w:hAnsi="Arial"/>
          <w:b w:val="0"/>
          <w:color w:val="000000"/>
          <w:sz w:val="20"/>
        </w:rPr>
        <w:t>Option C: released</w:t>
      </w:r>
    </w:p>
    <w:p>
      <w:pPr>
        <w:spacing w:after="40"/>
        <w:ind w:left="317" w:hanging="317"/>
      </w:pPr>
      <w:r>
        <w:rPr>
          <w:rFonts w:ascii="Arial" w:hAnsi="Arial"/>
          <w:b w:val="0"/>
          <w:color w:val="000000"/>
          <w:sz w:val="20"/>
        </w:rPr>
        <w:t>Option D: overlooked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Hishida Shunsō’s painting Cat and Plum Blossoms. In this context, "embraced" means accepted or adopted readily. The text begins by identifying Cat and Plum Blossoms as an example of Nihonga, or classical (that is, traditional) Japanese painting. The text continues by drawing a contrast between Hishida’s work and Kuroda Seiki’s work, which differs from that of Hishida in its use of the traditional European method of using oil paints on canvas rather than using traditional Japanese approaches. The text then concludes with an example of one such traditional Japanese painting technique exemplified by Hishida’s Cat and Plum Blossoms—applications of color pigments to a silk scroll—to further develop the contrast between the two artists’ approaches. This context supports the idea that Hishida adopted, or embraced, traditional Japanese approaches. Choice A is incorrect because in this context "distrusted" would mean that Hishida was skeptical of or lacked confidence in traditional Japanese approaches to painting. The text begins by stating that Hishida’s painting Cat and Plum Blossoms is an example of Nihonga, or traditional Japanese painting, and then cites Hishida’s application of color pigments to a silk scroll as an instance of a traditional Japanese painting technique. It therefore wouldn’t make sense to say that Hishida’s use of traditional Japanese painting techniques indicates his distrust, or skepticism, of them. Rather, it suggests that he embraced those techniques. Choice C is incorrect because saying that Hishida "released" traditional Japanese approaches to painting in this context would mean that he freed them from any restrictions. In using Hishida’s application of color pigments to a silk scroll in Cat and Plum Blossoms as an example of a traditional Japanese approach to painting found in Nihonga, the text strongly implies that Hishida followed these approaches, not that he removed them from any restrictions. Choice D is incorrect because in this context "overlooked" would mean ignored or failed to notice. The text establishes that Hishida’s painting Cat and Plum Blossoms is a notable work of Nihonga, or classical Japanese painting, that features the traditional technique of applying color pigments to a silk scroll. It wouldn’t make sense to say that Hishida’s use of a traditional Japanese approach to painting indicates that Hishida failed to notice those approaches.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Businesses typically try to promote themselves, but research by Michael Luca, Abhishek Nagaraj, and Gauri Subramani suggests that some do not ______ their marketing. The researchers studied restaurants in Texas and found that those listed on a popular review website (which can be done at no cost) had revenue increases of 5 percent on average, but 33 percent of restaurants studied never listed on the site.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adorn</w:t>
      </w:r>
    </w:p>
    <w:p>
      <w:pPr>
        <w:spacing w:after="40"/>
        <w:ind w:left="317" w:hanging="317"/>
      </w:pPr>
      <w:r>
        <w:rPr>
          <w:rFonts w:ascii="Arial" w:hAnsi="Arial"/>
          <w:b w:val="0"/>
          <w:color w:val="000000"/>
          <w:sz w:val="20"/>
        </w:rPr>
        <w:t>Option B: optimize</w:t>
      </w:r>
    </w:p>
    <w:p>
      <w:pPr>
        <w:spacing w:after="40"/>
        <w:ind w:left="317" w:hanging="317"/>
      </w:pPr>
      <w:r>
        <w:rPr>
          <w:rFonts w:ascii="Arial" w:hAnsi="Arial"/>
          <w:b w:val="0"/>
          <w:color w:val="000000"/>
          <w:sz w:val="20"/>
        </w:rPr>
        <w:t>Option C: endorse</w:t>
      </w:r>
    </w:p>
    <w:p>
      <w:pPr>
        <w:spacing w:after="40"/>
        <w:ind w:left="317" w:hanging="317"/>
      </w:pPr>
      <w:r>
        <w:rPr>
          <w:rFonts w:ascii="Arial" w:hAnsi="Arial"/>
          <w:b w:val="0"/>
          <w:color w:val="000000"/>
          <w:sz w:val="20"/>
        </w:rPr>
        <w:t>Option D: counteract</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business marketing practices. In this context, "optimize" means make the most effective possible use of available opportunities. The text indicates that though businesses typically try to promote themselves, they don’t always make use of effective tools for doing so, pointing to research showing that 33 percent of restaurants failed to use a free listing service that increased revenue by 5 percent on average for restaurants that did use the service. The text therefore suggests that by foregoing a free and effective marketing tool, some businesses aren’t making the best use of, or optimizing, marketing opportunities. Choice A is incorrect because in this context, "adorn" would mean decorate or enhance the appearance of, and there’s nothing in the text to suggest that by failing to use a free and effective promotional tool, some businesses aren’t enhancing the appearance of their own marketing. The example in the text illustrates that some businesses aren’t utilizing an effective marketing opportunity, not that they aren’t improving the appearance of their marketing. Choice C is incorrect because in this context, "endorse" would mean openly approve or recommend, and the text’s discussion of the fact that some businesses have overlooked an effective marketing tool doesn’t support the idea that those businesses therefore don’t approve of their own marketing. Choice D is incorrect because in this context, saying that businesses don’t "counteract" their marketing would suggest that they don’t actively undermine it or make it ineffective. The text begins by stating that businesses typically try to promote themselves but then continues to imply that some businesses fail to take advantage of good opportunities to do so, citing the example of businesses that failed to use a free and effective marketing tool. Though it’s possible that those businesses that did use the site therefore didn’t unintentionally counteract their own marketing, the first sentence conveys that the text’s focus is on things that some businesses do and that some businesses don’t do when trying to promote themselves, and it wouldn’t make sense to say that any businesses would actively try to undermine their own marketing in pursuit of that goal.</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Archeological excavation of Market Street Chinatown, a nineteenth-century Chinese American community in San Jose, California, provided the first evidence that Asian food products were imported to the United States in the 1800s: bones from a freshwater fish species native to Southeast Asia. Jinshanzhuang—Hong Kong–based import/export firms—likely coordinated the fish’s transport from Chinese-operated fisheries in Vietnam and Malaysia to North American markets. This route reveals the (often overlooked) multinational dimensions of the trade networks linking Chinese diaspora communities. Which choice best describes the function of the underlined sentence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explains why efforts to determine the country of origin of the items mentioned in the previous sentence remain inconclusive.</w:t>
      </w:r>
    </w:p>
    <w:p>
      <w:pPr>
        <w:spacing w:after="40"/>
        <w:ind w:left="317" w:hanging="317"/>
      </w:pPr>
      <w:r>
        <w:rPr>
          <w:rFonts w:ascii="Arial" w:hAnsi="Arial"/>
          <w:b w:val="0"/>
          <w:color w:val="000000"/>
          <w:sz w:val="20"/>
        </w:rPr>
        <w:t>Option B: It provides information that helps support a claim about a discovery’s significance that is presented in the following sentence.</w:t>
      </w:r>
    </w:p>
    <w:p>
      <w:pPr>
        <w:spacing w:after="40"/>
        <w:ind w:left="317" w:hanging="317"/>
      </w:pPr>
      <w:r>
        <w:rPr>
          <w:rFonts w:ascii="Arial" w:hAnsi="Arial"/>
          <w:b w:val="0"/>
          <w:color w:val="000000"/>
          <w:sz w:val="20"/>
        </w:rPr>
        <w:t>Option C: It traces the steps that were taken to locate and recover the objects that are described in the previous sentence.</w:t>
      </w:r>
    </w:p>
    <w:p>
      <w:pPr>
        <w:spacing w:after="40"/>
        <w:ind w:left="317" w:hanging="317"/>
      </w:pPr>
      <w:r>
        <w:rPr>
          <w:rFonts w:ascii="Arial" w:hAnsi="Arial"/>
          <w:b w:val="0"/>
          <w:color w:val="000000"/>
          <w:sz w:val="20"/>
        </w:rPr>
        <w:t>Option D: It outlines a hypothesis that additional evidence discussed in the following sentence casts some doubt on.</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underlined sentence provides information about import/export firms, showing how Chinese communities across the world were connected by trade routes. Choice A is incorrect. The underlined sentence never suggests that the countries of origin of the fish are in question—in fact, it tells us exactly where they came from. Choice C is incorrect. The passage never describes the steps taken to discover the fish bones described in the previous sentence. Choice D is incorrect. The underlined sentence doesn’t outline a hypothesis but instead provides evidence. And the following sentence agrees with the underlined sentence, so we could eliminate this choice just for saying that the following sentence "casts some doubt on" the underlined one—partly wrong is all wrong.</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Text 1 Public policy researcher Anthony Fowler studied the history of elections in Australia, a country that requires citizens to vote. Fowler argues that requiring citizens to vote leads to a significant increase in voters who would otherwise not have the time or motivation to vote. Thus, election results in countries that require citizens to vote better reflect the preferences of the country as a whole. Text 2 Governments in democratic countries function better when more people vote. However, forcing people to vote may have negative consequences. Shane P. Singh and Jason Roy studied what happens when a country requires its citizens to vote. They found that when people feel forced to vote, they tend to spend less time looking for information about their choices when voting. As a result, votes from these voters may not reflect their actual preferences. Based on the texts, how would Singh and Roy (Text 2) most likely respond to the research discussed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Only countries of a certain population size should implement mandatory voting.</w:t>
      </w:r>
    </w:p>
    <w:p>
      <w:pPr>
        <w:spacing w:after="40"/>
        <w:ind w:left="317" w:hanging="317"/>
      </w:pPr>
      <w:r>
        <w:rPr>
          <w:rFonts w:ascii="Arial" w:hAnsi="Arial"/>
          <w:b w:val="0"/>
          <w:color w:val="000000"/>
          <w:sz w:val="20"/>
        </w:rPr>
        <w:t>Option B: People who are forced to vote are likely to become politically engaged in other ways, such as volunteering or running for office.</w:t>
      </w:r>
    </w:p>
    <w:p>
      <w:pPr>
        <w:spacing w:after="40"/>
        <w:ind w:left="317" w:hanging="317"/>
      </w:pPr>
      <w:r>
        <w:rPr>
          <w:rFonts w:ascii="Arial" w:hAnsi="Arial"/>
          <w:b w:val="0"/>
          <w:color w:val="000000"/>
          <w:sz w:val="20"/>
        </w:rPr>
        <w:t>Option C: Requiring people to vote does not necessarily lead to election outcomes that better represent the preferences of the country as a whole.</w:t>
      </w:r>
    </w:p>
    <w:p>
      <w:pPr>
        <w:spacing w:after="40"/>
        <w:ind w:left="317" w:hanging="317"/>
      </w:pPr>
      <w:r>
        <w:rPr>
          <w:rFonts w:ascii="Arial" w:hAnsi="Arial"/>
          <w:b w:val="0"/>
          <w:color w:val="000000"/>
          <w:sz w:val="20"/>
        </w:rPr>
        <w:t>Option D: Countries that require voting must also make the process of voting easier for their citizens.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Text 1 claims that mandatory voting results in elections that "better reflect the preferences of the country." Singh and Roy disagree. They claim that more voters doesn’t equal more quality votes—instead, they argue that forced voting may lead to less-informed votes that "may not reflect [voters’] actual preferences." Choice A is incorrect. Neither text mentions the population size of countries that require voting, or how that might affect election outcomes. Choice B is incorrect. Neither text discusses the effects of mandatory voting on other forms of political engagement. Choice D is incorrect. Neither text discusses the ease or difficulty of the voting process in countries that require voting.</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Before the Mariner 2 mission completed a successful flyby of Venus in 1962, astronomers’ ideas about the planet were little more than ______. Venus’s atmosphere is so thick that Earth-based observations had yielded very little information about the planet.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summations</w:t>
      </w:r>
    </w:p>
    <w:p>
      <w:pPr>
        <w:spacing w:after="40"/>
        <w:ind w:left="317" w:hanging="317"/>
      </w:pPr>
      <w:r>
        <w:rPr>
          <w:rFonts w:ascii="Arial" w:hAnsi="Arial"/>
          <w:b w:val="0"/>
          <w:color w:val="000000"/>
          <w:sz w:val="20"/>
        </w:rPr>
        <w:t>Option B: conjectures</w:t>
      </w:r>
    </w:p>
    <w:p>
      <w:pPr>
        <w:spacing w:after="40"/>
        <w:ind w:left="317" w:hanging="317"/>
      </w:pPr>
      <w:r>
        <w:rPr>
          <w:rFonts w:ascii="Arial" w:hAnsi="Arial"/>
          <w:b w:val="0"/>
          <w:color w:val="000000"/>
          <w:sz w:val="20"/>
        </w:rPr>
        <w:t>Option C: conclusions</w:t>
      </w:r>
    </w:p>
    <w:p>
      <w:pPr>
        <w:spacing w:after="40"/>
        <w:ind w:left="317" w:hanging="317"/>
      </w:pPr>
      <w:r>
        <w:rPr>
          <w:rFonts w:ascii="Arial" w:hAnsi="Arial"/>
          <w:b w:val="0"/>
          <w:color w:val="000000"/>
          <w:sz w:val="20"/>
        </w:rPr>
        <w:t>Option D: exemplifications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pre-Mariner 2 ideas about Venus. In this context, “conjectures” means guesses or inferences formed without sufficient evidence. The text indicates that before the successful 1962 flyby, Earth- based observations of Venus had produced “very little information” because of the planet’s thick atmosphere. The limited scope of astronomers’ earlier knowledge of Venus is also emphasized by the text’s description of their ideas as being “little more than” something before the flyby. This context conveys that before Mariner 2 flew close to Venus, astronomers lacked the evidence needed for their ideas about the planet to be much more than conjectures, or guesses. Choice A is incorrect. In this context, “summations” would be final conclusions reached by putting all information together. Because the text emphasizes that very little information about Venus was available before the 1962 flyby, it wouldn’t make sense to describe astronomers’ pre- Mariner 2 ideas about Venus as summations; the text suggests that astronomers didn’t have enough information to draw solid conclusions about Venus. Choice C is incorrect. In this context, “conclusions” would be reasoned final judgments or outcomes. Because the text emphasizes that very little information about Venus was available before the 1962 flyby, it wouldn’t make sense to describe astronomers’ pre-Mariner 2 ideas about Venus as conclusions; the text suggests that astronomers didn’t have what they would have needed to make informed judgments about Venus. Choice D is incorrect because it wouldn’t make sense to describe astronomers’ pre-Mariner 2 ideas about Venus as “exemplifications,” or examples that illustrate something; people’s ideas about a subject are the ideas themselves, not illustrations. Further, the text emphasizes that the astronomers had little information before 1962, suggesting they didn’t have much to work with to form examples.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from Yann Martel’s 2001 novel Life of Pi. The narrator’s family owned a zoo when he was a child. It was a huge zoo, spread over numberless acres, big enough to require a train to explore it, though it seemed to get smaller as I grew older, train included. ©2001 by Yann Martel As used in the text, what does the word “spread” most nearly mean?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Hidden</w:t>
      </w:r>
    </w:p>
    <w:p>
      <w:pPr>
        <w:spacing w:after="40"/>
        <w:ind w:left="317" w:hanging="317"/>
      </w:pPr>
      <w:r>
        <w:rPr>
          <w:rFonts w:ascii="Arial" w:hAnsi="Arial"/>
          <w:b w:val="0"/>
          <w:color w:val="000000"/>
          <w:sz w:val="20"/>
        </w:rPr>
        <w:t>Option B: Discussed</w:t>
      </w:r>
    </w:p>
    <w:p>
      <w:pPr>
        <w:spacing w:after="40"/>
        <w:ind w:left="317" w:hanging="317"/>
      </w:pPr>
      <w:r>
        <w:rPr>
          <w:rFonts w:ascii="Arial" w:hAnsi="Arial"/>
          <w:b w:val="0"/>
          <w:color w:val="000000"/>
          <w:sz w:val="20"/>
        </w:rPr>
        <w:t>Option C: Extended</w:t>
      </w:r>
    </w:p>
    <w:p>
      <w:pPr>
        <w:spacing w:after="40"/>
        <w:ind w:left="317" w:hanging="317"/>
      </w:pPr>
      <w:r>
        <w:rPr>
          <w:rFonts w:ascii="Arial" w:hAnsi="Arial"/>
          <w:b w:val="0"/>
          <w:color w:val="000000"/>
          <w:sz w:val="20"/>
        </w:rPr>
        <w:t>Option D: Coated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as used in the text, “spread” most nearly means extended. The text states that the zoo is “huge,” that it covers “numberless acres,” and that it is large enough that a train is needed to explore it. Thus, the text’s emphasis on the zoo’s size suggests that the zoo extended, or stretched, over a large area of land. Choice A is incorrect because if the zoo covers “numberless acres,” then it could not reasonably be described as hidden, or concealed from view. Choice B is incorrect because there is nothing in the text to suggest that the zoo was discussed, or talked about. Rather, the text focuses on the zoo’s large size. Choice D is incorrect. Although in some contexts “spread” can mean coated, it doesn’t have that meaning in this context because to coat something means to apply a thin layer of a liquid substance, such as oil or paint, to a surface. Therefore, it would not be accurate to say that the zoo coated the acres on which it sits.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Polynesian languages, a group of related languages originating on islands in the Pacific, typically have ______ array of consonant sounds. For example, the Mangareva language of the South Pacific has nine consonants, and ‘Ōlelo Hawai‘i, the language of the Native Hawaiian people, has eight. Globally, however, the median number of consonants per language is over twenty-two.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an unvarying</w:t>
      </w:r>
    </w:p>
    <w:p>
      <w:pPr>
        <w:spacing w:after="40"/>
        <w:ind w:left="317" w:hanging="317"/>
      </w:pPr>
      <w:r>
        <w:rPr>
          <w:rFonts w:ascii="Arial" w:hAnsi="Arial"/>
          <w:b w:val="0"/>
          <w:color w:val="000000"/>
          <w:sz w:val="20"/>
        </w:rPr>
        <w:t>Option B: a musical</w:t>
      </w:r>
    </w:p>
    <w:p>
      <w:pPr>
        <w:spacing w:after="40"/>
        <w:ind w:left="317" w:hanging="317"/>
      </w:pPr>
      <w:r>
        <w:rPr>
          <w:rFonts w:ascii="Arial" w:hAnsi="Arial"/>
          <w:b w:val="0"/>
          <w:color w:val="000000"/>
          <w:sz w:val="20"/>
        </w:rPr>
        <w:t>Option C: an exclusive</w:t>
      </w:r>
    </w:p>
    <w:p>
      <w:pPr>
        <w:spacing w:after="40"/>
        <w:ind w:left="317" w:hanging="317"/>
      </w:pPr>
      <w:r>
        <w:rPr>
          <w:rFonts w:ascii="Arial" w:hAnsi="Arial"/>
          <w:b w:val="0"/>
          <w:color w:val="000000"/>
          <w:sz w:val="20"/>
        </w:rPr>
        <w:t>Option D: a modest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Polynesian languages. In this context, “modest” means relatively limited or small. The text begins with a statement about the array, or number, of consonant sounds in these languages. It then gives examples of one Polynesian language that has nine consonants and one that has eight consonants before noting that the global median number of consonants per language is more than twenty-two; in other words, the numbers of consonants in the Polynesian examples are well below the global median number. This context conveys that the text is making the point that the Polynesian languages have a modest array of consonant sounds. Choice A is incorrect. In this context, “unvarying” would mean unchanging. The text focuses on comparing the typical numbers of consonant sounds in Polynesian languages to the global median number of consonants per language, not on conveying that the number of consonant sounds in Polynesian languages typically doesn’t vary; the text makes no mention of the number of consonants changing within a language or language group. Choice B is incorrect because the text is focused on the quantity of consonant sounds in Polynesian languages, not the idea that those consonants are “musical,” or pleasantly harmonious and like music; the text discusses only the numbers of consonants in Polynesian languages and the global median number of consonants per language, not the way consonants sound. Choice C is incorrect. In this context, “exclusive” would mean limited to a single group. The text discusses the typical numbers of consonant sounds in Polynesian languages and gives two examples of languages with consonant numbers below the global median number of consonants per language, but it doesn’t suggest that the array, or number, of consonant sounds in Polynesian languages is exclusive to those languages—that is, that Polynesian languages are the only ones with eight to nine consonants.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Charles “Teenie” Harris was a photographer for the Pittsburgh Courier from 1936 to 1975. During his career he took over 70,000 photographs documenting everyday life in Pittsburgh’s Black communities. The Carnegie Museum of Art maintains thousands of his photographs, carefully ______ them so that audiences can continue to view them well into the future.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replacing</w:t>
      </w:r>
    </w:p>
    <w:p>
      <w:pPr>
        <w:spacing w:after="40"/>
        <w:ind w:left="317" w:hanging="317"/>
      </w:pPr>
      <w:r>
        <w:rPr>
          <w:rFonts w:ascii="Arial" w:hAnsi="Arial"/>
          <w:b w:val="0"/>
          <w:color w:val="000000"/>
          <w:sz w:val="20"/>
        </w:rPr>
        <w:t>Option B: inventing</w:t>
      </w:r>
    </w:p>
    <w:p>
      <w:pPr>
        <w:spacing w:after="40"/>
        <w:ind w:left="317" w:hanging="317"/>
      </w:pPr>
      <w:r>
        <w:rPr>
          <w:rFonts w:ascii="Arial" w:hAnsi="Arial"/>
          <w:b w:val="0"/>
          <w:color w:val="000000"/>
          <w:sz w:val="20"/>
        </w:rPr>
        <w:t>Option C: preserving</w:t>
      </w:r>
    </w:p>
    <w:p>
      <w:pPr>
        <w:spacing w:after="40"/>
        <w:ind w:left="317" w:hanging="317"/>
      </w:pPr>
      <w:r>
        <w:rPr>
          <w:rFonts w:ascii="Arial" w:hAnsi="Arial"/>
          <w:b w:val="0"/>
          <w:color w:val="000000"/>
          <w:sz w:val="20"/>
        </w:rPr>
        <w:t>Option D: counting</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"Preserving" means "maintaining" or "keeping in good condition," so preserving the photographs means that audiences should be able to view them for a long time. Choice A is incorrect. "Replacing" means "putting something new in place of" the photographs. Replacing the photos will make it so that audiences can’t view them at all. Choice B is incorrect. "Inventing" means "creating a new idea, process, or thing." The museum can’t invent photographs that already exist. Choice D is incorrect. Counting the photographs will not help audiences view them well into the future.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George Eliot’s 1871–72 novel Middlemarch. [Mr. Brooke] had travelled in his younger years, and was held in this part of the country to have contracted a too rambling habit of mind. Mr. Brooke’s conclusions were as difficult to predict as the weather. As used in the text, what does the word “contracted” most nearly mean?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Restricted</w:t>
      </w:r>
    </w:p>
    <w:p>
      <w:pPr>
        <w:spacing w:after="40"/>
        <w:ind w:left="317" w:hanging="317"/>
      </w:pPr>
      <w:r>
        <w:rPr>
          <w:rFonts w:ascii="Arial" w:hAnsi="Arial"/>
          <w:b w:val="0"/>
          <w:color w:val="000000"/>
          <w:sz w:val="20"/>
        </w:rPr>
        <w:t>Option B: Described</w:t>
      </w:r>
    </w:p>
    <w:p>
      <w:pPr>
        <w:spacing w:after="40"/>
        <w:ind w:left="317" w:hanging="317"/>
      </w:pPr>
      <w:r>
        <w:rPr>
          <w:rFonts w:ascii="Arial" w:hAnsi="Arial"/>
          <w:b w:val="0"/>
          <w:color w:val="000000"/>
          <w:sz w:val="20"/>
        </w:rPr>
        <w:t>Option C: Developed</w:t>
      </w:r>
    </w:p>
    <w:p>
      <w:pPr>
        <w:spacing w:after="40"/>
        <w:ind w:left="317" w:hanging="317"/>
      </w:pPr>
      <w:r>
        <w:rPr>
          <w:rFonts w:ascii="Arial" w:hAnsi="Arial"/>
          <w:b w:val="0"/>
          <w:color w:val="000000"/>
          <w:sz w:val="20"/>
        </w:rPr>
        <w:t>Option D: Settled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as used in the text, “contracted” most nearly means developed. The text explains that Mr. Brooke has a “too rambling habit of mind,” which the text likens to a disease, saying he is thought to have contracted it. To contract a disease means to acquire or develop a disease. In other words, the text indicates that Mr. Brooke is believed to have acquired, or developed, the habit of mind described in the text. Choice A is incorrect. Although “contracted” can mean limited or restricted in some contexts, here Mr. Brooke is said to draw unpredictable conclusions, suggesting that he exhibits this “too rambling habit of mind,” not that it has been somehow limited or restricted. Choice B is incorrect. Although the text describes Mr. Brooke’s habit of mind, nothing suggests that those are his descriptions or, indeed, that he described his habit of mind at all. Choice D is incorrect because settled means calmed or mitigated, but here Mr. Brooke is said to draw unpredictable conclusions, suggesting that he exhibits this “too rambling habit of mind,” not that it has been somehow calmed or mitigated.</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Growth in the use of novel nanohybrids—materials created from the conjugation of multiple distinct nanomaterials, such as iron oxide and gold nanomaterials conjugated for use in magnetic imaging—has outpaced studies of nanohybrids’ environmental risks. Unfortunately, risk evaluations based on nanohybrids’ constituents are not reliable: conjugation may alter constituents’ physiochemical properties such that innocuous nanomaterials form a nanohybrid that is anything but. Text 2 The potential for enhanced toxicity of nanohybrids relative to the toxicity of constituent nanomaterials has drawn deserved attention, but the effects of nanomaterial conjugation vary by case. For instance, it was recently shown that a nanohybrid of silicon dioxide and zinc oxide preserved the desired optical transparency of zinc oxide nanoparticles while mitigating the nanoparticles’ potential to damage DNA. Based on the texts, how would the author of Text 2 most likely respond to the assertion in the underlined portion of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By concurring that the risk described in Text 1 should be evaluated but emphasizing that the risk is more than offset by the potential benefits of nanomaterial conjugation</w:t>
      </w:r>
    </w:p>
    <w:p>
      <w:pPr>
        <w:spacing w:after="40"/>
        <w:ind w:left="317" w:hanging="317"/>
      </w:pPr>
      <w:r>
        <w:rPr>
          <w:rFonts w:ascii="Arial" w:hAnsi="Arial"/>
          <w:b w:val="0"/>
          <w:color w:val="000000"/>
          <w:sz w:val="20"/>
        </w:rPr>
        <w:t>Option B: By arguing that the situation described in Text 1 may not be representative but conceding that the effects of nanomaterial conjugation are harder to predict than researchers had expected</w:t>
      </w:r>
    </w:p>
    <w:p>
      <w:pPr>
        <w:spacing w:after="40"/>
        <w:ind w:left="317" w:hanging="317"/>
      </w:pPr>
      <w:r>
        <w:rPr>
          <w:rFonts w:ascii="Arial" w:hAnsi="Arial"/>
          <w:b w:val="0"/>
          <w:color w:val="000000"/>
          <w:sz w:val="20"/>
        </w:rPr>
        <w:t>Option C: By denying that the circumstance described in Text 1 is likely to occur but acknowledging that many aspects of nanomaterial conjugation are still poorly understood</w:t>
      </w:r>
    </w:p>
    <w:p>
      <w:pPr>
        <w:spacing w:after="40"/>
        <w:ind w:left="317" w:hanging="317"/>
      </w:pPr>
      <w:r>
        <w:rPr>
          <w:rFonts w:ascii="Arial" w:hAnsi="Arial"/>
          <w:b w:val="0"/>
          <w:color w:val="000000"/>
          <w:sz w:val="20"/>
        </w:rPr>
        <w:t>Option D: By agreeing that the possibility described in Text 1 is a cause for concern but pointing out that nanomaterial conjugation does not inevitably produce that result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author of Text 2 acknowledges that nanohybrids may be more toxic than their constituent parts, but also provides an example of a nanohybrid that has reduced toxicity compared to its components: silicon dioxide and zinc oxide together have all the benefits of zinc oxide nanoparticles without any of the DNA harm zinc oxide has on its own. Choice A is incorrect. While the author of Text 2 gives an example of a nanohybrid that isn’t as toxic as its constituent parts, they don’t argue that the benefit outweighs the risk. They merely argue that “the effects of nanomaterial conjugation vary by case.” Choice B is incorrect. The author of Text 2 states that the effects of nanomaterial conjugation “vary by case,” and that the attention that their potential toxicity has drawn is warranted. If the situation in Text 1 weren’t representative, then there would be less attention to the potential danger of these materials. Furthermore, neither passage suggests that researchers had expected that they could predict the effects of nanomaterial conjugation. Choice C is incorrect. The author of Text 2 agrees that the potential toxicity of nanohybrids “has drawn deserved attention,” so they aren’t denying the problem.</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following text is from George Marion McClellan’s 1895 poem “Eternity.” My spirit swoons, and all my senses cry For Ocean’s breast and covering of the sky. Rock me to sleep, ye waves, and outward bound, Just let me drift far out from toil and care, Where lapping of the waves shall be the sound, Which mingled with the winds that gently bear Me on between a peaceful sea and sky, To make my soothing slumberous lullaby.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illustrate the increasing intensity of the speaker’s desire to escape ongoing hardship by gliding on the ocean</w:t>
      </w:r>
    </w:p>
    <w:p>
      <w:pPr>
        <w:spacing w:after="40"/>
        <w:ind w:left="317" w:hanging="317"/>
      </w:pPr>
      <w:r>
        <w:rPr>
          <w:rFonts w:ascii="Arial" w:hAnsi="Arial"/>
          <w:b w:val="0"/>
          <w:color w:val="000000"/>
          <w:sz w:val="20"/>
        </w:rPr>
        <w:t>Option B: To contrast the demands of the speaker’s everyday life with the serenity of being rocked to sleep by the ocean</w:t>
      </w:r>
    </w:p>
    <w:p>
      <w:pPr>
        <w:spacing w:after="40"/>
        <w:ind w:left="317" w:hanging="317"/>
      </w:pPr>
      <w:r>
        <w:rPr>
          <w:rFonts w:ascii="Arial" w:hAnsi="Arial"/>
          <w:b w:val="0"/>
          <w:color w:val="000000"/>
          <w:sz w:val="20"/>
        </w:rPr>
        <w:t>Option C: To convey the speaker’s longing for the ocean to impart a sense of inner tranquility</w:t>
      </w:r>
    </w:p>
    <w:p>
      <w:pPr>
        <w:spacing w:after="40"/>
        <w:ind w:left="317" w:hanging="317"/>
      </w:pPr>
      <w:r>
        <w:rPr>
          <w:rFonts w:ascii="Arial" w:hAnsi="Arial"/>
          <w:b w:val="0"/>
          <w:color w:val="000000"/>
          <w:sz w:val="20"/>
        </w:rPr>
        <w:t>Option D: To justify the speaker’s qualms about being transported by the ocean to a quiet destination</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accurately states the main purpose of the text, which is to convey the speaker’s longing for the ocean to impart a sense of inner tranquility, or peace. The text begins by expressing the speaker’s strong desire to be on the ocean, appealing directly to the waves to rock the speaker to sleep. The poem then describes the "slumberous lullaby" formed by the sound of the waves and the winds on which the speaker wishes to be carried "gently...between a peaceful sea and sky." All these details serve to emphasize the speaker’s desire for the ocean to give them a sense of inner tranquility. Choice A is incorrect. Given the poem’s expression of a longing to achieve tranquility by drifting on the ocean, it can be inferred that the speaker desires to escape something unpleasant in daily life. However, the poem doesn’t refer directly to any such hardship—ongoing or otherwise. And since the poem doesn’t establish that the speaker is experiencing a desire to escape ongoing hardship, it can’t be said that such a desire increases in intensity. Choice B is incorrect. The speaker does express a desire for the serenity of being rocked to sleep by the ocean, and it can be inferred that this desire is a response to demands that make the speaker’s daily life stressful. However, the poem doesn’t refer directly to such demands or contrast them with the tranquility of drifting on the ocean. Choice D is incorrect because the text doesn’t suggest the speaker has any qualms, or reservations, about being transported by the ocean. On the contrary, the speaker actively desires to "drift far out" and be carried by the waves and wind. Moreover, the poem doesn’t suggest that this drifting would have any particular destination.</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Using NASA’s powerful James Webb Space Telescope (JWST), Mercedes López-Morales and colleagues measured the wavelengths of light traveling through the atmosphere of WASP-39b, an exoplanet, or planet outside our solar system. Different molecules absorb different wavelengths of light, and the wavelength measurements showed the presence of carbon dioxide (CO₂) in WASP-39b’s atmosphere. This finding not only offers the first decisive evidence of CO₂ in the atmosphere of an exoplanet but also illustrates the potential for future scientific breakthroughs held by the JWST. Which choice best describes the overall structure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discusses a method used by some researchers, then states why an alternative method is superior to it.</w:t>
      </w:r>
    </w:p>
    <w:p>
      <w:pPr>
        <w:spacing w:after="40"/>
        <w:ind w:left="317" w:hanging="317"/>
      </w:pPr>
      <w:r>
        <w:rPr>
          <w:rFonts w:ascii="Arial" w:hAnsi="Arial"/>
          <w:b w:val="0"/>
          <w:color w:val="000000"/>
          <w:sz w:val="20"/>
        </w:rPr>
        <w:t>Option B: It describes how researchers made a scientific discovery, then explains the importance of that discovery.</w:t>
      </w:r>
    </w:p>
    <w:p>
      <w:pPr>
        <w:spacing w:after="40"/>
        <w:ind w:left="317" w:hanging="317"/>
      </w:pPr>
      <w:r>
        <w:rPr>
          <w:rFonts w:ascii="Arial" w:hAnsi="Arial"/>
          <w:b w:val="0"/>
          <w:color w:val="000000"/>
          <w:sz w:val="20"/>
        </w:rPr>
        <w:t>Option C: It outlines the steps taken in a scientific study, then presents a hypothesis based on that study.</w:t>
      </w:r>
    </w:p>
    <w:p>
      <w:pPr>
        <w:spacing w:after="40"/>
        <w:ind w:left="317" w:hanging="317"/>
      </w:pPr>
      <w:r>
        <w:rPr>
          <w:rFonts w:ascii="Arial" w:hAnsi="Arial"/>
          <w:b w:val="0"/>
          <w:color w:val="000000"/>
          <w:sz w:val="20"/>
        </w:rPr>
        <w:t>Option D: It examines how a group of scientists reached a conclusion, then shows how other scientists have challenged that conclusion.</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text begins by describing how the researchers used the JWST to detect CO₂ in WASP-39b’s atmosphere. Then the text discusses the significance of this finding, both as the first evidence of CO₂ in an exoplanet’s atmosphere and as an illustration of the JWST’s potential for making new discoveries in general. Choice A is incorrect. The text doesn’t compare two different methods, but rather focuses on one study that used the JWST. Choice C is incorrect. The text doesn’t present a hypothesis, but rather reports on the findings of a study. Choice D is incorrect. The text doesn’t mention any scientists challenging the conclusion reached by López-Morales and colleagues.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Scientists studying marine ecosystems were surprised by the extent of internal carbon recycling by red coralline algae. While some ______ of carbon was expected, the scientists found that the algae reabsorb nearly 40% of the carbon dioxide they produce during calcification processes and harness it for photosynthesis.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imitation</w:t>
      </w:r>
    </w:p>
    <w:p>
      <w:pPr>
        <w:spacing w:after="40"/>
        <w:ind w:left="317" w:hanging="317"/>
      </w:pPr>
      <w:r>
        <w:rPr>
          <w:rFonts w:ascii="Arial" w:hAnsi="Arial"/>
          <w:b w:val="0"/>
          <w:color w:val="000000"/>
          <w:sz w:val="20"/>
        </w:rPr>
        <w:t>Option B: supply</w:t>
      </w:r>
    </w:p>
    <w:p>
      <w:pPr>
        <w:spacing w:after="40"/>
        <w:ind w:left="317" w:hanging="317"/>
      </w:pPr>
      <w:r>
        <w:rPr>
          <w:rFonts w:ascii="Arial" w:hAnsi="Arial"/>
          <w:b w:val="0"/>
          <w:color w:val="000000"/>
          <w:sz w:val="20"/>
        </w:rPr>
        <w:t>Option C: examination</w:t>
      </w:r>
    </w:p>
    <w:p>
      <w:pPr>
        <w:spacing w:after="40"/>
        <w:ind w:left="317" w:hanging="317"/>
      </w:pPr>
      <w:r>
        <w:rPr>
          <w:rFonts w:ascii="Arial" w:hAnsi="Arial"/>
          <w:b w:val="0"/>
          <w:color w:val="000000"/>
          <w:sz w:val="20"/>
        </w:rPr>
        <w:t>Option D: reuse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internal carbon recycling by red coralline algae. In this context, “reuse” means using something again rather than disposing of it as waste. The text describes scientists’ surprise at “the extent of” internal carbon recycling by the algae, characterizing this finding as a departure from the more limited degree of activity that the scientists had expected to observe. The text goes on to explain that, in contrast to the scientists’ expectation that “some” carbon would be affected by the activity being described, the algae were found to “reabsorb nearly 40% of the carbon dioxide they produce during calcification processes and harness it for photosynthesis,” a specific example of their extensive capacity for taking in carbon and recycling, or reusing, it. Because the scientists thought the algae would use some of their own carbon dioxide again but were surprised by the extent of this activity, the context supports the idea that some reuse of carbon was expected. Choice A is incorrect because it wouldn’t be logical in context to state that some “imitation,” or reproduction of something else, of carbon was expected. The text discusses the algae’s reabsorption and reuse of the carbon dioxide they produce, not any process by which carbon copies or reproduces something. Choice B is incorrect because stating that some “supply,” or available amount, of carbon was expected wouldn’t fit the contrast established within the text. The text contrasts the scientists’ expectations about carbon recycling in algae with their actual observations, noting that the scientists anticipated a more limited version of the recycling process they observed. This context doesn’t suggest that the scientists merely anticipated the presence of some amount of carbon. Choice C is incorrect because it wouldn’t be logical in context to state that some “examination,” or careful inspection, of carbon was expected. The text isn’t discussing scientists’ inspection of carbon, and carbon itself isn’t something that engages in inspection. Rather, the text focuses on the algae’s reabsorption and reuse of the carbon dioxide they produce.</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Researchers have found a nearly 164,000-year-old molar from a member of the archaic human species known as Denisovans in a cave in Laos, suggesting that Denisovans lived in a wider range of environments than indicated by earlier evidence. Before the discovery, Denisovans were thought to have lived only at high altitudes in relatively cold climates in what are now Russia and China, but the discovery of the tooth in Laos suggests that they may have lived at low altitudes in relatively warm climates in Southeast Asia as well. Which choice best states the function of the underlined portion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dismisses as untrue the research presented in the previous sentence.</w:t>
      </w:r>
    </w:p>
    <w:p>
      <w:pPr>
        <w:spacing w:after="40"/>
        <w:ind w:left="317" w:hanging="317"/>
      </w:pPr>
      <w:r>
        <w:rPr>
          <w:rFonts w:ascii="Arial" w:hAnsi="Arial"/>
          <w:b w:val="0"/>
          <w:color w:val="000000"/>
          <w:sz w:val="20"/>
        </w:rPr>
        <w:t>Option B: It defines a term used in the description that follows in the rest of the sentence.</w:t>
      </w:r>
    </w:p>
    <w:p>
      <w:pPr>
        <w:spacing w:after="40"/>
        <w:ind w:left="317" w:hanging="317"/>
      </w:pPr>
      <w:r>
        <w:rPr>
          <w:rFonts w:ascii="Arial" w:hAnsi="Arial"/>
          <w:b w:val="0"/>
          <w:color w:val="000000"/>
          <w:sz w:val="20"/>
        </w:rPr>
        <w:t>Option C: It emphasizes the main goal of the research introduced in the previous sentence.</w:t>
      </w:r>
    </w:p>
    <w:p>
      <w:pPr>
        <w:spacing w:after="40"/>
        <w:ind w:left="317" w:hanging="317"/>
      </w:pPr>
      <w:r>
        <w:rPr>
          <w:rFonts w:ascii="Arial" w:hAnsi="Arial"/>
          <w:b w:val="0"/>
          <w:color w:val="000000"/>
          <w:sz w:val="20"/>
        </w:rPr>
        <w:t>Option D: It provides context that clarifies the significance of the information that follows in the rest of the sentence.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describes how a new discovery expands our understanding of Denisovans. The underlined portion describes what we used to believe about Denisovans, which helps the reader understand the significance of the discovery of the molar: it suggests that they lived in more places than we’d previously thought. Choice A is incorrect. The underlined portion doesn’t do this. Instead, it explains what we used to believe about Denisovans before the discovery —it doesn’t dismiss the new discovery as false. Choice B is incorrect. The underlined portion doesn’t do this. No term is defined here. Choice C is incorrect. The underlined portion doesn’t do this. The text never tells us what the “goal” of the research was, just what its discovery was.</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Guadalupe Romero Villanueva et al. conducted radiocarbon analysis of paint used in rock art at the Patagonian archaeological site Cueva Huenul 1, revealing that images of a comblike motif date to as early as 8,000 years ago, predating other paintings in the region by several millennia. The motif was subsequently reproduced multiple times at the site over the next 3,000 years, a period coinciding with extremely arid conditions and slightly negative population growth. The motif may therefore have functioned to help preserve cultural knowledge during a time of ecological and demographic stress. Which choice best describes the function of the underlined portion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identifies a consideration that factored into an interpretation of the rock art at Cueva Huenul 1 that is presented in the text.</w:t>
      </w:r>
    </w:p>
    <w:p>
      <w:pPr>
        <w:spacing w:after="40"/>
        <w:ind w:left="317" w:hanging="317"/>
      </w:pPr>
      <w:r>
        <w:rPr>
          <w:rFonts w:ascii="Arial" w:hAnsi="Arial"/>
          <w:b w:val="0"/>
          <w:color w:val="000000"/>
          <w:sz w:val="20"/>
        </w:rPr>
        <w:t>Option B: It provides context that informs the text’s claim about why the peoples of Patagonia chose Cueva Huenul 1 as a culturally significant site.</w:t>
      </w:r>
    </w:p>
    <w:p>
      <w:pPr>
        <w:spacing w:after="40"/>
        <w:ind w:left="317" w:hanging="317"/>
      </w:pPr>
      <w:r>
        <w:rPr>
          <w:rFonts w:ascii="Arial" w:hAnsi="Arial"/>
          <w:b w:val="0"/>
          <w:color w:val="000000"/>
          <w:sz w:val="20"/>
        </w:rPr>
        <w:t>Option C: It emphasizes the historical conditions that explain why production of the painted motif described in the text abruptly ceased after 3,000 years of continued use.</w:t>
      </w:r>
    </w:p>
    <w:p>
      <w:pPr>
        <w:spacing w:after="40"/>
        <w:ind w:left="317" w:hanging="317"/>
      </w:pPr>
      <w:r>
        <w:rPr>
          <w:rFonts w:ascii="Arial" w:hAnsi="Arial"/>
          <w:b w:val="0"/>
          <w:color w:val="000000"/>
          <w:sz w:val="20"/>
        </w:rPr>
        <w:t>Option D: It explains the environmental circumstances that account for the rarity of rock art dating to the same period as the motif discussed in the text.</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accurately describes the function of the underlined portion in the text as a whole. The text first reports that a comblike motif at Cueva Huenul 1 dates to 8,000 years ago and was reproduced over the next 3,000 years. The underlined portion then indicates that this 3,000-year period corresponds to a span of very dry environmental conditions and a slowly declining human population in the area. The text then suggests that the chronological overlap between use of the comblike motif and the ecological and demographic conditions might suggest that what the motif is meant to communicate is related to those specific factors. Thus, the underlined portion identifies a consideration that factored into an interpretation of the rock art at Cueva Huenul 1 that is presented in the text. Choice B is incorrect. Although the text suggests that Cueva Huenul 1 may have been an important site because it enabled the peoples of Patagonia to preserve cultural knowledge, nothing in the text addresses why they chose the site for their paintings. Choice C is incorrect because the text indicates that the motif was reproduced over a period of 3,000 years (beginning 8,000 years ago) without directly addressing the cessation of its use. Furthermore, nothing in the text suggests that the motif was abandoned abruptly. Choice D is incorrect because nothing in the underlined portion or the text as a whole addresses the rarity of rock art during the period in question.</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Text 1 Africa’s Sahara region—once a lush ecosystem—began to dry out about 8,000 years ago. A change in Earth’s orbit that affected climate has been posited as a cause of desertification, but archaeologist David Wright also attributes the shift to Neolithic peoples. He cites their adoption of pastoralism as a factor in the region drying out: the pastoralists’ livestock depleted vegetation, prompting the events that created the Sahara Desert. Text 2 Research by Chris Brierley et al. challenges the idea that Neolithic peoples contributed to the Sahara’s desertification. Using a climate-vegetation model, the team concluded that the end of the region’s humid period occurred 500 years earlier than previously assumed. The timing suggests that Neolithic peoples didn’t exacerbate aridity in the region but, in fact, may have helped delay environmental changes with practices (e.g., selective grazing) that preserved vegetation. Based on the texts, how would Chris Brierley (Text 2) most likely respond to the discussion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By pointing out that given the revised timeline for the end of the Sahara’s humid period, the Neolithic peoples’ mode of subsistence likely didn’t cause the region’s desertification</w:t>
      </w:r>
    </w:p>
    <w:p>
      <w:pPr>
        <w:spacing w:after="40"/>
        <w:ind w:left="317" w:hanging="317"/>
      </w:pPr>
      <w:r>
        <w:rPr>
          <w:rFonts w:ascii="Arial" w:hAnsi="Arial"/>
          <w:b w:val="0"/>
          <w:color w:val="000000"/>
          <w:sz w:val="20"/>
        </w:rPr>
        <w:t>Option B: By claiming that pastoralism was only one of many behaviors the Neolithic peoples took part in that may have contributed to the Sahara’s changing climate</w:t>
      </w:r>
    </w:p>
    <w:p>
      <w:pPr>
        <w:spacing w:after="40"/>
        <w:ind w:left="317" w:hanging="317"/>
      </w:pPr>
      <w:r>
        <w:rPr>
          <w:rFonts w:ascii="Arial" w:hAnsi="Arial"/>
          <w:b w:val="0"/>
          <w:color w:val="000000"/>
          <w:sz w:val="20"/>
        </w:rPr>
        <w:t>Option C: By insisting that pastoralism can have both beneficial and deleterious effects on a region’s vegetation and climate</w:t>
      </w:r>
    </w:p>
    <w:p>
      <w:pPr>
        <w:spacing w:after="40"/>
        <w:ind w:left="317" w:hanging="317"/>
      </w:pPr>
      <w:r>
        <w:rPr>
          <w:rFonts w:ascii="Arial" w:hAnsi="Arial"/>
          <w:b w:val="0"/>
          <w:color w:val="000000"/>
          <w:sz w:val="20"/>
        </w:rPr>
        <w:t>Option D: By asserting that more research needs to be conducted into factors that likely contributed to the desertification of the Sahara region</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Brierley et al.’s research directly challenges Wright’s claim that pastoralism turned the Sahara into a desert, suggesting that, in a Sahara that turned arid 500 years earlier than previously thought, pastoral practices may have actually “preserved vegetation” rather than depleting it. Choice B is incorrect. Brierley et al.’s research actually disputes the idea that any Neolithic peoples’ behaviors, including pastoralism, could have contributed to the Sahara’s changing climate. In fact, their research implies that the Neolithic peoples’ practices did not “exacerbate aridity” (i.e., make things worse), but may have slowed environmental changes. Choice C is incorrect. Brierley et al.’s research does not acknowledge that pastoralism can have deleterious (i.e., negative) effects on a region’s vegetation and climate. It only describes one possible beneficial effect: preserving vegetation through practices like selective grazing. Choice D is incorrect. Brierley et al.’s research does not call for more research into factors that likely contributed to the desertification of the Sahara region.</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a study of residential mobility in Washington, DC, LaTanya Brown-Robertson et al. found that increases in household spending power (via tax credits) had mixed effects on mobility decisions, possibly because residential location choices are not fully reducible to economic factors but are also ______ noneconomic factors such as access to strong local social networks.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transposed with</w:t>
      </w:r>
    </w:p>
    <w:p>
      <w:pPr>
        <w:spacing w:after="40"/>
        <w:ind w:left="317" w:hanging="317"/>
      </w:pPr>
      <w:r>
        <w:rPr>
          <w:rFonts w:ascii="Arial" w:hAnsi="Arial"/>
          <w:b w:val="0"/>
          <w:color w:val="000000"/>
          <w:sz w:val="20"/>
        </w:rPr>
        <w:t>Option B: mediated by</w:t>
      </w:r>
    </w:p>
    <w:p>
      <w:pPr>
        <w:spacing w:after="40"/>
        <w:ind w:left="317" w:hanging="317"/>
      </w:pPr>
      <w:r>
        <w:rPr>
          <w:rFonts w:ascii="Arial" w:hAnsi="Arial"/>
          <w:b w:val="0"/>
          <w:color w:val="000000"/>
          <w:sz w:val="20"/>
        </w:rPr>
        <w:t>Option C: decoupled from</w:t>
      </w:r>
    </w:p>
    <w:p>
      <w:pPr>
        <w:spacing w:after="40"/>
        <w:ind w:left="317" w:hanging="317"/>
      </w:pPr>
      <w:r>
        <w:rPr>
          <w:rFonts w:ascii="Arial" w:hAnsi="Arial"/>
          <w:b w:val="0"/>
          <w:color w:val="000000"/>
          <w:sz w:val="20"/>
        </w:rPr>
        <w:t>Option D: antecedent to</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residential mobility decisions. In this context, "mediated by" means influenced or affected by something. The text establishes that increasing household spending power (an economic factor) produced "mixed effects" on mobility decisions. The text then explains that residential choices are "not fully reducible to economic factors," which means that these decisions don’t simply rely on how much money is available to spend on a residential move but on other factors as well. According to the text, noneconomic considerations, such as access to social networks, also play a significant role. Thus, "mediated by" accurately captures this relationship where noneconomic factors influence what might otherwise be purely economic decisions. Choice A is incorrect because "transposed with" would suggest that economic and noneconomic factors are being switched or interchanged when making residential mobility decisions, which wouldn’t make logical sense in this context. The text indicates that these factors coexist and jointly influence such decisions. Choice C is incorrect. The phrase "decoupled from" means separated or disconnected from, which would suggest that economic factors are completely separate from noneconomic factors. This would contradict the text’s main point that residential mobility decisions involve multiple factors being considered simultaneously rather than in isolation. Choice D is incorrect because "antecedent to," which means something prior or earlier, would indicate that noneconomic factors come before economic ones in time or sequence. The text doesn’t establish this chronological relationship. Instead, the text indicates that economic factors (household spending power) and noneconomic factors (access to social networks) simultaneously influence residential mobility decisions.</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Soy sauce, made from fermented soybeans, is noted for its umami flavor. Umami—one of the five basic tastes along with sweet, bitter, salty, and sour—was formally classified when its taste receptors were discovered in the 2000s. In 2007, to define the pure umami flavor scientists Rie Ishii and Michael O’Mahony used broths made from shiitake mushrooms and kombu seaweed, and two panels of Japanese and US judges closely agreed on a description of the taste. Text 2 A 2022 experiment by Manon Jünger et al. led to a greater understanding of soy sauce’s flavor profile. The team initially presented a mixture of compounds with low molecular weights to taste testers who found it was not as salty or bitter as real soy sauce. Further analysis of soy sauce identified proteins, including dipeptides, that enhanced umami flavor and also contributed to saltiness. The team then made a mix of 50 chemical compounds that re-created soy sauce’s flavor. Based on the texts, if Ishii and O’Mahony (Text 1) and Jünger et al. (Text 2) were aware of the findings of both experiments, they would most likely agree with which statement?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On average, the diets of people in the United States tend to have fewer foods that contain certain dipeptides than the diets of people in Japan have.</w:t>
      </w:r>
    </w:p>
    <w:p>
      <w:pPr>
        <w:spacing w:after="40"/>
        <w:ind w:left="317" w:hanging="317"/>
      </w:pPr>
      <w:r>
        <w:rPr>
          <w:rFonts w:ascii="Arial" w:hAnsi="Arial"/>
          <w:b w:val="0"/>
          <w:color w:val="000000"/>
          <w:sz w:val="20"/>
        </w:rPr>
        <w:t>Option B: Chemical compounds that activate both the umami and salty taste receptors tend to have a higher molecular weight than those that only activate umami taste receptors.</w:t>
      </w:r>
    </w:p>
    <w:p>
      <w:pPr>
        <w:spacing w:after="40"/>
        <w:ind w:left="317" w:hanging="317"/>
      </w:pPr>
      <w:r>
        <w:rPr>
          <w:rFonts w:ascii="Arial" w:hAnsi="Arial"/>
          <w:b w:val="0"/>
          <w:color w:val="000000"/>
          <w:sz w:val="20"/>
        </w:rPr>
        <w:t>Option C: Fermentation introduces proteins responsible for the increase of umami flavor in soy sauce, and those proteins also increase the perception of saltiness.</w:t>
      </w:r>
    </w:p>
    <w:p>
      <w:pPr>
        <w:spacing w:after="40"/>
        <w:ind w:left="317" w:hanging="317"/>
      </w:pPr>
      <w:r>
        <w:rPr>
          <w:rFonts w:ascii="Arial" w:hAnsi="Arial"/>
          <w:b w:val="0"/>
          <w:color w:val="000000"/>
          <w:sz w:val="20"/>
        </w:rPr>
        <w:t>Option D: The broths in the 2007 experiment most likely did not have a substantial amount of the dipeptides that played a key part in the 2022 experiment.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Ishii and O’Mahony were trying to isolate the pure umami flavor, while Jünger was trying to recreate soy sauce, which has a mix of flavors that includes umami. Accordingly, the broths from Text 1 are not described as having any soy sauce in them—just “shiitake mushrooms and kombu seaweed.” So they probably don’t have as much of the dipeptides described in Text 2, which were found to be a key part of soy sauce’s umami-ness and its saltiness. Choice A is incorrect. Neither text supports this. Neither text gets into the diets of people in the United States, nor the diets of people in Japan. Choice B is incorrect. Neither text supports this. Text 2 does talk about the molecular weights of chemical compounds, but there isn’t enough information provided about molecular weights in Text 1 to make an inference about what the scientists in Text 1 would say. Choice C is incorrect. Neither text supports this. Text 1 briefly mentions that soy sauce is “made from fermented soybeans,” but it never claims that fermentation is responsible for its flavor in any way. And Text 2 never mentions fermentation at all.</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Herman Melville’s 1857 novel The Confidence-Man. Humphry Davy was a prominent British chemist and inventor. Years ago, a grave American savant, being in London, observed at an evening party there, a certain coxcombical fellow, as he thought, an absurd ribbon in his lapel, and full of smart [banter], whisking about to the admiration of as many as were disposed to admire. Great was the savant’s disdain; but, chancing ere long to find himself in a corner with the jackanapes, got into conversation with him, when he was somewhat ill-prepared for the good sense of the jackanapes, but was altogether thrown aback, upon subsequently being [informed that he was] no less a personage than Sir Humphry Davy.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portrays the thoughts of a character who is embarrassed about his own behavior.</w:t>
      </w:r>
    </w:p>
    <w:p>
      <w:pPr>
        <w:spacing w:after="40"/>
        <w:ind w:left="317" w:hanging="317"/>
      </w:pPr>
      <w:r>
        <w:rPr>
          <w:rFonts w:ascii="Arial" w:hAnsi="Arial"/>
          <w:b w:val="0"/>
          <w:color w:val="000000"/>
          <w:sz w:val="20"/>
        </w:rPr>
        <w:t>Option B: It presents an account of a misunderstanding.</w:t>
      </w:r>
    </w:p>
    <w:p>
      <w:pPr>
        <w:spacing w:after="40"/>
        <w:ind w:left="317" w:hanging="317"/>
      </w:pPr>
      <w:r>
        <w:rPr>
          <w:rFonts w:ascii="Arial" w:hAnsi="Arial"/>
          <w:b w:val="0"/>
          <w:color w:val="000000"/>
          <w:sz w:val="20"/>
        </w:rPr>
        <w:t>Option C: It offers a short history of how a person came to be famous.</w:t>
      </w:r>
    </w:p>
    <w:p>
      <w:pPr>
        <w:spacing w:after="40"/>
        <w:ind w:left="317" w:hanging="317"/>
      </w:pPr>
      <w:r>
        <w:rPr>
          <w:rFonts w:ascii="Arial" w:hAnsi="Arial"/>
          <w:b w:val="0"/>
          <w:color w:val="000000"/>
          <w:sz w:val="20"/>
        </w:rPr>
        <w:t>Option D: It explains why one character dislikes another.</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text tells a story of a first impression that turned out to be wrong: a serious American savant was dismissive of a goofy-looking, wisecracking guest at a British party, and then was shocked to learn that the guest was actually a prominent British chemist and inventor. Choice A is incorrect. This is too strong and too narrow. Only at the very end is the savant "thrown aback" by the fact that the man was Sir Humphry Davy—he’s not "embarrassed about his own behavior." Choice C is incorrect. This isn’t the main purpose. The text never provides the history of how Sir Humphry Davy came to be famous. Nor does it provide any history for the American savant. Choice D is incorrect. This is too narrow. It doesn’t include the second half of the text, where the savant gets into a conversation with the man and then finds out that the man is Sir Humphry Davy.</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Text 1 Dance choreographer Alvin Ailey’s deep admiration for jazz music can most clearly be felt in the rhythms and beats his works were set to. Ailey collaborated with some of the greatest jazz legends, like Charles Mingus, Charlie Parker, and perhaps his favorite, Duke Ellington. With his choice of music, Ailey helped bring jazz to life for his audiences. Text 2 Jazz is present throughout Ailey’s work, but it’s most visible in Ailey’s approach to choreography. Ailey often incorporated improvisation, a signature characteristic of jazz music, in his work. When managing his dance company, Ailey rarely forced his dancers to an exact set of specific moves. Instead, he encouraged his dancers to let their own skills and experiences shape their performances, as jazz musicians do. Based on the texts, both authors would most likely agree with which statement?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Dancers who worked with Ailey greatly appreciated his supportive approach as a choreographer.</w:t>
      </w:r>
    </w:p>
    <w:p>
      <w:pPr>
        <w:spacing w:after="40"/>
        <w:ind w:left="317" w:hanging="317"/>
      </w:pPr>
      <w:r>
        <w:rPr>
          <w:rFonts w:ascii="Arial" w:hAnsi="Arial"/>
          <w:b w:val="0"/>
          <w:color w:val="000000"/>
          <w:sz w:val="20"/>
        </w:rPr>
        <w:t>Option B: Ailey’s work was strongly influenced by jazz.</w:t>
      </w:r>
    </w:p>
    <w:p>
      <w:pPr>
        <w:spacing w:after="40"/>
        <w:ind w:left="317" w:hanging="317"/>
      </w:pPr>
      <w:r>
        <w:rPr>
          <w:rFonts w:ascii="Arial" w:hAnsi="Arial"/>
          <w:b w:val="0"/>
          <w:color w:val="000000"/>
          <w:sz w:val="20"/>
        </w:rPr>
        <w:t>Option C: Audiences were mostly unfamiliar with the jazz music in Ailey’s works.</w:t>
      </w:r>
    </w:p>
    <w:p>
      <w:pPr>
        <w:spacing w:after="40"/>
        <w:ind w:left="317" w:hanging="317"/>
      </w:pPr>
      <w:r>
        <w:rPr>
          <w:rFonts w:ascii="Arial" w:hAnsi="Arial"/>
          <w:b w:val="0"/>
          <w:color w:val="000000"/>
          <w:sz w:val="20"/>
        </w:rPr>
        <w:t>Option D: Ailey blended multiple genres of music together when choreographing dance pieces.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Author 1 states that Ailey had a “deep admiration for jazz music” and that he “helped bring jazz to life for his audiences.” Author 2 states that “Jazz is present throughout Ailey’s work.” While the authors name different aspects of Ailey’s work as the most influenced by jazz, they agree that jazz was a strong influence. Choice A is incorrect. This isn’t something that either text claims. Neither text mentions how Ailey’s dancers felt about his approach as a choreographer, so we have no evidence that either author would agree with this. Choice C is incorrect. This isn’t something that either text claims. Neither text mentions how familiar audiences were with any aspect of Ailey’s works, so we have no evidence that either author would agree with this. Choice D is incorrect. This isn’t something that either text claims. Neither text mentions any genre of music other than jazz, so we have no evidence that either author would agree with this.</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following text is from Rachel Heng’s 2023 novel The Great Reclamation. Ah Boon is fishing off the coast of Singapore. When he pulled up the nets, they contained only one kind of fish—black pomfrets, the flat diamonds of their bodies slick in the morning light. This uniformity did not surprise him; over the years, he’d learned that the waters here were temperamental. They could be relied upon for a good catch, but from time to time threw up only prawns or squid, and other times colorful varieties of fish that weren’t even supposed to be found in this region. He’d grown to accept the unpredictability, embracing it as a game to be played, like the reading of tea leaves or the grooves of a palm. ©2023 by Rachel Heng Taken together, the three underlined portions most clearly serve which function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They provide examples of what Ah Boon most frequently catches in the area.</w:t>
      </w:r>
    </w:p>
    <w:p>
      <w:pPr>
        <w:spacing w:after="40"/>
        <w:ind w:left="317" w:hanging="317"/>
      </w:pPr>
      <w:r>
        <w:rPr>
          <w:rFonts w:ascii="Arial" w:hAnsi="Arial"/>
          <w:b w:val="0"/>
          <w:color w:val="000000"/>
          <w:sz w:val="20"/>
        </w:rPr>
        <w:t>Option B: They illustrate the changeable nature of the fishing grounds where Ah Boon is.</w:t>
      </w:r>
    </w:p>
    <w:p>
      <w:pPr>
        <w:spacing w:after="40"/>
        <w:ind w:left="317" w:hanging="317"/>
      </w:pPr>
      <w:r>
        <w:rPr>
          <w:rFonts w:ascii="Arial" w:hAnsi="Arial"/>
          <w:b w:val="0"/>
          <w:color w:val="000000"/>
          <w:sz w:val="20"/>
        </w:rPr>
        <w:t>Option C: They emphasize the wide variety of sea creatures that Ah Boon has caught on this particular fishing trip.</w:t>
      </w:r>
    </w:p>
    <w:p>
      <w:pPr>
        <w:spacing w:after="40"/>
        <w:ind w:left="317" w:hanging="317"/>
      </w:pPr>
      <w:r>
        <w:rPr>
          <w:rFonts w:ascii="Arial" w:hAnsi="Arial"/>
          <w:b w:val="0"/>
          <w:color w:val="000000"/>
          <w:sz w:val="20"/>
        </w:rPr>
        <w:t>Option D: They underscore Ah Boon’s lack of surprise at seeing sea creatures that aren’t usually found in the region.</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accurately describes the function that the three underlined portions serve in the text as a whole. The text states that Ah Boon’s nets contained only one kind of fish and explains that he is unsurprised because the waters are “temperamental.” The three underlined portions name different types of catch yielded by the waters on different occasions, demonstrating how the catch varies unpredictably. Thus, taken together, the three underlined portions illustrate the changeable nature of the waters where Ah Boon fishes. Choice A is incorrect because the text does not indicate which types of catch are most frequent; it describes the waters as unpredictable and varying over time. Instead of illustrating frequency, the underlined portions that mention different kinds of sea creatures illustrate variability. Choice C is incorrect because the text states that on this particular trip, Ah Boon caught only one kind of fish—black pomfrets. The other two underlined portions refer to catches from other occasions, not from the present trip. Instead of emphasizing variety on one trip, the underlined portions illustrate the unpredictability of the waters over time. Choice D is incorrect. Although the text notes that Ah Boon is unsurprised by his catch of black pomfrets, only one of the three underlined portions—“colorful varieties of fish”—refers to creatures not usually found in the region. The underlined portions collectively convey the range of what Ah Boon has caught while fishing in the waters, illustrating their changeable nature rather than underscoring Ah Boon’s emotional response.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Among stock-market investors, the practice of diversification, or distributing investment funds across many different companies in many different industries, is regarded as ______ since it protects investors from major losses if the value of one particular company or industry sector falls.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contentious</w:t>
      </w:r>
    </w:p>
    <w:p>
      <w:pPr>
        <w:spacing w:after="40"/>
        <w:ind w:left="317" w:hanging="317"/>
      </w:pPr>
      <w:r>
        <w:rPr>
          <w:rFonts w:ascii="Arial" w:hAnsi="Arial"/>
          <w:b w:val="0"/>
          <w:color w:val="000000"/>
          <w:sz w:val="20"/>
        </w:rPr>
        <w:t>Option B: prudent</w:t>
      </w:r>
    </w:p>
    <w:p>
      <w:pPr>
        <w:spacing w:after="40"/>
        <w:ind w:left="317" w:hanging="317"/>
      </w:pPr>
      <w:r>
        <w:rPr>
          <w:rFonts w:ascii="Arial" w:hAnsi="Arial"/>
          <w:b w:val="0"/>
          <w:color w:val="000000"/>
          <w:sz w:val="20"/>
        </w:rPr>
        <w:t>Option C: unworkable</w:t>
      </w:r>
    </w:p>
    <w:p>
      <w:pPr>
        <w:spacing w:after="40"/>
        <w:ind w:left="317" w:hanging="317"/>
      </w:pPr>
      <w:r>
        <w:rPr>
          <w:rFonts w:ascii="Arial" w:hAnsi="Arial"/>
          <w:b w:val="0"/>
          <w:color w:val="000000"/>
          <w:sz w:val="20"/>
        </w:rPr>
        <w:t>Option D: optimistic</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how stock-market investors regard diversification. In this context, “prudent” means showing sensible judgment. The text defines diversification as the practice of spreading investment funds across many different companies and industries and explains that this practice “protects investors from major losses” when a particular company or sector loses value. This context supports the idea that diversification is regarded as prudent—that is, as a sensible strategy because of the financial protection it provides. Choice A is incorrect because describing diversification as “contentious,” or likely to cause disagreement, would contradict the text, which presents diversification as a practice valued by investors for its protective benefits, not as one that prompts dispute. Choice C is incorrect because describing diversification as “unworkable,” or unable to function effectively, would contradict the text, which indicates that diversification successfully protects investors from major losses. Choice D is incorrect because describing diversification as “optimistic,” or expressing confidence in a positive outcome, wouldn’t make sense in context. The text presents diversification as a defensive strategy designed to limit losses, not as one expressing confidence about future gains.</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Text 1 Historians studying pre-Inca Peru have looked to ceramic vessels to understand daily life among the Moche people. These mold-made sculptures present plants, animals, and human faces in precise ways—vessels representing human faces are so detailed that scholars have interpreted facial markings to represent scars and other skin irregularities. Some historians have even used these objects to identify potential skin diseases that may have afflicted people at the time. Text 2 Art historian and archaeologist Lisa Trever has argued that the interpretation of Moche “portrait” vessels as hyper-realistic portrayals of identifiable people may inadvertently disregard the creativity of the objects’ creators. Moche ceramic vessels, Trever argues, are artworks in which sculptors could free their imagination, using realistic objects and people around them as inspiration to explore more abstract concepts. Based on the texts, what would Lisa Trever (Text 2) most likely say about the interpretation presented in the underlined portion of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Depictions of human faces are significantly more realistic than depictions of plants and other animals are.</w:t>
      </w:r>
    </w:p>
    <w:p>
      <w:pPr>
        <w:spacing w:after="40"/>
        <w:ind w:left="317" w:hanging="317"/>
      </w:pPr>
      <w:r>
        <w:rPr>
          <w:rFonts w:ascii="Arial" w:hAnsi="Arial"/>
          <w:b w:val="0"/>
          <w:color w:val="000000"/>
          <w:sz w:val="20"/>
        </w:rPr>
        <w:t>Option B: It is likely that some depictions of human faces with extensive markings are intended to portray the same historical individual.</w:t>
      </w:r>
    </w:p>
    <w:p>
      <w:pPr>
        <w:spacing w:after="40"/>
        <w:ind w:left="317" w:hanging="317"/>
      </w:pPr>
      <w:r>
        <w:rPr>
          <w:rFonts w:ascii="Arial" w:hAnsi="Arial"/>
          <w:b w:val="0"/>
          <w:color w:val="000000"/>
          <w:sz w:val="20"/>
        </w:rPr>
        <w:t>Option C: Some vessels may have been damaged during their excavation and thus provide little insight into Moche culture.</w:t>
      </w:r>
    </w:p>
    <w:p>
      <w:pPr>
        <w:spacing w:after="40"/>
        <w:ind w:left="317" w:hanging="317"/>
      </w:pPr>
      <w:r>
        <w:rPr>
          <w:rFonts w:ascii="Arial" w:hAnsi="Arial"/>
          <w:b w:val="0"/>
          <w:color w:val="000000"/>
          <w:sz w:val="20"/>
        </w:rPr>
        <w:t>Option D: Markings on depictions of human faces are not necessarily intended to portray particular details about the physical appearance of individuals.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Trever thinks that the “hyper-realistic portrayal of identifiable people” interpretation ignores the sculptors’ imagination and creativity. We can infer that Trevor thinks the facial markings on the sculptures may not have represented real skin blemishes on real people. Choice A is incorrect. The text gives us no reason to think that Trever would respond to the underlined interpretation in this way. Neither text compares the depictions of human faces to the depictions of plants or animals, so we have no basis to draw this conclusion. Choice B is incorrect. The text gives us no reason to think that Trever would respond to the underlined interpretation in this way. There’s nothing in either text about multiple depictions representing the same person, so we have no basis to draw this conclusion. Choice C is incorrect. The text gives us no reason to think that Trever would respond to the underlined interpretation in this way. Neither text mentions the state of the vessels (damaged or intact), so we have no basis to draw this conclusion.</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Biologist Jane Edgeloe and colleagues have located what is believed to be the largest individual plant in the world in the Shark Bay area of Australia. The plant is a type of seagrass called Posidonia australis, and it ______ approximately 200 square kilometers.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acknowledges</w:t>
      </w:r>
    </w:p>
    <w:p>
      <w:pPr>
        <w:spacing w:after="40"/>
        <w:ind w:left="317" w:hanging="317"/>
      </w:pPr>
      <w:r>
        <w:rPr>
          <w:rFonts w:ascii="Arial" w:hAnsi="Arial"/>
          <w:b w:val="0"/>
          <w:color w:val="000000"/>
          <w:sz w:val="20"/>
        </w:rPr>
        <w:t>Option B: produces</w:t>
      </w:r>
    </w:p>
    <w:p>
      <w:pPr>
        <w:spacing w:after="40"/>
        <w:ind w:left="317" w:hanging="317"/>
      </w:pPr>
      <w:r>
        <w:rPr>
          <w:rFonts w:ascii="Arial" w:hAnsi="Arial"/>
          <w:b w:val="0"/>
          <w:color w:val="000000"/>
          <w:sz w:val="20"/>
        </w:rPr>
        <w:t>Option C: spans</w:t>
      </w:r>
    </w:p>
    <w:p>
      <w:pPr>
        <w:spacing w:after="40"/>
        <w:ind w:left="317" w:hanging="317"/>
      </w:pPr>
      <w:r>
        <w:rPr>
          <w:rFonts w:ascii="Arial" w:hAnsi="Arial"/>
          <w:b w:val="0"/>
          <w:color w:val="000000"/>
          <w:sz w:val="20"/>
        </w:rPr>
        <w:t>Option D: advances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“Spans” means “extends over a distance of” or “encompasses.” Since we’re talking about the world’s largest plant, it makes sense to say that it “spans” about 200 square kilometers. Choice A is incorrect. “Acknowledges” means “recognizes” or “admits the truth of.” Either way, it doesn’t make sense here: a plant can’t “acknowledge” a distance. Choice B is incorrect. “Produces” can mean “makes,” “causes,” or “presents.” But none of those definitions make sense here: a plant can’t make, cause, or present a distance. Choice D is incorrect. This doesn’t fit the logic of the text. “Advances” means “moves forward” or “progresses.” But the plant isn’t necessarily moving forward. Rather, the text suggests that it already covers a distance of 200 square kilometers.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Among saltwater fish species, there is a clear association between habitat latitude and morphological variety. While tropical species are ______ deep-bodied physical forms (body shapes that are laterally compressed but vertically extended), polar and temperate species are highly dispersed across the morphological spectrum.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authenticated by</w:t>
      </w:r>
    </w:p>
    <w:p>
      <w:pPr>
        <w:spacing w:after="40"/>
        <w:ind w:left="317" w:hanging="317"/>
      </w:pPr>
      <w:r>
        <w:rPr>
          <w:rFonts w:ascii="Arial" w:hAnsi="Arial"/>
          <w:b w:val="0"/>
          <w:color w:val="000000"/>
          <w:sz w:val="20"/>
        </w:rPr>
        <w:t>Option B: habituated to</w:t>
      </w:r>
    </w:p>
    <w:p>
      <w:pPr>
        <w:spacing w:after="40"/>
        <w:ind w:left="317" w:hanging="317"/>
      </w:pPr>
      <w:r>
        <w:rPr>
          <w:rFonts w:ascii="Arial" w:hAnsi="Arial"/>
          <w:b w:val="0"/>
          <w:color w:val="000000"/>
          <w:sz w:val="20"/>
        </w:rPr>
        <w:t>Option C: contemporary with</w:t>
      </w:r>
    </w:p>
    <w:p>
      <w:pPr>
        <w:spacing w:after="40"/>
        <w:ind w:left="317" w:hanging="317"/>
      </w:pPr>
      <w:r>
        <w:rPr>
          <w:rFonts w:ascii="Arial" w:hAnsi="Arial"/>
          <w:b w:val="0"/>
          <w:color w:val="000000"/>
          <w:sz w:val="20"/>
        </w:rPr>
        <w:t>Option D: concentrated among</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the relationship between habitat latitude and body shape in saltwater fish species. In this context, “concentrated among” means largely confined to. The text sets up a contrast between tropical species, which are generally characterized by a single shape—deep-bodied forms—and polar and temperate species, which are “highly dispersed across the morphological spectrum” (meaning they exhibit a wide range of body shapes). This context supports the idea that tropical species are concentrated among deep-bodied physical forms—that is, largely confined to this single morphological category rather than spread across many. Choice A is incorrect because saying that tropical species are “authenticated by,” or proven genuine by, deep-bodied physical forms wouldn’t make sense. Instead, the text describes the typical morphology (body shape) of tropical fish species and how that differs from the typical morphologies of polar and temperate fish species. Choice B is incorrect because saying that tropical species are “habituated to,” or accustomed through repeated exposure to, deep-bodied physical forms wouldn’t make sense. Instead, the text describes the typical morphology (body shape) of tropical fish species and how that differs from the typical morphologies of polar and temperate fish species. Choice C is incorrect because saying that tropical species are “contemporary with,” or existing at the same time as, deep-bodied physical forms indicates that the species exist at the same time as their body shapes do, which, if it is a meaningful statement at all, is at best trivially true and unrelated to the text’s discussion of the typical morphology (body shape) of tropical fish species and how that differs from the typical morphologies of polar and temperate fish species.</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Despite potential independent confirmation, the apparent detection in 2020 of phosphine (PH3)—a gas that on Earth almost exclusively derives from biological sources—in Venus’s cloud deck remains controversial, in part because Venus is thought to be uninhabitable. To evaluate such a finding’s plausibility, William Bains et al. modeled multiple abiotic PH3 pathways, including geochemical, atmospheric, and photochemical reactions, but none adequately explain the observed levels of PH3. If Venusian PH3 does exist, it would indicate insufficiencies in the current consensus on Venus’s chemistry. Which choice best describes the overall structure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outlines recent efforts to confirm the presence of a particular gas in Venus’s atmosphere, summarizes a research team’s evaluations of those efforts’ methodological shortcomings, and then explains why that team remains skeptical of the gas’s future detection.</w:t>
      </w:r>
    </w:p>
    <w:p>
      <w:pPr>
        <w:spacing w:after="40"/>
        <w:ind w:left="317" w:hanging="317"/>
      </w:pPr>
      <w:r>
        <w:rPr>
          <w:rFonts w:ascii="Arial" w:hAnsi="Arial"/>
          <w:b w:val="0"/>
          <w:color w:val="000000"/>
          <w:sz w:val="20"/>
        </w:rPr>
        <w:t>Option B: It explains why the consensus view of a particular gas in Venus’s atmosphere has recently become controversial, expands on a scientific team’s reasons for questioning that consensus, and then suggests that future observations of Venus’s atmosphere will likely be needed to settle the controversy.</w:t>
      </w:r>
    </w:p>
    <w:p>
      <w:pPr>
        <w:spacing w:after="40"/>
        <w:ind w:left="317" w:hanging="317"/>
      </w:pPr>
      <w:r>
        <w:rPr>
          <w:rFonts w:ascii="Arial" w:hAnsi="Arial"/>
          <w:b w:val="0"/>
          <w:color w:val="000000"/>
          <w:sz w:val="20"/>
        </w:rPr>
        <w:t>Option C: It introduces an unexpected observation of a particular gas in Venus’s atmosphere, presents an effort to investigate possible mechanisms that could explain that observation, and then notes an implication of that investigation’s findings.</w:t>
      </w:r>
    </w:p>
    <w:p>
      <w:pPr>
        <w:spacing w:after="40"/>
        <w:ind w:left="317" w:hanging="317"/>
      </w:pPr>
      <w:r>
        <w:rPr>
          <w:rFonts w:ascii="Arial" w:hAnsi="Arial"/>
          <w:b w:val="0"/>
          <w:color w:val="000000"/>
          <w:sz w:val="20"/>
        </w:rPr>
        <w:t>Option D: It compares the levels of a particular gas on Venus and Earth, sketches the chemical processes that account for differences in these levels, and then addresses some of the practical challenges of studying the presence of this gas on Venus more closely.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accurately describes the overall structure of the text. The text begins by discussing the detection of phosphine gas in Venus’s atmosphere, indicating that it is unexpected because on Earth, phosphine derives from biological sources, and Venus is thought to be uninhabitable, thereby lacking in biological sources. The text then presents the effort by Bains et al. to determine whether one or more abiotic (nonbiological) pathways could explain the observed levels of phosphine on Venus, noting that none could. Finally, the text notes an implication: if phosphine exists on Venus, its presence would indicate that our current understanding of chemical processes on Venus that could produce it is inadequate. Thus, the text introduces an unexpected observation about Venus’s atmosphere, presents an effort to investigate mechanisms related to that observation, and notes an implication of that effort’s findings. Choice A is incorrect. The text starts by mentioning that phosphine has been detected in Venus’s atmosphere. Rather than discuss whether the presence of phosphine on Venus can be confirmed, the text focuses on the efforts of one team of researchers, Bains et al., who are trying to explain the observed amount of phosphine on Venus. Furthermore, the text doesn’t suggest that the research team was skeptical about the presence of phosphine on Venus. Choice B is incorrect because, rather than indicating a consensus view about the phosphine detected on Venus, the text focuses on the fact that the detection “remains controversial,” a framing that suggests the controversy is not a new phenomenon. The text also doesn’t suggest that future atmospheric observations would be needed to settle the controversy. There is no consensus view about the presence of phosphine on Venus. Choice D is incorrect because the text does not compare levels of phosphine on Venus with levels on Earth, nor does it address practical challenges of studying the gas on Venus.</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Text 1 Italian painters in the 1500s rarely depicted themselves in their work. Even more rare were self-portrait paintings that portrayed the artist as a painter. At the time, painting was not yet respected as a profession, so painters mostly chose to emphasize other qualities in their self-portraits, like their intellect or social status. In the city of Bologna, the first artist to depict themself painting was a man named Annibale Carracci. A painting of his from around 1585 shows Carracci in front of an easel holding a palette. Text 2 In their self-portraits, Bolognese artists typically avoided referring to the act of painting until the mid-1600s. However, Lavinia Fontana’s 1577 painting, Self-Portrait at the Keyboard, stands out as the earliest example of such a work by an artist from Bologna. Although the artist is depicted playing music, in the background, one can spot a painting easel by a window. Based on the texts, how would the author of Text 2 most likely respond to the underlined claim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Carracci and Fontana were among the most well-respected painters in Bologna at the time.</w:t>
      </w:r>
    </w:p>
    <w:p>
      <w:pPr>
        <w:spacing w:after="40"/>
        <w:ind w:left="317" w:hanging="317"/>
      </w:pPr>
      <w:r>
        <w:rPr>
          <w:rFonts w:ascii="Arial" w:hAnsi="Arial"/>
          <w:b w:val="0"/>
          <w:color w:val="000000"/>
          <w:sz w:val="20"/>
        </w:rPr>
        <w:t>Option B: The depiction of Fontana in Self-Portrait at the Keyboard was intended to underscore the artist’s creativity.</w:t>
      </w:r>
    </w:p>
    <w:p>
      <w:pPr>
        <w:spacing w:after="40"/>
        <w:ind w:left="317" w:hanging="317"/>
      </w:pPr>
      <w:r>
        <w:rPr>
          <w:rFonts w:ascii="Arial" w:hAnsi="Arial"/>
          <w:b w:val="0"/>
          <w:color w:val="000000"/>
          <w:sz w:val="20"/>
        </w:rPr>
        <w:t>Option C: Fontana likely inspired the reference to an easel and palette in Carracci’s painting.</w:t>
      </w:r>
    </w:p>
    <w:p>
      <w:pPr>
        <w:spacing w:after="40"/>
        <w:ind w:left="317" w:hanging="317"/>
      </w:pPr>
      <w:r>
        <w:rPr>
          <w:rFonts w:ascii="Arial" w:hAnsi="Arial"/>
          <w:b w:val="0"/>
          <w:color w:val="000000"/>
          <w:sz w:val="20"/>
        </w:rPr>
        <w:t>Option D: Self-Portrait at the Keyboard was painted earlier than Carracci’s painting and also refers to the artist’s craft.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author of Text 2 states that Fontana’s painting, which depicts a painting easel in the background, was made in 1577, eight years before Carracci’s painting. Therefore, they might argue that Caracci was not “the first artist” to depict themself as a painter. Choice A is incorrect. The texts don’t support this choice. Neither text mentions the reputation or status of either Carracci or Fontana. Choice B is incorrect. The author of Text 2 does not comment on the intention or meaning of Fontana’s self-depiction in Self-Portrait at the Keyboard. This choice also holds little connection to the underlined claim. Choice C is incorrect. The texts don’t support this choice. The author of Text 2 does not suggest any inspirational relationship between Fontana and Carracci. The author of Text 2 is concerned with showing that Fontana’s painting is the earliest example of an artist referring to painting in their self-portrait, but makes no mention of her influence on others.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Zygomorphic (bilaterally symmetric) flowers remain open and functional on average 1.1 days longer than actinomorphic (radially symmetric) flowers do. Ruby E. Stephens and colleagues claim that this extended period could be ______ the relatively small pool of potential pollinators available to zygomorphic flowers and the greater chance at successful pollination that remaining open affords them.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analogous to</w:t>
      </w:r>
    </w:p>
    <w:p>
      <w:pPr>
        <w:spacing w:after="40"/>
        <w:ind w:left="317" w:hanging="317"/>
      </w:pPr>
      <w:r>
        <w:rPr>
          <w:rFonts w:ascii="Arial" w:hAnsi="Arial"/>
          <w:b w:val="0"/>
          <w:color w:val="000000"/>
          <w:sz w:val="20"/>
        </w:rPr>
        <w:t>Option B: converted by</w:t>
      </w:r>
    </w:p>
    <w:p>
      <w:pPr>
        <w:spacing w:after="40"/>
        <w:ind w:left="317" w:hanging="317"/>
      </w:pPr>
      <w:r>
        <w:rPr>
          <w:rFonts w:ascii="Arial" w:hAnsi="Arial"/>
          <w:b w:val="0"/>
          <w:color w:val="000000"/>
          <w:sz w:val="20"/>
        </w:rPr>
        <w:t>Option C: attributed to</w:t>
      </w:r>
    </w:p>
    <w:p>
      <w:pPr>
        <w:spacing w:after="40"/>
        <w:ind w:left="317" w:hanging="317"/>
      </w:pPr>
      <w:r>
        <w:rPr>
          <w:rFonts w:ascii="Arial" w:hAnsi="Arial"/>
          <w:b w:val="0"/>
          <w:color w:val="000000"/>
          <w:sz w:val="20"/>
        </w:rPr>
        <w:t>Option D: magnified by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logically completes the text’s discussion of why zygomorphic flowers (those with bilateral symmetry) remain open longer than actinomorphic flowers (those with radial symmetry). In this context, “attributed to” means explained as a consequence of. The text indicates that compared with actinomorphic flowers, zygomorphic flowers have a small pool of potential pollinators and that remaining open therefore increases their chances of being pollinated successfully. This would be a reasonable explanation for why zygomorphic flowers remain open on average 1.1 days longer than actinomorphic flowers do. Thus, in context it would be most logical to say that zygomorphic flowers’ extended opening period can likely be attributed to the factors discussed in the text. Choice A is incorrect because saying that the extended period in which zygomorphic flowers remain open could be “analogous to,” or comparable to, these flowers’ limited pollinator pool and the fact that remaining open increases their chances of pollination wouldn’t make sense in context. The text presents these factors as a possible explanation for the extended period, not as something that the extended period resembles in some way. Choice B is incorrect because saying that the extended period could be “converted by,” or transformed by, the limited pollinator pool and the increased pollination chances wouldn’t make sense in context. The text presents these factors as a possible cause of the extended period, not as forces that change the period into something else. Choice D is incorrect because in this context, “magnified by” would mean exaggerated by or made more extreme or intense by, neither of which would make sense. The text presents zygomorphic flowers’ limited pollinator pool and the fact that this might require remaining open for longer to increase chances of pollination as factors that could explain why these flowers remain open for extended periods; nothing in the text suggests these are factors that could exaggerate an already-extended period (that is, make the period seem greater or more important than it actually is), or that the extended period is in some way extreme or intense.</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Historians Tiya Miles and Roy E. Finkenbine have both documented the assistance Indigenous peoples gave to Black freedom seekers leaving the South before the US Civil War. Much of the historical evidence of this help comes from Indigenous oral traditions and from autobiographies written by the freedom seekers. One such narrative is Jermain Loguen’s autobiography, which tells about how Neshnabé (Potawatomi) villagers offered him food, lodging, and directions during his 1835 journey from Tennessee to Canada. Which choice best describes the function of the underlined sentence?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provides an example of an autobiography that describes help given by an Indigenous people to a Black freedom seeker.</w:t>
      </w:r>
    </w:p>
    <w:p>
      <w:pPr>
        <w:spacing w:after="40"/>
        <w:ind w:left="317" w:hanging="317"/>
      </w:pPr>
      <w:r>
        <w:rPr>
          <w:rFonts w:ascii="Arial" w:hAnsi="Arial"/>
          <w:b w:val="0"/>
          <w:color w:val="000000"/>
          <w:sz w:val="20"/>
        </w:rPr>
        <w:t>Option B: It shows why Loguen decided to write in great detail about his experiences traveling from Tennessee to Canada in his autobiography.</w:t>
      </w:r>
    </w:p>
    <w:p>
      <w:pPr>
        <w:spacing w:after="40"/>
        <w:ind w:left="317" w:hanging="317"/>
      </w:pPr>
      <w:r>
        <w:rPr>
          <w:rFonts w:ascii="Arial" w:hAnsi="Arial"/>
          <w:b w:val="0"/>
          <w:color w:val="000000"/>
          <w:sz w:val="20"/>
        </w:rPr>
        <w:t>Option C: It argues that autobiographies are particularly important sources of information about geography in the United States before the Civil War.</w:t>
      </w:r>
    </w:p>
    <w:p>
      <w:pPr>
        <w:spacing w:after="40"/>
        <w:ind w:left="317" w:hanging="317"/>
      </w:pPr>
      <w:r>
        <w:rPr>
          <w:rFonts w:ascii="Arial" w:hAnsi="Arial"/>
          <w:b w:val="0"/>
          <w:color w:val="000000"/>
          <w:sz w:val="20"/>
        </w:rPr>
        <w:t>Option D: It suggests that most historians believe that Neshnabé villagers were more successful in assisting freedom seekers than other people were.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previous sentence broadly mentions "autobiographies written by the freedom seekers." This sentence identifies Loguen’s autobiography as a specific example. Choice B is incorrect. The sentence never explains why Loguen chose to write about his experiences. Choice C is incorrect. The previous sentence identifies autobiographies as useful sources of historical information about a specific topic, but not for "information about geography." The underlined sentence provides details of one autobiography as an example of a source of information about that specific topic (interactions between Indigenous people and Black freedom seekers). Choice D is incorrect. The text never discusses other specific people who helped freedom seekers, and therefore can’t make a comparison between the Neshnabé and anyone else.</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Why do sand cats purr but lions roar? Researchers hypothesize that this difference between the two feline species may be partly due to a U- shaped bone in their throats called the hyoid. Sand cats, which are much smaller than lions, have a rigid hyoid that rumbles when the cat’s larynx vibrates, resulting in a purr. By contrast, lions have a somewhat flexible hyoid, and the bone is attached to the skull with a stretchy ligament that sand cats lack. These traits allow lions and most other species of big cats to produce powerful roars. The same traits may also prevent most big cats from purring. Which choice best describes the overall structure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text presents a theory about two species, then discusses facts that weaken it.</w:t>
      </w:r>
    </w:p>
    <w:p>
      <w:pPr>
        <w:spacing w:after="40"/>
        <w:ind w:left="317" w:hanging="317"/>
      </w:pPr>
      <w:r>
        <w:rPr>
          <w:rFonts w:ascii="Arial" w:hAnsi="Arial"/>
          <w:b w:val="0"/>
          <w:color w:val="000000"/>
          <w:sz w:val="20"/>
        </w:rPr>
        <w:t>Option B: The text compares the habitats of two species, then explains how those habitats are changing.</w:t>
      </w:r>
    </w:p>
    <w:p>
      <w:pPr>
        <w:spacing w:after="40"/>
        <w:ind w:left="317" w:hanging="317"/>
      </w:pPr>
      <w:r>
        <w:rPr>
          <w:rFonts w:ascii="Arial" w:hAnsi="Arial"/>
          <w:b w:val="0"/>
          <w:color w:val="000000"/>
          <w:sz w:val="20"/>
        </w:rPr>
        <w:t>Option C: The text describes a behavior shared by two species, then discusses other behaviors shared by them.</w:t>
      </w:r>
    </w:p>
    <w:p>
      <w:pPr>
        <w:spacing w:after="40"/>
        <w:ind w:left="317" w:hanging="317"/>
      </w:pPr>
      <w:r>
        <w:rPr>
          <w:rFonts w:ascii="Arial" w:hAnsi="Arial"/>
          <w:b w:val="0"/>
          <w:color w:val="000000"/>
          <w:sz w:val="20"/>
        </w:rPr>
        <w:t>Option D: The text poses a question about two species, then presents a possible answer.</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best describes the overall structure of the text. The text begins by posing a question about two different cat species: "Why do sand cats purr but lions roar?" The remainder of the text then presents a possible answer to this question by explaining a hypothesis about differences in these cats’ hyoid bone structure. The text details how sand cats have rigid hyoids that produce purring sounds when their larynx vibrates, while lions have more flexible hyoids attached to the skull with a stretchy ligament that enables roaring but may prevent purring. Choice A is incorrect because the text doesn’t present facts that weaken the theory about two cat species; rather, it asks a question about two species and then discusses a potential answer. Choice B is incorrect because the text doesn’t discuss the habitats of sand cats and lions at all, nor does it mention any changes to their habitats. Choice C is incorrect because the text doesn’t describe a behavior shared by the two cat species mentioned. On the contrary, it specifically focuses on the different vocalization behaviors of each species (purring versus roaring) and why those differences may exist.</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Following the principles of community-based participatory research, tribal nations and research institutions are equal partners in health studies conducted on reservations. A collaboration between the Crow Tribe and Montana State University ______ this model: tribal citizens worked alongside scientists to design the methodology and continue to assist in data collection.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circumvents</w:t>
      </w:r>
    </w:p>
    <w:p>
      <w:pPr>
        <w:spacing w:after="40"/>
        <w:ind w:left="317" w:hanging="317"/>
      </w:pPr>
      <w:r>
        <w:rPr>
          <w:rFonts w:ascii="Arial" w:hAnsi="Arial"/>
          <w:b w:val="0"/>
          <w:color w:val="000000"/>
          <w:sz w:val="20"/>
        </w:rPr>
        <w:t>Option B: eclipses</w:t>
      </w:r>
    </w:p>
    <w:p>
      <w:pPr>
        <w:spacing w:after="40"/>
        <w:ind w:left="317" w:hanging="317"/>
      </w:pPr>
      <w:r>
        <w:rPr>
          <w:rFonts w:ascii="Arial" w:hAnsi="Arial"/>
          <w:b w:val="0"/>
          <w:color w:val="000000"/>
          <w:sz w:val="20"/>
        </w:rPr>
        <w:t>Option C: fabricates</w:t>
      </w:r>
    </w:p>
    <w:p>
      <w:pPr>
        <w:spacing w:after="40"/>
        <w:ind w:left="317" w:hanging="317"/>
      </w:pPr>
      <w:r>
        <w:rPr>
          <w:rFonts w:ascii="Arial" w:hAnsi="Arial"/>
          <w:b w:val="0"/>
          <w:color w:val="000000"/>
          <w:sz w:val="20"/>
        </w:rPr>
        <w:t>Option D: exemplifies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the collaboration between the Crow Tribe and Montana State University. As used in this context, “exemplifies” means demonstrates. The text conveys how the Crow Tribe–Montana State University collaboration serves to illustrate the model of community-based participatory research introduced earlier in the text and expanded on later in the text. Choice A is incorrect because referring to “circumvents,” or avoids, wouldn’t make sense in context. The text suggests that the Crow Tribe– Montana State University collaboration serves as an example of the principles of community-based participatory research, not that the collaboration evades this model. Choice B is incorrect because referring to “eclipses,” or overshadows, wouldn’t make sense in context. The text describes the Crow Tribe–Montana State University collaboration as an equal partnership, which indicates that it’s an example of the community- based participatory research model, not that it overshadows the model. Choice C is incorrect because saying that the collaboration “fabricates,” or creates, the model wouldn’t make sense in context. The text indicates that the Crow Tribe–Montana State University collaboration serves as an example of the model, not that it created the model.</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equipment from the Apollo Moon landings (1969–1972), such as radiation detectors and temperature probes, remains there to this day, but the data from these missions were mostly inaccessible until a recent data-transfer project made them ______. This project has allowed researcher Seiichi Nagihara to make use of the information in investigating temperature changes on the Moon.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predictable</w:t>
      </w:r>
    </w:p>
    <w:p>
      <w:pPr>
        <w:spacing w:after="40"/>
        <w:ind w:left="317" w:hanging="317"/>
      </w:pPr>
      <w:r>
        <w:rPr>
          <w:rFonts w:ascii="Arial" w:hAnsi="Arial"/>
          <w:b w:val="0"/>
          <w:color w:val="000000"/>
          <w:sz w:val="20"/>
        </w:rPr>
        <w:t>Option B: complicated</w:t>
      </w:r>
    </w:p>
    <w:p>
      <w:pPr>
        <w:spacing w:after="40"/>
        <w:ind w:left="317" w:hanging="317"/>
      </w:pPr>
      <w:r>
        <w:rPr>
          <w:rFonts w:ascii="Arial" w:hAnsi="Arial"/>
          <w:b w:val="0"/>
          <w:color w:val="000000"/>
          <w:sz w:val="20"/>
        </w:rPr>
        <w:t>Option C: representative</w:t>
      </w:r>
    </w:p>
    <w:p>
      <w:pPr>
        <w:spacing w:after="40"/>
        <w:ind w:left="317" w:hanging="317"/>
      </w:pPr>
      <w:r>
        <w:rPr>
          <w:rFonts w:ascii="Arial" w:hAnsi="Arial"/>
          <w:b w:val="0"/>
          <w:color w:val="000000"/>
          <w:sz w:val="20"/>
        </w:rPr>
        <w:t>Option D: available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how a data-transfer project affected data from equipment from the Apollo Moon landings. In this context, "available" means accessible or able to be used. The text explains that the Apollo equipment is still on the Moon, but the data it collected "were mostly inaccessible" until a data-transfer project was undertaken. The text then states that this project allowed a researcher to use the information that has been collected. This context makes it clear that the project made previously inaccessible data available, or accessible. Choice A is incorrect because saying that a project made data from the Apollo equipment on the Moon "predictable" would mean that the data could be known or declared in advance, and it’s not clear how that would be achieved, particularly with data that had been "mostly inaccessible" before the project. Rather than suggesting that the data-transfer project made the data predictable, the text conveys that it made the data available to be used as sources of information. Choice B is incorrect because the sentence indicates that data from the Apollo equipment on the Moon were "mostly inaccessible" until a recent data-transfer project did something to them, after which a researcher was able to make use of the data. This context conveys that the project made the data accessible and usable, not that it made them "complicated," or complex or difficult to understand. Choice C is incorrect. In this context, "representative" would mean either standing as a symbol of something or serving as a typical example from a group, and the text gives no indication that data retrieved from the Apollo equipment on the Moon was merely an example or symbolic. Rather, the text focuses on the availability and usefulness of the data, indicating that a data-transfer project enabled a researcher to use data that had previously been "mostly inaccessible."</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following text is from Joseph Conrad’s 1907 novel The Secret Agent: A Simple Tale. Mr. Verloc is navigating the London streets on his way to a meeting. Before reaching Knightsbridge, Mr. Verloc took a turn to the left out of the busy main thoroughfare, uproarious with the traffic of swaying omnibuses and trotting vans, in the almost silent, swift flow of hansoms [horse-drawn carriages]. Under his hat, worn with a slight backward tilt, his hair had been carefully brushed into respectful sleekness; for his business was with an Embassy. And Mr. Verloc, steady like a rock—a soft kind of rock—marched now along a street which could with every propriety be described as private. Which choice best describes the function of the underlined phrase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qualifies an earlier description of Mr. Verloc.</w:t>
      </w:r>
    </w:p>
    <w:p>
      <w:pPr>
        <w:spacing w:after="40"/>
        <w:ind w:left="317" w:hanging="317"/>
      </w:pPr>
      <w:r>
        <w:rPr>
          <w:rFonts w:ascii="Arial" w:hAnsi="Arial"/>
          <w:b w:val="0"/>
          <w:color w:val="000000"/>
          <w:sz w:val="20"/>
        </w:rPr>
        <w:t>Option B: It emphasizes an internal struggle Mr. Verloc experiences.</w:t>
      </w:r>
    </w:p>
    <w:p>
      <w:pPr>
        <w:spacing w:after="40"/>
        <w:ind w:left="317" w:hanging="317"/>
      </w:pPr>
      <w:r>
        <w:rPr>
          <w:rFonts w:ascii="Arial" w:hAnsi="Arial"/>
          <w:b w:val="0"/>
          <w:color w:val="000000"/>
          <w:sz w:val="20"/>
        </w:rPr>
        <w:t>Option C: It contrasts Mr. Verloc with his surroundings.</w:t>
      </w:r>
    </w:p>
    <w:p>
      <w:pPr>
        <w:spacing w:after="40"/>
        <w:ind w:left="317" w:hanging="317"/>
      </w:pPr>
      <w:r>
        <w:rPr>
          <w:rFonts w:ascii="Arial" w:hAnsi="Arial"/>
          <w:b w:val="0"/>
          <w:color w:val="000000"/>
          <w:sz w:val="20"/>
        </w:rPr>
        <w:t>Option D: It reveals a private opinion Mr. Verloc holds.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underline phrase qualifies (meaning adds limits or conditions to) the description of Mr. Verloc as “steady like a rock,” adding that he is a “soft” rock. Choice B is incorrect. In fact, the passage never mentions Mr. Verloc experiencing any internal struggles. Choice C is incorrect. The underlined phrase doesn’t contrast Mr. Verloc with his surroundings, but is instead modifying the description of him as a rock. Choice D is incorrect. The underlined phrase doesn’t reveal a private opinion Mr. Verloc holds: instead, it further describes his character for the reader.</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work of molecular biophysicist Enrique M. De La Cruz is known for ______ traditional boundaries between academic disciplines. The university laboratory that De La Cruz runs includes engineers, biologists, chemists, and physicists, and the research the lab produces makes use of insights and techniques from all those fields.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epitomizing</w:t>
      </w:r>
    </w:p>
    <w:p>
      <w:pPr>
        <w:spacing w:after="40"/>
        <w:ind w:left="317" w:hanging="317"/>
      </w:pPr>
      <w:r>
        <w:rPr>
          <w:rFonts w:ascii="Arial" w:hAnsi="Arial"/>
          <w:b w:val="0"/>
          <w:color w:val="000000"/>
          <w:sz w:val="20"/>
        </w:rPr>
        <w:t>Option B: transcending</w:t>
      </w:r>
    </w:p>
    <w:p>
      <w:pPr>
        <w:spacing w:after="40"/>
        <w:ind w:left="317" w:hanging="317"/>
      </w:pPr>
      <w:r>
        <w:rPr>
          <w:rFonts w:ascii="Arial" w:hAnsi="Arial"/>
          <w:b w:val="0"/>
          <w:color w:val="000000"/>
          <w:sz w:val="20"/>
        </w:rPr>
        <w:t>Option C: anticipating</w:t>
      </w:r>
    </w:p>
    <w:p>
      <w:pPr>
        <w:spacing w:after="40"/>
        <w:ind w:left="317" w:hanging="317"/>
      </w:pPr>
      <w:r>
        <w:rPr>
          <w:rFonts w:ascii="Arial" w:hAnsi="Arial"/>
          <w:b w:val="0"/>
          <w:color w:val="000000"/>
          <w:sz w:val="20"/>
        </w:rPr>
        <w:t>Option D: reinforcing</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Based on the text, we’re looking for a word that means something similar to "mak[ing] use of insights and techniques from all those fields." "Transcending" means "going beyond," so "transcending traditional boundaries" would mean crossing into all those various fields of research, which is exactly the meaning we want. Choice A is incorrect. This isn’t a logical word choice. Based on the text, we’re looking for a word that means something similar to "mak[ing] use of insights and techniques from all those fields." To "epitomize" means to "be a perfect example of," so "epitomizing traditional boundaries" would mean the opposite of what we want: keeping the fields of research separate. Choice C is incorrect. This isn’t a logical word choice. Based on the text, we’re looking for a word that means something similar to "mak[ing] use of insights and techniques from all those fields." "Anticipating" means "expecting" or "waiting for," and would result in a confusing sentence with an unclear meaning. Choice D is incorrect. This isn’t a logical word choice. Based on the text, we’re looking for a word that means something similar to "mak[ing] use of insights and techniques from all those fields." "Reinforcing traditional boundaries" would mean the opposite: keeping the fields of research separate.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Visual artist Gabriela Alemán states that the bold colors of comics, pop art, and Latinx culture have always fascinated her. This passion for the rich history and colors of her Latinx community translates into the ______ artworks she produces.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vivid</w:t>
      </w:r>
    </w:p>
    <w:p>
      <w:pPr>
        <w:spacing w:after="40"/>
        <w:ind w:left="317" w:hanging="317"/>
      </w:pPr>
      <w:r>
        <w:rPr>
          <w:rFonts w:ascii="Arial" w:hAnsi="Arial"/>
          <w:b w:val="0"/>
          <w:color w:val="000000"/>
          <w:sz w:val="20"/>
        </w:rPr>
        <w:t>Option B: unknown</w:t>
      </w:r>
    </w:p>
    <w:p>
      <w:pPr>
        <w:spacing w:after="40"/>
        <w:ind w:left="317" w:hanging="317"/>
      </w:pPr>
      <w:r>
        <w:rPr>
          <w:rFonts w:ascii="Arial" w:hAnsi="Arial"/>
          <w:b w:val="0"/>
          <w:color w:val="000000"/>
          <w:sz w:val="20"/>
        </w:rPr>
        <w:t>Option C: definite</w:t>
      </w:r>
    </w:p>
    <w:p>
      <w:pPr>
        <w:spacing w:after="40"/>
        <w:ind w:left="317" w:hanging="317"/>
      </w:pPr>
      <w:r>
        <w:rPr>
          <w:rFonts w:ascii="Arial" w:hAnsi="Arial"/>
          <w:b w:val="0"/>
          <w:color w:val="000000"/>
          <w:sz w:val="20"/>
        </w:rPr>
        <w:t>Option D: reserved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"Vivid" can mean "colorful" or "bright-colored." This definition fits the context clues about Alemán’s fascination with and passion for bold colors. Choice B is incorrect. This doesn’t fit the logic of the text. Nothing in the text indicates that Alemán’s artworks are "unknown." Choice C is incorrect. This doesn’t fit the logic of the text. "Definite" means "certain" or "decided." It wouldn’t make sense to describe artwork as "definite." Choice D is incorrect. This doesn’t fit the logic of the text. "Reserved" can either mean "slow to reveal emotions" or "booked." But the clues suggest that Alemán’s artworks are boldly colorful—almost the opposite of "reserved."</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1973, poet Miguel Algarín started inviting other writers who, like him, were Nuyorican—a term for New Yorkers of Puerto Rican heritage—to gather in his apartment to present their work. The gatherings were so well attended that Algarín soon had to rent space in a cafe to accommodate them. Thus, the Nuyorican Poets Cafe was born. Moving to a permanent location in 1981, the Nuyorican Poets Cafe expanded its original scope beyond the written word, hosting art exhibitions and musical performances as well. Half a century since its inception, it continues to foster emerging Nuyorican talent. Which choice best describes the overall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explain what motivated Algarín to found the Nuyorican Poets Cafe</w:t>
      </w:r>
    </w:p>
    <w:p>
      <w:pPr>
        <w:spacing w:after="40"/>
        <w:ind w:left="317" w:hanging="317"/>
      </w:pPr>
      <w:r>
        <w:rPr>
          <w:rFonts w:ascii="Arial" w:hAnsi="Arial"/>
          <w:b w:val="0"/>
          <w:color w:val="000000"/>
          <w:sz w:val="20"/>
        </w:rPr>
        <w:t>Option B: To situate the Nuyorican Poets Cafe within the cultural life of New York as a whole</w:t>
      </w:r>
    </w:p>
    <w:p>
      <w:pPr>
        <w:spacing w:after="40"/>
        <w:ind w:left="317" w:hanging="317"/>
      </w:pPr>
      <w:r>
        <w:rPr>
          <w:rFonts w:ascii="Arial" w:hAnsi="Arial"/>
          <w:b w:val="0"/>
          <w:color w:val="000000"/>
          <w:sz w:val="20"/>
        </w:rPr>
        <w:t>Option C: To discuss why the Nuyorican Poets Cafe expanded its scope to include art and music</w:t>
      </w:r>
    </w:p>
    <w:p>
      <w:pPr>
        <w:spacing w:after="40"/>
        <w:ind w:left="317" w:hanging="317"/>
      </w:pPr>
      <w:r>
        <w:rPr>
          <w:rFonts w:ascii="Arial" w:hAnsi="Arial"/>
          <w:b w:val="0"/>
          <w:color w:val="000000"/>
          <w:sz w:val="20"/>
        </w:rPr>
        <w:t>Option D: To provide an overview of the founding and mission of the Nuyorican Poets Cafe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presents a brief history of the Nuyorican Poets Cafe, from how it got started in the’70s, to its expansion in the’80s, to its ongoing mission today. Choice A is incorrect. This isn’t the overall purpose. The text never mentions Algarín’s motivations. Choice B is incorrect. This isn’t the overall purpose. The text never discusses the cultural life of New York as a whole. Choice C is incorrect. This is too narrow. One sentence mentions that the Nuyorican Poets Cafe expanded its scope to include art and music, but this is only one point in the broader history of the Nuyorican Poets Cafe, which is the overall focus of the text.</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Some studies have suggested that posture can influence cognition, but we should not overstate this phenomenon. A case in point: In a 2014 study, Megan O’Brien and Alaa Ahmed had subjects stand or sit while making risky simulated economic decisions. Standing is more physically unstable and cognitively demanding than sitting; accordingly, O’Brien and Ahmed hypothesized that standing subjects would display more risk aversion during the decision-making tasks than sitting subjects did, since they would want to avoid further feelings of discomfort and complicated risk evaluations. But O’Brien and Ahmed actually found no difference in the groups’ performance.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argues that research findings about the effects of posture on cognition are often misunderstood, as in the case of O’Brien and Ahmed’s study.</w:t>
      </w:r>
    </w:p>
    <w:p>
      <w:pPr>
        <w:spacing w:after="40"/>
        <w:ind w:left="317" w:hanging="317"/>
      </w:pPr>
      <w:r>
        <w:rPr>
          <w:rFonts w:ascii="Arial" w:hAnsi="Arial"/>
          <w:b w:val="0"/>
          <w:color w:val="000000"/>
          <w:sz w:val="20"/>
        </w:rPr>
        <w:t>Option B: It presents the study by O’Brien and Ahmed to critique the methods and results reported in previous studies of the effects of posture on cognition.</w:t>
      </w:r>
    </w:p>
    <w:p>
      <w:pPr>
        <w:spacing w:after="40"/>
        <w:ind w:left="317" w:hanging="317"/>
      </w:pPr>
      <w:r>
        <w:rPr>
          <w:rFonts w:ascii="Arial" w:hAnsi="Arial"/>
          <w:b w:val="0"/>
          <w:color w:val="000000"/>
          <w:sz w:val="20"/>
        </w:rPr>
        <w:t>Option C: It explains a significant problem in the emerging understanding of posture’s effects on cognition and how O’Brien and Ahmed tried to solve that problem.</w:t>
      </w:r>
    </w:p>
    <w:p>
      <w:pPr>
        <w:spacing w:after="40"/>
        <w:ind w:left="317" w:hanging="317"/>
      </w:pPr>
      <w:r>
        <w:rPr>
          <w:rFonts w:ascii="Arial" w:hAnsi="Arial"/>
          <w:b w:val="0"/>
          <w:color w:val="000000"/>
          <w:sz w:val="20"/>
        </w:rPr>
        <w:t>Option D: It discusses the study by O’Brien and Ahmed to illustrate why caution is needed when making claims about the effects of posture on cognition.</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accurately describes the main purpose of the text. The text notes that although some studies have suggested that posture may have an effect on cognition, this phenomenon should not be overstated. In other words, the text begins by urging caution and restraint when discussing the effects of posture on cognition, implying that even though some studies have shown posture to affect cognition, we should not assume that posture always affects cognition or does so in a strong way. The text goes on to discuss O’Brien and Ahmed’s study as a "case in point" (that is, as an example of the point made previously). According to the text, O’Brien and Ahmed hypothesized that since standing is more cognitively demanding than sitting, standing subjects in their experiment would respond differently to decision- making tasks than sitting subjects would, which would show an effect of posture on cognition. What the researchers actually found, however, was that the standing and sitting subjects performed the same—posture did not affect cognition. By presenting a circumstance in which posture does not appear to affect cognition, the discussion of O’Brien and Ahmed’s study shows why it is important not to overstate the phenomenon. The purpose of the text, therefore, is to discuss O’Brien and Ahmed’s study to illustrate why caution is needed when making claims about posture’s effects on cognition. Choice A is incorrect because the text discusses O’Brien and Ahmed’s study as an example of why caution is needed when discussing posture’s effects on cognition, not as an example of how research findings related to posture and cognition are often misunderstood. Although the text does warn against misunderstanding the scope of the relationship between posture and cognition that has been reported in some previous studies, O’Brien and Ahmed’s study is not one of those studies, and there is no suggestion that anyone has misunderstood O’Brien and Ahmed’s findings. Choice B is incorrect because the text makes no mention of the methods used in previous studies of the effects of posture on cognition. Although the text does urge caution when discussing posture’s effects on cognition, it does not critique the results of studies that suggested that posture can affect cognition. Instead, the text suggests that such results should not be exaggerated or taken too broadly. Choice C is incorrect because although the text implies that overstating posture’s effects on cognition would be a problem, nothing in the text suggests that O’Brien and Ahmed share that view or that they attempted to solve that problem. O’Brien and Ahmed are presented as hypothesizing that posture would affect cognition in their study, not as trying to resolve the problem the text describes.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Bing Xie and her team have discovered that plains zebras make at least four types of vocalizations: “snorts,” “soft snorts,” “squeals,” and “quagga quagga” calls. The researchers used machine-learning algorithms to ______ recorded vocalizations according to type, finding that snorts vary across individual zebras, while squeals are more uniform across zebra populations.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categorize</w:t>
      </w:r>
    </w:p>
    <w:p>
      <w:pPr>
        <w:spacing w:after="40"/>
        <w:ind w:left="317" w:hanging="317"/>
      </w:pPr>
      <w:r>
        <w:rPr>
          <w:rFonts w:ascii="Arial" w:hAnsi="Arial"/>
          <w:b w:val="0"/>
          <w:color w:val="000000"/>
          <w:sz w:val="20"/>
        </w:rPr>
        <w:t>Option B: extend</w:t>
      </w:r>
    </w:p>
    <w:p>
      <w:pPr>
        <w:spacing w:after="40"/>
        <w:ind w:left="317" w:hanging="317"/>
      </w:pPr>
      <w:r>
        <w:rPr>
          <w:rFonts w:ascii="Arial" w:hAnsi="Arial"/>
          <w:b w:val="0"/>
          <w:color w:val="000000"/>
          <w:sz w:val="20"/>
        </w:rPr>
        <w:t>Option C: collapse</w:t>
      </w:r>
    </w:p>
    <w:p>
      <w:pPr>
        <w:spacing w:after="40"/>
        <w:ind w:left="317" w:hanging="317"/>
      </w:pPr>
      <w:r>
        <w:rPr>
          <w:rFonts w:ascii="Arial" w:hAnsi="Arial"/>
          <w:b w:val="0"/>
          <w:color w:val="000000"/>
          <w:sz w:val="20"/>
        </w:rPr>
        <w:t>Option D: suppress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how Bing Xie and her team analyzed plains zebra vocalizations. In this context, “categorize” means to sort into groups based on shared characteristics. The text states that Xie and her team discovered that the vocalizations of plains zebras can be grouped into at least four distinct types: “snorts,” “soft snorts,” “squeals,” and “quagga quagga” calls. According to the text, the team also found that whereas snorts vary from zebra to zebra, squeals are more consistent across zebra populations. The text indicates that the researchers used machine-learning algorithms to arrive at these findings. This context supports the idea that the researchers used the algorithms to categorize recorded vocalizations. Choice B is incorrect because in this context, “extend” would mean to make longer or greater in size. The text discusses the researchers’ use of machine-learning algorithms to study recorded zebra vocalizations and identify patterns among the different types of calls that the researchers had recorded, not to lengthen or increase the size of the recordings. Choice C is incorrect because in this context, “collapse” would mean to break down or combine into a smaller form. The text indicates that the researchers used machine-learning algorithms as part of a process that yielded findings about distinct types of zebra vocalizations, suggesting that the researchers used the algorithms to distinguish among vocalization types, not to combine them. Choice D is incorrect because in this context, “suppress” would mean to hold back or eliminate. The text indicates that the researchers used machine-learning algorithms as part of a process that yielded findings that zebra vocalizations can be classified into four distinct types, not that the researchers used the algorithms to hold back or eliminate the vocalizations themselves.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fossil remains of the individual known as Oase 1, discovered in Romania in 2002, can help paleoanthropologists not only ______ steps in the evolution of hominids but also illuminate the Pleistocene epoch generally, revealing important details about the time in which Oase 1 lived.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exploit</w:t>
      </w:r>
    </w:p>
    <w:p>
      <w:pPr>
        <w:spacing w:after="40"/>
        <w:ind w:left="317" w:hanging="317"/>
      </w:pPr>
      <w:r>
        <w:rPr>
          <w:rFonts w:ascii="Arial" w:hAnsi="Arial"/>
          <w:b w:val="0"/>
          <w:color w:val="000000"/>
          <w:sz w:val="20"/>
        </w:rPr>
        <w:t>Option B: discern</w:t>
      </w:r>
    </w:p>
    <w:p>
      <w:pPr>
        <w:spacing w:after="40"/>
        <w:ind w:left="317" w:hanging="317"/>
      </w:pPr>
      <w:r>
        <w:rPr>
          <w:rFonts w:ascii="Arial" w:hAnsi="Arial"/>
          <w:b w:val="0"/>
          <w:color w:val="000000"/>
          <w:sz w:val="20"/>
        </w:rPr>
        <w:t>Option C: prioritize</w:t>
      </w:r>
    </w:p>
    <w:p>
      <w:pPr>
        <w:spacing w:after="40"/>
        <w:ind w:left="317" w:hanging="317"/>
      </w:pPr>
      <w:r>
        <w:rPr>
          <w:rFonts w:ascii="Arial" w:hAnsi="Arial"/>
          <w:b w:val="0"/>
          <w:color w:val="000000"/>
          <w:sz w:val="20"/>
        </w:rPr>
        <w:t>Option D: yield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the utility of the Oase 1 fossil to paleoanthropologists. As used in this context, "discern" means to detect or recognize something, especially something hidden or obscure. The text indicates that the Oase 1 fossil can help paleoanthropologists recognize patterns in the evolutionary process and shed light on ("illuminate") the period in which Oase 1 lived. Thus, the fossil will enable researchers to gain insights into, or discern, facts that are still not well understood. Choice A is incorrect because in this context, "exploit" would suggest that the paleoanthropologists are using "steps in the evolution of hominids," which does not make logical sense. Rather, the text is about how the Oase 1 fossil could help paleoanthropologists learn about hominid evolution and the Pleistocene epoch more generally. Choice C is incorrect because in this context, "prioritize" would suggest that either the paleoanthropologists are placing more importance on "steps in the evolution of hominids" than they are on something else not identified in the text or that they are placing these steps in some sort of order. Rather, the text is about how the Oase 1 fossil could help paleoanthropologists learn about hominid evolution and the Pleistocene epoch more generally. Choice D is incorrect because to say that paleoanthropologists could "yield" or generate "steps in the evolution of hominids" doesn’t make sense. The researchers may develop new insights into those evolutionary steps, but they do not create those steps themselves. Rather, the context makes it clear that they are detecting or discovering patterns based on their study of the Oase 1 fossil.</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Jane Austen’s novel Mansfield Park, an almost imperceptible smile from potential suitor Henry Crawford causes the protagonist Fanny Price to blush; her embarrassment grows when she suspects that he is aware of it. This moment—in which Fanny not only infers Henry’s mental state through his gestures, but also infers that he is drawing inferences about her mental state—illustrates what literary scholar George Butte calls “deep intersubjectivity,” a technique for representing interactions between consciousnesses through which Austen’s novels derive much of their social and psychological drama. Which choice best describes the function of the underlined sentence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states a claim about Austen’s skill at representing psychological complexity that is reinforced by an example presented in the following sentence.</w:t>
      </w:r>
    </w:p>
    <w:p>
      <w:pPr>
        <w:spacing w:after="40"/>
        <w:ind w:left="317" w:hanging="317"/>
      </w:pPr>
      <w:r>
        <w:rPr>
          <w:rFonts w:ascii="Arial" w:hAnsi="Arial"/>
          <w:b w:val="0"/>
          <w:color w:val="000000"/>
          <w:sz w:val="20"/>
        </w:rPr>
        <w:t>Option B: It advances an interpretation of an Austen protagonist who is contrasted with protagonists from other Austen novels cited in the following sentence.</w:t>
      </w:r>
    </w:p>
    <w:p>
      <w:pPr>
        <w:spacing w:after="40"/>
        <w:ind w:left="317" w:hanging="317"/>
      </w:pPr>
      <w:r>
        <w:rPr>
          <w:rFonts w:ascii="Arial" w:hAnsi="Arial"/>
          <w:b w:val="0"/>
          <w:color w:val="000000"/>
          <w:sz w:val="20"/>
        </w:rPr>
        <w:t>Option C: It describes a recurring theme in Austen’s novels that is the focus of a literary scholar’s analysis summarized in the following sentence.</w:t>
      </w:r>
    </w:p>
    <w:p>
      <w:pPr>
        <w:spacing w:after="40"/>
        <w:ind w:left="317" w:hanging="317"/>
      </w:pPr>
      <w:r>
        <w:rPr>
          <w:rFonts w:ascii="Arial" w:hAnsi="Arial"/>
          <w:b w:val="0"/>
          <w:color w:val="000000"/>
          <w:sz w:val="20"/>
        </w:rPr>
        <w:t>Option D: It provides a synopsis of an interaction in an Austen novel that illustrates a literary concept discussed in the following sentence.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underlined sentence provides a concrete example to ground readers’ understanding of the “deep intersubjectivity” described in the next sentence as central to Austen’s work. Choice A is incorrect. There is no evaluation made of Austen’s skill in this sentence, and no examples are given in the following sentence. This choice essentially flips the paragraph: it’s this first sentence that provides an example. Choice B is incorrect. There are no other Austen protagonists mentioned in this passage, so this couldn’t be the answer. Choice C is incorrect. The underlined sentence doesn’t identify any “recurring theme,” but instead simply describes one interaction from one book. This interaction exemplifies the literary technique of “deep intersubjectivity” that is introduced in the next sentence.</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The idea that time moves in only one direction is instinctively understood, yet it puzzles physicists. According to the second law of thermodynamics, at a macroscopic level some processes of heat transfer are irreversible due to the production of entropy—after a transfer we cannot rewind time and place molecules back exactly where they were before, just as we cannot unbreak dropped eggs. But laws of physics at a microscopic or quantum level hold that those processes should be reversible. Text 2 In 2015, physicists Tiago Batalhão et al. performed an experiment in which they confirmed the irreversibility of thermodynamic processes at a quantum level, producing entropy by applying a rapidly oscillating magnetic field to a system of carbon-13 atoms in liquid chloroform. But the experiment “does not pinpoint... what causes [irreversibility] at the microscopic level,” coauthor Mauro Paternostro said. Based on the texts, what would the author of Text 1 most likely say about the experiment described in Text 2?</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would suggest an interesting direction for future research were it not the case that two of the physicists who conducted the experiment disagree on the significance of its findings.</w:t>
      </w:r>
    </w:p>
    <w:p>
      <w:pPr>
        <w:spacing w:after="40"/>
        <w:ind w:left="317" w:hanging="317"/>
      </w:pPr>
      <w:r>
        <w:rPr>
          <w:rFonts w:ascii="Arial" w:hAnsi="Arial"/>
          <w:b w:val="0"/>
          <w:color w:val="000000"/>
          <w:sz w:val="20"/>
        </w:rPr>
        <w:t>Option B: It provides empirical evidence that the current understanding of an aspect of physics at a microscopic level must be incomplete.</w:t>
      </w:r>
    </w:p>
    <w:p>
      <w:pPr>
        <w:spacing w:after="40"/>
        <w:ind w:left="317" w:hanging="317"/>
      </w:pPr>
      <w:r>
        <w:rPr>
          <w:rFonts w:ascii="Arial" w:hAnsi="Arial"/>
          <w:b w:val="0"/>
          <w:color w:val="000000"/>
          <w:sz w:val="20"/>
        </w:rPr>
        <w:t>Option C: It is consistent with the current understanding of physics at a microscopic level but not at a macroscopic level.</w:t>
      </w:r>
    </w:p>
    <w:p>
      <w:pPr>
        <w:spacing w:after="40"/>
        <w:ind w:left="317" w:hanging="317"/>
      </w:pPr>
      <w:r>
        <w:rPr>
          <w:rFonts w:ascii="Arial" w:hAnsi="Arial"/>
          <w:b w:val="0"/>
          <w:color w:val="000000"/>
          <w:sz w:val="20"/>
        </w:rPr>
        <w:t>Option D: It supports a claim about an isolated system of atoms in a laboratory, but that claim should not be extrapolated to a general claim about the universe.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Author 1 describes the puzzle that physicists still can’t solve: at a microscopic level, the “laws of physics” suggest that we should be able to reverse processes that are not reversible at a macroscopic level (and, maybe, turn back time!). The experiment confirmed that those processes are not reversible even on the microscopic level, but it didn’t explain why. This supports Author 1’s point that physicists still don’t fully understand how things work at a microscopic level—maybe the laws need to be revised. Choice A is incorrect. We can’t infer that the author of Text 1 would respond this way to the experiment. Text 2 does name two of the physicists involved in the experiment, but it never suggests that they disagree on anything. Choice C is incorrect. This is the opposite of what the experiment suggests. The experiment confirmed that the macroscopic-level law (“these things can’t be reversed—like time”) was still true on the microscopic level—meaning it supports the current understanding of physics at a macroscopic level. Choice D is incorrect. We can’t infer that the author of Text 1 would respond this way to the experiment. Neither text makes this distinction between laboratory findings and the way the universe works in general.</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Nature Poem (2017), Kumeyaay poet Tommy Pico portrays his ______ the natural world by honoring the centrality of nature within his tribe’s traditional beliefs while simultaneously expressing his distaste for being in wilderness settings himself.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responsiveness to</w:t>
      </w:r>
    </w:p>
    <w:p>
      <w:pPr>
        <w:spacing w:after="40"/>
        <w:ind w:left="317" w:hanging="317"/>
      </w:pPr>
      <w:r>
        <w:rPr>
          <w:rFonts w:ascii="Arial" w:hAnsi="Arial"/>
          <w:b w:val="0"/>
          <w:color w:val="000000"/>
          <w:sz w:val="20"/>
        </w:rPr>
        <w:t>Option B: ambivalence toward</w:t>
      </w:r>
    </w:p>
    <w:p>
      <w:pPr>
        <w:spacing w:after="40"/>
        <w:ind w:left="317" w:hanging="317"/>
      </w:pPr>
      <w:r>
        <w:rPr>
          <w:rFonts w:ascii="Arial" w:hAnsi="Arial"/>
          <w:b w:val="0"/>
          <w:color w:val="000000"/>
          <w:sz w:val="20"/>
        </w:rPr>
        <w:t>Option C: renunciation of</w:t>
      </w:r>
    </w:p>
    <w:p>
      <w:pPr>
        <w:spacing w:after="40"/>
        <w:ind w:left="317" w:hanging="317"/>
      </w:pPr>
      <w:r>
        <w:rPr>
          <w:rFonts w:ascii="Arial" w:hAnsi="Arial"/>
          <w:b w:val="0"/>
          <w:color w:val="000000"/>
          <w:sz w:val="20"/>
        </w:rPr>
        <w:t>Option D: mastery over</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description of how Pico feels about the natural world. In this context, to say that Pico portrays his “ambivalence toward” nature would mean that he portrays his mixed feelings about nature. The text explains that Pico “honors the centrality of nature” and also makes it clear that he doesn’t enjoy being in nature. This context suggests that Pico feels ambivalence toward nature. Choice A is incorrect because saying that Pico portrays his “responsiveness to” nature would mean that he portrays himself as quick to react to nature, which isn’t supported by the text. Instead, the text focuses on Pico’s mixed feelings toward nature, describing him as both honoring nature’s role in his tribe’s beliefs and expressing his personal dislike for being in nature. Choice C is incorrect because saying that Pico portrays his “renunciation of” nature would mean that he portrays himself as rejecting nature, which isn’t supported by the text. The text conveys that Pico demonstrates both positive and negative responses toward nature, not that he’s giving it up completely. Choice D is incorrect because saying that Pico portrays his “mastery over” nature would mean that he portrays himself as having control over nature, which isn’t supported by the text. The text focuses on Pico’s mixed feelings about nature; nothing in the text suggests that Pico feels mastery over nature.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recommending Bao Phi’s collection Sông I Sing, a librarian noted that pieces by the spoken-word poet don’t lose their ______ nature when printed: the language has the same pleasant musical quality on the page as it does when performed by Phi.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scholarly</w:t>
      </w:r>
    </w:p>
    <w:p>
      <w:pPr>
        <w:spacing w:after="40"/>
        <w:ind w:left="317" w:hanging="317"/>
      </w:pPr>
      <w:r>
        <w:rPr>
          <w:rFonts w:ascii="Arial" w:hAnsi="Arial"/>
          <w:b w:val="0"/>
          <w:color w:val="000000"/>
          <w:sz w:val="20"/>
        </w:rPr>
        <w:t>Option B: melodic</w:t>
      </w:r>
    </w:p>
    <w:p>
      <w:pPr>
        <w:spacing w:after="40"/>
        <w:ind w:left="317" w:hanging="317"/>
      </w:pPr>
      <w:r>
        <w:rPr>
          <w:rFonts w:ascii="Arial" w:hAnsi="Arial"/>
          <w:b w:val="0"/>
          <w:color w:val="000000"/>
          <w:sz w:val="20"/>
        </w:rPr>
        <w:t>Option C: jarring</w:t>
      </w:r>
    </w:p>
    <w:p>
      <w:pPr>
        <w:spacing w:after="40"/>
        <w:ind w:left="317" w:hanging="317"/>
      </w:pPr>
      <w:r>
        <w:rPr>
          <w:rFonts w:ascii="Arial" w:hAnsi="Arial"/>
          <w:b w:val="0"/>
          <w:color w:val="000000"/>
          <w:sz w:val="20"/>
        </w:rPr>
        <w:t>Option D: personal</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Based on the text, we’re looking for a word that means something similar to “pleasant musical quality.” That’s exactly what “melodic” means. Choice A is incorrect. This isn’t a logical word choice. Based on the text, we’re looking for a word that means something similar to “pleasant musical quality.” “Scholarly” would suggest something that is academic or well-researched, which doesn’t match the meaning we’re looking for. Choice C is incorrect. This isn’t a logical word choice. Based on the text, we’re looking for a word that means something similar to “pleasant musical quality.” “Jarring” would suggest the opposite: something unpleasant or discordant. Choice D is incorrect. This isn’t a logical word choice. Based on the text, we’re looking for a word that means something similar to “pleasant musical quality.” “Personal” would suggest something that is expressive or intimate, which doesn’t match the meaning we’re looking for.</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What factors influence the abundance of species in a given ecological community? Some theorists have argued that historical diversity is a major driver of how diverse an ecological community eventually becomes: differences in community diversity across otherwise similar habitats, in this view, are strongly affected by the number of species living in those habitats at earlier times. Text 2 In 2010, a group of researchers including biologist Carla Cáceres created artificial pools in a New York forest. They stocked some pools with a diverse mix of zooplankton species and others with a single zooplankton species and allowed the pool communities to develop naturally thereafter. Over the course of four years, Cáceres and colleagues periodically measured the species diversity of the pools, finding—contrary to their expectations—that by the end of the study there was little to no difference in the pools’ species diversity. Based on the texts, how would Cáceres and colleagues (Text 2) most likely describe the view of the theorists presented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is largely correct, but it requires a minor refinement in light of the research team’s results.</w:t>
      </w:r>
    </w:p>
    <w:p>
      <w:pPr>
        <w:spacing w:after="40"/>
        <w:ind w:left="317" w:hanging="317"/>
      </w:pPr>
      <w:r>
        <w:rPr>
          <w:rFonts w:ascii="Arial" w:hAnsi="Arial"/>
          <w:b w:val="0"/>
          <w:color w:val="000000"/>
          <w:sz w:val="20"/>
        </w:rPr>
        <w:t>Option B: It is not compelling as a theory regardless of any experimental data collected by the research team.</w:t>
      </w:r>
    </w:p>
    <w:p>
      <w:pPr>
        <w:spacing w:after="40"/>
        <w:ind w:left="317" w:hanging="317"/>
      </w:pPr>
      <w:r>
        <w:rPr>
          <w:rFonts w:ascii="Arial" w:hAnsi="Arial"/>
          <w:b w:val="0"/>
          <w:color w:val="000000"/>
          <w:sz w:val="20"/>
        </w:rPr>
        <w:t>Option C: It may seem plausible, but it is not supported by the research team’s findings.</w:t>
      </w:r>
    </w:p>
    <w:p>
      <w:pPr>
        <w:spacing w:after="40"/>
        <w:ind w:left="317" w:hanging="317"/>
      </w:pPr>
      <w:r>
        <w:rPr>
          <w:rFonts w:ascii="Arial" w:hAnsi="Arial"/>
          <w:b w:val="0"/>
          <w:color w:val="000000"/>
          <w:sz w:val="20"/>
        </w:rPr>
        <w:t>Option D: It probably holds true only in conditions like those in the research team’s study.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This is how Cáceres and co. would most likely describe the view presented in Text 1. The view in Text 1 is that historical diversity affects how diverse an ecological community eventually becomes. But Cáceres and co. did not get this result: they found no difference in eventual diversity between a zooplankton pool that started out diverse and a zooplankton pool that started out with only a single species. Choice A is incorrect. Cáceres and co. would probably not describe the view presented in Text 1 this way. The view in Text 1 is that historical diversity affects how diverse an ecological community eventually becomes. Cáceres and co’s findings directly undermine this view: they found no difference in eventual diversity between a zooplankton pool that started out diverse and a zooplankton pool that started out with only a single species. Choice B is incorrect. Cáceres and co. would probably not describe the view presented in Text 1 this way. Their experiment was designed to test this hypothesis, and their findings were "contrary to their expectations." In other words, before the study, they predicted the theory was correct. Choice D is incorrect. Cáceres and co. would not describe the view presented in Text 1 this way. Their research finding directly undermines the view presented in Text 1: so it definitely doesn’t hold true in conditions like those in the study.</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Appalachian Trail is a hiking path in the eastern United States. Much of the 2,000 mile trail passes through wilderness areas. In order to ______ those areas, the United States Congress passed the National Trails System Act in 1968, ensuring that the trail would not be sold or commercially developed.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borrow</w:t>
      </w:r>
    </w:p>
    <w:p>
      <w:pPr>
        <w:spacing w:after="40"/>
        <w:ind w:left="317" w:hanging="317"/>
      </w:pPr>
      <w:r>
        <w:rPr>
          <w:rFonts w:ascii="Arial" w:hAnsi="Arial"/>
          <w:b w:val="0"/>
          <w:color w:val="000000"/>
          <w:sz w:val="20"/>
        </w:rPr>
        <w:t>Option B: postpone</w:t>
      </w:r>
    </w:p>
    <w:p>
      <w:pPr>
        <w:spacing w:after="40"/>
        <w:ind w:left="317" w:hanging="317"/>
      </w:pPr>
      <w:r>
        <w:rPr>
          <w:rFonts w:ascii="Arial" w:hAnsi="Arial"/>
          <w:b w:val="0"/>
          <w:color w:val="000000"/>
          <w:sz w:val="20"/>
        </w:rPr>
        <w:t>Option C: protect</w:t>
      </w:r>
    </w:p>
    <w:p>
      <w:pPr>
        <w:spacing w:after="40"/>
        <w:ind w:left="317" w:hanging="317"/>
      </w:pPr>
      <w:r>
        <w:rPr>
          <w:rFonts w:ascii="Arial" w:hAnsi="Arial"/>
          <w:b w:val="0"/>
          <w:color w:val="000000"/>
          <w:sz w:val="20"/>
        </w:rPr>
        <w:t>Option D: decorate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"Protect" means "preserve" or "keep safe from." By ensuring that the wilderness areas along the Appalachian Trail can’t be sold or developed, the National Trails System Act protects them. Choice A is incorrect. "Borrow" means "to take something with intent to return it." The text doesn’t say anything about taking and returning the wilderness that surrounds the Appalachian Trail. Choice B is incorrect. "Postpone" means "to put off until later." Nothing in the passage suggests that Congress wants to "postpone" the wilderness areas (and that doesn’t make sense anyway—they can postpone doing something to the wilderness areas, but they can’t postpone the areas themselves). Choice D is incorrect. "Decorate" means "to adorn" or "add extra items or pictures to make more attractive." No details in the text suggest that Congress wishes to make the trail fancier or more attractive.</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Alternative-history fiction is a subgenre of science fiction in which plots center on “what if?” questions. What if India had started the Industrial Revolution? What if Soviet cosmonauts had been first to land on the moon? Speculative counterfactuals like these can be great fodder for stories, but they’re also commonly deployed by academic historians to better understand factors influencing historical events. Well-realized and coherent alternative-history stories can thus complement historians’ speculations about the past. Which choice best describes the function of the underlined portion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illustrates how academic historians have influenced writers of alternative-history fiction.</w:t>
      </w:r>
    </w:p>
    <w:p>
      <w:pPr>
        <w:spacing w:after="40"/>
        <w:ind w:left="317" w:hanging="317"/>
      </w:pPr>
      <w:r>
        <w:rPr>
          <w:rFonts w:ascii="Arial" w:hAnsi="Arial"/>
          <w:b w:val="0"/>
          <w:color w:val="000000"/>
          <w:sz w:val="20"/>
        </w:rPr>
        <w:t>Option B: It acknowledges counterfactual questions that academic historians have largely overlooked.</w:t>
      </w:r>
    </w:p>
    <w:p>
      <w:pPr>
        <w:spacing w:after="40"/>
        <w:ind w:left="317" w:hanging="317"/>
      </w:pPr>
      <w:r>
        <w:rPr>
          <w:rFonts w:ascii="Arial" w:hAnsi="Arial"/>
          <w:b w:val="0"/>
          <w:color w:val="000000"/>
          <w:sz w:val="20"/>
        </w:rPr>
        <w:t>Option C: It provides examples of the types of scenarios addressed in alternative-history fiction.</w:t>
      </w:r>
    </w:p>
    <w:p>
      <w:pPr>
        <w:spacing w:after="40"/>
        <w:ind w:left="317" w:hanging="317"/>
      </w:pPr>
      <w:r>
        <w:rPr>
          <w:rFonts w:ascii="Arial" w:hAnsi="Arial"/>
          <w:b w:val="0"/>
          <w:color w:val="000000"/>
          <w:sz w:val="20"/>
        </w:rPr>
        <w:t>Option D: It indicates specific ideas that were first raised by writers of alternative-history fiction and that subsequently inspired scholarship by academic historians.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best describes the function of the underlined portion in the text as a whole. The text begins by defining alternative-history fiction as a subgenre centered on “what if?” questions. The underlined portion then poses two such questions—one about India starting the Industrial Revolution and one about Soviet cosmonauts landing on the moon first. The sentence that follows refers to the two questions as “speculative counterfactuals like these,” confirming that the underlined questions serve as examples. Thus, the underlined portion provides examples of the types of scenarios addressed in alternative-history fiction. Choice A is incorrect because the underlined portion provides examples of “what if?” scenarios, not evidence of a line of influence from academic historians to fiction writers; nothing in the text addresses such a relationship. The text mentions academic historians only in the context of how alternative-history stories can supplement their work. Choice B is incorrect because the text states that counterfactuals like the ones presented in the underlined portion are “commonly deployed by academic historians,” indicating engagement with such questions rather than neglect. Instead of acknowledging overlooked questions, the underlined portion provides examples of the types of scenarios addressed in alternative-history fiction. Choice D is incorrect because nothing in the text indicates that the specific questions in the underlined portion originated with fiction writers or that they subsequently inspired academic historians. Instead, the underlined portion simply illustrates the kind of “what if?” questions typical of the alternative-history fiction subgenre.</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To produce batik, an Indonesian textile that originated as early as the 6th century CE, an artist creates patterns on fabric by skillfully applying wax to the surface and then dyeing it. Traditionally, the artist draws on the cloth using a canting, a pen-shaped tool that applies wax in fine lines or dots. To expedite this laborious process, the cap, a copper stamp that applies preset wax patterns, was introduced. Although the cap made the process of producing batiks much quicker, the canting is often preferred because it results in unique pieces. Which choice best describes the overall structure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introduces a traditional type of textile, suggests that it is a variation of an even older type of textile, and then explains a significant difference in how those types of textiles are produced.</w:t>
      </w:r>
    </w:p>
    <w:p>
      <w:pPr>
        <w:spacing w:after="40"/>
        <w:ind w:left="317" w:hanging="317"/>
      </w:pPr>
      <w:r>
        <w:rPr>
          <w:rFonts w:ascii="Arial" w:hAnsi="Arial"/>
          <w:b w:val="0"/>
          <w:color w:val="000000"/>
          <w:sz w:val="20"/>
        </w:rPr>
        <w:t>Option B: It establishes how a textile production technique originated, indicates how the technique has changed over time, and then suggests that renewed interest in the original technique is growing.</w:t>
      </w:r>
    </w:p>
    <w:p>
      <w:pPr>
        <w:spacing w:after="40"/>
        <w:ind w:left="317" w:hanging="317"/>
      </w:pPr>
      <w:r>
        <w:rPr>
          <w:rFonts w:ascii="Arial" w:hAnsi="Arial"/>
          <w:b w:val="0"/>
          <w:color w:val="000000"/>
          <w:sz w:val="20"/>
        </w:rPr>
        <w:t>Option C: It presents a method of textile production, identifies two approaches to that method, and then addresses the relative advantage of each approach.</w:t>
      </w:r>
    </w:p>
    <w:p>
      <w:pPr>
        <w:spacing w:after="40"/>
        <w:ind w:left="317" w:hanging="317"/>
      </w:pPr>
      <w:r>
        <w:rPr>
          <w:rFonts w:ascii="Arial" w:hAnsi="Arial"/>
          <w:b w:val="0"/>
          <w:color w:val="000000"/>
          <w:sz w:val="20"/>
        </w:rPr>
        <w:t>Option D: It conveys admiration of a certain style of textile, emphasizes the level of skill needed to produce the textile, and then urges broader recognition of the skill involved in producing the textile.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accurately describes the overall structure of the text. The text begins by describing batik fabric and the method for producing it—designs are applied in wax on the fabric, after which the fabric is dyed. The text then indicates that a “canting” (a pen-shaped tool) is traditionally used to apply the wax finely in lines or dots, and that “the cap” (a copper stamp of an entire pattern) is another, faster way to apply the wax design. Finally, the text states that the cap has the advantage of making batik production quicker, whereas a canting tends to produce a more unique design, which often makes a batik created using a canting more desirable than a mass-produced one. Thus, the text presents a method of textile production, identifies two approaches to that method, and addresses the relative advantage of each approach. Choice A is incorrect. Although the text describes making the textile batik with a canting and with the cap, both approaches are for making the same type of textile (batik). No other type of textile is mentioned in the text. Choice B is incorrect. Although the text indicates when batik originated (perhaps the 6th century CE), it doesn’t describe how it originated. And although the text indicates that a batik created using a canting “is often preferred” over mass-produced batiks, nothing in the text suggests that this preference is a recent trend. Choice D is incorrect. Although the text indicates that the batik artists “skillfully” apply the wax designs that create the batik patterns, the overall discussion in the text describes factual aspects of the process of batik production without seeming to advocate for greater recognition of the art form.</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Composer Florence Price won first place for her score Symphony in E Minor at the 1932 Wanamaker Foundation Awards. The piece was performed the following year by the Chicago Symphony Orchestra, a significant recognition of its quality. Price continued to compose many musical pieces throughout her career, blending traditional Black spirituals with classical European Romantic musical traditions. In recent years, Price’s concertos and symphonies have been performed and recorded by several major orchestras, further preserving her work for others to enjoy.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provide examples of Price’s importance as a composer</w:t>
      </w:r>
    </w:p>
    <w:p>
      <w:pPr>
        <w:spacing w:after="40"/>
        <w:ind w:left="317" w:hanging="317"/>
      </w:pPr>
      <w:r>
        <w:rPr>
          <w:rFonts w:ascii="Arial" w:hAnsi="Arial"/>
          <w:b w:val="0"/>
          <w:color w:val="000000"/>
          <w:sz w:val="20"/>
        </w:rPr>
        <w:t>Option B: To argue that more major orchestras should perform Price’s compositions</w:t>
      </w:r>
    </w:p>
    <w:p>
      <w:pPr>
        <w:spacing w:after="40"/>
        <w:ind w:left="317" w:hanging="317"/>
      </w:pPr>
      <w:r>
        <w:rPr>
          <w:rFonts w:ascii="Arial" w:hAnsi="Arial"/>
          <w:b w:val="0"/>
          <w:color w:val="000000"/>
          <w:sz w:val="20"/>
        </w:rPr>
        <w:t>Option C: To describe the musical styles that inspired many of Price’s symphonies</w:t>
      </w:r>
    </w:p>
    <w:p>
      <w:pPr>
        <w:spacing w:after="40"/>
        <w:ind w:left="317" w:hanging="317"/>
      </w:pPr>
      <w:r>
        <w:rPr>
          <w:rFonts w:ascii="Arial" w:hAnsi="Arial"/>
          <w:b w:val="0"/>
          <w:color w:val="000000"/>
          <w:sz w:val="20"/>
        </w:rPr>
        <w:t>Option D: To compare Price’s scores with those of classical European composers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text provides an overview of Florence Price’s importance by describing her success at the 1932 Wanamaker Foundation Awards, her blending of Black spirituals and classical European Romantic musical traditions, and the recent performances and recordings of her concertos and symphonies by major orchestras. Choice B is incorrect. The text does mention that Price’s compositions have been performed and recorded by major orchestras, but it doesn’t argue that more orchestras should do so. Choice C is incorrect. The text does mention the blending of Black spirituals and classical European Romantic musical traditions, but only briefly, as part of a broader overview of Price’s career. Choice D is incorrect. The text mentions Price’s blending of Black spirituals with classical European Romantic musical traditions, but it doesn’t directly compare Price’s scores with those of classical European composers.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scholars believe many Mesoamerican cities influenced each other, direct evidence of such influence is difficult to ascertain. However, recent excavations in a sector of Tikal (Guatemala) unearthed a citadel that shows ______ Teotihuacán (Mexico) architecture—including a near replica of a famed Teotihuacán temple—providing tangible evidence of outside influence in portions of Tikal.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refinements of</w:t>
      </w:r>
    </w:p>
    <w:p>
      <w:pPr>
        <w:spacing w:after="40"/>
        <w:ind w:left="317" w:hanging="317"/>
      </w:pPr>
      <w:r>
        <w:rPr>
          <w:rFonts w:ascii="Arial" w:hAnsi="Arial"/>
          <w:b w:val="0"/>
          <w:color w:val="000000"/>
          <w:sz w:val="20"/>
        </w:rPr>
        <w:t>Option B: precursors of</w:t>
      </w:r>
    </w:p>
    <w:p>
      <w:pPr>
        <w:spacing w:after="40"/>
        <w:ind w:left="317" w:hanging="317"/>
      </w:pPr>
      <w:r>
        <w:rPr>
          <w:rFonts w:ascii="Arial" w:hAnsi="Arial"/>
          <w:b w:val="0"/>
          <w:color w:val="000000"/>
          <w:sz w:val="20"/>
        </w:rPr>
        <w:t>Option C: commonalities with</w:t>
      </w:r>
    </w:p>
    <w:p>
      <w:pPr>
        <w:spacing w:after="40"/>
        <w:ind w:left="317" w:hanging="317"/>
      </w:pPr>
      <w:r>
        <w:rPr>
          <w:rFonts w:ascii="Arial" w:hAnsi="Arial"/>
          <w:b w:val="0"/>
          <w:color w:val="000000"/>
          <w:sz w:val="20"/>
        </w:rPr>
        <w:t>Option D: animosities toward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logically completes the text’s discussion of architectural influences among Mesoamerican cities. In this context, “commonalities with” means similarities to or shared attributes with. The text indicates that a recently discovered citadel in Tikal includes a close imitation of a famous temple in Teotihuacán (another Mesoamerican city) and other evidence of Teotihuacán influence, which suggests that the citadel possesses features that resemble architectural features found in Teotihuacán. This context thus indicates that the Tikal citadel shows commonalities with Teotihuacán architecture. Choice A is incorrect because there’s nothing in the text that suggests that the Tikal citadel shows “refinements of,” or improvements on, Teotihuacán architecture. Although the text suggests that the architecture of Teotihuacán influenced the architecture of the Tikal citadel, and although it’s possible that later architectural designs could make improvements on earlier designs, the text doesn’t discuss whether, in imitating Teotihuacán architecture, the Tikal citadel’s builders improved on it. Choice B is incorrect because describing the citadel in Tikal as showing “precursors of” Teotihuacán architecture—or features that preceded and foreshadowed those of Teotihuacán architecture—would imply the opposite of what the text suggests about the relationship between the architecture found in Tikal and Teotihuacán. The text claims that the discovery of similarities between the Tikal citadel and the architecture of Teotihuacán, including a replica of a temple in Teotihuacán, provides evidence of outside influences on Tikal architecture. If the Tikal citadel was influenced by Teotihuacán architecture, then the Teotihuacán architecture must predate the citadel, not the other way around. In this context, therefore, it wouldn’t make sense to say that the Tikal citadel shows precursors of Teotihuacán architecture. Choice D is incorrect because the text discusses how the citadel in Tikal indicates the influence of Teotihuacán architecture, which implies that the makers of the Tikal citadel likely admired aspects of Teotihuacán architecture enough to imitate it. Thus, there’s no reason to think that the Tikal citadel provides evidence of the Tikal people’s “animosities toward,” or feelings of strong dislike or hostility toward, Teotihuacán architecture.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Edith Wharton’s 1911 novella Ethan Frome. The narrator has asked the woman he rents a room from about Ethan Frome, a town resident he encountered recently. Her mind was a store-house of innocuous anecdote and any question about her acquaintances brought forth a volume of detail; but on the subject of Ethan Frome I found her unexpectedly reticent. There was no hint of disapproval in her reserve; I merely felt in her an insurmountable reluctance to speak of him. As used in the text, what does the word “reserve” most nearly mean?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Modesty</w:t>
      </w:r>
    </w:p>
    <w:p>
      <w:pPr>
        <w:spacing w:after="40"/>
        <w:ind w:left="317" w:hanging="317"/>
      </w:pPr>
      <w:r>
        <w:rPr>
          <w:rFonts w:ascii="Arial" w:hAnsi="Arial"/>
          <w:b w:val="0"/>
          <w:color w:val="000000"/>
          <w:sz w:val="20"/>
        </w:rPr>
        <w:t>Option B: Misgiving</w:t>
      </w:r>
    </w:p>
    <w:p>
      <w:pPr>
        <w:spacing w:after="40"/>
        <w:ind w:left="317" w:hanging="317"/>
      </w:pPr>
      <w:r>
        <w:rPr>
          <w:rFonts w:ascii="Arial" w:hAnsi="Arial"/>
          <w:b w:val="0"/>
          <w:color w:val="000000"/>
          <w:sz w:val="20"/>
        </w:rPr>
        <w:t>Option C: Constraint</w:t>
      </w:r>
    </w:p>
    <w:p>
      <w:pPr>
        <w:spacing w:after="40"/>
        <w:ind w:left="317" w:hanging="317"/>
      </w:pPr>
      <w:r>
        <w:rPr>
          <w:rFonts w:ascii="Arial" w:hAnsi="Arial"/>
          <w:b w:val="0"/>
          <w:color w:val="000000"/>
          <w:sz w:val="20"/>
        </w:rPr>
        <w:t>Option D: Composure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as used in the text, “reserve” most nearly means constraint, or repression of one’s behavior or actions. The text indicates that although the narrator’s landlady is ordinarily “a store-house of innocuous anecdote” who readily produces “a volume of detail” in response to questions about her acquaintances—that is, she usually tells harmless stories and is willing to share details about people she knows—she is “unexpectedly reticent,” or surprisingly unwilling to speak, when it comes to Ethan Frome. The narrator then observes that the landlady doesn’t appear to disapprove of Ethan, she simply seems completely reluctant to speak of him. In this context, then, “reserve” refers to the landlady’s constraint—her repression of her usual willingness to share details in conversation. Choice A is incorrect. “Modesty” can refer to being appropriate in speech or behavior, and one might consider it appropriate to decline to speak of someone, but the text gives no indication that the narrator thinks the landlady is acting out of modesty. The narrator suggests that the landlady generally isn’t concerned about the appropriateness of discussing others (she’s usually “a store-house of innocuous anecdote” and shares many details) and isn’t holding back to avoid saying something negative about Ethan Frome (there’s “no hint of disapproval”); indeed, the narrator suggests he can’t tell why the landlady is so unwilling to speak of Ethan. Choice B is incorrect because the text never suggests that the landlady has any “misgiving,” or feeling of doubt or apprehension, about Ethan Frome. In fact, the text explicitly states that there is “no hint of disapproval” in her surprising unwillingness to discuss Ethan. Choice D is incorrect because the narrator doesn’t suggest that the landlady is acting with “composure,” or calmness and control of her emotions. Instead of describing the landlady’s emotional state or presenting her as calm, the narrator simply conveys her surprising unwillingness to discuss Ethan Frome.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John Matheus’s 1925 short story “Fog.” The fog extended its tentacles over city and river, gradually obliterating traces of familiar landscapes. At five-thirty the old Panhandle bridge, supported by massive sandstone pillars, stalwart, as when erected fifty years before to serve a generation now passed behind the portals of life, had become a spectral outline against the sky. As used in the text, what does the word “supported” most nearly mean?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Held up</w:t>
      </w:r>
    </w:p>
    <w:p>
      <w:pPr>
        <w:spacing w:after="40"/>
        <w:ind w:left="317" w:hanging="317"/>
      </w:pPr>
      <w:r>
        <w:rPr>
          <w:rFonts w:ascii="Arial" w:hAnsi="Arial"/>
          <w:b w:val="0"/>
          <w:color w:val="000000"/>
          <w:sz w:val="20"/>
        </w:rPr>
        <w:t>Option B: Encouraged</w:t>
      </w:r>
    </w:p>
    <w:p>
      <w:pPr>
        <w:spacing w:after="40"/>
        <w:ind w:left="317" w:hanging="317"/>
      </w:pPr>
      <w:r>
        <w:rPr>
          <w:rFonts w:ascii="Arial" w:hAnsi="Arial"/>
          <w:b w:val="0"/>
          <w:color w:val="000000"/>
          <w:sz w:val="20"/>
        </w:rPr>
        <w:t>Option C: Improved on</w:t>
      </w:r>
    </w:p>
    <w:p>
      <w:pPr>
        <w:spacing w:after="40"/>
        <w:ind w:left="317" w:hanging="317"/>
      </w:pPr>
      <w:r>
        <w:rPr>
          <w:rFonts w:ascii="Arial" w:hAnsi="Arial"/>
          <w:b w:val="0"/>
          <w:color w:val="000000"/>
          <w:sz w:val="20"/>
        </w:rPr>
        <w:t>Option D: Defended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as used in the text, "supported" most nearly means held up or sustained physically. The sentence describes the physical structure of the Panhandle bridge, stating it was "supported by massive sandstone pillars." This clearly refers to the structural relationship between the bridge and its pillars—the pillars physically hold up the bridge and keep it standing. The text further emphasizes the physical nature of this support by describing the pillars as "stalwart" (strong and sturdy) and noting they’ve been performing this function for fifty years. Choice B is incorrect. Although in some contexts "supported" can mean "encouraged," the sandstone pillars and bridge described in the text are all inanimate objects that can’t provide or receive encouragement. The text clearly describes a structural relationship between the elements of the bridge, not an emotional one. Choice C is incorrect. Although in some contexts "supported" has a meaning similar to "improved on," the text doesn’t suggest that the sandstone pillars have enhanced or made the bridge better; rather, they simply provide the necessary physical foundation to keep the bridge standing. Thus, the sentence describes the structural elements of the bridge, not improvements made to it. Choice D is incorrect. Although in some contexts "supported" can mean "defended," the text doesn’t present a situation in which the sandstone pillars are defending the bridge from a threat. Instead, the description focuses on the physical structure of the bridge, in which the pillars hold the bridge up and ensure its stability.</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following text is from F. Scott Fitzgerald’s 1925 novel The Great Gatsby. [Jay Gatsby] was balancing himself on the dashboard of his car with that resourcefulness of movement that is so peculiarly American—that comes, I suppose, with the absence of lifting work in youth and, even more, with the formless grace of our nervous, sporadic games. This quality was continually breaking through his punctilious manner in the shape of restlessness. As used in the text, what does the word “quality” most nearly mean?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Standard</w:t>
      </w:r>
    </w:p>
    <w:p>
      <w:pPr>
        <w:spacing w:after="40"/>
        <w:ind w:left="317" w:hanging="317"/>
      </w:pPr>
      <w:r>
        <w:rPr>
          <w:rFonts w:ascii="Arial" w:hAnsi="Arial"/>
          <w:b w:val="0"/>
          <w:color w:val="000000"/>
          <w:sz w:val="20"/>
        </w:rPr>
        <w:t>Option B: Prestige</w:t>
      </w:r>
    </w:p>
    <w:p>
      <w:pPr>
        <w:spacing w:after="40"/>
        <w:ind w:left="317" w:hanging="317"/>
      </w:pPr>
      <w:r>
        <w:rPr>
          <w:rFonts w:ascii="Arial" w:hAnsi="Arial"/>
          <w:b w:val="0"/>
          <w:color w:val="000000"/>
          <w:sz w:val="20"/>
        </w:rPr>
        <w:t>Option C: Characteristic</w:t>
      </w:r>
    </w:p>
    <w:p>
      <w:pPr>
        <w:spacing w:after="40"/>
        <w:ind w:left="317" w:hanging="317"/>
      </w:pPr>
      <w:r>
        <w:rPr>
          <w:rFonts w:ascii="Arial" w:hAnsi="Arial"/>
          <w:b w:val="0"/>
          <w:color w:val="000000"/>
          <w:sz w:val="20"/>
        </w:rPr>
        <w:t>Option D: Accomplishment</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“This quality” refers to Gatsby’s “resourcefulness of movement,” which is described as a characteristic or trait of his. Choice A is incorrect. This isn’t what “quality” means in this context. Here, “this quality” refers to Gatsby’s “resourcefulness of movement,” which is described as a characteristic or trait of his. “Standard” is a synonym for a different definition of “quality”: the degree of excellence of something. Choice B is incorrect. This isn’t what “quality” means in this context. Here, “this quality” refers to Gatsby’s “resourcefulness of movement,” which is described as a characteristic or trait of his. “Prestige” would suggest a high status or an admirable reputation, which doesn’t match that description. Choice D is incorrect. This isn’t what “quality” means in this context. Here, “this quality” refers to Gatsby’s “resourcefulness of movement,” which is described as a characteristic or trait of his. “Accomplishment” would suggest an achievement, which doesn’t match that description.</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subscription model in which consumers who do not deliberately cancel their subscriptions automatically pay recurring fees for access to products and services benefits retailers when consumer ______ is high. Many of the 8.5 percent of subscribers who canceled their food and beverage subscriptions in January 2022 had stopped valuing their subscriptions long before then, but sellers profited from those customers’ passivity in the interim.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inertia</w:t>
      </w:r>
    </w:p>
    <w:p>
      <w:pPr>
        <w:spacing w:after="40"/>
        <w:ind w:left="317" w:hanging="317"/>
      </w:pPr>
      <w:r>
        <w:rPr>
          <w:rFonts w:ascii="Arial" w:hAnsi="Arial"/>
          <w:b w:val="0"/>
          <w:color w:val="000000"/>
          <w:sz w:val="20"/>
        </w:rPr>
        <w:t>Option B: decisiveness</w:t>
      </w:r>
    </w:p>
    <w:p>
      <w:pPr>
        <w:spacing w:after="40"/>
        <w:ind w:left="317" w:hanging="317"/>
      </w:pPr>
      <w:r>
        <w:rPr>
          <w:rFonts w:ascii="Arial" w:hAnsi="Arial"/>
          <w:b w:val="0"/>
          <w:color w:val="000000"/>
          <w:sz w:val="20"/>
        </w:rPr>
        <w:t>Option C: evasion</w:t>
      </w:r>
    </w:p>
    <w:p>
      <w:pPr>
        <w:spacing w:after="40"/>
        <w:ind w:left="317" w:hanging="317"/>
      </w:pPr>
      <w:r>
        <w:rPr>
          <w:rFonts w:ascii="Arial" w:hAnsi="Arial"/>
          <w:b w:val="0"/>
          <w:color w:val="000000"/>
          <w:sz w:val="20"/>
        </w:rPr>
        <w:t>Option D: turnover</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when the subscription model benefits retailers. In this context, “inertia” means a tendency to remain inactive or unchanged. The text describes a subscription model in which consumers continue to pay recurring fees unless they actively cancel and indicates that retailers profit when consumers fail to cancel even after they have stopped valuing the subscription. The text reinforces this by stating that sellers profited from canceling customers’ “passivity in the interim”—that is, the period during which those customers had ceased valuing their subscriptions but had not yet acted to cancel. This context supports the idea that the model benefits retailers when consumer inertia is high—that is, when consumers tend to remain inactive rather than take action to cancel. Choice B is incorrect because saying that the subscription model benefits retailers when consumer “decisiveness,” or quick and firm action, is high would contradict the text. The text indicates that retailers profit from consumer “passivity”—the failure to act—and decisive consumers would presumably cancel subscriptions promptly once they stopped valuing them, eliminating the retailers’ benefit. Choice C is incorrect because saying that the subscription model benefits retailers when consumer “evasion,” or active avoidance, is high wouldn’t make sense in this context. Evasion implies deliberate action to avoid something, but the text describes consumers as passive—they fail to cancel not because they actively avoid doing so but because they don’t take action at all. Choice D is incorrect because saying that the subscription model benefits retailers when consumer “turnover,” or the rate at which customers are replaced by new ones, is high would contradict the text. The text indicates that retailers profit when consumers continue paying without canceling, which means retailers benefit from retaining consumers, not from a high rate of consumer replacement.</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Upton Sinclair’s 1906 novel The Jungle. Marija is helping to manage her sister’s wedding. It was [Marija’s] task to see that all things went in due form, and after the best home traditions; and, flying wildly hither and thither, bowling every one out of the way, and scolding and exhorting all day with her tremendous voice, Marija was too eager to see that others conformed to the proprieties to consider them herself. As used in the text, what does the word “consider” most nearly mean?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Take into account and follow</w:t>
      </w:r>
    </w:p>
    <w:p>
      <w:pPr>
        <w:spacing w:after="40"/>
        <w:ind w:left="317" w:hanging="317"/>
      </w:pPr>
      <w:r>
        <w:rPr>
          <w:rFonts w:ascii="Arial" w:hAnsi="Arial"/>
          <w:b w:val="0"/>
          <w:color w:val="000000"/>
          <w:sz w:val="20"/>
        </w:rPr>
        <w:t>Option B: Admire steadily and praise</w:t>
      </w:r>
    </w:p>
    <w:p>
      <w:pPr>
        <w:spacing w:after="40"/>
        <w:ind w:left="317" w:hanging="317"/>
      </w:pPr>
      <w:r>
        <w:rPr>
          <w:rFonts w:ascii="Arial" w:hAnsi="Arial"/>
          <w:b w:val="0"/>
          <w:color w:val="000000"/>
          <w:sz w:val="20"/>
        </w:rPr>
        <w:t>Option C: Come to a decision about</w:t>
      </w:r>
    </w:p>
    <w:p>
      <w:pPr>
        <w:spacing w:after="40"/>
        <w:ind w:left="317" w:hanging="317"/>
      </w:pPr>
      <w:r>
        <w:rPr>
          <w:rFonts w:ascii="Arial" w:hAnsi="Arial"/>
          <w:b w:val="0"/>
          <w:color w:val="000000"/>
          <w:sz w:val="20"/>
        </w:rPr>
        <w:t>Option D: Have an opinion on</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as used in the text, "consider" most nearly means to take into account and follow. The text explains that Marija’s job was to make sure that her sister’s wedding proceeded in certain ways ("in due form") and that she loudly directed everyone’s actions all day. The text then indicates that Marija was so focused on ensuring that others "conformed to the proprieties"—that is, that they behaved in appropriate ways—that she failed to "consider them herself"; that is, she didn’t take standards of appropriate behavior into account and follow them in her own actions. Choice B is incorrect. In some contexts, "consider" can mean to think about something in a positive way—which can involve admiration—but the text doesn’t suggest that Marija was so busy imposing "proprieties" (standards of appropriate behavior) on others that she didn’t admire and praise them herself. The context suggests it’s more likely that Marija did speak positively of "due form" and "the best home traditions" while ensuring others behaved in certain ways. Choice C is incorrect. In some contexts, "consider" can mean to come to a decision, but the text doesn’t suggest that Marija wasn’t able to make a decision for herself about the "proprieties" (standards of appropriate behavior) she ensured everyone else conformed to. Rather, the context conveys that Marija knew very clearly which behaviors others should follow as "due form" and "the best home traditions." Choice D is incorrect. In some contexts, "consider" can mean to have an opinion, but the text doesn’t suggest that Marija wasn’t able to have an opinion on the "proprieties" (standards of appropriate behavior) she was ensuring others conformed to. Rather, the context conveys that Marija had strong feelings about which behaviors were "due form" and "the best home traditions."</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Mathematician Claude Shannon is widely regarded as a foundational figure in information theory. His most important paper, “A Mathematical Theory of Communication,” published in 1948 when he was employed at Bell Labs, utilized a concept called a “binary digit” (shortened to “bit”) to measure the amount of information in any signal and determine the fastest rate at which information could be transmitted while still being reliably decipherable. Robert Gallagher, one of Shannon’s colleagues, said that the bit was “[Shannon’s] discovery, and from it the whole communications revolution has sprung.” Which choice best describes the overall structure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presents a theoretical concept, illustrates how the name of the concept has changed, and shows how the name has entered common usage.</w:t>
      </w:r>
    </w:p>
    <w:p>
      <w:pPr>
        <w:spacing w:after="40"/>
        <w:ind w:left="317" w:hanging="317"/>
      </w:pPr>
      <w:r>
        <w:rPr>
          <w:rFonts w:ascii="Arial" w:hAnsi="Arial"/>
          <w:b w:val="0"/>
          <w:color w:val="000000"/>
          <w:sz w:val="20"/>
        </w:rPr>
        <w:t>Option B: It introduces a respected researcher, describes an aspect of his work, and suggests why the work is historically significant.</w:t>
      </w:r>
    </w:p>
    <w:p>
      <w:pPr>
        <w:spacing w:after="40"/>
        <w:ind w:left="317" w:hanging="317"/>
      </w:pPr>
      <w:r>
        <w:rPr>
          <w:rFonts w:ascii="Arial" w:hAnsi="Arial"/>
          <w:b w:val="0"/>
          <w:color w:val="000000"/>
          <w:sz w:val="20"/>
        </w:rPr>
        <w:t>Option C: It names the company where an important mathematician worked, details the mathematician’s career at the company, and provides an example of the recognition he received there.</w:t>
      </w:r>
    </w:p>
    <w:p>
      <w:pPr>
        <w:spacing w:after="40"/>
        <w:ind w:left="317" w:hanging="317"/>
      </w:pPr>
      <w:r>
        <w:rPr>
          <w:rFonts w:ascii="Arial" w:hAnsi="Arial"/>
          <w:b w:val="0"/>
          <w:color w:val="000000"/>
          <w:sz w:val="20"/>
        </w:rPr>
        <w:t>Option D: It mentions a paper, offers a summary of the paper’s findings, and presents a researcher’s commentary on the paper.</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text starts with a general statement that introduces Shannon, then describes a specific contribution from one of his papers, then provides a quote that illustrates just how important this contribution was. Choice A is incorrect. This isn’t the overall structure. The text only mentions very briefly, in parentheses, that “binary digit” was shortened to “bit.” It doesn’t go into detail about this name change, and it doesn’t discuss any “common usage” of the name at all. Choice C is incorrect. This isn’t the overall structure. Shannon’s employment at Bell Labs is only mentioned once, very briefly: the text never goes into detail about his career there, and it never mentions any recognition he received there. Choice D is incorrect. This is too narrow. Overall, the text is about Shannon’s importance in his field, not just this one paper of his.</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Text 1 Today the starchy root cassava is found in many dishes across West Africa, but its rise to popularity was slow. Portuguese traders brought cassava from Brazil to the West African coast in the 1500s. But at this time, people living in the capitals further inland had little contact with coastal communities. Thus, cassava remained relatively unknown to most of the region’s inhabitants until the 1800s. Text 2 Cassava’s slow adoption into the diet of West Africans is mainly due to the nature of the crop itself. If not cooked properly, cassava can be toxic. Knowledge of how to properly prepare cassava needed to spread before the food could grow in popularity. The arrival of formerly enslaved people from Brazil in the 1800s, who brought their knowledge of cassava and its preparation with them, thus directly fueled the spread of this crop. Based on the texts, the author of Text 1 and the author of Text 2 would most likely agree with which statement?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Cassava did not become a significant crop in West Africa until long after it was first introduced.</w:t>
      </w:r>
    </w:p>
    <w:p>
      <w:pPr>
        <w:spacing w:after="40"/>
        <w:ind w:left="317" w:hanging="317"/>
      </w:pPr>
      <w:r>
        <w:rPr>
          <w:rFonts w:ascii="Arial" w:hAnsi="Arial"/>
          <w:b w:val="0"/>
          <w:color w:val="000000"/>
          <w:sz w:val="20"/>
        </w:rPr>
        <w:t>Option B: Several of the most commonly grown crops in West Africa are originally from Brazil.</w:t>
      </w:r>
    </w:p>
    <w:p>
      <w:pPr>
        <w:spacing w:after="40"/>
        <w:ind w:left="317" w:hanging="317"/>
      </w:pPr>
      <w:r>
        <w:rPr>
          <w:rFonts w:ascii="Arial" w:hAnsi="Arial"/>
          <w:b w:val="0"/>
          <w:color w:val="000000"/>
          <w:sz w:val="20"/>
        </w:rPr>
        <w:t>Option C: The climate of the West African coast in the 1500s prevented cassava’s spread in the region.</w:t>
      </w:r>
    </w:p>
    <w:p>
      <w:pPr>
        <w:spacing w:after="40"/>
        <w:ind w:left="317" w:hanging="317"/>
      </w:pPr>
      <w:r>
        <w:rPr>
          <w:rFonts w:ascii="Arial" w:hAnsi="Arial"/>
          <w:b w:val="0"/>
          <w:color w:val="000000"/>
          <w:sz w:val="20"/>
        </w:rPr>
        <w:t>Option D: The most commonly used methods to cook cassava today date to the 1500s.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Text 1 states that cassava’s “rise to popularity was slow” in West Africa. Text 2 also describes cassava’s “slow adoption into the diet of West Africans.” While the two texts identify different causes for this slow adoption, both agree that cassava took a long time to catch on. Choice B is incorrect. This isn’t something that either text claims. Cassava is the only crop discussed in the passages, so we have no basis to draw conclusions about what the authors might say about “several” crops. Choice C is incorrect. This isn’t something that either text claims. Neither text mentions the “climate of the West African coast,” so we have no evidence that either author would agree with this. Choice D is incorrect. This isn’t something that either text claims. The 1500s were when cassava was brought to West Africa, but neither text describes how cassava is cooked, nor do they make any claims about when cooking methods were developed.</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from Jhumpa Lahiri’s 2003 novel The Namesake. Gogol, a child, is at a beach in Massachusetts with his father. On the beach Gogol collects rocks, digs tunnels in the sand. He and his father wander barefoot, their pant legs rolled halfway up their calves. ©2003 by Jhumpa Lahiri As used in the text, what does the word “collects” most nearly mean?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Increases</w:t>
      </w:r>
    </w:p>
    <w:p>
      <w:pPr>
        <w:spacing w:after="40"/>
        <w:ind w:left="317" w:hanging="317"/>
      </w:pPr>
      <w:r>
        <w:rPr>
          <w:rFonts w:ascii="Arial" w:hAnsi="Arial"/>
          <w:b w:val="0"/>
          <w:color w:val="000000"/>
          <w:sz w:val="20"/>
        </w:rPr>
        <w:t>Option B: Makes</w:t>
      </w:r>
    </w:p>
    <w:p>
      <w:pPr>
        <w:spacing w:after="40"/>
        <w:ind w:left="317" w:hanging="317"/>
      </w:pPr>
      <w:r>
        <w:rPr>
          <w:rFonts w:ascii="Arial" w:hAnsi="Arial"/>
          <w:b w:val="0"/>
          <w:color w:val="000000"/>
          <w:sz w:val="20"/>
        </w:rPr>
        <w:t>Option C: Ignores</w:t>
      </w:r>
    </w:p>
    <w:p>
      <w:pPr>
        <w:spacing w:after="40"/>
        <w:ind w:left="317" w:hanging="317"/>
      </w:pPr>
      <w:r>
        <w:rPr>
          <w:rFonts w:ascii="Arial" w:hAnsi="Arial"/>
          <w:b w:val="0"/>
          <w:color w:val="000000"/>
          <w:sz w:val="20"/>
        </w:rPr>
        <w:t>Option D: Gathers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as used in the text, "collects" most nearly means gathers or accumulates. In the text, Gogol "collects" (or gathers) rocks and digs in the sand while strolling the beach with his father. Thus, "gathers" is the best answer. Choice A is incorrect because in this context, "increases" would mean expands or inflates, which is not something a child could logically do to rocks. Rather, the text indicates that Gogol "collects" or gathers rocks while strolling the beach with his father. Choice B is incorrect because in this context, "makes" would suggest that Gogol is creating or manufacturing rocks, which doesn’t make sense. Rather, the text indicates that Gogol "collects" or gathers rocks while strolling the beach with his father. Choice C is incorrect because in this context, "ignores" would mean disregards or avoids, but in the text Gogol "collects rocks," which indicates that he’s engaging with the rocks, not ignoring them.</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Though Chloé Zhao’s films are fictional, she incorporates real events into them in a documentary-like style and casts nonprofessional actors who reside in the places that she aims to portray. She also encourages these actors, whether they are teenagers living on the Pine Ridge Indian Reservation or adults who travel the country for work, to put as much of themselves into their roles as possible. Her approach adds powerful resonance to films that explore the highly personal experiences of place and home, and often the difficult decision to stay or leave.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argue that Chloé Zhao’s films are best understood as documentaries</w:t>
      </w:r>
    </w:p>
    <w:p>
      <w:pPr>
        <w:spacing w:after="40"/>
        <w:ind w:left="317" w:hanging="317"/>
      </w:pPr>
      <w:r>
        <w:rPr>
          <w:rFonts w:ascii="Arial" w:hAnsi="Arial"/>
          <w:b w:val="0"/>
          <w:color w:val="000000"/>
          <w:sz w:val="20"/>
        </w:rPr>
        <w:t>Option B: To discuss how Chloé Zhao’s background in documentary filmmaking has influenced her storytelling style in films</w:t>
      </w:r>
    </w:p>
    <w:p>
      <w:pPr>
        <w:spacing w:after="40"/>
        <w:ind w:left="317" w:hanging="317"/>
      </w:pPr>
      <w:r>
        <w:rPr>
          <w:rFonts w:ascii="Arial" w:hAnsi="Arial"/>
          <w:b w:val="0"/>
          <w:color w:val="000000"/>
          <w:sz w:val="20"/>
        </w:rPr>
        <w:t>Option C: To emphasize that Chloé Zhao’s decisions during the filmmaking process reinforce the themes of her films</w:t>
      </w:r>
    </w:p>
    <w:p>
      <w:pPr>
        <w:spacing w:after="40"/>
        <w:ind w:left="317" w:hanging="317"/>
      </w:pPr>
      <w:r>
        <w:rPr>
          <w:rFonts w:ascii="Arial" w:hAnsi="Arial"/>
          <w:b w:val="0"/>
          <w:color w:val="000000"/>
          <w:sz w:val="20"/>
        </w:rPr>
        <w:t>Option D: To summarize how Chloé Zhao’s style of filmmaking changed over the course of her career</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accurately states the main purpose of the text. The text begins by describing Zhao’s filmmaking decisions: incorporating real events, casting nonprofessional actors from the locations she portrays, and encouraging those actors to bring personal experiences to their roles. The text then states that this approach “adds powerful resonance” to films that explore themes of place, home, and the decision to stay or leave. Therefore, the main purpose of the text is to emphasize that Zhao’s filmmaking decisions reinforce the themes of her films. Choice A is incorrect because the text explicitly states that Zhao’s films are fictional. Although the text states that Zhao uses a “documentary-like style,” it does not suggest that the films are best understood as documentaries, or nonfiction movies. Instead, the text describes how her approach strengthens her films’ themes. Choice B is incorrect because the text does not discuss whether Zhao has a background in documentary filmmaking. The text does not mention her background. Instead, the text describes Zhao’s filmmaking approach and its effect on her films’ themes. Choice D is incorrect because the text does not address changes in Zhao’s filmmaking style over time; instead, it describes her consistent approach and how that approach reinforces her films’ themes.</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Fossils of the hominin Australopithecus africanus have been found in the Sterkfontein Caves of South Africa, but assigning an age to the fossils is challenging because of the unreliability of dating methods in this context. The geology of Sterkfontein has caused soil layers from different periods to mix, impeding stratigraphic dating, and dates cannot be reliably imputed from those of nearby animal bones since the bones may have been relocated by flooding. Text 2 Archaeologists used new cosmogenic nuclide dating techniques to reevaluate the ages of A. africanus fossils found in the Sterkfontein Caves. This technique involves analyzing the cosmogenic nucleotides in the breccia—the matrix of rock fragments immediately surrounding the fossils. The researchers assert that this approach avoids the potential for misdating associated with assigning ages based on Sterkfontein’s soil layers or animal bones. Based on the texts, how would the researchers in Text 2 most likely respond to the underlined portion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They would emphasize the fact that the A. africanus fossils found in the Sterkfontein Caves may have been corrupted in some way over the years.</w:t>
      </w:r>
    </w:p>
    <w:p>
      <w:pPr>
        <w:spacing w:after="40"/>
        <w:ind w:left="317" w:hanging="317"/>
      </w:pPr>
      <w:r>
        <w:rPr>
          <w:rFonts w:ascii="Arial" w:hAnsi="Arial"/>
          <w:b w:val="0"/>
          <w:color w:val="000000"/>
          <w:sz w:val="20"/>
        </w:rPr>
        <w:t>Option B: They would contend that if analyses of surrounding layers and bones in the Sterkfontein Caves were combined, then the dating of the fossils there would be more accurate.</w:t>
      </w:r>
    </w:p>
    <w:p>
      <w:pPr>
        <w:spacing w:after="40"/>
        <w:ind w:left="317" w:hanging="317"/>
      </w:pPr>
      <w:r>
        <w:rPr>
          <w:rFonts w:ascii="Arial" w:hAnsi="Arial"/>
          <w:b w:val="0"/>
          <w:color w:val="000000"/>
          <w:sz w:val="20"/>
        </w:rPr>
        <w:t>Option C: They would argue that their techniques are better suited than other methods to the unique challenges posed by the Sterkfontein Caves.</w:t>
      </w:r>
    </w:p>
    <w:p>
      <w:pPr>
        <w:spacing w:after="40"/>
        <w:ind w:left="317" w:hanging="317"/>
      </w:pPr>
      <w:r>
        <w:rPr>
          <w:rFonts w:ascii="Arial" w:hAnsi="Arial"/>
          <w:b w:val="0"/>
          <w:color w:val="000000"/>
          <w:sz w:val="20"/>
        </w:rPr>
        <w:t>Option D: They would claim that cosmogenic nuclide dating is reliable in the context of the Sterkfontein Caves because it is applied to the fossils directly.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Text 2 states that the researchers used cosmogenic nuclide dating to "avoid the potential for misdating" caused by the geology of Sterkfontein, which Text 1 describes as "challenging" and unreliable. Choice A is incorrect. Neither text suggests that the A. africanus fossils have been "corrupted," but only that traditional dating methods are difficult in Sterkfontein because of floods and soil mixing where the fossils were found. Nothing is implied to have compromised the fossils themselves. Choice B is incorrect. This choice misreads Text 2. Text 2 agrees that stratigraphy and other methods are prone to error in the context of Sterkfontein: there’s a "potential for misdating" when evaluating age based on soil layers and bones. Choice D is incorrect. Text 2 does not state that cosmogenic nuclide dating is applied to the fossils directly but rather to the breccia that surrounds them.</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To develop a method for measuring snow depth with laser beams, NASA physicist Yongxiang Hu relied on ______; identifying broad similarities between two seemingly different phenomena, Hu used information about how ants move inside colonies to calculate how the particles of light that make up laser beams travel through snow.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 collaboration</w:t>
      </w:r>
    </w:p>
    <w:p>
      <w:pPr>
        <w:spacing w:after="40"/>
        <w:ind w:left="317" w:hanging="317"/>
      </w:pPr>
      <w:r>
        <w:rPr>
          <w:rFonts w:ascii="Arial" w:hAnsi="Arial"/>
          <w:b w:val="0"/>
          <w:color w:val="000000"/>
          <w:sz w:val="20"/>
        </w:rPr>
        <w:t>Option B: an accessory</w:t>
      </w:r>
    </w:p>
    <w:p>
      <w:pPr>
        <w:spacing w:after="40"/>
        <w:ind w:left="317" w:hanging="317"/>
      </w:pPr>
      <w:r>
        <w:rPr>
          <w:rFonts w:ascii="Arial" w:hAnsi="Arial"/>
          <w:b w:val="0"/>
          <w:color w:val="000000"/>
          <w:sz w:val="20"/>
        </w:rPr>
        <w:t>Option C: a contradiction</w:t>
      </w:r>
    </w:p>
    <w:p>
      <w:pPr>
        <w:spacing w:after="40"/>
        <w:ind w:left="317" w:hanging="317"/>
      </w:pPr>
      <w:r>
        <w:rPr>
          <w:rFonts w:ascii="Arial" w:hAnsi="Arial"/>
          <w:b w:val="0"/>
          <w:color w:val="000000"/>
          <w:sz w:val="20"/>
        </w:rPr>
        <w:t>Option D: an analogy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after the semicolon tells us that Hu "identif[ied] broad similarities between two seemingly different phenomena," comparing ants with light particles. Since an analogy seeks similarities between seemingly unrelated phenomena, this fits the context perfectly. Choice A is incorrect. "A collaboration" refers to "an act of working with others," but what comes after the semicolon doesn’t describe collaboration with other researchers. Instead, it shows a comparison between two different (but ultimately similar) scientific phenomena. Choice B is incorrect. "An accessory" can refer to "something added to increase attractiveness or usefulness." No accessories are described in this text. Choice C is incorrect. "A contradiction" means "a set of ideas or things that are opposed to or inconsistent with each other." The text describes how Hu used the similarity between ant and light particle movement to develop his method, so a word that refers to difference would not make sense here.</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Charles Dickens’s 1854 novel Hard Times. Coketown is a fictional town in England. [Coketown] contained several large streets all very like one another, and many small streets still more like one another, inhabited by people equally like one another, who all went in and out at the same hours, with the same sound upon the same pavements, to do the same work, and to whom every day was the same as yesterday and tomorrow, and every year the counterpart of the last and the next.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emphasize the uniformity of both the town and the people who live there</w:t>
      </w:r>
    </w:p>
    <w:p>
      <w:pPr>
        <w:spacing w:after="40"/>
        <w:ind w:left="317" w:hanging="317"/>
      </w:pPr>
      <w:r>
        <w:rPr>
          <w:rFonts w:ascii="Arial" w:hAnsi="Arial"/>
          <w:b w:val="0"/>
          <w:color w:val="000000"/>
          <w:sz w:val="20"/>
        </w:rPr>
        <w:t>Option B: To explain the limited work opportunities available to the town’s residents</w:t>
      </w:r>
    </w:p>
    <w:p>
      <w:pPr>
        <w:spacing w:after="40"/>
        <w:ind w:left="317" w:hanging="317"/>
      </w:pPr>
      <w:r>
        <w:rPr>
          <w:rFonts w:ascii="Arial" w:hAnsi="Arial"/>
          <w:b w:val="0"/>
          <w:color w:val="000000"/>
          <w:sz w:val="20"/>
        </w:rPr>
        <w:t>Option C: To reveal how the predictability of the town makes it easy for people lose track of time</w:t>
      </w:r>
    </w:p>
    <w:p>
      <w:pPr>
        <w:spacing w:after="40"/>
        <w:ind w:left="317" w:hanging="317"/>
      </w:pPr>
      <w:r>
        <w:rPr>
          <w:rFonts w:ascii="Arial" w:hAnsi="Arial"/>
          <w:b w:val="0"/>
          <w:color w:val="000000"/>
          <w:sz w:val="20"/>
        </w:rPr>
        <w:t>Option D: To argue that the simplicity of life in the town makes it a pleasant place to live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author describes Coketown as having streets that are all very similar and residents who live similarly and do the same work. This repetition of similarities emphasizes how everything in Coketown is alike. Choice B is incorrect. While the text mentions that all the residents “do the same work,” it never explains what that work is or why everyone does it. Besides, the idea that they all do the same work is just one of several similarities among the townspeople described in the text. Choice C is incorrect. While the last sentence states that “every day was the same as yesterday and tomorrow, and every year the counterpart of the last and the next,” it never suggests that people actually “lose track of time.” This is also too narrow to be the main idea, since time is just one of many aspects of Coketown that the text describes as always being the same. Choice D is incorrect. The text never mentions whether life is simple in Coketown, and the town sounds as though it’s probably a pretty dull place to live, rather than a pleasant one.</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Dubautia carrii is a species in a family of plants known collectively as the silversword alliance, all of which grow only on the Hawaiian Islands. Members of this alliance exhibit an extraordinary range of phenotypes, with some species maturing into vines and others into shrubs and trees. All species in the alliance descended from a single ancestral tarweed plant that arrived on the islands around 5 million years ago. The tarweed’s descendants diversified into distinct species as they adapted to live in the wide variety of habitats found on the Hawaiian Islands.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indicate the specific tarweed ancestor of all plants that grow on the Hawaiian Islands and explain why the plants have such varied physical characteristics</w:t>
      </w:r>
    </w:p>
    <w:p>
      <w:pPr>
        <w:spacing w:after="40"/>
        <w:ind w:left="317" w:hanging="317"/>
      </w:pPr>
      <w:r>
        <w:rPr>
          <w:rFonts w:ascii="Arial" w:hAnsi="Arial"/>
          <w:b w:val="0"/>
          <w:color w:val="000000"/>
          <w:sz w:val="20"/>
        </w:rPr>
        <w:t>Option B: To describe the specific habitat where Dubautia carrii are found and identify other plants that share a common ancestor with them</w:t>
      </w:r>
    </w:p>
    <w:p>
      <w:pPr>
        <w:spacing w:after="40"/>
        <w:ind w:left="317" w:hanging="317"/>
      </w:pPr>
      <w:r>
        <w:rPr>
          <w:rFonts w:ascii="Arial" w:hAnsi="Arial"/>
          <w:b w:val="0"/>
          <w:color w:val="000000"/>
          <w:sz w:val="20"/>
        </w:rPr>
        <w:t>Option C: To describe the silversword alliance and explain how the plant family became so varied</w:t>
      </w:r>
    </w:p>
    <w:p>
      <w:pPr>
        <w:spacing w:after="40"/>
        <w:ind w:left="317" w:hanging="317"/>
      </w:pPr>
      <w:r>
        <w:rPr>
          <w:rFonts w:ascii="Arial" w:hAnsi="Arial"/>
          <w:b w:val="0"/>
          <w:color w:val="000000"/>
          <w:sz w:val="20"/>
        </w:rPr>
        <w:t>Option D: To advance the claim that all plants on the Hawaiian Islands are part of the silversword alliance and list possible ancestors of the plants that make up the alliance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accurately describes the main purpose of the text, which is to describe the family of plants known as the silversword alliance and explain why the plants came to exhibit "an extraordinary range of phenotypes." The text introduces the silversword alliance as a family of plants unique to the Hawaiian Islands, presenting those that mature into vines and those that mature into shrubs and trees as examples of different phenotypes. The text concludes by explaining that these plants are all descendants of "a single ancestral tarweed plant" that arrived 5 million years ago in the Hawaiian Islands, where a "wide variety of habitats" drove the plant’s descendants to adapt and thus differentiate themselves, diversifying into a group of related but distinct species with different physical characteristics. Choice A is incorrect. Although the text explains why the plants within the silversword alliance have varied physical characteristics, the text doesn’t suggest that tarweed is the ancestor of all plants on the Hawaiian Islands. The text states instead that all members of the silversword alliance descend from a single tarweed ancestor. Choice B is incorrect because while Dubautia carrii is mentioned as an example of a species in the silversword alliance, no details about its particular habitat are provided. And although the text indicates that the Hawaiian Islands are home to "a wide variety of habitats," it doesn’t describe the specific habitat where Dubautia carrii is found. The text discusses the silversword alliance as a whole rather than focusing on Dubautia carrii or any one species within this family. Choice D is incorrect. Although the silversword alliance is only found on the Hawaiian Islands and includes "an extraordinary range of phenotypes," the text doesn’t claim that all plants on the Hawaiian Islands are part of the alliance. Furthermore, the text indicates that these plants all "descended from a single ancestral tarweed plant," not that there are multiple possible candidates for that ancestor plant.</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corpora such as the Bank of English are enormous collections of electronically stored texts that can be used for empirical testing of hypotheses regarding the frequency of typical word usage. If one has a ______ that the word “get” has a high incidence in English, for example, an analysis of a corpus can support that hypothesis by showing that “get” is the fifth most commonly used verb.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recognition</w:t>
      </w:r>
    </w:p>
    <w:p>
      <w:pPr>
        <w:spacing w:after="40"/>
        <w:ind w:left="317" w:hanging="317"/>
      </w:pPr>
      <w:r>
        <w:rPr>
          <w:rFonts w:ascii="Arial" w:hAnsi="Arial"/>
          <w:b w:val="0"/>
          <w:color w:val="000000"/>
          <w:sz w:val="20"/>
        </w:rPr>
        <w:t>Option B: scheme</w:t>
      </w:r>
    </w:p>
    <w:p>
      <w:pPr>
        <w:spacing w:after="40"/>
        <w:ind w:left="317" w:hanging="317"/>
      </w:pPr>
      <w:r>
        <w:rPr>
          <w:rFonts w:ascii="Arial" w:hAnsi="Arial"/>
          <w:b w:val="0"/>
          <w:color w:val="000000"/>
          <w:sz w:val="20"/>
        </w:rPr>
        <w:t>Option C: supposition</w:t>
      </w:r>
    </w:p>
    <w:p>
      <w:pPr>
        <w:spacing w:after="40"/>
        <w:ind w:left="317" w:hanging="317"/>
      </w:pPr>
      <w:r>
        <w:rPr>
          <w:rFonts w:ascii="Arial" w:hAnsi="Arial"/>
          <w:b w:val="0"/>
          <w:color w:val="000000"/>
          <w:sz w:val="20"/>
        </w:rPr>
        <w:t>Option D: synopsis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logically completes the text’s discussion of testing hypotheses regarding usage by means of text corpora. In this context, "supposition" refers to an assumption or hypothesis that is not yet proven. The text explains that text corpora can be used for "empirical testing of hypotheses regarding the frequency of typical word usage" and then provides a specific example of using corpus analysis to support a claim about the word "get." The word "supposition" precisely conveys this idea of an assumption or hypothesis about word frequency that can then be tested against empirical data. Choice A is incorrect because it wouldn’t make sense to say that someone has a "recognition" that the word "get" has a high incidence in English. Recognition implies acknowledging something already established as true or valid, but the text indicates that corpus analysis is needed to support the claim about "get," suggesting its high frequency wasn’t already established or previously known. Choice B is incorrect because it wouldn’t make sense to say that someone has a "scheme" that the word "get" has a high incidence in English. A scheme is a plan or systematic arrangement, but the context indicates what’s needed is a preliminary hypothesis that can be tested with corpus data, not a plan related to word frequency. Choice D is incorrect because it wouldn’t make sense to say that someone has a "synopsis" that the word "get" has a high incidence in English. A synopsis is a summary or outline, but the text is discussing an initial hypothesis about word frequency that requires testing, not a condensed statement of existing information.</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According to statistician Nassim Nicholas Taleb, the best way to predict the amount of time a nonperishable entity (such as a building or a technology) will continue to exist is to examine how long it has survived so far. In this view, an item’s age is the strongest ______ how much longer it will last.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uncertainty about</w:t>
      </w:r>
    </w:p>
    <w:p>
      <w:pPr>
        <w:spacing w:after="40"/>
        <w:ind w:left="317" w:hanging="317"/>
      </w:pPr>
      <w:r>
        <w:rPr>
          <w:rFonts w:ascii="Arial" w:hAnsi="Arial"/>
          <w:b w:val="0"/>
          <w:color w:val="000000"/>
          <w:sz w:val="20"/>
        </w:rPr>
        <w:t>Option B: indicator of</w:t>
      </w:r>
    </w:p>
    <w:p>
      <w:pPr>
        <w:spacing w:after="40"/>
        <w:ind w:left="317" w:hanging="317"/>
      </w:pPr>
      <w:r>
        <w:rPr>
          <w:rFonts w:ascii="Arial" w:hAnsi="Arial"/>
          <w:b w:val="0"/>
          <w:color w:val="000000"/>
          <w:sz w:val="20"/>
        </w:rPr>
        <w:t>Option C: motivation for</w:t>
      </w:r>
    </w:p>
    <w:p>
      <w:pPr>
        <w:spacing w:after="40"/>
        <w:ind w:left="317" w:hanging="317"/>
      </w:pPr>
      <w:r>
        <w:rPr>
          <w:rFonts w:ascii="Arial" w:hAnsi="Arial"/>
          <w:b w:val="0"/>
          <w:color w:val="000000"/>
          <w:sz w:val="20"/>
        </w:rPr>
        <w:t>Option D: criticism of</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“Indicator” means “something that shows or suggests,” which matches Taleb’s argument that an item’s age can suggest how much longer it will last. Choice A is incorrect. The passage tells us that examining an item’s age is the best way to predict how much longer it will last. Therefore, according to Taleb’s theory, an item’s age should add more certainty about how much longer it will last. Choice C is incorrect. A “motivation” is “a reason for doing.” Items don’t have feelings and motivations, so it wouldn’t make sense to say that their age is a motivation for how much longer they will last. Choice D is incorrect. “Criticism” can mean “describing faults or problems” or “an analysis of an artistic work.” Neither of these definitions makes sense here. An item’s age can’t criticize how much longer it will last.</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Films and television shows commonly include a long list of credits naming the people involved in a production. Credit sequences may not be exciting, but they generally ensure that everyone’s contributions are duly acknowledged. Because they are highly standardized, film and television credits are also valuable to anyone researching the careers of pioneering cast and crew members who have worked in the mediums. Text 2 Video game scholars face a major challenge in the industry’s failure to consistently credit the artists, designers, and other contributors involved in making video games. Without a reliable record of which people worked on which games, questions about the medium’s development can be difficult to answer, and the accomplishments of all but its best-known innovators can be difficult to trace. Based on the texts, how would the author of Text 1 most likely respond to the discussion in Text 2?</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By recommending that the scholars mentioned in Text 2 consider employing the methods regularly used by film and television researchers</w:t>
      </w:r>
    </w:p>
    <w:p>
      <w:pPr>
        <w:spacing w:after="40"/>
        <w:ind w:left="317" w:hanging="317"/>
      </w:pPr>
      <w:r>
        <w:rPr>
          <w:rFonts w:ascii="Arial" w:hAnsi="Arial"/>
          <w:b w:val="0"/>
          <w:color w:val="000000"/>
          <w:sz w:val="20"/>
        </w:rPr>
        <w:t>Option B: By pointing out that credits have a different intended purpose in film and television than in the medium addressed by the scholars mentioned in Text 2</w:t>
      </w:r>
    </w:p>
    <w:p>
      <w:pPr>
        <w:spacing w:after="40"/>
        <w:ind w:left="317" w:hanging="317"/>
      </w:pPr>
      <w:r>
        <w:rPr>
          <w:rFonts w:ascii="Arial" w:hAnsi="Arial"/>
          <w:b w:val="0"/>
          <w:color w:val="000000"/>
          <w:sz w:val="20"/>
        </w:rPr>
        <w:t>Option C: By suggesting that the scholars mentioned in Text 2 rely more heavily on credits as a source of information than film and television researchers do</w:t>
      </w:r>
    </w:p>
    <w:p>
      <w:pPr>
        <w:spacing w:after="40"/>
        <w:ind w:left="317" w:hanging="317"/>
      </w:pPr>
      <w:r>
        <w:rPr>
          <w:rFonts w:ascii="Arial" w:hAnsi="Arial"/>
          <w:b w:val="0"/>
          <w:color w:val="000000"/>
          <w:sz w:val="20"/>
        </w:rPr>
        <w:t>Option D: By observing that a widespread practice in film and television largely prevents the kind of problem faced by the scholars mentioned in Text 2</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reflects how the author of Text 1 would most likely respond to Text 2 based on the information provided. Text 2 discusses how the inconsistent use of credits to identify the contributors to video games can pose an obstacle to scholars of the medium, who rely on such credits to answer questions about the medium’s development. Text 1 notes that in film and television, on the other hand, credits are used consistently and are valuable to researchers studying the cast and crew members in these mediums. Since Text 1 asserts how the consistent use of credits benefits scholars of film and television, it can be inferred that this text’s author would respond to the discussion in Text 2 by observing that the kind of problem faced by scholars of video games—the inability to know who contributed to a particular production and how—is, in film and television studies, largely prevented by the widespread practice of credits in these mediums. Choice A is incorrect. Although Text 1 discusses a method used by film and television researchers—namely, relying on credits to research the careers of cast and crew members—the author doesn’t explicitly recommend that or any other method. Moreover, Text 1 states that films and television shows themselves, not their researchers, regularly use the method of listing credits. Choice B is incorrect. It can be inferred from Text 2 that when video games do feature credits, they have essentially the same function as credits in film and television—namely, to identify the individuals who worked on a particular production. Therefore, it is unlikely that the author of Text 1 would characterize video game credits as differing in purpose from film and television credits. Choice C is incorrect because, as Text 2 explains, credits are not consistently used in video games. Therefore, it is unlikely that the author of Text 1 would argue that scholars of the medium discussed in this text—video games—rely more heavily on credits than scholars of film and television, two mediums where credits consistently appear.</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Technological advances have prompted companies to increasingly rely on automation to streamline production. Armin Granulo and colleagues, however, found that for products with higher symbolic value (those viewed as contributing to individual self-expression), consumers prefer products made by humans rather than by robots, likely because human-made products are more strongly associated with uniqueness. When considering automation, therefore, companies—especially those specializing in products of symbolic value—should weigh trade-offs between efficiency gains and consumer preferences. Which choice best describes the function of the underlined sentence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presents evidence supporting the text’s argument that consumers prefer products with high symbolic value over products with low symbolic value.</w:t>
      </w:r>
    </w:p>
    <w:p>
      <w:pPr>
        <w:spacing w:after="40"/>
        <w:ind w:left="317" w:hanging="317"/>
      </w:pPr>
      <w:r>
        <w:rPr>
          <w:rFonts w:ascii="Arial" w:hAnsi="Arial"/>
          <w:b w:val="0"/>
          <w:color w:val="000000"/>
          <w:sz w:val="20"/>
        </w:rPr>
        <w:t>Option B: It refers to a finding presented in the previous sentence to recommend that companies that value product quality reconsider automating their production processes.</w:t>
      </w:r>
    </w:p>
    <w:p>
      <w:pPr>
        <w:spacing w:after="40"/>
        <w:ind w:left="317" w:hanging="317"/>
      </w:pPr>
      <w:r>
        <w:rPr>
          <w:rFonts w:ascii="Arial" w:hAnsi="Arial"/>
          <w:b w:val="0"/>
          <w:color w:val="000000"/>
          <w:sz w:val="20"/>
        </w:rPr>
        <w:t>Option C: It illustrates the need for additional research to evaluate the claim in the previous sentence that automation affects how consumers rate product uniqueness.</w:t>
      </w:r>
    </w:p>
    <w:p>
      <w:pPr>
        <w:spacing w:after="40"/>
        <w:ind w:left="317" w:hanging="317"/>
      </w:pPr>
      <w:r>
        <w:rPr>
          <w:rFonts w:ascii="Arial" w:hAnsi="Arial"/>
          <w:b w:val="0"/>
          <w:color w:val="000000"/>
          <w:sz w:val="20"/>
        </w:rPr>
        <w:t>Option D: It emphasizes that a research finding discussed in the text has practical implications that are particularly relevant for businesses making a certain class of product.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best describes the function of the underlined sentence in the text as a whole. The text begins by noting that companies increasingly depend on automation to improve production efficiency. The text then presents Granulo and colleagues’ finding that consumers think it’s preferable for one category of products (those “with higher symbolic value”) to be human made rather than machine made. The underlined sentence highlights a practical consequence of that finding: companies, especially those specializing in such products, should balance the efficiency of automation against consumer preferences. Thus, the underlined sentence emphasizes that the research finding has practical implications that are especially relevant for businesses making a certain class of product. Choice A is incorrect. Although the text indicates that among products with high symbolic value, people prefer those made by humans over those made by machines, it doesn’t address whether products with high symbolic value are preferred over those with low symbolic value. Choice B is incorrect because rather than reiterate the finding in the previous sentence—that people tend to prefer “products with higher symbolic value” that are human made over those that are machine made—the underlined sentence instead makes a recommendation to companies that sell such products to carefully consider a potential drawback of making their products with machines. Choice C is incorrect because nothing in the underlined sentence or the text as a whole suggests that additional research is needed to evaluate Granulo and colleagues’ claim. Moreover, the researchers’ finding is that consumers prefer “products with higher symbolic value” to be human made, not that automation affects consumers’ ratings of how unique products are.</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from Ameen Rihani’s 1921 poem “The Wanderer.” I wander among the hills of alien lands Where Nature her prerogative resigns To Man; where Comfort in her shack reclines And all the arts and sciences commands. But in my soul The eastern billows roll— I hear the voices of my native strands. Which choice best describes the function of the underlined lines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establishes that the speaker’s enthusiasm about current travels conflicts with the growing urge to return home.</w:t>
      </w:r>
    </w:p>
    <w:p>
      <w:pPr>
        <w:spacing w:after="40"/>
        <w:ind w:left="317" w:hanging="317"/>
      </w:pPr>
      <w:r>
        <w:rPr>
          <w:rFonts w:ascii="Arial" w:hAnsi="Arial"/>
          <w:b w:val="0"/>
          <w:color w:val="000000"/>
          <w:sz w:val="20"/>
        </w:rPr>
        <w:t>Option B: It illustrates the speaker’s uncertainty about maintaining strong links with relatives in distant places.</w:t>
      </w:r>
    </w:p>
    <w:p>
      <w:pPr>
        <w:spacing w:after="40"/>
        <w:ind w:left="317" w:hanging="317"/>
      </w:pPr>
      <w:r>
        <w:rPr>
          <w:rFonts w:ascii="Arial" w:hAnsi="Arial"/>
          <w:b w:val="0"/>
          <w:color w:val="000000"/>
          <w:sz w:val="20"/>
        </w:rPr>
        <w:t>Option C: It conveys the speaker’s sense of feeling a pull toward home while traveling in an unfamiliar place.</w:t>
      </w:r>
    </w:p>
    <w:p>
      <w:pPr>
        <w:spacing w:after="40"/>
        <w:ind w:left="317" w:hanging="317"/>
      </w:pPr>
      <w:r>
        <w:rPr>
          <w:rFonts w:ascii="Arial" w:hAnsi="Arial"/>
          <w:b w:val="0"/>
          <w:color w:val="000000"/>
          <w:sz w:val="20"/>
        </w:rPr>
        <w:t>Option D: It reveals that upon returning after an extended absence, the speaker longs for the way a location once felt.</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accurately describes the function of the underlined lines in the text as a whole. In the opening line of the text, the speaker describes wandering in "alien lands," which establishes that the speaker is traveling in unfamiliar territory. In the underlined lines, the speaker describes "billows" (large waves) rolling in the soul, which suggests that the speaker feels inner turmoil. The underlined lines go on to associate these rolling billows with voices calling to the speaker from the speaker’s "native strands," or homeland, indicating that thoughts of home are prompting the emotional experience these lines describe. Taken together, the imagery in the underlined lines thus implies that the speaker feels a deep emotional connection to, or pull toward, home while traveling in an unfamiliar place. Choice A is incorrect. While the text’s first line states that the speaker is traveling and the underlined lines indicate that the speaker experiences an emotional pull toward home, neither the underlined lines nor the text as a whole establishes an enthusiasm about the current travels that conflicts with a growing urge to return home. The text’s description of the lands the speaker is traveling in focuses on their artificial quality, stating, "Nature her prerogative resigns / To Man," which doesn’t suggest enthusiasm but rather a sense of detachment or even critique. Choice B is incorrect because the underlined lines don’t address uncertainty about maintaining links with relatives in distant places. In the underlined lines, the speaker expresses a sense of connection to the speaker’s homeland ("native strands") but doesn’t refer to any family members the speaker may have there or to concerns about maintaining any familial ties. Choice D is incorrect because the poem doesn’t indicate that the speaker has returned home after an absence. Rather, the speaker explicitly states, "I wander among the hills of alien lands," establishing that the current setting is a foreign place. Moreover, the underlined lines express a sense of connection with, or pull toward, a distant homeland, not a sense of longing for how that homeland or any other location once felt.</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Text 1 The live music festival business is growing in event size and genre variety. With so many consumer options, organizers are finding ways to cement festival attendance as a special experience worth sharing. This phenomenon is linked to the growing “experiential economy,” where many find it gratifying to purchase lived experiences. To ensure a profitable event, venues need to consider the overall consumer experience, not just the band lineup. Text 2 Music festival appearances are becoming a more important part of musicians’ careers. One factor in this shift is the rising use of streaming services that allow access to huge numbers of songs for a monthly fee, subsequently reducing sales of full-length albums. With this shift in consumer behavior, musicians are increasingly dependent on revenue from live performances. Based on the texts, both authors would most likely agree with which statement?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Consumers are more interested in paying subscription fees to stream music than in attending music festivals in person.</w:t>
      </w:r>
    </w:p>
    <w:p>
      <w:pPr>
        <w:spacing w:after="40"/>
        <w:ind w:left="317" w:hanging="317"/>
      </w:pPr>
      <w:r>
        <w:rPr>
          <w:rFonts w:ascii="Arial" w:hAnsi="Arial"/>
          <w:b w:val="0"/>
          <w:color w:val="000000"/>
          <w:sz w:val="20"/>
        </w:rPr>
        <w:t>Option B: Consumers’ growing interest in purchasing experiences is mostly confined to the music industry.</w:t>
      </w:r>
    </w:p>
    <w:p>
      <w:pPr>
        <w:spacing w:after="40"/>
        <w:ind w:left="317" w:hanging="317"/>
      </w:pPr>
      <w:r>
        <w:rPr>
          <w:rFonts w:ascii="Arial" w:hAnsi="Arial"/>
          <w:b w:val="0"/>
          <w:color w:val="000000"/>
          <w:sz w:val="20"/>
        </w:rPr>
        <w:t>Option C: Changing consumer behaviors are leading to changes in music-related businesses.</w:t>
      </w:r>
    </w:p>
    <w:p>
      <w:pPr>
        <w:spacing w:after="40"/>
        <w:ind w:left="317" w:hanging="317"/>
      </w:pPr>
      <w:r>
        <w:rPr>
          <w:rFonts w:ascii="Arial" w:hAnsi="Arial"/>
          <w:b w:val="0"/>
          <w:color w:val="000000"/>
          <w:sz w:val="20"/>
        </w:rPr>
        <w:t>Option D: The rising consumer demand for live music festivals also generates higher demand for music streaming platforms.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presents the statement about music consumers that both authors would most likely agree with. The author of Text 1 indicates that because consumers are increasingly interested in purchasing experiences (the “growing ‘experiential economy’”), live music festivals are growing in size and variety and are being designed to stand out as special among many consumer options. The author of Text 2 indicates that as streaming service use increases and album sales decrease, live performances and music festival appearances are becoming more important to musicians as a source of revenue. Thus, both authors would most likely agree that changing consumer behaviors (greater interest in purchasing experiences and greater use of streaming services) are leading to changes in music-related businesses (music festivals). Choice A is incorrect because the author of Text 1 makes no mention of streaming services and the author of Text 2 indicates only that the use of such services is rising, not that consumers prefer paying for streaming music over attending music festivals. Choice B is incorrect because the author of Text 1 indicates that the “growing ‘experiential economy’” is affecting the music industry but gives no indication that it is largely limited to that industry and the author of Text 2 makes no mention of consumers’ growing interest in purchasing experiences (focusing instead on musicians’ greater reliance on revenue from festivals and other live performances). Choice D is incorrect because the author of Text 1 makes no mention of music streaming platforms and the author of Text 2 suggests not that rising demand for live music festivals is driving demand for music streaming platforms, but rather that as streaming services become more widely used and reduce album sales, musicians become more dependent on festivals and other live performances for revenue.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the mid-nineteenth century, some abolitionist newspapers ______ westward migration in the United States; by printing a letter that described the easy fortunes and high salaries miners could make in California during the Gold Rush, Frederick Douglass’s newspaper North Star was one such publication that inspired readers to relocate.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stimulated</w:t>
      </w:r>
    </w:p>
    <w:p>
      <w:pPr>
        <w:spacing w:after="40"/>
        <w:ind w:left="317" w:hanging="317"/>
      </w:pPr>
      <w:r>
        <w:rPr>
          <w:rFonts w:ascii="Arial" w:hAnsi="Arial"/>
          <w:b w:val="0"/>
          <w:color w:val="000000"/>
          <w:sz w:val="20"/>
        </w:rPr>
        <w:t>Option B: assigned</w:t>
      </w:r>
    </w:p>
    <w:p>
      <w:pPr>
        <w:spacing w:after="40"/>
        <w:ind w:left="317" w:hanging="317"/>
      </w:pPr>
      <w:r>
        <w:rPr>
          <w:rFonts w:ascii="Arial" w:hAnsi="Arial"/>
          <w:b w:val="0"/>
          <w:color w:val="000000"/>
          <w:sz w:val="20"/>
        </w:rPr>
        <w:t>Option C: opposed</w:t>
      </w:r>
    </w:p>
    <w:p>
      <w:pPr>
        <w:spacing w:after="40"/>
        <w:ind w:left="317" w:hanging="317"/>
      </w:pPr>
      <w:r>
        <w:rPr>
          <w:rFonts w:ascii="Arial" w:hAnsi="Arial"/>
          <w:b w:val="0"/>
          <w:color w:val="000000"/>
          <w:sz w:val="20"/>
        </w:rPr>
        <w:t>Option D: disregarded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"Stimulated" means "encouraged interest or increased activity in." Because the newspapers discussed the benefits of westward migration and "inspired readers to relocate," we can infer that they encouraged people to move west. Choice B is incorrect. "Assigned" means "gave a job or duty." Newspapers do not have the power to assign people to move west, although they can encourage it. Choice C is incorrect. "Opposed" means "disapproved of." We can tell that this isn’t the case, because the newspapers discussed "the easy fortunes and high salaries miners could make in California" and "inspired readers to relocate." Choice D is incorrect. "Disregarded" means "ignored." If the newspapers are writing about the west and "inspir[ing] readers to relocate," they can’t be ignoring it at the same time.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 journalist and well-respected art critic of nineteenth-century Britain, Lady Elizabeth Rigby Eastlake did not hesitate to publish reviews that went against popular opinion. One of her most divisive works was an essay questioning the idea of photography as an emerging medium for fine art: in the essay, Eastlake ______ that the value of photographs was informational rather than creative.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exposed</w:t>
      </w:r>
    </w:p>
    <w:p>
      <w:pPr>
        <w:spacing w:after="40"/>
        <w:ind w:left="317" w:hanging="317"/>
      </w:pPr>
      <w:r>
        <w:rPr>
          <w:rFonts w:ascii="Arial" w:hAnsi="Arial"/>
          <w:b w:val="0"/>
          <w:color w:val="000000"/>
          <w:sz w:val="20"/>
        </w:rPr>
        <w:t>Option B: asserted</w:t>
      </w:r>
    </w:p>
    <w:p>
      <w:pPr>
        <w:spacing w:after="40"/>
        <w:ind w:left="317" w:hanging="317"/>
      </w:pPr>
      <w:r>
        <w:rPr>
          <w:rFonts w:ascii="Arial" w:hAnsi="Arial"/>
          <w:b w:val="0"/>
          <w:color w:val="000000"/>
          <w:sz w:val="20"/>
        </w:rPr>
        <w:t>Option C: discovered</w:t>
      </w:r>
    </w:p>
    <w:p>
      <w:pPr>
        <w:spacing w:after="40"/>
        <w:ind w:left="317" w:hanging="317"/>
      </w:pPr>
      <w:r>
        <w:rPr>
          <w:rFonts w:ascii="Arial" w:hAnsi="Arial"/>
          <w:b w:val="0"/>
          <w:color w:val="000000"/>
          <w:sz w:val="20"/>
        </w:rPr>
        <w:t>Option D: doubted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"Asserted" means "stated confidently." Eastlake "did not hesitate to publish reviews going against popular opinion," so we can assume that she was confident in sharing her opinions. Choice A is incorrect. "Exposed" means "made visible by uncovering" and, when talking about ideas, tends to be used in relation to uncovering the truth. Eastlake was sharing an opinion, not uncovering a truth. Choice C is incorrect. "Discovered" means "found," but Eastlake was writing an opinion essay. She was writing her own opinion, not "discovering" a new universal truth. Choice D is incorrect. "Doubted" means "didn’t believe in." We’re told that Eastlake "questioned" the idea that photography could be fine art. Placing "doubted" in the blank would actually suggest that Eastlake argued that photos were valuable for creativity and not for information, which is the opposite of what we were told she believes.</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Vadamalai Elangovan and Ganapathi Marimuthu showed that high moonlight intensity inhibits the activity of the greater short-nosed fruit bat (Cynopterus sphinx), a result explicable in terms of benefits and costs: greater lunar intensity may not enable the bats to increase foraging success enough to offset the higher chance of detection by predatory owls or hawks. Most other nocturnal mammals respond to lunar intensity variations similarly to greater short-nosed fruit bats, but mongoose lemurs (Eulemur mongoz) display the opposite pattern, as their heavy reliance on visual foraging results in a different balance of reward and risk. Which choice best describes the overall structure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discusses two different responses to the same natural phenomenon, explains why one of those responses occurs, and then suggests that the other response still needs to be explained.</w:t>
      </w:r>
    </w:p>
    <w:p>
      <w:pPr>
        <w:spacing w:after="40"/>
        <w:ind w:left="317" w:hanging="317"/>
      </w:pPr>
      <w:r>
        <w:rPr>
          <w:rFonts w:ascii="Arial" w:hAnsi="Arial"/>
          <w:b w:val="0"/>
          <w:color w:val="000000"/>
          <w:sz w:val="20"/>
        </w:rPr>
        <w:t>Option B: It describes and accounts for a finding, characterizes the finding as representative of a general pattern, and then describes and accounts for an exception to that pattern.</w:t>
      </w:r>
    </w:p>
    <w:p>
      <w:pPr>
        <w:spacing w:after="40"/>
        <w:ind w:left="317" w:hanging="317"/>
      </w:pPr>
      <w:r>
        <w:rPr>
          <w:rFonts w:ascii="Arial" w:hAnsi="Arial"/>
          <w:b w:val="0"/>
          <w:color w:val="000000"/>
          <w:sz w:val="20"/>
        </w:rPr>
        <w:t>Option C: It presents and explains a study result, indicates that the result is similar to the results of many other studies, and then attributes a conflicting study result to a difference in that study’s methods.</w:t>
      </w:r>
    </w:p>
    <w:p>
      <w:pPr>
        <w:spacing w:after="40"/>
        <w:ind w:left="317" w:hanging="317"/>
      </w:pPr>
      <w:r>
        <w:rPr>
          <w:rFonts w:ascii="Arial" w:hAnsi="Arial"/>
          <w:b w:val="0"/>
          <w:color w:val="000000"/>
          <w:sz w:val="20"/>
        </w:rPr>
        <w:t>Option D: It introduces an observation of a behavioral pattern, presents an explanation for the pattern, and then describes an exception to the pattern that casts doubt on that explanation.</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accurately describes the overall structure of the text. The text begins by describing a study’s finding about greater short-nosed fruit bats—namely, that high moonlight intensity inhibits the bats’ activity—and also accounts for that finding, stating that this occurs because the potential increase in foraging success that greater lunar intensity enables doesn’t offset these bats’ increased vulnerability to predators (whose vision is also implied to become more acute under intense moonlight). The text goes on to characterize this finding as representative of a general pattern, stating that many nocturnal mammals behave similarly in response to changes in lunar intensity. The text concludes by describing an exception to this pattern, explaining that mongoose lemurs display an opposite tendency because they rely heavily on visual foraging. This strategy presumably would allow them to derive more benefit from greater lunar intensity than many other nocturnal mammals would, resulting in a "different balance of reward and risk" than exists for other nocturnal mammals. Therefore, the overall structure of the text is best described as a description and account of a finding, a characterization of that finding as representative of a pattern, and then a description and account of an exception to that pattern. Choice A is incorrect. Although the text discusses two different responses to variations in moonlight intensity, explaining that as moonlight intensity increases, greater short-nosed fruit bats and many other nocturnal mammals decrease their foraging activity but mongoose lemurs increase their foraging activity, it doesn’t leave one of these responses unexplained. The text accounts for both the typical response to increased lunar intensity (reduced activity due to predation risk) and the exception (increased activity due to a reliance on visual foraging) by making reference to a cost-benefit framework. Choice C is incorrect. Although the text presents a study′s finding about the effect of increased lunar intensity on greater short-nosed fruit bats’ activity before going on to contrast this behavior with the fact that mongoose lemurs display the opposite response to increased lunar intensity, the text doesn’t explicitly invoke other studies and doesn’t attribute this difference in observed behavior to the fact that the study of greater short-nosed fruit bats used different methods than studies of mongoose lemurs did. Rather, the text explains that the different observed behaviors can be attributed to differences in species’ foraging strategies. Choice D is incorrect. Although the text characterizes the behavior of mongoose lemurs in response to increased lunar intensity as an exception to a pattern of behavior observed in other nocturnal mammal species, this exception doesn’t cast any doubt on the explanation that is offered for the general pattern observed among other species. Instead, the text uses the same cost-benefit framework to explain why increased lunar intensity is associated with decreased activity by greater short-nosed fruit bats and other nocturnal mammals but with increased activity by mongoose lemurs.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Researchers studying how consumers develop their attitudes toward brands have found that the shapes of the logos used to present brand names are ______. Brand names presented using rounded logos, for example, were found to lead consumers to view brands as significantly more approachable than the same names did when presented using angular logos. Which choice completes the text with the most logical and precise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 contributing factor</w:t>
      </w:r>
    </w:p>
    <w:p>
      <w:pPr>
        <w:spacing w:after="40"/>
        <w:ind w:left="317" w:hanging="317"/>
      </w:pPr>
      <w:r>
        <w:rPr>
          <w:rFonts w:ascii="Arial" w:hAnsi="Arial"/>
          <w:b w:val="0"/>
          <w:color w:val="000000"/>
          <w:sz w:val="20"/>
        </w:rPr>
        <w:t>Option B: an analogous case</w:t>
      </w:r>
    </w:p>
    <w:p>
      <w:pPr>
        <w:spacing w:after="40"/>
        <w:ind w:left="317" w:hanging="317"/>
      </w:pPr>
      <w:r>
        <w:rPr>
          <w:rFonts w:ascii="Arial" w:hAnsi="Arial"/>
          <w:b w:val="0"/>
          <w:color w:val="000000"/>
          <w:sz w:val="20"/>
        </w:rPr>
        <w:t>Option C: an overlooked effect</w:t>
      </w:r>
    </w:p>
    <w:p>
      <w:pPr>
        <w:spacing w:after="40"/>
        <w:ind w:left="317" w:hanging="317"/>
      </w:pPr>
      <w:r>
        <w:rPr>
          <w:rFonts w:ascii="Arial" w:hAnsi="Arial"/>
          <w:b w:val="0"/>
          <w:color w:val="000000"/>
          <w:sz w:val="20"/>
        </w:rPr>
        <w:t>Option D: a surprising paradox</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how logo shapes affect consumer attitudes toward brands. In this context, “a contributing factor” means an element that helps produce a particular outcome. The text indicates that researchers studied how consumers develop attitudes toward brands and found that logo shape affects those attitudes: rounded logos led consumers to view brands as “significantly more approachable” than angular logos did, even when the brand names were the same. This context supports the idea that logo shape is a contributing factor to consumer attitudes toward brands—that is, it helps influence how consumers perceive brands. Choice B is incorrect because describing logo shapes as “an analogous case,” or an instance comparable to another instance, wouldn’t make sense in this context. The text doesn’t mention any factor other than logo shape, and thus the text doesn’t provide another case (analogous or otherwise) against which to compare the effect of logo shape. Choice C is incorrect because describing logo shapes as “an overlooked effect,” or a result that has been disregarded, wouldn’t make sense in this context. The text is focused on describing observations about the effect of logo shape on consumer attitudes toward brands, but at no point does it suggest that this effect has been overlooked or disregarded. Choice D is incorrect because describing logo shapes as “a surprising paradox,” or a self-contradictory finding, wouldn’t make sense in this context. The finding that different logo shapes produce different consumer attitudes is straightforward and doesn’t exhibit any internal contradiction.</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During Rome’s republican period, which ended in the first century BCE, libraries were predominantly owned by wealthy individuals who tightly controlled access to their book collections. The first public library became available in Rome in 28 BCE and was soon followed by one commissioned by Emperor Augustus. As modern scholar Fabio Fernandes notes, however, these two traditions aren’t as distinct as they seem, as both the emperor and the private library owners viewed their libraries as extensions of their personal patronage, just on vastly differing scales.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give a brief overview of public access to libraries throughout Rome’s republican period</w:t>
      </w:r>
    </w:p>
    <w:p>
      <w:pPr>
        <w:spacing w:after="40"/>
        <w:ind w:left="317" w:hanging="317"/>
      </w:pPr>
      <w:r>
        <w:rPr>
          <w:rFonts w:ascii="Arial" w:hAnsi="Arial"/>
          <w:b w:val="0"/>
          <w:color w:val="000000"/>
          <w:sz w:val="20"/>
        </w:rPr>
        <w:t>Option B: To contend that early imperial leaders in Rome wielded too much influence over libraries</w:t>
      </w:r>
    </w:p>
    <w:p>
      <w:pPr>
        <w:spacing w:after="40"/>
        <w:ind w:left="317" w:hanging="317"/>
      </w:pPr>
      <w:r>
        <w:rPr>
          <w:rFonts w:ascii="Arial" w:hAnsi="Arial"/>
          <w:b w:val="0"/>
          <w:color w:val="000000"/>
          <w:sz w:val="20"/>
        </w:rPr>
        <w:t>Option C: To assert that private and early public libraries in ancient Rome had an essential similarity</w:t>
      </w:r>
    </w:p>
    <w:p>
      <w:pPr>
        <w:spacing w:after="40"/>
        <w:ind w:left="317" w:hanging="317"/>
      </w:pPr>
      <w:r>
        <w:rPr>
          <w:rFonts w:ascii="Arial" w:hAnsi="Arial"/>
          <w:b w:val="0"/>
          <w:color w:val="000000"/>
          <w:sz w:val="20"/>
        </w:rPr>
        <w:t>Option D: To call into question the notion that private Roman libraries disappeared during the first century BCE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accurately describes the main purpose of the text. The text describes two types of libraries in first- century BCE Rome—private libraries controlled by wealthy individuals, and the public libraries like that commissioned by Emperor Augustus—and then notes that "these two traditions aren’t as distinct as they seem." It explains that both private-library owners and the emperor saw their libraries as "extensions of their personal patronage, just on vastly differing scales," because the emperor’s patronage extended to the whole citizenry of Rome. Thus, both private and public libraries in ancient Rome were fundamentally tied to relevant principles of patronage. Choice A is incorrect because the text mentions that Rome’s republican period only to say that it "ended in the first century BCE," thus it doesn’t support any conclusions about possible occurrences "throughout Rome’s republican period." Choice B is incorrect. The text neither discusses "early imperial leaders in Rome," nor whether their level of influence was appropriate. Rather it discusses the end of "Rome’s republican period" in relation to libraries, who created them, and who got to use them without passing judgment on propriety. Choice D is incorrect. Although the text indicates that Rome’s republican period "ended in the first century BCE," a period that also saw the first public library come into use (28 BCE), nothing in the text suggests that private libraries disappeared at that time.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Mary Seacole’s 1857 autobiography Wonderful Adventures of Mrs. Seacole in Many Lands. That journey across the Isthmus [of Panama], insignificant in distance as it was, was by no means an easy one. It seemed as if nature had determined to throw every conceivable obstacle in the way of those who should seek to join the two great oceans of the world. As used in the text, what does the word “conceivable” most nearly mean?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Obvious</w:t>
      </w:r>
    </w:p>
    <w:p>
      <w:pPr>
        <w:spacing w:after="40"/>
        <w:ind w:left="317" w:hanging="317"/>
      </w:pPr>
      <w:r>
        <w:rPr>
          <w:rFonts w:ascii="Arial" w:hAnsi="Arial"/>
          <w:b w:val="0"/>
          <w:color w:val="000000"/>
          <w:sz w:val="20"/>
        </w:rPr>
        <w:t>Option B: Imaginable</w:t>
      </w:r>
    </w:p>
    <w:p>
      <w:pPr>
        <w:spacing w:after="40"/>
        <w:ind w:left="317" w:hanging="317"/>
      </w:pPr>
      <w:r>
        <w:rPr>
          <w:rFonts w:ascii="Arial" w:hAnsi="Arial"/>
          <w:b w:val="0"/>
          <w:color w:val="000000"/>
          <w:sz w:val="20"/>
        </w:rPr>
        <w:t>Option C: Straightforward</w:t>
      </w:r>
    </w:p>
    <w:p>
      <w:pPr>
        <w:spacing w:after="40"/>
        <w:ind w:left="317" w:hanging="317"/>
      </w:pPr>
      <w:r>
        <w:rPr>
          <w:rFonts w:ascii="Arial" w:hAnsi="Arial"/>
          <w:b w:val="0"/>
          <w:color w:val="000000"/>
          <w:sz w:val="20"/>
        </w:rPr>
        <w:t>Option D: Uninterrupted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as used in the text, "conceivable" most nearly means capable of being thought of or imagined. The text describes a journey that, despite being "insignificant in distance," was "by no means an easy one" because of the variety of obstacles that "nature had determined to throw…in the way." To emphasize the difficulty of the journey, the author portrays nature as actively scheming to present travelers with every obstacle that can be thought of—i.e., every imaginable obstacle. Choice A is incorrect because in this context, "conceivable" does not mean obvious, or evident. Instead, by referring to "every conceivable obstacle," the text suggests a wide variety of challenges by evoking all the potential difficulties nature could present, not just those that the travelers might reasonably expect or foresee. Choice C is incorrect because in this context, "conceivable" does not mean straightforward, or easy to negotiate. The text is not indicating that the obstacles were simple to respond to and overcome. Rather, the text suggests that a wide range of obstacles made the journey difficult. Choice D is incorrect because in this context, "conceivable" does not mean uninterrupted. Although the text suggests that the obstacles were frequent and numerous, it does not emphasize the obstacles’ continuity; instead, the text conveys their unexpected variety and range.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Illustrated History of San Mateo County, published in 1878, features several illustrations by Grafton Tyler Brown showing the California county’s farms, residences, and businesses. It was ______ for a business to be featured, since being included suggested that a business was an important part of the community.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risky</w:t>
      </w:r>
    </w:p>
    <w:p>
      <w:pPr>
        <w:spacing w:after="40"/>
        <w:ind w:left="317" w:hanging="317"/>
      </w:pPr>
      <w:r>
        <w:rPr>
          <w:rFonts w:ascii="Arial" w:hAnsi="Arial"/>
          <w:b w:val="0"/>
          <w:color w:val="000000"/>
          <w:sz w:val="20"/>
        </w:rPr>
        <w:t>Option B: misleading</w:t>
      </w:r>
    </w:p>
    <w:p>
      <w:pPr>
        <w:spacing w:after="40"/>
        <w:ind w:left="317" w:hanging="317"/>
      </w:pPr>
      <w:r>
        <w:rPr>
          <w:rFonts w:ascii="Arial" w:hAnsi="Arial"/>
          <w:b w:val="0"/>
          <w:color w:val="000000"/>
          <w:sz w:val="20"/>
        </w:rPr>
        <w:t>Option C: advantageous</w:t>
      </w:r>
    </w:p>
    <w:p>
      <w:pPr>
        <w:spacing w:after="40"/>
        <w:ind w:left="317" w:hanging="317"/>
      </w:pPr>
      <w:r>
        <w:rPr>
          <w:rFonts w:ascii="Arial" w:hAnsi="Arial"/>
          <w:b w:val="0"/>
          <w:color w:val="000000"/>
          <w:sz w:val="20"/>
        </w:rPr>
        <w:t>Option D: unremarkable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logically completes the text’s discussion of businesses being featured in The Illustrated History of San Mateo County. In this context, "advantageous" means beneficial or providing a favorable position. The text explains that being included in the book "suggested that a business was an important part of the community," and it can be inferred that an enhanced reputation within the local community would benefit a business, commercially or otherwise. This context supports the idea that being featured in this publication would be advantageous. Choice A is incorrect because in this context, "risky" would suggest that being featured in The Illustrated History of San Mateo County might have negative consequences for a business. However, the text implies only positive outcomes since inclusion indicated importance within the local community. Choice B is incorrect because "misleading" would mean deceptive or deliberately giving a wrong impression, but the text doesn’t indicate there was something deceptive about being featured in The Illustrated History of San Mateo County; rather, it suggests that inclusion indicated community importance. Choice D is incorrect because "unremarkable" would mean common or ordinary, which doesn’t make sense in context. The text suggests that inclusion in The Illustrated History of San Mateo County instead conferred a special status on a business by conveying its importance in the local community.</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Though copies of The Adventures of Indiana Jones in Wenceslas Square in Prague on January 16, 1989—an underground computer game that was created anonymously in 1989 as an act of political protest against the authoritarian regime of what was then Czechoslovakia—were originally distributed ______, the game is now readily available online for anyone to play.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succinctly</w:t>
      </w:r>
    </w:p>
    <w:p>
      <w:pPr>
        <w:spacing w:after="40"/>
        <w:ind w:left="317" w:hanging="317"/>
      </w:pPr>
      <w:r>
        <w:rPr>
          <w:rFonts w:ascii="Arial" w:hAnsi="Arial"/>
          <w:b w:val="0"/>
          <w:color w:val="000000"/>
          <w:sz w:val="20"/>
        </w:rPr>
        <w:t>Option B: dispassionately</w:t>
      </w:r>
    </w:p>
    <w:p>
      <w:pPr>
        <w:spacing w:after="40"/>
        <w:ind w:left="317" w:hanging="317"/>
      </w:pPr>
      <w:r>
        <w:rPr>
          <w:rFonts w:ascii="Arial" w:hAnsi="Arial"/>
          <w:b w:val="0"/>
          <w:color w:val="000000"/>
          <w:sz w:val="20"/>
        </w:rPr>
        <w:t>Option C: disingenuously</w:t>
      </w:r>
    </w:p>
    <w:p>
      <w:pPr>
        <w:spacing w:after="40"/>
        <w:ind w:left="317" w:hanging="317"/>
      </w:pPr>
      <w:r>
        <w:rPr>
          <w:rFonts w:ascii="Arial" w:hAnsi="Arial"/>
          <w:b w:val="0"/>
          <w:color w:val="000000"/>
          <w:sz w:val="20"/>
        </w:rPr>
        <w:t>Option D: surreptitiously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how The Adventures of Indiana Jones in Wenceslas Square in Prague on January 16, 1989 was originally distributed. In this context, “surreptitiously” means in a secret manner. The text describes the game as being underground and created anonymously as a way to oppose the regime of what was then Czechoslovakia. The text goes on to contrast the game’s original distribution with its current broader availability. This context supports the idea that copies were originally distributed surreptitiously—that is, secretly, as would be necessary for an act of protest against an authoritarian regime. Choice A is incorrect because saying that copies of the game were originally distributed “succinctly,” or in a brief and concise manner, wouldn’t make sense in this context. “Succinctly” describes the manner in which something is expressed, not the manner in which physical copies of a game are circulated. Choice B is incorrect because saying that copies of the game were originally distributed “dispassionately,” or without emotion, wouldn’t make sense in this context. The text describes the game as an act of political protest, suggesting that its creation and distribution were motivated by strong feelings about the then Czechoslovakian regime. Moreover, the text establishes the contrast between secretive distribution and open availability, not between emotional and unemotional distribution. Choice C is incorrect because saying that copies of the game were originally distributed “disingenuously,” or in an insincere manner, wouldn’t make sense in this context. The text characterizes the game as a sincere act of political protest, and the contrast the text sets up concerns secrecy (“underground” and “anonymously”) versus openness (“readily available”).</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Text 1 On April 26th, 1777, Sybil Ludington rode 40 miles by horse through Putnam County, New York, to gather up local militia. British forces were burning nearby Danbury, Connecticut, and Ludington wanted to rally rebel troops to meet them. Although she was only 16 years old at the time, her brave feat made Ludington one of the heroes of the American Revolution. Since then, Ludington has been widely celebrated, inspiring postage stamps, statues, and even children’s TV series. Text 2 Historian Paula D. Hunt researched the life and legacy of Sybil Ludington but found no evidence for her famous ride. Although many articles and books have been written about Ludington, Hunt believes writers may have been inventing details about Ludington as they retold her story. Ludington is revered by Americans today, but there simply isn’t a strong historical record of her heroic ride. Based on the texts, both authors would most likely agree with which statement?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Sybil Ludington was crucial to the outcome of the Revolutionary War.</w:t>
      </w:r>
    </w:p>
    <w:p>
      <w:pPr>
        <w:spacing w:after="40"/>
        <w:ind w:left="317" w:hanging="317"/>
      </w:pPr>
      <w:r>
        <w:rPr>
          <w:rFonts w:ascii="Arial" w:hAnsi="Arial"/>
          <w:b w:val="0"/>
          <w:color w:val="000000"/>
          <w:sz w:val="20"/>
        </w:rPr>
        <w:t>Option B: Historians have confirmed which route Sybil Ludington took.</w:t>
      </w:r>
    </w:p>
    <w:p>
      <w:pPr>
        <w:spacing w:after="40"/>
        <w:ind w:left="317" w:hanging="317"/>
      </w:pPr>
      <w:r>
        <w:rPr>
          <w:rFonts w:ascii="Arial" w:hAnsi="Arial"/>
          <w:b w:val="0"/>
          <w:color w:val="000000"/>
          <w:sz w:val="20"/>
        </w:rPr>
        <w:t>Option C: Sybil Ludington was likely not a real person.</w:t>
      </w:r>
    </w:p>
    <w:p>
      <w:pPr>
        <w:spacing w:after="40"/>
        <w:ind w:left="317" w:hanging="317"/>
      </w:pPr>
      <w:r>
        <w:rPr>
          <w:rFonts w:ascii="Arial" w:hAnsi="Arial"/>
          <w:b w:val="0"/>
          <w:color w:val="000000"/>
          <w:sz w:val="20"/>
        </w:rPr>
        <w:t>Option D: Many people have come to admire the story of Sybil Ludington’s ride.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Both authors agree that Ludington’s story has been widely celebrated and revered by Americans, even if they disagree on its accuracy. Text 1 states that Ludington has inspired postage stamps, statues, and TV series, and Text 2 states that many articles and books have been written about her. Thus, both authors acknowledge the popularity of Ludington’s story. Choice A is incorrect. Neither author claims that Ludington had a significant impact on the war. Text 1 doesn’t mention how Ludington’s ride affected the war overall, and Text 2 suggests that Ludington’s ride may have been exaggerated or invented over time. Choice B is incorrect. Neither author claims that Ludington’s route has been verified by historians. Text 1 claims she rode 40 miles through Putnam County, but doesn’t cite any sources for this information, while Text 2 suggests the ride may not have even happened. Choice C is incorrect. This choice misreads text 2. Neither author claims that Ludington was not a real person, only that her ride may not have happened. Both authors seem to treat Ludington as a genuine historical figure.</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following text is from Virginia Woolf’s 1919 novel Night and Day. The text describes a gathering of young artists and intellectuals. One person after another rose, and, as with an ill-balanced axe, attempted to hew out his conception of art a little more clearly, and sat down with the feeling that, for some reason which he could not grasp, his strokes had gone awry. As they sat down they turned almost invariably to the person sitting next them, and rectified and continued what they had just said in public. Which choice best describes the function of the underlined portions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demonstrate individuals’ puzzlement over the reputation of a certain artwork</w:t>
      </w:r>
    </w:p>
    <w:p>
      <w:pPr>
        <w:spacing w:after="40"/>
        <w:ind w:left="317" w:hanging="317"/>
      </w:pPr>
      <w:r>
        <w:rPr>
          <w:rFonts w:ascii="Arial" w:hAnsi="Arial"/>
          <w:b w:val="0"/>
          <w:color w:val="000000"/>
          <w:sz w:val="20"/>
        </w:rPr>
        <w:t>Option B: To highlight the physical effort involved in individuals’ construction of large-scale works of art</w:t>
      </w:r>
    </w:p>
    <w:p>
      <w:pPr>
        <w:spacing w:after="40"/>
        <w:ind w:left="317" w:hanging="317"/>
      </w:pPr>
      <w:r>
        <w:rPr>
          <w:rFonts w:ascii="Arial" w:hAnsi="Arial"/>
          <w:b w:val="0"/>
          <w:color w:val="000000"/>
          <w:sz w:val="20"/>
        </w:rPr>
        <w:t>Option C: To draw attention to individuals’ discontent with the group’s conversation about art</w:t>
      </w:r>
    </w:p>
    <w:p>
      <w:pPr>
        <w:spacing w:after="40"/>
        <w:ind w:left="317" w:hanging="317"/>
      </w:pPr>
      <w:r>
        <w:rPr>
          <w:rFonts w:ascii="Arial" w:hAnsi="Arial"/>
          <w:b w:val="0"/>
          <w:color w:val="000000"/>
          <w:sz w:val="20"/>
        </w:rPr>
        <w:t>Option D: To emphasize the extent of individuals’ struggles to articulate thoughts on art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accurately describes the function of the underlined portions in the text as a whole. The underlined portions describe the young artists and intellectuals at the gathering as trying to "hew out," or give shape to, their views of art more clearly, but with each seeming to be using "an ill-balanced axe" and then feeling that the "strokes had gone awry." In context, the metaphorical language comparing attempts to refine concepts of art to imprecisely cutting wood with an inadequate axe serves to emphasize how much the individuals at the gathering struggled to articulate, or express, their thoughts; indeed, the text explains that the individuals couldn’t quite grasp why their statements had gone awry and tended to try to rectify, or correct, them in continued discussion after they sat down. Choice A is incorrect because the underlined portions characterize aspects of the young artists and intellectuals’ attempts to present their general views of art more clearly, not their views of the reputation of a certain artwork; the text never mentions any specific artwork or its reputation. Choice B is incorrect. Although the underlined portions refer to a physical activity—cutting wood with an axe—the descriptions are metaphorical rather than literal. The text isn’t describing people constructing works of art, large-scale or otherwise; rather, it’s describing people talking at a gathering, using the idea of imprecisely cutting wood with an inadequate axe to suggest that each individual struggled when trying to present their view of art more clearly. Choice C is incorrect. Although the underlined portions do provide a reason for the young artists and intellectuals’ discontent, the text focuses on the fact that they were each dissatisfied with their own statements, not on how they felt about the group’s full conversation about art. Instead, the text explains that each individual tried to present their view of art more clearly but struggled (as if imprecisely cutting wood with an inadequate axe), couldn’t grasp what went awry, and then felt the need to rectify, or correct, what they had just said. It’s possible that the individuals were also discontented with the group’s conversation overall, but neither the underlined portions nor the text as a whole suggest that.</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Oscar Wilde’s 1897 nonfiction work De Profundis. People whose desire is solely for self-realisation never know where they are going. They can’t know. In one sense of the word it is of course necessary to know oneself: that is the first achievement of knowledge. But to recognise that the soul of a man is unknowable, is the ultimate achievement of wisdom. The final mystery is oneself. When one has weighed the sun in the balance, and measured the steps of the moon, and mapped out the seven heavens star by star, there still remains oneself. Who can calculate the orbit of his own soul? Which choice best describes the function of the underlined question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reinforces the text’s skepticism about the possibility of truly achieving self-knowledge.</w:t>
      </w:r>
    </w:p>
    <w:p>
      <w:pPr>
        <w:spacing w:after="40"/>
        <w:ind w:left="317" w:hanging="317"/>
      </w:pPr>
      <w:r>
        <w:rPr>
          <w:rFonts w:ascii="Arial" w:hAnsi="Arial"/>
          <w:b w:val="0"/>
          <w:color w:val="000000"/>
          <w:sz w:val="20"/>
        </w:rPr>
        <w:t>Option B: It speculates that some readers will share the doubts expressed in the text about the value of self-knowledge.</w:t>
      </w:r>
    </w:p>
    <w:p>
      <w:pPr>
        <w:spacing w:after="40"/>
        <w:ind w:left="317" w:hanging="317"/>
      </w:pPr>
      <w:r>
        <w:rPr>
          <w:rFonts w:ascii="Arial" w:hAnsi="Arial"/>
          <w:b w:val="0"/>
          <w:color w:val="000000"/>
          <w:sz w:val="20"/>
        </w:rPr>
        <w:t>Option C: It cautions readers that the text’s directions for how to achieve self-knowledge are hard to follow.</w:t>
      </w:r>
    </w:p>
    <w:p>
      <w:pPr>
        <w:spacing w:after="40"/>
        <w:ind w:left="317" w:hanging="317"/>
      </w:pPr>
      <w:r>
        <w:rPr>
          <w:rFonts w:ascii="Arial" w:hAnsi="Arial"/>
          <w:b w:val="0"/>
          <w:color w:val="000000"/>
          <w:sz w:val="20"/>
        </w:rPr>
        <w:t>Option D: It concedes that the definition of self-knowledge advanced in the text is unpopular.</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text repeatedly claims that true self-knowledge can’t possibly be achieved, and this rhetorical question emphasizes that point. Choice B is incorrect. The underlined question doesn’t do this. The text never expresses doubts about the value of self-knowledge—rather, the text expresses doubts about the possibility of achieving self-knowledge. Choice C is incorrect. The underlined question doesn’t do this. The text doesn’t provide directions for how to achieve self-knowledge—rather, it claims that true self-knowledge is impossible to achieve. Choice D is incorrect. The underlined question doesn’t do this. The text doesn’t ever define self-knowledge, and popularity isn’t mentioned in the text at all.</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People tend to assume that being happy is the ideal emotional state and should be an ongoing aspiration; recently, however, research has suggested that it is at times beneficial to embrace negative emotions. To test whether anger can contribute to problem-solving abilities, researcher Heather Lench led an experiment in which participants were randomly assigned to view images designed to create an emotional condition—either neutral or one of anger, amusement, desire, or sadness. When asked to then solve a series of challenging puzzles, the participants in the anger condition had greater success than those in the other conditions. Which choice best describes the function of the underlined portion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describes a general psychological tendency that the study discussed in the text was designed to explain.</w:t>
      </w:r>
    </w:p>
    <w:p>
      <w:pPr>
        <w:spacing w:after="40"/>
        <w:ind w:left="317" w:hanging="317"/>
      </w:pPr>
      <w:r>
        <w:rPr>
          <w:rFonts w:ascii="Arial" w:hAnsi="Arial"/>
          <w:b w:val="0"/>
          <w:color w:val="000000"/>
          <w:sz w:val="20"/>
        </w:rPr>
        <w:t>Option B: It explains an assumption underlying the hypothesis investigated in the study discussed in the text.</w:t>
      </w:r>
    </w:p>
    <w:p>
      <w:pPr>
        <w:spacing w:after="40"/>
        <w:ind w:left="317" w:hanging="317"/>
      </w:pPr>
      <w:r>
        <w:rPr>
          <w:rFonts w:ascii="Arial" w:hAnsi="Arial"/>
          <w:b w:val="0"/>
          <w:color w:val="000000"/>
          <w:sz w:val="20"/>
        </w:rPr>
        <w:t>Option C: It notes a generally accepted belief that is called into question by a finding of the experiment outlined in the text.</w:t>
      </w:r>
    </w:p>
    <w:p>
      <w:pPr>
        <w:spacing w:after="40"/>
        <w:ind w:left="317" w:hanging="317"/>
      </w:pPr>
      <w:r>
        <w:rPr>
          <w:rFonts w:ascii="Arial" w:hAnsi="Arial"/>
          <w:b w:val="0"/>
          <w:color w:val="000000"/>
          <w:sz w:val="20"/>
        </w:rPr>
        <w:t>Option D: It suggests a psychological basis for the behaviors of the participants in the experiment reported in the text.</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best describes the function of the underlined portion in the text as a whole. The underlined portion states that people commonly believe happiness is the ideal emotional state. However, the text then notes that recent research suggests that negative emotions can be beneficial, as demonstrated by an experiment by Heather Lench in which participants primed to feel anger did better at solving puzzles than did those primed to feel other emotions. This finding calls into question the belief that happiness is always the ideal state. Thus, the underlined portion notes a generally accepted belief that is called into question by a finding from the experiment. Choice A is incorrect because the study does not address why people assume happiness is ideal. Rather, the text indicates the study was designed to test whether anger can contribute to problem-solving abilities. Choice B is incorrect because rather than underlying the study’s hypothesis that anger could be beneficial in some circumstances, the underlined portion presents the widely held belief that happiness is always preferable to negative emotions, which directly conflicts with that hypothesis. Choice D is incorrect because the underlined portion presents a common belief that happiness is the ideal emotional state, not an explanation for the participants’ behavior in the experiment. The text reports that participants in the anger condition performed better on the puzzles but does not explain the psychological reason for this outcome.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Close analysis of the painting Girl with a Flute, long attributed to the seventeenth-century Dutch painter Johannes Vermeer, has revealed subtle deviations from the artist’s signature techniques. These variations suggest that the work may be that of a student under Vermeer’s tutelage— potentially ______ our understanding of Vermeer as a solitary artist.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negating</w:t>
      </w:r>
    </w:p>
    <w:p>
      <w:pPr>
        <w:spacing w:after="40"/>
        <w:ind w:left="317" w:hanging="317"/>
      </w:pPr>
      <w:r>
        <w:rPr>
          <w:rFonts w:ascii="Arial" w:hAnsi="Arial"/>
          <w:b w:val="0"/>
          <w:color w:val="000000"/>
          <w:sz w:val="20"/>
        </w:rPr>
        <w:t>Option B: prefiguring</w:t>
      </w:r>
    </w:p>
    <w:p>
      <w:pPr>
        <w:spacing w:after="40"/>
        <w:ind w:left="317" w:hanging="317"/>
      </w:pPr>
      <w:r>
        <w:rPr>
          <w:rFonts w:ascii="Arial" w:hAnsi="Arial"/>
          <w:b w:val="0"/>
          <w:color w:val="000000"/>
          <w:sz w:val="20"/>
        </w:rPr>
        <w:t>Option C: entrenching</w:t>
      </w:r>
    </w:p>
    <w:p>
      <w:pPr>
        <w:spacing w:after="40"/>
        <w:ind w:left="317" w:hanging="317"/>
      </w:pPr>
      <w:r>
        <w:rPr>
          <w:rFonts w:ascii="Arial" w:hAnsi="Arial"/>
          <w:b w:val="0"/>
          <w:color w:val="000000"/>
          <w:sz w:val="20"/>
        </w:rPr>
        <w:t>Option D: substantiating</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"Negating" means "reversing" or "making invalid." Proving that Vermeer worked with students would reverse the view of him as a solitary artist. Choice B is incorrect. "Prefiguring" means "being an early indicator of." There already existed views of Vermeer as a solitary painter, so a new painting would not be an early indicator of those views. Rather, a painting proving that Vermeer had a student would contradict those earlier views. Choice C is incorrect. "Entrenching" means "solidifying." A painting proving that Vermeer had a student would not solidify views of him as solitary, but would rather contradict those views. Choice D is incorrect. "Substantiating" means "supporting with proof." A painting proving that Vermeer had a student would not support views of him as solitary, but would rather contradict those views.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Stephen Hannock’s luminous landscape paintings are appealing to viewers but have elicited little commentary from contemporary critics, a phenomenon that may be due to the very fact that the paintings seem so ______. Many critics focus their attention on art that is cryptic or overtly challenging.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innovative</w:t>
      </w:r>
    </w:p>
    <w:p>
      <w:pPr>
        <w:spacing w:after="40"/>
        <w:ind w:left="317" w:hanging="317"/>
      </w:pPr>
      <w:r>
        <w:rPr>
          <w:rFonts w:ascii="Arial" w:hAnsi="Arial"/>
          <w:b w:val="0"/>
          <w:color w:val="000000"/>
          <w:sz w:val="20"/>
        </w:rPr>
        <w:t>Option B: subversive</w:t>
      </w:r>
    </w:p>
    <w:p>
      <w:pPr>
        <w:spacing w:after="40"/>
        <w:ind w:left="317" w:hanging="317"/>
      </w:pPr>
      <w:r>
        <w:rPr>
          <w:rFonts w:ascii="Arial" w:hAnsi="Arial"/>
          <w:b w:val="0"/>
          <w:color w:val="000000"/>
          <w:sz w:val="20"/>
        </w:rPr>
        <w:t>Option C: profound</w:t>
      </w:r>
    </w:p>
    <w:p>
      <w:pPr>
        <w:spacing w:after="40"/>
        <w:ind w:left="317" w:hanging="317"/>
      </w:pPr>
      <w:r>
        <w:rPr>
          <w:rFonts w:ascii="Arial" w:hAnsi="Arial"/>
          <w:b w:val="0"/>
          <w:color w:val="000000"/>
          <w:sz w:val="20"/>
        </w:rPr>
        <w:t>Option D: accessible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When talking about a thing, “accessible” means “easy to understand.” This sets up the contrast in the next sentence, which tells us that critics mostly focus on art that is “cryptic or challenging” (meaning not easy to understand). Choice A is incorrect. This doesn’t fit the logic of the text. The next sentence tells us that critics focus on art that is mysterious and challenging. If Hannock’s paintings are “innovative” (meaning advanced and original), then critics probably would comment on them. Choice B is incorrect. This doesn’t fit the logic of the text. The next sentence tells us that critics focus on art that is mysterious and challenging. If Hannock’s paintings are “subversive” (meaning disruptive and revolutionary), then critics probably would comment on them. Choice C is incorrect. This doesn’t fit the logic of the text. The next sentence tells us that critics focus on art that is mysterious and challenging. If Hannock’s paintings are “profound” (meaning very deep and insightful), then critics probably would comment on them.</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most building demolitions, the building materials are destroyed and sent to landfills. City officials in Portland, Oregon, wanted to reduce this waste. The officials passed a law requiring demolition companies to deconstruct some buildings instead. Deconstruction involves carefully taking buildings apart piece by piece. Damage to the materials is avoided so that they can be reused in new constructions. A 2019 study found that 27 percent of materials from deconstructions in Portland were able to be reused. The remaining materials were processed for recycling instead of going to a landfill.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explain an effort made by the city of Portland to reduce demolition waste and some results of that effort</w:t>
      </w:r>
    </w:p>
    <w:p>
      <w:pPr>
        <w:spacing w:after="40"/>
        <w:ind w:left="317" w:hanging="317"/>
      </w:pPr>
      <w:r>
        <w:rPr>
          <w:rFonts w:ascii="Arial" w:hAnsi="Arial"/>
          <w:b w:val="0"/>
          <w:color w:val="000000"/>
          <w:sz w:val="20"/>
        </w:rPr>
        <w:t>Option B: To show that popular support for measures that reduce demolition waste has increased since 2019</w:t>
      </w:r>
    </w:p>
    <w:p>
      <w:pPr>
        <w:spacing w:after="40"/>
        <w:ind w:left="317" w:hanging="317"/>
      </w:pPr>
      <w:r>
        <w:rPr>
          <w:rFonts w:ascii="Arial" w:hAnsi="Arial"/>
          <w:b w:val="0"/>
          <w:color w:val="000000"/>
          <w:sz w:val="20"/>
        </w:rPr>
        <w:t>Option C: To argue that building deconstruction is not as effective as other measures at reducing demolition waste</w:t>
      </w:r>
    </w:p>
    <w:p>
      <w:pPr>
        <w:spacing w:after="40"/>
        <w:ind w:left="317" w:hanging="317"/>
      </w:pPr>
      <w:r>
        <w:rPr>
          <w:rFonts w:ascii="Arial" w:hAnsi="Arial"/>
          <w:b w:val="0"/>
          <w:color w:val="000000"/>
          <w:sz w:val="20"/>
        </w:rPr>
        <w:t>Option D: To discuss laws aimed to reduce demolition waste in Portland and compare them to similar laws in other cities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author first describes a Portland law aimed at reducing demolition waste, and then goes on to explain that 27% of materials from building deconstructions were able to be reused and the rest were recycled. Choice B is incorrect. The text never discusses the popularity of the law. Choice C is incorrect. The text never compares building deconstruction to other measures designed to reduce demolition waste. Choice D is incorrect. The text never mentions laws in cities other than Portland, Oregon.</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Osage Nation citizen Randy Tinker-Smith produced and directed the ballet Wahzhazhe, which vividly chronicles Osage history and culture. Telling Osage stories through ballet is ______ choice because two of the foremost ballet dancers of the twentieth century were Osage: sisters Maria and Marjorie Tallchief.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 suitable</w:t>
      </w:r>
    </w:p>
    <w:p>
      <w:pPr>
        <w:spacing w:after="40"/>
        <w:ind w:left="317" w:hanging="317"/>
      </w:pPr>
      <w:r>
        <w:rPr>
          <w:rFonts w:ascii="Arial" w:hAnsi="Arial"/>
          <w:b w:val="0"/>
          <w:color w:val="000000"/>
          <w:sz w:val="20"/>
        </w:rPr>
        <w:t>Option B: a determined</w:t>
      </w:r>
    </w:p>
    <w:p>
      <w:pPr>
        <w:spacing w:after="40"/>
        <w:ind w:left="317" w:hanging="317"/>
      </w:pPr>
      <w:r>
        <w:rPr>
          <w:rFonts w:ascii="Arial" w:hAnsi="Arial"/>
          <w:b w:val="0"/>
          <w:color w:val="000000"/>
          <w:sz w:val="20"/>
        </w:rPr>
        <w:t>Option C: an arbitrary</w:t>
      </w:r>
    </w:p>
    <w:p>
      <w:pPr>
        <w:spacing w:after="40"/>
        <w:ind w:left="317" w:hanging="317"/>
      </w:pPr>
      <w:r>
        <w:rPr>
          <w:rFonts w:ascii="Arial" w:hAnsi="Arial"/>
          <w:b w:val="0"/>
          <w:color w:val="000000"/>
          <w:sz w:val="20"/>
        </w:rPr>
        <w:t>Option D: an unpredictable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“Suitable” means “appropriate for a particular purpose.” Since the text indicates that two of the best ballet dancers of the twentieth century were Osage, we can infer that the author believes that ballet is a very suitable artform for telling Osage stories. Choice B is incorrect. The text never suggests that Tinker-Smith’s choice was determined. That would imply that Tinker-Smith initially faced some kind of obstacle or opposition, and nothing like that is mentioned in the passage. Choice C is incorrect. The text implies the opposite of this. “Arbitrary” means “based on random choice or whim rather than reason.” But the text does give us a good reason behind the choice to tell Osage stories through ballet: two of the best ballet dancers of the twentieth century were Osage. Choice D is incorrect. The text never suggests that Tinker-Smith’s choice was “unpredictable.” Rather, the fact that two of the best ballet dancers of the twentieth century were Osage makes ballet especially appropriate for telling Osage stories.</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When the 50-second-long film Arrival of the Train—which depicts what its title says, a train pulling into a station—was first shown publicly in 1896, spectators, naïve to the new medium of film and seeing a train appearing to come directly at them, leaped from their seats and fled the room. This moment marks a major cultural shift: a new way of representing and seeing the world had arrived with that train, and nothing would ever be the same. Text 2 The fact that there is no contemporary evidence that the first audience of Arrival of the Train was alarmed has not stopped the story from becoming canonical, even among film historians. But that phenomenon itself is highly revealing. Our belief that the coming of film was transformative is so strong that we invented and keep retelling a founding myth that divides cultural history into a (naïve) “before” and (sophisticated) “after.” Based on the texts, the author of Text 2 would most likely agree with which statement about the description of the first showing of Arrival of the Train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is more motivated by a perception of the significance of the invention of film than by facts.</w:t>
      </w:r>
    </w:p>
    <w:p>
      <w:pPr>
        <w:spacing w:after="40"/>
        <w:ind w:left="317" w:hanging="317"/>
      </w:pPr>
      <w:r>
        <w:rPr>
          <w:rFonts w:ascii="Arial" w:hAnsi="Arial"/>
          <w:b w:val="0"/>
          <w:color w:val="000000"/>
          <w:sz w:val="20"/>
        </w:rPr>
        <w:t>Option B: It expresses a view about the transformative nature of film that film historians tend to regard as naïve.</w:t>
      </w:r>
    </w:p>
    <w:p>
      <w:pPr>
        <w:spacing w:after="40"/>
        <w:ind w:left="317" w:hanging="317"/>
      </w:pPr>
      <w:r>
        <w:rPr>
          <w:rFonts w:ascii="Arial" w:hAnsi="Arial"/>
          <w:b w:val="0"/>
          <w:color w:val="000000"/>
          <w:sz w:val="20"/>
        </w:rPr>
        <w:t>Option C: It is not based on evidence and reflects film historians’ belief that they are more sophisticated than today’s audiences.</w:t>
      </w:r>
    </w:p>
    <w:p>
      <w:pPr>
        <w:spacing w:after="40"/>
        <w:ind w:left="317" w:hanging="317"/>
      </w:pPr>
      <w:r>
        <w:rPr>
          <w:rFonts w:ascii="Arial" w:hAnsi="Arial"/>
          <w:b w:val="0"/>
          <w:color w:val="000000"/>
          <w:sz w:val="20"/>
        </w:rPr>
        <w:t>Option D: It reflects a misconception that is widely believed because it captures early film audiences’ sense that the new medium was alarming.</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provides a statement about the description of the first showing of Arrival of the Train in Text 1 that, based on the texts, the author of Text 2 would most likely agree with. Text 1 indicates that members of the audience, unaccustomed to the new medium of film and believing that they were looking at a real oncoming train, allegedly reacted to the film with alarm. Text 1 then goes on to treat this anecdote as a factual account of the film’s first showing, interpreting it as a moment that marked a "major cultural shift." In contrast, the author of Text 2 indicates that though the story of the film’s first showing has become "canonical," or widely accepted, there is no contemporary evidence to support the idea that the audience reacted as Text 1 describes. Text 2 goes on to explain that this factually questionable description likely persists because it functions as a "founding myth" that reinforces a widespread belief in the profoundly transformative nature of the invention of film. This indicates that the author of Text 2 would likely see the description in Text 1 as motivated primarily by cultural perceptions about film’s significance rather than by documented historical facts. Choice B is incorrect because the author of Text 2 doesn’t suggest that film historians regard the view about film’s transformative nature as naïve. On the contrary, Text 2 states that the story of the first showing of Arrival of the Train has become "canonical, even among film historians," indicating that historians broadly accept this narrative as a compelling illustration of film’s impact, not that they regard either the narrative or the views it conveys about the transformative nature of film as naïve. Text 2 refers to a "(naïve) ‘before’" in cultural history, but this is describing how the myth itself characterizes pre-film audiences, not how historians regard views about the transformative nature of film. Choice C is incorrect. While the author of Text 2 does indicate that the story of the audience’s reaction to Arrival of the Train described in Text 1 is a myth that lacks evidence, the text doesn’t suggest that the story reflects the fact that film historians believe themselves to be more sophisticated than modern audiences are. Rather, Text 2 suggests that the story persists because of a collective cultural belief, which historians share, in the profound impact of the invention of film. Moreover, the "naïve" versus "sophisticated" distinction mentioned in Text 2 refers to how the myth characterizes audiences before and after the invention of film; it doesn’t characterize modern audiences versus film historians. Choice D is incorrect. Although the author of Text 2 would agree that the description of the first showing of Arrival of the Train in Text 1 reflects a misconception, the author wouldn’t agree that widespread belief in the misconception can be attributed to the fact that it accurately captures early audiences’ actual sense of alarm. In fact, the misconception identified by the author of Text 2 concerns the accuracy of the audience’s alleged reaction; the author questions whether early audiences were alarmed at all, stating there is "no contemporary evidence" that they reacted in this way. According to Text 2, the description is widely believed not because it accurately captures historical reactions but because it serves as a "founding myth" that supports a belief in film’s transformative cultural impact.</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from Holly Goldberg Sloan’s 2017 novel Short. More than two years ago my parents bought a piano from some people who were moving to Utah. Mom and Dad gave it to my brothers and me for Christmas. I had to act really happy because it was such a big present, but I pretty much hated the thing from the second it was carried into the hallway upstairs, which is right next to my bedroom. The piano glared at me. It was like a songbird in a cage. It wanted to be set free. ©2017 by Holly Goldberg Sloan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explains why the narrator always wanted a piano close to her bedroom.</w:t>
      </w:r>
    </w:p>
    <w:p>
      <w:pPr>
        <w:spacing w:after="40"/>
        <w:ind w:left="317" w:hanging="317"/>
      </w:pPr>
      <w:r>
        <w:rPr>
          <w:rFonts w:ascii="Arial" w:hAnsi="Arial"/>
          <w:b w:val="0"/>
          <w:color w:val="000000"/>
          <w:sz w:val="20"/>
        </w:rPr>
        <w:t>Option B: It establishes how the narrator feels about the piano.</w:t>
      </w:r>
    </w:p>
    <w:p>
      <w:pPr>
        <w:spacing w:after="40"/>
        <w:ind w:left="317" w:hanging="317"/>
      </w:pPr>
      <w:r>
        <w:rPr>
          <w:rFonts w:ascii="Arial" w:hAnsi="Arial"/>
          <w:b w:val="0"/>
          <w:color w:val="000000"/>
          <w:sz w:val="20"/>
        </w:rPr>
        <w:t>Option C: It suggests that the narrator’s brothers are talented piano players.</w:t>
      </w:r>
    </w:p>
    <w:p>
      <w:pPr>
        <w:spacing w:after="40"/>
        <w:ind w:left="317" w:hanging="317"/>
      </w:pPr>
      <w:r>
        <w:rPr>
          <w:rFonts w:ascii="Arial" w:hAnsi="Arial"/>
          <w:b w:val="0"/>
          <w:color w:val="000000"/>
          <w:sz w:val="20"/>
        </w:rPr>
        <w:t>Option D: It describes the event that led the narrator’s parents to buy a piano.</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effectively states the main purpose of the text, which is to establish the narrator’s feelings about the piano. In the text, the narrator reveals that she “had to act really happy” about the piano even though she “pretty much hated the thing” as soon as it was placed upstairs near her bedroom. The narrator also describes the piano as glaring at her and compares it to a caged bird that wants to be set free. These details establish the narrator’s feelings about the piano, suggesting that she dislikes it. Choice A is incorrect because the text doesn’t state that the narrator wanted a piano near her bedroom. In fact, she “hated the thing” from the start and felt that it glared at her. These details express dislike, not desire. Choice C is incorrect because the text doesn’t state that the narrator’s brothers are talented piano players. The only information provided in the text about the narrator’s brothers is that they were also given the piano. Choice D is incorrect because the text states only that the narrator’s parents bought the piano for the children from people who were moving. The text doesn’t give any information about what made the parents decide to buy a piano in the first place.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Oscar Wilde’s 1895 play The Importance of Being Earnest. CECILY: Have we got to part? ALGERNON: I am afraid so. It’s a very painful parting. CECILY: It is always painful to part from people whom one has known for a very brief space of time. The absence of old friends one can endure with equanimity. But even a momentary separation from anyone to whom one has just been introduced is almost unbearable. As used in the text, what does the word “endure” most nearly mean?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Regret</w:t>
      </w:r>
    </w:p>
    <w:p>
      <w:pPr>
        <w:spacing w:after="40"/>
        <w:ind w:left="317" w:hanging="317"/>
      </w:pPr>
      <w:r>
        <w:rPr>
          <w:rFonts w:ascii="Arial" w:hAnsi="Arial"/>
          <w:b w:val="0"/>
          <w:color w:val="000000"/>
          <w:sz w:val="20"/>
        </w:rPr>
        <w:t>Option B: Persist</w:t>
      </w:r>
    </w:p>
    <w:p>
      <w:pPr>
        <w:spacing w:after="40"/>
        <w:ind w:left="317" w:hanging="317"/>
      </w:pPr>
      <w:r>
        <w:rPr>
          <w:rFonts w:ascii="Arial" w:hAnsi="Arial"/>
          <w:b w:val="0"/>
          <w:color w:val="000000"/>
          <w:sz w:val="20"/>
        </w:rPr>
        <w:t>Option C: Tolerate</w:t>
      </w:r>
    </w:p>
    <w:p>
      <w:pPr>
        <w:spacing w:after="40"/>
        <w:ind w:left="317" w:hanging="317"/>
      </w:pPr>
      <w:r>
        <w:rPr>
          <w:rFonts w:ascii="Arial" w:hAnsi="Arial"/>
          <w:b w:val="0"/>
          <w:color w:val="000000"/>
          <w:sz w:val="20"/>
        </w:rPr>
        <w:t>Option D: Encourage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as used in the text, “endure” most nearly means tolerate. In the text, Cecily and Algernon discuss parting, or saying goodbye. Cecily remarks on the deep pain of saying goodbye to people whom one has only known briefly and then comments on the equanimity, or calm steadiness, one experiences when separated from old friends. The text sets up an ironic contrast: one can easily tolerate, or put up with, the absence of close friends, but even a very short separation from a new acquaintance is unbearable. Choice A is incorrect. Nothing in the text suggests that Cecily associates regret, or a feeling of sorrow, with the absence of old friends. Rather, the text sets up an ironic contrast between the feeling of calm steadiness one feels when separated from old friends and the unbearable pain of being separated from new acquaintances. Choice B is incorrect. Although in some contexts “endure” can mean persist, or proceed stubbornly, it doesn’t have that meaning in this context because what is being endured is the absence of old friends. Whereas one can persist despite the absence of someone else, one can’t persist the absence itself. Choice D is incorrect because the text doesn’t convey that Cecily encourages, or urges, old friends to be absent. Although it may be that Cecily prefers new acquaintances to friends she has known for a long time, the text focuses on her feelings as a result of others’ absences, not on her treatment of others.</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following text is from Charlotte Perkins Gilman’s 1910 poem “The Earth’s Entail.” No matter how we cultivate the land, Taming the forest and the prairie free; No matter how we irrigate the sand, Making the desert blossom at command, We must always leave the borders of the sea; The immeasureable reaches Of the windy wave-wet beaches, The million-mile-long margin of the sea. Which choice best describes the overall structure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speaker argues against interfering with nature and then gives evidence supporting this interference.</w:t>
      </w:r>
    </w:p>
    <w:p>
      <w:pPr>
        <w:spacing w:after="40"/>
        <w:ind w:left="317" w:hanging="317"/>
      </w:pPr>
      <w:r>
        <w:rPr>
          <w:rFonts w:ascii="Arial" w:hAnsi="Arial"/>
          <w:b w:val="0"/>
          <w:color w:val="000000"/>
          <w:sz w:val="20"/>
        </w:rPr>
        <w:t>Option B: The speaker presents an account of efforts to dominate nature and then cautions that such efforts are only temporary.</w:t>
      </w:r>
    </w:p>
    <w:p>
      <w:pPr>
        <w:spacing w:after="40"/>
        <w:ind w:left="317" w:hanging="317"/>
      </w:pPr>
      <w:r>
        <w:rPr>
          <w:rFonts w:ascii="Arial" w:hAnsi="Arial"/>
          <w:b w:val="0"/>
          <w:color w:val="000000"/>
          <w:sz w:val="20"/>
        </w:rPr>
        <w:t>Option C: The speaker provides examples of an admirable way of approaching nature and then challenges that approach.</w:t>
      </w:r>
    </w:p>
    <w:p>
      <w:pPr>
        <w:spacing w:after="40"/>
        <w:ind w:left="317" w:hanging="317"/>
      </w:pPr>
      <w:r>
        <w:rPr>
          <w:rFonts w:ascii="Arial" w:hAnsi="Arial"/>
          <w:b w:val="0"/>
          <w:color w:val="000000"/>
          <w:sz w:val="20"/>
        </w:rPr>
        <w:t>Option D: The speaker describes attempts to control nature and then offers a reminder that not all nature is controllable.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This best describes the overall structure of the text. In the first half of the text, the speaker describes our attempts to control nature: cultivating, taming, and irrigating different kinds of land. In the second half, the speaker states that we can never tame the sea or the beach. Choice A is incorrect. This doesn’t describe the overall structure of the text. The speaker never argues that we should not interfere with nature. Rather, the speaker says that we are able to tame many different kinds of land, but we are unable to tame the sea or beaches. Choice B is incorrect. This doesn’t describe the overall structure of the text. The speaker never describes our cultivation, taming, and irrigation of land as “temporary.” Rather, the speaker says that we are able to tame many different kinds of land, but we are unable to tame the sea or beaches. Choice C is incorrect. This doesn’t describe the overall structure of the text. The speaker never describes our cultivation, taming, and irrigation of land as an “admirable” approach to nature.” Rather, the speaker says that we are able to tame many different kinds of land, but we are unable to tame the sea or beaches.</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Text 1 For decades, bluegrass musicians have debated whether their genre should exclude influences from mainstream genres such as rock. Many insist that bluegrass is defined by its adherence to the folk music of the US South, out of which bluegrass emerged. Such “purists,” as they are known, regard the recordings of Bill Monroe, which established the bluegrass sound in the 1940s, as a standard against which the genre should still be measured. Text 2 Bluegrass isn’t simply an extension of folk traditions into the era of recorded music. In reality, Bill Monroe created the bluegrass sound in the 1940s by combining Southern folk music with commercial genres that had arisen only a few decades before, such as jazz and the blues. Since bluegrass has always been a mixed genre, contemporary bluegrass musicians should not be forbidden from incorporating into it influences from rock and other mainstream genres. Based on the texts, how would the author of Text 2 most likely regard the perspective of bluegrass purists, as described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As inconsistent, since bluegrass purists themselves enjoy other musical genres</w:t>
      </w:r>
    </w:p>
    <w:p>
      <w:pPr>
        <w:spacing w:after="40"/>
        <w:ind w:left="317" w:hanging="317"/>
      </w:pPr>
      <w:r>
        <w:rPr>
          <w:rFonts w:ascii="Arial" w:hAnsi="Arial"/>
          <w:b w:val="0"/>
          <w:color w:val="000000"/>
          <w:sz w:val="20"/>
        </w:rPr>
        <w:t>Option B: As unrealistic, since bluegrass purists have no way of enforcing their musical preferences</w:t>
      </w:r>
    </w:p>
    <w:p>
      <w:pPr>
        <w:spacing w:after="40"/>
        <w:ind w:left="317" w:hanging="317"/>
      </w:pPr>
      <w:r>
        <w:rPr>
          <w:rFonts w:ascii="Arial" w:hAnsi="Arial"/>
          <w:b w:val="0"/>
          <w:color w:val="000000"/>
          <w:sz w:val="20"/>
        </w:rPr>
        <w:t>Option C: As shortsighted, because bluegrass could enlarge its audience by including influences from mainstream genres</w:t>
      </w:r>
    </w:p>
    <w:p>
      <w:pPr>
        <w:spacing w:after="40"/>
        <w:ind w:left="317" w:hanging="317"/>
      </w:pPr>
      <w:r>
        <w:rPr>
          <w:rFonts w:ascii="Arial" w:hAnsi="Arial"/>
          <w:b w:val="0"/>
          <w:color w:val="000000"/>
          <w:sz w:val="20"/>
        </w:rPr>
        <w:t>Option D: As illogical, because the purists overlook crucial aspects of how the bluegrass sound first originated.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According to Author 1, the “purists” argue that bluegrass should stick to its folk music roots. But Author 2 points out that this isn’t how bluegrass emerged: it actually got its sound from a mix of folk, jazz, and blues. Choice A is incorrect. There’s nothing in Text 2 about what other genres the purists enjoy, so this inference about Author 2’s views isn’t supported. Choice B is incorrect. There’s nothing in Text 2 about whether or how purists can enforce their preferences, so this inference about Author 2’s views isn’t supported. Choice C is incorrect. There’s nothing in Text 2 about the size of bluegrass’s audience, so this inference about Author 2’s views isn’t supported.</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Text 1 Stage lighting theorist Adolphe Appia was perhaps the first to argue that light must be considered alongside all the various elements of a stage to create a single, unified performance. Researcher Kelly Bremner, however, has noted that Appia lacked technical expertise in the use of light in the theater. As a result of Appia’s inexperience, Bremner argues, Appia’s theory of light called for lighting practices that weren’t possible until after the advent of electricity around 1881. Text 2 Adolphe Appia was not an amateur in the practice of lighting. Instead, it is precisely his exposure to lighting techniques at the time that contributed to his theory on the importance of light. When working as an apprentice for a lighting specialist in his youth, Appia observed the use of portable lighting devices that could be operated by hand. This experience developed his understanding of what was possible in the coordination of elements on the stage. Based on the texts, how would the author of Text 2 most likely respond to the claim about Appia’s level of technical expertise made by Bremner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Many lighting technicians dismissed Appia’s ideas about light on the stage.</w:t>
      </w:r>
    </w:p>
    <w:p>
      <w:pPr>
        <w:spacing w:after="40"/>
        <w:ind w:left="317" w:hanging="317"/>
      </w:pPr>
      <w:r>
        <w:rPr>
          <w:rFonts w:ascii="Arial" w:hAnsi="Arial"/>
          <w:b w:val="0"/>
          <w:color w:val="000000"/>
          <w:sz w:val="20"/>
        </w:rPr>
        <w:t>Option B: Appia likely gained a level of technical expertise during his time as an apprentice.</w:t>
      </w:r>
    </w:p>
    <w:p>
      <w:pPr>
        <w:spacing w:after="40"/>
        <w:ind w:left="317" w:hanging="317"/>
      </w:pPr>
      <w:r>
        <w:rPr>
          <w:rFonts w:ascii="Arial" w:hAnsi="Arial"/>
          <w:b w:val="0"/>
          <w:color w:val="000000"/>
          <w:sz w:val="20"/>
        </w:rPr>
        <w:t>Option C: Theater practitioners who worked with Appia greatly admired his work.</w:t>
      </w:r>
    </w:p>
    <w:p>
      <w:pPr>
        <w:spacing w:after="40"/>
        <w:ind w:left="317" w:hanging="317"/>
      </w:pPr>
      <w:r>
        <w:rPr>
          <w:rFonts w:ascii="Arial" w:hAnsi="Arial"/>
          <w:b w:val="0"/>
          <w:color w:val="000000"/>
          <w:sz w:val="20"/>
        </w:rPr>
        <w:t>Option D: Appia was unfamiliar with the use of music and sound in theater.</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author of Text 2 directly contradicts Bremner’s claim that Appia lacked technical expertise by stating that Appia was “not an amateur in the practice of lighting.” His experience as a lighting specialist’s apprentice would have, the author of Text 2 argues, allowed Appia to “[develop] his understanding of what was possible” with the elements of theatrical design. Choice A is incorrect. Neither text describes how other lighting technicians responded to Appia’s ideas. Furthermore, this claim isn’t relevant to Bremner’s evaluation of Appia’s technical expertise. Choice C is incorrect. Neither text mentions anything about the opinions of theater practitioners who worked with Appia, so this answer choice does not relate to the claim about Appia’s level of technical expertise made by Bremner in Text 1. Choice D is incorrect. Neither text mentions anything about Appia’s familiarity with or ignorance of the use of music and sound in theater. Both focus on his expertise (or lack thereof) in lighting.</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Text 1 Most scientists agree that the moon was likely formed after a collision between Earth and a large planet named Theia. This collision likely created a huge debris field, made up of material from both Earth and Theia. Based on models of this event, scientists believe that the moon was formed from this debris over the course of thousands of years. Text 2 Researchers from NASA’s Ames Research Center used a computer to model how the moon could have formed. Although simulations of the moon’s formation have been done in the past, the team from NASA ran simulations that were much more detailed. They found that the formation of the moon was likely not a slow process that took many years. Instead, it’s probable that the moon’s formation happened immediately after impact, taking just a few hours. Which choice best describes a difference in how the author of Text 1 and the author of Text 2 view the evidence for the formation of the moon?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author of Text 1 argues that the formation of the moon occurred much earlier than the author of Text 2 argues.</w:t>
      </w:r>
    </w:p>
    <w:p>
      <w:pPr>
        <w:spacing w:after="40"/>
        <w:ind w:left="317" w:hanging="317"/>
      </w:pPr>
      <w:r>
        <w:rPr>
          <w:rFonts w:ascii="Arial" w:hAnsi="Arial"/>
          <w:b w:val="0"/>
          <w:color w:val="000000"/>
          <w:sz w:val="20"/>
        </w:rPr>
        <w:t>Option B: The author of Text 1 suggests there is more evidence confirming the existence of Theia than the author of Text 2 suggests.</w:t>
      </w:r>
    </w:p>
    <w:p>
      <w:pPr>
        <w:spacing w:after="40"/>
        <w:ind w:left="317" w:hanging="317"/>
      </w:pPr>
      <w:r>
        <w:rPr>
          <w:rFonts w:ascii="Arial" w:hAnsi="Arial"/>
          <w:b w:val="0"/>
          <w:color w:val="000000"/>
          <w:sz w:val="20"/>
        </w:rPr>
        <w:t>Option C: The author of Text 1 claims that the moon’s surface is more similar to Earth’s surface than the author of Text 2 claims.</w:t>
      </w:r>
    </w:p>
    <w:p>
      <w:pPr>
        <w:spacing w:after="40"/>
        <w:ind w:left="317" w:hanging="317"/>
      </w:pPr>
      <w:r>
        <w:rPr>
          <w:rFonts w:ascii="Arial" w:hAnsi="Arial"/>
          <w:b w:val="0"/>
          <w:color w:val="000000"/>
          <w:sz w:val="20"/>
        </w:rPr>
        <w:t>Option D: The author of Text 1 believes that the moon formed more slowly than the author of Text 2 believes.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Text 1 states that the moon was formed from the debris “over the course of thousands of years,” while Text 2 states that the moon’s formation happened “immediately after impact, taking just a few hours.” This shows a clear difference in how the authors view the evidence for the speed of the moon’s formation. Choice A is incorrect. While Text 2 suggests that the moon formed over “just a few hours” and Text 1 says it took “thousands of years,” neither one mentions when that formation occurred. Choice B is incorrect. While Theia isn’t mentioned in Text 2, neither text describes or disputes evidence of Theia’s existence. Choice C is incorrect. Neither text makes any claims about the similarity or difference between the moon’s surface and Earth’s surface.</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According to Indian economist and sociologist Radhakamal Mukerjee (1889–1968), the Eurocentric concepts that informed early twentieth- century social scientific methods—for example, the idea that all social relations are reducible to struggles between individuals—had little relevance for India. Making the social sciences more responsive to Indians’ needs, Mukerjee argued, required constructing analytical categories informed by India’s cultural and ecological circumstances. Mukerjee thus proposed the communalist “Indian village” as the ideal model on which to base Indian economic and social policy. Which choice best describes the overall structure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text recounts Mukerjee’s early training in the social scientific disciplines and then lists social policies whose implementation Mukerjee oversaw.</w:t>
      </w:r>
    </w:p>
    <w:p>
      <w:pPr>
        <w:spacing w:after="40"/>
        <w:ind w:left="317" w:hanging="317"/>
      </w:pPr>
      <w:r>
        <w:rPr>
          <w:rFonts w:ascii="Arial" w:hAnsi="Arial"/>
          <w:b w:val="0"/>
          <w:color w:val="000000"/>
          <w:sz w:val="20"/>
        </w:rPr>
        <w:t>Option B: The text mentions some of Mukerjee’s economic theories and then traces their impact on other Indian social scientists of the twentieth century.</w:t>
      </w:r>
    </w:p>
    <w:p>
      <w:pPr>
        <w:spacing w:after="40"/>
        <w:ind w:left="317" w:hanging="317"/>
      </w:pPr>
      <w:r>
        <w:rPr>
          <w:rFonts w:ascii="Arial" w:hAnsi="Arial"/>
          <w:b w:val="0"/>
          <w:color w:val="000000"/>
          <w:sz w:val="20"/>
        </w:rPr>
        <w:t>Option C: The text presents Mukerjee’s critique of the social sciences and then provides an example of his attempts to address issues he identified in his critique.</w:t>
      </w:r>
    </w:p>
    <w:p>
      <w:pPr>
        <w:spacing w:after="40"/>
        <w:ind w:left="317" w:hanging="317"/>
      </w:pPr>
      <w:r>
        <w:rPr>
          <w:rFonts w:ascii="Arial" w:hAnsi="Arial"/>
          <w:b w:val="0"/>
          <w:color w:val="000000"/>
          <w:sz w:val="20"/>
        </w:rPr>
        <w:t>Option D: The text explains an influential economic theory and then demonstrates how that theory was more important to Mukerjee’s work than other social scientists have acknowledged.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text does indeed present Mukerjee’s critique of the social sciences—that they were too Eurocentric—and then provides an example of how he attempted to address the issues he identified: by suggesting a social science model based on the Indian village. Choice A is incorrect. The text doesn’t discuss Mukerjee’s early training or his oversight of the implementation of social policies at all. Choice B is incorrect. The text never discusses any other Indian social scientists. Choice D is incorrect. The text never mentions other social scientists’ responses to Mukerjee’s work.</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Etsu Inagaki Sugimoto’s 1925 memoir A Daughter of the Samurai. As a young woman, Sugimoto moved from feudal Japan to the United States. The standards of my own and my adopted country differed so widely in some ways, and my love for both lands was so sincere, that sometimes I had an odd feeling of standing upon a cloud in space, and gazing with measuring eyes upon two separate worlds. At first I was continually trying to explain, by Japanese standards, all the queer things that came every day before my surprised eyes; for no one seemed to know the origin or significance of even the most familiar customs, nor why they existed and were followed. Which choice best describes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convey the narrator’s experience of observing and making sense of differences between two cultures she embraces</w:t>
      </w:r>
    </w:p>
    <w:p>
      <w:pPr>
        <w:spacing w:after="40"/>
        <w:ind w:left="317" w:hanging="317"/>
      </w:pPr>
      <w:r>
        <w:rPr>
          <w:rFonts w:ascii="Arial" w:hAnsi="Arial"/>
          <w:b w:val="0"/>
          <w:color w:val="000000"/>
          <w:sz w:val="20"/>
        </w:rPr>
        <w:t>Option B: To establish the narrator’s hope of forming connections with new companions by sharing customs she learned as a child</w:t>
      </w:r>
    </w:p>
    <w:p>
      <w:pPr>
        <w:spacing w:after="40"/>
        <w:ind w:left="317" w:hanging="317"/>
      </w:pPr>
      <w:r>
        <w:rPr>
          <w:rFonts w:ascii="Arial" w:hAnsi="Arial"/>
          <w:b w:val="0"/>
          <w:color w:val="000000"/>
          <w:sz w:val="20"/>
        </w:rPr>
        <w:t>Option C: To reveal the narrator’s recognition that she is hesitant to ask questions about certain aspects of a culture she is newly encountering</w:t>
      </w:r>
    </w:p>
    <w:p>
      <w:pPr>
        <w:spacing w:after="40"/>
        <w:ind w:left="317" w:hanging="317"/>
      </w:pPr>
      <w:r>
        <w:rPr>
          <w:rFonts w:ascii="Arial" w:hAnsi="Arial"/>
          <w:b w:val="0"/>
          <w:color w:val="000000"/>
          <w:sz w:val="20"/>
        </w:rPr>
        <w:t>Option D: To emphasize the narrator’s wonder at discovering that the physical distance between two countries is greater than she had expected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accurately describes the main purpose of the text. The narrator asserts that she loves both her “own” country (Japan) and her “adopted country” (the United States) even though the two countries differ “widely.” She also indicates that, at first, she would try to explain unfamiliar experiences that she had in the United States using the standards ingrained in her from growing up in Japan. Thus, the main purpose of the text is to convey the narrator’s experience of observing and making sense of the differences between two cultures she embraces. Choice B is incorrect because the text makes no reference to possible companions. Although the text does indicate that the narrator sometimes used the cultural framework she acquired growing up in Japan to explain some experiences she’s had, there is no suggestion that this was in service of making friends. And although “no one seemed to know” strongly implies that the narrator has interacted with other people in the United States, there is no indication that these conversations involved her discussing Japanese customs. Choice C is incorrect because nothing in the text suggests that the narrator was hesitant to ask questions. In fact, the narrator indicates that “no one seemed to know the origin” of various customs, which provides evidence that, rather than being hesitant, she sought information from several people. Choice D is incorrect because the text makes no reference to the physical distance between Japan and the United States. Although the narrator indicates that the two countries differ “widely” and likens them to “two separate worlds,” these descriptions relate to cultural aspects of the countries and the narrator’s feelings about the two countries, not the physical distance between them.</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Containing over 160 billion base pairs of DNA resulting from polyploidy (whole genome duplication) and accumulation of noncoding DNA without significant deletion, the genome of Tmesipteris oblanceolata (New Caledonian fork fern) is the largest known among eukaryotes—and, given the high biological costs of extremely large genomes, is unlikely to be ______.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protracted</w:t>
      </w:r>
    </w:p>
    <w:p>
      <w:pPr>
        <w:spacing w:after="40"/>
        <w:ind w:left="317" w:hanging="317"/>
      </w:pPr>
      <w:r>
        <w:rPr>
          <w:rFonts w:ascii="Arial" w:hAnsi="Arial"/>
          <w:b w:val="0"/>
          <w:color w:val="000000"/>
          <w:sz w:val="20"/>
        </w:rPr>
        <w:t>Option B: superseded</w:t>
      </w:r>
    </w:p>
    <w:p>
      <w:pPr>
        <w:spacing w:after="40"/>
        <w:ind w:left="317" w:hanging="317"/>
      </w:pPr>
      <w:r>
        <w:rPr>
          <w:rFonts w:ascii="Arial" w:hAnsi="Arial"/>
          <w:b w:val="0"/>
          <w:color w:val="000000"/>
          <w:sz w:val="20"/>
        </w:rPr>
        <w:t>Option C: curtailed</w:t>
      </w:r>
    </w:p>
    <w:p>
      <w:pPr>
        <w:spacing w:after="40"/>
        <w:ind w:left="317" w:hanging="317"/>
      </w:pPr>
      <w:r>
        <w:rPr>
          <w:rFonts w:ascii="Arial" w:hAnsi="Arial"/>
          <w:b w:val="0"/>
          <w:color w:val="000000"/>
          <w:sz w:val="20"/>
        </w:rPr>
        <w:t>Option D: obviated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the fork fern’s enormous genome. In this context, "superseded" means surpassed or exceeded by something else. The text establishes that this plant has "the largest known" genome among eukaryotes and mentions "the high biological costs of extremely large genomes," suggesting there are natural constraints that make it biologically disadvantageous to maintain such massive genetic material. This context supports the idea that it’s unlikely another organism will evolve an even larger genome that would replace this plant’s record—that is, its status as having the largest genome is unlikely to be superseded. Choice A is incorrect because in this context, "protracted" would mean drawn out over time or space, and the text focuses on the record size of the New Caledonian fork fern’s genome and the fact that extremely large genomes carry "high biological costs." This information suggests that the biological upper limit for genome size may have been reached and that the New Caledonian fork fern’s genome is therefore unlikely to be surpassed, or superseded, not that it’s unlikely to be protracted. Choice C is incorrect because in this context, "curtailed" would mean cut short or reduced, and the text focuses on the record size of the New Caledonian fork fern’s genome and the fact that extremely large genomes carry "high biological costs." This information suggests that the biological upper limit for genome size may have been reached and that the New Caledonian fork fern’s genome is therefore unlikely to be surpassed, or superseded, not that it’s unlikely to be curtailed. Choice D is incorrect because in this context, "obviated" would mean made unnecessary or redundant, and the text focuses on the record size of the New Caledonian fork fern’s genome and the fact that extremely large genomes carry "high biological costs." This information suggests that the biological upper limit for genome size may have been reached and that the New Caledonian fork fern’s genome is therefore unlikely to be surpassed, or superseded, not that it’s unlikely to be obviated.</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the Here and Now Storybook (1921), educator Lucy Sprague Mitchell advanced the then controversial idea that books for very young children should imitate how they use language, since toddlers, who cannot yet grasp narrative or abstract ideas, seek reassurance in verbal repetition and naming. The most enduring example of this idea is Margaret Wise Brown’s 1947 picture book Goodnight Moon, in which a young rabbit names the objects in his room as he drifts off to sleep. Scholars note that the book’s emphasis on repetition, rhythm, and nonsense rhyme speaks directly to Mitchell’s influence. Which choice best describes the overall structure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text outlines a debate between two authors of children’s literature and then traces how that debate shaped theories on early childhood education.</w:t>
      </w:r>
    </w:p>
    <w:p>
      <w:pPr>
        <w:spacing w:after="40"/>
        <w:ind w:left="317" w:hanging="317"/>
      </w:pPr>
      <w:r>
        <w:rPr>
          <w:rFonts w:ascii="Arial" w:hAnsi="Arial"/>
          <w:b w:val="0"/>
          <w:color w:val="000000"/>
          <w:sz w:val="20"/>
        </w:rPr>
        <w:t>Option B: The text summarizes an argument about how children’s literature should be evaluated and then discusses a contrasting view on that subject.</w:t>
      </w:r>
    </w:p>
    <w:p>
      <w:pPr>
        <w:spacing w:after="40"/>
        <w:ind w:left="317" w:hanging="317"/>
      </w:pPr>
      <w:r>
        <w:rPr>
          <w:rFonts w:ascii="Arial" w:hAnsi="Arial"/>
          <w:b w:val="0"/>
          <w:color w:val="000000"/>
          <w:sz w:val="20"/>
        </w:rPr>
        <w:t>Option C: The text lists the literary characteristics that are common to many classics of children’s literature and then indicates the narrative subjects that are most appropriate for young children.</w:t>
      </w:r>
    </w:p>
    <w:p>
      <w:pPr>
        <w:spacing w:after="40"/>
        <w:ind w:left="317" w:hanging="317"/>
      </w:pPr>
      <w:r>
        <w:rPr>
          <w:rFonts w:ascii="Arial" w:hAnsi="Arial"/>
          <w:b w:val="0"/>
          <w:color w:val="000000"/>
          <w:sz w:val="20"/>
        </w:rPr>
        <w:t>Option D: The text presents a philosophy about what material is most suitable for children’s literature and then describes a book influenced by that philosophy.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starts by introducing Mitchell’s philosophy about using simple, repetitive language in books for young children. Then it describes a book influenced by that philosophy, Goodnight Moon. Choice A is incorrect. Although two authors are mentioned in the text, they both agree about the type of language that should be contained in books for young children. Choice B is incorrect. The text never discusses the evaluation of children’s literature. It does provide one view of how children’s books should be written, but never introduces a competing view. Choice C is incorrect. The text doesn’t mention “many classics of children’s literature.” Instead, it describes an educational theory and identifies one example of a famous children’s book that was influenced by that theory.</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Animals use many objects as tools to achieve goals more easily. Such goals include grooming, finding food, and protecting themselves. For a long time, people thought tool use was unique to primates. Dolphins and other animals, though, have busted the myth that tool use requires hands. Inventively, dolphins use sponges to protect their noses from scratches when foraging on the seafloor. Palm cockatoos also get creative. They use leaves to pad their beaks when opening nuts.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question the belief that birds are intelligent</w:t>
      </w:r>
    </w:p>
    <w:p>
      <w:pPr>
        <w:spacing w:after="40"/>
        <w:ind w:left="317" w:hanging="317"/>
      </w:pPr>
      <w:r>
        <w:rPr>
          <w:rFonts w:ascii="Arial" w:hAnsi="Arial"/>
          <w:b w:val="0"/>
          <w:color w:val="000000"/>
          <w:sz w:val="20"/>
        </w:rPr>
        <w:t>Option B: To compare tool use in humans with tool use in palm cockatoos</w:t>
      </w:r>
    </w:p>
    <w:p>
      <w:pPr>
        <w:spacing w:after="40"/>
        <w:ind w:left="317" w:hanging="317"/>
      </w:pPr>
      <w:r>
        <w:rPr>
          <w:rFonts w:ascii="Arial" w:hAnsi="Arial"/>
          <w:b w:val="0"/>
          <w:color w:val="000000"/>
          <w:sz w:val="20"/>
        </w:rPr>
        <w:t>Option C: To establish that tool use doesn’t indicate intelligence</w:t>
      </w:r>
    </w:p>
    <w:p>
      <w:pPr>
        <w:spacing w:after="40"/>
        <w:ind w:left="317" w:hanging="317"/>
      </w:pPr>
      <w:r>
        <w:rPr>
          <w:rFonts w:ascii="Arial" w:hAnsi="Arial"/>
          <w:b w:val="0"/>
          <w:color w:val="000000"/>
          <w:sz w:val="20"/>
        </w:rPr>
        <w:t>Option D: To argue that a variety of animals use tools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accurately states the main purpose of the text. The text first states that animals make use of objects as tools to help them achieve different goals. The text then explains that although people used to think only primates use tools, tool use by dolphins (aquatic mammals) and palm cockatoos (birds) has shown that primates are not the only animals that use tools. Thus, the main purpose of the text is to argue that a variety of animals, not just primates, use tools. Choice A is incorrect because the text doesn’t mention intelligence at all, focusing just on the idea that animals use tools. Further, the text mentions one kind of bird (palm cockatoos) only as an example of a non-primate that uses tools and describes its use of tools as creative, not unintelligent. Choice B is incorrect. Although the text mentions tool use in primates (a group that includes humans) and in palm cockatoos, it doesn’t compare humans’ tool use with palm cockatoos’ tool use. The text mentions palm cockatoos only as one example out of the variety of animals that use tools and never directly mentions tool use in humans. Choice C is incorrect because the text discusses tool use but never makes any mention of intelligence. Rather than establishing that tool use doesn’t indicate intelligence, the text describes certain tool use as inventive and creative.</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Text 1 In 2021, a team led by Amir Siraj hypothesized that the Chicxulub impactor—the object that struck the Yucatán Peninsula sixty-six million years ago, precipitating the mass extinction of the dinosaurs—was likely a member of the class of long-period comets. As evidence, Siraj cited the carbonaceous chondritic composition of samples from the Chicxulub impact crater as well as of samples obtained from long-period comet Wild 2 in 2006. Text 2 Although long-period comets contain carbonaceous chondrites, asteroids are similarly rich in these materials. Furthermore, some asteroids are rich in iridium, as Natalia Artemieva points out, whereas long-period comets are not. Given the prevalence of iridium at the crater and, more broadly, in geological layers deposited worldwide following the impact, Artemieva argues that an asteroid is a more plausible candidate for the Chicxulub impactor. Based on the texts, how would Artemieva likely respond to Siraj’s hypothesis, as presented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By insisting that it overestimates how representative Wild 2 is of long-period comets as a class</w:t>
      </w:r>
    </w:p>
    <w:p>
      <w:pPr>
        <w:spacing w:after="40"/>
        <w:ind w:left="317" w:hanging="317"/>
      </w:pPr>
      <w:r>
        <w:rPr>
          <w:rFonts w:ascii="Arial" w:hAnsi="Arial"/>
          <w:b w:val="0"/>
          <w:color w:val="000000"/>
          <w:sz w:val="20"/>
        </w:rPr>
        <w:t>Option B: By arguing that it does not account for the amount of iridium found in geological layers dating to the Chicxulub impact</w:t>
      </w:r>
    </w:p>
    <w:p>
      <w:pPr>
        <w:spacing w:after="40"/>
        <w:ind w:left="317" w:hanging="317"/>
      </w:pPr>
      <w:r>
        <w:rPr>
          <w:rFonts w:ascii="Arial" w:hAnsi="Arial"/>
          <w:b w:val="0"/>
          <w:color w:val="000000"/>
          <w:sz w:val="20"/>
        </w:rPr>
        <w:t>Option C: By praising it for connecting the composition of Chicxulub crater samples to the composition of certain asteroids</w:t>
      </w:r>
    </w:p>
    <w:p>
      <w:pPr>
        <w:spacing w:after="40"/>
        <w:ind w:left="317" w:hanging="317"/>
      </w:pPr>
      <w:r>
        <w:rPr>
          <w:rFonts w:ascii="Arial" w:hAnsi="Arial"/>
          <w:b w:val="0"/>
          <w:color w:val="000000"/>
          <w:sz w:val="20"/>
        </w:rPr>
        <w:t>Option D: By concurring that carbonaceous chondrites are prevalent in soil samples from sites distant from the Chicxulub crater</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Siraj’s hypothesis is that the Chicxulub impactor was a long-period comet. But Artemieva points to the iridium found in the crater and in “geological layers that were deposited worldwide after the impact” as evidence that it was actually an asteroid, not a long- period comet. Choice A is incorrect. We can’t infer that this is how Artemieva would respond to Siraj’s hypothesis. Text 2 never discusses whether Wild 2 is representative of long-period comets in general. Rather, Text 2 presents Artemieva’s argument that the Chicxulub impactor was an asteroid, not a long-term comet. Choice C is incorrect. We can’t infer that this is how Artemieva would respond to Siraj’s hypothesis. Siraj’s hypothesis doesn’t make this connection: rather, Siraj hypothesizes that the Chicxulub impactor was a long-term comet. Choice D is incorrect. We can’t infer that this is how Artemieva would respond to Siraj’s hypothesis. “Soil samples from sites distant from the Chicxulub crater” is too vague. Only soil samples from sites that are connected to the impact in some way are involved in either hypothesis.</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Text 1 One challenge faced by researchers studying global urbanization is that countries may define urban settlements differently. Many countries define urban settlements based on the number of people living in them. However, countries do not all use the same number; for example, Iceland uses a minimum population of 200, while the Netherlands uses 20,000. Other countries use a combination of population and other factors. This variation makes it difficult for researchers to compare aspects of urbanization in different countries. Text 2 Recently, a group of six international organizations developed global definitions of common types of settlements. The group developed a new measure called the “degree of urbanization.” This new measure establishes global criteria used to define three types of settlements (cities, towns, and rural areas) and allows researchers to better understand global urbanization rates. Based on the texts, how would the author of Text 2 most likely respond to the problem presented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By recommending that a specific institution should further investigate the problem</w:t>
      </w:r>
    </w:p>
    <w:p>
      <w:pPr>
        <w:spacing w:after="40"/>
        <w:ind w:left="317" w:hanging="317"/>
      </w:pPr>
      <w:r>
        <w:rPr>
          <w:rFonts w:ascii="Arial" w:hAnsi="Arial"/>
          <w:b w:val="0"/>
          <w:color w:val="000000"/>
          <w:sz w:val="20"/>
        </w:rPr>
        <w:t>Option B: By suggesting that researchers focus on topics besides urbanization</w:t>
      </w:r>
    </w:p>
    <w:p>
      <w:pPr>
        <w:spacing w:after="40"/>
        <w:ind w:left="317" w:hanging="317"/>
      </w:pPr>
      <w:r>
        <w:rPr>
          <w:rFonts w:ascii="Arial" w:hAnsi="Arial"/>
          <w:b w:val="0"/>
          <w:color w:val="000000"/>
          <w:sz w:val="20"/>
        </w:rPr>
        <w:t>Option C: By supplying additional ways in which urbanization research is difficult</w:t>
      </w:r>
    </w:p>
    <w:p>
      <w:pPr>
        <w:spacing w:after="40"/>
        <w:ind w:left="317" w:hanging="317"/>
      </w:pPr>
      <w:r>
        <w:rPr>
          <w:rFonts w:ascii="Arial" w:hAnsi="Arial"/>
          <w:b w:val="0"/>
          <w:color w:val="000000"/>
          <w:sz w:val="20"/>
        </w:rPr>
        <w:t>Option D: By noting that a possible solution to the problem is available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Text 2 presents a possible solution to the problem identified in Text 1—that is, how disparities in the criteria used by different countries to define urban settlements make it "difficult for researchers to compare aspects of urbanization in different countries." Text 2 describes the creation of a shared framework for studying global urbanization: "global definitions of common types of settlements" and a "new measure called the ‘degree of urbanization’" that "allows researchers to better understand global urbanization rates." Choice A is incorrect. Although Text 2 mentions "a group of six international organizations" that developed criteria and a measure related to settlements and urbanization, no organization or institution is singled out to perform further research. Choice B is incorrect because both texts are about urbanization research and neither mentions any other fields of study. Choice C is incorrect. Text 2 discusses a possible solution to the terminological problem in global urbanization research, not additional areas of difficulty in the field.</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discoverers of the minor planet 1227 Geranium named it after the plant genus that includes cranesbills. Most of the recently discovered minor planets, however, are given only an identification number, largely due to there being over 500,000 such bodies known at present, which makes the already challenging task of finding a unique name for each nearly ______.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insurmountable</w:t>
      </w:r>
    </w:p>
    <w:p>
      <w:pPr>
        <w:spacing w:after="40"/>
        <w:ind w:left="317" w:hanging="317"/>
      </w:pPr>
      <w:r>
        <w:rPr>
          <w:rFonts w:ascii="Arial" w:hAnsi="Arial"/>
          <w:b w:val="0"/>
          <w:color w:val="000000"/>
          <w:sz w:val="20"/>
        </w:rPr>
        <w:t>Option B: feasible</w:t>
      </w:r>
    </w:p>
    <w:p>
      <w:pPr>
        <w:spacing w:after="40"/>
        <w:ind w:left="317" w:hanging="317"/>
      </w:pPr>
      <w:r>
        <w:rPr>
          <w:rFonts w:ascii="Arial" w:hAnsi="Arial"/>
          <w:b w:val="0"/>
          <w:color w:val="000000"/>
          <w:sz w:val="20"/>
        </w:rPr>
        <w:t>Option C: substantial</w:t>
      </w:r>
    </w:p>
    <w:p>
      <w:pPr>
        <w:spacing w:after="40"/>
        <w:ind w:left="317" w:hanging="317"/>
      </w:pPr>
      <w:r>
        <w:rPr>
          <w:rFonts w:ascii="Arial" w:hAnsi="Arial"/>
          <w:b w:val="0"/>
          <w:color w:val="000000"/>
          <w:sz w:val="20"/>
        </w:rPr>
        <w:t>Option D: unnecessary</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the difficulty in naming a large number of minor planets. In this context, "insurmountable" means impossible to overcome or too difficult to solve. The text establishes that coming up with distinct names for minor planets is already a difficult task that has become even more challenging because there are now more than 500,000 known minor planets. The logical conclusion is that finding unique names for such a vast number of celestial objects has become virtually impossible—or insurmountable—which explains why the majority of recently discovered minor planets receive only identification numbers instead of proper names. Choice B is incorrect because "feasible" means possible to do or achieve, which would contradict the logic of the text. The text indicates that the task of naming minor planets has become more difficult because of their large number. The text then explains that this is why most new discoveries receive only identification numbers. If the task were feasible, there would be no reason to abandon the practice of giving proper names to minor planets in favor of using only numbers. Choice C is incorrect because "substantial" means considerable in size, amount, or importance. While the text does suggest that naming all minor planets would be a significant undertaking, describing the task as substantial wouldn’t logically explain why the naming practice has been largely abandoned in favor of using only identification numbers. The text suggests that the task has become virtually impossible (insurmountable), not merely large or significant. Choice D is incorrect because "unnecessary," which means not needed, would suggest that giving proper names to minor planets serves no purpose. However, the text doesn’t question the value or purpose of naming minor planets; rather, it explains that the sheer number of discoveries has made the already challenging naming task nearly impossible to complete. The text provides an example of a named minor planet (1227 Geranium), indicating that naming has been considered worthwhile but has become impractical because of the volume.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Scholarly discussions of gender in Shakespeare’s comedies often celebrate the rebellion of the playwright’s characters against the rigid expectations ______ by Elizabethan society. Most of the comedies end in marriage, with characters returning to their socially dictated gender roles after previously defying them, but there are some notable exceptions.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interjected</w:t>
      </w:r>
    </w:p>
    <w:p>
      <w:pPr>
        <w:spacing w:after="40"/>
        <w:ind w:left="317" w:hanging="317"/>
      </w:pPr>
      <w:r>
        <w:rPr>
          <w:rFonts w:ascii="Arial" w:hAnsi="Arial"/>
          <w:b w:val="0"/>
          <w:color w:val="000000"/>
          <w:sz w:val="20"/>
        </w:rPr>
        <w:t>Option B: committed</w:t>
      </w:r>
    </w:p>
    <w:p>
      <w:pPr>
        <w:spacing w:after="40"/>
        <w:ind w:left="317" w:hanging="317"/>
      </w:pPr>
      <w:r>
        <w:rPr>
          <w:rFonts w:ascii="Arial" w:hAnsi="Arial"/>
          <w:b w:val="0"/>
          <w:color w:val="000000"/>
          <w:sz w:val="20"/>
        </w:rPr>
        <w:t>Option C: illustrated</w:t>
      </w:r>
    </w:p>
    <w:p>
      <w:pPr>
        <w:spacing w:after="40"/>
        <w:ind w:left="317" w:hanging="317"/>
      </w:pPr>
      <w:r>
        <w:rPr>
          <w:rFonts w:ascii="Arial" w:hAnsi="Arial"/>
          <w:b w:val="0"/>
          <w:color w:val="000000"/>
          <w:sz w:val="20"/>
        </w:rPr>
        <w:t>Option D: prescribed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gender roles in Shakespeare’s comedies. As used in this context, “prescribed” would mean laid down as rules. The text indicates that the characters in the comedies often defy gender roles that are “socially dictated” (even if most characters do return to those roles eventually) and that scholars have been very interested in these acts of defiance. This context indicates that what the characters are rebelling against are standards of behavior prescribed by the society of the time. Choice A is incorrect because saying that expectations about gender were “interjected,” or suddenly inserted between other things, wouldn’t make sense in context. There’s no suggestion in the text that the issue of gender roles was inserted between other things or was an interruption in a larger discussion. Choice B is incorrect because the text indicates that Shakespeare depicts characters rebelling against expectations about gender that have been “socially dictated,” not expectations that society has “committed,” or carried out, entrusted, or promised. Choice C is incorrect because the text indicates that Shakespeare depicts characters rebelling against expectations about gender that have been “socially dictated,” not expectations that have been “illustrated,” or clarified with examples. Although it’s possible for expectations about gender roles to be illustrated, there’s nothing in the text to indicate that characters in Shakespeare’s comedies rebel against illustrations of gender expectations.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Despite how ______ they may seem on first glance, the works of the philosopher Georg Hegel have proven to be quite influential. Readers who manage to penetrate Hegel’s frustratingly dense prose often find that his thrillingly original and profound ideas wind up shaping their own thinking.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authoritative</w:t>
      </w:r>
    </w:p>
    <w:p>
      <w:pPr>
        <w:spacing w:after="40"/>
        <w:ind w:left="317" w:hanging="317"/>
      </w:pPr>
      <w:r>
        <w:rPr>
          <w:rFonts w:ascii="Arial" w:hAnsi="Arial"/>
          <w:b w:val="0"/>
          <w:color w:val="000000"/>
          <w:sz w:val="20"/>
        </w:rPr>
        <w:t>Option B: opaque</w:t>
      </w:r>
    </w:p>
    <w:p>
      <w:pPr>
        <w:spacing w:after="40"/>
        <w:ind w:left="317" w:hanging="317"/>
      </w:pPr>
      <w:r>
        <w:rPr>
          <w:rFonts w:ascii="Arial" w:hAnsi="Arial"/>
          <w:b w:val="0"/>
          <w:color w:val="000000"/>
          <w:sz w:val="20"/>
        </w:rPr>
        <w:t>Option C: empirical</w:t>
      </w:r>
    </w:p>
    <w:p>
      <w:pPr>
        <w:spacing w:after="40"/>
        <w:ind w:left="317" w:hanging="317"/>
      </w:pPr>
      <w:r>
        <w:rPr>
          <w:rFonts w:ascii="Arial" w:hAnsi="Arial"/>
          <w:b w:val="0"/>
          <w:color w:val="000000"/>
          <w:sz w:val="20"/>
        </w:rPr>
        <w:t>Option D: facile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Hegel’s works. In this context, "opaque" means difficult to understand or unclear. The text creates a contrast between the initial impression given by Hegel’s works and their influence and insight, noting that readers must "penetrate Hegel’s frustratingly dense prose" to access his important ideas. This context clearly establishes that Hegel’s writing is initially challenging to comprehend, or opaque. Choice A is incorrect because "authoritative" means influential or clearly accurate. Hegel’s works may be authoritative, but it wouldn’t make logical sense in context to say that although his works seem authoritative, they have been influential. Instead, the text focuses on the fact that Hegel’s works are challenging to read, but that working through the dense prose can be rewarding. Choice C is incorrect because referring to Hegel’s works as "empirical," which means factual or verifiable, would suggest that they are based on observation or experience rather than theory. The text, however, doesn’t address this aspect of Hegel’s philosophy. Instead, it focuses on the difficulty of understanding his writing. Choice D is incorrect because describing Hegel’s works as "facile," which means superficial or simplistic, would directly contradict the text’s characterization of his writing as "frustratingly dense" and requiring effort to understand.</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Philosopher G.E. Moore’s most influential work entails the concept of common sense. He asserts that there are certain beliefs that all people, including philosophers, know instinctively to be true, whether or not they profess otherwise: among them, that they have bodies, or that they exist in a world with other objects that have three dimensions. Moore’s careful work on common sense may seem obvious but was in fact groundbreaking. Text 2 External world skepticism is a philosophical stance supposing that we cannot be sure of the existence of anything outside our own minds. During a lecture, G.E. Moore once offered a proof refuting this stance by holding out his hands and saying, “Here is one hand, and here is another.” Many philosophers reflexively reject this proof (Annalisa Coliva called it “an obviously annoying failure”) but have found it a challenge to articulate exactly why the proof fails. Based on the texts, how would the author of Text 1 most likely respond to proponents of the philosophical stance outlined in Text 2?</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By agreeing with those proponents that Moore’s treatment of positions that contradict his own is fundamentally unserious</w:t>
      </w:r>
    </w:p>
    <w:p>
      <w:pPr>
        <w:spacing w:after="40"/>
        <w:ind w:left="317" w:hanging="317"/>
      </w:pPr>
      <w:r>
        <w:rPr>
          <w:rFonts w:ascii="Arial" w:hAnsi="Arial"/>
          <w:b w:val="0"/>
          <w:color w:val="000000"/>
          <w:sz w:val="20"/>
        </w:rPr>
        <w:t>Option B: By suggesting that an instinctive distaste for Moore’s position is preventing external world skeptics from constructing a sufficiently rigorous refutation of Moore</w:t>
      </w:r>
    </w:p>
    <w:p>
      <w:pPr>
        <w:spacing w:after="40"/>
        <w:ind w:left="317" w:hanging="317"/>
      </w:pPr>
      <w:r>
        <w:rPr>
          <w:rFonts w:ascii="Arial" w:hAnsi="Arial"/>
          <w:b w:val="0"/>
          <w:color w:val="000000"/>
          <w:sz w:val="20"/>
        </w:rPr>
        <w:t>Option C: By arguing that if it is valid to assert that some facts are true based on instinct, it is also valid to assert that some proofs are inadequate based on instinct</w:t>
      </w:r>
    </w:p>
    <w:p>
      <w:pPr>
        <w:spacing w:after="40"/>
        <w:ind w:left="317" w:hanging="317"/>
      </w:pPr>
      <w:r>
        <w:rPr>
          <w:rFonts w:ascii="Arial" w:hAnsi="Arial"/>
          <w:b w:val="0"/>
          <w:color w:val="000000"/>
          <w:sz w:val="20"/>
        </w:rPr>
        <w:t>Option D: By pointing out that Moore would assert that external world skepticism is at odds with other beliefs those proponents must unavoidably hold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According to the author of Text 1, Moore’s definition of common sense—things we instinctively know are true— includes the belief that we all “exist in a world with other objects.” The author of Text 1 describes this notion as both “obvious” and “groundbreaking.” So it’s safe to infer that the author would observe that Moore would respond to external world skeptics by arguing that since everyone instinctively knows that things exist outside of their own minds, then external world skepticism must be wrong. Choice A is incorrect. We can’t infer that the author of Text 1 would respond this way to external world skeptics. If anything, the author of Text 1 seems to agree with Moore. Choice B is incorrect. We can’t infer that the author of Text 1 would respond this way to external world skeptics. The author of Text 1 never mentions external world skeptics directly, let alone why they have a hard time refuting Moore’s position. Choice C is incorrect. We can’t infer that the author of Text 1 would respond this way to external world skeptics. Text 1’s presentation of Moore’s concept of common sense only includes the idea that some facts are true based on instinct—it doesn’t mention the idea that some proofs are inadequate based on instinct.</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To entice study participants, psychology researchers commonly offer a gift card or other compensation. However, this practice may undercut the applicability of the study’s results: people who join a study in response to ______ may differ in important ways from a representative sample of the population of interest.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 propensity</w:t>
      </w:r>
    </w:p>
    <w:p>
      <w:pPr>
        <w:spacing w:after="40"/>
        <w:ind w:left="317" w:hanging="317"/>
      </w:pPr>
      <w:r>
        <w:rPr>
          <w:rFonts w:ascii="Arial" w:hAnsi="Arial"/>
          <w:b w:val="0"/>
          <w:color w:val="000000"/>
          <w:sz w:val="20"/>
        </w:rPr>
        <w:t>Option B: an inducement</w:t>
      </w:r>
    </w:p>
    <w:p>
      <w:pPr>
        <w:spacing w:after="40"/>
        <w:ind w:left="317" w:hanging="317"/>
      </w:pPr>
      <w:r>
        <w:rPr>
          <w:rFonts w:ascii="Arial" w:hAnsi="Arial"/>
          <w:b w:val="0"/>
          <w:color w:val="000000"/>
          <w:sz w:val="20"/>
        </w:rPr>
        <w:t>Option C: a paradigm</w:t>
      </w:r>
    </w:p>
    <w:p>
      <w:pPr>
        <w:spacing w:after="40"/>
        <w:ind w:left="317" w:hanging="317"/>
      </w:pPr>
      <w:r>
        <w:rPr>
          <w:rFonts w:ascii="Arial" w:hAnsi="Arial"/>
          <w:b w:val="0"/>
          <w:color w:val="000000"/>
          <w:sz w:val="20"/>
        </w:rPr>
        <w:t>Option D: an appeasement</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how compensation in psychology studies may affect the applicability of results. In this context, “an inducement” means a reward offered to encourage a person to take a particular action. The text indicates that psychology researchers commonly offer rewards such as gift cards to encourage people to participate in their studies, potentially rendering the participant pool unrepresentative of the target population. This context supports the idea that participants are joining studies in response to an inducement. Choice A is incorrect. While participants might join a study in response to “a propensity,” or a natural inclination, to do so, the text isn’t focused on participants’ predispositions. Rather, the text is concerned with the external rewards that researchers offer to attract participants. Choice C is incorrect because saying that participants join studies in response to “a paradigm,” or a typical model or framework, wouldn’t make sense in context. The text doesn’t address any such framework. Instead, it focuses on tangible rewards that researchers offer to attract study participants. Choice D is incorrect because saying that participants join a study in response to “an appeasement,” or a concession made to pacify a person, wouldn’t make sense in context. The text describes researchers offering gift cards and other forms of compensation to attract willing study participants, not to address anyone’s grievance or dissatisfaction.</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2008 a complete set of ancient pessoi (glass game pieces) was uncovered from beneath a paving stone in modern-day Israel. Due to their small size, pessoi were easily misplaced, making a whole set a rare find. This has led some experts to suggest that the set may have been buried intentionally; however, without clear evidence, archaeologists are left to ______ what happened.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speculate about</w:t>
      </w:r>
    </w:p>
    <w:p>
      <w:pPr>
        <w:spacing w:after="40"/>
        <w:ind w:left="317" w:hanging="317"/>
      </w:pPr>
      <w:r>
        <w:rPr>
          <w:rFonts w:ascii="Arial" w:hAnsi="Arial"/>
          <w:b w:val="0"/>
          <w:color w:val="000000"/>
          <w:sz w:val="20"/>
        </w:rPr>
        <w:t>Option B: dismiss</w:t>
      </w:r>
    </w:p>
    <w:p>
      <w:pPr>
        <w:spacing w:after="40"/>
        <w:ind w:left="317" w:hanging="317"/>
      </w:pPr>
      <w:r>
        <w:rPr>
          <w:rFonts w:ascii="Arial" w:hAnsi="Arial"/>
          <w:b w:val="0"/>
          <w:color w:val="000000"/>
          <w:sz w:val="20"/>
        </w:rPr>
        <w:t>Option C: expand on</w:t>
      </w:r>
    </w:p>
    <w:p>
      <w:pPr>
        <w:spacing w:after="40"/>
        <w:ind w:left="317" w:hanging="317"/>
      </w:pPr>
      <w:r>
        <w:rPr>
          <w:rFonts w:ascii="Arial" w:hAnsi="Arial"/>
          <w:b w:val="0"/>
          <w:color w:val="000000"/>
          <w:sz w:val="20"/>
        </w:rPr>
        <w:t>Option D: catalog</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"Speculate" means "to form a theory or guess without any clear evidence." This makes sense because, due to the lack of "clear evidence," the archaeologists can only guess how the pessoi set might have come to be there. Choice B is incorrect. "Dismiss" can mean "send away" or "treat as unworthy of consideration." The text implies that the archaeologists are trying to figure out the truth—they wouldn’t "dismiss" what really happened. Choice C is incorrect. "Expand on" means "give more details about," but there aren’t any details to give. Without any "clear evidence," the archaeologists can’t give any more details. Choice D is incorrect. "Catalog" means "carefully record" or "make a list of." However, there’s no "clear evidence," so there’s no real information to "catalog."</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Like the work of Ralph Ellison before her, Toni Morrison’s novels feature scenes in which characters deliver sermons of such length and verbal dexterity that for a time, the text exchanges the formal parameters of fiction for those of oral literature. Given the many other echoes of Ellison in Morrison’s novels, both in structure and prose style, these scenes suggest Ellison’s direct influence on Morrison. Text 2 In their destabilizing effect on literary form, the sermons in Morrison’s works recall those in Ellison’s. Yet literature by Black Americans abounds in moments where interpolated speech erodes the division between oral and written forms that literature in English has traditionally observed. Morrison’s use of the sermon is attributable not only to the influence of Ellison but also to a community-wide strategy of resistance to externally imposed literary conventions. Based on the texts, how would the author of Text 2 most likely characterize the underlined claim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As failing to consider Ellison’s and Morrison’s equivalent uses of the sermon within the wider cultural context in which they wrote</w:t>
      </w:r>
    </w:p>
    <w:p>
      <w:pPr>
        <w:spacing w:after="40"/>
        <w:ind w:left="317" w:hanging="317"/>
      </w:pPr>
      <w:r>
        <w:rPr>
          <w:rFonts w:ascii="Arial" w:hAnsi="Arial"/>
          <w:b w:val="0"/>
          <w:color w:val="000000"/>
          <w:sz w:val="20"/>
        </w:rPr>
        <w:t>Option B: As misunderstanding the function of sermons in novels by Black American writers other than Ellison and Morrison</w:t>
      </w:r>
    </w:p>
    <w:p>
      <w:pPr>
        <w:spacing w:after="40"/>
        <w:ind w:left="317" w:hanging="317"/>
      </w:pPr>
      <w:r>
        <w:rPr>
          <w:rFonts w:ascii="Arial" w:hAnsi="Arial"/>
          <w:b w:val="0"/>
          <w:color w:val="000000"/>
          <w:sz w:val="20"/>
        </w:rPr>
        <w:t>Option C: As disregarding points of structural and stylistic divergence between the works of Ellison and those of Morrison</w:t>
      </w:r>
    </w:p>
    <w:p>
      <w:pPr>
        <w:spacing w:after="40"/>
        <w:ind w:left="317" w:hanging="317"/>
      </w:pPr>
      <w:r>
        <w:rPr>
          <w:rFonts w:ascii="Arial" w:hAnsi="Arial"/>
          <w:b w:val="0"/>
          <w:color w:val="000000"/>
          <w:sz w:val="20"/>
        </w:rPr>
        <w:t>Option D: As being indebted to the tradition of resisting literary conventions that privilege written forms, such as novels, over sermons and other oral forms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author of Text 2 argues that Morrison’s use of the sermon is not only influenced by Ellison, but also by a “community-wide strategy of resistance” to literary conventions practiced by Black American authors. Ellison, Text 2 alleges, is only one of many influences on Morrison. Choice B is incorrect. Neither text specifically mentions sermons in works by authors other than Morrison or Ellison, only a tendency towards eroding “the division between oral and written forms” among Black American writers. Choice C is incorrect. Both texts describe similarities between the works of Ellison and Morrison, and neither points out instances of divergence. Text 2 simply suggests that Morrison was influenced by more than just Ellison. Choice D is incorrect. While Text 2 does discuss Morrison’s resistance to certain literary conventions, it’s unclear what it would mean for the underlined claim to be “indebted” to that tradition. This choice recycles language from the text, but not in a way that makes any coherent point.</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US traffic signals didn’t always contain the familiar three lights (red, yellow, and green). Traffic lights only ______ red and green lights until the three-light traffic signal was developed in the 1920s.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avoided</w:t>
      </w:r>
    </w:p>
    <w:p>
      <w:pPr>
        <w:spacing w:after="40"/>
        <w:ind w:left="317" w:hanging="317"/>
      </w:pPr>
      <w:r>
        <w:rPr>
          <w:rFonts w:ascii="Arial" w:hAnsi="Arial"/>
          <w:b w:val="0"/>
          <w:color w:val="000000"/>
          <w:sz w:val="20"/>
        </w:rPr>
        <w:t>Option B: featured</w:t>
      </w:r>
    </w:p>
    <w:p>
      <w:pPr>
        <w:spacing w:after="40"/>
        <w:ind w:left="317" w:hanging="317"/>
      </w:pPr>
      <w:r>
        <w:rPr>
          <w:rFonts w:ascii="Arial" w:hAnsi="Arial"/>
          <w:b w:val="0"/>
          <w:color w:val="000000"/>
          <w:sz w:val="20"/>
        </w:rPr>
        <w:t>Option C: appreciated</w:t>
      </w:r>
    </w:p>
    <w:p>
      <w:pPr>
        <w:spacing w:after="40"/>
        <w:ind w:left="317" w:hanging="317"/>
      </w:pPr>
      <w:r>
        <w:rPr>
          <w:rFonts w:ascii="Arial" w:hAnsi="Arial"/>
          <w:b w:val="0"/>
          <w:color w:val="000000"/>
          <w:sz w:val="20"/>
        </w:rPr>
        <w:t>Option D: disregarded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traffic signals. The text indicates that while US traffic signals now have lights of three different colors (red, yellow, and green), before some point in the 1920s they had only red and green lights. This context conveys that before three-color signals were developed, traffic lights “featured,” or had as a characteristic, just two colors. Choice A is incorrect because it wouldn’t make sense to suggest that traffic signals could have ever “avoided,” or stayed away from, certain colors of lights. The people who made the traffic signals might have chosen not to use certain colors, but signals themselves can’t make choices. Choice C is incorrect. In this context, “appreciated” would mean valued or recognized with gratitude, and it wouldn’t make sense to suggest that traffic signals could have ever valued or recognized anything. Choice D is incorrect. In this context, “disregarded” would mean ignored or treated as unworthy, and it wouldn’t make sense to suggest that traffic signals could have ever ignored something or had an opinion of something’s worth.</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from Reyna Grande’s 2012 memoir The Distance Between Us. In the text, Grande reflects on a time when she and her older sister Mago were children. A Barbie is a type of doll. I begged Mago to come play with me. She wasn’t as interested in my Barbie as she had been just two months before, which made me sad because that was the only thing Mago had envied me for. Usually, it was me doing the envying. After I pestered her relentlessly, she finally put her notebook down and came over to me. ©2012 by Reyna Grande Which choice best describes the function of the underlined portion in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indicates Grande’s unhappiness over Mago’s disinterest in Grande’s doll.</w:t>
      </w:r>
    </w:p>
    <w:p>
      <w:pPr>
        <w:spacing w:after="40"/>
        <w:ind w:left="317" w:hanging="317"/>
      </w:pPr>
      <w:r>
        <w:rPr>
          <w:rFonts w:ascii="Arial" w:hAnsi="Arial"/>
          <w:b w:val="0"/>
          <w:color w:val="000000"/>
          <w:sz w:val="20"/>
        </w:rPr>
        <w:t>Option B: It expresses Grande’s anger over Mago’s refusal to spend time with her.</w:t>
      </w:r>
    </w:p>
    <w:p>
      <w:pPr>
        <w:spacing w:after="40"/>
        <w:ind w:left="317" w:hanging="317"/>
      </w:pPr>
      <w:r>
        <w:rPr>
          <w:rFonts w:ascii="Arial" w:hAnsi="Arial"/>
          <w:b w:val="0"/>
          <w:color w:val="000000"/>
          <w:sz w:val="20"/>
        </w:rPr>
        <w:t>Option C: It presents an example of how Mago and Grande generally played together as children.</w:t>
      </w:r>
    </w:p>
    <w:p>
      <w:pPr>
        <w:spacing w:after="40"/>
        <w:ind w:left="317" w:hanging="317"/>
      </w:pPr>
      <w:r>
        <w:rPr>
          <w:rFonts w:ascii="Arial" w:hAnsi="Arial"/>
          <w:b w:val="0"/>
          <w:color w:val="000000"/>
          <w:sz w:val="20"/>
        </w:rPr>
        <w:t>Option D: It provides a reason for why Mago is unwilling to play with Grande.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accurately describes the function of the underlined portion in the text. The underlined portion ("which made me sad because that was the only thing Mago had envied me for") directly expresses Grande’s unhappiness about her sister’s diminished interest in her Barbie doll. The underlined text specifically identifies that Grande feels sad and explains why Mago’s disinterest particularly affects her—because it was the one rare instance where her older sister had envied her, rather than the reverse. Choice B is incorrect because the underlined portion expresses sadness, not anger. Although there is some correspondence between the emotions anger and envy and the text does indicate that Grande usually envies her sister, the underlined portion states that Grande feels sad about Mago’s disinterest in Grande’s Barbie, not angry about Mago’s refusal to spend time with her. Choice C is incorrect. While the first part of the sentence that contains the underlined portion indicates that Mago has previously taken an interest in Grande’s Barbie, implying that the sisters may regularly have played with the Barbie together in the past, the underlined portion doesn’t provide an example of this. The underlined portion instead explains why Mago’s recently developed disinterest in the Barbie saddens Grande. Choice D is incorrect because neither the underlined portion nor the text as a whole explains why Mago is unwilling to play with Grande. Rather than addressing Mago’s motivation or reasoning, the underlined portion describes Grande’s emotional reaction to Mago’s disinterest in Grande’s Barbie and explains why this lack of interest matters to Grande.</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Virginia Woolf’s 1928 novel Orlando is an oddity within her body of work. Her other major novels consist mainly of scenes of everyday life and describe their characters’ interior states in great detail, whereas Orlando propels itself through a series of fantastical events and considers its characters’ psychology more superficially. Woolf herself sometimes regarded the novel as a minor work, even admitting once that she “began it as a joke.” Text 2 Like Woolf’s other great novels, Orlando portrays how people’s memories inform their experience of the present. Like those works, it examines how people navigate social interactions shaped by gender and social class. Though it is lighter in tone—more entertaining, even—this literary “joke” nonetheless engages seriously with the themes that motivated the four or five other novels by Woolf that have achieved the status of literary classics. Based on the texts, how would the author of Text 2 most likely respond to the assessment of Orlando presented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By conceding that Woolf’s talents were best suited to serious novels but asserting that the humor in Orlando is often effective</w:t>
      </w:r>
    </w:p>
    <w:p>
      <w:pPr>
        <w:spacing w:after="40"/>
        <w:ind w:left="317" w:hanging="317"/>
      </w:pPr>
      <w:r>
        <w:rPr>
          <w:rFonts w:ascii="Arial" w:hAnsi="Arial"/>
          <w:b w:val="0"/>
          <w:color w:val="000000"/>
          <w:sz w:val="20"/>
        </w:rPr>
        <w:t>Option B: By agreeing that Orlando is less impressive than certain other novels by Woolf but arguing that it should still be regarded as a classic</w:t>
      </w:r>
    </w:p>
    <w:p>
      <w:pPr>
        <w:spacing w:after="40"/>
        <w:ind w:left="317" w:hanging="317"/>
      </w:pPr>
      <w:r>
        <w:rPr>
          <w:rFonts w:ascii="Arial" w:hAnsi="Arial"/>
          <w:b w:val="0"/>
          <w:color w:val="000000"/>
          <w:sz w:val="20"/>
        </w:rPr>
        <w:t>Option C: By acknowledging that Orlando clearly differs from Woolf’s other major novels but insisting on its centrality to her body of work nonetheless</w:t>
      </w:r>
    </w:p>
    <w:p>
      <w:pPr>
        <w:spacing w:after="40"/>
        <w:ind w:left="317" w:hanging="317"/>
      </w:pPr>
      <w:r>
        <w:rPr>
          <w:rFonts w:ascii="Arial" w:hAnsi="Arial"/>
          <w:b w:val="0"/>
          <w:color w:val="000000"/>
          <w:sz w:val="20"/>
        </w:rPr>
        <w:t>Option D: By concurring that the reputation of Orlando as a minor work has led readers to overlook this novel but maintaining that the reputation is unearned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reflects how the author of Text 2 would most likely respond to the assessment of Orlando in Text 1. Both authors agree that Orlando is unusual for Woolf: Text 1 states that the novel examines its characters’ psychologies more superficially than Woolf’s other novels do, and Text 2 describes it as being lighter in tone. However, while Text 1 calls Orlando an “oddity” and mentions that Woolf “began it as a joke,” Text 2 asserts that Orlando engages the same themes as Woolf’s other great novels. Hence, the author of Text 2 would most likely accept that Orlando differs from Woolf’s other novels but would also insist on its importance in the context of Woolf’s work as a writer. Choice A is incorrect. Text 2 does suggest that the humor in Orlando is effective. However, there’s nothing in Text 2 to suggest that the author would agree that Woolf’s talents were best suited to serious novels. Rather, the author of Text 2 compares Orlando favorably to other novels by Woolf that are implied to be darker in tone. Choice B is incorrect because the author of Text 2 does not indicate that Orlando is less impressive than Woolf’s other novels, but instead points out that it engages the same themes as other novels by Woolf that are considered classics. Choice D is incorrect because there’s nothing in Text 1 or Text 2 to suggest that readers have generally ignored Orlando because of its reputation.</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Given that the conditions in binary star systems should make planetary formation nearly impossible, it’s not surprising that the existence of planets in such systems has lacked ______ explanation. Roman Rafikov and Kedron Silsbee shed light on the subject when they used modeling to determine a complex set of factors that could support planets’ development.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 discernible</w:t>
      </w:r>
    </w:p>
    <w:p>
      <w:pPr>
        <w:spacing w:after="40"/>
        <w:ind w:left="317" w:hanging="317"/>
      </w:pPr>
      <w:r>
        <w:rPr>
          <w:rFonts w:ascii="Arial" w:hAnsi="Arial"/>
          <w:b w:val="0"/>
          <w:color w:val="000000"/>
          <w:sz w:val="20"/>
        </w:rPr>
        <w:t>Option B: a straightforward</w:t>
      </w:r>
    </w:p>
    <w:p>
      <w:pPr>
        <w:spacing w:after="40"/>
        <w:ind w:left="317" w:hanging="317"/>
      </w:pPr>
      <w:r>
        <w:rPr>
          <w:rFonts w:ascii="Arial" w:hAnsi="Arial"/>
          <w:b w:val="0"/>
          <w:color w:val="000000"/>
          <w:sz w:val="20"/>
        </w:rPr>
        <w:t>Option C: an inconclusive</w:t>
      </w:r>
    </w:p>
    <w:p>
      <w:pPr>
        <w:spacing w:after="40"/>
        <w:ind w:left="317" w:hanging="317"/>
      </w:pPr>
      <w:r>
        <w:rPr>
          <w:rFonts w:ascii="Arial" w:hAnsi="Arial"/>
          <w:b w:val="0"/>
          <w:color w:val="000000"/>
          <w:sz w:val="20"/>
        </w:rPr>
        <w:t>Option D: an unbiased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description of efforts to explain the existence of planets in binary star systems. As used in this context, describing an explanation as “a straightforward” one would mean that the explanation is direct and uncomplicated. The text asserts that since it should be “nearly impossible” for planets to form in binary star systems, it’s “not surprising” that there isn’t a straightforward explanation for the existence of planets in such systems; the fact that one potential approach involves “complex” factors offers further contextual support for this idea. Choice A is incorrect because it would not make sense in context to say that there isn’t “a discernible” explanation—meaning an explanation capable of being perceived—for the existence of planets in binary star systems. The text discusses just such an explanation offered by Roman Rafikov and Kedron Silsbee, which indicates that their explanation can be discerned. Choice C is incorrect because the text emphasizes how difficult it is to explain the existence of planets in binary star systems, suggesting that the situation isn’t marked by the lack of “an inconclusive” explanation—an explanation that does not resolve the issue—but rather that if any explanations have been offered, they’ve likely been inconclusive ones. Choice D is incorrect because nothing in the text suggests that there is a lack of “an unbiased,” or impartial and unprejudiced, explanation for the existence of planets in binary star systems. The text indicates that it’s difficult to explain the existence of planets in such systems and it describes one attempt to do so, but there is no evidence that explanations from Roman Rafikov and Kedron Silsbee or others are biased.</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National Heritage Fellowship was created to publicly ______ exceptional folk and traditional artists in the United States. In 2015, the fellowship was given to the circus aerialist (mid-air acrobat) Dolly Jacobs to celebrate her lifetime contributions to the arts.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startle</w:t>
      </w:r>
    </w:p>
    <w:p>
      <w:pPr>
        <w:spacing w:after="40"/>
        <w:ind w:left="317" w:hanging="317"/>
      </w:pPr>
      <w:r>
        <w:rPr>
          <w:rFonts w:ascii="Arial" w:hAnsi="Arial"/>
          <w:b w:val="0"/>
          <w:color w:val="000000"/>
          <w:sz w:val="20"/>
        </w:rPr>
        <w:t>Option B: recognize</w:t>
      </w:r>
    </w:p>
    <w:p>
      <w:pPr>
        <w:spacing w:after="40"/>
        <w:ind w:left="317" w:hanging="317"/>
      </w:pPr>
      <w:r>
        <w:rPr>
          <w:rFonts w:ascii="Arial" w:hAnsi="Arial"/>
          <w:b w:val="0"/>
          <w:color w:val="000000"/>
          <w:sz w:val="20"/>
        </w:rPr>
        <w:t>Option C: familiarize</w:t>
      </w:r>
    </w:p>
    <w:p>
      <w:pPr>
        <w:spacing w:after="40"/>
        <w:ind w:left="317" w:hanging="317"/>
      </w:pPr>
      <w:r>
        <w:rPr>
          <w:rFonts w:ascii="Arial" w:hAnsi="Arial"/>
          <w:b w:val="0"/>
          <w:color w:val="000000"/>
          <w:sz w:val="20"/>
        </w:rPr>
        <w:t>Option D: convey</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the purpose of the National Heritage Fellowship. In this context, "recognize" means acknowledge or honor someone officially for their achievements. The text states that the fellowship was created for "exceptional folk and traditional artists." It then provides an example of one recipient of the fellowship, circus aerialist Dolly Jacobs, who was given the fellowship "to celebrate her lifetime contributions to the arts." The fact that the fellowship is given to celebrate exceptional artists for their achievements therefore suggests that its purpose is to publicly honor, or recognize, them. Choice A is incorrect because "startle" would mean alarm or surprise, and there’s nothing in the text to suggest that Jacobs and other artists who received the National Heritage Fellowship didn’t expect to receive it or were alarmed by it. It therefore wouldn’t make sense to say the fellowship was created to publicly alarm or surprise exceptional artists. Choice C is incorrect because in this context, "familiarize" would mean make known or familiar, but the text gives no indication that Jacobs or other recipients of the National Heritage Fellowship were unknown or unfamiliar before receiving the fellowship or that the fellowship was intended to make them familiar to the public. In fact, the text describes recipients as "exceptional" and notes that Jacobs received the award "to celebrate her lifetime contributions to the arts," both of which suggest that Jacobs and other recipients were already well known in the arts world. Choice D is incorrect because "convey" would mean either transport or communicate something, neither of which would be logical in this context. The fellowship doesn’t transport artists, and though the process of awarding the fellowship might communicate something about the artists to the general public, it would be illogical to state that the fellowship communicates the artists themselves. Rather, the fellowship honors artists for their contributions.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Despite stated claims of global relevance, much major research on income inequality performed in the 2010s suffered from a myopic focus on a few countries in North America and Western Europe, partly due to limited data availability. Researchers would later ______ this shortcoming after gaining new access to banking records located in nations in Africa, such as Tunisia, and Eastern Europe, such as Hungary.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presuppose</w:t>
      </w:r>
    </w:p>
    <w:p>
      <w:pPr>
        <w:spacing w:after="40"/>
        <w:ind w:left="317" w:hanging="317"/>
      </w:pPr>
      <w:r>
        <w:rPr>
          <w:rFonts w:ascii="Arial" w:hAnsi="Arial"/>
          <w:b w:val="0"/>
          <w:color w:val="000000"/>
          <w:sz w:val="20"/>
        </w:rPr>
        <w:t>Option B: categorize</w:t>
      </w:r>
    </w:p>
    <w:p>
      <w:pPr>
        <w:spacing w:after="40"/>
        <w:ind w:left="317" w:hanging="317"/>
      </w:pPr>
      <w:r>
        <w:rPr>
          <w:rFonts w:ascii="Arial" w:hAnsi="Arial"/>
          <w:b w:val="0"/>
          <w:color w:val="000000"/>
          <w:sz w:val="20"/>
        </w:rPr>
        <w:t>Option C: mitigate</w:t>
      </w:r>
    </w:p>
    <w:p>
      <w:pPr>
        <w:spacing w:after="40"/>
        <w:ind w:left="317" w:hanging="317"/>
      </w:pPr>
      <w:r>
        <w:rPr>
          <w:rFonts w:ascii="Arial" w:hAnsi="Arial"/>
          <w:b w:val="0"/>
          <w:color w:val="000000"/>
          <w:sz w:val="20"/>
        </w:rPr>
        <w:t>Option D: validate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logically completes the text’s discussion of research on income inequality in the 2010s. In this context, "mitigate" means to make less severe or reduce the negative effects of something. The text first identifies a shortcoming in the research: a "myopic focus on a few countries" despite claims of "global relevance." The text then explains that researchers later gained access to new data from previously excluded regions (Africa and Eastern Europe). This context supports the idea that with these new data, researchers would be able to reduce, or mitigate, the identified shortcoming by incorporating a broader range of geographic regions into their studies of income inequality. Choice A is incorrect because in this context, "presuppose" would mean to assume in advance that something is true, and it wouldn’t make logical sense to say that researchers later assumed as true in advance a shortcoming they had already encountered. Choice B is incorrect because in this context, "categorize" would mean to classify or place into groups. The text indicates that researchers did something about the shortcoming that characterized research on income inequality in the 2010s—limited geographic scope—after they gained access to new data from previously excluded regions. Categorizing a shortcoming doesn’t require access to or analysis of new data; it could be done without any new information, but by analyzing new data, researchers went beyond merely categorizing the shortcoming and instead took action to address it. Choice D is incorrect because in this context, "validate" would mean to confirm or substantiate something. The text indicates that researchers did something about a known shortcoming of research on income inequality in the 2010s—limited geographic scope—after they gained access to new data from previously excluded regions. Confirming an already known shortcoming doesn’t require access to or analysis of new data; it could be done without any new information, but by analyzing new data, researchers went beyond merely validating the shortcoming and instead took action to make the shortcoming less severe.</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Because literacy in Nahuatl script, the writing system of the Aztec Empire, was lost after Spain invaded central Mexico in the 1500s, it is unclear exactly how meaning was encoded in the script’s symbols. Although many scholars had assumed that the symbols signified entire words, linguist Alfonso Lacadena theorized in 2008 that they signified units of language smaller than words: individual syllables. Text 2 The growing consensus among scholars of Nahuatl script is that many of its symbols could signify either words or syllables, depending on syntax and content at any given site within a text. For example, the symbol signifying the word huipil (blouse) in some contexts could signify the syllable “pil” in others, as in the place name “Chipiltepec.” Thus, for the Aztecs, reading required a determination of how such symbols functioned each time they appeared in a text. Based on the texts, how would the author of Text 2 most likely characterize Lacadena’s theory, as described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By praising the theory for recognizing that the script’s symbols could represent entire words</w:t>
      </w:r>
    </w:p>
    <w:p>
      <w:pPr>
        <w:spacing w:after="40"/>
        <w:ind w:left="317" w:hanging="317"/>
      </w:pPr>
      <w:r>
        <w:rPr>
          <w:rFonts w:ascii="Arial" w:hAnsi="Arial"/>
          <w:b w:val="0"/>
          <w:color w:val="000000"/>
          <w:sz w:val="20"/>
        </w:rPr>
        <w:t>Option B: By arguing that the theory is overly influenced by the work of earlier scholars</w:t>
      </w:r>
    </w:p>
    <w:p>
      <w:pPr>
        <w:spacing w:after="40"/>
        <w:ind w:left="317" w:hanging="317"/>
      </w:pPr>
      <w:r>
        <w:rPr>
          <w:rFonts w:ascii="Arial" w:hAnsi="Arial"/>
          <w:b w:val="0"/>
          <w:color w:val="000000"/>
          <w:sz w:val="20"/>
        </w:rPr>
        <w:t>Option C: By approving of the theory’s emphasis on how the script changed over time</w:t>
      </w:r>
    </w:p>
    <w:p>
      <w:pPr>
        <w:spacing w:after="40"/>
        <w:ind w:left="317" w:hanging="317"/>
      </w:pPr>
      <w:r>
        <w:rPr>
          <w:rFonts w:ascii="Arial" w:hAnsi="Arial"/>
          <w:b w:val="0"/>
          <w:color w:val="000000"/>
          <w:sz w:val="20"/>
        </w:rPr>
        <w:t>Option D: By cautioning that the theory overlooks certain important aspects of how the script functioned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Lacadena’s theory is that Nahuatl script symbols signified syllables, but the consensus described in Text 2 is that they can signify either symbols or full words, depending on the context. So the author of Text 2 would likely consider Lacadena’s theory too simplistic: it’s missing the importance of the context in determining the meaning of a symbol. Choice A is incorrect. This conflicts with Text 1’s description of Lacadena’s theory. Lacadena’s theory is that Nahuatl script symbols signified syllables. Choice B is incorrect. This conflicts with Text 1’s description of Lacadena’s theory. Text 1 states that Lacadena’s theory differed from what earlier scholars believed. Choice C is incorrect. We can’t infer that this is how the author of Text 2 would characterize Lacadena’s theory. Neither text mentions how or even if the script changed over time.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Habitat Threshold, Chamoru (Chamorro) poet Craig Santos Perez practices what he calls “recycling,” in which he preserves the syntactical and rhetorical structures of canonical poems but replaces their content to evoke current environmental issues. The form of these poems is thus ______ to their meaning, inviting readers to consider how climate change alters ostensibly familiar experiences.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antithetical</w:t>
      </w:r>
    </w:p>
    <w:p>
      <w:pPr>
        <w:spacing w:after="40"/>
        <w:ind w:left="317" w:hanging="317"/>
      </w:pPr>
      <w:r>
        <w:rPr>
          <w:rFonts w:ascii="Arial" w:hAnsi="Arial"/>
          <w:b w:val="0"/>
          <w:color w:val="000000"/>
          <w:sz w:val="20"/>
        </w:rPr>
        <w:t>Option B: resigned</w:t>
      </w:r>
    </w:p>
    <w:p>
      <w:pPr>
        <w:spacing w:after="40"/>
        <w:ind w:left="317" w:hanging="317"/>
      </w:pPr>
      <w:r>
        <w:rPr>
          <w:rFonts w:ascii="Arial" w:hAnsi="Arial"/>
          <w:b w:val="0"/>
          <w:color w:val="000000"/>
          <w:sz w:val="20"/>
        </w:rPr>
        <w:t>Option C: invulnerable</w:t>
      </w:r>
    </w:p>
    <w:p>
      <w:pPr>
        <w:spacing w:after="40"/>
        <w:ind w:left="317" w:hanging="317"/>
      </w:pPr>
      <w:r>
        <w:rPr>
          <w:rFonts w:ascii="Arial" w:hAnsi="Arial"/>
          <w:b w:val="0"/>
          <w:color w:val="000000"/>
          <w:sz w:val="20"/>
        </w:rPr>
        <w:t>Option D: integral</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Craig Santos Perez’s poetic practice in Habitat Threshold. In this context, “integral” means essential or fundamentally connected. The text describes Perez’s “recycling” technique, in which he retains the syntactical and rhetorical structures (i.e., formal elements) of canonical poems but alters their content to address current environmental issues. The text further indicates that this technique invites readers to recognize how climate change has transformed seemingly familiar experiences—an effect that depends on the contrast between a poem’s recognizable inherited form and its new content. Because meaning derives from the particular way in which form and content interact in Perez’s poems, the context supports the idea that the form of these poems is integral to their meaning—in other words, form is fundamentally bound up with what the poems convey. Choice A is incorrect because it wouldn’t make sense in context to say that the form of Perez’s poems is “antithetical,” or directly opposed, to their meaning. The text indicates that the inherited form and the new content work together to produce the poems’ effect, so the form is essential, not opposed, to the poems’ meaning. Choice B is incorrect because it wouldn’t make sense in context to say that the form of Perez’s poems is “resigned,” or passively accepting. “Resigned” describes an attitude held by a person, not a relationship between a poem’s form and its meaning. Moreover, the poems’ form actively contributes to their meaning; it would contradict the text to suggest that the poems’ form merely serves as a passive vehicle for meaning. Choice C is incorrect because it wouldn’t make sense in context to say that the form of Perez’s poems is “invulnerable,” or incapable of being harmed. The text doesn’t characterize the poems’ meanings as threats to their form; instead, it discusses how form and meaning relate.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most animals are incapable of passing somatic mutations—genetic alterations that arise in an organism’s nonreproductive cells—on to their offspring, elkhorn coral (Acropora palmata) presents an intriguing ______: in a 2022 study, researchers found that elkhorn coral produced offspring that inherited somatic mutations from a parent.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hypothesis</w:t>
      </w:r>
    </w:p>
    <w:p>
      <w:pPr>
        <w:spacing w:after="40"/>
        <w:ind w:left="317" w:hanging="317"/>
      </w:pPr>
      <w:r>
        <w:rPr>
          <w:rFonts w:ascii="Arial" w:hAnsi="Arial"/>
          <w:b w:val="0"/>
          <w:color w:val="000000"/>
          <w:sz w:val="20"/>
        </w:rPr>
        <w:t>Option B: affinity</w:t>
      </w:r>
    </w:p>
    <w:p>
      <w:pPr>
        <w:spacing w:after="40"/>
        <w:ind w:left="317" w:hanging="317"/>
      </w:pPr>
      <w:r>
        <w:rPr>
          <w:rFonts w:ascii="Arial" w:hAnsi="Arial"/>
          <w:b w:val="0"/>
          <w:color w:val="000000"/>
          <w:sz w:val="20"/>
        </w:rPr>
        <w:t>Option C: anomaly</w:t>
      </w:r>
    </w:p>
    <w:p>
      <w:pPr>
        <w:spacing w:after="40"/>
        <w:ind w:left="317" w:hanging="317"/>
      </w:pPr>
      <w:r>
        <w:rPr>
          <w:rFonts w:ascii="Arial" w:hAnsi="Arial"/>
          <w:b w:val="0"/>
          <w:color w:val="000000"/>
          <w:sz w:val="20"/>
        </w:rPr>
        <w:t>Option D: corroboration</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An "anomaly" is something that deviates from norms or expectations. In this case, the elkhorn coral is an anomaly because it can pass on somatic mutations, whereas most other animals can’t. Choice A is incorrect. A "hypothesis" is "a theory about something," but no theories are provided about elkhorn coral in this text, just facts. Choice B is incorrect. "Affinity" represents "an inclination or liking toward something." As genetic mutations tend to occur without any conscious effort, you can’t really have an inclination toward passing on somatic mutations. Choice D is incorrect. "Corroboration" means "evidence to support or prove something." Because elkhorn coral do the opposite of what most animals do, they do not provide corroboration of the theory that somatic mutations can’t be passed onto offspring. Rather, they show the opposite.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Scientists previously thought that all electric eels belong to a single species, but a team of researchers led by zoologist C. David de Santana proved this idea wrong by ______ that there are in fact three distinct species of electric eels.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pretending</w:t>
      </w:r>
    </w:p>
    <w:p>
      <w:pPr>
        <w:spacing w:after="40"/>
        <w:ind w:left="317" w:hanging="317"/>
      </w:pPr>
      <w:r>
        <w:rPr>
          <w:rFonts w:ascii="Arial" w:hAnsi="Arial"/>
          <w:b w:val="0"/>
          <w:color w:val="000000"/>
          <w:sz w:val="20"/>
        </w:rPr>
        <w:t>Option B: complaining</w:t>
      </w:r>
    </w:p>
    <w:p>
      <w:pPr>
        <w:spacing w:after="40"/>
        <w:ind w:left="317" w:hanging="317"/>
      </w:pPr>
      <w:r>
        <w:rPr>
          <w:rFonts w:ascii="Arial" w:hAnsi="Arial"/>
          <w:b w:val="0"/>
          <w:color w:val="000000"/>
          <w:sz w:val="20"/>
        </w:rPr>
        <w:t>Option C: requiring</w:t>
      </w:r>
    </w:p>
    <w:p>
      <w:pPr>
        <w:spacing w:after="40"/>
        <w:ind w:left="317" w:hanging="317"/>
      </w:pPr>
      <w:r>
        <w:rPr>
          <w:rFonts w:ascii="Arial" w:hAnsi="Arial"/>
          <w:b w:val="0"/>
          <w:color w:val="000000"/>
          <w:sz w:val="20"/>
        </w:rPr>
        <w:t>Option D: demonstrating</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“Demonstrating” means “showing,” and the text describes how de Santana disproved a previous belief in only one species of electric eel by showing that three electric eel species actually exist. Choice A is incorrect. Pretending that there are three species of electric eel might be a fun game for marine biologists, but it wouldn’t prove the existence of more than one species. Choice B is incorrect. Complaining won’t prove anything about eels, so de Santana could not have proved wrong the idea of only one species of electric eel by complaining about it. Choice C is incorrect. “Requiring” means “needing.” It wouldn’t make sense to say that de Santana “needed” there to be three distinct species of electric eel.</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Text 1 Literary scholars have struggled with the vastness of Nigerian writer Wole Soyinka’s collective works of drama (spanning over 20 plays in total). It is best, however, to understand Soyinka’s body of work as a dramatist chronologically. Soyinka’s progression as a playwright can be considered to fall into three periods, with each one representing a particular thematic and stylistic cohesion: the 1960s, the two decades between 1970 and 1990, and lastly, from roughly 1990 onwards. Text 2 It is tempting to impose a linear sense of order on the expanse of Wole Soyinka’s body of work as a dramatist. However, critics who have considered Soyinka’s plays to fit neatly into three phases overlook potential commonalities in Soyinka’s work that span across these phases. Additionally, this view may discount significant differences in the styles and content of plays written around the same time. Which choice best describes a difference in how the author of Text 1 and the author of Text 2 view the study of Soyinka’s works of drama?</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While the author of Text 1 believes that thinking about Soyinka’s works of theater in phases is useful, the author of Text 2 views such an approach as limiting.</w:t>
      </w:r>
    </w:p>
    <w:p>
      <w:pPr>
        <w:spacing w:after="40"/>
        <w:ind w:left="317" w:hanging="317"/>
      </w:pPr>
      <w:r>
        <w:rPr>
          <w:rFonts w:ascii="Arial" w:hAnsi="Arial"/>
          <w:b w:val="0"/>
          <w:color w:val="000000"/>
          <w:sz w:val="20"/>
        </w:rPr>
        <w:t>Option B: Although the author of Text 1 claims that Soyinka’s style as a dramatist has evolved over time, the author of Text 2 argues that Soyinka’s style has remained consistent throughout his career.</w:t>
      </w:r>
    </w:p>
    <w:p>
      <w:pPr>
        <w:spacing w:after="40"/>
        <w:ind w:left="317" w:hanging="317"/>
      </w:pPr>
      <w:r>
        <w:rPr>
          <w:rFonts w:ascii="Arial" w:hAnsi="Arial"/>
          <w:b w:val="0"/>
          <w:color w:val="000000"/>
          <w:sz w:val="20"/>
        </w:rPr>
        <w:t>Option C: The author of Text 1 considers Soyinka’s plays to showcase his strongest writing, whereas the author of Text 2 believes that Soyinka’s poetry is where he is most skilled.</w:t>
      </w:r>
    </w:p>
    <w:p>
      <w:pPr>
        <w:spacing w:after="40"/>
        <w:ind w:left="317" w:hanging="317"/>
      </w:pPr>
      <w:r>
        <w:rPr>
          <w:rFonts w:ascii="Arial" w:hAnsi="Arial"/>
          <w:b w:val="0"/>
          <w:color w:val="000000"/>
          <w:sz w:val="20"/>
        </w:rPr>
        <w:t>Option D: The author of Text 1 argues that Soyinka’s early plays were his most politically charged, whereas the author of Text 2 claims that Soyinka’s most recent plays are the most politicized.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author of Text 1 states that Soyinka’s progression as a playwright can be considered to fall into three periods, implying that this is a helpful way to understand his works. The author of Text 2, on the other hand, challenges this view and says that it overlooks potential commonalities and differences in Soyinka’s work across what Text 1 calls distinctive stylistic phases. Choice B is incorrect. This choice overstates the central claim of Text 2. The author of Text 2 argues against the chronological progression supported in Text 1, but does not go so far as to say that Soyinka’s style remained consistent. In fact, Text 2 points out “significant differences in styles and content” among Soyinka’s plays. Choice C is incorrect. Neither of the texts mention Soyinka’s poetry, nor do they rank his dramatic writing relative to his other work. Choice D is incorrect. Neither text discusses the political aspects of Soyinka’s plays, nor do they make any claims about whether they have changed over time.</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Jackie Ormes’s Torchy Brown in Dixie to Harlem (1937–38) was the first comic strip by a Black woman to appear in a widely read newspaper. The strip tells the story of Torchy, a young woman who leaves Mississippi to become a performer in New York City. Torchy’s story reflects the experience of the Great Migration (1910–1970), when millions of Black Americans left the South in search of opportunities in other parts of the United States. Torchy Brown thus shows how Ormes used comics to comment humorously on issues affecting Black Americans, which she continued to do throughout her career.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show how Ormes’s Torchy Brown inspired other Black women to write comic strips in the 1930s</w:t>
      </w:r>
    </w:p>
    <w:p>
      <w:pPr>
        <w:spacing w:after="40"/>
        <w:ind w:left="317" w:hanging="317"/>
      </w:pPr>
      <w:r>
        <w:rPr>
          <w:rFonts w:ascii="Arial" w:hAnsi="Arial"/>
          <w:b w:val="0"/>
          <w:color w:val="000000"/>
          <w:sz w:val="20"/>
        </w:rPr>
        <w:t>Option B: To illustrate how the subjects Ormes addressed in her comic strips changed over the course of her career</w:t>
      </w:r>
    </w:p>
    <w:p>
      <w:pPr>
        <w:spacing w:after="40"/>
        <w:ind w:left="317" w:hanging="317"/>
      </w:pPr>
      <w:r>
        <w:rPr>
          <w:rFonts w:ascii="Arial" w:hAnsi="Arial"/>
          <w:b w:val="0"/>
          <w:color w:val="000000"/>
          <w:sz w:val="20"/>
        </w:rPr>
        <w:t>Option C: To give an example of how Ormes presented the experiences of Black Americans in her comic strips</w:t>
      </w:r>
    </w:p>
    <w:p>
      <w:pPr>
        <w:spacing w:after="40"/>
        <w:ind w:left="317" w:hanging="317"/>
      </w:pPr>
      <w:r>
        <w:rPr>
          <w:rFonts w:ascii="Arial" w:hAnsi="Arial"/>
          <w:b w:val="0"/>
          <w:color w:val="000000"/>
          <w:sz w:val="20"/>
        </w:rPr>
        <w:t>Option D: To claim that several characters in Torchy Brown were based on people that Ormes knew personally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text describes how Torchy Brown depicted the experiences of a young Black woman experiencing America’s Great Migration. It further states that Ormes continued to use comics throughout her career to humorously comment on important issues impacting Black Americans. Choice A is incorrect. The text never mentions other Black women comic strip writers. Choice B is incorrect. The text never mentions any changes in the subjects Ormes addressed. Choice D is incorrect. The text never mentions the inspiration for characters in Torchy Brown.</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work of Tobias Gerstenberg et al. on tracking eye movements supports a theory that people envision ______ scenarios when making causal judgments: when subjects were asked to look at two colliding billiard balls and judge whether one caused or prevented the other’s movement through a gate, their eyes looked at where the target ball would have gone if the ball that altered its path did not exist.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ambivalent</w:t>
      </w:r>
    </w:p>
    <w:p>
      <w:pPr>
        <w:spacing w:after="40"/>
        <w:ind w:left="317" w:hanging="317"/>
      </w:pPr>
      <w:r>
        <w:rPr>
          <w:rFonts w:ascii="Arial" w:hAnsi="Arial"/>
          <w:b w:val="0"/>
          <w:color w:val="000000"/>
          <w:sz w:val="20"/>
        </w:rPr>
        <w:t>Option B: retrospective</w:t>
      </w:r>
    </w:p>
    <w:p>
      <w:pPr>
        <w:spacing w:after="40"/>
        <w:ind w:left="317" w:hanging="317"/>
      </w:pPr>
      <w:r>
        <w:rPr>
          <w:rFonts w:ascii="Arial" w:hAnsi="Arial"/>
          <w:b w:val="0"/>
          <w:color w:val="000000"/>
          <w:sz w:val="20"/>
        </w:rPr>
        <w:t>Option C: counterfactual</w:t>
      </w:r>
    </w:p>
    <w:p>
      <w:pPr>
        <w:spacing w:after="40"/>
        <w:ind w:left="317" w:hanging="317"/>
      </w:pPr>
      <w:r>
        <w:rPr>
          <w:rFonts w:ascii="Arial" w:hAnsi="Arial"/>
          <w:b w:val="0"/>
          <w:color w:val="000000"/>
          <w:sz w:val="20"/>
        </w:rPr>
        <w:t>Option D: analogical</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logically completes the text’s discussion of what people envision when making causal judgments, or judgments of cause and effect. In this context, “counterfactual” means contrary to fact. The text explains that in an experiment in which subjects judged whether one billiard ball caused or prevented another billiard ball’s movement through a gate, researchers found that the subjects looked at where the target ball would have gone if the other ball hadn’t been there at all—that is, the subjects pictured the path the target ball would have taken in a scenario contrary to the one they actually saw. This would be an example of people envisioning counterfactual scenarios when considering causes and effects. Choice A is incorrect because it wouldn’t make sense to describe scenarios people envision when making judgments of cause and effect as “ambivalent,” or characterized by conflicting feelings. People might have conflicting feelings in response to a scenario, but a scenario itself can’t have feelings. Choice B is incorrect. In this context, “retrospective” would mean looking back at something that occurred in the past. The text indicates that when asked to make a judgment about the movement of the target billiard ball, subjects envisioned what would have happened if only one ball had been present—that is, the text indicates that they envisioned a scenario that hadn’t actually happened, not that they examined only what had already actually happened. Choice D is incorrect. The text indicates that in an experiment involving the interaction of two billiard balls, eye movements showed that subjects pictured the path one ball would have taken if the other hadn’t been present. Because the subjects were picturing a scenario in the same context (the movement of the target billiard ball), just with a different arrangement of details (only one ball present), this wouldn’t be an example of people envisioning “analogical” scenarios, or hypothetical scenarios that are comparable to the scenario in question despite having different contexts.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Mohsin Hamid’s 2017 novel Exit West. Saeed lives with his mother and father. On cloudless nights after a daytime rain, Saeed’s father would sometimes bring out the telescope, and the family would sip green tea on their balcony, enjoying a breeze, and take turns to look up at objects whose light, often, had been emitted before any of these three viewers had been born—light from other centuries, only now reaching Earth. ©2017 by Mohsin Hamid As used in the text, what does the word “reaching” most nearly mean?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Arriving at</w:t>
      </w:r>
    </w:p>
    <w:p>
      <w:pPr>
        <w:spacing w:after="40"/>
        <w:ind w:left="317" w:hanging="317"/>
      </w:pPr>
      <w:r>
        <w:rPr>
          <w:rFonts w:ascii="Arial" w:hAnsi="Arial"/>
          <w:b w:val="0"/>
          <w:color w:val="000000"/>
          <w:sz w:val="20"/>
        </w:rPr>
        <w:t>Option B: Consulting with</w:t>
      </w:r>
    </w:p>
    <w:p>
      <w:pPr>
        <w:spacing w:after="40"/>
        <w:ind w:left="317" w:hanging="317"/>
      </w:pPr>
      <w:r>
        <w:rPr>
          <w:rFonts w:ascii="Arial" w:hAnsi="Arial"/>
          <w:b w:val="0"/>
          <w:color w:val="000000"/>
          <w:sz w:val="20"/>
        </w:rPr>
        <w:t>Option C: Running to</w:t>
      </w:r>
    </w:p>
    <w:p>
      <w:pPr>
        <w:spacing w:after="40"/>
        <w:ind w:left="317" w:hanging="317"/>
      </w:pPr>
      <w:r>
        <w:rPr>
          <w:rFonts w:ascii="Arial" w:hAnsi="Arial"/>
          <w:b w:val="0"/>
          <w:color w:val="000000"/>
          <w:sz w:val="20"/>
        </w:rPr>
        <w:t>Option D: Clinging to</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word "reaching" in this text means "to arrive" at Earth. Before, the light had been traveling across space; now, it had arrived at Earth. Choice B is incorrect. "Consulting with" means "seeking advice or information from someone." Light is not alive, so it can’t consult with Earth. Choice C is incorrect. It’s confusing to say that starlight is "only now running to Earth," both because light doesn’t literally "run" and because the text is describing the moment the light touches Earth, not the period of time when it’s traveling to Earth. Choice D is incorrect. This might be tempting, as "clinging to" has a connotation of "sticking to." It wouldn’t make sense to say that the light was "only now" clinging to Earth.</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Zora Neale Hurston’s 1921 short story “John Redding Goes to Sea.” John wants to travel far beyond the village where he lives near his mother, Matty. [John] had on several occasions attempted to reconcile his mother to the notion, but found it a difficult task. Matty always took refuge in self-pity and tears. Her son’s desires were incomprehensible to her, that was all. As used in the text, what does the phrase “reconcile his mother to” most nearly mean?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Get his mother to accept</w:t>
      </w:r>
    </w:p>
    <w:p>
      <w:pPr>
        <w:spacing w:after="40"/>
        <w:ind w:left="317" w:hanging="317"/>
      </w:pPr>
      <w:r>
        <w:rPr>
          <w:rFonts w:ascii="Arial" w:hAnsi="Arial"/>
          <w:b w:val="0"/>
          <w:color w:val="000000"/>
          <w:sz w:val="20"/>
        </w:rPr>
        <w:t>Option B: Get his mother to apologize for</w:t>
      </w:r>
    </w:p>
    <w:p>
      <w:pPr>
        <w:spacing w:after="40"/>
        <w:ind w:left="317" w:hanging="317"/>
      </w:pPr>
      <w:r>
        <w:rPr>
          <w:rFonts w:ascii="Arial" w:hAnsi="Arial"/>
          <w:b w:val="0"/>
          <w:color w:val="000000"/>
          <w:sz w:val="20"/>
        </w:rPr>
        <w:t>Option C: Get his mother to match</w:t>
      </w:r>
    </w:p>
    <w:p>
      <w:pPr>
        <w:spacing w:after="40"/>
        <w:ind w:left="317" w:hanging="317"/>
      </w:pPr>
      <w:r>
        <w:rPr>
          <w:rFonts w:ascii="Arial" w:hAnsi="Arial"/>
          <w:b w:val="0"/>
          <w:color w:val="000000"/>
          <w:sz w:val="20"/>
        </w:rPr>
        <w:t>Option D: Get his mother to reunite with</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expression “reconcile to” means “to cause (a person) to accept something difficult or disagreeable.” The text suggests that John wants his mother to accept his desire to travel, even though she doesn’t like that idea. Choice B is incorrect. This doesn’t make sense. John doesn’t want his mother to apologize for his own desire to travel—he wants her to accept his desire to travel. Choice C is incorrect. The text doesn’t suggest that John wants his mother to match his desire to travel. Rather, he wants her to accept his desire to travel even though she doesn’t like it. Choice D is incorrect. This is tempting, because it seems to pick up on the idea of people “reconciling” after a fight, but it actually doesn’t make sense. The text never suggests that John’s mother was “united with” the idea of him traveling in the past—if anything, it seems like she’s always been against it. Besides, it would be strange to say that a person “reunites with” a notion.</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Space scientists Anna-Lisa Paul, Stephen M. Elardo, and Robert Ferl planted seeds of Arabidopsis thaliana in samples of lunar regolith—the surface material of the Moon—and, serving as a control group, in terrestrial soil. They found that while all the seeds germinated, the roots of the regolith-grown plants were stunted compared with those in the control group. Moreover, unlike the plants in the control group, the regolith-grown plants exhibited red pigmentation, reduced leaf size, and inhibited growth rates—indicators of stress that were corroborated by postharvest molecular analysis.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describes an experiment that addressed an unresolved question about the extent to which lunar regolith resembles terrestrial soils.</w:t>
      </w:r>
    </w:p>
    <w:p>
      <w:pPr>
        <w:spacing w:after="40"/>
        <w:ind w:left="317" w:hanging="317"/>
      </w:pPr>
      <w:r>
        <w:rPr>
          <w:rFonts w:ascii="Arial" w:hAnsi="Arial"/>
          <w:b w:val="0"/>
          <w:color w:val="000000"/>
          <w:sz w:val="20"/>
        </w:rPr>
        <w:t>Option B: It compares two distinct methods of assessing indicators of stress in plants grown in a simulated lunar environment.</w:t>
      </w:r>
    </w:p>
    <w:p>
      <w:pPr>
        <w:spacing w:after="40"/>
        <w:ind w:left="317" w:hanging="317"/>
      </w:pPr>
      <w:r>
        <w:rPr>
          <w:rFonts w:ascii="Arial" w:hAnsi="Arial"/>
          <w:b w:val="0"/>
          <w:color w:val="000000"/>
          <w:sz w:val="20"/>
        </w:rPr>
        <w:t>Option C: It presents evidence in support of the hypothesis that seed germination in lunar habitats is an unattainable goal.</w:t>
      </w:r>
    </w:p>
    <w:p>
      <w:pPr>
        <w:spacing w:after="40"/>
        <w:ind w:left="317" w:hanging="317"/>
      </w:pPr>
      <w:r>
        <w:rPr>
          <w:rFonts w:ascii="Arial" w:hAnsi="Arial"/>
          <w:b w:val="0"/>
          <w:color w:val="000000"/>
          <w:sz w:val="20"/>
        </w:rPr>
        <w:t>Option D: It discusses the findings of a study that evaluated the effects of exposing a plant species to lunar soil conditions.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describes an experiment wherein space scientists compared plant growth in terrestrial and lunar soil conditions. It then discusses the findings of the study, including the fact that all the seeds germinated but that the plants grown in lunar soil exhibited signs of stress. Choice A is incorrect. The text doesn’t address this question, and never describes any specific characteristics of either soil. It merely describes the outcome of an experiment that exposed a plant species to lunar soil conditions. Choice B is incorrect. The text never compares methods of assessing indicators of stress—instead, it simply mentions several stress indicators observed in the study (red pigmentation, reduced leaf size, and inhibited growth rates). Choice C is incorrect. The text doesn’t present any evidence that we could never achieve seed germination in lunar habitats, and in fact states that the seeds in the lunar soil did germinate.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the 2010s, the price of pop music cassette tapes from the 1980s and 1990s rose dramatically, which had the counterintuitive effect of ______ demand: buyers who hadn’t previously wanted to purchase vintage cassettes thronged the market, believing prices would continue to rise and the tapes could be resold later at a profit.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exploiting</w:t>
      </w:r>
    </w:p>
    <w:p>
      <w:pPr>
        <w:spacing w:after="40"/>
        <w:ind w:left="317" w:hanging="317"/>
      </w:pPr>
      <w:r>
        <w:rPr>
          <w:rFonts w:ascii="Arial" w:hAnsi="Arial"/>
          <w:b w:val="0"/>
          <w:color w:val="000000"/>
          <w:sz w:val="20"/>
        </w:rPr>
        <w:t>Option B: monetizing</w:t>
      </w:r>
    </w:p>
    <w:p>
      <w:pPr>
        <w:spacing w:after="40"/>
        <w:ind w:left="317" w:hanging="317"/>
      </w:pPr>
      <w:r>
        <w:rPr>
          <w:rFonts w:ascii="Arial" w:hAnsi="Arial"/>
          <w:b w:val="0"/>
          <w:color w:val="000000"/>
          <w:sz w:val="20"/>
        </w:rPr>
        <w:t>Option C: appraising</w:t>
      </w:r>
    </w:p>
    <w:p>
      <w:pPr>
        <w:spacing w:after="40"/>
        <w:ind w:left="317" w:hanging="317"/>
      </w:pPr>
      <w:r>
        <w:rPr>
          <w:rFonts w:ascii="Arial" w:hAnsi="Arial"/>
          <w:b w:val="0"/>
          <w:color w:val="000000"/>
          <w:sz w:val="20"/>
        </w:rPr>
        <w:t>Option D: engendering</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how rising prices affected demand for vintage cassette tapes. In this context, "engendering" means producing or causing to exist. The text indicates that the effect of a dramatic increase in the price of vintage cassettes was counterintuitive, or contrary to what would typically be expected. Generally, when prices rise, demand falls—but the text indicates that in this case, buyers who previously had no interest in cassettes "thronged the market" (that is, many of them began purchasing cassettes) because they saw the cassettes as potential investments. This context conveys that the rising prices surprisingly produced significant demand, producing many new buyers for vintage cassettes. Choice A is incorrect because the text focuses on a rise in prices of vintage cassettes, and it wouldn’t make sense to describe the price increase itself—rather than sellers of vintage cassettes—as "exploiting," or unfairly or selfishly taking advantage of, demand. Further, wanting to take advantage of new demand would be a motivation for a price increase, not a counterintuitive effect of it. Choice B is incorrect. In this context, "monetizing" would mean utilizing as a source of profit, and it wouldn’t make sense to describe a price increase itself, rather than sellers of vintage cassettes, as using demand as a source of profit; moreover, seeking to profit when there’s new demand would be a reason for price increases, not a counterintuitive effect of them. Choice C is incorrect. In this context, "appraising" would mean assessing the value or significance of something. The text focuses on a rise in prices of vintage cassettes, and while it would be reasonable to suggest that sellers might have appraised demand for those cassettes, it wouldn’t make sense to suggest that a price increase itself could do such an assessment; moreover, an appraisal of demand would most likely precede a price increase rather than be an effect of it.</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Austin McCoy has argued that historians have tended to ______ rank-and-file workers in analyses of changes in organized labor in the United States in the decades following the Second World War, presenting political, business, and labor leaders as the major actors and ordinary workers as nearly devoid of agency.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epitomize</w:t>
      </w:r>
    </w:p>
    <w:p>
      <w:pPr>
        <w:spacing w:after="40"/>
        <w:ind w:left="317" w:hanging="317"/>
      </w:pPr>
      <w:r>
        <w:rPr>
          <w:rFonts w:ascii="Arial" w:hAnsi="Arial"/>
          <w:b w:val="0"/>
          <w:color w:val="000000"/>
          <w:sz w:val="20"/>
        </w:rPr>
        <w:t>Option B: marginalize</w:t>
      </w:r>
    </w:p>
    <w:p>
      <w:pPr>
        <w:spacing w:after="40"/>
        <w:ind w:left="317" w:hanging="317"/>
      </w:pPr>
      <w:r>
        <w:rPr>
          <w:rFonts w:ascii="Arial" w:hAnsi="Arial"/>
          <w:b w:val="0"/>
          <w:color w:val="000000"/>
          <w:sz w:val="20"/>
        </w:rPr>
        <w:t>Option C: extol</w:t>
      </w:r>
    </w:p>
    <w:p>
      <w:pPr>
        <w:spacing w:after="40"/>
        <w:ind w:left="317" w:hanging="317"/>
      </w:pPr>
      <w:r>
        <w:rPr>
          <w:rFonts w:ascii="Arial" w:hAnsi="Arial"/>
          <w:b w:val="0"/>
          <w:color w:val="000000"/>
          <w:sz w:val="20"/>
        </w:rPr>
        <w:t>Option D: substantiate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how historians have treated rank-and-file (ordinary) workers in their analyses. In this context, "marginalize" means treat as unimportant or relatively powerless within a group or society. The text explains that according to Austin McCoy, historians have tended to treat "political, business, and labor leaders" as the "major actors" involved in making changes in organized labor in the period after the Second World War. By emphasizing the contributions of these leaders, historians have in effect minimized the contributions of ordinary workers, treating them as relatively unimportant and "nearly devoid of agency," thereby marginalizing them. Choice A is incorrect. In this context, "epitomize" would mean either serve as an ideal example of something or make into an example of something, neither of which would make sense. In stating that historians have tended to characterize political, business, and labor leaders as the primary actors responsible for changes in the post-Second World War labor movement in a manner that minimizes the influence of ordinary workers, the text suggests that historians have tended to present ordinary workers as unimportant to or uninfluential within the movement, not that historians themselves serve as examples of ordinary workers, or that historians in their analyses have made ordinary workers into examples of the changes that occurred. Choice C is incorrect because in this context, "extol" would mean praise highly or glorify. The text states that historians have tended to present ordinary workers as being "nearly devoid of agency," thereby minimizing their importance. It therefore wouldn’t make sense to say that in doing so, historians have tended to praise or glorify them. Choice D is incorrect because "substantiate" would mean verify with evidence, and nothing in the text suggests that historians have verified rank-and-file workers or their contributions in their analyses. If anything, the text suggests the opposite, implying that by minimizing workers’ agency in organized labor, historians have likely overlooked evidence demonstrating their influence.</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Raymond Antrobus, an accomplished poet and writer of prose, recently released his debut spoken word poetry album, The First Time I Wore Hearing Aids, in collaboration with producer Ian Brennan. The album contains both autobiographical and reflective pieces combining Antrobus’s spoken words with Brennan’s fragmented audio elements and pieces of music to convey how people who are deaf may experience sound, both its presence and absence. Some critics suggest that the album questions the function of sound in the world, highlighting that the experience of sound is multifaceted. Which choice best describes the overall structure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introduces a collaborative spoken word poetry project, details the approach taken to produce the work, and then provides an example of critique the album received upon release.</w:t>
      </w:r>
    </w:p>
    <w:p>
      <w:pPr>
        <w:spacing w:after="40"/>
        <w:ind w:left="317" w:hanging="317"/>
      </w:pPr>
      <w:r>
        <w:rPr>
          <w:rFonts w:ascii="Arial" w:hAnsi="Arial"/>
          <w:b w:val="0"/>
          <w:color w:val="000000"/>
          <w:sz w:val="20"/>
        </w:rPr>
        <w:t>Option B: It mentions a collection of spoken word poems, distinguishes one poem as being an exemplar on the album, and then offers a summary of the subject matter of the whole collection.</w:t>
      </w:r>
    </w:p>
    <w:p>
      <w:pPr>
        <w:spacing w:after="40"/>
        <w:ind w:left="317" w:hanging="317"/>
      </w:pPr>
      <w:r>
        <w:rPr>
          <w:rFonts w:ascii="Arial" w:hAnsi="Arial"/>
          <w:b w:val="0"/>
          <w:color w:val="000000"/>
          <w:sz w:val="20"/>
        </w:rPr>
        <w:t>Option C: It summarizes the efforts to produce a collection of spoken word poems, presents biographies of two people who worked on the album, and speculates about the meaning behind the poetry.</w:t>
      </w:r>
    </w:p>
    <w:p>
      <w:pPr>
        <w:spacing w:after="40"/>
        <w:ind w:left="317" w:hanging="317"/>
      </w:pPr>
      <w:r>
        <w:rPr>
          <w:rFonts w:ascii="Arial" w:hAnsi="Arial"/>
          <w:b w:val="0"/>
          <w:color w:val="000000"/>
          <w:sz w:val="20"/>
        </w:rPr>
        <w:t>Option D: It connects two artists to the same spoken word poetry project, explains the extent of their collaboration on each poem, and then provides an overview of the technique used to produce the work.</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text first introduces the album as being a collaboration between Antrobus and Brennan, then describes the approach taken to produce it, then mentions how critics have said that it calls into question the function of sound. Choice B is incorrect. While the text does mention a collection of spoken word poems, it doesn’t single out one poem as being particularly noteworthy. Additionally, the text doesn’t simply summarize the subject matter—it goes into detail about the content and production of the album. Choice C is incorrect. The text doesn’t provide biographical information about the two artists, and the text doesn’t speculate about the meaning behind the poetry—instead, it relays what some critics have said about the album. Choice D is incorrect. The text doesn’t provide just an overview of the production techniques used but instead goes into more detail about the content and audio elements of the album, as well as critical response to the album.</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Some foraging models predict that the distance bees travel when foraging will decline as floral density increases, but biologists Shalene Jha and Claire Kremen showed that bees’ behavior is inconsistent with this prediction if flowers in dense patches are ______: bees will forage beyond patches of low species richness to acquire multiple resource types.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depleted</w:t>
      </w:r>
    </w:p>
    <w:p>
      <w:pPr>
        <w:spacing w:after="40"/>
        <w:ind w:left="317" w:hanging="317"/>
      </w:pPr>
      <w:r>
        <w:rPr>
          <w:rFonts w:ascii="Arial" w:hAnsi="Arial"/>
          <w:b w:val="0"/>
          <w:color w:val="000000"/>
          <w:sz w:val="20"/>
        </w:rPr>
        <w:t>Option B: homogeneous</w:t>
      </w:r>
    </w:p>
    <w:p>
      <w:pPr>
        <w:spacing w:after="40"/>
        <w:ind w:left="317" w:hanging="317"/>
      </w:pPr>
      <w:r>
        <w:rPr>
          <w:rFonts w:ascii="Arial" w:hAnsi="Arial"/>
          <w:b w:val="0"/>
          <w:color w:val="000000"/>
          <w:sz w:val="20"/>
        </w:rPr>
        <w:t>Option C: immature</w:t>
      </w:r>
    </w:p>
    <w:p>
      <w:pPr>
        <w:spacing w:after="40"/>
        <w:ind w:left="317" w:hanging="317"/>
      </w:pPr>
      <w:r>
        <w:rPr>
          <w:rFonts w:ascii="Arial" w:hAnsi="Arial"/>
          <w:b w:val="0"/>
          <w:color w:val="000000"/>
          <w:sz w:val="20"/>
        </w:rPr>
        <w:t>Option D: dispersed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Jha and Kremen’s finding about bees’ foraging behavior. In this context, “homogeneous” means uniform or of the same kind. The text indicates that some models predict that the distance that bees travel when they’re foraging declines as the density of flowers increases. The text goes on to say, however, that Jha and Kremen identified a circumstance in which bees don’t behave this way. Specifically, if bees encounter “patches of low species richness”—that is, patches in which the flowers are largely from the same species—they’ll travel beyond those patches to get varied food resources. This context thus suggests that bees don’t behave as some models predict if the dense patches of flowers the bees encounter are homogeneous. Choice A is incorrect because the text indicates that Jha and Kremen found that bees will behave differently than some models predict if the bees encounter flower patches that are not rich in species, not if the flowers are “depleted,” or emptied or reduced in quality or quantity. Although it could be true that bees are likely to leave depleted patches in search of more resources, the text doesn’t indicate that Jha and Kremen investigated that possibility. Choice C is incorrect because there’s no information in the text suggesting that bees will not behave as some models predict if flowers in patches are “immature,” or not fully developed. Instead, the text indicates that Jha and Kremen found that bees will behave contrary to some models’ predictions if the flower patches are not rich in species. Choice D is incorrect because the text indicates that bees’ behavior will be inconsistent with the predictions of some models if the flower patches that the bees encounter are of low species richness, not if the flowers are in patches that are “dispersed,” or widely scattered. Although the text does describe bees as leaving patches that are not rich in species to forage elsewhere, there’s no suggestion that Jha and Kremen found that the distance between dense flower patches affects whether the bees behave as some models predict.</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Like the 1945 play it reimagines—Federico García Lorca’s The House of Bernarda Alba—Marcus Gardley’s 2014 play The House That Will Not Stand prominently features women. In both plays, the all-female cast ______ an array of female characters, including a strong mother and several daughters dealing with individual struggles.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engulfs</w:t>
      </w:r>
    </w:p>
    <w:p>
      <w:pPr>
        <w:spacing w:after="40"/>
        <w:ind w:left="317" w:hanging="317"/>
      </w:pPr>
      <w:r>
        <w:rPr>
          <w:rFonts w:ascii="Arial" w:hAnsi="Arial"/>
          <w:b w:val="0"/>
          <w:color w:val="000000"/>
          <w:sz w:val="20"/>
        </w:rPr>
        <w:t>Option B: encourages</w:t>
      </w:r>
    </w:p>
    <w:p>
      <w:pPr>
        <w:spacing w:after="40"/>
        <w:ind w:left="317" w:hanging="317"/>
      </w:pPr>
      <w:r>
        <w:rPr>
          <w:rFonts w:ascii="Arial" w:hAnsi="Arial"/>
          <w:b w:val="0"/>
          <w:color w:val="000000"/>
          <w:sz w:val="20"/>
        </w:rPr>
        <w:t>Option C: comprises</w:t>
      </w:r>
    </w:p>
    <w:p>
      <w:pPr>
        <w:spacing w:after="40"/>
        <w:ind w:left="317" w:hanging="317"/>
      </w:pPr>
      <w:r>
        <w:rPr>
          <w:rFonts w:ascii="Arial" w:hAnsi="Arial"/>
          <w:b w:val="0"/>
          <w:color w:val="000000"/>
          <w:sz w:val="20"/>
        </w:rPr>
        <w:t>Option D: provokes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logically completes the text’s discussion of Gardley’s play. In this context, “comprises” means constitutes or makes up the totality of, and the text indicates that The House That Will Not Stand had an “all-female cast” that stands in some relationship to “an array of female characters” in the play. Because all cast members are female, the characters must be played by these female cast members; therefore the cast constitutes, or comprises, the collection of characters. Choice A is incorrect. In this context, “engulfs” would mean encloses or overwhelms, and although it is fairly common to describe an actor as embodying (or personifying realistically) a character, there is nothing in the text to suggest that the cast members enclosed or overwhelmed the characters they played. Choice B is incorrect because in this context, “encourages” would mean inspires with courage or hope. Although the text does mention “a strong mother and several daughters dealing with individual struggles,” which might suggest that there are moments of encouragement among the characters during the play, there is nothing to suggest that the cast members encouraged the characters they portrayed. Choice D is incorrect because, in this context, “provokes” would mean instigates or incites to anger. Nothing in the text addresses provocation or what it might mean for actors to provoke the characters they are playing.</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Despite its beautiful prose, The Guns of August, Barbara Tuchman’s 1962 analysis of the start of World War I, has certain weaknesses as a work of history. It fails to address events in Eastern Europe just before the outbreak of hostilities, thereby giving the impression that Germany was the war’s principal instigator. Had Tuchman consulted secondary works available to her by scholars such as Luigi Albertini, she would not have neglected the influence of events in Eastern Europe on Germany’s actions. Text 2 Barbara Tuchman’s The Guns of August is an engrossing if dated introduction to World War I. Tuchman’s analysis of primary documents is laudable, but her main thesis that European powers committed themselves to a catastrophic outcome by refusing to deviate from military plans developed prior to the conflict is implausibly reductive. Which choice best describes a difference in how the authors of Text 1 and Text 2 view Barbara Tuchman’s The Guns of August?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author of Text 1 argues that Tuchman should have relied more on the work of other historians, while the author of Text 2 implies that Tuchman’s most interesting claims result from her original research.</w:t>
      </w:r>
    </w:p>
    <w:p>
      <w:pPr>
        <w:spacing w:after="40"/>
        <w:ind w:left="317" w:hanging="317"/>
      </w:pPr>
      <w:r>
        <w:rPr>
          <w:rFonts w:ascii="Arial" w:hAnsi="Arial"/>
          <w:b w:val="0"/>
          <w:color w:val="000000"/>
          <w:sz w:val="20"/>
        </w:rPr>
        <w:t>Option B: The author of Text 1 believes that the scope of Tuchman’s research led her to an incorrect interpretation, while the author of Text 2 believes that Tuchman’s central argument is overly simplistic.</w:t>
      </w:r>
    </w:p>
    <w:p>
      <w:pPr>
        <w:spacing w:after="40"/>
        <w:ind w:left="317" w:hanging="317"/>
      </w:pPr>
      <w:r>
        <w:rPr>
          <w:rFonts w:ascii="Arial" w:hAnsi="Arial"/>
          <w:b w:val="0"/>
          <w:color w:val="000000"/>
          <w:sz w:val="20"/>
        </w:rPr>
        <w:t>Option C: The author of Text 1 asserts that the writing style of The Guns of August makes it worthwhile to read despite any perceived deficiency in Tuchman’s research, while the author of Text 2 focuses exclusively on the weakness of Tuchman’s interpretation of events.</w:t>
      </w:r>
    </w:p>
    <w:p>
      <w:pPr>
        <w:spacing w:after="40"/>
        <w:ind w:left="317" w:hanging="317"/>
      </w:pPr>
      <w:r>
        <w:rPr>
          <w:rFonts w:ascii="Arial" w:hAnsi="Arial"/>
          <w:b w:val="0"/>
          <w:color w:val="000000"/>
          <w:sz w:val="20"/>
        </w:rPr>
        <w:t>Option D: The author of Text 1 claims that Tuchman would agree that World War I was largely due to events in Eastern Europe, while the author of Text 2 maintains that Tuchman would say that Eastern European leaders were not committed to military plans in the same way that other leaders were.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Both texts are critical of The Guns of August, but for different reasons: the author of Text 1 argues that Tuchman missed an important factor leading up to the war because she didn’t consult secondary sources, and the author of Text 2 argues that Tuchman’s main thesis is "reductive," which is a close synonym for "overly simplistic." Choice A is incorrect. This doesn’t accurately describe the difference. This choice’s summary of Text 1 is accurate, but Text 2 never says that Tuchman’s most interesting claims result from her original research. Choice C is incorrect. This doesn’t accurately describe the difference. Text 1 never says that The Guns of August is worthwhile to read despite its research weaknesses. Text 2 does call out a weakness of Tuchman’s interpretation of events, but it also praises her analysis of primary sources. Choice D is incorrect. This doesn’t accurately describe the difference. Text 1 actually says that Tuchman "fails to address" the influence of events in Eastern Europe, while Text 2 says that Tuchman’s thesis was that European powers (not Eastern European leaders) were committed to military plans.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Business researcher Melanie Brucks and colleagues found that remote video conference meetings may be less conducive to brainstorming than in-person meetings are. The researchers suspect that video meeting participants are focused on staring at the speaker on the screen and don’t allow their eyes or mind to wander as much, which may ultimately ______ creativity.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recommend</w:t>
      </w:r>
    </w:p>
    <w:p>
      <w:pPr>
        <w:spacing w:after="40"/>
        <w:ind w:left="317" w:hanging="317"/>
      </w:pPr>
      <w:r>
        <w:rPr>
          <w:rFonts w:ascii="Arial" w:hAnsi="Arial"/>
          <w:b w:val="0"/>
          <w:color w:val="000000"/>
          <w:sz w:val="20"/>
        </w:rPr>
        <w:t>Option B: criticize</w:t>
      </w:r>
    </w:p>
    <w:p>
      <w:pPr>
        <w:spacing w:after="40"/>
        <w:ind w:left="317" w:hanging="317"/>
      </w:pPr>
      <w:r>
        <w:rPr>
          <w:rFonts w:ascii="Arial" w:hAnsi="Arial"/>
          <w:b w:val="0"/>
          <w:color w:val="000000"/>
          <w:sz w:val="20"/>
        </w:rPr>
        <w:t>Option C: impede</w:t>
      </w:r>
    </w:p>
    <w:p>
      <w:pPr>
        <w:spacing w:after="40"/>
        <w:ind w:left="317" w:hanging="317"/>
      </w:pPr>
      <w:r>
        <w:rPr>
          <w:rFonts w:ascii="Arial" w:hAnsi="Arial"/>
          <w:b w:val="0"/>
          <w:color w:val="000000"/>
          <w:sz w:val="20"/>
        </w:rPr>
        <w:t>Option D: construct</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first sentence tells us that video meetings are “less conducive to” (meaning less good for) brainstorming. This suggests that the video meeting participants’ focus is bad for their creativity. “Impede” means “delay” or “prevent,” which works perfectly in this context. Choice A is incorrect. This choice is too positive to fit the context. The first sentence tells us that video meetings are “less conducive to” (meaning less good for) brainstorming. This suggests that the video meeting participants’ focus is bad for their creativity. Choice B is incorrect. This choice doesn’t make sense. The participants’ intense focus on the screen is the subject of the missing verb. It wouldn’t make sense to say that their over-focusing “criticizes” their creativity. Choice D is incorrect. “Construct” means “build” or “make,” which is too positive to fit the context. The first sentence tells us that video meetings are “less conducive to” (meaning less good for) brainstorming. This suggests that the video meeting participants’ focus is bad for their creativity.</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In 2007, a team led by Alice Storey analyzed a chicken bone found in El Arenal, Chile, dating it to 1321–1407 CE—over a century before Europeans invaded the region, bringing their own chickens. Storey also found that the El Arenal chicken shared a unique genetic mutation with the ancient chicken breeds of the Polynesian Islands in the Pacific. Thus, Polynesian peoples, not later Europeans, probably first introduced chickens to South America. Text 2 An Australian research team weakened the case for a Polynesian origin for the El Arenal chicken by confirming that the mutation identified by Storey has occurred in breeds from around the world. More recently, though, a team led by Agusto Luzuriaga-Neira found that South American chicken breeds and Polynesian breeds share other genetic markers that European breeds lack. Thus, the preponderance of evidence now favors a Polynesian origin. Based on the texts, how would the author of Text 2 most likely respond to the underlined claim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By broadly agreeing with the claim but objecting that the timeline it presupposes conflicts with the findings of the genetic analysis conducted by Storey’s team</w:t>
      </w:r>
    </w:p>
    <w:p>
      <w:pPr>
        <w:spacing w:after="40"/>
        <w:ind w:left="317" w:hanging="317"/>
      </w:pPr>
      <w:r>
        <w:rPr>
          <w:rFonts w:ascii="Arial" w:hAnsi="Arial"/>
          <w:b w:val="0"/>
          <w:color w:val="000000"/>
          <w:sz w:val="20"/>
        </w:rPr>
        <w:t>Option B: By faulting the claim for implying that domestic animals couldn’t have been transferred from South America to the Polynesian Islands as well</w:t>
      </w:r>
    </w:p>
    <w:p>
      <w:pPr>
        <w:spacing w:after="40"/>
        <w:ind w:left="317" w:hanging="317"/>
      </w:pPr>
      <w:r>
        <w:rPr>
          <w:rFonts w:ascii="Arial" w:hAnsi="Arial"/>
          <w:b w:val="0"/>
          <w:color w:val="000000"/>
          <w:sz w:val="20"/>
        </w:rPr>
        <w:t>Option C: By critiquing the claim for being based on an assumption that before the European invasion of South America, the chickens of Europe were genetically uniform</w:t>
      </w:r>
    </w:p>
    <w:p>
      <w:pPr>
        <w:spacing w:after="40"/>
        <w:ind w:left="317" w:hanging="317"/>
      </w:pPr>
      <w:r>
        <w:rPr>
          <w:rFonts w:ascii="Arial" w:hAnsi="Arial"/>
          <w:b w:val="0"/>
          <w:color w:val="000000"/>
          <w:sz w:val="20"/>
        </w:rPr>
        <w:t>Option D: By noting that while the claim is persuasive, the findings of Luzuriaga-Neira’s team provide stronger evidence for it than the findings of the genetic analysis conducted by Storey do</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accurately describes how the author of Text 2 would most likely respond to the underlined claim in Text 1. Text 1 indicates that Storey found a genetic mutation in South American chickens from before the European invasion and in Polynesian chickens, which implies that chickens were first brought to South America by Polynesian people. Text 2 explains that the genetic mutation Storey found is in chickens from all over the world, thus undercutting the mutation as evidence of a Polynesian origin. However, Text 2 goes on to say “[m]ore recently” Luzuriaga-Neira and colleagues found multiple genetic markers shared by South American and Polynesian chickens but “that European breeds lack,” which strongly suggests a Polynesian origin for the South American chickens. This indicates that the author of Text 2 believes Luzuriaga-Neira’s evidence for a Polynesian origin is compelling while Storey’s evidence has been undermined. Thus, the author of Text 2 would most likely agree with the underlined statement and believes Luzuriaga-Neira and colleagues’ evidence for the statement is stronger than Storey’s evidence is. Choice A is incorrect because both texts indicate that chickens were introduced to South America before the arrival of Europeans. Text 1 states that the El Arenal chicken bone dates from “1321–1407 CE—over a century before Europeans invaded the region” and concludes that these chickens were likely brought to South America by Polynesians. While Text 2 is not as explicit about the time period as Text 1 is, nothing in Text 2 undermines the timing of events ascribed to Storey’s account in Text 1. Choice B is incorrect because both texts agree that chickens were first brought to South America by Polynesian peoples (the underlined claim), and nothing in Text 2 suggests that this claim is in any way deficient because the possibility that animals could have been transferred from South America to Polynesia was not explicitly addressed. Choice C is incorrect because the criticism that Text 2 raises about the ideas in Text 1 is specifically about whether the single genetic mutation cited by Storey in fact supports the idea of a Polynesian origin for South American chickens. There is nothing in Text 2 to suggest that the underlined sentence (Storey’s conclusion) is deficient because it is based on an assumption about the genetic uniformity of European chickens.</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Typically, synthetic leather is petroleum based, but materials scientists searching for an ecologically sustainable alternative have used various bacteria that secrete linear chains of glucose, forming a dense mesh of cellulose called a pellicle, which is leatherlike except in color. The standard process for dyeing leather generates substantial wastewater and other undesirable byproducts, so adopting such a regimen would run counter to the ecological promise of the pellicle approach. To address this, Kenneth T. Walker and colleagues worked to modify Komagataeibacter rhaeticus bacteria to produce a pellicle with embedded pigmentation cells, thereby allowing the pellicle to “dye” itself from the inside. Which choice best describes the function of the underlined portion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concede that the researchers’ main goal as described in the text will be challenging to achieve due to the standard coloring approach being impractical for use on a pellicle</w:t>
      </w:r>
    </w:p>
    <w:p>
      <w:pPr>
        <w:spacing w:after="40"/>
        <w:ind w:left="317" w:hanging="317"/>
      </w:pPr>
      <w:r>
        <w:rPr>
          <w:rFonts w:ascii="Arial" w:hAnsi="Arial"/>
          <w:b w:val="0"/>
          <w:color w:val="000000"/>
          <w:sz w:val="20"/>
        </w:rPr>
        <w:t>Option B: To indicate the characteristic of conventional synthetic leathers that makes those leathers poorly suited to achieve the researchers’ main goal as presented in the text</w:t>
      </w:r>
    </w:p>
    <w:p>
      <w:pPr>
        <w:spacing w:after="40"/>
        <w:ind w:left="317" w:hanging="317"/>
      </w:pPr>
      <w:r>
        <w:rPr>
          <w:rFonts w:ascii="Arial" w:hAnsi="Arial"/>
          <w:b w:val="0"/>
          <w:color w:val="000000"/>
          <w:sz w:val="20"/>
        </w:rPr>
        <w:t>Option C: To describe a consideration that led the researchers to employ an alternative approach to coloring a pellicle that allowed them to achieve their main goal as presented in the text</w:t>
      </w:r>
    </w:p>
    <w:p>
      <w:pPr>
        <w:spacing w:after="40"/>
        <w:ind w:left="317" w:hanging="317"/>
      </w:pPr>
      <w:r>
        <w:rPr>
          <w:rFonts w:ascii="Arial" w:hAnsi="Arial"/>
          <w:b w:val="0"/>
          <w:color w:val="000000"/>
          <w:sz w:val="20"/>
        </w:rPr>
        <w:t>Option D: To illustrate how the researchers adapted the pellicle approach to overcome a potential impediment to their main goal as presented in the text</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best describes the function of the underlined portion in the text as a whole. The text establishes that scientists developed a pellicle (a dense cellulose mesh) as an ecologically sustainable alternative to petroleum-based synthetic leather, noting that the pellicle is leatherlike except in color. The text then notes that the standard dyeing process for leather generates wastewater and other byproducts, and the underlined portion states that using such a process would be inconsistent with the ecological promise of the pellicle approach. The sentence that follows the underlined portion describes how Walker and colleagues addressed this problem by modifying bacteria to produce a pellicle with embedded pigmentation. Thus, the underlined portion describes a consideration—the incompatibility of standard dyeing methods with ecological aims—that led the researchers to employ an alternative coloring approach consistent with their goal of ecological sustainability. Choice A is incorrect because the text presents the underlined portion not as a concession that the researchers’ main goal, developing an ecologically sustainable alternative to synthetic leather, will be difficult to achieve, but as a reason why adopting a particular method of dyeing would be inconsistent with that goal. Choice B is incorrect because the underlined portion addresses a problem with the standard process for dyeing leather, not a characteristic of conventional synthetic leathers themselves. The issue identified in the underlined portion concerns the environmental impact of the standard method used to dye leather, not the petroleum-based nature of conventional synthetics. Choice D is incorrect because the underlined portion identifies the problem that motivated the researchers’ search for an alternative method of coloring the pellicle, not the method of coloring itself. The method of modifying bacteria to embed pigmentation is described in the sentence that follows the underlined portion.</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Many films from the early 1900s have been lost. These losses include several films by the first wave of Black women filmmakers. We know about these lost movies only from small pieces of evidence. For example, an advertisement for Jennie Louise Touissant Welcome’s documentary Doing Their Bit still exists. There’s a reference in a magazine to Tressie Souders’s film A Woman’s Error. And Maria P. Williams’s The Flames of Wrath is mentioned in a letter and a newspaper article, and one image from the movie was discovered in the 1990s. Which choice best describes the overall structure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text identifies a complex problem, then presents examples of unsuccessful attempts to solve that problem.</w:t>
      </w:r>
    </w:p>
    <w:p>
      <w:pPr>
        <w:spacing w:after="40"/>
        <w:ind w:left="317" w:hanging="317"/>
      </w:pPr>
      <w:r>
        <w:rPr>
          <w:rFonts w:ascii="Arial" w:hAnsi="Arial"/>
          <w:b w:val="0"/>
          <w:color w:val="000000"/>
          <w:sz w:val="20"/>
        </w:rPr>
        <w:t>Option B: The text summarizes a debate among researchers, then gives reasons for supporting one side in that debate.</w:t>
      </w:r>
    </w:p>
    <w:p>
      <w:pPr>
        <w:spacing w:after="40"/>
        <w:ind w:left="317" w:hanging="317"/>
      </w:pPr>
      <w:r>
        <w:rPr>
          <w:rFonts w:ascii="Arial" w:hAnsi="Arial"/>
          <w:b w:val="0"/>
          <w:color w:val="000000"/>
          <w:sz w:val="20"/>
        </w:rPr>
        <w:t>Option C: The text describes a general situation, then illustrates that situation with specific examples.</w:t>
      </w:r>
    </w:p>
    <w:p>
      <w:pPr>
        <w:spacing w:after="40"/>
        <w:ind w:left="317" w:hanging="317"/>
      </w:pPr>
      <w:r>
        <w:rPr>
          <w:rFonts w:ascii="Arial" w:hAnsi="Arial"/>
          <w:b w:val="0"/>
          <w:color w:val="000000"/>
          <w:sz w:val="20"/>
        </w:rPr>
        <w:t>Option D: The text discusses several notable individuals, then explains commonly overlooked differences between those individuals.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first three sentences describe the general situation: these early films have been lost, and we only know about them from small pieces of evidence. The rest of the text offers specific examples of the small pieces of evidence. Choice A is incorrect. This isn’t the overall structure. The fact that we only know about these lost early films from small pieces of evidence isn’t presented as a “complex problem”—that’s too extreme. And the examples presented are not “unsuccessful attempts” to solve it. If anything, the examples represent a success, because we discovered that these films existed in the first place. Choice B is incorrect. This isn’t the overall structure. There’s no “debate” presented in the text, so there’s no “side” for the text to support. Choice D is incorrect. This isn’t the overall structure. The text doesn’t discuss any “differences” between the filmmakers.</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Hiroshi Senju is known worldwide for his paintings of waterfalls. These paintings are large and tend not to show the entire waterfall. Instead, Senju focuses on just the point where the falling water reaches the pool below, keeping the top of the waterfall out of view. While Senju’s paintings are rooted in art movements originating in the United States, the artist uses traditional Japanese techniques and materials that make his work instantly recognizable. Which choice best describes the overall structure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introduces an artist and then explains some common characteristics of well-known paintings by that artist.</w:t>
      </w:r>
    </w:p>
    <w:p>
      <w:pPr>
        <w:spacing w:after="40"/>
        <w:ind w:left="317" w:hanging="317"/>
      </w:pPr>
      <w:r>
        <w:rPr>
          <w:rFonts w:ascii="Arial" w:hAnsi="Arial"/>
          <w:b w:val="0"/>
          <w:color w:val="000000"/>
          <w:sz w:val="20"/>
        </w:rPr>
        <w:t>Option B: It explains a specific painting technique and then provides examples of artists who use the technique.</w:t>
      </w:r>
    </w:p>
    <w:p>
      <w:pPr>
        <w:spacing w:after="40"/>
        <w:ind w:left="317" w:hanging="317"/>
      </w:pPr>
      <w:r>
        <w:rPr>
          <w:rFonts w:ascii="Arial" w:hAnsi="Arial"/>
          <w:b w:val="0"/>
          <w:color w:val="000000"/>
          <w:sz w:val="20"/>
        </w:rPr>
        <w:t>Option C: It describes a famous painting and then compares it to a lesser-known painting from the same time period.</w:t>
      </w:r>
    </w:p>
    <w:p>
      <w:pPr>
        <w:spacing w:after="40"/>
        <w:ind w:left="317" w:hanging="317"/>
      </w:pPr>
      <w:r>
        <w:rPr>
          <w:rFonts w:ascii="Arial" w:hAnsi="Arial"/>
          <w:b w:val="0"/>
          <w:color w:val="000000"/>
          <w:sz w:val="20"/>
        </w:rPr>
        <w:t>Option D: It gives an opinion on an artist and then suggests multiple reasons why the artist’s work has been largely overlooked.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effectively describes the overall structure of the text. The first sentence introduces Hiroshi Senju as an artist famous for his paintings of waterfalls. The rest of the text describes defining features of these “instantly recognizable” paintings: they are large, show only part of a waterfall, and draw from art movements in the US and from techniques and materials traditionally used in Japan. Thus, the text introduces Senju and then explains some common characteristics of his well-known paintings. Choice B is incorrect because the text doesn’t focus on a specific painting technique or name multiple artists. Instead, it focuses on describing some characteristics of works by one artist (Senju). Choice C is incorrect because the text doesn’t describe any single famous painting or make a comparison between paintings. Instead, it describes features that are shared by multiple paintings by Senju. Choice D is incorrect. The text doesn’t provide an opinion on Senju; it simply relates facts about him and his work. Moreover, instead of suggesting Senju’s work has been largely overlooked, the text indicates that Senju is “known worldwide for his paintings.”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Cambrian explosion gets its name from the sudden appearance and rapid diversification of animal remains in the fossil record about 541 million years ago, during the Cambrian period. Some scientists argue that this ______ change in the fossil record might be because of a shift in many organisms to body types that were more likely to be preserved.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catastrophic</w:t>
      </w:r>
    </w:p>
    <w:p>
      <w:pPr>
        <w:spacing w:after="40"/>
        <w:ind w:left="317" w:hanging="317"/>
      </w:pPr>
      <w:r>
        <w:rPr>
          <w:rFonts w:ascii="Arial" w:hAnsi="Arial"/>
          <w:b w:val="0"/>
          <w:color w:val="000000"/>
          <w:sz w:val="20"/>
        </w:rPr>
        <w:t>Option B: elusive</w:t>
      </w:r>
    </w:p>
    <w:p>
      <w:pPr>
        <w:spacing w:after="40"/>
        <w:ind w:left="317" w:hanging="317"/>
      </w:pPr>
      <w:r>
        <w:rPr>
          <w:rFonts w:ascii="Arial" w:hAnsi="Arial"/>
          <w:b w:val="0"/>
          <w:color w:val="000000"/>
          <w:sz w:val="20"/>
        </w:rPr>
        <w:t>Option C: abrupt</w:t>
      </w:r>
    </w:p>
    <w:p>
      <w:pPr>
        <w:spacing w:after="40"/>
        <w:ind w:left="317" w:hanging="317"/>
      </w:pPr>
      <w:r>
        <w:rPr>
          <w:rFonts w:ascii="Arial" w:hAnsi="Arial"/>
          <w:b w:val="0"/>
          <w:color w:val="000000"/>
          <w:sz w:val="20"/>
        </w:rPr>
        <w:t>Option D: imminent</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logically and precisely completes the text’s discussion of the fossil record from the Cambrian period. In this context, “abrupt” means sudden. The text explains that the fossil record reflects the unexpected appearance and rapid diversification, or increase in variety, of animal remains during the Cambrian period. This context establishes that these remains’ entry into the fossil record was sudden. Choice A is incorrect. Although the word “explosion” appears in the name of the event marked by the fossil record change, the text never suggests that the change was “catastrophic,” or disastrous. In context, “explosion” refers to the rapid diversification, or the swift increase in variety, of animal remains in the fossil record—a phenomenon that the text presents in a relatively neutral manner, without commenting on whether it was negative or positive. Choice B is incorrect because the text never suggests that the change toward greater diversification is “elusive,” or difficult to locate, in the fossil record. Rather, the text notes that the change occurred about 541 million years ago, suggesting that scientists have indeed been able to locate it. Choice D is incorrect because it wouldn’t make sense in context to describe the change in the fossil record as “imminent,” or about to occur, since the text indicates that the change already occurred millions of years ago.</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Mineralogical differences are detectable in samples collected from two locations on the near-Earth asteroid Ryugu, but such differences may not indicate substantial compositional variations in the asteroid. Cosmochemist Kazuhide Nagashima and colleagues note that at the small scale of the samples, the distribution of minerals is unlikely to be ______.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neglected</w:t>
      </w:r>
    </w:p>
    <w:p>
      <w:pPr>
        <w:spacing w:after="40"/>
        <w:ind w:left="317" w:hanging="317"/>
      </w:pPr>
      <w:r>
        <w:rPr>
          <w:rFonts w:ascii="Arial" w:hAnsi="Arial"/>
          <w:b w:val="0"/>
          <w:color w:val="000000"/>
          <w:sz w:val="20"/>
        </w:rPr>
        <w:t>Option B: redundant</w:t>
      </w:r>
    </w:p>
    <w:p>
      <w:pPr>
        <w:spacing w:after="40"/>
        <w:ind w:left="317" w:hanging="317"/>
      </w:pPr>
      <w:r>
        <w:rPr>
          <w:rFonts w:ascii="Arial" w:hAnsi="Arial"/>
          <w:b w:val="0"/>
          <w:color w:val="000000"/>
          <w:sz w:val="20"/>
        </w:rPr>
        <w:t>Option C: ongoing</w:t>
      </w:r>
    </w:p>
    <w:p>
      <w:pPr>
        <w:spacing w:after="40"/>
        <w:ind w:left="317" w:hanging="317"/>
      </w:pPr>
      <w:r>
        <w:rPr>
          <w:rFonts w:ascii="Arial" w:hAnsi="Arial"/>
          <w:b w:val="0"/>
          <w:color w:val="000000"/>
          <w:sz w:val="20"/>
        </w:rPr>
        <w:t>Option D: uniform</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tells us that the samples are too "small scale" to reflect the composition of the asteroid, which probably doesn’t show the same variation on a large scale. This suggests that the mineral composition of the samples are unlikely to be exactly the same from sample to sample. Choice A is incorrect. "Neglected" means "suffering a lack of proper care" or "abandoned," which doesn’t work here. The text never suggests that the distribution of minerals in the samples would be neglected, so this statement doesn’t logically follow. Choice B is incorrect. "Redundant" means "not or no longer useful or needed," which is too strong. The text doesn’t suggest that the variation between the samples isn’t a useful finding at all—just that we can’t assume that the large-scale composition of the asteroid will show the same variation. But the composition of the samples might be useful for something else. Choice C is incorrect. "Ongoing" means "still in progress," which doesn’t make sense: the distribution of minerals in a sample can’t be "ongoing."</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Some scientists have suggested that mammals in the Mesozoic era were not a very ______ group, but paleontologist Zhe-Xi Luo’s research suggests that early mammals living in the shadow of dinosaurs weren’t all ground-dwelling insectivores. Fossils of various plant-eating mammals have been found in China, including species like Vilevolodon diplomylos, which Luo says could glide like a flying squirrel.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predatory</w:t>
      </w:r>
    </w:p>
    <w:p>
      <w:pPr>
        <w:spacing w:after="40"/>
        <w:ind w:left="317" w:hanging="317"/>
      </w:pPr>
      <w:r>
        <w:rPr>
          <w:rFonts w:ascii="Arial" w:hAnsi="Arial"/>
          <w:b w:val="0"/>
          <w:color w:val="000000"/>
          <w:sz w:val="20"/>
        </w:rPr>
        <w:t>Option B: obscure</w:t>
      </w:r>
    </w:p>
    <w:p>
      <w:pPr>
        <w:spacing w:after="40"/>
        <w:ind w:left="317" w:hanging="317"/>
      </w:pPr>
      <w:r>
        <w:rPr>
          <w:rFonts w:ascii="Arial" w:hAnsi="Arial"/>
          <w:b w:val="0"/>
          <w:color w:val="000000"/>
          <w:sz w:val="20"/>
        </w:rPr>
        <w:t>Option C: diverse</w:t>
      </w:r>
    </w:p>
    <w:p>
      <w:pPr>
        <w:spacing w:after="40"/>
        <w:ind w:left="317" w:hanging="317"/>
      </w:pPr>
      <w:r>
        <w:rPr>
          <w:rFonts w:ascii="Arial" w:hAnsi="Arial"/>
          <w:b w:val="0"/>
          <w:color w:val="000000"/>
          <w:sz w:val="20"/>
        </w:rPr>
        <w:t>Option D: localized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logically completes the text’s discussion of the kinds of mammals alive during the Mesozoic era. As used in this context, “diverse” means to have a significant amount of variety. The text indicates that some scientists have suggested that Mesozoic mammals can’t be characterized in a certain way, then contrasts the view put forward by those scientists with Luo’s research, which shows that Mesozoic mammals “weren’t all ground-dwelling insectivores” and instead were “various.” This context suggests that some scientists have viewed Mesozoic mammals as being all alike, or not a very diverse group. Choice A is incorrect because it wouldn’t make sense to say that some scientists have suggested that Mesozoic mammals weren’t very “predatory,” or that they didn’t prey on other animals, since the text establishes a contrast between what some scientists have suggested and Luo’s research showing that Mesozoic mammals “weren’t all ground-dwelling insectivores.” This context suggests that some scientists have regarded Mesozoic mammals as all being insectivores, or animals that prey on insects, not that some scientists have suggested that Mesozoic mammals didn’t prey on other animals. Choice B is incorrect because it wouldn’t make sense to say that some scientists have suggested that Mesozoic mammals weren’t very “obscure,” or concealed or not well known, since the text establishes a contrast between what some scientists have suggested and Luo’s research showing that Mesozoic mammals were a varied group. There’s no contrast between saying that the mammals weren’t concealed or well known and the mammals being varied. Choice D is incorrect because it wouldn’t make sense to say that some scientists have suggested that Mesozoic mammals weren’t very “localized,” or confined to a particular area, since the text establishes a contrast between what some scientists have suggested and Luo’s research showing that Mesozoic mammals were a varied group. There’s no contrast between saying that the mammals weren’t localized and the mammals being varied. Although the text mentions mammal fossils found in China, nothing in the discussion of Luo’s research addresses the limits of Mesozoic mammal habitats.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a 2020 paper, Arya Udry et al. cautioned that although similarities in the isotopic signatures of elements detected in Mars’s atmosphere and in Martian meteorites recovered on Earth make it tempting to treat the geochemical properties of the meteorites as ______ those of Mars’s interiors, Mars’s geology cannot be ascertained based solely on meteorite-sample analyses.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contrivances of</w:t>
      </w:r>
    </w:p>
    <w:p>
      <w:pPr>
        <w:spacing w:after="40"/>
        <w:ind w:left="317" w:hanging="317"/>
      </w:pPr>
      <w:r>
        <w:rPr>
          <w:rFonts w:ascii="Arial" w:hAnsi="Arial"/>
          <w:b w:val="0"/>
          <w:color w:val="000000"/>
          <w:sz w:val="20"/>
        </w:rPr>
        <w:t>Option B: proxies for</w:t>
      </w:r>
    </w:p>
    <w:p>
      <w:pPr>
        <w:spacing w:after="40"/>
        <w:ind w:left="317" w:hanging="317"/>
      </w:pPr>
      <w:r>
        <w:rPr>
          <w:rFonts w:ascii="Arial" w:hAnsi="Arial"/>
          <w:b w:val="0"/>
          <w:color w:val="000000"/>
          <w:sz w:val="20"/>
        </w:rPr>
        <w:t>Option C: catalysts of</w:t>
      </w:r>
    </w:p>
    <w:p>
      <w:pPr>
        <w:spacing w:after="40"/>
        <w:ind w:left="317" w:hanging="317"/>
      </w:pPr>
      <w:r>
        <w:rPr>
          <w:rFonts w:ascii="Arial" w:hAnsi="Arial"/>
          <w:b w:val="0"/>
          <w:color w:val="000000"/>
          <w:sz w:val="20"/>
        </w:rPr>
        <w:t>Option D: deterrents to</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the relationship between Martian meteorites and Mars’s interior geology. In this context, “proxies for” means substitutes used to represent something else. The text describes Udry and colleagues as cautioning against a tempting line of reasoning: because the isotopic signatures (chemical fingerprints) of elements in Mars’s atmosphere resemble those in Martian meteorites recovered on Earth, researchers might be inclined to treat the meteorites’ geochemical properties as reasonably standing in for those of Mars’s interiors. The text indicates that Udry and colleagues argue against this reasoning, noting that Mars’s geology cannot be determined solely from meteorite analysis. This context conveys that it is tempting to treat the meteorites’ properties as proxies for those of Mars’s interiors. Choice A is incorrect because “contrivances of” would mean things artificially devised or produced by something, and it wouldn’t make sense to say that it’s tempting to treat the geochemical properties of meteorites as having been artificially produced by the planet the meteorites came from; it’s not clear how a planet could fabricate such properties. Further, the text is focused on the idea that it’s tempting to treat the meteorites’ properties as standing in for those of Mars’s interiors, which likely wouldn’t be the case if the meteorite’s properties were considered artificial in any way. Choice C is incorrect because “catalysts of” something are things that trigger or accelerate its change or action. The text focuses on the idea of analyzing samples of Martian meteorites found on Earth to determine Mars’s geology; this suggests that the temptation is to view the geochemical properties of the meteorites as direct evidence of those of Mars’s interior, not to treat them as though they had caused changes in Mars’s interior geology. Choice D is incorrect because “deterrents to” something would mean things that discourage or prevent it, and it wouldn’t make sense to say that it’s tempting to treat the geochemical properties of Martian meteorites as preventing the geochemical properties of Mars’s interiors; the meteorites came from Mars and are no longer there, so their properties can’t have any effect on those of the planet.</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Interruptions in the supply chain for microchips used in personal electronics have challenged an economist’s assertion that retailers can expect robust growth in sales of those devices in the coming months. The delays are unlikely to ______ her projection entirely but will almost certainly extend its time frame.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dispute</w:t>
      </w:r>
    </w:p>
    <w:p>
      <w:pPr>
        <w:spacing w:after="40"/>
        <w:ind w:left="317" w:hanging="317"/>
      </w:pPr>
      <w:r>
        <w:rPr>
          <w:rFonts w:ascii="Arial" w:hAnsi="Arial"/>
          <w:b w:val="0"/>
          <w:color w:val="000000"/>
          <w:sz w:val="20"/>
        </w:rPr>
        <w:t>Option B: withdraw</w:t>
      </w:r>
    </w:p>
    <w:p>
      <w:pPr>
        <w:spacing w:after="40"/>
        <w:ind w:left="317" w:hanging="317"/>
      </w:pPr>
      <w:r>
        <w:rPr>
          <w:rFonts w:ascii="Arial" w:hAnsi="Arial"/>
          <w:b w:val="0"/>
          <w:color w:val="000000"/>
          <w:sz w:val="20"/>
        </w:rPr>
        <w:t>Option C: underscore</w:t>
      </w:r>
    </w:p>
    <w:p>
      <w:pPr>
        <w:spacing w:after="40"/>
        <w:ind w:left="317" w:hanging="317"/>
      </w:pPr>
      <w:r>
        <w:rPr>
          <w:rFonts w:ascii="Arial" w:hAnsi="Arial"/>
          <w:b w:val="0"/>
          <w:color w:val="000000"/>
          <w:sz w:val="20"/>
        </w:rPr>
        <w:t>Option D: invalidate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the economist’s claim about sales of personal electronic devices. In this context, “invalidate” most nearly means nullify or make invalid. The text indicates that interruptions in the supply of microchips for personal electronics “have challenged” the economist’s claim that sales of personal electronics will show strong growth in the coming months. The text goes on to clarify the effect of the delays on the economist’s projection, stating that the delays are very likely to extend the time frame over which the projected growth in sales will occur. This context suggests that the delays are unlikely to invalidate the economist’s projection entirely—the delays will probably alter the time frame of the projection, not nullify it or make it invalid. Choice A is incorrect because saying that the delays are unlikely to “dispute,” or argue against, the economist’s projection wouldn’t make sense. Since the delays are an inanimate circumstance, they couldn’t argue against a prediction about the sales of personal electronics. Choice B is incorrect because saying that the delays are unlikely to “withdraw,” or remove from consideration, the economist’s projection wouldn’t make sense. Although the economist could withdraw her projection because of the delays, the delays themselves couldn’t withdraw her projection since they’re an inanimate circumstance and thus can’t choose to remove something from consideration. Choice C is incorrect because there’s nothing in the text to suggest that the delays will “underscore,” or emphasize, the economist’s projection. Instead, the text suggests that the delays are likely to extend the time frame of the economist’s projection but not to undermine the projection entirely.</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many agricultural environments, the banks of streams are kept forested to protect water quality, but it’s been unclear what effects these forests may have on stream biodiversity. To investigate the issue, biologist Xingli Giam and colleagues studied an Indonesian oil palm plantation, comparing the species richness of forested streams with that of nonforested streams. Giam and colleagues found that species richness was significantly higher in forested streams, a finding the researchers attribute to the role leaf litter plays in sheltering fish from predators and providing food resources.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discusses research intended to settle a debate about how agricultural yields can be increased without negative effects on water quality.</w:t>
      </w:r>
    </w:p>
    <w:p>
      <w:pPr>
        <w:spacing w:after="40"/>
        <w:ind w:left="317" w:hanging="317"/>
      </w:pPr>
      <w:r>
        <w:rPr>
          <w:rFonts w:ascii="Arial" w:hAnsi="Arial"/>
          <w:b w:val="0"/>
          <w:color w:val="000000"/>
          <w:sz w:val="20"/>
        </w:rPr>
        <w:t>Option B: It explains the differences between stream-protection strategies used in oil palm plantations and stream-protection strategies used in other kinds of agricultural environments.</w:t>
      </w:r>
    </w:p>
    <w:p>
      <w:pPr>
        <w:spacing w:after="40"/>
        <w:ind w:left="317" w:hanging="317"/>
      </w:pPr>
      <w:r>
        <w:rPr>
          <w:rFonts w:ascii="Arial" w:hAnsi="Arial"/>
          <w:b w:val="0"/>
          <w:color w:val="000000"/>
          <w:sz w:val="20"/>
        </w:rPr>
        <w:t>Option C: It describes findings that challenge a previously held view about how fish that inhabit streams in agricultural environments attempt to avoid predators.</w:t>
      </w:r>
    </w:p>
    <w:p>
      <w:pPr>
        <w:spacing w:after="40"/>
        <w:ind w:left="317" w:hanging="317"/>
      </w:pPr>
      <w:r>
        <w:rPr>
          <w:rFonts w:ascii="Arial" w:hAnsi="Arial"/>
          <w:b w:val="0"/>
          <w:color w:val="000000"/>
          <w:sz w:val="20"/>
        </w:rPr>
        <w:t>Option D: It presents a study that addresses an unresolved question about the presence of forests along streams in agricultural environments.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author first describes an unresolved question: what effect do bank forests have on stream biodiversity? Then the author presents a study that answers the question: bank forests increase stream biodiversity. Choice A is incorrect. This isn’t the main purpose of the text. The text never mentions agricultural yields. Choice B is incorrect. This isn’t the main purpose of the text. The text never mentions other kinds of agricultural environments. Choice C is incorrect. This isn’t the main purpose of the text. The text never mentions any previously held view about how fish in these streams try to avoid predators.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British painter Peter Edwards has a ______ painting portraits of notable figures from a variety of different fields. These characteristic works include his esteemed portraits of poet Wendy Cope and soccer player and coach Ryan Griggs.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complaint about</w:t>
      </w:r>
    </w:p>
    <w:p>
      <w:pPr>
        <w:spacing w:after="40"/>
        <w:ind w:left="317" w:hanging="317"/>
      </w:pPr>
      <w:r>
        <w:rPr>
          <w:rFonts w:ascii="Arial" w:hAnsi="Arial"/>
          <w:b w:val="0"/>
          <w:color w:val="000000"/>
          <w:sz w:val="20"/>
        </w:rPr>
        <w:t>Option B: reputation for</w:t>
      </w:r>
    </w:p>
    <w:p>
      <w:pPr>
        <w:spacing w:after="40"/>
        <w:ind w:left="317" w:hanging="317"/>
      </w:pPr>
      <w:r>
        <w:rPr>
          <w:rFonts w:ascii="Arial" w:hAnsi="Arial"/>
          <w:b w:val="0"/>
          <w:color w:val="000000"/>
          <w:sz w:val="20"/>
        </w:rPr>
        <w:t>Option C: question about</w:t>
      </w:r>
    </w:p>
    <w:p>
      <w:pPr>
        <w:spacing w:after="40"/>
        <w:ind w:left="317" w:hanging="317"/>
      </w:pPr>
      <w:r>
        <w:rPr>
          <w:rFonts w:ascii="Arial" w:hAnsi="Arial"/>
          <w:b w:val="0"/>
          <w:color w:val="000000"/>
          <w:sz w:val="20"/>
        </w:rPr>
        <w:t>Option D: requirement for</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Peter Edwards as a portrait painter. In this context, having a "reputation for" something means that one is widely recognized for being associated with a particular activity. The text indicates that Edwards has created "characteristic works" including "esteemed portraits" of notable figures, suggesting he is known and respected for this type of painting. This choice clearly indicates that Edwards has established recognition or fame specifically in connection with painting portraits of well-known individuals. Choice A is incorrect because the text presents Edwards’s portrait painting in a positive manner, describing his works as "esteemed." In this context, "complaint about" would mean dissatisfaction or grievance regarding the activity of painting portraits, which contradicts the positive characterization of Edwards’s work. Nothing in the text suggests that Edwards has expressed any dissatisfaction with or objection to painting portraits of notable figures. Choice C is incorrect because the text gives no indication that Edwards has a "question about" painting portraits, which in this context would mean uncertainty or doubt regarding this activity. Instead, the text presents Edwards as someone who has already created multiple portrait works described as "characteristic" and "esteemed," suggesting established practice rather than uncertainty. The mention of specific examples of his portrait work further demonstrates that he is not questioning his portrait painting. Choice D is incorrect because the text does not suggest that Edwards has a "requirement for" painting portraits, which in this context would mean a mandatory obligation or necessary condition. Instead, the text indicates that portrait painting is something Edwards is known for doing well, not something he is obligated to do. The text describes his portrait work as "characteristic," suggesting it’s a defining feature of his artistic practice rather than an externally imposed requirement.</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Works of moral philosophy, such as Plato’s Republic or Aristotle’s Nicomachean Ethics, are partly concerned with how to live a morally good life. But philosopher Jonathan Barnes argues that works that present a method of living such a life without also supplying a motive are inherently useful only to those already wishing to be morally good—those with no desire for moral goodness will not choose to follow their rules. However, some works of moral philosophy attempt to describe what constitutes a morally good life while also proposing reasons for living one. Which choice best describes the overall structure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provides a characterization about a field of thought by noting two works in it and then details a way in which some works in that field are more comprehensive than others.</w:t>
      </w:r>
    </w:p>
    <w:p>
      <w:pPr>
        <w:spacing w:after="40"/>
        <w:ind w:left="317" w:hanging="317"/>
      </w:pPr>
      <w:r>
        <w:rPr>
          <w:rFonts w:ascii="Arial" w:hAnsi="Arial"/>
          <w:b w:val="0"/>
          <w:color w:val="000000"/>
          <w:sz w:val="20"/>
        </w:rPr>
        <w:t>Option B: It mentions two renowned works and then claims that despite their popularity it is impossible for these works to serve the purpose their authors intended.</w:t>
      </w:r>
    </w:p>
    <w:p>
      <w:pPr>
        <w:spacing w:after="40"/>
        <w:ind w:left="317" w:hanging="317"/>
      </w:pPr>
      <w:r>
        <w:rPr>
          <w:rFonts w:ascii="Arial" w:hAnsi="Arial"/>
          <w:b w:val="0"/>
          <w:color w:val="000000"/>
          <w:sz w:val="20"/>
        </w:rPr>
        <w:t>Option C: It summarizes the history of a field of thought by discussing two works and then proposes a topic of further research for specialists in that field.</w:t>
      </w:r>
    </w:p>
    <w:p>
      <w:pPr>
        <w:spacing w:after="40"/>
        <w:ind w:left="317" w:hanging="317"/>
      </w:pPr>
      <w:r>
        <w:rPr>
          <w:rFonts w:ascii="Arial" w:hAnsi="Arial"/>
          <w:b w:val="0"/>
          <w:color w:val="000000"/>
          <w:sz w:val="20"/>
        </w:rPr>
        <w:t>Option D: It describes two influential works and then explains why one is more widely read than the other.</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text starts by stating what moral philosophy is concerned with and naming two examples of works in the field. Then it describes a shortcoming of some works in that field (they say how but not why), and finally it states that other works try to avoid that shortcoming (by including both how and why to live a morally good life). Choice B is incorrect. This is too extreme. The text never mentions whether the two works are popular or not, and it never argues that these works don’t serve their intended purpose of describing how to live a morally good life. Rather, the text claims that works of moral philosophy that don’t include both how and why to be moral are not useful to readers who don’t already want to be moral. Choice C is incorrect. This isn’t the overall structure. The text never discusses the history of moral philosophy at all, and it doesn’t propose any topic for further research. Choice D is incorrect. This isn’t the overall structure. The text never discusses which of the two works is more widely read.</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Text 1 In a study of insect behavior, Samadi Galpayage and colleagues presented bumblebees with small wooden balls and observed many of the bees clinging to, rolling, and dragging the objects. The researchers provided no external rewards (such as food) to encourage these interactions. The bees simply appeared to be playing—and for no other reason than because they were having fun. Text 2 Insects do not have cortexes or other brain areas associated with emotions in humans. Still, Galpayage and her team have shown that bumblebees may engage in play, possibly experiencing some kind of positive emotional state. Other studies have suggested that bees experience negative emotional states (for example, stress), but as Galpayage and her team have acknowledged, emotions in insects, if they do indeed exist, are likely very rudimentary. Based on the texts, how would the author of Text 2 most likely respond to the underlined portion of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By objecting that the bees were actually experiencing a negative feeling akin to stress rather than a positive feeling</w:t>
      </w:r>
    </w:p>
    <w:p>
      <w:pPr>
        <w:spacing w:after="40"/>
        <w:ind w:left="317" w:hanging="317"/>
      </w:pPr>
      <w:r>
        <w:rPr>
          <w:rFonts w:ascii="Arial" w:hAnsi="Arial"/>
          <w:b w:val="0"/>
          <w:color w:val="000000"/>
          <w:sz w:val="20"/>
        </w:rPr>
        <w:t>Option B: By arguing that some insects other than bumblebees may be capable of experiencing complex emotional states</w:t>
      </w:r>
    </w:p>
    <w:p>
      <w:pPr>
        <w:spacing w:after="40"/>
        <w:ind w:left="317" w:hanging="317"/>
      </w:pPr>
      <w:r>
        <w:rPr>
          <w:rFonts w:ascii="Arial" w:hAnsi="Arial"/>
          <w:b w:val="0"/>
          <w:color w:val="000000"/>
          <w:sz w:val="20"/>
        </w:rPr>
        <w:t>Option C: By pointing out that even humans sometimes struggle to have fun while engaging in play</w:t>
      </w:r>
    </w:p>
    <w:p>
      <w:pPr>
        <w:spacing w:after="40"/>
        <w:ind w:left="317" w:hanging="317"/>
      </w:pPr>
      <w:r>
        <w:rPr>
          <w:rFonts w:ascii="Arial" w:hAnsi="Arial"/>
          <w:b w:val="0"/>
          <w:color w:val="000000"/>
          <w:sz w:val="20"/>
        </w:rPr>
        <w:t>Option D: By noting that if the bees were truly playing, any positive feelings they may have experienced were probably quite basic</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author of Text 2 agrees with the author of Text 1 that bumblebees may engage in play and possibly experience some kind of positive emotional state. However, the author of Text 2 also qualifies this claim by stating that emotions in insects, if they do exist, are “likely very rudimentary.” Choice A is incorrect. While Text 2 states that other studies might indicate “negative emotional states” in bees, it does not contradict the findings from the Galpayage study—that the bees might have been having fun. Choice B is incorrect. The author of Text 2 does not mention or imply that any insects, including bumblebees, are capable of experiencing complex emotional states. The author of Text 2 states that if insects do feel emotions, those emotions are “likely very rudimentary.” Choice C is incorrect. The author of Text 2 does not compare or contrast the behavior or emotions of insects and humans, and neither does the author of Text 1.</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Genetic studies have led researchers to suggest that turtles are most closely related to the group that includes modern crocodiles. But studies of fossils have suggested instead that turtles are most closely related to other groups, such as the one that contains modern snakes. However, many of the fossil studies have relied on incomplete data sets. For a 2022 investigation, biologist Tiago R. Simões and colleagues examined more than 1,000 reptile fossils collected worldwide. From this large data set, they found clear agreement with the results of the genetic studies. Which choice best describes the function of the underlined sentence?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offers an overview of the tools scientists use to examine fossils.</w:t>
      </w:r>
    </w:p>
    <w:p>
      <w:pPr>
        <w:spacing w:after="40"/>
        <w:ind w:left="317" w:hanging="317"/>
      </w:pPr>
      <w:r>
        <w:rPr>
          <w:rFonts w:ascii="Arial" w:hAnsi="Arial"/>
          <w:b w:val="0"/>
          <w:color w:val="000000"/>
          <w:sz w:val="20"/>
        </w:rPr>
        <w:t>Option B: It describes a limitation of some studies about the origin of turtles.</w:t>
      </w:r>
    </w:p>
    <w:p>
      <w:pPr>
        <w:spacing w:after="40"/>
        <w:ind w:left="317" w:hanging="317"/>
      </w:pPr>
      <w:r>
        <w:rPr>
          <w:rFonts w:ascii="Arial" w:hAnsi="Arial"/>
          <w:b w:val="0"/>
          <w:color w:val="000000"/>
          <w:sz w:val="20"/>
        </w:rPr>
        <w:t>Option C: It summarizes previous research on the evolution of crocodiles.</w:t>
      </w:r>
    </w:p>
    <w:p>
      <w:pPr>
        <w:spacing w:after="40"/>
        <w:ind w:left="317" w:hanging="317"/>
      </w:pPr>
      <w:r>
        <w:rPr>
          <w:rFonts w:ascii="Arial" w:hAnsi="Arial"/>
          <w:b w:val="0"/>
          <w:color w:val="000000"/>
          <w:sz w:val="20"/>
        </w:rPr>
        <w:t>Option D: It criticizes a widely held belief about genetic studies of reptiles.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accurately describes how the underlined sentence functions in the text as a whole. The first two sentences introduce two competing views on the origins of turtles. Genetic studies place them closer to the group that includes crocodiles, while fossil studies indicate that they’re more closely related to other groups, including one that contains snakes. The next sentence, which is underlined, presents a limitation with many of the studies of fossils: their reliance on “incomplete data sets.” The last sentence summarizes a fossil study that used more complete data (“more than 1,000 reptile fossils”), which supported the genetics studies’ conclusions about turtles. Thus, the underlined sentence mainly functions to describe a limitation of some studies about the origin of turtles. Choice A is incorrect because the underlined sentence doesn’t address the topic of the tools used by scientists to examine fossils. Instead, the sentence introduces a shortcoming of many fossil studies conducted on turtle origins. Choice C is incorrect because neither the underlined portion nor the text as a whole discusses the evolution of crocodiles. Modern crocodiles are mentioned earlier in the text because, according to genetic studies, they are a part of the group that turtles may be closely related to. Choice D is incorrect. The underlined sentence is raising an issue with fossil studies, not genetic studies, saying that fossil studies have at times relied on incomplete data. Furthermore, the sentence doesn’t reference any widely held beliefs. Earlier in the text, hypotheses are mentioned that are suggested by genetic studies and fossil studies, but the underlined sentence is just introducing a limitation of some fossil studies.</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Many studies in psychology have shown that people seek out information even when they know in advance that they have no immediate use for it and that they won’t directly benefit from it. Such findings support the consensus view among researchers of curiosity: namely, that curiosity is not instrumental but instead represents a drive to acquire information for its own sake. Text 2 While acknowledging that acquiring information is a powerful motivator, Rachit Dubey and colleagues ran an experiment to test whether emphasizing the usefulness of scientific information could increase curiosity about it. They found that when research involving rats and fruit flies was presented as having medical applications for humans, participants expressed greater interest in learning about it than when the research was not presented as useful. Based on the texts, how would Dubey and colleagues (Text 2) most likely respond to the consensus view discussed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By suggesting that curiosity may not be exclusively motivated by the desire to merely acquire information</w:t>
      </w:r>
    </w:p>
    <w:p>
      <w:pPr>
        <w:spacing w:after="40"/>
        <w:ind w:left="317" w:hanging="317"/>
      </w:pPr>
      <w:r>
        <w:rPr>
          <w:rFonts w:ascii="Arial" w:hAnsi="Arial"/>
          <w:b w:val="0"/>
          <w:color w:val="000000"/>
          <w:sz w:val="20"/>
        </w:rPr>
        <w:t>Option B: By conceding that people may seek out information that serves no immediate purpose only because they think they can use it later</w:t>
      </w:r>
    </w:p>
    <w:p>
      <w:pPr>
        <w:spacing w:after="40"/>
        <w:ind w:left="317" w:hanging="317"/>
      </w:pPr>
      <w:r>
        <w:rPr>
          <w:rFonts w:ascii="Arial" w:hAnsi="Arial"/>
          <w:b w:val="0"/>
          <w:color w:val="000000"/>
          <w:sz w:val="20"/>
        </w:rPr>
        <w:t>Option C: By pointing out that it is challenging to determine when information-seeking serves no goal beyond acquiring information</w:t>
      </w:r>
    </w:p>
    <w:p>
      <w:pPr>
        <w:spacing w:after="40"/>
        <w:ind w:left="317" w:hanging="317"/>
      </w:pPr>
      <w:r>
        <w:rPr>
          <w:rFonts w:ascii="Arial" w:hAnsi="Arial"/>
          <w:b w:val="0"/>
          <w:color w:val="000000"/>
          <w:sz w:val="20"/>
        </w:rPr>
        <w:t>Option D: By disputing the idea that curiosity can help explain apparently purposeless information-seeking behaviors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researchers in Text 2 recognize that acquiring information is a powerful motivator, but showed that this motivation can still be affected by other factors, like whether or not the information is expected to be useful or not. This suggests that other desires may play a part in driving people to acquire information. Choice B is incorrect. The consensus view in Text 1 is that people acquire information regardless of whether they think they can use it later. Dubey and colleagues acknowledge this fact (so they don’t claim people seek out information “only” because it might be useful later). Choice C is incorrect. This choice misreads the results of Dubey and colleagues’ study in Text 2. Neither text discusses the difficulty of determining the motivation for information-seeking. Choice D is incorrect. This choice contradicts Text 2, which starts with Dubey and colleagues “acknowledging that acquiring information is a powerful motivator” (i.e., agreeing that curiosity explains the seeking of apparently purposeless information). The research in Text 2 simply suggests that more than just curiosity can motivate information-seeking behavior when the information has a purpose.</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Text 1 The fossil record suggests that mammoths went extinct around 11 thousand years (kyr) ago. In a 2021 study of environmental DNA (eDNA)— genetic material shed into the environment by organisms—in the Arctic, Yucheng Wang and colleagues found mammoth eDNA in sedimentary layers formed millennia later, around 4 kyr ago. To account for this discrepancy, Joshua H. Miller and Carl Simpson proposed that arctic temperatures could preserve a mammoth carcass on the surface, allowing it to leach DNA into the environment, for several thousand years. Text 2 Wang and colleagues concede that eDNA contains DNA from both living organisms and carcasses, but for DNA to leach from remains over several millennia requires that the remains be perpetually on the surface. Scavengers and weathering in the Arctic, however, are likely to break down surface remains well before a thousand years have passed. Which choice best describes how Text 1 and Text 2 relate to each other?</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Text 1 discusses two approaches to studying mammoth extinction without advocating for either, whereas Text 2 advocates for one approach over the other.</w:t>
      </w:r>
    </w:p>
    <w:p>
      <w:pPr>
        <w:spacing w:after="40"/>
        <w:ind w:left="317" w:hanging="317"/>
      </w:pPr>
      <w:r>
        <w:rPr>
          <w:rFonts w:ascii="Arial" w:hAnsi="Arial"/>
          <w:b w:val="0"/>
          <w:color w:val="000000"/>
          <w:sz w:val="20"/>
        </w:rPr>
        <w:t>Option B: Text 1 presents findings by Wang and colleagues and gives another research team’s attempt to explain those findings, whereas Text 2 provides additional detail that calls that explanation into question.</w:t>
      </w:r>
    </w:p>
    <w:p>
      <w:pPr>
        <w:spacing w:after="40"/>
        <w:ind w:left="317" w:hanging="317"/>
      </w:pPr>
      <w:r>
        <w:rPr>
          <w:rFonts w:ascii="Arial" w:hAnsi="Arial"/>
          <w:b w:val="0"/>
          <w:color w:val="000000"/>
          <w:sz w:val="20"/>
        </w:rPr>
        <w:t>Option C: Text 1 describes Wang and colleagues’ study and a critique of their methodology, whereas Text 2 offers additional details showing that methodology to be sound.</w:t>
      </w:r>
    </w:p>
    <w:p>
      <w:pPr>
        <w:spacing w:after="40"/>
        <w:ind w:left="317" w:hanging="317"/>
      </w:pPr>
      <w:r>
        <w:rPr>
          <w:rFonts w:ascii="Arial" w:hAnsi="Arial"/>
          <w:b w:val="0"/>
          <w:color w:val="000000"/>
          <w:sz w:val="20"/>
        </w:rPr>
        <w:t>Option D: Text 1 argues that new research has undermined the standard view of when mammoths went extinct, whereas Text 2 suggests a way to reconcile the standard view with that new research.</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Text 1 introduces Wang and colleagues’ study and its surprising results, and then mentions Miller and Simpson’s hypothesis as a possible way to explain them. Text 2, however, challenges Miller and Simpson’s hypothesis by pointing out the difficulties of preserving mammoth carcasses on the surface for thousands of years: “scavengers and weathering” are the additional details that complicate the Miller/Simpson hypothesis. Choice A is incorrect. Neither text compares two different approaches for studying mammoth extinction. Text 1 describes one study and one hypothesis pertaining to it. Text 2 critiques that hypothesis. Choice C is incorrect. Text 1 does not describe a critique of Wang and colleagues’ methodology, but rather an interpretation of their results by Miller and Simpson. Text 2 does not offer additional details showing that methodology to be sound, but rather casts doubt on the Miller/Simpson explanation. Choice D is incorrect. Both components mentioned here (the new “undermining” research and the theory for reconciling this discovery) are contained in Text 1. Text 2 then shows how the attempt to reconcile the standard view and new research is flawed, and still fails to explain the discrepancy.</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Investigating whether shared false visual memories—specific but inaccurate and widely held recollections of images such as product logos—are caused by people’s previous ______ incorrect renditions of the images, researchers Deepasri Prasad and Wilma Bainbridge found that, in fact, such memories are often not explained by familiarity with erroneous versions of the images.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compliance with</w:t>
      </w:r>
    </w:p>
    <w:p>
      <w:pPr>
        <w:spacing w:after="40"/>
        <w:ind w:left="317" w:hanging="317"/>
      </w:pPr>
      <w:r>
        <w:rPr>
          <w:rFonts w:ascii="Arial" w:hAnsi="Arial"/>
          <w:b w:val="0"/>
          <w:color w:val="000000"/>
          <w:sz w:val="20"/>
        </w:rPr>
        <w:t>Option B: exposure to</w:t>
      </w:r>
    </w:p>
    <w:p>
      <w:pPr>
        <w:spacing w:after="40"/>
        <w:ind w:left="317" w:hanging="317"/>
      </w:pPr>
      <w:r>
        <w:rPr>
          <w:rFonts w:ascii="Arial" w:hAnsi="Arial"/>
          <w:b w:val="0"/>
          <w:color w:val="000000"/>
          <w:sz w:val="20"/>
        </w:rPr>
        <w:t>Option C: criteria for</w:t>
      </w:r>
    </w:p>
    <w:p>
      <w:pPr>
        <w:spacing w:after="40"/>
        <w:ind w:left="317" w:hanging="317"/>
      </w:pPr>
      <w:r>
        <w:rPr>
          <w:rFonts w:ascii="Arial" w:hAnsi="Arial"/>
          <w:b w:val="0"/>
          <w:color w:val="000000"/>
          <w:sz w:val="20"/>
        </w:rPr>
        <w:t>Option D: forfeiture of</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"Exposure to" means "having contact with." It makes sense that Prasad and Bainbridge were investigating whether seeing false versions of images was a cause of false visual memories. Notice how "exposure to incorrect renditions" matches the idea of "familiarity with erroneous versions," which appears later in the sentence. Choice A is incorrect. "Compliance with" means "going along with a command or directive." False versions of images can’t give commands or directives, so this doesn’t apply. Choice C is incorrect. "Criteria" means "standards by which to judge something." It’s not clear how people would come to have standards for the wrong version of an image in the first place, let alone how those standards would cause them to falsely remember the correct version. In other words, this choice would result in a confusing, unclear sentence. Choice D is incorrect. "Forfeiture of" means "a giving up of something." It wouldn’t make sense to say that false memories of an image might be caused by giving up the wrong version of the image.</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Henry James’s 1881 novel The Portrait of a Lady. Everything Osmond did was pose—pose so subtly considered that if one were not on the lookout one mistook it for impulse. Ralph had never met a man who lived so much in the land of consideration. His tastes, his studies, his accomplishments, his collections, were all for a purpose. As used in the text, what does the word “consideration” most nearly mean?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Deference</w:t>
      </w:r>
    </w:p>
    <w:p>
      <w:pPr>
        <w:spacing w:after="40"/>
        <w:ind w:left="317" w:hanging="317"/>
      </w:pPr>
      <w:r>
        <w:rPr>
          <w:rFonts w:ascii="Arial" w:hAnsi="Arial"/>
          <w:b w:val="0"/>
          <w:color w:val="000000"/>
          <w:sz w:val="20"/>
        </w:rPr>
        <w:t>Option B: Courtesy</w:t>
      </w:r>
    </w:p>
    <w:p>
      <w:pPr>
        <w:spacing w:after="40"/>
        <w:ind w:left="317" w:hanging="317"/>
      </w:pPr>
      <w:r>
        <w:rPr>
          <w:rFonts w:ascii="Arial" w:hAnsi="Arial"/>
          <w:b w:val="0"/>
          <w:color w:val="000000"/>
          <w:sz w:val="20"/>
        </w:rPr>
        <w:t>Option C: Calculation</w:t>
      </w:r>
    </w:p>
    <w:p>
      <w:pPr>
        <w:spacing w:after="40"/>
        <w:ind w:left="317" w:hanging="317"/>
      </w:pPr>
      <w:r>
        <w:rPr>
          <w:rFonts w:ascii="Arial" w:hAnsi="Arial"/>
          <w:b w:val="0"/>
          <w:color w:val="000000"/>
          <w:sz w:val="20"/>
        </w:rPr>
        <w:t>Option D: Indecision</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as used in the text, “consideration” most nearly means calculation. The text describes Osmond as someone whose every action is a “pose;” that is, he adopted a deliberate appearance crafted so subtly that an unwary observer “mistook it for impulse.” The text further indicates that Osmond’s tastes, studies, accomplishments, and collections “were all for a purpose,” meaning each was strategically chosen to serve some intended end. The phrase “the land of consideration” thus characterizes Osmond as someone whose mental life is dominated by deliberate planning—that is, calculation. Choice A is incorrect because “deference,” meaning submissive yielding to others’ wishes, wouldn’t make sense in context. The text portrays Osmond as a man who carefully crafts his own image and arranges his life “for a purpose,” which suggests self-direction rather than yielding to others. Choice B is incorrect because although “consideration” can mean courtesy, or thoughtful regard for others, this meaning wouldn’t fit the text, which characterizes the calculated, purposeful nature of Osmond’s behavior, not his treatment of other people. Choice D is incorrect because “indecision,” meaning the inability to make a choice, wouldn’t make sense in context. The text portrays Osmond as decisive in his self- presentation: each pose is “subtly considered,” and his tastes and accomplishments serve “a purpose,” indicating firm choices made in service of his aims.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from Booth Tarkington’s 1921 novel Alice Adams. Mrs. Adams had always been fond of vases, she said, and every year her husband’s Christmas present to her was a vase of one sort or another—whatever the clerk showed him, marked at about twelve or fourteen dollars. As used in the text, what does the word “marked” most nearly mean?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Staged</w:t>
      </w:r>
    </w:p>
    <w:p>
      <w:pPr>
        <w:spacing w:after="40"/>
        <w:ind w:left="317" w:hanging="317"/>
      </w:pPr>
      <w:r>
        <w:rPr>
          <w:rFonts w:ascii="Arial" w:hAnsi="Arial"/>
          <w:b w:val="0"/>
          <w:color w:val="000000"/>
          <w:sz w:val="20"/>
        </w:rPr>
        <w:t>Option B: Priced</w:t>
      </w:r>
    </w:p>
    <w:p>
      <w:pPr>
        <w:spacing w:after="40"/>
        <w:ind w:left="317" w:hanging="317"/>
      </w:pPr>
      <w:r>
        <w:rPr>
          <w:rFonts w:ascii="Arial" w:hAnsi="Arial"/>
          <w:b w:val="0"/>
          <w:color w:val="000000"/>
          <w:sz w:val="20"/>
        </w:rPr>
        <w:t>Option C: Stained</w:t>
      </w:r>
    </w:p>
    <w:p>
      <w:pPr>
        <w:spacing w:after="40"/>
        <w:ind w:left="317" w:hanging="317"/>
      </w:pPr>
      <w:r>
        <w:rPr>
          <w:rFonts w:ascii="Arial" w:hAnsi="Arial"/>
          <w:b w:val="0"/>
          <w:color w:val="000000"/>
          <w:sz w:val="20"/>
        </w:rPr>
        <w:t>Option D: Watched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text suggests that Mrs. Adam’s typical Christmas present from her husband was a vase that cost, or was "priced at," about twelve or fourteen dollars. Choice A is incorrect. This isn’t the meaning of "marked" as used here. It wouldn’t make sense to say that a vase was "staged at twelve or fourteen dollars." Choice C is incorrect. This isn’t the meaning of "marked" as used here. It wouldn’t make sense to say that a vase was "stained at twelve or fourteen dollars." Choice D is incorrect. This isn’t the meaning of "marked" as used here. It wouldn’t make sense to say that a vase was "watched at twelve or fourteen dollars."</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Text 1 Although food writing is one of the most widely read genres in the United States, literary scholars have long neglected it. And within this genre, cookbooks attract the least scholarly attention of all, regardless of how well written they may be. This is especially true of works dedicated to regional US cuisines, whose complexity and historical significance are often overlooked. Text 2 With her 1976 cookbook The Taste of Country Cooking, Edna Lewis popularized the refined Southern cooking she had grown up with in Freetown, an all-Black community in Virginia. She also set a new standard for cookbook writing: the recipes and memoir passages interspersing them are written in prose more elegant than that of most novels. Yet despite its inarguable value as a piece of writing, Lewis’s masterpiece has received almost no attention from literary scholars. Based on the two texts, how would the author of Text 1 most likely regard the situation presented in the underlined sentence in Text 2?</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As typical, because scholars are dismissive of literary works that achieve popularity with the general public</w:t>
      </w:r>
    </w:p>
    <w:p>
      <w:pPr>
        <w:spacing w:after="40"/>
        <w:ind w:left="317" w:hanging="317"/>
      </w:pPr>
      <w:r>
        <w:rPr>
          <w:rFonts w:ascii="Arial" w:hAnsi="Arial"/>
          <w:b w:val="0"/>
          <w:color w:val="000000"/>
          <w:sz w:val="20"/>
        </w:rPr>
        <w:t>Option B: As unsurprising, because scholars tend to overlook the literary value of food writing in general and of regional cookbooks in particular</w:t>
      </w:r>
    </w:p>
    <w:p>
      <w:pPr>
        <w:spacing w:after="40"/>
        <w:ind w:left="317" w:hanging="317"/>
      </w:pPr>
      <w:r>
        <w:rPr>
          <w:rFonts w:ascii="Arial" w:hAnsi="Arial"/>
          <w:b w:val="0"/>
          <w:color w:val="000000"/>
          <w:sz w:val="20"/>
        </w:rPr>
        <w:t>Option C: As justifiable, because Lewis incorporated memoir into The Taste of Country Cooking, thus undermining its status as a cookbook</w:t>
      </w:r>
    </w:p>
    <w:p>
      <w:pPr>
        <w:spacing w:after="40"/>
        <w:ind w:left="317" w:hanging="317"/>
      </w:pPr>
      <w:r>
        <w:rPr>
          <w:rFonts w:ascii="Arial" w:hAnsi="Arial"/>
          <w:b w:val="0"/>
          <w:color w:val="000000"/>
          <w:sz w:val="20"/>
        </w:rPr>
        <w:t>Option D: As inevitable, because The Taste of Country Cooking was marketed to readers of food writing and not to readers of other genres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Text 1 states that literary scholars ignore regional cookbooks most of all, even when they have historical significance and are well written. So the author of Text 1 wouldn’t be surprised that scholars ignored Edna Lewis’s cookbook. Choice A is incorrect. We can’t infer that this is how the author of Text 1 would regard the situation. Text 1 never suggests that scholars are dismissive of popular works in general. Instead, Text 1 says that scholars ignore food writing specifically, despite its popularity—and despite the fact that it can be historically significant and complex. Choice C is incorrect. We can’t infer that this is how the author of Text 1 would regard the situation. Text 1 never suggests that elements of other genres should be kept out of cookbooks. Choice D is incorrect. We can’t infer that this is how the author of Text 1 would regard the situation. Text 1 never discusses how food writing is or should be marketed.</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Novelist N. K. Jemisin declines to ______ the conventions of the science fiction genre in which she writes, and she has suggested that her readers appreciate her work precisely because of this willingness to thwart expectations and avoid formulaic plots and themes.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question</w:t>
      </w:r>
    </w:p>
    <w:p>
      <w:pPr>
        <w:spacing w:after="40"/>
        <w:ind w:left="317" w:hanging="317"/>
      </w:pPr>
      <w:r>
        <w:rPr>
          <w:rFonts w:ascii="Arial" w:hAnsi="Arial"/>
          <w:b w:val="0"/>
          <w:color w:val="000000"/>
          <w:sz w:val="20"/>
        </w:rPr>
        <w:t>Option B: react to</w:t>
      </w:r>
    </w:p>
    <w:p>
      <w:pPr>
        <w:spacing w:after="40"/>
        <w:ind w:left="317" w:hanging="317"/>
      </w:pPr>
      <w:r>
        <w:rPr>
          <w:rFonts w:ascii="Arial" w:hAnsi="Arial"/>
          <w:b w:val="0"/>
          <w:color w:val="000000"/>
          <w:sz w:val="20"/>
        </w:rPr>
        <w:t>Option C: perceive</w:t>
      </w:r>
    </w:p>
    <w:p>
      <w:pPr>
        <w:spacing w:after="40"/>
        <w:ind w:left="317" w:hanging="317"/>
      </w:pPr>
      <w:r>
        <w:rPr>
          <w:rFonts w:ascii="Arial" w:hAnsi="Arial"/>
          <w:b w:val="0"/>
          <w:color w:val="000000"/>
          <w:sz w:val="20"/>
        </w:rPr>
        <w:t>Option D: conform to</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Jemisin’s writing. In this context, “conform to” means to act in accordance with something. The text suggests that in her science fiction writing, Jemisin’s willingness to go against expectations and not use plots and themes that seem to follow a formula reflects how she treats the standard practices of the genre. This context conveys that Jemisin chooses not to act in accordance with those conventions. Choice A is incorrect. In this context, “question” would mean doubt or object to. The text indicates that Jemisin is willing to go against expectations and not use formulaic plots and themes in her science fiction writing, suggesting that she may actually object to those conventions of the genre, not that she chooses not to question them. Choice B is incorrect because the text indicates that in her science fiction writing, Jemisin is willing to go against expectations and not use formulaic plots and themes. Rather than suggesting that Jemisin chooses not to “react to,” or act in response to, the standard practices of the genre, this context suggests that she is acting in response to such conventions by deliberately avoiding them. Choice C is incorrect. In this context, “perceive” would mean become aware of or understand. The text indicates that in her science fiction writing, Jemisin is willing to go against expectations and not use formulaic plots and themes. This context conveys that Jemisin is aware of and deliberately avoids those conventions of the genre, not that she chooses not to be aware of them.</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According to a US tax policy expert, state taxes are ______ other factors when considering an interstate move. Even significant differences in state taxation have almost no effect on most people’s decisions, while differences in employment opportunities, housing availability, and climate are strong influences.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consistent with</w:t>
      </w:r>
    </w:p>
    <w:p>
      <w:pPr>
        <w:spacing w:after="40"/>
        <w:ind w:left="317" w:hanging="317"/>
      </w:pPr>
      <w:r>
        <w:rPr>
          <w:rFonts w:ascii="Arial" w:hAnsi="Arial"/>
          <w:b w:val="0"/>
          <w:color w:val="000000"/>
          <w:sz w:val="20"/>
        </w:rPr>
        <w:t>Option B: representative of</w:t>
      </w:r>
    </w:p>
    <w:p>
      <w:pPr>
        <w:spacing w:after="40"/>
        <w:ind w:left="317" w:hanging="317"/>
      </w:pPr>
      <w:r>
        <w:rPr>
          <w:rFonts w:ascii="Arial" w:hAnsi="Arial"/>
          <w:b w:val="0"/>
          <w:color w:val="000000"/>
          <w:sz w:val="20"/>
        </w:rPr>
        <w:t>Option C: overshadowed by</w:t>
      </w:r>
    </w:p>
    <w:p>
      <w:pPr>
        <w:spacing w:after="40"/>
        <w:ind w:left="317" w:hanging="317"/>
      </w:pPr>
      <w:r>
        <w:rPr>
          <w:rFonts w:ascii="Arial" w:hAnsi="Arial"/>
          <w:b w:val="0"/>
          <w:color w:val="000000"/>
          <w:sz w:val="20"/>
        </w:rPr>
        <w:t>Option D: irrelevant to</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logically completes the text’s discussion of the factors that influence peoples’ decisions to move to a different state. As used in this context, “overshadowed by” means to be surpassed by or caused to seem less important than other factors affecting a move. The text indicates that, according to a US tax policy expert, when people think about an interstate move, state taxes have little effect on their decisions, while employment opportunities, housing availability, and climate have a very strong effect. This context suggests that people consider these other factors to be more important than state taxes. Choice A is incorrect because the text indicates that state taxes aren’t as important a consideration as other factors when people are thinking of moving to another state. The context doesn’t suggest that state taxes are “consistent with,” or in agreement with these other factors. Choice B is incorrect because it wouldn’t make sense in context to say that state taxes are “representative of,” or typical of, other factors. Taxes aren’t an example of employment opportunities, housing availability, and climate, which are the other factors listed in the text. Choice D is incorrect because it wouldn’t make sense in context to say that state taxes are “irrelevant to,” or unconnected or unimportant to other factors. State taxes are irrelevant to peoples’ decisions, not to other factors. In other words, although the text suggests that state taxes may be irrelevant to people considering a move to another state, the other factors mentioned in the text, such as employment opportunities, are unable to have an opinion about state taxes. Furthermore, the text indicates that significant differences in state taxes have almost no effect on peoples’ choices to move, but they aren’t completely unimportant.</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 team investigating frugivorous (fruit-eating) birds found that their feeding patterns vary depending on where they live within their habitat range. At the geographic boundaries of their natural range, these birds become highly selective, choosing fruits that closely match their beak size to maximize energy intake while minimizing effort. However, this fruit-selection strategy doesn’t occur at elevation boundaries (the highest and lowest altitudes of their range). In these areas, other factors, such as territorial competition among species, have a stronger influence on feeding patterns.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describe research methods that can be used to study the habitat preferences of frugivorous birds</w:t>
      </w:r>
    </w:p>
    <w:p>
      <w:pPr>
        <w:spacing w:after="40"/>
        <w:ind w:left="317" w:hanging="317"/>
      </w:pPr>
      <w:r>
        <w:rPr>
          <w:rFonts w:ascii="Arial" w:hAnsi="Arial"/>
          <w:b w:val="0"/>
          <w:color w:val="000000"/>
          <w:sz w:val="20"/>
        </w:rPr>
        <w:t>Option B: To present research findings concerning how location within a habitat affects the feeding patterns of frugivorous birds</w:t>
      </w:r>
    </w:p>
    <w:p>
      <w:pPr>
        <w:spacing w:after="40"/>
        <w:ind w:left="317" w:hanging="317"/>
      </w:pPr>
      <w:r>
        <w:rPr>
          <w:rFonts w:ascii="Arial" w:hAnsi="Arial"/>
          <w:b w:val="0"/>
          <w:color w:val="000000"/>
          <w:sz w:val="20"/>
        </w:rPr>
        <w:t>Option C: To discuss how competition among frugivorous bird species influences their habitat boundaries</w:t>
      </w:r>
    </w:p>
    <w:p>
      <w:pPr>
        <w:spacing w:after="40"/>
        <w:ind w:left="317" w:hanging="317"/>
      </w:pPr>
      <w:r>
        <w:rPr>
          <w:rFonts w:ascii="Arial" w:hAnsi="Arial"/>
          <w:b w:val="0"/>
          <w:color w:val="000000"/>
          <w:sz w:val="20"/>
        </w:rPr>
        <w:t>Option D: To explain why habitat boundaries are more important than beak size in determining the feeding patterns of frugivorous birds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accurately states the main purpose of the text. The text begins by introducing research on variation in frugivorous birds’ feeding patterns based on the specific part of their habitat range the birds occupy. The text then explains that birds at the geographic edges of their range feed selectively based on beak size, whereas birds at altitude-based boundaries feed based on local competition with other species. Therefore, the main purpose of the text is to present research findings concerning how location within a habitat affects the feeding patterns of frugivorous birds. Choice A is incorrect. Although the text does discuss studying habitats of frugivorous birds, it doesn’t address specific research methods. Choice C is incorrect. Although the text mentions territorial competition as a factor affecting the feeding patterns of frugivorous birds at elevation boundaries, nothing in the text suggests that such competition affects the boundaries of those birds’ habitats. Choice D is incorrect. Although the text mentions beak size as a key factor shaping frugivorous birds’ feeding patterns at the geographic boundaries of the birds’ natural range, it doesn’t compare the relative importance of different factors or indicate that habitat boundaries matter more than beak size. Instead, the text presents findings showing that different types of boundaries—geographic and elevational—are associated with different influences on feeding patterns.</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As a young photographer in the 1950s, William Klein ______ the conventions of photography by creating images that were high contrast and included blurred and distorted elements—features generally seen as flaws. So unorthodox was Klein’s work that he had difficulty finding a publisher for his now-iconic 1956 photo book Life is Good &amp; Good for You in New York.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reviewed</w:t>
      </w:r>
    </w:p>
    <w:p>
      <w:pPr>
        <w:spacing w:after="40"/>
        <w:ind w:left="317" w:hanging="317"/>
      </w:pPr>
      <w:r>
        <w:rPr>
          <w:rFonts w:ascii="Arial" w:hAnsi="Arial"/>
          <w:b w:val="0"/>
          <w:color w:val="000000"/>
          <w:sz w:val="20"/>
        </w:rPr>
        <w:t>Option B: defied</w:t>
      </w:r>
    </w:p>
    <w:p>
      <w:pPr>
        <w:spacing w:after="40"/>
        <w:ind w:left="317" w:hanging="317"/>
      </w:pPr>
      <w:r>
        <w:rPr>
          <w:rFonts w:ascii="Arial" w:hAnsi="Arial"/>
          <w:b w:val="0"/>
          <w:color w:val="000000"/>
          <w:sz w:val="20"/>
        </w:rPr>
        <w:t>Option C: respected</w:t>
      </w:r>
    </w:p>
    <w:p>
      <w:pPr>
        <w:spacing w:after="40"/>
        <w:ind w:left="317" w:hanging="317"/>
      </w:pPr>
      <w:r>
        <w:rPr>
          <w:rFonts w:ascii="Arial" w:hAnsi="Arial"/>
          <w:b w:val="0"/>
          <w:color w:val="000000"/>
          <w:sz w:val="20"/>
        </w:rPr>
        <w:t>Option D: prevented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"Defied" means "resisted" or "deliberately disobeyed," which matches the way Klein broke from the conventions of photography in his time by including features that were generally seen as flaws. Choice A is incorrect. "Reviewed" means "analyzed" or "evaluated," but that doesn’t really fit the context here. Klein isn’t directly providing any thoughtful examination of the conventions of photography: he’s just breaking all the rules. Choice C is incorrect. "Respected" can mean "admired" or "followed" (as in the case of conventions). It’s clear that Klein didn’t respect conventions, given his use of photographic features that were generally considered "flaws." Choice D is incorrect. "Prevented" means "stopped," and Klein did not stop the conventions—they still existed. Instead, he made images that were seen as "flawed" under those conventions.</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following text is from Herman Melville’s 1854 novel The Lightning-rod Man. The stranger still stood in the exact middle of the cottage, where he had first planted himself. His singularity impelled a closer scrutiny. A lean, gloomy figure. Hair dark and lank, mattedly streaked over his brow. His sunken pitfalls of eyes were ringed by indigo halos, and played with an innocuous sort of lightning: the gleam without the bolt. The whole man was dripping. He stood in a puddle on the bare oak floor: his strange walking-stick vertically resting at his side. Which choice best states the function of the underlined sentence in the overall structure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elaborates on the previous sentence’s description of the character.</w:t>
      </w:r>
    </w:p>
    <w:p>
      <w:pPr>
        <w:spacing w:after="40"/>
        <w:ind w:left="317" w:hanging="317"/>
      </w:pPr>
      <w:r>
        <w:rPr>
          <w:rFonts w:ascii="Arial" w:hAnsi="Arial"/>
          <w:b w:val="0"/>
          <w:color w:val="000000"/>
          <w:sz w:val="20"/>
        </w:rPr>
        <w:t>Option B: It introduces the setting that is described in the sentences that follow.</w:t>
      </w:r>
    </w:p>
    <w:p>
      <w:pPr>
        <w:spacing w:after="40"/>
        <w:ind w:left="317" w:hanging="317"/>
      </w:pPr>
      <w:r>
        <w:rPr>
          <w:rFonts w:ascii="Arial" w:hAnsi="Arial"/>
          <w:b w:val="0"/>
          <w:color w:val="000000"/>
          <w:sz w:val="20"/>
        </w:rPr>
        <w:t>Option C: It establishes a contrast with the description in the previous sentence.</w:t>
      </w:r>
    </w:p>
    <w:p>
      <w:pPr>
        <w:spacing w:after="40"/>
        <w:ind w:left="317" w:hanging="317"/>
      </w:pPr>
      <w:r>
        <w:rPr>
          <w:rFonts w:ascii="Arial" w:hAnsi="Arial"/>
          <w:b w:val="0"/>
          <w:color w:val="000000"/>
          <w:sz w:val="20"/>
        </w:rPr>
        <w:t>Option D: It sets up the character description presented in the sentences that follow.</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This best states the function of the underlined sentence. The sentence basically says: “He stood out, so I looked more closely at him.” Then the rest of the text describes him in detail. Choice A is incorrect. This doesn’t state the function of the underlined sentence. The previous sentence basically says: “He was still standing in the middle of the cottage”—it doesn’t include any description of the character himself. Choice B is incorrect. This doesn’t state the function of the underlined sentence. The following sentences describe the character, not the setting. Choice C is incorrect. This doesn’t state the function of the underlined sentence. The underlined sentence basically says: “He stood out, so I looked more closely at him.” The previous sentence basically says: “He was still standing in the middle of the cottage.” There’s no contrast between these two sentences.</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Understanding juvenile sea turtles’ migratory patterns is crucial for conservation efforts. While adult sea turtles are well studied, little is known about juveniles during their oceanic stage, when they spend most of their time in the open ocean. To learn about this stage, researchers tagged and released six juvenile green sea turtles (Chelonia mydas) into the eastern Caribbean Sea. Their findings revealed that the majority of the turtles passively drifted with ocean currents throughout the region. However, two individuals swam against the currents, possibly in search of foraging grounds off the coast of South America.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describe successful conservation efforts for sea turtles</w:t>
      </w:r>
    </w:p>
    <w:p>
      <w:pPr>
        <w:spacing w:after="40"/>
        <w:ind w:left="317" w:hanging="317"/>
      </w:pPr>
      <w:r>
        <w:rPr>
          <w:rFonts w:ascii="Arial" w:hAnsi="Arial"/>
          <w:b w:val="0"/>
          <w:color w:val="000000"/>
          <w:sz w:val="20"/>
        </w:rPr>
        <w:t>Option B: To summarize research on an understudied stage of sea turtle development</w:t>
      </w:r>
    </w:p>
    <w:p>
      <w:pPr>
        <w:spacing w:after="40"/>
        <w:ind w:left="317" w:hanging="317"/>
      </w:pPr>
      <w:r>
        <w:rPr>
          <w:rFonts w:ascii="Arial" w:hAnsi="Arial"/>
          <w:b w:val="0"/>
          <w:color w:val="000000"/>
          <w:sz w:val="20"/>
        </w:rPr>
        <w:t>Option C: To compare the behavior of adult and juvenile sea turtles during migration</w:t>
      </w:r>
    </w:p>
    <w:p>
      <w:pPr>
        <w:spacing w:after="40"/>
        <w:ind w:left="317" w:hanging="317"/>
      </w:pPr>
      <w:r>
        <w:rPr>
          <w:rFonts w:ascii="Arial" w:hAnsi="Arial"/>
          <w:b w:val="0"/>
          <w:color w:val="000000"/>
          <w:sz w:val="20"/>
        </w:rPr>
        <w:t>Option D: To suggest reasons why some juvenile sea turtles swim against the ocean currents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accurately states the main purpose of the text. The text begins by noting that little is known about juvenile sea turtles during their oceanic stage, establishing this as an understudied area. The text then describes a study in which researchers tagged and released six juvenile green sea turtles and reports the findings: most turtles drifted passively with currents, while two swam against them. Therefore, the main purpose of the text is to summarize research on an understudied stage of sea turtle development. Choice A is incorrect because although the text mentions that understanding migratory patterns is important for conservation, it does not describe any conservation efforts, successful or otherwise; instead, the text summarizes research findings about a stage of sea turtle development. Choice C is incorrect. Although the text notes that adult sea turtles are well studied while juveniles are not, it does not compare the migratory behavior of adults and juveniles; instead, the text focuses solely on findings about juvenile turtles. Choice D is incorrect. Although the text briefly mentions that two turtles swam against currents and speculates that they may have done so in search of foraging grounds, this is a single detail within the text’s broader summary of the study, not the main purpose of the text as a whole.</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Horizontal gene transfer occurs when an organism of one species acquires genetic material from an organism of another species through nonreproductive means. The genetic material can then be transferred “vertically” in the second species—that is, through reproductive inheritance. Scientist Atma Ivancevic and her team have hypothesized infection by invertebrate parasites as a mechanism of horizontal gene transfer between vertebrate species: while feeding, a parasite could acquire a gene from one host, then relocate to a host from a different vertebrate species and transfer the gene to it in turn. Which choice best describes the function of the underlined portion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explains why parasites are less susceptible to horizontal gene transfer than their hosts are.</w:t>
      </w:r>
    </w:p>
    <w:p>
      <w:pPr>
        <w:spacing w:after="40"/>
        <w:ind w:left="317" w:hanging="317"/>
      </w:pPr>
      <w:r>
        <w:rPr>
          <w:rFonts w:ascii="Arial" w:hAnsi="Arial"/>
          <w:b w:val="0"/>
          <w:color w:val="000000"/>
          <w:sz w:val="20"/>
        </w:rPr>
        <w:t>Option B: It clarifies why some genes are more likely to be transferred horizontally than others are.</w:t>
      </w:r>
    </w:p>
    <w:p>
      <w:pPr>
        <w:spacing w:after="40"/>
        <w:ind w:left="317" w:hanging="317"/>
      </w:pPr>
      <w:r>
        <w:rPr>
          <w:rFonts w:ascii="Arial" w:hAnsi="Arial"/>
          <w:b w:val="0"/>
          <w:color w:val="000000"/>
          <w:sz w:val="20"/>
        </w:rPr>
        <w:t>Option C: It contrasts how horizontal gene transfer occurs among vertebrates with how it occurs among invertebrates.</w:t>
      </w:r>
    </w:p>
    <w:p>
      <w:pPr>
        <w:spacing w:after="40"/>
        <w:ind w:left="317" w:hanging="317"/>
      </w:pPr>
      <w:r>
        <w:rPr>
          <w:rFonts w:ascii="Arial" w:hAnsi="Arial"/>
          <w:b w:val="0"/>
          <w:color w:val="000000"/>
          <w:sz w:val="20"/>
        </w:rPr>
        <w:t>Option D: It describes a means by which horizontal gene transfer might occur among vertebrates.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defines horizontal gene transfer and then gives one possibility for how it happens in vertebrates (via infection by parasites). The underlined part describes how that mechanism could work. Choice A is incorrect. The underlined portion doesn’t do this. Parasites are only described as the mechanism that does the transferring, not the species that gives or receives the genes. Choice B is incorrect. The underlined portion doesn’t do this. The text never discusses which genes are more likely to be transferred. Choice C is incorrect. The underlined portion doesn’t do this. The text never discusses how horizontal gene transfer occurs among invertebrates.</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Hycean planets are a class of exoplanets (planets outside our solar system) with oceans of liquid water—critical to supporting life—and atmospheres rich in hydrogen. Computer models have determined that for potential hycean planets, the range of the habitable zone (HZ), the distance from a star that allows a planet to retain liquid water on its surface, begins at about 1 astronomical unit (AU). In 2021, Nikku Madhusudhan et al. identified K2-18 b as a hycean candidate, noting that the planet is located right on the inner edge of the HZ. Text 2 In a 2023 paper, Shang-Min Tsai et al. claimed that the hydrogen-rich atmospheres of K2-18 b and other hycean candidates admit wavelengths of light that cause elevated surface temperatures and increased water evaporation. Unlike earlier assessments, Tsai et al.’s calculations therefore placed the inner edge for these planets’ HZ as far out as 3.85 AU. Based on the texts, how would Tsai et al. (Text 2) most likely respond to Madhusudhan et al.’s research, as presented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By stating that the chemical composition of the atmosphere of the hycean candidate Madhusudhan et al. identified suggests that this planet’s surface is unlikely to harbor liquid water</w:t>
      </w:r>
    </w:p>
    <w:p>
      <w:pPr>
        <w:spacing w:after="40"/>
        <w:ind w:left="317" w:hanging="317"/>
      </w:pPr>
      <w:r>
        <w:rPr>
          <w:rFonts w:ascii="Arial" w:hAnsi="Arial"/>
          <w:b w:val="0"/>
          <w:color w:val="000000"/>
          <w:sz w:val="20"/>
        </w:rPr>
        <w:t>Option B: By maintaining that Madhusudhan et al. relied on a model whose estimates of surface temperatures on hycean candidates are likely too high</w:t>
      </w:r>
    </w:p>
    <w:p>
      <w:pPr>
        <w:spacing w:after="40"/>
        <w:ind w:left="317" w:hanging="317"/>
      </w:pPr>
      <w:r>
        <w:rPr>
          <w:rFonts w:ascii="Arial" w:hAnsi="Arial"/>
          <w:b w:val="0"/>
          <w:color w:val="000000"/>
          <w:sz w:val="20"/>
        </w:rPr>
        <w:t>Option C: By observing that unlike the hycean candidate Madhusudhan et al. discovered, most other types of planets with hydrogen-rich atmospheres are likely located within the HZ</w:t>
      </w:r>
    </w:p>
    <w:p>
      <w:pPr>
        <w:spacing w:after="40"/>
        <w:ind w:left="317" w:hanging="317"/>
      </w:pPr>
      <w:r>
        <w:rPr>
          <w:rFonts w:ascii="Arial" w:hAnsi="Arial"/>
          <w:b w:val="0"/>
          <w:color w:val="000000"/>
          <w:sz w:val="20"/>
        </w:rPr>
        <w:t>Option D: By arguing that K2-18 b and other hycean candidates are unlikely to support life because these planets are located too far from the stars they orbit</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reflects how Tsai et al. would most likely respond to Madhusudhan et al.’s identification of K2-18 b as a hycean candidate. Text 1 establishes that the habitable zone (HZ) for potential hycean planets, which are typified by abundant liquid water and hydrogen-rich atmospheres, represents “the distance from a star that allows a planet to retain liquid water on its surface” and is estimated to begin at about 1 astronomical unit (AU). Based on this characterization of the HZ, Madhusudhan et al. identified K2-18 b as a hycean candidate whose location falls on the “inner edge” of the HZ—implying that its distance from its star is about 1 AU. However, Text 2 presents Tsai et al.’s claim that the same hydrogen-rich atmospheres that typify K2-18 b and other hycean candidates “admit wavelengths of light that cause elevated surface temperatures and increased water evaporation,” phenomena that would be exacerbated by proximity to their host stars. Tsai et al. instead placed the inner edge of the HZ “as far out as 3.85 AU,” implying that hycean candidates at lesser distances from their stars would be unlikely to maintain liquid oceans because of elevated surface temperatures and subsequent water evaporation. According to Tsai et al.’s HZ estimate, K2-18 b—at roughly 1 AU—would be too close to its star to retain liquid water. Therefore, based on the details in the texts, Tsai et al. would most likely respond that the very atmospheric composition that defines K2-18 b as a hycean candidate suggests that it is unlikely to harbor liquid water on its surface. Choice B is incorrect. In contrast to the suggestion that Madhusudhan et al.’s estimates of the surface temperature of hycean candidates are “likely too high,” Tsai et al.’s findings suggest the opposite: earlier assessments of the HZ didn’t fully account for the warming effect of wavelengths of light admitted by these planets’ hydrogen-rich atmospheres, which is why Tsai et al. placed the edge of the HZ farther out. The information in Text 2 therefore suggests that Tsai et al. would view Madhusudhan et al.’s temperature estimates as too low rather than as too high. Choice C is incorrect because neither text discusses other types of planets with hydrogen-rich atmospheres or compares them to hycean candidates. It therefore doesn’t follow from the information in the texts that Tsai et al. would observe that most other hydrogen-rich planets are likely within the HZ. Text 2 only indicates that the HZ for hycean candidates begins at about 3.85 AU and that K2-18 b therefore isn’t likely to be within the HZ, not that other planets with hydrogen-rich atmospheres are mostly located within the HZ. Choice D is incorrect because it mischaracterizes Tsai et al.’s findings. Rather than indicating that K2-18 b and other hycean candidates are “too far from the stars they orbit,” Tsai et al.’s findings suggest the opposite problem. Because these planets’ hydrogen-rich atmospheres admit wavelengths of light that cause elevated temperatures and water evaporation at distances of less than 3.85 AU, Tsai et al. would be more likely to argue that K2-18 b (at a distance of about 1 AU) and planets like it are too close to their stars, not too far from them. Moreover, Text 2 doesn’t suggest anything about hycean candidates more generally being unable to support life, only that hycean candidates at distances less than 3.85 AU from their stars, like K2-18 b, likely don’t have the liquid water needed to sustain life. Presumably, hycean candidates that are within the HZ described by Tsai et al. could harbor liquid oceans necessary for supporting life.</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Text 1 Some animal species, like the leopard, can be found in many kinds of areas. On the other hand, tropical mountain bird species tend to be limited in the types of spaces they can call home. This is because many mountain bird species are only able to survive at very specific elevations. Over time, these species have likely become used to living at a specific temperature. Therefore, these species struggle to survive at elevations that are warmer or colder than they are used to. Text 2 A new study reviewed observations of nearly 3,000 bird species to understand why tropical mountain bird species live at specific elevations. They noted that when a mountain bird species was found in an area with many other bird species, it tended to inhabit much smaller geographic areas. It is thus likely that competition for resources with other species, not temperature, limits where these birds can live. Based on the texts, both authors would most likely agree with which statement?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Tropical mountain bird species are restricted in where they can live.</w:t>
      </w:r>
    </w:p>
    <w:p>
      <w:pPr>
        <w:spacing w:after="40"/>
        <w:ind w:left="317" w:hanging="317"/>
      </w:pPr>
      <w:r>
        <w:rPr>
          <w:rFonts w:ascii="Arial" w:hAnsi="Arial"/>
          <w:b w:val="0"/>
          <w:color w:val="000000"/>
          <w:sz w:val="20"/>
        </w:rPr>
        <w:t>Option B: Scientists have better tools to observe tropical mountain birds than they did in the past.</w:t>
      </w:r>
    </w:p>
    <w:p>
      <w:pPr>
        <w:spacing w:after="40"/>
        <w:ind w:left="317" w:hanging="317"/>
      </w:pPr>
      <w:r>
        <w:rPr>
          <w:rFonts w:ascii="Arial" w:hAnsi="Arial"/>
          <w:b w:val="0"/>
          <w:color w:val="000000"/>
          <w:sz w:val="20"/>
        </w:rPr>
        <w:t>Option C: Little is known about how tropical mountain birds build their nests.</w:t>
      </w:r>
    </w:p>
    <w:p>
      <w:pPr>
        <w:spacing w:after="40"/>
        <w:ind w:left="317" w:hanging="317"/>
      </w:pPr>
      <w:r>
        <w:rPr>
          <w:rFonts w:ascii="Arial" w:hAnsi="Arial"/>
          <w:b w:val="0"/>
          <w:color w:val="000000"/>
          <w:sz w:val="20"/>
        </w:rPr>
        <w:t>Option D: Tropical mountain bird species that live at high elevations tend to be genetically similar.</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Both texts state that tropical mountain bird species have limited ranges or habitats, although they disagree on the reason for this. Text 1 claims that temperature is the main factor that determines where these birds can live, while Text 2 claims that competition with other species is the main factor. However, both texts agree that these birds are not able to survive in many kinds of areas. Choice B is incorrect. Neither text mentions the tools or methods that scientists use to observe these birds, either now or in the past. Choice C is incorrect. Neither text mentions anything about how these birds build their nests. Choice D is incorrect. Neither text provides any information about the genetic similarity of these birds, so we have no evidence that either author would agree with this statement.</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Part of the Atacama Desert in Peru has surprisingly rich plant life despite receiving almost no rainfall. Moisture from winter fog sustains plants once they’re growing, but the soil’s tough crust makes it hard for seeds to germinate in the first place. Local birds that dig nests in the ground seem to be of help: they churn the soil, exposing buried seeds to moisture and nutrients. Indeed, in 2016 Cristina Rengifo Faiffer found that mounds of soil dug up by birds were far more fertile and supported more seedlings than soil in undisturbed areas. Which choice best describes the function of the underlined portion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elaborates on the idea that the top layer of Atacama Desert soil forms a tough crust.</w:t>
      </w:r>
    </w:p>
    <w:p>
      <w:pPr>
        <w:spacing w:after="40"/>
        <w:ind w:left="317" w:hanging="317"/>
      </w:pPr>
      <w:r>
        <w:rPr>
          <w:rFonts w:ascii="Arial" w:hAnsi="Arial"/>
          <w:b w:val="0"/>
          <w:color w:val="000000"/>
          <w:sz w:val="20"/>
        </w:rPr>
        <w:t>Option B: It describes the process by which seeds are deposited into Atacama Desert soil.</w:t>
      </w:r>
    </w:p>
    <w:p>
      <w:pPr>
        <w:spacing w:after="40"/>
        <w:ind w:left="317" w:hanging="317"/>
      </w:pPr>
      <w:r>
        <w:rPr>
          <w:rFonts w:ascii="Arial" w:hAnsi="Arial"/>
          <w:b w:val="0"/>
          <w:color w:val="000000"/>
          <w:sz w:val="20"/>
        </w:rPr>
        <w:t>Option C: It identifies the reason particular bird species dig nests in Atacama Desert soil.</w:t>
      </w:r>
    </w:p>
    <w:p>
      <w:pPr>
        <w:spacing w:after="40"/>
        <w:ind w:left="317" w:hanging="317"/>
      </w:pPr>
      <w:r>
        <w:rPr>
          <w:rFonts w:ascii="Arial" w:hAnsi="Arial"/>
          <w:b w:val="0"/>
          <w:color w:val="000000"/>
          <w:sz w:val="20"/>
        </w:rPr>
        <w:t>Option D: It explains how certain birds promote seed germination in Atacama Desert soil.</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accurately describes how the underlined portion functions in the text as a whole. The first two sentences establish a natural phenomenon: there is a richness of plant life found in the Atacama Desert despite the hard soil that makes it challenging for seeds to germinate. The next sentence, which contains the underlined portion, offers a potential explanation for the phenomenon: local birds dig ground nests exposing seeds to moisture and materials in the soil necessary for germination. The last sentence summarizes a study that compared the fertileness of mounds of dirt dug up by birds to mounds that were undisturbed to support the explanation in the underlined portion. Thus, the underlined portion mainly functions to explain how certain birds promote seed germination in the Atacama Desert soil. Choice A is incorrect because the underlined portion doesn’t address the topic of the soil’s tough crust or its formation. Instead, the text elaborates on the idea that local birds that build ground nests may help seeds germinate in the hard soil. Choice B is incorrect because the underlined portion describes how some birds may support seed germination in Atacama Desert soil but doesn’t describe how the seeds are deposited into the soil before germination begins. Choice C is incorrect because neither the underlined portion nor the text as a whole identifies a reason that a particular bird species may choose to dig ground nests in the Atacama Desert soil.</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American sculptor Edmonia Lewis is best known for her sculptures that represent figures from history and mythology, such as The Death of Cleopatra and Hagar. Although Lewis sculpted other subjects, her career as a sculptor is best represented by the works in which she depicted these historical and mythical themes. Text 2 Art historians have typically ignored the many portrait busts Edmonia Lewis created. Lewis likely carved these busts (sculptures of a person’s head) frequently throughout her long career. She is known for her sculptures that represent historical figures, but Lewis likely supported herself financially by carving portrait busts for acquaintances who paid her to represent their features. Thus, Lewis’s portrait busts are a central aspect of her career as a sculptor. Based on the texts, both authors would most likely agree with which statement?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Lewis’s portrait busts have overshadowed her other work.</w:t>
      </w:r>
    </w:p>
    <w:p>
      <w:pPr>
        <w:spacing w:after="40"/>
        <w:ind w:left="317" w:hanging="317"/>
      </w:pPr>
      <w:r>
        <w:rPr>
          <w:rFonts w:ascii="Arial" w:hAnsi="Arial"/>
          <w:b w:val="0"/>
          <w:color w:val="000000"/>
          <w:sz w:val="20"/>
        </w:rPr>
        <w:t>Option B: The Death of Cleopatra is Lewis’s most famous piece.</w:t>
      </w:r>
    </w:p>
    <w:p>
      <w:pPr>
        <w:spacing w:after="40"/>
        <w:ind w:left="317" w:hanging="317"/>
      </w:pPr>
      <w:r>
        <w:rPr>
          <w:rFonts w:ascii="Arial" w:hAnsi="Arial"/>
          <w:b w:val="0"/>
          <w:color w:val="000000"/>
          <w:sz w:val="20"/>
        </w:rPr>
        <w:t>Option C: Sculpting representations of historical figures was a short-lived trend.</w:t>
      </w:r>
    </w:p>
    <w:p>
      <w:pPr>
        <w:spacing w:after="40"/>
        <w:ind w:left="317" w:hanging="317"/>
      </w:pPr>
      <w:r>
        <w:rPr>
          <w:rFonts w:ascii="Arial" w:hAnsi="Arial"/>
          <w:b w:val="0"/>
          <w:color w:val="000000"/>
          <w:sz w:val="20"/>
        </w:rPr>
        <w:t>Option D: Lewis’s works are varied in the subjects they depict.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Author 1 acknowledges that Lewis sculpted other subjects besides historical and mythical figures, suggesting a variety of subjects depicted. Author 2 mentions that Lewis carved portrait busts as well as historical sculptures, which also implies variation among Lewis’s subjects. Choice A is incorrect. Neither text suggests that Lewis’s portrait busts have received more attention or appreciation than her other work. Author 1 briefly mentions her “other works,” but mostly focuses on her historical and mythical works. Author 2 states that art historians have typically ignored her portrait busts, which suggests that they haven’t overshadowed her other work. Choice B is incorrect. Neither text explicitly states that The Death of Cleopatra is Lewis’s most famous piece. Author 1 mentions it as one example of her historical works, but does not single it out as being more important or influential than Hagar. Author 2 does not mention it at all, focusing instead on her portrait busts. Choice C is incorrect. This choice isn’t supported by the texts. Neither text suggests that sculpting historical figures was a trend that faded quickly.</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Michelene Pesantubbee, a historian and citizen of the Choctaw Nation, has identified a dilemma inherent to research on the status of women in her tribe during the 1600s and 1700s: the primary sources from that era, travel narratives and other accounts by male European colonizers, underestimate the degree of power conferred on Choctaw women by their traditional roles in political, civic, and ceremonial life. Pesantubbee argues that the Choctaw oral tradition and findings from archaeological sites in the tribe’s homeland supplement the written record by providing crucial insights into those roles. Which choice best describes the overall structure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details the shortcomings of certain historical sources, then argues that research should avoid those sources altogether.</w:t>
      </w:r>
    </w:p>
    <w:p>
      <w:pPr>
        <w:spacing w:after="40"/>
        <w:ind w:left="317" w:hanging="317"/>
      </w:pPr>
      <w:r>
        <w:rPr>
          <w:rFonts w:ascii="Arial" w:hAnsi="Arial"/>
          <w:b w:val="0"/>
          <w:color w:val="000000"/>
          <w:sz w:val="20"/>
        </w:rPr>
        <w:t>Option B: It describes a problem that arises in research on a particular topic, then sketches a historian’s approach to addressing that problem.</w:t>
      </w:r>
    </w:p>
    <w:p>
      <w:pPr>
        <w:spacing w:after="40"/>
        <w:ind w:left="317" w:hanging="317"/>
      </w:pPr>
      <w:r>
        <w:rPr>
          <w:rFonts w:ascii="Arial" w:hAnsi="Arial"/>
          <w:b w:val="0"/>
          <w:color w:val="000000"/>
          <w:sz w:val="20"/>
        </w:rPr>
        <w:t>Option C: It lists the advantages of a particular research method, then acknowledges a historian’s criticism of that method.</w:t>
      </w:r>
    </w:p>
    <w:p>
      <w:pPr>
        <w:spacing w:after="40"/>
        <w:ind w:left="317" w:hanging="317"/>
      </w:pPr>
      <w:r>
        <w:rPr>
          <w:rFonts w:ascii="Arial" w:hAnsi="Arial"/>
          <w:b w:val="0"/>
          <w:color w:val="000000"/>
          <w:sz w:val="20"/>
        </w:rPr>
        <w:t>Option D: It characterizes a particular topic as especially challenging to research, then suggests a related topic for historians to pursue instead.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text begins by stating a problem with research on the status of Choctaw women in the 1600s and 1700s: written primary sources underestimate the power they had in their traditional roles. Then it presents one historian’s solution: looking to oral tradition and archeological findings for more insight into these roles. Choice A is incorrect. This isn’t the overall structure. The text never says that research should avoid written primary sources, just that research should also use oral tradition and archeological sites as sources. Choice C is incorrect. This isn’t the overall structure. The text never mentions the advantages of using written primary sources. Choice D is incorrect. This isn’t the overall structure. The text never says that the status of Choctaw women during the 1600s and 1700s is too challenging to research. And it doesn’t mention any other topics to research instead.</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Yanzhe Fu et al. suggest that the extinct aquatic insect Karataviella popovi utilized a brood care strategy that mitigated the risk of oxygen deficiency. This determination rests on the researchers’ analysis of fossils uncovered at a particularly ______ site: China’s Haifanggou Formation, which has yielded a vast diversity of fossils, including those of long-proboscid scorpionflies.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fruitful</w:t>
      </w:r>
    </w:p>
    <w:p>
      <w:pPr>
        <w:spacing w:after="40"/>
        <w:ind w:left="317" w:hanging="317"/>
      </w:pPr>
      <w:r>
        <w:rPr>
          <w:rFonts w:ascii="Arial" w:hAnsi="Arial"/>
          <w:b w:val="0"/>
          <w:color w:val="000000"/>
          <w:sz w:val="20"/>
        </w:rPr>
        <w:t>Option B: unassailable</w:t>
      </w:r>
    </w:p>
    <w:p>
      <w:pPr>
        <w:spacing w:after="40"/>
        <w:ind w:left="317" w:hanging="317"/>
      </w:pPr>
      <w:r>
        <w:rPr>
          <w:rFonts w:ascii="Arial" w:hAnsi="Arial"/>
          <w:b w:val="0"/>
          <w:color w:val="000000"/>
          <w:sz w:val="20"/>
        </w:rPr>
        <w:t>Option C: obscure</w:t>
      </w:r>
    </w:p>
    <w:p>
      <w:pPr>
        <w:spacing w:after="40"/>
        <w:ind w:left="317" w:hanging="317"/>
      </w:pPr>
      <w:r>
        <w:rPr>
          <w:rFonts w:ascii="Arial" w:hAnsi="Arial"/>
          <w:b w:val="0"/>
          <w:color w:val="000000"/>
          <w:sz w:val="20"/>
        </w:rPr>
        <w:t>Option D: quantified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the fossil site from which the evidence about brood care in K. popovi was recovered. In this context, “fruitful” means abundantly productive. The text indicates that the researchers drew their evidence from fossils found in China’s Haifanggou Formation, a location that has yielded a vast diversity of fossils. The information about the site yielding a vast diversity of fossils supports the characterization of the Haifanggou Formation as particularly productive, or fruitful. Choice B is incorrect because there is nothing in the text to support characterizing the Haifanggou Formation as a site that is particularly “unassailable,” or not open to attack, question, or criticism. The text emphasizes that the site has yielded a vast diversity of fossils, suggesting that it is a particularly productive location for fossil hunters, not that it cannot be challenged. Choice C is incorrect because there is nothing in the text to support characterizing the Haifanggou Formation as a site that is particularly “obscure,” or poorly understood or relatively unknown. In fact, the text notes that the Haifanggou Formation has yielded a vast diversity of fossils, suggesting that the site is not an obscure one. Choice D is incorrect because “quantified” means expressed or measured as a quantity, which does not describe the productiveness the context calls for. Although the text indicates that the Haifanggou Formation has yielded a vast diversity of fossils, that fact suggests that the site can be characterized as particularly productive, not as particularly quantified.</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Players of online games are largely aware that the games collect their data, and they’re often willing to trade some privacy for a fun experience. But the games are often quite ______ about what data they collect and why. Because of this, data-privacy advocates are seeking to expand online players’ knowledge of data collection practices and improve their ability to navigate privacy-setting features in games.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opaque</w:t>
      </w:r>
    </w:p>
    <w:p>
      <w:pPr>
        <w:spacing w:after="40"/>
        <w:ind w:left="317" w:hanging="317"/>
      </w:pPr>
      <w:r>
        <w:rPr>
          <w:rFonts w:ascii="Arial" w:hAnsi="Arial"/>
          <w:b w:val="0"/>
          <w:color w:val="000000"/>
          <w:sz w:val="20"/>
        </w:rPr>
        <w:t>Option B: abrasive</w:t>
      </w:r>
    </w:p>
    <w:p>
      <w:pPr>
        <w:spacing w:after="40"/>
        <w:ind w:left="317" w:hanging="317"/>
      </w:pPr>
      <w:r>
        <w:rPr>
          <w:rFonts w:ascii="Arial" w:hAnsi="Arial"/>
          <w:b w:val="0"/>
          <w:color w:val="000000"/>
          <w:sz w:val="20"/>
        </w:rPr>
        <w:t>Option C: ambivalent</w:t>
      </w:r>
    </w:p>
    <w:p>
      <w:pPr>
        <w:spacing w:after="40"/>
        <w:ind w:left="317" w:hanging="317"/>
      </w:pPr>
      <w:r>
        <w:rPr>
          <w:rFonts w:ascii="Arial" w:hAnsi="Arial"/>
          <w:b w:val="0"/>
          <w:color w:val="000000"/>
          <w:sz w:val="20"/>
        </w:rPr>
        <w:t>Option D: outspoken</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logically completes the text’s discussion of how online games disclose information about their data collection practices. In this context, “opaque” means that games deliberately avoid sharing clear information about data collection. The text indicates that data-privacy advocates are working to “expand online players’ knowledge of data collection practices” and improve players’ ability to navigate privacy settings. The fact that advocates are working to expand players’ knowledge about data collection and privacy settings implies that players currently lack clear information about these aspects of the games. This context therefore supports the idea that online games are often quite unclear, or opaque, about what data they collect and why. Choice B is incorrect because describing online games as being “abrasive,” or harsh and irritating, about their data collection practices wouldn’t make sense in context. The text focuses on the clarity of the information about data collection that games share with players, not on the tone or manner in which this information is communicated. Choice C is incorrect because describing the games as “ambivalent,” or having mixed feelings, about their data collection practices wouldn’t make sense in context. The text isn’t discussing the game companies’ attitudes toward their own practices; it’s discussing the extent to which information about those practices is communicated to players. Choice D is incorrect because describing online games as “outspoken,” or frank and forthright, about their data collection practices would contradict the text. If the games were forthright about data collection, data-privacy advocates wouldn’t need to work to expand players’ awareness of this aspect of gaming. Instead, the text emphasizes the challenge of obtaining clear information about data collection in online games.</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Many archaeologists assume that large-scale engineering projects in ancient societies required an elite class to plan and direct the necessary labor. However, recent discoveries, such as the excavation of an ancient canal near the Gulf Coast of Alabama, have complicated this picture. Using radiocarbon dating, a team of researchers concluded that the 1.39-kilometer-long canal was most likely constructed between 576 and 650 CE by an Indigenous society that was relatively free of social classes. Which choice best describes the overall structure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describes a common view among archaeologists, then discusses a recent finding that challenges that view.</w:t>
      </w:r>
    </w:p>
    <w:p>
      <w:pPr>
        <w:spacing w:after="40"/>
        <w:ind w:left="317" w:hanging="317"/>
      </w:pPr>
      <w:r>
        <w:rPr>
          <w:rFonts w:ascii="Arial" w:hAnsi="Arial"/>
          <w:b w:val="0"/>
          <w:color w:val="000000"/>
          <w:sz w:val="20"/>
        </w:rPr>
        <w:t>Option B: It outlines a method used in some archaeological fieldwork, then explains why an alternative method is superior to it.</w:t>
      </w:r>
    </w:p>
    <w:p>
      <w:pPr>
        <w:spacing w:after="40"/>
        <w:ind w:left="317" w:hanging="317"/>
      </w:pPr>
      <w:r>
        <w:rPr>
          <w:rFonts w:ascii="Arial" w:hAnsi="Arial"/>
          <w:b w:val="0"/>
          <w:color w:val="000000"/>
          <w:sz w:val="20"/>
        </w:rPr>
        <w:t>Option C: It presents contradictory conclusions drawn by archaeologists, then evaluates a study that has apparently resolved that contradiction.</w:t>
      </w:r>
    </w:p>
    <w:p>
      <w:pPr>
        <w:spacing w:after="40"/>
        <w:ind w:left="317" w:hanging="317"/>
      </w:pPr>
      <w:r>
        <w:rPr>
          <w:rFonts w:ascii="Arial" w:hAnsi="Arial"/>
          <w:b w:val="0"/>
          <w:color w:val="000000"/>
          <w:sz w:val="20"/>
        </w:rPr>
        <w:t>Option D: It identifies a gap in scientific research, then presents a strategy used by some archaeologists to remedy that gap.</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accurately describes the overall structure of the text. The text begins by introducing an assumption held by some archaeologists that in the past large-scale engineering projects would have needed an elite class to organize the projects and the labor. Next, the text indicates that there have been some discoveries that complicate this assumption and provides an ancient canal near the Alabama Gulf Coast as an example. Finally, the text presents research findings that an ancient canal—a large-scale project—was most likely made by an Indigenous society that didn’t have an elite class. Thus, the text describes a common view held by archaeologists and then presents a recent finding that challenges that view. Choice B is incorrect. Although the text mentions that researchers used radiocarbon dating, this occurs in the last sentence and there are no other methods mentioned or evaluated. Instead, the text presents an assumption about large-scale engineering projects and then introduces research into an ancient canal off the coast of Alabama that challenges the assumption. Choice C is incorrect because the study doesn’t present multiple contradictions that are later resolved; instead, it introduces an assumption about a society’s need for elite classes to oversee large-scale engineering projects and then later challenges that assumption by introducing a study that found that a large-scale engineering project was successfully undertaken by an Indigenous society known to have been “relatively free of social classes.” Choice D is incorrect because the text doesn’t mention a gap in scientific research. Instead, it identifies an assumption made by many archaeologists about the conditions needed for societies to undertake large-scale engineering projects and then presents an example of an ancient project that undermines that assumption.</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Domesticated thousands of years ago by Indigenous people in South America, cacao, the plant from which chocolate is made, deviates structurally from the wild plant it is descended from. Maize (corn), another crop domesticated by Indigenous Americans, shows so little resemblance to any wild plant that genetic research was necessary to ______ teosinte grass as its ancestor.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acquire</w:t>
      </w:r>
    </w:p>
    <w:p>
      <w:pPr>
        <w:spacing w:after="40"/>
        <w:ind w:left="317" w:hanging="317"/>
      </w:pPr>
      <w:r>
        <w:rPr>
          <w:rFonts w:ascii="Arial" w:hAnsi="Arial"/>
          <w:b w:val="0"/>
          <w:color w:val="000000"/>
          <w:sz w:val="20"/>
        </w:rPr>
        <w:t>Option B: develop</w:t>
      </w:r>
    </w:p>
    <w:p>
      <w:pPr>
        <w:spacing w:after="40"/>
        <w:ind w:left="317" w:hanging="317"/>
      </w:pPr>
      <w:r>
        <w:rPr>
          <w:rFonts w:ascii="Arial" w:hAnsi="Arial"/>
          <w:b w:val="0"/>
          <w:color w:val="000000"/>
          <w:sz w:val="20"/>
        </w:rPr>
        <w:t>Option C: attract</w:t>
      </w:r>
    </w:p>
    <w:p>
      <w:pPr>
        <w:spacing w:after="40"/>
        <w:ind w:left="317" w:hanging="317"/>
      </w:pPr>
      <w:r>
        <w:rPr>
          <w:rFonts w:ascii="Arial" w:hAnsi="Arial"/>
          <w:b w:val="0"/>
          <w:color w:val="000000"/>
          <w:sz w:val="20"/>
        </w:rPr>
        <w:t>Option D: confirm</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logically completes the text’s discussion of the identification of maize’s wild ancestor. In this context, to "confirm" means to establish the truth or correctness of something. The text explains that maize "shows so little resemblance to any wild plant that genetic research was necessary" to establish its ancestry, which was ultimately traced to teosinte grass. This context conveys the idea that scientific verification was required to establish an ancestral relationship with certainty—that is, to confirm teosinte grass as maize’s ancestor. Choice A is incorrect because to "acquire" means to obtain or gain possession of something. Although their research likely required scientists to acquire samples of maize and teosinte grass, the text does not suggest that this was the ultimate goal of their work, which instead probed the connection between the two plants. Choice B is incorrect because to "develop" means to create something or to promote the growth of something, and the ancestral relationship between teosinte grass and maize already existed as a biological fact in the deep past, which scientists then verified through research; because this relationship already existed, the scientists can’t be said to have either created it or encouraged its growth. Choice C is incorrect because to "attract" means to entice something or to bring about a relationship or connection between two things, while the ancestral relationship between teosinte grass and maize already existed as a biological fact; rather than bringing about the relationship between the two plants, the scientists instead verified the prior existence of it.</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following text is from Louise Erdrich’s 1986 novel The Beet Queen. The narrator discusses her relationship with her young niece, Dot. Celestine, the narrator’s sister-in-law, is Dot’s mother. Dot was as impatient with babyhood as I. She tried at once to grow out of it. Celestine never saw that, because she, and only she, took pleasure in Dot’s helpless softness. Only Celestine was saddened by her daughter’s fierce progress. Day by day, Dot grew stronger. In her shopping-cart stroller she exercised to exhaustion, bouncing for hours to develop her leg muscles. ©1986 by Louise Erdrich Which choice best describes the function of the underlined sentence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offers a detail that shows how Dot is growing stronger.</w:t>
      </w:r>
    </w:p>
    <w:p>
      <w:pPr>
        <w:spacing w:after="40"/>
        <w:ind w:left="317" w:hanging="317"/>
      </w:pPr>
      <w:r>
        <w:rPr>
          <w:rFonts w:ascii="Arial" w:hAnsi="Arial"/>
          <w:b w:val="0"/>
          <w:color w:val="000000"/>
          <w:sz w:val="20"/>
        </w:rPr>
        <w:t>Option B: It expresses hope that Celestine will mature psychologically.</w:t>
      </w:r>
    </w:p>
    <w:p>
      <w:pPr>
        <w:spacing w:after="40"/>
        <w:ind w:left="317" w:hanging="317"/>
      </w:pPr>
      <w:r>
        <w:rPr>
          <w:rFonts w:ascii="Arial" w:hAnsi="Arial"/>
          <w:b w:val="0"/>
          <w:color w:val="000000"/>
          <w:sz w:val="20"/>
        </w:rPr>
        <w:t>Option C: It explores some of the narrator’s psychological characteristics.</w:t>
      </w:r>
    </w:p>
    <w:p>
      <w:pPr>
        <w:spacing w:after="40"/>
        <w:ind w:left="317" w:hanging="317"/>
      </w:pPr>
      <w:r>
        <w:rPr>
          <w:rFonts w:ascii="Arial" w:hAnsi="Arial"/>
          <w:b w:val="0"/>
          <w:color w:val="000000"/>
          <w:sz w:val="20"/>
        </w:rPr>
        <w:t>Option D: It indicates how sad Celestine is by describing a behavior she engages in.</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because it most accurately describes how the underlined sentence functions in the text as a whole. In the text, the narrator makes observations about her young niece, Dot, noting that Dot is making progress toward outgrowing babyhood and is growing stronger "day by day." The description of Dot purposefully exercising by "bouncing for hours" reinforces the narrator’s earlier characterization of Dot. The underlined sentence thus offers a detail that shows how Dot is growing stronger. Choice B is incorrect. While a sentence earlier in the text mentions Celestine’s psychological state (sadness because Dot is growing fast), the underlined sentence doesn’t focus on Celestine at all. Instead, the sentence focuses on Dot’s physical activities to show that she is getting stronger. Choice C is incorrect because the underlined sentence describes Dot’s behavior, not the narrator’s psychological characteristics. While a sentence earlier in the text establishes that the narrator, like Dot, was "impatient with babyhood," the underlined sentence specifically addresses Dot’s physical activities in her stroller. Choice D is incorrect. While an earlier sentence in the text mentions that Celestine is sad, the underlined sentence doesn’t focus on how Celestine feels nor does it describe a behavior that Celestine engages in. The sentence focuses entirely on Dot’s actions, describing her as "bouncing for hours" to show that she is growing stronger.</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Text 1 A team led by Bernardo Strassburg has found that rewilding farmland (returning the land to its natural state) could help preserve biodiversity and offset carbon emissions. The amount of farmland that would need to be restored, they found, is remarkably low. Rewilding a mere 15% of the world’s current farmland would prevent 60% of expected species extinctions and help absorb nearly 299 gigatons of carbon dioxide—a clear win in the fight against the biodiversity and climate crises. Text 2 While Strassburg’s team’s findings certainly offer encouraging insight into the potential benefits of rewilding, it’s important to consider potential effects on global food supplies. The researchers suggest that to compensate for the loss of food-producing land, remaining farmland would need to produce even more food. Thus, policies focused on rewilding farmland must also address strategies for higher-yield farming. Which choice best describes a difference in how the author of Text 1 and the author of Text 2 view Strassburg’s team’s study?</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author of Text 2 approaches the study’s findings with some caution, whereas the author of Text 1 is optimistic about the reported potential environmental benefits.</w:t>
      </w:r>
    </w:p>
    <w:p>
      <w:pPr>
        <w:spacing w:after="40"/>
        <w:ind w:left="317" w:hanging="317"/>
      </w:pPr>
      <w:r>
        <w:rPr>
          <w:rFonts w:ascii="Arial" w:hAnsi="Arial"/>
          <w:b w:val="0"/>
          <w:color w:val="000000"/>
          <w:sz w:val="20"/>
        </w:rPr>
        <w:t>Option B: The author of Text 2 claims that the percentage of farmland identified by Strassburg’s team is too low for rewilding to achieve meaningful results, whereas the author of Text 1 thinks the percentage is sufficient.</w:t>
      </w:r>
    </w:p>
    <w:p>
      <w:pPr>
        <w:spacing w:after="40"/>
        <w:ind w:left="317" w:hanging="317"/>
      </w:pPr>
      <w:r>
        <w:rPr>
          <w:rFonts w:ascii="Arial" w:hAnsi="Arial"/>
          <w:b w:val="0"/>
          <w:color w:val="000000"/>
          <w:sz w:val="20"/>
        </w:rPr>
        <w:t>Option C: The author of Text 2 believes that the results described by Strassburg’s team are achievable in the near future, whereas the author of Text 1 argues that they likely aren’t.</w:t>
      </w:r>
    </w:p>
    <w:p>
      <w:pPr>
        <w:spacing w:after="40"/>
        <w:ind w:left="317" w:hanging="317"/>
      </w:pPr>
      <w:r>
        <w:rPr>
          <w:rFonts w:ascii="Arial" w:hAnsi="Arial"/>
          <w:b w:val="0"/>
          <w:color w:val="000000"/>
          <w:sz w:val="20"/>
        </w:rPr>
        <w:t>Option D: The author of Text 2 focuses on rewilding’s effect on carbon emissions, whereas the author of Text 1 focuses on its effect on biodiversity.</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Text 1 is extremely positive about Strassburg’s team’s findings, calling the potential results "a clear win in the fight against the biodiversity and climate crises." Text 2 is not as positive, arguing that while the findings point to "potential benefits," we also need to consider the "potential effects on global food supplies." Choice B is incorrect. This isn’t a difference between the two views. Text 1 does present the 15% number as enough to achieve meaningful results, but that’s not what Text 2 takes issue with: rather, Text 2 argues that we need to consider the effect that rewilding this much farmland would have on food supplies. Choice C is incorrect. This isn’t a difference between the two views. Neither text mentions the timeline for achieving the results described by Strassburg’s team. Choice D is incorrect. This isn’t a difference between the two views. Text 1 focuses on rewilding’s effects on both carbon emissions and biodiversity. Text 2 doesn’t focus on rewilding’s effect on carbon emissions at all. Instead, it focuses on a third factor: global food supplies.</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following text is from John Dryden’s 1697 translation of Virgil’s poem the Aeneid, written in the first century BCE. Queen Dido has just heard the Trojan hero Aeneas recount a sad tale. But anxious cares already seiz’d the queen: She fed within her veins a flame unseen; The hero’s valor, acts, and birth inspire Her soul with love, and fan the secret fire. His words, his looks, imprinted in her heart, Improve the passion, and increase the smart. Which choice best states the main purpose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indicate that Dido is hiding her skepticism of Aeneas’s account</w:t>
      </w:r>
    </w:p>
    <w:p>
      <w:pPr>
        <w:spacing w:after="40"/>
        <w:ind w:left="317" w:hanging="317"/>
      </w:pPr>
      <w:r>
        <w:rPr>
          <w:rFonts w:ascii="Arial" w:hAnsi="Arial"/>
          <w:b w:val="0"/>
          <w:color w:val="000000"/>
          <w:sz w:val="20"/>
        </w:rPr>
        <w:t>Option B: To emphasize that Dido has been deeply affected by Aeneas’s story</w:t>
      </w:r>
    </w:p>
    <w:p>
      <w:pPr>
        <w:spacing w:after="40"/>
        <w:ind w:left="317" w:hanging="317"/>
      </w:pPr>
      <w:r>
        <w:rPr>
          <w:rFonts w:ascii="Arial" w:hAnsi="Arial"/>
          <w:b w:val="0"/>
          <w:color w:val="000000"/>
          <w:sz w:val="20"/>
        </w:rPr>
        <w:t>Option C: To imply that Dido engages both emotionally and intellectually with Aeneas</w:t>
      </w:r>
    </w:p>
    <w:p>
      <w:pPr>
        <w:spacing w:after="40"/>
        <w:ind w:left="317" w:hanging="317"/>
      </w:pPr>
      <w:r>
        <w:rPr>
          <w:rFonts w:ascii="Arial" w:hAnsi="Arial"/>
          <w:b w:val="0"/>
          <w:color w:val="000000"/>
          <w:sz w:val="20"/>
        </w:rPr>
        <w:t>Option D: To suggest that Dido is worried that Aeneas might discover a secret she is keeping from him</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accurately describes the main purpose of the text, which is to foreground Queen Dido’s strong emotional response to Aeneas’s story. Throughout, the text emphasizes how deeply the queen is affected by both Aeneas’s tale and persona. At the outset, the speaker explicitly states that "anxious cares...seiz’d the queen" and then uses the metaphor of fire ("within her veins a flame unseen" and "secret fire") to evoke the warmth of Dido’s feelings for Aeneas. In addition, the line "His words, his looks, imprinted in her heart" suggests the deep impression that Aeneas’s story makes on Dido, eliciting passion for him ("improv[ing] the passion") and empathy for his suffering ("increas[ing] the smart"). Choice A is incorrect because there’s no indication in the text that Dido is skeptical of Aeneas’s account, much less that she’s trying to conceal that skepticism. On the contrary, the text shows her being moved by his words and developing feelings for him. Choice C is incorrect. While the text mentions that Dido is impressed by Aeneas’s "valor, acts, and birth," which might suggest (but doesn’t necessarily entail) intellectual engagement, the text doesn’t represent Dido’s engagement with Aeneas in a manner that suggests a balance between emotion and intellect. Rather, the text primarily emphasizes her emotional response—specifically her attraction to Aeneas and her emotional investment in his story, indicating that his "valor, acts, and birth inspire / Her soul with love, and fan the secret fire" and that his words and looks elicit passion and empathy. Choice D is incorrect because the text doesn’t suggest that Dido is worried about Aeneas discovering a secret she is concealing from him. Though the text begins by mentioning Dido’s "anxious cares," this refers to her growing passion for Aeneas and pity for his suffering, not to worry about a secret she is concealing. The text’s reference to a "flame unseen" and "secret fire" points to Dido’s growing feelings for Aeneas that develop as he recounts his tale, not to a secret that existed before their encounter; moreover, the text provides no indication that Dido is worried Aeneas might discover these feelings.</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1967 release of Harold Cruse’s book The Crisis of the Negro Intellectual isolated him from almost all other scholars and activists of the American Civil Rights Movement—though many of those thinkers disagreed with each other, he nonetheless found ways to disagree with them all. He thought that activists who believed that Black people such as himself should culturally assimilate were naïve. But he also sharply criticized Black nationalists such as Marcus Garvey who wanted to establish independent, self-contained Black economies and societies, even though Cruse himself identified as a Black nationalist. Which choice best describes the function of the underlined sentence in the text as a whole?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describes a direction that Cruse felt the Civil Rights Movement ought to take.</w:t>
      </w:r>
    </w:p>
    <w:p>
      <w:pPr>
        <w:spacing w:after="40"/>
        <w:ind w:left="317" w:hanging="317"/>
      </w:pPr>
      <w:r>
        <w:rPr>
          <w:rFonts w:ascii="Arial" w:hAnsi="Arial"/>
          <w:b w:val="0"/>
          <w:color w:val="000000"/>
          <w:sz w:val="20"/>
        </w:rPr>
        <w:t>Option B: It indicates that Cruse’s reputation as a persistent antagonist of other scholars is undeserved.</w:t>
      </w:r>
    </w:p>
    <w:p>
      <w:pPr>
        <w:spacing w:after="40"/>
        <w:ind w:left="317" w:hanging="317"/>
      </w:pPr>
      <w:r>
        <w:rPr>
          <w:rFonts w:ascii="Arial" w:hAnsi="Arial"/>
          <w:b w:val="0"/>
          <w:color w:val="000000"/>
          <w:sz w:val="20"/>
        </w:rPr>
        <w:t>Option C: It describes a controversy that Cruse’s work caused within the Black nationalist movement.</w:t>
      </w:r>
    </w:p>
    <w:p>
      <w:pPr>
        <w:spacing w:after="40"/>
        <w:ind w:left="317" w:hanging="317"/>
      </w:pPr>
      <w:r>
        <w:rPr>
          <w:rFonts w:ascii="Arial" w:hAnsi="Arial"/>
          <w:b w:val="0"/>
          <w:color w:val="000000"/>
          <w:sz w:val="20"/>
        </w:rPr>
        <w:t>Option D: It helps explain Cruse’s position with respect to the community of civil rights thinkers.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text as a whole claims that Cruse disagreed with virtually all other Civil Rights scholars and activists. The underlined sentence describes one way that Cruse both did and didn’t fit in with those thinkers: he criticized Black nationalists, even though he identified as one. Choice A is incorrect. The underlined sentence doesn’t do this. It describes Cruse’s criticisms—it never mentions what Cruse did want the movement to do instead. Choice B is incorrect. This conflicts with the text, which argues that Cruse did disagree with almost all other scholars of the Civil Rights Movement. Choice C is incorrect. This is a step too far. The text never says that Cruse’s work caused controversy within the Black nationalist movement.</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Text 1 Polar bears sustain themselves primarily by hunting seals on the Arctic sea ice, but rising ocean temperatures are causing the ice to diminish, raising concerns about polar bear population declines as these large predators’ seal-hunting habitats continue to shrink. A 2020 study examining polar bear populations across the Arctic concluded that populations affected by sea-ice loss are at great risk of extinction by the end of the twenty-first century. Text 2 Monitoring carried out by researchers from the Norwegian Polar Institute shows that the polar bear population on the Arctic archipelago of Svalbard remains stable and well nourished despite rapidly declining sea ice in recent years. The researchers attribute this population’s resilience in part to a shift in feeding strategies: in addition to hunting seals, the Svalbard polar bears have begun relying on a diet of reindeer meat and birds’ eggs. Based on the texts, how would the researchers in Text 2 most likely respond to the conclusion presented in the underlined portion of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By noting that it neglects the possibility of some polar bear populations adapting to changes in their environment</w:t>
      </w:r>
    </w:p>
    <w:p>
      <w:pPr>
        <w:spacing w:after="40"/>
        <w:ind w:left="317" w:hanging="317"/>
      </w:pPr>
      <w:r>
        <w:rPr>
          <w:rFonts w:ascii="Arial" w:hAnsi="Arial"/>
          <w:b w:val="0"/>
          <w:color w:val="000000"/>
          <w:sz w:val="20"/>
        </w:rPr>
        <w:t>Option B: By suggesting that it is likely incorrect about the rates at which warming ocean temperatures have caused sea ice to melt in the Arctic</w:t>
      </w:r>
    </w:p>
    <w:p>
      <w:pPr>
        <w:spacing w:after="40"/>
        <w:ind w:left="317" w:hanging="317"/>
      </w:pPr>
      <w:r>
        <w:rPr>
          <w:rFonts w:ascii="Arial" w:hAnsi="Arial"/>
          <w:b w:val="0"/>
          <w:color w:val="000000"/>
          <w:sz w:val="20"/>
        </w:rPr>
        <w:t>Option C: By asserting that it overlooks polar bear populations that have not yet been affected by loss of seal-hunting habitats</w:t>
      </w:r>
    </w:p>
    <w:p>
      <w:pPr>
        <w:spacing w:after="40"/>
        <w:ind w:left="317" w:hanging="317"/>
      </w:pPr>
      <w:r>
        <w:rPr>
          <w:rFonts w:ascii="Arial" w:hAnsi="Arial"/>
          <w:b w:val="0"/>
          <w:color w:val="000000"/>
          <w:sz w:val="20"/>
        </w:rPr>
        <w:t>Option D: By arguing that it fails to account for polar bears’ reliance on a single seal-hunting strategy</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Text 2 describes how the Svalbard polar bears have adapted to the loss of sea ice by diversifying their diet and feeding on reindeer and seabird eggs, resulting in a “stable and well nourished” population despite environmental challenges. This counters the underlined claim that polar bears facing a loss of sea ice are at “great risk of extinction” by the end of the century. Choice B is incorrect. Text 2 does not challenge the fact that sea ice is rapidly declining in the Arctic due to warming ocean temperatures. In fact, it states that the Svalbard polar bears have faced “rapidly declining sea ice in recent years.” Choice C is incorrect. The claim in Text 1 is specific to polar bear populations affected by the loss of seal hunting habitats, so unaffected populations are irrelevant to the claim. Also, Text 2 doesn’t mention any polar bear populations that haven’t yet been affected by loss of seal hunting habitats. It focuses on a population that has been affected by sea-ice loss but has managed to survive and thrive nevertheless. Choice D is incorrect. Text 2 doesn’t imply that polar bears rely on a single seal-hunting strategy. In fact, the researcher in Text 2 would say that Text 1 fails to account for polar bears’ ability to develop other hunting strategies and food sources.</w:t>
      </w:r>
    </w:p>
    <w:p>
      <w:pPr>
        <w:keepNext/>
        <w:spacing w:before="240" w:after="80"/>
      </w:pPr>
      <w:r>
        <w:rPr>
          <w:rFonts w:ascii="Arial" w:hAnsi="Arial"/>
          <w:b/>
          <w:color w:val="000000"/>
          <w:sz w:val="20"/>
        </w:rPr>
        <w:t>chapter/topic</w:t>
      </w:r>
      <w:r>
        <w:br/>
      </w:r>
      <w:r>
        <w:rPr>
          <w:rFonts w:ascii="Arial" w:hAnsi="Arial"/>
          <w:b w:val="0"/>
          <w:color w:val="000000"/>
          <w:sz w:val="20"/>
        </w:rPr>
        <w:t>Craft and Structure / Cross-Text Connections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Text 1 is adapted from E.M. Forster’s 1910 novel Howards End. Text 2 discusses Howards End. King’s Cross and St. Pancras are adjacent railway terminals in London from which trains travel to the countryside. Text 1 To Margaret the station of King’s Cross had always suggested Infinity. Its very situation—withdrawn a little behind the facile splendours of St. Pancras—implied a comment on the materialism of life. Those two great arches, colourless, indifferent, shouldering between them an unlovely clock, were fit portals for some eternal adventure, whose issue might be prosperous, but would certainly not be expressed in the ordinary language of prosperity. Text 2 The interplay between opposing ideological positions in Howards End is broadly articulated in the novel’s organization of geographic space. On the one hand, the modern metropolis of London represents capitalism’s emphasis on pragmatism and the accumulation of material wealth; on the other, the English countryside, accessible via King’s Cross, fosters an idealism that values tradition, authentic personal connection, and the aesthetic—what the novel calls “the infinite.” Based on the texts, the author of Text 2 would most likely agree with which statement about King’s Cross, as it is depicted in Text 1?</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King’s Cross has a relatively unassuming appearance whose sharp contrast with the more aesthetically pleasing appearance of St. Pancras suggests to Margaret the ascendancy of the pragmatic capitalistic outlook among London’s inhabitants.</w:t>
      </w:r>
    </w:p>
    <w:p>
      <w:pPr>
        <w:spacing w:after="40"/>
        <w:ind w:left="317" w:hanging="317"/>
      </w:pPr>
      <w:r>
        <w:rPr>
          <w:rFonts w:ascii="Arial" w:hAnsi="Arial"/>
          <w:b w:val="0"/>
          <w:color w:val="000000"/>
          <w:sz w:val="20"/>
        </w:rPr>
        <w:t>Option B: Because it is situated at the beginning of Margaret’s journey from the city to the country, King’s Cross emblematizes the intrusion of the forces of materialism and modernity into the rural spaces that the novel associates with idealism and tradition.</w:t>
      </w:r>
    </w:p>
    <w:p>
      <w:pPr>
        <w:spacing w:after="40"/>
        <w:ind w:left="317" w:hanging="317"/>
      </w:pPr>
      <w:r>
        <w:rPr>
          <w:rFonts w:ascii="Arial" w:hAnsi="Arial"/>
          <w:b w:val="0"/>
          <w:color w:val="000000"/>
          <w:sz w:val="20"/>
        </w:rPr>
        <w:t>Option C: The austerity conveyed by King’s Cross’s appearance mirrors Margaret’s disillusionment with the prospect of having authentic connections with other people in a world that chiefly values more conventional forms of prosperity.</w:t>
      </w:r>
    </w:p>
    <w:p>
      <w:pPr>
        <w:spacing w:after="40"/>
        <w:ind w:left="317" w:hanging="317"/>
      </w:pPr>
      <w:r>
        <w:rPr>
          <w:rFonts w:ascii="Arial" w:hAnsi="Arial"/>
          <w:b w:val="0"/>
          <w:color w:val="000000"/>
          <w:sz w:val="20"/>
        </w:rPr>
        <w:t>Option D: As a point of connection between London and the countryside, King’s Cross suggests to Margaret the possibility of experiencing the intangible abundance promised by the kinds of authentic engagements that the novel’s rural spaces seem to offer.</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presents a statement about King’s Cross, as depicted in Text 1, that the author of Text 2 would most likely agree with. In Text 1, Margaret associates King’s Cross with “Infinity” and sees its arches as portals for an adventure whose value transcends London’s mundane materialism. The author of Text 2 provides an interpretation of the novel’s geography that is consistent with Margaret’s vision, explaining that London represents capitalist materialism while the countryside—“accessible via King’s Cross”—fosters idealism, authentic connection, and the aesthetic (“the infinite”). By characterizing King’s Cross as a “point of connection between London and the countryside” that offers access to the “intangible abundance” promised by “the novel’s rural spaces,” choice D provides a reading of the railway terminal that aligns with the interpretive framework set up by the author of Text 2. Choice A is incorrect because Margaret views King’s Cross positively—as evoking infinity and eternal adventure—not as a sign of capitalism’s dominance. Text 1 characterizes St. Pancras’s splendors as “facile,” or superficial, so that the contrast elevates King’s Cross rather than signaling materialism’s ascendancy. Choice B is incorrect because the author of Text 2 positions King’s Cross as a gateway to the countryside’s idealism, not as a vehicle for materialism intruding into rural spaces. Margaret’s sense of wonder at the station arises from her sense that it offers access to the countryside’s idealism rather than to London’s materialism. Choice C is incorrect because nothing in Text 1 suggests Margaret is disillusioned; her perception of King’s Cross is defined by expansive possibility, not resignation. Moreover, Margaret finds the austerity of King’s Cross (relative to St. Pancras) appealing—its unpretentious appearance resonates with her attitude toward the “materialism of life.”</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Catherine L. Cardelús is a researcher who studies canopy soil. Canopy soil is formed in a tree’s branches (its canopy) when dead leaves and other falling things collect. This material breaks down, becoming canopy soil. Canopy soil helps preserve a healthy water cycle (how water moves through the environment) in rainforests. This benefit is one reason Cardelús is interested in the canopy soils in large choibá trees in rainforests in Costa Rica. Which choice best describes the text’s overall structure?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explains a disagreement between researchers and how it was resolved.</w:t>
      </w:r>
    </w:p>
    <w:p>
      <w:pPr>
        <w:spacing w:after="40"/>
        <w:ind w:left="317" w:hanging="317"/>
      </w:pPr>
      <w:r>
        <w:rPr>
          <w:rFonts w:ascii="Arial" w:hAnsi="Arial"/>
          <w:b w:val="0"/>
          <w:color w:val="000000"/>
          <w:sz w:val="20"/>
        </w:rPr>
        <w:t>Option B: It presents an idea and mentions a researcher who disagrees with that idea.</w:t>
      </w:r>
    </w:p>
    <w:p>
      <w:pPr>
        <w:spacing w:after="40"/>
        <w:ind w:left="317" w:hanging="317"/>
      </w:pPr>
      <w:r>
        <w:rPr>
          <w:rFonts w:ascii="Arial" w:hAnsi="Arial"/>
          <w:b w:val="0"/>
          <w:color w:val="000000"/>
          <w:sz w:val="20"/>
        </w:rPr>
        <w:t>Option C: It compares the sizes of two types of trees over several years.</w:t>
      </w:r>
    </w:p>
    <w:p>
      <w:pPr>
        <w:spacing w:after="40"/>
        <w:ind w:left="317" w:hanging="317"/>
      </w:pPr>
      <w:r>
        <w:rPr>
          <w:rFonts w:ascii="Arial" w:hAnsi="Arial"/>
          <w:b w:val="0"/>
          <w:color w:val="000000"/>
          <w:sz w:val="20"/>
        </w:rPr>
        <w:t>Option D: It introduces a researcher and gives information about what she researches.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most accurately describes the overall structure of the text. The text begins by mentioning Catherine L. Cardelús, "a researcher who studies canopy soil." The text then provides information about her chosen research topic: the formation of canopy soil in tree branches, the role of canopy soil in preserving a healthy water cycle in rainforests, and Cardelús’s specific interest in "the canopy soils in large choibá trees in rainforests in Costa Rica." Thus, the text introduces a researcher and then gives information about what she researches. Choice A is incorrect because the text doesn’t mention any disagreement between researchers, nor does it describe how such a disagreement was resolved. Choice B is incorrect because the text doesn’t present an idea that Cardelús disagrees with; rather, it describes her research interests and the significance of canopy soil. Choice C is incorrect because the text doesn’t compare the sizes of different types of trees over time. While the text mentions "large choibá trees," it doesn’t compare them to any other tree type or discuss changes in tree size over several years.</w:t>
      </w:r>
    </w:p>
    <w:p>
      <w:pPr>
        <w:keepNext/>
        <w:spacing w:before="240" w:after="80"/>
      </w:pPr>
      <w:r>
        <w:rPr>
          <w:rFonts w:ascii="Arial" w:hAnsi="Arial"/>
          <w:b/>
          <w:color w:val="000000"/>
          <w:sz w:val="20"/>
        </w:rPr>
        <w:t>chapter/topic</w:t>
      </w:r>
      <w:r>
        <w:br/>
      </w:r>
      <w:r>
        <w:rPr>
          <w:rFonts w:ascii="Arial" w:hAnsi="Arial"/>
          <w:b w:val="0"/>
          <w:color w:val="000000"/>
          <w:sz w:val="20"/>
        </w:rPr>
        <w:t>Craft and Structure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following text is adapted from George Eliot’s 1857 short story “The Sad Fortunes of the Rev. Amos Barton.” Mr. Ely is a clergyman in the town of Milby. By the laity of Milby and its neighbourhood [Mr. Ely] was regarded as a man of quite remarkable powers and learning, who must make a considerable sensation in London pulpits and drawing-rooms on his occasional visit to the metropolis; and by his brother clergy he was regarded as a discreet and agreeable fellow. Mr. Ely never got into a warm discussion; he suggested what might be thought, but rarely said what he thought himself; he never let either men or women see that he was laughing at them, and he never gave any one an opportunity of laughing at him. Which choice best describes the overall structure of the 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shows that Mr. Ely had originally been held in high regard by his friends and then details the events that caused their regard for him to subside.</w:t>
      </w:r>
    </w:p>
    <w:p>
      <w:pPr>
        <w:spacing w:after="40"/>
        <w:ind w:left="317" w:hanging="317"/>
      </w:pPr>
      <w:r>
        <w:rPr>
          <w:rFonts w:ascii="Arial" w:hAnsi="Arial"/>
          <w:b w:val="0"/>
          <w:color w:val="000000"/>
          <w:sz w:val="20"/>
        </w:rPr>
        <w:t>Option B: It implies that Mr. Ely’s neighbors are more naïve in their estimation of him than people in London are and then explains why his neighbors have been so easily misled.</w:t>
      </w:r>
    </w:p>
    <w:p>
      <w:pPr>
        <w:spacing w:after="40"/>
        <w:ind w:left="317" w:hanging="317"/>
      </w:pPr>
      <w:r>
        <w:rPr>
          <w:rFonts w:ascii="Arial" w:hAnsi="Arial"/>
          <w:b w:val="0"/>
          <w:color w:val="000000"/>
          <w:sz w:val="20"/>
        </w:rPr>
        <w:t>Option C: It stresses the discrepancy between Mr. Ely’s public and private conduct and then alludes to his motivation for hiding his true personality.</w:t>
      </w:r>
    </w:p>
    <w:p>
      <w:pPr>
        <w:spacing w:after="40"/>
        <w:ind w:left="317" w:hanging="317"/>
      </w:pPr>
      <w:r>
        <w:rPr>
          <w:rFonts w:ascii="Arial" w:hAnsi="Arial"/>
          <w:b w:val="0"/>
          <w:color w:val="000000"/>
          <w:sz w:val="20"/>
        </w:rPr>
        <w:t>Option D: It presents the favorable opinion of Mr. Ely that other people hold and then describes the behaviors of Mr. Ely that enable him to maintain that favorable opinion.</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because it best describes the overall structure of the text. The first part of the text presents the favorable opinions that others hold of Mr. Ely: the laity of Milby regard him as having "remarkable powers and learning" and assume that he also impresses people in London, while his fellow clergy see him as "a discreet and agreeable fellow." The text then goes on to describe Mr. Ely’s behaviors that enable him to cultivate and preserve his positive reputation. The text conveys that he avoids confrontations, abstaining from "warm discussion[s]" (that is, heated or contentious ones); that he avoids offending anyone by "rarely [saying] what he thought himself" and by refraining from openly ridiculing anyone; and that he doesn’t give anyone any reason to ridicule or belittle his own character ("he never gave any one an opportunity of laughing at him"). In other words, these are all behaviors that suggest that Mr. Ely avoids doing anything that might make people dislike him or think poorly of him. Thus, the text begins by presenting the favorable view that people have of Mr. Ely and then describes the behaviors that enable him to maintain that favorable view. Choice A is incorrect because the text doesn’t describe any events that caused people’s regard for Mr. Ely to diminish. Instead, the text explains that the people of Milby hold him in high regard and describes behaviors that suggest how he cultivates that regard. Choice B is incorrect because the text doesn’t suggest that Mr. Ely’s neighbors are more naïve than Londoners are or that they’ve been misled. Although the text suggests that Mr. Ely is very guarded in his outward behavior and conceals from people when he may be internally mocking them, which might suggest that people know him less well than they think they do, there’s nothing in the text to suggest that Londoners are less naïve and therefore less easily misled than Mr. Ely’s neighbors are. The text states that the people of Milby believe Mr. Ely to be "remarkable" and that they assume that people in London must find him so, too; it doesn’t say anything about what Londoners actually think of him. Choice C is incorrect. While the text discusses Mr. Ely’s public conduct at length, describing the ways in which he carefully cultivates an agreeable public persona, the text doesn’t discuss how Mr. Ely behaves in private at all; it therefore wouldn’t be accurate to say that the text begins by emphasizing a discrepancy between his public and private conduct. Furthermore, although the text concludes with examples illustrating that Mr. Ely typically doesn’t share his true thoughts, indicating that he may be hiding aspects of his true personality when in public, and although the text as a whole conveys the idea that Mr. Ely benefits from this behavior, which might hint at his motives for doing so, the text doesn’t conclude by alluding to those motives. Instead, the text merely concludes with a description of the behaviors he engages in to win his neighbors’ and colleagues’ approval.</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As an undergraduate researcher in anthropology, Jennifer C. Chen contributed to a groundbreaking study challenging the accepted view that among prehistoric peoples, female participation in hunting was ______. The research team’s review of data from late Pleistocene and early Holocene burials in the Americas revealed that, in fact, as many as half of the hunters in those populations were female.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inevitable</w:t>
      </w:r>
    </w:p>
    <w:p>
      <w:pPr>
        <w:spacing w:after="40"/>
        <w:ind w:left="317" w:hanging="317"/>
      </w:pPr>
      <w:r>
        <w:rPr>
          <w:rFonts w:ascii="Arial" w:hAnsi="Arial"/>
          <w:b w:val="0"/>
          <w:color w:val="000000"/>
          <w:sz w:val="20"/>
        </w:rPr>
        <w:t>Option B: satisfactory</w:t>
      </w:r>
    </w:p>
    <w:p>
      <w:pPr>
        <w:spacing w:after="40"/>
        <w:ind w:left="317" w:hanging="317"/>
      </w:pPr>
      <w:r>
        <w:rPr>
          <w:rFonts w:ascii="Arial" w:hAnsi="Arial"/>
          <w:b w:val="0"/>
          <w:color w:val="000000"/>
          <w:sz w:val="20"/>
        </w:rPr>
        <w:t>Option C: negligible</w:t>
      </w:r>
    </w:p>
    <w:p>
      <w:pPr>
        <w:spacing w:after="40"/>
        <w:ind w:left="317" w:hanging="317"/>
      </w:pPr>
      <w:r>
        <w:rPr>
          <w:rFonts w:ascii="Arial" w:hAnsi="Arial"/>
          <w:b w:val="0"/>
          <w:color w:val="000000"/>
          <w:sz w:val="20"/>
        </w:rPr>
        <w:t>Option D: commonplace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because it most logically completes the text’s discussion of the study of female participation in hunting among prehistoric peoples. In this context, “negligible” means not significant enough to be worth considering. The text says that the study challenged the accepted view of female participation in hunting among prehistoric peoples. The text goes on to say that the researchers found that “in fact, as many as half” the hunters in the groups studied were female. The phrase “in fact” establishes a contrast indicating that the finding that as many as half the hunters were female differs from the accepted view. This context suggests, then, that the accepted view is that female participation in hunting was negligible. Choice A is incorrect because the text indicates that the study challenged the accepted view by showing that as many as half of hunters among prehistoric peoples were female, which suggests that the accepted view is that female participation was low, not that female participation was “inevitable,” or unavoidable. Nothing in the text suggests that the accepted view is that prehistoric peoples could not avoid female participation in hunting. Choice B is incorrect because nothing in the text suggests that the accepted view of female participation in hunting among prehistoric peoples is that such participation was “satisfactory,” or sufficient to meet a requirement or demand. There is no information in the text about any demands or requirements regarding female participation in hunting, let alone any information about how much female participation in hunting would be enough to satisfy those demands or requirements. Instead, the text indicates that the study challenged the accepted view by showing that as many as half the hunters in the groups studied were female, suggesting that the accepted view is that female participation in hunting was low. Choice D is incorrect because the text indicates that the study challenged the accepted view by showing that as many as half of hunters among the prehistoric peoples studied were female, which suggests that the accepted view is that female participation was low, not that female participation was “commonplace,” or ordinary or unremarkable. Although the study under discussion suggests that female participation may have been commonplace, that study is presented as challenging the accepted view, not as reinforcing the accepted view.</w:t>
      </w:r>
    </w:p>
    <w:p>
      <w:pPr>
        <w:keepNext/>
        <w:spacing w:before="240" w:after="80"/>
      </w:pPr>
      <w:r>
        <w:rPr>
          <w:rFonts w:ascii="Arial" w:hAnsi="Arial"/>
          <w:b/>
          <w:color w:val="000000"/>
          <w:sz w:val="20"/>
        </w:rPr>
        <w:t>chapter/topic</w:t>
      </w:r>
      <w:r>
        <w:br/>
      </w:r>
      <w:r>
        <w:rPr>
          <w:rFonts w:ascii="Arial" w:hAnsi="Arial"/>
          <w:b w:val="0"/>
          <w:color w:val="000000"/>
          <w:sz w:val="20"/>
        </w:rPr>
        <w:t>Craft and Structure / Words in Context</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the search for new impact craters on Mars, the roles of seismic monitoring and orbital imaging as data sources are ______: when vibrations detected with seismic monitoring indicate roughly where an impact has occurred, researchers can use orbital images of that relatively limited area of the rocky surface to precisely locate a new crater. Which choice completes the text with the most logical and precise word or phrase?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interchangeable</w:t>
      </w:r>
    </w:p>
    <w:p>
      <w:pPr>
        <w:spacing w:after="40"/>
        <w:ind w:left="317" w:hanging="317"/>
      </w:pPr>
      <w:r>
        <w:rPr>
          <w:rFonts w:ascii="Arial" w:hAnsi="Arial"/>
          <w:b w:val="0"/>
          <w:color w:val="000000"/>
          <w:sz w:val="20"/>
        </w:rPr>
        <w:t>Option B: complementary</w:t>
      </w:r>
    </w:p>
    <w:p>
      <w:pPr>
        <w:spacing w:after="40"/>
        <w:ind w:left="317" w:hanging="317"/>
      </w:pPr>
      <w:r>
        <w:rPr>
          <w:rFonts w:ascii="Arial" w:hAnsi="Arial"/>
          <w:b w:val="0"/>
          <w:color w:val="000000"/>
          <w:sz w:val="20"/>
        </w:rPr>
        <w:t>Option C: exhaustive</w:t>
      </w:r>
    </w:p>
    <w:p>
      <w:pPr>
        <w:spacing w:after="40"/>
        <w:ind w:left="317" w:hanging="317"/>
      </w:pPr>
      <w:r>
        <w:rPr>
          <w:rFonts w:ascii="Arial" w:hAnsi="Arial"/>
          <w:b w:val="0"/>
          <w:color w:val="000000"/>
          <w:sz w:val="20"/>
        </w:rPr>
        <w:t>Option D: redundant</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because it most logically completes the text’s discussion of how seismic monitoring and orbital imaging are used to find impact craters on Mars. In this context, “complementary” means combining in such a way that each contributes something the other lacks. The text describes how two data sources work together: seismic monitoring detects vibrations that indicate the rough location of an impact, and orbital imaging is then used to examine that limited area in detail to pinpoint the exact location of the crater. Each method does something the other does not—seismic monitoring narrows the search area, while orbital imaging provides the precise location—and together they accomplish what neither could alone. This context supports the idea that the two methods’ roles are complementary. Choice A is incorrect because describing the roles of seismic monitoring and orbital imaging as “interchangeable,” or able to be substituted for each other, would contradict the text. The text indicates that the two methods perform different functions in sequence (seismic monitoring narrows the area; orbital imaging pinpoints the crater), so they cannot be substituted for each other. Choice C is incorrect because describing the roles of seismic monitoring and orbital imaging as “exhaustive,” or comprehensive in covering all possibilities, wouldn’t be logical in context. The text describes how the two methods work together to perform a particular two-step task (locating new impact craters), not whether they collectively address every possible aspect of Mars research. Choice D is incorrect because describing the roles of seismic monitoring and orbital imaging as “redundant,” or unnecessarily duplicative, would contradict the text. The text indicates that each method performs a distinct function in finding impact craters on Mars—rough localization versus precise localization—so neither method duplicates the other’s contribution.</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As engineered structures, many bird nests are uniquely flexible yet cohesive. A research team led by Yashraj Bhosale wanted to better understand the mechanics behind these structural properties. Bhosale’s team used laboratory models that simulated the arrangement of flexible sticks into nest-like structures. The researchers analyzed the points where sticks touched one another. When pressure was applied to the model nests, the number of contact points between the sticks increased, making the structures stiffer. The student wants to present the primary aim of the research study.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Bhosale’s team wanted to better understand the mechanics behind bird nests’ uniquely flexible yet cohesive structural properties.</w:t>
      </w:r>
    </w:p>
    <w:p>
      <w:pPr>
        <w:spacing w:after="40"/>
        <w:ind w:left="317" w:hanging="317"/>
      </w:pPr>
      <w:r>
        <w:rPr>
          <w:rFonts w:ascii="Arial" w:hAnsi="Arial"/>
          <w:b w:val="0"/>
          <w:color w:val="000000"/>
          <w:sz w:val="20"/>
        </w:rPr>
        <w:t>Option B: The researchers used laboratory models that simulated the arrangement of flexible sticks and analyzed the points where sticks touched one another.</w:t>
      </w:r>
    </w:p>
    <w:p>
      <w:pPr>
        <w:spacing w:after="40"/>
        <w:ind w:left="317" w:hanging="317"/>
      </w:pPr>
      <w:r>
        <w:rPr>
          <w:rFonts w:ascii="Arial" w:hAnsi="Arial"/>
          <w:b w:val="0"/>
          <w:color w:val="000000"/>
          <w:sz w:val="20"/>
        </w:rPr>
        <w:t>Option C: After analyzing the points where sticks touched, the researchers found that the structures became stiffer when pressure was applied.</w:t>
      </w:r>
    </w:p>
    <w:p>
      <w:pPr>
        <w:spacing w:after="40"/>
        <w:ind w:left="317" w:hanging="317"/>
      </w:pPr>
      <w:r>
        <w:rPr>
          <w:rFonts w:ascii="Arial" w:hAnsi="Arial"/>
          <w:b w:val="0"/>
          <w:color w:val="000000"/>
          <w:sz w:val="20"/>
        </w:rPr>
        <w:t>Option D: As analyzed by Bhosale’s team, bird nests are uniquely flexible yet cohesive engineered structures.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It describes the reason Bhosale’s team wanted to study the structures of bird nests—that is to say, the study’s primary aim. Choice B is incorrect. This choice doesn’t present the primary aim of the research study. It describes how the study worked, but not why it was done. Choice C is incorrect. This choice doesn’t present the primary aim of the research study. It describes a result of the experiment, but not why it was carried out. Choice D is incorrect. This choice doesn’t present the primary aim of the research study.</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Sue is the nickname of a dinosaur fossil specimen housed at the Field Museum of Natural History. The Field Museum of Natural History is located in Chicago, Illinois. Sue is a member of the genus Tyrannosaurus. Big Mike is the nickname of a dinosaur fossil specimen housed at the Museum of the Rockies. The Museum of the Rockies is located in Bozeman, Montana. Big Mike is a member of the genus Tyrannosaurus. The student wants to emphasize a similarity between the two specimens.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Field Museum of Natural History, where Sue is housed, is located in Chicago, Illinois.</w:t>
      </w:r>
    </w:p>
    <w:p>
      <w:pPr>
        <w:spacing w:after="40"/>
        <w:ind w:left="317" w:hanging="317"/>
      </w:pPr>
      <w:r>
        <w:rPr>
          <w:rFonts w:ascii="Arial" w:hAnsi="Arial"/>
          <w:b w:val="0"/>
          <w:color w:val="000000"/>
          <w:sz w:val="20"/>
        </w:rPr>
        <w:t>Option B: Big Mike is the nickname of a Tyrannosaurus fossil specimen housed at the Museum of the Rockies in Bozeman, Montana.</w:t>
      </w:r>
    </w:p>
    <w:p>
      <w:pPr>
        <w:spacing w:after="40"/>
        <w:ind w:left="317" w:hanging="317"/>
      </w:pPr>
      <w:r>
        <w:rPr>
          <w:rFonts w:ascii="Arial" w:hAnsi="Arial"/>
          <w:b w:val="0"/>
          <w:color w:val="000000"/>
          <w:sz w:val="20"/>
        </w:rPr>
        <w:t>Option C: The dinosaur fossil specimens Sue and Big Mike are both members of the genus Tyrannosaurus.</w:t>
      </w:r>
    </w:p>
    <w:p>
      <w:pPr>
        <w:spacing w:after="40"/>
        <w:ind w:left="317" w:hanging="317"/>
      </w:pPr>
      <w:r>
        <w:rPr>
          <w:rFonts w:ascii="Arial" w:hAnsi="Arial"/>
          <w:b w:val="0"/>
          <w:color w:val="000000"/>
          <w:sz w:val="20"/>
        </w:rPr>
        <w:t>Option D: While Sue is housed at the Field Museum of Natural History, Big Mike is housed at the Museum of the Rockies.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sentence emphasizes a similarity between the two specimens, noting that Sue and Big Mike are members of the same genus: Tyrannosaurus. Choice A is incorrect. The sentence only provides information about where one of the specimens (Sue) can be found; it doesn’t emphasize a similarity between the two specimens. Choice B is incorrect. The sentence only provides information about one specimen (Big Mike); it doesn’t emphasize a similarity between the two specimens. Choice D is incorrect. The sentence contrasts the locations of Sue and Big Mike; it doesn’t emphasize a similarity between the two specimens.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The Haber-Bosch process is an industrial process used to manufacture ammonia (NH3). It was invented by chemists Fritz Haber and Carl Bosch in 1910. The process’s primary reaction combines nitrogen (N2) from the air with hydrogen (H2). It requires an iron catalyst and high temperatures and pressures. Most of the ammonia produced by this process is used in fertilizers. The student wants to provide an overview of the Haber-Bosch process.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Haber-Bosch process needs nitrogen, hydrogen, and an iron catalyst.</w:t>
      </w:r>
    </w:p>
    <w:p>
      <w:pPr>
        <w:spacing w:after="40"/>
        <w:ind w:left="317" w:hanging="317"/>
      </w:pPr>
      <w:r>
        <w:rPr>
          <w:rFonts w:ascii="Arial" w:hAnsi="Arial"/>
          <w:b w:val="0"/>
          <w:color w:val="000000"/>
          <w:sz w:val="20"/>
        </w:rPr>
        <w:t>Option B: The Haber-Bosch process uses an iron catalyst along with high temperatures and pressures to manufacture ammonia from nitrogen and hydrogen.</w:t>
      </w:r>
    </w:p>
    <w:p>
      <w:pPr>
        <w:spacing w:after="40"/>
        <w:ind w:left="317" w:hanging="317"/>
      </w:pPr>
      <w:r>
        <w:rPr>
          <w:rFonts w:ascii="Arial" w:hAnsi="Arial"/>
          <w:b w:val="0"/>
          <w:color w:val="000000"/>
          <w:sz w:val="20"/>
        </w:rPr>
        <w:t>Option C: Chemists Fritz Haber and Carl Bosch invented an industrial process to manufacture ammonia to be used in fertilizers.</w:t>
      </w:r>
    </w:p>
    <w:p>
      <w:pPr>
        <w:spacing w:after="40"/>
        <w:ind w:left="317" w:hanging="317"/>
      </w:pPr>
      <w:r>
        <w:rPr>
          <w:rFonts w:ascii="Arial" w:hAnsi="Arial"/>
          <w:b w:val="0"/>
          <w:color w:val="000000"/>
          <w:sz w:val="20"/>
        </w:rPr>
        <w:t>Option D: In 1910, chemists Fritz Haber and Carl Bosch invented the Haber-Bosch process, which requires high temperatures and pressures.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sentence provides an overview of the Haber-Bosch process, explaining that it uses an iron catalyst, high temperatures, and high pressures to manufacture ammonia from nitrogen and hydrogen. Choice A is incorrect. While the sentence identifies some of the process’s required components (nitrogen, hydrogen, and an iron catalyst), the overview is incomplete; it doesn’t explain what the process does (produces ammonia) or mention the conditions needed for it to function (high temperatures and pressures). Choice C is incorrect. While the sentence indicates who invented the process (Fritz Haber and Carl Bosch) and that it produces ammonia, the overview is incomplete; it doesn’t mention any of the necessary ingredients or conditions. Choice D is incorrect. While the sentence mentions the inventors of the process along with the required conditions (high temperatures and pressures), it doesn’t explain that the process produces ammonia or indicate what components are needed.</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Organisms release cellular material into their environment by shedding substances such as hair or skin. The DNA in these substances is known as environmental DNA, or eDNA. Researchers collect and analyze eDNA to detect the presence of species that are difficult to observe. Geneticist Sara Oyler-McCance’s research team analyzed eDNA in water samples from the Florida Everglades to detect invasive constrictor snake species in the area. The study determined a 91% probability of detecting Burmese python eDNA in a given location. The student wants to present the study to an audience already familiar with environmental DNA.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Sara Oyler-McCance’s researchers analyzed eDNA in water samples from the Florida Everglades for evidence of invasive constrictor snakes, which are difficult to observe.</w:t>
      </w:r>
    </w:p>
    <w:p>
      <w:pPr>
        <w:spacing w:after="40"/>
        <w:ind w:left="317" w:hanging="317"/>
      </w:pPr>
      <w:r>
        <w:rPr>
          <w:rFonts w:ascii="Arial" w:hAnsi="Arial"/>
          <w:b w:val="0"/>
          <w:color w:val="000000"/>
          <w:sz w:val="20"/>
        </w:rPr>
        <w:t>Option B: An analysis of eDNA can detect the presence of invasive species that are difficult to observe, such as constrictor snakes.</w:t>
      </w:r>
    </w:p>
    <w:p>
      <w:pPr>
        <w:spacing w:after="40"/>
        <w:ind w:left="317" w:hanging="317"/>
      </w:pPr>
      <w:r>
        <w:rPr>
          <w:rFonts w:ascii="Arial" w:hAnsi="Arial"/>
          <w:b w:val="0"/>
          <w:color w:val="000000"/>
          <w:sz w:val="20"/>
        </w:rPr>
        <w:t>Option C: Researchers found Burmese python eDNA, or environmental DNA, in water samples; eDNA is the DNA in released cellular materials, such as shed skin cells.</w:t>
      </w:r>
    </w:p>
    <w:p>
      <w:pPr>
        <w:spacing w:after="40"/>
        <w:ind w:left="317" w:hanging="317"/>
      </w:pPr>
      <w:r>
        <w:rPr>
          <w:rFonts w:ascii="Arial" w:hAnsi="Arial"/>
          <w:b w:val="0"/>
          <w:color w:val="000000"/>
          <w:sz w:val="20"/>
        </w:rPr>
        <w:t>Option D: Sara Oyler-McCance’s researchers analyzed environmental DNA (eDNA)—that is, DNA from cellular materials released by organisms—in water samples from the Florida Everglades.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This choice presents the study in a way that assumes the audience is already familiar with eDNA. Choice B is incorrect. This choice doesn’t present the study. It only states a general fact about eDNA analysis. Choice C is incorrect. This choice isn’t suited for an audience already familiar with eDNA. A familiar audience wouldn’t need to have the term defined or explained. Choice D is incorrect. This choice isn’t suited for an audience already familiar with eDNA. A familiar audience wouldn’t need to have the term defined or explained. It also doesn’t present the study.</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Sam Maloof (1916–2009) was an American woodworker and furniture designer. He was the son of Lebanese immigrants. He received a “genius grant” from the John D. and Catherine T. MacArthur Foundation in 1985. The Museum of Fine Arts in Boston, Massachusetts, owns a rocking chair that Maloof made from walnut wood. The armrests and the seat of the chair are sleek and contoured, and the back consists of seven spindle-like slats. The student wants to describe the rocking chair to an audience unfamiliar with Sam Maloof.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With its sleek, contoured armrests and seat, the walnut rocking chair in Boston’s Museum of Fine Arts is just one piece of furniture created by American woodworker Sam Maloof.</w:t>
      </w:r>
    </w:p>
    <w:p>
      <w:pPr>
        <w:spacing w:after="40"/>
        <w:ind w:left="317" w:hanging="317"/>
      </w:pPr>
      <w:r>
        <w:rPr>
          <w:rFonts w:ascii="Arial" w:hAnsi="Arial"/>
          <w:b w:val="0"/>
          <w:color w:val="000000"/>
          <w:sz w:val="20"/>
        </w:rPr>
        <w:t>Option B: Sam Maloof was born in 1916 and died in 2009, and during his life, he made a chair that you can see if you visit the Museum of Fine Arts in Boston.</w:t>
      </w:r>
    </w:p>
    <w:p>
      <w:pPr>
        <w:spacing w:after="40"/>
        <w:ind w:left="317" w:hanging="317"/>
      </w:pPr>
      <w:r>
        <w:rPr>
          <w:rFonts w:ascii="Arial" w:hAnsi="Arial"/>
          <w:b w:val="0"/>
          <w:color w:val="000000"/>
          <w:sz w:val="20"/>
        </w:rPr>
        <w:t>Option C: Furniture designer Sam Maloof was a recipient of one of the John D. and Catherine T. MacArthur Foundation’s “genius grants.”</w:t>
      </w:r>
    </w:p>
    <w:p>
      <w:pPr>
        <w:spacing w:after="40"/>
        <w:ind w:left="317" w:hanging="317"/>
      </w:pPr>
      <w:r>
        <w:rPr>
          <w:rFonts w:ascii="Arial" w:hAnsi="Arial"/>
          <w:b w:val="0"/>
          <w:color w:val="000000"/>
          <w:sz w:val="20"/>
        </w:rPr>
        <w:t>Option D: The rocking chair is made from walnut, and it has been shaped such that its armrests and seat are sleek and contoured.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sentence effectively describes the rocking chair to an audience unfamiliar with Sam Maloof, noting its sleek, contoured armrests and seat and explaining that Sam Maloof (the walnut chair’s creator) was an American woodworker. Choice B is incorrect. While the sentence explains who Sam Maloof was and mentions a chair, it doesn’t describe the chair. Choice C is incorrect. While the sentence explains who Sam Maloof was, it doesn’t describe the rocking chair. Choice D is incorrect. While the sentence describes the rocking chair, it doesn’t explain who Sam Maloof was.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Species belonging to the Orchidaceae (orchid) family can be found in both tropical and temperate environments. Orchidaceae species diversity has not been well studied in temperate forests, such as those in Oaxaca, Mexico. Arelee Estefanía Muñoz-Hernández led a study to determine how many different Orchidaceae species are present in the forests of Oaxaca. Muñoz-Hernández and her team collected orchids each month for a year at a site in Oaxaca. Seventy-four Orchidaceae species were present at the site. The student wants to present the study and its findings.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 study led by Arelee Estefanía Muñoz-Hernández identified a total of 74 Orchidaceae species in the temperate forests of Oaxaca, Mexico.</w:t>
      </w:r>
    </w:p>
    <w:p>
      <w:pPr>
        <w:spacing w:after="40"/>
        <w:ind w:left="317" w:hanging="317"/>
      </w:pPr>
      <w:r>
        <w:rPr>
          <w:rFonts w:ascii="Arial" w:hAnsi="Arial"/>
          <w:b w:val="0"/>
          <w:color w:val="000000"/>
          <w:sz w:val="20"/>
        </w:rPr>
        <w:t>Option B: There are orchids in many environments, but there are 74 Orchidaceae species in Oaxaca, Mexico.</w:t>
      </w:r>
    </w:p>
    <w:p>
      <w:pPr>
        <w:spacing w:after="40"/>
        <w:ind w:left="317" w:hanging="317"/>
      </w:pPr>
      <w:r>
        <w:rPr>
          <w:rFonts w:ascii="Arial" w:hAnsi="Arial"/>
          <w:b w:val="0"/>
          <w:color w:val="000000"/>
          <w:sz w:val="20"/>
        </w:rPr>
        <w:t>Option C: Oaxaca, Mexico, is home to temperate forests containing 74 Orchidaceae species.</w:t>
      </w:r>
    </w:p>
    <w:p>
      <w:pPr>
        <w:spacing w:after="40"/>
        <w:ind w:left="317" w:hanging="317"/>
      </w:pPr>
      <w:r>
        <w:rPr>
          <w:rFonts w:ascii="Arial" w:hAnsi="Arial"/>
          <w:b w:val="0"/>
          <w:color w:val="000000"/>
          <w:sz w:val="20"/>
        </w:rPr>
        <w:t>Option D: Arelee Estefanía Muñoz-Hernández and her team wanted to know how many different Orchidaceae species are present in the forests of Oaxaca, Mexico, so they conducted a study to collect orchids.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This choice most effectively presents the study and its findings. It opens with the study and names its lead researcher, then tells us its finding: that they identified 74 Orchidaceae species in the temperate forests of Oaxaca, Mexico. Choice B is incorrect. This choice doesn’t include the study’s findings, so it fails to achieve the goal. It doesn’t mention that there was a study at all. Choice C is incorrect. This choice doesn’t present the study, so it fails to achieve the goal. It doesn’t mention that there was a study at all. Choice D is incorrect. This choice doesn’t include the study’s findings, so it fails to achieve the goal.</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The human body requires magnesium for over 300 essential processes. Magnesium is a mineral present in many foods. Peanuts contain 49 milligrams per ounce (mg/oz) of magnesium. Almonds contain 80 mg/oz. Chia seeds contain 150 mg/oz. The student wants to identify which of the three foods has the highest magnesium content.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At 80 mg/oz, almonds contain more magnesium than peanuts (49 mg/oz).</w:t>
      </w:r>
    </w:p>
    <w:p>
      <w:pPr>
        <w:spacing w:after="40"/>
        <w:ind w:left="317" w:hanging="317"/>
      </w:pPr>
      <w:r>
        <w:rPr>
          <w:rFonts w:ascii="Arial" w:hAnsi="Arial"/>
          <w:b w:val="0"/>
          <w:color w:val="000000"/>
          <w:sz w:val="20"/>
        </w:rPr>
        <w:t>Option B: Chia seeds contain 150 mg/oz of magnesium, which is more than peanuts and almonds.</w:t>
      </w:r>
    </w:p>
    <w:p>
      <w:pPr>
        <w:spacing w:after="40"/>
        <w:ind w:left="317" w:hanging="317"/>
      </w:pPr>
      <w:r>
        <w:rPr>
          <w:rFonts w:ascii="Arial" w:hAnsi="Arial"/>
          <w:b w:val="0"/>
          <w:color w:val="000000"/>
          <w:sz w:val="20"/>
        </w:rPr>
        <w:t>Option C: Magnesium is present in many foods, including peanuts, almonds, and chia seeds.</w:t>
      </w:r>
    </w:p>
    <w:p>
      <w:pPr>
        <w:spacing w:after="40"/>
        <w:ind w:left="317" w:hanging="317"/>
      </w:pPr>
      <w:r>
        <w:rPr>
          <w:rFonts w:ascii="Arial" w:hAnsi="Arial"/>
          <w:b w:val="0"/>
          <w:color w:val="000000"/>
          <w:sz w:val="20"/>
        </w:rPr>
        <w:t>Option D: Peanuts contain 49 mg/oz of magnesium, a mineral the human body requires for over 300 essential processes.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sentence identifies chia seeds as having the highest magnesium content of the three foods, noting that they contain 150 mg/oz, which is more than both peanuts and almonds. Choice A is incorrect. The sentence compares the magnesium content of almonds and peanuts; it doesn’t identify which of the three foods has the highest magnesium content. Choice C is incorrect. The sentence merely mentions the three foods; it doesn’t identify which one has the highest magnesium content. Choice D is incorrect. The sentence identifies the magnesium content of peanuts; it doesn’t identify which of the three foods has the highest magnesium content.</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a heated debate in biogeography, the field is divided between dispersalists and vicariancists. ______ there are those who argue that dispersal is the most crucial determining factor in a species’ distribution, and those who insist that vicariance (separation due to geographic barriers) is. Biogeographer Isabel Sanmartín counts herself among neither.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Furthermore,</w:t>
      </w:r>
    </w:p>
    <w:p>
      <w:pPr>
        <w:spacing w:after="40"/>
        <w:ind w:left="317" w:hanging="317"/>
      </w:pPr>
      <w:r>
        <w:rPr>
          <w:rFonts w:ascii="Arial" w:hAnsi="Arial"/>
          <w:b w:val="0"/>
          <w:color w:val="000000"/>
          <w:sz w:val="20"/>
        </w:rPr>
        <w:t>Option B: By contrast,</w:t>
      </w:r>
    </w:p>
    <w:p>
      <w:pPr>
        <w:spacing w:after="40"/>
        <w:ind w:left="317" w:hanging="317"/>
      </w:pPr>
      <w:r>
        <w:rPr>
          <w:rFonts w:ascii="Arial" w:hAnsi="Arial"/>
          <w:b w:val="0"/>
          <w:color w:val="000000"/>
          <w:sz w:val="20"/>
        </w:rPr>
        <w:t>Option C: Similarly,</w:t>
      </w:r>
    </w:p>
    <w:p>
      <w:pPr>
        <w:spacing w:after="40"/>
        <w:ind w:left="317" w:hanging="317"/>
      </w:pPr>
      <w:r>
        <w:rPr>
          <w:rFonts w:ascii="Arial" w:hAnsi="Arial"/>
          <w:b w:val="0"/>
          <w:color w:val="000000"/>
          <w:sz w:val="20"/>
        </w:rPr>
        <w:t>Option D: That is,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“That is” logically signals that the information in this sentence, which explains the difference between the dispersalists’ position and the vicariancists’ position, clarifies the terms of the debate between dispersalists and vicariancists introduced in the previous sentence. Choice A is incorrect because “furthermore” illogically signals that the information in this sentence is merely additional to (and separate from) the information in the previous sentence about the debate between dispersalists and vicariancists. Instead, the sentence clarifies the terms of the debate, explaining the difference between the dispersalists’ position and the vicariancists’ position. Choice B is incorrect because “by contrast” illogically signals that the information in this sentence contrasts with the information in the previous sentence. Instead, the sentence clarifies the terms of the debate between dispersalists and vicariancists introduced in the previous sentence. Choice C is incorrect because “similarly” illogically signals that the information in this sentence is merely similar to (and separate from) the information in the previous sentence about the debate between dispersalists and vicariancists. Instead, the sentence clarifies the terms of the debate, explaining the difference between the dispersalists’ position and the vicariancists’ position.</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Scientists were able to isolate a relatively pure sample of selenium in 1817, the same year they first discovered the element’s existence. ______ the isolation process took longer for molybdenum, which was isolated in its pure form three years after scientists first discovered it.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By contrast,</w:t>
      </w:r>
    </w:p>
    <w:p>
      <w:pPr>
        <w:spacing w:after="40"/>
        <w:ind w:left="317" w:hanging="317"/>
      </w:pPr>
      <w:r>
        <w:rPr>
          <w:rFonts w:ascii="Arial" w:hAnsi="Arial"/>
          <w:b w:val="0"/>
          <w:color w:val="000000"/>
          <w:sz w:val="20"/>
        </w:rPr>
        <w:t>Option B: Thus,</w:t>
      </w:r>
    </w:p>
    <w:p>
      <w:pPr>
        <w:spacing w:after="40"/>
        <w:ind w:left="317" w:hanging="317"/>
      </w:pPr>
      <w:r>
        <w:rPr>
          <w:rFonts w:ascii="Arial" w:hAnsi="Arial"/>
          <w:b w:val="0"/>
          <w:color w:val="000000"/>
          <w:sz w:val="20"/>
        </w:rPr>
        <w:t>Option C: Similarly,</w:t>
      </w:r>
    </w:p>
    <w:p>
      <w:pPr>
        <w:spacing w:after="40"/>
        <w:ind w:left="317" w:hanging="317"/>
      </w:pPr>
      <w:r>
        <w:rPr>
          <w:rFonts w:ascii="Arial" w:hAnsi="Arial"/>
          <w:b w:val="0"/>
          <w:color w:val="000000"/>
          <w:sz w:val="20"/>
        </w:rPr>
        <w:t>Option D: For instance,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"By contrast" logically signals that the information in this sentence—that isolating molybdenum was a relatively long process—contrasts with the previous information that isolating selenium was a short process. Choice B is incorrect because "thus" illogically signals that the information in this sentence is a result of the previous information about selenium’s short isolation process. Instead, the sentence presents contrasting information about molybdenum’s longer isolation process. Choice C is incorrect because "similarly" illogically signals that the information in this sentence is similar to the previous information about selenium’s short isolation process. Instead, the sentence presents contrasting information about molybdenum’s longer isolation process. Choice D is incorrect because "for instance" illogically signals that the information in this sentence exemplifies the previous information about selenium’s short isolation process. Instead, the sentence presents contrasting information about molybdenum’s longer isolation process.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1815, while in exile in Jamaica, Venezuelan revolutionary Simón Bolívar penned a letter praising England’s republican government and expressing hope that Latin American nations seeking independence from Spain might achieve something similar. The letter was addressed to a local merchant, Henry Cullen; ______ though, Bolívar’s goal was to persuade political leaders from England and Europe to support his cause.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additionally,</w:t>
      </w:r>
    </w:p>
    <w:p>
      <w:pPr>
        <w:spacing w:after="40"/>
        <w:ind w:left="317" w:hanging="317"/>
      </w:pPr>
      <w:r>
        <w:rPr>
          <w:rFonts w:ascii="Arial" w:hAnsi="Arial"/>
          <w:b w:val="0"/>
          <w:color w:val="000000"/>
          <w:sz w:val="20"/>
        </w:rPr>
        <w:t>Option B: ultimately,</w:t>
      </w:r>
    </w:p>
    <w:p>
      <w:pPr>
        <w:spacing w:after="40"/>
        <w:ind w:left="317" w:hanging="317"/>
      </w:pPr>
      <w:r>
        <w:rPr>
          <w:rFonts w:ascii="Arial" w:hAnsi="Arial"/>
          <w:b w:val="0"/>
          <w:color w:val="000000"/>
          <w:sz w:val="20"/>
        </w:rPr>
        <w:t>Option C: accordingly,</w:t>
      </w:r>
    </w:p>
    <w:p>
      <w:pPr>
        <w:spacing w:after="40"/>
        <w:ind w:left="317" w:hanging="317"/>
      </w:pPr>
      <w:r>
        <w:rPr>
          <w:rFonts w:ascii="Arial" w:hAnsi="Arial"/>
          <w:b w:val="0"/>
          <w:color w:val="000000"/>
          <w:sz w:val="20"/>
        </w:rPr>
        <w:t>Option D: consequently,</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“Ultimately” means “in the long run” or “at the highest level.” Although Bolívar wrote to a local merchant, his ultimate goal was to send a message to political leaders in Europe. Therefore, “ultimately” fits perfectly in this context. Choice A is incorrect. This choice uses a transition that indicates the addition of an agreeing idea. However, the second part of the sentence actually disagrees with the first part. Bolívar addressed the letter to Cullen, but he was really sending a message to someone else. Notice how the contrast word “though” also acts as a transition between these ideas. Choice C is incorrect. This choice uses a cause-and-effect transition. Bolívar’s writing of the letter to Cullen would not cause him to have a goal of persuading European powers to support him. Choice D is incorrect. This choice uses a cause-and-effect transition. Bolívar’s writing of the letter to Cullen would not cause him to have a goal of persuading European powers to support him.</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 research team led by Gal Badihi has discovered that chimpanzees communicate through exchanges of gestures occurring at a pace similar to that of human conversations. ______ chimpanzee gesture exchanges have short pauses of about 120 milliseconds between communications, comparable to the 200-millisecond average pause between turns in human speech.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As a result,</w:t>
      </w:r>
    </w:p>
    <w:p>
      <w:pPr>
        <w:spacing w:after="40"/>
        <w:ind w:left="317" w:hanging="317"/>
      </w:pPr>
      <w:r>
        <w:rPr>
          <w:rFonts w:ascii="Arial" w:hAnsi="Arial"/>
          <w:b w:val="0"/>
          <w:color w:val="000000"/>
          <w:sz w:val="20"/>
        </w:rPr>
        <w:t>Option B: Specifically,</w:t>
      </w:r>
    </w:p>
    <w:p>
      <w:pPr>
        <w:spacing w:after="40"/>
        <w:ind w:left="317" w:hanging="317"/>
      </w:pPr>
      <w:r>
        <w:rPr>
          <w:rFonts w:ascii="Arial" w:hAnsi="Arial"/>
          <w:b w:val="0"/>
          <w:color w:val="000000"/>
          <w:sz w:val="20"/>
        </w:rPr>
        <w:t>Option C: By contrast,</w:t>
      </w:r>
    </w:p>
    <w:p>
      <w:pPr>
        <w:spacing w:after="40"/>
        <w:ind w:left="317" w:hanging="317"/>
      </w:pPr>
      <w:r>
        <w:rPr>
          <w:rFonts w:ascii="Arial" w:hAnsi="Arial"/>
          <w:b w:val="0"/>
          <w:color w:val="000000"/>
          <w:sz w:val="20"/>
        </w:rPr>
        <w:t>Option D: Nevertheless,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“Specifically” logically signals that the information in this sentence—that pauses between chimpanzee gestures average about 120 milliseconds, comparable to the 200-millisecond average pause in human speech—provides specific, precise details elaborating on the previous sentence’s claim about the pace of chimpanzee communication being similar to that of human conversations. Choice A is incorrect because “as a result” illogically signals that this sentence presents a result or consequence of the claim about chimpanzee communication described in the previous sentence. Instead, the sentence provides specific details elaborating on that claim. Choice C is incorrect because “by contrast” illogically signals that the information about chimpanzee gesture exchanges in this sentence contrasts with the previous sentence’s claim about the pace of chimpanzee communication being similar to that of human conversations. Instead, the sentence provides specific details elaborating on that claim. Choice D is incorrect because “nevertheless” illogically signals that the information about chimpanzee gesture exchanges in this sentence is true despite the previous claim about the pace of chimpanzee communication. Instead, the sentence provides specific details elaborating on that claim.</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The Million Song Dataset (MSD) includes main audio features and descriptive tags for popular songs. Audio features include acoustic traits such as loudness and pitch intervals. Many algorithms use these audio features to predict a new song’s popularity. These algorithms may fail to accurately identify main audio features of a song with varying acoustic traits. Algorithms based on descriptive tags that describe fixed traits such as genre are more reliable predictors of song popularity. The student wants to explain a disadvantage of relying on audio features to predict a song’s popularity.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Many popularity-predicting algorithms are based on a song’s audio features, such as loudness and pitch intervals.</w:t>
      </w:r>
    </w:p>
    <w:p>
      <w:pPr>
        <w:spacing w:after="40"/>
        <w:ind w:left="317" w:hanging="317"/>
      </w:pPr>
      <w:r>
        <w:rPr>
          <w:rFonts w:ascii="Arial" w:hAnsi="Arial"/>
          <w:b w:val="0"/>
          <w:color w:val="000000"/>
          <w:sz w:val="20"/>
        </w:rPr>
        <w:t>Option B: Algorithms based on audio features may misidentify the main features of a song with varying acoustic traits, making such algorithms less reliable predictors of popularity than those based on fixed traits.</w:t>
      </w:r>
    </w:p>
    <w:p>
      <w:pPr>
        <w:spacing w:after="40"/>
        <w:ind w:left="317" w:hanging="317"/>
      </w:pPr>
      <w:r>
        <w:rPr>
          <w:rFonts w:ascii="Arial" w:hAnsi="Arial"/>
          <w:b w:val="0"/>
          <w:color w:val="000000"/>
          <w:sz w:val="20"/>
        </w:rPr>
        <w:t>Option C: Audio features describe acoustic traits such as pitch intervals, which may vary within a song, whereas descriptive tags describe fixed traits such as genre, which are reliable predictors of popularity.</w:t>
      </w:r>
    </w:p>
    <w:p>
      <w:pPr>
        <w:spacing w:after="40"/>
        <w:ind w:left="317" w:hanging="317"/>
      </w:pPr>
      <w:r>
        <w:rPr>
          <w:rFonts w:ascii="Arial" w:hAnsi="Arial"/>
          <w:b w:val="0"/>
          <w:color w:val="000000"/>
          <w:sz w:val="20"/>
        </w:rPr>
        <w:t>Option D: The MSD’s descriptive tags are reliable predictors of a song’s popularity, as the traits they describe are fixed.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This choice uses relevant information from the notes to explain a disadvantage of relying on audio features to predict a song’s popularity—namely, that it may misidentify features of certain songs. It also contrasts audio features with descriptive tags, which are more reliable predictors. Choice A is incorrect. This choice only states a fact about the algorithms without evaluating their reliability or accuracy. Choice C is incorrect. This choice only describes the difference between audio features and descriptive tags without indicating why this difference matters for predicting popularity. Choice D is incorrect. This choice only mentions descriptive tags, which are not the focus of the student’s rhetorical goal.</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Oracles of the Pink Universe was a 2021 exhibition at the Denver Museum of Art in Colorado. It featured eight artworks by South African artist Simphiwe Ndzube. One of these works is a painting titled Assertion of Will. Assertion of Will depicts three standing figures. The figures wear clothing made of fabric pieces stitched to the painting’s canvas. The student wants to describe how fabric is used in Assertion of Will.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Assertion of Will, the figures’ clothing is made of fabric pieces stitched to the painting’s canvas.</w:t>
      </w:r>
    </w:p>
    <w:p>
      <w:pPr>
        <w:spacing w:after="40"/>
        <w:ind w:left="317" w:hanging="317"/>
      </w:pPr>
      <w:r>
        <w:rPr>
          <w:rFonts w:ascii="Arial" w:hAnsi="Arial"/>
          <w:b w:val="0"/>
          <w:color w:val="000000"/>
          <w:sz w:val="20"/>
        </w:rPr>
        <w:t>Option B: The exhibition Oracles of the Pink Universe featured artworks by artist Simphiwe Ndzube.</w:t>
      </w:r>
    </w:p>
    <w:p>
      <w:pPr>
        <w:spacing w:after="40"/>
        <w:ind w:left="317" w:hanging="317"/>
      </w:pPr>
      <w:r>
        <w:rPr>
          <w:rFonts w:ascii="Arial" w:hAnsi="Arial"/>
          <w:b w:val="0"/>
          <w:color w:val="000000"/>
          <w:sz w:val="20"/>
        </w:rPr>
        <w:t>Option C: Depicting three standing, clothed figures, Assertion of Will is a painting by Simphiwe Ndzube.</w:t>
      </w:r>
    </w:p>
    <w:p>
      <w:pPr>
        <w:spacing w:after="40"/>
        <w:ind w:left="317" w:hanging="317"/>
      </w:pPr>
      <w:r>
        <w:rPr>
          <w:rFonts w:ascii="Arial" w:hAnsi="Arial"/>
          <w:b w:val="0"/>
          <w:color w:val="000000"/>
          <w:sz w:val="20"/>
        </w:rPr>
        <w:t>Option D: Simphiwe Ndzube’s Assertion of Will was one of eight artworks exhibited in Oracles of the Pink Universe at the Denver Museum of Art.</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This choice directly describes how fabric is used in Assertion of Will, by explaining that the fabric pieces are part of the painting itself. Choice B is incorrect. This choice provides contextual information about the exhibition, but it doesn’t mention anything about the painting or the fabric. Choice C is incorrect. This choice mentions that the figures are clothed, but it doesn’t explain how the fabric is integrated into the painting. Choice D is incorrect. This choice provides contextual information about the painting, but it doesn’t mention anything about the fabric or how it is used.</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The mountain pygmy possum is a mammal species. Up until 1966, it was believed to be extinct. That year, a live mountain pygmy possum was identified in the wild in Australia. The mountain pygmy possum is considered a Lazarus species. “Lazarus species” is a term for living species of organisms that were once believed to be extinct. The student wants to define the term “Lazarus species” and provide an example of one. Which choice most effectively uses relevant information from the notes to accomplish these goals?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term “Lazarus species” describes a living species of organism, such as the mountain pygmy possum, that was once believed to be extinct.</w:t>
      </w:r>
    </w:p>
    <w:p>
      <w:pPr>
        <w:spacing w:after="40"/>
        <w:ind w:left="317" w:hanging="317"/>
      </w:pPr>
      <w:r>
        <w:rPr>
          <w:rFonts w:ascii="Arial" w:hAnsi="Arial"/>
          <w:b w:val="0"/>
          <w:color w:val="000000"/>
          <w:sz w:val="20"/>
        </w:rPr>
        <w:t>Option B: One example of a Lazarus species is the mountain pygmy possum, a mammal species that was identified in the wild in Australia in 1966.</w:t>
      </w:r>
    </w:p>
    <w:p>
      <w:pPr>
        <w:spacing w:after="40"/>
        <w:ind w:left="317" w:hanging="317"/>
      </w:pPr>
      <w:r>
        <w:rPr>
          <w:rFonts w:ascii="Arial" w:hAnsi="Arial"/>
          <w:b w:val="0"/>
          <w:color w:val="000000"/>
          <w:sz w:val="20"/>
        </w:rPr>
        <w:t>Option C: The mountain pygmy possum, a species of mammal, was identified in the wild in 1966.</w:t>
      </w:r>
    </w:p>
    <w:p>
      <w:pPr>
        <w:spacing w:after="40"/>
        <w:ind w:left="317" w:hanging="317"/>
      </w:pPr>
      <w:r>
        <w:rPr>
          <w:rFonts w:ascii="Arial" w:hAnsi="Arial"/>
          <w:b w:val="0"/>
          <w:color w:val="000000"/>
          <w:sz w:val="20"/>
        </w:rPr>
        <w:t>Option D: Sometimes, a species once believed to be extinct is later found living in the wild.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sentence defines the term "Lazarus species" and provides an example of one, explaining that a Lazarus species is a living organism that was once believed to be extinct and providing the mountain pygmy possum as an example. Choice B is incorrect. While the sentence provides an example of a Lazarus species, it doesn’t define the term "Lazarus species." Choice C is incorrect. The sentence provides information about the mountain pygmy possum; it doesn’t define the term "Lazarus species" or explicitly identify the mountain pygmy possum as a Lazarus species. Choice D is incorrect. While the sentence describes the concept of a Lazarus species, it doesn’t define the term or provide an example of a Lazarus species.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Platinum is a rare and expensive metal. It is used as a catalyst for chemical reactions. Platinum catalysts typically require a large amount of platinum to be effective. Researcher Jianbo Tang and his colleagues created a platinum catalyst that combines platinum with liquid gallium. Their catalyst was highly effective and required only trace amounts of platinum (0.0001% of the atoms in the mixture). The student wants to explain an advantage of the new platinum catalyst developed by Jianbo Tang and his colleagues.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Researcher Jianbo Tang and his colleagues created a platinum catalyst that combines platinum, a rare and expensive metal, with liquid gallium.</w:t>
      </w:r>
    </w:p>
    <w:p>
      <w:pPr>
        <w:spacing w:after="40"/>
        <w:ind w:left="317" w:hanging="317"/>
      </w:pPr>
      <w:r>
        <w:rPr>
          <w:rFonts w:ascii="Arial" w:hAnsi="Arial"/>
          <w:b w:val="0"/>
          <w:color w:val="000000"/>
          <w:sz w:val="20"/>
        </w:rPr>
        <w:t>Option B: Like other platinum catalysts, the new platinum catalyst requires a particular amount of the metal to be effective.</w:t>
      </w:r>
    </w:p>
    <w:p>
      <w:pPr>
        <w:spacing w:after="40"/>
        <w:ind w:left="317" w:hanging="317"/>
      </w:pPr>
      <w:r>
        <w:rPr>
          <w:rFonts w:ascii="Arial" w:hAnsi="Arial"/>
          <w:b w:val="0"/>
          <w:color w:val="000000"/>
          <w:sz w:val="20"/>
        </w:rPr>
        <w:t>Option C: Platinum is a rare and expensive metal that is used as a catalyst for chemical reactions; however, platinum catalysts typically require a large amount of platinum to be effective.</w:t>
      </w:r>
    </w:p>
    <w:p>
      <w:pPr>
        <w:spacing w:after="40"/>
        <w:ind w:left="317" w:hanging="317"/>
      </w:pPr>
      <w:r>
        <w:rPr>
          <w:rFonts w:ascii="Arial" w:hAnsi="Arial"/>
          <w:b w:val="0"/>
          <w:color w:val="000000"/>
          <w:sz w:val="20"/>
        </w:rPr>
        <w:t>Option D: While still highly effective, the new platinum catalyst requires far less of the rare and expensive metal than do other platinum catalysts.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sentence explains an advantage of Tang and his colleagues’ platinum catalyst, noting that it requires far less platinum (which is rare and expensive) than other platinum catalysts do. Choice A is incorrect. The sentence describes the platinum catalyst that Tang and his colleagues created; it doesn’t explain an advantage of their platinum catalyst. Choice B is incorrect. The sentence emphasizes a similarity between the new platinum catalyst and other platinum catalysts; it doesn’t explain an advantage of the new platinum catalyst. Choice C is incorrect. The sentence connects the metal platinum to the functioning of platinum catalysts, noting that large amounts of platinum are typically required for platinum catalysts to be effective; it doesn’t explain an advantage of Tang and his colleagues’ platinum catalyst.</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For years, biologists have experimented with using grime-eating bacteria rather than harsh chemicals to clean artworks, and results have been impressive overall. ______ these bacterial strains—which can metabolize centuries’ worth of oil, glue, dirt, and other surface impurities without creating harmful byproducts—have proven more effective than traditional chemical cleaning methods.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However,</w:t>
      </w:r>
    </w:p>
    <w:p>
      <w:pPr>
        <w:spacing w:after="40"/>
        <w:ind w:left="317" w:hanging="317"/>
      </w:pPr>
      <w:r>
        <w:rPr>
          <w:rFonts w:ascii="Arial" w:hAnsi="Arial"/>
          <w:b w:val="0"/>
          <w:color w:val="000000"/>
          <w:sz w:val="20"/>
        </w:rPr>
        <w:t>Option B: In many cases,</w:t>
      </w:r>
    </w:p>
    <w:p>
      <w:pPr>
        <w:spacing w:after="40"/>
        <w:ind w:left="317" w:hanging="317"/>
      </w:pPr>
      <w:r>
        <w:rPr>
          <w:rFonts w:ascii="Arial" w:hAnsi="Arial"/>
          <w:b w:val="0"/>
          <w:color w:val="000000"/>
          <w:sz w:val="20"/>
        </w:rPr>
        <w:t>Option C: As a result,</w:t>
      </w:r>
    </w:p>
    <w:p>
      <w:pPr>
        <w:spacing w:after="40"/>
        <w:ind w:left="317" w:hanging="317"/>
      </w:pPr>
      <w:r>
        <w:rPr>
          <w:rFonts w:ascii="Arial" w:hAnsi="Arial"/>
          <w:b w:val="0"/>
          <w:color w:val="000000"/>
          <w:sz w:val="20"/>
        </w:rPr>
        <w:t>Option D: Additionally,</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“In many cases” logically links the information that follows to the previous sentence’s claim that the results of bacterial cleaning “have been impressive overall.” This sentence supports that claim by indicating that the bacteria “have proven more effective than traditional chemical cleaning methods.” Noting that this is true “in many cases” appropriately frames the information in the sentence and thus completes the text with the most logical transition. Choice A is incorrect because “however” illogically signals that the information in this sentence contrasts with the previous information. Instead, this sentence supports the previous sentence’s claim that the results of bacterial cleaning “have been impressive overall,” noting that the bacteria “have proven more effective than traditional chemical cleaning methods.” Choice C is incorrect because “as a result” illogically signals that the information in this sentence is a consequence of the claim about the results of bacterial cleaning. Instead, this sentence supports the previous sentence’s claim that the results of bacterial cleaning “have been impressive overall,” noting that the bacteria “have proven more effective than traditional chemical cleaning methods.” Choice D is incorrect because “additionally” illogically signals that the information in this sentence is merely additional to (and separate from) the previous information about the results of bacterial cleaning. Instead, this sentence supports the previous sentence’s claim that the results of bacterial cleaning “have been impressive overall,” noting that the bacteria “have proven more effective than traditional chemical cleaning methods.”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It has long been thought that humans first crossed a land bridge into the Americas approximately 13,000 years ago. ______ based on radiocarbon dating of samples uncovered in Mexico, a research team recently suggested that humans may have arrived more than 30,000 years ago—much earlier than previously thought.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As a result,</w:t>
      </w:r>
    </w:p>
    <w:p>
      <w:pPr>
        <w:spacing w:after="40"/>
        <w:ind w:left="317" w:hanging="317"/>
      </w:pPr>
      <w:r>
        <w:rPr>
          <w:rFonts w:ascii="Arial" w:hAnsi="Arial"/>
          <w:b w:val="0"/>
          <w:color w:val="000000"/>
          <w:sz w:val="20"/>
        </w:rPr>
        <w:t>Option B: Similarly,</w:t>
      </w:r>
    </w:p>
    <w:p>
      <w:pPr>
        <w:spacing w:after="40"/>
        <w:ind w:left="317" w:hanging="317"/>
      </w:pPr>
      <w:r>
        <w:rPr>
          <w:rFonts w:ascii="Arial" w:hAnsi="Arial"/>
          <w:b w:val="0"/>
          <w:color w:val="000000"/>
          <w:sz w:val="20"/>
        </w:rPr>
        <w:t>Option C: However,</w:t>
      </w:r>
    </w:p>
    <w:p>
      <w:pPr>
        <w:spacing w:after="40"/>
        <w:ind w:left="317" w:hanging="317"/>
      </w:pPr>
      <w:r>
        <w:rPr>
          <w:rFonts w:ascii="Arial" w:hAnsi="Arial"/>
          <w:b w:val="0"/>
          <w:color w:val="000000"/>
          <w:sz w:val="20"/>
        </w:rPr>
        <w:t>Option D: In conclusion,</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“However” logically signals that the theory discussed in this sentence—that humans may have arrived in the Americas over 30,000 years ago—contrasts with the previously discussed theory that humans arrived around 13,000 years ago. Choice A is incorrect because “as a result” illogically signals that the theory in this sentence is the result of the theory discussed in the previous sentence. Instead, this theory contrasts with the previous one. Choice B is incorrect because “similarly” illogically signals that the theory in this sentence is similar to the theory discussed in the previous sentence. Instead, this theory contrasts with the previous one. Choice D is incorrect because “in conclusion” illogically signals that the theory in this sentence concludes or summarizes the discussion of the previous theory. Instead, this theory contrasts with the previous one.</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Brain imaging research led by neuroscientist Dwaynica Greaves found that actors showed suppressed responses in the left anterior prefrontal cortex (the portion of the brain associated with self-awareness) when their names were called during performances; ______ the actors’ responses were normal in nonacting contexts. These findings suggest that when embodying characters, performers may temporarily set aside their personal identities.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specifically,</w:t>
      </w:r>
    </w:p>
    <w:p>
      <w:pPr>
        <w:spacing w:after="40"/>
        <w:ind w:left="317" w:hanging="317"/>
      </w:pPr>
      <w:r>
        <w:rPr>
          <w:rFonts w:ascii="Arial" w:hAnsi="Arial"/>
          <w:b w:val="0"/>
          <w:color w:val="000000"/>
          <w:sz w:val="20"/>
        </w:rPr>
        <w:t>Option B: conversely,</w:t>
      </w:r>
    </w:p>
    <w:p>
      <w:pPr>
        <w:spacing w:after="40"/>
        <w:ind w:left="317" w:hanging="317"/>
      </w:pPr>
      <w:r>
        <w:rPr>
          <w:rFonts w:ascii="Arial" w:hAnsi="Arial"/>
          <w:b w:val="0"/>
          <w:color w:val="000000"/>
          <w:sz w:val="20"/>
        </w:rPr>
        <w:t>Option C: likewise,</w:t>
      </w:r>
    </w:p>
    <w:p>
      <w:pPr>
        <w:spacing w:after="40"/>
        <w:ind w:left="317" w:hanging="317"/>
      </w:pPr>
      <w:r>
        <w:rPr>
          <w:rFonts w:ascii="Arial" w:hAnsi="Arial"/>
          <w:b w:val="0"/>
          <w:color w:val="000000"/>
          <w:sz w:val="20"/>
        </w:rPr>
        <w:t>Option D: thus,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“Conversely” logically signals that the information in this sentence—that the actors’ responses were normal in nonacting contexts—presents the opposite of the previous finding that actors showed suppressed responses when their names were called during performances. Choice A is incorrect because “specifically” illogically signals that the information about the actors’ normal responses in nonacting contexts provides specific details elaborating on the previous finding of suppressed responses during performances. Instead, the sentence presents the responses as opposites. Choice C is incorrect because “likewise” illogically signals that the actors’ normal responses in nonacting contexts are similar to the suppressed responses observed during performances. Instead, the sentence presents the responses as opposites. Choice D is incorrect because “thus” illogically signals that the actors’ normal responses in nonacting contexts are a result or consequence of the suppressed responses observed during performances. Instead, the sentence presents the responses as opposites.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1845, the United States District Court for the state of Iowa was established. Initially, the court’s jurisdiction was a single district that encompassed the entire state, but as Iowa’s population grew, this single district began to struggle to serve the needs of everyone in the state. ______ the court’s jurisdiction was subdivided into two districts, each with its own district court.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Nevertheless,</w:t>
      </w:r>
    </w:p>
    <w:p>
      <w:pPr>
        <w:spacing w:after="40"/>
        <w:ind w:left="317" w:hanging="317"/>
      </w:pPr>
      <w:r>
        <w:rPr>
          <w:rFonts w:ascii="Arial" w:hAnsi="Arial"/>
          <w:b w:val="0"/>
          <w:color w:val="000000"/>
          <w:sz w:val="20"/>
        </w:rPr>
        <w:t>Option B: Ultimately,</w:t>
      </w:r>
    </w:p>
    <w:p>
      <w:pPr>
        <w:spacing w:after="40"/>
        <w:ind w:left="317" w:hanging="317"/>
      </w:pPr>
      <w:r>
        <w:rPr>
          <w:rFonts w:ascii="Arial" w:hAnsi="Arial"/>
          <w:b w:val="0"/>
          <w:color w:val="000000"/>
          <w:sz w:val="20"/>
        </w:rPr>
        <w:t>Option C: Additionally,</w:t>
      </w:r>
    </w:p>
    <w:p>
      <w:pPr>
        <w:spacing w:after="40"/>
        <w:ind w:left="317" w:hanging="317"/>
      </w:pPr>
      <w:r>
        <w:rPr>
          <w:rFonts w:ascii="Arial" w:hAnsi="Arial"/>
          <w:b w:val="0"/>
          <w:color w:val="000000"/>
          <w:sz w:val="20"/>
        </w:rPr>
        <w:t>Option D: For example,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“Ultimately” logically signals that the information in this sentence—that the court’s jurisdiction was subdivided into two districts—was the eventual outcome or resolution of the previously described struggle of the single district to serve the needs of everyone in the state. Choice A is incorrect because “nevertheless” illogically signals that the information in the sentence is true despite the single district’s struggle to serve the state’s needs. Instead, the sentence describes the eventual resolution of that struggle. Choice C is incorrect because “additionally” illogically signals that the information in the sentence is merely an additional fact related to the single district’s struggle. Instead, the sentence describes the eventual resolution of that struggle. Choice D is incorrect because “for example” illogically signals that the information in the sentence provides a specific example of the single district’s struggle to serve the state’s needs. Instead, the sentence describes the eventual resolution of that struggle.</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Muslins are woven cotton fabrics with a variety of uses. Dhaka muslin is a handmade fabric produced in Dhaka, Bangladesh. It has an extremely fine weave and is primarily used to make luxury clothing. Sheeting muslin is a machine-made fabric produced in factories. It has a coarse weave and is primarily used to upholster furniture and create backdrops for theater sets. The student wants to emphasize a difference between the two muslins.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Dhaka muslin is a handmade fabric with an extremely fine weave, while sheeting muslin is machine made with a coarse weave.</w:t>
      </w:r>
    </w:p>
    <w:p>
      <w:pPr>
        <w:spacing w:after="40"/>
        <w:ind w:left="317" w:hanging="317"/>
      </w:pPr>
      <w:r>
        <w:rPr>
          <w:rFonts w:ascii="Arial" w:hAnsi="Arial"/>
          <w:b w:val="0"/>
          <w:color w:val="000000"/>
          <w:sz w:val="20"/>
        </w:rPr>
        <w:t>Option B: Dhaka muslin and sheeting muslin are two different types of woven cotton fabrics.</w:t>
      </w:r>
    </w:p>
    <w:p>
      <w:pPr>
        <w:spacing w:after="40"/>
        <w:ind w:left="317" w:hanging="317"/>
      </w:pPr>
      <w:r>
        <w:rPr>
          <w:rFonts w:ascii="Arial" w:hAnsi="Arial"/>
          <w:b w:val="0"/>
          <w:color w:val="000000"/>
          <w:sz w:val="20"/>
        </w:rPr>
        <w:t>Option C: Muslins can be used in a variety of ways, from making luxury clothing to upholstering furniture and creating backdrops for theater sets.</w:t>
      </w:r>
    </w:p>
    <w:p>
      <w:pPr>
        <w:spacing w:after="40"/>
        <w:ind w:left="317" w:hanging="317"/>
      </w:pPr>
      <w:r>
        <w:rPr>
          <w:rFonts w:ascii="Arial" w:hAnsi="Arial"/>
          <w:b w:val="0"/>
          <w:color w:val="000000"/>
          <w:sz w:val="20"/>
        </w:rPr>
        <w:t>Option D: Sheeting muslin is machine made, has a coarse weave, and is used for furniture and theater sets.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difference between the two different kinds of muslin is emphasized. Choice B is incorrect. This choice lists two kinds of muslins, but does not say how they are different from one another. Choice C is incorrect. This choice does not emphasize a difference between the two muslins. Choice D is incorrect. This choice does not emphasize a difference between the two muslins. It only describes sheeting muslin.</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Grimanesa Amoros is a Peruvian American artist well known for her LED light sculptures. Her sculpture Uros Island is made of smooth multicolored LED domes. It occupies 335 cubic feet of space. Her sculpture Fortuna is made of entangled blue and white LED tubes. It occupies 19,950 cubic feet of space. The student wants to emphasize a similarity between Uros Island and Fortuna.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smooth LED domes of Grimanesa Amoros’s Uros Island stand in contrast to the tangled LED tubes of Fortuna.</w:t>
      </w:r>
    </w:p>
    <w:p>
      <w:pPr>
        <w:spacing w:after="40"/>
        <w:ind w:left="317" w:hanging="317"/>
      </w:pPr>
      <w:r>
        <w:rPr>
          <w:rFonts w:ascii="Arial" w:hAnsi="Arial"/>
          <w:b w:val="0"/>
          <w:color w:val="000000"/>
          <w:sz w:val="20"/>
        </w:rPr>
        <w:t>Option B: At 19,950 cubic feet in size, Grimanesa Amoros’s Fortuna cuts a larger figure than the 335-cubic-foot Uros Island.</w:t>
      </w:r>
    </w:p>
    <w:p>
      <w:pPr>
        <w:spacing w:after="40"/>
        <w:ind w:left="317" w:hanging="317"/>
      </w:pPr>
      <w:r>
        <w:rPr>
          <w:rFonts w:ascii="Arial" w:hAnsi="Arial"/>
          <w:b w:val="0"/>
          <w:color w:val="000000"/>
          <w:sz w:val="20"/>
        </w:rPr>
        <w:t>Option C: Grimanesa Amoros is the artist behind Uros Island—a sculpture made of smooth multicolored LED domes.</w:t>
      </w:r>
    </w:p>
    <w:p>
      <w:pPr>
        <w:spacing w:after="40"/>
        <w:ind w:left="317" w:hanging="317"/>
      </w:pPr>
      <w:r>
        <w:rPr>
          <w:rFonts w:ascii="Arial" w:hAnsi="Arial"/>
          <w:b w:val="0"/>
          <w:color w:val="000000"/>
          <w:sz w:val="20"/>
        </w:rPr>
        <w:t>Option D: Uros Island is an LED light sculpture made by Grimanesa Amoros, as is Fortuna.</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sentence emphasizes a similarity between the sculptures, noting that both Uros Island and Fortuna are LED light sculptures created by Grimanesa Amoros. Choice A is incorrect. Noting that Uros Island’s smooth LED domes contrast with Fortuna’s tangled LED tubes, the sentence emphasizes a difference between the two sculptures rather than a similarity. Choice B is incorrect. Contrasting the respective sizes of Uros Island and Fortuna, the sentence emphasizes a difference between the two sculptures rather than a similarity. Choice C is incorrect. While the sentence describes Uros Island, it doesn’t mention Fortuna or emphasize any similarity between the two sculptures.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Some powerful works of literature have so influenced readers that new legislation has been passed as a result. The Interesting Narrative of the Life of Olaudah Equiano (1789) is the autobiography of a man who endured slavery on both sides of the Atlantic. Equiano’s book contributed to the passage of the Slave Trade Act of 1807. The Jungle (1906) is a fictional work by Upton Sinclair that describes unsanitary conditions in US meatpacking plants. Sinclair’s book contributed to the passage of the Pure Food and Drug Act in 1906. The student wants to emphasize a difference between the two books.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Although both are powerful works of literature that contributed to new legislation, Equiano’s book is an autobiography, while Sinclair’s is fictional.</w:t>
      </w:r>
    </w:p>
    <w:p>
      <w:pPr>
        <w:spacing w:after="40"/>
        <w:ind w:left="317" w:hanging="317"/>
      </w:pPr>
      <w:r>
        <w:rPr>
          <w:rFonts w:ascii="Arial" w:hAnsi="Arial"/>
          <w:b w:val="0"/>
          <w:color w:val="000000"/>
          <w:sz w:val="20"/>
        </w:rPr>
        <w:t>Option B: They may have written about different topics, but Equiano and Sinclair both influenced readers.</w:t>
      </w:r>
    </w:p>
    <w:p>
      <w:pPr>
        <w:spacing w:after="40"/>
        <w:ind w:left="317" w:hanging="317"/>
      </w:pPr>
      <w:r>
        <w:rPr>
          <w:rFonts w:ascii="Arial" w:hAnsi="Arial"/>
          <w:b w:val="0"/>
          <w:color w:val="000000"/>
          <w:sz w:val="20"/>
        </w:rPr>
        <w:t>Option C: The 1807 Slave Trade Act resulted in part from a book by Equiano, while the 1906 Pure Food and Drug Act resulted in part from a book by Sinclair.</w:t>
      </w:r>
    </w:p>
    <w:p>
      <w:pPr>
        <w:spacing w:after="40"/>
        <w:ind w:left="317" w:hanging="317"/>
      </w:pPr>
      <w:r>
        <w:rPr>
          <w:rFonts w:ascii="Arial" w:hAnsi="Arial"/>
          <w:b w:val="0"/>
          <w:color w:val="000000"/>
          <w:sz w:val="20"/>
        </w:rPr>
        <w:t>Option D: The Interesting Narrative of the Life of Olaudah Equiano and The Jungle are two works of literature that contributed to new legislation (concerning the slave trade and food safety, respectively).</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This choice emphasizes a difference between the two books by using relevant information from the notes to contrast their genres. Choice B is incorrect. This choice mentions a difference between the books (their different topics), but it emphasizes a similarity between the books (their influence on readers). Choice C is incorrect. This choice provides information about the books that reflects both a similarity (both resulted in new laws) and a difference (the specific laws that resulted), without emphasizing either. Choice D is incorrect. This choice doesn’t emphasize a difference between the two books. Instead, it emphasizes a similarity.</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Researchers believe that pieces of hull found off Oregon’s coast are from a Spanish cargo ship that was lost in 1697. Stories passed down among the area’s Confederated Tribes of Siletz Indians support this belief. ______ Siletz stories describe how blocks of beeswax, an item the ship had been carrying, began washing ashore after the ship was lost.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For this reason,</w:t>
      </w:r>
    </w:p>
    <w:p>
      <w:pPr>
        <w:spacing w:after="40"/>
        <w:ind w:left="317" w:hanging="317"/>
      </w:pPr>
      <w:r>
        <w:rPr>
          <w:rFonts w:ascii="Arial" w:hAnsi="Arial"/>
          <w:b w:val="0"/>
          <w:color w:val="000000"/>
          <w:sz w:val="20"/>
        </w:rPr>
        <w:t>Option B: For example,</w:t>
      </w:r>
    </w:p>
    <w:p>
      <w:pPr>
        <w:spacing w:after="40"/>
        <w:ind w:left="317" w:hanging="317"/>
      </w:pPr>
      <w:r>
        <w:rPr>
          <w:rFonts w:ascii="Arial" w:hAnsi="Arial"/>
          <w:b w:val="0"/>
          <w:color w:val="000000"/>
          <w:sz w:val="20"/>
        </w:rPr>
        <w:t>Option C: However,</w:t>
      </w:r>
    </w:p>
    <w:p>
      <w:pPr>
        <w:spacing w:after="40"/>
        <w:ind w:left="317" w:hanging="317"/>
      </w:pPr>
      <w:r>
        <w:rPr>
          <w:rFonts w:ascii="Arial" w:hAnsi="Arial"/>
          <w:b w:val="0"/>
          <w:color w:val="000000"/>
          <w:sz w:val="20"/>
        </w:rPr>
        <w:t>Option D: Likewise,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“For example” logically signals that the Siletz beeswax stories mentioned in this sentence are examples consistent with the previous claim that Siletz stories support the shipwreck theory. Choice A is incorrect because “for this reason” illogically signals that the Siletz stories about the beeswax were caused by the previous claim that Siletz stories support the shipwreck theory. Instead, the beeswax stories are examples consistent with the claim. Choice C is incorrect because “however” illogically signals that the Siletz stories about the beeswax contrast with the previous claim that Siletz stories support the shipwreck theory. Instead, the beeswax stories are examples consistent with the claim. Choice D is incorrect because “likewise” illogically signals that the Siletz stories about the beeswax are similar to the previous claim that Siletz stories support the shipwreck theory. Instead, the beeswax stories are examples consistent with the claim.</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Alexander Lawrence Posey (1873–1908) varied his focus and tone depending on the genre in which he was writing. In his poetry, he used heartfelt language to evoke the beauty and peacefulness of his natural surroundings; in his journalism, ______ he employed humor and satire to comment on political issues affecting his Muskogee Creek community.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that is,</w:t>
      </w:r>
    </w:p>
    <w:p>
      <w:pPr>
        <w:spacing w:after="40"/>
        <w:ind w:left="317" w:hanging="317"/>
      </w:pPr>
      <w:r>
        <w:rPr>
          <w:rFonts w:ascii="Arial" w:hAnsi="Arial"/>
          <w:b w:val="0"/>
          <w:color w:val="000000"/>
          <w:sz w:val="20"/>
        </w:rPr>
        <w:t>Option B: granted,</w:t>
      </w:r>
    </w:p>
    <w:p>
      <w:pPr>
        <w:spacing w:after="40"/>
        <w:ind w:left="317" w:hanging="317"/>
      </w:pPr>
      <w:r>
        <w:rPr>
          <w:rFonts w:ascii="Arial" w:hAnsi="Arial"/>
          <w:b w:val="0"/>
          <w:color w:val="000000"/>
          <w:sz w:val="20"/>
        </w:rPr>
        <w:t>Option C: similarly,</w:t>
      </w:r>
    </w:p>
    <w:p>
      <w:pPr>
        <w:spacing w:after="40"/>
        <w:ind w:left="317" w:hanging="317"/>
      </w:pPr>
      <w:r>
        <w:rPr>
          <w:rFonts w:ascii="Arial" w:hAnsi="Arial"/>
          <w:b w:val="0"/>
          <w:color w:val="000000"/>
          <w:sz w:val="20"/>
        </w:rPr>
        <w:t>Option D: by contrast,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This sentence compares two examples of Posey’s tone: the “heartfelt language” he used in his poetry versus the “humor and satire” he used in his journalism. We know from these descriptions and from the claim in the previous sentence that the two tones are very different from each other. So the transition “by contrast” fits the context perfectly. Choice A is incorrect. This choice uses a transition that indicates a restatement of the same idea in other words. But the text isn’t restating the first example here. Instead, it’s offering a second, totally different example. Choice B is incorrect. This choice uses a transition that means “admittedly.” But the text isn’t admitting or conceding anything here. Instead, these two examples work together to support the claim made in the first sentence. Choice C is incorrect. This choice uses a transition that indicates the addition of an agreeing idea. But these two examples are intentionally very different from each other, so “similarly” doesn’t make sense here.</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The Azores is a group of islands about 870 miles off the coast of Portugal. Historians have long believed that in the fifteenth century Portuguese mariners were the first humans to populate the Azores. A 2015 study coauthored by Sofia Gabriel and Maria da Luz Mathias found that Vikings from Scandinavia may have populated the Azores as early as the ninth century. The researchers found a genetic connection between house mice in the Azores and house mice in Scandinavia. House mice may have traveled from Scandinavia to the Azores on Viking ships. The student wants to specify who may have first populated the Azores, according to the 2015 study.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Historians have long believed that the first humans to populate the Azores, a group of islands about 870 miles off the coast of Portugal, arrived in the fifteenth century.</w:t>
      </w:r>
    </w:p>
    <w:p>
      <w:pPr>
        <w:spacing w:after="40"/>
        <w:ind w:left="317" w:hanging="317"/>
      </w:pPr>
      <w:r>
        <w:rPr>
          <w:rFonts w:ascii="Arial" w:hAnsi="Arial"/>
          <w:b w:val="0"/>
          <w:color w:val="000000"/>
          <w:sz w:val="20"/>
        </w:rPr>
        <w:t>Option B: Portuguese mariners may not have been the first humans to populate the Azores.</w:t>
      </w:r>
    </w:p>
    <w:p>
      <w:pPr>
        <w:spacing w:after="40"/>
        <w:ind w:left="317" w:hanging="317"/>
      </w:pPr>
      <w:r>
        <w:rPr>
          <w:rFonts w:ascii="Arial" w:hAnsi="Arial"/>
          <w:b w:val="0"/>
          <w:color w:val="000000"/>
          <w:sz w:val="20"/>
        </w:rPr>
        <w:t>Option C: In their 2015 study, the researchers found a genetic connection between house mice in the Azores and those in Scandinavia.</w:t>
      </w:r>
    </w:p>
    <w:p>
      <w:pPr>
        <w:spacing w:after="40"/>
        <w:ind w:left="317" w:hanging="317"/>
      </w:pPr>
      <w:r>
        <w:rPr>
          <w:rFonts w:ascii="Arial" w:hAnsi="Arial"/>
          <w:b w:val="0"/>
          <w:color w:val="000000"/>
          <w:sz w:val="20"/>
        </w:rPr>
        <w:t>Option D: According to a 2015 study, the first humans to populate the Azores may have been Vikings from Scandinavia, not mariners from Portugal as previously believed.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This choice effectively specifies who may have first populated the Azores, according to the 2015 study: the Vikings. Choice A is incorrect. This choice doesn’t effectively specify who may have first populated the Azores, according to the 2015 study. It only mentions the historical belief that the Portuguese were first. The 2015 study drew a different conclusion. Choice B is incorrect. This choice casts doubt on the Portuguese claim but doesn’t name the group of people who may have arrived before the Portuguese. Choice C is incorrect. This choice mentions the evidence that the researchers found but not the conclusion they drew from it. It doesn’t name the possible group of people who may have arrived before the Portuguese.</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Okot p’Bitek’s poem Song of Lawino (1966) explores postcolonial Ugandan life through the eyes of a woman living in a rural village. With its vibrant imagery, bitingly satiric tone, and dexterous use of traditional Acholi song and phraseology, the poem inspired a generation of East African writers. ______ those who adopted its style are often referred to as Okot School poets.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Nevertheless,</w:t>
      </w:r>
    </w:p>
    <w:p>
      <w:pPr>
        <w:spacing w:after="40"/>
        <w:ind w:left="317" w:hanging="317"/>
      </w:pPr>
      <w:r>
        <w:rPr>
          <w:rFonts w:ascii="Arial" w:hAnsi="Arial"/>
          <w:b w:val="0"/>
          <w:color w:val="000000"/>
          <w:sz w:val="20"/>
        </w:rPr>
        <w:t>Option B: Fittingly,</w:t>
      </w:r>
    </w:p>
    <w:p>
      <w:pPr>
        <w:spacing w:after="40"/>
        <w:ind w:left="317" w:hanging="317"/>
      </w:pPr>
      <w:r>
        <w:rPr>
          <w:rFonts w:ascii="Arial" w:hAnsi="Arial"/>
          <w:b w:val="0"/>
          <w:color w:val="000000"/>
          <w:sz w:val="20"/>
        </w:rPr>
        <w:t>Option C: By comparison,</w:t>
      </w:r>
    </w:p>
    <w:p>
      <w:pPr>
        <w:spacing w:after="40"/>
        <w:ind w:left="317" w:hanging="317"/>
      </w:pPr>
      <w:r>
        <w:rPr>
          <w:rFonts w:ascii="Arial" w:hAnsi="Arial"/>
          <w:b w:val="0"/>
          <w:color w:val="000000"/>
          <w:sz w:val="20"/>
        </w:rPr>
        <w:t>Option D: Instead,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“Fittingly” is a transition that means “appropriately” or “suitably,” and it is appropriate that writers who adopted their style from Okot p’Bitek would be known as the Okot School poets. Choice A is incorrect. This choice uses a disagreement transition. But this sentence is not disagreeing with anything—rather, it’s discussing how it makes sense for those writers who adopted Okot’s style to be known as the Okot School poets. Choice C is incorrect. This choice uses a transition that compares two ideas. But this sentence is not comparing the Okot School poets and their style to Okot’s style. Choice D is incorrect. This choice uses a disagreement transition. But this sentence is not disagreeing with anything—rather, it’s discussing how it makes sense for those writers who adopted Okot’s style to be known as the Okot School poets.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Before the 1847 introduction of the US postage stamp, the cost of postage was usually paid by the recipient of a letter rather than the sender, and recipients were not always able or willing to pay promptly. ______ collecting this fee could be slow and arduous, and heaps of unpaid-for, undeliverable mail piled up in post offices.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Regardless,</w:t>
      </w:r>
    </w:p>
    <w:p>
      <w:pPr>
        <w:spacing w:after="40"/>
        <w:ind w:left="317" w:hanging="317"/>
      </w:pPr>
      <w:r>
        <w:rPr>
          <w:rFonts w:ascii="Arial" w:hAnsi="Arial"/>
          <w:b w:val="0"/>
          <w:color w:val="000000"/>
          <w:sz w:val="20"/>
        </w:rPr>
        <w:t>Option B: On the contrary,</w:t>
      </w:r>
    </w:p>
    <w:p>
      <w:pPr>
        <w:spacing w:after="40"/>
        <w:ind w:left="317" w:hanging="317"/>
      </w:pPr>
      <w:r>
        <w:rPr>
          <w:rFonts w:ascii="Arial" w:hAnsi="Arial"/>
          <w:b w:val="0"/>
          <w:color w:val="000000"/>
          <w:sz w:val="20"/>
        </w:rPr>
        <w:t>Option C: Consequently,</w:t>
      </w:r>
    </w:p>
    <w:p>
      <w:pPr>
        <w:spacing w:after="40"/>
        <w:ind w:left="317" w:hanging="317"/>
      </w:pPr>
      <w:r>
        <w:rPr>
          <w:rFonts w:ascii="Arial" w:hAnsi="Arial"/>
          <w:b w:val="0"/>
          <w:color w:val="000000"/>
          <w:sz w:val="20"/>
        </w:rPr>
        <w:t>Option D: For example,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“Consequently” logically signals that the postal problems described in this sentence (slow fee collection, heaps of undeliverable mail) were a consequence of the fee system described in the previous sentence. Choice A is incorrect because “regardless” illogically signals that the postal problems described in this sentence occurred despite the fee system described in the previous sentence. Instead, they were a consequence of that system. Choice B is incorrect because “on the contrary” illogically signals that the postal problems described in this sentence contrast with the fee system described in the previous sentence. Instead, they were a consequence of that system. Choice D is incorrect because “for example” illogically signals that the postal problems described in this sentence are an example of the fee system described in the previous sentence. Instead, they were a consequence of that system.</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Denali National Park and Preserve is an important tourist destination in Alaska. Many visitors assume that its $15 entry fee is charged per vehicle. ______ that fee is charged per person.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Consequently,</w:t>
      </w:r>
    </w:p>
    <w:p>
      <w:pPr>
        <w:spacing w:after="40"/>
        <w:ind w:left="317" w:hanging="317"/>
      </w:pPr>
      <w:r>
        <w:rPr>
          <w:rFonts w:ascii="Arial" w:hAnsi="Arial"/>
          <w:b w:val="0"/>
          <w:color w:val="000000"/>
          <w:sz w:val="20"/>
        </w:rPr>
        <w:t>Option B: Second,</w:t>
      </w:r>
    </w:p>
    <w:p>
      <w:pPr>
        <w:spacing w:after="40"/>
        <w:ind w:left="317" w:hanging="317"/>
      </w:pPr>
      <w:r>
        <w:rPr>
          <w:rFonts w:ascii="Arial" w:hAnsi="Arial"/>
          <w:b w:val="0"/>
          <w:color w:val="000000"/>
          <w:sz w:val="20"/>
        </w:rPr>
        <w:t>Option C: Moreover,</w:t>
      </w:r>
    </w:p>
    <w:p>
      <w:pPr>
        <w:spacing w:after="40"/>
        <w:ind w:left="317" w:hanging="317"/>
      </w:pPr>
      <w:r>
        <w:rPr>
          <w:rFonts w:ascii="Arial" w:hAnsi="Arial"/>
          <w:b w:val="0"/>
          <w:color w:val="000000"/>
          <w:sz w:val="20"/>
        </w:rPr>
        <w:t>Option D: Actually,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“Actually” logically signals that the information in this sentence—that the entry fee is charged per person—corrects the assumption described in the previous sentence that the fee is charged per vehicle. Choice A is incorrect because “consequently” illogically signals that the fee being charged per person is a consequence of visitors assuming the fee is charged per vehicle. Instead, the sentence corrects that assumption. Choice B is incorrect because “second” illogically signals that the fee being charged per person is a second point in a series following the previous information about what visitors assume. Instead, the sentence corrects that assumption. Choice C is incorrect because “moreover” illogically signals that the fee being charged per person is merely an additional fact related to the previous information about what visitors assume. Instead, the sentence corrects that assumption.</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Digital Light Synthesis (DLS) is a form of additive manufacturing that utilizes light to rapidly cure liquid resin into high-quality, 3D objects. Step 1: Ultraviolet (UV) light images are projected up into a pool of liquid resin, where the object’s first layer takes shape. Step 2: The partially cured resin object is raised, leaving a thin space (a “dead zone”) beneath it for oxygen and liquid resin to flow through. Step 3: The UV light passes through the dead zone—maintaining the flow of resin—and partially cures additional layers of the object. Step 4: When the resin object is complete, it is baked in an oven to complete the curing. The student wants to describe how DLS cures 3D objects.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DLS is a form of additive manufacturing that creates a “dead zone” in which UV light solidifies layer by layer before being baked in an oven, creating a high-quality, 3D object.</w:t>
      </w:r>
    </w:p>
    <w:p>
      <w:pPr>
        <w:spacing w:after="40"/>
        <w:ind w:left="317" w:hanging="317"/>
      </w:pPr>
      <w:r>
        <w:rPr>
          <w:rFonts w:ascii="Arial" w:hAnsi="Arial"/>
          <w:b w:val="0"/>
          <w:color w:val="000000"/>
          <w:sz w:val="20"/>
        </w:rPr>
        <w:t>Option B: DLS cures 3D objects by passing through a “dead zone,” adding layers to the object, then curing the object in an oven.</w:t>
      </w:r>
    </w:p>
    <w:p>
      <w:pPr>
        <w:spacing w:after="40"/>
        <w:ind w:left="317" w:hanging="317"/>
      </w:pPr>
      <w:r>
        <w:rPr>
          <w:rFonts w:ascii="Arial" w:hAnsi="Arial"/>
          <w:b w:val="0"/>
          <w:color w:val="000000"/>
          <w:sz w:val="20"/>
        </w:rPr>
        <w:t>Option C: In DLS, UV light images are projected into a liquid resin pool to cure a 3D object layer by layer; once solidified, the object is baked in an oven.</w:t>
      </w:r>
    </w:p>
    <w:p>
      <w:pPr>
        <w:spacing w:after="40"/>
        <w:ind w:left="317" w:hanging="317"/>
      </w:pPr>
      <w:r>
        <w:rPr>
          <w:rFonts w:ascii="Arial" w:hAnsi="Arial"/>
          <w:b w:val="0"/>
          <w:color w:val="000000"/>
          <w:sz w:val="20"/>
        </w:rPr>
        <w:t>Option D: In DLS, UV light is projected into layers of liquid resin until the resin solidifies and passes through a “dead zone,” wherein the curing is completed.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sentence describes how DLS cures 3D objects, noting that UV light is projected into resin to cure the object in layers, after which the object is baked to complete the curing process. Choice A is incorrect. While the sentence does describe some elements of the curing process, the description misrepresents information in the notes; this sentence suggests that the UV light, rather than the 3D object, is baked in an oven. Choice B is incorrect. While the sentence does describe some elements of the curing process, the description misrepresents information in the notes: the UV light, not DLS, passes through the dead zone. Choice D is incorrect. While the sentence does describe some elements of the curing process, the description misrepresents information in the notes. This sentence suggests that curing is complete when the already-solidified resin passes through the dead zone; rather, liquid resin passes through the dead zone and is solidified in layers, after which curing is completed in the oven.</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Ukiyo-e woodblock prints were a popular artistic form in Japan from the 1600s through the 1800s. Ukiyo-e prints were produced by teams of artisans that included artists, wood-carvers, printers, and publishers. Sōsaku-hanga was a popular Japanese printmaking movement that emerged in the early 1900s. Sōsaku-hanga prioritized individual artistic expression. An artist working in this style typically handled all aspects of print creation, from drawing to wood carving to printing. The student wants to contrast ukiyo-e and sōsaku-hanga production methods.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One notable distinction between ukiyo-e and sōsaku-hanga prints is sōsaku-hanga’s emphasis on individual artistic expression.</w:t>
      </w:r>
    </w:p>
    <w:p>
      <w:pPr>
        <w:spacing w:after="40"/>
        <w:ind w:left="317" w:hanging="317"/>
      </w:pPr>
      <w:r>
        <w:rPr>
          <w:rFonts w:ascii="Arial" w:hAnsi="Arial"/>
          <w:b w:val="0"/>
          <w:color w:val="000000"/>
          <w:sz w:val="20"/>
        </w:rPr>
        <w:t>Option B: Ukiyo-e prints were popular in Japan from the 1600s through the 1800s, while sōsaku-hanga prints emerged later, in the early 1900s.</w:t>
      </w:r>
    </w:p>
    <w:p>
      <w:pPr>
        <w:spacing w:after="40"/>
        <w:ind w:left="317" w:hanging="317"/>
      </w:pPr>
      <w:r>
        <w:rPr>
          <w:rFonts w:ascii="Arial" w:hAnsi="Arial"/>
          <w:b w:val="0"/>
          <w:color w:val="000000"/>
          <w:sz w:val="20"/>
        </w:rPr>
        <w:t>Option C: Teams of artisans produced ukiyo-e prints, whereas individual artists typically handled all aspects of sōsaku-hanga printmaking themselves.</w:t>
      </w:r>
    </w:p>
    <w:p>
      <w:pPr>
        <w:spacing w:after="40"/>
        <w:ind w:left="317" w:hanging="317"/>
      </w:pPr>
      <w:r>
        <w:rPr>
          <w:rFonts w:ascii="Arial" w:hAnsi="Arial"/>
          <w:b w:val="0"/>
          <w:color w:val="000000"/>
          <w:sz w:val="20"/>
        </w:rPr>
        <w:t>Option D: In contrast to ukiyo-e prints, sōsaku-hanga prints were produced using methods such as drawing and wood carving.</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sentence contrasts the two production methods, noting that ukiyo-e prints are produced by teams of artisans, whereas sōsaku-hanga prints are typically produced by an individual artist. Choice A is incorrect. The sentence indicates a difference between the two styles, noting that sōsaku-hanga emphasizes individual artistic expression, but it doesn’t provide sufficient information about ukiyo-e prints to contrast the two styles’ production methods. Choice B is incorrect. The sentence contrasts when the two styles were popular; it doesn’t contrast their production methods. Choice D is incorrect. The sentence mischaracterizes information from the notes: both styles include drawing and wood carving in their production, not just sōsaku-hanga.</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 potter choosing which type of clay to use for a piece considers two key factors: the desired look of the piece and its intended use. ______ earthenware clay is often used for decorative pieces because of its rustic look. This type of clay is not often used in industrial settings, though, because it is less durable than other clays.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other words,</w:t>
      </w:r>
    </w:p>
    <w:p>
      <w:pPr>
        <w:spacing w:after="40"/>
        <w:ind w:left="317" w:hanging="317"/>
      </w:pPr>
      <w:r>
        <w:rPr>
          <w:rFonts w:ascii="Arial" w:hAnsi="Arial"/>
          <w:b w:val="0"/>
          <w:color w:val="000000"/>
          <w:sz w:val="20"/>
        </w:rPr>
        <w:t>Option B: Regardless,</w:t>
      </w:r>
    </w:p>
    <w:p>
      <w:pPr>
        <w:spacing w:after="40"/>
        <w:ind w:left="317" w:hanging="317"/>
      </w:pPr>
      <w:r>
        <w:rPr>
          <w:rFonts w:ascii="Arial" w:hAnsi="Arial"/>
          <w:b w:val="0"/>
          <w:color w:val="000000"/>
          <w:sz w:val="20"/>
        </w:rPr>
        <w:t>Option C: In conclusion,</w:t>
      </w:r>
    </w:p>
    <w:p>
      <w:pPr>
        <w:spacing w:after="40"/>
        <w:ind w:left="317" w:hanging="317"/>
      </w:pPr>
      <w:r>
        <w:rPr>
          <w:rFonts w:ascii="Arial" w:hAnsi="Arial"/>
          <w:b w:val="0"/>
          <w:color w:val="000000"/>
          <w:sz w:val="20"/>
        </w:rPr>
        <w:t>Option D: For example,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previous sentence tells us that potters think about the look and use of a piece when selecting clay. This sentence provides a specific example of a type of clay selected for its appearance, so the transition "for example" fits perfectly. Choice A is incorrect. This choice uses a transition that indicates a restatement of the same idea. But this sentence does more than just restate the previous idea. Instead, it provides a more specific example of the idea presented in the first sentence. Choice B is incorrect. This choice uses a disagreement transition. But this sentence actually agrees with the previous sentence. Both sentences suggest that desired look plays a role in the selection of clay types for pottery pieces. Choice C is incorrect. This choice uses a concluding transition. But this sentence doesn’t sum up the previous sentence. Instead, it gives a specific example of the idea presented in the previous sentence.</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Because an achiral molecule is symmetrical, flipping it yields a structurally identical molecule. A flipped chiral molecule, ______ can be compared to a glove that has been turned inside out: it produces a structurally inverted molecule rather than an identical one.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other words,</w:t>
      </w:r>
    </w:p>
    <w:p>
      <w:pPr>
        <w:spacing w:after="40"/>
        <w:ind w:left="317" w:hanging="317"/>
      </w:pPr>
      <w:r>
        <w:rPr>
          <w:rFonts w:ascii="Arial" w:hAnsi="Arial"/>
          <w:b w:val="0"/>
          <w:color w:val="000000"/>
          <w:sz w:val="20"/>
        </w:rPr>
        <w:t>Option B: by contrast,</w:t>
      </w:r>
    </w:p>
    <w:p>
      <w:pPr>
        <w:spacing w:after="40"/>
        <w:ind w:left="317" w:hanging="317"/>
      </w:pPr>
      <w:r>
        <w:rPr>
          <w:rFonts w:ascii="Arial" w:hAnsi="Arial"/>
          <w:b w:val="0"/>
          <w:color w:val="000000"/>
          <w:sz w:val="20"/>
        </w:rPr>
        <w:t>Option C: for example,</w:t>
      </w:r>
    </w:p>
    <w:p>
      <w:pPr>
        <w:spacing w:after="40"/>
        <w:ind w:left="317" w:hanging="317"/>
      </w:pPr>
      <w:r>
        <w:rPr>
          <w:rFonts w:ascii="Arial" w:hAnsi="Arial"/>
          <w:b w:val="0"/>
          <w:color w:val="000000"/>
          <w:sz w:val="20"/>
        </w:rPr>
        <w:t>Option D: similarly,</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This sentence compares a chiral molecule to an achiral one. It discusses how when a chiral molecule is flipped, it results in something very different than when an achiral molecule is flipped. So the transition "by contrast" fits the context perfectly. Choice A is incorrect. This choice uses a transition that indicates a restatement of the same idea in different words. But this sentence doesn’t restate the same idea as the previous sentence. Instead, it makes a new point about a different type of molecule (chiral instead of achiral). Choice C is incorrect. This choice uses a transition that introduces an example, which doesn’t make sense here. The second sentence isn’t an example of the first sentence’s claim about achiral molecules: it actually introduces an entirely different idea that focuses on chiral molecules. Choice D is incorrect. This choice uses a transition that indicates the addition of an agreeing idea. But this sentence shows a contrast with the first sentence—namely, that a chiral molecule acts very differently from an achiral molecule when flipped.</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British scholar Robert Plot described fossilized dinosaur bones in his 1676 book The Natural History of Oxfordshire. Plot earned a reputation for being the first person to have discovered dinosaur remains. In 1990, archaeologists in Lesotho, in southern Africa, discovered a fossilized phalanx of a Massospondylus carinatus dinosaur in a cave once inhabited by humans. Indigenous Khoesan and Basotho peoples had inhabited the cave beginning around 1100 CE. According to paleontologist Julien Benoit, these peoples may have found the phalanx and brought it to the cave centuries before Plot’s descriptions. The student wants to emphasize the significance of the 1990 discovery to Plot’s reputation.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Benoit challenged Plot’s reputation for being the first person to have discovered M. carinatus remains.</w:t>
      </w:r>
    </w:p>
    <w:p>
      <w:pPr>
        <w:spacing w:after="40"/>
        <w:ind w:left="317" w:hanging="317"/>
      </w:pPr>
      <w:r>
        <w:rPr>
          <w:rFonts w:ascii="Arial" w:hAnsi="Arial"/>
          <w:b w:val="0"/>
          <w:color w:val="000000"/>
          <w:sz w:val="20"/>
        </w:rPr>
        <w:t>Option B: Evidence that Khoesan and Basotho peoples may have found an M. carinatus phalanx as long ago as 1100 CE suggests that Plot may not have been the first person to have discovered dinosaur remains.</w:t>
      </w:r>
    </w:p>
    <w:p>
      <w:pPr>
        <w:spacing w:after="40"/>
        <w:ind w:left="317" w:hanging="317"/>
      </w:pPr>
      <w:r>
        <w:rPr>
          <w:rFonts w:ascii="Arial" w:hAnsi="Arial"/>
          <w:b w:val="0"/>
          <w:color w:val="000000"/>
          <w:sz w:val="20"/>
        </w:rPr>
        <w:t>Option C: According to Benoit’s analysis of the 1990 discovery, Indigenous peoples in southern Africa may have brought the fossilized phalanx to the cave as long ago as 1100 CE.</w:t>
      </w:r>
    </w:p>
    <w:p>
      <w:pPr>
        <w:spacing w:after="40"/>
        <w:ind w:left="317" w:hanging="317"/>
      </w:pPr>
      <w:r>
        <w:rPr>
          <w:rFonts w:ascii="Arial" w:hAnsi="Arial"/>
          <w:b w:val="0"/>
          <w:color w:val="000000"/>
          <w:sz w:val="20"/>
        </w:rPr>
        <w:t>Option D: In 1990, more than three centuries after Plot claimed in his book that he had found fossilized dinosaur bones, archaeologists uncovered evidence in southern Africa that disproved his claims.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Noting that the evidence suggests Indigenous peoples may have found dinosaur remains in 1100 CE, the sentence emphasizes how the 1990 discovery challenged Plot’s reputation as the first person to discover dinosaur remains. Choice A is incorrect. While the sentence does emphasize that Benoit challenged Plot’s reputation, it misrepresents information in the notes; Plot was reputed to be the first person to discover dinosaur remains in general, not the first person to discover M. carinatus remains specifically. Choice C is incorrect. The sentence only partially explains the significance of the 1990 discovery, noting that it suggests Indigenous people brought dinosaur remains to the cave in 1100 CE; it doesn’t explain the discovery’s significance to Plot’s reputation. Choice D is incorrect. While the sentence does emphasize that the discovery challenged Plot’s reputation, it misrepresents information in the notes. The notes don’t indicate that the 1990 discovery cast any doubt on Plot’s claims to have found fossilized dinosaur bones; rather, the discovery challenged Plot’s reputation for being the first to discover dinosaur bones.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In the midst of the US Civil War, Susie Taylor escaped slavery and fled to Union-army-occupied St. Simons Island off the Georgia coast. She began working for an all-Black army regiment as a nurse and teacher. In 1902, she published a book about the time she spent with the regiment. Her book was the only Civil War memoir to be published by a Black woman. It is still available to readers in print and online. The student wants to emphasize the uniqueness of Taylor’s accomplishment.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Taylor fled to St. Simons Island, which was then occupied by the Union army, for whom she began working.</w:t>
      </w:r>
    </w:p>
    <w:p>
      <w:pPr>
        <w:spacing w:after="40"/>
        <w:ind w:left="317" w:hanging="317"/>
      </w:pPr>
      <w:r>
        <w:rPr>
          <w:rFonts w:ascii="Arial" w:hAnsi="Arial"/>
          <w:b w:val="0"/>
          <w:color w:val="000000"/>
          <w:sz w:val="20"/>
        </w:rPr>
        <w:t>Option B: After escaping slavery, Taylor began working for an all-Black army regiment as a nurse and teacher.</w:t>
      </w:r>
    </w:p>
    <w:p>
      <w:pPr>
        <w:spacing w:after="40"/>
        <w:ind w:left="317" w:hanging="317"/>
      </w:pPr>
      <w:r>
        <w:rPr>
          <w:rFonts w:ascii="Arial" w:hAnsi="Arial"/>
          <w:b w:val="0"/>
          <w:color w:val="000000"/>
          <w:sz w:val="20"/>
        </w:rPr>
        <w:t>Option C: The book Taylor wrote about the time she spent with the regiment is still available to readers in print and online.</w:t>
      </w:r>
    </w:p>
    <w:p>
      <w:pPr>
        <w:spacing w:after="40"/>
        <w:ind w:left="317" w:hanging="317"/>
      </w:pPr>
      <w:r>
        <w:rPr>
          <w:rFonts w:ascii="Arial" w:hAnsi="Arial"/>
          <w:b w:val="0"/>
          <w:color w:val="000000"/>
          <w:sz w:val="20"/>
        </w:rPr>
        <w:t>Option D: Taylor was the only Black woman to publish a Civil War memoir.</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By indicating that Taylor’s book was the only Civil War memoir published by a Black woman, this sentence emphasizes the uniqueness, or one-of-a-kind nature, of Taylor’s accomplishment. Choice A is incorrect. While the sentence describes some of Taylor’s accomplishments, it doesn’t emphasize the uniqueness of them. Choice B is incorrect. While the sentence describes some of Taylor’s accomplishments, it doesn’t emphasize that they were unique. Choice C is incorrect. While the sentence provides information about Taylor’s book, it doesn’t emphasize what made the book unique.</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One of history’s greatest libraries was the House of Wisdom in Baghdad, Iraq. It was founded in the eighth century with the goal of preserving all the world’s knowledge. Scholars at the House of Wisdom collected ancient and contemporary texts from Greece, India, and elsewhere and translated them into Arabic. Writings included those of the Greek philosopher Aristotle and the Indian mathematician Aryabhata. The House of Wisdom used Chinese papermaking technology to create paper versions to be studied and shared. The student wants to explain how the House of Wisdom preserved the world’s knowledge.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House of Wisdom was known for bringing together knowledge from around the world, including from Greece, India, and China.</w:t>
      </w:r>
    </w:p>
    <w:p>
      <w:pPr>
        <w:spacing w:after="40"/>
        <w:ind w:left="317" w:hanging="317"/>
      </w:pPr>
      <w:r>
        <w:rPr>
          <w:rFonts w:ascii="Arial" w:hAnsi="Arial"/>
          <w:b w:val="0"/>
          <w:color w:val="000000"/>
          <w:sz w:val="20"/>
        </w:rPr>
        <w:t>Option B: Founded in Iraq in the eighth century, the House of Wisdom employed many scholars as translators.</w:t>
      </w:r>
    </w:p>
    <w:p>
      <w:pPr>
        <w:spacing w:after="40"/>
        <w:ind w:left="317" w:hanging="317"/>
      </w:pPr>
      <w:r>
        <w:rPr>
          <w:rFonts w:ascii="Arial" w:hAnsi="Arial"/>
          <w:b w:val="0"/>
          <w:color w:val="000000"/>
          <w:sz w:val="20"/>
        </w:rPr>
        <w:t>Option C: Writings from the Greek philosopher Aristotle and the Indian mathematician Aryabhata were preserved at the House of Wisdom.</w:t>
      </w:r>
    </w:p>
    <w:p>
      <w:pPr>
        <w:spacing w:after="40"/>
        <w:ind w:left="317" w:hanging="317"/>
      </w:pPr>
      <w:r>
        <w:rPr>
          <w:rFonts w:ascii="Arial" w:hAnsi="Arial"/>
          <w:b w:val="0"/>
          <w:color w:val="000000"/>
          <w:sz w:val="20"/>
        </w:rPr>
        <w:t>Option D: The House of Wisdom collected writings from different countries and created paper versions in Arabic to be studied and shared.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sentence explains how the House of Wisdom preserved the world’s knowledge, noting that the library collected, translated, and printed writings from different countries. Choice A is incorrect. While the sentence indicates that the House of Wisdom was known for bringing together knowledge from around the world, it doesn’t explain how the library preserved this knowledge. Choice B is incorrect. The sentence makes a generalization about the scholars who were employed by the House of Wisdom; it doesn’t explain how the library preserved the world’s knowledge. Choice C is incorrect. The sentence identifies two authors whose writings were preserved at the House of Wisdom; it doesn’t explain how the library preserved the world’s knowledge.</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Jhumpa Lahiri’s story collection Interpreter of Maladies features multiple stories about romantic relationships. In “This Blessed House,” newlyweds argue over whether to replace items left by the previous owners of their new home. ______ in “A Temporary Matter,” a husband and wife attempt to rekindle their relationship during a four-night blackout.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Granted,</w:t>
      </w:r>
    </w:p>
    <w:p>
      <w:pPr>
        <w:spacing w:after="40"/>
        <w:ind w:left="317" w:hanging="317"/>
      </w:pPr>
      <w:r>
        <w:rPr>
          <w:rFonts w:ascii="Arial" w:hAnsi="Arial"/>
          <w:b w:val="0"/>
          <w:color w:val="000000"/>
          <w:sz w:val="20"/>
        </w:rPr>
        <w:t>Option B: For example,</w:t>
      </w:r>
    </w:p>
    <w:p>
      <w:pPr>
        <w:spacing w:after="40"/>
        <w:ind w:left="317" w:hanging="317"/>
      </w:pPr>
      <w:r>
        <w:rPr>
          <w:rFonts w:ascii="Arial" w:hAnsi="Arial"/>
          <w:b w:val="0"/>
          <w:color w:val="000000"/>
          <w:sz w:val="20"/>
        </w:rPr>
        <w:t>Option C: Likewise,</w:t>
      </w:r>
    </w:p>
    <w:p>
      <w:pPr>
        <w:spacing w:after="40"/>
        <w:ind w:left="317" w:hanging="317"/>
      </w:pPr>
      <w:r>
        <w:rPr>
          <w:rFonts w:ascii="Arial" w:hAnsi="Arial"/>
          <w:b w:val="0"/>
          <w:color w:val="000000"/>
          <w:sz w:val="20"/>
        </w:rPr>
        <w:t>Option D: Hence,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"Likewise" is a transition that indicates the addition of a new but related idea. In this sentence, the author is providing another similar example to that discussed in the previous sentence. Therefore, "likewise" works best in this context. Choice A is incorrect. This choice uses a transition that means "admittedly." But the text isn’t admitting or conceding anything here. Instead, these two examples work together to support the claim made in the first sentence. Choice B is incorrect. This choice uses an exemplification transition, which doesn’t make sense here. The second story is not an example of the story in the previous sentence—it’s another, similar story. And while both stories exemplify the first sentence in the text, the transition we’re looking for isn’t actually connected to that sentence. Choice D is incorrect. This choice uses a cause-and-effect transition, which doesn’t make sense here. The first story didn’t result in the events of the second story.</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In 2018 researchers Adwait Deshpande, Shreejata Gupta, and Anindya Sinha were observing wild macaques in India’s Bandipur National Park. They saw macaques calling out to and gesturing at humans who were eating or carrying food. They designed a study to find out if the macaques were intentionally communicating to try to persuade the humans to share their food. In the study trials, macaques frequently called out to and gestured at humans holding food. In the study trials, macaques called out to and gestured at empty-handed humans less frequently. The student wants to present the study’s results.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Macaques in the study called out to and gestured more frequently at humans holding food than at empty-handed humans.</w:t>
      </w:r>
    </w:p>
    <w:p>
      <w:pPr>
        <w:spacing w:after="40"/>
        <w:ind w:left="317" w:hanging="317"/>
      </w:pPr>
      <w:r>
        <w:rPr>
          <w:rFonts w:ascii="Arial" w:hAnsi="Arial"/>
          <w:b w:val="0"/>
          <w:color w:val="000000"/>
          <w:sz w:val="20"/>
        </w:rPr>
        <w:t>Option B: In 2018, researchers who had observed macaques in India’s Bandipur National Park calling out to and gesturing at humans designed a study.</w:t>
      </w:r>
    </w:p>
    <w:p>
      <w:pPr>
        <w:spacing w:after="40"/>
        <w:ind w:left="317" w:hanging="317"/>
      </w:pPr>
      <w:r>
        <w:rPr>
          <w:rFonts w:ascii="Arial" w:hAnsi="Arial"/>
          <w:b w:val="0"/>
          <w:color w:val="000000"/>
          <w:sz w:val="20"/>
        </w:rPr>
        <w:t>Option C: The researchers hoped to find out if the macaques were intentionally communicating to try to persuade humans to share their food.</w:t>
      </w:r>
    </w:p>
    <w:p>
      <w:pPr>
        <w:spacing w:after="40"/>
        <w:ind w:left="317" w:hanging="317"/>
      </w:pPr>
      <w:r>
        <w:rPr>
          <w:rFonts w:ascii="Arial" w:hAnsi="Arial"/>
          <w:b w:val="0"/>
          <w:color w:val="000000"/>
          <w:sz w:val="20"/>
        </w:rPr>
        <w:t>Option D: The researchers studied how macaques behaved around both humans holding food and empty-handed humans.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This choice presents the study’s results from the last two bullet points. Choice B is incorrect. This choice describes the background and motivation of the study but not the outcome or findings. Choice C is incorrect. This choice describes the research question or hypothesis of the study but not the evidence or conclusion. Choice D is incorrect. This choice describes the method or design of the study but not the actual results.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Yellowstone is a national park in the northwest United States. In 1995, gray wolves were reintroduced into the park. Since then, the number of gray wolves in the park has stabilized at roughly 100. This number is believed to be the park’s carrying capacity. Carrying capacity describes the maximum number of a species that a specific environment’s resources can sustain over time. The student wants to specify the number of gray wolves in Yellowstone.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Gray wolves were reintroduced into Yellowstone, a national park in the northwest United States, in 1995.</w:t>
      </w:r>
    </w:p>
    <w:p>
      <w:pPr>
        <w:spacing w:after="40"/>
        <w:ind w:left="317" w:hanging="317"/>
      </w:pPr>
      <w:r>
        <w:rPr>
          <w:rFonts w:ascii="Arial" w:hAnsi="Arial"/>
          <w:b w:val="0"/>
          <w:color w:val="000000"/>
          <w:sz w:val="20"/>
        </w:rPr>
        <w:t>Option B: As of 1995, there were gray wolves living in Yellowstone, a national park in the northwest United States.</w:t>
      </w:r>
    </w:p>
    <w:p>
      <w:pPr>
        <w:spacing w:after="40"/>
        <w:ind w:left="317" w:hanging="317"/>
      </w:pPr>
      <w:r>
        <w:rPr>
          <w:rFonts w:ascii="Arial" w:hAnsi="Arial"/>
          <w:b w:val="0"/>
          <w:color w:val="000000"/>
          <w:sz w:val="20"/>
        </w:rPr>
        <w:t>Option C: The carrying capacity of an environment, such as Yellowstone, describes the maximum number of species that the environment can sustain over time.</w:t>
      </w:r>
    </w:p>
    <w:p>
      <w:pPr>
        <w:spacing w:after="40"/>
        <w:ind w:left="317" w:hanging="317"/>
      </w:pPr>
      <w:r>
        <w:rPr>
          <w:rFonts w:ascii="Arial" w:hAnsi="Arial"/>
          <w:b w:val="0"/>
          <w:color w:val="000000"/>
          <w:sz w:val="20"/>
        </w:rPr>
        <w:t>Option D: Yellowstone is a national park that has roughly 100 gray wolves living in it.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This choice uses relevant information from the third bullet point to state the approximate number of gray wolves in Yellowstone. Choice A is incorrect. This choice mentions the year gray wolves in Yellowstone were reintroduced but not how many there are currently. Choice B is incorrect. This choice mentions the year gray wolves in Yellowstone were reintroduced but not how many there are currently. Choice C is incorrect. This choice defines the term carrying capacity but doesn’t connect it to the specific number of gray wolves currently living in Yellowstone.</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As the Proto-Indo-European language split into different languages, many words evolved to sound very different than they had in their proto- language—but this wasn’t always the case. ______ words retained much of their original sound. The word “father,” for instance, sounds similar in Italian (padre), Latin (pater), and Sanskrit (pitar), three Proto-Indo-European descendants.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However,</w:t>
      </w:r>
    </w:p>
    <w:p>
      <w:pPr>
        <w:spacing w:after="40"/>
        <w:ind w:left="317" w:hanging="317"/>
      </w:pPr>
      <w:r>
        <w:rPr>
          <w:rFonts w:ascii="Arial" w:hAnsi="Arial"/>
          <w:b w:val="0"/>
          <w:color w:val="000000"/>
          <w:sz w:val="20"/>
        </w:rPr>
        <w:t>Option B: Moreover,</w:t>
      </w:r>
    </w:p>
    <w:p>
      <w:pPr>
        <w:spacing w:after="40"/>
        <w:ind w:left="317" w:hanging="317"/>
      </w:pPr>
      <w:r>
        <w:rPr>
          <w:rFonts w:ascii="Arial" w:hAnsi="Arial"/>
          <w:b w:val="0"/>
          <w:color w:val="000000"/>
          <w:sz w:val="20"/>
        </w:rPr>
        <w:t>Option C: Thus,</w:t>
      </w:r>
    </w:p>
    <w:p>
      <w:pPr>
        <w:spacing w:after="40"/>
        <w:ind w:left="317" w:hanging="317"/>
      </w:pPr>
      <w:r>
        <w:rPr>
          <w:rFonts w:ascii="Arial" w:hAnsi="Arial"/>
          <w:b w:val="0"/>
          <w:color w:val="000000"/>
          <w:sz w:val="20"/>
        </w:rPr>
        <w:t>Option D: Sometimes,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“Sometimes” logically signals that the information in this sentence—that words retained much of their original sound—describes an occasional exception, elaborating on the previous statement that the evolution of words to sound very different from their proto-language origins “wasn’t always the case.” Choice A is incorrect because “however” illogically signals that the information about words retaining much of their original sound contrasts with the previous statement. Instead, the sentence describes an occasional exception, elaborating on the previous statement that the evolution of words to sound very different from their proto-language origins “wasn’t always the case.” Choice B is incorrect because “moreover” illogically signals that the information about words retaining much of their original sound merely adds to the previous statement. Instead, the sentence describes an occasional exception, elaborating on the previous statement that the evolution of words to sound very different from their proto- language origins “wasn’t always the case.” Choice C is incorrect because “thus” illogically signals that the information about words retaining much of their original sound is a result or consequence of the previous statement. Instead, the sentence describes an occasional exception, elaborating on the previous statement that the evolution of words to sound very different from their proto-language origins “wasn’t always the case.”</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Novelist Willa Cather grew up in Nebraska and attended the University of Nebraska-Lincoln. Some of Cather’s best-known novels are set in Nebraska. Two such novels are O Pioneers! (1913) and My Ántonia (1918). Cather’s novels describe the experiences of immigrants who settled in the Great Plains. The student wants to identify the setting of Cather’s novel My Ántonia.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My Ántonia is set in Nebraska, where Cather grew up.</w:t>
      </w:r>
    </w:p>
    <w:p>
      <w:pPr>
        <w:spacing w:after="40"/>
        <w:ind w:left="317" w:hanging="317"/>
      </w:pPr>
      <w:r>
        <w:rPr>
          <w:rFonts w:ascii="Arial" w:hAnsi="Arial"/>
          <w:b w:val="0"/>
          <w:color w:val="000000"/>
          <w:sz w:val="20"/>
        </w:rPr>
        <w:t>Option B: Cather, author of My Ántonia, described the experiences of immigrants in her novels.</w:t>
      </w:r>
    </w:p>
    <w:p>
      <w:pPr>
        <w:spacing w:after="40"/>
        <w:ind w:left="317" w:hanging="317"/>
      </w:pPr>
      <w:r>
        <w:rPr>
          <w:rFonts w:ascii="Arial" w:hAnsi="Arial"/>
          <w:b w:val="0"/>
          <w:color w:val="000000"/>
          <w:sz w:val="20"/>
        </w:rPr>
        <w:t>Option C: Among Cather’s best-known novels are O Pioneers! (1913) and My Ántonia (1918).</w:t>
      </w:r>
    </w:p>
    <w:p>
      <w:pPr>
        <w:spacing w:after="40"/>
        <w:ind w:left="317" w:hanging="317"/>
      </w:pPr>
      <w:r>
        <w:rPr>
          <w:rFonts w:ascii="Arial" w:hAnsi="Arial"/>
          <w:b w:val="0"/>
          <w:color w:val="000000"/>
          <w:sz w:val="20"/>
        </w:rPr>
        <w:t>Option D: Cather attended the University of Nebraska-Lincoln and set some of her novels in Nebraska.</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This choice directly identifies the setting of Cather’s novel My Ántonia as Nebraska. Choice B is incorrect. This choice mentions that Cather wrote about immigrants, but it doesn’t indicate where they lived. Choice C is incorrect. This choice mentions that My Ántonia is one of Cather’s best-known novels but doesn’t state where it takes place. Choice D is incorrect. This choice mentions that some of Cather’s novels are set in Nebraska, but it doesn’t specify which ones, so we can’t be certain that My Ántonia is one of them. It also includes irrelevant information about Cather’s education.</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Muckrakers were journalists who sought to expose corruption in US institutions during the Progressive Era (1897–1920). Ida Tarbell was a muckraker who investigated the Standard Oil Company. She interviewed Standard Oil Company executives, oil industry workers, and public officials. She examined thousands of pages of the company’s internal communications, including letters and financial records. Her book The History of the Standard Oil Company (1904) exposed the company’s unfair business practices. The student wants to emphasize the thoroughness of Ida Tarbell’s investigation of the Standard Oil Company.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Ida Tarbell not only interviewed Standard Oil executives, oil industry workers, and public officials but also examined thousands of pages of the company’s internal communications.</w:t>
      </w:r>
    </w:p>
    <w:p>
      <w:pPr>
        <w:spacing w:after="40"/>
        <w:ind w:left="317" w:hanging="317"/>
      </w:pPr>
      <w:r>
        <w:rPr>
          <w:rFonts w:ascii="Arial" w:hAnsi="Arial"/>
          <w:b w:val="0"/>
          <w:color w:val="000000"/>
          <w:sz w:val="20"/>
        </w:rPr>
        <w:t>Option B: Ida Tarbell, who investigated the Standard Oil Company, was a muckraker (a journalist who sought to expose corruption in US institutions during the Progressive Era, 1897–1920).</w:t>
      </w:r>
    </w:p>
    <w:p>
      <w:pPr>
        <w:spacing w:after="40"/>
        <w:ind w:left="317" w:hanging="317"/>
      </w:pPr>
      <w:r>
        <w:rPr>
          <w:rFonts w:ascii="Arial" w:hAnsi="Arial"/>
          <w:b w:val="0"/>
          <w:color w:val="000000"/>
          <w:sz w:val="20"/>
        </w:rPr>
        <w:t>Option C: As part of her investigation of the Standard Oil Company, muckraker Ida Tarbell conducted interviews.</w:t>
      </w:r>
    </w:p>
    <w:p>
      <w:pPr>
        <w:spacing w:after="40"/>
        <w:ind w:left="317" w:hanging="317"/>
      </w:pPr>
      <w:r>
        <w:rPr>
          <w:rFonts w:ascii="Arial" w:hAnsi="Arial"/>
          <w:b w:val="0"/>
          <w:color w:val="000000"/>
          <w:sz w:val="20"/>
        </w:rPr>
        <w:t>Option D: Published in 1904, muckraker Ida Tarbell’s book The History of the Standard Oil Company exposed the company’s unfair business practices.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It describes Tarbell’s investigation and the lengths she went to complete it. Choice B is incorrect. This choice doesn’t describe how thorough Tarbell was. Instead, it gives a biographical sketch. Choice C is incorrect. This choice doesn’t describe how thorough Tarbell was. Tarbell didn’t only conduct interviews—she also “examined thousands of pages of the company’s internal communications.” Choice D is incorrect. This choice doesn’t describe how thorough Tarbell was. It describes her book but doesn’t include anything about her investigation.</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Two opposing theories of vision divided scholars for many centuries. The ancient Greek mathematician Euclid (circa 300 BCE) supported the extramission theory. This theory held that the eyes emit a form of radiation that illuminates objects in its range. The ancient Greek philosopher Aristotle (384–322 BCE) supported the intromission theory. This theory held that objects emit a form of radiation that reaches the eyes. In the eleventh century, Arab mathematician Ibn al-Haytham (965–1040 CE) largely settled the debate with the first conclusive experiments supporting intromission. The student wants to provide a historical overview of the two theories.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Scholars were divided between the extramission and intromission theories of vision until Ibn al-Haytham’s eleventh-century experiments largely settled the debate in support of intromission.</w:t>
      </w:r>
    </w:p>
    <w:p>
      <w:pPr>
        <w:spacing w:after="40"/>
        <w:ind w:left="317" w:hanging="317"/>
      </w:pPr>
      <w:r>
        <w:rPr>
          <w:rFonts w:ascii="Arial" w:hAnsi="Arial"/>
          <w:b w:val="0"/>
          <w:color w:val="000000"/>
          <w:sz w:val="20"/>
        </w:rPr>
        <w:t>Option B: Through two opposing theories of vision—extramission and intromission—Euclid, Aristotle, and Ibn al-Haytham held that a form of radiation is emitted either from objects or from the eyes.</w:t>
      </w:r>
    </w:p>
    <w:p>
      <w:pPr>
        <w:spacing w:after="40"/>
        <w:ind w:left="317" w:hanging="317"/>
      </w:pPr>
      <w:r>
        <w:rPr>
          <w:rFonts w:ascii="Arial" w:hAnsi="Arial"/>
          <w:b w:val="0"/>
          <w:color w:val="000000"/>
          <w:sz w:val="20"/>
        </w:rPr>
        <w:t>Option C: While Ibn al-Haytham largely settled the debate in the eleventh century, Aristotle supported the theory of intromission centuries before.</w:t>
      </w:r>
    </w:p>
    <w:p>
      <w:pPr>
        <w:spacing w:after="40"/>
        <w:ind w:left="317" w:hanging="317"/>
      </w:pPr>
      <w:r>
        <w:rPr>
          <w:rFonts w:ascii="Arial" w:hAnsi="Arial"/>
          <w:b w:val="0"/>
          <w:color w:val="000000"/>
          <w:sz w:val="20"/>
        </w:rPr>
        <w:t>Option D: Before the eleventh century, the ancient Greek philosopher Aristotle supported the intromission theory, which held that objects emit a form of radiation that reaches the eyes.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sentence provides a historical overview of the two theories, noting that scholars were divided between them before Ibn al-Haytham’s experiments supporting intromission largely settled the debate in the eleventh century. Choice B is incorrect. While the sentence identifies the two theories and the scholars that supported them, it doesn’t provide a historical overview of the theories. Choice C is incorrect. While the sentence indicates Aristotle supported intromission theory centuries before Ibn al-Haytham settled the debate, it doesn’t mention extramission theory or provide a historical overview of both theories. Choice D is incorrect. The sentence provides information about intromission theory but doesn’t mention extramission theory or provide a historical overview of both theories.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Despite its great distance from Earth—it is 570 light-years away—the star Shaula is one of the brightest stars in the sky, ranking 23rd. Although not as bright as Shaula, the star Alkaid also ranks among the 50 brightest stars (40th, to be exact). ______ Alkaid’s brightness is likely due to the star’s relative proximity: Alkaid is only 100 light-years from Earth.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Indeed,</w:t>
      </w:r>
    </w:p>
    <w:p>
      <w:pPr>
        <w:spacing w:after="40"/>
        <w:ind w:left="317" w:hanging="317"/>
      </w:pPr>
      <w:r>
        <w:rPr>
          <w:rFonts w:ascii="Arial" w:hAnsi="Arial"/>
          <w:b w:val="0"/>
          <w:color w:val="000000"/>
          <w:sz w:val="20"/>
        </w:rPr>
        <w:t>Option B: As a result,</w:t>
      </w:r>
    </w:p>
    <w:p>
      <w:pPr>
        <w:spacing w:after="40"/>
        <w:ind w:left="317" w:hanging="317"/>
      </w:pPr>
      <w:r>
        <w:rPr>
          <w:rFonts w:ascii="Arial" w:hAnsi="Arial"/>
          <w:b w:val="0"/>
          <w:color w:val="000000"/>
          <w:sz w:val="20"/>
        </w:rPr>
        <w:t>Option C: Granted,</w:t>
      </w:r>
    </w:p>
    <w:p>
      <w:pPr>
        <w:spacing w:after="40"/>
        <w:ind w:left="317" w:hanging="317"/>
      </w:pPr>
      <w:r>
        <w:rPr>
          <w:rFonts w:ascii="Arial" w:hAnsi="Arial"/>
          <w:b w:val="0"/>
          <w:color w:val="000000"/>
          <w:sz w:val="20"/>
        </w:rPr>
        <w:t>Option D: Similarly,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“Granted” logically signals that the information in this sentence—that Alkaid’s brightness is likely due to its relative proximity to Earth—is a concession acknowledging that the star likely appears bright for different reasons than the faraway star to which it is compared, Shaula. Choice A is incorrect because “indeed” illogically signals that the information in this sentence offers additional emphasis in support of the previous information about Alkaid ranking among the 50 brightest stars. Instead, the sentence concedes that the most likely reason Alkaid is counted among the sky’s brightest stars is its relative proximity to Earth. Choice B is incorrect because “as a result” illogically signals that Alkaid’s brightness is caused by the previous information about Alkaid ranking among the 50 brightest stars. Instead, the sentence concedes that the most likely reason Alkaid is counted among the sky’s brightest stars is its relative proximity to Earth. Choice D is incorrect because “similarly” illogically signals that the information in this sentence is similar to the previous information about Alkaid ranking among the 50 brightest stars. Instead, the sentence concedes that the most likely reason Alkaid is counted among the sky’s brightest stars is its relative proximity to Earth.</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Asiya Wadud’s 2022 poem “Shorn, Treaded Red,” the poet contemplates a painting that has inspired her: Etel Adnan’s 2020 work Satellites 27. The painting, which features overlapping geometric shapes, fuels the poem’s exploration of temporality and identity. ______ in responding to Adnan’s artwork, Wadud’s poem reflects on the relationship between poetry and other art forms.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other words,</w:t>
      </w:r>
    </w:p>
    <w:p>
      <w:pPr>
        <w:spacing w:after="40"/>
        <w:ind w:left="317" w:hanging="317"/>
      </w:pPr>
      <w:r>
        <w:rPr>
          <w:rFonts w:ascii="Arial" w:hAnsi="Arial"/>
          <w:b w:val="0"/>
          <w:color w:val="000000"/>
          <w:sz w:val="20"/>
        </w:rPr>
        <w:t>Option B: For instance,</w:t>
      </w:r>
    </w:p>
    <w:p>
      <w:pPr>
        <w:spacing w:after="40"/>
        <w:ind w:left="317" w:hanging="317"/>
      </w:pPr>
      <w:r>
        <w:rPr>
          <w:rFonts w:ascii="Arial" w:hAnsi="Arial"/>
          <w:b w:val="0"/>
          <w:color w:val="000000"/>
          <w:sz w:val="20"/>
        </w:rPr>
        <w:t>Option C: What’s more,</w:t>
      </w:r>
    </w:p>
    <w:p>
      <w:pPr>
        <w:spacing w:after="40"/>
        <w:ind w:left="317" w:hanging="317"/>
      </w:pPr>
      <w:r>
        <w:rPr>
          <w:rFonts w:ascii="Arial" w:hAnsi="Arial"/>
          <w:b w:val="0"/>
          <w:color w:val="000000"/>
          <w:sz w:val="20"/>
        </w:rPr>
        <w:t>Option D: Conversely,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"What’s more" logically signals that this sentence introduces an additional aspect of Wadud’s poem beyond what was previously discussed. While the previous sentence establishes that Adnan’s painting has inspired "the poem’s exploration of temporality and identity," this sentence provides a separate, additional claim about the poem: that it reflects on poetry’s relationship to other art forms. Choice A is incorrect because "in other words" illogically signals that the information in this sentence is a paraphrase or restatement of the previous point about how Adnan’s painting has inspired "the poem’s exploration of temporality and identity." Instead, the sentence provides a separate, additional claim about the poem. Choice B is incorrect because "for instance" illogically signals that the information in this sentence supports the previous point about "the poem’s exploration of temporality and identity" by providing an example. Instead, the sentence provides a separate, additional claim about the poem. Choice D is incorrect because "conversely" illogically signals that the information in this sentence is contrary to the previous point about how Adnan’s painting has inspired "the poem’s exploration of temporality and identity." Instead, the sentence provides a separate, additional claim about the poem.</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Voting members of the 2002 Latin Grammys were impressed by Banda Cuisillos’s album Puras Rancheras Con Cuisillos and its contribution to the banda genre, a form of regional Mexican music featuring large ensembles of wind instruments and drums that first developed in southern and central Mexico in the mid-nineteenth century. ______ they awarded the group the Best Banda Album award.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contrast,</w:t>
      </w:r>
    </w:p>
    <w:p>
      <w:pPr>
        <w:spacing w:after="40"/>
        <w:ind w:left="317" w:hanging="317"/>
      </w:pPr>
      <w:r>
        <w:rPr>
          <w:rFonts w:ascii="Arial" w:hAnsi="Arial"/>
          <w:b w:val="0"/>
          <w:color w:val="000000"/>
          <w:sz w:val="20"/>
        </w:rPr>
        <w:t>Option B: Meanwhile,</w:t>
      </w:r>
    </w:p>
    <w:p>
      <w:pPr>
        <w:spacing w:after="40"/>
        <w:ind w:left="317" w:hanging="317"/>
      </w:pPr>
      <w:r>
        <w:rPr>
          <w:rFonts w:ascii="Arial" w:hAnsi="Arial"/>
          <w:b w:val="0"/>
          <w:color w:val="000000"/>
          <w:sz w:val="20"/>
        </w:rPr>
        <w:t>Option C: Nevertheless,</w:t>
      </w:r>
    </w:p>
    <w:p>
      <w:pPr>
        <w:spacing w:after="40"/>
        <w:ind w:left="317" w:hanging="317"/>
      </w:pPr>
      <w:r>
        <w:rPr>
          <w:rFonts w:ascii="Arial" w:hAnsi="Arial"/>
          <w:b w:val="0"/>
          <w:color w:val="000000"/>
          <w:sz w:val="20"/>
        </w:rPr>
        <w:t>Option D: Accordingly,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"Accordingly" logically signals that the information in this sentence—that the voting members awarded Banda Cuisillos the Best Banda Album award—is in accordance with, or results from, the previous information about the voters being impressed by Banda Cuisillos’s album. Choice A is incorrect because "in contrast" illogically signals that the information in this sentence contrasts with the previous information about voting members being impressed by Banda Cuisillos’s album. Instead, the voters’ decision to give the group the Best Banda Album award is in accordance with, or results from, that information. Choice B is incorrect because "meanwhile" illogically signals that the information in this sentence is separate from (while occurring simultaneously with) the previous information about the voting members being impressed by Banda Cuisillos’s album. Instead, the voters’ decision to give the group the Best Banda Album award is in accordance with, or results from, that information. Choice C is incorrect because "nevertheless" illogically signals that the information that follows is despite the information about the voting members being impressed by Banda Cuisillos’s album. Instead, the voters’ decision to give the group the Best Banda Album award is in accordance with, or results from, that information.</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ArtMed inSight, a series of art-based medical education classes taught by Anne Willieme, medical students learn to use techniques more often associated with the arts, such as slowing down interpretation and considering multiple perspectives. ______ Willieme’s students develop better observational skills, enhancing their ability to understand and diagnose patients effectively.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By contrast,</w:t>
      </w:r>
    </w:p>
    <w:p>
      <w:pPr>
        <w:spacing w:after="40"/>
        <w:ind w:left="317" w:hanging="317"/>
      </w:pPr>
      <w:r>
        <w:rPr>
          <w:rFonts w:ascii="Arial" w:hAnsi="Arial"/>
          <w:b w:val="0"/>
          <w:color w:val="000000"/>
          <w:sz w:val="20"/>
        </w:rPr>
        <w:t>Option B: In doing so,</w:t>
      </w:r>
    </w:p>
    <w:p>
      <w:pPr>
        <w:spacing w:after="40"/>
        <w:ind w:left="317" w:hanging="317"/>
      </w:pPr>
      <w:r>
        <w:rPr>
          <w:rFonts w:ascii="Arial" w:hAnsi="Arial"/>
          <w:b w:val="0"/>
          <w:color w:val="000000"/>
          <w:sz w:val="20"/>
        </w:rPr>
        <w:t>Option C: For example,</w:t>
      </w:r>
    </w:p>
    <w:p>
      <w:pPr>
        <w:spacing w:after="40"/>
        <w:ind w:left="317" w:hanging="317"/>
      </w:pPr>
      <w:r>
        <w:rPr>
          <w:rFonts w:ascii="Arial" w:hAnsi="Arial"/>
          <w:b w:val="0"/>
          <w:color w:val="000000"/>
          <w:sz w:val="20"/>
        </w:rPr>
        <w:t>Option D: Nevertheless,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“In doing so” logically signals that the information in this sentence—that the medical students develop better observational skills—is an outcome of the action described in the previous sentence (the students learning art-based techniques). Choice A is incorrect because “by contrast” illogically signals that the students developing better observational skills contrasts with the previous information about learning art-based techniques. Instead, the students’ improved skills are a direct result of learning those techniques. Choice C is incorrect because “for example” illogically signals that the students developing better observational skills is a specific example of learning art- based techniques. Instead, the students’ improved skills are a direct result of learning those techniques. Choice D is incorrect because “nevertheless” illogically signals that the students develop better observational skills despite the previous information about learning art-based techniques. Instead, the students’ improved skills are a direct result of learning those techniques.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Hina Hanta is an online archive curated by the Choctaw Nation of Oklahoma. Hina Hanta means “bright path” in Choctaw. It features images of cultural artifacts relevant to the history of the Choctaw people. It includes a fanner basket (ufko tapushik in Choctaw) made from cane. It includes a robe (nita anchi) made from bear fur. The student wants to specify the fanner basket’s name in Choctaw.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Hina Hanta archive features cultural artifacts, such as a fanner basket and a robe, that are relevant to the history of the Choctaw people.</w:t>
      </w:r>
    </w:p>
    <w:p>
      <w:pPr>
        <w:spacing w:after="40"/>
        <w:ind w:left="317" w:hanging="317"/>
      </w:pPr>
      <w:r>
        <w:rPr>
          <w:rFonts w:ascii="Arial" w:hAnsi="Arial"/>
          <w:b w:val="0"/>
          <w:color w:val="000000"/>
          <w:sz w:val="20"/>
        </w:rPr>
        <w:t>Option B: The cane fanner basket, which is included in the Hina Hanta online archive, is called an ufko tapushik in Choctaw.</w:t>
      </w:r>
    </w:p>
    <w:p>
      <w:pPr>
        <w:spacing w:after="40"/>
        <w:ind w:left="317" w:hanging="317"/>
      </w:pPr>
      <w:r>
        <w:rPr>
          <w:rFonts w:ascii="Arial" w:hAnsi="Arial"/>
          <w:b w:val="0"/>
          <w:color w:val="000000"/>
          <w:sz w:val="20"/>
        </w:rPr>
        <w:t>Option C: Hina Hanta, which means “bright path” in Choctaw, includes a fanner basket in its archive.</w:t>
      </w:r>
    </w:p>
    <w:p>
      <w:pPr>
        <w:spacing w:after="40"/>
        <w:ind w:left="317" w:hanging="317"/>
      </w:pPr>
      <w:r>
        <w:rPr>
          <w:rFonts w:ascii="Arial" w:hAnsi="Arial"/>
          <w:b w:val="0"/>
          <w:color w:val="000000"/>
          <w:sz w:val="20"/>
        </w:rPr>
        <w:t>Option D: The name of the online archive Hina Hanta means “bright path” in Choctaw.</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sentence specifies the fanner basket’s name in Choctaw, noting that it’s called ufko tapushik. Choice A is incorrect. While the sentence mentions the fanner basket, it doesn’t specify its name in Choctaw. Choice C is incorrect. While the sentence mentions the fanner basket, it doesn’t specify its name in Choctaw. Choice D is incorrect. The sentence doesn’t mention the fanner basket or specify its name in Choctaw.</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Karel Čapek’s 1920 play R.U.R. (Rossum’s Universal Robots), in which artificial workers overthrow their masters, left an indelible mark on the science fiction genre, and the English language, by introducing the term “robot” (derived from the Czech word robota, meaning “indentured labor” or “drudgery”). ______ Čapek’s play also contributed to a venerable literary and mythological tradition: using artificial beings as mirrors and foils for humanity.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Beyond the simple coining of a term,</w:t>
      </w:r>
    </w:p>
    <w:p>
      <w:pPr>
        <w:spacing w:after="40"/>
        <w:ind w:left="317" w:hanging="317"/>
      </w:pPr>
      <w:r>
        <w:rPr>
          <w:rFonts w:ascii="Arial" w:hAnsi="Arial"/>
          <w:b w:val="0"/>
          <w:color w:val="000000"/>
          <w:sz w:val="20"/>
        </w:rPr>
        <w:t>Option B: By achieving such a lofty goal,</w:t>
      </w:r>
    </w:p>
    <w:p>
      <w:pPr>
        <w:spacing w:after="40"/>
        <w:ind w:left="317" w:hanging="317"/>
      </w:pPr>
      <w:r>
        <w:rPr>
          <w:rFonts w:ascii="Arial" w:hAnsi="Arial"/>
          <w:b w:val="0"/>
          <w:color w:val="000000"/>
          <w:sz w:val="20"/>
        </w:rPr>
        <w:t>Option C: Ultimately limited in its lasting influence,</w:t>
      </w:r>
    </w:p>
    <w:p>
      <w:pPr>
        <w:spacing w:after="40"/>
        <w:ind w:left="317" w:hanging="317"/>
      </w:pPr>
      <w:r>
        <w:rPr>
          <w:rFonts w:ascii="Arial" w:hAnsi="Arial"/>
          <w:b w:val="0"/>
          <w:color w:val="000000"/>
          <w:sz w:val="20"/>
        </w:rPr>
        <w:t>Option D: Despite its creation of such an iconic trope,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“Beyond the simple coining of a term” logically signals that the information in this sentence—that Čapek’s play contributed to a literary and mythological tradition of using artificial beings as mirrors and foils for humanity—describes contributions that extend beyond the previously described achievement of introducing the term “robot” to the English language. Choice B is incorrect because “by achieving such a lofty goal” illogically signals that the play’s contribution to a literary and mythological tradition was accomplished through the means of the previously described achievement of introducing the term “robot.” Instead, the sentence describes an additional contribution that goes beyond that achievement. Choice C is incorrect because “ultimately limited in its lasting influence” illogically minimizes the play’s influence, which is inconsistent with the text’s other claims about the play. Instead, the sentence describes contributions that go beyond the previously described achievement of introducing the term “robot.” Choice D is incorrect because “despite its creation of such an iconic trope” illogically signals that the play’s contribution to a literary and mythological tradition is surprising given the play’s creation of an iconic trope. Instead, the sentence describes contributions that go beyond the previously described achievement of introducing the term “robot.”</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Marine biologist Camille Jazmin Gaynus studies coral reefs. Coral reefs are vital underwater ecosystems that provide habitats to 25% of all marine species. Reefs can include up to 8,000 species of fish, such as toadfish, seahorses, and clown triggerfish. The Amazon Reef is a coral reef in Brazil. It is one of the largest known reefs in the world. The student wants to introduce the scientist and her field of study to a new audience.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Located in Brazil, the Amazon Reef is one of the largest known coral reefs in the world.</w:t>
      </w:r>
    </w:p>
    <w:p>
      <w:pPr>
        <w:spacing w:after="40"/>
        <w:ind w:left="317" w:hanging="317"/>
      </w:pPr>
      <w:r>
        <w:rPr>
          <w:rFonts w:ascii="Arial" w:hAnsi="Arial"/>
          <w:b w:val="0"/>
          <w:color w:val="000000"/>
          <w:sz w:val="20"/>
        </w:rPr>
        <w:t>Option B: Marine biologist Camille Jazmin Gaynus studies coral reefs, vital underwater ecosystems that provide homes to 25% of all marine species.</w:t>
      </w:r>
    </w:p>
    <w:p>
      <w:pPr>
        <w:spacing w:after="40"/>
        <w:ind w:left="317" w:hanging="317"/>
      </w:pPr>
      <w:r>
        <w:rPr>
          <w:rFonts w:ascii="Arial" w:hAnsi="Arial"/>
          <w:b w:val="0"/>
          <w:color w:val="000000"/>
          <w:sz w:val="20"/>
        </w:rPr>
        <w:t>Option C: Providing homes to 25% of all marine species, including up to 8,000 species of fish, coral reefs are vital underwater ecosystems and thus of great interest to marine biologists.</w:t>
      </w:r>
    </w:p>
    <w:p>
      <w:pPr>
        <w:spacing w:after="40"/>
        <w:ind w:left="317" w:hanging="317"/>
      </w:pPr>
      <w:r>
        <w:rPr>
          <w:rFonts w:ascii="Arial" w:hAnsi="Arial"/>
          <w:b w:val="0"/>
          <w:color w:val="000000"/>
          <w:sz w:val="20"/>
        </w:rPr>
        <w:t>Option D: As Camille Jazmin Gaynus knows well, coral reefs are vital underwater ecosystems, providing homes to thousands of species of fish.</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We’re asked to select the sentence that "introduce[s] the scientist and her field of study." This choice introduces scientist Camille Jazmin Gaynus as a marine biologist and explains what marine life she studies. Choice A is incorrect. This choice doesn’t mention Camille Jazmin Gaynus, so it fails to "introduce the scientist." Choice C is incorrect. This choice doesn’t mention Camille Jazmin Gaynus, so it fails to "introduce the scientist." Choice D is incorrect. This choice mentions Camille Jazmin Gaynus, but it doesn’t identify her as a marine biologist. It says she "knows well" about coral reefs, but doesn’t identify her expertise as a "field of study."</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Modernista architects championed nature in their designs. ______ the wavy staircase and ornate floral tilework of Hospital de Sant Pau, a Modernista hospital designed by Lluís Domènech i Montaner, couldn’t exactly grow in a forest. Still, one sees natural influences in Domènech i Montaner’s penchant for curves (rather than right angles) and plant- and animal-inspired flourishes.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Furthermore,</w:t>
      </w:r>
    </w:p>
    <w:p>
      <w:pPr>
        <w:spacing w:after="40"/>
        <w:ind w:left="317" w:hanging="317"/>
      </w:pPr>
      <w:r>
        <w:rPr>
          <w:rFonts w:ascii="Arial" w:hAnsi="Arial"/>
          <w:b w:val="0"/>
          <w:color w:val="000000"/>
          <w:sz w:val="20"/>
        </w:rPr>
        <w:t>Option B: Similarly,</w:t>
      </w:r>
    </w:p>
    <w:p>
      <w:pPr>
        <w:spacing w:after="40"/>
        <w:ind w:left="317" w:hanging="317"/>
      </w:pPr>
      <w:r>
        <w:rPr>
          <w:rFonts w:ascii="Arial" w:hAnsi="Arial"/>
          <w:b w:val="0"/>
          <w:color w:val="000000"/>
          <w:sz w:val="20"/>
        </w:rPr>
        <w:t>Option C: Of course,</w:t>
      </w:r>
    </w:p>
    <w:p>
      <w:pPr>
        <w:spacing w:after="40"/>
        <w:ind w:left="317" w:hanging="317"/>
      </w:pPr>
      <w:r>
        <w:rPr>
          <w:rFonts w:ascii="Arial" w:hAnsi="Arial"/>
          <w:b w:val="0"/>
          <w:color w:val="000000"/>
          <w:sz w:val="20"/>
        </w:rPr>
        <w:t>Option D: Thus,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"Of course" logically signals that the information in this sentence—that "the wavy staircase and ornate floral tilework" of the Modernista hospital couldn’t actually grow in a forest—acknowledges an obvious limitation of, or qualification to, the previous claim that Modernista architects championed nature in their designs. Choice A is incorrect because "furthermore" illogically signals that the information in this sentence merely adds to the previous claim that Modernista architects championed nature in their designs. Instead, the sentence acknowledges an obvious limitation in how literally that natural influence was expressed in the hospital’s features. Choice B is incorrect because "similarly" illogically signals that the information in this sentence is similar to the previous claim that Modernista architects championed nature in their designs. Instead, the sentence acknowledges an obvious limitation in how literally that natural influence was expressed in the hospital’s features. Choice D is incorrect because "thus" illogically signals that the information in this sentence is a result of the previous claim that Modernista architects championed nature in their designs. Instead, the sentence acknowledges an obvious limitation in how literally that natural influence was expressed in the hospital’s features.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When one looks at the dark craggy vistas in Hitoshi Fugo’s evocative photo series, one’s mind might wander off to the cratered surfaces of faraway planets. ______ it’s the series’ title, Flying Frying Pan, that brings one back to Earth, reminding the viewer that each photo is actually a close-up view of a familiar household object: a frying pan.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Consequently,</w:t>
      </w:r>
    </w:p>
    <w:p>
      <w:pPr>
        <w:spacing w:after="40"/>
        <w:ind w:left="317" w:hanging="317"/>
      </w:pPr>
      <w:r>
        <w:rPr>
          <w:rFonts w:ascii="Arial" w:hAnsi="Arial"/>
          <w:b w:val="0"/>
          <w:color w:val="000000"/>
          <w:sz w:val="20"/>
        </w:rPr>
        <w:t>Option B: Alternatively,</w:t>
      </w:r>
    </w:p>
    <w:p>
      <w:pPr>
        <w:spacing w:after="40"/>
        <w:ind w:left="317" w:hanging="317"/>
      </w:pPr>
      <w:r>
        <w:rPr>
          <w:rFonts w:ascii="Arial" w:hAnsi="Arial"/>
          <w:b w:val="0"/>
          <w:color w:val="000000"/>
          <w:sz w:val="20"/>
        </w:rPr>
        <w:t>Option C: Ultimately,</w:t>
      </w:r>
    </w:p>
    <w:p>
      <w:pPr>
        <w:spacing w:after="40"/>
        <w:ind w:left="317" w:hanging="317"/>
      </w:pPr>
      <w:r>
        <w:rPr>
          <w:rFonts w:ascii="Arial" w:hAnsi="Arial"/>
          <w:b w:val="0"/>
          <w:color w:val="000000"/>
          <w:sz w:val="20"/>
        </w:rPr>
        <w:t>Option D: Additionally,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first sentence describes an experience that the viewer has when they’re looking at the photos: they imagine other planets. This sentence describes an experience that the viewer has afterward: the title reminds them that the photos are of frying pans, bringing them back to reality. “Ultimately” is a transition that means “eventually” or “in the end,” so it fits the context perfectly. Choice A is incorrect. This choice uses a cause-and-effect transition, which doesn’t make sense here. The viewer imagining other planets when they’re looking at the photos doesn’t cause the title to bring them back to reality. Choice B is incorrect. This choice uses a transition that indicates another option or possibility, which doesn’t make sense here. Rather, the viewer has both experiences: first the viewer imagines that they’re looking at another planet, and then the title reminds them that it’s just a frying pan. Choice D is incorrect. This choice uses a transition that indicates the addition of an agreeing idea. But the viewer’s experience in the second sentence is actually the opposite of the viewer’s experience in the first sentence. In the first sentence, the viewer is imagining that they’re seeing a landscape from another planet. In the second sentence, the viewer is reminded that they’re looking at a frying pan.</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Lighthouses send out crucial light signals to help ships and other watercraft navigate at night. Before automation, lighthouses were run by lighthouse keepers. Maria Younghans was the lighthouse keeper at Biloxi Light in Mississippi. She held this position from 1867 to 1918. Flora McNeil was the lighthouse keeper at Bridgeport Breakwater Light in Connecticut. She held this position from 1904 to 1920. The student wants to emphasize the order in which the two lighthouse keepers began their careers.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From 1867 to 1918, the nighttime waters of Mississippi were more navigable thanks to lighthouse keepers Flora McNeil and Maria Younghans.</w:t>
      </w:r>
    </w:p>
    <w:p>
      <w:pPr>
        <w:spacing w:after="40"/>
        <w:ind w:left="317" w:hanging="317"/>
      </w:pPr>
      <w:r>
        <w:rPr>
          <w:rFonts w:ascii="Arial" w:hAnsi="Arial"/>
          <w:b w:val="0"/>
          <w:color w:val="000000"/>
          <w:sz w:val="20"/>
        </w:rPr>
        <w:t>Option B: Before automation, lighthouse keepers like Maria Younghans and Flora McNeil were crucial to ensuring safe navigation for watercraft.</w:t>
      </w:r>
    </w:p>
    <w:p>
      <w:pPr>
        <w:spacing w:after="40"/>
        <w:ind w:left="317" w:hanging="317"/>
      </w:pPr>
      <w:r>
        <w:rPr>
          <w:rFonts w:ascii="Arial" w:hAnsi="Arial"/>
          <w:b w:val="0"/>
          <w:color w:val="000000"/>
          <w:sz w:val="20"/>
        </w:rPr>
        <w:t>Option C: Flora McNeil began her career as a lighthouse keeper years after Maria Younghans did.</w:t>
      </w:r>
    </w:p>
    <w:p>
      <w:pPr>
        <w:spacing w:after="40"/>
        <w:ind w:left="317" w:hanging="317"/>
      </w:pPr>
      <w:r>
        <w:rPr>
          <w:rFonts w:ascii="Arial" w:hAnsi="Arial"/>
          <w:b w:val="0"/>
          <w:color w:val="000000"/>
          <w:sz w:val="20"/>
        </w:rPr>
        <w:t>Option D: Maria Younghans’s career as a lighthouse keeper ended in 1918, whereas Flora McNeil’s ended in 1920.</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sentence emphasizes the order in which the two lighthouse keepers began their careers, noting that McNeil, who became the keeper at Bridgeport Breakwater Light in 1904, began her career years after Younghans, who became the keeper at Biloxi Light in 1867. Choice A is incorrect because it makes a generalization about the effects of McNeil’s and Younghans’s work; it doesn’t emphasize the order in which the two keepers began their careers. In addition, the sentence misrepresents information from the notes; McNeil was the keeper at a lighthouse in Connecticut from 1904 to 1920, not at a lighthouse in Mississippi from 1867 to 1918. Choice B is incorrect. The sentence claims that Younghans and McNeil were crucial to ensuring the safety of watercraft before lighthouses became automated; it doesn’t emphasize the order in which the two keepers began their careers. Choice D is incorrect. The sentence emphasizes when the lighthouse keepers’ respective careers ended; it doesn’t emphasize the order in which the two keepers began their careers.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Researchers Gwangsu Kim et al. sought to explore the relationship between the brain’s ability to process natural sounds and its ability to process music. They used an artificial deep neural network (DNN) that models how the brain processes auditory information. The DNN had been trained to detect natural sounds (excluding music). Finding: The DNN spontaneously developed neurons that responded to music but not to other auditory stimuli. Conclusion: The brain’s ability to process music may arise as a by-product of natural sound processing. The student wants to present the aim of the study.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their study, the researchers evaluated whether an artificial deep neural network could model how the brain processes auditory information.</w:t>
      </w:r>
    </w:p>
    <w:p>
      <w:pPr>
        <w:spacing w:after="40"/>
        <w:ind w:left="317" w:hanging="317"/>
      </w:pPr>
      <w:r>
        <w:rPr>
          <w:rFonts w:ascii="Arial" w:hAnsi="Arial"/>
          <w:b w:val="0"/>
          <w:color w:val="000000"/>
          <w:sz w:val="20"/>
        </w:rPr>
        <w:t>Option B: By training an artificial deep neural network, the researchers aimed to establish that the brain’s ability to process natural sounds arises as a by- product of processing music.</w:t>
      </w:r>
    </w:p>
    <w:p>
      <w:pPr>
        <w:spacing w:after="40"/>
        <w:ind w:left="317" w:hanging="317"/>
      </w:pPr>
      <w:r>
        <w:rPr>
          <w:rFonts w:ascii="Arial" w:hAnsi="Arial"/>
          <w:b w:val="0"/>
          <w:color w:val="000000"/>
          <w:sz w:val="20"/>
        </w:rPr>
        <w:t>Option C: The researchers used an artificial deep neural network, which spontaneously developed neurons that responded to music but not to other auditory stimuli.</w:t>
      </w:r>
    </w:p>
    <w:p>
      <w:pPr>
        <w:spacing w:after="40"/>
        <w:ind w:left="317" w:hanging="317"/>
      </w:pPr>
      <w:r>
        <w:rPr>
          <w:rFonts w:ascii="Arial" w:hAnsi="Arial"/>
          <w:b w:val="0"/>
          <w:color w:val="000000"/>
          <w:sz w:val="20"/>
        </w:rPr>
        <w:t>Option D: Using an artificial deep neural network, the researchers sought to explore the relationship between the brain’s ability to process natural sounds and its ability to process music.</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sentence presents the aim of the study, noting that the researchers sought to explore the relationship between the brain’s ability to process natural sounds and its ability to process music. Choice A is incorrect. The researchers used the DNN to achieve their aim of exploring the relationship between the brain’s ability to process natural sounds and its ability to process music; evaluating the DNN itself was not their aim. Choice B is incorrect. The sentence misrepresents the researchers’ conclusion as their aim and also misrepresents that conclusion. The researchers’ aim was to explore the relationship between the brain’s ability to process natural sounds and its ability to process music; their conclusion was that the brain’s ability to process music arises as a by-product of natural sound processing, not the other way around. Choice C is incorrect. The sentence merely describes a finding from the study; it doesn’t present the aim of the study.</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In 1971, experimental musician Pauline Oliveros created Sonic Meditations. Sonic Meditations is not music but rather a series of sound-based exercises called meditations. Each meditation consists of instructions for participants to make, imagine, listen to, or remember sounds. The instructions for Meditation V state, “walk so silently that the bottoms of your feet become ears.” Those for Meditation XVIII state, “listen to a sound until you no longer recognize it.” The student wants to provide an explanation and an example of Oliveros’s Sonic Meditations.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Sonic Meditations is not music but rather a series of sound-based meditations that consist of instructions; Meditation XVIII, for instance, instructs participants to “listen to a sound until you no longer recognize it.”</w:t>
      </w:r>
    </w:p>
    <w:p>
      <w:pPr>
        <w:spacing w:after="40"/>
        <w:ind w:left="317" w:hanging="317"/>
      </w:pPr>
      <w:r>
        <w:rPr>
          <w:rFonts w:ascii="Arial" w:hAnsi="Arial"/>
          <w:b w:val="0"/>
          <w:color w:val="000000"/>
          <w:sz w:val="20"/>
        </w:rPr>
        <w:t>Option B: In 1971, Oliveros created Sonic Meditations, a series of meditations that consist of instructions for participants to make, imagine, listen to, or remember sounds.</w:t>
      </w:r>
    </w:p>
    <w:p>
      <w:pPr>
        <w:spacing w:after="40"/>
        <w:ind w:left="317" w:hanging="317"/>
      </w:pPr>
      <w:r>
        <w:rPr>
          <w:rFonts w:ascii="Arial" w:hAnsi="Arial"/>
          <w:b w:val="0"/>
          <w:color w:val="000000"/>
          <w:sz w:val="20"/>
        </w:rPr>
        <w:t>Option C: “Walk so silently that the bottoms of your feet become ears” is one example of the instructions found in Oliveros’s Sonic Meditations.</w:t>
      </w:r>
    </w:p>
    <w:p>
      <w:pPr>
        <w:spacing w:after="40"/>
        <w:ind w:left="317" w:hanging="317"/>
      </w:pPr>
      <w:r>
        <w:rPr>
          <w:rFonts w:ascii="Arial" w:hAnsi="Arial"/>
          <w:b w:val="0"/>
          <w:color w:val="000000"/>
          <w:sz w:val="20"/>
        </w:rPr>
        <w:t>Option D: While both meditations consist of instructions, Meditation XVIII instructs participants to “listen,” whereas Meditation V instructs participants to “walk.”</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It describes what a “Sonic Meditation” is, and then gives an example in the form of Meditation XVIII. Choice B is incorrect. This choice describes what a “Sonic Meditation” is, but doesn’t give an example of one. Choice C is incorrect. This choice gives an example of a “Sonic Meditation,” but doesn’t explain what the meditations are. Choice D is incorrect. This choice doesn’t describe what a “Sonic Meditation” is.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In 2013, paleontology professor Hesham Sallam and his students from Mansoura University in Egypt made a discovery. The team found a partial dinosaur skeleton at a site in Egypt’s Dakhla Oasis. The skeleton belonged to a dinosaur species that lived approximately 80 million years ago. The new species was named Mansourasaurus to recognize the team that discovered it. The student wants to explain the origin of the species’ name.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Mansourasaurus, a new species discovered in Egypt in 2013, lived approximately 80 million years ago.</w:t>
      </w:r>
    </w:p>
    <w:p>
      <w:pPr>
        <w:spacing w:after="40"/>
        <w:ind w:left="317" w:hanging="317"/>
      </w:pPr>
      <w:r>
        <w:rPr>
          <w:rFonts w:ascii="Arial" w:hAnsi="Arial"/>
          <w:b w:val="0"/>
          <w:color w:val="000000"/>
          <w:sz w:val="20"/>
        </w:rPr>
        <w:t>Option B: A partial dinosaur skeleton found in Egypt’s Dakhla Oasis belonged to a species named Mansourasaurus.</w:t>
      </w:r>
    </w:p>
    <w:p>
      <w:pPr>
        <w:spacing w:after="40"/>
        <w:ind w:left="317" w:hanging="317"/>
      </w:pPr>
      <w:r>
        <w:rPr>
          <w:rFonts w:ascii="Arial" w:hAnsi="Arial"/>
          <w:b w:val="0"/>
          <w:color w:val="000000"/>
          <w:sz w:val="20"/>
        </w:rPr>
        <w:t>Option C: Mansourasaurus, a species that lived approximately 80 million years ago, was discovered in 2013 by Egyptian paleontologist Hesham Sallam and a team of university students.</w:t>
      </w:r>
    </w:p>
    <w:p>
      <w:pPr>
        <w:spacing w:after="40"/>
        <w:ind w:left="317" w:hanging="317"/>
      </w:pPr>
      <w:r>
        <w:rPr>
          <w:rFonts w:ascii="Arial" w:hAnsi="Arial"/>
          <w:b w:val="0"/>
          <w:color w:val="000000"/>
          <w:sz w:val="20"/>
        </w:rPr>
        <w:t>Option D: The new species was named Mansourasaurus to recognize the team that discovered it, a professor and students from Mansoura University.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It explains where the dinosaur’s name came from. Choice A is incorrect. This choice does not explain the origin of the dinosaur’s name. Choice B is incorrect. This choice does not explain the origin of the dinosaur’s name. Choice C is incorrect. This choice does not explain the origin of the dinosaur’s name.</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Freddie Wong (born 1985) is a director and special effects artist from the United States. He is best known for the action-comedy web series Video Game High School (VGHS). VGHS premiered in 2012 on RocketJump, a YouTube channel that Wong cocreated. The series was celebrated for its inventive video game–centric world and high-quality special effects. VGHS was nominated for a Producers Guild Award for Outstanding Digital Series. The student wants to begin a narrative about Wong’s award-nominated web series.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2012, director and visual effects artist Freddie Wong launched a new action-comedy web series: Video Game High School.</w:t>
      </w:r>
    </w:p>
    <w:p>
      <w:pPr>
        <w:spacing w:after="40"/>
        <w:ind w:left="317" w:hanging="317"/>
      </w:pPr>
      <w:r>
        <w:rPr>
          <w:rFonts w:ascii="Arial" w:hAnsi="Arial"/>
          <w:b w:val="0"/>
          <w:color w:val="000000"/>
          <w:sz w:val="20"/>
        </w:rPr>
        <w:t>Option B: Video Game High School was celebrated for its inventive video game–centric world and high-quality special effects, and it was nominated for a Producer’s Guild Award for Outstanding Digital Series.</w:t>
      </w:r>
    </w:p>
    <w:p>
      <w:pPr>
        <w:spacing w:after="40"/>
        <w:ind w:left="317" w:hanging="317"/>
      </w:pPr>
      <w:r>
        <w:rPr>
          <w:rFonts w:ascii="Arial" w:hAnsi="Arial"/>
          <w:b w:val="0"/>
          <w:color w:val="000000"/>
          <w:sz w:val="20"/>
        </w:rPr>
        <w:t>Option C: Wong, cocreator of the YouTube channel RocketJump, would go on to see his web series be nominated for a Producers Guild Award.</w:t>
      </w:r>
    </w:p>
    <w:p>
      <w:pPr>
        <w:spacing w:after="40"/>
        <w:ind w:left="317" w:hanging="317"/>
      </w:pPr>
      <w:r>
        <w:rPr>
          <w:rFonts w:ascii="Arial" w:hAnsi="Arial"/>
          <w:b w:val="0"/>
          <w:color w:val="000000"/>
          <w:sz w:val="20"/>
        </w:rPr>
        <w:t>Option D: In 2012, Video Game High School premiered on RocketJump; it would later be nominated for an award.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This choice introduces Wong and VGHS in an active and specific way, as if to an audience unfamiliar with the series. It also sets up the time and genre of the web series, which are useful ways to introduce the series of events in a narrative. Choice B is incorrect. This choice isn’t suited for beginning a narrative. A narrative is a story that follows a sequence of events and creates interest and suspense for the reader. This choice jumps to the end, explaining the success of VGHS without explaining what it is. Choice C is incorrect. This choice isn’t suited for beginning a narrative. It doesn’t actually introduce the web series by name. It just jumps to later in the story without sufficient explanation. Choice D is incorrect. This choice is not very effective for beginning a narrative. It doesn’t explain what VGHS is, and it doesn’t mention Wong.</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When following musical scores, professional opera singers like soprano Ana María Martínez take vocal directions from descriptive notations, typically in Italian, that appear alongside the musical notes. ______ these descriptive terms might guide the performer to sing giocoso (playfully) or lento (at a slow tempo).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On the other hand,</w:t>
      </w:r>
    </w:p>
    <w:p>
      <w:pPr>
        <w:spacing w:after="40"/>
        <w:ind w:left="317" w:hanging="317"/>
      </w:pPr>
      <w:r>
        <w:rPr>
          <w:rFonts w:ascii="Arial" w:hAnsi="Arial"/>
          <w:b w:val="0"/>
          <w:color w:val="000000"/>
          <w:sz w:val="20"/>
        </w:rPr>
        <w:t>Option B: All the same,</w:t>
      </w:r>
    </w:p>
    <w:p>
      <w:pPr>
        <w:spacing w:after="40"/>
        <w:ind w:left="317" w:hanging="317"/>
      </w:pPr>
      <w:r>
        <w:rPr>
          <w:rFonts w:ascii="Arial" w:hAnsi="Arial"/>
          <w:b w:val="0"/>
          <w:color w:val="000000"/>
          <w:sz w:val="20"/>
        </w:rPr>
        <w:t>Option C: For example,</w:t>
      </w:r>
    </w:p>
    <w:p>
      <w:pPr>
        <w:spacing w:after="40"/>
        <w:ind w:left="317" w:hanging="317"/>
      </w:pPr>
      <w:r>
        <w:rPr>
          <w:rFonts w:ascii="Arial" w:hAnsi="Arial"/>
          <w:b w:val="0"/>
          <w:color w:val="000000"/>
          <w:sz w:val="20"/>
        </w:rPr>
        <w:t>Option D: In the second place,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"For example" logically signals that this sentence supports the previous information about the descriptive notations opera singers use by providing specific examples of these notations: giocoso (playfully) and lento (at a slow tempo). Choice A is incorrect because "on the other hand" illogically signals that the information in this sentence contrasts with the previous information about the descriptive notations opera singers use. Instead, the sentence provides examples of these notations. Choice B is incorrect because "all the same" illogically signals that the information in this sentence is true despite the previous information about the descriptive notations opera singers use. Instead, the sentence provides examples of these notations. Choice D is incorrect because "in the second place" illogically signals that the information in this sentence is a second point that is separate from the previous information about the descriptive notations opera singers use. Instead, the sentence provides examples of these notations.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Plato believed material objects to be crude representations of unseen ideal forms. In his view, such abstract, nonmaterial forms are the ultimate source of knowledge. Aristotle disagreed, positing that knowledge is best obtained through direct engagement with the material world; ______ sensory experience of the material is the ultimate source of knowledge.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regardless,</w:t>
      </w:r>
    </w:p>
    <w:p>
      <w:pPr>
        <w:spacing w:after="40"/>
        <w:ind w:left="317" w:hanging="317"/>
      </w:pPr>
      <w:r>
        <w:rPr>
          <w:rFonts w:ascii="Arial" w:hAnsi="Arial"/>
          <w:b w:val="0"/>
          <w:color w:val="000000"/>
          <w:sz w:val="20"/>
        </w:rPr>
        <w:t>Option B: admittedly,</w:t>
      </w:r>
    </w:p>
    <w:p>
      <w:pPr>
        <w:spacing w:after="40"/>
        <w:ind w:left="317" w:hanging="317"/>
      </w:pPr>
      <w:r>
        <w:rPr>
          <w:rFonts w:ascii="Arial" w:hAnsi="Arial"/>
          <w:b w:val="0"/>
          <w:color w:val="000000"/>
          <w:sz w:val="20"/>
        </w:rPr>
        <w:t>Option C: in other words,</w:t>
      </w:r>
    </w:p>
    <w:p>
      <w:pPr>
        <w:spacing w:after="40"/>
        <w:ind w:left="317" w:hanging="317"/>
      </w:pPr>
      <w:r>
        <w:rPr>
          <w:rFonts w:ascii="Arial" w:hAnsi="Arial"/>
          <w:b w:val="0"/>
          <w:color w:val="000000"/>
          <w:sz w:val="20"/>
        </w:rPr>
        <w:t>Option D: meanwhile,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“In other words” logically signals that the claim about sensory experience that follows—that sensory experience is the source of knowledge—is a restatement of Aristotle’s theory from earlier in the sentence. Choice A is incorrect because “regardless” illogically signals that the claim about sensory experience that follows is true in spite of Aristotle’s theory from earlier in the sentence. Instead, this claim is a restatement of his theory. Choice B is incorrect because “admittedly” illogically signals that the claim about sensory experience that follows is an exception to Aristotle’s theory from earlier in the sentence. Instead, this claim is a restatement of his theory. Choice D is incorrect because “meanwhile” illogically signals that the claim about sensory experience that follows is separate from (while occurring simultaneously with) Aristotle’s theory from earlier in the sentence. Instead, this claim is a restatement of his theory.</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With their distinctive cone shapes and steeply sloping sides, the volcanoes Hverfjall (Iceland) and Toliman (Guatemala) may look similar from afar. Tehnuka Ilanko and other volcanologists, ______ can tell by how each was formed that Hverfjall is a cinder cone volcano, while Toliman is a composite volcano.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for example,</w:t>
      </w:r>
    </w:p>
    <w:p>
      <w:pPr>
        <w:spacing w:after="40"/>
        <w:ind w:left="317" w:hanging="317"/>
      </w:pPr>
      <w:r>
        <w:rPr>
          <w:rFonts w:ascii="Arial" w:hAnsi="Arial"/>
          <w:b w:val="0"/>
          <w:color w:val="000000"/>
          <w:sz w:val="20"/>
        </w:rPr>
        <w:t>Option B: in addition,</w:t>
      </w:r>
    </w:p>
    <w:p>
      <w:pPr>
        <w:spacing w:after="40"/>
        <w:ind w:left="317" w:hanging="317"/>
      </w:pPr>
      <w:r>
        <w:rPr>
          <w:rFonts w:ascii="Arial" w:hAnsi="Arial"/>
          <w:b w:val="0"/>
          <w:color w:val="000000"/>
          <w:sz w:val="20"/>
        </w:rPr>
        <w:t>Option C: therefore,</w:t>
      </w:r>
    </w:p>
    <w:p>
      <w:pPr>
        <w:spacing w:after="40"/>
        <w:ind w:left="317" w:hanging="317"/>
      </w:pPr>
      <w:r>
        <w:rPr>
          <w:rFonts w:ascii="Arial" w:hAnsi="Arial"/>
          <w:b w:val="0"/>
          <w:color w:val="000000"/>
          <w:sz w:val="20"/>
        </w:rPr>
        <w:t>Option D: though,</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"Though" logically signals that the information in this sentence—that volcanologists can distinguish the two volcanoes by how they were formed—presents a qualification or exception to the previous statement that the volcanoes look similar. The volcanoes are actually of two different types. Choice A is incorrect because "for example" illogically signals that the information in this sentence exemplifies the previous information about the volcanoes looking similar. Instead, the sentence presents a qualification to that apparent similarity—the volcanoes are actually of two different types. Choice B is incorrect because "in addition" illogically signals that the information in this sentence merely adds to the previous information about the volcanoes looking similar. Instead, the sentence presents a qualification to that apparent similarity—the volcanoes are actually of two different types. Choice C is incorrect because "therefore" illogically signals that the information in this sentence is a result of the previous information about the volcanoes looking similar. Instead, the sentence presents a qualification to that apparent similarity—the volcanoes are actually of two different types.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On March 3, 1991, Switzerland’s government lowered the minimum voting age for its citizens from 20 to 18 years old. ______ many people in Switzerland gained a new opportunity to participate in their country’s political process.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Nevertheless,</w:t>
      </w:r>
    </w:p>
    <w:p>
      <w:pPr>
        <w:spacing w:after="40"/>
        <w:ind w:left="317" w:hanging="317"/>
      </w:pPr>
      <w:r>
        <w:rPr>
          <w:rFonts w:ascii="Arial" w:hAnsi="Arial"/>
          <w:b w:val="0"/>
          <w:color w:val="000000"/>
          <w:sz w:val="20"/>
        </w:rPr>
        <w:t>Option B: As a result,</w:t>
      </w:r>
    </w:p>
    <w:p>
      <w:pPr>
        <w:spacing w:after="40"/>
        <w:ind w:left="317" w:hanging="317"/>
      </w:pPr>
      <w:r>
        <w:rPr>
          <w:rFonts w:ascii="Arial" w:hAnsi="Arial"/>
          <w:b w:val="0"/>
          <w:color w:val="000000"/>
          <w:sz w:val="20"/>
        </w:rPr>
        <w:t>Option C: By contrast,</w:t>
      </w:r>
    </w:p>
    <w:p>
      <w:pPr>
        <w:spacing w:after="40"/>
        <w:ind w:left="317" w:hanging="317"/>
      </w:pPr>
      <w:r>
        <w:rPr>
          <w:rFonts w:ascii="Arial" w:hAnsi="Arial"/>
          <w:b w:val="0"/>
          <w:color w:val="000000"/>
          <w:sz w:val="20"/>
        </w:rPr>
        <w:t>Option D: Similarly,</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"As a result" logically signals that the information in this sentence—that many people in Switzerland gained a new opportunity to participate in their country’s political process—is a result or consequence of the previous information about the Swiss government lowering the voting age. Choice A is incorrect because "nevertheless" illogically signals that the information that follows is despite the information in the previous sentence about the Swiss government lowering the voting age. Instead, people gained a new opportunity to participate in Switzerland’s political process as a result or consequence of that change. Choice C is incorrect because "by contrast" illogically signals that the information in this sentence contrasts with the information in the previous sentence about the Swiss government lowering the voting age. Instead, people gained a new opportunity to participate in Switzerland’s political process as a result or consequence of that change. Choice D is incorrect because "similarly" illogically signals that the information in this sentence is similar to the information about the Swiss government lowering the voting age in the previous sentence. Instead, people gained a new opportunity to participate in Switzerland’s political process as a result or consequence of that change.</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Giant dust plumes from the Sahara Desert that blow across the Atlantic Ocean can have complex and opposing effects on tropical cyclones. On one hand, the dust can enhance the formation of ice clouds in the cyclone’s core, increasing precipitation. ______ the dust can lower sea surface temperatures around the cyclone’s core, weakening the storm.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Previously,</w:t>
      </w:r>
    </w:p>
    <w:p>
      <w:pPr>
        <w:spacing w:after="40"/>
        <w:ind w:left="317" w:hanging="317"/>
      </w:pPr>
      <w:r>
        <w:rPr>
          <w:rFonts w:ascii="Arial" w:hAnsi="Arial"/>
          <w:b w:val="0"/>
          <w:color w:val="000000"/>
          <w:sz w:val="20"/>
        </w:rPr>
        <w:t>Option B: In other words,</w:t>
      </w:r>
    </w:p>
    <w:p>
      <w:pPr>
        <w:spacing w:after="40"/>
        <w:ind w:left="317" w:hanging="317"/>
      </w:pPr>
      <w:r>
        <w:rPr>
          <w:rFonts w:ascii="Arial" w:hAnsi="Arial"/>
          <w:b w:val="0"/>
          <w:color w:val="000000"/>
          <w:sz w:val="20"/>
        </w:rPr>
        <w:t>Option C: For example,</w:t>
      </w:r>
    </w:p>
    <w:p>
      <w:pPr>
        <w:spacing w:after="40"/>
        <w:ind w:left="317" w:hanging="317"/>
      </w:pPr>
      <w:r>
        <w:rPr>
          <w:rFonts w:ascii="Arial" w:hAnsi="Arial"/>
          <w:b w:val="0"/>
          <w:color w:val="000000"/>
          <w:sz w:val="20"/>
        </w:rPr>
        <w:t>Option D: On the other hand,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“On the other hand” logically signals that the information in this sentence—that dust can lower sea surface temperatures, weakening the storm—presents an opposing effect to the one described in the previous sentence, in which dust enhances ice cloud formation and increases precipitation. Choice A is incorrect because “previously” illogically signals that the information in this sentence is an event that occurred before the dust- enhanced ice cloud formation mentioned in the previous sentence. Instead, the dust lowering surface temperatures—and weakening the storm— is an opposing effect. Choice B is incorrect because “in other words” illogically signals that the information in this sentence is a paraphrase or restatement of the previous information about dust enhancing ice cloud formation. Instead, the dust lowering surface temperatures—and weakening the storm—is an opposing effect. Choice C is incorrect because “for example” illogically signals that the information in this sentence is an example of the previous information about dust enhancing ice cloud formation. Instead, the dust lowering surface temperatures—and weakening the storm—is an opposing effect.</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Texture analysis and historical analysis are two approaches to art criticism. Texture analysis examines how surfaces are visually represented in an artwork. Such an analysis of Giorgione’s Youth Holding an Arrow might consider how the painting’s blended colors make the subject’s skin appear smooth in texture. Historical analysis considers the historical context in which a work was created. Such an analysis of Diego Velázquez’s Las Meninas might consider how the painting’s depiction of the artist with King Philip IV symbolizes art’s historical ties to power. The student wants to present historical analysis to an audience unfamiliar with the concept.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 texture analysis of Youth Holding an Arrow might consider how the painting’s blended colors make the subject’s skin appear smooth in texture.</w:t>
      </w:r>
    </w:p>
    <w:p>
      <w:pPr>
        <w:spacing w:after="40"/>
        <w:ind w:left="317" w:hanging="317"/>
      </w:pPr>
      <w:r>
        <w:rPr>
          <w:rFonts w:ascii="Arial" w:hAnsi="Arial"/>
          <w:b w:val="0"/>
          <w:color w:val="000000"/>
          <w:sz w:val="20"/>
        </w:rPr>
        <w:t>Option B: Texture analysis differs from historical analysis in that texture analysis examines how surfaces are visually represented in an artwork.</w:t>
      </w:r>
    </w:p>
    <w:p>
      <w:pPr>
        <w:spacing w:after="40"/>
        <w:ind w:left="317" w:hanging="317"/>
      </w:pPr>
      <w:r>
        <w:rPr>
          <w:rFonts w:ascii="Arial" w:hAnsi="Arial"/>
          <w:b w:val="0"/>
          <w:color w:val="000000"/>
          <w:sz w:val="20"/>
        </w:rPr>
        <w:t>Option C: An approach to art criticism, historical analysis considers the historical context in which a work was created.</w:t>
      </w:r>
    </w:p>
    <w:p>
      <w:pPr>
        <w:spacing w:after="40"/>
        <w:ind w:left="317" w:hanging="317"/>
      </w:pPr>
      <w:r>
        <w:rPr>
          <w:rFonts w:ascii="Arial" w:hAnsi="Arial"/>
          <w:b w:val="0"/>
          <w:color w:val="000000"/>
          <w:sz w:val="20"/>
        </w:rPr>
        <w:t>Option D: Las Meninas’s depiction of the artist with King Philip IV symbolizes art’s historical ties to power.</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sentence presents historical analysis to an audience unfamiliar with the concept by defining it as an approach to art criticism that considers the historical context in which a work was created. Choice A is incorrect because it provides an example of texture analysis; it doesn’t present historical analysis to an audience unfamiliar with the concept. Choice B is incorrect. The sentence explains a difference between texture analysis and historical analysis; it doesn’t present historical analysis to an audience unfamiliar with the concept. Choice D is incorrect. It provides an example of historical analysis; it doesn’t present historical analysis to an audience unfamiliar with the concept.</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Although novels and poems are considered distinct literary forms, many authors have created hybrid works that incorporate elements of both. Bernardine Evaristo’s The Emperor’s Babe, ______ is a verse novel, a book-length narrative complete with characters and a plot but conveyed in short, crisp lines of poetry rather than prose.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by contrast,</w:t>
      </w:r>
    </w:p>
    <w:p>
      <w:pPr>
        <w:spacing w:after="40"/>
        <w:ind w:left="317" w:hanging="317"/>
      </w:pPr>
      <w:r>
        <w:rPr>
          <w:rFonts w:ascii="Arial" w:hAnsi="Arial"/>
          <w:b w:val="0"/>
          <w:color w:val="000000"/>
          <w:sz w:val="20"/>
        </w:rPr>
        <w:t>Option B: consequently,</w:t>
      </w:r>
    </w:p>
    <w:p>
      <w:pPr>
        <w:spacing w:after="40"/>
        <w:ind w:left="317" w:hanging="317"/>
      </w:pPr>
      <w:r>
        <w:rPr>
          <w:rFonts w:ascii="Arial" w:hAnsi="Arial"/>
          <w:b w:val="0"/>
          <w:color w:val="000000"/>
          <w:sz w:val="20"/>
        </w:rPr>
        <w:t>Option C: secondly,</w:t>
      </w:r>
    </w:p>
    <w:p>
      <w:pPr>
        <w:spacing w:after="40"/>
        <w:ind w:left="317" w:hanging="317"/>
      </w:pPr>
      <w:r>
        <w:rPr>
          <w:rFonts w:ascii="Arial" w:hAnsi="Arial"/>
          <w:b w:val="0"/>
          <w:color w:val="000000"/>
          <w:sz w:val="20"/>
        </w:rPr>
        <w:t>Option D: for example,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“For example” logically signals that the information in this sentence—that The Emperor’s Babe is a novel conveyed in lines of poetry—exemplifies the claim in the previous sentence about hybrid works that incorporate elements of both novels and poems. Choice A is incorrect because “by contrast” illogically signals that the information in this sentence contrasts with the claim about hybrid works in the previous sentence. Instead, the information demonstrates that Evaristo’s novel is an example of a hybrid work. Choice B is incorrect because “consequently” illogically signals that the information in this sentence is a consequence, or result, of the claim about hybrid works in the previous sentence. Instead, the information demonstrates that Evaristo’s novel is an example of a hybrid work. Choice C is incorrect because “secondly” illogically signals that the information in this sentence is a second, separate claim from the previous sentence’s claim about hybrid works. Instead, the information demonstrates that Evaristo’s novel is an example of a hybrid work.</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Suzanne K. Birner led a study analyzing rocks on the seafloor to better understand the history of Earth’s mantle. Rock samples were collected from two seafloor ridges. The researchers determined the samples’ period of formation (the Archean eon) and oxidation level (extremely low). High temperatures in the Archean likely caused the rocks’ low oxidation. Birner’s team suggests the oxidation of Earth’s mantle has remained stable over time, contrary to previous theories. The findings help explain the unique conditions that allowed life to develop on Earth. The student wants to present the study’s research methods.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Birner led a study to better understand the history of Earth’s mantle and explain the conditions that allowed life to develop.</w:t>
      </w:r>
    </w:p>
    <w:p>
      <w:pPr>
        <w:spacing w:after="40"/>
        <w:ind w:left="317" w:hanging="317"/>
      </w:pPr>
      <w:r>
        <w:rPr>
          <w:rFonts w:ascii="Arial" w:hAnsi="Arial"/>
          <w:b w:val="0"/>
          <w:color w:val="000000"/>
          <w:sz w:val="20"/>
        </w:rPr>
        <w:t>Option B: To further analyze the origins of Earth’s unique conditions, researchers focused on rocks from the Archean eon, when Earth’s temperatures were extremely high.</w:t>
      </w:r>
    </w:p>
    <w:p>
      <w:pPr>
        <w:spacing w:after="40"/>
        <w:ind w:left="317" w:hanging="317"/>
      </w:pPr>
      <w:r>
        <w:rPr>
          <w:rFonts w:ascii="Arial" w:hAnsi="Arial"/>
          <w:b w:val="0"/>
          <w:color w:val="000000"/>
          <w:sz w:val="20"/>
        </w:rPr>
        <w:t>Option C: By studying these ancient rocks, the team aimed to challenge previous theories about changes in Earth’s mantle over time.</w:t>
      </w:r>
    </w:p>
    <w:p>
      <w:pPr>
        <w:spacing w:after="40"/>
        <w:ind w:left="317" w:hanging="317"/>
      </w:pPr>
      <w:r>
        <w:rPr>
          <w:rFonts w:ascii="Arial" w:hAnsi="Arial"/>
          <w:b w:val="0"/>
          <w:color w:val="000000"/>
          <w:sz w:val="20"/>
        </w:rPr>
        <w:t>Option D: Birner’s team analyzed the age and oxidation levels of rock samples collected from two seafloor ridges.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sentence presents the study’s research methods, explaining that Birner’s team analyzed the age and oxidation levels of rock samples collected from two seafloor ridges. Choice A is incorrect. The sentence describes the purpose of the study (to understand the history of Earth’s mantle and explain conditions for life); it doesn’t present the study’s research methods. Choice B is incorrect. The sentence notes the study’s focus on rocks from the Archean eon and a characteristic of the eon; it doesn’t present the study’s research methods. Choice C is incorrect. The sentence indicates the goal of the study (to challenge previous theories); it doesn’t present the study’s research methods.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Soo Sunny Park is a Korean American artist who uses light as her primary medium of expression. She created her work Unwoven Light in 2013. Unwoven Light featured a chain-link fence fitted with iridescent plexiglass tiles. When light passed through the fence, colorful prisms formed. The student wants to describe Unwoven Light to an audience unfamiliar with Soo Sunny Park.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Park’s 2013 installation Unwoven Light, which included a chain-link fence and iridescent tiles made from plexiglass, featured light as its primary medium of expression.</w:t>
      </w:r>
    </w:p>
    <w:p>
      <w:pPr>
        <w:spacing w:after="40"/>
        <w:ind w:left="317" w:hanging="317"/>
      </w:pPr>
      <w:r>
        <w:rPr>
          <w:rFonts w:ascii="Arial" w:hAnsi="Arial"/>
          <w:b w:val="0"/>
          <w:color w:val="000000"/>
          <w:sz w:val="20"/>
        </w:rPr>
        <w:t>Option B: Korean American light artist Soo Sunny Park created Unwoven Light in 2013.</w:t>
      </w:r>
    </w:p>
    <w:p>
      <w:pPr>
        <w:spacing w:after="40"/>
        <w:ind w:left="317" w:hanging="317"/>
      </w:pPr>
      <w:r>
        <w:rPr>
          <w:rFonts w:ascii="Arial" w:hAnsi="Arial"/>
          <w:b w:val="0"/>
          <w:color w:val="000000"/>
          <w:sz w:val="20"/>
        </w:rPr>
        <w:t>Option C: The chain-link fence in Soo Sunny Park’s Unwoven Light was fitted with tiles made from iridescent plexiglass.</w:t>
      </w:r>
    </w:p>
    <w:p>
      <w:pPr>
        <w:spacing w:after="40"/>
        <w:ind w:left="317" w:hanging="317"/>
      </w:pPr>
      <w:r>
        <w:rPr>
          <w:rFonts w:ascii="Arial" w:hAnsi="Arial"/>
          <w:b w:val="0"/>
          <w:color w:val="000000"/>
          <w:sz w:val="20"/>
        </w:rPr>
        <w:t>Option D: In Unwoven Light, a 2013 work by Korean American artist Soo Sunny Park, light formed colorful prisms as it passed through a fence Park had fitted with iridescent tiles.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sentence effectively describes Unwoven Light to an audience unfamiliar with Park, noting that Soo Sunny Park is a Korean American artist and that the 2013 work consists of colorful prisms formed by light passing through iridescent tiles. Choice A is incorrect. The sentence describes aspects of Unwoven Light but doesn’t mention who Park is; it thus doesn’t effectively describe the work to an audience unfamiliar with Park. Choice B is incorrect. Although the sentence indicates when the work was created and who Park is, it lacks descriptive details and thus doesn’t effectively describe Unwoven Light. Choice C is incorrect. The sentence mentions Park and describes an aspect of Unwoven Light—the chain-link fence—but doesn’t effectively describe the overall work to an audience unfamiliar with the artist.</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Every chemical compound has a spectroscopic fingerprint, a pattern of reflected light unique to that compound. ______ upon analyzing the light reflected by the bright regions on the surface of the dwarf planet Ceres, Maria Cristina De Sanctis of Rome’s National Institute of Astrophysics was able to determine that the regions contain large amounts of the compound sodium carbonate.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Regardless,</w:t>
      </w:r>
    </w:p>
    <w:p>
      <w:pPr>
        <w:spacing w:after="40"/>
        <w:ind w:left="317" w:hanging="317"/>
      </w:pPr>
      <w:r>
        <w:rPr>
          <w:rFonts w:ascii="Arial" w:hAnsi="Arial"/>
          <w:b w:val="0"/>
          <w:color w:val="000000"/>
          <w:sz w:val="20"/>
        </w:rPr>
        <w:t>Option B: Meanwhile,</w:t>
      </w:r>
    </w:p>
    <w:p>
      <w:pPr>
        <w:spacing w:after="40"/>
        <w:ind w:left="317" w:hanging="317"/>
      </w:pPr>
      <w:r>
        <w:rPr>
          <w:rFonts w:ascii="Arial" w:hAnsi="Arial"/>
          <w:b w:val="0"/>
          <w:color w:val="000000"/>
          <w:sz w:val="20"/>
        </w:rPr>
        <w:t>Option C: Thus,</w:t>
      </w:r>
    </w:p>
    <w:p>
      <w:pPr>
        <w:spacing w:after="40"/>
        <w:ind w:left="317" w:hanging="317"/>
      </w:pPr>
      <w:r>
        <w:rPr>
          <w:rFonts w:ascii="Arial" w:hAnsi="Arial"/>
          <w:b w:val="0"/>
          <w:color w:val="000000"/>
          <w:sz w:val="20"/>
        </w:rPr>
        <w:t>Option D: In comparison,</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“Thus” logically signals that the action described in this sentence—the researcher being able to determine the chemical makeup of the planet’s bright regions based on how they reflect light—is a result or consequence of the previous information about spectroscopic fingerprints. Choice A is incorrect because “regardless” illogically signals that the action described in this sentence occurs despite the previous information about spectroscopic fingerprints. Instead, the finding in this sentence is a result or consequence of that information. Choice B is incorrect because “meanwhile” illogically signals that the action described in this sentence either occurs at the same time as or offers an alternative to the previous information about spectroscopic fingerprints. Instead, the finding in this sentence is a result or consequence of that information. Choice D is incorrect because “in comparison” illogically signals that the action described in this sentence is being compared with the previous information about spectroscopic fingerprints. Instead, the finding in this sentence is a result or consequence of that information.</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A 2024 study analyzed the facial expressions of wolves and domestic dogs. In the study, facial expressions were coded under 46 different facial actions. The “ears rotator” facial action is seen in wolves. Dog breeds with erect (wolf-like) ears can produce the “ears rotator” facial action. Dog breeds with flopped or semi-flopped (non-wolf-like) ears cannot produce the “ears rotator” facial action. The student wants to compare dog breeds with wolf-like ears to dog breeds with non-wolf-like ears.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a 2024 study, dog breeds with non-wolf-like ears were able to produce the same facial movements that wolves could.</w:t>
      </w:r>
    </w:p>
    <w:p>
      <w:pPr>
        <w:spacing w:after="40"/>
        <w:ind w:left="317" w:hanging="317"/>
      </w:pPr>
      <w:r>
        <w:rPr>
          <w:rFonts w:ascii="Arial" w:hAnsi="Arial"/>
          <w:b w:val="0"/>
          <w:color w:val="000000"/>
          <w:sz w:val="20"/>
        </w:rPr>
        <w:t>Option B: One difference between dog breeds with wolf-like ears and dog breeds without them is that wolf-like breeds cannot produce the “ears rotator” facial action.</w:t>
      </w:r>
    </w:p>
    <w:p>
      <w:pPr>
        <w:spacing w:after="40"/>
        <w:ind w:left="317" w:hanging="317"/>
      </w:pPr>
      <w:r>
        <w:rPr>
          <w:rFonts w:ascii="Arial" w:hAnsi="Arial"/>
          <w:b w:val="0"/>
          <w:color w:val="000000"/>
          <w:sz w:val="20"/>
        </w:rPr>
        <w:t>Option C: Non-wolf-like ears are flopped or semi-flopped, but wolf-like ears are different: they are erect and can produce the “ears rotator” facial action.</w:t>
      </w:r>
    </w:p>
    <w:p>
      <w:pPr>
        <w:spacing w:after="40"/>
        <w:ind w:left="317" w:hanging="317"/>
      </w:pPr>
      <w:r>
        <w:rPr>
          <w:rFonts w:ascii="Arial" w:hAnsi="Arial"/>
          <w:b w:val="0"/>
          <w:color w:val="000000"/>
          <w:sz w:val="20"/>
        </w:rPr>
        <w:t>Option D: Like wolves, dog breeds with erect ears can produce the “ears rotator” facial action, while those with flopped or semi-flopped ears cannot.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sentence compares dog breeds with wolf-like (erect) and non-wolf-like (flopped or semi-flopped) ears, noting that breeds with erect ears are able to produce the same “ears rotator” facial action as wolves, while breeds with flopped or semi-flopped ears cannot. Choice A is incorrect. The sentence compares dog breeds with non-wolf-like ears to wolves, not to other dog breeds. It also misrepresents information from the notes: breeds with non-wolf-like ears cannot produce the “ears rotator” facial action. Choice B is incorrect. While the sentence appears to compare dog breeds with wolf-like and non-wolf-like ears, it misrepresents information from the notes: breeds with wolf-like ears can produce the “ears rotator” facial action. Choice C is incorrect. While the sentence compares the physical characteristics of the two ear types, it doesn’t compare the dog breeds that have these ear types.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Some US reformers sought to improve society in the 1800s by building utopias. A utopia is a community intended to represent a perfect society based on a specific set of principles. One such community was Brook Farm near Boston, Massachusetts. It was founded in 1841 by writer George Ripley. Ripley wrote in a letter that his goal for Brook Farm was “to guarantee the highest mental freedom, by providing all with labor, adapted to their tastes and talents, and securing to them the fruits of their industry.” The student wants to explain the goal of Brook Farm using a quotation from George Ripley.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a letter, writer George Ripley explained his goal to “guarantee the highest mental freedom.”</w:t>
      </w:r>
    </w:p>
    <w:p>
      <w:pPr>
        <w:spacing w:after="40"/>
        <w:ind w:left="317" w:hanging="317"/>
      </w:pPr>
      <w:r>
        <w:rPr>
          <w:rFonts w:ascii="Arial" w:hAnsi="Arial"/>
          <w:b w:val="0"/>
          <w:color w:val="000000"/>
          <w:sz w:val="20"/>
        </w:rPr>
        <w:t>Option B: Utopias, such as Brook Farm, founded by George Ripley in 1841, were based on a specific set of principles intended to create a perfect society.</w:t>
      </w:r>
    </w:p>
    <w:p>
      <w:pPr>
        <w:spacing w:after="40"/>
        <w:ind w:left="317" w:hanging="317"/>
      </w:pPr>
      <w:r>
        <w:rPr>
          <w:rFonts w:ascii="Arial" w:hAnsi="Arial"/>
          <w:b w:val="0"/>
          <w:color w:val="000000"/>
          <w:sz w:val="20"/>
        </w:rPr>
        <w:t>Option C: Founded by George Ripley near Boston, Massachusetts, Brook Farm was part of a trend in the 1800s, when reformers in the United States built utopias.</w:t>
      </w:r>
    </w:p>
    <w:p>
      <w:pPr>
        <w:spacing w:after="40"/>
        <w:ind w:left="317" w:hanging="317"/>
      </w:pPr>
      <w:r>
        <w:rPr>
          <w:rFonts w:ascii="Arial" w:hAnsi="Arial"/>
          <w:b w:val="0"/>
          <w:color w:val="000000"/>
          <w:sz w:val="20"/>
        </w:rPr>
        <w:t>Option D: Established in 1841, Brook Farm was a utopian community created to “guarantee the highest mental freedom, by providing all with labor... [and] the fruits of their industry,” according to founder George Ripley.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This choice explains the goal of Brook Farm—to provide mental freedom to all by engaging individuals in labor suited to their interests—using a quotation from George Ripley. Choice A is incorrect. This choice only mentions part of Ripley’s goal, and it doesn’t mention Brook Farm at all. Choice B is incorrect. This choice defines what a utopia is but doesn’t use Ripley’s words to describe his vision for Brook Farm. Choice C is incorrect. This choice provides some background information about Brook Farm, but it doesn’t explain its goals or include Ripley’s words.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In 1999, astronomer Todd Henry studied the differences in surface temperature between the Sun and nearby stars. His team mapped all stars within 10 parsecs (approximately 200 trillion miles) of the Sun. The surface temperature of the Sun is around 9,800°F, which classifies it as a G star. 327 of the 357 stars in the study were classified as K or M stars, with surface temperatures under 8,900°F (cooler than the Sun). 11 of the 357 stars in the study were classified as A or F stars, with surface temperatures greater than 10,300°F (hotter than the Sun). The student wants to emphasize how hot the Sun is relative to nearby stars.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At around 9,800°F, which classifies it as a G star, the Sun is hotter than most but not all of the stars within 10 parsecs of it.</w:t>
      </w:r>
    </w:p>
    <w:p>
      <w:pPr>
        <w:spacing w:after="40"/>
        <w:ind w:left="317" w:hanging="317"/>
      </w:pPr>
      <w:r>
        <w:rPr>
          <w:rFonts w:ascii="Arial" w:hAnsi="Arial"/>
          <w:b w:val="0"/>
          <w:color w:val="000000"/>
          <w:sz w:val="20"/>
        </w:rPr>
        <w:t>Option B: Astronomer Todd Henry determined that the Sun, at around 9,800°F, is a G star, and several other stars within a 10-parsec range are A or F stars.</w:t>
      </w:r>
    </w:p>
    <w:p>
      <w:pPr>
        <w:spacing w:after="40"/>
        <w:ind w:left="317" w:hanging="317"/>
      </w:pPr>
      <w:r>
        <w:rPr>
          <w:rFonts w:ascii="Arial" w:hAnsi="Arial"/>
          <w:b w:val="0"/>
          <w:color w:val="000000"/>
          <w:sz w:val="20"/>
        </w:rPr>
        <w:t>Option C: Of the 357 stars within ten parsecs of the Sun, 327 are classified as K or M stars, with surface temperatures under 8,900°F.</w:t>
      </w:r>
    </w:p>
    <w:p>
      <w:pPr>
        <w:spacing w:after="40"/>
        <w:ind w:left="317" w:hanging="317"/>
      </w:pPr>
      <w:r>
        <w:rPr>
          <w:rFonts w:ascii="Arial" w:hAnsi="Arial"/>
          <w:b w:val="0"/>
          <w:color w:val="000000"/>
          <w:sz w:val="20"/>
        </w:rPr>
        <w:t>Option D: While most of the stars within 10 parsecs of the Sun are classified as K, M, A, or F stars, the Sun is classified as a G star due to its surface temperature of 9,800°F.</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Noting that the Sun (9,800°F) is hotter than most stars within 10 parsecs of it, the sentence emphasizes how hot the Sun is relative to nearby stars. Choice B is incorrect. The sentence explains that astronomer Todd Henry determined the classifications for the Sun and several other stars nearby; it doesn’t emphasize how hot the Sun is relative to nearby stars. Choice C is incorrect. The sentence explains that the majority of stars near the Sun are classified as K or M stars; it doesn’t indicate the Sun’s temperature or emphasize how hot it is relative to nearby stars. Choice D is incorrect. While the sentence indicates that the Sun is classified differently than most nearby stars due to its surface temperature, it doesn’t emphasize how hot the Sun is relative to nearby stars.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Ulaanbaatar is the capital of Mongolia. The city’s population is 907,802. Ulaanbaatar contains 31.98 percent of Mongolia’s population. Hanoi is the capital of Vietnam. The city’s population is 7,781,631. Hanoi contains 8.14 percent of Vietnam’s population. The student wants to emphasize the relative sizes of the two capitals’ populations. Which choice most effectively uses information from the given sentences to emphasize the relative sizes of the two capitals’ populations?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Mongolia’s capital is Ulaanbaatar, which has 907,802 people, and Vietnam’s capital is Hanoi, which has 7,781,631 people.</w:t>
      </w:r>
    </w:p>
    <w:p>
      <w:pPr>
        <w:spacing w:after="40"/>
        <w:ind w:left="317" w:hanging="317"/>
      </w:pPr>
      <w:r>
        <w:rPr>
          <w:rFonts w:ascii="Arial" w:hAnsi="Arial"/>
          <w:b w:val="0"/>
          <w:color w:val="000000"/>
          <w:sz w:val="20"/>
        </w:rPr>
        <w:t>Option B: Comparing Vietnam and Mongolia, 7,781,631 is 8.14 percent of Vietnam’s population, and 907,802 is 31.98 percent of Mongolia’s.</w:t>
      </w:r>
    </w:p>
    <w:p>
      <w:pPr>
        <w:spacing w:after="40"/>
        <w:ind w:left="317" w:hanging="317"/>
      </w:pPr>
      <w:r>
        <w:rPr>
          <w:rFonts w:ascii="Arial" w:hAnsi="Arial"/>
          <w:b w:val="0"/>
          <w:color w:val="000000"/>
          <w:sz w:val="20"/>
        </w:rPr>
        <w:t>Option C: Even though Hanoi (population 7,781,631) is larger than Ulaanbaatar (population 907,802), Ulaanbaatar accounts for more of its country’s population.</w:t>
      </w:r>
    </w:p>
    <w:p>
      <w:pPr>
        <w:spacing w:after="40"/>
        <w:ind w:left="317" w:hanging="317"/>
      </w:pPr>
      <w:r>
        <w:rPr>
          <w:rFonts w:ascii="Arial" w:hAnsi="Arial"/>
          <w:b w:val="0"/>
          <w:color w:val="000000"/>
          <w:sz w:val="20"/>
        </w:rPr>
        <w:t>Option D: The populations of the capitals of Mongolia and Vietnam are 907,802 (Ulaanbaatar) and 7,781,631 (Hanoi), respectively.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sentence emphasizes the relative sizes of the capital cities’ populations, noting that even though Hanoi has more people overall, Ulaanbaatar accounts for a larger percentage of the people in its country. Choice A is incorrect. While the sentence indicates the population size of each capital, it fails to emphasize their sizes relative to each other or to their countries’ overall population sizes. Choice B is incorrect. The sentence emphasizes the population sizes of the two countries; it fails to mention the capitals. Choice D is incorrect. While the sentence indicates the population size of each capital, it fails to emphasize their sizes relative to each other or to their countries’ overall population sizes.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In the early 1960s, the US had a strict national-origins quota system for immigrants. The number of new immigrants allowed from a country each year was based on how many people from that country lived in the US in 1890. This system favored immigrants from northern Europe. Almost 70% of slots were reserved for immigrants from Great Britain, Ireland, and Germany. The 1965 Hart-Celler Act abolished the national-origins quota system. The student wants to present the significance of the Hart-Celler Act to an audience unfamiliar with the history of US immigration.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Almost 70% of slots were reserved for immigrants from Great Britain, Ireland, and Germany at the time the Hart-Celler Act was proposed.</w:t>
      </w:r>
    </w:p>
    <w:p>
      <w:pPr>
        <w:spacing w:after="40"/>
        <w:ind w:left="317" w:hanging="317"/>
      </w:pPr>
      <w:r>
        <w:rPr>
          <w:rFonts w:ascii="Arial" w:hAnsi="Arial"/>
          <w:b w:val="0"/>
          <w:color w:val="000000"/>
          <w:sz w:val="20"/>
        </w:rPr>
        <w:t>Option B: Prior to the Hart-Celler Act, new immigration quotas were based on how many people from each country lived in the US in 1890.</w:t>
      </w:r>
    </w:p>
    <w:p>
      <w:pPr>
        <w:spacing w:after="40"/>
        <w:ind w:left="317" w:hanging="317"/>
      </w:pPr>
      <w:r>
        <w:rPr>
          <w:rFonts w:ascii="Arial" w:hAnsi="Arial"/>
          <w:b w:val="0"/>
          <w:color w:val="000000"/>
          <w:sz w:val="20"/>
        </w:rPr>
        <w:t>Option C: The quota system in place in the early 1960s was abolished by the 1965 Hart-Celler Act.</w:t>
      </w:r>
    </w:p>
    <w:p>
      <w:pPr>
        <w:spacing w:after="40"/>
        <w:ind w:left="317" w:hanging="317"/>
      </w:pPr>
      <w:r>
        <w:rPr>
          <w:rFonts w:ascii="Arial" w:hAnsi="Arial"/>
          <w:b w:val="0"/>
          <w:color w:val="000000"/>
          <w:sz w:val="20"/>
        </w:rPr>
        <w:t>Option D: The 1965 Hart-Celler Act abolished the national-origins quota system, which favored immigrants from northern Europe.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sentence presents the significance of the Hart-Celler Act to an audience unfamiliar with the history of US immigration, noting that the 1965 act abolished the national-origins quota system and explaining why that mattered, historically: because the old quota system had favored immigrants from northern Europe. Choice A is incorrect. The sentence describes an aspect of immigration policy at the time the Hart-Celler Act was proposed; it doesn’t present the significance of the Hart-Celler Act to an audience unfamiliar with the history of US immigration. Choice B is incorrect. The sentence describes an aspect of immigration policy before the Hart-Celler Act; it doesn’t describe or present the significance of the act to an audience unfamiliar with the history of US immigration. Choice C is incorrect. While the sentence indicates that the Hart-Celler Act abolished the old quota system, it doesn’t explain the act or the quota system to an audience unfamiliar with the history of US immigration.</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A wok is a cooking pan that originated in China during the Han dynasty (206 BCE–220 CE). The wok’s round, wide base helps to cook food evenly. The wok’s high, angled sides help to contain oil splatters. Grace Young is a cook and culinary historian. Her book The Breath of a Wok (2004) traces the history of the wok. The student wants to describe the wok’s shape.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Grace Young’s 2004 book, The Breath of a Wok, traces the history of the cooking pan.</w:t>
      </w:r>
    </w:p>
    <w:p>
      <w:pPr>
        <w:spacing w:after="40"/>
        <w:ind w:left="317" w:hanging="317"/>
      </w:pPr>
      <w:r>
        <w:rPr>
          <w:rFonts w:ascii="Arial" w:hAnsi="Arial"/>
          <w:b w:val="0"/>
          <w:color w:val="000000"/>
          <w:sz w:val="20"/>
        </w:rPr>
        <w:t>Option B: Able to cook food evenly and contain oil splatters, the wok is the subject of Grace Young’s 2004 book.</w:t>
      </w:r>
    </w:p>
    <w:p>
      <w:pPr>
        <w:spacing w:after="40"/>
        <w:ind w:left="317" w:hanging="317"/>
      </w:pPr>
      <w:r>
        <w:rPr>
          <w:rFonts w:ascii="Arial" w:hAnsi="Arial"/>
          <w:b w:val="0"/>
          <w:color w:val="000000"/>
          <w:sz w:val="20"/>
        </w:rPr>
        <w:t>Option C: A wok is a cooking pan with a round, wide base and high, angled sides.</w:t>
      </w:r>
    </w:p>
    <w:p>
      <w:pPr>
        <w:spacing w:after="40"/>
        <w:ind w:left="317" w:hanging="317"/>
      </w:pPr>
      <w:r>
        <w:rPr>
          <w:rFonts w:ascii="Arial" w:hAnsi="Arial"/>
          <w:b w:val="0"/>
          <w:color w:val="000000"/>
          <w:sz w:val="20"/>
        </w:rPr>
        <w:t>Option D: The design of a wok, a type of cooking pan that originated in China during the Han dynasty, helps the pan cook food evenly and contain oil splatters.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It summarizes the information that describes the wok’s shape from the second and third bullet points. Choice A is incorrect. This choice doesn’t describe the shape of a wok. Choice B is incorrect. This choice doesn’t describe the shape of a wok, just some of its features. Choice D is incorrect. This choice doesn’t describe the shape of a wok, only some of its benefits or functions.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The popular wood-wide web theory posits that trees can communicate and exchange resources with one another via common mycorrhizal networks (CMNs) of fungi. Ecologist Dr. Suzanne Simard first suggested this theory in 1997. She described trees as “super-cooperators.” In the 2022 study “The Decay of the Wood-Wide Web?,” mycologist Dr. Justine Karst and colleagues evaluated dozens of CMN studies. They write that CMNs “have captured the interest of broad audiences. We are concerned, however, that recent claims about CMNs in forests are disconnected from evidence.” The student wants to use a quotation to emphasize a potential problem with the wood-wide web theory.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Describing trees as “super-cooperators,” Simard first suggested that trees can exchange resources with one another in 1997.</w:t>
      </w:r>
    </w:p>
    <w:p>
      <w:pPr>
        <w:spacing w:after="40"/>
        <w:ind w:left="317" w:hanging="317"/>
      </w:pPr>
      <w:r>
        <w:rPr>
          <w:rFonts w:ascii="Arial" w:hAnsi="Arial"/>
          <w:b w:val="0"/>
          <w:color w:val="000000"/>
          <w:sz w:val="20"/>
        </w:rPr>
        <w:t>Option B: In “The Decay of the Wood-Wide Web?,” Karst and colleagues note that common mycorrhizal networks “have captured the interest of broad audiences.”</w:t>
      </w:r>
    </w:p>
    <w:p>
      <w:pPr>
        <w:spacing w:after="40"/>
        <w:ind w:left="317" w:hanging="317"/>
      </w:pPr>
      <w:r>
        <w:rPr>
          <w:rFonts w:ascii="Arial" w:hAnsi="Arial"/>
          <w:b w:val="0"/>
          <w:color w:val="000000"/>
          <w:sz w:val="20"/>
        </w:rPr>
        <w:t>Option C: After evaluating dozens of CMN studies, Karst and colleagues expressed concern that recent claims about common mycorrhizal networks are “disconnected from evidence.”</w:t>
      </w:r>
    </w:p>
    <w:p>
      <w:pPr>
        <w:spacing w:after="40"/>
        <w:ind w:left="317" w:hanging="317"/>
      </w:pPr>
      <w:r>
        <w:rPr>
          <w:rFonts w:ascii="Arial" w:hAnsi="Arial"/>
          <w:b w:val="0"/>
          <w:color w:val="000000"/>
          <w:sz w:val="20"/>
        </w:rPr>
        <w:t>Option D: Despite the concerns expressed in the 2022 study “The Decay of the Wood-Wide Web?,” the wood-wide web theory remains popular.</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This choice uses a quotation to convey the authors’ criticism and challenge to the wood-wide web theory due to an absence of evidence. Choice A is incorrect. This choice doesn’t emphasize a potential problem with the wood-wide web theory. It uses a quotation to introduce the theory and its originator. It doesn’t mention any criticism or challenge to the theory. Choice B is incorrect. This choice uses a quotation, but it doesn’t emphasize a potential problem with the wood-wide web theory. It uses a quotation to describe the appeal and interest of the theory, but it doesn’t indicate why the authors are concerned or what evidence they have. Choice D is incorrect. This choice doesn’t use a quotation at all. It paraphrases the main idea of the 2022 study, but it doesn’t include any specific words or phrases from the notes. It also doesn’t emphasize a potential problem with the theory, but rather its popularity.</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Wool is a natural—and economically important—fiber that is obtained from animals like sheep. Australia is a leading producer of wool. The thickness of wool fibers varies across sheep breeds. Merino sheep produce fine wool that is used for apparel. Rambouillet sheep produce fine wool that is used for apparel. Romney sheep produce thick wool that is used for rugs and blankets. The student wants to emphasize how Romney wool differs from Merino and Rambouillet wool.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Romney wool is just one of the many kinds of wools, each originating from a different breed of sheep.</w:t>
      </w:r>
    </w:p>
    <w:p>
      <w:pPr>
        <w:spacing w:after="40"/>
        <w:ind w:left="317" w:hanging="317"/>
      </w:pPr>
      <w:r>
        <w:rPr>
          <w:rFonts w:ascii="Arial" w:hAnsi="Arial"/>
          <w:b w:val="0"/>
          <w:color w:val="000000"/>
          <w:sz w:val="20"/>
        </w:rPr>
        <w:t>Option B: Sheep wool varies from breed to breed, so Romney wool will be different than other kinds of wool.</w:t>
      </w:r>
    </w:p>
    <w:p>
      <w:pPr>
        <w:spacing w:after="40"/>
        <w:ind w:left="317" w:hanging="317"/>
      </w:pPr>
      <w:r>
        <w:rPr>
          <w:rFonts w:ascii="Arial" w:hAnsi="Arial"/>
          <w:b w:val="0"/>
          <w:color w:val="000000"/>
          <w:sz w:val="20"/>
        </w:rPr>
        <w:t>Option C: The fine wool produced by Merino and Rambouillet sheep is used for apparel, whereas the thicker wool of Romney sheep is used in rugs and blankets.</w:t>
      </w:r>
    </w:p>
    <w:p>
      <w:pPr>
        <w:spacing w:after="40"/>
        <w:ind w:left="317" w:hanging="317"/>
      </w:pPr>
      <w:r>
        <w:rPr>
          <w:rFonts w:ascii="Arial" w:hAnsi="Arial"/>
          <w:b w:val="0"/>
          <w:color w:val="000000"/>
          <w:sz w:val="20"/>
        </w:rPr>
        <w:t>Option D: Wool is an economically important fiber—especially in Australia—that can be used to make apparel or even rugs and blankets.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This choice most effectively emphasizes how Romney wool differs from Merino and Rambouillet wool. It describes the difference in thickness and the difference in what they’re used for. Choice A is incorrect. This choice doesn’t emphasize how Romney wool differs from Merino and Rambouillet wool. It doesn’t mention Merino or Rambouillet wool at all. Choice B is incorrect. This choice doesn’t emphasize how Romney wool differs from Merino and Rambouillet wool. It doesn’t mention Merino or Rambouillet wool at all. Choice D is incorrect. This choice doesn’t emphasize how Romney wool differs from Merino and Rambouillet wool. It doesn’t mention Romney, Merino or Rambouillet wool at all.</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Magnetic levitation (maglev) trains are suspended above a track by powerful electromagnets, reducing friction and thus allowing for much faster speeds. Though maglev advocates in the US have long imagined these trains crisscrossing the country, their dream remains unrealized. ______ of the handful of maglev trains currently in operation, all are in Asia.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fact,</w:t>
      </w:r>
    </w:p>
    <w:p>
      <w:pPr>
        <w:spacing w:after="40"/>
        <w:ind w:left="317" w:hanging="317"/>
      </w:pPr>
      <w:r>
        <w:rPr>
          <w:rFonts w:ascii="Arial" w:hAnsi="Arial"/>
          <w:b w:val="0"/>
          <w:color w:val="000000"/>
          <w:sz w:val="20"/>
        </w:rPr>
        <w:t>Option B: To that end,</w:t>
      </w:r>
    </w:p>
    <w:p>
      <w:pPr>
        <w:spacing w:after="40"/>
        <w:ind w:left="317" w:hanging="317"/>
      </w:pPr>
      <w:r>
        <w:rPr>
          <w:rFonts w:ascii="Arial" w:hAnsi="Arial"/>
          <w:b w:val="0"/>
          <w:color w:val="000000"/>
          <w:sz w:val="20"/>
        </w:rPr>
        <w:t>Option C: Nevertheless,</w:t>
      </w:r>
    </w:p>
    <w:p>
      <w:pPr>
        <w:spacing w:after="40"/>
        <w:ind w:left="317" w:hanging="317"/>
      </w:pPr>
      <w:r>
        <w:rPr>
          <w:rFonts w:ascii="Arial" w:hAnsi="Arial"/>
          <w:b w:val="0"/>
          <w:color w:val="000000"/>
          <w:sz w:val="20"/>
        </w:rPr>
        <w:t>Option D: That said,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This sentence emphasizes just how far maglev advocates’ dreams are from coming true. “In fact” is a transition used to emphasize the truth of a statement that modifies the previous statement and therefore fits perfectly in this context. Choice B is incorrect. This choice uses a cause-and-effect transition, which doesn’t make sense here. Maglev advocates’ dream remaining unrealized would not cause there to be only a few maglev trains, all located in Asia. Choice C is incorrect. This choice uses a disagreement transition, which doesn’t make sense here. In fact, this sentence agrees with the previous sentence—both talk about how maglev trains are far from becoming common in the US. Choice D is incorrect. This choice uses a disagreement transition, which doesn’t make sense here. In fact, this sentence agrees with the previous sentence—both talk about how maglev trains are far from becoming common in the US.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Iraqi artist Nazik Al-Malaika, celebrated as the first Arabic poet to write in free verse, didn’t reject traditional forms entirely; her poem “Elegy for a Woman of No Importance” consists of two ten-line stanzas and a standard number of syllables. Even in this superficially traditional work, ______ Al-Malaika was breaking new ground by memorializing an anonymous woman rather than a famous man.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therefore,</w:t>
      </w:r>
    </w:p>
    <w:p>
      <w:pPr>
        <w:spacing w:after="40"/>
        <w:ind w:left="317" w:hanging="317"/>
      </w:pPr>
      <w:r>
        <w:rPr>
          <w:rFonts w:ascii="Arial" w:hAnsi="Arial"/>
          <w:b w:val="0"/>
          <w:color w:val="000000"/>
          <w:sz w:val="20"/>
        </w:rPr>
        <w:t>Option B: in fact,</w:t>
      </w:r>
    </w:p>
    <w:p>
      <w:pPr>
        <w:spacing w:after="40"/>
        <w:ind w:left="317" w:hanging="317"/>
      </w:pPr>
      <w:r>
        <w:rPr>
          <w:rFonts w:ascii="Arial" w:hAnsi="Arial"/>
          <w:b w:val="0"/>
          <w:color w:val="000000"/>
          <w:sz w:val="20"/>
        </w:rPr>
        <w:t>Option C: moreover,</w:t>
      </w:r>
    </w:p>
    <w:p>
      <w:pPr>
        <w:spacing w:after="40"/>
        <w:ind w:left="317" w:hanging="317"/>
      </w:pPr>
      <w:r>
        <w:rPr>
          <w:rFonts w:ascii="Arial" w:hAnsi="Arial"/>
          <w:b w:val="0"/>
          <w:color w:val="000000"/>
          <w:sz w:val="20"/>
        </w:rPr>
        <w:t>Option D: though,</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first sentence tells us that Al-Malaika sometimes used "traditional forms". The second tells us that even when she used traditional forms, Al-Malaika was "breaking new ground". To connect these ideas, we need a contrast word like "but." "Though" is a contrast word similar to "but." Choice A is incorrect. This isn’t a logical transition. The first sentence tells us that Al-Malaika sometimes used "traditional forms". The second tells us that even when she used traditional forms, Al-Malaika was "breaking new ground". To connect these ideas, we need a contrast word like "but." "Therefore" doesn’t show contrast; it shows cause and effect. Choice B is incorrect. This isn’t a logical transition. The first sentence tells us that Al-Malaika sometimes used "traditional forms". The second tells us that even when she used traditional forms, Al-Malaika was "breaking new ground". To connect these ideas, we need a contrast word like "but." "In fact" is a phrase that usually emphasizes the truth of the previous statement. Choice C is incorrect. This isn’t a logical transition. The first sentence tells us that Al-Malaika sometimes used "traditional forms". The second tells us that even when she used traditional forms, Al-Malaika was "breaking new ground". To connect these ideas, we need a contrast word like "but." "Moreover" doesn’t show contrast—it introduces additional information that continues or supports the previous idea.</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his 2023 collection The Diaspora Sonnets, Filipino American poet Oliver de la Paz leverages the sonnet form’s “diamond-like quality of precision,” as he describes it. The poems often adhere scrupulously to the form’s centuries-old conventions, such as its characteristic fourteen- line length. In the twelve-line poem “Diaspora Sonnet at the Feeders Before the Freeze,” ______ de la Paz playfully subverts sonnet conventions, the poem’s truncated length conveying a sense of abruptness.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fittingly,</w:t>
      </w:r>
    </w:p>
    <w:p>
      <w:pPr>
        <w:spacing w:after="40"/>
        <w:ind w:left="317" w:hanging="317"/>
      </w:pPr>
      <w:r>
        <w:rPr>
          <w:rFonts w:ascii="Arial" w:hAnsi="Arial"/>
          <w:b w:val="0"/>
          <w:color w:val="000000"/>
          <w:sz w:val="20"/>
        </w:rPr>
        <w:t>Option B: similarly,</w:t>
      </w:r>
    </w:p>
    <w:p>
      <w:pPr>
        <w:spacing w:after="40"/>
        <w:ind w:left="317" w:hanging="317"/>
      </w:pPr>
      <w:r>
        <w:rPr>
          <w:rFonts w:ascii="Arial" w:hAnsi="Arial"/>
          <w:b w:val="0"/>
          <w:color w:val="000000"/>
          <w:sz w:val="20"/>
        </w:rPr>
        <w:t>Option C: for example,</w:t>
      </w:r>
    </w:p>
    <w:p>
      <w:pPr>
        <w:spacing w:after="40"/>
        <w:ind w:left="317" w:hanging="317"/>
      </w:pPr>
      <w:r>
        <w:rPr>
          <w:rFonts w:ascii="Arial" w:hAnsi="Arial"/>
          <w:b w:val="0"/>
          <w:color w:val="000000"/>
          <w:sz w:val="20"/>
        </w:rPr>
        <w:t>Option D: by contrast,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“By contrast” logically signals that the information in this sentence—that one of de la Paz’s poems subverts sonnet conventions—contrasts with the previous information that his poems often adhere to sonnet conventions. Choice A is incorrect because “fittingly” illogically signals that the information in this sentence is an appropriate or expected outcome of the previous information about de la Paz’s adherence to sonnet conventions. Instead, de la Paz’s subversion of sonnet conventions contrasts with that information. Choice B is incorrect because “similarly” illogically signals that the information in this sentence is similar to the previous information about de la Paz’s adherence to sonnet conventions. Instead, de la Paz’s subversion of sonnet conventions contrasts with that information. Choice C is incorrect because “for example” illogically signals that the information in this sentence exemplifies the previous information about de la Paz’s adherence to sonnet conventions. Instead, de la Paz’s subversion of sonnet conventions contrasts with that information.</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 2017 study of sign language learners tested the role of iconicity—the similarity of a sign to the thing it represents—in language acquisition. The study found that the greater the iconicity of a sign, the more likely it was to have been learned. ______ the correlation between acquisition and iconicity was lower than that between acquisition and another factor studied: sign frequency.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fact,</w:t>
      </w:r>
    </w:p>
    <w:p>
      <w:pPr>
        <w:spacing w:after="40"/>
        <w:ind w:left="317" w:hanging="317"/>
      </w:pPr>
      <w:r>
        <w:rPr>
          <w:rFonts w:ascii="Arial" w:hAnsi="Arial"/>
          <w:b w:val="0"/>
          <w:color w:val="000000"/>
          <w:sz w:val="20"/>
        </w:rPr>
        <w:t>Option B: In other words,</w:t>
      </w:r>
    </w:p>
    <w:p>
      <w:pPr>
        <w:spacing w:after="40"/>
        <w:ind w:left="317" w:hanging="317"/>
      </w:pPr>
      <w:r>
        <w:rPr>
          <w:rFonts w:ascii="Arial" w:hAnsi="Arial"/>
          <w:b w:val="0"/>
          <w:color w:val="000000"/>
          <w:sz w:val="20"/>
        </w:rPr>
        <w:t>Option C: Granted,</w:t>
      </w:r>
    </w:p>
    <w:p>
      <w:pPr>
        <w:spacing w:after="40"/>
        <w:ind w:left="317" w:hanging="317"/>
      </w:pPr>
      <w:r>
        <w:rPr>
          <w:rFonts w:ascii="Arial" w:hAnsi="Arial"/>
          <w:b w:val="0"/>
          <w:color w:val="000000"/>
          <w:sz w:val="20"/>
        </w:rPr>
        <w:t>Option D: As a result,</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“Granted” logically signals that the information in this sentence—that iconicity is not as highly correlated with acquisition as sign frequency is—is true in spite of the information in the previous sentence about the positive correlation between iconicity and acquisition. Choice A is incorrect because “in fact” illogically signals that this sentence either emphasizes or refutes the information in the previous sentence about the positive correlation between acquisition and iconicity. Instead, it provides information about a different correlation—that between acquisition and sign frequency. Choice B is incorrect because “in other words” illogically signals that this sentence merely restates the information in the previous sentence about the positive correlation between acquisition and iconicity. Instead, this sentence provides information about a different correlation—that between acquisition and sign frequency. Choice D is incorrect because “as a result” illogically signals that this sentence is a consequence of the information in the previous sentence about the positive correlation between acquisition and iconicity. Instead, this sentence provides information about a different correlation—that between acquisition and sign frequency.</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A thermal inversion is a phenomenon where a layer of atmosphere is warmer than the layer beneath it. In 2022, a team of researchers studied the presence of thermal inversions in twenty-five gas giants. Gas giants are planets largely composed of helium and hydrogen. The team found that gas giants featuring a thermal inversion were also likely to contain heat-absorbing metals. One explanation for this relationship is that these metals may reside in a planet’s upper atmosphere, where their absorbed heat causes an increase in temperature. The student wants to present the study’s findings to an audience already familiar with thermal inversions.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Heat-absorbing metals may reside in a planet’s upper atmosphere.</w:t>
      </w:r>
    </w:p>
    <w:p>
      <w:pPr>
        <w:spacing w:after="40"/>
        <w:ind w:left="317" w:hanging="317"/>
      </w:pPr>
      <w:r>
        <w:rPr>
          <w:rFonts w:ascii="Arial" w:hAnsi="Arial"/>
          <w:b w:val="0"/>
          <w:color w:val="000000"/>
          <w:sz w:val="20"/>
        </w:rPr>
        <w:t>Option B: The team studied thermal inversions in twenty-five gas giants, which are largely composed of helium and hydrogen.</w:t>
      </w:r>
    </w:p>
    <w:p>
      <w:pPr>
        <w:spacing w:after="40"/>
        <w:ind w:left="317" w:hanging="317"/>
      </w:pPr>
      <w:r>
        <w:rPr>
          <w:rFonts w:ascii="Arial" w:hAnsi="Arial"/>
          <w:b w:val="0"/>
          <w:color w:val="000000"/>
          <w:sz w:val="20"/>
        </w:rPr>
        <w:t>Option C: Researchers found that gas giants featuring a thermal inversion were likely to contain heat-absorbing metals, which may reside in the planets’ upper atmospheres.</w:t>
      </w:r>
    </w:p>
    <w:p>
      <w:pPr>
        <w:spacing w:after="40"/>
        <w:ind w:left="317" w:hanging="317"/>
      </w:pPr>
      <w:r>
        <w:rPr>
          <w:rFonts w:ascii="Arial" w:hAnsi="Arial"/>
          <w:b w:val="0"/>
          <w:color w:val="000000"/>
          <w:sz w:val="20"/>
        </w:rPr>
        <w:t>Option D: Gas giants were likely to contain heat-absorbing metals when they featured a layer of atmosphere warmer than the layer beneath it, researchers found; this phenomenon is known as a thermal inversion.</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It describes the study’s findings in a way that assumes the audience is already familiar with thermal inversions. Choice A is incorrect. This choice doesn’t fully describe the findings of the study, because it doesn’t include anything about thermal inversions. Choice B is incorrect. This choice doesn’t describe the study’s findings. Choice D is incorrect. This choice isn’t suited for an audience already familiar with thermal inversion. A familiar audience wouldn’t need to have the term defined.</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Establishing Coordinated Universal Time (UTC) is no easy task. Each month, readings of a single second from atomic clocks around the world are taken and sent to the International Bureau of Weights and Measures (BIPM) in France. ______ BIPM metrologists perform the meticulous work of assembling these minutely disparate readings into a globally shared time standard.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There,</w:t>
      </w:r>
    </w:p>
    <w:p>
      <w:pPr>
        <w:spacing w:after="40"/>
        <w:ind w:left="317" w:hanging="317"/>
      </w:pPr>
      <w:r>
        <w:rPr>
          <w:rFonts w:ascii="Arial" w:hAnsi="Arial"/>
          <w:b w:val="0"/>
          <w:color w:val="000000"/>
          <w:sz w:val="20"/>
        </w:rPr>
        <w:t>Option B: In particular,</w:t>
      </w:r>
    </w:p>
    <w:p>
      <w:pPr>
        <w:spacing w:after="40"/>
        <w:ind w:left="317" w:hanging="317"/>
      </w:pPr>
      <w:r>
        <w:rPr>
          <w:rFonts w:ascii="Arial" w:hAnsi="Arial"/>
          <w:b w:val="0"/>
          <w:color w:val="000000"/>
          <w:sz w:val="20"/>
        </w:rPr>
        <w:t>Option C: For example,</w:t>
      </w:r>
    </w:p>
    <w:p>
      <w:pPr>
        <w:spacing w:after="40"/>
        <w:ind w:left="317" w:hanging="317"/>
      </w:pPr>
      <w:r>
        <w:rPr>
          <w:rFonts w:ascii="Arial" w:hAnsi="Arial"/>
          <w:b w:val="0"/>
          <w:color w:val="000000"/>
          <w:sz w:val="20"/>
        </w:rPr>
        <w:t>Option D: Conversely,</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"There" indicates that the work of calculating Coordinated Universal Time takes place at the International Bureau of Weights and Measures in France. Because "there" indicates a location, it fits the context perfectly. Choice B is incorrect. This choice uses an exemplification transition, which doesn’t make sense here. This sentence is describing where the work of coordinating Coordinated Universal Time takes place, not giving an example of the work described in the previous sentence. Choice C is incorrect. This choice uses an exemplification transition, which doesn’t make sense here. This sentence is describing where the work of coordinating Coordinated Universal Time takes place, not giving an example of the work described in the previous sentence. Choice D is incorrect. This choice uses a disagreement transition. But this sentence doesn’t disagree with the previous sentence. They both describe the work involved in calculating Coordinated Universal Time.</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The nautical mile (6,076 feet) is the measure of distance used in seafaring navigation. A nautical mile directly correlates to one minute (1/60th of a degree) of latitude. The curvature of Earth affects the accurate measurement of long distances when using flat maps. Measuring distances with latitude and longitude coordinates takes into account Earth’s curvature. Mariners use nautical charts marked with latitude and longitude to quickly calculate distances and positions. The student wants to explain why nautical miles are used to measure distances in seafaring navigation.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Nautical miles are a measure of distance equal to one minute of latitude, which is a feature nautical charts use to calculate distances and positions.</w:t>
      </w:r>
    </w:p>
    <w:p>
      <w:pPr>
        <w:spacing w:after="40"/>
        <w:ind w:left="317" w:hanging="317"/>
      </w:pPr>
      <w:r>
        <w:rPr>
          <w:rFonts w:ascii="Arial" w:hAnsi="Arial"/>
          <w:b w:val="0"/>
          <w:color w:val="000000"/>
          <w:sz w:val="20"/>
        </w:rPr>
        <w:t>Option B: Since they directly correlate to the coordinates on nautical charts, which take into account Earth’s curvature, nautical miles are an efficient way to calculate distances at sea.</w:t>
      </w:r>
    </w:p>
    <w:p>
      <w:pPr>
        <w:spacing w:after="40"/>
        <w:ind w:left="317" w:hanging="317"/>
      </w:pPr>
      <w:r>
        <w:rPr>
          <w:rFonts w:ascii="Arial" w:hAnsi="Arial"/>
          <w:b w:val="0"/>
          <w:color w:val="000000"/>
          <w:sz w:val="20"/>
        </w:rPr>
        <w:t>Option C: Using nautical miles for navigation at sea takes Earth’s curvature into account, whereas measuring distances with latitude and longitude coordinates does not.</w:t>
      </w:r>
    </w:p>
    <w:p>
      <w:pPr>
        <w:spacing w:after="40"/>
        <w:ind w:left="317" w:hanging="317"/>
      </w:pPr>
      <w:r>
        <w:rPr>
          <w:rFonts w:ascii="Arial" w:hAnsi="Arial"/>
          <w:b w:val="0"/>
          <w:color w:val="000000"/>
          <w:sz w:val="20"/>
        </w:rPr>
        <w:t>Option D: Nautical charts use latitude and longitude to measure long distances; these charts are more accurate than flat maps for measuring distances in seafaring navigation because they account for Earth’s curvature.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sentence explains why nautical miles are used to measure distances in seafaring navigation, noting that they directly correlate to the coordinates on nautical charts that take into account Earth’s curvature, making them an efficient way to calculate distances at sea. Choice A is incorrect. While the sentence describes what nautical miles are and their relationship to nautical charts, it doesn’t explain why nautical miles are used to measure distances in seafaring navigation. Choice C is incorrect. While the sentence indicates a reason why nautical miles are used, it misrepresents information from the notes: measuring distances with latitude and longitude does in fact account for Earth’s curvature. Choice D is incorrect. The sentence explains why nautical charts are more accurate than flat maps; it doesn’t explain why nautical miles specifically are used to measure distances in seafaring navigation.</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A marathon is a long-distance running race that is 26.2 miles long. An ultramarathon is a long-distance running race of more than 26.2 miles. The Kepler Challenge is a one-day, 37.3-mile ultramarathon in New Zealand. The Spreelauf is a six-day, 261-mile ultramarathon in Germany. The student wants to make a generalization about ultramarathons.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Examples of ultramarathons include the 37.3-mile Kepler Challenge in New Zealand and the 261-mile Spreelauf in Germany.</w:t>
      </w:r>
    </w:p>
    <w:p>
      <w:pPr>
        <w:spacing w:after="40"/>
        <w:ind w:left="317" w:hanging="317"/>
      </w:pPr>
      <w:r>
        <w:rPr>
          <w:rFonts w:ascii="Arial" w:hAnsi="Arial"/>
          <w:b w:val="0"/>
          <w:color w:val="000000"/>
          <w:sz w:val="20"/>
        </w:rPr>
        <w:t>Option B: A marathon is 26.2 miles long, but the Spreelauf ultramarathon, at 261 miles, is far longer.</w:t>
      </w:r>
    </w:p>
    <w:p>
      <w:pPr>
        <w:spacing w:after="40"/>
        <w:ind w:left="317" w:hanging="317"/>
      </w:pPr>
      <w:r>
        <w:rPr>
          <w:rFonts w:ascii="Arial" w:hAnsi="Arial"/>
          <w:b w:val="0"/>
          <w:color w:val="000000"/>
          <w:sz w:val="20"/>
        </w:rPr>
        <w:t>Option C: Ultramarathons range widely in length, from a few dozen miles to a few hundred.</w:t>
      </w:r>
    </w:p>
    <w:p>
      <w:pPr>
        <w:spacing w:after="40"/>
        <w:ind w:left="317" w:hanging="317"/>
      </w:pPr>
      <w:r>
        <w:rPr>
          <w:rFonts w:ascii="Arial" w:hAnsi="Arial"/>
          <w:b w:val="0"/>
          <w:color w:val="000000"/>
          <w:sz w:val="20"/>
        </w:rPr>
        <w:t>Option D: While the Kepler Challenge is a one-day ultramarathon, the Spreelauf is a six-day ultramarathon.</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This is the only choice that makes a generalization about ultramarathons. Choice A is incorrect. This choice gives specific examples of ultramarathons but doesn’t say anything about them as a category. Choice B is incorrect. This choice compares marathons in general to one specific ultramarathon but doesn’t say anything about ultramarathons as a category. Choice D is incorrect. This choice contrasts two specific ultramarathons but doesn’t say anything about them as a category.</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Archaeologist Jon Erlandson and colleagues argue that humans first arrived in the Americas by sea. They propose that humans traveled between Pacific Ocean islands and coastlines from northeast Asia to the Americas. Many of these islands and coastal zones were later submerged as glaciers melted and sea levels rose. The researchers think that “a coastal route, including kelp forests and estuaries, would have provided a rich mix of marine, estuarine, riverine, and terrestrial resources” such as seaweeds, fish, and birds. This proposed scenario is known as the kelp highway hypothesis. The student wants to summarize the kelp highway hypothesis.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Pacific Ocean islands and coastlines likely contained “a rich mix of marine, estuarine, riverine, and terrestrial resources” such as seaweeds, fish, and birds, according to researchers.</w:t>
      </w:r>
    </w:p>
    <w:p>
      <w:pPr>
        <w:spacing w:after="40"/>
        <w:ind w:left="317" w:hanging="317"/>
      </w:pPr>
      <w:r>
        <w:rPr>
          <w:rFonts w:ascii="Arial" w:hAnsi="Arial"/>
          <w:b w:val="0"/>
          <w:color w:val="000000"/>
          <w:sz w:val="20"/>
        </w:rPr>
        <w:t>Option B: One argument about how humans first arrived in the Americas is the kelp highway hypothesis proposed by Jon Erlandson and colleagues.</w:t>
      </w:r>
    </w:p>
    <w:p>
      <w:pPr>
        <w:spacing w:after="40"/>
        <w:ind w:left="317" w:hanging="317"/>
      </w:pPr>
      <w:r>
        <w:rPr>
          <w:rFonts w:ascii="Arial" w:hAnsi="Arial"/>
          <w:b w:val="0"/>
          <w:color w:val="000000"/>
          <w:sz w:val="20"/>
        </w:rPr>
        <w:t>Option C: Humans may have first arrived in the Americas by sea, traveling between Pacific Ocean islands and coastlines and subsisting on a variety of resources.</w:t>
      </w:r>
    </w:p>
    <w:p>
      <w:pPr>
        <w:spacing w:after="40"/>
        <w:ind w:left="317" w:hanging="317"/>
      </w:pPr>
      <w:r>
        <w:rPr>
          <w:rFonts w:ascii="Arial" w:hAnsi="Arial"/>
          <w:b w:val="0"/>
          <w:color w:val="000000"/>
          <w:sz w:val="20"/>
        </w:rPr>
        <w:t>Option D: As glaciers melted and sea levels rose, many Pacific Ocean islands and coastal zones were submerged.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This choice summarizes the main idea of the kelp highway hypothesis, providing a high-level overview of how the hypothesis explains human migration to the Americas. Choice A is incorrect. This choice describes one aspect of the proposed scenario but doesn’t discuss human migration, which is the main focus of the kelp highway hypothesis. Choice B is incorrect. This choice introduces the kelp highway hypothesis but doesn’t explain what it entails. Choice D is incorrect. This choice describes one element of the proposed scenario but doesn’t discuss human migration, which is the main focus of the kelp highway hypothesis.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Mary Anning (1799–1847), one of the world’s first paleontologists, lived in Lyme Regis along the Jurassic Coast of southern England. ______ she made several important discoveries, including some of the first documented ichthyosaur and plesiosaur skeletons. Indeed, Anning’s groundbreaking work secured the Jurassic Coast a place in the annals of paleontology.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For example,</w:t>
      </w:r>
    </w:p>
    <w:p>
      <w:pPr>
        <w:spacing w:after="40"/>
        <w:ind w:left="317" w:hanging="317"/>
      </w:pPr>
      <w:r>
        <w:rPr>
          <w:rFonts w:ascii="Arial" w:hAnsi="Arial"/>
          <w:b w:val="0"/>
          <w:color w:val="000000"/>
          <w:sz w:val="20"/>
        </w:rPr>
        <w:t>Option B: Likewise,</w:t>
      </w:r>
    </w:p>
    <w:p>
      <w:pPr>
        <w:spacing w:after="40"/>
        <w:ind w:left="317" w:hanging="317"/>
      </w:pPr>
      <w:r>
        <w:rPr>
          <w:rFonts w:ascii="Arial" w:hAnsi="Arial"/>
          <w:b w:val="0"/>
          <w:color w:val="000000"/>
          <w:sz w:val="20"/>
        </w:rPr>
        <w:t>Option C: There,</w:t>
      </w:r>
    </w:p>
    <w:p>
      <w:pPr>
        <w:spacing w:after="40"/>
        <w:ind w:left="317" w:hanging="317"/>
      </w:pPr>
      <w:r>
        <w:rPr>
          <w:rFonts w:ascii="Arial" w:hAnsi="Arial"/>
          <w:b w:val="0"/>
          <w:color w:val="000000"/>
          <w:sz w:val="20"/>
        </w:rPr>
        <w:t>Option D: Later,</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“There” logically signals where the events described in this sentence (Anning making several important discoveries) occurred: in Lyme Regis along the Jurassic Coast of southern England, which the previous sentence indicates is where she lived. Choice A is incorrect because “for example” illogically signals that the information in this sentence about Anning’s discoveries exemplifies the previous information about her living in Lyme Regis. Instead, the sentence refers to the discoveries Anning made while living there—as the information in the third sentence makes clear. Choice B is incorrect because “likewise” illogically signals that the information about Anning’s discoveries is similar to the previous information about her living in Lyme Regis. Instead, the sentence refers to the discoveries Anning made while living there—as the information in the third sentence makes clear. Choice D is incorrect because “later” illogically signals that the information in this sentence about Anning’s discoveries occurred after she lived in Lyme Regis, as described in the previous sentence. Instead, the sentence refers to the discoveries Anning made while living there—as the information in the third sentence makes clear.</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Claude McKay (1889–1948) was a Jamaican American writer. Songs of Jamaica (1912) and Constab Ballads (1912) are two acclaimed poetry collections that McKay published while living in Jamaica. McKay moved to Harlem in New York City in 1914. He is best known as a poet and novelist of the Harlem Renaissance, a literary and cultural movement of the 1920s and 1930s. His most famous works include the poetry collection Harlem Shadows (1922) and the novel Home to Harlem (1928). The student wants to emphasize Claude McKay’s accomplishments before moving to Harlem.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Jamaican American writer Claude McKay is the author of works such as Songs of Jamaica (1912), Constab Ballads (1912), Harlem Shadows (1922), and Home to Harlem (1928).</w:t>
      </w:r>
    </w:p>
    <w:p>
      <w:pPr>
        <w:spacing w:after="40"/>
        <w:ind w:left="317" w:hanging="317"/>
      </w:pPr>
      <w:r>
        <w:rPr>
          <w:rFonts w:ascii="Arial" w:hAnsi="Arial"/>
          <w:b w:val="0"/>
          <w:color w:val="000000"/>
          <w:sz w:val="20"/>
        </w:rPr>
        <w:t>Option B: Although he is best known as a Harlem Renaissance writer, Claude McKay had published two acclaimed poetry collections in 1912 while living in Jamaica: Songs of Jamaica and Constab Ballads.</w:t>
      </w:r>
    </w:p>
    <w:p>
      <w:pPr>
        <w:spacing w:after="40"/>
        <w:ind w:left="317" w:hanging="317"/>
      </w:pPr>
      <w:r>
        <w:rPr>
          <w:rFonts w:ascii="Arial" w:hAnsi="Arial"/>
          <w:b w:val="0"/>
          <w:color w:val="000000"/>
          <w:sz w:val="20"/>
        </w:rPr>
        <w:t>Option C: In 1914, Claude McKay moved to Harlem, where he would become known as a poet and novelist of the Harlem Renaissance (a literary and cultural movement of the 1920s and 1930s).</w:t>
      </w:r>
    </w:p>
    <w:p>
      <w:pPr>
        <w:spacing w:after="40"/>
        <w:ind w:left="317" w:hanging="317"/>
      </w:pPr>
      <w:r>
        <w:rPr>
          <w:rFonts w:ascii="Arial" w:hAnsi="Arial"/>
          <w:b w:val="0"/>
          <w:color w:val="000000"/>
          <w:sz w:val="20"/>
        </w:rPr>
        <w:t>Option D: Before moving to Harlem, Claude McKay—author of the poetry collection Harlem Shadows (1922) and the novel Home to Harlem (1928)—lived in Jamaica.</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This choice contrasts McKay’s fame as a Harlem Renaissance writer with his earlier achievements as a Jamaican poet, and it names the two collections he published before moving to Harlem. Choice A is incorrect. This choice doesn’t emphasize McKay’s accomplishments before moving to Harlem. It lists some of his works but doesn’t distinguish between those he wrote in Jamaica and those he wrote in Harlem. Choice C is incorrect. This choice doesn’t emphasize McKay’s accomplishments before moving to Harlem. It only mentions the year he moved and what he would become known for afterwards. Choice D is incorrect. This choice doesn’t emphasize McKay’s accomplishments before moving to Harlem. It mentions that he lived in Jamaica, but it doesn’t name any of the works he published there.</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Archaeologist Dr. Sada Mire founded the Horn Heritage Foundation to preserve the cultural history of regions in the Horn of Africa. Horn Heritage has overseen a preservation project to create 3D digital scans of ancient rock art in Somaliland. Paintings found at the Laas Geel caves are included in the scans. The Laas Geel paintings feature human figures and animals. Paintings found at the Dhagah Nabi Galay caves are included in the scans. The Dhagah Nabi Galay caves feature what are thought to be the earliest examples of writing in East Africa. The student wants to emphasize a similarity between the Laas Geel paintings and the Dhagah Nabi Galay paintings.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earliest examples of writing in East Africa are thought to be featured in the paintings at the Dhagah Nabi Galay caves in Somaliland.</w:t>
      </w:r>
    </w:p>
    <w:p>
      <w:pPr>
        <w:spacing w:after="40"/>
        <w:ind w:left="317" w:hanging="317"/>
      </w:pPr>
      <w:r>
        <w:rPr>
          <w:rFonts w:ascii="Arial" w:hAnsi="Arial"/>
          <w:b w:val="0"/>
          <w:color w:val="000000"/>
          <w:sz w:val="20"/>
        </w:rPr>
        <w:t>Option B: The paintings at the Dhagah Nabi Galay caves feature examples of writing, while those at the Laas Geel caves feature humans and animals.</w:t>
      </w:r>
    </w:p>
    <w:p>
      <w:pPr>
        <w:spacing w:after="40"/>
        <w:ind w:left="317" w:hanging="317"/>
      </w:pPr>
      <w:r>
        <w:rPr>
          <w:rFonts w:ascii="Arial" w:hAnsi="Arial"/>
          <w:b w:val="0"/>
          <w:color w:val="000000"/>
          <w:sz w:val="20"/>
        </w:rPr>
        <w:t>Option C: In Somaliland, the paintings in the Laas Geel caves feature human figures and animals.</w:t>
      </w:r>
    </w:p>
    <w:p>
      <w:pPr>
        <w:spacing w:after="40"/>
        <w:ind w:left="317" w:hanging="317"/>
      </w:pPr>
      <w:r>
        <w:rPr>
          <w:rFonts w:ascii="Arial" w:hAnsi="Arial"/>
          <w:b w:val="0"/>
          <w:color w:val="000000"/>
          <w:sz w:val="20"/>
        </w:rPr>
        <w:t>Option D: The Laas Geel paintings and the Dhagah Nabi Galay paintings are both examples of ancient rock art found in Somaliland.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This choice compares the Laas Geel paintings and the Dhagah Nabi Galay paintings to one another and emphasizes what they have in common: they are both ancient rock art found in the same region. Choice A is incorrect. This choice only mentions the Dhagah Nabi Galay paintings. It doesn’t compare them to the Laas Geel paintings. Choice B is incorrect. This choice doesn’t emphasize a similarity between the two paintings. Instead, it emphasizes a difference: the type of content they depict. Choice C is incorrect. This choice only mentions the Laas Geel paintings. It doesn’t compare them to the Dhagah Nabi Galay paintings.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“Tulip mania”—the rapid rise and sudden fall of the price of tulip bulbs in seventeenth-century Amsterdam—is often cited as an example of the perils of rampant market speculation. However, recent research has demonstrated that the episode was neither as frenzied nor as disastrous as has been thought. The popular myth surrounding it, ______ should be regarded with some skepticism.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for example,</w:t>
      </w:r>
    </w:p>
    <w:p>
      <w:pPr>
        <w:spacing w:after="40"/>
        <w:ind w:left="317" w:hanging="317"/>
      </w:pPr>
      <w:r>
        <w:rPr>
          <w:rFonts w:ascii="Arial" w:hAnsi="Arial"/>
          <w:b w:val="0"/>
          <w:color w:val="000000"/>
          <w:sz w:val="20"/>
        </w:rPr>
        <w:t>Option B: by contrast,</w:t>
      </w:r>
    </w:p>
    <w:p>
      <w:pPr>
        <w:spacing w:after="40"/>
        <w:ind w:left="317" w:hanging="317"/>
      </w:pPr>
      <w:r>
        <w:rPr>
          <w:rFonts w:ascii="Arial" w:hAnsi="Arial"/>
          <w:b w:val="0"/>
          <w:color w:val="000000"/>
          <w:sz w:val="20"/>
        </w:rPr>
        <w:t>Option C: nevertheless,</w:t>
      </w:r>
    </w:p>
    <w:p>
      <w:pPr>
        <w:spacing w:after="40"/>
        <w:ind w:left="317" w:hanging="317"/>
      </w:pPr>
      <w:r>
        <w:rPr>
          <w:rFonts w:ascii="Arial" w:hAnsi="Arial"/>
          <w:b w:val="0"/>
          <w:color w:val="000000"/>
          <w:sz w:val="20"/>
        </w:rPr>
        <w:t>Option D: therefore,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This sentence is arguing that new evidence contradicting popular beliefs about “tulip mania” should cast doubt on those beliefs. “Therefore” is a cause-and-effect transition, which fits perfectly in this context. Choice A is incorrect. This choice uses an exemplification transition, which doesn’t make sense here. Skepticism about the popular beliefs is not an example of recent evidence contradicting those beliefs—rather, skepticism is an effect of that recent evidence. Choice B is incorrect. This choice uses a disagreement transition. But this sentence doesn’t disagree with the previous sentence. Instead, it connects a cause from the previous sentence (new evidence that tulip mania was not as disastrous as thought) to an effect (that we should look with skepticism upon the myth about its disastrousness). Choice C is incorrect. This choice uses a disagreement transition. But this sentence doesn’t disagree with the previous sentence. Instead, it connects a cause from the previous sentence (new evidence that tulip mania was not as disastrous as thought) to an effect (that we should look with skepticism upon the myth about its disastrousness).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 team of ornithologists documented patterns of conspecific brood parasitism among wood ducks (Aix sponsa) in California. The researchers observed several female wood ducks visiting dozens of nesting sites and laying eggs to be incubated by other nesting A. sponsa. Subject 7F64B, ______ visited a select few nesting sites before laying and incubating her eggs herself.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particular,</w:t>
      </w:r>
    </w:p>
    <w:p>
      <w:pPr>
        <w:spacing w:after="40"/>
        <w:ind w:left="317" w:hanging="317"/>
      </w:pPr>
      <w:r>
        <w:rPr>
          <w:rFonts w:ascii="Arial" w:hAnsi="Arial"/>
          <w:b w:val="0"/>
          <w:color w:val="000000"/>
          <w:sz w:val="20"/>
        </w:rPr>
        <w:t>Option B: alternatively,</w:t>
      </w:r>
    </w:p>
    <w:p>
      <w:pPr>
        <w:spacing w:after="40"/>
        <w:ind w:left="317" w:hanging="317"/>
      </w:pPr>
      <w:r>
        <w:rPr>
          <w:rFonts w:ascii="Arial" w:hAnsi="Arial"/>
          <w:b w:val="0"/>
          <w:color w:val="000000"/>
          <w:sz w:val="20"/>
        </w:rPr>
        <w:t>Option C: for example,</w:t>
      </w:r>
    </w:p>
    <w:p>
      <w:pPr>
        <w:spacing w:after="40"/>
        <w:ind w:left="317" w:hanging="317"/>
      </w:pPr>
      <w:r>
        <w:rPr>
          <w:rFonts w:ascii="Arial" w:hAnsi="Arial"/>
          <w:b w:val="0"/>
          <w:color w:val="000000"/>
          <w:sz w:val="20"/>
        </w:rPr>
        <w:t>Option D: similarly,</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“Alternatively” logically signals that the information in this sentence—that Subject 7F64B incubated her own eggs— describes a contrasting alternative to the brood parasitism behavior described in the previous sentence, in which female wood ducks laid eggs to be incubated by other nesting ducks. Choice A is incorrect because “in particular” illogically signals that Subject 7F64B’s behavior provides a specific, focused detail about, or example of, the brood parasitism behavior described in the previous sentence. Instead, Subject 7F64B’s behavior represents a contrasting alternative to that brood parasitism. Choice C is incorrect because “for example” illogically signals that Subject 7F64B’s behavior provides a specific example of the brood parasitism behavior described in the previous sentence. Instead, Subject 7F64B’s behavior represents a contrasting alternative to that brood parasitism. Choice D is incorrect because “similarly” illogically signals that Subject 7F64B’s behavior is similar to the brood parasitism behavior described in the previous sentence. Instead, Subject 7F64B’s behavior represents a contrasting alternative to that brood parasitism.</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Pineapple is a fruit that contains ascorbic acid, an essential nutrient for humans. Every 100 grams (g) of pineapple contains 48 milligrams (mg) of ascorbic acid. Many animals can make ascorbic acid in their bodies, but humans cannot. Humans must get ascorbic acid from foods, including fruits and vegetables. Ascorbic acid is also known as vitamin C. The student wants to provide an example of a fruit that contains vitamin C.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Humans cannot make ascorbic acid in their bodies, but they can get it from foods, such as fruits, for example.</w:t>
      </w:r>
    </w:p>
    <w:p>
      <w:pPr>
        <w:spacing w:after="40"/>
        <w:ind w:left="317" w:hanging="317"/>
      </w:pPr>
      <w:r>
        <w:rPr>
          <w:rFonts w:ascii="Arial" w:hAnsi="Arial"/>
          <w:b w:val="0"/>
          <w:color w:val="000000"/>
          <w:sz w:val="20"/>
        </w:rPr>
        <w:t>Option B: Vitamin C, also known as ascorbic acid, can be found in pineapple as well as other fruits.</w:t>
      </w:r>
    </w:p>
    <w:p>
      <w:pPr>
        <w:spacing w:after="40"/>
        <w:ind w:left="317" w:hanging="317"/>
      </w:pPr>
      <w:r>
        <w:rPr>
          <w:rFonts w:ascii="Arial" w:hAnsi="Arial"/>
          <w:b w:val="0"/>
          <w:color w:val="000000"/>
          <w:sz w:val="20"/>
        </w:rPr>
        <w:t>Option C: Since humans cannot make vitamin C in their bodies, they must get it from food.</w:t>
      </w:r>
    </w:p>
    <w:p>
      <w:pPr>
        <w:spacing w:after="40"/>
        <w:ind w:left="317" w:hanging="317"/>
      </w:pPr>
      <w:r>
        <w:rPr>
          <w:rFonts w:ascii="Arial" w:hAnsi="Arial"/>
          <w:b w:val="0"/>
          <w:color w:val="000000"/>
          <w:sz w:val="20"/>
        </w:rPr>
        <w:t>Option D: Many animals can make ascorbic acid, which is also known as vitamin C, in their bodies, but humans cannot.</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sentence provides an example of a fruit that contains vitamin C, noting that vitamin C (also known as ascorbic acid) can be found in pineapple as well as other fruits. Choice A is incorrect. While the sentence does explain that humans can get vitamin C from fruits, it doesn’t provide an example of a specific fruit that contains vitamin C. Choice C is incorrect. The sentence explains why humans must get vitamin C from foods; it doesn’t provide an example of a fruit that contains vitamin C. Choice D is incorrect. The sentence compares vitamin C production in animals with vitamin C production in humans; it doesn’t provide an example of a fruit that contains vitamin C.</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When, in the 1800s, geologists first realized that much of Earth had once been covered by great sheets of ice, some theorized that the phenomenon was cyclical, occurring at regular intervals. Each Ice Age is so destructive, though, that it largely erases the geological evidence of its predecessor. ______ geologists were unable to confirm the theory of cyclical Ice Ages until the 1960s.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Hence,</w:t>
      </w:r>
    </w:p>
    <w:p>
      <w:pPr>
        <w:spacing w:after="40"/>
        <w:ind w:left="317" w:hanging="317"/>
      </w:pPr>
      <w:r>
        <w:rPr>
          <w:rFonts w:ascii="Arial" w:hAnsi="Arial"/>
          <w:b w:val="0"/>
          <w:color w:val="000000"/>
          <w:sz w:val="20"/>
        </w:rPr>
        <w:t>Option B: Moreover,</w:t>
      </w:r>
    </w:p>
    <w:p>
      <w:pPr>
        <w:spacing w:after="40"/>
        <w:ind w:left="317" w:hanging="317"/>
      </w:pPr>
      <w:r>
        <w:rPr>
          <w:rFonts w:ascii="Arial" w:hAnsi="Arial"/>
          <w:b w:val="0"/>
          <w:color w:val="000000"/>
          <w:sz w:val="20"/>
        </w:rPr>
        <w:t>Option C: Nevertheless,</w:t>
      </w:r>
    </w:p>
    <w:p>
      <w:pPr>
        <w:spacing w:after="40"/>
        <w:ind w:left="317" w:hanging="317"/>
      </w:pPr>
      <w:r>
        <w:rPr>
          <w:rFonts w:ascii="Arial" w:hAnsi="Arial"/>
          <w:b w:val="0"/>
          <w:color w:val="000000"/>
          <w:sz w:val="20"/>
        </w:rPr>
        <w:t>Option D: Next,</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“Hence” logically signals that the information in this sentence—that geologists couldn’t confirm the theory of cyclical Ice Ages until the 1960s—is a consequence of the previous information about the destructiveness of each Ice Age and the erasure of necessary geological evidence. Choice B is incorrect because “moreover” illogically signals that the information in this sentence is merely additional to the previous information about the destructiveness of each Ice Age. Instead, the sentence identifies a specific consequence of that information. Choice C is incorrect because “nevertheless” illogically signals that the information in this sentence is true despite the previous information about the destructiveness of each Ice Age. Instead, the sentence identifies a specific consequence of that information. Choice D is incorrect because “next” illogically signals that the information in this sentence is the next step in a process. Instead, the sentence identifies a specific consequence of the previous information.</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Generally, an object will heat up when twisted. The twisting of an object is known as torsion. A 2019 study led by Zunfeng Liu and Ray Baughman tested the torsional heating of various fibers. When a 3-millimeter-thick sample of thermoplastic polyurethane (TPU) fiber was twisted, its average surface temperature increased by 6°C. When a 4-millimeter-thick sample of styrene-ethylene-butylene-styrene (SEBS) rubber fiber was twisted, its average surface temperature increased by 3.5°C. The student wants to contrast the two samples.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When the fibers were twisted as part of the 2019 study, the surface temperature of both samples increased.</w:t>
      </w:r>
    </w:p>
    <w:p>
      <w:pPr>
        <w:spacing w:after="40"/>
        <w:ind w:left="317" w:hanging="317"/>
      </w:pPr>
      <w:r>
        <w:rPr>
          <w:rFonts w:ascii="Arial" w:hAnsi="Arial"/>
          <w:b w:val="0"/>
          <w:color w:val="000000"/>
          <w:sz w:val="20"/>
        </w:rPr>
        <w:t>Option B: In 2019, researchers studied the effect of torsional heating on various fibers, including samples of SEBS rubber and TPU.</w:t>
      </w:r>
    </w:p>
    <w:p>
      <w:pPr>
        <w:spacing w:after="40"/>
        <w:ind w:left="317" w:hanging="317"/>
      </w:pPr>
      <w:r>
        <w:rPr>
          <w:rFonts w:ascii="Arial" w:hAnsi="Arial"/>
          <w:b w:val="0"/>
          <w:color w:val="000000"/>
          <w:sz w:val="20"/>
        </w:rPr>
        <w:t>Option C: Twisting an object will generally cause its temperature to increase, a process known as torsional heating.</w:t>
      </w:r>
    </w:p>
    <w:p>
      <w:pPr>
        <w:spacing w:after="40"/>
        <w:ind w:left="317" w:hanging="317"/>
      </w:pPr>
      <w:r>
        <w:rPr>
          <w:rFonts w:ascii="Arial" w:hAnsi="Arial"/>
          <w:b w:val="0"/>
          <w:color w:val="000000"/>
          <w:sz w:val="20"/>
        </w:rPr>
        <w:t>Option D: The SEBS rubber sample used in the 2019 study was thicker than the TPU sample.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sentence contrasts the two samples, noting that the SEBS rubber sample, at 4 millimeters thick, was thicker than the TPU sample, which was 3 millimeters thick. Choice A is incorrect because the sentence mentions a similarity between the TPU fiber and the SEBS rubber; it doesn’t contrast the two samples. Choice B is incorrect because the sentence indicates that both the SEBS rubber and TPU samples were part of the 2019 study; it doesn’t contrast the two samples. Choice C is incorrect because the sentence describes the process of torsional heating; it doesn’t contrast the two samples.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Neuroscientists Krishnan Padmanabhan and Zhen Chen sought to better understand the workings of the brain’s olfactory system. They devised a study using mathematical models. They found that certain fibers allow the brain to toggle from one method of processing smells to another. In one method, cells in the piriform cortex (where the perception of odor forms) capture olfactory information at a given moment. In the other, the cells track changes in olfactory information over time. The student wants to summarize the study’s findings.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arrive at these findings, which describe dual methods of processing smells in the piriform cortex, Padmanabhan and Chen devised a study using mathematical models.</w:t>
      </w:r>
    </w:p>
    <w:p>
      <w:pPr>
        <w:spacing w:after="40"/>
        <w:ind w:left="317" w:hanging="317"/>
      </w:pPr>
      <w:r>
        <w:rPr>
          <w:rFonts w:ascii="Arial" w:hAnsi="Arial"/>
          <w:b w:val="0"/>
          <w:color w:val="000000"/>
          <w:sz w:val="20"/>
        </w:rPr>
        <w:t>Option B: Padmanabhan and Chen showed that olfactory information is captured by cells in the piriform cortex, where the perception of odor forms.</w:t>
      </w:r>
    </w:p>
    <w:p>
      <w:pPr>
        <w:spacing w:after="40"/>
        <w:ind w:left="317" w:hanging="317"/>
      </w:pPr>
      <w:r>
        <w:rPr>
          <w:rFonts w:ascii="Arial" w:hAnsi="Arial"/>
          <w:b w:val="0"/>
          <w:color w:val="000000"/>
          <w:sz w:val="20"/>
        </w:rPr>
        <w:t>Option C: Using mathematical models, Padmanabhan and Chen devised a study to better understand the workings of the brain’s olfactory system.</w:t>
      </w:r>
    </w:p>
    <w:p>
      <w:pPr>
        <w:spacing w:after="40"/>
        <w:ind w:left="317" w:hanging="317"/>
      </w:pPr>
      <w:r>
        <w:rPr>
          <w:rFonts w:ascii="Arial" w:hAnsi="Arial"/>
          <w:b w:val="0"/>
          <w:color w:val="000000"/>
          <w:sz w:val="20"/>
        </w:rPr>
        <w:t>Option D: According to Padmanabhan and Chen, the brain can toggle between capturing olfactory information at a given moment and tracking changes in that information over time.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sentence effectively summarizes the study’s findings, explaining what Padmanabhan and Chen found: that the brain can toggle between one method of processing smells (capturing information at a given moment) and another (tracking changes in information over time). Choice A is incorrect. While the sentence mentions findings, it mainly focuses on Padmanabhan and Chen’s methodology. It doesn’t effectively summarize the study’s findings. Choice B is incorrect. The sentence notes a fact about the olfactory system—that the perception of odor forms in the piriform cortex—but doesn’t summarize the findings of Padmanabhan and Chen’s study. Choice C is incorrect. The sentence presents the goal of Padmanabhan and Chen’s study; it doesn’t summarize the study’s findings.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the late twentieth century, scholars directed much discussion toward issues of spatiality. Adherents to quantitative analytical approaches delineated space with the use of GIS spatial technologies; ______ cultural geographer Doreen Massey defined space as the product of “an ever- shifting social geometry of power and signification,” focusing instead on socio-political forces.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for example,</w:t>
      </w:r>
    </w:p>
    <w:p>
      <w:pPr>
        <w:spacing w:after="40"/>
        <w:ind w:left="317" w:hanging="317"/>
      </w:pPr>
      <w:r>
        <w:rPr>
          <w:rFonts w:ascii="Arial" w:hAnsi="Arial"/>
          <w:b w:val="0"/>
          <w:color w:val="000000"/>
          <w:sz w:val="20"/>
        </w:rPr>
        <w:t>Option B: by contrast,</w:t>
      </w:r>
    </w:p>
    <w:p>
      <w:pPr>
        <w:spacing w:after="40"/>
        <w:ind w:left="317" w:hanging="317"/>
      </w:pPr>
      <w:r>
        <w:rPr>
          <w:rFonts w:ascii="Arial" w:hAnsi="Arial"/>
          <w:b w:val="0"/>
          <w:color w:val="000000"/>
          <w:sz w:val="20"/>
        </w:rPr>
        <w:t>Option C: as such,</w:t>
      </w:r>
    </w:p>
    <w:p>
      <w:pPr>
        <w:spacing w:after="40"/>
        <w:ind w:left="317" w:hanging="317"/>
      </w:pPr>
      <w:r>
        <w:rPr>
          <w:rFonts w:ascii="Arial" w:hAnsi="Arial"/>
          <w:b w:val="0"/>
          <w:color w:val="000000"/>
          <w:sz w:val="20"/>
        </w:rPr>
        <w:t>Option D: likewise,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"By contrast" logically signals that the information about how Massey defined space—by focusing on socio-political forces—contrasts with the information in the previous clause, which discusses quantitative analytical approaches and spatial technologies. Choice A is incorrect because "for example" illogically signals that the information that follows in the sentence exemplifies the quantitative analytical approaches to defining space described previously. Instead, the information about Massey’s socio-political focus presents a contrasting approach. Choice C is incorrect because "as such" illogically signals that the information that follows in the sentence is a direct result or logical consequence of the quantitative analytical approaches to defining space described previously. Instead, the information about Massey’s socio-political focus presents a contrasting approach. Choice D is incorrect because "likewise" illogically signals that the information that follows in the sentence is similar to the quantitative analytical approaches to defining space described previously. Instead, the information about Massey’s socio-political focus presents a contrasting approach.</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Spiders are classified as arachnids. There are other types of arachnids besides spiders. Harvestmen are a type of arachnid. Harvestmen are also known as daddy longlegs. Harvestmen are not spiders. The student wants to explain what harvestmen are.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Spiders, also known as harvestmen, are classified as arachnids.</w:t>
      </w:r>
    </w:p>
    <w:p>
      <w:pPr>
        <w:spacing w:after="40"/>
        <w:ind w:left="317" w:hanging="317"/>
      </w:pPr>
      <w:r>
        <w:rPr>
          <w:rFonts w:ascii="Arial" w:hAnsi="Arial"/>
          <w:b w:val="0"/>
          <w:color w:val="000000"/>
          <w:sz w:val="20"/>
        </w:rPr>
        <w:t>Option B: There are other types of arachnids besides spiders, such as daddy longlegs.</w:t>
      </w:r>
    </w:p>
    <w:p>
      <w:pPr>
        <w:spacing w:after="40"/>
        <w:ind w:left="317" w:hanging="317"/>
      </w:pPr>
      <w:r>
        <w:rPr>
          <w:rFonts w:ascii="Arial" w:hAnsi="Arial"/>
          <w:b w:val="0"/>
          <w:color w:val="000000"/>
          <w:sz w:val="20"/>
        </w:rPr>
        <w:t>Option C: The spiders known as daddy longlegs are classified as harvestmen.</w:t>
      </w:r>
    </w:p>
    <w:p>
      <w:pPr>
        <w:spacing w:after="40"/>
        <w:ind w:left="317" w:hanging="317"/>
      </w:pPr>
      <w:r>
        <w:rPr>
          <w:rFonts w:ascii="Arial" w:hAnsi="Arial"/>
          <w:b w:val="0"/>
          <w:color w:val="000000"/>
          <w:sz w:val="20"/>
        </w:rPr>
        <w:t>Option D: Harvestmen, also known as daddy longlegs, are arachnids but not spiders.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sentence explains what harvestmen are, noting that they are also known as daddy longlegs and that they are arachnids but not spiders. Choice A is incorrect. While the sentence does mention harvestmen, its main focus is on spiders. Moreover, it misrepresents information from the notes: harvestmen are not spiders. Choice B is incorrect. The sentence focuses on the broader point that arachnids include more than just spiders; it doesn’t mention harvestmen directly or explain what they are. Choice C is incorrect. The sentence focuses on how daddy longlegs are classified; it doesn’t explain what harvestmen are. Moreover, it misrepresents information from the notes. The notes indicate that harvestmen are not spiders, and “harvestmen” is presented in the notes as an alternate name for “daddy longlegs,” not a category in which daddy longlegs belong.</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Introduced in 2001, Luis von Ahn’s reCAPTCHA security software distinguished human users from autonomous spamming programs, or bots, by prompting a website’s visitors to read distorted text and type it in a box. Over time, though, bots became capable of deciphering distorted text. ______ a version of reCAPTCHA that could detect humans by analyzing cursor movements was released in 2014.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For example,</w:t>
      </w:r>
    </w:p>
    <w:p>
      <w:pPr>
        <w:spacing w:after="40"/>
        <w:ind w:left="317" w:hanging="317"/>
      </w:pPr>
      <w:r>
        <w:rPr>
          <w:rFonts w:ascii="Arial" w:hAnsi="Arial"/>
          <w:b w:val="0"/>
          <w:color w:val="000000"/>
          <w:sz w:val="20"/>
        </w:rPr>
        <w:t>Option B: In other words,</w:t>
      </w:r>
    </w:p>
    <w:p>
      <w:pPr>
        <w:spacing w:after="40"/>
        <w:ind w:left="317" w:hanging="317"/>
      </w:pPr>
      <w:r>
        <w:rPr>
          <w:rFonts w:ascii="Arial" w:hAnsi="Arial"/>
          <w:b w:val="0"/>
          <w:color w:val="000000"/>
          <w:sz w:val="20"/>
        </w:rPr>
        <w:t>Option C: In response,</w:t>
      </w:r>
    </w:p>
    <w:p>
      <w:pPr>
        <w:spacing w:after="40"/>
        <w:ind w:left="317" w:hanging="317"/>
      </w:pPr>
      <w:r>
        <w:rPr>
          <w:rFonts w:ascii="Arial" w:hAnsi="Arial"/>
          <w:b w:val="0"/>
          <w:color w:val="000000"/>
          <w:sz w:val="20"/>
        </w:rPr>
        <w:t>Option D: Indeed,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“In response” logically signals that the information in this sentence—that a new version of reCAPTCHA capable of analyzing cursor movements was released in 2014—was a direct response to the previously described issue of bots becoming capable of deciphering distorted text. Choice A is incorrect because “for example” illogically signals that the information in this sentence exemplifies the previously described issue of bots deciphering distorted text. Instead, the release of the new version of reCAPTCHA was a direct response to that issue. Choice B is incorrect because “in other words” illogically signals that the information in this sentence is a paraphrase or restatement of the previously described issue of bots deciphering distorted text. Instead, the release of the new version of reCAPTCHA was a direct response to that issue. Choice D is incorrect because “indeed” illogically signals that the information in this sentence offers additional emphasis in support of the previously described issue of bots deciphering distorted text. Instead, the release of the new version of reCAPTCHA was a direct response to that issue.</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Madison is a type of line dance that involves neat rows of dancers performing a repeated sequence of steps in unison. ______ many other dances are also defined by order, repetition, and synchronicity, but the Madison is distinguished by its extreme uniformity; when an auditorium full of dancers performs the Madison, one almost gets the impression of a military march.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However,</w:t>
      </w:r>
    </w:p>
    <w:p>
      <w:pPr>
        <w:spacing w:after="40"/>
        <w:ind w:left="317" w:hanging="317"/>
      </w:pPr>
      <w:r>
        <w:rPr>
          <w:rFonts w:ascii="Arial" w:hAnsi="Arial"/>
          <w:b w:val="0"/>
          <w:color w:val="000000"/>
          <w:sz w:val="20"/>
        </w:rPr>
        <w:t>Option B: Of course,</w:t>
      </w:r>
    </w:p>
    <w:p>
      <w:pPr>
        <w:spacing w:after="40"/>
        <w:ind w:left="317" w:hanging="317"/>
      </w:pPr>
      <w:r>
        <w:rPr>
          <w:rFonts w:ascii="Arial" w:hAnsi="Arial"/>
          <w:b w:val="0"/>
          <w:color w:val="000000"/>
          <w:sz w:val="20"/>
        </w:rPr>
        <w:t>Option C: Specifically,</w:t>
      </w:r>
    </w:p>
    <w:p>
      <w:pPr>
        <w:spacing w:after="40"/>
        <w:ind w:left="317" w:hanging="317"/>
      </w:pPr>
      <w:r>
        <w:rPr>
          <w:rFonts w:ascii="Arial" w:hAnsi="Arial"/>
          <w:b w:val="0"/>
          <w:color w:val="000000"/>
          <w:sz w:val="20"/>
        </w:rPr>
        <w:t>Option D: Moreover,</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"Of course" logically signals that the information that follows—about many dances being "defined by order, repetition, and synchronicity"—acknowledges an obvious similarity between these dances and the previous description of the Madison. The sentence then goes on to emphasize a distinguishing feature of the Madison. Choice A is incorrect because "however" illogically signals that the information that follows contrasts with the previous description of the Madison. Instead, the information about many dances’ features acknowledges an obvious similarity between these dances and the Madison. The sentence then goes on to emphasize a distinguishing feature of the Madison. Choice C is incorrect because "specifically" illogically signals that the information that follows specifies or elaborates on the previous description of the Madison. Instead, the information about many dances’ features acknowledges an obvious similarity between these dances and the Madison. The sentence then goes on to emphasize a distinguishing feature of the Madison. Choice D is incorrect because "moreover" illogically signals that the information that follows adds to or expands on the previous description of the Madison. Instead, the information about many dances’ features acknowledges an obvious similarity between these dances and the Madison. The sentence then goes on to emphasize a distinguishing feature of the Madison.</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Nissologists are scientists who study islands. Some nissologists define an island as any piece of land surrounded by water. Using that definition, they determined that Sweden has 221,000 islands. Other nissologists define an island as being 1 kilometer square, a certain distance from the mainland, and having at least 50 permanent residents. Using that definition, they determined that Sweden has 24 islands. The student wants to make and support a generalization about nissologists’ definition of an island. Which choice most effectively uses relevant information from the notes to accomplish these goals?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definition of an island as any piece of land surrounded by water is supported by some nissologists, scientists who study islands.</w:t>
      </w:r>
    </w:p>
    <w:p>
      <w:pPr>
        <w:spacing w:after="40"/>
        <w:ind w:left="317" w:hanging="317"/>
      </w:pPr>
      <w:r>
        <w:rPr>
          <w:rFonts w:ascii="Arial" w:hAnsi="Arial"/>
          <w:b w:val="0"/>
          <w:color w:val="000000"/>
          <w:sz w:val="20"/>
        </w:rPr>
        <w:t>Option B: Multiple counts of Sweden’s islands have been based on different definitions of an island.</w:t>
      </w:r>
    </w:p>
    <w:p>
      <w:pPr>
        <w:spacing w:after="40"/>
        <w:ind w:left="317" w:hanging="317"/>
      </w:pPr>
      <w:r>
        <w:rPr>
          <w:rFonts w:ascii="Arial" w:hAnsi="Arial"/>
          <w:b w:val="0"/>
          <w:color w:val="000000"/>
          <w:sz w:val="20"/>
        </w:rPr>
        <w:t>Option C: Based on a recent count, Sweden has a relatively small number of islands with at least 50 permanent residents.</w:t>
      </w:r>
    </w:p>
    <w:p>
      <w:pPr>
        <w:spacing w:after="40"/>
        <w:ind w:left="317" w:hanging="317"/>
      </w:pPr>
      <w:r>
        <w:rPr>
          <w:rFonts w:ascii="Arial" w:hAnsi="Arial"/>
          <w:b w:val="0"/>
          <w:color w:val="000000"/>
          <w:sz w:val="20"/>
        </w:rPr>
        <w:t>Option D: Nissologists’ different definitions can result in huge disparities in counts of islands, as the example of Sweden shows.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sentence makes a generalization about nissologists’ definition of an island—specifically, that the use of one definition rather than another can result in huge disparities in the number of islands counted—and supports that generalization by citing Sweden as an example. Choice A is incorrect. The sentence introduces one definition of an island to an audience unfamiliar with nissologists; it doesn’t make a generalization about nissologists’ definition of an island. Choice B is incorrect. While the sentence synthesizes information from the notes about counts of Sweden’s islands, it doesn’t make and support a generalization about nissologists’ definition of an island. Choice C is incorrect. The sentence makes an inference about islands in Sweden; it doesn’t mention nissologists’ definition of an island or make a generalization about it.</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Practical movie effects, such as the use of actual locations in a film, provide a more realistic visual experience than computer-generated imagery (CGI) does, but giving audiences the “real thing” can be prohibitively expensive. ______ many filmmakers use a blended approach, employing practical effects whenever possible and CGI elements as necessary to control costs.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Similarly,</w:t>
      </w:r>
    </w:p>
    <w:p>
      <w:pPr>
        <w:spacing w:after="40"/>
        <w:ind w:left="317" w:hanging="317"/>
      </w:pPr>
      <w:r>
        <w:rPr>
          <w:rFonts w:ascii="Arial" w:hAnsi="Arial"/>
          <w:b w:val="0"/>
          <w:color w:val="000000"/>
          <w:sz w:val="20"/>
        </w:rPr>
        <w:t>Option B: For this reason,</w:t>
      </w:r>
    </w:p>
    <w:p>
      <w:pPr>
        <w:spacing w:after="40"/>
        <w:ind w:left="317" w:hanging="317"/>
      </w:pPr>
      <w:r>
        <w:rPr>
          <w:rFonts w:ascii="Arial" w:hAnsi="Arial"/>
          <w:b w:val="0"/>
          <w:color w:val="000000"/>
          <w:sz w:val="20"/>
        </w:rPr>
        <w:t>Option C: Furthermore,</w:t>
      </w:r>
    </w:p>
    <w:p>
      <w:pPr>
        <w:spacing w:after="40"/>
        <w:ind w:left="317" w:hanging="317"/>
      </w:pPr>
      <w:r>
        <w:rPr>
          <w:rFonts w:ascii="Arial" w:hAnsi="Arial"/>
          <w:b w:val="0"/>
          <w:color w:val="000000"/>
          <w:sz w:val="20"/>
        </w:rPr>
        <w:t>Option D: In other words,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first sentence tells us that practical effects are more realistic but also more expensive than CGI. The second sentence tells us that many filmmakers use both kinds of effects, balancing realism with cost. To connect these ideas, we need a cause-and- effect transition, like “therefore.” “For this reason” has the same meaning as “therefore.”. Choice A is incorrect. This isn’t a logical transition. The first sentence tells us that practical effects are more realistic but also more expensive than CGI. The second sentence tells us that many filmmakers use both kinds of effects, balancing realism with cost. To connect these ideas, we need a cause-and-effect transition, like “therefore.” “Similarly” doesn’t show cause and effect: it shows the addition of another agreeing idea. Choice C is incorrect. This isn’t a logical transition. The first sentence tells us that practical effects are more realistic but also more expensive than CGI. The second sentence tells us that many filmmakers use both kinds of effects, balancing realism with cost. To connect these ideas, we need a cause-and-effect transition, like “therefore.” “Furthermore” doesn’t show cause and effect: it shows the addition of another agreeing idea. Choice D is incorrect. This isn’t a logical transition. The first sentence tells us that practical effects are more realistic but also more expensive than CGI. The second sentence tells us that many filmmakers use both kinds of effects, balancing realism with cost. To connect these ideas, we need a cause-and-effect transition, like “therefore.” “In other words” doesn’t show cause and effect: it shows a restatement of the same idea in different words.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Tecozautla is a municipality in the state of Hidalgo, Mexico. Municipalities are governmental regions responsible for providing many public services to their residents. One service they provide is street lighting. Tecozautla covers an area of roughly 535 km². Hidalgo is divided into 84 municipalities. The student wants to emphasize the size of Tecozautla.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municipality of Tecozautla in Hidalgo, Mexico, covers an area of roughly 535 km².</w:t>
      </w:r>
    </w:p>
    <w:p>
      <w:pPr>
        <w:spacing w:after="40"/>
        <w:ind w:left="317" w:hanging="317"/>
      </w:pPr>
      <w:r>
        <w:rPr>
          <w:rFonts w:ascii="Arial" w:hAnsi="Arial"/>
          <w:b w:val="0"/>
          <w:color w:val="000000"/>
          <w:sz w:val="20"/>
        </w:rPr>
        <w:t>Option B: Providing street lighting is just one example of the public services that municipalities provide.</w:t>
      </w:r>
    </w:p>
    <w:p>
      <w:pPr>
        <w:spacing w:after="40"/>
        <w:ind w:left="317" w:hanging="317"/>
      </w:pPr>
      <w:r>
        <w:rPr>
          <w:rFonts w:ascii="Arial" w:hAnsi="Arial"/>
          <w:b w:val="0"/>
          <w:color w:val="000000"/>
          <w:sz w:val="20"/>
        </w:rPr>
        <w:t>Option C: Tecozautla is one of 84 governmental regions, known as municipalities, across Hidalgo.</w:t>
      </w:r>
    </w:p>
    <w:p>
      <w:pPr>
        <w:spacing w:after="40"/>
        <w:ind w:left="317" w:hanging="317"/>
      </w:pPr>
      <w:r>
        <w:rPr>
          <w:rFonts w:ascii="Arial" w:hAnsi="Arial"/>
          <w:b w:val="0"/>
          <w:color w:val="000000"/>
          <w:sz w:val="20"/>
        </w:rPr>
        <w:t>Option D: Tecozautla—a governmental region in the state of Hidalgo, Mexico—provides many public services to its residents.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sentence emphasizes the size of Tecozautla, noting that it covers an area of roughly 535 km². Choice B is incorrect. The sentence gives an example of a public service that municipalities provide; it doesn’t emphasize the size of Tecozautla. Choice C is incorrect. While the sentence provides information about Tecozautla, it doesn’t emphasize Tecozautla’s size. Choice D is incorrect. While the sentence provides information about Tecozautla, it doesn’t emphasize Tecozautla’s size.</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Cecilia Vicuña is a multidisciplinary artist. In 1971, her first solo art exhibition, Pinturas, poemas y explicaciones, was shown at the Museo Nacional de Bellas Artes in Santiago, Chile. Her poetry collection Precario/Precarious was published in 1983 by Tanam Press. Her poetry collection Instan was published in 2002 by Kelsey St. Press. She lives part time in Chile, where she was born, and part time in New York. The student wants to introduce the artist’s 1983 poetry collection.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Before she published the books Precario/Precarious (1983) and Instan (2002), Cecilia Vicuña exhibited visual art at the Museo Nacional de Bellas Artes in Santiago, Chile.</w:t>
      </w:r>
    </w:p>
    <w:p>
      <w:pPr>
        <w:spacing w:after="40"/>
        <w:ind w:left="317" w:hanging="317"/>
      </w:pPr>
      <w:r>
        <w:rPr>
          <w:rFonts w:ascii="Arial" w:hAnsi="Arial"/>
          <w:b w:val="0"/>
          <w:color w:val="000000"/>
          <w:sz w:val="20"/>
        </w:rPr>
        <w:t>Option B: Cecilia Vicuña is a true multidisciplinary artist whose works include numerous poetry collections and visual art exhibitions.</w:t>
      </w:r>
    </w:p>
    <w:p>
      <w:pPr>
        <w:spacing w:after="40"/>
        <w:ind w:left="317" w:hanging="317"/>
      </w:pPr>
      <w:r>
        <w:rPr>
          <w:rFonts w:ascii="Arial" w:hAnsi="Arial"/>
          <w:b w:val="0"/>
          <w:color w:val="000000"/>
          <w:sz w:val="20"/>
        </w:rPr>
        <w:t>Option C: Published in 1983 by Tanam Press, Precario/Precarious is a collection of poetry by the multidisciplinary artist Cecilia Vicuña.</w:t>
      </w:r>
    </w:p>
    <w:p>
      <w:pPr>
        <w:spacing w:after="40"/>
        <w:ind w:left="317" w:hanging="317"/>
      </w:pPr>
      <w:r>
        <w:rPr>
          <w:rFonts w:ascii="Arial" w:hAnsi="Arial"/>
          <w:b w:val="0"/>
          <w:color w:val="000000"/>
          <w:sz w:val="20"/>
        </w:rPr>
        <w:t>Option D: In 1971, Cecilia Vicuña exhibited her first solo art exhibition, Pinturas, poemas y explicaciones, in Chile, her country of birth.</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sentence effectively introduces the poetry collection Precario/Precarious, noting that it is a collection by Vicuña that was published in 1983 by Tanam Press. Choice A is incorrect. While the sentence mentions the 1983 poetry collection Precario/Precarious, it focuses mainly on Vicuña’s visual art. Choice B is incorrect. The sentence doesn’t introduce the 1983 poetry collection Precario/Precarious; instead, it introduces Vicuña. Choice D is incorrect. The sentence emphasizes the location of Vicuña’s 1971 exhibition Pinturas, poemas y explicaciones; it doesn’t introduce the 1983 poetry collection Precario/Precarious.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Seismologists Kaiqing Yuan and Barbara Romanowicz have proposed that the magma fueling Iceland’s more than 30 active volcano systems emerges from deep within Earth. The great depths involved—nearly 3,000 km—mark Iceland’s volcanoes as extreme outliers; ______ many of Earth’s volcanoes are fed by shallow pockets of magma found less than 15 km below the surface.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indeed,</w:t>
      </w:r>
    </w:p>
    <w:p>
      <w:pPr>
        <w:spacing w:after="40"/>
        <w:ind w:left="317" w:hanging="317"/>
      </w:pPr>
      <w:r>
        <w:rPr>
          <w:rFonts w:ascii="Arial" w:hAnsi="Arial"/>
          <w:b w:val="0"/>
          <w:color w:val="000000"/>
          <w:sz w:val="20"/>
        </w:rPr>
        <w:t>Option B: nevertheless,</w:t>
      </w:r>
    </w:p>
    <w:p>
      <w:pPr>
        <w:spacing w:after="40"/>
        <w:ind w:left="317" w:hanging="317"/>
      </w:pPr>
      <w:r>
        <w:rPr>
          <w:rFonts w:ascii="Arial" w:hAnsi="Arial"/>
          <w:b w:val="0"/>
          <w:color w:val="000000"/>
          <w:sz w:val="20"/>
        </w:rPr>
        <w:t>Option C: in addition,</w:t>
      </w:r>
    </w:p>
    <w:p>
      <w:pPr>
        <w:spacing w:after="40"/>
        <w:ind w:left="317" w:hanging="317"/>
      </w:pPr>
      <w:r>
        <w:rPr>
          <w:rFonts w:ascii="Arial" w:hAnsi="Arial"/>
          <w:b w:val="0"/>
          <w:color w:val="000000"/>
          <w:sz w:val="20"/>
        </w:rPr>
        <w:t>Option D: consequently,</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second part of the sentence says that many volcanoes use shallow pockets of magma. This is an elaboration of the same underlying idea from the first part of the sentence, which says that the super deep magma of Icelandic volcanoes’ makes them outliers. “Indeed” is a transition used for elaborating on the same idea, so it fits the context perfectly. Choice B is incorrect. This choice uses a disagreement transition. But these two parts of the sentence agree with each other, so “nevertheless” doesn’t make sense. Choice C is incorrect. This choice uses a transition that indicates the addition of a new idea. But the second part of the sentence isn’t adding a new idea: it’s elaborating on the same idea expressed in the first part of the sentence. Choice D is incorrect. This choice uses a cause-and-effect transition, which doesn’t make sense here. The fact that Iceland’s deep-magma volcanoes are outliers doesn’t cause many other volcanoes to get fed by shallow pockets of magma.</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Chromosomes are cellular structures that contain genes. Genes carry critical instructions for determining an organism’s physical traits. Members of the same species typically have the same number of chromosomes. The pineapple (Ananas comosus) and the melon (Cucumis melo) are species of fruits. The pineapple has fifty chromosomes. The melon has twenty-four chromosomes. The student wants to specify how many chromosomes the pineapple has.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pineapple’s chromosomes contain genes, which are critical to determining an organism’s physical traits.</w:t>
      </w:r>
    </w:p>
    <w:p>
      <w:pPr>
        <w:spacing w:after="40"/>
        <w:ind w:left="317" w:hanging="317"/>
      </w:pPr>
      <w:r>
        <w:rPr>
          <w:rFonts w:ascii="Arial" w:hAnsi="Arial"/>
          <w:b w:val="0"/>
          <w:color w:val="000000"/>
          <w:sz w:val="20"/>
        </w:rPr>
        <w:t>Option B: The pineapple (Ananas comosus) has fifty chromosomes.</w:t>
      </w:r>
    </w:p>
    <w:p>
      <w:pPr>
        <w:spacing w:after="40"/>
        <w:ind w:left="317" w:hanging="317"/>
      </w:pPr>
      <w:r>
        <w:rPr>
          <w:rFonts w:ascii="Arial" w:hAnsi="Arial"/>
          <w:b w:val="0"/>
          <w:color w:val="000000"/>
          <w:sz w:val="20"/>
        </w:rPr>
        <w:t>Option C: The pineapple (Ananas comosus) and the melon (Cucumis melo) both have chromosomes, but the pineapple has more than the melon does.</w:t>
      </w:r>
    </w:p>
    <w:p>
      <w:pPr>
        <w:spacing w:after="40"/>
        <w:ind w:left="317" w:hanging="317"/>
      </w:pPr>
      <w:r>
        <w:rPr>
          <w:rFonts w:ascii="Arial" w:hAnsi="Arial"/>
          <w:b w:val="0"/>
          <w:color w:val="000000"/>
          <w:sz w:val="20"/>
        </w:rPr>
        <w:t>Option D: The melon, a species of fruit, has twenty-four structures called chromosomes.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sentence directly specifies how many chromosomes the pineapple has, as indicated in the notes: fifty. Choice A is incorrect. While the sentence mentions the pineapple’s chromosomes, it doesn’t specify how many it has. Choice C is incorrect. The sentence indicates that the pineapple has more chromosomes than the melon; it doesn’t specify the exact number of chromosomes the pineapple has. Choice D is incorrect. The sentence specifies how many chromosomes the melon has, not how many the pineapple has.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In 1978, Sámi activists staged protests to block the construction of a dam on the Alta River in Norway. The dam would disrupt Sámi fishing and reindeer herding. The dam was ultimately built, but the Alta conflict had a lasting impact. It brought international attention to the issue of Sámi rights. It led to a set of 2005 legal protections establishing Sámi rights to lands, waters, and resources. The student wants to make and support a generalization about the Alta conflict.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During the Alta conflict, Sámi activists staged protests to block the construction of a dam on the Alta River in Norway that would disrupt local fishing and reindeer herding.</w:t>
      </w:r>
    </w:p>
    <w:p>
      <w:pPr>
        <w:spacing w:after="40"/>
        <w:ind w:left="317" w:hanging="317"/>
      </w:pPr>
      <w:r>
        <w:rPr>
          <w:rFonts w:ascii="Arial" w:hAnsi="Arial"/>
          <w:b w:val="0"/>
          <w:color w:val="000000"/>
          <w:sz w:val="20"/>
        </w:rPr>
        <w:t>Option B: Although the dam that the Sámi activists had protested was ultimately built, the Alta conflict had a lasting impact.</w:t>
      </w:r>
    </w:p>
    <w:p>
      <w:pPr>
        <w:spacing w:after="40"/>
        <w:ind w:left="317" w:hanging="317"/>
      </w:pPr>
      <w:r>
        <w:rPr>
          <w:rFonts w:ascii="Arial" w:hAnsi="Arial"/>
          <w:b w:val="0"/>
          <w:color w:val="000000"/>
          <w:sz w:val="20"/>
        </w:rPr>
        <w:t>Option C: Sámi rights to lands, waters, and resources received international attention and legal protections as a result of the Alta conflict.</w:t>
      </w:r>
    </w:p>
    <w:p>
      <w:pPr>
        <w:spacing w:after="40"/>
        <w:ind w:left="317" w:hanging="317"/>
      </w:pPr>
      <w:r>
        <w:rPr>
          <w:rFonts w:ascii="Arial" w:hAnsi="Arial"/>
          <w:b w:val="0"/>
          <w:color w:val="000000"/>
          <w:sz w:val="20"/>
        </w:rPr>
        <w:t>Option D: The Alta conflict had a lasting impact, resulting in international attention and legal protections for Sámi rights to lands, waters, and resources.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It makes a generalization—the conflict had a lasting impact—and then supports it with evidence—the attention and protections were results of the conflict. Choice A is incorrect. This choice doesn’t make a generalization about the conflict. It describes a specific event from the conflict. Choice B is incorrect. This choice makes a generalization about the Alta conflict, but doesn’t support it. Choice C is incorrect. This choice makes a statement about the aftermath of the conflict, but doesn’t support it. The statement is also a little too specific to be a generalization.</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For millennia, acorns were a staple food for the Tongva people, the Indigenous inhabitants of what is now the Los Angeles basin. Raw acorns have an extremely bitter taste, though, due to their high tannin levels. ______ it was necessary to process the acorns—which involved grinding, rinsing, and shaping the nuts into a dough—before eating them.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Therefore,</w:t>
      </w:r>
    </w:p>
    <w:p>
      <w:pPr>
        <w:spacing w:after="40"/>
        <w:ind w:left="317" w:hanging="317"/>
      </w:pPr>
      <w:r>
        <w:rPr>
          <w:rFonts w:ascii="Arial" w:hAnsi="Arial"/>
          <w:b w:val="0"/>
          <w:color w:val="000000"/>
          <w:sz w:val="20"/>
        </w:rPr>
        <w:t>Option B: Similarly,</w:t>
      </w:r>
    </w:p>
    <w:p>
      <w:pPr>
        <w:spacing w:after="40"/>
        <w:ind w:left="317" w:hanging="317"/>
      </w:pPr>
      <w:r>
        <w:rPr>
          <w:rFonts w:ascii="Arial" w:hAnsi="Arial"/>
          <w:b w:val="0"/>
          <w:color w:val="000000"/>
          <w:sz w:val="20"/>
        </w:rPr>
        <w:t>Option C: Afterward,</w:t>
      </w:r>
    </w:p>
    <w:p>
      <w:pPr>
        <w:spacing w:after="40"/>
        <w:ind w:left="317" w:hanging="317"/>
      </w:pPr>
      <w:r>
        <w:rPr>
          <w:rFonts w:ascii="Arial" w:hAnsi="Arial"/>
          <w:b w:val="0"/>
          <w:color w:val="000000"/>
          <w:sz w:val="20"/>
        </w:rPr>
        <w:t>Option D: However,</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“Therefore” logically signals that the information in this sentence—that it was necessary to process the acorns before eating them—is a result or consequence of the previous information about raw acorns having an extremely bitter taste due to high tannin levels. Choice B is incorrect because “similarly” illogically signals that the need to process acorns is similar to the previous information about their bitter taste. Instead, the need to process the acorns is a result or consequence of their bitter taste. Choice C is incorrect because “afterward” illogically signals that the need to process acorns is an event that occurred later in a chronological sequence than the acorns’ bitter taste. Instead, the need to process the acorns is a result or consequence of their bitter taste. Choice D is incorrect because “however” illogically signals that the need to process acorns contrasts with the previous information about their bitter taste. Instead, the need to process the acorns is a result or consequence of their bitter taste.</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In a 2023 study, environmental scientist Jazmin Locke-Rodriguez and colleagues tested the use of floating treatment wetlands (FTWs) in Florida. FTWs are artificial floating platforms of plants used to remediate polluted or nutrient-imbalanced water. Finding: FTWs using marigold flowers removed 52% more total phosphorus than the control. Finding: The test yielded 65 market-quality blooms per square meter. The authors concluded marigolds showed “promising potential as a commercially viable remediating crop cultivated on FTWs in South Florida.” The student wants to present the findings of the study.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authors concluded that marigolds grown on FTWs were “commercially viable,” having produced 65 blooms per square meter of market- quality blooms in a 2023 study.</w:t>
      </w:r>
    </w:p>
    <w:p>
      <w:pPr>
        <w:spacing w:after="40"/>
        <w:ind w:left="317" w:hanging="317"/>
      </w:pPr>
      <w:r>
        <w:rPr>
          <w:rFonts w:ascii="Arial" w:hAnsi="Arial"/>
          <w:b w:val="0"/>
          <w:color w:val="000000"/>
          <w:sz w:val="20"/>
        </w:rPr>
        <w:t>Option B: In a 2023 study, Locke-Rodriguez and colleagues found that marigolds cultivated on FTWs produced 52% more market-quality flower blooms than the control.</w:t>
      </w:r>
    </w:p>
    <w:p>
      <w:pPr>
        <w:spacing w:after="40"/>
        <w:ind w:left="317" w:hanging="317"/>
      </w:pPr>
      <w:r>
        <w:rPr>
          <w:rFonts w:ascii="Arial" w:hAnsi="Arial"/>
          <w:b w:val="0"/>
          <w:color w:val="000000"/>
          <w:sz w:val="20"/>
        </w:rPr>
        <w:t>Option C: Locke-Rodriguez and colleagues found that FTWs using marigolds not only helped remove phosphorus from the water but also yielded market-quality blooms.</w:t>
      </w:r>
    </w:p>
    <w:p>
      <w:pPr>
        <w:spacing w:after="40"/>
        <w:ind w:left="317" w:hanging="317"/>
      </w:pPr>
      <w:r>
        <w:rPr>
          <w:rFonts w:ascii="Arial" w:hAnsi="Arial"/>
          <w:b w:val="0"/>
          <w:color w:val="000000"/>
          <w:sz w:val="20"/>
        </w:rPr>
        <w:t>Option D: FTWs using marigolds, Locke-Rodriguez and colleagues found, yielded 65 flower blooms and removed 52% of phosphorus from the water.</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sentence presents both findings from the study, noting that FTWs using marigolds both removed phosphorus from the water and yielded market-quality blooms. Choice A is incorrect. While the sentence presents a finding from the study, the presentation is incomplete; the study found that marigolds cultivated on FTWs both removed phosphorus from the water and yielded market-quality blooms. Choice B is incorrect. The sentence misrepresents information in the notes. The figure of 52% refers to the amount of phosphorus removed by FTWs using marigolds when compared to the control; the marigolds’ bloom yield was 65 market-quality blooms per square meter, and it was not compared to the control. Choice D is incorrect. The sentence misrepresents information in the notes. The FTWs using marigolds removed 52% more phosphorus from the water than did the control, not 52% of the total phosphorus. Additionally, the bloom figure is incomplete; the figure is 65 market-quality flower blooms per square meter.</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chemical trimethylamine N-oxide not only gives fish their fishy smell but also protects them from crushing hydrostatic pressure in deep waters. Trimethylamine N-oxide strengthens the bonds between water molecules in a fish’s body. ______ these water molecules maintain their linked structure at extreme depths, thus preventing pressure-related damage.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Nevertheless,</w:t>
      </w:r>
    </w:p>
    <w:p>
      <w:pPr>
        <w:spacing w:after="40"/>
        <w:ind w:left="317" w:hanging="317"/>
      </w:pPr>
      <w:r>
        <w:rPr>
          <w:rFonts w:ascii="Arial" w:hAnsi="Arial"/>
          <w:b w:val="0"/>
          <w:color w:val="000000"/>
          <w:sz w:val="20"/>
        </w:rPr>
        <w:t>Option B: As a result,</w:t>
      </w:r>
    </w:p>
    <w:p>
      <w:pPr>
        <w:spacing w:after="40"/>
        <w:ind w:left="317" w:hanging="317"/>
      </w:pPr>
      <w:r>
        <w:rPr>
          <w:rFonts w:ascii="Arial" w:hAnsi="Arial"/>
          <w:b w:val="0"/>
          <w:color w:val="000000"/>
          <w:sz w:val="20"/>
        </w:rPr>
        <w:t>Option C: However,</w:t>
      </w:r>
    </w:p>
    <w:p>
      <w:pPr>
        <w:spacing w:after="40"/>
        <w:ind w:left="317" w:hanging="317"/>
      </w:pPr>
      <w:r>
        <w:rPr>
          <w:rFonts w:ascii="Arial" w:hAnsi="Arial"/>
          <w:b w:val="0"/>
          <w:color w:val="000000"/>
          <w:sz w:val="20"/>
        </w:rPr>
        <w:t>Option D: For instance,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“As a result” indicates that water molecules maintaining their linked structure at high pressures is caused by the strengthening of these water molecules by trimethylamine N-oxide. So the transition “as a result” fits the context perfectly. Choice A is incorrect. This choice uses a disagreement transition. But this sentence doesn’t disagree with the previous one—rather, it’s describing an effect of the phenomenon described in the previous sentence. Choice C is incorrect. This choice uses a disagreement transition. But this sentence doesn’t disagree with the previous one; it actually expands on the previous sentence by describing an effect of the strengthened molecules. Choice D is incorrect. This choice uses an exemplification transition, which doesn’t make sense here. The second sentence doesn’t provide an example or instance of the idea in the previous sentence. Instead, it explores the effects of the previous idea in more depth.</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In geology, an Aeolian landform is one that has been created by the wind. In Greek mythology, Aeolus is the keeper of the winds. Aeolian landforms are created when the wind erodes, transports, or deposits material. A mushroom rock is a rock formation in which the top is wider than the base. A mushroom rock can be formed when the wind erodes the base and the top at different rates. The student wants to provide an explanation and an example of Aeolian landforms.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Aeolian landforms are created by different wind-based processes; for example, some are created by wind erosion.</w:t>
      </w:r>
    </w:p>
    <w:p>
      <w:pPr>
        <w:spacing w:after="40"/>
        <w:ind w:left="317" w:hanging="317"/>
      </w:pPr>
      <w:r>
        <w:rPr>
          <w:rFonts w:ascii="Arial" w:hAnsi="Arial"/>
          <w:b w:val="0"/>
          <w:color w:val="000000"/>
          <w:sz w:val="20"/>
        </w:rPr>
        <w:t>Option B: Aeolian landforms—landforms created by the wind—include the mushroom rock, a rock formation in which the wind erodes the base of the rock faster than the top.</w:t>
      </w:r>
    </w:p>
    <w:p>
      <w:pPr>
        <w:spacing w:after="40"/>
        <w:ind w:left="317" w:hanging="317"/>
      </w:pPr>
      <w:r>
        <w:rPr>
          <w:rFonts w:ascii="Arial" w:hAnsi="Arial"/>
          <w:b w:val="0"/>
          <w:color w:val="000000"/>
          <w:sz w:val="20"/>
        </w:rPr>
        <w:t>Option C: Erosion, transportation, and deposition are three examples of how the wind can create Aeolian landforms and mushroom rocks.</w:t>
      </w:r>
    </w:p>
    <w:p>
      <w:pPr>
        <w:spacing w:after="40"/>
        <w:ind w:left="317" w:hanging="317"/>
      </w:pPr>
      <w:r>
        <w:rPr>
          <w:rFonts w:ascii="Arial" w:hAnsi="Arial"/>
          <w:b w:val="0"/>
          <w:color w:val="000000"/>
          <w:sz w:val="20"/>
        </w:rPr>
        <w:t>Option D: A mushroom rock is a rock formation that owes its shape to the wind, a natural force associated with Aeolus in Greek mythology.</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sentence provides an explanation and an example of Aeolian landforms, explaining that they are landforms created by wind and offering the mushroom rock as an example. Choice A is incorrect. The sentence explains that Aeolian landforms are created by wind but does not provide an example of any specific Aeolian landforms. Rather, the example it provides is of a wind-based process. Choice C is incorrect. While the sentence provides a partial explanation of Aeolian landforms, noting that they are created by the wind, it does not effectively provide an example. The sentence seems to indicate that mushroom rocks, rather than being an example of Aeolian landforms, are distinct from them. Choice D is incorrect. While the sentence provides an explanation of a mushroom rock, which is a specific example of an Aeolian landform, it doesn’t provide an explanation of Aeolian landforms in general.</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Stars form in a galaxy when gravity causes a massive cloud of dust and gas to collapse. A galaxy in a phase of rapid star formation is called a starburst galaxy. Quenching is a process in which a galaxy loses star-forming gas. A galaxy that no longer forms stars is called a quenched galaxy. A quenched galaxy has entered the poststarburst phase. The student wants to explain what a quenched galaxy is.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Before quenching, a starburst galaxy will form stars at a rapid rate.</w:t>
      </w:r>
    </w:p>
    <w:p>
      <w:pPr>
        <w:spacing w:after="40"/>
        <w:ind w:left="317" w:hanging="317"/>
      </w:pPr>
      <w:r>
        <w:rPr>
          <w:rFonts w:ascii="Arial" w:hAnsi="Arial"/>
          <w:b w:val="0"/>
          <w:color w:val="000000"/>
          <w:sz w:val="20"/>
        </w:rPr>
        <w:t>Option B: When it becomes quenched, a starburst galaxy enters the poststarburst phase.</w:t>
      </w:r>
    </w:p>
    <w:p>
      <w:pPr>
        <w:spacing w:after="40"/>
        <w:ind w:left="317" w:hanging="317"/>
      </w:pPr>
      <w:r>
        <w:rPr>
          <w:rFonts w:ascii="Arial" w:hAnsi="Arial"/>
          <w:b w:val="0"/>
          <w:color w:val="000000"/>
          <w:sz w:val="20"/>
        </w:rPr>
        <w:t>Option C: Having entered the poststarburst phase, a quenched galaxy is one that no longer forms stars.</w:t>
      </w:r>
    </w:p>
    <w:p>
      <w:pPr>
        <w:spacing w:after="40"/>
        <w:ind w:left="317" w:hanging="317"/>
      </w:pPr>
      <w:r>
        <w:rPr>
          <w:rFonts w:ascii="Arial" w:hAnsi="Arial"/>
          <w:b w:val="0"/>
          <w:color w:val="000000"/>
          <w:sz w:val="20"/>
        </w:rPr>
        <w:t>Option D: A starburst galaxy will lose star-forming gas and eventually become quenched.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This choice defines a quenched galaxy as “one that no longer forms stars.” Choice A is incorrect. This choice only describes what happens before quenching. Choice B is incorrect. This choice only describes what happens after quenching. Choice D is incorrect. This choice only describes what causes quenching.</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With its clichéd imagery of suburban lawns and power lines, John Ashbery’s 2004 poem “Ignorance of the Law Is No Excuse” may seem barren terrain for critical analysis. ______ cultural critic Lauren Berlant finds fertile ground in just its first two stanzas, devoting most of a book chapter to deciphering the “weight of the default space” Ashbery creates in this poem.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Likewise,</w:t>
      </w:r>
    </w:p>
    <w:p>
      <w:pPr>
        <w:spacing w:after="40"/>
        <w:ind w:left="317" w:hanging="317"/>
      </w:pPr>
      <w:r>
        <w:rPr>
          <w:rFonts w:ascii="Arial" w:hAnsi="Arial"/>
          <w:b w:val="0"/>
          <w:color w:val="000000"/>
          <w:sz w:val="20"/>
        </w:rPr>
        <w:t>Option B: Nonetheless,</w:t>
      </w:r>
    </w:p>
    <w:p>
      <w:pPr>
        <w:spacing w:after="40"/>
        <w:ind w:left="317" w:hanging="317"/>
      </w:pPr>
      <w:r>
        <w:rPr>
          <w:rFonts w:ascii="Arial" w:hAnsi="Arial"/>
          <w:b w:val="0"/>
          <w:color w:val="000000"/>
          <w:sz w:val="20"/>
        </w:rPr>
        <w:t>Option C: In turn,</w:t>
      </w:r>
    </w:p>
    <w:p>
      <w:pPr>
        <w:spacing w:after="40"/>
        <w:ind w:left="317" w:hanging="317"/>
      </w:pPr>
      <w:r>
        <w:rPr>
          <w:rFonts w:ascii="Arial" w:hAnsi="Arial"/>
          <w:b w:val="0"/>
          <w:color w:val="000000"/>
          <w:sz w:val="20"/>
        </w:rPr>
        <w:t>Option D: That is,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“Nonetheless” is a transition that indicates disagreement. The first sentence describes the unlikelihood of finding much for critical analysis in Ashbery’s poem (“barren terrain”), while the second sentence describes how Berlant did in fact find much to analyze in Ashbery’s poem (“fertile ground”), so the transition “nonetheless” fits perfectly. Choice A is incorrect. This choice uses a transition that indicates the addition of a new but similar idea, which doesn’t make sense here. The idea in this sentence directly contradicts the idea in the previous sentence. Choice C is incorrect. This choice uses a cause-and-effect transition, which doesn’t make sense in this context—a poem seemingly having little opportunity for critical analysis would not cause someone to write an extensive critical analysis (in fact, we might expect the opposite). Choice D is incorrect. This choice uses a transition that indicates a restatement of the same idea in other words. But the text isn’t restating the first idea here. Instead, it’s offering a contradiction to the idea expressed in the first sentence.</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One proposed boundary between Earth’s atmosphere and outer space is the Kármán line, 100 km above sea level. Based on the work of physicist Theodore von Kármán, this line marks the theoretical height at which an aircraft no longer remains aloft using the force of lift. ______ an aircraft sustains flight past this altitude primarily by its velocity, reaching a speed sufficient to maintain an orbit but not to generate enough lift from the thin air.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For instance,</w:t>
      </w:r>
    </w:p>
    <w:p>
      <w:pPr>
        <w:spacing w:after="40"/>
        <w:ind w:left="317" w:hanging="317"/>
      </w:pPr>
      <w:r>
        <w:rPr>
          <w:rFonts w:ascii="Arial" w:hAnsi="Arial"/>
          <w:b w:val="0"/>
          <w:color w:val="000000"/>
          <w:sz w:val="20"/>
        </w:rPr>
        <w:t>Option B: Instead,</w:t>
      </w:r>
    </w:p>
    <w:p>
      <w:pPr>
        <w:spacing w:after="40"/>
        <w:ind w:left="317" w:hanging="317"/>
      </w:pPr>
      <w:r>
        <w:rPr>
          <w:rFonts w:ascii="Arial" w:hAnsi="Arial"/>
          <w:b w:val="0"/>
          <w:color w:val="000000"/>
          <w:sz w:val="20"/>
        </w:rPr>
        <w:t>Option C: Granted,</w:t>
      </w:r>
    </w:p>
    <w:p>
      <w:pPr>
        <w:spacing w:after="40"/>
        <w:ind w:left="317" w:hanging="317"/>
      </w:pPr>
      <w:r>
        <w:rPr>
          <w:rFonts w:ascii="Arial" w:hAnsi="Arial"/>
          <w:b w:val="0"/>
          <w:color w:val="000000"/>
          <w:sz w:val="20"/>
        </w:rPr>
        <w:t>Option D: Regardless,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“Instead” logically signals that the information in this sentence—that an aircraft sustains flight past the Kármán line primarily by its velocity—is an alternative means of sustaining flight past this line, which the previous sentence indicates is the theoretical height at which an aircraft no longer remains aloft by using the force of lift. Choice A is incorrect because “for instance” illogically signals that the information about an aircraft sustaining flight by velocity exemplifies the previous information about the Kármán line marking the theoretical height at which an aircraft no longer remains aloft using lift. Rather, the sentence describes an alternative means of sustaining flight past this line. Choice C is incorrect because “granted” illogically signals that the information about an aircraft sustaining flight by velocity is a concession or acknowledgment that qualifies the previous information about the Kármán line marking the theoretical height at which an aircraft no longer remains aloft using lift. Rather, the sentence describes an alternative means of sustaining flight past this line. Choice D is incorrect because “regardless” illogically signals that the information about an aircraft sustaining flight by velocity is true despite the previous information about the Kármán line marking the theoretical height at which an aircraft no longer remains aloft using lift. Rather, the sentence describes an alternative means of sustaining flight past this line.</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the 1850s, William Still was instrumental in helping nearly 1,000 people escape from slavery, earning him the moniker “the Father of the Underground Railroad.” ______ despite the fame of his contributions during his lifetime, Still is discussed far less today than other prominent Black abolitionists from his era, such as Frederick Douglass and Harriet Tubman.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For example,</w:t>
      </w:r>
    </w:p>
    <w:p>
      <w:pPr>
        <w:spacing w:after="40"/>
        <w:ind w:left="317" w:hanging="317"/>
      </w:pPr>
      <w:r>
        <w:rPr>
          <w:rFonts w:ascii="Arial" w:hAnsi="Arial"/>
          <w:b w:val="0"/>
          <w:color w:val="000000"/>
          <w:sz w:val="20"/>
        </w:rPr>
        <w:t>Option B: However,</w:t>
      </w:r>
    </w:p>
    <w:p>
      <w:pPr>
        <w:spacing w:after="40"/>
        <w:ind w:left="317" w:hanging="317"/>
      </w:pPr>
      <w:r>
        <w:rPr>
          <w:rFonts w:ascii="Arial" w:hAnsi="Arial"/>
          <w:b w:val="0"/>
          <w:color w:val="000000"/>
          <w:sz w:val="20"/>
        </w:rPr>
        <w:t>Option C: Specifically,</w:t>
      </w:r>
    </w:p>
    <w:p>
      <w:pPr>
        <w:spacing w:after="40"/>
        <w:ind w:left="317" w:hanging="317"/>
      </w:pPr>
      <w:r>
        <w:rPr>
          <w:rFonts w:ascii="Arial" w:hAnsi="Arial"/>
          <w:b w:val="0"/>
          <w:color w:val="000000"/>
          <w:sz w:val="20"/>
        </w:rPr>
        <w:t>Option D: Similarly,</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“However” logically signals that the information in this sentence—that Still is discussed less frequently today than other famous Black abolitionists—contrasts with the information in the previous sentence, which indicates that Still was once so prominent that he was called “the Father of the Underground Railroad.” Choice A is incorrect because “for example” illogically signals that this sentence provides an example supporting the information about Still’s accomplishments. Instead, the sentence indicates that Still is discussed less frequently today than other famous Black abolitionists. Choice C is incorrect because “specifically” illogically signals that this sentence provides a specific example supporting the information about Still’s accomplishments. Instead, the sentence indicates that Still is discussed less frequently today than other famous Black abolitionists. Choice D is incorrect because “similarly” illogically signals that this sentence provides similar information to the information about Still’s accomplishments. Instead, the sentence indicates that Still is discussed less frequently today than other famous Black abolitionists.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When using sumac for dyeing cloth, textile artists first soak it in water to release its color. Then, they add the cloth to the dyebath and simmer it for hours, perhaps even days. ______ they will remove the cloth, at which point it will have turned a vibrant red color.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Nevertheless,</w:t>
      </w:r>
    </w:p>
    <w:p>
      <w:pPr>
        <w:spacing w:after="40"/>
        <w:ind w:left="317" w:hanging="317"/>
      </w:pPr>
      <w:r>
        <w:rPr>
          <w:rFonts w:ascii="Arial" w:hAnsi="Arial"/>
          <w:b w:val="0"/>
          <w:color w:val="000000"/>
          <w:sz w:val="20"/>
        </w:rPr>
        <w:t>Option B: Likewise,</w:t>
      </w:r>
    </w:p>
    <w:p>
      <w:pPr>
        <w:spacing w:after="40"/>
        <w:ind w:left="317" w:hanging="317"/>
      </w:pPr>
      <w:r>
        <w:rPr>
          <w:rFonts w:ascii="Arial" w:hAnsi="Arial"/>
          <w:b w:val="0"/>
          <w:color w:val="000000"/>
          <w:sz w:val="20"/>
        </w:rPr>
        <w:t>Option C: Eventually,</w:t>
      </w:r>
    </w:p>
    <w:p>
      <w:pPr>
        <w:spacing w:after="40"/>
        <w:ind w:left="317" w:hanging="317"/>
      </w:pPr>
      <w:r>
        <w:rPr>
          <w:rFonts w:ascii="Arial" w:hAnsi="Arial"/>
          <w:b w:val="0"/>
          <w:color w:val="000000"/>
          <w:sz w:val="20"/>
        </w:rPr>
        <w:t>Option D: In other words,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"Eventually" logically signals that the information in this sentence—that textile artists will remove the cloth when it has turned red—is the final step in the chronological sequence of the dyeing process described in the previous sentences. Choice A is incorrect because "nevertheless" illogically signals that the information in this sentence is true despite the previous information about simmering the cloth in the dyebath. Instead, the removal of the cloth is the final step in the dyeing process. Choice B is incorrect because "likewise" illogically signals that the information in this sentence is similar to the previous information about simmering the cloth in the dyebath. Instead, the removal of the cloth is the final step in the dyeing process. Choice D is incorrect because "in other words" illogically signals that the information in this sentence is a paraphrase or restatement of the previous information about simmering the cloth in the dyebath. Instead, the removal of the cloth is the final step in the dyeing process.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2018, Kurt Luther and Vikram Mohanty created the web-based tool Civil War Photo Sleuth (CWPS). A user uploading an unknown Civil War soldier’s photograph to CWPS first tags the photo with all known information. ______ CWPS’s facial-recognition software analyzes twenty-seven different physical features and looks for matches to tagged images already in the database.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Then,</w:t>
      </w:r>
    </w:p>
    <w:p>
      <w:pPr>
        <w:spacing w:after="40"/>
        <w:ind w:left="317" w:hanging="317"/>
      </w:pPr>
      <w:r>
        <w:rPr>
          <w:rFonts w:ascii="Arial" w:hAnsi="Arial"/>
          <w:b w:val="0"/>
          <w:color w:val="000000"/>
          <w:sz w:val="20"/>
        </w:rPr>
        <w:t>Option B: In fact,</w:t>
      </w:r>
    </w:p>
    <w:p>
      <w:pPr>
        <w:spacing w:after="40"/>
        <w:ind w:left="317" w:hanging="317"/>
      </w:pPr>
      <w:r>
        <w:rPr>
          <w:rFonts w:ascii="Arial" w:hAnsi="Arial"/>
          <w:b w:val="0"/>
          <w:color w:val="000000"/>
          <w:sz w:val="20"/>
        </w:rPr>
        <w:t>Option C: Likewise,</w:t>
      </w:r>
    </w:p>
    <w:p>
      <w:pPr>
        <w:spacing w:after="40"/>
        <w:ind w:left="317" w:hanging="317"/>
      </w:pPr>
      <w:r>
        <w:rPr>
          <w:rFonts w:ascii="Arial" w:hAnsi="Arial"/>
          <w:b w:val="0"/>
          <w:color w:val="000000"/>
          <w:sz w:val="20"/>
        </w:rPr>
        <w:t>Option D: For example,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“Then” indicates that the events in this sentence took place after the events in the previous sentence. Only after users upload images of unknown soldiers can those images be analyzed. Choice B is incorrect. This transition is used to emphasize the truth of a statement that modifies the previous statement. But this sentence doesn’t modify the step described in the previous statement: instead, it introduces an entirely new step in the process. So “in fact” wouldn’t make sense here. Choice C is incorrect. This choice uses a transition that indicates the addition of a new but related idea, which doesn’t make sense here. Analyzing the physical features in the uploaded photographs isn’t a similar idea, but rather the next step in the process. Choice D is incorrect. This choice uses an exemplification transition, which doesn’t make sense here. Analyzing physical features is not an example of uploading and tagging an image.</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Arkansas aviator Louise Thaden was already a record breaker when she won the inaugural National Women’s Air Derby, a race from California to Ohio, in August of 1929. ______ in December of 1928, Thaden had set an aviation record when she reached an altitude of 20,269 feet in a Travel Air biplane.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Earlier,</w:t>
      </w:r>
    </w:p>
    <w:p>
      <w:pPr>
        <w:spacing w:after="40"/>
        <w:ind w:left="317" w:hanging="317"/>
      </w:pPr>
      <w:r>
        <w:rPr>
          <w:rFonts w:ascii="Arial" w:hAnsi="Arial"/>
          <w:b w:val="0"/>
          <w:color w:val="000000"/>
          <w:sz w:val="20"/>
        </w:rPr>
        <w:t>Option B: However,</w:t>
      </w:r>
    </w:p>
    <w:p>
      <w:pPr>
        <w:spacing w:after="40"/>
        <w:ind w:left="317" w:hanging="317"/>
      </w:pPr>
      <w:r>
        <w:rPr>
          <w:rFonts w:ascii="Arial" w:hAnsi="Arial"/>
          <w:b w:val="0"/>
          <w:color w:val="000000"/>
          <w:sz w:val="20"/>
        </w:rPr>
        <w:t>Option C: Next,</w:t>
      </w:r>
    </w:p>
    <w:p>
      <w:pPr>
        <w:spacing w:after="40"/>
        <w:ind w:left="317" w:hanging="317"/>
      </w:pPr>
      <w:r>
        <w:rPr>
          <w:rFonts w:ascii="Arial" w:hAnsi="Arial"/>
          <w:b w:val="0"/>
          <w:color w:val="000000"/>
          <w:sz w:val="20"/>
        </w:rPr>
        <w:t>Option D: As a result,</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This choice uses a transition that indicates a shift back in time. Since the first sentence talks about Thaden’s race win in 1929 and the second shifts back to talking about her record in 1928, this makes the most sense here. Choice B is incorrect. This choice uses a disagreement transition. But this sentence actually agrees with and expands on the previous sentence by describing the earlier record that Thaden had "already" held. Choice C is incorrect. This choice uses a transition that indicates a shift forward in time, which doesn’t make sense here. A record in 1928 didn’t come after Thaden’s race win in 1929. Choice D is incorrect. This choice uses a cause-and-effect transition, which doesn’t make sense in this context—an event in 1929 can’t cause something in 1928.</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Etel Adnan was a Lebanese American poet and artist known for making many leporellos. A leporello is an artist’s book that is folded accordion style. When the book is expanded, the artist’s work is revealed, and its zigzag shape allows it to stand on its own. Her leporello December from My Window (1993) features a panoramic landscape. It is painted using ink and watercolor. The student wants to describe Adnan’s December from My Window to an audience already familiar with leporellos.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Featuring a panoramic landscape, the 1993 work is one of Adnan’s many leporellos, which are accordion-style folded books that when expanded reveal the artist’s work.</w:t>
      </w:r>
    </w:p>
    <w:p>
      <w:pPr>
        <w:spacing w:after="40"/>
        <w:ind w:left="317" w:hanging="317"/>
      </w:pPr>
      <w:r>
        <w:rPr>
          <w:rFonts w:ascii="Arial" w:hAnsi="Arial"/>
          <w:b w:val="0"/>
          <w:color w:val="000000"/>
          <w:sz w:val="20"/>
        </w:rPr>
        <w:t>Option B: When expanded, Adnan’s 1993 leporello December from My Window reveals a panoramic landscape painted in ink and watercolor.</w:t>
      </w:r>
    </w:p>
    <w:p>
      <w:pPr>
        <w:spacing w:after="40"/>
        <w:ind w:left="317" w:hanging="317"/>
      </w:pPr>
      <w:r>
        <w:rPr>
          <w:rFonts w:ascii="Arial" w:hAnsi="Arial"/>
          <w:b w:val="0"/>
          <w:color w:val="000000"/>
          <w:sz w:val="20"/>
        </w:rPr>
        <w:t>Option C: Known for making many other accordion-style folded books called leporellos, Adnan created December from My Window in 1993.</w:t>
      </w:r>
    </w:p>
    <w:p>
      <w:pPr>
        <w:spacing w:after="40"/>
        <w:ind w:left="317" w:hanging="317"/>
      </w:pPr>
      <w:r>
        <w:rPr>
          <w:rFonts w:ascii="Arial" w:hAnsi="Arial"/>
          <w:b w:val="0"/>
          <w:color w:val="000000"/>
          <w:sz w:val="20"/>
        </w:rPr>
        <w:t>Option D: A leporello, such as Adnan’s December from My Window, is folded accordion style, and due to its zigzag shape it is able to stand on its own when fully expanded.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This choice describes Adnan’s December from My Window in a way that assumes the audience is already familiar with leporellos and focuses on the specific features of the work—its content and medium. Choice A is incorrect. This choice isn’t suited for an audience already familiar with leporellos. A familiar audience wouldn’t need to have the term defined or explained. Choice C is incorrect. This choice doesn’t describe Adnan’s December from My Window. It mentions the year and the type of work but not the content or the medium. In addition, it provides a simple definition of leporellos, making this an inappropriate choice for an audience already familiar with leporellos. Choice D is incorrect. This choice isn’t suited for an audience already familiar with leporellos. A familiar audience wouldn’t need to have the term defined.</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Jacob Lawrence was a US painter best known for The Migration Series (1940–41). The Migration Series portrays scenes from the Great Migration of African Americans from the rural South to cities in the North and Midwest. The series consists of 60 colorful semiabstract paintings, numbered 1 through 60. The odd-numbered paintings are on display at the Phillips Collection in Washington, DC. The even-numbered paintings are on display at the Museum of Modern Art in New York City. Painting #12 depicts people buying tickets in a crowded train station. The student wants to indicate where to go to view Painting #12 from Lawrence’s Migration Series.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Depicting a crowded train station, Painting #12 from The Migration Series is on display at the Museum of Modern Art in New York City.</w:t>
      </w:r>
    </w:p>
    <w:p>
      <w:pPr>
        <w:spacing w:after="40"/>
        <w:ind w:left="317" w:hanging="317"/>
      </w:pPr>
      <w:r>
        <w:rPr>
          <w:rFonts w:ascii="Arial" w:hAnsi="Arial"/>
          <w:b w:val="0"/>
          <w:color w:val="000000"/>
          <w:sz w:val="20"/>
        </w:rPr>
        <w:t>Option B: In Painting #12 and the other works of The Migration Series, Lawrence painted African Americans going from the rural South to cities in the North and Midwest.</w:t>
      </w:r>
    </w:p>
    <w:p>
      <w:pPr>
        <w:spacing w:after="40"/>
        <w:ind w:left="317" w:hanging="317"/>
      </w:pPr>
      <w:r>
        <w:rPr>
          <w:rFonts w:ascii="Arial" w:hAnsi="Arial"/>
          <w:b w:val="0"/>
          <w:color w:val="000000"/>
          <w:sz w:val="20"/>
        </w:rPr>
        <w:t>Option C: To view an even-numbered painting from Lawrence’s Migration Series, such as the one that depicts people buying train tickets, one must go to Washington, DC.</w:t>
      </w:r>
    </w:p>
    <w:p>
      <w:pPr>
        <w:spacing w:after="40"/>
        <w:ind w:left="317" w:hanging="317"/>
      </w:pPr>
      <w:r>
        <w:rPr>
          <w:rFonts w:ascii="Arial" w:hAnsi="Arial"/>
          <w:b w:val="0"/>
          <w:color w:val="000000"/>
          <w:sz w:val="20"/>
        </w:rPr>
        <w:t>Option D: The 60 colorful semiabstract paintings of Lawrence’s series can be viewed in two places: the Phillips Collection in Washington, DC, and the Museum of Modern Art in New York City.</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sentence indicates where to go to view Painting #12 from Lawrence’s Migration Series, noting that this even- numbered painting is on display at the Museum of Modern Art in New York City. Choice B is incorrect. The sentence describes the subject matter of The Migration Series; it doesn’t indicate where to go to view Painting #12. Choice C is incorrect. The sentence misrepresents information from the notes: even-numbered paintings, such as Painting #12, are on display at the Museum of Modern Art in New York City, not in Washington, DC. Choice D is incorrect. While the sentence mentions both locations where paintings from the series are displayed, it doesn’t indicate where to go to view Painting #12 specifically.</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With darkness falling, a mother elephant loses sight of her calf and wants to make sure it is safe. ______ she releases an infrasonic call for the calf to hear. Infrasonic sound is below the range of human hearing, but many animals can hear these sounds from several miles away.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For example,</w:t>
      </w:r>
    </w:p>
    <w:p>
      <w:pPr>
        <w:spacing w:after="40"/>
        <w:ind w:left="317" w:hanging="317"/>
      </w:pPr>
      <w:r>
        <w:rPr>
          <w:rFonts w:ascii="Arial" w:hAnsi="Arial"/>
          <w:b w:val="0"/>
          <w:color w:val="000000"/>
          <w:sz w:val="20"/>
        </w:rPr>
        <w:t>Option B: For this reason,</w:t>
      </w:r>
    </w:p>
    <w:p>
      <w:pPr>
        <w:spacing w:after="40"/>
        <w:ind w:left="317" w:hanging="317"/>
      </w:pPr>
      <w:r>
        <w:rPr>
          <w:rFonts w:ascii="Arial" w:hAnsi="Arial"/>
          <w:b w:val="0"/>
          <w:color w:val="000000"/>
          <w:sz w:val="20"/>
        </w:rPr>
        <w:t>Option C: Nowadays,</w:t>
      </w:r>
    </w:p>
    <w:p>
      <w:pPr>
        <w:spacing w:after="40"/>
        <w:ind w:left="317" w:hanging="317"/>
      </w:pPr>
      <w:r>
        <w:rPr>
          <w:rFonts w:ascii="Arial" w:hAnsi="Arial"/>
          <w:b w:val="0"/>
          <w:color w:val="000000"/>
          <w:sz w:val="20"/>
        </w:rPr>
        <w:t>Option D: Similarly,</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"For this reason" is a cause-and-effect transition. The cause in this case is that the mother elephant wants to know that her calf is safe, so the effect is that she lets out an infrasonic call for the calf to hear. Therefore, "for this reason" fits perfectly in this context. Choice A is incorrect. This choice uses a transition that introduces an example of a previous idea. But the second sentence doesn’t provide an example of the events described in the first sentence. Instead, it describes what happens next: the mother elephant calls for her calf. Choice C is incorrect. This choice uses a transition that indicates a shift from the past to the current time, which doesn’t make sense here. Both sentences use the present tense, as they’re describing the same time period. Choice D is incorrect. This choice uses a transition that indicates commonality or agreement between two ideas. But this sentence isn’t similar to the events in the first sentence. Instead, it describes the events that happen next.</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Producing the nutrient-rich cyanobacterium L. maxima at industrial scale requires high-quality samples of L. maxima DNA. Yirlis Yadeth Pineda-Rodriguez and a team of researchers at the University of Córdoba, Colombia, evaluated the quantity and purity of L. maxima DNA extracted using three different DNA extraction kits. CTAB 2X (kit 1) had a DNA yield of 2,134 nanograms per microliter (ng/µL) and a purity ratio of 2.2. Pbact (kit 2) had a DNA yield of 157 ng/µL and a purity ratio of 1.6. Pplant (kit 3) had a DNA yield of 12.5 ng/µL and a purity ratio of 1.5. According to the researchers, Pbact was the most effective because it was the only one with both a sufficiently high yield and a purity rate close to the ideal of 1.8. The student wants to emphasize the significance of a similarity between two of the kits.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Due to their insufficient yield or purity, CTAB 2X and Pplant were deemed by the researchers to be less effective than Pbact.</w:t>
      </w:r>
    </w:p>
    <w:p>
      <w:pPr>
        <w:spacing w:after="40"/>
        <w:ind w:left="317" w:hanging="317"/>
      </w:pPr>
      <w:r>
        <w:rPr>
          <w:rFonts w:ascii="Arial" w:hAnsi="Arial"/>
          <w:b w:val="0"/>
          <w:color w:val="000000"/>
          <w:sz w:val="20"/>
        </w:rPr>
        <w:t>Option B: Compared to CTAB 2X, which had a DNA yield of 2,134 ng/µL, both Pbact and Pplant had insufficient yields; Pplant, in particular, was ineffective due to its low yield.</w:t>
      </w:r>
    </w:p>
    <w:p>
      <w:pPr>
        <w:spacing w:after="40"/>
        <w:ind w:left="317" w:hanging="317"/>
      </w:pPr>
      <w:r>
        <w:rPr>
          <w:rFonts w:ascii="Arial" w:hAnsi="Arial"/>
          <w:b w:val="0"/>
          <w:color w:val="000000"/>
          <w:sz w:val="20"/>
        </w:rPr>
        <w:t>Option C: CTAB 2X and Pplant both had a DNA yield above 10 and a purity ratio above 1.4.</w:t>
      </w:r>
    </w:p>
    <w:p>
      <w:pPr>
        <w:spacing w:after="40"/>
        <w:ind w:left="317" w:hanging="317"/>
      </w:pPr>
      <w:r>
        <w:rPr>
          <w:rFonts w:ascii="Arial" w:hAnsi="Arial"/>
          <w:b w:val="0"/>
          <w:color w:val="000000"/>
          <w:sz w:val="20"/>
        </w:rPr>
        <w:t>Option D: With the ideal purity ratio being 1.8, CTAB 2X and Pbact were equal in purity, according to the researchers.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sentence emphasizes the significance of a similarity between CTAB 2X and Pplant, noting that both were deemed less effective than Pbact due to their insufficient yield or purity. According to the notes, the researchers concluded that Pbact was the most effective kit because it was the only one with both a sufficiently high yield and a purity ratio close to 1.8. Since Pbact was the only kit to meet both criteria, it follows that CTAB 2X and Pplant each fell short on at least one critical measure. Choice B is incorrect. The sentence presents a similarity between two of the kits (Pbact and Pplant), but in doing so, it misrepresents information from the notes. The researchers deemed Pbact the most effective kit overall, not one with an insufficient yield. Choice C is incorrect. While the sentence identifies a similarity between CTAB 2X and Pplant (that both had a DNA yield above 10 and a purity ratio above 1.4), it doesn’t emphasize the significance of that similarity. Choice D is incorrect. The sentence presents a similarity between the CTAB 2X and Pbact kits, but in doing so, it misrepresents information from the notes. CTAB 2X had a purity ratio of 2.2, while Pbact had a purity ratio of 1.6, so they were not equal in purity.</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number of dark spots that appear on the Sun, known as sunspots, can vary greatly. For example, there were about 180 sunspots in November 2001. ______ there were only about 2 sunspots in December 2008.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other words,</w:t>
      </w:r>
    </w:p>
    <w:p>
      <w:pPr>
        <w:spacing w:after="40"/>
        <w:ind w:left="317" w:hanging="317"/>
      </w:pPr>
      <w:r>
        <w:rPr>
          <w:rFonts w:ascii="Arial" w:hAnsi="Arial"/>
          <w:b w:val="0"/>
          <w:color w:val="000000"/>
          <w:sz w:val="20"/>
        </w:rPr>
        <w:t>Option B: Similarly,</w:t>
      </w:r>
    </w:p>
    <w:p>
      <w:pPr>
        <w:spacing w:after="40"/>
        <w:ind w:left="317" w:hanging="317"/>
      </w:pPr>
      <w:r>
        <w:rPr>
          <w:rFonts w:ascii="Arial" w:hAnsi="Arial"/>
          <w:b w:val="0"/>
          <w:color w:val="000000"/>
          <w:sz w:val="20"/>
        </w:rPr>
        <w:t>Option C: Therefore,</w:t>
      </w:r>
    </w:p>
    <w:p>
      <w:pPr>
        <w:spacing w:after="40"/>
        <w:ind w:left="317" w:hanging="317"/>
      </w:pPr>
      <w:r>
        <w:rPr>
          <w:rFonts w:ascii="Arial" w:hAnsi="Arial"/>
          <w:b w:val="0"/>
          <w:color w:val="000000"/>
          <w:sz w:val="20"/>
        </w:rPr>
        <w:t>Option D: By comparison,</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“By comparison” logically signals that the information in this sentence about the number of sunspots in December 2008 offers a point of comparison with the previous sentence, which indicates the number of sunspots in November 2001. The two sentences work together to support the claim that the number of these spots “can vary greatly.” Choice A is incorrect because “in other words” illogically signals that this sentence restates the information in the previous sentence. Instead, this sentence presents new information, offering a point of comparison to the previous sentence. Choice B is incorrect because “similarly” illogically signals that the example in this sentence is similar to the example in the previous sentence. In fact, the examples of numbers of sunspots are very different. Choice C is incorrect because “therefore” illogically signals that this sentence has a cause-and-effect relationship to the previous sentence. Instead, this sentence presents new information, offering a point of comparison to the previous sentence.</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Niger ratified the Outer Space Treaty, an international agreement with over 100 signing nations that acts as the foundation for the laws of space, on February 1, 1967. Jordan, ______ has yet to officially ratify the treaty; it only signed it.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contrast,</w:t>
      </w:r>
    </w:p>
    <w:p>
      <w:pPr>
        <w:spacing w:after="40"/>
        <w:ind w:left="317" w:hanging="317"/>
      </w:pPr>
      <w:r>
        <w:rPr>
          <w:rFonts w:ascii="Arial" w:hAnsi="Arial"/>
          <w:b w:val="0"/>
          <w:color w:val="000000"/>
          <w:sz w:val="20"/>
        </w:rPr>
        <w:t>Option B: specifically,</w:t>
      </w:r>
    </w:p>
    <w:p>
      <w:pPr>
        <w:spacing w:after="40"/>
        <w:ind w:left="317" w:hanging="317"/>
      </w:pPr>
      <w:r>
        <w:rPr>
          <w:rFonts w:ascii="Arial" w:hAnsi="Arial"/>
          <w:b w:val="0"/>
          <w:color w:val="000000"/>
          <w:sz w:val="20"/>
        </w:rPr>
        <w:t>Option C: for example,</w:t>
      </w:r>
    </w:p>
    <w:p>
      <w:pPr>
        <w:spacing w:after="40"/>
        <w:ind w:left="317" w:hanging="317"/>
      </w:pPr>
      <w:r>
        <w:rPr>
          <w:rFonts w:ascii="Arial" w:hAnsi="Arial"/>
          <w:b w:val="0"/>
          <w:color w:val="000000"/>
          <w:sz w:val="20"/>
        </w:rPr>
        <w:t>Option D: similarly,</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"In contrast" logically signals that the information in this sentence—that Jordan has yet to officially ratify the treaty— contrasts with the previous information about Niger having already ratified the treaty. Choice B is incorrect because "specifically" illogically signals that the information in this sentence specifies or elaborates on the previous information about Niger ratifying the treaty. Instead, the sentence changes subjects from Niger to Jordan, presenting contrasting information about Jordan’s treaty status. Choice C is incorrect because "for example" illogically signals that the information in this sentence exemplifies the previous information about Niger ratifying the treaty. Instead, the sentence explains that Jordan has yet to ratify the treaty. Choice D is incorrect because "similarly" illogically signals that the information in this sentence is similar to the previous information about Niger ratifying the treaty. Instead, the sentence presents contrasting information that Jordan has yet to ratify the treaty.</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a 2022 analysis of 200 terms, researchers found a broad pattern of valence-dependent mutation for which negative words saw a faster rate of cognate replacement—______ the rate at which a word will be replaced over time with a noncognate form. Adjectives (e.g., “afraid”) saw the largest effect; nouns (e.g., “attack”), meanwhile, saw the smallest.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for example,</w:t>
      </w:r>
    </w:p>
    <w:p>
      <w:pPr>
        <w:spacing w:after="40"/>
        <w:ind w:left="317" w:hanging="317"/>
      </w:pPr>
      <w:r>
        <w:rPr>
          <w:rFonts w:ascii="Arial" w:hAnsi="Arial"/>
          <w:b w:val="0"/>
          <w:color w:val="000000"/>
          <w:sz w:val="20"/>
        </w:rPr>
        <w:t>Option B: likewise,</w:t>
      </w:r>
    </w:p>
    <w:p>
      <w:pPr>
        <w:spacing w:after="40"/>
        <w:ind w:left="317" w:hanging="317"/>
      </w:pPr>
      <w:r>
        <w:rPr>
          <w:rFonts w:ascii="Arial" w:hAnsi="Arial"/>
          <w:b w:val="0"/>
          <w:color w:val="000000"/>
          <w:sz w:val="20"/>
        </w:rPr>
        <w:t>Option C: in addition,</w:t>
      </w:r>
    </w:p>
    <w:p>
      <w:pPr>
        <w:spacing w:after="40"/>
        <w:ind w:left="317" w:hanging="317"/>
      </w:pPr>
      <w:r>
        <w:rPr>
          <w:rFonts w:ascii="Arial" w:hAnsi="Arial"/>
          <w:b w:val="0"/>
          <w:color w:val="000000"/>
          <w:sz w:val="20"/>
        </w:rPr>
        <w:t>Option D: that is,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"That is" logically signals that the information that follows in the sentence clarifies a term used in the previous discussion of the researchers’ findings: cognate replacement. Choice A is incorrect because "for example" illogically signals that the information that follows in the sentence provides a specific example of the research findings described earlier. Instead, it clarifies a term introduced earlier in the sentence. Choice B is incorrect because "likewise" illogically signals that the information that follows in the sentence is similar to the previous information about the researchers’ findings. Instead, it clarifies a term introduced earlier in the sentence. Choice C is incorrect because "in addition" illogically signals that the information that follows in the sentence merely adds to the previous information about the researchers’ findings. Instead, it clarifies a term introduced earlier in the sentence.</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In 1897, African American inventor Andrew Beard invented an automatic coupler. It improved on the existing design of train car couplers. It made the job of connecting train cars safer. In 1938, African American inventor Frederick Jones invented a mobile refrigeration system. It improved on the existing design of food transport trucks. It enabled trucks to carry perishable foods farther. The student wants to emphasize a similarity between Beard’s invention and Jones’s invention.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Beard’s automatic coupler and Jones’s mobile refrigeration system both improved on existing designs.</w:t>
      </w:r>
    </w:p>
    <w:p>
      <w:pPr>
        <w:spacing w:after="40"/>
        <w:ind w:left="317" w:hanging="317"/>
      </w:pPr>
      <w:r>
        <w:rPr>
          <w:rFonts w:ascii="Arial" w:hAnsi="Arial"/>
          <w:b w:val="0"/>
          <w:color w:val="000000"/>
          <w:sz w:val="20"/>
        </w:rPr>
        <w:t>Option B: In 1897, Beard invented an automatic coupler, which made the job of connecting train cars safer.</w:t>
      </w:r>
    </w:p>
    <w:p>
      <w:pPr>
        <w:spacing w:after="40"/>
        <w:ind w:left="317" w:hanging="317"/>
      </w:pPr>
      <w:r>
        <w:rPr>
          <w:rFonts w:ascii="Arial" w:hAnsi="Arial"/>
          <w:b w:val="0"/>
          <w:color w:val="000000"/>
          <w:sz w:val="20"/>
        </w:rPr>
        <w:t>Option C: Beard’s invention made the job of connecting train cars safer, whereas Jones’s invention enabled food transport trucks to carry perishables farther.</w:t>
      </w:r>
    </w:p>
    <w:p>
      <w:pPr>
        <w:spacing w:after="40"/>
        <w:ind w:left="317" w:hanging="317"/>
      </w:pPr>
      <w:r>
        <w:rPr>
          <w:rFonts w:ascii="Arial" w:hAnsi="Arial"/>
          <w:b w:val="0"/>
          <w:color w:val="000000"/>
          <w:sz w:val="20"/>
        </w:rPr>
        <w:t>Option D: Jones’s mobile refrigeration system, which he invented in 1938, made it possible for food transport trucks to carry perishable foods farther.</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It compares Beard’s and Jones’s inventions to one another, and emphasizes what they have in common. Choice B is incorrect. This choice doesn’t emphasize a similarity. It only mentions Beard’s invention. It doesn’t compare it to Jones’s invention. Choice C is incorrect. This choice doesn’t emphasize a similarity between the two inventions. Instead, it emphasizes a difference. Choice D is incorrect. This choice doesn’t emphasize a similarity. It only mentions Jones’s invention. It doesn’t compare it to Beard’s invention.</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As Iestyn Barr and his team of researchers discovered when establishing the glacial timeline of Antarctica, the Transantarctic Mountains—a 3,500-km mountain range spanning the continent—are home to glaciers of at least 60 million years in age. ______ the researchers concluded, Antarctica had glaciers long before the formation of its continent-wide ice sheet 34 million years ago.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By contrast,</w:t>
      </w:r>
    </w:p>
    <w:p>
      <w:pPr>
        <w:spacing w:after="40"/>
        <w:ind w:left="317" w:hanging="317"/>
      </w:pPr>
      <w:r>
        <w:rPr>
          <w:rFonts w:ascii="Arial" w:hAnsi="Arial"/>
          <w:b w:val="0"/>
          <w:color w:val="000000"/>
          <w:sz w:val="20"/>
        </w:rPr>
        <w:t>Option B: Thus,</w:t>
      </w:r>
    </w:p>
    <w:p>
      <w:pPr>
        <w:spacing w:after="40"/>
        <w:ind w:left="317" w:hanging="317"/>
      </w:pPr>
      <w:r>
        <w:rPr>
          <w:rFonts w:ascii="Arial" w:hAnsi="Arial"/>
          <w:b w:val="0"/>
          <w:color w:val="000000"/>
          <w:sz w:val="20"/>
        </w:rPr>
        <w:t>Option C: Nevertheless,</w:t>
      </w:r>
    </w:p>
    <w:p>
      <w:pPr>
        <w:spacing w:after="40"/>
        <w:ind w:left="317" w:hanging="317"/>
      </w:pPr>
      <w:r>
        <w:rPr>
          <w:rFonts w:ascii="Arial" w:hAnsi="Arial"/>
          <w:b w:val="0"/>
          <w:color w:val="000000"/>
          <w:sz w:val="20"/>
        </w:rPr>
        <w:t>Option D: Even so,</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“Thus” logically signals that the information in this sentence—that the researchers concluded that Antarctica had glaciers long before the formation of its continent-wide ice sheet—is a result of the previous information about the discovery that Antarctica’s glaciers are at least 60 million years old, whereas its continent-wide ice sheet formed just 34 million years ago. Choice A is incorrect because “by contrast” illogically signals that the researchers’ conclusion about Antarctica having glaciers before its ice sheet formed contrasts with the previous finding about the age of Antarctica’s glaciers. Instead, the conclusion is a result of that finding. Choice C is incorrect because “nevertheless” illogically signals that the researchers’ conclusion about Antarctica having glaciers before its ice sheet formed is true despite the previous finding about the age of Antarctica’s glaciers. Instead, the conclusion is a result of that finding. Choice D is incorrect because “even so” illogically signals that the researchers’ conclusion about Antarctica having glaciers before its ice sheet formed is true despite the previous finding about the age of Antarctica’s glaciers. Instead, the conclusion is a result of that finding.</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African American women played prominent roles in the Civil Rights Movement, including at the famous 1963 March on Washington. Civil rights activist Anna Hedgeman, one of the march’s organizers, was a political adviser who had worked for President Truman. Civil rights activist Daisy Bates was a well-known journalist and advocate for school desegregation. Hedgeman worked behind the scenes to make sure a woman was included in the lineup of speakers at the march. Bates was the sole woman to speak, delivering a brief but memorable address to the cheering crowd. The student wants to compare the two women’s contributions to the March on Washington.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Hedgeman and Bates contributed to the march in different ways; Bates, for example, delivered a brief but memorable address.</w:t>
      </w:r>
    </w:p>
    <w:p>
      <w:pPr>
        <w:spacing w:after="40"/>
        <w:ind w:left="317" w:hanging="317"/>
      </w:pPr>
      <w:r>
        <w:rPr>
          <w:rFonts w:ascii="Arial" w:hAnsi="Arial"/>
          <w:b w:val="0"/>
          <w:color w:val="000000"/>
          <w:sz w:val="20"/>
        </w:rPr>
        <w:t>Option B: Hedgeman worked in politics and helped organize the march, while Bates was a journalist and school desegregation advocate.</w:t>
      </w:r>
    </w:p>
    <w:p>
      <w:pPr>
        <w:spacing w:after="40"/>
        <w:ind w:left="317" w:hanging="317"/>
      </w:pPr>
      <w:r>
        <w:rPr>
          <w:rFonts w:ascii="Arial" w:hAnsi="Arial"/>
          <w:b w:val="0"/>
          <w:color w:val="000000"/>
          <w:sz w:val="20"/>
        </w:rPr>
        <w:t>Option C: Although Hedgeman worked behind the scenes to make sure a woman speaker was included, Bates was the sole woman to speak at the march.</w:t>
      </w:r>
    </w:p>
    <w:p>
      <w:pPr>
        <w:spacing w:after="40"/>
        <w:ind w:left="317" w:hanging="317"/>
      </w:pPr>
      <w:r>
        <w:rPr>
          <w:rFonts w:ascii="Arial" w:hAnsi="Arial"/>
          <w:b w:val="0"/>
          <w:color w:val="000000"/>
          <w:sz w:val="20"/>
        </w:rPr>
        <w:t>Option D: Many African American women, including Bates and Hedgeman, fought for civil rights, but only one spoke at the march.</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sentence compares the two women’s contributions to the march: Hedgeman worked behind the scenes to make sure a woman speaker was included, whereas Bates actually spoke at the event. Choice A is incorrect. While it acknowledges that the two women both contributed to the march, it doesn’t indicate what Hedgeman did, so no comparison is made. Choice B is incorrect. While the sentence provides information about the two women, it doesn’t mention anything about Bates’s contribution to the march. Choice D is incorrect. While the sentence indicates that the two women both fought for civil rights, it doesn’t compare their individual contributions to the march.</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“O2 Arena,” an award-winning science fiction story by Nigerian author Oghenechovwe Donald Ekpeki, takes place in an alternate version of Nigeria where breathable air is a rare commodity that is owned and sold by companies. ______ people must purchase it with currency called O2 credits.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As a result,</w:t>
      </w:r>
    </w:p>
    <w:p>
      <w:pPr>
        <w:spacing w:after="40"/>
        <w:ind w:left="317" w:hanging="317"/>
      </w:pPr>
      <w:r>
        <w:rPr>
          <w:rFonts w:ascii="Arial" w:hAnsi="Arial"/>
          <w:b w:val="0"/>
          <w:color w:val="000000"/>
          <w:sz w:val="20"/>
        </w:rPr>
        <w:t>Option B: In any case,</w:t>
      </w:r>
    </w:p>
    <w:p>
      <w:pPr>
        <w:spacing w:after="40"/>
        <w:ind w:left="317" w:hanging="317"/>
      </w:pPr>
      <w:r>
        <w:rPr>
          <w:rFonts w:ascii="Arial" w:hAnsi="Arial"/>
          <w:b w:val="0"/>
          <w:color w:val="000000"/>
          <w:sz w:val="20"/>
        </w:rPr>
        <w:t>Option C: Nevertheless,</w:t>
      </w:r>
    </w:p>
    <w:p>
      <w:pPr>
        <w:spacing w:after="40"/>
        <w:ind w:left="317" w:hanging="317"/>
      </w:pPr>
      <w:r>
        <w:rPr>
          <w:rFonts w:ascii="Arial" w:hAnsi="Arial"/>
          <w:b w:val="0"/>
          <w:color w:val="000000"/>
          <w:sz w:val="20"/>
        </w:rPr>
        <w:t>Option D: Earlier,</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second sentence describes a consequence of the system laid out in the first sentence: because air is owned and sold by companies in this world, people have to buy it. Choice B is incorrect. This choice uses a transition that means “no matter what happens” or “whatever the situation is,” which doesn’t make sense here. There’s only one situation described in the text: a fictional world in which companies own all the breathable air, forcing people to buy it. Choice C is incorrect. This choice uses a disagreement transition. But this sentence doesn’t disagree with the previous sentence. They both describe the same fictional situation. Choice D is incorrect. This choice uses a transition that indicates a shift back in time, which doesn’t make sense here. Both sentences use the present tense, as they’re describing the same fictional time period.</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The Pueblo of Zuni is located about 150 miles west of Albuquerque, New Mexico. It is the traditional home of the A:shiwi (Zuni) people. The A:shiwi A:wan Museum and Heritage Center was established by tribal members in 1992. Its mission is stated on its website: “As a tribal museum and heritage center for the Zuni people and by the Zuni people we work to provide learning experiences that emphasize A:shiwi ways of knowing, as well as exploring modern concepts of knowledge and the transfer of knowledge.” The student wants to emphasize how long the museum has existed.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Pueblo of Zuni is home to the A:shiwi A:wan Museum and Heritage Center, which was founded by tribal members.</w:t>
      </w:r>
    </w:p>
    <w:p>
      <w:pPr>
        <w:spacing w:after="40"/>
        <w:ind w:left="317" w:hanging="317"/>
      </w:pPr>
      <w:r>
        <w:rPr>
          <w:rFonts w:ascii="Arial" w:hAnsi="Arial"/>
          <w:b w:val="0"/>
          <w:color w:val="000000"/>
          <w:sz w:val="20"/>
        </w:rPr>
        <w:t>Option B: The A:shiwi A:wan Museum and Heritage Center has served the Pueblo of Zuni since 1992.</w:t>
      </w:r>
    </w:p>
    <w:p>
      <w:pPr>
        <w:spacing w:after="40"/>
        <w:ind w:left="317" w:hanging="317"/>
      </w:pPr>
      <w:r>
        <w:rPr>
          <w:rFonts w:ascii="Arial" w:hAnsi="Arial"/>
          <w:b w:val="0"/>
          <w:color w:val="000000"/>
          <w:sz w:val="20"/>
        </w:rPr>
        <w:t>Option C: According to its website, the A:shiwi A:wan Museum and Heritage Center (founded in the 1990s) works to “emphasize A:shiwi ways of knowing.”</w:t>
      </w:r>
    </w:p>
    <w:p>
      <w:pPr>
        <w:spacing w:after="40"/>
        <w:ind w:left="317" w:hanging="317"/>
      </w:pPr>
      <w:r>
        <w:rPr>
          <w:rFonts w:ascii="Arial" w:hAnsi="Arial"/>
          <w:b w:val="0"/>
          <w:color w:val="000000"/>
          <w:sz w:val="20"/>
        </w:rPr>
        <w:t>Option D: Knowledge has been one of the central themes of the A:shiwi A:wan Museum and Heritage Center from its founding.</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This choice effectively uses information from the notes to emphasize how long the museum has existed. It says that the museum has existed since 1992. Choice A is incorrect. This choice doesn’t emphasize how long the museum has existed. It doesn’t say when the museum was founded. Choice C is incorrect. This choice doesn’t emphasize how long the museum has existed. It doesn’t say the exact date of the museum’s founding. Rather, it emphasizes the museum’s mission. Choice D is incorrect. This choice doesn’t emphasize how long the museum has existed. It doesn’t say when the museum was founded.</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Color Charts: A History (2024), anthropologist Anne Varichon uses vivid prose to describe various systems and tools that have been used over the past few centuries for categorizing colors. ______ Varichon’s book features many high-quality images of these color presentation tools—from fanlike arrangements of hued fabric swatches to clusters of dyed feathers.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Consequently,</w:t>
      </w:r>
    </w:p>
    <w:p>
      <w:pPr>
        <w:spacing w:after="40"/>
        <w:ind w:left="317" w:hanging="317"/>
      </w:pPr>
      <w:r>
        <w:rPr>
          <w:rFonts w:ascii="Arial" w:hAnsi="Arial"/>
          <w:b w:val="0"/>
          <w:color w:val="000000"/>
          <w:sz w:val="20"/>
        </w:rPr>
        <w:t>Option B: Additionally,</w:t>
      </w:r>
    </w:p>
    <w:p>
      <w:pPr>
        <w:spacing w:after="40"/>
        <w:ind w:left="317" w:hanging="317"/>
      </w:pPr>
      <w:r>
        <w:rPr>
          <w:rFonts w:ascii="Arial" w:hAnsi="Arial"/>
          <w:b w:val="0"/>
          <w:color w:val="000000"/>
          <w:sz w:val="20"/>
        </w:rPr>
        <w:t>Option C: That said,</w:t>
      </w:r>
    </w:p>
    <w:p>
      <w:pPr>
        <w:spacing w:after="40"/>
        <w:ind w:left="317" w:hanging="317"/>
      </w:pPr>
      <w:r>
        <w:rPr>
          <w:rFonts w:ascii="Arial" w:hAnsi="Arial"/>
          <w:b w:val="0"/>
          <w:color w:val="000000"/>
          <w:sz w:val="20"/>
        </w:rPr>
        <w:t>Option D: Specifically,</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“Additionally” logically signals that the information in this sentence—that Varichon’s book features many high-quality images of color presentation tools—is an additional feature of the book, supplementing the vivid prose descriptions of these tools mentioned in the previous sentence. Choice A is incorrect because “consequently” illogically signals that the information about the book’s high-quality images is a result or consequence of the previous statement about Varichon’s vivid prose descriptions. Instead, the images are an additional feature of the book. Choice C is incorrect because “that said” illogically signals that the information about the book’s high-quality images is an exception to or qualification of the previous statement about Varichon’s vivid prose descriptions. Instead, the images are an additional feature of the book. Choice D is incorrect because “specifically” illogically signals that the information about the book’s high-quality images provides specific, precise details about the vivid prose descriptions mentioned in the previous sentence. Instead, the images are an additional feature of the book.</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The painter Frida Kahlo is one of the most influential artists of the twentieth century. She was born in Coyoacán, Mexico, in 1907. She is best known for her vivid and richly symbolic self-portraits. The Two Fridas (1939) features two versions of Kahlo sitting together. One version wears a European-style dress and the other a traditional Tehuana dress. The student wants to introduce Kahlo to an audience unfamiliar with the artist.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Known for being vivid and richly symbolic, Frida Kahlo’s self-portraits include The Two Fridas (1939).</w:t>
      </w:r>
    </w:p>
    <w:p>
      <w:pPr>
        <w:spacing w:after="40"/>
        <w:ind w:left="317" w:hanging="317"/>
      </w:pPr>
      <w:r>
        <w:rPr>
          <w:rFonts w:ascii="Arial" w:hAnsi="Arial"/>
          <w:b w:val="0"/>
          <w:color w:val="000000"/>
          <w:sz w:val="20"/>
        </w:rPr>
        <w:t>Option B: The 1939 painting The Two Fridas is one example of a self-portrait by Frida Kahlo.</w:t>
      </w:r>
    </w:p>
    <w:p>
      <w:pPr>
        <w:spacing w:after="40"/>
        <w:ind w:left="317" w:hanging="317"/>
      </w:pPr>
      <w:r>
        <w:rPr>
          <w:rFonts w:ascii="Arial" w:hAnsi="Arial"/>
          <w:b w:val="0"/>
          <w:color w:val="000000"/>
          <w:sz w:val="20"/>
        </w:rPr>
        <w:t>Option C: One painting by Frida Kahlo features two versions of herself, with one version wearing a European-style dress and the other a traditional Tehuana dress.</w:t>
      </w:r>
    </w:p>
    <w:p>
      <w:pPr>
        <w:spacing w:after="40"/>
        <w:ind w:left="317" w:hanging="317"/>
      </w:pPr>
      <w:r>
        <w:rPr>
          <w:rFonts w:ascii="Arial" w:hAnsi="Arial"/>
          <w:b w:val="0"/>
          <w:color w:val="000000"/>
          <w:sz w:val="20"/>
        </w:rPr>
        <w:t>Option D: One of the most influential artists of the twentieth century, Mexican painter Frida Kahlo is best known for her self-portraits, which are vivid and richly symbolic.</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By identifying Kahlo as an influential artist from Mexico, and by describing the work she’s best known for, this choice provides the background information necessary to introduce Kahlo to an unfamiliar audience. Choice A is incorrect. This choice doesn’t effectively introduce Kahlo. It doesn’t include any background information about who Kahlo is or where she’s from. It simply identifies one of her paintings. Choice B is incorrect. This choice doesn’t effectively introduce Kahlo. It doesn’t include any background information about who Kahlo is or where she’s from. It simply identifies one of her paintings. Choice C is incorrect. This choice doesn’t effectively introduce Kahlo. It doesn’t include any background information about who Kahlo is or where she’s from. Instead, it describes one of her paintings in detail.</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Paleontologists Jordan C. Mallon and David W.E. Hone used computer models to produce detailed Tyrannosaurus rex size estimates, incorporating factors such as growth rate, lifespan, and the size of available fossils. ______ the researchers determined that the largest T. rex possible could have been 70% heavier than the current largest-known specimens.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addition to these factors,</w:t>
      </w:r>
    </w:p>
    <w:p>
      <w:pPr>
        <w:spacing w:after="40"/>
        <w:ind w:left="317" w:hanging="317"/>
      </w:pPr>
      <w:r>
        <w:rPr>
          <w:rFonts w:ascii="Arial" w:hAnsi="Arial"/>
          <w:b w:val="0"/>
          <w:color w:val="000000"/>
          <w:sz w:val="20"/>
        </w:rPr>
        <w:t>Option B: Despite these estimates,</w:t>
      </w:r>
    </w:p>
    <w:p>
      <w:pPr>
        <w:spacing w:after="40"/>
        <w:ind w:left="317" w:hanging="317"/>
      </w:pPr>
      <w:r>
        <w:rPr>
          <w:rFonts w:ascii="Arial" w:hAnsi="Arial"/>
          <w:b w:val="0"/>
          <w:color w:val="000000"/>
          <w:sz w:val="20"/>
        </w:rPr>
        <w:t>Option C: Further complicating these issues,</w:t>
      </w:r>
    </w:p>
    <w:p>
      <w:pPr>
        <w:spacing w:after="40"/>
        <w:ind w:left="317" w:hanging="317"/>
      </w:pPr>
      <w:r>
        <w:rPr>
          <w:rFonts w:ascii="Arial" w:hAnsi="Arial"/>
          <w:b w:val="0"/>
          <w:color w:val="000000"/>
          <w:sz w:val="20"/>
        </w:rPr>
        <w:t>Option D: Based on these models,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“Based on these models” logically signals that the research finding described in this sentence—that the largest T. rex could have been 70% heavier than the current largest-known specimens—is derived from the computer models described in the previous sentence. Choice A is incorrect because “in addition to these factors” illogically signals that the research finding about T. rex size presented in this sentence introduces factors beyond those noted in the previous sentence (growth rate, lifespan, and the size of available fossils). Instead, the finding is derived from the researchers’ models, which incorporated those factors. Choice B is incorrect because “despite these estimates” illogically signals that the research finding about T. rex size presented in this sentence is true despite the previous information about the researchers’ model-generated size estimates. Instead, the finding is derived from the researchers’ models. Choice C is incorrect because “further complicating these issues” illogically signals that the previous information about the researchers’ computer models presents difficulties and that the research finding about T. rex size presented in this sentence adds to those difficulties. Instead, the finding is simply derived from the researchers’ use of the models.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Phobetor, a name drawn from Greek mythology, is an exoplanet that orbits the star PSR B1257+12, also known as Lich. Phobetor’s mass is 0.01 times that of Jupiter, or 0.01 Jupiter masses. Mastika, which means “gem” or “jewel” in Malay, is an exoplanet that orbits the star HD 179949, also known as Gumala. Mastika’s mass is 0.92 Jupiter masses. The student wants to make and support a generalization about exoplanets.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Exoplanets that are named Phobetor orbit Lich, and those that are named Mastika orbit Gumala.</w:t>
      </w:r>
    </w:p>
    <w:p>
      <w:pPr>
        <w:spacing w:after="40"/>
        <w:ind w:left="317" w:hanging="317"/>
      </w:pPr>
      <w:r>
        <w:rPr>
          <w:rFonts w:ascii="Arial" w:hAnsi="Arial"/>
          <w:b w:val="0"/>
          <w:color w:val="000000"/>
          <w:sz w:val="20"/>
        </w:rPr>
        <w:t>Option B: Even though Phobetor and Mastika are both exoplanets, their masses are different: Phobetor’s mass is 0.01 Jupiter masses, and Mastika’s is 0.92 Jupiter masses.</w:t>
      </w:r>
    </w:p>
    <w:p>
      <w:pPr>
        <w:spacing w:after="40"/>
        <w:ind w:left="317" w:hanging="317"/>
      </w:pPr>
      <w:r>
        <w:rPr>
          <w:rFonts w:ascii="Arial" w:hAnsi="Arial"/>
          <w:b w:val="0"/>
          <w:color w:val="000000"/>
          <w:sz w:val="20"/>
        </w:rPr>
        <w:t>Option C: Many stars have both a designation and a proper name; for instance, PSR B1257+12 is also known as Lich, and HD 179949 is also known as Gumala.</w:t>
      </w:r>
    </w:p>
    <w:p>
      <w:pPr>
        <w:spacing w:after="40"/>
        <w:ind w:left="317" w:hanging="317"/>
      </w:pPr>
      <w:r>
        <w:rPr>
          <w:rFonts w:ascii="Arial" w:hAnsi="Arial"/>
          <w:b w:val="0"/>
          <w:color w:val="000000"/>
          <w:sz w:val="20"/>
        </w:rPr>
        <w:t>Option D: Exoplanet names have diverse origins, a fact that can be seen in the cases of Phobetor, a name drawn from Greek mythology, and Mastika, which means “gem” or “jewel” in Malay.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sentence makes and supports a generalization about exoplanets, noting that the names of exoplanets have diverse origins and supporting this with the examples of the origins of "Phobetor" and "Mastika." Choice A is incorrect. The sentence misrepresents information from the notes, implying that there are multiple exoplanets with the same names. Additionally, the sentence provides no support for its generalization. Choice B is incorrect. The sentence contrasts the masses of two specific exoplanets; it doesn’t make and support a generalization about exoplanets. Choice C is incorrect. The sentence makes and supports a generalization about stars, not exoplanets.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Bioluminescence is the emission of light by living organisms. This light is produced by chemical reactions in organisms’ cells. Jellyfish emit flashes of blue light. This behavior serves to startle predators. Black dragonfish emit a steady red light. This behavior helps them locate prey in deep waters. The student wants to emphasize a difference between the behavior of jellyfish and that of black dragonfish.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Both jellyfish and black dragonfish are organisms that emit light, which is produced by chemical reactions in these organisms’ cells.</w:t>
      </w:r>
    </w:p>
    <w:p>
      <w:pPr>
        <w:spacing w:after="40"/>
        <w:ind w:left="317" w:hanging="317"/>
      </w:pPr>
      <w:r>
        <w:rPr>
          <w:rFonts w:ascii="Arial" w:hAnsi="Arial"/>
          <w:b w:val="0"/>
          <w:color w:val="000000"/>
          <w:sz w:val="20"/>
        </w:rPr>
        <w:t>Option B: Black dragonfish emit a steady red light, which helps them locate prey in deep waters.</w:t>
      </w:r>
    </w:p>
    <w:p>
      <w:pPr>
        <w:spacing w:after="40"/>
        <w:ind w:left="317" w:hanging="317"/>
      </w:pPr>
      <w:r>
        <w:rPr>
          <w:rFonts w:ascii="Arial" w:hAnsi="Arial"/>
          <w:b w:val="0"/>
          <w:color w:val="000000"/>
          <w:sz w:val="20"/>
        </w:rPr>
        <w:t>Option C: Bioluminescence, the emission of light by living organisms, results from chemical reactions in organisms’ cells.</w:t>
      </w:r>
    </w:p>
    <w:p>
      <w:pPr>
        <w:spacing w:after="40"/>
        <w:ind w:left="317" w:hanging="317"/>
      </w:pPr>
      <w:r>
        <w:rPr>
          <w:rFonts w:ascii="Arial" w:hAnsi="Arial"/>
          <w:b w:val="0"/>
          <w:color w:val="000000"/>
          <w:sz w:val="20"/>
        </w:rPr>
        <w:t>Option D: Jellyfish emit light to startle predators, whereas black dragonfish do so to locate prey.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sentence emphasizes a difference between the behavior of jellyfish and that of black dragonfish, noting that jellyfish and black dragonfish emit light as part of different behaviors (protection and predation, respectively). Choice A is incorrect. The sentence emphasizes a similarity between jellyfish and black dragonfish; it doesn’t emphasize a difference between the behavior of the two animals. Choice B is incorrect. The sentence emphasizes the type of bioluminescence exhibited by black dragonfish, noting that it’s used in predation; it doesn’t emphasize a difference between the behavior of the two animals. Choice C is incorrect. The sentence defines bioluminescence and explains how it works; the sentence doesn’t mention either animal or emphasize a difference between them.</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Gravitational waves are powerful ripples that originate in deep space and eventually pass through Earth. The Laser Interferometer Gravitational Wave Observatory (LIGO) is a physics study that began in 2002. LIGO’s goal is to detect and analyze gravitational waves. LIGO uses a pair of massive gravitational wave detectors called interferometers that are thousands of miles apart. In 2015, for the first time in history, LIGO researchers detected a gravitational wave passing through Earth. The student wants to present LIGO’s aim and methodology.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2015, LIGO’s massive interferometers detected a powerful ripple that originated in deep space and eventually passed through Earth.</w:t>
      </w:r>
    </w:p>
    <w:p>
      <w:pPr>
        <w:spacing w:after="40"/>
        <w:ind w:left="317" w:hanging="317"/>
      </w:pPr>
      <w:r>
        <w:rPr>
          <w:rFonts w:ascii="Arial" w:hAnsi="Arial"/>
          <w:b w:val="0"/>
          <w:color w:val="000000"/>
          <w:sz w:val="20"/>
        </w:rPr>
        <w:t>Option B: Though the physics study LIGO began in 2002, its massive interferometers didn’t detect a gravitational wave until 2015.</w:t>
      </w:r>
    </w:p>
    <w:p>
      <w:pPr>
        <w:spacing w:after="40"/>
        <w:ind w:left="317" w:hanging="317"/>
      </w:pPr>
      <w:r>
        <w:rPr>
          <w:rFonts w:ascii="Arial" w:hAnsi="Arial"/>
          <w:b w:val="0"/>
          <w:color w:val="000000"/>
          <w:sz w:val="20"/>
        </w:rPr>
        <w:t>Option C: To achieve its aims, LIGO uses a pair of massive interferometers that are thousands of miles apart.</w:t>
      </w:r>
    </w:p>
    <w:p>
      <w:pPr>
        <w:spacing w:after="40"/>
        <w:ind w:left="317" w:hanging="317"/>
      </w:pPr>
      <w:r>
        <w:rPr>
          <w:rFonts w:ascii="Arial" w:hAnsi="Arial"/>
          <w:b w:val="0"/>
          <w:color w:val="000000"/>
          <w:sz w:val="20"/>
        </w:rPr>
        <w:t>Option D: A physics study designed to detect and analyze gravitational waves, LIGO uses a pair of massive interferometers that are thousands of miles apart.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sentence effectively presents the LIGO study’s aim, noting that it is designed to detect and analyze gravitational waves, and its methodology (it uses two interferometers to detect the waves). Choice A is incorrect. The sentence describes a finding from the LIGO study; it doesn’t effectively present the study’s aim or its methodology. Choice B is incorrect. The sentence provides background information about the LIGO study’s timeline; it doesn’t effectively present the study’s aim or its methodology. Choice C is incorrect. The sentence touches on LIGO’s methodology, noting that it uses two interferometers, but doesn’t indicate what the study’s aims are.</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Annie Wu is a prominent American flutist who graduated from the New England Conservatory. She has won multiple national flute competitions. She is best known for a 2011 YouTube video that has been viewed over two million times. The video shows her performing Three Beats for Beatbox Flute, an original work by composer Greg Pattillo. Wu combines flute playing and beatboxing in the video. The student wants to emphasize Wu’s most well-known achievement.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Annie Wu, who has won multiple national flute competitions, has also combined flute playing and beatboxing.</w:t>
      </w:r>
    </w:p>
    <w:p>
      <w:pPr>
        <w:spacing w:after="40"/>
        <w:ind w:left="317" w:hanging="317"/>
      </w:pPr>
      <w:r>
        <w:rPr>
          <w:rFonts w:ascii="Arial" w:hAnsi="Arial"/>
          <w:b w:val="0"/>
          <w:color w:val="000000"/>
          <w:sz w:val="20"/>
        </w:rPr>
        <w:t>Option B: Among her many achievements, prominent American flutist Annie Wu graduated from the New England Conservatory and has won multiple national flute competitions.</w:t>
      </w:r>
    </w:p>
    <w:p>
      <w:pPr>
        <w:spacing w:after="40"/>
        <w:ind w:left="317" w:hanging="317"/>
      </w:pPr>
      <w:r>
        <w:rPr>
          <w:rFonts w:ascii="Arial" w:hAnsi="Arial"/>
          <w:b w:val="0"/>
          <w:color w:val="000000"/>
          <w:sz w:val="20"/>
        </w:rPr>
        <w:t>Option C: Annie Wu is best known for a 2011 YouTube video performance of Three Beats for Beatbox Flute that has been viewed over two million times.</w:t>
      </w:r>
    </w:p>
    <w:p>
      <w:pPr>
        <w:spacing w:after="40"/>
        <w:ind w:left="317" w:hanging="317"/>
      </w:pPr>
      <w:r>
        <w:rPr>
          <w:rFonts w:ascii="Arial" w:hAnsi="Arial"/>
          <w:b w:val="0"/>
          <w:color w:val="000000"/>
          <w:sz w:val="20"/>
        </w:rPr>
        <w:t>Option D: Composer Greg Pattillo’s original work Three Beats for Beatbox Flute combines flute playing and beatboxing.</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This describes the achievement for which Wu is best known. Choice A is incorrect. This choice doesn’t emphasize Wu’s most well-known achievement. It mentions some of her general achievements, but not the one for which she is “best known.” Choice B is incorrect. This choice doesn’t emphasize Wu’s most well-known achievement—it describes several of her achievements equally. Choice D is incorrect. This choice doesn’t emphasize Wu’s most well-known achievement. It describes a piece of music featured in her most well-known achievement.</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In the late 1890s, over 14,000 unique varieties of apples were grown in the US. The rise of industrial agriculture in the mid-1900s narrowed the range of commercially grown crops. Thousands of apple varieties considered less suitable for commercial growth were lost. Today, only 15 apple varieties dominate the market, making up 90% of apples purchased in the US. The Lost Apple Project, based in Washington State, attempts to find and grow lost apple varieties. The student wants to emphasize the decline in unique apple varieties in the US and specify why this decline occurred. Which choice most effectively uses relevant information from the notes to accomplish these goals?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Lost Apple Project is dedicated to finding some of the apple varieties lost following a shift in agricultural practices in the mid-1900s.</w:t>
      </w:r>
    </w:p>
    <w:p>
      <w:pPr>
        <w:spacing w:after="40"/>
        <w:ind w:left="317" w:hanging="317"/>
      </w:pPr>
      <w:r>
        <w:rPr>
          <w:rFonts w:ascii="Arial" w:hAnsi="Arial"/>
          <w:b w:val="0"/>
          <w:color w:val="000000"/>
          <w:sz w:val="20"/>
        </w:rPr>
        <w:t>Option B: While over 14,000 apple varieties were grown in the US in the late 1890s, only 15 unique varieties make up most of the apples sold today.</w:t>
      </w:r>
    </w:p>
    <w:p>
      <w:pPr>
        <w:spacing w:after="40"/>
        <w:ind w:left="317" w:hanging="317"/>
      </w:pPr>
      <w:r>
        <w:rPr>
          <w:rFonts w:ascii="Arial" w:hAnsi="Arial"/>
          <w:b w:val="0"/>
          <w:color w:val="000000"/>
          <w:sz w:val="20"/>
        </w:rPr>
        <w:t>Option C: Since the rise of industrial agriculture, US farmers have mainly grown the same few unique apple varieties, resulting in the loss of thousands of varieties less suitable for commercial growth.</w:t>
      </w:r>
    </w:p>
    <w:p>
      <w:pPr>
        <w:spacing w:after="40"/>
        <w:ind w:left="317" w:hanging="317"/>
      </w:pPr>
      <w:r>
        <w:rPr>
          <w:rFonts w:ascii="Arial" w:hAnsi="Arial"/>
          <w:b w:val="0"/>
          <w:color w:val="000000"/>
          <w:sz w:val="20"/>
        </w:rPr>
        <w:t>Option D: As industrial agriculture rose to prominence in the mid-1900s, the number of crops selected for cultivation decreased dramatically.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sentence emphasizes the decline in unique apple varieties in the US and specifies why this decline occurred, noting that thousands of apple varieties were lost because US farmers started mainly growing the same few unique varieties. Choice A is incorrect. The sentence introduces the Lost Apple Project; it doesn’t emphasize the decline in unique apple varieties in the US and specify why this decline occurred. Choice B is incorrect. While the sentence emphasizes the decline in unique apple varieties in the US, it doesn’t explain why this decline occurred. Choice D is incorrect. The sentence emphasizes the general decline of crop varieties in the mid-1900s; it doesn’t emphasize the specific decline in unique apple varieties in the US.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Resins play several important roles in maintaining the health of conifers and many other kinds of trees. ______ resins quickly seal wounds, which helps prevent harmful insects and fungi from entering trees. These sticky substances also help trees retain water that is needed for them to survive.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However,</w:t>
      </w:r>
    </w:p>
    <w:p>
      <w:pPr>
        <w:spacing w:after="40"/>
        <w:ind w:left="317" w:hanging="317"/>
      </w:pPr>
      <w:r>
        <w:rPr>
          <w:rFonts w:ascii="Arial" w:hAnsi="Arial"/>
          <w:b w:val="0"/>
          <w:color w:val="000000"/>
          <w:sz w:val="20"/>
        </w:rPr>
        <w:t>Option B: Regardless,</w:t>
      </w:r>
    </w:p>
    <w:p>
      <w:pPr>
        <w:spacing w:after="40"/>
        <w:ind w:left="317" w:hanging="317"/>
      </w:pPr>
      <w:r>
        <w:rPr>
          <w:rFonts w:ascii="Arial" w:hAnsi="Arial"/>
          <w:b w:val="0"/>
          <w:color w:val="000000"/>
          <w:sz w:val="20"/>
        </w:rPr>
        <w:t>Option C: Next,</w:t>
      </w:r>
    </w:p>
    <w:p>
      <w:pPr>
        <w:spacing w:after="40"/>
        <w:ind w:left="317" w:hanging="317"/>
      </w:pPr>
      <w:r>
        <w:rPr>
          <w:rFonts w:ascii="Arial" w:hAnsi="Arial"/>
          <w:b w:val="0"/>
          <w:color w:val="000000"/>
          <w:sz w:val="20"/>
        </w:rPr>
        <w:t>Option D: For example,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“For example” logically signals that the information in this sentence—that resins quickly seal wounds to help prevent harmful insects and fungi from entering trees—provides a specific example to support the previous sentence’s claim about resins playing several important roles in maintaining tree health. Choice A is incorrect because “however” illogically signals that the information in this sentence contrasts with the previous claim about resins playing several important roles in maintaining tree health. Instead, the sentence provides a specific example of one such role. Choice B is incorrect because “regardless” illogically signals that the information in this sentence is true despite the previous claim about resins playing several important roles in maintaining tree health. Instead, the sentence provides a specific example of one such role. Choice C is incorrect because “next” illogically signals that the information in this sentence is the next step in a process. Instead, the sentence provides a specific example to support the previous claim that resins play several important roles in maintaining tree health.</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The farm-size transition hypothesis predicts that economic pressures associated with modernization result in smaller farms amalgamating into larger-scale commercial farms. Masters et al. (2013): The average farm size in Asia “already has or will soon begin to rise.” Promkhambut et al. (2023) argue that small rice farms in Thailand have adopted modern farming methods without a significant scaling- up of farm size. Promkhambut et al.: “The persistence of [small] rice farms [in Thailand] does not represent a ‘failure’ to modernize...or a ‘truncated’ transition—it is a response to modernization.” The student wants to make and support a claim regarding the applicability of the farm-size transition hypothesis to Thailand.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Taken together, the studies by Masters et al. and Promkhambut et al. suggest that rice farms in Thailand have responded to the economic pressures associated with modernization by expanding in size.</w:t>
      </w:r>
    </w:p>
    <w:p>
      <w:pPr>
        <w:spacing w:after="40"/>
        <w:ind w:left="317" w:hanging="317"/>
      </w:pPr>
      <w:r>
        <w:rPr>
          <w:rFonts w:ascii="Arial" w:hAnsi="Arial"/>
          <w:b w:val="0"/>
          <w:color w:val="000000"/>
          <w:sz w:val="20"/>
        </w:rPr>
        <w:t>Option B: Masters et al. report that the average farm size “already has or will soon begin to rise” in Asia, a finding that is consistent with the farm-size transition hypothesis.</w:t>
      </w:r>
    </w:p>
    <w:p>
      <w:pPr>
        <w:spacing w:after="40"/>
        <w:ind w:left="317" w:hanging="317"/>
      </w:pPr>
      <w:r>
        <w:rPr>
          <w:rFonts w:ascii="Arial" w:hAnsi="Arial"/>
          <w:b w:val="0"/>
          <w:color w:val="000000"/>
          <w:sz w:val="20"/>
        </w:rPr>
        <w:t>Option C: The predicted shift to large-scale commercial farming may not hold true for rice farms in Thailand, where, according to Promkhambut et al., rice farms have remained small as they’ve modernized.</w:t>
      </w:r>
    </w:p>
    <w:p>
      <w:pPr>
        <w:spacing w:after="40"/>
        <w:ind w:left="317" w:hanging="317"/>
      </w:pPr>
      <w:r>
        <w:rPr>
          <w:rFonts w:ascii="Arial" w:hAnsi="Arial"/>
          <w:b w:val="0"/>
          <w:color w:val="000000"/>
          <w:sz w:val="20"/>
        </w:rPr>
        <w:t>Option D: Although the farm-size transition hypothesis may be applicable to some countries in Asia, it is inconsistent with the development of rice farming in Thailand.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sentence makes a claim about the applicability of the farm-size transition hypothesis—the prediction that smaller farms will amalgamate into larger-scale commercial farms as a response to the economic pressures of modernization—to Thailand, noting that the hypothesis may not hold true for Thailand. It supports the claim with the argument from Promkhambut et al. that Thailand’s rice farms have remained small despite modernizing. Choice A is incorrect. While the sentence makes a claim about the applicability of the farm-size transition hypothesis to Thailand, it mischaracterizes information from the notes: Promkhambut et al. argue that, despite modernizing in response to economic pressures, rice farms in Thailand have not expanded in size. Choice B is incorrect. The sentence connects a claim from Masters et al. to the farm-size transition hypothesis; it doesn’t make and support a claim about the applicability of the hypothesis to Thailand, specifically. Choice D is incorrect. While the sentence makes a claim about the applicability of the farm-size transition hypothesis to Thailand, it doesn’t support the claim.</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Miguel Luciano is a multimedia visual artist. One of his sculptures is Double Phantom/EntroP.R. (2017). The work consists of two red Schwinn Phantom bicycles that he fused together. The bicycles face opposite directions. The bicycles share the same rear wheel. The student wants to describe how the bicycles in Double Phantom/EntroP.R. are fused together.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create the sculpture Double Phantom/EntroP.R., Miguel Luciano fused together two Schwinn Phantom bicycles.</w:t>
      </w:r>
    </w:p>
    <w:p>
      <w:pPr>
        <w:spacing w:after="40"/>
        <w:ind w:left="317" w:hanging="317"/>
      </w:pPr>
      <w:r>
        <w:rPr>
          <w:rFonts w:ascii="Arial" w:hAnsi="Arial"/>
          <w:b w:val="0"/>
          <w:color w:val="000000"/>
          <w:sz w:val="20"/>
        </w:rPr>
        <w:t>Option B: There are two red Schwinn Phantom bicycles in the sculpture Double Phantom/EntroP.R.</w:t>
      </w:r>
    </w:p>
    <w:p>
      <w:pPr>
        <w:spacing w:after="40"/>
        <w:ind w:left="317" w:hanging="317"/>
      </w:pPr>
      <w:r>
        <w:rPr>
          <w:rFonts w:ascii="Arial" w:hAnsi="Arial"/>
          <w:b w:val="0"/>
          <w:color w:val="000000"/>
          <w:sz w:val="20"/>
        </w:rPr>
        <w:t>Option C: The two red bicycles in Double Phantom/EntroP.R. are fused together so that they share the same rear wheel while facing opposite directions.</w:t>
      </w:r>
    </w:p>
    <w:p>
      <w:pPr>
        <w:spacing w:after="40"/>
        <w:ind w:left="317" w:hanging="317"/>
      </w:pPr>
      <w:r>
        <w:rPr>
          <w:rFonts w:ascii="Arial" w:hAnsi="Arial"/>
          <w:b w:val="0"/>
          <w:color w:val="000000"/>
          <w:sz w:val="20"/>
        </w:rPr>
        <w:t>Option D: Double Phantom/EntroP.R. is a sculpture created by multimedia visual artist Miguel Luciano.</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sentence correctly describes how the bicycles in the sculpture are fused together: they share the same rear wheel while facing opposite directions. Choice A is incorrect. The sentence states that the bicycles are fused together but doesn’t describe how they are fused. Choice B is incorrect. The sentence states that there are two bicycles in the sculpture without indicating that they are fused together or describing how they are fused. Choice D is incorrect. It identifies the artist who created the sculpture but doesn’t describe how the bicycles are fused together.</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1891, dancer and choreographer Loie Fuller first performed her celebrated Serpentine Dance, artfully twirling her long, flowing skirt to create striking visual effects. ______ in 1896, cinema pioneers Auguste and Louis Lumière made a groundbreaking short film of Fuller’s dance.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However,</w:t>
      </w:r>
    </w:p>
    <w:p>
      <w:pPr>
        <w:spacing w:after="40"/>
        <w:ind w:left="317" w:hanging="317"/>
      </w:pPr>
      <w:r>
        <w:rPr>
          <w:rFonts w:ascii="Arial" w:hAnsi="Arial"/>
          <w:b w:val="0"/>
          <w:color w:val="000000"/>
          <w:sz w:val="20"/>
        </w:rPr>
        <w:t>Option B: In conclusion,</w:t>
      </w:r>
    </w:p>
    <w:p>
      <w:pPr>
        <w:spacing w:after="40"/>
        <w:ind w:left="317" w:hanging="317"/>
      </w:pPr>
      <w:r>
        <w:rPr>
          <w:rFonts w:ascii="Arial" w:hAnsi="Arial"/>
          <w:b w:val="0"/>
          <w:color w:val="000000"/>
          <w:sz w:val="20"/>
        </w:rPr>
        <w:t>Option C: Later,</w:t>
      </w:r>
    </w:p>
    <w:p>
      <w:pPr>
        <w:spacing w:after="40"/>
        <w:ind w:left="317" w:hanging="317"/>
      </w:pPr>
      <w:r>
        <w:rPr>
          <w:rFonts w:ascii="Arial" w:hAnsi="Arial"/>
          <w:b w:val="0"/>
          <w:color w:val="000000"/>
          <w:sz w:val="20"/>
        </w:rPr>
        <w:t>Option D: In other words,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“Later” logically signals that the event discussed in this sentence—the creation of the short film featuring Fuller’s dance—is a related event that occurred after the event discussed in the previous sentence (the 1891 debut of the dance). Choice A is incorrect because “however” illogically signals that the information in this sentence contrasts with the information in the previous sentence. Instead, the creation of the short film is a related event that followed the event discussed in the previous sentence. Choice B is incorrect because “in conclusion” illogically signals that the information in this sentence concludes or summarizes the information in the previous sentence. Instead, the creation of the short film is a related event that followed the event discussed in the previous sentence. Choice D is incorrect because “in other words” illogically signals that the information in this sentence is a paraphrase or restatement of the information in the previous sentence. Instead, the creation of the short film is a related event that followed the event discussed in the previous sentence.</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On a chilly spring morning in a Virginia park, as sunlight crested the treetops, Kathrin Swoboda raised her Nikon D500 camera and captured an image that would win the Grand Prize in the 2019 Audubon Photography Awards: a red-winged blackbird, exhaling what appeared to be rings of smoke. ______ the “smoke” was actually the blackbird’s breath hitting the cold morning air as the bird sang.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Furthermore,</w:t>
      </w:r>
    </w:p>
    <w:p>
      <w:pPr>
        <w:spacing w:after="40"/>
        <w:ind w:left="317" w:hanging="317"/>
      </w:pPr>
      <w:r>
        <w:rPr>
          <w:rFonts w:ascii="Arial" w:hAnsi="Arial"/>
          <w:b w:val="0"/>
          <w:color w:val="000000"/>
          <w:sz w:val="20"/>
        </w:rPr>
        <w:t>Option B: For example,</w:t>
      </w:r>
    </w:p>
    <w:p>
      <w:pPr>
        <w:spacing w:after="40"/>
        <w:ind w:left="317" w:hanging="317"/>
      </w:pPr>
      <w:r>
        <w:rPr>
          <w:rFonts w:ascii="Arial" w:hAnsi="Arial"/>
          <w:b w:val="0"/>
          <w:color w:val="000000"/>
          <w:sz w:val="20"/>
        </w:rPr>
        <w:t>Option C: Therefore,</w:t>
      </w:r>
    </w:p>
    <w:p>
      <w:pPr>
        <w:spacing w:after="40"/>
        <w:ind w:left="317" w:hanging="317"/>
      </w:pPr>
      <w:r>
        <w:rPr>
          <w:rFonts w:ascii="Arial" w:hAnsi="Arial"/>
          <w:b w:val="0"/>
          <w:color w:val="000000"/>
          <w:sz w:val="20"/>
        </w:rPr>
        <w:t>Option D: Of course,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“Of course” logically signals that the information in this sentence—that the smokelike effect in the image was actually the blackbird’s breath hitting the cold morning air—is an expected or self-evident clarification of the previous description of the bird appearing to exhale rings of smoke. Choice A is incorrect because “furthermore” illogically signals that the information in this sentence about the smokelike effect merely adds to the previous description of the image. Instead, the sentence clarifies what produced the smokelike effect in the image. Choice B is incorrect because “for example” illogically signals that the information in this sentence about the smokelike effect provides a specific example of the previous description of the image. Instead, the sentence clarifies what produced the smokelike effect in the image. Choice C is incorrect because “therefore” illogically signals that the information in this sentence about the smokelike effect is a result or consequence of the previous description of the image. Instead, the sentence clarifies what produced the smokelike effect in the image.</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Riley Black—the author of critically acclaimed books such as My Beloved Brontosaurus (2013)—is best known for writing about dinosaurs, but she has also conducted hands-on fieldwork. ______ her fieldwork has included paleontological digs in Utah, Montana, and Wyoming, and her dinosaur fossil discoveries can be seen at places such as the Carnegie Museum of Natural History.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Regardless,</w:t>
      </w:r>
    </w:p>
    <w:p>
      <w:pPr>
        <w:spacing w:after="40"/>
        <w:ind w:left="317" w:hanging="317"/>
      </w:pPr>
      <w:r>
        <w:rPr>
          <w:rFonts w:ascii="Arial" w:hAnsi="Arial"/>
          <w:b w:val="0"/>
          <w:color w:val="000000"/>
          <w:sz w:val="20"/>
        </w:rPr>
        <w:t>Option B: Subsequently,</w:t>
      </w:r>
    </w:p>
    <w:p>
      <w:pPr>
        <w:spacing w:after="40"/>
        <w:ind w:left="317" w:hanging="317"/>
      </w:pPr>
      <w:r>
        <w:rPr>
          <w:rFonts w:ascii="Arial" w:hAnsi="Arial"/>
          <w:b w:val="0"/>
          <w:color w:val="000000"/>
          <w:sz w:val="20"/>
        </w:rPr>
        <w:t>Option C: Specifically,</w:t>
      </w:r>
    </w:p>
    <w:p>
      <w:pPr>
        <w:spacing w:after="40"/>
        <w:ind w:left="317" w:hanging="317"/>
      </w:pPr>
      <w:r>
        <w:rPr>
          <w:rFonts w:ascii="Arial" w:hAnsi="Arial"/>
          <w:b w:val="0"/>
          <w:color w:val="000000"/>
          <w:sz w:val="20"/>
        </w:rPr>
        <w:t>Option D: Conversely,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second sentence provides more specific information about the fieldwork mentioned in the first sentence—that the paleontological digs took place in Utah, Montana, and Wyoming. Therefore, “specifically” fits perfectly in this context. Choice A is incorrect. This choice uses a disagreement transition. But this sentence doesn’t disagree with the previous sentence. Rather, this sentence agrees with and elaborates on the last sentence by providing more specifics about the fieldwork Black does. Choice B is incorrect. This choice uses a transition that indicates that an event took place after another event. But the two sentences are not describing different events— instead, this sentence gives more details about the fieldwork discussed in the first sentence. Choice D is incorrect. This choice uses a disagreement transition. But this sentence doesn’t disagree with the previous sentence. Rather, this sentence agrees with and elaborates on the last sentence by providing more specifics about the fieldwork Black does.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Albert Einstein’s theory of general relativity allows for potential shortcuts through spacetime. These hypothetical spacetime tunnels are known as wormholes. For matter to travel through a wormhole, it would need to have negative energy density. Negative energy density means that the matter would have less energy than empty space. Such matter has not been shown to exist. The student wants to acknowledge a complication affecting travel through wormholes.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Einstein’s theory of general relativity allows for potential spacetime shortcuts called wormholes but does not explain how matter with negative energy density could travel through them.</w:t>
      </w:r>
    </w:p>
    <w:p>
      <w:pPr>
        <w:spacing w:after="40"/>
        <w:ind w:left="317" w:hanging="317"/>
      </w:pPr>
      <w:r>
        <w:rPr>
          <w:rFonts w:ascii="Arial" w:hAnsi="Arial"/>
          <w:b w:val="0"/>
          <w:color w:val="000000"/>
          <w:sz w:val="20"/>
        </w:rPr>
        <w:t>Option B: For matter to travel through a wormhole, the matter would need to have less energy than empty space; such matter has not been shown to exist.</w:t>
      </w:r>
    </w:p>
    <w:p>
      <w:pPr>
        <w:spacing w:after="40"/>
        <w:ind w:left="317" w:hanging="317"/>
      </w:pPr>
      <w:r>
        <w:rPr>
          <w:rFonts w:ascii="Arial" w:hAnsi="Arial"/>
          <w:b w:val="0"/>
          <w:color w:val="000000"/>
          <w:sz w:val="20"/>
        </w:rPr>
        <w:t>Option C: The hypothetical tunnels known as wormholes would be potential shortcuts through spacetime were it not for one complication: they have less energy than empty space.</w:t>
      </w:r>
    </w:p>
    <w:p>
      <w:pPr>
        <w:spacing w:after="40"/>
        <w:ind w:left="317" w:hanging="317"/>
      </w:pPr>
      <w:r>
        <w:rPr>
          <w:rFonts w:ascii="Arial" w:hAnsi="Arial"/>
          <w:b w:val="0"/>
          <w:color w:val="000000"/>
          <w:sz w:val="20"/>
        </w:rPr>
        <w:t>Option D: For wormholes to be possible, according to Einstein’s theory of general relativity, they would have to allow for potential shortcuts through spacetime.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sentence acknowledges a complication affecting travel through wormholes, noting that the matter traveling through a wormhole would need to have less energy than empty space and that such matter has not been shown to exist. Choice A is incorrect. The sentence notes that Einstein’s theory doesn’t explain how matter with negative energy density can travel through wormholes; it doesn’t acknowledge a complication affecting travel through wormholes. Choice C is incorrect. While the sentence acknowledges a complication affecting travel through wormholes, it misrepresents information from the notes; matter traveling through wormholes, not the wormholes themselves, would need to have negative energy density. Choice D is incorrect. The sentence presents a misleading interpretation of Einstein’s theory (confusing the definition of a wormhole with a condition a wormhole must fulfill); it doesn’t acknowledge a complication affecting travel through wormholes.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Sun and other stars are powered by nuclear fusion reactions, in which two atoms collide to form a single heavier atom, releasing energy. Scientists have long believed that fusion has the potential to meet humanity’s clean energy needs. ______ prior to December 2022, no fusion reaction in a laboratory setting had ever generated a net energy gain.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For this reason,</w:t>
      </w:r>
    </w:p>
    <w:p>
      <w:pPr>
        <w:spacing w:after="40"/>
        <w:ind w:left="317" w:hanging="317"/>
      </w:pPr>
      <w:r>
        <w:rPr>
          <w:rFonts w:ascii="Arial" w:hAnsi="Arial"/>
          <w:b w:val="0"/>
          <w:color w:val="000000"/>
          <w:sz w:val="20"/>
        </w:rPr>
        <w:t>Option B: Moreover,</w:t>
      </w:r>
    </w:p>
    <w:p>
      <w:pPr>
        <w:spacing w:after="40"/>
        <w:ind w:left="317" w:hanging="317"/>
      </w:pPr>
      <w:r>
        <w:rPr>
          <w:rFonts w:ascii="Arial" w:hAnsi="Arial"/>
          <w:b w:val="0"/>
          <w:color w:val="000000"/>
          <w:sz w:val="20"/>
        </w:rPr>
        <w:t>Option C: Specifically,</w:t>
      </w:r>
    </w:p>
    <w:p>
      <w:pPr>
        <w:spacing w:after="40"/>
        <w:ind w:left="317" w:hanging="317"/>
      </w:pPr>
      <w:r>
        <w:rPr>
          <w:rFonts w:ascii="Arial" w:hAnsi="Arial"/>
          <w:b w:val="0"/>
          <w:color w:val="000000"/>
          <w:sz w:val="20"/>
        </w:rPr>
        <w:t>Option D: That said,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Scientists believe in fusion’s potential as an energy source, but have struggled to actually make it work—in other words, there is a contradiction between scientists’ beliefs and their reality. “That said” is a disagreement transition that works perfectly in this context. Choice A is incorrect. This choice uses a cause-and-effect transition, which doesn’t make sense here. Scientists not being able to generate extra energy from lab fusion reactions isn’t an effect of them believing in fusion’s potential. Choice B is incorrect. This transition indicates the addition of another supporting point. But this sentence is not adding a supporting point to the previous sentence—scientists not being able to successfully generate energy from fusion isn’t another point in favor of fusion meeting humanity’s clean energy needs. Choice C is incorrect. This choice uses a transition that introduces or elaborates on a particular example. But this sentence doesn’t give an example of scientists’ belief in fusion’s potential to meet humanity’s clean energy needs—in fact, it contrasts that optimistic belief with the reality of past failures to successfully employ fusion for energy production.</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Shanawdithit (1801–1829) was a Beothuk cartographer (mapmaker). Her maps of Newfoundland’s Beothuk Lake outline both the lake and various points around the lake where encounters between the Indigenous Beothuk people and British colonists occurred. Her maps are notable for depicting the experiences the Beothuk had within the landscape. Contemporary Potawatomi cartographer Margaret Pearce: Indigenous cartography emphasizes “experienced space, or place, as opposed to the Western convention of depicting space as universal, homogenized, and devoid of human experience.” Pearce: “Indigenous cartographies are as diverse as Indigenous cultures, from Hawaiian performative cartographies to Navajo verbal maps and sand paintings.” The student wants to describe Shanawdithit’s approach and explain its significance.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Shanawdithit’s maps are part of a broader tradition of Indigenous cartography that, according to Pearce, ranges from “Hawaiian performative cartographies to Navajo verbal maps and sand paintings.”</w:t>
      </w:r>
    </w:p>
    <w:p>
      <w:pPr>
        <w:spacing w:after="40"/>
        <w:ind w:left="317" w:hanging="317"/>
      </w:pPr>
      <w:r>
        <w:rPr>
          <w:rFonts w:ascii="Arial" w:hAnsi="Arial"/>
          <w:b w:val="0"/>
          <w:color w:val="000000"/>
          <w:sz w:val="20"/>
        </w:rPr>
        <w:t>Option B: Shanawdithit mapped Beothuk Lake through significant encounters that occurred there, an approach described as “depicting space as universal [and] homogenized.”</w:t>
      </w:r>
    </w:p>
    <w:p>
      <w:pPr>
        <w:spacing w:after="40"/>
        <w:ind w:left="317" w:hanging="317"/>
      </w:pPr>
      <w:r>
        <w:rPr>
          <w:rFonts w:ascii="Arial" w:hAnsi="Arial"/>
          <w:b w:val="0"/>
          <w:color w:val="000000"/>
          <w:sz w:val="20"/>
        </w:rPr>
        <w:t>Option C: According to Pearce, Indigenous cartography, such as Shanawdithit’s maps of Beothuk Lake, emphasizes “experienced space, or place,” with a variety of approaches that reflect the diversity of Indigenous cultures.</w:t>
      </w:r>
    </w:p>
    <w:p>
      <w:pPr>
        <w:spacing w:after="40"/>
        <w:ind w:left="317" w:hanging="317"/>
      </w:pPr>
      <w:r>
        <w:rPr>
          <w:rFonts w:ascii="Arial" w:hAnsi="Arial"/>
          <w:b w:val="0"/>
          <w:color w:val="000000"/>
          <w:sz w:val="20"/>
        </w:rPr>
        <w:t>Option D: By depicting experiences of the Beothuk that occurred around Beothuk Lake, Shanawdithit’s maps reflect Indigenous cartography’s emphasis on “experienced space, or place” rather than the landscape alone.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sentence accomplishes both parts of the goal. It describes Shanawdithit’s approach by noting that she depicted experiences of the Beothuk that occurred around Beothuk Lake, and it explains the significance of that approach by connecting it to Indigenous cartography’s emphasis on “experienced space, or place.” Choice A is incorrect. While the sentence places Shanawdithit’s maps within the broader tradition of Indigenous cartography, it doesn’t describe her specific approach to mapmaking or explain its significance. Choice B is incorrect. While the sentence does describe Shanawdithit’s approach to mapmaking, it misrepresents information in the notes when explaining the significance of that approach. “Depicting space as universal [and] homogenized” is described as a Western convention, not a convention of Indigenous cartography. Choice C is incorrect. While the sentence mentions Shanawdithit’s maps as an example of Indigenous cartography, it focuses primarily on the broader tradition rather than describing Shanawdithit’s specific approach and explaining its significance.</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Charles Demuth’s 1931 painting Chimney and Water Tower is a classic Precisionist work. The Precisionists strove for cold, machine-like perfection, with crisp lines, geometric shapes, and smooth, brushstroke-free surfaces. ______ Precisionist works often feature skyscrapers, bridges, and factories, highlighting these angular structures’ engineered symmetry.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Accordingly,</w:t>
      </w:r>
    </w:p>
    <w:p>
      <w:pPr>
        <w:spacing w:after="40"/>
        <w:ind w:left="317" w:hanging="317"/>
      </w:pPr>
      <w:r>
        <w:rPr>
          <w:rFonts w:ascii="Arial" w:hAnsi="Arial"/>
          <w:b w:val="0"/>
          <w:color w:val="000000"/>
          <w:sz w:val="20"/>
        </w:rPr>
        <w:t>Option B: In the end,</w:t>
      </w:r>
    </w:p>
    <w:p>
      <w:pPr>
        <w:spacing w:after="40"/>
        <w:ind w:left="317" w:hanging="317"/>
      </w:pPr>
      <w:r>
        <w:rPr>
          <w:rFonts w:ascii="Arial" w:hAnsi="Arial"/>
          <w:b w:val="0"/>
          <w:color w:val="000000"/>
          <w:sz w:val="20"/>
        </w:rPr>
        <w:t>Option C: That said,</w:t>
      </w:r>
    </w:p>
    <w:p>
      <w:pPr>
        <w:spacing w:after="40"/>
        <w:ind w:left="317" w:hanging="317"/>
      </w:pPr>
      <w:r>
        <w:rPr>
          <w:rFonts w:ascii="Arial" w:hAnsi="Arial"/>
          <w:b w:val="0"/>
          <w:color w:val="000000"/>
          <w:sz w:val="20"/>
        </w:rPr>
        <w:t>Option D: However,</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“Accordingly” logically signals that the information in this sentence—that Precisionist works often feature angular, symmetrical structures, such as skyscrapers, bridges, and factories—is in accordance with the previous claim about the Precisionist style of “cold, machine-like perfection, with crisp lines, geometric shapes, and smooth, brushstroke-free surfaces.” Choice B is incorrect because “in the end” illogically signals that the information in this sentence is a final conclusion or summary of the previous claim about the Precisionist style. Instead, the sentence describes features in Precisionist works that are in accordance with that style. Choice C is incorrect because “that said” illogically signals that the information in this sentence is an exception to or qualification of the previous claim about the Precisionist style. Instead, the sentence describes features in Precisionist works that are in accordance with that style. Choice D is incorrect because “however” illogically signals that the information in this sentence contrasts with the previous claim about the Precisionist style. Instead, the sentence describes features in Precisionist works that are in accordance with that style.</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Certhidea olivacea is a perching bird that can be found on the Galápagos Island of Pinzón. Creagrus furcatus is a seabird that can be found on the Galápagos Island of Darwin. Conservation organizations evaluate the risk that species will become extinct in the near future. C. olivacea faces a high risk of extinction. C. furcatus faces little risk of becoming extinct in the near future. The student wants to compare the extinction risk faced by C. olivacea with that faced by C. furcatus.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According to conservation organizations, C. olivacea has a higher risk of becoming extinct in the near future than C. furcatus.</w:t>
      </w:r>
    </w:p>
    <w:p>
      <w:pPr>
        <w:spacing w:after="40"/>
        <w:ind w:left="317" w:hanging="317"/>
      </w:pPr>
      <w:r>
        <w:rPr>
          <w:rFonts w:ascii="Arial" w:hAnsi="Arial"/>
          <w:b w:val="0"/>
          <w:color w:val="000000"/>
          <w:sz w:val="20"/>
        </w:rPr>
        <w:t>Option B: C. furcatus faces a high risk of extinction, while C. olivacea faces little risk of becoming extinct in the near future.</w:t>
      </w:r>
    </w:p>
    <w:p>
      <w:pPr>
        <w:spacing w:after="40"/>
        <w:ind w:left="317" w:hanging="317"/>
      </w:pPr>
      <w:r>
        <w:rPr>
          <w:rFonts w:ascii="Arial" w:hAnsi="Arial"/>
          <w:b w:val="0"/>
          <w:color w:val="000000"/>
          <w:sz w:val="20"/>
        </w:rPr>
        <w:t>Option C: Conservation organizations have evaluated both C. furcatus’s and C. olivacea’s risk of becoming extinct in the near future.</w:t>
      </w:r>
    </w:p>
    <w:p>
      <w:pPr>
        <w:spacing w:after="40"/>
        <w:ind w:left="317" w:hanging="317"/>
      </w:pPr>
      <w:r>
        <w:rPr>
          <w:rFonts w:ascii="Arial" w:hAnsi="Arial"/>
          <w:b w:val="0"/>
          <w:color w:val="000000"/>
          <w:sz w:val="20"/>
        </w:rPr>
        <w:t>Option D: C. olivacea is a perching bird that faces a high risk of extinction.</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sentence compares the extinction risks of the two species, noting that C. olivacea has a higher risk of becoming extinct in the near future than C. furcatus. Choice B is incorrect. While the sentence does compare the extinction risks of the two species, it misrepresents information from the notes; C. olivacea faces a higher risk of becoming extinct in the near future than C. furcatus, not the other way around. Choice C is incorrect. While the sentence mentions that conservation organizations have evaluated both species for extinction risk, it doesn’t compare the extinction risks of the two species. Choice D is incorrect. While the sentence states that C. olivacea faces a high risk of extinction, it doesn’t mention C. furcatus or compare the extinction risks of the two species.</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“Wishcycling”—putting nonrecyclable items into recycling bins under the mistaken belief that those items can be recycled—ultimately does more harm than good. Nonrecyclable items, such as greasy pizza boxes, can contaminate recyclable materials, rendering entire batches unusable. ______ nonrecyclable products can damage recycling plants’ machinery.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Fittingly,</w:t>
      </w:r>
    </w:p>
    <w:p>
      <w:pPr>
        <w:spacing w:after="40"/>
        <w:ind w:left="317" w:hanging="317"/>
      </w:pPr>
      <w:r>
        <w:rPr>
          <w:rFonts w:ascii="Arial" w:hAnsi="Arial"/>
          <w:b w:val="0"/>
          <w:color w:val="000000"/>
          <w:sz w:val="20"/>
        </w:rPr>
        <w:t>Option B: On the contrary,</w:t>
      </w:r>
    </w:p>
    <w:p>
      <w:pPr>
        <w:spacing w:after="40"/>
        <w:ind w:left="317" w:hanging="317"/>
      </w:pPr>
      <w:r>
        <w:rPr>
          <w:rFonts w:ascii="Arial" w:hAnsi="Arial"/>
          <w:b w:val="0"/>
          <w:color w:val="000000"/>
          <w:sz w:val="20"/>
        </w:rPr>
        <w:t>Option C: Moreover,</w:t>
      </w:r>
    </w:p>
    <w:p>
      <w:pPr>
        <w:spacing w:after="40"/>
        <w:ind w:left="317" w:hanging="317"/>
      </w:pPr>
      <w:r>
        <w:rPr>
          <w:rFonts w:ascii="Arial" w:hAnsi="Arial"/>
          <w:b w:val="0"/>
          <w:color w:val="000000"/>
          <w:sz w:val="20"/>
        </w:rPr>
        <w:t>Option D: Nevertheless,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“Moreover” logically signals that the information in this sentence—that nonrecyclable products can damage machinery—adds to the information in the previous sentence to support the claim in the first sentence of the text. The first sentence indicates that “wishcycling” is harmful, the second sentence gives an example, and this sentence gives another example. Choice A is incorrect because “fittingly,” which means “appropriately,” illogically signals that it is fitting or appropriate that nonrecyclable products can damage machinery, which doesn’t make sense in this context. Instead, this sentence adds another example of the potential harm caused by “wishcycling.” Choice B is incorrect because “on the contrary” illogically signals that this sentence provides information contrary to the information in the previous sentence. Instead, this sentence adds another example of the potential harm caused by “wishcycling.” Choice D is incorrect because “nevertheless” illogically signals that this sentence provides information that is true in spite of the information in the previous sentence. Instead, this sentence adds another example of the potential harm caused by “wishcycling.”</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To discover which fruit varieties were grown in Italy’s Umbria region before the introduction of industrial farming, botanist Isabella Dalla Ragione often turns to centuries-old lists of cooking ingredients. ______ she analyzes Renaissance paintings of Umbria, as they can provide accurate representations of fruits that were grown there long ago.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 sum,</w:t>
      </w:r>
    </w:p>
    <w:p>
      <w:pPr>
        <w:spacing w:after="40"/>
        <w:ind w:left="317" w:hanging="317"/>
      </w:pPr>
      <w:r>
        <w:rPr>
          <w:rFonts w:ascii="Arial" w:hAnsi="Arial"/>
          <w:b w:val="0"/>
          <w:color w:val="000000"/>
          <w:sz w:val="20"/>
        </w:rPr>
        <w:t>Option B: Instead,</w:t>
      </w:r>
    </w:p>
    <w:p>
      <w:pPr>
        <w:spacing w:after="40"/>
        <w:ind w:left="317" w:hanging="317"/>
      </w:pPr>
      <w:r>
        <w:rPr>
          <w:rFonts w:ascii="Arial" w:hAnsi="Arial"/>
          <w:b w:val="0"/>
          <w:color w:val="000000"/>
          <w:sz w:val="20"/>
        </w:rPr>
        <w:t>Option C: Thus,</w:t>
      </w:r>
    </w:p>
    <w:p>
      <w:pPr>
        <w:spacing w:after="40"/>
        <w:ind w:left="317" w:hanging="317"/>
      </w:pPr>
      <w:r>
        <w:rPr>
          <w:rFonts w:ascii="Arial" w:hAnsi="Arial"/>
          <w:b w:val="0"/>
          <w:color w:val="000000"/>
          <w:sz w:val="20"/>
        </w:rPr>
        <w:t>Option D: Additionally,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“Additionally” logically signals that the painting analysis discussed in this sentence is an additional part of the botany research discussed in the previous sentence. That is, to research which fruits Umbrians grew in the past, the botanist analyzes old paintings in addition to looking at old lists of ingredients. Choice A is incorrect because “in sum” illogically signals that the painting analysis discussed in this sentence is a concluding summary of the botany research discussed in the previous sentence. Instead, the painting analysis is an additional part of that research. Choice B is incorrect because “instead” illogically signals that the painting analysis discussed in this sentence is an alternative to the botany research discussed in the previous sentence. Rather, the painting analysis is an additional part of that research. Choice C is incorrect because “thus” illogically signals that the painting analysis discussed in this sentence is a result of the botany research discussed in the previous sentence. Instead, the painting analysis is an additional part of that research.</w:t>
      </w:r>
    </w:p>
    <w:p>
      <w:pPr>
        <w:keepNext/>
        <w:spacing w:before="240" w:after="80"/>
      </w:pPr>
      <w:r>
        <w:rPr>
          <w:rFonts w:ascii="Arial" w:hAnsi="Arial"/>
          <w:b/>
          <w:color w:val="000000"/>
          <w:sz w:val="20"/>
        </w:rPr>
        <w:t>chapter/topic</w:t>
      </w:r>
      <w:r>
        <w:br/>
      </w:r>
      <w:r>
        <w:rPr>
          <w:rFonts w:ascii="Arial" w:hAnsi="Arial"/>
          <w:b w:val="0"/>
          <w:color w:val="000000"/>
          <w:sz w:val="20"/>
        </w:rPr>
        <w:t>Expression of Ideas / Transitions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 blend of gabardine and wool, the material for Elvis Presley’s Gold Vine jumpsuit was flexible enough to allow the singer to perform his signature dance moves. ______ the added weight of the suit’s swirling vines made of gold rhinestones likely limited Elvis’s mobility to some degree. Which choice completes the text with the most logical transition?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For this reason,</w:t>
      </w:r>
    </w:p>
    <w:p>
      <w:pPr>
        <w:spacing w:after="40"/>
        <w:ind w:left="317" w:hanging="317"/>
      </w:pPr>
      <w:r>
        <w:rPr>
          <w:rFonts w:ascii="Arial" w:hAnsi="Arial"/>
          <w:b w:val="0"/>
          <w:color w:val="000000"/>
          <w:sz w:val="20"/>
        </w:rPr>
        <w:t>Option B: Firstly,</w:t>
      </w:r>
    </w:p>
    <w:p>
      <w:pPr>
        <w:spacing w:after="40"/>
        <w:ind w:left="317" w:hanging="317"/>
      </w:pPr>
      <w:r>
        <w:rPr>
          <w:rFonts w:ascii="Arial" w:hAnsi="Arial"/>
          <w:b w:val="0"/>
          <w:color w:val="000000"/>
          <w:sz w:val="20"/>
        </w:rPr>
        <w:t>Option C: However,</w:t>
      </w:r>
    </w:p>
    <w:p>
      <w:pPr>
        <w:spacing w:after="40"/>
        <w:ind w:left="317" w:hanging="317"/>
      </w:pPr>
      <w:r>
        <w:rPr>
          <w:rFonts w:ascii="Arial" w:hAnsi="Arial"/>
          <w:b w:val="0"/>
          <w:color w:val="000000"/>
          <w:sz w:val="20"/>
        </w:rPr>
        <w:t>Option D: In other words,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"However" logically signals that the claim in this sentence—that the weight of the gold rhinestones likely limited Elvis’s mobility—contrasts with the previous information about the material being flexible enough for Elvis’s dance moves. Choice A is incorrect because "for this reason" illogically signals that the claim in this sentence is caused by the previous information about the material being flexible enough for Elvis’s dance moves. Instead, the claim that the weight of the suit’s rhinestones limited movement contrasts with the previous information about the jumpsuit’s flexibility. Choice B is incorrect because "firstly" illogically signals that the claim in this sentence is the first in a series of claims about the jumpsuit being flexible enough for Elvis’s dance moves. Instead, the claim that the weight of the suit’s rhinestones limited movement contrasts with the previous information about the jumpsuit’s flexibility. Choice D is incorrect because "in other words" illogically signals that the claim in this sentence is a paraphrase or restatement of the previous information about the material being flexible enough for Elvis’s dance moves. Instead, the claim that the weight of the suit’s rhinestones limited movement contrasts with the previous information about the jumpsuit’s flexibility.</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2017, a research team led by Mary Caswell Stoddard determined the average lengths of eggs produced by various bird species. Gygis alba is a species of bird in the order Charadriiformes. Gygis alba eggs had an average length of 4.46 cm. Gavia stellata is a species of bird in the order Gaviiformes. Gavia stellata eggs had an average length of 7.22 cm. Which choice most effectively uses information from the given sentences to emphasize a difference between the eggs of the two species?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 2017 study compared the lengths of eggs produced by an array of different bird species, such as Gygis alba and Gavia stellata.</w:t>
      </w:r>
    </w:p>
    <w:p>
      <w:pPr>
        <w:spacing w:after="40"/>
        <w:ind w:left="317" w:hanging="317"/>
      </w:pPr>
      <w:r>
        <w:rPr>
          <w:rFonts w:ascii="Arial" w:hAnsi="Arial"/>
          <w:b w:val="0"/>
          <w:color w:val="000000"/>
          <w:sz w:val="20"/>
        </w:rPr>
        <w:t>Option B: A 2017 study found that Gygis alba eggs had an average length of 4.46 cm, whereas Gavia stellata eggs were longer, with an average length of 7.22 cm.</w:t>
      </w:r>
    </w:p>
    <w:p>
      <w:pPr>
        <w:spacing w:after="40"/>
        <w:ind w:left="317" w:hanging="317"/>
      </w:pPr>
      <w:r>
        <w:rPr>
          <w:rFonts w:ascii="Arial" w:hAnsi="Arial"/>
          <w:b w:val="0"/>
          <w:color w:val="000000"/>
          <w:sz w:val="20"/>
        </w:rPr>
        <w:t>Option C: The bird species Gygis alba, which belongs to the order Charadriiformes, and Gavia stellata, of the order Gaviiformes, were included in a 2017 study that compared the average lengths of their eggs.</w:t>
      </w:r>
    </w:p>
    <w:p>
      <w:pPr>
        <w:spacing w:after="40"/>
        <w:ind w:left="317" w:hanging="317"/>
      </w:pPr>
      <w:r>
        <w:rPr>
          <w:rFonts w:ascii="Arial" w:hAnsi="Arial"/>
          <w:b w:val="0"/>
          <w:color w:val="000000"/>
          <w:sz w:val="20"/>
        </w:rPr>
        <w:t>Option D: Mary Caswell Stoddard led a research study that determined the average lengths of eggs, including those of Gygis alba birds (4.46 cm) and Gavia stellata birds (7.22 cm).</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sentence emphasizes a difference between the eggs of the two species, directly contrasting the shorter average length of Gygis alba eggs (4.46 cm) with the longer average length of Gavia stellata eggs (7.22 cm). Choice A is incorrect. While the sentence mentions both bird species, it doesn’t emphasize a difference between their eggs. Choice C is incorrect. While the sentence provides information about the two bird species, it doesn’t emphasize a difference between their eggs. Choice D is incorrect. While the sentence provides the average lengths of both species’ eggs, it doesn’t explicitly emphasize the difference between them.</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Maika’i Tubbs is a Native Hawaiian sculptor and installation artist. His work has been shown in the United States, Canada, Japan, and Germany, among other places. Many of his sculptures feature discarded objects. His work Erasure (2008) includes discarded audiocassette tapes and magnets. His work Home Grown (2009) includes discarded pushpins, plastic plates and forks, and wood. The student wants to emphasize a similarity between the two works.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Erasure (2008) uses discarded objects such as audiocassette tapes and magnets; Home Grown (2009), however, includes pushpins, plastic plates and forks, and wood.</w:t>
      </w:r>
    </w:p>
    <w:p>
      <w:pPr>
        <w:spacing w:after="40"/>
        <w:ind w:left="317" w:hanging="317"/>
      </w:pPr>
      <w:r>
        <w:rPr>
          <w:rFonts w:ascii="Arial" w:hAnsi="Arial"/>
          <w:b w:val="0"/>
          <w:color w:val="000000"/>
          <w:sz w:val="20"/>
        </w:rPr>
        <w:t>Option B: Tubbs’s work, which often features discarded objects, has been shown both within the United States and abroad.</w:t>
      </w:r>
    </w:p>
    <w:p>
      <w:pPr>
        <w:spacing w:after="40"/>
        <w:ind w:left="317" w:hanging="317"/>
      </w:pPr>
      <w:r>
        <w:rPr>
          <w:rFonts w:ascii="Arial" w:hAnsi="Arial"/>
          <w:b w:val="0"/>
          <w:color w:val="000000"/>
          <w:sz w:val="20"/>
        </w:rPr>
        <w:t>Option C: Like many of Tubbs’s sculptures, both Erasure and Home Grown include discarded objects: Erasure uses audiocassette tapes, and Home Grown uses plastic forks.</w:t>
      </w:r>
    </w:p>
    <w:p>
      <w:pPr>
        <w:spacing w:after="40"/>
        <w:ind w:left="317" w:hanging="317"/>
      </w:pPr>
      <w:r>
        <w:rPr>
          <w:rFonts w:ascii="Arial" w:hAnsi="Arial"/>
          <w:b w:val="0"/>
          <w:color w:val="000000"/>
          <w:sz w:val="20"/>
        </w:rPr>
        <w:t>Option D: Tubbs completed Erasure in 2008 and Home Grown in 2009.</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This choice most effectively emphasizes "a similarity" by identifying a trait the works share: "both Erasure and Home Grown include discarded objects." Choice A is incorrect. This choice doesn’t "emphasize a similarity." Instead, this choice shows how the materials used in the two works are different. Notice the use of the contrast word "however." Choice B is incorrect. This choice doesn’t "emphasize a similarity between the two works." While it says that Tubbs’s work "often features discarded objects," it doesn’t provide details about the two works in question. Choice D is incorrect. This choice doesn’t "emphasize a similarity." Instead, this choice shows how the works were produced at different times.</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Brass is a metal alloy composed primarily of zinc and copper. Alpha brass contains less than 35% zinc. It is more malleable than beta brass and can be manipulated at room temperature. Beta brass contains more than 45% zinc. It is harder and stronger than alpha brass but is more difficult to work with because it requires heat to manipulate. The student wants to specify an advantage of alpha brass. Which choice most effectively uses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As a metal alloy composed primarily of zinc and copper, alpha brass has a notable advantage over beta brass.</w:t>
      </w:r>
    </w:p>
    <w:p>
      <w:pPr>
        <w:spacing w:after="40"/>
        <w:ind w:left="317" w:hanging="317"/>
      </w:pPr>
      <w:r>
        <w:rPr>
          <w:rFonts w:ascii="Arial" w:hAnsi="Arial"/>
          <w:b w:val="0"/>
          <w:color w:val="000000"/>
          <w:sz w:val="20"/>
        </w:rPr>
        <w:t>Option B: Unlike beta brass, which requires heat to manipulate, alpha brass can be shaped at room temperature.</w:t>
      </w:r>
    </w:p>
    <w:p>
      <w:pPr>
        <w:spacing w:after="40"/>
        <w:ind w:left="317" w:hanging="317"/>
      </w:pPr>
      <w:r>
        <w:rPr>
          <w:rFonts w:ascii="Arial" w:hAnsi="Arial"/>
          <w:b w:val="0"/>
          <w:color w:val="000000"/>
          <w:sz w:val="20"/>
        </w:rPr>
        <w:t>Option C: Alpha brass contains less than 35% zinc, whereas beta brass contains more than 45% zinc.</w:t>
      </w:r>
    </w:p>
    <w:p>
      <w:pPr>
        <w:spacing w:after="40"/>
        <w:ind w:left="317" w:hanging="317"/>
      </w:pPr>
      <w:r>
        <w:rPr>
          <w:rFonts w:ascii="Arial" w:hAnsi="Arial"/>
          <w:b w:val="0"/>
          <w:color w:val="000000"/>
          <w:sz w:val="20"/>
        </w:rPr>
        <w:t>Option D: With its higher zinc content, alpha brass is a stronger material than beta brass.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sentence specifies an advantage of alpha brass, noting that unlike beta brass, which requires heat to manipulate, alpha brass can be shaped at room temperature. Choice A is incorrect. While the sentence indicates that alpha brass has an advantage over beta brass, it doesn’t specify what that advantage is. Both alpha brass and beta brass are metal alloys composed primarily of zinc and copper. Choice C is incorrect. The sentence contrasts the zinc content of alpha and beta brass; it doesn’t specify an advantage of alpha brass. Choice D is incorrect. While the sentence does specify an advantage, it misrepresents information from the notes: beta brass, not alpha brass, has the higher zinc content and is the stronger material.</w:t>
      </w:r>
    </w:p>
    <w:p>
      <w:pPr>
        <w:keepNext/>
        <w:spacing w:before="240" w:after="80"/>
      </w:pPr>
      <w:r>
        <w:rPr>
          <w:rFonts w:ascii="Arial" w:hAnsi="Arial"/>
          <w:b/>
          <w:color w:val="000000"/>
          <w:sz w:val="20"/>
        </w:rPr>
        <w:t>chapter/topic</w:t>
      </w:r>
      <w:r>
        <w:br/>
      </w:r>
      <w:r>
        <w:rPr>
          <w:rFonts w:ascii="Arial" w:hAnsi="Arial"/>
          <w:b w:val="0"/>
          <w:color w:val="000000"/>
          <w:sz w:val="20"/>
        </w:rPr>
        <w:t>Expression of Ideas / Rhetorical Synthesis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researching a topic, a student has taken the following notes: The National Congress of American Indians (NCAI) was founded in 1944 by representatives of fifty tribal governments. The NCAI was created to protect the sovereignty of Indigenous tribes. Napoleon B. Johnson (Cherokee) was the NCAI’s first president. In 1975, the US Congress passed the Indian Self-Determination and Education Assistance Act (Public Law 96-638). This legislation formally acknowledged tribes’ right to self-governance. The advocacy of the NCAI was a key factor in the law’s passing. The student wants to identify an accomplishment of the NCAI. Which choice most effectively uses relevant information from the notes to accomplish this goal?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 NCAI, founded by representatives of fifty tribal governments, had Napoleon B. Johnson (Cherokee) as its first president.</w:t>
      </w:r>
    </w:p>
    <w:p>
      <w:pPr>
        <w:spacing w:after="40"/>
        <w:ind w:left="317" w:hanging="317"/>
      </w:pPr>
      <w:r>
        <w:rPr>
          <w:rFonts w:ascii="Arial" w:hAnsi="Arial"/>
          <w:b w:val="0"/>
          <w:color w:val="000000"/>
          <w:sz w:val="20"/>
        </w:rPr>
        <w:t>Option B: Founded in 1944, the NCAI was created by representatives of tribal governments from fifty sovereign Indigenous tribes.</w:t>
      </w:r>
    </w:p>
    <w:p>
      <w:pPr>
        <w:spacing w:after="40"/>
        <w:ind w:left="317" w:hanging="317"/>
      </w:pPr>
      <w:r>
        <w:rPr>
          <w:rFonts w:ascii="Arial" w:hAnsi="Arial"/>
          <w:b w:val="0"/>
          <w:color w:val="000000"/>
          <w:sz w:val="20"/>
        </w:rPr>
        <w:t>Option C: The NCAI’s advocacy was key to the passing of Public Law 96-638, legislation formally acknowledging Indigenous tribes’ right to self- governance.</w:t>
      </w:r>
    </w:p>
    <w:p>
      <w:pPr>
        <w:spacing w:after="40"/>
        <w:ind w:left="317" w:hanging="317"/>
      </w:pPr>
      <w:r>
        <w:rPr>
          <w:rFonts w:ascii="Arial" w:hAnsi="Arial"/>
          <w:b w:val="0"/>
          <w:color w:val="000000"/>
          <w:sz w:val="20"/>
        </w:rPr>
        <w:t>Option D: In 1975, the NCAI passed the Indian Self-Determination and Education Assistance Act, which was created to protect the sovereignty of Indigenous tribes.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sentence directly identifies an accomplishment of the NCAI: that its advocacy was key to the passing of Public Law 96-638, which formally acknowledged Indigenous tribes’ right to self-governance. Choice A is incorrect. The sentence provides information about the NCAI’s founding and its first president, but it doesn’t identify an accomplishment of the organization. Choice B is incorrect. The sentence describes the NCAI’s founding, but it doesn’t identify an accomplishment of the organization. Choice D is incorrect. The sentence misrepresents the information in the notes: the US Congress, not the NCAI, passed the Indian Self-Determination and Education Assistance Act.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Since the nineteenth century, Egyptologists have commonly divided ancient Egyptian history into three primary ______ Old Kingdom (2700–2200 BCE), the Middle Kingdom (2050–1800 BCE), and the New Kingdom (1550–1100 BCE). Some historians, however, criticize the names of these periods for revealing more about the culture of the mainly European Egyptologists than that of ancient Egypt itself.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periods. The</w:t>
      </w:r>
    </w:p>
    <w:p>
      <w:pPr>
        <w:spacing w:after="40"/>
        <w:ind w:left="317" w:hanging="317"/>
      </w:pPr>
      <w:r>
        <w:rPr>
          <w:rFonts w:ascii="Arial" w:hAnsi="Arial"/>
          <w:b w:val="0"/>
          <w:color w:val="000000"/>
          <w:sz w:val="20"/>
        </w:rPr>
        <w:t>Option B: periods: the</w:t>
      </w:r>
    </w:p>
    <w:p>
      <w:pPr>
        <w:spacing w:after="40"/>
        <w:ind w:left="317" w:hanging="317"/>
      </w:pPr>
      <w:r>
        <w:rPr>
          <w:rFonts w:ascii="Arial" w:hAnsi="Arial"/>
          <w:b w:val="0"/>
          <w:color w:val="000000"/>
          <w:sz w:val="20"/>
        </w:rPr>
        <w:t>Option C: periods; the</w:t>
      </w:r>
    </w:p>
    <w:p>
      <w:pPr>
        <w:spacing w:after="40"/>
        <w:ind w:left="317" w:hanging="317"/>
      </w:pPr>
      <w:r>
        <w:rPr>
          <w:rFonts w:ascii="Arial" w:hAnsi="Arial"/>
          <w:b w:val="0"/>
          <w:color w:val="000000"/>
          <w:sz w:val="20"/>
        </w:rPr>
        <w:t>Option D: periods, the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 being tested is punctuation use between a main clause and an enumerated series. In this choice, a colon is correctly used after the main clause (“Since...periods”) to introduce the series identifying the three primary periods of ancient Egyptian history. Choice A is incorrect because placing a period after “periods” results in a rhetorically unacceptable sentence fragment beginning with “the Old Kingdom.” Choice C is incorrect because a semicolon can’t be used in this way to introduce a series. A semicolon is conventionally used to join two main clauses or to separate items in a complex series, neither of which is the case here. Choice D is incorrect because a comma is not conventionally used to mark the boundary between the main clause (“Since...periods”) and an enumerated series (“the Old Kingdom...(1550– 1100 BCE)”) that contains internal commas. Using a comma in this way creates ambiguity about which commas separate elements in the series and which mark other boundaries in the sentence, making the colon the best choice.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Despite being cheap, versatile, and easy to produce, ______ they are made from nonrenewable petroleum, and most do not biodegrade in landfills.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there are two problems associated with commercial plastics:</w:t>
      </w:r>
    </w:p>
    <w:p>
      <w:pPr>
        <w:spacing w:after="40"/>
        <w:ind w:left="317" w:hanging="317"/>
      </w:pPr>
      <w:r>
        <w:rPr>
          <w:rFonts w:ascii="Arial" w:hAnsi="Arial"/>
          <w:b w:val="0"/>
          <w:color w:val="000000"/>
          <w:sz w:val="20"/>
        </w:rPr>
        <w:t>Option B: two problems are associated with commercial plastics:</w:t>
      </w:r>
    </w:p>
    <w:p>
      <w:pPr>
        <w:spacing w:after="40"/>
        <w:ind w:left="317" w:hanging="317"/>
      </w:pPr>
      <w:r>
        <w:rPr>
          <w:rFonts w:ascii="Arial" w:hAnsi="Arial"/>
          <w:b w:val="0"/>
          <w:color w:val="000000"/>
          <w:sz w:val="20"/>
        </w:rPr>
        <w:t>Option C: commercial plastics’ two associated problems are that</w:t>
      </w:r>
    </w:p>
    <w:p>
      <w:pPr>
        <w:spacing w:after="40"/>
        <w:ind w:left="317" w:hanging="317"/>
      </w:pPr>
      <w:r>
        <w:rPr>
          <w:rFonts w:ascii="Arial" w:hAnsi="Arial"/>
          <w:b w:val="0"/>
          <w:color w:val="000000"/>
          <w:sz w:val="20"/>
        </w:rPr>
        <w:t>Option D: commercial plastics have two associated problems: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subject-modifier placement. This choice ensures that the modifying phrase “despite being cheap, versatile, and easy to produce” appears immediately before the noun it modifies, “commercial plastics,” clearly establishing that the commercial plastics—and not another noun in the sentence—are being described as cheap, versatile, and easy to produce. Choice A is incorrect because it results in a dangling modifier. The placement of the function word “there” immediately after the modifying phrase illogically and confusingly suggests that “there” is cheap, versatile, and easy to produce. Choice B is incorrect because it results in a dangling modifier. The placement of the noun “two problems” immediately after the modifying phrase illogically suggests that the “problems” are cheap, versatile, and easy to produce. Choice C is incorrect because it results in a dangling modifier. The placement of the noun phrase “commercial plastics’ two associated problems” immediately after the modifying phrase illogically suggests that the “problems” are cheap, versatile, and easy to produce.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recent years, economists around the world have created new tools that quantify the overall well-being of a country’s citizens. Economists in India, for example, use an Ease of Living Index. This tool ______ economic potential, sustainability, and citizens’ quality of life.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measures</w:t>
      </w:r>
    </w:p>
    <w:p>
      <w:pPr>
        <w:spacing w:after="40"/>
        <w:ind w:left="317" w:hanging="317"/>
      </w:pPr>
      <w:r>
        <w:rPr>
          <w:rFonts w:ascii="Arial" w:hAnsi="Arial"/>
          <w:b w:val="0"/>
          <w:color w:val="000000"/>
          <w:sz w:val="20"/>
        </w:rPr>
        <w:t>Option B: had measured</w:t>
      </w:r>
    </w:p>
    <w:p>
      <w:pPr>
        <w:spacing w:after="40"/>
        <w:ind w:left="317" w:hanging="317"/>
      </w:pPr>
      <w:r>
        <w:rPr>
          <w:rFonts w:ascii="Arial" w:hAnsi="Arial"/>
          <w:b w:val="0"/>
          <w:color w:val="000000"/>
          <w:sz w:val="20"/>
        </w:rPr>
        <w:t>Option C: would have measured</w:t>
      </w:r>
    </w:p>
    <w:p>
      <w:pPr>
        <w:spacing w:after="40"/>
        <w:ind w:left="317" w:hanging="317"/>
      </w:pPr>
      <w:r>
        <w:rPr>
          <w:rFonts w:ascii="Arial" w:hAnsi="Arial"/>
          <w:b w:val="0"/>
          <w:color w:val="000000"/>
          <w:sz w:val="20"/>
        </w:rPr>
        <w:t>Option D: will have been measuring</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previous sentence tells us how economists in India "use" a certain tool, while this sentence describes general facts about that tool. To express general facts (and also to match the simple present tense of "use"), we should use the simple present tense form "measures." Choice B is incorrect. This choice uses the past perfect tense, but the previous sentence tells us that the tool is currently used to measure things, so the past tense doesn’t make sense for this verb. Choice C is incorrect. This choice uses the future perfect conditional tense, but the previous sentence tells us that the tool is currently used to measure things, so the future tense doesn’t make sense for this verb. Choice D is incorrect. This choice uses the future perfect continuous tense, but the previous sentence tells us that the tool is currently used to measure things, so the future tense doesn’t make sense for this verb.</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2021, Mexican biologist Martha Lydia Macías-Rubalcava led a review of the scientific literature related to endophytic fungi (i.e., fungi that live inside a host ______ researching 120 endophytic fungi–produced compounds, she found that their phytotoxicity can make them viable alternatives to chemical herbicides for controlling weeds.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plant). By</w:t>
      </w:r>
    </w:p>
    <w:p>
      <w:pPr>
        <w:spacing w:after="40"/>
        <w:ind w:left="317" w:hanging="317"/>
      </w:pPr>
      <w:r>
        <w:rPr>
          <w:rFonts w:ascii="Arial" w:hAnsi="Arial"/>
          <w:b w:val="0"/>
          <w:color w:val="000000"/>
          <w:sz w:val="20"/>
        </w:rPr>
        <w:t>Option B: plant), by</w:t>
      </w:r>
    </w:p>
    <w:p>
      <w:pPr>
        <w:spacing w:after="40"/>
        <w:ind w:left="317" w:hanging="317"/>
      </w:pPr>
      <w:r>
        <w:rPr>
          <w:rFonts w:ascii="Arial" w:hAnsi="Arial"/>
          <w:b w:val="0"/>
          <w:color w:val="000000"/>
          <w:sz w:val="20"/>
        </w:rPr>
        <w:t>Option C: plant) and by</w:t>
      </w:r>
    </w:p>
    <w:p>
      <w:pPr>
        <w:spacing w:after="40"/>
        <w:ind w:left="317" w:hanging="317"/>
      </w:pPr>
      <w:r>
        <w:rPr>
          <w:rFonts w:ascii="Arial" w:hAnsi="Arial"/>
          <w:b w:val="0"/>
          <w:color w:val="000000"/>
          <w:sz w:val="20"/>
        </w:rPr>
        <w:t>Option D: plant) by</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punctuation use between sentences. In this choice, the period is used correctly to mark the boundary between one sentence ("In…plant") and another ("By…weeds"). The prepositional phrase beginning with "by" modifies the subject of the next sentence, "she," which refers to Macías-Rubalcava. Choice B is incorrect because it results in a comma splice. A comma can’t be used in this way to join two sentences. Choice C is incorrect. Without a comma preceding it, the conjunction "and" can’t be used in this way to join two sentences. Choice D is incorrect because it results in a run-on sentence. The two sentences are fused without punctuation and/or a conjunction.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one requires oxygen and one does ______ and anaerobic respiration are both forms of cellular respiration—that is, they are processes by which cells break down glucose to use as energy.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not aerobic</w:t>
      </w:r>
    </w:p>
    <w:p>
      <w:pPr>
        <w:spacing w:after="40"/>
        <w:ind w:left="317" w:hanging="317"/>
      </w:pPr>
      <w:r>
        <w:rPr>
          <w:rFonts w:ascii="Arial" w:hAnsi="Arial"/>
          <w:b w:val="0"/>
          <w:color w:val="000000"/>
          <w:sz w:val="20"/>
        </w:rPr>
        <w:t>Option B: not. Aerobic</w:t>
      </w:r>
    </w:p>
    <w:p>
      <w:pPr>
        <w:spacing w:after="40"/>
        <w:ind w:left="317" w:hanging="317"/>
      </w:pPr>
      <w:r>
        <w:rPr>
          <w:rFonts w:ascii="Arial" w:hAnsi="Arial"/>
          <w:b w:val="0"/>
          <w:color w:val="000000"/>
          <w:sz w:val="20"/>
        </w:rPr>
        <w:t>Option C: not, aerobic</w:t>
      </w:r>
    </w:p>
    <w:p>
      <w:pPr>
        <w:spacing w:after="40"/>
        <w:ind w:left="317" w:hanging="317"/>
      </w:pPr>
      <w:r>
        <w:rPr>
          <w:rFonts w:ascii="Arial" w:hAnsi="Arial"/>
          <w:b w:val="0"/>
          <w:color w:val="000000"/>
          <w:sz w:val="20"/>
        </w:rPr>
        <w:t>Option D: not; aerobic</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A comma is the appropriate way to link the dependent clause “While...not” and the independent clause that follows. Choice A is incorrect. This choice creates a run-on sentence error. “While...not” is a dependent clause, which must be separated from the independent clause that follows with some sort of punctuation. Choice B is incorrect. This choice creates a sentence fragment. “While one requires oxygen and one does not” isn’t an independent clause, so it can’t stand alone as a complete sentence. Choice D is incorrect. This choice creates a punctuation error. “While one requires oxygen and one does not” isn’t an independent clause, so it can’t be linked to the clause that follows with a semicolon.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For the past 20 million years, Earth’s magnetic poles in the far north and far south have remained roughly where they are today. This has not always been the ______ throughout geologic history, Earth’s magnetic poles have swapped places several times through a process called polar wandering.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case, though</w:t>
      </w:r>
    </w:p>
    <w:p>
      <w:pPr>
        <w:spacing w:after="40"/>
        <w:ind w:left="317" w:hanging="317"/>
      </w:pPr>
      <w:r>
        <w:rPr>
          <w:rFonts w:ascii="Arial" w:hAnsi="Arial"/>
          <w:b w:val="0"/>
          <w:color w:val="000000"/>
          <w:sz w:val="20"/>
        </w:rPr>
        <w:t>Option B: case, though,</w:t>
      </w:r>
    </w:p>
    <w:p>
      <w:pPr>
        <w:spacing w:after="40"/>
        <w:ind w:left="317" w:hanging="317"/>
      </w:pPr>
      <w:r>
        <w:rPr>
          <w:rFonts w:ascii="Arial" w:hAnsi="Arial"/>
          <w:b w:val="0"/>
          <w:color w:val="000000"/>
          <w:sz w:val="20"/>
        </w:rPr>
        <w:t>Option C: case; though,</w:t>
      </w:r>
    </w:p>
    <w:p>
      <w:pPr>
        <w:spacing w:after="40"/>
        <w:ind w:left="317" w:hanging="317"/>
      </w:pPr>
      <w:r>
        <w:rPr>
          <w:rFonts w:ascii="Arial" w:hAnsi="Arial"/>
          <w:b w:val="0"/>
          <w:color w:val="000000"/>
          <w:sz w:val="20"/>
        </w:rPr>
        <w:t>Option D: case, though;</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the use of punctuation within a sentence. Placing the semicolon after the supplementary adverb “though” correctly indicates that the contrast in the text is between the information in the first sentence (that Earth’s magnetic poles have remained fixed for the past 20 million years) and the initial clause of the second sentence (“This has not always been the case”), rather than between the two clauses of the second sentence. Choice A is incorrect. Using the adverb “though” as the head of a subordinate clause illogically indicates that the information in the previous main clause (“This…case”) is contrary to the information in the subordinate clause. Instead, the information in the second clause (that Earth’s magnetic poles have swapped places several times) elaborates on the statement made in the previous clause (that Earth’s magnetic poles are not as fixed as they may seem). Choice B is incorrect because it results in a comma splice. Commas can’t be used in this way to punctuate a supplementary word or phrase between two main clauses. Choice C is incorrect. Using a semicolon after “case” places the adverb “though” inside the second main clause (“throughout…wandering”), illogically indicating that the information in the previous main clause is contrary to the information in the second one. Instead, the information in the second main clause (that Earth’s magnetic poles have swapped places several times) elaborates on the statement made in the previous clause (that Earth’s magnetic poles are not as fixed as they may seem).</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a recent analysis of lyrical trends in 350,000 songs, researchers cite increases in certain measures, such as the ratio of choruses to verses, as evidence music lyrics are becoming more repetitive. For instance, from 1970 to 2020, ______ chorus-to-verse ratios trended similarly, with each genre’s data indicating that relative to the number of unique verses, the number of repeated choruses in songs increased.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rocks and raps</w:t>
      </w:r>
    </w:p>
    <w:p>
      <w:pPr>
        <w:spacing w:after="40"/>
        <w:ind w:left="317" w:hanging="317"/>
      </w:pPr>
      <w:r>
        <w:rPr>
          <w:rFonts w:ascii="Arial" w:hAnsi="Arial"/>
          <w:b w:val="0"/>
          <w:color w:val="000000"/>
          <w:sz w:val="20"/>
        </w:rPr>
        <w:t>Option B: rock’s and rap’s</w:t>
      </w:r>
    </w:p>
    <w:p>
      <w:pPr>
        <w:spacing w:after="40"/>
        <w:ind w:left="317" w:hanging="317"/>
      </w:pPr>
      <w:r>
        <w:rPr>
          <w:rFonts w:ascii="Arial" w:hAnsi="Arial"/>
          <w:b w:val="0"/>
          <w:color w:val="000000"/>
          <w:sz w:val="20"/>
        </w:rPr>
        <w:t>Option C: rocks and rap’s</w:t>
      </w:r>
    </w:p>
    <w:p>
      <w:pPr>
        <w:spacing w:after="40"/>
        <w:ind w:left="317" w:hanging="317"/>
      </w:pPr>
      <w:r>
        <w:rPr>
          <w:rFonts w:ascii="Arial" w:hAnsi="Arial"/>
          <w:b w:val="0"/>
          <w:color w:val="000000"/>
          <w:sz w:val="20"/>
        </w:rPr>
        <w:t>Option D: rock and rap’s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 being tested is the use of possessive nouns. The singular possessive nouns "rock’s" and "rap’s" correctly indicate that the chorus-to-verse ratios belong to the genres of rock and rap. Choice A is incorrect because the context requires the singular possessive nouns "rock’s" and "rap’s," not the plural nouns "rocks" and "raps." Choice C is incorrect because the context requires the singular possessive noun "rock’s," not the plural noun "rocks." Choice D is incorrect because the context requires the singular possessive noun "rock’s," not the singular noun "rock." This choice incorrectly suggests that there was a single chorus-to-verse ratio for rock and rap together, whereas the ratio was calculated for each genre individually.</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Supported by biochemical analyses of over 2,000 skeletons from the Middle Ages, ______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vegetables and grains were, a 2022 study found, the primary components of early medieval rulers’ diets.</w:t>
      </w:r>
    </w:p>
    <w:p>
      <w:pPr>
        <w:spacing w:after="40"/>
        <w:ind w:left="317" w:hanging="317"/>
      </w:pPr>
      <w:r>
        <w:rPr>
          <w:rFonts w:ascii="Arial" w:hAnsi="Arial"/>
          <w:b w:val="0"/>
          <w:color w:val="000000"/>
          <w:sz w:val="20"/>
        </w:rPr>
        <w:t>Option B: early medieval rulers’ diets were found, in a 2022 study, to have primarily consisted of vegetables and grains.</w:t>
      </w:r>
    </w:p>
    <w:p>
      <w:pPr>
        <w:spacing w:after="40"/>
        <w:ind w:left="317" w:hanging="317"/>
      </w:pPr>
      <w:r>
        <w:rPr>
          <w:rFonts w:ascii="Arial" w:hAnsi="Arial"/>
          <w:b w:val="0"/>
          <w:color w:val="000000"/>
          <w:sz w:val="20"/>
        </w:rPr>
        <w:t>Option C: the primary components of early medieval rulers’ diets were vegetables and grains, according to a 2022 study.</w:t>
      </w:r>
    </w:p>
    <w:p>
      <w:pPr>
        <w:spacing w:after="40"/>
        <w:ind w:left="317" w:hanging="317"/>
      </w:pPr>
      <w:r>
        <w:rPr>
          <w:rFonts w:ascii="Arial" w:hAnsi="Arial"/>
          <w:b w:val="0"/>
          <w:color w:val="000000"/>
          <w:sz w:val="20"/>
        </w:rPr>
        <w:t>Option D: findings from a 2022 study suggested that vegetables and grains were the primary components of early medieval rulers’ diets.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subject-modifier placement. This choice makes the noun phrase "findings from a 2022 study" the subject of the sentence and places it immediately after the modifying phrase "supported...Ages." In doing so, this choice clearly establishes that the findings—and not another noun in the sentence—are supported by the biochemical analyses. Choice A is incorrect because it results in a dangling modifier. The placement of "vegetables and grains" immediately after the modifying phrase illogically suggests that vegetables and grains are supported by biochemical analyses. Choice B is incorrect because it results in a dangling modifier. The placement of "early medieval rulers’ diets" immediately after the modifying phrase illogically suggests that the rulers’ diets are supported by biochemical analyses. Choice C is incorrect because it results in a dangling modifier. The placement of "the primary components" immediately after the modifying phrase illogically suggests that the primary components are supported by biochemical analyses.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Star actress Kiki Omeili, who has appeared in 47 Nollywood films, is one of numerous luminaries to be pictured in Nigerian portraitist Iké Udé’s exhibition Nollywood Portraits. ______ referred to Nollywood—Nigeria’s $3 billion film industry—as “Africa’s vivid mirror par excellence,” honors its legacy with his vivid classical portraits of Omeili and her peers.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Udé, has</w:t>
      </w:r>
    </w:p>
    <w:p>
      <w:pPr>
        <w:spacing w:after="40"/>
        <w:ind w:left="317" w:hanging="317"/>
      </w:pPr>
      <w:r>
        <w:rPr>
          <w:rFonts w:ascii="Arial" w:hAnsi="Arial"/>
          <w:b w:val="0"/>
          <w:color w:val="000000"/>
          <w:sz w:val="20"/>
        </w:rPr>
        <w:t>Option B: Udé has</w:t>
      </w:r>
    </w:p>
    <w:p>
      <w:pPr>
        <w:spacing w:after="40"/>
        <w:ind w:left="317" w:hanging="317"/>
      </w:pPr>
      <w:r>
        <w:rPr>
          <w:rFonts w:ascii="Arial" w:hAnsi="Arial"/>
          <w:b w:val="0"/>
          <w:color w:val="000000"/>
          <w:sz w:val="20"/>
        </w:rPr>
        <w:t>Option C: Udé</w:t>
      </w:r>
    </w:p>
    <w:p>
      <w:pPr>
        <w:spacing w:after="40"/>
        <w:ind w:left="317" w:hanging="317"/>
      </w:pPr>
      <w:r>
        <w:rPr>
          <w:rFonts w:ascii="Arial" w:hAnsi="Arial"/>
          <w:b w:val="0"/>
          <w:color w:val="000000"/>
          <w:sz w:val="20"/>
        </w:rPr>
        <w:t>Option D: Udé, having</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the use of verb forms and punctuation within a sentence. The sentence’s subject is “Udé,” and its finite main verb is “honors.” This choice correctly uses the nonfinite participle “having referred” to form a supplementary element (“having...excellence”) describing Udé. The comma after “Udé” appropriately marks the boundary before that supplementary element. Choice A is incorrect because using the finite verb “has referred” creates an ungrammatical sentence. The sentence already has the finite main verb “honors,” so “has referred” can’t also function as a second main verb here without additional punctuation or conjunctions. Moreover, no punctuation is needed when a subject (“Udé”) is immediately followed by a finite verb (“has referred”). Choice B is incorrect because using the finite verb “has referred” creates an ungrammatical sentence. The sentence already has the finite main verb “honors,” so “has referred” can’t also function as a second main verb here without additional punctuation or conjunctions. Choice C is incorrect because using the finite verb “referred” creates an ungrammatical sentence. The sentence already has the finite main verb “honors,” so “referred” can’t also function as a second main verb here without additional punctuation or conjunctions.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As a behavioral economist, Katy Milkman of the University of Pennsylvania recognizes that people sometimes make irrational economic decisions. Milkman’s research can thus address anomalies that neoclassical economic ______ assume that people are consistently rational decision-makers—cannot explain.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models—which</w:t>
      </w:r>
    </w:p>
    <w:p>
      <w:pPr>
        <w:spacing w:after="40"/>
        <w:ind w:left="317" w:hanging="317"/>
      </w:pPr>
      <w:r>
        <w:rPr>
          <w:rFonts w:ascii="Arial" w:hAnsi="Arial"/>
          <w:b w:val="0"/>
          <w:color w:val="000000"/>
          <w:sz w:val="20"/>
        </w:rPr>
        <w:t>Option B: models, which</w:t>
      </w:r>
    </w:p>
    <w:p>
      <w:pPr>
        <w:spacing w:after="40"/>
        <w:ind w:left="317" w:hanging="317"/>
      </w:pPr>
      <w:r>
        <w:rPr>
          <w:rFonts w:ascii="Arial" w:hAnsi="Arial"/>
          <w:b w:val="0"/>
          <w:color w:val="000000"/>
          <w:sz w:val="20"/>
        </w:rPr>
        <w:t>Option C: models which</w:t>
      </w:r>
    </w:p>
    <w:p>
      <w:pPr>
        <w:spacing w:after="40"/>
        <w:ind w:left="317" w:hanging="317"/>
      </w:pPr>
      <w:r>
        <w:rPr>
          <w:rFonts w:ascii="Arial" w:hAnsi="Arial"/>
          <w:b w:val="0"/>
          <w:color w:val="000000"/>
          <w:sz w:val="20"/>
        </w:rPr>
        <w:t>Option D: models which—</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the use of punctuation within a sentence. The dashes after "models" and "decision- makers" correctly separate the supplementary element "which assume that people are consistently rational decision-makers" from the rest of the sentence. This punctuation indicates that this element could be removed without affecting the grammatical coherence of the sentence. Choice B is incorrect because a comma can’t be paired with a dash in this way to separate the supplementary element from the rest of the sentence. Choice C is incorrect because it fails to use appropriate punctuation to separate the supplementary element from the rest of the sentence. Choice D is incorrect because it interrupts the sentence at an illogical and grammatically incoherent point. The dash should be placed before "which," not after it, to mark the beginning of the supplementary element.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An imposing spire of igneous rock rising high above the Belle Fourche River in eastern Wyoming, Devils Tower (also known as Bear Lodge) is one of the most prominent examples of columnar jointing, a pattern of fracturing in rocks that ______ in parallel arrays of long polygonal prisms.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resulting</w:t>
      </w:r>
    </w:p>
    <w:p>
      <w:pPr>
        <w:spacing w:after="40"/>
        <w:ind w:left="317" w:hanging="317"/>
      </w:pPr>
      <w:r>
        <w:rPr>
          <w:rFonts w:ascii="Arial" w:hAnsi="Arial"/>
          <w:b w:val="0"/>
          <w:color w:val="000000"/>
          <w:sz w:val="20"/>
        </w:rPr>
        <w:t>Option B: were resulting</w:t>
      </w:r>
    </w:p>
    <w:p>
      <w:pPr>
        <w:spacing w:after="40"/>
        <w:ind w:left="317" w:hanging="317"/>
      </w:pPr>
      <w:r>
        <w:rPr>
          <w:rFonts w:ascii="Arial" w:hAnsi="Arial"/>
          <w:b w:val="0"/>
          <w:color w:val="000000"/>
          <w:sz w:val="20"/>
        </w:rPr>
        <w:t>Option C: results</w:t>
      </w:r>
    </w:p>
    <w:p>
      <w:pPr>
        <w:spacing w:after="40"/>
        <w:ind w:left="317" w:hanging="317"/>
      </w:pPr>
      <w:r>
        <w:rPr>
          <w:rFonts w:ascii="Arial" w:hAnsi="Arial"/>
          <w:b w:val="0"/>
          <w:color w:val="000000"/>
          <w:sz w:val="20"/>
        </w:rPr>
        <w:t>Option D: to result</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the use of verb forms within a sentence. Relative clauses, such as the one beginning with “that,” require a finite (tensed) verb, a verb that can function as the main verb of a clause. This choice correctly supplies the clause with the finite present tense verb “results.” Furthermore, the simple present tense verb “results” correctly indicates that the formation of parallel arrays of long polygonal prisms is an enduring property of this fracturing pattern. Choice A is incorrect because it results in an ungrammatical sentence. The nonfinite participle “resulting” doesn’t supply the clause with a finite verb. Choice B is incorrect because the past progressive tense verb “were resulting” doesn’t indicate that the formation of parallel arrays of long polygonal prisms is an enduring property of this fracturing pattern. Choice D is incorrect because it results in an ungrammatical sentence. The nonfinite to-infinitive “to result” doesn’t supply the clause with a finite verb.</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At the Chicxulub asteroid impact crater in Mexico, the presence of many fossilized microbacteria, which seem to have thrived there despite the extreme heat that persisted after the Chicxulub impact, ______ claims that bacteria are among the planet’s most resilient organisms.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have reinforced</w:t>
      </w:r>
    </w:p>
    <w:p>
      <w:pPr>
        <w:spacing w:after="40"/>
        <w:ind w:left="317" w:hanging="317"/>
      </w:pPr>
      <w:r>
        <w:rPr>
          <w:rFonts w:ascii="Arial" w:hAnsi="Arial"/>
          <w:b w:val="0"/>
          <w:color w:val="000000"/>
          <w:sz w:val="20"/>
        </w:rPr>
        <w:t>Option B: reinforces</w:t>
      </w:r>
    </w:p>
    <w:p>
      <w:pPr>
        <w:spacing w:after="40"/>
        <w:ind w:left="317" w:hanging="317"/>
      </w:pPr>
      <w:r>
        <w:rPr>
          <w:rFonts w:ascii="Arial" w:hAnsi="Arial"/>
          <w:b w:val="0"/>
          <w:color w:val="000000"/>
          <w:sz w:val="20"/>
        </w:rPr>
        <w:t>Option C: are reinforcing</w:t>
      </w:r>
    </w:p>
    <w:p>
      <w:pPr>
        <w:spacing w:after="40"/>
        <w:ind w:left="317" w:hanging="317"/>
      </w:pPr>
      <w:r>
        <w:rPr>
          <w:rFonts w:ascii="Arial" w:hAnsi="Arial"/>
          <w:b w:val="0"/>
          <w:color w:val="000000"/>
          <w:sz w:val="20"/>
        </w:rPr>
        <w:t>Option D: reinforce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 being tested is subject-verb agreement. The singular verb “reinforces” agrees in number with the singular subject “the presence.” Choice A is incorrect because the plural verb “have reinforced” doesn’t agree in number with the singular subject “the presence.” Choice C is incorrect because the plural verb “are reinforcing” doesn’t agree in number with the singular subject “the presence.” Choice D is incorrect because the plural verb “reinforce” doesn’t agree in number with the singular subject “the presence.”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Recent analysis of 32532 Thereus—an outer solar system object orbiting the Sun between Jupiter and Saturn—has determined its color to be gray, suggesting an icy composition. Such interpretations are ultimately ______ the object’s gray coloration may be an incidental effect of radiation, solar wind, or collisions with other objects rather than evidence of its physical makeup.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speculative, though</w:t>
      </w:r>
    </w:p>
    <w:p>
      <w:pPr>
        <w:spacing w:after="40"/>
        <w:ind w:left="317" w:hanging="317"/>
      </w:pPr>
      <w:r>
        <w:rPr>
          <w:rFonts w:ascii="Arial" w:hAnsi="Arial"/>
          <w:b w:val="0"/>
          <w:color w:val="000000"/>
          <w:sz w:val="20"/>
        </w:rPr>
        <w:t>Option B: speculative, though;</w:t>
      </w:r>
    </w:p>
    <w:p>
      <w:pPr>
        <w:spacing w:after="40"/>
        <w:ind w:left="317" w:hanging="317"/>
      </w:pPr>
      <w:r>
        <w:rPr>
          <w:rFonts w:ascii="Arial" w:hAnsi="Arial"/>
          <w:b w:val="0"/>
          <w:color w:val="000000"/>
          <w:sz w:val="20"/>
        </w:rPr>
        <w:t>Option C: speculative; though</w:t>
      </w:r>
    </w:p>
    <w:p>
      <w:pPr>
        <w:spacing w:after="40"/>
        <w:ind w:left="317" w:hanging="317"/>
      </w:pPr>
      <w:r>
        <w:rPr>
          <w:rFonts w:ascii="Arial" w:hAnsi="Arial"/>
          <w:b w:val="0"/>
          <w:color w:val="000000"/>
          <w:sz w:val="20"/>
        </w:rPr>
        <w:t>Option D: speculative, though,</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 being tested is the use of punctuation in a sentence. This choice correctly uses a comma to separate the supplementary adverb "though" from the preceding main clause ("Such interpretations are ultimately speculative") and uses a semicolon to join the next main clause ("the object’s...makeup") to the rest of the sentence. Further, placing the semicolon after "though" indicates that the information in the preceding main clause (interpretations of an outer solar system object’s composition based on its color are ultimately speculative) is a qualification of the information in the previous sentence (the composition of an outer solar system object is suggested by its color). Choice A is incorrect because it fails to mark the boundary between the two main clauses with appropriate punctuation. Choice C is incorrect because placing the semicolon after "speculative" illogically indicates that the information in the next main clause ("the object’s...makeup") is a qualification of the information in the previous clause ("Such...speculative"). Choice D is incorrect because it results in a comma splice. Commas can’t be used in this way to punctuate a supplementary word or phrase between two main clauses.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Rabinal Achí is a precolonial Maya dance drama performed annually in Rabinal, a town in the Guatemalan highlands. Based on events that occurred when Rabinal was a city-state ruled by a king, ______ had once been an ally of the king but was later captured while leading an invading force against him.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Rabinal Achí tells the story of K’iche’ Achí, a military leader who</w:t>
      </w:r>
    </w:p>
    <w:p>
      <w:pPr>
        <w:spacing w:after="40"/>
        <w:ind w:left="317" w:hanging="317"/>
      </w:pPr>
      <w:r>
        <w:rPr>
          <w:rFonts w:ascii="Arial" w:hAnsi="Arial"/>
          <w:b w:val="0"/>
          <w:color w:val="000000"/>
          <w:sz w:val="20"/>
        </w:rPr>
        <w:t>Option B: K’iche’ Achí, the military leader in the story of Rabinal Achí,</w:t>
      </w:r>
    </w:p>
    <w:p>
      <w:pPr>
        <w:spacing w:after="40"/>
        <w:ind w:left="317" w:hanging="317"/>
      </w:pPr>
      <w:r>
        <w:rPr>
          <w:rFonts w:ascii="Arial" w:hAnsi="Arial"/>
          <w:b w:val="0"/>
          <w:color w:val="000000"/>
          <w:sz w:val="20"/>
        </w:rPr>
        <w:t>Option C: the military leader whose story is told in Rabinal Achí, K’iche’ Achí,</w:t>
      </w:r>
    </w:p>
    <w:p>
      <w:pPr>
        <w:spacing w:after="40"/>
        <w:ind w:left="317" w:hanging="317"/>
      </w:pPr>
      <w:r>
        <w:rPr>
          <w:rFonts w:ascii="Arial" w:hAnsi="Arial"/>
          <w:b w:val="0"/>
          <w:color w:val="000000"/>
          <w:sz w:val="20"/>
        </w:rPr>
        <w:t>Option D: there was a military leader, K’iche’ Achí, who in Rabinal Achí</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modifier “Based on events…by a king,” is describing the drama “Rabinal Achí.” Modifiers need to be next to the subjects they describe, so “Rabinal Achí” needs to be the first word after the comma. Choice B is incorrect. This doesn’t complete the text in a way that conforms to the conventions of Standard English. The modifier “Based on events…by a king,” is describing the drama “Rabinal Achí.” Modifiers need to be next to the subjects they describe, so “Rabinal Achí” needs to be the first word after the comma. Choice C is incorrect. This doesn’t complete the text in a way that conforms to the conventions of Standard English. The modifier “Based on events…by a king,” is describing the drama “Rabinal Achí.” Modifiers need to be next to the subjects they describe, so “Rabinal Achí” needs to be the first word after the comma. Choice D is incorrect. This doesn’t complete the text in a way that conforms to the conventions of Standard English. The modifier “Based on events…by a king,” is describing the drama “Rabinal Achí.” Modifiers need to be next to the subjects they describe, so “Rabinal Achí” needs to be the first word after the comma.</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Professional American football player Fred Cox invented one of the world’s most popular toys. In the 1970s, he came up with the idea for the Nerf football, which ______ of the harder and heavier regulation football.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were a smaller, foam version</w:t>
      </w:r>
    </w:p>
    <w:p>
      <w:pPr>
        <w:spacing w:after="40"/>
        <w:ind w:left="317" w:hanging="317"/>
      </w:pPr>
      <w:r>
        <w:rPr>
          <w:rFonts w:ascii="Arial" w:hAnsi="Arial"/>
          <w:b w:val="0"/>
          <w:color w:val="000000"/>
          <w:sz w:val="20"/>
        </w:rPr>
        <w:t>Option B: are smaller, foam versions</w:t>
      </w:r>
    </w:p>
    <w:p>
      <w:pPr>
        <w:spacing w:after="40"/>
        <w:ind w:left="317" w:hanging="317"/>
      </w:pPr>
      <w:r>
        <w:rPr>
          <w:rFonts w:ascii="Arial" w:hAnsi="Arial"/>
          <w:b w:val="0"/>
          <w:color w:val="000000"/>
          <w:sz w:val="20"/>
        </w:rPr>
        <w:t>Option C: were smaller, foam versions</w:t>
      </w:r>
    </w:p>
    <w:p>
      <w:pPr>
        <w:spacing w:after="40"/>
        <w:ind w:left="317" w:hanging="317"/>
      </w:pPr>
      <w:r>
        <w:rPr>
          <w:rFonts w:ascii="Arial" w:hAnsi="Arial"/>
          <w:b w:val="0"/>
          <w:color w:val="000000"/>
          <w:sz w:val="20"/>
        </w:rPr>
        <w:t>Option D: is a smaller, foam version</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subject-verb agreement and agreement between nouns. The singular verb “is” and the singular noun “version” both agree in number with the relative pronoun “which.” In this context, “which” functions as a singular subject because it refers to the singular noun “the Nerf football.” Choice A is incorrect because the plural verb “were” doesn’t agree in number with the singular noun phrase “the Nerf football” that it’s modifying. Choice B is incorrect because the plural verb “are” and the plural noun “versions” don’t agree in number with the singular noun phrase “the Nerf football” that they’re modifying. Choice C is incorrect because the plural verb “were” and the plural noun “versions” don’t agree in number with the singular noun phrase “the Nerf football” that they’re modifying.</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Herfindahl-Hirschman Index (HHI), a commonly used measure of competition between companies in a particular market, ranges from a score of zero to 10,000 points. Compared with that of a highly concentrated market—that is, a market controlled by very few companies—______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 market that is less concentrated will have a much lower HHI score.</w:t>
      </w:r>
    </w:p>
    <w:p>
      <w:pPr>
        <w:spacing w:after="40"/>
        <w:ind w:left="317" w:hanging="317"/>
      </w:pPr>
      <w:r>
        <w:rPr>
          <w:rFonts w:ascii="Arial" w:hAnsi="Arial"/>
          <w:b w:val="0"/>
          <w:color w:val="000000"/>
          <w:sz w:val="20"/>
        </w:rPr>
        <w:t>Option B: the HHI score of a less concentrated market will be much lower.</w:t>
      </w:r>
    </w:p>
    <w:p>
      <w:pPr>
        <w:spacing w:after="40"/>
        <w:ind w:left="317" w:hanging="317"/>
      </w:pPr>
      <w:r>
        <w:rPr>
          <w:rFonts w:ascii="Arial" w:hAnsi="Arial"/>
          <w:b w:val="0"/>
          <w:color w:val="000000"/>
          <w:sz w:val="20"/>
        </w:rPr>
        <w:t>Option C: when a market is less concentrated, its HHI score will be much lower.</w:t>
      </w:r>
    </w:p>
    <w:p>
      <w:pPr>
        <w:spacing w:after="40"/>
        <w:ind w:left="317" w:hanging="317"/>
      </w:pPr>
      <w:r>
        <w:rPr>
          <w:rFonts w:ascii="Arial" w:hAnsi="Arial"/>
          <w:b w:val="0"/>
          <w:color w:val="000000"/>
          <w:sz w:val="20"/>
        </w:rPr>
        <w:t>Option D: a less concentrated market will have an HHI score that is much lower.</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 being tested is subject-modifier placement. This choice makes the noun phrase "the HHI...market" the subject of the sentence and places it immediately after the modifying phrase "compared...market." In doing so, this choice clearly establishes that the HHI score of a less concentrated market—and not another noun in the sentence—is being compared with the HHI score of a highly concentrated market. Choice A is incorrect because it results in a dangling modifier. The placement of "a market that is less concentrated" immediately after the modifying phrase illogically suggests that a market is being compared with an HHI score. Choice C is incorrect because it results in a confusing, illogical sentence. The placement of the modifier "when a market is less concentrated" after "a highly concentrated market" is contradictory. Furthermore, it’s ambiguous what "its" is referring to in "its HHI score," resulting in an illogical comparison. Choice D is incorrect because it results in a dangling modifier. The placement of "a less concentrated market" immediately after the modifying phrase illogically suggests that a market is being compared with an HHI score.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January 1776, Thomas Paine published Common Sense, an appeal for freedom from the British monarchy that famously helped ignite the desire for independence among the American colonists. After the colonies achieved their independence, Paine moved to Paris, where the provocative ______ would contribute to another revolution—the French Revolution.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authors political writings</w:t>
      </w:r>
    </w:p>
    <w:p>
      <w:pPr>
        <w:spacing w:after="40"/>
        <w:ind w:left="317" w:hanging="317"/>
      </w:pPr>
      <w:r>
        <w:rPr>
          <w:rFonts w:ascii="Arial" w:hAnsi="Arial"/>
          <w:b w:val="0"/>
          <w:color w:val="000000"/>
          <w:sz w:val="20"/>
        </w:rPr>
        <w:t>Option B: author’s political writings</w:t>
      </w:r>
    </w:p>
    <w:p>
      <w:pPr>
        <w:spacing w:after="40"/>
        <w:ind w:left="317" w:hanging="317"/>
      </w:pPr>
      <w:r>
        <w:rPr>
          <w:rFonts w:ascii="Arial" w:hAnsi="Arial"/>
          <w:b w:val="0"/>
          <w:color w:val="000000"/>
          <w:sz w:val="20"/>
        </w:rPr>
        <w:t>Option C: author’s political writing’s</w:t>
      </w:r>
    </w:p>
    <w:p>
      <w:pPr>
        <w:spacing w:after="40"/>
        <w:ind w:left="317" w:hanging="317"/>
      </w:pPr>
      <w:r>
        <w:rPr>
          <w:rFonts w:ascii="Arial" w:hAnsi="Arial"/>
          <w:b w:val="0"/>
          <w:color w:val="000000"/>
          <w:sz w:val="20"/>
        </w:rPr>
        <w:t>Option D: authors’ political writings’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conventions being tested are the use of plural and possessive nouns. The singular possessive noun "author’s" correctly indicates that the political writings are those of Thomas Paine, and the plural noun "writings" correctly indicates that multiple works by Paine are being discussed. Choice A is incorrect because the context requires the singular possessive noun "author’s," not the plural noun "authors." Choice C is incorrect because the context requires the plural noun "writings," not the singular possessive noun "writing’s." Choice D is incorrect because the context requires the singular possessive noun "author’s" and the plural noun "writings," not the plural possessive nouns "authors’" and "writings’."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the list “Adorable Things” from Sei Shōnagon’s Pillow Book, the author delights in baby sparrows, a face drawn on a melon, and a young courtier in ceremonial garb. So shrewd an observer is Shōnagon, a lady-in-waiting to Empress Teishi, that her book’s musings on tenth-century Japanese courtly life ______ readers a thousand years later.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fascinate</w:t>
      </w:r>
    </w:p>
    <w:p>
      <w:pPr>
        <w:spacing w:after="40"/>
        <w:ind w:left="317" w:hanging="317"/>
      </w:pPr>
      <w:r>
        <w:rPr>
          <w:rFonts w:ascii="Arial" w:hAnsi="Arial"/>
          <w:b w:val="0"/>
          <w:color w:val="000000"/>
          <w:sz w:val="20"/>
        </w:rPr>
        <w:t>Option B: has fascinated</w:t>
      </w:r>
    </w:p>
    <w:p>
      <w:pPr>
        <w:spacing w:after="40"/>
        <w:ind w:left="317" w:hanging="317"/>
      </w:pPr>
      <w:r>
        <w:rPr>
          <w:rFonts w:ascii="Arial" w:hAnsi="Arial"/>
          <w:b w:val="0"/>
          <w:color w:val="000000"/>
          <w:sz w:val="20"/>
        </w:rPr>
        <w:t>Option C: fascinates</w:t>
      </w:r>
    </w:p>
    <w:p>
      <w:pPr>
        <w:spacing w:after="40"/>
        <w:ind w:left="317" w:hanging="317"/>
      </w:pPr>
      <w:r>
        <w:rPr>
          <w:rFonts w:ascii="Arial" w:hAnsi="Arial"/>
          <w:b w:val="0"/>
          <w:color w:val="000000"/>
          <w:sz w:val="20"/>
        </w:rPr>
        <w:t>Option D: is fascinating</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subject-verb agreement. The plural verb "fascinate" agrees in number with the plural subject "musings." Choice B is incorrect because the singular verb "has fascinated" doesn’t agree in number with the plural subject "musings." Choice C is incorrect because the singular verb "fascinates" doesn’t agree in number with the plural subject "musings." Choice D is incorrect because the singular verb "is fascinating" doesn’t agree in number with the plural subject "musings."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That Chaucer’s Canterbury Tales inspired imitators is evident from the existence of three near-contemporary “continuations” of the collection: The Siege of Thebes, which purports to be a new tale told during the pilgrims’ ______ The Tale of Beryn, which depicts the pilgrims as tourists; and The Ploughman’s Tale, which features a minor character from the original work.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return.</w:t>
      </w:r>
    </w:p>
    <w:p>
      <w:pPr>
        <w:spacing w:after="40"/>
        <w:ind w:left="317" w:hanging="317"/>
      </w:pPr>
      <w:r>
        <w:rPr>
          <w:rFonts w:ascii="Arial" w:hAnsi="Arial"/>
          <w:b w:val="0"/>
          <w:color w:val="000000"/>
          <w:sz w:val="20"/>
        </w:rPr>
        <w:t>Option B: return</w:t>
      </w:r>
    </w:p>
    <w:p>
      <w:pPr>
        <w:spacing w:after="40"/>
        <w:ind w:left="317" w:hanging="317"/>
      </w:pPr>
      <w:r>
        <w:rPr>
          <w:rFonts w:ascii="Arial" w:hAnsi="Arial"/>
          <w:b w:val="0"/>
          <w:color w:val="000000"/>
          <w:sz w:val="20"/>
        </w:rPr>
        <w:t>Option C: return;</w:t>
      </w:r>
    </w:p>
    <w:p>
      <w:pPr>
        <w:spacing w:after="40"/>
        <w:ind w:left="317" w:hanging="317"/>
      </w:pPr>
      <w:r>
        <w:rPr>
          <w:rFonts w:ascii="Arial" w:hAnsi="Arial"/>
          <w:b w:val="0"/>
          <w:color w:val="000000"/>
          <w:sz w:val="20"/>
        </w:rPr>
        <w:t>Option D: return,</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the punctuation of elements in a complex series. It’s conventional to use a semicolon to separate items in a complex series with internal punctuation, and in this choice, the semicolon after “return” is conventionally used to separate the first item (“The Siege of Thebes...return”) and the second item (“The Tale of Beryn...tourists”) in the series of tales. Moreover, the semicolon after “return” matches the semicolon used later to separate the second item and the third item (“and The Ploughman’s Tale...work”) in the series. Choice A is incorrect because placing a period after “return” results in a rhetorically unacceptable sentence fragment beginning with “The Tale of Beryn.” Choice B is incorrect because it fails to use appropriate punctuation to separate the first item and the second item in the complex series. Choice D is incorrect because a comma after “return” doesn’t match the semicolon used later to separate the second and third items in the series.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Beatrix Potter is perhaps best known for writing and illustrating children’s books such as The Tale of Peter Rabbit (1902), but she also dedicated herself to mycology, the study of ______ more than 350 paintings of the fungal species she observed in nature and submitting her research on spore germination to the Linnean Society of London.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fungi; producing</w:t>
      </w:r>
    </w:p>
    <w:p>
      <w:pPr>
        <w:spacing w:after="40"/>
        <w:ind w:left="317" w:hanging="317"/>
      </w:pPr>
      <w:r>
        <w:rPr>
          <w:rFonts w:ascii="Arial" w:hAnsi="Arial"/>
          <w:b w:val="0"/>
          <w:color w:val="000000"/>
          <w:sz w:val="20"/>
        </w:rPr>
        <w:t>Option B: fungi. Producing</w:t>
      </w:r>
    </w:p>
    <w:p>
      <w:pPr>
        <w:spacing w:after="40"/>
        <w:ind w:left="317" w:hanging="317"/>
      </w:pPr>
      <w:r>
        <w:rPr>
          <w:rFonts w:ascii="Arial" w:hAnsi="Arial"/>
          <w:b w:val="0"/>
          <w:color w:val="000000"/>
          <w:sz w:val="20"/>
        </w:rPr>
        <w:t>Option C: fungi producing</w:t>
      </w:r>
    </w:p>
    <w:p>
      <w:pPr>
        <w:spacing w:after="40"/>
        <w:ind w:left="317" w:hanging="317"/>
      </w:pPr>
      <w:r>
        <w:rPr>
          <w:rFonts w:ascii="Arial" w:hAnsi="Arial"/>
          <w:b w:val="0"/>
          <w:color w:val="000000"/>
          <w:sz w:val="20"/>
        </w:rPr>
        <w:t>Option D: fungi, producing</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punctuation use between two supplementary phrases following the coordinate clause (“but she…mycology”). This choice correctly uses a comma to mark the boundary between the supplementary noun phrase (“the study of fungi”) that defines the term “mycology” and the supplementary participial phrase (“producing...London”) that provides additional information about the extent to which Potter dedicated herself to mycology. Choice A is incorrect because a semicolon can’t be used in this way to join two supplementary phrases following a coordinate clause. Choice B is incorrect because it results in a rhetorically unacceptable sentence fragment beginning with “producing.” Choice C is incorrect. The lack of punctuation results in a sentence that illogically suggests that the study of fungi is producing more than 350 paintings.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Philosopher Peter Kivy was a leading figure in musical ______ evidenced by his belief that instead of evoking particular emotions, such as sadness or joy, compositions elicit a listener’s emotional response to the structure and artistry of the music itself, Kivy’s approach to the study of music was decidedly formalist.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aesthetics as</w:t>
      </w:r>
    </w:p>
    <w:p>
      <w:pPr>
        <w:spacing w:after="40"/>
        <w:ind w:left="317" w:hanging="317"/>
      </w:pPr>
      <w:r>
        <w:rPr>
          <w:rFonts w:ascii="Arial" w:hAnsi="Arial"/>
          <w:b w:val="0"/>
          <w:color w:val="000000"/>
          <w:sz w:val="20"/>
        </w:rPr>
        <w:t>Option B: aesthetics and as</w:t>
      </w:r>
    </w:p>
    <w:p>
      <w:pPr>
        <w:spacing w:after="40"/>
        <w:ind w:left="317" w:hanging="317"/>
      </w:pPr>
      <w:r>
        <w:rPr>
          <w:rFonts w:ascii="Arial" w:hAnsi="Arial"/>
          <w:b w:val="0"/>
          <w:color w:val="000000"/>
          <w:sz w:val="20"/>
        </w:rPr>
        <w:t>Option C: aesthetics, as</w:t>
      </w:r>
    </w:p>
    <w:p>
      <w:pPr>
        <w:spacing w:after="40"/>
        <w:ind w:left="317" w:hanging="317"/>
      </w:pPr>
      <w:r>
        <w:rPr>
          <w:rFonts w:ascii="Arial" w:hAnsi="Arial"/>
          <w:b w:val="0"/>
          <w:color w:val="000000"/>
          <w:sz w:val="20"/>
        </w:rPr>
        <w:t>Option D: aesthetics. As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punctuation use between sentences. In this choice, the period is used correctly to mark the boundary between one sentence ("Philosopher...aesthetics") and another ("As...formalist"). The long adverbial element "as evidenced...itself" modifies the content in the following clause to support the claim that Kivy’s approach was formalist. Choice A is incorrect because it results in a run-on sentence. The sentences ("Philosopher...aesthetics" and "As…formalist") are fused without punctuation and/or a conjunction. Choice B is incorrect. Without a comma preceding it, the conjunction "and" can’t be used in this way to join sentences. Choice C is incorrect because it results in a comma splice. A comma can’t be used in this way to mark the boundary between sentences.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Cycads are palmlike plants with cones. ______ plants were abundant throughout the Mesozoic Era (66 to 252 million years ago).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These</w:t>
      </w:r>
    </w:p>
    <w:p>
      <w:pPr>
        <w:spacing w:after="40"/>
        <w:ind w:left="317" w:hanging="317"/>
      </w:pPr>
      <w:r>
        <w:rPr>
          <w:rFonts w:ascii="Arial" w:hAnsi="Arial"/>
          <w:b w:val="0"/>
          <w:color w:val="000000"/>
          <w:sz w:val="20"/>
        </w:rPr>
        <w:t>Option B: That</w:t>
      </w:r>
    </w:p>
    <w:p>
      <w:pPr>
        <w:spacing w:after="40"/>
        <w:ind w:left="317" w:hanging="317"/>
      </w:pPr>
      <w:r>
        <w:rPr>
          <w:rFonts w:ascii="Arial" w:hAnsi="Arial"/>
          <w:b w:val="0"/>
          <w:color w:val="000000"/>
          <w:sz w:val="20"/>
        </w:rPr>
        <w:t>Option C: Each</w:t>
      </w:r>
    </w:p>
    <w:p>
      <w:pPr>
        <w:spacing w:after="40"/>
        <w:ind w:left="317" w:hanging="317"/>
      </w:pPr>
      <w:r>
        <w:rPr>
          <w:rFonts w:ascii="Arial" w:hAnsi="Arial"/>
          <w:b w:val="0"/>
          <w:color w:val="000000"/>
          <w:sz w:val="20"/>
        </w:rPr>
        <w:t>Option D: This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the use of determiners. The plural demonstrative determiner “these” agrees in number with the plural noun “plants” that it modifies. This choice clearly indicates that the plants, referring to cycads from the previous sentence, were abundant throughout the Mesozoic Era. Choice B is incorrect because the singular demonstrative determiner “that” doesn’t agree in number with the plural noun “plants.” Choice C is incorrect because the singular determiner “each” doesn’t agree in number with the plural noun “plants.” Choice D is incorrect because the singular demonstrative determiner “this” doesn’t agree in number with the plural noun “plants.”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the 1970s, Janaki Ammal, a prominent botanist, emerged as a powerful voice in India’s environmental conservation movement. Her exhaustive chromosomal survey of plants in Silent Valley, a pristine tropical forest in Kerala, India, that is home to nearly 1,000 species of native flora (many of which are endangered), ______ instrumental in the government’s decision to preserve the forest.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are</w:t>
      </w:r>
    </w:p>
    <w:p>
      <w:pPr>
        <w:spacing w:after="40"/>
        <w:ind w:left="317" w:hanging="317"/>
      </w:pPr>
      <w:r>
        <w:rPr>
          <w:rFonts w:ascii="Arial" w:hAnsi="Arial"/>
          <w:b w:val="0"/>
          <w:color w:val="000000"/>
          <w:sz w:val="20"/>
        </w:rPr>
        <w:t>Option B: were</w:t>
      </w:r>
    </w:p>
    <w:p>
      <w:pPr>
        <w:spacing w:after="40"/>
        <w:ind w:left="317" w:hanging="317"/>
      </w:pPr>
      <w:r>
        <w:rPr>
          <w:rFonts w:ascii="Arial" w:hAnsi="Arial"/>
          <w:b w:val="0"/>
          <w:color w:val="000000"/>
          <w:sz w:val="20"/>
        </w:rPr>
        <w:t>Option C: have been</w:t>
      </w:r>
    </w:p>
    <w:p>
      <w:pPr>
        <w:spacing w:after="40"/>
        <w:ind w:left="317" w:hanging="317"/>
      </w:pPr>
      <w:r>
        <w:rPr>
          <w:rFonts w:ascii="Arial" w:hAnsi="Arial"/>
          <w:b w:val="0"/>
          <w:color w:val="000000"/>
          <w:sz w:val="20"/>
        </w:rPr>
        <w:t>Option D: was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subject "survey" is singular, and so is the verb "was." Choice A is incorrect. The subject "survey" is singular, but the verb "are" is plural. Choice B is incorrect. The subject "survey" is singular, but the verb "were" is plural. Choice C is incorrect. The subject "survey" is singular, but the verb "have been" is plural.</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Water is constantly moving and changing forms on Earth and in the atmosphere. This process is called the water cycle, and it is typically thought to consist of evaporation, condensation, and precipitation. However, the National Oceanic and Atmospheric Administration seeks ______ understanding of the water cycle to include transpiration, sublimation, and other types of water movement.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is expanding</w:t>
      </w:r>
    </w:p>
    <w:p>
      <w:pPr>
        <w:spacing w:after="40"/>
        <w:ind w:left="317" w:hanging="317"/>
      </w:pPr>
      <w:r>
        <w:rPr>
          <w:rFonts w:ascii="Arial" w:hAnsi="Arial"/>
          <w:b w:val="0"/>
          <w:color w:val="000000"/>
          <w:sz w:val="20"/>
        </w:rPr>
        <w:t>Option B: to expand</w:t>
      </w:r>
    </w:p>
    <w:p>
      <w:pPr>
        <w:spacing w:after="40"/>
        <w:ind w:left="317" w:hanging="317"/>
      </w:pPr>
      <w:r>
        <w:rPr>
          <w:rFonts w:ascii="Arial" w:hAnsi="Arial"/>
          <w:b w:val="0"/>
          <w:color w:val="000000"/>
          <w:sz w:val="20"/>
        </w:rPr>
        <w:t>Option C: has expanded</w:t>
      </w:r>
    </w:p>
    <w:p>
      <w:pPr>
        <w:spacing w:after="40"/>
        <w:ind w:left="317" w:hanging="317"/>
      </w:pPr>
      <w:r>
        <w:rPr>
          <w:rFonts w:ascii="Arial" w:hAnsi="Arial"/>
          <w:b w:val="0"/>
          <w:color w:val="000000"/>
          <w:sz w:val="20"/>
        </w:rPr>
        <w:t>Option D: expands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 being tested is the use of verb forms within a sentence. The nonfinite to-infinitive verb “to expand” is correctly used to form a subordinate clause that indicates what the National Oceanic and Atmospheric Administration seeks to do. Choice A is incorrect because it results in an ungrammatical sentence. The finite verb “is expanding” can’t be used in this way to form a subordinate clause that indicates what the National Oceanic and Atmospheric Administration seeks to do. Choice C is incorrect because it results in an ungrammatical sentence. The finite verb “has expanded” can’t be used in this way to form a subordinate clause that indicates what the National Oceanic and Atmospheric Administration seeks to do. Choice D is incorrect because it results in an ungrammatical sentence. The finite verb “expands” can’t be used in this way to form a subordinate clause that indicates what the National Oceanic and Atmospheric Administration seeks to do.</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During a 2022 expedition led by research zoologist Andrea Quattrini, scientists discovered a new species of black coral off the coast of Puerto Rico. Like other black corals, the newly discovered species, which they named Aphanipathes puertoricoensis, has coiled branching structures that ______ it survive in the deep sea.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has helped</w:t>
      </w:r>
    </w:p>
    <w:p>
      <w:pPr>
        <w:spacing w:after="40"/>
        <w:ind w:left="317" w:hanging="317"/>
      </w:pPr>
      <w:r>
        <w:rPr>
          <w:rFonts w:ascii="Arial" w:hAnsi="Arial"/>
          <w:b w:val="0"/>
          <w:color w:val="000000"/>
          <w:sz w:val="20"/>
        </w:rPr>
        <w:t>Option B: helps</w:t>
      </w:r>
    </w:p>
    <w:p>
      <w:pPr>
        <w:spacing w:after="40"/>
        <w:ind w:left="317" w:hanging="317"/>
      </w:pPr>
      <w:r>
        <w:rPr>
          <w:rFonts w:ascii="Arial" w:hAnsi="Arial"/>
          <w:b w:val="0"/>
          <w:color w:val="000000"/>
          <w:sz w:val="20"/>
        </w:rPr>
        <w:t>Option C: helping</w:t>
      </w:r>
    </w:p>
    <w:p>
      <w:pPr>
        <w:spacing w:after="40"/>
        <w:ind w:left="317" w:hanging="317"/>
      </w:pPr>
      <w:r>
        <w:rPr>
          <w:rFonts w:ascii="Arial" w:hAnsi="Arial"/>
          <w:b w:val="0"/>
          <w:color w:val="000000"/>
          <w:sz w:val="20"/>
        </w:rPr>
        <w:t>Option D: help</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the use of verb forms within a sentence. The plural verb “help” provides the relative clause beginning with “that” with a finite verb and agrees in number with the plural subject “coiled branching structures.” Choice A is incorrect because the singular verb “has helped” doesn’t agree in number with the plural subject “coiled branching structures.” Choice B is incorrect because the singular verb “helps” doesn’t agree in number with the plural subject “coiled branching structures.” Choice C is incorrect because it results in an ungrammatical sentence. The nonfinite participle “helping” doesn’t supply a finite verb to the relative clause beginning with “that.”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a 2016 study, Eastern Washington University psychologist Amani El-Alayli found that, among the study participants who experienced frisson (a physiological response akin to goosebumps or getting the chills) while listening to music, there was one personality trait that they scored particularly ______ openness to experience.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high. On</w:t>
      </w:r>
    </w:p>
    <w:p>
      <w:pPr>
        <w:spacing w:after="40"/>
        <w:ind w:left="317" w:hanging="317"/>
      </w:pPr>
      <w:r>
        <w:rPr>
          <w:rFonts w:ascii="Arial" w:hAnsi="Arial"/>
          <w:b w:val="0"/>
          <w:color w:val="000000"/>
          <w:sz w:val="20"/>
        </w:rPr>
        <w:t>Option B: high on;</w:t>
      </w:r>
    </w:p>
    <w:p>
      <w:pPr>
        <w:spacing w:after="40"/>
        <w:ind w:left="317" w:hanging="317"/>
      </w:pPr>
      <w:r>
        <w:rPr>
          <w:rFonts w:ascii="Arial" w:hAnsi="Arial"/>
          <w:b w:val="0"/>
          <w:color w:val="000000"/>
          <w:sz w:val="20"/>
        </w:rPr>
        <w:t>Option C: high on</w:t>
      </w:r>
    </w:p>
    <w:p>
      <w:pPr>
        <w:spacing w:after="40"/>
        <w:ind w:left="317" w:hanging="317"/>
      </w:pPr>
      <w:r>
        <w:rPr>
          <w:rFonts w:ascii="Arial" w:hAnsi="Arial"/>
          <w:b w:val="0"/>
          <w:color w:val="000000"/>
          <w:sz w:val="20"/>
        </w:rPr>
        <w:t>Option D: high on:</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punctuation use between a main clause and a supplementary phrase. In this choice, a colon is correctly used to mark the boundary between the main clause ("there...on") and the supplementary phrase ("openness to experience") and to introduce the information that identifies which personality trait participants scored especially high on. Choice A is incorrect because it results in a rhetorically unacceptable sentence fragment beginning with "on" and separates a necessary preposition from the clause beginning with "there." Choice B is incorrect because a semicolon can’t be used in this way to join the main clause ("there...on") and the supplementary phrase ("openness to experience"). A semicolon is conventionally used to join two main clauses, whereas a colon is conventionally used to introduce an element that explains or amplifies the information in the preceding clause, making the colon the better choice in this context. Choice C is incorrect because it fails to mark the boundary between the main clause ("there...on") and the supplementary phrase ("openness to experience").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artistic talents of Barbara Chase-Riboud, most known for her 1979 historical novel Sally Hemings and the conversation it inspired, ______ limited to the realm of prose: she first excelled in sculpture, where her affinity for bronze—a material she described as “timeless” due to its use across eras and cultures—became part of her artistic identity.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hasn’t been</w:t>
      </w:r>
    </w:p>
    <w:p>
      <w:pPr>
        <w:spacing w:after="40"/>
        <w:ind w:left="317" w:hanging="317"/>
      </w:pPr>
      <w:r>
        <w:rPr>
          <w:rFonts w:ascii="Arial" w:hAnsi="Arial"/>
          <w:b w:val="0"/>
          <w:color w:val="000000"/>
          <w:sz w:val="20"/>
        </w:rPr>
        <w:t>Option B: wasn’t</w:t>
      </w:r>
    </w:p>
    <w:p>
      <w:pPr>
        <w:spacing w:after="40"/>
        <w:ind w:left="317" w:hanging="317"/>
      </w:pPr>
      <w:r>
        <w:rPr>
          <w:rFonts w:ascii="Arial" w:hAnsi="Arial"/>
          <w:b w:val="0"/>
          <w:color w:val="000000"/>
          <w:sz w:val="20"/>
        </w:rPr>
        <w:t>Option C: isn’t</w:t>
      </w:r>
    </w:p>
    <w:p>
      <w:pPr>
        <w:spacing w:after="40"/>
        <w:ind w:left="317" w:hanging="317"/>
      </w:pPr>
      <w:r>
        <w:rPr>
          <w:rFonts w:ascii="Arial" w:hAnsi="Arial"/>
          <w:b w:val="0"/>
          <w:color w:val="000000"/>
          <w:sz w:val="20"/>
        </w:rPr>
        <w:t>Option D: aren’t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subject "talents" is plural, and so is the verb "aren’t": "the artistic talents…aren’t limited." Choice A is incorrect. The subject "talents" is plural, but the verb "hasn’t been" is singular. Choice B is incorrect. The subject "talents" is plural, but the verb "wasn’t" is singular. Choice C is incorrect. The subject "talents" is plural, but the verb "isn’t" is singular.</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Emperor Ashoka ruled the Maurya Empire in South Asia from roughly 270 to 232 BCE. He is known for enforcing a moral code called the Law of Piety, which established the sanctity of animal ______ the just treatment of the elderly, and the abolition of the slave trade.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life</w:t>
      </w:r>
    </w:p>
    <w:p>
      <w:pPr>
        <w:spacing w:after="40"/>
        <w:ind w:left="317" w:hanging="317"/>
      </w:pPr>
      <w:r>
        <w:rPr>
          <w:rFonts w:ascii="Arial" w:hAnsi="Arial"/>
          <w:b w:val="0"/>
          <w:color w:val="000000"/>
          <w:sz w:val="20"/>
        </w:rPr>
        <w:t>Option B: life;</w:t>
      </w:r>
    </w:p>
    <w:p>
      <w:pPr>
        <w:spacing w:after="40"/>
        <w:ind w:left="317" w:hanging="317"/>
      </w:pPr>
      <w:r>
        <w:rPr>
          <w:rFonts w:ascii="Arial" w:hAnsi="Arial"/>
          <w:b w:val="0"/>
          <w:color w:val="000000"/>
          <w:sz w:val="20"/>
        </w:rPr>
        <w:t>Option C: life:</w:t>
      </w:r>
    </w:p>
    <w:p>
      <w:pPr>
        <w:spacing w:after="40"/>
        <w:ind w:left="317" w:hanging="317"/>
      </w:pPr>
      <w:r>
        <w:rPr>
          <w:rFonts w:ascii="Arial" w:hAnsi="Arial"/>
          <w:b w:val="0"/>
          <w:color w:val="000000"/>
          <w:sz w:val="20"/>
        </w:rPr>
        <w:t>Option D: life,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Notice that "the sanctity of animal life" is the first item in a list of three things. We must use a comma to separate the first two items in the list, just as a comma is used to separate "the just treatment of the elderly" and "the abolition of the slave trade." Choice A is incorrect. This choice creates a punctuation error. Notice that "the sanctity of animal life" is the first item in a list of three things. To appropriately format the list, we need punctuation to separate each item. Choice B is incorrect. This choice creates a punctuation error. Notice that "the sanctity of animal life" is the first item in a list of three things. While semicolons are sometimes used to separate list items, this list uses commas to separate the other list items, and lists must use the same punctuation throughout. Choice C is incorrect. This choice creates a punctuation error. Notice that "the sanctity of animal life" is the first item in a list of three things. While colons can be used to introduce lists, they can’t be used to separate items within a list.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biology, many initially disordered systems will naturally move toward greater order according to the principle of self-organization, a conceptual framework for pattern ______ biologists believe can be used to explain a range of organic phenomena, from population dynamics to the sociality of bees and ants.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formation, that some</w:t>
      </w:r>
    </w:p>
    <w:p>
      <w:pPr>
        <w:spacing w:after="40"/>
        <w:ind w:left="317" w:hanging="317"/>
      </w:pPr>
      <w:r>
        <w:rPr>
          <w:rFonts w:ascii="Arial" w:hAnsi="Arial"/>
          <w:b w:val="0"/>
          <w:color w:val="000000"/>
          <w:sz w:val="20"/>
        </w:rPr>
        <w:t>Option B: formation. Some</w:t>
      </w:r>
    </w:p>
    <w:p>
      <w:pPr>
        <w:spacing w:after="40"/>
        <w:ind w:left="317" w:hanging="317"/>
      </w:pPr>
      <w:r>
        <w:rPr>
          <w:rFonts w:ascii="Arial" w:hAnsi="Arial"/>
          <w:b w:val="0"/>
          <w:color w:val="000000"/>
          <w:sz w:val="20"/>
        </w:rPr>
        <w:t>Option C: formation that some</w:t>
      </w:r>
    </w:p>
    <w:p>
      <w:pPr>
        <w:spacing w:after="40"/>
        <w:ind w:left="317" w:hanging="317"/>
      </w:pPr>
      <w:r>
        <w:rPr>
          <w:rFonts w:ascii="Arial" w:hAnsi="Arial"/>
          <w:b w:val="0"/>
          <w:color w:val="000000"/>
          <w:sz w:val="20"/>
        </w:rPr>
        <w:t>Option D: formation; some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the use and punctuation of an integrated relative clause. In this choice, the relative pronoun “that” is used to create an integrated relative clause that modifies the preceding noun phrase “a conceptual framework for pattern formation.” No punctuation is necessary between the noun phrase and the relative clause because the relative clause is supplying essential information about the framework. Choice A is incorrect because no punctuation is needed between the noun phrase (“a conceptual…formation”) and the integrated relative clause beginning with “that.” Choice B is incorrect because it results in a confusing and ungrammatical sentence. Choice D is incorrect because it results in an ungrammatical sentence. A semicolon is used to join two main clauses or items in a complex series, and what follows “formation” is neither of these.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2018, a team of researchers led by Dr. Caitlin Whalen compiled every available measurement of ocean mixing rates from the past two decades. With this novel data set, the team was able to determine how current-driven mixing varies across ______ and what impact it has on the distribution of heat and nutrients in the ocean.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regions,</w:t>
      </w:r>
    </w:p>
    <w:p>
      <w:pPr>
        <w:spacing w:after="40"/>
        <w:ind w:left="317" w:hanging="317"/>
      </w:pPr>
      <w:r>
        <w:rPr>
          <w:rFonts w:ascii="Arial" w:hAnsi="Arial"/>
          <w:b w:val="0"/>
          <w:color w:val="000000"/>
          <w:sz w:val="20"/>
        </w:rPr>
        <w:t>Option B: regions:</w:t>
      </w:r>
    </w:p>
    <w:p>
      <w:pPr>
        <w:spacing w:after="40"/>
        <w:ind w:left="317" w:hanging="317"/>
      </w:pPr>
      <w:r>
        <w:rPr>
          <w:rFonts w:ascii="Arial" w:hAnsi="Arial"/>
          <w:b w:val="0"/>
          <w:color w:val="000000"/>
          <w:sz w:val="20"/>
        </w:rPr>
        <w:t>Option C: regions;</w:t>
      </w:r>
    </w:p>
    <w:p>
      <w:pPr>
        <w:spacing w:after="40"/>
        <w:ind w:left="317" w:hanging="317"/>
      </w:pPr>
      <w:r>
        <w:rPr>
          <w:rFonts w:ascii="Arial" w:hAnsi="Arial"/>
          <w:b w:val="0"/>
          <w:color w:val="000000"/>
          <w:sz w:val="20"/>
        </w:rPr>
        <w:t>Option D: regions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punctuation between coordinates in a sentence. The two elements "how…regions" and "what…ocean" work together as coordinates to complete the description of what the team was able to determine. Because there are only two coordinates in this case (as opposed to a series of three or more), no punctuation is needed between them. Choice A is incorrect because no punctuation is needed between the coordinates "how…regions" and "what…ocean." Choice B is incorrect because no punctuation is needed between the coordinates "how…regions" and "what…ocean." Choice C is incorrect because no punctuation is needed between the coordinates "how…regions" and "what…ocean."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Researcher Lin Zhi developed a process for increasing the tensile strength—measured in gigapascals, or GPa—of silkworm ______ dissolving and reweaving the silk in a solution of iron metal ions, zinc, and sugar, Zhi increased the amount of force required to stretch it from approximately 0.5 GPa to 2 GPa.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silk, by</w:t>
      </w:r>
    </w:p>
    <w:p>
      <w:pPr>
        <w:spacing w:after="40"/>
        <w:ind w:left="317" w:hanging="317"/>
      </w:pPr>
      <w:r>
        <w:rPr>
          <w:rFonts w:ascii="Arial" w:hAnsi="Arial"/>
          <w:b w:val="0"/>
          <w:color w:val="000000"/>
          <w:sz w:val="20"/>
        </w:rPr>
        <w:t>Option B: silk by</w:t>
      </w:r>
    </w:p>
    <w:p>
      <w:pPr>
        <w:spacing w:after="40"/>
        <w:ind w:left="317" w:hanging="317"/>
      </w:pPr>
      <w:r>
        <w:rPr>
          <w:rFonts w:ascii="Arial" w:hAnsi="Arial"/>
          <w:b w:val="0"/>
          <w:color w:val="000000"/>
          <w:sz w:val="20"/>
        </w:rPr>
        <w:t>Option C: silk and by</w:t>
      </w:r>
    </w:p>
    <w:p>
      <w:pPr>
        <w:spacing w:after="40"/>
        <w:ind w:left="317" w:hanging="317"/>
      </w:pPr>
      <w:r>
        <w:rPr>
          <w:rFonts w:ascii="Arial" w:hAnsi="Arial"/>
          <w:b w:val="0"/>
          <w:color w:val="000000"/>
          <w:sz w:val="20"/>
        </w:rPr>
        <w:t>Option D: silk. By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independent clauses "researcher Lin Zhi…silk" and "by dissolving…2 GPa" can be grammatically separated by a period. They can stand alone as sentences, and this is the only choice that lets them do that. Choice A is incorrect. This choice results in a grammar error called a comma splice. "Researcher Lin Zhi…silk" and "by dissolving…2 GPa" are both independent clauses. They need to either be separated with punctuation like a period or a semicolon, or they need to be connected by a comma and a coordinating conjunction like "and." A comma alone isn’t enough. Choice B is incorrect. This choice results in a grammar error called a run- on sentence. "Researcher Lin Zhi…silk" and "by dissolving…2 GPa" are both independent clauses. They need to either be separated with punctuation like a period or a semicolon, or they need to be connected by a comma and a coordinating conjunction like "and." Choice C is incorrect. This choice results in a grammar error called a run-on sentence. "Researcher Lin Zhi…silk" and "by dissolving…2 GPa" are both independent clauses. The coordinating conjunction "and" isn’t enough to link them by itself. We need a comma, too.</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 subseasonal weather forecast attempts to predict weather conditions three to four weeks in ______ its predictions are therefore more short- term than those of the seasonal forecast, which attempts to predict the weather more than a month in advance.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advance,</w:t>
      </w:r>
    </w:p>
    <w:p>
      <w:pPr>
        <w:spacing w:after="40"/>
        <w:ind w:left="317" w:hanging="317"/>
      </w:pPr>
      <w:r>
        <w:rPr>
          <w:rFonts w:ascii="Arial" w:hAnsi="Arial"/>
          <w:b w:val="0"/>
          <w:color w:val="000000"/>
          <w:sz w:val="20"/>
        </w:rPr>
        <w:t>Option B: advance</w:t>
      </w:r>
    </w:p>
    <w:p>
      <w:pPr>
        <w:spacing w:after="40"/>
        <w:ind w:left="317" w:hanging="317"/>
      </w:pPr>
      <w:r>
        <w:rPr>
          <w:rFonts w:ascii="Arial" w:hAnsi="Arial"/>
          <w:b w:val="0"/>
          <w:color w:val="000000"/>
          <w:sz w:val="20"/>
        </w:rPr>
        <w:t>Option C: advance;</w:t>
      </w:r>
    </w:p>
    <w:p>
      <w:pPr>
        <w:spacing w:after="40"/>
        <w:ind w:left="317" w:hanging="317"/>
      </w:pPr>
      <w:r>
        <w:rPr>
          <w:rFonts w:ascii="Arial" w:hAnsi="Arial"/>
          <w:b w:val="0"/>
          <w:color w:val="000000"/>
          <w:sz w:val="20"/>
        </w:rPr>
        <w:t>Option D: advance and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clause “A subseasonal…advance” and the clause “its predictions…forecast” are both independent clauses, so using a semicolon to separate them is grammatically correct. Choice A is incorrect. This choice creates a run-on sentence error. The clause “A subseasonal…advance” and the clause “its predictions… forecast” are both independent clauses, so a comma is not enough to separate them. Choice B is incorrect. This choice creates a run-on sentence error. The clause “A subseasonal…advance” and the clause “its predictions…forecast” are both independent clauses, so they need to be separated with specific punctuation (a period, a semi-colon, a colon, a dash, or a comma + a coordinating conjunction). Choice D is incorrect. This choice creates a run-on sentence error. The clause “A subseasonal…advance” and the clause “its predictions…forecast” are both independent clauses, so the word “and” by itself is not enough to separate them. There would need to be a comma before “and” for this choice to work.</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For decades after World War II, the women who had worked for the US military as wartime codebreakers ______ their vital efforts a secret.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keep</w:t>
      </w:r>
    </w:p>
    <w:p>
      <w:pPr>
        <w:spacing w:after="40"/>
        <w:ind w:left="317" w:hanging="317"/>
      </w:pPr>
      <w:r>
        <w:rPr>
          <w:rFonts w:ascii="Arial" w:hAnsi="Arial"/>
          <w:b w:val="0"/>
          <w:color w:val="000000"/>
          <w:sz w:val="20"/>
        </w:rPr>
        <w:t>Option B: having kept</w:t>
      </w:r>
    </w:p>
    <w:p>
      <w:pPr>
        <w:spacing w:after="40"/>
        <w:ind w:left="317" w:hanging="317"/>
      </w:pPr>
      <w:r>
        <w:rPr>
          <w:rFonts w:ascii="Arial" w:hAnsi="Arial"/>
          <w:b w:val="0"/>
          <w:color w:val="000000"/>
          <w:sz w:val="20"/>
        </w:rPr>
        <w:t>Option C: keeping</w:t>
      </w:r>
    </w:p>
    <w:p>
      <w:pPr>
        <w:spacing w:after="40"/>
        <w:ind w:left="317" w:hanging="317"/>
      </w:pPr>
      <w:r>
        <w:rPr>
          <w:rFonts w:ascii="Arial" w:hAnsi="Arial"/>
          <w:b w:val="0"/>
          <w:color w:val="000000"/>
          <w:sz w:val="20"/>
        </w:rPr>
        <w:t>Option D: kept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the use of verb forms within a sentence. A main clause requires a finite (tensed) verb to perform the action of the subject (in this case, “the women”), and this choice supplies the finite past tense verb “kept” to indicate what the women did. Choice A is incorrect because it results in an ungrammatical sentence. The nonfinite to-infinitive “to keep” doesn’t supply the main clause with a finite verb. Choice B is incorrect because it results in an ungrammatical sentence. The nonfinite perfect participle “having kept” doesn’t supply the main clause with a finite verb. Choice C is incorrect because it results in an ungrammatical sentence. The nonfinite present participle “keeping” doesn’t supply the main clause with a finite verb.</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For her film I Am Somebody (1970), a documentary about a successful months-long strike held by Black female hospital workers in Charleston, South Carolina, director Madeline Anderson chose a narrator who had participated in the ______ by allowing the narrative to be shaped by one of their own, amplified the agency and power the workers possessed.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protest. A decision that</w:t>
      </w:r>
    </w:p>
    <w:p>
      <w:pPr>
        <w:spacing w:after="40"/>
        <w:ind w:left="317" w:hanging="317"/>
      </w:pPr>
      <w:r>
        <w:rPr>
          <w:rFonts w:ascii="Arial" w:hAnsi="Arial"/>
          <w:b w:val="0"/>
          <w:color w:val="000000"/>
          <w:sz w:val="20"/>
        </w:rPr>
        <w:t>Option B: protest; a decision that,</w:t>
      </w:r>
    </w:p>
    <w:p>
      <w:pPr>
        <w:spacing w:after="40"/>
        <w:ind w:left="317" w:hanging="317"/>
      </w:pPr>
      <w:r>
        <w:rPr>
          <w:rFonts w:ascii="Arial" w:hAnsi="Arial"/>
          <w:b w:val="0"/>
          <w:color w:val="000000"/>
          <w:sz w:val="20"/>
        </w:rPr>
        <w:t>Option C: protest, a decision that,</w:t>
      </w:r>
    </w:p>
    <w:p>
      <w:pPr>
        <w:spacing w:after="40"/>
        <w:ind w:left="317" w:hanging="317"/>
      </w:pPr>
      <w:r>
        <w:rPr>
          <w:rFonts w:ascii="Arial" w:hAnsi="Arial"/>
          <w:b w:val="0"/>
          <w:color w:val="000000"/>
          <w:sz w:val="20"/>
        </w:rPr>
        <w:t>Option D: protest a decision that,</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the use of punctuation within a sentence. This choice correctly uses a comma after “protest” to mark the boundary between the main clause (“For...protest”) and the supplementary appositive (“a decision...possessed”) that provides additional information about Anderson’s choice of narrator. Furthermore, the comma after “that” pairs with the comma after “own” to separate the supplementary adverbial phrase “by allowing...own” from the rest of the appositive. This adverbial phrase functions to explain how Anderson’s choice of a narrator amplified the agency and power the hospital workers possessed, and the pair of commas indicates that this element could be removed without affecting the grammatical coherence of the sentence. Choice A is incorrect because it results in a rhetorically unacceptable sentence fragment beginning with “a decision.” Choice B is incorrect because a semicolon can’t be used in this way to join the main clause (“For...protest”) and the supplementary appositive (“a decision...possessed”). A semicolon is conventionally used to join two main clauses, and “a decision...possessed” isn’t a main clause. Choice D is incorrect because it fails to mark the boundary between the main clause (“For...protest”) and the supplementary appositive (“a decision...possessed”) with appropriate punctuation.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Mesoamerican city of Teotihuacan featured a uniquely egalitarian urban housing infrastructure. Built between the first and seventh centuries CE, Teotihuacan housed its residents (as many as 200,000, by some ______ in a complex of comfortable apartments of comparable size.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estimates)</w:t>
      </w:r>
    </w:p>
    <w:p>
      <w:pPr>
        <w:spacing w:after="40"/>
        <w:ind w:left="317" w:hanging="317"/>
      </w:pPr>
      <w:r>
        <w:rPr>
          <w:rFonts w:ascii="Arial" w:hAnsi="Arial"/>
          <w:b w:val="0"/>
          <w:color w:val="000000"/>
          <w:sz w:val="20"/>
        </w:rPr>
        <w:t>Option B: estimates),</w:t>
      </w:r>
    </w:p>
    <w:p>
      <w:pPr>
        <w:spacing w:after="40"/>
        <w:ind w:left="317" w:hanging="317"/>
      </w:pPr>
      <w:r>
        <w:rPr>
          <w:rFonts w:ascii="Arial" w:hAnsi="Arial"/>
          <w:b w:val="0"/>
          <w:color w:val="000000"/>
          <w:sz w:val="20"/>
        </w:rPr>
        <w:t>Option C: estimates—</w:t>
      </w:r>
    </w:p>
    <w:p>
      <w:pPr>
        <w:spacing w:after="40"/>
        <w:ind w:left="317" w:hanging="317"/>
      </w:pPr>
      <w:r>
        <w:rPr>
          <w:rFonts w:ascii="Arial" w:hAnsi="Arial"/>
          <w:b w:val="0"/>
          <w:color w:val="000000"/>
          <w:sz w:val="20"/>
        </w:rPr>
        <w:t>Option D: estimates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the use of punctuation within a sentence. This choice correctly completes the parenthetical element "as many as 200,000, by some estimates" with a closing parenthesis, pairing with the opening parenthesis that appears earlier in the sentence. This parenthetical element functions to specify the number of residents, and the use of parentheses indicates that this element could be removed without affecting the grammatical coherence of the sentence. Choice B is incorrect. While this choice completes the parenthetical element with a closing parenthesis, no comma is needed before the prepositional phrases ("in...size") that provide essential information about where the residents were housed. Choice C is incorrect because a dash can’t be paired with an opening parenthesis in this way to separate the parenthetical element from the rest of the sentence. Choice D is incorrect because it doesn’t close the parenthetical element that was opened earlier in the sentence.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discussing Mary Shelley’s 1818 epistolary novel Frankenstein, literary theorist Gayatri Spivak directs the reader’s attention to the character of Margaret Saville. As Spivak points out, Saville is not the protagonist of Shelley’s ______ as the recipient of the letters that frame the book’s narrative, she’s the “occasion” of it.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novel</w:t>
      </w:r>
    </w:p>
    <w:p>
      <w:pPr>
        <w:spacing w:after="40"/>
        <w:ind w:left="317" w:hanging="317"/>
      </w:pPr>
      <w:r>
        <w:rPr>
          <w:rFonts w:ascii="Arial" w:hAnsi="Arial"/>
          <w:b w:val="0"/>
          <w:color w:val="000000"/>
          <w:sz w:val="20"/>
        </w:rPr>
        <w:t>Option B: novel,</w:t>
      </w:r>
    </w:p>
    <w:p>
      <w:pPr>
        <w:spacing w:after="40"/>
        <w:ind w:left="317" w:hanging="317"/>
      </w:pPr>
      <w:r>
        <w:rPr>
          <w:rFonts w:ascii="Arial" w:hAnsi="Arial"/>
          <w:b w:val="0"/>
          <w:color w:val="000000"/>
          <w:sz w:val="20"/>
        </w:rPr>
        <w:t>Option C: novel; rather,</w:t>
      </w:r>
    </w:p>
    <w:p>
      <w:pPr>
        <w:spacing w:after="40"/>
        <w:ind w:left="317" w:hanging="317"/>
      </w:pPr>
      <w:r>
        <w:rPr>
          <w:rFonts w:ascii="Arial" w:hAnsi="Arial"/>
          <w:b w:val="0"/>
          <w:color w:val="000000"/>
          <w:sz w:val="20"/>
        </w:rPr>
        <w:t>Option D: novel, rather,</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the coordination of main clauses within a sentence. This choice correctly uses a semicolon to join a main clause (“Saville...novel”) and a second main clause (“she’s...it”) preceded by supplementary elements (“rather...narrative”). Choice A is incorrect because it results in a run-on sentence. The two main clauses are fused without punctuation and/or a conjunction. Choice B is incorrect because it results in a comma splice. Without a conjunction following it, a comma can’t be used in this way to join two main clauses. Choice D is incorrect because it results in a comma splice. Without a conjunction following it, the comma after “novel” can’t be used in this way to join the two main clauses.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“What stories like this do for us is make the world just a smidge bigger,” writes Stephen Graham Jones in the foreword to Never Whistle at Night: An Indigenous Dark Fiction Anthology. For Jones, dark fiction does more than entertain readers: ______ horror tropes to challenge familiar ways of knowing, blurring the “borders of the real.”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one uses</w:t>
      </w:r>
    </w:p>
    <w:p>
      <w:pPr>
        <w:spacing w:after="40"/>
        <w:ind w:left="317" w:hanging="317"/>
      </w:pPr>
      <w:r>
        <w:rPr>
          <w:rFonts w:ascii="Arial" w:hAnsi="Arial"/>
          <w:b w:val="0"/>
          <w:color w:val="000000"/>
          <w:sz w:val="20"/>
        </w:rPr>
        <w:t>Option B: we use</w:t>
      </w:r>
    </w:p>
    <w:p>
      <w:pPr>
        <w:spacing w:after="40"/>
        <w:ind w:left="317" w:hanging="317"/>
      </w:pPr>
      <w:r>
        <w:rPr>
          <w:rFonts w:ascii="Arial" w:hAnsi="Arial"/>
          <w:b w:val="0"/>
          <w:color w:val="000000"/>
          <w:sz w:val="20"/>
        </w:rPr>
        <w:t>Option C: they use</w:t>
      </w:r>
    </w:p>
    <w:p>
      <w:pPr>
        <w:spacing w:after="40"/>
        <w:ind w:left="317" w:hanging="317"/>
      </w:pPr>
      <w:r>
        <w:rPr>
          <w:rFonts w:ascii="Arial" w:hAnsi="Arial"/>
          <w:b w:val="0"/>
          <w:color w:val="000000"/>
          <w:sz w:val="20"/>
        </w:rPr>
        <w:t>Option D: it uses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pronoun-antecedent agreement. The singular pronoun “it” agrees in number with the singular antecedent “dark fiction” and clearly indicates that dark fiction uses horror tropes to challenge familiar ways of knowing. Choice A is incorrect because the singular pronoun “one” is ambiguous in this context; the resulting sentence leaves unclear who or what uses horror tropes to challenge familiar ways of knowing. Choice B is incorrect because the first person plural pronoun “we” isn’t conventional as a substitute for “dark fiction.” It suggests that the readers, rather than dark fiction, use horror tropes to challenge familiar ways of knowing. Choice C is incorrect because the plural pronoun “they” doesn’t agree in number with the singular antecedent “dark fiction.”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assessing the films of Japanese director Akira Kurosawa, ______ have missed his equally deep engagement with Japanese artistic traditions such as Noh theater.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many critics have focused on Kurosawa’s use of Western literary sources but</w:t>
      </w:r>
    </w:p>
    <w:p>
      <w:pPr>
        <w:spacing w:after="40"/>
        <w:ind w:left="317" w:hanging="317"/>
      </w:pPr>
      <w:r>
        <w:rPr>
          <w:rFonts w:ascii="Arial" w:hAnsi="Arial"/>
          <w:b w:val="0"/>
          <w:color w:val="000000"/>
          <w:sz w:val="20"/>
        </w:rPr>
        <w:t>Option B: Kurosawa’s use of Western literary sources has been the focus of many critics, who</w:t>
      </w:r>
    </w:p>
    <w:p>
      <w:pPr>
        <w:spacing w:after="40"/>
        <w:ind w:left="317" w:hanging="317"/>
      </w:pPr>
      <w:r>
        <w:rPr>
          <w:rFonts w:ascii="Arial" w:hAnsi="Arial"/>
          <w:b w:val="0"/>
          <w:color w:val="000000"/>
          <w:sz w:val="20"/>
        </w:rPr>
        <w:t>Option C: there are many critics who have focused on Kurosawa’s use of Western literary sources, but they</w:t>
      </w:r>
    </w:p>
    <w:p>
      <w:pPr>
        <w:spacing w:after="40"/>
        <w:ind w:left="317" w:hanging="317"/>
      </w:pPr>
      <w:r>
        <w:rPr>
          <w:rFonts w:ascii="Arial" w:hAnsi="Arial"/>
          <w:b w:val="0"/>
          <w:color w:val="000000"/>
          <w:sz w:val="20"/>
        </w:rPr>
        <w:t>Option D: the focus of many critics has been on Kurosawa’s use of Western literary sources; they</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subject-modifier placement. This choice makes the noun phrase “many critics” the subject of the sentence and places it immediately after the modifying phrase “in assessing…Kurosawa.” In doing so, this choice clearly establishes that it is the critics—and not another noun in the sentence—who assess Kurosawa’s films. Choice B is incorrect because it results in a dangling modifier. The placement of the noun phrase “Kurosawa’s…sources” immediately after the modifying phrase illogically suggests that his use of Western literary sources is what assesses Kurosawa’s films. Choice C is incorrect because it results in a dangling modifier. The placement of the function word “there” immediately after the modifying phrase illogically suggests that “there” is what assesses Kurosawa’s films. Choice D is incorrect because it results in a dangling modifier. The placement of the noun phrase “the focus… critics” immediately after the modifying phrase illogically suggests that the critics’ focus is what assesses Kurosawa’s films.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Kaiparowits Formation is a fossil-rich layer of sedimentary rock in the Grand Staircase, a colossal sequence of rock layers stretching from Utah’s Bryce Canyon to Arizona’s Grand Canyon. The sandstones and mudstones of the Kaiparowits Formation were deposited ______ the Late Cretaceous, preserving many species from that time.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during:</w:t>
      </w:r>
    </w:p>
    <w:p>
      <w:pPr>
        <w:spacing w:after="40"/>
        <w:ind w:left="317" w:hanging="317"/>
      </w:pPr>
      <w:r>
        <w:rPr>
          <w:rFonts w:ascii="Arial" w:hAnsi="Arial"/>
          <w:b w:val="0"/>
          <w:color w:val="000000"/>
          <w:sz w:val="20"/>
        </w:rPr>
        <w:t>Option B: during;</w:t>
      </w:r>
    </w:p>
    <w:p>
      <w:pPr>
        <w:spacing w:after="40"/>
        <w:ind w:left="317" w:hanging="317"/>
      </w:pPr>
      <w:r>
        <w:rPr>
          <w:rFonts w:ascii="Arial" w:hAnsi="Arial"/>
          <w:b w:val="0"/>
          <w:color w:val="000000"/>
          <w:sz w:val="20"/>
        </w:rPr>
        <w:t>Option C: during,</w:t>
      </w:r>
    </w:p>
    <w:p>
      <w:pPr>
        <w:spacing w:after="40"/>
        <w:ind w:left="317" w:hanging="317"/>
      </w:pPr>
      <w:r>
        <w:rPr>
          <w:rFonts w:ascii="Arial" w:hAnsi="Arial"/>
          <w:b w:val="0"/>
          <w:color w:val="000000"/>
          <w:sz w:val="20"/>
        </w:rPr>
        <w:t>Option D: during</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punctuation use between a preposition and its complement. No punctuation is needed between the preposition “during” and its complement “the Late Cretaceous.” The complement completes the meaning of the preposition in the phrase “deposited during the Late Cretaceous,” and any punctuation between the two results in an ungrammatical sentence. Choice A is incorrect because no punctuation is needed between the preposition and its complement. Choice B is incorrect because no punctuation is needed between the preposition and its complement. Choice C is incorrect because no punctuation is needed between the preposition and its complement.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her book The Woman Warrior: Memoirs of a Girlhood Among Ghosts, author Maxine Hong Kingston examines themes ______ childhood, womanhood, and Chinese American identity by intertwining autobiography and mythology.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of:</w:t>
      </w:r>
    </w:p>
    <w:p>
      <w:pPr>
        <w:spacing w:after="40"/>
        <w:ind w:left="317" w:hanging="317"/>
      </w:pPr>
      <w:r>
        <w:rPr>
          <w:rFonts w:ascii="Arial" w:hAnsi="Arial"/>
          <w:b w:val="0"/>
          <w:color w:val="000000"/>
          <w:sz w:val="20"/>
        </w:rPr>
        <w:t>Option B: of</w:t>
      </w:r>
    </w:p>
    <w:p>
      <w:pPr>
        <w:spacing w:after="40"/>
        <w:ind w:left="317" w:hanging="317"/>
      </w:pPr>
      <w:r>
        <w:rPr>
          <w:rFonts w:ascii="Arial" w:hAnsi="Arial"/>
          <w:b w:val="0"/>
          <w:color w:val="000000"/>
          <w:sz w:val="20"/>
        </w:rPr>
        <w:t>Option C: of—</w:t>
      </w:r>
    </w:p>
    <w:p>
      <w:pPr>
        <w:spacing w:after="40"/>
        <w:ind w:left="317" w:hanging="317"/>
      </w:pPr>
      <w:r>
        <w:rPr>
          <w:rFonts w:ascii="Arial" w:hAnsi="Arial"/>
          <w:b w:val="0"/>
          <w:color w:val="000000"/>
          <w:sz w:val="20"/>
        </w:rPr>
        <w:t>Option D: of,</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“Themes of childhood” is one noun phrase, with “themes of” implicitly carrying over to the other items on the list (“themes of childhood, [themes of] womanhood, and [themes of] Chinese American identity”). Choice A is incorrect. This choice inappropriately breaks up the introduction of a list. Also, “In her book…themes of” is not an independent clause, thanks to the dangling “of” at the end, so it can’t precede a colon. Choice C is incorrect. This choice inappropriately breaks up the introduction of a list. Also, “In her book…themes of” is not an independent clause, thanks to the dangling “of” at the end, so it can’t precede a single dash. Choice D is incorrect. This choice inappropriately breaks up the introduction of a list. “Themes of” implicitly carries over to each item on the list (“themes of childhood, [themes of] womanhood, and [themes of] Chinese American identity”), so we don’t want to use a comma to separate it.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Classical composer Florence Price’s 1927 move to Chicago marked a turning point in her career. It was there that Price premiered her First Symphony—a piece that was praised for blending traditional Romantic motifs with aspects of Black folk music—and ______ supportive relationships with other Black artists.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developing</w:t>
      </w:r>
    </w:p>
    <w:p>
      <w:pPr>
        <w:spacing w:after="40"/>
        <w:ind w:left="317" w:hanging="317"/>
      </w:pPr>
      <w:r>
        <w:rPr>
          <w:rFonts w:ascii="Arial" w:hAnsi="Arial"/>
          <w:b w:val="0"/>
          <w:color w:val="000000"/>
          <w:sz w:val="20"/>
        </w:rPr>
        <w:t>Option B: developed</w:t>
      </w:r>
    </w:p>
    <w:p>
      <w:pPr>
        <w:spacing w:after="40"/>
        <w:ind w:left="317" w:hanging="317"/>
      </w:pPr>
      <w:r>
        <w:rPr>
          <w:rFonts w:ascii="Arial" w:hAnsi="Arial"/>
          <w:b w:val="0"/>
          <w:color w:val="000000"/>
          <w:sz w:val="20"/>
        </w:rPr>
        <w:t>Option C: to develop</w:t>
      </w:r>
    </w:p>
    <w:p>
      <w:pPr>
        <w:spacing w:after="40"/>
        <w:ind w:left="317" w:hanging="317"/>
      </w:pPr>
      <w:r>
        <w:rPr>
          <w:rFonts w:ascii="Arial" w:hAnsi="Arial"/>
          <w:b w:val="0"/>
          <w:color w:val="000000"/>
          <w:sz w:val="20"/>
        </w:rPr>
        <w:t>Option D: having developed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missing verb is part of the same clause as the verb "premiered," and "Price" is the subject of both. So we need the past-tense form "developed" in order to match "premiered." Choice A is incorrect. This choice creates a verb form error. The missing verb is part of the same clause as the verb "premiered," and "Price" is the subject of both. So we need the past-tense form "developed" in order to match "premiered." Choice C is incorrect. This choice creates a verb form error. The missing verb is part of the same clause as the verb "premiered," and "Price" is the subject of both. So we need the past-tense form "developed" in order to match "premiered." Choice D is incorrect. This choice creates a verb form error. The missing verb is part of the same clause as the verb "premiered," and "Price" is the subject of both. So we need the past-tense form "developed" in order to match "premiered."</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2019, New Zealand produced 88,465 hectograms per hectare (hg/ha) of wheat, and Portugal produced 23,298 hg/ha. This is the type of information on global food production that the United Nations’ Food and Agriculture Organization ______ since 1945.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is collecting</w:t>
      </w:r>
    </w:p>
    <w:p>
      <w:pPr>
        <w:spacing w:after="40"/>
        <w:ind w:left="317" w:hanging="317"/>
      </w:pPr>
      <w:r>
        <w:rPr>
          <w:rFonts w:ascii="Arial" w:hAnsi="Arial"/>
          <w:b w:val="0"/>
          <w:color w:val="000000"/>
          <w:sz w:val="20"/>
        </w:rPr>
        <w:t>Option B: has collected</w:t>
      </w:r>
    </w:p>
    <w:p>
      <w:pPr>
        <w:spacing w:after="40"/>
        <w:ind w:left="317" w:hanging="317"/>
      </w:pPr>
      <w:r>
        <w:rPr>
          <w:rFonts w:ascii="Arial" w:hAnsi="Arial"/>
          <w:b w:val="0"/>
          <w:color w:val="000000"/>
          <w:sz w:val="20"/>
        </w:rPr>
        <w:t>Option C: will collect</w:t>
      </w:r>
    </w:p>
    <w:p>
      <w:pPr>
        <w:spacing w:after="40"/>
        <w:ind w:left="317" w:hanging="317"/>
      </w:pPr>
      <w:r>
        <w:rPr>
          <w:rFonts w:ascii="Arial" w:hAnsi="Arial"/>
          <w:b w:val="0"/>
          <w:color w:val="000000"/>
          <w:sz w:val="20"/>
        </w:rPr>
        <w:t>Option D: collects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 being tested is the use of verbs to express tense in a sentence. In this choice, the present perfect tense verb “has collected,” used in conjunction with the phrase “since 1945,” correctly indicates that the Food and Agriculture Organization has collected this type of information in the past and continues to do so in the present. Choice A is incorrect because the present progressive tense verb “is collecting” is inconsistent with the phrase “since 1945,” which indicates that the action occurred in the past and continues into the present. Choice C is incorrect because the future tense verb “will collect” is inconsistent with the phrase “since 1945,” which indicates that the action occurred in the past and continues into the present. Choice D is incorrect because the present tense verb “collects” is inconsistent with the phrase “since 1945,” which indicates that the action occurred in the past and continues into the present.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While exploring Nevada’s Gypsum Cave in 1930, Seneca and Abenaki archaeologist Bertha Parker made her most famous discovery: the skull of a now-extinct ground sloth (Nothrotheriops shastensis) alongside human-made tools. Parker’s crucial finding was the first ______ humans in North America as far back as 10,000 years ago.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places</w:t>
      </w:r>
    </w:p>
    <w:p>
      <w:pPr>
        <w:spacing w:after="40"/>
        <w:ind w:left="317" w:hanging="317"/>
      </w:pPr>
      <w:r>
        <w:rPr>
          <w:rFonts w:ascii="Arial" w:hAnsi="Arial"/>
          <w:b w:val="0"/>
          <w:color w:val="000000"/>
          <w:sz w:val="20"/>
        </w:rPr>
        <w:t>Option B: placed</w:t>
      </w:r>
    </w:p>
    <w:p>
      <w:pPr>
        <w:spacing w:after="40"/>
        <w:ind w:left="317" w:hanging="317"/>
      </w:pPr>
      <w:r>
        <w:rPr>
          <w:rFonts w:ascii="Arial" w:hAnsi="Arial"/>
          <w:b w:val="0"/>
          <w:color w:val="000000"/>
          <w:sz w:val="20"/>
        </w:rPr>
        <w:t>Option C: place</w:t>
      </w:r>
    </w:p>
    <w:p>
      <w:pPr>
        <w:spacing w:after="40"/>
        <w:ind w:left="317" w:hanging="317"/>
      </w:pPr>
      <w:r>
        <w:rPr>
          <w:rFonts w:ascii="Arial" w:hAnsi="Arial"/>
          <w:b w:val="0"/>
          <w:color w:val="000000"/>
          <w:sz w:val="20"/>
        </w:rPr>
        <w:t>Option D: to place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object for the verb "was" is "first," and "to place" is acting as a modifier for "first." What was the finding? It was "the first." The first to do what? The first "to place humans in North America" 10,000 years ago. When a verb serves as a modifier within a noun phrase, it must be nonfinite (i.e., not conjugated to a specific subject). The infinitive form "to place" is the only nonfinite option among the choices that makes sense in context. Choice A is incorrect. The object for the verb "was" is "first," and "places" is acting as a modifier for "first." What was the thing that Parker’s finding did? What was it the first to do? Place humans in North America 10,000 years ago. When a verb acts as a modifier, it must be nonfinite (i.e., not conjugated to a specific subject), but "places" is a finite form of the verb. Choice B is incorrect. The object for the verb "was" is "first," and "placed" is acting to modify "first." What was it that Parker’s finding was the first to do? Place humans in North America 10,000 years ago. When a verb acts as a modifier, it must be nonfinite (i.e., not conjugated to a specific subject), but "placed" is a finite form. "Placed" can also be a past participle, but that wouldn’t make sense here because the meaning of "the first placed humans" would be unclear. Choice C is incorrect. The object for the verb "was" is "first," and "place" is modifying "first." What was the thing that Parker’s finding did? What was it the first to do? Place humans in North America. When a verb acts as a modifier, it must be nonfinite (i.e., not conjugated to a specific subject), but "place" is a finite form of the verb. Additionally, "place" can’t serve as a noun here, because it results in an illogical sentence (the "finding" wasn’t "the first place").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Every last second of space shuttle mission STS-79, which lasted ten days and three hours, ______ carefully monitored by a team of experts.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have been</w:t>
      </w:r>
    </w:p>
    <w:p>
      <w:pPr>
        <w:spacing w:after="40"/>
        <w:ind w:left="317" w:hanging="317"/>
      </w:pPr>
      <w:r>
        <w:rPr>
          <w:rFonts w:ascii="Arial" w:hAnsi="Arial"/>
          <w:b w:val="0"/>
          <w:color w:val="000000"/>
          <w:sz w:val="20"/>
        </w:rPr>
        <w:t>Option B: are</w:t>
      </w:r>
    </w:p>
    <w:p>
      <w:pPr>
        <w:spacing w:after="40"/>
        <w:ind w:left="317" w:hanging="317"/>
      </w:pPr>
      <w:r>
        <w:rPr>
          <w:rFonts w:ascii="Arial" w:hAnsi="Arial"/>
          <w:b w:val="0"/>
          <w:color w:val="000000"/>
          <w:sz w:val="20"/>
        </w:rPr>
        <w:t>Option C: was</w:t>
      </w:r>
    </w:p>
    <w:p>
      <w:pPr>
        <w:spacing w:after="40"/>
        <w:ind w:left="317" w:hanging="317"/>
      </w:pPr>
      <w:r>
        <w:rPr>
          <w:rFonts w:ascii="Arial" w:hAnsi="Arial"/>
          <w:b w:val="0"/>
          <w:color w:val="000000"/>
          <w:sz w:val="20"/>
        </w:rPr>
        <w:t>Option D: were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subject-verb agreement. The singular verb "was" agrees in number with the singular subject "every last second." Choice A is incorrect because the plural verb "have been" doesn’t agree in number with the singular subject "every last second." Choice B is incorrect because the plural verb "are" doesn’t agree in number with the singular subject "every last second." Choice D is incorrect because the plural verb "were" doesn’t agree in number with the singular subject "every last second."</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Psychophysicist Howard Moskowitz was hired by a soda company to determine how much artificial sweetener ______ After conducting consumer taste tests, he found that no such ideal existed: participants expressed a wide range of preferences for different blends of sweetener, carbonization, and flavoring.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do most people prefer in a diet drink?</w:t>
      </w:r>
    </w:p>
    <w:p>
      <w:pPr>
        <w:spacing w:after="40"/>
        <w:ind w:left="317" w:hanging="317"/>
      </w:pPr>
      <w:r>
        <w:rPr>
          <w:rFonts w:ascii="Arial" w:hAnsi="Arial"/>
          <w:b w:val="0"/>
          <w:color w:val="000000"/>
          <w:sz w:val="20"/>
        </w:rPr>
        <w:t>Option B: do most people prefer in a diet drink.</w:t>
      </w:r>
    </w:p>
    <w:p>
      <w:pPr>
        <w:spacing w:after="40"/>
        <w:ind w:left="317" w:hanging="317"/>
      </w:pPr>
      <w:r>
        <w:rPr>
          <w:rFonts w:ascii="Arial" w:hAnsi="Arial"/>
          <w:b w:val="0"/>
          <w:color w:val="000000"/>
          <w:sz w:val="20"/>
        </w:rPr>
        <w:t>Option C: most people prefer in a diet drink?</w:t>
      </w:r>
    </w:p>
    <w:p>
      <w:pPr>
        <w:spacing w:after="40"/>
        <w:ind w:left="317" w:hanging="317"/>
      </w:pPr>
      <w:r>
        <w:rPr>
          <w:rFonts w:ascii="Arial" w:hAnsi="Arial"/>
          <w:b w:val="0"/>
          <w:color w:val="000000"/>
          <w:sz w:val="20"/>
        </w:rPr>
        <w:t>Option D: most people prefer in a diet drink.</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This sentence is a statement: “Moskowitz was hired by a soda company to determine how much artificial sweetener most people prefer in a diet drink.” So a period is the most appropriate punctuation mark. Choice A is incorrect. This doesn’t complete the text in a way that conforms to the conventions of Standard English. This sentence is not a question—it’s a statement. So a question mark is not the appropriate punctuation. Choice B is incorrect. This doesn’t complete the text in a way that conforms to the conventions of Standard English. We already have the verbs “was hired…to determine” in this sentence. The verb “do” is not needed and results in a confusing, ungrammatical sentence. Choice C is incorrect. This doesn’t complete the text in a way that conforms to the conventions of Standard English. This sentence is not a question—it’s a statement. So a question mark is not the appropriate punctuation.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Gathering accurate data on water flow in the United States is challenging because of the country’s millions of miles of ______ the volume and speed of water at any given location can vary drastically over time.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waterways and the fact that,</w:t>
      </w:r>
    </w:p>
    <w:p>
      <w:pPr>
        <w:spacing w:after="40"/>
        <w:ind w:left="317" w:hanging="317"/>
      </w:pPr>
      <w:r>
        <w:rPr>
          <w:rFonts w:ascii="Arial" w:hAnsi="Arial"/>
          <w:b w:val="0"/>
          <w:color w:val="000000"/>
          <w:sz w:val="20"/>
        </w:rPr>
        <w:t>Option B: waterways, and the fact that,</w:t>
      </w:r>
    </w:p>
    <w:p>
      <w:pPr>
        <w:spacing w:after="40"/>
        <w:ind w:left="317" w:hanging="317"/>
      </w:pPr>
      <w:r>
        <w:rPr>
          <w:rFonts w:ascii="Arial" w:hAnsi="Arial"/>
          <w:b w:val="0"/>
          <w:color w:val="000000"/>
          <w:sz w:val="20"/>
        </w:rPr>
        <w:t>Option C: waterways, and, the fact that</w:t>
      </w:r>
    </w:p>
    <w:p>
      <w:pPr>
        <w:spacing w:after="40"/>
        <w:ind w:left="317" w:hanging="317"/>
      </w:pPr>
      <w:r>
        <w:rPr>
          <w:rFonts w:ascii="Arial" w:hAnsi="Arial"/>
          <w:b w:val="0"/>
          <w:color w:val="000000"/>
          <w:sz w:val="20"/>
        </w:rPr>
        <w:t>Option D: waterways and the fact that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punctuation within two coordinated noun phrases. When, as in this case, a noun phrase (“the country’s millions of miles of waterways”) is coordinated with another noun phrase (“the fact”) followed by an integrated relative clause (“that the volume...time”), no punctuation is needed. Choice A is incorrect because no punctuation is needed. Choice B is incorrect because no punctuation is needed. Choice C is incorrect because no punctuation is needed.</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2008, two years after the death of science fiction writer Octavia Butler, the Huntington Library in ______ received a collection of more than 8,000 items, including Butler’s private notes, research materials, manuscripts, photos, and drawings. Today, the Octavia E. Butler Collection is one of the most researched archives at the library.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California,</w:t>
      </w:r>
    </w:p>
    <w:p>
      <w:pPr>
        <w:spacing w:after="40"/>
        <w:ind w:left="317" w:hanging="317"/>
      </w:pPr>
      <w:r>
        <w:rPr>
          <w:rFonts w:ascii="Arial" w:hAnsi="Arial"/>
          <w:b w:val="0"/>
          <w:color w:val="000000"/>
          <w:sz w:val="20"/>
        </w:rPr>
        <w:t>Option B: California:</w:t>
      </w:r>
    </w:p>
    <w:p>
      <w:pPr>
        <w:spacing w:after="40"/>
        <w:ind w:left="317" w:hanging="317"/>
      </w:pPr>
      <w:r>
        <w:rPr>
          <w:rFonts w:ascii="Arial" w:hAnsi="Arial"/>
          <w:b w:val="0"/>
          <w:color w:val="000000"/>
          <w:sz w:val="20"/>
        </w:rPr>
        <w:t>Option C: California—</w:t>
      </w:r>
    </w:p>
    <w:p>
      <w:pPr>
        <w:spacing w:after="40"/>
        <w:ind w:left="317" w:hanging="317"/>
      </w:pPr>
      <w:r>
        <w:rPr>
          <w:rFonts w:ascii="Arial" w:hAnsi="Arial"/>
          <w:b w:val="0"/>
          <w:color w:val="000000"/>
          <w:sz w:val="20"/>
        </w:rPr>
        <w:t>Option D: California</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No punctuation should separate the subject of the sentence (“the Huntington Library in California”) from its verb (“received”). Choice A is incorrect. No punctuation should separate the subject of the sentence (“the Huntington Library in California”) from its verb (“received”). Choice B is incorrect. No punctuation should separate the subject of the sentence (“the Huntington Library in California”) from its verb (“received”). Choice C is incorrect. No punctuation should separate the subject of the sentence (“the Huntington Library in California”) from its verb (“received”).</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When they were first discovered in Australia in 1798, duck-billed, beaver-tailed platypuses so defied categorization that one scientist assigned them the name Ornithorhynchus paradoxus: “paradoxical bird-snout.” The animal, which lays eggs but also nurses ______ young with milk, has since been classified as belonging to the monotremes group.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they’re</w:t>
      </w:r>
    </w:p>
    <w:p>
      <w:pPr>
        <w:spacing w:after="40"/>
        <w:ind w:left="317" w:hanging="317"/>
      </w:pPr>
      <w:r>
        <w:rPr>
          <w:rFonts w:ascii="Arial" w:hAnsi="Arial"/>
          <w:b w:val="0"/>
          <w:color w:val="000000"/>
          <w:sz w:val="20"/>
        </w:rPr>
        <w:t>Option B: their</w:t>
      </w:r>
    </w:p>
    <w:p>
      <w:pPr>
        <w:spacing w:after="40"/>
        <w:ind w:left="317" w:hanging="317"/>
      </w:pPr>
      <w:r>
        <w:rPr>
          <w:rFonts w:ascii="Arial" w:hAnsi="Arial"/>
          <w:b w:val="0"/>
          <w:color w:val="000000"/>
          <w:sz w:val="20"/>
        </w:rPr>
        <w:t>Option C: its</w:t>
      </w:r>
    </w:p>
    <w:p>
      <w:pPr>
        <w:spacing w:after="40"/>
        <w:ind w:left="317" w:hanging="317"/>
      </w:pPr>
      <w:r>
        <w:rPr>
          <w:rFonts w:ascii="Arial" w:hAnsi="Arial"/>
          <w:b w:val="0"/>
          <w:color w:val="000000"/>
          <w:sz w:val="20"/>
        </w:rPr>
        <w:t>Option D: it’s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singular possessive pronoun "its" agrees with the singular antecedent "the animal" and indicates that the "young" belong to it. Choice A is incorrect. This choice creates a pronoun-antecedent agreement error. "They’re" is a contraction of "they are," a plural pronoun and verb, but the antecedent "the animal" is singular. Also, we don’t need the extra verb "are" — we already have a main verb in this clause, so adding "are" would be confusing and ungrammatical. Choice B is incorrect. This choice creates a pronoun-antecedent agreement error. "Their" is a plural pronoun, but the subject of the sentence is "the animal," a singular noun. Choice D is incorrect. This choice creates a confusing and ungrammatical sentence. "It’s" is a contraction for "it is." We already have the verb "nurses" in this clause, so we shouldn’t add the verb "is."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Featuring works by the photographers Lola Álvarez Bravo and Else “Yva” Neuländer-Simon, the 2021 exhibition The New Woman Behind the Camera set out to provide a wide-ranging overview of photography by women in the 1920s through the ______ given the collection’s breadth of more than 120 photos, its efforts were largely successful.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1950s, and</w:t>
      </w:r>
    </w:p>
    <w:p>
      <w:pPr>
        <w:spacing w:after="40"/>
        <w:ind w:left="317" w:hanging="317"/>
      </w:pPr>
      <w:r>
        <w:rPr>
          <w:rFonts w:ascii="Arial" w:hAnsi="Arial"/>
          <w:b w:val="0"/>
          <w:color w:val="000000"/>
          <w:sz w:val="20"/>
        </w:rPr>
        <w:t>Option B: 1950s and</w:t>
      </w:r>
    </w:p>
    <w:p>
      <w:pPr>
        <w:spacing w:after="40"/>
        <w:ind w:left="317" w:hanging="317"/>
      </w:pPr>
      <w:r>
        <w:rPr>
          <w:rFonts w:ascii="Arial" w:hAnsi="Arial"/>
          <w:b w:val="0"/>
          <w:color w:val="000000"/>
          <w:sz w:val="20"/>
        </w:rPr>
        <w:t>Option C: 1950s</w:t>
      </w:r>
    </w:p>
    <w:p>
      <w:pPr>
        <w:spacing w:after="40"/>
        <w:ind w:left="317" w:hanging="317"/>
      </w:pPr>
      <w:r>
        <w:rPr>
          <w:rFonts w:ascii="Arial" w:hAnsi="Arial"/>
          <w:b w:val="0"/>
          <w:color w:val="000000"/>
          <w:sz w:val="20"/>
        </w:rPr>
        <w:t>Option D: 1950s,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the coordination of main clauses within a sentence. This choice correctly uses a comma and the coordinating conjunction "and" to join the first main clause ("Featuring...1950s") and the second main clause ("given...successful"). Choice B is incorrect because when coordinating two longer main clauses such as these, it’s conventional to use a comma before the coordinating conjunction. Choice C is incorrect because it results in a run-on sentence. The two main clauses are fused without punctuation and/or a conjunction. Choice D is incorrect because it results in a comma splice. Without a conjunction following it, a comma can’t be used in this way to join two main clauses.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Known as Earth’s “living skin,” biocrusts are thin layers of soil held together by surface-dwelling microorganisms such as fungi, lichens, and cyanobacteria. Fortifying soil in arid ecosystems against erosion, ______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 recent study’s estimate is that these crusts reduce global dust emissions by 60 percent each year.</w:t>
      </w:r>
    </w:p>
    <w:p>
      <w:pPr>
        <w:spacing w:after="40"/>
        <w:ind w:left="317" w:hanging="317"/>
      </w:pPr>
      <w:r>
        <w:rPr>
          <w:rFonts w:ascii="Arial" w:hAnsi="Arial"/>
          <w:b w:val="0"/>
          <w:color w:val="000000"/>
          <w:sz w:val="20"/>
        </w:rPr>
        <w:t>Option B: an estimated 60 percent reduction in global dust emissions each year is due to these crusts, according to a recent study.</w:t>
      </w:r>
    </w:p>
    <w:p>
      <w:pPr>
        <w:spacing w:after="40"/>
        <w:ind w:left="317" w:hanging="317"/>
      </w:pPr>
      <w:r>
        <w:rPr>
          <w:rFonts w:ascii="Arial" w:hAnsi="Arial"/>
          <w:b w:val="0"/>
          <w:color w:val="000000"/>
          <w:sz w:val="20"/>
        </w:rPr>
        <w:t>Option C: these crusts reduce global dust emissions by an estimated 60 percent each year, according to a recent study.</w:t>
      </w:r>
    </w:p>
    <w:p>
      <w:pPr>
        <w:spacing w:after="40"/>
        <w:ind w:left="317" w:hanging="317"/>
      </w:pPr>
      <w:r>
        <w:rPr>
          <w:rFonts w:ascii="Arial" w:hAnsi="Arial"/>
          <w:b w:val="0"/>
          <w:color w:val="000000"/>
          <w:sz w:val="20"/>
        </w:rPr>
        <w:t>Option D: a recent study has estimated that these crusts reduce global dust emissions by 60 percent each year.</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subject of the modifier "fortifying soil in arid ecosystems against erosion" is "biocrusts." Subject-modifier placement requires a modifier and its subject to be next to each other, so "biocrusts" or some variant meaning "biocrusts" (in this case, "these crusts") must begin the missing clause. Choice A is incorrect. Modifiers and their subjects must go next to each other. The subject of the modifier "fortifying soil in arid ecosystems against erosion" is "biocrusts," not "a recent study’s estimate." Choice B is incorrect. Modifiers and their subjects must go next to each other. The subject of the modifier "fortifying soil in arid ecosystems against erosion" is "biocrusts," not "an estimated 60 percent reduction." Choice D is incorrect. Modifiers and their subjects must go next to each other. The subject of the modifier "fortifying soil in arid ecosystems against erosion" is "biocrusts," not "a recent study."</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Archaeologists have estimated that the pre-Columbian Native American city of Cahokia, located across the Mississippi River from modern-day St. Louis, Missouri, had as many as 20,000 inhabitants in the year 1150 ______ it one of the largest cities in North America at the time.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CE making</w:t>
      </w:r>
    </w:p>
    <w:p>
      <w:pPr>
        <w:spacing w:after="40"/>
        <w:ind w:left="317" w:hanging="317"/>
      </w:pPr>
      <w:r>
        <w:rPr>
          <w:rFonts w:ascii="Arial" w:hAnsi="Arial"/>
          <w:b w:val="0"/>
          <w:color w:val="000000"/>
          <w:sz w:val="20"/>
        </w:rPr>
        <w:t>Option B: CE. Making</w:t>
      </w:r>
    </w:p>
    <w:p>
      <w:pPr>
        <w:spacing w:after="40"/>
        <w:ind w:left="317" w:hanging="317"/>
      </w:pPr>
      <w:r>
        <w:rPr>
          <w:rFonts w:ascii="Arial" w:hAnsi="Arial"/>
          <w:b w:val="0"/>
          <w:color w:val="000000"/>
          <w:sz w:val="20"/>
        </w:rPr>
        <w:t>Option C: CE, making</w:t>
      </w:r>
    </w:p>
    <w:p>
      <w:pPr>
        <w:spacing w:after="40"/>
        <w:ind w:left="317" w:hanging="317"/>
      </w:pPr>
      <w:r>
        <w:rPr>
          <w:rFonts w:ascii="Arial" w:hAnsi="Arial"/>
          <w:b w:val="0"/>
          <w:color w:val="000000"/>
          <w:sz w:val="20"/>
        </w:rPr>
        <w:t>Option D: CE; making</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phrase “making…at the time” provides additional information about Cahokia that’s not required for the sentence to make sense or function grammatically. As a nonessential supplement, this phrase should be separated from the rest of the sentence with a comma. Choice A is incorrect. This choice results in a run-on sentence. The nonessential descriptive aside “making…at the time” needs to be separated from the rest of the sentence with a comma. Choice B is incorrect. This choice results in a sentence fragment. “Making…at the time” doesn’t have a subject and can’t stand on its own as a sentence. Thus, it can’t be separated from the rest of the sentence with a period. Choice D is incorrect. This choice results in a punctuation error. “Making…at the time” doesn’t have a subject and can’t stand on its own as an independent clause. Since a semicolon can only link two independent clauses, using one here creates an error.</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About 70,000 meteorites have been found on Earth. Although most meteorites are fragments of ______ hundred have been identified as being from the Moon or Mars.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asteroids. Several</w:t>
      </w:r>
    </w:p>
    <w:p>
      <w:pPr>
        <w:spacing w:after="40"/>
        <w:ind w:left="317" w:hanging="317"/>
      </w:pPr>
      <w:r>
        <w:rPr>
          <w:rFonts w:ascii="Arial" w:hAnsi="Arial"/>
          <w:b w:val="0"/>
          <w:color w:val="000000"/>
          <w:sz w:val="20"/>
        </w:rPr>
        <w:t>Option B: asteroids, several</w:t>
      </w:r>
    </w:p>
    <w:p>
      <w:pPr>
        <w:spacing w:after="40"/>
        <w:ind w:left="317" w:hanging="317"/>
      </w:pPr>
      <w:r>
        <w:rPr>
          <w:rFonts w:ascii="Arial" w:hAnsi="Arial"/>
          <w:b w:val="0"/>
          <w:color w:val="000000"/>
          <w:sz w:val="20"/>
        </w:rPr>
        <w:t>Option C: asteroids; several</w:t>
      </w:r>
    </w:p>
    <w:p>
      <w:pPr>
        <w:spacing w:after="40"/>
        <w:ind w:left="317" w:hanging="317"/>
      </w:pPr>
      <w:r>
        <w:rPr>
          <w:rFonts w:ascii="Arial" w:hAnsi="Arial"/>
          <w:b w:val="0"/>
          <w:color w:val="000000"/>
          <w:sz w:val="20"/>
        </w:rPr>
        <w:t>Option D: asteroids: several</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This choice uses a comma to correctly separate the dependent clause "although…asteroids" from the independent clause "several hundred have been…Mars." Choice A is incorrect. This choice results in a sentence fragment. "Although…asteroids" is a dependent clause. It can’t stand on its own as a sentence, which means it can’t end in a period. Choice C is incorrect. This choice results in a punctuation error. "Although…asteroids" is a dependent clause and can’t be joined to the independent clause "several hundred have been…Mars" with a semicolon. A semicolon can only join two independent clauses. Choice D is incorrect. This choice creates a punctuation error. A colon can only come after an independent clause, but "although…asteroids" is a dependent clause.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African Games Co-production Market, one of over 180 annual international conferences supporting video game development, ______ the growth of the African gaming industry by helping start-up studios in Africa find partners.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promote</w:t>
      </w:r>
    </w:p>
    <w:p>
      <w:pPr>
        <w:spacing w:after="40"/>
        <w:ind w:left="317" w:hanging="317"/>
      </w:pPr>
      <w:r>
        <w:rPr>
          <w:rFonts w:ascii="Arial" w:hAnsi="Arial"/>
          <w:b w:val="0"/>
          <w:color w:val="000000"/>
          <w:sz w:val="20"/>
        </w:rPr>
        <w:t>Option B: are promoting</w:t>
      </w:r>
    </w:p>
    <w:p>
      <w:pPr>
        <w:spacing w:after="40"/>
        <w:ind w:left="317" w:hanging="317"/>
      </w:pPr>
      <w:r>
        <w:rPr>
          <w:rFonts w:ascii="Arial" w:hAnsi="Arial"/>
          <w:b w:val="0"/>
          <w:color w:val="000000"/>
          <w:sz w:val="20"/>
        </w:rPr>
        <w:t>Option C: promotes</w:t>
      </w:r>
    </w:p>
    <w:p>
      <w:pPr>
        <w:spacing w:after="40"/>
        <w:ind w:left="317" w:hanging="317"/>
      </w:pPr>
      <w:r>
        <w:rPr>
          <w:rFonts w:ascii="Arial" w:hAnsi="Arial"/>
          <w:b w:val="0"/>
          <w:color w:val="000000"/>
          <w:sz w:val="20"/>
        </w:rPr>
        <w:t>Option D: have promoted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subject of the sentence is “The African Games Co-production Market.” That’s one market, so it’s a singular noun, which means it needs a singular verb. “Promotes” is the only singular verb among the choices. Choice A is incorrect. This choice creates a subject-verb agreement error. The subject “The African Games Co-production Market” is singular, but the verb “promote” is plural. Choice B is incorrect. This choice creates a subject-verb agreement error. The subject “The African Games Co- production Market” is singular, but the verb “are promoting” is plural. Choice D is incorrect. This choice creates a subject-verb agreement error. The subject “The African Games Co-production Market” is singular, but the verb “have promoted” is plural.</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village of Panduyacu in Ecuador ______ one of the rare places in the world located almost directly on the equator.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are being</w:t>
      </w:r>
    </w:p>
    <w:p>
      <w:pPr>
        <w:spacing w:after="40"/>
        <w:ind w:left="317" w:hanging="317"/>
      </w:pPr>
      <w:r>
        <w:rPr>
          <w:rFonts w:ascii="Arial" w:hAnsi="Arial"/>
          <w:b w:val="0"/>
          <w:color w:val="000000"/>
          <w:sz w:val="20"/>
        </w:rPr>
        <w:t>Option B: have been</w:t>
      </w:r>
    </w:p>
    <w:p>
      <w:pPr>
        <w:spacing w:after="40"/>
        <w:ind w:left="317" w:hanging="317"/>
      </w:pPr>
      <w:r>
        <w:rPr>
          <w:rFonts w:ascii="Arial" w:hAnsi="Arial"/>
          <w:b w:val="0"/>
          <w:color w:val="000000"/>
          <w:sz w:val="20"/>
        </w:rPr>
        <w:t>Option C: is</w:t>
      </w:r>
    </w:p>
    <w:p>
      <w:pPr>
        <w:spacing w:after="40"/>
        <w:ind w:left="317" w:hanging="317"/>
      </w:pPr>
      <w:r>
        <w:rPr>
          <w:rFonts w:ascii="Arial" w:hAnsi="Arial"/>
          <w:b w:val="0"/>
          <w:color w:val="000000"/>
          <w:sz w:val="20"/>
        </w:rPr>
        <w:t>Option D: are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subject-verb agreement. The singular verb "is" agrees in number with the singular subject "village." Choice A is incorrect because the plural verb "are being" doesn’t agree in number with the singular subject "village." Choice B is incorrect because the plural verb "have been" doesn’t agree in number with the singular subject "village." Choice D is incorrect because the plural verb "are" doesn’t agree in number with the singular subject "village."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Based on genetic evidence, archaeologists have generally agreed that reindeer domestication began in the eleventh century CE. However, since uncovering fragments of a 2,000-year-old reindeer training harness in northern Siberia, ______ may have begun much earlier.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researcher Robert Losey has argued that domestication</w:t>
      </w:r>
    </w:p>
    <w:p>
      <w:pPr>
        <w:spacing w:after="40"/>
        <w:ind w:left="317" w:hanging="317"/>
      </w:pPr>
      <w:r>
        <w:rPr>
          <w:rFonts w:ascii="Arial" w:hAnsi="Arial"/>
          <w:b w:val="0"/>
          <w:color w:val="000000"/>
          <w:sz w:val="20"/>
        </w:rPr>
        <w:t>Option B: researcher Robert Losey’s argument is that domestication</w:t>
      </w:r>
    </w:p>
    <w:p>
      <w:pPr>
        <w:spacing w:after="40"/>
        <w:ind w:left="317" w:hanging="317"/>
      </w:pPr>
      <w:r>
        <w:rPr>
          <w:rFonts w:ascii="Arial" w:hAnsi="Arial"/>
          <w:b w:val="0"/>
          <w:color w:val="000000"/>
          <w:sz w:val="20"/>
        </w:rPr>
        <w:t>Option C: domestication, researcher Robert Losey has argued,</w:t>
      </w:r>
    </w:p>
    <w:p>
      <w:pPr>
        <w:spacing w:after="40"/>
        <w:ind w:left="317" w:hanging="317"/>
      </w:pPr>
      <w:r>
        <w:rPr>
          <w:rFonts w:ascii="Arial" w:hAnsi="Arial"/>
          <w:b w:val="0"/>
          <w:color w:val="000000"/>
          <w:sz w:val="20"/>
        </w:rPr>
        <w:t>Option D: the argument researcher Robert Losey has made is that domestication</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subject-modifier placement. This choice makes the noun phrase “researcher Robert Losey” the subject of the sentence and places it immediately after the modifying phrase “since…Siberia.” In doing so, this choice clearly establishes that researcher Robert Losey—and not another noun in the sentence—is who uncovered fragments of a 2,000-year-old reindeer training harness in northern Siberia. Choice B is incorrect because it results in a dangling modifier. The placement of the noun phrase “researcher Robert Losey’s argument” immediately after the modifying phrase illogically suggests that the “argument” is what uncovered fragments of a 2,000-year-old reindeer training harness in northern Siberia. Choice C is incorrect because it results in a dangling modifier. The placement of the noun “domestication” immediately after the modifying phrase illogically suggests that “domestication” is what uncovered fragments of a 2,000-year-old reindeer training harness in northern Siberia. Choice D is incorrect because it results in a dangling modifier. The placement of the noun phrase “the argument” immediately after the modifying phrase illogically suggests that the “argument” is what uncovered fragments of a 2,000-year-old reindeer training harness in northern Siberia.</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1977, legendary Puerto Rican performer Rita Moreno won an Emmy Award, making her one of the rare talents to earn the highest honors in television, music, film, and stage entertainment—the Emmy, Grammy, Oscar, and Tony ______ the achievement is known as “winning the EGOT.”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awards, respectively;</w:t>
      </w:r>
    </w:p>
    <w:p>
      <w:pPr>
        <w:spacing w:after="40"/>
        <w:ind w:left="317" w:hanging="317"/>
      </w:pPr>
      <w:r>
        <w:rPr>
          <w:rFonts w:ascii="Arial" w:hAnsi="Arial"/>
          <w:b w:val="0"/>
          <w:color w:val="000000"/>
          <w:sz w:val="20"/>
        </w:rPr>
        <w:t>Option B: awards; respectively</w:t>
      </w:r>
    </w:p>
    <w:p>
      <w:pPr>
        <w:spacing w:after="40"/>
        <w:ind w:left="317" w:hanging="317"/>
      </w:pPr>
      <w:r>
        <w:rPr>
          <w:rFonts w:ascii="Arial" w:hAnsi="Arial"/>
          <w:b w:val="0"/>
          <w:color w:val="000000"/>
          <w:sz w:val="20"/>
        </w:rPr>
        <w:t>Option C: awards, respectively—</w:t>
      </w:r>
    </w:p>
    <w:p>
      <w:pPr>
        <w:spacing w:after="40"/>
        <w:ind w:left="317" w:hanging="317"/>
      </w:pPr>
      <w:r>
        <w:rPr>
          <w:rFonts w:ascii="Arial" w:hAnsi="Arial"/>
          <w:b w:val="0"/>
          <w:color w:val="000000"/>
          <w:sz w:val="20"/>
        </w:rPr>
        <w:t>Option D: awards, respectively,</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the use of punctuation within a sentence. This choice correctly uses a comma to separate the supplementary adverb “respectively” from the rest of the supplementary element introduced by the dash after “entertainment” (“the Emmy...awards”), and it uses a semicolon to join the first main clause (“In...respectively”) and the second main clause (“the achievement...EGOT’”). Choice B is incorrect because placing the semicolon after “awards” illogically separates the supplementary adverb “respectively” from the supplementary element it belongs to (“the Emmy...awards”) and attaches it to the following main clause (“the achievement...EGOT’”), resulting in a confusing and ungrammatical sentence. Choice C is incorrect. The dash after “respectively” pairs with the dash after “entertainment” to close the supplementary element (“the Emmy...respectively”), so it can’t also serve to mark the boundary between the two main clauses (“In...respectively” and “the achievement...EGOT’”). The result fails to mark that boundary with appropriate punctuation. Choice D is incorrect because it results in a comma splice. Without a conjunction following it, the comma after “respectively” can’t be used in this way to join the first main clause (“In...respectively”) and the second main clause (“the achievement...EGOT’”).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Detroit natives Timothy Paule and Nicole Lindsey have combined their two passions, Detroit and beekeeping, to improve the health of their city’s flowers and other vegetation. In 2017, the couple converted a vacant lot in the city into an ______ in the years that followed they acquired nine additional lots and established more than 35 hives.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apiary,</w:t>
      </w:r>
    </w:p>
    <w:p>
      <w:pPr>
        <w:spacing w:after="40"/>
        <w:ind w:left="317" w:hanging="317"/>
      </w:pPr>
      <w:r>
        <w:rPr>
          <w:rFonts w:ascii="Arial" w:hAnsi="Arial"/>
          <w:b w:val="0"/>
          <w:color w:val="000000"/>
          <w:sz w:val="20"/>
        </w:rPr>
        <w:t>Option B: apiary, and</w:t>
      </w:r>
    </w:p>
    <w:p>
      <w:pPr>
        <w:spacing w:after="40"/>
        <w:ind w:left="317" w:hanging="317"/>
      </w:pPr>
      <w:r>
        <w:rPr>
          <w:rFonts w:ascii="Arial" w:hAnsi="Arial"/>
          <w:b w:val="0"/>
          <w:color w:val="000000"/>
          <w:sz w:val="20"/>
        </w:rPr>
        <w:t>Option C: apiary and</w:t>
      </w:r>
    </w:p>
    <w:p>
      <w:pPr>
        <w:spacing w:after="40"/>
        <w:ind w:left="317" w:hanging="317"/>
      </w:pPr>
      <w:r>
        <w:rPr>
          <w:rFonts w:ascii="Arial" w:hAnsi="Arial"/>
          <w:b w:val="0"/>
          <w:color w:val="000000"/>
          <w:sz w:val="20"/>
        </w:rPr>
        <w:t>Option D: apiary</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Both clauses in this sentence could stand alone as complete sentences, which means they are both independent clauses. This choice uses a comma plus a coordinating conjunction to link them together, which is one of the correct ways to link two independent clauses. Choice A is incorrect. This choice results in a run-on sentence error. Both clauses in this sentence could stand alone as complete sentences, which means they are both independent clauses. A comma by itself is not enough punctuation to link two independent clauses. Choice C is incorrect. This choice results in a run-on sentence error. Both clauses in this sentence could stand alone as complete sentences, which means they are both independent clauses. Independent clauses can only be linked in a few ways, including with a comma plus a coordinating conjunction. This choice uses the coordinating conjunction “and,” but it is missing the comma beforehand. Choice D is incorrect. This choice results in a run-on sentence error. Both clauses in this sentence could stand alone as complete sentences, which means they are both independent clauses. Independent clauses need to have certain kinds of punctuation marks between them. This choice doesn’t use any punctuation between the two clauses.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To fully describe the motion of an object requires knowing each of five ______ movement: displacement, time, initial velocity, final velocity, and acceleration. These are called kinematic variables.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variable’s that characterize objects’</w:t>
      </w:r>
    </w:p>
    <w:p>
      <w:pPr>
        <w:spacing w:after="40"/>
        <w:ind w:left="317" w:hanging="317"/>
      </w:pPr>
      <w:r>
        <w:rPr>
          <w:rFonts w:ascii="Arial" w:hAnsi="Arial"/>
          <w:b w:val="0"/>
          <w:color w:val="000000"/>
          <w:sz w:val="20"/>
        </w:rPr>
        <w:t>Option B: variables that characterize objects’</w:t>
      </w:r>
    </w:p>
    <w:p>
      <w:pPr>
        <w:spacing w:after="40"/>
        <w:ind w:left="317" w:hanging="317"/>
      </w:pPr>
      <w:r>
        <w:rPr>
          <w:rFonts w:ascii="Arial" w:hAnsi="Arial"/>
          <w:b w:val="0"/>
          <w:color w:val="000000"/>
          <w:sz w:val="20"/>
        </w:rPr>
        <w:t>Option C: variables that characterize object’s</w:t>
      </w:r>
    </w:p>
    <w:p>
      <w:pPr>
        <w:spacing w:after="40"/>
        <w:ind w:left="317" w:hanging="317"/>
      </w:pPr>
      <w:r>
        <w:rPr>
          <w:rFonts w:ascii="Arial" w:hAnsi="Arial"/>
          <w:b w:val="0"/>
          <w:color w:val="000000"/>
          <w:sz w:val="20"/>
        </w:rPr>
        <w:t>Option D: variables that characterize objects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conventions being tested are the use of plural and possessive nouns. The plural noun "variables" correctly indicates that there are multiple variables, and the plural possessive noun "objects’" correctly indicates that the movement of objects in general is being discussed. Choice A is incorrect because the context requires the plural noun "variables," not the singular possessive noun "variable’s." Choice C is incorrect because the context requires the plural possessive noun "objects’," not the singular possessive noun "object’s." Choice D is incorrect because the context requires the plural possessive noun "objects’," not the plural noun "objects."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Legal scholars James Melton and Tom Ginsburg’s analysis of de jure judicial independence and its growth over decades ______ six constitutional features that enhance such independence, including judicial tenure and selection procedure. Albania’s constitution contains five of these features.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are identifying</w:t>
      </w:r>
    </w:p>
    <w:p>
      <w:pPr>
        <w:spacing w:after="40"/>
        <w:ind w:left="317" w:hanging="317"/>
      </w:pPr>
      <w:r>
        <w:rPr>
          <w:rFonts w:ascii="Arial" w:hAnsi="Arial"/>
          <w:b w:val="0"/>
          <w:color w:val="000000"/>
          <w:sz w:val="20"/>
        </w:rPr>
        <w:t>Option B: identify</w:t>
      </w:r>
    </w:p>
    <w:p>
      <w:pPr>
        <w:spacing w:after="40"/>
        <w:ind w:left="317" w:hanging="317"/>
      </w:pPr>
      <w:r>
        <w:rPr>
          <w:rFonts w:ascii="Arial" w:hAnsi="Arial"/>
          <w:b w:val="0"/>
          <w:color w:val="000000"/>
          <w:sz w:val="20"/>
        </w:rPr>
        <w:t>Option C: have identified</w:t>
      </w:r>
    </w:p>
    <w:p>
      <w:pPr>
        <w:spacing w:after="40"/>
        <w:ind w:left="317" w:hanging="317"/>
      </w:pPr>
      <w:r>
        <w:rPr>
          <w:rFonts w:ascii="Arial" w:hAnsi="Arial"/>
          <w:b w:val="0"/>
          <w:color w:val="000000"/>
          <w:sz w:val="20"/>
        </w:rPr>
        <w:t>Option D: identifies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subject-verb agreement. The singular verb "identifies" agrees in number with the singular subject "analysis." Choice A is incorrect because the plural verb "are identifying" doesn’t agree in number with the singular subject "analysis." Choice B is incorrect because the plural verb "identify" doesn’t agree in number with the singular subject "analysis." Choice C is incorrect because the plural verb "have identified" doesn’t agree in number with the singular subject "analysis."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present-day city of Dushanbe, Tajikistan, was for years the capital of the Tajik Autonomous Soviet Socialist Republic, one of many nominally autonomous republics within the Soviet Union. Like ______ peer autonomous Soviet socialist republics, the Tajik Republic was established along ethnolinguistic lines: most of the republic’s residents spoke Persian.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their</w:t>
      </w:r>
    </w:p>
    <w:p>
      <w:pPr>
        <w:spacing w:after="40"/>
        <w:ind w:left="317" w:hanging="317"/>
      </w:pPr>
      <w:r>
        <w:rPr>
          <w:rFonts w:ascii="Arial" w:hAnsi="Arial"/>
          <w:b w:val="0"/>
          <w:color w:val="000000"/>
          <w:sz w:val="20"/>
        </w:rPr>
        <w:t>Option B: they’re</w:t>
      </w:r>
    </w:p>
    <w:p>
      <w:pPr>
        <w:spacing w:after="40"/>
        <w:ind w:left="317" w:hanging="317"/>
      </w:pPr>
      <w:r>
        <w:rPr>
          <w:rFonts w:ascii="Arial" w:hAnsi="Arial"/>
          <w:b w:val="0"/>
          <w:color w:val="000000"/>
          <w:sz w:val="20"/>
        </w:rPr>
        <w:t>Option C: its</w:t>
      </w:r>
    </w:p>
    <w:p>
      <w:pPr>
        <w:spacing w:after="40"/>
        <w:ind w:left="317" w:hanging="317"/>
      </w:pPr>
      <w:r>
        <w:rPr>
          <w:rFonts w:ascii="Arial" w:hAnsi="Arial"/>
          <w:b w:val="0"/>
          <w:color w:val="000000"/>
          <w:sz w:val="20"/>
        </w:rPr>
        <w:t>Option D: it’s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the use of possessive determiners. The singular possessive determiner "its" agrees in number with the singular subject "the Tajik Republic" and thus indicates that the other republics were its peers. Choice A is incorrect because the plural possessive determiner "their" doesn’t agree in number with the singular subject "the Tajik Republic." Choice B is incorrect because "they’re" is the contraction for "they are," not a possessive determiner. Choice D is incorrect because "it’s" is the contraction for "it is" or "it has," not a possessive determiner.</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Ten of William Shakespeare’s plays are classified as histories. Although each one of these plays, which include Henry V and Richard III, ______ on a single historical figure (specifically, an English king), some, such as Henry VI Part One and Henry VI Part Two, feature different episodes from the same monarch’s life.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focuses</w:t>
      </w:r>
    </w:p>
    <w:p>
      <w:pPr>
        <w:spacing w:after="40"/>
        <w:ind w:left="317" w:hanging="317"/>
      </w:pPr>
      <w:r>
        <w:rPr>
          <w:rFonts w:ascii="Arial" w:hAnsi="Arial"/>
          <w:b w:val="0"/>
          <w:color w:val="000000"/>
          <w:sz w:val="20"/>
        </w:rPr>
        <w:t>Option B: focus</w:t>
      </w:r>
    </w:p>
    <w:p>
      <w:pPr>
        <w:spacing w:after="40"/>
        <w:ind w:left="317" w:hanging="317"/>
      </w:pPr>
      <w:r>
        <w:rPr>
          <w:rFonts w:ascii="Arial" w:hAnsi="Arial"/>
          <w:b w:val="0"/>
          <w:color w:val="000000"/>
          <w:sz w:val="20"/>
        </w:rPr>
        <w:t>Option C: are focused</w:t>
      </w:r>
    </w:p>
    <w:p>
      <w:pPr>
        <w:spacing w:after="40"/>
        <w:ind w:left="317" w:hanging="317"/>
      </w:pPr>
      <w:r>
        <w:rPr>
          <w:rFonts w:ascii="Arial" w:hAnsi="Arial"/>
          <w:b w:val="0"/>
          <w:color w:val="000000"/>
          <w:sz w:val="20"/>
        </w:rPr>
        <w:t>Option D: were focused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subject-verb agreement. The singular verb “focuses” agrees in number with the singular subject “each one of these plays.” While the prepositional phrase “of these plays” within the subject contains a plural noun, the head of the subject (“each one”) is singular, indicating that each individual play focuses on a single historical figure. Choice B is incorrect because the plural verb “focus” doesn’t agree in number with the singular subject “each one of these plays.” Choice C is incorrect because the plural verb “are focused” doesn’t agree in number with the singular subject “each one of these plays.” Choice D is incorrect because the plural verb “were focused” doesn’t agree in number with the singular subject “each one of these plays.”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Using satellite remote sensing, Dr. Catherine Nakalembe, director of NASA’s Harvest Africa initiative, gathers important data on crop health. Nakalembe doesn’t just compile the ______ she also shares her findings with African farmers, enabling them to make data-driven decisions about managing critical food crops.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information, though;</w:t>
      </w:r>
    </w:p>
    <w:p>
      <w:pPr>
        <w:spacing w:after="40"/>
        <w:ind w:left="317" w:hanging="317"/>
      </w:pPr>
      <w:r>
        <w:rPr>
          <w:rFonts w:ascii="Arial" w:hAnsi="Arial"/>
          <w:b w:val="0"/>
          <w:color w:val="000000"/>
          <w:sz w:val="20"/>
        </w:rPr>
        <w:t>Option B: information, though,</w:t>
      </w:r>
    </w:p>
    <w:p>
      <w:pPr>
        <w:spacing w:after="40"/>
        <w:ind w:left="317" w:hanging="317"/>
      </w:pPr>
      <w:r>
        <w:rPr>
          <w:rFonts w:ascii="Arial" w:hAnsi="Arial"/>
          <w:b w:val="0"/>
          <w:color w:val="000000"/>
          <w:sz w:val="20"/>
        </w:rPr>
        <w:t>Option C: information; though</w:t>
      </w:r>
    </w:p>
    <w:p>
      <w:pPr>
        <w:spacing w:after="40"/>
        <w:ind w:left="317" w:hanging="317"/>
      </w:pPr>
      <w:r>
        <w:rPr>
          <w:rFonts w:ascii="Arial" w:hAnsi="Arial"/>
          <w:b w:val="0"/>
          <w:color w:val="000000"/>
          <w:sz w:val="20"/>
        </w:rPr>
        <w:t>Option D: information though,</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This choice uses a semicolon to join two independent clauses ("Nakalembe doesn’t just…though" and "she also shares..."). This choice also appropriately includes "though" in the first clause, where it logically belongs. Choice B is incorrect. This choice results in a grammar error called a comma splice. It incorrectly joins two independent clauses with only a comma instead of a comma and a coordinating conjunction like "and" or "but." "Though" is a transition word, but it’s not a coordinating conjunction. Choice C is incorrect. This choice results in a punctuation error. A semicolon can only be used to link two independent clauses. However, if "though" is included in the second clause, it turns the second clause into a dependent clause, so a semicolon can’t be used after "information." Choice D is incorrect. This choice results in a grammar error called a comma splice. It incorrectly joins two independent clauses with only a comma instead of a comma and a coordinating conjunction like "and" or "but."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From afar, African American fiber artist Bisa Butler’s portraits look like paintings, their depictions of human faces, bodies, and clothing so intricate that it seems only a fine brush could have rendered them. When viewed up close, however, the portraits reveal themselves to be ______ stitching barely visible among the thousands of pieces of printed, microcut fabric.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quilts, and the</w:t>
      </w:r>
    </w:p>
    <w:p>
      <w:pPr>
        <w:spacing w:after="40"/>
        <w:ind w:left="317" w:hanging="317"/>
      </w:pPr>
      <w:r>
        <w:rPr>
          <w:rFonts w:ascii="Arial" w:hAnsi="Arial"/>
          <w:b w:val="0"/>
          <w:color w:val="000000"/>
          <w:sz w:val="20"/>
        </w:rPr>
        <w:t>Option B: quilts, the</w:t>
      </w:r>
    </w:p>
    <w:p>
      <w:pPr>
        <w:spacing w:after="40"/>
        <w:ind w:left="317" w:hanging="317"/>
      </w:pPr>
      <w:r>
        <w:rPr>
          <w:rFonts w:ascii="Arial" w:hAnsi="Arial"/>
          <w:b w:val="0"/>
          <w:color w:val="000000"/>
          <w:sz w:val="20"/>
        </w:rPr>
        <w:t>Option C: quilts; the</w:t>
      </w:r>
    </w:p>
    <w:p>
      <w:pPr>
        <w:spacing w:after="40"/>
        <w:ind w:left="317" w:hanging="317"/>
      </w:pPr>
      <w:r>
        <w:rPr>
          <w:rFonts w:ascii="Arial" w:hAnsi="Arial"/>
          <w:b w:val="0"/>
          <w:color w:val="000000"/>
          <w:sz w:val="20"/>
        </w:rPr>
        <w:t>Option D: quilts. The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 being tested is punctuation use between a main clause and a supplementary phrase. This choice correctly uses a comma to mark the boundary between the main clause (“the portraits...quilts”) and the supplementary noun phrase (“the stitching...fabric”) that provides a further description of how the portraits can be identified as quilts. Choice A is incorrect. A comma and the conjunction “and” can’t be used in this way to join a main clause and a supplementary noun phrase. Choice C is incorrect because a semicolon can’t be used in this way to join a main clause and a supplementary noun phrase. Choice D is incorrect because it results in a rhetorically unacceptable sentence fragment beginning with “the stitching.”</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paleontology, the term “Elvis taxon” gets applied to a newly identified living species that was once presumed to be extinct. Like an Elvis impersonator who might bear a striking resemblance to the late musical icon Elvis Presley himself, an Elvis taxon is not the real thing, ______ is a misidentified look-alike.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however but it</w:t>
      </w:r>
    </w:p>
    <w:p>
      <w:pPr>
        <w:spacing w:after="40"/>
        <w:ind w:left="317" w:hanging="317"/>
      </w:pPr>
      <w:r>
        <w:rPr>
          <w:rFonts w:ascii="Arial" w:hAnsi="Arial"/>
          <w:b w:val="0"/>
          <w:color w:val="000000"/>
          <w:sz w:val="20"/>
        </w:rPr>
        <w:t>Option B: however it</w:t>
      </w:r>
    </w:p>
    <w:p>
      <w:pPr>
        <w:spacing w:after="40"/>
        <w:ind w:left="317" w:hanging="317"/>
      </w:pPr>
      <w:r>
        <w:rPr>
          <w:rFonts w:ascii="Arial" w:hAnsi="Arial"/>
          <w:b w:val="0"/>
          <w:color w:val="000000"/>
          <w:sz w:val="20"/>
        </w:rPr>
        <w:t>Option C: however, it</w:t>
      </w:r>
    </w:p>
    <w:p>
      <w:pPr>
        <w:spacing w:after="40"/>
        <w:ind w:left="317" w:hanging="317"/>
      </w:pPr>
      <w:r>
        <w:rPr>
          <w:rFonts w:ascii="Arial" w:hAnsi="Arial"/>
          <w:b w:val="0"/>
          <w:color w:val="000000"/>
          <w:sz w:val="20"/>
        </w:rPr>
        <w:t>Option D: however. It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clause “Like an Elvis impersonator…real thing” and the clause “it is…look-alike” are both independent clauses, so making them into two separate sentences is grammatically correct. Choice A is incorrect. This choice creates a run-on sentence error. The clause “Like an Elvis impersonator…real thing” and the clause “it is…look- alike” are both independent clauses, so they need to be separated with at least a comma + a coordinating conjunction. This choice provides the coordinating conjunction “but,” but it’s missing a comma. Choice B is incorrect. This choice creates a run-on sentence error. The clause “Like an Elvis impersonator…real thing” and the clause “it is…look-alike” are both independent clauses, so they need to be separated with a semicolon, a colon, a dash, a period, or a comma + a coordinating conjunction. Choice C is incorrect. This choice creates a run-on sentence error. The clause “Like an Elvis impersonator…real thing” and the clause “it is…look-alike” are both independent clauses, so they need to be separated with at least a comma + a coordinating conjunction. This choice provides a comma, but it’s missing a coordinating conjunction.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After the printing press was introduced in 1440, handwritten manuscripts from Europe’s medieval period were often destroyed and the paper used for other purposes. In one instance, pages ______ a collection of Norse tales dating to 1270 were discovered lining a bishop’s miter (hat).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from:</w:t>
      </w:r>
    </w:p>
    <w:p>
      <w:pPr>
        <w:spacing w:after="40"/>
        <w:ind w:left="317" w:hanging="317"/>
      </w:pPr>
      <w:r>
        <w:rPr>
          <w:rFonts w:ascii="Arial" w:hAnsi="Arial"/>
          <w:b w:val="0"/>
          <w:color w:val="000000"/>
          <w:sz w:val="20"/>
        </w:rPr>
        <w:t>Option B: from,</w:t>
      </w:r>
    </w:p>
    <w:p>
      <w:pPr>
        <w:spacing w:after="40"/>
        <w:ind w:left="317" w:hanging="317"/>
      </w:pPr>
      <w:r>
        <w:rPr>
          <w:rFonts w:ascii="Arial" w:hAnsi="Arial"/>
          <w:b w:val="0"/>
          <w:color w:val="000000"/>
          <w:sz w:val="20"/>
        </w:rPr>
        <w:t>Option C: from</w:t>
      </w:r>
    </w:p>
    <w:p>
      <w:pPr>
        <w:spacing w:after="40"/>
        <w:ind w:left="317" w:hanging="317"/>
      </w:pPr>
      <w:r>
        <w:rPr>
          <w:rFonts w:ascii="Arial" w:hAnsi="Arial"/>
          <w:b w:val="0"/>
          <w:color w:val="000000"/>
          <w:sz w:val="20"/>
        </w:rPr>
        <w:t>Option D: from—</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punctuation use within a sentence. No punctuation is needed between the preposition “from” and the noun phrase beginning with “a collection.” The word “from” introduces a prepositional phrase that modifies the noun “pages” and provides essential information about the pages’ origin. Choice A is incorrect. No punctuation is needed within the prepositional phrase beginning with “from.” Choice B is incorrect. No punctuation is needed within the prepositional phrase beginning with “from.” Choice D is incorrect. No punctuation is needed within the prepositional phrase beginning with “from.”</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Santa Clara Pueblo artist Roxanne Swentzell’s sculpture Mud Woman Rolls On consists of five human figures made of clay and plant fiber and arranged in descending size; each figure holds the smaller one in front of it. The arrangement of the figures, according to ______ represents her idea that “we all come from the Earth, generation after generation.”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Swentzell</w:t>
      </w:r>
    </w:p>
    <w:p>
      <w:pPr>
        <w:spacing w:after="40"/>
        <w:ind w:left="317" w:hanging="317"/>
      </w:pPr>
      <w:r>
        <w:rPr>
          <w:rFonts w:ascii="Arial" w:hAnsi="Arial"/>
          <w:b w:val="0"/>
          <w:color w:val="000000"/>
          <w:sz w:val="20"/>
        </w:rPr>
        <w:t>Option B: Swentzell,</w:t>
      </w:r>
    </w:p>
    <w:p>
      <w:pPr>
        <w:spacing w:after="40"/>
        <w:ind w:left="317" w:hanging="317"/>
      </w:pPr>
      <w:r>
        <w:rPr>
          <w:rFonts w:ascii="Arial" w:hAnsi="Arial"/>
          <w:b w:val="0"/>
          <w:color w:val="000000"/>
          <w:sz w:val="20"/>
        </w:rPr>
        <w:t>Option C: Swentzell:</w:t>
      </w:r>
    </w:p>
    <w:p>
      <w:pPr>
        <w:spacing w:after="40"/>
        <w:ind w:left="317" w:hanging="317"/>
      </w:pPr>
      <w:r>
        <w:rPr>
          <w:rFonts w:ascii="Arial" w:hAnsi="Arial"/>
          <w:b w:val="0"/>
          <w:color w:val="000000"/>
          <w:sz w:val="20"/>
        </w:rPr>
        <w:t>Option D: Swentzell—</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phrase “according to Swentzell” is an aside that interrupts the flow of the sentence, so it needs to be separated from the sentence with a pair of matching punctuation marks: two commas, two dashes, or a pair of parentheses. We already have a comma before “according,” so we must add a comma after “Swentzell.”. Choice A is incorrect. This choice creates a punctuation error. The phrase “according to Swentzell” is an aside that interrupts the flow of the sentence, so it needs to be separated from the sentence with a pair of matching punctuation marks: one before and one after the phrase. Choice C is incorrect. This choice creates a punctuation error. “The arrangement of the figures, according to Swentzell” is not an independent clause, so it can’t come before a colon. Choice D is incorrect. This choice creates a punctuation error. The phrase “according to Swentzell” is an aside that interrupts the flow of the sentence, so it needs to be separated from the sentence with a pair of matching punctuation marks. We already have a comma at the beginning, so we have to use another comma here to match. We can’t just switch to a dash!.</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Nine months before Rosa Parks made history by refusing to comply with the segregated seating policy on a Montgomery, Alabama, bus, a fifteen-year-old Montgomery girl named Claudette Colvin was arrested for the same ______ to some historians, Colvin’s arrest led to Parks’s action and eventually to the desegregation of Montgomery’s bus system.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offense. According</w:t>
      </w:r>
    </w:p>
    <w:p>
      <w:pPr>
        <w:spacing w:after="40"/>
        <w:ind w:left="317" w:hanging="317"/>
      </w:pPr>
      <w:r>
        <w:rPr>
          <w:rFonts w:ascii="Arial" w:hAnsi="Arial"/>
          <w:b w:val="0"/>
          <w:color w:val="000000"/>
          <w:sz w:val="20"/>
        </w:rPr>
        <w:t>Option B: offense, according</w:t>
      </w:r>
    </w:p>
    <w:p>
      <w:pPr>
        <w:spacing w:after="40"/>
        <w:ind w:left="317" w:hanging="317"/>
      </w:pPr>
      <w:r>
        <w:rPr>
          <w:rFonts w:ascii="Arial" w:hAnsi="Arial"/>
          <w:b w:val="0"/>
          <w:color w:val="000000"/>
          <w:sz w:val="20"/>
        </w:rPr>
        <w:t>Option C: offense according</w:t>
      </w:r>
    </w:p>
    <w:p>
      <w:pPr>
        <w:spacing w:after="40"/>
        <w:ind w:left="317" w:hanging="317"/>
      </w:pPr>
      <w:r>
        <w:rPr>
          <w:rFonts w:ascii="Arial" w:hAnsi="Arial"/>
          <w:b w:val="0"/>
          <w:color w:val="000000"/>
          <w:sz w:val="20"/>
        </w:rPr>
        <w:t>Option D: offense and according</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“Nine months…offense” and “according to…system” are both independent clauses. Separating them with a period and turning them into their own sentences is the only grammatically correct choice among the provided options. Choice B is incorrect. This choice results in a comma splice error, which is a punctuation error that occurs when two independent clauses are joined by only a comma. “Nine months…offense” and “according to…system” are both independent clauses, so they need to be either joined by a semicolon, joined by a comma and a coordinating conjunction, or separated by a period. Choice C is incorrect. This choice results in a run-on sentence, which occurs when two independent clauses are joined without punctuation. “Nine months…offense” and “according to…system” are both independent clauses, so they need to be either joined by a semicolon, joined by a comma and a coordinating conjunction, or separated by a period. Choice D is incorrect. This choice results in a run-on sentence, which occurs when two independent clauses are joined without punctuation. “Nine months…offense” and “according to…system” are independent clauses, so we would need to put a comma before the coordinating conjunction “and” to join them properly.</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first computerized spreadsheet, Dan Bricklin’s VisiCalc, improved financial recordkeeping not only by providing users with an easy means of adjusting data in spreadsheets but also by automatically updating all calculations that were dependent on these ______ to VisiCalc’s release, changing a paper spreadsheet often required redoing the entire sheet by hand, a process that could take days.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adjustments prior</w:t>
      </w:r>
    </w:p>
    <w:p>
      <w:pPr>
        <w:spacing w:after="40"/>
        <w:ind w:left="317" w:hanging="317"/>
      </w:pPr>
      <w:r>
        <w:rPr>
          <w:rFonts w:ascii="Arial" w:hAnsi="Arial"/>
          <w:b w:val="0"/>
          <w:color w:val="000000"/>
          <w:sz w:val="20"/>
        </w:rPr>
        <w:t>Option B: adjustments, prior</w:t>
      </w:r>
    </w:p>
    <w:p>
      <w:pPr>
        <w:spacing w:after="40"/>
        <w:ind w:left="317" w:hanging="317"/>
      </w:pPr>
      <w:r>
        <w:rPr>
          <w:rFonts w:ascii="Arial" w:hAnsi="Arial"/>
          <w:b w:val="0"/>
          <w:color w:val="000000"/>
          <w:sz w:val="20"/>
        </w:rPr>
        <w:t>Option C: adjustments. Prior</w:t>
      </w:r>
    </w:p>
    <w:p>
      <w:pPr>
        <w:spacing w:after="40"/>
        <w:ind w:left="317" w:hanging="317"/>
      </w:pPr>
      <w:r>
        <w:rPr>
          <w:rFonts w:ascii="Arial" w:hAnsi="Arial"/>
          <w:b w:val="0"/>
          <w:color w:val="000000"/>
          <w:sz w:val="20"/>
        </w:rPr>
        <w:t>Option D: adjustments and prior</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punctuation use between sentences. In this choice, the period is used correctly to mark the boundary between the first sentence (“The...adjustments”) and the second sentence (“Prior...days”). Because the adverbial phrase beginning with “prior” indicates when changing a spreadsheet required redoing the sheet by hand, that phrase belongs with the second sentence. Choice A is incorrect because it results in a run-on sentence. Two sentences are fused without punctuation and/or a conjunction. Choice B is incorrect because it results in a comma splice. A comma can’t be used in this way to mark the boundary between sentences. Choice D is incorrect. Without a comma preceding it, the conjunction “and” can’t be used in this way to join the sentences.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Fernando Palma Rodríguez creates robotic sculptures that combine mechanical elements with materials like feathers, soil, and seeds. The artist is from a rural farming community outside Mexico City, and he studied engineering in college. The natural and mechanical ______ highlight these two aspects of his background.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materials that Palma Rodríguez uses in his art,</w:t>
      </w:r>
    </w:p>
    <w:p>
      <w:pPr>
        <w:spacing w:after="40"/>
        <w:ind w:left="317" w:hanging="317"/>
      </w:pPr>
      <w:r>
        <w:rPr>
          <w:rFonts w:ascii="Arial" w:hAnsi="Arial"/>
          <w:b w:val="0"/>
          <w:color w:val="000000"/>
          <w:sz w:val="20"/>
        </w:rPr>
        <w:t>Option B: materials that Palma Rodríguez uses in his art</w:t>
      </w:r>
    </w:p>
    <w:p>
      <w:pPr>
        <w:spacing w:after="40"/>
        <w:ind w:left="317" w:hanging="317"/>
      </w:pPr>
      <w:r>
        <w:rPr>
          <w:rFonts w:ascii="Arial" w:hAnsi="Arial"/>
          <w:b w:val="0"/>
          <w:color w:val="000000"/>
          <w:sz w:val="20"/>
        </w:rPr>
        <w:t>Option C: materials, that Palma Rodríguez uses in his art,</w:t>
      </w:r>
    </w:p>
    <w:p>
      <w:pPr>
        <w:spacing w:after="40"/>
        <w:ind w:left="317" w:hanging="317"/>
      </w:pPr>
      <w:r>
        <w:rPr>
          <w:rFonts w:ascii="Arial" w:hAnsi="Arial"/>
          <w:b w:val="0"/>
          <w:color w:val="000000"/>
          <w:sz w:val="20"/>
        </w:rPr>
        <w:t>Option D: materials, that Palma Rodríguez uses in his art</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 being tested is the punctuation of an integrated relative clause within a sentence. No punctuation is needed between the noun phrase (“The natural and mechanical materials”) and the integrated relative clause (“that Palma Rodríguez uses in his art”). The integrated relative clause provides essential information about the materials, so no punctuation should separate it from the noun phrase it modifies. Additionally, no punctuation is needed between the sentence’s subject (“The natural and mechanical materials that Palma Rodríguez uses in his art”) and its main verb (“highlight”). Choice A is incorrect because no punctuation is needed between the sentence’s subject (“The natural...art”) and its main verb (“highlight”). Choice C is incorrect because no punctuation is needed between the noun phrase (“The natural...materials”) and the integrated relative clause (“that...art”) that modifies it. Additionally, no punctuation is needed between the sentence’s subject (“The natural...art”) and its main verb (“highlight”). Choice D is incorrect because no punctuation is needed between the noun phrase (“The natural...materials”) and the integrated relative clause (“that...art”) that modifies it.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Far from being modern inventions, ______ more than 5,000 years ago.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Sumerians in ancient Mesopotamia used drinking straws</w:t>
      </w:r>
    </w:p>
    <w:p>
      <w:pPr>
        <w:spacing w:after="40"/>
        <w:ind w:left="317" w:hanging="317"/>
      </w:pPr>
      <w:r>
        <w:rPr>
          <w:rFonts w:ascii="Arial" w:hAnsi="Arial"/>
          <w:b w:val="0"/>
          <w:color w:val="000000"/>
          <w:sz w:val="20"/>
        </w:rPr>
        <w:t>Option B: drinking straws were used by Sumerians in ancient Mesopotamia</w:t>
      </w:r>
    </w:p>
    <w:p>
      <w:pPr>
        <w:spacing w:after="40"/>
        <w:ind w:left="317" w:hanging="317"/>
      </w:pPr>
      <w:r>
        <w:rPr>
          <w:rFonts w:ascii="Arial" w:hAnsi="Arial"/>
          <w:b w:val="0"/>
          <w:color w:val="000000"/>
          <w:sz w:val="20"/>
        </w:rPr>
        <w:t>Option C: the use of drinking straws by Sumerians in ancient Mesopotamia happened</w:t>
      </w:r>
    </w:p>
    <w:p>
      <w:pPr>
        <w:spacing w:after="40"/>
        <w:ind w:left="317" w:hanging="317"/>
      </w:pPr>
      <w:r>
        <w:rPr>
          <w:rFonts w:ascii="Arial" w:hAnsi="Arial"/>
          <w:b w:val="0"/>
          <w:color w:val="000000"/>
          <w:sz w:val="20"/>
        </w:rPr>
        <w:t>Option D: ancient Mesopotamia was home to Sumerians who used drinking straws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Modifiers and their subjects must go next to each other. The modifier “far from being modern inventions” must be describing “drinking straws,” because those are the only possible inventions in this sentence. Choice A is incorrect. Modifiers and their subjects must go next to each other. The modifier “far from being modern inventions” can’t be describing “Sumerians,” because they are a group of people, not an invention. Choice C is incorrect. Modifiers and their subjects must go next to each other. The modifier “far from being modern inventions” can’t be describing “the use of drinking straws,” because it is not “the use” of drinking straws that is an invention—it is the drinking straws themselves. Choice D is incorrect. Modifiers and their subjects must go next to each other. The modifier “far from being modern inventions” can’t be describing “Ancient Mesopotamia,” because that is a place, not an invention.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Humans were long thought to have begun occupying the Peruvian settlement of Machu Picchu between 1440 and 1450 CE. However, a team led by anthropologist Dr. Richard Burger used accelerator mass spectrometry to uncover evidence that it was occupied ______ 1420 CE, according to Burger, humans were likely inhabiting the area.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earlier. In</w:t>
      </w:r>
    </w:p>
    <w:p>
      <w:pPr>
        <w:spacing w:after="40"/>
        <w:ind w:left="317" w:hanging="317"/>
      </w:pPr>
      <w:r>
        <w:rPr>
          <w:rFonts w:ascii="Arial" w:hAnsi="Arial"/>
          <w:b w:val="0"/>
          <w:color w:val="000000"/>
          <w:sz w:val="20"/>
        </w:rPr>
        <w:t>Option B: earlier, in</w:t>
      </w:r>
    </w:p>
    <w:p>
      <w:pPr>
        <w:spacing w:after="40"/>
        <w:ind w:left="317" w:hanging="317"/>
      </w:pPr>
      <w:r>
        <w:rPr>
          <w:rFonts w:ascii="Arial" w:hAnsi="Arial"/>
          <w:b w:val="0"/>
          <w:color w:val="000000"/>
          <w:sz w:val="20"/>
        </w:rPr>
        <w:t>Option C: earlier, which in</w:t>
      </w:r>
    </w:p>
    <w:p>
      <w:pPr>
        <w:spacing w:after="40"/>
        <w:ind w:left="317" w:hanging="317"/>
      </w:pPr>
      <w:r>
        <w:rPr>
          <w:rFonts w:ascii="Arial" w:hAnsi="Arial"/>
          <w:b w:val="0"/>
          <w:color w:val="000000"/>
          <w:sz w:val="20"/>
        </w:rPr>
        <w:t>Option D: earlier in</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punctuation use between sentences. In this choice, the period is used correctly to mark the boundary between one sentence (“However...earlier”) and another (“In...area”). The supplementary phrase “in 1420 CE” modifies “humans,” the subject of the third sentence. Choice B is incorrect because it results in a comma splice. A comma can’t be used in this way to mark the boundary between sentences. Choice C is incorrect because it results in a comma splice. A comma can’t be used in this way to mark the boundary between sentences. Moreover, the subordinating conjunction “which” creates a confusing and illogical sentence that suggests that the supplementary phrase beginning with “in” modifies the previous information (“However...earlier”) rather than the information that follows. Choice D is incorrect because it results in a run- on sentence. The sentences (“However...earlier” and “in...area”) are fused without punctuation and/or a conjunction.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Austronesian language family includes Tagalog, Malagasy, and some 1,200 other languages throughout the Pacific, making it one of the largest language families in the world and of keen interest to ______ of the University of Toronto.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linguist, Diane Massam,</w:t>
      </w:r>
    </w:p>
    <w:p>
      <w:pPr>
        <w:spacing w:after="40"/>
        <w:ind w:left="317" w:hanging="317"/>
      </w:pPr>
      <w:r>
        <w:rPr>
          <w:rFonts w:ascii="Arial" w:hAnsi="Arial"/>
          <w:b w:val="0"/>
          <w:color w:val="000000"/>
          <w:sz w:val="20"/>
        </w:rPr>
        <w:t>Option B: linguist, Diane Massam</w:t>
      </w:r>
    </w:p>
    <w:p>
      <w:pPr>
        <w:spacing w:after="40"/>
        <w:ind w:left="317" w:hanging="317"/>
      </w:pPr>
      <w:r>
        <w:rPr>
          <w:rFonts w:ascii="Arial" w:hAnsi="Arial"/>
          <w:b w:val="0"/>
          <w:color w:val="000000"/>
          <w:sz w:val="20"/>
        </w:rPr>
        <w:t>Option C: linguist Diane Massam</w:t>
      </w:r>
    </w:p>
    <w:p>
      <w:pPr>
        <w:spacing w:after="40"/>
        <w:ind w:left="317" w:hanging="317"/>
      </w:pPr>
      <w:r>
        <w:rPr>
          <w:rFonts w:ascii="Arial" w:hAnsi="Arial"/>
          <w:b w:val="0"/>
          <w:color w:val="000000"/>
          <w:sz w:val="20"/>
        </w:rPr>
        <w:t>Option D: linguist: Diane Massam</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the use of punctuation between titles and proper nouns. No punctuation is needed to set off the proper noun "Diane Massam" from the title that describes Massam, "linguist." Because "Diane Massam" is essential information identifying the "linguist," no punctuation is necessary. Choice A is incorrect because no punctuation is needed before or after the proper noun "Diane Massam." Setting the linguist’s name off with commas suggests that it could be removed without affecting the coherence of the sentence, which isn’t the case. Choice B is incorrect because no punctuation is needed. Choice D is incorrect because no punctuation is needed.</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a US national election, one might expect major-party campaigns to focus on the most populous states. However, if polls and past voting data suggest that the outcome in a given state is a foregone conclusion, a campaign will not invest its resources there. Ultimately, a state’s voting record and polling data, not its population size, ______ its importance to campaigns.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determines</w:t>
      </w:r>
    </w:p>
    <w:p>
      <w:pPr>
        <w:spacing w:after="40"/>
        <w:ind w:left="317" w:hanging="317"/>
      </w:pPr>
      <w:r>
        <w:rPr>
          <w:rFonts w:ascii="Arial" w:hAnsi="Arial"/>
          <w:b w:val="0"/>
          <w:color w:val="000000"/>
          <w:sz w:val="20"/>
        </w:rPr>
        <w:t>Option B: determining</w:t>
      </w:r>
    </w:p>
    <w:p>
      <w:pPr>
        <w:spacing w:after="40"/>
        <w:ind w:left="317" w:hanging="317"/>
      </w:pPr>
      <w:r>
        <w:rPr>
          <w:rFonts w:ascii="Arial" w:hAnsi="Arial"/>
          <w:b w:val="0"/>
          <w:color w:val="000000"/>
          <w:sz w:val="20"/>
        </w:rPr>
        <w:t>Option C: has determined</w:t>
      </w:r>
    </w:p>
    <w:p>
      <w:pPr>
        <w:spacing w:after="40"/>
        <w:ind w:left="317" w:hanging="317"/>
      </w:pPr>
      <w:r>
        <w:rPr>
          <w:rFonts w:ascii="Arial" w:hAnsi="Arial"/>
          <w:b w:val="0"/>
          <w:color w:val="000000"/>
          <w:sz w:val="20"/>
        </w:rPr>
        <w:t>Option D: determine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the use of verb forms in a sentence. The plural verb “determine” supplies the main clause with a finite main verb and agrees in number with the plural subject “a state’s voting record and polling data.” Choice A is incorrect because the singular verb “determines” doesn’t agree in number with the plural subject “a state’s voting record and polling data.” Choice B is incorrect because it results in an ungrammatical sentence. The nonfinite participle “determining” doesn’t supply the main clause with a finite plural verb. Choice C is incorrect because the singular verb “has determined” doesn’t agree in number with the plural subject “a state’s voting record and polling data.”</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During World War II, codebreakers played an essential role in deciphering coded messages. In the US military, more than 10,000 women ______ as codebreakers, making up nearly half of all US codebreakers.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having served</w:t>
      </w:r>
    </w:p>
    <w:p>
      <w:pPr>
        <w:spacing w:after="40"/>
        <w:ind w:left="317" w:hanging="317"/>
      </w:pPr>
      <w:r>
        <w:rPr>
          <w:rFonts w:ascii="Arial" w:hAnsi="Arial"/>
          <w:b w:val="0"/>
          <w:color w:val="000000"/>
          <w:sz w:val="20"/>
        </w:rPr>
        <w:t>Option B: to serve</w:t>
      </w:r>
    </w:p>
    <w:p>
      <w:pPr>
        <w:spacing w:after="40"/>
        <w:ind w:left="317" w:hanging="317"/>
      </w:pPr>
      <w:r>
        <w:rPr>
          <w:rFonts w:ascii="Arial" w:hAnsi="Arial"/>
          <w:b w:val="0"/>
          <w:color w:val="000000"/>
          <w:sz w:val="20"/>
        </w:rPr>
        <w:t>Option C: served</w:t>
      </w:r>
    </w:p>
    <w:p>
      <w:pPr>
        <w:spacing w:after="40"/>
        <w:ind w:left="317" w:hanging="317"/>
      </w:pPr>
      <w:r>
        <w:rPr>
          <w:rFonts w:ascii="Arial" w:hAnsi="Arial"/>
          <w:b w:val="0"/>
          <w:color w:val="000000"/>
          <w:sz w:val="20"/>
        </w:rPr>
        <w:t>Option D: serving</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the use of verb forms within a sentence. A main clause requires a finite (tensed) verb to perform the action of the subject (in this case, “more than 10,000 women”), and this choice supplies the finite past tense verb “served” to state what the women did. Choice A is incorrect because it results in an ungrammatical sentence. The nonfinite participle “having served” doesn’t supply the main clause with a finite verb. Choice B is incorrect because it results in an ungrammatical sentence. The nonfinite to-infinitive “to serve” doesn’t supply the main clause with a finite verb. Choice D is incorrect because it results in an ungrammatical sentence. The nonfinite participle “serving” doesn’t supply the main clause with a finite verb.</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When particles are suspended in liquid (like pollen in a water glass), they will zigzag randomly through the liquid and collide with one another in perpetuity. This type of random, continuous ______ is known as Brownian motion, can be observed throughout the natural world.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movement: which</w:t>
      </w:r>
    </w:p>
    <w:p>
      <w:pPr>
        <w:spacing w:after="40"/>
        <w:ind w:left="317" w:hanging="317"/>
      </w:pPr>
      <w:r>
        <w:rPr>
          <w:rFonts w:ascii="Arial" w:hAnsi="Arial"/>
          <w:b w:val="0"/>
          <w:color w:val="000000"/>
          <w:sz w:val="20"/>
        </w:rPr>
        <w:t>Option B: movement, which</w:t>
      </w:r>
    </w:p>
    <w:p>
      <w:pPr>
        <w:spacing w:after="40"/>
        <w:ind w:left="317" w:hanging="317"/>
      </w:pPr>
      <w:r>
        <w:rPr>
          <w:rFonts w:ascii="Arial" w:hAnsi="Arial"/>
          <w:b w:val="0"/>
          <w:color w:val="000000"/>
          <w:sz w:val="20"/>
        </w:rPr>
        <w:t>Option C: movement which</w:t>
      </w:r>
    </w:p>
    <w:p>
      <w:pPr>
        <w:spacing w:after="40"/>
        <w:ind w:left="317" w:hanging="317"/>
      </w:pPr>
      <w:r>
        <w:rPr>
          <w:rFonts w:ascii="Arial" w:hAnsi="Arial"/>
          <w:b w:val="0"/>
          <w:color w:val="000000"/>
          <w:sz w:val="20"/>
        </w:rPr>
        <w:t>Option D: movement. Which</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This choice correctly uses commas to set off the nonessential relative clause "which is known as Brownian motion" that provides extra information about the "random, continuous movement" that isn’t necessary for the function of the sentence. Choice A is incorrect. This choice results in a punctuation error. The relative clause "which is known as Brownian motion" is a nonessential supplement. Nonessential supplements need to be set apart from the rest of the sentence with a pair of commas, dashes, or parentheses, so we can’t use a colon here. Also, notice that colons can only come after an independent clause, which isn’t the case here. Choice C is incorrect. This choice results in a punctuation error. The relative clause "which is known as Brownian motion" is a nonessential supplement, so it should be separated from the rest of the sentence by a pair of matching punctuation marks. We already have a comma after "motion," so we need to add a comma before "which." This choice is missing that comma. Choice D is incorrect. This choice results in a sentence fragment. "This type of random, continuous movement" is not an independent clause and can’t stand alone as a full sentence, so we can’t put a period here.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During the decades-long movement to codify the rights of Latinos in the US, certain events were pivotal: the founding of social justice group the League of United Latin American Citizens in ______ Katzenbach v. Morgan court decision in 1966, which affirmed the rights of Latino voters, is another such event.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1929. For one, the</w:t>
      </w:r>
    </w:p>
    <w:p>
      <w:pPr>
        <w:spacing w:after="40"/>
        <w:ind w:left="317" w:hanging="317"/>
      </w:pPr>
      <w:r>
        <w:rPr>
          <w:rFonts w:ascii="Arial" w:hAnsi="Arial"/>
          <w:b w:val="0"/>
          <w:color w:val="000000"/>
          <w:sz w:val="20"/>
        </w:rPr>
        <w:t>Option B: 1929, for one, the</w:t>
      </w:r>
    </w:p>
    <w:p>
      <w:pPr>
        <w:spacing w:after="40"/>
        <w:ind w:left="317" w:hanging="317"/>
      </w:pPr>
      <w:r>
        <w:rPr>
          <w:rFonts w:ascii="Arial" w:hAnsi="Arial"/>
          <w:b w:val="0"/>
          <w:color w:val="000000"/>
          <w:sz w:val="20"/>
        </w:rPr>
        <w:t>Option C: 1929 for one, the</w:t>
      </w:r>
    </w:p>
    <w:p>
      <w:pPr>
        <w:spacing w:after="40"/>
        <w:ind w:left="317" w:hanging="317"/>
      </w:pPr>
      <w:r>
        <w:rPr>
          <w:rFonts w:ascii="Arial" w:hAnsi="Arial"/>
          <w:b w:val="0"/>
          <w:color w:val="000000"/>
          <w:sz w:val="20"/>
        </w:rPr>
        <w:t>Option D: 1929, for one. The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conventions being tested are punctuation use between sentences and the punctuation of a supplementary element. This choice correctly uses a period to mark the boundary between one sentence ("During...one") and another ("The Katzenbach...event") and uses a comma to separate the supplementary phrase "for one" from the preceding main clause. Further, placing the period after "for one" correctly indicates that the information in the preceding main clause ("the founding...1929") is the first example provided of a pivotal event in the Latino rights movement. Choice A is incorrect because placing the period after "1929" illogically indicates that the information in the next main clause (describing the Katzenbach v. Morgan court decision) is the first example provided of a pivotal event in the Latino rights movement; rather, it’s a second example. Choice B is incorrect because it results in a comma splice. A comma can’t be used in this way to join two main clauses. Choice C is incorrect because it results in a comma splice. A comma can’t be used in this way to join two main clauses. Moreover, it fails to use appropriate punctuation to separate the supplementary element "for one" from the preceding main clause.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Materials scientist Marie-Agathe Charpagne and her colleagues believed they could improve on the multicomponent alloy NiCoCr, an equal- proportions mixture of nickel (Ni), cobalt (Co), and chromium (Cr), by replacing chromium with ruthenium ______ the alloy that resulted, NiCoRu, turned out to be an unsuitable replacement for NiCoCr.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(Ru)</w:t>
      </w:r>
    </w:p>
    <w:p>
      <w:pPr>
        <w:spacing w:after="40"/>
        <w:ind w:left="317" w:hanging="317"/>
      </w:pPr>
      <w:r>
        <w:rPr>
          <w:rFonts w:ascii="Arial" w:hAnsi="Arial"/>
          <w:b w:val="0"/>
          <w:color w:val="000000"/>
          <w:sz w:val="20"/>
        </w:rPr>
        <w:t>Option B: (Ru) but</w:t>
      </w:r>
    </w:p>
    <w:p>
      <w:pPr>
        <w:spacing w:after="40"/>
        <w:ind w:left="317" w:hanging="317"/>
      </w:pPr>
      <w:r>
        <w:rPr>
          <w:rFonts w:ascii="Arial" w:hAnsi="Arial"/>
          <w:b w:val="0"/>
          <w:color w:val="000000"/>
          <w:sz w:val="20"/>
        </w:rPr>
        <w:t>Option C: (Ru),</w:t>
      </w:r>
    </w:p>
    <w:p>
      <w:pPr>
        <w:spacing w:after="40"/>
        <w:ind w:left="317" w:hanging="317"/>
      </w:pPr>
      <w:r>
        <w:rPr>
          <w:rFonts w:ascii="Arial" w:hAnsi="Arial"/>
          <w:b w:val="0"/>
          <w:color w:val="000000"/>
          <w:sz w:val="20"/>
        </w:rPr>
        <w:t>Option D: (Ru), but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the coordination of main clauses. This choice correctly uses a comma and the coordinating conjunction “but” to join the first main clause (“Materials…Ru”) and the second main clause (“the alloy…NiCoCr”). Choice A is incorrect because it results in a run-on sentence. The two main clauses are fused without punctuation and/or a conjunction. Choice B is incorrect because when coordinating two longer main clauses such as these, it’s conventional to use a comma before the coordinating conjunction. Choice C is incorrect because it results in a comma splice. Without a conjunction following it, a comma can’t be used in this way to join two main clauses.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the canon of North African literature, Moroccan author Driss Chraïbi’s 1954 novel The Simple Past (Le Passé simple) looms large. A coming-of- age story, a social meditation, and a sober gaze into the dark maw of French colonialism, ______ interrogates systemic power with memorable intensity.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Morocco gained its independence two years before the publication of Chraïbi’s debut novel, which</w:t>
      </w:r>
    </w:p>
    <w:p>
      <w:pPr>
        <w:spacing w:after="40"/>
        <w:ind w:left="317" w:hanging="317"/>
      </w:pPr>
      <w:r>
        <w:rPr>
          <w:rFonts w:ascii="Arial" w:hAnsi="Arial"/>
          <w:b w:val="0"/>
          <w:color w:val="000000"/>
          <w:sz w:val="20"/>
        </w:rPr>
        <w:t>Option B: Chraïbi’s debut novel, published two years before Morocco gained its independence,</w:t>
      </w:r>
    </w:p>
    <w:p>
      <w:pPr>
        <w:spacing w:after="40"/>
        <w:ind w:left="317" w:hanging="317"/>
      </w:pPr>
      <w:r>
        <w:rPr>
          <w:rFonts w:ascii="Arial" w:hAnsi="Arial"/>
          <w:b w:val="0"/>
          <w:color w:val="000000"/>
          <w:sz w:val="20"/>
        </w:rPr>
        <w:t>Option C: Chraïbi wrote a debut novel that, published two years before Morocco gained its independence,</w:t>
      </w:r>
    </w:p>
    <w:p>
      <w:pPr>
        <w:spacing w:after="40"/>
        <w:ind w:left="317" w:hanging="317"/>
      </w:pPr>
      <w:r>
        <w:rPr>
          <w:rFonts w:ascii="Arial" w:hAnsi="Arial"/>
          <w:b w:val="0"/>
          <w:color w:val="000000"/>
          <w:sz w:val="20"/>
        </w:rPr>
        <w:t>Option D: published two years before Morocco gained its independence, Chraïbi wrote a debut novel that</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Subject-modifier placement requires a modifier and its subject to be next to each other. The subject of the modifier "a coming-of-age story…colonialism" is Chraïbi’s novel The Simple Past, so the subject "Chraïbi’s debut novel" fits perfectly after this introductory modifying phrase. Choice A is incorrect. Modifiers and their subjects must go next to each other. The introductory modifier "a coming-of-age story…colonialism" is describing Chraïbi’s novel, not Morocco. However, this choice places Morocco directly next to that modifier. Choice C is incorrect. Modifiers and their subjects must go next to each other. The introductory modifier "a coming-of-age story…colonialism" all describes Chraïbi’s novel, not Chraïbi himself. However, this choice places Chraïbi directly next to that modifier. Choice D is incorrect. Modifiers and their subjects must go next to each other. The modifier "a coming-of-age story…" is describing Chraïbi’s novel, so that needs to be the subject immediately after the modifier. This choice adds another modifier that describes Chraïbi’s novel, but then puts "Chraïbi" himself—not the novel—right after that modifier, which doesn’t make sense. Chraïbi wasn’t "published two years before" Moroccan independence; his novel The Simple Past was.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1959, the film industry debuted Smell-O-Vision. Theaters were fitted with specialized vents that emitted odors at specific points in a ______ as the scent of roses when roses appeared in a scene. Smell-O-Vision failed to impress, however, with one reviewer declaring it “briefly weird and not very interesting.”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movie such</w:t>
      </w:r>
    </w:p>
    <w:p>
      <w:pPr>
        <w:spacing w:after="40"/>
        <w:ind w:left="317" w:hanging="317"/>
      </w:pPr>
      <w:r>
        <w:rPr>
          <w:rFonts w:ascii="Arial" w:hAnsi="Arial"/>
          <w:b w:val="0"/>
          <w:color w:val="000000"/>
          <w:sz w:val="20"/>
        </w:rPr>
        <w:t>Option B: movie; such</w:t>
      </w:r>
    </w:p>
    <w:p>
      <w:pPr>
        <w:spacing w:after="40"/>
        <w:ind w:left="317" w:hanging="317"/>
      </w:pPr>
      <w:r>
        <w:rPr>
          <w:rFonts w:ascii="Arial" w:hAnsi="Arial"/>
          <w:b w:val="0"/>
          <w:color w:val="000000"/>
          <w:sz w:val="20"/>
        </w:rPr>
        <w:t>Option C: movie. Such</w:t>
      </w:r>
    </w:p>
    <w:p>
      <w:pPr>
        <w:spacing w:after="40"/>
        <w:ind w:left="317" w:hanging="317"/>
      </w:pPr>
      <w:r>
        <w:rPr>
          <w:rFonts w:ascii="Arial" w:hAnsi="Arial"/>
          <w:b w:val="0"/>
          <w:color w:val="000000"/>
          <w:sz w:val="20"/>
        </w:rPr>
        <w:t>Option D: movie, such</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comma appropriately separates the nonessential descriptive aside "such as…scene" from the independent clause "Theaters were…movie." Since the descriptive example of roses isn’t necessary for the sentence to function, it needs to be set off with punctuation. Choice A is incorrect. This choice results in a run-on sentence. Since the example of roses isn’t necessary for the sentence to function, the descriptive aside "such as…scene" needs to be separated from the preceding independent clause with some sort of punctuation. Choice B is incorrect. This choice creates a punctuation error. A semicolon can only be used to separate two independent clauses, but "such…scene" is not an independent clause and couldn’t stand on its own as a sentence. Choice C is incorrect. This choice results in a sentence fragment. The descriptive aside "Such…scene" is not an independent clause and can’t stand on its own as a sentence.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According to Naomi Nakayama of the University of Edinburgh, the reason seeds from a dying dandelion appear to float in the air while ______ is that their porous plumes enhance drag, allowing the seeds to stay airborne long enough for the wind to disperse them throughout the surrounding area.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falling,</w:t>
      </w:r>
    </w:p>
    <w:p>
      <w:pPr>
        <w:spacing w:after="40"/>
        <w:ind w:left="317" w:hanging="317"/>
      </w:pPr>
      <w:r>
        <w:rPr>
          <w:rFonts w:ascii="Arial" w:hAnsi="Arial"/>
          <w:b w:val="0"/>
          <w:color w:val="000000"/>
          <w:sz w:val="20"/>
        </w:rPr>
        <w:t>Option B: falling:</w:t>
      </w:r>
    </w:p>
    <w:p>
      <w:pPr>
        <w:spacing w:after="40"/>
        <w:ind w:left="317" w:hanging="317"/>
      </w:pPr>
      <w:r>
        <w:rPr>
          <w:rFonts w:ascii="Arial" w:hAnsi="Arial"/>
          <w:b w:val="0"/>
          <w:color w:val="000000"/>
          <w:sz w:val="20"/>
        </w:rPr>
        <w:t>Option C: falling;</w:t>
      </w:r>
    </w:p>
    <w:p>
      <w:pPr>
        <w:spacing w:after="40"/>
        <w:ind w:left="317" w:hanging="317"/>
      </w:pPr>
      <w:r>
        <w:rPr>
          <w:rFonts w:ascii="Arial" w:hAnsi="Arial"/>
          <w:b w:val="0"/>
          <w:color w:val="000000"/>
          <w:sz w:val="20"/>
        </w:rPr>
        <w:t>Option D: falling</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word “falling” occurs in the middle of a clause and isn’t part of a supplement, so we don’t need any punctuation after it. We can see this more clearly if we simplify the rest of the sentence: “The reason seeds appear to float while falling is that their plumes enhance drag.”. Choice A is incorrect. This doesn’t complete the text in a way that conforms to the conventions of Standard English. The word “falling” occurs in the middle of a clause and isn’t part of a supplement, so we don’t need any punctuation after it. We can see this more clearly if we simplify the sentence: “The reason seeds appear to float while falling is that their plumes enhance drag.”. Choice B is incorrect. This doesn’t complete the text in a way that conforms to the conventions of Standard English. The word “falling” occurs in the middle of a clause and isn’t part of a supplement, so we don’t need any punctuation after it. We can see this more clearly if we simplify the sentence: “The reason seeds appear to float while falling is that their plumes enhance drag.”. Choice C is incorrect. This doesn’t complete the text in a way that conforms to the conventions of Standard English. The word “falling” occurs in the middle of a clause and isn’t part of a supplement, so we don’t need any punctuation after it. We can see this more clearly if we simplify the sentence: “The reason seeds appear to float while falling is that their plumes enhance drag.”.</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Planetary scientist Briony Horgan and her colleagues have determined that as much as 25 percent of the sand on Mars is composed of impact spherules. These spherical bits of glass form when asteroids collide with the planet, ejecting bits of molten rock into the atmosphere that, after cooling and solidifying into glass, ______ back onto Mars’s surface.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rain</w:t>
      </w:r>
    </w:p>
    <w:p>
      <w:pPr>
        <w:spacing w:after="40"/>
        <w:ind w:left="317" w:hanging="317"/>
      </w:pPr>
      <w:r>
        <w:rPr>
          <w:rFonts w:ascii="Arial" w:hAnsi="Arial"/>
          <w:b w:val="0"/>
          <w:color w:val="000000"/>
          <w:sz w:val="20"/>
        </w:rPr>
        <w:t>Option B: raining</w:t>
      </w:r>
    </w:p>
    <w:p>
      <w:pPr>
        <w:spacing w:after="40"/>
        <w:ind w:left="317" w:hanging="317"/>
      </w:pPr>
      <w:r>
        <w:rPr>
          <w:rFonts w:ascii="Arial" w:hAnsi="Arial"/>
          <w:b w:val="0"/>
          <w:color w:val="000000"/>
          <w:sz w:val="20"/>
        </w:rPr>
        <w:t>Option C: having rained</w:t>
      </w:r>
    </w:p>
    <w:p>
      <w:pPr>
        <w:spacing w:after="40"/>
        <w:ind w:left="317" w:hanging="317"/>
      </w:pPr>
      <w:r>
        <w:rPr>
          <w:rFonts w:ascii="Arial" w:hAnsi="Arial"/>
          <w:b w:val="0"/>
          <w:color w:val="000000"/>
          <w:sz w:val="20"/>
        </w:rPr>
        <w:t>Option D: rain</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"That…[rain] back onto Mars’s surface" is a relative clause that describes the "bits of molten rock." Forming the clause requires a conjugated, finite verb, and this is the only choice that provides that. Choice A is incorrect. "To rain" is an infinitive and can’t serve as the main verb of a clause. A conjugated verb is needed here to form the main verb of the relative clause "that…[rain] back onto Mars’s surface," which describes the "bits of molten rock." Choice B is incorrect. "Raining" is a present participle and, on its own, can’t serve as the main verb of a clause. A conjugated verb is needed here to form the main verb of the relative clause "that…[rain] back onto Mars’s surface," which describes the "bits of molten rock." Choice C is incorrect. "Having rained" is a perfect participle and can’t serve as the main verb of a clause. A conjugated verb is needed here to form the main verb of the relative clause "that…[rain] back onto Mars’s surface," which describes the "bits of molten rock."</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1727, dramatist Lewis Theobald presented a new play, Double Falsehood, at a London theater. Theobald claimed that his drama was based on a little-known play by William Shakespeare, Cardenio. Many, including poet Alexander Pope, were ______ historians have determined that Shakespeare’s company did perform a play called Cardenio in 1613.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skeptical but</w:t>
      </w:r>
    </w:p>
    <w:p>
      <w:pPr>
        <w:spacing w:after="40"/>
        <w:ind w:left="317" w:hanging="317"/>
      </w:pPr>
      <w:r>
        <w:rPr>
          <w:rFonts w:ascii="Arial" w:hAnsi="Arial"/>
          <w:b w:val="0"/>
          <w:color w:val="000000"/>
          <w:sz w:val="20"/>
        </w:rPr>
        <w:t>Option B: skeptical, but</w:t>
      </w:r>
    </w:p>
    <w:p>
      <w:pPr>
        <w:spacing w:after="40"/>
        <w:ind w:left="317" w:hanging="317"/>
      </w:pPr>
      <w:r>
        <w:rPr>
          <w:rFonts w:ascii="Arial" w:hAnsi="Arial"/>
          <w:b w:val="0"/>
          <w:color w:val="000000"/>
          <w:sz w:val="20"/>
        </w:rPr>
        <w:t>Option C: skeptical,</w:t>
      </w:r>
    </w:p>
    <w:p>
      <w:pPr>
        <w:spacing w:after="40"/>
        <w:ind w:left="317" w:hanging="317"/>
      </w:pPr>
      <w:r>
        <w:rPr>
          <w:rFonts w:ascii="Arial" w:hAnsi="Arial"/>
          <w:b w:val="0"/>
          <w:color w:val="000000"/>
          <w:sz w:val="20"/>
        </w:rPr>
        <w:t>Option D: skeptical</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There are two independent clauses in the sentence, each with a subject and a verb: "many...were skeptical" and "historians have determined…." These clauses can be grammatically joined by a comma and the coordinating conjunction "but." Choice A is incorrect. This choice results in a run-on sentence, which occurs when two independent clauses are joined without punctuation. Two independent clauses can’t be joined by just the coordinating conjunction "but." A comma would also be required. Choice C is incorrect. This choice creates a punctuation error called a comma splice. This sentence contains two independent clauses ("Many…were skeptical" and "historians have determined…"). A comma alone can’t join two independent clauses. That requires a comma and a coordinating conjunction. Choice D is incorrect. This choice results in a run-on sentence, which occurs when two independent clauses are joined without punctuation. This sentence contains two independent clauses ("Many…were skeptical" and "historians have determined…"), which need to be either joined by a semicolon, joined by a comma and a coordinating conjunction, or separated by a period.</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Tantaquidgeon Museum in Uncasville, Connecticut, was founded in 1931 with the goal of showcasing the culture and history of the Mohegan ______ today, nearly a century later, it is the oldest Native-owned and -operated museum in the country.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Tribe, and</w:t>
      </w:r>
    </w:p>
    <w:p>
      <w:pPr>
        <w:spacing w:after="40"/>
        <w:ind w:left="317" w:hanging="317"/>
      </w:pPr>
      <w:r>
        <w:rPr>
          <w:rFonts w:ascii="Arial" w:hAnsi="Arial"/>
          <w:b w:val="0"/>
          <w:color w:val="000000"/>
          <w:sz w:val="20"/>
        </w:rPr>
        <w:t>Option B: Tribe</w:t>
      </w:r>
    </w:p>
    <w:p>
      <w:pPr>
        <w:spacing w:after="40"/>
        <w:ind w:left="317" w:hanging="317"/>
      </w:pPr>
      <w:r>
        <w:rPr>
          <w:rFonts w:ascii="Arial" w:hAnsi="Arial"/>
          <w:b w:val="0"/>
          <w:color w:val="000000"/>
          <w:sz w:val="20"/>
        </w:rPr>
        <w:t>Option C: Tribe and</w:t>
      </w:r>
    </w:p>
    <w:p>
      <w:pPr>
        <w:spacing w:after="40"/>
        <w:ind w:left="317" w:hanging="317"/>
      </w:pPr>
      <w:r>
        <w:rPr>
          <w:rFonts w:ascii="Arial" w:hAnsi="Arial"/>
          <w:b w:val="0"/>
          <w:color w:val="000000"/>
          <w:sz w:val="20"/>
        </w:rPr>
        <w:t>Option D: Tribe,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This choice uses a comma and a coordinating conjunction (“and”) to join two independent clauses (“The Tantaquidgeon…Tribe” and “Today…country”). Choice B is incorrect. This choice results in a grammar error known as a run-on sentence. The clauses before and after “Tribe” are both independent, so they need to be separated with some sort of punctuation. Choice C is incorrect. This choice results in a grammar error known as a run-on sentence. The clauses before and after “and” are both independent, so they can’t be linked with just a conjunction. A comma would also be required. Choice D is incorrect. This choice results in a grammar error called a comma splice. The clauses before and after “Tribe” are both independent, so they can’t be linked with just a comma. A coordinating conjunction like “and” or “but” would also be required.</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That the expansionist appetites of colonial European powers had their sights set on his country was evident to Siam’s King ______ deterring those ambitions through international diplomacy and domestic reform was perhaps his foremost achievement. Though his reign ended roughly twenty years before Siam became known by its modern name of Thailand, King Chulalongkorn is often credited with ushering the nation into modernity.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Chulalongkorn;</w:t>
      </w:r>
    </w:p>
    <w:p>
      <w:pPr>
        <w:spacing w:after="40"/>
        <w:ind w:left="317" w:hanging="317"/>
      </w:pPr>
      <w:r>
        <w:rPr>
          <w:rFonts w:ascii="Arial" w:hAnsi="Arial"/>
          <w:b w:val="0"/>
          <w:color w:val="000000"/>
          <w:sz w:val="20"/>
        </w:rPr>
        <w:t>Option B: Chulalongkorn that</w:t>
      </w:r>
    </w:p>
    <w:p>
      <w:pPr>
        <w:spacing w:after="40"/>
        <w:ind w:left="317" w:hanging="317"/>
      </w:pPr>
      <w:r>
        <w:rPr>
          <w:rFonts w:ascii="Arial" w:hAnsi="Arial"/>
          <w:b w:val="0"/>
          <w:color w:val="000000"/>
          <w:sz w:val="20"/>
        </w:rPr>
        <w:t>Option C: Chulalongkorn,</w:t>
      </w:r>
    </w:p>
    <w:p>
      <w:pPr>
        <w:spacing w:after="40"/>
        <w:ind w:left="317" w:hanging="317"/>
      </w:pPr>
      <w:r>
        <w:rPr>
          <w:rFonts w:ascii="Arial" w:hAnsi="Arial"/>
          <w:b w:val="0"/>
          <w:color w:val="000000"/>
          <w:sz w:val="20"/>
        </w:rPr>
        <w:t>Option D: Chulalongkorn</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the use of punctuation within a sentence. This choice uses a semicolon in a conventional way to join the first main clause (“That...Chulalongkorn”) and the second main clause (“deterring...achievement”). Choice B is incorrect. Using the conjunction “that” to introduce “deterring...achievement” as a subordinate element of the main clause (“That...Chulalongkorn”) results in a confusing and ungrammatical sentence. Choice C is incorrect because it results in a comma splice. Without a conjunction following it, a comma can’t be used in this way to join two main clauses. Choice D is incorrect because it results in a run-on sentence. The two main clauses are fused without punctuation and/or a conjunction.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Scala is referred to as a compiled programming language because it typically incorporates a compiler—a tool that translates lines of code into executable commands. Compiling isn’t exclusive to certain programming ______ any language can incorporate this tool.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languages. However,</w:t>
      </w:r>
    </w:p>
    <w:p>
      <w:pPr>
        <w:spacing w:after="40"/>
        <w:ind w:left="317" w:hanging="317"/>
      </w:pPr>
      <w:r>
        <w:rPr>
          <w:rFonts w:ascii="Arial" w:hAnsi="Arial"/>
          <w:b w:val="0"/>
          <w:color w:val="000000"/>
          <w:sz w:val="20"/>
        </w:rPr>
        <w:t>Option B: languages; however,</w:t>
      </w:r>
    </w:p>
    <w:p>
      <w:pPr>
        <w:spacing w:after="40"/>
        <w:ind w:left="317" w:hanging="317"/>
      </w:pPr>
      <w:r>
        <w:rPr>
          <w:rFonts w:ascii="Arial" w:hAnsi="Arial"/>
          <w:b w:val="0"/>
          <w:color w:val="000000"/>
          <w:sz w:val="20"/>
        </w:rPr>
        <w:t>Option C: languages, however,</w:t>
      </w:r>
    </w:p>
    <w:p>
      <w:pPr>
        <w:spacing w:after="40"/>
        <w:ind w:left="317" w:hanging="317"/>
      </w:pPr>
      <w:r>
        <w:rPr>
          <w:rFonts w:ascii="Arial" w:hAnsi="Arial"/>
          <w:b w:val="0"/>
          <w:color w:val="000000"/>
          <w:sz w:val="20"/>
        </w:rPr>
        <w:t>Option D: languages, however;</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the use of punctuation within a sentence. This choice correctly uses a comma to separate the supplementary adverb “however” from the preceding main clause (“Compiling...languages”) and uses a semicolon to join the next main clause (“any...tool”) to the rest of the sentence. Further, placing the semicolon after “however” indicates that the information in the preceding main clause (“compiling isn’t exclusive to certain programming languages”) is contrary to what might be assumed from the information in the previous sentence (Scala’s status as a compiled programming language might suggest that compiling is unique to certain languages). Choice A is incorrect because placing a period after “languages” and starting a new sentence with “however” illogically indicates that the information in the next sentence (any language can incorporate a compiler) is contrary to the information in the previous sentence (“compiling isn’t exclusive to certain programming languages”). Instead, the information following “however” supports the previous claim. Choice B is incorrect because placing the semicolon after “languages” illogically indicates that the information in the next main clause (any language can incorporate a compiler) is contrary to the information in the previous clause (“compiling isn’t exclusive to certain programming languages”). Instead, the information following “however” supports the previous claim. Choice C is incorrect because it results in a comma splice. Commas can’t be used in this way to punctuate a supplementary word or phrase between two main clauses.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Earth is not a perfect sphere. Due to the ______ gravitational pull, Earth bulges out on the sides closest to and farthest from the Moon. This distorting pull is known as a tidal force, and it is responsible for the changes in water levels that are called high and low tides.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Moon’s</w:t>
      </w:r>
    </w:p>
    <w:p>
      <w:pPr>
        <w:spacing w:after="40"/>
        <w:ind w:left="317" w:hanging="317"/>
      </w:pPr>
      <w:r>
        <w:rPr>
          <w:rFonts w:ascii="Arial" w:hAnsi="Arial"/>
          <w:b w:val="0"/>
          <w:color w:val="000000"/>
          <w:sz w:val="20"/>
        </w:rPr>
        <w:t>Option B: Moons</w:t>
      </w:r>
    </w:p>
    <w:p>
      <w:pPr>
        <w:spacing w:after="40"/>
        <w:ind w:left="317" w:hanging="317"/>
      </w:pPr>
      <w:r>
        <w:rPr>
          <w:rFonts w:ascii="Arial" w:hAnsi="Arial"/>
          <w:b w:val="0"/>
          <w:color w:val="000000"/>
          <w:sz w:val="20"/>
        </w:rPr>
        <w:t>Option C: Moons’</w:t>
      </w:r>
    </w:p>
    <w:p>
      <w:pPr>
        <w:spacing w:after="40"/>
        <w:ind w:left="317" w:hanging="317"/>
      </w:pPr>
      <w:r>
        <w:rPr>
          <w:rFonts w:ascii="Arial" w:hAnsi="Arial"/>
          <w:b w:val="0"/>
          <w:color w:val="000000"/>
          <w:sz w:val="20"/>
        </w:rPr>
        <w:t>Option D: Moon</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the use of possessive nouns. The singular possessive noun "Moon’s" correctly indicates that there is only one Moon, and it has a gravitational pull. Choice B is incorrect because the context requires the singular possessive noun "Moon’s," not the plural noun "Moons." Choice C is incorrect because the context requires the singular possessive noun "Moon’s," not the plural possessive noun "Moons’." Choice D is incorrect because the context requires the singular possessive noun "Moon’s," not the singular noun "Moon."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While the ancient Celts—Iron Age peoples who inhabited parts of western and central Europe—weren’t a single unified group, their art often featured common elements. These included intricate patterns of interlocking spiral lines, which often held symbolic ______ of birds, horses, and other animals; and inlaid enamel accents.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significance; depictions</w:t>
      </w:r>
    </w:p>
    <w:p>
      <w:pPr>
        <w:spacing w:after="40"/>
        <w:ind w:left="317" w:hanging="317"/>
      </w:pPr>
      <w:r>
        <w:rPr>
          <w:rFonts w:ascii="Arial" w:hAnsi="Arial"/>
          <w:b w:val="0"/>
          <w:color w:val="000000"/>
          <w:sz w:val="20"/>
        </w:rPr>
        <w:t>Option B: significance, depictions</w:t>
      </w:r>
    </w:p>
    <w:p>
      <w:pPr>
        <w:spacing w:after="40"/>
        <w:ind w:left="317" w:hanging="317"/>
      </w:pPr>
      <w:r>
        <w:rPr>
          <w:rFonts w:ascii="Arial" w:hAnsi="Arial"/>
          <w:b w:val="0"/>
          <w:color w:val="000000"/>
          <w:sz w:val="20"/>
        </w:rPr>
        <w:t>Option C: significance: depictions</w:t>
      </w:r>
    </w:p>
    <w:p>
      <w:pPr>
        <w:spacing w:after="40"/>
        <w:ind w:left="317" w:hanging="317"/>
      </w:pPr>
      <w:r>
        <w:rPr>
          <w:rFonts w:ascii="Arial" w:hAnsi="Arial"/>
          <w:b w:val="0"/>
          <w:color w:val="000000"/>
          <w:sz w:val="20"/>
        </w:rPr>
        <w:t>Option D: significance. Depictions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the punctuation of elements in a complex series. It’s conventional to use a semicolon to separate items in a complex series with internal punctuation, and in this choice, the semicolon after “significance” is conventionally used to separate the first item (“intricate...significance”) and the second item (“depictions...animals”) in the series of common elements found in Celtic art. Moreover, the semicolon after “significance” matches the semicolon used later to separate the second item (“depictions...animals”) and the third item (“and...accents”) in the series. Choice B is incorrect because a comma after “significance” doesn’t match the semicolon used later to separate the second and third items in the series (“depictions...animals” and “and...accents”). Choice C is incorrect because a colon can’t be used in this way to separate items in a complex series. Choice D is incorrect because placing a period after “significance” results in a rhetorically unacceptable sentence fragment beginning with “depictions.”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human brain is primed to recognize faces—so much so that, due to a perceptual tendency called pareidolia, ______ will even find faces in clouds, wooden doors, pieces of fruit, and other faceless inanimate objects. Researcher Susan Magsamen has focused her work on better understanding this everyday phenomenon.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she</w:t>
      </w:r>
    </w:p>
    <w:p>
      <w:pPr>
        <w:spacing w:after="40"/>
        <w:ind w:left="317" w:hanging="317"/>
      </w:pPr>
      <w:r>
        <w:rPr>
          <w:rFonts w:ascii="Arial" w:hAnsi="Arial"/>
          <w:b w:val="0"/>
          <w:color w:val="000000"/>
          <w:sz w:val="20"/>
        </w:rPr>
        <w:t>Option B: they</w:t>
      </w:r>
    </w:p>
    <w:p>
      <w:pPr>
        <w:spacing w:after="40"/>
        <w:ind w:left="317" w:hanging="317"/>
      </w:pPr>
      <w:r>
        <w:rPr>
          <w:rFonts w:ascii="Arial" w:hAnsi="Arial"/>
          <w:b w:val="0"/>
          <w:color w:val="000000"/>
          <w:sz w:val="20"/>
        </w:rPr>
        <w:t>Option C: it</w:t>
      </w:r>
    </w:p>
    <w:p>
      <w:pPr>
        <w:spacing w:after="40"/>
        <w:ind w:left="317" w:hanging="317"/>
      </w:pPr>
      <w:r>
        <w:rPr>
          <w:rFonts w:ascii="Arial" w:hAnsi="Arial"/>
          <w:b w:val="0"/>
          <w:color w:val="000000"/>
          <w:sz w:val="20"/>
        </w:rPr>
        <w:t>Option D: those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"It" is a singular pronoun used to stand in for objects. Since the antecedent in this case is the singular noun phrase "the human brain," "it" is a perfect pronoun to use here. Choice A is incorrect. Although "she" is a singular pronoun, it is reserved for people and animals, not objects like "the human brain." Choice B is incorrect. "They" is a plural pronoun, but we need a singular pronoun to represent the antecedent "the human brain." Choice D is incorrect. "Those" is a plural pronoun, but we need a singular pronoun to represent the antecedent "the human brain."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Official measurements of the Mississippi River’s length vary: according to the US Geological Survey, the river is 2,300 miles long, whereas the Environmental Protection Agency records its length as 2,320 miles. This disparity can be explained in part by the fact that rivers such as the Mississippi expand and contract as ______ sediment.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they accumulate</w:t>
      </w:r>
    </w:p>
    <w:p>
      <w:pPr>
        <w:spacing w:after="40"/>
        <w:ind w:left="317" w:hanging="317"/>
      </w:pPr>
      <w:r>
        <w:rPr>
          <w:rFonts w:ascii="Arial" w:hAnsi="Arial"/>
          <w:b w:val="0"/>
          <w:color w:val="000000"/>
          <w:sz w:val="20"/>
        </w:rPr>
        <w:t>Option B: one accumulates</w:t>
      </w:r>
    </w:p>
    <w:p>
      <w:pPr>
        <w:spacing w:after="40"/>
        <w:ind w:left="317" w:hanging="317"/>
      </w:pPr>
      <w:r>
        <w:rPr>
          <w:rFonts w:ascii="Arial" w:hAnsi="Arial"/>
          <w:b w:val="0"/>
          <w:color w:val="000000"/>
          <w:sz w:val="20"/>
        </w:rPr>
        <w:t>Option C: it accumulates</w:t>
      </w:r>
    </w:p>
    <w:p>
      <w:pPr>
        <w:spacing w:after="40"/>
        <w:ind w:left="317" w:hanging="317"/>
      </w:pPr>
      <w:r>
        <w:rPr>
          <w:rFonts w:ascii="Arial" w:hAnsi="Arial"/>
          <w:b w:val="0"/>
          <w:color w:val="000000"/>
          <w:sz w:val="20"/>
        </w:rPr>
        <w:t>Option D: we accumulate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pronoun-antecedent agreement. The plural pronoun “they” agrees in number with the plural antecedent “rivers” and clearly expresses the general statement that rivers expand and contract as they accumulate sediment. Secondarily, the plural verb “accumulate” agrees in number with the plural pronoun and its plural antecedent. Choice B is incorrect because the singular pronoun “one” doesn’t agree in number with the plural antecedent “rivers.” Choice C is incorrect because the singular pronoun “it” doesn’t agree in number with the plural antecedent “rivers.” Choice D is incorrect because the use of the personal pronoun “we” is illogical in this context; it suggests that a group of people (including the speaker) accumulate sediment, which doesn’t make sense.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the late 1960s, inspired in part by the sight of laundry hanging on a clothesline, African American abstract painter Sam Gilliam began to create his iconic “Drape” paintings. He applied bold, saturated hues to large canvases and ______ them from ceilings or walls, causing the drooping fabric to cascade in dramatic loops and curves.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have suspended</w:t>
      </w:r>
    </w:p>
    <w:p>
      <w:pPr>
        <w:spacing w:after="40"/>
        <w:ind w:left="317" w:hanging="317"/>
      </w:pPr>
      <w:r>
        <w:rPr>
          <w:rFonts w:ascii="Arial" w:hAnsi="Arial"/>
          <w:b w:val="0"/>
          <w:color w:val="000000"/>
          <w:sz w:val="20"/>
        </w:rPr>
        <w:t>Option B: suspending</w:t>
      </w:r>
    </w:p>
    <w:p>
      <w:pPr>
        <w:spacing w:after="40"/>
        <w:ind w:left="317" w:hanging="317"/>
      </w:pPr>
      <w:r>
        <w:rPr>
          <w:rFonts w:ascii="Arial" w:hAnsi="Arial"/>
          <w:b w:val="0"/>
          <w:color w:val="000000"/>
          <w:sz w:val="20"/>
        </w:rPr>
        <w:t>Option C: to suspend</w:t>
      </w:r>
    </w:p>
    <w:p>
      <w:pPr>
        <w:spacing w:after="40"/>
        <w:ind w:left="317" w:hanging="317"/>
      </w:pPr>
      <w:r>
        <w:rPr>
          <w:rFonts w:ascii="Arial" w:hAnsi="Arial"/>
          <w:b w:val="0"/>
          <w:color w:val="000000"/>
          <w:sz w:val="20"/>
        </w:rPr>
        <w:t>Option D: suspended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the use of verb forms within a sentence. The past tense verb “suspended” provides a second finite verb to complete the coordinated structure of the sentence, in which the two finite verbs (“applied” and “suspended”) are used to describe what Gilliam did. Choice A is incorrect because it results in an ungrammatical sentence. The nonfinite to-infinitive “to have suspended” doesn’t supply a second finite verb to complete the coordinated structure of the sentence. Choice B is incorrect because it results in an ungrammatical sentence. The nonfinite participle “suspending” doesn’t supply a second finite verb to complete the coordinated structure of the sentence. Choice C is incorrect because it results in an ungrammatical sentence. The nonfinite to-infinitive “to suspend” doesn’t supply a second finite verb to complete the coordinated structure of the sentence.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 conceptual artist and designer embraced by both the art world and the fashion ______ Mary Ping was chosen to curate the exhibition Front Row: Chinese American Designers for the Museum of Chinese in America.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world</w:t>
      </w:r>
    </w:p>
    <w:p>
      <w:pPr>
        <w:spacing w:after="40"/>
        <w:ind w:left="317" w:hanging="317"/>
      </w:pPr>
      <w:r>
        <w:rPr>
          <w:rFonts w:ascii="Arial" w:hAnsi="Arial"/>
          <w:b w:val="0"/>
          <w:color w:val="000000"/>
          <w:sz w:val="20"/>
        </w:rPr>
        <w:t>Option B: world:</w:t>
      </w:r>
    </w:p>
    <w:p>
      <w:pPr>
        <w:spacing w:after="40"/>
        <w:ind w:left="317" w:hanging="317"/>
      </w:pPr>
      <w:r>
        <w:rPr>
          <w:rFonts w:ascii="Arial" w:hAnsi="Arial"/>
          <w:b w:val="0"/>
          <w:color w:val="000000"/>
          <w:sz w:val="20"/>
        </w:rPr>
        <w:t>Option C: world;</w:t>
      </w:r>
    </w:p>
    <w:p>
      <w:pPr>
        <w:spacing w:after="40"/>
        <w:ind w:left="317" w:hanging="317"/>
      </w:pPr>
      <w:r>
        <w:rPr>
          <w:rFonts w:ascii="Arial" w:hAnsi="Arial"/>
          <w:b w:val="0"/>
          <w:color w:val="000000"/>
          <w:sz w:val="20"/>
        </w:rPr>
        <w:t>Option D: world,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punctuation between a supplementary phrase and a main clause. This choice correctly uses a comma to mark the boundary between the supplementary phrase (“A conceptual artist…world”), which describes Mary Ping, and the main clause (“Mary…America”). Choice A is incorrect because it fails to mark the boundary between the supplementary phrase (“A conceptual artist…world”) and the main clause (“Mary…America”) with appropriate punctuation. Choice B is incorrect because a colon can’t be used in this way to join the supplementary phrase (“A conceptual artist…world”) and the main clause (“Mary…America”). In this context, the colon incorrectly suggests that the information in the supplementary phrase is an explanation or amplification of the information in the main clause (Mary Ping being chosen to curate the exhibition), which isn’t the case. Choice C is incorrect because a semicolon can’t be used in this way to join the supplementary phrase (“A conceptual artist… world”) and the main clause (“Mary…America”). Semicolons are conventionally used to separate two main clauses or to separate items in a complex series.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Slam poet Elizabeth Acevedo’s debut novel The Poet X, winner of the 2018 National Book Award for Young People’s Literature, is composed of ______ protagonist, fifteen-year-old Xiomara Batista.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poems putatively written by the novel’s</w:t>
      </w:r>
    </w:p>
    <w:p>
      <w:pPr>
        <w:spacing w:after="40"/>
        <w:ind w:left="317" w:hanging="317"/>
      </w:pPr>
      <w:r>
        <w:rPr>
          <w:rFonts w:ascii="Arial" w:hAnsi="Arial"/>
          <w:b w:val="0"/>
          <w:color w:val="000000"/>
          <w:sz w:val="20"/>
        </w:rPr>
        <w:t>Option B: poem’s putatively written by the novel’s</w:t>
      </w:r>
    </w:p>
    <w:p>
      <w:pPr>
        <w:spacing w:after="40"/>
        <w:ind w:left="317" w:hanging="317"/>
      </w:pPr>
      <w:r>
        <w:rPr>
          <w:rFonts w:ascii="Arial" w:hAnsi="Arial"/>
          <w:b w:val="0"/>
          <w:color w:val="000000"/>
          <w:sz w:val="20"/>
        </w:rPr>
        <w:t>Option C: poem’s putatively written by the novels’</w:t>
      </w:r>
    </w:p>
    <w:p>
      <w:pPr>
        <w:spacing w:after="40"/>
        <w:ind w:left="317" w:hanging="317"/>
      </w:pPr>
      <w:r>
        <w:rPr>
          <w:rFonts w:ascii="Arial" w:hAnsi="Arial"/>
          <w:b w:val="0"/>
          <w:color w:val="000000"/>
          <w:sz w:val="20"/>
        </w:rPr>
        <w:t>Option D: poems putatively written by the novels’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Nothing belongs to the “poems” in the sentence, so it should not be possessive—just a simple plural noun. The protagonist does belong to the novel—it’s the protagonist of the novel—so “novel” needs to be a singular possessive noun. Choice B is incorrect. This doesn’t complete the text in a way that conforms to the conventions of Standard English. This choice uses the singular possessive “poem’s,” but the text indicates that it should be the simple plural “poems”: there is more than one poem, and nothing belongs to the poems. Choice C is incorrect. This doesn’t complete the text in a way that conforms to the conventions of Standard English. This choice uses the singular possessive “poem’s,” but the text indicates that it should be the simple plural “poems”: there is more than one poem, and nothing belongs to the poems. This choice also uses the plural possessive “novels’,” which is incorrect because there is only one novel. Choice D is incorrect. This doesn’t complete the text in a way that conforms to the conventions of Standard English. This choice uses the plural possessive “novels’,” which is incorrect because there is only one novel, so it should be the singular possessive “novel’s.”.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October of 1648, representatives from 96 different parties convened to sign the final treaties of the Peace of Westphalia. The treaties, which brought an end to the Thirty Years’ War, ______ signed in the cities of Osnabrück and Münster, both located in the Holy Roman Empire–controlled region of Westphalia.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were</w:t>
      </w:r>
    </w:p>
    <w:p>
      <w:pPr>
        <w:spacing w:after="40"/>
        <w:ind w:left="317" w:hanging="317"/>
      </w:pPr>
      <w:r>
        <w:rPr>
          <w:rFonts w:ascii="Arial" w:hAnsi="Arial"/>
          <w:b w:val="0"/>
          <w:color w:val="000000"/>
          <w:sz w:val="20"/>
        </w:rPr>
        <w:t>Option B: is</w:t>
      </w:r>
    </w:p>
    <w:p>
      <w:pPr>
        <w:spacing w:after="40"/>
        <w:ind w:left="317" w:hanging="317"/>
      </w:pPr>
      <w:r>
        <w:rPr>
          <w:rFonts w:ascii="Arial" w:hAnsi="Arial"/>
          <w:b w:val="0"/>
          <w:color w:val="000000"/>
          <w:sz w:val="20"/>
        </w:rPr>
        <w:t>Option C: was</w:t>
      </w:r>
    </w:p>
    <w:p>
      <w:pPr>
        <w:spacing w:after="40"/>
        <w:ind w:left="317" w:hanging="317"/>
      </w:pPr>
      <w:r>
        <w:rPr>
          <w:rFonts w:ascii="Arial" w:hAnsi="Arial"/>
          <w:b w:val="0"/>
          <w:color w:val="000000"/>
          <w:sz w:val="20"/>
        </w:rPr>
        <w:t>Option D: has been</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subject-verb agreement. The plural verb “were signed” agrees in number with the plural subject “the treaties.” Choice B is incorrect because the singular verb “is signed” doesn’t agree in number with the plural subject “the treaties.” Choice C is incorrect because the singular verb “was signed” doesn’t agree in number with the plural subject “the treaties.” Choice D is incorrect because the singular verb “has been signed” doesn’t agree in number with the plural subject “the treaties.”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When a given term—“self-fulfilling prophecies” and “role models” are two well-known examples—is generally accepted and frequently used, ______ susceptible to obliteration by incorporation (OBI). In cases of OBI, widely used terms are rarely, if at all, attributed to the individuals who coined them.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they often become</w:t>
      </w:r>
    </w:p>
    <w:p>
      <w:pPr>
        <w:spacing w:after="40"/>
        <w:ind w:left="317" w:hanging="317"/>
      </w:pPr>
      <w:r>
        <w:rPr>
          <w:rFonts w:ascii="Arial" w:hAnsi="Arial"/>
          <w:b w:val="0"/>
          <w:color w:val="000000"/>
          <w:sz w:val="20"/>
        </w:rPr>
        <w:t>Option B: these often become</w:t>
      </w:r>
    </w:p>
    <w:p>
      <w:pPr>
        <w:spacing w:after="40"/>
        <w:ind w:left="317" w:hanging="317"/>
      </w:pPr>
      <w:r>
        <w:rPr>
          <w:rFonts w:ascii="Arial" w:hAnsi="Arial"/>
          <w:b w:val="0"/>
          <w:color w:val="000000"/>
          <w:sz w:val="20"/>
        </w:rPr>
        <w:t>Option C: this often becomes</w:t>
      </w:r>
    </w:p>
    <w:p>
      <w:pPr>
        <w:spacing w:after="40"/>
        <w:ind w:left="317" w:hanging="317"/>
      </w:pPr>
      <w:r>
        <w:rPr>
          <w:rFonts w:ascii="Arial" w:hAnsi="Arial"/>
          <w:b w:val="0"/>
          <w:color w:val="000000"/>
          <w:sz w:val="20"/>
        </w:rPr>
        <w:t>Option D: it often becomes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pronoun-antecedent agreement. The singular pronoun “it” agrees in number with the singular antecedent “a given term” and clearly indicates that the term becomes susceptible to obliteration by incorporation. Choice A is incorrect because the plural pronoun “they” neither agrees in number with the singular antecedent “a given term” nor clearly indicates that the given term—not another plural noun in the sentence, such as “examples”—becomes susceptible to obliteration by incorporation. Choice B is incorrect because the plural pronoun “these” neither agrees in number with the singular antecedent “a given term” nor clearly indicates that the given term—not another plural noun in the sentence, such as “examples”—becomes susceptible to obliteration by incorporation. Choice C is incorrect because the singular pronoun “this” is ambiguous in this context, leaving unclear what exactly becomes susceptible to obliteration by incorporation.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2000, Nora de Hoyos Comstock, herself an owner of a successful consulting firm, sought to increase Latina representation in corporate ______ founded Las Comadres para las Americas, an international community that for over two decades has served as a resource and information network for Latina business professionals.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settings she</w:t>
      </w:r>
    </w:p>
    <w:p>
      <w:pPr>
        <w:spacing w:after="40"/>
        <w:ind w:left="317" w:hanging="317"/>
      </w:pPr>
      <w:r>
        <w:rPr>
          <w:rFonts w:ascii="Arial" w:hAnsi="Arial"/>
          <w:b w:val="0"/>
          <w:color w:val="000000"/>
          <w:sz w:val="20"/>
        </w:rPr>
        <w:t>Option B: settings, she</w:t>
      </w:r>
    </w:p>
    <w:p>
      <w:pPr>
        <w:spacing w:after="40"/>
        <w:ind w:left="317" w:hanging="317"/>
      </w:pPr>
      <w:r>
        <w:rPr>
          <w:rFonts w:ascii="Arial" w:hAnsi="Arial"/>
          <w:b w:val="0"/>
          <w:color w:val="000000"/>
          <w:sz w:val="20"/>
        </w:rPr>
        <w:t>Option C: settings and she</w:t>
      </w:r>
    </w:p>
    <w:p>
      <w:pPr>
        <w:spacing w:after="40"/>
        <w:ind w:left="317" w:hanging="317"/>
      </w:pPr>
      <w:r>
        <w:rPr>
          <w:rFonts w:ascii="Arial" w:hAnsi="Arial"/>
          <w:b w:val="0"/>
          <w:color w:val="000000"/>
          <w:sz w:val="20"/>
        </w:rPr>
        <w:t>Option D: settings. She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It appropriately uses a period to mark the end of one independent clause ("In 2000…settings") and the start of another ("She founded…professionals"). Choice A is incorrect. This choice results in a run-on sentence error. Both the clause before the blank ("In 2000…settings") and the clause after the blank ("she…professionals") are independent clauses, so they need to be separated by punctuation. Choice B is incorrect. This choice results in a comma splice error. It incorrectly joins two independent clauses with just a comma. Linking two independent clauses with a comma also requires the use of a coordinating conjunction (like for, and, nor, but, or, yet, or so). Choice C is incorrect. This choice results in a run-on sentence, an error caused when two independent clauses are joined without punctuation or appropriate conjunctions. Since both the clause before the blank ("In 2000…settings") and the clause after the blank ("she…professionals") are independent, a comma would be required in addition to the coordinating conjunction "and."</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Anthropologist Lívia Barbosa, of the Universidade Federal Fluminense in Brazil, ______ food and sociability in contemporary Brazil—specifically, how foods such as cabidela (a rice and rabbit dish) and churrasco (a barbeque dish) function as central mechanisms in building social relationships, values, and identities.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studies</w:t>
      </w:r>
    </w:p>
    <w:p>
      <w:pPr>
        <w:spacing w:after="40"/>
        <w:ind w:left="317" w:hanging="317"/>
      </w:pPr>
      <w:r>
        <w:rPr>
          <w:rFonts w:ascii="Arial" w:hAnsi="Arial"/>
          <w:b w:val="0"/>
          <w:color w:val="000000"/>
          <w:sz w:val="20"/>
        </w:rPr>
        <w:t>Option B: are studying</w:t>
      </w:r>
    </w:p>
    <w:p>
      <w:pPr>
        <w:spacing w:after="40"/>
        <w:ind w:left="317" w:hanging="317"/>
      </w:pPr>
      <w:r>
        <w:rPr>
          <w:rFonts w:ascii="Arial" w:hAnsi="Arial"/>
          <w:b w:val="0"/>
          <w:color w:val="000000"/>
          <w:sz w:val="20"/>
        </w:rPr>
        <w:t>Option C: have studied</w:t>
      </w:r>
    </w:p>
    <w:p>
      <w:pPr>
        <w:spacing w:after="40"/>
        <w:ind w:left="317" w:hanging="317"/>
      </w:pPr>
      <w:r>
        <w:rPr>
          <w:rFonts w:ascii="Arial" w:hAnsi="Arial"/>
          <w:b w:val="0"/>
          <w:color w:val="000000"/>
          <w:sz w:val="20"/>
        </w:rPr>
        <w:t>Option D: study</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subject-verb agreement. The singular verb "studies" agrees in number with the singular subject "anthropologist Lívia Barbosa." Choice B is incorrect because the plural verb "are studying" doesn’t agree in number with the singular subject "anthropologist Lívia Barbosa." Choice C is incorrect because the plural verb "have studied" doesn’t agree in number with the singular subject "anthropologist Lívia Barbosa." Choice D is incorrect because the plural verb "study" doesn’t agree in number with the singular subject "anthropologist Lívia Barbosa."</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premodern Europe, one could sail from the east coast of England to the Netherlands or France faster than one could travel by land to England’s capital, London. In that era, historian Michael Pye argues in his 2015 book The Edge of the World: A Cultural History of the North Sea and the Transformation of Europe, the North Sea did more to link the various peoples, cultures, and economies on ______ shores than to divide them.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its</w:t>
      </w:r>
    </w:p>
    <w:p>
      <w:pPr>
        <w:spacing w:after="40"/>
        <w:ind w:left="317" w:hanging="317"/>
      </w:pPr>
      <w:r>
        <w:rPr>
          <w:rFonts w:ascii="Arial" w:hAnsi="Arial"/>
          <w:b w:val="0"/>
          <w:color w:val="000000"/>
          <w:sz w:val="20"/>
        </w:rPr>
        <w:t>Option B: it’s</w:t>
      </w:r>
    </w:p>
    <w:p>
      <w:pPr>
        <w:spacing w:after="40"/>
        <w:ind w:left="317" w:hanging="317"/>
      </w:pPr>
      <w:r>
        <w:rPr>
          <w:rFonts w:ascii="Arial" w:hAnsi="Arial"/>
          <w:b w:val="0"/>
          <w:color w:val="000000"/>
          <w:sz w:val="20"/>
        </w:rPr>
        <w:t>Option C: they’re</w:t>
      </w:r>
    </w:p>
    <w:p>
      <w:pPr>
        <w:spacing w:after="40"/>
        <w:ind w:left="317" w:hanging="317"/>
      </w:pPr>
      <w:r>
        <w:rPr>
          <w:rFonts w:ascii="Arial" w:hAnsi="Arial"/>
          <w:b w:val="0"/>
          <w:color w:val="000000"/>
          <w:sz w:val="20"/>
        </w:rPr>
        <w:t>Option D: their</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the use of possessive determiners. The singular possessive determiner “its” agrees in number with the singular noun “the North Sea” and thus indicates that the shores are those of the North Sea. Choice B is incorrect because “it’s” is the contraction for “it is” or “it has,” not a possessive determiner. Choice C is incorrect because “they’re” is the contraction for “they are,” not a possessive determiner. Choice D is incorrect because the plural possessive determiner “their” doesn’t agree in number with the singular noun “the North Sea.”</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Proto-Nilotic language, common ancestor of fifty-five African languages with similar linguistic properties, ______ like all protolanguages, hypothetical: there’s no direct evidence these ancestral languages actually existed.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is,</w:t>
      </w:r>
    </w:p>
    <w:p>
      <w:pPr>
        <w:spacing w:after="40"/>
        <w:ind w:left="317" w:hanging="317"/>
      </w:pPr>
      <w:r>
        <w:rPr>
          <w:rFonts w:ascii="Arial" w:hAnsi="Arial"/>
          <w:b w:val="0"/>
          <w:color w:val="000000"/>
          <w:sz w:val="20"/>
        </w:rPr>
        <w:t>Option B: are,</w:t>
      </w:r>
    </w:p>
    <w:p>
      <w:pPr>
        <w:spacing w:after="40"/>
        <w:ind w:left="317" w:hanging="317"/>
      </w:pPr>
      <w:r>
        <w:rPr>
          <w:rFonts w:ascii="Arial" w:hAnsi="Arial"/>
          <w:b w:val="0"/>
          <w:color w:val="000000"/>
          <w:sz w:val="20"/>
        </w:rPr>
        <w:t>Option C: have been,</w:t>
      </w:r>
    </w:p>
    <w:p>
      <w:pPr>
        <w:spacing w:after="40"/>
        <w:ind w:left="317" w:hanging="317"/>
      </w:pPr>
      <w:r>
        <w:rPr>
          <w:rFonts w:ascii="Arial" w:hAnsi="Arial"/>
          <w:b w:val="0"/>
          <w:color w:val="000000"/>
          <w:sz w:val="20"/>
        </w:rPr>
        <w:t>Option D: were,</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subject-verb agreement. The singular verb "is" agrees in number with the singular subject "the Proto-Nilotic language." Choice B is incorrect because the plural verb "are" doesn’t agree in number with the singular subject "the Proto-Nilotic language." Choice C is incorrect because the plural verb "have been" doesn’t agree in number with the singular subject "the Proto-Nilotic language." Choice D is incorrect because the plural verb "were" doesn’t agree in number with the singular subject "the Proto-Nilotic language."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radial velocity method, a means of indirect planetary discovery, has detected previously unknown exoplanets at vast distances from ______ the gas giant 55 Cancri d; at 60 light-years away, the Neptune-like planet Pi Mensae d; and, as of 2023, over 1,000 other exoplanets that are too far away and dim to be observed directly.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Earth at 41 light-years away:</w:t>
      </w:r>
    </w:p>
    <w:p>
      <w:pPr>
        <w:spacing w:after="40"/>
        <w:ind w:left="317" w:hanging="317"/>
      </w:pPr>
      <w:r>
        <w:rPr>
          <w:rFonts w:ascii="Arial" w:hAnsi="Arial"/>
          <w:b w:val="0"/>
          <w:color w:val="000000"/>
          <w:sz w:val="20"/>
        </w:rPr>
        <w:t>Option B: Earth: at 41 light-years away,</w:t>
      </w:r>
    </w:p>
    <w:p>
      <w:pPr>
        <w:spacing w:after="40"/>
        <w:ind w:left="317" w:hanging="317"/>
      </w:pPr>
      <w:r>
        <w:rPr>
          <w:rFonts w:ascii="Arial" w:hAnsi="Arial"/>
          <w:b w:val="0"/>
          <w:color w:val="000000"/>
          <w:sz w:val="20"/>
        </w:rPr>
        <w:t>Option C: Earth, at 41 light-years away,</w:t>
      </w:r>
    </w:p>
    <w:p>
      <w:pPr>
        <w:spacing w:after="40"/>
        <w:ind w:left="317" w:hanging="317"/>
      </w:pPr>
      <w:r>
        <w:rPr>
          <w:rFonts w:ascii="Arial" w:hAnsi="Arial"/>
          <w:b w:val="0"/>
          <w:color w:val="000000"/>
          <w:sz w:val="20"/>
        </w:rPr>
        <w:t>Option D: Earth at 41 light-years away,</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 being tested is the use of punctuation within a sentence. In this choice, a colon is correctly used after the main clause (“The radial...Earth”) to introduce the complex series that follows. Furthermore, the comma after “away” is conventionally used to separate the supplementary phrase “at 41 light-years away” from the noun phrase it describes (“the gas giant 55 Cancri d”), the first item in the series. Choice A is incorrect because placing a colon after “away” illogically separates the supplementary phrase “at 41 light-years away” from the noun phrase it describes (“the gas giant 55 Cancri d”) and attaches it to the main clause (“The radial...away”), resulting in a confusing and illogical sentence. Choice C is incorrect because a comma cannot be used in this way to mark the boundary between a main clause (“The radial...Earth”) and a complex series. Choice D is incorrect because it fails to mark the boundary between the main clause (“The radial...Earth”) and the complex series that follows with appropriate punctuation.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Alberto Gabriele, author of Reading Popular Culture in Victorian Print, tracks the transnational dissemination of works by author Mary Elizabeth Braddon via the magazine ______ from 1866 to 1899 and distributed throughout the Australian cities of Melbourne, Adelaide, and Hobart; the continental European cities of Brussels, Paris, and Turin; and cities in Turkey, India, and Jamaica, this magazine helped make Braddon’s serialized novels globally available.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Belgravia; published</w:t>
      </w:r>
    </w:p>
    <w:p>
      <w:pPr>
        <w:spacing w:after="40"/>
        <w:ind w:left="317" w:hanging="317"/>
      </w:pPr>
      <w:r>
        <w:rPr>
          <w:rFonts w:ascii="Arial" w:hAnsi="Arial"/>
          <w:b w:val="0"/>
          <w:color w:val="000000"/>
          <w:sz w:val="20"/>
        </w:rPr>
        <w:t>Option B: Belgravia. Published</w:t>
      </w:r>
    </w:p>
    <w:p>
      <w:pPr>
        <w:spacing w:after="40"/>
        <w:ind w:left="317" w:hanging="317"/>
      </w:pPr>
      <w:r>
        <w:rPr>
          <w:rFonts w:ascii="Arial" w:hAnsi="Arial"/>
          <w:b w:val="0"/>
          <w:color w:val="000000"/>
          <w:sz w:val="20"/>
        </w:rPr>
        <w:t>Option C: Belgravia published</w:t>
      </w:r>
    </w:p>
    <w:p>
      <w:pPr>
        <w:spacing w:after="40"/>
        <w:ind w:left="317" w:hanging="317"/>
      </w:pPr>
      <w:r>
        <w:rPr>
          <w:rFonts w:ascii="Arial" w:hAnsi="Arial"/>
          <w:b w:val="0"/>
          <w:color w:val="000000"/>
          <w:sz w:val="20"/>
        </w:rPr>
        <w:t>Option D: Belgravia, published</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 being tested is punctuation use between sentences. In this choice, the period is used correctly to mark the boundary between the first sentence (“Alberto...Belgravia”) and the second (“Published...available”). The participial phrase beginning with “published” contains a complex series punctuated with commas and semicolons (“the Australian cities of Melbourne, Adelaide, and Hobart; the continental European cities of Brussels, Paris, and Turin; and cities in Turkey, India, and Jamaica”), and this participial phrase modifies the subject of the second sentence, “this magazine.” Choice A is incorrect. Using a semicolon to join two main clauses in this way in combination with the semicolons that separate the items in the complex series would result in an ambiguous and confusing sentence. Choice C is incorrect because it results in a comma splice. With no punctuation after “Belgravia,” the participial phrase “published...Jamaica” reads as an integrated modifier within the noun phrase “the magazine Belgravia,” and the first main clause (“Alberto...Jamaica”) is then joined to a second main clause (“this...available”) using only a comma. A comma can’t be used in this way to join two main clauses. Choice D is incorrect because it results in a comma splice. A comma can’t be used in this way to join two main clauses.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American poet Emily Dickinson wrote many of her poems on scraps of paper, but she also took steps to collect these works. From 1858 to around 1864, for example, she copied more than 800 of ______ into forty homemade booklets (known as fascicles).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them</w:t>
      </w:r>
    </w:p>
    <w:p>
      <w:pPr>
        <w:spacing w:after="40"/>
        <w:ind w:left="317" w:hanging="317"/>
      </w:pPr>
      <w:r>
        <w:rPr>
          <w:rFonts w:ascii="Arial" w:hAnsi="Arial"/>
          <w:b w:val="0"/>
          <w:color w:val="000000"/>
          <w:sz w:val="20"/>
        </w:rPr>
        <w:t>Option B: this</w:t>
      </w:r>
    </w:p>
    <w:p>
      <w:pPr>
        <w:spacing w:after="40"/>
        <w:ind w:left="317" w:hanging="317"/>
      </w:pPr>
      <w:r>
        <w:rPr>
          <w:rFonts w:ascii="Arial" w:hAnsi="Arial"/>
          <w:b w:val="0"/>
          <w:color w:val="000000"/>
          <w:sz w:val="20"/>
        </w:rPr>
        <w:t>Option C: that</w:t>
      </w:r>
    </w:p>
    <w:p>
      <w:pPr>
        <w:spacing w:after="40"/>
        <w:ind w:left="317" w:hanging="317"/>
      </w:pPr>
      <w:r>
        <w:rPr>
          <w:rFonts w:ascii="Arial" w:hAnsi="Arial"/>
          <w:b w:val="0"/>
          <w:color w:val="000000"/>
          <w:sz w:val="20"/>
        </w:rPr>
        <w:t>Option D: it</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pronoun "them" agrees with the plural antecedents "poems" and "works." Choice B is incorrect. "This" is a singular pronoun, but its antecedents, "poems" and "works," are plural. Choice C is incorrect. "That" is a singular pronoun, but its antecedents, "poems" and "works," are plural. Choice D is incorrect. "It" is a singular pronoun, but its antecedents, "poems" and "works," are plural.</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Luci Tapahonso is the inaugural poet laureate of the Navajo Nation. Her book Sáanii Dahataal/The Women Are Singing—a combination of fiction and memoir, poetry and ______ serves as a testament to her versatility as a writer.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prose;</w:t>
      </w:r>
    </w:p>
    <w:p>
      <w:pPr>
        <w:spacing w:after="40"/>
        <w:ind w:left="317" w:hanging="317"/>
      </w:pPr>
      <w:r>
        <w:rPr>
          <w:rFonts w:ascii="Arial" w:hAnsi="Arial"/>
          <w:b w:val="0"/>
          <w:color w:val="000000"/>
          <w:sz w:val="20"/>
        </w:rPr>
        <w:t>Option B: prose</w:t>
      </w:r>
    </w:p>
    <w:p>
      <w:pPr>
        <w:spacing w:after="40"/>
        <w:ind w:left="317" w:hanging="317"/>
      </w:pPr>
      <w:r>
        <w:rPr>
          <w:rFonts w:ascii="Arial" w:hAnsi="Arial"/>
          <w:b w:val="0"/>
          <w:color w:val="000000"/>
          <w:sz w:val="20"/>
        </w:rPr>
        <w:t>Option C: prose,</w:t>
      </w:r>
    </w:p>
    <w:p>
      <w:pPr>
        <w:spacing w:after="40"/>
        <w:ind w:left="317" w:hanging="317"/>
      </w:pPr>
      <w:r>
        <w:rPr>
          <w:rFonts w:ascii="Arial" w:hAnsi="Arial"/>
          <w:b w:val="0"/>
          <w:color w:val="000000"/>
          <w:sz w:val="20"/>
        </w:rPr>
        <w:t>Option D: prose—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“A combination of fiction and memoir, poetry and prose” is a nonessential supplement, so it needs to be set off from the rest of the sentence with a pair of matching punctuation marks. We already have a dash at the beginning of the supplement, so we need to add a dash at the end of the supplement to match. Choice A is incorrect. This doesn’t complete the text in a way that conforms to the conventions of Standard English. “A combination of fiction and memoir, poetry and prose” is a nonessential supplement, so it needs to be set off from the rest of the sentence with a pair of matching punctuation marks. We already have a dash at the beginning of the supplement, so we need to add a dash at the end of the supplement to match. Choice B is incorrect. This doesn’t complete the text in a way that conforms to the conventions of Standard English. “A combination of fiction and memoir, poetry and prose” is a nonessential supplement, so it needs to be set off from the rest of the sentence with a pair of matching punctuation marks. We already have a dash at the beginning of the supplement, so we need to add a dash at the end of the supplement to match. Choice C is incorrect. This doesn’t complete the text in a way that conforms to the conventions of Standard English. “A combination of fiction and memoir, poetry and prose” is a nonessential supplement, so it needs to be set off from the rest of the sentence with a pair of matching punctuation marks. We already have a dash at the beginning of the supplement, so we need to add a dash at the end of the supplement to match.</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American writer Edwidge Danticat, who emigrated from Haiti in 1981, has won acclaim for her powerful short stories, novels, and ______ her lyrical yet unflinching depictions of her native country’s turbulent history, writer Robert Antoni has compared Danticat to Nobel Prize–winning novelist Toni Morrison.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essays, praising</w:t>
      </w:r>
    </w:p>
    <w:p>
      <w:pPr>
        <w:spacing w:after="40"/>
        <w:ind w:left="317" w:hanging="317"/>
      </w:pPr>
      <w:r>
        <w:rPr>
          <w:rFonts w:ascii="Arial" w:hAnsi="Arial"/>
          <w:b w:val="0"/>
          <w:color w:val="000000"/>
          <w:sz w:val="20"/>
        </w:rPr>
        <w:t>Option B: essays and praising</w:t>
      </w:r>
    </w:p>
    <w:p>
      <w:pPr>
        <w:spacing w:after="40"/>
        <w:ind w:left="317" w:hanging="317"/>
      </w:pPr>
      <w:r>
        <w:rPr>
          <w:rFonts w:ascii="Arial" w:hAnsi="Arial"/>
          <w:b w:val="0"/>
          <w:color w:val="000000"/>
          <w:sz w:val="20"/>
        </w:rPr>
        <w:t>Option C: essays praising</w:t>
      </w:r>
    </w:p>
    <w:p>
      <w:pPr>
        <w:spacing w:after="40"/>
        <w:ind w:left="317" w:hanging="317"/>
      </w:pPr>
      <w:r>
        <w:rPr>
          <w:rFonts w:ascii="Arial" w:hAnsi="Arial"/>
          <w:b w:val="0"/>
          <w:color w:val="000000"/>
          <w:sz w:val="20"/>
        </w:rPr>
        <w:t>Option D: essays. Praising</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punctuation use between sentences. In this choice, the period after “essays” is used correctly to mark the boundary between one sentence (“American…essays”) and another (“praising…Morrison”). The participial phrase beginning with “Praising” modifies the subject of the second sentence, “writer Robert Antoni.” Choice A is incorrect because it results in a comma splice. A comma can’t be used in this way to mark the boundary between sentences. Choice B is incorrect. Without a comma preceding it, the conjunction “and” can’t be used in this way to join sentences. Choice C is incorrect because it results in a run-on sentence. The sentences (“American…essays” and “Praising…Morrison”) are fused without punctuation and/or a conjunction.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Occupying a significant part of modern-day Nigeria, the Kingdom of Benin was one of the major powers in West Africa between the thirteenth and nineteenth centuries. It ______ ruled by Oba Ewuare I from 1440 to 1473.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is</w:t>
      </w:r>
    </w:p>
    <w:p>
      <w:pPr>
        <w:spacing w:after="40"/>
        <w:ind w:left="317" w:hanging="317"/>
      </w:pPr>
      <w:r>
        <w:rPr>
          <w:rFonts w:ascii="Arial" w:hAnsi="Arial"/>
          <w:b w:val="0"/>
          <w:color w:val="000000"/>
          <w:sz w:val="20"/>
        </w:rPr>
        <w:t>Option B: will be</w:t>
      </w:r>
    </w:p>
    <w:p>
      <w:pPr>
        <w:spacing w:after="40"/>
        <w:ind w:left="317" w:hanging="317"/>
      </w:pPr>
      <w:r>
        <w:rPr>
          <w:rFonts w:ascii="Arial" w:hAnsi="Arial"/>
          <w:b w:val="0"/>
          <w:color w:val="000000"/>
          <w:sz w:val="20"/>
        </w:rPr>
        <w:t>Option C: has been</w:t>
      </w:r>
    </w:p>
    <w:p>
      <w:pPr>
        <w:spacing w:after="40"/>
        <w:ind w:left="317" w:hanging="317"/>
      </w:pPr>
      <w:r>
        <w:rPr>
          <w:rFonts w:ascii="Arial" w:hAnsi="Arial"/>
          <w:b w:val="0"/>
          <w:color w:val="000000"/>
          <w:sz w:val="20"/>
        </w:rPr>
        <w:t>Option D: was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the use of verbs to express tense in a sentence. In this choice, the past tense verb “was ruled” correctly indicates that Oba Ewuare I ruled the Kingdom of Benin in the distant past (from 1440 to 1473). This past tense verb choice is consistent with the other past tense verb (“was”) used to describe the Kingdom of Benin. Choice A is incorrect because the present tense verb “is ruled” doesn’t indicate that Oba Ewuare I ruled the Kingdom of Benin in the distant past. Choice B is incorrect because the future tense verb “will be ruled” doesn’t indicate that Oba Ewuare I ruled the Kingdom of Benin in the distant past. Choice C is incorrect because the present perfect tense verb “has been ruled” doesn’t indicate that Oba Ewuare I ruled the Kingdom of Benin in the distant past.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Mia Heavener’s 2019 novel Under Nushagak Bluff, which takes place in a mid-twentieth-century rural Alaskan fishing ______ the story of three Yup’ik women who grapple with the rise of commercial fisheries and other changes affecting their community.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village. Tells</w:t>
      </w:r>
    </w:p>
    <w:p>
      <w:pPr>
        <w:spacing w:after="40"/>
        <w:ind w:left="317" w:hanging="317"/>
      </w:pPr>
      <w:r>
        <w:rPr>
          <w:rFonts w:ascii="Arial" w:hAnsi="Arial"/>
          <w:b w:val="0"/>
          <w:color w:val="000000"/>
          <w:sz w:val="20"/>
        </w:rPr>
        <w:t>Option B: village tells</w:t>
      </w:r>
    </w:p>
    <w:p>
      <w:pPr>
        <w:spacing w:after="40"/>
        <w:ind w:left="317" w:hanging="317"/>
      </w:pPr>
      <w:r>
        <w:rPr>
          <w:rFonts w:ascii="Arial" w:hAnsi="Arial"/>
          <w:b w:val="0"/>
          <w:color w:val="000000"/>
          <w:sz w:val="20"/>
        </w:rPr>
        <w:t>Option C: village: tells</w:t>
      </w:r>
    </w:p>
    <w:p>
      <w:pPr>
        <w:spacing w:after="40"/>
        <w:ind w:left="317" w:hanging="317"/>
      </w:pPr>
      <w:r>
        <w:rPr>
          <w:rFonts w:ascii="Arial" w:hAnsi="Arial"/>
          <w:b w:val="0"/>
          <w:color w:val="000000"/>
          <w:sz w:val="20"/>
        </w:rPr>
        <w:t>Option D: village, tells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the use of punctuation within a sentence. The comma after “village” pairs with the comma after “Under Nushagak Bluff” to separate the supplementary relative clause (“which...village”) from the rest of the sentence. This supplementary relative clause functions to provide additional information about the setting of Heavener’s novel, and the pair of commas indicates that this element could be removed without affecting the grammatical coherence of the sentence. Choice A is incorrect because it results in two rhetorically unacceptable sentence fragments, one beginning with “Mia” and the other beginning with “tells.” Choice B is incorrect because it fails to use appropriate punctuation to separate the supplementary relative clause (“which...village”) from the rest of the sentence. Choice C is incorrect because a colon can’t be paired with a comma in this way to separate the supplementary relative clause (“which...village”) from the rest of the sentence. A colon can be used between two main clauses or a main clause and supplement, but here there is no main clause on either side of the colon.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pedagogy of the Suzuki method is rooted in several central ______ by Japanese violinist Shinichi Suzuki, who sought to parallel the linguistic learning environment, the method emphasizes playing instruments from a very young age and teaches students as young as three to play simple classical pieces such as “March in G.”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tenets. Developed</w:t>
      </w:r>
    </w:p>
    <w:p>
      <w:pPr>
        <w:spacing w:after="40"/>
        <w:ind w:left="317" w:hanging="317"/>
      </w:pPr>
      <w:r>
        <w:rPr>
          <w:rFonts w:ascii="Arial" w:hAnsi="Arial"/>
          <w:b w:val="0"/>
          <w:color w:val="000000"/>
          <w:sz w:val="20"/>
        </w:rPr>
        <w:t>Option B: tenets developed</w:t>
      </w:r>
    </w:p>
    <w:p>
      <w:pPr>
        <w:spacing w:after="40"/>
        <w:ind w:left="317" w:hanging="317"/>
      </w:pPr>
      <w:r>
        <w:rPr>
          <w:rFonts w:ascii="Arial" w:hAnsi="Arial"/>
          <w:b w:val="0"/>
          <w:color w:val="000000"/>
          <w:sz w:val="20"/>
        </w:rPr>
        <w:t>Option C: tenets that, developed</w:t>
      </w:r>
    </w:p>
    <w:p>
      <w:pPr>
        <w:spacing w:after="40"/>
        <w:ind w:left="317" w:hanging="317"/>
      </w:pPr>
      <w:r>
        <w:rPr>
          <w:rFonts w:ascii="Arial" w:hAnsi="Arial"/>
          <w:b w:val="0"/>
          <w:color w:val="000000"/>
          <w:sz w:val="20"/>
        </w:rPr>
        <w:t>Option D: tenets, developed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punctuation use between sentences. This choice correctly uses a period to mark the boundary between one sentence ("The pedagogy...tenets") and another ("Developed...‘March in G’"). The participial phrase "developed by Japanese violinist Shinichi Suzuki" modifies the subject of the next sentence, "the method." Choice B is incorrect because it results in a run-on sentence. The sentences ("The pedagogy...tenets" and "Developed...‘March in G’") are fused without punctuation and/or a conjunction. Choice C is incorrect because it creates a confusing and illogical sentence structure. The relative pronoun "that" followed by a comma can’t be used in this way to mark the boundary between sentences. Choice D is incorrect because it results in a comma splice. A comma can’t be used in this way to mark the boundary between sentences.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field of geological oceanography owes much to American ______ Marie Tharp, a pioneering oceanographic cartographer whose detailed topographical maps of the ocean floor and its multiple rift valleys helped garner acceptance for the theories of plate tectonics and continental drift.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geologist,</w:t>
      </w:r>
    </w:p>
    <w:p>
      <w:pPr>
        <w:spacing w:after="40"/>
        <w:ind w:left="317" w:hanging="317"/>
      </w:pPr>
      <w:r>
        <w:rPr>
          <w:rFonts w:ascii="Arial" w:hAnsi="Arial"/>
          <w:b w:val="0"/>
          <w:color w:val="000000"/>
          <w:sz w:val="20"/>
        </w:rPr>
        <w:t>Option B: geologist</w:t>
      </w:r>
    </w:p>
    <w:p>
      <w:pPr>
        <w:spacing w:after="40"/>
        <w:ind w:left="317" w:hanging="317"/>
      </w:pPr>
      <w:r>
        <w:rPr>
          <w:rFonts w:ascii="Arial" w:hAnsi="Arial"/>
          <w:b w:val="0"/>
          <w:color w:val="000000"/>
          <w:sz w:val="20"/>
        </w:rPr>
        <w:t>Option C: geologist;</w:t>
      </w:r>
    </w:p>
    <w:p>
      <w:pPr>
        <w:spacing w:after="40"/>
        <w:ind w:left="317" w:hanging="317"/>
      </w:pPr>
      <w:r>
        <w:rPr>
          <w:rFonts w:ascii="Arial" w:hAnsi="Arial"/>
          <w:b w:val="0"/>
          <w:color w:val="000000"/>
          <w:sz w:val="20"/>
        </w:rPr>
        <w:t>Option D: geologist:</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“Marie tharp” is essential information that completes the first clause — the first clause doesn’t function without it. So we don’t want to separate it with punctuation. Choice A is incorrect. This choice creates a punctuation error. “The field of geological oceanography owes much to American geologist” is unclear: which geologist are we talking about? We need the “Marie Tharp” for clarity, which means it’s essential information and should not be separated by a comma. Choice C is incorrect. This choice creates a punctuation error. “The field of geological oceanography owes much to American geologist” is unclear: which geologist are we talking about? We need the “Marie Tharp” for clarity, which means it’s essential information and should not be separated by a semicolon. Choice D is incorrect. This choice creates a punctuation error. “The field of geological oceanography owes much to American geologist” is unclear: which geologist are we talking about? We need the “Marie Tharp” for clarity, which means it’s essential information and should not be separated by a colon.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Unsupervised machine learning is an approach that computer scientists like Nina Miolane use to engineer artificial intelligence technologies. It involves training computer algorithms to organize unlabeled data sets. Multitask learning is another approach. ______ involves training computer models to perform multiple tasks at the same time.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Those</w:t>
      </w:r>
    </w:p>
    <w:p>
      <w:pPr>
        <w:spacing w:after="40"/>
        <w:ind w:left="317" w:hanging="317"/>
      </w:pPr>
      <w:r>
        <w:rPr>
          <w:rFonts w:ascii="Arial" w:hAnsi="Arial"/>
          <w:b w:val="0"/>
          <w:color w:val="000000"/>
          <w:sz w:val="20"/>
        </w:rPr>
        <w:t>Option B: They</w:t>
      </w:r>
    </w:p>
    <w:p>
      <w:pPr>
        <w:spacing w:after="40"/>
        <w:ind w:left="317" w:hanging="317"/>
      </w:pPr>
      <w:r>
        <w:rPr>
          <w:rFonts w:ascii="Arial" w:hAnsi="Arial"/>
          <w:b w:val="0"/>
          <w:color w:val="000000"/>
          <w:sz w:val="20"/>
        </w:rPr>
        <w:t>Option C: It</w:t>
      </w:r>
    </w:p>
    <w:p>
      <w:pPr>
        <w:spacing w:after="40"/>
        <w:ind w:left="317" w:hanging="317"/>
      </w:pPr>
      <w:r>
        <w:rPr>
          <w:rFonts w:ascii="Arial" w:hAnsi="Arial"/>
          <w:b w:val="0"/>
          <w:color w:val="000000"/>
          <w:sz w:val="20"/>
        </w:rPr>
        <w:t>Option D: Some</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pronoun-antecedent agreement. The singular pronoun "it" agrees in number with the singular antecedent "multitask learning" and clearly indicates what multitask learning involves. Choice A is incorrect because the plural demonstrative pronoun "those" doesn’t agree in number with the singular antecedent "multitask learning." Choice B is incorrect because the plural pronoun "they" doesn’t agree in number with the singular antecedent "multitask learning." Choice D is incorrect because the indefinite pronoun "some" is ambiguous in this context; the resulting sentence leaves unclear what exactly "involves training computer models."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the 1980s, Latino filmmakers Luis Valdez, Gregory Nava, and Ramón Menéndez helped expand on-screen representation of Latino Americans with the films Zoot Suit ______ and Stand and Deliver (1988), respectively.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(1981) El Norte (1983),</w:t>
      </w:r>
    </w:p>
    <w:p>
      <w:pPr>
        <w:spacing w:after="40"/>
        <w:ind w:left="317" w:hanging="317"/>
      </w:pPr>
      <w:r>
        <w:rPr>
          <w:rFonts w:ascii="Arial" w:hAnsi="Arial"/>
          <w:b w:val="0"/>
          <w:color w:val="000000"/>
          <w:sz w:val="20"/>
        </w:rPr>
        <w:t>Option B: (1981)—El Norte (1983)—</w:t>
      </w:r>
    </w:p>
    <w:p>
      <w:pPr>
        <w:spacing w:after="40"/>
        <w:ind w:left="317" w:hanging="317"/>
      </w:pPr>
      <w:r>
        <w:rPr>
          <w:rFonts w:ascii="Arial" w:hAnsi="Arial"/>
          <w:b w:val="0"/>
          <w:color w:val="000000"/>
          <w:sz w:val="20"/>
        </w:rPr>
        <w:t>Option C: (1981), El Norte (1983),</w:t>
      </w:r>
    </w:p>
    <w:p>
      <w:pPr>
        <w:spacing w:after="40"/>
        <w:ind w:left="317" w:hanging="317"/>
      </w:pPr>
      <w:r>
        <w:rPr>
          <w:rFonts w:ascii="Arial" w:hAnsi="Arial"/>
          <w:b w:val="0"/>
          <w:color w:val="000000"/>
          <w:sz w:val="20"/>
        </w:rPr>
        <w:t>Option D: (1981) El Norte (1983)</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the punctuation of items in a series. The comma after “(1981)” is used conventionally to separate the first and second items in the series, and the comma after “(1983)” is used conventionally to separate the second and third items in the series. Choice A is incorrect because it fails to use appropriate punctuation to separate the first and second items in the series. Choice B is incorrect because dashes can’t be used in this way to separate items in a simple series. Choice D is incorrect because it fails to use appropriate punctuation to separate the items in the series.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As jazz singer Sarah Vaughan honed her vocal abilities—acquiring a sophisticated timbre and precise control over pitch, dynamics, and ______ she earned comparisons to opera icon Leontyne Price, one of her personal heroes. The comparisons highlight how Vaughan, a jazz star, had transcended genre boundaries with her singing prowess.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vibrato:</w:t>
      </w:r>
    </w:p>
    <w:p>
      <w:pPr>
        <w:spacing w:after="40"/>
        <w:ind w:left="317" w:hanging="317"/>
      </w:pPr>
      <w:r>
        <w:rPr>
          <w:rFonts w:ascii="Arial" w:hAnsi="Arial"/>
          <w:b w:val="0"/>
          <w:color w:val="000000"/>
          <w:sz w:val="20"/>
        </w:rPr>
        <w:t>Option B: vibrato,</w:t>
      </w:r>
    </w:p>
    <w:p>
      <w:pPr>
        <w:spacing w:after="40"/>
        <w:ind w:left="317" w:hanging="317"/>
      </w:pPr>
      <w:r>
        <w:rPr>
          <w:rFonts w:ascii="Arial" w:hAnsi="Arial"/>
          <w:b w:val="0"/>
          <w:color w:val="000000"/>
          <w:sz w:val="20"/>
        </w:rPr>
        <w:t>Option C: vibrato—</w:t>
      </w:r>
    </w:p>
    <w:p>
      <w:pPr>
        <w:spacing w:after="40"/>
        <w:ind w:left="317" w:hanging="317"/>
      </w:pPr>
      <w:r>
        <w:rPr>
          <w:rFonts w:ascii="Arial" w:hAnsi="Arial"/>
          <w:b w:val="0"/>
          <w:color w:val="000000"/>
          <w:sz w:val="20"/>
        </w:rPr>
        <w:t>Option D: vibrato</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the use of punctuation within a sentence. The dash after “vibrato” pairs with the dash after “abilities” to separate the supplementary element (“acquiring...vibrato”) from the rest of the sentence. This supplementary element functions to describe the vocal abilities Vaughan developed, and the pair of dashes indicates that this element could be removed without affecting the grammatical coherence of the sentence. Choice A is incorrect because a colon can’t be paired with a dash in this way to separate the supplementary element from the rest of the sentence. Choice B is incorrect because a comma can’t be paired with a dash in this way to separate the supplementary element from the rest of the sentence. Choice D is incorrect because it fails to use appropriate punctuation to separate the supplementary element from the rest of the sentence.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Swedish scientists Eva Engvall and Peter Perlmann developed a method for measuring the concentration of different proteins in a biological sample. Their ______ ELISA (enzyme-linked immunosorbent assay), is used to detect and measure proteins that indicate the presence of certain diseases.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method (called</w:t>
      </w:r>
    </w:p>
    <w:p>
      <w:pPr>
        <w:spacing w:after="40"/>
        <w:ind w:left="317" w:hanging="317"/>
      </w:pPr>
      <w:r>
        <w:rPr>
          <w:rFonts w:ascii="Arial" w:hAnsi="Arial"/>
          <w:b w:val="0"/>
          <w:color w:val="000000"/>
          <w:sz w:val="20"/>
        </w:rPr>
        <w:t>Option B: method—called</w:t>
      </w:r>
    </w:p>
    <w:p>
      <w:pPr>
        <w:spacing w:after="40"/>
        <w:ind w:left="317" w:hanging="317"/>
      </w:pPr>
      <w:r>
        <w:rPr>
          <w:rFonts w:ascii="Arial" w:hAnsi="Arial"/>
          <w:b w:val="0"/>
          <w:color w:val="000000"/>
          <w:sz w:val="20"/>
        </w:rPr>
        <w:t>Option C: method, called</w:t>
      </w:r>
    </w:p>
    <w:p>
      <w:pPr>
        <w:spacing w:after="40"/>
        <w:ind w:left="317" w:hanging="317"/>
      </w:pPr>
      <w:r>
        <w:rPr>
          <w:rFonts w:ascii="Arial" w:hAnsi="Arial"/>
          <w:b w:val="0"/>
          <w:color w:val="000000"/>
          <w:sz w:val="20"/>
        </w:rPr>
        <w:t>Option D: method called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the punctuation of a supplementary element within a sentence. The comma after “method” pairs with the comma after the closing parenthesis to separate the supplementary element “called ELISA (enzyme-linked immunosorbent assay)” from the rest of the sentence. This supplementary element functions to identify the name of Engvall and Perlmann’s method, and the pair of commas indicates that this element could be removed without affecting the grammatical coherence of the sentence. Choice A is incorrect because an opening parenthesis can’t be paired with a comma to separate the supplementary element from the rest of the sentence. Choice B is incorrect because a dash can’t be paired with a comma to separate the supplementary element from the rest of the sentence. Choice D is incorrect because it fails to use appropriate punctuation to separate the supplementary element from the rest of the sentence.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The capital city of the Aztec empire, Tenochtitlan, was built on an island in a lake. Because of the marshy conditions, the Aztec people ______ floating farms called “chinampas.”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created</w:t>
      </w:r>
    </w:p>
    <w:p>
      <w:pPr>
        <w:spacing w:after="40"/>
        <w:ind w:left="317" w:hanging="317"/>
      </w:pPr>
      <w:r>
        <w:rPr>
          <w:rFonts w:ascii="Arial" w:hAnsi="Arial"/>
          <w:b w:val="0"/>
          <w:color w:val="000000"/>
          <w:sz w:val="20"/>
        </w:rPr>
        <w:t>Option B: created:</w:t>
      </w:r>
    </w:p>
    <w:p>
      <w:pPr>
        <w:spacing w:after="40"/>
        <w:ind w:left="317" w:hanging="317"/>
      </w:pPr>
      <w:r>
        <w:rPr>
          <w:rFonts w:ascii="Arial" w:hAnsi="Arial"/>
          <w:b w:val="0"/>
          <w:color w:val="000000"/>
          <w:sz w:val="20"/>
        </w:rPr>
        <w:t>Option C: created,</w:t>
      </w:r>
    </w:p>
    <w:p>
      <w:pPr>
        <w:spacing w:after="40"/>
        <w:ind w:left="317" w:hanging="317"/>
      </w:pPr>
      <w:r>
        <w:rPr>
          <w:rFonts w:ascii="Arial" w:hAnsi="Arial"/>
          <w:b w:val="0"/>
          <w:color w:val="000000"/>
          <w:sz w:val="20"/>
        </w:rPr>
        <w:t>Option D: created;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punctuation use between a verb and its object. No punctuation is needed between the verb “created” and its object “floating farms called ‘chinampas.’” The object helps complete the idea of the verb—in this case, it explains what the Aztec people created—and any punctuation between the two results in an ungrammatical sentence. Choice B is incorrect because no punctuation is needed between the verb and its object. Choice C is incorrect because no punctuation is needed between the verb and its object. Choice D is incorrect because no punctuation is needed between the verb and its object.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Quantum particles of light—photons—provide an unhackable means of transmitting encryption keys over networks, as attempts to observe particles in quantum states will invariably alter the particles ______ dismantle any information they transmit.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and in the process,</w:t>
      </w:r>
    </w:p>
    <w:p>
      <w:pPr>
        <w:spacing w:after="40"/>
        <w:ind w:left="317" w:hanging="317"/>
      </w:pPr>
      <w:r>
        <w:rPr>
          <w:rFonts w:ascii="Arial" w:hAnsi="Arial"/>
          <w:b w:val="0"/>
          <w:color w:val="000000"/>
          <w:sz w:val="20"/>
        </w:rPr>
        <w:t>Option B: and, in the process,</w:t>
      </w:r>
    </w:p>
    <w:p>
      <w:pPr>
        <w:spacing w:after="40"/>
        <w:ind w:left="317" w:hanging="317"/>
      </w:pPr>
      <w:r>
        <w:rPr>
          <w:rFonts w:ascii="Arial" w:hAnsi="Arial"/>
          <w:b w:val="0"/>
          <w:color w:val="000000"/>
          <w:sz w:val="20"/>
        </w:rPr>
        <w:t>Option C: and in the process—</w:t>
      </w:r>
    </w:p>
    <w:p>
      <w:pPr>
        <w:spacing w:after="40"/>
        <w:ind w:left="317" w:hanging="317"/>
      </w:pPr>
      <w:r>
        <w:rPr>
          <w:rFonts w:ascii="Arial" w:hAnsi="Arial"/>
          <w:b w:val="0"/>
          <w:color w:val="000000"/>
          <w:sz w:val="20"/>
        </w:rPr>
        <w:t>Option D: and, in the process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This choice uses paired punctuation in the form of two commas to set off the nonessential phrase "in the process." Choice A is incorrect. The phrase "in the process" is a nonessential element and needs to be set off with paired punctuation. We need a comma after "and" to match the one after "process." Choice C is incorrect. The phrase "in the process" is a nonessential element and needs to be set off with paired punctuation, so we would need a dash after "and" to match the one following "process." Choice D is incorrect. The phrase "in the process" is a nonessential element and needs to be set off with paired punctuation. We would need a comma after "process" to match the one following "and."</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Puerto Rico, it’s not unusual for a city or town to be known by a nickname that corresponds to one of its notable features, like landscape, climate, famous residents, or chief export. For example, the Puerto Rican municipality of Aibonito is well known for its lush ______ this distinction has earned it the fitting nickname of “the Garden of Puerto Rico.”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greenery</w:t>
      </w:r>
    </w:p>
    <w:p>
      <w:pPr>
        <w:spacing w:after="40"/>
        <w:ind w:left="317" w:hanging="317"/>
      </w:pPr>
      <w:r>
        <w:rPr>
          <w:rFonts w:ascii="Arial" w:hAnsi="Arial"/>
          <w:b w:val="0"/>
          <w:color w:val="000000"/>
          <w:sz w:val="20"/>
        </w:rPr>
        <w:t>Option B: greenery,</w:t>
      </w:r>
    </w:p>
    <w:p>
      <w:pPr>
        <w:spacing w:after="40"/>
        <w:ind w:left="317" w:hanging="317"/>
      </w:pPr>
      <w:r>
        <w:rPr>
          <w:rFonts w:ascii="Arial" w:hAnsi="Arial"/>
          <w:b w:val="0"/>
          <w:color w:val="000000"/>
          <w:sz w:val="20"/>
        </w:rPr>
        <w:t>Option C: greenery and</w:t>
      </w:r>
    </w:p>
    <w:p>
      <w:pPr>
        <w:spacing w:after="40"/>
        <w:ind w:left="317" w:hanging="317"/>
      </w:pPr>
      <w:r>
        <w:rPr>
          <w:rFonts w:ascii="Arial" w:hAnsi="Arial"/>
          <w:b w:val="0"/>
          <w:color w:val="000000"/>
          <w:sz w:val="20"/>
        </w:rPr>
        <w:t>Option D: greenery;</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punctuation between two main clauses. “Aibonito is well known for its lush greenery” and “this distinction has earned it the fitting nickname…” are both complete main clauses; a semicolon correctly joins them while signaling a close logical connection. Choice A is incorrect because it results in a run-on sentence. The two main clauses are fused without punctuation and/or a conjunction. Choice B is incorrect because it results in a comma splice. Without a conjunction following it, a comma can’t be used in this way to join two main clauses. Choice C is incorrect. When coordinating two longer main clauses such as these, it’s conventional to use a comma before the coordinating conjunction.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 second-generation Japanese American, Wataru Misaka ______ in World War II (1941-45) and won two amateur national basketball championships at the University of Utah when he joined the New York Knicks for the 1947-48 season, becoming the first non-white basketball player in the US’s top professional league.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already served</w:t>
      </w:r>
    </w:p>
    <w:p>
      <w:pPr>
        <w:spacing w:after="40"/>
        <w:ind w:left="317" w:hanging="317"/>
      </w:pPr>
      <w:r>
        <w:rPr>
          <w:rFonts w:ascii="Arial" w:hAnsi="Arial"/>
          <w:b w:val="0"/>
          <w:color w:val="000000"/>
          <w:sz w:val="20"/>
        </w:rPr>
        <w:t>Option B: was already serving</w:t>
      </w:r>
    </w:p>
    <w:p>
      <w:pPr>
        <w:spacing w:after="40"/>
        <w:ind w:left="317" w:hanging="317"/>
      </w:pPr>
      <w:r>
        <w:rPr>
          <w:rFonts w:ascii="Arial" w:hAnsi="Arial"/>
          <w:b w:val="0"/>
          <w:color w:val="000000"/>
          <w:sz w:val="20"/>
        </w:rPr>
        <w:t>Option C: already serves</w:t>
      </w:r>
    </w:p>
    <w:p>
      <w:pPr>
        <w:spacing w:after="40"/>
        <w:ind w:left="317" w:hanging="317"/>
      </w:pPr>
      <w:r>
        <w:rPr>
          <w:rFonts w:ascii="Arial" w:hAnsi="Arial"/>
          <w:b w:val="0"/>
          <w:color w:val="000000"/>
          <w:sz w:val="20"/>
        </w:rPr>
        <w:t>Option D: had already served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Misaka served in World War II before he joined the New York Knicks in 1947. To show that a past occurrence took place before another past occurrence, we need to use “had” + the past tense form of the verb. This is called the past perfect tense. Choice A is incorrect. Misaka served in World War II before he joined the Knicks. Both events are in the past, but his service in World War II happened earlier, so we need a verb that makes it clear that his service (and the two national championships) had ended by the time he joined the Knicks. Choice B is incorrect. “Was already serving” forms the continuous past tense, which we use when we’re showing a past action that was ongoing. Misaka served in World War II before he joined the Knicks. Both events are in the past, but they’re not happening at the same time, so we shouldn’t use the continuous past tense here. Choice C is incorrect. Misaka served in World War II in the past, so we shouldn’t use the present tense “serves.”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Winding through the ice atop Norway’s Jotunheim Mountains is the Lendbreen pass, an ancient route that was used by hunters, farmers, traders, and travelers in the Middle Ages before eventually falling into disuse. Recently, archeologists have ______ knives, horseshoes, wool tunics, and thousands of other artifacts from the icy pass.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unearthed:</w:t>
      </w:r>
    </w:p>
    <w:p>
      <w:pPr>
        <w:spacing w:after="40"/>
        <w:ind w:left="317" w:hanging="317"/>
      </w:pPr>
      <w:r>
        <w:rPr>
          <w:rFonts w:ascii="Arial" w:hAnsi="Arial"/>
          <w:b w:val="0"/>
          <w:color w:val="000000"/>
          <w:sz w:val="20"/>
        </w:rPr>
        <w:t>Option B: unearthed,</w:t>
      </w:r>
    </w:p>
    <w:p>
      <w:pPr>
        <w:spacing w:after="40"/>
        <w:ind w:left="317" w:hanging="317"/>
      </w:pPr>
      <w:r>
        <w:rPr>
          <w:rFonts w:ascii="Arial" w:hAnsi="Arial"/>
          <w:b w:val="0"/>
          <w:color w:val="000000"/>
          <w:sz w:val="20"/>
        </w:rPr>
        <w:t>Option C: unearthed—</w:t>
      </w:r>
    </w:p>
    <w:p>
      <w:pPr>
        <w:spacing w:after="40"/>
        <w:ind w:left="317" w:hanging="317"/>
      </w:pPr>
      <w:r>
        <w:rPr>
          <w:rFonts w:ascii="Arial" w:hAnsi="Arial"/>
          <w:b w:val="0"/>
          <w:color w:val="000000"/>
          <w:sz w:val="20"/>
        </w:rPr>
        <w:t>Option D: unearthed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No punctuation should separate the verb "unearthed" and its objects (i.e, what was "unearthed"): "knives, horseshoes, wool tunics, and thousands of other artifacts." Choice A is incorrect. This choice creates a punctuation error, separating the verb "unearthed" from its objects (i.e, what was "unearthed") with a colon. Choice B is incorrect. This choice creates a punctuation error, separating the verb "unearthed" from its objects (i.e, what was "unearthed") with a comma. Choice C is incorrect. This choice creates a punctuation error, separating the verb "unearthed" from its objects (i.e, what was "unearthed") with a dash.</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Mary Madden of Ohio ______ a fierce advocate of women’s voting rights in the late 1800s. The dedication of Madden and her fellow activists was rewarded in 1920, when the Nineteenth Amendment to the US Constitution guaranteed American women the right to vote.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are</w:t>
      </w:r>
    </w:p>
    <w:p>
      <w:pPr>
        <w:spacing w:after="40"/>
        <w:ind w:left="317" w:hanging="317"/>
      </w:pPr>
      <w:r>
        <w:rPr>
          <w:rFonts w:ascii="Arial" w:hAnsi="Arial"/>
          <w:b w:val="0"/>
          <w:color w:val="000000"/>
          <w:sz w:val="20"/>
        </w:rPr>
        <w:t>Option B: was</w:t>
      </w:r>
    </w:p>
    <w:p>
      <w:pPr>
        <w:spacing w:after="40"/>
        <w:ind w:left="317" w:hanging="317"/>
      </w:pPr>
      <w:r>
        <w:rPr>
          <w:rFonts w:ascii="Arial" w:hAnsi="Arial"/>
          <w:b w:val="0"/>
          <w:color w:val="000000"/>
          <w:sz w:val="20"/>
        </w:rPr>
        <w:t>Option C: have been</w:t>
      </w:r>
    </w:p>
    <w:p>
      <w:pPr>
        <w:spacing w:after="40"/>
        <w:ind w:left="317" w:hanging="317"/>
      </w:pPr>
      <w:r>
        <w:rPr>
          <w:rFonts w:ascii="Arial" w:hAnsi="Arial"/>
          <w:b w:val="0"/>
          <w:color w:val="000000"/>
          <w:sz w:val="20"/>
        </w:rPr>
        <w:t>Option D: were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 being tested is subject-verb agreement. The singular verb "was" agrees in number with the singular subject "Mary Madden of Ohio." Choice A is incorrect because the plural verb "are" doesn’t agree in number with the singular subject "Mary Madden of Ohio." Choice C is incorrect because the plural verb "have been" doesn’t agree in number with the singular subject "Mary Madden of Ohio." Choice D is incorrect because the plural verb "were" doesn’t agree in number with the singular subject "Mary Madden of Ohio."</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If simple sugars such as ribose and glycolaldehyde ______ Earth from elsewhere and survived impact—a possibility astrophysicist Nicolle Zellner outlined in a 2020 study—the sugars could have reacted with other molecules that were already present on the planet to form the nucleotides that are the structural components of RNA and DNA.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reach</w:t>
      </w:r>
    </w:p>
    <w:p>
      <w:pPr>
        <w:spacing w:after="40"/>
        <w:ind w:left="317" w:hanging="317"/>
      </w:pPr>
      <w:r>
        <w:rPr>
          <w:rFonts w:ascii="Arial" w:hAnsi="Arial"/>
          <w:b w:val="0"/>
          <w:color w:val="000000"/>
          <w:sz w:val="20"/>
        </w:rPr>
        <w:t>Option B: had reached</w:t>
      </w:r>
    </w:p>
    <w:p>
      <w:pPr>
        <w:spacing w:after="40"/>
        <w:ind w:left="317" w:hanging="317"/>
      </w:pPr>
      <w:r>
        <w:rPr>
          <w:rFonts w:ascii="Arial" w:hAnsi="Arial"/>
          <w:b w:val="0"/>
          <w:color w:val="000000"/>
          <w:sz w:val="20"/>
        </w:rPr>
        <w:t>Option C: will reach</w:t>
      </w:r>
    </w:p>
    <w:p>
      <w:pPr>
        <w:spacing w:after="40"/>
        <w:ind w:left="317" w:hanging="317"/>
      </w:pPr>
      <w:r>
        <w:rPr>
          <w:rFonts w:ascii="Arial" w:hAnsi="Arial"/>
          <w:b w:val="0"/>
          <w:color w:val="000000"/>
          <w:sz w:val="20"/>
        </w:rPr>
        <w:t>Option D: are reaching</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 being tested is the use of verbs to express tense. In this choice, the past perfect verb “had reached” is used correctly to describe a past action that was completed before another action in the past. Specifically, in this hypothetical scenario about the origins of RNA and DNA on Earth, the simple sugars had to have reached Earth before they could react with other molecules on the planet. Choice A is incorrect because the present tense verb “reach” doesn’t indicate that the simple sugars reached Earth before reacting with other molecules on the planet. Choice C is incorrect because the future tense verb “will reach” doesn’t indicate that the simple sugars reached Earth before reacting with other molecules on the planet. Choice D is incorrect because the present progressive verb “are reaching” doesn’t indicate that the simple sugars reached Earth before reacting with other molecules on the planet.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early 1700s England, it was legal for shops to sell prints of artists’ engravings without the artists’ permission. This changed in 1735 with the passage of the Engravers’ Copyright ______ gave engravers control over the distribution and sale of all prints made from their designs.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Act, which</w:t>
      </w:r>
    </w:p>
    <w:p>
      <w:pPr>
        <w:spacing w:after="40"/>
        <w:ind w:left="317" w:hanging="317"/>
      </w:pPr>
      <w:r>
        <w:rPr>
          <w:rFonts w:ascii="Arial" w:hAnsi="Arial"/>
          <w:b w:val="0"/>
          <w:color w:val="000000"/>
          <w:sz w:val="20"/>
        </w:rPr>
        <w:t>Option B: Act; which</w:t>
      </w:r>
    </w:p>
    <w:p>
      <w:pPr>
        <w:spacing w:after="40"/>
        <w:ind w:left="317" w:hanging="317"/>
      </w:pPr>
      <w:r>
        <w:rPr>
          <w:rFonts w:ascii="Arial" w:hAnsi="Arial"/>
          <w:b w:val="0"/>
          <w:color w:val="000000"/>
          <w:sz w:val="20"/>
        </w:rPr>
        <w:t>Option C: Act. Which</w:t>
      </w:r>
    </w:p>
    <w:p>
      <w:pPr>
        <w:spacing w:after="40"/>
        <w:ind w:left="317" w:hanging="317"/>
      </w:pPr>
      <w:r>
        <w:rPr>
          <w:rFonts w:ascii="Arial" w:hAnsi="Arial"/>
          <w:b w:val="0"/>
          <w:color w:val="000000"/>
          <w:sz w:val="20"/>
        </w:rPr>
        <w:t>Option D: Act</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the use of punctuation between a main clause and a supplementary element. In this choice, the comma is used correctly to mark the boundary between the main clause ("This...Act") and the supplementary relative clause ("which...designs") that provides additional information about the Engravers’ Copyright Act. Choice B is incorrect because a semicolon can’t be used in this way to mark the boundary between a main clause and a supplementary relative clause. A semicolon is conventionally used to join two main clauses, and "which...designs" isn’t a main clause. Choice C is incorrect because it results in a rhetorically unacceptable sentence fragment. Choice D is incorrect. Joining the main clause and the additional information about the Engravers’ Copyright Act ("gave...designs") without the comma and relative pronoun "which" results in a confusing and ungrammatical sentence.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Inventor John Friedman created a prototype of the first flexible straw by inserting a screw into a paper straw and, using dental floss, binding the straw tightly around the ______ When the floss and screw were removed, the resulting corrugations in the paper allowed the straw to bend easily over the edge of a glass.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screw’s thread’s.</w:t>
      </w:r>
    </w:p>
    <w:p>
      <w:pPr>
        <w:spacing w:after="40"/>
        <w:ind w:left="317" w:hanging="317"/>
      </w:pPr>
      <w:r>
        <w:rPr>
          <w:rFonts w:ascii="Arial" w:hAnsi="Arial"/>
          <w:b w:val="0"/>
          <w:color w:val="000000"/>
          <w:sz w:val="20"/>
        </w:rPr>
        <w:t>Option B: screws’ threads.</w:t>
      </w:r>
    </w:p>
    <w:p>
      <w:pPr>
        <w:spacing w:after="40"/>
        <w:ind w:left="317" w:hanging="317"/>
      </w:pPr>
      <w:r>
        <w:rPr>
          <w:rFonts w:ascii="Arial" w:hAnsi="Arial"/>
          <w:b w:val="0"/>
          <w:color w:val="000000"/>
          <w:sz w:val="20"/>
        </w:rPr>
        <w:t>Option C: screw’s threads.</w:t>
      </w:r>
    </w:p>
    <w:p>
      <w:pPr>
        <w:spacing w:after="40"/>
        <w:ind w:left="317" w:hanging="317"/>
      </w:pPr>
      <w:r>
        <w:rPr>
          <w:rFonts w:ascii="Arial" w:hAnsi="Arial"/>
          <w:b w:val="0"/>
          <w:color w:val="000000"/>
          <w:sz w:val="20"/>
        </w:rPr>
        <w:t>Option D: screws threads’.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the use of plural and possessive nouns. The singular possessive noun “screw’s” and the plural noun “threads” correctly indicate that there is only one screw and it has multiple threads. Choice A is incorrect because the context requires the plural noun “threads,” not the singular possessive noun “thread’s.” Choice B is incorrect because the context requires the singular possessive noun “screw’s,” not the plural possessive noun “screws’.” Choice D is incorrect because the context requires the singular possessive noun “screw’s” and the plural noun “threads,” not the plural noun “screws” or the plural possessive noun “threads.’”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Photographer Ansel Adams’s landscape portraits are iconic pieces of American art. However, many of the ______ of landscapes were intended not as art but as marketing; a concessions company at Yosemite National Park had hired Adams to take pictures of the park for restaurant menus and brochures.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photographer’s early photo’s</w:t>
      </w:r>
    </w:p>
    <w:p>
      <w:pPr>
        <w:spacing w:after="40"/>
        <w:ind w:left="317" w:hanging="317"/>
      </w:pPr>
      <w:r>
        <w:rPr>
          <w:rFonts w:ascii="Arial" w:hAnsi="Arial"/>
          <w:b w:val="0"/>
          <w:color w:val="000000"/>
          <w:sz w:val="20"/>
        </w:rPr>
        <w:t>Option B: photographers early photo’s</w:t>
      </w:r>
    </w:p>
    <w:p>
      <w:pPr>
        <w:spacing w:after="40"/>
        <w:ind w:left="317" w:hanging="317"/>
      </w:pPr>
      <w:r>
        <w:rPr>
          <w:rFonts w:ascii="Arial" w:hAnsi="Arial"/>
          <w:b w:val="0"/>
          <w:color w:val="000000"/>
          <w:sz w:val="20"/>
        </w:rPr>
        <w:t>Option C: photographer’s early photos</w:t>
      </w:r>
    </w:p>
    <w:p>
      <w:pPr>
        <w:spacing w:after="40"/>
        <w:ind w:left="317" w:hanging="317"/>
      </w:pPr>
      <w:r>
        <w:rPr>
          <w:rFonts w:ascii="Arial" w:hAnsi="Arial"/>
          <w:b w:val="0"/>
          <w:color w:val="000000"/>
          <w:sz w:val="20"/>
        </w:rPr>
        <w:t>Option D: photographers early photos</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There’s only one photographer (Adams), and the photos are his, so the singular possessive "photographer’s" is correct. There’s more than one photo, and nothing belongs to the photos, so the simple plural "photos" is correct. Choice A is incorrect. This choice uses the singular possessive "photo’s," which isn’t correct. There’s more than one photo, and they don’t possess anything, so the noun should be the simple plural "photos." Choice B is incorrect. This choice uses the simple plural "photographers" and the singular possessive "photo’s," which aren’t correct. There’s only one photographer (Adams) and there’s more than one photo. Choice D is incorrect. This choice uses the simple plural "photographers," which isn’t correct. There’s only one photographer (Adams).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Forming extensive networks via mycorrhizal association—that is, a symbiotic relationship between plants and fungi—______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it is the entanglement of pine trees’ roots and the fungus Tricholoma matsutake’s fungal hyphae that makes nutrient transport possible.</w:t>
      </w:r>
    </w:p>
    <w:p>
      <w:pPr>
        <w:spacing w:after="40"/>
        <w:ind w:left="317" w:hanging="317"/>
      </w:pPr>
      <w:r>
        <w:rPr>
          <w:rFonts w:ascii="Arial" w:hAnsi="Arial"/>
          <w:b w:val="0"/>
          <w:color w:val="000000"/>
          <w:sz w:val="20"/>
        </w:rPr>
        <w:t>Option B: the transport of nutrients is possible through the entanglement of pine trees’ roots and the fungus Tricholoma matsutake’s fungal hyphae.</w:t>
      </w:r>
    </w:p>
    <w:p>
      <w:pPr>
        <w:spacing w:after="40"/>
        <w:ind w:left="317" w:hanging="317"/>
      </w:pPr>
      <w:r>
        <w:rPr>
          <w:rFonts w:ascii="Arial" w:hAnsi="Arial"/>
          <w:b w:val="0"/>
          <w:color w:val="000000"/>
          <w:sz w:val="20"/>
        </w:rPr>
        <w:t>Option C: nutrients can be transported through the entanglement of pine trees’ roots and the fungus Tricholoma matsutake’s fungal hyphae.</w:t>
      </w:r>
    </w:p>
    <w:p>
      <w:pPr>
        <w:spacing w:after="40"/>
        <w:ind w:left="317" w:hanging="317"/>
      </w:pPr>
      <w:r>
        <w:rPr>
          <w:rFonts w:ascii="Arial" w:hAnsi="Arial"/>
          <w:b w:val="0"/>
          <w:color w:val="000000"/>
          <w:sz w:val="20"/>
        </w:rPr>
        <w:t>Option D: pine trees and the fungus Tricholoma matsutake can transport nutrients through their entangled tree roots and fungal hyphae.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subject-modifier placement. This choice makes the noun phrase "pine trees and the fungus Tricholoma matsutake" the subject of the sentence and places it immediately after the modifying phrase "forming…association." In doing so, this choice clearly establishes that the pine trees and fungus—and not another noun in the sentence—are forming the networks. Choice A is incorrect because it results in a dangling modifier. The placement of the it-cleft "it is" immediately after the modifying phrase illogically and confusingly suggests that "it" is forming extensive networks. Furthermore, it’s not conventional to follow a long introductory modifying element with an it-cleft construction because it results in an unnecessarily wordy and confusing sentence, such as this. Choice B is incorrect because it results in a dangling modifier. The placement of "the transport of nutrients" immediately after the modifying phrase illogically suggests that the transport of nutrients is forming extensive networks. Choice C is incorrect because it results in a dangling modifier. The placement of "nutrients" immediately after the modifying phrase illogically suggests that nutrients are forming extensive networks.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How do scientists determine what foods were eaten by extinct hominins such as Neanderthals? In the past, researchers were limited to studying the marks found on the fossilized teeth of skeletons, but in 2017 a team led by Laura Weyrich of the Australian Centre for Ancient DNA tried something ______ the DNA found in Neanderthals’ fossilized dental plaque.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new: sequencing</w:t>
      </w:r>
    </w:p>
    <w:p>
      <w:pPr>
        <w:spacing w:after="40"/>
        <w:ind w:left="317" w:hanging="317"/>
      </w:pPr>
      <w:r>
        <w:rPr>
          <w:rFonts w:ascii="Arial" w:hAnsi="Arial"/>
          <w:b w:val="0"/>
          <w:color w:val="000000"/>
          <w:sz w:val="20"/>
        </w:rPr>
        <w:t>Option B: new; sequencing</w:t>
      </w:r>
    </w:p>
    <w:p>
      <w:pPr>
        <w:spacing w:after="40"/>
        <w:ind w:left="317" w:hanging="317"/>
      </w:pPr>
      <w:r>
        <w:rPr>
          <w:rFonts w:ascii="Arial" w:hAnsi="Arial"/>
          <w:b w:val="0"/>
          <w:color w:val="000000"/>
          <w:sz w:val="20"/>
        </w:rPr>
        <w:t>Option C: new, sequencing:</w:t>
      </w:r>
    </w:p>
    <w:p>
      <w:pPr>
        <w:spacing w:after="40"/>
        <w:ind w:left="317" w:hanging="317"/>
      </w:pPr>
      <w:r>
        <w:rPr>
          <w:rFonts w:ascii="Arial" w:hAnsi="Arial"/>
          <w:b w:val="0"/>
          <w:color w:val="000000"/>
          <w:sz w:val="20"/>
        </w:rPr>
        <w:t>Option D: new. Sequencing</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“A team…tried something new” is an independent clause leading to an explanation of what the new thing was. A colon can only be used at the end of an independent clause, and typically introduces further explanation that expands upon the first clause, which makes a colon the perfect choice here. Choice B is incorrect. This choice results in a punctuation error. “Sequencing…dental plaque” can’t stand on its own as a sentence, and so it can’t be linked to the independent clause “a team…tried something new” with a semicolon. Only two independent clauses can be connected in this way. Choice C is incorrect. This choice results in a punctuation error. If “sequencing” is included in the first clause, it can no longer stand on its own as a complete idea. Since a colon can only come at the end of an independent clause, using one in this way creates an error. Choice D is incorrect. This choice results in a sentence fragment. “Sequencing…dental plaque” can’t stand on its own as a sentence.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Oglala Lakota poet Layli Long Soldier’s star quilt poems offer an unusually open-ended reading experience. With ______ eight panels of text stitched together in the shape of a traditional eight-pointed Lakota star quilt, the poems present viewers with a seemingly infinite number of ways to read them.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their</w:t>
      </w:r>
    </w:p>
    <w:p>
      <w:pPr>
        <w:spacing w:after="40"/>
        <w:ind w:left="317" w:hanging="317"/>
      </w:pPr>
      <w:r>
        <w:rPr>
          <w:rFonts w:ascii="Arial" w:hAnsi="Arial"/>
          <w:b w:val="0"/>
          <w:color w:val="000000"/>
          <w:sz w:val="20"/>
        </w:rPr>
        <w:t>Option B: it’s</w:t>
      </w:r>
    </w:p>
    <w:p>
      <w:pPr>
        <w:spacing w:after="40"/>
        <w:ind w:left="317" w:hanging="317"/>
      </w:pPr>
      <w:r>
        <w:rPr>
          <w:rFonts w:ascii="Arial" w:hAnsi="Arial"/>
          <w:b w:val="0"/>
          <w:color w:val="000000"/>
          <w:sz w:val="20"/>
        </w:rPr>
        <w:t>Option C: they’re</w:t>
      </w:r>
    </w:p>
    <w:p>
      <w:pPr>
        <w:spacing w:after="40"/>
        <w:ind w:left="317" w:hanging="317"/>
      </w:pPr>
      <w:r>
        <w:rPr>
          <w:rFonts w:ascii="Arial" w:hAnsi="Arial"/>
          <w:b w:val="0"/>
          <w:color w:val="000000"/>
          <w:sz w:val="20"/>
        </w:rPr>
        <w:t>Option D: its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the use of possessive determiners. The plural possessive determiner "their" agrees in number with the plural noun "the poems," thus indicating that the poems had eight panels of text stitched together in the shape of a traditional eight-pointed Lakota star quilt. Choice B is incorrect because "it’s" is the contraction for "it is" or "it has," not a possessive determiner. Choice C is incorrect because "they’re" is the contraction for "they are," not a possessive determiner. Choice D is incorrect because the singular possessive determiner "its" doesn’t agree in number with the plural noun "the poems."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At 1,280 meters, the Golden Gate Bridge in the United States is one of the longest suspension bridges in the ______ the Tsing Ma Bridge in China, at 1,377 meters, is even longer.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world but</w:t>
      </w:r>
    </w:p>
    <w:p>
      <w:pPr>
        <w:spacing w:after="40"/>
        <w:ind w:left="317" w:hanging="317"/>
      </w:pPr>
      <w:r>
        <w:rPr>
          <w:rFonts w:ascii="Arial" w:hAnsi="Arial"/>
          <w:b w:val="0"/>
          <w:color w:val="000000"/>
          <w:sz w:val="20"/>
        </w:rPr>
        <w:t>Option B: world, but,</w:t>
      </w:r>
    </w:p>
    <w:p>
      <w:pPr>
        <w:spacing w:after="40"/>
        <w:ind w:left="317" w:hanging="317"/>
      </w:pPr>
      <w:r>
        <w:rPr>
          <w:rFonts w:ascii="Arial" w:hAnsi="Arial"/>
          <w:b w:val="0"/>
          <w:color w:val="000000"/>
          <w:sz w:val="20"/>
        </w:rPr>
        <w:t>Option C: world,</w:t>
      </w:r>
    </w:p>
    <w:p>
      <w:pPr>
        <w:spacing w:after="40"/>
        <w:ind w:left="317" w:hanging="317"/>
      </w:pPr>
      <w:r>
        <w:rPr>
          <w:rFonts w:ascii="Arial" w:hAnsi="Arial"/>
          <w:b w:val="0"/>
          <w:color w:val="000000"/>
          <w:sz w:val="20"/>
        </w:rPr>
        <w:t>Option D: world, but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the coordination of main clauses within a sentence. This choice correctly uses a comma and the coordinating conjunction “but” to join the first main clause (“At...world”) and the second main clause (“the...longer”). Choice A is incorrect because when coordinating two main clauses such as these, it’s conventional to use a comma before the coordinating conjunction. Choice B is incorrect because a comma isn’t needed after the conjunction “but.” Choice C is incorrect because it results in a comma splice. Without a conjunction following it, a comma can’t be used in this way to join two main clauses.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By the time Hawaiian king Kamehameha III ______ the throne, the number of longhorn cattle, first introduced to the islands in 1793, had drastically increased, and so too had the need for paniolo (Hawaiian cowboys) to manage the wild herds that then roamed throughout the volcanic terrain.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ascended</w:t>
      </w:r>
    </w:p>
    <w:p>
      <w:pPr>
        <w:spacing w:after="40"/>
        <w:ind w:left="317" w:hanging="317"/>
      </w:pPr>
      <w:r>
        <w:rPr>
          <w:rFonts w:ascii="Arial" w:hAnsi="Arial"/>
          <w:b w:val="0"/>
          <w:color w:val="000000"/>
          <w:sz w:val="20"/>
        </w:rPr>
        <w:t>Option B: will ascend</w:t>
      </w:r>
    </w:p>
    <w:p>
      <w:pPr>
        <w:spacing w:after="40"/>
        <w:ind w:left="317" w:hanging="317"/>
      </w:pPr>
      <w:r>
        <w:rPr>
          <w:rFonts w:ascii="Arial" w:hAnsi="Arial"/>
          <w:b w:val="0"/>
          <w:color w:val="000000"/>
          <w:sz w:val="20"/>
        </w:rPr>
        <w:t>Option C: ascends</w:t>
      </w:r>
    </w:p>
    <w:p>
      <w:pPr>
        <w:spacing w:after="40"/>
        <w:ind w:left="317" w:hanging="317"/>
      </w:pPr>
      <w:r>
        <w:rPr>
          <w:rFonts w:ascii="Arial" w:hAnsi="Arial"/>
          <w:b w:val="0"/>
          <w:color w:val="000000"/>
          <w:sz w:val="20"/>
        </w:rPr>
        <w:t>Option D: is ascending</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"Ascended" is in the simple past tense. Since Kamehameha became king in the past, this makes the most sense. Choice B is incorrect. "Will ascend" is in the future tense, but we wouldn’t know about Kamehameha III’s ascent if it hadn’t happened yet. The information in the sentence, as well as the tense of other verbs, tells us that the events described happened in the past. Choice C is incorrect. "Ascends" is in the simple present tense. However, the information in the sentence, as well as the tense of other verbs, tells us that the events described happened in the past. Choice D is incorrect. "Is ascending" is in the continuous present tense, which we use to show that something is ongoing, but this doesn’t make sense here—the information in the sentence, as well as the tense of other verbs, tells us that the events described happened in the past.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Wanda Diaz-Merced is an astrophysicist who lost her sight when she was young. Diaz-Merced’s condition inspired her to develop software that can translate scientific data into sound. Sound-based tools ______ scientists to detect subtle patterns in data. Such patterns may not be evident in traditional graphs.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has enabled</w:t>
      </w:r>
    </w:p>
    <w:p>
      <w:pPr>
        <w:spacing w:after="40"/>
        <w:ind w:left="317" w:hanging="317"/>
      </w:pPr>
      <w:r>
        <w:rPr>
          <w:rFonts w:ascii="Arial" w:hAnsi="Arial"/>
          <w:b w:val="0"/>
          <w:color w:val="000000"/>
          <w:sz w:val="20"/>
        </w:rPr>
        <w:t>Option B: enable</w:t>
      </w:r>
    </w:p>
    <w:p>
      <w:pPr>
        <w:spacing w:after="40"/>
        <w:ind w:left="317" w:hanging="317"/>
      </w:pPr>
      <w:r>
        <w:rPr>
          <w:rFonts w:ascii="Arial" w:hAnsi="Arial"/>
          <w:b w:val="0"/>
          <w:color w:val="000000"/>
          <w:sz w:val="20"/>
        </w:rPr>
        <w:t>Option C: is enabling</w:t>
      </w:r>
    </w:p>
    <w:p>
      <w:pPr>
        <w:spacing w:after="40"/>
        <w:ind w:left="317" w:hanging="317"/>
      </w:pPr>
      <w:r>
        <w:rPr>
          <w:rFonts w:ascii="Arial" w:hAnsi="Arial"/>
          <w:b w:val="0"/>
          <w:color w:val="000000"/>
          <w:sz w:val="20"/>
        </w:rPr>
        <w:t>Option D: enables</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 being tested is subject-verb agreement. The plural verb "enable" agrees in number with the plural subject "sound-based tools." Choice A is incorrect because the singular verb "has enabled" doesn’t agree in number with the plural subject "sound-based tools." Choice C is incorrect because the singular verb "is enabling" doesn’t agree in number with the plural subject "sound-based tools." Choice D is incorrect because the singular verb "enables" doesn’t agree in number with the plural subject "sound-based tools."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Unique among animal species, humans use our vocal apparatuses primarily for two separate communicative purposes: to talk and to sing. The question of what cross-cultural traits distinguish these distinct modes, and secondarily what pressures led humans to develop them in the first place, ______ neuropsychologist Daniela Sammler’s 2024 study “Signatures of Speech and Song: ‘Universal’ Links despite Cultural Diversity.”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animates</w:t>
      </w:r>
    </w:p>
    <w:p>
      <w:pPr>
        <w:spacing w:after="40"/>
        <w:ind w:left="317" w:hanging="317"/>
      </w:pPr>
      <w:r>
        <w:rPr>
          <w:rFonts w:ascii="Arial" w:hAnsi="Arial"/>
          <w:b w:val="0"/>
          <w:color w:val="000000"/>
          <w:sz w:val="20"/>
        </w:rPr>
        <w:t>Option B: have animated</w:t>
      </w:r>
    </w:p>
    <w:p>
      <w:pPr>
        <w:spacing w:after="40"/>
        <w:ind w:left="317" w:hanging="317"/>
      </w:pPr>
      <w:r>
        <w:rPr>
          <w:rFonts w:ascii="Arial" w:hAnsi="Arial"/>
          <w:b w:val="0"/>
          <w:color w:val="000000"/>
          <w:sz w:val="20"/>
        </w:rPr>
        <w:t>Option C: animate</w:t>
      </w:r>
    </w:p>
    <w:p>
      <w:pPr>
        <w:spacing w:after="40"/>
        <w:ind w:left="317" w:hanging="317"/>
      </w:pPr>
      <w:r>
        <w:rPr>
          <w:rFonts w:ascii="Arial" w:hAnsi="Arial"/>
          <w:b w:val="0"/>
          <w:color w:val="000000"/>
          <w:sz w:val="20"/>
        </w:rPr>
        <w:t>Option D: animating</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subject-verb agreement. The singular verb "animates" agrees in number with the singular subject "question." Choice B is incorrect because the plural verb "have animated" doesn’t agree in number with the singular subject "question." Choice C is incorrect because the plural verb "animate" doesn’t agree in number with the singular subject "question." Choice D is incorrect because it results in an ungrammatical sentence. The nonfinite participle "animating" doesn’t supply the clause with a finite verb.</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Nuhād al-Ḥaddād, known as Fairuz, was one of the most beloved Lebanese singers of the twentieth century. Her broad singing repertoire—which included traditional forms, such as the Arabic qasida and maqam, alongside modern pop and jazz styles—lent Fairuz a timeless, cross- generational appeal, ______ her the moniker “the soul of Lebanon.”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earned</w:t>
      </w:r>
    </w:p>
    <w:p>
      <w:pPr>
        <w:spacing w:after="40"/>
        <w:ind w:left="317" w:hanging="317"/>
      </w:pPr>
      <w:r>
        <w:rPr>
          <w:rFonts w:ascii="Arial" w:hAnsi="Arial"/>
          <w:b w:val="0"/>
          <w:color w:val="000000"/>
          <w:sz w:val="20"/>
        </w:rPr>
        <w:t>Option B: had earned</w:t>
      </w:r>
    </w:p>
    <w:p>
      <w:pPr>
        <w:spacing w:after="40"/>
        <w:ind w:left="317" w:hanging="317"/>
      </w:pPr>
      <w:r>
        <w:rPr>
          <w:rFonts w:ascii="Arial" w:hAnsi="Arial"/>
          <w:b w:val="0"/>
          <w:color w:val="000000"/>
          <w:sz w:val="20"/>
        </w:rPr>
        <w:t>Option C: earning</w:t>
      </w:r>
    </w:p>
    <w:p>
      <w:pPr>
        <w:spacing w:after="40"/>
        <w:ind w:left="317" w:hanging="317"/>
      </w:pPr>
      <w:r>
        <w:rPr>
          <w:rFonts w:ascii="Arial" w:hAnsi="Arial"/>
          <w:b w:val="0"/>
          <w:color w:val="000000"/>
          <w:sz w:val="20"/>
        </w:rPr>
        <w:t>Option D: earn</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word "earning" is being used to introduce an additional modifying phrase, which describes how Fairuz’s repertoire lent her cross-generational appeal. When a verb ends in -ing and doesn’t have a helper verb like "is" before it, it can be used to modify a noun or verb. This is appropriate here. Choice A is incorrect. The underlined verb is being used to introduce additional descriptive information, which is set off from the rest of the sentence by a comma. Because there is no subject here, a finite form of the verb (like "earned") creates an error. We need another form of the verb that doesn’t require a subject and can introduce descriptive information. Choice B is incorrect. The underlined verb is being used to introduce additional descriptive information, which is set off from the rest of the sentence by a comma. Because there is no subject here, a finite form of the verb (like "had earned") creates an error. We need another form of the verb that doesn’t require a subject and can introduce descriptive information. Choice D is incorrect. The underlined verb is being used to introduce additional descriptive information, which is set off from the rest of the sentence by a comma. Because there is no subject here, a finite form of the verb (like "earn") creates an error. We need another form of the verb that doesn’t require a subject and can introduce descriptive information.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Dong Lai and Diego J. Muñoz’s work on circumbinary disk accretion—a process in which, due to gravity, material from an orbiting disk spirals inward and accumulates onto two stars or black holes—relies heavily on simulations. Lai and Muñoz recognize the need for direct ______ recommending evolving binary star systems as a promising avenue for future study.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observation; however,</w:t>
      </w:r>
    </w:p>
    <w:p>
      <w:pPr>
        <w:spacing w:after="40"/>
        <w:ind w:left="317" w:hanging="317"/>
      </w:pPr>
      <w:r>
        <w:rPr>
          <w:rFonts w:ascii="Arial" w:hAnsi="Arial"/>
          <w:b w:val="0"/>
          <w:color w:val="000000"/>
          <w:sz w:val="20"/>
        </w:rPr>
        <w:t>Option B: observation, however,</w:t>
      </w:r>
    </w:p>
    <w:p>
      <w:pPr>
        <w:spacing w:after="40"/>
        <w:ind w:left="317" w:hanging="317"/>
      </w:pPr>
      <w:r>
        <w:rPr>
          <w:rFonts w:ascii="Arial" w:hAnsi="Arial"/>
          <w:b w:val="0"/>
          <w:color w:val="000000"/>
          <w:sz w:val="20"/>
        </w:rPr>
        <w:t>Option C: observation. However,</w:t>
      </w:r>
    </w:p>
    <w:p>
      <w:pPr>
        <w:spacing w:after="40"/>
        <w:ind w:left="317" w:hanging="317"/>
      </w:pPr>
      <w:r>
        <w:rPr>
          <w:rFonts w:ascii="Arial" w:hAnsi="Arial"/>
          <w:b w:val="0"/>
          <w:color w:val="000000"/>
          <w:sz w:val="20"/>
        </w:rPr>
        <w:t>Option D: observation, however;</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 being tested is the use of punctuation within a sentence. The comma after “observation” pairs with the comma after “however” to separate the supplementary adverb “however” from the rest of the sentence, which consists of a main clause (“Lai...observation”) followed by a participial phrase (“recommending...study”). Choice A is incorrect because a semicolon can’t be used in this way to join the main clause (“Lai...observation”) and the participial phrase (“recommending...study”) that follows the supplementary adverb “however.” A semicolon is conventionally used to join two main clauses, and “recommending...study” isn’t a main clause. Choice C is incorrect because placing a period after “observation” results in a rhetorically unacceptable sentence fragment beginning with “however.” Choice D is incorrect because a semicolon can’t be used in this way to join the main clause (“Lai...however”) and the participial phrase (“recommending...study”) that follows. A semicolon is conventionally used to join two main clauses, and “recommending...study” isn’t a main clause.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1959, marine biologist Dr. Albert Jones founded the Underwater Adventure Seekers, a scuba diving ______ that is the oldest club for Black divers in the United States and that has helped thousands of diving enthusiasts become certified in the field.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club</w:t>
      </w:r>
    </w:p>
    <w:p>
      <w:pPr>
        <w:spacing w:after="40"/>
        <w:ind w:left="317" w:hanging="317"/>
      </w:pPr>
      <w:r>
        <w:rPr>
          <w:rFonts w:ascii="Arial" w:hAnsi="Arial"/>
          <w:b w:val="0"/>
          <w:color w:val="000000"/>
          <w:sz w:val="20"/>
        </w:rPr>
        <w:t>Option B: club,</w:t>
      </w:r>
    </w:p>
    <w:p>
      <w:pPr>
        <w:spacing w:after="40"/>
        <w:ind w:left="317" w:hanging="317"/>
      </w:pPr>
      <w:r>
        <w:rPr>
          <w:rFonts w:ascii="Arial" w:hAnsi="Arial"/>
          <w:b w:val="0"/>
          <w:color w:val="000000"/>
          <w:sz w:val="20"/>
        </w:rPr>
        <w:t>Option C: club—</w:t>
      </w:r>
    </w:p>
    <w:p>
      <w:pPr>
        <w:spacing w:after="40"/>
        <w:ind w:left="317" w:hanging="317"/>
      </w:pPr>
      <w:r>
        <w:rPr>
          <w:rFonts w:ascii="Arial" w:hAnsi="Arial"/>
          <w:b w:val="0"/>
          <w:color w:val="000000"/>
          <w:sz w:val="20"/>
        </w:rPr>
        <w:t>Option D: club, and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“That is…field” is an essential supplement, so we should not use punctuation to separate it from “scuba diving club.”. Choice B is incorrect. This choice creates a punctuation error. “That is…field” is an essential supplement, so we should not use a comma (or any kind of punctuation) to separate it from “scuba diving club.”. Choice C is incorrect. This choice creates a punctuation error. “That is…field” is an essential supplement, so we should not use a dash (or any kind of punctuation) to separate it from “scuba diving club.”. Choice D is incorrect. This choice creates a run-on sentence. It makes “that is…United States” into an awkward independent clause, but it also makes “that has…field” into its own awkward independent clause without the correct punctuation separating it.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Choreographers George Balanchine and Martha Graham both contributed sections to the dance piece Episodes, which premiered at New York’s City Center of Music and Drama in 1959. This cross-genre collaboration brought together the distinct features of Balanchine’s neoclassical ballet and Graham’s modern ______ the stylistic diversity and creative innovation within the dance world.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dance, it showcased</w:t>
      </w:r>
    </w:p>
    <w:p>
      <w:pPr>
        <w:spacing w:after="40"/>
        <w:ind w:left="317" w:hanging="317"/>
      </w:pPr>
      <w:r>
        <w:rPr>
          <w:rFonts w:ascii="Arial" w:hAnsi="Arial"/>
          <w:b w:val="0"/>
          <w:color w:val="000000"/>
          <w:sz w:val="20"/>
        </w:rPr>
        <w:t>Option B: dance. Which showcased</w:t>
      </w:r>
    </w:p>
    <w:p>
      <w:pPr>
        <w:spacing w:after="40"/>
        <w:ind w:left="317" w:hanging="317"/>
      </w:pPr>
      <w:r>
        <w:rPr>
          <w:rFonts w:ascii="Arial" w:hAnsi="Arial"/>
          <w:b w:val="0"/>
          <w:color w:val="000000"/>
          <w:sz w:val="20"/>
        </w:rPr>
        <w:t>Option C: dance, showcasing</w:t>
      </w:r>
    </w:p>
    <w:p>
      <w:pPr>
        <w:spacing w:after="40"/>
        <w:ind w:left="317" w:hanging="317"/>
      </w:pPr>
      <w:r>
        <w:rPr>
          <w:rFonts w:ascii="Arial" w:hAnsi="Arial"/>
          <w:b w:val="0"/>
          <w:color w:val="000000"/>
          <w:sz w:val="20"/>
        </w:rPr>
        <w:t>Option D: dance. Showcasing</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conventions being tested are the use of punctuation and verb forms within a sentence. This choice correctly uses a comma to mark the boundary between the main clause (“This...dance”) and the supplementary element (“showcasing...world”) that provides additional information about what the collaboration accomplished. Moreover, the nonfinite present participle “showcasing” is used correctly to form a supplementary element that modifies the main clause (“this...dance”), describing what the collaboration demonstrated about stylistic diversity and creative innovation in the dance world. Choice A is incorrect because it results in a comma splice. Adding the subject “it” and the finite verb “showcased” results in a second main clause (“it...world”), and a comma can’t be used in this way to join two main clauses. Choice B is incorrect because it results in a rhetorically unacceptable sentence fragment beginning with “which.” Choice D is incorrect because it results in a rhetorically unacceptable sentence fragment beginning with “showcasing.”</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Where ______ Interestingly, it was invented by an author. It first appears in the novel Through the Looking Glass by English author Lewis Carroll.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did the word “chortle” come from.</w:t>
      </w:r>
    </w:p>
    <w:p>
      <w:pPr>
        <w:spacing w:after="40"/>
        <w:ind w:left="317" w:hanging="317"/>
      </w:pPr>
      <w:r>
        <w:rPr>
          <w:rFonts w:ascii="Arial" w:hAnsi="Arial"/>
          <w:b w:val="0"/>
          <w:color w:val="000000"/>
          <w:sz w:val="20"/>
        </w:rPr>
        <w:t>Option B: the word “chortle” did come from?</w:t>
      </w:r>
    </w:p>
    <w:p>
      <w:pPr>
        <w:spacing w:after="40"/>
        <w:ind w:left="317" w:hanging="317"/>
      </w:pPr>
      <w:r>
        <w:rPr>
          <w:rFonts w:ascii="Arial" w:hAnsi="Arial"/>
          <w:b w:val="0"/>
          <w:color w:val="000000"/>
          <w:sz w:val="20"/>
        </w:rPr>
        <w:t>Option C: did the word “chortle” come from?</w:t>
      </w:r>
    </w:p>
    <w:p>
      <w:pPr>
        <w:spacing w:after="40"/>
        <w:ind w:left="317" w:hanging="317"/>
      </w:pPr>
      <w:r>
        <w:rPr>
          <w:rFonts w:ascii="Arial" w:hAnsi="Arial"/>
          <w:b w:val="0"/>
          <w:color w:val="000000"/>
          <w:sz w:val="20"/>
        </w:rPr>
        <w:t>Option D: the word “chortle” come from.</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end-of-sentence punctuation. This choice correctly uses a question mark to punctuate the interrogative sentence "where did the word ‘chortle’ come from," which asks a direct question. Choice A is incorrect because a period can’t be used in this way to punctuate an interrogative sentence, such as "where did the word ‘chortle’ come from." Choice B is incorrect because "where the word ‘chortle’ did come from" does not follow the conventional structure of a direct question in Standard English. It’s conventional in Standard English to follow the interrogative word "where" with an auxiliary verb (such as "did") when asking a direct question. Choice D is incorrect because "where the word ‘chortle’ come from" does not follow the conventional structure of a direct question in Standard English. It’s conventional in Standard English to follow the interrogative word "where" with an auxiliary verb (such as "did") when asking a direct question. Furthermore, a period can’t be used in this way to punctuate an interrogative sentence.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1899, Swedish chemist Svante Arrhenius developed an equation to answer a long-standing question: why do chemical reactions speed up at higher temperatures? The Arrhenius equation, named for its creator, ______ an important concept in modern chemistry.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have remained</w:t>
      </w:r>
    </w:p>
    <w:p>
      <w:pPr>
        <w:spacing w:after="40"/>
        <w:ind w:left="317" w:hanging="317"/>
      </w:pPr>
      <w:r>
        <w:rPr>
          <w:rFonts w:ascii="Arial" w:hAnsi="Arial"/>
          <w:b w:val="0"/>
          <w:color w:val="000000"/>
          <w:sz w:val="20"/>
        </w:rPr>
        <w:t>Option B: remain</w:t>
      </w:r>
    </w:p>
    <w:p>
      <w:pPr>
        <w:spacing w:after="40"/>
        <w:ind w:left="317" w:hanging="317"/>
      </w:pPr>
      <w:r>
        <w:rPr>
          <w:rFonts w:ascii="Arial" w:hAnsi="Arial"/>
          <w:b w:val="0"/>
          <w:color w:val="000000"/>
          <w:sz w:val="20"/>
        </w:rPr>
        <w:t>Option C: remains</w:t>
      </w:r>
    </w:p>
    <w:p>
      <w:pPr>
        <w:spacing w:after="40"/>
        <w:ind w:left="317" w:hanging="317"/>
      </w:pPr>
      <w:r>
        <w:rPr>
          <w:rFonts w:ascii="Arial" w:hAnsi="Arial"/>
          <w:b w:val="0"/>
          <w:color w:val="000000"/>
          <w:sz w:val="20"/>
        </w:rPr>
        <w:t>Option D: are remaining</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This choice uses the singular verb "remains" to match the singular subject "equation." Choice A is incorrect. The singular noun "equation" doesn’t match with the plural verb conjugation "have remained." Choice B is incorrect. The singular noun "equation" doesn’t match with the plural verb conjugation "remain." Choice D is incorrect. The singular noun "equation" doesn’t match with the plural verb conjugation "are remaining."</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1994, almost 200 years after the death of Wang Zhenyi, the International Astronomical ______ the contributions of the barrier-breaking 18th- century astronomer and author of “Dispute of the Procession of the Equinoxes,” naming a crater on Venus after her.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Union would finally acknowledge</w:t>
      </w:r>
    </w:p>
    <w:p>
      <w:pPr>
        <w:spacing w:after="40"/>
        <w:ind w:left="317" w:hanging="317"/>
      </w:pPr>
      <w:r>
        <w:rPr>
          <w:rFonts w:ascii="Arial" w:hAnsi="Arial"/>
          <w:b w:val="0"/>
          <w:color w:val="000000"/>
          <w:sz w:val="20"/>
        </w:rPr>
        <w:t>Option B: Union to finally acknowledge</w:t>
      </w:r>
    </w:p>
    <w:p>
      <w:pPr>
        <w:spacing w:after="40"/>
        <w:ind w:left="317" w:hanging="317"/>
      </w:pPr>
      <w:r>
        <w:rPr>
          <w:rFonts w:ascii="Arial" w:hAnsi="Arial"/>
          <w:b w:val="0"/>
          <w:color w:val="000000"/>
          <w:sz w:val="20"/>
        </w:rPr>
        <w:t>Option C: Union, having finally acknowledged</w:t>
      </w:r>
    </w:p>
    <w:p>
      <w:pPr>
        <w:spacing w:after="40"/>
        <w:ind w:left="317" w:hanging="317"/>
      </w:pPr>
      <w:r>
        <w:rPr>
          <w:rFonts w:ascii="Arial" w:hAnsi="Arial"/>
          <w:b w:val="0"/>
          <w:color w:val="000000"/>
          <w:sz w:val="20"/>
        </w:rPr>
        <w:t>Option D: Union, finally acknowledging</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the use of verb forms within a sentence. A main clause requires a finite (tensed) verb to perform the action of the subject (in this case “the International Astronomical Union”), and this choice supplies the finite modal verb phrase “would finally acknowledge” to indicate what the International Astronomical Union did. Choice B is incorrect because it results in an ungrammatical sentence. The nonfinite to-infinitive “to finally acknowledge” doesn’t supply the main clause with a finite verb. Choice C is incorrect because it results in an ungrammatical sentence. The nonfinite participle “having finally acknowledged” doesn’t supply the main clause with a finite verb. Choice D is incorrect because it results in an ungrammatical sentence. The nonfinite participle “acknowledging” doesn’t supply the main clause with a finite verb.</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his 2011 book, historian Sebouh David Aslanian quantifies the reading patterns of early modern Armenian merchants from New Julfa. Aslanian’s macroanalysis ______ nearly 1,000 book titles published between 1512 and 1800 shows not only the steady popularity of religious texts but also a broadening interest in secular books, especially those on history and geography.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examined</w:t>
      </w:r>
    </w:p>
    <w:p>
      <w:pPr>
        <w:spacing w:after="40"/>
        <w:ind w:left="317" w:hanging="317"/>
      </w:pPr>
      <w:r>
        <w:rPr>
          <w:rFonts w:ascii="Arial" w:hAnsi="Arial"/>
          <w:b w:val="0"/>
          <w:color w:val="000000"/>
          <w:sz w:val="20"/>
        </w:rPr>
        <w:t>Option B: examines</w:t>
      </w:r>
    </w:p>
    <w:p>
      <w:pPr>
        <w:spacing w:after="40"/>
        <w:ind w:left="317" w:hanging="317"/>
      </w:pPr>
      <w:r>
        <w:rPr>
          <w:rFonts w:ascii="Arial" w:hAnsi="Arial"/>
          <w:b w:val="0"/>
          <w:color w:val="000000"/>
          <w:sz w:val="20"/>
        </w:rPr>
        <w:t>Option C: had examined</w:t>
      </w:r>
    </w:p>
    <w:p>
      <w:pPr>
        <w:spacing w:after="40"/>
        <w:ind w:left="317" w:hanging="317"/>
      </w:pPr>
      <w:r>
        <w:rPr>
          <w:rFonts w:ascii="Arial" w:hAnsi="Arial"/>
          <w:b w:val="0"/>
          <w:color w:val="000000"/>
          <w:sz w:val="20"/>
        </w:rPr>
        <w:t>Option D: examining</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the use of verb forms within a sentence. The sentence’s subject is “Aslanian’s macroanalysis,” and its finite main verb is “shows.” This choice correctly uses the nonfinite present participle “examining” to form an integrated participial phrase (“examining...1800”) that describes the macroanalysis, indicating what it examined. Choice A is incorrect because using the finite verb “examined” creates an ungrammatical sentence. The sentence already has the finite main verb “shows,” so “examined” can’t also function as a second main verb here without additional punctuation or conjunctions. Choice B is incorrect because using the finite verb “examines” creates an ungrammatical sentence. The sentence already has the finite main verb “shows,” so “examines” can’t also function as a second main verb here without additional punctuation or conjunctions. Choice C is incorrect because using the finite verb “had examined” creates an ungrammatical sentence. The sentence already has the finite main verb “shows,” so “had examined” can’t also function as a second main verb here without additional punctuation or conjunctions.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the novel Things Fall Apart by Chinua Achebe, Okonkwo is a leader of Umuofia (a fictional Nigerian clan) and takes pride in his culture’s traditions. However, when the arrival of European missionaries brings changes to Umuofia, the novel asks a central question: How ______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Umuofia’s traditions will be affected.</w:t>
      </w:r>
    </w:p>
    <w:p>
      <w:pPr>
        <w:spacing w:after="40"/>
        <w:ind w:left="317" w:hanging="317"/>
      </w:pPr>
      <w:r>
        <w:rPr>
          <w:rFonts w:ascii="Arial" w:hAnsi="Arial"/>
          <w:b w:val="0"/>
          <w:color w:val="000000"/>
          <w:sz w:val="20"/>
        </w:rPr>
        <w:t>Option B: will Umuofia’s traditions be affected.</w:t>
      </w:r>
    </w:p>
    <w:p>
      <w:pPr>
        <w:spacing w:after="40"/>
        <w:ind w:left="317" w:hanging="317"/>
      </w:pPr>
      <w:r>
        <w:rPr>
          <w:rFonts w:ascii="Arial" w:hAnsi="Arial"/>
          <w:b w:val="0"/>
          <w:color w:val="000000"/>
          <w:sz w:val="20"/>
        </w:rPr>
        <w:t>Option C: Umuofia’s traditions will be affected?</w:t>
      </w:r>
    </w:p>
    <w:p>
      <w:pPr>
        <w:spacing w:after="40"/>
        <w:ind w:left="317" w:hanging="317"/>
      </w:pPr>
      <w:r>
        <w:rPr>
          <w:rFonts w:ascii="Arial" w:hAnsi="Arial"/>
          <w:b w:val="0"/>
          <w:color w:val="000000"/>
          <w:sz w:val="20"/>
        </w:rPr>
        <w:t>Option D: will Umuofia’s traditions be affected?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clause before the colon tells us that the novel “asks a question,” so the clause after the colon should be in the conventional form of a question: with the verb before the subject, and a question mark at the end. Choice A is incorrect. This choice ends the sentence with a period, which isn’t right. The clause before the colon tells us that the novel “asks a question,” so the clause after the colon should be that question. Choice B is incorrect. This choice ends the sentence with a period, which isn’t right. The clause before the colon tells us that the novel “asks a question,” so the clause after the colon should be that question. In Standard English, questions place the verb before the subject and end with a question mark. Choice C is incorrect. This choice doesn’t conform to the conventions of Standard English. In Standard English, questions place the verb before the subject.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2015, a team led by materials scientists Anirudha Sumant and Diana Berman succeeded in reducing the coefficient of friction (COF) between two surfaces to the lowest possible level—superlubricity. A nearly frictionless (and, as its name suggests, extremely slippery) state, ______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when their COF drops below 0.01, two surfaces reach superlubricity.</w:t>
      </w:r>
    </w:p>
    <w:p>
      <w:pPr>
        <w:spacing w:after="40"/>
        <w:ind w:left="317" w:hanging="317"/>
      </w:pPr>
      <w:r>
        <w:rPr>
          <w:rFonts w:ascii="Arial" w:hAnsi="Arial"/>
          <w:b w:val="0"/>
          <w:color w:val="000000"/>
          <w:sz w:val="20"/>
        </w:rPr>
        <w:t>Option B: two surfaces, when their COF drops below 0.01, reach superlubricity.</w:t>
      </w:r>
    </w:p>
    <w:p>
      <w:pPr>
        <w:spacing w:after="40"/>
        <w:ind w:left="317" w:hanging="317"/>
      </w:pPr>
      <w:r>
        <w:rPr>
          <w:rFonts w:ascii="Arial" w:hAnsi="Arial"/>
          <w:b w:val="0"/>
          <w:color w:val="000000"/>
          <w:sz w:val="20"/>
        </w:rPr>
        <w:t>Option C: reaching superlubricity occurs when two surfaces’ COF drops below 0.01.</w:t>
      </w:r>
    </w:p>
    <w:p>
      <w:pPr>
        <w:spacing w:after="40"/>
        <w:ind w:left="317" w:hanging="317"/>
      </w:pPr>
      <w:r>
        <w:rPr>
          <w:rFonts w:ascii="Arial" w:hAnsi="Arial"/>
          <w:b w:val="0"/>
          <w:color w:val="000000"/>
          <w:sz w:val="20"/>
        </w:rPr>
        <w:t>Option D: superlubricity is reached when two surfaces’ COF drops below 0.01.</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subject-modifier placement. This choice makes the noun “superlubricity” the subject of the sentence and places it immediately after the modifying phrase “a nearly frictionless…state.” In doing so, this choice clearly establishes that superlubricity—and not another noun in the sentence—is being described as nearly frictionless and extremely slippery. Choice A is incorrect because it results in a dangling modifier. Regardless of the introductory “when…” clause, the main subject “two surfaces” follows the modifying phrase (“A nearly frictionless…state”), illogically suggesting that the surfaces are the nearly frictionless, extremely slippery state. Choice B is incorrect because it results in a dangling modifier. The placement of the noun phrase “two surfaces” immediately after the modifying phrase illogically suggests that the surfaces are a nearly frictionless and extremely slippery state. Choice C is incorrect because it results in a dangling modifier. The placement of the gerund phrase “reaching superlubricity” immediately after the modifying phrase illogically suggests that the act of reaching superlubricity is the nearly frictionless, extremely slippery state.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1977 play And the Soul Shall Dance depicts two Japanese American farming families in Depression-era Southern California. Critics have noted the way pioneering ______ compares the experiences of issei (Japanese nationals who emigrated to America) and nisei (their American- born children).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playwright, Wakako Yamauchi,</w:t>
      </w:r>
    </w:p>
    <w:p>
      <w:pPr>
        <w:spacing w:after="40"/>
        <w:ind w:left="317" w:hanging="317"/>
      </w:pPr>
      <w:r>
        <w:rPr>
          <w:rFonts w:ascii="Arial" w:hAnsi="Arial"/>
          <w:b w:val="0"/>
          <w:color w:val="000000"/>
          <w:sz w:val="20"/>
        </w:rPr>
        <w:t>Option B: playwright, Wakako Yamauchi</w:t>
      </w:r>
    </w:p>
    <w:p>
      <w:pPr>
        <w:spacing w:after="40"/>
        <w:ind w:left="317" w:hanging="317"/>
      </w:pPr>
      <w:r>
        <w:rPr>
          <w:rFonts w:ascii="Arial" w:hAnsi="Arial"/>
          <w:b w:val="0"/>
          <w:color w:val="000000"/>
          <w:sz w:val="20"/>
        </w:rPr>
        <w:t>Option C: playwright Wakako Yamauchi,</w:t>
      </w:r>
    </w:p>
    <w:p>
      <w:pPr>
        <w:spacing w:after="40"/>
        <w:ind w:left="317" w:hanging="317"/>
      </w:pPr>
      <w:r>
        <w:rPr>
          <w:rFonts w:ascii="Arial" w:hAnsi="Arial"/>
          <w:b w:val="0"/>
          <w:color w:val="000000"/>
          <w:sz w:val="20"/>
        </w:rPr>
        <w:t>Option D: playwright Wakako Yamauchi</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the use of punctuation between titles and proper nouns. No punctuation is needed to set off the proper noun "Wakako Yamauchi" from the title that describes Yamauchi, "pioneering playwright." Because "Wakako Yamauchi" is essential information identifying the "pioneering playwright," no punctuation is necessary. Choice A is incorrect because no punctuation is needed before or after the proper noun "Wakako Yamauchi." Setting the playwright’s name off with commas suggests that it could be removed without affecting the coherence of the sentence, which isn’t the case. Choice B is incorrect because no punctuation is needed between the title "pioneering playwright" and the proper noun "Wakako Yamauchi." Choice C is incorrect because no punctuation is needed between the proper noun "Wakako Yamauchi" and the verb "compares."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 worker cooperative is a business that is owned and operated by its workers. This model stands in contrast to traditional models in which a smaller group of owners controls a company. Because the profits made by a cooperative are shared by all workers—who are also owners—the workers ______ directly from its success.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benefit</w:t>
      </w:r>
    </w:p>
    <w:p>
      <w:pPr>
        <w:spacing w:after="40"/>
        <w:ind w:left="317" w:hanging="317"/>
      </w:pPr>
      <w:r>
        <w:rPr>
          <w:rFonts w:ascii="Arial" w:hAnsi="Arial"/>
          <w:b w:val="0"/>
          <w:color w:val="000000"/>
          <w:sz w:val="20"/>
        </w:rPr>
        <w:t>Option B: benefited</w:t>
      </w:r>
    </w:p>
    <w:p>
      <w:pPr>
        <w:spacing w:after="40"/>
        <w:ind w:left="317" w:hanging="317"/>
      </w:pPr>
      <w:r>
        <w:rPr>
          <w:rFonts w:ascii="Arial" w:hAnsi="Arial"/>
          <w:b w:val="0"/>
          <w:color w:val="000000"/>
          <w:sz w:val="20"/>
        </w:rPr>
        <w:t>Option C: were benefiting</w:t>
      </w:r>
    </w:p>
    <w:p>
      <w:pPr>
        <w:spacing w:after="40"/>
        <w:ind w:left="317" w:hanging="317"/>
      </w:pPr>
      <w:r>
        <w:rPr>
          <w:rFonts w:ascii="Arial" w:hAnsi="Arial"/>
          <w:b w:val="0"/>
          <w:color w:val="000000"/>
          <w:sz w:val="20"/>
        </w:rPr>
        <w:t>Option D: had benefited</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the use of verbs to express tense. In this choice, the present tense verb “benefit” is consistent with the other present tense verbs (“is,” “stands,” and “are shared”) used to describe worker cooperatives and how they function. Choice B is incorrect because the past tense verb “benefited” isn’t consistent with the other present tense verbs used to describe worker cooperatives and how they function. Choice C is incorrect because the past progressive tense verb “were benefiting” isn’t consistent with the other present tense verbs used to describe worker cooperatives and how they function. Choice D is incorrect because the past perfect tense verb “had benefited” isn’t consistent with the other present tense verbs used to describe worker cooperatives and how they function.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Within Earth’s biomes, there are four main types of desert: arid, semiarid, coastal, and cold. The roughly ______ is classified as an arid desert.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200,000 km Puntland Desert, 2</w:t>
      </w:r>
    </w:p>
    <w:p>
      <w:pPr>
        <w:spacing w:after="40"/>
        <w:ind w:left="317" w:hanging="317"/>
      </w:pPr>
      <w:r>
        <w:rPr>
          <w:rFonts w:ascii="Arial" w:hAnsi="Arial"/>
          <w:b w:val="0"/>
          <w:color w:val="000000"/>
          <w:sz w:val="20"/>
        </w:rPr>
        <w:t>Option B: 200,000 km, Puntland Desert 2</w:t>
      </w:r>
    </w:p>
    <w:p>
      <w:pPr>
        <w:spacing w:after="40"/>
        <w:ind w:left="317" w:hanging="317"/>
      </w:pPr>
      <w:r>
        <w:rPr>
          <w:rFonts w:ascii="Arial" w:hAnsi="Arial"/>
          <w:b w:val="0"/>
          <w:color w:val="000000"/>
          <w:sz w:val="20"/>
        </w:rPr>
        <w:t>Option C: 200,000 km Puntland Desert 2</w:t>
      </w:r>
    </w:p>
    <w:p>
      <w:pPr>
        <w:spacing w:after="40"/>
        <w:ind w:left="317" w:hanging="317"/>
      </w:pPr>
      <w:r>
        <w:rPr>
          <w:rFonts w:ascii="Arial" w:hAnsi="Arial"/>
          <w:b w:val="0"/>
          <w:color w:val="000000"/>
          <w:sz w:val="20"/>
        </w:rPr>
        <w:t>Option D: 200,000 km, Puntland Desert,</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the use of punctuation between a modifier and a noun and also between a subject and a verb. No punctuation is needed when, as in this case, a modifying phrase (“roughly 200,000 km 2”) precedes the noun phrase it modifies (“Puntland Desert”) to form the subject of the sentence. Additionally, no punctuation is needed between the subject (“The roughly...Desert”) and the main verb (“is classified”). Choice A is incorrect because no punctuation is needed between the subject and the main verb. Choice B is incorrect because no punctuation is needed between the modifier and the noun phrase. Choice D is incorrect because no punctuation is needed between the modifier and the noun phrase, nor is it needed between the subject and the main verb.</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violins handmade in the seventeenth century by Italian craftsman Antonio Stradivari have been celebrated as some of the finest in the world. In close collaboration with musicians, Stradivari introduced changes to the shape of a traditional violin, flattening some of the instrument’s curves and making ______ lighter overall.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those</w:t>
      </w:r>
    </w:p>
    <w:p>
      <w:pPr>
        <w:spacing w:after="40"/>
        <w:ind w:left="317" w:hanging="317"/>
      </w:pPr>
      <w:r>
        <w:rPr>
          <w:rFonts w:ascii="Arial" w:hAnsi="Arial"/>
          <w:b w:val="0"/>
          <w:color w:val="000000"/>
          <w:sz w:val="20"/>
        </w:rPr>
        <w:t>Option B: one</w:t>
      </w:r>
    </w:p>
    <w:p>
      <w:pPr>
        <w:spacing w:after="40"/>
        <w:ind w:left="317" w:hanging="317"/>
      </w:pPr>
      <w:r>
        <w:rPr>
          <w:rFonts w:ascii="Arial" w:hAnsi="Arial"/>
          <w:b w:val="0"/>
          <w:color w:val="000000"/>
          <w:sz w:val="20"/>
        </w:rPr>
        <w:t>Option C: them</w:t>
      </w:r>
    </w:p>
    <w:p>
      <w:pPr>
        <w:spacing w:after="40"/>
        <w:ind w:left="317" w:hanging="317"/>
      </w:pPr>
      <w:r>
        <w:rPr>
          <w:rFonts w:ascii="Arial" w:hAnsi="Arial"/>
          <w:b w:val="0"/>
          <w:color w:val="000000"/>
          <w:sz w:val="20"/>
        </w:rPr>
        <w:t>Option D: it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pronoun–antecedent agreement. The singular pronoun “it” agrees in number with the singular antecedent “violin” and thus indicates that the traditional violin (and not its curves) was made lighter. Choice A is incorrect because the plural pronoun “those” doesn’t agree in number with the singular antecedent “violin.” Choice B is incorrect because the singular pronoun “one” is ambiguous in this context; the resulting sentence leaves unclear what Stradivari made lighter. Choice C is incorrect because the plural pronoun “them” doesn’t agree in number with the singular antecedent “violin.”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With some 16,000 in attendance, the Second World Black and African Festival of Arts and ______ or FESTAC ‘77, as the event was more commonly known—became the largest pan-African event on record. FESTAC drew people from around the world to Lagos, Nigeria, for a monthlong celebration of Black and African art, scholarship, and activism.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Culture:</w:t>
      </w:r>
    </w:p>
    <w:p>
      <w:pPr>
        <w:spacing w:after="40"/>
        <w:ind w:left="317" w:hanging="317"/>
      </w:pPr>
      <w:r>
        <w:rPr>
          <w:rFonts w:ascii="Arial" w:hAnsi="Arial"/>
          <w:b w:val="0"/>
          <w:color w:val="000000"/>
          <w:sz w:val="20"/>
        </w:rPr>
        <w:t>Option B: Culture—</w:t>
      </w:r>
    </w:p>
    <w:p>
      <w:pPr>
        <w:spacing w:after="40"/>
        <w:ind w:left="317" w:hanging="317"/>
      </w:pPr>
      <w:r>
        <w:rPr>
          <w:rFonts w:ascii="Arial" w:hAnsi="Arial"/>
          <w:b w:val="0"/>
          <w:color w:val="000000"/>
          <w:sz w:val="20"/>
        </w:rPr>
        <w:t>Option C: Culture,</w:t>
      </w:r>
    </w:p>
    <w:p>
      <w:pPr>
        <w:spacing w:after="40"/>
        <w:ind w:left="317" w:hanging="317"/>
      </w:pPr>
      <w:r>
        <w:rPr>
          <w:rFonts w:ascii="Arial" w:hAnsi="Arial"/>
          <w:b w:val="0"/>
          <w:color w:val="000000"/>
          <w:sz w:val="20"/>
        </w:rPr>
        <w:t>Option D: Culture</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text uses a dash to introduce a nonessential element that explains the acronym FESTAC. The dash matches the dash that comes after “known,” ending the descriptive aside. Choice A is incorrect. A colon can only come after an independent clause, which isn’t the case here. Choice C is incorrect. While punctuation is required to set off “or FESTAC…known” from the rest of the sentence, nonessential elements must be separated from the sentence with matching punctuation. Since a dash appears on the other side of the element, we can’t use a comma here. Choice D is incorrect. The descriptive aside “or FESTAC…known” is a nonessential element that must be separated with punctuation from the rest of the sentence. This choice fails to add the necessary punctuation before the nonessential element.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the eastern Chinese city of Suzhou, known as a hub for silk manufacturing, a unique tradition of embroidery ______ back over two thousand years—one that includes iconic double-sided stitching with different images on each side—remains popular with modern audiences, preserving the city’s cultural heritage.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dates</w:t>
      </w:r>
    </w:p>
    <w:p>
      <w:pPr>
        <w:spacing w:after="40"/>
        <w:ind w:left="317" w:hanging="317"/>
      </w:pPr>
      <w:r>
        <w:rPr>
          <w:rFonts w:ascii="Arial" w:hAnsi="Arial"/>
          <w:b w:val="0"/>
          <w:color w:val="000000"/>
          <w:sz w:val="20"/>
        </w:rPr>
        <w:t>Option B: date</w:t>
      </w:r>
    </w:p>
    <w:p>
      <w:pPr>
        <w:spacing w:after="40"/>
        <w:ind w:left="317" w:hanging="317"/>
      </w:pPr>
      <w:r>
        <w:rPr>
          <w:rFonts w:ascii="Arial" w:hAnsi="Arial"/>
          <w:b w:val="0"/>
          <w:color w:val="000000"/>
          <w:sz w:val="20"/>
        </w:rPr>
        <w:t>Option C: dating</w:t>
      </w:r>
    </w:p>
    <w:p>
      <w:pPr>
        <w:spacing w:after="40"/>
        <w:ind w:left="317" w:hanging="317"/>
      </w:pPr>
      <w:r>
        <w:rPr>
          <w:rFonts w:ascii="Arial" w:hAnsi="Arial"/>
          <w:b w:val="0"/>
          <w:color w:val="000000"/>
          <w:sz w:val="20"/>
        </w:rPr>
        <w:t>Option D: has dated</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the use of verb forms within a sentence. The sentence’s subject is “a unique tradition of embroidery,” and its finite main verb is “remains.” This choice correctly uses the nonfinite present participle “dating” to form an integrated participial phrase (“dating...years”) that modifies the subject, providing additional information about how far back the tradition goes. Choice A is incorrect because it results in an ungrammatical sentence. Using the finite present tense verb “dates” creates a second finite verb in the main clause, which already has the finite verb “remains” as its main verb. Choice B is incorrect because it results in an ungrammatical sentence. Using the finite present tense verb “date” creates a second finite verb in the main clause, which already has the finite verb “remains” as its main verb. Furthermore, the plural verb “date” doesn’t agree in number with the singular subject, “a unique tradition of embroidery.” Choice D is incorrect because it results in an ungrammatical sentence. Using the finite present perfect tense verb “has dated” creates a second finite verb in the main clause, which already has the finite verb “remains” as its main verb.</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Many folktales that originate in the Czech language start with a phrase that roughly translates to “there was, there was not.” Many tales that originate in English use “once upon a time.” Such phrases, known as story starters, ______ from language to language.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vary</w:t>
      </w:r>
    </w:p>
    <w:p>
      <w:pPr>
        <w:spacing w:after="40"/>
        <w:ind w:left="317" w:hanging="317"/>
      </w:pPr>
      <w:r>
        <w:rPr>
          <w:rFonts w:ascii="Arial" w:hAnsi="Arial"/>
          <w:b w:val="0"/>
          <w:color w:val="000000"/>
          <w:sz w:val="20"/>
        </w:rPr>
        <w:t>Option B: has varied</w:t>
      </w:r>
    </w:p>
    <w:p>
      <w:pPr>
        <w:spacing w:after="40"/>
        <w:ind w:left="317" w:hanging="317"/>
      </w:pPr>
      <w:r>
        <w:rPr>
          <w:rFonts w:ascii="Arial" w:hAnsi="Arial"/>
          <w:b w:val="0"/>
          <w:color w:val="000000"/>
          <w:sz w:val="20"/>
        </w:rPr>
        <w:t>Option C: varies</w:t>
      </w:r>
    </w:p>
    <w:p>
      <w:pPr>
        <w:spacing w:after="40"/>
        <w:ind w:left="317" w:hanging="317"/>
      </w:pPr>
      <w:r>
        <w:rPr>
          <w:rFonts w:ascii="Arial" w:hAnsi="Arial"/>
          <w:b w:val="0"/>
          <w:color w:val="000000"/>
          <w:sz w:val="20"/>
        </w:rPr>
        <w:t>Option D: is varying</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subject-verb agreement. The plural verb “vary” agrees in number with the plural subject “such phrases.” The supplementary phrase “known as story starters,” set off by commas, doesn’t change the subject’s number. Choice B is incorrect. The singular verb phrase “has varied” doesn’t agree in number with the plural subject “such phrases.” Choice C is incorrect. The singular verb “varies” doesn’t agree in number with the plural subject “such phrases.” Choice D is incorrect. The singular verb phrase “is varying” doesn’t agree in number with the plural subject “such phrases.”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 group of ecologists led by Axel Mithöfer at the Max Planck Institute for Chemical Ecology in Germany examined the defensive responses of two varieties of the sweet potato ______ TN57, which is known for its insect resistance, and TN66, which is much more susceptible to pests.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plant.</w:t>
      </w:r>
    </w:p>
    <w:p>
      <w:pPr>
        <w:spacing w:after="40"/>
        <w:ind w:left="317" w:hanging="317"/>
      </w:pPr>
      <w:r>
        <w:rPr>
          <w:rFonts w:ascii="Arial" w:hAnsi="Arial"/>
          <w:b w:val="0"/>
          <w:color w:val="000000"/>
          <w:sz w:val="20"/>
        </w:rPr>
        <w:t>Option B: plant;</w:t>
      </w:r>
    </w:p>
    <w:p>
      <w:pPr>
        <w:spacing w:after="40"/>
        <w:ind w:left="317" w:hanging="317"/>
      </w:pPr>
      <w:r>
        <w:rPr>
          <w:rFonts w:ascii="Arial" w:hAnsi="Arial"/>
          <w:b w:val="0"/>
          <w:color w:val="000000"/>
          <w:sz w:val="20"/>
        </w:rPr>
        <w:t>Option C: plant</w:t>
      </w:r>
    </w:p>
    <w:p>
      <w:pPr>
        <w:spacing w:after="40"/>
        <w:ind w:left="317" w:hanging="317"/>
      </w:pPr>
      <w:r>
        <w:rPr>
          <w:rFonts w:ascii="Arial" w:hAnsi="Arial"/>
          <w:b w:val="0"/>
          <w:color w:val="000000"/>
          <w:sz w:val="20"/>
        </w:rPr>
        <w:t>Option D: plant:</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punctuation use between a main clause and a supplementary phrase. In this choice, a colon is correctly used to mark the boundary between the main clause (“A group…plant”) and the supplementary element (“TN57…pests”) and to introduce the following elaboration on the specific varieties of sweet potato plants that were examined. Choice A is incorrect because it results in a rhetorically unacceptable sentence fragment beginning with “TN57.” Choice B is incorrect because a semicolon can’t be used in this way to join the main clause (“A group…plant”) and the supplementary element (“TN57…pests”). A semicolon is conventionally used to join two main clauses, whereas a colon is conventionally used to introduce an element that explains or amplifies the information in the preceding clause. Choice C is incorrect because it fails to mark the boundary between the main clause (“A group...plant”) and the supplementary element (“TN57...pests”) with appropriate punctuation.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Organisation for Economic Co-operation and Development (OECD) tracks comparative price list data for its thirty-eight member countries. For instance, in July 2021, a hypothetical basket of goods priced at 100 US dollars (USD) in the United States would have cost 62 USD and 110 USD in fellow OECD ______ and Luxembourg, respectively.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nations, Chile</w:t>
      </w:r>
    </w:p>
    <w:p>
      <w:pPr>
        <w:spacing w:after="40"/>
        <w:ind w:left="317" w:hanging="317"/>
      </w:pPr>
      <w:r>
        <w:rPr>
          <w:rFonts w:ascii="Arial" w:hAnsi="Arial"/>
          <w:b w:val="0"/>
          <w:color w:val="000000"/>
          <w:sz w:val="20"/>
        </w:rPr>
        <w:t>Option B: nations; Chile</w:t>
      </w:r>
    </w:p>
    <w:p>
      <w:pPr>
        <w:spacing w:after="40"/>
        <w:ind w:left="317" w:hanging="317"/>
      </w:pPr>
      <w:r>
        <w:rPr>
          <w:rFonts w:ascii="Arial" w:hAnsi="Arial"/>
          <w:b w:val="0"/>
          <w:color w:val="000000"/>
          <w:sz w:val="20"/>
        </w:rPr>
        <w:t>Option C: nations: Chile</w:t>
      </w:r>
    </w:p>
    <w:p>
      <w:pPr>
        <w:spacing w:after="40"/>
        <w:ind w:left="317" w:hanging="317"/>
      </w:pPr>
      <w:r>
        <w:rPr>
          <w:rFonts w:ascii="Arial" w:hAnsi="Arial"/>
          <w:b w:val="0"/>
          <w:color w:val="000000"/>
          <w:sz w:val="20"/>
        </w:rPr>
        <w:t>Option D: nations Chile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the use of punctuation between titles and proper nouns. No punctuation is needed to set off the coordinated noun phrase "Chile and Luxembourg" from the title that describes the two countries, "fellow OECD nations." Because the proper nouns "Chile and Luxembourg" are essential information identifying the "fellow OECD nations," no punctuation is necessary. Choice A is incorrect because no punctuation is needed between the country names ("Chile and Luxembourg") and the title ("fellow OECD nations") describing them. Further, setting the countries’ names off with commas suggests that they could be removed without affecting the coherence of the sentence, which isn’t the case. Choice B is incorrect because no punctuation is needed between the country names ("Chile and Luxembourg") and the title ("fellow OECD nations") describing them. Choice C is incorrect because no punctuation is needed between the country names ("Chile and Luxembourg") and the title ("fellow OECD nations") describing them. Placing a colon after "nations" would confusingly suggest that these were the costs of the basket of goods for "fellow OECD nations" in general, not for Chile and Luxembourg specifically.</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In 1453, English King Henry VI became unfit to rule after falling gravely ill. As a result, Parliament appointed Richard, Third Duke of York, who had a strong claim to the English throne, to rule as Lord Protector. Upon recovering two years later, ______ forcing an angered Richard from the royal court and precipitating a series of battles later known as the Wars of the Roses.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Henry resumed his reign,</w:t>
      </w:r>
    </w:p>
    <w:p>
      <w:pPr>
        <w:spacing w:after="40"/>
        <w:ind w:left="317" w:hanging="317"/>
      </w:pPr>
      <w:r>
        <w:rPr>
          <w:rFonts w:ascii="Arial" w:hAnsi="Arial"/>
          <w:b w:val="0"/>
          <w:color w:val="000000"/>
          <w:sz w:val="20"/>
        </w:rPr>
        <w:t>Option B: the reign of Henry resumed,</w:t>
      </w:r>
    </w:p>
    <w:p>
      <w:pPr>
        <w:spacing w:after="40"/>
        <w:ind w:left="317" w:hanging="317"/>
      </w:pPr>
      <w:r>
        <w:rPr>
          <w:rFonts w:ascii="Arial" w:hAnsi="Arial"/>
          <w:b w:val="0"/>
          <w:color w:val="000000"/>
          <w:sz w:val="20"/>
        </w:rPr>
        <w:t>Option C: Henry’s reign resumed,</w:t>
      </w:r>
    </w:p>
    <w:p>
      <w:pPr>
        <w:spacing w:after="40"/>
        <w:ind w:left="317" w:hanging="317"/>
      </w:pPr>
      <w:r>
        <w:rPr>
          <w:rFonts w:ascii="Arial" w:hAnsi="Arial"/>
          <w:b w:val="0"/>
          <w:color w:val="000000"/>
          <w:sz w:val="20"/>
        </w:rPr>
        <w:t>Option D: it was Henry who resumed his reign,</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subject-modifier placement. This choice ensures that the introductory phrase “upon recovering two years later” appears immediately before the noun it modifies (“Henry”), clearly establishing that Henry recovered two years later. Choice B is incorrect because it results in a dangling modifier. The placement of the noun phrase “the reign of Henry” immediately after the introductory phrase illogically suggests that the reign of Henry recovered two years later. Choice C is incorrect because it results in a dangling modifier. The placement of the noun phrase “Henry’s reign” immediately after the introductory phrase illogically suggests that Henry’s reign recovered two years later. Choice D is incorrect because it results in a dangling modifier. The placement of the function word “it” immediately after the introductory phrase illogically suggests that “it” recovered two years later.</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Botanists recognize over fifty different species of sunflower. One species, the silverleaf sunflower, ______ both an early-flowering ecotype that tends to grow in coastal areas and a late-flowering ecotype that grows inland.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having included</w:t>
      </w:r>
    </w:p>
    <w:p>
      <w:pPr>
        <w:spacing w:after="40"/>
        <w:ind w:left="317" w:hanging="317"/>
      </w:pPr>
      <w:r>
        <w:rPr>
          <w:rFonts w:ascii="Arial" w:hAnsi="Arial"/>
          <w:b w:val="0"/>
          <w:color w:val="000000"/>
          <w:sz w:val="20"/>
        </w:rPr>
        <w:t>Option B: including</w:t>
      </w:r>
    </w:p>
    <w:p>
      <w:pPr>
        <w:spacing w:after="40"/>
        <w:ind w:left="317" w:hanging="317"/>
      </w:pPr>
      <w:r>
        <w:rPr>
          <w:rFonts w:ascii="Arial" w:hAnsi="Arial"/>
          <w:b w:val="0"/>
          <w:color w:val="000000"/>
          <w:sz w:val="20"/>
        </w:rPr>
        <w:t>Option C: to include</w:t>
      </w:r>
    </w:p>
    <w:p>
      <w:pPr>
        <w:spacing w:after="40"/>
        <w:ind w:left="317" w:hanging="317"/>
      </w:pPr>
      <w:r>
        <w:rPr>
          <w:rFonts w:ascii="Arial" w:hAnsi="Arial"/>
          <w:b w:val="0"/>
          <w:color w:val="000000"/>
          <w:sz w:val="20"/>
        </w:rPr>
        <w:t>Option D: includes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This verb needs to function as the main verb in the sentence, with the subject “one species,” so it needs to be conjugated. This choice gives us the singular present tense “includes,” which is the only conjugated form of the verb among the choices. Choice A is incorrect. This doesn’t complete the text in a way that conforms to the conventions of Standard English. This verb needs to function as the main verb in the sentence, with the subject “one species,” so it needs to be conjugated. “Having included” is a participle form of the verb: it’s not conjugated and doesn’t function like a normal verb. Choice B is incorrect. This doesn’t complete the text in a way that conforms to the conventions of Standard English. This verb needs to function as the main verb in the sentence, with the subject “one species,” so it needs to be conjugated. “Including” is the gerund form of the verb: it’s not conjugated and doesn’t function like a normal verb. Choice C is incorrect. This doesn’t complete the text in a way that conforms to the conventions of Standard English. This verb needs to function as the main verb in the sentence, with the subject “one species,” so it needs to be conjugated. “To include” is the infinitive form of the verb: it’s not conjugated.</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1990, California native and researcher Ellen Ochoa left her position as chief of the Intelligent Systems Technology Branch at a NASA research center ______ the space agency’s astronaut training program.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 join</w:t>
      </w:r>
    </w:p>
    <w:p>
      <w:pPr>
        <w:spacing w:after="40"/>
        <w:ind w:left="317" w:hanging="317"/>
      </w:pPr>
      <w:r>
        <w:rPr>
          <w:rFonts w:ascii="Arial" w:hAnsi="Arial"/>
          <w:b w:val="0"/>
          <w:color w:val="000000"/>
          <w:sz w:val="20"/>
        </w:rPr>
        <w:t>Option B: is joining</w:t>
      </w:r>
    </w:p>
    <w:p>
      <w:pPr>
        <w:spacing w:after="40"/>
        <w:ind w:left="317" w:hanging="317"/>
      </w:pPr>
      <w:r>
        <w:rPr>
          <w:rFonts w:ascii="Arial" w:hAnsi="Arial"/>
          <w:b w:val="0"/>
          <w:color w:val="000000"/>
          <w:sz w:val="20"/>
        </w:rPr>
        <w:t>Option C: joined</w:t>
      </w:r>
    </w:p>
    <w:p>
      <w:pPr>
        <w:spacing w:after="40"/>
        <w:ind w:left="317" w:hanging="317"/>
      </w:pPr>
      <w:r>
        <w:rPr>
          <w:rFonts w:ascii="Arial" w:hAnsi="Arial"/>
          <w:b w:val="0"/>
          <w:color w:val="000000"/>
          <w:sz w:val="20"/>
        </w:rPr>
        <w:t>Option D: joins</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the use of nonfinite verb forms in a sentence. The nonfinite to-infinitive verb "to join" is correctly used to form a subordinate clause that expresses why Ochoa left her position (to join the training program). Choice B is incorrect because the finite verb "is joining" can’t be used in this way to indicate Ochoa’s action of joining the training program. A conjunction such as "and" would be needed to coordinate "is joining" with the previous finite verb, "left." Choice C is incorrect because the finite verb "joined" can’t be used in this way to indicate Ochoa’s action of joining the training program. A conjunction such as "and" would be needed to coordinate "joined" with the previous finite verb, "left." Choice D is incorrect because the finite verb "joins" can’t be used in this way to indicate Ochoa’s action of joining the training program. A conjunction such as "and" would be needed to coordinate "joins" with the previous finite verb, "left."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The Lion Light system, developed by Kenyan inventor Richard Turere, consists of LED lights installed around the perimeter of livestock pastures. Powered with ______ the blinking LEDs keep lions away at night, thus protecting the livestock without risking harm to the endangered lions.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energy collected, by solar panels, during the day</w:t>
      </w:r>
    </w:p>
    <w:p>
      <w:pPr>
        <w:spacing w:after="40"/>
        <w:ind w:left="317" w:hanging="317"/>
      </w:pPr>
      <w:r>
        <w:rPr>
          <w:rFonts w:ascii="Arial" w:hAnsi="Arial"/>
          <w:b w:val="0"/>
          <w:color w:val="000000"/>
          <w:sz w:val="20"/>
        </w:rPr>
        <w:t>Option B: energy collected by solar panels during the day</w:t>
      </w:r>
    </w:p>
    <w:p>
      <w:pPr>
        <w:spacing w:after="40"/>
        <w:ind w:left="317" w:hanging="317"/>
      </w:pPr>
      <w:r>
        <w:rPr>
          <w:rFonts w:ascii="Arial" w:hAnsi="Arial"/>
          <w:b w:val="0"/>
          <w:color w:val="000000"/>
          <w:sz w:val="20"/>
        </w:rPr>
        <w:t>Option C: energy collected by solar panels during the day,</w:t>
      </w:r>
    </w:p>
    <w:p>
      <w:pPr>
        <w:spacing w:after="40"/>
        <w:ind w:left="317" w:hanging="317"/>
      </w:pPr>
      <w:r>
        <w:rPr>
          <w:rFonts w:ascii="Arial" w:hAnsi="Arial"/>
          <w:b w:val="0"/>
          <w:color w:val="000000"/>
          <w:sz w:val="20"/>
        </w:rPr>
        <w:t>Option D: energy, collected by solar panels during the day,</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punctuation between a supplementary phrase and a main clause. This choice correctly uses a comma to mark the boundary between the supplementary phrase (“powered…day”), which describes how the LEDs are powered, and the main clause (“the blinking…night”). Choice A is incorrect because it fails to mark the boundary between the supplementary phrase and the main clause with appropriate punctuation. Furthermore, placing commas around the phrase “by solar panels” suggests that it could be removed without affecting the coherence of the sentence, which isn’t the case. Choice B is incorrect because it fails to mark the boundary between the supplementary phrase and the main clause with appropriate punctuation. Choice D is incorrect. Placing commas around the phrase “collected by solar panels during the day″ suggests that it could be removed without affecting the coherence of the sentence, which isn’t the case.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2022 Nobel Prize in Chemistry was awarded to three pioneers in the field of click chemistry: two-time Nobel laureate Barry Sharpless, who coined the term “click chemistry” in 1998; Carolyn Bertozzi, founder of the Bertozzi Group at ______ and Morten Meldal, a professor at the University of Copenhagen in Denmark.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Stanford</w:t>
      </w:r>
    </w:p>
    <w:p>
      <w:pPr>
        <w:spacing w:after="40"/>
        <w:ind w:left="317" w:hanging="317"/>
      </w:pPr>
      <w:r>
        <w:rPr>
          <w:rFonts w:ascii="Arial" w:hAnsi="Arial"/>
          <w:b w:val="0"/>
          <w:color w:val="000000"/>
          <w:sz w:val="20"/>
        </w:rPr>
        <w:t>Option B: Stanford,</w:t>
      </w:r>
    </w:p>
    <w:p>
      <w:pPr>
        <w:spacing w:after="40"/>
        <w:ind w:left="317" w:hanging="317"/>
      </w:pPr>
      <w:r>
        <w:rPr>
          <w:rFonts w:ascii="Arial" w:hAnsi="Arial"/>
          <w:b w:val="0"/>
          <w:color w:val="000000"/>
          <w:sz w:val="20"/>
        </w:rPr>
        <w:t>Option C: Stanford:</w:t>
      </w:r>
    </w:p>
    <w:p>
      <w:pPr>
        <w:spacing w:after="40"/>
        <w:ind w:left="317" w:hanging="317"/>
      </w:pPr>
      <w:r>
        <w:rPr>
          <w:rFonts w:ascii="Arial" w:hAnsi="Arial"/>
          <w:b w:val="0"/>
          <w:color w:val="000000"/>
          <w:sz w:val="20"/>
        </w:rPr>
        <w:t>Option D: Stanford;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This choice correctly uses a semicolon to punctuate a complex list (which is made up of items that have commas in them). Choice A is incorrect. This is a complex list, indicated by the semicolon between "1998" and "Carolyn Bertozzi." What comes after the blank is a separate list item, so punctuation is needed after "Stanford." Choice B is incorrect. This is a complex list, indicated by the semicolon between "1998" and "Carolyn Bertozzi." The items in this list have internal punctuation in the form of commas and must therefore be separated by semicolons to avoid confusion. Choice C is incorrect. This is a complex list, indicated by the semicolon between "1998" and "Carolyn Bertozzi." Colons aren’t used to separate items in a list.</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80"/>
      </w:pPr>
      <w:r>
        <w:rPr>
          <w:rFonts w:ascii="Arial" w:hAnsi="Arial"/>
          <w:b/>
          <w:color w:val="000000"/>
          <w:sz w:val="20"/>
        </w:rPr>
        <w:t>Question text</w:t>
      </w:r>
      <w:r>
        <w:br/>
      </w:r>
      <w:r>
        <w:rPr>
          <w:rFonts w:ascii="Arial" w:hAnsi="Arial"/>
          <w:b w:val="0"/>
          <w:color w:val="000000"/>
          <w:sz w:val="20"/>
        </w:rPr>
        <w:t>In 1881, French chemist Camille Faure redesigned the rechargeable lead-acid battery. Faure’s design greatly increased the amount of electricity that the original battery, which the French physicist Gaston Planté ______ fifteen years earlier, could hold.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is inventing</w:t>
      </w:r>
    </w:p>
    <w:p>
      <w:pPr>
        <w:spacing w:after="40"/>
        <w:ind w:left="317" w:hanging="317"/>
      </w:pPr>
      <w:r>
        <w:rPr>
          <w:rFonts w:ascii="Arial" w:hAnsi="Arial"/>
          <w:b w:val="0"/>
          <w:color w:val="000000"/>
          <w:sz w:val="20"/>
        </w:rPr>
        <w:t>Option B: will invent</w:t>
      </w:r>
    </w:p>
    <w:p>
      <w:pPr>
        <w:spacing w:after="40"/>
        <w:ind w:left="317" w:hanging="317"/>
      </w:pPr>
      <w:r>
        <w:rPr>
          <w:rFonts w:ascii="Arial" w:hAnsi="Arial"/>
          <w:b w:val="0"/>
          <w:color w:val="000000"/>
          <w:sz w:val="20"/>
        </w:rPr>
        <w:t>Option C: invents</w:t>
      </w:r>
    </w:p>
    <w:p>
      <w:pPr>
        <w:spacing w:after="40"/>
        <w:ind w:left="317" w:hanging="317"/>
      </w:pPr>
      <w:r>
        <w:rPr>
          <w:rFonts w:ascii="Arial" w:hAnsi="Arial"/>
          <w:b w:val="0"/>
          <w:color w:val="000000"/>
          <w:sz w:val="20"/>
        </w:rPr>
        <w:t>Option D: had invented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Faure redesigned the battery in 1881, and the original battery was invented “fifteen years earlier.” Notice that this is the only choice in the past tense. To indicate that a past occurrence took place before another past occurrence, we need to use “had” + the past tense form of the verb. This is called the “past perfect” tense. Choice A is incorrect. This choice creates a tense error. Planté invented the original battery in the past, so we shouldn’t use the present tense “is inventing.” Choice B is incorrect. This choice creates a tense error. Planté invented the original battery in the past, so we shouldn’t use the future tense “will invent.” Choice C is incorrect. This choice creates a tense error. Planté invented the original battery in the past, so we shouldn’t use the present tense “invents.”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Arms outstretched, right wrist over left with both hands dangling, South Korean musician Psy galloped from one foot to the other in the iconic dance of his 2012 international hit song “Gangnam Style.” Later, a statue depicting Psy’s arm-positioning during the dance was erected in the place that inspired the song’s ______ Gangnam District in Seoul, South Korea.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name;</w:t>
      </w:r>
    </w:p>
    <w:p>
      <w:pPr>
        <w:spacing w:after="40"/>
        <w:ind w:left="317" w:hanging="317"/>
      </w:pPr>
      <w:r>
        <w:rPr>
          <w:rFonts w:ascii="Arial" w:hAnsi="Arial"/>
          <w:b w:val="0"/>
          <w:color w:val="000000"/>
          <w:sz w:val="20"/>
        </w:rPr>
        <w:t>Option B: name.</w:t>
      </w:r>
    </w:p>
    <w:p>
      <w:pPr>
        <w:spacing w:after="40"/>
        <w:ind w:left="317" w:hanging="317"/>
      </w:pPr>
      <w:r>
        <w:rPr>
          <w:rFonts w:ascii="Arial" w:hAnsi="Arial"/>
          <w:b w:val="0"/>
          <w:color w:val="000000"/>
          <w:sz w:val="20"/>
        </w:rPr>
        <w:t>Option C: name</w:t>
      </w:r>
    </w:p>
    <w:p>
      <w:pPr>
        <w:spacing w:after="40"/>
        <w:ind w:left="317" w:hanging="317"/>
      </w:pPr>
      <w:r>
        <w:rPr>
          <w:rFonts w:ascii="Arial" w:hAnsi="Arial"/>
          <w:b w:val="0"/>
          <w:color w:val="000000"/>
          <w:sz w:val="20"/>
        </w:rPr>
        <w:t>Option D: name—</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the use of punctuation within a sentence. This choice correctly uses a dash after the main clause (“Later...name”) to introduce the supplementary element (“Gangnam...Korea”) that identifies the place that inspired the song’s name. Choice A is incorrect because a semicolon can’t be used in this way to join the main clause (“Later...name”) and the supplementary element (“Gangnam...Korea”). A semicolon is conventionally used to join two main clauses. Choice B is incorrect because it results in a rhetorically unacceptable sentence fragment beginning with “Gangnam.” Choice C is incorrect because it fails to mark the boundary between the main clause and the supplementary element with appropriate punctuation.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ancient Greece, an Epicurean was a follower of Epicurus, a philosopher whose beliefs revolved around the pursuit of pleasure. Epicurus defined pleasure as “the absence of pain in the body and of trouble in the ______ that all life’s virtues derived from this absence.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soul,” positing</w:t>
      </w:r>
    </w:p>
    <w:p>
      <w:pPr>
        <w:spacing w:after="40"/>
        <w:ind w:left="317" w:hanging="317"/>
      </w:pPr>
      <w:r>
        <w:rPr>
          <w:rFonts w:ascii="Arial" w:hAnsi="Arial"/>
          <w:b w:val="0"/>
          <w:color w:val="000000"/>
          <w:sz w:val="20"/>
        </w:rPr>
        <w:t>Option B: soul”: positing</w:t>
      </w:r>
    </w:p>
    <w:p>
      <w:pPr>
        <w:spacing w:after="40"/>
        <w:ind w:left="317" w:hanging="317"/>
      </w:pPr>
      <w:r>
        <w:rPr>
          <w:rFonts w:ascii="Arial" w:hAnsi="Arial"/>
          <w:b w:val="0"/>
          <w:color w:val="000000"/>
          <w:sz w:val="20"/>
        </w:rPr>
        <w:t>Option C: soul”; positing</w:t>
      </w:r>
    </w:p>
    <w:p>
      <w:pPr>
        <w:spacing w:after="40"/>
        <w:ind w:left="317" w:hanging="317"/>
      </w:pPr>
      <w:r>
        <w:rPr>
          <w:rFonts w:ascii="Arial" w:hAnsi="Arial"/>
          <w:b w:val="0"/>
          <w:color w:val="000000"/>
          <w:sz w:val="20"/>
        </w:rPr>
        <w:t>Option D: soul.” Positing</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punctuation use between a main clause and a participial phrase. This choice correctly uses a comma to mark the boundary between the main clause (“Epicurus…‘soul’”) and the participial phrase (“positing…absence”) that provides additional information about how Epicurus defined pleasure. Choice B is incorrect because a colon can’t be used in this way to join a main clause and a participial phrase. Choice C is incorrect because a semicolon can’t be used in this way to join a main clause and a participial phrase. Choice D is incorrect because it results in a rhetorically unacceptable sentence fragment beginning with “positing.”</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Because a cycle of lunar phases ______ 29.5 days to complete, it’s possible to observe two full moons in a single month, one at the beginning and one at the end.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are taking</w:t>
      </w:r>
    </w:p>
    <w:p>
      <w:pPr>
        <w:spacing w:after="40"/>
        <w:ind w:left="317" w:hanging="317"/>
      </w:pPr>
      <w:r>
        <w:rPr>
          <w:rFonts w:ascii="Arial" w:hAnsi="Arial"/>
          <w:b w:val="0"/>
          <w:color w:val="000000"/>
          <w:sz w:val="20"/>
        </w:rPr>
        <w:t>Option B: have taken</w:t>
      </w:r>
    </w:p>
    <w:p>
      <w:pPr>
        <w:spacing w:after="40"/>
        <w:ind w:left="317" w:hanging="317"/>
      </w:pPr>
      <w:r>
        <w:rPr>
          <w:rFonts w:ascii="Arial" w:hAnsi="Arial"/>
          <w:b w:val="0"/>
          <w:color w:val="000000"/>
          <w:sz w:val="20"/>
        </w:rPr>
        <w:t>Option C: take</w:t>
      </w:r>
    </w:p>
    <w:p>
      <w:pPr>
        <w:spacing w:after="40"/>
        <w:ind w:left="317" w:hanging="317"/>
      </w:pPr>
      <w:r>
        <w:rPr>
          <w:rFonts w:ascii="Arial" w:hAnsi="Arial"/>
          <w:b w:val="0"/>
          <w:color w:val="000000"/>
          <w:sz w:val="20"/>
        </w:rPr>
        <w:t>Option D: takes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subject-verb agreement. The singular verb "takes" agrees in number with the singular subject "a cycle of lunar phases." Choice A is incorrect because the plural verb "are taking" doesn’t agree in number with the singular subject "a cycle of lunar phases." Choice B is incorrect because the plural verb "have taken" doesn’t agree in number with the singular subject "a cycle of lunar phases." Choice C is incorrect because the plural verb "take" doesn’t agree in number with the singular subject "a cycle of lunar phases."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Josephine Paddock and Florence Esté were among the 300 artists who exhibited at the 1913 Armory Show, a groundbreaking New York City art exhibition that introduced modernism to American audiences. Though shocking at the time, an abstract cubist painting exhibited by Marcel Duchamp—one of several works that received scorn from critics—______ the Western art canon more than a century later.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has entered</w:t>
      </w:r>
    </w:p>
    <w:p>
      <w:pPr>
        <w:spacing w:after="40"/>
        <w:ind w:left="317" w:hanging="317"/>
      </w:pPr>
      <w:r>
        <w:rPr>
          <w:rFonts w:ascii="Arial" w:hAnsi="Arial"/>
          <w:b w:val="0"/>
          <w:color w:val="000000"/>
          <w:sz w:val="20"/>
        </w:rPr>
        <w:t>Option B: have entered</w:t>
      </w:r>
    </w:p>
    <w:p>
      <w:pPr>
        <w:spacing w:after="40"/>
        <w:ind w:left="317" w:hanging="317"/>
      </w:pPr>
      <w:r>
        <w:rPr>
          <w:rFonts w:ascii="Arial" w:hAnsi="Arial"/>
          <w:b w:val="0"/>
          <w:color w:val="000000"/>
          <w:sz w:val="20"/>
        </w:rPr>
        <w:t>Option C: were entering</w:t>
      </w:r>
    </w:p>
    <w:p>
      <w:pPr>
        <w:spacing w:after="40"/>
        <w:ind w:left="317" w:hanging="317"/>
      </w:pPr>
      <w:r>
        <w:rPr>
          <w:rFonts w:ascii="Arial" w:hAnsi="Arial"/>
          <w:b w:val="0"/>
          <w:color w:val="000000"/>
          <w:sz w:val="20"/>
        </w:rPr>
        <w:t>Option D: enter</w:t>
      </w:r>
    </w:p>
    <w:p>
      <w:pPr>
        <w:keepNext/>
        <w:spacing w:before="0" w:after="80"/>
      </w:pPr>
      <w:r>
        <w:rPr>
          <w:rFonts w:ascii="Arial" w:hAnsi="Arial"/>
          <w:b/>
          <w:color w:val="000000"/>
          <w:sz w:val="20"/>
        </w:rPr>
        <w:t>right Answer</w:t>
      </w:r>
      <w:r>
        <w:br/>
      </w:r>
      <w:r>
        <w:rPr>
          <w:rFonts w:ascii="Arial" w:hAnsi="Arial"/>
          <w:b w:val="0"/>
          <w:color w:val="000000"/>
          <w:sz w:val="20"/>
        </w:rPr>
        <w:t>A</w:t>
      </w:r>
    </w:p>
    <w:p>
      <w:pPr>
        <w:keepNext w:val="0"/>
        <w:spacing w:before="0" w:after="60"/>
      </w:pPr>
      <w:r>
        <w:rPr>
          <w:rFonts w:ascii="Arial" w:hAnsi="Arial"/>
          <w:b/>
          <w:color w:val="000000"/>
          <w:sz w:val="20"/>
        </w:rPr>
        <w:t>Explanation as text</w:t>
      </w:r>
      <w:r>
        <w:br/>
      </w:r>
      <w:r>
        <w:rPr>
          <w:rFonts w:ascii="Arial" w:hAnsi="Arial"/>
          <w:b w:val="0"/>
          <w:color w:val="000000"/>
          <w:sz w:val="20"/>
        </w:rPr>
        <w:t>Choice A is the best answer. The convention being tested is subject-verb agreement. The singular verb "has entered" agrees in number with the singular subject "an abstract cubist painting." Choice B is incorrect because the plural verb "have entered" doesn’t agree in number with the singular subject "an abstract cubist painting." Choice C is incorrect because the plural verb "were entering" doesn’t agree in number with the singular subject "an abstract cubist painting." Choice D is incorrect because the plural verb "enter" doesn’t agree in number with the singular subject "an abstract cubist painting."</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The Balkan nation of Bosnia and Herzegovina does not have one president but ______ as members of the office of the presidency, one representing the nation’s Bosniaks, one its Serbs, and one its Croats, these elected officials take turns serving as the office’s chairperson.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three, known</w:t>
      </w:r>
    </w:p>
    <w:p>
      <w:pPr>
        <w:spacing w:after="40"/>
        <w:ind w:left="317" w:hanging="317"/>
      </w:pPr>
      <w:r>
        <w:rPr>
          <w:rFonts w:ascii="Arial" w:hAnsi="Arial"/>
          <w:b w:val="0"/>
          <w:color w:val="000000"/>
          <w:sz w:val="20"/>
        </w:rPr>
        <w:t>Option B: three. Known</w:t>
      </w:r>
    </w:p>
    <w:p>
      <w:pPr>
        <w:spacing w:after="40"/>
        <w:ind w:left="317" w:hanging="317"/>
      </w:pPr>
      <w:r>
        <w:rPr>
          <w:rFonts w:ascii="Arial" w:hAnsi="Arial"/>
          <w:b w:val="0"/>
          <w:color w:val="000000"/>
          <w:sz w:val="20"/>
        </w:rPr>
        <w:t>Option C: three who are known</w:t>
      </w:r>
    </w:p>
    <w:p>
      <w:pPr>
        <w:spacing w:after="40"/>
        <w:ind w:left="317" w:hanging="317"/>
      </w:pPr>
      <w:r>
        <w:rPr>
          <w:rFonts w:ascii="Arial" w:hAnsi="Arial"/>
          <w:b w:val="0"/>
          <w:color w:val="000000"/>
          <w:sz w:val="20"/>
        </w:rPr>
        <w:t>Option D: three, who are known</w:t>
      </w:r>
    </w:p>
    <w:p>
      <w:pPr>
        <w:keepNext/>
        <w:spacing w:before="0" w:after="80"/>
      </w:pPr>
      <w:r>
        <w:rPr>
          <w:rFonts w:ascii="Arial" w:hAnsi="Arial"/>
          <w:b/>
          <w:color w:val="000000"/>
          <w:sz w:val="20"/>
        </w:rPr>
        <w:t>right Answer</w:t>
      </w:r>
      <w:r>
        <w:br/>
      </w:r>
      <w:r>
        <w:rPr>
          <w:rFonts w:ascii="Arial" w:hAnsi="Arial"/>
          <w:b w:val="0"/>
          <w:color w:val="000000"/>
          <w:sz w:val="20"/>
        </w:rPr>
        <w:t>B</w:t>
      </w:r>
    </w:p>
    <w:p>
      <w:pPr>
        <w:keepNext w:val="0"/>
        <w:spacing w:before="0" w:after="60"/>
      </w:pPr>
      <w:r>
        <w:rPr>
          <w:rFonts w:ascii="Arial" w:hAnsi="Arial"/>
          <w:b/>
          <w:color w:val="000000"/>
          <w:sz w:val="20"/>
        </w:rPr>
        <w:t>Explanation as text</w:t>
      </w:r>
      <w:r>
        <w:br/>
      </w:r>
      <w:r>
        <w:rPr>
          <w:rFonts w:ascii="Arial" w:hAnsi="Arial"/>
          <w:b w:val="0"/>
          <w:color w:val="000000"/>
          <w:sz w:val="20"/>
        </w:rPr>
        <w:t>Choice B is the best answer. The convention being tested is punctuation use between sentences. In this choice, the period is used correctly to mark the boundary between one sentence (“The Balkan...three”) and another (“Known...chairperson”). While the supplementary element (“known...Croats”) could logically be attached to either the first main clause (“The Balkan...three”) or the second main clause (“these elected...chairperson”), end-of-sentence punctuation is needed to indicate to which sentence the supplementary element belongs. Choice A is incorrect because it results in a comma splice. In this choice, the first sentence, consisting of a main clause (“The Balkan...three”) and supplementary element (“known...Croats”), is incorrectly joined with a second main clause (“these elected...chairperson”) using a comma. A comma can’t be used in this way to join two sentences. Choice C is incorrect because it results in a comma splice. In this choice, the first sentence, consisting of a main clause (“The Balkan...three”) and a relative clause (“who are...Croats”), is incorrectly joined with a second main clause (“these elected...chairperson”) using a comma. A comma can’t be used in this way to join two sentences. Additionally, this choice omits the comma needed after “three” to mark the beginning of the supplementary relative clause (“who are known...Croats”). Choice D is incorrect because it results in a comma splice. In this choice, the first sentence, consisting of a main clause (“The Balkan...three”) and a supplementary relative clause (“who are...Croats”), is incorrectly joined with a second main clause (“these elected...chairperson”) using a comma. A comma can’t be used in this way to join two sentences.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In her analysis of Edith Wharton’s The House of Mirth (1905), scholar Candace Waid observes that the novel depicts the upper classes of New York society as “consumed by the appetite of a soulless ______ an apt assessment given that The House of Mirth is set during the Gilded Age, a period marked by rapid industrialization, economic greed, and widening wealth disparities.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materialism”; and</w:t>
      </w:r>
    </w:p>
    <w:p>
      <w:pPr>
        <w:spacing w:after="40"/>
        <w:ind w:left="317" w:hanging="317"/>
      </w:pPr>
      <w:r>
        <w:rPr>
          <w:rFonts w:ascii="Arial" w:hAnsi="Arial"/>
          <w:b w:val="0"/>
          <w:color w:val="000000"/>
          <w:sz w:val="20"/>
        </w:rPr>
        <w:t>Option B: materialism” and</w:t>
      </w:r>
    </w:p>
    <w:p>
      <w:pPr>
        <w:spacing w:after="40"/>
        <w:ind w:left="317" w:hanging="317"/>
      </w:pPr>
      <w:r>
        <w:rPr>
          <w:rFonts w:ascii="Arial" w:hAnsi="Arial"/>
          <w:b w:val="0"/>
          <w:color w:val="000000"/>
          <w:sz w:val="20"/>
        </w:rPr>
        <w:t>Option C: materialism,”</w:t>
      </w:r>
    </w:p>
    <w:p>
      <w:pPr>
        <w:spacing w:after="40"/>
        <w:ind w:left="317" w:hanging="317"/>
      </w:pPr>
      <w:r>
        <w:rPr>
          <w:rFonts w:ascii="Arial" w:hAnsi="Arial"/>
          <w:b w:val="0"/>
          <w:color w:val="000000"/>
          <w:sz w:val="20"/>
        </w:rPr>
        <w:t>Option D: materialism”</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punctuation between a main clause and a supplementary noun phrase. This choice correctly uses a comma to mark the boundary between the main clause (“scholar…materialism”) and the supplementary noun phrase (“an apt assessment”) that describes Waid’s observation about how The House of Mirth depicts the upper classes of New York society. Choice A is incorrect because a semicolon and the conjunction “and” can’t be used in this way to mark the boundary between a main clause and a supplementary noun phrase. Choice B is incorrect. Joining the main clause (“scholar…materialism”) and the following noun phrase with the conjunction “and” results in a confusing and illogical sentence that suggests that the novel depicts the upper classes of New York society as “an apt assessment,” which doesn’t make sense in this context. Choice D is incorrect because it fails to mark the boundary between the main clause and the supplementary noun phrase with appropriate punctuation.</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After winning the 1860 presidential election, Abraham Lincoln appointed Edward Bates, Salmon P. Chase, and William H. Seward to his cabinet. Lincoln’s decision was surprising, since each of these men had run against him, but historians have praised it, noting that Lincoln ______ his rivals’ diverse talents to strengthen his administration.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has leveraged</w:t>
      </w:r>
    </w:p>
    <w:p>
      <w:pPr>
        <w:spacing w:after="40"/>
        <w:ind w:left="317" w:hanging="317"/>
      </w:pPr>
      <w:r>
        <w:rPr>
          <w:rFonts w:ascii="Arial" w:hAnsi="Arial"/>
          <w:b w:val="0"/>
          <w:color w:val="000000"/>
          <w:sz w:val="20"/>
        </w:rPr>
        <w:t>Option B: is leveraging</w:t>
      </w:r>
    </w:p>
    <w:p>
      <w:pPr>
        <w:spacing w:after="40"/>
        <w:ind w:left="317" w:hanging="317"/>
      </w:pPr>
      <w:r>
        <w:rPr>
          <w:rFonts w:ascii="Arial" w:hAnsi="Arial"/>
          <w:b w:val="0"/>
          <w:color w:val="000000"/>
          <w:sz w:val="20"/>
        </w:rPr>
        <w:t>Option C: will leverage</w:t>
      </w:r>
    </w:p>
    <w:p>
      <w:pPr>
        <w:spacing w:after="40"/>
        <w:ind w:left="317" w:hanging="317"/>
      </w:pPr>
      <w:r>
        <w:rPr>
          <w:rFonts w:ascii="Arial" w:hAnsi="Arial"/>
          <w:b w:val="0"/>
          <w:color w:val="000000"/>
          <w:sz w:val="20"/>
        </w:rPr>
        <w:t>Option D: leveraged</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subject of the verb is “Lincoln,” and the first sentence tells us that we’re talking about something that Abraham Lincoln did in 1860. So the simple past tense “leveraged” fits the logic of the text. Choice A is incorrect. This choice creates a tense issue. “Has leveraged” is the present perfect tense, which is used for an action that began in the past and continues into the present. Lincoln started leveraging his rivals’ talents in 1860—it’s definitely not still happening today. So the present perfect tense isn’t appropriate. Choice B is incorrect. This choice creates a tense issue. “Is leveraging” is the present tense, but Lincoln leveraged his rivals’ talents in 1860, so the present tense isn’t appropriate. Choice C is incorrect. This choice creates a tense issue. “Will leverage” is the future tense, but Lincoln leveraged his rivals’ talents in 1860, so the future tense isn’t appropriate.</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Boundaries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80"/>
      </w:pPr>
      <w:r>
        <w:rPr>
          <w:rFonts w:ascii="Arial" w:hAnsi="Arial"/>
          <w:b/>
          <w:color w:val="000000"/>
          <w:sz w:val="20"/>
        </w:rPr>
        <w:t>Question text</w:t>
      </w:r>
      <w:r>
        <w:br/>
      </w:r>
      <w:r>
        <w:rPr>
          <w:rFonts w:ascii="Arial" w:hAnsi="Arial"/>
          <w:b w:val="0"/>
          <w:color w:val="000000"/>
          <w:sz w:val="20"/>
        </w:rPr>
        <w:t>Joshua Hinson, director of the language revitalization program of the Chickasaw Nation in Oklahoma, helped produce the world’s first Indigenous-language instructional app, Chickasaw ______ Chickasaw TV, in 2010; and a Rosetta Stone language course in Chickasaw, in 2015.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Basic; in 2009, an online television network;</w:t>
      </w:r>
    </w:p>
    <w:p>
      <w:pPr>
        <w:spacing w:after="40"/>
        <w:ind w:left="317" w:hanging="317"/>
      </w:pPr>
      <w:r>
        <w:rPr>
          <w:rFonts w:ascii="Arial" w:hAnsi="Arial"/>
          <w:b w:val="0"/>
          <w:color w:val="000000"/>
          <w:sz w:val="20"/>
        </w:rPr>
        <w:t>Option B: Basic; in 2009, an online television network,</w:t>
      </w:r>
    </w:p>
    <w:p>
      <w:pPr>
        <w:spacing w:after="40"/>
        <w:ind w:left="317" w:hanging="317"/>
      </w:pPr>
      <w:r>
        <w:rPr>
          <w:rFonts w:ascii="Arial" w:hAnsi="Arial"/>
          <w:b w:val="0"/>
          <w:color w:val="000000"/>
          <w:sz w:val="20"/>
        </w:rPr>
        <w:t>Option C: Basic, in 2009; an online television network,</w:t>
      </w:r>
    </w:p>
    <w:p>
      <w:pPr>
        <w:spacing w:after="40"/>
        <w:ind w:left="317" w:hanging="317"/>
      </w:pPr>
      <w:r>
        <w:rPr>
          <w:rFonts w:ascii="Arial" w:hAnsi="Arial"/>
          <w:b w:val="0"/>
          <w:color w:val="000000"/>
          <w:sz w:val="20"/>
        </w:rPr>
        <w:t>Option D: Basic, in 2009, an online television network,</w:t>
      </w:r>
    </w:p>
    <w:p>
      <w:pPr>
        <w:keepNext/>
        <w:spacing w:before="0" w:after="80"/>
      </w:pPr>
      <w:r>
        <w:rPr>
          <w:rFonts w:ascii="Arial" w:hAnsi="Arial"/>
          <w:b/>
          <w:color w:val="000000"/>
          <w:sz w:val="20"/>
        </w:rPr>
        <w:t>right Answer</w:t>
      </w:r>
      <w:r>
        <w:br/>
      </w:r>
      <w:r>
        <w:rPr>
          <w:rFonts w:ascii="Arial" w:hAnsi="Arial"/>
          <w:b w:val="0"/>
          <w:color w:val="000000"/>
          <w:sz w:val="20"/>
        </w:rPr>
        <w:t>C</w:t>
      </w:r>
    </w:p>
    <w:p>
      <w:pPr>
        <w:keepNext w:val="0"/>
        <w:spacing w:before="0" w:after="60"/>
      </w:pPr>
      <w:r>
        <w:rPr>
          <w:rFonts w:ascii="Arial" w:hAnsi="Arial"/>
          <w:b/>
          <w:color w:val="000000"/>
          <w:sz w:val="20"/>
        </w:rPr>
        <w:t>Explanation as text</w:t>
      </w:r>
      <w:r>
        <w:br/>
      </w:r>
      <w:r>
        <w:rPr>
          <w:rFonts w:ascii="Arial" w:hAnsi="Arial"/>
          <w:b w:val="0"/>
          <w:color w:val="000000"/>
          <w:sz w:val="20"/>
        </w:rPr>
        <w:t>Choice C is the best answer. The convention being tested is the punctuation of items in a complex series. It’s conventional to use a semicolon to separate items in a complex series with internal punctuation, and in this choice, the semicolon after “2009” is conventionally used to separate the first item (“the world’s…2009”) and the second item (“an online…2010”) in the series of things that Hinson helped create. Further, the comma after “Basic” correctly pairs with the comma after “app,” and the comma after “network” correctly pairs with the comma after “TV” to set off the supplemental elements (“Chickasaw Basic” and “Chickasaw TV”) that provide the names of the app and the TV network, respectively. Altogether, the punctuation in this choice results in a sentence that clearly indicates that Hinson helped make a language app in 2009, an online TV network in 2010, and a language course in 2015. Choice A is incorrect because it fails to punctuate the complex series in a way that makes clear that Hinson helped make a language app in 2009, an online TV network in 2010, and a language course in 2015. Choice B is incorrect because it fails to punctuate the complex series in a way that makes clear that Hinson helped make a language app in 2009, an online TV network in 2010, and a language course in 2015. Choice D is incorrect because the comma after “2009” doesn’t match the semicolon used to separate the second and third items in the complex series.</w:t>
      </w:r>
    </w:p>
    <w:p>
      <w:pPr>
        <w:keepNext/>
        <w:spacing w:before="240" w:after="80"/>
      </w:pPr>
      <w:r>
        <w:rPr>
          <w:rFonts w:ascii="Arial" w:hAnsi="Arial"/>
          <w:b/>
          <w:color w:val="000000"/>
          <w:sz w:val="20"/>
        </w:rPr>
        <w:t>chapter/topic</w:t>
      </w:r>
      <w:r>
        <w:br/>
      </w:r>
      <w:r>
        <w:rPr>
          <w:rFonts w:ascii="Arial" w:hAnsi="Arial"/>
          <w:b w:val="0"/>
          <w:color w:val="000000"/>
          <w:sz w:val="20"/>
        </w:rPr>
        <w:t>Standard English Conventions / Form, Structure, and Sense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80"/>
      </w:pPr>
      <w:r>
        <w:rPr>
          <w:rFonts w:ascii="Arial" w:hAnsi="Arial"/>
          <w:b/>
          <w:color w:val="000000"/>
          <w:sz w:val="20"/>
        </w:rPr>
        <w:t>Question text</w:t>
      </w:r>
      <w:r>
        <w:br/>
      </w:r>
      <w:r>
        <w:rPr>
          <w:rFonts w:ascii="Arial" w:hAnsi="Arial"/>
          <w:b w:val="0"/>
          <w:color w:val="000000"/>
          <w:sz w:val="20"/>
        </w:rPr>
        <w:t>Both Arteaga, in the state of Coahuila, and Lagos de Moreno, in the state of Jalisco, have been designated by Mexico as pueblos mágicos (magical villages) to celebrate these ______ natural beauty and unique cultural traditions. Which choice completes the text so that it conforms to the conventions of Standard English?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40"/>
        <w:ind w:left="317" w:hanging="317"/>
      </w:pPr>
      <w:r>
        <w:rPr>
          <w:rFonts w:ascii="Arial" w:hAnsi="Arial"/>
          <w:b w:val="0"/>
          <w:color w:val="000000"/>
          <w:sz w:val="20"/>
        </w:rPr>
        <w:t>Option A: town</w:t>
      </w:r>
    </w:p>
    <w:p>
      <w:pPr>
        <w:spacing w:after="40"/>
        <w:ind w:left="317" w:hanging="317"/>
      </w:pPr>
      <w:r>
        <w:rPr>
          <w:rFonts w:ascii="Arial" w:hAnsi="Arial"/>
          <w:b w:val="0"/>
          <w:color w:val="000000"/>
          <w:sz w:val="20"/>
        </w:rPr>
        <w:t>Option B: town’s</w:t>
      </w:r>
    </w:p>
    <w:p>
      <w:pPr>
        <w:spacing w:after="40"/>
        <w:ind w:left="317" w:hanging="317"/>
      </w:pPr>
      <w:r>
        <w:rPr>
          <w:rFonts w:ascii="Arial" w:hAnsi="Arial"/>
          <w:b w:val="0"/>
          <w:color w:val="000000"/>
          <w:sz w:val="20"/>
        </w:rPr>
        <w:t>Option C: towns</w:t>
      </w:r>
    </w:p>
    <w:p>
      <w:pPr>
        <w:spacing w:after="40"/>
        <w:ind w:left="317" w:hanging="317"/>
      </w:pPr>
      <w:r>
        <w:rPr>
          <w:rFonts w:ascii="Arial" w:hAnsi="Arial"/>
          <w:b w:val="0"/>
          <w:color w:val="000000"/>
          <w:sz w:val="20"/>
        </w:rPr>
        <w:t>Option D: towns’</w:t>
      </w:r>
    </w:p>
    <w:p>
      <w:pPr>
        <w:keepNext/>
        <w:spacing w:before="0" w:after="80"/>
      </w:pPr>
      <w:r>
        <w:rPr>
          <w:rFonts w:ascii="Arial" w:hAnsi="Arial"/>
          <w:b/>
          <w:color w:val="000000"/>
          <w:sz w:val="20"/>
        </w:rPr>
        <w:t>right Answer</w:t>
      </w:r>
      <w:r>
        <w:br/>
      </w:r>
      <w:r>
        <w:rPr>
          <w:rFonts w:ascii="Arial" w:hAnsi="Arial"/>
          <w:b w:val="0"/>
          <w:color w:val="000000"/>
          <w:sz w:val="20"/>
        </w:rPr>
        <w:t>D</w:t>
      </w:r>
    </w:p>
    <w:p>
      <w:pPr>
        <w:keepNext w:val="0"/>
        <w:spacing w:before="0" w:after="60"/>
      </w:pPr>
      <w:r>
        <w:rPr>
          <w:rFonts w:ascii="Arial" w:hAnsi="Arial"/>
          <w:b/>
          <w:color w:val="000000"/>
          <w:sz w:val="20"/>
        </w:rPr>
        <w:t>Explanation as text</w:t>
      </w:r>
      <w:r>
        <w:br/>
      </w:r>
      <w:r>
        <w:rPr>
          <w:rFonts w:ascii="Arial" w:hAnsi="Arial"/>
          <w:b w:val="0"/>
          <w:color w:val="000000"/>
          <w:sz w:val="20"/>
        </w:rPr>
        <w:t>Choice D is the best answer. The convention being tested is the use of possessive nouns. The plural possessive noun “towns’” correctly indicates that the natural beauty and unique cultural traditions belong to both Arteaga and Lagos de Moreno. Choice A is incorrect because the context requires the plural possessive noun “towns’,” not the singular noun “town.” Choice B is incorrect because the context requires the plural possessive noun “towns’,” not the singular possessive noun “town’s.” Choice C is incorrect because the context requires the plural possessive noun “towns’,” not the plural noun “towns.”</w:t>
      </w:r>
    </w:p>
    <w:p>
      <w:r>
        <w:br w:type="page"/>
      </w:r>
    </w:p>
    <w:p>
      <w:pPr>
        <w:pStyle w:val="Heading1"/>
      </w:pPr>
      <w:r>
        <w:t>MATH</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12x+28</m:t>
            </m:r>
          </m:num>
          <m:den>
            <m:r>
              <m:t>4</m:t>
            </m:r>
          </m:den>
        </m:f>
        <m:r>
          <m:t>−</m:t>
        </m:r>
        <m:f>
          <m:fPr>
            <m:type m:val="bar"/>
          </m:fPr>
          <m:num>
            <m:r>
              <m:t>s</m:t>
            </m:r>
          </m:num>
          <m:den>
            <m:r>
              <m:t>13</m:t>
            </m:r>
          </m:den>
        </m:f>
        <m:r>
          <m:t>=r(x−8)</m:t>
        </m:r>
      </m:oMath>
      <w:r>
        <w:br/>
      </w:r>
      <m:oMath xmlns:mml="http://www.w3.org/1998/Math/MathML">
        <m:r>
          <m:t>s&gt;0.</m:t>
        </m:r>
      </m:oMath>
      <m:oMath xmlns:mml="http://www.w3.org/1998/Math/MathML">
        <m:r>
          <m:t>s?</m:t>
        </m:r>
      </m:oMath>
      <w:r>
        <w:br/>
      </w:r>
      <w:r>
        <w:rPr>
          <w:rFonts w:ascii="Arial" w:hAnsi="Arial"/>
          <w:b w:val="0"/>
          <w:color w:val="000000"/>
          <w:sz w:val="20"/>
        </w:rPr>
        <w:t>In the given equation, and are constants, and. If the equation has infinitely many solutions,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403</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For a linear equation in one variable to have infinitely many solutions, the coefficients of the variable must be equal</w:t>
      </w:r>
      <w:r>
        <w:br/>
      </w:r>
      <w:r>
        <w:rPr>
          <w:rFonts w:ascii="Arial" w:hAnsi="Arial"/>
          <w:b w:val="0"/>
          <w:color w:val="000000"/>
          <w:sz w:val="20"/>
        </w:rPr>
        <w:t>on both sides of the equation and the constant terms must also be equal on both sides of the equation. The given equation can be rewritten as</w:t>
      </w:r>
      <w:r>
        <w:br/>
      </w:r>
      <m:oMath xmlns:mml="http://www.w3.org/1998/Math/MathML">
        <m:f>
          <m:fPr>
            <m:type m:val="bar"/>
          </m:fPr>
          <m:num>
            <m:r>
              <m:t>4(3x+7)</m:t>
            </m:r>
          </m:num>
          <m:den>
            <m:r>
              <m:t>4</m:t>
            </m:r>
          </m:den>
        </m:f>
        <m:r>
          <m:t>−</m:t>
        </m:r>
        <m:f>
          <m:fPr>
            <m:type m:val="bar"/>
          </m:fPr>
          <m:num>
            <m:r>
              <m:t>s</m:t>
            </m:r>
          </m:num>
          <m:den>
            <m:r>
              <m:t>13</m:t>
            </m:r>
          </m:den>
        </m:f>
        <m:r>
          <m:t>=r(x−8),</m:t>
        </m:r>
      </m:oMath>
      <m:oMath xmlns:mml="http://www.w3.org/1998/Math/MathML">
        <m:r>
          <m:t>ϵ:+7−</m:t>
        </m:r>
        <m:f>
          <m:fPr>
            <m:type m:val="bar"/>
          </m:fPr>
          <m:num>
            <m:r>
              <m:t>s</m:t>
            </m:r>
          </m:num>
          <m:den>
            <m:r>
              <m:t>13</m:t>
            </m:r>
          </m:den>
        </m:f>
        <m:r>
          <m:t>=r(x−8).</m:t>
        </m:r>
      </m:oMath>
      <m:oMath xmlns:mml="http://www.w3.org/1998/Math/MathML">
        <m:r>
          <m:t>3x+7</m:t>
        </m:r>
      </m:oMath>
      <w:r>
        <w:br/>
      </w:r>
      <w:r>
        <w:rPr>
          <w:rFonts w:ascii="Arial" w:hAnsi="Arial"/>
          <w:b w:val="0"/>
          <w:color w:val="000000"/>
          <w:sz w:val="20"/>
        </w:rPr>
        <w:t>or. Applying the distributive property to the right-hand side of this equation yields</w:t>
      </w:r>
      <w:r>
        <w:br/>
      </w:r>
      <m:oMath xmlns:mml="http://www.w3.org/1998/Math/MathML">
        <m:r>
          <m:t>−</m:t>
        </m:r>
        <m:f>
          <m:fPr>
            <m:type m:val="bar"/>
          </m:fPr>
          <m:num>
            <m:argPr>
              <m:scrLvl m:val="0"/>
            </m:argPr>
            <m:r>
              <m:t>s</m:t>
            </m:r>
          </m:num>
          <m:den>
            <m:argPr>
              <m:scrLvl m:val="0"/>
            </m:argPr>
            <m:r>
              <m:t>13</m:t>
            </m:r>
          </m:den>
        </m:f>
        <m:r>
          <m:t>=rx−8r.</m:t>
        </m:r>
      </m:oMath>
      <w:r>
        <w:rPr>
          <w:rFonts w:ascii="Arial" w:hAnsi="Arial"/>
          <w:b w:val="0"/>
          <w:color w:val="000000"/>
          <w:sz w:val="20"/>
        </w:rPr>
        <w:t xml:space="preserve"> </w:t>
      </w:r>
      <w:r>
        <w:rPr>
          <w:rFonts w:ascii="Arial" w:hAnsi="Arial"/>
          <w:b w:val="0"/>
          <w:color w:val="000000"/>
          <w:sz w:val="20"/>
        </w:rPr>
        <w:t>For this equation to have infinitely many solutions, the coefficients of must be equal, so it follows that</w:t>
      </w:r>
      <w:r>
        <w:rPr>
          <w:rFonts w:ascii="Arial" w:hAnsi="Arial"/>
          <w:b w:val="0"/>
          <w:color w:val="000000"/>
          <w:sz w:val="20"/>
        </w:rPr>
        <w:t xml:space="preserve"> </w:t>
      </w:r>
      <m:oMath xmlns:mml="http://www.w3.org/1998/Math/MathML">
        <m:r>
          <m:t>·3=r.</m:t>
        </m:r>
      </m:oMath>
      <w:r>
        <w:rPr>
          <w:rFonts w:ascii="Arial" w:hAnsi="Arial"/>
          <w:b w:val="0"/>
          <w:color w:val="000000"/>
          <w:sz w:val="20"/>
        </w:rPr>
        <w:t>. Additionally,</w:t>
      </w:r>
      <w:r>
        <w:br/>
      </w:r>
      <m:oMath xmlns:mml="http://www.w3.org/1998/Math/MathML">
        <m:r>
          <m:t>&lt;7−</m:t>
        </m:r>
        <m:f>
          <m:fPr>
            <m:type m:val="bar"/>
          </m:fPr>
          <m:num>
            <m:r>
              <m:t>s</m:t>
            </m:r>
          </m:num>
          <m:den>
            <m:r>
              <m:t>13</m:t>
            </m:r>
          </m:den>
        </m:f>
        <m:r>
          <m:t>=−8r.</m:t>
        </m:r>
      </m:oMath>
      <m:oMath xmlns:mml="http://www.w3.org/1998/Math/MathML">
        <m:r>
          <m:t>θ:7−</m:t>
        </m:r>
        <m:f>
          <m:fPr>
            <m:type m:val="bar"/>
          </m:fPr>
          <m:num>
            <m:r>
              <m:t>s</m:t>
            </m:r>
          </m:num>
          <m:den>
            <m:r>
              <m:t>13</m:t>
            </m:r>
          </m:den>
        </m:f>
        <m:r>
          <m:t>=−8(3),</m:t>
        </m:r>
      </m:oMath>
      <m:oMath xmlns:mml="http://www.w3.org/1998/Math/MathML">
        <m:r>
          <m:t>σ·7−</m:t>
        </m:r>
        <m:f>
          <m:fPr>
            <m:type m:val="bar"/>
          </m:fPr>
          <m:num>
            <m:r>
              <m:rPr>
                <m:sty m:val="b"/>
              </m:rPr>
              <m:t>s</m:t>
            </m:r>
          </m:num>
          <m:den>
            <m:r>
              <m:rPr>
                <m:sty m:val="b"/>
              </m:rPr>
              <m:t>13</m:t>
            </m:r>
          </m:den>
        </m:f>
        <m:r>
          <m:t>=</m:t>
        </m:r>
      </m:oMath>
      <w:r>
        <w:br/>
      </w:r>
      <w:r>
        <w:rPr>
          <w:rFonts w:ascii="Arial" w:hAnsi="Arial"/>
          <w:b w:val="0"/>
          <w:color w:val="000000"/>
          <w:sz w:val="20"/>
        </w:rPr>
        <w:t>the constant terms must be equal, which means Substituting for in this equation yields or</w:t>
      </w:r>
      <w:r>
        <w:br/>
      </w:r>
      <m:oMath xmlns:mml="http://www.w3.org/1998/Math/MathML">
        <m:r>
          <m:t>−24</m:t>
        </m:r>
      </m:oMath>
      <w:r>
        <w:rPr>
          <w:rFonts w:ascii="Arial" w:hAnsi="Arial"/>
          <w:b w:val="0"/>
          <w:color w:val="000000"/>
          <w:sz w:val="20"/>
        </w:rPr>
        <w:t>. Adding</w:t>
      </w:r>
      <w:r>
        <w:rPr>
          <w:rFonts w:ascii="Arial" w:hAnsi="Arial"/>
          <w:b w:val="0"/>
          <w:color w:val="000000"/>
          <w:sz w:val="20"/>
        </w:rPr>
        <w:t xml:space="preserve"> </w:t>
      </w:r>
      <m:oMath xmlns:mml="http://www.w3.org/1998/Math/MathML">
        <m:f>
          <m:fPr>
            <m:type m:val="bar"/>
          </m:fPr>
          <m:num>
            <m:r>
              <m:t>s</m:t>
            </m:r>
          </m:num>
          <m:den>
            <m:r>
              <m:t>13</m:t>
            </m:r>
          </m:den>
        </m:f>
      </m:oMath>
      <w:r>
        <w:rPr>
          <w:rFonts w:ascii="Arial" w:hAnsi="Arial"/>
          <w:b w:val="0"/>
          <w:color w:val="000000"/>
          <w:sz w:val="20"/>
        </w:rPr>
        <w:t xml:space="preserve"> </w:t>
      </w:r>
      <w:r>
        <w:rPr>
          <w:rFonts w:ascii="Arial" w:hAnsi="Arial"/>
          <w:b w:val="0"/>
          <w:color w:val="000000"/>
          <w:sz w:val="20"/>
        </w:rPr>
        <w:t>to both sides of this equation yields</w:t>
      </w:r>
      <w:r>
        <w:rPr>
          <w:rFonts w:ascii="Arial" w:hAnsi="Arial"/>
          <w:b w:val="0"/>
          <w:color w:val="000000"/>
          <w:sz w:val="20"/>
        </w:rPr>
        <w:t xml:space="preserve"> </w:t>
      </w:r>
      <m:oMath xmlns:mml="http://www.w3.org/1998/Math/MathML">
        <m:r>
          <m:t>π=−24+</m:t>
        </m:r>
        <m:f>
          <m:fPr>
            <m:type m:val="bar"/>
          </m:fPr>
          <m:num>
            <m:r>
              <m:t>s</m:t>
            </m:r>
          </m:num>
          <m:den>
            <m:r>
              <m:t>13</m:t>
            </m:r>
          </m:den>
        </m:f>
        <m:r>
          <m:t>.</m:t>
        </m:r>
      </m:oMath>
      <w:r>
        <w:rPr>
          <w:rFonts w:ascii="Arial" w:hAnsi="Arial"/>
          <w:b w:val="0"/>
          <w:color w:val="000000"/>
          <w:sz w:val="20"/>
        </w:rPr>
        <w:t>. Adding to both sides of this equation yields</w:t>
      </w:r>
      <w:r>
        <w:rPr>
          <w:rFonts w:ascii="Arial" w:hAnsi="Arial"/>
          <w:b w:val="0"/>
          <w:color w:val="000000"/>
          <w:sz w:val="20"/>
        </w:rPr>
        <w:t xml:space="preserve"> </w:t>
      </w:r>
      <m:oMath xmlns:mml="http://www.w3.org/1998/Math/MathML">
        <m:r>
          <m:t>31=</m:t>
        </m:r>
        <m:f>
          <m:fPr>
            <m:type m:val="bar"/>
          </m:fPr>
          <m:num>
            <m:r>
              <m:t>s</m:t>
            </m:r>
          </m:num>
          <m:den>
            <m:r>
              <m:t>13</m:t>
            </m:r>
          </m:den>
        </m:f>
      </m:oMath>
      <w:r>
        <w:rPr>
          <w:rFonts w:ascii="Arial" w:hAnsi="Arial"/>
          <w:b w:val="0"/>
          <w:color w:val="000000"/>
          <w:sz w:val="20"/>
        </w:rPr>
        <w:t>. Multiplying both</w:t>
      </w:r>
      <w:r>
        <w:br/>
      </w:r>
      <m:oMath xmlns:mml="http://www.w3.org/1998/Math/MathML">
        <m:r>
          <m:t>403=s.</m:t>
        </m:r>
      </m:oMath>
      <w:r>
        <w:br/>
      </w:r>
      <w:r>
        <w:rPr>
          <w:rFonts w:ascii="Arial" w:hAnsi="Arial"/>
          <w:b w:val="0"/>
          <w:color w:val="000000"/>
          <w:sz w:val="20"/>
        </w:rPr>
        <w:t>sides of this equation by yields. Therefore, if the equation has infinitely many solutions, the value of is.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y=−</m:t>
        </m:r>
        <m:f>
          <m:fPr>
            <m:type m:val="bar"/>
          </m:fPr>
          <m:num>
            <m:r>
              <m:t>17</m:t>
            </m:r>
          </m:num>
          <m:den>
            <m:r>
              <m:t>3</m:t>
            </m:r>
          </m:den>
        </m:f>
        <m:r>
          <m:t>x+5.</m:t>
        </m:r>
      </m:oMath>
      <m:oMath xmlns:mml="http://www.w3.org/1998/Math/MathML">
        <m:sSup>
          <m:e>
            <m:r>
              <m:t/>
            </m:r>
          </m:e>
          <m:sup>
            <m:r>
              <m:t>k</m:t>
            </m:r>
          </m:sup>
        </m:sSup>
      </m:oMath>
      <m:oMath xmlns:mml="http://www.w3.org/1998/Math/MathML">
        <m:sSup>
          <m:e/>
          <m:sup>
            <m:r>
              <m:t>j?</m:t>
            </m:r>
          </m:sup>
        </m:sSup>
      </m:oMath>
      <w:r>
        <w:br/>
      </w:r>
      <w:r>
        <w:rPr>
          <w:rFonts w:ascii="Arial" w:hAnsi="Arial"/>
          <w:b w:val="0"/>
          <w:color w:val="000000"/>
          <w:sz w:val="20"/>
        </w:rPr>
        <w:t>Line is defined by Line is perpendicular to line in the xy-plane. What is the slope of line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.1764,.1765, 3/17</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3</m:t>
            </m:r>
          </m:num>
          <m:den>
            <m:r>
              <m:t>17</m:t>
            </m:r>
          </m:den>
        </m:f>
      </m:oMath>
      <m:oMath xmlns:mml="http://www.w3.org/1998/Math/MathML">
        <m:sSup>
          <m:e>
            <m:r>
              <m:t/>
            </m:r>
          </m:e>
          <m:sup>
            <m:r>
              <m:t>j</m:t>
            </m:r>
          </m:sup>
        </m:sSup>
      </m:oMath>
      <m:oMath xmlns:mml="http://www.w3.org/1998/Math/MathML">
        <m:sSup>
          <m:e>
            <m:r>
              <m:t/>
            </m:r>
          </m:e>
          <m:sup>
            <m:r>
              <m:t>k</m:t>
            </m:r>
          </m:sup>
        </m:sSup>
      </m:oMath>
      <w:r>
        <w:br/>
      </w:r>
      <w:r>
        <w:rPr>
          <w:rFonts w:ascii="Arial" w:hAnsi="Arial"/>
          <w:b w:val="0"/>
          <w:color w:val="000000"/>
          <w:sz w:val="20"/>
        </w:rPr>
        <w:t>The correct answer is. It’s given that line is perpendicular to line in the xy-plane. This means that the slope of line is the negative</w:t>
      </w:r>
      <w:r>
        <w:br/>
      </w:r>
      <m:oMath xmlns:mml="http://www.w3.org/1998/Math/MathML">
        <m:r>
          <m:t>k</m:t>
        </m:r>
      </m:oMath>
      <m:oMath xmlns:mml="http://www.w3.org/1998/Math/MathML">
        <m:r>
          <m:t>y=−</m:t>
        </m:r>
        <m:f>
          <m:fPr>
            <m:type m:val="bar"/>
          </m:fPr>
          <m:num>
            <m:r>
              <m:t>17</m:t>
            </m:r>
          </m:num>
          <m:den>
            <m:r>
              <m:t>3</m:t>
            </m:r>
          </m:den>
        </m:f>
        <m:r>
          <m:t>x+5,</m:t>
        </m:r>
      </m:oMath>
      <m:oMath xmlns:mml="http://www.w3.org/1998/Math/MathML">
        <m:r>
          <m:t>y=mx+b,</m:t>
        </m:r>
      </m:oMath>
      <w:r>
        <w:br/>
      </w:r>
      <w:r>
        <w:rPr>
          <w:rFonts w:ascii="Arial" w:hAnsi="Arial"/>
          <w:b w:val="0"/>
          <w:color w:val="000000"/>
          <w:sz w:val="20"/>
        </w:rPr>
        <w:t>reciprocal of the slope of line The equation of line, is written in slope-intercept form where is the slope of</w:t>
      </w:r>
      <w:r>
        <w:br/>
      </w:r>
      <m:oMath xmlns:mml="http://www.w3.org/1998/Math/MathML">
        <m:sSup>
          <m:e>
            <m:r>
              <m:t/>
            </m:r>
          </m:e>
          <m:sup>
            <m:r>
              <m:rPr>
                <m:nor/>
              </m:rPr>
              <m:t> b </m:t>
            </m:r>
          </m:sup>
        </m:sSup>
      </m:oMath>
      <m:oMath xmlns:mml="http://www.w3.org/1998/Math/MathML">
        <m:r>
          <m:t>:</m:t>
        </m:r>
        <m:sSup>
          <m:e>
            <m:r>
              <m:t>y</m:t>
            </m:r>
          </m:e>
          <m:sup>
            <m:r>
              <m:t>−</m:t>
            </m:r>
          </m:sup>
        </m:sSup>
      </m:oMath>
      <m:oMath xmlns:mml="http://www.w3.org/1998/Math/MathML">
        <m:r>
          <m:t>∴−</m:t>
        </m:r>
        <m:f>
          <m:fPr>
            <m:type m:val="bar"/>
          </m:fPr>
          <m:num>
            <m:r>
              <m:t>17</m:t>
            </m:r>
          </m:num>
          <m:den>
            <m:r>
              <m:t>3</m:t>
            </m:r>
          </m:den>
        </m:f>
        <m:r>
          <m:t>.</m:t>
        </m:r>
      </m:oMath>
      <w:r>
        <w:br/>
      </w:r>
      <w:r>
        <w:rPr>
          <w:rFonts w:ascii="Arial" w:hAnsi="Arial"/>
          <w:b w:val="0"/>
          <w:color w:val="000000"/>
          <w:sz w:val="20"/>
        </w:rPr>
        <w:t>the line and is the y-coordinate of the y-intercept of the line. It follows that the slope of line is. The negative reciprocal of a number is</w:t>
      </w:r>
      <w:r>
        <w:br/>
      </w:r>
      <m:oMath xmlns:mml="http://www.w3.org/1998/Math/MathML">
        <m:r>
          <m:t>−1</m:t>
        </m:r>
      </m:oMath>
      <m:oMath xmlns:mml="http://www.w3.org/1998/Math/MathML">
        <m:sSup>
          <m:e>
            <m:r>
              <m:t/>
            </m:r>
          </m:e>
          <m:sup>
            <m:r>
              <m:t>..</m:t>
            </m:r>
          </m:sup>
        </m:sSup>
        <m:r>
          <m:t>−</m:t>
        </m:r>
        <m:f>
          <m:fPr>
            <m:type m:val="bar"/>
          </m:fPr>
          <m:num>
            <m:r>
              <m:t>17</m:t>
            </m:r>
          </m:num>
          <m:den>
            <m:r>
              <m:t>3</m:t>
            </m:r>
          </m:den>
        </m:f>
      </m:oMath>
      <m:oMath xmlns:mml="http://www.w3.org/1998/Math/MathML">
        <m:r>
          <m:t>:</m:t>
        </m:r>
        <m:r>
          <m:t>j</m:t>
        </m:r>
      </m:oMath>
      <m:oMath xmlns:mml="http://www.w3.org/1998/Math/MathML">
        <m:f>
          <m:fPr>
            <m:type m:val="bar"/>
          </m:fPr>
          <m:num>
            <m:r>
              <m:t>3</m:t>
            </m:r>
          </m:num>
          <m:den>
            <m:r>
              <m:t>17</m:t>
            </m:r>
          </m:den>
        </m:f>
      </m:oMath>
      <w:r>
        <w:br/>
      </w:r>
      <w:r>
        <w:rPr>
          <w:rFonts w:ascii="Arial" w:hAnsi="Arial"/>
          <w:b w:val="0"/>
          <w:color w:val="000000"/>
          <w:sz w:val="20"/>
        </w:rPr>
        <w:t>divided by the number. Therefore, the negative reciprocal of is, or. Thus, the slope of line is. Note that 3/17,.1764,.1765,</w:t>
      </w:r>
      <w:r>
        <w:br/>
      </w:r>
      <w:r>
        <w:rPr>
          <w:rFonts w:ascii="Arial" w:hAnsi="Arial"/>
          <w:b w:val="0"/>
          <w:color w:val="000000"/>
          <w:sz w:val="20"/>
        </w:rPr>
        <w:t>and 0.176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cargo helicopter delivers only 100-pound packages and 120-pound packages. For each delivery trip, the helicopter must carry at least 10</w:t>
      </w:r>
      <w:r>
        <w:br/>
      </w:r>
      <w:r>
        <w:rPr>
          <w:rFonts w:ascii="Arial" w:hAnsi="Arial"/>
          <w:b w:val="0"/>
          <w:color w:val="000000"/>
          <w:sz w:val="20"/>
        </w:rPr>
        <w:t>packages, and the total weight of the packages can be at most 1,100 pounds. What is the maximum number of 120-pound packages that the</w:t>
      </w:r>
      <w:r>
        <w:br/>
      </w:r>
      <w:r>
        <w:rPr>
          <w:rFonts w:ascii="Arial" w:hAnsi="Arial"/>
          <w:b w:val="0"/>
          <w:color w:val="000000"/>
          <w:sz w:val="20"/>
        </w:rPr>
        <w:t>helicopter can carry per trip?</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4</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6</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Let a equal the number of 120-pound packages, and let b equal the number of 100-pound packages. It’s given that the total</w:t>
      </w:r>
      <w:r>
        <w:br/>
      </w:r>
      <w:r>
        <w:rPr>
          <w:rFonts w:ascii="Arial" w:hAnsi="Arial"/>
          <w:b w:val="0"/>
          <w:color w:val="000000"/>
          <w:sz w:val="20"/>
        </w:rPr>
        <w:t>weight of the packages can be at most 1,100 pounds: the inequality</w:t>
      </w:r>
      <w:r>
        <w:rPr>
          <w:rFonts w:ascii="Arial" w:hAnsi="Arial"/>
          <w:b w:val="0"/>
          <w:color w:val="000000"/>
          <w:sz w:val="20"/>
        </w:rPr>
        <w:t xml:space="preserve"> </w:t>
      </w:r>
      <m:oMath xmlns:mml="http://www.w3.org/1998/Math/MathML">
        <m:r>
          <m:t>120a+100b≤1,100</m:t>
        </m:r>
      </m:oMath>
      <w:r>
        <w:rPr>
          <w:rFonts w:ascii="Arial" w:hAnsi="Arial"/>
          <w:b w:val="0"/>
          <w:color w:val="000000"/>
          <w:sz w:val="20"/>
        </w:rPr>
        <w:t xml:space="preserve"> </w:t>
      </w:r>
      <w:r>
        <w:rPr>
          <w:rFonts w:ascii="Arial" w:hAnsi="Arial"/>
          <w:b w:val="0"/>
          <w:color w:val="000000"/>
          <w:sz w:val="20"/>
        </w:rPr>
        <w:t>represents this situation. It’s also given that the</w:t>
      </w:r>
      <w:r>
        <w:br/>
      </w:r>
      <w:r>
        <w:rPr>
          <w:rFonts w:ascii="Arial" w:hAnsi="Arial"/>
          <w:b w:val="0"/>
          <w:color w:val="000000"/>
          <w:sz w:val="20"/>
        </w:rPr>
        <w:t>helicopter must carry at least 10 packages: the inequality</w:t>
      </w:r>
      <w:r>
        <w:rPr>
          <w:rFonts w:ascii="Arial" w:hAnsi="Arial"/>
          <w:b w:val="0"/>
          <w:color w:val="000000"/>
          <w:sz w:val="20"/>
        </w:rPr>
        <w:t xml:space="preserve"> </w:t>
      </w:r>
      <m:oMath xmlns:mml="http://www.w3.org/1998/Math/MathML">
        <m:r>
          <m:t>a+b≥10</m:t>
        </m:r>
      </m:oMath>
      <w:r>
        <w:rPr>
          <w:rFonts w:ascii="Arial" w:hAnsi="Arial"/>
          <w:b w:val="0"/>
          <w:color w:val="000000"/>
          <w:sz w:val="20"/>
        </w:rPr>
        <w:t xml:space="preserve"> </w:t>
      </w:r>
      <w:r>
        <w:rPr>
          <w:rFonts w:ascii="Arial" w:hAnsi="Arial"/>
          <w:b w:val="0"/>
          <w:color w:val="000000"/>
          <w:sz w:val="20"/>
        </w:rPr>
        <w:t>represents this situation. Values of a and b that satisfy these two</w:t>
      </w:r>
      <w:r>
        <w:br/>
      </w:r>
      <w:r>
        <w:rPr>
          <w:rFonts w:ascii="Arial" w:hAnsi="Arial"/>
          <w:b w:val="0"/>
          <w:color w:val="000000"/>
          <w:sz w:val="20"/>
        </w:rPr>
        <w:t>inequalities represent the allowable numbers of 120-pound packages and 100-pound packages the helicopter can transport. To maximize the</w:t>
      </w:r>
      <w:r>
        <w:br/>
      </w:r>
      <w:r>
        <w:rPr>
          <w:rFonts w:ascii="Arial" w:hAnsi="Arial"/>
          <w:b w:val="0"/>
          <w:color w:val="000000"/>
          <w:sz w:val="20"/>
        </w:rPr>
        <w:t>number of 120-pound packages, a, in the helicopter, the number of 100-pound packages, b, in the helicopter needs to be minimized. Expressing b</w:t>
      </w:r>
      <w:r>
        <w:br/>
      </w:r>
      <w:r>
        <w:rPr>
          <w:rFonts w:ascii="Arial" w:hAnsi="Arial"/>
          <w:b w:val="0"/>
          <w:color w:val="000000"/>
          <w:sz w:val="20"/>
        </w:rPr>
        <w:t>in terms of a in the second inequality yields</w:t>
      </w:r>
      <w:r>
        <w:rPr>
          <w:rFonts w:ascii="Arial" w:hAnsi="Arial"/>
          <w:b w:val="0"/>
          <w:color w:val="000000"/>
          <w:sz w:val="20"/>
        </w:rPr>
        <w:t xml:space="preserve"> </w:t>
      </w:r>
      <m:oMath xmlns:mml="http://www.w3.org/1998/Math/MathML">
        <m:r>
          <m:t>b≥10−a.</m:t>
        </m:r>
      </m:oMath>
      <w:r>
        <w:rPr>
          <w:rFonts w:ascii="Arial" w:hAnsi="Arial"/>
          <w:b w:val="0"/>
          <w:color w:val="000000"/>
          <w:sz w:val="20"/>
        </w:rPr>
        <w:t>, so the minimum value of b is equal to</w:t>
      </w:r>
      <w:r>
        <w:rPr>
          <w:rFonts w:ascii="Arial" w:hAnsi="Arial"/>
          <w:b w:val="0"/>
          <w:color w:val="000000"/>
          <w:sz w:val="20"/>
        </w:rPr>
        <w:t xml:space="preserve"> </w:t>
      </w:r>
      <m:oMath xmlns:mml="http://www.w3.org/1998/Math/MathML">
        <m:r>
          <m:t>10−a.</m:t>
        </m:r>
      </m:oMath>
      <w:r>
        <w:rPr>
          <w:rFonts w:ascii="Arial" w:hAnsi="Arial"/>
          <w:b w:val="0"/>
          <w:color w:val="000000"/>
          <w:sz w:val="20"/>
        </w:rPr>
        <w:t>. Substituting</w:t>
      </w:r>
      <w:r>
        <w:rPr>
          <w:rFonts w:ascii="Arial" w:hAnsi="Arial"/>
          <w:b w:val="0"/>
          <w:color w:val="000000"/>
          <w:sz w:val="20"/>
        </w:rPr>
        <w:t xml:space="preserve"> </w:t>
      </w:r>
      <m:oMath xmlns:mml="http://www.w3.org/1998/Math/MathML">
        <m:r>
          <m:t>10−a.</m:t>
        </m:r>
      </m:oMath>
      <w:r>
        <w:rPr>
          <w:rFonts w:ascii="Arial" w:hAnsi="Arial"/>
          <w:b w:val="0"/>
          <w:color w:val="000000"/>
          <w:sz w:val="20"/>
        </w:rPr>
        <w:t xml:space="preserve"> </w:t>
      </w:r>
      <w:r>
        <w:rPr>
          <w:rFonts w:ascii="Arial" w:hAnsi="Arial"/>
          <w:b w:val="0"/>
          <w:color w:val="000000"/>
          <w:sz w:val="20"/>
        </w:rPr>
        <w:t>for b in the first</w:t>
      </w:r>
      <w:r>
        <w:br/>
      </w:r>
      <w:r>
        <w:rPr>
          <w:rFonts w:ascii="Arial" w:hAnsi="Arial"/>
          <w:b w:val="0"/>
          <w:color w:val="000000"/>
          <w:sz w:val="20"/>
        </w:rPr>
        <w:t>inequality results in</w:t>
      </w:r>
      <w:r>
        <w:rPr>
          <w:rFonts w:ascii="Arial" w:hAnsi="Arial"/>
          <w:b w:val="0"/>
          <w:color w:val="000000"/>
          <w:sz w:val="20"/>
        </w:rPr>
        <w:t xml:space="preserve"> </w:t>
      </w:r>
      <m:oMath xmlns:mml="http://www.w3.org/1998/Math/MathML">
        <m:r>
          <m:t>120a+100(10−a)≤1,100.</m:t>
        </m:r>
      </m:oMath>
      <w:r>
        <w:rPr>
          <w:rFonts w:ascii="Arial" w:hAnsi="Arial"/>
          <w:b w:val="0"/>
          <w:color w:val="000000"/>
          <w:sz w:val="20"/>
        </w:rPr>
        <w:t>. Using the distributive property to rewrite this inequality yields</w:t>
      </w:r>
      <w:r>
        <w:br/>
      </w:r>
      <m:oMath xmlns:mml="http://www.w3.org/1998/Math/MathML">
        <m:r>
          <m:t>120a+1,000−100a≤1,100,</m:t>
        </m:r>
      </m:oMath>
      <w:r>
        <w:rPr>
          <w:rFonts w:ascii="Arial" w:hAnsi="Arial"/>
          <w:b w:val="0"/>
          <w:color w:val="000000"/>
          <w:sz w:val="20"/>
        </w:rPr>
        <w:t>, or</w:t>
      </w:r>
      <w:r>
        <w:rPr>
          <w:rFonts w:ascii="Arial" w:hAnsi="Arial"/>
          <w:b w:val="0"/>
          <w:color w:val="000000"/>
          <w:sz w:val="20"/>
        </w:rPr>
        <w:t xml:space="preserve"> </w:t>
      </w:r>
      <m:oMath xmlns:mml="http://www.w3.org/1998/Math/MathML">
        <m:r>
          <m:t>20a+1,000≤1,100.</m:t>
        </m:r>
      </m:oMath>
      <w:r>
        <w:rPr>
          <w:rFonts w:ascii="Arial" w:hAnsi="Arial"/>
          <w:b w:val="0"/>
          <w:color w:val="000000"/>
          <w:sz w:val="20"/>
        </w:rPr>
        <w:t>. Subtracting 1,000 from both sides of this inequality yields</w:t>
      </w:r>
      <w:r>
        <w:rPr>
          <w:rFonts w:ascii="Arial" w:hAnsi="Arial"/>
          <w:b w:val="0"/>
          <w:color w:val="000000"/>
          <w:sz w:val="20"/>
        </w:rPr>
        <w:t xml:space="preserve"> </w:t>
      </w:r>
      <m:oMath xmlns:mml="http://www.w3.org/1998/Math/MathML">
        <m:r>
          <m:t>20a≤100.</m:t>
        </m:r>
      </m:oMath>
      <w:r>
        <w:rPr>
          <w:rFonts w:ascii="Arial" w:hAnsi="Arial"/>
          <w:b w:val="0"/>
          <w:color w:val="000000"/>
          <w:sz w:val="20"/>
        </w:rPr>
        <w:t>.</w:t>
      </w:r>
      <w:r>
        <w:br/>
      </w:r>
      <w:r>
        <w:rPr>
          <w:rFonts w:ascii="Arial" w:hAnsi="Arial"/>
          <w:b w:val="0"/>
          <w:color w:val="000000"/>
          <w:sz w:val="20"/>
        </w:rPr>
        <w:t>Dividing both sides of this inequality by 20 results in</w:t>
      </w:r>
      <w:r>
        <w:rPr>
          <w:rFonts w:ascii="Arial" w:hAnsi="Arial"/>
          <w:b w:val="0"/>
          <w:color w:val="000000"/>
          <w:sz w:val="20"/>
        </w:rPr>
        <w:t xml:space="preserve"> </w:t>
      </w:r>
      <m:oMath xmlns:mml="http://www.w3.org/1998/Math/MathML">
        <m:r>
          <m:t>a≤5.</m:t>
        </m:r>
      </m:oMath>
      <w:r>
        <w:rPr>
          <w:rFonts w:ascii="Arial" w:hAnsi="Arial"/>
          <w:b w:val="0"/>
          <w:color w:val="000000"/>
          <w:sz w:val="20"/>
        </w:rPr>
        <w:t>. This means that the maximum number of 120-pound packages that the helicopter</w:t>
      </w:r>
      <w:r>
        <w:br/>
      </w:r>
      <w:r>
        <w:rPr>
          <w:rFonts w:ascii="Arial" w:hAnsi="Arial"/>
          <w:b w:val="0"/>
          <w:color w:val="000000"/>
          <w:sz w:val="20"/>
        </w:rPr>
        <w:t>can carry per trip is 5.</w:t>
      </w:r>
      <w:r>
        <w:br/>
      </w:r>
      <w:r>
        <w:rPr>
          <w:rFonts w:ascii="Arial" w:hAnsi="Arial"/>
          <w:b w:val="0"/>
          <w:color w:val="000000"/>
          <w:sz w:val="20"/>
        </w:rPr>
        <w:t>Choices A, B, and D are incorrect and may result from incorrectly creating or solving the system of inequalities.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gives the coordinates of two points on a line in the xy-plane. The y-intercept of the line is</w:t>
      </w:r>
      <w:r>
        <w:rPr>
          <w:rFonts w:ascii="Arial" w:hAnsi="Arial"/>
          <w:b w:val="0"/>
          <w:color w:val="000000"/>
          <w:sz w:val="20"/>
        </w:rPr>
        <w:t xml:space="preserve"> </w:t>
      </w:r>
      <m:oMath xmlns:mml="http://www.w3.org/1998/Math/MathML">
        <m:r>
          <m:t>(k−5,b),</m:t>
        </m:r>
      </m:oMath>
      <w:r>
        <w:rPr>
          <w:rFonts w:ascii="Arial" w:hAnsi="Arial"/>
          <w:b w:val="0"/>
          <w:color w:val="000000"/>
          <w:sz w:val="20"/>
        </w:rPr>
        <w:t>, where</w:t>
      </w:r>
      <w:r>
        <w:rPr>
          <w:rFonts w:ascii="Arial" w:hAnsi="Arial"/>
          <w:b w:val="0"/>
          <w:color w:val="000000"/>
          <w:sz w:val="20"/>
        </w:rPr>
        <w:t xml:space="preserve"> </w:t>
      </w:r>
      <m:oMath xmlns:mml="http://www.w3.org/1998/Math/MathML">
        <m:sSup>
          <m:e>
            <m:r>
              <m:t/>
            </m:r>
          </m:e>
          <m:sup>
            <m:r>
              <m:t>.k</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
            </m:r>
          </m:e>
          <m:sup>
            <m:r>
              <m:t>1b</m:t>
            </m:r>
          </m:sup>
        </m:sSup>
      </m:oMath>
      <w:r>
        <w:rPr>
          <w:rFonts w:ascii="Arial" w:hAnsi="Arial"/>
          <w:b w:val="0"/>
          <w:color w:val="000000"/>
          <w:sz w:val="20"/>
        </w:rPr>
        <w:t xml:space="preserve"> </w:t>
      </w:r>
      <w:r>
        <w:rPr>
          <w:rFonts w:ascii="Arial" w:hAnsi="Arial"/>
          <w:b w:val="0"/>
          <w:color w:val="000000"/>
          <w:sz w:val="20"/>
        </w:rPr>
        <w:t>are constants. What</w:t>
      </w:r>
      <w:r>
        <w:br/>
      </w:r>
      <w:r>
        <w:rPr>
          <w:rFonts w:ascii="Arial" w:hAnsi="Arial"/>
          <w:b w:val="0"/>
          <w:color w:val="000000"/>
          <w:sz w:val="20"/>
        </w:rPr>
        <w:t>is the value of</w:t>
      </w:r>
      <w:r>
        <w:rPr>
          <w:rFonts w:ascii="Arial" w:hAnsi="Arial"/>
          <w:b w:val="0"/>
          <w:color w:val="000000"/>
          <w:sz w:val="20"/>
        </w:rPr>
        <w:t xml:space="preserve"> </w:t>
      </w:r>
      <m:oMath xmlns:mml="http://www.w3.org/1998/Math/MathML">
        <m:r>
          <m:t>b?</m:t>
        </m:r>
      </m:oMath>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47224" cy="711194"/>
            <wp:docPr id="55" name="Picture 55"/>
            <wp:cNvGraphicFramePr>
              <a:graphicFrameLocks noChangeAspect="1"/>
            </wp:cNvGraphicFramePr>
            <a:graphic>
              <a:graphicData uri="http://schemas.openxmlformats.org/drawingml/2006/picture">
                <pic:pic>
                  <pic:nvPicPr>
                    <pic:cNvPr id="0" name="3008cfc3_question_p4_1.png"/>
                    <pic:cNvPicPr/>
                  </pic:nvPicPr>
                  <pic:blipFill>
                    <a:blip r:embed="rId63"/>
                    <a:stretch>
                      <a:fillRect/>
                    </a:stretch>
                  </pic:blipFill>
                  <pic:spPr>
                    <a:xfrm>
                      <a:off x="0" y="0"/>
                      <a:ext cx="1147224" cy="711194"/>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33</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in the table that the coordinates of two points on a line in the xy-plane are</w:t>
      </w:r>
      <w:r>
        <w:rPr>
          <w:rFonts w:ascii="Arial" w:hAnsi="Arial"/>
          <w:b w:val="0"/>
          <w:color w:val="000000"/>
          <w:sz w:val="20"/>
        </w:rPr>
        <w:t xml:space="preserve"> </w:t>
      </w:r>
      <m:oMath xmlns:mml="http://www.w3.org/1998/Math/MathML">
        <m:r>
          <m:t>:(k,13)</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(k+7,−15).</m:t>
        </m:r>
      </m:oMath>
      <w:r>
        <w:rPr>
          <w:rFonts w:ascii="Arial" w:hAnsi="Arial"/>
          <w:b w:val="0"/>
          <w:color w:val="000000"/>
          <w:sz w:val="20"/>
        </w:rPr>
        <w:t>. The y-</w:t>
      </w:r>
      <w:r>
        <w:br/>
      </w:r>
      <w:r>
        <w:rPr>
          <w:rFonts w:ascii="Arial" w:hAnsi="Arial"/>
          <w:b w:val="0"/>
          <w:color w:val="000000"/>
          <w:sz w:val="20"/>
        </w:rPr>
        <w:t>intercept is another point on the line. The slope computed using any pair of points from the line will be the same. The slope of a line,, between</w:t>
      </w:r>
      <w:r>
        <w:br/>
      </w:r>
      <w:r>
        <w:rPr>
          <w:rFonts w:ascii="Arial" w:hAnsi="Arial"/>
          <w:b w:val="0"/>
          <w:color w:val="000000"/>
          <w:sz w:val="20"/>
        </w:rPr>
        <w:t>any two points,</w:t>
      </w:r>
      <w:r>
        <w:rPr>
          <w:rFonts w:ascii="Arial" w:hAnsi="Arial"/>
          <w:b w:val="0"/>
          <w:color w:val="000000"/>
          <w:sz w:val="20"/>
        </w:rPr>
        <w:t xml:space="preserve"> </w:t>
      </w:r>
      <m:oMath xmlns:mml="http://www.w3.org/1998/Math/MathML">
        <m:r>
          <m:t>(</m:t>
        </m:r>
        <m:sSub>
          <m:e>
            <m:r>
              <m:t>x</m:t>
            </m:r>
          </m:e>
          <m:sub>
            <m:r>
              <m:t>1</m:t>
            </m:r>
          </m:sub>
        </m:sSub>
        <m:r>
          <m:t>,</m:t>
        </m:r>
        <m:sSub>
          <m:e>
            <m:r>
              <m:t>y</m:t>
            </m:r>
          </m:e>
          <m:sub>
            <m:r>
              <m:t>1</m:t>
            </m:r>
          </m:sub>
        </m:sSub>
        <m:r>
          <m:t>)</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m:t>
        </m:r>
        <m:sSub>
          <m:e>
            <m:r>
              <m:t>x</m:t>
            </m:r>
          </m:e>
          <m:sub>
            <m:r>
              <m:t>2</m:t>
            </m:r>
          </m:sub>
        </m:sSub>
        <m:r>
          <m:t>,</m:t>
        </m:r>
        <m:sSub>
          <m:e>
            <m:r>
              <m:t>y</m:t>
            </m:r>
          </m:e>
          <m:sub>
            <m:r>
              <m:t>2</m:t>
            </m:r>
          </m:sub>
        </m:sSub>
        <m:r>
          <m:t>),</m:t>
        </m:r>
      </m:oMath>
      <w:r>
        <w:rPr>
          <w:rFonts w:ascii="Arial" w:hAnsi="Arial"/>
          <w:b w:val="0"/>
          <w:color w:val="000000"/>
          <w:sz w:val="20"/>
        </w:rPr>
        <w:t>, on the line can be calculated using the slope formula,</w:t>
      </w:r>
      <w:r>
        <w:rPr>
          <w:rFonts w:ascii="Arial" w:hAnsi="Arial"/>
          <w:b w:val="0"/>
          <w:color w:val="000000"/>
          <w:sz w:val="20"/>
        </w:rPr>
        <w:t xml:space="preserve"> </w:t>
      </w:r>
      <m:oMath xmlns:mml="http://www.w3.org/1998/Math/MathML">
        <m:r>
          <m:t>,</m:t>
        </m:r>
        <m:r>
          <m:t>.5cm</m:t>
        </m:r>
        <m:r>
          <m:t>m=</m:t>
        </m:r>
        <m:f>
          <m:fPr>
            <m:type m:val="bar"/>
          </m:fPr>
          <m:num>
            <m:r>
              <m:t>(</m:t>
            </m:r>
            <m:sSub>
              <m:e>
                <m:r>
                  <m:t>y</m:t>
                </m:r>
              </m:e>
              <m:sub>
                <m:r>
                  <m:t>2</m:t>
                </m:r>
              </m:sub>
            </m:sSub>
            <m:r>
              <m:t>−</m:t>
            </m:r>
            <m:sSub>
              <m:e>
                <m:r>
                  <m:t>y</m:t>
                </m:r>
              </m:e>
              <m:sub>
                <m:r>
                  <m:t>1</m:t>
                </m:r>
              </m:sub>
            </m:sSub>
            <m:r>
              <m:t>)</m:t>
            </m:r>
          </m:num>
          <m:den>
            <m:r>
              <m:t>(</m:t>
            </m:r>
            <m:sSub>
              <m:e>
                <m:r>
                  <m:t>x</m:t>
                </m:r>
              </m:e>
              <m:sub>
                <m:r>
                  <m:t>2</m:t>
                </m:r>
              </m:sub>
            </m:sSub>
            <m:r>
              <m:t>−</m:t>
            </m:r>
            <m:sSub>
              <m:e>
                <m:r>
                  <m:t>x</m:t>
                </m:r>
              </m:e>
              <m:sub>
                <m:r>
                  <m:t>1</m:t>
                </m:r>
              </m:sub>
            </m:sSub>
            <m:r>
              <m:t>)</m:t>
            </m:r>
          </m:den>
        </m:f>
        <m:r>
          <m:t>.</m:t>
        </m:r>
      </m:oMath>
      <w:r>
        <w:rPr>
          <w:rFonts w:ascii="Arial" w:hAnsi="Arial"/>
          <w:b w:val="0"/>
          <w:color w:val="000000"/>
          <w:sz w:val="20"/>
        </w:rPr>
        <w:t>. It follows that the slope of the line</w:t>
      </w:r>
      <w:r>
        <w:br/>
      </w:r>
      <w:r>
        <w:rPr>
          <w:rFonts w:ascii="Arial" w:hAnsi="Arial"/>
          <w:b w:val="0"/>
          <w:color w:val="000000"/>
          <w:sz w:val="20"/>
        </w:rPr>
        <w:t>with the given points from the table,</w:t>
      </w:r>
      <w:r>
        <w:rPr>
          <w:rFonts w:ascii="Arial" w:hAnsi="Arial"/>
          <w:b w:val="0"/>
          <w:color w:val="000000"/>
          <w:sz w:val="20"/>
        </w:rPr>
        <w:t xml:space="preserve"> </w:t>
      </w:r>
      <m:oMath xmlns:mml="http://www.w3.org/1998/Math/MathML">
        <m:r>
          <m:t>(k,13)</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(k+7,−15),</m:t>
        </m:r>
      </m:oMath>
      <w:r>
        <w:rPr>
          <w:rFonts w:ascii="Arial" w:hAnsi="Arial"/>
          <w:b w:val="0"/>
          <w:color w:val="000000"/>
          <w:sz w:val="20"/>
        </w:rPr>
        <w:t>, is</w:t>
      </w:r>
      <w:r>
        <w:rPr>
          <w:rFonts w:ascii="Arial" w:hAnsi="Arial"/>
          <w:b w:val="0"/>
          <w:color w:val="000000"/>
          <w:sz w:val="20"/>
        </w:rPr>
        <w:t xml:space="preserve"> </w:t>
      </w:r>
      <m:oMath xmlns:mml="http://www.w3.org/1998/Math/MathML">
        <m:r>
          <m:t>m=</m:t>
        </m:r>
        <m:f>
          <m:fPr>
            <m:type m:val="bar"/>
          </m:fPr>
          <m:num>
            <m:r>
              <m:t>−15−13</m:t>
            </m:r>
          </m:num>
          <m:den>
            <m:r>
              <m:t>k+7−k</m:t>
            </m:r>
          </m:den>
        </m:f>
        <m:r>
          <m:t>.</m:t>
        </m:r>
      </m:oMath>
      <w:r>
        <w:rPr>
          <w:rFonts w:ascii="Arial" w:hAnsi="Arial"/>
          <w:b w:val="0"/>
          <w:color w:val="000000"/>
          <w:sz w:val="20"/>
        </w:rPr>
        <w:t>, which is equivalent to</w:t>
      </w:r>
      <w:r>
        <w:rPr>
          <w:rFonts w:ascii="Arial" w:hAnsi="Arial"/>
          <w:b w:val="0"/>
          <w:color w:val="000000"/>
          <w:sz w:val="20"/>
        </w:rPr>
        <w:t xml:space="preserve"> </w:t>
      </w:r>
      <m:oMath xmlns:mml="http://www.w3.org/1998/Math/MathML">
        <m:r>
          <m:t>m=</m:t>
        </m:r>
        <m:f>
          <m:fPr>
            <m:type m:val="bar"/>
          </m:fPr>
          <m:num>
            <m:r>
              <m:t>−28</m:t>
            </m:r>
          </m:num>
          <m:den>
            <m:r>
              <m:t>7</m:t>
            </m:r>
          </m:den>
        </m:f>
        <m:r>
          <m:t>,</m:t>
        </m:r>
      </m:oMath>
      <w:r>
        <w:rPr>
          <w:rFonts w:ascii="Arial" w:hAnsi="Arial"/>
          <w:b w:val="0"/>
          <w:color w:val="000000"/>
          <w:sz w:val="20"/>
        </w:rPr>
        <w:t>, or</w:t>
      </w:r>
      <w:r>
        <w:rPr>
          <w:rFonts w:ascii="Arial" w:hAnsi="Arial"/>
          <w:b w:val="0"/>
          <w:color w:val="000000"/>
          <w:sz w:val="20"/>
        </w:rPr>
        <w:t xml:space="preserve"> </w:t>
      </w:r>
      <m:oMath xmlns:mml="http://www.w3.org/1998/Math/MathML">
        <m:r>
          <m:t>m=−4.</m:t>
        </m:r>
      </m:oMath>
      <w:r>
        <w:rPr>
          <w:rFonts w:ascii="Arial" w:hAnsi="Arial"/>
          <w:b w:val="0"/>
          <w:color w:val="000000"/>
          <w:sz w:val="20"/>
        </w:rPr>
        <w:t xml:space="preserve"> </w:t>
      </w:r>
      <w:r>
        <w:rPr>
          <w:rFonts w:ascii="Arial" w:hAnsi="Arial"/>
          <w:b w:val="0"/>
          <w:color w:val="000000"/>
          <w:sz w:val="20"/>
        </w:rPr>
        <w:t>It's given that</w:t>
      </w:r>
      <w:r>
        <w:br/>
      </w:r>
      <w:r>
        <w:rPr>
          <w:rFonts w:ascii="Arial" w:hAnsi="Arial"/>
          <w:b w:val="0"/>
          <w:color w:val="000000"/>
          <w:sz w:val="20"/>
        </w:rPr>
        <w:t>the</w:t>
      </w:r>
      <w:r>
        <w:rPr>
          <w:rFonts w:ascii="Arial" w:hAnsi="Arial"/>
          <w:b w:val="0"/>
          <w:color w:val="000000"/>
          <w:sz w:val="20"/>
        </w:rPr>
        <w:t xml:space="preserve"> </w:t>
      </w:r>
      <m:oMath xmlns:mml="http://www.w3.org/1998/Math/MathML">
        <m:r>
          <m:t>:</m:t>
        </m:r>
        <m:sSup>
          <m:e>
            <m:r>
              <m:t>y</m:t>
            </m:r>
          </m:e>
          <m:sup>
            <m:r>
              <m:t>−</m:t>
            </m:r>
          </m:sup>
        </m:sSup>
      </m:oMath>
      <w:r>
        <w:rPr>
          <w:rFonts w:ascii="Arial" w:hAnsi="Arial"/>
          <w:b w:val="0"/>
          <w:color w:val="000000"/>
          <w:sz w:val="20"/>
        </w:rPr>
        <w:t xml:space="preserve"> </w:t>
      </w:r>
      <w:r>
        <w:rPr>
          <w:rFonts w:ascii="Arial" w:hAnsi="Arial"/>
          <w:b w:val="0"/>
          <w:color w:val="000000"/>
          <w:sz w:val="20"/>
        </w:rPr>
        <w:t>y-intercept of the line is</w:t>
      </w:r>
      <w:r>
        <w:rPr>
          <w:rFonts w:ascii="Arial" w:hAnsi="Arial"/>
          <w:b w:val="0"/>
          <w:color w:val="000000"/>
          <w:sz w:val="20"/>
        </w:rPr>
        <w:t xml:space="preserve"> </w:t>
      </w:r>
      <m:oMath xmlns:mml="http://www.w3.org/1998/Math/MathML">
        <m:r>
          <m:t>(k−5,b).</m:t>
        </m:r>
      </m:oMath>
      <w:r>
        <w:rPr>
          <w:rFonts w:ascii="Arial" w:hAnsi="Arial"/>
          <w:b w:val="0"/>
          <w:color w:val="000000"/>
          <w:sz w:val="20"/>
        </w:rPr>
        <w:t>. Substituting for</w:t>
      </w:r>
      <w:r>
        <w:rPr>
          <w:rFonts w:ascii="Arial" w:hAnsi="Arial"/>
          <w:b w:val="0"/>
          <w:color w:val="000000"/>
          <w:sz w:val="20"/>
        </w:rPr>
        <w:t xml:space="preserve"> </w:t>
      </w:r>
      <m:oMath xmlns:mml="http://www.w3.org/1998/Math/MathML">
        <m:r>
          <m:t>m</m:t>
        </m:r>
      </m:oMath>
      <w:r>
        <w:rPr>
          <w:rFonts w:ascii="Arial" w:hAnsi="Arial"/>
          <w:b w:val="0"/>
          <w:color w:val="000000"/>
          <w:sz w:val="20"/>
        </w:rPr>
        <w:t xml:space="preserve"> </w:t>
      </w:r>
      <w:r>
        <w:rPr>
          <w:rFonts w:ascii="Arial" w:hAnsi="Arial"/>
          <w:b w:val="0"/>
          <w:color w:val="000000"/>
          <w:sz w:val="20"/>
        </w:rPr>
        <w:t>and the coordinates of the points</w:t>
      </w:r>
      <w:r>
        <w:rPr>
          <w:rFonts w:ascii="Arial" w:hAnsi="Arial"/>
          <w:b w:val="0"/>
          <w:color w:val="000000"/>
          <w:sz w:val="20"/>
        </w:rPr>
        <w:t xml:space="preserve"> </w:t>
      </w:r>
      <m:oMath xmlns:mml="http://www.w3.org/1998/Math/MathML">
        <m:r>
          <m:t>:(k−5,b)</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(k,13)</m:t>
        </m:r>
      </m:oMath>
      <w:r>
        <w:rPr>
          <w:rFonts w:ascii="Arial" w:hAnsi="Arial"/>
          <w:b w:val="0"/>
          <w:color w:val="000000"/>
          <w:sz w:val="20"/>
        </w:rPr>
        <w:t xml:space="preserve"> </w:t>
      </w:r>
      <w:r>
        <w:rPr>
          <w:rFonts w:ascii="Arial" w:hAnsi="Arial"/>
          <w:b w:val="0"/>
          <w:color w:val="000000"/>
          <w:sz w:val="20"/>
        </w:rPr>
        <w:t>into the slope formula</w:t>
      </w:r>
      <w:r>
        <w:br/>
      </w:r>
      <w:r>
        <w:rPr>
          <w:rFonts w:ascii="Arial" w:hAnsi="Arial"/>
          <w:b w:val="0"/>
          <w:color w:val="000000"/>
          <w:sz w:val="20"/>
        </w:rPr>
        <w:t>yields</w:t>
      </w:r>
      <w:r>
        <w:rPr>
          <w:rFonts w:ascii="Arial" w:hAnsi="Arial"/>
          <w:b w:val="0"/>
          <w:color w:val="000000"/>
          <w:sz w:val="20"/>
        </w:rPr>
        <w:t xml:space="preserve"> </w:t>
      </w:r>
      <m:oMath xmlns:mml="http://www.w3.org/1998/Math/MathML">
        <m:eqArr>
          <m:e>
            <m:r>
              <m:t>1−4=</m:t>
            </m:r>
            <m:f>
              <m:fPr>
                <m:type m:val="bar"/>
              </m:fPr>
              <m:num>
                <m:r>
                  <m:t>13−b</m:t>
                </m:r>
              </m:num>
              <m:den>
                <m:r>
                  <m:t>k−(k−5)</m:t>
                </m:r>
              </m:den>
            </m:f>
            <m:r>
              <m:t>,</m:t>
            </m:r>
          </m:e>
        </m:eqArr>
      </m:oMath>
      <w:r>
        <w:rPr>
          <w:rFonts w:ascii="Arial" w:hAnsi="Arial"/>
          <w:b w:val="0"/>
          <w:color w:val="000000"/>
          <w:sz w:val="20"/>
        </w:rPr>
        <w:t>, which is equivalent to</w:t>
      </w:r>
      <w:r>
        <w:rPr>
          <w:rFonts w:ascii="Arial" w:hAnsi="Arial"/>
          <w:b w:val="0"/>
          <w:color w:val="000000"/>
          <w:sz w:val="20"/>
        </w:rPr>
        <w:t xml:space="preserve"> </w:t>
      </w:r>
      <m:oMath xmlns:mml="http://www.w3.org/1998/Math/MathML">
        <m:r>
          <m:t>ϵ1−4=</m:t>
        </m:r>
        <m:f>
          <m:fPr>
            <m:type m:val="bar"/>
          </m:fPr>
          <m:num>
            <m:r>
              <m:t>13−b</m:t>
            </m:r>
          </m:num>
          <m:den>
            <m:r>
              <m:t>k−k+5</m:t>
            </m:r>
          </m:den>
        </m:f>
        <m:r>
          <m:t>,</m:t>
        </m:r>
        <m:r>
          <m:rPr>
            <m:nor/>
          </m:rPr>
          <m:t> o r </m:t>
        </m:r>
        <m:r>
          <m:t>−4=</m:t>
        </m:r>
        <m:f>
          <m:fPr>
            <m:type m:val="bar"/>
          </m:fPr>
          <m:num>
            <m:r>
              <m:t>13−b</m:t>
            </m:r>
          </m:num>
          <m:den>
            <m:r>
              <m:t>5</m:t>
            </m:r>
          </m:den>
        </m:f>
        <m:r>
          <m:t>.</m:t>
        </m:r>
      </m:oMath>
      <w:r>
        <w:rPr>
          <w:rFonts w:ascii="Arial" w:hAnsi="Arial"/>
          <w:b w:val="0"/>
          <w:color w:val="000000"/>
          <w:sz w:val="20"/>
        </w:rPr>
        <w:t>. Multiplying both sides of this equation by</w:t>
      </w:r>
      <w:r>
        <w:rPr>
          <w:rFonts w:ascii="Arial" w:hAnsi="Arial"/>
          <w:b w:val="0"/>
          <w:color w:val="000000"/>
          <w:sz w:val="20"/>
        </w:rPr>
        <w:t xml:space="preserve"> </w:t>
      </w:r>
      <m:oMath xmlns:mml="http://www.w3.org/1998/Math/MathML">
        <m:r>
          <m:t>5</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=−20=13−b.</m:t>
        </m:r>
      </m:oMath>
      <w:r>
        <w:br/>
      </w:r>
      <w:r>
        <w:rPr>
          <w:rFonts w:ascii="Arial" w:hAnsi="Arial"/>
          <w:b w:val="0"/>
          <w:color w:val="000000"/>
          <w:sz w:val="20"/>
        </w:rPr>
        <w:t>Subtracting from both sides of this equation yields</w:t>
      </w:r>
      <w:r>
        <w:rPr>
          <w:rFonts w:ascii="Arial" w:hAnsi="Arial"/>
          <w:b w:val="0"/>
          <w:color w:val="000000"/>
          <w:sz w:val="20"/>
        </w:rPr>
        <w:t xml:space="preserve"> </w:t>
      </w:r>
      <m:oMath xmlns:mml="http://www.w3.org/1998/Math/MathML">
        <m:r>
          <m:t>:−33=−b.</m:t>
        </m:r>
      </m:oMath>
      <w:r>
        <w:rPr>
          <w:rFonts w:ascii="Arial" w:hAnsi="Arial"/>
          <w:b w:val="0"/>
          <w:color w:val="000000"/>
          <w:sz w:val="20"/>
        </w:rPr>
        <w:t>. Dividing both sides of this equation by</w:t>
      </w:r>
      <w:r>
        <w:rPr>
          <w:rFonts w:ascii="Arial" w:hAnsi="Arial"/>
          <w:b w:val="0"/>
          <w:color w:val="000000"/>
          <w:sz w:val="20"/>
        </w:rPr>
        <w:t xml:space="preserve"> </w:t>
      </w:r>
      <m:oMath xmlns:mml="http://www.w3.org/1998/Math/MathML">
        <m:r>
          <m:t>−1</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b=</m:t>
        </m:r>
        <m:r>
          <m:t>33</m:t>
        </m:r>
        <m:r>
          <m:t>.</m:t>
        </m:r>
      </m:oMath>
      <w:r>
        <w:rPr>
          <w:rFonts w:ascii="Arial" w:hAnsi="Arial"/>
          <w:b w:val="0"/>
          <w:color w:val="000000"/>
          <w:sz w:val="20"/>
        </w:rPr>
        <w:t>. Therefore, the value</w:t>
      </w:r>
      <w:r>
        <w:br/>
      </w:r>
      <w:r>
        <w:rPr>
          <w:rFonts w:ascii="Arial" w:hAnsi="Arial"/>
          <w:b w:val="0"/>
          <w:color w:val="000000"/>
          <w:sz w:val="20"/>
        </w:rPr>
        <w:t>of</w:t>
      </w:r>
      <w:r>
        <w:rPr>
          <w:rFonts w:ascii="Arial" w:hAnsi="Arial"/>
          <w:b w:val="0"/>
          <w:color w:val="000000"/>
          <w:sz w:val="20"/>
        </w:rPr>
        <w:t>is.</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eqArr>
          <m:e>
            <m:r>
              <m:t>−x+y=−3.5</m:t>
            </m:r>
          </m:e>
          <m:e>
            <m:r>
              <m:t>x+3y=9.5</m:t>
            </m:r>
          </m:e>
        </m:eqArr>
      </m:oMath>
      <w:r>
        <w:br/>
      </w:r>
      <w:r>
        <w:rPr>
          <w:rFonts w:ascii="Arial" w:hAnsi="Arial"/>
          <w:b w:val="0"/>
          <w:color w:val="000000"/>
          <w:sz w:val="20"/>
        </w:rPr>
        <w:t>If</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satisfies the system of equations above, what is the value of y?</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One method for solving the system of equations for y is to add corresponding sides of the two equations. Adding the</w:t>
      </w:r>
      <w:r>
        <w:br/>
      </w:r>
      <w:r>
        <w:rPr>
          <w:rFonts w:ascii="Arial" w:hAnsi="Arial"/>
          <w:b w:val="0"/>
          <w:color w:val="000000"/>
          <w:sz w:val="20"/>
        </w:rPr>
        <w:t>left-hand sides gives</w:t>
      </w:r>
      <w:r>
        <w:rPr>
          <w:rFonts w:ascii="Arial" w:hAnsi="Arial"/>
          <w:b w:val="0"/>
          <w:color w:val="000000"/>
          <w:sz w:val="20"/>
        </w:rPr>
        <w:t xml:space="preserve"> </w:t>
      </w:r>
      <m:oMath xmlns:mml="http://www.w3.org/1998/Math/MathML">
        <m:r>
          <m:t>(−x+y)+(x+3y),</m:t>
        </m:r>
      </m:oMath>
      <w:r>
        <w:rPr>
          <w:rFonts w:ascii="Arial" w:hAnsi="Arial"/>
          <w:b w:val="0"/>
          <w:color w:val="000000"/>
          <w:sz w:val="20"/>
        </w:rPr>
        <w:t>, or 4y. Adding the right-hand sides yields</w:t>
      </w:r>
      <w:r>
        <w:rPr>
          <w:rFonts w:ascii="Arial" w:hAnsi="Arial"/>
          <w:b w:val="0"/>
          <w:color w:val="000000"/>
          <w:sz w:val="20"/>
        </w:rPr>
        <w:t xml:space="preserve"> </w:t>
      </w:r>
      <m:oMath xmlns:mml="http://www.w3.org/1998/Math/MathML">
        <m:r>
          <m:t>−3.5+9.5=6.</m:t>
        </m:r>
      </m:oMath>
      <w:r>
        <w:rPr>
          <w:rFonts w:ascii="Arial" w:hAnsi="Arial"/>
          <w:b w:val="0"/>
          <w:color w:val="000000"/>
          <w:sz w:val="20"/>
        </w:rPr>
        <w:t>. It follows that</w:t>
      </w:r>
      <w:r>
        <w:rPr>
          <w:rFonts w:ascii="Arial" w:hAnsi="Arial"/>
          <w:b w:val="0"/>
          <w:color w:val="000000"/>
          <w:sz w:val="20"/>
        </w:rPr>
        <w:t xml:space="preserve"> </w:t>
      </w:r>
      <m:oMath xmlns:mml="http://www.w3.org/1998/Math/MathML">
        <m:r>
          <m:t>4y=6.</m:t>
        </m:r>
      </m:oMath>
      <w:r>
        <w:rPr>
          <w:rFonts w:ascii="Arial" w:hAnsi="Arial"/>
          <w:b w:val="0"/>
          <w:color w:val="000000"/>
          <w:sz w:val="20"/>
        </w:rPr>
        <w:t>. Finally, dividing</w:t>
      </w:r>
      <w:r>
        <w:br/>
      </w:r>
      <w:r>
        <w:rPr>
          <w:rFonts w:ascii="Arial" w:hAnsi="Arial"/>
          <w:b w:val="0"/>
          <w:color w:val="000000"/>
          <w:sz w:val="20"/>
        </w:rPr>
        <w:t>both sides of</w:t>
      </w:r>
      <w:r>
        <w:rPr>
          <w:rFonts w:ascii="Arial" w:hAnsi="Arial"/>
          <w:b w:val="0"/>
          <w:color w:val="000000"/>
          <w:sz w:val="20"/>
        </w:rPr>
        <w:t xml:space="preserve"> </w:t>
      </w:r>
      <m:oMath xmlns:mml="http://www.w3.org/1998/Math/MathML">
        <m:r>
          <m:t>4y=6.</m:t>
        </m:r>
      </m:oMath>
      <w:r>
        <w:rPr>
          <w:rFonts w:ascii="Arial" w:hAnsi="Arial"/>
          <w:b w:val="0"/>
          <w:color w:val="000000"/>
          <w:sz w:val="20"/>
        </w:rPr>
        <w:t xml:space="preserve"> </w:t>
      </w:r>
      <w:r>
        <w:rPr>
          <w:rFonts w:ascii="Arial" w:hAnsi="Arial"/>
          <w:b w:val="0"/>
          <w:color w:val="000000"/>
          <w:sz w:val="20"/>
        </w:rPr>
        <w:t>by 4 yields</w:t>
      </w:r>
      <w:r>
        <w:rPr>
          <w:rFonts w:ascii="Arial" w:hAnsi="Arial"/>
          <w:b w:val="0"/>
          <w:color w:val="000000"/>
          <w:sz w:val="20"/>
        </w:rPr>
        <w:t xml:space="preserve"> </w:t>
      </w:r>
      <m:oMath xmlns:mml="http://www.w3.org/1998/Math/MathML">
        <m:r>
          <m:t>y=</m:t>
        </m:r>
        <m:f>
          <m:fPr>
            <m:type m:val="bar"/>
          </m:fPr>
          <m:num>
            <m:r>
              <m:t>6</m:t>
            </m:r>
          </m:num>
          <m:den>
            <m:r>
              <m:t>4</m:t>
            </m:r>
          </m:den>
        </m:f>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Note that 3/2 and 1.5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1</m:t>
            </m:r>
          </m:num>
          <m:den>
            <m:r>
              <m:t>2</m:t>
            </m:r>
          </m:den>
        </m:f>
        <m:r>
          <m:t>y=4</m:t>
        </m:r>
      </m:oMath>
      <w:r>
        <w:br/>
      </w:r>
      <m:oMath xmlns:mml="http://www.w3.org/1998/Math/MathML">
        <m:r>
          <m:t>x−</m:t>
        </m:r>
        <m:f>
          <m:fPr>
            <m:type m:val="bar"/>
          </m:fPr>
          <m:num>
            <m:r>
              <m:t>1</m:t>
            </m:r>
          </m:num>
          <m:den>
            <m:r>
              <m:t>2</m:t>
            </m:r>
          </m:den>
        </m:f>
        <m:r>
          <m:t>y=2</m:t>
        </m:r>
      </m:oMath>
      <w:r>
        <w:br/>
      </w:r>
      <m:oMath xmlns:mml="http://www.w3.org/1998/Math/MathML">
        <m:r>
          <m:t>(x,y).</m:t>
        </m:r>
      </m:oMath>
      <w:r>
        <w:br/>
      </w:r>
      <w:r>
        <w:rPr>
          <w:rFonts w:ascii="Arial" w:hAnsi="Arial"/>
          <w:b w:val="0"/>
          <w:color w:val="000000"/>
          <w:sz w:val="20"/>
        </w:rPr>
        <w:t>The system of equations above has solution What is the value of x?</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897460" cy="1071026"/>
            <wp:docPr id="56" name="Picture 56"/>
            <wp:cNvGraphicFramePr>
              <a:graphicFrameLocks noChangeAspect="1"/>
            </wp:cNvGraphicFramePr>
            <a:graphic>
              <a:graphicData uri="http://schemas.openxmlformats.org/drawingml/2006/picture">
                <pic:pic>
                  <pic:nvPicPr>
                    <pic:cNvPr id="0" name="cb8f449f_question_p6_1.png"/>
                    <pic:cNvPicPr/>
                  </pic:nvPicPr>
                  <pic:blipFill>
                    <a:blip r:embed="rId64"/>
                    <a:stretch>
                      <a:fillRect/>
                    </a:stretch>
                  </pic:blipFill>
                  <pic:spPr>
                    <a:xfrm>
                      <a:off x="0" y="0"/>
                      <a:ext cx="897460" cy="1071026"/>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7</m:t>
            </m:r>
          </m:num>
          <m:den>
            <m:r>
              <m:t>2</m:t>
            </m:r>
          </m:den>
        </m:f>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4</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6</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Adding the corresponding sides of the two equations eliminates y and yields</w:t>
      </w:r>
      <w:r>
        <w:rPr>
          <w:rFonts w:ascii="Arial" w:hAnsi="Arial"/>
          <w:b w:val="0"/>
          <w:color w:val="000000"/>
          <w:sz w:val="20"/>
        </w:rPr>
        <w:t xml:space="preserve"> </w:t>
      </w:r>
      <m:oMath xmlns:mml="http://www.w3.org/1998/Math/MathML">
        <m:r>
          <m:t>x=6,</m:t>
        </m:r>
      </m:oMath>
      <w:r>
        <w:rPr>
          <w:rFonts w:ascii="Arial" w:hAnsi="Arial"/>
          <w:b w:val="0"/>
          <w:color w:val="000000"/>
          <w:sz w:val="20"/>
        </w:rPr>
        <w:t>, as shown.</w:t>
      </w:r>
      <w:r>
        <w:br/>
      </w:r>
      <m:oMath xmlns:mml="http://www.w3.org/1998/Math/MathML">
        <m:eqArr>
          <m:e>
            <m:f>
              <m:fPr>
                <m:type m:val="bar"/>
              </m:fPr>
              <m:num>
                <m:r>
                  <m:t>1</m:t>
                </m:r>
              </m:num>
              <m:den>
                <m:r>
                  <m:t>2</m:t>
                </m:r>
              </m:den>
            </m:f>
            <m:r>
              <m:t>y=4</m:t>
            </m:r>
          </m:e>
          <m:e>
            <m:f>
              <m:fPr>
                <m:type m:val="bar"/>
              </m:fPr>
              <m:num>
                <m:r>
                  <m:t>x−</m:t>
                </m:r>
                <m:f>
                  <m:fPr>
                    <m:type m:val="bar"/>
                  </m:fPr>
                  <m:num>
                    <m:r>
                      <m:t>1</m:t>
                    </m:r>
                  </m:num>
                  <m:den>
                    <m:r>
                      <m:t>2</m:t>
                    </m:r>
                  </m:den>
                </m:f>
                <m:r>
                  <m:t>y=2</m:t>
                </m:r>
              </m:num>
              <m:den>
                <m:r>
                  <m:t>x+0=6</m:t>
                </m:r>
              </m:den>
            </m:f>
          </m:e>
        </m:eqArr>
      </m:oMath>
      <w:r>
        <w:br/>
      </w:r>
      <m:oMath xmlns:mml="http://www.w3.org/1998/Math/MathML">
        <m:r>
          <m:t>(x,y)</m:t>
        </m:r>
      </m:oMath>
      <m:oMath xmlns:mml="http://www.w3.org/1998/Math/MathML">
        <m:r>
          <m:t>(x,y)</m:t>
        </m:r>
      </m:oMath>
      <m:oMath xmlns:mml="http://www.w3.org/1998/Math/MathML">
        <m:r>
          <m:t>x=6,</m:t>
        </m:r>
      </m:oMath>
      <w:r>
        <w:br/>
      </w:r>
      <w:r>
        <w:rPr>
          <w:rFonts w:ascii="Arial" w:hAnsi="Arial"/>
          <w:b w:val="0"/>
          <w:color w:val="000000"/>
          <w:sz w:val="20"/>
        </w:rPr>
        <w:t>If is a solution to the system, then satisfies both equations in the system and any equation derived from them. Therefore,.</w:t>
      </w:r>
      <w:r>
        <w:br/>
      </w:r>
      <m:oMath xmlns:mml="http://www.w3.org/1998/Math/MathML">
        <m:r>
          <m:t>θ=θ</m:t>
        </m:r>
      </m:oMath>
      <w:r>
        <w:br/>
      </w:r>
      <w:r>
        <w:rPr>
          <w:rFonts w:ascii="Arial" w:hAnsi="Arial"/>
          <w:b w:val="0"/>
          <w:color w:val="000000"/>
          <w:sz w:val="20"/>
        </w:rPr>
        <w:t>Choices and C are incorrect and may be the result of errors when solving the system.</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y</m:t>
        </m:r>
      </m:oMath>
      <w:r>
        <w:br/>
      </w:r>
      <m:oMath xmlns:mml="http://www.w3.org/1998/Math/MathML">
        <m:r>
          <m:t>:h</m:t>
        </m:r>
      </m:oMath>
      <m:oMath xmlns:mml="http://www.w3.org/1998/Math/MathML">
        <m:sSup>
          <m:e>
            <m:r>
              <m:t/>
            </m:r>
          </m:e>
          <m:sup>
            <m:r>
              <m:t>k</m:t>
            </m:r>
          </m:sup>
        </m:sSup>
      </m:oMath>
      <m:oMath xmlns:mml="http://www.w3.org/1998/Math/MathML">
        <m:r>
          <m:t>sx+48y=t,</m:t>
        </m:r>
      </m:oMath>
      <m:oMath xmlns:mml="http://www.w3.org/1998/Math/MathML">
        <m:r>
          <m:t>:k</m:t>
        </m:r>
      </m:oMath>
      <w:r>
        <w:br/>
      </w:r>
      <w:r>
        <w:rPr>
          <w:rFonts w:ascii="Arial" w:hAnsi="Arial"/>
          <w:b w:val="0"/>
          <w:color w:val="000000"/>
          <w:sz w:val="20"/>
        </w:rPr>
        <w:t>The graph of line is shown in the xy-plane. Line (not shown) is defined by, where and are constants. If line is graphed in</w:t>
      </w:r>
      <w:r>
        <w:br/>
      </w:r>
      <w:r>
        <w:rPr>
          <w:rFonts w:ascii="Arial" w:hAnsi="Arial"/>
          <w:b w:val="0"/>
          <w:color w:val="000000"/>
          <w:sz w:val="20"/>
        </w:rPr>
        <w:t>this xy-plane, the result is a graph of two linear equations. This system of two linear equations has no solution. Which of the following is NOT a</w:t>
      </w:r>
      <w:r>
        <w:br/>
      </w:r>
      <m:oMath xmlns:mml="http://www.w3.org/1998/Math/MathML">
        <m:sSup>
          <m:e>
            <m:r>
              <m:t/>
            </m:r>
          </m:e>
          <m:sup>
            <m:r>
              <m:rPr>
                <m:nor/>
              </m:rPr>
              <m:t> t e </m:t>
            </m:r>
          </m:sup>
        </m:sSup>
      </m:oMath>
      <w:r>
        <w:br/>
      </w:r>
      <w:r>
        <w:rPr>
          <w:rFonts w:ascii="Arial" w:hAnsi="Arial"/>
          <w:b w:val="0"/>
          <w:color w:val="000000"/>
          <w:sz w:val="20"/>
        </w:rPr>
        <w:t>possible value of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107243" cy="2861712"/>
            <wp:docPr id="57" name="Picture 57"/>
            <wp:cNvGraphicFramePr>
              <a:graphicFrameLocks noChangeAspect="1"/>
            </wp:cNvGraphicFramePr>
            <a:graphic>
              <a:graphicData uri="http://schemas.openxmlformats.org/drawingml/2006/picture">
                <pic:pic>
                  <pic:nvPicPr>
                    <pic:cNvPr id="0" name="9b7a1b67_question_p7_1.png"/>
                    <pic:cNvPicPr/>
                  </pic:nvPicPr>
                  <pic:blipFill>
                    <a:blip r:embed="rId65"/>
                    <a:stretch>
                      <a:fillRect/>
                    </a:stretch>
                  </pic:blipFill>
                  <pic:spPr>
                    <a:xfrm>
                      <a:off x="0" y="0"/>
                      <a:ext cx="3107243" cy="286171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m:t>
        </m:r>
        <m:r>
          <m:rPr>
            <m:scr m:val="sans-serif"/>
            <m:sty m:val="p"/>
          </m:rPr>
          <m:t>A</m:t>
        </m:r>
      </m:oMath>
      <m:oMath xmlns:mml="http://www.w3.org/1998/Math/MathML">
        <m:r>
          <m:t>:k</m:t>
        </m:r>
      </m:oMath>
      <m:oMath xmlns:mml="http://www.w3.org/1998/Math/MathML">
        <m:r>
          <m:t>:h,</m:t>
        </m:r>
      </m:oMath>
      <w:r>
        <w:br/>
      </w:r>
      <w:r>
        <w:rPr>
          <w:rFonts w:ascii="Arial" w:hAnsi="Arial"/>
          <w:b w:val="0"/>
          <w:color w:val="000000"/>
          <w:sz w:val="20"/>
        </w:rPr>
        <w:t>Choice is correct. It's given that if line is graphed in the xy-plane with line, the result is the graph of a system of two linear equations that</w:t>
      </w:r>
      <w:r>
        <w:br/>
      </w:r>
      <m:oMath xmlns:mml="http://www.w3.org/1998/Math/MathML">
        <m:sSup>
          <m:e>
            <m:r>
              <m:t/>
            </m:r>
          </m:e>
          <m:sup>
            <m:r>
              <m:rPr>
                <m:nor/>
              </m:rPr>
              <m:t> h </m:t>
            </m:r>
          </m:sup>
        </m:sSup>
      </m:oMath>
      <m:oMath xmlns:mml="http://www.w3.org/1998/Math/MathML">
        <m:sSup>
          <m:e>
            <m:r>
              <m:t/>
            </m:r>
          </m:e>
          <m:sup>
            <m:r>
              <m:t>.k</m:t>
            </m:r>
          </m:sup>
        </m:sSup>
      </m:oMath>
      <m:oMath xmlns:mml="http://www.w3.org/1998/Math/MathML">
        <m:sSup>
          <m:e>
            <m:r>
              <m:t/>
            </m:r>
          </m:e>
          <m:sup>
            <m:r>
              <m:t>k</m:t>
            </m:r>
          </m:sup>
        </m:sSup>
      </m:oMath>
      <m:oMath xmlns:mml="http://www.w3.org/1998/Math/MathML">
        <m:sSup>
          <m:e>
            <m:r>
              <m:t/>
            </m:r>
          </m:e>
          <m:sup>
            <m:r>
              <m:t>.h</m:t>
            </m:r>
          </m:sup>
        </m:sSup>
      </m:oMath>
      <w:r>
        <w:br/>
      </w:r>
      <w:r>
        <w:rPr>
          <w:rFonts w:ascii="Arial" w:hAnsi="Arial"/>
          <w:b w:val="0"/>
          <w:color w:val="000000"/>
          <w:sz w:val="20"/>
        </w:rPr>
        <w:t>has no solution. It follows that line and line don't intersect. This means that line and line have the same slope and different y-intercepts.</w:t>
      </w:r>
      <w:r>
        <w:br/>
      </w:r>
      <m:oMath xmlns:mml="http://www.w3.org/1998/Math/MathML">
        <m:r>
          <m:t>:h</m:t>
        </m:r>
      </m:oMath>
      <m:oMath xmlns:mml="http://www.w3.org/1998/Math/MathML">
        <m:r>
          <m:t>(0,−9).</m:t>
        </m:r>
      </m:oMath>
      <m:oMath xmlns:mml="http://www.w3.org/1998/Math/MathML">
        <m:r>
          <m:t>:y</m:t>
        </m:r>
      </m:oMath>
      <m:oMath xmlns:mml="http://www.w3.org/1998/Math/MathML">
        <m:r>
          <m:t>x=0</m:t>
        </m:r>
      </m:oMath>
      <w:r>
        <w:br/>
      </w:r>
      <w:r>
        <w:rPr>
          <w:rFonts w:ascii="Arial" w:hAnsi="Arial"/>
          <w:b w:val="0"/>
          <w:color w:val="000000"/>
          <w:sz w:val="20"/>
        </w:rPr>
        <w:t>The graph shows that the y-intercept of line is. The y-coordinate of the y-intercept of line is the value of when in the</w:t>
      </w:r>
      <w:r>
        <w:br/>
      </w:r>
      <m:oMath xmlns:mml="http://www.w3.org/1998/Math/MathML">
        <m:sSup>
          <m:e>
            <m:r>
              <m:t/>
            </m:r>
          </m:e>
          <m:sup>
            <m:r>
              <m:rPr>
                <m:sty m:val="p"/>
              </m:rPr>
              <m:t>o</m:t>
            </m:r>
          </m:sup>
        </m:sSup>
      </m:oMath>
      <w:r>
        <w:br/>
      </w:r>
      <w:r>
        <w:rPr>
          <w:rFonts w:ascii="Arial" w:hAnsi="Arial"/>
          <w:b w:val="0"/>
          <w:color w:val="000000"/>
          <w:sz w:val="20"/>
        </w:rPr>
        <w:t>equation defining line. Substituting for in the equation yields, or. Dividing both sides of this</w:t>
      </w:r>
      <w:r>
        <w:br/>
      </w:r>
      <m:oMath xmlns:mml="http://www.w3.org/1998/Math/MathML">
        <m:r>
          <m:t>y=</m:t>
        </m:r>
        <m:f>
          <m:fPr>
            <m:type m:val="bar"/>
          </m:fPr>
          <m:num>
            <m:r>
              <m:t>t</m:t>
            </m:r>
          </m:num>
          <m:den>
            <m:r>
              <m:t>48</m:t>
            </m:r>
          </m:den>
        </m:f>
      </m:oMath>
      <m:oMath xmlns:mml="http://www.w3.org/1998/Math/MathML">
        <m:f>
          <m:fPr>
            <m:type m:val="bar"/>
          </m:fPr>
          <m:num>
            <m:r>
              <m:t>t</m:t>
            </m:r>
          </m:num>
          <m:den>
            <m:r>
              <m:t>48</m:t>
            </m:r>
          </m:den>
        </m:f>
      </m:oMath>
      <m:oMath xmlns:mml="http://www.w3.org/1998/Math/MathML">
        <m:r>
          <m:t>:y</m:t>
        </m:r>
      </m:oMath>
      <m:oMath xmlns:mml="http://www.w3.org/1998/Math/MathML">
        <m:r>
          <m:t>(0,</m:t>
        </m:r>
        <m:f>
          <m:fPr>
            <m:type m:val="bar"/>
          </m:fPr>
          <m:num>
            <m:r>
              <m:t>t</m:t>
            </m:r>
          </m:num>
          <m:den>
            <m:r>
              <m:t>48</m:t>
            </m:r>
          </m:den>
        </m:f>
        <m:r>
          <m:t>)</m:t>
        </m:r>
      </m:oMath>
      <m:oMath xmlns:mml="http://www.w3.org/1998/Math/MathML">
        <m:sSup>
          <m:e>
            <m:r>
              <m:t/>
            </m:r>
          </m:e>
          <m:sup>
            <m:r>
              <m:t>k</m:t>
            </m:r>
          </m:sup>
        </m:sSup>
      </m:oMath>
      <w:r>
        <w:br/>
      </w:r>
      <w:r>
        <w:rPr>
          <w:rFonts w:ascii="Arial" w:hAnsi="Arial"/>
          <w:b w:val="0"/>
          <w:color w:val="000000"/>
          <w:sz w:val="20"/>
        </w:rPr>
        <w:t>equation by yields. Therefore, the y-coordinate of the y-intercept of line is, so the y-intercept of line is. Since line</w:t>
      </w:r>
      <w:r>
        <w:br/>
      </w:r>
      <m:oMath xmlns:mml="http://www.w3.org/1998/Math/MathML">
        <m:r>
          <m:t>h</m:t>
        </m:r>
      </m:oMath>
      <m:oMath xmlns:mml="http://www.w3.org/1998/Math/MathML">
        <m:f>
          <m:fPr>
            <m:type m:val="bar"/>
          </m:fPr>
          <m:num>
            <m:r>
              <m:t>t</m:t>
            </m:r>
          </m:num>
          <m:den>
            <m:r>
              <m:t>48</m:t>
            </m:r>
          </m:den>
        </m:f>
      </m:oMath>
      <m:oMath xmlns:mml="http://www.w3.org/1998/Math/MathML">
        <m:r>
          <m:t>−9.</m:t>
        </m:r>
      </m:oMath>
      <m:oMath xmlns:mml="http://www.w3.org/1998/Math/MathML">
        <m:sSup>
          <m:e>
            <m:r>
              <m:t/>
            </m:r>
          </m:e>
          <m:sup>
            <m:r>
              <m:t>:t</m:t>
            </m:r>
          </m:sup>
        </m:sSup>
      </m:oMath>
      <w:r>
        <w:br/>
      </w:r>
      <w:r>
        <w:rPr>
          <w:rFonts w:ascii="Arial" w:hAnsi="Arial"/>
          <w:b w:val="0"/>
          <w:color w:val="000000"/>
          <w:sz w:val="20"/>
        </w:rPr>
        <w:t>and line have different y-intercepts, can't be equal to. It follows that can't be equal to, or. Thus, isn't a possible</w:t>
      </w:r>
      <w:r>
        <w:br/>
      </w:r>
      <m:oMath xmlns:mml="http://www.w3.org/1998/Math/MathML">
        <m:r>
          <m:t>t</m:t>
        </m:r>
      </m:oMath>
      <w:r>
        <w:br/>
      </w:r>
      <w:r>
        <w:rPr>
          <w:rFonts w:ascii="Arial" w:hAnsi="Arial"/>
          <w:b w:val="0"/>
          <w:color w:val="000000"/>
          <w:sz w:val="20"/>
        </w:rPr>
        <w:t>value of.</w:t>
      </w:r>
      <w:r>
        <w:br/>
      </w:r>
      <m:oMath xmlns:mml="http://www.w3.org/1998/Math/MathML">
        <m:r>
          <m:t>:y</m:t>
        </m:r>
      </m:oMath>
      <m:oMath xmlns:mml="http://www.w3.org/1998/Math/MathML">
        <m:r>
          <m:t>:k,</m:t>
        </m:r>
      </m:oMath>
      <m:oMath xmlns:mml="http://www.w3.org/1998/Math/MathML">
        <m:acc>
          <m:accPr>
            <m:chr m:val="̂"/>
          </m:accPr>
          <m:e>
            <m:r>
              <m:rPr>
                <m:sty m:val="b"/>
              </m:rPr>
              <m:t>t</m:t>
            </m:r>
          </m:e>
        </m:acc>
      </m:oMath>
      <w:r>
        <w:br/>
      </w:r>
      <w:r>
        <w:rPr>
          <w:rFonts w:ascii="Arial" w:hAnsi="Arial"/>
          <w:b w:val="0"/>
          <w:color w:val="000000"/>
          <w:sz w:val="20"/>
        </w:rPr>
        <w:t>Choice B is incorrect. This isn't a possible value of the y-coordinate of the y-intercept of line but it is a possible value of.</w:t>
      </w:r>
      <w:r>
        <w:br/>
      </w:r>
      <m:oMath xmlns:mml="http://www.w3.org/1998/Math/MathML">
        <m:sSup>
          <m:e>
            <m:r>
              <m:t/>
            </m:r>
          </m:e>
          <m:sup>
            <m:r>
              <m:t>.</m:t>
            </m:r>
          </m:sup>
        </m:sSup>
      </m:oMath>
      <m:oMath xmlns:mml="http://www.w3.org/1998/Math/MathML">
        <m:r>
          <m:t>s,</m:t>
        </m:r>
      </m:oMath>
      <w:r>
        <w:br/>
      </w:r>
      <w:r>
        <w:rPr>
          <w:rFonts w:ascii="Arial" w:hAnsi="Arial"/>
          <w:b w:val="0"/>
          <w:color w:val="000000"/>
          <w:sz w:val="20"/>
        </w:rPr>
        <w:t>Choice C is incorrect. This is the value of not a value of that isn't possible.</w:t>
      </w:r>
      <w:r>
        <w:br/>
      </w:r>
      <m:oMath xmlns:mml="http://www.w3.org/1998/Math/MathML">
        <m:r>
          <m:t>t=</m:t>
        </m:r>
        <m:r>
          <m:t>288</m:t>
        </m:r>
        <m:r>
          <m:t>,</m:t>
        </m:r>
      </m:oMath>
      <m:oMath xmlns:mml="http://www.w3.org/1998/Math/MathML">
        <m:r>
          <m:t>y</m:t>
        </m:r>
      </m:oMath>
      <m:oMath xmlns:mml="http://www.w3.org/1998/Math/MathML">
        <m:r>
          <m:t>k</m:t>
        </m:r>
      </m:oMath>
      <m:oMath xmlns:mml="http://www.w3.org/1998/Math/MathML">
        <m:r>
          <m:t>h,(0,−9).</m:t>
        </m:r>
      </m:oMath>
      <w:r>
        <w:br/>
      </w:r>
      <w:r>
        <w:rPr>
          <w:rFonts w:ascii="Arial" w:hAnsi="Arial"/>
          <w:b w:val="0"/>
          <w:color w:val="000000"/>
          <w:sz w:val="20"/>
        </w:rPr>
        <w:t>Choice D is incorrect. If then the y-intercept of line is, or, which is different from the y-intercept of line.</w:t>
      </w:r>
      <w:r>
        <w:br/>
      </w:r>
      <w:r>
        <w:rPr>
          <w:rFonts w:ascii="Arial" w:hAnsi="Arial"/>
          <w:b w:val="0"/>
          <w:color w:val="000000"/>
          <w:sz w:val="20"/>
        </w:rPr>
        <w:t>Therefore, is a possible value of.</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graph of the equation</w:t>
      </w:r>
      <w:r>
        <w:rPr>
          <w:rFonts w:ascii="Arial" w:hAnsi="Arial"/>
          <w:b w:val="0"/>
          <w:color w:val="000000"/>
          <w:sz w:val="20"/>
        </w:rPr>
        <w:t xml:space="preserve"> </w:t>
      </w:r>
      <m:oMath xmlns:mml="http://www.w3.org/1998/Math/MathML">
        <m:r>
          <m:t>ax+ky=6</m:t>
        </m:r>
      </m:oMath>
      <w:r>
        <w:rPr>
          <w:rFonts w:ascii="Arial" w:hAnsi="Arial"/>
          <w:b w:val="0"/>
          <w:color w:val="000000"/>
          <w:sz w:val="20"/>
        </w:rPr>
        <w:t xml:space="preserve"> </w:t>
      </w:r>
      <w:r>
        <w:rPr>
          <w:rFonts w:ascii="Arial" w:hAnsi="Arial"/>
          <w:b w:val="0"/>
          <w:color w:val="000000"/>
          <w:sz w:val="20"/>
        </w:rPr>
        <w:t>is a line in the xy-plane, where a and k are constants. If the line contains the points</w:t>
      </w:r>
      <w:r>
        <w:rPr>
          <w:rFonts w:ascii="Arial" w:hAnsi="Arial"/>
          <w:b w:val="0"/>
          <w:color w:val="000000"/>
          <w:sz w:val="20"/>
        </w:rPr>
        <w:t xml:space="preserve"> </w:t>
      </w:r>
      <m:oMath xmlns:mml="http://www.w3.org/1998/Math/MathML">
        <m:r>
          <m:t>(−2,−6)ϵ</m:t>
        </m:r>
      </m:oMath>
      <w:r>
        <w:rPr>
          <w:rFonts w:ascii="Arial" w:hAnsi="Arial"/>
          <w:b w:val="0"/>
          <w:color w:val="000000"/>
          <w:sz w:val="20"/>
        </w:rPr>
        <w:t xml:space="preserve"> </w:t>
      </w:r>
      <w:r>
        <w:rPr>
          <w:rFonts w:ascii="Arial" w:hAnsi="Arial"/>
          <w:b w:val="0"/>
          <w:color w:val="000000"/>
          <w:sz w:val="20"/>
        </w:rPr>
        <w:t>and</w:t>
      </w:r>
      <w:r>
        <w:br/>
      </w:r>
      <m:oMath xmlns:mml="http://www.w3.org/1998/Math/MathML">
        <m:r>
          <m:t>(0,−3),</m:t>
        </m:r>
      </m:oMath>
      <w:r>
        <w:rPr>
          <w:rFonts w:ascii="Arial" w:hAnsi="Arial"/>
          <w:b w:val="0"/>
          <w:color w:val="000000"/>
          <w:sz w:val="20"/>
        </w:rPr>
        <w:t>, what is the value of k?</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m:t>
        </m:r>
      </m:oMath>
    </w:p>
    <w:p>
      <w:pPr>
        <w:spacing w:after="60" w:line="252" w:lineRule="auto"/>
        <w:ind w:left="317" w:hanging="317"/>
      </w:pPr>
      <w:r>
        <w:rPr>
          <w:rFonts w:ascii="Arial" w:hAnsi="Arial"/>
          <w:b w:val="0"/>
          <w:color w:val="000000"/>
          <w:sz w:val="20"/>
        </w:rPr>
        <w:t xml:space="preserve">Option B: </w:t>
      </w:r>
      <m:oMath xmlns:mml="http://www.w3.org/1998/Math/MathML">
        <m:r>
          <m:t>−1</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is correct. The value of k can be found using the slope-intercept form of a linear equation,</w:t>
      </w:r>
      <w:r>
        <w:rPr>
          <w:rFonts w:ascii="Arial" w:hAnsi="Arial"/>
          <w:b w:val="0"/>
          <w:color w:val="000000"/>
          <w:sz w:val="20"/>
        </w:rPr>
        <w:t xml:space="preserve"> </w:t>
      </w:r>
      <m:oMath xmlns:mml="http://www.w3.org/1998/Math/MathML">
        <m:r>
          <m:t>y=mx+b,</m:t>
        </m:r>
      </m:oMath>
      <w:r>
        <w:rPr>
          <w:rFonts w:ascii="Arial" w:hAnsi="Arial"/>
          <w:b w:val="0"/>
          <w:color w:val="000000"/>
          <w:sz w:val="20"/>
        </w:rPr>
        <w:t>, where m is the slope and b is</w:t>
      </w:r>
      <w:r>
        <w:br/>
      </w:r>
      <m:oMath xmlns:mml="http://www.w3.org/1998/Math/MathML">
        <m:r>
          <m:rPr>
            <m:scr m:val="sans-serif"/>
            <m:sty m:val="p"/>
          </m:rPr>
          <m:t>A</m:t>
        </m:r>
      </m:oMath>
      <w:r>
        <w:br/>
      </w:r>
      <w:r>
        <w:rPr>
          <w:rFonts w:ascii="Arial" w:hAnsi="Arial"/>
          <w:b w:val="0"/>
          <w:color w:val="000000"/>
          <w:sz w:val="20"/>
        </w:rPr>
        <w:t>the</w:t>
      </w:r>
      <w:r>
        <w:rPr>
          <w:rFonts w:ascii="Arial" w:hAnsi="Arial"/>
          <w:b w:val="0"/>
          <w:color w:val="000000"/>
          <w:sz w:val="20"/>
        </w:rPr>
        <w:t xml:space="preserve"> </w:t>
      </w:r>
      <m:oMath xmlns:mml="http://www.w3.org/1998/Math/MathML">
        <m:sSup>
          <m:e>
            <m:r>
              <m:rPr>
                <m:sty m:val="p"/>
              </m:rPr>
              <m:t>y</m:t>
            </m:r>
          </m:e>
          <m:sup>
            <m:r>
              <m:t>−</m:t>
            </m:r>
          </m:sup>
        </m:sSup>
      </m:oMath>
      <w:r>
        <w:rPr>
          <w:rFonts w:ascii="Arial" w:hAnsi="Arial"/>
          <w:b w:val="0"/>
          <w:color w:val="000000"/>
          <w:sz w:val="20"/>
        </w:rPr>
        <w:t xml:space="preserve"> </w:t>
      </w:r>
      <w:r>
        <w:rPr>
          <w:rFonts w:ascii="Arial" w:hAnsi="Arial"/>
          <w:b w:val="0"/>
          <w:color w:val="000000"/>
          <w:sz w:val="20"/>
        </w:rPr>
        <w:t>y-coordinate of the</w:t>
      </w:r>
      <w:r>
        <w:rPr>
          <w:rFonts w:ascii="Arial" w:hAnsi="Arial"/>
          <w:b w:val="0"/>
          <w:color w:val="000000"/>
          <w:sz w:val="20"/>
        </w:rPr>
        <w:t xml:space="preserve"> </w:t>
      </w:r>
      <m:oMath xmlns:mml="http://www.w3.org/1998/Math/MathML">
        <m:sSup>
          <m:e>
            <m:r>
              <m:rPr>
                <m:sty m:val="p"/>
              </m:rPr>
              <m:t>y</m:t>
            </m:r>
          </m:e>
          <m:sup>
            <m:r>
              <m:t>−</m:t>
            </m:r>
          </m:sup>
        </m:sSup>
      </m:oMath>
      <w:r>
        <w:rPr>
          <w:rFonts w:ascii="Arial" w:hAnsi="Arial"/>
          <w:b w:val="0"/>
          <w:color w:val="000000"/>
          <w:sz w:val="20"/>
        </w:rPr>
        <w:t xml:space="preserve"> </w:t>
      </w:r>
      <w:r>
        <w:rPr>
          <w:rFonts w:ascii="Arial" w:hAnsi="Arial"/>
          <w:b w:val="0"/>
          <w:color w:val="000000"/>
          <w:sz w:val="20"/>
        </w:rPr>
        <w:t>y-intercept. The equation</w:t>
      </w:r>
      <w:r>
        <w:rPr>
          <w:rFonts w:ascii="Arial" w:hAnsi="Arial"/>
          <w:b w:val="0"/>
          <w:color w:val="000000"/>
          <w:sz w:val="20"/>
        </w:rPr>
        <w:t xml:space="preserve"> </w:t>
      </w:r>
      <m:oMath xmlns:mml="http://www.w3.org/1998/Math/MathML">
        <m:r>
          <m:t>ax+ky=6</m:t>
        </m:r>
      </m:oMath>
      <w:r>
        <w:rPr>
          <w:rFonts w:ascii="Arial" w:hAnsi="Arial"/>
          <w:b w:val="0"/>
          <w:color w:val="000000"/>
          <w:sz w:val="20"/>
        </w:rPr>
        <w:t xml:space="preserve"> </w:t>
      </w:r>
      <w:r>
        <w:rPr>
          <w:rFonts w:ascii="Arial" w:hAnsi="Arial"/>
          <w:b w:val="0"/>
          <w:color w:val="000000"/>
          <w:sz w:val="20"/>
        </w:rPr>
        <w:t>can be rewritten in the form</w:t>
      </w:r>
      <w:r>
        <w:rPr>
          <w:rFonts w:ascii="Arial" w:hAnsi="Arial"/>
          <w:b w:val="0"/>
          <w:color w:val="000000"/>
          <w:sz w:val="20"/>
        </w:rPr>
        <w:t xml:space="preserve"> </w:t>
      </w:r>
      <m:oMath xmlns:mml="http://www.w3.org/1998/Math/MathML">
        <m:r>
          <m:t>y=−</m:t>
        </m:r>
        <m:f>
          <m:fPr>
            <m:type m:val="bar"/>
          </m:fPr>
          <m:num>
            <m:r>
              <m:t>ax</m:t>
            </m:r>
          </m:num>
          <m:den>
            <m:r>
              <m:t>k</m:t>
            </m:r>
          </m:den>
        </m:f>
        <m:r>
          <m:t>+</m:t>
        </m:r>
        <m:f>
          <m:fPr>
            <m:type m:val="bar"/>
          </m:fPr>
          <m:num>
            <m:r>
              <m:t>6</m:t>
            </m:r>
          </m:num>
          <m:den>
            <m:r>
              <m:t>k</m:t>
            </m:r>
          </m:den>
        </m:f>
        <m:r>
          <m:t>.</m:t>
        </m:r>
      </m:oMath>
      <w:r>
        <w:rPr>
          <w:rFonts w:ascii="Arial" w:hAnsi="Arial"/>
          <w:b w:val="0"/>
          <w:color w:val="000000"/>
          <w:sz w:val="20"/>
        </w:rPr>
        <w:t>. One of the given points,</w:t>
      </w:r>
      <w:r>
        <w:br/>
      </w:r>
      <m:oMath xmlns:mml="http://www.w3.org/1998/Math/MathML">
        <m:r>
          <m:t>(0,−3),</m:t>
        </m:r>
      </m:oMath>
      <w:r>
        <w:rPr>
          <w:rFonts w:ascii="Arial" w:hAnsi="Arial"/>
          <w:b w:val="0"/>
          <w:color w:val="000000"/>
          <w:sz w:val="20"/>
        </w:rPr>
        <w:t>, is the</w:t>
      </w:r>
      <w:r>
        <w:rPr>
          <w:rFonts w:ascii="Arial" w:hAnsi="Arial"/>
          <w:b w:val="0"/>
          <w:color w:val="000000"/>
          <w:sz w:val="20"/>
        </w:rPr>
        <w:t xml:space="preserve"> </w:t>
      </w:r>
      <m:oMath xmlns:mml="http://www.w3.org/1998/Math/MathML">
        <m:sSup>
          <m:e>
            <m:r>
              <m:t>y</m:t>
            </m:r>
          </m:e>
          <m:sup>
            <m:r>
              <m:t>−</m:t>
            </m:r>
          </m:sup>
        </m:sSup>
      </m:oMath>
      <w:r>
        <w:rPr>
          <w:rFonts w:ascii="Arial" w:hAnsi="Arial"/>
          <w:b w:val="0"/>
          <w:color w:val="000000"/>
          <w:sz w:val="20"/>
        </w:rPr>
        <w:t xml:space="preserve"> </w:t>
      </w:r>
      <w:r>
        <w:rPr>
          <w:rFonts w:ascii="Arial" w:hAnsi="Arial"/>
          <w:b w:val="0"/>
          <w:color w:val="000000"/>
          <w:sz w:val="20"/>
        </w:rPr>
        <w:t>y-intercept. Thus, the y-coordinate of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must be equal to</w:t>
      </w:r>
      <w:r>
        <w:rPr>
          <w:rFonts w:ascii="Arial" w:hAnsi="Arial"/>
          <w:b w:val="0"/>
          <w:color w:val="000000"/>
          <w:sz w:val="20"/>
        </w:rPr>
        <w:t xml:space="preserve"> </w:t>
      </w:r>
      <m:oMath xmlns:mml="http://www.w3.org/1998/Math/MathML">
        <m:f>
          <m:fPr>
            <m:type m:val="bar"/>
          </m:fPr>
          <m:num>
            <m:r>
              <m:t>6</m:t>
            </m:r>
          </m:num>
          <m:den>
            <m:r>
              <m:t>k</m:t>
            </m:r>
          </m:den>
        </m:f>
        <m:r>
          <m:t>.</m:t>
        </m:r>
      </m:oMath>
      <w:r>
        <w:rPr>
          <w:rFonts w:ascii="Arial" w:hAnsi="Arial"/>
          <w:b w:val="0"/>
          <w:color w:val="000000"/>
          <w:sz w:val="20"/>
        </w:rPr>
        <w:t>. Multiplying both sides by k gives</w:t>
      </w:r>
      <w:r>
        <w:rPr>
          <w:rFonts w:ascii="Arial" w:hAnsi="Arial"/>
          <w:b w:val="0"/>
          <w:color w:val="000000"/>
          <w:sz w:val="20"/>
        </w:rPr>
        <w:t xml:space="preserve"> </w:t>
      </w:r>
      <m:oMath xmlns:mml="http://www.w3.org/1998/Math/MathML">
        <m:r>
          <m:t>−3k=6.</m:t>
        </m:r>
      </m:oMath>
      <w:r>
        <w:rPr>
          <w:rFonts w:ascii="Arial" w:hAnsi="Arial"/>
          <w:b w:val="0"/>
          <w:color w:val="000000"/>
          <w:sz w:val="20"/>
        </w:rPr>
        <w:t>.</w:t>
      </w:r>
      <w:r>
        <w:br/>
      </w:r>
      <w:r>
        <w:rPr>
          <w:rFonts w:ascii="Arial" w:hAnsi="Arial"/>
          <w:b w:val="0"/>
          <w:color w:val="000000"/>
          <w:sz w:val="20"/>
        </w:rPr>
        <w:t>Dividing both sides by</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k=−2.</m:t>
        </m:r>
      </m:oMath>
      <w:r>
        <w:rPr>
          <w:rFonts w:ascii="Arial" w:hAnsi="Arial"/>
          <w:b w:val="0"/>
          <w:color w:val="000000"/>
          <w:sz w:val="20"/>
        </w:rPr>
        <w:t>.</w:t>
      </w:r>
      <w:r>
        <w:br/>
      </w:r>
      <w:r>
        <w:rPr>
          <w:rFonts w:ascii="Arial" w:hAnsi="Arial"/>
          <w:b w:val="0"/>
          <w:color w:val="000000"/>
          <w:sz w:val="20"/>
        </w:rPr>
        <w:t>Choices B, C, and D are incorrect and may result from errors made rewriting the given equation.</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eqArr>
          <m:e>
            <m:f>
              <m:fPr>
                <m:type m:val="bar"/>
              </m:fPr>
              <m:num>
                <m:r>
                  <m:t>3</m:t>
                </m:r>
              </m:num>
              <m:den>
                <m:r>
                  <m:t>2</m:t>
                </m:r>
              </m:den>
            </m:f>
            <m:r>
              <m:t>y−</m:t>
            </m:r>
            <m:f>
              <m:fPr>
                <m:type m:val="bar"/>
              </m:fPr>
              <m:num>
                <m:r>
                  <m:t>1</m:t>
                </m:r>
              </m:num>
              <m:den>
                <m:r>
                  <m:t>4</m:t>
                </m:r>
              </m:den>
            </m:f>
            <m:r>
              <m:t>x=</m:t>
            </m:r>
            <m:f>
              <m:fPr>
                <m:type m:val="bar"/>
              </m:fPr>
              <m:num>
                <m:r>
                  <m:t>2</m:t>
                </m:r>
              </m:num>
              <m:den>
                <m:r>
                  <m:t>3</m:t>
                </m:r>
              </m:den>
            </m:f>
            <m:r>
              <m:t>−</m:t>
            </m:r>
            <m:f>
              <m:fPr>
                <m:type m:val="bar"/>
              </m:fPr>
              <m:num>
                <m:r>
                  <m:t>3</m:t>
                </m:r>
              </m:num>
              <m:den>
                <m:r>
                  <m:t>2</m:t>
                </m:r>
              </m:den>
            </m:f>
            <m:r>
              <m:t>y</m:t>
            </m:r>
          </m:e>
          <m:e>
            <m:f>
              <m:fPr>
                <m:type m:val="bar"/>
              </m:fPr>
              <m:num>
                <m:r>
                  <m:t>1</m:t>
                </m:r>
              </m:num>
              <m:den>
                <m:r>
                  <m:t>2</m:t>
                </m:r>
              </m:den>
            </m:f>
            <m:r>
              <m:t>x+</m:t>
            </m:r>
            <m:f>
              <m:fPr>
                <m:type m:val="bar"/>
              </m:fPr>
              <m:num>
                <m:r>
                  <m:t>3</m:t>
                </m:r>
              </m:num>
              <m:den>
                <m:r>
                  <m:t>2</m:t>
                </m:r>
              </m:den>
            </m:f>
            <m:r>
              <m:t>=py+</m:t>
            </m:r>
            <m:f>
              <m:fPr>
                <m:type m:val="bar"/>
              </m:fPr>
              <m:num>
                <m:r>
                  <m:t>9</m:t>
                </m:r>
              </m:num>
              <m:den>
                <m:r>
                  <m:t>2</m:t>
                </m:r>
              </m:den>
            </m:f>
            <m:r>
              <m:t>}</m:t>
            </m:r>
          </m:e>
        </m:eqArr>
      </m:oMath>
      <w:r>
        <w:br/>
      </w:r>
      <m:oMath xmlns:mml="http://www.w3.org/1998/Math/MathML">
        <m:r>
          <m:t>p</m:t>
        </m:r>
      </m:oMath>
      <m:oMath xmlns:mml="http://www.w3.org/1998/Math/MathML">
        <m:r>
          <m:t>p</m:t>
        </m:r>
      </m:oMath>
      <w:r>
        <w:br/>
      </w:r>
      <w:r>
        <w:rPr>
          <w:rFonts w:ascii="Arial" w:hAnsi="Arial"/>
          <w:b w:val="0"/>
          <w:color w:val="000000"/>
          <w:sz w:val="20"/>
        </w:rPr>
        <w:t>In the given system of equations, is a constant. If the system has no solution,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6</w:t>
      </w:r>
    </w:p>
    <w:p>
      <w:pPr>
        <w:keepNext/>
        <w:spacing w:before="0" w:after="40"/>
      </w:pPr>
      <w:r>
        <w:rPr>
          <w:rFonts w:ascii="Arial" w:hAnsi="Arial"/>
          <w:b/>
          <w:color w:val="000000"/>
          <w:sz w:val="20"/>
        </w:rPr>
        <w:t>Explanation as text</w:t>
      </w:r>
    </w:p>
    <w:p>
      <w:pPr>
        <w:spacing w:after="60" w:line="252" w:lineRule="auto"/>
      </w:pPr>
      <m:oMath xmlns:mml="http://www.w3.org/1998/Math/MathML">
        <m:r>
          <m:t>x</m:t>
        </m:r>
      </m:oMath>
      <m:oMath xmlns:mml="http://www.w3.org/1998/Math/MathML">
        <m:r>
          <m:t>y</m:t>
        </m:r>
      </m:oMath>
      <w:r>
        <w:br/>
      </w:r>
      <w:r>
        <w:rPr>
          <w:rFonts w:ascii="Arial" w:hAnsi="Arial"/>
          <w:b w:val="0"/>
          <w:color w:val="000000"/>
          <w:sz w:val="20"/>
        </w:rPr>
        <w:t>The correct answer is. A system of two linear equations in two variables, and, has no solution if the lines represented by the equations in</w:t>
      </w:r>
      <w:r>
        <w:br/>
      </w:r>
      <m:oMath xmlns:mml="http://www.w3.org/1998/Math/MathML">
        <m:r>
          <m:t>Ax+By=C</m:t>
        </m:r>
      </m:oMath>
      <m:oMath xmlns:mml="http://www.w3.org/1998/Math/MathML">
        <m:r>
          <m:t>Dx+Ey=F,</m:t>
        </m:r>
      </m:oMath>
      <w:r>
        <w:br/>
      </w:r>
      <w:r>
        <w:rPr>
          <w:rFonts w:ascii="Arial" w:hAnsi="Arial"/>
          <w:b w:val="0"/>
          <w:color w:val="000000"/>
          <w:sz w:val="20"/>
        </w:rPr>
        <w:t>the xy-plane are parallel and distinct. Lines represented by equations in standard form, and, are parallel if the</w:t>
      </w:r>
      <w:r>
        <w:br/>
      </w:r>
      <m:oMath xmlns:mml="http://www.w3.org/1998/Math/MathML">
        <m:r>
          <m:t>x</m:t>
        </m:r>
      </m:oMath>
      <m:oMath xmlns:mml="http://www.w3.org/1998/Math/MathML">
        <m:r>
          <m:t>y</m:t>
        </m:r>
      </m:oMath>
      <m:oMath xmlns:mml="http://www.w3.org/1998/Math/MathML">
        <m:f>
          <m:fPr>
            <m:type m:val="bar"/>
          </m:fPr>
          <m:num>
            <m:r>
              <m:t>D</m:t>
            </m:r>
          </m:num>
          <m:den>
            <m:r>
              <m:t>A</m:t>
            </m:r>
          </m:den>
        </m:f>
        <m:r>
          <m:t>=</m:t>
        </m:r>
        <m:f>
          <m:fPr>
            <m:type m:val="bar"/>
          </m:fPr>
          <m:num>
            <m:r>
              <m:t>E</m:t>
            </m:r>
          </m:num>
          <m:den>
            <m:r>
              <m:t>B</m:t>
            </m:r>
          </m:den>
        </m:f>
        <m:r>
          <m:t>;</m:t>
        </m:r>
      </m:oMath>
      <w:r>
        <w:br/>
      </w:r>
      <w:r>
        <w:rPr>
          <w:rFonts w:ascii="Arial" w:hAnsi="Arial"/>
          <w:b w:val="0"/>
          <w:color w:val="000000"/>
          <w:sz w:val="20"/>
        </w:rPr>
        <w:t>coefficients for and in one equation are proportional to the corresponding coefficients in the other equation, meaning; and the lines</w:t>
      </w:r>
      <w:r>
        <w:br/>
      </w:r>
      <m:oMath xmlns:mml="http://www.w3.org/1998/Math/MathML">
        <m:f>
          <m:fPr>
            <m:type m:val="bar"/>
          </m:fPr>
          <m:num>
            <m:r>
              <m:t>F</m:t>
            </m:r>
          </m:num>
          <m:den>
            <m:r>
              <m:t>C</m:t>
            </m:r>
          </m:den>
        </m:f>
      </m:oMath>
      <m:oMath xmlns:mml="http://www.w3.org/1998/Math/MathML">
        <m:f>
          <m:fPr>
            <m:type m:val="bar"/>
          </m:fPr>
          <m:num>
            <m:r>
              <m:t>D</m:t>
            </m:r>
          </m:num>
          <m:den>
            <m:r>
              <m:t>A</m:t>
            </m:r>
          </m:den>
        </m:f>
        <m:r>
          <m:rPr>
            <m:nor/>
          </m:rPr>
          <m:t> </m:t>
        </m:r>
        <m:r>
          <m:rPr>
            <m:sty m:val="p"/>
          </m:rPr>
          <m:t>or</m:t>
        </m:r>
        <m:r>
          <m:rPr>
            <m:nor/>
          </m:rPr>
          <m:t> </m:t>
        </m:r>
        <m:f>
          <m:fPr>
            <m:type m:val="bar"/>
          </m:fPr>
          <m:num>
            <m:r>
              <m:t>E</m:t>
            </m:r>
          </m:num>
          <m:den>
            <m:r>
              <m:t>B</m:t>
            </m:r>
          </m:den>
        </m:f>
        <m:r>
          <m:t>.</m:t>
        </m:r>
      </m:oMath>
      <m:oMath xmlns:mml="http://www.w3.org/1998/Math/MathML">
        <m:f>
          <m:fPr>
            <m:type m:val="bar"/>
          </m:fPr>
          <m:num>
            <m:r>
              <m:t>3</m:t>
            </m:r>
          </m:num>
          <m:den>
            <m:r>
              <m:t>2</m:t>
            </m:r>
          </m:den>
        </m:f>
        <m:r>
          <m:t>y−</m:t>
        </m:r>
        <m:f>
          <m:fPr>
            <m:type m:val="bar"/>
          </m:fPr>
          <m:num>
            <m:r>
              <m:t>1</m:t>
            </m:r>
          </m:num>
          <m:den>
            <m:r>
              <m:t>4</m:t>
            </m:r>
          </m:den>
        </m:f>
        <m:r>
          <m:t>x=</m:t>
        </m:r>
        <m:f>
          <m:fPr>
            <m:type m:val="bar"/>
          </m:fPr>
          <m:num>
            <m:r>
              <m:t>2</m:t>
            </m:r>
          </m:num>
          <m:den>
            <m:r>
              <m:t>3</m:t>
            </m:r>
          </m:den>
        </m:f>
      </m:oMath>
      <w:r>
        <w:br/>
      </w:r>
      <w:r>
        <w:rPr>
          <w:rFonts w:ascii="Arial" w:hAnsi="Arial"/>
          <w:b w:val="0"/>
          <w:color w:val="000000"/>
          <w:sz w:val="20"/>
        </w:rPr>
        <w:t>are distinct if the constants are not proportional, meaning is not equal to. The first equation in the given system is</w:t>
      </w:r>
      <w:r>
        <w:br/>
      </w:r>
      <m:oMath xmlns:mml="http://www.w3.org/1998/Math/MathML">
        <m:r>
          <m:t>−</m:t>
        </m:r>
        <m:r>
          <m:rPr>
            <m:nor/>
          </m:rPr>
          <m:t> </m:t>
        </m:r>
        <m:f>
          <m:fPr>
            <m:type m:val="bar"/>
          </m:fPr>
          <m:num>
            <m:r>
              <m:t>3</m:t>
            </m:r>
          </m:num>
          <m:den>
            <m:r>
              <m:t>2</m:t>
            </m:r>
          </m:den>
        </m:f>
        <m:r>
          <m:rPr>
            <m:nor/>
          </m:rPr>
          <m:t> </m:t>
        </m:r>
        <m:r>
          <m:t>y.</m:t>
        </m:r>
      </m:oMath>
      <m:oMath xmlns:mml="http://www.w3.org/1998/Math/MathML">
        <m:r>
          <m:t>18y−3x=8−18y.</m:t>
        </m:r>
      </m:oMath>
      <m:oMath xmlns:mml="http://www.w3.org/1998/Math/MathML">
        <m:r>
          <m:t>36y−3x=8,</m:t>
        </m:r>
      </m:oMath>
      <w:r>
        <w:br/>
      </w:r>
      <w:r>
        <w:rPr>
          <w:rFonts w:ascii="Arial" w:hAnsi="Arial"/>
          <w:b w:val="0"/>
          <w:color w:val="000000"/>
          <w:sz w:val="20"/>
        </w:rPr>
        <w:t>Multiplying each side of this equation by yields Adding to each side of this equation yields,</w:t>
      </w:r>
      <w:r>
        <w:br/>
      </w:r>
      <m:oMath xmlns:mml="http://www.w3.org/1998/Math/MathML">
        <m:r>
          <m:rPr>
            <m:sty m:val="p"/>
          </m:rPr>
          <m:t>or</m:t>
        </m:r>
        <m:r>
          <m:t>−3x+36y=8.</m:t>
        </m:r>
      </m:oMath>
      <m:oMath xmlns:mml="http://www.w3.org/1998/Math/MathML">
        <m:f>
          <m:fPr>
            <m:type m:val="bar"/>
          </m:fPr>
          <m:num>
            <m:argPr>
              <m:scrLvl m:val="0"/>
            </m:argPr>
            <m:r>
              <m:t>1</m:t>
            </m:r>
          </m:num>
          <m:den>
            <m:argPr>
              <m:scrLvl m:val="0"/>
            </m:argPr>
            <m:r>
              <m:t>2</m:t>
            </m:r>
          </m:den>
        </m:f>
        <m:r>
          <m:t>x+</m:t>
        </m:r>
        <m:f>
          <m:fPr>
            <m:type m:val="bar"/>
          </m:fPr>
          <m:num>
            <m:argPr>
              <m:scrLvl m:val="0"/>
            </m:argPr>
            <m:r>
              <m:t>3</m:t>
            </m:r>
          </m:num>
          <m:den>
            <m:argPr>
              <m:scrLvl m:val="0"/>
            </m:argPr>
            <m:r>
              <m:t>2</m:t>
            </m:r>
          </m:den>
        </m:f>
        <m:r>
          <m:t>=py+</m:t>
        </m:r>
        <m:f>
          <m:fPr>
            <m:type m:val="bar"/>
          </m:fPr>
          <m:num>
            <m:argPr>
              <m:scrLvl m:val="0"/>
            </m:argPr>
            <m:r>
              <m:t>9</m:t>
            </m:r>
          </m:num>
          <m:den>
            <m:argPr>
              <m:scrLvl m:val="0"/>
            </m:argPr>
            <m:r>
              <m:t>2</m:t>
            </m:r>
          </m:den>
        </m:f>
        <m:r>
          <m:t>.</m:t>
        </m:r>
      </m:oMath>
      <m:oMath xmlns:mml="http://www.w3.org/1998/Math/MathML">
        <m:sSup>
          <m:e>
            <m:r>
              <m:t/>
            </m:r>
          </m:e>
          <m:sup>
            <m:r>
              <m:rPr>
                <m:nor/>
              </m:rPr>
              <m:t> 2 </m:t>
            </m:r>
          </m:sup>
        </m:sSup>
      </m:oMath>
      <m:oMath xmlns:mml="http://www.w3.org/1998/Math/MathML">
        <m:r>
          <m:t>x+3</m:t>
        </m:r>
      </m:oMath>
      <w:r>
        <w:br/>
      </w:r>
      <w:r>
        <w:rPr>
          <w:rFonts w:ascii="Arial" w:hAnsi="Arial"/>
          <w:b w:val="0"/>
          <w:color w:val="000000"/>
          <w:sz w:val="20"/>
        </w:rPr>
        <w:t>. The second equation in the given system is. Multiplying each side of this equation by yields</w:t>
      </w:r>
      <w:r>
        <w:br/>
      </w:r>
      <m:oMath xmlns:mml="http://www.w3.org/1998/Math/MathML">
        <m:r>
          <m:t>=2py+9.</m:t>
        </m:r>
      </m:oMath>
      <m:oMath xmlns:mml="http://www.w3.org/1998/Math/MathML">
        <m:r>
          <m:t>sx+3−2py=9.</m:t>
        </m:r>
      </m:oMath>
      <m:oMath xmlns:mml="http://www.w3.org/1998/Math/MathML">
        <m:r>
          <m:t>x</m:t>
        </m:r>
      </m:oMath>
      <w:r>
        <w:br/>
      </w:r>
      <w:r>
        <w:rPr>
          <w:rFonts w:ascii="Arial" w:hAnsi="Arial"/>
          <w:b w:val="0"/>
          <w:color w:val="000000"/>
          <w:sz w:val="20"/>
        </w:rPr>
        <w:t>Subtracting from each side of this equation yields. Subtracting from each side of this equation yields</w:t>
      </w:r>
      <w:r>
        <w:br/>
      </w:r>
      <m:oMath xmlns:mml="http://www.w3.org/1998/Math/MathML">
        <m:r>
          <m:t>−2py=6.</m:t>
        </m:r>
      </m:oMath>
      <m:oMath xmlns:mml="http://www.w3.org/1998/Math/MathML">
        <m:r>
          <m:t>x−2py=6.</m:t>
        </m:r>
      </m:oMath>
      <w:r>
        <w:br/>
      </w:r>
      <w:r>
        <w:rPr>
          <w:rFonts w:ascii="Arial" w:hAnsi="Arial"/>
          <w:b w:val="0"/>
          <w:color w:val="000000"/>
          <w:sz w:val="20"/>
        </w:rPr>
        <w:t>. Therefore, the two equations in the given system, written in standard form, are and. As previously</w:t>
      </w:r>
      <w:r>
        <w:br/>
      </w:r>
      <m:oMath xmlns:mml="http://www.w3.org/1998/Math/MathML">
        <m:f>
          <m:fPr>
            <m:type m:val="bar"/>
          </m:fPr>
          <m:num>
            <m:r>
              <m:t>1</m:t>
            </m:r>
          </m:num>
          <m:den>
            <m:r>
              <m:t>−3</m:t>
            </m:r>
          </m:den>
        </m:f>
      </m:oMath>
      <w:r>
        <w:br/>
      </w:r>
      <w:r>
        <w:rPr>
          <w:rFonts w:ascii="Arial" w:hAnsi="Arial"/>
          <w:b w:val="0"/>
          <w:color w:val="000000"/>
          <w:sz w:val="20"/>
        </w:rPr>
        <w:t>stated, if this system has no solution, the lines represented by the equations in the xy-plane are parallel and distinct, meaning the proportion</w:t>
      </w:r>
      <w:r>
        <w:br/>
      </w:r>
      <m:oMath xmlns:mml="http://www.w3.org/1998/Math/MathML">
        <m:r>
          <m:t>=</m:t>
        </m:r>
        <m:f>
          <m:fPr>
            <m:type m:val="bar"/>
          </m:fPr>
          <m:num>
            <m:r>
              <m:t>−2p</m:t>
            </m:r>
          </m:num>
          <m:den>
            <m:r>
              <m:t>36</m:t>
            </m:r>
          </m:den>
        </m:f>
        <m:r>
          <m:t>,</m:t>
        </m:r>
        <m:r>
          <m:rPr>
            <m:sty m:val="p"/>
          </m:rPr>
          <m:t>or</m:t>
        </m:r>
        <m:r>
          <m:t>−</m:t>
        </m:r>
        <m:f>
          <m:fPr>
            <m:type m:val="bar"/>
          </m:fPr>
          <m:num>
            <m:r>
              <m:t>1</m:t>
            </m:r>
          </m:num>
          <m:den>
            <m:r>
              <m:t>3</m:t>
            </m:r>
          </m:den>
        </m:f>
        <m:r>
          <m:t>=−</m:t>
        </m:r>
        <m:f>
          <m:fPr>
            <m:type m:val="bar"/>
          </m:fPr>
          <m:num>
            <m:r>
              <m:t>p</m:t>
            </m:r>
          </m:num>
          <m:den>
            <m:r>
              <m:t>18</m:t>
            </m:r>
          </m:den>
        </m:f>
        <m:r>
          <m:t>,</m:t>
        </m:r>
      </m:oMath>
      <m:oMath xmlns:mml="http://www.w3.org/1998/Math/MathML">
        <m:f>
          <m:fPr>
            <m:type m:val="bar"/>
          </m:fPr>
          <m:num>
            <m:r>
              <m:t>6</m:t>
            </m:r>
          </m:num>
          <m:den>
            <m:r>
              <m:t>8</m:t>
            </m:r>
          </m:den>
        </m:f>
        <m:r>
          <m:t>=</m:t>
        </m:r>
        <m:f>
          <m:fPr>
            <m:type m:val="bar"/>
          </m:fPr>
          <m:num>
            <m:r>
              <m:t>1</m:t>
            </m:r>
          </m:num>
          <m:den>
            <m:r>
              <m:t>−3</m:t>
            </m:r>
          </m:den>
        </m:f>
      </m:oMath>
      <m:oMath xmlns:mml="http://www.w3.org/1998/Math/MathML">
        <m:f>
          <m:fPr>
            <m:type m:val="bar"/>
          </m:fPr>
          <m:num>
            <m:r>
              <m:t>6</m:t>
            </m:r>
          </m:num>
          <m:den>
            <m:r>
              <m:t>8</m:t>
            </m:r>
          </m:den>
        </m:f>
        <m:r>
          <m:t>=</m:t>
        </m:r>
        <m:f>
          <m:fPr>
            <m:type m:val="bar"/>
          </m:fPr>
          <m:num>
            <m:r>
              <m:t>1</m:t>
            </m:r>
          </m:num>
          <m:den>
            <m:r>
              <m:t>−3</m:t>
            </m:r>
          </m:den>
        </m:f>
      </m:oMath>
      <w:r>
        <w:br/>
      </w:r>
      <w:r>
        <w:rPr>
          <w:rFonts w:ascii="Arial" w:hAnsi="Arial"/>
          <w:b w:val="0"/>
          <w:color w:val="000000"/>
          <w:sz w:val="20"/>
        </w:rPr>
        <w:t>, is true and the proportion is not true. The proportion is not true. Multiplying each side of the true</w:t>
      </w:r>
      <w:r>
        <w:br/>
      </w:r>
      <m:oMath xmlns:mml="http://www.w3.org/1998/Math/MathML">
        <m:r>
          <m:t>−</m:t>
        </m:r>
        <m:f>
          <m:fPr>
            <m:type m:val="bar"/>
          </m:fPr>
          <m:num>
            <m:r>
              <m:t>1</m:t>
            </m:r>
          </m:num>
          <m:den>
            <m:r>
              <m:t>3</m:t>
            </m:r>
          </m:den>
        </m:f>
        <m:r>
          <m:t>=−</m:t>
        </m:r>
        <m:f>
          <m:fPr>
            <m:type m:val="bar"/>
          </m:fPr>
          <m:num>
            <m:r>
              <m:t>p</m:t>
            </m:r>
          </m:num>
          <m:den>
            <m:r>
              <m:t>18</m:t>
            </m:r>
          </m:den>
        </m:f>
        <m:r>
          <m:t>,</m:t>
        </m:r>
      </m:oMath>
      <m:oMath xmlns:mml="http://www.w3.org/1998/Math/MathML">
        <m:r>
          <m:t>6=p.</m:t>
        </m:r>
      </m:oMath>
      <m:oMath xmlns:mml="http://www.w3.org/1998/Math/MathML">
        <m:r>
          <m:rPr>
            <m:nor/>
            <m:sty m:val="b"/>
          </m:rPr>
          <m:t> f p i s 6 </m:t>
        </m:r>
        <m:r>
          <m:t>.</m:t>
        </m:r>
      </m:oMath>
      <w:r>
        <w:br/>
      </w:r>
      <w:r>
        <w:rPr>
          <w:rFonts w:ascii="Arial" w:hAnsi="Arial"/>
          <w:b w:val="0"/>
          <w:color w:val="000000"/>
          <w:sz w:val="20"/>
        </w:rPr>
        <w:t>proportion,, by yields. Therefore, if the system has no solution, then the value of.</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Hector used a tool called an auger to remove corn from a storage bin at a constant rate. The bin contained 24,000 bushels of corn when Hector</w:t>
      </w:r>
      <w:r>
        <w:br/>
      </w:r>
      <w:r>
        <w:rPr>
          <w:rFonts w:ascii="Arial" w:hAnsi="Arial"/>
          <w:b w:val="0"/>
          <w:color w:val="000000"/>
          <w:sz w:val="20"/>
        </w:rPr>
        <w:t>began to use the auger. After 5 hours of using the auger, 19,350 bushels of corn remained in the bin. If the auger continues to remove corn at this</w:t>
      </w:r>
      <w:r>
        <w:br/>
      </w:r>
      <w:r>
        <w:rPr>
          <w:rFonts w:ascii="Arial" w:hAnsi="Arial"/>
          <w:b w:val="0"/>
          <w:color w:val="000000"/>
          <w:sz w:val="20"/>
        </w:rPr>
        <w:t>rate, what is the total number of hours Hector will have been using the auger when 12,840 bushels of corn remain in the bin?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7</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8</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12</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After using the auger for 5 hours, Hector had removed 24,000 – 19,350 = 4,650 bushels of corn from the storage bin. During</w:t>
      </w:r>
      <w:r>
        <w:br/>
      </w:r>
      <w:r>
        <w:rPr>
          <w:rFonts w:ascii="Arial" w:hAnsi="Arial"/>
          <w:b w:val="0"/>
          <w:color w:val="000000"/>
          <w:sz w:val="20"/>
        </w:rPr>
        <w:t>the 5-hour period, the auger removed corn from the bin at a constant rate of</w:t>
      </w:r>
      <w:r>
        <w:rPr>
          <w:rFonts w:ascii="Arial" w:hAnsi="Arial"/>
          <w:b w:val="0"/>
          <w:color w:val="000000"/>
          <w:sz w:val="20"/>
        </w:rPr>
        <w:t xml:space="preserve"> </w:t>
      </w:r>
      <m:oMath xmlns:mml="http://www.w3.org/1998/Math/MathML">
        <m:f>
          <m:fPr>
            <m:type m:val="bar"/>
          </m:fPr>
          <m:num>
            <m:r>
              <m:t>4.650</m:t>
            </m:r>
          </m:num>
          <m:den>
            <m:r>
              <m:t>5</m:t>
            </m:r>
          </m:den>
        </m:f>
        <m:r>
          <m:t>=930</m:t>
        </m:r>
      </m:oMath>
      <w:r>
        <w:rPr>
          <w:rFonts w:ascii="Arial" w:hAnsi="Arial"/>
          <w:b w:val="0"/>
          <w:color w:val="000000"/>
          <w:sz w:val="20"/>
        </w:rPr>
        <w:t xml:space="preserve"> </w:t>
      </w:r>
      <w:r>
        <w:rPr>
          <w:rFonts w:ascii="Arial" w:hAnsi="Arial"/>
          <w:b w:val="0"/>
          <w:color w:val="000000"/>
          <w:sz w:val="20"/>
        </w:rPr>
        <w:t>bushels per hour. Assuming the auger continues</w:t>
      </w:r>
      <w:r>
        <w:br/>
      </w:r>
      <w:r>
        <w:rPr>
          <w:rFonts w:ascii="Arial" w:hAnsi="Arial"/>
          <w:b w:val="0"/>
          <w:color w:val="000000"/>
          <w:sz w:val="20"/>
        </w:rPr>
        <w:t>to remove corn at this rate, after x hours it will have removed 930x bushels of corn. Because the bin contained 24,000 bushels of corn when</w:t>
      </w:r>
      <w:r>
        <w:br/>
      </w:r>
      <w:r>
        <w:rPr>
          <w:rFonts w:ascii="Arial" w:hAnsi="Arial"/>
          <w:b w:val="0"/>
          <w:color w:val="000000"/>
          <w:sz w:val="20"/>
        </w:rPr>
        <w:t>Hector started using the auger, the equation 24,000 – 930x = 12,840 can be used to find the number of hours, x, Hector will have been using the</w:t>
      </w:r>
      <w:r>
        <w:br/>
      </w:r>
      <w:r>
        <w:rPr>
          <w:rFonts w:ascii="Arial" w:hAnsi="Arial"/>
          <w:b w:val="0"/>
          <w:color w:val="000000"/>
          <w:sz w:val="20"/>
        </w:rPr>
        <w:t>auger when 12,840 bushels of corn remain in the bin. Subtracting 12,840 from both sides of this equation and adding 930x to both sides of the</w:t>
      </w:r>
      <w:r>
        <w:br/>
      </w:r>
      <m:oMath xmlns:mml="http://www.w3.org/1998/Math/MathML">
        <m:r>
          <m:t>x=12.</m:t>
        </m:r>
      </m:oMath>
      <w:r>
        <w:br/>
      </w:r>
      <w:r>
        <w:rPr>
          <w:rFonts w:ascii="Arial" w:hAnsi="Arial"/>
          <w:b w:val="0"/>
          <w:color w:val="000000"/>
          <w:sz w:val="20"/>
        </w:rPr>
        <w:t>equation yields 11,160 = 930x. Dividing both sides of this equation by 930 yields Therefore, Hector will have been using the auger for 12</w:t>
      </w:r>
      <w:r>
        <w:br/>
      </w:r>
      <w:r>
        <w:rPr>
          <w:rFonts w:ascii="Arial" w:hAnsi="Arial"/>
          <w:b w:val="0"/>
          <w:color w:val="000000"/>
          <w:sz w:val="20"/>
        </w:rPr>
        <w:t>hours when 12,840 bushels of corn remain in the storage bin.</w:t>
      </w:r>
      <w:r>
        <w:br/>
      </w:r>
      <w:r>
        <w:rPr>
          <w:rFonts w:ascii="Arial" w:hAnsi="Arial"/>
          <w:b w:val="0"/>
          <w:color w:val="000000"/>
          <w:sz w:val="20"/>
        </w:rPr>
        <w:t>Choice A is incorrect. Three hours after Hector began using the auger, 24,000 – 3(930) = 21,210 bushels of corn remained, not 12,840. Choice B</w:t>
      </w:r>
      <w:r>
        <w:br/>
      </w:r>
      <w:r>
        <w:rPr>
          <w:rFonts w:ascii="Arial" w:hAnsi="Arial"/>
          <w:b w:val="0"/>
          <w:color w:val="000000"/>
          <w:sz w:val="20"/>
        </w:rPr>
        <w:t>–</w:t>
      </w:r>
      <w:r>
        <w:rPr>
          <w:rFonts w:ascii="Arial" w:hAnsi="Arial"/>
          <w:b w:val="0"/>
          <w:color w:val="000000"/>
          <w:sz w:val="20"/>
        </w:rPr>
        <w:t xml:space="preserve"> </w:t>
      </w:r>
      <m:oMath xmlns:mml="http://www.w3.org/1998/Math/MathML">
        <m:sSup>
          <m:e>
            <m:r>
              <m:t/>
            </m:r>
          </m:e>
          <m:sup>
            <m:r>
              <m:rPr>
                <m:sty m:val="p"/>
              </m:rPr>
              <m:t>c</m:t>
            </m:r>
          </m:sup>
        </m:sSup>
      </m:oMath>
      <w:r>
        <w:br/>
      </w:r>
      <w:r>
        <w:rPr>
          <w:rFonts w:ascii="Arial" w:hAnsi="Arial"/>
          <w:b w:val="0"/>
          <w:color w:val="000000"/>
          <w:sz w:val="20"/>
        </w:rPr>
        <w:t>is incorrect. Seven hours after Hector began using the auger, 24,000 7(930) = 17,490 bushels of corn will remain, not 12,840. Choice is</w:t>
      </w:r>
      <w:r>
        <w:br/>
      </w:r>
      <w:r>
        <w:rPr>
          <w:rFonts w:ascii="Arial" w:hAnsi="Arial"/>
          <w:b w:val="0"/>
          <w:color w:val="000000"/>
          <w:sz w:val="20"/>
        </w:rPr>
        <w:t>incorrect. Eight hours after Hector began using the auger, 24,000 – 8(930) = 16,560 bushels of corn will remain, not 12,840.</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For line</w:t>
      </w:r>
      <w:r>
        <w:rPr>
          <w:rFonts w:ascii="Arial" w:hAnsi="Arial"/>
          <w:b w:val="0"/>
          <w:color w:val="000000"/>
          <w:sz w:val="20"/>
        </w:rPr>
        <w:t xml:space="preserve"> </w:t>
      </w:r>
      <m:oMath xmlns:mml="http://www.w3.org/1998/Math/MathML">
        <m:sSup>
          <m:e>
            <m:r>
              <m:t/>
            </m:r>
          </m:e>
          <m:sup>
            <m:r>
              <m:rPr>
                <m:sty m:val="p"/>
              </m:rPr>
              <m:t>\hftarrow\hftarrow\hfright</m:t>
            </m:r>
          </m:sup>
        </m:sSup>
      </m:oMath>
      <w:r>
        <w:rPr>
          <w:rFonts w:ascii="Arial" w:hAnsi="Arial"/>
          <w:b w:val="0"/>
          <w:color w:val="000000"/>
          <w:sz w:val="20"/>
        </w:rPr>
        <w:t xml:space="preserve"> </w:t>
      </w:r>
      <w:r>
        <w:rPr>
          <w:rFonts w:ascii="Arial" w:hAnsi="Arial"/>
          <w:b w:val="0"/>
          <w:color w:val="000000"/>
          <w:sz w:val="20"/>
        </w:rPr>
        <w:t>the table shows three values of</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 their corresponding values of</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Line</w:t>
      </w:r>
      <w:r>
        <w:rPr>
          <w:rFonts w:ascii="Arial" w:hAnsi="Arial"/>
          <w:b w:val="0"/>
          <w:color w:val="000000"/>
          <w:sz w:val="20"/>
        </w:rPr>
        <w:t xml:space="preserve"> </w:t>
      </w:r>
      <m:oMath xmlns:mml="http://www.w3.org/1998/Math/MathML">
        <m:r>
          <m:t>k</m:t>
        </m:r>
      </m:oMath>
      <w:r>
        <w:rPr>
          <w:rFonts w:ascii="Arial" w:hAnsi="Arial"/>
          <w:b w:val="0"/>
          <w:color w:val="000000"/>
          <w:sz w:val="20"/>
        </w:rPr>
        <w:t xml:space="preserve"> </w:t>
      </w:r>
      <w:r>
        <w:rPr>
          <w:rFonts w:ascii="Arial" w:hAnsi="Arial"/>
          <w:b w:val="0"/>
          <w:color w:val="000000"/>
          <w:sz w:val="20"/>
        </w:rPr>
        <w:t>is the result of translating line</w:t>
      </w:r>
      <w:r>
        <w:rPr>
          <w:rFonts w:ascii="Arial" w:hAnsi="Arial"/>
          <w:b w:val="0"/>
          <w:color w:val="000000"/>
          <w:sz w:val="20"/>
        </w:rPr>
        <w:t xml:space="preserve"> </w:t>
      </w:r>
      <m:oMath xmlns:mml="http://www.w3.org/1998/Math/MathML">
        <m:r>
          <m:t>h</m:t>
        </m:r>
      </m:oMath>
      <w:r>
        <w:rPr>
          <w:rFonts w:ascii="Arial" w:hAnsi="Arial"/>
          <w:b w:val="0"/>
          <w:color w:val="000000"/>
          <w:sz w:val="20"/>
        </w:rPr>
        <w:t xml:space="preserve"> </w:t>
      </w:r>
      <w:r>
        <w:rPr>
          <w:rFonts w:ascii="Arial" w:hAnsi="Arial"/>
          <w:b w:val="0"/>
          <w:color w:val="000000"/>
          <w:sz w:val="20"/>
        </w:rPr>
        <w:t>down</w:t>
      </w:r>
      <w:r>
        <w:rPr>
          <w:rFonts w:ascii="Arial" w:hAnsi="Arial"/>
          <w:b w:val="0"/>
          <w:color w:val="000000"/>
          <w:sz w:val="20"/>
        </w:rPr>
        <w:t xml:space="preserve"> </w:t>
      </w:r>
      <m:oMath xmlns:mml="http://www.w3.org/1998/Math/MathML">
        <m:r>
          <m:t>5</m:t>
        </m:r>
      </m:oMath>
      <w:r>
        <w:rPr>
          <w:rFonts w:ascii="Arial" w:hAnsi="Arial"/>
          <w:b w:val="0"/>
          <w:color w:val="000000"/>
          <w:sz w:val="20"/>
        </w:rPr>
        <w:t xml:space="preserve"> </w:t>
      </w:r>
      <w:r>
        <w:rPr>
          <w:rFonts w:ascii="Arial" w:hAnsi="Arial"/>
          <w:b w:val="0"/>
          <w:color w:val="000000"/>
          <w:sz w:val="20"/>
        </w:rPr>
        <w:t>units in the xy-</w:t>
      </w:r>
      <w:r>
        <w:br/>
      </w:r>
      <w:r>
        <w:rPr>
          <w:rFonts w:ascii="Arial" w:hAnsi="Arial"/>
          <w:b w:val="0"/>
          <w:color w:val="000000"/>
          <w:sz w:val="20"/>
        </w:rPr>
        <w:t>plane. What is the x-intercept of line</w:t>
      </w:r>
      <w:r>
        <w:rPr>
          <w:rFonts w:ascii="Arial" w:hAnsi="Arial"/>
          <w:b w:val="0"/>
          <w:color w:val="000000"/>
          <w:sz w:val="20"/>
        </w:rPr>
        <w:t xml:space="preserve"> </w:t>
      </w:r>
      <m:oMath xmlns:mml="http://www.w3.org/1998/Math/MathML">
        <m:r>
          <m:t>k</m:t>
        </m:r>
      </m:oMath>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47224" cy="901693"/>
            <wp:docPr id="58" name="Picture 58"/>
            <wp:cNvGraphicFramePr>
              <a:graphicFrameLocks noChangeAspect="1"/>
            </wp:cNvGraphicFramePr>
            <a:graphic>
              <a:graphicData uri="http://schemas.openxmlformats.org/drawingml/2006/picture">
                <pic:pic>
                  <pic:nvPicPr>
                    <pic:cNvPr id="0" name="9bbce683_question_p12_1.png"/>
                    <pic:cNvPicPr/>
                  </pic:nvPicPr>
                  <pic:blipFill>
                    <a:blip r:embed="rId66"/>
                    <a:stretch>
                      <a:fillRect/>
                    </a:stretch>
                  </pic:blipFill>
                  <pic:spPr>
                    <a:xfrm>
                      <a:off x="0" y="0"/>
                      <a:ext cx="1147224" cy="901693"/>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nor/>
          </m:rPr>
          <m:t> </m:t>
        </m:r>
        <m:r>
          <m:rPr>
            <m:scr m:val="sans-serif"/>
            <m:sty m:val="p"/>
          </m:rPr>
          <m:t>A</m:t>
        </m:r>
        <m:r>
          <m:t>.</m:t>
        </m:r>
        <m:r>
          <m:t>(−</m:t>
        </m:r>
        <m:f>
          <m:fPr>
            <m:type m:val="bar"/>
          </m:fPr>
          <m:num>
            <m:r>
              <m:t>26</m:t>
            </m:r>
          </m:num>
          <m:den>
            <m:r>
              <m:t>3</m:t>
            </m:r>
          </m:den>
        </m:f>
        <m:r>
          <m:t>,0)</m:t>
        </m:r>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m:t>
        </m:r>
        <m:r>
          <m:t>(−</m:t>
        </m:r>
        <m:f>
          <m:fPr>
            <m:type m:val="bar"/>
          </m:fPr>
          <m:num>
            <m:r>
              <m:t>9</m:t>
            </m:r>
          </m:num>
          <m:den>
            <m:r>
              <m:t>2</m:t>
            </m:r>
          </m:den>
        </m:f>
        <m:r>
          <m:t>,0)</m:t>
        </m:r>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t>(−</m:t>
        </m:r>
        <m:f>
          <m:fPr>
            <m:type m:val="bar"/>
          </m:fPr>
          <m:num>
            <m:r>
              <m:t>11</m:t>
            </m:r>
          </m:num>
          <m:den>
            <m:r>
              <m:t>3</m:t>
            </m:r>
          </m:den>
        </m:f>
        <m:r>
          <m:t>,0)</m:t>
        </m:r>
      </m:oMath>
    </w:p>
    <w:p>
      <w:pPr>
        <w:spacing w:after="60" w:line="252" w:lineRule="auto"/>
        <w:ind w:left="317" w:hanging="317"/>
      </w:pPr>
      <w:r>
        <w:rPr>
          <w:rFonts w:ascii="Arial" w:hAnsi="Arial"/>
          <w:b w:val="0"/>
          <w:color w:val="000000"/>
          <w:sz w:val="20"/>
        </w:rPr>
        <w:t xml:space="preserve">Option D: </w:t>
      </w:r>
      <m:oMath xmlns:mml="http://www.w3.org/1998/Math/MathML">
        <m:r>
          <m:rPr>
            <m:sty m:val="p"/>
          </m:rPr>
          <m:t>D</m:t>
        </m:r>
        <m:r>
          <m:t>.</m:t>
        </m:r>
        <m:r>
          <m:t>(−</m:t>
        </m:r>
        <m:f>
          <m:fPr>
            <m:type m:val="bar"/>
          </m:fPr>
          <m:num>
            <m:r>
              <m:t>17</m:t>
            </m:r>
          </m:num>
          <m:den>
            <m:r>
              <m:t>6</m:t>
            </m:r>
          </m:den>
        </m:f>
        <m:r>
          <m:t>,0)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r>
          <m:rPr/>
          <m:t>D</m:t>
        </m:r>
      </m:oMath>
      <w:r>
        <w:rPr>
          <w:rFonts w:ascii="Arial" w:hAnsi="Arial"/>
          <w:b w:val="0"/>
          <w:color w:val="000000"/>
          <w:sz w:val="20"/>
        </w:rPr>
        <w:t xml:space="preserve"> </w:t>
      </w:r>
      <w:r>
        <w:rPr>
          <w:rFonts w:ascii="Arial" w:hAnsi="Arial"/>
          <w:b w:val="0"/>
          <w:color w:val="000000"/>
          <w:sz w:val="20"/>
        </w:rPr>
        <w:t>D is correct. The equation of line</w:t>
      </w:r>
      <w:r>
        <w:rPr>
          <w:rFonts w:ascii="Arial" w:hAnsi="Arial"/>
          <w:b w:val="0"/>
          <w:color w:val="000000"/>
          <w:sz w:val="20"/>
        </w:rPr>
        <w:t xml:space="preserve"> </w:t>
      </w:r>
      <m:oMath xmlns:mml="http://www.w3.org/1998/Math/MathML">
        <m:r>
          <m:t>h</m:t>
        </m:r>
      </m:oMath>
      <w:r>
        <w:rPr>
          <w:rFonts w:ascii="Arial" w:hAnsi="Arial"/>
          <w:b w:val="0"/>
          <w:color w:val="000000"/>
          <w:sz w:val="20"/>
        </w:rPr>
        <w:t xml:space="preserve"> </w:t>
      </w:r>
      <w:r>
        <w:rPr>
          <w:rFonts w:ascii="Arial" w:hAnsi="Arial"/>
          <w:b w:val="0"/>
          <w:color w:val="000000"/>
          <w:sz w:val="20"/>
        </w:rPr>
        <w:t>can be written in slope-intercept form</w:t>
      </w:r>
      <w:r>
        <w:rPr>
          <w:rFonts w:ascii="Arial" w:hAnsi="Arial"/>
          <w:b w:val="0"/>
          <w:color w:val="000000"/>
          <w:sz w:val="20"/>
        </w:rPr>
        <w:t xml:space="preserve"> </w:t>
      </w:r>
      <m:oMath xmlns:mml="http://www.w3.org/1998/Math/MathML">
        <m:r>
          <m:t>∴y=mx+b,</m:t>
        </m:r>
      </m:oMath>
      <w:r>
        <w:rPr>
          <w:rFonts w:ascii="Arial" w:hAnsi="Arial"/>
          <w:b w:val="0"/>
          <w:color w:val="000000"/>
          <w:sz w:val="20"/>
        </w:rPr>
        <w:t xml:space="preserve"> </w:t>
      </w:r>
      <w:r>
        <w:rPr>
          <w:rFonts w:ascii="Arial" w:hAnsi="Arial"/>
          <w:b w:val="0"/>
          <w:color w:val="000000"/>
          <w:sz w:val="20"/>
        </w:rPr>
        <w:t>where is the slope of the line and</w:t>
      </w:r>
      <w:r>
        <w:rPr>
          <w:rFonts w:ascii="Arial" w:hAnsi="Arial"/>
          <w:b w:val="0"/>
          <w:color w:val="000000"/>
          <w:sz w:val="20"/>
        </w:rPr>
        <w:t xml:space="preserve"> </w:t>
      </w:r>
      <m:oMath xmlns:mml="http://www.w3.org/1998/Math/MathML">
        <m:sSup>
          <m:e>
            <m:r>
              <m:t/>
            </m:r>
          </m:e>
          <m:sup>
            <m:r>
              <m:t>(0,b)</m:t>
            </m:r>
          </m:sup>
        </m:sSup>
      </m:oMath>
      <w:r>
        <w:rPr>
          <w:rFonts w:ascii="Arial" w:hAnsi="Arial"/>
          <w:b w:val="0"/>
          <w:color w:val="000000"/>
          <w:sz w:val="20"/>
        </w:rPr>
        <w:t xml:space="preserve"> </w:t>
      </w:r>
      <w:r>
        <w:rPr>
          <w:rFonts w:ascii="Arial" w:hAnsi="Arial"/>
          <w:b w:val="0"/>
          <w:color w:val="000000"/>
          <w:sz w:val="20"/>
        </w:rPr>
        <w:t>is the</w:t>
      </w:r>
      <w:r>
        <w:br/>
      </w:r>
      <w:r>
        <w:rPr>
          <w:rFonts w:ascii="Arial" w:hAnsi="Arial"/>
          <w:b w:val="0"/>
          <w:color w:val="000000"/>
          <w:sz w:val="20"/>
        </w:rPr>
        <w:t>y-intercept of the line. It’s given that line</w:t>
      </w:r>
      <w:r>
        <w:rPr>
          <w:rFonts w:ascii="Arial" w:hAnsi="Arial"/>
          <w:b w:val="0"/>
          <w:color w:val="000000"/>
          <w:sz w:val="20"/>
        </w:rPr>
        <w:t xml:space="preserve"> </w:t>
      </w:r>
      <m:oMath xmlns:mml="http://www.w3.org/1998/Math/MathML">
        <m:r>
          <m:t>h</m:t>
        </m:r>
      </m:oMath>
      <w:r>
        <w:rPr>
          <w:rFonts w:ascii="Arial" w:hAnsi="Arial"/>
          <w:b w:val="0"/>
          <w:color w:val="000000"/>
          <w:sz w:val="20"/>
        </w:rPr>
        <w:t xml:space="preserve"> </w:t>
      </w:r>
      <w:r>
        <w:rPr>
          <w:rFonts w:ascii="Arial" w:hAnsi="Arial"/>
          <w:b w:val="0"/>
          <w:color w:val="000000"/>
          <w:sz w:val="20"/>
        </w:rPr>
        <w:t>contains the points,, and. Therefore, its slope can be found as</w:t>
      </w:r>
      <w:r>
        <w:br/>
      </w:r>
      <w:r>
        <w:rPr>
          <w:rFonts w:ascii="Arial" w:hAnsi="Arial"/>
          <w:b w:val="0"/>
          <w:color w:val="000000"/>
          <w:sz w:val="20"/>
        </w:rPr>
        <w:t>, or. Substituting for</w:t>
      </w:r>
      <w:r>
        <w:rPr>
          <w:rFonts w:ascii="Arial" w:hAnsi="Arial"/>
          <w:b w:val="0"/>
          <w:color w:val="000000"/>
          <w:sz w:val="20"/>
        </w:rPr>
        <w:t xml:space="preserve"> </w:t>
      </w:r>
      <m:oMath xmlns:mml="http://www.w3.org/1998/Math/MathML">
        <m:r>
          <m:t>m</m:t>
        </m:r>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r>
          <m:t>y=mx+b</m:t>
        </m:r>
        <m:r>
          <m:rPr>
            <m:sty m:val="p"/>
          </m:rPr>
          <m:t>yields</m:t>
        </m:r>
        <m:r>
          <m:t>y=6x+b.</m:t>
        </m:r>
      </m:oMath>
      <w:r>
        <w:rPr>
          <w:rFonts w:ascii="Arial" w:hAnsi="Arial"/>
          <w:b w:val="0"/>
          <w:color w:val="000000"/>
          <w:sz w:val="20"/>
        </w:rPr>
        <w:t>. Substituting for and for in this equation yields</w:t>
      </w:r>
      <w:r>
        <w:br/>
      </w:r>
      <m:oMath xmlns:mml="http://www.w3.org/1998/Math/MathML">
        <m:limUpp>
          <m:e>
            <m:r>
              <m:t>130</m:t>
            </m:r>
          </m:e>
          <m:lim>
            <m:r>
              <m:t>~</m:t>
            </m:r>
          </m:lim>
        </m:limUpp>
        <m:r>
          <m:t>=</m:t>
        </m:r>
        <m:r>
          <m:rPr>
            <m:sty m:val="p"/>
          </m:rPr>
          <m:t>\o</m:t>
        </m:r>
        <m:r>
          <m:t>6</m:t>
        </m:r>
        <m:r>
          <m:t>(18)+b,</m:t>
        </m:r>
        <m:r>
          <m:rPr>
            <m:sty m:val="p"/>
          </m:rPr>
          <m:t>or</m:t>
        </m:r>
        <m:r>
          <m:rPr>
            <m:nor/>
          </m:rPr>
          <m:t> </m:t>
        </m:r>
        <m:r>
          <m:t>130</m:t>
        </m:r>
        <m:r>
          <m:t>=</m:t>
        </m:r>
        <m:r>
          <m:rPr>
            <m:sty m:val="p"/>
          </m:rPr>
          <m:t>\o</m:t>
        </m:r>
        <m:r>
          <m:t>108</m:t>
        </m:r>
        <m:r>
          <m:t>+b.</m:t>
        </m:r>
      </m:oMath>
      <w:r>
        <w:rPr>
          <w:rFonts w:ascii="Arial" w:hAnsi="Arial"/>
          <w:b w:val="0"/>
          <w:color w:val="000000"/>
          <w:sz w:val="20"/>
        </w:rPr>
        <w:t>. Subtracting from both sides of this equation yields</w:t>
      </w:r>
      <w:r>
        <w:rPr>
          <w:rFonts w:ascii="Arial" w:hAnsi="Arial"/>
          <w:b w:val="0"/>
          <w:color w:val="000000"/>
          <w:sz w:val="20"/>
        </w:rPr>
        <w:t xml:space="preserve"> </w:t>
      </w:r>
      <m:oMath xmlns:mml="http://www.w3.org/1998/Math/MathML">
        <m:r>
          <m:t>22=b.</m:t>
        </m:r>
      </m:oMath>
      <w:r>
        <w:rPr>
          <w:rFonts w:ascii="Arial" w:hAnsi="Arial"/>
          <w:b w:val="0"/>
          <w:color w:val="000000"/>
          <w:sz w:val="20"/>
        </w:rPr>
        <w:t>. Substituting for in</w:t>
      </w:r>
      <w:r>
        <w:rPr>
          <w:rFonts w:ascii="Arial" w:hAnsi="Arial"/>
          <w:b w:val="0"/>
          <w:color w:val="000000"/>
          <w:sz w:val="20"/>
        </w:rPr>
        <w:t xml:space="preserve"> </w:t>
      </w:r>
      <m:oMath xmlns:mml="http://www.w3.org/1998/Math/MathML">
        <m:r>
          <m:t>·y=6x+b</m:t>
        </m:r>
      </m:oMath>
      <w:r>
        <w:br/>
      </w:r>
      <w:r>
        <w:rPr>
          <w:rFonts w:ascii="Arial" w:hAnsi="Arial"/>
          <w:b w:val="0"/>
          <w:color w:val="000000"/>
          <w:sz w:val="20"/>
        </w:rPr>
        <w:t>yields</w:t>
      </w:r>
      <w:r>
        <w:rPr>
          <w:rFonts w:ascii="Arial" w:hAnsi="Arial"/>
          <w:b w:val="0"/>
          <w:color w:val="000000"/>
          <w:sz w:val="20"/>
        </w:rPr>
        <w:t xml:space="preserve"> </w:t>
      </w:r>
      <m:oMath xmlns:mml="http://www.w3.org/1998/Math/MathML">
        <m:r>
          <m:t>y=6x+22.</m:t>
        </m:r>
      </m:oMath>
      <w:r>
        <w:rPr>
          <w:rFonts w:ascii="Arial" w:hAnsi="Arial"/>
          <w:b w:val="0"/>
          <w:color w:val="000000"/>
          <w:sz w:val="20"/>
        </w:rPr>
        <w:t>. Since line is the result of translating line down units, an equation of line is</w:t>
      </w:r>
      <w:r>
        <w:rPr>
          <w:rFonts w:ascii="Arial" w:hAnsi="Arial"/>
          <w:b w:val="0"/>
          <w:color w:val="000000"/>
          <w:sz w:val="20"/>
        </w:rPr>
        <w:t xml:space="preserve"> </w:t>
      </w:r>
      <m:oMath xmlns:mml="http://www.w3.org/1998/Math/MathML">
        <m:r>
          <m:t>·y=6x+22−5,</m:t>
        </m:r>
        <m:r>
          <m:rPr>
            <m:sty m:val="p"/>
          </m:rPr>
          <m:t>or</m:t>
        </m:r>
        <m:r>
          <m:t>y=6x+17.</m:t>
        </m:r>
      </m:oMath>
      <w:r>
        <w:rPr>
          <w:rFonts w:ascii="Arial" w:hAnsi="Arial"/>
          <w:b w:val="0"/>
          <w:color w:val="000000"/>
          <w:sz w:val="20"/>
        </w:rPr>
        <w:t>.</w:t>
      </w:r>
      <w:r>
        <w:br/>
      </w:r>
      <w:r>
        <w:rPr>
          <w:rFonts w:ascii="Arial" w:hAnsi="Arial"/>
          <w:b w:val="0"/>
          <w:color w:val="000000"/>
          <w:sz w:val="20"/>
        </w:rPr>
        <w:t>Substituting</w:t>
      </w:r>
      <w:r>
        <w:rPr>
          <w:rFonts w:ascii="Arial" w:hAnsi="Arial"/>
          <w:b w:val="0"/>
          <w:color w:val="000000"/>
          <w:sz w:val="20"/>
        </w:rPr>
        <w:t xml:space="preserve"> </w:t>
      </w:r>
      <m:oMath xmlns:mml="http://www.w3.org/1998/Math/MathML">
        <m:r>
          <m:t>o</m:t>
        </m:r>
      </m:oMath>
      <w:r>
        <w:rPr>
          <w:rFonts w:ascii="Arial" w:hAnsi="Arial"/>
          <w:b w:val="0"/>
          <w:color w:val="000000"/>
          <w:sz w:val="20"/>
        </w:rPr>
        <w:t xml:space="preserve"> </w:t>
      </w:r>
      <w:r>
        <w:rPr>
          <w:rFonts w:ascii="Arial" w:hAnsi="Arial"/>
          <w:b w:val="0"/>
          <w:color w:val="000000"/>
          <w:sz w:val="20"/>
        </w:rPr>
        <w:t>for in this equation yields</w:t>
      </w:r>
      <w:r>
        <w:rPr>
          <w:rFonts w:ascii="Arial" w:hAnsi="Arial"/>
          <w:b w:val="0"/>
          <w:color w:val="000000"/>
          <w:sz w:val="20"/>
        </w:rPr>
        <w:t xml:space="preserve"> </w:t>
      </w:r>
      <m:oMath xmlns:mml="http://www.w3.org/1998/Math/MathML">
        <m:r>
          <m:t>0=6x+17.</m:t>
        </m:r>
      </m:oMath>
      <w:r>
        <w:rPr>
          <w:rFonts w:ascii="Arial" w:hAnsi="Arial"/>
          <w:b w:val="0"/>
          <w:color w:val="000000"/>
          <w:sz w:val="20"/>
        </w:rPr>
        <w:t xml:space="preserve"> </w:t>
      </w:r>
      <w:r>
        <w:rPr>
          <w:rFonts w:ascii="Arial" w:hAnsi="Arial"/>
          <w:b w:val="0"/>
          <w:color w:val="000000"/>
          <w:sz w:val="20"/>
        </w:rPr>
        <w:t>Solving this equation for yields</w:t>
      </w:r>
      <w:r>
        <w:rPr>
          <w:rFonts w:ascii="Arial" w:hAnsi="Arial"/>
          <w:b w:val="0"/>
          <w:color w:val="000000"/>
          <w:sz w:val="20"/>
        </w:rPr>
        <w:t xml:space="preserve"> </w:t>
      </w:r>
      <m:oMath xmlns:mml="http://www.w3.org/1998/Math/MathML">
        <m:r>
          <m:t>x=−</m:t>
        </m:r>
        <m:f>
          <m:fPr>
            <m:type m:val="bar"/>
          </m:fPr>
          <m:num>
            <m:r>
              <m:t>17</m:t>
            </m:r>
          </m:num>
          <m:den>
            <m:r>
              <m:t>6</m:t>
            </m:r>
          </m:den>
        </m:f>
        <m:r>
          <m:t>.</m:t>
        </m:r>
      </m:oMath>
      <w:r>
        <w:rPr>
          <w:rFonts w:ascii="Arial" w:hAnsi="Arial"/>
          <w:b w:val="0"/>
          <w:color w:val="000000"/>
          <w:sz w:val="20"/>
        </w:rPr>
        <w:t>. Therefore, the x-intercept of line is</w:t>
      </w:r>
      <w:r>
        <w:br/>
      </w:r>
      <m:oMath xmlns:mml="http://www.w3.org/1998/Math/MathML">
        <m:r>
          <m:t>(−</m:t>
        </m:r>
        <m:f>
          <m:fPr>
            <m:type m:val="bar"/>
          </m:fPr>
          <m:num>
            <m:r>
              <m:t>17</m:t>
            </m:r>
          </m:num>
          <m:den>
            <m:r>
              <m:t>6</m:t>
            </m:r>
          </m:den>
        </m:f>
        <m:r>
          <m:t>,0).</m:t>
        </m:r>
      </m:oMath>
      <w:r>
        <w:rPr>
          <w:rFonts w:ascii="Arial" w:hAnsi="Arial"/>
          <w:b w:val="0"/>
          <w:color w:val="000000"/>
          <w:sz w:val="20"/>
        </w:rPr>
        <w: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An economist modeled the demand Q for a certain product as a linear function of the selling price P. The demand was 20,000 units when the</w:t>
      </w:r>
      <w:r>
        <w:br/>
      </w:r>
      <w:r>
        <w:rPr>
          <w:rFonts w:ascii="Arial" w:hAnsi="Arial"/>
          <w:b w:val="0"/>
          <w:color w:val="000000"/>
          <w:sz w:val="20"/>
        </w:rPr>
        <w:t>selling price was $40 per unit, and the demand was 15,000 units when the selling price was $60 per unit. Based on the model, what is the</w:t>
      </w:r>
      <w:r>
        <w:br/>
      </w:r>
      <w:r>
        <w:rPr>
          <w:rFonts w:ascii="Arial" w:hAnsi="Arial"/>
          <w:b w:val="0"/>
          <w:color w:val="000000"/>
          <w:sz w:val="20"/>
        </w:rPr>
        <w:t>demand, in units, when the selling price is $55 per unit?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16,250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16,500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16,750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17,500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Let the economist’s model be the linear function</w:t>
      </w:r>
      <w:r>
        <w:rPr>
          <w:rFonts w:ascii="Arial" w:hAnsi="Arial"/>
          <w:b w:val="0"/>
          <w:color w:val="000000"/>
          <w:sz w:val="20"/>
        </w:rPr>
        <w:t xml:space="preserve"> </w:t>
      </w:r>
      <m:oMath xmlns:mml="http://www.w3.org/1998/Math/MathML">
        <m:r>
          <m:t>Q=mP+b,</m:t>
        </m:r>
      </m:oMath>
      <w:r>
        <w:rPr>
          <w:rFonts w:ascii="Arial" w:hAnsi="Arial"/>
          <w:b w:val="0"/>
          <w:color w:val="000000"/>
          <w:sz w:val="20"/>
        </w:rPr>
        <w:t>, where is the demand, is the selling price, m is the slope</w:t>
      </w:r>
      <w:r>
        <w:br/>
      </w:r>
      <m:oMath xmlns:mml="http://www.w3.org/1998/Math/MathML">
        <m:sSup>
          <m:e>
            <m:r>
              <m:t/>
            </m:r>
          </m:e>
          <m:sup>
            <m:r>
              <m:t>:</m:t>
            </m:r>
            <m:r>
              <m:rPr/>
              <m:t>Q</m:t>
            </m:r>
          </m:sup>
        </m:sSup>
      </m:oMath>
      <m:oMath xmlns:mml="http://www.w3.org/1998/Math/MathML">
        <m:r>
          <m:t>.</m:t>
        </m:r>
        <m:r>
          <m:rPr>
            <m:scr m:val="sans-serif"/>
            <m:sty m:val="p"/>
          </m:rPr>
          <m:t>P</m:t>
        </m:r>
      </m:oMath>
      <w:r>
        <w:br/>
      </w:r>
      <w:r>
        <w:rPr>
          <w:rFonts w:ascii="Arial" w:hAnsi="Arial"/>
          <w:b w:val="0"/>
          <w:color w:val="000000"/>
          <w:sz w:val="20"/>
        </w:rPr>
        <w:t>of the line, and b is the y-coordinate of the y-intercept of the line in the xy-plane, where</w:t>
      </w:r>
      <w:r>
        <w:rPr>
          <w:rFonts w:ascii="Arial" w:hAnsi="Arial"/>
          <w:b w:val="0"/>
          <w:color w:val="000000"/>
          <w:sz w:val="20"/>
        </w:rPr>
        <w:t xml:space="preserve"> </w:t>
      </w:r>
      <m:oMath xmlns:mml="http://www.w3.org/1998/Math/MathML">
        <m:r>
          <m:t>y=0.</m:t>
        </m:r>
      </m:oMath>
      <w:r>
        <w:rPr>
          <w:rFonts w:ascii="Arial" w:hAnsi="Arial"/>
          <w:b w:val="0"/>
          <w:color w:val="000000"/>
          <w:sz w:val="20"/>
        </w:rPr>
        <w:t>. Two pairs of the selling price P and the demand Q</w:t>
      </w:r>
      <w:r>
        <w:br/>
      </w:r>
      <w:r>
        <w:rPr>
          <w:rFonts w:ascii="Arial" w:hAnsi="Arial"/>
          <w:b w:val="0"/>
          <w:color w:val="000000"/>
          <w:sz w:val="20"/>
        </w:rPr>
        <w:t>are given. Using the coordinate pairs</w:t>
      </w:r>
      <w:r>
        <w:rPr>
          <w:rFonts w:ascii="Arial" w:hAnsi="Arial"/>
          <w:b w:val="0"/>
          <w:color w:val="000000"/>
          <w:sz w:val="20"/>
        </w:rPr>
        <w:t xml:space="preserve"> </w:t>
      </w:r>
      <m:oMath xmlns:mml="http://www.w3.org/1998/Math/MathML">
        <m:r>
          <m:t>(P,Q),</m:t>
        </m:r>
      </m:oMath>
      <w:r>
        <w:rPr>
          <w:rFonts w:ascii="Arial" w:hAnsi="Arial"/>
          <w:b w:val="0"/>
          <w:color w:val="000000"/>
          <w:sz w:val="20"/>
        </w:rPr>
        <w:t>, two points that satisfy the function are</w:t>
      </w:r>
      <w:r>
        <w:rPr>
          <w:rFonts w:ascii="Arial" w:hAnsi="Arial"/>
          <w:b w:val="0"/>
          <w:color w:val="000000"/>
          <w:sz w:val="20"/>
        </w:rPr>
        <w:t xml:space="preserve"> </w:t>
      </w:r>
      <m:oMath xmlns:mml="http://www.w3.org/1998/Math/MathML">
        <m:r>
          <m:t>(40,20,000)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(60,15,000).</m:t>
        </m:r>
      </m:oMath>
      <w:r>
        <w:rPr>
          <w:rFonts w:ascii="Arial" w:hAnsi="Arial"/>
          <w:b w:val="0"/>
          <w:color w:val="000000"/>
          <w:sz w:val="20"/>
        </w:rPr>
        <w:t>. The slope m of the</w:t>
      </w:r>
      <w:r>
        <w:br/>
      </w:r>
      <w:r>
        <w:rPr>
          <w:rFonts w:ascii="Arial" w:hAnsi="Arial"/>
          <w:b w:val="0"/>
          <w:color w:val="000000"/>
          <w:sz w:val="20"/>
        </w:rPr>
        <w:t>function can be found using the formula</w:t>
      </w:r>
      <w:r>
        <w:rPr>
          <w:rFonts w:ascii="Arial" w:hAnsi="Arial"/>
          <w:b w:val="0"/>
          <w:color w:val="000000"/>
          <w:sz w:val="20"/>
        </w:rPr>
        <w:t xml:space="preserve"> </w:t>
      </w:r>
      <m:oMath xmlns:mml="http://www.w3.org/1998/Math/MathML">
        <m:r>
          <m:t>m=</m:t>
        </m:r>
        <m:f>
          <m:fPr>
            <m:type m:val="bar"/>
          </m:fPr>
          <m:num>
            <m:sSub>
              <m:e>
                <m:r>
                  <m:t>Q</m:t>
                </m:r>
              </m:e>
              <m:sub>
                <m:r>
                  <m:t>2</m:t>
                </m:r>
              </m:sub>
            </m:sSub>
            <m:r>
              <m:t>−</m:t>
            </m:r>
            <m:sSub>
              <m:e>
                <m:r>
                  <m:t>Q</m:t>
                </m:r>
              </m:e>
              <m:sub>
                <m:r>
                  <m:t>1</m:t>
                </m:r>
              </m:sub>
            </m:sSub>
          </m:num>
          <m:den>
            <m:sSub>
              <m:e>
                <m:r>
                  <m:t>P</m:t>
                </m:r>
              </m:e>
              <m:sub>
                <m:r>
                  <m:t>2</m:t>
                </m:r>
              </m:sub>
            </m:sSub>
            <m:r>
              <m:t>−</m:t>
            </m:r>
            <m:sSub>
              <m:e>
                <m:r>
                  <m:t>P</m:t>
                </m:r>
              </m:e>
              <m:sub>
                <m:r>
                  <m:t>1</m:t>
                </m:r>
              </m:sub>
            </m:sSub>
          </m:den>
        </m:f>
        <m:r>
          <m:t>.</m:t>
        </m:r>
      </m:oMath>
      <w:r>
        <w:rPr>
          <w:rFonts w:ascii="Arial" w:hAnsi="Arial"/>
          <w:b w:val="0"/>
          <w:color w:val="000000"/>
          <w:sz w:val="20"/>
        </w:rPr>
        <w:t>. Substituting the given values into this formula yields</w:t>
      </w:r>
      <w:r>
        <w:rPr>
          <w:rFonts w:ascii="Arial" w:hAnsi="Arial"/>
          <w:b w:val="0"/>
          <w:color w:val="000000"/>
          <w:sz w:val="20"/>
        </w:rPr>
        <w:t xml:space="preserve"> </w:t>
      </w:r>
      <m:oMath xmlns:mml="http://www.w3.org/1998/Math/MathML">
        <m:r>
          <m:t>m=</m:t>
        </m:r>
        <m:f>
          <m:fPr>
            <m:type m:val="bar"/>
          </m:fPr>
          <m:num>
            <m:r>
              <m:t>15</m:t>
            </m:r>
            <m:r>
              <m:t>,</m:t>
            </m:r>
            <m:r>
              <m:t>000−20</m:t>
            </m:r>
            <m:r>
              <m:t>,</m:t>
            </m:r>
            <m:r>
              <m:t>000</m:t>
            </m:r>
          </m:num>
          <m:den>
            <m:r>
              <m:t>60−40</m:t>
            </m:r>
          </m:den>
        </m:f>
        <m:r>
          <m:t>,</m:t>
        </m:r>
      </m:oMath>
      <w:r>
        <w:rPr>
          <w:rFonts w:ascii="Arial" w:hAnsi="Arial"/>
          <w:b w:val="0"/>
          <w:color w:val="000000"/>
          <w:sz w:val="20"/>
        </w:rPr>
        <w:t>,</w:t>
      </w:r>
      <w:r>
        <w:br/>
      </w:r>
      <w:r>
        <w:rPr>
          <w:rFonts w:ascii="Arial" w:hAnsi="Arial"/>
          <w:b w:val="0"/>
          <w:color w:val="000000"/>
          <w:sz w:val="20"/>
        </w:rPr>
        <w:t>or</w:t>
      </w:r>
      <w:r>
        <w:rPr>
          <w:rFonts w:ascii="Arial" w:hAnsi="Arial"/>
          <w:b w:val="0"/>
          <w:color w:val="000000"/>
          <w:sz w:val="20"/>
        </w:rPr>
        <w:t xml:space="preserve"> </w:t>
      </w:r>
      <m:oMath xmlns:mml="http://www.w3.org/1998/Math/MathML">
        <m:r>
          <m:t>m=−250.</m:t>
        </m:r>
      </m:oMath>
      <w:r>
        <w:rPr>
          <w:rFonts w:ascii="Arial" w:hAnsi="Arial"/>
          <w:b w:val="0"/>
          <w:color w:val="000000"/>
          <w:sz w:val="20"/>
        </w:rPr>
        <w:t>. Therefore,</w:t>
      </w:r>
      <w:r>
        <w:rPr>
          <w:rFonts w:ascii="Arial" w:hAnsi="Arial"/>
          <w:b w:val="0"/>
          <w:color w:val="000000"/>
          <w:sz w:val="20"/>
        </w:rPr>
        <w:t xml:space="preserve"> </w:t>
      </w:r>
      <m:oMath xmlns:mml="http://www.w3.org/1998/Math/MathML">
        <m:r>
          <m:t>Q=−250P+b.</m:t>
        </m:r>
      </m:oMath>
      <w:r>
        <w:rPr>
          <w:rFonts w:ascii="Arial" w:hAnsi="Arial"/>
          <w:b w:val="0"/>
          <w:color w:val="000000"/>
          <w:sz w:val="20"/>
        </w:rPr>
        <w:t>. The value of b can be found by substituting one of the points into the function. Substituting</w:t>
      </w:r>
      <w:r>
        <w:br/>
      </w:r>
      <w:r>
        <w:rPr>
          <w:rFonts w:ascii="Arial" w:hAnsi="Arial"/>
          <w:b w:val="0"/>
          <w:color w:val="000000"/>
          <w:sz w:val="20"/>
        </w:rPr>
        <w:t>the values of P and Q from the point</w:t>
      </w:r>
      <w:r>
        <w:rPr>
          <w:rFonts w:ascii="Arial" w:hAnsi="Arial"/>
          <w:b w:val="0"/>
          <w:color w:val="000000"/>
          <w:sz w:val="20"/>
        </w:rPr>
        <w:t xml:space="preserve"> </w:t>
      </w:r>
      <m:oMath xmlns:mml="http://www.w3.org/1998/Math/MathML">
        <m:r>
          <m:t>(40,20,000)</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20,000=−250(40)+b,</m:t>
        </m:r>
      </m:oMath>
      <w:r>
        <w:rPr>
          <w:rFonts w:ascii="Arial" w:hAnsi="Arial"/>
          <w:b w:val="0"/>
          <w:color w:val="000000"/>
          <w:sz w:val="20"/>
        </w:rPr>
        <w:t>, or</w:t>
      </w:r>
      <w:r>
        <w:rPr>
          <w:rFonts w:ascii="Arial" w:hAnsi="Arial"/>
          <w:b w:val="0"/>
          <w:color w:val="000000"/>
          <w:sz w:val="20"/>
        </w:rPr>
        <w:t xml:space="preserve"> </w:t>
      </w:r>
      <m:oMath xmlns:mml="http://www.w3.org/1998/Math/MathML">
        <m:r>
          <m:t>20,000=−10,000+b.</m:t>
        </m:r>
      </m:oMath>
      <w:r>
        <w:rPr>
          <w:rFonts w:ascii="Arial" w:hAnsi="Arial"/>
          <w:b w:val="0"/>
          <w:color w:val="000000"/>
          <w:sz w:val="20"/>
        </w:rPr>
        <w:t>. Adding 10,000 to</w:t>
      </w:r>
      <w:r>
        <w:br/>
      </w:r>
      <w:r>
        <w:rPr>
          <w:rFonts w:ascii="Arial" w:hAnsi="Arial"/>
          <w:b w:val="0"/>
          <w:color w:val="000000"/>
          <w:sz w:val="20"/>
        </w:rPr>
        <w:t>both sides of this equation yields</w:t>
      </w:r>
      <w:r>
        <w:rPr>
          <w:rFonts w:ascii="Arial" w:hAnsi="Arial"/>
          <w:b w:val="0"/>
          <w:color w:val="000000"/>
          <w:sz w:val="20"/>
        </w:rPr>
        <w:t xml:space="preserve"> </w:t>
      </w:r>
      <m:oMath xmlns:mml="http://www.w3.org/1998/Math/MathML">
        <m:r>
          <m:t>b=30,000.</m:t>
        </m:r>
      </m:oMath>
      <w:r>
        <w:rPr>
          <w:rFonts w:ascii="Arial" w:hAnsi="Arial"/>
          <w:b w:val="0"/>
          <w:color w:val="000000"/>
          <w:sz w:val="20"/>
        </w:rPr>
        <w:t>. Therefore, the linear function the economist used as the model is</w:t>
      </w:r>
      <w:r>
        <w:rPr>
          <w:rFonts w:ascii="Arial" w:hAnsi="Arial"/>
          <w:b w:val="0"/>
          <w:color w:val="000000"/>
          <w:sz w:val="20"/>
        </w:rPr>
        <w:t xml:space="preserve"> </w:t>
      </w:r>
      <m:oMath xmlns:mml="http://www.w3.org/1998/Math/MathML">
        <m:r>
          <m:t>Q=−250P+30,000.</m:t>
        </m:r>
      </m:oMath>
      <w:r>
        <w:rPr>
          <w:rFonts w:ascii="Arial" w:hAnsi="Arial"/>
          <w:b w:val="0"/>
          <w:color w:val="000000"/>
          <w:sz w:val="20"/>
        </w:rPr>
        <w:t>.</w:t>
      </w:r>
      <w:r>
        <w:br/>
      </w:r>
      <w:r>
        <w:rPr>
          <w:rFonts w:ascii="Arial" w:hAnsi="Arial"/>
          <w:b w:val="0"/>
          <w:color w:val="000000"/>
          <w:sz w:val="20"/>
        </w:rPr>
        <w:t>Substituting 55 for P yields</w:t>
      </w:r>
      <w:r>
        <w:rPr>
          <w:rFonts w:ascii="Arial" w:hAnsi="Arial"/>
          <w:b w:val="0"/>
          <w:color w:val="000000"/>
          <w:sz w:val="20"/>
        </w:rPr>
        <w:t xml:space="preserve"> </w:t>
      </w:r>
      <m:oMath xmlns:mml="http://www.w3.org/1998/Math/MathML">
        <m:r>
          <m:t>Q=−250(55)+30,000=16,250.</m:t>
        </m:r>
      </m:oMath>
      <w:r>
        <w:rPr>
          <w:rFonts w:ascii="Arial" w:hAnsi="Arial"/>
          <w:b w:val="0"/>
          <w:color w:val="000000"/>
          <w:sz w:val="20"/>
        </w:rPr>
        <w:t>. It follows that when the selling price is $55 per unit, the demand is</w:t>
      </w:r>
      <w:r>
        <w:br/>
      </w:r>
      <w:r>
        <w:rPr>
          <w:rFonts w:ascii="Arial" w:hAnsi="Arial"/>
          <w:b w:val="0"/>
          <w:color w:val="000000"/>
          <w:sz w:val="20"/>
        </w:rPr>
        <w:t>16,250 units.</w:t>
      </w:r>
      <w:r>
        <w:br/>
      </w:r>
      <m:oMath xmlns:mml="http://www.w3.org/1998/Math/MathML">
        <m:r>
          <m:rPr>
            <m:scr m:val="sans-serif"/>
            <m:sty m:val="p"/>
          </m:rPr>
          <m:t>B</m:t>
        </m:r>
        <m:r>
          <m:t>,</m:t>
        </m:r>
        <m:r>
          <m:rPr>
            <m:scr m:val="sans-serif"/>
            <m:sty m:val="p"/>
          </m:rPr>
          <m:t>C</m:t>
        </m:r>
        <m:r>
          <m:t>,</m:t>
        </m:r>
      </m:oMath>
      <w:r>
        <w:br/>
      </w:r>
      <w:r>
        <w:rPr>
          <w:rFonts w:ascii="Arial" w:hAnsi="Arial"/>
          <w:b w:val="0"/>
          <w:color w:val="000000"/>
          <w:sz w:val="20"/>
        </w:rPr>
        <w:t>Choices and D are incorrect and may result from calculation or conceptual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shows two values of and their corresponding values of</w:t>
      </w:r>
      <w:r>
        <w:rPr>
          <w:rFonts w:ascii="Arial" w:hAnsi="Arial"/>
          <w:b w:val="0"/>
          <w:color w:val="000000"/>
          <w:sz w:val="20"/>
        </w:rPr>
        <w:t xml:space="preserve"> </w:t>
      </w:r>
      <m:oMath xmlns:mml="http://www.w3.org/1998/Math/MathML">
        <m:sSup>
          <m:e/>
          <m:sup>
            <m:r>
              <m:t>t</m:t>
            </m:r>
          </m:sup>
        </m:sSup>
        <m:r>
          <m:t>y.</m:t>
        </m:r>
      </m:oMath>
      <w:r>
        <w:rPr>
          <w:rFonts w:ascii="Arial" w:hAnsi="Arial"/>
          <w:b w:val="0"/>
          <w:color w:val="000000"/>
          <w:sz w:val="20"/>
        </w:rPr>
        <w:t xml:space="preserve"> </w:t>
      </w:r>
      <w:r>
        <w:rPr>
          <w:rFonts w:ascii="Arial" w:hAnsi="Arial"/>
          <w:b w:val="0"/>
          <w:color w:val="000000"/>
          <w:sz w:val="20"/>
        </w:rPr>
        <w:t>The graph of the linear equation representing this relationship passes</w:t>
      </w:r>
      <w:r>
        <w:br/>
      </w:r>
      <m:oMath xmlns:mml="http://www.w3.org/1998/Math/MathML">
        <m:r>
          <m:t>(</m:t>
        </m:r>
        <m:f>
          <m:fPr>
            <m:type m:val="bar"/>
          </m:fPr>
          <m:num>
            <m:r>
              <m:t>1</m:t>
            </m:r>
          </m:num>
          <m:den>
            <m:r>
              <m:t>4</m:t>
            </m:r>
          </m:den>
        </m:f>
        <m:r>
          <m:t>,</m:t>
        </m:r>
        <m:r>
          <m:rPr>
            <m:nor/>
          </m:rPr>
          <m:t> </m:t>
        </m:r>
        <m:r>
          <m:t>a)</m:t>
        </m:r>
        <m:r>
          <m:t>.</m:t>
        </m:r>
      </m:oMath>
      <m:oMath xmlns:mml="http://www.w3.org/1998/Math/MathML">
        <m:sSup>
          <m:e>
            <m:r>
              <m:t/>
            </m:r>
          </m:e>
          <m:sup>
            <m:r>
              <m:t>:</m:t>
            </m:r>
          </m:sup>
        </m:sSup>
        <m:sSup>
          <m:e>
            <m:r>
              <m:t>ω</m:t>
            </m:r>
          </m:e>
          <m:sup>
            <m:r>
              <m:t>2</m:t>
            </m:r>
          </m:sup>
        </m:sSup>
      </m:oMath>
      <w:r>
        <w:br/>
      </w:r>
      <w:r>
        <w:rPr>
          <w:rFonts w:ascii="Arial" w:hAnsi="Arial"/>
          <w:b w:val="0"/>
          <w:color w:val="000000"/>
          <w:sz w:val="20"/>
        </w:rPr>
        <w:t>through the point. What is the value of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47224" cy="698495"/>
            <wp:docPr id="59" name="Picture 59"/>
            <wp:cNvGraphicFramePr>
              <a:graphicFrameLocks noChangeAspect="1"/>
            </wp:cNvGraphicFramePr>
            <a:graphic>
              <a:graphicData uri="http://schemas.openxmlformats.org/drawingml/2006/picture">
                <pic:pic>
                  <pic:nvPicPr>
                    <pic:cNvPr id="0" name="e25f0807_question_p14_1.png"/>
                    <pic:cNvPicPr/>
                  </pic:nvPicPr>
                  <pic:blipFill>
                    <a:blip r:embed="rId67"/>
                    <a:stretch>
                      <a:fillRect/>
                    </a:stretch>
                  </pic:blipFill>
                  <pic:spPr>
                    <a:xfrm>
                      <a:off x="0" y="0"/>
                      <a:ext cx="1147224" cy="698495"/>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16.25, 65/4</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65</m:t>
            </m:r>
          </m:num>
          <m:den>
            <m:r>
              <m:t>4</m:t>
            </m:r>
          </m:den>
        </m:f>
      </m:oMath>
      <m:oMath xmlns:mml="http://www.w3.org/1998/Math/MathML">
        <m:r>
          <m:t>x</m:t>
        </m:r>
      </m:oMath>
      <m:oMath xmlns:mml="http://www.w3.org/1998/Math/MathML">
        <m:r>
          <m:t>y</m:t>
        </m:r>
      </m:oMath>
      <m:oMath xmlns:mml="http://www.w3.org/1998/Math/MathML">
        <m:r>
          <m:t>y=mx+b,</m:t>
        </m:r>
      </m:oMath>
      <m:oMath xmlns:mml="http://www.w3.org/1998/Math/MathML">
        <m:r>
          <m:t>m</m:t>
        </m:r>
      </m:oMath>
      <w:r>
        <w:br/>
      </w:r>
      <w:r>
        <w:rPr>
          <w:rFonts w:ascii="Arial" w:hAnsi="Arial"/>
          <w:b w:val="0"/>
          <w:color w:val="000000"/>
          <w:sz w:val="20"/>
        </w:rPr>
        <w:t>The correct answer is. The linear relationship between and can be represented by the equation, where and are</w:t>
      </w:r>
      <w:r>
        <w:br/>
      </w:r>
      <m:oMath xmlns:mml="http://www.w3.org/1998/Math/MathML">
        <m:r>
          <m:t>x=−12,y=−45.</m:t>
        </m:r>
      </m:oMath>
      <m:oMath xmlns:mml="http://www.w3.org/1998/Math/MathML">
        <m:r>
          <m:t>−12</m:t>
        </m:r>
      </m:oMath>
      <m:oMath xmlns:mml="http://www.w3.org/1998/Math/MathML">
        <m:r>
          <m:t>x</m:t>
        </m:r>
      </m:oMath>
      <m:oMath xmlns:mml="http://www.w3.org/1998/Math/MathML">
        <m:r>
          <m:t>−45</m:t>
        </m:r>
      </m:oMath>
      <m:oMath xmlns:mml="http://www.w3.org/1998/Math/MathML">
        <m:bar>
          <m:barPr>
            <m:pos m:val="top"/>
          </m:barPr>
          <m:e>
            <m:r>
              <m:rPr>
                <m:sty m:val="b"/>
              </m:rPr>
              <m:t>y</m:t>
            </m:r>
          </m:e>
        </m:bar>
      </m:oMath>
      <m:oMath xmlns:mml="http://www.w3.org/1998/Math/MathML">
        <m:r>
          <m:t>∴y=mx+b</m:t>
        </m:r>
      </m:oMath>
      <w:r>
        <w:br/>
      </w:r>
      <w:r>
        <w:rPr>
          <w:rFonts w:ascii="Arial" w:hAnsi="Arial"/>
          <w:b w:val="0"/>
          <w:color w:val="000000"/>
          <w:sz w:val="20"/>
        </w:rPr>
        <w:t>constants. It's given in the table that when. Substituting for and for in the equation yields</w:t>
      </w:r>
      <w:r>
        <w:br/>
      </w:r>
      <m:oMath xmlns:mml="http://www.w3.org/1998/Math/MathML">
        <m:r>
          <m:t>=−12m+b,</m:t>
        </m:r>
      </m:oMath>
      <m:oMath xmlns:mml="http://www.w3.org/1998/Math/MathML">
        <m:r>
          <m:t>−45+12m=b.</m:t>
        </m:r>
      </m:oMath>
      <m:oMath xmlns:mml="http://www.w3.org/1998/Math/MathML">
        <m:r>
          <m:t>x=6,y=45.</m:t>
        </m:r>
      </m:oMath>
      <w:r>
        <w:br/>
      </w:r>
      <w:r>
        <w:rPr>
          <w:rFonts w:ascii="Arial" w:hAnsi="Arial"/>
          <w:b w:val="0"/>
          <w:color w:val="000000"/>
          <w:sz w:val="20"/>
        </w:rPr>
        <w:t>which can be rewritten as. It's also given in the table that when. Substituting for and for</w:t>
      </w:r>
      <w:r>
        <w:br/>
      </w:r>
      <m:oMath xmlns:mml="http://www.w3.org/1998/Math/MathML">
        <m:r>
          <m:t>y</m:t>
        </m:r>
      </m:oMath>
      <m:oMath xmlns:mml="http://www.w3.org/1998/Math/MathML">
        <m:r>
          <m:t>y=mx+by</m:t>
        </m:r>
        <m:r>
          <m:rPr>
            <m:sty m:val="p"/>
          </m:rPr>
          <m:t>ields</m:t>
        </m:r>
        <m:r>
          <m:t>45=6m+b,</m:t>
        </m:r>
      </m:oMath>
      <m:oMath xmlns:mml="http://www.w3.org/1998/Math/MathML">
        <m:r>
          <m:t>45−6m=b.</m:t>
        </m:r>
      </m:oMath>
      <w:r>
        <w:br/>
      </w:r>
      <w:r>
        <w:rPr>
          <w:rFonts w:ascii="Arial" w:hAnsi="Arial"/>
          <w:b w:val="0"/>
          <w:color w:val="000000"/>
          <w:sz w:val="20"/>
        </w:rPr>
        <w:t>in the equation, which can be rewritten as. Substituting for in this equation</w:t>
      </w:r>
      <w:r>
        <w:br/>
      </w:r>
      <m:oMath xmlns:mml="http://www.w3.org/1998/Math/MathML">
        <m:r>
          <m:t>45−6m=−45+12m.</m:t>
        </m:r>
      </m:oMath>
      <m:oMath xmlns:mml="http://www.w3.org/1998/Math/MathML">
        <m:r>
          <m:t>45=−45+18m.</m:t>
        </m:r>
      </m:oMath>
      <m:oMath xmlns:mml="http://www.w3.org/1998/Math/MathML">
        <m:r>
          <m:t>45</m:t>
        </m:r>
      </m:oMath>
      <w:r>
        <w:br/>
      </w:r>
      <w:r>
        <w:rPr>
          <w:rFonts w:ascii="Arial" w:hAnsi="Arial"/>
          <w:b w:val="0"/>
          <w:color w:val="000000"/>
          <w:sz w:val="20"/>
        </w:rPr>
        <w:t>yields. Adding to both sides of this equation yields. Adding to both sides of this equation</w:t>
      </w:r>
      <w:r>
        <w:br/>
      </w:r>
      <m:oMath xmlns:mml="http://www.w3.org/1998/Math/MathML">
        <m:r>
          <m:t>90=18m.</m:t>
        </m:r>
      </m:oMath>
      <m:oMath xmlns:mml="http://www.w3.org/1998/Math/MathML">
        <m:r>
          <m:t>I5=m,</m:t>
        </m:r>
        <m:r>
          <m:rPr>
            <m:nor/>
          </m:rPr>
          <m:t> o r </m:t>
        </m:r>
        <m:r>
          <m:t>m=5.</m:t>
        </m:r>
      </m:oMath>
      <m:oMath xmlns:mml="http://www.w3.org/1998/Math/MathML">
        <m:r>
          <m:t>·m,−12</m:t>
        </m:r>
      </m:oMath>
      <w:r>
        <w:br/>
      </w:r>
      <w:r>
        <w:rPr>
          <w:rFonts w:ascii="Arial" w:hAnsi="Arial"/>
          <w:b w:val="0"/>
          <w:color w:val="000000"/>
          <w:sz w:val="20"/>
        </w:rPr>
        <w:t>yields. Dividing both sides of this equation by yields. Substituting for for, and for in the</w:t>
      </w:r>
      <w:r>
        <w:br/>
      </w:r>
      <m:oMath xmlns:mml="http://www.w3.org/1998/Math/MathML">
        <m:r>
          <m:t>a·</m:t>
        </m:r>
        <m:r>
          <m:rPr>
            <m:scr m:val="fraktur"/>
            <m:sty m:val="p"/>
          </m:rPr>
          <m:t>y</m:t>
        </m:r>
        <m:r>
          <m:t>=mx+</m:t>
        </m:r>
        <m:r>
          <m:rPr>
            <m:scr m:val="fraktur"/>
            <m:sty m:val="p"/>
          </m:rPr>
          <m:t>b</m:t>
        </m:r>
        <m:r>
          <m:rPr>
            <m:sty m:val="p"/>
          </m:rPr>
          <m:t>yields</m:t>
        </m:r>
        <m:r>
          <m:t>−45=5(−12)+</m:t>
        </m:r>
        <m:r>
          <m:rPr>
            <m:scr m:val="fraktur"/>
            <m:sty m:val="p"/>
          </m:rPr>
          <m:t>b</m:t>
        </m:r>
        <m:r>
          <m:t>,</m:t>
        </m:r>
        <m:r>
          <m:rPr>
            <m:sty m:val="p"/>
          </m:rPr>
          <m:t>or</m:t>
        </m:r>
        <m:r>
          <m:t>−45=−60+</m:t>
        </m:r>
        <m:r>
          <m:rPr>
            <m:scr m:val="fraktur"/>
            <m:sty m:val="p"/>
          </m:rPr>
          <m:t>b</m:t>
        </m:r>
        <m:r>
          <m:t>.</m:t>
        </m:r>
        <m:r>
          <m:rPr>
            <m:sty m:val="p"/>
          </m:rPr>
          <m:t>Adding</m:t>
        </m:r>
        <m:r>
          <m:t>6</m:t>
        </m:r>
      </m:oMath>
      <m:oMath xmlns:mml="http://www.w3.org/1998/Math/MathML">
        <m:r>
          <m:t>15</m:t>
        </m:r>
        <m:r>
          <m:t>=b.</m:t>
        </m:r>
      </m:oMath>
      <w:r>
        <w:br/>
      </w:r>
      <w:r>
        <w:rPr>
          <w:rFonts w:ascii="Arial" w:hAnsi="Arial"/>
          <w:b w:val="0"/>
          <w:color w:val="000000"/>
          <w:sz w:val="20"/>
        </w:rPr>
        <w:t>equation to both sides of this equation yields. Therefore,</w:t>
      </w:r>
      <w:r>
        <w:br/>
      </w:r>
      <m:oMath xmlns:mml="http://www.w3.org/1998/Math/MathML">
        <m:r>
          <m:t>b=15.</m:t>
        </m:r>
      </m:oMath>
      <m:oMath xmlns:mml="http://www.w3.org/1998/Math/MathML">
        <m:sSup>
          <m:e>
            <m:r>
              <m:t/>
            </m:r>
          </m:e>
          <m:sup>
            <m:r>
              <m:t>·</m:t>
            </m:r>
          </m:sup>
        </m:sSup>
        <m:r>
          <m:t>∂</m:t>
        </m:r>
      </m:oMath>
      <m:oMath xmlns:mml="http://www.w3.org/1998/Math/MathML">
        <m:r>
          <m:t>ny=mx+b</m:t>
        </m:r>
        <m:r>
          <m:rPr>
            <m:sty m:val="p"/>
          </m:rPr>
          <m:t>yields</m:t>
        </m:r>
        <m:r>
          <m:t>y=5x+15.</m:t>
        </m:r>
      </m:oMath>
      <m:oMath xmlns:mml="http://www.w3.org/1998/Math/MathML">
        <m:r>
          <m:t>y=5x+15</m:t>
        </m:r>
      </m:oMath>
      <w:r>
        <w:br/>
      </w:r>
      <w:r>
        <w:rPr>
          <w:rFonts w:ascii="Arial" w:hAnsi="Arial"/>
          <w:b w:val="0"/>
          <w:color w:val="000000"/>
          <w:sz w:val="20"/>
        </w:rPr>
        <w:t>and. Substituting for and for in the equation. Thus, the equation</w:t>
      </w:r>
      <w:r>
        <w:br/>
      </w:r>
      <w:r>
        <w:rPr>
          <w:rFonts w:ascii="Arial" w:hAnsi="Arial"/>
          <w:b w:val="0"/>
          <w:color w:val="000000"/>
          <w:sz w:val="20"/>
        </w:rPr>
        <w:t>represents the linear relationship between</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It’s also given that the graph of the linear equation representing this relationship passes</w:t>
      </w:r>
      <w:r>
        <w:br/>
      </w:r>
      <m:oMath xmlns:mml="http://www.w3.org/1998/Math/MathML">
        <m:r>
          <m:t>(</m:t>
        </m:r>
        <m:f>
          <m:fPr>
            <m:type m:val="bar"/>
          </m:fPr>
          <m:num>
            <m:r>
              <m:t>1</m:t>
            </m:r>
          </m:num>
          <m:den>
            <m:r>
              <m:t>4</m:t>
            </m:r>
          </m:den>
        </m:f>
        <m:r>
          <m:t>,a).</m:t>
        </m:r>
      </m:oMath>
      <m:oMath xmlns:mml="http://www.w3.org/1998/Math/MathML">
        <m:f>
          <m:fPr>
            <m:type m:val="bar"/>
          </m:fPr>
          <m:num>
            <m:r>
              <m:t>1</m:t>
            </m:r>
          </m:num>
          <m:den>
            <m:r>
              <m:t>4</m:t>
            </m:r>
          </m:den>
        </m:f>
      </m:oMath>
      <m:oMath xmlns:mml="http://www.w3.org/1998/Math/MathML">
        <m:r>
          <m:t>x</m:t>
        </m:r>
      </m:oMath>
      <m:oMath xmlns:mml="http://www.w3.org/1998/Math/MathML">
        <m:r>
          <m:t>a</m:t>
        </m:r>
      </m:oMath>
      <m:oMath xmlns:mml="http://www.w3.org/1998/Math/MathML">
        <m:r>
          <m:t>y</m:t>
        </m:r>
      </m:oMath>
      <m:oMath xmlns:mml="http://www.w3.org/1998/Math/MathML">
        <m:r>
          <m:t>y=5x+15</m:t>
        </m:r>
      </m:oMath>
      <m:oMath xmlns:mml="http://www.w3.org/1998/Math/MathML">
        <m:r>
          <m:t>a=5</m:t>
        </m:r>
        <m:r>
          <m:t>(</m:t>
        </m:r>
        <m:f>
          <m:fPr>
            <m:type m:val="bar"/>
          </m:fPr>
          <m:num>
            <m:r>
              <m:t>1</m:t>
            </m:r>
          </m:num>
          <m:den>
            <m:r>
              <m:t>4</m:t>
            </m:r>
          </m:den>
        </m:f>
        <m:r>
          <m:t>)</m:t>
        </m:r>
        <m:r>
          <m:t>+15,</m:t>
        </m:r>
      </m:oMath>
      <m:oMath xmlns:mml="http://www.w3.org/1998/Math/MathML">
        <m:r>
          <m:t>a=</m:t>
        </m:r>
        <m:f>
          <m:fPr>
            <m:type m:val="bar"/>
          </m:fPr>
          <m:num>
            <m:r>
              <m:t>5</m:t>
            </m:r>
          </m:num>
          <m:den>
            <m:r>
              <m:t>4</m:t>
            </m:r>
          </m:den>
        </m:f>
      </m:oMath>
      <w:r>
        <w:br/>
      </w:r>
      <w:r>
        <w:rPr>
          <w:rFonts w:ascii="Arial" w:hAnsi="Arial"/>
          <w:b w:val="0"/>
          <w:color w:val="000000"/>
          <w:sz w:val="20"/>
        </w:rPr>
        <w:t>through the point. Substituting for and for in the equation yields, which is equivalent to</w:t>
      </w:r>
      <w:r>
        <w:br/>
      </w:r>
      <m:oMath xmlns:mml="http://www.w3.org/1998/Math/MathML">
        <m:r>
          <m:t>a=</m:t>
        </m:r>
        <m:f>
          <m:fPr>
            <m:type m:val="bar"/>
          </m:fPr>
          <m:num>
            <m:r>
              <m:t>65</m:t>
            </m:r>
          </m:num>
          <m:den>
            <m:r>
              <m:t>4</m:t>
            </m:r>
          </m:den>
        </m:f>
        <m:r>
          <m:t>.</m:t>
        </m:r>
      </m:oMath>
      <w:r>
        <w:br/>
      </w:r>
      <w:r>
        <w:rPr>
          <w:rFonts w:ascii="Arial" w:hAnsi="Arial"/>
          <w:b w:val="0"/>
          <w:color w:val="000000"/>
          <w:sz w:val="20"/>
        </w:rPr>
        <w:t>, or. Note that 65/4 and 16.25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Hiro and Sofia purchased shirts and pants from a store. The price of each shirt purchased was the same and the price of each pair of pants</w:t>
      </w:r>
      <w:r>
        <w:br/>
      </w:r>
      <w:r>
        <w:rPr>
          <w:rFonts w:ascii="Arial" w:hAnsi="Arial"/>
          <w:b w:val="0"/>
          <w:color w:val="000000"/>
          <w:sz w:val="20"/>
        </w:rPr>
        <w:t>purchased was the same. Hiro purchased 4 shirts and 2 pairs of pants for $86, and Sofia purchased 3 shirts and 5 pairs of pants for $166. Which</w:t>
      </w:r>
      <w:r>
        <w:br/>
      </w:r>
      <m:oMath xmlns:mml="http://www.w3.org/1998/Math/MathML">
        <m:r>
          <m:t>iy</m:t>
        </m:r>
      </m:oMath>
      <w:r>
        <w:br/>
      </w:r>
      <w:r>
        <w:rPr>
          <w:rFonts w:ascii="Arial" w:hAnsi="Arial"/>
          <w:b w:val="0"/>
          <w:color w:val="000000"/>
          <w:sz w:val="20"/>
        </w:rPr>
        <w:t>of the following systems of linear equations represents the situation, if x represents the price, in dollars, of each shirt and represents the price,</w:t>
      </w:r>
      <w:r>
        <w:br/>
      </w:r>
      <w:r>
        <w:rPr>
          <w:rFonts w:ascii="Arial" w:hAnsi="Arial"/>
          <w:b w:val="0"/>
          <w:color w:val="000000"/>
          <w:sz w:val="20"/>
        </w:rPr>
        <w:t>in dollars, of each pair of pants?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eqArr>
          <m:e>
            <m:r>
              <m:t>4x+2y=86</m:t>
            </m:r>
          </m:e>
          <m:e>
            <m:r>
              <m:t>3x+5y=166</m:t>
            </m:r>
          </m:e>
        </m:eqArr>
      </m:oMath>
    </w:p>
    <w:p>
      <w:pPr>
        <w:spacing w:after="60" w:line="252" w:lineRule="auto"/>
        <w:ind w:left="317" w:hanging="317"/>
      </w:pPr>
      <w:r>
        <w:rPr>
          <w:rFonts w:ascii="Arial" w:hAnsi="Arial"/>
          <w:b w:val="0"/>
          <w:color w:val="000000"/>
          <w:sz w:val="20"/>
        </w:rPr>
        <w:t xml:space="preserve">Option B: </w:t>
      </w:r>
      <m:oMath xmlns:mml="http://www.w3.org/1998/Math/MathML">
        <m:eqArr>
          <m:e>
            <m:r>
              <m:t>4x+3y=86</m:t>
            </m:r>
          </m:e>
          <m:e>
            <m:r>
              <m:t>2x+5y=166</m:t>
            </m:r>
          </m:e>
        </m:eqArr>
      </m:oMath>
    </w:p>
    <w:p>
      <w:pPr>
        <w:spacing w:after="60" w:line="252" w:lineRule="auto"/>
        <w:ind w:left="317" w:hanging="317"/>
      </w:pPr>
      <w:r>
        <w:rPr>
          <w:rFonts w:ascii="Arial" w:hAnsi="Arial"/>
          <w:b w:val="0"/>
          <w:color w:val="000000"/>
          <w:sz w:val="20"/>
        </w:rPr>
        <w:t xml:space="preserve">Option C: </w:t>
      </w:r>
      <m:oMath xmlns:mml="http://www.w3.org/1998/Math/MathML">
        <m:eqArr>
          <m:e>
            <m:r>
              <m:t>4x+2y=166</m:t>
            </m:r>
          </m:e>
          <m:e>
            <m:r>
              <m:t>3x+5y=86</m:t>
            </m:r>
          </m:e>
        </m:eqArr>
      </m:oMath>
    </w:p>
    <w:p>
      <w:pPr>
        <w:spacing w:after="60" w:line="252" w:lineRule="auto"/>
        <w:ind w:left="317" w:hanging="317"/>
      </w:pPr>
      <w:r>
        <w:rPr>
          <w:rFonts w:ascii="Arial" w:hAnsi="Arial"/>
          <w:b w:val="0"/>
          <w:color w:val="000000"/>
          <w:sz w:val="20"/>
        </w:rPr>
        <w:t xml:space="preserve">Option D: </w:t>
      </w:r>
      <m:oMath xmlns:mml="http://www.w3.org/1998/Math/MathML">
        <m:eqArr>
          <m:e>
            <m:r>
              <m:t>4x+3y=166</m:t>
            </m:r>
          </m:e>
          <m:e>
            <m:r>
              <m:t>2x+5y=86</m:t>
            </m:r>
          </m:e>
        </m:eqAr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Hiro purchased 4 shirts and each shirt cost x dollars, so he spent a total of 4x dollars on shirts. Likewise, Hiro purchased 2</w:t>
      </w:r>
      <w:r>
        <w:br/>
      </w:r>
      <m:oMath xmlns:mml="http://www.w3.org/1998/Math/MathML">
        <m:sSup>
          <m:e>
            <m:r>
              <m:t/>
            </m:r>
          </m:e>
          <m:sup>
            <m:r>
              <m:t>2</m:t>
            </m:r>
            <m:r>
              <m:rPr>
                <m:sty m:val="p"/>
              </m:rPr>
              <m:t>y</m:t>
            </m:r>
          </m:sup>
        </m:sSup>
      </m:oMath>
      <w:r>
        <w:br/>
      </w:r>
      <w:r>
        <w:rPr>
          <w:rFonts w:ascii="Arial" w:hAnsi="Arial"/>
          <w:b w:val="0"/>
          <w:color w:val="000000"/>
          <w:sz w:val="20"/>
        </w:rPr>
        <w:t>pairs of pants, and each pair of pants cost y dollars, so he spent a total of dollars on pants. Therefore, the total amount that Hiro spent was 4x</w:t>
      </w:r>
      <w:r>
        <w:br/>
      </w:r>
      <m:oMath xmlns:mml="http://www.w3.org/1998/Math/MathML">
        <m:r>
          <m:t>2</m:t>
        </m:r>
        <m:r>
          <m:rPr>
            <m:scr m:val="sans-serif"/>
            <m:sty m:val="p"/>
          </m:rPr>
          <m:t>y</m:t>
        </m:r>
        <m:r>
          <m:t>.</m:t>
        </m:r>
      </m:oMath>
      <m:oMath xmlns:mml="http://www.w3.org/1998/Math/MathML">
        <m:r>
          <m:t>4x+2y=86.</m:t>
        </m:r>
      </m:oMath>
      <w:r>
        <w:br/>
      </w:r>
      <w:r>
        <w:rPr>
          <w:rFonts w:ascii="Arial" w:hAnsi="Arial"/>
          <w:b w:val="0"/>
          <w:color w:val="000000"/>
          <w:sz w:val="20"/>
        </w:rPr>
        <w:t>+ Since Hiro spent $86 in total, this can be modeled by the equation Using the same reasoning, Sofia bought 3 shirts at x dollars</w:t>
      </w:r>
      <w:r>
        <w:br/>
      </w:r>
      <w:r>
        <w:rPr>
          <w:rFonts w:ascii="Arial" w:hAnsi="Arial"/>
          <w:b w:val="0"/>
          <w:color w:val="000000"/>
          <w:sz w:val="20"/>
        </w:rPr>
        <w:t>each and 5 pairs of pants at y dollars each, so she spent a total of 3x + 5y dollars on shirts and pants. Since Sofia spent $166 in total, this can be</w:t>
      </w:r>
      <w:r>
        <w:br/>
      </w:r>
      <m:oMath xmlns:mml="http://www.w3.org/1998/Math/MathML">
        <m:r>
          <m:t>3x+5y=166.</m:t>
        </m:r>
      </m:oMath>
      <w:r>
        <w:br/>
      </w:r>
      <w:r>
        <w:rPr>
          <w:rFonts w:ascii="Arial" w:hAnsi="Arial"/>
          <w:b w:val="0"/>
          <w:color w:val="000000"/>
          <w:sz w:val="20"/>
        </w:rPr>
        <w:t>modeled by the equation</w:t>
      </w:r>
      <w:r>
        <w:br/>
      </w:r>
      <w:r>
        <w:rPr>
          <w:rFonts w:ascii="Arial" w:hAnsi="Arial"/>
          <w:b w:val="0"/>
          <w:color w:val="000000"/>
          <w:sz w:val="20"/>
        </w:rPr>
        <w:t>Choice B is incorrect and may be the result of switching the number of shirts Sofia purchased with the number of pairs of pants Hiro purchased.</w:t>
      </w:r>
      <w:r>
        <w:br/>
      </w:r>
      <w:r>
        <w:rPr>
          <w:rFonts w:ascii="Arial" w:hAnsi="Arial"/>
          <w:b w:val="0"/>
          <w:color w:val="000000"/>
          <w:sz w:val="20"/>
        </w:rPr>
        <w:t>Choice C is incorrect and may be the result of switching the total price each person paid. Choice D is incorrect and may be the result of</w:t>
      </w:r>
      <w:r>
        <w:br/>
      </w:r>
      <w:r>
        <w:rPr>
          <w:rFonts w:ascii="Arial" w:hAnsi="Arial"/>
          <w:b w:val="0"/>
          <w:color w:val="000000"/>
          <w:sz w:val="20"/>
        </w:rPr>
        <w:t>switching the total price each person paid as well as switching the number of shirts Sofia purchased with the number of pairs of pants Hiro</w:t>
      </w:r>
      <w:r>
        <w:br/>
      </w:r>
      <w:r>
        <w:rPr>
          <w:rFonts w:ascii="Arial" w:hAnsi="Arial"/>
          <w:b w:val="0"/>
          <w:color w:val="000000"/>
          <w:sz w:val="20"/>
        </w:rPr>
        <w:t>purchased.</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eqArr>
          <m:e>
            <m:r>
              <m:t>5x=15</m:t>
            </m:r>
          </m:e>
          <m:e>
            <m:r>
              <m:t>−4x+y=−2</m:t>
            </m:r>
          </m:e>
        </m:eqArr>
      </m:oMath>
      <w:r>
        <w:br/>
      </w:r>
      <w:r>
        <w:rPr>
          <w:rFonts w:ascii="Arial" w:hAnsi="Arial"/>
          <w:b w:val="0"/>
          <w:color w:val="000000"/>
          <w:sz w:val="20"/>
        </w:rPr>
        <w:t>The solution to the given system of equations is</w:t>
      </w:r>
      <w:r>
        <w:rPr>
          <w:rFonts w:ascii="Arial" w:hAnsi="Arial"/>
          <w:b w:val="0"/>
          <w:color w:val="000000"/>
          <w:sz w:val="20"/>
        </w:rPr>
        <w:t xml:space="preserve"> </w:t>
      </w:r>
      <m:oMath xmlns:mml="http://www.w3.org/1998/Math/MathML">
        <m:r>
          <m:t>(x,y)</m:t>
        </m:r>
      </m:oMath>
      <w:r>
        <w:rPr>
          <w:rFonts w:ascii="Arial" w:hAnsi="Arial"/>
          <w:b w:val="0"/>
          <w:color w:val="000000"/>
          <w:sz w:val="20"/>
        </w:rPr>
        <w:t>. What is the value of</w:t>
      </w:r>
      <w:r>
        <w:rPr>
          <w:rFonts w:ascii="Arial" w:hAnsi="Arial"/>
          <w:b w:val="0"/>
          <w:color w:val="000000"/>
          <w:sz w:val="20"/>
        </w:rPr>
        <w:t xml:space="preserve"> </w:t>
      </w:r>
      <m:oMath xmlns:mml="http://www.w3.org/1998/Math/MathML">
        <m:r>
          <m:t>x+y</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.−17</m:t>
        </m:r>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.−13</m:t>
        </m:r>
      </m:oMath>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rPr>
                <m:sty m:val="p"/>
              </m:rPr>
              <m:t>c</m:t>
            </m:r>
          </m:sup>
        </m:sSup>
      </m:oMath>
      <w:r>
        <w:rPr>
          <w:rFonts w:ascii="Arial" w:hAnsi="Arial"/>
          <w:b w:val="0"/>
          <w:color w:val="000000"/>
          <w:sz w:val="20"/>
        </w:rPr>
        <w:t xml:space="preserve"> </w:t>
      </w:r>
      <w:r>
        <w:rPr>
          <w:rFonts w:ascii="Arial" w:hAnsi="Arial"/>
          <w:b w:val="0"/>
          <w:color w:val="000000"/>
          <w:sz w:val="20"/>
        </w:rPr>
        <w:t>is correct. Adding the second equation of the given system to the first equation yields</w:t>
      </w:r>
      <w:r>
        <w:rPr>
          <w:rFonts w:ascii="Arial" w:hAnsi="Arial"/>
          <w:b w:val="0"/>
          <w:color w:val="000000"/>
          <w:sz w:val="20"/>
        </w:rPr>
        <w:t xml:space="preserve"> </w:t>
      </w:r>
      <m:oMath xmlns:mml="http://www.w3.org/1998/Math/MathML">
        <m:r>
          <m:rPr>
            <m:sty m:val="p"/>
          </m:rPr>
          <m:t>\l</m:t>
        </m:r>
        <m:r>
          <m:t>+(−4x+y)=15+(−2).</m:t>
        </m:r>
      </m:oMath>
      <w:r>
        <w:rPr>
          <w:rFonts w:ascii="Arial" w:hAnsi="Arial"/>
          <w:b w:val="0"/>
          <w:color w:val="000000"/>
          <w:sz w:val="20"/>
        </w:rPr>
        <w:t>, which is</w:t>
      </w:r>
      <w:r>
        <w:br/>
      </w:r>
      <w:r>
        <w:rPr>
          <w:rFonts w:ascii="Arial" w:hAnsi="Arial"/>
          <w:b w:val="0"/>
          <w:color w:val="000000"/>
          <w:sz w:val="20"/>
        </w:rPr>
        <w:t>equivalent to</w:t>
      </w:r>
      <w:r>
        <w:rPr>
          <w:rFonts w:ascii="Arial" w:hAnsi="Arial"/>
          <w:b w:val="0"/>
          <w:color w:val="000000"/>
          <w:sz w:val="20"/>
        </w:rPr>
        <w:t xml:space="preserve"> </w:t>
      </w:r>
      <m:oMath xmlns:mml="http://www.w3.org/1998/Math/MathML">
        <m:r>
          <m:t>x+y=13.</m:t>
        </m:r>
      </m:oMath>
      <w:r>
        <w:rPr>
          <w:rFonts w:ascii="Arial" w:hAnsi="Arial"/>
          <w:b w:val="0"/>
          <w:color w:val="000000"/>
          <w:sz w:val="20"/>
        </w:rPr>
        <w:t>. So the value of</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This is the value</w:t>
      </w:r>
      <w:r>
        <w:rPr>
          <w:rFonts w:ascii="Arial" w:hAnsi="Arial"/>
          <w:b w:val="0"/>
          <w:color w:val="000000"/>
          <w:sz w:val="20"/>
        </w:rPr>
        <w:t xml:space="preserve"> </w:t>
      </w:r>
      <m:oMath xmlns:mml="http://www.w3.org/1998/Math/MathML">
        <m:r>
          <m:t>of−(x+y).</m:t>
        </m:r>
      </m:oMath>
      <w:r>
        <w:rPr>
          <w:rFonts w:ascii="Arial" w:hAnsi="Arial"/>
          <w:b w:val="0"/>
          <w:color w:val="000000"/>
          <w:sz w:val="20"/>
        </w:rPr>
        <w:t>.</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cost of renting a backhoe for up to days is for the first day and for each additional day. Which of the following equations</w:t>
      </w:r>
      <w:r>
        <w:br/>
      </w:r>
      <m:oMath xmlns:mml="http://www.w3.org/1998/Math/MathML">
        <m:r>
          <m:t>y</m:t>
        </m:r>
      </m:oMath>
      <m:oMath xmlns:mml="http://www.w3.org/1998/Math/MathML">
        <m:r>
          <m:t>1x≤10</m:t>
        </m:r>
      </m:oMath>
      <w:r>
        <w:br/>
      </w:r>
      <w:r>
        <w:rPr>
          <w:rFonts w:ascii="Arial" w:hAnsi="Arial"/>
          <w:b w:val="0"/>
          <w:color w:val="000000"/>
          <w:sz w:val="20"/>
        </w:rPr>
        <w:t>gives the cost in dollars, of renting the backhoe for days, where is a positive integer and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y=270x+135</m:t>
        </m:r>
      </m:oMath>
    </w:p>
    <w:p>
      <w:pPr>
        <w:spacing w:after="60" w:line="252" w:lineRule="auto"/>
        <w:ind w:left="317" w:hanging="317"/>
      </w:pPr>
      <w:r>
        <w:rPr>
          <w:rFonts w:ascii="Arial" w:hAnsi="Arial"/>
          <w:b w:val="0"/>
          <w:color w:val="000000"/>
          <w:sz w:val="20"/>
        </w:rPr>
        <w:t xml:space="preserve">Option B: </w:t>
      </w:r>
      <m:oMath xmlns:mml="http://www.w3.org/1998/Math/MathML">
        <m:r>
          <m:t>y=135x+270</m:t>
        </m:r>
      </m:oMath>
    </w:p>
    <w:p>
      <w:pPr>
        <w:spacing w:after="60" w:line="252" w:lineRule="auto"/>
        <w:ind w:left="317" w:hanging="317"/>
      </w:pPr>
      <w:r>
        <w:rPr>
          <w:rFonts w:ascii="Arial" w:hAnsi="Arial"/>
          <w:b w:val="0"/>
          <w:color w:val="000000"/>
          <w:sz w:val="20"/>
        </w:rPr>
        <w:t xml:space="preserve">Option C: </w:t>
      </w:r>
      <m:oMath xmlns:mml="http://www.w3.org/1998/Math/MathML">
        <m:r>
          <m:t>y=135x+135</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10</m:t>
        </m:r>
      </m:oMath>
      <w:r>
        <w:br/>
      </w:r>
      <w:r>
        <w:rPr>
          <w:rFonts w:ascii="Arial" w:hAnsi="Arial"/>
          <w:b w:val="0"/>
          <w:color w:val="000000"/>
          <w:sz w:val="20"/>
        </w:rPr>
        <w:t>Choice D is correct. It's given that the cost of renting a backhoe for up to days is for the first day and for each additional day.</w:t>
      </w:r>
      <w:r>
        <w:br/>
      </w:r>
      <m:oMath xmlns:mml="http://www.w3.org/1998/Math/MathML">
        <m:r>
          <m:t>y</m:t>
        </m:r>
      </m:oMath>
      <m:oMath xmlns:mml="http://www.w3.org/1998/Math/MathML">
        <m:r>
          <m:t>λx≤10,</m:t>
        </m:r>
      </m:oMath>
      <m:oMath xmlns:mml="http://www.w3.org/1998/Math/MathML">
        <m:r>
          <m:t>x−1</m:t>
        </m:r>
      </m:oMath>
      <w:r>
        <w:br/>
      </w:r>
      <w:r>
        <w:rPr>
          <w:rFonts w:ascii="Arial" w:hAnsi="Arial"/>
          <w:b w:val="0"/>
          <w:color w:val="000000"/>
          <w:sz w:val="20"/>
        </w:rPr>
        <w:t>Therefore, the cost in dollars, for days, where, is the sum of the cost for the first day,, and the cost for the additional</w:t>
      </w:r>
      <w:r>
        <w:br/>
      </w:r>
      <m:oMath xmlns:mml="http://www.w3.org/1998/Math/MathML">
        <m:r>
          <m:t>s(x−1)</m:t>
        </m:r>
      </m:oMath>
      <m:oMath xmlns:mml="http://www.w3.org/1998/Math/MathML">
        <m:r>
          <m:t>1y=270+135(x−1),</m:t>
        </m:r>
      </m:oMath>
      <m:oMath xmlns:mml="http://www.w3.org/1998/Math/MathML">
        <m:r>
          <m:t>y=270+135x−135,</m:t>
        </m:r>
        <m:r>
          <m:rPr>
            <m:sty m:val="p"/>
          </m:rPr>
          <m:t>or</m:t>
        </m:r>
        <m:r>
          <m:t>y=135x+135.</m:t>
        </m:r>
      </m:oMath>
      <w:r>
        <w:br/>
      </w:r>
      <w:r>
        <w:rPr>
          <w:rFonts w:ascii="Arial" w:hAnsi="Arial"/>
          <w:b w:val="0"/>
          <w:color w:val="000000"/>
          <w:sz w:val="20"/>
        </w:rPr>
        <w:t>days,. It follows that, which is equivalent to.</w:t>
      </w:r>
      <w:r>
        <w:br/>
      </w:r>
      <w:r>
        <w:rPr>
          <w:rFonts w:ascii="Arial" w:hAnsi="Arial"/>
          <w:b w:val="0"/>
          <w:color w:val="000000"/>
          <w:sz w:val="20"/>
        </w:rPr>
        <w:t>Choice A is incorrect. This equation represents a situation where the cost of renting a backhoe is for the first day and for each</w:t>
      </w:r>
      <w:r>
        <w:br/>
      </w:r>
      <w:r>
        <w:rPr>
          <w:rFonts w:ascii="Arial" w:hAnsi="Arial"/>
          <w:b w:val="0"/>
          <w:color w:val="000000"/>
          <w:sz w:val="20"/>
        </w:rPr>
        <w:t>additional day.</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front of a roller-coaster car is at the bottom of a hill and is 15 feet above the ground. If the front of the roller-coaster car rises at a constant</w:t>
      </w:r>
      <w:r>
        <w:br/>
      </w:r>
      <w:r>
        <w:rPr>
          <w:rFonts w:ascii="Arial" w:hAnsi="Arial"/>
          <w:b w:val="0"/>
          <w:color w:val="000000"/>
          <w:sz w:val="20"/>
        </w:rPr>
        <w:t>rate of 8 feet per second, which of the following equations gives the height h, in feet, of the front of the roller-coaster car s seconds after it starts</w:t>
      </w:r>
      <w:r>
        <w:br/>
      </w:r>
      <w:r>
        <w:rPr>
          <w:rFonts w:ascii="Arial" w:hAnsi="Arial"/>
          <w:b w:val="0"/>
          <w:color w:val="000000"/>
          <w:sz w:val="20"/>
        </w:rPr>
        <w:t>up the hill?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h=8s+15</m:t>
        </m:r>
      </m:oMath>
    </w:p>
    <w:p>
      <w:pPr>
        <w:spacing w:after="60" w:line="252" w:lineRule="auto"/>
        <w:ind w:left="317" w:hanging="317"/>
      </w:pPr>
      <w:r>
        <w:rPr>
          <w:rFonts w:ascii="Arial" w:hAnsi="Arial"/>
          <w:b w:val="0"/>
          <w:color w:val="000000"/>
          <w:sz w:val="20"/>
        </w:rPr>
        <w:t xml:space="preserve">Option B: </w:t>
      </w:r>
      <m:oMath xmlns:mml="http://www.w3.org/1998/Math/MathML">
        <m:r>
          <m:t>h=15s+</m:t>
        </m:r>
        <m:f>
          <m:fPr>
            <m:type m:val="bar"/>
          </m:fPr>
          <m:num>
            <m:r>
              <m:t>335</m:t>
            </m:r>
          </m:num>
          <m:den>
            <m:r>
              <m:t>8</m:t>
            </m:r>
          </m:den>
        </m:f>
      </m:oMath>
    </w:p>
    <w:p>
      <w:pPr>
        <w:spacing w:after="60" w:line="252" w:lineRule="auto"/>
        <w:ind w:left="317" w:hanging="317"/>
      </w:pPr>
      <w:r>
        <w:rPr>
          <w:rFonts w:ascii="Arial" w:hAnsi="Arial"/>
          <w:b w:val="0"/>
          <w:color w:val="000000"/>
          <w:sz w:val="20"/>
        </w:rPr>
        <w:t xml:space="preserve">Option C: </w:t>
      </w:r>
      <m:oMath xmlns:mml="http://www.w3.org/1998/Math/MathML">
        <m:r>
          <m:t>h=8s+</m:t>
        </m:r>
        <m:f>
          <m:fPr>
            <m:type m:val="bar"/>
          </m:fPr>
          <m:num>
            <m:r>
              <m:t>335</m:t>
            </m:r>
          </m:num>
          <m:den>
            <m:r>
              <m:t>15</m:t>
            </m:r>
          </m:den>
        </m:f>
      </m:oMath>
    </w:p>
    <w:p>
      <w:pPr>
        <w:spacing w:after="60" w:line="252" w:lineRule="auto"/>
        <w:ind w:left="317" w:hanging="317"/>
      </w:pPr>
      <w:r>
        <w:rPr>
          <w:rFonts w:ascii="Arial" w:hAnsi="Arial"/>
          <w:b w:val="0"/>
          <w:color w:val="000000"/>
          <w:sz w:val="20"/>
        </w:rPr>
        <w:t xml:space="preserve">Option D: </w:t>
      </w:r>
      <m:oMath xmlns:mml="http://www.w3.org/1998/Math/MathML">
        <m:r>
          <m:t>h=15s+8</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the front of the roller-coaster car starts rising when it’s 15 feet above the ground. This initial height of 15 feet</w:t>
      </w:r>
      <w:r>
        <w:br/>
      </w:r>
      <w:r>
        <w:rPr>
          <w:rFonts w:ascii="Arial" w:hAnsi="Arial"/>
          <w:b w:val="0"/>
          <w:color w:val="000000"/>
          <w:sz w:val="20"/>
        </w:rPr>
        <w:t>can be represented by a constant term, 15, in an equation. Each second, the front of the roller-coaster car rises 8 feet, which can be represented</w:t>
      </w:r>
      <w:r>
        <w:br/>
      </w:r>
      <w:r>
        <w:rPr>
          <w:rFonts w:ascii="Arial" w:hAnsi="Arial"/>
          <w:b w:val="0"/>
          <w:color w:val="000000"/>
          <w:sz w:val="20"/>
        </w:rPr>
        <w:t>by 8s. Thus, the equation</w:t>
      </w:r>
      <w:r>
        <w:rPr>
          <w:rFonts w:ascii="Arial" w:hAnsi="Arial"/>
          <w:b w:val="0"/>
          <w:color w:val="000000"/>
          <w:sz w:val="20"/>
        </w:rPr>
        <w:t xml:space="preserve"> </w:t>
      </w:r>
      <m:oMath xmlns:mml="http://www.w3.org/1998/Math/MathML">
        <m:r>
          <m:t>h=8s+15</m:t>
        </m:r>
      </m:oMath>
      <w:r>
        <w:rPr>
          <w:rFonts w:ascii="Arial" w:hAnsi="Arial"/>
          <w:b w:val="0"/>
          <w:color w:val="000000"/>
          <w:sz w:val="20"/>
        </w:rPr>
        <w:t xml:space="preserve"> </w:t>
      </w:r>
      <w:r>
        <w:rPr>
          <w:rFonts w:ascii="Arial" w:hAnsi="Arial"/>
          <w:b w:val="0"/>
          <w:color w:val="000000"/>
          <w:sz w:val="20"/>
        </w:rPr>
        <w:t>gives the height, in feet, of the front of the roller-coaster car s seconds after it starts up the hill.</w:t>
      </w:r>
      <w:r>
        <w:br/>
      </w:r>
      <m:oMath xmlns:mml="http://www.w3.org/1998/Math/MathML">
        <m:sSup>
          <m:e>
            <m:r>
              <m:t/>
            </m:r>
          </m:e>
          <m:sup>
            <m:r>
              <m:rPr>
                <m:sty m:val="p"/>
              </m:rPr>
              <m:t>\textsc</m:t>
            </m:r>
            <m:r>
              <m:t>ic</m:t>
            </m:r>
          </m:sup>
        </m:sSup>
      </m:oMath>
      <w:r>
        <w:br/>
      </w:r>
      <w:r>
        <w:rPr>
          <w:rFonts w:ascii="Arial" w:hAnsi="Arial"/>
          <w:b w:val="0"/>
          <w:color w:val="000000"/>
          <w:sz w:val="20"/>
        </w:rPr>
        <w:t>Choices B and C are incorrect and may result from conceptual errors in creating a linear equation. Choice D is incorrect and may result from</w:t>
      </w:r>
      <w:r>
        <w:br/>
      </w:r>
      <w:r>
        <w:rPr>
          <w:rFonts w:ascii="Arial" w:hAnsi="Arial"/>
          <w:b w:val="0"/>
          <w:color w:val="000000"/>
          <w:sz w:val="20"/>
        </w:rPr>
        <w:t>switching the rate at which the roller-coaster car rises with its initial height.</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According to a model, the head width, in millimeters, of a worker bumblebee can be estimated by adding 0.6 to four times the body weight of the</w:t>
      </w:r>
      <w:r>
        <w:br/>
      </w:r>
      <w:r>
        <w:rPr>
          <w:rFonts w:ascii="Arial" w:hAnsi="Arial"/>
          <w:b w:val="0"/>
          <w:color w:val="000000"/>
          <w:sz w:val="20"/>
        </w:rPr>
        <w:t>bee, in grams. According to the model, what would be the head width, in millimeters, of a worker bumblebee that has a body weight of 0.5</w:t>
      </w:r>
      <w:r>
        <w:br/>
      </w:r>
      <w:r>
        <w:rPr>
          <w:rFonts w:ascii="Arial" w:hAnsi="Arial"/>
          <w:b w:val="0"/>
          <w:color w:val="000000"/>
          <w:sz w:val="20"/>
        </w:rPr>
        <w:t>grams?</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2.6. According to the model, the head width, in millimeters, of a worker bumblebee can be estimated by adding 0.6 to 4</w:t>
      </w:r>
      <w:r>
        <w:br/>
      </w:r>
      <w:r>
        <w:rPr>
          <w:rFonts w:ascii="Arial" w:hAnsi="Arial"/>
          <w:b w:val="0"/>
          <w:color w:val="000000"/>
          <w:sz w:val="20"/>
        </w:rPr>
        <w:t>times the body weight, in grams, of the bee. Let x represent the body weight, in grams, of a worker bumblebee and let y represent the head width,</w:t>
      </w:r>
      <w:r>
        <w:br/>
      </w:r>
      <w:r>
        <w:rPr>
          <w:rFonts w:ascii="Arial" w:hAnsi="Arial"/>
          <w:b w:val="0"/>
          <w:color w:val="000000"/>
          <w:sz w:val="20"/>
        </w:rPr>
        <w:t>in millimeters. Translating the verbal description of the model into an equation yields</w:t>
      </w:r>
      <w:r>
        <w:rPr>
          <w:rFonts w:ascii="Arial" w:hAnsi="Arial"/>
          <w:b w:val="0"/>
          <w:color w:val="000000"/>
          <w:sz w:val="20"/>
        </w:rPr>
        <w:t xml:space="preserve"> </w:t>
      </w:r>
      <m:oMath xmlns:mml="http://www.w3.org/1998/Math/MathML">
        <m:r>
          <m:t>y=0.6+4x.</m:t>
        </m:r>
      </m:oMath>
      <w:r>
        <w:rPr>
          <w:rFonts w:ascii="Arial" w:hAnsi="Arial"/>
          <w:b w:val="0"/>
          <w:color w:val="000000"/>
          <w:sz w:val="20"/>
        </w:rPr>
        <w:t>. Substituting 0.5 grams for x in this</w:t>
      </w:r>
      <w:r>
        <w:br/>
      </w:r>
      <w:r>
        <w:rPr>
          <w:rFonts w:ascii="Arial" w:hAnsi="Arial"/>
          <w:b w:val="0"/>
          <w:color w:val="000000"/>
          <w:sz w:val="20"/>
        </w:rPr>
        <w:t>equation yields</w:t>
      </w:r>
      <w:r>
        <w:rPr>
          <w:rFonts w:ascii="Arial" w:hAnsi="Arial"/>
          <w:b w:val="0"/>
          <w:color w:val="000000"/>
          <w:sz w:val="20"/>
        </w:rPr>
        <w:t xml:space="preserve"> </w:t>
      </w:r>
      <m:oMath xmlns:mml="http://www.w3.org/1998/Math/MathML">
        <m:r>
          <m:t>y=0.6+4(0.5),</m:t>
        </m:r>
      </m:oMath>
      <w:r>
        <w:rPr>
          <w:rFonts w:ascii="Arial" w:hAnsi="Arial"/>
          <w:b w:val="0"/>
          <w:color w:val="000000"/>
          <w:sz w:val="20"/>
        </w:rPr>
        <w:t>, or</w:t>
      </w:r>
      <w:r>
        <w:rPr>
          <w:rFonts w:ascii="Arial" w:hAnsi="Arial"/>
          <w:b w:val="0"/>
          <w:color w:val="000000"/>
          <w:sz w:val="20"/>
        </w:rPr>
        <w:t xml:space="preserve"> </w:t>
      </w:r>
      <m:oMath xmlns:mml="http://www.w3.org/1998/Math/MathML">
        <m:r>
          <m:t>y=2.6.</m:t>
        </m:r>
      </m:oMath>
      <w:r>
        <w:rPr>
          <w:rFonts w:ascii="Arial" w:hAnsi="Arial"/>
          <w:b w:val="0"/>
          <w:color w:val="000000"/>
          <w:sz w:val="20"/>
        </w:rPr>
        <w:t>. Therefore, a worker bumblebee with a body weight of 0.5 grams has an estimated head width</w:t>
      </w:r>
      <w:r>
        <w:br/>
      </w:r>
      <w:r>
        <w:rPr>
          <w:rFonts w:ascii="Arial" w:hAnsi="Arial"/>
          <w:b w:val="0"/>
          <w:color w:val="000000"/>
          <w:sz w:val="20"/>
        </w:rPr>
        <w:t>of 2.6 millimeters. Note that 2.6 and 13/5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(x,y)</m:t>
        </m:r>
      </m:oMath>
      <w:r>
        <w:br/>
      </w:r>
      <w:r>
        <w:rPr>
          <w:rFonts w:ascii="Arial" w:hAnsi="Arial"/>
          <w:b w:val="0"/>
          <w:color w:val="000000"/>
          <w:sz w:val="20"/>
        </w:rPr>
        <w:t>The graph of a system of linear equations is shown. What is the solution to the system?</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81843" cy="2861712"/>
            <wp:docPr id="60" name="Picture 60"/>
            <wp:cNvGraphicFramePr>
              <a:graphicFrameLocks noChangeAspect="1"/>
            </wp:cNvGraphicFramePr>
            <a:graphic>
              <a:graphicData uri="http://schemas.openxmlformats.org/drawingml/2006/picture">
                <pic:pic>
                  <pic:nvPicPr>
                    <pic:cNvPr id="0" name="b0fc3166_question_p20_1.png"/>
                    <pic:cNvPicPr/>
                  </pic:nvPicPr>
                  <pic:blipFill>
                    <a:blip r:embed="rId68"/>
                    <a:stretch>
                      <a:fillRect/>
                    </a:stretch>
                  </pic:blipFill>
                  <pic:spPr>
                    <a:xfrm>
                      <a:off x="0" y="0"/>
                      <a:ext cx="3081843" cy="286171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solution to this system of linear equations is represented by the point that lies on both lines shown, or the point of</w:t>
      </w:r>
      <w:r>
        <w:br/>
      </w:r>
      <m:oMath xmlns:mml="http://www.w3.org/1998/Math/MathML">
        <m:r>
          <m:t>x=2</m:t>
        </m:r>
      </m:oMath>
      <m:oMath xmlns:mml="http://www.w3.org/1998/Math/MathML">
        <m:r>
          <m:t>y=3,</m:t>
        </m:r>
      </m:oMath>
      <m:oMath xmlns:mml="http://www.w3.org/1998/Math/MathML">
        <m:sSup>
          <m:e>
            <m:r>
              <m:t/>
            </m:r>
          </m:e>
          <m:sup>
            <m:r>
              <m:t>(2,3)</m:t>
            </m:r>
          </m:sup>
        </m:sSup>
      </m:oMath>
      <w:r>
        <w:br/>
      </w:r>
      <w:r>
        <w:rPr>
          <w:rFonts w:ascii="Arial" w:hAnsi="Arial"/>
          <w:b w:val="0"/>
          <w:color w:val="000000"/>
          <w:sz w:val="20"/>
        </w:rPr>
        <w:t>intersection of the two lines. According to the graph, the point of intersection occurs when and or at the point. Therefore, the</w:t>
      </w:r>
      <w:r>
        <w:br/>
      </w:r>
      <m:oMath xmlns:mml="http://www.w3.org/1998/Math/MathML">
        <m:r>
          <m:t>(x,y)</m:t>
        </m:r>
      </m:oMath>
      <m:oMath xmlns:mml="http://www.w3.org/1998/Math/MathML">
        <m:sSup>
          <m:e>
            <m:r>
              <m:t/>
            </m:r>
          </m:e>
          <m:sup>
            <m:r>
              <m:t>(2,3)</m:t>
            </m:r>
          </m:sup>
        </m:sSup>
      </m:oMath>
      <w:r>
        <w:br/>
      </w:r>
      <w:r>
        <w:rPr>
          <w:rFonts w:ascii="Arial" w:hAnsi="Arial"/>
          <w:b w:val="0"/>
          <w:color w:val="000000"/>
          <w:sz w:val="20"/>
        </w:rPr>
        <w:t>solution to the system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3x−8=7,</m:t>
        </m:r>
      </m:oMath>
      <m:oMath xmlns:mml="http://www.w3.org/1998/Math/MathML">
        <m:r>
          <m:t>3x+8</m:t>
        </m:r>
      </m:oMath>
      <w:r>
        <w:br/>
      </w:r>
      <w:r>
        <w:rPr>
          <w:rFonts w:ascii="Arial" w:hAnsi="Arial"/>
          <w:b w:val="0"/>
          <w:color w:val="000000"/>
          <w:sz w:val="20"/>
        </w:rPr>
        <w:t>If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3x−8=7.</m:t>
        </m:r>
      </m:oMath>
      <m:oMath xmlns:mml="http://www.w3.org/1998/Math/MathML">
        <m:r>
          <m:t>8</m:t>
        </m:r>
      </m:oMath>
      <m:oMath xmlns:mml="http://www.w3.org/1998/Math/MathML">
        <m:r>
          <m:t>3x=15.</m:t>
        </m:r>
      </m:oMath>
      <m:oMath xmlns:mml="http://www.w3.org/1998/Math/MathML">
        <m:sSup>
          <m:e>
            <m:r>
              <m:t/>
            </m:r>
          </m:e>
          <m:sup>
            <m:r>
              <m:rPr>
                <m:nor/>
              </m:rPr>
              <m:t> 8 </m:t>
            </m:r>
          </m:sup>
        </m:sSup>
      </m:oMath>
      <w:r>
        <w:br/>
      </w:r>
      <w:r>
        <w:rPr>
          <w:rFonts w:ascii="Arial" w:hAnsi="Arial"/>
          <w:b w:val="0"/>
          <w:color w:val="000000"/>
          <w:sz w:val="20"/>
        </w:rPr>
        <w:t>Choice D is correct. It's given that. Adding to both sides of this equation yields. Adding to both sides of this equation</w:t>
      </w:r>
      <w:r>
        <w:br/>
      </w:r>
      <m:oMath xmlns:mml="http://www.w3.org/1998/Math/MathML">
        <m:r>
          <m:t>3x+8=23.</m:t>
        </m:r>
      </m:oMath>
      <m:oMath xmlns:mml="http://www.w3.org/1998/Math/MathML">
        <m:r>
          <m:t>3x+8</m:t>
        </m:r>
      </m:oMath>
      <w:r>
        <w:br/>
      </w:r>
      <w:r>
        <w:rPr>
          <w:rFonts w:ascii="Arial" w:hAnsi="Arial"/>
          <w:b w:val="0"/>
          <w:color w:val="000000"/>
          <w:sz w:val="20"/>
        </w:rPr>
        <w:t>yields. Therefore, the value of is.</w:t>
      </w:r>
      <w:r>
        <w:br/>
      </w:r>
      <w:r>
        <w:rPr>
          <w:rFonts w:ascii="Arial" w:hAnsi="Arial"/>
          <w:b w:val="0"/>
          <w:color w:val="000000"/>
          <w:sz w:val="20"/>
        </w:rPr>
        <w:t>Choice A is incorrect and may result from conceptual or calculation errors.</w:t>
      </w:r>
      <w:r>
        <w:br/>
      </w:r>
      <m:oMath xmlns:mml="http://www.w3.org/1998/Math/MathML">
        <m:r>
          <m:t>=3x+8.</m:t>
        </m:r>
      </m:oMath>
      <w:r>
        <w:br/>
      </w:r>
      <w:r>
        <w:rPr>
          <w:rFonts w:ascii="Arial" w:hAnsi="Arial"/>
          <w:b w:val="0"/>
          <w:color w:val="000000"/>
          <w:sz w:val="20"/>
        </w:rPr>
        <w:t>Choice B is incorrect. This is the value of, not.</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Line</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is defined by</w:t>
      </w:r>
      <w:r>
        <w:rPr>
          <w:rFonts w:ascii="Arial" w:hAnsi="Arial"/>
          <w:b w:val="0"/>
          <w:color w:val="000000"/>
          <w:sz w:val="20"/>
        </w:rPr>
        <w:t xml:space="preserve"> </w:t>
      </w:r>
      <m:oMath xmlns:mml="http://www.w3.org/1998/Math/MathML">
        <m:r>
          <m:t>4y+8x=6.</m:t>
        </m:r>
      </m:oMath>
      <w:r>
        <w:rPr>
          <w:rFonts w:ascii="Arial" w:hAnsi="Arial"/>
          <w:b w:val="0"/>
          <w:color w:val="000000"/>
          <w:sz w:val="20"/>
        </w:rPr>
        <w:t>. Line is perpendicular to line</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in the</w:t>
      </w:r>
      <w:r>
        <w:rPr>
          <w:rFonts w:ascii="Arial" w:hAnsi="Arial"/>
          <w:b w:val="0"/>
          <w:color w:val="000000"/>
          <w:sz w:val="20"/>
        </w:rPr>
        <w:t xml:space="preserve"> </w:t>
      </w:r>
      <m:oMath xmlns:mml="http://www.w3.org/1998/Math/MathML">
        <m:r>
          <m:t>x</m:t>
        </m:r>
        <m:sSup>
          <m:e>
            <m:r>
              <m:t>y</m:t>
            </m:r>
          </m:e>
          <m:sup>
            <m:r>
              <m:t>−</m:t>
            </m:r>
          </m:sup>
        </m:sSup>
      </m:oMath>
      <w:r>
        <w:rPr>
          <w:rFonts w:ascii="Arial" w:hAnsi="Arial"/>
          <w:b w:val="0"/>
          <w:color w:val="000000"/>
          <w:sz w:val="20"/>
        </w:rPr>
        <w:t xml:space="preserve"> </w:t>
      </w:r>
      <w:r>
        <w:rPr>
          <w:rFonts w:ascii="Arial" w:hAnsi="Arial"/>
          <w:b w:val="0"/>
          <w:color w:val="000000"/>
          <w:sz w:val="20"/>
        </w:rPr>
        <w:t>xy-plane. What is the slope of line</w:t>
      </w:r>
      <w:r>
        <w:rPr>
          <w:rFonts w:ascii="Arial" w:hAnsi="Arial"/>
          <w:b w:val="0"/>
          <w:color w:val="000000"/>
          <w:sz w:val="20"/>
        </w:rPr>
        <w:t xml:space="preserve"> </w:t>
      </w:r>
      <m:oMath xmlns:mml="http://www.w3.org/1998/Math/MathML">
        <m:r>
          <m:t>r</m:t>
        </m:r>
      </m:oMath>
      <w:r>
        <w:br/>
      </w:r>
      <m:oMath xmlns:mml="http://www.w3.org/1998/Math/MathML">
        <m:r>
          <m:t>.</m:t>
        </m:r>
        <m:r>
          <m:rPr>
            <m:nor/>
          </m:rPr>
          <m:t> </m:t>
        </m:r>
        <m:r>
          <m:rPr>
            <m:sty m:val="b"/>
          </m:rPr>
          <m:t>s</m:t>
        </m:r>
        <m:r>
          <m:t>,</m:t>
        </m:r>
      </m:oMath>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 1/2</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1</m:t>
            </m:r>
          </m:num>
          <m:den>
            <m:r>
              <m:t>2</m:t>
            </m:r>
          </m:den>
        </m:f>
        <m:r>
          <m:t>.</m:t>
        </m:r>
      </m:oMath>
      <m:oMath xmlns:mml="http://www.w3.org/1998/Math/MathML">
        <m:r>
          <m:t>,y=mx+b,</m:t>
        </m:r>
      </m:oMath>
      <w:r>
        <w:br/>
      </w:r>
      <w:r>
        <w:rPr>
          <w:rFonts w:ascii="Arial" w:hAnsi="Arial"/>
          <w:b w:val="0"/>
          <w:color w:val="000000"/>
          <w:sz w:val="20"/>
        </w:rPr>
        <w:t>The correct answer is. For an equation in slope-intercept form represents the slope of the line in the xy-plane defined by this</w:t>
      </w:r>
      <w:r>
        <w:br/>
      </w:r>
      <m:oMath xmlns:mml="http://www.w3.org/1998/Math/MathML">
        <m:r>
          <m:t>p</m:t>
        </m:r>
      </m:oMath>
      <m:oMath xmlns:mml="http://www.w3.org/1998/Math/MathML">
        <m:r>
          <m:t>4y+8x=6.</m:t>
        </m:r>
      </m:oMath>
      <m:oMath xmlns:mml="http://www.w3.org/1998/Math/MathML">
        <m:r>
          <m:t>4y=−8x+6.</m:t>
        </m:r>
      </m:oMath>
      <w:r>
        <w:br/>
      </w:r>
      <w:r>
        <w:rPr>
          <w:rFonts w:ascii="Arial" w:hAnsi="Arial"/>
          <w:b w:val="0"/>
          <w:color w:val="000000"/>
          <w:sz w:val="20"/>
        </w:rPr>
        <w:t>equation. It's given that line is defined by. Subtracting from both sides of this equation yields Dividing both</w:t>
      </w:r>
      <w:r>
        <w:br/>
      </w:r>
      <m:oMath xmlns:mml="http://www.w3.org/1998/Math/MathML">
        <m:r>
          <m:t>·y=−</m:t>
        </m:r>
        <m:f>
          <m:fPr>
            <m:type m:val="bar"/>
          </m:fPr>
          <m:num>
            <m:r>
              <m:t>8</m:t>
            </m:r>
          </m:num>
          <m:den>
            <m:r>
              <m:t>4</m:t>
            </m:r>
          </m:den>
        </m:f>
        <m:r>
          <m:t>x+</m:t>
        </m:r>
        <m:f>
          <m:fPr>
            <m:type m:val="bar"/>
          </m:fPr>
          <m:num>
            <m:r>
              <m:t>6</m:t>
            </m:r>
          </m:num>
          <m:den>
            <m:r>
              <m:t>4</m:t>
            </m:r>
          </m:den>
        </m:f>
        <m:r>
          <m:t>,</m:t>
        </m:r>
      </m:oMath>
      <m:oMath xmlns:mml="http://www.w3.org/1998/Math/MathML">
        <m:r>
          <m:t>·y=−2x+</m:t>
        </m:r>
        <m:f>
          <m:fPr>
            <m:type m:val="bar"/>
          </m:fPr>
          <m:num>
            <m:r>
              <m:t>3</m:t>
            </m:r>
          </m:num>
          <m:den>
            <m:r>
              <m:t>2</m:t>
            </m:r>
          </m:den>
        </m:f>
        <m:r>
          <m:t>.</m:t>
        </m:r>
      </m:oMath>
      <m:oMath xmlns:mml="http://www.w3.org/1998/Math/MathML">
        <m:r>
          <m:t>p</m:t>
        </m:r>
        <m:r>
          <m:rPr>
            <m:sty m:val="p"/>
          </m:rPr>
          <m:t>is</m:t>
        </m:r>
        <m:r>
          <m:t>−2.</m:t>
        </m:r>
      </m:oMath>
      <m:oMath xmlns:mml="http://www.w3.org/1998/Math/MathML">
        <m:r>
          <m:t>r</m:t>
        </m:r>
      </m:oMath>
      <m:oMath xmlns:mml="http://www.w3.org/1998/Math/MathML">
        <m:r>
          <m:t>p</m:t>
        </m:r>
      </m:oMath>
      <w:r>
        <w:br/>
      </w:r>
      <w:r>
        <w:rPr>
          <w:rFonts w:ascii="Arial" w:hAnsi="Arial"/>
          <w:b w:val="0"/>
          <w:color w:val="000000"/>
          <w:sz w:val="20"/>
        </w:rPr>
        <w:t>sides of this equation by yields, or. Thus, the slope of line. If line is perpendicular to line, then the</w:t>
      </w:r>
      <w:r>
        <w:br/>
      </w:r>
      <w:r>
        <w:rPr>
          <w:rFonts w:ascii="Arial" w:hAnsi="Arial"/>
          <w:b w:val="0"/>
          <w:color w:val="000000"/>
          <w:sz w:val="20"/>
        </w:rPr>
        <w:t>slope of line is the negative reciprocal of the slope of line</w:t>
      </w:r>
      <w:r>
        <w:rPr>
          <w:rFonts w:ascii="Arial" w:hAnsi="Arial"/>
          <w:b w:val="0"/>
          <w:color w:val="000000"/>
          <w:sz w:val="20"/>
        </w:rPr>
        <w:t xml:space="preserve"> </w:t>
      </w:r>
      <m:oMath xmlns:mml="http://www.w3.org/1998/Math/MathML">
        <m:r>
          <m:t>p</m:t>
        </m:r>
      </m:oMath>
      <w:r>
        <w:rPr>
          <w:rFonts w:ascii="Arial" w:hAnsi="Arial"/>
          <w:b w:val="0"/>
          <w:color w:val="000000"/>
          <w:sz w:val="20"/>
        </w:rPr>
        <w:t>. The negative reciprocal of</w:t>
      </w:r>
      <w:r>
        <w:rPr>
          <w:rFonts w:ascii="Arial" w:hAnsi="Arial"/>
          <w:b w:val="0"/>
          <w:color w:val="000000"/>
          <w:sz w:val="20"/>
        </w:rPr>
        <w:t xml:space="preserve"> </w:t>
      </w:r>
      <m:oMath xmlns:mml="http://www.w3.org/1998/Math/MathML">
        <m:r>
          <m:t>−2</m:t>
        </m:r>
        <m:r>
          <m:rPr>
            <m:nor/>
          </m:rPr>
          <m:t> </m:t>
        </m:r>
        <m:r>
          <m:rPr>
            <m:sty m:val="p"/>
          </m:rPr>
          <m:t>is</m:t>
        </m:r>
        <m:r>
          <m:rPr>
            <m:nor/>
          </m:rPr>
          <m:t> </m:t>
        </m:r>
        <m:r>
          <m:t>−</m:t>
        </m:r>
        <m:f>
          <m:fPr>
            <m:type m:val="bar"/>
          </m:fPr>
          <m:num>
            <m:r>
              <m:t>1</m:t>
            </m:r>
          </m:num>
          <m:den>
            <m:r>
              <m:t>(−2)</m:t>
            </m:r>
          </m:den>
        </m:f>
        <m:r>
          <m:t>=</m:t>
        </m:r>
        <m:f>
          <m:fPr>
            <m:type m:val="bar"/>
          </m:fPr>
          <m:num>
            <m:r>
              <m:t>1</m:t>
            </m:r>
          </m:num>
          <m:den>
            <m:r>
              <m:t>2</m:t>
            </m:r>
          </m:den>
        </m:f>
        <m:r>
          <m:t>.</m:t>
        </m:r>
      </m:oMath>
      <w:r>
        <w:rPr>
          <w:rFonts w:ascii="Arial" w:hAnsi="Arial"/>
          <w:b w:val="0"/>
          <w:color w:val="000000"/>
          <w:sz w:val="20"/>
        </w:rPr>
        <w:t>. Note that 1/2 and.5 are examples</w:t>
      </w:r>
      <w:r>
        <w:br/>
      </w:r>
      <w:r>
        <w:rPr>
          <w:rFonts w:ascii="Arial" w:hAnsi="Arial"/>
          <w:b w:val="0"/>
          <w:color w:val="000000"/>
          <w:sz w:val="20"/>
        </w:rPr>
        <w:t>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graph in the xy-plane models the possible combinations of length,, and width</w:t>
      </w:r>
      <w:r>
        <w:rPr>
          <w:rFonts w:ascii="Arial" w:hAnsi="Arial"/>
          <w:b w:val="0"/>
          <w:color w:val="000000"/>
          <w:sz w:val="20"/>
        </w:rPr>
        <w:t xml:space="preserve"> </w:t>
      </w:r>
      <m:oMath xmlns:mml="http://www.w3.org/1998/Math/MathML">
        <m:r>
          <m:t>λy.</m:t>
        </m:r>
      </m:oMath>
      <w:r>
        <w:rPr>
          <w:rFonts w:ascii="Arial" w:hAnsi="Arial"/>
          <w:b w:val="0"/>
          <w:color w:val="000000"/>
          <w:sz w:val="20"/>
        </w:rPr>
        <w:t xml:space="preserve"> </w:t>
      </w:r>
      <w:r>
        <w:rPr>
          <w:rFonts w:ascii="Arial" w:hAnsi="Arial"/>
          <w:b w:val="0"/>
          <w:color w:val="000000"/>
          <w:sz w:val="20"/>
        </w:rPr>
        <w:t>in meters, for a rectangle with a perimeter</w:t>
      </w:r>
      <w:r>
        <w:br/>
      </w:r>
      <w:r>
        <w:rPr>
          <w:rFonts w:ascii="Arial" w:hAnsi="Arial"/>
          <w:b w:val="0"/>
          <w:color w:val="000000"/>
          <w:sz w:val="20"/>
        </w:rPr>
        <w:t>of. Which statement is the best interpretation of the point in this context?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09877" cy="2870178"/>
            <wp:docPr id="61" name="Picture 61"/>
            <wp:cNvGraphicFramePr>
              <a:graphicFrameLocks noChangeAspect="1"/>
            </wp:cNvGraphicFramePr>
            <a:graphic>
              <a:graphicData uri="http://schemas.openxmlformats.org/drawingml/2006/picture">
                <pic:pic>
                  <pic:nvPicPr>
                    <pic:cNvPr id="0" name="9b0a4eae_question_p23_1.png"/>
                    <pic:cNvPicPr/>
                  </pic:nvPicPr>
                  <pic:blipFill>
                    <a:blip r:embed="rId69"/>
                    <a:stretch>
                      <a:fillRect/>
                    </a:stretch>
                  </pic:blipFill>
                  <pic:spPr>
                    <a:xfrm>
                      <a:off x="0" y="0"/>
                      <a:ext cx="3009877" cy="287017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length is less than the perimeter, and the width is less than the perimeter.</w:t>
      </w:r>
      <w:r>
        <w:br/>
      </w:r>
      <m:oMath xmlns:mml="http://www.w3.org/1998/Math/MathML">
        <m:sSup>
          <m:e>
            <m:r>
              <m:t/>
            </m:r>
          </m:e>
          <m:sup>
            <m:r>
              <m:t>8</m:t>
            </m:r>
          </m:sup>
        </m:sSup>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length is, and the width is.</w:t>
      </w:r>
      <w:r>
        <w:br/>
      </w:r>
      <m:oMath xmlns:mml="http://www.w3.org/1998/Math/MathML">
        <m:sSup>
          <m:e>
            <m:r>
              <m:t/>
            </m:r>
          </m:e>
          <m:sup>
            <m:r>
              <m:t>.</m:t>
            </m:r>
          </m:sup>
        </m:sSup>
        <m:r>
          <m:t>s</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length is, and the width is.</w:t>
      </w:r>
      <w:r>
        <w:br/>
      </w:r>
      <m:oMath xmlns:mml="http://www.w3.org/1998/Math/MathML">
        <m:sSup>
          <m:e>
            <m:r>
              <m:t/>
            </m:r>
          </m:e>
          <m:sup>
            <m:r>
              <m:t>.8</m:t>
            </m:r>
          </m:sup>
        </m:sSup>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length is less than the perimeter, and the width is less than the perimeter.</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 the graph in the xy-plane models the possible combinations of length, in meters (m), and width</w:t>
      </w:r>
      <w:r>
        <w:rPr>
          <w:rFonts w:ascii="Arial" w:hAnsi="Arial"/>
          <w:b w:val="0"/>
          <w:color w:val="000000"/>
          <w:sz w:val="20"/>
        </w:rPr>
        <w:t xml:space="preserve"> </w:t>
      </w:r>
      <m:oMath xmlns:mml="http://www.w3.org/1998/Math/MathML">
        <m:r>
          <m:t>y</m:t>
        </m:r>
      </m:oMath>
      <w:r>
        <w:rPr>
          <w:rFonts w:ascii="Arial" w:hAnsi="Arial"/>
          <w:b w:val="0"/>
          <w:color w:val="000000"/>
          <w:sz w:val="20"/>
        </w:rPr>
        <w:t>, in meters,</w:t>
      </w:r>
      <w:r>
        <w:br/>
      </w:r>
      <m:oMath xmlns:mml="http://www.w3.org/1998/Math/MathML">
        <m:r>
          <m:t>36</m:t>
        </m:r>
      </m:oMath>
      <m:oMath xmlns:mml="http://www.w3.org/1998/Math/MathML">
        <m:r>
          <m:t>y</m:t>
        </m:r>
      </m:oMath>
      <m:oMath xmlns:mml="http://www.w3.org/1998/Math/MathML">
        <m:r>
          <m:t>(8,10)</m:t>
        </m:r>
      </m:oMath>
      <w:r>
        <w:br/>
      </w:r>
      <w:r>
        <w:rPr>
          <w:rFonts w:ascii="Arial" w:hAnsi="Arial"/>
          <w:b w:val="0"/>
          <w:color w:val="000000"/>
          <w:sz w:val="20"/>
        </w:rPr>
        <w:t>for a rectangle with a perimeter of m. Since represents the length, in meters, and represents the width, in meters, the point in the</w:t>
      </w:r>
      <w:r>
        <w:br/>
      </w:r>
      <m:oMath xmlns:mml="http://www.w3.org/1998/Math/MathML">
        <m:sSup>
          <m:e>
            <m:r>
              <m:t/>
            </m:r>
          </m:e>
          <m:sup>
            <m:r>
              <m:t>.8</m:t>
            </m:r>
          </m:sup>
        </m:sSup>
      </m:oMath>
      <m:oMath xmlns:mml="http://www.w3.org/1998/Math/MathML">
        <m:r>
          <m:t>10</m:t>
        </m:r>
        <m:r>
          <m:rPr>
            <m:sty m:val="p"/>
          </m:rPr>
          <m:t>m</m:t>
        </m:r>
        <m:r>
          <m:t>.</m:t>
        </m:r>
      </m:oMath>
      <w:r>
        <w:br/>
      </w:r>
      <w:r>
        <w:rPr>
          <w:rFonts w:ascii="Arial" w:hAnsi="Arial"/>
          <w:b w:val="0"/>
          <w:color w:val="000000"/>
          <w:sz w:val="20"/>
        </w:rPr>
        <w:t>xy-plane represents a rectangle whose length is m and whose width is</w:t>
      </w:r>
      <w:r>
        <w:br/>
      </w:r>
      <w:r>
        <w:rPr>
          <w:rFonts w:ascii="Arial" w:hAnsi="Arial"/>
          <w:b w:val="0"/>
          <w:color w:val="000000"/>
          <w:sz w:val="20"/>
        </w:rPr>
        <w:t>Choice A is incorrect and may result from conceptual errors.</w:t>
      </w:r>
      <w:r>
        <w:br/>
      </w:r>
      <w:r>
        <w:rPr>
          <w:rFonts w:ascii="Arial" w:hAnsi="Arial"/>
          <w:b w:val="0"/>
          <w:color w:val="000000"/>
          <w:sz w:val="20"/>
        </w:rPr>
        <w:t>Choice B is incorrect. This is an interpretation of the point, not.</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r>
          <m:t>f(x)=</m:t>
        </m:r>
        <m:f>
          <m:fPr>
            <m:type m:val="bar"/>
          </m:fPr>
          <m:num>
            <m:r>
              <m:t>7</m:t>
            </m:r>
          </m:num>
          <m:den>
            <m:r>
              <m:t>10</m:t>
            </m:r>
          </m:den>
        </m:f>
        <m:r>
          <m:t>x+55.</m:t>
        </m:r>
      </m:oMath>
      <m:oMath xmlns:mml="http://www.w3.org/1998/Math/MathML">
        <m:r>
          <m:t>f(20)</m:t>
        </m:r>
      </m:oMath>
      <w:r>
        <w:br/>
      </w:r>
      <w:r>
        <w:rPr>
          <w:rFonts w:ascii="Arial" w:hAnsi="Arial"/>
          <w:b w:val="0"/>
          <w:color w:val="000000"/>
          <w:sz w:val="20"/>
        </w:rPr>
        <w:t>The function is defined by.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69</w:t>
      </w:r>
    </w:p>
    <w:p>
      <w:pPr>
        <w:keepNext/>
        <w:spacing w:before="0" w:after="40"/>
      </w:pPr>
      <w:r>
        <w:rPr>
          <w:rFonts w:ascii="Arial" w:hAnsi="Arial"/>
          <w:b/>
          <w:color w:val="000000"/>
          <w:sz w:val="20"/>
        </w:rPr>
        <w:t>Explanation as text</w:t>
      </w:r>
    </w:p>
    <w:p>
      <w:pPr>
        <w:spacing w:after="60" w:line="252" w:lineRule="auto"/>
      </w:pPr>
      <m:oMath xmlns:mml="http://www.w3.org/1998/Math/MathML">
        <m:r>
          <m:t>f(20)</m:t>
        </m:r>
      </m:oMath>
      <m:oMath xmlns:mml="http://www.w3.org/1998/Math/MathML">
        <m:r>
          <m:t>f(x)=</m:t>
        </m:r>
        <m:f>
          <m:fPr>
            <m:type m:val="bar"/>
          </m:fPr>
          <m:num>
            <m:r>
              <m:t>7</m:t>
            </m:r>
          </m:num>
          <m:den>
            <m:r>
              <m:t>10</m:t>
            </m:r>
          </m:den>
        </m:f>
        <m:r>
          <m:t>x+55</m:t>
        </m:r>
      </m:oMath>
      <m:oMath xmlns:mml="http://www.w3.org/1998/Math/MathML">
        <m:r>
          <m:t>∂·x=20.</m:t>
        </m:r>
      </m:oMath>
      <m:oMath xmlns:mml="http://www.w3.org/1998/Math/MathML">
        <m:r>
          <m:t>120</m:t>
        </m:r>
      </m:oMath>
      <m:oMath xmlns:mml="http://www.w3.org/1998/Math/MathML">
        <m:r>
          <m:t>x</m:t>
        </m:r>
      </m:oMath>
      <w:r>
        <w:br/>
      </w:r>
      <w:r>
        <w:rPr>
          <w:rFonts w:ascii="Arial" w:hAnsi="Arial"/>
          <w:b w:val="0"/>
          <w:color w:val="000000"/>
          <w:sz w:val="20"/>
        </w:rPr>
        <w:t>The correct answer is. The value of can be found by evaluating the function for. Substituting for in</w:t>
      </w:r>
      <w:r>
        <w:br/>
      </w:r>
      <m:oMath xmlns:mml="http://www.w3.org/1998/Math/MathML">
        <m:r>
          <m:t>f</m:t>
        </m:r>
        <m:r>
          <m:t>(20)</m:t>
        </m:r>
        <m:r>
          <m:t>=</m:t>
        </m:r>
        <m:f>
          <m:fPr>
            <m:type m:val="bar"/>
          </m:fPr>
          <m:num>
            <m:r>
              <m:t>7</m:t>
            </m:r>
          </m:num>
          <m:den>
            <m:r>
              <m:t>10</m:t>
            </m:r>
          </m:den>
        </m:f>
        <m:r>
          <m:t>(20)</m:t>
        </m:r>
        <m:r>
          <m:t>+55,</m:t>
        </m:r>
        <m:r>
          <m:rPr>
            <m:sty m:val="p"/>
          </m:rPr>
          <m:t>or</m:t>
        </m:r>
        <m:r>
          <m:rPr>
            <m:nor/>
          </m:rPr>
          <m:t> </m:t>
        </m:r>
        <m:r>
          <m:t>f(20)=69.</m:t>
        </m:r>
      </m:oMath>
      <m:oMath xmlns:mml="http://www.w3.org/1998/Math/MathML">
        <m:r>
          <m:t>f(20)is69.</m:t>
        </m:r>
      </m:oMath>
      <w:r>
        <w:br/>
      </w:r>
      <w:r>
        <w:rPr>
          <w:rFonts w:ascii="Arial" w:hAnsi="Arial"/>
          <w:b w:val="0"/>
          <w:color w:val="000000"/>
          <w:sz w:val="20"/>
        </w:rPr>
        <w:t>this function yields. Therefore, the value of.</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Adam’s school is a 20-minute walk or a 5-minute bus ride away from his house. The bus runs once every 30 minutes, and the number of minutes,</w:t>
      </w:r>
      <w:r>
        <w:br/>
      </w:r>
      <w:r>
        <w:rPr>
          <w:rFonts w:ascii="Arial" w:hAnsi="Arial"/>
          <w:b w:val="0"/>
          <w:color w:val="000000"/>
          <w:sz w:val="20"/>
        </w:rPr>
        <w:t>w, that Adam waits for the bus varies between 0 and 30. Which of the following inequalities gives the values of w for which it would be faster for</w:t>
      </w:r>
      <w:r>
        <w:br/>
      </w:r>
      <w:r>
        <w:rPr>
          <w:rFonts w:ascii="Arial" w:hAnsi="Arial"/>
          <w:b w:val="0"/>
          <w:color w:val="000000"/>
          <w:sz w:val="20"/>
        </w:rPr>
        <w:t>Adam to walk to school?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w−5&lt;20</m:t>
        </m:r>
      </m:oMath>
    </w:p>
    <w:p>
      <w:pPr>
        <w:spacing w:after="60" w:line="252" w:lineRule="auto"/>
        <w:ind w:left="317" w:hanging="317"/>
      </w:pPr>
      <w:r>
        <w:rPr>
          <w:rFonts w:ascii="Arial" w:hAnsi="Arial"/>
          <w:b w:val="0"/>
          <w:color w:val="000000"/>
          <w:sz w:val="20"/>
        </w:rPr>
        <w:t xml:space="preserve">Option B: </w:t>
      </w:r>
      <m:oMath xmlns:mml="http://www.w3.org/1998/Math/MathML">
        <m:r>
          <m:t>w−5&gt;20</m:t>
        </m:r>
      </m:oMath>
    </w:p>
    <w:p>
      <w:pPr>
        <w:spacing w:after="60" w:line="252" w:lineRule="auto"/>
        <w:ind w:left="317" w:hanging="317"/>
      </w:pPr>
      <w:r>
        <w:rPr>
          <w:rFonts w:ascii="Arial" w:hAnsi="Arial"/>
          <w:b w:val="0"/>
          <w:color w:val="000000"/>
          <w:sz w:val="20"/>
        </w:rPr>
        <w:t xml:space="preserve">Option C: </w:t>
      </w:r>
      <m:oMath xmlns:mml="http://www.w3.org/1998/Math/MathML">
        <m:r>
          <m:t>w+5&lt;20</m:t>
        </m:r>
      </m:oMath>
    </w:p>
    <w:p>
      <w:pPr>
        <w:spacing w:after="60" w:line="252" w:lineRule="auto"/>
        <w:ind w:left="317" w:hanging="317"/>
      </w:pPr>
      <w:r>
        <w:rPr>
          <w:rFonts w:ascii="Arial" w:hAnsi="Arial"/>
          <w:b w:val="0"/>
          <w:color w:val="000000"/>
          <w:sz w:val="20"/>
        </w:rPr>
        <w:t xml:space="preserve">Option D: </w:t>
      </w:r>
      <m:oMath xmlns:mml="http://www.w3.org/1998/Math/MathML">
        <m:r>
          <m:t>w+5&gt;20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 is given that w is the number of minutes that Adam waits for the bus. The total time it takes Adam to get to school on a</w:t>
      </w:r>
      <w:r>
        <w:br/>
      </w:r>
      <m:oMath xmlns:mml="http://www.w3.org/1998/Math/MathML">
        <m:r>
          <m:t>w,</m:t>
        </m:r>
      </m:oMath>
      <m:oMath xmlns:mml="http://www.w3.org/1998/Math/MathML">
        <m:r>
          <m:t>w+5.It</m:t>
        </m:r>
      </m:oMath>
      <w:r>
        <w:br/>
      </w:r>
      <w:r>
        <w:rPr>
          <w:rFonts w:ascii="Arial" w:hAnsi="Arial"/>
          <w:b w:val="0"/>
          <w:color w:val="000000"/>
          <w:sz w:val="20"/>
        </w:rPr>
        <w:t>day he takes the bus is the sum of the minutes, he waits for the bus and the 5 minutes the bus ride takes; thus, this time, in minutes, is</w:t>
      </w:r>
      <w:r>
        <w:br/>
      </w:r>
      <m:oMath xmlns:mml="http://www.w3.org/1998/Math/MathML">
        <m:r>
          <m:t>,</m:t>
        </m:r>
        <m:r>
          <m:rPr>
            <m:sty m:val="p"/>
          </m:rPr>
          <m:t>w</m:t>
        </m:r>
        <m:r>
          <m:t>+5</m:t>
        </m:r>
      </m:oMath>
      <w:r>
        <w:br/>
      </w:r>
      <w:r>
        <w:rPr>
          <w:rFonts w:ascii="Arial" w:hAnsi="Arial"/>
          <w:b w:val="0"/>
          <w:color w:val="000000"/>
          <w:sz w:val="20"/>
        </w:rPr>
        <w:t>is also given that the total amount of time it takes Adam to get to school on a day that he walks is 20 minutes. Therefore, &gt; 20 gives the</w:t>
      </w:r>
      <w:r>
        <w:br/>
      </w:r>
      <w:r>
        <w:rPr>
          <w:rFonts w:ascii="Arial" w:hAnsi="Arial"/>
          <w:b w:val="0"/>
          <w:color w:val="000000"/>
          <w:sz w:val="20"/>
        </w:rPr>
        <w:t>values of w for which it would be faster for Adam to walk to school.</w:t>
      </w:r>
      <w:r>
        <w:br/>
      </w:r>
      <m:oMath xmlns:mml="http://www.w3.org/1998/Math/MathML">
        <m:r>
          <m:t>π:w−5</m:t>
        </m:r>
      </m:oMath>
      <w:r>
        <w:br/>
      </w:r>
      <w:r>
        <w:rPr>
          <w:rFonts w:ascii="Arial" w:hAnsi="Arial"/>
          <w:b w:val="0"/>
          <w:color w:val="000000"/>
          <w:sz w:val="20"/>
        </w:rPr>
        <w:t>Choices A and B are incorrect because is not the total length of time for Adam to wait for and then take the bus to school. Choice C is</w:t>
      </w:r>
      <w:r>
        <w:br/>
      </w:r>
      <w:r>
        <w:rPr>
          <w:rFonts w:ascii="Arial" w:hAnsi="Arial"/>
          <w:b w:val="0"/>
          <w:color w:val="000000"/>
          <w:sz w:val="20"/>
        </w:rPr>
        <w:t>incorrect because the inequality should be true when walking 20 minutes is faster than the time it takes Adam to wait for and ride the bus, not</w:t>
      </w:r>
      <w:r>
        <w:br/>
      </w:r>
      <w:r>
        <w:rPr>
          <w:rFonts w:ascii="Arial" w:hAnsi="Arial"/>
          <w:b w:val="0"/>
          <w:color w:val="000000"/>
          <w:sz w:val="20"/>
        </w:rPr>
        <w:t>less.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 f is the function defined by</w:t>
      </w:r>
      <w:r>
        <w:rPr>
          <w:rFonts w:ascii="Arial" w:hAnsi="Arial"/>
          <w:b w:val="0"/>
          <w:color w:val="000000"/>
          <w:sz w:val="20"/>
        </w:rPr>
        <w:t xml:space="preserve"> </w:t>
      </w:r>
      <m:oMath xmlns:mml="http://www.w3.org/1998/Math/MathML">
        <m:r>
          <m:t>f(x)=</m:t>
        </m:r>
        <m:f>
          <m:fPr>
            <m:type m:val="bar"/>
          </m:fPr>
          <m:num>
            <m:r>
              <m:t>2x−1</m:t>
            </m:r>
          </m:num>
          <m:den>
            <m:r>
              <m:t>3</m:t>
            </m:r>
          </m:den>
        </m:f>
        <m:r>
          <m:t>,</m:t>
        </m:r>
      </m:oMath>
      <w:r>
        <w:rPr>
          <w:rFonts w:ascii="Arial" w:hAnsi="Arial"/>
          <w:b w:val="0"/>
          <w:color w:val="000000"/>
          <w:sz w:val="20"/>
        </w:rPr>
        <w:t>, what is the value of</w:t>
      </w:r>
      <w:r>
        <w:rPr>
          <w:rFonts w:ascii="Arial" w:hAnsi="Arial"/>
          <w:b w:val="0"/>
          <w:color w:val="000000"/>
          <w:sz w:val="20"/>
        </w:rPr>
        <w:t xml:space="preserve"> </w:t>
      </w:r>
      <m:oMath xmlns:mml="http://www.w3.org/1998/Math/MathML">
        <m:r>
          <m:t>f(5)</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4</m:t>
            </m:r>
          </m:num>
          <m:den>
            <m:r>
              <m:t>3</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7</m:t>
            </m:r>
          </m:num>
          <m:den>
            <m:r>
              <m:t>3</m:t>
            </m:r>
          </m:den>
        </m:f>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9</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If</w:t>
      </w:r>
      <w:r>
        <w:rPr>
          <w:rFonts w:ascii="Arial" w:hAnsi="Arial"/>
          <w:b w:val="0"/>
          <w:color w:val="000000"/>
          <w:sz w:val="20"/>
        </w:rPr>
        <w:t xml:space="preserve"> </w:t>
      </w:r>
      <m:oMath xmlns:mml="http://www.w3.org/1998/Math/MathML">
        <m:r>
          <m:t>f(x)=</m:t>
        </m:r>
        <m:f>
          <m:fPr>
            <m:type m:val="bar"/>
          </m:fPr>
          <m:num>
            <m:r>
              <m:t>2x−1</m:t>
            </m:r>
          </m:num>
          <m:den>
            <m:r>
              <m:t>3</m:t>
            </m:r>
          </m:den>
        </m:f>
        <m:r>
          <m:t>,</m:t>
        </m:r>
      </m:oMath>
      <w:r>
        <w:rPr>
          <w:rFonts w:ascii="Arial" w:hAnsi="Arial"/>
          <w:b w:val="0"/>
          <w:color w:val="000000"/>
          <w:sz w:val="20"/>
        </w:rPr>
        <w:t>, then</w:t>
      </w:r>
      <w:r>
        <w:rPr>
          <w:rFonts w:ascii="Arial" w:hAnsi="Arial"/>
          <w:b w:val="0"/>
          <w:color w:val="000000"/>
          <w:sz w:val="20"/>
        </w:rPr>
        <w:t xml:space="preserve"> </w:t>
      </w:r>
      <m:oMath xmlns:mml="http://www.w3.org/1998/Math/MathML">
        <m:r>
          <m:t>f(5)=</m:t>
        </m:r>
        <m:f>
          <m:fPr>
            <m:type m:val="bar"/>
          </m:fPr>
          <m:num>
            <m:r>
              <m:t>2(5)−1</m:t>
            </m:r>
          </m:num>
          <m:den>
            <m:r>
              <m:t>3</m:t>
            </m:r>
          </m:den>
        </m:f>
        <m:r>
          <m:t>=</m:t>
        </m:r>
        <m:f>
          <m:fPr>
            <m:type m:val="bar"/>
          </m:fPr>
          <m:num>
            <m:r>
              <m:t>10−1</m:t>
            </m:r>
          </m:num>
          <m:den>
            <m:r>
              <m:t>3</m:t>
            </m:r>
          </m:den>
        </m:f>
        <m:r>
          <m:t>=</m:t>
        </m:r>
        <m:f>
          <m:fPr>
            <m:type m:val="bar"/>
          </m:fPr>
          <m:num>
            <m:r>
              <m:t>9</m:t>
            </m:r>
          </m:num>
          <m:den>
            <m:r>
              <m:t>3</m:t>
            </m:r>
          </m:den>
        </m:f>
        <m:r>
          <m:t>=3.</m:t>
        </m:r>
      </m:oMath>
      <w:r>
        <w:rPr>
          <w:rFonts w:ascii="Arial" w:hAnsi="Arial"/>
          <w:b w:val="0"/>
          <w:color w:val="000000"/>
          <w:sz w:val="20"/>
        </w:rPr>
        <w:t>.</w:t>
      </w:r>
      <w:r>
        <w:br/>
      </w:r>
      <m:oMath xmlns:mml="http://www.w3.org/1998/Math/MathML">
        <m:r>
          <m:rPr>
            <m:scr m:val="sans-serif"/>
            <m:sty m:val="p"/>
          </m:rPr>
          <m:t>A</m:t>
        </m:r>
      </m:oMath>
      <w:r>
        <w:br/>
      </w:r>
      <w:r>
        <w:rPr>
          <w:rFonts w:ascii="Arial" w:hAnsi="Arial"/>
          <w:b w:val="0"/>
          <w:color w:val="000000"/>
          <w:sz w:val="20"/>
        </w:rPr>
        <w:t>Choice is incorrect and may result from not multiplying x by 2 in the numerator. Choice B is incorrect and may result from dividing 2x by 3 and</w:t>
      </w:r>
      <w:r>
        <w:br/>
      </w:r>
      <m:oMath xmlns:mml="http://www.w3.org/1998/Math/MathML">
        <m:r>
          <m:t>2</m:t>
        </m:r>
        <m:r>
          <m:rPr>
            <m:sty m:val="p"/>
          </m:rPr>
          <m:t>x</m:t>
        </m:r>
        <m:r>
          <m:t>−1.</m:t>
        </m:r>
      </m:oMath>
      <w:r>
        <w:br/>
      </w:r>
      <w:r>
        <w:rPr>
          <w:rFonts w:ascii="Arial" w:hAnsi="Arial"/>
          <w:b w:val="0"/>
          <w:color w:val="000000"/>
          <w:sz w:val="20"/>
        </w:rPr>
        <w:t>then subtracting 1. Choice D is incorrect and may result from evaluating only the numerator</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eqArr>
          <m:e>
            <m:r>
              <m:t>y−6=</m:t>
            </m:r>
            <m:f>
              <m:fPr>
                <m:type m:val="bar"/>
              </m:fPr>
              <m:num>
                <m:r>
                  <m:t>4</m:t>
                </m:r>
              </m:num>
              <m:den>
                <m:r>
                  <m:t>5</m:t>
                </m:r>
              </m:den>
            </m:f>
            <m:r>
              <m:t>(x+5)</m:t>
            </m:r>
          </m:e>
          <m:e>
            <m:r>
              <m:t>y−v=</m:t>
            </m:r>
            <m:f>
              <m:fPr>
                <m:type m:val="bar"/>
              </m:fPr>
              <m:num>
                <m:r>
                  <m:t>4</m:t>
                </m:r>
              </m:num>
              <m:den>
                <m:r>
                  <m:t>5</m:t>
                </m:r>
              </m:den>
            </m:f>
            <m:r>
              <m:t>(x+10)</m:t>
            </m:r>
          </m:e>
        </m:eqArr>
      </m:oMath>
      <w:r>
        <w:br/>
      </w:r>
      <m:oMath xmlns:mml="http://www.w3.org/1998/Math/MathML">
        <m:r>
          <m:t>v</m:t>
        </m:r>
      </m:oMath>
      <w:r>
        <w:br/>
      </w:r>
      <w:r>
        <w:rPr>
          <w:rFonts w:ascii="Arial" w:hAnsi="Arial"/>
          <w:b w:val="0"/>
          <w:color w:val="000000"/>
          <w:sz w:val="20"/>
        </w:rPr>
        <w:t>In the given system of equations, is a constant. The system has infinitely many solutions.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B is correct. It's given that the system has infinitely many solutions. system of two linear equations has infinitely many solutions when</w:t>
      </w:r>
      <w:r>
        <w:br/>
      </w:r>
      <m:oMath xmlns:mml="http://www.w3.org/1998/Math/MathML">
        <m:sSup>
          <m:e>
            <m:r>
              <m:t/>
            </m:r>
          </m:e>
          <m:sup>
            <m:r>
              <m:t>6</m:t>
            </m:r>
          </m:sup>
        </m:sSup>
      </m:oMath>
      <m:oMath xmlns:mml="http://www.w3.org/1998/Math/MathML">
        <m:r>
          <m:t>y−6=</m:t>
        </m:r>
        <m:f>
          <m:fPr>
            <m:type m:val="bar"/>
          </m:fPr>
          <m:num>
            <m:r>
              <m:t>4</m:t>
            </m:r>
          </m:num>
          <m:den>
            <m:r>
              <m:t>5</m:t>
            </m:r>
          </m:den>
        </m:f>
        <m:r>
          <m:t>(x+5)</m:t>
        </m:r>
      </m:oMath>
      <m:oMath xmlns:mml="http://www.w3.org/1998/Math/MathML">
        <m:r>
          <m:t>y=</m:t>
        </m:r>
        <m:f>
          <m:fPr>
            <m:type m:val="bar"/>
          </m:fPr>
          <m:num>
            <m:r>
              <m:t>4</m:t>
            </m:r>
          </m:num>
          <m:den>
            <m:r>
              <m:t>5</m:t>
            </m:r>
          </m:den>
        </m:f>
        <m:r>
          <m:t>(x+5)+6.</m:t>
        </m:r>
      </m:oMath>
      <w:r>
        <w:br/>
      </w:r>
      <w:r>
        <w:rPr>
          <w:rFonts w:ascii="Arial" w:hAnsi="Arial"/>
          <w:b w:val="0"/>
          <w:color w:val="000000"/>
          <w:sz w:val="20"/>
        </w:rPr>
        <w:t>the two linear equations are equivalent. Adding to both sides of yields. Applying the distributive</w:t>
      </w:r>
      <w:r>
        <w:br/>
      </w:r>
      <m:oMath xmlns:mml="http://www.w3.org/1998/Math/MathML">
        <m:r>
          <m:t>y=</m:t>
        </m:r>
        <m:f>
          <m:fPr>
            <m:type m:val="bar"/>
          </m:fPr>
          <m:num>
            <m:r>
              <m:t>4</m:t>
            </m:r>
          </m:num>
          <m:den>
            <m:r>
              <m:t>5</m:t>
            </m:r>
          </m:den>
        </m:f>
        <m:r>
          <m:t>x+</m:t>
        </m:r>
        <m:f>
          <m:fPr>
            <m:type m:val="bar"/>
          </m:fPr>
          <m:num>
            <m:r>
              <m:t>20</m:t>
            </m:r>
          </m:num>
          <m:den>
            <m:r>
              <m:t>5</m:t>
            </m:r>
          </m:den>
        </m:f>
        <m:r>
          <m:t>+6,</m:t>
        </m:r>
        <m:r>
          <m:rPr>
            <m:sty m:val="p"/>
          </m:rPr>
          <m:t>or</m:t>
        </m:r>
        <m:r>
          <m:t>y=</m:t>
        </m:r>
        <m:f>
          <m:fPr>
            <m:type m:val="bar"/>
          </m:fPr>
          <m:num>
            <m:r>
              <m:t>4</m:t>
            </m:r>
          </m:num>
          <m:den>
            <m:r>
              <m:t>5</m:t>
            </m:r>
          </m:den>
        </m:f>
        <m:r>
          <m:t>x+10.</m:t>
        </m:r>
        <m:r>
          <m:rPr>
            <m:sty m:val="p"/>
          </m:rPr>
          <m:t>A</m:t>
        </m:r>
      </m:oMath>
      <m:oMath xmlns:mml="http://www.w3.org/1998/Math/MathML">
        <m:r>
          <m:t>y−v=</m:t>
        </m:r>
        <m:f>
          <m:fPr>
            <m:type m:val="bar"/>
          </m:fPr>
          <m:num>
            <m:r>
              <m:t>4</m:t>
            </m:r>
          </m:num>
          <m:den>
            <m:r>
              <m:t>5</m:t>
            </m:r>
          </m:den>
        </m:f>
        <m:r>
          <m:t>(x+10)</m:t>
        </m:r>
      </m:oMath>
      <m:oMath xmlns:mml="http://www.w3.org/1998/Math/MathML">
        <m:r>
          <m:t>y=</m:t>
        </m:r>
        <m:f>
          <m:fPr>
            <m:type m:val="bar"/>
          </m:fPr>
          <m:num>
            <m:r>
              <m:t>4</m:t>
            </m:r>
          </m:num>
          <m:den>
            <m:r>
              <m:t>5</m:t>
            </m:r>
          </m:den>
        </m:f>
        <m:r>
          <m:t>(x+10)</m:t>
        </m:r>
      </m:oMath>
      <w:r>
        <w:br/>
      </w:r>
      <w:r>
        <w:rPr>
          <w:rFonts w:ascii="Arial" w:hAnsi="Arial"/>
          <w:b w:val="0"/>
          <w:color w:val="000000"/>
          <w:sz w:val="20"/>
        </w:rPr>
        <w:t>property to this equation yields Adding to both sides of yields</w:t>
      </w:r>
      <w:r>
        <w:br/>
      </w:r>
      <m:oMath xmlns:mml="http://www.w3.org/1998/Math/MathML">
        <m:r>
          <m:t>·y=</m:t>
        </m:r>
        <m:f>
          <m:fPr>
            <m:type m:val="bar"/>
          </m:fPr>
          <m:num>
            <m:r>
              <m:t>4</m:t>
            </m:r>
          </m:num>
          <m:den>
            <m:r>
              <m:t>5</m:t>
            </m:r>
          </m:den>
        </m:f>
        <m:r>
          <m:t>x+8+v.</m:t>
        </m:r>
      </m:oMath>
      <m:oMath xmlns:mml="http://www.w3.org/1998/Math/MathML">
        <m:r>
          <m:rPr>
            <m:sty m:val="p"/>
          </m:rPr>
          <m:t>\l</m:t>
        </m:r>
        <m:r>
          <m:t>:y=</m:t>
        </m:r>
        <m:f>
          <m:fPr>
            <m:type m:val="bar"/>
          </m:fPr>
          <m:num>
            <m:r>
              <m:t>4</m:t>
            </m:r>
          </m:num>
          <m:den>
            <m:r>
              <m:t>5</m:t>
            </m:r>
          </m:den>
        </m:f>
        <m:r>
          <m:t>x+10</m:t>
        </m:r>
      </m:oMath>
      <w:r>
        <w:br/>
      </w:r>
      <w:r>
        <w:rPr>
          <w:rFonts w:ascii="Arial" w:hAnsi="Arial"/>
          <w:b w:val="0"/>
          <w:color w:val="000000"/>
          <w:sz w:val="20"/>
        </w:rPr>
        <w:t>. Applying the distributive property to this equation yields, or. For the equations and</w:t>
      </w:r>
      <w:r>
        <w:br/>
      </w:r>
      <m:oMath xmlns:mml="http://www.w3.org/1998/Math/MathML">
        <m:r>
          <m:t>=</m:t>
        </m:r>
        <m:f>
          <m:fPr>
            <m:type m:val="bar"/>
          </m:fPr>
          <m:num>
            <m:r>
              <m:t>4</m:t>
            </m:r>
          </m:num>
          <m:den>
            <m:r>
              <m:t>5</m:t>
            </m:r>
          </m:den>
        </m:f>
        <m:r>
          <m:t>x+8+</m:t>
        </m:r>
        <m:sSup>
          <m:e>
            <m:r>
              <m:t>v</m:t>
            </m:r>
          </m:e>
          <m:sup>
            <m:r>
              <m:t>·</m:t>
            </m:r>
          </m:sup>
        </m:sSup>
      </m:oMath>
      <m:oMath xmlns:mml="http://www.w3.org/1998/Math/MathML">
        <m:r>
          <m:t>10=8+v.</m:t>
        </m:r>
      </m:oMath>
      <m:oMath xmlns:mml="http://www.w3.org/1998/Math/MathML">
        <m:r>
          <m:t>σ:2=v.</m:t>
        </m:r>
      </m:oMath>
      <w:r>
        <w:br/>
      </w:r>
      <w:r>
        <w:rPr>
          <w:rFonts w:ascii="Arial" w:hAnsi="Arial"/>
          <w:b w:val="0"/>
          <w:color w:val="000000"/>
          <w:sz w:val="20"/>
        </w:rPr>
        <w:t>to be equivalent, it follows that Subtracting from both sides of this equation yields. Therefore, the value of</w:t>
      </w:r>
      <w:r>
        <w:br/>
      </w:r>
      <w:r>
        <w:rPr>
          <w:rFonts w:ascii="Arial" w:hAnsi="Arial"/>
          <w:b w:val="0"/>
          <w:color w:val="000000"/>
          <w:sz w:val="20"/>
        </w:rPr>
        <w:t>is.</w:t>
      </w:r>
      <w:r>
        <w:br/>
      </w:r>
      <m:oMath xmlns:mml="http://www.w3.org/1998/Math/MathML">
        <m:r>
          <m:t>∂:v=0,</m:t>
        </m:r>
      </m:oMath>
      <w:r>
        <w:br/>
      </w:r>
      <w:r>
        <w:rPr>
          <w:rFonts w:ascii="Arial" w:hAnsi="Arial"/>
          <w:b w:val="0"/>
          <w:color w:val="000000"/>
          <w:sz w:val="20"/>
        </w:rPr>
        <w:t>Choice A is incorrect. If, the system of equations would have no solution, not infinitely many solutions.</w:t>
      </w:r>
      <w:r>
        <w:br/>
      </w:r>
      <m:oMath xmlns:mml="http://www.w3.org/1998/Math/MathML">
        <m:r>
          <m:t>∂·v=4,</m:t>
        </m:r>
      </m:oMath>
      <w:r>
        <w:br/>
      </w:r>
      <w:r>
        <w:rPr>
          <w:rFonts w:ascii="Arial" w:hAnsi="Arial"/>
          <w:b w:val="0"/>
          <w:color w:val="000000"/>
          <w:sz w:val="20"/>
        </w:rPr>
        <w:t>Choice C is incorrect. If, the system of equations would have no solution, not infinitely many solutions.</w:t>
      </w:r>
      <w:r>
        <w:br/>
      </w:r>
      <m:oMath xmlns:mml="http://www.w3.org/1998/Math/MathML">
        <m:r>
          <m:t>v=</m:t>
        </m:r>
        <m:r>
          <m:t>12</m:t>
        </m:r>
        <m:r>
          <m:t>,</m:t>
        </m:r>
      </m:oMath>
      <w:r>
        <w:br/>
      </w:r>
      <w:r>
        <w:rPr>
          <w:rFonts w:ascii="Arial" w:hAnsi="Arial"/>
          <w:b w:val="0"/>
          <w:color w:val="000000"/>
          <w:sz w:val="20"/>
        </w:rPr>
        <w:t>Choice D is incorrect. If, the system of equations would have no solution, not infinitely many solutions.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For a linear relationship between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the table gives three values of and their corresponding values of</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where</w:t>
      </w:r>
      <w:r>
        <w:rPr>
          <w:rFonts w:ascii="Arial" w:hAnsi="Arial"/>
          <w:b w:val="0"/>
          <w:color w:val="000000"/>
          <w:sz w:val="20"/>
        </w:rPr>
        <w:t xml:space="preserve"> </w:t>
      </w:r>
      <m:oMath xmlns:mml="http://www.w3.org/1998/Math/MathML">
        <m:sSup>
          <m:e>
            <m:r>
              <m:t/>
            </m:r>
          </m:e>
          <m:sup>
            <m:r>
              <m:rPr>
                <m:sty m:val="p"/>
              </m:rPr>
              <m:t>:t</m:t>
            </m:r>
          </m:sup>
        </m:sSup>
      </m:oMath>
      <w:r>
        <w:rPr>
          <w:rFonts w:ascii="Arial" w:hAnsi="Arial"/>
          <w:b w:val="0"/>
          <w:color w:val="000000"/>
          <w:sz w:val="20"/>
        </w:rPr>
        <w:t xml:space="preserve"> </w:t>
      </w:r>
      <w:r>
        <w:rPr>
          <w:rFonts w:ascii="Arial" w:hAnsi="Arial"/>
          <w:b w:val="0"/>
          <w:color w:val="000000"/>
          <w:sz w:val="20"/>
        </w:rPr>
        <w:t>is a constant. Which</w:t>
      </w:r>
      <w:r>
        <w:br/>
      </w:r>
      <w:r>
        <w:rPr>
          <w:rFonts w:ascii="Arial" w:hAnsi="Arial"/>
          <w:b w:val="0"/>
          <w:color w:val="000000"/>
          <w:sz w:val="20"/>
        </w:rPr>
        <w:t>equation represents this relationship?</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55691" cy="935559"/>
            <wp:docPr id="62" name="Picture 62"/>
            <wp:cNvGraphicFramePr>
              <a:graphicFrameLocks noChangeAspect="1"/>
            </wp:cNvGraphicFramePr>
            <a:graphic>
              <a:graphicData uri="http://schemas.openxmlformats.org/drawingml/2006/picture">
                <pic:pic>
                  <pic:nvPicPr>
                    <pic:cNvPr id="0" name="d4572f55_question_p28_1.png"/>
                    <pic:cNvPicPr/>
                  </pic:nvPicPr>
                  <pic:blipFill>
                    <a:blip r:embed="rId70"/>
                    <a:stretch>
                      <a:fillRect/>
                    </a:stretch>
                  </pic:blipFill>
                  <pic:spPr>
                    <a:xfrm>
                      <a:off x="0" y="0"/>
                      <a:ext cx="1155691" cy="935559"/>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y=2x+t+23</m:t>
        </m:r>
      </m:oMath>
    </w:p>
    <w:p>
      <w:pPr>
        <w:spacing w:after="60" w:line="252" w:lineRule="auto"/>
        <w:ind w:left="317" w:hanging="317"/>
      </w:pPr>
      <w:r>
        <w:rPr>
          <w:rFonts w:ascii="Arial" w:hAnsi="Arial"/>
          <w:b w:val="0"/>
          <w:color w:val="000000"/>
          <w:sz w:val="20"/>
        </w:rPr>
        <w:t xml:space="preserve">Option B: </w:t>
      </w:r>
      <m:oMath xmlns:mml="http://www.w3.org/1998/Math/MathML">
        <m:r>
          <m:t>y=−</m:t>
        </m:r>
        <m:f>
          <m:fPr>
            <m:type m:val="bar"/>
          </m:fPr>
          <m:num>
            <m:r>
              <m:t>23</m:t>
            </m:r>
          </m:num>
          <m:den>
            <m:r>
              <m:t>17</m:t>
            </m:r>
          </m:den>
        </m:f>
        <m:r>
          <m:t>x+t+46</m:t>
        </m:r>
      </m:oMath>
    </w:p>
    <w:p>
      <w:pPr>
        <w:spacing w:after="60" w:line="252" w:lineRule="auto"/>
        <w:ind w:left="317" w:hanging="317"/>
      </w:pPr>
      <w:r>
        <w:rPr>
          <w:rFonts w:ascii="Arial" w:hAnsi="Arial"/>
          <w:b w:val="0"/>
          <w:color w:val="000000"/>
          <w:sz w:val="20"/>
        </w:rPr>
        <w:t xml:space="preserve">Option C: </w:t>
      </w:r>
      <m:oMath xmlns:mml="http://www.w3.org/1998/Math/MathML">
        <m:r>
          <m:t>y=</m:t>
        </m:r>
        <m:f>
          <m:fPr>
            <m:type m:val="bar"/>
          </m:fPr>
          <m:num>
            <m:r>
              <m:t>23</m:t>
            </m:r>
          </m:num>
          <m:den>
            <m:r>
              <m:t>17</m:t>
            </m:r>
          </m:den>
        </m:f>
        <m:r>
          <m:t>x+t+46</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r>
          <m:t>x</m:t>
        </m:r>
      </m:oMath>
      <m:oMath xmlns:mml="http://www.w3.org/1998/Math/MathML">
        <m:r>
          <m:t>y,</m:t>
        </m:r>
      </m:oMath>
      <m:oMath xmlns:mml="http://www.w3.org/1998/Math/MathML">
        <m:r>
          <m:t>x</m:t>
        </m:r>
      </m:oMath>
      <m:oMath xmlns:mml="http://www.w3.org/1998/Math/MathML">
        <m:sSup>
          <m:e>
            <m:r>
              <m:t/>
            </m:r>
          </m:e>
          <m:sup>
            <m:r>
              <m:t>:y</m:t>
            </m:r>
          </m:sup>
        </m:sSup>
      </m:oMath>
      <w:r>
        <w:br/>
      </w:r>
      <w:r>
        <w:rPr>
          <w:rFonts w:ascii="Arial" w:hAnsi="Arial"/>
          <w:b w:val="0"/>
          <w:color w:val="000000"/>
          <w:sz w:val="20"/>
        </w:rPr>
        <w:t>Choice D is correct. It’s given that for a linear relationship between and the table gives three values of and their corresponding values of</w:t>
      </w:r>
      <w:r>
        <w:br/>
      </w:r>
      <m:oMath xmlns:mml="http://www.w3.org/1998/Math/MathML">
        <m:r>
          <m:t>y=mx+b,</m:t>
        </m:r>
      </m:oMath>
      <m:oMath xmlns:mml="http://www.w3.org/1998/Math/MathML">
        <m:r>
          <m:t>m</m:t>
        </m:r>
      </m:oMath>
      <m:oMath xmlns:mml="http://www.w3.org/1998/Math/MathML">
        <m:sSup>
          <m:e>
            <m:r>
              <m:t/>
            </m:r>
          </m:e>
          <m:sup>
            <m:r>
              <m:t>(0,b)</m:t>
            </m:r>
          </m:sup>
        </m:sSup>
      </m:oMath>
      <w:r>
        <w:br/>
      </w:r>
      <w:r>
        <w:rPr>
          <w:rFonts w:ascii="Arial" w:hAnsi="Arial"/>
          <w:b w:val="0"/>
          <w:color w:val="000000"/>
          <w:sz w:val="20"/>
        </w:rPr>
        <w:t>A linear equation can be written in the form where is the slope and is the y-intercept of the graph of the equation in the xy-</w:t>
      </w:r>
      <w:r>
        <w:br/>
      </w:r>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w:r>
        <w:br/>
      </w:r>
      <w:r>
        <w:rPr>
          <w:rFonts w:ascii="Arial" w:hAnsi="Arial"/>
          <w:b w:val="0"/>
          <w:color w:val="000000"/>
          <w:sz w:val="20"/>
        </w:rPr>
        <w:t>plane. The slope of a line that passes through the points and can be calculated using the formula. Substituting</w:t>
      </w:r>
      <w:r>
        <w:br/>
      </w:r>
      <m:oMath xmlns:mml="http://www.w3.org/1998/Math/MathML">
        <m:r>
          <m:t>−34,t)</m:t>
        </m:r>
        <m:r>
          <m:rPr>
            <m:sty m:val="p"/>
          </m:rPr>
          <m:t>and</m:t>
        </m:r>
        <m:r>
          <m:t>(−17,t+23)</m:t>
        </m:r>
      </m:oMath>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oMath>
      <m:oMath xmlns:mml="http://www.w3.org/1998/Math/MathML">
        <m:r>
          <m:t>m=</m:t>
        </m:r>
        <m:f>
          <m:fPr>
            <m:type m:val="bar"/>
          </m:fPr>
          <m:num>
            <m:r>
              <m:t>(t+23)−t</m:t>
            </m:r>
          </m:num>
          <m:den>
            <m:r>
              <m:t>(−17)−(−34)</m:t>
            </m:r>
          </m:den>
        </m:f>
        <m:r>
          <m:t>,</m:t>
        </m:r>
      </m:oMath>
      <w:r>
        <w:br/>
      </w:r>
      <w:r>
        <w:rPr>
          <w:rFonts w:ascii="Arial" w:hAnsi="Arial"/>
          <w:b w:val="0"/>
          <w:color w:val="000000"/>
          <w:sz w:val="20"/>
        </w:rPr>
        <w:t>for and, respectively, in the formula yields, which is equivalent to</w:t>
      </w:r>
      <w:r>
        <w:br/>
      </w:r>
      <m:oMath xmlns:mml="http://www.w3.org/1998/Math/MathML">
        <m:r>
          <m:t>m=</m:t>
        </m:r>
        <m:f>
          <m:fPr>
            <m:type m:val="bar"/>
          </m:fPr>
          <m:num>
            <m:r>
              <m:t>t+23−t</m:t>
            </m:r>
          </m:num>
          <m:den>
            <m:r>
              <m:t>−17+34</m:t>
            </m:r>
          </m:den>
        </m:f>
        <m:r>
          <m:t>,</m:t>
        </m:r>
        <m:r>
          <m:rPr>
            <m:sty m:val="p"/>
          </m:rPr>
          <m:t>or</m:t>
        </m:r>
        <m:r>
          <m:rPr>
            <m:nor/>
          </m:rPr>
          <m:t> </m:t>
        </m:r>
        <m:r>
          <m:t>m=</m:t>
        </m:r>
        <m:f>
          <m:fPr>
            <m:type m:val="bar"/>
          </m:fPr>
          <m:num>
            <m:r>
              <m:t>23</m:t>
            </m:r>
          </m:num>
          <m:den>
            <m:r>
              <m:t>17</m:t>
            </m:r>
          </m:den>
        </m:f>
        <m:r>
          <m:t>.</m:t>
        </m:r>
      </m:oMath>
      <m:oMath xmlns:mml="http://www.w3.org/1998/Math/MathML">
        <m:r>
          <m:t>(0,t+46).</m:t>
        </m:r>
      </m:oMath>
      <m:oMath xmlns:mml="http://www.w3.org/1998/Math/MathML">
        <m:r>
          <m:t>b=t+46.</m:t>
        </m:r>
      </m:oMath>
      <w:r>
        <w:br/>
      </w:r>
      <w:r>
        <w:rPr>
          <w:rFonts w:ascii="Arial" w:hAnsi="Arial"/>
          <w:b w:val="0"/>
          <w:color w:val="000000"/>
          <w:sz w:val="20"/>
        </w:rPr>
        <w:t>. Based on the table, the graph of this relationship passes through the point. It follows that.</w:t>
      </w:r>
      <w:r>
        <w:br/>
      </w:r>
      <m:oMath xmlns:mml="http://www.w3.org/1998/Math/MathML">
        <m:f>
          <m:fPr>
            <m:type m:val="bar"/>
          </m:fPr>
          <m:num>
            <m:r>
              <m:t>23</m:t>
            </m:r>
          </m:num>
          <m:den>
            <m:r>
              <m:t>17</m:t>
            </m:r>
          </m:den>
        </m:f>
      </m:oMath>
      <m:oMath xmlns:mml="http://www.w3.org/1998/Math/MathML">
        <m:sSup>
          <m:e>
            <m:r>
              <m:t/>
            </m:r>
          </m:e>
          <m:sup>
            <m:r>
              <m:rPr>
                <m:nor/>
              </m:rPr>
              <m:t> b </m:t>
            </m:r>
          </m:sup>
        </m:sSup>
      </m:oMath>
      <m:oMath xmlns:mml="http://www.w3.org/1998/Math/MathML">
        <m:r>
          <m:t>1y=mx+b</m:t>
        </m:r>
      </m:oMath>
      <m:oMath xmlns:mml="http://www.w3.org/1998/Math/MathML">
        <m:f>
          <m:fPr>
            <m:type m:val="bar"/>
          </m:fPr>
          <m:num>
            <m:argPr>
              <m:scrLvl m:val="1"/>
            </m:argPr>
            <m:r>
              <m:t>1</m:t>
            </m:r>
          </m:num>
          <m:den>
            <m:argPr>
              <m:scrLvl m:val="1"/>
            </m:argPr>
            <m:r>
              <m:t>17</m:t>
            </m:r>
          </m:den>
        </m:f>
        <m:r>
          <m:rPr>
            <m:nor/>
          </m:rPr>
          <m:t> </m:t>
        </m:r>
        <m:r>
          <m:t>y=</m:t>
        </m:r>
        <m:f>
          <m:fPr>
            <m:type m:val="bar"/>
          </m:fPr>
          <m:num>
            <m:argPr>
              <m:scrLvl m:val="1"/>
            </m:argPr>
            <m:r>
              <m:t>23</m:t>
            </m:r>
          </m:num>
          <m:den>
            <m:argPr>
              <m:scrLvl m:val="1"/>
            </m:argPr>
            <m:r>
              <m:t>17</m:t>
            </m:r>
          </m:den>
        </m:f>
        <m:r>
          <m:t>x+t+46.</m:t>
        </m:r>
      </m:oMath>
      <m:oMath xmlns:mml="http://www.w3.org/1998/Math/MathML">
        <m:r>
          <m:t>y=</m:t>
        </m:r>
        <m:f>
          <m:fPr>
            <m:type m:val="bar"/>
          </m:fPr>
          <m:num>
            <m:r>
              <m:t>23</m:t>
            </m:r>
          </m:num>
          <m:den>
            <m:r>
              <m:t>17</m:t>
            </m:r>
          </m:den>
        </m:f>
        <m:r>
          <m:t>x+t+46</m:t>
        </m:r>
      </m:oMath>
      <w:r>
        <w:br/>
      </w:r>
      <w:r>
        <w:rPr>
          <w:rFonts w:ascii="Arial" w:hAnsi="Arial"/>
          <w:b w:val="0"/>
          <w:color w:val="000000"/>
          <w:sz w:val="20"/>
        </w:rPr>
        <w:t>Substituting for and for in the equation yields Therefore, the equation</w:t>
      </w:r>
      <w:r>
        <w:br/>
      </w:r>
      <w:r>
        <w:rPr>
          <w:rFonts w:ascii="Arial" w:hAnsi="Arial"/>
          <w:b w:val="0"/>
          <w:color w:val="000000"/>
          <w:sz w:val="20"/>
        </w:rPr>
        <w:t>represents this relationship.</w:t>
      </w:r>
      <w:r>
        <w:br/>
      </w:r>
      <m:oMath xmlns:mml="http://www.w3.org/1998/Math/MathML">
        <m:r>
          <m:rPr>
            <m:scr m:val="sans-serif"/>
            <m:sty m:val="p"/>
          </m:rPr>
          <m:t>A</m:t>
        </m:r>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manufacturing plant makes -inch, -inch, and -inch frying pans. During a certain day, the number of -inch frying pans that the</w:t>
      </w:r>
      <w:r>
        <w:br/>
      </w:r>
      <w:r>
        <w:rPr>
          <w:rFonts w:ascii="Arial" w:hAnsi="Arial"/>
          <w:b w:val="0"/>
          <w:color w:val="000000"/>
          <w:sz w:val="20"/>
        </w:rPr>
        <w:t>manufacturing plant makes is times the number of -inch frying pans it makes, and the number of -inch frying pans it makes is. During</w:t>
      </w:r>
      <w:r>
        <w:br/>
      </w:r>
      <w:r>
        <w:rPr>
          <w:rFonts w:ascii="Arial" w:hAnsi="Arial"/>
          <w:b w:val="0"/>
          <w:color w:val="000000"/>
          <w:sz w:val="20"/>
        </w:rPr>
        <w:t>this day, the manufacturing plant makes frying pans total. Which equation represents this situation?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10n+9n+7n=100</m:t>
        </m:r>
      </m:oMath>
    </w:p>
    <w:p>
      <w:pPr>
        <w:spacing w:after="60" w:line="252" w:lineRule="auto"/>
        <w:ind w:left="317" w:hanging="317"/>
      </w:pPr>
      <w:r>
        <w:rPr>
          <w:rFonts w:ascii="Arial" w:hAnsi="Arial"/>
          <w:b w:val="0"/>
          <w:color w:val="000000"/>
          <w:sz w:val="20"/>
        </w:rPr>
        <w:t xml:space="preserve">Option B: </w:t>
      </w:r>
      <m:oMath xmlns:mml="http://www.w3.org/1998/Math/MathML">
        <m:r>
          <m:t>4n+10=100</m:t>
        </m:r>
      </m:oMath>
    </w:p>
    <w:p>
      <w:pPr>
        <w:spacing w:after="60" w:line="252" w:lineRule="auto"/>
        <w:ind w:left="317" w:hanging="317"/>
      </w:pPr>
      <w:r>
        <w:rPr>
          <w:rFonts w:ascii="Arial" w:hAnsi="Arial"/>
          <w:b w:val="0"/>
          <w:color w:val="000000"/>
          <w:sz w:val="20"/>
        </w:rPr>
        <w:t xml:space="preserve">Option C: </w:t>
      </w:r>
      <m:oMath xmlns:mml="http://www.w3.org/1998/Math/MathML">
        <m:r>
          <m:t>5n+10=100</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n</m:t>
        </m:r>
      </m:oMath>
      <w:r>
        <w:br/>
      </w:r>
      <w:r>
        <w:rPr>
          <w:rFonts w:ascii="Arial" w:hAnsi="Arial"/>
          <w:b w:val="0"/>
          <w:color w:val="000000"/>
          <w:sz w:val="20"/>
        </w:rPr>
        <w:t>Choice D is correct. It's given that during a certain day, the number of -inch frying pans the manufacturing plant makes is and the number of</w:t>
      </w:r>
      <w:r>
        <w:br/>
      </w:r>
      <w:r>
        <w:rPr>
          <w:rFonts w:ascii="Arial" w:hAnsi="Arial"/>
          <w:b w:val="0"/>
          <w:color w:val="000000"/>
          <w:sz w:val="20"/>
        </w:rPr>
        <w:t>-inch frying pans it makes is. It's also given that during this day the number of -inch frying pans that the manufacturing plant makes is</w:t>
      </w:r>
      <w:r>
        <w:br/>
      </w:r>
      <m:oMath xmlns:mml="http://www.w3.org/1998/Math/MathML">
        <m:sSup>
          <m:e>
            <m:r>
              <m:t/>
            </m:r>
          </m:e>
          <m:sup>
            <m:r>
              <m:t>.</m:t>
            </m:r>
          </m:sup>
        </m:sSup>
        <m:r>
          <m:t>g</m:t>
        </m:r>
      </m:oMath>
      <w:r>
        <w:br/>
      </w:r>
      <w:r>
        <w:rPr>
          <w:rFonts w:ascii="Arial" w:hAnsi="Arial"/>
          <w:b w:val="0"/>
          <w:color w:val="000000"/>
          <w:sz w:val="20"/>
        </w:rPr>
        <w:t>times the number of -inch frying pans, or. Therefore, the total number of -inch, -inch, and -inch frying pans the manufacturing plant</w:t>
      </w:r>
      <w:r>
        <w:br/>
      </w:r>
      <m:oMath xmlns:mml="http://www.w3.org/1998/Math/MathML">
        <m:r>
          <m:t>n+10+4n,</m:t>
        </m:r>
      </m:oMath>
      <w:r>
        <w:br/>
      </w:r>
      <w:r>
        <w:rPr>
          <w:rFonts w:ascii="Arial" w:hAnsi="Arial"/>
          <w:b w:val="0"/>
          <w:color w:val="000000"/>
          <w:sz w:val="20"/>
        </w:rPr>
        <w:t>makes is or. It's given that during this day the manufacturing plant makes frying pans total. Thus, the equation</w:t>
      </w:r>
      <w:r>
        <w:br/>
      </w:r>
      <m:oMath xmlns:mml="http://www.w3.org/1998/Math/MathML">
        <m:r>
          <m:t>+10=100</m:t>
        </m:r>
      </m:oMath>
      <w:r>
        <w:br/>
      </w:r>
      <w:r>
        <w:rPr>
          <w:rFonts w:ascii="Arial" w:hAnsi="Arial"/>
          <w:b w:val="0"/>
          <w:color w:val="000000"/>
          <w:sz w:val="20"/>
        </w:rPr>
        <w:t>represents this situation.</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f</m:t>
        </m:r>
        <m:r>
          <m:t>(x)</m:t>
        </m:r>
        <m:r>
          <m:t>=108−9x</m:t>
        </m:r>
      </m:oMath>
      <m:oMath xmlns:mml="http://www.w3.org/1998/Math/MathML">
        <m:r>
          <m:t>f</m:t>
        </m:r>
        <m:r>
          <m:t>(x)</m:t>
        </m:r>
        <m:r>
          <m:t>,</m:t>
        </m:r>
      </m:oMath>
      <w:r>
        <w:br/>
      </w:r>
      <w:r>
        <w:rPr>
          <w:rFonts w:ascii="Arial" w:hAnsi="Arial"/>
          <w:b w:val="0"/>
          <w:color w:val="000000"/>
          <w:sz w:val="20"/>
        </w:rPr>
        <w:t>The owner of a bakery is giving away free muffins every hour. The equation gives the number of free muffins,, that</w:t>
      </w:r>
      <w:r>
        <w:br/>
      </w:r>
      <m:oMath xmlns:mml="http://www.w3.org/1998/Math/MathML">
        <m:r>
          <m:t>f</m:t>
        </m:r>
        <m:r>
          <m:t>(12)</m:t>
        </m:r>
        <m:r>
          <m:t>=0</m:t>
        </m:r>
      </m:oMath>
      <w:r>
        <w:br/>
      </w:r>
      <w:r>
        <w:rPr>
          <w:rFonts w:ascii="Arial" w:hAnsi="Arial"/>
          <w:b w:val="0"/>
          <w:color w:val="000000"/>
          <w:sz w:val="20"/>
        </w:rPr>
        <w:t>remain to be given away after hours. Which of the following is the best interpretation of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owner of the bakery has free muffins to give away.</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owner of the bakery will give away free muffins in hours.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It will take hours to give away all the free muffins.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It will take hours to give away free muffins.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f(x)=108−9x</m:t>
        </m:r>
      </m:oMath>
      <m:oMath xmlns:mml="http://www.w3.org/1998/Math/MathML">
        <m:r>
          <m:t>x</m:t>
        </m:r>
      </m:oMath>
      <w:r>
        <w:br/>
      </w:r>
      <w:r>
        <w:rPr>
          <w:rFonts w:ascii="Arial" w:hAnsi="Arial"/>
          <w:b w:val="0"/>
          <w:color w:val="000000"/>
          <w:sz w:val="20"/>
        </w:rPr>
        <w:t>Choice C is correct. It’s given that the equation represents the number of free muffins that remain to be given away after</w:t>
      </w:r>
      <w:r>
        <w:br/>
      </w:r>
      <w:r>
        <w:rPr>
          <w:rFonts w:ascii="Arial" w:hAnsi="Arial"/>
          <w:b w:val="0"/>
          <w:color w:val="000000"/>
          <w:sz w:val="20"/>
        </w:rPr>
        <w:t>hours. For the given equation</w:t>
      </w:r>
      <w:r>
        <w:rPr>
          <w:rFonts w:ascii="Arial" w:hAnsi="Arial"/>
          <w:b w:val="0"/>
          <w:color w:val="000000"/>
          <w:sz w:val="20"/>
        </w:rPr>
        <w:t xml:space="preserve"> </w:t>
      </w:r>
      <m:oMath xmlns:mml="http://www.w3.org/1998/Math/MathML">
        <m:r>
          <m:t>f(</m:t>
        </m:r>
        <m:r>
          <m:t>12</m:t>
        </m:r>
        <m:r>
          <m:t>)=0,</m:t>
        </m:r>
      </m:oMath>
      <w:r>
        <w:rPr>
          <w:rFonts w:ascii="Arial" w:hAnsi="Arial"/>
          <w:b w:val="0"/>
          <w:color w:val="000000"/>
          <w:sz w:val="20"/>
        </w:rPr>
        <w:t xml:space="preserve"> </w:t>
      </w:r>
      <w:r>
        <w:rPr>
          <w:rFonts w:ascii="Arial" w:hAnsi="Arial"/>
          <w:b w:val="0"/>
          <w:color w:val="000000"/>
          <w:sz w:val="20"/>
        </w:rPr>
        <w:t>when the value of is</w:t>
      </w:r>
      <w:r>
        <w:rPr>
          <w:rFonts w:ascii="Arial" w:hAnsi="Arial"/>
          <w:b w:val="0"/>
          <w:color w:val="000000"/>
          <w:sz w:val="20"/>
        </w:rPr>
        <w:t xml:space="preserve"> </w:t>
      </w:r>
      <m:oMath xmlns:mml="http://www.w3.org/1998/Math/MathML">
        <m:r>
          <m:t>12,</m:t>
        </m:r>
      </m:oMath>
      <w:r>
        <w:rPr>
          <w:rFonts w:ascii="Arial" w:hAnsi="Arial"/>
          <w:b w:val="0"/>
          <w:color w:val="000000"/>
          <w:sz w:val="20"/>
        </w:rPr>
        <w:t>, the value of</w:t>
      </w:r>
      <w:r>
        <w:rPr>
          <w:rFonts w:ascii="Arial" w:hAnsi="Arial"/>
          <w:b w:val="0"/>
          <w:color w:val="000000"/>
          <w:sz w:val="20"/>
        </w:rPr>
        <w:t xml:space="preserve"> </w:t>
      </w:r>
      <m:oMath xmlns:mml="http://www.w3.org/1998/Math/MathML">
        <m:r>
          <m:t>f(x)</m:t>
        </m:r>
      </m:oMath>
      <w:r>
        <w:rPr>
          <w:rFonts w:ascii="Arial" w:hAnsi="Arial"/>
          <w:b w:val="0"/>
          <w:color w:val="000000"/>
          <w:sz w:val="20"/>
        </w:rPr>
        <w:t xml:space="preserve"> </w:t>
      </w:r>
      <w:r>
        <w:rPr>
          <w:rFonts w:ascii="Arial" w:hAnsi="Arial"/>
          <w:b w:val="0"/>
          <w:color w:val="000000"/>
          <w:sz w:val="20"/>
        </w:rPr>
        <w:t>is. It follows that after hours there are free muffins</w:t>
      </w:r>
      <w:r>
        <w:br/>
      </w:r>
      <w:r>
        <w:rPr>
          <w:rFonts w:ascii="Arial" w:hAnsi="Arial"/>
          <w:b w:val="0"/>
          <w:color w:val="000000"/>
          <w:sz w:val="20"/>
        </w:rPr>
        <w:t>remaining to be given away. Therefore, based on this context, it will take hours to give away all the free muffins.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This represents giving away muffins over hours rather than giving away all muffins in hours.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sSup>
          <m:e>
            <m:r>
              <m:t/>
            </m:r>
          </m:e>
          <m:sup>
            <m:r>
              <m:t>(0,3)</m:t>
            </m:r>
          </m:sup>
        </m:sSup>
      </m:oMath>
      <m:oMath xmlns:mml="http://www.w3.org/1998/Math/MathML">
        <m:sSup>
          <m:e>
            <m:r>
              <m:t/>
            </m:r>
          </m:e>
          <m:sup>
            <m:r>
              <m:t>(7,31)</m:t>
            </m:r>
          </m:sup>
        </m:sSup>
      </m:oMath>
      <m:oMath xmlns:mml="http://www.w3.org/1998/Math/MathML">
        <m:r>
          <m:t>y=f(x)</m:t>
        </m:r>
      </m:oMath>
      <w:r>
        <w:br/>
      </w:r>
      <w:r>
        <w:rPr>
          <w:rFonts w:ascii="Arial" w:hAnsi="Arial"/>
          <w:b w:val="0"/>
          <w:color w:val="000000"/>
          <w:sz w:val="20"/>
        </w:rPr>
        <w:t>In the xy-plane, the graph of the linear function contains the points and. Which equation defines, where?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f(x)=3x+38</m:t>
        </m:r>
      </m:oMath>
    </w:p>
    <w:p>
      <w:pPr>
        <w:spacing w:after="60" w:line="252" w:lineRule="auto"/>
        <w:ind w:left="317" w:hanging="317"/>
      </w:pPr>
      <w:r>
        <w:rPr>
          <w:rFonts w:ascii="Arial" w:hAnsi="Arial"/>
          <w:b w:val="0"/>
          <w:color w:val="000000"/>
          <w:sz w:val="20"/>
        </w:rPr>
        <w:t xml:space="preserve">Option B: </w:t>
      </w:r>
      <m:oMath xmlns:mml="http://www.w3.org/1998/Math/MathML">
        <m:r>
          <m:t>f(x)=4x+3</m:t>
        </m:r>
      </m:oMath>
    </w:p>
    <w:p>
      <w:pPr>
        <w:spacing w:after="60" w:line="252" w:lineRule="auto"/>
        <w:ind w:left="317" w:hanging="317"/>
      </w:pPr>
      <w:r>
        <w:rPr>
          <w:rFonts w:ascii="Arial" w:hAnsi="Arial"/>
          <w:b w:val="0"/>
          <w:color w:val="000000"/>
          <w:sz w:val="20"/>
        </w:rPr>
        <w:t xml:space="preserve">Option C: </w:t>
      </w:r>
      <m:oMath xmlns:mml="http://www.w3.org/1998/Math/MathML">
        <m:r>
          <m:t>f(x)=7x+3</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f(x)=mx+b,</m:t>
        </m:r>
      </m:oMath>
      <w:r>
        <w:br/>
      </w:r>
      <w:r>
        <w:rPr>
          <w:rFonts w:ascii="Arial" w:hAnsi="Arial"/>
          <w:b w:val="0"/>
          <w:color w:val="000000"/>
          <w:sz w:val="20"/>
        </w:rPr>
        <w:t>Choice C is correct. In the xy-plane, an equation of the graph of a linear function can be written in the form where represents</w:t>
      </w:r>
      <w:r>
        <w:br/>
      </w:r>
      <m:oMath xmlns:mml="http://www.w3.org/1998/Math/MathML">
        <m:sSup>
          <m:e>
            <m:r>
              <m:t/>
            </m:r>
          </m:e>
          <m:sup>
            <m:r>
              <m:t>(0,b)</m:t>
            </m:r>
          </m:sup>
        </m:sSup>
      </m:oMath>
      <m:oMath xmlns:mml="http://www.w3.org/1998/Math/MathML">
        <m:r>
          <m:t>y=f(x).</m:t>
        </m:r>
      </m:oMath>
      <m:oMath xmlns:mml="http://www.w3.org/1998/Math/MathML">
        <m:r>
          <m:t>f</m:t>
        </m:r>
      </m:oMath>
      <m:oMath xmlns:mml="http://www.w3.org/1998/Math/MathML">
        <m:r>
          <m:t>y=f(x),</m:t>
        </m:r>
      </m:oMath>
      <w:r>
        <w:br/>
      </w:r>
      <w:r>
        <w:rPr>
          <w:rFonts w:ascii="Arial" w:hAnsi="Arial"/>
          <w:b w:val="0"/>
          <w:color w:val="000000"/>
          <w:sz w:val="20"/>
        </w:rPr>
        <w:t>the slope and represents the y-intercept of the graph of. It’s given that the graph of the linear function where in</w:t>
      </w:r>
      <w:r>
        <w:br/>
      </w:r>
      <m:oMath xmlns:mml="http://www.w3.org/1998/Math/MathML">
        <m:r>
          <m:t>(0,3).</m:t>
        </m:r>
      </m:oMath>
      <m:oMath xmlns:mml="http://www.w3.org/1998/Math/MathML">
        <m:r>
          <m:t>b=3.</m:t>
        </m:r>
      </m:oMath>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w:r>
        <w:br/>
      </w:r>
      <w:r>
        <w:rPr>
          <w:rFonts w:ascii="Arial" w:hAnsi="Arial"/>
          <w:b w:val="0"/>
          <w:color w:val="000000"/>
          <w:sz w:val="20"/>
        </w:rPr>
        <w:t>the xy-plane contains the point. Thus,. The slope of the graph of a line containing any two points and can be</w:t>
      </w:r>
      <w:r>
        <w:br/>
      </w:r>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m:oMath xmlns:mml="http://www.w3.org/1998/Math/MathML">
        <m:r>
          <m:t>f</m:t>
        </m:r>
      </m:oMath>
      <m:oMath xmlns:mml="http://www.w3.org/1998/Math/MathML">
        <m:sSup>
          <m:e>
            <m:r>
              <m:t/>
            </m:r>
          </m:e>
          <m:sup>
            <m:r>
              <m:t>(0,3)</m:t>
            </m:r>
          </m:sup>
        </m:sSup>
      </m:oMath>
      <m:oMath xmlns:mml="http://www.w3.org/1998/Math/MathML">
        <m:sSup>
          <m:e>
            <m:r>
              <m:t/>
            </m:r>
          </m:e>
          <m:sup>
            <m:r>
              <m:t>(7,31)</m:t>
            </m:r>
          </m:sup>
        </m:sSup>
        <m:r>
          <m:t>,</m:t>
        </m:r>
      </m:oMath>
      <w:r>
        <w:br/>
      </w:r>
      <w:r>
        <w:rPr>
          <w:rFonts w:ascii="Arial" w:hAnsi="Arial"/>
          <w:b w:val="0"/>
          <w:color w:val="000000"/>
          <w:sz w:val="20"/>
        </w:rPr>
        <w:t>found using the slope formula,. Since it’s given that the graph of the linear function contains the points and, it</w:t>
      </w:r>
      <w:r>
        <w:br/>
      </w:r>
      <m:oMath xmlns:mml="http://www.w3.org/1998/Math/MathML">
        <m:r>
          <m:t>m=</m:t>
        </m:r>
        <m:f>
          <m:fPr>
            <m:type m:val="bar"/>
          </m:fPr>
          <m:num>
            <m:r>
              <m:t>31−3</m:t>
            </m:r>
          </m:num>
          <m:den>
            <m:r>
              <m:t>7−0</m:t>
            </m:r>
          </m:den>
        </m:f>
        <m:r>
          <m:t>,</m:t>
        </m:r>
      </m:oMath>
      <m:oMath xmlns:mml="http://www.w3.org/1998/Math/MathML">
        <m:r>
          <m:t>·m=4.</m:t>
        </m:r>
      </m:oMath>
      <m:oMath xmlns:mml="http://www.w3.org/1998/Math/MathML">
        <m:sSup>
          <m:e>
            <m:r>
              <m:t/>
            </m:r>
          </m:e>
          <m:sup>
            <m:r>
              <m:rPr>
                <m:nor/>
              </m:rPr>
              <m:t> 4 </m:t>
            </m:r>
          </m:sup>
        </m:sSup>
      </m:oMath>
      <m:oMath xmlns:mml="http://www.w3.org/1998/Math/MathML">
        <m:r>
          <m:t>13</m:t>
        </m:r>
      </m:oMath>
      <m:oMath xmlns:mml="http://www.w3.org/1998/Math/MathML">
        <m:sSup>
          <m:e>
            <m:r>
              <m:t/>
            </m:r>
          </m:e>
          <m:sup>
            <m:r>
              <m:t>··</m:t>
            </m:r>
          </m:sup>
        </m:sSup>
      </m:oMath>
      <m:oMath xmlns:mml="http://www.w3.org/1998/Math/MathML">
        <m:r>
          <m:t>f(x)=mx</m:t>
        </m:r>
      </m:oMath>
      <w:r>
        <w:br/>
      </w:r>
      <w:r>
        <w:rPr>
          <w:rFonts w:ascii="Arial" w:hAnsi="Arial"/>
          <w:b w:val="0"/>
          <w:color w:val="000000"/>
          <w:sz w:val="20"/>
        </w:rPr>
        <w:t>follows that the slope of the graph of the line containing these points is, or. Substituting for and for in</w:t>
      </w:r>
      <w:r>
        <w:br/>
      </w:r>
      <m:oMath xmlns:mml="http://www.w3.org/1998/Math/MathML">
        <m:r>
          <m:t>f(x)=4x+3.</m:t>
        </m:r>
      </m:oMath>
      <w:r>
        <w:br/>
      </w:r>
      <w:r>
        <w:rPr>
          <w:rFonts w:ascii="Arial" w:hAnsi="Arial"/>
          <w:b w:val="0"/>
          <w:color w:val="000000"/>
          <w:sz w:val="20"/>
        </w:rPr>
        <w:t>yields.</w:t>
      </w:r>
      <w:r>
        <w:br/>
      </w:r>
      <m:oMath xmlns:mml="http://www.w3.org/1998/Math/MathML">
        <m:sSup>
          <m:e>
            <m:r>
              <m:t/>
            </m:r>
          </m:e>
          <m:sup>
            <m:r>
              <m:t>(0,34)</m:t>
            </m:r>
          </m:sup>
        </m:sSup>
      </m:oMath>
      <w:r>
        <w:br/>
      </w:r>
      <w:r>
        <w:rPr>
          <w:rFonts w:ascii="Arial" w:hAnsi="Arial"/>
          <w:b w:val="0"/>
          <w:color w:val="000000"/>
          <w:sz w:val="20"/>
        </w:rPr>
        <w:t>Choice A is incorrect. This function represents a graph with a slope of and a y-intercept of.</w:t>
      </w:r>
      <w:r>
        <w:br/>
      </w:r>
      <w:r>
        <w:rPr>
          <w:rFonts w:ascii="Arial" w:hAnsi="Arial"/>
          <w:b w:val="0"/>
          <w:color w:val="000000"/>
          <w:sz w:val="20"/>
        </w:rPr>
        <w:t>Choice B is incorrect. This function represents a graph with a slope of and a y-intercept of.</w:t>
      </w:r>
      <w:r>
        <w:br/>
      </w:r>
      <m:oMath xmlns:mml="http://www.w3.org/1998/Math/MathML">
        <m:sSup>
          <m:e>
            <m:r>
              <m:t/>
            </m:r>
          </m:e>
          <m:sup>
            <m:r>
              <m:t>:</m:t>
            </m:r>
          </m:sup>
        </m:sSup>
        <m:r>
          <m:t>7</m:t>
        </m:r>
      </m:oMath>
      <m:oMath xmlns:mml="http://www.w3.org/1998/Math/MathML">
        <m:r>
          <m:t>(0,3).</m:t>
        </m:r>
      </m:oMath>
      <w:r>
        <w:br/>
      </w:r>
      <w:r>
        <w:rPr>
          <w:rFonts w:ascii="Arial" w:hAnsi="Arial"/>
          <w:b w:val="0"/>
          <w:color w:val="000000"/>
          <w:sz w:val="20"/>
        </w:rPr>
        <w:t>Choice D is incorrect. This function represents a graph with a slope of and a y-intercept of.</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number</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is less than the number. Which equation represents the relationship between and</w:t>
      </w:r>
      <w:r>
        <w:rPr>
          <w:rFonts w:ascii="Arial" w:hAnsi="Arial"/>
          <w:b w:val="0"/>
          <w:color w:val="000000"/>
          <w:sz w:val="20"/>
        </w:rPr>
        <w:t xml:space="preserve"> </w:t>
      </w:r>
      <m:oMath xmlns:mml="http://www.w3.org/1998/Math/MathML">
        <m:r>
          <m:t>y</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m:t>
        </m:r>
        <m:f>
          <m:fPr>
            <m:type m:val="bar"/>
          </m:fPr>
          <m:num>
            <m:r>
              <m:t>1</m:t>
            </m:r>
          </m:num>
          <m:den>
            <m:r>
              <m:t>84</m:t>
            </m:r>
          </m:den>
        </m:f>
        <m:r>
          <m:t>x</m:t>
        </m:r>
      </m:oMath>
    </w:p>
    <w:p>
      <w:pPr>
        <w:spacing w:after="60" w:line="252" w:lineRule="auto"/>
        <w:ind w:left="317" w:hanging="317"/>
      </w:pPr>
      <w:r>
        <w:rPr>
          <w:rFonts w:ascii="Arial" w:hAnsi="Arial"/>
          <w:b w:val="0"/>
          <w:color w:val="000000"/>
          <w:sz w:val="20"/>
        </w:rPr>
        <w:t xml:space="preserve">Option B: </w:t>
      </w:r>
      <m:oMath xmlns:mml="http://www.w3.org/1998/Math/MathML">
        <m:r>
          <m:t>y=84x</m:t>
        </m:r>
      </m:oMath>
    </w:p>
    <w:p>
      <w:pPr>
        <w:spacing w:after="60" w:line="252" w:lineRule="auto"/>
        <w:ind w:left="317" w:hanging="317"/>
      </w:pPr>
      <w:r>
        <w:rPr>
          <w:rFonts w:ascii="Arial" w:hAnsi="Arial"/>
          <w:b w:val="0"/>
          <w:color w:val="000000"/>
          <w:sz w:val="20"/>
        </w:rPr>
        <w:t xml:space="preserve">Option C: </w:t>
      </w:r>
      <m:oMath xmlns:mml="http://www.w3.org/1998/Math/MathML">
        <m:r>
          <m:t>y=x−84</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acc>
          <m:accPr>
            <m:chr m:val="―"/>
          </m:accPr>
          <m:e>
            <m:r>
              <m:rPr>
                <m:sty m:val="b"/>
              </m:rPr>
              <m:t>y</m:t>
            </m:r>
          </m:e>
        </m:acc>
      </m:oMath>
      <m:oMath xmlns:mml="http://www.w3.org/1998/Math/MathML">
        <m:r>
          <m:t>84</m:t>
        </m:r>
      </m:oMath>
      <w:r>
        <w:br/>
      </w:r>
      <w:r>
        <w:rPr>
          <w:rFonts w:ascii="Arial" w:hAnsi="Arial"/>
          <w:b w:val="0"/>
          <w:color w:val="000000"/>
          <w:sz w:val="20"/>
        </w:rPr>
        <w:t>Choice D is correct. It’s given that the number is less than the number. A number that's less than the number is equivalent to</w:t>
      </w:r>
      <w:r>
        <w:br/>
      </w:r>
      <m:oMath xmlns:mml="http://www.w3.org/1998/Math/MathML">
        <m:r>
          <m:t>x−84</m:t>
        </m:r>
      </m:oMath>
      <m:oMath xmlns:mml="http://www.w3.org/1998/Math/MathML">
        <m:r>
          <m:t>·y=x−84</m:t>
        </m:r>
      </m:oMath>
      <m:oMath xmlns:mml="http://www.w3.org/1998/Math/MathML">
        <m:r>
          <m:t>y</m:t>
        </m:r>
      </m:oMath>
      <w:r>
        <w:br/>
      </w:r>
      <w:r>
        <w:rPr>
          <w:rFonts w:ascii="Arial" w:hAnsi="Arial"/>
          <w:b w:val="0"/>
          <w:color w:val="000000"/>
          <w:sz w:val="20"/>
        </w:rPr>
        <w:t>subtracted from the number, or. Therefore, the equation represents the relationship between and.</w:t>
      </w:r>
      <w:r>
        <w:br/>
      </w:r>
      <m:oMath xmlns:mml="http://www.w3.org/1998/Math/MathML">
        <m:r>
          <m:rPr>
            <m:scr m:val="sans-serif"/>
            <m:sty m:val="p"/>
          </m:rPr>
          <m:t>A</m:t>
        </m:r>
      </m:oMath>
      <w:r>
        <w:br/>
      </w:r>
      <w:r>
        <w:rPr>
          <w:rFonts w:ascii="Arial" w:hAnsi="Arial"/>
          <w:b w:val="0"/>
          <w:color w:val="000000"/>
          <w:sz w:val="20"/>
        </w:rPr>
        <w:t>Choice A is incorrect and may result from conceptual errors.</w:t>
      </w:r>
      <w:r>
        <w:br/>
      </w:r>
      <w:r>
        <w:rPr>
          <w:rFonts w:ascii="Arial" w:hAnsi="Arial"/>
          <w:b w:val="0"/>
          <w:color w:val="000000"/>
          <w:sz w:val="20"/>
        </w:rPr>
        <w:t>Choice B is incorrect and may result from conceptual errors.</w:t>
      </w:r>
      <w:r>
        <w:br/>
      </w:r>
      <m:oMath xmlns:mml="http://www.w3.org/1998/Math/MathML">
        <m:sSup>
          <m:e>
            <m:r>
              <m:t/>
            </m:r>
          </m:e>
          <m:sup>
            <m:r>
              <m:rPr>
                <m:nor/>
              </m:rPr>
              <m:t> c </m:t>
            </m:r>
          </m:sup>
        </m:sSup>
      </m:oMath>
      <w:r>
        <w:br/>
      </w:r>
      <w:r>
        <w:rPr>
          <w:rFonts w:ascii="Arial" w:hAnsi="Arial"/>
          <w:b w:val="0"/>
          <w:color w:val="000000"/>
          <w:sz w:val="20"/>
        </w:rPr>
        <w:t>Choice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0.10x+0.20y=0.17(x+y)</m:t>
        </m:r>
      </m:oMath>
      <w:r>
        <w:br/>
      </w:r>
      <m:oMath xmlns:mml="http://www.w3.org/1998/Math/MathML">
        <m:r>
          <m:t>y</m:t>
        </m:r>
      </m:oMath>
      <w:r>
        <w:br/>
      </w:r>
      <w:r>
        <w:rPr>
          <w:rFonts w:ascii="Arial" w:hAnsi="Arial"/>
          <w:b w:val="0"/>
          <w:color w:val="000000"/>
          <w:sz w:val="20"/>
        </w:rPr>
        <w:t>The equation gives a volume, in gallons, of a solution that could be mixed with a volume in gallons, of a solution to produce a</w:t>
      </w:r>
      <w:r>
        <w:br/>
      </w:r>
      <w:r>
        <w:rPr>
          <w:rFonts w:ascii="Arial" w:hAnsi="Arial"/>
          <w:b w:val="0"/>
          <w:color w:val="000000"/>
          <w:sz w:val="20"/>
        </w:rPr>
        <w:t>solution. According to this equation, what volume, in gallons, of the solution could be mixed with gallons of the solution to</w:t>
      </w:r>
      <w:r>
        <w:br/>
      </w:r>
      <w:r>
        <w:rPr>
          <w:rFonts w:ascii="Arial" w:hAnsi="Arial"/>
          <w:b w:val="0"/>
          <w:color w:val="000000"/>
          <w:sz w:val="20"/>
        </w:rPr>
        <w:t>produce a solution? (Assume that the volume of the mixture is the sum of the volumes of the two solutions before they were mixed.)</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210</w:t>
      </w:r>
    </w:p>
    <w:p>
      <w:pPr>
        <w:keepNext/>
        <w:spacing w:before="0" w:after="40"/>
      </w:pPr>
      <w:r>
        <w:rPr>
          <w:rFonts w:ascii="Arial" w:hAnsi="Arial"/>
          <w:b/>
          <w:color w:val="000000"/>
          <w:sz w:val="20"/>
        </w:rPr>
        <w:t>Explanation as text</w:t>
      </w:r>
    </w:p>
    <w:p>
      <w:pPr>
        <w:spacing w:after="60" w:line="252" w:lineRule="auto"/>
      </w:pPr>
      <m:oMath xmlns:mml="http://www.w3.org/1998/Math/MathML">
        <m:r>
          <m:t>0.10x+0.20y=0.17(x+y)</m:t>
        </m:r>
      </m:oMath>
      <w:r>
        <w:br/>
      </w:r>
      <w:r>
        <w:rPr>
          <w:rFonts w:ascii="Arial" w:hAnsi="Arial"/>
          <w:b w:val="0"/>
          <w:color w:val="000000"/>
          <w:sz w:val="20"/>
        </w:rPr>
        <w:t>The correct answer is. It’s given that the equation represents mixing a solution and a solution to</w:t>
      </w:r>
      <w:r>
        <w:br/>
      </w:r>
      <w:r>
        <w:rPr>
          <w:rFonts w:ascii="Arial" w:hAnsi="Arial"/>
          <w:b w:val="0"/>
          <w:color w:val="000000"/>
          <w:sz w:val="20"/>
        </w:rPr>
        <w:t>obtain a solution. It’s also given that represents the volume, in gallons, of the solution. If gallons of the solution is used, it</w:t>
      </w:r>
      <w:r>
        <w:br/>
      </w:r>
      <m:oMath xmlns:mml="http://www.w3.org/1998/Math/MathML">
        <m:r>
          <m:t>x=90.0.</m:t>
        </m:r>
      </m:oMath>
      <m:oMath xmlns:mml="http://www.w3.org/1998/Math/MathML">
        <m:r>
          <m:t>0.10(90.0)+0.20y=0.17(90.0+y),</m:t>
        </m:r>
        <m:r>
          <m:rPr>
            <m:sty m:val="p"/>
          </m:rPr>
          <m:t>or</m:t>
        </m:r>
        <m:r>
          <m:t>9+0.20y=15.3</m:t>
        </m:r>
      </m:oMath>
      <w:r>
        <w:br/>
      </w:r>
      <w:r>
        <w:rPr>
          <w:rFonts w:ascii="Arial" w:hAnsi="Arial"/>
          <w:b w:val="0"/>
          <w:color w:val="000000"/>
          <w:sz w:val="20"/>
        </w:rPr>
        <w:t>follows that Substituting for in the given equation yields</w:t>
      </w:r>
      <w:r>
        <w:br/>
      </w:r>
      <m:oMath xmlns:mml="http://www.w3.org/1998/Math/MathML">
        <m:r>
          <m:t>+0.17y.</m:t>
        </m:r>
      </m:oMath>
      <m:oMath xmlns:mml="http://www.w3.org/1998/Math/MathML">
        <m:r>
          <m:t>19+0.03y=15.3.</m:t>
        </m:r>
      </m:oMath>
      <w:r>
        <w:br/>
      </w:r>
      <w:r>
        <w:rPr>
          <w:rFonts w:ascii="Arial" w:hAnsi="Arial"/>
          <w:b w:val="0"/>
          <w:color w:val="000000"/>
          <w:sz w:val="20"/>
        </w:rPr>
        <w:t>Subtracting from both sides of this equation yields Subtracting from both sides of this equation yields</w:t>
      </w:r>
      <w:r>
        <w:br/>
      </w:r>
      <m:oMath xmlns:mml="http://www.w3.org/1998/Math/MathML">
        <m:r>
          <m:t>0.03y=6.3.</m:t>
        </m:r>
      </m:oMath>
      <m:oMath xmlns:mml="http://www.w3.org/1998/Math/MathML">
        <m:r>
          <m:t>λ:y=210.</m:t>
        </m:r>
      </m:oMath>
      <w:r>
        <w:br/>
      </w:r>
      <w:r>
        <w:rPr>
          <w:rFonts w:ascii="Arial" w:hAnsi="Arial"/>
          <w:b w:val="0"/>
          <w:color w:val="000000"/>
          <w:sz w:val="20"/>
        </w:rPr>
        <w:t>. Dividing both sides of this equation by yields. Therefore, the volume of the solution that could be mixed with</w:t>
      </w:r>
      <w:r>
        <w:br/>
      </w:r>
      <w:r>
        <w:rPr>
          <w:rFonts w:ascii="Arial" w:hAnsi="Arial"/>
          <w:b w:val="0"/>
          <w:color w:val="000000"/>
          <w:sz w:val="20"/>
        </w:rPr>
        <w:t>gallons of the solution to produce a solution is gallons.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computer company pays customers for trading in old computers. The payment</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in dollars, is the original retail price of a computer minus</w:t>
      </w:r>
      <w:r>
        <w:br/>
      </w:r>
      <w:r>
        <w:rPr>
          <w:rFonts w:ascii="Arial" w:hAnsi="Arial"/>
          <w:b w:val="0"/>
          <w:color w:val="000000"/>
          <w:sz w:val="20"/>
        </w:rPr>
        <w:t>for each year since the computer was released. Which equation represents this situation for a computer with an original retail price of</w:t>
      </w:r>
      <w:r>
        <w:br/>
      </w:r>
      <m:oMath xmlns:mml="http://www.w3.org/1998/Math/MathML">
        <m:r>
          <m:t>1≤t≤4</m:t>
        </m:r>
      </m:oMath>
      <w:r>
        <w:br/>
      </w:r>
      <w:r>
        <w:rPr>
          <w:rFonts w:ascii="Arial" w:hAnsi="Arial"/>
          <w:b w:val="0"/>
          <w:color w:val="000000"/>
          <w:sz w:val="20"/>
        </w:rPr>
        <w:t>when it was released years ago, where is a whole number and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p=690−150t</m:t>
        </m:r>
      </m:oMath>
    </w:p>
    <w:p>
      <w:pPr>
        <w:spacing w:after="60" w:line="252" w:lineRule="auto"/>
        <w:ind w:left="317" w:hanging="317"/>
      </w:pPr>
      <w:r>
        <w:rPr>
          <w:rFonts w:ascii="Arial" w:hAnsi="Arial"/>
          <w:b w:val="0"/>
          <w:color w:val="000000"/>
          <w:sz w:val="20"/>
        </w:rPr>
        <w:t xml:space="preserve">Option B: </w:t>
      </w:r>
      <m:oMath xmlns:mml="http://www.w3.org/1998/Math/MathML">
        <m:r>
          <m:t>t=150−690p</m:t>
        </m:r>
      </m:oMath>
    </w:p>
    <w:p>
      <w:pPr>
        <w:spacing w:after="60" w:line="252" w:lineRule="auto"/>
        <w:ind w:left="317" w:hanging="317"/>
      </w:pPr>
      <w:r>
        <w:rPr>
          <w:rFonts w:ascii="Arial" w:hAnsi="Arial"/>
          <w:b w:val="0"/>
          <w:color w:val="000000"/>
          <w:sz w:val="20"/>
        </w:rPr>
        <w:t xml:space="preserve">Option C: </w:t>
      </w:r>
      <m:oMath xmlns:mml="http://www.w3.org/1998/Math/MathML">
        <m:r>
          <m:t>t=690−150p</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p,</m:t>
        </m:r>
      </m:oMath>
      <w:r>
        <w:br/>
      </w:r>
      <w:r>
        <w:rPr>
          <w:rFonts w:ascii="Arial" w:hAnsi="Arial"/>
          <w:b w:val="0"/>
          <w:color w:val="000000"/>
          <w:sz w:val="20"/>
        </w:rPr>
        <w:t>Choice B is correct. It’s given that the payment in dollars, for trading in an old computer is the original retail price of the computer minus</w:t>
      </w:r>
      <w:r>
        <w:br/>
      </w:r>
      <w:r>
        <w:rPr>
          <w:rFonts w:ascii="Arial" w:hAnsi="Arial"/>
          <w:b w:val="0"/>
          <w:color w:val="000000"/>
          <w:sz w:val="20"/>
        </w:rPr>
        <w:t>for each year since the computer was released years ago. It's also given that the original retail price of a computer was. Thus, the</w:t>
      </w:r>
      <w:r>
        <w:br/>
      </w:r>
      <m:oMath xmlns:mml="http://www.w3.org/1998/Math/MathML">
        <m:r>
          <m:t>sp=690−150t.</m:t>
        </m:r>
      </m:oMath>
      <w:r>
        <w:br/>
      </w:r>
      <w:r>
        <w:rPr>
          <w:rFonts w:ascii="Arial" w:hAnsi="Arial"/>
          <w:b w:val="0"/>
          <w:color w:val="000000"/>
          <w:sz w:val="20"/>
        </w:rPr>
        <w:t>equation that represents this situation is.</w:t>
      </w:r>
      <w:r>
        <w:br/>
      </w:r>
      <w:r>
        <w:rPr>
          <w:rFonts w:ascii="Arial" w:hAnsi="Arial"/>
          <w:b w:val="0"/>
          <w:color w:val="000000"/>
          <w:sz w:val="20"/>
        </w:rPr>
        <w:t>Choice A is incorrect. This equation represents a situation for a computer with an original retail price of minus for each year since the</w:t>
      </w:r>
      <w:r>
        <w:br/>
      </w:r>
      <w:r>
        <w:rPr>
          <w:rFonts w:ascii="Arial" w:hAnsi="Arial"/>
          <w:b w:val="0"/>
          <w:color w:val="000000"/>
          <w:sz w:val="20"/>
        </w:rPr>
        <w:t>computer was released.</w:t>
      </w:r>
      <w:r>
        <w:br/>
      </w:r>
      <m:oMath xmlns:mml="http://www.w3.org/1998/Math/MathML">
        <m:sSup>
          <m:e>
            <m:r>
              <m:t/>
            </m:r>
          </m:e>
          <m:sup>
            <m:r>
              <m:t>.</m:t>
            </m:r>
          </m:sup>
        </m:sSup>
      </m:oMath>
      <w:r>
        <w:br/>
      </w:r>
      <w:r>
        <w:rPr>
          <w:rFonts w:ascii="Arial" w:hAnsi="Arial"/>
          <w:b w:val="0"/>
          <w:color w:val="000000"/>
          <w:sz w:val="20"/>
        </w:rPr>
        <w:t>Choice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x(r−9)+4=19x+27</m:t>
        </m:r>
      </m:oMath>
      <w:r>
        <w:br/>
      </w:r>
      <w:r>
        <w:rPr>
          <w:rFonts w:ascii="Arial" w:hAnsi="Arial"/>
          <w:b w:val="0"/>
          <w:color w:val="000000"/>
          <w:sz w:val="20"/>
        </w:rPr>
        <w:t>In the given equation, is a positive integer. If the given equation has exactly one solution, what CANNOT be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x(r−9)+4=19x+27,r</m:t>
        </m:r>
      </m:oMath>
      <w:r>
        <w:br/>
      </w:r>
      <w:r>
        <w:rPr>
          <w:rFonts w:ascii="Arial" w:hAnsi="Arial"/>
          <w:b w:val="0"/>
          <w:color w:val="000000"/>
          <w:sz w:val="20"/>
        </w:rPr>
        <w:t>Choice D is correct. In the given equation, is a positive integer. Distributing on the left-hand side of this equation</w:t>
      </w:r>
      <w:r>
        <w:br/>
      </w:r>
      <m:oMath xmlns:mml="http://www.w3.org/1998/Math/MathML">
        <m:r>
          <m:t>rx−9x+4=19x+27.</m:t>
        </m:r>
      </m:oMath>
      <m:oMath xmlns:mml="http://www.w3.org/1998/Math/MathML">
        <m:sSup>
          <m:e>
            <m:r>
              <m:t/>
            </m:r>
          </m:e>
          <m:sup>
            <m:r>
              <m:t>4</m:t>
            </m:r>
          </m:sup>
        </m:sSup>
      </m:oMath>
      <m:oMath xmlns:mml="http://www.w3.org/1998/Math/MathML">
        <m:r>
          <m:t>srx−9x=19x+23.</m:t>
        </m:r>
      </m:oMath>
      <w:r>
        <w:br/>
      </w:r>
      <w:r>
        <w:rPr>
          <w:rFonts w:ascii="Arial" w:hAnsi="Arial"/>
          <w:b w:val="0"/>
          <w:color w:val="000000"/>
          <w:sz w:val="20"/>
        </w:rPr>
        <w:t>yields. Subtracting from both sides of this equation yields. Subtracting from both sides</w:t>
      </w:r>
      <w:r>
        <w:br/>
      </w:r>
      <m:oMath xmlns:mml="http://www.w3.org/1998/Math/MathML">
        <m:r>
          <m:t>rx−28x=23,</m:t>
        </m:r>
      </m:oMath>
      <m:oMath xmlns:mml="http://www.w3.org/1998/Math/MathML">
        <m:r>
          <m:t>(r−28)x=23.</m:t>
        </m:r>
      </m:oMath>
      <w:r>
        <w:br/>
      </w:r>
      <w:r>
        <w:rPr>
          <w:rFonts w:ascii="Arial" w:hAnsi="Arial"/>
          <w:b w:val="0"/>
          <w:color w:val="000000"/>
          <w:sz w:val="20"/>
        </w:rPr>
        <w:t>of this equation yields, which can be written as. For this equation to have exactly one solution, the coefficient</w:t>
      </w:r>
      <w:r>
        <w:br/>
      </w:r>
      <m:oMath xmlns:mml="http://www.w3.org/1998/Math/MathML">
        <m:r>
          <m:t>x,(r−28),</m:t>
        </m:r>
      </m:oMath>
      <w:r>
        <w:br/>
      </w:r>
      <w:r>
        <w:rPr>
          <w:rFonts w:ascii="Arial" w:hAnsi="Arial"/>
          <w:b w:val="0"/>
          <w:color w:val="000000"/>
          <w:sz w:val="20"/>
        </w:rPr>
        <w:t>of, cannot be equal to. Therefore, CANNOT be the value of.</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y=x+20</m:t>
        </m:r>
      </m:oMath>
      <m:oMath xmlns:mml="http://www.w3.org/1998/Math/MathML">
        <m:r>
          <m:t>y=8x</m:t>
        </m:r>
      </m:oMath>
      <w:r>
        <w:br/>
      </w:r>
      <w:r>
        <w:rPr>
          <w:rFonts w:ascii="Arial" w:hAnsi="Arial"/>
          <w:b w:val="0"/>
          <w:color w:val="000000"/>
          <w:sz w:val="20"/>
        </w:rPr>
        <w:t>At how many points do the graphs of the equations and intersect in the xy-plane?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,y=mx+b,</m:t>
        </m:r>
      </m:oMath>
      <m:oMath xmlns:mml="http://www.w3.org/1998/Math/MathML">
        <m:sSup>
          <m:e>
            <m:r>
              <m:t/>
            </m:r>
          </m:e>
          <m:sup>
            <m:r>
              <m:t>(0,b)</m:t>
            </m:r>
          </m:sup>
        </m:sSup>
      </m:oMath>
      <w:r>
        <w:br/>
      </w:r>
      <w:r>
        <w:rPr>
          <w:rFonts w:ascii="Arial" w:hAnsi="Arial"/>
          <w:b w:val="0"/>
          <w:color w:val="000000"/>
          <w:sz w:val="20"/>
        </w:rPr>
        <w:t>Choice B is correct. Each given equation is written in slope-intercept form,, where is the slope and is the y-intercept of the</w:t>
      </w:r>
      <w:r>
        <w:br/>
      </w:r>
      <w:r>
        <w:rPr>
          <w:rFonts w:ascii="Arial" w:hAnsi="Arial"/>
          <w:b w:val="0"/>
          <w:color w:val="000000"/>
          <w:sz w:val="20"/>
        </w:rPr>
        <w:t>graph of the equation in the xy-plane. The graphs of two lines that have different slopes will intersect at exactly one point. The graph of the first</w:t>
      </w:r>
      <w:r>
        <w:br/>
      </w:r>
      <m:oMath xmlns:mml="http://www.w3.org/1998/Math/MathML">
        <m:r>
          <m:t>8</m:t>
        </m:r>
      </m:oMath>
      <w:r>
        <w:br/>
      </w:r>
      <w:r>
        <w:rPr>
          <w:rFonts w:ascii="Arial" w:hAnsi="Arial"/>
          <w:b w:val="0"/>
          <w:color w:val="000000"/>
          <w:sz w:val="20"/>
        </w:rPr>
        <w:t>equation is a line with slope. The graph of the second equation is a line with slope. Since the graphs are lines with different slopes, they will</w:t>
      </w:r>
      <w:r>
        <w:br/>
      </w:r>
      <w:r>
        <w:rPr>
          <w:rFonts w:ascii="Arial" w:hAnsi="Arial"/>
          <w:b w:val="0"/>
          <w:color w:val="000000"/>
          <w:sz w:val="20"/>
        </w:rPr>
        <w:t>intersect at exactly one point.</w:t>
      </w:r>
      <w:r>
        <w:br/>
      </w:r>
      <m:oMath xmlns:mml="http://www.w3.org/1998/Math/MathML">
        <m:sSup>
          <m:e>
            <m:r>
              <m:t/>
            </m:r>
          </m:e>
          <m:sup>
            <m:r>
              <m:t>.0</m:t>
            </m:r>
          </m:sup>
        </m:sSup>
      </m:oMath>
      <w:r>
        <w:br/>
      </w:r>
      <w:r>
        <w:rPr>
          <w:rFonts w:ascii="Arial" w:hAnsi="Arial"/>
          <w:b w:val="0"/>
          <w:color w:val="000000"/>
          <w:sz w:val="20"/>
        </w:rPr>
        <w:t>Choice A is incorrect because two graphs of linear equations have intersection points only if they are parallel and therefore have the same</w:t>
      </w:r>
      <w:r>
        <w:br/>
      </w:r>
      <w:r>
        <w:rPr>
          <w:rFonts w:ascii="Arial" w:hAnsi="Arial"/>
          <w:b w:val="0"/>
          <w:color w:val="000000"/>
          <w:sz w:val="20"/>
        </w:rPr>
        <w:t>slope.</w:t>
      </w:r>
      <w:r>
        <w:br/>
      </w:r>
      <w:r>
        <w:rPr>
          <w:rFonts w:ascii="Arial" w:hAnsi="Arial"/>
          <w:b w:val="0"/>
          <w:color w:val="000000"/>
          <w:sz w:val="20"/>
        </w:rPr>
        <w:t>Choice C is incorrect because two graphs of linear equations in the xy-plane can have only,, or infinitely many points of intersection.</w:t>
      </w:r>
      <w:r>
        <w:br/>
      </w:r>
      <m:oMath xmlns:mml="http://www.w3.org/1998/Math/MathML">
        <m:r>
          <m:t>0,1,</m:t>
        </m:r>
      </m:oMath>
      <w:r>
        <w:br/>
      </w:r>
      <w:r>
        <w:rPr>
          <w:rFonts w:ascii="Arial" w:hAnsi="Arial"/>
          <w:b w:val="0"/>
          <w:color w:val="000000"/>
          <w:sz w:val="20"/>
        </w:rPr>
        <w:t>Choice D is incorrect because two graphs of linear equations in the xy-plane can have only, or infinitely many points of intersection.</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eqArr>
          <m:e>
            <m:r>
              <m:t>y=3x</m:t>
            </m:r>
          </m:e>
          <m:e>
            <m:r>
              <m:t>2x+y=12</m:t>
            </m:r>
          </m:e>
        </m:eqArr>
      </m:oMath>
      <w:r>
        <w:br/>
      </w:r>
      <m:oMath xmlns:mml="http://www.w3.org/1998/Math/MathML">
        <m:r>
          <m:t>(x,y).</m:t>
        </m:r>
      </m:oMath>
      <w:r>
        <w:br/>
      </w:r>
      <w:r>
        <w:rPr>
          <w:rFonts w:ascii="Arial" w:hAnsi="Arial"/>
          <w:b w:val="0"/>
          <w:color w:val="000000"/>
          <w:sz w:val="20"/>
        </w:rPr>
        <w:t>The solution to the given system of equations is.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c</m:t>
            </m:r>
          </m:sup>
        </m:sSup>
      </m:oMath>
      <m:oMath xmlns:mml="http://www.w3.org/1998/Math/MathML">
        <m:r>
          <m:t>y=3x</m:t>
        </m:r>
      </m:oMath>
      <m:oMath xmlns:mml="http://www.w3.org/1998/Math/MathML">
        <m:r>
          <m:t>2x+y=12</m:t>
        </m:r>
      </m:oMath>
      <w:r>
        <w:br/>
      </w:r>
      <w:r>
        <w:rPr>
          <w:rFonts w:ascii="Arial" w:hAnsi="Arial"/>
          <w:b w:val="0"/>
          <w:color w:val="000000"/>
          <w:sz w:val="20"/>
        </w:rPr>
        <w:t>Choice is correct. It's given by the first equation in the system that. Substituting for in the equation yields</w:t>
      </w:r>
      <w:r>
        <w:br/>
      </w:r>
      <m:oMath xmlns:mml="http://www.w3.org/1998/Math/MathML">
        <m:r>
          <m:t>5x=12.</m:t>
        </m:r>
      </m:oMath>
      <w:r>
        <w:br/>
      </w:r>
      <w:r>
        <w:rPr>
          <w:rFonts w:ascii="Arial" w:hAnsi="Arial"/>
          <w:b w:val="0"/>
          <w:color w:val="000000"/>
          <w:sz w:val="20"/>
        </w:rPr>
        <w:t>, or.</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Valentina bought two containers of beads. In the first container 30% of the beads are red, and in the second container 70% of the beads are red.</w:t>
      </w:r>
      <w:r>
        <w:br/>
      </w:r>
      <w:r>
        <w:rPr>
          <w:rFonts w:ascii="Arial" w:hAnsi="Arial"/>
          <w:b w:val="0"/>
          <w:color w:val="000000"/>
          <w:sz w:val="20"/>
        </w:rPr>
        <w:t>Together, the containers have at least 400 red beads. Which inequality shows this relationship, where x is the total number of beads in the first</w:t>
      </w:r>
      <w:r>
        <w:br/>
      </w:r>
      <m:oMath xmlns:mml="http://www.w3.org/1998/Math/MathML">
        <m:r>
          <m:t>y</m:t>
        </m:r>
      </m:oMath>
      <w:r>
        <w:br/>
      </w:r>
      <w:r>
        <w:rPr>
          <w:rFonts w:ascii="Arial" w:hAnsi="Arial"/>
          <w:b w:val="0"/>
          <w:color w:val="000000"/>
          <w:sz w:val="20"/>
        </w:rPr>
        <w:t>container and is the total number of beads in the second container?</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0.3x+0.7y≥400</m:t>
        </m:r>
      </m:oMath>
    </w:p>
    <w:p>
      <w:pPr>
        <w:spacing w:after="60" w:line="252" w:lineRule="auto"/>
        <w:ind w:left="317" w:hanging="317"/>
      </w:pPr>
      <w:r>
        <w:rPr>
          <w:rFonts w:ascii="Arial" w:hAnsi="Arial"/>
          <w:b w:val="0"/>
          <w:color w:val="000000"/>
          <w:sz w:val="20"/>
        </w:rPr>
        <w:t xml:space="preserve">Option B: </w:t>
      </w:r>
      <m:oMath xmlns:mml="http://www.w3.org/1998/Math/MathML">
        <m:r>
          <m:t>0.7x+0.3y≤400</m:t>
        </m:r>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x</m:t>
            </m:r>
          </m:num>
          <m:den>
            <m:r>
              <m:t>3</m:t>
            </m:r>
          </m:den>
        </m:f>
        <m:r>
          <m:t>+</m:t>
        </m:r>
        <m:f>
          <m:fPr>
            <m:type m:val="bar"/>
          </m:fPr>
          <m:num>
            <m:r>
              <m:t>y</m:t>
            </m:r>
          </m:num>
          <m:den>
            <m:r>
              <m:t>7</m:t>
            </m:r>
          </m:den>
        </m:f>
        <m:r>
          <m:t>≤400</m:t>
        </m:r>
      </m:oMath>
    </w:p>
    <w:p>
      <w:pPr>
        <w:spacing w:after="60" w:line="252" w:lineRule="auto"/>
        <w:ind w:left="317" w:hanging="317"/>
      </w:pPr>
      <w:r>
        <w:rPr>
          <w:rFonts w:ascii="Arial" w:hAnsi="Arial"/>
          <w:b w:val="0"/>
          <w:color w:val="000000"/>
          <w:sz w:val="20"/>
        </w:rPr>
        <w:t xml:space="preserve">Option D: </w:t>
      </w:r>
      <m:oMath xmlns:mml="http://www.w3.org/1998/Math/MathML">
        <m:r>
          <m:t>30x+70y≥400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 is given that x is the total number of beads in the first container and that 30% of those beads are red; therefore, the</w:t>
      </w:r>
      <w:r>
        <w:br/>
      </w:r>
      <w:r>
        <w:rPr>
          <w:rFonts w:ascii="Arial" w:hAnsi="Arial"/>
          <w:b w:val="0"/>
          <w:color w:val="000000"/>
          <w:sz w:val="20"/>
        </w:rPr>
        <w:t>expression 0.3x represents the number of red beads in the first container. It is given that y is the total number of beads in the second container</w:t>
      </w:r>
      <w:r>
        <w:br/>
      </w:r>
      <m:oMath xmlns:mml="http://www.w3.org/1998/Math/MathML">
        <m:r>
          <m:t>0.7</m:t>
        </m:r>
        <m:r>
          <m:rPr>
            <m:sty m:val="p"/>
          </m:rPr>
          <m:t>y</m:t>
        </m:r>
      </m:oMath>
      <w:r>
        <w:br/>
      </w:r>
      <w:r>
        <w:rPr>
          <w:rFonts w:ascii="Arial" w:hAnsi="Arial"/>
          <w:b w:val="0"/>
          <w:color w:val="000000"/>
          <w:sz w:val="20"/>
        </w:rPr>
        <w:t>and that 70% of those beads are red; therefore, the expression represents the number of red beads in the second container. It is also given</w:t>
      </w:r>
      <w:r>
        <w:br/>
      </w:r>
      <w:r>
        <w:rPr>
          <w:rFonts w:ascii="Arial" w:hAnsi="Arial"/>
          <w:b w:val="0"/>
          <w:color w:val="000000"/>
          <w:sz w:val="20"/>
        </w:rPr>
        <w:t>that, together, the containers have at least 400 red beads, so the inequality that shows this relationship is 0.3x + 0.7y ≥ 400.</w:t>
      </w:r>
      <w:r>
        <w:br/>
      </w:r>
      <w:r>
        <w:rPr>
          <w:rFonts w:ascii="Arial" w:hAnsi="Arial"/>
          <w:b w:val="0"/>
          <w:color w:val="000000"/>
          <w:sz w:val="20"/>
        </w:rPr>
        <w:t>Choice B is incorrect because it represents the containers having a total of at most, rather than at least, 400 red beads. Choice C is incorrect and</w:t>
      </w:r>
      <w:r>
        <w:br/>
      </w:r>
      <w:r>
        <w:rPr>
          <w:rFonts w:ascii="Arial" w:hAnsi="Arial"/>
          <w:b w:val="0"/>
          <w:color w:val="000000"/>
          <w:sz w:val="20"/>
        </w:rPr>
        <w:t>may be the result of misunderstanding how to represent a percentage of beads in each container. Also, the inequality shows the containers</w:t>
      </w:r>
      <w:r>
        <w:br/>
      </w:r>
      <w:r>
        <w:rPr>
          <w:rFonts w:ascii="Arial" w:hAnsi="Arial"/>
          <w:b w:val="0"/>
          <w:color w:val="000000"/>
          <w:sz w:val="20"/>
        </w:rPr>
        <w:t>having a combined total of at most, rather than at least, 400 red beads. Choice D is incorrect because the percentages were not converted to</w:t>
      </w:r>
      <w:r>
        <w:br/>
      </w:r>
      <w:r>
        <w:rPr>
          <w:rFonts w:ascii="Arial" w:hAnsi="Arial"/>
          <w:b w:val="0"/>
          <w:color w:val="000000"/>
          <w:sz w:val="20"/>
        </w:rPr>
        <w:t>decimals.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y=x+4</m:t>
        </m:r>
      </m:oMath>
      <w:r>
        <w:br/>
      </w:r>
      <m:oMath xmlns:mml="http://www.w3.org/1998/Math/MathML">
        <m:r>
          <m:t>x</m:t>
        </m:r>
      </m:oMath>
      <m:oMath xmlns:mml="http://www.w3.org/1998/Math/MathML">
        <m:r>
          <m:t>y</m:t>
        </m:r>
      </m:oMath>
      <w:r>
        <w:br/>
      </w:r>
      <w:r>
        <w:rPr>
          <w:rFonts w:ascii="Arial" w:hAnsi="Arial"/>
          <w:b w:val="0"/>
          <w:color w:val="000000"/>
          <w:sz w:val="20"/>
        </w:rPr>
        <w:t>Which table gives three values of and their corresponding values of for the given equation?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x</m:t>
        </m:r>
      </m:oMath>
      <m:oMath xmlns:mml="http://www.w3.org/1998/Math/MathML">
        <m:r>
          <m:t>λ:y=0+4,</m:t>
        </m:r>
      </m:oMath>
      <m:oMath xmlns:mml="http://www.w3.org/1998/Math/MathML">
        <m:r>
          <m:t>·y=4.</m:t>
        </m:r>
      </m:oMath>
      <m:oMath xmlns:mml="http://www.w3.org/1998/Math/MathML">
        <m:r>
          <m:t>λλ=0,</m:t>
        </m:r>
      </m:oMath>
      <m:oMath xmlns:mml="http://www.w3.org/1998/Math/MathML">
        <m:r>
          <m:t>y</m:t>
        </m:r>
      </m:oMath>
      <w:r>
        <w:br/>
      </w:r>
      <w:r>
        <w:rPr>
          <w:rFonts w:ascii="Arial" w:hAnsi="Arial"/>
          <w:b w:val="0"/>
          <w:color w:val="000000"/>
          <w:sz w:val="20"/>
        </w:rPr>
        <w:t>Choice A is correct. Substituting for into the given equation yields or. Therefore, when the corresponding value of</w:t>
      </w:r>
      <w:r>
        <w:br/>
      </w:r>
      <m:oMath xmlns:mml="http://www.w3.org/1998/Math/MathML">
        <m:r>
          <m:t>4</m:t>
        </m:r>
      </m:oMath>
      <m:oMath xmlns:mml="http://www.w3.org/1998/Math/MathML">
        <m:r>
          <m:t>λ:y=1+4,</m:t>
        </m:r>
      </m:oMath>
      <m:oMath xmlns:mml="http://www.w3.org/1998/Math/MathML">
        <m:r>
          <m:t>·y=5.</m:t>
        </m:r>
      </m:oMath>
      <m:oMath xmlns:mml="http://www.w3.org/1998/Math/MathML">
        <m:r>
          <m:t>λλ=1,</m:t>
        </m:r>
      </m:oMath>
      <w:r>
        <w:br/>
      </w:r>
      <w:r>
        <w:rPr>
          <w:rFonts w:ascii="Arial" w:hAnsi="Arial"/>
          <w:b w:val="0"/>
          <w:color w:val="000000"/>
          <w:sz w:val="20"/>
        </w:rPr>
        <w:t>for the given equation is Substituting for into the given equation yields or. Therefore, when, the corresponding</w:t>
      </w:r>
      <w:r>
        <w:br/>
      </w:r>
      <w:r>
        <w:rPr>
          <w:rFonts w:ascii="Arial" w:hAnsi="Arial"/>
          <w:b w:val="0"/>
          <w:color w:val="000000"/>
          <w:sz w:val="20"/>
        </w:rPr>
        <w:t>value of</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for the given equation is. Substituting for into the given equation yields</w:t>
      </w:r>
      <w:r>
        <w:rPr>
          <w:rFonts w:ascii="Arial" w:hAnsi="Arial"/>
          <w:b w:val="0"/>
          <w:color w:val="000000"/>
          <w:sz w:val="20"/>
        </w:rPr>
        <w:t xml:space="preserve"> </w:t>
      </w:r>
      <m:oMath xmlns:mml="http://www.w3.org/1998/Math/MathML">
        <m:r>
          <m:t>y=2+4.</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m:t>
        </m:r>
      </m:oMath>
      <w:r>
        <w:rPr>
          <w:rFonts w:ascii="Arial" w:hAnsi="Arial"/>
          <w:b w:val="0"/>
          <w:color w:val="000000"/>
          <w:sz w:val="20"/>
        </w:rPr>
        <w:t>. Therefore, when</w:t>
      </w:r>
      <w:r>
        <w:rPr>
          <w:rFonts w:ascii="Arial" w:hAnsi="Arial"/>
          <w:b w:val="0"/>
          <w:color w:val="000000"/>
          <w:sz w:val="20"/>
        </w:rPr>
        <w:t xml:space="preserve"> </w:t>
      </w:r>
      <m:oMath xmlns:mml="http://www.w3.org/1998/Math/MathML">
        <m:r>
          <m:t>1x=2,</m:t>
        </m:r>
      </m:oMath>
      <w:r>
        <w:rPr>
          <w:rFonts w:ascii="Arial" w:hAnsi="Arial"/>
          <w:b w:val="0"/>
          <w:color w:val="000000"/>
          <w:sz w:val="20"/>
        </w:rPr>
        <w:t xml:space="preserve"> </w:t>
      </w:r>
      <w:r>
        <w:rPr>
          <w:rFonts w:ascii="Arial" w:hAnsi="Arial"/>
          <w:b w:val="0"/>
          <w:color w:val="000000"/>
          <w:sz w:val="20"/>
        </w:rPr>
        <w:t>the</w:t>
      </w:r>
      <w:r>
        <w:br/>
      </w:r>
      <m:oMath xmlns:mml="http://www.w3.org/1998/Math/MathML">
        <m:r>
          <m:t>y</m:t>
        </m:r>
      </m:oMath>
      <m:oMath xmlns:mml="http://www.w3.org/1998/Math/MathML">
        <m:r>
          <m:t>6</m:t>
        </m:r>
      </m:oMath>
      <w:r>
        <w:br/>
      </w:r>
      <w:r>
        <w:rPr>
          <w:rFonts w:ascii="Arial" w:hAnsi="Arial"/>
          <w:b w:val="0"/>
          <w:color w:val="000000"/>
          <w:sz w:val="20"/>
        </w:rPr>
        <w:t>corresponding value of for the given equation is Of the choices given, only the table in choice A gives these three values of and their</w:t>
      </w:r>
      <w:r>
        <w:br/>
      </w:r>
      <w:r>
        <w:rPr>
          <w:rFonts w:ascii="Arial" w:hAnsi="Arial"/>
          <w:b w:val="0"/>
          <w:color w:val="000000"/>
          <w:sz w:val="20"/>
        </w:rPr>
        <w:t>corresponding values of</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for the given equation.</w:t>
      </w:r>
      <w:r>
        <w:br/>
      </w:r>
      <m:oMath xmlns:mml="http://www.w3.org/1998/Math/MathML">
        <m:r>
          <m:t>x</m:t>
        </m:r>
      </m:oMath>
      <m:oMath xmlns:mml="http://www.w3.org/1998/Math/MathML">
        <m:r>
          <m:t>y</m:t>
        </m:r>
      </m:oMath>
      <m:oMath xmlns:mml="http://www.w3.org/1998/Math/MathML">
        <m:r>
          <m:rPr>
            <m:sty m:val="p"/>
          </m:rPr>
          <m:t>\ly</m:t>
        </m:r>
        <m:r>
          <m:t>y=−x+6.</m:t>
        </m:r>
      </m:oMath>
      <w:r>
        <w:br/>
      </w:r>
      <w:r>
        <w:rPr>
          <w:rFonts w:ascii="Arial" w:hAnsi="Arial"/>
          <w:b w:val="0"/>
          <w:color w:val="000000"/>
          <w:sz w:val="20"/>
        </w:rPr>
        <w:t>Choice B is incorrect. This table gives three values of and their corresponding values of for the equation.</w:t>
      </w:r>
      <w:r>
        <w:br/>
      </w:r>
      <m:oMath xmlns:mml="http://www.w3.org/1998/Math/MathML">
        <m:r>
          <m:t>x</m:t>
        </m:r>
      </m:oMath>
      <m:oMath xmlns:mml="http://www.w3.org/1998/Math/MathML">
        <m:r>
          <m:t>y</m:t>
        </m:r>
      </m:oMath>
      <m:oMath xmlns:mml="http://www.w3.org/1998/Math/MathML">
        <m:r>
          <m:t>ıy=−x+2.</m:t>
        </m:r>
      </m:oMath>
      <w:r>
        <w:br/>
      </w:r>
      <w:r>
        <w:rPr>
          <w:rFonts w:ascii="Arial" w:hAnsi="Arial"/>
          <w:b w:val="0"/>
          <w:color w:val="000000"/>
          <w:sz w:val="20"/>
        </w:rPr>
        <w:t>Choice C is incorrect. This table gives three values of and their corresponding values of for the equation.</w:t>
      </w:r>
      <w:r>
        <w:br/>
      </w:r>
      <w:r>
        <w:rPr>
          <w:rFonts w:ascii="Arial" w:hAnsi="Arial"/>
          <w:b w:val="0"/>
          <w:color w:val="000000"/>
          <w:sz w:val="20"/>
        </w:rPr>
        <w:t>Choice D is incorrect. This table gives three values of and their corresponding values of</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for the equation</w:t>
      </w:r>
      <w:r>
        <w:rPr>
          <w:rFonts w:ascii="Arial" w:hAnsi="Arial"/>
          <w:b w:val="0"/>
          <w:color w:val="000000"/>
          <w:sz w:val="20"/>
        </w:rPr>
        <w:t xml:space="preserve"> </w:t>
      </w:r>
      <m:oMath xmlns:mml="http://www.w3.org/1998/Math/MathML">
        <m:r>
          <m:t>y=x.</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24.5x+24.75y=641</m:t>
        </m:r>
      </m:oMath>
      <w:r>
        <w:br/>
      </w:r>
      <w:r>
        <w:rPr>
          <w:rFonts w:ascii="Arial" w:hAnsi="Arial"/>
          <w:b w:val="0"/>
          <w:color w:val="000000"/>
          <w:sz w:val="20"/>
        </w:rPr>
        <w:t>Isabel ordered topsoil and crushed stone, which cost a total of, for her garden. The given equation represents the relationship between the</w:t>
      </w:r>
      <w:r>
        <w:br/>
      </w:r>
      <w:r>
        <w:rPr>
          <w:rFonts w:ascii="Arial" w:hAnsi="Arial"/>
          <w:b w:val="0"/>
          <w:color w:val="000000"/>
          <w:sz w:val="20"/>
        </w:rPr>
        <w:t>number of cubic yards of topsoil,</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 the number of tons of crushed stone,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Isabel ordered. How much more, in dollars, did a ton of crushed</w:t>
      </w:r>
      <w:r>
        <w:br/>
      </w:r>
      <w:r>
        <w:rPr>
          <w:rFonts w:ascii="Arial" w:hAnsi="Arial"/>
          <w:b w:val="0"/>
          <w:color w:val="000000"/>
          <w:sz w:val="20"/>
        </w:rPr>
        <w:t>stone cost Isabel than a cubic yard of topsoil?</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0.25, 1/4</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the topsoil and crushed stone Isabel ordered for her garden cost a total of. It’s also given that the</w:t>
      </w:r>
      <w:r>
        <w:br/>
      </w:r>
      <m:oMath xmlns:mml="http://www.w3.org/1998/Math/MathML">
        <m:r>
          <m:t>24.5x+24.75y=641</m:t>
        </m:r>
      </m:oMath>
      <w:r>
        <w:br/>
      </w:r>
      <w:r>
        <w:rPr>
          <w:rFonts w:ascii="Arial" w:hAnsi="Arial"/>
          <w:b w:val="0"/>
          <w:color w:val="000000"/>
          <w:sz w:val="20"/>
        </w:rPr>
        <w:t>equation represents the relationship between the number of cubic yards of topsoil,, and the number of tons of</w:t>
      </w:r>
      <w:r>
        <w:br/>
      </w:r>
      <m:oMath xmlns:mml="http://www.w3.org/1998/Math/MathML">
        <m:r>
          <m:t>y</m:t>
        </m:r>
      </m:oMath>
      <w:r>
        <w:br/>
      </w:r>
      <w:r>
        <w:rPr>
          <w:rFonts w:ascii="Arial" w:hAnsi="Arial"/>
          <w:b w:val="0"/>
          <w:color w:val="000000"/>
          <w:sz w:val="20"/>
        </w:rPr>
        <w:t>crushed stone, that Isabel ordered. Since represents the number of cubic yards of topsoil ordered, represents the total cost, in dollars,</w:t>
      </w:r>
      <w:r>
        <w:br/>
      </w:r>
      <w:r>
        <w:rPr>
          <w:rFonts w:ascii="Arial" w:hAnsi="Arial"/>
          <w:b w:val="0"/>
          <w:color w:val="000000"/>
          <w:sz w:val="20"/>
        </w:rPr>
        <w:t>of the topsoil, and the cost per cubic yard of topsoil is. Similarly, since</w:t>
      </w:r>
      <w:r>
        <w:rPr>
          <w:rFonts w:ascii="Arial" w:hAnsi="Arial"/>
          <w:b w:val="0"/>
          <w:color w:val="000000"/>
          <w:sz w:val="20"/>
        </w:rPr>
        <w:t xml:space="preserve"> </w:t>
      </w:r>
      <m:oMath xmlns:mml="http://www.w3.org/1998/Math/MathML">
        <m:sSup>
          <m:e>
            <m:r>
              <m:t/>
            </m:r>
          </m:e>
          <m:sup>
            <m:r>
              <m:t>.</m:t>
            </m:r>
          </m:sup>
        </m:sSup>
        <m:r>
          <m:t>y</m:t>
        </m:r>
      </m:oMath>
      <w:r>
        <w:rPr>
          <w:rFonts w:ascii="Arial" w:hAnsi="Arial"/>
          <w:b w:val="0"/>
          <w:color w:val="000000"/>
          <w:sz w:val="20"/>
        </w:rPr>
        <w:t xml:space="preserve"> </w:t>
      </w:r>
      <w:r>
        <w:rPr>
          <w:rFonts w:ascii="Arial" w:hAnsi="Arial"/>
          <w:b w:val="0"/>
          <w:color w:val="000000"/>
          <w:sz w:val="20"/>
        </w:rPr>
        <w:t>represents the number of tons of crushed stone ordered,</w:t>
      </w:r>
      <w:r>
        <w:br/>
      </w:r>
      <w:r>
        <w:rPr>
          <w:rFonts w:ascii="Arial" w:hAnsi="Arial"/>
          <w:b w:val="0"/>
          <w:color w:val="000000"/>
          <w:sz w:val="20"/>
        </w:rPr>
        <w:t>represents the total cost, in dollars, of crushed stone ordered, and the cost per ton of crushed stone is. Therefore, a ton of crushed stone</w:t>
      </w:r>
      <w:r>
        <w:br/>
      </w:r>
      <m:oMath xmlns:mml="http://www.w3.org/1998/Math/MathML">
        <m:r>
          <m:t>24.75−24.50,</m:t>
        </m:r>
      </m:oMath>
      <w:r>
        <w:br/>
      </w:r>
      <w:r>
        <w:rPr>
          <w:rFonts w:ascii="Arial" w:hAnsi="Arial"/>
          <w:b w:val="0"/>
          <w:color w:val="000000"/>
          <w:sz w:val="20"/>
        </w:rPr>
        <w:t>cost Isabel or, more dollars than a cubic yard of topsoil. Note that.25 and 1/4 are examples of ways to enter a correct</w:t>
      </w:r>
      <w:r>
        <w:br/>
      </w:r>
      <w:r>
        <w:rPr>
          <w:rFonts w:ascii="Arial" w:hAnsi="Arial"/>
          <w:b w:val="0"/>
          <w:color w:val="000000"/>
          <w:sz w:val="20"/>
        </w:rPr>
        <w:t>answer.</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x</m:t>
        </m:r>
      </m:oMath>
      <m:oMath xmlns:mml="http://www.w3.org/1998/Math/MathML">
        <m:r>
          <m:t>y</m:t>
        </m:r>
      </m:oMath>
      <w:r>
        <w:br/>
      </w:r>
      <w:r>
        <w:rPr>
          <w:rFonts w:ascii="Arial" w:hAnsi="Arial"/>
          <w:b w:val="0"/>
          <w:color w:val="000000"/>
          <w:sz w:val="20"/>
        </w:rPr>
        <w:t>A chemist studying the impact of salt on a process mixes kilograms of a low-salt mixture, which is salt by weight, with kilograms of a</w:t>
      </w:r>
      <w:r>
        <w:br/>
      </w:r>
      <w:r>
        <w:rPr>
          <w:rFonts w:ascii="Arial" w:hAnsi="Arial"/>
          <w:b w:val="0"/>
          <w:color w:val="000000"/>
          <w:sz w:val="20"/>
        </w:rPr>
        <w:t>high-salt mixture, which is salt by weight, to create kilograms of a mixture that is salt by weight. Which equation represents this</w:t>
      </w:r>
      <w:r>
        <w:br/>
      </w:r>
      <w:r>
        <w:rPr>
          <w:rFonts w:ascii="Arial" w:hAnsi="Arial"/>
          <w:b w:val="0"/>
          <w:color w:val="000000"/>
          <w:sz w:val="20"/>
        </w:rPr>
        <w:t>situation?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0.02x+0.96y=(0.04)(24)</m:t>
        </m:r>
      </m:oMath>
    </w:p>
    <w:p>
      <w:pPr>
        <w:spacing w:after="60" w:line="252" w:lineRule="auto"/>
        <w:ind w:left="317" w:hanging="317"/>
      </w:pPr>
      <w:r>
        <w:rPr>
          <w:rFonts w:ascii="Arial" w:hAnsi="Arial"/>
          <w:b w:val="0"/>
          <w:color w:val="000000"/>
          <w:sz w:val="20"/>
        </w:rPr>
        <w:t xml:space="preserve">Option B: </w:t>
      </w:r>
      <m:oMath xmlns:mml="http://www.w3.org/1998/Math/MathML">
        <m:r>
          <m:t>0.96x+0.02y=24</m:t>
        </m:r>
      </m:oMath>
    </w:p>
    <w:p>
      <w:pPr>
        <w:spacing w:after="60" w:line="252" w:lineRule="auto"/>
        <w:ind w:left="317" w:hanging="317"/>
      </w:pPr>
      <w:r>
        <w:rPr>
          <w:rFonts w:ascii="Arial" w:hAnsi="Arial"/>
          <w:b w:val="0"/>
          <w:color w:val="000000"/>
          <w:sz w:val="20"/>
        </w:rPr>
        <w:t xml:space="preserve">Option C: </w:t>
      </w:r>
      <m:oMath xmlns:mml="http://www.w3.org/1998/Math/MathML">
        <m:r>
          <m:t>0.02x+0.96y=24</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a chemist mixes kilograms of a low-salt mixture, which is salt by weight. Multiplying by the amount</w:t>
      </w:r>
      <w:r>
        <w:br/>
      </w:r>
      <w:r>
        <w:rPr>
          <w:rFonts w:ascii="Arial" w:hAnsi="Arial"/>
          <w:b w:val="0"/>
          <w:color w:val="000000"/>
          <w:sz w:val="20"/>
        </w:rPr>
        <w:t>of the low-salt mixture, kilograms, yields kilograms of salt in the low-salt mixture. It's also given that the chemist mixes</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kilograms of a</w:t>
      </w:r>
      <w:r>
        <w:br/>
      </w:r>
      <w:r>
        <w:rPr>
          <w:rFonts w:ascii="Arial" w:hAnsi="Arial"/>
          <w:b w:val="0"/>
          <w:color w:val="000000"/>
          <w:sz w:val="20"/>
        </w:rPr>
        <w:t>high-salt mixture, which is salt by weight. Multiplying by the amount of the high-salt mixture, kilograms, yields kilograms of</w:t>
      </w:r>
      <w:r>
        <w:br/>
      </w:r>
      <m:oMath xmlns:mml="http://www.w3.org/1998/Math/MathML">
        <m:r>
          <m:t>0.02x+0.96y</m:t>
        </m:r>
      </m:oMath>
      <w:r>
        <w:br/>
      </w:r>
      <w:r>
        <w:rPr>
          <w:rFonts w:ascii="Arial" w:hAnsi="Arial"/>
          <w:b w:val="0"/>
          <w:color w:val="000000"/>
          <w:sz w:val="20"/>
        </w:rPr>
        <w:t>salt in the high-salt mixture. Therefore, the total amount of salt in the combined mixture is kilograms. It's given that the low-salt</w:t>
      </w:r>
      <w:r>
        <w:br/>
      </w:r>
      <m:oMath xmlns:mml="http://www.w3.org/1998/Math/MathML">
        <m:r>
          <m:t>24</m:t>
        </m:r>
      </m:oMath>
      <m:oMath xmlns:mml="http://www.w3.org/1998/Math/MathML">
        <m:r>
          <m:t>4%</m:t>
        </m:r>
      </m:oMath>
      <w:r>
        <w:br/>
      </w:r>
      <w:r>
        <w:rPr>
          <w:rFonts w:ascii="Arial" w:hAnsi="Arial"/>
          <w:b w:val="0"/>
          <w:color w:val="000000"/>
          <w:sz w:val="20"/>
        </w:rPr>
        <w:t>mixture and the high-salt mixture together create kilograms of a combined mixture that is salt by weight. Thus, the amount of salt in the</w:t>
      </w:r>
      <w:r>
        <w:br/>
      </w:r>
      <m:oMath xmlns:mml="http://www.w3.org/1998/Math/MathML">
        <m:r>
          <m:t>0.04(24)</m:t>
        </m:r>
      </m:oMath>
      <w:r>
        <w:br/>
      </w:r>
      <w:r>
        <w:rPr>
          <w:rFonts w:ascii="Arial" w:hAnsi="Arial"/>
          <w:b w:val="0"/>
          <w:color w:val="000000"/>
          <w:sz w:val="20"/>
        </w:rPr>
        <w:t>combined mixture is kilograms. Since the total amount of salt in the combined mixture equals the amount of salt in the low-salt</w:t>
      </w:r>
      <w:r>
        <w:br/>
      </w:r>
      <m:oMath xmlns:mml="http://www.w3.org/1998/Math/MathML">
        <m:r>
          <m:t>0.02x+0.96y=(0.04)(24)</m:t>
        </m:r>
      </m:oMath>
      <w:r>
        <w:br/>
      </w:r>
      <w:r>
        <w:rPr>
          <w:rFonts w:ascii="Arial" w:hAnsi="Arial"/>
          <w:b w:val="0"/>
          <w:color w:val="000000"/>
          <w:sz w:val="20"/>
        </w:rPr>
        <w:t>mixture and the amount of salt in the high-salt mixture, the equation represents this situation.</w:t>
      </w:r>
      <w:r>
        <w:br/>
      </w:r>
      <w:r>
        <w:rPr>
          <w:rFonts w:ascii="Arial" w:hAnsi="Arial"/>
          <w:b w:val="0"/>
          <w:color w:val="000000"/>
          <w:sz w:val="20"/>
        </w:rPr>
        <w:t>Choice A is incorrect. This equation represents a situation where the low-salt mixture is, not, salt by weight and the high-salt mixture is</w:t>
      </w:r>
      <w:r>
        <w:br/>
      </w:r>
      <w:r>
        <w:rPr>
          <w:rFonts w:ascii="Arial" w:hAnsi="Arial"/>
          <w:b w:val="0"/>
          <w:color w:val="000000"/>
          <w:sz w:val="20"/>
        </w:rPr>
        <w:t>, not, salt by weight.</w:t>
      </w:r>
      <w:r>
        <w:br/>
      </w:r>
      <w:r>
        <w:rPr>
          <w:rFonts w:ascii="Arial" w:hAnsi="Arial"/>
          <w:b w:val="0"/>
          <w:color w:val="000000"/>
          <w:sz w:val="20"/>
        </w:rPr>
        <w:t>Choice C is incorrect. This equation represents a situation where the low-salt mixture is, not, salt by weight and the high-salt mixture is</w:t>
      </w:r>
      <w:r>
        <w:br/>
      </w:r>
      <w:r>
        <w:rPr>
          <w:rFonts w:ascii="Arial" w:hAnsi="Arial"/>
          <w:b w:val="0"/>
          <w:color w:val="000000"/>
          <w:sz w:val="20"/>
        </w:rPr>
        <w:t>, not, salt by weight, and where the combined mixture contains kilograms of salt, not kilograms of a mixture that is salt by</w:t>
      </w:r>
      <w:r>
        <w:br/>
      </w:r>
      <w:r>
        <w:rPr>
          <w:rFonts w:ascii="Arial" w:hAnsi="Arial"/>
          <w:b w:val="0"/>
          <w:color w:val="000000"/>
          <w:sz w:val="20"/>
        </w:rPr>
        <w:t>weight.</w:t>
      </w:r>
      <w:r>
        <w:br/>
      </w:r>
      <w:r>
        <w:rPr>
          <w:rFonts w:ascii="Arial" w:hAnsi="Arial"/>
          <w:b w:val="0"/>
          <w:color w:val="000000"/>
          <w:sz w:val="20"/>
        </w:rPr>
        <w:t>Choice D is incorrect. This equation represents a situation where the combined mixture contains kilograms of salt, not kilograms of a</w:t>
      </w:r>
      <w:r>
        <w:br/>
      </w:r>
      <m:oMath xmlns:mml="http://www.w3.org/1998/Math/MathML">
        <m:r>
          <m:t>4%</m:t>
        </m:r>
      </m:oMath>
      <w:r>
        <w:br/>
      </w:r>
      <w:r>
        <w:rPr>
          <w:rFonts w:ascii="Arial" w:hAnsi="Arial"/>
          <w:b w:val="0"/>
          <w:color w:val="000000"/>
          <w:sz w:val="20"/>
        </w:rPr>
        <w:t>mixture that is salt by weight.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3a+4b=25</m:t>
        </m:r>
      </m:oMath>
      <w:r>
        <w:br/>
      </w:r>
      <w:r>
        <w:rPr>
          <w:rFonts w:ascii="Arial" w:hAnsi="Arial"/>
          <w:b w:val="0"/>
          <w:color w:val="000000"/>
          <w:sz w:val="20"/>
        </w:rPr>
        <w:t>A shipping company charged a customer $25 to ship some small boxes and some large boxes. The equation above represents the relationship</w:t>
      </w:r>
      <w:r>
        <w:br/>
      </w:r>
      <w:r>
        <w:rPr>
          <w:rFonts w:ascii="Arial" w:hAnsi="Arial"/>
          <w:b w:val="0"/>
          <w:color w:val="000000"/>
          <w:sz w:val="20"/>
        </w:rPr>
        <w:t>between a, the number of small boxes, and b, the number of large boxes, the customer had shipped. If the customer had 3 small boxes shipped,</w:t>
      </w:r>
      <w:r>
        <w:br/>
      </w:r>
      <w:r>
        <w:rPr>
          <w:rFonts w:ascii="Arial" w:hAnsi="Arial"/>
          <w:b w:val="0"/>
          <w:color w:val="000000"/>
          <w:sz w:val="20"/>
        </w:rPr>
        <w:t>how many large boxes were shipped?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4</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6</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a represents the number of small boxes and b represents the number of large boxes the customer had</w:t>
      </w:r>
      <w:r>
        <w:br/>
      </w:r>
      <w:r>
        <w:rPr>
          <w:rFonts w:ascii="Arial" w:hAnsi="Arial"/>
          <w:b w:val="0"/>
          <w:color w:val="000000"/>
          <w:sz w:val="20"/>
        </w:rPr>
        <w:t>shipped. If the customer had 3 small boxes shipped, then</w:t>
      </w:r>
      <w:r>
        <w:rPr>
          <w:rFonts w:ascii="Arial" w:hAnsi="Arial"/>
          <w:b w:val="0"/>
          <w:color w:val="000000"/>
          <w:sz w:val="20"/>
        </w:rPr>
        <w:t xml:space="preserve"> </w:t>
      </w:r>
      <m:oMath xmlns:mml="http://www.w3.org/1998/Math/MathML">
        <m:r>
          <m:t>a=3.</m:t>
        </m:r>
      </m:oMath>
      <w:r>
        <w:rPr>
          <w:rFonts w:ascii="Arial" w:hAnsi="Arial"/>
          <w:b w:val="0"/>
          <w:color w:val="000000"/>
          <w:sz w:val="20"/>
        </w:rPr>
        <w:t>. Substituting 3 for a in the equation</w:t>
      </w:r>
      <w:r>
        <w:rPr>
          <w:rFonts w:ascii="Arial" w:hAnsi="Arial"/>
          <w:b w:val="0"/>
          <w:color w:val="000000"/>
          <w:sz w:val="20"/>
        </w:rPr>
        <w:t xml:space="preserve"> </w:t>
      </w:r>
      <m:oMath xmlns:mml="http://www.w3.org/1998/Math/MathML">
        <m:r>
          <m:t>3a+4b=25</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3(3)+4b=25</m:t>
        </m:r>
      </m:oMath>
      <w:r>
        <w:br/>
      </w:r>
      <w:r>
        <w:rPr>
          <w:rFonts w:ascii="Arial" w:hAnsi="Arial"/>
          <w:b w:val="0"/>
          <w:color w:val="000000"/>
          <w:sz w:val="20"/>
        </w:rPr>
        <w:t>or</w:t>
      </w:r>
      <w:r>
        <w:rPr>
          <w:rFonts w:ascii="Arial" w:hAnsi="Arial"/>
          <w:b w:val="0"/>
          <w:color w:val="000000"/>
          <w:sz w:val="20"/>
        </w:rPr>
        <w:t xml:space="preserve"> </w:t>
      </w:r>
      <m:oMath xmlns:mml="http://www.w3.org/1998/Math/MathML">
        <m:r>
          <m:t>9+4b=25.</m:t>
        </m:r>
      </m:oMath>
      <w:r>
        <w:rPr>
          <w:rFonts w:ascii="Arial" w:hAnsi="Arial"/>
          <w:b w:val="0"/>
          <w:color w:val="000000"/>
          <w:sz w:val="20"/>
        </w:rPr>
        <w:t>. Subtracting 9 from both sides of the equation yields</w:t>
      </w:r>
      <w:r>
        <w:rPr>
          <w:rFonts w:ascii="Arial" w:hAnsi="Arial"/>
          <w:b w:val="0"/>
          <w:color w:val="000000"/>
          <w:sz w:val="20"/>
        </w:rPr>
        <w:t xml:space="preserve"> </w:t>
      </w:r>
      <m:oMath xmlns:mml="http://www.w3.org/1998/Math/MathML">
        <m:r>
          <m:t>4b=16.</m:t>
        </m:r>
      </m:oMath>
      <w:r>
        <w:rPr>
          <w:rFonts w:ascii="Arial" w:hAnsi="Arial"/>
          <w:b w:val="0"/>
          <w:color w:val="000000"/>
          <w:sz w:val="20"/>
        </w:rPr>
        <w:t>. Dividing both sides of this equation by 4 yields</w:t>
      </w:r>
      <w:r>
        <w:rPr>
          <w:rFonts w:ascii="Arial" w:hAnsi="Arial"/>
          <w:b w:val="0"/>
          <w:color w:val="000000"/>
          <w:sz w:val="20"/>
        </w:rPr>
        <w:t xml:space="preserve"> </w:t>
      </w:r>
      <m:oMath xmlns:mml="http://www.w3.org/1998/Math/MathML">
        <m:r>
          <m:t>b=4</m:t>
        </m:r>
      </m:oMath>
      <w:r>
        <w:rPr>
          <w:rFonts w:ascii="Arial" w:hAnsi="Arial"/>
          <w:b w:val="0"/>
          <w:color w:val="000000"/>
          <w:sz w:val="20"/>
        </w:rPr>
        <w:t>.</w:t>
      </w:r>
      <w:r>
        <w:br/>
      </w:r>
      <w:r>
        <w:rPr>
          <w:rFonts w:ascii="Arial" w:hAnsi="Arial"/>
          <w:b w:val="0"/>
          <w:color w:val="000000"/>
          <w:sz w:val="20"/>
        </w:rPr>
        <w:t>Therefore, the customer had 4 large boxes shipped.</w:t>
      </w:r>
      <w:r>
        <w:br/>
      </w:r>
      <w:r>
        <w:rPr>
          <w:rFonts w:ascii="Arial" w:hAnsi="Arial"/>
          <w:b w:val="0"/>
          <w:color w:val="000000"/>
          <w:sz w:val="20"/>
        </w:rPr>
        <w:t>Choices A, C, and D are incorrect. If the number of large boxes shipped is 3, then</w:t>
      </w:r>
      <w:r>
        <w:rPr>
          <w:rFonts w:ascii="Arial" w:hAnsi="Arial"/>
          <w:b w:val="0"/>
          <w:color w:val="000000"/>
          <w:sz w:val="20"/>
        </w:rPr>
        <w:t xml:space="preserve"> </w:t>
      </w:r>
      <m:oMath xmlns:mml="http://www.w3.org/1998/Math/MathML">
        <m:r>
          <m:t>b=3.</m:t>
        </m:r>
      </m:oMath>
      <w:r>
        <w:rPr>
          <w:rFonts w:ascii="Arial" w:hAnsi="Arial"/>
          <w:b w:val="0"/>
          <w:color w:val="000000"/>
          <w:sz w:val="20"/>
        </w:rPr>
        <w:t>. Substituting 3 for b in the given equation yields</w:t>
      </w:r>
      <w:r>
        <w:br/>
      </w:r>
      <m:oMath xmlns:mml="http://www.w3.org/1998/Math/MathML">
        <m:r>
          <m:t>3a+4(3)=25</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3a+12=25.</m:t>
        </m:r>
      </m:oMath>
      <w:r>
        <w:rPr>
          <w:rFonts w:ascii="Arial" w:hAnsi="Arial"/>
          <w:b w:val="0"/>
          <w:color w:val="000000"/>
          <w:sz w:val="20"/>
        </w:rPr>
        <w:t>. Subtracting 12 from both sides of the equation and then dividing by 3 yields</w:t>
      </w:r>
      <w:r>
        <w:rPr>
          <w:rFonts w:ascii="Arial" w:hAnsi="Arial"/>
          <w:b w:val="0"/>
          <w:color w:val="000000"/>
          <w:sz w:val="20"/>
        </w:rPr>
        <w:t xml:space="preserve"> </w:t>
      </w:r>
      <m:oMath xmlns:mml="http://www.w3.org/1998/Math/MathML">
        <m:r>
          <m:t>a=</m:t>
        </m:r>
        <m:f>
          <m:fPr>
            <m:type m:val="bar"/>
          </m:fPr>
          <m:num>
            <m:r>
              <m:t>13</m:t>
            </m:r>
          </m:num>
          <m:den>
            <m:r>
              <m:t>3</m:t>
            </m:r>
          </m:den>
        </m:f>
        <m:r>
          <m:t>.</m:t>
        </m:r>
      </m:oMath>
      <w:r>
        <w:rPr>
          <w:rFonts w:ascii="Arial" w:hAnsi="Arial"/>
          <w:b w:val="0"/>
          <w:color w:val="000000"/>
          <w:sz w:val="20"/>
        </w:rPr>
        <w:t>. However, it’s</w:t>
      </w:r>
      <w:r>
        <w:br/>
      </w:r>
      <w:r>
        <w:rPr>
          <w:rFonts w:ascii="Arial" w:hAnsi="Arial"/>
          <w:b w:val="0"/>
          <w:color w:val="000000"/>
          <w:sz w:val="20"/>
        </w:rPr>
        <w:t>given that the number of small boxes shipped,</w:t>
      </w:r>
      <w:r>
        <w:rPr>
          <w:rFonts w:ascii="Arial" w:hAnsi="Arial"/>
          <w:b w:val="0"/>
          <w:color w:val="000000"/>
          <w:sz w:val="20"/>
        </w:rPr>
        <w:t xml:space="preserve"> </w:t>
      </w:r>
      <m:oMath xmlns:mml="http://www.w3.org/1998/Math/MathML">
        <m:sSup>
          <m:e>
            <m:r>
              <m:t/>
            </m:r>
          </m:e>
          <m:sup>
            <m:r>
              <m:rPr>
                <m:sty m:val="p"/>
              </m:rPr>
              <m:t>a</m:t>
            </m:r>
            <m:r>
              <m:t>,</m:t>
            </m:r>
          </m:sup>
        </m:sSup>
      </m:oMath>
      <w:r>
        <w:rPr>
          <w:rFonts w:ascii="Arial" w:hAnsi="Arial"/>
          <w:b w:val="0"/>
          <w:color w:val="000000"/>
          <w:sz w:val="20"/>
        </w:rPr>
        <w:t xml:space="preserve"> </w:t>
      </w:r>
      <w:r>
        <w:rPr>
          <w:rFonts w:ascii="Arial" w:hAnsi="Arial"/>
          <w:b w:val="0"/>
          <w:color w:val="000000"/>
          <w:sz w:val="20"/>
        </w:rPr>
        <w:t>is 3, not</w:t>
      </w:r>
      <w:r>
        <w:rPr>
          <w:rFonts w:ascii="Arial" w:hAnsi="Arial"/>
          <w:b w:val="0"/>
          <w:color w:val="000000"/>
          <w:sz w:val="20"/>
        </w:rPr>
        <w:t xml:space="preserve"> </w:t>
      </w:r>
      <m:oMath xmlns:mml="http://www.w3.org/1998/Math/MathML">
        <m:f>
          <m:fPr>
            <m:type m:val="bar"/>
          </m:fPr>
          <m:num>
            <m:r>
              <m:t>13</m:t>
            </m:r>
          </m:num>
          <m:den>
            <m:r>
              <m:t>3</m:t>
            </m:r>
          </m:den>
        </m:f>
        <m:r>
          <m:t>,</m:t>
        </m:r>
      </m:oMath>
      <w:r>
        <w:rPr>
          <w:rFonts w:ascii="Arial" w:hAnsi="Arial"/>
          <w:b w:val="0"/>
          <w:color w:val="000000"/>
          <w:sz w:val="20"/>
        </w:rPr>
        <w:t>, so b cannot equal 3. Similarly, if</w:t>
      </w:r>
      <w:r>
        <w:rPr>
          <w:rFonts w:ascii="Arial" w:hAnsi="Arial"/>
          <w:b w:val="0"/>
          <w:color w:val="000000"/>
          <w:sz w:val="20"/>
        </w:rPr>
        <w:t xml:space="preserve"> </w:t>
      </w:r>
      <m:oMath xmlns:mml="http://www.w3.org/1998/Math/MathML">
        <m:r>
          <m:t>b=5</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b=6.</m:t>
        </m:r>
      </m:oMath>
      <w:r>
        <w:rPr>
          <w:rFonts w:ascii="Arial" w:hAnsi="Arial"/>
          <w:b w:val="0"/>
          <w:color w:val="000000"/>
          <w:sz w:val="20"/>
        </w:rPr>
        <w:t>, then</w:t>
      </w:r>
      <w:r>
        <w:rPr>
          <w:rFonts w:ascii="Arial" w:hAnsi="Arial"/>
          <w:b w:val="0"/>
          <w:color w:val="000000"/>
          <w:sz w:val="20"/>
        </w:rPr>
        <w:t xml:space="preserve"> </w:t>
      </w:r>
      <m:oMath xmlns:mml="http://www.w3.org/1998/Math/MathML">
        <m:r>
          <m:t>a=</m:t>
        </m:r>
        <m:f>
          <m:fPr>
            <m:type m:val="bar"/>
          </m:fPr>
          <m:num>
            <m:r>
              <m:t>5</m:t>
            </m:r>
          </m:num>
          <m:den>
            <m:r>
              <m:t>3</m:t>
            </m:r>
          </m:den>
        </m:f>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a=</m:t>
        </m:r>
        <m:f>
          <m:fPr>
            <m:type m:val="bar"/>
          </m:fPr>
          <m:num>
            <m:r>
              <m:t>1</m:t>
            </m:r>
          </m:num>
          <m:den>
            <m:r>
              <m:t>3</m:t>
            </m:r>
          </m:den>
        </m:f>
        <m:r>
          <m:t>,</m:t>
        </m:r>
      </m:oMath>
      <w:r>
        <w:rPr>
          <w:rFonts w:ascii="Arial" w:hAnsi="Arial"/>
          <w:b w:val="0"/>
          <w:color w:val="000000"/>
          <w:sz w:val="20"/>
        </w:rPr>
        <w:t>,</w:t>
      </w:r>
      <w:r>
        <w:br/>
      </w:r>
      <w:r>
        <w:rPr>
          <w:rFonts w:ascii="Arial" w:hAnsi="Arial"/>
          <w:b w:val="0"/>
          <w:color w:val="000000"/>
          <w:sz w:val="20"/>
        </w:rPr>
        <w:t>respectively, which is also not true.</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group of 202 people went on an overnight camping trip, taking 60 tents with them. Some of the tents held 2 people each, and the rest held</w:t>
      </w:r>
      <w:r>
        <w:br/>
      </w:r>
      <w:r>
        <w:rPr>
          <w:rFonts w:ascii="Arial" w:hAnsi="Arial"/>
          <w:b w:val="0"/>
          <w:color w:val="000000"/>
          <w:sz w:val="20"/>
        </w:rPr>
        <w:t>4 people each. Assuming all the tents were filled to capacity and every person got to sleep in a tent, exactly how many of the tents were 2-person</w:t>
      </w:r>
      <w:r>
        <w:br/>
      </w:r>
      <w:r>
        <w:rPr>
          <w:rFonts w:ascii="Arial" w:hAnsi="Arial"/>
          <w:b w:val="0"/>
          <w:color w:val="000000"/>
          <w:sz w:val="20"/>
        </w:rPr>
        <w:t>tents?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19</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18</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Let x represent the number of 2-person tents and let</w:t>
      </w:r>
      <w:r>
        <w:rPr>
          <w:rFonts w:ascii="Arial" w:hAnsi="Arial"/>
          <w:b w:val="0"/>
          <w:color w:val="000000"/>
          <w:sz w:val="20"/>
        </w:rPr>
        <w:t xml:space="preserve"> </w:t>
      </w:r>
      <m:oMath xmlns:mml="http://www.w3.org/1998/Math/MathML">
        <m:sSup>
          <m:e>
            <m:r>
              <m:t/>
            </m:r>
          </m:e>
          <m:sup>
            <m:r>
              <m:rPr>
                <m:nor/>
              </m:rPr>
              <m:t> t y </m:t>
            </m:r>
          </m:sup>
        </m:sSup>
      </m:oMath>
      <w:r>
        <w:rPr>
          <w:rFonts w:ascii="Arial" w:hAnsi="Arial"/>
          <w:b w:val="0"/>
          <w:color w:val="000000"/>
          <w:sz w:val="20"/>
        </w:rPr>
        <w:t xml:space="preserve"> </w:t>
      </w:r>
      <w:r>
        <w:rPr>
          <w:rFonts w:ascii="Arial" w:hAnsi="Arial"/>
          <w:b w:val="0"/>
          <w:color w:val="000000"/>
          <w:sz w:val="20"/>
        </w:rPr>
        <w:t>represent the number of 4-person tents. It is given that the total</w:t>
      </w:r>
      <w:r>
        <w:br/>
      </w:r>
      <w:r>
        <w:rPr>
          <w:rFonts w:ascii="Arial" w:hAnsi="Arial"/>
          <w:b w:val="0"/>
          <w:color w:val="000000"/>
          <w:sz w:val="20"/>
        </w:rPr>
        <w:t>number of tents was 60 and the total number of people in the group was 202. This situation can be expressed as a system of two equations,</w:t>
      </w:r>
      <w:r>
        <w:br/>
      </w:r>
      <m:oMath xmlns:mml="http://www.w3.org/1998/Math/MathML">
        <m:r>
          <m:t>x+y=60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2x+4y=202.</m:t>
        </m:r>
      </m:oMath>
      <w:r>
        <w:rPr>
          <w:rFonts w:ascii="Arial" w:hAnsi="Arial"/>
          <w:b w:val="0"/>
          <w:color w:val="000000"/>
          <w:sz w:val="20"/>
        </w:rPr>
        <w:t>. The first equation can be rewritten as</w:t>
      </w:r>
      <w:r>
        <w:rPr>
          <w:rFonts w:ascii="Arial" w:hAnsi="Arial"/>
          <w:b w:val="0"/>
          <w:color w:val="000000"/>
          <w:sz w:val="20"/>
        </w:rPr>
        <w:t xml:space="preserve"> </w:t>
      </w:r>
      <m:oMath xmlns:mml="http://www.w3.org/1998/Math/MathML">
        <m:r>
          <m:t>y=−x+60.</m:t>
        </m:r>
      </m:oMath>
      <w:r>
        <w:rPr>
          <w:rFonts w:ascii="Arial" w:hAnsi="Arial"/>
          <w:b w:val="0"/>
          <w:color w:val="000000"/>
          <w:sz w:val="20"/>
        </w:rPr>
        <w:t>. Substituting</w:t>
      </w:r>
      <w:r>
        <w:rPr>
          <w:rFonts w:ascii="Arial" w:hAnsi="Arial"/>
          <w:b w:val="0"/>
          <w:color w:val="000000"/>
          <w:sz w:val="20"/>
        </w:rPr>
        <w:t xml:space="preserve"> </w:t>
      </w:r>
      <m:oMath xmlns:mml="http://www.w3.org/1998/Math/MathML">
        <m:r>
          <m:t>−x+60</m:t>
        </m:r>
      </m:oMath>
      <w:r>
        <w:rPr>
          <w:rFonts w:ascii="Arial" w:hAnsi="Arial"/>
          <w:b w:val="0"/>
          <w:color w:val="000000"/>
          <w:sz w:val="20"/>
        </w:rPr>
        <w:t xml:space="preserve"> </w:t>
      </w:r>
      <w:r>
        <w:rPr>
          <w:rFonts w:ascii="Arial" w:hAnsi="Arial"/>
          <w:b w:val="0"/>
          <w:color w:val="000000"/>
          <w:sz w:val="20"/>
        </w:rPr>
        <w:t>for y in the equation</w:t>
      </w:r>
      <w:r>
        <w:br/>
      </w:r>
      <m:oMath xmlns:mml="http://www.w3.org/1998/Math/MathML">
        <m:r>
          <m:t>2x+4y=202.</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2x+4(−x+60)=202.</m:t>
        </m:r>
      </m:oMath>
      <w:r>
        <w:rPr>
          <w:rFonts w:ascii="Arial" w:hAnsi="Arial"/>
          <w:b w:val="0"/>
          <w:color w:val="000000"/>
          <w:sz w:val="20"/>
        </w:rPr>
        <w:t>. Distributing and combining like terms gives</w:t>
      </w:r>
      <w:r>
        <w:rPr>
          <w:rFonts w:ascii="Arial" w:hAnsi="Arial"/>
          <w:b w:val="0"/>
          <w:color w:val="000000"/>
          <w:sz w:val="20"/>
        </w:rPr>
        <w:t xml:space="preserve"> </w:t>
      </w:r>
      <m:oMath xmlns:mml="http://www.w3.org/1998/Math/MathML">
        <m:r>
          <m:t>−2x+240=202.</m:t>
        </m:r>
      </m:oMath>
      <w:r>
        <w:rPr>
          <w:rFonts w:ascii="Arial" w:hAnsi="Arial"/>
          <w:b w:val="0"/>
          <w:color w:val="000000"/>
          <w:sz w:val="20"/>
        </w:rPr>
        <w:t>. Subtracting 240 from</w:t>
      </w:r>
      <w:r>
        <w:br/>
      </w:r>
      <w:r>
        <w:rPr>
          <w:rFonts w:ascii="Arial" w:hAnsi="Arial"/>
          <w:b w:val="0"/>
          <w:color w:val="000000"/>
          <w:sz w:val="20"/>
        </w:rPr>
        <w:t>both sides of</w:t>
      </w:r>
      <w:r>
        <w:rPr>
          <w:rFonts w:ascii="Arial" w:hAnsi="Arial"/>
          <w:b w:val="0"/>
          <w:color w:val="000000"/>
          <w:sz w:val="20"/>
        </w:rPr>
        <w:t xml:space="preserve"> </w:t>
      </w:r>
      <m:oMath xmlns:mml="http://www.w3.org/1998/Math/MathML">
        <m:r>
          <m:t>−2x+240=202.</m:t>
        </m:r>
      </m:oMath>
      <w:r>
        <w:rPr>
          <w:rFonts w:ascii="Arial" w:hAnsi="Arial"/>
          <w:b w:val="0"/>
          <w:color w:val="000000"/>
          <w:sz w:val="20"/>
        </w:rPr>
        <w:t xml:space="preserve"> </w:t>
      </w:r>
      <w:r>
        <w:rPr>
          <w:rFonts w:ascii="Arial" w:hAnsi="Arial"/>
          <w:b w:val="0"/>
          <w:color w:val="000000"/>
          <w:sz w:val="20"/>
        </w:rPr>
        <w:t>and then dividing both sides by</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x=19.</m:t>
        </m:r>
      </m:oMath>
      <w:r>
        <w:rPr>
          <w:rFonts w:ascii="Arial" w:hAnsi="Arial"/>
          <w:b w:val="0"/>
          <w:color w:val="000000"/>
          <w:sz w:val="20"/>
        </w:rPr>
        <w:t>. Therefore, the number of 2-person tents is 19.</w:t>
      </w:r>
      <w:r>
        <w:br/>
      </w:r>
      <w:r>
        <w:rPr>
          <w:rFonts w:ascii="Arial" w:hAnsi="Arial"/>
          <w:b w:val="0"/>
          <w:color w:val="000000"/>
          <w:sz w:val="20"/>
        </w:rPr>
        <w:t>Alternate approach: If each of the 60 tents held 4 people, the total number of people that could be accommodated in tents would be 240.</w:t>
      </w:r>
      <w:r>
        <w:br/>
      </w:r>
      <w:r>
        <w:rPr>
          <w:rFonts w:ascii="Arial" w:hAnsi="Arial"/>
          <w:b w:val="0"/>
          <w:color w:val="000000"/>
          <w:sz w:val="20"/>
        </w:rPr>
        <w:t>However, the actual number of people who slept in tents was 202. The difference of 38 accounts for the 2-person tents. Since each of these</w:t>
      </w:r>
      <w:r>
        <w:br/>
      </w:r>
      <w:r>
        <w:rPr>
          <w:rFonts w:ascii="Arial" w:hAnsi="Arial"/>
          <w:b w:val="0"/>
          <w:color w:val="000000"/>
          <w:sz w:val="20"/>
        </w:rPr>
        <w:t>tents holds 2 people fewer than a 4-person tent,</w:t>
      </w:r>
      <w:r>
        <w:rPr>
          <w:rFonts w:ascii="Arial" w:hAnsi="Arial"/>
          <w:b w:val="0"/>
          <w:color w:val="000000"/>
          <w:sz w:val="20"/>
        </w:rPr>
        <w:t xml:space="preserve"> </w:t>
      </w:r>
      <m:oMath xmlns:mml="http://www.w3.org/1998/Math/MathML">
        <m:f>
          <m:fPr>
            <m:type m:val="bar"/>
          </m:fPr>
          <m:num>
            <m:r>
              <m:t>38</m:t>
            </m:r>
          </m:num>
          <m:den>
            <m:r>
              <m:t>2</m:t>
            </m:r>
          </m:den>
        </m:f>
        <m:r>
          <m:t>=19</m:t>
        </m:r>
      </m:oMath>
      <w:r>
        <w:rPr>
          <w:rFonts w:ascii="Arial" w:hAnsi="Arial"/>
          <w:b w:val="0"/>
          <w:color w:val="000000"/>
          <w:sz w:val="20"/>
        </w:rPr>
        <w:t xml:space="preserve"> </w:t>
      </w:r>
      <w:r>
        <w:rPr>
          <w:rFonts w:ascii="Arial" w:hAnsi="Arial"/>
          <w:b w:val="0"/>
          <w:color w:val="000000"/>
          <w:sz w:val="20"/>
        </w:rPr>
        <w:t>gives the number of 2-person tents.</w:t>
      </w:r>
      <w:r>
        <w:br/>
      </w:r>
      <m:oMath xmlns:mml="http://www.w3.org/1998/Math/MathML">
        <m:r>
          <m:rPr>
            <m:scr m:val="sans-serif"/>
            <m:sty m:val="p"/>
          </m:rPr>
          <m:t>A</m:t>
        </m:r>
      </m:oMath>
      <w:r>
        <w:br/>
      </w:r>
      <w:r>
        <w:rPr>
          <w:rFonts w:ascii="Arial" w:hAnsi="Arial"/>
          <w:b w:val="0"/>
          <w:color w:val="000000"/>
          <w:sz w:val="20"/>
        </w:rPr>
        <w:t>Choice is incorrect. This choice may result from assuming exactly half of the tents hold 2 people. If that were true, then the total number of</w:t>
      </w:r>
      <w:r>
        <w:br/>
      </w:r>
      <w:r>
        <w:rPr>
          <w:rFonts w:ascii="Arial" w:hAnsi="Arial"/>
          <w:b w:val="0"/>
          <w:color w:val="000000"/>
          <w:sz w:val="20"/>
        </w:rPr>
        <w:t>people who slept in tents would be</w:t>
      </w:r>
      <w:r>
        <w:rPr>
          <w:rFonts w:ascii="Arial" w:hAnsi="Arial"/>
          <w:b w:val="0"/>
          <w:color w:val="000000"/>
          <w:sz w:val="20"/>
        </w:rPr>
        <w:t xml:space="preserve"> </w:t>
      </w:r>
      <m:oMath xmlns:mml="http://www.w3.org/1998/Math/MathML">
        <m:r>
          <m:t>2(30)+4(30)=180;</m:t>
        </m:r>
      </m:oMath>
      <w:r>
        <w:rPr>
          <w:rFonts w:ascii="Arial" w:hAnsi="Arial"/>
          <w:b w:val="0"/>
          <w:color w:val="000000"/>
          <w:sz w:val="20"/>
        </w:rPr>
        <w:t>; however, the total number of people who slept in tents was 202, not 180. Choice B</w:t>
      </w:r>
      <w:r>
        <w:br/>
      </w:r>
      <w:r>
        <w:rPr>
          <w:rFonts w:ascii="Arial" w:hAnsi="Arial"/>
          <w:b w:val="0"/>
          <w:color w:val="000000"/>
          <w:sz w:val="20"/>
        </w:rPr>
        <w:t>is incorrect. If 20 tents were 2-person tents, then the remaining 40 tents would be 4-person tents. Since all the tents were filled to capacity, the</w:t>
      </w:r>
      <w:r>
        <w:br/>
      </w:r>
      <w:r>
        <w:rPr>
          <w:rFonts w:ascii="Arial" w:hAnsi="Arial"/>
          <w:b w:val="0"/>
          <w:color w:val="000000"/>
          <w:sz w:val="20"/>
        </w:rPr>
        <w:t>total number of people who slept in tents would be</w:t>
      </w:r>
      <w:r>
        <w:rPr>
          <w:rFonts w:ascii="Arial" w:hAnsi="Arial"/>
          <w:b w:val="0"/>
          <w:color w:val="000000"/>
          <w:sz w:val="20"/>
        </w:rPr>
        <w:t xml:space="preserve"> </w:t>
      </w:r>
      <m:oMath xmlns:mml="http://www.w3.org/1998/Math/MathML">
        <m:r>
          <m:t>2(20)+4(40)=40+160=200;</m:t>
        </m:r>
      </m:oMath>
      <w:r>
        <w:rPr>
          <w:rFonts w:ascii="Arial" w:hAnsi="Arial"/>
          <w:b w:val="0"/>
          <w:color w:val="000000"/>
          <w:sz w:val="20"/>
        </w:rPr>
        <w:t>; however, the total number of people who slept in</w:t>
      </w:r>
      <w:r>
        <w:br/>
      </w:r>
      <w:r>
        <w:rPr>
          <w:rFonts w:ascii="Arial" w:hAnsi="Arial"/>
          <w:b w:val="0"/>
          <w:color w:val="000000"/>
          <w:sz w:val="20"/>
        </w:rPr>
        <w:t>tents was 202, not 200. Choice D is incorrect. If 18 tents were 2-person tents, then the remaining 42 tents would be 4-person tents. Since all the</w:t>
      </w:r>
      <w:r>
        <w:br/>
      </w:r>
      <w:r>
        <w:rPr>
          <w:rFonts w:ascii="Arial" w:hAnsi="Arial"/>
          <w:b w:val="0"/>
          <w:color w:val="000000"/>
          <w:sz w:val="20"/>
        </w:rPr>
        <w:t>tents were filled to capacity, the total number of people who slept in tents would be</w:t>
      </w:r>
      <w:r>
        <w:rPr>
          <w:rFonts w:ascii="Arial" w:hAnsi="Arial"/>
          <w:b w:val="0"/>
          <w:color w:val="000000"/>
          <w:sz w:val="20"/>
        </w:rPr>
        <w:t xml:space="preserve"> </w:t>
      </w:r>
      <m:oMath xmlns:mml="http://www.w3.org/1998/Math/MathML">
        <m:r>
          <m:t>2(18)+4(42)=36+168=204;</m:t>
        </m:r>
      </m:oMath>
      <w:r>
        <w:rPr>
          <w:rFonts w:ascii="Arial" w:hAnsi="Arial"/>
          <w:b w:val="0"/>
          <w:color w:val="000000"/>
          <w:sz w:val="20"/>
        </w:rPr>
        <w:t>; however, the total</w:t>
      </w:r>
      <w:r>
        <w:br/>
      </w:r>
      <w:r>
        <w:rPr>
          <w:rFonts w:ascii="Arial" w:hAnsi="Arial"/>
          <w:b w:val="0"/>
          <w:color w:val="000000"/>
          <w:sz w:val="20"/>
        </w:rPr>
        <w:t>number of people who slept in tents was 202, not 204.</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company that creates and sells tape dispensers calculates its monthly profit, in dollars, by subtracting its fixed monthly costs, in dollars, from</w:t>
      </w:r>
      <w:r>
        <w:br/>
      </w:r>
      <m:oMath xmlns:mml="http://www.w3.org/1998/Math/MathML">
        <m:r>
          <m:t>15,000=2.00x−4</m:t>
        </m:r>
      </m:oMath>
      <w:r>
        <w:br/>
      </w:r>
      <w:r>
        <w:rPr>
          <w:rFonts w:ascii="Arial" w:hAnsi="Arial"/>
          <w:b w:val="0"/>
          <w:color w:val="000000"/>
          <w:sz w:val="20"/>
        </w:rPr>
        <w:t>its monthly sales revenue, in dollars. The equation represents this situation for a month where tape dispensers are</w:t>
      </w:r>
      <w:r>
        <w:br/>
      </w:r>
      <w:r>
        <w:rPr>
          <w:rFonts w:ascii="Arial" w:hAnsi="Arial"/>
          <w:b w:val="0"/>
          <w:color w:val="000000"/>
          <w:sz w:val="20"/>
        </w:rPr>
        <w:t>created and sold. Which statement is the best interpretation of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monthly sales revenue, in dollars, from selling tape dispensers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monthly sales revenue, in dollars, from each tape dispenser sold</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monthly cost, in dollars, of creating each tape dispenser</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monthly cost, in dollars, of creating tape dispensers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m:oMath xmlns:mml="http://www.w3.org/1998/Math/MathML">
        <m:r>
          <m:t>15,000=2.00x−4,500</m:t>
        </m:r>
      </m:oMath>
      <w:r>
        <w:br/>
      </w:r>
      <w:r>
        <w:rPr>
          <w:rFonts w:ascii="Arial" w:hAnsi="Arial"/>
          <w:b w:val="0"/>
          <w:color w:val="000000"/>
          <w:sz w:val="20"/>
        </w:rPr>
        <w:t>Choice is correct. It’s given that the equation represents this situation for a month where tape dispensers are</w:t>
      </w:r>
      <w:r>
        <w:br/>
      </w:r>
      <w:r>
        <w:rPr>
          <w:rFonts w:ascii="Arial" w:hAnsi="Arial"/>
          <w:b w:val="0"/>
          <w:color w:val="000000"/>
          <w:sz w:val="20"/>
        </w:rPr>
        <w:t>created and sold. It’s also given that the company calculates its monthly profit, in dollars, by subtracting its fixed monthly costs, in dollars, from</w:t>
      </w:r>
      <w:r>
        <w:br/>
      </w:r>
      <w:r>
        <w:rPr>
          <w:rFonts w:ascii="Arial" w:hAnsi="Arial"/>
          <w:b w:val="0"/>
          <w:color w:val="000000"/>
          <w:sz w:val="20"/>
        </w:rPr>
        <w:t>its monthly sales revenue, in dollars. It follows that represents the monthly sales revenue, in dollars. Therefore, the best interpretation of</w:t>
      </w:r>
      <w:r>
        <w:br/>
      </w:r>
      <w:r>
        <w:rPr>
          <w:rFonts w:ascii="Arial" w:hAnsi="Arial"/>
          <w:b w:val="0"/>
          <w:color w:val="000000"/>
          <w:sz w:val="20"/>
        </w:rPr>
        <w:t>in this context is the monthly sales revenue from selling tape dispensers.</w:t>
      </w:r>
      <w:r>
        <w:br/>
      </w:r>
      <w:r>
        <w:rPr>
          <w:rFonts w:ascii="Arial" w:hAnsi="Arial"/>
          <w:b w:val="0"/>
          <w:color w:val="000000"/>
          <w:sz w:val="20"/>
        </w:rPr>
        <w:t>Choice B is incorrect. This is the best interpretation of, not.</w:t>
      </w:r>
      <w:r>
        <w:br/>
      </w:r>
      <w:r>
        <w:rPr>
          <w:rFonts w:ascii="Arial" w:hAnsi="Arial"/>
          <w:b w:val="0"/>
          <w:color w:val="000000"/>
          <w:sz w:val="20"/>
        </w:rPr>
        <w:t>Choice C is incorrect and may result from conceptual errors.</w:t>
      </w:r>
      <w:r>
        <w:br/>
      </w:r>
      <w:r>
        <w:rPr>
          <w:rFonts w:ascii="Arial" w:hAnsi="Arial"/>
          <w:b w:val="0"/>
          <w:color w:val="000000"/>
          <w:sz w:val="20"/>
        </w:rPr>
        <w:t>Choice D is incorrect. This is the best interpretation of, not.</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petting zoo sells two types of tickets. The standard ticket, for admission only, costs $5. The premium ticket, which includes admission and</w:t>
      </w:r>
      <w:r>
        <w:br/>
      </w:r>
      <w:r>
        <w:rPr>
          <w:rFonts w:ascii="Arial" w:hAnsi="Arial"/>
          <w:b w:val="0"/>
          <w:color w:val="000000"/>
          <w:sz w:val="20"/>
        </w:rPr>
        <w:t>food to give to the animals, costs $12. One Saturday, the petting zoo sold a total of 250 tickets and collected a total of $2,300 from ticket sales.</w:t>
      </w:r>
      <w:r>
        <w:br/>
      </w:r>
      <m:oMath xmlns:mml="http://www.w3.org/1998/Math/MathML">
        <m:r>
          <m:t>,</m:t>
        </m:r>
        <m:r>
          <m:rPr>
            <m:sty m:val="p"/>
          </m:rPr>
          <m:t>p</m:t>
        </m:r>
        <m:r>
          <m:t>,</m:t>
        </m:r>
      </m:oMath>
      <w:r>
        <w:br/>
      </w:r>
      <w:r>
        <w:rPr>
          <w:rFonts w:ascii="Arial" w:hAnsi="Arial"/>
          <w:b w:val="0"/>
          <w:color w:val="000000"/>
          <w:sz w:val="20"/>
        </w:rPr>
        <w:t>Which of the following systems of equations can be used to find the number of standard tickets, s, and premium tickets, sold on that</w:t>
      </w:r>
      <w:r>
        <w:br/>
      </w:r>
      <w:r>
        <w:rPr>
          <w:rFonts w:ascii="Arial" w:hAnsi="Arial"/>
          <w:b w:val="0"/>
          <w:color w:val="000000"/>
          <w:sz w:val="20"/>
        </w:rPr>
        <w:t>Saturday?</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eqArr>
          <m:e>
            <m:r>
              <m:t>s+p=250</m:t>
            </m:r>
          </m:e>
          <m:e>
            <m:r>
              <m:t>5s+12p=2,300</m:t>
            </m:r>
          </m:e>
        </m:eqArr>
      </m:oMath>
    </w:p>
    <w:p>
      <w:pPr>
        <w:spacing w:after="60" w:line="252" w:lineRule="auto"/>
        <w:ind w:left="317" w:hanging="317"/>
      </w:pPr>
      <w:r>
        <w:rPr>
          <w:rFonts w:ascii="Arial" w:hAnsi="Arial"/>
          <w:b w:val="0"/>
          <w:color w:val="000000"/>
          <w:sz w:val="20"/>
        </w:rPr>
        <w:t xml:space="preserve">Option B: </w:t>
      </w:r>
      <m:oMath xmlns:mml="http://www.w3.org/1998/Math/MathML">
        <m:eqArr>
          <m:e>
            <m:r>
              <m:t>s+p=250</m:t>
            </m:r>
          </m:e>
          <m:e>
            <m:r>
              <m:t>5s+12p=2,300</m:t>
            </m:r>
          </m:e>
        </m:eqArr>
      </m:oMath>
    </w:p>
    <w:p>
      <w:pPr>
        <w:spacing w:after="60" w:line="252" w:lineRule="auto"/>
        <w:ind w:left="317" w:hanging="317"/>
      </w:pPr>
      <w:r>
        <w:rPr>
          <w:rFonts w:ascii="Arial" w:hAnsi="Arial"/>
          <w:b w:val="0"/>
          <w:color w:val="000000"/>
          <w:sz w:val="20"/>
        </w:rPr>
        <w:t xml:space="preserve">Option C: </w:t>
      </w:r>
      <m:oMath xmlns:mml="http://www.w3.org/1998/Math/MathML">
        <m:r>
          <m:t>55+12p</m:t>
        </m:r>
        <m:r>
          <m:t>=250</m:t>
        </m:r>
        <m:r>
          <m:t>5+p</m:t>
        </m:r>
        <m:r>
          <m:t>=2,300</m:t>
        </m:r>
      </m:oMath>
    </w:p>
    <w:p>
      <w:pPr>
        <w:spacing w:after="60" w:line="252" w:lineRule="auto"/>
        <w:ind w:left="317" w:hanging="317"/>
      </w:pPr>
      <w:r>
        <w:rPr>
          <w:rFonts w:ascii="Arial" w:hAnsi="Arial"/>
          <w:b w:val="0"/>
          <w:color w:val="000000"/>
          <w:sz w:val="20"/>
        </w:rPr>
        <w:t xml:space="preserve">Option D: </w:t>
      </w:r>
      <m:oMath xmlns:mml="http://www.w3.org/1998/Math/MathML">
        <m:r>
          <m:t>55+12p</m:t>
        </m:r>
        <m:r>
          <m:t>=250</m:t>
        </m:r>
        <m:r>
          <m:t>5+p</m:t>
        </m:r>
        <m:r>
          <m:t>=2,300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the petting zoo sells two types of tickets, standard and premium, and that s represents the number of standard</w:t>
      </w:r>
      <w:r>
        <w:br/>
      </w:r>
      <w:r>
        <w:rPr>
          <w:rFonts w:ascii="Arial" w:hAnsi="Arial"/>
          <w:b w:val="0"/>
          <w:color w:val="000000"/>
          <w:sz w:val="20"/>
        </w:rPr>
        <w:t>tickets sold and p represents the number of premium tickets sold. It’s also given that the petting zoo sold 250 tickets on one Saturday; thus,</w:t>
      </w:r>
      <w:r>
        <w:br/>
      </w:r>
      <m:oMath xmlns:mml="http://www.w3.org/1998/Math/MathML">
        <m:r>
          <m:t>s+p=250.</m:t>
        </m:r>
      </m:oMath>
      <w:r>
        <w:rPr>
          <w:rFonts w:ascii="Arial" w:hAnsi="Arial"/>
          <w:b w:val="0"/>
          <w:color w:val="000000"/>
          <w:sz w:val="20"/>
        </w:rPr>
        <w:t>. It’s also given that each standard ticket costs $5 and each premium ticket costs $12. Thus, the amount collected in ticket sales</w:t>
      </w:r>
      <w:r>
        <w:br/>
      </w:r>
      <w:r>
        <w:rPr>
          <w:rFonts w:ascii="Arial" w:hAnsi="Arial"/>
          <w:b w:val="0"/>
          <w:color w:val="000000"/>
          <w:sz w:val="20"/>
        </w:rPr>
        <w:t>can be represented by</w:t>
      </w:r>
      <w:r>
        <w:rPr>
          <w:rFonts w:ascii="Arial" w:hAnsi="Arial"/>
          <w:b w:val="0"/>
          <w:color w:val="000000"/>
          <w:sz w:val="20"/>
        </w:rPr>
        <w:t xml:space="preserve"> </w:t>
      </w:r>
      <m:oMath xmlns:mml="http://www.w3.org/1998/Math/MathML">
        <m:r>
          <m:t>5s</m:t>
        </m:r>
      </m:oMath>
      <w:r>
        <w:rPr>
          <w:rFonts w:ascii="Arial" w:hAnsi="Arial"/>
          <w:b w:val="0"/>
          <w:color w:val="000000"/>
          <w:sz w:val="20"/>
        </w:rPr>
        <w:t xml:space="preserve"> </w:t>
      </w:r>
      <w:r>
        <w:rPr>
          <w:rFonts w:ascii="Arial" w:hAnsi="Arial"/>
          <w:b w:val="0"/>
          <w:color w:val="000000"/>
          <w:sz w:val="20"/>
        </w:rPr>
        <w:t>for standard tickets and</w:t>
      </w:r>
      <w:r>
        <w:rPr>
          <w:rFonts w:ascii="Arial" w:hAnsi="Arial"/>
          <w:b w:val="0"/>
          <w:color w:val="000000"/>
          <w:sz w:val="20"/>
        </w:rPr>
        <w:t xml:space="preserve"> </w:t>
      </w:r>
      <m:oMath xmlns:mml="http://www.w3.org/1998/Math/MathML">
        <m:sSup>
          <m:e>
            <m:r>
              <m:t/>
            </m:r>
          </m:e>
          <m:sup>
            <m:r>
              <m:t>12p</m:t>
            </m:r>
          </m:sup>
        </m:sSup>
      </m:oMath>
      <w:r>
        <w:rPr>
          <w:rFonts w:ascii="Arial" w:hAnsi="Arial"/>
          <w:b w:val="0"/>
          <w:color w:val="000000"/>
          <w:sz w:val="20"/>
        </w:rPr>
        <w:t xml:space="preserve"> </w:t>
      </w:r>
      <w:r>
        <w:rPr>
          <w:rFonts w:ascii="Arial" w:hAnsi="Arial"/>
          <w:b w:val="0"/>
          <w:color w:val="000000"/>
          <w:sz w:val="20"/>
        </w:rPr>
        <w:t>for premium tickets. On that Saturday the petting zoo collected a total of $2,300 from</w:t>
      </w:r>
      <w:r>
        <w:br/>
      </w:r>
      <m:oMath xmlns:mml="http://www.w3.org/1998/Math/MathML">
        <m:r>
          <m:rPr>
            <m:scr m:val="sans-serif"/>
            <m:sty m:val="p"/>
          </m:rPr>
          <m:t>A</m:t>
        </m:r>
      </m:oMath>
      <w:r>
        <w:br/>
      </w:r>
      <w:r>
        <w:rPr>
          <w:rFonts w:ascii="Arial" w:hAnsi="Arial"/>
          <w:b w:val="0"/>
          <w:color w:val="000000"/>
          <w:sz w:val="20"/>
        </w:rPr>
        <w:t>ticket sales; thus,</w:t>
      </w:r>
      <w:r>
        <w:rPr>
          <w:rFonts w:ascii="Arial" w:hAnsi="Arial"/>
          <w:b w:val="0"/>
          <w:color w:val="000000"/>
          <w:sz w:val="20"/>
        </w:rPr>
        <w:t xml:space="preserve"> </w:t>
      </w:r>
      <m:oMath xmlns:mml="http://www.w3.org/1998/Math/MathML">
        <m:r>
          <m:t>5s+12p=2.300.</m:t>
        </m:r>
      </m:oMath>
      <w:r>
        <w:rPr>
          <w:rFonts w:ascii="Arial" w:hAnsi="Arial"/>
          <w:b w:val="0"/>
          <w:color w:val="000000"/>
          <w:sz w:val="20"/>
        </w:rPr>
        <w:t>. These two equations are correctly represented in choice</w:t>
      </w:r>
      <w:r>
        <w:br/>
      </w:r>
      <m:oMath xmlns:mml="http://www.w3.org/1998/Math/MathML">
        <m:sSup>
          <m:e>
            <m:r>
              <m:t/>
            </m:r>
          </m:e>
          <m:sup>
            <m:r>
              <m:rPr>
                <m:sty m:val="p"/>
              </m:rPr>
              <m:t>B</m:t>
            </m:r>
          </m:sup>
        </m:sSup>
      </m:oMath>
      <w:r>
        <w:br/>
      </w:r>
      <w:r>
        <w:rPr>
          <w:rFonts w:ascii="Arial" w:hAnsi="Arial"/>
          <w:b w:val="0"/>
          <w:color w:val="000000"/>
          <w:sz w:val="20"/>
        </w:rPr>
        <w:t>Choice B is incorrect. The second equation in the system represents the cost per standard ticket as $12, not $5, and the cost per premium ticket</w:t>
      </w:r>
      <w:r>
        <w:br/>
      </w:r>
      <m:oMath xmlns:mml="http://www.w3.org/1998/Math/MathML">
        <m:sSup>
          <m:e>
            <m:r>
              <m:t/>
            </m:r>
          </m:e>
          <m:sup>
            <m:r>
              <m:rPr>
                <m:sty m:val="p"/>
              </m:rPr>
              <m:t>c</m:t>
            </m:r>
          </m:sup>
        </m:sSup>
      </m:oMath>
      <w:r>
        <w:br/>
      </w:r>
      <w:r>
        <w:rPr>
          <w:rFonts w:ascii="Arial" w:hAnsi="Arial"/>
          <w:b w:val="0"/>
          <w:color w:val="000000"/>
          <w:sz w:val="20"/>
        </w:rPr>
        <w:t>as $5, not $12. Choices C and D are incorrect. The equations represent the total collected from standard and premium ticket sales as $250, not</w:t>
      </w:r>
      <w:r>
        <w:br/>
      </w:r>
      <w:r>
        <w:rPr>
          <w:rFonts w:ascii="Arial" w:hAnsi="Arial"/>
          <w:b w:val="0"/>
          <w:color w:val="000000"/>
          <w:sz w:val="20"/>
        </w:rPr>
        <w:t>$2,300, and the total number of standard and premium tickets sold as $2,300, not $250. Additionally, the first equation in choice D represents the</w:t>
      </w:r>
      <w:r>
        <w:br/>
      </w:r>
      <w:r>
        <w:rPr>
          <w:rFonts w:ascii="Arial" w:hAnsi="Arial"/>
          <w:b w:val="0"/>
          <w:color w:val="000000"/>
          <w:sz w:val="20"/>
        </w:rPr>
        <w:t>cost per standard ticket as $12, not $5, and the cost per premium ticket as $5, not $12.</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38(x−n)=38y+38n</m:t>
        </m:r>
      </m:oMath>
      <w:r>
        <w:br/>
      </w:r>
      <m:oMath xmlns:mml="http://www.w3.org/1998/Math/MathML">
        <m:r>
          <m:t>n</m:t>
        </m:r>
      </m:oMath>
      <w:r>
        <w:br/>
      </w:r>
      <w:r>
        <w:rPr>
          <w:rFonts w:ascii="Arial" w:hAnsi="Arial"/>
          <w:b w:val="0"/>
          <w:color w:val="000000"/>
          <w:sz w:val="20"/>
        </w:rPr>
        <w:t>One of the equations in a system of two linear equations is given, where is a positive constant. The system has no solution. Which equation</w:t>
      </w:r>
      <w:r>
        <w:br/>
      </w:r>
      <w:r>
        <w:rPr>
          <w:rFonts w:ascii="Arial" w:hAnsi="Arial"/>
          <w:b w:val="0"/>
          <w:color w:val="000000"/>
          <w:sz w:val="20"/>
        </w:rPr>
        <w:t>could be the second equation in this system?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4x+4y=4n</m:t>
        </m:r>
      </m:oMath>
    </w:p>
    <w:p>
      <w:pPr>
        <w:spacing w:after="60" w:line="252" w:lineRule="auto"/>
        <w:ind w:left="317" w:hanging="317"/>
      </w:pPr>
      <w:r>
        <w:rPr>
          <w:rFonts w:ascii="Arial" w:hAnsi="Arial"/>
          <w:b w:val="0"/>
          <w:color w:val="000000"/>
          <w:sz w:val="20"/>
        </w:rPr>
        <w:t xml:space="preserve">Option B: </w:t>
      </w:r>
      <m:oMath xmlns:mml="http://www.w3.org/1998/Math/MathML">
        <m:r>
          <m:t>4x+4y=8n</m:t>
        </m:r>
      </m:oMath>
    </w:p>
    <w:p>
      <w:pPr>
        <w:spacing w:after="60" w:line="252" w:lineRule="auto"/>
        <w:ind w:left="317" w:hanging="317"/>
      </w:pPr>
      <w:r>
        <w:rPr>
          <w:rFonts w:ascii="Arial" w:hAnsi="Arial"/>
          <w:b w:val="0"/>
          <w:color w:val="000000"/>
          <w:sz w:val="20"/>
        </w:rPr>
        <w:t xml:space="preserve">Option C: </w:t>
      </w:r>
      <m:oMath xmlns:mml="http://www.w3.org/1998/Math/MathML">
        <m:r>
          <m:t>4x−4y=4n</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A system of two linear equations in two variables,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has no solution if the lines represented by the equations in the xy-</w:t>
      </w:r>
      <w:r>
        <w:br/>
      </w:r>
      <m:oMath xmlns:mml="http://www.w3.org/1998/Math/MathML">
        <m:r>
          <m:t>,Ax+By=C</m:t>
        </m:r>
      </m:oMath>
      <m:oMath xmlns:mml="http://www.w3.org/1998/Math/MathML">
        <m:r>
          <m:t>Dx+Ey=F,</m:t>
        </m:r>
      </m:oMath>
      <w:r>
        <w:br/>
      </w:r>
      <w:r>
        <w:rPr>
          <w:rFonts w:ascii="Arial" w:hAnsi="Arial"/>
          <w:b w:val="0"/>
          <w:color w:val="000000"/>
          <w:sz w:val="20"/>
        </w:rPr>
        <w:t>plane are parallel and distinct. Lines represented by equations in standard form, and are parallel and distinct if</w:t>
      </w:r>
      <w:r>
        <w:br/>
      </w:r>
      <m:oMath xmlns:mml="http://www.w3.org/1998/Math/MathML">
        <m:r>
          <m:t>y</m:t>
        </m:r>
      </m:oMath>
      <m:oMath xmlns:mml="http://www.w3.org/1998/Math/MathML">
        <m:f>
          <m:fPr>
            <m:type m:val="bar"/>
          </m:fPr>
          <m:num>
            <m:r>
              <m:t>D</m:t>
            </m:r>
          </m:num>
          <m:den>
            <m:r>
              <m:t>A</m:t>
            </m:r>
          </m:den>
        </m:f>
        <m:r>
          <m:t>=</m:t>
        </m:r>
        <m:f>
          <m:fPr>
            <m:type m:val="bar"/>
          </m:fPr>
          <m:num>
            <m:r>
              <m:t>E</m:t>
            </m:r>
          </m:num>
          <m:den>
            <m:r>
              <m:t>B</m:t>
            </m:r>
          </m:den>
        </m:f>
        <m:r>
          <m:t>,</m:t>
        </m:r>
      </m:oMath>
      <w:r>
        <w:br/>
      </w:r>
      <w:r>
        <w:rPr>
          <w:rFonts w:ascii="Arial" w:hAnsi="Arial"/>
          <w:b w:val="0"/>
          <w:color w:val="000000"/>
          <w:sz w:val="20"/>
        </w:rPr>
        <w:t>the coefficients of and in one equation are proportional to the corresponding coefficients in the other equation, meaning, and the</w:t>
      </w:r>
      <w:r>
        <w:br/>
      </w:r>
      <m:oMath xmlns:mml="http://www.w3.org/1998/Math/MathML">
        <m:f>
          <m:fPr>
            <m:type m:val="bar"/>
          </m:fPr>
          <m:num>
            <m:r>
              <m:t>F</m:t>
            </m:r>
          </m:num>
          <m:den>
            <m:r>
              <m:t>C</m:t>
            </m:r>
          </m:den>
        </m:f>
      </m:oMath>
      <m:oMath xmlns:mml="http://www.w3.org/1998/Math/MathML">
        <m:f>
          <m:fPr>
            <m:type m:val="bar"/>
          </m:fPr>
          <m:num>
            <m:r>
              <m:t>D</m:t>
            </m:r>
          </m:num>
          <m:den>
            <m:r>
              <m:t>A</m:t>
            </m:r>
          </m:den>
        </m:f>
      </m:oMath>
      <m:oMath xmlns:mml="http://www.w3.org/1998/Math/MathML">
        <m:f>
          <m:fPr>
            <m:type m:val="bar"/>
          </m:fPr>
          <m:num>
            <m:r>
              <m:t>E</m:t>
            </m:r>
          </m:num>
          <m:den>
            <m:r>
              <m:t>B</m:t>
            </m:r>
          </m:den>
        </m:f>
      </m:oMath>
      <w:r>
        <w:br/>
      </w:r>
      <w:r>
        <w:rPr>
          <w:rFonts w:ascii="Arial" w:hAnsi="Arial"/>
          <w:b w:val="0"/>
          <w:color w:val="000000"/>
          <w:sz w:val="20"/>
        </w:rPr>
        <w:t>constants are not proportional, meaning is not equal to nor. It's given that one of the equations in a system of two linear equations is</w:t>
      </w:r>
      <w:r>
        <w:br/>
      </w:r>
      <m:oMath xmlns:mml="http://www.w3.org/1998/Math/MathML">
        <m:r>
          <m:t>38(x−n)=38y+38n,</m:t>
        </m:r>
      </m:oMath>
      <m:oMath xmlns:mml="http://www.w3.org/1998/Math/MathML">
        <m:r>
          <m:t>n</m:t>
        </m:r>
      </m:oMath>
      <m:oMath xmlns:mml="http://www.w3.org/1998/Math/MathML">
        <m:r>
          <m:t>38x−38n=38y</m:t>
        </m:r>
      </m:oMath>
      <w:r>
        <w:br/>
      </w:r>
      <w:r>
        <w:rPr>
          <w:rFonts w:ascii="Arial" w:hAnsi="Arial"/>
          <w:b w:val="0"/>
          <w:color w:val="000000"/>
          <w:sz w:val="20"/>
        </w:rPr>
        <w:t>, where is a positive constant. Distributing on the left-hand side of this equation yields</w:t>
      </w:r>
      <w:r>
        <w:br/>
      </w:r>
      <m:oMath xmlns:mml="http://www.w3.org/1998/Math/MathML">
        <m:r>
          <m:t>38x=38y+76n.</m:t>
        </m:r>
      </m:oMath>
      <m:oMath xmlns:mml="http://www.w3.org/1998/Math/MathML">
        <m:r>
          <m:t>38x−38y</m:t>
        </m:r>
      </m:oMath>
      <w:r>
        <w:br/>
      </w:r>
      <w:r>
        <w:rPr>
          <w:rFonts w:ascii="Arial" w:hAnsi="Arial"/>
          <w:b w:val="0"/>
          <w:color w:val="000000"/>
          <w:sz w:val="20"/>
        </w:rPr>
        <w:t>. Adding to both sides of this equation yields. Subtracting from both sides of this equation yields</w:t>
      </w:r>
      <w:r>
        <w:br/>
      </w:r>
      <m:oMath xmlns:mml="http://www.w3.org/1998/Math/MathML">
        <m:r>
          <m:t>Ax+By=C,</m:t>
        </m:r>
      </m:oMath>
      <m:oMath xmlns:mml="http://www.w3.org/1998/Math/MathML">
        <m:r>
          <m:t>1C=76n.</m:t>
        </m:r>
      </m:oMath>
      <w:r>
        <w:br/>
      </w:r>
      <w:r>
        <w:rPr>
          <w:rFonts w:ascii="Arial" w:hAnsi="Arial"/>
          <w:b w:val="0"/>
          <w:color w:val="000000"/>
          <w:sz w:val="20"/>
        </w:rPr>
        <w:t>. Therefore, the given equation can be written in the form where,, and. The equation in</w:t>
      </w:r>
      <w:r>
        <w:br/>
      </w:r>
      <m:oMath xmlns:mml="http://www.w3.org/1998/Math/MathML">
        <m:r>
          <m:t>0,4x−4y=4n,</m:t>
        </m:r>
      </m:oMath>
      <m:oMath xmlns:mml="http://www.w3.org/1998/Math/MathML">
        <m:r>
          <m:t>Dx+Ey=F,</m:t>
        </m:r>
      </m:oMath>
      <m:oMath xmlns:mml="http://www.w3.org/1998/Math/MathML">
        <m:r>
          <m:t>D=4,E=−4,</m:t>
        </m:r>
      </m:oMath>
      <m:oMath xmlns:mml="http://www.w3.org/1998/Math/MathML">
        <m:r>
          <m:t>|F=4n.</m:t>
        </m:r>
      </m:oMath>
      <w:r>
        <w:br/>
      </w:r>
      <w:r>
        <w:rPr>
          <w:rFonts w:ascii="Arial" w:hAnsi="Arial"/>
          <w:b w:val="0"/>
          <w:color w:val="000000"/>
          <w:sz w:val="20"/>
        </w:rPr>
        <w:t>choice D, is written in the form where and. Using these values, it follows that the</w:t>
      </w:r>
      <w:r>
        <w:br/>
      </w:r>
      <m:oMath xmlns:mml="http://www.w3.org/1998/Math/MathML">
        <m:f>
          <m:fPr>
            <m:type m:val="bar"/>
          </m:fPr>
          <m:num>
            <m:r>
              <m:t>D</m:t>
            </m:r>
          </m:num>
          <m:den>
            <m:r>
              <m:t>A</m:t>
            </m:r>
          </m:den>
        </m:f>
      </m:oMath>
      <m:oMath xmlns:mml="http://www.w3.org/1998/Math/MathML">
        <m:f>
          <m:fPr>
            <m:type m:val="bar"/>
          </m:fPr>
          <m:num>
            <m:r>
              <m:t>4</m:t>
            </m:r>
          </m:num>
          <m:den>
            <m:r>
              <m:t>38</m:t>
            </m:r>
          </m:den>
        </m:f>
        <m:r>
          <m:t>,</m:t>
        </m:r>
        <m:limLow>
          <m:e>
            <m:r>
              <m:rPr>
                <m:sty m:val="p"/>
              </m:rPr>
              <m:t>or</m:t>
            </m:r>
          </m:e>
          <m:lim>
            <m:r>
              <m:t>n</m:t>
            </m:r>
          </m:lim>
        </m:limLow>
        <m:f>
          <m:fPr>
            <m:type m:val="bar"/>
          </m:fPr>
          <m:num>
            <m:r>
              <m:t>2</m:t>
            </m:r>
          </m:num>
          <m:den>
            <m:r>
              <m:t>15</m:t>
            </m:r>
          </m:den>
        </m:f>
      </m:oMath>
      <m:oMath xmlns:mml="http://www.w3.org/1998/Math/MathML">
        <m:f>
          <m:fPr>
            <m:type m:val="bar"/>
          </m:fPr>
          <m:num>
            <m:r>
              <m:t>E</m:t>
            </m:r>
          </m:num>
          <m:den>
            <m:r>
              <m:t>B</m:t>
            </m:r>
          </m:den>
        </m:f>
      </m:oMath>
      <m:oMath xmlns:mml="http://www.w3.org/1998/Math/MathML">
        <m:f>
          <m:fPr>
            <m:type m:val="bar"/>
          </m:fPr>
          <m:num>
            <m:r>
              <m:t>−4</m:t>
            </m:r>
          </m:num>
          <m:den>
            <m:r>
              <m:t>−38</m:t>
            </m:r>
          </m:den>
        </m:f>
        <m:r>
          <m:t>,</m:t>
        </m:r>
        <m:r>
          <m:rPr>
            <m:sty m:val="p"/>
          </m:rPr>
          <m:t>or</m:t>
        </m:r>
        <m:r>
          <m:rPr>
            <m:nor/>
          </m:rPr>
          <m:t> </m:t>
        </m:r>
        <m:f>
          <m:fPr>
            <m:type m:val="bar"/>
          </m:fPr>
          <m:num>
            <m:r>
              <m:t>2</m:t>
            </m:r>
          </m:num>
          <m:den>
            <m:r>
              <m:t>19</m:t>
            </m:r>
          </m:den>
        </m:f>
        <m:r>
          <m:t>;</m:t>
        </m:r>
      </m:oMath>
      <m:oMath xmlns:mml="http://www.w3.org/1998/Math/MathML">
        <m:f>
          <m:fPr>
            <m:type m:val="bar"/>
          </m:fPr>
          <m:num>
            <m:r>
              <m:t>F</m:t>
            </m:r>
          </m:num>
          <m:den>
            <m:r>
              <m:t>C</m:t>
            </m:r>
          </m:den>
        </m:f>
      </m:oMath>
      <m:oMath xmlns:mml="http://www.w3.org/1998/Math/MathML">
        <m:f>
          <m:fPr>
            <m:type m:val="bar"/>
          </m:fPr>
          <m:num>
            <m:r>
              <m:t>D</m:t>
            </m:r>
          </m:num>
          <m:den>
            <m:r>
              <m:t>A</m:t>
            </m:r>
          </m:den>
        </m:f>
        <m:r>
          <m:t>=</m:t>
        </m:r>
        <m:f>
          <m:fPr>
            <m:type m:val="bar"/>
          </m:fPr>
          <m:num>
            <m:r>
              <m:t>E</m:t>
            </m:r>
          </m:num>
          <m:den>
            <m:r>
              <m:t>B</m:t>
            </m:r>
          </m:den>
        </m:f>
      </m:oMath>
      <w:r>
        <w:br/>
      </w:r>
      <w:r>
        <w:rPr>
          <w:rFonts w:ascii="Arial" w:hAnsi="Arial"/>
          <w:b w:val="0"/>
          <w:color w:val="000000"/>
          <w:sz w:val="20"/>
        </w:rPr>
        <w:t>value of is; the value of is; and the value of is, or, since is a positive constant. Since and since</w:t>
      </w:r>
      <w:r>
        <w:br/>
      </w:r>
      <m:oMath xmlns:mml="http://www.w3.org/1998/Math/MathML">
        <m:f>
          <m:fPr>
            <m:type m:val="bar"/>
          </m:fPr>
          <m:num>
            <m:r>
              <m:t>F</m:t>
            </m:r>
          </m:num>
          <m:den>
            <m:r>
              <m:t>c</m:t>
            </m:r>
          </m:den>
        </m:f>
      </m:oMath>
      <m:oMath xmlns:mml="http://www.w3.org/1998/Math/MathML">
        <m:f>
          <m:fPr>
            <m:type m:val="bar"/>
          </m:fPr>
          <m:num>
            <m:r>
              <m:t>D</m:t>
            </m:r>
          </m:num>
          <m:den>
            <m:r>
              <m:t>A</m:t>
            </m:r>
          </m:den>
        </m:f>
      </m:oMath>
      <m:oMath xmlns:mml="http://www.w3.org/1998/Math/MathML">
        <m:f>
          <m:fPr>
            <m:type m:val="bar"/>
          </m:fPr>
          <m:num>
            <m:r>
              <m:t>E</m:t>
            </m:r>
          </m:num>
          <m:den>
            <m:r>
              <m:t>B</m:t>
            </m:r>
          </m:den>
        </m:f>
      </m:oMath>
      <w:r>
        <w:br/>
      </w:r>
      <w:r>
        <w:rPr>
          <w:rFonts w:ascii="Arial" w:hAnsi="Arial"/>
          <w:b w:val="0"/>
          <w:color w:val="000000"/>
          <w:sz w:val="20"/>
        </w:rPr>
        <w:t>is not equal to nor, it follows that the lines represented by these two equations are parallel and distinct. Therefore, the second equation</w:t>
      </w:r>
      <w:r>
        <w:br/>
      </w:r>
      <m:oMath xmlns:mml="http://www.w3.org/1998/Math/MathML">
        <m:r>
          <m:t>4x−4y=4n.</m:t>
        </m:r>
      </m:oMath>
      <w:r>
        <w:br/>
      </w:r>
      <w:r>
        <w:rPr>
          <w:rFonts w:ascii="Arial" w:hAnsi="Arial"/>
          <w:b w:val="0"/>
          <w:color w:val="000000"/>
          <w:sz w:val="20"/>
        </w:rPr>
        <w:t>in this system of equations with no solution could be.</w:t>
      </w:r>
      <w:r>
        <w:br/>
      </w:r>
      <w:r>
        <w:rPr>
          <w:rFonts w:ascii="Arial" w:hAnsi="Arial"/>
          <w:b w:val="0"/>
          <w:color w:val="000000"/>
          <w:sz w:val="20"/>
        </w:rPr>
        <w:t>Choice A is incorrect. The system consisting of this equation and the given equation has infinitely many solutions rather than no solution.</w:t>
      </w:r>
      <w:r>
        <w:br/>
      </w:r>
      <w:r>
        <w:rPr>
          <w:rFonts w:ascii="Arial" w:hAnsi="Arial"/>
          <w:b w:val="0"/>
          <w:color w:val="000000"/>
          <w:sz w:val="20"/>
        </w:rPr>
        <w:t>Choice B is incorrect. The system consisting of this equation and the given equation has one solution rather than no solution.</w:t>
      </w:r>
      <w:r>
        <w:br/>
      </w:r>
      <m:oMath xmlns:mml="http://www.w3.org/1998/Math/MathML">
        <m:sSup>
          <m:e>
            <m:r>
              <m:t/>
            </m:r>
          </m:e>
          <m:sup>
            <m:r>
              <m:t>.</m:t>
            </m:r>
          </m:sup>
        </m:sSup>
      </m:oMath>
      <w:r>
        <w:br/>
      </w:r>
      <w:r>
        <w:rPr>
          <w:rFonts w:ascii="Arial" w:hAnsi="Arial"/>
          <w:b w:val="0"/>
          <w:color w:val="000000"/>
          <w:sz w:val="20"/>
        </w:rPr>
        <w:t>Choice is incorrect. The system consisting of this equation and the given equation has one solution rather than no solution.</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m:t>
        </m:r>
      </m:oMath>
      <w:r>
        <w:br/>
      </w:r>
      <w:r>
        <w:rPr>
          <w:rFonts w:ascii="Arial" w:hAnsi="Arial"/>
          <w:b w:val="0"/>
          <w:color w:val="000000"/>
          <w:sz w:val="20"/>
        </w:rPr>
        <w:t>In North America, the standard width of a parking space is at least 7.5 feet and no more than 9.0 feet. restaurant owner recently resurfaced the</w:t>
      </w:r>
      <w:r>
        <w:br/>
      </w:r>
      <w:r>
        <w:rPr>
          <w:rFonts w:ascii="Arial" w:hAnsi="Arial"/>
          <w:b w:val="0"/>
          <w:color w:val="000000"/>
          <w:sz w:val="20"/>
        </w:rPr>
        <w:t>restaurant’s parking lot and wants to determine the number of parking spaces, n, in the parking lot that could be placed perpendicular to a curb</w:t>
      </w:r>
      <w:r>
        <w:br/>
      </w:r>
      <m:oMath xmlns:mml="http://www.w3.org/1998/Math/MathML">
        <m:sSup>
          <m:e>
            <m:r>
              <m:t/>
            </m:r>
          </m:e>
          <m:sup>
            <m:r>
              <m:t>:</m:t>
            </m:r>
          </m:sup>
        </m:sSup>
        <m:r>
          <m:rPr>
            <m:sty m:val="p"/>
          </m:rPr>
          <m:t>a</m:t>
        </m:r>
      </m:oMath>
      <w:r>
        <w:br/>
      </w:r>
      <w:r>
        <w:rPr>
          <w:rFonts w:ascii="Arial" w:hAnsi="Arial"/>
          <w:b w:val="0"/>
          <w:color w:val="000000"/>
          <w:sz w:val="20"/>
        </w:rPr>
        <w:t>that is 135 feet long, based on the standard width of parking space. Which of the following describes all the possible values of 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18≤0≤135</m:t>
        </m:r>
      </m:oMath>
    </w:p>
    <w:p>
      <w:pPr>
        <w:spacing w:after="60" w:line="252" w:lineRule="auto"/>
        <w:ind w:left="317" w:hanging="317"/>
      </w:pPr>
      <w:r>
        <w:rPr>
          <w:rFonts w:ascii="Arial" w:hAnsi="Arial"/>
          <w:b w:val="0"/>
          <w:color w:val="000000"/>
          <w:sz w:val="20"/>
        </w:rPr>
        <w:t xml:space="preserve">Option B: </w:t>
      </w:r>
      <m:oMath xmlns:mml="http://www.w3.org/1998/Math/MathML">
        <m:r>
          <m:t>7.5≤n≤9</m:t>
        </m:r>
      </m:oMath>
    </w:p>
    <w:p>
      <w:pPr>
        <w:spacing w:after="60" w:line="252" w:lineRule="auto"/>
        <w:ind w:left="317" w:hanging="317"/>
      </w:pPr>
      <w:r>
        <w:rPr>
          <w:rFonts w:ascii="Arial" w:hAnsi="Arial"/>
          <w:b w:val="0"/>
          <w:color w:val="000000"/>
          <w:sz w:val="20"/>
        </w:rPr>
        <w:t xml:space="preserve">Option C: </w:t>
      </w:r>
      <m:oMath xmlns:mml="http://www.w3.org/1998/Math/MathML">
        <m:r>
          <m:t>15≤0≤135</m:t>
        </m:r>
      </m:oMath>
    </w:p>
    <w:p>
      <w:pPr>
        <w:spacing w:after="60" w:line="252" w:lineRule="auto"/>
        <w:ind w:left="317" w:hanging="317"/>
      </w:pPr>
      <w:r>
        <w:rPr>
          <w:rFonts w:ascii="Arial" w:hAnsi="Arial"/>
          <w:b w:val="0"/>
          <w:color w:val="000000"/>
          <w:sz w:val="20"/>
        </w:rPr>
        <w:t xml:space="preserve">Option D: </w:t>
      </w:r>
      <m:oMath xmlns:mml="http://www.w3.org/1998/Math/MathML">
        <m:r>
          <m:t>15≤n≤18</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Placing the parking spaces with the minimum width of 7.5 feet gives the maximum possible number of parking spaces.</w:t>
      </w:r>
      <w:r>
        <w:br/>
      </w:r>
      <w:r>
        <w:rPr>
          <w:rFonts w:ascii="Arial" w:hAnsi="Arial"/>
          <w:b w:val="0"/>
          <w:color w:val="000000"/>
          <w:sz w:val="20"/>
        </w:rPr>
        <w:t>Thus, the maximum number that can be placed perpendicular to a 135-foot-long curb is</w:t>
      </w:r>
      <w:r>
        <w:rPr>
          <w:rFonts w:ascii="Arial" w:hAnsi="Arial"/>
          <w:b w:val="0"/>
          <w:color w:val="000000"/>
          <w:sz w:val="20"/>
        </w:rPr>
        <w:t xml:space="preserve"> </w:t>
      </w:r>
      <m:oMath xmlns:mml="http://www.w3.org/1998/Math/MathML">
        <m:f>
          <m:fPr>
            <m:type m:val="bar"/>
          </m:fPr>
          <m:num>
            <m:r>
              <m:t>135</m:t>
            </m:r>
          </m:num>
          <m:den>
            <m:r>
              <m:t>7.5</m:t>
            </m:r>
          </m:den>
        </m:f>
        <m:r>
          <m:t>=18.</m:t>
        </m:r>
      </m:oMath>
      <w:r>
        <w:rPr>
          <w:rFonts w:ascii="Arial" w:hAnsi="Arial"/>
          <w:b w:val="0"/>
          <w:color w:val="000000"/>
          <w:sz w:val="20"/>
        </w:rPr>
        <w:t>. Placing the parking spaces with the</w:t>
      </w:r>
      <w:r>
        <w:br/>
      </w:r>
      <m:oMath xmlns:mml="http://www.w3.org/1998/Math/MathML">
        <m:sSup>
          <m:e>
            <m:r>
              <m:t/>
            </m:r>
          </m:e>
          <m:sup>
            <m:r>
              <m:t>:</m:t>
            </m:r>
          </m:sup>
        </m:sSup>
      </m:oMath>
      <w:r>
        <w:br/>
      </w:r>
      <w:r>
        <w:rPr>
          <w:rFonts w:ascii="Arial" w:hAnsi="Arial"/>
          <w:b w:val="0"/>
          <w:color w:val="000000"/>
          <w:sz w:val="20"/>
        </w:rPr>
        <w:t>maximum width of feet gives the minimum number of parking spaces. Thus, the minimum number that can be placed perpendicular to a 135-</w:t>
      </w:r>
      <w:r>
        <w:br/>
      </w:r>
      <w:r>
        <w:rPr>
          <w:rFonts w:ascii="Arial" w:hAnsi="Arial"/>
          <w:b w:val="0"/>
          <w:color w:val="000000"/>
          <w:sz w:val="20"/>
        </w:rPr>
        <w:t>foot-long curb is</w:t>
      </w:r>
      <w:r>
        <w:rPr>
          <w:rFonts w:ascii="Arial" w:hAnsi="Arial"/>
          <w:b w:val="0"/>
          <w:color w:val="000000"/>
          <w:sz w:val="20"/>
        </w:rPr>
        <w:t xml:space="preserve"> </w:t>
      </w:r>
      <m:oMath xmlns:mml="http://www.w3.org/1998/Math/MathML">
        <m:f>
          <m:fPr>
            <m:type m:val="bar"/>
          </m:fPr>
          <m:num>
            <m:r>
              <m:t>135</m:t>
            </m:r>
          </m:num>
          <m:den>
            <m:r>
              <m:t>9</m:t>
            </m:r>
          </m:den>
        </m:f>
        <m:r>
          <m:t>=15.</m:t>
        </m:r>
      </m:oMath>
      <w:r>
        <w:rPr>
          <w:rFonts w:ascii="Arial" w:hAnsi="Arial"/>
          <w:b w:val="0"/>
          <w:color w:val="000000"/>
          <w:sz w:val="20"/>
        </w:rPr>
        <w:t>. Therefore, if n is the number of parking spaces in the lot, the range of possible values for n is</w:t>
      </w:r>
      <w:r>
        <w:rPr>
          <w:rFonts w:ascii="Arial" w:hAnsi="Arial"/>
          <w:b w:val="0"/>
          <w:color w:val="000000"/>
          <w:sz w:val="20"/>
        </w:rPr>
        <w:t xml:space="preserve"> </w:t>
      </w:r>
      <m:oMath xmlns:mml="http://www.w3.org/1998/Math/MathML">
        <m:r>
          <m:t>15≤n≤18.</m:t>
        </m:r>
      </m:oMath>
      <w:r>
        <w:rPr>
          <w:rFonts w:ascii="Arial" w:hAnsi="Arial"/>
          <w:b w:val="0"/>
          <w:color w:val="000000"/>
          <w:sz w:val="20"/>
        </w:rPr>
        <w:t>.</w:t>
      </w:r>
      <w:r>
        <w:br/>
      </w:r>
      <w:r>
        <w:rPr>
          <w:rFonts w:ascii="Arial" w:hAnsi="Arial"/>
          <w:b w:val="0"/>
          <w:color w:val="000000"/>
          <w:sz w:val="20"/>
        </w:rPr>
        <w:t>Choices A and C are incorrect. These choices equate the length of the curb with the maximum possible number of parking spaces. Choice B is</w:t>
      </w:r>
      <w:r>
        <w:br/>
      </w:r>
      <w:r>
        <w:rPr>
          <w:rFonts w:ascii="Arial" w:hAnsi="Arial"/>
          <w:b w:val="0"/>
          <w:color w:val="000000"/>
          <w:sz w:val="20"/>
        </w:rPr>
        <w:t>incorrect. This is the range of possible values for the width of a parking space instead of the range of possible values for the number of parking</w:t>
      </w:r>
      <w:r>
        <w:br/>
      </w:r>
      <w:r>
        <w:rPr>
          <w:rFonts w:ascii="Arial" w:hAnsi="Arial"/>
          <w:b w:val="0"/>
          <w:color w:val="000000"/>
          <w:sz w:val="20"/>
        </w:rPr>
        <w:t>spaces.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x+y=75</m:t>
        </m:r>
      </m:oMath>
      <w:r>
        <w:br/>
      </w:r>
      <m:oMath xmlns:mml="http://www.w3.org/1998/Math/MathML">
        <m:r>
          <m:t>x,</m:t>
        </m:r>
      </m:oMath>
      <w:r>
        <w:br/>
      </w:r>
      <w:r>
        <w:rPr>
          <w:rFonts w:ascii="Arial" w:hAnsi="Arial"/>
          <w:b w:val="0"/>
          <w:color w:val="000000"/>
          <w:sz w:val="20"/>
        </w:rPr>
        <w:t>The equation above relates the number of minutes, Maria spends running each day and the number of minutes, y, she spends biking each day.</w:t>
      </w:r>
      <w:r>
        <w:br/>
      </w:r>
      <w:r>
        <w:rPr>
          <w:rFonts w:ascii="Arial" w:hAnsi="Arial"/>
          <w:b w:val="0"/>
          <w:color w:val="000000"/>
          <w:sz w:val="20"/>
        </w:rPr>
        <w:t>In the equation, what does the number 75 represent?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number of minutes spent running each day</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number of minutes spent biking each day</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total number of minutes spent running and biking each day</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number of minutes spent biking for each minute spent running</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Maria spends x minutes running each day and</w:t>
      </w:r>
      <w:r>
        <w:rPr>
          <w:rFonts w:ascii="Arial" w:hAnsi="Arial"/>
          <w:b w:val="0"/>
          <w:color w:val="000000"/>
          <w:sz w:val="20"/>
        </w:rPr>
        <w:t xml:space="preserve"> </w:t>
      </w:r>
      <m:oMath xmlns:mml="http://www.w3.org/1998/Math/MathML">
        <m:r>
          <m:t>1y</m:t>
        </m:r>
      </m:oMath>
      <w:r>
        <w:rPr>
          <w:rFonts w:ascii="Arial" w:hAnsi="Arial"/>
          <w:b w:val="0"/>
          <w:color w:val="000000"/>
          <w:sz w:val="20"/>
        </w:rPr>
        <w:t xml:space="preserve"> </w:t>
      </w:r>
      <w:r>
        <w:rPr>
          <w:rFonts w:ascii="Arial" w:hAnsi="Arial"/>
          <w:b w:val="0"/>
          <w:color w:val="000000"/>
          <w:sz w:val="20"/>
        </w:rPr>
        <w:t>minutes biking each day. Therefore,</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represents the total number of</w:t>
      </w:r>
      <w:r>
        <w:br/>
      </w:r>
      <w:r>
        <w:rPr>
          <w:rFonts w:ascii="Arial" w:hAnsi="Arial"/>
          <w:b w:val="0"/>
          <w:color w:val="000000"/>
          <w:sz w:val="20"/>
        </w:rPr>
        <w:t>minutes Maria spent running and biking each day. Because</w:t>
      </w:r>
      <w:r>
        <w:rPr>
          <w:rFonts w:ascii="Arial" w:hAnsi="Arial"/>
          <w:b w:val="0"/>
          <w:color w:val="000000"/>
          <w:sz w:val="20"/>
        </w:rPr>
        <w:t xml:space="preserve"> </w:t>
      </w:r>
      <m:oMath xmlns:mml="http://www.w3.org/1998/Math/MathML">
        <m:r>
          <m:t>x+y=75</m:t>
        </m:r>
      </m:oMath>
      <w:r>
        <w:rPr>
          <w:rFonts w:ascii="Arial" w:hAnsi="Arial"/>
          <w:b w:val="0"/>
          <w:color w:val="000000"/>
          <w:sz w:val="20"/>
        </w:rPr>
        <w:t>, it follows that 75 is the total number of minutes that Maria spent</w:t>
      </w:r>
      <w:r>
        <w:br/>
      </w:r>
      <w:r>
        <w:rPr>
          <w:rFonts w:ascii="Arial" w:hAnsi="Arial"/>
          <w:b w:val="0"/>
          <w:color w:val="000000"/>
          <w:sz w:val="20"/>
        </w:rPr>
        <w:t>running and biking each day.</w:t>
      </w:r>
      <w:r>
        <w:br/>
      </w:r>
      <w:r>
        <w:rPr>
          <w:rFonts w:ascii="Arial" w:hAnsi="Arial"/>
          <w:b w:val="0"/>
          <w:color w:val="000000"/>
          <w:sz w:val="20"/>
        </w:rPr>
        <w:t>Choices A and B are incorrect. The number of minutes Maria spent running each day is represented by x and need not be 75. Similarly, the</w:t>
      </w:r>
      <w:r>
        <w:br/>
      </w:r>
      <w:r>
        <w:rPr>
          <w:rFonts w:ascii="Arial" w:hAnsi="Arial"/>
          <w:b w:val="0"/>
          <w:color w:val="000000"/>
          <w:sz w:val="20"/>
        </w:rPr>
        <w:t>number of minutes that Maria spends biking each day is represented by y and need not be 75. The number of minutes Maria spends running</w:t>
      </w:r>
      <w:r>
        <w:br/>
      </w:r>
      <w:r>
        <w:rPr>
          <w:rFonts w:ascii="Arial" w:hAnsi="Arial"/>
          <w:b w:val="0"/>
          <w:color w:val="000000"/>
          <w:sz w:val="20"/>
        </w:rPr>
        <w:t>each day and biking each day may vary; however, the total number of minutes she spends each day on these activities is constant and equal to</w:t>
      </w:r>
      <w:r>
        <w:br/>
      </w:r>
      <w:r>
        <w:rPr>
          <w:rFonts w:ascii="Arial" w:hAnsi="Arial"/>
          <w:b w:val="0"/>
          <w:color w:val="000000"/>
          <w:sz w:val="20"/>
        </w:rPr>
        <w:t>75. Choice D is incorrect. The number of minutes Maria spent biking for each minute spent running cannot be determined from the information</w:t>
      </w:r>
      <w:r>
        <w:br/>
      </w:r>
      <w:r>
        <w:rPr>
          <w:rFonts w:ascii="Arial" w:hAnsi="Arial"/>
          <w:b w:val="0"/>
          <w:color w:val="000000"/>
          <w:sz w:val="20"/>
        </w:rPr>
        <w:t>provided.</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3(2x−6)−11=4(x−3)+6</m:t>
        </m:r>
      </m:oMath>
      <w:r>
        <w:br/>
      </w:r>
      <w:r>
        <w:rPr>
          <w:rFonts w:ascii="Arial" w:hAnsi="Arial"/>
          <w:b w:val="0"/>
          <w:color w:val="000000"/>
          <w:sz w:val="20"/>
        </w:rPr>
        <w:t>If x is the solution to the equation above, what is the value of</w:t>
      </w:r>
      <w:r>
        <w:rPr>
          <w:rFonts w:ascii="Arial" w:hAnsi="Arial"/>
          <w:b w:val="0"/>
          <w:color w:val="000000"/>
          <w:sz w:val="20"/>
        </w:rPr>
        <w:t xml:space="preserve"> </w:t>
      </w:r>
      <m:oMath xmlns:mml="http://www.w3.org/1998/Math/MathML">
        <m:r>
          <m:t>b=4</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23</m:t>
            </m:r>
          </m:num>
          <m:den>
            <m:r>
              <m:t>2</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17</m:t>
            </m:r>
          </m:num>
          <m:den>
            <m:r>
              <m:t>2</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15</m:t>
            </m:r>
          </m:num>
          <m:den>
            <m:r>
              <m:t>2</m:t>
            </m:r>
          </m:den>
        </m:f>
      </m:oMath>
    </w:p>
    <w:p>
      <w:pPr>
        <w:spacing w:after="60" w:line="252" w:lineRule="auto"/>
        <w:ind w:left="317" w:hanging="317"/>
      </w:pPr>
      <w:r>
        <w:rPr>
          <w:rFonts w:ascii="Arial" w:hAnsi="Arial"/>
          <w:b w:val="0"/>
          <w:color w:val="000000"/>
          <w:sz w:val="20"/>
        </w:rPr>
        <w:t xml:space="preserve">Option D: </w:t>
      </w:r>
      <m:oMath xmlns:mml="http://www.w3.org/1998/Math/MathML">
        <m:r>
          <m:t>−</m:t>
        </m:r>
        <m:f>
          <m:fPr>
            <m:type m:val="bar"/>
          </m:fPr>
          <m:num>
            <m:r>
              <m:t>15</m:t>
            </m:r>
          </m:num>
          <m:den>
            <m:r>
              <m:t>2</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Because 2 is a factor of both</w:t>
      </w:r>
      <w:r>
        <w:rPr>
          <w:rFonts w:ascii="Arial" w:hAnsi="Arial"/>
          <w:b w:val="0"/>
          <w:color w:val="000000"/>
          <w:sz w:val="20"/>
        </w:rPr>
        <w:t xml:space="preserve"> </w:t>
      </w:r>
      <m:oMath xmlns:mml="http://www.w3.org/1998/Math/MathML">
        <m:r>
          <m:t>2x</m:t>
        </m:r>
      </m:oMath>
      <w:r>
        <w:rPr>
          <w:rFonts w:ascii="Arial" w:hAnsi="Arial"/>
          <w:b w:val="0"/>
          <w:color w:val="000000"/>
          <w:sz w:val="20"/>
        </w:rPr>
        <w:t xml:space="preserve"> </w:t>
      </w:r>
      <w:r>
        <w:rPr>
          <w:rFonts w:ascii="Arial" w:hAnsi="Arial"/>
          <w:b w:val="0"/>
          <w:color w:val="000000"/>
          <w:sz w:val="20"/>
        </w:rPr>
        <w:t>and 6, the expression</w:t>
      </w:r>
      <w:r>
        <w:rPr>
          <w:rFonts w:ascii="Arial" w:hAnsi="Arial"/>
          <w:b w:val="0"/>
          <w:color w:val="000000"/>
          <w:sz w:val="20"/>
        </w:rPr>
        <w:t xml:space="preserve"> </w:t>
      </w:r>
      <m:oMath xmlns:mml="http://www.w3.org/1998/Math/MathML">
        <m:r>
          <m:t>2x−6</m:t>
        </m:r>
      </m:oMath>
      <w:r>
        <w:rPr>
          <w:rFonts w:ascii="Arial" w:hAnsi="Arial"/>
          <w:b w:val="0"/>
          <w:color w:val="000000"/>
          <w:sz w:val="20"/>
        </w:rPr>
        <w:t xml:space="preserve"> </w:t>
      </w:r>
      <w:r>
        <w:rPr>
          <w:rFonts w:ascii="Arial" w:hAnsi="Arial"/>
          <w:b w:val="0"/>
          <w:color w:val="000000"/>
          <w:sz w:val="20"/>
        </w:rPr>
        <w:t>can be rewritten as</w:t>
      </w:r>
      <w:r>
        <w:rPr>
          <w:rFonts w:ascii="Arial" w:hAnsi="Arial"/>
          <w:b w:val="0"/>
          <w:color w:val="000000"/>
          <w:sz w:val="20"/>
        </w:rPr>
        <w:t xml:space="preserve"> </w:t>
      </w:r>
      <m:oMath xmlns:mml="http://www.w3.org/1998/Math/MathML">
        <m:r>
          <m:t>2(x−3).</m:t>
        </m:r>
      </m:oMath>
      <w:r>
        <w:rPr>
          <w:rFonts w:ascii="Arial" w:hAnsi="Arial"/>
          <w:b w:val="0"/>
          <w:color w:val="000000"/>
          <w:sz w:val="20"/>
        </w:rPr>
        <w:t>. Substituting</w:t>
      </w:r>
      <w:r>
        <w:rPr>
          <w:rFonts w:ascii="Arial" w:hAnsi="Arial"/>
          <w:b w:val="0"/>
          <w:color w:val="000000"/>
          <w:sz w:val="20"/>
        </w:rPr>
        <w:t xml:space="preserve"> </w:t>
      </w:r>
      <m:oMath xmlns:mml="http://www.w3.org/1998/Math/MathML">
        <m:r>
          <m:t>2(x−3).</m:t>
        </m:r>
      </m:oMath>
      <w:r>
        <w:rPr>
          <w:rFonts w:ascii="Arial" w:hAnsi="Arial"/>
          <w:b w:val="0"/>
          <w:color w:val="000000"/>
          <w:sz w:val="20"/>
        </w:rPr>
        <w:t xml:space="preserve"> </w:t>
      </w:r>
      <w:r>
        <w:rPr>
          <w:rFonts w:ascii="Arial" w:hAnsi="Arial"/>
          <w:b w:val="0"/>
          <w:color w:val="000000"/>
          <w:sz w:val="20"/>
        </w:rPr>
        <w:t>for</w:t>
      </w:r>
      <w:r>
        <w:br/>
      </w:r>
      <m:oMath xmlns:mml="http://www.w3.org/1998/Math/MathML">
        <m:r>
          <m:t>(2x−6)</m:t>
        </m:r>
      </m:oMath>
      <w:r>
        <w:rPr>
          <w:rFonts w:ascii="Arial" w:hAnsi="Arial"/>
          <w:b w:val="0"/>
          <w:color w:val="000000"/>
          <w:sz w:val="20"/>
        </w:rPr>
        <w:t xml:space="preserve"> </w:t>
      </w:r>
      <w:r>
        <w:rPr>
          <w:rFonts w:ascii="Arial" w:hAnsi="Arial"/>
          <w:b w:val="0"/>
          <w:color w:val="000000"/>
          <w:sz w:val="20"/>
        </w:rPr>
        <w:t>on the left-hand side of the given equation yields</w:t>
      </w:r>
      <w:r>
        <w:rPr>
          <w:rFonts w:ascii="Arial" w:hAnsi="Arial"/>
          <w:b w:val="0"/>
          <w:color w:val="000000"/>
          <w:sz w:val="20"/>
        </w:rPr>
        <w:t xml:space="preserve"> </w:t>
      </w:r>
      <m:oMath xmlns:mml="http://www.w3.org/1998/Math/MathML">
        <m:r>
          <m:t>3(2)(x−3)−11=4(x−3)+6,</m:t>
        </m:r>
      </m:oMath>
      <w:r>
        <w:rPr>
          <w:rFonts w:ascii="Arial" w:hAnsi="Arial"/>
          <w:b w:val="0"/>
          <w:color w:val="000000"/>
          <w:sz w:val="20"/>
        </w:rPr>
        <w:t>, or</w:t>
      </w:r>
      <w:r>
        <w:rPr>
          <w:rFonts w:ascii="Arial" w:hAnsi="Arial"/>
          <w:b w:val="0"/>
          <w:color w:val="000000"/>
          <w:sz w:val="20"/>
        </w:rPr>
        <w:t xml:space="preserve"> </w:t>
      </w:r>
      <m:oMath xmlns:mml="http://www.w3.org/1998/Math/MathML">
        <m:r>
          <m:t>6(x−3)−11=4(x−3)+6.</m:t>
        </m:r>
      </m:oMath>
      <w:r>
        <w:rPr>
          <w:rFonts w:ascii="Arial" w:hAnsi="Arial"/>
          <w:b w:val="0"/>
          <w:color w:val="000000"/>
          <w:sz w:val="20"/>
        </w:rPr>
        <w:t>.</w:t>
      </w:r>
      <w:r>
        <w:br/>
      </w:r>
      <w:r>
        <w:rPr>
          <w:rFonts w:ascii="Arial" w:hAnsi="Arial"/>
          <w:b w:val="0"/>
          <w:color w:val="000000"/>
          <w:sz w:val="20"/>
        </w:rPr>
        <w:t>Subtracting</w:t>
      </w:r>
      <w:r>
        <w:rPr>
          <w:rFonts w:ascii="Arial" w:hAnsi="Arial"/>
          <w:b w:val="0"/>
          <w:color w:val="000000"/>
          <w:sz w:val="20"/>
        </w:rPr>
        <w:t xml:space="preserve"> </w:t>
      </w:r>
      <m:oMath xmlns:mml="http://www.w3.org/1998/Math/MathML">
        <m:r>
          <m:t>4(x−3)</m:t>
        </m:r>
      </m:oMath>
      <w:r>
        <w:rPr>
          <w:rFonts w:ascii="Arial" w:hAnsi="Arial"/>
          <w:b w:val="0"/>
          <w:color w:val="000000"/>
          <w:sz w:val="20"/>
        </w:rPr>
        <w:t xml:space="preserve"> </w:t>
      </w:r>
      <w:r>
        <w:rPr>
          <w:rFonts w:ascii="Arial" w:hAnsi="Arial"/>
          <w:b w:val="0"/>
          <w:color w:val="000000"/>
          <w:sz w:val="20"/>
        </w:rPr>
        <w:t>from both sides of this equation yields</w:t>
      </w:r>
      <w:r>
        <w:rPr>
          <w:rFonts w:ascii="Arial" w:hAnsi="Arial"/>
          <w:b w:val="0"/>
          <w:color w:val="000000"/>
          <w:sz w:val="20"/>
        </w:rPr>
        <w:t xml:space="preserve"> </w:t>
      </w:r>
      <m:oMath xmlns:mml="http://www.w3.org/1998/Math/MathML">
        <m:r>
          <m:t>2(x−3)−11=6.</m:t>
        </m:r>
      </m:oMath>
      <w:r>
        <w:rPr>
          <w:rFonts w:ascii="Arial" w:hAnsi="Arial"/>
          <w:b w:val="0"/>
          <w:color w:val="000000"/>
          <w:sz w:val="20"/>
        </w:rPr>
        <w:t>. Adding 11 to both sides of this equation yields</w:t>
      </w:r>
      <w:r>
        <w:br/>
      </w:r>
      <m:oMath xmlns:mml="http://www.w3.org/1998/Math/MathML">
        <m:r>
          <m:t>2(x−3)=17.</m:t>
        </m:r>
      </m:oMath>
      <w:r>
        <w:rPr>
          <w:rFonts w:ascii="Arial" w:hAnsi="Arial"/>
          <w:b w:val="0"/>
          <w:color w:val="000000"/>
          <w:sz w:val="20"/>
        </w:rPr>
        <w:t>. Dividing both sides of this equation by 2 yields</w:t>
      </w:r>
      <w:r>
        <w:rPr>
          <w:rFonts w:ascii="Arial" w:hAnsi="Arial"/>
          <w:b w:val="0"/>
          <w:color w:val="000000"/>
          <w:sz w:val="20"/>
        </w:rPr>
        <w:t xml:space="preserve"> </w:t>
      </w:r>
      <m:oMath xmlns:mml="http://www.w3.org/1998/Math/MathML">
        <m:r>
          <m:t>x−3=</m:t>
        </m:r>
        <m:f>
          <m:fPr>
            <m:type m:val="bar"/>
          </m:fPr>
          <m:num>
            <m:r>
              <m:t>17</m:t>
            </m:r>
          </m:num>
          <m:den>
            <m:r>
              <m:t>2</m:t>
            </m:r>
          </m:den>
        </m:f>
        <m:r>
          <m:t>.</m:t>
        </m:r>
      </m:oMath>
      <w:r>
        <w:rPr>
          <w:rFonts w:ascii="Arial" w:hAnsi="Arial"/>
          <w:b w:val="0"/>
          <w:color w:val="000000"/>
          <w:sz w:val="20"/>
        </w:rPr>
        <w:t>.</w:t>
      </w:r>
      <w:r>
        <w:br/>
      </w:r>
      <w:r>
        <w:rPr>
          <w:rFonts w:ascii="Arial" w:hAnsi="Arial"/>
          <w:b w:val="0"/>
          <w:color w:val="000000"/>
          <w:sz w:val="20"/>
        </w:rPr>
        <w:t>Alternate approach: Distributing 3 to the quantity</w:t>
      </w:r>
      <w:r>
        <w:rPr>
          <w:rFonts w:ascii="Arial" w:hAnsi="Arial"/>
          <w:b w:val="0"/>
          <w:color w:val="000000"/>
          <w:sz w:val="20"/>
        </w:rPr>
        <w:t xml:space="preserve"> </w:t>
      </w:r>
      <m:oMath xmlns:mml="http://www.w3.org/1998/Math/MathML">
        <m:r>
          <m:t>(2x−6)</m:t>
        </m:r>
      </m:oMath>
      <w:r>
        <w:rPr>
          <w:rFonts w:ascii="Arial" w:hAnsi="Arial"/>
          <w:b w:val="0"/>
          <w:color w:val="000000"/>
          <w:sz w:val="20"/>
        </w:rPr>
        <w:t xml:space="preserve"> </w:t>
      </w:r>
      <w:r>
        <w:rPr>
          <w:rFonts w:ascii="Arial" w:hAnsi="Arial"/>
          <w:b w:val="0"/>
          <w:color w:val="000000"/>
          <w:sz w:val="20"/>
        </w:rPr>
        <w:t>on the left-hand side of the given equation and distributing to the quantity</w:t>
      </w:r>
      <w:r>
        <w:rPr>
          <w:rFonts w:ascii="Arial" w:hAnsi="Arial"/>
          <w:b w:val="0"/>
          <w:color w:val="000000"/>
          <w:sz w:val="20"/>
        </w:rPr>
        <w:t xml:space="preserve"> </w:t>
      </w:r>
      <m:oMath xmlns:mml="http://www.w3.org/1998/Math/MathML">
        <m:r>
          <m:t>(x−3)</m:t>
        </m:r>
      </m:oMath>
      <w:r>
        <w:br/>
      </w:r>
      <m:oMath xmlns:mml="http://www.w3.org/1998/Math/MathML">
        <m:sSup>
          <m:e>
            <m:r>
              <m:t/>
            </m:r>
          </m:e>
          <m:sup>
            <m:r>
              <m:rPr>
                <m:nor/>
              </m:rPr>
              <m:t> 4 </m:t>
            </m:r>
          </m:sup>
        </m:sSup>
      </m:oMath>
      <w:r>
        <w:br/>
      </w:r>
      <w:r>
        <w:rPr>
          <w:rFonts w:ascii="Arial" w:hAnsi="Arial"/>
          <w:b w:val="0"/>
          <w:color w:val="000000"/>
          <w:sz w:val="20"/>
        </w:rPr>
        <w:t>on the right-hand side yields</w:t>
      </w:r>
      <w:r>
        <w:rPr>
          <w:rFonts w:ascii="Arial" w:hAnsi="Arial"/>
          <w:b w:val="0"/>
          <w:color w:val="000000"/>
          <w:sz w:val="20"/>
        </w:rPr>
        <w:t xml:space="preserve"> </w:t>
      </w:r>
      <m:oMath xmlns:mml="http://www.w3.org/1998/Math/MathML">
        <m:r>
          <m:t>6x−18−11=4x−12+6,</m:t>
        </m:r>
      </m:oMath>
      <w:r>
        <w:rPr>
          <w:rFonts w:ascii="Arial" w:hAnsi="Arial"/>
          <w:b w:val="0"/>
          <w:color w:val="000000"/>
          <w:sz w:val="20"/>
        </w:rPr>
        <w:t>, or</w:t>
      </w:r>
      <w:r>
        <w:rPr>
          <w:rFonts w:ascii="Arial" w:hAnsi="Arial"/>
          <w:b w:val="0"/>
          <w:color w:val="000000"/>
          <w:sz w:val="20"/>
        </w:rPr>
        <w:t xml:space="preserve"> </w:t>
      </w:r>
      <m:oMath xmlns:mml="http://www.w3.org/1998/Math/MathML">
        <m:r>
          <m:t>6x−29=4x−6.</m:t>
        </m:r>
      </m:oMath>
      <w:r>
        <w:rPr>
          <w:rFonts w:ascii="Arial" w:hAnsi="Arial"/>
          <w:b w:val="0"/>
          <w:color w:val="000000"/>
          <w:sz w:val="20"/>
        </w:rPr>
        <w:t>. Subtracting</w:t>
      </w:r>
      <w:r>
        <w:rPr>
          <w:rFonts w:ascii="Arial" w:hAnsi="Arial"/>
          <w:b w:val="0"/>
          <w:color w:val="000000"/>
          <w:sz w:val="20"/>
        </w:rPr>
        <w:t xml:space="preserve"> </w:t>
      </w:r>
      <m:oMath xmlns:mml="http://www.w3.org/1998/Math/MathML">
        <m:r>
          <m:t>4x</m:t>
        </m:r>
      </m:oMath>
      <w:r>
        <w:rPr>
          <w:rFonts w:ascii="Arial" w:hAnsi="Arial"/>
          <w:b w:val="0"/>
          <w:color w:val="000000"/>
          <w:sz w:val="20"/>
        </w:rPr>
        <w:t xml:space="preserve"> </w:t>
      </w:r>
      <w:r>
        <w:rPr>
          <w:rFonts w:ascii="Arial" w:hAnsi="Arial"/>
          <w:b w:val="0"/>
          <w:color w:val="000000"/>
          <w:sz w:val="20"/>
        </w:rPr>
        <w:t>from both sides of this equation yields</w:t>
      </w:r>
      <w:r>
        <w:br/>
      </w:r>
      <m:oMath xmlns:mml="http://www.w3.org/1998/Math/MathML">
        <m:r>
          <m:t>2x−29=−6.</m:t>
        </m:r>
      </m:oMath>
      <w:r>
        <w:rPr>
          <w:rFonts w:ascii="Arial" w:hAnsi="Arial"/>
          <w:b w:val="0"/>
          <w:color w:val="000000"/>
          <w:sz w:val="20"/>
        </w:rPr>
        <w:t>. Adding 29 to both sides of this equation yields</w:t>
      </w:r>
      <w:r>
        <w:rPr>
          <w:rFonts w:ascii="Arial" w:hAnsi="Arial"/>
          <w:b w:val="0"/>
          <w:color w:val="000000"/>
          <w:sz w:val="20"/>
        </w:rPr>
        <w:t xml:space="preserve"> </w:t>
      </w:r>
      <m:oMath xmlns:mml="http://www.w3.org/1998/Math/MathML">
        <m:r>
          <m:t>2x=23.</m:t>
        </m:r>
      </m:oMath>
      <w:r>
        <w:rPr>
          <w:rFonts w:ascii="Arial" w:hAnsi="Arial"/>
          <w:b w:val="0"/>
          <w:color w:val="000000"/>
          <w:sz w:val="20"/>
        </w:rPr>
        <w:t>. Dividing both sides of this equation by 2 yields</w:t>
      </w:r>
      <w:r>
        <w:rPr>
          <w:rFonts w:ascii="Arial" w:hAnsi="Arial"/>
          <w:b w:val="0"/>
          <w:color w:val="000000"/>
          <w:sz w:val="20"/>
        </w:rPr>
        <w:t xml:space="preserve"> </w:t>
      </w:r>
      <m:oMath xmlns:mml="http://www.w3.org/1998/Math/MathML">
        <m:r>
          <m:t>x=</m:t>
        </m:r>
        <m:f>
          <m:fPr>
            <m:type m:val="bar"/>
          </m:fPr>
          <m:num>
            <m:r>
              <m:t>23</m:t>
            </m:r>
          </m:num>
          <m:den>
            <m:r>
              <m:t>2</m:t>
            </m:r>
          </m:den>
        </m:f>
        <m:r>
          <m:t>.</m:t>
        </m:r>
      </m:oMath>
      <w:r>
        <w:rPr>
          <w:rFonts w:ascii="Arial" w:hAnsi="Arial"/>
          <w:b w:val="0"/>
          <w:color w:val="000000"/>
          <w:sz w:val="20"/>
        </w:rPr>
        <w:t>.</w:t>
      </w:r>
      <w:r>
        <w:br/>
      </w:r>
      <w:r>
        <w:rPr>
          <w:rFonts w:ascii="Arial" w:hAnsi="Arial"/>
          <w:b w:val="0"/>
          <w:color w:val="000000"/>
          <w:sz w:val="20"/>
        </w:rPr>
        <w:t>Therefore, the value of</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f>
          <m:fPr>
            <m:type m:val="bar"/>
          </m:fPr>
          <m:num>
            <m:r>
              <m:t>23</m:t>
            </m:r>
          </m:num>
          <m:den>
            <m:r>
              <m:t>2</m:t>
            </m:r>
          </m:den>
        </m:f>
        <m:r>
          <m:t>−3,</m:t>
        </m:r>
      </m:oMath>
      <w:r>
        <w:rPr>
          <w:rFonts w:ascii="Arial" w:hAnsi="Arial"/>
          <w:b w:val="0"/>
          <w:color w:val="000000"/>
          <w:sz w:val="20"/>
        </w:rPr>
        <w:t>, or</w:t>
      </w:r>
      <w:r>
        <w:rPr>
          <w:rFonts w:ascii="Arial" w:hAnsi="Arial"/>
          <w:b w:val="0"/>
          <w:color w:val="000000"/>
          <w:sz w:val="20"/>
        </w:rPr>
        <w:t xml:space="preserve"> </w:t>
      </w:r>
      <m:oMath xmlns:mml="http://www.w3.org/1998/Math/MathML">
        <m:f>
          <m:fPr>
            <m:type m:val="bar"/>
          </m:fPr>
          <m:num>
            <m:r>
              <m:t>17</m:t>
            </m:r>
          </m:num>
          <m:den>
            <m:r>
              <m:t>2</m:t>
            </m:r>
          </m:den>
        </m:f>
      </m:oMath>
      <w:r>
        <w:rPr>
          <w:rFonts w:ascii="Arial" w:hAnsi="Arial"/>
          <w:b w:val="0"/>
          <w:color w:val="000000"/>
          <w:sz w:val="20"/>
        </w:rPr>
        <w:t>.</w:t>
      </w:r>
      <w:r>
        <w:br/>
      </w:r>
      <w:r>
        <w:rPr>
          <w:rFonts w:ascii="Arial" w:hAnsi="Arial"/>
          <w:b w:val="0"/>
          <w:color w:val="000000"/>
          <w:sz w:val="20"/>
        </w:rPr>
        <w:t>Choice A is incorrect. This is the value of not</w:t>
      </w:r>
      <w:r>
        <w:rPr>
          <w:rFonts w:ascii="Arial" w:hAnsi="Arial"/>
          <w:b w:val="0"/>
          <w:color w:val="000000"/>
          <w:sz w:val="20"/>
        </w:rPr>
        <w:t xml:space="preserve"> </w:t>
      </w:r>
      <m:oMath xmlns:mml="http://www.w3.org/1998/Math/MathML">
        <m:r>
          <m:t>b=4</m:t>
        </m:r>
      </m:oMath>
      <w:r>
        <w:rPr>
          <w:rFonts w:ascii="Arial" w:hAnsi="Arial"/>
          <w:b w:val="0"/>
          <w:color w:val="000000"/>
          <w:sz w:val="20"/>
        </w:rPr>
        <w:t>. Choices and D are incorrect. If the value of</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f>
          <m:fPr>
            <m:type m:val="bar"/>
          </m:fPr>
          <m:num>
            <m:r>
              <m:t>15</m:t>
            </m:r>
          </m:num>
          <m:den>
            <m:r>
              <m:t>2</m:t>
            </m:r>
          </m:den>
        </m:f>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m:t>
        </m:r>
        <m:f>
          <m:fPr>
            <m:type m:val="bar"/>
          </m:fPr>
          <m:num>
            <m:r>
              <m:t>15</m:t>
            </m:r>
          </m:num>
          <m:den>
            <m:r>
              <m:t>2</m:t>
            </m:r>
          </m:den>
        </m:f>
      </m:oMath>
      <w:r>
        <w:rPr>
          <w:rFonts w:ascii="Arial" w:hAnsi="Arial"/>
          <w:b w:val="0"/>
          <w:color w:val="000000"/>
          <w:sz w:val="20"/>
        </w:rPr>
        <w:t>, it follows that</w:t>
      </w:r>
      <w:r>
        <w:br/>
      </w:r>
      <m:oMath xmlns:mml="http://www.w3.org/1998/Math/MathML">
        <m:r>
          <m:t>x,</m:t>
        </m:r>
      </m:oMath>
      <m:oMath xmlns:mml="http://www.w3.org/1998/Math/MathML">
        <m:sSup>
          <m:e>
            <m:r>
              <m:t/>
            </m:r>
          </m:e>
          <m:sup>
            <m:r>
              <m:rPr>
                <m:sty m:val="p"/>
              </m:rPr>
              <m:t>c</m:t>
            </m:r>
          </m:sup>
        </m:sSup>
      </m:oMath>
      <w:r>
        <w:br/>
      </w:r>
      <w:r>
        <w:rPr>
          <w:rFonts w:ascii="Arial" w:hAnsi="Arial"/>
          <w:b w:val="0"/>
          <w:color w:val="000000"/>
          <w:sz w:val="20"/>
        </w:rPr>
        <w:t>the value of x is</w:t>
      </w:r>
      <w:r>
        <w:rPr>
          <w:rFonts w:ascii="Arial" w:hAnsi="Arial"/>
          <w:b w:val="0"/>
          <w:color w:val="000000"/>
          <w:sz w:val="20"/>
        </w:rPr>
        <w:t xml:space="preserve"> </w:t>
      </w:r>
      <m:oMath xmlns:mml="http://www.w3.org/1998/Math/MathML">
        <m:f>
          <m:fPr>
            <m:type m:val="bar"/>
          </m:fPr>
          <m:num>
            <m:r>
              <m:t>21</m:t>
            </m:r>
          </m:num>
          <m:den>
            <m:r>
              <m:t>2</m:t>
            </m:r>
          </m:den>
        </m:f>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m:t>
        </m:r>
        <m:f>
          <m:fPr>
            <m:type m:val="bar"/>
          </m:fPr>
          <m:num>
            <m:r>
              <m:t>9</m:t>
            </m:r>
          </m:num>
          <m:den>
            <m:r>
              <m:t>2</m:t>
            </m:r>
          </m:den>
        </m:f>
        <m:r>
          <m:t>,</m:t>
        </m:r>
      </m:oMath>
      <w:r>
        <w:rPr>
          <w:rFonts w:ascii="Arial" w:hAnsi="Arial"/>
          <w:b w:val="0"/>
          <w:color w:val="000000"/>
          <w:sz w:val="20"/>
        </w:rPr>
        <w:t>, respectively. However, solving the given equation for x yields</w:t>
      </w:r>
      <w:r>
        <w:rPr>
          <w:rFonts w:ascii="Arial" w:hAnsi="Arial"/>
          <w:b w:val="0"/>
          <w:color w:val="000000"/>
          <w:sz w:val="20"/>
        </w:rPr>
        <w:t xml:space="preserve"> </w:t>
      </w:r>
      <m:oMath xmlns:mml="http://www.w3.org/1998/Math/MathML">
        <m:r>
          <m:t>x=</m:t>
        </m:r>
        <m:f>
          <m:fPr>
            <m:type m:val="bar"/>
          </m:fPr>
          <m:num>
            <m:r>
              <m:t>23</m:t>
            </m:r>
          </m:num>
          <m:den>
            <m:r>
              <m:t>2</m:t>
            </m:r>
          </m:den>
        </m:f>
        <m:r>
          <m:t>.</m:t>
        </m:r>
      </m:oMath>
      <w:r>
        <w:rPr>
          <w:rFonts w:ascii="Arial" w:hAnsi="Arial"/>
          <w:b w:val="0"/>
          <w:color w:val="000000"/>
          <w:sz w:val="20"/>
        </w:rPr>
        <w:t>. Therefore, the value of</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can’t be</w:t>
      </w:r>
      <w:r>
        <w:br/>
      </w:r>
      <m:oMath xmlns:mml="http://www.w3.org/1998/Math/MathML">
        <m:f>
          <m:fPr>
            <m:type m:val="bar"/>
          </m:fPr>
          <m:num>
            <m:r>
              <m:t>15</m:t>
            </m:r>
          </m:num>
          <m:den>
            <m:r>
              <m:t>2</m:t>
            </m:r>
          </m:den>
        </m:f>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m:t>
        </m:r>
        <m:f>
          <m:fPr>
            <m:type m:val="bar"/>
          </m:fPr>
          <m:num>
            <m:r>
              <m:t>15</m:t>
            </m:r>
          </m:num>
          <m:den>
            <m:r>
              <m:t>2</m:t>
            </m:r>
          </m:den>
        </m:f>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Alan drives an average of 100 miles each week. His car can travel an average of 25 miles per gallon of gasoline. Alan would like to reduce his</w:t>
      </w:r>
      <w:r>
        <w:br/>
      </w:r>
      <w:r>
        <w:rPr>
          <w:rFonts w:ascii="Arial" w:hAnsi="Arial"/>
          <w:b w:val="0"/>
          <w:color w:val="000000"/>
          <w:sz w:val="20"/>
        </w:rPr>
        <w:t>weekly expenditure on gasoline by $5. Assuming gasoline costs $4 per gallon, which equation can Alan use to determine how many fewer</w:t>
      </w:r>
      <w:r>
        <w:br/>
      </w:r>
      <w:r>
        <w:rPr>
          <w:rFonts w:ascii="Arial" w:hAnsi="Arial"/>
          <w:b w:val="0"/>
          <w:color w:val="000000"/>
          <w:sz w:val="20"/>
        </w:rPr>
        <w:t>average miles, m, he should drive each week?</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25</m:t>
            </m:r>
          </m:num>
          <m:den>
            <m:r>
              <m:t>4</m:t>
            </m:r>
          </m:den>
        </m:f>
        <m:r>
          <m:t>m=95</m:t>
        </m:r>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25</m:t>
            </m:r>
          </m:num>
          <m:den>
            <m:r>
              <m:t>4</m:t>
            </m:r>
          </m:den>
        </m:f>
        <m:r>
          <m:t>m=5</m:t>
        </m:r>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4</m:t>
            </m:r>
          </m:num>
          <m:den>
            <m:r>
              <m:t>25</m:t>
            </m:r>
          </m:den>
        </m:f>
        <m:r>
          <m:t>m=95</m:t>
        </m:r>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4</m:t>
            </m:r>
          </m:num>
          <m:den>
            <m:r>
              <m:t>25</m:t>
            </m:r>
          </m:den>
        </m:f>
        <m:r>
          <m:t>m=5</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Since gasoline costs $4 per gallon, and since Alan’s car travels an average of 25 miles per gallon, the expression</w:t>
      </w:r>
      <w:r>
        <w:rPr>
          <w:rFonts w:ascii="Arial" w:hAnsi="Arial"/>
          <w:b w:val="0"/>
          <w:color w:val="000000"/>
          <w:sz w:val="20"/>
        </w:rPr>
        <w:t xml:space="preserve"> </w:t>
      </w:r>
      <m:oMath xmlns:mml="http://www.w3.org/1998/Math/MathML">
        <m:f>
          <m:fPr>
            <m:type m:val="bar"/>
          </m:fPr>
          <m:num>
            <m:r>
              <m:t>15</m:t>
            </m:r>
          </m:num>
          <m:den>
            <m:r>
              <m:t>2</m:t>
            </m:r>
          </m:den>
        </m:f>
      </m:oMath>
      <w:r>
        <w:rPr>
          <w:rFonts w:ascii="Arial" w:hAnsi="Arial"/>
          <w:b w:val="0"/>
          <w:color w:val="000000"/>
          <w:sz w:val="20"/>
        </w:rPr>
        <w:t xml:space="preserve"> </w:t>
      </w:r>
      <w:r>
        <w:rPr>
          <w:rFonts w:ascii="Arial" w:hAnsi="Arial"/>
          <w:b w:val="0"/>
          <w:color w:val="000000"/>
          <w:sz w:val="20"/>
        </w:rPr>
        <w:t>gives</w:t>
      </w:r>
      <w:r>
        <w:br/>
      </w:r>
      <w:r>
        <w:rPr>
          <w:rFonts w:ascii="Arial" w:hAnsi="Arial"/>
          <w:b w:val="0"/>
          <w:color w:val="000000"/>
          <w:sz w:val="20"/>
        </w:rPr>
        <w:t>the cost, in dollars per mile, to drive the car. Multiplying</w:t>
      </w:r>
      <w:r>
        <w:rPr>
          <w:rFonts w:ascii="Arial" w:hAnsi="Arial"/>
          <w:b w:val="0"/>
          <w:color w:val="000000"/>
          <w:sz w:val="20"/>
        </w:rPr>
        <w:t xml:space="preserve"> </w:t>
      </w:r>
      <m:oMath xmlns:mml="http://www.w3.org/1998/Math/MathML">
        <m:f>
          <m:fPr>
            <m:type m:val="bar"/>
          </m:fPr>
          <m:num>
            <m:r>
              <m:t>15</m:t>
            </m:r>
          </m:num>
          <m:den>
            <m:r>
              <m:t>2</m:t>
            </m:r>
          </m:den>
        </m:f>
      </m:oMath>
      <w:r>
        <w:rPr>
          <w:rFonts w:ascii="Arial" w:hAnsi="Arial"/>
          <w:b w:val="0"/>
          <w:color w:val="000000"/>
          <w:sz w:val="20"/>
        </w:rPr>
        <w:t xml:space="preserve"> </w:t>
      </w:r>
      <w:r>
        <w:rPr>
          <w:rFonts w:ascii="Arial" w:hAnsi="Arial"/>
          <w:b w:val="0"/>
          <w:color w:val="000000"/>
          <w:sz w:val="20"/>
        </w:rPr>
        <w:t>by m gives the cost for Alan to drive m miles in his car. Alan wants to reduce his</w:t>
      </w:r>
      <w:r>
        <w:br/>
      </w:r>
      <w:r>
        <w:rPr>
          <w:rFonts w:ascii="Arial" w:hAnsi="Arial"/>
          <w:b w:val="0"/>
          <w:color w:val="000000"/>
          <w:sz w:val="20"/>
        </w:rPr>
        <w:t>weekly spending by $5, so setting</w:t>
      </w:r>
      <w:r>
        <w:rPr>
          <w:rFonts w:ascii="Arial" w:hAnsi="Arial"/>
          <w:b w:val="0"/>
          <w:color w:val="000000"/>
          <w:sz w:val="20"/>
        </w:rPr>
        <w:t xml:space="preserve"> </w:t>
      </w:r>
      <m:oMath xmlns:mml="http://www.w3.org/1998/Math/MathML">
        <m:f>
          <m:fPr>
            <m:type m:val="bar"/>
          </m:fPr>
          <m:num>
            <m:r>
              <m:t>15</m:t>
            </m:r>
          </m:num>
          <m:den>
            <m:r>
              <m:t>2</m:t>
            </m:r>
          </m:den>
        </m:f>
      </m:oMath>
      <w:r>
        <w:rPr>
          <w:rFonts w:ascii="Arial" w:hAnsi="Arial"/>
          <w:b w:val="0"/>
          <w:color w:val="000000"/>
          <w:sz w:val="20"/>
        </w:rPr>
        <w:t xml:space="preserve"> </w:t>
      </w:r>
      <w:r>
        <w:rPr>
          <w:rFonts w:ascii="Arial" w:hAnsi="Arial"/>
          <w:b w:val="0"/>
          <w:color w:val="000000"/>
          <w:sz w:val="20"/>
        </w:rPr>
        <w:t>m equal to 5 gives the number of miles, m, by which he must reduce his driving.</w:t>
      </w:r>
      <w:r>
        <w:br/>
      </w:r>
      <w:r>
        <w:rPr>
          <w:rFonts w:ascii="Arial" w:hAnsi="Arial"/>
          <w:b w:val="0"/>
          <w:color w:val="000000"/>
          <w:sz w:val="20"/>
        </w:rPr>
        <w:t>Choices A, B, and C are incorrect. Choices A and B transpose the numerator and the denominator in the fraction. The fraction</w:t>
      </w:r>
      <w:r>
        <w:rPr>
          <w:rFonts w:ascii="Arial" w:hAnsi="Arial"/>
          <w:b w:val="0"/>
          <w:color w:val="000000"/>
          <w:sz w:val="20"/>
        </w:rPr>
        <w:t xml:space="preserve"> </w:t>
      </w:r>
      <m:oMath xmlns:mml="http://www.w3.org/1998/Math/MathML">
        <m:f>
          <m:fPr>
            <m:type m:val="bar"/>
          </m:fPr>
          <m:num>
            <m:r>
              <m:t>25</m:t>
            </m:r>
          </m:num>
          <m:den>
            <m:r>
              <m:t>4</m:t>
            </m:r>
          </m:den>
        </m:f>
      </m:oMath>
      <w:r>
        <w:rPr>
          <w:rFonts w:ascii="Arial" w:hAnsi="Arial"/>
          <w:b w:val="0"/>
          <w:color w:val="000000"/>
          <w:sz w:val="20"/>
        </w:rPr>
        <w:t xml:space="preserve"> </w:t>
      </w:r>
      <w:r>
        <w:rPr>
          <w:rFonts w:ascii="Arial" w:hAnsi="Arial"/>
          <w:b w:val="0"/>
          <w:color w:val="000000"/>
          <w:sz w:val="20"/>
        </w:rPr>
        <w:t>would result</w:t>
      </w:r>
      <w:r>
        <w:br/>
      </w:r>
      <m:oMath xmlns:mml="http://www.w3.org/1998/Math/MathML">
        <m:r>
          <m:rPr>
            <m:scr m:val="sans-serif"/>
            <m:sty m:val="p"/>
          </m:rPr>
          <m:t>A</m:t>
        </m:r>
      </m:oMath>
      <w:r>
        <w:br/>
      </w:r>
      <w:r>
        <w:rPr>
          <w:rFonts w:ascii="Arial" w:hAnsi="Arial"/>
          <w:b w:val="0"/>
          <w:color w:val="000000"/>
          <w:sz w:val="20"/>
        </w:rPr>
        <w:t>in the unit miles per dollar, but the question requires a unit of dollars per mile. Choices and C set the expression equal to 95 instead of 5, a</w:t>
      </w:r>
      <w:r>
        <w:br/>
      </w:r>
      <w:r>
        <w:rPr>
          <w:rFonts w:ascii="Arial" w:hAnsi="Arial"/>
          <w:b w:val="0"/>
          <w:color w:val="000000"/>
          <w:sz w:val="20"/>
        </w:rPr>
        <w:t>mistake that may result from a misconception that Alan wants to reduce his driving by 5 miles each week; instead, the question says he wants to</w:t>
      </w:r>
      <w:r>
        <w:br/>
      </w:r>
      <w:r>
        <w:rPr>
          <w:rFonts w:ascii="Arial" w:hAnsi="Arial"/>
          <w:b w:val="0"/>
          <w:color w:val="000000"/>
          <w:sz w:val="20"/>
        </w:rPr>
        <w:t>reduce his weekly expenditure by $5.</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7g+7b=840</m:t>
        </m:r>
      </m:oMath>
      <m:oMath xmlns:mml="http://www.w3.org/1998/Math/MathML">
        <m:r>
          <m:t>b,</m:t>
        </m:r>
      </m:oMath>
      <m:oMath xmlns:mml="http://www.w3.org/1998/Math/MathML">
        <m:r>
          <m:t>g</m:t>
        </m:r>
      </m:oMath>
      <w:r>
        <w:br/>
      </w:r>
      <w:r>
        <w:rPr>
          <w:rFonts w:ascii="Arial" w:hAnsi="Arial"/>
          <w:b w:val="0"/>
          <w:color w:val="000000"/>
          <w:sz w:val="20"/>
        </w:rPr>
        <w:t>The equation represents the number of blue tiles, and the number of green tiles, an artist needs for an -square-inch tile</w:t>
      </w:r>
      <w:r>
        <w:br/>
      </w:r>
      <w:r>
        <w:rPr>
          <w:rFonts w:ascii="Arial" w:hAnsi="Arial"/>
          <w:b w:val="0"/>
          <w:color w:val="000000"/>
          <w:sz w:val="20"/>
        </w:rPr>
        <w:t>project. The artist needs blue tiles for the project. How many green tiles does he need?</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49</w:t>
      </w:r>
    </w:p>
    <w:p>
      <w:pPr>
        <w:keepNext/>
        <w:spacing w:before="0" w:after="40"/>
      </w:pPr>
      <w:r>
        <w:rPr>
          <w:rFonts w:ascii="Arial" w:hAnsi="Arial"/>
          <w:b/>
          <w:color w:val="000000"/>
          <w:sz w:val="20"/>
        </w:rPr>
        <w:t>Explanation as text</w:t>
      </w:r>
    </w:p>
    <w:p>
      <w:pPr>
        <w:spacing w:after="60" w:line="252" w:lineRule="auto"/>
      </w:pPr>
      <m:oMath xmlns:mml="http://www.w3.org/1998/Math/MathML">
        <m:r>
          <m:t>7g+7b=840</m:t>
        </m:r>
      </m:oMath>
      <m:oMath xmlns:mml="http://www.w3.org/1998/Math/MathML">
        <m:sSup>
          <m:e>
            <m:r>
              <m:t/>
            </m:r>
          </m:e>
          <m:sup>
            <m:r>
              <m:t>b,</m:t>
            </m:r>
          </m:sup>
        </m:sSup>
      </m:oMath>
      <m:oMath xmlns:mml="http://www.w3.org/1998/Math/MathML">
        <m:r>
          <m:t>g</m:t>
        </m:r>
      </m:oMath>
      <w:r>
        <w:br/>
      </w:r>
      <w:r>
        <w:rPr>
          <w:rFonts w:ascii="Arial" w:hAnsi="Arial"/>
          <w:b w:val="0"/>
          <w:color w:val="000000"/>
          <w:sz w:val="20"/>
        </w:rPr>
        <w:t>The correct answer is. It’s given that the equation represents the number of blue tiles, and the number of green tiles, an</w:t>
      </w:r>
      <w:r>
        <w:br/>
      </w:r>
      <m:oMath xmlns:mml="http://www.w3.org/1998/Math/MathML">
        <m:r>
          <m:t>71</m:t>
        </m:r>
      </m:oMath>
      <m:oMath xmlns:mml="http://www.w3.org/1998/Math/MathML">
        <m:r>
          <m:t>71</m:t>
        </m:r>
      </m:oMath>
      <m:oMath xmlns:mml="http://www.w3.org/1998/Math/MathML">
        <m:sSup>
          <m:e>
            <m:r>
              <m:t/>
            </m:r>
          </m:e>
          <m:sup>
            <m:r>
              <m:t>·</m:t>
            </m:r>
          </m:sup>
        </m:sSup>
        <m:r>
          <m:t>∂</m:t>
        </m:r>
      </m:oMath>
      <w:r>
        <w:br/>
      </w:r>
      <w:r>
        <w:rPr>
          <w:rFonts w:ascii="Arial" w:hAnsi="Arial"/>
          <w:b w:val="0"/>
          <w:color w:val="000000"/>
          <w:sz w:val="20"/>
        </w:rPr>
        <w:t>artist needs for an -square-inch tile project. It’s also given that the artist needs blue tiles for the project. Substituting for in the</w:t>
      </w:r>
      <w:r>
        <w:br/>
      </w:r>
      <m:oMath xmlns:mml="http://www.w3.org/1998/Math/MathML">
        <m:r>
          <m:t>7g+7b=840</m:t>
        </m:r>
      </m:oMath>
      <m:oMath xmlns:mml="http://www.w3.org/1998/Math/MathML">
        <m:r>
          <m:t>7.7g+7(71)=840,</m:t>
        </m:r>
        <m:r>
          <m:rPr>
            <m:sty m:val="p"/>
          </m:rPr>
          <m:t>or</m:t>
        </m:r>
        <m:r>
          <m:t>7g+497=840.</m:t>
        </m:r>
      </m:oMath>
      <m:oMath xmlns:mml="http://www.w3.org/1998/Math/MathML">
        <m:r>
          <m:t>497</m:t>
        </m:r>
      </m:oMath>
      <m:oMath xmlns:mml="http://www.w3.org/1998/Math/MathML">
        <m:r>
          <m:t>7g=343.</m:t>
        </m:r>
      </m:oMath>
      <w:r>
        <w:br/>
      </w:r>
      <w:r>
        <w:rPr>
          <w:rFonts w:ascii="Arial" w:hAnsi="Arial"/>
          <w:b w:val="0"/>
          <w:color w:val="000000"/>
          <w:sz w:val="20"/>
        </w:rPr>
        <w:t>equation yields. Subtracting from both sides of this equation yields.</w:t>
      </w:r>
      <w:r>
        <w:br/>
      </w:r>
      <m:oMath xmlns:mml="http://www.w3.org/1998/Math/MathML">
        <m:r>
          <m:t>ε:g=49.</m:t>
        </m:r>
      </m:oMath>
      <w:r>
        <w:br/>
      </w:r>
      <w:r>
        <w:rPr>
          <w:rFonts w:ascii="Arial" w:hAnsi="Arial"/>
          <w:b w:val="0"/>
          <w:color w:val="000000"/>
          <w:sz w:val="20"/>
        </w:rPr>
        <w:t>Dividing both sides of this equation by yields. Therefore, the artist needs green tiles for the project.</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function</w:t>
      </w:r>
      <w:r>
        <w:rPr>
          <w:rFonts w:ascii="Arial" w:hAnsi="Arial"/>
          <w:b w:val="0"/>
          <w:color w:val="000000"/>
          <w:sz w:val="20"/>
        </w:rPr>
        <w:t xml:space="preserve"> </w:t>
      </w:r>
      <m:oMath xmlns:mml="http://www.w3.org/1998/Math/MathML">
        <m:sSup>
          <m:e/>
          <m:sup>
            <m:r>
              <m:rPr>
                <m:sty m:val="p"/>
              </m:rPr>
              <m:t>g</m:t>
            </m:r>
          </m:sup>
        </m:sSup>
      </m:oMath>
      <w:r>
        <w:rPr>
          <w:rFonts w:ascii="Arial" w:hAnsi="Arial"/>
          <w:b w:val="0"/>
          <w:color w:val="000000"/>
          <w:sz w:val="20"/>
        </w:rPr>
        <w:t xml:space="preserve"> </w:t>
      </w:r>
      <w:r>
        <w:rPr>
          <w:rFonts w:ascii="Arial" w:hAnsi="Arial"/>
          <w:b w:val="0"/>
          <w:color w:val="000000"/>
          <w:sz w:val="20"/>
        </w:rPr>
        <w:t>is defined by</w:t>
      </w:r>
      <w:r>
        <w:rPr>
          <w:rFonts w:ascii="Arial" w:hAnsi="Arial"/>
          <w:b w:val="0"/>
          <w:color w:val="000000"/>
          <w:sz w:val="20"/>
        </w:rPr>
        <w:t xml:space="preserve"> </w:t>
      </w:r>
      <m:oMath xmlns:mml="http://www.w3.org/1998/Math/MathML">
        <m:r>
          <m:t>g(x)=−x+8.</m:t>
        </m:r>
      </m:oMath>
      <w:r>
        <w:rPr>
          <w:rFonts w:ascii="Arial" w:hAnsi="Arial"/>
          <w:b w:val="0"/>
          <w:color w:val="000000"/>
          <w:sz w:val="20"/>
        </w:rPr>
        <w:t>. What is the value of</w:t>
      </w:r>
      <w:r>
        <w:rPr>
          <w:rFonts w:ascii="Arial" w:hAnsi="Arial"/>
          <w:b w:val="0"/>
          <w:color w:val="000000"/>
          <w:sz w:val="20"/>
        </w:rPr>
        <w:t xml:space="preserve"> </w:t>
      </w:r>
      <m:oMath xmlns:mml="http://www.w3.org/1998/Math/MathML">
        <m:r>
          <m:t>g(0)τ</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−8</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4</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8</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value of</w:t>
      </w:r>
      <w:r>
        <w:rPr>
          <w:rFonts w:ascii="Arial" w:hAnsi="Arial"/>
          <w:b w:val="0"/>
          <w:color w:val="000000"/>
          <w:sz w:val="20"/>
        </w:rPr>
        <w:t xml:space="preserve"> </w:t>
      </w:r>
      <m:oMath xmlns:mml="http://www.w3.org/1998/Math/MathML">
        <m:r>
          <m:t>g(0)τ</m:t>
        </m:r>
      </m:oMath>
      <w:r>
        <w:rPr>
          <w:rFonts w:ascii="Arial" w:hAnsi="Arial"/>
          <w:b w:val="0"/>
          <w:color w:val="000000"/>
          <w:sz w:val="20"/>
        </w:rPr>
        <w:t xml:space="preserve"> </w:t>
      </w:r>
      <w:r>
        <w:rPr>
          <w:rFonts w:ascii="Arial" w:hAnsi="Arial"/>
          <w:b w:val="0"/>
          <w:color w:val="000000"/>
          <w:sz w:val="20"/>
        </w:rPr>
        <w:t>is found by substituting 0 for x in the function</w:t>
      </w:r>
      <w:r>
        <w:rPr>
          <w:rFonts w:ascii="Arial" w:hAnsi="Arial"/>
          <w:b w:val="0"/>
          <w:color w:val="000000"/>
          <w:sz w:val="20"/>
        </w:rPr>
        <w:t xml:space="preserve"> </w:t>
      </w:r>
      <m:oMath xmlns:mml="http://www.w3.org/1998/Math/MathML">
        <m:sSup>
          <m:e>
            <m:r>
              <m:t/>
            </m:r>
          </m:e>
          <m:sup>
            <m:r>
              <m:rPr>
                <m:sty m:val="p"/>
              </m:rPr>
              <m:t>g</m:t>
            </m:r>
            <m:r>
              <m:t>.</m:t>
            </m:r>
          </m:sup>
        </m:sSup>
      </m:oMath>
      <w:r>
        <w:rPr>
          <w:rFonts w:ascii="Arial" w:hAnsi="Arial"/>
          <w:b w:val="0"/>
          <w:color w:val="000000"/>
          <w:sz w:val="20"/>
        </w:rPr>
        <w:t xml:space="preserve"> </w:t>
      </w:r>
      <w:r>
        <w:rPr>
          <w:rFonts w:ascii="Arial" w:hAnsi="Arial"/>
          <w:b w:val="0"/>
          <w:color w:val="000000"/>
          <w:sz w:val="20"/>
        </w:rPr>
        <w:t>This yields</w:t>
      </w:r>
      <w:r>
        <w:rPr>
          <w:rFonts w:ascii="Arial" w:hAnsi="Arial"/>
          <w:b w:val="0"/>
          <w:color w:val="000000"/>
          <w:sz w:val="20"/>
        </w:rPr>
        <w:t xml:space="preserve"> </w:t>
      </w:r>
      <m:oMath xmlns:mml="http://www.w3.org/1998/Math/MathML">
        <m:r>
          <m:t>g(0)=−0+8,</m:t>
        </m:r>
      </m:oMath>
      <w:r>
        <w:rPr>
          <w:rFonts w:ascii="Arial" w:hAnsi="Arial"/>
          <w:b w:val="0"/>
          <w:color w:val="000000"/>
          <w:sz w:val="20"/>
        </w:rPr>
        <w:t>, which can be rewritten as</w:t>
      </w:r>
      <w:r>
        <w:br/>
      </w:r>
      <m:oMath xmlns:mml="http://www.w3.org/1998/Math/MathML">
        <m:r>
          <m:t>g(0)=8.</m:t>
        </m:r>
      </m:oMath>
      <w:r>
        <w:rPr>
          <w:rFonts w:ascii="Arial" w:hAnsi="Arial"/>
          <w:b w:val="0"/>
          <w:color w:val="000000"/>
          <w:sz w:val="20"/>
        </w:rPr>
        <w:t>.</w:t>
      </w:r>
      <w:r>
        <w:br/>
      </w:r>
      <w:r>
        <w:rPr>
          <w:rFonts w:ascii="Arial" w:hAnsi="Arial"/>
          <w:b w:val="0"/>
          <w:color w:val="000000"/>
          <w:sz w:val="20"/>
        </w:rPr>
        <w:t>Choice A is incorrect and may result from misinterpreting the equation as</w:t>
      </w:r>
      <w:r>
        <w:rPr>
          <w:rFonts w:ascii="Arial" w:hAnsi="Arial"/>
          <w:b w:val="0"/>
          <w:color w:val="000000"/>
          <w:sz w:val="20"/>
        </w:rPr>
        <w:t xml:space="preserve"> </w:t>
      </w:r>
      <m:oMath xmlns:mml="http://www.w3.org/1998/Math/MathML">
        <m:r>
          <m:t>g(x)=x+(−8)</m:t>
        </m:r>
      </m:oMath>
      <w:r>
        <w:rPr>
          <w:rFonts w:ascii="Arial" w:hAnsi="Arial"/>
          <w:b w:val="0"/>
          <w:color w:val="000000"/>
          <w:sz w:val="20"/>
        </w:rPr>
        <w:t xml:space="preserve"> </w:t>
      </w:r>
      <w:r>
        <w:rPr>
          <w:rFonts w:ascii="Arial" w:hAnsi="Arial"/>
          <w:b w:val="0"/>
          <w:color w:val="000000"/>
          <w:sz w:val="20"/>
        </w:rPr>
        <w:t>instead of</w:t>
      </w:r>
      <w:r>
        <w:rPr>
          <w:rFonts w:ascii="Arial" w:hAnsi="Arial"/>
          <w:b w:val="0"/>
          <w:color w:val="000000"/>
          <w:sz w:val="20"/>
        </w:rPr>
        <w:t xml:space="preserve"> </w:t>
      </w:r>
      <m:oMath xmlns:mml="http://www.w3.org/1998/Math/MathML">
        <m:r>
          <m:t>g(x)=−x+8.</m:t>
        </m:r>
      </m:oMath>
      <w:r>
        <w:rPr>
          <w:rFonts w:ascii="Arial" w:hAnsi="Arial"/>
          <w:b w:val="0"/>
          <w:color w:val="000000"/>
          <w:sz w:val="20"/>
        </w:rPr>
        <w:t>. Choice B is incorrect.</w:t>
      </w:r>
      <w:r>
        <w:br/>
      </w:r>
      <w:r>
        <w:rPr>
          <w:rFonts w:ascii="Arial" w:hAnsi="Arial"/>
          <w:b w:val="0"/>
          <w:color w:val="000000"/>
          <w:sz w:val="20"/>
        </w:rPr>
        <w:t>This is the value of x, not</w:t>
      </w:r>
      <w:r>
        <w:rPr>
          <w:rFonts w:ascii="Arial" w:hAnsi="Arial"/>
          <w:b w:val="0"/>
          <w:color w:val="000000"/>
          <w:sz w:val="20"/>
        </w:rPr>
        <w:t xml:space="preserve"> </w:t>
      </w:r>
      <m:oMath xmlns:mml="http://www.w3.org/1998/Math/MathML">
        <m:r>
          <m:t>g(x).</m:t>
        </m:r>
      </m:oMath>
      <w:r>
        <w:rPr>
          <w:rFonts w:ascii="Arial" w:hAnsi="Arial"/>
          <w:b w:val="0"/>
          <w:color w:val="000000"/>
          <w:sz w:val="20"/>
        </w:rPr>
        <w:t>. Choice is incorrect and may result from calculation errors.</w:t>
      </w:r>
      <w:r>
        <w:br/>
      </w:r>
      <m:oMath xmlns:mml="http://www.w3.org/1998/Math/MathML">
        <m:sSup>
          <m:e>
            <m:r>
              <m:t/>
            </m:r>
          </m:e>
          <m:sup>
            <m:r>
              <m:rPr>
                <m:sty m:val="p"/>
              </m:rPr>
              <m:t>c</m:t>
            </m:r>
          </m:sup>
        </m:sSup>
      </m:oMath>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y≤x</m:t>
        </m:r>
      </m:oMath>
      <w:r>
        <w:br/>
      </w:r>
      <m:oMath xmlns:mml="http://www.w3.org/1998/Math/MathML">
        <m:r>
          <m:t>y≤−x</m:t>
        </m:r>
      </m:oMath>
      <w:r>
        <w:br/>
      </w:r>
      <w:r>
        <w:rPr>
          <w:rFonts w:ascii="Arial" w:hAnsi="Arial"/>
          <w:b w:val="0"/>
          <w:color w:val="000000"/>
          <w:sz w:val="20"/>
        </w:rPr>
        <w:t>Which of the following ordered pairs</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is a solution to the system of inequalities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(1,0)</m:t>
        </m:r>
      </m:oMath>
    </w:p>
    <w:p>
      <w:pPr>
        <w:spacing w:after="60" w:line="252" w:lineRule="auto"/>
        <w:ind w:left="317" w:hanging="317"/>
      </w:pPr>
      <w:r>
        <w:rPr>
          <w:rFonts w:ascii="Arial" w:hAnsi="Arial"/>
          <w:b w:val="0"/>
          <w:color w:val="000000"/>
          <w:sz w:val="20"/>
        </w:rPr>
        <w:t xml:space="preserve">Option B: </w:t>
      </w:r>
      <m:oMath xmlns:mml="http://www.w3.org/1998/Math/MathML">
        <m:r>
          <m:t>(−1,0)</m:t>
        </m:r>
      </m:oMath>
    </w:p>
    <w:p>
      <w:pPr>
        <w:spacing w:after="60" w:line="252" w:lineRule="auto"/>
        <w:ind w:left="317" w:hanging="317"/>
      </w:pPr>
      <w:r>
        <w:rPr>
          <w:rFonts w:ascii="Arial" w:hAnsi="Arial"/>
          <w:b w:val="0"/>
          <w:color w:val="000000"/>
          <w:sz w:val="20"/>
        </w:rPr>
        <w:t xml:space="preserve">Option C: </w:t>
      </w:r>
      <m:oMath xmlns:mml="http://www.w3.org/1998/Math/MathML">
        <m:r>
          <m:t>(0,1)</m:t>
        </m:r>
      </m:oMath>
    </w:p>
    <w:p>
      <w:pPr>
        <w:spacing w:after="60" w:line="252" w:lineRule="auto"/>
        <w:ind w:left="317" w:hanging="317"/>
      </w:pPr>
      <w:r>
        <w:rPr>
          <w:rFonts w:ascii="Arial" w:hAnsi="Arial"/>
          <w:b w:val="0"/>
          <w:color w:val="000000"/>
          <w:sz w:val="20"/>
        </w:rPr>
        <w:t xml:space="preserve">Option D: </w:t>
      </w:r>
      <m:oMath xmlns:mml="http://www.w3.org/1998/Math/MathML">
        <m:r>
          <m:t>(0,−1)</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solutions to the given system of inequalities is the set of all ordered pairs</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that satisfy both inequalities in the</w:t>
      </w:r>
      <w:r>
        <w:br/>
      </w:r>
      <w:r>
        <w:rPr>
          <w:rFonts w:ascii="Arial" w:hAnsi="Arial"/>
          <w:b w:val="0"/>
          <w:color w:val="000000"/>
          <w:sz w:val="20"/>
        </w:rPr>
        <w:t>system. For an ordered pair to satisfy the inequality</w:t>
      </w:r>
      <w:r>
        <w:rPr>
          <w:rFonts w:ascii="Arial" w:hAnsi="Arial"/>
          <w:b w:val="0"/>
          <w:color w:val="000000"/>
          <w:sz w:val="20"/>
        </w:rPr>
        <w:t xml:space="preserve"> </w:t>
      </w:r>
      <m:oMath xmlns:mml="http://www.w3.org/1998/Math/MathML">
        <m:r>
          <m:t>y≤x</m:t>
        </m:r>
      </m:oMath>
      <w:r>
        <w:rPr>
          <w:rFonts w:ascii="Arial" w:hAnsi="Arial"/>
          <w:b w:val="0"/>
          <w:color w:val="000000"/>
          <w:sz w:val="20"/>
        </w:rPr>
        <w:t>, the value of the ordered pair’s y-coordinate must be less than or equal to the value of</w:t>
      </w:r>
      <w:r>
        <w:br/>
      </w:r>
      <w:r>
        <w:rPr>
          <w:rFonts w:ascii="Arial" w:hAnsi="Arial"/>
          <w:b w:val="0"/>
          <w:color w:val="000000"/>
          <w:sz w:val="20"/>
        </w:rPr>
        <w:t>the ordered pair’s x-coordinate. This is true of the ordered pair</w:t>
      </w:r>
      <w:r>
        <w:rPr>
          <w:rFonts w:ascii="Arial" w:hAnsi="Arial"/>
          <w:b w:val="0"/>
          <w:color w:val="000000"/>
          <w:sz w:val="20"/>
        </w:rPr>
        <w:t xml:space="preserve"> </w:t>
      </w:r>
      <m:oMath xmlns:mml="http://www.w3.org/1998/Math/MathML">
        <m:r>
          <m:t>(0,−1)</m:t>
        </m:r>
      </m:oMath>
      <w:r>
        <w:rPr>
          <w:rFonts w:ascii="Arial" w:hAnsi="Arial"/>
          <w:b w:val="0"/>
          <w:color w:val="000000"/>
          <w:sz w:val="20"/>
        </w:rPr>
        <w:t>, because</w:t>
      </w:r>
      <w:r>
        <w:rPr>
          <w:rFonts w:ascii="Arial" w:hAnsi="Arial"/>
          <w:b w:val="0"/>
          <w:color w:val="000000"/>
          <w:sz w:val="20"/>
        </w:rPr>
        <w:t xml:space="preserve"> </w:t>
      </w:r>
      <m:oMath xmlns:mml="http://www.w3.org/1998/Math/MathML">
        <m:r>
          <m:t>−1≤0.</m:t>
        </m:r>
      </m:oMath>
      <w:r>
        <w:rPr>
          <w:rFonts w:ascii="Arial" w:hAnsi="Arial"/>
          <w:b w:val="0"/>
          <w:color w:val="000000"/>
          <w:sz w:val="20"/>
        </w:rPr>
        <w:t>. To satisfy the inequality</w:t>
      </w:r>
      <w:r>
        <w:rPr>
          <w:rFonts w:ascii="Arial" w:hAnsi="Arial"/>
          <w:b w:val="0"/>
          <w:color w:val="000000"/>
          <w:sz w:val="20"/>
        </w:rPr>
        <w:t xml:space="preserve"> </w:t>
      </w:r>
      <m:oMath xmlns:mml="http://www.w3.org/1998/Math/MathML">
        <m:r>
          <m:t>y≤−x</m:t>
        </m:r>
      </m:oMath>
      <w:r>
        <w:rPr>
          <w:rFonts w:ascii="Arial" w:hAnsi="Arial"/>
          <w:b w:val="0"/>
          <w:color w:val="000000"/>
          <w:sz w:val="20"/>
        </w:rPr>
        <w:t>, the value of the</w:t>
      </w:r>
      <w:r>
        <w:br/>
      </w:r>
      <w:r>
        <w:rPr>
          <w:rFonts w:ascii="Arial" w:hAnsi="Arial"/>
          <w:b w:val="0"/>
          <w:color w:val="000000"/>
          <w:sz w:val="20"/>
        </w:rPr>
        <w:t>ordered pair’s y-coordinate must be less than or equal to the value of the additive inverse of the ordered pair’s x-coordinate. This is also true of</w:t>
      </w:r>
      <w:r>
        <w:br/>
      </w:r>
      <w:r>
        <w:rPr>
          <w:rFonts w:ascii="Arial" w:hAnsi="Arial"/>
          <w:b w:val="0"/>
          <w:color w:val="000000"/>
          <w:sz w:val="20"/>
        </w:rPr>
        <w:t>the ordered pair</w:t>
      </w:r>
      <w:r>
        <w:rPr>
          <w:rFonts w:ascii="Arial" w:hAnsi="Arial"/>
          <w:b w:val="0"/>
          <w:color w:val="000000"/>
          <w:sz w:val="20"/>
        </w:rPr>
        <w:t xml:space="preserve"> </w:t>
      </w:r>
      <m:oMath xmlns:mml="http://www.w3.org/1998/Math/MathML">
        <m:r>
          <m:t>(0,−1)</m:t>
        </m:r>
      </m:oMath>
      <w:r>
        <w:rPr>
          <w:rFonts w:ascii="Arial" w:hAnsi="Arial"/>
          <w:b w:val="0"/>
          <w:color w:val="000000"/>
          <w:sz w:val="20"/>
        </w:rPr>
        <w:t>. Because 0 is its own additive inverse,</w:t>
      </w:r>
      <w:r>
        <w:rPr>
          <w:rFonts w:ascii="Arial" w:hAnsi="Arial"/>
          <w:b w:val="0"/>
          <w:color w:val="000000"/>
          <w:sz w:val="20"/>
        </w:rPr>
        <w:t xml:space="preserve"> </w:t>
      </w:r>
      <m:oMath xmlns:mml="http://www.w3.org/1998/Math/MathML">
        <m:r>
          <m:t>−1≤−(0)</m:t>
        </m:r>
      </m:oMath>
      <w:r>
        <w:rPr>
          <w:rFonts w:ascii="Arial" w:hAnsi="Arial"/>
          <w:b w:val="0"/>
          <w:color w:val="000000"/>
          <w:sz w:val="20"/>
        </w:rPr>
        <w:t xml:space="preserve"> </w:t>
      </w:r>
      <w:r>
        <w:rPr>
          <w:rFonts w:ascii="Arial" w:hAnsi="Arial"/>
          <w:b w:val="0"/>
          <w:color w:val="000000"/>
          <w:sz w:val="20"/>
        </w:rPr>
        <w:t>is the same as</w:t>
      </w:r>
      <w:r>
        <w:rPr>
          <w:rFonts w:ascii="Arial" w:hAnsi="Arial"/>
          <w:b w:val="0"/>
          <w:color w:val="000000"/>
          <w:sz w:val="20"/>
        </w:rPr>
        <w:t xml:space="preserve"> </w:t>
      </w:r>
      <m:oMath xmlns:mml="http://www.w3.org/1998/Math/MathML">
        <m:r>
          <m:t>−1≤0.</m:t>
        </m:r>
      </m:oMath>
      <w:r>
        <w:rPr>
          <w:rFonts w:ascii="Arial" w:hAnsi="Arial"/>
          <w:b w:val="0"/>
          <w:color w:val="000000"/>
          <w:sz w:val="20"/>
        </w:rPr>
        <w:t>. Therefore, the ordered pair</w:t>
      </w:r>
      <w:r>
        <w:rPr>
          <w:rFonts w:ascii="Arial" w:hAnsi="Arial"/>
          <w:b w:val="0"/>
          <w:color w:val="000000"/>
          <w:sz w:val="20"/>
        </w:rPr>
        <w:t xml:space="preserve"> </w:t>
      </w:r>
      <m:oMath xmlns:mml="http://www.w3.org/1998/Math/MathML">
        <m:r>
          <m:t>(0,−1)</m:t>
        </m:r>
      </m:oMath>
      <w:r>
        <w:rPr>
          <w:rFonts w:ascii="Arial" w:hAnsi="Arial"/>
          <w:b w:val="0"/>
          <w:color w:val="000000"/>
          <w:sz w:val="20"/>
        </w:rPr>
        <w:t xml:space="preserve"> </w:t>
      </w:r>
      <w:r>
        <w:rPr>
          <w:rFonts w:ascii="Arial" w:hAnsi="Arial"/>
          <w:b w:val="0"/>
          <w:color w:val="000000"/>
          <w:sz w:val="20"/>
        </w:rPr>
        <w:t>is a</w:t>
      </w:r>
      <w:r>
        <w:br/>
      </w:r>
      <m:oMath xmlns:mml="http://www.w3.org/1998/Math/MathML">
        <m:sSup>
          <m:e>
            <m:r>
              <m:t/>
            </m:r>
          </m:e>
          <m:sup>
            <m:r>
              <m:t>.∘</m:t>
            </m:r>
          </m:sup>
        </m:sSup>
      </m:oMath>
      <w:r>
        <w:br/>
      </w:r>
      <w:r>
        <w:rPr>
          <w:rFonts w:ascii="Arial" w:hAnsi="Arial"/>
          <w:b w:val="0"/>
          <w:color w:val="000000"/>
          <w:sz w:val="20"/>
        </w:rPr>
        <w:t>solution to the given system of inequalities.</w:t>
      </w:r>
      <w:r>
        <w:br/>
      </w:r>
      <w:r>
        <w:rPr>
          <w:rFonts w:ascii="Arial" w:hAnsi="Arial"/>
          <w:b w:val="0"/>
          <w:color w:val="000000"/>
          <w:sz w:val="20"/>
        </w:rPr>
        <w:t>Choice A is incorrect. This ordered pair satisfies only the inequality</w:t>
      </w:r>
      <w:r>
        <w:rPr>
          <w:rFonts w:ascii="Arial" w:hAnsi="Arial"/>
          <w:b w:val="0"/>
          <w:color w:val="000000"/>
          <w:sz w:val="20"/>
        </w:rPr>
        <w:t xml:space="preserve"> </w:t>
      </w:r>
      <m:oMath xmlns:mml="http://www.w3.org/1998/Math/MathML">
        <m:r>
          <m:t>y≤x</m:t>
        </m:r>
      </m:oMath>
      <w:r>
        <w:rPr>
          <w:rFonts w:ascii="Arial" w:hAnsi="Arial"/>
          <w:b w:val="0"/>
          <w:color w:val="000000"/>
          <w:sz w:val="20"/>
        </w:rPr>
        <w:t xml:space="preserve"> </w:t>
      </w:r>
      <w:r>
        <w:rPr>
          <w:rFonts w:ascii="Arial" w:hAnsi="Arial"/>
          <w:b w:val="0"/>
          <w:color w:val="000000"/>
          <w:sz w:val="20"/>
        </w:rPr>
        <w:t>in the given system, not both inequalities. Choice B incorrect. This</w:t>
      </w:r>
      <w:r>
        <w:br/>
      </w:r>
      <w:r>
        <w:rPr>
          <w:rFonts w:ascii="Arial" w:hAnsi="Arial"/>
          <w:b w:val="0"/>
          <w:color w:val="000000"/>
          <w:sz w:val="20"/>
        </w:rPr>
        <w:t>ordered pair satisfies only the inequality</w:t>
      </w:r>
      <w:r>
        <w:rPr>
          <w:rFonts w:ascii="Arial" w:hAnsi="Arial"/>
          <w:b w:val="0"/>
          <w:color w:val="000000"/>
          <w:sz w:val="20"/>
        </w:rPr>
        <w:t xml:space="preserve"> </w:t>
      </w:r>
      <m:oMath xmlns:mml="http://www.w3.org/1998/Math/MathML">
        <m:r>
          <m:t>y≤−x</m:t>
        </m:r>
      </m:oMath>
      <w:r>
        <w:rPr>
          <w:rFonts w:ascii="Arial" w:hAnsi="Arial"/>
          <w:b w:val="0"/>
          <w:color w:val="000000"/>
          <w:sz w:val="20"/>
        </w:rPr>
        <w:t xml:space="preserve"> </w:t>
      </w:r>
      <w:r>
        <w:rPr>
          <w:rFonts w:ascii="Arial" w:hAnsi="Arial"/>
          <w:b w:val="0"/>
          <w:color w:val="000000"/>
          <w:sz w:val="20"/>
        </w:rPr>
        <w:t>in the system, but not both inequalities. Choice C is incorrect. This ordered pair satisfies</w:t>
      </w:r>
      <w:r>
        <w:br/>
      </w:r>
      <w:r>
        <w:rPr>
          <w:rFonts w:ascii="Arial" w:hAnsi="Arial"/>
          <w:b w:val="0"/>
          <w:color w:val="000000"/>
          <w:sz w:val="20"/>
        </w:rPr>
        <w:t>neither inequality.</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m:t>
            </m:r>
          </m:sup>
        </m:sSup>
        <m:r>
          <m:t>−</m:t>
        </m:r>
        <m:f>
          <m:fPr>
            <m:type m:val="bar"/>
          </m:fPr>
          <m:num>
            <m:r>
              <m:t>1</m:t>
            </m:r>
          </m:num>
          <m:den>
            <m:r>
              <m:t>3</m:t>
            </m:r>
          </m:den>
        </m:f>
      </m:oMath>
      <m:oMath xmlns:mml="http://www.w3.org/1998/Math/MathML">
        <m:r>
          <m:t>(9,10).</m:t>
        </m:r>
      </m:oMath>
      <m:oMath xmlns:mml="http://www.w3.org/1998/Math/MathML">
        <m:r>
          <m:t>t</m:t>
        </m:r>
      </m:oMath>
      <w:r>
        <w:br/>
      </w:r>
      <w:r>
        <w:rPr>
          <w:rFonts w:ascii="Arial" w:hAnsi="Arial"/>
          <w:b w:val="0"/>
          <w:color w:val="000000"/>
          <w:sz w:val="20"/>
        </w:rPr>
        <w:t>Line in the xy-plane has a slope of and passes through the point. Which equation defines line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y=9x+10</m:t>
        </m:r>
      </m:oMath>
    </w:p>
    <w:p>
      <w:pPr>
        <w:spacing w:after="60" w:line="252" w:lineRule="auto"/>
        <w:ind w:left="317" w:hanging="317"/>
      </w:pPr>
      <w:r>
        <w:rPr>
          <w:rFonts w:ascii="Arial" w:hAnsi="Arial"/>
          <w:b w:val="0"/>
          <w:color w:val="000000"/>
          <w:sz w:val="20"/>
        </w:rPr>
        <w:t xml:space="preserve">Option B: </w:t>
      </w:r>
      <m:oMath xmlns:mml="http://www.w3.org/1998/Math/MathML">
        <m:r>
          <m:t>·y=−</m:t>
        </m:r>
        <m:f>
          <m:fPr>
            <m:type m:val="bar"/>
          </m:fPr>
          <m:num>
            <m:r>
              <m:t>x</m:t>
            </m:r>
          </m:num>
          <m:den>
            <m:r>
              <m:t>3</m:t>
            </m:r>
          </m:den>
        </m:f>
        <m:r>
          <m:t>+10</m:t>
        </m:r>
      </m:oMath>
    </w:p>
    <w:p>
      <w:pPr>
        <w:spacing w:after="60" w:line="252" w:lineRule="auto"/>
        <w:ind w:left="317" w:hanging="317"/>
      </w:pPr>
      <w:r>
        <w:rPr>
          <w:rFonts w:ascii="Arial" w:hAnsi="Arial"/>
          <w:b w:val="0"/>
          <w:color w:val="000000"/>
          <w:sz w:val="20"/>
        </w:rPr>
        <w:t xml:space="preserve">Option C: </w:t>
      </w:r>
      <m:oMath xmlns:mml="http://www.w3.org/1998/Math/MathML">
        <m:r>
          <m:t>y=−</m:t>
        </m:r>
        <m:f>
          <m:fPr>
            <m:type m:val="bar"/>
          </m:fPr>
          <m:num>
            <m:r>
              <m:t>x</m:t>
            </m:r>
          </m:num>
          <m:den>
            <m:r>
              <m:t>3</m:t>
            </m:r>
          </m:den>
        </m:f>
        <m:r>
          <m:t>+13</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r>
          <m:rPr/>
          <m:t>D</m:t>
        </m:r>
      </m:oMath>
      <m:oMath xmlns:mml="http://www.w3.org/1998/Math/MathML">
        <m:r>
          <m:t>y=mx+b,</m:t>
        </m:r>
      </m:oMath>
      <w:r>
        <w:br/>
      </w:r>
      <w:r>
        <w:rPr>
          <w:rFonts w:ascii="Arial" w:hAnsi="Arial"/>
          <w:b w:val="0"/>
          <w:color w:val="000000"/>
          <w:sz w:val="20"/>
        </w:rPr>
        <w:t>Choice D is correct. The equation that defines line in the xy-plane can be written in slope-intercept form where is the slope of</w:t>
      </w:r>
      <w:r>
        <w:br/>
      </w:r>
      <m:oMath xmlns:mml="http://www.w3.org/1998/Math/MathML">
        <m:sSup>
          <m:e>
            <m:r>
              <m:t/>
            </m:r>
          </m:e>
          <m:sup>
            <m:r>
              <m:t>(0,b)</m:t>
            </m:r>
          </m:sup>
        </m:sSup>
      </m:oMath>
      <m:oMath xmlns:mml="http://www.w3.org/1998/Math/MathML">
        <m:r>
          <m:rPr>
            <m:sty m:val="p"/>
          </m:rPr>
          <m:t>of</m:t>
        </m:r>
        <m:r>
          <m:t>−</m:t>
        </m:r>
        <m:f>
          <m:fPr>
            <m:type m:val="bar"/>
          </m:fPr>
          <m:num>
            <m:r>
              <m:t>1</m:t>
            </m:r>
          </m:num>
          <m:den>
            <m:r>
              <m:t>3</m:t>
            </m:r>
          </m:den>
        </m:f>
        <m:r>
          <m:t>.</m:t>
        </m:r>
      </m:oMath>
      <m:oMath xmlns:mml="http://www.w3.org/1998/Math/MathML">
        <m:r>
          <m:t>m=−</m:t>
        </m:r>
        <m:f>
          <m:fPr>
            <m:type m:val="bar"/>
          </m:fPr>
          <m:num>
            <m:r>
              <m:t>1</m:t>
            </m:r>
          </m:num>
          <m:den>
            <m:r>
              <m:t>3</m:t>
            </m:r>
          </m:den>
        </m:f>
        <m:r>
          <m:t>.</m:t>
        </m:r>
      </m:oMath>
      <m:oMath xmlns:mml="http://www.w3.org/1998/Math/MathML">
        <m:r>
          <m:t>1−</m:t>
        </m:r>
        <m:f>
          <m:fPr>
            <m:type m:val="bar"/>
          </m:fPr>
          <m:num>
            <m:r>
              <m:t>1</m:t>
            </m:r>
          </m:num>
          <m:den>
            <m:r>
              <m:t>3</m:t>
            </m:r>
          </m:den>
        </m:f>
      </m:oMath>
      <m:oMath xmlns:mml="http://www.w3.org/1998/Math/MathML">
        <m:r>
          <m:t>·m</m:t>
        </m:r>
      </m:oMath>
      <w:r>
        <w:br/>
      </w:r>
      <w:r>
        <w:rPr>
          <w:rFonts w:ascii="Arial" w:hAnsi="Arial"/>
          <w:b w:val="0"/>
          <w:color w:val="000000"/>
          <w:sz w:val="20"/>
        </w:rPr>
        <w:t>line and is its y-intercept. It’s given that line has a slope. Therefore,. Substituting for in the equation</w:t>
      </w:r>
      <w:r>
        <w:br/>
      </w:r>
      <m:oMath xmlns:mml="http://www.w3.org/1998/Math/MathML">
        <m:r>
          <m:t>y=mx+b</m:t>
        </m:r>
        <m:r>
          <m:rPr>
            <m:sty m:val="p"/>
          </m:rPr>
          <m:t>yields</m:t>
        </m:r>
        <m:r>
          <m:t>y=−</m:t>
        </m:r>
        <m:f>
          <m:fPr>
            <m:type m:val="bar"/>
          </m:fPr>
          <m:num>
            <m:r>
              <m:t>1</m:t>
            </m:r>
          </m:num>
          <m:den>
            <m:r>
              <m:t>3</m:t>
            </m:r>
          </m:den>
        </m:f>
        <m:r>
          <m:t>x+b,</m:t>
        </m:r>
        <m:r>
          <m:rPr>
            <m:sty m:val="p"/>
          </m:rPr>
          <m:t>o</m:t>
        </m:r>
      </m:oMath>
      <m:oMath xmlns:mml="http://www.w3.org/1998/Math/MathML">
        <m:r>
          <m:t>y=−</m:t>
        </m:r>
        <m:f>
          <m:fPr>
            <m:type m:val="bar"/>
          </m:fPr>
          <m:num>
            <m:r>
              <m:t>x</m:t>
            </m:r>
          </m:num>
          <m:den>
            <m:r>
              <m:t>3</m:t>
            </m:r>
          </m:den>
        </m:f>
        <m:r>
          <m:t>+b.</m:t>
        </m:r>
      </m:oMath>
      <m:oMath xmlns:mml="http://www.w3.org/1998/Math/MathML">
        <m:r>
          <m:t>(9,10).</m:t>
        </m:r>
      </m:oMath>
      <m:oMath xmlns:mml="http://www.w3.org/1998/Math/MathML">
        <m:sSup>
          <m:e>
            <m:r>
              <m:t/>
            </m:r>
          </m:e>
          <m:sup>
            <m:r>
              <m:rPr>
                <m:nor/>
              </m:rPr>
              <m:t> 9 </m:t>
            </m:r>
          </m:sup>
        </m:sSup>
      </m:oMath>
      <m:oMath xmlns:mml="http://www.w3.org/1998/Math/MathML">
        <m:acc>
          <m:accPr>
            <m:chr m:val="―"/>
          </m:accPr>
          <m:e>
            <m:r>
              <m:rPr>
                <m:sty m:val="b"/>
              </m:rPr>
              <m:t>y</m:t>
            </m:r>
          </m:e>
        </m:acc>
      </m:oMath>
      <w:r>
        <w:br/>
      </w:r>
      <w:r>
        <w:rPr>
          <w:rFonts w:ascii="Arial" w:hAnsi="Arial"/>
          <w:b w:val="0"/>
          <w:color w:val="000000"/>
          <w:sz w:val="20"/>
        </w:rPr>
        <w:t>or. It’s also given that line passes through the point. Substituting for and for</w:t>
      </w:r>
      <w:r>
        <w:br/>
      </w:r>
      <m:oMath xmlns:mml="http://www.w3.org/1998/Math/MathML">
        <m:r>
          <m:t>10=−</m:t>
        </m:r>
        <m:f>
          <m:fPr>
            <m:type m:val="bar"/>
          </m:fPr>
          <m:num>
            <m:r>
              <m:t>9</m:t>
            </m:r>
          </m:num>
          <m:den>
            <m:r>
              <m:t>3</m:t>
            </m:r>
          </m:den>
        </m:f>
        <m:r>
          <m:t>+b,</m:t>
        </m:r>
      </m:oMath>
      <m:oMath xmlns:mml="http://www.w3.org/1998/Math/MathML">
        <m:r>
          <m:t>10=−3+b.</m:t>
        </m:r>
      </m:oMath>
      <m:oMath xmlns:mml="http://www.w3.org/1998/Math/MathML">
        <m:r>
          <m:t>13</m:t>
        </m:r>
        <m:r>
          <m:t>=b.</m:t>
        </m:r>
      </m:oMath>
      <m:oMath xmlns:mml="http://www.w3.org/1998/Math/MathML">
        <m:sSup>
          <m:e>
            <m:r>
              <m:t/>
            </m:r>
          </m:e>
          <m:sup>
            <m:r>
              <m:t>··</m:t>
            </m:r>
          </m:sup>
        </m:sSup>
      </m:oMath>
      <w:r>
        <w:br/>
      </w:r>
      <w:r>
        <w:rPr>
          <w:rFonts w:ascii="Arial" w:hAnsi="Arial"/>
          <w:b w:val="0"/>
          <w:color w:val="000000"/>
          <w:sz w:val="20"/>
        </w:rPr>
        <w:t>in the equation yields or Adding to both sides of this equation yields. Substituting for</w:t>
      </w:r>
      <w:r>
        <w:br/>
      </w:r>
      <m:oMath xmlns:mml="http://www.w3.org/1998/Math/MathML">
        <m:r>
          <m:t>y=−</m:t>
        </m:r>
        <m:f>
          <m:fPr>
            <m:type m:val="bar"/>
          </m:fPr>
          <m:num>
            <m:r>
              <m:t>x</m:t>
            </m:r>
          </m:num>
          <m:den>
            <m:r>
              <m:t>3</m:t>
            </m:r>
          </m:den>
        </m:f>
        <m:r>
          <m:t>+13.</m:t>
        </m:r>
      </m:oMath>
      <w:r>
        <w:br/>
      </w:r>
      <w:r>
        <w:rPr>
          <w:rFonts w:ascii="Arial" w:hAnsi="Arial"/>
          <w:b w:val="0"/>
          <w:color w:val="000000"/>
          <w:sz w:val="20"/>
        </w:rPr>
        <w:t>in the equation yields.</w:t>
      </w:r>
      <w:r>
        <w:br/>
      </w:r>
      <m:oMath xmlns:mml="http://www.w3.org/1998/Math/MathML">
        <m:r>
          <m:rPr>
            <m:scr m:val="sans-serif"/>
            <m:sty m:val="p"/>
          </m:rPr>
          <m:t>A</m:t>
        </m:r>
      </m:oMath>
      <w:r>
        <w:br/>
      </w:r>
      <w:r>
        <w:rPr>
          <w:rFonts w:ascii="Arial" w:hAnsi="Arial"/>
          <w:b w:val="0"/>
          <w:color w:val="000000"/>
          <w:sz w:val="20"/>
        </w:rPr>
        <w:t>Choice is incorrect and may result from conceptual or calculation errors.</w:t>
      </w:r>
      <w:r>
        <w:br/>
      </w:r>
      <m:oMath xmlns:mml="http://www.w3.org/1998/Math/MathML">
        <m:sSup>
          <m:e>
            <m:r>
              <m:t/>
            </m:r>
          </m:e>
          <m:sup>
            <m:r>
              <m:t>:</m:t>
            </m:r>
          </m:sup>
        </m:sSup>
        <m:r>
          <m:t>g,</m:t>
        </m:r>
      </m:oMath>
      <m:oMath xmlns:mml="http://www.w3.org/1998/Math/MathML">
        <m:r>
          <m:t>−</m:t>
        </m:r>
        <m:f>
          <m:fPr>
            <m:type m:val="bar"/>
          </m:fPr>
          <m:num>
            <m:r>
              <m:t>1</m:t>
            </m:r>
          </m:num>
          <m:den>
            <m:r>
              <m:t>3</m:t>
            </m:r>
          </m:den>
        </m:f>
      </m:oMath>
      <w:r>
        <w:br/>
      </w:r>
      <w:r>
        <w:rPr>
          <w:rFonts w:ascii="Arial" w:hAnsi="Arial"/>
          <w:b w:val="0"/>
          <w:color w:val="000000"/>
          <w:sz w:val="20"/>
        </w:rPr>
        <w:t>Choice B is incorrect. This equation defines a line that has a slope of not, and passes through the point, not.</w:t>
      </w:r>
      <w:r>
        <w:br/>
      </w:r>
      <m:oMath xmlns:mml="http://www.w3.org/1998/Math/MathML">
        <m:sSup>
          <m:e>
            <m:r>
              <m:t/>
            </m:r>
          </m:e>
          <m:sup>
            <m:r>
              <m:rPr>
                <m:sty m:val="p"/>
              </m:rPr>
              <m:t>c</m:t>
            </m:r>
          </m:sup>
        </m:sSup>
      </m:oMath>
      <w:r>
        <w:br/>
      </w:r>
      <w:r>
        <w:rPr>
          <w:rFonts w:ascii="Arial" w:hAnsi="Arial"/>
          <w:b w:val="0"/>
          <w:color w:val="000000"/>
          <w:sz w:val="20"/>
        </w:rPr>
        <w:t>Choice is incorrect. This equation defines a line that passes through the point, not.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2n+6=14</m:t>
        </m:r>
      </m:oMath>
      <w:r>
        <w:br/>
      </w:r>
      <w:r>
        <w:rPr>
          <w:rFonts w:ascii="Arial" w:hAnsi="Arial"/>
          <w:b w:val="0"/>
          <w:color w:val="000000"/>
          <w:sz w:val="20"/>
        </w:rPr>
        <w:t>A tree had a height of 6 feet when it was planted. The equation above can be used to find how many years n it took the tree to reach a height of</w:t>
      </w:r>
      <w:r>
        <w:br/>
      </w:r>
      <w:r>
        <w:rPr>
          <w:rFonts w:ascii="Arial" w:hAnsi="Arial"/>
          <w:b w:val="0"/>
          <w:color w:val="000000"/>
          <w:sz w:val="20"/>
        </w:rPr>
        <w:t>14 feet. Which of the following is the best interpretation of the number 2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number of years it took the tree to double its height</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average number of feet that the tree grew per year</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height, in feet, of the tree when the tree was 1 year old</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average number of years it takes similar trees to grow 14 feet</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height of the tree at a given time is equal to its height when it was planted plus the number of feet that the tree grew. In</w:t>
      </w:r>
      <w:r>
        <w:br/>
      </w:r>
      <w:r>
        <w:rPr>
          <w:rFonts w:ascii="Arial" w:hAnsi="Arial"/>
          <w:b w:val="0"/>
          <w:color w:val="000000"/>
          <w:sz w:val="20"/>
        </w:rPr>
        <w:t>the given equation, 14 represents the height of the tree at the given time, and 6 represents the height of the tree when it was planted. It follows</w:t>
      </w:r>
      <w:r>
        <w:br/>
      </w:r>
      <w:r>
        <w:rPr>
          <w:rFonts w:ascii="Arial" w:hAnsi="Arial"/>
          <w:b w:val="0"/>
          <w:color w:val="000000"/>
          <w:sz w:val="20"/>
        </w:rPr>
        <w:t>that</w:t>
      </w:r>
      <w:r>
        <w:rPr>
          <w:rFonts w:ascii="Arial" w:hAnsi="Arial"/>
          <w:b w:val="0"/>
          <w:color w:val="000000"/>
          <w:sz w:val="20"/>
        </w:rPr>
        <w:t xml:space="preserve"> </w:t>
      </w:r>
      <m:oMath xmlns:mml="http://www.w3.org/1998/Math/MathML">
        <m:r>
          <m:t>2n</m:t>
        </m:r>
      </m:oMath>
      <w:r>
        <w:rPr>
          <w:rFonts w:ascii="Arial" w:hAnsi="Arial"/>
          <w:b w:val="0"/>
          <w:color w:val="000000"/>
          <w:sz w:val="20"/>
        </w:rPr>
        <w:t xml:space="preserve"> </w:t>
      </w:r>
      <w:r>
        <w:rPr>
          <w:rFonts w:ascii="Arial" w:hAnsi="Arial"/>
          <w:b w:val="0"/>
          <w:color w:val="000000"/>
          <w:sz w:val="20"/>
        </w:rPr>
        <w:t>represents the number of feet the tree grew from the time it was planted until the time it reached a height of 14 feet. Since n represents</w:t>
      </w:r>
      <w:r>
        <w:br/>
      </w:r>
      <w:r>
        <w:rPr>
          <w:rFonts w:ascii="Arial" w:hAnsi="Arial"/>
          <w:b w:val="0"/>
          <w:color w:val="000000"/>
          <w:sz w:val="20"/>
        </w:rPr>
        <w:t>the number of years between the given time and the time the tree was planted, 2 must represent the average number of feet the tree grew each</w:t>
      </w:r>
      <w:r>
        <w:br/>
      </w:r>
      <w:r>
        <w:rPr>
          <w:rFonts w:ascii="Arial" w:hAnsi="Arial"/>
          <w:b w:val="0"/>
          <w:color w:val="000000"/>
          <w:sz w:val="20"/>
        </w:rPr>
        <w:t>year.</w:t>
      </w:r>
      <w:r>
        <w:br/>
      </w:r>
      <w:r>
        <w:rPr>
          <w:rFonts w:ascii="Arial" w:hAnsi="Arial"/>
          <w:b w:val="0"/>
          <w:color w:val="000000"/>
          <w:sz w:val="20"/>
        </w:rPr>
        <w:t>Choice A is incorrect and may result from interpreting the coefficient 2 as doubling instead of as increasing by 2 each year. Choice C is incorrect.</w:t>
      </w:r>
      <w:r>
        <w:br/>
      </w:r>
      <w:r>
        <w:rPr>
          <w:rFonts w:ascii="Arial" w:hAnsi="Arial"/>
          <w:b w:val="0"/>
          <w:color w:val="000000"/>
          <w:sz w:val="20"/>
        </w:rPr>
        <w:t>The height of the tree when it was 1 year old was</w:t>
      </w:r>
      <w:r>
        <w:rPr>
          <w:rFonts w:ascii="Arial" w:hAnsi="Arial"/>
          <w:b w:val="0"/>
          <w:color w:val="000000"/>
          <w:sz w:val="20"/>
        </w:rPr>
        <w:t xml:space="preserve"> </w:t>
      </w:r>
      <m:oMath xmlns:mml="http://www.w3.org/1998/Math/MathML">
        <m:r>
          <m:t>2(1)+6=8</m:t>
        </m:r>
      </m:oMath>
      <w:r>
        <w:rPr>
          <w:rFonts w:ascii="Arial" w:hAnsi="Arial"/>
          <w:b w:val="0"/>
          <w:color w:val="000000"/>
          <w:sz w:val="20"/>
        </w:rPr>
        <w:t xml:space="preserve"> </w:t>
      </w:r>
      <w:r>
        <w:rPr>
          <w:rFonts w:ascii="Arial" w:hAnsi="Arial"/>
          <w:b w:val="0"/>
          <w:color w:val="000000"/>
          <w:sz w:val="20"/>
        </w:rPr>
        <w:t>feet, not feet. Choice D is incorrect. No information is given to connect the</w:t>
      </w:r>
      <w:r>
        <w:br/>
      </w:r>
      <m:oMath xmlns:mml="http://www.w3.org/1998/Math/MathML">
        <m:sSup>
          <m:e>
            <m:r>
              <m:t/>
            </m:r>
          </m:e>
          <m:sup>
            <m:r>
              <m:rPr>
                <m:nor/>
              </m:rPr>
              <m:t>  </m:t>
            </m:r>
            <m:r>
              <m:t>2</m:t>
            </m:r>
          </m:sup>
        </m:sSup>
      </m:oMath>
      <w:r>
        <w:br/>
      </w:r>
      <w:r>
        <w:rPr>
          <w:rFonts w:ascii="Arial" w:hAnsi="Arial"/>
          <w:b w:val="0"/>
          <w:color w:val="000000"/>
          <w:sz w:val="20"/>
        </w:rPr>
        <w:t>growth of one particular tree to the growth of similar trees.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2x+16=a(x+8)</m:t>
        </m:r>
      </m:oMath>
      <w:r>
        <w:br/>
      </w:r>
      <m:oMath xmlns:mml="http://www.w3.org/1998/Math/MathML">
        <m:sSup>
          <m:e>
            <m:r>
              <m:t/>
            </m:r>
          </m:e>
          <m:sup>
            <m:r>
              <m:t>:</m:t>
            </m:r>
          </m:sup>
        </m:sSup>
        <m:r>
          <m:t>a</m:t>
        </m:r>
      </m:oMath>
      <w:r>
        <w:br/>
      </w:r>
      <w:r>
        <w:rPr>
          <w:rFonts w:ascii="Arial" w:hAnsi="Arial"/>
          <w:b w:val="0"/>
          <w:color w:val="000000"/>
          <w:sz w:val="20"/>
        </w:rPr>
        <w:t>In the given equation, is a constant. If the equation has infinitely many solutions,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An equation with one variable,, has infinitely many solutions only when both sides of the equation are equal for any</w:t>
      </w:r>
      <w:r>
        <w:br/>
      </w:r>
      <m:oMath xmlns:mml="http://www.w3.org/1998/Math/MathML">
        <m:r>
          <m:t>x</m:t>
        </m:r>
      </m:oMath>
      <m:oMath xmlns:mml="http://www.w3.org/1998/Math/MathML">
        <m:r>
          <m:t>2x+16=a(x+8),</m:t>
        </m:r>
      </m:oMath>
      <m:oMath xmlns:mml="http://www.w3.org/1998/Math/MathML">
        <m:r>
          <m:t>a</m:t>
        </m:r>
      </m:oMath>
      <m:oMath xmlns:mml="http://www.w3.org/1998/Math/MathML">
        <m:r>
          <m:t>2(x+8)=a(x+8).</m:t>
        </m:r>
      </m:oMath>
      <w:r>
        <w:br/>
      </w:r>
      <w:r>
        <w:rPr>
          <w:rFonts w:ascii="Arial" w:hAnsi="Arial"/>
          <w:b w:val="0"/>
          <w:color w:val="000000"/>
          <w:sz w:val="20"/>
        </w:rPr>
        <w:t>defined value of. It's given that, where is a constant. This equation can be rewritten as. If this</w:t>
      </w:r>
      <w:r>
        <w:br/>
      </w:r>
      <w:r>
        <w:rPr>
          <w:rFonts w:ascii="Arial" w:hAnsi="Arial"/>
          <w:b w:val="0"/>
          <w:color w:val="000000"/>
          <w:sz w:val="20"/>
        </w:rPr>
        <w:t>equation has infinitely many solutions, then both sides of this equation are equal for any defined value of. Both sides of this equation are equal</w:t>
      </w:r>
      <w:r>
        <w:br/>
      </w:r>
      <m:oMath xmlns:mml="http://www.w3.org/1998/Math/MathML">
        <m:r>
          <m:t>2</m:t>
        </m:r>
        <m:r>
          <m:t>=</m:t>
        </m:r>
        <m:r>
          <m:rPr>
            <m:sty m:val="b"/>
          </m:rPr>
          <m:t>a</m:t>
        </m:r>
        <m:r>
          <m:t>.</m:t>
        </m:r>
      </m:oMath>
      <w:r>
        <w:br/>
      </w:r>
      <w:r>
        <w:rPr>
          <w:rFonts w:ascii="Arial" w:hAnsi="Arial"/>
          <w:b w:val="0"/>
          <w:color w:val="000000"/>
          <w:sz w:val="20"/>
        </w:rPr>
        <w:t>for any defined value of when. Therefore, if the equation has infinitely many solutions, the value of is.</w:t>
      </w:r>
      <w:r>
        <w:br/>
      </w:r>
      <m:oMath xmlns:mml="http://www.w3.org/1998/Math/MathML">
        <m:r>
          <m:t>12x+16=a(x+8),</m:t>
        </m:r>
      </m:oMath>
      <w:r>
        <w:br/>
      </w:r>
      <w:r>
        <w:rPr>
          <w:rFonts w:ascii="Arial" w:hAnsi="Arial"/>
          <w:b w:val="0"/>
          <w:color w:val="000000"/>
          <w:sz w:val="20"/>
        </w:rPr>
        <w:t>Alternate approach: If the given equation,, has infinitely many solutions, then both sides of this equation are equal for any</w:t>
      </w:r>
      <w:r>
        <w:br/>
      </w:r>
      <m:oMath xmlns:mml="http://www.w3.org/1998/Math/MathML">
        <m:r>
          <m:t>x=0,</m:t>
        </m:r>
      </m:oMath>
      <m:oMath xmlns:mml="http://www.w3.org/1998/Math/MathML">
        <m:sSup>
          <m:e>
            <m:r>
              <m:t/>
            </m:r>
          </m:e>
          <m:sup>
            <m:r>
              <m:rPr>
                <m:sty m:val="p"/>
              </m:rPr>
              <m:t>o</m:t>
            </m:r>
          </m:sup>
        </m:sSup>
      </m:oMath>
      <m:oMath xmlns:mml="http://www.w3.org/1998/Math/MathML">
        <m:r>
          <m:t>2x+16=a(x+8)</m:t>
        </m:r>
      </m:oMath>
      <m:oMath xmlns:mml="http://www.w3.org/1998/Math/MathML">
        <m:r>
          <m:t>·2(0)+16=a(0+8),or</m:t>
        </m:r>
        <m:r>
          <m:t>16=8a.</m:t>
        </m:r>
      </m:oMath>
      <w:r>
        <w:br/>
      </w:r>
      <w:r>
        <w:rPr>
          <w:rFonts w:ascii="Arial" w:hAnsi="Arial"/>
          <w:b w:val="0"/>
          <w:color w:val="000000"/>
          <w:sz w:val="20"/>
        </w:rPr>
        <w:t>value of. If then substituting for in yields. Dividing both sides of this</w:t>
      </w:r>
      <w:r>
        <w:br/>
      </w:r>
      <m:oMath xmlns:mml="http://www.w3.org/1998/Math/MathML">
        <m:sSup>
          <m:e>
            <m:r>
              <m:t/>
            </m:r>
          </m:e>
          <m:sup>
            <m:r>
              <m:rPr>
                <m:sty m:val="b"/>
              </m:rPr>
              <m:t>s</m:t>
            </m:r>
          </m:sup>
        </m:sSup>
      </m:oMath>
      <m:oMath xmlns:mml="http://www.w3.org/1998/Math/MathML">
        <m:r>
          <m:t>2=a.</m:t>
        </m:r>
      </m:oMath>
      <w:r>
        <w:br/>
      </w:r>
      <w:r>
        <w:rPr>
          <w:rFonts w:ascii="Arial" w:hAnsi="Arial"/>
          <w:b w:val="0"/>
          <w:color w:val="000000"/>
          <w:sz w:val="20"/>
        </w:rPr>
        <w:t>equation by yields.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t</m:t>
        </m:r>
      </m:oMath>
      <m:oMath xmlns:mml="http://www.w3.org/1998/Math/MathML">
        <m:sSup>
          <m:e>
            <m:r>
              <m:t/>
            </m:r>
          </m:e>
          <m:sup>
            <m:r>
              <m:t>(0,9)</m:t>
            </m:r>
          </m:sup>
        </m:sSup>
      </m:oMath>
      <m:oMath xmlns:mml="http://www.w3.org/1998/Math/MathML">
        <m:r>
          <m:t>(1,17).</m:t>
        </m:r>
      </m:oMath>
      <w:r>
        <w:br/>
      </w:r>
      <w:r>
        <w:rPr>
          <w:rFonts w:ascii="Arial" w:hAnsi="Arial"/>
          <w:b w:val="0"/>
          <w:color w:val="000000"/>
          <w:sz w:val="20"/>
        </w:rPr>
        <w:t>In the xy-plane, line passes through the points and. Which equation defines line?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y=x+</m:t>
        </m:r>
        <m:f>
          <m:fPr>
            <m:type m:val="bar"/>
          </m:fPr>
          <m:num>
            <m:r>
              <m:t>1</m:t>
            </m:r>
          </m:num>
          <m:den>
            <m:r>
              <m:t>8</m:t>
            </m:r>
          </m:den>
        </m:f>
      </m:oMath>
    </w:p>
    <w:p>
      <w:pPr>
        <w:spacing w:after="60" w:line="252" w:lineRule="auto"/>
        <w:ind w:left="317" w:hanging="317"/>
      </w:pPr>
      <w:r>
        <w:rPr>
          <w:rFonts w:ascii="Arial" w:hAnsi="Arial"/>
          <w:b w:val="0"/>
          <w:color w:val="000000"/>
          <w:sz w:val="20"/>
        </w:rPr>
        <w:t xml:space="preserve">Option B: </w:t>
      </w:r>
      <m:oMath xmlns:mml="http://www.w3.org/1998/Math/MathML">
        <m:r>
          <m:t>y=x+8</m:t>
        </m:r>
      </m:oMath>
    </w:p>
    <w:p>
      <w:pPr>
        <w:spacing w:after="60" w:line="252" w:lineRule="auto"/>
        <w:ind w:left="317" w:hanging="317"/>
      </w:pPr>
      <w:r>
        <w:rPr>
          <w:rFonts w:ascii="Arial" w:hAnsi="Arial"/>
          <w:b w:val="0"/>
          <w:color w:val="000000"/>
          <w:sz w:val="20"/>
        </w:rPr>
        <w:t xml:space="preserve">Option C: </w:t>
      </w:r>
      <m:oMath xmlns:mml="http://www.w3.org/1998/Math/MathML">
        <m:r>
          <m:t>y=8x+9</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y=mx+b,</m:t>
        </m:r>
      </m:oMath>
      <m:oMath xmlns:mml="http://www.w3.org/1998/Math/MathML">
        <m:sSup>
          <m:e>
            <m:r>
              <m:t/>
            </m:r>
          </m:e>
          <m:sup>
            <m:r>
              <m:t>μ(0,b)</m:t>
            </m:r>
          </m:sup>
        </m:sSup>
      </m:oMath>
      <w:r>
        <w:br/>
      </w:r>
      <w:r>
        <w:rPr>
          <w:rFonts w:ascii="Arial" w:hAnsi="Arial"/>
          <w:b w:val="0"/>
          <w:color w:val="000000"/>
          <w:sz w:val="20"/>
        </w:rPr>
        <w:t>Choice D is correct. An equation defining a line in the xy-plane can be written in the form where represents the slope and</w:t>
      </w:r>
      <w:r>
        <w:br/>
      </w:r>
      <m:oMath xmlns:mml="http://www.w3.org/1998/Math/MathML">
        <m:r>
          <m:t>t</m:t>
        </m:r>
      </m:oMath>
      <m:oMath xmlns:mml="http://www.w3.org/1998/Math/MathML">
        <m:sSup>
          <m:e>
            <m:r>
              <m:t/>
            </m:r>
          </m:e>
          <m:sup>
            <m:r>
              <m:t>(0,9)</m:t>
            </m:r>
          </m:sup>
        </m:sSup>
      </m:oMath>
      <m:oMath xmlns:mml="http://www.w3.org/1998/Math/MathML">
        <m:r>
          <m:t>b=9.</m:t>
        </m:r>
      </m:oMath>
      <m:oMath xmlns:mml="http://www.w3.org/1998/Math/MathML">
        <m:r>
          <m:t>m,</m:t>
        </m:r>
      </m:oMath>
      <w:r>
        <w:br/>
      </w:r>
      <w:r>
        <w:rPr>
          <w:rFonts w:ascii="Arial" w:hAnsi="Arial"/>
          <w:b w:val="0"/>
          <w:color w:val="000000"/>
          <w:sz w:val="20"/>
        </w:rPr>
        <w:t>represents the y-intercept of the line. It’s given that line passes through the point; therefore,. The slope,, of a line can be found</w:t>
      </w:r>
      <w:r>
        <w:br/>
      </w:r>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r>
          <m:t>=</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m:oMath xmlns:mml="http://www.w3.org/1998/Math/MathML">
        <m:sSup>
          <m:e>
            <m:r>
              <m:t/>
            </m:r>
          </m:e>
          <m:sup>
            <m:r>
              <m:t>(0,9)</m:t>
            </m:r>
          </m:sup>
        </m:sSup>
      </m:oMath>
      <m:oMath xmlns:mml="http://www.w3.org/1998/Math/MathML">
        <m:sSup>
          <m:e>
            <m:r>
              <m:t/>
            </m:r>
          </m:e>
          <m:sup>
            <m:r>
              <m:t>(1,17)</m:t>
            </m:r>
          </m:sup>
        </m:sSup>
      </m:oMath>
      <m:oMath xmlns:mml="http://www.w3.org/1998/Math/MathML">
        <m:r>
          <m:t>(</m:t>
        </m:r>
        <m:sSub>
          <m:e>
            <m:r>
              <m:t>x</m:t>
            </m:r>
          </m:e>
          <m:sub>
            <m:r>
              <m:t>1</m:t>
            </m:r>
          </m:sub>
        </m:sSub>
        <m:r>
          <m:t>,</m:t>
        </m:r>
        <m:sSub>
          <m:e>
            <m:r>
              <m:t>y</m:t>
            </m:r>
          </m:e>
          <m:sub>
            <m:r>
              <m:t>1</m:t>
            </m:r>
          </m:sub>
        </m:sSub>
        <m:r>
          <m:t>)</m:t>
        </m:r>
      </m:oMath>
      <w:r>
        <w:br/>
      </w:r>
      <w:r>
        <w:rPr>
          <w:rFonts w:ascii="Arial" w:hAnsi="Arial"/>
          <w:b w:val="0"/>
          <w:color w:val="000000"/>
          <w:sz w:val="20"/>
        </w:rPr>
        <w:t>using any two points on the line, and, and the slope formula. Substituting and for and</w:t>
      </w:r>
      <w:r>
        <w:br/>
      </w:r>
      <m:oMath xmlns:mml="http://www.w3.org/1998/Math/MathML">
        <m:r>
          <m:t>(</m:t>
        </m:r>
        <m:sSub>
          <m:e>
            <m:r>
              <m:t>x</m:t>
            </m:r>
          </m:e>
          <m:sub>
            <m:r>
              <m:t>2</m:t>
            </m:r>
          </m:sub>
        </m:sSub>
        <m:r>
          <m:t>,</m:t>
        </m:r>
        <m:sSub>
          <m:e>
            <m:r>
              <m:t>y</m:t>
            </m:r>
          </m:e>
          <m:sub>
            <m:r>
              <m:t>2</m:t>
            </m:r>
          </m:sub>
        </m:sSub>
        <m:r>
          <m:t>),</m:t>
        </m:r>
      </m:oMath>
      <m:oMath xmlns:mml="http://www.w3.org/1998/Math/MathML">
        <m:r>
          <m:t>m=</m:t>
        </m:r>
        <m:f>
          <m:fPr>
            <m:type m:val="bar"/>
          </m:fPr>
          <m:num>
            <m:r>
              <m:t>17−9</m:t>
            </m:r>
          </m:num>
          <m:den>
            <m:r>
              <m:t>1−0</m:t>
            </m:r>
          </m:den>
        </m:f>
        <m:r>
          <m:t>.</m:t>
        </m:r>
      </m:oMath>
      <m:oMath xmlns:mml="http://www.w3.org/1998/Math/MathML">
        <m:r>
          <m:t>m=8.</m:t>
        </m:r>
      </m:oMath>
      <m:oMath xmlns:mml="http://www.w3.org/1998/Math/MathML">
        <m:r>
          <m:t>s</m:t>
        </m:r>
      </m:oMath>
      <m:oMath xmlns:mml="http://www.w3.org/1998/Math/MathML">
        <m:r>
          <m:t>,y=mx+b)</m:t>
        </m:r>
      </m:oMath>
      <w:r>
        <w:br/>
      </w:r>
      <w:r>
        <w:rPr>
          <w:rFonts w:ascii="Arial" w:hAnsi="Arial"/>
          <w:b w:val="0"/>
          <w:color w:val="000000"/>
          <w:sz w:val="20"/>
        </w:rPr>
        <w:t>, respectively, in the slope formula yields, or Substituting for and for in the equation yields</w:t>
      </w:r>
      <w:r>
        <w:br/>
      </w:r>
      <m:oMath xmlns:mml="http://www.w3.org/1998/Math/MathML">
        <m:r>
          <m:t>=8x+9.</m:t>
        </m:r>
      </m:oMath>
      <w:r>
        <w:br/>
      </w:r>
      <w:r>
        <w:rPr>
          <w:rFonts w:ascii="Arial" w:hAnsi="Arial"/>
          <w:b w:val="0"/>
          <w:color w:val="000000"/>
          <w:sz w:val="20"/>
        </w:rPr>
        <w: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Δ2</m:t>
        </m:r>
        <m:r>
          <m:t>(5x)</m:t>
        </m:r>
        <m:r>
          <m:t>=6,</m:t>
        </m:r>
      </m:oMath>
      <w:r>
        <w:br/>
      </w:r>
      <w:r>
        <w:rPr>
          <w:rFonts w:ascii="Arial" w:hAnsi="Arial"/>
          <w:b w:val="0"/>
          <w:color w:val="000000"/>
          <w:sz w:val="20"/>
        </w:rPr>
        <w:t>If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2</m:t>
        </m:r>
      </m:oMath>
      <m:oMath xmlns:mml="http://www.w3.org/1998/Math/MathML">
        <m:r>
          <m:t>5x=3.</m:t>
        </m:r>
      </m:oMath>
      <m:oMath xmlns:mml="http://www.w3.org/1998/Math/MathML">
        <m:sSup>
          <m:e>
            <m:r>
              <m:t/>
            </m:r>
          </m:e>
          <m:sup>
            <m:r>
              <m:t>5x</m:t>
            </m:r>
          </m:sup>
        </m:sSup>
      </m:oMath>
      <m:oMath xmlns:mml="http://www.w3.org/1998/Math/MathML">
        <m:sSup>
          <m:e>
            <m:r>
              <m:t/>
            </m:r>
          </m:e>
          <m:sup>
            <m:r>
              <m:rPr>
                <m:nor/>
              </m:rPr>
              <m:t> 3 </m:t>
            </m:r>
          </m:sup>
        </m:sSup>
      </m:oMath>
      <w:r>
        <w:br/>
      </w:r>
      <w:r>
        <w:rPr>
          <w:rFonts w:ascii="Arial" w:hAnsi="Arial"/>
          <w:b w:val="0"/>
          <w:color w:val="000000"/>
          <w:sz w:val="20"/>
        </w:rPr>
        <w:t>Choice C is correct. Dividing both sides of the given equation by yields. Therefore, the value of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(b−2)x=8</m:t>
        </m:r>
      </m:oMath>
      <w:r>
        <w:br/>
      </w:r>
      <w:r>
        <w:rPr>
          <w:rFonts w:ascii="Arial" w:hAnsi="Arial"/>
          <w:b w:val="0"/>
          <w:color w:val="000000"/>
          <w:sz w:val="20"/>
        </w:rPr>
        <w:t>In the given equation, b is a constant. If the equation has no solution, what is the value of b?</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4</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6</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This equation has no solution when there is no value of x that produces a true statement. Solving the given equation for x by</w:t>
      </w:r>
      <w:r>
        <w:br/>
      </w:r>
      <w:r>
        <w:rPr>
          <w:rFonts w:ascii="Arial" w:hAnsi="Arial"/>
          <w:b w:val="0"/>
          <w:color w:val="000000"/>
          <w:sz w:val="20"/>
        </w:rPr>
        <w:t>dividing both sides by</w:t>
      </w:r>
      <w:r>
        <w:rPr>
          <w:rFonts w:ascii="Arial" w:hAnsi="Arial"/>
          <w:b w:val="0"/>
          <w:color w:val="000000"/>
          <w:sz w:val="20"/>
        </w:rPr>
        <w:t xml:space="preserve"> </w:t>
      </w:r>
      <m:oMath xmlns:mml="http://www.w3.org/1998/Math/MathML">
        <m:r>
          <m:t>(b−2)</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x=</m:t>
        </m:r>
        <m:f>
          <m:fPr>
            <m:type m:val="bar"/>
          </m:fPr>
          <m:num>
            <m:r>
              <m:t>8</m:t>
            </m:r>
          </m:num>
          <m:den>
            <m:r>
              <m:t>(b−2)</m:t>
            </m:r>
          </m:den>
        </m:f>
        <m:r>
          <m:t>.</m:t>
        </m:r>
      </m:oMath>
      <w:r>
        <w:rPr>
          <w:rFonts w:ascii="Arial" w:hAnsi="Arial"/>
          <w:b w:val="0"/>
          <w:color w:val="000000"/>
          <w:sz w:val="20"/>
        </w:rPr>
        <w:t>. When</w:t>
      </w:r>
      <w:r>
        <w:rPr>
          <w:rFonts w:ascii="Arial" w:hAnsi="Arial"/>
          <w:b w:val="0"/>
          <w:color w:val="000000"/>
          <w:sz w:val="20"/>
        </w:rPr>
        <w:t xml:space="preserve"> </w:t>
      </w:r>
      <m:oMath xmlns:mml="http://www.w3.org/1998/Math/MathML">
        <m:r>
          <m:t>(b−2)=0.</m:t>
        </m:r>
      </m:oMath>
      <w:r>
        <w:rPr>
          <w:rFonts w:ascii="Arial" w:hAnsi="Arial"/>
          <w:b w:val="0"/>
          <w:color w:val="000000"/>
          <w:sz w:val="20"/>
        </w:rPr>
        <w:t>, the right-hand side of this equation will be undefined, and the equation</w:t>
      </w:r>
      <w:r>
        <w:br/>
      </w:r>
      <w:r>
        <w:rPr>
          <w:rFonts w:ascii="Arial" w:hAnsi="Arial"/>
          <w:b w:val="0"/>
          <w:color w:val="000000"/>
          <w:sz w:val="20"/>
        </w:rPr>
        <w:t>will have no solution. Therefore, when</w:t>
      </w:r>
      <w:r>
        <w:rPr>
          <w:rFonts w:ascii="Arial" w:hAnsi="Arial"/>
          <w:b w:val="0"/>
          <w:color w:val="000000"/>
          <w:sz w:val="20"/>
        </w:rPr>
        <w:t xml:space="preserve"> </w:t>
      </w:r>
      <m:oMath xmlns:mml="http://www.w3.org/1998/Math/MathML">
        <m:r>
          <m:t>b=2,</m:t>
        </m:r>
      </m:oMath>
      <w:r>
        <w:rPr>
          <w:rFonts w:ascii="Arial" w:hAnsi="Arial"/>
          <w:b w:val="0"/>
          <w:color w:val="000000"/>
          <w:sz w:val="20"/>
        </w:rPr>
        <w:t>, there is no value of x that satisfies the given equation.</w:t>
      </w:r>
      <w:r>
        <w:br/>
      </w:r>
      <w:r>
        <w:rPr>
          <w:rFonts w:ascii="Arial" w:hAnsi="Arial"/>
          <w:b w:val="0"/>
          <w:color w:val="000000"/>
          <w:sz w:val="20"/>
        </w:rPr>
        <w:t>Choices B, C, and D are incorrect. Substituting 4, 6, and 10 for b in the given equation yields exactly one solution, rather than no solution, for x.</w:t>
      </w:r>
      <w:r>
        <w:br/>
      </w:r>
      <w:r>
        <w:rPr>
          <w:rFonts w:ascii="Arial" w:hAnsi="Arial"/>
          <w:b w:val="0"/>
          <w:color w:val="000000"/>
          <w:sz w:val="20"/>
        </w:rPr>
        <w:t>For example, substituting 4 for b in the given equation yields</w:t>
      </w:r>
      <w:r>
        <w:rPr>
          <w:rFonts w:ascii="Arial" w:hAnsi="Arial"/>
          <w:b w:val="0"/>
          <w:color w:val="000000"/>
          <w:sz w:val="20"/>
        </w:rPr>
        <w:t xml:space="preserve"> </w:t>
      </w:r>
      <m:oMath xmlns:mml="http://www.w3.org/1998/Math/MathML">
        <m:r>
          <m:t>(4−2)x=8,</m:t>
        </m:r>
      </m:oMath>
      <w:r>
        <w:rPr>
          <w:rFonts w:ascii="Arial" w:hAnsi="Arial"/>
          <w:b w:val="0"/>
          <w:color w:val="000000"/>
          <w:sz w:val="20"/>
        </w:rPr>
        <w:t>, or</w:t>
      </w:r>
      <w:r>
        <w:rPr>
          <w:rFonts w:ascii="Arial" w:hAnsi="Arial"/>
          <w:b w:val="0"/>
          <w:color w:val="000000"/>
          <w:sz w:val="20"/>
        </w:rPr>
        <w:t xml:space="preserve"> </w:t>
      </w:r>
      <m:oMath xmlns:mml="http://www.w3.org/1998/Math/MathML">
        <m:r>
          <m:t>2x=8.</m:t>
        </m:r>
      </m:oMath>
      <w:r>
        <w:rPr>
          <w:rFonts w:ascii="Arial" w:hAnsi="Arial"/>
          <w:b w:val="0"/>
          <w:color w:val="000000"/>
          <w:sz w:val="20"/>
        </w:rPr>
        <w:t>. Dividing both sides of</w:t>
      </w:r>
      <w:r>
        <w:rPr>
          <w:rFonts w:ascii="Arial" w:hAnsi="Arial"/>
          <w:b w:val="0"/>
          <w:color w:val="000000"/>
          <w:sz w:val="20"/>
        </w:rPr>
        <w:t xml:space="preserve"> </w:t>
      </w:r>
      <m:oMath xmlns:mml="http://www.w3.org/1998/Math/MathML">
        <m:r>
          <m:t>2x=8.</m:t>
        </m:r>
      </m:oMath>
      <w:r>
        <w:rPr>
          <w:rFonts w:ascii="Arial" w:hAnsi="Arial"/>
          <w:b w:val="0"/>
          <w:color w:val="000000"/>
          <w:sz w:val="20"/>
        </w:rPr>
        <w:t xml:space="preserve"> </w:t>
      </w:r>
      <w:r>
        <w:rPr>
          <w:rFonts w:ascii="Arial" w:hAnsi="Arial"/>
          <w:b w:val="0"/>
          <w:color w:val="000000"/>
          <w:sz w:val="20"/>
        </w:rPr>
        <w:t>by 2 yields</w:t>
      </w:r>
      <w:r>
        <w:rPr>
          <w:rFonts w:ascii="Arial" w:hAnsi="Arial"/>
          <w:b w:val="0"/>
          <w:color w:val="000000"/>
          <w:sz w:val="20"/>
        </w:rPr>
        <w:t xml:space="preserve"> </w:t>
      </w:r>
      <m:oMath xmlns:mml="http://www.w3.org/1998/Math/MathML">
        <m:r>
          <m:t>x=4.</m:t>
        </m:r>
      </m:oMath>
      <w:r>
        <w:rPr>
          <w:rFonts w:ascii="Arial" w:hAnsi="Arial"/>
          <w:b w:val="0"/>
          <w:color w:val="000000"/>
          <w:sz w:val="20"/>
        </w:rPr>
        <w:t>.</w:t>
      </w:r>
      <w:r>
        <w:br/>
      </w:r>
      <w:r>
        <w:rPr>
          <w:rFonts w:ascii="Arial" w:hAnsi="Arial"/>
          <w:b w:val="0"/>
          <w:color w:val="000000"/>
          <w:sz w:val="20"/>
        </w:rPr>
        <w:t>Similarly, if</w:t>
      </w:r>
      <w:r>
        <w:rPr>
          <w:rFonts w:ascii="Arial" w:hAnsi="Arial"/>
          <w:b w:val="0"/>
          <w:color w:val="000000"/>
          <w:sz w:val="20"/>
        </w:rPr>
        <w:t xml:space="preserve"> </w:t>
      </w:r>
      <m:oMath xmlns:mml="http://www.w3.org/1998/Math/MathML">
        <m:r>
          <m:t>b=6.</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b=10.</m:t>
        </m:r>
      </m:oMath>
      <w:r>
        <w:rPr>
          <w:rFonts w:ascii="Arial" w:hAnsi="Arial"/>
          <w:b w:val="0"/>
          <w:color w:val="000000"/>
          <w:sz w:val="20"/>
        </w:rPr>
        <w:t>,</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b=4</m:t>
        </m:r>
      </m:oMath>
      <w:r>
        <w:rPr>
          <w:rFonts w:ascii="Arial" w:hAnsi="Arial"/>
          <w:b w:val="0"/>
          <w:color w:val="000000"/>
          <w:sz w:val="20"/>
        </w:rPr>
        <w:t>, respectively.</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rPr>
                <m:sty m:val="p"/>
              </m:rPr>
              <m:t>`</m:t>
            </m:r>
            <m:r>
              <m:t>4</m:t>
            </m:r>
          </m:sup>
        </m:sSup>
      </m:oMath>
      <m:oMath xmlns:mml="http://www.w3.org/1998/Math/MathML">
        <m:r>
          <m:t>(0,6).</m:t>
        </m:r>
      </m:oMath>
      <m:oMath xmlns:mml="http://www.w3.org/1998/Math/MathML">
        <m:r>
          <m:t>r</m:t>
        </m:r>
      </m:oMath>
      <w:r>
        <w:br/>
      </w:r>
      <w:r>
        <w:rPr>
          <w:rFonts w:ascii="Arial" w:hAnsi="Arial"/>
          <w:b w:val="0"/>
          <w:color w:val="000000"/>
          <w:sz w:val="20"/>
        </w:rPr>
        <w:t>Line in the xy-plane has a slope of and passes through the point. Which equation defines line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y=6x+4</m:t>
        </m:r>
      </m:oMath>
    </w:p>
    <w:p>
      <w:pPr>
        <w:spacing w:after="60" w:line="252" w:lineRule="auto"/>
        <w:ind w:left="317" w:hanging="317"/>
      </w:pPr>
      <w:r>
        <w:rPr>
          <w:rFonts w:ascii="Arial" w:hAnsi="Arial"/>
          <w:b w:val="0"/>
          <w:color w:val="000000"/>
          <w:sz w:val="20"/>
        </w:rPr>
        <w:t xml:space="preserve">Option B: </w:t>
      </w:r>
      <m:oMath xmlns:mml="http://www.w3.org/1998/Math/MathML">
        <m:r>
          <m:t>y=4x−6</m:t>
        </m:r>
      </m:oMath>
    </w:p>
    <w:p>
      <w:pPr>
        <w:spacing w:after="60" w:line="252" w:lineRule="auto"/>
        <w:ind w:left="317" w:hanging="317"/>
      </w:pPr>
      <w:r>
        <w:rPr>
          <w:rFonts w:ascii="Arial" w:hAnsi="Arial"/>
          <w:b w:val="0"/>
          <w:color w:val="000000"/>
          <w:sz w:val="20"/>
        </w:rPr>
        <w:t xml:space="preserve">Option C: </w:t>
      </w:r>
      <m:oMath xmlns:mml="http://www.w3.org/1998/Math/MathML">
        <m:r>
          <m:t>y=4x+6</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m</m:t>
        </m:r>
      </m:oMath>
      <m:oMath xmlns:mml="http://www.w3.org/1998/Math/MathML">
        <m:r>
          <m:t>1y</m:t>
        </m:r>
      </m:oMath>
      <m:oMath xmlns:mml="http://www.w3.org/1998/Math/MathML">
        <m:sSup>
          <m:e>
            <m:r>
              <m:t/>
            </m:r>
          </m:e>
          <m:sup>
            <m:r>
              <m:t>:</m:t>
            </m:r>
          </m:sup>
        </m:sSup>
        <m:r>
          <m:t>(0,b)</m:t>
        </m:r>
      </m:oMath>
      <m:oMath xmlns:mml="http://www.w3.org/1998/Math/MathML">
        <m:r>
          <m:t>∴y=mx+b.</m:t>
        </m:r>
      </m:oMath>
      <w:r>
        <w:br/>
      </w:r>
      <w:r>
        <w:rPr>
          <w:rFonts w:ascii="Arial" w:hAnsi="Arial"/>
          <w:b w:val="0"/>
          <w:color w:val="000000"/>
          <w:sz w:val="20"/>
        </w:rPr>
        <w:t>Choice D is correct. A line in the xy-plane with a slope of and a y-intercept of can be defined by an equation in the form.</w:t>
      </w:r>
      <w:r>
        <w:br/>
      </w:r>
      <m:oMath xmlns:mml="http://www.w3.org/1998/Math/MathML">
        <m:sSup>
          <m:e>
            <m:r>
              <m:t/>
            </m:r>
          </m:e>
          <m:sup>
            <m:r>
              <m:t>4</m:t>
            </m:r>
          </m:sup>
        </m:sSup>
      </m:oMath>
      <m:oMath xmlns:mml="http://www.w3.org/1998/Math/MathML">
        <m:r>
          <m:t>(</m:t>
        </m:r>
        <m:r>
          <m:t>0</m:t>
        </m:r>
        <m:r>
          <m:t>,</m:t>
        </m:r>
        <m:r>
          <m:t>6</m:t>
        </m:r>
        <m:r>
          <m:t>).</m:t>
        </m:r>
      </m:oMath>
      <m:oMath xmlns:mml="http://www.w3.org/1998/Math/MathML">
        <m:r>
          <m:t>m=4</m:t>
        </m:r>
      </m:oMath>
      <m:oMath xmlns:mml="http://www.w3.org/1998/Math/MathML">
        <m:r>
          <m:t>b=6.</m:t>
        </m:r>
      </m:oMath>
      <m:oMath xmlns:mml="http://www.w3.org/1998/Math/MathML">
        <m:r>
          <m:t>·m</m:t>
        </m:r>
      </m:oMath>
      <m:oMath xmlns:mml="http://www.w3.org/1998/Math/MathML">
        <m:sSup>
          <m:e>
            <m:r>
              <m:t/>
            </m:r>
          </m:e>
          <m:sup>
            <m:r>
              <m:t>·</m:t>
            </m:r>
          </m:sup>
        </m:sSup>
        <m:sSup>
          <m:e/>
          <m:sup>
            <m:r>
              <m:t>b</m:t>
            </m:r>
          </m:sup>
        </m:sSup>
      </m:oMath>
      <w:r>
        <w:br/>
      </w:r>
      <w:r>
        <w:rPr>
          <w:rFonts w:ascii="Arial" w:hAnsi="Arial"/>
          <w:b w:val="0"/>
          <w:color w:val="000000"/>
          <w:sz w:val="20"/>
        </w:rPr>
        <w:t>It’s given that line has a slope of and passes through the point. It follows that and. Substituting for and for in the</w:t>
      </w:r>
      <w:r>
        <w:br/>
      </w:r>
      <m:oMath xmlns:mml="http://www.w3.org/1998/Math/MathML">
        <m:r>
          <m:t>y=mx+b</m:t>
        </m:r>
      </m:oMath>
      <m:oMath xmlns:mml="http://www.w3.org/1998/Math/MathML">
        <m:r>
          <m:t>y=4x+6.</m:t>
        </m:r>
      </m:oMath>
      <m:oMath xmlns:mml="http://www.w3.org/1998/Math/MathML">
        <m:r>
          <m:t>y=4x+6</m:t>
        </m:r>
      </m:oMath>
      <m:oMath xmlns:mml="http://www.w3.org/1998/Math/MathML">
        <m:r>
          <m:t>r</m:t>
        </m:r>
      </m:oMath>
      <w:r>
        <w:br/>
      </w:r>
      <w:r>
        <w:rPr>
          <w:rFonts w:ascii="Arial" w:hAnsi="Arial"/>
          <w:b w:val="0"/>
          <w:color w:val="000000"/>
          <w:sz w:val="20"/>
        </w:rPr>
        <w:t>equation yields. Therefore, the equation defines line.</w:t>
      </w:r>
      <w:r>
        <w:br/>
      </w:r>
      <m:oMath xmlns:mml="http://www.w3.org/1998/Math/MathML">
        <m:r>
          <m:rPr>
            <m:sty m:val="p"/>
          </m:rPr>
          <m:t>of</m:t>
        </m:r>
        <m:r>
          <m:t>−6,</m:t>
        </m:r>
        <m:r>
          <m:rPr>
            <m:sty m:val="p"/>
          </m:rPr>
          <m:t>not</m:t>
        </m:r>
        <m:r>
          <m:t>4,</m:t>
        </m:r>
      </m:oMath>
      <m:oMath xmlns:mml="http://www.w3.org/1998/Math/MathML">
        <m:r>
          <m:t>(0,4),</m:t>
        </m:r>
      </m:oMath>
      <m:oMath xmlns:mml="http://www.w3.org/1998/Math/MathML">
        <m:sSup>
          <m:e>
            <m:r>
              <m:t/>
            </m:r>
          </m:e>
          <m:sup>
            <m:r>
              <m:t>(0,6)</m:t>
            </m:r>
          </m:sup>
        </m:sSup>
      </m:oMath>
      <w:r>
        <w:br/>
      </w:r>
      <w:r>
        <w:rPr>
          <w:rFonts w:ascii="Arial" w:hAnsi="Arial"/>
          <w:b w:val="0"/>
          <w:color w:val="000000"/>
          <w:sz w:val="20"/>
        </w:rPr>
        <w:t>Choice A is incorrect. This equation defines a line that has a slope and passes through the point, not.</w:t>
      </w:r>
      <w:r>
        <w:br/>
      </w:r>
      <m:oMath xmlns:mml="http://www.w3.org/1998/Math/MathML">
        <m:r>
          <m:rPr>
            <m:sty m:val="b"/>
          </m:rPr>
          <m:t>θ</m:t>
        </m:r>
        <m:r>
          <m:t>=</m:t>
        </m:r>
        <m:r>
          <m:rPr>
            <m:sty m:val="b"/>
          </m:rPr>
          <m:t>θ</m:t>
        </m:r>
      </m:oMath>
      <m:oMath xmlns:mml="http://www.w3.org/1998/Math/MathML">
        <m:r>
          <m:t>4</m:t>
        </m:r>
      </m:oMath>
      <m:oMath xmlns:mml="http://www.w3.org/1998/Math/MathML">
        <m:r>
          <m:t>(0,4),</m:t>
        </m:r>
      </m:oMath>
      <m:oMath xmlns:mml="http://www.w3.org/1998/Math/MathML">
        <m:r>
          <m:t>(0,6).</m:t>
        </m:r>
      </m:oMath>
      <w:r>
        <w:br/>
      </w:r>
      <w:r>
        <w:rPr>
          <w:rFonts w:ascii="Arial" w:hAnsi="Arial"/>
          <w:b w:val="0"/>
          <w:color w:val="000000"/>
          <w:sz w:val="20"/>
        </w:rPr>
        <w:t>Choice B is incorrect. This equation defines a line that has a slope of not and passes through the point, not.</w:t>
      </w:r>
      <w:r>
        <w:br/>
      </w:r>
      <m:oMath xmlns:mml="http://www.w3.org/1998/Math/MathML">
        <m:sSup>
          <m:e>
            <m:r>
              <m:t/>
            </m:r>
          </m:e>
          <m:sup>
            <m:r>
              <m:t>.</m:t>
            </m:r>
          </m:sup>
        </m:sSup>
      </m:oMath>
      <m:oMath xmlns:mml="http://www.w3.org/1998/Math/MathML">
        <m:r>
          <m:t>(0,−6),</m:t>
        </m:r>
      </m:oMath>
      <m:oMath xmlns:mml="http://www.w3.org/1998/Math/MathML">
        <m:r>
          <m:t>(</m:t>
        </m:r>
        <m:r>
          <m:t>0</m:t>
        </m:r>
        <m:r>
          <m:t>,</m:t>
        </m:r>
        <m:r>
          <m:t>6</m:t>
        </m:r>
        <m:r>
          <m:t>).</m:t>
        </m:r>
      </m:oMath>
      <w:r>
        <w:br/>
      </w:r>
      <w:r>
        <w:rPr>
          <w:rFonts w:ascii="Arial" w:hAnsi="Arial"/>
          <w:b w:val="0"/>
          <w:color w:val="000000"/>
          <w:sz w:val="20"/>
        </w:rPr>
        <w:t>Choice is incorrect. This equation defines a line that passes through the point, not.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total of paper straws of equal length were used to construct two types of polygons: triangles and rectangles. The triangles and rectangles</w:t>
      </w:r>
      <w:r>
        <w:br/>
      </w:r>
      <m:oMath xmlns:mml="http://www.w3.org/1998/Math/MathML">
        <m:r>
          <m:t>3x+4y=364</m:t>
        </m:r>
      </m:oMath>
      <w:r>
        <w:br/>
      </w:r>
      <w:r>
        <w:rPr>
          <w:rFonts w:ascii="Arial" w:hAnsi="Arial"/>
          <w:b w:val="0"/>
          <w:color w:val="000000"/>
          <w:sz w:val="20"/>
        </w:rPr>
        <w:t>were constructed so that no two polygons had a common side. The equation represents this situation, where is the number of</w:t>
      </w:r>
      <w:r>
        <w:br/>
      </w:r>
      <m:oMath xmlns:mml="http://www.w3.org/1998/Math/MathML">
        <m:r>
          <m:t>y</m:t>
        </m:r>
      </m:oMath>
      <m:oMath xmlns:mml="http://www.w3.org/1998/Math/MathML">
        <m:sSup>
          <m:e>
            <m:r>
              <m:t/>
            </m:r>
          </m:e>
          <m:sup>
            <m:r>
              <m:t>·</m:t>
            </m:r>
          </m:sup>
        </m:sSup>
        <m:r>
          <m:t>(x,y)=(24,73)</m:t>
        </m:r>
      </m:oMath>
      <w:r>
        <w:br/>
      </w:r>
      <w:r>
        <w:rPr>
          <w:rFonts w:ascii="Arial" w:hAnsi="Arial"/>
          <w:b w:val="0"/>
          <w:color w:val="000000"/>
          <w:sz w:val="20"/>
        </w:rPr>
        <w:t>triangles constructed and is the number of rectangles constructed. What is the best interpretation of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If triangles were constructed, then rectangles were constructed.</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If triangles were constructed, then paper straws were used.</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If triangles were constructed, then rectangles were constructed.</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If triangles were constructed, then paper straws were used.</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is correct. It's given that paper straws of equal length were used to construct triangles and rectangles, where no two polygons had</w:t>
      </w:r>
      <w:r>
        <w:br/>
      </w:r>
      <m:oMath xmlns:mml="http://www.w3.org/1998/Math/MathML">
        <m:r>
          <m:t>3x+4y=364</m:t>
        </m:r>
      </m:oMath>
      <m:oMath xmlns:mml="http://www.w3.org/1998/Math/MathML">
        <m:r>
          <m:t>x</m:t>
        </m:r>
      </m:oMath>
      <m:oMath xmlns:mml="http://www.w3.org/1998/Math/MathML">
        <m:r>
          <m:t>y</m:t>
        </m:r>
      </m:oMath>
      <w:r>
        <w:br/>
      </w:r>
      <w:r>
        <w:rPr>
          <w:rFonts w:ascii="Arial" w:hAnsi="Arial"/>
          <w:b w:val="0"/>
          <w:color w:val="000000"/>
          <w:sz w:val="20"/>
        </w:rPr>
        <w:t>a common side. It's also given that the equation represents this situation, where is the number of triangles constructed and</w:t>
      </w:r>
      <w:r>
        <w:br/>
      </w:r>
      <m:oMath xmlns:mml="http://www.w3.org/1998/Math/MathML">
        <m:r>
          <m:t>(x,y)=(24,73)</m:t>
        </m:r>
      </m:oMath>
      <m:oMath xmlns:mml="http://www.w3.org/1998/Math/MathML">
        <m:r>
          <m:t>x=24,</m:t>
        </m:r>
      </m:oMath>
      <m:oMath xmlns:mml="http://www.w3.org/1998/Math/MathML">
        <m:r>
          <m:rPr>
            <m:sty m:val="p"/>
          </m:rPr>
          <m:t>\i</m:t>
        </m:r>
        <m:r>
          <m:t>y=73.</m:t>
        </m:r>
      </m:oMath>
      <m:oMath xmlns:mml="http://www.w3.org/1998/Math/MathML">
        <m:r>
          <m:t>24</m:t>
        </m:r>
      </m:oMath>
      <m:oMath xmlns:mml="http://www.w3.org/1998/Math/MathML">
        <m:r>
          <m:t>x</m:t>
        </m:r>
      </m:oMath>
      <m:oMath xmlns:mml="http://www.w3.org/1998/Math/MathML">
        <m:r>
          <m:t>∂</m:t>
        </m:r>
      </m:oMath>
      <w:r>
        <w:br/>
      </w:r>
      <w:r>
        <w:rPr>
          <w:rFonts w:ascii="Arial" w:hAnsi="Arial"/>
          <w:b w:val="0"/>
          <w:color w:val="000000"/>
          <w:sz w:val="20"/>
        </w:rPr>
        <w:t>is the number of rectangles constructed. The equation means that if then. Substituting for and for</w:t>
      </w:r>
      <w:r>
        <w:br/>
      </w:r>
      <m:oMath xmlns:mml="http://www.w3.org/1998/Math/MathML">
        <m:r>
          <m:t>ε3(24)+4(73)=364</m:t>
        </m:r>
        <m:r>
          <m:rPr>
            <m:nor/>
          </m:rPr>
          <m:t> o r </m:t>
        </m:r>
        <m:r>
          <m:t>364=364,ε</m:t>
        </m:r>
      </m:oMath>
      <m:oMath xmlns:mml="http://www.w3.org/1998/Math/MathML">
        <m:r>
          <m:t>(x,y)=(24,73)</m:t>
        </m:r>
      </m:oMath>
      <w:r>
        <w:br/>
      </w:r>
      <w:r>
        <w:rPr>
          <w:rFonts w:ascii="Arial" w:hAnsi="Arial"/>
          <w:b w:val="0"/>
          <w:color w:val="000000"/>
          <w:sz w:val="20"/>
        </w:rPr>
        <w:t>in yields which is true. Therefore, in this context, the equation means</w:t>
      </w:r>
      <w:r>
        <w:br/>
      </w:r>
      <w:r>
        <w:rPr>
          <w:rFonts w:ascii="Arial" w:hAnsi="Arial"/>
          <w:b w:val="0"/>
          <w:color w:val="000000"/>
          <w:sz w:val="20"/>
        </w:rPr>
        <w:t>that if triangles were constructed, then rectangles were constructed.</w:t>
      </w:r>
      <w:r>
        <w:br/>
      </w:r>
      <w:r>
        <w:rPr>
          <w:rFonts w:ascii="Arial" w:hAnsi="Arial"/>
          <w:b w:val="0"/>
          <w:color w:val="000000"/>
          <w:sz w:val="20"/>
        </w:rPr>
        <w:t>Choice B is incorrect and may result from conceptual errors.</w:t>
      </w:r>
      <w:r>
        <w:br/>
      </w:r>
      <w:r>
        <w:rPr>
          <w:rFonts w:ascii="Arial" w:hAnsi="Arial"/>
          <w:b w:val="0"/>
          <w:color w:val="000000"/>
          <w:sz w:val="20"/>
        </w:rPr>
        <w:t>Choice C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27x+33y=297</m:t>
        </m:r>
      </m:oMath>
      <w:r>
        <w:br/>
      </w:r>
      <w:r>
        <w:rPr>
          <w:rFonts w:ascii="Arial" w:hAnsi="Arial"/>
          <w:b w:val="0"/>
          <w:color w:val="000000"/>
          <w:sz w:val="20"/>
        </w:rPr>
        <w:t>If the graph of is shifted down units in the xy-plane, what is the y-intercept of the resulting graph?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1Ax+By=C,</m:t>
        </m:r>
      </m:oMath>
      <m:oMath xmlns:mml="http://www.w3.org/1998/Math/MathML">
        <m:r>
          <m:t>A,B,</m:t>
        </m:r>
      </m:oMath>
      <m:oMath xmlns:mml="http://www.w3.org/1998/Math/MathML">
        <m:r>
          <m:t>c</m:t>
        </m:r>
      </m:oMath>
      <w:r>
        <w:br/>
      </w:r>
      <w:r>
        <w:rPr>
          <w:rFonts w:ascii="Arial" w:hAnsi="Arial"/>
          <w:b w:val="0"/>
          <w:color w:val="000000"/>
          <w:sz w:val="20"/>
        </w:rPr>
        <w:t>Choice A is correct. When the graph of an equation in the form where and are constants, is shifted down units in the</w:t>
      </w:r>
      <w:r>
        <w:br/>
      </w:r>
      <m:oMath xmlns:mml="http://www.w3.org/1998/Math/MathML">
        <m:r>
          <m:t>·Ax+B(y+k)=C.</m:t>
        </m:r>
      </m:oMath>
      <w:r>
        <w:br/>
      </w:r>
      <w:r>
        <w:rPr>
          <w:rFonts w:ascii="Arial" w:hAnsi="Arial"/>
          <w:b w:val="0"/>
          <w:color w:val="000000"/>
          <w:sz w:val="20"/>
        </w:rPr>
        <w:t>xy-plane, the resulting graph can be represented by the equation. It's given that the graph of is shifted</w:t>
      </w:r>
      <w:r>
        <w:br/>
      </w:r>
      <m:oMath xmlns:mml="http://www.w3.org/1998/Math/MathML">
        <m:r>
          <m:t>127x+33(y+5)=297,</m:t>
        </m:r>
      </m:oMath>
      <w:r>
        <w:br/>
      </w:r>
      <w:r>
        <w:rPr>
          <w:rFonts w:ascii="Arial" w:hAnsi="Arial"/>
          <w:b w:val="0"/>
          <w:color w:val="000000"/>
          <w:sz w:val="20"/>
        </w:rPr>
        <w:t>down units in the xy-plane. Therefore, the resulting graph can be represented by the equation or</w:t>
      </w:r>
      <w:r>
        <w:br/>
      </w:r>
      <m:oMath xmlns:mml="http://www.w3.org/1998/Math/MathML">
        <m:r>
          <m:t>+33y+165=297.</m:t>
        </m:r>
      </m:oMath>
      <m:oMath xmlns:mml="http://www.w3.org/1998/Math/MathML">
        <m:r>
          <m:t>127x+33y=132.</m:t>
        </m:r>
      </m:oMath>
      <w:r>
        <w:br/>
      </w:r>
      <w:r>
        <w:rPr>
          <w:rFonts w:ascii="Arial" w:hAnsi="Arial"/>
          <w:b w:val="0"/>
          <w:color w:val="000000"/>
          <w:sz w:val="20"/>
        </w:rPr>
        <w:t>. Subtracting from both sides of this equation yields. The y-intercept of the graph of an</w:t>
      </w:r>
      <w:r>
        <w:br/>
      </w:r>
      <m:oMath xmlns:mml="http://www.w3.org/1998/Math/MathML">
        <m:r>
          <m:t>y</m:t>
        </m:r>
      </m:oMath>
      <m:oMath xmlns:mml="http://www.w3.org/1998/Math/MathML">
        <m:r>
          <m:t>(0,y).</m:t>
        </m:r>
      </m:oMath>
      <m:oMath xmlns:mml="http://www.w3.org/1998/Math/MathML">
        <m:sSup>
          <m:e>
            <m:r>
              <m:t/>
            </m:r>
          </m:e>
          <m:sup>
            <m:r>
              <m:rPr>
                <m:sty m:val="p"/>
              </m:rPr>
              <m:t>o</m:t>
            </m:r>
          </m:sup>
        </m:sSup>
      </m:oMath>
      <m:oMath xmlns:mml="http://www.w3.org/1998/Math/MathML">
        <m:r>
          <m:t>x</m:t>
        </m:r>
      </m:oMath>
      <w:r>
        <w:br/>
      </w:r>
      <w:r>
        <w:rPr>
          <w:rFonts w:ascii="Arial" w:hAnsi="Arial"/>
          <w:b w:val="0"/>
          <w:color w:val="000000"/>
          <w:sz w:val="20"/>
        </w:rPr>
        <w:t>equation in the xy-plane is the point where the line intersects the y-axis, represented by the point. Substituting for in the equation</w:t>
      </w:r>
      <w:r>
        <w:br/>
      </w:r>
      <m:oMath xmlns:mml="http://www.w3.org/1998/Math/MathML">
        <m:r>
          <m:t>1+33y=132y</m:t>
        </m:r>
      </m:oMath>
      <m:oMath xmlns:mml="http://www.w3.org/1998/Math/MathML">
        <m:r>
          <m:t>27(0)+33y=132,</m:t>
        </m:r>
        <m:r>
          <m:rPr>
            <m:sty m:val="p"/>
          </m:rPr>
          <m:t>or</m:t>
        </m:r>
        <m:r>
          <m:t>33y=132.</m:t>
        </m:r>
      </m:oMath>
      <m:oMath xmlns:mml="http://www.w3.org/1998/Math/MathML">
        <m:r>
          <m:t>33</m:t>
        </m:r>
      </m:oMath>
      <m:oMath xmlns:mml="http://www.w3.org/1998/Math/MathML">
        <m:r>
          <m:t>y=4.</m:t>
        </m:r>
      </m:oMath>
      <w:r>
        <w:br/>
      </w:r>
      <w:r>
        <w:rPr>
          <w:rFonts w:ascii="Arial" w:hAnsi="Arial"/>
          <w:b w:val="0"/>
          <w:color w:val="000000"/>
          <w:sz w:val="20"/>
        </w:rPr>
        <w:t>yields. Dividing both sides of this equation by yields. Therefore, if the graph of</w:t>
      </w:r>
      <w:r>
        <w:br/>
      </w:r>
      <m:oMath xmlns:mml="http://www.w3.org/1998/Math/MathML">
        <m:r>
          <m:t>1+33y=297</m:t>
        </m:r>
      </m:oMath>
      <m:oMath xmlns:mml="http://www.w3.org/1998/Math/MathML">
        <m:sSup>
          <m:e>
            <m:r>
              <m:t/>
            </m:r>
          </m:e>
          <m:sup>
            <m:r>
              <m:t>(0,4)</m:t>
            </m:r>
          </m:sup>
        </m:sSup>
      </m:oMath>
      <w:r>
        <w:br/>
      </w:r>
      <w:r>
        <w:rPr>
          <w:rFonts w:ascii="Arial" w:hAnsi="Arial"/>
          <w:b w:val="0"/>
          <w:color w:val="000000"/>
          <w:sz w:val="20"/>
        </w:rPr>
        <w:t>is shifted down units, the y-intercept of the resulting graph is.</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This is the y-intercept of the graph of shifted up, not down, units.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local transit company sells a monthly pass for $95 that allows an unlimited number of trips of any length. Tickets for individual trips cost</w:t>
      </w:r>
      <w:r>
        <w:br/>
      </w:r>
      <w:r>
        <w:rPr>
          <w:rFonts w:ascii="Arial" w:hAnsi="Arial"/>
          <w:b w:val="0"/>
          <w:color w:val="000000"/>
          <w:sz w:val="20"/>
        </w:rPr>
        <w:t>$1.50, $2.50, or $3.50, depending on the length of the trip. What is the minimum number of trips per month for which a monthly pass could cost</w:t>
      </w:r>
      <w:r>
        <w:br/>
      </w:r>
      <w:r>
        <w:rPr>
          <w:rFonts w:ascii="Arial" w:hAnsi="Arial"/>
          <w:b w:val="0"/>
          <w:color w:val="000000"/>
          <w:sz w:val="20"/>
        </w:rPr>
        <w:t>less than purchasing individual tickets for trips?</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28. The minimum number of individual trips for which the cost of the monthly pass is less than the cost of individual</w:t>
      </w:r>
      <w:r>
        <w:br/>
      </w:r>
      <w:r>
        <w:rPr>
          <w:rFonts w:ascii="Arial" w:hAnsi="Arial"/>
          <w:b w:val="0"/>
          <w:color w:val="000000"/>
          <w:sz w:val="20"/>
        </w:rPr>
        <w:t>tickets can be found by assuming the maximum cost of the individual tickets, $3.50. If n tickets costing $3.50 each are purchased in one month,</w:t>
      </w:r>
      <w:r>
        <w:br/>
      </w:r>
      <m:oMath xmlns:mml="http://www.w3.org/1998/Math/MathML">
        <m:r>
          <m:t>27.14&lt;n,</m:t>
        </m:r>
      </m:oMath>
      <m:oMath xmlns:mml="http://www.w3.org/1998/Math/MathML">
        <m:r>
          <m:t>n&gt;27.14.</m:t>
        </m:r>
      </m:oMath>
      <w:r>
        <w:br/>
      </w:r>
      <w:r>
        <w:rPr>
          <w:rFonts w:ascii="Arial" w:hAnsi="Arial"/>
          <w:b w:val="0"/>
          <w:color w:val="000000"/>
          <w:sz w:val="20"/>
        </w:rPr>
        <w:t>the inequality 95 &lt; 3.50n represents this situation. Dividing both sides of the inequality by 3.50 yields which is equivalent to</w:t>
      </w:r>
      <w:r>
        <w:br/>
      </w:r>
      <w:r>
        <w:rPr>
          <w:rFonts w:ascii="Arial" w:hAnsi="Arial"/>
          <w:b w:val="0"/>
          <w:color w:val="000000"/>
          <w:sz w:val="20"/>
        </w:rPr>
        <w:t>Since only a whole number of tickets can be purchased, it follows that 28 is the minimum number of trips.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equation</w:t>
      </w:r>
      <w:r>
        <w:rPr>
          <w:rFonts w:ascii="Arial" w:hAnsi="Arial"/>
          <w:b w:val="0"/>
          <w:color w:val="000000"/>
          <w:sz w:val="20"/>
        </w:rPr>
        <w:t xml:space="preserve"> </w:t>
      </w:r>
      <m:oMath xmlns:mml="http://www.w3.org/1998/Math/MathML">
        <m:r>
          <m:t>y=0.1x</m:t>
        </m:r>
      </m:oMath>
      <w:r>
        <w:rPr>
          <w:rFonts w:ascii="Arial" w:hAnsi="Arial"/>
          <w:b w:val="0"/>
          <w:color w:val="000000"/>
          <w:sz w:val="20"/>
        </w:rPr>
        <w:t xml:space="preserve"> </w:t>
      </w:r>
      <w:r>
        <w:rPr>
          <w:rFonts w:ascii="Arial" w:hAnsi="Arial"/>
          <w:b w:val="0"/>
          <w:color w:val="000000"/>
          <w:sz w:val="20"/>
        </w:rPr>
        <w:t>models the relationship between the number of different pieces of music a certain pianist practices,</w:t>
      </w:r>
      <w:r>
        <w:rPr>
          <w:rFonts w:ascii="Arial" w:hAnsi="Arial"/>
          <w:b w:val="0"/>
          <w:color w:val="000000"/>
          <w:sz w:val="20"/>
        </w:rPr>
        <w:t xml:space="preserve"> </w:t>
      </w:r>
      <m:oMath xmlns:mml="http://www.w3.org/1998/Math/MathML">
        <m:r>
          <m:t>.</m:t>
        </m:r>
        <m:r>
          <m:rPr>
            <m:sty m:val="p"/>
          </m:rPr>
          <m:t>y</m:t>
        </m:r>
        <m:r>
          <m:t>,</m:t>
        </m:r>
      </m:oMath>
      <w:r>
        <w:rPr>
          <w:rFonts w:ascii="Arial" w:hAnsi="Arial"/>
          <w:b w:val="0"/>
          <w:color w:val="000000"/>
          <w:sz w:val="20"/>
        </w:rPr>
        <w:t xml:space="preserve"> </w:t>
      </w:r>
      <w:r>
        <w:rPr>
          <w:rFonts w:ascii="Arial" w:hAnsi="Arial"/>
          <w:b w:val="0"/>
          <w:color w:val="000000"/>
          <w:sz w:val="20"/>
        </w:rPr>
        <w:t>during an x-</w:t>
      </w:r>
      <w:r>
        <w:br/>
      </w:r>
      <w:r>
        <w:rPr>
          <w:rFonts w:ascii="Arial" w:hAnsi="Arial"/>
          <w:b w:val="0"/>
          <w:color w:val="000000"/>
          <w:sz w:val="20"/>
        </w:rPr>
        <w:t>minute practice session. How many pieces did the pianist practice if the session lasted 30 minutes?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is correct. It’s given that the equation</w:t>
      </w:r>
      <w:r>
        <w:rPr>
          <w:rFonts w:ascii="Arial" w:hAnsi="Arial"/>
          <w:b w:val="0"/>
          <w:color w:val="000000"/>
          <w:sz w:val="20"/>
        </w:rPr>
        <w:t xml:space="preserve"> </w:t>
      </w:r>
      <m:oMath xmlns:mml="http://www.w3.org/1998/Math/MathML">
        <m:r>
          <m:t>y=0.1x</m:t>
        </m:r>
      </m:oMath>
      <w:r>
        <w:rPr>
          <w:rFonts w:ascii="Arial" w:hAnsi="Arial"/>
          <w:b w:val="0"/>
          <w:color w:val="000000"/>
          <w:sz w:val="20"/>
        </w:rPr>
        <w:t xml:space="preserve"> </w:t>
      </w:r>
      <w:r>
        <w:rPr>
          <w:rFonts w:ascii="Arial" w:hAnsi="Arial"/>
          <w:b w:val="0"/>
          <w:color w:val="000000"/>
          <w:sz w:val="20"/>
        </w:rPr>
        <w:t>models the relationship between the number of different pieces of music a certain</w:t>
      </w:r>
      <w:r>
        <w:br/>
      </w:r>
      <m:oMath xmlns:mml="http://www.w3.org/1998/Math/MathML">
        <m:sSup>
          <m:e>
            <m:r>
              <m:t/>
            </m:r>
          </m:e>
          <m:sup>
            <m:r>
              <m:rPr>
                <m:sty m:val="p"/>
              </m:rPr>
              <m:t>B</m:t>
            </m:r>
          </m:sup>
        </m:sSup>
      </m:oMath>
      <w:r>
        <w:br/>
      </w:r>
      <w:r>
        <w:rPr>
          <w:rFonts w:ascii="Arial" w:hAnsi="Arial"/>
          <w:b w:val="0"/>
          <w:color w:val="000000"/>
          <w:sz w:val="20"/>
        </w:rPr>
        <w:t>pianist practices,</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and the number of minutes in a practice session, x. Since it’s given that the session lasted 30 minutes, the number of pieces</w:t>
      </w:r>
      <w:r>
        <w:br/>
      </w:r>
      <w:r>
        <w:rPr>
          <w:rFonts w:ascii="Arial" w:hAnsi="Arial"/>
          <w:b w:val="0"/>
          <w:color w:val="000000"/>
          <w:sz w:val="20"/>
        </w:rPr>
        <w:t>the pianist practiced can be found by substituting 30 for x in the given equation, which yields</w:t>
      </w:r>
      <w:r>
        <w:rPr>
          <w:rFonts w:ascii="Arial" w:hAnsi="Arial"/>
          <w:b w:val="0"/>
          <w:color w:val="000000"/>
          <w:sz w:val="20"/>
        </w:rPr>
        <w:t xml:space="preserve"> </w:t>
      </w:r>
      <m:oMath xmlns:mml="http://www.w3.org/1998/Math/MathML">
        <m:r>
          <m:t>y=0.1(30),</m:t>
        </m:r>
      </m:oMath>
      <w:r>
        <w:rPr>
          <w:rFonts w:ascii="Arial" w:hAnsi="Arial"/>
          <w:b w:val="0"/>
          <w:color w:val="000000"/>
          <w:sz w:val="20"/>
        </w:rPr>
        <w:t>, or</w:t>
      </w:r>
      <w:r>
        <w:rPr>
          <w:rFonts w:ascii="Arial" w:hAnsi="Arial"/>
          <w:b w:val="0"/>
          <w:color w:val="000000"/>
          <w:sz w:val="20"/>
        </w:rPr>
        <w:t xml:space="preserve"> </w:t>
      </w:r>
      <m:oMath xmlns:mml="http://www.w3.org/1998/Math/MathML">
        <m:r>
          <m:t>y=3.</m:t>
        </m:r>
      </m:oMath>
      <w:r>
        <w:rPr>
          <w:rFonts w:ascii="Arial" w:hAnsi="Arial"/>
          <w:b w:val="0"/>
          <w:color w:val="000000"/>
          <w:sz w:val="20"/>
        </w:rPr>
        <w:t>.</w:t>
      </w:r>
      <w:r>
        <w:br/>
      </w:r>
      <m:oMath xmlns:mml="http://www.w3.org/1998/Math/MathML">
        <m:sSup>
          <m:e>
            <m:r>
              <m:t/>
            </m:r>
          </m:e>
          <m:sup>
            <m:r>
              <m:rPr>
                <m:sty m:val="p"/>
              </m:rPr>
              <m:t>c</m:t>
            </m:r>
          </m:sup>
        </m:sSup>
      </m:oMath>
      <w:r>
        <w:br/>
      </w:r>
      <w:r>
        <w:rPr>
          <w:rFonts w:ascii="Arial" w:hAnsi="Arial"/>
          <w:b w:val="0"/>
          <w:color w:val="000000"/>
          <w:sz w:val="20"/>
        </w:rPr>
        <w:t>Choices A and are incorrect and may result from misinterpreting the values in the equation. Choice D is incorrect. This is the given value of x,</w:t>
      </w:r>
      <w:r>
        <w:br/>
      </w:r>
      <w:r>
        <w:rPr>
          <w:rFonts w:ascii="Arial" w:hAnsi="Arial"/>
          <w:b w:val="0"/>
          <w:color w:val="000000"/>
          <w:sz w:val="20"/>
        </w:rPr>
        <w:t>not the value of</w:t>
      </w:r>
      <w:r>
        <w:rPr>
          <w:rFonts w:ascii="Arial" w:hAnsi="Arial"/>
          <w:b w:val="0"/>
          <w:color w:val="000000"/>
          <w:sz w:val="20"/>
        </w:rPr>
        <w:t xml:space="preserve"> </w:t>
      </w:r>
      <m:oMath xmlns:mml="http://www.w3.org/1998/Math/MathML">
        <m:r>
          <m:t>y</m:t>
        </m:r>
        <m:r>
          <m:t>.</m:t>
        </m:r>
      </m:oMath>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bakery sells trays of cookies. Each tray contains at least 50 cookies but no more than 60. Which of the following could be the total number of</w:t>
      </w:r>
      <w:r>
        <w:br/>
      </w:r>
      <w:r>
        <w:rPr>
          <w:rFonts w:ascii="Arial" w:hAnsi="Arial"/>
          <w:b w:val="0"/>
          <w:color w:val="000000"/>
          <w:sz w:val="20"/>
        </w:rPr>
        <w:t>cookies on 4 trays of cookies?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165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205</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245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285</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If each tray contains the least number of cookies possible, 50 cookies, then the least number of cookies possible on 4 trays</w:t>
      </w:r>
      <w:r>
        <w:br/>
      </w:r>
      <m:oMath xmlns:mml="http://www.w3.org/1998/Math/MathML">
        <m:r>
          <m:t>50×4=200</m:t>
        </m:r>
      </m:oMath>
      <w:r>
        <w:br/>
      </w:r>
      <w:r>
        <w:rPr>
          <w:rFonts w:ascii="Arial" w:hAnsi="Arial"/>
          <w:b w:val="0"/>
          <w:color w:val="000000"/>
          <w:sz w:val="20"/>
        </w:rPr>
        <w:t>is cookies. If each tray contains the greatest number of cookies possible, 60 cookies, then the greatest number of cookies possible</w:t>
      </w:r>
      <w:r>
        <w:br/>
      </w:r>
      <m:oMath xmlns:mml="http://www.w3.org/1998/Math/MathML">
        <m:r>
          <m:t>4=240</m:t>
        </m:r>
      </m:oMath>
      <w:r>
        <w:br/>
      </w:r>
      <w:r>
        <w:rPr>
          <w:rFonts w:ascii="Arial" w:hAnsi="Arial"/>
          <w:b w:val="0"/>
          <w:color w:val="000000"/>
          <w:sz w:val="20"/>
        </w:rPr>
        <w:t>on 4 trays is 60 × cookies. If the least number of cookies on 4 trays is 200 and the greatest number of cookies is 240, then 205 could be</w:t>
      </w:r>
      <w:r>
        <w:br/>
      </w:r>
      <w:r>
        <w:rPr>
          <w:rFonts w:ascii="Arial" w:hAnsi="Arial"/>
          <w:b w:val="0"/>
          <w:color w:val="000000"/>
          <w:sz w:val="20"/>
        </w:rPr>
        <w:t>the total number of cookies on these 4 trays of cookies because</w:t>
      </w:r>
      <w:r>
        <w:rPr>
          <w:rFonts w:ascii="Arial" w:hAnsi="Arial"/>
          <w:b w:val="0"/>
          <w:color w:val="000000"/>
          <w:sz w:val="20"/>
        </w:rPr>
        <w:t xml:space="preserve"> </w:t>
      </w:r>
      <m:oMath xmlns:mml="http://www.w3.org/1998/Math/MathML">
        <m:r>
          <m:t>200≤205≤240.</m:t>
        </m:r>
      </m:oMath>
      <w:r>
        <w:rPr>
          <w:rFonts w:ascii="Arial" w:hAnsi="Arial"/>
          <w:b w:val="0"/>
          <w:color w:val="000000"/>
          <w:sz w:val="20"/>
        </w:rPr>
        <w:t>.</w:t>
      </w:r>
      <w:r>
        <w:br/>
      </w:r>
      <m:oMath xmlns:mml="http://www.w3.org/1998/Math/MathML">
        <m:r>
          <m:rPr>
            <m:sty m:val="p"/>
          </m:rPr>
          <m:t>Δ</m:t>
        </m:r>
        <m:r>
          <m:rPr>
            <m:nor/>
          </m:rPr>
          <m:t> </m:t>
        </m:r>
        <m:r>
          <m:rPr>
            <m:sty m:val="p"/>
          </m:rPr>
          <m:t>:A</m:t>
        </m:r>
        <m:r>
          <m:t>,</m:t>
        </m:r>
        <m:r>
          <m:rPr>
            <m:sty m:val="p"/>
          </m:rPr>
          <m:t>C</m:t>
        </m:r>
        <m:r>
          <m:t>,</m:t>
        </m:r>
      </m:oMath>
      <w:r>
        <w:br/>
      </w:r>
      <w:r>
        <w:rPr>
          <w:rFonts w:ascii="Arial" w:hAnsi="Arial"/>
          <w:b w:val="0"/>
          <w:color w:val="000000"/>
          <w:sz w:val="20"/>
        </w:rPr>
        <w:t>Choices and D are incorrect. The least number of cookies on 4 trays is 200 cookies, and the greatest number of cookies on 4 trays is 240</w:t>
      </w:r>
      <w:r>
        <w:br/>
      </w:r>
      <w:r>
        <w:rPr>
          <w:rFonts w:ascii="Arial" w:hAnsi="Arial"/>
          <w:b w:val="0"/>
          <w:color w:val="000000"/>
          <w:sz w:val="20"/>
        </w:rPr>
        <w:t>cookies. The choices 165, 245, and 285 are each either less than 200 or greater than 240; therefore, they cannot represent the total number of</w:t>
      </w:r>
      <w:r>
        <w:br/>
      </w:r>
      <w:r>
        <w:rPr>
          <w:rFonts w:ascii="Arial" w:hAnsi="Arial"/>
          <w:b w:val="0"/>
          <w:color w:val="000000"/>
          <w:sz w:val="20"/>
        </w:rPr>
        <w:t>cookies on 4 trays.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10(15x−9)=−15(6−10x)</m:t>
        </m:r>
      </m:oMath>
      <w:r>
        <w:br/>
      </w:r>
      <w:r>
        <w:rPr>
          <w:rFonts w:ascii="Arial" w:hAnsi="Arial"/>
          <w:b w:val="0"/>
          <w:color w:val="000000"/>
          <w:sz w:val="20"/>
        </w:rPr>
        <w:t>How many solutions does the equation have?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Exactly one</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Exactly two</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Infinitely many</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Zero</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nor/>
              </m:rPr>
              <m:t> c </m:t>
            </m:r>
          </m:sup>
        </m:sSup>
      </m:oMath>
      <w:r>
        <w:br/>
      </w:r>
      <w:r>
        <w:rPr>
          <w:rFonts w:ascii="Arial" w:hAnsi="Arial"/>
          <w:b w:val="0"/>
          <w:color w:val="000000"/>
          <w:sz w:val="20"/>
        </w:rPr>
        <w:t>Choice C is correct. Applying the distributive property to each side of the given equation yields. Applying the</w:t>
      </w:r>
      <w:r>
        <w:br/>
      </w:r>
      <m:oMath xmlns:mml="http://www.w3.org/1998/Math/MathML">
        <m:r>
          <m:t>150x−90=150x−90.</m:t>
        </m:r>
      </m:oMath>
      <w:r>
        <w:br/>
      </w:r>
      <w:r>
        <w:rPr>
          <w:rFonts w:ascii="Arial" w:hAnsi="Arial"/>
          <w:b w:val="0"/>
          <w:color w:val="000000"/>
          <w:sz w:val="20"/>
        </w:rPr>
        <w:t>commutative property of addition to the right-hand side of this equation yields. Since the two sides of the equation</w:t>
      </w:r>
      <w:r>
        <w:br/>
      </w:r>
      <w:r>
        <w:rPr>
          <w:rFonts w:ascii="Arial" w:hAnsi="Arial"/>
          <w:b w:val="0"/>
          <w:color w:val="000000"/>
          <w:sz w:val="20"/>
        </w:rPr>
        <w:t>are equivalent, this equation is true for any value of. Therefore, the given equation has infinitely many solutions.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9r=7(r+7)</m:t>
        </m:r>
      </m:oMath>
      <w:r>
        <w:br/>
      </w:r>
      <m:oMath xmlns:mml="http://www.w3.org/1998/Math/MathML">
        <m:r>
          <m:t>r</m:t>
        </m:r>
      </m:oMath>
      <w:r>
        <w:br/>
      </w:r>
      <w:r>
        <w:rPr>
          <w:rFonts w:ascii="Arial" w:hAnsi="Arial"/>
          <w:b w:val="0"/>
          <w:color w:val="000000"/>
          <w:sz w:val="20"/>
        </w:rPr>
        <w:t>What value of is the solution to the given equation?</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24.5, 49/2</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49</m:t>
            </m:r>
          </m:num>
          <m:den>
            <m:r>
              <m:t>2</m:t>
            </m:r>
          </m:den>
        </m:f>
      </m:oMath>
      <m:oMath xmlns:mml="http://www.w3.org/1998/Math/MathML">
        <m:r>
          <m:t>τ:9r=7(r+7).</m:t>
        </m:r>
      </m:oMath>
      <m:oMath xmlns:mml="http://www.w3.org/1998/Math/MathML">
        <m:r>
          <m:t>9r=7r</m:t>
        </m:r>
      </m:oMath>
      <w:r>
        <w:br/>
      </w:r>
      <w:r>
        <w:rPr>
          <w:rFonts w:ascii="Arial" w:hAnsi="Arial"/>
          <w:b w:val="0"/>
          <w:color w:val="000000"/>
          <w:sz w:val="20"/>
        </w:rPr>
        <w:t>The correct answer is. It’s given that. Applying the distributive property on the right-hand side of this equation yields</w:t>
      </w:r>
      <w:r>
        <w:br/>
      </w:r>
      <m:oMath xmlns:mml="http://www.w3.org/1998/Math/MathML">
        <m:r>
          <m:t>7r</m:t>
        </m:r>
      </m:oMath>
      <m:oMath xmlns:mml="http://www.w3.org/1998/Math/MathML">
        <m:r>
          <m:t>ε2r=49.</m:t>
        </m:r>
      </m:oMath>
      <m:oMath xmlns:mml="http://www.w3.org/1998/Math/MathML">
        <m:r>
          <m:t>r=</m:t>
        </m:r>
        <m:f>
          <m:fPr>
            <m:type m:val="bar"/>
          </m:fPr>
          <m:num>
            <m:r>
              <m:t>49</m:t>
            </m:r>
          </m:num>
          <m:den>
            <m:r>
              <m:t>2</m:t>
            </m:r>
          </m:den>
        </m:f>
        <m:r>
          <m:t>.</m:t>
        </m:r>
      </m:oMath>
      <w:r>
        <w:br/>
      </w:r>
      <w:r>
        <w:rPr>
          <w:rFonts w:ascii="Arial" w:hAnsi="Arial"/>
          <w:b w:val="0"/>
          <w:color w:val="000000"/>
          <w:sz w:val="20"/>
        </w:rPr>
        <w:t>. Subtracting from both sides of this equation yields. Dividing both sides of this equation by yields. Therefore, the</w:t>
      </w:r>
      <w:r>
        <w:br/>
      </w:r>
      <m:oMath xmlns:mml="http://www.w3.org/1998/Math/MathML">
        <m:f>
          <m:fPr>
            <m:type m:val="bar"/>
          </m:fPr>
          <m:num>
            <m:r>
              <m:t>49</m:t>
            </m:r>
          </m:num>
          <m:den>
            <m:r>
              <m:t>2</m:t>
            </m:r>
          </m:den>
        </m:f>
      </m:oMath>
      <w:r>
        <w:br/>
      </w:r>
      <w:r>
        <w:rPr>
          <w:rFonts w:ascii="Arial" w:hAnsi="Arial"/>
          <w:b w:val="0"/>
          <w:color w:val="000000"/>
          <w:sz w:val="20"/>
        </w:rPr>
        <w:t>solution to the given equation is. Note that 49/2 and 24.5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line graphed in the xy-plane below models the total cost, in dollars, for a cab ride,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in a certain city during nonpeak hours based on the</w:t>
      </w:r>
      <w:r>
        <w:br/>
      </w:r>
      <w:r>
        <w:rPr>
          <w:rFonts w:ascii="Arial" w:hAnsi="Arial"/>
          <w:b w:val="0"/>
          <w:color w:val="000000"/>
          <w:sz w:val="20"/>
        </w:rPr>
        <w:t>number of miles traveled, x.</w:t>
      </w:r>
      <w:r>
        <w:br/>
      </w:r>
      <w:r>
        <w:rPr>
          <w:rFonts w:ascii="Arial" w:hAnsi="Arial"/>
          <w:b w:val="0"/>
          <w:color w:val="000000"/>
          <w:sz w:val="20"/>
        </w:rPr>
        <w:t>According to the graph, what is the cost for each additional mile traveled, in dollars, of a cab ride?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676387" cy="1917685"/>
            <wp:docPr id="63" name="Picture 63"/>
            <wp:cNvGraphicFramePr>
              <a:graphicFrameLocks noChangeAspect="1"/>
            </wp:cNvGraphicFramePr>
            <a:graphic>
              <a:graphicData uri="http://schemas.openxmlformats.org/drawingml/2006/picture">
                <pic:pic>
                  <pic:nvPicPr>
                    <pic:cNvPr id="0" name="3f5375d9_question_p69_1.png"/>
                    <pic:cNvPicPr/>
                  </pic:nvPicPr>
                  <pic:blipFill>
                    <a:blip r:embed="rId71"/>
                    <a:stretch>
                      <a:fillRect/>
                    </a:stretch>
                  </pic:blipFill>
                  <pic:spPr>
                    <a:xfrm>
                      <a:off x="0" y="0"/>
                      <a:ext cx="1676387" cy="1917685"/>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$2.00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$2.60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$3.00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$5.00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cost of each additional mile traveled is represented by the slope of the given line. The slope of the line can be calculated</w:t>
      </w:r>
      <w:r>
        <w:br/>
      </w:r>
      <w:r>
        <w:rPr>
          <w:rFonts w:ascii="Arial" w:hAnsi="Arial"/>
          <w:b w:val="0"/>
          <w:color w:val="000000"/>
          <w:sz w:val="20"/>
        </w:rPr>
        <w:t>by identifying two points on the line and then calculating the ratio of the change in y to the change in x between the two points. Using the points</w:t>
      </w:r>
      <w:r>
        <w:br/>
      </w:r>
      <m:oMath xmlns:mml="http://www.w3.org/1998/Math/MathML">
        <m:r>
          <m:t>(1,5)</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(2,7),</m:t>
        </m:r>
      </m:oMath>
      <w:r>
        <w:rPr>
          <w:rFonts w:ascii="Arial" w:hAnsi="Arial"/>
          <w:b w:val="0"/>
          <w:color w:val="000000"/>
          <w:sz w:val="20"/>
        </w:rPr>
        <w:t>, the slope is equal to</w:t>
      </w:r>
      <w:r>
        <w:rPr>
          <w:rFonts w:ascii="Arial" w:hAnsi="Arial"/>
          <w:b w:val="0"/>
          <w:color w:val="000000"/>
          <w:sz w:val="20"/>
        </w:rPr>
        <w:t xml:space="preserve"> </w:t>
      </w:r>
      <m:oMath xmlns:mml="http://www.w3.org/1998/Math/MathML">
        <m:f>
          <m:fPr>
            <m:type m:val="bar"/>
          </m:fPr>
          <m:num>
            <m:r>
              <m:t>7−5</m:t>
            </m:r>
          </m:num>
          <m:den>
            <m:r>
              <m:t>2−1</m:t>
            </m:r>
          </m:den>
        </m:f>
        <m:r>
          <m:t>,</m:t>
        </m:r>
      </m:oMath>
      <w:r>
        <w:rPr>
          <w:rFonts w:ascii="Arial" w:hAnsi="Arial"/>
          <w:b w:val="0"/>
          <w:color w:val="000000"/>
          <w:sz w:val="20"/>
        </w:rPr>
        <w:t>, or 2. Therefore, the cost for each additional mile traveled of the cab ride is $2.00.</w:t>
      </w:r>
      <w:r>
        <w:br/>
      </w:r>
      <w:r>
        <w:rPr>
          <w:rFonts w:ascii="Arial" w:hAnsi="Arial"/>
          <w:b w:val="0"/>
          <w:color w:val="000000"/>
          <w:sz w:val="20"/>
        </w:rPr>
        <w:t>Choice B is incorrect and may result from calculating the slope of the line that passes through the points</w:t>
      </w:r>
      <w:r>
        <w:rPr>
          <w:rFonts w:ascii="Arial" w:hAnsi="Arial"/>
          <w:b w:val="0"/>
          <w:color w:val="000000"/>
          <w:sz w:val="20"/>
        </w:rPr>
        <w:t xml:space="preserve"> </w:t>
      </w:r>
      <m:oMath xmlns:mml="http://www.w3.org/1998/Math/MathML">
        <m:r>
          <m:t>(5,13)</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(0,0).</m:t>
        </m:r>
      </m:oMath>
      <w:r>
        <w:rPr>
          <w:rFonts w:ascii="Arial" w:hAnsi="Arial"/>
          <w:b w:val="0"/>
          <w:color w:val="000000"/>
          <w:sz w:val="20"/>
        </w:rPr>
        <w:t>. However,</w:t>
      </w:r>
      <w:r>
        <w:rPr>
          <w:rFonts w:ascii="Arial" w:hAnsi="Arial"/>
          <w:b w:val="0"/>
          <w:color w:val="000000"/>
          <w:sz w:val="20"/>
        </w:rPr>
        <w:t xml:space="preserve"> </w:t>
      </w:r>
      <m:oMath xmlns:mml="http://www.w3.org/1998/Math/MathML">
        <m:r>
          <m:t>(0,0).</m:t>
        </m:r>
      </m:oMath>
      <w:r>
        <w:br/>
      </w:r>
      <w:r>
        <w:rPr>
          <w:rFonts w:ascii="Arial" w:hAnsi="Arial"/>
          <w:b w:val="0"/>
          <w:color w:val="000000"/>
          <w:sz w:val="20"/>
        </w:rPr>
        <w:t>does not lie on the line shown. Choice C is incorrect. This is the y-coordinate of the y-intercept of the graph and represents the flat fee for a cab</w:t>
      </w:r>
      <w:r>
        <w:br/>
      </w:r>
      <w:r>
        <w:rPr>
          <w:rFonts w:ascii="Arial" w:hAnsi="Arial"/>
          <w:b w:val="0"/>
          <w:color w:val="000000"/>
          <w:sz w:val="20"/>
        </w:rPr>
        <w:t>ride before the charge for any miles traveled is added. Choice D is incorrect. This value represents the total cost of a 1-mile cab ride.</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xy-plane, line k intersects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y-axis at the point</w:t>
      </w:r>
      <w:r>
        <w:rPr>
          <w:rFonts w:ascii="Arial" w:hAnsi="Arial"/>
          <w:b w:val="0"/>
          <w:color w:val="000000"/>
          <w:sz w:val="20"/>
        </w:rPr>
        <w:t xml:space="preserve"> </w:t>
      </w:r>
      <m:oMath xmlns:mml="http://www.w3.org/1998/Math/MathML">
        <m:r>
          <m:t>(0,−6)</m:t>
        </m:r>
      </m:oMath>
      <w:r>
        <w:rPr>
          <w:rFonts w:ascii="Arial" w:hAnsi="Arial"/>
          <w:b w:val="0"/>
          <w:color w:val="000000"/>
          <w:sz w:val="20"/>
        </w:rPr>
        <w:t xml:space="preserve"> </w:t>
      </w:r>
      <w:r>
        <w:rPr>
          <w:rFonts w:ascii="Arial" w:hAnsi="Arial"/>
          <w:b w:val="0"/>
          <w:color w:val="000000"/>
          <w:sz w:val="20"/>
        </w:rPr>
        <w:t>and passes through the point</w:t>
      </w:r>
      <w:r>
        <w:rPr>
          <w:rFonts w:ascii="Arial" w:hAnsi="Arial"/>
          <w:b w:val="0"/>
          <w:color w:val="000000"/>
          <w:sz w:val="20"/>
        </w:rPr>
        <w:t xml:space="preserve"> </w:t>
      </w:r>
      <m:oMath xmlns:mml="http://www.w3.org/1998/Math/MathML">
        <m:r>
          <m:t>(2,2).</m:t>
        </m:r>
      </m:oMath>
      <w:r>
        <w:rPr>
          <w:rFonts w:ascii="Arial" w:hAnsi="Arial"/>
          <w:b w:val="0"/>
          <w:color w:val="000000"/>
          <w:sz w:val="20"/>
        </w:rPr>
        <w:t>. If the point</w:t>
      </w:r>
      <w:r>
        <w:rPr>
          <w:rFonts w:ascii="Arial" w:hAnsi="Arial"/>
          <w:b w:val="0"/>
          <w:color w:val="000000"/>
          <w:sz w:val="20"/>
        </w:rPr>
        <w:t xml:space="preserve"> </w:t>
      </w:r>
      <m:oMath xmlns:mml="http://www.w3.org/1998/Math/MathML">
        <m:r>
          <m:t>(20,w)</m:t>
        </m:r>
      </m:oMath>
      <w:r>
        <w:rPr>
          <w:rFonts w:ascii="Arial" w:hAnsi="Arial"/>
          <w:b w:val="0"/>
          <w:color w:val="000000"/>
          <w:sz w:val="20"/>
        </w:rPr>
        <w:t xml:space="preserve"> </w:t>
      </w:r>
      <w:r>
        <w:rPr>
          <w:rFonts w:ascii="Arial" w:hAnsi="Arial"/>
          <w:b w:val="0"/>
          <w:color w:val="000000"/>
          <w:sz w:val="20"/>
        </w:rPr>
        <w:t>lies on line k, what is</w:t>
      </w:r>
      <w:r>
        <w:br/>
      </w:r>
      <w:r>
        <w:rPr>
          <w:rFonts w:ascii="Arial" w:hAnsi="Arial"/>
          <w:b w:val="0"/>
          <w:color w:val="000000"/>
          <w:sz w:val="20"/>
        </w:rPr>
        <w:t>the value of w?</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74.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of a line in the xy-plane is the ordered pair</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of the point of intersection of the line with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y-axis.</w:t>
      </w:r>
      <w:r>
        <w:br/>
      </w:r>
      <w:r>
        <w:rPr>
          <w:rFonts w:ascii="Arial" w:hAnsi="Arial"/>
          <w:b w:val="0"/>
          <w:color w:val="000000"/>
          <w:sz w:val="20"/>
        </w:rPr>
        <w:t>Since line k intersects the y-axis at the point</w:t>
      </w:r>
      <w:r>
        <w:rPr>
          <w:rFonts w:ascii="Arial" w:hAnsi="Arial"/>
          <w:b w:val="0"/>
          <w:color w:val="000000"/>
          <w:sz w:val="20"/>
        </w:rPr>
        <w:t xml:space="preserve"> </w:t>
      </w:r>
      <m:oMath xmlns:mml="http://www.w3.org/1998/Math/MathML">
        <m:r>
          <m:t>(0,−6),</m:t>
        </m:r>
      </m:oMath>
      <w:r>
        <w:rPr>
          <w:rFonts w:ascii="Arial" w:hAnsi="Arial"/>
          <w:b w:val="0"/>
          <w:color w:val="000000"/>
          <w:sz w:val="20"/>
        </w:rPr>
        <w:t>, it follows that</w:t>
      </w:r>
      <w:r>
        <w:rPr>
          <w:rFonts w:ascii="Arial" w:hAnsi="Arial"/>
          <w:b w:val="0"/>
          <w:color w:val="000000"/>
          <w:sz w:val="20"/>
        </w:rPr>
        <w:t xml:space="preserve"> </w:t>
      </w:r>
      <m:oMath xmlns:mml="http://www.w3.org/1998/Math/MathML">
        <m:r>
          <m:t>(0,−6)</m:t>
        </m:r>
      </m:oMath>
      <w:r>
        <w:rPr>
          <w:rFonts w:ascii="Arial" w:hAnsi="Arial"/>
          <w:b w:val="0"/>
          <w:color w:val="000000"/>
          <w:sz w:val="20"/>
        </w:rPr>
        <w:t xml:space="preserve"> </w:t>
      </w:r>
      <w:r>
        <w:rPr>
          <w:rFonts w:ascii="Arial" w:hAnsi="Arial"/>
          <w:b w:val="0"/>
          <w:color w:val="000000"/>
          <w:sz w:val="20"/>
        </w:rPr>
        <w:t>is the y-intercept of this line. An equation of any line in the xy-plane</w:t>
      </w:r>
      <w:r>
        <w:br/>
      </w:r>
      <w:r>
        <w:rPr>
          <w:rFonts w:ascii="Arial" w:hAnsi="Arial"/>
          <w:b w:val="0"/>
          <w:color w:val="000000"/>
          <w:sz w:val="20"/>
        </w:rPr>
        <w:t>can be written in the form</w:t>
      </w:r>
      <w:r>
        <w:rPr>
          <w:rFonts w:ascii="Arial" w:hAnsi="Arial"/>
          <w:b w:val="0"/>
          <w:color w:val="000000"/>
          <w:sz w:val="20"/>
        </w:rPr>
        <w:t xml:space="preserve"> </w:t>
      </w:r>
      <m:oMath xmlns:mml="http://www.w3.org/1998/Math/MathML">
        <m:r>
          <m:t>y=mx+b,</m:t>
        </m:r>
      </m:oMath>
      <w:r>
        <w:rPr>
          <w:rFonts w:ascii="Arial" w:hAnsi="Arial"/>
          <w:b w:val="0"/>
          <w:color w:val="000000"/>
          <w:sz w:val="20"/>
        </w:rPr>
        <w:t>, where m is the slope of the line and b is the y-coordinate of the y-intercept. Therefore, the equation of</w:t>
      </w:r>
      <w:r>
        <w:br/>
      </w:r>
      <w:r>
        <w:rPr>
          <w:rFonts w:ascii="Arial" w:hAnsi="Arial"/>
          <w:b w:val="0"/>
          <w:color w:val="000000"/>
          <w:sz w:val="20"/>
        </w:rPr>
        <w:t>line k can be written as</w:t>
      </w:r>
      <w:r>
        <w:rPr>
          <w:rFonts w:ascii="Arial" w:hAnsi="Arial"/>
          <w:b w:val="0"/>
          <w:color w:val="000000"/>
          <w:sz w:val="20"/>
        </w:rPr>
        <w:t xml:space="preserve"> </w:t>
      </w:r>
      <m:oMath xmlns:mml="http://www.w3.org/1998/Math/MathML">
        <m:r>
          <m:t>y=mx+(−6),</m:t>
        </m:r>
      </m:oMath>
      <w:r>
        <w:rPr>
          <w:rFonts w:ascii="Arial" w:hAnsi="Arial"/>
          <w:b w:val="0"/>
          <w:color w:val="000000"/>
          <w:sz w:val="20"/>
        </w:rPr>
        <w:t>, or</w:t>
      </w:r>
      <w:r>
        <w:rPr>
          <w:rFonts w:ascii="Arial" w:hAnsi="Arial"/>
          <w:b w:val="0"/>
          <w:color w:val="000000"/>
          <w:sz w:val="20"/>
        </w:rPr>
        <w:t xml:space="preserve"> </w:t>
      </w:r>
      <m:oMath xmlns:mml="http://www.w3.org/1998/Math/MathML">
        <m:r>
          <m:t>y=mx−6.</m:t>
        </m:r>
      </m:oMath>
      <w:r>
        <w:rPr>
          <w:rFonts w:ascii="Arial" w:hAnsi="Arial"/>
          <w:b w:val="0"/>
          <w:color w:val="000000"/>
          <w:sz w:val="20"/>
        </w:rPr>
        <w:t>. The value of m can be found by substituting the x- and y-coordinates from a point on</w:t>
      </w:r>
      <w:r>
        <w:br/>
      </w:r>
      <w:r>
        <w:rPr>
          <w:rFonts w:ascii="Arial" w:hAnsi="Arial"/>
          <w:b w:val="0"/>
          <w:color w:val="000000"/>
          <w:sz w:val="20"/>
        </w:rPr>
        <w:t>the line, such as</w:t>
      </w:r>
      <w:r>
        <w:rPr>
          <w:rFonts w:ascii="Arial" w:hAnsi="Arial"/>
          <w:b w:val="0"/>
          <w:color w:val="000000"/>
          <w:sz w:val="20"/>
        </w:rPr>
        <w:t xml:space="preserve"> </w:t>
      </w:r>
      <m:oMath xmlns:mml="http://www.w3.org/1998/Math/MathML">
        <m:r>
          <m:t>(2,2),</m:t>
        </m:r>
      </m:oMath>
      <w:r>
        <w:rPr>
          <w:rFonts w:ascii="Arial" w:hAnsi="Arial"/>
          <w:b w:val="0"/>
          <w:color w:val="000000"/>
          <w:sz w:val="20"/>
        </w:rPr>
        <w:t>, for x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respectively. This results in</w:t>
      </w:r>
      <w:r>
        <w:rPr>
          <w:rFonts w:ascii="Arial" w:hAnsi="Arial"/>
          <w:b w:val="0"/>
          <w:color w:val="000000"/>
          <w:sz w:val="20"/>
        </w:rPr>
        <w:t xml:space="preserve"> </w:t>
      </w:r>
      <m:oMath xmlns:mml="http://www.w3.org/1998/Math/MathML">
        <m:r>
          <m:t>2=2m−6.</m:t>
        </m:r>
      </m:oMath>
      <w:r>
        <w:rPr>
          <w:rFonts w:ascii="Arial" w:hAnsi="Arial"/>
          <w:b w:val="0"/>
          <w:color w:val="000000"/>
          <w:sz w:val="20"/>
        </w:rPr>
        <w:t>. Solving this equation for m gives</w:t>
      </w:r>
      <w:r>
        <w:rPr>
          <w:rFonts w:ascii="Arial" w:hAnsi="Arial"/>
          <w:b w:val="0"/>
          <w:color w:val="000000"/>
          <w:sz w:val="20"/>
        </w:rPr>
        <w:t xml:space="preserve"> </w:t>
      </w:r>
      <m:oMath xmlns:mml="http://www.w3.org/1998/Math/MathML">
        <m:r>
          <m:t>m=4.</m:t>
        </m:r>
      </m:oMath>
      <w:r>
        <w:rPr>
          <w:rFonts w:ascii="Arial" w:hAnsi="Arial"/>
          <w:b w:val="0"/>
          <w:color w:val="000000"/>
          <w:sz w:val="20"/>
        </w:rPr>
        <w:t>. Therefore, an equation of</w:t>
      </w:r>
      <w:r>
        <w:br/>
      </w:r>
      <w:r>
        <w:rPr>
          <w:rFonts w:ascii="Arial" w:hAnsi="Arial"/>
          <w:b w:val="0"/>
          <w:color w:val="000000"/>
          <w:sz w:val="20"/>
        </w:rPr>
        <w:t>line k is</w:t>
      </w:r>
      <w:r>
        <w:rPr>
          <w:rFonts w:ascii="Arial" w:hAnsi="Arial"/>
          <w:b w:val="0"/>
          <w:color w:val="000000"/>
          <w:sz w:val="20"/>
        </w:rPr>
        <w:t xml:space="preserve"> </w:t>
      </w:r>
      <m:oMath xmlns:mml="http://www.w3.org/1998/Math/MathML">
        <m:r>
          <m:t>y=4x−6.</m:t>
        </m:r>
      </m:oMath>
      <w:r>
        <w:rPr>
          <w:rFonts w:ascii="Arial" w:hAnsi="Arial"/>
          <w:b w:val="0"/>
          <w:color w:val="000000"/>
          <w:sz w:val="20"/>
        </w:rPr>
        <w:t>. The value of w can be found by substituting the x-coordinate, 20, for x in the equation of line k and solving this equation for</w:t>
      </w:r>
      <w:r>
        <w:br/>
      </w:r>
      <m:oMath xmlns:mml="http://www.w3.org/1998/Math/MathML">
        <m:r>
          <m:t>y.</m:t>
        </m:r>
      </m:oMath>
      <w:r>
        <w:rPr>
          <w:rFonts w:ascii="Arial" w:hAnsi="Arial"/>
          <w:b w:val="0"/>
          <w:color w:val="000000"/>
          <w:sz w:val="20"/>
        </w:rPr>
        <w:t xml:space="preserve"> </w:t>
      </w:r>
      <w:r>
        <w:rPr>
          <w:rFonts w:ascii="Arial" w:hAnsi="Arial"/>
          <w:b w:val="0"/>
          <w:color w:val="000000"/>
          <w:sz w:val="20"/>
        </w:rPr>
        <w:t>This gives</w:t>
      </w:r>
      <w:r>
        <w:rPr>
          <w:rFonts w:ascii="Arial" w:hAnsi="Arial"/>
          <w:b w:val="0"/>
          <w:color w:val="000000"/>
          <w:sz w:val="20"/>
        </w:rPr>
        <w:t xml:space="preserve"> </w:t>
      </w:r>
      <m:oMath xmlns:mml="http://www.w3.org/1998/Math/MathML">
        <m:r>
          <m:t>y=4(20)−6,</m:t>
        </m:r>
      </m:oMath>
      <w:r>
        <w:rPr>
          <w:rFonts w:ascii="Arial" w:hAnsi="Arial"/>
          <w:b w:val="0"/>
          <w:color w:val="000000"/>
          <w:sz w:val="20"/>
        </w:rPr>
        <w:t>, or</w:t>
      </w:r>
      <w:r>
        <w:rPr>
          <w:rFonts w:ascii="Arial" w:hAnsi="Arial"/>
          <w:b w:val="0"/>
          <w:color w:val="000000"/>
          <w:sz w:val="20"/>
        </w:rPr>
        <w:t xml:space="preserve"> </w:t>
      </w:r>
      <m:oMath xmlns:mml="http://www.w3.org/1998/Math/MathML">
        <m:r>
          <m:t>y=74.</m:t>
        </m:r>
      </m:oMath>
      <w:r>
        <w:rPr>
          <w:rFonts w:ascii="Arial" w:hAnsi="Arial"/>
          <w:b w:val="0"/>
          <w:color w:val="000000"/>
          <w:sz w:val="20"/>
        </w:rPr>
        <w:t>. Since</w:t>
      </w:r>
      <w:r>
        <w:rPr>
          <w:rFonts w:ascii="Arial" w:hAnsi="Arial"/>
          <w:b w:val="0"/>
          <w:color w:val="000000"/>
          <w:sz w:val="20"/>
        </w:rPr>
        <w:t xml:space="preserve"> </w:t>
      </w:r>
      <m:oMath xmlns:mml="http://www.w3.org/1998/Math/MathML">
        <m:r>
          <m:t>w</m:t>
        </m:r>
      </m:oMath>
      <w:r>
        <w:rPr>
          <w:rFonts w:ascii="Arial" w:hAnsi="Arial"/>
          <w:b w:val="0"/>
          <w:color w:val="000000"/>
          <w:sz w:val="20"/>
        </w:rPr>
        <w:t xml:space="preserve"> </w:t>
      </w:r>
      <w:r>
        <w:rPr>
          <w:rFonts w:ascii="Arial" w:hAnsi="Arial"/>
          <w:b w:val="0"/>
          <w:color w:val="000000"/>
          <w:sz w:val="20"/>
        </w:rPr>
        <w:t>w is the y-coordinate of this point,</w:t>
      </w:r>
      <w:r>
        <w:rPr>
          <w:rFonts w:ascii="Arial" w:hAnsi="Arial"/>
          <w:b w:val="0"/>
          <w:color w:val="000000"/>
          <w:sz w:val="20"/>
        </w:rPr>
        <w:t xml:space="preserve"> </w:t>
      </w:r>
      <m:oMath xmlns:mml="http://www.w3.org/1998/Math/MathML">
        <m:r>
          <m:t>w=74.</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team of workers has been moving cargo off of a ship. The equation below models the approximate number of tons of cargo, y, that remains to</w:t>
      </w:r>
      <w:r>
        <w:br/>
      </w:r>
      <w:r>
        <w:rPr>
          <w:rFonts w:ascii="Arial" w:hAnsi="Arial"/>
          <w:b w:val="0"/>
          <w:color w:val="000000"/>
          <w:sz w:val="20"/>
        </w:rPr>
        <w:t>be moved x hours after the team started working.</w:t>
      </w:r>
      <w:r>
        <w:br/>
      </w:r>
      <m:oMath xmlns:mml="http://www.w3.org/1998/Math/MathML">
        <m:r>
          <m:t>y=120−25x</m:t>
        </m:r>
      </m:oMath>
      <w:r>
        <w:br/>
      </w:r>
      <w:r>
        <w:rPr>
          <w:rFonts w:ascii="Arial" w:hAnsi="Arial"/>
          <w:b w:val="0"/>
          <w:color w:val="000000"/>
          <w:sz w:val="20"/>
        </w:rPr>
        <w:t>The graph of this equation in the xy-plane is a line. What is the best interpretation of the x-intercept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team will have moved all the cargo in about 4.8 hours.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team has been moving about 4.8 tons of cargo per hour.</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team has been moving about 25 tons of cargo per hour.</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team started with 120 tons of cargo to move.</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Ty</m:t>
        </m:r>
        <m:r>
          <m:t>=120−25</m:t>
        </m:r>
        <m:r>
          <m:rPr>
            <m:scr m:val="sans-serif"/>
            <m:sty m:val="p"/>
          </m:rPr>
          <m:t>x</m:t>
        </m:r>
      </m:oMath>
      <w:r>
        <w:br/>
      </w:r>
      <w:r>
        <w:rPr>
          <w:rFonts w:ascii="Arial" w:hAnsi="Arial"/>
          <w:b w:val="0"/>
          <w:color w:val="000000"/>
          <w:sz w:val="20"/>
        </w:rPr>
        <w:t>Choice A is correct. The x-intercept of the line with equation can be found by substituting 0 for y and finding the value of x. When y</w:t>
      </w:r>
      <w:r>
        <w:br/>
      </w:r>
      <m:oMath xmlns:mml="http://www.w3.org/1998/Math/MathML">
        <m:r>
          <m:t>=0,×=4.8,</m:t>
        </m:r>
      </m:oMath>
      <m:oMath xmlns:mml="http://www.w3.org/1998/Math/MathML">
        <m:r>
          <m:t>y</m:t>
        </m:r>
      </m:oMath>
      <w:r>
        <w:br/>
      </w:r>
      <w:r>
        <w:rPr>
          <w:rFonts w:ascii="Arial" w:hAnsi="Arial"/>
          <w:b w:val="0"/>
          <w:color w:val="000000"/>
          <w:sz w:val="20"/>
        </w:rPr>
        <w:t>so the x-intercept is at (4.8, 0). Since represents the number of tons of cargo remaining to be moved x hours after the team started</w:t>
      </w:r>
      <w:r>
        <w:br/>
      </w:r>
      <w:r>
        <w:rPr>
          <w:rFonts w:ascii="Arial" w:hAnsi="Arial"/>
          <w:b w:val="0"/>
          <w:color w:val="000000"/>
          <w:sz w:val="20"/>
        </w:rPr>
        <w:t>working, it follows that the x-intercept refers to the team having no cargo remaining to be moved after 4.8 hours. In other words, the team will</w:t>
      </w:r>
      <w:r>
        <w:br/>
      </w:r>
      <w:r>
        <w:rPr>
          <w:rFonts w:ascii="Arial" w:hAnsi="Arial"/>
          <w:b w:val="0"/>
          <w:color w:val="000000"/>
          <w:sz w:val="20"/>
        </w:rPr>
        <w:t>have moved all of the cargo after about 4.8 hours.</w:t>
      </w:r>
      <w:r>
        <w:br/>
      </w:r>
      <m:oMath xmlns:mml="http://www.w3.org/1998/Math/MathML">
        <m:sSup>
          <m:e>
            <m:r>
              <m:t/>
            </m:r>
          </m:e>
          <m:sup>
            <m:r>
              <m:rPr>
                <m:sty m:val="p"/>
              </m:rPr>
              <m:t>c</m:t>
            </m:r>
          </m:sup>
        </m:sSup>
      </m:oMath>
      <w:r>
        <w:br/>
      </w:r>
      <w:r>
        <w:rPr>
          <w:rFonts w:ascii="Arial" w:hAnsi="Arial"/>
          <w:b w:val="0"/>
          <w:color w:val="000000"/>
          <w:sz w:val="20"/>
        </w:rPr>
        <w:t>Choice B is incorrect and may result from incorrectly interpreting the value 4.8. Choices C and D are incorrect and may result from</w:t>
      </w:r>
      <w:r>
        <w:br/>
      </w:r>
      <w:r>
        <w:rPr>
          <w:rFonts w:ascii="Arial" w:hAnsi="Arial"/>
          <w:b w:val="0"/>
          <w:color w:val="000000"/>
          <w:sz w:val="20"/>
        </w:rPr>
        <w:t>misunderstanding the x-intercept. These statements are accurate but not directly relevant to the x-intercept.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is an equation of the graph shown in the xy-plane above?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536688" cy="965192"/>
            <wp:docPr id="64" name="Picture 64"/>
            <wp:cNvGraphicFramePr>
              <a:graphicFrameLocks noChangeAspect="1"/>
            </wp:cNvGraphicFramePr>
            <a:graphic>
              <a:graphicData uri="http://schemas.openxmlformats.org/drawingml/2006/picture">
                <pic:pic>
                  <pic:nvPicPr>
                    <pic:cNvPr id="0" name="b2845d88_question_p72_1.png"/>
                    <pic:cNvPicPr/>
                  </pic:nvPicPr>
                  <pic:blipFill>
                    <a:blip r:embed="rId72"/>
                    <a:stretch>
                      <a:fillRect/>
                    </a:stretch>
                  </pic:blipFill>
                  <pic:spPr>
                    <a:xfrm>
                      <a:off x="0" y="0"/>
                      <a:ext cx="1536688" cy="96519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m:t>
        </m:r>
        <m:f>
          <m:fPr>
            <m:type m:val="bar"/>
          </m:fPr>
          <m:num>
            <m:r>
              <m:t>1</m:t>
            </m:r>
          </m:num>
          <m:den>
            <m:r>
              <m:t>4</m:t>
            </m:r>
          </m:den>
        </m:f>
        <m:r>
          <m:t>x−1</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w:t>
      </w:r>
      <w:r>
        <w:rPr>
          <w:rFonts w:ascii="Arial" w:hAnsi="Arial"/>
          <w:b w:val="0"/>
          <w:color w:val="000000"/>
          <w:sz w:val="20"/>
        </w:rPr>
        <w:t xml:space="preserve"> </w:t>
      </w:r>
      <m:oMath xmlns:mml="http://www.w3.org/1998/Math/MathML">
        <m:r>
          <m:t>y=−x−4</m:t>
        </m:r>
      </m:oMath>
    </w:p>
    <w:p>
      <w:pPr>
        <w:spacing w:after="60" w:line="252" w:lineRule="auto"/>
        <w:ind w:left="317" w:hanging="317"/>
      </w:pPr>
      <w:r>
        <w:rPr>
          <w:rFonts w:ascii="Arial" w:hAnsi="Arial"/>
          <w:b w:val="0"/>
          <w:color w:val="000000"/>
          <w:sz w:val="20"/>
        </w:rPr>
        <w:t xml:space="preserve">Option C: </w:t>
      </w:r>
      <m:oMath xmlns:mml="http://www.w3.org/1998/Math/MathML">
        <m:r>
          <m:t>y=−x−</m:t>
        </m:r>
        <m:f>
          <m:fPr>
            <m:type m:val="bar"/>
          </m:fPr>
          <m:num>
            <m:r>
              <m:t>1</m:t>
            </m:r>
          </m:num>
          <m:den>
            <m:r>
              <m:t>4</m:t>
            </m:r>
          </m:den>
        </m:f>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D.</w:t>
      </w:r>
      <w:r>
        <w:rPr>
          <w:rFonts w:ascii="Arial" w:hAnsi="Arial"/>
          <w:b w:val="0"/>
          <w:color w:val="000000"/>
          <w:sz w:val="20"/>
        </w:rPr>
        <w:t xml:space="preserve"> </w:t>
      </w:r>
      <m:oMath xmlns:mml="http://www.w3.org/1998/Math/MathML">
        <m:r>
          <m:t>y=−4x−1</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slope of the line can be found by choosing any two points on the line, such as</w:t>
      </w:r>
      <w:r>
        <w:rPr>
          <w:rFonts w:ascii="Arial" w:hAnsi="Arial"/>
          <w:b w:val="0"/>
          <w:color w:val="000000"/>
          <w:sz w:val="20"/>
        </w:rPr>
        <w:t xml:space="preserve"> </w:t>
      </w:r>
      <m:oMath xmlns:mml="http://www.w3.org/1998/Math/MathML">
        <m:r>
          <m:t>(4,−2)</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(0,−1).</m:t>
        </m:r>
      </m:oMath>
      <w:r>
        <w:rPr>
          <w:rFonts w:ascii="Arial" w:hAnsi="Arial"/>
          <w:b w:val="0"/>
          <w:color w:val="000000"/>
          <w:sz w:val="20"/>
        </w:rPr>
        <w:t xml:space="preserve"> </w:t>
      </w:r>
      <w:r>
        <w:rPr>
          <w:rFonts w:ascii="Arial" w:hAnsi="Arial"/>
          <w:b w:val="0"/>
          <w:color w:val="000000"/>
          <w:sz w:val="20"/>
        </w:rPr>
        <w:t>Subtracting the</w:t>
      </w:r>
      <w:r>
        <w:rPr>
          <w:rFonts w:ascii="Arial" w:hAnsi="Arial"/>
          <w:b w:val="0"/>
          <w:color w:val="000000"/>
          <w:sz w:val="20"/>
        </w:rPr>
        <w:t xml:space="preserve"> </w:t>
      </w:r>
      <m:oMath xmlns:mml="http://www.w3.org/1998/Math/MathML">
        <m:r>
          <m:t>y</m:t>
        </m:r>
      </m:oMath>
      <w:r>
        <w:br/>
      </w:r>
      <w:r>
        <w:rPr>
          <w:rFonts w:ascii="Arial" w:hAnsi="Arial"/>
          <w:b w:val="0"/>
          <w:color w:val="000000"/>
          <w:sz w:val="20"/>
        </w:rPr>
        <w:t>values results in</w:t>
      </w:r>
      <w:r>
        <w:rPr>
          <w:rFonts w:ascii="Arial" w:hAnsi="Arial"/>
          <w:b w:val="0"/>
          <w:color w:val="000000"/>
          <w:sz w:val="20"/>
        </w:rPr>
        <w:t xml:space="preserve"> </w:t>
      </w:r>
      <m:oMath xmlns:mml="http://www.w3.org/1998/Math/MathML">
        <m:r>
          <m:t>1−2−(−1)=−1,</m:t>
        </m:r>
      </m:oMath>
      <w:r>
        <w:rPr>
          <w:rFonts w:ascii="Arial" w:hAnsi="Arial"/>
          <w:b w:val="0"/>
          <w:color w:val="000000"/>
          <w:sz w:val="20"/>
        </w:rPr>
        <w:t xml:space="preserve"> </w:t>
      </w:r>
      <w:r>
        <w:rPr>
          <w:rFonts w:ascii="Arial" w:hAnsi="Arial"/>
          <w:b w:val="0"/>
          <w:color w:val="000000"/>
          <w:sz w:val="20"/>
        </w:rPr>
        <w:t>the change in y. Subtracting the x-values results in</w:t>
      </w:r>
      <w:r>
        <w:rPr>
          <w:rFonts w:ascii="Arial" w:hAnsi="Arial"/>
          <w:b w:val="0"/>
          <w:color w:val="000000"/>
          <w:sz w:val="20"/>
        </w:rPr>
        <w:t xml:space="preserve"> </w:t>
      </w:r>
      <m:oMath xmlns:mml="http://www.w3.org/1998/Math/MathML">
        <m:r>
          <m:t>4−0=4,</m:t>
        </m:r>
      </m:oMath>
      <w:r>
        <w:rPr>
          <w:rFonts w:ascii="Arial" w:hAnsi="Arial"/>
          <w:b w:val="0"/>
          <w:color w:val="000000"/>
          <w:sz w:val="20"/>
        </w:rPr>
        <w:t xml:space="preserve"> </w:t>
      </w:r>
      <w:r>
        <w:rPr>
          <w:rFonts w:ascii="Arial" w:hAnsi="Arial"/>
          <w:b w:val="0"/>
          <w:color w:val="000000"/>
          <w:sz w:val="20"/>
        </w:rPr>
        <w:t>the change in x. Dividing the change in</w:t>
      </w:r>
      <w:r>
        <w:rPr>
          <w:rFonts w:ascii="Arial" w:hAnsi="Arial"/>
          <w:b w:val="0"/>
          <w:color w:val="000000"/>
          <w:sz w:val="20"/>
        </w:rPr>
        <w:t xml:space="preserve"> </w:t>
      </w:r>
      <m:oMath xmlns:mml="http://www.w3.org/1998/Math/MathML">
        <m:r>
          <m:rPr>
            <m:nor/>
          </m:rPr>
          <m:t> </m:t>
        </m:r>
        <m:r>
          <m:rPr>
            <m:sty m:val="p"/>
          </m:rPr>
          <m:t>ly</m:t>
        </m:r>
      </m:oMath>
      <w:r>
        <w:rPr>
          <w:rFonts w:ascii="Arial" w:hAnsi="Arial"/>
          <w:b w:val="0"/>
          <w:color w:val="000000"/>
          <w:sz w:val="20"/>
        </w:rPr>
        <w:t xml:space="preserve"> </w:t>
      </w:r>
      <w:r>
        <w:rPr>
          <w:rFonts w:ascii="Arial" w:hAnsi="Arial"/>
          <w:b w:val="0"/>
          <w:color w:val="000000"/>
          <w:sz w:val="20"/>
        </w:rPr>
        <w:t>by the</w:t>
      </w:r>
      <w:r>
        <w:br/>
      </w:r>
      <m:oMath xmlns:mml="http://www.w3.org/1998/Math/MathML">
        <m:r>
          <m:t>−1÷4=−</m:t>
        </m:r>
        <m:f>
          <m:fPr>
            <m:type m:val="bar"/>
          </m:fPr>
          <m:num>
            <m:r>
              <m:t>1</m:t>
            </m:r>
          </m:num>
          <m:den>
            <m:r>
              <m:t>4</m:t>
            </m:r>
          </m:den>
        </m:f>
        <m:r>
          <m:t>,</m:t>
        </m:r>
      </m:oMath>
      <w:r>
        <w:br/>
      </w:r>
      <w:r>
        <w:rPr>
          <w:rFonts w:ascii="Arial" w:hAnsi="Arial"/>
          <w:b w:val="0"/>
          <w:color w:val="000000"/>
          <w:sz w:val="20"/>
        </w:rPr>
        <w:t>change in x yields, the slope. The line intersects the y-axis at</w:t>
      </w:r>
      <w:r>
        <w:rPr>
          <w:rFonts w:ascii="Arial" w:hAnsi="Arial"/>
          <w:b w:val="0"/>
          <w:color w:val="000000"/>
          <w:sz w:val="20"/>
        </w:rPr>
        <w:t xml:space="preserve"> </w:t>
      </w:r>
      <m:oMath xmlns:mml="http://www.w3.org/1998/Math/MathML">
        <m:r>
          <m:t>(0,−1),</m:t>
        </m:r>
        <m:r>
          <m:rPr>
            <m:scr m:val="sans-serif"/>
            <m:sty m:val="p"/>
          </m:rPr>
          <m:t>so</m:t>
        </m:r>
        <m:r>
          <m:t>−1</m:t>
        </m:r>
      </m:oMath>
      <w:r>
        <w:rPr>
          <w:rFonts w:ascii="Arial" w:hAnsi="Arial"/>
          <w:b w:val="0"/>
          <w:color w:val="000000"/>
          <w:sz w:val="20"/>
        </w:rPr>
        <w:t xml:space="preserve"> </w:t>
      </w:r>
      <w:r>
        <w:rPr>
          <w:rFonts w:ascii="Arial" w:hAnsi="Arial"/>
          <w:b w:val="0"/>
          <w:color w:val="000000"/>
          <w:sz w:val="20"/>
        </w:rPr>
        <w:t>is the y-coordinate of the y-intercept. This</w:t>
      </w:r>
      <w:r>
        <w:br/>
      </w:r>
      <m:oMath xmlns:mml="http://www.w3.org/1998/Math/MathML">
        <m:r>
          <m:t>y=−</m:t>
        </m:r>
        <m:f>
          <m:fPr>
            <m:type m:val="bar"/>
          </m:fPr>
          <m:num>
            <m:r>
              <m:t>1</m:t>
            </m:r>
          </m:num>
          <m:den>
            <m:r>
              <m:t>4</m:t>
            </m:r>
          </m:den>
        </m:f>
        <m:r>
          <m:t>x−1</m:t>
        </m:r>
      </m:oMath>
      <w:r>
        <w:br/>
      </w:r>
      <w:r>
        <w:rPr>
          <w:rFonts w:ascii="Arial" w:hAnsi="Arial"/>
          <w:b w:val="0"/>
          <w:color w:val="000000"/>
          <w:sz w:val="20"/>
        </w:rPr>
        <w:t>information can be expressed in slope-intercept form as the equation.</w:t>
      </w:r>
      <w:r>
        <w:br/>
      </w:r>
      <w:r>
        <w:rPr>
          <w:rFonts w:ascii="Arial" w:hAnsi="Arial"/>
          <w:b w:val="0"/>
          <w:color w:val="000000"/>
          <w:sz w:val="20"/>
        </w:rPr>
        <w:t>Choice B is incorrect and may result from incorrectly calculating the slope and then misidentifying the slope as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Choice C is</w:t>
      </w:r>
      <w:r>
        <w:br/>
      </w:r>
      <w:r>
        <w:rPr>
          <w:rFonts w:ascii="Arial" w:hAnsi="Arial"/>
          <w:b w:val="0"/>
          <w:color w:val="000000"/>
          <w:sz w:val="20"/>
        </w:rPr>
        <w:t>incorrect and may result from misidentifying the slope as the</w:t>
      </w:r>
      <w:r>
        <w:rPr>
          <w:rFonts w:ascii="Arial" w:hAnsi="Arial"/>
          <w:b w:val="0"/>
          <w:color w:val="000000"/>
          <w:sz w:val="20"/>
        </w:rPr>
        <w:t xml:space="preserve"> </w:t>
      </w:r>
      <m:oMath xmlns:mml="http://www.w3.org/1998/Math/MathML">
        <m:sSup>
          <m:e>
            <m:r>
              <m:t>y</m:t>
            </m:r>
          </m:e>
          <m:sup>
            <m:r>
              <m:t>−</m:t>
            </m:r>
          </m:sup>
        </m:sSup>
      </m:oMath>
      <w:r>
        <w:rPr>
          <w:rFonts w:ascii="Arial" w:hAnsi="Arial"/>
          <w:b w:val="0"/>
          <w:color w:val="000000"/>
          <w:sz w:val="20"/>
        </w:rPr>
        <w:t xml:space="preserve"> </w:t>
      </w:r>
      <w:r>
        <w:rPr>
          <w:rFonts w:ascii="Arial" w:hAnsi="Arial"/>
          <w:b w:val="0"/>
          <w:color w:val="000000"/>
          <w:sz w:val="20"/>
        </w:rPr>
        <w:t>y-intercept. Choice D is incorrect and may result from incorrectly calculating the</w:t>
      </w:r>
      <w:r>
        <w:br/>
      </w:r>
      <w:r>
        <w:rPr>
          <w:rFonts w:ascii="Arial" w:hAnsi="Arial"/>
          <w:b w:val="0"/>
          <w:color w:val="000000"/>
          <w:sz w:val="20"/>
        </w:rPr>
        <w:t>slope.</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eqArr>
          <m:e>
            <m:r>
              <m:t>4x−6y=10y+2</m:t>
            </m:r>
          </m:e>
          <m:e>
            <m:r>
              <m:t>ty=</m:t>
            </m:r>
            <m:f>
              <m:fPr>
                <m:type m:val="bar"/>
              </m:fPr>
              <m:num>
                <m:r>
                  <m:t>1</m:t>
                </m:r>
              </m:num>
              <m:den>
                <m:r>
                  <m:t>2</m:t>
                </m:r>
              </m:den>
            </m:f>
            <m:r>
              <m:t>+2x</m:t>
            </m:r>
          </m:e>
        </m:eqArr>
      </m:oMath>
      <w:r>
        <w:br/>
      </w:r>
      <w:r>
        <w:rPr>
          <w:rFonts w:ascii="Arial" w:hAnsi="Arial"/>
          <w:b w:val="0"/>
          <w:color w:val="000000"/>
          <w:sz w:val="20"/>
        </w:rPr>
        <w:t>In the given system of equations, is a constant. If the system has no solution,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8</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The given system of equations can be solved using the elimination method. Multiplying both sides of the second</w:t>
      </w:r>
      <w:r>
        <w:br/>
      </w:r>
      <m:oMath xmlns:mml="http://www.w3.org/1998/Math/MathML">
        <m:r>
          <m:t>−2</m:t>
        </m:r>
        <m:r>
          <m:rPr>
            <m:sty m:val="p"/>
          </m:rPr>
          <m:t>yields</m:t>
        </m:r>
        <m:r>
          <m:t>−2ty=−1−4x,</m:t>
        </m:r>
        <m:r>
          <m:rPr>
            <m:sty m:val="p"/>
          </m:rPr>
          <m:t>or</m:t>
        </m:r>
        <m:r>
          <m:t>−1−4x=−2ty.</m:t>
        </m:r>
      </m:oMath>
      <w:r>
        <w:br/>
      </w:r>
      <w:r>
        <w:rPr>
          <w:rFonts w:ascii="Arial" w:hAnsi="Arial"/>
          <w:b w:val="0"/>
          <w:color w:val="000000"/>
          <w:sz w:val="20"/>
        </w:rPr>
        <w:t>equation in the given system by. Adding this equation to the first equation in the given</w:t>
      </w:r>
      <w:r>
        <w:br/>
      </w:r>
      <m:oMath xmlns:mml="http://www.w3.org/1998/Math/MathML">
        <m:r>
          <m:t>ε(4x−6y)+(−1−4x)=(10y+2)+(−2ty),</m:t>
        </m:r>
        <m:r>
          <m:rPr>
            <m:sty m:val="p"/>
          </m:rPr>
          <m:t>or</m:t>
        </m:r>
        <m:r>
          <m:t>−1−6y=10y−2ty+2.</m:t>
        </m:r>
      </m:oMath>
      <w:r>
        <w:br/>
      </w:r>
      <w:r>
        <w:rPr>
          <w:rFonts w:ascii="Arial" w:hAnsi="Arial"/>
          <w:b w:val="0"/>
          <w:color w:val="000000"/>
          <w:sz w:val="20"/>
        </w:rPr>
        <w:t>system,, yields Subtracting from</w:t>
      </w:r>
      <w:r>
        <w:br/>
      </w:r>
      <w:r>
        <w:rPr>
          <w:rFonts w:ascii="Arial" w:hAnsi="Arial"/>
          <w:b w:val="0"/>
          <w:color w:val="000000"/>
          <w:sz w:val="20"/>
        </w:rPr>
        <w:t>both sides of this equation yields, or. If the given system has no</w:t>
      </w:r>
      <w:r>
        <w:br/>
      </w:r>
      <m:oMath xmlns:mml="http://www.w3.org/1998/Math/MathML">
        <m:r>
          <m:t>1−1−16y=−2ty+2</m:t>
        </m:r>
      </m:oMath>
      <m:oMath xmlns:mml="http://www.w3.org/1998/Math/MathML">
        <m:r>
          <m:t>y</m:t>
        </m:r>
      </m:oMath>
      <w:r>
        <w:br/>
      </w:r>
      <w:r>
        <w:rPr>
          <w:rFonts w:ascii="Arial" w:hAnsi="Arial"/>
          <w:b w:val="0"/>
          <w:color w:val="000000"/>
          <w:sz w:val="20"/>
        </w:rPr>
        <w:t>solution, then the equation has no solution. If this equation has no solution, the coefficients of on each side of the</w:t>
      </w:r>
      <w:r>
        <w:br/>
      </w:r>
      <m:oMath xmlns:mml="http://www.w3.org/1998/Math/MathML">
        <m:r>
          <m:t>−2t,</m:t>
        </m:r>
      </m:oMath>
      <m:oMath xmlns:mml="http://www.w3.org/1998/Math/MathML">
        <m:r>
          <m:t>−16=−2t.</m:t>
        </m:r>
      </m:oMath>
      <m:oMath xmlns:mml="http://www.w3.org/1998/Math/MathML">
        <m:sSup>
          <m:e>
            <m:r>
              <m:t/>
            </m:r>
          </m:e>
          <m:sup>
            <m:sSup>
              <m:e>
                <m:r>
                  <m:rPr>
                    <m:sty m:val="p"/>
                  </m:rPr>
                  <m:t/>
                </m:r>
              </m:e>
              <m:sup>
                <m:r>
                  <m:rPr>
                    <m:sty m:val="p"/>
                  </m:rPr>
                  <m:t>′</m:t>
                </m:r>
              </m:sup>
            </m:sSup>
            <m:r>
              <m:t>−2</m:t>
            </m:r>
          </m:sup>
        </m:sSup>
      </m:oMath>
      <m:oMath xmlns:mml="http://www.w3.org/1998/Math/MathML">
        <m:r>
          <m:t>·8=t.</m:t>
        </m:r>
      </m:oMath>
      <w:r>
        <w:br/>
      </w:r>
      <w:r>
        <w:rPr>
          <w:rFonts w:ascii="Arial" w:hAnsi="Arial"/>
          <w:b w:val="0"/>
          <w:color w:val="000000"/>
          <w:sz w:val="20"/>
        </w:rPr>
        <w:t>equation, and, must be equal, which yields the equation Dividing both sides of this equation by yields. Thus, if</w:t>
      </w:r>
      <w:r>
        <w:br/>
      </w:r>
      <m:oMath xmlns:mml="http://www.w3.org/1998/Math/MathML">
        <m:r>
          <m:t>8</m:t>
        </m:r>
      </m:oMath>
      <w:r>
        <w:br/>
      </w:r>
      <w:r>
        <w:rPr>
          <w:rFonts w:ascii="Arial" w:hAnsi="Arial"/>
          <w:b w:val="0"/>
          <w:color w:val="000000"/>
          <w:sz w:val="20"/>
        </w:rPr>
        <w:t>the system has no solution, the value of is.</w:t>
      </w:r>
      <w:r>
        <w:br/>
      </w:r>
      <m:oMath xmlns:mml="http://www.w3.org/1998/Math/MathML">
        <m:r>
          <m:t>x</m:t>
        </m:r>
      </m:oMath>
      <m:oMath xmlns:mml="http://www.w3.org/1998/Math/MathML">
        <m:r>
          <m:t>y,</m:t>
        </m:r>
      </m:oMath>
      <w:r>
        <w:br/>
      </w:r>
      <w:r>
        <w:rPr>
          <w:rFonts w:ascii="Arial" w:hAnsi="Arial"/>
          <w:b w:val="0"/>
          <w:color w:val="000000"/>
          <w:sz w:val="20"/>
        </w:rPr>
        <w:t>Alternate approach: A system of two linear equations in two variables, and has no solution if the lines represented by the equations in the xy-</w:t>
      </w:r>
      <w:r>
        <w:br/>
      </w:r>
      <m:oMath xmlns:mml="http://www.w3.org/1998/Math/MathML">
        <m:r>
          <m:t>Ax+By=C,</m:t>
        </m:r>
      </m:oMath>
      <m:oMath xmlns:mml="http://www.w3.org/1998/Math/MathML">
        <m:r>
          <m:t>A,B,</m:t>
        </m:r>
      </m:oMath>
      <m:oMath xmlns:mml="http://www.w3.org/1998/Math/MathML">
        <m:r>
          <m:t>c</m:t>
        </m:r>
      </m:oMath>
      <w:r>
        <w:br/>
      </w:r>
      <w:r>
        <w:rPr>
          <w:rFonts w:ascii="Arial" w:hAnsi="Arial"/>
          <w:b w:val="0"/>
          <w:color w:val="000000"/>
          <w:sz w:val="20"/>
        </w:rPr>
        <w:t>plane are parallel and distinct. Lines represented by equations in the form where and are constant terms, are parallel if</w:t>
      </w:r>
      <w:r>
        <w:br/>
      </w:r>
      <w:r>
        <w:rPr>
          <w:rFonts w:ascii="Arial" w:hAnsi="Arial"/>
          <w:b w:val="0"/>
          <w:color w:val="000000"/>
          <w:sz w:val="20"/>
        </w:rPr>
        <w:t>the ratio of the x-coefficients is equal to the ratio of the y-coefficients, and distinct if the ratio of the x-coefficients are not equal to the ratio of the</w:t>
      </w:r>
      <w:r>
        <w:br/>
      </w:r>
      <m:oMath xmlns:mml="http://www.w3.org/1998/Math/MathML">
        <m:sSup>
          <m:e>
            <m:r>
              <m:t/>
            </m:r>
          </m:e>
          <m:sup>
            <m:r>
              <m:t>10y</m:t>
            </m:r>
          </m:sup>
        </m:sSup>
      </m:oMath>
      <m:oMath xmlns:mml="http://www.w3.org/1998/Math/MathML">
        <m:r>
          <m:t>(4x−6y)−(10y)=(10y+2)−(10y),</m:t>
        </m:r>
      </m:oMath>
      <w:r>
        <w:br/>
      </w:r>
      <w:r>
        <w:rPr>
          <w:rFonts w:ascii="Arial" w:hAnsi="Arial"/>
          <w:b w:val="0"/>
          <w:color w:val="000000"/>
          <w:sz w:val="20"/>
        </w:rPr>
        <w:t>constant terms. Subtracting from both sides of the first equation in the given system yields</w:t>
      </w:r>
      <w:r>
        <w:br/>
      </w:r>
      <m:oMath xmlns:mml="http://www.w3.org/1998/Math/MathML">
        <m:r>
          <m:t>·4x−16y=2.</m:t>
        </m:r>
      </m:oMath>
      <m:oMath xmlns:mml="http://www.w3.org/1998/Math/MathML">
        <m:sSup>
          <m:e>
            <m:r>
              <m:t/>
            </m:r>
          </m:e>
          <m:sup>
            <m:r>
              <m:t>2x</m:t>
            </m:r>
          </m:sup>
        </m:sSup>
      </m:oMath>
      <m:oMath xmlns:mml="http://www.w3.org/1998/Math/MathML">
        <m:r>
          <m:t>s(ty)−(2x)=</m:t>
        </m:r>
        <m:r>
          <m:t>(</m:t>
        </m:r>
        <m:f>
          <m:fPr>
            <m:type m:val="bar"/>
          </m:fPr>
          <m:num>
            <m:r>
              <m:t>1</m:t>
            </m:r>
          </m:num>
          <m:den>
            <m:r>
              <m:t>2</m:t>
            </m:r>
          </m:den>
        </m:f>
        <m:r>
          <m:t>+2x)</m:t>
        </m:r>
        <m:r>
          <m:t>−(2x),o</m:t>
        </m:r>
      </m:oMath>
      <w:r>
        <w:br/>
      </w:r>
      <w:r>
        <w:rPr>
          <w:rFonts w:ascii="Arial" w:hAnsi="Arial"/>
          <w:b w:val="0"/>
          <w:color w:val="000000"/>
          <w:sz w:val="20"/>
        </w:rPr>
        <w:t>or. Subtracting from both sides of the second equation in the given system yields</w:t>
      </w:r>
      <w:r>
        <w:br/>
      </w:r>
      <m:oMath xmlns:mml="http://www.w3.org/1998/Math/MathML">
        <m:r>
          <m:t>−2x+ty=</m:t>
        </m:r>
        <m:f>
          <m:fPr>
            <m:type m:val="bar"/>
          </m:fPr>
          <m:num>
            <m:r>
              <m:t>1</m:t>
            </m:r>
          </m:num>
          <m:den>
            <m:r>
              <m:t>2</m:t>
            </m:r>
          </m:den>
        </m:f>
        <m:r>
          <m:t>.</m:t>
        </m:r>
      </m:oMath>
      <m:oMath xmlns:mml="http://www.w3.org/1998/Math/MathML">
        <m:r>
          <m:t>s−</m:t>
        </m:r>
        <m:f>
          <m:fPr>
            <m:type m:val="bar"/>
          </m:fPr>
          <m:num>
            <m:r>
              <m:t>2</m:t>
            </m:r>
          </m:num>
          <m:den>
            <m:r>
              <m:t>4</m:t>
            </m:r>
          </m:den>
        </m:f>
        <m:r>
          <m:t>,or−</m:t>
        </m:r>
        <m:f>
          <m:fPr>
            <m:type m:val="bar"/>
          </m:fPr>
          <m:num>
            <m:r>
              <m:t>1</m:t>
            </m:r>
          </m:num>
          <m:den>
            <m:r>
              <m:t>2</m:t>
            </m:r>
          </m:den>
        </m:f>
      </m:oMath>
      <m:oMath xmlns:mml="http://www.w3.org/1998/Math/MathML">
        <m:r>
          <m:t>y</m:t>
        </m:r>
      </m:oMath>
      <m:oMath xmlns:mml="http://www.w3.org/1998/Math/MathML">
        <m:r>
          <m:t>−</m:t>
        </m:r>
        <m:f>
          <m:fPr>
            <m:type m:val="bar"/>
          </m:fPr>
          <m:num>
            <m:r>
              <m:t>t</m:t>
            </m:r>
          </m:num>
          <m:den>
            <m:r>
              <m:t>16</m:t>
            </m:r>
          </m:den>
        </m:f>
      </m:oMath>
      <w:r>
        <w:br/>
      </w:r>
      <w:r>
        <w:rPr>
          <w:rFonts w:ascii="Arial" w:hAnsi="Arial"/>
          <w:b w:val="0"/>
          <w:color w:val="000000"/>
          <w:sz w:val="20"/>
        </w:rPr>
        <w:t>. The ratio of the x-coefficients for these equations is. The ratio of the y-coefficients for these equations is.</w:t>
      </w:r>
      <w:r>
        <w:br/>
      </w:r>
      <m:oMath xmlns:mml="http://www.w3.org/1998/Math/MathML">
        <m:f>
          <m:fPr>
            <m:type m:val="bar"/>
          </m:fPr>
          <m:num>
            <m:f>
              <m:fPr>
                <m:type m:val="lin"/>
              </m:fPr>
              <m:num>
                <m:r>
                  <m:t>1</m:t>
                </m:r>
              </m:num>
              <m:den>
                <m:r>
                  <m:t>2</m:t>
                </m:r>
              </m:den>
            </m:f>
          </m:num>
          <m:den>
            <m:r>
              <m:t>2</m:t>
            </m:r>
          </m:den>
        </m:f>
        <m:r>
          <m:t>,</m:t>
        </m:r>
        <m:r>
          <m:rPr>
            <m:sty m:val="p"/>
          </m:rPr>
          <m:t>or</m:t>
        </m:r>
        <m:r>
          <m:rPr>
            <m:nor/>
          </m:rPr>
          <m:t> </m:t>
        </m:r>
        <m:f>
          <m:fPr>
            <m:type m:val="bar"/>
          </m:fPr>
          <m:num>
            <m:r>
              <m:t>1</m:t>
            </m:r>
          </m:num>
          <m:den>
            <m:r>
              <m:t>4</m:t>
            </m:r>
          </m:den>
        </m:f>
        <m:r>
          <m:t>.</m:t>
        </m:r>
      </m:oMath>
      <m:oMath xmlns:mml="http://www.w3.org/1998/Math/MathML">
        <m:r>
          <m:t>−</m:t>
        </m:r>
        <m:f>
          <m:fPr>
            <m:type m:val="bar"/>
          </m:fPr>
          <m:num>
            <m:r>
              <m:t>1</m:t>
            </m:r>
          </m:num>
          <m:den>
            <m:r>
              <m:t>2</m:t>
            </m:r>
          </m:den>
        </m:f>
        <m:r>
          <m:t>.</m:t>
        </m:r>
      </m:oMath>
      <w:r>
        <w:br/>
      </w:r>
      <w:r>
        <w:rPr>
          <w:rFonts w:ascii="Arial" w:hAnsi="Arial"/>
          <w:b w:val="0"/>
          <w:color w:val="000000"/>
          <w:sz w:val="20"/>
        </w:rPr>
        <w:t>The ratio of the constant terms for these equations is. Since the ratio of the x-coefficients,, is not equal to the ratio of the</w:t>
      </w:r>
      <w:r>
        <w:br/>
      </w:r>
      <m:oMath xmlns:mml="http://www.w3.org/1998/Math/MathML">
        <m:f>
          <m:fPr>
            <m:type m:val="bar"/>
          </m:fPr>
          <m:num>
            <m:r>
              <m:t>1</m:t>
            </m:r>
          </m:num>
          <m:den>
            <m:r>
              <m:t>4</m:t>
            </m:r>
          </m:den>
        </m:f>
        <m:r>
          <m:t>,</m:t>
        </m:r>
      </m:oMath>
      <w:r>
        <w:br/>
      </w:r>
      <w:r>
        <w:rPr>
          <w:rFonts w:ascii="Arial" w:hAnsi="Arial"/>
          <w:b w:val="0"/>
          <w:color w:val="000000"/>
          <w:sz w:val="20"/>
        </w:rPr>
        <w:t>constants,, the lines represented by the equations are distinct. Setting the ratio of the x-coefficients equal to the ratio of the y-coefficients</w:t>
      </w:r>
      <w:r>
        <w:br/>
      </w:r>
      <m:oMath xmlns:mml="http://www.w3.org/1998/Math/MathML">
        <m:r>
          <m:t>−</m:t>
        </m:r>
        <m:f>
          <m:fPr>
            <m:type m:val="bar"/>
          </m:fPr>
          <m:num>
            <m:r>
              <m:t>1</m:t>
            </m:r>
          </m:num>
          <m:den>
            <m:r>
              <m:t>2</m:t>
            </m:r>
          </m:den>
        </m:f>
        <m:r>
          <m:t>=−</m:t>
        </m:r>
        <m:f>
          <m:fPr>
            <m:type m:val="bar"/>
          </m:fPr>
          <m:num>
            <m:r>
              <m:t>t</m:t>
            </m:r>
          </m:num>
          <m:den>
            <m:r>
              <m:t>16</m:t>
            </m:r>
          </m:den>
        </m:f>
        <m:r>
          <m:t>.</m:t>
        </m:r>
      </m:oMath>
      <m:oMath xmlns:mml="http://www.w3.org/1998/Math/MathML">
        <m:r>
          <m:t>(−</m:t>
        </m:r>
        <m:f>
          <m:fPr>
            <m:type m:val="bar"/>
          </m:fPr>
          <m:num>
            <m:r>
              <m:t>1</m:t>
            </m:r>
          </m:num>
          <m:den>
            <m:r>
              <m:t>2</m:t>
            </m:r>
          </m:den>
        </m:f>
        <m:r>
          <m:t>)</m:t>
        </m:r>
        <m:r>
          <m:t>(−16)=</m:t>
        </m:r>
        <m:r>
          <m:t>(−</m:t>
        </m:r>
        <m:f>
          <m:fPr>
            <m:type m:val="bar"/>
          </m:fPr>
          <m:num>
            <m:r>
              <m:t>t</m:t>
            </m:r>
          </m:num>
          <m:den>
            <m:r>
              <m:t>16</m:t>
            </m:r>
          </m:den>
        </m:f>
        <m:r>
          <m:t>)</m:t>
        </m:r>
        <m:r>
          <m:t>(−16),</m:t>
        </m:r>
        <m:r>
          <m:rPr>
            <m:sty m:val="p"/>
          </m:rPr>
          <m:t>or</m:t>
        </m:r>
        <m:r>
          <m:t>t=8.</m:t>
        </m:r>
      </m:oMath>
      <m:oMath xmlns:mml="http://www.w3.org/1998/Math/MathML">
        <m:r>
          <m:t>t=</m:t>
        </m:r>
        <m:r>
          <m:t>8</m:t>
        </m:r>
        <m:r>
          <m:t>,</m:t>
        </m:r>
      </m:oMath>
      <w:r>
        <w:br/>
      </w:r>
      <w:r>
        <w:rPr>
          <w:rFonts w:ascii="Arial" w:hAnsi="Arial"/>
          <w:b w:val="0"/>
          <w:color w:val="000000"/>
          <w:sz w:val="20"/>
        </w:rPr>
        <w:t>yields. Multiplying both sides of this equation by yields. Therefore, when, the</w:t>
      </w:r>
      <w:r>
        <w:br/>
      </w:r>
      <w:r>
        <w:rPr>
          <w:rFonts w:ascii="Arial" w:hAnsi="Arial"/>
          <w:b w:val="0"/>
          <w:color w:val="000000"/>
          <w:sz w:val="20"/>
        </w:rPr>
        <w:t>lines represented by these equations are parallel. Thus, if the system has no solution, the value of is.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For the linear function</w:t>
      </w:r>
      <w:r>
        <w:rPr>
          <w:rFonts w:ascii="Arial" w:hAnsi="Arial"/>
          <w:b w:val="0"/>
          <w:color w:val="000000"/>
          <w:sz w:val="20"/>
        </w:rPr>
        <w:t xml:space="preserve"> </w:t>
      </w:r>
      <m:oMath xmlns:mml="http://www.w3.org/1998/Math/MathML">
        <m:r>
          <m:rPr>
            <m:sty m:val="p"/>
          </m:rPr>
          <m:t>\i</m:t>
        </m:r>
        <m:r>
          <m:t>h,h</m:t>
        </m:r>
        <m:r>
          <m:t>(0)</m:t>
        </m:r>
        <m:r>
          <m:t>=0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h</m:t>
        </m:r>
        <m:r>
          <m:t>(11)</m:t>
        </m:r>
        <m:r>
          <m:t>=10.</m:t>
        </m:r>
      </m:oMath>
      <w:r>
        <w:rPr>
          <w:rFonts w:ascii="Arial" w:hAnsi="Arial"/>
          <w:b w:val="0"/>
          <w:color w:val="000000"/>
          <w:sz w:val="20"/>
        </w:rPr>
        <w:t>. Which equation defines</w:t>
      </w:r>
      <w:r>
        <w:rPr>
          <w:rFonts w:ascii="Arial" w:hAnsi="Arial"/>
          <w:b w:val="0"/>
          <w:color w:val="000000"/>
          <w:sz w:val="20"/>
        </w:rPr>
        <w:t xml:space="preserve"> </w:t>
      </w:r>
      <m:oMath xmlns:mml="http://www.w3.org/1998/Math/MathML">
        <m:r>
          <m:t>h</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w:t>
      </w:r>
      <w:r>
        <w:rPr>
          <w:rFonts w:ascii="Arial" w:hAnsi="Arial"/>
          <w:b w:val="0"/>
          <w:color w:val="000000"/>
          <w:sz w:val="20"/>
        </w:rPr>
        <w:t xml:space="preserve"> </w:t>
      </w:r>
      <m:oMath xmlns:mml="http://www.w3.org/1998/Math/MathML">
        <m:r>
          <m:t>.h</m:t>
        </m:r>
        <m:r>
          <m:t>(x)</m:t>
        </m:r>
        <m:r>
          <m:t>=</m:t>
        </m:r>
        <m:f>
          <m:fPr>
            <m:type m:val="bar"/>
          </m:fPr>
          <m:num>
            <m:r>
              <m:t>10</m:t>
            </m:r>
          </m:num>
          <m:den>
            <m:r>
              <m:t>11</m:t>
            </m:r>
          </m:den>
        </m:f>
        <m:r>
          <m:t>x</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w:t>
      </w:r>
      <w:r>
        <w:rPr>
          <w:rFonts w:ascii="Arial" w:hAnsi="Arial"/>
          <w:b w:val="0"/>
          <w:color w:val="000000"/>
          <w:sz w:val="20"/>
        </w:rPr>
        <w:t xml:space="preserve"> </w:t>
      </w:r>
      <m:oMath xmlns:mml="http://www.w3.org/1998/Math/MathML">
        <m:r>
          <m:t>3.h</m:t>
        </m:r>
        <m:r>
          <m:t>(x)</m:t>
        </m:r>
        <m:r>
          <m:t>=</m:t>
        </m:r>
        <m:f>
          <m:fPr>
            <m:type m:val="bar"/>
          </m:fPr>
          <m:num>
            <m:r>
              <m:t>10</m:t>
            </m:r>
          </m:num>
          <m:den>
            <m:r>
              <m:t>11</m:t>
            </m:r>
          </m:den>
        </m:f>
        <m:r>
          <m:t>x+10</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w:t>
      </w:r>
      <w:r>
        <w:rPr>
          <w:rFonts w:ascii="Arial" w:hAnsi="Arial"/>
          <w:b w:val="0"/>
          <w:color w:val="000000"/>
          <w:sz w:val="20"/>
        </w:rPr>
        <w:t xml:space="preserve"> </w:t>
      </w:r>
      <m:oMath xmlns:mml="http://www.w3.org/1998/Math/MathML">
        <m:r>
          <m:t>.h</m:t>
        </m:r>
        <m:r>
          <m:t>(x)</m:t>
        </m:r>
        <m:r>
          <m:t>=</m:t>
        </m:r>
        <m:f>
          <m:fPr>
            <m:type m:val="bar"/>
          </m:fPr>
          <m:num>
            <m:r>
              <m:t>11</m:t>
            </m:r>
          </m:num>
          <m:den>
            <m:r>
              <m:t>10</m:t>
            </m:r>
          </m:den>
        </m:f>
        <m:r>
          <m:t>x</m:t>
        </m:r>
      </m:oMath>
    </w:p>
    <w:p>
      <w:pPr>
        <w:spacing w:after="60" w:line="252" w:lineRule="auto"/>
        <w:ind w:left="317" w:hanging="317"/>
      </w:pPr>
      <w:r>
        <w:rPr>
          <w:rFonts w:ascii="Arial" w:hAnsi="Arial"/>
          <w:b w:val="0"/>
          <w:color w:val="000000"/>
          <w:sz w:val="20"/>
        </w:rPr>
        <w:t xml:space="preserve">Option D: </w:t>
      </w:r>
      <m:oMath xmlns:mml="http://www.w3.org/1998/Math/MathML">
        <m:r>
          <m:t>0.h</m:t>
        </m:r>
        <m:r>
          <m:t>(x)</m:t>
        </m:r>
        <m:r>
          <m:t>=</m:t>
        </m:r>
        <m:f>
          <m:fPr>
            <m:type m:val="bar"/>
          </m:fPr>
          <m:num>
            <m:r>
              <m:t>11</m:t>
            </m:r>
          </m:num>
          <m:den>
            <m:r>
              <m:t>10</m:t>
            </m:r>
          </m:den>
        </m:f>
        <m:r>
          <m:t>x+11</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Since</w:t>
      </w:r>
      <w:r>
        <w:rPr>
          <w:rFonts w:ascii="Arial" w:hAnsi="Arial"/>
          <w:b w:val="0"/>
          <w:color w:val="000000"/>
          <w:sz w:val="20"/>
        </w:rPr>
        <w:t xml:space="preserve"> </w:t>
      </w:r>
      <m:oMath xmlns:mml="http://www.w3.org/1998/Math/MathML">
        <m:r>
          <m:t>h</m:t>
        </m:r>
      </m:oMath>
      <w:r>
        <w:rPr>
          <w:rFonts w:ascii="Arial" w:hAnsi="Arial"/>
          <w:b w:val="0"/>
          <w:color w:val="000000"/>
          <w:sz w:val="20"/>
        </w:rPr>
        <w:t xml:space="preserve"> </w:t>
      </w:r>
      <w:r>
        <w:rPr>
          <w:rFonts w:ascii="Arial" w:hAnsi="Arial"/>
          <w:b w:val="0"/>
          <w:color w:val="000000"/>
          <w:sz w:val="20"/>
        </w:rPr>
        <w:t>is a linear function, it can be defined by an equation of the form</w:t>
      </w:r>
      <w:r>
        <w:rPr>
          <w:rFonts w:ascii="Arial" w:hAnsi="Arial"/>
          <w:b w:val="0"/>
          <w:color w:val="000000"/>
          <w:sz w:val="20"/>
        </w:rPr>
        <w:t xml:space="preserve"> </w:t>
      </w:r>
      <m:oMath xmlns:mml="http://www.w3.org/1998/Math/MathML">
        <m:r>
          <m:rPr>
            <m:sty m:val="p"/>
          </m:rPr>
          <m:t>\i</m:t>
        </m:r>
        <m:r>
          <m:t>h</m:t>
        </m:r>
        <m:r>
          <m:t>(x)</m:t>
        </m:r>
        <m:r>
          <m:t>=mx+b,</m:t>
        </m:r>
      </m:oMath>
      <w:r>
        <w:rPr>
          <w:rFonts w:ascii="Arial" w:hAnsi="Arial"/>
          <w:b w:val="0"/>
          <w:color w:val="000000"/>
          <w:sz w:val="20"/>
        </w:rPr>
        <w:t xml:space="preserve"> </w:t>
      </w:r>
      <w:r>
        <w:rPr>
          <w:rFonts w:ascii="Arial" w:hAnsi="Arial"/>
          <w:b w:val="0"/>
          <w:color w:val="000000"/>
          <w:sz w:val="20"/>
        </w:rPr>
        <w:t>where and</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are constants. It's</w:t>
      </w:r>
      <w:r>
        <w:br/>
      </w:r>
      <w:r>
        <w:rPr>
          <w:rFonts w:ascii="Arial" w:hAnsi="Arial"/>
          <w:b w:val="0"/>
          <w:color w:val="000000"/>
          <w:sz w:val="20"/>
        </w:rPr>
        <w:t>given that</w:t>
      </w:r>
      <w:r>
        <w:rPr>
          <w:rFonts w:ascii="Arial" w:hAnsi="Arial"/>
          <w:b w:val="0"/>
          <w:color w:val="000000"/>
          <w:sz w:val="20"/>
        </w:rPr>
        <w:t xml:space="preserve"> </w:t>
      </w:r>
      <m:oMath xmlns:mml="http://www.w3.org/1998/Math/MathML">
        <m:r>
          <m:t>h</m:t>
        </m:r>
        <m:r>
          <m:t>(0)</m:t>
        </m:r>
        <m:r>
          <m:t>=0.</m:t>
        </m:r>
      </m:oMath>
      <w:r>
        <w:rPr>
          <w:rFonts w:ascii="Arial" w:hAnsi="Arial"/>
          <w:b w:val="0"/>
          <w:color w:val="000000"/>
          <w:sz w:val="20"/>
        </w:rPr>
        <w:t xml:space="preserve"> </w:t>
      </w:r>
      <w:r>
        <w:rPr>
          <w:rFonts w:ascii="Arial" w:hAnsi="Arial"/>
          <w:b w:val="0"/>
          <w:color w:val="000000"/>
          <w:sz w:val="20"/>
        </w:rPr>
        <w:t>Substituting</w:t>
      </w:r>
      <w:r>
        <w:rPr>
          <w:rFonts w:ascii="Arial" w:hAnsi="Arial"/>
          <w:b w:val="0"/>
          <w:color w:val="000000"/>
          <w:sz w:val="20"/>
        </w:rPr>
        <w:t xml:space="preserve"> </w:t>
      </w:r>
      <m:oMath xmlns:mml="http://www.w3.org/1998/Math/MathML">
        <m:sSup>
          <m:e>
            <m:r>
              <m:t/>
            </m:r>
          </m:e>
          <m:sup>
            <m:r>
              <m:rPr>
                <m:sty m:val="p"/>
              </m:rPr>
              <m:t>o</m:t>
            </m:r>
          </m:sup>
        </m:sSup>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o</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·h</m:t>
        </m:r>
        <m:r>
          <m:t>(x)</m:t>
        </m:r>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r>
          <m:t>∴h</m:t>
        </m:r>
        <m:r>
          <m:t>(x)</m:t>
        </m:r>
        <m:r>
          <m:t>=mx+b</m:t>
        </m:r>
        <m:r>
          <m:rPr>
            <m:sty m:val="p"/>
          </m:rPr>
          <m:t>yields</m:t>
        </m:r>
        <m:r>
          <m:t>0=0m+b,</m:t>
        </m:r>
        <m:r>
          <m:rPr>
            <m:sty m:val="p"/>
          </m:rPr>
          <m:t>or</m:t>
        </m:r>
        <m:r>
          <m:t>0=b.</m:t>
        </m:r>
      </m:oMath>
      <w:r>
        <w:rPr>
          <w:rFonts w:ascii="Arial" w:hAnsi="Arial"/>
          <w:b w:val="0"/>
          <w:color w:val="000000"/>
          <w:sz w:val="20"/>
        </w:rPr>
        <w:t xml:space="preserve"> </w:t>
      </w:r>
      <w:r>
        <w:rPr>
          <w:rFonts w:ascii="Arial" w:hAnsi="Arial"/>
          <w:b w:val="0"/>
          <w:color w:val="000000"/>
          <w:sz w:val="20"/>
        </w:rPr>
        <w:t>Substituting for</w:t>
      </w:r>
      <w:r>
        <w:rPr>
          <w:rFonts w:ascii="Arial" w:hAnsi="Arial"/>
          <w:b w:val="0"/>
          <w:color w:val="000000"/>
          <w:sz w:val="20"/>
        </w:rPr>
        <w:t xml:space="preserve"> </w:t>
      </w:r>
      <m:oMath xmlns:mml="http://www.w3.org/1998/Math/MathML">
        <m:sSup>
          <m:e>
            <m:r>
              <m:t/>
            </m:r>
          </m:e>
          <m:sup>
            <m:r>
              <m:t>·</m:t>
            </m:r>
          </m:sup>
        </m:sSup>
        <m:r>
          <m:t>·</m:t>
        </m:r>
      </m:oMath>
      <w:r>
        <w:rPr>
          <w:rFonts w:ascii="Arial" w:hAnsi="Arial"/>
          <w:b w:val="0"/>
          <w:color w:val="000000"/>
          <w:sz w:val="20"/>
        </w:rPr>
        <w:t xml:space="preserve"> </w:t>
      </w:r>
      <w:r>
        <w:rPr>
          <w:rFonts w:ascii="Arial" w:hAnsi="Arial"/>
          <w:b w:val="0"/>
          <w:color w:val="000000"/>
          <w:sz w:val="20"/>
        </w:rPr>
        <w:t>in</w:t>
      </w:r>
      <w:r>
        <w:br/>
      </w:r>
      <w:r>
        <w:rPr>
          <w:rFonts w:ascii="Arial" w:hAnsi="Arial"/>
          <w:b w:val="0"/>
          <w:color w:val="000000"/>
          <w:sz w:val="20"/>
        </w:rPr>
        <w:t>the equation</w:t>
      </w:r>
      <w:r>
        <w:rPr>
          <w:rFonts w:ascii="Arial" w:hAnsi="Arial"/>
          <w:b w:val="0"/>
          <w:color w:val="000000"/>
          <w:sz w:val="20"/>
        </w:rPr>
        <w:t xml:space="preserve"> </w:t>
      </w:r>
      <m:oMath xmlns:mml="http://www.w3.org/1998/Math/MathML">
        <m:r>
          <m:t>h</m:t>
        </m:r>
        <m:r>
          <m:t>(x)</m:t>
        </m:r>
        <m:r>
          <m:t>=mx+b</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h</m:t>
        </m:r>
        <m:r>
          <m:t>(x)</m:t>
        </m:r>
        <m:r>
          <m:t>=mx.</m:t>
        </m:r>
      </m:oMath>
      <w:r>
        <w:rPr>
          <w:rFonts w:ascii="Arial" w:hAnsi="Arial"/>
          <w:b w:val="0"/>
          <w:color w:val="000000"/>
          <w:sz w:val="20"/>
        </w:rPr>
        <w:t>. It's also given that</w:t>
      </w:r>
      <w:r>
        <w:rPr>
          <w:rFonts w:ascii="Arial" w:hAnsi="Arial"/>
          <w:b w:val="0"/>
          <w:color w:val="000000"/>
          <w:sz w:val="20"/>
        </w:rPr>
        <w:t xml:space="preserve"> </w:t>
      </w:r>
      <m:oMath xmlns:mml="http://www.w3.org/1998/Math/MathML">
        <m:r>
          <m:t>ε:h</m:t>
        </m:r>
        <m:r>
          <m:t>(11)</m:t>
        </m:r>
        <m:r>
          <m:t>=10.</m:t>
        </m:r>
      </m:oMath>
      <w:r>
        <w:rPr>
          <w:rFonts w:ascii="Arial" w:hAnsi="Arial"/>
          <w:b w:val="0"/>
          <w:color w:val="000000"/>
          <w:sz w:val="20"/>
        </w:rPr>
        <w:t>. Substituting for</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 for in the equation</w:t>
      </w:r>
      <w:r>
        <w:br/>
      </w:r>
      <w:r>
        <w:rPr>
          <w:rFonts w:ascii="Arial" w:hAnsi="Arial"/>
          <w:b w:val="0"/>
          <w:color w:val="000000"/>
          <w:sz w:val="20"/>
        </w:rPr>
        <w:t>yields</w:t>
      </w:r>
      <w:r>
        <w:rPr>
          <w:rFonts w:ascii="Arial" w:hAnsi="Arial"/>
          <w:b w:val="0"/>
          <w:color w:val="000000"/>
          <w:sz w:val="20"/>
        </w:rPr>
        <w:t xml:space="preserve"> </w:t>
      </w:r>
      <m:oMath xmlns:mml="http://www.w3.org/1998/Math/MathML">
        <m:r>
          <m:t>10</m:t>
        </m:r>
        <m:r>
          <m:t>=</m:t>
        </m:r>
        <m:r>
          <m:t>11</m:t>
        </m:r>
        <m:r>
          <m:rPr>
            <m:sty m:val="b"/>
          </m:rPr>
          <m:t>m</m:t>
        </m:r>
        <m:r>
          <m:t>.</m:t>
        </m:r>
      </m:oMath>
      <w:r>
        <w:rPr>
          <w:rFonts w:ascii="Arial" w:hAnsi="Arial"/>
          <w:b w:val="0"/>
          <w:color w:val="000000"/>
          <w:sz w:val="20"/>
        </w:rPr>
        <w:t>. Dividing both sides of this equation by</w:t>
      </w:r>
      <w:r>
        <w:rPr>
          <w:rFonts w:ascii="Arial" w:hAnsi="Arial"/>
          <w:b w:val="0"/>
          <w:color w:val="000000"/>
          <w:sz w:val="20"/>
        </w:rPr>
        <w:t xml:space="preserve"> </w:t>
      </w:r>
      <m:oMath xmlns:mml="http://www.w3.org/1998/Math/MathML">
        <m:r>
          <m:t>11</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·m=</m:t>
        </m:r>
        <m:f>
          <m:fPr>
            <m:type m:val="bar"/>
          </m:fPr>
          <m:num>
            <m:r>
              <m:t>10</m:t>
            </m:r>
          </m:num>
          <m:den>
            <m:r>
              <m:t>11</m:t>
            </m:r>
          </m:den>
        </m:f>
        <m:r>
          <m:t>.</m:t>
        </m:r>
      </m:oMath>
      <w:r>
        <w:rPr>
          <w:rFonts w:ascii="Arial" w:hAnsi="Arial"/>
          <w:b w:val="0"/>
          <w:color w:val="000000"/>
          <w:sz w:val="20"/>
        </w:rPr>
        <w:t>. Substituting</w:t>
      </w:r>
      <w:r>
        <w:rPr>
          <w:rFonts w:ascii="Arial" w:hAnsi="Arial"/>
          <w:b w:val="0"/>
          <w:color w:val="000000"/>
          <w:sz w:val="20"/>
        </w:rPr>
        <w:t xml:space="preserve"> </w:t>
      </w:r>
      <m:oMath xmlns:mml="http://www.w3.org/1998/Math/MathML">
        <m:f>
          <m:fPr>
            <m:type m:val="bar"/>
          </m:fPr>
          <m:num>
            <m:r>
              <m:t>10</m:t>
            </m:r>
          </m:num>
          <m:den>
            <m:r>
              <m:t>11</m:t>
            </m:r>
          </m:den>
        </m:f>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·m</m:t>
        </m:r>
      </m:oMath>
      <w:r>
        <w:rPr>
          <w:rFonts w:ascii="Arial" w:hAnsi="Arial"/>
          <w:b w:val="0"/>
          <w:color w:val="000000"/>
          <w:sz w:val="20"/>
        </w:rPr>
        <w:t xml:space="preserve"> </w:t>
      </w:r>
      <w:r>
        <w:rPr>
          <w:rFonts w:ascii="Arial" w:hAnsi="Arial"/>
          <w:b w:val="0"/>
          <w:color w:val="000000"/>
          <w:sz w:val="20"/>
        </w:rPr>
        <w:t>in the equation yields</w:t>
      </w:r>
      <w:r>
        <w:br/>
      </w:r>
      <m:oMath xmlns:mml="http://www.w3.org/1998/Math/MathML">
        <m:r>
          <m:t>h</m:t>
        </m:r>
        <m:r>
          <m:t>(x)</m:t>
        </m:r>
        <m:r>
          <m:t>=</m:t>
        </m:r>
        <m:f>
          <m:fPr>
            <m:type m:val="bar"/>
          </m:fPr>
          <m:num>
            <m:r>
              <m:t>10</m:t>
            </m:r>
          </m:num>
          <m:den>
            <m:r>
              <m:t>11</m:t>
            </m:r>
          </m:den>
        </m:f>
        <m:r>
          <m:t>x.</m:t>
        </m:r>
      </m:oMath>
      <w:r>
        <w:rPr>
          <w:rFonts w:ascii="Arial" w:hAnsi="Arial"/>
          <w:b w:val="0"/>
          <w:color w:val="000000"/>
          <w:sz w:val="20"/>
        </w:rPr>
        <w:t>. Therefore, an equation that defines</w:t>
      </w:r>
      <w:r>
        <w:rPr>
          <w:rFonts w:ascii="Arial" w:hAnsi="Arial"/>
          <w:b w:val="0"/>
          <w:color w:val="000000"/>
          <w:sz w:val="20"/>
        </w:rPr>
        <w:t xml:space="preserve"> </w:t>
      </w:r>
      <m:oMath xmlns:mml="http://www.w3.org/1998/Math/MathML">
        <m:r>
          <m:t>h</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r>
          <m:t>h</m:t>
        </m:r>
        <m:r>
          <m:t>(x)</m:t>
        </m:r>
        <m:r>
          <m:t>=</m:t>
        </m:r>
        <m:f>
          <m:fPr>
            <m:type m:val="bar"/>
          </m:fPr>
          <m:num>
            <m:r>
              <m:t>10</m:t>
            </m:r>
          </m:num>
          <m:den>
            <m:r>
              <m:t>11</m:t>
            </m:r>
          </m:den>
        </m:f>
        <m:r>
          <m:t>x.</m:t>
        </m:r>
      </m:oMath>
      <w:r>
        <w:rPr>
          <w:rFonts w:ascii="Arial" w:hAnsi="Arial"/>
          <w:b w:val="0"/>
          <w:color w:val="000000"/>
          <w:sz w:val="20"/>
        </w:rPr>
        <w:t>.</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k</m:t>
        </m:r>
      </m:oMath>
      <m:oMath xmlns:mml="http://www.w3.org/1998/Math/MathML">
        <m:sSup>
          <m:e>
            <m:r>
              <m:t/>
            </m:r>
          </m:e>
          <m:sup>
            <m:r>
              <m:rPr>
                <m:nor/>
              </m:rPr>
              <m:t> 5 </m:t>
            </m:r>
          </m:sup>
        </m:sSup>
      </m:oMath>
      <m:oMath xmlns:mml="http://www.w3.org/1998/Math/MathML">
        <m:r>
          <m:t>(0,−35).</m:t>
        </m:r>
      </m:oMath>
      <m:oMath xmlns:mml="http://www.w3.org/1998/Math/MathML">
        <m:r>
          <m:t>k</m:t>
        </m:r>
      </m:oMath>
      <w:r>
        <w:br/>
      </w:r>
      <w:r>
        <w:rPr>
          <w:rFonts w:ascii="Arial" w:hAnsi="Arial"/>
          <w:b w:val="0"/>
          <w:color w:val="000000"/>
          <w:sz w:val="20"/>
        </w:rPr>
        <w:t>In the xy-plane, line has a slope of and a y-intercept of. What is the x-coordinate of the x-intercept of line?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7</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.7.</m:t>
            </m:r>
          </m:sup>
        </m:sSup>
      </m:oMath>
      <m:oMath xmlns:mml="http://www.w3.org/1998/Math/MathML">
        <m:r>
          <m:t>y=mx+b,</m:t>
        </m:r>
      </m:oMath>
      <m:oMath xmlns:mml="http://www.w3.org/1998/Math/MathML">
        <m:r>
          <m:t>m</m:t>
        </m:r>
      </m:oMath>
      <m:oMath xmlns:mml="http://www.w3.org/1998/Math/MathML">
        <m:sSup>
          <m:e>
            <m:r>
              <m:t/>
            </m:r>
          </m:e>
          <m:sup>
            <m:r>
              <m:t>(0,b)</m:t>
            </m:r>
          </m:sup>
        </m:sSup>
      </m:oMath>
      <w:r>
        <w:br/>
      </w:r>
      <w:r>
        <w:rPr>
          <w:rFonts w:ascii="Arial" w:hAnsi="Arial"/>
          <w:b w:val="0"/>
          <w:color w:val="000000"/>
          <w:sz w:val="20"/>
        </w:rPr>
        <w:t>The correct answer is An equation of a line in the xy-plane can be written in the form where is the slope of the line and</w:t>
      </w:r>
      <w:r>
        <w:br/>
      </w:r>
      <m:oMath xmlns:mml="http://www.w3.org/1998/Math/MathML">
        <m:r>
          <m:t>k</m:t>
        </m:r>
      </m:oMath>
      <m:oMath xmlns:mml="http://www.w3.org/1998/Math/MathML">
        <m:sSup>
          <m:e>
            <m:r>
              <m:t/>
            </m:r>
          </m:e>
          <m:sup>
            <m:r>
              <m:rPr>
                <m:nor/>
              </m:rPr>
              <m:t> 5 </m:t>
            </m:r>
          </m:sup>
        </m:sSup>
      </m:oMath>
      <m:oMath xmlns:mml="http://www.w3.org/1998/Math/MathML">
        <m:r>
          <m:t>(0,−35).</m:t>
        </m:r>
      </m:oMath>
      <m:oMath xmlns:mml="http://www.w3.org/1998/Math/MathML">
        <m:r>
          <m:t>m=5</m:t>
        </m:r>
      </m:oMath>
      <m:oMath xmlns:mml="http://www.w3.org/1998/Math/MathML">
        <m:r>
          <m:t>b=−35.</m:t>
        </m:r>
      </m:oMath>
      <w:r>
        <w:br/>
      </w:r>
      <w:r>
        <w:rPr>
          <w:rFonts w:ascii="Arial" w:hAnsi="Arial"/>
          <w:b w:val="0"/>
          <w:color w:val="000000"/>
          <w:sz w:val="20"/>
        </w:rPr>
        <w:t>is the y-intercept of the line. It’s given that line has a slope of and a y-intercept of. Therefore, and. Substituting</w:t>
      </w:r>
      <w:r>
        <w:br/>
      </w:r>
      <m:oMath xmlns:mml="http://www.w3.org/1998/Math/MathML">
        <m:r>
          <m:t>m</m:t>
        </m:r>
        <m:r>
          <m:rPr>
            <m:nor/>
          </m:rPr>
          <m:t> </m:t>
        </m:r>
        <m:r>
          <m:rPr>
            <m:sty m:val="p"/>
          </m:rPr>
          <m:t>and</m:t>
        </m:r>
        <m:r>
          <m:t>−35</m:t>
        </m:r>
      </m:oMath>
      <m:oMath xmlns:mml="http://www.w3.org/1998/Math/MathML">
        <m:r>
          <m:t>y=mx+b</m:t>
        </m:r>
      </m:oMath>
      <m:oMath xmlns:mml="http://www.w3.org/1998/Math/MathML">
        <m:r>
          <m:t>y=5x−35.</m:t>
        </m:r>
      </m:oMath>
      <w:r>
        <w:br/>
      </w:r>
      <w:r>
        <w:rPr>
          <w:rFonts w:ascii="Arial" w:hAnsi="Arial"/>
          <w:b w:val="0"/>
          <w:color w:val="000000"/>
          <w:sz w:val="20"/>
        </w:rPr>
        <w:t>for for in the equation yields. The x-intercept of a line in the xy-plane is the point where the line</w:t>
      </w:r>
      <w:r>
        <w:br/>
      </w:r>
      <m:oMath xmlns:mml="http://www.w3.org/1998/Math/MathML">
        <m:r>
          <m:t>o</m:t>
        </m:r>
      </m:oMath>
      <m:oMath xmlns:mml="http://www.w3.org/1998/Math/MathML">
        <m:r>
          <m:t>y</m:t>
        </m:r>
      </m:oMath>
      <m:oMath xmlns:mml="http://www.w3.org/1998/Math/MathML">
        <m:r>
          <m:rPr>
            <m:sty m:val="p"/>
          </m:rPr>
          <m:t>\lyy</m:t>
        </m:r>
        <m:r>
          <m:t>=5x−35</m:t>
        </m:r>
        <m:r>
          <m:rPr>
            <m:sty m:val="p"/>
          </m:rPr>
          <m:t>yields</m:t>
        </m:r>
        <m:r>
          <m:t>0=5x−35.</m:t>
        </m:r>
      </m:oMath>
      <w:r>
        <w:br/>
      </w:r>
      <w:r>
        <w:rPr>
          <w:rFonts w:ascii="Arial" w:hAnsi="Arial"/>
          <w:b w:val="0"/>
          <w:color w:val="000000"/>
          <w:sz w:val="20"/>
        </w:rPr>
        <w:t>intersects the x-axis, which is a point with a y-coordinate of. Substituting for in the equation. Adding</w:t>
      </w:r>
      <w:r>
        <w:br/>
      </w:r>
      <m:oMath xmlns:mml="http://www.w3.org/1998/Math/MathML">
        <m:r>
          <m:t>35=5x.</m:t>
        </m:r>
      </m:oMath>
      <m:oMath xmlns:mml="http://www.w3.org/1998/Math/MathML">
        <m:r>
          <m:t>5</m:t>
        </m:r>
      </m:oMath>
      <m:oMath xmlns:mml="http://www.w3.org/1998/Math/MathML">
        <m:r>
          <m:t>7=x.</m:t>
        </m:r>
      </m:oMath>
      <m:oMath xmlns:mml="http://www.w3.org/1998/Math/MathML">
        <m:r>
          <m:t>x</m:t>
        </m:r>
      </m:oMath>
      <w:r>
        <w:br/>
      </w:r>
      <w:r>
        <w:rPr>
          <w:rFonts w:ascii="Arial" w:hAnsi="Arial"/>
          <w:b w:val="0"/>
          <w:color w:val="000000"/>
          <w:sz w:val="20"/>
        </w:rPr>
        <w:t>to both sides of this equation yields. Dividing both sides of this equation by yields. Therefore, the x-coordinate of the x-</w:t>
      </w:r>
      <w:r>
        <w:br/>
      </w:r>
      <m:oMath xmlns:mml="http://www.w3.org/1998/Math/MathML">
        <m:r>
          <m:t>k</m:t>
        </m:r>
      </m:oMath>
      <m:oMath xmlns:mml="http://www.w3.org/1998/Math/MathML">
        <m:r>
          <m:t>7</m:t>
        </m:r>
      </m:oMath>
      <w:r>
        <w:br/>
      </w:r>
      <w:r>
        <w:rPr>
          <w:rFonts w:ascii="Arial" w:hAnsi="Arial"/>
          <w:b w:val="0"/>
          <w:color w:val="000000"/>
          <w:sz w:val="20"/>
        </w:rPr>
        <w:t>intercept of line is.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m:t>
        </m:r>
        <m:r>
          <m:t>(x)</m:t>
        </m:r>
        <m:r>
          <m:t>=</m:t>
        </m:r>
        <m:f>
          <m:fPr>
            <m:type m:val="bar"/>
          </m:fPr>
          <m:num>
            <m:r>
              <m:t>9</m:t>
            </m:r>
          </m:num>
          <m:den>
            <m:r>
              <m:t>5</m:t>
            </m:r>
          </m:den>
        </m:f>
        <m:r>
          <m:t>(x−273.15)</m:t>
        </m:r>
        <m:r>
          <m:t>+32</m:t>
        </m:r>
      </m:oMath>
      <w:r>
        <w:br/>
      </w:r>
      <m:oMath xmlns:mml="http://www.w3.org/1998/Math/MathML">
        <m:r>
          <m:t>F</m:t>
        </m:r>
      </m:oMath>
      <w:r>
        <w:br/>
      </w:r>
      <w:r>
        <w:rPr>
          <w:rFonts w:ascii="Arial" w:hAnsi="Arial"/>
          <w:b w:val="0"/>
          <w:color w:val="000000"/>
          <w:sz w:val="20"/>
        </w:rPr>
        <w:t>The function gives the temperature, in degrees Fahrenheit, that corresponds to a temperature of kelvins. If a temperature increased by</w:t>
      </w:r>
      <w:r>
        <w:br/>
      </w:r>
      <w:r>
        <w:rPr>
          <w:rFonts w:ascii="Arial" w:hAnsi="Arial"/>
          <w:b w:val="0"/>
          <w:color w:val="000000"/>
          <w:sz w:val="20"/>
        </w:rPr>
        <w:t>kelvins, by how much did the temperature increase, in degrees Fahrenheit?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F</m:t>
        </m:r>
        <m:r>
          <m:t>(x)</m:t>
        </m:r>
        <m:r>
          <m:t>=</m:t>
        </m:r>
        <m:f>
          <m:fPr>
            <m:type m:val="bar"/>
          </m:fPr>
          <m:num>
            <m:r>
              <m:t>9</m:t>
            </m:r>
          </m:num>
          <m:den>
            <m:r>
              <m:t>5</m:t>
            </m:r>
          </m:den>
        </m:f>
        <m:r>
          <m:t>(x−273.15)</m:t>
        </m:r>
        <m:r>
          <m:t>+32</m:t>
        </m:r>
      </m:oMath>
      <w:r>
        <w:br/>
      </w:r>
      <w:r>
        <w:rPr>
          <w:rFonts w:ascii="Arial" w:hAnsi="Arial"/>
          <w:b w:val="0"/>
          <w:color w:val="000000"/>
          <w:sz w:val="20"/>
        </w:rPr>
        <w:t>Choice A is correct. It’s given that the function gives the temperature, in degrees Fahrenheit, that corresponds to</w:t>
      </w:r>
      <w:r>
        <w:br/>
      </w:r>
      <w:r>
        <w:rPr>
          <w:rFonts w:ascii="Arial" w:hAnsi="Arial"/>
          <w:b w:val="0"/>
          <w:color w:val="000000"/>
          <w:sz w:val="20"/>
        </w:rPr>
        <w:t>a temperature of kelvins. A temperature that increased by kelvins means that the value of increased by kelvins. It follows that an</w:t>
      </w:r>
      <w:r>
        <w:br/>
      </w:r>
      <m:oMath xmlns:mml="http://www.w3.org/1998/Math/MathML">
        <m:r>
          <m:t>F(x)</m:t>
        </m:r>
      </m:oMath>
      <w:r>
        <w:br/>
      </w:r>
      <w:r>
        <w:rPr>
          <w:rFonts w:ascii="Arial" w:hAnsi="Arial"/>
          <w:b w:val="0"/>
          <w:color w:val="000000"/>
          <w:sz w:val="20"/>
        </w:rPr>
        <w:t>increase in by increases by, or. Therefore, if a temperature increased by kelvins, the temperature increased by</w:t>
      </w:r>
      <w:r>
        <w:br/>
      </w:r>
      <w:r>
        <w:rPr>
          <w:rFonts w:ascii="Arial" w:hAnsi="Arial"/>
          <w:b w:val="0"/>
          <w:color w:val="000000"/>
          <w:sz w:val="20"/>
        </w:rPr>
        <w:t>degrees Fahrenheit.</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4x</m:t>
            </m:r>
          </m:num>
          <m:den>
            <m:r>
              <m:t>5</m:t>
            </m:r>
          </m:den>
        </m:f>
        <m:r>
          <m:t>=20</m:t>
        </m:r>
      </m:oMath>
      <w:r>
        <w:br/>
      </w:r>
      <w:r>
        <w:rPr>
          <w:rFonts w:ascii="Arial" w:hAnsi="Arial"/>
          <w:b w:val="0"/>
          <w:color w:val="000000"/>
          <w:sz w:val="20"/>
        </w:rPr>
        <w:t>In the equation above, what is the value of x?</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24</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16</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15</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Multiplying both sides of the equation by 5 results in</w:t>
      </w:r>
      <w:r>
        <w:rPr>
          <w:rFonts w:ascii="Arial" w:hAnsi="Arial"/>
          <w:b w:val="0"/>
          <w:color w:val="000000"/>
          <w:sz w:val="20"/>
        </w:rPr>
        <w:t xml:space="preserve"> </w:t>
      </w:r>
      <m:oMath xmlns:mml="http://www.w3.org/1998/Math/MathML">
        <m:r>
          <m:t>4x=100.</m:t>
        </m:r>
      </m:oMath>
      <w:r>
        <w:rPr>
          <w:rFonts w:ascii="Arial" w:hAnsi="Arial"/>
          <w:b w:val="0"/>
          <w:color w:val="000000"/>
          <w:sz w:val="20"/>
        </w:rPr>
        <w:t>. Dividing both sides of the resulting equation by 4 results in</w:t>
      </w:r>
      <w:r>
        <w:br/>
      </w:r>
      <m:oMath xmlns:mml="http://www.w3.org/1998/Math/MathML">
        <m:r>
          <m:t>x=25.</m:t>
        </m:r>
      </m:oMath>
      <w:r>
        <w:rPr>
          <w:rFonts w:ascii="Arial" w:hAnsi="Arial"/>
          <w:b w:val="0"/>
          <w:color w:val="000000"/>
          <w:sz w:val="20"/>
        </w:rPr>
        <w:t>.</w:t>
      </w:r>
      <w:r>
        <w:br/>
      </w:r>
      <m:oMath xmlns:mml="http://www.w3.org/1998/Math/MathML">
        <m:sSup>
          <m:e>
            <m:r>
              <m:t/>
            </m:r>
          </m:e>
          <m:sup>
            <m:r>
              <m:t>:</m:t>
            </m:r>
            <m:r>
              <m:rPr/>
              <m:t>c</m:t>
            </m:r>
          </m:sup>
        </m:sSup>
      </m:oMath>
      <w:r>
        <w:br/>
      </w:r>
      <w:r>
        <w:rPr>
          <w:rFonts w:ascii="Arial" w:hAnsi="Arial"/>
          <w:b w:val="0"/>
          <w:color w:val="000000"/>
          <w:sz w:val="20"/>
        </w:rPr>
        <w:t>Choice B is incorrect and may result from adding 20 and 4. Choice is incorrect and may result from dividing 20 by 5 and then multiplying the</w:t>
      </w:r>
      <w:r>
        <w:br/>
      </w:r>
      <m:oMath xmlns:mml="http://www.w3.org/1998/Math/MathML">
        <m:r>
          <m:t>4</m:t>
        </m:r>
      </m:oMath>
      <m:oMath xmlns:mml="http://www.w3.org/1998/Math/MathML">
        <m:sSup>
          <m:e>
            <m:r>
              <m:t/>
            </m:r>
          </m:e>
          <m:sup>
            <m:r>
              <m:t>:</m:t>
            </m:r>
            <m:r>
              <m:rPr/>
              <m:t>D</m:t>
            </m:r>
          </m:sup>
        </m:sSup>
      </m:oMath>
      <w:r>
        <w:br/>
      </w:r>
      <w:r>
        <w:rPr>
          <w:rFonts w:ascii="Arial" w:hAnsi="Arial"/>
          <w:b w:val="0"/>
          <w:color w:val="000000"/>
          <w:sz w:val="20"/>
        </w:rPr>
        <w:t>result by Choice is incorrect and may result from subtracting 5 from 20.</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eqArr>
          <m:e>
            <m:r>
              <m:t>x+5y=5</m:t>
            </m:r>
          </m:e>
          <m:e>
            <m:r>
              <m:t>2x−y=−4</m:t>
            </m:r>
          </m:e>
        </m:eqArr>
      </m:oMath>
      <w:r>
        <w:br/>
      </w:r>
      <w:r>
        <w:rPr>
          <w:rFonts w:ascii="Arial" w:hAnsi="Arial"/>
          <w:b w:val="0"/>
          <w:color w:val="000000"/>
          <w:sz w:val="20"/>
        </w:rPr>
        <w:t>Which of the following graphs in the xy-plane could be used to solve the system of equations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w:r>
        <w:br/>
      </w:r>
      <w:r>
        <w:rPr>
          <w:rFonts w:ascii="Arial" w:hAnsi="Arial"/>
          <w:b w:val="0"/>
          <w:color w:val="000000"/>
          <w:sz w:val="20"/>
        </w:rPr>
        <w:t>Choice C is correct. The graph of a system of equations is the graph that shows the lines represented by each of the equations in the system.</w:t>
      </w:r>
      <w:r>
        <w:br/>
      </w:r>
      <w:r>
        <w:rPr>
          <w:rFonts w:ascii="Arial" w:hAnsi="Arial"/>
          <w:b w:val="0"/>
          <w:color w:val="000000"/>
          <w:sz w:val="20"/>
        </w:rPr>
        <w:t>The x-intercept of the graph of each given equation can be found by substituting 0 for</w:t>
      </w:r>
      <w:r>
        <w:rPr>
          <w:rFonts w:ascii="Arial" w:hAnsi="Arial"/>
          <w:b w:val="0"/>
          <w:color w:val="000000"/>
          <w:sz w:val="20"/>
        </w:rPr>
        <w:t xml:space="preserve"> </w:t>
      </w:r>
      <m:oMath xmlns:mml="http://www.w3.org/1998/Math/MathML">
        <m:bar>
          <m:barPr>
            <m:pos m:val="top"/>
          </m:barPr>
          <m:e>
            <m:r>
              <m:rPr>
                <m:sty m:val="b"/>
              </m:rPr>
              <m:t>y</m:t>
            </m:r>
          </m:e>
        </m:bar>
      </m:oMath>
      <w:r>
        <w:rPr>
          <w:rFonts w:ascii="Arial" w:hAnsi="Arial"/>
          <w:b w:val="0"/>
          <w:color w:val="000000"/>
          <w:sz w:val="20"/>
        </w:rPr>
        <w:t xml:space="preserve"> </w:t>
      </w:r>
      <w:r>
        <w:rPr>
          <w:rFonts w:ascii="Arial" w:hAnsi="Arial"/>
          <w:b w:val="0"/>
          <w:color w:val="000000"/>
          <w:sz w:val="20"/>
        </w:rPr>
        <w:t>in each equation:</w:t>
      </w:r>
      <w:r>
        <w:rPr>
          <w:rFonts w:ascii="Arial" w:hAnsi="Arial"/>
          <w:b w:val="0"/>
          <w:color w:val="000000"/>
          <w:sz w:val="20"/>
        </w:rPr>
        <w:t xml:space="preserve"> </w:t>
      </w:r>
      <m:oMath xmlns:mml="http://www.w3.org/1998/Math/MathML">
        <m:r>
          <m:t>x+5(0)=5,</m:t>
        </m:r>
      </m:oMath>
      <w:r>
        <w:rPr>
          <w:rFonts w:ascii="Arial" w:hAnsi="Arial"/>
          <w:b w:val="0"/>
          <w:color w:val="000000"/>
          <w:sz w:val="20"/>
        </w:rPr>
        <w:t>, or</w:t>
      </w:r>
      <w:r>
        <w:rPr>
          <w:rFonts w:ascii="Arial" w:hAnsi="Arial"/>
          <w:b w:val="0"/>
          <w:color w:val="000000"/>
          <w:sz w:val="20"/>
        </w:rPr>
        <w:t xml:space="preserve"> </w:t>
      </w:r>
      <m:oMath xmlns:mml="http://www.w3.org/1998/Math/MathML">
        <m:r>
          <m:t>x=5,</m:t>
        </m:r>
      </m:oMath>
      <w:r>
        <w:rPr>
          <w:rFonts w:ascii="Arial" w:hAnsi="Arial"/>
          <w:b w:val="0"/>
          <w:color w:val="000000"/>
          <w:sz w:val="20"/>
        </w:rPr>
        <w:t>, and</w:t>
      </w:r>
      <w:r>
        <w:br/>
      </w:r>
      <m:oMath xmlns:mml="http://www.w3.org/1998/Math/MathML">
        <m:r>
          <m:t>2x−0=−4,</m:t>
        </m:r>
      </m:oMath>
      <w:r>
        <w:rPr>
          <w:rFonts w:ascii="Arial" w:hAnsi="Arial"/>
          <w:b w:val="0"/>
          <w:color w:val="000000"/>
          <w:sz w:val="20"/>
        </w:rPr>
        <w:t>, or</w:t>
      </w:r>
      <w:r>
        <w:rPr>
          <w:rFonts w:ascii="Arial" w:hAnsi="Arial"/>
          <w:b w:val="0"/>
          <w:color w:val="000000"/>
          <w:sz w:val="20"/>
        </w:rPr>
        <w:t xml:space="preserve"> </w:t>
      </w:r>
      <m:oMath xmlns:mml="http://www.w3.org/1998/Math/MathML">
        <m:r>
          <m:t>x=−2.</m:t>
        </m:r>
      </m:oMath>
      <w:r>
        <w:rPr>
          <w:rFonts w:ascii="Arial" w:hAnsi="Arial"/>
          <w:b w:val="0"/>
          <w:color w:val="000000"/>
          <w:sz w:val="20"/>
        </w:rPr>
        <w:t>.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of the graph of each equation can be found by substituting 0 for x in each equation:</w:t>
      </w:r>
      <w:r>
        <w:rPr>
          <w:rFonts w:ascii="Arial" w:hAnsi="Arial"/>
          <w:b w:val="0"/>
          <w:color w:val="000000"/>
          <w:sz w:val="20"/>
        </w:rPr>
        <w:t xml:space="preserve"> </w:t>
      </w:r>
      <m:oMath xmlns:mml="http://www.w3.org/1998/Math/MathML">
        <m:r>
          <m:t>0+5y=5,</m:t>
        </m:r>
      </m:oMath>
      <w:r>
        <w:rPr>
          <w:rFonts w:ascii="Arial" w:hAnsi="Arial"/>
          <w:b w:val="0"/>
          <w:color w:val="000000"/>
          <w:sz w:val="20"/>
        </w:rPr>
        <w:t>,</w:t>
      </w:r>
      <w:r>
        <w:br/>
      </w:r>
      <w:r>
        <w:rPr>
          <w:rFonts w:ascii="Arial" w:hAnsi="Arial"/>
          <w:b w:val="0"/>
          <w:color w:val="000000"/>
          <w:sz w:val="20"/>
        </w:rPr>
        <w:t>or</w:t>
      </w:r>
      <w:r>
        <w:rPr>
          <w:rFonts w:ascii="Arial" w:hAnsi="Arial"/>
          <w:b w:val="0"/>
          <w:color w:val="000000"/>
          <w:sz w:val="20"/>
        </w:rPr>
        <w:t xml:space="preserve"> </w:t>
      </w:r>
      <m:oMath xmlns:mml="http://www.w3.org/1998/Math/MathML">
        <m:r>
          <m:t>y=1,</m:t>
        </m:r>
      </m:oMath>
      <w:r>
        <w:rPr>
          <w:rFonts w:ascii="Arial" w:hAnsi="Arial"/>
          <w:b w:val="0"/>
          <w:color w:val="000000"/>
          <w:sz w:val="20"/>
        </w:rPr>
        <w:t>, and</w:t>
      </w:r>
      <w:r>
        <w:rPr>
          <w:rFonts w:ascii="Arial" w:hAnsi="Arial"/>
          <w:b w:val="0"/>
          <w:color w:val="000000"/>
          <w:sz w:val="20"/>
        </w:rPr>
        <w:t xml:space="preserve"> </w:t>
      </w:r>
      <m:oMath xmlns:mml="http://www.w3.org/1998/Math/MathML">
        <m:r>
          <m:t>2(0)−y=−4</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y=4.</m:t>
        </m:r>
      </m:oMath>
      <w:r>
        <w:rPr>
          <w:rFonts w:ascii="Arial" w:hAnsi="Arial"/>
          <w:b w:val="0"/>
          <w:color w:val="000000"/>
          <w:sz w:val="20"/>
        </w:rPr>
        <w:t>. Using these x- and</w:t>
      </w:r>
      <w:r>
        <w:rPr>
          <w:rFonts w:ascii="Arial" w:hAnsi="Arial"/>
          <w:b w:val="0"/>
          <w:color w:val="000000"/>
          <w:sz w:val="20"/>
        </w:rPr>
        <w:t xml:space="preserve"> </w:t>
      </w:r>
      <m:oMath xmlns:mml="http://www.w3.org/1998/Math/MathML">
        <m:r>
          <m:t>∣</m:t>
        </m:r>
        <m:sSup>
          <m:e>
            <m:r>
              <m:t>y</m:t>
            </m:r>
          </m:e>
          <m:sup>
            <m:r>
              <m:t>−</m:t>
            </m:r>
          </m:sup>
        </m:sSup>
      </m:oMath>
      <w:r>
        <w:rPr>
          <w:rFonts w:ascii="Arial" w:hAnsi="Arial"/>
          <w:b w:val="0"/>
          <w:color w:val="000000"/>
          <w:sz w:val="20"/>
        </w:rPr>
        <w:t xml:space="preserve"> </w:t>
      </w:r>
      <w:r>
        <w:rPr>
          <w:rFonts w:ascii="Arial" w:hAnsi="Arial"/>
          <w:b w:val="0"/>
          <w:color w:val="000000"/>
          <w:sz w:val="20"/>
        </w:rPr>
        <w:t>intercept values, the line that has equation</w:t>
      </w:r>
      <w:r>
        <w:rPr>
          <w:rFonts w:ascii="Arial" w:hAnsi="Arial"/>
          <w:b w:val="0"/>
          <w:color w:val="000000"/>
          <w:sz w:val="20"/>
        </w:rPr>
        <w:t xml:space="preserve"> </w:t>
      </w:r>
      <m:oMath xmlns:mml="http://www.w3.org/1998/Math/MathML">
        <m:r>
          <m:t>x+5y=5</m:t>
        </m:r>
      </m:oMath>
      <w:r>
        <w:rPr>
          <w:rFonts w:ascii="Arial" w:hAnsi="Arial"/>
          <w:b w:val="0"/>
          <w:color w:val="000000"/>
          <w:sz w:val="20"/>
        </w:rPr>
        <w:t xml:space="preserve"> </w:t>
      </w:r>
      <w:r>
        <w:rPr>
          <w:rFonts w:ascii="Arial" w:hAnsi="Arial"/>
          <w:b w:val="0"/>
          <w:color w:val="000000"/>
          <w:sz w:val="20"/>
        </w:rPr>
        <w:t>passes through the</w:t>
      </w:r>
      <w:r>
        <w:br/>
      </w:r>
      <w:r>
        <w:rPr>
          <w:rFonts w:ascii="Arial" w:hAnsi="Arial"/>
          <w:b w:val="0"/>
          <w:color w:val="000000"/>
          <w:sz w:val="20"/>
        </w:rPr>
        <w:t>points</w:t>
      </w:r>
      <w:r>
        <w:rPr>
          <w:rFonts w:ascii="Arial" w:hAnsi="Arial"/>
          <w:b w:val="0"/>
          <w:color w:val="000000"/>
          <w:sz w:val="20"/>
        </w:rPr>
        <w:t xml:space="preserve"> </w:t>
      </w:r>
      <m:oMath xmlns:mml="http://www.w3.org/1998/Math/MathML">
        <m:r>
          <m:t>(0,1)</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(5,0),</m:t>
        </m:r>
      </m:oMath>
      <w:r>
        <w:rPr>
          <w:rFonts w:ascii="Arial" w:hAnsi="Arial"/>
          <w:b w:val="0"/>
          <w:color w:val="000000"/>
          <w:sz w:val="20"/>
        </w:rPr>
        <w:t>, and the line that has equation</w:t>
      </w:r>
      <w:r>
        <w:rPr>
          <w:rFonts w:ascii="Arial" w:hAnsi="Arial"/>
          <w:b w:val="0"/>
          <w:color w:val="000000"/>
          <w:sz w:val="20"/>
        </w:rPr>
        <w:t xml:space="preserve"> </w:t>
      </w:r>
      <m:oMath xmlns:mml="http://www.w3.org/1998/Math/MathML">
        <m:r>
          <m:t>2x−y=−4</m:t>
        </m:r>
      </m:oMath>
      <w:r>
        <w:rPr>
          <w:rFonts w:ascii="Arial" w:hAnsi="Arial"/>
          <w:b w:val="0"/>
          <w:color w:val="000000"/>
          <w:sz w:val="20"/>
        </w:rPr>
        <w:t xml:space="preserve"> </w:t>
      </w:r>
      <w:r>
        <w:rPr>
          <w:rFonts w:ascii="Arial" w:hAnsi="Arial"/>
          <w:b w:val="0"/>
          <w:color w:val="000000"/>
          <w:sz w:val="20"/>
        </w:rPr>
        <w:t>passes through the points</w:t>
      </w:r>
      <w:r>
        <w:rPr>
          <w:rFonts w:ascii="Arial" w:hAnsi="Arial"/>
          <w:b w:val="0"/>
          <w:color w:val="000000"/>
          <w:sz w:val="20"/>
        </w:rPr>
        <w:t xml:space="preserve"> </w:t>
      </w:r>
      <m:oMath xmlns:mml="http://www.w3.org/1998/Math/MathML">
        <m:r>
          <m:t>(0,4)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(−2,0).</m:t>
        </m:r>
      </m:oMath>
      <w:r>
        <w:rPr>
          <w:rFonts w:ascii="Arial" w:hAnsi="Arial"/>
          <w:b w:val="0"/>
          <w:color w:val="000000"/>
          <w:sz w:val="20"/>
        </w:rPr>
        <w:t>. Only the lines in choice C</w:t>
      </w:r>
      <w:r>
        <w:br/>
      </w:r>
      <w:r>
        <w:rPr>
          <w:rFonts w:ascii="Arial" w:hAnsi="Arial"/>
          <w:b w:val="0"/>
          <w:color w:val="000000"/>
          <w:sz w:val="20"/>
        </w:rPr>
        <w:t>pass through these points and can be used to solve the given system of equations.</w:t>
      </w:r>
      <w:r>
        <w:br/>
      </w:r>
      <w:r>
        <w:rPr>
          <w:rFonts w:ascii="Arial" w:hAnsi="Arial"/>
          <w:b w:val="0"/>
          <w:color w:val="000000"/>
          <w:sz w:val="20"/>
        </w:rPr>
        <w:t>Choices A, B, and D are incorrect. In choices A and B, neither line passes through</w:t>
      </w:r>
      <w:r>
        <w:rPr>
          <w:rFonts w:ascii="Arial" w:hAnsi="Arial"/>
          <w:b w:val="0"/>
          <w:color w:val="000000"/>
          <w:sz w:val="20"/>
        </w:rPr>
        <w:t xml:space="preserve"> </w:t>
      </w:r>
      <m:oMath xmlns:mml="http://www.w3.org/1998/Math/MathML">
        <m:r>
          <m:t>(0,1)</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(5,0),</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(0,4)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(−2,0).</m:t>
        </m:r>
      </m:oMath>
      <w:r>
        <w:rPr>
          <w:rFonts w:ascii="Arial" w:hAnsi="Arial"/>
          <w:b w:val="0"/>
          <w:color w:val="000000"/>
          <w:sz w:val="20"/>
        </w:rPr>
        <w:t>. In choice D, although</w:t>
      </w:r>
      <w:r>
        <w:br/>
      </w:r>
      <w:r>
        <w:rPr>
          <w:rFonts w:ascii="Arial" w:hAnsi="Arial"/>
          <w:b w:val="0"/>
          <w:color w:val="000000"/>
          <w:sz w:val="20"/>
        </w:rPr>
        <w:t>one line passes through</w:t>
      </w:r>
      <w:r>
        <w:rPr>
          <w:rFonts w:ascii="Arial" w:hAnsi="Arial"/>
          <w:b w:val="0"/>
          <w:color w:val="000000"/>
          <w:sz w:val="20"/>
        </w:rPr>
        <w:t xml:space="preserve"> </w:t>
      </w:r>
      <m:oMath xmlns:mml="http://www.w3.org/1998/Math/MathML">
        <m:r>
          <m:t>(0,4)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(−2,0).</m:t>
        </m:r>
      </m:oMath>
      <w:r>
        <w:rPr>
          <w:rFonts w:ascii="Arial" w:hAnsi="Arial"/>
          <w:b w:val="0"/>
          <w:color w:val="000000"/>
          <w:sz w:val="20"/>
        </w:rPr>
        <w:t xml:space="preserve"> </w:t>
      </w:r>
      <w:r>
        <w:rPr>
          <w:rFonts w:ascii="Arial" w:hAnsi="Arial"/>
          <w:b w:val="0"/>
          <w:color w:val="000000"/>
          <w:sz w:val="20"/>
        </w:rPr>
        <w:t>the other line doesn’t pass through</w:t>
      </w:r>
      <w:r>
        <w:rPr>
          <w:rFonts w:ascii="Arial" w:hAnsi="Arial"/>
          <w:b w:val="0"/>
          <w:color w:val="000000"/>
          <w:sz w:val="20"/>
        </w:rPr>
        <w:t xml:space="preserve"> </w:t>
      </w:r>
      <m:oMath xmlns:mml="http://www.w3.org/1998/Math/MathML">
        <m:r>
          <m:t>(0,1)</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(5,0),</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5x−7y&gt;35</m:t>
        </m:r>
      </m:oMath>
      <w:r>
        <w:br/>
      </w:r>
      <w:r>
        <w:rPr>
          <w:rFonts w:ascii="Arial" w:hAnsi="Arial"/>
          <w:b w:val="0"/>
          <w:color w:val="000000"/>
          <w:sz w:val="20"/>
        </w:rPr>
        <w:t>In the xy-plane, which of the following does NOT contain any points that are part of the solution set to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x-axis</w:t>
      </w:r>
      <w:r>
        <w:br/>
      </w:r>
      <m:oMath xmlns:mml="http://www.w3.org/1998/Math/MathML">
        <m:r>
          <m:t>x&gt;0</m:t>
        </m:r>
        <m:r>
          <m:rPr>
            <m:sty m:val="p"/>
          </m:rPr>
          <m:t>and</m:t>
        </m:r>
        <m:r>
          <m:t>y&gt;0</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region where</w:t>
      </w:r>
      <w:r>
        <w:br/>
      </w:r>
      <m:oMath xmlns:mml="http://www.w3.org/1998/Math/MathML">
        <m:r>
          <m:t>x&lt;0</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region where and</w:t>
      </w:r>
      <w:r>
        <w:br/>
      </w:r>
      <m:oMath xmlns:mml="http://www.w3.org/1998/Math/MathML">
        <m:r>
          <m:t>x&lt;0</m:t>
        </m:r>
      </m:oMath>
      <m:oMath xmlns:mml="http://www.w3.org/1998/Math/MathML">
        <m:r>
          <m:t>y&gt;0</m:t>
        </m:r>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region where and</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5x−7y&gt;35,</m:t>
        </m:r>
      </m:oMath>
      <w:r>
        <w:br/>
      </w:r>
      <w:r>
        <w:rPr>
          <w:rFonts w:ascii="Arial" w:hAnsi="Arial"/>
          <w:b w:val="0"/>
          <w:color w:val="000000"/>
          <w:sz w:val="20"/>
        </w:rPr>
        <w:t>Choice D is correct. It’s given that the solution set consists of points in the xy-plane where which can also be written as</w:t>
      </w:r>
      <w:r>
        <w:br/>
      </w:r>
      <m:oMath xmlns:mml="http://www.w3.org/1998/Math/MathML">
        <m:r>
          <m:t>−7y)&gt;35.</m:t>
        </m:r>
        <m:r>
          <m:rPr>
            <m:sty m:val="p"/>
          </m:rPr>
          <m:t>if</m:t>
        </m:r>
        <m:r>
          <m:t>(x,y)</m:t>
        </m:r>
      </m:oMath>
      <m:oMath xmlns:mml="http://www.w3.org/1998/Math/MathML">
        <m:r>
          <m:t>x&lt;0</m:t>
        </m:r>
      </m:oMath>
      <m:oMath xmlns:mml="http://www.w3.org/1998/Math/MathML">
        <m:r>
          <m:t>1y&gt;0,</m:t>
        </m:r>
      </m:oMath>
      <m:oMath xmlns:mml="http://www.w3.org/1998/Math/MathML">
        <m:r>
          <m:t>x</m:t>
        </m:r>
      </m:oMath>
      <m:oMath xmlns:mml="http://www.w3.org/1998/Math/MathML">
        <m:r>
          <m:t>y</m:t>
        </m:r>
      </m:oMath>
      <w:r>
        <w:br/>
      </w:r>
      <w:r>
        <w:rPr>
          <w:rFonts w:ascii="Arial" w:hAnsi="Arial"/>
          <w:b w:val="0"/>
          <w:color w:val="000000"/>
          <w:sz w:val="20"/>
        </w:rPr>
        <w:t>is a point in the region where and, then is a negative number and is a positive number. If is a negative</w:t>
      </w:r>
      <w:r>
        <w:br/>
      </w:r>
      <m:oMath xmlns:mml="http://www.w3.org/1998/Math/MathML">
        <m:sSup>
          <m:e>
            <m:r>
              <m:t/>
            </m:r>
          </m:e>
          <m:sup>
            <m:r>
              <m:t>:</m:t>
            </m:r>
          </m:sup>
        </m:sSup>
        <m:r>
          <m:t>y</m:t>
        </m:r>
      </m:oMath>
      <m:oMath xmlns:mml="http://www.w3.org/1998/Math/MathML">
        <m:r>
          <m:t>=−7y</m:t>
        </m:r>
      </m:oMath>
      <w:r>
        <w:br/>
      </w:r>
      <w:r>
        <w:rPr>
          <w:rFonts w:ascii="Arial" w:hAnsi="Arial"/>
          <w:b w:val="0"/>
          <w:color w:val="000000"/>
          <w:sz w:val="20"/>
        </w:rPr>
        <w:t>number, then the value of is a negative number. If is a positive number, then the value of is a negative number. It follows that the</w:t>
      </w:r>
      <w:r>
        <w:br/>
      </w:r>
      <m:oMath xmlns:mml="http://www.w3.org/1998/Math/MathML">
        <m:r>
          <m:t>+(−7y)</m:t>
        </m:r>
      </m:oMath>
      <m:oMath xmlns:mml="http://www.w3.org/1998/Math/MathML">
        <m:r>
          <m:t>+(−7y)</m:t>
        </m:r>
      </m:oMath>
      <w:r>
        <w:br/>
      </w:r>
      <w:r>
        <w:rPr>
          <w:rFonts w:ascii="Arial" w:hAnsi="Arial"/>
          <w:b w:val="0"/>
          <w:color w:val="000000"/>
          <w:sz w:val="20"/>
        </w:rPr>
        <w:t>expression is the sum of two negative numbers and is therefore negative. If the value of is negative, then the value of</w:t>
      </w:r>
      <w:r>
        <w:br/>
      </w:r>
      <m:oMath xmlns:mml="http://www.w3.org/1998/Math/MathML">
        <m:r>
          <m:t>5x+(−7y)</m:t>
        </m:r>
      </m:oMath>
      <m:oMath xmlns:mml="http://www.w3.org/1998/Math/MathML">
        <m:r>
          <m:t>x&lt;0</m:t>
        </m:r>
      </m:oMath>
      <m:oMath xmlns:mml="http://www.w3.org/1998/Math/MathML">
        <m:r>
          <m:t>1y&gt;0</m:t>
        </m:r>
      </m:oMath>
      <w:r>
        <w:br/>
      </w:r>
      <w:r>
        <w:rPr>
          <w:rFonts w:ascii="Arial" w:hAnsi="Arial"/>
          <w:b w:val="0"/>
          <w:color w:val="000000"/>
          <w:sz w:val="20"/>
        </w:rPr>
        <w:t>cannot be greater than. Thus, the region where and does not contain any points that are part of the solution set to</w:t>
      </w:r>
      <w:r>
        <w:br/>
      </w:r>
      <m:oMath xmlns:mml="http://www.w3.org/1998/Math/MathML">
        <m:r>
          <m:t>5x−7y&gt;35.</m:t>
        </m:r>
      </m:oMath>
      <w:r>
        <w:br/>
      </w:r>
      <w:r>
        <w:rPr>
          <w:rFonts w:ascii="Arial" w:hAnsi="Arial"/>
          <w:b w:val="0"/>
          <w:color w:val="000000"/>
          <w:sz w:val="20"/>
        </w:rPr>
        <w:t>.</w:t>
      </w:r>
      <w:r>
        <w:br/>
      </w:r>
      <m:oMath xmlns:mml="http://www.w3.org/1998/Math/MathML">
        <m:r>
          <m:t>(</m:t>
        </m:r>
        <m:r>
          <m:t>10</m:t>
        </m:r>
        <m:r>
          <m:t>,</m:t>
        </m:r>
        <m:r>
          <m:t>0</m:t>
        </m:r>
        <m:r>
          <m:t>),</m:t>
        </m:r>
      </m:oMath>
      <m:oMath xmlns:mml="http://www.w3.org/1998/Math/MathML">
        <m:r>
          <m:t>5x−7y&gt;35,</m:t>
        </m:r>
      </m:oMath>
      <m:oMath xmlns:mml="http://www.w3.org/1998/Math/MathML">
        <m:r>
          <m:t>5(10)−7(0)&gt;35,</m:t>
        </m:r>
        <m:r>
          <m:rPr>
            <m:sty m:val="p"/>
          </m:rPr>
          <m:t>or</m:t>
        </m:r>
        <m:r>
          <m:t>50</m:t>
        </m:r>
      </m:oMath>
      <w:r>
        <w:br/>
      </w:r>
      <w:r>
        <w:rPr>
          <w:rFonts w:ascii="Arial" w:hAnsi="Arial"/>
          <w:b w:val="0"/>
          <w:color w:val="000000"/>
          <w:sz w:val="20"/>
        </w:rPr>
        <w:t>Choice A is incorrect. The x-axis contains the point, which is part of the solution set to since</w:t>
      </w:r>
      <w:r>
        <w:br/>
      </w:r>
      <m:oMath xmlns:mml="http://www.w3.org/1998/Math/MathML">
        <m:r>
          <m:t>&gt;35,</m:t>
        </m:r>
      </m:oMath>
      <w:r>
        <w:br/>
      </w:r>
      <w:r>
        <w:rPr>
          <w:rFonts w:ascii="Arial" w:hAnsi="Arial"/>
          <w:b w:val="0"/>
          <w:color w:val="000000"/>
          <w:sz w:val="20"/>
        </w:rPr>
        <w:t>, is true.</w:t>
      </w:r>
      <w:r>
        <w:br/>
      </w:r>
      <m:oMath xmlns:mml="http://www.w3.org/1998/Math/MathML">
        <m:r>
          <m:t>x&gt;0</m:t>
        </m:r>
      </m:oMath>
      <m:oMath xmlns:mml="http://www.w3.org/1998/Math/MathML">
        <m:r>
          <m:t>y&gt;0</m:t>
        </m:r>
      </m:oMath>
      <m:oMath xmlns:mml="http://www.w3.org/1998/Math/MathML">
        <m:sSup>
          <m:e>
            <m:r>
              <m:t/>
            </m:r>
          </m:e>
          <m:sup>
            <m:r>
              <m:t>(10,1)</m:t>
            </m:r>
          </m:sup>
        </m:sSup>
        <m:r>
          <m:t>,</m:t>
        </m:r>
      </m:oMath>
      <m:oMath xmlns:mml="http://www.w3.org/1998/Math/MathML">
        <m:r>
          <m:t>5x−7y&gt;35,</m:t>
        </m:r>
      </m:oMath>
      <w:r>
        <w:br/>
      </w:r>
      <w:r>
        <w:rPr>
          <w:rFonts w:ascii="Arial" w:hAnsi="Arial"/>
          <w:b w:val="0"/>
          <w:color w:val="000000"/>
          <w:sz w:val="20"/>
        </w:rPr>
        <w:t>Choice B is incorrect. The region where and contains the point, which is part of the solution set to since</w:t>
      </w:r>
      <w:r>
        <w:br/>
      </w:r>
      <m:oMath xmlns:mml="http://www.w3.org/1998/Math/MathML">
        <m:r>
          <m:t>5(10)−7(1)&gt;35,</m:t>
        </m:r>
        <m:r>
          <m:rPr>
            <m:sty m:val="p"/>
          </m:rPr>
          <m:t>or</m:t>
        </m:r>
        <m:r>
          <m:t>43&gt;35,</m:t>
        </m:r>
      </m:oMath>
      <w:r>
        <w:br/>
      </w:r>
      <w:r>
        <w:rPr>
          <w:rFonts w:ascii="Arial" w:hAnsi="Arial"/>
          <w:b w:val="0"/>
          <w:color w:val="000000"/>
          <w:sz w:val="20"/>
        </w:rPr>
        <w:t>is true.</w:t>
      </w:r>
      <w:r>
        <w:br/>
      </w:r>
      <m:oMath xmlns:mml="http://www.w3.org/1998/Math/MathML">
        <m:sSup>
          <m:e>
            <m:r>
              <m:t/>
            </m:r>
          </m:e>
          <m:sup>
            <m:r>
              <m:rPr>
                <m:nor/>
              </m:rPr>
              <m:t> c </m:t>
            </m:r>
          </m:sup>
        </m:sSup>
      </m:oMath>
      <m:oMath xmlns:mml="http://www.w3.org/1998/Math/MathML">
        <m:r>
          <m:t>x&lt;0</m:t>
        </m:r>
      </m:oMath>
      <m:oMath xmlns:mml="http://www.w3.org/1998/Math/MathML">
        <m:r>
          <m:t>y&lt;0</m:t>
        </m:r>
      </m:oMath>
      <m:oMath xmlns:mml="http://www.w3.org/1998/Math/MathML">
        <m:r>
          <m:t>(−1,−10),</m:t>
        </m:r>
      </m:oMath>
      <m:oMath xmlns:mml="http://www.w3.org/1998/Math/MathML">
        <m:r>
          <m:t>5x−7y&gt;35,</m:t>
        </m:r>
      </m:oMath>
      <w:r>
        <w:br/>
      </w:r>
      <w:r>
        <w:rPr>
          <w:rFonts w:ascii="Arial" w:hAnsi="Arial"/>
          <w:b w:val="0"/>
          <w:color w:val="000000"/>
          <w:sz w:val="20"/>
        </w:rPr>
        <w:t>Choice is incorrect. The region where and contains the point, which is part of the solution set to, since</w:t>
      </w:r>
      <w:r>
        <w:br/>
      </w:r>
      <m:oMath xmlns:mml="http://www.w3.org/1998/Math/MathML">
        <m:r>
          <m:t>5(−1)−7(−10)&gt;35,</m:t>
        </m:r>
        <m:r>
          <m:rPr>
            <m:sty m:val="p"/>
          </m:rPr>
          <m:t>or</m:t>
        </m:r>
        <m:r>
          <m:t>65&gt;35,</m:t>
        </m:r>
      </m:oMath>
      <w:r>
        <w:br/>
      </w:r>
      <w:r>
        <w:rPr>
          <w:rFonts w:ascii="Arial" w:hAnsi="Arial"/>
          <w:b w:val="0"/>
          <w:color w:val="000000"/>
          <w:sz w:val="20"/>
        </w:rPr>
        <w:t>, is true.</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3(kx+13)=</m:t>
        </m:r>
        <m:f>
          <m:fPr>
            <m:type m:val="bar"/>
          </m:fPr>
          <m:num>
            <m:r>
              <m:t>48</m:t>
            </m:r>
          </m:num>
          <m:den>
            <m:r>
              <m:t>17</m:t>
            </m:r>
          </m:den>
        </m:f>
        <m:r>
          <m:t>x+36</m:t>
        </m:r>
      </m:oMath>
      <w:r>
        <w:br/>
      </w:r>
      <m:oMath xmlns:mml="http://www.w3.org/1998/Math/MathML">
        <m:r>
          <m:t>k</m:t>
        </m:r>
      </m:oMath>
      <m:oMath xmlns:mml="http://www.w3.org/1998/Math/MathML">
        <m:r>
          <m:t>k</m:t>
        </m:r>
      </m:oMath>
      <w:r>
        <w:br/>
      </w:r>
      <w:r>
        <w:rPr>
          <w:rFonts w:ascii="Arial" w:hAnsi="Arial"/>
          <w:b w:val="0"/>
          <w:color w:val="000000"/>
          <w:sz w:val="20"/>
        </w:rPr>
        <w:t>In the given equation, is a constant. The equation has no solution.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.9411,.9412, 16/17</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16</m:t>
            </m:r>
          </m:num>
          <m:den>
            <m:r>
              <m:t>17</m:t>
            </m:r>
          </m:den>
        </m:f>
      </m:oMath>
      <m:oMath xmlns:mml="http://www.w3.org/1998/Math/MathML">
        <m:r>
          <m:t>3(kx+13)=</m:t>
        </m:r>
        <m:f>
          <m:fPr>
            <m:type m:val="bar"/>
          </m:fPr>
          <m:num>
            <m:r>
              <m:t>48</m:t>
            </m:r>
          </m:num>
          <m:den>
            <m:r>
              <m:t>17</m:t>
            </m:r>
          </m:den>
        </m:f>
        <m:r>
          <m:t>x+36</m:t>
        </m:r>
      </m:oMath>
      <m:oMath xmlns:mml="http://www.w3.org/1998/Math/MathML">
        <m:r>
          <m:t>·b=cx+d,</m:t>
        </m:r>
      </m:oMath>
      <w:r>
        <w:br/>
      </w:r>
      <w:r>
        <w:rPr>
          <w:rFonts w:ascii="Arial" w:hAnsi="Arial"/>
          <w:b w:val="0"/>
          <w:color w:val="000000"/>
          <w:sz w:val="20"/>
        </w:rPr>
        <w:t>The correct answer is. It's given that the equation has no solution. A linear equation in the form</w:t>
      </w:r>
      <w:r>
        <w:br/>
      </w:r>
      <m:oMath xmlns:mml="http://www.w3.org/1998/Math/MathML">
        <m:r>
          <m:t>a,b,c,</m:t>
        </m:r>
      </m:oMath>
      <m:oMath xmlns:mml="http://www.w3.org/1998/Math/MathML">
        <m:r>
          <m:t>d</m:t>
        </m:r>
      </m:oMath>
      <m:oMath xmlns:mml="http://www.w3.org/1998/Math/MathML">
        <m:r>
          <m:t>x</m:t>
        </m:r>
      </m:oMath>
      <w:r>
        <w:br/>
      </w:r>
      <w:r>
        <w:rPr>
          <w:rFonts w:ascii="Arial" w:hAnsi="Arial"/>
          <w:b w:val="0"/>
          <w:color w:val="000000"/>
          <w:sz w:val="20"/>
        </w:rPr>
        <w:t>where and are constants, has no solution only when the coefficients of on each side of the equation are equal and the constant terms</w:t>
      </w:r>
      <w:r>
        <w:br/>
      </w:r>
      <m:oMath xmlns:mml="http://www.w3.org/1998/Math/MathML">
        <m:sSup>
          <m:e>
            <m:r>
              <m:t/>
            </m:r>
          </m:e>
          <m:sup>
            <m:r>
              <m:rPr>
                <m:nor/>
              </m:rPr>
              <m:t> 3 </m:t>
            </m:r>
          </m:sup>
        </m:sSup>
      </m:oMath>
      <m:oMath xmlns:mml="http://www.w3.org/1998/Math/MathML">
        <m:r>
          <m:t>kx+13=</m:t>
        </m:r>
        <m:f>
          <m:fPr>
            <m:type m:val="bar"/>
          </m:fPr>
          <m:num>
            <m:r>
              <m:t>48</m:t>
            </m:r>
          </m:num>
          <m:den>
            <m:r>
              <m:t>51</m:t>
            </m:r>
          </m:den>
        </m:f>
        <m:r>
          <m:t>x+</m:t>
        </m:r>
        <m:f>
          <m:fPr>
            <m:type m:val="bar"/>
          </m:fPr>
          <m:num>
            <m:r>
              <m:t>36</m:t>
            </m:r>
          </m:num>
          <m:den>
            <m:r>
              <m:t>3</m:t>
            </m:r>
          </m:den>
        </m:f>
        <m:r>
          <m:t>,</m:t>
        </m:r>
      </m:oMath>
      <w:r>
        <w:br/>
      </w:r>
      <w:r>
        <w:rPr>
          <w:rFonts w:ascii="Arial" w:hAnsi="Arial"/>
          <w:b w:val="0"/>
          <w:color w:val="000000"/>
          <w:sz w:val="20"/>
        </w:rPr>
        <w:t>aren't equal. Dividing both sides of the given equation by yields, or. Since the coefficients of</w:t>
      </w:r>
      <w:r>
        <w:br/>
      </w:r>
      <m:oMath xmlns:mml="http://www.w3.org/1998/Math/MathML">
        <m:sSup>
          <m:e>
            <m:r>
              <m:t/>
            </m:r>
          </m:e>
          <m:sup>
            <m:r>
              <m:t>:</m:t>
            </m:r>
          </m:sup>
        </m:sSup>
        <m:r>
          <m:rPr>
            <m:sty m:val="p"/>
          </m:rPr>
          <m:t>\bigskip</m:t>
        </m:r>
      </m:oMath>
      <m:oMath xmlns:mml="http://www.w3.org/1998/Math/MathML">
        <m:f>
          <m:fPr>
            <m:type m:val="bar"/>
          </m:fPr>
          <m:num>
            <m:r>
              <m:t>16</m:t>
            </m:r>
          </m:num>
          <m:den>
            <m:r>
              <m:t>17</m:t>
            </m:r>
          </m:den>
        </m:f>
      </m:oMath>
      <w:r>
        <w:br/>
      </w:r>
      <w:r>
        <w:rPr>
          <w:rFonts w:ascii="Arial" w:hAnsi="Arial"/>
          <w:b w:val="0"/>
          <w:color w:val="000000"/>
          <w:sz w:val="20"/>
        </w:rPr>
        <w:t>on each side of the equation must be equal, it follows that the value of is. Note that 16/17,.9411,.9412, and 0.941 are examples of ways to</w:t>
      </w:r>
      <w:r>
        <w:br/>
      </w:r>
      <w:r>
        <w:rPr>
          <w:rFonts w:ascii="Arial" w:hAnsi="Arial"/>
          <w:b w:val="0"/>
          <w:color w:val="000000"/>
          <w:sz w:val="20"/>
        </w:rPr>
        <w:t>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gives the average time, in minutes, it takes Carly to travel a certain distance</w:t>
      </w:r>
      <w:r>
        <w:rPr>
          <w:rFonts w:ascii="Arial" w:hAnsi="Arial"/>
          <w:b w:val="0"/>
          <w:color w:val="000000"/>
          <w:sz w:val="20"/>
        </w:rPr>
        <w:t xml:space="preserve"> </w:t>
      </w:r>
      <m:oMath xmlns:mml="http://www.w3.org/1998/Math/MathML">
        <m:acc>
          <m:accPr>
            <m:chr m:val="―"/>
          </m:accPr>
          <m:e>
            <m:r>
              <m:t>d</m:t>
            </m:r>
          </m:e>
        </m:acc>
        <m:r>
          <m:t>,</m:t>
        </m:r>
      </m:oMath>
      <w:r>
        <w:rPr>
          <w:rFonts w:ascii="Arial" w:hAnsi="Arial"/>
          <w:b w:val="0"/>
          <w:color w:val="000000"/>
          <w:sz w:val="20"/>
        </w:rPr>
        <w:t xml:space="preserve"> </w:t>
      </w:r>
      <w:r>
        <w:rPr>
          <w:rFonts w:ascii="Arial" w:hAnsi="Arial"/>
          <w:b w:val="0"/>
          <w:color w:val="000000"/>
          <w:sz w:val="20"/>
        </w:rPr>
        <w:t>in kilometers. Which equation could represent this</w:t>
      </w:r>
      <w:r>
        <w:br/>
      </w:r>
      <w:r>
        <w:rPr>
          <w:rFonts w:ascii="Arial" w:hAnsi="Arial"/>
          <w:b w:val="0"/>
          <w:color w:val="000000"/>
          <w:sz w:val="20"/>
        </w:rPr>
        <w:t>linear relationship?</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306208" cy="1147224"/>
            <wp:docPr id="65" name="Picture 65"/>
            <wp:cNvGraphicFramePr>
              <a:graphicFrameLocks noChangeAspect="1"/>
            </wp:cNvGraphicFramePr>
            <a:graphic>
              <a:graphicData uri="http://schemas.openxmlformats.org/drawingml/2006/picture">
                <pic:pic>
                  <pic:nvPicPr>
                    <pic:cNvPr id="0" name="af711d1b_question_p82_1.png"/>
                    <pic:cNvPicPr/>
                  </pic:nvPicPr>
                  <pic:blipFill>
                    <a:blip r:embed="rId73"/>
                    <a:stretch>
                      <a:fillRect/>
                    </a:stretch>
                  </pic:blipFill>
                  <pic:spPr>
                    <a:xfrm>
                      <a:off x="0" y="0"/>
                      <a:ext cx="3306208" cy="114722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w:t>
      </w:r>
      <w:r>
        <w:rPr>
          <w:rFonts w:ascii="Arial" w:hAnsi="Arial"/>
          <w:b w:val="0"/>
          <w:color w:val="000000"/>
          <w:sz w:val="20"/>
        </w:rPr>
        <w:t xml:space="preserve"> </w:t>
      </w:r>
      <m:oMath xmlns:mml="http://www.w3.org/1998/Math/MathML">
        <m:r>
          <m:t>t=4d</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w:t>
      </w:r>
      <w:r>
        <w:rPr>
          <w:rFonts w:ascii="Arial" w:hAnsi="Arial"/>
          <w:b w:val="0"/>
          <w:color w:val="000000"/>
          <w:sz w:val="20"/>
        </w:rPr>
        <w:t xml:space="preserve"> </w:t>
      </w:r>
      <m:oMath xmlns:mml="http://www.w3.org/1998/Math/MathML">
        <m:r>
          <m:t>t=</m:t>
        </m:r>
        <m:f>
          <m:fPr>
            <m:type m:val="bar"/>
          </m:fPr>
          <m:num>
            <m:r>
              <m:t>1</m:t>
            </m:r>
          </m:num>
          <m:den>
            <m:r>
              <m:t>25</m:t>
            </m:r>
          </m:den>
        </m:f>
        <m:r>
          <m:t>d</m:t>
        </m:r>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t>t=25d</m:t>
        </m:r>
      </m:oMath>
    </w:p>
    <w:p>
      <w:pPr>
        <w:spacing w:after="60" w:line="252" w:lineRule="auto"/>
        <w:ind w:left="317" w:hanging="317"/>
      </w:pPr>
      <w:r>
        <w:rPr>
          <w:rFonts w:ascii="Arial" w:hAnsi="Arial"/>
          <w:b w:val="0"/>
          <w:color w:val="000000"/>
          <w:sz w:val="20"/>
        </w:rPr>
        <w:t xml:space="preserve">Option D: </w:t>
      </w:r>
      <m:oMath xmlns:mml="http://www.w3.org/1998/Math/MathML">
        <m:r>
          <m:rPr>
            <m:scr m:val="sans-serif"/>
            <m:sty m:val="p"/>
          </m:rPr>
          <m:t>D</m:t>
        </m:r>
        <m:r>
          <m:t>.</m:t>
        </m:r>
        <m:r>
          <m:rPr>
            <m:scr m:val="sans-serif"/>
            <m:sty m:val="p"/>
          </m:rPr>
          <m:t>t</m:t>
        </m:r>
        <m:r>
          <m:t>=</m:t>
        </m:r>
        <m:f>
          <m:fPr>
            <m:type m:val="bar"/>
          </m:fPr>
          <m:num>
            <m:r>
              <m:t>1</m:t>
            </m:r>
          </m:num>
          <m:den>
            <m:r>
              <m:t>4</m:t>
            </m:r>
          </m:den>
        </m:f>
        <m:r>
          <m:t>d</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average time</w:t>
      </w:r>
      <w:r>
        <w:rPr>
          <w:rFonts w:ascii="Arial" w:hAnsi="Arial"/>
          <w:b w:val="0"/>
          <w:color w:val="000000"/>
          <w:sz w:val="20"/>
        </w:rPr>
        <w:t xml:space="preserve"> </w:t>
      </w:r>
      <m:oMath xmlns:mml="http://www.w3.org/1998/Math/MathML">
        <m:r>
          <m:t>t</m:t>
        </m:r>
      </m:oMath>
      <w:r>
        <w:rPr>
          <w:rFonts w:ascii="Arial" w:hAnsi="Arial"/>
          <w:b w:val="0"/>
          <w:color w:val="000000"/>
          <w:sz w:val="20"/>
        </w:rPr>
        <w:t xml:space="preserve"> </w:t>
      </w:r>
      <w:r>
        <w:rPr>
          <w:rFonts w:ascii="Arial" w:hAnsi="Arial"/>
          <w:b w:val="0"/>
          <w:color w:val="000000"/>
          <w:sz w:val="20"/>
        </w:rPr>
        <w:t>in minutes, it takes Carly to travel a certain distance</w:t>
      </w:r>
      <w:r>
        <w:rPr>
          <w:rFonts w:ascii="Arial" w:hAnsi="Arial"/>
          <w:b w:val="0"/>
          <w:color w:val="000000"/>
          <w:sz w:val="20"/>
        </w:rPr>
        <w:t xml:space="preserve"> </w:t>
      </w:r>
      <m:oMath xmlns:mml="http://www.w3.org/1998/Math/MathML">
        <m:r>
          <m:t>d</m:t>
        </m:r>
      </m:oMath>
      <w:r>
        <w:rPr>
          <w:rFonts w:ascii="Arial" w:hAnsi="Arial"/>
          <w:b w:val="0"/>
          <w:color w:val="000000"/>
          <w:sz w:val="20"/>
        </w:rPr>
        <w:t xml:space="preserve"> </w:t>
      </w:r>
      <w:r>
        <w:rPr>
          <w:rFonts w:ascii="Arial" w:hAnsi="Arial"/>
          <w:b w:val="0"/>
          <w:color w:val="000000"/>
          <w:sz w:val="20"/>
        </w:rPr>
        <w:t>in kilometers, is given in the table. This linear</w:t>
      </w:r>
      <w:r>
        <w:br/>
      </w:r>
      <w:r>
        <w:rPr>
          <w:rFonts w:ascii="Arial" w:hAnsi="Arial"/>
          <w:b w:val="0"/>
          <w:color w:val="000000"/>
          <w:sz w:val="20"/>
        </w:rPr>
        <w:t>relationship can be represented by an equation in the form</w:t>
      </w:r>
      <w:r>
        <w:rPr>
          <w:rFonts w:ascii="Arial" w:hAnsi="Arial"/>
          <w:b w:val="0"/>
          <w:color w:val="000000"/>
          <w:sz w:val="20"/>
        </w:rPr>
        <w:t xml:space="preserve"> </w:t>
      </w:r>
      <m:oMath xmlns:mml="http://www.w3.org/1998/Math/MathML">
        <m:r>
          <m:t>t=ad+b,</m:t>
        </m:r>
      </m:oMath>
      <w:r>
        <w:rPr>
          <w:rFonts w:ascii="Arial" w:hAnsi="Arial"/>
          <w:b w:val="0"/>
          <w:color w:val="000000"/>
          <w:sz w:val="20"/>
        </w:rPr>
        <w:t>, where and</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are constants. The table shows that it takes Carly an</w:t>
      </w:r>
      <w:r>
        <w:br/>
      </w:r>
      <w:r>
        <w:rPr>
          <w:rFonts w:ascii="Arial" w:hAnsi="Arial"/>
          <w:b w:val="0"/>
          <w:color w:val="000000"/>
          <w:sz w:val="20"/>
        </w:rPr>
        <w:t>average time of minutes to travel kilometers. Substituting</w:t>
      </w:r>
      <w:r>
        <w:rPr>
          <w:rFonts w:ascii="Arial" w:hAnsi="Arial"/>
          <w:b w:val="0"/>
          <w:color w:val="000000"/>
          <w:sz w:val="20"/>
        </w:rPr>
        <w:t xml:space="preserve"> </w:t>
      </w:r>
      <m:oMath xmlns:mml="http://www.w3.org/1998/Math/MathML">
        <m:sSup>
          <m:e>
            <m:r>
              <m:t/>
            </m:r>
          </m:e>
          <m:sup>
            <m:r>
              <m:rPr>
                <m:nor/>
              </m:rPr>
              <m:t> 8 </m:t>
            </m:r>
          </m:sup>
        </m:sSup>
      </m:oMath>
      <w:r>
        <w:rPr>
          <w:rFonts w:ascii="Arial" w:hAnsi="Arial"/>
          <w:b w:val="0"/>
          <w:color w:val="000000"/>
          <w:sz w:val="20"/>
        </w:rPr>
        <w:t xml:space="preserve"> </w:t>
      </w:r>
      <w:r>
        <w:rPr>
          <w:rFonts w:ascii="Arial" w:hAnsi="Arial"/>
          <w:b w:val="0"/>
          <w:color w:val="000000"/>
          <w:sz w:val="20"/>
        </w:rPr>
        <w:t>for and for in the equation yields</w:t>
      </w:r>
      <w:r>
        <w:rPr>
          <w:rFonts w:ascii="Arial" w:hAnsi="Arial"/>
          <w:b w:val="0"/>
          <w:color w:val="000000"/>
          <w:sz w:val="20"/>
        </w:rPr>
        <w:t xml:space="preserve"> </w:t>
      </w:r>
      <m:oMath xmlns:mml="http://www.w3.org/1998/Math/MathML">
        <m:r>
          <m:t>8=0.32a+b.</m:t>
        </m:r>
      </m:oMath>
      <w:r>
        <w:rPr>
          <w:rFonts w:ascii="Arial" w:hAnsi="Arial"/>
          <w:b w:val="0"/>
          <w:color w:val="000000"/>
          <w:sz w:val="20"/>
        </w:rPr>
        <w:t>.</w:t>
      </w:r>
      <w:r>
        <w:br/>
      </w:r>
      <w:r>
        <w:rPr>
          <w:rFonts w:ascii="Arial" w:hAnsi="Arial"/>
          <w:b w:val="0"/>
          <w:color w:val="000000"/>
          <w:sz w:val="20"/>
        </w:rPr>
        <w:t>Subtracting from both sides of this equation yields</w:t>
      </w:r>
      <w:r>
        <w:rPr>
          <w:rFonts w:ascii="Arial" w:hAnsi="Arial"/>
          <w:b w:val="0"/>
          <w:color w:val="000000"/>
          <w:sz w:val="20"/>
        </w:rPr>
        <w:t xml:space="preserve"> </w:t>
      </w:r>
      <m:oMath xmlns:mml="http://www.w3.org/1998/Math/MathML">
        <m:r>
          <m:t>8−0.32a=b.</m:t>
        </m:r>
      </m:oMath>
      <w:r>
        <w:rPr>
          <w:rFonts w:ascii="Arial" w:hAnsi="Arial"/>
          <w:b w:val="0"/>
          <w:color w:val="000000"/>
          <w:sz w:val="20"/>
        </w:rPr>
        <w:t>. The table also shows that it takes Carly an average time of minutes</w:t>
      </w:r>
      <w:r>
        <w:br/>
      </w:r>
      <w:r>
        <w:rPr>
          <w:rFonts w:ascii="Arial" w:hAnsi="Arial"/>
          <w:b w:val="0"/>
          <w:color w:val="000000"/>
          <w:sz w:val="20"/>
        </w:rPr>
        <w:t>to travel kilometers. Substituting for</w:t>
      </w:r>
      <w:r>
        <w:rPr>
          <w:rFonts w:ascii="Arial" w:hAnsi="Arial"/>
          <w:b w:val="0"/>
          <w:color w:val="000000"/>
          <w:sz w:val="20"/>
        </w:rPr>
        <w:t xml:space="preserve"> </w:t>
      </w:r>
      <m:oMath xmlns:mml="http://www.w3.org/1998/Math/MathML">
        <m:sSup>
          <m:e>
            <m:r>
              <m:t/>
            </m:r>
          </m:e>
          <m:sup>
            <m:r>
              <m:t>·</m:t>
            </m:r>
          </m:sup>
        </m:sSup>
      </m:oMath>
      <w:r>
        <w:rPr>
          <w:rFonts w:ascii="Arial" w:hAnsi="Arial"/>
          <w:b w:val="0"/>
          <w:color w:val="000000"/>
          <w:sz w:val="20"/>
        </w:rPr>
        <w:t xml:space="preserve"> </w:t>
      </w:r>
      <w:r>
        <w:rPr>
          <w:rFonts w:ascii="Arial" w:hAnsi="Arial"/>
          <w:b w:val="0"/>
          <w:color w:val="000000"/>
          <w:sz w:val="20"/>
        </w:rPr>
        <w:t>and for</w:t>
      </w:r>
      <w:r>
        <w:rPr>
          <w:rFonts w:ascii="Arial" w:hAnsi="Arial"/>
          <w:b w:val="0"/>
          <w:color w:val="000000"/>
          <w:sz w:val="20"/>
        </w:rPr>
        <w:t xml:space="preserve"> </w:t>
      </w:r>
      <m:oMath xmlns:mml="http://www.w3.org/1998/Math/MathML">
        <m:sSup>
          <m:e>
            <m:r>
              <m:t/>
            </m:r>
          </m:e>
          <m:sup>
            <m:r>
              <m:t>·d</m:t>
            </m:r>
          </m:sup>
        </m:sSup>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r>
          <m:t>t=ad+b</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14=0.56a+b.</m:t>
        </m:r>
      </m:oMath>
      <w:r>
        <w:rPr>
          <w:rFonts w:ascii="Arial" w:hAnsi="Arial"/>
          <w:b w:val="0"/>
          <w:color w:val="000000"/>
          <w:sz w:val="20"/>
        </w:rPr>
        <w:t xml:space="preserve"> </w:t>
      </w:r>
      <w:r>
        <w:rPr>
          <w:rFonts w:ascii="Arial" w:hAnsi="Arial"/>
          <w:b w:val="0"/>
          <w:color w:val="000000"/>
          <w:sz w:val="20"/>
        </w:rPr>
        <w:t>Subtracting from both</w:t>
      </w:r>
      <w:r>
        <w:br/>
      </w:r>
      <w:r>
        <w:rPr>
          <w:rFonts w:ascii="Arial" w:hAnsi="Arial"/>
          <w:b w:val="0"/>
          <w:color w:val="000000"/>
          <w:sz w:val="20"/>
        </w:rPr>
        <w:t>sides of this equation yields</w:t>
      </w:r>
      <w:r>
        <w:rPr>
          <w:rFonts w:ascii="Arial" w:hAnsi="Arial"/>
          <w:b w:val="0"/>
          <w:color w:val="000000"/>
          <w:sz w:val="20"/>
        </w:rPr>
        <w:t xml:space="preserve"> </w:t>
      </w:r>
      <m:oMath xmlns:mml="http://www.w3.org/1998/Math/MathML">
        <m:r>
          <m:t>14−0.56a=b.</m:t>
        </m:r>
      </m:oMath>
      <w:r>
        <w:rPr>
          <w:rFonts w:ascii="Arial" w:hAnsi="Arial"/>
          <w:b w:val="0"/>
          <w:color w:val="000000"/>
          <w:sz w:val="20"/>
        </w:rPr>
        <w:t>. Substituting</w:t>
      </w:r>
      <w:r>
        <w:rPr>
          <w:rFonts w:ascii="Arial" w:hAnsi="Arial"/>
          <w:b w:val="0"/>
          <w:color w:val="000000"/>
          <w:sz w:val="20"/>
        </w:rPr>
        <w:t xml:space="preserve"> </w:t>
      </w:r>
      <m:oMath xmlns:mml="http://www.w3.org/1998/Math/MathML">
        <m:r>
          <m:t>18−0.32a</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sSup>
          <m:e>
            <m:r>
              <m:t/>
            </m:r>
          </m:e>
          <m:sup>
            <m:r>
              <m:t>·</m:t>
            </m:r>
          </m:sup>
        </m:sSup>
        <m:r>
          <m:t>∂</m:t>
        </m:r>
      </m:oMath>
      <w:r>
        <w:rPr>
          <w:rFonts w:ascii="Arial" w:hAnsi="Arial"/>
          <w:b w:val="0"/>
          <w:color w:val="000000"/>
          <w:sz w:val="20"/>
        </w:rPr>
        <w:t xml:space="preserve"> </w:t>
      </w:r>
      <w:r>
        <w:rPr>
          <w:rFonts w:ascii="Arial" w:hAnsi="Arial"/>
          <w:b w:val="0"/>
          <w:color w:val="000000"/>
          <w:sz w:val="20"/>
        </w:rPr>
        <w:t>in this equation yields</w:t>
      </w:r>
      <w:r>
        <w:rPr>
          <w:rFonts w:ascii="Arial" w:hAnsi="Arial"/>
          <w:b w:val="0"/>
          <w:color w:val="000000"/>
          <w:sz w:val="20"/>
        </w:rPr>
        <w:t xml:space="preserve"> </w:t>
      </w:r>
      <m:oMath xmlns:mml="http://www.w3.org/1998/Math/MathML">
        <m:r>
          <m:t>14−0.56a=8−0.32a.</m:t>
        </m:r>
      </m:oMath>
      <w:r>
        <w:rPr>
          <w:rFonts w:ascii="Arial" w:hAnsi="Arial"/>
          <w:b w:val="0"/>
          <w:color w:val="000000"/>
          <w:sz w:val="20"/>
        </w:rPr>
        <w:t>. Subtracting from</w:t>
      </w:r>
      <w:r>
        <w:br/>
      </w:r>
      <w:r>
        <w:rPr>
          <w:rFonts w:ascii="Arial" w:hAnsi="Arial"/>
          <w:b w:val="0"/>
          <w:color w:val="000000"/>
          <w:sz w:val="20"/>
        </w:rPr>
        <w:t>both sides of this equation yields</w:t>
      </w:r>
      <w:r>
        <w:rPr>
          <w:rFonts w:ascii="Arial" w:hAnsi="Arial"/>
          <w:b w:val="0"/>
          <w:color w:val="000000"/>
          <w:sz w:val="20"/>
        </w:rPr>
        <w:t xml:space="preserve"> </w:t>
      </w:r>
      <m:oMath xmlns:mml="http://www.w3.org/1998/Math/MathML">
        <m:r>
          <m:t>6−0.56a=−0.32a.</m:t>
        </m:r>
      </m:oMath>
      <w:r>
        <w:rPr>
          <w:rFonts w:ascii="Arial" w:hAnsi="Arial"/>
          <w:b w:val="0"/>
          <w:color w:val="000000"/>
          <w:sz w:val="20"/>
        </w:rPr>
        <w:t>. Adding to both sides of this equation yields</w:t>
      </w:r>
      <w:r>
        <w:rPr>
          <w:rFonts w:ascii="Arial" w:hAnsi="Arial"/>
          <w:b w:val="0"/>
          <w:color w:val="000000"/>
          <w:sz w:val="20"/>
        </w:rPr>
        <w:t xml:space="preserve"> </w:t>
      </w:r>
      <m:oMath xmlns:mml="http://www.w3.org/1998/Math/MathML">
        <m:r>
          <m:t>:6=0.24a.</m:t>
        </m:r>
      </m:oMath>
      <w:r>
        <w:rPr>
          <w:rFonts w:ascii="Arial" w:hAnsi="Arial"/>
          <w:b w:val="0"/>
          <w:color w:val="000000"/>
          <w:sz w:val="20"/>
        </w:rPr>
        <w:t xml:space="preserve"> </w:t>
      </w:r>
      <w:r>
        <w:rPr>
          <w:rFonts w:ascii="Arial" w:hAnsi="Arial"/>
          <w:b w:val="0"/>
          <w:color w:val="000000"/>
          <w:sz w:val="20"/>
        </w:rPr>
        <w:t>Dividing both sides of</w:t>
      </w:r>
      <w:r>
        <w:br/>
      </w:r>
      <w:r>
        <w:rPr>
          <w:rFonts w:ascii="Arial" w:hAnsi="Arial"/>
          <w:b w:val="0"/>
          <w:color w:val="000000"/>
          <w:sz w:val="20"/>
        </w:rPr>
        <w:t>this equation by yields</w:t>
      </w:r>
      <w:r>
        <w:rPr>
          <w:rFonts w:ascii="Arial" w:hAnsi="Arial"/>
          <w:b w:val="0"/>
          <w:color w:val="000000"/>
          <w:sz w:val="20"/>
        </w:rPr>
        <w:t xml:space="preserve"> </w:t>
      </w:r>
      <m:oMath xmlns:mml="http://www.w3.org/1998/Math/MathML">
        <m:r>
          <m:t>25=a.</m:t>
        </m:r>
      </m:oMath>
      <w:r>
        <w:rPr>
          <w:rFonts w:ascii="Arial" w:hAnsi="Arial"/>
          <w:b w:val="0"/>
          <w:color w:val="000000"/>
          <w:sz w:val="20"/>
        </w:rPr>
        <w:t>. Substituting for</w:t>
      </w:r>
      <w:r>
        <w:rPr>
          <w:rFonts w:ascii="Arial" w:hAnsi="Arial"/>
          <w:b w:val="0"/>
          <w:color w:val="000000"/>
          <w:sz w:val="20"/>
        </w:rPr>
        <w:t xml:space="preserve"> </w:t>
      </w:r>
      <m:oMath xmlns:mml="http://www.w3.org/1998/Math/MathML">
        <m:r>
          <m:t>a</m:t>
        </m:r>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r>
          <m:t>8=0.32a+b</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8=0.32(25)+b,</m:t>
        </m:r>
        <m:r>
          <m:rPr>
            <m:sty m:val="p"/>
          </m:rPr>
          <m:t>or</m:t>
        </m:r>
        <m:r>
          <m:t>8=8+b.</m:t>
        </m:r>
      </m:oMath>
      <w:r>
        <w:rPr>
          <w:rFonts w:ascii="Arial" w:hAnsi="Arial"/>
          <w:b w:val="0"/>
          <w:color w:val="000000"/>
          <w:sz w:val="20"/>
        </w:rPr>
        <w:t>. Subtracting</w:t>
      </w:r>
      <w:r>
        <w:br/>
      </w:r>
      <w:r>
        <w:rPr>
          <w:rFonts w:ascii="Arial" w:hAnsi="Arial"/>
          <w:b w:val="0"/>
          <w:color w:val="000000"/>
          <w:sz w:val="20"/>
        </w:rPr>
        <w:t>from both sides of this equation yields</w:t>
      </w:r>
      <w:r>
        <w:rPr>
          <w:rFonts w:ascii="Arial" w:hAnsi="Arial"/>
          <w:b w:val="0"/>
          <w:color w:val="000000"/>
          <w:sz w:val="20"/>
        </w:rPr>
        <w:t xml:space="preserve"> </w:t>
      </w:r>
      <m:oMath xmlns:mml="http://www.w3.org/1998/Math/MathML">
        <m:r>
          <m:t>0=b.</m:t>
        </m:r>
      </m:oMath>
      <w:r>
        <w:rPr>
          <w:rFonts w:ascii="Arial" w:hAnsi="Arial"/>
          <w:b w:val="0"/>
          <w:color w:val="000000"/>
          <w:sz w:val="20"/>
        </w:rPr>
        <w:t>. Substituting for and</w:t>
      </w:r>
      <w:r>
        <w:rPr>
          <w:rFonts w:ascii="Arial" w:hAnsi="Arial"/>
          <w:b w:val="0"/>
          <w:color w:val="000000"/>
          <w:sz w:val="20"/>
        </w:rPr>
        <w:t xml:space="preserve"> </w:t>
      </w:r>
      <m:oMath xmlns:mml="http://www.w3.org/1998/Math/MathML">
        <m:r>
          <m:t>10</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sSup>
          <m:e>
            <m:r>
              <m:t/>
            </m:r>
          </m:e>
          <m:sup>
            <m:r>
              <m:t>·</m:t>
            </m:r>
          </m:sup>
        </m:sSup>
        <m:r>
          <m:t>∂</m:t>
        </m:r>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r>
          <m:t>t=ad+b</m:t>
        </m:r>
        <m:r>
          <m:rPr>
            <m:sty m:val="p"/>
          </m:rPr>
          <m:t>yields</m:t>
        </m:r>
        <m:r>
          <m:t>t=25d+0,</m:t>
        </m:r>
        <m:r>
          <m:rPr>
            <m:sty m:val="p"/>
          </m:rPr>
          <m:t>or</m:t>
        </m:r>
        <m:r>
          <m:t>t=25d.</m:t>
        </m:r>
      </m:oMath>
      <w:r>
        <w:rPr>
          <w:rFonts w:ascii="Arial" w:hAnsi="Arial"/>
          <w:b w:val="0"/>
          <w:color w:val="000000"/>
          <w:sz w:val="20"/>
        </w:rPr>
        <w: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yoga studio is offering a deal where the first session is free, the second session is half off the regular price, and the remaining sessions are at</w:t>
      </w:r>
      <w:r>
        <w:br/>
      </w:r>
      <w:r>
        <w:rPr>
          <w:rFonts w:ascii="Arial" w:hAnsi="Arial"/>
          <w:b w:val="0"/>
          <w:color w:val="000000"/>
          <w:sz w:val="20"/>
        </w:rPr>
        <w:t>the regular price. If the regular price of a session is, which function</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gives the total cost, in dollars, of purchasing sessions using this</w:t>
      </w:r>
      <w:r>
        <w:br/>
      </w:r>
      <w:r>
        <w:rPr>
          <w:rFonts w:ascii="Arial" w:hAnsi="Arial"/>
          <w:b w:val="0"/>
          <w:color w:val="000000"/>
          <w:sz w:val="20"/>
        </w:rPr>
        <w:t>deal, where</w:t>
      </w:r>
      <w:r>
        <w:rPr>
          <w:rFonts w:ascii="Arial" w:hAnsi="Arial"/>
          <w:b w:val="0"/>
          <w:color w:val="000000"/>
          <w:sz w:val="20"/>
        </w:rPr>
        <w:t xml:space="preserve"> </w:t>
      </w:r>
      <m:oMath xmlns:mml="http://www.w3.org/1998/Math/MathML">
        <m:r>
          <m:t>x≥2</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nor/>
          </m:rPr>
          <m:t> A </m:t>
        </m:r>
        <m:r>
          <m:t>.f</m:t>
        </m:r>
        <m:r>
          <m:t>(x)</m:t>
        </m:r>
        <m:r>
          <m:t>=25.40(x−1)+12.70</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w:t>
      </w:r>
      <w:r>
        <w:rPr>
          <w:rFonts w:ascii="Arial" w:hAnsi="Arial"/>
          <w:b w:val="0"/>
          <w:color w:val="000000"/>
          <w:sz w:val="20"/>
        </w:rPr>
        <w:t xml:space="preserve"> </w:t>
      </w:r>
      <m:oMath xmlns:mml="http://www.w3.org/1998/Math/MathML">
        <m:r>
          <m:t>·f</m:t>
        </m:r>
        <m:r>
          <m:t>(x)</m:t>
        </m:r>
        <m:r>
          <m:t>=25.40(x−2)+12.70</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w:t>
      </w:r>
      <w:r>
        <w:rPr>
          <w:rFonts w:ascii="Arial" w:hAnsi="Arial"/>
          <w:b w:val="0"/>
          <w:color w:val="000000"/>
          <w:sz w:val="20"/>
        </w:rPr>
        <w:t xml:space="preserve"> </w:t>
      </w:r>
      <m:oMath xmlns:mml="http://www.w3.org/1998/Math/MathML">
        <m:r>
          <m:t>·f</m:t>
        </m:r>
        <m:r>
          <m:t>(x)</m:t>
        </m:r>
        <m:r>
          <m:t>=25.40</m:t>
        </m:r>
        <m:r>
          <m:t>(x−1)</m:t>
        </m:r>
        <m:r>
          <m:t>+12.70</m:t>
        </m:r>
        <m:r>
          <m:t>(x−2)</m:t>
        </m:r>
      </m:oMath>
    </w:p>
    <w:p>
      <w:pPr>
        <w:spacing w:after="60" w:line="252" w:lineRule="auto"/>
        <w:ind w:left="317" w:hanging="317"/>
      </w:pPr>
      <w:r>
        <w:rPr>
          <w:rFonts w:ascii="Arial" w:hAnsi="Arial"/>
          <w:b w:val="0"/>
          <w:color w:val="000000"/>
          <w:sz w:val="20"/>
        </w:rPr>
        <w:t xml:space="preserve">Option D: </w:t>
      </w:r>
      <m:oMath xmlns:mml="http://www.w3.org/1998/Math/MathML">
        <m:r>
          <m:rPr>
            <m:sty m:val="p"/>
          </m:rPr>
          <m:t>D</m:t>
        </m:r>
        <m:r>
          <m:t>.f</m:t>
        </m:r>
        <m:r>
          <m:t>(x)</m:t>
        </m:r>
        <m:r>
          <m:t>=25.40</m:t>
        </m:r>
        <m:r>
          <m:t>(x−2)</m:t>
        </m:r>
        <m:r>
          <m:t>+12.70</m:t>
        </m:r>
        <m:r>
          <m:t>(x−1)</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the regular price of a session at a yoga studio is. It's also given that the yoga studio is offering a deal</w:t>
      </w:r>
      <w:r>
        <w:br/>
      </w:r>
      <w:r>
        <w:rPr>
          <w:rFonts w:ascii="Arial" w:hAnsi="Arial"/>
          <w:b w:val="0"/>
          <w:color w:val="000000"/>
          <w:sz w:val="20"/>
        </w:rPr>
        <w:t>where the first session is free, or; that the second session is half off the regular price,</w:t>
      </w:r>
      <w:r>
        <w:rPr>
          <w:rFonts w:ascii="Arial" w:hAnsi="Arial"/>
          <w:b w:val="0"/>
          <w:color w:val="000000"/>
          <w:sz w:val="20"/>
        </w:rPr>
        <w:t xml:space="preserve"> </w:t>
      </w:r>
      <m:oMath xmlns:mml="http://www.w3.org/1998/Math/MathML">
        <m:r>
          <m:t>or</m:t>
        </m:r>
        <m:r>
          <m:t>§25.40</m:t>
        </m:r>
        <m:r>
          <m:t>−</m:t>
        </m:r>
        <m:r>
          <m:t>(</m:t>
        </m:r>
        <m:f>
          <m:fPr>
            <m:type m:val="bar"/>
          </m:fPr>
          <m:num>
            <m:r>
              <m:t>1</m:t>
            </m:r>
          </m:num>
          <m:den>
            <m:r>
              <m:t>2</m:t>
            </m:r>
          </m:den>
        </m:f>
        <m:r>
          <m:t>)</m:t>
        </m:r>
        <m:r>
          <m:t>(§25.40)</m:t>
        </m:r>
        <m:r>
          <m:t>,</m:t>
        </m:r>
      </m:oMath>
      <w:r>
        <w:rPr>
          <w:rFonts w:ascii="Arial" w:hAnsi="Arial"/>
          <w:b w:val="0"/>
          <w:color w:val="000000"/>
          <w:sz w:val="20"/>
        </w:rPr>
        <w:t>, which is equal to;</w:t>
      </w:r>
      <w:r>
        <w:br/>
      </w:r>
      <w:r>
        <w:rPr>
          <w:rFonts w:ascii="Arial" w:hAnsi="Arial"/>
          <w:b w:val="0"/>
          <w:color w:val="000000"/>
          <w:sz w:val="20"/>
        </w:rPr>
        <w:t>and that the remaining sessions are at the regular price,. Since represents the total number of sessions and two sessions have already</w:t>
      </w:r>
      <w:r>
        <w:br/>
      </w:r>
      <w:r>
        <w:rPr>
          <w:rFonts w:ascii="Arial" w:hAnsi="Arial"/>
          <w:b w:val="0"/>
          <w:color w:val="000000"/>
          <w:sz w:val="20"/>
        </w:rPr>
        <w:t>been accounted for, the number of remaining sessions can be represented by</w:t>
      </w:r>
      <w:r>
        <w:rPr>
          <w:rFonts w:ascii="Arial" w:hAnsi="Arial"/>
          <w:b w:val="0"/>
          <w:color w:val="000000"/>
          <w:sz w:val="20"/>
        </w:rPr>
        <w:t xml:space="preserve"> </w:t>
      </w:r>
      <m:oMath xmlns:mml="http://www.w3.org/1998/Math/MathML">
        <m:r>
          <m:t>x−2</m:t>
        </m:r>
      </m:oMath>
      <w:r>
        <w:rPr>
          <w:rFonts w:ascii="Arial" w:hAnsi="Arial"/>
          <w:b w:val="0"/>
          <w:color w:val="000000"/>
          <w:sz w:val="20"/>
        </w:rPr>
        <w:t>. The total cost, in dollars, of purchasing sessions using</w:t>
      </w:r>
      <w:r>
        <w:br/>
      </w:r>
      <w:r>
        <w:rPr>
          <w:rFonts w:ascii="Arial" w:hAnsi="Arial"/>
          <w:b w:val="0"/>
          <w:color w:val="000000"/>
          <w:sz w:val="20"/>
        </w:rPr>
        <w:t>this deal can be represented by the function</w:t>
      </w:r>
      <w:r>
        <w:rPr>
          <w:rFonts w:ascii="Arial" w:hAnsi="Arial"/>
          <w:b w:val="0"/>
          <w:color w:val="000000"/>
          <w:sz w:val="20"/>
        </w:rPr>
        <w:t xml:space="preserve"> </w:t>
      </w:r>
      <m:oMath xmlns:mml="http://www.w3.org/1998/Math/MathML">
        <m:r>
          <m:t>f(x)=0+12.70+25.40(x−2),</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f(x)=25.40(x−2)+12.70.</m:t>
        </m:r>
      </m:oMath>
      <w:r>
        <w:br/>
      </w:r>
      <w:r>
        <w:rPr>
          <w:rFonts w:ascii="Arial" w:hAnsi="Arial"/>
          <w:b w:val="0"/>
          <w:color w:val="000000"/>
          <w:sz w:val="20"/>
        </w:rPr>
        <w:t>Choice A is incorrect. The function represents the total cost of purchasing sessions when the first session is half off the regular price and the</w:t>
      </w:r>
      <w:r>
        <w:br/>
      </w:r>
      <w:r>
        <w:rPr>
          <w:rFonts w:ascii="Arial" w:hAnsi="Arial"/>
          <w:b w:val="0"/>
          <w:color w:val="000000"/>
          <w:sz w:val="20"/>
        </w:rPr>
        <w:t>remaining sessions are at the regular price.</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is equivalent to</w:t>
      </w:r>
      <w:r>
        <w:rPr>
          <w:rFonts w:ascii="Arial" w:hAnsi="Arial"/>
          <w:b w:val="0"/>
          <w:color w:val="000000"/>
          <w:sz w:val="20"/>
        </w:rPr>
        <w:t xml:space="preserve"> </w:t>
      </w:r>
      <m:oMath xmlns:mml="http://www.w3.org/1998/Math/MathML">
        <m:r>
          <m:t>4x+6=12</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2x+4=6</m:t>
        </m:r>
      </m:oMath>
    </w:p>
    <w:p>
      <w:pPr>
        <w:spacing w:after="60" w:line="252" w:lineRule="auto"/>
        <w:ind w:left="317" w:hanging="317"/>
      </w:pPr>
      <w:r>
        <w:rPr>
          <w:rFonts w:ascii="Arial" w:hAnsi="Arial"/>
          <w:b w:val="0"/>
          <w:color w:val="000000"/>
          <w:sz w:val="20"/>
        </w:rPr>
        <w:t xml:space="preserve">Option B: </w:t>
      </w:r>
      <m:oMath xmlns:mml="http://www.w3.org/1998/Math/MathML">
        <m:r>
          <m:t>x+3=3</m:t>
        </m:r>
      </m:oMath>
    </w:p>
    <w:p>
      <w:pPr>
        <w:spacing w:after="60" w:line="252" w:lineRule="auto"/>
        <w:ind w:left="317" w:hanging="317"/>
      </w:pPr>
      <w:r>
        <w:rPr>
          <w:rFonts w:ascii="Arial" w:hAnsi="Arial"/>
          <w:b w:val="0"/>
          <w:color w:val="000000"/>
          <w:sz w:val="20"/>
        </w:rPr>
        <w:t xml:space="preserve">Option C: </w:t>
      </w:r>
      <m:oMath xmlns:mml="http://www.w3.org/1998/Math/MathML">
        <m:r>
          <m:t>3x+2=4</m:t>
        </m:r>
      </m:oMath>
    </w:p>
    <w:p>
      <w:pPr>
        <w:spacing w:after="60" w:line="252" w:lineRule="auto"/>
        <w:ind w:left="317" w:hanging="317"/>
      </w:pPr>
      <w:r>
        <w:rPr>
          <w:rFonts w:ascii="Arial" w:hAnsi="Arial"/>
          <w:b w:val="0"/>
          <w:color w:val="000000"/>
          <w:sz w:val="20"/>
        </w:rPr>
        <w:t xml:space="preserve">Option D: </w:t>
      </w:r>
      <m:oMath xmlns:mml="http://www.w3.org/1998/Math/MathML">
        <m:r>
          <m:t>2x+3=6</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Dividing each side of the original equation by</w:t>
      </w:r>
      <w:r>
        <w:rPr>
          <w:rFonts w:ascii="Arial" w:hAnsi="Arial"/>
          <w:b w:val="0"/>
          <w:color w:val="000000"/>
          <w:sz w:val="20"/>
        </w:rPr>
        <w:t xml:space="preserve"> </w:t>
      </w:r>
      <m:oMath xmlns:mml="http://www.w3.org/1998/Math/MathML">
        <m:r>
          <m:t>2</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f>
          <m:fPr>
            <m:type m:val="bar"/>
          </m:fPr>
          <m:num>
            <m:r>
              <m:t>4x+6</m:t>
            </m:r>
          </m:num>
          <m:den>
            <m:r>
              <m:t>2</m:t>
            </m:r>
          </m:den>
        </m:f>
        <m:r>
          <m:t>=</m:t>
        </m:r>
        <m:f>
          <m:fPr>
            <m:type m:val="bar"/>
          </m:fPr>
          <m:num>
            <m:r>
              <m:t>12</m:t>
            </m:r>
          </m:num>
          <m:den>
            <m:r>
              <m:t>2</m:t>
            </m:r>
          </m:den>
        </m:f>
        <m:r>
          <m:t>,</m:t>
        </m:r>
      </m:oMath>
      <w:r>
        <w:rPr>
          <w:rFonts w:ascii="Arial" w:hAnsi="Arial"/>
          <w:b w:val="0"/>
          <w:color w:val="000000"/>
          <w:sz w:val="20"/>
        </w:rPr>
        <w:t>, which simplifies to</w:t>
      </w:r>
      <w:r>
        <w:rPr>
          <w:rFonts w:ascii="Arial" w:hAnsi="Arial"/>
          <w:b w:val="0"/>
          <w:color w:val="000000"/>
          <w:sz w:val="20"/>
        </w:rPr>
        <w:t xml:space="preserve"> </w:t>
      </w:r>
      <m:oMath xmlns:mml="http://www.w3.org/1998/Math/MathML">
        <m:r>
          <m:t>2x+3=6</m:t>
        </m:r>
      </m:oMath>
      <w:r>
        <w:rPr>
          <w:rFonts w:ascii="Arial" w:hAnsi="Arial"/>
          <w:b w:val="0"/>
          <w:color w:val="000000"/>
          <w:sz w:val="20"/>
        </w:rPr>
        <w:t>.</w:t>
      </w:r>
      <w:r>
        <w:br/>
      </w:r>
      <w:r>
        <w:rPr>
          <w:rFonts w:ascii="Arial" w:hAnsi="Arial"/>
          <w:b w:val="0"/>
          <w:color w:val="000000"/>
          <w:sz w:val="20"/>
        </w:rPr>
        <w:t>Choice is incorrect. Dividing each side of the original equation by</w:t>
      </w:r>
      <w:r>
        <w:rPr>
          <w:rFonts w:ascii="Arial" w:hAnsi="Arial"/>
          <w:b w:val="0"/>
          <w:color w:val="000000"/>
          <w:sz w:val="20"/>
        </w:rPr>
        <w:t xml:space="preserve"> </w:t>
      </w:r>
      <m:oMath xmlns:mml="http://www.w3.org/1998/Math/MathML">
        <m:r>
          <m:t>2</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2x+3=6</m:t>
        </m:r>
      </m:oMath>
      <w:r>
        <w:rPr>
          <w:rFonts w:ascii="Arial" w:hAnsi="Arial"/>
          <w:b w:val="0"/>
          <w:color w:val="000000"/>
          <w:sz w:val="20"/>
        </w:rPr>
        <w:t>, which is not equivalent to</w:t>
      </w:r>
      <w:r>
        <w:rPr>
          <w:rFonts w:ascii="Arial" w:hAnsi="Arial"/>
          <w:b w:val="0"/>
          <w:color w:val="000000"/>
          <w:sz w:val="20"/>
        </w:rPr>
        <w:t xml:space="preserve"> </w:t>
      </w:r>
      <m:oMath xmlns:mml="http://www.w3.org/1998/Math/MathML">
        <m:r>
          <m:t>2x+4=6</m:t>
        </m:r>
      </m:oMath>
      <w:r>
        <w:rPr>
          <w:rFonts w:ascii="Arial" w:hAnsi="Arial"/>
          <w:b w:val="0"/>
          <w:color w:val="000000"/>
          <w:sz w:val="20"/>
        </w:rPr>
        <w:t>. Choice B is</w:t>
      </w:r>
      <w:r>
        <w:br/>
      </w:r>
      <m:oMath xmlns:mml="http://www.w3.org/1998/Math/MathML">
        <m:r>
          <m:rPr>
            <m:scr m:val="sans-serif"/>
            <m:sty m:val="p"/>
          </m:rPr>
          <m:t>A</m:t>
        </m:r>
      </m:oMath>
      <w:r>
        <w:br/>
      </w:r>
      <w:r>
        <w:rPr>
          <w:rFonts w:ascii="Arial" w:hAnsi="Arial"/>
          <w:b w:val="0"/>
          <w:color w:val="000000"/>
          <w:sz w:val="20"/>
        </w:rPr>
        <w:t>incorrect. Dividing each side of the original equation by</w:t>
      </w:r>
      <w:r>
        <w:rPr>
          <w:rFonts w:ascii="Arial" w:hAnsi="Arial"/>
          <w:b w:val="0"/>
          <w:color w:val="000000"/>
          <w:sz w:val="20"/>
        </w:rPr>
        <w:t xml:space="preserve"> </w:t>
      </w:r>
      <m:oMath xmlns:mml="http://www.w3.org/1998/Math/MathML">
        <m:r>
          <m:t>2</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x+</m:t>
        </m:r>
        <m:f>
          <m:fPr>
            <m:type m:val="bar"/>
          </m:fPr>
          <m:num>
            <m:r>
              <m:t>3</m:t>
            </m:r>
          </m:num>
          <m:den>
            <m:r>
              <m:t>2</m:t>
            </m:r>
          </m:den>
        </m:f>
        <m:r>
          <m:t>=3,</m:t>
        </m:r>
      </m:oMath>
      <w:r>
        <w:rPr>
          <w:rFonts w:ascii="Arial" w:hAnsi="Arial"/>
          <w:b w:val="0"/>
          <w:color w:val="000000"/>
          <w:sz w:val="20"/>
        </w:rPr>
        <w:t>, which is not equivalent to</w:t>
      </w:r>
      <w:r>
        <w:rPr>
          <w:rFonts w:ascii="Arial" w:hAnsi="Arial"/>
          <w:b w:val="0"/>
          <w:color w:val="000000"/>
          <w:sz w:val="20"/>
        </w:rPr>
        <w:t xml:space="preserve"> </w:t>
      </w:r>
      <m:oMath xmlns:mml="http://www.w3.org/1998/Math/MathML">
        <m:r>
          <m:t>x+3=3</m:t>
        </m:r>
      </m:oMath>
      <w:r>
        <w:rPr>
          <w:rFonts w:ascii="Arial" w:hAnsi="Arial"/>
          <w:b w:val="0"/>
          <w:color w:val="000000"/>
          <w:sz w:val="20"/>
        </w:rPr>
        <w:t>. Choice C is incorrect.</w:t>
      </w:r>
      <w:r>
        <w:br/>
      </w:r>
      <w:r>
        <w:rPr>
          <w:rFonts w:ascii="Arial" w:hAnsi="Arial"/>
          <w:b w:val="0"/>
          <w:color w:val="000000"/>
          <w:sz w:val="20"/>
        </w:rPr>
        <w:t>Dividing each side of the original equation by</w:t>
      </w:r>
      <w:r>
        <w:rPr>
          <w:rFonts w:ascii="Arial" w:hAnsi="Arial"/>
          <w:b w:val="0"/>
          <w:color w:val="000000"/>
          <w:sz w:val="20"/>
        </w:rPr>
        <w:t xml:space="preserve"> </w:t>
      </w:r>
      <m:oMath xmlns:mml="http://www.w3.org/1998/Math/MathML">
        <m:r>
          <m:t>2</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f>
          <m:fPr>
            <m:type m:val="bar"/>
          </m:fPr>
          <m:num>
            <m:r>
              <m:t>4</m:t>
            </m:r>
          </m:num>
          <m:den>
            <m:r>
              <m:t>3</m:t>
            </m:r>
          </m:den>
        </m:f>
        <m:r>
          <m:t>x+2=4,</m:t>
        </m:r>
      </m:oMath>
      <w:r>
        <w:rPr>
          <w:rFonts w:ascii="Arial" w:hAnsi="Arial"/>
          <w:b w:val="0"/>
          <w:color w:val="000000"/>
          <w:sz w:val="20"/>
        </w:rPr>
        <w:t>, which is not equivalent to</w:t>
      </w:r>
      <w:r>
        <w:rPr>
          <w:rFonts w:ascii="Arial" w:hAnsi="Arial"/>
          <w:b w:val="0"/>
          <w:color w:val="000000"/>
          <w:sz w:val="20"/>
        </w:rPr>
        <w:t xml:space="preserve"> </w:t>
      </w:r>
      <m:oMath xmlns:mml="http://www.w3.org/1998/Math/MathML">
        <m:r>
          <m:t>3x+2=4</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To complete a landscaping project, Adam charges a fee of for his equipment and per hour spent working on the project. To</w:t>
      </w:r>
      <w:r>
        <w:br/>
      </w:r>
      <w:r>
        <w:rPr>
          <w:rFonts w:ascii="Arial" w:hAnsi="Arial"/>
          <w:b w:val="0"/>
          <w:color w:val="000000"/>
          <w:sz w:val="20"/>
        </w:rPr>
        <w:t>complete this same landscaping project, Caroline charges a fee of for her equipment and per hour spent working on the project.</w:t>
      </w:r>
      <w:r>
        <w:br/>
      </w:r>
      <w:r>
        <w:rPr>
          <w:rFonts w:ascii="Arial" w:hAnsi="Arial"/>
          <w:b w:val="0"/>
          <w:color w:val="000000"/>
          <w:sz w:val="20"/>
        </w:rPr>
        <w:t>If represents the number of hours spent working on the landscaping project, what are all the values of</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for which Caroline's total charge is</w:t>
      </w:r>
      <w:r>
        <w:br/>
      </w:r>
      <w:r>
        <w:rPr>
          <w:rFonts w:ascii="Arial" w:hAnsi="Arial"/>
          <w:b w:val="0"/>
          <w:color w:val="000000"/>
          <w:sz w:val="20"/>
        </w:rPr>
        <w:t>greater than Adam's total charge?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.5≤x≤6</m:t>
        </m:r>
      </m:oMath>
    </w:p>
    <w:p>
      <w:pPr>
        <w:spacing w:after="60" w:line="252" w:lineRule="auto"/>
        <w:ind w:left="317" w:hanging="317"/>
      </w:pPr>
      <w:r>
        <w:rPr>
          <w:rFonts w:ascii="Arial" w:hAnsi="Arial"/>
          <w:b w:val="0"/>
          <w:color w:val="000000"/>
          <w:sz w:val="20"/>
        </w:rPr>
        <w:t xml:space="preserve">Option B: </w:t>
      </w:r>
      <m:oMath xmlns:mml="http://www.w3.org/1998/Math/MathML">
        <m:r>
          <m:t>1.6≤x≤7</m:t>
        </m:r>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rPr>
            <m:nor/>
          </m:rPr>
          <m:t> </m:t>
        </m:r>
        <m:r>
          <m:t>x&lt;5</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 Adam charges a fee of for his equipment and per hour spent working on the project. For hours</w:t>
      </w:r>
      <w:r>
        <w:br/>
      </w:r>
      <w:r>
        <w:rPr>
          <w:rFonts w:ascii="Arial" w:hAnsi="Arial"/>
          <w:b w:val="0"/>
          <w:color w:val="000000"/>
          <w:sz w:val="20"/>
        </w:rPr>
        <w:t>spent working on the project, it follows that Adam's total charge, in dollars, is. It's also given that Caroline charges a fee of</w:t>
      </w:r>
      <w:r>
        <w:br/>
      </w:r>
      <w:r>
        <w:rPr>
          <w:rFonts w:ascii="Arial" w:hAnsi="Arial"/>
          <w:b w:val="0"/>
          <w:color w:val="000000"/>
          <w:sz w:val="20"/>
        </w:rPr>
        <w:t>for her equipment and per hour spent working on the project. For hours spent working on the project, it follows that Caroline's</w:t>
      </w:r>
      <w:r>
        <w:br/>
      </w:r>
      <w:r>
        <w:rPr>
          <w:rFonts w:ascii="Arial" w:hAnsi="Arial"/>
          <w:b w:val="0"/>
          <w:color w:val="000000"/>
          <w:sz w:val="20"/>
        </w:rPr>
        <w:t>total charge, in dollars, is</w:t>
      </w:r>
      <w:r>
        <w:rPr>
          <w:rFonts w:ascii="Arial" w:hAnsi="Arial"/>
          <w:b w:val="0"/>
          <w:color w:val="000000"/>
          <w:sz w:val="20"/>
        </w:rPr>
        <w:t xml:space="preserve"> </w:t>
      </w:r>
      <m:oMath xmlns:mml="http://www.w3.org/1998/Math/MathML">
        <m:r>
          <m:t>17.00+10.00x.</m:t>
        </m:r>
      </m:oMath>
      <w:r>
        <w:rPr>
          <w:rFonts w:ascii="Arial" w:hAnsi="Arial"/>
          <w:b w:val="0"/>
          <w:color w:val="000000"/>
          <w:sz w:val="20"/>
        </w:rPr>
        <w:t>. Therefore, if represents the number of hours spent working on the landscaping project, then</w:t>
      </w:r>
      <w:r>
        <w:br/>
      </w:r>
      <w:r>
        <w:rPr>
          <w:rFonts w:ascii="Arial" w:hAnsi="Arial"/>
          <w:b w:val="0"/>
          <w:color w:val="000000"/>
          <w:sz w:val="20"/>
        </w:rPr>
        <w:t>Caroline's total charge is greater than Adam's total charge if, or</w:t>
      </w:r>
      <w:r>
        <w:rPr>
          <w:rFonts w:ascii="Arial" w:hAnsi="Arial"/>
          <w:b w:val="0"/>
          <w:color w:val="000000"/>
          <w:sz w:val="20"/>
        </w:rPr>
        <w:t xml:space="preserve"> </w:t>
      </w:r>
      <m:oMath xmlns:mml="http://www.w3.org/1998/Math/MathML">
        <m:r>
          <m:t>·17+10x&gt;20+9.5x</m:t>
        </m:r>
      </m:oMath>
      <w:r>
        <w:rPr>
          <w:rFonts w:ascii="Arial" w:hAnsi="Arial"/>
          <w:b w:val="0"/>
          <w:color w:val="000000"/>
          <w:sz w:val="20"/>
        </w:rPr>
        <w:t>. Subtracting</w:t>
      </w:r>
      <w:r>
        <w:br/>
      </w:r>
      <w:r>
        <w:rPr>
          <w:rFonts w:ascii="Arial" w:hAnsi="Arial"/>
          <w:b w:val="0"/>
          <w:color w:val="000000"/>
          <w:sz w:val="20"/>
        </w:rPr>
        <w:t>from both sides of this inequality yields</w:t>
      </w:r>
      <w:r>
        <w:rPr>
          <w:rFonts w:ascii="Arial" w:hAnsi="Arial"/>
          <w:b w:val="0"/>
          <w:color w:val="000000"/>
          <w:sz w:val="20"/>
        </w:rPr>
        <w:t xml:space="preserve"> </w:t>
      </w:r>
      <m:oMath xmlns:mml="http://www.w3.org/1998/Math/MathML">
        <m:r>
          <m:t>17+0.5x&gt;20.</m:t>
        </m:r>
      </m:oMath>
      <w:r>
        <w:rPr>
          <w:rFonts w:ascii="Arial" w:hAnsi="Arial"/>
          <w:b w:val="0"/>
          <w:color w:val="000000"/>
          <w:sz w:val="20"/>
        </w:rPr>
        <w:t xml:space="preserve"> </w:t>
      </w:r>
      <w:r>
        <w:rPr>
          <w:rFonts w:ascii="Arial" w:hAnsi="Arial"/>
          <w:b w:val="0"/>
          <w:color w:val="000000"/>
          <w:sz w:val="20"/>
        </w:rPr>
        <w:t>Subtracting from both sides of this inequality yields</w:t>
      </w:r>
      <w:r>
        <w:rPr>
          <w:rFonts w:ascii="Arial" w:hAnsi="Arial"/>
          <w:b w:val="0"/>
          <w:color w:val="000000"/>
          <w:sz w:val="20"/>
        </w:rPr>
        <w:t xml:space="preserve"> </w:t>
      </w:r>
      <m:oMath xmlns:mml="http://www.w3.org/1998/Math/MathML">
        <m:r>
          <m:t>0.5x&gt;3.</m:t>
        </m:r>
      </m:oMath>
      <w:r>
        <w:rPr>
          <w:rFonts w:ascii="Arial" w:hAnsi="Arial"/>
          <w:b w:val="0"/>
          <w:color w:val="000000"/>
          <w:sz w:val="20"/>
        </w:rPr>
        <w:t>. Dividing both sides</w:t>
      </w:r>
      <w:r>
        <w:br/>
      </w:r>
      <w:r>
        <w:rPr>
          <w:rFonts w:ascii="Arial" w:hAnsi="Arial"/>
          <w:b w:val="0"/>
          <w:color w:val="000000"/>
          <w:sz w:val="20"/>
        </w:rPr>
        <w:t>of this inequality by yields</w:t>
      </w:r>
      <w:r>
        <w:rPr>
          <w:rFonts w:ascii="Arial" w:hAnsi="Arial"/>
          <w:b w:val="0"/>
          <w:color w:val="000000"/>
          <w:sz w:val="20"/>
        </w:rPr>
        <w:t xml:space="preserve"> </w:t>
      </w:r>
      <m:oMath xmlns:mml="http://www.w3.org/1998/Math/MathML">
        <m:r>
          <m:t>x&gt;6.</m:t>
        </m:r>
      </m:oMath>
      <w:r>
        <w:rPr>
          <w:rFonts w:ascii="Arial" w:hAnsi="Arial"/>
          <w:b w:val="0"/>
          <w:color w:val="000000"/>
          <w:sz w:val="20"/>
        </w:rPr>
        <w:t>.</w:t>
      </w:r>
      <w:r>
        <w:br/>
      </w:r>
      <w:r>
        <w:rPr>
          <w:rFonts w:ascii="Arial" w:hAnsi="Arial"/>
          <w:b w:val="0"/>
          <w:color w:val="000000"/>
          <w:sz w:val="20"/>
        </w:rPr>
        <w:t>Choice</w:t>
      </w:r>
      <w:r>
        <w:rPr>
          <w:rFonts w:ascii="Arial" w:hAnsi="Arial"/>
          <w:b w:val="0"/>
          <w:color w:val="000000"/>
          <w:sz w:val="20"/>
        </w:rPr>
        <w:t xml:space="preserve"> </w:t>
      </w:r>
      <m:oMath xmlns:mml="http://www.w3.org/1998/Math/MathML">
        <m:r>
          <m:rPr>
            <m:scr m:val="sans-serif"/>
            <m:sty m:val="p"/>
          </m:rPr>
          <m:t>A</m:t>
        </m:r>
      </m:oMath>
      <w:r>
        <w:rPr>
          <w:rFonts w:ascii="Arial" w:hAnsi="Arial"/>
          <w:b w:val="0"/>
          <w:color w:val="000000"/>
          <w:sz w:val="20"/>
        </w:rPr>
        <w:t xml:space="preserve"> </w:t>
      </w:r>
      <w:r>
        <w:rPr>
          <w:rFonts w:ascii="Arial" w:hAnsi="Arial"/>
          <w:b w:val="0"/>
          <w:color w:val="000000"/>
          <w:sz w:val="20"/>
        </w:rPr>
        <w:t>is incorrect. For example, if</w:t>
      </w:r>
      <w:r>
        <w:rPr>
          <w:rFonts w:ascii="Arial" w:hAnsi="Arial"/>
          <w:b w:val="0"/>
          <w:color w:val="000000"/>
          <w:sz w:val="20"/>
        </w:rPr>
        <w:t xml:space="preserve"> </w:t>
      </w:r>
      <m:oMath xmlns:mml="http://www.w3.org/1998/Math/MathML">
        <m:r>
          <m:t>x=5,</m:t>
        </m:r>
      </m:oMath>
      <w:r>
        <w:rPr>
          <w:rFonts w:ascii="Arial" w:hAnsi="Arial"/>
          <w:b w:val="0"/>
          <w:color w:val="000000"/>
          <w:sz w:val="20"/>
        </w:rPr>
        <w:t xml:space="preserve"> </w:t>
      </w:r>
      <w:r>
        <w:rPr>
          <w:rFonts w:ascii="Arial" w:hAnsi="Arial"/>
          <w:b w:val="0"/>
          <w:color w:val="000000"/>
          <w:sz w:val="20"/>
        </w:rPr>
        <w:t>then Caroline’s total charge, in dollars, would be, or</w:t>
      </w:r>
      <w:r>
        <w:rPr>
          <w:rFonts w:ascii="Arial" w:hAnsi="Arial"/>
          <w:b w:val="0"/>
          <w:color w:val="000000"/>
          <w:sz w:val="20"/>
        </w:rPr>
        <w:t xml:space="preserve"> </w:t>
      </w:r>
      <m:oMath xmlns:mml="http://www.w3.org/1998/Math/MathML">
        <m:r>
          <m:t>−67,</m:t>
        </m:r>
      </m:oMath>
      <w:r>
        <w:rPr>
          <w:rFonts w:ascii="Arial" w:hAnsi="Arial"/>
          <w:b w:val="0"/>
          <w:color w:val="000000"/>
          <w:sz w:val="20"/>
        </w:rPr>
        <w:t>, and Adam’s total charge,</w:t>
      </w:r>
      <w:r>
        <w:br/>
      </w:r>
      <w:r>
        <w:rPr>
          <w:rFonts w:ascii="Arial" w:hAnsi="Arial"/>
          <w:b w:val="0"/>
          <w:color w:val="000000"/>
          <w:sz w:val="20"/>
        </w:rPr>
        <w:t>in dollars, would be</w:t>
      </w:r>
      <w:r>
        <w:rPr>
          <w:rFonts w:ascii="Arial" w:hAnsi="Arial"/>
          <w:b w:val="0"/>
          <w:color w:val="000000"/>
          <w:sz w:val="20"/>
        </w:rPr>
        <w:t xml:space="preserve"> </w:t>
      </w:r>
      <m:oMath xmlns:mml="http://www.w3.org/1998/Math/MathML">
        <m:r>
          <m:t>20.00+9.50(5),</m:t>
        </m:r>
      </m:oMath>
      <w:r>
        <w:rPr>
          <w:rFonts w:ascii="Arial" w:hAnsi="Arial"/>
          <w:b w:val="0"/>
          <w:color w:val="000000"/>
          <w:sz w:val="20"/>
        </w:rPr>
        <w:t>, or. Since Caroline’s total charge would be less than Adam’s total charge, can’t be a possible value</w:t>
      </w:r>
      <w:r>
        <w:br/>
      </w:r>
      <w:r>
        <w:rPr>
          <w:rFonts w:ascii="Arial" w:hAnsi="Arial"/>
          <w:b w:val="0"/>
          <w:color w:val="000000"/>
          <w:sz w:val="20"/>
        </w:rPr>
        <w:t>of.</w:t>
      </w:r>
      <w:r>
        <w:br/>
      </w:r>
      <w:r>
        <w:rPr>
          <w:rFonts w:ascii="Arial" w:hAnsi="Arial"/>
          <w:b w:val="0"/>
          <w:color w:val="000000"/>
          <w:sz w:val="20"/>
        </w:rPr>
        <w:t>Choice B is incorrect. For example, if</w:t>
      </w:r>
      <w:r>
        <w:rPr>
          <w:rFonts w:ascii="Arial" w:hAnsi="Arial"/>
          <w:b w:val="0"/>
          <w:color w:val="000000"/>
          <w:sz w:val="20"/>
        </w:rPr>
        <w:t xml:space="preserve"> </w:t>
      </w:r>
      <m:oMath xmlns:mml="http://www.w3.org/1998/Math/MathML">
        <m:r>
          <m:t>x=6,</m:t>
        </m:r>
      </m:oMath>
      <w:r>
        <w:rPr>
          <w:rFonts w:ascii="Arial" w:hAnsi="Arial"/>
          <w:b w:val="0"/>
          <w:color w:val="000000"/>
          <w:sz w:val="20"/>
        </w:rPr>
        <w:t xml:space="preserve"> </w:t>
      </w:r>
      <w:r>
        <w:rPr>
          <w:rFonts w:ascii="Arial" w:hAnsi="Arial"/>
          <w:b w:val="0"/>
          <w:color w:val="000000"/>
          <w:sz w:val="20"/>
        </w:rPr>
        <w:t>then Caroline’s total charge, in dollars, would be</w:t>
      </w:r>
      <w:r>
        <w:rPr>
          <w:rFonts w:ascii="Arial" w:hAnsi="Arial"/>
          <w:b w:val="0"/>
          <w:color w:val="000000"/>
          <w:sz w:val="20"/>
        </w:rPr>
        <w:t xml:space="preserve"> </w:t>
      </w:r>
      <m:oMath xmlns:mml="http://www.w3.org/1998/Math/MathML">
        <m:r>
          <m:t>17.00</m:t>
        </m:r>
        <m:r>
          <m:t>+</m:t>
        </m:r>
        <m:r>
          <m:t>10.00</m:t>
        </m:r>
        <m:r>
          <m:t>(6),</m:t>
        </m:r>
      </m:oMath>
      <w:r>
        <w:rPr>
          <w:rFonts w:ascii="Arial" w:hAnsi="Arial"/>
          <w:b w:val="0"/>
          <w:color w:val="000000"/>
          <w:sz w:val="20"/>
        </w:rPr>
        <w:t xml:space="preserve"> </w:t>
      </w:r>
      <w:r>
        <w:rPr>
          <w:rFonts w:ascii="Arial" w:hAnsi="Arial"/>
          <w:b w:val="0"/>
          <w:color w:val="000000"/>
          <w:sz w:val="20"/>
        </w:rPr>
        <w:t>or, and Adam’s total charge,</w:t>
      </w:r>
      <w:r>
        <w:br/>
      </w:r>
      <w:r>
        <w:rPr>
          <w:rFonts w:ascii="Arial" w:hAnsi="Arial"/>
          <w:b w:val="0"/>
          <w:color w:val="000000"/>
          <w:sz w:val="20"/>
        </w:rPr>
        <w:t>in dollars, would be, or</w:t>
      </w:r>
      <w:r>
        <w:rPr>
          <w:rFonts w:ascii="Arial" w:hAnsi="Arial"/>
          <w:b w:val="0"/>
          <w:color w:val="000000"/>
          <w:sz w:val="20"/>
        </w:rPr>
        <w:t xml:space="preserve"> </w:t>
      </w:r>
      <m:oMath xmlns:mml="http://www.w3.org/1998/Math/MathML">
        <m:r>
          <m:t>77</m:t>
        </m:r>
      </m:oMath>
      <w:r>
        <w:rPr>
          <w:rFonts w:ascii="Arial" w:hAnsi="Arial"/>
          <w:b w:val="0"/>
          <w:color w:val="000000"/>
          <w:sz w:val="20"/>
        </w:rPr>
        <w:t>. Since Caroline’s total charge would be equal to Adam’s total charge, can’t be a possible value of.</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sup>
        </m:sSup>
      </m:oMath>
      <w:r>
        <w:rPr>
          <w:rFonts w:ascii="Arial" w:hAnsi="Arial"/>
          <w:b w:val="0"/>
          <w:color w:val="000000"/>
          <w:sz w:val="20"/>
        </w:rPr>
        <w:t xml:space="preserve"> </w:t>
      </w:r>
      <w:r>
        <w:rPr>
          <w:rFonts w:ascii="Arial" w:hAnsi="Arial"/>
          <w:b w:val="0"/>
          <w:color w:val="000000"/>
          <w:sz w:val="20"/>
        </w:rPr>
        <w:t>is incorrect. For example, if</w:t>
      </w:r>
      <w:r>
        <w:rPr>
          <w:rFonts w:ascii="Arial" w:hAnsi="Arial"/>
          <w:b w:val="0"/>
          <w:color w:val="000000"/>
          <w:sz w:val="20"/>
        </w:rPr>
        <w:t xml:space="preserve"> </w:t>
      </w:r>
      <m:oMath xmlns:mml="http://www.w3.org/1998/Math/MathML">
        <m:r>
          <m:t>x=4,</m:t>
        </m:r>
      </m:oMath>
      <w:r>
        <w:rPr>
          <w:rFonts w:ascii="Arial" w:hAnsi="Arial"/>
          <w:b w:val="0"/>
          <w:color w:val="000000"/>
          <w:sz w:val="20"/>
        </w:rPr>
        <w:t xml:space="preserve"> </w:t>
      </w:r>
      <w:r>
        <w:rPr>
          <w:rFonts w:ascii="Arial" w:hAnsi="Arial"/>
          <w:b w:val="0"/>
          <w:color w:val="000000"/>
          <w:sz w:val="20"/>
        </w:rPr>
        <w:t>then Caroline’s total charge, in dollars, would be</w:t>
      </w:r>
      <w:r>
        <w:rPr>
          <w:rFonts w:ascii="Arial" w:hAnsi="Arial"/>
          <w:b w:val="0"/>
          <w:color w:val="000000"/>
          <w:sz w:val="20"/>
        </w:rPr>
        <w:t xml:space="preserve"> </w:t>
      </w:r>
      <m:oMath xmlns:mml="http://www.w3.org/1998/Math/MathML">
        <m:r>
          <m:t>.17.00+10.00(4),or57,</m:t>
        </m:r>
      </m:oMath>
      <w:r>
        <w:rPr>
          <w:rFonts w:ascii="Arial" w:hAnsi="Arial"/>
          <w:b w:val="0"/>
          <w:color w:val="000000"/>
          <w:sz w:val="20"/>
        </w:rPr>
        <w:t>, and Adam’s total charge,</w:t>
      </w:r>
      <w:r>
        <w:br/>
      </w:r>
      <w:r>
        <w:rPr>
          <w:rFonts w:ascii="Arial" w:hAnsi="Arial"/>
          <w:b w:val="0"/>
          <w:color w:val="000000"/>
          <w:sz w:val="20"/>
        </w:rPr>
        <w:t>in dollars, would be</w:t>
      </w:r>
      <w:r>
        <w:rPr>
          <w:rFonts w:ascii="Arial" w:hAnsi="Arial"/>
          <w:b w:val="0"/>
          <w:color w:val="000000"/>
          <w:sz w:val="20"/>
        </w:rPr>
        <w:t xml:space="preserve"> </w:t>
      </w:r>
      <m:oMath xmlns:mml="http://www.w3.org/1998/Math/MathML">
        <m:r>
          <m:t>20.00+9.50(4),</m:t>
        </m:r>
      </m:oMath>
      <w:r>
        <w:rPr>
          <w:rFonts w:ascii="Arial" w:hAnsi="Arial"/>
          <w:b w:val="0"/>
          <w:color w:val="000000"/>
          <w:sz w:val="20"/>
        </w:rPr>
        <w:t>, or. Since Caroline’s total charge would be less than Adam’s total charge,</w:t>
      </w:r>
      <w:r>
        <w:rPr>
          <w:rFonts w:ascii="Arial" w:hAnsi="Arial"/>
          <w:b w:val="0"/>
          <w:color w:val="000000"/>
          <w:sz w:val="20"/>
        </w:rPr>
        <w:t xml:space="preserve"> </w:t>
      </w:r>
      <m:oMath xmlns:mml="http://www.w3.org/1998/Math/MathML">
        <m:r>
          <m:t>.</m:t>
        </m:r>
        <m:sSup>
          <m:e/>
          <m:sup>
            <m:r>
              <m:t>4</m:t>
            </m:r>
          </m:sup>
        </m:sSup>
      </m:oMath>
      <w:r>
        <w:rPr>
          <w:rFonts w:ascii="Arial" w:hAnsi="Arial"/>
          <w:b w:val="0"/>
          <w:color w:val="000000"/>
          <w:sz w:val="20"/>
        </w:rPr>
        <w:t xml:space="preserve"> </w:t>
      </w:r>
      <w:r>
        <w:rPr>
          <w:rFonts w:ascii="Arial" w:hAnsi="Arial"/>
          <w:b w:val="0"/>
          <w:color w:val="000000"/>
          <w:sz w:val="20"/>
        </w:rPr>
        <w:t>can’t be a possible value of</w:t>
      </w:r>
      <w:r>
        <w:br/>
      </w:r>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r>
          <m:t>f</m:t>
        </m:r>
        <m:r>
          <m:t>(x)</m:t>
        </m:r>
        <m:r>
          <m:t>=6.2x.</m:t>
        </m:r>
      </m:oMath>
      <m:oMath xmlns:mml="http://www.w3.org/1998/Math/MathML">
        <m:r>
          <m:t>f</m:t>
        </m:r>
        <m:r>
          <m:t>(x)</m:t>
        </m:r>
      </m:oMath>
      <m:oMath xmlns:mml="http://www.w3.org/1998/Math/MathML">
        <m:r>
          <m:t>x=10</m:t>
        </m:r>
      </m:oMath>
      <w:r>
        <w:br/>
      </w:r>
      <w:r>
        <w:rPr>
          <w:rFonts w:ascii="Arial" w:hAnsi="Arial"/>
          <w:b w:val="0"/>
          <w:color w:val="000000"/>
          <w:sz w:val="20"/>
        </w:rPr>
        <w:t>The function is defined by. What is the value of when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B</m:t>
            </m:r>
          </m:sup>
        </m:sSup>
      </m:oMath>
      <m:oMath xmlns:mml="http://www.w3.org/1998/Math/MathML">
        <m:r>
          <m:t>f</m:t>
        </m:r>
      </m:oMath>
      <m:oMath xmlns:mml="http://www.w3.org/1998/Math/MathML">
        <m:r>
          <m:t>f(x)=6.2x.</m:t>
        </m:r>
      </m:oMath>
      <m:oMath xmlns:mml="http://www.w3.org/1998/Math/MathML">
        <m:r>
          <m:t>f(x)</m:t>
        </m:r>
      </m:oMath>
      <m:oMath xmlns:mml="http://www.w3.org/1998/Math/MathML">
        <m:r>
          <m:t>λx=10</m:t>
        </m:r>
      </m:oMath>
      <w:r>
        <w:br/>
      </w:r>
      <w:r>
        <w:rPr>
          <w:rFonts w:ascii="Arial" w:hAnsi="Arial"/>
          <w:b w:val="0"/>
          <w:color w:val="000000"/>
          <w:sz w:val="20"/>
        </w:rPr>
        <w:t>Choice B is correct. It's given that the function is defined by. The value of when can be found by substituting for</w:t>
      </w:r>
      <w:r>
        <w:br/>
      </w:r>
      <m:oMath xmlns:mml="http://www.w3.org/1998/Math/MathML">
        <m:r>
          <m:t>f(x)=6.2x,</m:t>
        </m:r>
      </m:oMath>
      <m:oMath xmlns:mml="http://www.w3.org/1998/Math/MathML">
        <m:r>
          <m:t>f(10)=6.2(10),</m:t>
        </m:r>
      </m:oMath>
      <m:oMath xmlns:mml="http://www.w3.org/1998/Math/MathML">
        <m:r>
          <m:t>f(10)=62.</m:t>
        </m:r>
      </m:oMath>
      <m:oMath xmlns:mml="http://www.w3.org/1998/Math/MathML">
        <m:r>
          <m:t>1x=10,</m:t>
        </m:r>
      </m:oMath>
      <m:oMath xmlns:mml="http://www.w3.org/1998/Math/MathML">
        <m:r>
          <m:t>f(x)</m:t>
        </m:r>
      </m:oMath>
      <w:r>
        <w:br/>
      </w:r>
      <w:r>
        <w:rPr>
          <w:rFonts w:ascii="Arial" w:hAnsi="Arial"/>
          <w:b w:val="0"/>
          <w:color w:val="000000"/>
          <w:sz w:val="20"/>
        </w:rPr>
        <w:t>in which yields, or. Therefore, when the value of is.</w:t>
      </w:r>
      <w:r>
        <w:br/>
      </w:r>
      <m:oMath xmlns:mml="http://www.w3.org/1998/Math/MathML">
        <m:r>
          <m:t>f(10)+10,</m:t>
        </m:r>
      </m:oMath>
      <m:oMath xmlns:mml="http://www.w3.org/1998/Math/MathML">
        <m:r>
          <m:t>f(x)</m:t>
        </m:r>
      </m:oMath>
      <m:oMath xmlns:mml="http://www.w3.org/1998/Math/MathML">
        <m:r>
          <m:t>x=10.</m:t>
        </m:r>
      </m:oMath>
      <w:r>
        <w:br/>
      </w:r>
      <w:r>
        <w:rPr>
          <w:rFonts w:ascii="Arial" w:hAnsi="Arial"/>
          <w:b w:val="0"/>
          <w:color w:val="000000"/>
          <w:sz w:val="20"/>
        </w:rPr>
        <w:t>Choice A is incorrect. This is the value of not the value of when.</w:t>
      </w:r>
      <w:r>
        <w:br/>
      </w:r>
      <m:oMath xmlns:mml="http://www.w3.org/1998/Math/MathML">
        <m:sSup>
          <m:e>
            <m:r>
              <m:t/>
            </m:r>
          </m:e>
          <m:sup>
            <m:r>
              <m:rPr>
                <m:nor/>
              </m:rPr>
              <m:t> c </m:t>
            </m:r>
          </m:sup>
        </m:sSup>
      </m:oMath>
      <w:r>
        <w:br/>
      </w:r>
      <w:r>
        <w:rPr>
          <w:rFonts w:ascii="Arial" w:hAnsi="Arial"/>
          <w:b w:val="0"/>
          <w:color w:val="000000"/>
          <w:sz w:val="20"/>
        </w:rPr>
        <w:t>Choice C is incorrect and may result from conceptual or calculation errors.</w:t>
      </w:r>
      <w:r>
        <w:br/>
      </w:r>
      <m:oMath xmlns:mml="http://www.w3.org/1998/Math/MathML">
        <m:r>
          <m:t>f(x)</m:t>
        </m:r>
      </m:oMath>
      <m:oMath xmlns:mml="http://www.w3.org/1998/Math/MathML">
        <m:r>
          <m:t>1x=10.</m:t>
        </m:r>
      </m:oMath>
      <w:r>
        <w:br/>
      </w:r>
      <w:r>
        <w:rPr>
          <w:rFonts w:ascii="Arial" w:hAnsi="Arial"/>
          <w:b w:val="0"/>
          <w:color w:val="000000"/>
          <w:sz w:val="20"/>
        </w:rPr>
        <w:t>Choice D is incorrect. This is the value of, not the value of when.</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p</m:t>
        </m:r>
      </m:oMath>
      <m:oMath xmlns:mml="http://www.w3.org/1998/Math/MathML">
        <m:sSup>
          <m:e>
            <m:r>
              <m:t/>
            </m:r>
          </m:e>
          <m:sup>
            <m:r>
              <m:rPr>
                <m:nor/>
              </m:rPr>
              <m:t> </m:t>
            </m:r>
          </m:sup>
        </m:sSup>
      </m:oMath>
      <m:oMath xmlns:mml="http://www.w3.org/1998/Math/MathML">
        <m:r>
          <m:t>(−6,0).</m:t>
        </m:r>
      </m:oMath>
      <m:oMath xmlns:mml="http://www.w3.org/1998/Math/MathML">
        <m:r>
          <m:t>y</m:t>
        </m:r>
      </m:oMath>
      <m:oMath xmlns:mml="http://www.w3.org/1998/Math/MathML">
        <m:r>
          <m:t>p</m:t>
        </m:r>
      </m:oMath>
      <w:r>
        <w:br/>
      </w:r>
      <w:r>
        <w:rPr>
          <w:rFonts w:ascii="Arial" w:hAnsi="Arial"/>
          <w:b w:val="0"/>
          <w:color w:val="000000"/>
          <w:sz w:val="20"/>
        </w:rPr>
        <w:t>In the xy-plane, line has a slope of and an x-intercept of. What is the y-coordinate of the y-intercept of line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-10</w:t>
      </w:r>
    </w:p>
    <w:p>
      <w:pPr>
        <w:keepNext/>
        <w:spacing w:before="0" w:after="40"/>
      </w:pPr>
      <w:r>
        <w:rPr>
          <w:rFonts w:ascii="Arial" w:hAnsi="Arial"/>
          <w:b/>
          <w:color w:val="000000"/>
          <w:sz w:val="20"/>
        </w:rPr>
        <w:t>Explanation as text</w:t>
      </w:r>
    </w:p>
    <w:p>
      <w:pPr>
        <w:spacing w:after="60" w:line="252" w:lineRule="auto"/>
      </w:pPr>
      <m:oMath xmlns:mml="http://www.w3.org/1998/Math/MathML">
        <m:r>
          <m:t>−10.</m:t>
        </m:r>
      </m:oMath>
      <m:oMath xmlns:mml="http://www.w3.org/1998/Math/MathML">
        <m:r>
          <m:t>y=mx+b,</m:t>
        </m:r>
      </m:oMath>
      <m:oMath xmlns:mml="http://www.w3.org/1998/Math/MathML">
        <m:sSup>
          <m:e>
            <m:r>
              <m:t/>
            </m:r>
          </m:e>
          <m:sup>
            <m:r>
              <m:t>1b</m:t>
            </m:r>
          </m:sup>
        </m:sSup>
      </m:oMath>
      <m:oMath xmlns:mml="http://www.w3.org/1998/Math/MathML">
        <m:sSup>
          <m:e>
            <m:r>
              <m:t>y</m:t>
            </m:r>
          </m:e>
          <m:sup>
            <m:r>
              <m:t>−</m:t>
            </m:r>
          </m:sup>
        </m:sSup>
      </m:oMath>
      <w:r>
        <w:br/>
      </w:r>
      <w:r>
        <w:rPr>
          <w:rFonts w:ascii="Arial" w:hAnsi="Arial"/>
          <w:b w:val="0"/>
          <w:color w:val="000000"/>
          <w:sz w:val="20"/>
        </w:rPr>
        <w:t>The correct answer is. A line in the xy-plane can be represented by the equation where is the slope of the line and is the</w:t>
      </w:r>
      <w:r>
        <w:br/>
      </w:r>
      <m:oMath xmlns:mml="http://www.w3.org/1998/Math/MathML">
        <m:r>
          <m:t>p</m:t>
        </m:r>
      </m:oMath>
      <m:oMath xmlns:mml="http://www.w3.org/1998/Math/MathML">
        <m:r>
          <m:t>=−</m:t>
        </m:r>
        <m:f>
          <m:fPr>
            <m:type m:val="bar"/>
          </m:fPr>
          <m:num>
            <m:r>
              <m:t>5</m:t>
            </m:r>
          </m:num>
          <m:den>
            <m:r>
              <m:t>3</m:t>
            </m:r>
          </m:den>
        </m:f>
      </m:oMath>
      <m:oMath xmlns:mml="http://www.w3.org/1998/Math/MathML">
        <m:r>
          <m:t>m=−</m:t>
        </m:r>
        <m:f>
          <m:fPr>
            <m:type m:val="bar"/>
          </m:fPr>
          <m:num>
            <m:r>
              <m:t>5</m:t>
            </m:r>
          </m:num>
          <m:den>
            <m:r>
              <m:t>3</m:t>
            </m:r>
          </m:den>
        </m:f>
      </m:oMath>
      <m:oMath xmlns:mml="http://www.w3.org/1998/Math/MathML">
        <m:r>
          <m:t>p</m:t>
        </m:r>
      </m:oMath>
      <w:r>
        <w:br/>
      </w:r>
      <w:r>
        <w:rPr>
          <w:rFonts w:ascii="Arial" w:hAnsi="Arial"/>
          <w:b w:val="0"/>
          <w:color w:val="000000"/>
          <w:sz w:val="20"/>
        </w:rPr>
        <w:t>coordinate of the y-intercept. It's given that line has a slope of. Therefore,. It's also given that line has an x-intercept of</w:t>
      </w:r>
      <w:r>
        <w:br/>
      </w:r>
      <m:oMath xmlns:mml="http://www.w3.org/1998/Math/MathML">
        <m:r>
          <m:t>(−6,0).</m:t>
        </m:r>
      </m:oMath>
      <m:oMath xmlns:mml="http://www.w3.org/1998/Math/MathML">
        <m:r>
          <m:t>x=−6,y=0.</m:t>
        </m:r>
      </m:oMath>
      <m:oMath xmlns:mml="http://www.w3.org/1998/Math/MathML">
        <m:sSup>
          <m:e>
            <m:r>
              <m:t/>
            </m:r>
          </m:e>
          <m:sup>
            <m:r>
              <m:t>1−</m:t>
            </m:r>
            <m:f>
              <m:fPr>
                <m:type m:val="bar"/>
              </m:fPr>
              <m:num>
                <m:r>
                  <m:t>5</m:t>
                </m:r>
              </m:num>
              <m:den>
                <m:r>
                  <m:t>3</m:t>
                </m:r>
              </m:den>
            </m:f>
          </m:sup>
        </m:sSup>
      </m:oMath>
      <m:oMath xmlns:mml="http://www.w3.org/1998/Math/MathML">
        <m:r>
          <m:t>·m,−6</m:t>
        </m:r>
      </m:oMath>
      <m:oMath xmlns:mml="http://www.w3.org/1998/Math/MathML">
        <m:sSup>
          <m:e>
            <m:r>
              <m:t/>
            </m:r>
          </m:e>
          <m:sup>
            <m:r>
              <m:t>x</m:t>
            </m:r>
          </m:sup>
        </m:sSup>
        <m:r>
          <m:t>,</m:t>
        </m:r>
      </m:oMath>
      <m:oMath xmlns:mml="http://www.w3.org/1998/Math/MathML">
        <m:r>
          <m:t>10</m:t>
        </m:r>
      </m:oMath>
      <m:oMath xmlns:mml="http://www.w3.org/1998/Math/MathML">
        <m:acc>
          <m:accPr>
            <m:chr m:val="―"/>
          </m:accPr>
          <m:e>
            <m:r>
              <m:rPr>
                <m:sty m:val="b"/>
              </m:rPr>
              <m:t>y</m:t>
            </m:r>
          </m:e>
        </m:acc>
      </m:oMath>
      <m:oMath xmlns:mml="http://www.w3.org/1998/Math/MathML">
        <m:r>
          <m:t>∴y=mx+b</m:t>
        </m:r>
      </m:oMath>
      <m:oMath xmlns:mml="http://www.w3.org/1998/Math/MathML">
        <m:sSub>
          <m:e>
            <m:r>
              <m:t>ϵ</m:t>
            </m:r>
          </m:e>
          <m:sub>
            <m:r>
              <m:t>2</m:t>
            </m:r>
          </m:sub>
        </m:sSub>
        <m:r>
          <m:t>0=</m:t>
        </m:r>
        <m:r>
          <m:t>(−</m:t>
        </m:r>
        <m:f>
          <m:fPr>
            <m:type m:val="bar"/>
          </m:fPr>
          <m:num>
            <m:r>
              <m:t>5</m:t>
            </m:r>
          </m:num>
          <m:den>
            <m:r>
              <m:t>3</m:t>
            </m:r>
          </m:den>
        </m:f>
        <m:r>
          <m:t>)</m:t>
        </m:r>
        <m:r>
          <m:t>(−6)</m:t>
        </m:r>
      </m:oMath>
      <w:r>
        <w:br/>
      </w:r>
      <w:r>
        <w:rPr>
          <w:rFonts w:ascii="Arial" w:hAnsi="Arial"/>
          <w:b w:val="0"/>
          <w:color w:val="000000"/>
          <w:sz w:val="20"/>
        </w:rPr>
        <w:t>. Therefore, when. Substituting for for, and for in the equation yields</w:t>
      </w:r>
      <w:r>
        <w:br/>
      </w:r>
      <m:oMath xmlns:mml="http://www.w3.org/1998/Math/MathML">
        <m:r>
          <m:t>+b,</m:t>
        </m:r>
      </m:oMath>
      <m:oMath xmlns:mml="http://www.w3.org/1998/Math/MathML">
        <m:r>
          <m:t>0=10+b.</m:t>
        </m:r>
      </m:oMath>
      <m:oMath xmlns:mml="http://www.w3.org/1998/Math/MathML">
        <m:r>
          <m:t>−10=b.</m:t>
        </m:r>
      </m:oMath>
      <w:r>
        <w:br/>
      </w:r>
      <w:r>
        <w:rPr>
          <w:rFonts w:ascii="Arial" w:hAnsi="Arial"/>
          <w:b w:val="0"/>
          <w:color w:val="000000"/>
          <w:sz w:val="20"/>
        </w:rPr>
        <w:t>which is equivalent to. Subtracting from both sides of this equation yields. Therefore, the y-coordinate of the y-</w:t>
      </w:r>
      <w:r>
        <w:br/>
      </w:r>
      <m:oMath xmlns:mml="http://www.w3.org/1998/Math/MathML">
        <m:r>
          <m:t>p</m:t>
        </m:r>
        <m:r>
          <m:rPr>
            <m:sty m:val="p"/>
          </m:rPr>
          <m:t>is</m:t>
        </m:r>
        <m:r>
          <m:t>−10.</m:t>
        </m:r>
      </m:oMath>
      <w:r>
        <w:br/>
      </w:r>
      <w:r>
        <w:rPr>
          <w:rFonts w:ascii="Arial" w:hAnsi="Arial"/>
          <w:b w:val="0"/>
          <w:color w:val="000000"/>
          <w:sz w:val="20"/>
        </w:rPr>
        <w:t>intercept of line.</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eqArr>
          <m:e>
            <m:r>
              <m:t>y=4x</m:t>
            </m:r>
          </m:e>
          <m:e>
            <m:r>
              <m:t>5x−3y=−14</m:t>
            </m:r>
          </m:e>
        </m:eqArr>
      </m:oMath>
      <w:r>
        <w:br/>
      </w:r>
      <m:oMath xmlns:mml="http://www.w3.org/1998/Math/MathML">
        <m:r>
          <m:t>(x,y).</m:t>
        </m:r>
      </m:oMath>
      <m:oMath xmlns:mml="http://www.w3.org/1998/Math/MathML">
        <m:r>
          <m:t>x+y</m:t>
        </m:r>
      </m:oMath>
      <w:r>
        <w:br/>
      </w:r>
      <w:r>
        <w:rPr>
          <w:rFonts w:ascii="Arial" w:hAnsi="Arial"/>
          <w:b w:val="0"/>
          <w:color w:val="000000"/>
          <w:sz w:val="20"/>
        </w:rPr>
        <w:t>The solution to the given system of equations is.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first equation in the given system is</w:t>
      </w:r>
      <w:r>
        <w:rPr>
          <w:rFonts w:ascii="Arial" w:hAnsi="Arial"/>
          <w:b w:val="0"/>
          <w:color w:val="000000"/>
          <w:sz w:val="20"/>
        </w:rPr>
        <w:t xml:space="preserve"> </w:t>
      </w:r>
      <m:oMath xmlns:mml="http://www.w3.org/1998/Math/MathML">
        <m:r>
          <m:t>y=4x.</m:t>
        </m:r>
      </m:oMath>
      <w:r>
        <w:rPr>
          <w:rFonts w:ascii="Arial" w:hAnsi="Arial"/>
          <w:b w:val="0"/>
          <w:color w:val="000000"/>
          <w:sz w:val="20"/>
        </w:rPr>
        <w:t>. Substituting for</w:t>
      </w:r>
      <w:r>
        <w:rPr>
          <w:rFonts w:ascii="Arial" w:hAnsi="Arial"/>
          <w:b w:val="0"/>
          <w:color w:val="000000"/>
          <w:sz w:val="20"/>
        </w:rPr>
        <w:t xml:space="preserve"> </w:t>
      </w:r>
      <m:oMath xmlns:mml="http://www.w3.org/1998/Math/MathML">
        <m:r>
          <m:t>∂</m:t>
        </m:r>
      </m:oMath>
      <w:r>
        <w:rPr>
          <w:rFonts w:ascii="Arial" w:hAnsi="Arial"/>
          <w:b w:val="0"/>
          <w:color w:val="000000"/>
          <w:sz w:val="20"/>
        </w:rPr>
        <w:t xml:space="preserve"> </w:t>
      </w:r>
      <w:r>
        <w:rPr>
          <w:rFonts w:ascii="Arial" w:hAnsi="Arial"/>
          <w:b w:val="0"/>
          <w:color w:val="000000"/>
          <w:sz w:val="20"/>
        </w:rPr>
        <w:t>in the second equation yields</w:t>
      </w:r>
      <w:r>
        <w:rPr>
          <w:rFonts w:ascii="Arial" w:hAnsi="Arial"/>
          <w:b w:val="0"/>
          <w:color w:val="000000"/>
          <w:sz w:val="20"/>
        </w:rPr>
        <w:t xml:space="preserve"> </w:t>
      </w:r>
      <m:oMath xmlns:mml="http://www.w3.org/1998/Math/MathML">
        <m:r>
          <m:t>5x−3(4x)=−14,</m:t>
        </m:r>
      </m:oMath>
      <w:r>
        <w:rPr>
          <w:rFonts w:ascii="Arial" w:hAnsi="Arial"/>
          <w:b w:val="0"/>
          <w:color w:val="000000"/>
          <w:sz w:val="20"/>
        </w:rPr>
        <w:t>,</w:t>
      </w:r>
      <w:r>
        <w:br/>
      </w:r>
      <m:oMath xmlns:mml="http://www.w3.org/1998/Math/MathML">
        <m:r>
          <m:t>5x−12x=−14,</m:t>
        </m:r>
        <m:r>
          <m:rPr>
            <m:sty m:val="p"/>
          </m:rPr>
          <m:t>or</m:t>
        </m:r>
        <m:r>
          <m:t>−7x=−14</m:t>
        </m:r>
      </m:oMath>
      <m:oMath xmlns:mml="http://www.w3.org/1998/Math/MathML">
        <m:r>
          <m:t>−7</m:t>
        </m:r>
      </m:oMath>
      <m:oMath xmlns:mml="http://www.w3.org/1998/Math/MathML">
        <m:r>
          <m:t>x=2.</m:t>
        </m:r>
      </m:oMath>
      <w:r>
        <w:br/>
      </w:r>
      <w:r>
        <w:rPr>
          <w:rFonts w:ascii="Arial" w:hAnsi="Arial"/>
          <w:b w:val="0"/>
          <w:color w:val="000000"/>
          <w:sz w:val="20"/>
        </w:rPr>
        <w:t>which is equivalent to. Dividing both sides of this equation by yields. Substituting for in the</w:t>
      </w:r>
      <w:r>
        <w:br/>
      </w:r>
      <m:oMath xmlns:mml="http://www.w3.org/1998/Math/MathML">
        <m:r>
          <m:t>y=4xy</m:t>
        </m:r>
        <m:r>
          <m:rPr>
            <m:sty m:val="p"/>
          </m:rPr>
          <m:t>ields</m:t>
        </m:r>
        <m:r>
          <m:t>y=4(2),</m:t>
        </m:r>
        <m:r>
          <m:rPr>
            <m:sty m:val="p"/>
          </m:rPr>
          <m:t>or</m:t>
        </m:r>
        <m:r>
          <m:t>y=8.</m:t>
        </m:r>
        <m:r>
          <m:rPr>
            <m:sty m:val="p"/>
          </m:rPr>
          <m:t>Substituting</m:t>
        </m:r>
        <m:r>
          <m:t>2</m:t>
        </m:r>
      </m:oMath>
      <m:oMath xmlns:mml="http://www.w3.org/1998/Math/MathML">
        <m:r>
          <m:t>18</m:t>
        </m:r>
      </m:oMath>
      <m:oMath xmlns:mml="http://www.w3.org/1998/Math/MathML">
        <m:r>
          <m:t>y</m:t>
        </m:r>
      </m:oMath>
      <m:oMath xmlns:mml="http://www.w3.org/1998/Math/MathML">
        <m:r>
          <m:t>x+y</m:t>
        </m:r>
      </m:oMath>
      <m:oMath xmlns:mml="http://www.w3.org/1998/Math/MathML">
        <m:r>
          <m:t>2+8,</m:t>
        </m:r>
      </m:oMath>
      <w:r>
        <w:br/>
      </w:r>
      <w:r>
        <w:rPr>
          <w:rFonts w:ascii="Arial" w:hAnsi="Arial"/>
          <w:b w:val="0"/>
          <w:color w:val="000000"/>
          <w:sz w:val="20"/>
        </w:rPr>
        <w:t>equation for and for in the expression yields or.</w:t>
      </w:r>
      <w:r>
        <w:br/>
      </w:r>
      <m:oMath xmlns:mml="http://www.w3.org/1998/Math/MathML">
        <m:r>
          <m:rPr>
            <m:scr m:val="sans-serif"/>
            <m:sty m:val="p"/>
          </m:rPr>
          <m:t>A</m:t>
        </m:r>
      </m:oMath>
      <w:r>
        <w:br/>
      </w:r>
      <w:r>
        <w:rPr>
          <w:rFonts w:ascii="Arial" w:hAnsi="Arial"/>
          <w:b w:val="0"/>
          <w:color w:val="000000"/>
          <w:sz w:val="20"/>
        </w:rPr>
        <w:t>Choice is incorrect and may result from conceptual or calculation errors.</w:t>
      </w:r>
      <w:r>
        <w:br/>
      </w:r>
      <m:oMath xmlns:mml="http://www.w3.org/1998/Math/MathML">
        <m:r>
          <m:t>ofy−x,</m:t>
        </m:r>
      </m:oMath>
      <m:oMath xmlns:mml="http://www.w3.org/1998/Math/MathML">
        <m:r>
          <m:t>x+y.</m:t>
        </m:r>
      </m:oMath>
      <w:r>
        <w:br/>
      </w:r>
      <w:r>
        <w:rPr>
          <w:rFonts w:ascii="Arial" w:hAnsi="Arial"/>
          <w:b w:val="0"/>
          <w:color w:val="000000"/>
          <w:sz w:val="20"/>
        </w:rPr>
        <w:t>Choice B is incorrect. This is the value, not the value of</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sup>
        </m:sSup>
      </m:oMath>
      <w:r>
        <w:rPr>
          <w:rFonts w:ascii="Arial" w:hAnsi="Arial"/>
          <w:b w:val="0"/>
          <w:color w:val="000000"/>
          <w:sz w:val="20"/>
        </w:rPr>
        <w:t xml:space="preserve"> </w:t>
      </w:r>
      <w:r>
        <w:rPr>
          <w:rFonts w:ascii="Arial" w:hAnsi="Arial"/>
          <w:b w:val="0"/>
          <w:color w:val="000000"/>
          <w:sz w:val="20"/>
        </w:rPr>
        <w:t>C is incorrect. This is the value of</w:t>
      </w:r>
      <w:r>
        <w:rPr>
          <w:rFonts w:ascii="Arial" w:hAnsi="Arial"/>
          <w:b w:val="0"/>
          <w:color w:val="000000"/>
          <w:sz w:val="20"/>
        </w:rPr>
        <w:t xml:space="preserve"> </w:t>
      </w:r>
      <m:oMath xmlns:mml="http://www.w3.org/1998/Math/MathML">
        <m:sSup>
          <m:e>
            <m:r>
              <m:t/>
            </m:r>
          </m:e>
          <m:sup>
            <m:r>
              <m:t>:</m:t>
            </m:r>
          </m:sup>
        </m:sSup>
        <m:r>
          <m:t>y,</m:t>
        </m:r>
      </m:oMath>
      <w:r>
        <w:rPr>
          <w:rFonts w:ascii="Arial" w:hAnsi="Arial"/>
          <w:b w:val="0"/>
          <w:color w:val="000000"/>
          <w:sz w:val="20"/>
        </w:rPr>
        <w:t xml:space="preserve"> </w:t>
      </w:r>
      <w:r>
        <w:rPr>
          <w:rFonts w:ascii="Arial" w:hAnsi="Arial"/>
          <w:b w:val="0"/>
          <w:color w:val="000000"/>
          <w:sz w:val="20"/>
        </w:rPr>
        <w:t>not the value of</w:t>
      </w:r>
      <w:r>
        <w:rPr>
          <w:rFonts w:ascii="Arial" w:hAnsi="Arial"/>
          <w:b w:val="0"/>
          <w:color w:val="000000"/>
          <w:sz w:val="20"/>
        </w:rPr>
        <w:t xml:space="preserve"> </w:t>
      </w:r>
      <m:oMath xmlns:mml="http://www.w3.org/1998/Math/MathML">
        <m:r>
          <m:t>x+y.</m:t>
        </m:r>
      </m:oMath>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One pound of grapes costs $2. At this rate, how many dollars will c pounds of grapes cost?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2c</m:t>
        </m:r>
      </m:oMath>
    </w:p>
    <w:p>
      <w:pPr>
        <w:spacing w:after="60" w:line="252" w:lineRule="auto"/>
        <w:ind w:left="317" w:hanging="317"/>
      </w:pPr>
      <w:r>
        <w:rPr>
          <w:rFonts w:ascii="Arial" w:hAnsi="Arial"/>
          <w:b w:val="0"/>
          <w:color w:val="000000"/>
          <w:sz w:val="20"/>
        </w:rPr>
        <w:t xml:space="preserve">Option B: </w:t>
      </w:r>
      <m:oMath xmlns:mml="http://www.w3.org/1998/Math/MathML">
        <m:r>
          <m:t>2+c</m:t>
        </m:r>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2</m:t>
            </m:r>
          </m:num>
          <m:den>
            <m:r>
              <m:t>c</m:t>
            </m:r>
          </m:den>
        </m:f>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c</m:t>
            </m:r>
          </m:num>
          <m:den>
            <m:r>
              <m:t>2</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If one pound of grapes costs $2, two pounds of grapes will cost 2 times $2, three pounds of grapes will cost 3 times $2, and</w:t>
      </w:r>
      <w:r>
        <w:br/>
      </w:r>
      <w:r>
        <w:rPr>
          <w:rFonts w:ascii="Arial" w:hAnsi="Arial"/>
          <w:b w:val="0"/>
          <w:color w:val="000000"/>
          <w:sz w:val="20"/>
        </w:rPr>
        <w:t>so on. Therefore, c pounds of grapes will cost c times $2, which is 2c dollars.</w:t>
      </w:r>
      <w:r>
        <w:br/>
      </w:r>
      <m:oMath xmlns:mml="http://www.w3.org/1998/Math/MathML">
        <m:sSup>
          <m:e>
            <m:r>
              <m:t/>
            </m:r>
          </m:e>
          <m:sup>
            <m:r>
              <m:t>:c</m:t>
            </m:r>
          </m:sup>
        </m:sSup>
      </m:oMath>
      <w:r>
        <w:br/>
      </w:r>
      <w:r>
        <w:rPr>
          <w:rFonts w:ascii="Arial" w:hAnsi="Arial"/>
          <w:b w:val="0"/>
          <w:color w:val="000000"/>
          <w:sz w:val="20"/>
        </w:rPr>
        <w:t>Choice B is incorrect and may result from incorrectly adding instead of multiplying. Choice is incorrect and may result from assuming that c</w:t>
      </w:r>
      <w:r>
        <w:br/>
      </w:r>
      <w:r>
        <w:rPr>
          <w:rFonts w:ascii="Arial" w:hAnsi="Arial"/>
          <w:b w:val="0"/>
          <w:color w:val="000000"/>
          <w:sz w:val="20"/>
        </w:rPr>
        <w:t>pounds cost $2, and then finding the cost per pound. Choice D is incorrect and could result from incorrectly assuming that 2 pounds cost $c, and</w:t>
      </w:r>
      <w:r>
        <w:br/>
      </w:r>
      <w:r>
        <w:rPr>
          <w:rFonts w:ascii="Arial" w:hAnsi="Arial"/>
          <w:b w:val="0"/>
          <w:color w:val="000000"/>
          <w:sz w:val="20"/>
        </w:rPr>
        <w:t>then finding the cost per pound.</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400</m:t>
        </m:r>
      </m:oMath>
      <w:r>
        <w:br/>
      </w:r>
      <m:oMath xmlns:mml="http://www.w3.org/1998/Math/MathML">
        <m:r>
          <m:t>f</m:t>
        </m:r>
      </m:oMath>
      <m:oMath xmlns:mml="http://www.w3.org/1998/Math/MathML">
        <m:r>
          <m:t>y=f(x),</m:t>
        </m:r>
      </m:oMath>
      <m:oMath xmlns:mml="http://www.w3.org/1998/Math/MathML">
        <m:r>
          <m:t>y.</m:t>
        </m:r>
      </m:oMath>
      <w:r>
        <w:br/>
      </w:r>
      <w:r>
        <w:rPr>
          <w:rFonts w:ascii="Arial" w:hAnsi="Arial"/>
          <w:b w:val="0"/>
          <w:color w:val="000000"/>
          <w:sz w:val="20"/>
        </w:rPr>
        <w:t>The graph of the function where gives the total cost in dollars, for a certain video game system and games. What is the best</w:t>
      </w:r>
      <w:r>
        <w:br/>
      </w:r>
      <w:r>
        <w:rPr>
          <w:rFonts w:ascii="Arial" w:hAnsi="Arial"/>
          <w:b w:val="0"/>
          <w:color w:val="000000"/>
          <w:sz w:val="20"/>
        </w:rPr>
        <w:t>interpretation of the slope of the graph in this context?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645813" cy="2700846"/>
            <wp:docPr id="66" name="Picture 66"/>
            <wp:cNvGraphicFramePr>
              <a:graphicFrameLocks noChangeAspect="1"/>
            </wp:cNvGraphicFramePr>
            <a:graphic>
              <a:graphicData uri="http://schemas.openxmlformats.org/drawingml/2006/picture">
                <pic:pic>
                  <pic:nvPicPr>
                    <pic:cNvPr id="0" name="5cf1bbc9_question_p90_1.png"/>
                    <pic:cNvPicPr/>
                  </pic:nvPicPr>
                  <pic:blipFill>
                    <a:blip r:embed="rId74"/>
                    <a:stretch>
                      <a:fillRect/>
                    </a:stretch>
                  </pic:blipFill>
                  <pic:spPr>
                    <a:xfrm>
                      <a:off x="0" y="0"/>
                      <a:ext cx="2645813" cy="2700846"/>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Each game costs.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video game system costs.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video game system costs.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Each game costs.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given graph is a line, and the slope of a line is defined as the change in the value of for each increase in the value of</w:t>
      </w:r>
      <w:r>
        <w:br/>
      </w:r>
      <w:r>
        <w:rPr>
          <w:rFonts w:ascii="Arial" w:hAnsi="Arial"/>
          <w:b w:val="0"/>
          <w:color w:val="000000"/>
          <w:sz w:val="20"/>
        </w:rPr>
        <w:t>by. It’s given that</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represents the total cost, in dollars, and that represents the number of games. Therefore, the change in the value of for</w:t>
      </w:r>
      <w:r>
        <w:br/>
      </w:r>
      <m:oMath xmlns:mml="http://www.w3.org/1998/Math/MathML">
        <m:r>
          <m:t>x</m:t>
        </m:r>
      </m:oMath>
      <w:r>
        <w:br/>
      </w:r>
      <w:r>
        <w:rPr>
          <w:rFonts w:ascii="Arial" w:hAnsi="Arial"/>
          <w:b w:val="0"/>
          <w:color w:val="000000"/>
          <w:sz w:val="20"/>
        </w:rPr>
        <w:t>each increase in the value of by represents the change in total cost, in dollars, for each increase in the number of games by. In other words,</w:t>
      </w:r>
      <w:r>
        <w:br/>
      </w:r>
      <m:oMath xmlns:mml="http://www.w3.org/1998/Math/MathML">
        <m:sSup>
          <m:e>
            <m:r>
              <m:t/>
            </m:r>
          </m:e>
          <m:sup>
            <m:r>
              <m:t>.0</m:t>
            </m:r>
          </m:sup>
        </m:sSup>
      </m:oMath>
      <m:oMath xmlns:mml="http://www.w3.org/1998/Math/MathML">
        <m:sSup>
          <m:e>
            <m:r>
              <m:t/>
            </m:r>
          </m:e>
          <m:sup>
            <m:r>
              <m:t>:</m:t>
            </m:r>
          </m:sup>
        </m:sSup>
        <m:r>
          <m:t>y</m:t>
        </m:r>
      </m:oMath>
      <w:r>
        <w:br/>
      </w:r>
      <w:r>
        <w:rPr>
          <w:rFonts w:ascii="Arial" w:hAnsi="Arial"/>
          <w:b w:val="0"/>
          <w:color w:val="000000"/>
          <w:sz w:val="20"/>
        </w:rPr>
        <w:t>the slope represents the cost, in dollars, per game. The graph shows that when the value of increases from to, the value of increases</w:t>
      </w:r>
      <w:r>
        <w:br/>
      </w:r>
      <m:oMath xmlns:mml="http://www.w3.org/1998/Math/MathML">
        <m:r>
          <m:t>25,</m:t>
        </m:r>
      </m:oMath>
      <w:r>
        <w:br/>
      </w:r>
      <w:r>
        <w:rPr>
          <w:rFonts w:ascii="Arial" w:hAnsi="Arial"/>
          <w:b w:val="0"/>
          <w:color w:val="000000"/>
          <w:sz w:val="20"/>
        </w:rPr>
        <w:t>from to. It follows that the slope is or the cost per game is. Thus, the best interpretation of the slope of the graph is that each</w:t>
      </w:r>
      <w:r>
        <w:br/>
      </w:r>
      <w:r>
        <w:rPr>
          <w:rFonts w:ascii="Arial" w:hAnsi="Arial"/>
          <w:b w:val="0"/>
          <w:color w:val="000000"/>
          <w:sz w:val="20"/>
        </w:rPr>
        <w:t>game costs.</w:t>
      </w:r>
      <w:r>
        <w:br/>
      </w:r>
      <w:r>
        <w:rPr>
          <w:rFonts w:ascii="Arial" w:hAnsi="Arial"/>
          <w:b w:val="0"/>
          <w:color w:val="000000"/>
          <w:sz w:val="20"/>
        </w:rPr>
        <w:t>Choice B is incorrect. This is an interpretation of the y-intercept of the graph rather than the slope of the graph.</w:t>
      </w:r>
      <w:r>
        <w:br/>
      </w:r>
      <m:oMath xmlns:mml="http://www.w3.org/1998/Math/MathML">
        <m:sSup>
          <m:e>
            <m:r>
              <m:t/>
            </m:r>
          </m:e>
          <m:sup>
            <m:r>
              <m:t>.</m:t>
            </m:r>
          </m:sup>
        </m:sSup>
      </m:oMath>
      <w:r>
        <w:br/>
      </w:r>
      <w:r>
        <w:rPr>
          <w:rFonts w:ascii="Arial" w:hAnsi="Arial"/>
          <w:b w:val="0"/>
          <w:color w:val="000000"/>
          <w:sz w:val="20"/>
        </w:rPr>
        <w:t>Choice C is incorrect. The slope of the graph is the cost per game, not the cost of the video game system.</w:t>
      </w:r>
      <w:r>
        <w:br/>
      </w:r>
      <w:r>
        <w:rPr>
          <w:rFonts w:ascii="Arial" w:hAnsi="Arial"/>
          <w:b w:val="0"/>
          <w:color w:val="000000"/>
          <w:sz w:val="20"/>
        </w:rPr>
        <w:t>Choice D is incorrect. Each game costs, not.</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train traveled miles in the first hours of a trip and traveled at an average speed of miles per hour for the remainder of the trip. Which</w:t>
      </w:r>
      <w:r>
        <w:br/>
      </w:r>
      <m:oMath xmlns:mml="http://www.w3.org/1998/Math/MathML">
        <m:r>
          <m:t>y</m:t>
        </m:r>
      </m:oMath>
      <m:oMath xmlns:mml="http://www.w3.org/1998/Math/MathML">
        <m:r>
          <m:t>|x&gt;3</m:t>
        </m:r>
      </m:oMath>
      <w:r>
        <w:br/>
      </w:r>
      <w:r>
        <w:rPr>
          <w:rFonts w:ascii="Arial" w:hAnsi="Arial"/>
          <w:b w:val="0"/>
          <w:color w:val="000000"/>
          <w:sz w:val="20"/>
        </w:rPr>
        <w:t>equation gives the total number of miles, the train traveled if the trip was hours long and?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y=53x+14</m:t>
        </m:r>
      </m:oMath>
    </w:p>
    <w:p>
      <w:pPr>
        <w:spacing w:after="60" w:line="252" w:lineRule="auto"/>
        <w:ind w:left="317" w:hanging="317"/>
      </w:pPr>
      <w:r>
        <w:rPr>
          <w:rFonts w:ascii="Arial" w:hAnsi="Arial"/>
          <w:b w:val="0"/>
          <w:color w:val="000000"/>
          <w:sz w:val="20"/>
        </w:rPr>
        <w:t xml:space="preserve">Option B: </w:t>
      </w:r>
      <m:oMath xmlns:mml="http://www.w3.org/1998/Math/MathML">
        <m:r>
          <m:t>y=14x+226</m:t>
        </m:r>
      </m:oMath>
    </w:p>
    <w:p>
      <w:pPr>
        <w:spacing w:after="60" w:line="252" w:lineRule="auto"/>
        <w:ind w:left="317" w:hanging="317"/>
      </w:pPr>
      <w:r>
        <w:rPr>
          <w:rFonts w:ascii="Arial" w:hAnsi="Arial"/>
          <w:b w:val="0"/>
          <w:color w:val="000000"/>
          <w:sz w:val="20"/>
        </w:rPr>
        <w:t xml:space="preserve">Option C: </w:t>
      </w:r>
      <m:oMath xmlns:mml="http://www.w3.org/1998/Math/MathML">
        <m:r>
          <m:t>y=14x+53</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nor/>
              </m:rPr>
              <m:t>  </m:t>
            </m:r>
            <m:r>
              <m:t>3</m:t>
            </m:r>
          </m:sup>
        </m:sSup>
      </m:oMath>
      <w:r>
        <w:br/>
      </w:r>
      <w:r>
        <w:rPr>
          <w:rFonts w:ascii="Arial" w:hAnsi="Arial"/>
          <w:b w:val="0"/>
          <w:color w:val="000000"/>
          <w:sz w:val="20"/>
        </w:rPr>
        <w:t>Choice B is correct. It’s given that a train traveled miles in the first hours of a trip. It's also given that the train traveled at an average speed</w:t>
      </w:r>
      <w:r>
        <w:br/>
      </w:r>
      <m:oMath xmlns:mml="http://www.w3.org/1998/Math/MathML">
        <m:r>
          <m:t>x</m:t>
        </m:r>
      </m:oMath>
      <m:oMath xmlns:mml="http://www.w3.org/1998/Math/MathML">
        <m:r>
          <m:t>=</m:t>
        </m:r>
        <m:r>
          <m:t>x−3</m:t>
        </m:r>
      </m:oMath>
      <w:r>
        <w:br/>
      </w:r>
      <w:r>
        <w:rPr>
          <w:rFonts w:ascii="Arial" w:hAnsi="Arial"/>
          <w:b w:val="0"/>
          <w:color w:val="000000"/>
          <w:sz w:val="20"/>
        </w:rPr>
        <w:t>of miles per hour for the remainder of the trip. Since the trip was hours long, it follows that the remainder of the trip was hours.</w:t>
      </w:r>
      <w:r>
        <w:br/>
      </w:r>
      <m:oMath xmlns:mml="http://www.w3.org/1998/Math/MathML">
        <m:r>
          <m:t>53(x−3)</m:t>
        </m:r>
      </m:oMath>
      <m:oMath xmlns:mml="http://www.w3.org/1998/Math/MathML">
        <m:r>
          <m:t>53(x−3)</m:t>
        </m:r>
      </m:oMath>
      <w:r>
        <w:br/>
      </w:r>
      <w:r>
        <w:rPr>
          <w:rFonts w:ascii="Arial" w:hAnsi="Arial"/>
          <w:b w:val="0"/>
          <w:color w:val="000000"/>
          <w:sz w:val="20"/>
        </w:rPr>
        <w:t>Therefore, represents the distance, in miles, the train traveled for the remainder of the trip. Adding to gives the total</w:t>
      </w:r>
      <w:r>
        <w:br/>
      </w:r>
      <m:oMath xmlns:mml="http://www.w3.org/1998/Math/MathML">
        <m:r>
          <m:t>y</m:t>
        </m:r>
      </m:oMath>
      <m:oMath xmlns:mml="http://www.w3.org/1998/Math/MathML">
        <m:r>
          <m:t>|x&gt;3.</m:t>
        </m:r>
      </m:oMath>
      <m:oMath xmlns:mml="http://www.w3.org/1998/Math/MathML">
        <m:r>
          <m:rPr>
            <m:sty m:val="p"/>
          </m:rPr>
          <m:t>\d</m:t>
        </m:r>
        <m:r>
          <m:t>ty=173+53(x−3),</m:t>
        </m:r>
      </m:oMath>
      <m:oMath xmlns:mml="http://www.w3.org/1998/Math/MathML">
        <m:r>
          <m:t>y</m:t>
        </m:r>
      </m:oMath>
      <w:r>
        <w:br/>
      </w:r>
      <w:r>
        <w:rPr>
          <w:rFonts w:ascii="Arial" w:hAnsi="Arial"/>
          <w:b w:val="0"/>
          <w:color w:val="000000"/>
          <w:sz w:val="20"/>
        </w:rPr>
        <w:t>number of miles, the train traveled if the trip was hours long and. It follows that, which is equivalent to</w:t>
      </w:r>
      <w:r>
        <w:br/>
      </w:r>
      <m:oMath xmlns:mml="http://www.w3.org/1998/Math/MathML">
        <m:r>
          <m:t>=173+53x−159.</m:t>
        </m:r>
        <m:r>
          <m:rPr>
            <m:sty m:val="p"/>
          </m:rPr>
          <m:t>or</m:t>
        </m:r>
        <m:r>
          <m:rPr>
            <m:nor/>
          </m:rPr>
          <m:t> </m:t>
        </m:r>
        <m:r>
          <m:t>y=53x+14.</m:t>
        </m:r>
      </m:oMath>
      <w:r>
        <w:br/>
      </w:r>
      <m:oMath xmlns:mml="http://www.w3.org/1998/Math/MathML">
        <m:r>
          <m:t>y</m:t>
        </m:r>
      </m:oMath>
      <m:oMath xmlns:mml="http://www.w3.org/1998/Math/MathML">
        <m:r>
          <m:t>x+3,</m:t>
        </m:r>
      </m:oMath>
      <w:r>
        <w:br/>
      </w:r>
      <w:r>
        <w:rPr>
          <w:rFonts w:ascii="Arial" w:hAnsi="Arial"/>
          <w:b w:val="0"/>
          <w:color w:val="000000"/>
          <w:sz w:val="20"/>
        </w:rPr>
        <w:t>Choice A is incorrect. This equation gives the total number of miles, the train traveled if the trip was not, hours long.</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On a 210-mile trip, Cameron drove at an average speed of 60 miles per hour for the first x hours. He then completed the trip, driving at an average</w:t>
      </w:r>
      <w:r>
        <w:br/>
      </w:r>
      <w:r>
        <w:rPr>
          <w:rFonts w:ascii="Arial" w:hAnsi="Arial"/>
          <w:b w:val="0"/>
          <w:color w:val="000000"/>
          <w:sz w:val="20"/>
        </w:rPr>
        <w:t>speed of 50 miles per hour for the remaining y hours. If</w:t>
      </w:r>
      <w:r>
        <w:rPr>
          <w:rFonts w:ascii="Arial" w:hAnsi="Arial"/>
          <w:b w:val="0"/>
          <w:color w:val="000000"/>
          <w:sz w:val="20"/>
        </w:rPr>
        <w:t xml:space="preserve"> </w:t>
      </w:r>
      <m:oMath xmlns:mml="http://www.w3.org/1998/Math/MathML">
        <m:r>
          <m:t>b=4</m:t>
        </m:r>
      </m:oMath>
      <w:r>
        <w:rPr>
          <w:rFonts w:ascii="Arial" w:hAnsi="Arial"/>
          <w:b w:val="0"/>
          <w:color w:val="000000"/>
          <w:sz w:val="20"/>
        </w:rPr>
        <w:t>, what is the value of</w:t>
      </w:r>
      <w:r>
        <w:rPr>
          <w:rFonts w:ascii="Arial" w:hAnsi="Arial"/>
          <w:b w:val="0"/>
          <w:color w:val="000000"/>
          <w:sz w:val="20"/>
        </w:rPr>
        <w:t xml:space="preserve"> </w:t>
      </w:r>
      <m:oMath xmlns:mml="http://www.w3.org/1998/Math/MathML">
        <m:sSup>
          <m:e>
            <m:r>
              <m:t/>
            </m:r>
          </m:e>
          <m:sup>
            <m:r>
              <m:t>⋮</m:t>
            </m:r>
          </m:sup>
        </m:sSup>
        <m:r>
          <m:t>y</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3. It’s given that Cameron drove 60 miles per hour for x hours; therefore, the distance driven at this speed can be</w:t>
      </w:r>
      <w:r>
        <w:br/>
      </w:r>
      <w:r>
        <w:rPr>
          <w:rFonts w:ascii="Arial" w:hAnsi="Arial"/>
          <w:b w:val="0"/>
          <w:color w:val="000000"/>
          <w:sz w:val="20"/>
        </w:rPr>
        <w:t>represented by</w:t>
      </w:r>
      <w:r>
        <w:rPr>
          <w:rFonts w:ascii="Arial" w:hAnsi="Arial"/>
          <w:b w:val="0"/>
          <w:color w:val="000000"/>
          <w:sz w:val="20"/>
        </w:rPr>
        <w:t xml:space="preserve"> </w:t>
      </w:r>
      <m:oMath xmlns:mml="http://www.w3.org/1998/Math/MathML">
        <m:r>
          <m:t>60x.</m:t>
        </m:r>
      </m:oMath>
      <w:r>
        <w:rPr>
          <w:rFonts w:ascii="Arial" w:hAnsi="Arial"/>
          <w:b w:val="0"/>
          <w:color w:val="000000"/>
          <w:sz w:val="20"/>
        </w:rPr>
        <w:t>. He then drove 50 miles per hour for y hours; therefore, the distance driven at this speed can be represented by</w:t>
      </w:r>
      <w:r>
        <w:rPr>
          <w:rFonts w:ascii="Arial" w:hAnsi="Arial"/>
          <w:b w:val="0"/>
          <w:color w:val="000000"/>
          <w:sz w:val="20"/>
        </w:rPr>
        <w:t xml:space="preserve"> </w:t>
      </w:r>
      <m:oMath xmlns:mml="http://www.w3.org/1998/Math/MathML">
        <m:r>
          <m:t>50y.</m:t>
        </m:r>
      </m:oMath>
      <w:r>
        <w:rPr>
          <w:rFonts w:ascii="Arial" w:hAnsi="Arial"/>
          <w:b w:val="0"/>
          <w:color w:val="000000"/>
          <w:sz w:val="20"/>
        </w:rPr>
        <w:t>. Since</w:t>
      </w:r>
      <w:r>
        <w:br/>
      </w:r>
      <w:r>
        <w:rPr>
          <w:rFonts w:ascii="Arial" w:hAnsi="Arial"/>
          <w:b w:val="0"/>
          <w:color w:val="000000"/>
          <w:sz w:val="20"/>
        </w:rPr>
        <w:t>Cameron drove 210 total miles, the equation</w:t>
      </w:r>
      <w:r>
        <w:rPr>
          <w:rFonts w:ascii="Arial" w:hAnsi="Arial"/>
          <w:b w:val="0"/>
          <w:color w:val="000000"/>
          <w:sz w:val="20"/>
        </w:rPr>
        <w:t xml:space="preserve"> </w:t>
      </w:r>
      <m:oMath xmlns:mml="http://www.w3.org/1998/Math/MathML">
        <m:r>
          <m:t>60x+50y=210</m:t>
        </m:r>
      </m:oMath>
      <w:r>
        <w:rPr>
          <w:rFonts w:ascii="Arial" w:hAnsi="Arial"/>
          <w:b w:val="0"/>
          <w:color w:val="000000"/>
          <w:sz w:val="20"/>
        </w:rPr>
        <w:t xml:space="preserve"> </w:t>
      </w:r>
      <w:r>
        <w:rPr>
          <w:rFonts w:ascii="Arial" w:hAnsi="Arial"/>
          <w:b w:val="0"/>
          <w:color w:val="000000"/>
          <w:sz w:val="20"/>
        </w:rPr>
        <w:t>represents this situation. If</w:t>
      </w:r>
      <w:r>
        <w:rPr>
          <w:rFonts w:ascii="Arial" w:hAnsi="Arial"/>
          <w:b w:val="0"/>
          <w:color w:val="000000"/>
          <w:sz w:val="20"/>
        </w:rPr>
        <w:t xml:space="preserve"> </w:t>
      </w:r>
      <m:oMath xmlns:mml="http://www.w3.org/1998/Math/MathML">
        <m:r>
          <m:t>b=4</m:t>
        </m:r>
      </m:oMath>
      <w:r>
        <w:rPr>
          <w:rFonts w:ascii="Arial" w:hAnsi="Arial"/>
          <w:b w:val="0"/>
          <w:color w:val="000000"/>
          <w:sz w:val="20"/>
        </w:rPr>
        <w:t>, substitution yields</w:t>
      </w:r>
      <w:r>
        <w:rPr>
          <w:rFonts w:ascii="Arial" w:hAnsi="Arial"/>
          <w:b w:val="0"/>
          <w:color w:val="000000"/>
          <w:sz w:val="20"/>
        </w:rPr>
        <w:t xml:space="preserve"> </w:t>
      </w:r>
      <m:oMath xmlns:mml="http://www.w3.org/1998/Math/MathML">
        <m:r>
          <m:t>60(1)+50y=210,</m:t>
        </m:r>
      </m:oMath>
      <w:r>
        <w:rPr>
          <w:rFonts w:ascii="Arial" w:hAnsi="Arial"/>
          <w:b w:val="0"/>
          <w:color w:val="000000"/>
          <w:sz w:val="20"/>
        </w:rPr>
        <w:t>,</w:t>
      </w:r>
      <w:r>
        <w:br/>
      </w:r>
      <w:r>
        <w:rPr>
          <w:rFonts w:ascii="Arial" w:hAnsi="Arial"/>
          <w:b w:val="0"/>
          <w:color w:val="000000"/>
          <w:sz w:val="20"/>
        </w:rPr>
        <w:t>or</w:t>
      </w:r>
      <w:r>
        <w:rPr>
          <w:rFonts w:ascii="Arial" w:hAnsi="Arial"/>
          <w:b w:val="0"/>
          <w:color w:val="000000"/>
          <w:sz w:val="20"/>
        </w:rPr>
        <w:t xml:space="preserve"> </w:t>
      </w:r>
      <m:oMath xmlns:mml="http://www.w3.org/1998/Math/MathML">
        <m:r>
          <m:t>60+50y=210.</m:t>
        </m:r>
      </m:oMath>
      <w:r>
        <w:rPr>
          <w:rFonts w:ascii="Arial" w:hAnsi="Arial"/>
          <w:b w:val="0"/>
          <w:color w:val="000000"/>
          <w:sz w:val="20"/>
        </w:rPr>
        <w:t>. Subtracting 60 from both sides of this equation yields</w:t>
      </w:r>
      <w:r>
        <w:rPr>
          <w:rFonts w:ascii="Arial" w:hAnsi="Arial"/>
          <w:b w:val="0"/>
          <w:color w:val="000000"/>
          <w:sz w:val="20"/>
        </w:rPr>
        <w:t xml:space="preserve"> </w:t>
      </w:r>
      <m:oMath xmlns:mml="http://www.w3.org/1998/Math/MathML">
        <m:r>
          <m:t>50y=150.</m:t>
        </m:r>
      </m:oMath>
      <w:r>
        <w:rPr>
          <w:rFonts w:ascii="Arial" w:hAnsi="Arial"/>
          <w:b w:val="0"/>
          <w:color w:val="000000"/>
          <w:sz w:val="20"/>
        </w:rPr>
        <w:t>. Dividing both sides of this equation by 50 yields</w:t>
      </w:r>
      <w:r>
        <w:br/>
      </w:r>
      <m:oMath xmlns:mml="http://www.w3.org/1998/Math/MathML">
        <m:r>
          <m:t>y=3.</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x+y=20</m:t>
        </m:r>
      </m:oMath>
      <w:r>
        <w:br/>
      </w:r>
      <w:r>
        <w:rPr>
          <w:rFonts w:ascii="Arial" w:hAnsi="Arial"/>
          <w:b w:val="0"/>
          <w:color w:val="000000"/>
          <w:sz w:val="20"/>
        </w:rPr>
        <w:t>One of the two equations in a system of linear equations is given. The system has exactly one solution. Which equation could be the second</w:t>
      </w:r>
      <w:r>
        <w:br/>
      </w:r>
      <w:r>
        <w:rPr>
          <w:rFonts w:ascii="Arial" w:hAnsi="Arial"/>
          <w:b w:val="0"/>
          <w:color w:val="000000"/>
          <w:sz w:val="20"/>
        </w:rPr>
        <w:t>equation in the system?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−x−y=40</m:t>
        </m:r>
      </m:oMath>
    </w:p>
    <w:p>
      <w:pPr>
        <w:spacing w:after="60" w:line="252" w:lineRule="auto"/>
        <w:ind w:left="317" w:hanging="317"/>
      </w:pPr>
      <w:r>
        <w:rPr>
          <w:rFonts w:ascii="Arial" w:hAnsi="Arial"/>
          <w:b w:val="0"/>
          <w:color w:val="000000"/>
          <w:sz w:val="20"/>
        </w:rPr>
        <w:t xml:space="preserve">Option B: </w:t>
      </w:r>
      <m:oMath xmlns:mml="http://www.w3.org/1998/Math/MathML">
        <m:r>
          <m:t>3x+3y=14</m:t>
        </m:r>
      </m:oMath>
    </w:p>
    <w:p>
      <w:pPr>
        <w:spacing w:after="60" w:line="252" w:lineRule="auto"/>
        <w:ind w:left="317" w:hanging="317"/>
      </w:pPr>
      <w:r>
        <w:rPr>
          <w:rFonts w:ascii="Arial" w:hAnsi="Arial"/>
          <w:b w:val="0"/>
          <w:color w:val="000000"/>
          <w:sz w:val="20"/>
        </w:rPr>
        <w:t xml:space="preserve">Option C: </w:t>
      </w:r>
      <m:oMath xmlns:mml="http://www.w3.org/1998/Math/MathML">
        <m:r>
          <m:t>x−y=20</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A system of two linear equations in two variables,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has exactly one solution if the graphs of the lines represented by</w:t>
      </w:r>
      <w:r>
        <w:br/>
      </w:r>
      <m:oMath xmlns:mml="http://www.w3.org/1998/Math/MathML">
        <m:r>
          <m:t>Ax+By=C,</m:t>
        </m:r>
      </m:oMath>
      <w:r>
        <w:br/>
      </w:r>
      <w:r>
        <w:rPr>
          <w:rFonts w:ascii="Arial" w:hAnsi="Arial"/>
          <w:b w:val="0"/>
          <w:color w:val="000000"/>
          <w:sz w:val="20"/>
        </w:rPr>
        <w:t>the equations in the xy-plane have different slopes. In the xy-plane, the slope of a line defined by an equation in the form where</w:t>
      </w:r>
      <w:r>
        <w:br/>
      </w:r>
      <m:oMath xmlns:mml="http://www.w3.org/1998/Math/MathML">
        <m:r>
          <m:t>A,B,</m:t>
        </m:r>
      </m:oMath>
      <m:oMath xmlns:mml="http://www.w3.org/1998/Math/MathML">
        <m:r>
          <m:t>c</m:t>
        </m:r>
      </m:oMath>
      <m:oMath xmlns:mml="http://www.w3.org/1998/Math/MathML">
        <m:r>
          <m:t>−</m:t>
        </m:r>
        <m:f>
          <m:fPr>
            <m:type m:val="bar"/>
          </m:fPr>
          <m:num>
            <m:r>
              <m:t>A</m:t>
            </m:r>
          </m:num>
          <m:den>
            <m:r>
              <m:t>B</m:t>
            </m:r>
          </m:den>
        </m:f>
      </m:oMath>
      <m:oMath xmlns:mml="http://www.w3.org/1998/Math/MathML">
        <m:r>
          <m:t>x+y=20.</m:t>
        </m:r>
      </m:oMath>
      <m:oMath xmlns:mml="http://www.w3.org/1998/Math/MathML">
        <m:r>
          <m:t>A=1</m:t>
        </m:r>
      </m:oMath>
      <m:oMath xmlns:mml="http://www.w3.org/1998/Math/MathML">
        <m:r>
          <m:t>B=1.</m:t>
        </m:r>
      </m:oMath>
      <w:r>
        <w:br/>
      </w:r>
      <w:r>
        <w:rPr>
          <w:rFonts w:ascii="Arial" w:hAnsi="Arial"/>
          <w:b w:val="0"/>
          <w:color w:val="000000"/>
          <w:sz w:val="20"/>
        </w:rPr>
        <w:t>and are constants, is. It’s given that one equation in the system is. It follows that for this equation, and.</w:t>
      </w:r>
      <w:r>
        <w:br/>
      </w:r>
      <m:oMath xmlns:mml="http://www.w3.org/1998/Math/MathML">
        <m:r>
          <m:t>=−</m:t>
        </m:r>
        <m:f>
          <m:fPr>
            <m:type m:val="bar"/>
          </m:fPr>
          <m:num>
            <m:r>
              <m:t>A</m:t>
            </m:r>
          </m:num>
          <m:den>
            <m:r>
              <m:t>B</m:t>
            </m:r>
          </m:den>
        </m:f>
      </m:oMath>
      <m:oMath xmlns:mml="http://www.w3.org/1998/Math/MathML">
        <m:r>
          <m:t>−</m:t>
        </m:r>
        <m:f>
          <m:fPr>
            <m:type m:val="bar"/>
          </m:fPr>
          <m:num>
            <m:limUpp>
              <m:e>
                <m:r>
                  <m:t>1</m:t>
                </m:r>
              </m:e>
              <m:lim>
                <m:r>
                  <m:t>~</m:t>
                </m:r>
              </m:lim>
            </m:limUpp>
          </m:num>
          <m:den>
            <m:r>
              <m:t>1</m:t>
            </m:r>
          </m:den>
        </m:f>
        <m:r>
          <m:t>,or−1.</m:t>
        </m:r>
      </m:oMath>
      <m:oMath xmlns:mml="http://www.w3.org/1998/Math/MathML">
        <m:r>
          <m:t>0,x−y=20,A=1</m:t>
        </m:r>
      </m:oMath>
      <m:oMath xmlns:mml="http://www.w3.org/1998/Math/MathML">
        <m:r>
          <m:t>1</m:t>
        </m:r>
        <m:r>
          <m:rPr>
            <m:nor/>
          </m:rPr>
          <m:t> </m:t>
        </m:r>
        <m:r>
          <m:t>B=−1.</m:t>
        </m:r>
      </m:oMath>
      <m:oMath xmlns:mml="http://www.w3.org/1998/Math/MathML">
        <m:r>
          <m:t>=−</m:t>
        </m:r>
        <m:f>
          <m:fPr>
            <m:type m:val="bar"/>
          </m:fPr>
          <m:num>
            <m:r>
              <m:t>A</m:t>
            </m:r>
          </m:num>
          <m:den>
            <m:r>
              <m:t>B</m:t>
            </m:r>
          </m:den>
        </m:f>
      </m:oMath>
      <w:r>
        <w:br/>
      </w:r>
      <w:r>
        <w:rPr>
          <w:rFonts w:ascii="Arial" w:hAnsi="Arial"/>
          <w:b w:val="0"/>
          <w:color w:val="000000"/>
          <w:sz w:val="20"/>
        </w:rPr>
        <w:t>Therefore, the value of is. For the equation in choice and. Therefore, the value of is</w:t>
      </w:r>
      <w:r>
        <w:br/>
      </w:r>
      <m:oMath xmlns:mml="http://www.w3.org/1998/Math/MathML">
        <m:r>
          <m:t>−</m:t>
        </m:r>
        <m:f>
          <m:fPr>
            <m:type m:val="bar"/>
          </m:fPr>
          <m:num>
            <m:r>
              <m:t>1</m:t>
            </m:r>
          </m:num>
          <m:den>
            <m:r>
              <m:t>(−1)</m:t>
            </m:r>
          </m:den>
        </m:f>
        <m:r>
          <m:t>,</m:t>
        </m:r>
        <m:r>
          <m:rPr>
            <m:sty m:val="p"/>
          </m:rPr>
          <m:t>or</m:t>
        </m:r>
        <m:r>
          <m:rPr>
            <m:nor/>
          </m:rPr>
          <m:t> </m:t>
        </m:r>
        <m:r>
          <m:t>1.</m:t>
        </m:r>
      </m:oMath>
      <m:oMath xmlns:mml="http://www.w3.org/1998/Math/MathML">
        <m:sSup>
          <m:e>
            <m:r>
              <m:t/>
            </m:r>
          </m:e>
          <m:sup>
            <m:r>
              <m:t>′</m:t>
            </m:r>
          </m:sup>
        </m:sSup>
        <m:r>
          <m:t>x+y=20</m:t>
        </m:r>
        <m:r>
          <m:rPr>
            <m:sty m:val="p"/>
          </m:rPr>
          <m:t>and</m:t>
        </m:r>
        <m:r>
          <m:t>x−y=20</m:t>
        </m:r>
      </m:oMath>
      <w:r>
        <w:br/>
      </w:r>
      <w:r>
        <w:rPr>
          <w:rFonts w:ascii="Arial" w:hAnsi="Arial"/>
          <w:b w:val="0"/>
          <w:color w:val="000000"/>
          <w:sz w:val="20"/>
        </w:rPr>
        <w:t>. Since the slopes are different, it follows that the system of has exactly one solution. Thus, the second</w:t>
      </w:r>
      <w:r>
        <w:br/>
      </w:r>
      <m:oMath xmlns:mml="http://www.w3.org/1998/Math/MathML">
        <m:r>
          <m:t>x−y=20.</m:t>
        </m:r>
      </m:oMath>
      <w:r>
        <w:br/>
      </w:r>
      <w:r>
        <w:rPr>
          <w:rFonts w:ascii="Arial" w:hAnsi="Arial"/>
          <w:b w:val="0"/>
          <w:color w:val="000000"/>
          <w:sz w:val="20"/>
        </w:rPr>
        <w:t>equation in the system could be.</w:t>
      </w:r>
      <w:r>
        <w:br/>
      </w:r>
      <m:oMath xmlns:mml="http://www.w3.org/1998/Math/MathML">
        <m:r>
          <m:t>3x+3y=60</m:t>
        </m:r>
      </m:oMath>
      <m:oMath xmlns:mml="http://www.w3.org/1998/Math/MathML">
        <m:r>
          <m:t>x+y=20.</m:t>
        </m:r>
      </m:oMath>
      <m:oMath xmlns:mml="http://www.w3.org/1998/Math/MathML">
        <m:r>
          <m:t>x+y=20</m:t>
        </m:r>
      </m:oMath>
      <w:r>
        <w:br/>
      </w:r>
      <w:r>
        <w:rPr>
          <w:rFonts w:ascii="Arial" w:hAnsi="Arial"/>
          <w:b w:val="0"/>
          <w:color w:val="000000"/>
          <w:sz w:val="20"/>
        </w:rPr>
        <w:t>Choice A is incorrect. The equation can be rewritten as. Since is the same as the given equation, the</w:t>
      </w:r>
      <w:r>
        <w:br/>
      </w:r>
      <m:oMath xmlns:mml="http://www.w3.org/1998/Math/MathML">
        <m:r>
          <m:t>3x+3y=60</m:t>
        </m:r>
        <m:r>
          <m:rPr>
            <m:sty m:val="p"/>
          </m:rPr>
          <m:t>and</m:t>
        </m:r>
        <m:r>
          <m:t>x+y=20</m:t>
        </m:r>
      </m:oMath>
      <w:r>
        <w:br/>
      </w:r>
      <w:r>
        <w:rPr>
          <w:rFonts w:ascii="Arial" w:hAnsi="Arial"/>
          <w:b w:val="0"/>
          <w:color w:val="000000"/>
          <w:sz w:val="20"/>
        </w:rPr>
        <w:t>system of has infinitely many solutions rather than exactly one solution.</w:t>
      </w:r>
      <w:r>
        <w:br/>
      </w:r>
      <m:oMath xmlns:mml="http://www.w3.org/1998/Math/MathML">
        <m:r>
          <m:t>−x−y=40</m:t>
        </m:r>
      </m:oMath>
      <m:oMath xmlns:mml="http://www.w3.org/1998/Math/MathML">
        <m:r>
          <m:t>·x+y=−40.</m:t>
        </m:r>
      </m:oMath>
      <m:oMath xmlns:mml="http://www.w3.org/1998/Math/MathML">
        <m:r>
          <m:t>θ−1</m:t>
        </m:r>
      </m:oMath>
      <w:r>
        <w:br/>
      </w:r>
      <w:r>
        <w:rPr>
          <w:rFonts w:ascii="Arial" w:hAnsi="Arial"/>
          <w:b w:val="0"/>
          <w:color w:val="000000"/>
          <w:sz w:val="20"/>
        </w:rPr>
        <w:t>Choice B is incorrect. The equation can be rewritten as. The graph of this line has a slope of. Since the graphs</w:t>
      </w:r>
      <w:r>
        <w:br/>
      </w:r>
      <m:oMath xmlns:mml="http://www.w3.org/1998/Math/MathML">
        <m:r>
          <m:t>x+y=−40</m:t>
        </m:r>
      </m:oMath>
      <w:r>
        <w:br/>
      </w:r>
      <w:r>
        <w:rPr>
          <w:rFonts w:ascii="Arial" w:hAnsi="Arial"/>
          <w:b w:val="0"/>
          <w:color w:val="000000"/>
          <w:sz w:val="20"/>
        </w:rPr>
        <w:t>of the lines represented by the equations and have the same slope in the xy-plane and the equations aren't equivalent,</w:t>
      </w:r>
      <w:r>
        <w:br/>
      </w:r>
      <w:r>
        <w:rPr>
          <w:rFonts w:ascii="Arial" w:hAnsi="Arial"/>
          <w:b w:val="0"/>
          <w:color w:val="000000"/>
          <w:sz w:val="20"/>
        </w:rPr>
        <w:t>this system has no solution rather than exactly one solution.</w:t>
      </w:r>
      <w:r>
        <w:br/>
      </w:r>
      <m:oMath xmlns:mml="http://www.w3.org/1998/Math/MathML">
        <m:sSup>
          <m:e>
            <m:r>
              <m:t/>
            </m:r>
          </m:e>
          <m:sup>
            <m:r>
              <m:t>.</m:t>
            </m:r>
          </m:sup>
        </m:sSup>
      </m:oMath>
      <m:oMath xmlns:mml="http://www.w3.org/1998/Math/MathML">
        <m:r>
          <m:t>3x+3y=14</m:t>
        </m:r>
      </m:oMath>
      <m:oMath xmlns:mml="http://www.w3.org/1998/Math/MathML">
        <m:r>
          <m:t>x+y=</m:t>
        </m:r>
        <m:f>
          <m:fPr>
            <m:type m:val="bar"/>
          </m:fPr>
          <m:num>
            <m:r>
              <m:t>14</m:t>
            </m:r>
          </m:num>
          <m:den>
            <m:r>
              <m:t>3</m:t>
            </m:r>
          </m:den>
        </m:f>
        <m:r>
          <m:t>.</m:t>
        </m:r>
      </m:oMath>
      <w:r>
        <w:br/>
      </w:r>
      <w:r>
        <w:rPr>
          <w:rFonts w:ascii="Arial" w:hAnsi="Arial"/>
          <w:b w:val="0"/>
          <w:color w:val="000000"/>
          <w:sz w:val="20"/>
        </w:rPr>
        <w:t>Choice is incorrect. The equation can be rewritten as. The graph of this line has a slope of. Since the graphs of</w:t>
      </w:r>
      <w:r>
        <w:br/>
      </w:r>
      <m:oMath xmlns:mml="http://www.w3.org/1998/Math/MathML">
        <m:r>
          <m:t>x+y=</m:t>
        </m:r>
        <m:f>
          <m:fPr>
            <m:type m:val="bar"/>
          </m:fPr>
          <m:num>
            <m:r>
              <m:t>14</m:t>
            </m:r>
          </m:num>
          <m:den>
            <m:r>
              <m:t>3</m:t>
            </m:r>
          </m:den>
        </m:f>
      </m:oMath>
      <m:oMath xmlns:mml="http://www.w3.org/1998/Math/MathML">
        <m:r>
          <m:t>x+y=20</m:t>
        </m:r>
      </m:oMath>
      <w:r>
        <w:br/>
      </w:r>
      <w:r>
        <w:rPr>
          <w:rFonts w:ascii="Arial" w:hAnsi="Arial"/>
          <w:b w:val="0"/>
          <w:color w:val="000000"/>
          <w:sz w:val="20"/>
        </w:rPr>
        <w:t>the lines represented by the equations and have the same slope in the xy-plane and the equations aren't equivalent, this</w:t>
      </w:r>
      <w:r>
        <w:br/>
      </w:r>
      <w:r>
        <w:rPr>
          <w:rFonts w:ascii="Arial" w:hAnsi="Arial"/>
          <w:b w:val="0"/>
          <w:color w:val="000000"/>
          <w:sz w:val="20"/>
        </w:rPr>
        <w:t>system has no solution rather than exactly one solution.</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y=2x+3</m:t>
        </m:r>
        <m:r>
          <m:t>x=1</m:t>
        </m:r>
      </m:oMath>
      <w:r>
        <w:br/>
      </w:r>
      <w:r>
        <w:rPr>
          <w:rFonts w:ascii="Arial" w:hAnsi="Arial"/>
          <w:b w:val="0"/>
          <w:color w:val="000000"/>
          <w:sz w:val="20"/>
        </w:rPr>
        <w:t>What is the solution</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to the given system of equations?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(1,2)</m:t>
        </m:r>
      </m:oMath>
    </w:p>
    <w:p>
      <w:pPr>
        <w:spacing w:after="60" w:line="252" w:lineRule="auto"/>
        <w:ind w:left="317" w:hanging="317"/>
      </w:pPr>
      <w:r>
        <w:rPr>
          <w:rFonts w:ascii="Arial" w:hAnsi="Arial"/>
          <w:b w:val="0"/>
          <w:color w:val="000000"/>
          <w:sz w:val="20"/>
        </w:rPr>
        <w:t xml:space="preserve">Option B: </w:t>
      </w:r>
      <m:oMath xmlns:mml="http://www.w3.org/1998/Math/MathML">
        <m:r>
          <m:t>(1,5)</m:t>
        </m:r>
      </m:oMath>
    </w:p>
    <w:p>
      <w:pPr>
        <w:spacing w:after="60" w:line="252" w:lineRule="auto"/>
        <w:ind w:left="317" w:hanging="317"/>
      </w:pPr>
      <w:r>
        <w:rPr>
          <w:rFonts w:ascii="Arial" w:hAnsi="Arial"/>
          <w:b w:val="0"/>
          <w:color w:val="000000"/>
          <w:sz w:val="20"/>
        </w:rPr>
        <w:t xml:space="preserve">Option C: </w:t>
      </w:r>
      <m:oMath xmlns:mml="http://www.w3.org/1998/Math/MathML">
        <m:r>
          <m:t>(2,3)</m:t>
        </m:r>
      </m:oMath>
    </w:p>
    <w:p>
      <w:pPr>
        <w:spacing w:after="60" w:line="252" w:lineRule="auto"/>
        <w:ind w:left="317" w:hanging="317"/>
      </w:pPr>
      <w:r>
        <w:rPr>
          <w:rFonts w:ascii="Arial" w:hAnsi="Arial"/>
          <w:b w:val="0"/>
          <w:color w:val="000000"/>
          <w:sz w:val="20"/>
        </w:rPr>
        <w:t xml:space="preserve">Option D: </w:t>
      </w:r>
      <m:oMath xmlns:mml="http://www.w3.org/1998/Math/MathML">
        <m:r>
          <m:t>(2,7),</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Since it’s given that</w:t>
      </w:r>
      <w:r>
        <w:rPr>
          <w:rFonts w:ascii="Arial" w:hAnsi="Arial"/>
          <w:b w:val="0"/>
          <w:color w:val="000000"/>
          <w:sz w:val="20"/>
        </w:rPr>
        <w:t xml:space="preserve"> </w:t>
      </w:r>
      <m:oMath xmlns:mml="http://www.w3.org/1998/Math/MathML">
        <m:r>
          <m:t>b=4</m:t>
        </m:r>
      </m:oMath>
      <w:r>
        <w:rPr>
          <w:rFonts w:ascii="Arial" w:hAnsi="Arial"/>
          <w:b w:val="0"/>
          <w:color w:val="000000"/>
          <w:sz w:val="20"/>
        </w:rPr>
        <w:t>, substituting 1 for x in the first equation yields</w:t>
      </w:r>
      <w:r>
        <w:rPr>
          <w:rFonts w:ascii="Arial" w:hAnsi="Arial"/>
          <w:b w:val="0"/>
          <w:color w:val="000000"/>
          <w:sz w:val="20"/>
        </w:rPr>
        <w:t xml:space="preserve"> </w:t>
      </w:r>
      <m:oMath xmlns:mml="http://www.w3.org/1998/Math/MathML">
        <m:r>
          <m:t>y=2(1)+3.</m:t>
        </m:r>
      </m:oMath>
      <w:r>
        <w:rPr>
          <w:rFonts w:ascii="Arial" w:hAnsi="Arial"/>
          <w:b w:val="0"/>
          <w:color w:val="000000"/>
          <w:sz w:val="20"/>
        </w:rPr>
        <w:t>. Simplifying the right-hand side of</w:t>
      </w:r>
      <w:r>
        <w:br/>
      </w:r>
      <w:r>
        <w:rPr>
          <w:rFonts w:ascii="Arial" w:hAnsi="Arial"/>
          <w:b w:val="0"/>
          <w:color w:val="000000"/>
          <w:sz w:val="20"/>
        </w:rPr>
        <w:t>this equation yields</w:t>
      </w:r>
      <w:r>
        <w:rPr>
          <w:rFonts w:ascii="Arial" w:hAnsi="Arial"/>
          <w:b w:val="0"/>
          <w:color w:val="000000"/>
          <w:sz w:val="20"/>
        </w:rPr>
        <w:t xml:space="preserve"> </w:t>
      </w:r>
      <m:oMath xmlns:mml="http://www.w3.org/1998/Math/MathML">
        <m:r>
          <m:t>y=2+3,</m:t>
        </m:r>
      </m:oMath>
      <w:r>
        <w:rPr>
          <w:rFonts w:ascii="Arial" w:hAnsi="Arial"/>
          <w:b w:val="0"/>
          <w:color w:val="000000"/>
          <w:sz w:val="20"/>
        </w:rPr>
        <w:t>, or</w:t>
      </w:r>
      <w:r>
        <w:rPr>
          <w:rFonts w:ascii="Arial" w:hAnsi="Arial"/>
          <w:b w:val="0"/>
          <w:color w:val="000000"/>
          <w:sz w:val="20"/>
        </w:rPr>
        <w:t xml:space="preserve"> </w:t>
      </w:r>
      <m:oMath xmlns:mml="http://www.w3.org/1998/Math/MathML">
        <m:r>
          <m:t>y=5.</m:t>
        </m:r>
      </m:oMath>
      <w:r>
        <w:rPr>
          <w:rFonts w:ascii="Arial" w:hAnsi="Arial"/>
          <w:b w:val="0"/>
          <w:color w:val="000000"/>
          <w:sz w:val="20"/>
        </w:rPr>
        <w:t>. Therefore, the ordered pair</w:t>
      </w:r>
      <w:r>
        <w:rPr>
          <w:rFonts w:ascii="Arial" w:hAnsi="Arial"/>
          <w:b w:val="0"/>
          <w:color w:val="000000"/>
          <w:sz w:val="20"/>
        </w:rPr>
        <w:t xml:space="preserve"> </w:t>
      </w:r>
      <m:oMath xmlns:mml="http://www.w3.org/1998/Math/MathML">
        <m:r>
          <m:t>(1,5)</m:t>
        </m:r>
      </m:oMath>
      <w:r>
        <w:rPr>
          <w:rFonts w:ascii="Arial" w:hAnsi="Arial"/>
          <w:b w:val="0"/>
          <w:color w:val="000000"/>
          <w:sz w:val="20"/>
        </w:rPr>
        <w:t xml:space="preserve"> </w:t>
      </w:r>
      <w:r>
        <w:rPr>
          <w:rFonts w:ascii="Arial" w:hAnsi="Arial"/>
          <w:b w:val="0"/>
          <w:color w:val="000000"/>
          <w:sz w:val="20"/>
        </w:rPr>
        <w:t>is a solution to the given system of equations.</w:t>
      </w:r>
      <w:r>
        <w:br/>
      </w:r>
      <w:r>
        <w:rPr>
          <w:rFonts w:ascii="Arial" w:hAnsi="Arial"/>
          <w:b w:val="0"/>
          <w:color w:val="000000"/>
          <w:sz w:val="20"/>
        </w:rPr>
        <w:t>Choice A is incorrect and may result from a calculation error when substituting 1 for x in the first equation. Choices C and D are incorrect.</w:t>
      </w:r>
      <w:r>
        <w:br/>
      </w:r>
      <w:r>
        <w:rPr>
          <w:rFonts w:ascii="Arial" w:hAnsi="Arial"/>
          <w:b w:val="0"/>
          <w:color w:val="000000"/>
          <w:sz w:val="20"/>
        </w:rPr>
        <w:t>Because it’s given that</w:t>
      </w:r>
      <w:r>
        <w:rPr>
          <w:rFonts w:ascii="Arial" w:hAnsi="Arial"/>
          <w:b w:val="0"/>
          <w:color w:val="000000"/>
          <w:sz w:val="20"/>
        </w:rPr>
        <w:t xml:space="preserve"> </w:t>
      </w:r>
      <m:oMath xmlns:mml="http://www.w3.org/1998/Math/MathML">
        <m:r>
          <m:t>b=4</m:t>
        </m:r>
      </m:oMath>
      <w:r>
        <w:rPr>
          <w:rFonts w:ascii="Arial" w:hAnsi="Arial"/>
          <w:b w:val="0"/>
          <w:color w:val="000000"/>
          <w:sz w:val="20"/>
        </w:rPr>
        <w:t>, x cannot equal 2 as stated in these ordered pairs.</w:t>
      </w:r>
      <w:r>
        <w:br/>
      </w:r>
      <m:oMath xmlns:mml="http://www.w3.org/1998/Math/MathML">
        <m:sSup>
          <m:e>
            <m:r>
              <m:t/>
            </m:r>
          </m:e>
          <m:sup>
            <m:r>
              <m:rPr>
                <m:nor/>
              </m:rPr>
              <m:t> </m:t>
            </m:r>
            <m:r>
              <m:t>2</m:t>
            </m:r>
          </m:sup>
        </m:sSup>
      </m:oMath>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system of two linear equations is graphed in the</w:t>
      </w:r>
      <w:r>
        <w:rPr>
          <w:rFonts w:ascii="Arial" w:hAnsi="Arial"/>
          <w:b w:val="0"/>
          <w:color w:val="000000"/>
          <w:sz w:val="20"/>
        </w:rPr>
        <w:t xml:space="preserve"> </w:t>
      </w:r>
      <m:oMath xmlns:mml="http://www.w3.org/1998/Math/MathML">
        <m:r>
          <m:rPr>
            <m:sty m:val="p"/>
          </m:rPr>
          <m:t>xy</m:t>
        </m:r>
      </m:oMath>
      <w:r>
        <w:rPr>
          <w:rFonts w:ascii="Arial" w:hAnsi="Arial"/>
          <w:b w:val="0"/>
          <w:color w:val="000000"/>
          <w:sz w:val="20"/>
        </w:rPr>
        <w:t xml:space="preserve"> </w:t>
      </w:r>
      <w:r>
        <w:rPr>
          <w:rFonts w:ascii="Arial" w:hAnsi="Arial"/>
          <w:b w:val="0"/>
          <w:color w:val="000000"/>
          <w:sz w:val="20"/>
        </w:rPr>
        <w:t>xy-plane below.</w:t>
      </w:r>
      <w:r>
        <w:br/>
      </w:r>
      <w:r>
        <w:rPr>
          <w:rFonts w:ascii="Arial" w:hAnsi="Arial"/>
          <w:b w:val="0"/>
          <w:color w:val="000000"/>
          <w:sz w:val="20"/>
        </w:rPr>
        <w:t>Which of the following points is the solution to the system of equations?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934619" cy="2307149"/>
            <wp:docPr id="67" name="Picture 67"/>
            <wp:cNvGraphicFramePr>
              <a:graphicFrameLocks noChangeAspect="1"/>
            </wp:cNvGraphicFramePr>
            <a:graphic>
              <a:graphicData uri="http://schemas.openxmlformats.org/drawingml/2006/picture">
                <pic:pic>
                  <pic:nvPicPr>
                    <pic:cNvPr id="0" name="e1259a5a_question_p96_1.png"/>
                    <pic:cNvPicPr/>
                  </pic:nvPicPr>
                  <pic:blipFill>
                    <a:blip r:embed="rId75"/>
                    <a:stretch>
                      <a:fillRect/>
                    </a:stretch>
                  </pic:blipFill>
                  <pic:spPr>
                    <a:xfrm>
                      <a:off x="0" y="0"/>
                      <a:ext cx="1934619" cy="2307149"/>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(3,9)</m:t>
        </m:r>
      </m:oMath>
    </w:p>
    <w:p>
      <w:pPr>
        <w:spacing w:after="60" w:line="252" w:lineRule="auto"/>
        <w:ind w:left="317" w:hanging="317"/>
      </w:pPr>
      <w:r>
        <w:rPr>
          <w:rFonts w:ascii="Arial" w:hAnsi="Arial"/>
          <w:b w:val="0"/>
          <w:color w:val="000000"/>
          <w:sz w:val="20"/>
        </w:rPr>
        <w:t xml:space="preserve">Option B: </w:t>
      </w:r>
      <m:oMath xmlns:mml="http://www.w3.org/1998/Math/MathML">
        <m:r>
          <m:t>(6,15)</m:t>
        </m:r>
      </m:oMath>
    </w:p>
    <w:p>
      <w:pPr>
        <w:spacing w:after="60" w:line="252" w:lineRule="auto"/>
        <w:ind w:left="317" w:hanging="317"/>
      </w:pPr>
      <w:r>
        <w:rPr>
          <w:rFonts w:ascii="Arial" w:hAnsi="Arial"/>
          <w:b w:val="0"/>
          <w:color w:val="000000"/>
          <w:sz w:val="20"/>
        </w:rPr>
        <w:t xml:space="preserve">Option C: </w:t>
      </w:r>
      <m:oMath xmlns:mml="http://www.w3.org/1998/Math/MathML">
        <m:r>
          <m:t>(8,10)</m:t>
        </m:r>
      </m:oMath>
    </w:p>
    <w:p>
      <w:pPr>
        <w:spacing w:after="60" w:line="252" w:lineRule="auto"/>
        <w:ind w:left="317" w:hanging="317"/>
      </w:pPr>
      <w:r>
        <w:rPr>
          <w:rFonts w:ascii="Arial" w:hAnsi="Arial"/>
          <w:b w:val="0"/>
          <w:color w:val="000000"/>
          <w:sz w:val="20"/>
        </w:rPr>
        <w:t xml:space="preserve">Option D: </w:t>
      </w:r>
      <m:oMath xmlns:mml="http://www.w3.org/1998/Math/MathML">
        <m:r>
          <m:t>(12,18)</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solution to this system of linear equations is the point that lies on both lines graphed, or the point of intersection of the</w:t>
      </w:r>
      <w:r>
        <w:br/>
      </w:r>
      <w:r>
        <w:rPr>
          <w:rFonts w:ascii="Arial" w:hAnsi="Arial"/>
          <w:b w:val="0"/>
          <w:color w:val="000000"/>
          <w:sz w:val="20"/>
        </w:rPr>
        <w:t>two lines. According to the graphs, the point of intersection occurs when</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y=9,</m:t>
        </m:r>
      </m:oMath>
      <w:r>
        <w:rPr>
          <w:rFonts w:ascii="Arial" w:hAnsi="Arial"/>
          <w:b w:val="0"/>
          <w:color w:val="000000"/>
          <w:sz w:val="20"/>
        </w:rPr>
        <w:t>, or at the point</w:t>
      </w:r>
      <w:r>
        <w:rPr>
          <w:rFonts w:ascii="Arial" w:hAnsi="Arial"/>
          <w:b w:val="0"/>
          <w:color w:val="000000"/>
          <w:sz w:val="20"/>
        </w:rPr>
        <w:t xml:space="preserve"> </w:t>
      </w:r>
      <m:oMath xmlns:mml="http://www.w3.org/1998/Math/MathML">
        <m:r>
          <m:t>(3,9)</m:t>
        </m:r>
      </m:oMath>
      <w:r>
        <w:rPr>
          <w:rFonts w:ascii="Arial" w:hAnsi="Arial"/>
          <w:b w:val="0"/>
          <w:color w:val="000000"/>
          <w:sz w:val="20"/>
        </w:rPr>
        <w:t>.</w:t>
      </w:r>
      <w:r>
        <w:br/>
      </w:r>
      <w:r>
        <w:rPr>
          <w:rFonts w:ascii="Arial" w:hAnsi="Arial"/>
          <w:b w:val="0"/>
          <w:color w:val="000000"/>
          <w:sz w:val="20"/>
        </w:rPr>
        <w:t>Choices B and D are incorrect. Each of these points lies on one line, but not on both lines in the xy-plane. Choice C is incorrect. This point doesn’t</w:t>
      </w:r>
      <w:r>
        <w:br/>
      </w:r>
      <w:r>
        <w:rPr>
          <w:rFonts w:ascii="Arial" w:hAnsi="Arial"/>
          <w:b w:val="0"/>
          <w:color w:val="000000"/>
          <w:sz w:val="20"/>
        </w:rPr>
        <w:t>lie on either of the lines graphed in the xy-plane.</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w:t>
      </w:r>
      <w:r>
        <w:rPr>
          <w:rFonts w:ascii="Arial" w:hAnsi="Arial"/>
          <w:b w:val="0"/>
          <w:color w:val="000000"/>
          <w:sz w:val="20"/>
        </w:rPr>
        <w:t xml:space="preserve"> </w:t>
      </w:r>
      <m:oMath xmlns:mml="http://www.w3.org/1998/Math/MathML">
        <m:r>
          <m:t>46</m:t>
        </m:r>
        <m:r>
          <m:t>=</m:t>
        </m:r>
        <m:r>
          <m:t>16</m:t>
        </m:r>
        <m:r>
          <m:t>+</m:t>
        </m:r>
        <m:r>
          <m:t>2</m:t>
        </m:r>
        <m:r>
          <m:t>(x−8),</m:t>
        </m:r>
      </m:oMath>
      <w:r>
        <w:rPr>
          <w:rFonts w:ascii="Arial" w:hAnsi="Arial"/>
          <w:b w:val="0"/>
          <w:color w:val="000000"/>
          <w:sz w:val="20"/>
        </w:rPr>
        <w:t>, what is the value of</w:t>
      </w:r>
      <w:r>
        <w:rPr>
          <w:rFonts w:ascii="Arial" w:hAnsi="Arial"/>
          <w:b w:val="0"/>
          <w:color w:val="000000"/>
          <w:sz w:val="20"/>
        </w:rPr>
        <w:t xml:space="preserve"> </w:t>
      </w:r>
      <m:oMath xmlns:mml="http://www.w3.org/1998/Math/MathML">
        <m:r>
          <m:t>2(x−8</m:t>
        </m:r>
        <m:sSup>
          <m:e>
            <m:r>
              <m:t>)</m:t>
            </m:r>
          </m:e>
          <m:sup>
            <m:r>
              <m:t>2</m:t>
            </m:r>
          </m:sup>
        </m:sSup>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r>
              <m:rPr/>
              <m:t>c</m:t>
            </m:r>
          </m:sup>
        </m:sSup>
      </m:oMath>
      <m:oMath xmlns:mml="http://www.w3.org/1998/Math/MathML">
        <m:r>
          <m:t>μ=30=2(x−8).</m:t>
        </m:r>
      </m:oMath>
      <m:oMath xmlns:mml="http://www.w3.org/1998/Math/MathML">
        <m:r>
          <m:t>μ=2(x−8)</m:t>
        </m:r>
      </m:oMath>
      <w:r>
        <w:br/>
      </w:r>
      <w:r>
        <w:rPr>
          <w:rFonts w:ascii="Arial" w:hAnsi="Arial"/>
          <w:b w:val="0"/>
          <w:color w:val="000000"/>
          <w:sz w:val="20"/>
        </w:rPr>
        <w:t>Choice is correct. Subtracting from both sides of the given equation yields. Therefore, the value of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r>
          <m:rPr/>
          <m:t>D</m:t>
        </m:r>
      </m:oMath>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r>
          <m:t>g</m:t>
        </m:r>
      </m:oMath>
      <m:oMath xmlns:mml="http://www.w3.org/1998/Math/MathML">
        <m:r>
          <m:t>f(x)=</m:t>
        </m:r>
        <m:f>
          <m:fPr>
            <m:type m:val="bar"/>
          </m:fPr>
          <m:num>
            <m:r>
              <m:t>1</m:t>
            </m:r>
          </m:num>
          <m:den>
            <m:r>
              <m:t>4</m:t>
            </m:r>
          </m:den>
        </m:f>
        <m:r>
          <m:t>x−9</m:t>
        </m:r>
      </m:oMath>
      <m:oMath xmlns:mml="http://www.w3.org/1998/Math/MathML">
        <m:r>
          <m:rPr>
            <m:sty m:val="p"/>
          </m:rPr>
          <m:t>lg</m:t>
        </m:r>
        <m:r>
          <m:t>(x)=</m:t>
        </m:r>
        <m:f>
          <m:fPr>
            <m:type m:val="bar"/>
          </m:fPr>
          <m:num>
            <m:r>
              <m:t>3</m:t>
            </m:r>
          </m:num>
          <m:den>
            <m:r>
              <m:t>4</m:t>
            </m:r>
          </m:den>
        </m:f>
        <m:r>
          <m:t>x+21.</m:t>
        </m:r>
      </m:oMath>
      <m:oMath xmlns:mml="http://www.w3.org/1998/Math/MathML">
        <m:r>
          <m:t>h</m:t>
        </m:r>
      </m:oMath>
      <m:oMath xmlns:mml="http://www.w3.org/1998/Math/MathML">
        <m:r>
          <m:t>h(x)=f(x)+g(x),</m:t>
        </m:r>
      </m:oMath>
      <w:r>
        <w:br/>
      </w:r>
      <w:r>
        <w:rPr>
          <w:rFonts w:ascii="Arial" w:hAnsi="Arial"/>
          <w:b w:val="0"/>
          <w:color w:val="000000"/>
          <w:sz w:val="20"/>
        </w:rPr>
        <w:t>The functions and are defined as and. If the function is defined as, what is the</w:t>
      </w:r>
      <w:r>
        <w:br/>
      </w:r>
      <m:oMath xmlns:mml="http://www.w3.org/1998/Math/MathML">
        <m:sSup>
          <m:e>
            <m:r>
              <m:t>μ</m:t>
            </m:r>
          </m:e>
          <m:sup>
            <m:r>
              <m:t>·</m:t>
            </m:r>
          </m:sup>
        </m:sSup>
        <m:r>
          <m:t>y=h(x)</m:t>
        </m:r>
      </m:oMath>
      <w:r>
        <w:br/>
      </w:r>
      <w:r>
        <w:rPr>
          <w:rFonts w:ascii="Arial" w:hAnsi="Arial"/>
          <w:b w:val="0"/>
          <w:color w:val="000000"/>
          <w:sz w:val="20"/>
        </w:rPr>
        <w:t>x-coordinate of the x-intercept of the graph of in the xy-plane?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-12</w:t>
      </w:r>
    </w:p>
    <w:p>
      <w:pPr>
        <w:keepNext/>
        <w:spacing w:before="0" w:after="40"/>
      </w:pPr>
      <w:r>
        <w:rPr>
          <w:rFonts w:ascii="Arial" w:hAnsi="Arial"/>
          <w:b/>
          <w:color w:val="000000"/>
          <w:sz w:val="20"/>
        </w:rPr>
        <w:t>Explanation as text</w:t>
      </w:r>
    </w:p>
    <w:p>
      <w:pPr>
        <w:spacing w:after="60" w:line="252" w:lineRule="auto"/>
      </w:pPr>
      <m:oMath xmlns:mml="http://www.w3.org/1998/Math/MathML">
        <m:r>
          <m:t>−12.</m:t>
        </m:r>
      </m:oMath>
      <m:oMath xmlns:mml="http://www.w3.org/1998/Math/MathML">
        <m:r>
          <m:t>.f</m:t>
        </m:r>
      </m:oMath>
      <m:oMath xmlns:mml="http://www.w3.org/1998/Math/MathML">
        <m:r>
          <m:t>g</m:t>
        </m:r>
      </m:oMath>
      <m:oMath xmlns:mml="http://www.w3.org/1998/Math/MathML">
        <m:r>
          <m:t>f(x)=</m:t>
        </m:r>
        <m:f>
          <m:fPr>
            <m:type m:val="bar"/>
          </m:fPr>
          <m:num>
            <m:argPr>
              <m:scrLvl m:val="0"/>
            </m:argPr>
            <m:r>
              <m:t>1</m:t>
            </m:r>
          </m:num>
          <m:den>
            <m:argPr>
              <m:scrLvl m:val="0"/>
            </m:argPr>
            <m:r>
              <m:t>4</m:t>
            </m:r>
          </m:den>
        </m:f>
        <m:r>
          <m:t>x−9</m:t>
        </m:r>
      </m:oMath>
      <m:oMath xmlns:mml="http://www.w3.org/1998/Math/MathML">
        <m:r>
          <m:t>g(x)=</m:t>
        </m:r>
        <m:f>
          <m:fPr>
            <m:type m:val="bar"/>
          </m:fPr>
          <m:num>
            <m:r>
              <m:t>3</m:t>
            </m:r>
          </m:num>
          <m:den>
            <m:r>
              <m:t>4</m:t>
            </m:r>
          </m:den>
        </m:f>
        <m:r>
          <m:t>x+21.</m:t>
        </m:r>
      </m:oMath>
      <w:r>
        <w:br/>
      </w:r>
      <w:r>
        <w:rPr>
          <w:rFonts w:ascii="Arial" w:hAnsi="Arial"/>
          <w:b w:val="0"/>
          <w:color w:val="000000"/>
          <w:sz w:val="20"/>
        </w:rPr>
        <w:t>The correct answer is. It's given that the functions and are defined as and. If the function is</w:t>
      </w:r>
      <w:r>
        <w:br/>
      </w:r>
      <m:oMath xmlns:mml="http://www.w3.org/1998/Math/MathML">
        <m:r>
          <m:t>h(x)=f(x)+g(x),</m:t>
        </m:r>
      </m:oMath>
      <m:oMath xmlns:mml="http://www.w3.org/1998/Math/MathML">
        <m:f>
          <m:fPr>
            <m:type m:val="bar"/>
          </m:fPr>
          <m:num>
            <m:r>
              <m:t>1</m:t>
            </m:r>
          </m:num>
          <m:den>
            <m:r>
              <m:t>4</m:t>
            </m:r>
          </m:den>
        </m:f>
        <m:r>
          <m:t>x−9</m:t>
        </m:r>
      </m:oMath>
      <m:oMath xmlns:mml="http://www.w3.org/1998/Math/MathML">
        <m:r>
          <m:t>f(x)</m:t>
        </m:r>
      </m:oMath>
      <m:oMath xmlns:mml="http://www.w3.org/1998/Math/MathML">
        <m:f>
          <m:fPr>
            <m:type m:val="bar"/>
          </m:fPr>
          <m:num>
            <m:r>
              <m:t>3</m:t>
            </m:r>
          </m:num>
          <m:den>
            <m:r>
              <m:t>4</m:t>
            </m:r>
          </m:den>
        </m:f>
        <m:r>
          <m:t>x+21</m:t>
        </m:r>
      </m:oMath>
      <m:oMath xmlns:mml="http://www.w3.org/1998/Math/MathML">
        <m:r>
          <m:t>g(x)</m:t>
        </m:r>
      </m:oMath>
      <m:oMath xmlns:mml="http://www.w3.org/1998/Math/MathML">
        <m:r>
          <m:t>h(x)=</m:t>
        </m:r>
        <m:f>
          <m:fPr>
            <m:type m:val="bar"/>
          </m:fPr>
          <m:num>
            <m:argPr>
              <m:scrLvl m:val="0"/>
            </m:argPr>
            <m:r>
              <m:t>1</m:t>
            </m:r>
          </m:num>
          <m:den>
            <m:argPr>
              <m:scrLvl m:val="0"/>
            </m:argPr>
            <m:r>
              <m:t>4</m:t>
            </m:r>
          </m:den>
        </m:f>
        <m:r>
          <m:t>x−9+</m:t>
        </m:r>
        <m:f>
          <m:fPr>
            <m:type m:val="bar"/>
          </m:fPr>
          <m:num>
            <m:argPr>
              <m:scrLvl m:val="0"/>
            </m:argPr>
            <m:r>
              <m:t>3</m:t>
            </m:r>
          </m:num>
          <m:den>
            <m:argPr>
              <m:scrLvl m:val="0"/>
            </m:argPr>
            <m:r>
              <m:t>4</m:t>
            </m:r>
          </m:den>
        </m:f>
        <m:r>
          <m:t>x</m:t>
        </m:r>
      </m:oMath>
      <w:r>
        <w:br/>
      </w:r>
      <w:r>
        <w:rPr>
          <w:rFonts w:ascii="Arial" w:hAnsi="Arial"/>
          <w:b w:val="0"/>
          <w:color w:val="000000"/>
          <w:sz w:val="20"/>
        </w:rPr>
        <w:t>defined as, then substituting for and for in this function yields</w:t>
      </w:r>
      <w:r>
        <w:br/>
      </w:r>
      <m:oMath xmlns:mml="http://www.w3.org/1998/Math/MathML">
        <m:r>
          <m:t>+21</m:t>
        </m:r>
      </m:oMath>
      <m:oMath xmlns:mml="http://www.w3.org/1998/Math/MathML">
        <m:r>
          <m:t>h(x)=</m:t>
        </m:r>
        <m:f>
          <m:fPr>
            <m:type m:val="bar"/>
          </m:fPr>
          <m:num>
            <m:r>
              <m:t>4</m:t>
            </m:r>
          </m:num>
          <m:den>
            <m:r>
              <m:t>4</m:t>
            </m:r>
          </m:den>
        </m:f>
        <m:r>
          <m:t>x+12.</m:t>
        </m:r>
        <m:r>
          <m:rPr>
            <m:sty m:val="p"/>
          </m:rPr>
          <m:t>or</m:t>
        </m:r>
        <m:r>
          <m:rPr>
            <m:nor/>
          </m:rPr>
          <m:t> </m:t>
        </m:r>
        <m:r>
          <m:t>h(x)=x+12.</m:t>
        </m:r>
      </m:oMath>
      <w:r>
        <w:br/>
      </w:r>
      <w:r>
        <w:rPr>
          <w:rFonts w:ascii="Arial" w:hAnsi="Arial"/>
          <w:b w:val="0"/>
          <w:color w:val="000000"/>
          <w:sz w:val="20"/>
        </w:rPr>
        <w:t>. This can be rewritten as The x-intercept of a graph in the xy-plane is the point on the graph where</w:t>
      </w:r>
      <w:r>
        <w:br/>
      </w:r>
      <m:oMath xmlns:mml="http://www.w3.org/1998/Math/MathML">
        <m:r>
          <m:t>y=0.</m:t>
        </m:r>
      </m:oMath>
      <m:oMath xmlns:mml="http://www.w3.org/1998/Math/MathML">
        <m:r>
          <m:t>μy=h(x)</m:t>
        </m:r>
      </m:oMath>
      <m:oMath xmlns:mml="http://www.w3.org/1998/Math/MathML">
        <m:r>
          <m:t>o</m:t>
        </m:r>
      </m:oMath>
      <m:oMath xmlns:mml="http://www.w3.org/1998/Math/MathML">
        <m:r>
          <m:t>∂</m:t>
        </m:r>
      </m:oMath>
      <m:oMath xmlns:mml="http://www.w3.org/1998/Math/MathML">
        <m:r>
          <m:t>0=x+12.</m:t>
        </m:r>
      </m:oMath>
      <w:r>
        <w:br/>
      </w:r>
      <w:r>
        <w:rPr>
          <w:rFonts w:ascii="Arial" w:hAnsi="Arial"/>
          <w:b w:val="0"/>
          <w:color w:val="000000"/>
          <w:sz w:val="20"/>
        </w:rPr>
        <w:t>The equation representing the graph of is. Substituting for in this equation yields. Subtracting</w:t>
      </w:r>
      <w:r>
        <w:br/>
      </w:r>
      <m:oMath xmlns:mml="http://www.w3.org/1998/Math/MathML">
        <m:r>
          <m:t>=−</m:t>
        </m:r>
        <m:r>
          <m:t>12</m:t>
        </m:r>
        <m:r>
          <m:t>=</m:t>
        </m:r>
        <m:r>
          <m:rPr>
            <m:sty m:val="b"/>
          </m:rPr>
          <m:t>x</m:t>
        </m:r>
        <m:r>
          <m:t>,</m:t>
        </m:r>
        <m:r>
          <m:rPr>
            <m:sty m:val="p"/>
          </m:rPr>
          <m:t>or</m:t>
        </m:r>
        <m:r>
          <m:rPr>
            <m:nor/>
          </m:rPr>
          <m:t> </m:t>
        </m:r>
        <m:r>
          <m:rPr>
            <m:sty m:val="b"/>
          </m:rPr>
          <m:t>x</m:t>
        </m:r>
        <m:r>
          <m:t>=−</m:t>
        </m:r>
        <m:r>
          <m:t>12</m:t>
        </m:r>
        <m:r>
          <m:t>.</m:t>
        </m:r>
      </m:oMath>
      <m:oMath xmlns:mml="http://www.w3.org/1998/Math/MathML">
        <m:r>
          <m:t>f⧵</m:t>
        </m:r>
        <m:r>
          <m:rPr>
            <m:scr m:val="fraktur"/>
            <m:sty m:val="p"/>
          </m:rPr>
          <m:t>f</m:t>
        </m:r>
        <m:r>
          <m:t>⧵</m:t>
        </m:r>
        <m:r>
          <m:rPr>
            <m:scr m:val="fraktur"/>
            <m:sty m:val="p"/>
          </m:rPr>
          <m:t>f</m:t>
        </m:r>
        <m:r>
          <m:t>⧵</m:t>
        </m:r>
        <m:r>
          <m:rPr>
            <m:scr m:val="fraktur"/>
            <m:sty m:val="p"/>
          </m:rPr>
          <m:t>f</m:t>
        </m:r>
        <m:r>
          <m:t>⧵</m:t>
        </m:r>
        <m:r>
          <m:rPr>
            <m:scr m:val="fraktur"/>
            <m:sty m:val="p"/>
          </m:rPr>
          <m:t>f</m:t>
        </m:r>
        <m:r>
          <m:t>⧵</m:t>
        </m:r>
        <m:r>
          <m:rPr>
            <m:scr m:val="fraktur"/>
            <m:sty m:val="p"/>
          </m:rPr>
          <m:t>f</m:t>
        </m:r>
      </m:oMath>
      <w:r>
        <w:br/>
      </w:r>
      <w:r>
        <w:rPr>
          <w:rFonts w:ascii="Arial" w:hAnsi="Arial"/>
          <w:b w:val="0"/>
          <w:color w:val="000000"/>
          <w:sz w:val="20"/>
        </w:rPr>
        <w:t>from both sides of this equation yields Therefore, the x-coordinate of the x-intercept of the graph of in the xy-</w:t>
      </w:r>
      <w:r>
        <w:br/>
      </w:r>
      <m:oMath xmlns:mml="http://www.w3.org/1998/Math/MathML">
        <m:r>
          <m:t>−12.</m:t>
        </m:r>
      </m:oMath>
      <w:r>
        <w:br/>
      </w:r>
      <w:r>
        <w:rPr>
          <w:rFonts w:ascii="Arial" w:hAnsi="Arial"/>
          <w:b w:val="0"/>
          <w:color w:val="000000"/>
          <w:sz w:val="20"/>
        </w:rPr>
        <w:t>plane is.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principal used a total of flags that were either blue or yellow for field day. The principal used blue flags. How many yellow flags were</w:t>
      </w:r>
      <w:r>
        <w:br/>
      </w:r>
      <w:r>
        <w:rPr>
          <w:rFonts w:ascii="Arial" w:hAnsi="Arial"/>
          <w:b w:val="0"/>
          <w:color w:val="000000"/>
          <w:sz w:val="20"/>
        </w:rPr>
        <w:t>used?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m:oMath xmlns:mml="http://www.w3.org/1998/Math/MathML">
        <m:r>
          <m:t>25</m:t>
        </m:r>
      </m:oMath>
      <w:r>
        <w:br/>
      </w:r>
      <w:r>
        <w:rPr>
          <w:rFonts w:ascii="Arial" w:hAnsi="Arial"/>
          <w:b w:val="0"/>
          <w:color w:val="000000"/>
          <w:sz w:val="20"/>
        </w:rPr>
        <w:t>Choice is correct. It's given that a principal used a total of blue flags and yellow flags. It's also given that of the flags used, flags were</w:t>
      </w:r>
      <w:r>
        <w:br/>
      </w:r>
      <w:r>
        <w:rPr>
          <w:rFonts w:ascii="Arial" w:hAnsi="Arial"/>
          <w:b w:val="0"/>
          <w:color w:val="000000"/>
          <w:sz w:val="20"/>
        </w:rPr>
        <w:t>blue. Subtracting the number of blue flags used from the total number of flags used results in the number of yellow flags used. It follows that the</w:t>
      </w:r>
      <w:r>
        <w:br/>
      </w:r>
      <m:oMath xmlns:mml="http://www.w3.org/1998/Math/MathML">
        <m:r>
          <m:t>25−20,</m:t>
        </m:r>
      </m:oMath>
      <m:oMath xmlns:mml="http://www.w3.org/1998/Math/MathML">
        <m:r>
          <m:t>5</m:t>
        </m:r>
      </m:oMath>
      <w:r>
        <w:br/>
      </w:r>
      <w:r>
        <w:rPr>
          <w:rFonts w:ascii="Arial" w:hAnsi="Arial"/>
          <w:b w:val="0"/>
          <w:color w:val="000000"/>
          <w:sz w:val="20"/>
        </w:rPr>
        <w:t>number of yellow flags used is or.</w:t>
      </w:r>
      <w:r>
        <w:br/>
      </w:r>
      <w:r>
        <w:rPr>
          <w:rFonts w:ascii="Arial" w:hAnsi="Arial"/>
          <w:b w:val="0"/>
          <w:color w:val="000000"/>
          <w:sz w:val="20"/>
        </w:rPr>
        <w:t>Choice B is incorrect. This is the number of blue flags used.</w:t>
      </w:r>
      <w:r>
        <w:br/>
      </w:r>
      <w:r>
        <w:rPr>
          <w:rFonts w:ascii="Arial" w:hAnsi="Arial"/>
          <w:b w:val="0"/>
          <w:color w:val="000000"/>
          <w:sz w:val="20"/>
        </w:rPr>
        <w:t>Choice C is incorrect. This is the total number of flags used.</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During a month, Morgan ran r miles at 5 miles per hour and biked b miles at 10 miles per hour. She ran and biked a total of 200 miles that month,</w:t>
      </w:r>
      <w:r>
        <w:br/>
      </w:r>
      <w:r>
        <w:rPr>
          <w:rFonts w:ascii="Arial" w:hAnsi="Arial"/>
          <w:b w:val="0"/>
          <w:color w:val="000000"/>
          <w:sz w:val="20"/>
        </w:rPr>
        <w:t>and she biked for twice as many hours as she ran. What is the total number of miles that Morgan biked during the month?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80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100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120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160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number of hours Morgan spent running or biking can be calculated by dividing the distance she traveled during that</w:t>
      </w:r>
      <w:r>
        <w:br/>
      </w:r>
      <w:r>
        <w:rPr>
          <w:rFonts w:ascii="Arial" w:hAnsi="Arial"/>
          <w:b w:val="0"/>
          <w:color w:val="000000"/>
          <w:sz w:val="20"/>
        </w:rPr>
        <w:t>activity by her speed, in miles per hour, for that activity. So the number of hours she ran can be represented by the expression</w:t>
      </w:r>
      <w:r>
        <w:rPr>
          <w:rFonts w:ascii="Arial" w:hAnsi="Arial"/>
          <w:b w:val="0"/>
          <w:color w:val="000000"/>
          <w:sz w:val="20"/>
        </w:rPr>
        <w:t xml:space="preserve"> </w:t>
      </w:r>
      <m:oMath xmlns:mml="http://www.w3.org/1998/Math/MathML">
        <m:f>
          <m:fPr>
            <m:type m:val="bar"/>
          </m:fPr>
          <m:num>
            <m:r>
              <m:t>r</m:t>
            </m:r>
          </m:num>
          <m:den>
            <m:r>
              <m:t>5</m:t>
            </m:r>
          </m:den>
        </m:f>
        <m:r>
          <m:t>,</m:t>
        </m:r>
      </m:oMath>
      <w:r>
        <w:rPr>
          <w:rFonts w:ascii="Arial" w:hAnsi="Arial"/>
          <w:b w:val="0"/>
          <w:color w:val="000000"/>
          <w:sz w:val="20"/>
        </w:rPr>
        <w:t>, and the</w:t>
      </w:r>
      <w:r>
        <w:br/>
      </w:r>
      <w:r>
        <w:rPr>
          <w:rFonts w:ascii="Arial" w:hAnsi="Arial"/>
          <w:b w:val="0"/>
          <w:color w:val="000000"/>
          <w:sz w:val="20"/>
        </w:rPr>
        <w:t>number of hours she biked can be represented by the expression</w:t>
      </w:r>
      <w:r>
        <w:rPr>
          <w:rFonts w:ascii="Arial" w:hAnsi="Arial"/>
          <w:b w:val="0"/>
          <w:color w:val="000000"/>
          <w:sz w:val="20"/>
        </w:rPr>
        <w:t xml:space="preserve"> </w:t>
      </w:r>
      <m:oMath xmlns:mml="http://www.w3.org/1998/Math/MathML">
        <m:f>
          <m:fPr>
            <m:type m:val="bar"/>
          </m:fPr>
          <m:num>
            <m:r>
              <m:t>b</m:t>
            </m:r>
          </m:num>
          <m:den>
            <m:r>
              <m:t>10</m:t>
            </m:r>
          </m:den>
        </m:f>
        <m:r>
          <m:t>.</m:t>
        </m:r>
      </m:oMath>
      <w:r>
        <w:rPr>
          <w:rFonts w:ascii="Arial" w:hAnsi="Arial"/>
          <w:b w:val="0"/>
          <w:color w:val="000000"/>
          <w:sz w:val="20"/>
        </w:rPr>
        <w:t>. It’s given that she biked for twice as many hours as she ran, so this can</w:t>
      </w:r>
      <w:r>
        <w:br/>
      </w:r>
      <w:r>
        <w:rPr>
          <w:rFonts w:ascii="Arial" w:hAnsi="Arial"/>
          <w:b w:val="0"/>
          <w:color w:val="000000"/>
          <w:sz w:val="20"/>
        </w:rPr>
        <w:t>be represented by the equation</w:t>
      </w:r>
      <w:r>
        <w:rPr>
          <w:rFonts w:ascii="Arial" w:hAnsi="Arial"/>
          <w:b w:val="0"/>
          <w:color w:val="000000"/>
          <w:sz w:val="20"/>
        </w:rPr>
        <w:t xml:space="preserve"> </w:t>
      </w:r>
      <m:oMath xmlns:mml="http://www.w3.org/1998/Math/MathML">
        <m:f>
          <m:fPr>
            <m:type m:val="bar"/>
          </m:fPr>
          <m:num>
            <m:r>
              <m:t>b</m:t>
            </m:r>
          </m:num>
          <m:den>
            <m:r>
              <m:t>10</m:t>
            </m:r>
          </m:den>
        </m:f>
        <m:r>
          <m:t>=2(</m:t>
        </m:r>
        <m:f>
          <m:fPr>
            <m:type m:val="bar"/>
          </m:fPr>
          <m:num>
            <m:r>
              <m:t>r</m:t>
            </m:r>
          </m:num>
          <m:den>
            <m:r>
              <m:t>5</m:t>
            </m:r>
          </m:den>
        </m:f>
        <m:r>
          <m:t>).</m:t>
        </m:r>
      </m:oMath>
      <w:r>
        <w:rPr>
          <w:rFonts w:ascii="Arial" w:hAnsi="Arial"/>
          <w:b w:val="0"/>
          <w:color w:val="000000"/>
          <w:sz w:val="20"/>
        </w:rPr>
        <w:t>, which can be rewritten as</w:t>
      </w:r>
      <w:r>
        <w:rPr>
          <w:rFonts w:ascii="Arial" w:hAnsi="Arial"/>
          <w:b w:val="0"/>
          <w:color w:val="000000"/>
          <w:sz w:val="20"/>
        </w:rPr>
        <w:t xml:space="preserve"> </w:t>
      </w:r>
      <m:oMath xmlns:mml="http://www.w3.org/1998/Math/MathML">
        <m:r>
          <m:t>b=4r.</m:t>
        </m:r>
      </m:oMath>
      <w:r>
        <w:rPr>
          <w:rFonts w:ascii="Arial" w:hAnsi="Arial"/>
          <w:b w:val="0"/>
          <w:color w:val="000000"/>
          <w:sz w:val="20"/>
        </w:rPr>
        <w:t>. It’s also given that she ran r miles and biked b miles, and</w:t>
      </w:r>
      <w:r>
        <w:br/>
      </w:r>
      <w:r>
        <w:rPr>
          <w:rFonts w:ascii="Arial" w:hAnsi="Arial"/>
          <w:b w:val="0"/>
          <w:color w:val="000000"/>
          <w:sz w:val="20"/>
        </w:rPr>
        <w:t>that she ran and biked a total of 200 miles. This can be represented by the equation</w:t>
      </w:r>
      <w:r>
        <w:rPr>
          <w:rFonts w:ascii="Arial" w:hAnsi="Arial"/>
          <w:b w:val="0"/>
          <w:color w:val="000000"/>
          <w:sz w:val="20"/>
        </w:rPr>
        <w:t xml:space="preserve"> </w:t>
      </w:r>
      <m:oMath xmlns:mml="http://www.w3.org/1998/Math/MathML">
        <m:r>
          <m:t>r+b=200.</m:t>
        </m:r>
      </m:oMath>
      <w:r>
        <w:rPr>
          <w:rFonts w:ascii="Arial" w:hAnsi="Arial"/>
          <w:b w:val="0"/>
          <w:color w:val="000000"/>
          <w:sz w:val="20"/>
        </w:rPr>
        <w:t>. Substituting</w:t>
      </w:r>
      <w:r>
        <w:rPr>
          <w:rFonts w:ascii="Arial" w:hAnsi="Arial"/>
          <w:b w:val="0"/>
          <w:color w:val="000000"/>
          <w:sz w:val="20"/>
        </w:rPr>
        <w:t xml:space="preserve"> </w:t>
      </w:r>
      <m:oMath xmlns:mml="http://www.w3.org/1998/Math/MathML">
        <m:r>
          <m:t>4r</m:t>
        </m:r>
      </m:oMath>
      <w:r>
        <w:rPr>
          <w:rFonts w:ascii="Arial" w:hAnsi="Arial"/>
          <w:b w:val="0"/>
          <w:color w:val="000000"/>
          <w:sz w:val="20"/>
        </w:rPr>
        <w:t xml:space="preserve"> </w:t>
      </w:r>
      <w:r>
        <w:rPr>
          <w:rFonts w:ascii="Arial" w:hAnsi="Arial"/>
          <w:b w:val="0"/>
          <w:color w:val="000000"/>
          <w:sz w:val="20"/>
        </w:rPr>
        <w:t>for b in this equation yields</w:t>
      </w:r>
      <w:r>
        <w:br/>
      </w:r>
      <m:oMath xmlns:mml="http://www.w3.org/1998/Math/MathML">
        <m:r>
          <m:t>r+4r=200,</m:t>
        </m:r>
      </m:oMath>
      <w:r>
        <w:rPr>
          <w:rFonts w:ascii="Arial" w:hAnsi="Arial"/>
          <w:b w:val="0"/>
          <w:color w:val="000000"/>
          <w:sz w:val="20"/>
        </w:rPr>
        <w:t>, or</w:t>
      </w:r>
      <w:r>
        <w:rPr>
          <w:rFonts w:ascii="Arial" w:hAnsi="Arial"/>
          <w:b w:val="0"/>
          <w:color w:val="000000"/>
          <w:sz w:val="20"/>
        </w:rPr>
        <w:t xml:space="preserve"> </w:t>
      </w:r>
      <m:oMath xmlns:mml="http://www.w3.org/1998/Math/MathML">
        <m:r>
          <m:t>5r=200.</m:t>
        </m:r>
      </m:oMath>
      <w:r>
        <w:rPr>
          <w:rFonts w:ascii="Arial" w:hAnsi="Arial"/>
          <w:b w:val="0"/>
          <w:color w:val="000000"/>
          <w:sz w:val="20"/>
        </w:rPr>
        <w:t>. Solving for r yields</w:t>
      </w:r>
      <w:r>
        <w:rPr>
          <w:rFonts w:ascii="Arial" w:hAnsi="Arial"/>
          <w:b w:val="0"/>
          <w:color w:val="000000"/>
          <w:sz w:val="20"/>
        </w:rPr>
        <w:t xml:space="preserve"> </w:t>
      </w:r>
      <m:oMath xmlns:mml="http://www.w3.org/1998/Math/MathML">
        <m:r>
          <m:t>r=40.</m:t>
        </m:r>
      </m:oMath>
      <w:r>
        <w:rPr>
          <w:rFonts w:ascii="Arial" w:hAnsi="Arial"/>
          <w:b w:val="0"/>
          <w:color w:val="000000"/>
          <w:sz w:val="20"/>
        </w:rPr>
        <w:t>. Determining the number of miles she biked, b, can be found by substituting 40 for r in</w:t>
      </w:r>
      <w:r>
        <w:br/>
      </w:r>
      <m:oMath xmlns:mml="http://www.w3.org/1998/Math/MathML">
        <m:r>
          <m:t>r+b=200.</m:t>
        </m:r>
      </m:oMath>
      <w:r>
        <w:rPr>
          <w:rFonts w:ascii="Arial" w:hAnsi="Arial"/>
          <w:b w:val="0"/>
          <w:color w:val="000000"/>
          <w:sz w:val="20"/>
        </w:rPr>
        <w:t>, which yields</w:t>
      </w:r>
      <w:r>
        <w:rPr>
          <w:rFonts w:ascii="Arial" w:hAnsi="Arial"/>
          <w:b w:val="0"/>
          <w:color w:val="000000"/>
          <w:sz w:val="20"/>
        </w:rPr>
        <w:t xml:space="preserve"> </w:t>
      </w:r>
      <m:oMath xmlns:mml="http://www.w3.org/1998/Math/MathML">
        <m:r>
          <m:t>40+b=200.</m:t>
        </m:r>
      </m:oMath>
      <w:r>
        <w:rPr>
          <w:rFonts w:ascii="Arial" w:hAnsi="Arial"/>
          <w:b w:val="0"/>
          <w:color w:val="000000"/>
          <w:sz w:val="20"/>
        </w:rPr>
        <w:t>. Solving for b yields</w:t>
      </w:r>
      <w:r>
        <w:rPr>
          <w:rFonts w:ascii="Arial" w:hAnsi="Arial"/>
          <w:b w:val="0"/>
          <w:color w:val="000000"/>
          <w:sz w:val="20"/>
        </w:rPr>
        <w:t xml:space="preserve"> </w:t>
      </w:r>
      <m:oMath xmlns:mml="http://www.w3.org/1998/Math/MathML">
        <m:r>
          <m:t>b=160.</m:t>
        </m:r>
      </m:oMath>
      <w:r>
        <w:rPr>
          <w:rFonts w:ascii="Arial" w:hAnsi="Arial"/>
          <w:b w:val="0"/>
          <w:color w:val="000000"/>
          <w:sz w:val="20"/>
        </w:rPr>
        <w:t>.</w:t>
      </w:r>
      <w:r>
        <w:br/>
      </w:r>
      <m:oMath xmlns:mml="http://www.w3.org/1998/Math/MathML">
        <m:r>
          <m:t>θ=θ</m:t>
        </m:r>
      </m:oMath>
      <m:oMath xmlns:mml="http://www.w3.org/1998/Math/MathML">
        <m:r>
          <m:rPr>
            <m:scr m:val="sans-serif"/>
            <m:sty m:val="p"/>
          </m:rPr>
          <m:t>A</m:t>
        </m:r>
        <m:r>
          <m:t>,</m:t>
        </m:r>
      </m:oMath>
      <w:r>
        <w:br/>
      </w:r>
      <w:r>
        <w:rPr>
          <w:rFonts w:ascii="Arial" w:hAnsi="Arial"/>
          <w:b w:val="0"/>
          <w:color w:val="000000"/>
          <w:sz w:val="20"/>
        </w:rPr>
        <w:t>Choices and C are incorrect because they don’t satisfy that Morgan biked for twice as many hours as she ran. In choice if she biked 80</w:t>
      </w:r>
      <w:r>
        <w:br/>
      </w:r>
      <w:r>
        <w:rPr>
          <w:rFonts w:ascii="Arial" w:hAnsi="Arial"/>
          <w:b w:val="0"/>
          <w:color w:val="000000"/>
          <w:sz w:val="20"/>
        </w:rPr>
        <w:t>miles, then she ran 120 miles, which means she biked for 8 hours and ran for 24 hours. In choice B, if she biked 100 miles, then she ran 100</w:t>
      </w:r>
      <w:r>
        <w:br/>
      </w:r>
      <m:oMath xmlns:mml="http://www.w3.org/1998/Math/MathML">
        <m:r>
          <m:rPr>
            <m:sty m:val="p"/>
          </m:rPr>
          <m:t>c</m:t>
        </m:r>
        <m:r>
          <m:t>,</m:t>
        </m:r>
      </m:oMath>
      <w:r>
        <w:br/>
      </w:r>
      <w:r>
        <w:rPr>
          <w:rFonts w:ascii="Arial" w:hAnsi="Arial"/>
          <w:b w:val="0"/>
          <w:color w:val="000000"/>
          <w:sz w:val="20"/>
        </w:rPr>
        <w:t>miles, which means she biked for 10 hours and ran for 20 hours. In choice if she biked 120 miles, then she ran for 80 miles, which means she</w:t>
      </w:r>
      <w:r>
        <w:br/>
      </w:r>
      <w:r>
        <w:rPr>
          <w:rFonts w:ascii="Arial" w:hAnsi="Arial"/>
          <w:b w:val="0"/>
          <w:color w:val="000000"/>
          <w:sz w:val="20"/>
        </w:rPr>
        <w:t>biked for 12 hours and ran for 16 hours.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While walking on a trail, Mary stopped to read a trail sign. The graph shows the total distance, in meters, Mary had walked on the trail</w:t>
      </w:r>
      <w:r>
        <w:br/>
      </w:r>
      <w:r>
        <w:rPr>
          <w:rFonts w:ascii="Arial" w:hAnsi="Arial"/>
          <w:b w:val="0"/>
          <w:color w:val="000000"/>
          <w:sz w:val="20"/>
        </w:rPr>
        <w:t>minutes after leaving the trail sign.</w:t>
      </w:r>
      <w:r>
        <w:br/>
      </w:r>
      <m:oMath xmlns:mml="http://www.w3.org/1998/Math/MathML">
        <m:r>
          <m:t>y</m:t>
        </m:r>
      </m:oMath>
      <w:r>
        <w:br/>
      </w:r>
      <w:r>
        <w:rPr>
          <w:rFonts w:ascii="Arial" w:hAnsi="Arial"/>
          <w:b w:val="0"/>
          <w:color w:val="000000"/>
          <w:sz w:val="20"/>
        </w:rPr>
        <w:t>900</w:t>
      </w:r>
      <w:r>
        <w:br/>
      </w:r>
      <w:r>
        <w:rPr>
          <w:rFonts w:ascii="Arial" w:hAnsi="Arial"/>
          <w:b w:val="0"/>
          <w:color w:val="000000"/>
          <w:sz w:val="20"/>
        </w:rPr>
        <w:t>800</w:t>
      </w:r>
      <w:r>
        <w:br/>
      </w:r>
      <w:r>
        <w:rPr>
          <w:rFonts w:ascii="Arial" w:hAnsi="Arial"/>
          <w:b w:val="0"/>
          <w:color w:val="000000"/>
          <w:sz w:val="20"/>
        </w:rPr>
        <w:t>700</w:t>
      </w:r>
      <w:r>
        <w:br/>
      </w:r>
      <w:r>
        <w:rPr>
          <w:rFonts w:ascii="Arial" w:hAnsi="Arial"/>
          <w:b w:val="0"/>
          <w:color w:val="000000"/>
          <w:sz w:val="20"/>
        </w:rPr>
        <w:t>600</w:t>
      </w:r>
      <w:r>
        <w:br/>
      </w:r>
      <w:r>
        <w:rPr>
          <w:rFonts w:ascii="Arial" w:hAnsi="Arial"/>
          <w:b w:val="0"/>
          <w:color w:val="000000"/>
          <w:sz w:val="20"/>
        </w:rPr>
        <w:t>500</w:t>
      </w:r>
      <w:r>
        <w:br/>
      </w:r>
      <w:r>
        <w:rPr>
          <w:rFonts w:ascii="Arial" w:hAnsi="Arial"/>
          <w:b w:val="0"/>
          <w:color w:val="000000"/>
          <w:sz w:val="20"/>
        </w:rPr>
        <w:t>400</w:t>
      </w:r>
      <w:r>
        <w:br/>
      </w:r>
      <w:r>
        <w:rPr>
          <w:rFonts w:ascii="Arial" w:hAnsi="Arial"/>
          <w:b w:val="0"/>
          <w:color w:val="000000"/>
          <w:sz w:val="20"/>
        </w:rPr>
        <w:t>300</w:t>
      </w:r>
      <w:r>
        <w:br/>
      </w:r>
      <w:r>
        <w:rPr>
          <w:rFonts w:ascii="Arial" w:hAnsi="Arial"/>
          <w:b w:val="0"/>
          <w:color w:val="000000"/>
          <w:sz w:val="20"/>
        </w:rPr>
        <w:t>200</w:t>
      </w:r>
      <w:r>
        <w:br/>
      </w:r>
      <w:r>
        <w:rPr>
          <w:rFonts w:ascii="Arial" w:hAnsi="Arial"/>
          <w:b w:val="0"/>
          <w:color w:val="000000"/>
          <w:sz w:val="20"/>
        </w:rPr>
        <w:t>100</w:t>
      </w:r>
      <w:r>
        <w:br/>
      </w:r>
      <m:oMath xmlns:mml="http://www.w3.org/1998/Math/MathML">
        <m:sSup>
          <m:e>
            <m:r>
              <m:t/>
            </m:r>
          </m:e>
          <m:sup>
            <m:r>
              <m:t>·x</m:t>
            </m:r>
          </m:sup>
        </m:sSup>
      </m:oMath>
      <w:r>
        <w:br/>
      </w:r>
      <w:r>
        <w:rPr>
          <w:rFonts w:ascii="Arial" w:hAnsi="Arial"/>
          <w:b w:val="0"/>
          <w:color w:val="000000"/>
          <w:sz w:val="20"/>
        </w:rPr>
        <w:t>O 1 2 3 4 5 6 7 8 9 10</w:t>
      </w:r>
      <w:r>
        <w:br/>
      </w:r>
      <w:r>
        <w:rPr>
          <w:rFonts w:ascii="Arial" w:hAnsi="Arial"/>
          <w:b w:val="0"/>
          <w:color w:val="000000"/>
          <w:sz w:val="20"/>
        </w:rPr>
        <w:t>What distance, in meters, did Mary walk on the trail in the minutes after leaving the trail sign?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853245" cy="2764346"/>
            <wp:docPr id="68" name="Picture 68"/>
            <wp:cNvGraphicFramePr>
              <a:graphicFrameLocks noChangeAspect="1"/>
            </wp:cNvGraphicFramePr>
            <a:graphic>
              <a:graphicData uri="http://schemas.openxmlformats.org/drawingml/2006/picture">
                <pic:pic>
                  <pic:nvPicPr>
                    <pic:cNvPr id="0" name="590d662d_question_p101_1.png"/>
                    <pic:cNvPicPr/>
                  </pic:nvPicPr>
                  <pic:blipFill>
                    <a:blip r:embed="rId76"/>
                    <a:stretch>
                      <a:fillRect/>
                    </a:stretch>
                  </pic:blipFill>
                  <pic:spPr>
                    <a:xfrm>
                      <a:off x="0" y="0"/>
                      <a:ext cx="2853245" cy="2764346"/>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500</w:t>
      </w:r>
    </w:p>
    <w:p>
      <w:pPr>
        <w:keepNext/>
        <w:spacing w:before="0" w:after="40"/>
      </w:pPr>
      <w:r>
        <w:rPr>
          <w:rFonts w:ascii="Arial" w:hAnsi="Arial"/>
          <w:b/>
          <w:color w:val="000000"/>
          <w:sz w:val="20"/>
        </w:rPr>
        <w:t>Explanation as text</w:t>
      </w:r>
    </w:p>
    <w:p>
      <w:pPr>
        <w:spacing w:after="60" w:line="252" w:lineRule="auto"/>
      </w:pPr>
      <m:oMath xmlns:mml="http://www.w3.org/1998/Math/MathML">
        <m:r>
          <m:t>y</m:t>
        </m:r>
      </m:oMath>
      <w:r>
        <w:br/>
      </w:r>
      <w:r>
        <w:rPr>
          <w:rFonts w:ascii="Arial" w:hAnsi="Arial"/>
          <w:b w:val="0"/>
          <w:color w:val="000000"/>
          <w:sz w:val="20"/>
        </w:rPr>
        <w:t>The correct answer is. It’s given that the graph shows the total distance in meters, Mary had walked on the trail minutes after leaving the</w:t>
      </w:r>
      <w:r>
        <w:br/>
      </w:r>
      <w:r>
        <w:rPr>
          <w:rFonts w:ascii="Arial" w:hAnsi="Arial"/>
          <w:b w:val="0"/>
          <w:color w:val="000000"/>
          <w:sz w:val="20"/>
        </w:rPr>
        <w:t>trail sign. The graph represents a linear relationship between time and distance, so the distance walked in a given time interval corresponds to</w:t>
      </w:r>
      <w:r>
        <w:br/>
      </w:r>
      <m:oMath xmlns:mml="http://www.w3.org/1998/Math/MathML">
        <m:r>
          <m:t>y</m:t>
        </m:r>
      </m:oMath>
      <m:oMath xmlns:mml="http://www.w3.org/1998/Math/MathML">
        <m:r>
          <m:t>Atx=0,</m:t>
        </m:r>
      </m:oMath>
      <m:oMath xmlns:mml="http://www.w3.org/1998/Math/MathML">
        <m:r>
          <m:t>:x=10,</m:t>
        </m:r>
      </m:oMath>
      <w:r>
        <w:br/>
      </w:r>
      <w:r>
        <w:rPr>
          <w:rFonts w:ascii="Arial" w:hAnsi="Arial"/>
          <w:b w:val="0"/>
          <w:color w:val="000000"/>
          <w:sz w:val="20"/>
        </w:rPr>
        <w:t>the change in the -values over that interval. the graph shows a -value of, and at, the graph shows a -value of. The</w:t>
      </w:r>
      <w:r>
        <w:br/>
      </w:r>
      <w:r>
        <w:rPr>
          <w:rFonts w:ascii="Arial" w:hAnsi="Arial"/>
          <w:b w:val="0"/>
          <w:color w:val="000000"/>
          <w:sz w:val="20"/>
        </w:rPr>
        <w:t>distance Mary walked in the minutes after leaving the trail sign is the difference between these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-values, which can be written as,</w:t>
      </w:r>
      <w:r>
        <w:br/>
      </w:r>
      <m:oMath xmlns:mml="http://www.w3.org/1998/Math/MathML">
        <m:r>
          <m:t>10</m:t>
        </m:r>
      </m:oMath>
      <w:r>
        <w:br/>
      </w:r>
      <w:r>
        <w:rPr>
          <w:rFonts w:ascii="Arial" w:hAnsi="Arial"/>
          <w:b w:val="0"/>
          <w:color w:val="000000"/>
          <w:sz w:val="20"/>
        </w:rPr>
        <w:t>or. Therefore, the distance, in meters, Mary walked in the minutes after leaving the trail sign is.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x</m:t>
        </m:r>
      </m:oMath>
      <w:r>
        <w:br/>
      </w:r>
      <w:r>
        <w:rPr>
          <w:rFonts w:ascii="Arial" w:hAnsi="Arial"/>
          <w:b w:val="0"/>
          <w:color w:val="000000"/>
          <w:sz w:val="20"/>
        </w:rPr>
        <w:t>What value of is the solution to the given equation?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s</m:t>
        </m:r>
      </m:oMath>
      <m:oMath xmlns:mml="http://www.w3.org/1998/Math/MathML">
        <m:r>
          <m:t>λλ=11.</m:t>
        </m:r>
      </m:oMath>
      <w:r>
        <w:br/>
      </w:r>
      <w:r>
        <w:rPr>
          <w:rFonts w:ascii="Arial" w:hAnsi="Arial"/>
          <w:b w:val="0"/>
          <w:color w:val="000000"/>
          <w:sz w:val="20"/>
        </w:rPr>
        <w:t>Choice A is correct. Dividing both sides of the given equation by yields. Therefore, is the solution to the given equation.</w:t>
      </w:r>
      <w:r>
        <w:br/>
      </w:r>
      <m:oMath xmlns:mml="http://www.w3.org/1998/Math/MathML">
        <m:r>
          <m:t>x+8=88.</m:t>
        </m:r>
      </m:oMath>
      <w:r>
        <w:br/>
      </w:r>
      <w:r>
        <w:rPr>
          <w:rFonts w:ascii="Arial" w:hAnsi="Arial"/>
          <w:b w:val="0"/>
          <w:color w:val="000000"/>
          <w:sz w:val="20"/>
        </w:rPr>
        <w:t>Choice B is incorrect. This is the solution to the equation.</w:t>
      </w:r>
      <w:r>
        <w:br/>
      </w:r>
      <m:oMath xmlns:mml="http://www.w3.org/1998/Math/MathML">
        <m:r>
          <m:t>1x−8=88.</m:t>
        </m:r>
      </m:oMath>
      <w:r>
        <w:br/>
      </w:r>
      <w:r>
        <w:rPr>
          <w:rFonts w:ascii="Arial" w:hAnsi="Arial"/>
          <w:b w:val="0"/>
          <w:color w:val="000000"/>
          <w:sz w:val="20"/>
        </w:rPr>
        <w:t>Choice C is incorrect. This is the solution to the equation.</w:t>
      </w:r>
      <w:r>
        <w:br/>
      </w:r>
      <m:oMath xmlns:mml="http://www.w3.org/1998/Math/MathML">
        <m:sSup>
          <m:e>
            <m:r>
              <m:t/>
            </m:r>
          </m:e>
          <m:sup>
            <m:r>
              <m:t>.</m:t>
            </m:r>
          </m:sup>
        </m:sSup>
        <m:r>
          <m:rPr/>
          <m:t>D</m:t>
        </m:r>
      </m:oMath>
      <m:oMath xmlns:mml="http://www.w3.org/1998/Math/MathML">
        <m:f>
          <m:fPr>
            <m:type m:val="bar"/>
          </m:fPr>
          <m:num>
            <m:r>
              <m:t>x</m:t>
            </m:r>
          </m:num>
          <m:den>
            <m:r>
              <m:t>8</m:t>
            </m:r>
          </m:den>
        </m:f>
        <m:r>
          <m:t>=88.</m:t>
        </m:r>
      </m:oMath>
      <w:r>
        <w:br/>
      </w:r>
      <w:r>
        <w:rPr>
          <w:rFonts w:ascii="Arial" w:hAnsi="Arial"/>
          <w:b w:val="0"/>
          <w:color w:val="000000"/>
          <w:sz w:val="20"/>
        </w:rPr>
        <w:t>Choice is incorrect. This is the solution to the equation</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g</m:t>
        </m:r>
        <m:r>
          <m:t>(x)</m:t>
        </m:r>
        <m:r>
          <m:t>=3</m:t>
        </m:r>
        <m:r>
          <m:t>(14x−15)</m:t>
        </m:r>
      </m:oMath>
      <w:r>
        <w:br/>
      </w:r>
      <w:r>
        <w:rPr>
          <w:rFonts w:ascii="Arial" w:hAnsi="Arial"/>
          <w:b w:val="0"/>
          <w:color w:val="000000"/>
          <w:sz w:val="20"/>
        </w:rPr>
        <w:t>What is the y-coordinate of the y-intercept of the graph of</w:t>
      </w:r>
      <w:r>
        <w:rPr>
          <w:rFonts w:ascii="Arial" w:hAnsi="Arial"/>
          <w:b w:val="0"/>
          <w:color w:val="000000"/>
          <w:sz w:val="20"/>
        </w:rPr>
        <w:t xml:space="preserve"> </w:t>
      </w:r>
      <m:oMath xmlns:mml="http://www.w3.org/1998/Math/MathML">
        <m:r>
          <m:t>y=g</m:t>
        </m:r>
        <m:r>
          <m:t>(x)</m:t>
        </m:r>
        <m:r>
          <m:t>−2</m:t>
        </m:r>
      </m:oMath>
      <w:r>
        <w:rPr>
          <w:rFonts w:ascii="Arial" w:hAnsi="Arial"/>
          <w:b w:val="0"/>
          <w:color w:val="000000"/>
          <w:sz w:val="20"/>
        </w:rPr>
        <w:t xml:space="preserve"> </w:t>
      </w:r>
      <w:r>
        <w:rPr>
          <w:rFonts w:ascii="Arial" w:hAnsi="Arial"/>
          <w:b w:val="0"/>
          <w:color w:val="000000"/>
          <w:sz w:val="20"/>
        </w:rPr>
        <w:t>in the xy-plane?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.−45</m:t>
        </m:r>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.−17</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w:t>
      </w:r>
      <w:r>
        <w:rPr>
          <w:rFonts w:ascii="Arial" w:hAnsi="Arial"/>
          <w:b w:val="0"/>
          <w:color w:val="000000"/>
          <w:sz w:val="20"/>
        </w:rPr>
        <w:t xml:space="preserve"> </w:t>
      </w:r>
      <m:oMath xmlns:mml="http://www.w3.org/1998/Math/MathML">
        <m:r>
          <m:t>g(x)=3(14x−15).</m:t>
        </m:r>
      </m:oMath>
      <w:r>
        <w:rPr>
          <w:rFonts w:ascii="Arial" w:hAnsi="Arial"/>
          <w:b w:val="0"/>
          <w:color w:val="000000"/>
          <w:sz w:val="20"/>
        </w:rPr>
        <w:t>. Substituting</w:t>
      </w:r>
      <w:r>
        <w:rPr>
          <w:rFonts w:ascii="Arial" w:hAnsi="Arial"/>
          <w:b w:val="0"/>
          <w:color w:val="000000"/>
          <w:sz w:val="20"/>
        </w:rPr>
        <w:t xml:space="preserve"> </w:t>
      </w:r>
      <m:oMath xmlns:mml="http://www.w3.org/1998/Math/MathML">
        <m:r>
          <m:t>3(14x−15)</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g(x)</m:t>
        </m:r>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r>
          <m:t>y=g(x)−2</m:t>
        </m:r>
      </m:oMath>
      <w:r>
        <w:rPr>
          <w:rFonts w:ascii="Arial" w:hAnsi="Arial"/>
          <w:b w:val="0"/>
          <w:color w:val="000000"/>
          <w:sz w:val="20"/>
        </w:rPr>
        <w:t xml:space="preserve"> </w:t>
      </w:r>
      <w:r>
        <w:rPr>
          <w:rFonts w:ascii="Arial" w:hAnsi="Arial"/>
          <w:b w:val="0"/>
          <w:color w:val="000000"/>
          <w:sz w:val="20"/>
        </w:rPr>
        <w:t>yields</w:t>
      </w:r>
      <w:r>
        <w:br/>
      </w:r>
      <m:oMath xmlns:mml="http://www.w3.org/1998/Math/MathML">
        <m:r>
          <m:t>−15)−2.</m:t>
        </m:r>
      </m:oMath>
      <w:r>
        <w:rPr>
          <w:rFonts w:ascii="Arial" w:hAnsi="Arial"/>
          <w:b w:val="0"/>
          <w:color w:val="000000"/>
          <w:sz w:val="20"/>
        </w:rPr>
        <w:t>. The y-intercept of the graph of a function in the xy-plane is the point where the function crosses the y-axis, which occurs when</w:t>
      </w:r>
      <w:r>
        <w:br/>
      </w:r>
      <m:oMath xmlns:mml="http://www.w3.org/1998/Math/MathML">
        <m:r>
          <m:t>=0.</m:t>
        </m:r>
      </m:oMath>
      <w:r>
        <w:rPr>
          <w:rFonts w:ascii="Arial" w:hAnsi="Arial"/>
          <w:b w:val="0"/>
          <w:color w:val="000000"/>
          <w:sz w:val="20"/>
        </w:rPr>
        <w:t xml:space="preserve"> </w:t>
      </w:r>
      <w:r>
        <w:rPr>
          <w:rFonts w:ascii="Arial" w:hAnsi="Arial"/>
          <w:b w:val="0"/>
          <w:color w:val="000000"/>
          <w:sz w:val="20"/>
        </w:rPr>
        <w:t>Substituting for in the equation</w:t>
      </w:r>
      <w:r>
        <w:rPr>
          <w:rFonts w:ascii="Arial" w:hAnsi="Arial"/>
          <w:b w:val="0"/>
          <w:color w:val="000000"/>
          <w:sz w:val="20"/>
        </w:rPr>
        <w:t xml:space="preserve"> </w:t>
      </w:r>
      <m:oMath xmlns:mml="http://www.w3.org/1998/Math/MathML">
        <m:r>
          <m:t>y=3(14x−15)−2y</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y=3(14(0)−15)−2.</m:t>
        </m:r>
      </m:oMath>
      <w:r>
        <w:rPr>
          <w:rFonts w:ascii="Arial" w:hAnsi="Arial"/>
          <w:b w:val="0"/>
          <w:color w:val="000000"/>
          <w:sz w:val="20"/>
        </w:rPr>
        <w:t>. It follows that</w:t>
      </w:r>
      <w:r>
        <w:rPr>
          <w:rFonts w:ascii="Arial" w:hAnsi="Arial"/>
          <w:b w:val="0"/>
          <w:color w:val="000000"/>
          <w:sz w:val="20"/>
        </w:rPr>
        <w:t xml:space="preserve"> </w:t>
      </w:r>
      <m:oMath xmlns:mml="http://www.w3.org/1998/Math/MathML">
        <m:r>
          <m:t>ty=−45−2,</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·y=−47.</m:t>
        </m:r>
      </m:oMath>
      <w:r>
        <w:rPr>
          <w:rFonts w:ascii="Arial" w:hAnsi="Arial"/>
          <w:b w:val="0"/>
          <w:color w:val="000000"/>
          <w:sz w:val="20"/>
        </w:rPr>
        <w:t>.</w:t>
      </w:r>
      <w:r>
        <w:br/>
      </w:r>
      <w:r>
        <w:rPr>
          <w:rFonts w:ascii="Arial" w:hAnsi="Arial"/>
          <w:b w:val="0"/>
          <w:color w:val="000000"/>
          <w:sz w:val="20"/>
        </w:rPr>
        <w:t>Therefore, the y-intercept of the graph of</w:t>
      </w:r>
      <w:r>
        <w:rPr>
          <w:rFonts w:ascii="Arial" w:hAnsi="Arial"/>
          <w:b w:val="0"/>
          <w:color w:val="000000"/>
          <w:sz w:val="20"/>
        </w:rPr>
        <w:t xml:space="preserve"> </w:t>
      </w:r>
      <m:oMath xmlns:mml="http://www.w3.org/1998/Math/MathML">
        <m:r>
          <m:t>y=g(x)−2</m:t>
        </m:r>
      </m:oMath>
      <w:r>
        <w:rPr>
          <w:rFonts w:ascii="Arial" w:hAnsi="Arial"/>
          <w:b w:val="0"/>
          <w:color w:val="000000"/>
          <w:sz w:val="20"/>
        </w:rPr>
        <w:t xml:space="preserve"> </w:t>
      </w:r>
      <w:r>
        <w:rPr>
          <w:rFonts w:ascii="Arial" w:hAnsi="Arial"/>
          <w:b w:val="0"/>
          <w:color w:val="000000"/>
          <w:sz w:val="20"/>
        </w:rPr>
        <w:t>in the xy-plane is</w:t>
      </w:r>
      <w:r>
        <w:rPr>
          <w:rFonts w:ascii="Arial" w:hAnsi="Arial"/>
          <w:b w:val="0"/>
          <w:color w:val="000000"/>
          <w:sz w:val="20"/>
        </w:rPr>
        <w:t xml:space="preserve"> </w:t>
      </w:r>
      <m:oMath xmlns:mml="http://www.w3.org/1998/Math/MathML">
        <m:r>
          <m:t>(0,−47),</m:t>
        </m:r>
      </m:oMath>
      <w:r>
        <w:rPr>
          <w:rFonts w:ascii="Arial" w:hAnsi="Arial"/>
          <w:b w:val="0"/>
          <w:color w:val="000000"/>
          <w:sz w:val="20"/>
        </w:rPr>
        <w:t>, and the y-coordinate of the y-intercept of the graph is</w:t>
      </w:r>
      <w:r>
        <w:rPr>
          <w:rFonts w:ascii="Arial" w:hAnsi="Arial"/>
          <w:b w:val="0"/>
          <w:color w:val="000000"/>
          <w:sz w:val="20"/>
        </w:rPr>
        <w:t xml:space="preserve"> </w:t>
      </w:r>
      <m:oMath xmlns:mml="http://www.w3.org/1998/Math/MathML">
        <m:r>
          <m:t>s−47.</m:t>
        </m:r>
      </m:oMath>
      <w:r>
        <w:rPr>
          <w:rFonts w:ascii="Arial" w:hAnsi="Arial"/>
          <w:b w:val="0"/>
          <w:color w:val="000000"/>
          <w:sz w:val="20"/>
        </w:rPr>
        <w:t>.</w:t>
      </w:r>
      <w:r>
        <w:br/>
      </w:r>
      <w:r>
        <w:rPr>
          <w:rFonts w:ascii="Arial" w:hAnsi="Arial"/>
          <w:b w:val="0"/>
          <w:color w:val="000000"/>
          <w:sz w:val="20"/>
        </w:rPr>
        <w:t>Choice B is incorrect. This is the y-coordinate of the y-intercept of the graph of</w:t>
      </w:r>
      <w:r>
        <w:rPr>
          <w:rFonts w:ascii="Arial" w:hAnsi="Arial"/>
          <w:b w:val="0"/>
          <w:color w:val="000000"/>
          <w:sz w:val="20"/>
        </w:rPr>
        <w:t xml:space="preserve"> </w:t>
      </w:r>
      <m:oMath xmlns:mml="http://www.w3.org/1998/Math/MathML">
        <m:r>
          <m:t>fy=g(x)</m:t>
        </m:r>
      </m:oMath>
      <w:r>
        <w:rPr>
          <w:rFonts w:ascii="Arial" w:hAnsi="Arial"/>
          <w:b w:val="0"/>
          <w:color w:val="000000"/>
          <w:sz w:val="20"/>
        </w:rPr>
        <w:t xml:space="preserve"> </w:t>
      </w:r>
      <w:r>
        <w:rPr>
          <w:rFonts w:ascii="Arial" w:hAnsi="Arial"/>
          <w:b w:val="0"/>
          <w:color w:val="000000"/>
          <w:sz w:val="20"/>
        </w:rPr>
        <w:t>in the xy-plane, not</w:t>
      </w:r>
      <w:r>
        <w:rPr>
          <w:rFonts w:ascii="Arial" w:hAnsi="Arial"/>
          <w:b w:val="0"/>
          <w:color w:val="000000"/>
          <w:sz w:val="20"/>
        </w:rPr>
        <w:t xml:space="preserve"> </w:t>
      </w:r>
      <m:oMath xmlns:mml="http://www.w3.org/1998/Math/MathML">
        <m:r>
          <m:t>y=g(x)−2.</m:t>
        </m:r>
      </m:oMath>
      <w:r>
        <w:rPr>
          <w:rFonts w:ascii="Arial" w:hAnsi="Arial"/>
          <w:b w:val="0"/>
          <w:color w:val="000000"/>
          <w:sz w:val="20"/>
        </w:rPr>
        <w:t>.</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eqArr>
          <m:e>
            <m:r>
              <m:t>4x+5y=100</m:t>
            </m:r>
          </m:e>
          <m:e>
            <m:r>
              <m:t>5x+4y=62</m:t>
            </m:r>
          </m:e>
        </m:eqArr>
      </m:oMath>
      <w:r>
        <w:br/>
      </w:r>
      <w:r>
        <w:rPr>
          <w:rFonts w:ascii="Arial" w:hAnsi="Arial"/>
          <w:b w:val="0"/>
          <w:color w:val="000000"/>
          <w:sz w:val="20"/>
        </w:rPr>
        <w:t>If the system of equations above has solution</w:t>
      </w:r>
      <w:r>
        <w:rPr>
          <w:rFonts w:ascii="Arial" w:hAnsi="Arial"/>
          <w:b w:val="0"/>
          <w:color w:val="000000"/>
          <w:sz w:val="20"/>
        </w:rPr>
        <w:t xml:space="preserve"> </w:t>
      </w:r>
      <m:oMath xmlns:mml="http://www.w3.org/1998/Math/MathML">
        <m:r>
          <m:t>(x,y),</m:t>
        </m:r>
      </m:oMath>
      <w:r>
        <w:rPr>
          <w:rFonts w:ascii="Arial" w:hAnsi="Arial"/>
          <w:b w:val="0"/>
          <w:color w:val="000000"/>
          <w:sz w:val="20"/>
        </w:rPr>
        <w:t>, what is the value of</w:t>
      </w:r>
      <w:r>
        <w:rPr>
          <w:rFonts w:ascii="Arial" w:hAnsi="Arial"/>
          <w:b w:val="0"/>
          <w:color w:val="000000"/>
          <w:sz w:val="20"/>
        </w:rPr>
        <w:t xml:space="preserve"> </w:t>
      </w:r>
      <m:oMath xmlns:mml="http://www.w3.org/1998/Math/MathML">
        <m:r>
          <m:t>x+y</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9</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18</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38</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r>
              <m:rPr/>
              <m:t>c</m:t>
            </m:r>
          </m:sup>
        </m:sSup>
      </m:oMath>
      <m:oMath xmlns:mml="http://www.w3.org/1998/Math/MathML">
        <m:r>
          <m:t>9x+9y=162.</m:t>
        </m:r>
      </m:oMath>
      <m:oMath xmlns:mml="http://www.w3.org/1998/Math/MathML">
        <m:r>
          <m:t>9x+9y=162</m:t>
        </m:r>
      </m:oMath>
      <m:oMath xmlns:mml="http://www.w3.org/1998/Math/MathML">
        <m:r>
          <m:t>x+y=18.</m:t>
        </m:r>
      </m:oMath>
      <w:r>
        <w:br/>
      </w:r>
      <w:r>
        <w:rPr>
          <w:rFonts w:ascii="Arial" w:hAnsi="Arial"/>
          <w:b w:val="0"/>
          <w:color w:val="000000"/>
          <w:sz w:val="20"/>
        </w:rPr>
        <w:t>Choice is correct. Adding the given equations yields Dividing each side of the equation by 9 gives</w:t>
      </w:r>
      <w:r>
        <w:br/>
      </w:r>
      <w:r>
        <w:rPr>
          <w:rFonts w:ascii="Arial" w:hAnsi="Arial"/>
          <w:b w:val="0"/>
          <w:color w:val="000000"/>
          <w:sz w:val="20"/>
        </w:rPr>
        <w:t>Choice A is incorrect and may result from incorrectly adding the equations. Choice B is incorrect and may result from conceptual or</w:t>
      </w:r>
      <w:r>
        <w:br/>
      </w:r>
      <m:oMath xmlns:mml="http://www.w3.org/1998/Math/MathML">
        <m:r>
          <m:t>y−x.</m:t>
        </m:r>
      </m:oMath>
      <w:r>
        <w:br/>
      </w:r>
      <w:r>
        <w:rPr>
          <w:rFonts w:ascii="Arial" w:hAnsi="Arial"/>
          <w:b w:val="0"/>
          <w:color w:val="000000"/>
          <w:sz w:val="20"/>
        </w:rPr>
        <w:t>computational errors. Choice D is incorrect. This value is equivalent to</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y.</m:t>
        </m:r>
      </m:oMath>
      <w:r>
        <w:br/>
      </w:r>
      <w:r>
        <w:rPr>
          <w:rFonts w:ascii="Arial" w:hAnsi="Arial"/>
          <w:b w:val="0"/>
          <w:color w:val="000000"/>
          <w:sz w:val="20"/>
        </w:rPr>
        <w:t>The table shows three values of and their corresponding values of. Which equation represents the linear relationship between and?</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230950" cy="491062"/>
            <wp:docPr id="69" name="Picture 69"/>
            <wp:cNvGraphicFramePr>
              <a:graphicFrameLocks noChangeAspect="1"/>
            </wp:cNvGraphicFramePr>
            <a:graphic>
              <a:graphicData uri="http://schemas.openxmlformats.org/drawingml/2006/picture">
                <pic:pic>
                  <pic:nvPicPr>
                    <pic:cNvPr id="0" name="bbb0359a_question_p105_1.png"/>
                    <pic:cNvPicPr/>
                  </pic:nvPicPr>
                  <pic:blipFill>
                    <a:blip r:embed="rId77"/>
                    <a:stretch>
                      <a:fillRect/>
                    </a:stretch>
                  </pic:blipFill>
                  <pic:spPr>
                    <a:xfrm>
                      <a:off x="0" y="0"/>
                      <a:ext cx="2230950" cy="49106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y=5x+11</m:t>
        </m:r>
      </m:oMath>
    </w:p>
    <w:p>
      <w:pPr>
        <w:spacing w:after="60" w:line="252" w:lineRule="auto"/>
        <w:ind w:left="317" w:hanging="317"/>
      </w:pPr>
      <w:r>
        <w:rPr>
          <w:rFonts w:ascii="Arial" w:hAnsi="Arial"/>
          <w:b w:val="0"/>
          <w:color w:val="000000"/>
          <w:sz w:val="20"/>
        </w:rPr>
        <w:t xml:space="preserve">Option B: </w:t>
      </w:r>
      <m:oMath xmlns:mml="http://www.w3.org/1998/Math/MathML">
        <m:r>
          <m:t>y=6x+5</m:t>
        </m:r>
      </m:oMath>
    </w:p>
    <w:p>
      <w:pPr>
        <w:spacing w:after="60" w:line="252" w:lineRule="auto"/>
        <w:ind w:left="317" w:hanging="317"/>
      </w:pPr>
      <w:r>
        <w:rPr>
          <w:rFonts w:ascii="Arial" w:hAnsi="Arial"/>
          <w:b w:val="0"/>
          <w:color w:val="000000"/>
          <w:sz w:val="20"/>
        </w:rPr>
        <w:t xml:space="preserve">Option C: </w:t>
      </w:r>
      <m:oMath xmlns:mml="http://www.w3.org/1998/Math/MathML">
        <m:r>
          <m:t>y=6x+11</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x</m:t>
        </m:r>
      </m:oMath>
      <m:oMath xmlns:mml="http://www.w3.org/1998/Math/MathML">
        <m:r>
          <m:t>y</m:t>
        </m:r>
      </m:oMath>
      <m:oMath xmlns:mml="http://www.w3.org/1998/Math/MathML">
        <m:r>
          <m:t>y=mx+b,</m:t>
        </m:r>
      </m:oMath>
      <w:r>
        <w:br/>
      </w:r>
      <w:r>
        <w:rPr>
          <w:rFonts w:ascii="Arial" w:hAnsi="Arial"/>
          <w:b w:val="0"/>
          <w:color w:val="000000"/>
          <w:sz w:val="20"/>
        </w:rPr>
        <w:t>Choice A is correct. The linear relationship between and can be represented by the equation where is the slope of the line in</w:t>
      </w:r>
      <w:r>
        <w:br/>
      </w:r>
      <w:r>
        <w:rPr>
          <w:rFonts w:ascii="Arial" w:hAnsi="Arial"/>
          <w:b w:val="0"/>
          <w:color w:val="000000"/>
          <w:sz w:val="20"/>
        </w:rPr>
        <w:t>the xy-plane that represents the relationship, and is the y-coordinate of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The slope can be computed using any two points on the</w:t>
      </w:r>
      <w:r>
        <w:br/>
      </w:r>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w:r>
        <w:br/>
      </w:r>
      <w:r>
        <w:rPr>
          <w:rFonts w:ascii="Arial" w:hAnsi="Arial"/>
          <w:b w:val="0"/>
          <w:color w:val="000000"/>
          <w:sz w:val="20"/>
        </w:rPr>
        <w:t>line. The slope of a line between any two points, and, on the line can be calculated using the slope formula,. In the</w:t>
      </w:r>
      <w:r>
        <w:br/>
      </w:r>
      <w:r>
        <w:rPr>
          <w:rFonts w:ascii="Arial" w:hAnsi="Arial"/>
          <w:b w:val="0"/>
          <w:color w:val="000000"/>
          <w:sz w:val="20"/>
        </w:rPr>
        <w:t>given table, each value of and its corresponding value of</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can be represented by a point</w:t>
      </w:r>
      <w:r>
        <w:rPr>
          <w:rFonts w:ascii="Arial" w:hAnsi="Arial"/>
          <w:b w:val="0"/>
          <w:color w:val="000000"/>
          <w:sz w:val="20"/>
        </w:rPr>
        <w:t xml:space="preserve"> </w:t>
      </w:r>
      <m:oMath xmlns:mml="http://www.w3.org/1998/Math/MathML">
        <m:r>
          <m:t>(x,y)</m:t>
        </m:r>
      </m:oMath>
      <w:r>
        <w:rPr>
          <w:rFonts w:ascii="Arial" w:hAnsi="Arial"/>
          <w:b w:val="0"/>
          <w:color w:val="000000"/>
          <w:sz w:val="20"/>
        </w:rPr>
        <w:t>. In the given table, when the value of is, the</w:t>
      </w:r>
      <w:r>
        <w:br/>
      </w:r>
      <m:oMath xmlns:mml="http://www.w3.org/1998/Math/MathML">
        <m:r>
          <m:t>y</m:t>
        </m:r>
      </m:oMath>
      <m:oMath xmlns:mml="http://www.w3.org/1998/Math/MathML">
        <m:r>
          <m:t>11</m:t>
        </m:r>
      </m:oMath>
      <m:oMath xmlns:mml="http://www.w3.org/1998/Math/MathML">
        <m:r>
          <m:t>y</m:t>
        </m:r>
      </m:oMath>
      <m:oMath xmlns:mml="http://www.w3.org/1998/Math/MathML">
        <m:r>
          <m:t>16</m:t>
        </m:r>
      </m:oMath>
      <m:oMath xmlns:mml="http://www.w3.org/1998/Math/MathML">
        <m:r>
          <m:t>(1,11)</m:t>
        </m:r>
      </m:oMath>
      <w:r>
        <w:br/>
      </w:r>
      <w:r>
        <w:rPr>
          <w:rFonts w:ascii="Arial" w:hAnsi="Arial"/>
          <w:b w:val="0"/>
          <w:color w:val="000000"/>
          <w:sz w:val="20"/>
        </w:rPr>
        <w:t>corresponding value of is and when the value of is, the corresponding value of is. Therefore, the points and are on</w:t>
      </w:r>
      <w:r>
        <w:br/>
      </w:r>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r>
          <m:t>:m=</m:t>
        </m:r>
        <m:f>
          <m:fPr>
            <m:type m:val="bar"/>
          </m:fPr>
          <m:num>
            <m:argPr>
              <m:scrLvl m:val="0"/>
            </m:argPr>
            <m:r>
              <m:t>16−11</m:t>
            </m:r>
          </m:num>
          <m:den>
            <m:argPr>
              <m:scrLvl m:val="0"/>
            </m:argPr>
            <m:r>
              <m:t>2−1</m:t>
            </m:r>
          </m:den>
        </m:f>
        <m:r>
          <m:t>,</m:t>
        </m:r>
      </m:oMath>
      <m:oMath xmlns:mml="http://www.w3.org/1998/Math/MathML">
        <m:r>
          <m:t>·m=5.</m:t>
        </m:r>
      </m:oMath>
      <w:r>
        <w:br/>
      </w:r>
      <w:r>
        <w:rPr>
          <w:rFonts w:ascii="Arial" w:hAnsi="Arial"/>
          <w:b w:val="0"/>
          <w:color w:val="000000"/>
          <w:sz w:val="20"/>
        </w:rPr>
        <w:t>the line. Substituting and for and, respectively, in the slope formula yields, or. Substituting</w:t>
      </w:r>
      <w:r>
        <w:br/>
      </w:r>
      <m:oMath xmlns:mml="http://www.w3.org/1998/Math/MathML">
        <m:r>
          <m:t>·∇</m:t>
        </m:r>
      </m:oMath>
      <m:oMath xmlns:mml="http://www.w3.org/1998/Math/MathML">
        <m:r>
          <m:t>·y=5x+b.</m:t>
        </m:r>
      </m:oMath>
      <m:oMath xmlns:mml="http://www.w3.org/1998/Math/MathML">
        <m:sSup>
          <m:e>
            <m:r>
              <m:t/>
            </m:r>
          </m:e>
          <m:sup>
            <m:r>
              <m:t>:</m:t>
            </m:r>
          </m:sup>
        </m:sSup>
        <m:r>
          <m:t>y</m:t>
        </m:r>
      </m:oMath>
      <w:r>
        <w:br/>
      </w:r>
      <w:r>
        <w:rPr>
          <w:rFonts w:ascii="Arial" w:hAnsi="Arial"/>
          <w:b w:val="0"/>
          <w:color w:val="000000"/>
          <w:sz w:val="20"/>
        </w:rPr>
        <w:t>for in the equation yields Substituting the first value of in the table,, and its corresponding value of, for</w:t>
      </w:r>
      <w:r>
        <w:br/>
      </w:r>
      <m:oMath xmlns:mml="http://www.w3.org/1998/Math/MathML">
        <m:r>
          <m:t>x</m:t>
        </m:r>
      </m:oMath>
      <m:oMath xmlns:mml="http://www.w3.org/1998/Math/MathML">
        <m:r>
          <m:t>y</m:t>
        </m:r>
      </m:oMath>
      <m:oMath xmlns:mml="http://www.w3.org/1998/Math/MathML">
        <m:r>
          <m:t>11=5(1)+b,</m:t>
        </m:r>
      </m:oMath>
      <m:oMath xmlns:mml="http://www.w3.org/1998/Math/MathML">
        <m:r>
          <m:t>·11=b+5.</m:t>
        </m:r>
      </m:oMath>
      <m:oMath xmlns:mml="http://www.w3.org/1998/Math/MathML">
        <m:r>
          <m:t>·6=b.</m:t>
        </m:r>
      </m:oMath>
      <w:r>
        <w:br/>
      </w:r>
      <w:r>
        <w:rPr>
          <w:rFonts w:ascii="Arial" w:hAnsi="Arial"/>
          <w:b w:val="0"/>
          <w:color w:val="000000"/>
          <w:sz w:val="20"/>
        </w:rPr>
        <w:t>and respectively, in this equation yields or. Subtracting from both sides of this equation yields.</w:t>
      </w:r>
      <w:r>
        <w:br/>
      </w:r>
      <m:oMath xmlns:mml="http://www.w3.org/1998/Math/MathML">
        <m:r>
          <m:t>6</m:t>
        </m:r>
      </m:oMath>
      <m:oMath xmlns:mml="http://www.w3.org/1998/Math/MathML">
        <m:sSup>
          <m:e>
            <m:r>
              <m:t/>
            </m:r>
          </m:e>
          <m:sup>
            <m:r>
              <m:t>·</m:t>
            </m:r>
          </m:sup>
        </m:sSup>
      </m:oMath>
      <m:oMath xmlns:mml="http://www.w3.org/1998/Math/MathML">
        <m:r>
          <m:t>y=5x+6.</m:t>
        </m:r>
      </m:oMath>
      <m:oMath xmlns:mml="http://www.w3.org/1998/Math/MathML">
        <m:r>
          <m:t>y=5x+6</m:t>
        </m:r>
      </m:oMath>
      <w:r>
        <w:br/>
      </w:r>
      <w:r>
        <w:rPr>
          <w:rFonts w:ascii="Arial" w:hAnsi="Arial"/>
          <w:b w:val="0"/>
          <w:color w:val="000000"/>
          <w:sz w:val="20"/>
        </w:rPr>
        <w:t>Substituting for in the equation yields. Therefore, the equation represents the linear relationship</w:t>
      </w:r>
      <w:r>
        <w:br/>
      </w:r>
      <m:oMath xmlns:mml="http://www.w3.org/1998/Math/MathML">
        <m:r>
          <m:t>x</m:t>
        </m:r>
      </m:oMath>
      <m:oMath xmlns:mml="http://www.w3.org/1998/Math/MathML">
        <m:r>
          <m:t>y</m:t>
        </m:r>
      </m:oMath>
      <w:r>
        <w:br/>
      </w:r>
      <w:r>
        <w:rPr>
          <w:rFonts w:ascii="Arial" w:hAnsi="Arial"/>
          <w:b w:val="0"/>
          <w:color w:val="000000"/>
          <w:sz w:val="20"/>
        </w:rPr>
        <w:t>between and.</w:t>
      </w:r>
      <w:r>
        <w:br/>
      </w:r>
      <m:oMath xmlns:mml="http://www.w3.org/1998/Math/MathML">
        <m:sSup>
          <m:e>
            <m:r>
              <m:t/>
            </m:r>
          </m:e>
          <m:sup>
            <m:r>
              <m:rPr>
                <m:nor/>
              </m:rPr>
              <m:t> f </m:t>
            </m:r>
          </m:sup>
        </m:sSup>
        <m:r>
          <m:t>y</m:t>
        </m:r>
      </m:oMath>
      <w:r>
        <w:br/>
      </w:r>
      <w:r>
        <w:rPr>
          <w:rFonts w:ascii="Arial" w:hAnsi="Arial"/>
          <w:b w:val="0"/>
          <w:color w:val="000000"/>
          <w:sz w:val="20"/>
        </w:rPr>
        <w:t>Choice B is incorrect. For this relationship, when the value of is, the corresponding value of is, not.</w:t>
      </w:r>
      <w:r>
        <w:br/>
      </w:r>
      <w:r>
        <w:rPr>
          <w:rFonts w:ascii="Arial" w:hAnsi="Arial"/>
          <w:b w:val="0"/>
          <w:color w:val="000000"/>
          <w:sz w:val="20"/>
        </w:rPr>
        <w:t>Choice C is incorrect. For this relationship, when the value of is, the corresponding value of</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is, not.</w:t>
      </w:r>
      <w:r>
        <w:br/>
      </w:r>
      <m:oMath xmlns:mml="http://www.w3.org/1998/Math/MathML">
        <m:r>
          <m:t>x</m:t>
        </m:r>
      </m:oMath>
      <w:r>
        <w:br/>
      </w:r>
      <w:r>
        <w:rPr>
          <w:rFonts w:ascii="Arial" w:hAnsi="Arial"/>
          <w:b w:val="0"/>
          <w:color w:val="000000"/>
          <w:sz w:val="20"/>
        </w:rPr>
        <w:t>Choice D is incorrect. For this relationship, when the value of is, the corresponding value of is, not.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x</m:t>
        </m:r>
      </m:oMath>
      <m:oMath xmlns:mml="http://www.w3.org/1998/Math/MathML">
        <m:acc>
          <m:accPr>
            <m:chr m:val="―"/>
          </m:accPr>
          <m:e>
            <m:r>
              <m:rPr>
                <m:sty m:val="b"/>
              </m:rPr>
              <m:t>y</m:t>
            </m:r>
          </m:e>
        </m:acc>
        <m:r>
          <m:t>.</m:t>
        </m:r>
      </m:oMath>
      <m:oMath xmlns:mml="http://www.w3.org/1998/Math/MathML">
        <m:r>
          <m:t>x</m:t>
        </m:r>
      </m:oMath>
      <m:oMath xmlns:mml="http://www.w3.org/1998/Math/MathML">
        <m:r>
          <m:t>y</m:t>
        </m:r>
      </m:oMath>
      <w:r>
        <w:br/>
      </w:r>
      <w:r>
        <w:rPr>
          <w:rFonts w:ascii="Arial" w:hAnsi="Arial"/>
          <w:b w:val="0"/>
          <w:color w:val="000000"/>
          <w:sz w:val="20"/>
        </w:rPr>
        <w:t>The table shows four values of and their corresponding values of There is a linear relationship between and Which of the following</w:t>
      </w:r>
      <w:r>
        <w:br/>
      </w:r>
      <w:r>
        <w:rPr>
          <w:rFonts w:ascii="Arial" w:hAnsi="Arial"/>
          <w:b w:val="0"/>
          <w:color w:val="000000"/>
          <w:sz w:val="20"/>
        </w:rPr>
        <w:t>equations represents this relationship?</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47224" cy="1138757"/>
            <wp:docPr id="70" name="Picture 70"/>
            <wp:cNvGraphicFramePr>
              <a:graphicFrameLocks noChangeAspect="1"/>
            </wp:cNvGraphicFramePr>
            <a:graphic>
              <a:graphicData uri="http://schemas.openxmlformats.org/drawingml/2006/picture">
                <pic:pic>
                  <pic:nvPicPr>
                    <pic:cNvPr id="0" name="606cdce7_question_p106_1.png"/>
                    <pic:cNvPicPr/>
                  </pic:nvPicPr>
                  <pic:blipFill>
                    <a:blip r:embed="rId78"/>
                    <a:stretch>
                      <a:fillRect/>
                    </a:stretch>
                  </pic:blipFill>
                  <pic:spPr>
                    <a:xfrm>
                      <a:off x="0" y="0"/>
                      <a:ext cx="1147224" cy="1138757"/>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9x+3y=3</m:t>
        </m:r>
      </m:oMath>
    </w:p>
    <w:p>
      <w:pPr>
        <w:spacing w:after="60" w:line="252" w:lineRule="auto"/>
        <w:ind w:left="317" w:hanging="317"/>
      </w:pPr>
      <w:r>
        <w:rPr>
          <w:rFonts w:ascii="Arial" w:hAnsi="Arial"/>
          <w:b w:val="0"/>
          <w:color w:val="000000"/>
          <w:sz w:val="20"/>
        </w:rPr>
        <w:t xml:space="preserve">Option B: </w:t>
      </w:r>
      <m:oMath xmlns:mml="http://www.w3.org/1998/Math/MathML">
        <m:r>
          <m:t>3x+9y=141</m:t>
        </m:r>
      </m:oMath>
    </w:p>
    <w:p>
      <w:pPr>
        <w:spacing w:after="60" w:line="252" w:lineRule="auto"/>
        <w:ind w:left="317" w:hanging="317"/>
      </w:pPr>
      <w:r>
        <w:rPr>
          <w:rFonts w:ascii="Arial" w:hAnsi="Arial"/>
          <w:b w:val="0"/>
          <w:color w:val="000000"/>
          <w:sz w:val="20"/>
        </w:rPr>
        <w:t xml:space="preserve">Option C: </w:t>
      </w:r>
      <m:oMath xmlns:mml="http://www.w3.org/1998/Math/MathML">
        <m:r>
          <m:t>3x+9y=3</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y</m:t>
        </m:r>
      </m:oMath>
      <m:oMath xmlns:mml="http://www.w3.org/1998/Math/MathML">
        <m:r>
          <m:t>y=mx+b,</m:t>
        </m:r>
      </m:oMath>
      <w:r>
        <w:br/>
      </w:r>
      <w:r>
        <w:rPr>
          <w:rFonts w:ascii="Arial" w:hAnsi="Arial"/>
          <w:b w:val="0"/>
          <w:color w:val="000000"/>
          <w:sz w:val="20"/>
        </w:rPr>
        <w:t>Choice A is correct. An equation representing the linear relationship between and can be written in slope-intercept form where</w:t>
      </w:r>
      <w:r>
        <w:br/>
      </w:r>
      <m:oMath xmlns:mml="http://www.w3.org/1998/Math/MathML">
        <m:r>
          <m:t>m</m:t>
        </m:r>
      </m:oMath>
      <m:oMath xmlns:mml="http://www.w3.org/1998/Math/MathML">
        <m:r>
          <m:t>xy</m:t>
        </m:r>
      </m:oMath>
      <m:oMath xmlns:mml="http://www.w3.org/1998/Math/MathML">
        <m:sSup>
          <m:e>
            <m:r>
              <m:t/>
            </m:r>
          </m:e>
          <m:sup>
            <m:r>
              <m:t>(0,b)</m:t>
            </m:r>
          </m:sup>
        </m:sSup>
      </m:oMath>
      <w:r>
        <w:br/>
      </w:r>
      <w:r>
        <w:rPr>
          <w:rFonts w:ascii="Arial" w:hAnsi="Arial"/>
          <w:b w:val="0"/>
          <w:color w:val="000000"/>
          <w:sz w:val="20"/>
        </w:rPr>
        <w:t>is the slope of the graph of the equation in the xy-plane and is the y-intercept. The slope,, can be calculated using two ordered pairs,</w:t>
      </w:r>
      <w:r>
        <w:br/>
      </w:r>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m:oMath xmlns:mml="http://www.w3.org/1998/Math/MathML">
        <m:r>
          <m:t>(−6,65)</m:t>
        </m:r>
      </m:oMath>
      <m:oMath xmlns:mml="http://www.w3.org/1998/Math/MathML">
        <m:sSup>
          <m:e>
            <m:r>
              <m:t/>
            </m:r>
          </m:e>
          <m:sup>
            <m:r>
              <m:t>(6,29)</m:t>
            </m:r>
          </m:sup>
        </m:sSup>
      </m:oMath>
      <m:oMath xmlns:mml="http://www.w3.org/1998/Math/MathML">
        <m:r>
          <m:t>(</m:t>
        </m:r>
        <m:sSub>
          <m:e>
            <m:r>
              <m:t>x</m:t>
            </m:r>
          </m:e>
          <m:sub>
            <m:r>
              <m:t>1</m:t>
            </m:r>
          </m:sub>
        </m:sSub>
        <m:r>
          <m:t>,</m:t>
        </m:r>
        <m:sSub>
          <m:e>
            <m:r>
              <m:t>y</m:t>
            </m:r>
          </m:e>
          <m:sub>
            <m:r>
              <m:t>1</m:t>
            </m:r>
          </m:sub>
        </m:sSub>
        <m:r>
          <m:t>)</m:t>
        </m:r>
      </m:oMath>
      <w:r>
        <w:br/>
      </w:r>
      <w:r>
        <w:rPr>
          <w:rFonts w:ascii="Arial" w:hAnsi="Arial"/>
          <w:b w:val="0"/>
          <w:color w:val="000000"/>
          <w:sz w:val="20"/>
        </w:rPr>
        <w:t>and, and the formula. Substituting the ordered pairs and from the table for and</w:t>
      </w:r>
      <w:r>
        <w:br/>
      </w:r>
      <m:oMath xmlns:mml="http://www.w3.org/1998/Math/MathML">
        <m:r>
          <m:t>(</m:t>
        </m:r>
        <m:sSub>
          <m:e>
            <m:r>
              <m:t>x</m:t>
            </m:r>
          </m:e>
          <m:sub>
            <m:r>
              <m:t>2</m:t>
            </m:r>
          </m:sub>
        </m:sSub>
        <m:r>
          <m:t>,</m:t>
        </m:r>
        <m:sSub>
          <m:e>
            <m:r>
              <m:t>y</m:t>
            </m:r>
          </m:e>
          <m:sub>
            <m:r>
              <m:t>2</m:t>
            </m:r>
          </m:sub>
        </m:sSub>
        <m:r>
          <m:t>),</m:t>
        </m:r>
      </m:oMath>
      <m:oMath xmlns:mml="http://www.w3.org/1998/Math/MathML">
        <m:r>
          <m:t>m=</m:t>
        </m:r>
        <m:f>
          <m:fPr>
            <m:type m:val="bar"/>
          </m:fPr>
          <m:num>
            <m:r>
              <m:t>29−65</m:t>
            </m:r>
          </m:num>
          <m:den>
            <m:r>
              <m:t>6−(−6)</m:t>
            </m:r>
          </m:den>
        </m:f>
      </m:oMath>
      <m:oMath xmlns:mml="http://www.w3.org/1998/Math/MathML">
        <m:r>
          <m:t>θm=</m:t>
        </m:r>
        <m:f>
          <m:fPr>
            <m:type m:val="bar"/>
          </m:fPr>
          <m:num>
            <m:r>
              <m:t>−36</m:t>
            </m:r>
          </m:num>
          <m:den>
            <m:r>
              <m:t>12</m:t>
            </m:r>
          </m:den>
        </m:f>
        <m:r>
          <m:t>,</m:t>
        </m:r>
        <m:r>
          <m:rPr>
            <m:sty m:val="p"/>
          </m:rPr>
          <m:t>or</m:t>
        </m:r>
        <m:r>
          <m:t>m=−3</m:t>
        </m:r>
      </m:oMath>
      <m:oMath xmlns:mml="http://www.w3.org/1998/Math/MathML">
        <m:r>
          <m:t>−3</m:t>
        </m:r>
      </m:oMath>
      <m:oMath xmlns:mml="http://www.w3.org/1998/Math/MathML">
        <m:r>
          <m:t>·m</m:t>
        </m:r>
      </m:oMath>
      <m:oMath xmlns:mml="http://www.w3.org/1998/Math/MathML">
        <m:r>
          <m:t>y</m:t>
        </m:r>
      </m:oMath>
      <w:r>
        <w:br/>
      </w:r>
      <w:r>
        <w:rPr>
          <w:rFonts w:ascii="Arial" w:hAnsi="Arial"/>
          <w:b w:val="0"/>
          <w:color w:val="000000"/>
          <w:sz w:val="20"/>
        </w:rPr>
        <w:t>, respectively, in this formula yields, which is equivalent to. Substituting for in the formula</w:t>
      </w:r>
      <w:r>
        <w:br/>
      </w:r>
      <m:oMath xmlns:mml="http://www.w3.org/1998/Math/MathML">
        <m:r>
          <m:t>y=−3x+b.</m:t>
        </m:r>
      </m:oMath>
      <m:oMath xmlns:mml="http://www.w3.org/1998/Math/MathML">
        <m:r>
          <m:t>(−6,65)</m:t>
        </m:r>
      </m:oMath>
      <m:oMath xmlns:mml="http://www.w3.org/1998/Math/MathML">
        <m:r>
          <m:t>65=−3(−6)+b,</m:t>
        </m:r>
        <m:r>
          <m:rPr>
            <m:sty m:val="p"/>
          </m:rPr>
          <m:t>or</m:t>
        </m:r>
        <m:r>
          <m:t>65=18+b.</m:t>
        </m:r>
      </m:oMath>
      <w:r>
        <w:br/>
      </w:r>
      <w:r>
        <w:rPr>
          <w:rFonts w:ascii="Arial" w:hAnsi="Arial"/>
          <w:b w:val="0"/>
          <w:color w:val="000000"/>
          <w:sz w:val="20"/>
        </w:rPr>
        <w:t>yields Substituting the point into this equation yields. Subtracting</w:t>
      </w:r>
      <w:r>
        <w:br/>
      </w:r>
      <m:oMath xmlns:mml="http://www.w3.org/1998/Math/MathML">
        <m:r>
          <m:t>47=b.</m:t>
        </m:r>
      </m:oMath>
      <m:oMath xmlns:mml="http://www.w3.org/1998/Math/MathML">
        <m:r>
          <m:t>47</m:t>
        </m:r>
      </m:oMath>
      <m:oMath xmlns:mml="http://www.w3.org/1998/Math/MathML">
        <m:sSup>
          <m:e>
            <m:r>
              <m:t/>
            </m:r>
          </m:e>
          <m:sup>
            <m:r>
              <m:t>·</m:t>
            </m:r>
          </m:sup>
        </m:sSup>
        <m:r>
          <m:t>∂</m:t>
        </m:r>
      </m:oMath>
      <m:oMath xmlns:mml="http://www.w3.org/1998/Math/MathML">
        <m:r>
          <m:rPr>
            <m:sty m:val="p"/>
          </m:rPr>
          <m:t>\ly</m:t>
        </m:r>
        <m:r>
          <m:t>p=−3x+by</m:t>
        </m:r>
        <m:r>
          <m:rPr>
            <m:sty m:val="p"/>
          </m:rPr>
          <m:t>ields</m:t>
        </m:r>
        <m:r>
          <m:t>y=−3x+47.</m:t>
        </m:r>
      </m:oMath>
      <w:r>
        <w:br/>
      </w:r>
      <w:r>
        <w:rPr>
          <w:rFonts w:ascii="Arial" w:hAnsi="Arial"/>
          <w:b w:val="0"/>
          <w:color w:val="000000"/>
          <w:sz w:val="20"/>
        </w:rPr>
        <w:t>from both sides of this equation yields. Substituting for in the equation Adding to both</w:t>
      </w:r>
      <w:r>
        <w:br/>
      </w:r>
      <m:oMath xmlns:mml="http://www.w3.org/1998/Math/MathML">
        <m:r>
          <m:t>3x+y=47.</m:t>
        </m:r>
      </m:oMath>
      <m:oMath xmlns:mml="http://www.w3.org/1998/Math/MathML">
        <m:r>
          <m:rPr>
            <m:nor/>
          </m:rPr>
          <m:t> / 3 y i e l d s 9 </m:t>
        </m:r>
        <m:r>
          <m:t>x+3y=141.</m:t>
        </m:r>
      </m:oMath>
      <w:r>
        <w:br/>
      </w:r>
      <w:r>
        <w:rPr>
          <w:rFonts w:ascii="Arial" w:hAnsi="Arial"/>
          <w:b w:val="0"/>
          <w:color w:val="000000"/>
          <w:sz w:val="20"/>
        </w:rPr>
        <w:t>sides of this equation yields. Multiplying both sides of this equation by.</w:t>
      </w:r>
      <w:r>
        <w:br/>
      </w:r>
      <m:oMath xmlns:mml="http://www.w3.org/1998/Math/MathML">
        <m:r>
          <m:t>(−6,65)</m:t>
        </m:r>
      </m:oMath>
      <m:oMath xmlns:mml="http://www.w3.org/1998/Math/MathML">
        <m:r>
          <m:t>9(−6)+3(65)=3,</m:t>
        </m:r>
        <m:r>
          <m:rPr>
            <m:sty m:val="p"/>
          </m:rPr>
          <m:t>or</m:t>
        </m:r>
        <m:r>
          <m:t>141=3,</m:t>
        </m:r>
      </m:oMath>
      <w:r>
        <w:br/>
      </w:r>
      <w:r>
        <w:rPr>
          <w:rFonts w:ascii="Arial" w:hAnsi="Arial"/>
          <w:b w:val="0"/>
          <w:color w:val="000000"/>
          <w:sz w:val="20"/>
        </w:rPr>
        <w:t>Choice B is incorrect. Substituting the point from the table into this equation yields, which is false.</w:t>
      </w:r>
      <w:r>
        <w:br/>
      </w:r>
      <m:oMath xmlns:mml="http://www.w3.org/1998/Math/MathML">
        <m:sSup>
          <m:e>
            <m:r>
              <m:t/>
            </m:r>
          </m:e>
          <m:sup>
            <m:r>
              <m:t>.</m:t>
            </m:r>
          </m:sup>
        </m:sSup>
      </m:oMath>
      <m:oMath xmlns:mml="http://www.w3.org/1998/Math/MathML">
        <m:r>
          <m:t>(−6,65)</m:t>
        </m:r>
      </m:oMath>
      <m:oMath xmlns:mml="http://www.w3.org/1998/Math/MathML">
        <m:r>
          <m:t>3(−6)+9(65)=141,</m:t>
        </m:r>
        <m:r>
          <m:rPr>
            <m:sty m:val="p"/>
          </m:rPr>
          <m:t>or</m:t>
        </m:r>
        <m:r>
          <m:t>567=141,</m:t>
        </m:r>
      </m:oMath>
      <w:r>
        <w:br/>
      </w:r>
      <w:r>
        <w:rPr>
          <w:rFonts w:ascii="Arial" w:hAnsi="Arial"/>
          <w:b w:val="0"/>
          <w:color w:val="000000"/>
          <w:sz w:val="20"/>
        </w:rPr>
        <w:t>Choice is incorrect. Substituting the point from the table into this equation yields, which is</w:t>
      </w:r>
      <w:r>
        <w:br/>
      </w:r>
      <w:r>
        <w:rPr>
          <w:rFonts w:ascii="Arial" w:hAnsi="Arial"/>
          <w:b w:val="0"/>
          <w:color w:val="000000"/>
          <w:sz w:val="20"/>
        </w:rPr>
        <w:t>false.</w:t>
      </w:r>
      <w:r>
        <w:br/>
      </w:r>
      <m:oMath xmlns:mml="http://www.w3.org/1998/Math/MathML">
        <m:r>
          <m:t>(−6,65)</m:t>
        </m:r>
      </m:oMath>
      <m:oMath xmlns:mml="http://www.w3.org/1998/Math/MathML">
        <m:r>
          <m:t>3(−6)+9(65)=3,</m:t>
        </m:r>
      </m:oMath>
      <w:r>
        <w:br/>
      </w:r>
      <w:r>
        <w:rPr>
          <w:rFonts w:ascii="Arial" w:hAnsi="Arial"/>
          <w:b w:val="0"/>
          <w:color w:val="000000"/>
          <w:sz w:val="20"/>
        </w:rPr>
        <w:t>Choice D is incorrect. Substituting the point from the table into this equation yields, or, which is false.</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graph of the linear function</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is shown, where</w:t>
      </w:r>
      <w:r>
        <w:rPr>
          <w:rFonts w:ascii="Arial" w:hAnsi="Arial"/>
          <w:b w:val="0"/>
          <w:color w:val="000000"/>
          <w:sz w:val="20"/>
        </w:rPr>
        <w:t xml:space="preserve"> </w:t>
      </w:r>
      <m:oMath xmlns:mml="http://www.w3.org/1998/Math/MathML">
        <m:r>
          <m:t>y=f</m:t>
        </m:r>
        <m:r>
          <m:t>(x)</m:t>
        </m:r>
        <m:r>
          <m:t>.</m:t>
        </m:r>
      </m:oMath>
      <w:r>
        <w:rPr>
          <w:rFonts w:ascii="Arial" w:hAnsi="Arial"/>
          <w:b w:val="0"/>
          <w:color w:val="000000"/>
          <w:sz w:val="20"/>
        </w:rPr>
        <w:t>. Which equation defines function</w:t>
      </w:r>
      <w:r>
        <w:rPr>
          <w:rFonts w:ascii="Arial" w:hAnsi="Arial"/>
          <w:b w:val="0"/>
          <w:color w:val="000000"/>
          <w:sz w:val="20"/>
        </w:rPr>
        <w:t xml:space="preserve"> </w:t>
      </w:r>
      <m:oMath xmlns:mml="http://www.w3.org/1998/Math/MathML">
        <m:sSup>
          <m:e>
            <m:r>
              <m:t>f</m:t>
            </m:r>
          </m:e>
          <m:sup>
            <m:r>
              <m:t>?</m:t>
            </m:r>
          </m:sup>
        </m:sSup>
      </m:oMath>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81843" cy="2861712"/>
            <wp:docPr id="71" name="Picture 71"/>
            <wp:cNvGraphicFramePr>
              <a:graphicFrameLocks noChangeAspect="1"/>
            </wp:cNvGraphicFramePr>
            <a:graphic>
              <a:graphicData uri="http://schemas.openxmlformats.org/drawingml/2006/picture">
                <pic:pic>
                  <pic:nvPicPr>
                    <pic:cNvPr id="0" name="8eb0e19e_question_p107_1.png"/>
                    <pic:cNvPicPr/>
                  </pic:nvPicPr>
                  <pic:blipFill>
                    <a:blip r:embed="rId79"/>
                    <a:stretch>
                      <a:fillRect/>
                    </a:stretch>
                  </pic:blipFill>
                  <pic:spPr>
                    <a:xfrm>
                      <a:off x="0" y="0"/>
                      <a:ext cx="3081843" cy="286171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nor/>
            <m:scr m:val="sans-serif"/>
            <m:sty m:val="p"/>
          </m:rPr>
          <m:t> A </m:t>
        </m:r>
        <m:r>
          <m:t>.f</m:t>
        </m:r>
        <m:r>
          <m:t>(x)</m:t>
        </m:r>
        <m:r>
          <m:t>=−2x−8</m:t>
        </m:r>
      </m:oMath>
    </w:p>
    <w:p>
      <w:pPr>
        <w:spacing w:after="60" w:line="252" w:lineRule="auto"/>
        <w:ind w:left="317" w:hanging="317"/>
      </w:pPr>
      <w:r>
        <w:rPr>
          <w:rFonts w:ascii="Arial" w:hAnsi="Arial"/>
          <w:b w:val="0"/>
          <w:color w:val="000000"/>
          <w:sz w:val="20"/>
        </w:rPr>
        <w:t xml:space="preserve">Option B: </w:t>
      </w:r>
      <m:oMath xmlns:mml="http://www.w3.org/1998/Math/MathML">
        <m:r>
          <m:rPr>
            <m:nor/>
          </m:rPr>
          <m:t> </m:t>
        </m:r>
        <m:r>
          <m:rPr>
            <m:sty m:val="p"/>
          </m:rPr>
          <m:t>B</m:t>
        </m:r>
        <m:r>
          <m:t>.</m:t>
        </m:r>
        <m:r>
          <m:rPr>
            <m:nor/>
          </m:rPr>
          <m:t> </m:t>
        </m:r>
        <m:r>
          <m:t>f</m:t>
        </m:r>
        <m:r>
          <m:t>(x)</m:t>
        </m:r>
        <m:r>
          <m:t>=−2x+8</m:t>
        </m:r>
      </m:oMath>
    </w:p>
    <w:p>
      <w:pPr>
        <w:spacing w:after="60" w:line="252" w:lineRule="auto"/>
        <w:ind w:left="317" w:hanging="317"/>
      </w:pPr>
      <w:r>
        <w:rPr>
          <w:rFonts w:ascii="Arial" w:hAnsi="Arial"/>
          <w:b w:val="0"/>
          <w:color w:val="000000"/>
          <w:sz w:val="20"/>
        </w:rPr>
        <w:t xml:space="preserve">Option C: </w:t>
      </w:r>
      <m:oMath xmlns:mml="http://www.w3.org/1998/Math/MathML">
        <m:r>
          <m:rPr>
            <m:sty m:val="p"/>
          </m:rPr>
          <m:t>\textsc</m:t>
        </m:r>
        <m:r>
          <m:t>c.</m:t>
        </m:r>
        <m:r>
          <m:t>f</m:t>
        </m:r>
        <m:r>
          <m:t>(x)</m:t>
        </m:r>
        <m:r>
          <m:t>=2x−8</m:t>
        </m:r>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D.</w:t>
      </w:r>
      <w:r>
        <w:rPr>
          <w:rFonts w:ascii="Arial" w:hAnsi="Arial"/>
          <w:b w:val="0"/>
          <w:color w:val="000000"/>
          <w:sz w:val="20"/>
        </w:rPr>
        <w:t xml:space="preserve"> </w:t>
      </w:r>
      <m:oMath xmlns:mml="http://www.w3.org/1998/Math/MathML">
        <m:r>
          <m:t>0.f</m:t>
        </m:r>
        <m:r>
          <m:t>(x)</m:t>
        </m:r>
        <m:r>
          <m:t>=2x+8</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A linear function can be defined by the equation</w:t>
      </w:r>
      <w:r>
        <w:rPr>
          <w:rFonts w:ascii="Arial" w:hAnsi="Arial"/>
          <w:b w:val="0"/>
          <w:color w:val="000000"/>
          <w:sz w:val="20"/>
        </w:rPr>
        <w:t xml:space="preserve"> </w:t>
      </w:r>
      <m:oMath xmlns:mml="http://www.w3.org/1998/Math/MathML">
        <m:r>
          <m:t>f</m:t>
        </m:r>
        <m:r>
          <m:t>(x)</m:t>
        </m:r>
        <m:r>
          <m:t>=mx+b,</m:t>
        </m:r>
      </m:oMath>
      <w:r>
        <w:rPr>
          <w:rFonts w:ascii="Arial" w:hAnsi="Arial"/>
          <w:b w:val="0"/>
          <w:color w:val="000000"/>
          <w:sz w:val="20"/>
        </w:rPr>
        <w:t xml:space="preserve"> </w:t>
      </w:r>
      <w:r>
        <w:rPr>
          <w:rFonts w:ascii="Arial" w:hAnsi="Arial"/>
          <w:b w:val="0"/>
          <w:color w:val="000000"/>
          <w:sz w:val="20"/>
        </w:rPr>
        <w:t>where</w:t>
      </w:r>
      <w:r>
        <w:rPr>
          <w:rFonts w:ascii="Arial" w:hAnsi="Arial"/>
          <w:b w:val="0"/>
          <w:color w:val="000000"/>
          <w:sz w:val="20"/>
        </w:rPr>
        <w:t xml:space="preserve"> </w:t>
      </w:r>
      <m:oMath xmlns:mml="http://www.w3.org/1998/Math/MathML">
        <m:r>
          <m:t>m</m:t>
        </m:r>
      </m:oMath>
      <w:r>
        <w:rPr>
          <w:rFonts w:ascii="Arial" w:hAnsi="Arial"/>
          <w:b w:val="0"/>
          <w:color w:val="000000"/>
          <w:sz w:val="20"/>
        </w:rPr>
        <w:t xml:space="preserve"> </w:t>
      </w:r>
      <w:r>
        <w:rPr>
          <w:rFonts w:ascii="Arial" w:hAnsi="Arial"/>
          <w:b w:val="0"/>
          <w:color w:val="000000"/>
          <w:sz w:val="20"/>
        </w:rPr>
        <w:t>is the slope and</w:t>
      </w:r>
      <w:r>
        <w:rPr>
          <w:rFonts w:ascii="Arial" w:hAnsi="Arial"/>
          <w:b w:val="0"/>
          <w:color w:val="000000"/>
          <w:sz w:val="20"/>
        </w:rPr>
        <w:t xml:space="preserve"> </w:t>
      </w:r>
      <m:oMath xmlns:mml="http://www.w3.org/1998/Math/MathML">
        <m:sSup>
          <m:e>
            <m:r>
              <m:t/>
            </m:r>
          </m:e>
          <m:sup>
            <m:r>
              <m:t>(0,b)</m:t>
            </m:r>
          </m:sup>
        </m:sSup>
      </m:oMath>
      <w:r>
        <w:rPr>
          <w:rFonts w:ascii="Arial" w:hAnsi="Arial"/>
          <w:b w:val="0"/>
          <w:color w:val="000000"/>
          <w:sz w:val="20"/>
        </w:rPr>
        <w:t xml:space="preserve"> </w:t>
      </w:r>
      <w:r>
        <w:rPr>
          <w:rFonts w:ascii="Arial" w:hAnsi="Arial"/>
          <w:b w:val="0"/>
          <w:color w:val="000000"/>
          <w:sz w:val="20"/>
        </w:rPr>
        <w:t>is the y-intercept of the</w:t>
      </w:r>
      <w:r>
        <w:br/>
      </w:r>
      <w:r>
        <w:rPr>
          <w:rFonts w:ascii="Arial" w:hAnsi="Arial"/>
          <w:b w:val="0"/>
          <w:color w:val="000000"/>
          <w:sz w:val="20"/>
        </w:rPr>
        <w:t>graph</w:t>
      </w:r>
      <w:r>
        <w:rPr>
          <w:rFonts w:ascii="Arial" w:hAnsi="Arial"/>
          <w:b w:val="0"/>
          <w:color w:val="000000"/>
          <w:sz w:val="20"/>
        </w:rPr>
        <w:t xml:space="preserve"> </w:t>
      </w:r>
      <m:oMath xmlns:mml="http://www.w3.org/1998/Math/MathML">
        <m:r>
          <m:rPr>
            <m:scr m:val="fraktur"/>
            <m:sty m:val="p"/>
          </m:rPr>
          <m:t>of</m:t>
        </m:r>
        <m:r>
          <m:t>y=f</m:t>
        </m:r>
        <m:r>
          <m:t>(x)</m:t>
        </m:r>
      </m:oMath>
      <w:r>
        <w:rPr>
          <w:rFonts w:ascii="Arial" w:hAnsi="Arial"/>
          <w:b w:val="0"/>
          <w:color w:val="000000"/>
          <w:sz w:val="20"/>
        </w:rPr>
        <w:t xml:space="preserve"> </w:t>
      </w:r>
      <w:r>
        <w:rPr>
          <w:rFonts w:ascii="Arial" w:hAnsi="Arial"/>
          <w:b w:val="0"/>
          <w:color w:val="000000"/>
          <w:sz w:val="20"/>
        </w:rPr>
        <w:t>in the xy-plane. The slope of a line that passes through the points</w:t>
      </w:r>
      <w:r>
        <w:rPr>
          <w:rFonts w:ascii="Arial" w:hAnsi="Arial"/>
          <w:b w:val="0"/>
          <w:color w:val="000000"/>
          <w:sz w:val="20"/>
        </w:rPr>
        <w:t xml:space="preserve"> </w:t>
      </w:r>
      <m:oMath xmlns:mml="http://www.w3.org/1998/Math/MathML">
        <m:r>
          <m:t>(</m:t>
        </m:r>
        <m:sSub>
          <m:e>
            <m:r>
              <m:t>x</m:t>
            </m:r>
          </m:e>
          <m:sub>
            <m:r>
              <m:t>1</m:t>
            </m:r>
          </m:sub>
        </m:sSub>
        <m:r>
          <m:t>,</m:t>
        </m:r>
        <m:sSub>
          <m:e>
            <m:r>
              <m:t>y</m:t>
            </m:r>
          </m:e>
          <m:sub>
            <m:r>
              <m:t>1</m:t>
            </m:r>
          </m:sub>
        </m:sSub>
        <m:r>
          <m:t>)</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m:t>
        </m:r>
        <m:sSub>
          <m:e>
            <m:r>
              <m:t>x</m:t>
            </m:r>
          </m:e>
          <m:sub>
            <m:r>
              <m:t>2</m:t>
            </m:r>
          </m:sub>
        </m:sSub>
        <m:r>
          <m:t>,</m:t>
        </m:r>
        <m:sSub>
          <m:e>
            <m:r>
              <m:t>y</m:t>
            </m:r>
          </m:e>
          <m:sub>
            <m:r>
              <m:t>2</m:t>
            </m:r>
          </m:sub>
        </m:sSub>
        <m:r>
          <m:t>)</m:t>
        </m:r>
      </m:oMath>
      <w:r>
        <w:rPr>
          <w:rFonts w:ascii="Arial" w:hAnsi="Arial"/>
          <w:b w:val="0"/>
          <w:color w:val="000000"/>
          <w:sz w:val="20"/>
        </w:rPr>
        <w:t xml:space="preserve"> </w:t>
      </w:r>
      <w:r>
        <w:rPr>
          <w:rFonts w:ascii="Arial" w:hAnsi="Arial"/>
          <w:b w:val="0"/>
          <w:color w:val="000000"/>
          <w:sz w:val="20"/>
        </w:rPr>
        <w:t>can be calculated using the equation</w:t>
      </w:r>
      <w:r>
        <w:br/>
      </w:r>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w:r>
        <w:rPr>
          <w:rFonts w:ascii="Arial" w:hAnsi="Arial"/>
          <w:b w:val="0"/>
          <w:color w:val="000000"/>
          <w:sz w:val="20"/>
        </w:rPr>
        <w:t>. The line shown passes through the points</w:t>
      </w:r>
      <w:r>
        <w:rPr>
          <w:rFonts w:ascii="Arial" w:hAnsi="Arial"/>
          <w:b w:val="0"/>
          <w:color w:val="000000"/>
          <w:sz w:val="20"/>
        </w:rPr>
        <w:t xml:space="preserve"> </w:t>
      </w:r>
      <m:oMath xmlns:mml="http://www.w3.org/1998/Math/MathML">
        <m:sSup>
          <m:e>
            <m:r>
              <m:t/>
            </m:r>
          </m:e>
          <m:sup>
            <m:r>
              <m:t>(4,0)</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(0,8).</m:t>
        </m:r>
      </m:oMath>
      <w:r>
        <w:rPr>
          <w:rFonts w:ascii="Arial" w:hAnsi="Arial"/>
          <w:b w:val="0"/>
          <w:color w:val="000000"/>
          <w:sz w:val="20"/>
        </w:rPr>
        <w:t>. Substituting</w:t>
      </w:r>
      <w:r>
        <w:rPr>
          <w:rFonts w:ascii="Arial" w:hAnsi="Arial"/>
          <w:b w:val="0"/>
          <w:color w:val="000000"/>
          <w:sz w:val="20"/>
        </w:rPr>
        <w:t xml:space="preserve"> </w:t>
      </w:r>
      <m:oMath xmlns:mml="http://www.w3.org/1998/Math/MathML">
        <m:r>
          <m:t>(4,0)</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m:t>
        </m:r>
        <m:sSub>
          <m:e>
            <m:r>
              <m:t>x</m:t>
            </m:r>
          </m:e>
          <m:sub>
            <m:r>
              <m:t>1</m:t>
            </m:r>
          </m:sub>
        </m:sSub>
        <m:r>
          <m:t>,</m:t>
        </m:r>
        <m:sSub>
          <m:e>
            <m:r>
              <m:t>y</m:t>
            </m:r>
          </m:e>
          <m:sub>
            <m:r>
              <m:t>1</m:t>
            </m:r>
          </m:sub>
        </m:sSub>
        <m:r>
          <m:t>)</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
            </m:r>
          </m:e>
          <m:sup>
            <m:r>
              <m:t>(0,8)</m:t>
            </m:r>
          </m:sup>
        </m:sSup>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m:t>
        </m:r>
        <m:sSub>
          <m:e>
            <m:r>
              <m:t>x</m:t>
            </m:r>
          </m:e>
          <m:sub>
            <m:r>
              <m:t>2</m:t>
            </m:r>
          </m:sub>
        </m:sSub>
        <m:r>
          <m:t>,</m:t>
        </m:r>
        <m:sSub>
          <m:e>
            <m:r>
              <m:t>y</m:t>
            </m:r>
          </m:e>
          <m:sub>
            <m:r>
              <m:t>2</m:t>
            </m:r>
          </m:sub>
        </m:sSub>
        <m:r>
          <m:t>)</m:t>
        </m:r>
      </m:oMath>
      <w:r>
        <w:rPr>
          <w:rFonts w:ascii="Arial" w:hAnsi="Arial"/>
          <w:b w:val="0"/>
          <w:color w:val="000000"/>
          <w:sz w:val="20"/>
        </w:rPr>
        <w:t xml:space="preserve"> </w:t>
      </w:r>
      <w:r>
        <w:rPr>
          <w:rFonts w:ascii="Arial" w:hAnsi="Arial"/>
          <w:b w:val="0"/>
          <w:color w:val="000000"/>
          <w:sz w:val="20"/>
        </w:rPr>
        <w:t>in the equation</w:t>
      </w:r>
      <w:r>
        <w:br/>
      </w:r>
      <m:oMath xmlns:mml="http://www.w3.org/1998/Math/MathML">
        <m:r>
          <m:t>m=</m:t>
        </m:r>
        <m:f>
          <m:fPr>
            <m:type m:val="bar"/>
          </m:fPr>
          <m:num>
            <m:sSub>
              <m:e>
                <m:limUpp>
                  <m:e>
                    <m:r>
                      <m:t>y</m:t>
                    </m:r>
                  </m:e>
                  <m:lim>
                    <m:r>
                      <m:t>←</m:t>
                    </m:r>
                  </m:lim>
                </m:limUpp>
              </m:e>
              <m:sub>
                <m:r>
                  <m:t>2</m:t>
                </m:r>
              </m:sub>
            </m:sSub>
            <m:r>
              <m:t>−</m:t>
            </m:r>
            <m:sSub>
              <m:e>
                <m:limUpp>
                  <m:e>
                    <m:r>
                      <m:t>y</m:t>
                    </m:r>
                  </m:e>
                  <m:lim>
                    <m:r>
                      <m:t>←</m:t>
                    </m:r>
                  </m:lim>
                </m:limUpp>
              </m:e>
              <m:sub>
                <m:r>
                  <m:t>1</m:t>
                </m:r>
              </m:sub>
            </m:sSub>
          </m:num>
          <m:den>
            <m:sSub>
              <m:e>
                <m:r>
                  <m:t>x</m:t>
                </m:r>
              </m:e>
              <m:sub>
                <m:r>
                  <m:t>2</m:t>
                </m:r>
              </m:sub>
            </m:sSub>
            <m:r>
              <m:t>−</m:t>
            </m:r>
            <m:sSub>
              <m:e>
                <m:r>
                  <m:t>x</m:t>
                </m:r>
              </m:e>
              <m:sub>
                <m:r>
                  <m:t>1</m:t>
                </m:r>
              </m:sub>
            </m:sSub>
          </m:den>
        </m:f>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m=</m:t>
        </m:r>
        <m:f>
          <m:fPr>
            <m:type m:val="bar"/>
          </m:fPr>
          <m:num>
            <m:r>
              <m:t>8−0</m:t>
            </m:r>
          </m:num>
          <m:den>
            <m:r>
              <m:t>0−4</m:t>
            </m:r>
          </m:den>
        </m:f>
        <m:r>
          <m:t>,orm=−2</m:t>
        </m:r>
      </m:oMath>
      <w:r>
        <w:rPr>
          <w:rFonts w:ascii="Arial" w:hAnsi="Arial"/>
          <w:b w:val="0"/>
          <w:color w:val="000000"/>
          <w:sz w:val="20"/>
        </w:rPr>
        <w:t>. Since the line shown passes through the point</w:t>
      </w:r>
      <w:r>
        <w:rPr>
          <w:rFonts w:ascii="Arial" w:hAnsi="Arial"/>
          <w:b w:val="0"/>
          <w:color w:val="000000"/>
          <w:sz w:val="20"/>
        </w:rPr>
        <w:t xml:space="preserve"> </w:t>
      </w:r>
      <m:oMath xmlns:mml="http://www.w3.org/1998/Math/MathML">
        <m:r>
          <m:t>(0,8),</m:t>
        </m:r>
      </m:oMath>
      <w:r>
        <w:rPr>
          <w:rFonts w:ascii="Arial" w:hAnsi="Arial"/>
          <w:b w:val="0"/>
          <w:color w:val="000000"/>
          <w:sz w:val="20"/>
        </w:rPr>
        <w:t>, it follows that</w:t>
      </w:r>
      <w:r>
        <w:rPr>
          <w:rFonts w:ascii="Arial" w:hAnsi="Arial"/>
          <w:b w:val="0"/>
          <w:color w:val="000000"/>
          <w:sz w:val="20"/>
        </w:rPr>
        <w:t xml:space="preserve"> </w:t>
      </w:r>
      <m:oMath xmlns:mml="http://www.w3.org/1998/Math/MathML">
        <m:r>
          <m:t>b=8.</m:t>
        </m:r>
      </m:oMath>
      <w:r>
        <w:rPr>
          <w:rFonts w:ascii="Arial" w:hAnsi="Arial"/>
          <w:b w:val="0"/>
          <w:color w:val="000000"/>
          <w:sz w:val="20"/>
        </w:rPr>
        <w:t>. Substituting for</w:t>
      </w:r>
      <w:r>
        <w:rPr>
          <w:rFonts w:ascii="Arial" w:hAnsi="Arial"/>
          <w:b w:val="0"/>
          <w:color w:val="000000"/>
          <w:sz w:val="20"/>
        </w:rPr>
        <w:t xml:space="preserve"> </w:t>
      </w:r>
      <m:oMath xmlns:mml="http://www.w3.org/1998/Math/MathML">
        <m:r>
          <m:t>·m</m:t>
        </m:r>
      </m:oMath>
      <w:r>
        <w:br/>
      </w:r>
      <w:r>
        <w:rPr>
          <w:rFonts w:ascii="Arial" w:hAnsi="Arial"/>
          <w:b w:val="0"/>
          <w:color w:val="000000"/>
          <w:sz w:val="20"/>
        </w:rPr>
        <w:t>and</w:t>
      </w:r>
      <w:r>
        <w:rPr>
          <w:rFonts w:ascii="Arial" w:hAnsi="Arial"/>
          <w:b w:val="0"/>
          <w:color w:val="000000"/>
          <w:sz w:val="20"/>
        </w:rPr>
        <w:t xml:space="preserve"> </w:t>
      </w:r>
      <m:oMath xmlns:mml="http://www.w3.org/1998/Math/MathML">
        <m:sSup>
          <m:e>
            <m:r>
              <m:t/>
            </m:r>
          </m:e>
          <m:sup>
            <m:r>
              <m:rPr>
                <m:nor/>
              </m:rPr>
              <m:t> 8 </m:t>
            </m:r>
          </m:sup>
        </m:sSup>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sSup>
          <m:e>
            <m:r>
              <m:t/>
            </m:r>
          </m:e>
          <m:sup>
            <m:r>
              <m:t>·</m:t>
            </m:r>
          </m:sup>
        </m:sSup>
      </m:oMath>
      <w:r>
        <w:rPr>
          <w:rFonts w:ascii="Arial" w:hAnsi="Arial"/>
          <w:b w:val="0"/>
          <w:color w:val="000000"/>
          <w:sz w:val="20"/>
        </w:rPr>
        <w:t xml:space="preserve"> </w:t>
      </w:r>
      <w:r>
        <w:rPr>
          <w:rFonts w:ascii="Arial" w:hAnsi="Arial"/>
          <w:b w:val="0"/>
          <w:color w:val="000000"/>
          <w:sz w:val="20"/>
        </w:rPr>
        <w:t>in the equation yields</w:t>
      </w:r>
      <w:r>
        <w:rPr>
          <w:rFonts w:ascii="Arial" w:hAnsi="Arial"/>
          <w:b w:val="0"/>
          <w:color w:val="000000"/>
          <w:sz w:val="20"/>
        </w:rPr>
        <w:t xml:space="preserve"> </w:t>
      </w:r>
      <m:oMath xmlns:mml="http://www.w3.org/1998/Math/MathML">
        <m:r>
          <m:t>f</m:t>
        </m:r>
        <m:r>
          <m:t>(x)</m:t>
        </m:r>
        <m:r>
          <m:t>=−2x+8</m:t>
        </m:r>
      </m:oMath>
      <w:r>
        <w:rPr>
          <w:rFonts w:ascii="Arial" w:hAnsi="Arial"/>
          <w:b w:val="0"/>
          <w:color w:val="000000"/>
          <w:sz w:val="20"/>
        </w:rPr>
        <w:t>. Therefore, the equation</w:t>
      </w:r>
      <w:r>
        <w:rPr>
          <w:rFonts w:ascii="Arial" w:hAnsi="Arial"/>
          <w:b w:val="0"/>
          <w:color w:val="000000"/>
          <w:sz w:val="20"/>
        </w:rPr>
        <w:t xml:space="preserve"> </w:t>
      </w:r>
      <m:oMath xmlns:mml="http://www.w3.org/1998/Math/MathML">
        <m:r>
          <m:t>f</m:t>
        </m:r>
        <m:r>
          <m:t>(x)</m:t>
        </m:r>
        <m:r>
          <m:t>=−2x+8</m:t>
        </m:r>
      </m:oMath>
      <w:r>
        <w:rPr>
          <w:rFonts w:ascii="Arial" w:hAnsi="Arial"/>
          <w:b w:val="0"/>
          <w:color w:val="000000"/>
          <w:sz w:val="20"/>
        </w:rPr>
        <w:t xml:space="preserve"> </w:t>
      </w:r>
      <w:r>
        <w:rPr>
          <w:rFonts w:ascii="Arial" w:hAnsi="Arial"/>
          <w:b w:val="0"/>
          <w:color w:val="000000"/>
          <w:sz w:val="20"/>
        </w:rPr>
        <w:t>defines function</w:t>
      </w:r>
      <w:r>
        <w:rPr>
          <w:rFonts w:ascii="Arial" w:hAnsi="Arial"/>
          <w:b w:val="0"/>
          <w:color w:val="000000"/>
          <w:sz w:val="20"/>
        </w:rPr>
        <w:t xml:space="preserve"> </w:t>
      </w:r>
      <m:oMath xmlns:mml="http://www.w3.org/1998/Math/MathML">
        <m:r>
          <m:t>f</m:t>
        </m:r>
      </m:oMath>
      <w:r>
        <w:rPr>
          <w:rFonts w:ascii="Arial" w:hAnsi="Arial"/>
          <w:b w:val="0"/>
          <w:color w:val="000000"/>
          <w:sz w:val="20"/>
        </w:rPr>
        <w:t>.</w:t>
      </w:r>
      <w:r>
        <w:br/>
      </w:r>
      <w:r>
        <w:rPr>
          <w:rFonts w:ascii="Arial" w:hAnsi="Arial"/>
          <w:b w:val="0"/>
          <w:color w:val="000000"/>
          <w:sz w:val="20"/>
        </w:rPr>
        <w:t>Choice A is incorrect. This equation defines a linear function whose graph has a slope of</w:t>
      </w:r>
      <w:r>
        <w:rPr>
          <w:rFonts w:ascii="Arial" w:hAnsi="Arial"/>
          <w:b w:val="0"/>
          <w:color w:val="000000"/>
          <w:sz w:val="20"/>
        </w:rPr>
        <w:t xml:space="preserve"> </w:t>
      </w:r>
      <m:oMath xmlns:mml="http://www.w3.org/1998/Math/MathML">
        <m:sSup>
          <m:e>
            <m:r>
              <m:t/>
            </m:r>
          </m:e>
          <m:sup>
            <m:r>
              <m:t>:−2</m:t>
            </m:r>
          </m:sup>
        </m:sSup>
      </m:oMath>
      <w:r>
        <w:rPr>
          <w:rFonts w:ascii="Arial" w:hAnsi="Arial"/>
          <w:b w:val="0"/>
          <w:color w:val="000000"/>
          <w:sz w:val="20"/>
        </w:rPr>
        <w:t xml:space="preserve"> </w:t>
      </w:r>
      <w:r>
        <w:rPr>
          <w:rFonts w:ascii="Arial" w:hAnsi="Arial"/>
          <w:b w:val="0"/>
          <w:color w:val="000000"/>
          <w:sz w:val="20"/>
        </w:rPr>
        <w:t>and a y-intercept of</w:t>
      </w:r>
      <w:r>
        <w:rPr>
          <w:rFonts w:ascii="Arial" w:hAnsi="Arial"/>
          <w:b w:val="0"/>
          <w:color w:val="000000"/>
          <w:sz w:val="20"/>
        </w:rPr>
        <w:t xml:space="preserve"> </w:t>
      </w:r>
      <m:oMath xmlns:mml="http://www.w3.org/1998/Math/MathML">
        <m:r>
          <m:t>(0,−8),</m:t>
        </m:r>
      </m:oMath>
      <w:r>
        <w:rPr>
          <w:rFonts w:ascii="Arial" w:hAnsi="Arial"/>
          <w:b w:val="0"/>
          <w:color w:val="000000"/>
          <w:sz w:val="20"/>
        </w:rPr>
        <w:t>, not</w:t>
      </w:r>
      <w:r>
        <w:rPr>
          <w:rFonts w:ascii="Arial" w:hAnsi="Arial"/>
          <w:b w:val="0"/>
          <w:color w:val="000000"/>
          <w:sz w:val="20"/>
        </w:rPr>
        <w:t xml:space="preserve"> </w:t>
      </w:r>
      <m:oMath xmlns:mml="http://www.w3.org/1998/Math/MathML">
        <m:r>
          <m:t>(0,8).</m:t>
        </m:r>
      </m:oMath>
      <w:r>
        <w:rPr>
          <w:rFonts w:ascii="Arial" w:hAnsi="Arial"/>
          <w:b w:val="0"/>
          <w:color w:val="000000"/>
          <w:sz w:val="20"/>
        </w:rPr>
        <w:t>.</w:t>
      </w:r>
      <w:r>
        <w:br/>
      </w:r>
      <w:r>
        <w:rPr>
          <w:rFonts w:ascii="Arial" w:hAnsi="Arial"/>
          <w:b w:val="0"/>
          <w:color w:val="000000"/>
          <w:sz w:val="20"/>
        </w:rPr>
        <w:t>Choice C is incorrect. This equation defines a linear function whose graph has a slope of</w:t>
      </w:r>
      <w:r>
        <w:rPr>
          <w:rFonts w:ascii="Arial" w:hAnsi="Arial"/>
          <w:b w:val="0"/>
          <w:color w:val="000000"/>
          <w:sz w:val="20"/>
        </w:rPr>
        <w:t xml:space="preserve"> </w:t>
      </w:r>
      <m:oMath xmlns:mml="http://www.w3.org/1998/Math/MathML">
        <m:r>
          <m:t>2</m:t>
        </m:r>
      </m:oMath>
      <w:r>
        <w:rPr>
          <w:rFonts w:ascii="Arial" w:hAnsi="Arial"/>
          <w:b w:val="0"/>
          <w:color w:val="000000"/>
          <w:sz w:val="20"/>
        </w:rPr>
        <w:t xml:space="preserve"> </w:t>
      </w:r>
      <w:r>
        <w:rPr>
          <w:rFonts w:ascii="Arial" w:hAnsi="Arial"/>
          <w:b w:val="0"/>
          <w:color w:val="000000"/>
          <w:sz w:val="20"/>
        </w:rPr>
        <w:t>not</w:t>
      </w:r>
      <w:r>
        <w:rPr>
          <w:rFonts w:ascii="Arial" w:hAnsi="Arial"/>
          <w:b w:val="0"/>
          <w:color w:val="000000"/>
          <w:sz w:val="20"/>
        </w:rPr>
        <w:t xml:space="preserve"> </w:t>
      </w:r>
      <m:oMath xmlns:mml="http://www.w3.org/1998/Math/MathML">
        <m:r>
          <m:t>=−2,</m:t>
        </m:r>
      </m:oMath>
      <w:r>
        <w:rPr>
          <w:rFonts w:ascii="Arial" w:hAnsi="Arial"/>
          <w:b w:val="0"/>
          <w:color w:val="000000"/>
          <w:sz w:val="20"/>
        </w:rPr>
        <w:t xml:space="preserve"> </w:t>
      </w:r>
      <w:r>
        <w:rPr>
          <w:rFonts w:ascii="Arial" w:hAnsi="Arial"/>
          <w:b w:val="0"/>
          <w:color w:val="000000"/>
          <w:sz w:val="20"/>
        </w:rPr>
        <w:t>and a y-intercept of</w:t>
      </w:r>
      <w:r>
        <w:rPr>
          <w:rFonts w:ascii="Arial" w:hAnsi="Arial"/>
          <w:b w:val="0"/>
          <w:color w:val="000000"/>
          <w:sz w:val="20"/>
        </w:rPr>
        <w:t xml:space="preserve"> </w:t>
      </w:r>
      <m:oMath xmlns:mml="http://www.w3.org/1998/Math/MathML">
        <m:r>
          <m:t>(0,−8),</m:t>
        </m:r>
      </m:oMath>
      <w:r>
        <w:rPr>
          <w:rFonts w:ascii="Arial" w:hAnsi="Arial"/>
          <w:b w:val="0"/>
          <w:color w:val="000000"/>
          <w:sz w:val="20"/>
        </w:rPr>
        <w:t>, not</w:t>
      </w:r>
      <w:r>
        <w:rPr>
          <w:rFonts w:ascii="Arial" w:hAnsi="Arial"/>
          <w:b w:val="0"/>
          <w:color w:val="000000"/>
          <w:sz w:val="20"/>
        </w:rPr>
        <w:t xml:space="preserve"> </w:t>
      </w:r>
      <m:oMath xmlns:mml="http://www.w3.org/1998/Math/MathML">
        <m:r>
          <m:t>(0,8).</m:t>
        </m:r>
      </m:oMath>
      <w:r>
        <w:rPr>
          <w:rFonts w:ascii="Arial" w:hAnsi="Arial"/>
          <w:b w:val="0"/>
          <w:color w:val="000000"/>
          <w:sz w:val="20"/>
        </w:rPr>
        <w:t>.</w:t>
      </w:r>
      <w:r>
        <w:br/>
      </w:r>
      <w:r>
        <w:rPr>
          <w:rFonts w:ascii="Arial" w:hAnsi="Arial"/>
          <w:b w:val="0"/>
          <w:color w:val="000000"/>
          <w:sz w:val="20"/>
        </w:rPr>
        <w:t>Choice D is incorrect. This equation defines a linear function whose graph has a slope of</w:t>
      </w:r>
      <w:r>
        <w:rPr>
          <w:rFonts w:ascii="Arial" w:hAnsi="Arial"/>
          <w:b w:val="0"/>
          <w:color w:val="000000"/>
          <w:sz w:val="20"/>
        </w:rPr>
        <w:t xml:space="preserve"> </w:t>
      </w:r>
      <m:oMath xmlns:mml="http://www.w3.org/1998/Math/MathML">
        <m:r>
          <m:t>2</m:t>
        </m:r>
      </m:oMath>
      <w:r>
        <w:rPr>
          <w:rFonts w:ascii="Arial" w:hAnsi="Arial"/>
          <w:b w:val="0"/>
          <w:color w:val="000000"/>
          <w:sz w:val="20"/>
        </w:rPr>
        <w:t xml:space="preserve"> </w:t>
      </w:r>
      <w:r>
        <w:rPr>
          <w:rFonts w:ascii="Arial" w:hAnsi="Arial"/>
          <w:b w:val="0"/>
          <w:color w:val="000000"/>
          <w:sz w:val="20"/>
        </w:rPr>
        <w:t>not</w:t>
      </w:r>
      <w:r>
        <w:rPr>
          <w:rFonts w:ascii="Arial" w:hAnsi="Arial"/>
          <w:b w:val="0"/>
          <w:color w:val="000000"/>
          <w:sz w:val="20"/>
        </w:rPr>
        <w:t xml:space="preserve"> </w:t>
      </w:r>
      <m:oMath xmlns:mml="http://www.w3.org/1998/Math/MathML">
        <m:r>
          <m:t>=−2,</m:t>
        </m:r>
      </m:oMath>
      <w:r>
        <w:rPr>
          <w:rFonts w:ascii="Arial" w:hAnsi="Arial"/>
          <w:b w:val="0"/>
          <w:color w:val="000000"/>
          <w:sz w:val="20"/>
        </w:rPr>
        <w:t xml:space="preserve"> </w:t>
      </w:r>
      <w:r>
        <w:rPr>
          <w:rFonts w:ascii="Arial" w:hAnsi="Arial"/>
          <w:b w:val="0"/>
          <w:color w:val="000000"/>
          <w:sz w:val="20"/>
        </w:rPr>
        <w:t>and a y-intercept of</w:t>
      </w:r>
      <w:r>
        <w:rPr>
          <w:rFonts w:ascii="Arial" w:hAnsi="Arial"/>
          <w:b w:val="0"/>
          <w:color w:val="000000"/>
          <w:sz w:val="20"/>
        </w:rPr>
        <w:t xml:space="preserve"> </w:t>
      </w:r>
      <m:oMath xmlns:mml="http://www.w3.org/1998/Math/MathML">
        <m:sSup>
          <m:e>
            <m:r>
              <m:t/>
            </m:r>
          </m:e>
          <m:sup>
            <m:r>
              <m:t>(0,8)</m:t>
            </m:r>
          </m:sup>
        </m:sSup>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x</m:t>
        </m:r>
      </m:oMath>
      <m:oMath xmlns:mml="http://www.w3.org/1998/Math/MathML">
        <m:r>
          <m:t>y</m:t>
        </m:r>
      </m:oMath>
      <m:oMath xmlns:mml="http://www.w3.org/1998/Math/MathML">
        <m:r>
          <m:t>y</m:t>
        </m:r>
      </m:oMath>
      <m:oMath xmlns:mml="http://www.w3.org/1998/Math/MathML">
        <m:sSup>
          <m:e>
            <m:r>
              <m:t/>
            </m:r>
          </m:e>
          <m:sup>
            <m:r>
              <m:t>x?</m:t>
            </m:r>
          </m:sup>
        </m:sSup>
      </m:oMath>
      <w:r>
        <w:br/>
      </w:r>
      <w:r>
        <w:rPr>
          <w:rFonts w:ascii="Arial" w:hAnsi="Arial"/>
          <w:b w:val="0"/>
          <w:color w:val="000000"/>
          <w:sz w:val="20"/>
        </w:rPr>
        <w:t>A number is at most less than times the value of If the value of is, what is the greatest possible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-14</w:t>
      </w:r>
    </w:p>
    <w:p>
      <w:pPr>
        <w:keepNext/>
        <w:spacing w:before="0" w:after="40"/>
      </w:pPr>
      <w:r>
        <w:rPr>
          <w:rFonts w:ascii="Arial" w:hAnsi="Arial"/>
          <w:b/>
          <w:color w:val="000000"/>
          <w:sz w:val="20"/>
        </w:rPr>
        <w:t>Explanation as text</w:t>
      </w:r>
    </w:p>
    <w:p>
      <w:pPr>
        <w:spacing w:after="60" w:line="252" w:lineRule="auto"/>
      </w:pPr>
      <m:oMath xmlns:mml="http://www.w3.org/1998/Math/MathML">
        <m:r>
          <m:t>−14.</m:t>
        </m:r>
      </m:oMath>
      <m:oMath xmlns:mml="http://www.w3.org/1998/Math/MathML">
        <m:sSup>
          <m:e>
            <m:r>
              <m:t/>
            </m:r>
          </m:e>
          <m:sup>
            <m:r>
              <m:t>·</m:t>
            </m:r>
          </m:sup>
        </m:sSup>
        <m:r>
          <m:t>y</m:t>
        </m:r>
      </m:oMath>
      <m:oMath xmlns:mml="http://www.w3.org/1998/Math/MathML">
        <m:r>
          <m:t>x</m:t>
        </m:r>
      </m:oMath>
      <w:r>
        <w:br/>
      </w:r>
      <w:r>
        <w:rPr>
          <w:rFonts w:ascii="Arial" w:hAnsi="Arial"/>
          <w:b w:val="0"/>
          <w:color w:val="000000"/>
          <w:sz w:val="20"/>
        </w:rPr>
        <w:t>The correct answer is. It's given that a number is at most less than times the value of Therefore, is less than or equal to less</w:t>
      </w:r>
      <w:r>
        <w:br/>
      </w:r>
      <m:oMath xmlns:mml="http://www.w3.org/1998/Math/MathML">
        <m:r>
          <m:t>y</m:t>
        </m:r>
      </m:oMath>
      <m:oMath xmlns:mml="http://www.w3.org/1998/Math/MathML">
        <m:sSup>
          <m:e>
            <m:r>
              <m:t/>
            </m:r>
          </m:e>
          <m:sup>
            <m:r>
              <m:t>3y</m:t>
            </m:r>
          </m:sup>
        </m:sSup>
      </m:oMath>
      <m:oMath xmlns:mml="http://www.w3.org/1998/Math/MathML">
        <m:r>
          <m:t>y</m:t>
        </m:r>
      </m:oMath>
      <m:oMath xmlns:mml="http://www.w3.org/1998/Math/MathML">
        <m:sSup>
          <m:e>
            <m:r>
              <m:t/>
            </m:r>
          </m:e>
          <m:sup>
            <m:r>
              <m:t>3y−2</m:t>
            </m:r>
          </m:sup>
        </m:sSup>
      </m:oMath>
      <w:r>
        <w:br/>
      </w:r>
      <w:r>
        <w:rPr>
          <w:rFonts w:ascii="Arial" w:hAnsi="Arial"/>
          <w:b w:val="0"/>
          <w:color w:val="000000"/>
          <w:sz w:val="20"/>
        </w:rPr>
        <w:t>than times the value of. The expression represents times the value of The expression represents less than times the value</w:t>
      </w:r>
      <w:r>
        <w:br/>
      </w:r>
      <m:oMath xmlns:mml="http://www.w3.org/1998/Math/MathML">
        <m:r>
          <m:t>y</m:t>
        </m:r>
      </m:oMath>
      <m:oMath xmlns:mml="http://www.w3.org/1998/Math/MathML">
        <m:r>
          <m:t>3y−2.</m:t>
        </m:r>
      </m:oMath>
      <m:oMath xmlns:mml="http://www.w3.org/1998/Math/MathML">
        <m:r>
          <m:t>x≤3y−2.</m:t>
        </m:r>
      </m:oMath>
      <m:oMath xmlns:mml="http://www.w3.org/1998/Math/MathML">
        <m:r>
          <m:t>−4</m:t>
        </m:r>
      </m:oMath>
      <m:oMath xmlns:mml="http://www.w3.org/1998/Math/MathML">
        <m:r>
          <m:t>y</m:t>
        </m:r>
      </m:oMath>
      <w:r>
        <w:br/>
      </w:r>
      <w:r>
        <w:rPr>
          <w:rFonts w:ascii="Arial" w:hAnsi="Arial"/>
          <w:b w:val="0"/>
          <w:color w:val="000000"/>
          <w:sz w:val="20"/>
        </w:rPr>
        <w:t>of Therefore, is less than or equal to. This can be shown by the inequality. Substituting for in this inequality yields</w:t>
      </w:r>
      <w:r>
        <w:br/>
      </w:r>
      <m:oMath xmlns:mml="http://www.w3.org/1998/Math/MathML">
        <m:r>
          <m:t>x≤3(−4)−2</m:t>
        </m:r>
        <m:r>
          <m:rPr>
            <m:sty m:val="p"/>
          </m:rPr>
          <m:t>or</m:t>
        </m:r>
        <m:r>
          <m:t>,x≤−14.</m:t>
        </m:r>
      </m:oMath>
      <m:oMath xmlns:mml="http://www.w3.org/1998/Math/MathML">
        <m:r>
          <m:t>x</m:t>
        </m:r>
      </m:oMath>
      <m:oMath xmlns:mml="http://www.w3.org/1998/Math/MathML">
        <m:r>
          <m:t>−14.</m:t>
        </m:r>
      </m:oMath>
      <w:r>
        <w:br/>
      </w:r>
      <w:r>
        <w:rPr>
          <w:rFonts w:ascii="Arial" w:hAnsi="Arial"/>
          <w:b w:val="0"/>
          <w:color w:val="000000"/>
          <w:sz w:val="20"/>
        </w:rPr>
        <w:t>. Therefore, if the value of is, the greatest possible value of is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According to data provided by the US Department of Energy, the average price per gallon of regular gasoline in the United States from September</w:t>
      </w:r>
      <w:r>
        <w:br/>
      </w:r>
      <w:r>
        <w:rPr>
          <w:rFonts w:ascii="Arial" w:hAnsi="Arial"/>
          <w:b w:val="0"/>
          <w:color w:val="000000"/>
          <w:sz w:val="20"/>
        </w:rPr>
        <w:t>1, 2014, to December 1, 2014, is modeled by the function F defined below, where</w:t>
      </w:r>
      <w:r>
        <w:rPr>
          <w:rFonts w:ascii="Arial" w:hAnsi="Arial"/>
          <w:b w:val="0"/>
          <w:color w:val="000000"/>
          <w:sz w:val="20"/>
        </w:rPr>
        <w:t xml:space="preserve"> </w:t>
      </w:r>
      <m:oMath xmlns:mml="http://www.w3.org/1998/Math/MathML">
        <m:r>
          <m:t>F(x)</m:t>
        </m:r>
      </m:oMath>
      <w:r>
        <w:rPr>
          <w:rFonts w:ascii="Arial" w:hAnsi="Arial"/>
          <w:b w:val="0"/>
          <w:color w:val="000000"/>
          <w:sz w:val="20"/>
        </w:rPr>
        <w:t xml:space="preserve"> </w:t>
      </w:r>
      <w:r>
        <w:rPr>
          <w:rFonts w:ascii="Arial" w:hAnsi="Arial"/>
          <w:b w:val="0"/>
          <w:color w:val="000000"/>
          <w:sz w:val="20"/>
        </w:rPr>
        <w:t>is the average price per gallon x months after September</w:t>
      </w:r>
      <w:r>
        <w:br/>
      </w:r>
      <w:r>
        <w:rPr>
          <w:rFonts w:ascii="Arial" w:hAnsi="Arial"/>
          <w:b w:val="0"/>
          <w:color w:val="000000"/>
          <w:sz w:val="20"/>
        </w:rPr>
        <w:t>1.</w:t>
      </w:r>
      <w:r>
        <w:br/>
      </w:r>
      <m:oMath xmlns:mml="http://www.w3.org/1998/Math/MathML">
        <m:r>
          <m:t>F(x)</m:t>
        </m:r>
        <m:r>
          <m:t>=</m:t>
        </m:r>
        <m:r>
          <m:t>2.74−0.19(x−3)</m:t>
        </m:r>
      </m:oMath>
      <w:r>
        <w:br/>
      </w:r>
      <w:r>
        <w:rPr>
          <w:rFonts w:ascii="Arial" w:hAnsi="Arial"/>
          <w:b w:val="0"/>
          <w:color w:val="000000"/>
          <w:sz w:val="20"/>
        </w:rPr>
        <w:t>The constant 2.74 in this function estimates which of the following?</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average monthly decrease in the price per gallon</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difference in the average price per gallon from September 1, 2014, to December 1, 2014</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average price per gallon on September 1, 2014</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average price per gallon on December 1, 2014</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Since 2.74 is a constant term, it represents an actual price of gas rather than a measure of change in gas price. To determine</w:t>
      </w:r>
      <w:r>
        <w:br/>
      </w:r>
      <m:oMath xmlns:mml="http://www.w3.org/1998/Math/MathML">
        <m:r>
          <m:rPr>
            <m:scr m:val="sans-serif"/>
            <m:sty m:val="p"/>
          </m:rPr>
          <m:t>I</m:t>
        </m:r>
        <m:r>
          <m:rPr>
            <m:scr m:val="sans-serif"/>
            <m:sty m:val="p"/>
          </m:rPr>
          <m:t>F</m:t>
        </m:r>
        <m:r>
          <m:t>(</m:t>
        </m:r>
        <m:r>
          <m:rPr>
            <m:scr m:val="sans-serif"/>
            <m:sty m:val="p"/>
          </m:rPr>
          <m:t>x</m:t>
        </m:r>
        <m:r>
          <m:t>)=2.74,</m:t>
        </m:r>
        <m:r>
          <m:rPr>
            <m:scr m:val="sans-serif"/>
            <m:sty m:val="p"/>
          </m:rPr>
          <m:t>or</m:t>
        </m:r>
        <m:r>
          <m:t>2.74=2.74−0.19(</m:t>
        </m:r>
        <m:r>
          <m:rPr>
            <m:scr m:val="sans-serif"/>
            <m:sty m:val="p"/>
          </m:rPr>
          <m:t>x</m:t>
        </m:r>
        <m:r>
          <m:t>−3).</m:t>
        </m:r>
      </m:oMath>
      <m:oMath xmlns:mml="http://www.w3.org/1998/Math/MathML">
        <m:r>
          <m:t>0=−0.19(</m:t>
        </m:r>
        <m:r>
          <m:rPr>
            <m:sty m:val="p"/>
          </m:rPr>
          <m:t>x</m:t>
        </m:r>
        <m:r>
          <m:t>−3).</m:t>
        </m:r>
      </m:oMath>
      <w:r>
        <w:br/>
      </w:r>
      <w:r>
        <w:rPr>
          <w:rFonts w:ascii="Arial" w:hAnsi="Arial"/>
          <w:b w:val="0"/>
          <w:color w:val="000000"/>
          <w:sz w:val="20"/>
        </w:rPr>
        <w:t>what gas price it represents, find x such that Subtracting 2.74 from both sides gives</w:t>
      </w:r>
      <w:r>
        <w:br/>
      </w:r>
      <m:oMath xmlns:mml="http://www.w3.org/1998/Math/MathML">
        <m:r>
          <m:t>0=</m:t>
        </m:r>
        <m:r>
          <m:rPr>
            <m:sty m:val="b"/>
          </m:rPr>
          <m:t>x</m:t>
        </m:r>
        <m:r>
          <m:t>−</m:t>
        </m:r>
        <m:r>
          <m:t>3</m:t>
        </m:r>
        <m:r>
          <m:t>,</m:t>
        </m:r>
      </m:oMath>
      <m:oMath xmlns:mml="http://www.w3.org/1998/Math/MathML">
        <m:r>
          <m:t>x=3.</m:t>
        </m:r>
      </m:oMath>
      <w:r>
        <w:br/>
      </w:r>
      <w:r>
        <w:rPr>
          <w:rFonts w:ascii="Arial" w:hAnsi="Arial"/>
          <w:b w:val="0"/>
          <w:color w:val="000000"/>
          <w:sz w:val="20"/>
        </w:rPr>
        <w:t>Dividing both sides by –0.19 results in or x = 3. Therefore, the average price of gas is $2.74 per gallon 3 months after September 1,</w:t>
      </w:r>
      <w:r>
        <w:br/>
      </w:r>
      <w:r>
        <w:rPr>
          <w:rFonts w:ascii="Arial" w:hAnsi="Arial"/>
          <w:b w:val="0"/>
          <w:color w:val="000000"/>
          <w:sz w:val="20"/>
        </w:rPr>
        <w:t>2014, which is December 1, 2014.</w:t>
      </w:r>
      <w:r>
        <w:br/>
      </w:r>
      <w:r>
        <w:rPr>
          <w:rFonts w:ascii="Arial" w:hAnsi="Arial"/>
          <w:b w:val="0"/>
          <w:color w:val="000000"/>
          <w:sz w:val="20"/>
        </w:rPr>
        <w:t>Choice A is incorrect. Since 2.74 is a constant, not a multiple of</w:t>
      </w:r>
      <w:r>
        <w:rPr>
          <w:rFonts w:ascii="Arial" w:hAnsi="Arial"/>
          <w:b w:val="0"/>
          <w:color w:val="000000"/>
          <w:sz w:val="20"/>
        </w:rPr>
        <w:t xml:space="preserve"> </w:t>
      </w:r>
      <m:oMath xmlns:mml="http://www.w3.org/1998/Math/MathML">
        <m:r>
          <m:rPr>
            <m:sty m:val="b"/>
          </m:rPr>
          <m:t>λ</m:t>
        </m:r>
        <m:r>
          <m:t>:</m:t>
        </m:r>
        <m:r>
          <m:rPr>
            <m:sty m:val="b"/>
          </m:rPr>
          <m:t>x</m:t>
        </m:r>
        <m:r>
          <m:t>,</m:t>
        </m:r>
      </m:oMath>
      <w:r>
        <w:rPr>
          <w:rFonts w:ascii="Arial" w:hAnsi="Arial"/>
          <w:b w:val="0"/>
          <w:color w:val="000000"/>
          <w:sz w:val="20"/>
        </w:rPr>
        <w:t xml:space="preserve"> </w:t>
      </w:r>
      <w:r>
        <w:rPr>
          <w:rFonts w:ascii="Arial" w:hAnsi="Arial"/>
          <w:b w:val="0"/>
          <w:color w:val="000000"/>
          <w:sz w:val="20"/>
        </w:rPr>
        <w:t>it cannot represent a rate of change in price. Choice B is incorrect. The</w:t>
      </w:r>
      <w:r>
        <w:br/>
      </w:r>
      <m:oMath xmlns:mml="http://www.w3.org/1998/Math/MathML">
        <m:r>
          <m:t>F(3)−F(0)=2.74−0.19(3−3)−(2.74−0.19(0−3))=2.74−</m:t>
        </m:r>
      </m:oMath>
      <w:r>
        <w:br/>
      </w:r>
      <w:r>
        <w:rPr>
          <w:rFonts w:ascii="Arial" w:hAnsi="Arial"/>
          <w:b w:val="0"/>
          <w:color w:val="000000"/>
          <w:sz w:val="20"/>
        </w:rPr>
        <w:t>difference in the average price from September 1, 2014, to December 1, 2014, is</w:t>
      </w:r>
      <w:r>
        <w:br/>
      </w:r>
      <m:oMath xmlns:mml="http://www.w3.org/1998/Math/MathML">
        <m:r>
          <m:t>(2.74+0.57)=−0.57,</m:t>
        </m:r>
      </m:oMath>
      <m:oMath xmlns:mml="http://www.w3.org/1998/Math/MathML">
        <m:sSup>
          <m:e>
            <m:r>
              <m:t/>
            </m:r>
          </m:e>
          <m:sup>
            <m:r>
              <m:rPr>
                <m:sty m:val="p"/>
              </m:rPr>
              <m:t>c</m:t>
            </m:r>
          </m:sup>
        </m:sSup>
      </m:oMath>
      <m:oMath xmlns:mml="http://www.w3.org/1998/Math/MathML">
        <m:r>
          <m:rPr>
            <m:scr m:val="sans-serif"/>
            <m:sty m:val="p"/>
          </m:rPr>
          <m:t>F</m:t>
        </m:r>
        <m:r>
          <m:t>(0)=2.74−0.19(0−3)=</m:t>
        </m:r>
      </m:oMath>
      <w:r>
        <w:br/>
      </w:r>
      <w:r>
        <w:rPr>
          <w:rFonts w:ascii="Arial" w:hAnsi="Arial"/>
          <w:b w:val="0"/>
          <w:color w:val="000000"/>
          <w:sz w:val="20"/>
        </w:rPr>
        <w:t>which is not 2.74. Choice C is incorrect. The average price per gallon on September 1, 2014, is</w:t>
      </w:r>
      <w:r>
        <w:br/>
      </w:r>
      <m:oMath xmlns:mml="http://www.w3.org/1998/Math/MathML">
        <m:r>
          <m:t>2.74+0.57=3.31,</m:t>
        </m:r>
      </m:oMath>
      <w:r>
        <w:br/>
      </w:r>
      <w:r>
        <w:rPr>
          <w:rFonts w:ascii="Arial" w:hAnsi="Arial"/>
          <w:b w:val="0"/>
          <w:color w:val="000000"/>
          <w:sz w:val="20"/>
        </w:rPr>
        <w:t>which is not 2.74.</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xy-plane, the graph of</w:t>
      </w:r>
      <w:r>
        <w:rPr>
          <w:rFonts w:ascii="Arial" w:hAnsi="Arial"/>
          <w:b w:val="0"/>
          <w:color w:val="000000"/>
          <w:sz w:val="20"/>
        </w:rPr>
        <w:t xml:space="preserve"> </w:t>
      </w:r>
      <m:oMath xmlns:mml="http://www.w3.org/1998/Math/MathML">
        <m:r>
          <m:t>y=x+3</m:t>
        </m:r>
      </m:oMath>
      <w:r>
        <w:rPr>
          <w:rFonts w:ascii="Arial" w:hAnsi="Arial"/>
          <w:b w:val="0"/>
          <w:color w:val="000000"/>
          <w:sz w:val="20"/>
        </w:rPr>
        <w:t xml:space="preserve"> </w:t>
      </w:r>
      <w:r>
        <w:rPr>
          <w:rFonts w:ascii="Arial" w:hAnsi="Arial"/>
          <w:b w:val="0"/>
          <w:color w:val="000000"/>
          <w:sz w:val="20"/>
        </w:rPr>
        <w:t>intersects the graph of</w:t>
      </w:r>
      <w:r>
        <w:rPr>
          <w:rFonts w:ascii="Arial" w:hAnsi="Arial"/>
          <w:b w:val="0"/>
          <w:color w:val="000000"/>
          <w:sz w:val="20"/>
        </w:rPr>
        <w:t xml:space="preserve"> </w:t>
      </w:r>
      <m:oMath xmlns:mml="http://www.w3.org/1998/Math/MathML">
        <m:r>
          <m:t>y=2x−6</m:t>
        </m:r>
      </m:oMath>
      <w:r>
        <w:rPr>
          <w:rFonts w:ascii="Arial" w:hAnsi="Arial"/>
          <w:b w:val="0"/>
          <w:color w:val="000000"/>
          <w:sz w:val="20"/>
        </w:rPr>
        <w:t xml:space="preserve"> </w:t>
      </w:r>
      <w:r>
        <w:rPr>
          <w:rFonts w:ascii="Arial" w:hAnsi="Arial"/>
          <w:b w:val="0"/>
          <w:color w:val="000000"/>
          <w:sz w:val="20"/>
        </w:rPr>
        <w:t>at the point</w:t>
      </w:r>
      <w:r>
        <w:rPr>
          <w:rFonts w:ascii="Arial" w:hAnsi="Arial"/>
          <w:b w:val="0"/>
          <w:color w:val="000000"/>
          <w:sz w:val="20"/>
        </w:rPr>
        <w:t xml:space="preserve"> </w:t>
      </w:r>
      <m:oMath xmlns:mml="http://www.w3.org/1998/Math/MathML">
        <m:r>
          <m:t>(a,b).</m:t>
        </m:r>
      </m:oMath>
      <w:r>
        <w:rPr>
          <w:rFonts w:ascii="Arial" w:hAnsi="Arial"/>
          <w:b w:val="0"/>
          <w:color w:val="000000"/>
          <w:sz w:val="20"/>
        </w:rPr>
        <w:t>. What is the value of a?</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6</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9</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12</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Since the graph of</w:t>
      </w:r>
      <w:r>
        <w:rPr>
          <w:rFonts w:ascii="Arial" w:hAnsi="Arial"/>
          <w:b w:val="0"/>
          <w:color w:val="000000"/>
          <w:sz w:val="20"/>
        </w:rPr>
        <w:t xml:space="preserve"> </w:t>
      </w:r>
      <m:oMath xmlns:mml="http://www.w3.org/1998/Math/MathML">
        <m:r>
          <m:t>y=x+3</m:t>
        </m:r>
      </m:oMath>
      <w:r>
        <w:rPr>
          <w:rFonts w:ascii="Arial" w:hAnsi="Arial"/>
          <w:b w:val="0"/>
          <w:color w:val="000000"/>
          <w:sz w:val="20"/>
        </w:rPr>
        <w:t xml:space="preserve"> </w:t>
      </w:r>
      <w:r>
        <w:rPr>
          <w:rFonts w:ascii="Arial" w:hAnsi="Arial"/>
          <w:b w:val="0"/>
          <w:color w:val="000000"/>
          <w:sz w:val="20"/>
        </w:rPr>
        <w:t>intersects the graph of</w:t>
      </w:r>
      <w:r>
        <w:rPr>
          <w:rFonts w:ascii="Arial" w:hAnsi="Arial"/>
          <w:b w:val="0"/>
          <w:color w:val="000000"/>
          <w:sz w:val="20"/>
        </w:rPr>
        <w:t xml:space="preserve"> </w:t>
      </w:r>
      <m:oMath xmlns:mml="http://www.w3.org/1998/Math/MathML">
        <m:r>
          <m:t>y=2x−6</m:t>
        </m:r>
      </m:oMath>
      <w:r>
        <w:rPr>
          <w:rFonts w:ascii="Arial" w:hAnsi="Arial"/>
          <w:b w:val="0"/>
          <w:color w:val="000000"/>
          <w:sz w:val="20"/>
        </w:rPr>
        <w:t xml:space="preserve"> </w:t>
      </w:r>
      <w:r>
        <w:rPr>
          <w:rFonts w:ascii="Arial" w:hAnsi="Arial"/>
          <w:b w:val="0"/>
          <w:color w:val="000000"/>
          <w:sz w:val="20"/>
        </w:rPr>
        <w:t>at the point</w:t>
      </w:r>
      <w:r>
        <w:rPr>
          <w:rFonts w:ascii="Arial" w:hAnsi="Arial"/>
          <w:b w:val="0"/>
          <w:color w:val="000000"/>
          <w:sz w:val="20"/>
        </w:rPr>
        <w:t xml:space="preserve"> </w:t>
      </w:r>
      <m:oMath xmlns:mml="http://www.w3.org/1998/Math/MathML">
        <m:r>
          <m:t>(a,b).</m:t>
        </m:r>
      </m:oMath>
      <w:r>
        <w:rPr>
          <w:rFonts w:ascii="Arial" w:hAnsi="Arial"/>
          <w:b w:val="0"/>
          <w:color w:val="000000"/>
          <w:sz w:val="20"/>
        </w:rPr>
        <w:t>, the ordered pair</w:t>
      </w:r>
      <w:r>
        <w:rPr>
          <w:rFonts w:ascii="Arial" w:hAnsi="Arial"/>
          <w:b w:val="0"/>
          <w:color w:val="000000"/>
          <w:sz w:val="20"/>
        </w:rPr>
        <w:t xml:space="preserve"> </w:t>
      </w:r>
      <m:oMath xmlns:mml="http://www.w3.org/1998/Math/MathML">
        <m:r>
          <m:t>(a,b).</m:t>
        </m:r>
      </m:oMath>
      <w:r>
        <w:rPr>
          <w:rFonts w:ascii="Arial" w:hAnsi="Arial"/>
          <w:b w:val="0"/>
          <w:color w:val="000000"/>
          <w:sz w:val="20"/>
        </w:rPr>
        <w:t xml:space="preserve"> </w:t>
      </w:r>
      <w:r>
        <w:rPr>
          <w:rFonts w:ascii="Arial" w:hAnsi="Arial"/>
          <w:b w:val="0"/>
          <w:color w:val="000000"/>
          <w:sz w:val="20"/>
        </w:rPr>
        <w:t>is the solution</w:t>
      </w:r>
      <w:r>
        <w:br/>
      </w:r>
      <m:oMath xmlns:mml="http://www.w3.org/1998/Math/MathML">
        <m:sSup>
          <m:e>
            <m:r>
              <m:t/>
            </m:r>
          </m:e>
          <m:sup>
            <m:r>
              <m:t>:c</m:t>
            </m:r>
          </m:sup>
        </m:sSup>
      </m:oMath>
      <w:r>
        <w:br/>
      </w:r>
      <w:r>
        <w:rPr>
          <w:rFonts w:ascii="Arial" w:hAnsi="Arial"/>
          <w:b w:val="0"/>
          <w:color w:val="000000"/>
          <w:sz w:val="20"/>
        </w:rPr>
        <w:t>to the system of linear equations consisting of</w:t>
      </w:r>
      <w:r>
        <w:rPr>
          <w:rFonts w:ascii="Arial" w:hAnsi="Arial"/>
          <w:b w:val="0"/>
          <w:color w:val="000000"/>
          <w:sz w:val="20"/>
        </w:rPr>
        <w:t xml:space="preserve"> </w:t>
      </w:r>
      <m:oMath xmlns:mml="http://www.w3.org/1998/Math/MathML">
        <m:r>
          <m:t>y=x+3</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y=2x−6</m:t>
        </m:r>
      </m:oMath>
      <w:r>
        <w:rPr>
          <w:rFonts w:ascii="Arial" w:hAnsi="Arial"/>
          <w:b w:val="0"/>
          <w:color w:val="000000"/>
          <w:sz w:val="20"/>
        </w:rPr>
        <w:t>, and the value of a is the value of x in the solution of this system.</w:t>
      </w:r>
      <w:r>
        <w:br/>
      </w:r>
      <w:r>
        <w:rPr>
          <w:rFonts w:ascii="Arial" w:hAnsi="Arial"/>
          <w:b w:val="0"/>
          <w:color w:val="000000"/>
          <w:sz w:val="20"/>
        </w:rPr>
        <w:t>Since both</w:t>
      </w:r>
      <w:r>
        <w:rPr>
          <w:rFonts w:ascii="Arial" w:hAnsi="Arial"/>
          <w:b w:val="0"/>
          <w:color w:val="000000"/>
          <w:sz w:val="20"/>
        </w:rPr>
        <w:t xml:space="preserve"> </w:t>
      </w:r>
      <m:oMath xmlns:mml="http://www.w3.org/1998/Math/MathML">
        <m:r>
          <m:t>x+3</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2x−6</m:t>
        </m:r>
      </m:oMath>
      <w:r>
        <w:rPr>
          <w:rFonts w:ascii="Arial" w:hAnsi="Arial"/>
          <w:b w:val="0"/>
          <w:color w:val="000000"/>
          <w:sz w:val="20"/>
        </w:rPr>
        <w:t xml:space="preserve"> </w:t>
      </w:r>
      <w:r>
        <w:rPr>
          <w:rFonts w:ascii="Arial" w:hAnsi="Arial"/>
          <w:b w:val="0"/>
          <w:color w:val="000000"/>
          <w:sz w:val="20"/>
        </w:rPr>
        <w:t>are equal to y, it follows that</w:t>
      </w:r>
      <w:r>
        <w:rPr>
          <w:rFonts w:ascii="Arial" w:hAnsi="Arial"/>
          <w:b w:val="0"/>
          <w:color w:val="000000"/>
          <w:sz w:val="20"/>
        </w:rPr>
        <w:t xml:space="preserve"> </w:t>
      </w:r>
      <m:oMath xmlns:mml="http://www.w3.org/1998/Math/MathML">
        <m:r>
          <m:t>x+3=2x−6.</m:t>
        </m:r>
      </m:oMath>
      <w:r>
        <w:rPr>
          <w:rFonts w:ascii="Arial" w:hAnsi="Arial"/>
          <w:b w:val="0"/>
          <w:color w:val="000000"/>
          <w:sz w:val="20"/>
        </w:rPr>
        <w:t>. Subtracting x from and adding 6 to both sides of the equation</w:t>
      </w:r>
      <w:r>
        <w:br/>
      </w:r>
      <w:r>
        <w:rPr>
          <w:rFonts w:ascii="Arial" w:hAnsi="Arial"/>
          <w:b w:val="0"/>
          <w:color w:val="000000"/>
          <w:sz w:val="20"/>
        </w:rPr>
        <w:t>yields</w:t>
      </w:r>
      <w:r>
        <w:rPr>
          <w:rFonts w:ascii="Arial" w:hAnsi="Arial"/>
          <w:b w:val="0"/>
          <w:color w:val="000000"/>
          <w:sz w:val="20"/>
        </w:rPr>
        <w:t xml:space="preserve"> </w:t>
      </w:r>
      <m:oMath xmlns:mml="http://www.w3.org/1998/Math/MathML">
        <m:r>
          <m:t>9=x.</m:t>
        </m:r>
      </m:oMath>
      <w:r>
        <w:rPr>
          <w:rFonts w:ascii="Arial" w:hAnsi="Arial"/>
          <w:b w:val="0"/>
          <w:color w:val="000000"/>
          <w:sz w:val="20"/>
        </w:rPr>
        <w:t>. Therefore, the value of a is 9.</w:t>
      </w:r>
      <w:r>
        <w:br/>
      </w:r>
      <w:r>
        <w:rPr>
          <w:rFonts w:ascii="Arial" w:hAnsi="Arial"/>
          <w:b w:val="0"/>
          <w:color w:val="000000"/>
          <w:sz w:val="20"/>
        </w:rPr>
        <w:t>Choices A and B are incorrect and may result from a calculation or conceptual error in solving the system of equations consisting of</w:t>
      </w:r>
      <w:r>
        <w:rPr>
          <w:rFonts w:ascii="Arial" w:hAnsi="Arial"/>
          <w:b w:val="0"/>
          <w:color w:val="000000"/>
          <w:sz w:val="20"/>
        </w:rPr>
        <w:t xml:space="preserve"> </w:t>
      </w:r>
      <m:oMath xmlns:mml="http://www.w3.org/1998/Math/MathML">
        <m:r>
          <m:t>y=x+3</m:t>
        </m:r>
      </m:oMath>
      <w:r>
        <w:br/>
      </w:r>
      <w:r>
        <w:rPr>
          <w:rFonts w:ascii="Arial" w:hAnsi="Arial"/>
          <w:b w:val="0"/>
          <w:color w:val="000000"/>
          <w:sz w:val="20"/>
        </w:rPr>
        <w:t>and</w:t>
      </w:r>
      <w:r>
        <w:rPr>
          <w:rFonts w:ascii="Arial" w:hAnsi="Arial"/>
          <w:b w:val="0"/>
          <w:color w:val="000000"/>
          <w:sz w:val="20"/>
        </w:rPr>
        <w:t xml:space="preserve"> </w:t>
      </w:r>
      <m:oMath xmlns:mml="http://www.w3.org/1998/Math/MathML">
        <m:r>
          <m:t>y=2x−6</m:t>
        </m:r>
      </m:oMath>
      <w:r>
        <w:rPr>
          <w:rFonts w:ascii="Arial" w:hAnsi="Arial"/>
          <w:b w:val="0"/>
          <w:color w:val="000000"/>
          <w:sz w:val="20"/>
        </w:rPr>
        <w:t>. Choice D is incorrect. This is the value of b, not a.</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sSup>
          <m:e>
            <m:r>
              <m:t/>
            </m:r>
          </m:e>
          <m:sup>
            <m:r>
              <m:t>(0,2)</m:t>
            </m:r>
          </m:sup>
        </m:sSup>
      </m:oMath>
      <m:oMath xmlns:mml="http://www.w3.org/1998/Math/MathML">
        <m:r>
          <m:t>y=f(x)</m:t>
        </m:r>
      </m:oMath>
      <w:r>
        <w:br/>
      </w:r>
      <w:r>
        <w:rPr>
          <w:rFonts w:ascii="Arial" w:hAnsi="Arial"/>
          <w:b w:val="0"/>
          <w:color w:val="000000"/>
          <w:sz w:val="20"/>
        </w:rPr>
        <w:t>In the xy-plane, the graph of the linear function contains the points and. Which equation defines, where?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f(x)=32x+36</m:t>
        </m:r>
      </m:oMath>
    </w:p>
    <w:p>
      <w:pPr>
        <w:spacing w:after="60" w:line="252" w:lineRule="auto"/>
        <w:ind w:left="317" w:hanging="317"/>
      </w:pPr>
      <w:r>
        <w:rPr>
          <w:rFonts w:ascii="Arial" w:hAnsi="Arial"/>
          <w:b w:val="0"/>
          <w:color w:val="000000"/>
          <w:sz w:val="20"/>
        </w:rPr>
        <w:t xml:space="preserve">Option B: </w:t>
      </w:r>
      <m:oMath xmlns:mml="http://www.w3.org/1998/Math/MathML">
        <m:r>
          <m:t>f(x)=4x+2</m:t>
        </m:r>
      </m:oMath>
    </w:p>
    <w:p>
      <w:pPr>
        <w:spacing w:after="60" w:line="252" w:lineRule="auto"/>
        <w:ind w:left="317" w:hanging="317"/>
      </w:pPr>
      <w:r>
        <w:rPr>
          <w:rFonts w:ascii="Arial" w:hAnsi="Arial"/>
          <w:b w:val="0"/>
          <w:color w:val="000000"/>
          <w:sz w:val="20"/>
        </w:rPr>
        <w:t xml:space="preserve">Option C: </w:t>
      </w:r>
      <m:oMath xmlns:mml="http://www.w3.org/1998/Math/MathML">
        <m:r>
          <m:t>f(x)=8x+2</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f(x)=mx+b,</m:t>
        </m:r>
      </m:oMath>
      <m:oMath xmlns:mml="http://www.w3.org/1998/Math/MathML">
        <m:r>
          <m:t>m</m:t>
        </m:r>
      </m:oMath>
      <w:r>
        <w:br/>
      </w:r>
      <w:r>
        <w:rPr>
          <w:rFonts w:ascii="Arial" w:hAnsi="Arial"/>
          <w:b w:val="0"/>
          <w:color w:val="000000"/>
          <w:sz w:val="20"/>
        </w:rPr>
        <w:t>Choice C is correct. In the xy-plane, the graph of a linear function can be written in the form where represents the slope and</w:t>
      </w:r>
      <w:r>
        <w:br/>
      </w:r>
      <m:oMath xmlns:mml="http://www.w3.org/1998/Math/MathML">
        <m:sSup>
          <m:e>
            <m:r>
              <m:t/>
            </m:r>
          </m:e>
          <m:sup>
            <m:r>
              <m:t>(0,b)</m:t>
            </m:r>
          </m:sup>
        </m:sSup>
      </m:oMath>
      <m:oMath xmlns:mml="http://www.w3.org/1998/Math/MathML">
        <m:sSup>
          <m:e>
            <m:r>
              <m:t>σ</m:t>
            </m:r>
          </m:e>
          <m:sup>
            <m:r>
              <m:t>·</m:t>
            </m:r>
          </m:sup>
        </m:sSup>
        <m:r>
          <m:t>y=f(x).</m:t>
        </m:r>
      </m:oMath>
      <m:oMath xmlns:mml="http://www.w3.org/1998/Math/MathML">
        <m:r>
          <m:t>f</m:t>
        </m:r>
      </m:oMath>
      <m:oMath xmlns:mml="http://www.w3.org/1998/Math/MathML">
        <m:r>
          <m:t>ε:y=f(x),</m:t>
        </m:r>
      </m:oMath>
      <w:r>
        <w:br/>
      </w:r>
      <w:r>
        <w:rPr>
          <w:rFonts w:ascii="Arial" w:hAnsi="Arial"/>
          <w:b w:val="0"/>
          <w:color w:val="000000"/>
          <w:sz w:val="20"/>
        </w:rPr>
        <w:t>represents the y-intercept of the graph of. It’s given that the graph of the linear function where, in the xy-plane</w:t>
      </w:r>
      <w:r>
        <w:br/>
      </w:r>
      <m:oMath xmlns:mml="http://www.w3.org/1998/Math/MathML">
        <m:r>
          <m:t>(0,2).</m:t>
        </m:r>
      </m:oMath>
      <m:oMath xmlns:mml="http://www.w3.org/1998/Math/MathML">
        <m:r>
          <m:t>b=2.</m:t>
        </m:r>
      </m:oMath>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w:r>
        <w:br/>
      </w:r>
      <w:r>
        <w:rPr>
          <w:rFonts w:ascii="Arial" w:hAnsi="Arial"/>
          <w:b w:val="0"/>
          <w:color w:val="000000"/>
          <w:sz w:val="20"/>
        </w:rPr>
        <w:t>contains the point. Thus,. The slope of the graph of a line containing any two points and can be found using the</w:t>
      </w:r>
      <w:r>
        <w:br/>
      </w:r>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m:oMath xmlns:mml="http://www.w3.org/1998/Math/MathML">
        <m:r>
          <m:t>f</m:t>
        </m:r>
      </m:oMath>
      <m:oMath xmlns:mml="http://www.w3.org/1998/Math/MathML">
        <m:sSup>
          <m:e>
            <m:r>
              <m:t/>
            </m:r>
          </m:e>
          <m:sup>
            <m:r>
              <m:t>(0,2)</m:t>
            </m:r>
          </m:sup>
        </m:sSup>
      </m:oMath>
      <w:r>
        <w:br/>
      </w:r>
      <w:r>
        <w:rPr>
          <w:rFonts w:ascii="Arial" w:hAnsi="Arial"/>
          <w:b w:val="0"/>
          <w:color w:val="000000"/>
          <w:sz w:val="20"/>
        </w:rPr>
        <w:t>slope formula,. Since it’s given that the graph of the linear function contains the points and, it follows that the slope</w:t>
      </w:r>
      <w:r>
        <w:br/>
      </w:r>
      <m:oMath xmlns:mml="http://www.w3.org/1998/Math/MathML">
        <m:r>
          <m:t>m=</m:t>
        </m:r>
        <m:f>
          <m:fPr>
            <m:type m:val="bar"/>
          </m:fPr>
          <m:num>
            <m:r>
              <m:t>34−2</m:t>
            </m:r>
          </m:num>
          <m:den>
            <m:r>
              <m:t>8−0</m:t>
            </m:r>
          </m:den>
        </m:f>
        <m:r>
          <m:t>.</m:t>
        </m:r>
      </m:oMath>
      <m:oMath xmlns:mml="http://www.w3.org/1998/Math/MathML">
        <m:r>
          <m:t>m=4.</m:t>
        </m:r>
      </m:oMath>
      <m:oMath xmlns:mml="http://www.w3.org/1998/Math/MathML">
        <m:sSup>
          <m:e>
            <m:r>
              <m:t/>
            </m:r>
          </m:e>
          <m:sup>
            <m:r>
              <m:t>·</m:t>
            </m:r>
          </m:sup>
        </m:sSup>
      </m:oMath>
      <m:oMath xmlns:mml="http://www.w3.org/1998/Math/MathML">
        <m:r>
          <m:t>f(x)=4x</m:t>
        </m:r>
      </m:oMath>
      <w:r>
        <w:br/>
      </w:r>
      <w:r>
        <w:rPr>
          <w:rFonts w:ascii="Arial" w:hAnsi="Arial"/>
          <w:b w:val="0"/>
          <w:color w:val="000000"/>
          <w:sz w:val="20"/>
        </w:rPr>
        <w:t>of the graph of the line containing these points is, or. Substituting for and for in yields</w:t>
      </w:r>
      <w:r>
        <w:br/>
      </w:r>
      <m:oMath xmlns:mml="http://www.w3.org/1998/Math/MathML">
        <m:r>
          <m:t>+2</m:t>
        </m:r>
      </m:oMath>
      <w:r>
        <w:br/>
      </w:r>
      <w:r>
        <w:rPr>
          <w:rFonts w:ascii="Arial" w:hAnsi="Arial"/>
          <w:b w:val="0"/>
          <w:color w:val="000000"/>
          <w:sz w:val="20"/>
        </w:rPr>
        <w:t>.</w:t>
      </w:r>
      <w:r>
        <w:br/>
      </w:r>
      <w:r>
        <w:rPr>
          <w:rFonts w:ascii="Arial" w:hAnsi="Arial"/>
          <w:b w:val="0"/>
          <w:color w:val="000000"/>
          <w:sz w:val="20"/>
        </w:rPr>
        <w:t>Choice A is incorrect. This function represents a graph with a slope of and a y-intercept of.</w:t>
      </w:r>
      <w:r>
        <w:br/>
      </w:r>
      <m:oMath xmlns:mml="http://www.w3.org/1998/Math/MathML">
        <m:r>
          <m:t>(0,36).</m:t>
        </m:r>
      </m:oMath>
      <w:r>
        <w:br/>
      </w:r>
      <w:r>
        <w:rPr>
          <w:rFonts w:ascii="Arial" w:hAnsi="Arial"/>
          <w:b w:val="0"/>
          <w:color w:val="000000"/>
          <w:sz w:val="20"/>
        </w:rPr>
        <w:t>Choice B is incorrect. This function represents a graph with a slope of and a y-intercept of.</w:t>
      </w:r>
      <w:r>
        <w:br/>
      </w:r>
      <m:oMath xmlns:mml="http://www.w3.org/1998/Math/MathML">
        <m:sSup>
          <m:e>
            <m:r>
              <m:t/>
            </m:r>
          </m:e>
          <m:sup>
            <m:r>
              <m:rPr>
                <m:sty m:val="p"/>
              </m:rPr>
              <m:t>``</m:t>
            </m:r>
          </m:sup>
        </m:sSup>
      </m:oMath>
      <m:oMath xmlns:mml="http://www.w3.org/1998/Math/MathML">
        <m:r>
          <m:t>(0,2).</m:t>
        </m:r>
      </m:oMath>
      <w:r>
        <w:br/>
      </w:r>
      <w:r>
        <w:rPr>
          <w:rFonts w:ascii="Arial" w:hAnsi="Arial"/>
          <w:b w:val="0"/>
          <w:color w:val="000000"/>
          <w:sz w:val="20"/>
        </w:rPr>
        <w:t>Choice D is incorrect. This function represents a graph with a slope of and a y-intercept of.</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:ℓ</m:t>
            </m:r>
          </m:sup>
        </m:sSup>
      </m:oMath>
      <m:oMath xmlns:mml="http://www.w3.org/1998/Math/MathML">
        <m:sSup>
          <m:e>
            <m:r>
              <m:t/>
            </m:r>
          </m:e>
          <m:sup>
            <m:r>
              <m:t>(0,0)</m:t>
            </m:r>
          </m:sup>
        </m:sSup>
      </m:oMath>
      <m:oMath xmlns:mml="http://www.w3.org/1998/Math/MathML">
        <m:r>
          <m:t>y=8x+2.</m:t>
        </m:r>
      </m:oMath>
      <m:oMath xmlns:mml="http://www.w3.org/1998/Math/MathML">
        <m:r>
          <m:t>ℓ</m:t>
        </m:r>
      </m:oMath>
      <w:r>
        <w:br/>
      </w:r>
      <w:r>
        <w:rPr>
          <w:rFonts w:ascii="Arial" w:hAnsi="Arial"/>
          <w:b w:val="0"/>
          <w:color w:val="000000"/>
          <w:sz w:val="20"/>
        </w:rPr>
        <w:t>In the xy-plane, line passes through the point and is parallel to the line represented by the equation. If line also passes</w:t>
      </w:r>
      <w:r>
        <w:br/>
      </w:r>
      <m:oMath xmlns:mml="http://www.w3.org/1998/Math/MathML">
        <m:sSup>
          <m:e>
            <m:r>
              <m:t/>
            </m:r>
          </m:e>
          <m:sup>
            <m:r>
              <m:t>(3,d)</m:t>
            </m:r>
          </m:sup>
        </m:sSup>
        <m:r>
          <m:t>,</m:t>
        </m:r>
      </m:oMath>
      <m:oMath xmlns:mml="http://www.w3.org/1998/Math/MathML">
        <m:r>
          <m:t>d</m:t>
        </m:r>
      </m:oMath>
      <w:r>
        <w:br/>
      </w:r>
      <w:r>
        <w:rPr>
          <w:rFonts w:ascii="Arial" w:hAnsi="Arial"/>
          <w:b w:val="0"/>
          <w:color w:val="000000"/>
          <w:sz w:val="20"/>
        </w:rPr>
        <w:t>through the point,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24</w:t>
      </w:r>
    </w:p>
    <w:p>
      <w:pPr>
        <w:keepNext/>
        <w:spacing w:before="0" w:after="40"/>
      </w:pPr>
      <w:r>
        <w:rPr>
          <w:rFonts w:ascii="Arial" w:hAnsi="Arial"/>
          <w:b/>
          <w:color w:val="000000"/>
          <w:sz w:val="20"/>
        </w:rPr>
        <w:t>Explanation as text</w:t>
      </w:r>
    </w:p>
    <w:p>
      <w:pPr>
        <w:spacing w:after="60" w:line="252" w:lineRule="auto"/>
      </w:pPr>
      <m:oMath xmlns:mml="http://www.w3.org/1998/Math/MathML">
        <m:r>
          <m:t>∴y=mx+b,</m:t>
        </m:r>
      </m:oMath>
      <m:oMath xmlns:mml="http://www.w3.org/1998/Math/MathML">
        <m:r>
          <m:t>b</m:t>
        </m:r>
      </m:oMath>
      <w:r>
        <w:br/>
      </w:r>
      <w:r>
        <w:rPr>
          <w:rFonts w:ascii="Arial" w:hAnsi="Arial"/>
          <w:b w:val="0"/>
          <w:color w:val="000000"/>
          <w:sz w:val="20"/>
        </w:rPr>
        <w:t>The correct answer is. A line in the xy-plane can be defined by the equation where is the slope of the line and is the y-</w:t>
      </w:r>
      <w:r>
        <w:br/>
      </w:r>
      <m:oMath xmlns:mml="http://www.w3.org/1998/Math/MathML">
        <m:sSup>
          <m:e>
            <m:r>
              <m:t/>
            </m:r>
          </m:e>
          <m:sup>
            <m:r>
              <m:t>.</m:t>
            </m:r>
          </m:sup>
        </m:sSup>
      </m:oMath>
      <m:oMath xmlns:mml="http://www.w3.org/1998/Math/MathML">
        <m:r>
          <m:t>(0,0).</m:t>
        </m:r>
      </m:oMath>
      <w:r>
        <w:br/>
      </w:r>
      <w:r>
        <w:rPr>
          <w:rFonts w:ascii="Arial" w:hAnsi="Arial"/>
          <w:b w:val="0"/>
          <w:color w:val="000000"/>
          <w:sz w:val="20"/>
        </w:rPr>
        <w:t>coordinate of the y-intercept of the line. It's given that line passes through the point. Therefore, the y-coordinate of the y-intercept of line</w:t>
      </w:r>
      <w:r>
        <w:br/>
      </w:r>
      <m:oMath xmlns:mml="http://www.w3.org/1998/Math/MathML">
        <m:r>
          <m:t>t</m:t>
        </m:r>
      </m:oMath>
      <m:oMath xmlns:mml="http://www.w3.org/1998/Math/MathML">
        <m:r>
          <m:t>y=8x+2.</m:t>
        </m:r>
      </m:oMath>
      <w:r>
        <w:br/>
      </w:r>
      <w:r>
        <w:rPr>
          <w:rFonts w:ascii="Arial" w:hAnsi="Arial"/>
          <w:b w:val="0"/>
          <w:color w:val="000000"/>
          <w:sz w:val="20"/>
        </w:rPr>
        <w:t>is. It's given that line is parallel to the line represented by the equation. Since parallel lines have the same slope, it follows that</w:t>
      </w:r>
      <w:r>
        <w:br/>
      </w:r>
      <m:oMath xmlns:mml="http://www.w3.org/1998/Math/MathML">
        <m:sSup>
          <m:e>
            <m:r>
              <m:t/>
            </m:r>
          </m:e>
          <m:sup>
            <m:r>
              <m:t>.</m:t>
            </m:r>
          </m:sup>
        </m:sSup>
        <m:r>
          <m:t>ℓ</m:t>
        </m:r>
      </m:oMath>
      <m:oMath xmlns:mml="http://www.w3.org/1998/Math/MathML">
        <m:r>
          <m:rPr>
            <m:sty m:val="p"/>
          </m:rPr>
          <m:t>\ly</m:t>
        </m:r>
        <m:r>
          <m:t>y=mx+b,</m:t>
        </m:r>
      </m:oMath>
      <m:oMath xmlns:mml="http://www.w3.org/1998/Math/MathML">
        <m:r>
          <m:t>m=8</m:t>
        </m:r>
      </m:oMath>
      <m:oMath xmlns:mml="http://www.w3.org/1998/Math/MathML">
        <m:r>
          <m:t>1b=0.</m:t>
        </m:r>
      </m:oMath>
      <w:r>
        <w:br/>
      </w:r>
      <w:r>
        <w:rPr>
          <w:rFonts w:ascii="Arial" w:hAnsi="Arial"/>
          <w:b w:val="0"/>
          <w:color w:val="000000"/>
          <w:sz w:val="20"/>
        </w:rPr>
        <w:t>the slope of line is. Therefore, line can be defined by an equation in the form where and. Substituting for</w:t>
      </w:r>
      <w:r>
        <w:br/>
      </w:r>
      <m:oMath xmlns:mml="http://www.w3.org/1998/Math/MathML">
        <m:sSup>
          <m:e>
            <m:r>
              <m:t/>
            </m:r>
          </m:e>
          <m:sup>
            <m:r>
              <m:rPr>
                <m:sty m:val="p"/>
              </m:rPr>
              <m:t>o</m:t>
            </m:r>
          </m:sup>
        </m:sSup>
      </m:oMath>
      <m:oMath xmlns:mml="http://www.w3.org/1998/Math/MathML">
        <m:r>
          <m:t>y=mx+b</m:t>
        </m:r>
      </m:oMath>
      <m:oMath xmlns:mml="http://www.w3.org/1998/Math/MathML">
        <m:sSub>
          <m:e>
            <m:r>
              <m:t>μ</m:t>
            </m:r>
          </m:e>
          <m:sub>
            <m:r>
              <m:t>1</m:t>
            </m:r>
          </m:sub>
        </m:sSub>
        <m:r>
          <m:t>y=8x+0,</m:t>
        </m:r>
      </m:oMath>
      <m:oMath xmlns:mml="http://www.w3.org/1998/Math/MathML">
        <m:r>
          <m:t>y=8x</m:t>
        </m:r>
      </m:oMath>
      <m:oMath xmlns:mml="http://www.w3.org/1998/Math/MathML">
        <m:sSup>
          <m:e>
            <m:r>
              <m:t/>
            </m:r>
          </m:e>
          <m:sup>
            <m:r>
              <m:t>(3,d)</m:t>
            </m:r>
          </m:sup>
        </m:sSup>
        <m:r>
          <m:t>,</m:t>
        </m:r>
      </m:oMath>
      <m:oMath xmlns:mml="http://www.w3.org/1998/Math/MathML">
        <m:r>
          <m:t>x=3,y=d</m:t>
        </m:r>
      </m:oMath>
      <w:r>
        <w:br/>
      </w:r>
      <w:r>
        <w:rPr>
          <w:rFonts w:ascii="Arial" w:hAnsi="Arial"/>
          <w:b w:val="0"/>
          <w:color w:val="000000"/>
          <w:sz w:val="20"/>
        </w:rPr>
        <w:t>and for in yields the equation or. If line passes through the point then when for</w:t>
      </w:r>
      <w:r>
        <w:br/>
      </w:r>
      <m:oMath xmlns:mml="http://www.w3.org/1998/Math/MathML">
        <m:r>
          <m:t>y=8x.</m:t>
        </m:r>
      </m:oMath>
      <m:oMath xmlns:mml="http://www.w3.org/1998/Math/MathML">
        <m:sSup>
          <m:e>
            <m:r>
              <m:t/>
            </m:r>
          </m:e>
          <m:sup>
            <m:r>
              <m:t>·x</m:t>
            </m:r>
          </m:sup>
        </m:sSup>
      </m:oMath>
      <m:oMath xmlns:mml="http://www.w3.org/1998/Math/MathML">
        <m:r>
          <m:t>d</m:t>
        </m:r>
      </m:oMath>
      <m:oMath xmlns:mml="http://www.w3.org/1998/Math/MathML">
        <m:r>
          <m:t>∂</m:t>
        </m:r>
      </m:oMath>
      <m:oMath xmlns:mml="http://www.w3.org/1998/Math/MathML">
        <m:r>
          <m:t>y=8x</m:t>
        </m:r>
        <m:r>
          <m:rPr>
            <m:sty m:val="p"/>
          </m:rPr>
          <m:t>yields</m:t>
        </m:r>
        <m:r>
          <m:t>d=8(3),</m:t>
        </m:r>
        <m:r>
          <m:rPr>
            <m:sty m:val="p"/>
          </m:rPr>
          <m:t>or</m:t>
        </m:r>
        <m:r>
          <m:t>d=24.</m:t>
        </m:r>
      </m:oMath>
      <w:r>
        <w:br/>
      </w:r>
      <w:r>
        <w:rPr>
          <w:rFonts w:ascii="Arial" w:hAnsi="Arial"/>
          <w:b w:val="0"/>
          <w:color w:val="000000"/>
          <w:sz w:val="20"/>
        </w:rPr>
        <w:t>the equation. Substituting for and for in the equation</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y=</m:t>
        </m:r>
        <m:f>
          <m:fPr>
            <m:type m:val="bar"/>
          </m:fPr>
          <m:num>
            <m:r>
              <m:t>1</m:t>
            </m:r>
          </m:num>
          <m:den>
            <m:r>
              <m:t>3</m:t>
            </m:r>
          </m:den>
        </m:f>
        <m:r>
          <m:t>(29x+10)+</m:t>
        </m:r>
      </m:oMath>
      <w:r>
        <w:br/>
      </w:r>
      <w:r>
        <w:rPr>
          <w:rFonts w:ascii="Arial" w:hAnsi="Arial"/>
          <w:b w:val="0"/>
          <w:color w:val="000000"/>
          <w:sz w:val="20"/>
        </w:rPr>
        <w:t>What is the slope of the graph of in the xy-plane?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14.66, 14.67, 44/3</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44</m:t>
            </m:r>
          </m:num>
          <m:den>
            <m:r>
              <m:t>3</m:t>
            </m:r>
          </m:den>
        </m:f>
      </m:oMath>
      <m:oMath xmlns:mml="http://www.w3.org/1998/Math/MathML">
        <m:r>
          <m:t>y=mx+b,</m:t>
        </m:r>
      </m:oMath>
      <w:r>
        <w:br/>
      </w:r>
      <w:r>
        <w:rPr>
          <w:rFonts w:ascii="Arial" w:hAnsi="Arial"/>
          <w:b w:val="0"/>
          <w:color w:val="000000"/>
          <w:sz w:val="20"/>
        </w:rPr>
        <w:t>The correct answer is. A linear equation can be written in the form where is the slope of the graph of the equation in the xy-</w:t>
      </w:r>
      <w:r>
        <w:br/>
      </w:r>
      <m:oMath xmlns:mml="http://www.w3.org/1998/Math/MathML">
        <m:sSup>
          <m:e>
            <m:r>
              <m:t/>
            </m:r>
          </m:e>
          <m:sup>
            <m:r>
              <m:t>(0,b)</m:t>
            </m:r>
          </m:sup>
        </m:sSup>
      </m:oMath>
      <m:oMath xmlns:mml="http://www.w3.org/1998/Math/MathML">
        <m:f>
          <m:fPr>
            <m:type m:val="bar"/>
          </m:fPr>
          <m:num>
            <m:r>
              <m:t>1</m:t>
            </m:r>
          </m:num>
          <m:den>
            <m:r>
              <m:t>3</m:t>
            </m:r>
          </m:den>
        </m:f>
      </m:oMath>
      <m:oMath xmlns:mml="http://www.w3.org/1998/Math/MathML">
        <m:r>
          <m:t>ιy=</m:t>
        </m:r>
        <m:f>
          <m:fPr>
            <m:type m:val="bar"/>
          </m:fPr>
          <m:num>
            <m:argPr>
              <m:scrLvl m:val="0"/>
            </m:argPr>
            <m:r>
              <m:t>1</m:t>
            </m:r>
          </m:num>
          <m:den>
            <m:argPr>
              <m:scrLvl m:val="0"/>
            </m:argPr>
            <m:r>
              <m:t>3</m:t>
            </m:r>
          </m:den>
        </m:f>
        <m:r>
          <m:t>(29x+10)·</m:t>
        </m:r>
      </m:oMath>
      <m:oMath xmlns:mml="http://www.w3.org/1998/Math/MathML">
        <m:r>
          <m:t>y=</m:t>
        </m:r>
        <m:f>
          <m:fPr>
            <m:type m:val="bar"/>
          </m:fPr>
          <m:num>
            <m:r>
              <m:t>29</m:t>
            </m:r>
          </m:num>
          <m:den>
            <m:r>
              <m:t>3</m:t>
            </m:r>
          </m:den>
        </m:f>
        <m:r>
          <m:t>x+</m:t>
        </m:r>
        <m:f>
          <m:fPr>
            <m:type m:val="bar"/>
          </m:fPr>
          <m:num>
            <m:r>
              <m:t>10</m:t>
            </m:r>
          </m:num>
          <m:den>
            <m:r>
              <m:t>3</m:t>
            </m:r>
          </m:den>
        </m:f>
        <m:r>
          <m:t>+5x.</m:t>
        </m:r>
      </m:oMath>
      <w:r>
        <w:br/>
      </w:r>
      <w:r>
        <w:rPr>
          <w:rFonts w:ascii="Arial" w:hAnsi="Arial"/>
          <w:b w:val="0"/>
          <w:color w:val="000000"/>
          <w:sz w:val="20"/>
        </w:rPr>
        <w:t>plane and is the y-intercept. Distributing the in the equation yields. Combining like</w:t>
      </w:r>
      <w:r>
        <w:br/>
      </w:r>
      <m:oMath xmlns:mml="http://www.w3.org/1998/Math/MathML">
        <m:r>
          <m:t>y=</m:t>
        </m:r>
        <m:f>
          <m:fPr>
            <m:type m:val="bar"/>
          </m:fPr>
          <m:num>
            <m:r>
              <m:t>44</m:t>
            </m:r>
          </m:num>
          <m:den>
            <m:r>
              <m:t>3</m:t>
            </m:r>
          </m:den>
        </m:f>
        <m:r>
          <m:t>x+</m:t>
        </m:r>
        <m:f>
          <m:fPr>
            <m:type m:val="bar"/>
          </m:fPr>
          <m:num>
            <m:r>
              <m:t>10</m:t>
            </m:r>
          </m:num>
          <m:den>
            <m:r>
              <m:t>3</m:t>
            </m:r>
          </m:den>
        </m:f>
        <m:r>
          <m:t>.</m:t>
        </m:r>
      </m:oMath>
      <m:oMath xmlns:mml="http://www.w3.org/1998/Math/MathML">
        <m:r>
          <m:t>y=mx+b,</m:t>
        </m:r>
      </m:oMath>
      <m:oMath xmlns:mml="http://www.w3.org/1998/Math/MathML">
        <m:r>
          <m:t>m=</m:t>
        </m:r>
        <m:f>
          <m:fPr>
            <m:type m:val="bar"/>
          </m:fPr>
          <m:num>
            <m:r>
              <m:t>44</m:t>
            </m:r>
          </m:num>
          <m:den>
            <m:r>
              <m:t>3</m:t>
            </m:r>
          </m:den>
        </m:f>
      </m:oMath>
      <m:oMath xmlns:mml="http://www.w3.org/1998/Math/MathML">
        <m:r>
          <m:t>b=</m:t>
        </m:r>
        <m:f>
          <m:fPr>
            <m:type m:val="bar"/>
          </m:fPr>
          <m:num>
            <m:r>
              <m:t>10</m:t>
            </m:r>
          </m:num>
          <m:den>
            <m:r>
              <m:t>3</m:t>
            </m:r>
          </m:den>
        </m:f>
        <m:r>
          <m:t>.</m:t>
        </m:r>
      </m:oMath>
      <w:r>
        <w:br/>
      </w:r>
      <w:r>
        <w:rPr>
          <w:rFonts w:ascii="Arial" w:hAnsi="Arial"/>
          <w:b w:val="0"/>
          <w:color w:val="000000"/>
          <w:sz w:val="20"/>
        </w:rPr>
        <w:t>terms on the right-hand side of this equation yields. This equation is in the form where and.</w:t>
      </w:r>
      <w:r>
        <w:br/>
      </w:r>
      <m:oMath xmlns:mml="http://www.w3.org/1998/Math/MathML">
        <m:f>
          <m:fPr>
            <m:type m:val="bar"/>
          </m:fPr>
          <m:num>
            <m:r>
              <m:t>44</m:t>
            </m:r>
          </m:num>
          <m:den>
            <m:r>
              <m:t>3</m:t>
            </m:r>
          </m:den>
        </m:f>
      </m:oMath>
      <w:r>
        <w:br/>
      </w:r>
      <w:r>
        <w:rPr>
          <w:rFonts w:ascii="Arial" w:hAnsi="Arial"/>
          <w:b w:val="0"/>
          <w:color w:val="000000"/>
          <w:sz w:val="20"/>
        </w:rPr>
        <w:t>Therefore, the slope of the graph of the given equation in the xy-plane is. Note that 44/3, 14.66, and 14.67 are examples of ways to enter a</w:t>
      </w:r>
      <w:r>
        <w:br/>
      </w:r>
      <w:r>
        <w:rPr>
          <w:rFonts w:ascii="Arial" w:hAnsi="Arial"/>
          <w:b w:val="0"/>
          <w:color w:val="000000"/>
          <w:sz w:val="20"/>
        </w:rPr>
        <w:t>correct answer.</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Tom scored 85, 78, and 98 on his first three exams in history class. Solving which inequality gives the score, G, on Tom’s fourth exam that will</w:t>
      </w:r>
      <w:r>
        <w:br/>
      </w:r>
      <w:r>
        <w:rPr>
          <w:rFonts w:ascii="Arial" w:hAnsi="Arial"/>
          <w:b w:val="0"/>
          <w:color w:val="000000"/>
          <w:sz w:val="20"/>
        </w:rPr>
        <w:t>result in a mean score on all four exams of at least 90?</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90−(85+78+98)≤4G</m:t>
        </m:r>
      </m:oMath>
    </w:p>
    <w:p>
      <w:pPr>
        <w:spacing w:after="60" w:line="252" w:lineRule="auto"/>
        <w:ind w:left="317" w:hanging="317"/>
      </w:pPr>
      <w:r>
        <w:rPr>
          <w:rFonts w:ascii="Arial" w:hAnsi="Arial"/>
          <w:b w:val="0"/>
          <w:color w:val="000000"/>
          <w:sz w:val="20"/>
        </w:rPr>
        <w:t xml:space="preserve">Option B: </w:t>
      </w:r>
      <m:oMath xmlns:mml="http://www.w3.org/1998/Math/MathML">
        <m:r>
          <m:t>4G+85+78+98≥360</m:t>
        </m:r>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(G+85+78+98)</m:t>
            </m:r>
          </m:num>
          <m:den>
            <m:r>
              <m:t>4</m:t>
            </m:r>
          </m:den>
        </m:f>
        <m:r>
          <m:t>≥90</m:t>
        </m:r>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(85+78+98)</m:t>
            </m:r>
          </m:num>
          <m:den>
            <m:r>
              <m:t>4</m:t>
            </m:r>
          </m:den>
        </m:f>
        <m:r>
          <m:t>≥90−4G</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mean of the four scores (G, 85, 78, and 98) can be expressed as</w:t>
      </w:r>
      <w:r>
        <w:rPr>
          <w:rFonts w:ascii="Arial" w:hAnsi="Arial"/>
          <w:b w:val="0"/>
          <w:color w:val="000000"/>
          <w:sz w:val="20"/>
        </w:rPr>
        <w:t xml:space="preserve"> </w:t>
      </w:r>
      <m:oMath xmlns:mml="http://www.w3.org/1998/Math/MathML">
        <m:f>
          <m:fPr>
            <m:type m:val="bar"/>
          </m:fPr>
          <m:num>
            <m:r>
              <m:t>G+85+78+98</m:t>
            </m:r>
          </m:num>
          <m:den>
            <m:r>
              <m:t>4</m:t>
            </m:r>
          </m:den>
        </m:f>
        <m:r>
          <m:t>.</m:t>
        </m:r>
      </m:oMath>
      <w:r>
        <w:rPr>
          <w:rFonts w:ascii="Arial" w:hAnsi="Arial"/>
          <w:b w:val="0"/>
          <w:color w:val="000000"/>
          <w:sz w:val="20"/>
        </w:rPr>
        <w:t>. The inequality that expresses</w:t>
      </w:r>
      <w:r>
        <w:br/>
      </w:r>
      <w:r>
        <w:rPr>
          <w:rFonts w:ascii="Arial" w:hAnsi="Arial"/>
          <w:b w:val="0"/>
          <w:color w:val="000000"/>
          <w:sz w:val="20"/>
        </w:rPr>
        <w:t>the condition that the mean score is at least 90 can therefore be written as</w:t>
      </w:r>
      <w:r>
        <w:rPr>
          <w:rFonts w:ascii="Arial" w:hAnsi="Arial"/>
          <w:b w:val="0"/>
          <w:color w:val="000000"/>
          <w:sz w:val="20"/>
        </w:rPr>
        <w:t xml:space="preserve"> </w:t>
      </w:r>
      <m:oMath xmlns:mml="http://www.w3.org/1998/Math/MathML">
        <m:f>
          <m:fPr>
            <m:type m:val="bar"/>
          </m:fPr>
          <m:num>
            <m:r>
              <m:t>G+85+78+98</m:t>
            </m:r>
          </m:num>
          <m:den>
            <m:r>
              <m:t>4</m:t>
            </m:r>
          </m:den>
        </m:f>
        <m:r>
          <m:t>≥90.</m:t>
        </m:r>
      </m:oMath>
      <w:r>
        <w:rPr>
          <w:rFonts w:ascii="Arial" w:hAnsi="Arial"/>
          <w:b w:val="0"/>
          <w:color w:val="000000"/>
          <w:sz w:val="20"/>
        </w:rPr>
        <w:t>.</w:t>
      </w:r>
      <w:r>
        <w:br/>
      </w:r>
      <w:r>
        <w:rPr>
          <w:rFonts w:ascii="Arial" w:hAnsi="Arial"/>
          <w:b w:val="0"/>
          <w:color w:val="000000"/>
          <w:sz w:val="20"/>
        </w:rPr>
        <w:t>Choice A is incorrect. The sum of the scores (G, 85, 78, and 98) isn’t divided by 4 to express the mean. Choice B is incorrect and may be the result</w:t>
      </w:r>
      <w:r>
        <w:br/>
      </w:r>
      <w:r>
        <w:rPr>
          <w:rFonts w:ascii="Arial" w:hAnsi="Arial"/>
          <w:b w:val="0"/>
          <w:color w:val="000000"/>
          <w:sz w:val="20"/>
        </w:rPr>
        <w:t>of an algebraic error when multiplying both sides of the inequality by 4. Choice D is incorrect because it doesn’t include G in the mean with the</w:t>
      </w:r>
      <w:r>
        <w:br/>
      </w:r>
      <w:r>
        <w:rPr>
          <w:rFonts w:ascii="Arial" w:hAnsi="Arial"/>
          <w:b w:val="0"/>
          <w:color w:val="000000"/>
          <w:sz w:val="20"/>
        </w:rPr>
        <w:t>other three scores.</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system of equations below, a and c are constants.</w:t>
      </w:r>
      <w:r>
        <w:br/>
      </w:r>
      <m:oMath xmlns:mml="http://www.w3.org/1998/Math/MathML">
        <m:eqArr>
          <m:e>
            <m:f>
              <m:fPr>
                <m:type m:val="bar"/>
              </m:fPr>
              <m:num>
                <m:argPr>
                  <m:scrLvl m:val="0"/>
                </m:argPr>
                <m:r>
                  <m:t>1</m:t>
                </m:r>
              </m:num>
              <m:den>
                <m:argPr>
                  <m:scrLvl m:val="0"/>
                </m:argPr>
                <m:r>
                  <m:t>2</m:t>
                </m:r>
              </m:den>
            </m:f>
            <m:r>
              <m:t>x+</m:t>
            </m:r>
            <m:f>
              <m:fPr>
                <m:type m:val="bar"/>
              </m:fPr>
              <m:num>
                <m:argPr>
                  <m:scrLvl m:val="0"/>
                </m:argPr>
                <m:r>
                  <m:t>1</m:t>
                </m:r>
              </m:num>
              <m:den>
                <m:argPr>
                  <m:scrLvl m:val="0"/>
                </m:argPr>
                <m:r>
                  <m:t>3</m:t>
                </m:r>
              </m:den>
            </m:f>
            <m:r>
              <m:t>y=</m:t>
            </m:r>
            <m:f>
              <m:fPr>
                <m:type m:val="bar"/>
              </m:fPr>
              <m:num>
                <m:argPr>
                  <m:scrLvl m:val="0"/>
                </m:argPr>
                <m:r>
                  <m:t>1</m:t>
                </m:r>
              </m:num>
              <m:den>
                <m:argPr>
                  <m:scrLvl m:val="0"/>
                </m:argPr>
                <m:r>
                  <m:t>6</m:t>
                </m:r>
              </m:den>
            </m:f>
          </m:e>
          <m:e>
            <m:r>
              <m:t>ax+y=c</m:t>
            </m:r>
          </m:e>
        </m:eqArr>
      </m:oMath>
      <w:r>
        <w:br/>
      </w:r>
      <w:r>
        <w:rPr>
          <w:rFonts w:ascii="Arial" w:hAnsi="Arial"/>
          <w:b w:val="0"/>
          <w:color w:val="000000"/>
          <w:sz w:val="20"/>
        </w:rPr>
        <w:t>If the system of equations has an infinite number of solutions</w:t>
      </w:r>
      <w:r>
        <w:rPr>
          <w:rFonts w:ascii="Arial" w:hAnsi="Arial"/>
          <w:b w:val="0"/>
          <w:color w:val="000000"/>
          <w:sz w:val="20"/>
        </w:rPr>
        <w:t xml:space="preserve"> </w:t>
      </w:r>
      <m:oMath xmlns:mml="http://www.w3.org/1998/Math/MathML">
        <m:r>
          <m:t>(x,y)</m:t>
        </m:r>
      </m:oMath>
      <w:r>
        <w:rPr>
          <w:rFonts w:ascii="Arial" w:hAnsi="Arial"/>
          <w:b w:val="0"/>
          <w:color w:val="000000"/>
          <w:sz w:val="20"/>
        </w:rPr>
        <w:t>, what is the value of a?</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m:t>
        </m:r>
        <m:f>
          <m:fPr>
            <m:type m:val="bar"/>
          </m:fPr>
          <m:num>
            <m:r>
              <m:t>1</m:t>
            </m:r>
          </m:num>
          <m:den>
            <m:r>
              <m:t>2</m:t>
            </m:r>
          </m:den>
        </m:f>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.0</m:t>
        </m:r>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3</m:t>
            </m:r>
          </m:num>
          <m:den>
            <m:r>
              <m:t>2</m:t>
            </m:r>
          </m:den>
        </m:f>
        <m:r>
          <m:t>.</m:t>
        </m:r>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3</m:t>
            </m:r>
          </m:num>
          <m:den>
            <m:r>
              <m:t>2</m:t>
            </m:r>
          </m:den>
        </m:f>
        <m:r>
          <m:t>.</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A system of two linear equations has infinitely many solutions if one equation is equivalent to the other. This means that</w:t>
      </w:r>
      <w:r>
        <w:br/>
      </w:r>
      <w:r>
        <w:rPr>
          <w:rFonts w:ascii="Arial" w:hAnsi="Arial"/>
          <w:b w:val="0"/>
          <w:color w:val="000000"/>
          <w:sz w:val="20"/>
        </w:rPr>
        <w:t>when the two equations are written in the same form, each coefficient or constant in one equation is equal to the corresponding coefficient or</w:t>
      </w:r>
      <w:r>
        <w:br/>
      </w:r>
      <w:r>
        <w:rPr>
          <w:rFonts w:ascii="Arial" w:hAnsi="Arial"/>
          <w:b w:val="0"/>
          <w:color w:val="000000"/>
          <w:sz w:val="20"/>
        </w:rPr>
        <w:t>constant in the other equation multiplied by the same number. The equations in the given system of equations are written in the same form, with</w:t>
      </w:r>
      <w:r>
        <w:br/>
      </w:r>
      <w:r>
        <w:rPr>
          <w:rFonts w:ascii="Arial" w:hAnsi="Arial"/>
          <w:b w:val="0"/>
          <w:color w:val="000000"/>
          <w:sz w:val="20"/>
        </w:rPr>
        <w:t>x and</w:t>
      </w:r>
      <w:r>
        <w:rPr>
          <w:rFonts w:ascii="Arial" w:hAnsi="Arial"/>
          <w:b w:val="0"/>
          <w:color w:val="000000"/>
          <w:sz w:val="20"/>
        </w:rPr>
        <w:t xml:space="preserve"> </w:t>
      </w:r>
      <m:oMath xmlns:mml="http://www.w3.org/1998/Math/MathML">
        <m:r>
          <m:t>ly</m:t>
        </m:r>
      </m:oMath>
      <w:r>
        <w:rPr>
          <w:rFonts w:ascii="Arial" w:hAnsi="Arial"/>
          <w:b w:val="0"/>
          <w:color w:val="000000"/>
          <w:sz w:val="20"/>
        </w:rPr>
        <w:t xml:space="preserve"> </w:t>
      </w:r>
      <w:r>
        <w:rPr>
          <w:rFonts w:ascii="Arial" w:hAnsi="Arial"/>
          <w:b w:val="0"/>
          <w:color w:val="000000"/>
          <w:sz w:val="20"/>
        </w:rPr>
        <w:t>on the left-hand side and a constant on the right-hand side of the equation. The coefficient of y in the second equation is equal to the</w:t>
      </w:r>
      <w:r>
        <w:br/>
      </w:r>
      <w:r>
        <w:rPr>
          <w:rFonts w:ascii="Arial" w:hAnsi="Arial"/>
          <w:b w:val="0"/>
          <w:color w:val="000000"/>
          <w:sz w:val="20"/>
        </w:rPr>
        <w:t>coefficient of y in the first equation multiplied by 3. Therefore, a, the coefficient of x in the second equation, must be equal to 3 times the</w:t>
      </w:r>
      <w:r>
        <w:br/>
      </w:r>
      <m:oMath xmlns:mml="http://www.w3.org/1998/Math/MathML">
        <m:r>
          <m:t>a=(</m:t>
        </m:r>
        <m:f>
          <m:fPr>
            <m:type m:val="bar"/>
          </m:fPr>
          <m:num>
            <m:r>
              <m:t>1</m:t>
            </m:r>
          </m:num>
          <m:den>
            <m:r>
              <m:t>2</m:t>
            </m:r>
          </m:den>
        </m:f>
        <m:r>
          <m:t>)(3),</m:t>
        </m:r>
      </m:oMath>
      <m:oMath xmlns:mml="http://www.w3.org/1998/Math/MathML">
        <m:r>
          <m:t>a=</m:t>
        </m:r>
        <m:f>
          <m:fPr>
            <m:type m:val="bar"/>
          </m:fPr>
          <m:num>
            <m:r>
              <m:t>3</m:t>
            </m:r>
          </m:num>
          <m:den>
            <m:r>
              <m:t>2</m:t>
            </m:r>
          </m:den>
        </m:f>
        <m:r>
          <m:t>.</m:t>
        </m:r>
      </m:oMath>
      <w:r>
        <w:br/>
      </w:r>
      <w:r>
        <w:rPr>
          <w:rFonts w:ascii="Arial" w:hAnsi="Arial"/>
          <w:b w:val="0"/>
          <w:color w:val="000000"/>
          <w:sz w:val="20"/>
        </w:rPr>
        <w:t>coefficient of x in the first equation:, or.</w:t>
      </w:r>
      <w:r>
        <w:br/>
      </w:r>
      <m:oMath xmlns:mml="http://www.w3.org/1998/Math/MathML">
        <m:r>
          <m:t>a=−</m:t>
        </m:r>
        <m:f>
          <m:fPr>
            <m:type m:val="bar"/>
          </m:fPr>
          <m:num>
            <m:r>
              <m:t>1</m:t>
            </m:r>
          </m:num>
          <m:den>
            <m:r>
              <m:t>2</m:t>
            </m:r>
          </m:den>
        </m:f>
        <m:r>
          <m:t>,</m:t>
        </m:r>
      </m:oMath>
      <m:oMath xmlns:mml="http://www.w3.org/1998/Math/MathML">
        <m:r>
          <m:t>a=</m:t>
        </m:r>
        <m:f>
          <m:fPr>
            <m:type m:val="bar"/>
          </m:fPr>
          <m:num>
            <m:r>
              <m:t>1</m:t>
            </m:r>
          </m:num>
          <m:den>
            <m:r>
              <m:t>2</m:t>
            </m:r>
          </m:den>
        </m:f>
        <m:r>
          <m:t>,</m:t>
        </m:r>
      </m:oMath>
      <w:r>
        <w:br/>
      </w:r>
      <w:r>
        <w:rPr>
          <w:rFonts w:ascii="Arial" w:hAnsi="Arial"/>
          <w:b w:val="0"/>
          <w:color w:val="000000"/>
          <w:sz w:val="20"/>
        </w:rPr>
        <w:t>Choices A, B, and C are incorrect. When,</w:t>
      </w:r>
      <w:r>
        <w:rPr>
          <w:rFonts w:ascii="Arial" w:hAnsi="Arial"/>
          <w:b w:val="0"/>
          <w:color w:val="000000"/>
          <w:sz w:val="20"/>
        </w:rPr>
        <w:t xml:space="preserve"> </w:t>
      </w:r>
      <m:oMath xmlns:mml="http://www.w3.org/1998/Math/MathML">
        <m:r>
          <m:t>a=0.</m:t>
        </m:r>
      </m:oMath>
      <w:r>
        <w:rPr>
          <w:rFonts w:ascii="Arial" w:hAnsi="Arial"/>
          <w:b w:val="0"/>
          <w:color w:val="000000"/>
          <w:sz w:val="20"/>
        </w:rPr>
        <w:t>, or, the given system of equations has one solution.</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y=f(x)+14</m:t>
        </m:r>
      </m:oMath>
      <m:oMath xmlns:mml="http://www.w3.org/1998/Math/MathML">
        <m:sSup>
          <m:e>
            <m:r>
              <m:t>f</m:t>
            </m:r>
          </m:e>
          <m:sup>
            <m:r>
              <m:t>?</m:t>
            </m:r>
          </m:sup>
        </m:sSup>
      </m:oMath>
      <w:r>
        <w:br/>
      </w:r>
      <w:r>
        <w:rPr>
          <w:rFonts w:ascii="Arial" w:hAnsi="Arial"/>
          <w:b w:val="0"/>
          <w:color w:val="000000"/>
          <w:sz w:val="20"/>
        </w:rPr>
        <w:t>The graph of is shown. Which equation defines function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107243" cy="2861712"/>
            <wp:docPr id="72" name="Picture 72"/>
            <wp:cNvGraphicFramePr>
              <a:graphicFrameLocks noChangeAspect="1"/>
            </wp:cNvGraphicFramePr>
            <a:graphic>
              <a:graphicData uri="http://schemas.openxmlformats.org/drawingml/2006/picture">
                <pic:pic>
                  <pic:nvPicPr>
                    <pic:cNvPr id="0" name="05bb1af9_question_p116_1.png"/>
                    <pic:cNvPicPr/>
                  </pic:nvPicPr>
                  <pic:blipFill>
                    <a:blip r:embed="rId80"/>
                    <a:stretch>
                      <a:fillRect/>
                    </a:stretch>
                  </pic:blipFill>
                  <pic:spPr>
                    <a:xfrm>
                      <a:off x="0" y="0"/>
                      <a:ext cx="3107243" cy="286171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f(x)=−</m:t>
        </m:r>
        <m:f>
          <m:fPr>
            <m:type m:val="bar"/>
          </m:fPr>
          <m:num>
            <m:r>
              <m:t>1</m:t>
            </m:r>
          </m:num>
          <m:den>
            <m:r>
              <m:t>4</m:t>
            </m:r>
          </m:den>
        </m:f>
        <m:r>
          <m:t>x+16</m:t>
        </m:r>
      </m:oMath>
    </w:p>
    <w:p>
      <w:pPr>
        <w:spacing w:after="60" w:line="252" w:lineRule="auto"/>
        <w:ind w:left="317" w:hanging="317"/>
      </w:pPr>
      <w:r>
        <w:rPr>
          <w:rFonts w:ascii="Arial" w:hAnsi="Arial"/>
          <w:b w:val="0"/>
          <w:color w:val="000000"/>
          <w:sz w:val="20"/>
        </w:rPr>
        <w:t xml:space="preserve">Option B: </w:t>
      </w:r>
      <m:oMath xmlns:mml="http://www.w3.org/1998/Math/MathML">
        <m:r>
          <m:t>f(x)=−</m:t>
        </m:r>
        <m:f>
          <m:fPr>
            <m:type m:val="bar"/>
          </m:fPr>
          <m:num>
            <m:r>
              <m:t>1</m:t>
            </m:r>
          </m:num>
          <m:den>
            <m:r>
              <m:t>4</m:t>
            </m:r>
          </m:den>
        </m:f>
        <m:r>
          <m:t>x+2</m:t>
        </m:r>
      </m:oMath>
    </w:p>
    <w:p>
      <w:pPr>
        <w:spacing w:after="60" w:line="252" w:lineRule="auto"/>
        <w:ind w:left="317" w:hanging="317"/>
      </w:pPr>
      <w:r>
        <w:rPr>
          <w:rFonts w:ascii="Arial" w:hAnsi="Arial"/>
          <w:b w:val="0"/>
          <w:color w:val="000000"/>
          <w:sz w:val="20"/>
        </w:rPr>
        <w:t xml:space="preserve">Option C: </w:t>
      </w:r>
      <m:oMath xmlns:mml="http://www.w3.org/1998/Math/MathML">
        <m:r>
          <m:t>f(x)=−</m:t>
        </m:r>
        <m:f>
          <m:fPr>
            <m:type m:val="bar"/>
          </m:fPr>
          <m:num>
            <m:r>
              <m:t>1</m:t>
            </m:r>
          </m:num>
          <m:den>
            <m:r>
              <m:t>4</m:t>
            </m:r>
          </m:den>
        </m:f>
        <m:r>
          <m:t>x−14</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∴y=mx+b,</m:t>
        </m:r>
      </m:oMath>
      <m:oMath xmlns:mml="http://www.w3.org/1998/Math/MathML">
        <m:sSup>
          <m:e>
            <m:r>
              <m:t/>
            </m:r>
          </m:e>
          <m:sup>
            <m:r>
              <m:t>:m</m:t>
            </m:r>
          </m:sup>
        </m:sSup>
      </m:oMath>
      <w:r>
        <w:br/>
      </w:r>
      <w:r>
        <w:rPr>
          <w:rFonts w:ascii="Arial" w:hAnsi="Arial"/>
          <w:b w:val="0"/>
          <w:color w:val="000000"/>
          <w:sz w:val="20"/>
        </w:rPr>
        <w:t>Choice A is correct. An equation for the graph shown can be written in slope-intercept form, where is the slope of the graph and</w:t>
      </w:r>
      <w:r>
        <w:br/>
      </w:r>
      <m:oMath xmlns:mml="http://www.w3.org/1998/Math/MathML">
        <m:r>
          <m:t>(0,b).</m:t>
        </m:r>
      </m:oMath>
      <m:oMath xmlns:mml="http://www.w3.org/1998/Math/MathML">
        <m:sSup>
          <m:e>
            <m:r>
              <m:t/>
            </m:r>
          </m:e>
          <m:sup>
            <m:r>
              <m:t>(0,2)</m:t>
            </m:r>
          </m:sup>
        </m:sSup>
      </m:oMath>
      <m:oMath xmlns:mml="http://www.w3.org/1998/Math/MathML">
        <m:sSup>
          <m:e>
            <m:r>
              <m:t/>
            </m:r>
          </m:e>
          <m:sup>
            <m:r>
              <m:t>:</m:t>
            </m:r>
          </m:sup>
        </m:sSup>
        <m:r>
          <m:t>:</m:t>
        </m:r>
        <m:r>
          <m:t>:</m:t>
        </m:r>
        <m:r>
          <m:t>:</m:t>
        </m:r>
        <m:r>
          <m:t>:</m:t>
        </m:r>
        <m:r>
          <m:t>:</m:t>
        </m:r>
        <m:r>
          <m:t>:</m:t>
        </m:r>
        <m:r>
          <m:t>:</m:t>
        </m:r>
        <m:r>
          <m:t>:</m:t>
        </m:r>
        <m:r>
          <m:t>:</m:t>
        </m:r>
        <m:r>
          <m:t>:</m:t>
        </m:r>
        <m:r>
          <m:t>:</m:t>
        </m:r>
        <m:r>
          <m:t>:</m:t>
        </m:r>
        <m:r>
          <m:t>:</m:t>
        </m:r>
        <m:r>
          <m:t>:</m:t>
        </m:r>
        <m:r>
          <m:t>:</m:t>
        </m:r>
        <m:r>
          <m:t>:</m:t>
        </m:r>
        <m:r>
          <m:t>:</m:t>
        </m:r>
        <m:r>
          <m:t>:</m:t>
        </m:r>
        <m:r>
          <m:rPr>
            <m:nor/>
          </m:rPr>
          <m:t> </m:t>
        </m:r>
        <m:r>
          <m:t>:</m:t>
        </m:r>
        <m:r>
          <m:rPr>
            <m:sty m:val="b"/>
          </m:rPr>
          <m:t>ω}</m:t>
        </m:r>
      </m:oMath>
      <w:r>
        <w:br/>
      </w:r>
      <w:r>
        <w:rPr>
          <w:rFonts w:ascii="Arial" w:hAnsi="Arial"/>
          <w:b w:val="0"/>
          <w:color w:val="000000"/>
          <w:sz w:val="20"/>
        </w:rPr>
        <w:t>its y-intercept is. Since the y-intercept of the graph shown is, the value of is. Since the graph also passes through the point</w:t>
      </w:r>
      <w:r>
        <w:br/>
      </w:r>
      <m:oMath xmlns:mml="http://www.w3.org/1998/Math/MathML">
        <m:f>
          <m:fPr>
            <m:type m:val="bar"/>
          </m:fPr>
          <m:num>
            <m:r>
              <m:t>1−2</m:t>
            </m:r>
          </m:num>
          <m:den>
            <m:r>
              <m:t>4−0</m:t>
            </m:r>
          </m:den>
        </m:f>
        <m:r>
          <m:t>,</m:t>
        </m:r>
        <m:r>
          <m:rPr>
            <m:sty m:val="p"/>
          </m:rPr>
          <m:t>or</m:t>
        </m:r>
        <m:r>
          <m:t>−</m:t>
        </m:r>
        <m:f>
          <m:fPr>
            <m:type m:val="bar"/>
          </m:fPr>
          <m:num>
            <m:r>
              <m:t>1</m:t>
            </m:r>
          </m:num>
          <m:den>
            <m:r>
              <m:t>4</m:t>
            </m:r>
          </m:den>
        </m:f>
        <m:r>
          <m:t>.</m:t>
        </m:r>
      </m:oMath>
      <m:oMath xmlns:mml="http://www.w3.org/1998/Math/MathML">
        <m:r>
          <m:t>−</m:t>
        </m:r>
        <m:f>
          <m:fPr>
            <m:type m:val="bar"/>
          </m:fPr>
          <m:num>
            <m:r>
              <m:t>1</m:t>
            </m:r>
          </m:num>
          <m:den>
            <m:r>
              <m:t>4</m:t>
            </m:r>
          </m:den>
        </m:f>
        <m:r>
          <m:t>.</m:t>
        </m:r>
      </m:oMath>
      <m:oMath xmlns:mml="http://www.w3.org/1998/Math/MathML">
        <m:sSup>
          <m:e>
            <m:r>
              <m:t/>
            </m:r>
          </m:e>
          <m:sup>
            <m:r>
              <m:t>1−</m:t>
            </m:r>
            <m:f>
              <m:fPr>
                <m:type m:val="bar"/>
              </m:fPr>
              <m:num>
                <m:r>
                  <m:t>1</m:t>
                </m:r>
              </m:num>
              <m:den>
                <m:r>
                  <m:t>4</m:t>
                </m:r>
              </m:den>
            </m:f>
          </m:sup>
        </m:sSup>
      </m:oMath>
      <m:oMath xmlns:mml="http://www.w3.org/1998/Math/MathML">
        <m:r>
          <m:t>m</m:t>
        </m:r>
      </m:oMath>
      <m:oMath xmlns:mml="http://www.w3.org/1998/Math/MathML">
        <m:sSup>
          <m:e>
            <m:r>
              <m:t/>
            </m:r>
          </m:e>
          <m:sup>
            <m:r>
              <m:t>·</m:t>
            </m:r>
          </m:sup>
        </m:sSup>
        <m:acc>
          <m:accPr>
            <m:chr m:val="―"/>
          </m:accPr>
          <m:e>
            <m:r>
              <m:rPr>
                <m:sty m:val="b"/>
              </m:rPr>
              <m:t>b</m:t>
            </m:r>
          </m:e>
        </m:acc>
      </m:oMath>
      <w:r>
        <w:br/>
      </w:r>
      <w:r>
        <w:rPr>
          <w:rFonts w:ascii="Arial" w:hAnsi="Arial"/>
          <w:b w:val="0"/>
          <w:color w:val="000000"/>
          <w:sz w:val="20"/>
        </w:rPr>
        <w:t>, the slope can be calculated as. Therefore, the value of is. Substituting for and for in the equation</w:t>
      </w:r>
      <w:r>
        <w:br/>
      </w:r>
      <m:oMath xmlns:mml="http://www.w3.org/1998/Math/MathML">
        <m:r>
          <m:t>y=mx+by</m:t>
        </m:r>
        <m:r>
          <m:rPr>
            <m:sty m:val="p"/>
          </m:rPr>
          <m:t>ields</m:t>
        </m:r>
        <m:r>
          <m:t>y=−</m:t>
        </m:r>
        <m:f>
          <m:fPr>
            <m:type m:val="bar"/>
          </m:fPr>
          <m:num>
            <m:r>
              <m:t>1</m:t>
            </m:r>
          </m:num>
          <m:den>
            <m:r>
              <m:t>4</m:t>
            </m:r>
          </m:den>
        </m:f>
        <m:r>
          <m:t>x+2.</m:t>
        </m:r>
      </m:oMath>
      <m:oMath xmlns:mml="http://www.w3.org/1998/Math/MathML">
        <m:r>
          <m:t>y=f(x)+14.</m:t>
        </m:r>
      </m:oMath>
      <m:oMath xmlns:mml="http://www.w3.org/1998/Math/MathML">
        <m:r>
          <m:t>f(x)+14</m:t>
        </m:r>
      </m:oMath>
      <m:oMath xmlns:mml="http://www.w3.org/1998/Math/MathML">
        <m:r>
          <m:t>∂</m:t>
        </m:r>
      </m:oMath>
      <w:r>
        <w:br/>
      </w:r>
      <w:r>
        <w:rPr>
          <w:rFonts w:ascii="Arial" w:hAnsi="Arial"/>
          <w:b w:val="0"/>
          <w:color w:val="000000"/>
          <w:sz w:val="20"/>
        </w:rPr>
        <w:t>. It’s given that an equation for the graph shown is. Substituting for in the</w:t>
      </w:r>
      <w:r>
        <w:br/>
      </w:r>
      <m:oMath xmlns:mml="http://www.w3.org/1998/Math/MathML">
        <m:r>
          <m:t>y=−</m:t>
        </m:r>
        <m:f>
          <m:fPr>
            <m:type m:val="bar"/>
          </m:fPr>
          <m:num>
            <m:r>
              <m:t>1</m:t>
            </m:r>
          </m:num>
          <m:den>
            <m:r>
              <m:t>4</m:t>
            </m:r>
          </m:den>
        </m:f>
        <m:r>
          <m:t>x+2</m:t>
        </m:r>
      </m:oMath>
      <m:oMath xmlns:mml="http://www.w3.org/1998/Math/MathML">
        <m:r>
          <m:t>f(x)+14=−</m:t>
        </m:r>
        <m:f>
          <m:fPr>
            <m:type m:val="bar"/>
          </m:fPr>
          <m:num>
            <m:r>
              <m:t>1</m:t>
            </m:r>
          </m:num>
          <m:den>
            <m:r>
              <m:t>4</m:t>
            </m:r>
          </m:den>
        </m:f>
        <m:r>
          <m:t>x+2.</m:t>
        </m:r>
      </m:oMath>
      <m:oMath xmlns:mml="http://www.w3.org/1998/Math/MathML">
        <m:r>
          <m:t>f(x)=−</m:t>
        </m:r>
        <m:f>
          <m:fPr>
            <m:type m:val="bar"/>
          </m:fPr>
          <m:num>
            <m:r>
              <m:t>1</m:t>
            </m:r>
          </m:num>
          <m:den>
            <m:r>
              <m:t>4</m:t>
            </m:r>
          </m:den>
        </m:f>
        <m:r>
          <m:t>x−12.</m:t>
        </m:r>
      </m:oMath>
      <w:r>
        <w:br/>
      </w:r>
      <w:r>
        <w:rPr>
          <w:rFonts w:ascii="Arial" w:hAnsi="Arial"/>
          <w:b w:val="0"/>
          <w:color w:val="000000"/>
          <w:sz w:val="20"/>
        </w:rPr>
        <w:t>equation yields. Subtracting from both sides of this equation yields.</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boiling point of water at sea level is 212 degrees Fahrenheit</w:t>
      </w:r>
      <w:r>
        <w:rPr>
          <w:rFonts w:ascii="Arial" w:hAnsi="Arial"/>
          <w:b w:val="0"/>
          <w:color w:val="000000"/>
          <w:sz w:val="20"/>
        </w:rPr>
        <w:t xml:space="preserve"> </w:t>
      </w:r>
      <m:oMath xmlns:mml="http://www.w3.org/1998/Math/MathML">
        <m:sSup>
          <m:e>
            <m:r>
              <m:t>(</m:t>
            </m:r>
          </m:e>
          <m:sup>
            <m:r>
              <m:t>∘</m:t>
            </m:r>
          </m:sup>
        </m:sSup>
        <m:r>
          <m:rPr>
            <m:scr m:val="sans-serif"/>
            <m:sty m:val="p"/>
          </m:rPr>
          <m:t>F</m:t>
        </m:r>
        <m:r>
          <m:t>).</m:t>
        </m:r>
      </m:oMath>
      <w:r>
        <w:rPr>
          <w:rFonts w:ascii="Arial" w:hAnsi="Arial"/>
          <w:b w:val="0"/>
          <w:color w:val="000000"/>
          <w:sz w:val="20"/>
        </w:rPr>
        <w:t>. For every 550 feet above sea level, the boiling point of water is lowered by</w:t>
      </w:r>
      <w:r>
        <w:br/>
      </w:r>
      <w:r>
        <w:rPr>
          <w:rFonts w:ascii="Arial" w:hAnsi="Arial"/>
          <w:b w:val="0"/>
          <w:color w:val="000000"/>
          <w:sz w:val="20"/>
        </w:rPr>
        <w:t>about</w:t>
      </w:r>
      <w:r>
        <w:rPr>
          <w:rFonts w:ascii="Arial" w:hAnsi="Arial"/>
          <w:b w:val="0"/>
          <w:color w:val="000000"/>
          <w:sz w:val="20"/>
        </w:rPr>
        <w:t xml:space="preserve"> </w:t>
      </w:r>
      <m:oMath xmlns:mml="http://www.w3.org/1998/Math/MathML">
        <m:sSup>
          <m:e>
            <m:r>
              <m:t>1</m:t>
            </m:r>
          </m:e>
          <m:sup>
            <m:r>
              <m:t>∘</m:t>
            </m:r>
          </m:sup>
        </m:sSup>
        <m:r>
          <m:rPr>
            <m:sty m:val="p"/>
          </m:rPr>
          <m:t>F</m:t>
        </m:r>
        <m:r>
          <m:t>.</m:t>
        </m:r>
      </m:oMath>
      <w:r>
        <w:rPr>
          <w:rFonts w:ascii="Arial" w:hAnsi="Arial"/>
          <w:b w:val="0"/>
          <w:color w:val="000000"/>
          <w:sz w:val="20"/>
        </w:rPr>
        <w:t>. Which of the following equations can be used to find the boiling point B of water, in</w:t>
      </w:r>
      <w:r>
        <w:rPr>
          <w:rFonts w:ascii="Arial" w:hAnsi="Arial"/>
          <w:b w:val="0"/>
          <w:color w:val="000000"/>
          <w:sz w:val="20"/>
        </w:rPr>
        <w:t xml:space="preserve"> </w:t>
      </w:r>
      <m:oMath xmlns:mml="http://www.w3.org/1998/Math/MathML">
        <m:sSup>
          <m:e>
            <m:r>
              <m:t/>
            </m:r>
          </m:e>
          <m:sup>
            <m:r>
              <m:t>∘</m:t>
            </m:r>
          </m:sup>
        </m:sSup>
        <m:r>
          <m:rPr>
            <m:sty m:val="p"/>
          </m:rPr>
          <m:t>F</m:t>
        </m:r>
        <m:r>
          <m:t>,</m:t>
        </m:r>
      </m:oMath>
      <w:r>
        <w:rPr>
          <w:rFonts w:ascii="Arial" w:hAnsi="Arial"/>
          <w:b w:val="0"/>
          <w:color w:val="000000"/>
          <w:sz w:val="20"/>
        </w:rPr>
        <w:t>, x feet above sea level?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B=550+</m:t>
        </m:r>
        <m:f>
          <m:fPr>
            <m:type m:val="bar"/>
          </m:fPr>
          <m:num>
            <m:r>
              <m:t>x</m:t>
            </m:r>
          </m:num>
          <m:den>
            <m:r>
              <m:t>212</m:t>
            </m:r>
          </m:den>
        </m:f>
      </m:oMath>
    </w:p>
    <w:p>
      <w:pPr>
        <w:spacing w:after="60" w:line="252" w:lineRule="auto"/>
        <w:ind w:left="317" w:hanging="317"/>
      </w:pPr>
      <w:r>
        <w:rPr>
          <w:rFonts w:ascii="Arial" w:hAnsi="Arial"/>
          <w:b w:val="0"/>
          <w:color w:val="000000"/>
          <w:sz w:val="20"/>
        </w:rPr>
        <w:t xml:space="preserve">Option B: </w:t>
      </w:r>
      <m:oMath xmlns:mml="http://www.w3.org/1998/Math/MathML">
        <m:r>
          <m:t>B=550−</m:t>
        </m:r>
        <m:f>
          <m:fPr>
            <m:type m:val="bar"/>
          </m:fPr>
          <m:num>
            <m:r>
              <m:t>x</m:t>
            </m:r>
          </m:num>
          <m:den>
            <m:r>
              <m:t>212</m:t>
            </m:r>
          </m:den>
        </m:f>
      </m:oMath>
    </w:p>
    <w:p>
      <w:pPr>
        <w:spacing w:after="60" w:line="252" w:lineRule="auto"/>
        <w:ind w:left="317" w:hanging="317"/>
      </w:pPr>
      <w:r>
        <w:rPr>
          <w:rFonts w:ascii="Arial" w:hAnsi="Arial"/>
          <w:b w:val="0"/>
          <w:color w:val="000000"/>
          <w:sz w:val="20"/>
        </w:rPr>
        <w:t xml:space="preserve">Option C: </w:t>
      </w:r>
      <m:oMath xmlns:mml="http://www.w3.org/1998/Math/MathML">
        <m:r>
          <m:t>B=212+</m:t>
        </m:r>
        <m:f>
          <m:fPr>
            <m:type m:val="bar"/>
          </m:fPr>
          <m:num>
            <m:r>
              <m:t>x</m:t>
            </m:r>
          </m:num>
          <m:den>
            <m:r>
              <m:t>550</m:t>
            </m:r>
          </m:den>
        </m:f>
      </m:oMath>
    </w:p>
    <w:p>
      <w:pPr>
        <w:spacing w:after="60" w:line="252" w:lineRule="auto"/>
        <w:ind w:left="317" w:hanging="317"/>
      </w:pPr>
      <w:r>
        <w:rPr>
          <w:rFonts w:ascii="Arial" w:hAnsi="Arial"/>
          <w:b w:val="0"/>
          <w:color w:val="000000"/>
          <w:sz w:val="20"/>
        </w:rPr>
        <w:t xml:space="preserve">Option D: </w:t>
      </w:r>
      <m:oMath xmlns:mml="http://www.w3.org/1998/Math/MathML">
        <m:r>
          <m:t>B=212−</m:t>
        </m:r>
        <m:f>
          <m:fPr>
            <m:type m:val="bar"/>
          </m:fPr>
          <m:num>
            <m:r>
              <m:t>x</m:t>
            </m:r>
          </m:num>
          <m:den>
            <m:r>
              <m:t>550</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 the boiling point of water at sea level is 212°F and that for every 550 feet above sea level, the boiling point of</w:t>
      </w:r>
      <w:r>
        <w:br/>
      </w:r>
      <w:r>
        <w:rPr>
          <w:rFonts w:ascii="Arial" w:hAnsi="Arial"/>
          <w:b w:val="0"/>
          <w:color w:val="000000"/>
          <w:sz w:val="20"/>
        </w:rPr>
        <w:t>water is lowered by about 1°F. Therefore, the change in the boiling point of water x feet above sea level is represented by the expression</w:t>
      </w:r>
      <w:r>
        <w:br/>
      </w:r>
      <m:oMath xmlns:mml="http://www.w3.org/1998/Math/MathML">
        <m:r>
          <m:t>−</m:t>
        </m:r>
        <m:f>
          <m:fPr>
            <m:type m:val="bar"/>
          </m:fPr>
          <m:num>
            <m:r>
              <m:t>x</m:t>
            </m:r>
          </m:num>
          <m:den>
            <m:r>
              <m:t>550</m:t>
            </m:r>
          </m:den>
        </m:f>
        <m:r>
          <m:t>.</m:t>
        </m:r>
      </m:oMath>
      <w:r>
        <w:rPr>
          <w:rFonts w:ascii="Arial" w:hAnsi="Arial"/>
          <w:b w:val="0"/>
          <w:color w:val="000000"/>
          <w:sz w:val="20"/>
        </w:rPr>
        <w:t>. Adding this expression to the boiling point of water at sea level gives the equation for the boiling point B of water, in °F, x feet above</w:t>
      </w:r>
      <w:r>
        <w:br/>
      </w:r>
      <w:r>
        <w:rPr>
          <w:rFonts w:ascii="Arial" w:hAnsi="Arial"/>
          <w:b w:val="0"/>
          <w:color w:val="000000"/>
          <w:sz w:val="20"/>
        </w:rPr>
        <w:t>sea level:</w:t>
      </w:r>
      <w:r>
        <w:rPr>
          <w:rFonts w:ascii="Arial" w:hAnsi="Arial"/>
          <w:b w:val="0"/>
          <w:color w:val="000000"/>
          <w:sz w:val="20"/>
        </w:rPr>
        <w:t xml:space="preserve"> </w:t>
      </w:r>
      <m:oMath xmlns:mml="http://www.w3.org/1998/Math/MathML">
        <m:r>
          <m:t>B=−</m:t>
        </m:r>
        <m:f>
          <m:fPr>
            <m:type m:val="bar"/>
          </m:fPr>
          <m:num>
            <m:r>
              <m:t>x</m:t>
            </m:r>
          </m:num>
          <m:den>
            <m:r>
              <m:t>550</m:t>
            </m:r>
          </m:den>
        </m:f>
        <m:r>
          <m:t>+212.</m:t>
        </m:r>
      </m:oMath>
      <w:r>
        <w:rPr>
          <w:rFonts w:ascii="Arial" w:hAnsi="Arial"/>
          <w:b w:val="0"/>
          <w:color w:val="000000"/>
          <w:sz w:val="20"/>
        </w:rPr>
        <w:t>, or</w:t>
      </w:r>
      <w:r>
        <w:rPr>
          <w:rFonts w:ascii="Arial" w:hAnsi="Arial"/>
          <w:b w:val="0"/>
          <w:color w:val="000000"/>
          <w:sz w:val="20"/>
        </w:rPr>
        <w:t xml:space="preserve"> </w:t>
      </w:r>
      <m:oMath xmlns:mml="http://www.w3.org/1998/Math/MathML">
        <m:r>
          <m:t>B=212−</m:t>
        </m:r>
        <m:f>
          <m:fPr>
            <m:type m:val="bar"/>
          </m:fPr>
          <m:num>
            <m:r>
              <m:t>x</m:t>
            </m:r>
          </m:num>
          <m:den>
            <m:r>
              <m:t>550</m:t>
            </m:r>
          </m:den>
        </m:f>
      </m:oMath>
      <w:r>
        <w:rPr>
          <w:rFonts w:ascii="Arial" w:hAnsi="Arial"/>
          <w:b w:val="0"/>
          <w:color w:val="000000"/>
          <w:sz w:val="20"/>
        </w:rPr>
        <w:t>.</w:t>
      </w:r>
      <w:r>
        <w:br/>
      </w:r>
      <m:oMath xmlns:mml="http://www.w3.org/1998/Math/MathML">
        <m:r>
          <m:rPr>
            <m:scr m:val="sans-serif"/>
            <m:sty m:val="p"/>
          </m:rPr>
          <m:t>A</m:t>
        </m:r>
      </m:oMath>
      <m:oMath xmlns:mml="http://www.w3.org/1998/Math/MathML">
        <m:sSup>
          <m:e>
            <m:r>
              <m:t/>
            </m:r>
          </m:e>
          <m:sup>
            <m:r>
              <m:rPr/>
              <m:t>B</m:t>
            </m:r>
          </m:sup>
        </m:sSup>
      </m:oMath>
      <w:r>
        <w:br/>
      </w:r>
      <w:r>
        <w:rPr>
          <w:rFonts w:ascii="Arial" w:hAnsi="Arial"/>
          <w:b w:val="0"/>
          <w:color w:val="000000"/>
          <w:sz w:val="20"/>
        </w:rPr>
        <w:t>Choices and are incorrect and may result from using the boiling point of water at sea level as the rate of change and the rate of change as</w:t>
      </w:r>
      <w:r>
        <w:br/>
      </w:r>
      <m:oMath xmlns:mml="http://www.w3.org/1998/Math/MathML">
        <m:sSup>
          <m:e>
            <m:r>
              <m:t/>
            </m:r>
          </m:e>
          <m:sup>
            <m:r>
              <m:rPr>
                <m:sty m:val="p"/>
              </m:rPr>
              <m:t>c</m:t>
            </m:r>
          </m:sup>
        </m:sSup>
      </m:oMath>
      <w:r>
        <w:br/>
      </w:r>
      <w:r>
        <w:rPr>
          <w:rFonts w:ascii="Arial" w:hAnsi="Arial"/>
          <w:b w:val="0"/>
          <w:color w:val="000000"/>
          <w:sz w:val="20"/>
        </w:rPr>
        <w:t>the initial boiling point of water at sea level. Choice is incorrect and may result from representing the change in the boiling point of water as an</w:t>
      </w:r>
      <w:r>
        <w:br/>
      </w:r>
      <w:r>
        <w:rPr>
          <w:rFonts w:ascii="Arial" w:hAnsi="Arial"/>
          <w:b w:val="0"/>
          <w:color w:val="000000"/>
          <w:sz w:val="20"/>
        </w:rPr>
        <w:t>increase rather than a decrease.</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y&lt;−4x+4</m:t>
        </m:r>
      </m:oMath>
      <w:r>
        <w:br/>
      </w:r>
      <m:oMath xmlns:mml="http://www.w3.org/1998/Math/MathML">
        <m:r>
          <m:t>(x,y)</m:t>
        </m:r>
      </m:oMath>
      <w:r>
        <w:br/>
      </w:r>
      <w:r>
        <w:rPr>
          <w:rFonts w:ascii="Arial" w:hAnsi="Arial"/>
          <w:b w:val="0"/>
          <w:color w:val="000000"/>
          <w:sz w:val="20"/>
        </w:rPr>
        <w:t>Which point is a solution to the given inequality in the -plane?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(x,y)</m:t>
        </m:r>
      </m:oMath>
      <m:oMath xmlns:mml="http://www.w3.org/1998/Math/MathML">
        <m:r>
          <m:t>xy</m:t>
        </m:r>
      </m:oMath>
      <w:r>
        <w:br/>
      </w:r>
      <w:r>
        <w:rPr>
          <w:rFonts w:ascii="Arial" w:hAnsi="Arial"/>
          <w:b w:val="0"/>
          <w:color w:val="000000"/>
          <w:sz w:val="20"/>
        </w:rPr>
        <w:t>Choice D is correct. For a point to be a solution to the given inequality in the xy-plane, the value of the point’s y-coordinate must be less</w:t>
      </w:r>
      <w:r>
        <w:br/>
      </w:r>
      <m:oMath xmlns:mml="http://www.w3.org/1998/Math/MathML">
        <m:r>
          <m:t>−4x+4,</m:t>
        </m:r>
      </m:oMath>
      <m:oMath xmlns:mml="http://www.w3.org/1998/Math/MathML">
        <m:r>
          <m:t>x</m:t>
        </m:r>
      </m:oMath>
      <m:oMath xmlns:mml="http://www.w3.org/1998/Math/MathML">
        <m:r>
          <m:t>(−4,0)</m:t>
        </m:r>
      </m:oMath>
      <m:oMath xmlns:mml="http://www.w3.org/1998/Math/MathML">
        <m:r>
          <m:t>0&lt;−4(−4)+4,</m:t>
        </m:r>
      </m:oMath>
      <w:r>
        <w:br/>
      </w:r>
      <w:r>
        <w:rPr>
          <w:rFonts w:ascii="Arial" w:hAnsi="Arial"/>
          <w:b w:val="0"/>
          <w:color w:val="000000"/>
          <w:sz w:val="20"/>
        </w:rPr>
        <w:t>than the value of where is the value of the x-coordinate of the point. This is true of the point because, or</w:t>
      </w:r>
      <w:r>
        <w:br/>
      </w:r>
      <m:oMath xmlns:mml="http://www.w3.org/1998/Math/MathML">
        <m:r>
          <m:t>0&lt;20.</m:t>
        </m:r>
      </m:oMath>
      <m:oMath xmlns:mml="http://www.w3.org/1998/Math/MathML">
        <m:r>
          <m:t>(−4,0)</m:t>
        </m:r>
      </m:oMath>
      <w:r>
        <w:br/>
      </w:r>
      <w:r>
        <w:rPr>
          <w:rFonts w:ascii="Arial" w:hAnsi="Arial"/>
          <w:b w:val="0"/>
          <w:color w:val="000000"/>
          <w:sz w:val="20"/>
        </w:rPr>
        <w:t>Therefore, the point is a solution to the given inequality.</w:t>
      </w:r>
      <w:r>
        <w:br/>
      </w:r>
      <w:r>
        <w:rPr>
          <w:rFonts w:ascii="Arial" w:hAnsi="Arial"/>
          <w:b w:val="0"/>
          <w:color w:val="000000"/>
          <w:sz w:val="20"/>
        </w:rPr>
        <w:t>Choices A, B, and C are incorrect. None of these points are a solution to the given inequality because each point’s y-coordinate is greater than the</w:t>
      </w:r>
      <w:r>
        <w:br/>
      </w:r>
      <m:oMath xmlns:mml="http://www.w3.org/1998/Math/MathML">
        <m:r>
          <m:t>−4x+4</m:t>
        </m:r>
      </m:oMath>
      <w:r>
        <w:br/>
      </w:r>
      <w:r>
        <w:rPr>
          <w:rFonts w:ascii="Arial" w:hAnsi="Arial"/>
          <w:b w:val="0"/>
          <w:color w:val="000000"/>
          <w:sz w:val="20"/>
        </w:rPr>
        <w:t>value of for the point’s x-coordinate.</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y=7x+18</m:t>
        </m:r>
      </m:oMath>
      <w:r>
        <w:br/>
      </w:r>
      <w:r>
        <w:rPr>
          <w:rFonts w:ascii="Arial" w:hAnsi="Arial"/>
          <w:b w:val="0"/>
          <w:color w:val="000000"/>
          <w:sz w:val="20"/>
        </w:rPr>
        <w:t>One of the equations in a system of two linear equations is given. The system has no solution. Which equation could be the second equation in</w:t>
      </w:r>
      <w:r>
        <w:br/>
      </w:r>
      <w:r>
        <w:rPr>
          <w:rFonts w:ascii="Arial" w:hAnsi="Arial"/>
          <w:b w:val="0"/>
          <w:color w:val="000000"/>
          <w:sz w:val="20"/>
        </w:rPr>
        <w:t>the system?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−21x+y=18</m:t>
        </m:r>
      </m:oMath>
    </w:p>
    <w:p>
      <w:pPr>
        <w:spacing w:after="60" w:line="252" w:lineRule="auto"/>
        <w:ind w:left="317" w:hanging="317"/>
      </w:pPr>
      <w:r>
        <w:rPr>
          <w:rFonts w:ascii="Arial" w:hAnsi="Arial"/>
          <w:b w:val="0"/>
          <w:color w:val="000000"/>
          <w:sz w:val="20"/>
        </w:rPr>
        <w:t xml:space="preserve">Option B: </w:t>
      </w:r>
      <m:oMath xmlns:mml="http://www.w3.org/1998/Math/MathML">
        <m:r>
          <m:t>−7x+y=21</m:t>
        </m:r>
      </m:oMath>
    </w:p>
    <w:p>
      <w:pPr>
        <w:spacing w:after="60" w:line="252" w:lineRule="auto"/>
        <w:ind w:left="317" w:hanging="317"/>
      </w:pPr>
      <w:r>
        <w:rPr>
          <w:rFonts w:ascii="Arial" w:hAnsi="Arial"/>
          <w:b w:val="0"/>
          <w:color w:val="000000"/>
          <w:sz w:val="20"/>
        </w:rPr>
        <w:t xml:space="preserve">Option C: </w:t>
      </w:r>
      <m:oMath xmlns:mml="http://www.w3.org/1998/Math/MathML">
        <m:r>
          <m:t>1−7x+y=18</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A system of two linear equations in two variables,</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has no solution if the graphs of the equations in the xy-plane are</w:t>
      </w:r>
      <w:r>
        <w:br/>
      </w:r>
      <w:r>
        <w:rPr>
          <w:rFonts w:ascii="Arial" w:hAnsi="Arial"/>
          <w:b w:val="0"/>
          <w:color w:val="000000"/>
          <w:sz w:val="20"/>
        </w:rPr>
        <w:t>two distinct and parallel lines, which don't intersect. Two lines in the</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xy-plane are distinct and parallel if their slopes are the same and the y-</w:t>
      </w:r>
      <w:r>
        <w:br/>
      </w:r>
      <m:oMath xmlns:mml="http://www.w3.org/1998/Math/MathML">
        <m:r>
          <m:t>,y=mx+b,</m:t>
        </m:r>
      </m:oMath>
      <w:r>
        <w:br/>
      </w:r>
      <w:r>
        <w:rPr>
          <w:rFonts w:ascii="Arial" w:hAnsi="Arial"/>
          <w:b w:val="0"/>
          <w:color w:val="000000"/>
          <w:sz w:val="20"/>
        </w:rPr>
        <w:t>coordinates of their y-intercepts are different. A linear equation can be written in slope-intercept form, where is the slope of the</w:t>
      </w:r>
      <w:r>
        <w:br/>
      </w:r>
      <m:oMath xmlns:mml="http://www.w3.org/1998/Math/MathML">
        <m:r>
          <m:t>b</m:t>
        </m:r>
      </m:oMath>
      <m:oMath xmlns:mml="http://www.w3.org/1998/Math/MathML">
        <m:r>
          <m:t>y</m:t>
        </m:r>
      </m:oMath>
      <m:oMath xmlns:mml="http://www.w3.org/1998/Math/MathML">
        <m:sSup>
          <m:e>
            <m:r>
              <m:t/>
            </m:r>
          </m:e>
          <m:sup>
            <m:r>
              <m:rPr>
                <m:sty m:val="p"/>
              </m:rPr>
              <m:t>c</m:t>
            </m:r>
          </m:sup>
        </m:sSup>
      </m:oMath>
      <m:oMath xmlns:mml="http://www.w3.org/1998/Math/MathML">
        <m:r>
          <m:t>7x</m:t>
        </m:r>
      </m:oMath>
      <w:r>
        <w:br/>
      </w:r>
      <w:r>
        <w:rPr>
          <w:rFonts w:ascii="Arial" w:hAnsi="Arial"/>
          <w:b w:val="0"/>
          <w:color w:val="000000"/>
          <w:sz w:val="20"/>
        </w:rPr>
        <w:t>line in the xy-plane and is the y-coordinate of the y-intercept. Choice C can be written in slope-intercept form by adding to both sides of the</w:t>
      </w:r>
      <w:r>
        <w:br/>
      </w:r>
      <m:oMath xmlns:mml="http://www.w3.org/1998/Math/MathML">
        <m:r>
          <m:t>y=7x+21.</m:t>
        </m:r>
      </m:oMath>
      <m:oMath xmlns:mml="http://www.w3.org/1998/Math/MathML">
        <m:r>
          <m:t>y=7x+18</m:t>
        </m:r>
      </m:oMath>
      <m:oMath xmlns:mml="http://www.w3.org/1998/Math/MathML">
        <m:r>
          <m:t>ly=7x+21.</m:t>
        </m:r>
      </m:oMath>
      <m:oMath xmlns:mml="http://www.w3.org/1998/Math/MathML">
        <m:sSup>
          <m:e>
            <m:r>
              <m:t/>
            </m:r>
          </m:e>
          <m:sup>
            <m:r>
              <m:t>:m</m:t>
            </m:r>
          </m:sup>
        </m:sSup>
      </m:oMath>
      <m:oMath xmlns:mml="http://www.w3.org/1998/Math/MathML">
        <m:r>
          <m:t>7.</m:t>
        </m:r>
      </m:oMath>
      <m:oMath xmlns:mml="http://www.w3.org/1998/Math/MathML">
        <m:sSup>
          <m:e>
            <m:r>
              <m:t/>
            </m:r>
          </m:e>
          <m:sup>
            <m:r>
              <m:rPr>
                <m:nor/>
              </m:rPr>
              <m:t> f </m:t>
            </m:r>
          </m:sup>
        </m:sSup>
        <m:r>
          <m:rPr>
            <m:nor/>
          </m:rPr>
          <m:t> b </m:t>
        </m:r>
      </m:oMath>
      <m:oMath xmlns:mml="http://www.w3.org/1998/Math/MathML">
        <m:r>
          <m:t>18</m:t>
        </m:r>
      </m:oMath>
      <w:r>
        <w:br/>
      </w:r>
      <w:r>
        <w:rPr>
          <w:rFonts w:ascii="Arial" w:hAnsi="Arial"/>
          <w:b w:val="0"/>
          <w:color w:val="000000"/>
          <w:sz w:val="20"/>
        </w:rPr>
        <w:t>equation, which gives. In the equations and, the values of are each, and the values of are</w:t>
      </w:r>
      <w:r>
        <w:br/>
      </w:r>
      <m:oMath xmlns:mml="http://www.w3.org/1998/Math/MathML">
        <m:r>
          <m:t>y</m:t>
        </m:r>
      </m:oMath>
      <w:r>
        <w:br/>
      </w:r>
      <w:r>
        <w:rPr>
          <w:rFonts w:ascii="Arial" w:hAnsi="Arial"/>
          <w:b w:val="0"/>
          <w:color w:val="000000"/>
          <w:sz w:val="20"/>
        </w:rPr>
        <w:t>and, respectively. Since the slopes of these lines are the same and the y-coordinates of the y-intercepts are different, it follows that choice C</w:t>
      </w:r>
      <w:r>
        <w:br/>
      </w:r>
      <w:r>
        <w:rPr>
          <w:rFonts w:ascii="Arial" w:hAnsi="Arial"/>
          <w:b w:val="0"/>
          <w:color w:val="000000"/>
          <w:sz w:val="20"/>
        </w:rPr>
        <w:t>could be the second equation in the system.</w:t>
      </w:r>
      <w:r>
        <w:br/>
      </w:r>
      <m:oMath xmlns:mml="http://www.w3.org/1998/Math/MathML">
        <m:r>
          <m:t>y=21x+54.</m:t>
        </m:r>
      </m:oMath>
      <m:oMath xmlns:mml="http://www.w3.org/1998/Math/MathML">
        <m:r>
          <m:t>y=7x+18</m:t>
        </m:r>
      </m:oMath>
      <m:oMath xmlns:mml="http://www.w3.org/1998/Math/MathML">
        <m:r>
          <m:t>1y=21x+54,</m:t>
        </m:r>
      </m:oMath>
      <w:r>
        <w:br/>
      </w:r>
      <w:r>
        <w:rPr>
          <w:rFonts w:ascii="Arial" w:hAnsi="Arial"/>
          <w:b w:val="0"/>
          <w:color w:val="000000"/>
          <w:sz w:val="20"/>
        </w:rPr>
        <w:t>Choice A is incorrect. Adding to both sides of this equation gives In the equations and the</w:t>
      </w:r>
      <w:r>
        <w:br/>
      </w:r>
      <m:oMath xmlns:mml="http://www.w3.org/1998/Math/MathML">
        <m:sSup>
          <m:e>
            <m:r>
              <m:t/>
            </m:r>
          </m:e>
          <m:sup>
            <m:r>
              <m:t>:m</m:t>
            </m:r>
          </m:sup>
        </m:sSup>
      </m:oMath>
      <w:r>
        <w:br/>
      </w:r>
      <w:r>
        <w:rPr>
          <w:rFonts w:ascii="Arial" w:hAnsi="Arial"/>
          <w:b w:val="0"/>
          <w:color w:val="000000"/>
          <w:sz w:val="20"/>
        </w:rPr>
        <w:t>values of aren't equal, so the slopes of these lines are different. Therefore, these two lines intersect and the corresponding system of</w:t>
      </w:r>
      <w:r>
        <w:br/>
      </w:r>
      <w:r>
        <w:rPr>
          <w:rFonts w:ascii="Arial" w:hAnsi="Arial"/>
          <w:b w:val="0"/>
          <w:color w:val="000000"/>
          <w:sz w:val="20"/>
        </w:rPr>
        <w:t>equations has one solution.</w:t>
      </w:r>
      <w:r>
        <w:br/>
      </w:r>
      <m:oMath xmlns:mml="http://www.w3.org/1998/Math/MathML">
        <m:r>
          <m:t>y=21x+18.</m:t>
        </m:r>
      </m:oMath>
      <m:oMath xmlns:mml="http://www.w3.org/1998/Math/MathML">
        <m:r>
          <m:t>·y=7x+18</m:t>
        </m:r>
      </m:oMath>
      <m:oMath xmlns:mml="http://www.w3.org/1998/Math/MathML">
        <m:r>
          <m:t>1y=21x+18,</m:t>
        </m:r>
      </m:oMath>
      <w:r>
        <w:br/>
      </w:r>
      <w:r>
        <w:rPr>
          <w:rFonts w:ascii="Arial" w:hAnsi="Arial"/>
          <w:b w:val="0"/>
          <w:color w:val="000000"/>
          <w:sz w:val="20"/>
        </w:rPr>
        <w:t>Choice B is incorrect. Adding to both sides of this equation gives. In the equations and the</w:t>
      </w:r>
      <w:r>
        <w:br/>
      </w:r>
      <m:oMath xmlns:mml="http://www.w3.org/1998/Math/MathML">
        <m:sSup>
          <m:e>
            <m:r>
              <m:t/>
            </m:r>
          </m:e>
          <m:sup>
            <m:r>
              <m:t>:m</m:t>
            </m:r>
          </m:sup>
        </m:sSup>
      </m:oMath>
      <w:r>
        <w:br/>
      </w:r>
      <w:r>
        <w:rPr>
          <w:rFonts w:ascii="Arial" w:hAnsi="Arial"/>
          <w:b w:val="0"/>
          <w:color w:val="000000"/>
          <w:sz w:val="20"/>
        </w:rPr>
        <w:t>values of aren't equal, so the slopes of these lines are different. Therefore, these two lines intersect and the corresponding system of</w:t>
      </w:r>
      <w:r>
        <w:br/>
      </w:r>
      <w:r>
        <w:rPr>
          <w:rFonts w:ascii="Arial" w:hAnsi="Arial"/>
          <w:b w:val="0"/>
          <w:color w:val="000000"/>
          <w:sz w:val="20"/>
        </w:rPr>
        <w:t>equations has one solution.</w:t>
      </w:r>
      <w:r>
        <w:br/>
      </w:r>
      <m:oMath xmlns:mml="http://www.w3.org/1998/Math/MathML">
        <m:r>
          <m:t>·y=7x+18.</m:t>
        </m:r>
      </m:oMath>
      <w:r>
        <w:br/>
      </w:r>
      <w:r>
        <w:rPr>
          <w:rFonts w:ascii="Arial" w:hAnsi="Arial"/>
          <w:b w:val="0"/>
          <w:color w:val="000000"/>
          <w:sz w:val="20"/>
        </w:rPr>
        <w:t>Choice D is incorrect. Adding to both sides of this equation gives. Since this equation is the same as the given equation, these</w:t>
      </w:r>
      <w:r>
        <w:br/>
      </w:r>
      <w:r>
        <w:rPr>
          <w:rFonts w:ascii="Arial" w:hAnsi="Arial"/>
          <w:b w:val="0"/>
          <w:color w:val="000000"/>
          <w:sz w:val="20"/>
        </w:rPr>
        <w:t>two lines are not distinct. Therefore, the corresponding system of equations has infinitely many solutions.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Some values of the linear function f are shown in the table above. Which of the following defines 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622295" cy="690027"/>
            <wp:docPr id="73" name="Picture 73"/>
            <wp:cNvGraphicFramePr>
              <a:graphicFrameLocks noChangeAspect="1"/>
            </wp:cNvGraphicFramePr>
            <a:graphic>
              <a:graphicData uri="http://schemas.openxmlformats.org/drawingml/2006/picture">
                <pic:pic>
                  <pic:nvPicPr>
                    <pic:cNvPr id="0" name="12983c1e_question_p120_1.png"/>
                    <pic:cNvPicPr/>
                  </pic:nvPicPr>
                  <pic:blipFill>
                    <a:blip r:embed="rId81"/>
                    <a:stretch>
                      <a:fillRect/>
                    </a:stretch>
                  </pic:blipFill>
                  <pic:spPr>
                    <a:xfrm>
                      <a:off x="0" y="0"/>
                      <a:ext cx="622295" cy="690027"/>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f(x)=2x+3</m:t>
        </m:r>
      </m:oMath>
    </w:p>
    <w:p>
      <w:pPr>
        <w:spacing w:after="60" w:line="252" w:lineRule="auto"/>
        <w:ind w:left="317" w:hanging="317"/>
      </w:pPr>
      <w:r>
        <w:rPr>
          <w:rFonts w:ascii="Arial" w:hAnsi="Arial"/>
          <w:b w:val="0"/>
          <w:color w:val="000000"/>
          <w:sz w:val="20"/>
        </w:rPr>
        <w:t xml:space="preserve">Option B: </w:t>
      </w:r>
      <m:oMath xmlns:mml="http://www.w3.org/1998/Math/MathML">
        <m:r>
          <m:t>f(x)=3x+2</m:t>
        </m:r>
      </m:oMath>
    </w:p>
    <w:p>
      <w:pPr>
        <w:spacing w:after="60" w:line="252" w:lineRule="auto"/>
        <w:ind w:left="317" w:hanging="317"/>
      </w:pPr>
      <w:r>
        <w:rPr>
          <w:rFonts w:ascii="Arial" w:hAnsi="Arial"/>
          <w:b w:val="0"/>
          <w:color w:val="000000"/>
          <w:sz w:val="20"/>
        </w:rPr>
        <w:t xml:space="preserve">Option C: </w:t>
      </w:r>
      <m:oMath xmlns:mml="http://www.w3.org/1998/Math/MathML">
        <m:r>
          <m:t>f(x)=4x+1</m:t>
        </m:r>
      </m:oMath>
    </w:p>
    <w:p>
      <w:pPr>
        <w:spacing w:after="60" w:line="252" w:lineRule="auto"/>
        <w:ind w:left="317" w:hanging="317"/>
      </w:pPr>
      <w:r>
        <w:rPr>
          <w:rFonts w:ascii="Arial" w:hAnsi="Arial"/>
          <w:b w:val="0"/>
          <w:color w:val="000000"/>
          <w:sz w:val="20"/>
        </w:rPr>
        <w:t xml:space="preserve">Option D: </w:t>
      </w:r>
      <m:oMath xmlns:mml="http://www.w3.org/1998/Math/MathML">
        <m:r>
          <m:t>f(x)=5x</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Because f is a linear function of the equation</w:t>
      </w:r>
      <w:r>
        <w:rPr>
          <w:rFonts w:ascii="Arial" w:hAnsi="Arial"/>
          <w:b w:val="0"/>
          <w:color w:val="000000"/>
          <w:sz w:val="20"/>
        </w:rPr>
        <w:t xml:space="preserve"> </w:t>
      </w:r>
      <m:oMath xmlns:mml="http://www.w3.org/1998/Math/MathML">
        <m:r>
          <m:t>f(x)=mx+b,</m:t>
        </m:r>
      </m:oMath>
      <w:r>
        <w:rPr>
          <w:rFonts w:ascii="Arial" w:hAnsi="Arial"/>
          <w:b w:val="0"/>
          <w:color w:val="000000"/>
          <w:sz w:val="20"/>
        </w:rPr>
        <w:t>, where m and b are constants, can be used to define the</w:t>
      </w:r>
      <w:r>
        <w:br/>
      </w:r>
      <m:oMath xmlns:mml="http://www.w3.org/1998/Math/MathML">
        <m:sSup>
          <m:e>
            <m:r>
              <m:t/>
            </m:r>
          </m:e>
          <m:sup>
            <m:r>
              <m:rPr>
                <m:sty m:val="p"/>
              </m:rPr>
              <m:t>c</m:t>
            </m:r>
          </m:sup>
        </m:sSup>
      </m:oMath>
      <m:oMath xmlns:mml="http://www.w3.org/1998/Math/MathML">
        <m:r>
          <m:t>x,</m:t>
        </m:r>
      </m:oMath>
      <w:r>
        <w:br/>
      </w:r>
      <w:r>
        <w:rPr>
          <w:rFonts w:ascii="Arial" w:hAnsi="Arial"/>
          <w:b w:val="0"/>
          <w:color w:val="000000"/>
          <w:sz w:val="20"/>
        </w:rPr>
        <w:t>relationship between x and f (x). In this equation, m represents the increase in the value of f (x) for every increase in the value of x by 1. From the</w:t>
      </w:r>
      <w:r>
        <w:br/>
      </w:r>
      <w:r>
        <w:rPr>
          <w:rFonts w:ascii="Arial" w:hAnsi="Arial"/>
          <w:b w:val="0"/>
          <w:color w:val="000000"/>
          <w:sz w:val="20"/>
        </w:rPr>
        <w:t>table, it can be determined that the value of f (x) increases by 8 for every increase in the value of x by 2. In other words, for the function f the</w:t>
      </w:r>
      <w:r>
        <w:br/>
      </w:r>
      <w:r>
        <w:rPr>
          <w:rFonts w:ascii="Arial" w:hAnsi="Arial"/>
          <w:b w:val="0"/>
          <w:color w:val="000000"/>
          <w:sz w:val="20"/>
        </w:rPr>
        <w:t>value of m is</w:t>
      </w:r>
      <w:r>
        <w:rPr>
          <w:rFonts w:ascii="Arial" w:hAnsi="Arial"/>
          <w:b w:val="0"/>
          <w:color w:val="000000"/>
          <w:sz w:val="20"/>
        </w:rPr>
        <w:t xml:space="preserve"> </w:t>
      </w:r>
      <m:oMath xmlns:mml="http://www.w3.org/1998/Math/MathML">
        <m:f>
          <m:fPr>
            <m:type m:val="bar"/>
          </m:fPr>
          <m:num>
            <m:r>
              <m:t>8</m:t>
            </m:r>
          </m:num>
          <m:den>
            <m:r>
              <m:t>2</m:t>
            </m:r>
          </m:den>
        </m:f>
        <m:r>
          <m:t>,</m:t>
        </m:r>
      </m:oMath>
      <w:r>
        <w:rPr>
          <w:rFonts w:ascii="Arial" w:hAnsi="Arial"/>
          <w:b w:val="0"/>
          <w:color w:val="000000"/>
          <w:sz w:val="20"/>
        </w:rPr>
        <w:t>, or The value of b can be found by substituting the values of x and from any row of the table and the value of m into the</w:t>
      </w:r>
      <w:r>
        <w:br/>
      </w:r>
      <m:oMath xmlns:mml="http://www.w3.org/1998/Math/MathML">
        <m:r>
          <m:t>4</m:t>
        </m:r>
      </m:oMath>
      <m:oMath xmlns:mml="http://www.w3.org/1998/Math/MathML">
        <m:r>
          <m:rPr>
            <m:nor/>
            <m:scr m:val="sans-serif"/>
            <m:sty m:val="p"/>
          </m:rPr>
          <m:t> f </m:t>
        </m:r>
        <m:r>
          <m:t>(x)</m:t>
        </m:r>
      </m:oMath>
      <w:r>
        <w:br/>
      </w:r>
      <w:r>
        <w:rPr>
          <w:rFonts w:ascii="Arial" w:hAnsi="Arial"/>
          <w:b w:val="0"/>
          <w:color w:val="000000"/>
          <w:sz w:val="20"/>
        </w:rPr>
        <w:t>equation</w:t>
      </w:r>
      <w:r>
        <w:rPr>
          <w:rFonts w:ascii="Arial" w:hAnsi="Arial"/>
          <w:b w:val="0"/>
          <w:color w:val="000000"/>
          <w:sz w:val="20"/>
        </w:rPr>
        <w:t xml:space="preserve"> </w:t>
      </w:r>
      <m:oMath xmlns:mml="http://www.w3.org/1998/Math/MathML">
        <m:r>
          <m:t>f(x)=mx+b,</m:t>
        </m:r>
      </m:oMath>
      <w:r>
        <w:rPr>
          <w:rFonts w:ascii="Arial" w:hAnsi="Arial"/>
          <w:b w:val="0"/>
          <w:color w:val="000000"/>
          <w:sz w:val="20"/>
        </w:rPr>
        <w:t xml:space="preserve"> </w:t>
      </w:r>
      <w:r>
        <w:rPr>
          <w:rFonts w:ascii="Arial" w:hAnsi="Arial"/>
          <w:b w:val="0"/>
          <w:color w:val="000000"/>
          <w:sz w:val="20"/>
        </w:rPr>
        <w:t>and solving for b. For example, using</w:t>
      </w:r>
      <w:r>
        <w:rPr>
          <w:rFonts w:ascii="Arial" w:hAnsi="Arial"/>
          <w:b w:val="0"/>
          <w:color w:val="000000"/>
          <w:sz w:val="20"/>
        </w:rPr>
        <w:t xml:space="preserve"> </w:t>
      </w:r>
      <m:oMath xmlns:mml="http://www.w3.org/1998/Math/MathML">
        <m:r>
          <m:t>b=4</m:t>
        </m:r>
      </m:oMath>
      <w:r>
        <w:rPr>
          <w:rFonts w:ascii="Arial" w:hAnsi="Arial"/>
          <w:b w:val="0"/>
          <w:color w:val="000000"/>
          <w:sz w:val="20"/>
        </w:rPr>
        <w:t>,</w:t>
      </w:r>
      <w:r>
        <w:rPr>
          <w:rFonts w:ascii="Arial" w:hAnsi="Arial"/>
          <w:b w:val="0"/>
          <w:color w:val="000000"/>
          <w:sz w:val="20"/>
        </w:rPr>
        <w:t xml:space="preserve"> </w:t>
      </w:r>
      <m:oMath xmlns:mml="http://www.w3.org/1998/Math/MathML">
        <m:r>
          <m:t>f(x)=5,</m:t>
        </m:r>
      </m:oMath>
      <w:r>
        <w:rPr>
          <w:rFonts w:ascii="Arial" w:hAnsi="Arial"/>
          <w:b w:val="0"/>
          <w:color w:val="000000"/>
          <w:sz w:val="20"/>
        </w:rPr>
        <w:t>, and</w:t>
      </w:r>
      <w:r>
        <w:rPr>
          <w:rFonts w:ascii="Arial" w:hAnsi="Arial"/>
          <w:b w:val="0"/>
          <w:color w:val="000000"/>
          <w:sz w:val="20"/>
        </w:rPr>
        <w:t xml:space="preserve"> </w:t>
      </w:r>
      <m:oMath xmlns:mml="http://www.w3.org/1998/Math/MathML">
        <m:r>
          <m:t>m=4.</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5=4(1)+b.</m:t>
        </m:r>
      </m:oMath>
      <w:r>
        <w:rPr>
          <w:rFonts w:ascii="Arial" w:hAnsi="Arial"/>
          <w:b w:val="0"/>
          <w:color w:val="000000"/>
          <w:sz w:val="20"/>
        </w:rPr>
        <w:t>. Solving for b yields</w:t>
      </w:r>
      <w:r>
        <w:br/>
      </w:r>
      <m:oMath xmlns:mml="http://www.w3.org/1998/Math/MathML">
        <m:r>
          <m:t>b=1.</m:t>
        </m:r>
      </m:oMath>
      <w:r>
        <w:rPr>
          <w:rFonts w:ascii="Arial" w:hAnsi="Arial"/>
          <w:b w:val="0"/>
          <w:color w:val="000000"/>
          <w:sz w:val="20"/>
        </w:rPr>
        <w:t>. Therefore, the equation defining the function f can be written in the form</w:t>
      </w:r>
      <w:r>
        <w:rPr>
          <w:rFonts w:ascii="Arial" w:hAnsi="Arial"/>
          <w:b w:val="0"/>
          <w:color w:val="000000"/>
          <w:sz w:val="20"/>
        </w:rPr>
        <w:t xml:space="preserve"> </w:t>
      </w:r>
      <m:oMath xmlns:mml="http://www.w3.org/1998/Math/MathML">
        <m:r>
          <m:t>f(x)=4x+1</m:t>
        </m:r>
      </m:oMath>
      <w:r>
        <w:rPr>
          <w:rFonts w:ascii="Arial" w:hAnsi="Arial"/>
          <w:b w:val="0"/>
          <w:color w:val="000000"/>
          <w:sz w:val="20"/>
        </w:rPr>
        <w:t>.</w:t>
      </w:r>
      <w:r>
        <w:br/>
      </w:r>
      <m:oMath xmlns:mml="http://www.w3.org/1998/Math/MathML">
        <m:r>
          <m:rPr>
            <m:scr m:val="fraktur"/>
            <m:sty m:val="p"/>
          </m:rPr>
          <m:t>f</m:t>
        </m:r>
        <m:r>
          <m:t>(x)</m:t>
        </m:r>
      </m:oMath>
      <m:oMath xmlns:mml="http://www.w3.org/1998/Math/MathML">
        <m:sSup>
          <m:e>
            <m:r>
              <m:t/>
            </m:r>
          </m:e>
          <m:sup>
            <m:r>
              <m:t>:</m:t>
            </m:r>
          </m:sup>
        </m:sSup>
        <m:r>
          <m:t>x,</m:t>
        </m:r>
      </m:oMath>
      <w:r>
        <w:br/>
      </w:r>
      <w:r>
        <w:rPr>
          <w:rFonts w:ascii="Arial" w:hAnsi="Arial"/>
          <w:b w:val="0"/>
          <w:color w:val="000000"/>
          <w:sz w:val="20"/>
        </w:rPr>
        <w:t>Choices A, B, and D are incorrect. Any equation defining the linear function f must give values of for corresponding values of as shown in</w:t>
      </w:r>
      <w:r>
        <w:br/>
      </w:r>
      <w:r>
        <w:rPr>
          <w:rFonts w:ascii="Arial" w:hAnsi="Arial"/>
          <w:b w:val="0"/>
          <w:color w:val="000000"/>
          <w:sz w:val="20"/>
        </w:rPr>
        <w:t>each row of the table. According to the table, if</w:t>
      </w:r>
      <w:r>
        <w:rPr>
          <w:rFonts w:ascii="Arial" w:hAnsi="Arial"/>
          <w:b w:val="0"/>
          <w:color w:val="000000"/>
          <w:sz w:val="20"/>
        </w:rPr>
        <w:t xml:space="preserve"> </w:t>
      </w:r>
      <m:oMath xmlns:mml="http://www.w3.org/1998/Math/MathML">
        <m:r>
          <m:t>b=4</m:t>
        </m:r>
      </m:oMath>
      <w:r>
        <w:rPr>
          <w:rFonts w:ascii="Arial" w:hAnsi="Arial"/>
          <w:b w:val="0"/>
          <w:color w:val="000000"/>
          <w:sz w:val="20"/>
        </w:rPr>
        <w:t>,</w:t>
      </w:r>
      <w:r>
        <w:rPr>
          <w:rFonts w:ascii="Arial" w:hAnsi="Arial"/>
          <w:b w:val="0"/>
          <w:color w:val="000000"/>
          <w:sz w:val="20"/>
        </w:rPr>
        <w:t xml:space="preserve"> </w:t>
      </w:r>
      <m:oMath xmlns:mml="http://www.w3.org/1998/Math/MathML">
        <m:r>
          <m:t>f(x)=13.</m:t>
        </m:r>
      </m:oMath>
      <w:r>
        <w:rPr>
          <w:rFonts w:ascii="Arial" w:hAnsi="Arial"/>
          <w:b w:val="0"/>
          <w:color w:val="000000"/>
          <w:sz w:val="20"/>
        </w:rPr>
        <w:t>. However, substituting</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into the equation given in choice A gives</w:t>
      </w:r>
      <w:r>
        <w:br/>
      </w:r>
      <m:oMath xmlns:mml="http://www.w3.org/1998/Math/MathML">
        <m:r>
          <m:t>f(3)=2(3)+3,</m:t>
        </m:r>
      </m:oMath>
      <w:r>
        <w:rPr>
          <w:rFonts w:ascii="Arial" w:hAnsi="Arial"/>
          <w:b w:val="0"/>
          <w:color w:val="000000"/>
          <w:sz w:val="20"/>
        </w:rPr>
        <w:t>, or</w:t>
      </w:r>
      <w:r>
        <w:rPr>
          <w:rFonts w:ascii="Arial" w:hAnsi="Arial"/>
          <w:b w:val="0"/>
          <w:color w:val="000000"/>
          <w:sz w:val="20"/>
        </w:rPr>
        <w:t xml:space="preserve"> </w:t>
      </w:r>
      <m:oMath xmlns:mml="http://www.w3.org/1998/Math/MathML">
        <m:r>
          <m:t>f(3)=9,</m:t>
        </m:r>
      </m:oMath>
      <w:r>
        <w:rPr>
          <w:rFonts w:ascii="Arial" w:hAnsi="Arial"/>
          <w:b w:val="0"/>
          <w:color w:val="000000"/>
          <w:sz w:val="20"/>
        </w:rPr>
        <w:t>, not 13. Similarly, substituting</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into the equation given in choice B gives</w:t>
      </w:r>
      <w:r>
        <w:rPr>
          <w:rFonts w:ascii="Arial" w:hAnsi="Arial"/>
          <w:b w:val="0"/>
          <w:color w:val="000000"/>
          <w:sz w:val="20"/>
        </w:rPr>
        <w:t xml:space="preserve"> </w:t>
      </w:r>
      <m:oMath xmlns:mml="http://www.w3.org/1998/Math/MathML">
        <m:r>
          <m:t>f(3)=3(3)+2,</m:t>
        </m:r>
      </m:oMath>
      <w:r>
        <w:rPr>
          <w:rFonts w:ascii="Arial" w:hAnsi="Arial"/>
          <w:b w:val="0"/>
          <w:color w:val="000000"/>
          <w:sz w:val="20"/>
        </w:rPr>
        <w:t>, or</w:t>
      </w:r>
      <w:r>
        <w:br/>
      </w:r>
      <m:oMath xmlns:mml="http://www.w3.org/1998/Math/MathML">
        <m:r>
          <m:t>f(3)=11,</m:t>
        </m:r>
      </m:oMath>
      <w:r>
        <w:rPr>
          <w:rFonts w:ascii="Arial" w:hAnsi="Arial"/>
          <w:b w:val="0"/>
          <w:color w:val="000000"/>
          <w:sz w:val="20"/>
        </w:rPr>
        <w:t>, not 13.</w:t>
      </w:r>
      <w:r>
        <w:br/>
      </w:r>
      <w:r>
        <w:rPr>
          <w:rFonts w:ascii="Arial" w:hAnsi="Arial"/>
          <w:b w:val="0"/>
          <w:color w:val="000000"/>
          <w:sz w:val="20"/>
        </w:rPr>
        <w:t>Lastly, substituting</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into the equation given in choice D gives</w:t>
      </w:r>
      <w:r>
        <w:rPr>
          <w:rFonts w:ascii="Arial" w:hAnsi="Arial"/>
          <w:b w:val="0"/>
          <w:color w:val="000000"/>
          <w:sz w:val="20"/>
        </w:rPr>
        <w:t xml:space="preserve"> </w:t>
      </w:r>
      <m:oMath xmlns:mml="http://www.w3.org/1998/Math/MathML">
        <m:r>
          <m:t>f(3)=5(3),</m:t>
        </m:r>
      </m:oMath>
      <w:r>
        <w:rPr>
          <w:rFonts w:ascii="Arial" w:hAnsi="Arial"/>
          <w:b w:val="0"/>
          <w:color w:val="000000"/>
          <w:sz w:val="20"/>
        </w:rPr>
        <w:t>, or</w:t>
      </w:r>
      <w:r>
        <w:rPr>
          <w:rFonts w:ascii="Arial" w:hAnsi="Arial"/>
          <w:b w:val="0"/>
          <w:color w:val="000000"/>
          <w:sz w:val="20"/>
        </w:rPr>
        <w:t xml:space="preserve"> </w:t>
      </w:r>
      <m:oMath xmlns:mml="http://www.w3.org/1998/Math/MathML">
        <m:r>
          <m:t>f(3)=15,</m:t>
        </m:r>
      </m:oMath>
      <w:r>
        <w:rPr>
          <w:rFonts w:ascii="Arial" w:hAnsi="Arial"/>
          <w:b w:val="0"/>
          <w:color w:val="000000"/>
          <w:sz w:val="20"/>
        </w:rPr>
        <w:t>, not 13. Therefore, the equations in choices</w:t>
      </w:r>
      <w:r>
        <w:br/>
      </w:r>
      <m:oMath xmlns:mml="http://www.w3.org/1998/Math/MathML">
        <m:r>
          <m:rPr>
            <m:scr m:val="sans-serif"/>
            <m:sty m:val="p"/>
          </m:rPr>
          <m:t>A</m:t>
        </m:r>
        <m:r>
          <m:t>,</m:t>
        </m:r>
      </m:oMath>
      <w:r>
        <w:br/>
      </w:r>
      <w:r>
        <w:rPr>
          <w:rFonts w:ascii="Arial" w:hAnsi="Arial"/>
          <w:b w:val="0"/>
          <w:color w:val="000000"/>
          <w:sz w:val="20"/>
        </w:rPr>
        <w:t>B, and D cannot define f.</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eqArr>
          <m:e>
            <m:r>
              <m:t>7x−5y=4</m:t>
            </m:r>
          </m:e>
          <m:e>
            <m:r>
              <m:t>4x−8y=9</m:t>
            </m:r>
          </m:e>
        </m:eqArr>
      </m:oMath>
      <w:r>
        <w:br/>
      </w:r>
      <w:r>
        <w:rPr>
          <w:rFonts w:ascii="Arial" w:hAnsi="Arial"/>
          <w:b w:val="0"/>
          <w:color w:val="000000"/>
          <w:sz w:val="20"/>
        </w:rPr>
        <w:t>If</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is the solution to the system of equations above, what is the value of</w:t>
      </w:r>
      <w:r>
        <w:rPr>
          <w:rFonts w:ascii="Arial" w:hAnsi="Arial"/>
          <w:b w:val="0"/>
          <w:color w:val="000000"/>
          <w:sz w:val="20"/>
        </w:rPr>
        <w:t xml:space="preserve"> </w:t>
      </w:r>
      <m:oMath xmlns:mml="http://www.w3.org/1998/Math/MathML">
        <m:r>
          <m:t>3x+3y</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−13</m:t>
        </m:r>
      </m:oMath>
    </w:p>
    <w:p>
      <w:pPr>
        <w:spacing w:after="60" w:line="252" w:lineRule="auto"/>
        <w:ind w:left="317" w:hanging="317"/>
      </w:pPr>
      <w:r>
        <w:rPr>
          <w:rFonts w:ascii="Arial" w:hAnsi="Arial"/>
          <w:b w:val="0"/>
          <w:color w:val="000000"/>
          <w:sz w:val="20"/>
        </w:rPr>
        <w:t xml:space="preserve">Option B: </w:t>
      </w:r>
      <m:oMath xmlns:mml="http://www.w3.org/1998/Math/MathML">
        <m:r>
          <m:t>−5</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13</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Subtracting the second equation,</w:t>
      </w:r>
      <w:r>
        <w:rPr>
          <w:rFonts w:ascii="Arial" w:hAnsi="Arial"/>
          <w:b w:val="0"/>
          <w:color w:val="000000"/>
          <w:sz w:val="20"/>
        </w:rPr>
        <w:t xml:space="preserve"> </w:t>
      </w:r>
      <m:oMath xmlns:mml="http://www.w3.org/1998/Math/MathML">
        <m:r>
          <m:t>4x−8y=9,</m:t>
        </m:r>
      </m:oMath>
      <w:r>
        <w:rPr>
          <w:rFonts w:ascii="Arial" w:hAnsi="Arial"/>
          <w:b w:val="0"/>
          <w:color w:val="000000"/>
          <w:sz w:val="20"/>
        </w:rPr>
        <w:t>, from the first equation,</w:t>
      </w:r>
      <w:r>
        <w:rPr>
          <w:rFonts w:ascii="Arial" w:hAnsi="Arial"/>
          <w:b w:val="0"/>
          <w:color w:val="000000"/>
          <w:sz w:val="20"/>
        </w:rPr>
        <w:t xml:space="preserve"> </w:t>
      </w:r>
      <m:oMath xmlns:mml="http://www.w3.org/1998/Math/MathML">
        <m:r>
          <m:t>7x−5y=4,</m:t>
        </m:r>
      </m:oMath>
      <w:r>
        <w:rPr>
          <w:rFonts w:ascii="Arial" w:hAnsi="Arial"/>
          <w:b w:val="0"/>
          <w:color w:val="000000"/>
          <w:sz w:val="20"/>
        </w:rPr>
        <w:t>, results in</w:t>
      </w:r>
      <w:r>
        <w:br/>
      </w:r>
      <m:oMath xmlns:mml="http://www.w3.org/1998/Math/MathML">
        <m:r>
          <m:t>(7x−5y)−(4x−8y)=4−9,</m:t>
        </m:r>
      </m:oMath>
      <w:r>
        <w:rPr>
          <w:rFonts w:ascii="Arial" w:hAnsi="Arial"/>
          <w:b w:val="0"/>
          <w:color w:val="000000"/>
          <w:sz w:val="20"/>
        </w:rPr>
        <w:t>, or</w:t>
      </w:r>
      <w:r>
        <w:rPr>
          <w:rFonts w:ascii="Arial" w:hAnsi="Arial"/>
          <w:b w:val="0"/>
          <w:color w:val="000000"/>
          <w:sz w:val="20"/>
        </w:rPr>
        <w:t xml:space="preserve"> </w:t>
      </w:r>
      <m:oMath xmlns:mml="http://www.w3.org/1998/Math/MathML">
        <m:r>
          <m:t>7x−5y−4x+8y=5.</m:t>
        </m:r>
      </m:oMath>
      <w:r>
        <w:rPr>
          <w:rFonts w:ascii="Arial" w:hAnsi="Arial"/>
          <w:b w:val="0"/>
          <w:color w:val="000000"/>
          <w:sz w:val="20"/>
        </w:rPr>
        <w:t>. Combining like terms on the left-hand side of this equation yields</w:t>
      </w:r>
      <w:r>
        <w:br/>
      </w:r>
      <m:oMath xmlns:mml="http://www.w3.org/1998/Math/MathML">
        <m:r>
          <m:t>3x+3y=−5.</m:t>
        </m:r>
      </m:oMath>
      <w:r>
        <w:rPr>
          <w:rFonts w:ascii="Arial" w:hAnsi="Arial"/>
          <w:b w:val="0"/>
          <w:color w:val="000000"/>
          <w:sz w:val="20"/>
        </w:rPr>
        <w:t>.</w:t>
      </w:r>
      <w:r>
        <w:br/>
      </w:r>
      <m:oMath xmlns:mml="http://www.w3.org/1998/Math/MathML">
        <m:sSup>
          <m:e>
            <m:r>
              <m:t/>
            </m:r>
          </m:e>
          <m:sup>
            <m:r>
              <m:t>.</m:t>
            </m:r>
          </m:sup>
        </m:sSup>
      </m:oMath>
      <w:r>
        <w:br/>
      </w:r>
      <w:r>
        <w:rPr>
          <w:rFonts w:ascii="Arial" w:hAnsi="Arial"/>
          <w:b w:val="0"/>
          <w:color w:val="000000"/>
          <w:sz w:val="20"/>
        </w:rPr>
        <w:t>Choice A is incorrect and may result from miscalculating</w:t>
      </w:r>
      <w:r>
        <w:rPr>
          <w:rFonts w:ascii="Arial" w:hAnsi="Arial"/>
          <w:b w:val="0"/>
          <w:color w:val="000000"/>
          <w:sz w:val="20"/>
        </w:rPr>
        <w:t xml:space="preserve"> </w:t>
      </w:r>
      <m:oMath xmlns:mml="http://www.w3.org/1998/Math/MathML">
        <m:r>
          <m:t>4−9</m:t>
        </m:r>
      </m:oMath>
      <w:r>
        <w:rPr>
          <w:rFonts w:ascii="Arial" w:hAnsi="Arial"/>
          <w:b w:val="0"/>
          <w:color w:val="000000"/>
          <w:sz w:val="20"/>
        </w:rPr>
        <w:t xml:space="preserve"> </w:t>
      </w:r>
      <w:r>
        <w:rPr>
          <w:rFonts w:ascii="Arial" w:hAnsi="Arial"/>
          <w:b w:val="0"/>
          <w:color w:val="000000"/>
          <w:sz w:val="20"/>
        </w:rPr>
        <w:t>as</w:t>
      </w:r>
      <w:r>
        <w:rPr>
          <w:rFonts w:ascii="Arial" w:hAnsi="Arial"/>
          <w:b w:val="0"/>
          <w:color w:val="000000"/>
          <w:sz w:val="20"/>
        </w:rPr>
        <w:t xml:space="preserve"> </w:t>
      </w:r>
      <m:oMath xmlns:mml="http://www.w3.org/1998/Math/MathML">
        <m:r>
          <m:t>−13</m:t>
        </m:r>
      </m:oMath>
      <w:r>
        <w:rPr>
          <w:rFonts w:ascii="Arial" w:hAnsi="Arial"/>
          <w:b w:val="0"/>
          <w:color w:val="000000"/>
          <w:sz w:val="20"/>
        </w:rPr>
        <w:t>. Choice is incorrect and may result from miscalculating</w:t>
      </w:r>
      <w:r>
        <w:rPr>
          <w:rFonts w:ascii="Arial" w:hAnsi="Arial"/>
          <w:b w:val="0"/>
          <w:color w:val="000000"/>
          <w:sz w:val="20"/>
        </w:rPr>
        <w:t xml:space="preserve"> </w:t>
      </w:r>
      <m:oMath xmlns:mml="http://www.w3.org/1998/Math/MathML">
        <m:r>
          <m:t>4−9</m:t>
        </m:r>
      </m:oMath>
      <w:r>
        <w:rPr>
          <w:rFonts w:ascii="Arial" w:hAnsi="Arial"/>
          <w:b w:val="0"/>
          <w:color w:val="000000"/>
          <w:sz w:val="20"/>
        </w:rPr>
        <w:t xml:space="preserve"> </w:t>
      </w:r>
      <w:r>
        <w:rPr>
          <w:rFonts w:ascii="Arial" w:hAnsi="Arial"/>
          <w:b w:val="0"/>
          <w:color w:val="000000"/>
          <w:sz w:val="20"/>
        </w:rPr>
        <w:t>as 5.</w:t>
      </w:r>
      <w:r>
        <w:br/>
      </w:r>
      <m:oMath xmlns:mml="http://www.w3.org/1998/Math/MathML">
        <m:r>
          <m:t>4</m:t>
        </m:r>
      </m:oMath>
      <w:r>
        <w:br/>
      </w:r>
      <w:r>
        <w:rPr>
          <w:rFonts w:ascii="Arial" w:hAnsi="Arial"/>
          <w:b w:val="0"/>
          <w:color w:val="000000"/>
          <w:sz w:val="20"/>
        </w:rPr>
        <w:t>Choice D is incorrect and may result from adding 9 to 4 instead of subtracting 9 from</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−x</m:t>
            </m:r>
          </m:sup>
        </m:sSup>
      </m:oMath>
      <w:r>
        <w:br/>
      </w:r>
      <w:r>
        <w:rPr>
          <w:rFonts w:ascii="Arial" w:hAnsi="Arial"/>
          <w:b w:val="0"/>
          <w:color w:val="000000"/>
          <w:sz w:val="20"/>
        </w:rPr>
        <w:t>What is an equation of the graph shown?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107243" cy="2861712"/>
            <wp:docPr id="74" name="Picture 74"/>
            <wp:cNvGraphicFramePr>
              <a:graphicFrameLocks noChangeAspect="1"/>
            </wp:cNvGraphicFramePr>
            <a:graphic>
              <a:graphicData uri="http://schemas.openxmlformats.org/drawingml/2006/picture">
                <pic:pic>
                  <pic:nvPicPr>
                    <pic:cNvPr id="0" name="c307283c_question_p122_1.png"/>
                    <pic:cNvPicPr/>
                  </pic:nvPicPr>
                  <pic:blipFill>
                    <a:blip r:embed="rId82"/>
                    <a:stretch>
                      <a:fillRect/>
                    </a:stretch>
                  </pic:blipFill>
                  <pic:spPr>
                    <a:xfrm>
                      <a:off x="0" y="0"/>
                      <a:ext cx="3107243" cy="286171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y=x−8</m:t>
        </m:r>
      </m:oMath>
    </w:p>
    <w:p>
      <w:pPr>
        <w:spacing w:after="60" w:line="252" w:lineRule="auto"/>
        <w:ind w:left="317" w:hanging="317"/>
      </w:pPr>
      <w:r>
        <w:rPr>
          <w:rFonts w:ascii="Arial" w:hAnsi="Arial"/>
          <w:b w:val="0"/>
          <w:color w:val="000000"/>
          <w:sz w:val="20"/>
        </w:rPr>
        <w:t xml:space="preserve">Option B: </w:t>
      </w:r>
      <m:oMath xmlns:mml="http://www.w3.org/1998/Math/MathML">
        <m:r>
          <m:t>y=−x−8</m:t>
        </m:r>
      </m:oMath>
    </w:p>
    <w:p>
      <w:pPr>
        <w:spacing w:after="60" w:line="252" w:lineRule="auto"/>
        <w:ind w:left="317" w:hanging="317"/>
      </w:pPr>
      <w:r>
        <w:rPr>
          <w:rFonts w:ascii="Arial" w:hAnsi="Arial"/>
          <w:b w:val="0"/>
          <w:color w:val="000000"/>
          <w:sz w:val="20"/>
        </w:rPr>
        <w:t xml:space="preserve">Option C: </w:t>
      </w:r>
      <m:oMath xmlns:mml="http://www.w3.org/1998/Math/MathML">
        <m:r>
          <m:t>y=2x−8</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m:oMath xmlns:mml="http://www.w3.org/1998/Math/MathML">
        <m:r>
          <m:t>y=mx+b,</m:t>
        </m:r>
      </m:oMath>
      <m:oMath xmlns:mml="http://www.w3.org/1998/Math/MathML">
        <m:r>
          <m:t>m</m:t>
        </m:r>
      </m:oMath>
      <m:oMath xmlns:mml="http://www.w3.org/1998/Math/MathML">
        <m:sSup>
          <m:e>
            <m:r>
              <m:t/>
            </m:r>
          </m:e>
          <m:sup>
            <m:r>
              <m:t>(0,b)</m:t>
            </m:r>
          </m:sup>
        </m:sSup>
      </m:oMath>
      <w:r>
        <w:br/>
      </w:r>
      <w:r>
        <w:rPr>
          <w:rFonts w:ascii="Arial" w:hAnsi="Arial"/>
          <w:b w:val="0"/>
          <w:color w:val="000000"/>
          <w:sz w:val="20"/>
        </w:rPr>
        <w:t>Choice is correct. An equation of a line can be written in the form, where is the slope of the line and is the y-intercept of</w:t>
      </w:r>
      <w:r>
        <w:br/>
      </w:r>
      <m:oMath xmlns:mml="http://www.w3.org/1998/Math/MathML">
        <m:r>
          <m:t>(0,−8),</m:t>
        </m:r>
      </m:oMath>
      <m:oMath xmlns:mml="http://www.w3.org/1998/Math/MathML">
        <m:r>
          <m:t>b=−8.</m:t>
        </m:r>
      </m:oMath>
      <m:oMath xmlns:mml="http://www.w3.org/1998/Math/MathML">
        <m:r>
          <m:t>(−8,0).</m:t>
        </m:r>
      </m:oMath>
      <w:r>
        <w:br/>
      </w:r>
      <w:r>
        <w:rPr>
          <w:rFonts w:ascii="Arial" w:hAnsi="Arial"/>
          <w:b w:val="0"/>
          <w:color w:val="000000"/>
          <w:sz w:val="20"/>
        </w:rPr>
        <w:t>the line. The line shown passes through the point, so. The line shown also passes through the point. The slope,, of a</w:t>
      </w:r>
      <w:r>
        <w:br/>
      </w:r>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m:oMath xmlns:mml="http://www.w3.org/1998/Math/MathML">
        <m:r>
          <m:t>(0,−8)</m:t>
        </m:r>
      </m:oMath>
      <m:oMath xmlns:mml="http://www.w3.org/1998/Math/MathML">
        <m:r>
          <m:t>(−8,0),</m:t>
        </m:r>
      </m:oMath>
      <w:r>
        <w:br/>
      </w:r>
      <w:r>
        <w:rPr>
          <w:rFonts w:ascii="Arial" w:hAnsi="Arial"/>
          <w:b w:val="0"/>
          <w:color w:val="000000"/>
          <w:sz w:val="20"/>
        </w:rPr>
        <w:t>line passing through two points and can be calculated using the equation. For the points and,</w:t>
      </w:r>
      <w:r>
        <w:br/>
      </w:r>
      <m:oMath xmlns:mml="http://www.w3.org/1998/Math/MathML">
        <m:r>
          <m:t>=</m:t>
        </m:r>
        <m:f>
          <m:fPr>
            <m:type m:val="bar"/>
          </m:fPr>
          <m:num>
            <m:r>
              <m:t>(−8)−0</m:t>
            </m:r>
          </m:num>
          <m:den>
            <m:r>
              <m:t>0−(−8)</m:t>
            </m:r>
          </m:den>
        </m:f>
        <m:r>
          <m:t>.</m:t>
        </m:r>
      </m:oMath>
      <m:oMath xmlns:mml="http://www.w3.org/1998/Math/MathML">
        <m:r>
          <m:t>m=−1.</m:t>
        </m:r>
      </m:oMath>
      <m:oMath xmlns:mml="http://www.w3.org/1998/Math/MathML">
        <m:r>
          <m:t>−8</m:t>
        </m:r>
      </m:oMath>
      <m:oMath xmlns:mml="http://www.w3.org/1998/Math/MathML">
        <m:sSup>
          <m:e>
            <m:r>
              <m:t/>
            </m:r>
          </m:e>
          <m:sup>
            <m:r>
              <m:rPr>
                <m:sty m:val="p"/>
              </m:rPr>
              <m:t>Δ</m:t>
            </m:r>
            <m:r>
              <m:t>−1</m:t>
            </m:r>
          </m:sup>
        </m:sSup>
      </m:oMath>
      <m:oMath xmlns:mml="http://www.w3.org/1998/Math/MathML">
        <m:r>
          <m:t>y=(−1)x+(−8),</m:t>
        </m:r>
        <m:r>
          <m:rPr>
            <m:sty m:val="p"/>
          </m:rPr>
          <m:t>or</m:t>
        </m:r>
        <m:r>
          <m:t>y=−x−8.</m:t>
        </m:r>
      </m:oMath>
      <w:r>
        <w:br/>
      </w:r>
      <w:r>
        <w:rPr>
          <w:rFonts w:ascii="Arial" w:hAnsi="Arial"/>
          <w:b w:val="0"/>
          <w:color w:val="000000"/>
          <w:sz w:val="20"/>
        </w:rPr>
        <w:t>this gives, or. Substituting for and for in yields</w:t>
      </w:r>
      <w:r>
        <w:br/>
      </w:r>
      <m:oMath xmlns:mml="http://www.w3.org/1998/Math/MathML">
        <m:r>
          <m:t>y</m:t>
        </m:r>
        <m:r>
          <m:t>=−x−8.</m:t>
        </m:r>
      </m:oMath>
      <w:r>
        <w:br/>
      </w:r>
      <w:r>
        <w:rPr>
          <w:rFonts w:ascii="Arial" w:hAnsi="Arial"/>
          <w:b w:val="0"/>
          <w:color w:val="000000"/>
          <w:sz w:val="20"/>
        </w:rPr>
        <w:t>Therefore, an equation of the graph shown is.</w:t>
      </w:r>
      <w:r>
        <w:br/>
      </w:r>
      <m:oMath xmlns:mml="http://www.w3.org/1998/Math/MathML">
        <m:r>
          <m:rPr>
            <m:nor/>
          </m:rPr>
          <m:t> </m:t>
        </m:r>
        <m:r>
          <m:rPr>
            <m:sty m:val="p"/>
          </m:rPr>
          <m:t>of</m:t>
        </m:r>
        <m:r>
          <m:rPr>
            <m:nor/>
          </m:rPr>
          <m:t> </m:t>
        </m:r>
        <m:r>
          <m:t>−2,</m:t>
        </m:r>
        <m:r>
          <m:rPr>
            <m:sty m:val="p"/>
          </m:rPr>
          <m:t>not</m:t>
        </m:r>
        <m:r>
          <m:rPr>
            <m:nor/>
          </m:rPr>
          <m:t> </m:t>
        </m:r>
        <m:r>
          <m:t>−1</m:t>
        </m:r>
        <m:r>
          <m:rPr>
            <m:nor/>
          </m:rPr>
          <m:t> </m:t>
        </m:r>
        <m:r>
          <m:t>.</m:t>
        </m:r>
      </m:oMath>
      <w:r>
        <w:br/>
      </w:r>
      <w:r>
        <w:rPr>
          <w:rFonts w:ascii="Arial" w:hAnsi="Arial"/>
          <w:b w:val="0"/>
          <w:color w:val="000000"/>
          <w:sz w:val="20"/>
        </w:rPr>
        <w:t>Choice A is incorrect. This is an equation of a line with a slope.</w:t>
      </w:r>
      <w:r>
        <w:br/>
      </w:r>
      <m:oMath xmlns:mml="http://www.w3.org/1998/Math/MathML">
        <m:r>
          <m:t>−1</m:t>
        </m:r>
      </m:oMath>
      <w:r>
        <w:br/>
      </w:r>
      <w:r>
        <w:rPr>
          <w:rFonts w:ascii="Arial" w:hAnsi="Arial"/>
          <w:b w:val="0"/>
          <w:color w:val="000000"/>
          <w:sz w:val="20"/>
        </w:rPr>
        <w:t>Choice B is incorrect. This is an equation of a line with a slope of, not.</w:t>
      </w:r>
      <w:r>
        <w:br/>
      </w:r>
      <w:r>
        <w:rPr>
          <w:rFonts w:ascii="Arial" w:hAnsi="Arial"/>
          <w:b w:val="0"/>
          <w:color w:val="000000"/>
          <w:sz w:val="20"/>
        </w:rPr>
        <w:t>Choice D is incorrect. This is an equation of a line with a slope of, not.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city’s total expense budget for one year was x million dollars. The city budgeted y million dollars for departmental expenses and</w:t>
      </w:r>
      <w:r>
        <w:br/>
      </w:r>
      <w:r>
        <w:rPr>
          <w:rFonts w:ascii="Arial" w:hAnsi="Arial"/>
          <w:b w:val="0"/>
          <w:color w:val="000000"/>
          <w:sz w:val="20"/>
        </w:rPr>
        <w:t>201 million dollars for all other expenses. Which of the following represents the relationship between x and y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x+y=201</m:t>
        </m:r>
      </m:oMath>
    </w:p>
    <w:p>
      <w:pPr>
        <w:spacing w:after="60" w:line="252" w:lineRule="auto"/>
        <w:ind w:left="317" w:hanging="317"/>
      </w:pPr>
      <w:r>
        <w:rPr>
          <w:rFonts w:ascii="Arial" w:hAnsi="Arial"/>
          <w:b w:val="0"/>
          <w:color w:val="000000"/>
          <w:sz w:val="20"/>
        </w:rPr>
        <w:t xml:space="preserve">Option B: </w:t>
      </w:r>
      <m:oMath xmlns:mml="http://www.w3.org/1998/Math/MathML">
        <m:r>
          <m:t>x−y=201</m:t>
        </m:r>
      </m:oMath>
    </w:p>
    <w:p>
      <w:pPr>
        <w:spacing w:after="60" w:line="252" w:lineRule="auto"/>
        <w:ind w:left="317" w:hanging="317"/>
      </w:pPr>
      <w:r>
        <w:rPr>
          <w:rFonts w:ascii="Arial" w:hAnsi="Arial"/>
          <w:b w:val="0"/>
          <w:color w:val="000000"/>
          <w:sz w:val="20"/>
        </w:rPr>
        <w:t xml:space="preserve">Option C: </w:t>
      </w:r>
      <m:oMath xmlns:mml="http://www.w3.org/1998/Math/MathML">
        <m:r>
          <m:t>2x−y=201</m:t>
        </m:r>
      </m:oMath>
    </w:p>
    <w:p>
      <w:pPr>
        <w:spacing w:after="60" w:line="252" w:lineRule="auto"/>
        <w:ind w:left="317" w:hanging="317"/>
      </w:pPr>
      <w:r>
        <w:rPr>
          <w:rFonts w:ascii="Arial" w:hAnsi="Arial"/>
          <w:b w:val="0"/>
          <w:color w:val="000000"/>
          <w:sz w:val="20"/>
        </w:rPr>
        <w:t xml:space="preserve">Option D: </w:t>
      </w:r>
      <m:oMath xmlns:mml="http://www.w3.org/1998/Math/MathML">
        <m:r>
          <m:t>y−x=201</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Of the city’s total expense budget for one year, the city budgeted y million dollars for departmental expenses and 201 million</w:t>
      </w:r>
      <w:r>
        <w:br/>
      </w:r>
      <w:r>
        <w:rPr>
          <w:rFonts w:ascii="Arial" w:hAnsi="Arial"/>
          <w:b w:val="0"/>
          <w:color w:val="000000"/>
          <w:sz w:val="20"/>
        </w:rPr>
        <w:t>dollars for all other expenses. This means that the expression</w:t>
      </w:r>
      <w:r>
        <w:rPr>
          <w:rFonts w:ascii="Arial" w:hAnsi="Arial"/>
          <w:b w:val="0"/>
          <w:color w:val="000000"/>
          <w:sz w:val="20"/>
        </w:rPr>
        <w:t xml:space="preserve"> </w:t>
      </w:r>
      <m:oMath xmlns:mml="http://www.w3.org/1998/Math/MathML">
        <m:r>
          <m:t>y+201</m:t>
        </m:r>
      </m:oMath>
      <w:r>
        <w:rPr>
          <w:rFonts w:ascii="Arial" w:hAnsi="Arial"/>
          <w:b w:val="0"/>
          <w:color w:val="000000"/>
          <w:sz w:val="20"/>
        </w:rPr>
        <w:t xml:space="preserve"> </w:t>
      </w:r>
      <w:r>
        <w:rPr>
          <w:rFonts w:ascii="Arial" w:hAnsi="Arial"/>
          <w:b w:val="0"/>
          <w:color w:val="000000"/>
          <w:sz w:val="20"/>
        </w:rPr>
        <w:t>represents the total expense budget, in millions of dollars, for one year.</w:t>
      </w:r>
      <w:r>
        <w:br/>
      </w:r>
      <w:r>
        <w:rPr>
          <w:rFonts w:ascii="Arial" w:hAnsi="Arial"/>
          <w:b w:val="0"/>
          <w:color w:val="000000"/>
          <w:sz w:val="20"/>
        </w:rPr>
        <w:t>It’s given that the total expense budget for one year is x million dollars. It follows then that the expression</w:t>
      </w:r>
      <w:r>
        <w:rPr>
          <w:rFonts w:ascii="Arial" w:hAnsi="Arial"/>
          <w:b w:val="0"/>
          <w:color w:val="000000"/>
          <w:sz w:val="20"/>
        </w:rPr>
        <w:t xml:space="preserve"> </w:t>
      </w:r>
      <m:oMath xmlns:mml="http://www.w3.org/1998/Math/MathML">
        <m:r>
          <m:t>y+201</m:t>
        </m:r>
      </m:oMath>
      <w:r>
        <w:rPr>
          <w:rFonts w:ascii="Arial" w:hAnsi="Arial"/>
          <w:b w:val="0"/>
          <w:color w:val="000000"/>
          <w:sz w:val="20"/>
        </w:rPr>
        <w:t xml:space="preserve"> </w:t>
      </w:r>
      <w:r>
        <w:rPr>
          <w:rFonts w:ascii="Arial" w:hAnsi="Arial"/>
          <w:b w:val="0"/>
          <w:color w:val="000000"/>
          <w:sz w:val="20"/>
        </w:rPr>
        <w:t>is equivalent to</w:t>
      </w:r>
      <w:r>
        <w:rPr>
          <w:rFonts w:ascii="Arial" w:hAnsi="Arial"/>
          <w:b w:val="0"/>
          <w:color w:val="000000"/>
          <w:sz w:val="20"/>
        </w:rPr>
        <w:t xml:space="preserve"> </w:t>
      </w:r>
      <m:oMath xmlns:mml="http://www.w3.org/1998/Math/MathML">
        <m:r>
          <m:rPr>
            <m:scr m:val="sans-serif"/>
            <m:sty m:val="p"/>
          </m:rPr>
          <m:t>Dx</m:t>
        </m:r>
        <m:r>
          <m:t>,</m:t>
        </m:r>
        <m:r>
          <m:rPr>
            <m:scr m:val="sans-serif"/>
            <m:sty m:val="p"/>
          </m:rPr>
          <m:t>or</m:t>
        </m:r>
      </m:oMath>
      <w:r>
        <w:br/>
      </w:r>
      <m:oMath xmlns:mml="http://www.w3.org/1998/Math/MathML">
        <m:r>
          <m:t>y+201=x.</m:t>
        </m:r>
      </m:oMath>
      <w:r>
        <w:rPr>
          <w:rFonts w:ascii="Arial" w:hAnsi="Arial"/>
          <w:b w:val="0"/>
          <w:color w:val="000000"/>
          <w:sz w:val="20"/>
        </w:rPr>
        <w:t>. Subtracting y from both sides of this equation yields</w:t>
      </w:r>
      <w:r>
        <w:rPr>
          <w:rFonts w:ascii="Arial" w:hAnsi="Arial"/>
          <w:b w:val="0"/>
          <w:color w:val="000000"/>
          <w:sz w:val="20"/>
        </w:rPr>
        <w:t xml:space="preserve"> </w:t>
      </w:r>
      <m:oMath xmlns:mml="http://www.w3.org/1998/Math/MathML">
        <m:r>
          <m:t>201=x−y.</m:t>
        </m:r>
      </m:oMath>
      <w:r>
        <w:rPr>
          <w:rFonts w:ascii="Arial" w:hAnsi="Arial"/>
          <w:b w:val="0"/>
          <w:color w:val="000000"/>
          <w:sz w:val="20"/>
        </w:rPr>
        <w:t>. By the symmetric property of equality, this is the same as</w:t>
      </w:r>
      <w:r>
        <w:br/>
      </w:r>
      <m:oMath xmlns:mml="http://www.w3.org/1998/Math/MathML">
        <m:r>
          <m:t>x−y=201</m:t>
        </m:r>
      </m:oMath>
      <w:r>
        <w:rPr>
          <w:rFonts w:ascii="Arial" w:hAnsi="Arial"/>
          <w:b w:val="0"/>
          <w:color w:val="000000"/>
          <w:sz w:val="20"/>
        </w:rPr>
        <w:t>.</w:t>
      </w:r>
      <w:r>
        <w:br/>
      </w:r>
      <w:r>
        <w:rPr>
          <w:rFonts w:ascii="Arial" w:hAnsi="Arial"/>
          <w:b w:val="0"/>
          <w:color w:val="000000"/>
          <w:sz w:val="20"/>
        </w:rPr>
        <w:t>Choices A and C are incorrect. Because it’s given that the total expense budget for one year, x million dollars, is comprised of the departmental</w:t>
      </w:r>
      <w:r>
        <w:br/>
      </w:r>
      <w:r>
        <w:rPr>
          <w:rFonts w:ascii="Arial" w:hAnsi="Arial"/>
          <w:b w:val="0"/>
          <w:color w:val="000000"/>
          <w:sz w:val="20"/>
        </w:rPr>
        <w:t>expenses, y million dollars, and all other expenses, 201 million dollars, the expressions</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2x−y</m:t>
        </m:r>
      </m:oMath>
      <w:r>
        <w:rPr>
          <w:rFonts w:ascii="Arial" w:hAnsi="Arial"/>
          <w:b w:val="0"/>
          <w:color w:val="000000"/>
          <w:sz w:val="20"/>
        </w:rPr>
        <w:t xml:space="preserve"> </w:t>
      </w:r>
      <w:r>
        <w:rPr>
          <w:rFonts w:ascii="Arial" w:hAnsi="Arial"/>
          <w:b w:val="0"/>
          <w:color w:val="000000"/>
          <w:sz w:val="20"/>
        </w:rPr>
        <w:t>both must be equivalent to a value</w:t>
      </w:r>
      <w:r>
        <w:br/>
      </w:r>
      <w:r>
        <w:rPr>
          <w:rFonts w:ascii="Arial" w:hAnsi="Arial"/>
          <w:b w:val="0"/>
          <w:color w:val="000000"/>
          <w:sz w:val="20"/>
        </w:rPr>
        <w:t>greater than 201 million dollars. Therefore, the equations</w:t>
      </w:r>
      <w:r>
        <w:rPr>
          <w:rFonts w:ascii="Arial" w:hAnsi="Arial"/>
          <w:b w:val="0"/>
          <w:color w:val="000000"/>
          <w:sz w:val="20"/>
        </w:rPr>
        <w:t xml:space="preserve"> </w:t>
      </w:r>
      <m:oMath xmlns:mml="http://www.w3.org/1998/Math/MathML">
        <m:r>
          <m:t>x+y=201</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2x−y=201</m:t>
        </m:r>
      </m:oMath>
      <w:r>
        <w:rPr>
          <w:rFonts w:ascii="Arial" w:hAnsi="Arial"/>
          <w:b w:val="0"/>
          <w:color w:val="000000"/>
          <w:sz w:val="20"/>
        </w:rPr>
        <w:t xml:space="preserve"> </w:t>
      </w:r>
      <w:r>
        <w:rPr>
          <w:rFonts w:ascii="Arial" w:hAnsi="Arial"/>
          <w:b w:val="0"/>
          <w:color w:val="000000"/>
          <w:sz w:val="20"/>
        </w:rPr>
        <w:t>aren’t true. Choice D is incorrect. The value of x</w:t>
      </w:r>
      <w:r>
        <w:br/>
      </w:r>
      <w:r>
        <w:rPr>
          <w:rFonts w:ascii="Arial" w:hAnsi="Arial"/>
          <w:b w:val="0"/>
          <w:color w:val="000000"/>
          <w:sz w:val="20"/>
        </w:rPr>
        <w:t>must be greater than the value of y. Therefore,</w:t>
      </w:r>
      <w:r>
        <w:rPr>
          <w:rFonts w:ascii="Arial" w:hAnsi="Arial"/>
          <w:b w:val="0"/>
          <w:color w:val="000000"/>
          <w:sz w:val="20"/>
        </w:rPr>
        <w:t xml:space="preserve"> </w:t>
      </w:r>
      <m:oMath xmlns:mml="http://www.w3.org/1998/Math/MathML">
        <m:r>
          <m:t>y−x=201</m:t>
        </m:r>
      </m:oMath>
      <w:r>
        <w:rPr>
          <w:rFonts w:ascii="Arial" w:hAnsi="Arial"/>
          <w:b w:val="0"/>
          <w:color w:val="000000"/>
          <w:sz w:val="20"/>
        </w:rPr>
        <w:t xml:space="preserve"> </w:t>
      </w:r>
      <w:r>
        <w:rPr>
          <w:rFonts w:ascii="Arial" w:hAnsi="Arial"/>
          <w:b w:val="0"/>
          <w:color w:val="000000"/>
          <w:sz w:val="20"/>
        </w:rPr>
        <w:t>can’t represent this relationship.</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certain elephant weighs 200 pounds at birth and gains more than 2 but less than 3 pounds per day during its first year. Which of the following</w:t>
      </w:r>
      <w:r>
        <w:br/>
      </w:r>
      <w:r>
        <w:rPr>
          <w:rFonts w:ascii="Arial" w:hAnsi="Arial"/>
          <w:b w:val="0"/>
          <w:color w:val="000000"/>
          <w:sz w:val="20"/>
        </w:rPr>
        <w:t>inequalities represents all possible weights w, in pounds, for the elephant 365 days after birth?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400&lt;w&lt;600</m:t>
        </m:r>
      </m:oMath>
    </w:p>
    <w:p>
      <w:pPr>
        <w:spacing w:after="60" w:line="252" w:lineRule="auto"/>
        <w:ind w:left="317" w:hanging="317"/>
      </w:pPr>
      <w:r>
        <w:rPr>
          <w:rFonts w:ascii="Arial" w:hAnsi="Arial"/>
          <w:b w:val="0"/>
          <w:color w:val="000000"/>
          <w:sz w:val="20"/>
        </w:rPr>
        <w:t xml:space="preserve">Option B: </w:t>
      </w:r>
      <m:oMath xmlns:mml="http://www.w3.org/1998/Math/MathML">
        <m:r>
          <m:t>565&lt;w&lt;930</m:t>
        </m:r>
      </m:oMath>
    </w:p>
    <w:p>
      <w:pPr>
        <w:spacing w:after="60" w:line="252" w:lineRule="auto"/>
        <w:ind w:left="317" w:hanging="317"/>
      </w:pPr>
      <w:r>
        <w:rPr>
          <w:rFonts w:ascii="Arial" w:hAnsi="Arial"/>
          <w:b w:val="0"/>
          <w:color w:val="000000"/>
          <w:sz w:val="20"/>
        </w:rPr>
        <w:t xml:space="preserve">Option C: </w:t>
      </w:r>
      <m:oMath xmlns:mml="http://www.w3.org/1998/Math/MathML">
        <m:r>
          <m:t>730&lt;w&lt;1,095</m:t>
        </m:r>
      </m:oMath>
    </w:p>
    <w:p>
      <w:pPr>
        <w:spacing w:after="60" w:line="252" w:lineRule="auto"/>
        <w:ind w:left="317" w:hanging="317"/>
      </w:pPr>
      <w:r>
        <w:rPr>
          <w:rFonts w:ascii="Arial" w:hAnsi="Arial"/>
          <w:b w:val="0"/>
          <w:color w:val="000000"/>
          <w:sz w:val="20"/>
        </w:rPr>
        <w:t xml:space="preserve">Option D: </w:t>
      </w:r>
      <m:oMath xmlns:mml="http://www.w3.org/1998/Math/MathML">
        <m:r>
          <m:t>930&lt;w&lt;1,295</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rPr/>
          <m:t>D</m:t>
        </m:r>
      </m:oMath>
      <w:r>
        <w:br/>
      </w:r>
      <w:r>
        <w:rPr>
          <w:rFonts w:ascii="Arial" w:hAnsi="Arial"/>
          <w:b w:val="0"/>
          <w:color w:val="000000"/>
          <w:sz w:val="20"/>
        </w:rPr>
        <w:t>Choice D is correct. It’s given that the elephant weighs 200 pounds at birth and gains more than 2 pounds but less than 3 pounds per day during</w:t>
      </w:r>
      <w:r>
        <w:br/>
      </w:r>
      <w:r>
        <w:rPr>
          <w:rFonts w:ascii="Arial" w:hAnsi="Arial"/>
          <w:b w:val="0"/>
          <w:color w:val="000000"/>
          <w:sz w:val="20"/>
        </w:rPr>
        <w:t>its first year. The inequality</w:t>
      </w:r>
      <w:r>
        <w:rPr>
          <w:rFonts w:ascii="Arial" w:hAnsi="Arial"/>
          <w:b w:val="0"/>
          <w:color w:val="000000"/>
          <w:sz w:val="20"/>
        </w:rPr>
        <w:t xml:space="preserve"> </w:t>
      </w:r>
      <m:oMath xmlns:mml="http://www.w3.org/1998/Math/MathML">
        <m:r>
          <m:t>200+2d&lt;w&lt;200+3d</m:t>
        </m:r>
      </m:oMath>
      <w:r>
        <w:rPr>
          <w:rFonts w:ascii="Arial" w:hAnsi="Arial"/>
          <w:b w:val="0"/>
          <w:color w:val="000000"/>
          <w:sz w:val="20"/>
        </w:rPr>
        <w:t xml:space="preserve"> </w:t>
      </w:r>
      <w:r>
        <w:rPr>
          <w:rFonts w:ascii="Arial" w:hAnsi="Arial"/>
          <w:b w:val="0"/>
          <w:color w:val="000000"/>
          <w:sz w:val="20"/>
        </w:rPr>
        <w:t>represents this situation, where d is the number of days after birth. Substituting 365</w:t>
      </w:r>
      <w:r>
        <w:br/>
      </w:r>
      <w:r>
        <w:rPr>
          <w:rFonts w:ascii="Arial" w:hAnsi="Arial"/>
          <w:b w:val="0"/>
          <w:color w:val="000000"/>
          <w:sz w:val="20"/>
        </w:rPr>
        <w:t>for d in the inequality gives</w:t>
      </w:r>
      <w:r>
        <w:rPr>
          <w:rFonts w:ascii="Arial" w:hAnsi="Arial"/>
          <w:b w:val="0"/>
          <w:color w:val="000000"/>
          <w:sz w:val="20"/>
        </w:rPr>
        <w:t xml:space="preserve"> </w:t>
      </w:r>
      <m:oMath xmlns:mml="http://www.w3.org/1998/Math/MathML">
        <m:r>
          <m:t>200+2(365)&lt;w&lt;200+3(365),</m:t>
        </m:r>
      </m:oMath>
      <w:r>
        <w:rPr>
          <w:rFonts w:ascii="Arial" w:hAnsi="Arial"/>
          <w:b w:val="0"/>
          <w:color w:val="000000"/>
          <w:sz w:val="20"/>
        </w:rPr>
        <w:t>, or</w:t>
      </w:r>
      <w:r>
        <w:rPr>
          <w:rFonts w:ascii="Arial" w:hAnsi="Arial"/>
          <w:b w:val="0"/>
          <w:color w:val="000000"/>
          <w:sz w:val="20"/>
        </w:rPr>
        <w:t xml:space="preserve"> </w:t>
      </w:r>
      <m:oMath xmlns:mml="http://www.w3.org/1998/Math/MathML">
        <m:r>
          <m:t>930&lt;w&lt;1,295</m:t>
        </m:r>
      </m:oMath>
      <w:r>
        <w:rPr>
          <w:rFonts w:ascii="Arial" w:hAnsi="Arial"/>
          <w:b w:val="0"/>
          <w:color w:val="000000"/>
          <w:sz w:val="20"/>
        </w:rPr>
        <w:t>.</w:t>
      </w:r>
      <w:r>
        <w:br/>
      </w:r>
      <w:r>
        <w:rPr>
          <w:rFonts w:ascii="Arial" w:hAnsi="Arial"/>
          <w:b w:val="0"/>
          <w:color w:val="000000"/>
          <w:sz w:val="20"/>
        </w:rPr>
        <w:t>Choice A is incorrect and may result from solving the inequality</w:t>
      </w:r>
      <w:r>
        <w:rPr>
          <w:rFonts w:ascii="Arial" w:hAnsi="Arial"/>
          <w:b w:val="0"/>
          <w:color w:val="000000"/>
          <w:sz w:val="20"/>
        </w:rPr>
        <w:t xml:space="preserve"> </w:t>
      </w:r>
      <m:oMath xmlns:mml="http://www.w3.org/1998/Math/MathML">
        <m:r>
          <m:t>200(2)&lt;w&lt;200(3).</m:t>
        </m:r>
      </m:oMath>
      <w:r>
        <w:rPr>
          <w:rFonts w:ascii="Arial" w:hAnsi="Arial"/>
          <w:b w:val="0"/>
          <w:color w:val="000000"/>
          <w:sz w:val="20"/>
        </w:rPr>
        <w:t>. Choice B is incorrect and may result from solving the</w:t>
      </w:r>
      <w:r>
        <w:br/>
      </w:r>
      <w:r>
        <w:rPr>
          <w:rFonts w:ascii="Arial" w:hAnsi="Arial"/>
          <w:b w:val="0"/>
          <w:color w:val="000000"/>
          <w:sz w:val="20"/>
        </w:rPr>
        <w:t>inequality for a weight range of more than 1 pound but less than 2 pounds:</w:t>
      </w:r>
      <w:r>
        <w:rPr>
          <w:rFonts w:ascii="Arial" w:hAnsi="Arial"/>
          <w:b w:val="0"/>
          <w:color w:val="000000"/>
          <w:sz w:val="20"/>
        </w:rPr>
        <w:t xml:space="preserve"> </w:t>
      </w:r>
      <m:oMath xmlns:mml="http://www.w3.org/1998/Math/MathML">
        <m:r>
          <m:t>200+1(365)&lt;w&lt;200+2(365).</m:t>
        </m:r>
      </m:oMath>
      <w:r>
        <w:rPr>
          <w:rFonts w:ascii="Arial" w:hAnsi="Arial"/>
          <w:b w:val="0"/>
          <w:color w:val="000000"/>
          <w:sz w:val="20"/>
        </w:rPr>
        <w:t>. Choice C is incorrect and</w:t>
      </w:r>
      <w:r>
        <w:br/>
      </w:r>
      <w:r>
        <w:rPr>
          <w:rFonts w:ascii="Arial" w:hAnsi="Arial"/>
          <w:b w:val="0"/>
          <w:color w:val="000000"/>
          <w:sz w:val="20"/>
        </w:rPr>
        <w:t>may result from calculating the possible weight gained by the elephant during the first year without adding the 200 pounds the elephant weighed</w:t>
      </w:r>
      <w:r>
        <w:br/>
      </w:r>
      <w:r>
        <w:rPr>
          <w:rFonts w:ascii="Arial" w:hAnsi="Arial"/>
          <w:b w:val="0"/>
          <w:color w:val="000000"/>
          <w:sz w:val="20"/>
        </w:rPr>
        <w:t>at birth.</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f(x)=</m:t>
        </m:r>
        <m:f>
          <m:fPr>
            <m:type m:val="bar"/>
          </m:fPr>
          <m:num>
            <m:r>
              <m:t>(x+7)</m:t>
            </m:r>
          </m:num>
          <m:den>
            <m:r>
              <m:t>4</m:t>
            </m:r>
          </m:den>
        </m:f>
      </m:oMath>
      <w:r>
        <w:br/>
      </w:r>
      <w:r>
        <w:rPr>
          <w:rFonts w:ascii="Arial" w:hAnsi="Arial"/>
          <w:b w:val="0"/>
          <w:color w:val="000000"/>
          <w:sz w:val="20"/>
        </w:rPr>
        <w:t>For the function f defined above, what is the value of</w:t>
      </w:r>
      <w:r>
        <w:rPr>
          <w:rFonts w:ascii="Arial" w:hAnsi="Arial"/>
          <w:b w:val="0"/>
          <w:color w:val="000000"/>
          <w:sz w:val="20"/>
        </w:rPr>
        <w:t xml:space="preserve"> </w:t>
      </w:r>
      <m:oMath xmlns:mml="http://www.w3.org/1998/Math/MathML">
        <m:r>
          <m:t>f(9)</m:t>
        </m:r>
        <m:r>
          <m:t>−</m:t>
        </m:r>
        <m:r>
          <m:t>f(1)</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3</m:t>
            </m:r>
          </m:num>
          <m:den>
            <m:r>
              <m:t>2</m:t>
            </m:r>
          </m:den>
        </m:f>
        <m:r>
          <m:t>.</m:t>
        </m:r>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3</m:t>
            </m:r>
          </m:num>
          <m:den>
            <m:r>
              <m:t>2</m:t>
            </m:r>
          </m:den>
        </m:f>
        <m:r>
          <m:t>.</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value of</w:t>
      </w:r>
      <w:r>
        <w:rPr>
          <w:rFonts w:ascii="Arial" w:hAnsi="Arial"/>
          <w:b w:val="0"/>
          <w:color w:val="000000"/>
          <w:sz w:val="20"/>
        </w:rPr>
        <w:t xml:space="preserve"> </w:t>
      </w:r>
      <m:oMath xmlns:mml="http://www.w3.org/1998/Math/MathML">
        <m:r>
          <m:t>f(9)</m:t>
        </m:r>
        <m:r>
          <m:t>−</m:t>
        </m:r>
        <m:r>
          <m:t>f(1)</m:t>
        </m:r>
      </m:oMath>
      <w:r>
        <w:rPr>
          <w:rFonts w:ascii="Arial" w:hAnsi="Arial"/>
          <w:b w:val="0"/>
          <w:color w:val="000000"/>
          <w:sz w:val="20"/>
        </w:rPr>
        <w:t xml:space="preserve"> </w:t>
      </w:r>
      <w:r>
        <w:rPr>
          <w:rFonts w:ascii="Arial" w:hAnsi="Arial"/>
          <w:b w:val="0"/>
          <w:color w:val="000000"/>
          <w:sz w:val="20"/>
        </w:rPr>
        <w:t>can be calculated by finding the values of</w:t>
      </w:r>
      <w:r>
        <w:rPr>
          <w:rFonts w:ascii="Arial" w:hAnsi="Arial"/>
          <w:b w:val="0"/>
          <w:color w:val="000000"/>
          <w:sz w:val="20"/>
        </w:rPr>
        <w:t xml:space="preserve"> </w:t>
      </w:r>
      <m:oMath xmlns:mml="http://www.w3.org/1998/Math/MathML">
        <m:r>
          <m:t>f(9)</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f(1).</m:t>
        </m:r>
      </m:oMath>
      <w:r>
        <w:rPr>
          <w:rFonts w:ascii="Arial" w:hAnsi="Arial"/>
          <w:b w:val="0"/>
          <w:color w:val="000000"/>
          <w:sz w:val="20"/>
        </w:rPr>
        <w:t>. The value of</w:t>
      </w:r>
      <w:r>
        <w:rPr>
          <w:rFonts w:ascii="Arial" w:hAnsi="Arial"/>
          <w:b w:val="0"/>
          <w:color w:val="000000"/>
          <w:sz w:val="20"/>
        </w:rPr>
        <w:t xml:space="preserve"> </w:t>
      </w:r>
      <m:oMath xmlns:mml="http://www.w3.org/1998/Math/MathML">
        <m:r>
          <m:t>f(9)</m:t>
        </m:r>
      </m:oMath>
      <w:r>
        <w:rPr>
          <w:rFonts w:ascii="Arial" w:hAnsi="Arial"/>
          <w:b w:val="0"/>
          <w:color w:val="000000"/>
          <w:sz w:val="20"/>
        </w:rPr>
        <w:t xml:space="preserve"> </w:t>
      </w:r>
      <w:r>
        <w:rPr>
          <w:rFonts w:ascii="Arial" w:hAnsi="Arial"/>
          <w:b w:val="0"/>
          <w:color w:val="000000"/>
          <w:sz w:val="20"/>
        </w:rPr>
        <w:t>can be found by</w:t>
      </w:r>
      <w:r>
        <w:br/>
      </w:r>
      <w:r>
        <w:rPr>
          <w:rFonts w:ascii="Arial" w:hAnsi="Arial"/>
          <w:b w:val="0"/>
          <w:color w:val="000000"/>
          <w:sz w:val="20"/>
        </w:rPr>
        <w:t>substituting 9 for x in the given function:</w:t>
      </w:r>
      <w:r>
        <w:rPr>
          <w:rFonts w:ascii="Arial" w:hAnsi="Arial"/>
          <w:b w:val="0"/>
          <w:color w:val="000000"/>
          <w:sz w:val="20"/>
        </w:rPr>
        <w:t xml:space="preserve"> </w:t>
      </w:r>
      <m:oMath xmlns:mml="http://www.w3.org/1998/Math/MathML">
        <m:r>
          <m:t>f(9)=</m:t>
        </m:r>
        <m:f>
          <m:fPr>
            <m:type m:val="bar"/>
          </m:fPr>
          <m:num>
            <m:r>
              <m:t>(9+7)</m:t>
            </m:r>
          </m:num>
          <m:den>
            <m:r>
              <m:t>4</m:t>
            </m:r>
          </m:den>
        </m:f>
        <m:r>
          <m:t>.</m:t>
        </m:r>
      </m:oMath>
      <w:r>
        <w:rPr>
          <w:rFonts w:ascii="Arial" w:hAnsi="Arial"/>
          <w:b w:val="0"/>
          <w:color w:val="000000"/>
          <w:sz w:val="20"/>
        </w:rPr>
        <w:t>. This equation can be rewritten as</w:t>
      </w:r>
      <w:r>
        <w:rPr>
          <w:rFonts w:ascii="Arial" w:hAnsi="Arial"/>
          <w:b w:val="0"/>
          <w:color w:val="000000"/>
          <w:sz w:val="20"/>
        </w:rPr>
        <w:t xml:space="preserve"> </w:t>
      </w:r>
      <m:oMath xmlns:mml="http://www.w3.org/1998/Math/MathML">
        <m:r>
          <m:t>f(9)=</m:t>
        </m:r>
        <m:f>
          <m:fPr>
            <m:type m:val="bar"/>
          </m:fPr>
          <m:num>
            <m:r>
              <m:t>16</m:t>
            </m:r>
          </m:num>
          <m:den>
            <m:r>
              <m:t>4</m:t>
            </m:r>
          </m:den>
        </m:f>
        <m:r>
          <m:t>,</m:t>
        </m:r>
      </m:oMath>
      <w:r>
        <w:rPr>
          <w:rFonts w:ascii="Arial" w:hAnsi="Arial"/>
          <w:b w:val="0"/>
          <w:color w:val="000000"/>
          <w:sz w:val="20"/>
        </w:rPr>
        <w:t>, or 4. Then, the value of</w:t>
      </w:r>
      <w:r>
        <w:rPr>
          <w:rFonts w:ascii="Arial" w:hAnsi="Arial"/>
          <w:b w:val="0"/>
          <w:color w:val="000000"/>
          <w:sz w:val="20"/>
        </w:rPr>
        <w:t xml:space="preserve"> </w:t>
      </w:r>
      <m:oMath xmlns:mml="http://www.w3.org/1998/Math/MathML">
        <m:r>
          <m:t>f(1).</m:t>
        </m:r>
      </m:oMath>
      <w:r>
        <w:rPr>
          <w:rFonts w:ascii="Arial" w:hAnsi="Arial"/>
          <w:b w:val="0"/>
          <w:color w:val="000000"/>
          <w:sz w:val="20"/>
        </w:rPr>
        <w:t xml:space="preserve"> </w:t>
      </w:r>
      <w:r>
        <w:rPr>
          <w:rFonts w:ascii="Arial" w:hAnsi="Arial"/>
          <w:b w:val="0"/>
          <w:color w:val="000000"/>
          <w:sz w:val="20"/>
        </w:rPr>
        <w:t>can</w:t>
      </w:r>
      <w:r>
        <w:br/>
      </w:r>
      <w:r>
        <w:rPr>
          <w:rFonts w:ascii="Arial" w:hAnsi="Arial"/>
          <w:b w:val="0"/>
          <w:color w:val="000000"/>
          <w:sz w:val="20"/>
        </w:rPr>
        <w:t>be found by substituting 1 for x in the given function:</w:t>
      </w:r>
      <w:r>
        <w:rPr>
          <w:rFonts w:ascii="Arial" w:hAnsi="Arial"/>
          <w:b w:val="0"/>
          <w:color w:val="000000"/>
          <w:sz w:val="20"/>
        </w:rPr>
        <w:t xml:space="preserve"> </w:t>
      </w:r>
      <m:oMath xmlns:mml="http://www.w3.org/1998/Math/MathML">
        <m:r>
          <m:t>f(1)=</m:t>
        </m:r>
        <m:f>
          <m:fPr>
            <m:type m:val="bar"/>
          </m:fPr>
          <m:num>
            <m:r>
              <m:t>(1+7)</m:t>
            </m:r>
          </m:num>
          <m:den>
            <m:r>
              <m:t>4</m:t>
            </m:r>
          </m:den>
        </m:f>
        <m:r>
          <m:t>.</m:t>
        </m:r>
      </m:oMath>
      <w:r>
        <w:rPr>
          <w:rFonts w:ascii="Arial" w:hAnsi="Arial"/>
          <w:b w:val="0"/>
          <w:color w:val="000000"/>
          <w:sz w:val="20"/>
        </w:rPr>
        <w:t>. This equation can be rewritten as</w:t>
      </w:r>
      <w:r>
        <w:rPr>
          <w:rFonts w:ascii="Arial" w:hAnsi="Arial"/>
          <w:b w:val="0"/>
          <w:color w:val="000000"/>
          <w:sz w:val="20"/>
        </w:rPr>
        <w:t xml:space="preserve"> </w:t>
      </w:r>
      <m:oMath xmlns:mml="http://www.w3.org/1998/Math/MathML">
        <m:r>
          <m:t>f(1)=</m:t>
        </m:r>
        <m:f>
          <m:fPr>
            <m:type m:val="bar"/>
          </m:fPr>
          <m:num>
            <m:r>
              <m:t>8</m:t>
            </m:r>
          </m:num>
          <m:den>
            <m:r>
              <m:t>4</m:t>
            </m:r>
          </m:den>
        </m:f>
        <m:r>
          <m:t>,</m:t>
        </m:r>
      </m:oMath>
      <w:r>
        <w:rPr>
          <w:rFonts w:ascii="Arial" w:hAnsi="Arial"/>
          <w:b w:val="0"/>
          <w:color w:val="000000"/>
          <w:sz w:val="20"/>
        </w:rPr>
        <w:t>, or 2. Therefore,</w:t>
      </w:r>
      <w:r>
        <w:br/>
      </w:r>
      <m:oMath xmlns:mml="http://www.w3.org/1998/Math/MathML">
        <m:r>
          <m:t>f(9)</m:t>
        </m:r>
        <m:r>
          <m:t>−</m:t>
        </m:r>
        <m:r>
          <m:t>f(1)</m:t>
        </m:r>
        <m:r>
          <m:t>=</m:t>
        </m:r>
        <m:r>
          <m:t>4−</m:t>
        </m:r>
        <m:r>
          <m:t>2.</m:t>
        </m:r>
      </m:oMath>
      <w:r>
        <w:rPr>
          <w:rFonts w:ascii="Arial" w:hAnsi="Arial"/>
          <w:b w:val="0"/>
          <w:color w:val="000000"/>
          <w:sz w:val="20"/>
        </w:rPr>
        <w:t>, which is equivalent to 2.</w:t>
      </w:r>
      <w:r>
        <w:br/>
      </w:r>
      <w:r>
        <w:rPr>
          <w:rFonts w:ascii="Arial" w:hAnsi="Arial"/>
          <w:b w:val="0"/>
          <w:color w:val="000000"/>
          <w:sz w:val="20"/>
        </w:rPr>
        <w:t>Choices A, C, and D are incorrect and may result from incorrectly substituting values of x in the given function or making computational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a(3−x)</m:t>
        </m:r>
        <m:r>
          <m:t>−</m:t>
        </m:r>
        <m:r>
          <m:t>b=−1</m:t>
        </m:r>
        <m:r>
          <m:t>−</m:t>
        </m:r>
        <m:r>
          <m:t>2x</m:t>
        </m:r>
      </m:oMath>
      <w:r>
        <w:br/>
      </w:r>
      <w:r>
        <w:rPr>
          <w:rFonts w:ascii="Arial" w:hAnsi="Arial"/>
          <w:b w:val="0"/>
          <w:color w:val="000000"/>
          <w:sz w:val="20"/>
        </w:rPr>
        <w:t>In the equation above, a and b are constants. If the equation has infinitely many solutions, what are the values of a and b?</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a=2</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b=1.</m:t>
        </m:r>
      </m:oMath>
    </w:p>
    <w:p>
      <w:pPr>
        <w:spacing w:after="60" w:line="252" w:lineRule="auto"/>
        <w:ind w:left="317" w:hanging="317"/>
      </w:pPr>
      <w:r>
        <w:rPr>
          <w:rFonts w:ascii="Arial" w:hAnsi="Arial"/>
          <w:b w:val="0"/>
          <w:color w:val="000000"/>
          <w:sz w:val="20"/>
        </w:rPr>
        <w:t xml:space="preserve">Option B: </w:t>
      </w:r>
      <m:oMath xmlns:mml="http://www.w3.org/1998/Math/MathML">
        <m:r>
          <m:t>a=2</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b=7</m:t>
        </m:r>
      </m:oMath>
    </w:p>
    <w:p>
      <w:pPr>
        <w:spacing w:after="60" w:line="252" w:lineRule="auto"/>
        <w:ind w:left="317" w:hanging="317"/>
      </w:pPr>
      <w:r>
        <w:rPr>
          <w:rFonts w:ascii="Arial" w:hAnsi="Arial"/>
          <w:b w:val="0"/>
          <w:color w:val="000000"/>
          <w:sz w:val="20"/>
        </w:rPr>
        <w:t xml:space="preserve">Option C: </w:t>
      </w:r>
      <m:oMath xmlns:mml="http://www.w3.org/1998/Math/MathML">
        <m:r>
          <m:t>a=−2</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b=5</m:t>
        </m:r>
      </m:oMath>
      <w:r>
        <w:br/>
      </w:r>
      <m:oMath xmlns:mml="http://www.w3.org/1998/Math/MathML">
        <m:r>
          <m:t>a=−2</m:t>
        </m:r>
        <m:r>
          <m:rPr>
            <m:sty m:val="p"/>
          </m:rPr>
          <m:t>and</m:t>
        </m:r>
        <m:r>
          <m:t>b=−5</m:t>
        </m:r>
      </m:oMath>
    </w:p>
    <w:p>
      <w:pPr>
        <w:spacing w:after="60" w:line="252" w:lineRule="auto"/>
        <w:ind w:left="317" w:hanging="317"/>
      </w:pPr>
      <w:r>
        <w:rPr>
          <w:rFonts w:ascii="Arial" w:hAnsi="Arial"/>
          <w:b w:val="0"/>
          <w:color w:val="000000"/>
          <w:sz w:val="20"/>
        </w:rPr>
        <w:t xml:space="preserve">Option D: </w:t>
      </w:r>
      <m:oMath xmlns:mml="http://www.w3.org/1998/Math/MathML">
        <m:r>
          <m:t>a=−2</m:t>
        </m:r>
      </m:oMath>
      <m:oMath xmlns:mml="http://www.w3.org/1998/Math/MathML">
        <m:r>
          <m:t>b=−5</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Distributing the a on the left-hand side of the equation gives 3a –</w:t>
      </w:r>
      <w:r>
        <w:rPr>
          <w:rFonts w:ascii="Arial" w:hAnsi="Arial"/>
          <w:b w:val="0"/>
          <w:color w:val="000000"/>
          <w:sz w:val="20"/>
        </w:rPr>
        <w:t xml:space="preserve"> </w:t>
      </w:r>
      <m:oMath xmlns:mml="http://www.w3.org/1998/Math/MathML">
        <m:r>
          <m:rPr>
            <m:sty m:val="b"/>
          </m:rPr>
          <m:t>b</m:t>
        </m:r>
        <m:r>
          <m:t>−</m:t>
        </m:r>
        <m:r>
          <m:rPr>
            <m:sty m:val="b"/>
          </m:rPr>
          <m:t>ax</m:t>
        </m:r>
        <m:r>
          <m:t>=−1−2</m:t>
        </m:r>
        <m:r>
          <m:rPr>
            <m:sty m:val="b"/>
          </m:rPr>
          <m:t>x</m:t>
        </m:r>
        <m:r>
          <m:t>.</m:t>
        </m:r>
      </m:oMath>
      <w:r>
        <w:rPr>
          <w:rFonts w:ascii="Arial" w:hAnsi="Arial"/>
          <w:b w:val="0"/>
          <w:color w:val="000000"/>
          <w:sz w:val="20"/>
        </w:rPr>
        <w:t xml:space="preserve"> </w:t>
      </w:r>
      <w:r>
        <w:rPr>
          <w:rFonts w:ascii="Arial" w:hAnsi="Arial"/>
          <w:b w:val="0"/>
          <w:color w:val="000000"/>
          <w:sz w:val="20"/>
        </w:rPr>
        <w:t>Rearranging the terms in each side of the</w:t>
      </w:r>
      <w:r>
        <w:br/>
      </w:r>
      <m:oMath xmlns:mml="http://www.w3.org/1998/Math/MathML">
        <m:r>
          <m:t>−ax+3a−b=−2x−1.</m:t>
        </m:r>
      </m:oMath>
      <w:r>
        <w:br/>
      </w:r>
      <w:r>
        <w:rPr>
          <w:rFonts w:ascii="Arial" w:hAnsi="Arial"/>
          <w:b w:val="0"/>
          <w:color w:val="000000"/>
          <w:sz w:val="20"/>
        </w:rPr>
        <w:t>equation yields Since the equation has infinitely many solutions, it follows that the coefficients of x and the free terms on</w:t>
      </w:r>
      <w:r>
        <w:br/>
      </w:r>
      <m:oMath xmlns:mml="http://www.w3.org/1998/Math/MathML">
        <m:r>
          <m:t>−a=−2,</m:t>
        </m:r>
      </m:oMath>
      <m:oMath xmlns:mml="http://www.w3.org/1998/Math/MathML">
        <m:r>
          <m:t>∂·a=2,</m:t>
        </m:r>
      </m:oMath>
      <m:oMath xmlns:mml="http://www.w3.org/1998/Math/MathML">
        <m:r>
          <m:t>3</m:t>
        </m:r>
        <m:r>
          <m:rPr>
            <m:sty m:val="b"/>
          </m:rPr>
          <m:t>a</m:t>
        </m:r>
        <m:r>
          <m:t>−</m:t>
        </m:r>
        <m:r>
          <m:rPr>
            <m:sty m:val="b"/>
          </m:rPr>
          <m:t>b</m:t>
        </m:r>
        <m:r>
          <m:t>=−1.</m:t>
        </m:r>
      </m:oMath>
      <m:oMath xmlns:mml="http://www.w3.org/1998/Math/MathML">
        <m:sSup>
          <m:e>
            <m:r>
              <m:t/>
            </m:r>
          </m:e>
          <m:sup>
            <m:r>
              <m:rPr>
                <m:nor/>
              </m:rPr>
              <m:t> </m:t>
            </m:r>
            <m:r>
              <m:t>2</m:t>
            </m:r>
          </m:sup>
        </m:sSup>
      </m:oMath>
      <m:oMath xmlns:mml="http://www.w3.org/1998/Math/MathML">
        <m:r>
          <m:t>3a−b=−1</m:t>
        </m:r>
      </m:oMath>
      <m:oMath xmlns:mml="http://www.w3.org/1998/Math/MathML">
        <m:r>
          <m:t>3(2)−</m:t>
        </m:r>
        <m:r>
          <m:rPr>
            <m:scr m:val="sans-serif"/>
            <m:sty m:val="p"/>
          </m:rPr>
          <m:t>b</m:t>
        </m:r>
        <m:r>
          <m:t>=−1,</m:t>
        </m:r>
        <m:r>
          <m:rPr>
            <m:scr m:val="sans-serif"/>
            <m:sty m:val="p"/>
          </m:rPr>
          <m:t>So</m:t>
        </m:r>
        <m:r>
          <m:rPr>
            <m:scr m:val="sans-serif"/>
            <m:sty m:val="p"/>
          </m:rPr>
          <m:t>b</m:t>
        </m:r>
        <m:r>
          <m:t>=</m:t>
        </m:r>
      </m:oMath>
      <w:r>
        <w:br/>
      </w:r>
      <w:r>
        <w:rPr>
          <w:rFonts w:ascii="Arial" w:hAnsi="Arial"/>
          <w:b w:val="0"/>
          <w:color w:val="000000"/>
          <w:sz w:val="20"/>
        </w:rPr>
        <w:t>both sides must be equal. That is, or and Substituting for a in the equation gives</w:t>
      </w:r>
      <w:r>
        <w:br/>
      </w:r>
      <w:r>
        <w:rPr>
          <w:rFonts w:ascii="Arial" w:hAnsi="Arial"/>
          <w:b w:val="0"/>
          <w:color w:val="000000"/>
          <w:sz w:val="20"/>
        </w:rPr>
        <w:t>7.</w:t>
      </w:r>
      <w:r>
        <w:br/>
      </w:r>
      <w:r>
        <w:rPr>
          <w:rFonts w:ascii="Arial" w:hAnsi="Arial"/>
          <w:b w:val="0"/>
          <w:color w:val="000000"/>
          <w:sz w:val="20"/>
        </w:rPr>
        <w:t>Choice A is incorrect and may be the result of a conceptual error when finding the value of b. Choices C and D are incorrect and may result from</w:t>
      </w:r>
      <w:r>
        <w:br/>
      </w:r>
      <w:r>
        <w:rPr>
          <w:rFonts w:ascii="Arial" w:hAnsi="Arial"/>
          <w:b w:val="0"/>
          <w:color w:val="000000"/>
          <w:sz w:val="20"/>
        </w:rPr>
        <w:t>making a sign error when simplifying.</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ax+by=b</m:t>
        </m:r>
      </m:oMath>
      <w:r>
        <w:br/>
      </w:r>
      <w:r>
        <w:rPr>
          <w:rFonts w:ascii="Arial" w:hAnsi="Arial"/>
          <w:b w:val="0"/>
          <w:color w:val="000000"/>
          <w:sz w:val="20"/>
        </w:rPr>
        <w:t>In the equation above, a and b are constants and</w:t>
      </w:r>
      <w:r>
        <w:rPr>
          <w:rFonts w:ascii="Arial" w:hAnsi="Arial"/>
          <w:b w:val="0"/>
          <w:color w:val="000000"/>
          <w:sz w:val="20"/>
        </w:rPr>
        <w:t xml:space="preserve"> </w:t>
      </w:r>
      <m:oMath xmlns:mml="http://www.w3.org/1998/Math/MathML">
        <m:r>
          <m:t>0&lt;a&lt;b.</m:t>
        </m:r>
      </m:oMath>
      <w:r>
        <w:rPr>
          <w:rFonts w:ascii="Arial" w:hAnsi="Arial"/>
          <w:b w:val="0"/>
          <w:color w:val="000000"/>
          <w:sz w:val="20"/>
        </w:rPr>
        <w:t>. Which of the following could represent the graph of the equation in the xy-plane?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Rationale</w:t>
      </w:r>
      <w:r>
        <w:br/>
      </w:r>
      <w:r>
        <w:rPr>
          <w:rFonts w:ascii="Arial" w:hAnsi="Arial"/>
          <w:b w:val="0"/>
          <w:color w:val="000000"/>
          <w:sz w:val="20"/>
        </w:rPr>
        <w:t>Choice C is correct. The given equation</w:t>
      </w:r>
      <w:r>
        <w:rPr>
          <w:rFonts w:ascii="Arial" w:hAnsi="Arial"/>
          <w:b w:val="0"/>
          <w:color w:val="000000"/>
          <w:sz w:val="20"/>
        </w:rPr>
        <w:t xml:space="preserve"> </w:t>
      </w:r>
      <m:oMath xmlns:mml="http://www.w3.org/1998/Math/MathML">
        <m:r>
          <m:t>ax+by=b</m:t>
        </m:r>
      </m:oMath>
      <w:r>
        <w:rPr>
          <w:rFonts w:ascii="Arial" w:hAnsi="Arial"/>
          <w:b w:val="0"/>
          <w:color w:val="000000"/>
          <w:sz w:val="20"/>
        </w:rPr>
        <w:t xml:space="preserve"> </w:t>
      </w:r>
      <w:r>
        <w:rPr>
          <w:rFonts w:ascii="Arial" w:hAnsi="Arial"/>
          <w:b w:val="0"/>
          <w:color w:val="000000"/>
          <w:sz w:val="20"/>
        </w:rPr>
        <w:t>can be rewritten in slope-intercept form,</w:t>
      </w:r>
      <w:r>
        <w:rPr>
          <w:rFonts w:ascii="Arial" w:hAnsi="Arial"/>
          <w:b w:val="0"/>
          <w:color w:val="000000"/>
          <w:sz w:val="20"/>
        </w:rPr>
        <w:t xml:space="preserve"> </w:t>
      </w:r>
      <m:oMath xmlns:mml="http://www.w3.org/1998/Math/MathML">
        <m:r>
          <m:t>y=mx+k,</m:t>
        </m:r>
      </m:oMath>
      <w:r>
        <w:rPr>
          <w:rFonts w:ascii="Arial" w:hAnsi="Arial"/>
          <w:b w:val="0"/>
          <w:color w:val="000000"/>
          <w:sz w:val="20"/>
        </w:rPr>
        <w:t>, where m represents the slope of</w:t>
      </w:r>
      <w:r>
        <w:br/>
      </w:r>
      <w:r>
        <w:rPr>
          <w:rFonts w:ascii="Arial" w:hAnsi="Arial"/>
          <w:b w:val="0"/>
          <w:color w:val="000000"/>
          <w:sz w:val="20"/>
        </w:rPr>
        <w:t>the line represented by the equation, and k represents the y-coordinate of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of the line. Subtracting ax from both sides of the</w:t>
      </w:r>
      <w:r>
        <w:br/>
      </w:r>
      <w:r>
        <w:rPr>
          <w:rFonts w:ascii="Arial" w:hAnsi="Arial"/>
          <w:b w:val="0"/>
          <w:color w:val="000000"/>
          <w:sz w:val="20"/>
        </w:rPr>
        <w:t>equation yields</w:t>
      </w:r>
      <w:r>
        <w:rPr>
          <w:rFonts w:ascii="Arial" w:hAnsi="Arial"/>
          <w:b w:val="0"/>
          <w:color w:val="000000"/>
          <w:sz w:val="20"/>
        </w:rPr>
        <w:t xml:space="preserve"> </w:t>
      </w:r>
      <m:oMath xmlns:mml="http://www.w3.org/1998/Math/MathML">
        <m:r>
          <m:t>by=−ax+b.</m:t>
        </m:r>
      </m:oMath>
      <w:r>
        <w:rPr>
          <w:rFonts w:ascii="Arial" w:hAnsi="Arial"/>
          <w:b w:val="0"/>
          <w:color w:val="000000"/>
          <w:sz w:val="20"/>
        </w:rPr>
        <w:t>, and dividing both sides of this equation by b yields</w:t>
      </w:r>
      <w:r>
        <w:rPr>
          <w:rFonts w:ascii="Arial" w:hAnsi="Arial"/>
          <w:b w:val="0"/>
          <w:color w:val="000000"/>
          <w:sz w:val="20"/>
        </w:rPr>
        <w:t xml:space="preserve"> </w:t>
      </w:r>
      <m:oMath xmlns:mml="http://www.w3.org/1998/Math/MathML">
        <m:r>
          <m:t>y=−</m:t>
        </m:r>
        <m:f>
          <m:fPr>
            <m:type m:val="bar"/>
          </m:fPr>
          <m:num>
            <m:r>
              <m:t>a</m:t>
            </m:r>
          </m:num>
          <m:den>
            <m:r>
              <m:t>b</m:t>
            </m:r>
          </m:den>
        </m:f>
        <m:r>
          <m:t>x+</m:t>
        </m:r>
        <m:f>
          <m:fPr>
            <m:type m:val="bar"/>
          </m:fPr>
          <m:num>
            <m:r>
              <m:t>b</m:t>
            </m:r>
          </m:num>
          <m:den>
            <m:r>
              <m:t>b</m:t>
            </m:r>
          </m:den>
        </m:f>
        <m:r>
          <m:t>,</m:t>
        </m:r>
      </m:oMath>
      <w:r>
        <w:rPr>
          <w:rFonts w:ascii="Arial" w:hAnsi="Arial"/>
          <w:b w:val="0"/>
          <w:color w:val="000000"/>
          <w:sz w:val="20"/>
        </w:rPr>
        <w:t>, or</w:t>
      </w:r>
      <w:r>
        <w:rPr>
          <w:rFonts w:ascii="Arial" w:hAnsi="Arial"/>
          <w:b w:val="0"/>
          <w:color w:val="000000"/>
          <w:sz w:val="20"/>
        </w:rPr>
        <w:t xml:space="preserve"> </w:t>
      </w:r>
      <m:oMath xmlns:mml="http://www.w3.org/1998/Math/MathML">
        <m:r>
          <m:t>y=−</m:t>
        </m:r>
        <m:f>
          <m:fPr>
            <m:type m:val="bar"/>
          </m:fPr>
          <m:num>
            <m:r>
              <m:t>a</m:t>
            </m:r>
          </m:num>
          <m:den>
            <m:r>
              <m:t>b</m:t>
            </m:r>
          </m:den>
        </m:f>
        <m:r>
          <m:t>x+1.</m:t>
        </m:r>
      </m:oMath>
      <w:r>
        <w:rPr>
          <w:rFonts w:ascii="Arial" w:hAnsi="Arial"/>
          <w:b w:val="0"/>
          <w:color w:val="000000"/>
          <w:sz w:val="20"/>
        </w:rPr>
        <w:t>. With the</w:t>
      </w:r>
      <w:r>
        <w:br/>
      </w:r>
      <w:r>
        <w:rPr>
          <w:rFonts w:ascii="Arial" w:hAnsi="Arial"/>
          <w:b w:val="0"/>
          <w:color w:val="000000"/>
          <w:sz w:val="20"/>
        </w:rPr>
        <w:t>equation now in slope-intercept form, it shows that</w:t>
      </w:r>
      <w:r>
        <w:rPr>
          <w:rFonts w:ascii="Arial" w:hAnsi="Arial"/>
          <w:b w:val="0"/>
          <w:color w:val="000000"/>
          <w:sz w:val="20"/>
        </w:rPr>
        <w:t xml:space="preserve"> </w:t>
      </w:r>
      <m:oMath xmlns:mml="http://www.w3.org/1998/Math/MathML">
        <m:r>
          <m:t>k=1,</m:t>
        </m:r>
      </m:oMath>
      <w:r>
        <w:rPr>
          <w:rFonts w:ascii="Arial" w:hAnsi="Arial"/>
          <w:b w:val="0"/>
          <w:color w:val="000000"/>
          <w:sz w:val="20"/>
        </w:rPr>
        <w:t>, which means the y-coordinate of the y-intercept is 1. It’s given that a and b are both</w:t>
      </w:r>
      <w:r>
        <w:br/>
      </w:r>
      <w:r>
        <w:rPr>
          <w:rFonts w:ascii="Arial" w:hAnsi="Arial"/>
          <w:b w:val="0"/>
          <w:color w:val="000000"/>
          <w:sz w:val="20"/>
        </w:rPr>
        <w:t>greater than 0 (positive) and that</w:t>
      </w:r>
      <w:r>
        <w:rPr>
          <w:rFonts w:ascii="Arial" w:hAnsi="Arial"/>
          <w:b w:val="0"/>
          <w:color w:val="000000"/>
          <w:sz w:val="20"/>
        </w:rPr>
        <w:t xml:space="preserve"> </w:t>
      </w:r>
      <m:oMath xmlns:mml="http://www.w3.org/1998/Math/MathML">
        <m:r>
          <m:t>a&lt;b.</m:t>
        </m:r>
      </m:oMath>
      <w:r>
        <w:rPr>
          <w:rFonts w:ascii="Arial" w:hAnsi="Arial"/>
          <w:b w:val="0"/>
          <w:color w:val="000000"/>
          <w:sz w:val="20"/>
        </w:rPr>
        <w:t>. Since</w:t>
      </w:r>
      <w:r>
        <w:rPr>
          <w:rFonts w:ascii="Arial" w:hAnsi="Arial"/>
          <w:b w:val="0"/>
          <w:color w:val="000000"/>
          <w:sz w:val="20"/>
        </w:rPr>
        <w:t xml:space="preserve"> </w:t>
      </w:r>
      <m:oMath xmlns:mml="http://www.w3.org/1998/Math/MathML">
        <m:r>
          <m:t>m=−</m:t>
        </m:r>
        <m:f>
          <m:fPr>
            <m:type m:val="bar"/>
          </m:fPr>
          <m:num>
            <m:r>
              <m:t>a</m:t>
            </m:r>
          </m:num>
          <m:den>
            <m:r>
              <m:t>b</m:t>
            </m:r>
          </m:den>
        </m:f>
        <m:r>
          <m:t>.</m:t>
        </m:r>
      </m:oMath>
      <w:r>
        <w:rPr>
          <w:rFonts w:ascii="Arial" w:hAnsi="Arial"/>
          <w:b w:val="0"/>
          <w:color w:val="000000"/>
          <w:sz w:val="20"/>
        </w:rPr>
        <w:t>, the slope of the line must be a value between</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and 0. Choice C is the only graph</w:t>
      </w:r>
      <w:r>
        <w:br/>
      </w:r>
      <w:r>
        <w:rPr>
          <w:rFonts w:ascii="Arial" w:hAnsi="Arial"/>
          <w:b w:val="0"/>
          <w:color w:val="000000"/>
          <w:sz w:val="20"/>
        </w:rPr>
        <w:t>of a line that has a y-value of the y-intercept that is 1 and a slope that is between</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and 0.</w:t>
      </w:r>
      <w:r>
        <w:br/>
      </w:r>
      <w:r>
        <w:rPr>
          <w:rFonts w:ascii="Arial" w:hAnsi="Arial"/>
          <w:b w:val="0"/>
          <w:color w:val="000000"/>
          <w:sz w:val="20"/>
        </w:rPr>
        <w:t>Choices A, B, and D are incorrect because the slopes of the lines in these graphs aren’t between</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and 0.</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H=120p+60</m:t>
        </m:r>
      </m:oMath>
      <w:r>
        <w:br/>
      </w:r>
      <w:r>
        <w:rPr>
          <w:rFonts w:ascii="Arial" w:hAnsi="Arial"/>
          <w:b w:val="0"/>
          <w:color w:val="000000"/>
          <w:sz w:val="20"/>
        </w:rPr>
        <w:t>The Karvonen formula above shows the relationship between Alice’s target heart rate H, in beats per minute (bpm), and the intensity level p of</w:t>
      </w:r>
      <w:r>
        <w:br/>
      </w:r>
      <w:r>
        <w:rPr>
          <w:rFonts w:ascii="Arial" w:hAnsi="Arial"/>
          <w:b w:val="0"/>
          <w:color w:val="000000"/>
          <w:sz w:val="20"/>
        </w:rPr>
        <w:t>different activities. When</w:t>
      </w:r>
      <w:r>
        <w:rPr>
          <w:rFonts w:ascii="Arial" w:hAnsi="Arial"/>
          <w:b w:val="0"/>
          <w:color w:val="000000"/>
          <w:sz w:val="20"/>
        </w:rPr>
        <w:t xml:space="preserve"> </w:t>
      </w:r>
      <m:oMath xmlns:mml="http://www.w3.org/1998/Math/MathML">
        <m:r>
          <m:t>p=0.</m:t>
        </m:r>
      </m:oMath>
      <w:r>
        <w:rPr>
          <w:rFonts w:ascii="Arial" w:hAnsi="Arial"/>
          <w:b w:val="0"/>
          <w:color w:val="000000"/>
          <w:sz w:val="20"/>
        </w:rPr>
        <w:t>, Alice has a resting heart rate. When</w:t>
      </w:r>
      <w:r>
        <w:rPr>
          <w:rFonts w:ascii="Arial" w:hAnsi="Arial"/>
          <w:b w:val="0"/>
          <w:color w:val="000000"/>
          <w:sz w:val="20"/>
        </w:rPr>
        <w:t xml:space="preserve"> </w:t>
      </w:r>
      <m:oMath xmlns:mml="http://www.w3.org/1998/Math/MathML">
        <m:r>
          <m:t>p=1,</m:t>
        </m:r>
      </m:oMath>
      <w:r>
        <w:rPr>
          <w:rFonts w:ascii="Arial" w:hAnsi="Arial"/>
          <w:b w:val="0"/>
          <w:color w:val="000000"/>
          <w:sz w:val="20"/>
        </w:rPr>
        <w:t>, Alice has her maximum heart rate. It is recommended that p be</w:t>
      </w:r>
      <w:r>
        <w:br/>
      </w:r>
      <w:r>
        <w:rPr>
          <w:rFonts w:ascii="Arial" w:hAnsi="Arial"/>
          <w:b w:val="0"/>
          <w:color w:val="000000"/>
          <w:sz w:val="20"/>
        </w:rPr>
        <w:t>between 0.5 and 0.85 for Alice when she trains. Which of the following inequalities describes Alice’s target training heart rate?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120≤H≤162</m:t>
        </m:r>
      </m:oMath>
    </w:p>
    <w:p>
      <w:pPr>
        <w:spacing w:after="60" w:line="252" w:lineRule="auto"/>
        <w:ind w:left="317" w:hanging="317"/>
      </w:pPr>
      <w:r>
        <w:rPr>
          <w:rFonts w:ascii="Arial" w:hAnsi="Arial"/>
          <w:b w:val="0"/>
          <w:color w:val="000000"/>
          <w:sz w:val="20"/>
        </w:rPr>
        <w:t xml:space="preserve">Option B: </w:t>
      </w:r>
      <m:oMath xmlns:mml="http://www.w3.org/1998/Math/MathML">
        <m:r>
          <m:t>102≤H≤120</m:t>
        </m:r>
      </m:oMath>
    </w:p>
    <w:p>
      <w:pPr>
        <w:spacing w:after="60" w:line="252" w:lineRule="auto"/>
        <w:ind w:left="317" w:hanging="317"/>
      </w:pPr>
      <w:r>
        <w:rPr>
          <w:rFonts w:ascii="Arial" w:hAnsi="Arial"/>
          <w:b w:val="0"/>
          <w:color w:val="000000"/>
          <w:sz w:val="20"/>
        </w:rPr>
        <w:t xml:space="preserve">Option C: </w:t>
      </w:r>
      <m:oMath xmlns:mml="http://www.w3.org/1998/Math/MathML">
        <m:r>
          <m:t>60≤H≤162</m:t>
        </m:r>
      </m:oMath>
    </w:p>
    <w:p>
      <w:pPr>
        <w:spacing w:after="60" w:line="252" w:lineRule="auto"/>
        <w:ind w:left="317" w:hanging="317"/>
      </w:pPr>
      <w:r>
        <w:rPr>
          <w:rFonts w:ascii="Arial" w:hAnsi="Arial"/>
          <w:b w:val="0"/>
          <w:color w:val="000000"/>
          <w:sz w:val="20"/>
        </w:rPr>
        <w:t xml:space="preserve">Option D: </w:t>
      </w:r>
      <m:oMath xmlns:mml="http://www.w3.org/1998/Math/MathML">
        <m:r>
          <m:t>60≤H≤102</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When Alice trains, it’s recommended that</w:t>
      </w:r>
      <w:r>
        <w:rPr>
          <w:rFonts w:ascii="Arial" w:hAnsi="Arial"/>
          <w:b w:val="0"/>
          <w:color w:val="000000"/>
          <w:sz w:val="20"/>
        </w:rPr>
        <w:t xml:space="preserve"> </w:t>
      </w:r>
      <m:oMath xmlns:mml="http://www.w3.org/1998/Math/MathML">
        <m:sSup>
          <m:e>
            <m:r>
              <m:t/>
            </m:r>
          </m:e>
          <m:sup>
            <m:r>
              <m:rPr>
                <m:nor/>
              </m:rPr>
              <m:t> </m:t>
            </m:r>
            <m:r>
              <m:rPr>
                <m:sty m:val="p"/>
              </m:rPr>
              <m:t>p</m:t>
            </m:r>
          </m:sup>
        </m:sSup>
      </m:oMath>
      <w:r>
        <w:rPr>
          <w:rFonts w:ascii="Arial" w:hAnsi="Arial"/>
          <w:b w:val="0"/>
          <w:color w:val="000000"/>
          <w:sz w:val="20"/>
        </w:rPr>
        <w:t xml:space="preserve"> </w:t>
      </w:r>
      <w:r>
        <w:rPr>
          <w:rFonts w:ascii="Arial" w:hAnsi="Arial"/>
          <w:b w:val="0"/>
          <w:color w:val="000000"/>
          <w:sz w:val="20"/>
        </w:rPr>
        <w:t>be between 0.5 and 0.85. Therefore, her target training heart rate is represented</w:t>
      </w:r>
      <w:r>
        <w:br/>
      </w:r>
      <w:r>
        <w:rPr>
          <w:rFonts w:ascii="Arial" w:hAnsi="Arial"/>
          <w:b w:val="0"/>
          <w:color w:val="000000"/>
          <w:sz w:val="20"/>
        </w:rPr>
        <w:t>by the values of H corresponding to</w:t>
      </w:r>
      <w:r>
        <w:rPr>
          <w:rFonts w:ascii="Arial" w:hAnsi="Arial"/>
          <w:b w:val="0"/>
          <w:color w:val="000000"/>
          <w:sz w:val="20"/>
        </w:rPr>
        <w:t xml:space="preserve"> </w:t>
      </w:r>
      <m:oMath xmlns:mml="http://www.w3.org/1998/Math/MathML">
        <m:r>
          <m:t>0.5≤0≤0.85.</m:t>
        </m:r>
      </m:oMath>
      <w:r>
        <w:rPr>
          <w:rFonts w:ascii="Arial" w:hAnsi="Arial"/>
          <w:b w:val="0"/>
          <w:color w:val="000000"/>
          <w:sz w:val="20"/>
        </w:rPr>
        <w:t>. When</w:t>
      </w:r>
      <w:r>
        <w:rPr>
          <w:rFonts w:ascii="Arial" w:hAnsi="Arial"/>
          <w:b w:val="0"/>
          <w:color w:val="000000"/>
          <w:sz w:val="20"/>
        </w:rPr>
        <w:t xml:space="preserve"> </w:t>
      </w:r>
      <m:oMath xmlns:mml="http://www.w3.org/1998/Math/MathML">
        <m:r>
          <m:t>p=0.5,</m:t>
        </m:r>
      </m:oMath>
      <w:r>
        <w:rPr>
          <w:rFonts w:ascii="Arial" w:hAnsi="Arial"/>
          <w:b w:val="0"/>
          <w:color w:val="000000"/>
          <w:sz w:val="20"/>
        </w:rPr>
        <w:t>,</w:t>
      </w:r>
      <w:r>
        <w:rPr>
          <w:rFonts w:ascii="Arial" w:hAnsi="Arial"/>
          <w:b w:val="0"/>
          <w:color w:val="000000"/>
          <w:sz w:val="20"/>
        </w:rPr>
        <w:t xml:space="preserve"> </w:t>
      </w:r>
      <m:oMath xmlns:mml="http://www.w3.org/1998/Math/MathML">
        <m:r>
          <m:t>H=120(0.5)+60,</m:t>
        </m:r>
      </m:oMath>
      <w:r>
        <w:rPr>
          <w:rFonts w:ascii="Arial" w:hAnsi="Arial"/>
          <w:b w:val="0"/>
          <w:color w:val="000000"/>
          <w:sz w:val="20"/>
        </w:rPr>
        <w:t>, or</w:t>
      </w:r>
      <w:r>
        <w:rPr>
          <w:rFonts w:ascii="Arial" w:hAnsi="Arial"/>
          <w:b w:val="0"/>
          <w:color w:val="000000"/>
          <w:sz w:val="20"/>
        </w:rPr>
        <w:t xml:space="preserve"> </w:t>
      </w:r>
      <m:oMath xmlns:mml="http://www.w3.org/1998/Math/MathML">
        <m:r>
          <m:t>H=120.</m:t>
        </m:r>
      </m:oMath>
      <w:r>
        <w:rPr>
          <w:rFonts w:ascii="Arial" w:hAnsi="Arial"/>
          <w:b w:val="0"/>
          <w:color w:val="000000"/>
          <w:sz w:val="20"/>
        </w:rPr>
        <w:t>. When</w:t>
      </w:r>
      <w:r>
        <w:rPr>
          <w:rFonts w:ascii="Arial" w:hAnsi="Arial"/>
          <w:b w:val="0"/>
          <w:color w:val="000000"/>
          <w:sz w:val="20"/>
        </w:rPr>
        <w:t xml:space="preserve"> </w:t>
      </w:r>
      <m:oMath xmlns:mml="http://www.w3.org/1998/Math/MathML">
        <m:r>
          <m:t>p=0.85,</m:t>
        </m:r>
      </m:oMath>
      <w:r>
        <w:rPr>
          <w:rFonts w:ascii="Arial" w:hAnsi="Arial"/>
          <w:b w:val="0"/>
          <w:color w:val="000000"/>
          <w:sz w:val="20"/>
        </w:rPr>
        <w:t>,</w:t>
      </w:r>
      <w:r>
        <w:br/>
      </w:r>
      <m:oMath xmlns:mml="http://www.w3.org/1998/Math/MathML">
        <m:r>
          <m:t>H=120(0.85)+60,</m:t>
        </m:r>
      </m:oMath>
      <w:r>
        <w:rPr>
          <w:rFonts w:ascii="Arial" w:hAnsi="Arial"/>
          <w:b w:val="0"/>
          <w:color w:val="000000"/>
          <w:sz w:val="20"/>
        </w:rPr>
        <w:t>, or</w:t>
      </w:r>
      <w:r>
        <w:rPr>
          <w:rFonts w:ascii="Arial" w:hAnsi="Arial"/>
          <w:b w:val="0"/>
          <w:color w:val="000000"/>
          <w:sz w:val="20"/>
        </w:rPr>
        <w:t xml:space="preserve"> </w:t>
      </w:r>
      <m:oMath xmlns:mml="http://www.w3.org/1998/Math/MathML">
        <m:r>
          <m:t>H=162.</m:t>
        </m:r>
      </m:oMath>
      <w:r>
        <w:rPr>
          <w:rFonts w:ascii="Arial" w:hAnsi="Arial"/>
          <w:b w:val="0"/>
          <w:color w:val="000000"/>
          <w:sz w:val="20"/>
        </w:rPr>
        <w:t>. Therefore, the inequality that describes Alice’s target training heart rate is</w:t>
      </w:r>
      <w:r>
        <w:rPr>
          <w:rFonts w:ascii="Arial" w:hAnsi="Arial"/>
          <w:b w:val="0"/>
          <w:color w:val="000000"/>
          <w:sz w:val="20"/>
        </w:rPr>
        <w:t xml:space="preserve"> </w:t>
      </w:r>
      <m:oMath xmlns:mml="http://www.w3.org/1998/Math/MathML">
        <m:r>
          <m:t>120≤H≤162</m:t>
        </m:r>
      </m:oMath>
      <w:r>
        <w:rPr>
          <w:rFonts w:ascii="Arial" w:hAnsi="Arial"/>
          <w:b w:val="0"/>
          <w:color w:val="000000"/>
          <w:sz w:val="20"/>
        </w:rPr>
        <w:t>.</w:t>
      </w:r>
      <w:r>
        <w:br/>
      </w:r>
      <w:r>
        <w:rPr>
          <w:rFonts w:ascii="Arial" w:hAnsi="Arial"/>
          <w:b w:val="0"/>
          <w:color w:val="000000"/>
          <w:sz w:val="20"/>
        </w:rPr>
        <w:t>Choice B is incorrect. This inequality describes Alice’s target heart rate for</w:t>
      </w:r>
      <w:r>
        <w:rPr>
          <w:rFonts w:ascii="Arial" w:hAnsi="Arial"/>
          <w:b w:val="0"/>
          <w:color w:val="000000"/>
          <w:sz w:val="20"/>
        </w:rPr>
        <w:t xml:space="preserve"> </w:t>
      </w:r>
      <m:oMath xmlns:mml="http://www.w3.org/1998/Math/MathML">
        <m:r>
          <m:t>0.35≤p≤0.5.</m:t>
        </m:r>
      </m:oMath>
      <w:r>
        <w:rPr>
          <w:rFonts w:ascii="Arial" w:hAnsi="Arial"/>
          <w:b w:val="0"/>
          <w:color w:val="000000"/>
          <w:sz w:val="20"/>
        </w:rPr>
        <w:t>. Choice C is incorrect. This inequality describes her</w:t>
      </w:r>
      <w:r>
        <w:br/>
      </w:r>
      <w:r>
        <w:rPr>
          <w:rFonts w:ascii="Arial" w:hAnsi="Arial"/>
          <w:b w:val="0"/>
          <w:color w:val="000000"/>
          <w:sz w:val="20"/>
        </w:rPr>
        <w:t>target heart rate for</w:t>
      </w:r>
      <w:r>
        <w:rPr>
          <w:rFonts w:ascii="Arial" w:hAnsi="Arial"/>
          <w:b w:val="0"/>
          <w:color w:val="000000"/>
          <w:sz w:val="20"/>
        </w:rPr>
        <w:t xml:space="preserve"> </w:t>
      </w:r>
      <m:oMath xmlns:mml="http://www.w3.org/1998/Math/MathML">
        <m:r>
          <m:t>0≤p≤0.85.</m:t>
        </m:r>
      </m:oMath>
      <w:r>
        <w:rPr>
          <w:rFonts w:ascii="Arial" w:hAnsi="Arial"/>
          <w:b w:val="0"/>
          <w:color w:val="000000"/>
          <w:sz w:val="20"/>
        </w:rPr>
        <w:t>. Choice D is incorrect. This inequality describes her target heart rate for</w:t>
      </w:r>
      <w:r>
        <w:rPr>
          <w:rFonts w:ascii="Arial" w:hAnsi="Arial"/>
          <w:b w:val="0"/>
          <w:color w:val="000000"/>
          <w:sz w:val="20"/>
        </w:rPr>
        <w:t xml:space="preserve"> </w:t>
      </w:r>
      <m:oMath xmlns:mml="http://www.w3.org/1998/Math/MathML">
        <m:r>
          <m:t>0≤p≤0.35.</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y=−4x+40</m:t>
        </m:r>
      </m:oMath>
      <w:r>
        <w:br/>
      </w:r>
      <m:oMath xmlns:mml="http://www.w3.org/1998/Math/MathML">
        <m:r>
          <m:t>x</m:t>
        </m:r>
      </m:oMath>
      <m:oMath xmlns:mml="http://www.w3.org/1998/Math/MathML">
        <m:r>
          <m:t>y</m:t>
        </m:r>
      </m:oMath>
      <w:r>
        <w:br/>
      </w:r>
      <w:r>
        <w:rPr>
          <w:rFonts w:ascii="Arial" w:hAnsi="Arial"/>
          <w:b w:val="0"/>
          <w:color w:val="000000"/>
          <w:sz w:val="20"/>
        </w:rPr>
        <w:t>Which table gives three values of and their corresponding values of for the given equation?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m:oMath xmlns:mml="http://www.w3.org/1998/Math/MathML">
        <m:r>
          <m:t>0</m:t>
        </m:r>
      </m:oMath>
      <m:oMath xmlns:mml="http://www.w3.org/1998/Math/MathML">
        <m:r>
          <m:t>λλλλλλλλλλλλλλλλλλλλλλλλλλλλλλλλλλλλλλλλλλ</m:t>
        </m:r>
        <m:r>
          <m:rPr>
            <m:sty m:val="b"/>
          </m:rPr>
          <m:t>\</m:t>
        </m:r>
      </m:oMath>
      <w:r>
        <w:br/>
      </w:r>
      <w:r>
        <w:rPr>
          <w:rFonts w:ascii="Arial" w:hAnsi="Arial"/>
          <w:b w:val="0"/>
          <w:color w:val="000000"/>
          <w:sz w:val="20"/>
        </w:rPr>
        <w:t>Choice is correct. Each of the given choices gives three values of:,, and. Substituting for in the given equation yields</w:t>
      </w:r>
      <w:r>
        <w:br/>
      </w:r>
      <m:oMath xmlns:mml="http://www.w3.org/1998/Math/MathML">
        <m:r>
          <m:t>y=40.</m:t>
        </m:r>
      </m:oMath>
      <m:oMath xmlns:mml="http://www.w3.org/1998/Math/MathML">
        <m:r>
          <m:t>λx=0,</m:t>
        </m:r>
      </m:oMath>
      <m:oMath xmlns:mml="http://www.w3.org/1998/Math/MathML">
        <m:sSup>
          <m:e>
            <m:r>
              <m:t/>
            </m:r>
          </m:e>
          <m:sup>
            <m:r>
              <m:t>:</m:t>
            </m:r>
          </m:sup>
        </m:sSup>
        <m:r>
          <m:t>y</m:t>
        </m:r>
      </m:oMath>
      <w:r>
        <w:br/>
      </w:r>
      <w:r>
        <w:rPr>
          <w:rFonts w:ascii="Arial" w:hAnsi="Arial"/>
          <w:b w:val="0"/>
          <w:color w:val="000000"/>
          <w:sz w:val="20"/>
        </w:rPr>
        <w:t>, or. Therefore, when the corresponding value of for the given equation is. Substituting for in the given equation</w:t>
      </w:r>
      <w:r>
        <w:br/>
      </w:r>
      <m:oMath xmlns:mml="http://www.w3.org/1998/Math/MathML">
        <m:r>
          <m:t>·y=−4(1)+40,</m:t>
        </m:r>
        <m:r>
          <m:rPr>
            <m:sty m:val="p"/>
          </m:rPr>
          <m:t>or</m:t>
        </m:r>
        <m:r>
          <m:t>y=36.</m:t>
        </m:r>
      </m:oMath>
      <m:oMath xmlns:mml="http://www.w3.org/1998/Math/MathML">
        <m:r>
          <m:t>x=1,</m:t>
        </m:r>
      </m:oMath>
      <m:oMath xmlns:mml="http://www.w3.org/1998/Math/MathML">
        <m:r>
          <m:t>y</m:t>
        </m:r>
      </m:oMath>
      <m:oMath xmlns:mml="http://www.w3.org/1998/Math/MathML">
        <m:r>
          <m:t>36</m:t>
        </m:r>
      </m:oMath>
      <m:oMath xmlns:mml="http://www.w3.org/1998/Math/MathML">
        <m:sSup>
          <m:e>
            <m:r>
              <m:t/>
            </m:r>
          </m:e>
          <m:sup>
            <m:r>
              <m:rPr>
                <m:nor/>
              </m:rPr>
              <m:t> 2 </m:t>
            </m:r>
          </m:sup>
        </m:sSup>
      </m:oMath>
      <m:oMath xmlns:mml="http://www.w3.org/1998/Math/MathML">
        <m:sSup>
          <m:e>
            <m:r>
              <m:t/>
            </m:r>
          </m:e>
          <m:sup>
            <m:r>
              <m:t>·x</m:t>
            </m:r>
          </m:sup>
        </m:sSup>
      </m:oMath>
      <w:r>
        <w:br/>
      </w:r>
      <w:r>
        <w:rPr>
          <w:rFonts w:ascii="Arial" w:hAnsi="Arial"/>
          <w:b w:val="0"/>
          <w:color w:val="000000"/>
          <w:sz w:val="20"/>
        </w:rPr>
        <w:t>yields. Therefore, when, the corresponding value of for the given equation is. Substituting for in the</w:t>
      </w:r>
      <w:r>
        <w:br/>
      </w:r>
      <m:oMath xmlns:mml="http://www.w3.org/1998/Math/MathML">
        <m:r>
          <m:t>y</m:t>
        </m:r>
        <m:r>
          <m:t>=</m:t>
        </m:r>
        <m:r>
          <m:t>−4(2)+40,</m:t>
        </m:r>
        <m:r>
          <m:rPr>
            <m:sty m:val="p"/>
          </m:rPr>
          <m:t>or</m:t>
        </m:r>
        <m:r>
          <m:t>y=32.</m:t>
        </m:r>
      </m:oMath>
      <m:oMath xmlns:mml="http://www.w3.org/1998/Math/MathML">
        <m:r>
          <m:t>x=2,</m:t>
        </m:r>
      </m:oMath>
      <w:r>
        <w:br/>
      </w:r>
      <w:r>
        <w:rPr>
          <w:rFonts w:ascii="Arial" w:hAnsi="Arial"/>
          <w:b w:val="0"/>
          <w:color w:val="000000"/>
          <w:sz w:val="20"/>
        </w:rPr>
        <w:t>given equation yields. Therefore, when the corresponding value of for the given equation is. Choice C</w:t>
      </w:r>
      <w:r>
        <w:br/>
      </w:r>
      <m:oMath xmlns:mml="http://www.w3.org/1998/Math/MathML">
        <m:r>
          <m:t>y</m:t>
        </m:r>
      </m:oMath>
      <w:r>
        <w:br/>
      </w:r>
      <w:r>
        <w:rPr>
          <w:rFonts w:ascii="Arial" w:hAnsi="Arial"/>
          <w:b w:val="0"/>
          <w:color w:val="000000"/>
          <w:sz w:val="20"/>
        </w:rPr>
        <w:t>gives three values of,,, and, and their corresponding values of,, and, respectively, for the given equation.</w:t>
      </w:r>
      <w:r>
        <w:br/>
      </w:r>
      <m:oMath xmlns:mml="http://www.w3.org/1998/Math/MathML">
        <m:r>
          <m:t>x</m:t>
        </m:r>
      </m:oMath>
      <m:oMath xmlns:mml="http://www.w3.org/1998/Math/MathML">
        <m:r>
          <m:t>y</m:t>
        </m:r>
      </m:oMath>
      <m:oMath xmlns:mml="http://www.w3.org/1998/Math/MathML">
        <m:r>
          <m:rPr>
            <m:sty m:val="p"/>
          </m:rPr>
          <m:t>\i</m:t>
        </m:r>
        <m:r>
          <m:t>y=−4x.</m:t>
        </m:r>
      </m:oMath>
      <w:r>
        <w:br/>
      </w:r>
      <w:r>
        <w:rPr>
          <w:rFonts w:ascii="Arial" w:hAnsi="Arial"/>
          <w:b w:val="0"/>
          <w:color w:val="000000"/>
          <w:sz w:val="20"/>
        </w:rPr>
        <w:t>Choice A is incorrect. This table gives three values of and their corresponding values of for the equation.</w:t>
      </w:r>
      <w:r>
        <w:br/>
      </w:r>
      <m:oMath xmlns:mml="http://www.w3.org/1998/Math/MathML">
        <m:r>
          <m:t>x</m:t>
        </m:r>
      </m:oMath>
      <m:oMath xmlns:mml="http://www.w3.org/1998/Math/MathML">
        <m:r>
          <m:t>y</m:t>
        </m:r>
      </m:oMath>
      <m:oMath xmlns:mml="http://www.w3.org/1998/Math/MathML">
        <m:r>
          <m:rPr>
            <m:sty m:val="p"/>
          </m:rPr>
          <m:t>\ly</m:t>
        </m:r>
        <m:r>
          <m:t>y=4x+40.</m:t>
        </m:r>
      </m:oMath>
      <w:r>
        <w:br/>
      </w:r>
      <w:r>
        <w:rPr>
          <w:rFonts w:ascii="Arial" w:hAnsi="Arial"/>
          <w:b w:val="0"/>
          <w:color w:val="000000"/>
          <w:sz w:val="20"/>
        </w:rPr>
        <w:t>Choice B is incorrect. This table gives three values of and their corresponding values of for the equation.</w:t>
      </w:r>
      <w:r>
        <w:br/>
      </w:r>
      <m:oMath xmlns:mml="http://www.w3.org/1998/Math/MathML">
        <m:sSup>
          <m:e>
            <m:r>
              <m:t/>
            </m:r>
          </m:e>
          <m:sup>
            <m:r>
              <m:t>:</m:t>
            </m:r>
          </m:sup>
        </m:sSup>
        <m:r>
          <m:t>y</m:t>
        </m:r>
      </m:oMath>
      <m:oMath xmlns:mml="http://www.w3.org/1998/Math/MathML">
        <m:r>
          <m:rPr>
            <m:sty m:val="p"/>
          </m:rPr>
          <m:t>\i</m:t>
        </m:r>
        <m:r>
          <m:t>y=4x.</m:t>
        </m:r>
      </m:oMath>
      <w:r>
        <w:br/>
      </w:r>
      <w:r>
        <w:rPr>
          <w:rFonts w:ascii="Arial" w:hAnsi="Arial"/>
          <w:b w:val="0"/>
          <w:color w:val="000000"/>
          <w:sz w:val="20"/>
        </w:rPr>
        <w:t>Choice D is incorrect. This table gives three values of and their corresponding values of for the equation.</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An agricultural scientist studying the growth of corn plants recorded the height of a corn plant at the beginning of a study and the height of the</w:t>
      </w:r>
      <w:r>
        <w:br/>
      </w:r>
      <w:r>
        <w:rPr>
          <w:rFonts w:ascii="Arial" w:hAnsi="Arial"/>
          <w:b w:val="0"/>
          <w:color w:val="000000"/>
          <w:sz w:val="20"/>
        </w:rPr>
        <w:t>plant each day for the next 12 days. The scientist found that the height of the plant increased by an average of 1.20 centimeters per day for the</w:t>
      </w:r>
      <w:r>
        <w:br/>
      </w:r>
      <w:r>
        <w:rPr>
          <w:rFonts w:ascii="Arial" w:hAnsi="Arial"/>
          <w:b w:val="0"/>
          <w:color w:val="000000"/>
          <w:sz w:val="20"/>
        </w:rPr>
        <w:t>12 days. If the height of the plant on the last day of the study was 36.8 centimeters, what was the height, in centimeters, of the corn plant at the</w:t>
      </w:r>
      <w:r>
        <w:br/>
      </w:r>
      <w:r>
        <w:rPr>
          <w:rFonts w:ascii="Arial" w:hAnsi="Arial"/>
          <w:b w:val="0"/>
          <w:color w:val="000000"/>
          <w:sz w:val="20"/>
        </w:rPr>
        <w:t>beginning of the study?</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22.4. If the height of the plant increased by an average of 1.20 centimeters per day for 12 days, then its total growth over</w:t>
      </w:r>
      <w:r>
        <w:br/>
      </w:r>
      <w:r>
        <w:rPr>
          <w:rFonts w:ascii="Arial" w:hAnsi="Arial"/>
          <w:b w:val="0"/>
          <w:color w:val="000000"/>
          <w:sz w:val="20"/>
        </w:rPr>
        <w:t>the 12 days was</w:t>
      </w:r>
      <w:r>
        <w:rPr>
          <w:rFonts w:ascii="Arial" w:hAnsi="Arial"/>
          <w:b w:val="0"/>
          <w:color w:val="000000"/>
          <w:sz w:val="20"/>
        </w:rPr>
        <w:t xml:space="preserve"> </w:t>
      </w:r>
      <m:oMath xmlns:mml="http://www.w3.org/1998/Math/MathML">
        <m:r>
          <m:t>(1.20)(12)=14.4</m:t>
        </m:r>
      </m:oMath>
      <w:r>
        <w:rPr>
          <w:rFonts w:ascii="Arial" w:hAnsi="Arial"/>
          <w:b w:val="0"/>
          <w:color w:val="000000"/>
          <w:sz w:val="20"/>
        </w:rPr>
        <w:t xml:space="preserve"> </w:t>
      </w:r>
      <w:r>
        <w:rPr>
          <w:rFonts w:ascii="Arial" w:hAnsi="Arial"/>
          <w:b w:val="0"/>
          <w:color w:val="000000"/>
          <w:sz w:val="20"/>
        </w:rPr>
        <w:t>centimeters. The plant was 36.8 centimeters tall after 12 days, so at the beginning of the study its height</w:t>
      </w:r>
      <w:r>
        <w:br/>
      </w:r>
      <w:r>
        <w:rPr>
          <w:rFonts w:ascii="Arial" w:hAnsi="Arial"/>
          <w:b w:val="0"/>
          <w:color w:val="000000"/>
          <w:sz w:val="20"/>
        </w:rPr>
        <w:t>was</w:t>
      </w:r>
      <w:r>
        <w:rPr>
          <w:rFonts w:ascii="Arial" w:hAnsi="Arial"/>
          <w:b w:val="0"/>
          <w:color w:val="000000"/>
          <w:sz w:val="20"/>
        </w:rPr>
        <w:t xml:space="preserve"> </w:t>
      </w:r>
      <m:oMath xmlns:mml="http://www.w3.org/1998/Math/MathML">
        <m:r>
          <m:t>36.8−14.4=22.4</m:t>
        </m:r>
      </m:oMath>
      <w:r>
        <w:rPr>
          <w:rFonts w:ascii="Arial" w:hAnsi="Arial"/>
          <w:b w:val="0"/>
          <w:color w:val="000000"/>
          <w:sz w:val="20"/>
        </w:rPr>
        <w:t xml:space="preserve"> </w:t>
      </w:r>
      <w:r>
        <w:rPr>
          <w:rFonts w:ascii="Arial" w:hAnsi="Arial"/>
          <w:b w:val="0"/>
          <w:color w:val="000000"/>
          <w:sz w:val="20"/>
        </w:rPr>
        <w:t>centimeters. Note that 22.4 and 112/5 are examples of ways to enter a correct answer.</w:t>
      </w:r>
      <w:r>
        <w:br/>
      </w:r>
      <w:r>
        <w:rPr>
          <w:rFonts w:ascii="Arial" w:hAnsi="Arial"/>
          <w:b w:val="0"/>
          <w:color w:val="000000"/>
          <w:sz w:val="20"/>
        </w:rPr>
        <w:t>Alternate approach: The equation</w:t>
      </w:r>
      <w:r>
        <w:rPr>
          <w:rFonts w:ascii="Arial" w:hAnsi="Arial"/>
          <w:b w:val="0"/>
          <w:color w:val="000000"/>
          <w:sz w:val="20"/>
        </w:rPr>
        <w:t xml:space="preserve"> </w:t>
      </w:r>
      <m:oMath xmlns:mml="http://www.w3.org/1998/Math/MathML">
        <m:r>
          <m:t>36.8=12(1.20)+h</m:t>
        </m:r>
      </m:oMath>
      <w:r>
        <w:rPr>
          <w:rFonts w:ascii="Arial" w:hAnsi="Arial"/>
          <w:b w:val="0"/>
          <w:color w:val="000000"/>
          <w:sz w:val="20"/>
        </w:rPr>
        <w:t xml:space="preserve"> </w:t>
      </w:r>
      <w:r>
        <w:rPr>
          <w:rFonts w:ascii="Arial" w:hAnsi="Arial"/>
          <w:b w:val="0"/>
          <w:color w:val="000000"/>
          <w:sz w:val="20"/>
        </w:rPr>
        <w:t>can be used to represent this situation, where h is the height of the plant, in</w:t>
      </w:r>
      <w:r>
        <w:br/>
      </w:r>
      <w:r>
        <w:rPr>
          <w:rFonts w:ascii="Arial" w:hAnsi="Arial"/>
          <w:b w:val="0"/>
          <w:color w:val="000000"/>
          <w:sz w:val="20"/>
        </w:rPr>
        <w:t>centimeters, at the beginning of the study. Solving this equation for h yields 22.4 centimeters.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points plotted in the coordinate plane above represent the possible numbers of wallflowers and cornflowers that someone can buy at the</w:t>
      </w:r>
      <w:r>
        <w:br/>
      </w:r>
      <w:r>
        <w:rPr>
          <w:rFonts w:ascii="Arial" w:hAnsi="Arial"/>
          <w:b w:val="0"/>
          <w:color w:val="000000"/>
          <w:sz w:val="20"/>
        </w:rPr>
        <w:t>Garden Store in order to spend exactly $24.00 total on the two types of flowers. The price of each wallflower is the same and the price of each</w:t>
      </w:r>
      <w:r>
        <w:br/>
      </w:r>
      <w:r>
        <w:rPr>
          <w:rFonts w:ascii="Arial" w:hAnsi="Arial"/>
          <w:b w:val="0"/>
          <w:color w:val="000000"/>
          <w:sz w:val="20"/>
        </w:rPr>
        <w:t>cornflower is the same. What is the price, in dollars, of 1 cornflower?</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896519" cy="2120884"/>
            <wp:docPr id="75" name="Picture 75"/>
            <wp:cNvGraphicFramePr>
              <a:graphicFrameLocks noChangeAspect="1"/>
            </wp:cNvGraphicFramePr>
            <a:graphic>
              <a:graphicData uri="http://schemas.openxmlformats.org/drawingml/2006/picture">
                <pic:pic>
                  <pic:nvPicPr>
                    <pic:cNvPr id="0" name="c362c210_question_p132_1.png"/>
                    <pic:cNvPicPr/>
                  </pic:nvPicPr>
                  <pic:blipFill>
                    <a:blip r:embed="rId83"/>
                    <a:stretch>
                      <a:fillRect/>
                    </a:stretch>
                  </pic:blipFill>
                  <pic:spPr>
                    <a:xfrm>
                      <a:off x="0" y="0"/>
                      <a:ext cx="1896519" cy="2120884"/>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1.5. The point</w:t>
      </w:r>
      <w:r>
        <w:rPr>
          <w:rFonts w:ascii="Arial" w:hAnsi="Arial"/>
          <w:b w:val="0"/>
          <w:color w:val="000000"/>
          <w:sz w:val="20"/>
        </w:rPr>
        <w:t xml:space="preserve"> </w:t>
      </w:r>
      <m:oMath xmlns:mml="http://www.w3.org/1998/Math/MathML">
        <m:r>
          <m:t>(16,0)</m:t>
        </m:r>
      </m:oMath>
      <w:r>
        <w:rPr>
          <w:rFonts w:ascii="Arial" w:hAnsi="Arial"/>
          <w:b w:val="0"/>
          <w:color w:val="000000"/>
          <w:sz w:val="20"/>
        </w:rPr>
        <w:t xml:space="preserve"> </w:t>
      </w:r>
      <w:r>
        <w:rPr>
          <w:rFonts w:ascii="Arial" w:hAnsi="Arial"/>
          <w:b w:val="0"/>
          <w:color w:val="000000"/>
          <w:sz w:val="20"/>
        </w:rPr>
        <w:t>corresponds to the situation where 16 cornflowers and 0 wallflowers are purchased. Since the total</w:t>
      </w:r>
      <w:r>
        <w:br/>
      </w:r>
      <w:r>
        <w:rPr>
          <w:rFonts w:ascii="Arial" w:hAnsi="Arial"/>
          <w:b w:val="0"/>
          <w:color w:val="000000"/>
          <w:sz w:val="20"/>
        </w:rPr>
        <w:t>spent on the two types of flowers is $24.00, it follows that the price of 16 cornflowers is $24.00, and the price of one cornflower is $1.50. Note</w:t>
      </w:r>
      <w:r>
        <w:br/>
      </w:r>
      <w:r>
        <w:rPr>
          <w:rFonts w:ascii="Arial" w:hAnsi="Arial"/>
          <w:b w:val="0"/>
          <w:color w:val="000000"/>
          <w:sz w:val="20"/>
        </w:rPr>
        <w:t>that 1.5 and 3/2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graph of</w:t>
      </w:r>
      <w:r>
        <w:rPr>
          <w:rFonts w:ascii="Arial" w:hAnsi="Arial"/>
          <w:b w:val="0"/>
          <w:color w:val="000000"/>
          <w:sz w:val="20"/>
        </w:rPr>
        <w:t xml:space="preserve"> </w:t>
      </w:r>
      <m:oMath xmlns:mml="http://www.w3.org/1998/Math/MathML">
        <m:r>
          <m:t>7x+2y=−31</m:t>
        </m:r>
      </m:oMath>
      <w:r>
        <w:rPr>
          <w:rFonts w:ascii="Arial" w:hAnsi="Arial"/>
          <w:b w:val="0"/>
          <w:color w:val="000000"/>
          <w:sz w:val="20"/>
        </w:rPr>
        <w:t xml:space="preserve"> </w:t>
      </w:r>
      <w:r>
        <w:rPr>
          <w:rFonts w:ascii="Arial" w:hAnsi="Arial"/>
          <w:b w:val="0"/>
          <w:color w:val="000000"/>
          <w:sz w:val="20"/>
        </w:rPr>
        <w:t>in the -plane has an -intercept at</w:t>
      </w:r>
      <w:r>
        <w:rPr>
          <w:rFonts w:ascii="Arial" w:hAnsi="Arial"/>
          <w:b w:val="0"/>
          <w:color w:val="000000"/>
          <w:sz w:val="20"/>
        </w:rPr>
        <w:t xml:space="preserve"> </w:t>
      </w:r>
      <m:oMath xmlns:mml="http://www.w3.org/1998/Math/MathML">
        <m:r>
          <m:t>(a,0)</m:t>
        </m:r>
      </m:oMath>
      <w:r>
        <w:rPr>
          <w:rFonts w:ascii="Arial" w:hAnsi="Arial"/>
          <w:b w:val="0"/>
          <w:color w:val="000000"/>
          <w:sz w:val="20"/>
        </w:rPr>
        <w:t xml:space="preserve"> </w:t>
      </w:r>
      <w:r>
        <w:rPr>
          <w:rFonts w:ascii="Arial" w:hAnsi="Arial"/>
          <w:b w:val="0"/>
          <w:color w:val="000000"/>
          <w:sz w:val="20"/>
        </w:rPr>
        <w:t>and a -intercept at</w:t>
      </w:r>
      <w:r>
        <w:rPr>
          <w:rFonts w:ascii="Arial" w:hAnsi="Arial"/>
          <w:b w:val="0"/>
          <w:color w:val="000000"/>
          <w:sz w:val="20"/>
        </w:rPr>
        <w:t xml:space="preserve"> </w:t>
      </w:r>
      <m:oMath xmlns:mml="http://www.w3.org/1998/Math/MathML">
        <m:r>
          <m:t>(0,b),</m:t>
        </m:r>
      </m:oMath>
      <w:r>
        <w:rPr>
          <w:rFonts w:ascii="Arial" w:hAnsi="Arial"/>
          <w:b w:val="0"/>
          <w:color w:val="000000"/>
          <w:sz w:val="20"/>
        </w:rPr>
        <w:t xml:space="preserve"> </w:t>
      </w:r>
      <w:r>
        <w:rPr>
          <w:rFonts w:ascii="Arial" w:hAnsi="Arial"/>
          <w:b w:val="0"/>
          <w:color w:val="000000"/>
          <w:sz w:val="20"/>
        </w:rPr>
        <w:t>where and</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are constants. What is the</w:t>
      </w:r>
      <w:r>
        <w:br/>
      </w:r>
      <w:r>
        <w:rPr>
          <w:rFonts w:ascii="Arial" w:hAnsi="Arial"/>
          <w:b w:val="0"/>
          <w:color w:val="000000"/>
          <w:sz w:val="20"/>
        </w:rPr>
        <w:t>value of</w:t>
      </w:r>
      <w:r>
        <w:rPr>
          <w:rFonts w:ascii="Arial" w:hAnsi="Arial"/>
          <w:b w:val="0"/>
          <w:color w:val="000000"/>
          <w:sz w:val="20"/>
        </w:rPr>
        <w:t xml:space="preserve"> </w:t>
      </w:r>
      <m:oMath xmlns:mml="http://www.w3.org/1998/Math/MathML">
        <m:f>
          <m:fPr>
            <m:type m:val="bar"/>
          </m:fPr>
          <m:num>
            <m:r>
              <m:t>b</m:t>
            </m:r>
          </m:num>
          <m:den>
            <m:r>
              <m:t>a</m:t>
            </m:r>
          </m:den>
        </m:f>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m:t>
        </m:r>
        <m:f>
          <m:fPr>
            <m:type m:val="bar"/>
          </m:fPr>
          <m:num>
            <m:r>
              <m:t>7</m:t>
            </m:r>
          </m:num>
          <m:den>
            <m:r>
              <m:t>2</m:t>
            </m:r>
          </m:den>
        </m:f>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m:t>
        </m:r>
        <m:f>
          <m:fPr>
            <m:type m:val="bar"/>
          </m:fPr>
          <m:num>
            <m:r>
              <m:t>2</m:t>
            </m:r>
          </m:num>
          <m:den>
            <m:r>
              <m:t>7</m:t>
            </m:r>
          </m:den>
        </m:f>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rPr>
            <m:nor/>
          </m:rPr>
          <m:t> </m:t>
        </m:r>
        <m:f>
          <m:fPr>
            <m:type m:val="bar"/>
          </m:fPr>
          <m:num>
            <m:r>
              <m:t>2</m:t>
            </m:r>
          </m:num>
          <m:den>
            <m:r>
              <m:t>7</m:t>
            </m:r>
          </m:den>
        </m:f>
      </m:oMath>
    </w:p>
    <w:p>
      <w:pPr>
        <w:spacing w:after="60" w:line="252" w:lineRule="auto"/>
        <w:ind w:left="317" w:hanging="317"/>
      </w:pPr>
      <w:r>
        <w:rPr>
          <w:rFonts w:ascii="Arial" w:hAnsi="Arial"/>
          <w:b w:val="0"/>
          <w:color w:val="000000"/>
          <w:sz w:val="20"/>
        </w:rPr>
        <w:t xml:space="preserve">Option D: </w:t>
      </w:r>
      <m:oMath xmlns:mml="http://www.w3.org/1998/Math/MathML">
        <m:r>
          <m:rPr>
            <m:sty m:val="p"/>
          </m:rPr>
          <m:t>D</m:t>
        </m:r>
        <m:r>
          <m:t>.</m:t>
        </m:r>
        <m:r>
          <m:rPr>
            <m:nor/>
          </m:rPr>
          <m:t> </m:t>
        </m:r>
        <m:f>
          <m:fPr>
            <m:type m:val="bar"/>
          </m:fPr>
          <m:num>
            <m:r>
              <m:t>7</m:t>
            </m:r>
          </m:num>
          <m:den>
            <m:r>
              <m:t>2</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x-coordinate</w:t>
      </w:r>
      <w:r>
        <w:rPr>
          <w:rFonts w:ascii="Arial" w:hAnsi="Arial"/>
          <w:b w:val="0"/>
          <w:color w:val="000000"/>
          <w:sz w:val="20"/>
        </w:rPr>
        <w:t xml:space="preserve"> </w:t>
      </w:r>
      <m:oMath xmlns:mml="http://www.w3.org/1998/Math/MathML">
        <m:r>
          <m:t>a</m:t>
        </m:r>
      </m:oMath>
      <w:r>
        <w:rPr>
          <w:rFonts w:ascii="Arial" w:hAnsi="Arial"/>
          <w:b w:val="0"/>
          <w:color w:val="000000"/>
          <w:sz w:val="20"/>
        </w:rPr>
        <w:t xml:space="preserve"> </w:t>
      </w:r>
      <w:r>
        <w:rPr>
          <w:rFonts w:ascii="Arial" w:hAnsi="Arial"/>
          <w:b w:val="0"/>
          <w:color w:val="000000"/>
          <w:sz w:val="20"/>
        </w:rPr>
        <w:t>of the x-intercept</w:t>
      </w:r>
      <w:r>
        <w:rPr>
          <w:rFonts w:ascii="Arial" w:hAnsi="Arial"/>
          <w:b w:val="0"/>
          <w:color w:val="000000"/>
          <w:sz w:val="20"/>
        </w:rPr>
        <w:t xml:space="preserve"> </w:t>
      </w:r>
      <m:oMath xmlns:mml="http://www.w3.org/1998/Math/MathML">
        <m:sSup>
          <m:e>
            <m:r>
              <m:t/>
            </m:r>
          </m:e>
          <m:sup>
            <m:r>
              <m:t>(a,0)</m:t>
            </m:r>
          </m:sup>
        </m:sSup>
      </m:oMath>
      <w:r>
        <w:rPr>
          <w:rFonts w:ascii="Arial" w:hAnsi="Arial"/>
          <w:b w:val="0"/>
          <w:color w:val="000000"/>
          <w:sz w:val="20"/>
        </w:rPr>
        <w:t xml:space="preserve"> </w:t>
      </w:r>
      <w:r>
        <w:rPr>
          <w:rFonts w:ascii="Arial" w:hAnsi="Arial"/>
          <w:b w:val="0"/>
          <w:color w:val="000000"/>
          <w:sz w:val="20"/>
        </w:rPr>
        <w:t>can be found by substituting</w:t>
      </w:r>
      <w:r>
        <w:rPr>
          <w:rFonts w:ascii="Arial" w:hAnsi="Arial"/>
          <w:b w:val="0"/>
          <w:color w:val="000000"/>
          <w:sz w:val="20"/>
        </w:rPr>
        <w:t xml:space="preserve"> </w:t>
      </w:r>
      <m:oMath xmlns:mml="http://www.w3.org/1998/Math/MathML">
        <m:r>
          <m:t>o</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sSub>
          <m:e>
            <m:r>
              <m:t>∂</m:t>
            </m:r>
          </m:e>
          <m:sub>
            <m:r>
              <m:t>y</m:t>
            </m:r>
          </m:sub>
        </m:sSub>
      </m:oMath>
      <w:r>
        <w:rPr>
          <w:rFonts w:ascii="Arial" w:hAnsi="Arial"/>
          <w:b w:val="0"/>
          <w:color w:val="000000"/>
          <w:sz w:val="20"/>
        </w:rPr>
        <w:t xml:space="preserve"> </w:t>
      </w:r>
      <w:r>
        <w:rPr>
          <w:rFonts w:ascii="Arial" w:hAnsi="Arial"/>
          <w:b w:val="0"/>
          <w:color w:val="000000"/>
          <w:sz w:val="20"/>
        </w:rPr>
        <w:t>in the given equation, which gives</w:t>
      </w:r>
      <w:r>
        <w:rPr>
          <w:rFonts w:ascii="Arial" w:hAnsi="Arial"/>
          <w:b w:val="0"/>
          <w:color w:val="000000"/>
          <w:sz w:val="20"/>
        </w:rPr>
        <w:t xml:space="preserve"> </w:t>
      </w:r>
      <m:oMath xmlns:mml="http://www.w3.org/1998/Math/MathML">
        <m:r>
          <m:t>7x+2(0)</m:t>
        </m:r>
      </m:oMath>
      <w:r>
        <w:br/>
      </w:r>
      <w:r>
        <w:rPr>
          <w:rFonts w:ascii="Arial" w:hAnsi="Arial"/>
          <w:b w:val="0"/>
          <w:color w:val="000000"/>
          <w:sz w:val="20"/>
        </w:rPr>
        <w:t>, or</w:t>
      </w:r>
      <w:r>
        <w:rPr>
          <w:rFonts w:ascii="Arial" w:hAnsi="Arial"/>
          <w:b w:val="0"/>
          <w:color w:val="000000"/>
          <w:sz w:val="20"/>
        </w:rPr>
        <w:t xml:space="preserve"> </w:t>
      </w:r>
      <m:oMath xmlns:mml="http://www.w3.org/1998/Math/MathML">
        <m:r>
          <m:t>7x=−31.</m:t>
        </m:r>
      </m:oMath>
      <w:r>
        <w:rPr>
          <w:rFonts w:ascii="Arial" w:hAnsi="Arial"/>
          <w:b w:val="0"/>
          <w:color w:val="000000"/>
          <w:sz w:val="20"/>
        </w:rPr>
        <w:t>. Dividing both sides of this equation by yields</w:t>
      </w:r>
      <w:r>
        <w:rPr>
          <w:rFonts w:ascii="Arial" w:hAnsi="Arial"/>
          <w:b w:val="0"/>
          <w:color w:val="000000"/>
          <w:sz w:val="20"/>
        </w:rPr>
        <w:t xml:space="preserve"> </w:t>
      </w:r>
      <m:oMath xmlns:mml="http://www.w3.org/1998/Math/MathML">
        <m:r>
          <m:t>x=−</m:t>
        </m:r>
        <m:f>
          <m:fPr>
            <m:type m:val="bar"/>
          </m:fPr>
          <m:num>
            <m:r>
              <m:t>31</m:t>
            </m:r>
          </m:num>
          <m:den>
            <m:r>
              <m:t>7</m:t>
            </m:r>
          </m:den>
        </m:f>
        <m:r>
          <m:t>.</m:t>
        </m:r>
      </m:oMath>
      <w:r>
        <w:rPr>
          <w:rFonts w:ascii="Arial" w:hAnsi="Arial"/>
          <w:b w:val="0"/>
          <w:color w:val="000000"/>
          <w:sz w:val="20"/>
        </w:rPr>
        <w:t>. Therefore, the value of</w:t>
      </w:r>
      <w:r>
        <w:rPr>
          <w:rFonts w:ascii="Arial" w:hAnsi="Arial"/>
          <w:b w:val="0"/>
          <w:color w:val="000000"/>
          <w:sz w:val="20"/>
        </w:rPr>
        <w:t xml:space="preserve"> </w:t>
      </w:r>
      <m:oMath xmlns:mml="http://www.w3.org/1998/Math/MathML">
        <m:r>
          <m:t>a</m:t>
        </m:r>
        <m:r>
          <m:rPr>
            <m:sty m:val="p"/>
          </m:rPr>
          <m:t>is</m:t>
        </m:r>
        <m:r>
          <m:t>−</m:t>
        </m:r>
        <m:f>
          <m:fPr>
            <m:type m:val="bar"/>
          </m:fPr>
          <m:num>
            <m:r>
              <m:t>31</m:t>
            </m:r>
          </m:num>
          <m:den>
            <m:r>
              <m:t>7</m:t>
            </m:r>
          </m:den>
        </m:f>
        <m:r>
          <m:t>.</m:t>
        </m:r>
      </m:oMath>
      <w:r>
        <w:rPr>
          <w:rFonts w:ascii="Arial" w:hAnsi="Arial"/>
          <w:b w:val="0"/>
          <w:color w:val="000000"/>
          <w:sz w:val="20"/>
        </w:rPr>
        <w:t>.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y-coordinate of the y-</w:t>
      </w:r>
      <w:r>
        <w:br/>
      </w:r>
      <w:r>
        <w:rPr>
          <w:rFonts w:ascii="Arial" w:hAnsi="Arial"/>
          <w:b w:val="0"/>
          <w:color w:val="000000"/>
          <w:sz w:val="20"/>
        </w:rPr>
        <w:t>intercept</w:t>
      </w:r>
      <w:r>
        <w:rPr>
          <w:rFonts w:ascii="Arial" w:hAnsi="Arial"/>
          <w:b w:val="0"/>
          <w:color w:val="000000"/>
          <w:sz w:val="20"/>
        </w:rPr>
        <w:t xml:space="preserve"> </w:t>
      </w:r>
      <m:oMath xmlns:mml="http://www.w3.org/1998/Math/MathML">
        <m:sSup>
          <m:e>
            <m:r>
              <m:t/>
            </m:r>
          </m:e>
          <m:sup>
            <m:r>
              <m:t>(0,b)</m:t>
            </m:r>
          </m:sup>
        </m:sSup>
      </m:oMath>
      <w:r>
        <w:rPr>
          <w:rFonts w:ascii="Arial" w:hAnsi="Arial"/>
          <w:b w:val="0"/>
          <w:color w:val="000000"/>
          <w:sz w:val="20"/>
        </w:rPr>
        <w:t xml:space="preserve"> </w:t>
      </w:r>
      <w:r>
        <w:rPr>
          <w:rFonts w:ascii="Arial" w:hAnsi="Arial"/>
          <w:b w:val="0"/>
          <w:color w:val="000000"/>
          <w:sz w:val="20"/>
        </w:rPr>
        <w:t>can be found by substituting for in the given equation, which gives</w:t>
      </w:r>
      <w:r>
        <w:rPr>
          <w:rFonts w:ascii="Arial" w:hAnsi="Arial"/>
          <w:b w:val="0"/>
          <w:color w:val="000000"/>
          <w:sz w:val="20"/>
        </w:rPr>
        <w:t xml:space="preserve"> </w:t>
      </w:r>
      <m:oMath xmlns:mml="http://www.w3.org/1998/Math/MathML">
        <m:r>
          <m:t>7(0)+2y=−31,</m:t>
        </m:r>
      </m:oMath>
      <w:r>
        <w:rPr>
          <w:rFonts w:ascii="Arial" w:hAnsi="Arial"/>
          <w:b w:val="0"/>
          <w:color w:val="000000"/>
          <w:sz w:val="20"/>
        </w:rPr>
        <w:t>, or</w:t>
      </w:r>
      <w:r>
        <w:rPr>
          <w:rFonts w:ascii="Arial" w:hAnsi="Arial"/>
          <w:b w:val="0"/>
          <w:color w:val="000000"/>
          <w:sz w:val="20"/>
        </w:rPr>
        <w:t xml:space="preserve"> </w:t>
      </w:r>
      <m:oMath xmlns:mml="http://www.w3.org/1998/Math/MathML">
        <m:r>
          <m:t>·2y=−31.</m:t>
        </m:r>
      </m:oMath>
      <w:r>
        <w:rPr>
          <w:rFonts w:ascii="Arial" w:hAnsi="Arial"/>
          <w:b w:val="0"/>
          <w:color w:val="000000"/>
          <w:sz w:val="20"/>
        </w:rPr>
        <w:t>. Dividing both sides of</w:t>
      </w:r>
      <w:r>
        <w:br/>
      </w:r>
      <w:r>
        <w:rPr>
          <w:rFonts w:ascii="Arial" w:hAnsi="Arial"/>
          <w:b w:val="0"/>
          <w:color w:val="000000"/>
          <w:sz w:val="20"/>
        </w:rPr>
        <w:t>this equation by yields</w:t>
      </w:r>
      <w:r>
        <w:rPr>
          <w:rFonts w:ascii="Arial" w:hAnsi="Arial"/>
          <w:b w:val="0"/>
          <w:color w:val="000000"/>
          <w:sz w:val="20"/>
        </w:rPr>
        <w:t xml:space="preserve"> </w:t>
      </w:r>
      <m:oMath xmlns:mml="http://www.w3.org/1998/Math/MathML">
        <m:r>
          <m:t>y=−</m:t>
        </m:r>
        <m:f>
          <m:fPr>
            <m:type m:val="bar"/>
          </m:fPr>
          <m:num>
            <m:r>
              <m:t>31</m:t>
            </m:r>
          </m:num>
          <m:den>
            <m:r>
              <m:t>2</m:t>
            </m:r>
          </m:den>
        </m:f>
        <m:r>
          <m:t>.</m:t>
        </m:r>
      </m:oMath>
      <w:r>
        <w:rPr>
          <w:rFonts w:ascii="Arial" w:hAnsi="Arial"/>
          <w:b w:val="0"/>
          <w:color w:val="000000"/>
          <w:sz w:val="20"/>
        </w:rPr>
        <w:t>. Therefore, the value of</w:t>
      </w:r>
      <w:r>
        <w:rPr>
          <w:rFonts w:ascii="Arial" w:hAnsi="Arial"/>
          <w:b w:val="0"/>
          <w:color w:val="000000"/>
          <w:sz w:val="20"/>
        </w:rPr>
        <w:t xml:space="preserve"> </w:t>
      </w:r>
      <m:oMath xmlns:mml="http://www.w3.org/1998/Math/MathML">
        <m:r>
          <m:t>b</m:t>
        </m:r>
        <m:r>
          <m:rPr>
            <m:sty m:val="p"/>
          </m:rPr>
          <m:t>is</m:t>
        </m:r>
        <m:r>
          <m:t>−</m:t>
        </m:r>
        <m:f>
          <m:fPr>
            <m:type m:val="bar"/>
          </m:fPr>
          <m:num>
            <m:r>
              <m:t>31</m:t>
            </m:r>
          </m:num>
          <m:den>
            <m:r>
              <m:t>2</m:t>
            </m:r>
          </m:den>
        </m:f>
        <m:r>
          <m:t>.</m:t>
        </m:r>
      </m:oMath>
      <w:r>
        <w:rPr>
          <w:rFonts w:ascii="Arial" w:hAnsi="Arial"/>
          <w:b w:val="0"/>
          <w:color w:val="000000"/>
          <w:sz w:val="20"/>
        </w:rPr>
        <w:t>. It follows that the value of</w:t>
      </w:r>
      <w:r>
        <w:rPr>
          <w:rFonts w:ascii="Arial" w:hAnsi="Arial"/>
          <w:b w:val="0"/>
          <w:color w:val="000000"/>
          <w:sz w:val="20"/>
        </w:rPr>
        <w:t xml:space="preserve"> </w:t>
      </w:r>
      <m:oMath xmlns:mml="http://www.w3.org/1998/Math/MathML">
        <m:f>
          <m:fPr>
            <m:type m:val="bar"/>
          </m:fPr>
          <m:num>
            <m:r>
              <m:t>b</m:t>
            </m:r>
          </m:num>
          <m:den>
            <m:r>
              <m:t>a</m:t>
            </m:r>
          </m:den>
        </m:f>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f>
          <m:fPr>
            <m:type m:val="bar"/>
          </m:fPr>
          <m:num>
            <m:r>
              <m:t>−</m:t>
            </m:r>
            <m:f>
              <m:fPr>
                <m:type m:val="bar"/>
              </m:fPr>
              <m:num>
                <m:r>
                  <m:t>31</m:t>
                </m:r>
              </m:num>
              <m:den>
                <m:r>
                  <m:t>2</m:t>
                </m:r>
              </m:den>
            </m:f>
          </m:num>
          <m:den>
            <m:r>
              <m:t>−</m:t>
            </m:r>
            <m:f>
              <m:fPr>
                <m:type m:val="bar"/>
              </m:fPr>
              <m:num>
                <m:r>
                  <m:t>31</m:t>
                </m:r>
              </m:num>
              <m:den>
                <m:r>
                  <m:t>7</m:t>
                </m:r>
              </m:den>
            </m:f>
          </m:den>
        </m:f>
        <m:r>
          <m:t>,</m:t>
        </m:r>
      </m:oMath>
      <w:r>
        <w:rPr>
          <w:rFonts w:ascii="Arial" w:hAnsi="Arial"/>
          <w:b w:val="0"/>
          <w:color w:val="000000"/>
          <w:sz w:val="20"/>
        </w:rPr>
        <w:t>, which is equivalent to</w:t>
      </w:r>
      <w:r>
        <w:rPr>
          <w:rFonts w:ascii="Arial" w:hAnsi="Arial"/>
          <w:b w:val="0"/>
          <w:color w:val="000000"/>
          <w:sz w:val="20"/>
        </w:rPr>
        <w:t xml:space="preserve"> </w:t>
      </w:r>
      <m:oMath xmlns:mml="http://www.w3.org/1998/Math/MathML">
        <m:r>
          <m:t>(</m:t>
        </m:r>
        <m:f>
          <m:fPr>
            <m:type m:val="bar"/>
          </m:fPr>
          <m:num>
            <m:r>
              <m:t>31</m:t>
            </m:r>
          </m:num>
          <m:den>
            <m:r>
              <m:t>2</m:t>
            </m:r>
          </m:den>
        </m:f>
        <m:r>
          <m:t>)</m:t>
        </m:r>
        <m:r>
          <m:t>(</m:t>
        </m:r>
        <m:f>
          <m:fPr>
            <m:type m:val="bar"/>
          </m:fPr>
          <m:num>
            <m:r>
              <m:t>7</m:t>
            </m:r>
          </m:num>
          <m:den>
            <m:r>
              <m:t>31</m:t>
            </m:r>
          </m:den>
        </m:f>
        <m:r>
          <m:t>)</m:t>
        </m:r>
        <m:r>
          <m:t>,or</m:t>
        </m:r>
      </m:oMath>
      <w:r>
        <w:br/>
      </w:r>
      <m:oMath xmlns:mml="http://www.w3.org/1998/Math/MathML">
        <m:f>
          <m:fPr>
            <m:type m:val="bar"/>
          </m:fPr>
          <m:num>
            <m:r>
              <m:t>7</m:t>
            </m:r>
          </m:num>
          <m:den>
            <m:r>
              <m:t>2</m:t>
            </m:r>
          </m:den>
        </m:f>
      </m:oMath>
      <w:r>
        <w:rPr>
          <w:rFonts w:ascii="Arial" w:hAnsi="Arial"/>
          <w:b w:val="0"/>
          <w:color w:val="000000"/>
          <w:sz w:val="20"/>
        </w:rPr>
        <w: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score on a trivia game is obtained by subtracting the number of incorrect answers from twice the number of correct answers. If a player</w:t>
      </w:r>
      <w:r>
        <w:br/>
      </w:r>
      <w:r>
        <w:rPr>
          <w:rFonts w:ascii="Arial" w:hAnsi="Arial"/>
          <w:b w:val="0"/>
          <w:color w:val="000000"/>
          <w:sz w:val="20"/>
        </w:rPr>
        <w:t>answered 40 questions and obtained a score of 50, how many questions did the player answer correctly?</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30. Let x represent the number of correct answers from the player and y represent the number of incorrect answers from</w:t>
      </w:r>
      <w:r>
        <w:br/>
      </w:r>
      <w:r>
        <w:rPr>
          <w:rFonts w:ascii="Arial" w:hAnsi="Arial"/>
          <w:b w:val="0"/>
          <w:color w:val="000000"/>
          <w:sz w:val="20"/>
        </w:rPr>
        <w:t>the player. Since the player answered 40 questions in total, the equation</w:t>
      </w:r>
      <w:r>
        <w:rPr>
          <w:rFonts w:ascii="Arial" w:hAnsi="Arial"/>
          <w:b w:val="0"/>
          <w:color w:val="000000"/>
          <w:sz w:val="20"/>
        </w:rPr>
        <w:t xml:space="preserve"> </w:t>
      </w:r>
      <m:oMath xmlns:mml="http://www.w3.org/1998/Math/MathML">
        <m:r>
          <m:t>x+y=40</m:t>
        </m:r>
      </m:oMath>
      <w:r>
        <w:rPr>
          <w:rFonts w:ascii="Arial" w:hAnsi="Arial"/>
          <w:b w:val="0"/>
          <w:color w:val="000000"/>
          <w:sz w:val="20"/>
        </w:rPr>
        <w:t xml:space="preserve"> </w:t>
      </w:r>
      <w:r>
        <w:rPr>
          <w:rFonts w:ascii="Arial" w:hAnsi="Arial"/>
          <w:b w:val="0"/>
          <w:color w:val="000000"/>
          <w:sz w:val="20"/>
        </w:rPr>
        <w:t>represents this situation. Also, since the score is found by</w:t>
      </w:r>
      <w:r>
        <w:br/>
      </w:r>
      <w:r>
        <w:rPr>
          <w:rFonts w:ascii="Arial" w:hAnsi="Arial"/>
          <w:b w:val="0"/>
          <w:color w:val="000000"/>
          <w:sz w:val="20"/>
        </w:rPr>
        <w:t>subtracting the number of incorrect answers from twice the number of correct answers and the player received a score of 50, the equation</w:t>
      </w:r>
      <w:r>
        <w:br/>
      </w:r>
      <m:oMath xmlns:mml="http://www.w3.org/1998/Math/MathML">
        <m:r>
          <m:t>2x−y=50</m:t>
        </m:r>
      </m:oMath>
      <w:r>
        <w:rPr>
          <w:rFonts w:ascii="Arial" w:hAnsi="Arial"/>
          <w:b w:val="0"/>
          <w:color w:val="000000"/>
          <w:sz w:val="20"/>
        </w:rPr>
        <w:t xml:space="preserve"> </w:t>
      </w:r>
      <w:r>
        <w:rPr>
          <w:rFonts w:ascii="Arial" w:hAnsi="Arial"/>
          <w:b w:val="0"/>
          <w:color w:val="000000"/>
          <w:sz w:val="20"/>
        </w:rPr>
        <w:t>represents this situation. Adding the equations in the system of two equations together yields</w:t>
      </w:r>
      <w:r>
        <w:rPr>
          <w:rFonts w:ascii="Arial" w:hAnsi="Arial"/>
          <w:b w:val="0"/>
          <w:color w:val="000000"/>
          <w:sz w:val="20"/>
        </w:rPr>
        <w:t xml:space="preserve"> </w:t>
      </w:r>
      <m:oMath xmlns:mml="http://www.w3.org/1998/Math/MathML">
        <m:r>
          <m:t>(x+y)+(2x−y)=40+50.</m:t>
        </m:r>
      </m:oMath>
      <w:r>
        <w:rPr>
          <w:rFonts w:ascii="Arial" w:hAnsi="Arial"/>
          <w:b w:val="0"/>
          <w:color w:val="000000"/>
          <w:sz w:val="20"/>
        </w:rPr>
        <w:t>.</w:t>
      </w:r>
      <w:r>
        <w:br/>
      </w:r>
      <w:r>
        <w:rPr>
          <w:rFonts w:ascii="Arial" w:hAnsi="Arial"/>
          <w:b w:val="0"/>
          <w:color w:val="000000"/>
          <w:sz w:val="20"/>
        </w:rPr>
        <w:t>This can be rewritten as</w:t>
      </w:r>
      <w:r>
        <w:rPr>
          <w:rFonts w:ascii="Arial" w:hAnsi="Arial"/>
          <w:b w:val="0"/>
          <w:color w:val="000000"/>
          <w:sz w:val="20"/>
        </w:rPr>
        <w:t xml:space="preserve"> </w:t>
      </w:r>
      <m:oMath xmlns:mml="http://www.w3.org/1998/Math/MathML">
        <m:r>
          <m:t>3x=90.</m:t>
        </m:r>
      </m:oMath>
      <w:r>
        <w:rPr>
          <w:rFonts w:ascii="Arial" w:hAnsi="Arial"/>
          <w:b w:val="0"/>
          <w:color w:val="000000"/>
          <w:sz w:val="20"/>
        </w:rPr>
        <w:t>. Finally, solving for x by dividing both sides of the equation by 3 yields</w:t>
      </w:r>
      <w:r>
        <w:rPr>
          <w:rFonts w:ascii="Arial" w:hAnsi="Arial"/>
          <w:b w:val="0"/>
          <w:color w:val="000000"/>
          <w:sz w:val="20"/>
        </w:rPr>
        <w:t xml:space="preserve"> </w:t>
      </w:r>
      <m:oMath xmlns:mml="http://www.w3.org/1998/Math/MathML">
        <m:r>
          <m:t>x=30.</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4x+3y=24</m:t>
        </m:r>
      </m:oMath>
      <w:r>
        <w:br/>
      </w:r>
      <w:r>
        <w:rPr>
          <w:rFonts w:ascii="Arial" w:hAnsi="Arial"/>
          <w:b w:val="0"/>
          <w:color w:val="000000"/>
          <w:sz w:val="20"/>
        </w:rPr>
        <w:t>Mario purchased 4 binders that cost x dollars each and 3 notebooks that cost y dollars each. If the given equation represents this situation,</w:t>
      </w:r>
      <w:r>
        <w:br/>
      </w:r>
      <w:r>
        <w:rPr>
          <w:rFonts w:ascii="Arial" w:hAnsi="Arial"/>
          <w:b w:val="0"/>
          <w:color w:val="000000"/>
          <w:sz w:val="20"/>
        </w:rPr>
        <w:t>which of the following is the best interpretation of 24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total cost, in dollars, for all binders purchased</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total cost, in dollars, for all notebooks purchased</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total cost, in dollars, for all binders and notebooks purchased</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difference in the total cost, in dollars, between the number of binders and notebooks purchased</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Since Mario purchased 4 binders that cost x dollars each, the expression</w:t>
      </w:r>
      <w:r>
        <w:rPr>
          <w:rFonts w:ascii="Arial" w:hAnsi="Arial"/>
          <w:b w:val="0"/>
          <w:color w:val="000000"/>
          <w:sz w:val="20"/>
        </w:rPr>
        <w:t xml:space="preserve"> </w:t>
      </w:r>
      <m:oMath xmlns:mml="http://www.w3.org/1998/Math/MathML">
        <m:r>
          <m:t>4x</m:t>
        </m:r>
      </m:oMath>
      <w:r>
        <w:rPr>
          <w:rFonts w:ascii="Arial" w:hAnsi="Arial"/>
          <w:b w:val="0"/>
          <w:color w:val="000000"/>
          <w:sz w:val="20"/>
        </w:rPr>
        <w:t xml:space="preserve"> </w:t>
      </w:r>
      <w:r>
        <w:rPr>
          <w:rFonts w:ascii="Arial" w:hAnsi="Arial"/>
          <w:b w:val="0"/>
          <w:color w:val="000000"/>
          <w:sz w:val="20"/>
        </w:rPr>
        <w:t>represents the total cost, in dollars, of the 4</w:t>
      </w:r>
      <w:r>
        <w:br/>
      </w:r>
      <w:r>
        <w:rPr>
          <w:rFonts w:ascii="Arial" w:hAnsi="Arial"/>
          <w:b w:val="0"/>
          <w:color w:val="000000"/>
          <w:sz w:val="20"/>
        </w:rPr>
        <w:t>binders he purchased. Since Mario purchased 3 notebooks that cost y dollars each, the expression</w:t>
      </w:r>
      <w:r>
        <w:rPr>
          <w:rFonts w:ascii="Arial" w:hAnsi="Arial"/>
          <w:b w:val="0"/>
          <w:color w:val="000000"/>
          <w:sz w:val="20"/>
        </w:rPr>
        <w:t xml:space="preserve"> </w:t>
      </w:r>
      <m:oMath xmlns:mml="http://www.w3.org/1998/Math/MathML">
        <m:r>
          <m:t>3y</m:t>
        </m:r>
      </m:oMath>
      <w:r>
        <w:rPr>
          <w:rFonts w:ascii="Arial" w:hAnsi="Arial"/>
          <w:b w:val="0"/>
          <w:color w:val="000000"/>
          <w:sz w:val="20"/>
        </w:rPr>
        <w:t xml:space="preserve"> </w:t>
      </w:r>
      <w:r>
        <w:rPr>
          <w:rFonts w:ascii="Arial" w:hAnsi="Arial"/>
          <w:b w:val="0"/>
          <w:color w:val="000000"/>
          <w:sz w:val="20"/>
        </w:rPr>
        <w:t>represents the total cost, in dollars, of the</w:t>
      </w:r>
      <w:r>
        <w:br/>
      </w:r>
      <w:r>
        <w:rPr>
          <w:rFonts w:ascii="Arial" w:hAnsi="Arial"/>
          <w:b w:val="0"/>
          <w:color w:val="000000"/>
          <w:sz w:val="20"/>
        </w:rPr>
        <w:t>3 notebooks he purchased. Therefore, the expression</w:t>
      </w:r>
      <w:r>
        <w:rPr>
          <w:rFonts w:ascii="Arial" w:hAnsi="Arial"/>
          <w:b w:val="0"/>
          <w:color w:val="000000"/>
          <w:sz w:val="20"/>
        </w:rPr>
        <w:t xml:space="preserve"> </w:t>
      </w:r>
      <m:oMath xmlns:mml="http://www.w3.org/1998/Math/MathML">
        <m:r>
          <m:t>4x+3y</m:t>
        </m:r>
      </m:oMath>
      <w:r>
        <w:rPr>
          <w:rFonts w:ascii="Arial" w:hAnsi="Arial"/>
          <w:b w:val="0"/>
          <w:color w:val="000000"/>
          <w:sz w:val="20"/>
        </w:rPr>
        <w:t xml:space="preserve"> </w:t>
      </w:r>
      <w:r>
        <w:rPr>
          <w:rFonts w:ascii="Arial" w:hAnsi="Arial"/>
          <w:b w:val="0"/>
          <w:color w:val="000000"/>
          <w:sz w:val="20"/>
        </w:rPr>
        <w:t>represents the total cost, in dollars, for all binders and notebooks he purchased.</w:t>
      </w:r>
      <w:r>
        <w:br/>
      </w:r>
      <w:r>
        <w:rPr>
          <w:rFonts w:ascii="Arial" w:hAnsi="Arial"/>
          <w:b w:val="0"/>
          <w:color w:val="000000"/>
          <w:sz w:val="20"/>
        </w:rPr>
        <w:t>In the given equation, the expression</w:t>
      </w:r>
      <w:r>
        <w:rPr>
          <w:rFonts w:ascii="Arial" w:hAnsi="Arial"/>
          <w:b w:val="0"/>
          <w:color w:val="000000"/>
          <w:sz w:val="20"/>
        </w:rPr>
        <w:t xml:space="preserve"> </w:t>
      </w:r>
      <m:oMath xmlns:mml="http://www.w3.org/1998/Math/MathML">
        <m:r>
          <m:t>4x+3y</m:t>
        </m:r>
      </m:oMath>
      <w:r>
        <w:rPr>
          <w:rFonts w:ascii="Arial" w:hAnsi="Arial"/>
          <w:b w:val="0"/>
          <w:color w:val="000000"/>
          <w:sz w:val="20"/>
        </w:rPr>
        <w:t xml:space="preserve"> </w:t>
      </w:r>
      <w:r>
        <w:rPr>
          <w:rFonts w:ascii="Arial" w:hAnsi="Arial"/>
          <w:b w:val="0"/>
          <w:color w:val="000000"/>
          <w:sz w:val="20"/>
        </w:rPr>
        <w:t>is equal to 24. Therefore, it follows that 24 is the total cost, in dollars, for all binders and</w:t>
      </w:r>
      <w:r>
        <w:br/>
      </w:r>
      <w:r>
        <w:rPr>
          <w:rFonts w:ascii="Arial" w:hAnsi="Arial"/>
          <w:b w:val="0"/>
          <w:color w:val="000000"/>
          <w:sz w:val="20"/>
        </w:rPr>
        <w:t>notebooks purchased.</w:t>
      </w:r>
      <w:r>
        <w:br/>
      </w:r>
      <w:r>
        <w:rPr>
          <w:rFonts w:ascii="Arial" w:hAnsi="Arial"/>
          <w:b w:val="0"/>
          <w:color w:val="000000"/>
          <w:sz w:val="20"/>
        </w:rPr>
        <w:t>Choice A is incorrect. This is represented by the expression</w:t>
      </w:r>
      <w:r>
        <w:rPr>
          <w:rFonts w:ascii="Arial" w:hAnsi="Arial"/>
          <w:b w:val="0"/>
          <w:color w:val="000000"/>
          <w:sz w:val="20"/>
        </w:rPr>
        <w:t xml:space="preserve"> </w:t>
      </w:r>
      <m:oMath xmlns:mml="http://www.w3.org/1998/Math/MathML">
        <m:r>
          <m:t>4x</m:t>
        </m:r>
      </m:oMath>
      <w:r>
        <w:rPr>
          <w:rFonts w:ascii="Arial" w:hAnsi="Arial"/>
          <w:b w:val="0"/>
          <w:color w:val="000000"/>
          <w:sz w:val="20"/>
        </w:rPr>
        <w:t xml:space="preserve"> </w:t>
      </w:r>
      <w:r>
        <w:rPr>
          <w:rFonts w:ascii="Arial" w:hAnsi="Arial"/>
          <w:b w:val="0"/>
          <w:color w:val="000000"/>
          <w:sz w:val="20"/>
        </w:rPr>
        <w:t>in the given equation. Choice B is incorrect. This is represented by the expression</w:t>
      </w:r>
      <w:r>
        <w:br/>
      </w:r>
      <m:oMath xmlns:mml="http://www.w3.org/1998/Math/MathML">
        <m:r>
          <m:t>3y</m:t>
        </m:r>
      </m:oMath>
      <w:r>
        <w:rPr>
          <w:rFonts w:ascii="Arial" w:hAnsi="Arial"/>
          <w:b w:val="0"/>
          <w:color w:val="000000"/>
          <w:sz w:val="20"/>
        </w:rPr>
        <w:t xml:space="preserve"> </w:t>
      </w:r>
      <w:r>
        <w:rPr>
          <w:rFonts w:ascii="Arial" w:hAnsi="Arial"/>
          <w:b w:val="0"/>
          <w:color w:val="000000"/>
          <w:sz w:val="20"/>
        </w:rPr>
        <w:t>in the given equation. Choice D is incorrect. This is represented by the expression</w:t>
      </w:r>
      <w:r>
        <w:rPr>
          <w:rFonts w:ascii="Arial" w:hAnsi="Arial"/>
          <w:b w:val="0"/>
          <w:color w:val="000000"/>
          <w:sz w:val="20"/>
        </w:rPr>
        <w:t xml:space="preserve"> </w:t>
      </w:r>
      <m:oMath xmlns:mml="http://www.w3.org/1998/Math/MathML">
        <m:r>
          <m:t>|4x−∃ψ|</m:t>
        </m:r>
        <m:r>
          <m:t>.</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10=2x+4</m:t>
        </m:r>
      </m:oMath>
      <w:r>
        <w:br/>
      </w:r>
      <w:r>
        <w:rPr>
          <w:rFonts w:ascii="Arial" w:hAnsi="Arial"/>
          <w:b w:val="0"/>
          <w:color w:val="000000"/>
          <w:sz w:val="20"/>
        </w:rPr>
        <w:t>How many solutions exist to the equation shown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None</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Exactly 1</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Exactly 3</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Infinitely many</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Subtracting 4 from each side of the given equation yields</w:t>
      </w:r>
      <w:r>
        <w:rPr>
          <w:rFonts w:ascii="Arial" w:hAnsi="Arial"/>
          <w:b w:val="0"/>
          <w:color w:val="000000"/>
          <w:sz w:val="20"/>
        </w:rPr>
        <w:t xml:space="preserve"> </w:t>
      </w:r>
      <m:oMath xmlns:mml="http://www.w3.org/1998/Math/MathML">
        <m:r>
          <m:t>6=2x,</m:t>
        </m:r>
      </m:oMath>
      <w:r>
        <w:rPr>
          <w:rFonts w:ascii="Arial" w:hAnsi="Arial"/>
          <w:b w:val="0"/>
          <w:color w:val="000000"/>
          <w:sz w:val="20"/>
        </w:rPr>
        <w:t>, or</w:t>
      </w:r>
      <w:r>
        <w:rPr>
          <w:rFonts w:ascii="Arial" w:hAnsi="Arial"/>
          <w:b w:val="0"/>
          <w:color w:val="000000"/>
          <w:sz w:val="20"/>
        </w:rPr>
        <w:t xml:space="preserve"> </w:t>
      </w:r>
      <m:oMath xmlns:mml="http://www.w3.org/1998/Math/MathML">
        <m:r>
          <m:t>b=4</m:t>
        </m:r>
      </m:oMath>
      <w:r>
        <w:rPr>
          <w:rFonts w:ascii="Arial" w:hAnsi="Arial"/>
          <w:b w:val="0"/>
          <w:color w:val="000000"/>
          <w:sz w:val="20"/>
        </w:rPr>
        <w:t>, so the equation has a unique solution of</w:t>
      </w:r>
      <w:r>
        <w:br/>
      </w:r>
      <m:oMath xmlns:mml="http://www.w3.org/1998/Math/MathML">
        <m:sSup>
          <m:e>
            <m:r>
              <m:t/>
            </m:r>
          </m:e>
          <m:sup>
            <m:r>
              <m:rPr/>
              <m:t>B</m:t>
            </m:r>
          </m:sup>
        </m:sSup>
      </m:oMath>
      <w:r>
        <w:br/>
      </w:r>
      <m:oMath xmlns:mml="http://www.w3.org/1998/Math/MathML">
        <m:r>
          <m:t>b=4</m:t>
        </m:r>
      </m:oMath>
      <w:r>
        <w:rPr>
          <w:rFonts w:ascii="Arial" w:hAnsi="Arial"/>
          <w:b w:val="0"/>
          <w:color w:val="000000"/>
          <w:sz w:val="20"/>
        </w:rPr>
        <w:t>.</w:t>
      </w:r>
      <w:r>
        <w:br/>
      </w:r>
      <m:oMath xmlns:mml="http://www.w3.org/1998/Math/MathML">
        <m:r>
          <m:rPr>
            <m:scr m:val="sans-serif"/>
            <m:sty m:val="p"/>
          </m:rPr>
          <m:t>A</m:t>
        </m:r>
      </m:oMath>
      <w:r>
        <w:br/>
      </w:r>
      <w:r>
        <w:rPr>
          <w:rFonts w:ascii="Arial" w:hAnsi="Arial"/>
          <w:b w:val="0"/>
          <w:color w:val="000000"/>
          <w:sz w:val="20"/>
        </w:rPr>
        <w:t>Choice A is incorrect. Since 3 is a value of x that satisfies the given equation, the equation has at least 1 solution. Choice C is incorrect. Linear</w:t>
      </w:r>
      <w:r>
        <w:br/>
      </w:r>
      <m:oMath xmlns:mml="http://www.w3.org/1998/Math/MathML">
        <m:sSup>
          <m:e>
            <m:r>
              <m:t/>
            </m:r>
          </m:e>
          <m:sup>
            <m:r>
              <m:t>:</m:t>
            </m:r>
            <m:r>
              <m:rPr/>
              <m:t>D</m:t>
            </m:r>
          </m:sup>
        </m:sSup>
      </m:oMath>
      <w:r>
        <w:br/>
      </w:r>
      <w:r>
        <w:rPr>
          <w:rFonts w:ascii="Arial" w:hAnsi="Arial"/>
          <w:b w:val="0"/>
          <w:color w:val="000000"/>
          <w:sz w:val="20"/>
        </w:rPr>
        <w:t>equations can have 0, 1, or infinitely many solutions; no linear equation has exactly 3 solutions. Choice is incorrect. If a linear equation has</w:t>
      </w:r>
      <w:r>
        <w:br/>
      </w:r>
      <w:r>
        <w:rPr>
          <w:rFonts w:ascii="Arial" w:hAnsi="Arial"/>
          <w:b w:val="0"/>
          <w:color w:val="000000"/>
          <w:sz w:val="20"/>
        </w:rPr>
        <w:t>infinitely many solutions, it can be reduced to</w:t>
      </w:r>
      <w:r>
        <w:rPr>
          <w:rFonts w:ascii="Arial" w:hAnsi="Arial"/>
          <w:b w:val="0"/>
          <w:color w:val="000000"/>
          <w:sz w:val="20"/>
        </w:rPr>
        <w:t xml:space="preserve"> </w:t>
      </w:r>
      <m:oMath xmlns:mml="http://www.w3.org/1998/Math/MathML">
        <m:r>
          <m:t>0=0.</m:t>
        </m:r>
      </m:oMath>
      <w:r>
        <w:rPr>
          <w:rFonts w:ascii="Arial" w:hAnsi="Arial"/>
          <w:b w:val="0"/>
          <w:color w:val="000000"/>
          <w:sz w:val="20"/>
        </w:rPr>
        <w:t>. This equation reduces to</w:t>
      </w:r>
      <w:r>
        <w:rPr>
          <w:rFonts w:ascii="Arial" w:hAnsi="Arial"/>
          <w:b w:val="0"/>
          <w:color w:val="000000"/>
          <w:sz w:val="20"/>
        </w:rPr>
        <w:t xml:space="preserve"> </w:t>
      </w:r>
      <m:oMath xmlns:mml="http://www.w3.org/1998/Math/MathML">
        <m:r>
          <m:t>b=4</m:t>
        </m:r>
      </m:oMath>
      <w:r>
        <w:rPr>
          <w:rFonts w:ascii="Arial" w:hAnsi="Arial"/>
          <w:b w:val="0"/>
          <w:color w:val="000000"/>
          <w:sz w:val="20"/>
        </w:rPr>
        <w:t>, so there is only 1 solution.</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For a training program, Juan rides his bike at an average rate of minutes per mile. Which function models the number of minutes it will</w:t>
      </w:r>
      <w:r>
        <w:br/>
      </w:r>
      <w:r>
        <w:rPr>
          <w:rFonts w:ascii="Arial" w:hAnsi="Arial"/>
          <w:b w:val="0"/>
          <w:color w:val="000000"/>
          <w:sz w:val="20"/>
        </w:rPr>
        <w:t>take Juan to ride miles at this rate?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m(x)=x+5.7</m:t>
        </m:r>
      </m:oMath>
    </w:p>
    <w:p>
      <w:pPr>
        <w:spacing w:after="60" w:line="252" w:lineRule="auto"/>
        <w:ind w:left="317" w:hanging="317"/>
      </w:pPr>
      <w:r>
        <w:rPr>
          <w:rFonts w:ascii="Arial" w:hAnsi="Arial"/>
          <w:b w:val="0"/>
          <w:color w:val="000000"/>
          <w:sz w:val="20"/>
        </w:rPr>
        <w:t xml:space="preserve">Option B: </w:t>
      </w:r>
      <m:oMath xmlns:mml="http://www.w3.org/1998/Math/MathML">
        <m:r>
          <m:t>m(x)=x−5.7</m:t>
        </m:r>
      </m:oMath>
    </w:p>
    <w:p>
      <w:pPr>
        <w:spacing w:after="60" w:line="252" w:lineRule="auto"/>
        <w:ind w:left="317" w:hanging="317"/>
      </w:pPr>
      <w:r>
        <w:rPr>
          <w:rFonts w:ascii="Arial" w:hAnsi="Arial"/>
          <w:b w:val="0"/>
          <w:color w:val="000000"/>
          <w:sz w:val="20"/>
        </w:rPr>
        <w:t xml:space="preserve">Option C: </w:t>
      </w:r>
      <m:oMath xmlns:mml="http://www.w3.org/1998/Math/MathML">
        <m:r>
          <m:t>m(x)=5.7x</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x</m:t>
        </m:r>
      </m:oMath>
      <w:r>
        <w:br/>
      </w:r>
      <w:r>
        <w:rPr>
          <w:rFonts w:ascii="Arial" w:hAnsi="Arial"/>
          <w:b w:val="0"/>
          <w:color w:val="000000"/>
          <w:sz w:val="20"/>
        </w:rPr>
        <w:t>Choice D is correct. It′s given that Juan rides his bike at an average rate of minutes per mile. The number of minutes it will take Juan to ride</w:t>
      </w:r>
      <w:r>
        <w:br/>
      </w:r>
      <m:oMath xmlns:mml="http://www.w3.org/1998/Math/MathML">
        <m:r>
          <m:t>m(x)=5.7x</m:t>
        </m:r>
      </m:oMath>
      <w:r>
        <w:br/>
      </w:r>
      <w:r>
        <w:rPr>
          <w:rFonts w:ascii="Arial" w:hAnsi="Arial"/>
          <w:b w:val="0"/>
          <w:color w:val="000000"/>
          <w:sz w:val="20"/>
        </w:rPr>
        <w:t>miles can be determined by multiplying his average rate by the number of miles,, which yields. Therefore, the function</w:t>
      </w:r>
      <w:r>
        <w:br/>
      </w:r>
      <w:r>
        <w:rPr>
          <w:rFonts w:ascii="Arial" w:hAnsi="Arial"/>
          <w:b w:val="0"/>
          <w:color w:val="000000"/>
          <w:sz w:val="20"/>
        </w:rPr>
        <w:t>models the number of minutes it will take Juan to ride miles.</w:t>
      </w:r>
      <w:r>
        <w:br/>
      </w:r>
      <w:r>
        <w:rPr>
          <w:rFonts w:ascii="Arial" w:hAnsi="Arial"/>
          <w:b w:val="0"/>
          <w:color w:val="000000"/>
          <w:sz w:val="20"/>
        </w:rPr>
        <w:t>Choice A is incorrect and may result from conceptual errors.</w:t>
      </w:r>
      <w:r>
        <w:br/>
      </w:r>
      <w:r>
        <w:rPr>
          <w:rFonts w:ascii="Arial" w:hAnsi="Arial"/>
          <w:b w:val="0"/>
          <w:color w:val="000000"/>
          <w:sz w:val="20"/>
        </w:rPr>
        <w:t>Choice B is incorrect and may result from conceptual errors.</w:t>
      </w:r>
      <w:r>
        <w:br/>
      </w:r>
      <m:oMath xmlns:mml="http://www.w3.org/1998/Math/MathML">
        <m:sSup>
          <m:e>
            <m:r>
              <m:t/>
            </m:r>
          </m:e>
          <m:sup>
            <m:r>
              <m:rPr>
                <m:nor/>
              </m:rPr>
              <m:t> c </m:t>
            </m:r>
          </m:sup>
        </m:sSup>
      </m:oMath>
      <w:r>
        <w:br/>
      </w:r>
      <w:r>
        <w:rPr>
          <w:rFonts w:ascii="Arial" w:hAnsi="Arial"/>
          <w:b w:val="0"/>
          <w:color w:val="000000"/>
          <w:sz w:val="20"/>
        </w:rPr>
        <w:t>Choice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r>
          <m:t>x</m:t>
        </m:r>
      </m:oMath>
      <m:oMath xmlns:mml="http://www.w3.org/1998/Math/MathML">
        <m:r>
          <m:t>f(x).</m:t>
        </m:r>
      </m:oMath>
      <m:oMath xmlns:mml="http://www.w3.org/1998/Math/MathML">
        <m:r>
          <m:t>f</m:t>
        </m:r>
      </m:oMath>
      <m:oMath xmlns:mml="http://www.w3.org/1998/Math/MathML">
        <m:r>
          <m:t>f(x)=ax+b,</m:t>
        </m:r>
      </m:oMath>
      <w:r>
        <w:br/>
      </w:r>
      <w:r>
        <w:rPr>
          <w:rFonts w:ascii="Arial" w:hAnsi="Arial"/>
          <w:b w:val="0"/>
          <w:color w:val="000000"/>
          <w:sz w:val="20"/>
        </w:rPr>
        <w:t>For the linear function the table shows three values of and their corresponding values of. Function is defined by</w:t>
      </w:r>
      <w:r>
        <w:br/>
      </w:r>
      <m:oMath xmlns:mml="http://www.w3.org/1998/Math/MathML">
        <m:r>
          <m:t>b</m:t>
        </m:r>
      </m:oMath>
      <m:oMath xmlns:mml="http://www.w3.org/1998/Math/MathML">
        <m:r>
          <m:t>a−b</m:t>
        </m:r>
      </m:oMath>
      <w:r>
        <w:br/>
      </w:r>
      <w:r>
        <w:rPr>
          <w:rFonts w:ascii="Arial" w:hAnsi="Arial"/>
          <w:b w:val="0"/>
          <w:color w:val="000000"/>
          <w:sz w:val="20"/>
        </w:rPr>
        <w:t>where and are constants. What is the value of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47224" cy="973658"/>
            <wp:docPr id="76" name="Picture 76"/>
            <wp:cNvGraphicFramePr>
              <a:graphicFrameLocks noChangeAspect="1"/>
            </wp:cNvGraphicFramePr>
            <a:graphic>
              <a:graphicData uri="http://schemas.openxmlformats.org/drawingml/2006/picture">
                <pic:pic>
                  <pic:nvPicPr>
                    <pic:cNvPr id="0" name="50f4cb9c_question_p138_1.png"/>
                    <pic:cNvPicPr/>
                  </pic:nvPicPr>
                  <pic:blipFill>
                    <a:blip r:embed="rId84"/>
                    <a:stretch>
                      <a:fillRect/>
                    </a:stretch>
                  </pic:blipFill>
                  <pic:spPr>
                    <a:xfrm>
                      <a:off x="0" y="0"/>
                      <a:ext cx="1147224" cy="97365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f(x)=0</m:t>
        </m:r>
      </m:oMath>
      <m:oMath xmlns:mml="http://www.w3.org/1998/Math/MathML">
        <m:r>
          <m:t>1x=2.</m:t>
        </m:r>
      </m:oMath>
      <m:oMath xmlns:mml="http://www.w3.org/1998/Math/MathML">
        <m:r>
          <m:t>f(x)</m:t>
        </m:r>
      </m:oMath>
      <m:oMath xmlns:mml="http://www.w3.org/1998/Math/MathML">
        <m:sSup>
          <m:e>
            <m:r>
              <m:t/>
            </m:r>
          </m:e>
          <m:sup>
            <m:r>
              <m:rPr>
                <m:nor/>
              </m:rPr>
              <m:t> 2 </m:t>
            </m:r>
          </m:sup>
        </m:sSup>
      </m:oMath>
      <m:oMath xmlns:mml="http://www.w3.org/1998/Math/MathML">
        <m:r>
          <m:t>x</m:t>
        </m:r>
      </m:oMath>
      <m:oMath xmlns:mml="http://www.w3.org/1998/Math/MathML">
        <m:r>
          <m:t>f(x)=ax+b</m:t>
        </m:r>
      </m:oMath>
      <w:r>
        <w:br/>
      </w:r>
      <w:r>
        <w:rPr>
          <w:rFonts w:ascii="Arial" w:hAnsi="Arial"/>
          <w:b w:val="0"/>
          <w:color w:val="000000"/>
          <w:sz w:val="20"/>
        </w:rPr>
        <w:t>Choice D is correct. The table gives that when Substituting 0 for and for into the equation yields</w:t>
      </w:r>
      <w:r>
        <w:br/>
      </w:r>
      <m:oMath xmlns:mml="http://www.w3.org/1998/Math/MathML">
        <m:r>
          <m:t>=2a+b.</m:t>
        </m:r>
      </m:oMath>
      <m:oMath xmlns:mml="http://www.w3.org/1998/Math/MathML">
        <m:sSup>
          <m:e>
            <m:r>
              <m:t/>
            </m:r>
          </m:e>
          <m:sup>
            <m:r>
              <m:t>2a</m:t>
            </m:r>
          </m:sup>
        </m:sSup>
      </m:oMath>
      <m:oMath xmlns:mml="http://www.w3.org/1998/Math/MathML">
        <m:r>
          <m:t>b=−2a.</m:t>
        </m:r>
      </m:oMath>
      <m:oMath xmlns:mml="http://www.w3.org/1998/Math/MathML">
        <m:r>
          <m:t>f(x)=−64</m:t>
        </m:r>
      </m:oMath>
      <m:oMath xmlns:mml="http://www.w3.org/1998/Math/MathML">
        <m:r>
          <m:t>x=1.</m:t>
        </m:r>
      </m:oMath>
      <m:oMath xmlns:mml="http://www.w3.org/1998/Math/MathML">
        <m:r>
          <m:t>−2a</m:t>
        </m:r>
      </m:oMath>
      <w:r>
        <w:br/>
      </w:r>
      <w:r>
        <w:rPr>
          <w:rFonts w:ascii="Arial" w:hAnsi="Arial"/>
          <w:b w:val="0"/>
          <w:color w:val="000000"/>
          <w:sz w:val="20"/>
        </w:rPr>
        <w:t>Subtracting from both sides of this equation yields The table gives that when. Substituting for</w:t>
      </w:r>
      <w:r>
        <w:br/>
      </w:r>
      <m:oMath xmlns:mml="http://www.w3.org/1998/Math/MathML">
        <m:r>
          <m:t>b,−64</m:t>
        </m:r>
      </m:oMath>
      <m:oMath xmlns:mml="http://www.w3.org/1998/Math/MathML">
        <m:r>
          <m:t>f(x),</m:t>
        </m:r>
      </m:oMath>
      <m:oMath xmlns:mml="http://www.w3.org/1998/Math/MathML">
        <m:r>
          <m:t>x</m:t>
        </m:r>
      </m:oMath>
      <m:oMath xmlns:mml="http://www.w3.org/1998/Math/MathML">
        <m:r>
          <m:t>f(x)=ax+b</m:t>
        </m:r>
        <m:r>
          <m:rPr>
            <m:sty m:val="p"/>
          </m:rPr>
          <m:t>yields</m:t>
        </m:r>
        <m:r>
          <m:t>−64=a(1)+(−2a).</m:t>
        </m:r>
      </m:oMath>
      <m:oMath xmlns:mml="http://www.w3.org/1998/Math/MathML">
        <m:r>
          <m:t>s−64=−a,</m:t>
        </m:r>
      </m:oMath>
      <w:r>
        <w:br/>
      </w:r>
      <w:r>
        <w:rPr>
          <w:rFonts w:ascii="Arial" w:hAnsi="Arial"/>
          <w:b w:val="0"/>
          <w:color w:val="000000"/>
          <w:sz w:val="20"/>
        </w:rPr>
        <w:t>for, and for into the equation. Combining like terms yields or</w:t>
      </w:r>
      <w:r>
        <w:br/>
      </w:r>
      <m:oMath xmlns:mml="http://www.w3.org/1998/Math/MathML">
        <m:r>
          <m:t>=64.</m:t>
        </m:r>
      </m:oMath>
      <m:oMath xmlns:mml="http://www.w3.org/1998/Math/MathML">
        <m:r>
          <m:t>b=−2a,</m:t>
        </m:r>
      </m:oMath>
      <m:oMath xmlns:mml="http://www.w3.org/1998/Math/MathML">
        <m:r>
          <m:t>64</m:t>
        </m:r>
      </m:oMath>
      <m:oMath xmlns:mml="http://www.w3.org/1998/Math/MathML">
        <m:r>
          <m:t>b=(−2)(64),</m:t>
        </m:r>
      </m:oMath>
      <m:oMath xmlns:mml="http://www.w3.org/1998/Math/MathML">
        <m:r>
          <m:t>b=−128.</m:t>
        </m:r>
      </m:oMath>
      <m:oMath xmlns:mml="http://www.w3.org/1998/Math/MathML">
        <m:r>
          <m:t>a−b</m:t>
        </m:r>
      </m:oMath>
      <w:r>
        <w:br/>
      </w:r>
      <w:r>
        <w:rPr>
          <w:rFonts w:ascii="Arial" w:hAnsi="Arial"/>
          <w:b w:val="0"/>
          <w:color w:val="000000"/>
          <w:sz w:val="20"/>
        </w:rPr>
        <w:t>Since substituting for into this equation gives which yields. Thus, the value of can be</w:t>
      </w:r>
      <w:r>
        <w:br/>
      </w:r>
      <m:oMath xmlns:mml="http://www.w3.org/1998/Math/MathML">
        <m:r>
          <m:t>64−(−128),</m:t>
        </m:r>
      </m:oMath>
      <w:r>
        <w:br/>
      </w:r>
      <w:r>
        <w:rPr>
          <w:rFonts w:ascii="Arial" w:hAnsi="Arial"/>
          <w:b w:val="0"/>
          <w:color w:val="000000"/>
          <w:sz w:val="20"/>
        </w:rPr>
        <w:t>written as, which is.</w:t>
      </w:r>
      <w:r>
        <w:br/>
      </w:r>
      <m:oMath xmlns:mml="http://www.w3.org/1998/Math/MathML">
        <m:r>
          <m:t>a+b,</m:t>
        </m:r>
      </m:oMath>
      <m:oMath xmlns:mml="http://www.w3.org/1998/Math/MathML">
        <m:r>
          <m:t>a−b.</m:t>
        </m:r>
      </m:oMath>
      <w:r>
        <w:br/>
      </w:r>
      <w:r>
        <w:rPr>
          <w:rFonts w:ascii="Arial" w:hAnsi="Arial"/>
          <w:b w:val="0"/>
          <w:color w:val="000000"/>
          <w:sz w:val="20"/>
        </w:rPr>
        <w:t>Choice A is incorrect. This is the value of not.</w:t>
      </w:r>
      <w:r>
        <w:br/>
      </w:r>
      <m:oMath xmlns:mml="http://www.w3.org/1998/Math/MathML">
        <m:r>
          <m:t>a−2,</m:t>
        </m:r>
      </m:oMath>
      <m:oMath xmlns:mml="http://www.w3.org/1998/Math/MathML">
        <m:r>
          <m:t>a−b.</m:t>
        </m:r>
      </m:oMath>
      <w:r>
        <w:br/>
      </w:r>
      <w:r>
        <w:rPr>
          <w:rFonts w:ascii="Arial" w:hAnsi="Arial"/>
          <w:b w:val="0"/>
          <w:color w:val="000000"/>
          <w:sz w:val="20"/>
        </w:rPr>
        <w:t>Choice B is incorrect. This is the value of, not.</w:t>
      </w:r>
      <w:r>
        <w:br/>
      </w:r>
      <m:oMath xmlns:mml="http://www.w3.org/1998/Math/MathML">
        <m:r>
          <m:t>a−b.</m:t>
        </m:r>
      </m:oMath>
      <w:r>
        <w:br/>
      </w:r>
      <w:r>
        <w:rPr>
          <w:rFonts w:ascii="Arial" w:hAnsi="Arial"/>
          <w:b w:val="0"/>
          <w:color w:val="000000"/>
          <w:sz w:val="20"/>
        </w:rPr>
        <w:t>Choice C is incorrect. This is the value of, not.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x+40=95</m:t>
        </m:r>
      </m:oMath>
      <w:r>
        <w:br/>
      </w:r>
      <m:oMath xmlns:mml="http://www.w3.org/1998/Math/MathML">
        <m:r>
          <m:t>x</m:t>
        </m:r>
      </m:oMath>
      <w:r>
        <w:br/>
      </w:r>
      <w:r>
        <w:rPr>
          <w:rFonts w:ascii="Arial" w:hAnsi="Arial"/>
          <w:b w:val="0"/>
          <w:color w:val="000000"/>
          <w:sz w:val="20"/>
        </w:rPr>
        <w:t>What value of is the solution to the given equation?</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55</w:t>
      </w:r>
    </w:p>
    <w:p>
      <w:pPr>
        <w:keepNext/>
        <w:spacing w:before="0" w:after="40"/>
      </w:pPr>
      <w:r>
        <w:rPr>
          <w:rFonts w:ascii="Arial" w:hAnsi="Arial"/>
          <w:b/>
          <w:color w:val="000000"/>
          <w:sz w:val="20"/>
        </w:rPr>
        <w:t>Explanation as text</w:t>
      </w:r>
    </w:p>
    <w:p>
      <w:pPr>
        <w:spacing w:after="60" w:line="252" w:lineRule="auto"/>
      </w:pPr>
      <m:oMath xmlns:mml="http://www.w3.org/1998/Math/MathML">
        <m:r>
          <m:t>x=55.</m:t>
        </m:r>
      </m:oMath>
      <m:oMath xmlns:mml="http://www.w3.org/1998/Math/MathML">
        <m:r>
          <m:t>x</m:t>
        </m:r>
      </m:oMath>
      <w:r>
        <w:br/>
      </w:r>
      <w:r>
        <w:rPr>
          <w:rFonts w:ascii="Arial" w:hAnsi="Arial"/>
          <w:b w:val="0"/>
          <w:color w:val="000000"/>
          <w:sz w:val="20"/>
        </w:rPr>
        <w:t>The correct answer is. Subtracting from both sides of the given equation yields. Therefore, the value of is.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Oil and gas production in a certain area dropped from 4 million barrels in 2000 to 1.9 million barrels in 2013. Assuming that the oil and gas</w:t>
      </w:r>
      <w:r>
        <w:br/>
      </w:r>
      <w:r>
        <w:rPr>
          <w:rFonts w:ascii="Arial" w:hAnsi="Arial"/>
          <w:b w:val="0"/>
          <w:color w:val="000000"/>
          <w:sz w:val="20"/>
        </w:rPr>
        <w:t>production decreased at a constant rate, which of the following linear functions f best models the production, in millions of barrels, t years after</w:t>
      </w:r>
      <w:r>
        <w:br/>
      </w:r>
      <w:r>
        <w:rPr>
          <w:rFonts w:ascii="Arial" w:hAnsi="Arial"/>
          <w:b w:val="0"/>
          <w:color w:val="000000"/>
          <w:sz w:val="20"/>
        </w:rPr>
        <w:t>the year 2000?</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f(t)=</m:t>
        </m:r>
        <m:f>
          <m:fPr>
            <m:type m:val="bar"/>
          </m:fPr>
          <m:num>
            <m:r>
              <m:t>21</m:t>
            </m:r>
          </m:num>
          <m:den>
            <m:r>
              <m:t>130</m:t>
            </m:r>
          </m:den>
        </m:f>
        <m:r>
          <m:t>t+4</m:t>
        </m:r>
      </m:oMath>
    </w:p>
    <w:p>
      <w:pPr>
        <w:spacing w:after="60" w:line="252" w:lineRule="auto"/>
        <w:ind w:left="317" w:hanging="317"/>
      </w:pPr>
      <w:r>
        <w:rPr>
          <w:rFonts w:ascii="Arial" w:hAnsi="Arial"/>
          <w:b w:val="0"/>
          <w:color w:val="000000"/>
          <w:sz w:val="20"/>
        </w:rPr>
        <w:t xml:space="preserve">Option B: </w:t>
      </w:r>
      <m:oMath xmlns:mml="http://www.w3.org/1998/Math/MathML">
        <m:r>
          <m:t>f(t)=</m:t>
        </m:r>
        <m:f>
          <m:fPr>
            <m:type m:val="bar"/>
          </m:fPr>
          <m:num>
            <m:r>
              <m:t>19</m:t>
            </m:r>
          </m:num>
          <m:den>
            <m:r>
              <m:t>130</m:t>
            </m:r>
          </m:den>
        </m:f>
        <m:r>
          <m:t>t+4</m:t>
        </m:r>
      </m:oMath>
    </w:p>
    <w:p>
      <w:pPr>
        <w:spacing w:after="60" w:line="252" w:lineRule="auto"/>
        <w:ind w:left="317" w:hanging="317"/>
      </w:pPr>
      <w:r>
        <w:rPr>
          <w:rFonts w:ascii="Arial" w:hAnsi="Arial"/>
          <w:b w:val="0"/>
          <w:color w:val="000000"/>
          <w:sz w:val="20"/>
        </w:rPr>
        <w:t xml:space="preserve">Option C: </w:t>
      </w:r>
      <m:oMath xmlns:mml="http://www.w3.org/1998/Math/MathML">
        <m:r>
          <m:t>f(t)=−</m:t>
        </m:r>
        <m:f>
          <m:fPr>
            <m:type m:val="bar"/>
          </m:fPr>
          <m:num>
            <m:r>
              <m:t>21</m:t>
            </m:r>
          </m:num>
          <m:den>
            <m:r>
              <m:t>130</m:t>
            </m:r>
          </m:den>
        </m:f>
        <m:r>
          <m:t>t+4</m:t>
        </m:r>
      </m:oMath>
    </w:p>
    <w:p>
      <w:pPr>
        <w:spacing w:after="60" w:line="252" w:lineRule="auto"/>
        <w:ind w:left="317" w:hanging="317"/>
      </w:pPr>
      <w:r>
        <w:rPr>
          <w:rFonts w:ascii="Arial" w:hAnsi="Arial"/>
          <w:b w:val="0"/>
          <w:color w:val="000000"/>
          <w:sz w:val="20"/>
        </w:rPr>
        <w:t xml:space="preserve">Option D: </w:t>
      </w:r>
      <m:oMath xmlns:mml="http://www.w3.org/1998/Math/MathML">
        <m:r>
          <m:t>f(t)=−</m:t>
        </m:r>
        <m:f>
          <m:fPr>
            <m:type m:val="bar"/>
          </m:fPr>
          <m:num>
            <m:r>
              <m:t>19</m:t>
            </m:r>
          </m:num>
          <m:den>
            <m:r>
              <m:t>130</m:t>
            </m:r>
          </m:den>
        </m:f>
        <m:r>
          <m:t>t+4</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c</m:t>
            </m:r>
          </m:sup>
        </m:sSup>
      </m:oMath>
      <w:r>
        <w:br/>
      </w:r>
      <w:r>
        <w:rPr>
          <w:rFonts w:ascii="Arial" w:hAnsi="Arial"/>
          <w:b w:val="0"/>
          <w:color w:val="000000"/>
          <w:sz w:val="20"/>
        </w:rPr>
        <w:t>Choice is correct. It is assumed that the oil and gas production decreased at a constant rate. Therefore, the function f that best models the</w:t>
      </w:r>
      <w:r>
        <w:br/>
      </w:r>
      <w:r>
        <w:rPr>
          <w:rFonts w:ascii="Arial" w:hAnsi="Arial"/>
          <w:b w:val="0"/>
          <w:color w:val="000000"/>
          <w:sz w:val="20"/>
        </w:rPr>
        <w:t>production t years after the year 2000 can be written as a linear function,</w:t>
      </w:r>
      <w:r>
        <w:rPr>
          <w:rFonts w:ascii="Arial" w:hAnsi="Arial"/>
          <w:b w:val="0"/>
          <w:color w:val="000000"/>
          <w:sz w:val="20"/>
        </w:rPr>
        <w:t xml:space="preserve"> </w:t>
      </w:r>
      <m:oMath xmlns:mml="http://www.w3.org/1998/Math/MathML">
        <m:r>
          <m:t>f(t)=mt+b,</m:t>
        </m:r>
      </m:oMath>
      <w:r>
        <w:rPr>
          <w:rFonts w:ascii="Arial" w:hAnsi="Arial"/>
          <w:b w:val="0"/>
          <w:color w:val="000000"/>
          <w:sz w:val="20"/>
        </w:rPr>
        <w:t>, where m is the rate of change of the oil and gas</w:t>
      </w:r>
      <w:r>
        <w:br/>
      </w:r>
      <w:r>
        <w:rPr>
          <w:rFonts w:ascii="Arial" w:hAnsi="Arial"/>
          <w:b w:val="0"/>
          <w:color w:val="000000"/>
          <w:sz w:val="20"/>
        </w:rPr>
        <w:t>production and b is the oil and gas production, in millions of barrels, in the year 2000. Since there were 4 million barrels of oil and gas produced</w:t>
      </w:r>
      <w:r>
        <w:br/>
      </w:r>
      <w:r>
        <w:rPr>
          <w:rFonts w:ascii="Arial" w:hAnsi="Arial"/>
          <w:b w:val="0"/>
          <w:color w:val="000000"/>
          <w:sz w:val="20"/>
        </w:rPr>
        <w:t>in 2000,</w:t>
      </w:r>
      <w:r>
        <w:rPr>
          <w:rFonts w:ascii="Arial" w:hAnsi="Arial"/>
          <w:b w:val="0"/>
          <w:color w:val="000000"/>
          <w:sz w:val="20"/>
        </w:rPr>
        <w:t xml:space="preserve"> </w:t>
      </w:r>
      <m:oMath xmlns:mml="http://www.w3.org/1998/Math/MathML">
        <m:r>
          <m:t>b=4</m:t>
        </m:r>
      </m:oMath>
      <w:r>
        <w:rPr>
          <w:rFonts w:ascii="Arial" w:hAnsi="Arial"/>
          <w:b w:val="0"/>
          <w:color w:val="000000"/>
          <w:sz w:val="20"/>
        </w:rPr>
        <w:t>. The rate of change, m, can be calculated as</w:t>
      </w:r>
      <w:r>
        <w:rPr>
          <w:rFonts w:ascii="Arial" w:hAnsi="Arial"/>
          <w:b w:val="0"/>
          <w:color w:val="000000"/>
          <w:sz w:val="20"/>
        </w:rPr>
        <w:t xml:space="preserve"> </w:t>
      </w:r>
      <m:oMath xmlns:mml="http://www.w3.org/1998/Math/MathML">
        <m:f>
          <m:fPr>
            <m:type m:val="bar"/>
          </m:fPr>
          <m:num>
            <m:r>
              <m:t>4−1.9</m:t>
            </m:r>
          </m:num>
          <m:den>
            <m:r>
              <m:t>0−13</m:t>
            </m:r>
          </m:den>
        </m:f>
        <m:r>
          <m:t>=−</m:t>
        </m:r>
        <m:f>
          <m:fPr>
            <m:type m:val="bar"/>
          </m:fPr>
          <m:num>
            <m:r>
              <m:t>2.1</m:t>
            </m:r>
          </m:num>
          <m:den>
            <m:r>
              <m:t>13</m:t>
            </m:r>
          </m:den>
        </m:f>
        <m:r>
          <m:t>,</m:t>
        </m:r>
      </m:oMath>
      <w:r>
        <w:rPr>
          <w:rFonts w:ascii="Arial" w:hAnsi="Arial"/>
          <w:b w:val="0"/>
          <w:color w:val="000000"/>
          <w:sz w:val="20"/>
        </w:rPr>
        <w:t>, which is equivalent to</w:t>
      </w:r>
      <w:r>
        <w:rPr>
          <w:rFonts w:ascii="Arial" w:hAnsi="Arial"/>
          <w:b w:val="0"/>
          <w:color w:val="000000"/>
          <w:sz w:val="20"/>
        </w:rPr>
        <w:t xml:space="preserve"> </w:t>
      </w:r>
      <m:oMath xmlns:mml="http://www.w3.org/1998/Math/MathML">
        <m:r>
          <m:t>−</m:t>
        </m:r>
        <m:f>
          <m:fPr>
            <m:type m:val="bar"/>
          </m:fPr>
          <m:num>
            <m:r>
              <m:t>21</m:t>
            </m:r>
          </m:num>
          <m:den>
            <m:r>
              <m:t>130</m:t>
            </m:r>
          </m:den>
        </m:f>
        <m:r>
          <m:t>,</m:t>
        </m:r>
      </m:oMath>
      <w:r>
        <w:rPr>
          <w:rFonts w:ascii="Arial" w:hAnsi="Arial"/>
          <w:b w:val="0"/>
          <w:color w:val="000000"/>
          <w:sz w:val="20"/>
        </w:rPr>
        <w:t>, the rate of change in</w:t>
      </w:r>
      <w:r>
        <w:br/>
      </w:r>
      <w:r>
        <w:rPr>
          <w:rFonts w:ascii="Arial" w:hAnsi="Arial"/>
          <w:b w:val="0"/>
          <w:color w:val="000000"/>
          <w:sz w:val="20"/>
        </w:rPr>
        <w:t>choice C.</w:t>
      </w:r>
      <w:r>
        <w:br/>
      </w:r>
      <m:oMath xmlns:mml="http://www.w3.org/1998/Math/MathML">
        <m:r>
          <m:rPr>
            <m:scr m:val="sans-serif"/>
            <m:sty m:val="p"/>
          </m:rPr>
          <m:t>A</m:t>
        </m:r>
      </m:oMath>
      <m:oMath xmlns:mml="http://www.w3.org/1998/Math/MathML">
        <m:sSup>
          <m:e>
            <m:r>
              <m:t/>
            </m:r>
          </m:e>
          <m:sup>
            <m:r>
              <m:rPr/>
              <m:t>B</m:t>
            </m:r>
          </m:sup>
        </m:sSup>
      </m:oMath>
      <w:r>
        <w:br/>
      </w:r>
      <w:r>
        <w:rPr>
          <w:rFonts w:ascii="Arial" w:hAnsi="Arial"/>
          <w:b w:val="0"/>
          <w:color w:val="000000"/>
          <w:sz w:val="20"/>
        </w:rPr>
        <w:t>Choices A and B are incorrect because each of these functions has a positive rate of change. Since the oil and gas production decreased over</w:t>
      </w:r>
      <w:r>
        <w:br/>
      </w:r>
      <w:r>
        <w:rPr>
          <w:rFonts w:ascii="Arial" w:hAnsi="Arial"/>
          <w:b w:val="0"/>
          <w:color w:val="000000"/>
          <w:sz w:val="20"/>
        </w:rPr>
        <w:t>time, the rate of change must be negative. Choice D is incorrect. This model may result from misinterpreting 1.9 million barrels as the amount by</w:t>
      </w:r>
      <w:r>
        <w:br/>
      </w:r>
      <w:r>
        <w:rPr>
          <w:rFonts w:ascii="Arial" w:hAnsi="Arial"/>
          <w:b w:val="0"/>
          <w:color w:val="000000"/>
          <w:sz w:val="20"/>
        </w:rPr>
        <w:t>which the production decreased.</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Some values of the linear function f are shown in the table above. What is the value of</w:t>
      </w:r>
      <w:r>
        <w:rPr>
          <w:rFonts w:ascii="Arial" w:hAnsi="Arial"/>
          <w:b w:val="0"/>
          <w:color w:val="000000"/>
          <w:sz w:val="20"/>
        </w:rPr>
        <w:t xml:space="preserve"> </w:t>
      </w:r>
      <m:oMath xmlns:mml="http://www.w3.org/1998/Math/MathML">
        <m:r>
          <m:t>f(3)</m:t>
        </m:r>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791627" cy="745060"/>
            <wp:docPr id="77" name="Picture 77"/>
            <wp:cNvGraphicFramePr>
              <a:graphicFrameLocks noChangeAspect="1"/>
            </wp:cNvGraphicFramePr>
            <a:graphic>
              <a:graphicData uri="http://schemas.openxmlformats.org/drawingml/2006/picture">
                <pic:pic>
                  <pic:nvPicPr>
                    <pic:cNvPr id="0" name="c651cc56_question_p141_1.png"/>
                    <pic:cNvPicPr/>
                  </pic:nvPicPr>
                  <pic:blipFill>
                    <a:blip r:embed="rId85"/>
                    <a:stretch>
                      <a:fillRect/>
                    </a:stretch>
                  </pic:blipFill>
                  <pic:spPr>
                    <a:xfrm>
                      <a:off x="0" y="0"/>
                      <a:ext cx="791627" cy="74506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6</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7</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8</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9</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A linear function has a constant rate of change, and any two rows of the table shown can be used to calculate this rate. From</w:t>
      </w:r>
      <w:r>
        <w:br/>
      </w:r>
      <w:r>
        <w:rPr>
          <w:rFonts w:ascii="Arial" w:hAnsi="Arial"/>
          <w:b w:val="0"/>
          <w:color w:val="000000"/>
          <w:sz w:val="20"/>
        </w:rPr>
        <w:t>the first row to the second, the value of x is increased by 2 and the value of</w:t>
      </w:r>
      <w:r>
        <w:rPr>
          <w:rFonts w:ascii="Arial" w:hAnsi="Arial"/>
          <w:b w:val="0"/>
          <w:color w:val="000000"/>
          <w:sz w:val="20"/>
        </w:rPr>
        <w:t xml:space="preserve"> </w:t>
      </w:r>
      <m:oMath xmlns:mml="http://www.w3.org/1998/Math/MathML">
        <m:r>
          <m:t>f(x)</m:t>
        </m:r>
      </m:oMath>
      <w:r>
        <w:rPr>
          <w:rFonts w:ascii="Arial" w:hAnsi="Arial"/>
          <w:b w:val="0"/>
          <w:color w:val="000000"/>
          <w:sz w:val="20"/>
        </w:rPr>
        <w:t xml:space="preserve"> </w:t>
      </w:r>
      <w:r>
        <w:rPr>
          <w:rFonts w:ascii="Arial" w:hAnsi="Arial"/>
          <w:b w:val="0"/>
          <w:color w:val="000000"/>
          <w:sz w:val="20"/>
        </w:rPr>
        <w:t>is increased by</w:t>
      </w:r>
      <w:r>
        <w:rPr>
          <w:rFonts w:ascii="Arial" w:hAnsi="Arial"/>
          <w:b w:val="0"/>
          <w:color w:val="000000"/>
          <w:sz w:val="20"/>
        </w:rPr>
        <w:t xml:space="preserve"> </w:t>
      </w:r>
      <m:oMath xmlns:mml="http://www.w3.org/1998/Math/MathML">
        <m:r>
          <m:t>6=4−(−2).</m:t>
        </m:r>
      </m:oMath>
      <w:r>
        <w:rPr>
          <w:rFonts w:ascii="Arial" w:hAnsi="Arial"/>
          <w:b w:val="0"/>
          <w:color w:val="000000"/>
          <w:sz w:val="20"/>
        </w:rPr>
        <w:t>. So the values of</w:t>
      </w:r>
      <w:r>
        <w:rPr>
          <w:rFonts w:ascii="Arial" w:hAnsi="Arial"/>
          <w:b w:val="0"/>
          <w:color w:val="000000"/>
          <w:sz w:val="20"/>
        </w:rPr>
        <w:t xml:space="preserve"> </w:t>
      </w:r>
      <m:oMath xmlns:mml="http://www.w3.org/1998/Math/MathML">
        <m:r>
          <m:t>f(x)</m:t>
        </m:r>
      </m:oMath>
      <w:r>
        <w:rPr>
          <w:rFonts w:ascii="Arial" w:hAnsi="Arial"/>
          <w:b w:val="0"/>
          <w:color w:val="000000"/>
          <w:sz w:val="20"/>
        </w:rPr>
        <w:t xml:space="preserve"> </w:t>
      </w:r>
      <w:r>
        <w:rPr>
          <w:rFonts w:ascii="Arial" w:hAnsi="Arial"/>
          <w:b w:val="0"/>
          <w:color w:val="000000"/>
          <w:sz w:val="20"/>
        </w:rPr>
        <w:t>increase</w:t>
      </w:r>
      <w:r>
        <w:br/>
      </w:r>
      <w:r>
        <w:rPr>
          <w:rFonts w:ascii="Arial" w:hAnsi="Arial"/>
          <w:b w:val="0"/>
          <w:color w:val="000000"/>
          <w:sz w:val="20"/>
        </w:rPr>
        <w:t>by 3 for every increase by 1 in the value of x. Since</w:t>
      </w:r>
      <w:r>
        <w:rPr>
          <w:rFonts w:ascii="Arial" w:hAnsi="Arial"/>
          <w:b w:val="0"/>
          <w:color w:val="000000"/>
          <w:sz w:val="20"/>
        </w:rPr>
        <w:t xml:space="preserve"> </w:t>
      </w:r>
      <m:oMath xmlns:mml="http://www.w3.org/1998/Math/MathML">
        <m:r>
          <m:t>f(2)=4,</m:t>
        </m:r>
      </m:oMath>
      <w:r>
        <w:rPr>
          <w:rFonts w:ascii="Arial" w:hAnsi="Arial"/>
          <w:b w:val="0"/>
          <w:color w:val="000000"/>
          <w:sz w:val="20"/>
        </w:rPr>
        <w:t>, it follows that</w:t>
      </w:r>
      <w:r>
        <w:rPr>
          <w:rFonts w:ascii="Arial" w:hAnsi="Arial"/>
          <w:b w:val="0"/>
          <w:color w:val="000000"/>
          <w:sz w:val="20"/>
        </w:rPr>
        <w:t xml:space="preserve"> </w:t>
      </w:r>
      <m:oMath xmlns:mml="http://www.w3.org/1998/Math/MathML">
        <m:r>
          <m:t>f</m:t>
        </m:r>
        <m:r>
          <m:t>(2+1)</m:t>
        </m:r>
        <m:r>
          <m:t>=4+3=7.</m:t>
        </m:r>
      </m:oMath>
      <w:r>
        <w:rPr>
          <w:rFonts w:ascii="Arial" w:hAnsi="Arial"/>
          <w:b w:val="0"/>
          <w:color w:val="000000"/>
          <w:sz w:val="20"/>
        </w:rPr>
        <w:t>. Therefore,</w:t>
      </w:r>
      <w:r>
        <w:rPr>
          <w:rFonts w:ascii="Arial" w:hAnsi="Arial"/>
          <w:b w:val="0"/>
          <w:color w:val="000000"/>
          <w:sz w:val="20"/>
        </w:rPr>
        <w:t xml:space="preserve"> </w:t>
      </w:r>
      <m:oMath xmlns:mml="http://www.w3.org/1998/Math/MathML">
        <m:r>
          <m:t>f(3)=7.</m:t>
        </m:r>
      </m:oMath>
      <w:r>
        <w:rPr>
          <w:rFonts w:ascii="Arial" w:hAnsi="Arial"/>
          <w:b w:val="0"/>
          <w:color w:val="000000"/>
          <w:sz w:val="20"/>
        </w:rPr>
        <w:t>.</w:t>
      </w:r>
      <w:r>
        <w:br/>
      </w:r>
      <w:r>
        <w:rPr>
          <w:rFonts w:ascii="Arial" w:hAnsi="Arial"/>
          <w:b w:val="0"/>
          <w:color w:val="000000"/>
          <w:sz w:val="20"/>
        </w:rPr>
        <w:t>Choice is incorrect. This is the third x-value in the table, not</w:t>
      </w:r>
      <w:r>
        <w:rPr>
          <w:rFonts w:ascii="Arial" w:hAnsi="Arial"/>
          <w:b w:val="0"/>
          <w:color w:val="000000"/>
          <w:sz w:val="20"/>
        </w:rPr>
        <w:t xml:space="preserve"> </w:t>
      </w:r>
      <m:oMath xmlns:mml="http://www.w3.org/1998/Math/MathML">
        <m:r>
          <m:t>f(3)</m:t>
        </m:r>
      </m:oMath>
      <w:r>
        <w:rPr>
          <w:rFonts w:ascii="Arial" w:hAnsi="Arial"/>
          <w:b w:val="0"/>
          <w:color w:val="000000"/>
          <w:sz w:val="20"/>
        </w:rPr>
        <w:t>. Choices and are incorrect and may result from errors when calculating</w:t>
      </w:r>
      <w:r>
        <w:br/>
      </w:r>
      <m:oMath xmlns:mml="http://www.w3.org/1998/Math/MathML">
        <m:r>
          <m:rPr>
            <m:scr m:val="sans-serif"/>
            <m:sty m:val="p"/>
          </m:rPr>
          <m:t>A</m:t>
        </m:r>
      </m:oMath>
      <m:oMath xmlns:mml="http://www.w3.org/1998/Math/MathML">
        <m:sSup>
          <m:e>
            <m:r>
              <m:t/>
            </m:r>
          </m:e>
          <m:sup>
            <m:r>
              <m:rPr>
                <m:sty m:val="p"/>
              </m:rPr>
              <m:t>c</m:t>
            </m:r>
          </m:sup>
        </m:sSup>
      </m:oMath>
      <m:oMath xmlns:mml="http://www.w3.org/1998/Math/MathML">
        <m:r>
          <m:t>10</m:t>
        </m:r>
      </m:oMath>
      <w:r>
        <w:br/>
      </w:r>
      <w:r>
        <w:rPr>
          <w:rFonts w:ascii="Arial" w:hAnsi="Arial"/>
          <w:b w:val="0"/>
          <w:color w:val="000000"/>
          <w:sz w:val="20"/>
        </w:rPr>
        <w:t>the function’s rate of change.</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xy-plane, the points</w:t>
      </w:r>
      <w:r>
        <w:rPr>
          <w:rFonts w:ascii="Arial" w:hAnsi="Arial"/>
          <w:b w:val="0"/>
          <w:color w:val="000000"/>
          <w:sz w:val="20"/>
        </w:rPr>
        <w:t xml:space="preserve"> </w:t>
      </w:r>
      <m:oMath xmlns:mml="http://www.w3.org/1998/Math/MathML">
        <m:r>
          <m:t>(−2,3)</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(4,−5)</m:t>
        </m:r>
      </m:oMath>
      <w:r>
        <w:rPr>
          <w:rFonts w:ascii="Arial" w:hAnsi="Arial"/>
          <w:b w:val="0"/>
          <w:color w:val="000000"/>
          <w:sz w:val="20"/>
        </w:rPr>
        <w:t xml:space="preserve"> </w:t>
      </w:r>
      <w:r>
        <w:rPr>
          <w:rFonts w:ascii="Arial" w:hAnsi="Arial"/>
          <w:b w:val="0"/>
          <w:color w:val="000000"/>
          <w:sz w:val="20"/>
        </w:rPr>
        <w:t>lie on the graph of which of the following linear functions?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f(x)=x+5</m:t>
        </m:r>
      </m:oMath>
    </w:p>
    <w:p>
      <w:pPr>
        <w:spacing w:after="60" w:line="252" w:lineRule="auto"/>
        <w:ind w:left="317" w:hanging="317"/>
      </w:pPr>
      <w:r>
        <w:rPr>
          <w:rFonts w:ascii="Arial" w:hAnsi="Arial"/>
          <w:b w:val="0"/>
          <w:color w:val="000000"/>
          <w:sz w:val="20"/>
        </w:rPr>
        <w:t xml:space="preserve">Option B: </w:t>
      </w:r>
      <m:oMath xmlns:mml="http://www.w3.org/1998/Math/MathML">
        <m:r>
          <m:t>f(x)=</m:t>
        </m:r>
        <m:f>
          <m:fPr>
            <m:type m:val="bar"/>
          </m:fPr>
          <m:num>
            <m:r>
              <m:t>1</m:t>
            </m:r>
          </m:num>
          <m:den>
            <m:r>
              <m:t>2</m:t>
            </m:r>
          </m:den>
        </m:f>
        <m:r>
          <m:t>x+4</m:t>
        </m:r>
      </m:oMath>
    </w:p>
    <w:p>
      <w:pPr>
        <w:spacing w:after="60" w:line="252" w:lineRule="auto"/>
        <w:ind w:left="317" w:hanging="317"/>
      </w:pPr>
      <w:r>
        <w:rPr>
          <w:rFonts w:ascii="Arial" w:hAnsi="Arial"/>
          <w:b w:val="0"/>
          <w:color w:val="000000"/>
          <w:sz w:val="20"/>
        </w:rPr>
        <w:t xml:space="preserve">Option C: </w:t>
      </w:r>
      <m:oMath xmlns:mml="http://www.w3.org/1998/Math/MathML">
        <m:r>
          <m:t>f(x)=−</m:t>
        </m:r>
        <m:f>
          <m:fPr>
            <m:type m:val="bar"/>
          </m:fPr>
          <m:num>
            <m:r>
              <m:t>4</m:t>
            </m:r>
          </m:num>
          <m:den>
            <m:r>
              <m:t>3</m:t>
            </m:r>
          </m:den>
        </m:f>
        <m:r>
          <m:t>x+</m:t>
        </m:r>
        <m:f>
          <m:fPr>
            <m:type m:val="bar"/>
          </m:fPr>
          <m:num>
            <m:r>
              <m:t>1</m:t>
            </m:r>
          </m:num>
          <m:den>
            <m:r>
              <m:t>3</m:t>
            </m:r>
          </m:den>
        </m:f>
      </m:oMath>
    </w:p>
    <w:p>
      <w:pPr>
        <w:spacing w:after="60" w:line="252" w:lineRule="auto"/>
        <w:ind w:left="317" w:hanging="317"/>
      </w:pPr>
      <w:r>
        <w:rPr>
          <w:rFonts w:ascii="Arial" w:hAnsi="Arial"/>
          <w:b w:val="0"/>
          <w:color w:val="000000"/>
          <w:sz w:val="20"/>
        </w:rPr>
        <w:t xml:space="preserve">Option D: </w:t>
      </w:r>
      <m:oMath xmlns:mml="http://www.w3.org/1998/Math/MathML">
        <m:r>
          <m:t>f(x)=−</m:t>
        </m:r>
        <m:f>
          <m:fPr>
            <m:type m:val="bar"/>
          </m:fPr>
          <m:num>
            <m:r>
              <m:t>3</m:t>
            </m:r>
          </m:num>
          <m:den>
            <m:r>
              <m:t>2</m:t>
            </m:r>
          </m:den>
        </m:f>
        <m:r>
          <m:t>x+1</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rPr>
                <m:nor/>
              </m:rPr>
              <m:t> c </m:t>
            </m:r>
          </m:sup>
        </m:sSup>
      </m:oMath>
      <w:r>
        <w:rPr>
          <w:rFonts w:ascii="Arial" w:hAnsi="Arial"/>
          <w:b w:val="0"/>
          <w:color w:val="000000"/>
          <w:sz w:val="20"/>
        </w:rPr>
        <w:t xml:space="preserve"> </w:t>
      </w:r>
      <w:r>
        <w:rPr>
          <w:rFonts w:ascii="Arial" w:hAnsi="Arial"/>
          <w:b w:val="0"/>
          <w:color w:val="000000"/>
          <w:sz w:val="20"/>
        </w:rPr>
        <w:t>is correct. A linear function can be written in the form</w:t>
      </w:r>
      <w:r>
        <w:rPr>
          <w:rFonts w:ascii="Arial" w:hAnsi="Arial"/>
          <w:b w:val="0"/>
          <w:color w:val="000000"/>
          <w:sz w:val="20"/>
        </w:rPr>
        <w:t xml:space="preserve"> </w:t>
      </w:r>
      <m:oMath xmlns:mml="http://www.w3.org/1998/Math/MathML">
        <m:r>
          <m:t>f(x)=mx+b,</m:t>
        </m:r>
      </m:oMath>
      <w:r>
        <w:rPr>
          <w:rFonts w:ascii="Arial" w:hAnsi="Arial"/>
          <w:b w:val="0"/>
          <w:color w:val="000000"/>
          <w:sz w:val="20"/>
        </w:rPr>
        <w:t>, where m is the slope and b is the y-coordinate of the</w:t>
      </w:r>
      <w:r>
        <w:rPr>
          <w:rFonts w:ascii="Arial" w:hAnsi="Arial"/>
          <w:b w:val="0"/>
          <w:color w:val="000000"/>
          <w:sz w:val="20"/>
        </w:rPr>
        <w:t xml:space="preserve"> </w:t>
      </w:r>
      <m:oMath xmlns:mml="http://www.w3.org/1998/Math/MathML">
        <m:sSup>
          <m:e>
            <m:r>
              <m:t>y</m:t>
            </m:r>
          </m:e>
          <m:sup>
            <m:r>
              <m:t>−</m:t>
            </m:r>
          </m:sup>
        </m:sSup>
      </m:oMath>
      <w:r>
        <w:br/>
      </w:r>
      <w:r>
        <w:rPr>
          <w:rFonts w:ascii="Arial" w:hAnsi="Arial"/>
          <w:b w:val="0"/>
          <w:color w:val="000000"/>
          <w:sz w:val="20"/>
        </w:rPr>
        <w:t>intercept of the line. The slope of the graph can be found using the formula</w:t>
      </w:r>
      <w:r>
        <w:rPr>
          <w:rFonts w:ascii="Arial" w:hAnsi="Arial"/>
          <w:b w:val="0"/>
          <w:color w:val="000000"/>
          <w:sz w:val="20"/>
        </w:rPr>
        <w:t xml:space="preserve"> </w:t>
      </w:r>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w:r>
        <w:rPr>
          <w:rFonts w:ascii="Arial" w:hAnsi="Arial"/>
          <w:b w:val="0"/>
          <w:color w:val="000000"/>
          <w:sz w:val="20"/>
        </w:rPr>
        <w:t>. Substituting the values of the given points into</w:t>
      </w:r>
      <w:r>
        <w:br/>
      </w:r>
      <w:r>
        <w:rPr>
          <w:rFonts w:ascii="Arial" w:hAnsi="Arial"/>
          <w:b w:val="0"/>
          <w:color w:val="000000"/>
          <w:sz w:val="20"/>
        </w:rPr>
        <w:t>this formula yields</w:t>
      </w:r>
      <w:r>
        <w:rPr>
          <w:rFonts w:ascii="Arial" w:hAnsi="Arial"/>
          <w:b w:val="0"/>
          <w:color w:val="000000"/>
          <w:sz w:val="20"/>
        </w:rPr>
        <w:t xml:space="preserve"> </w:t>
      </w:r>
      <m:oMath xmlns:mml="http://www.w3.org/1998/Math/MathML">
        <m:r>
          <m:t>m=</m:t>
        </m:r>
        <m:f>
          <m:fPr>
            <m:type m:val="bar"/>
          </m:fPr>
          <m:num>
            <m:r>
              <m:t>−5−3</m:t>
            </m:r>
          </m:num>
          <m:den>
            <m:r>
              <m:t>4−(−2)</m:t>
            </m:r>
          </m:den>
        </m:f>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m=</m:t>
        </m:r>
        <m:f>
          <m:fPr>
            <m:type m:val="bar"/>
          </m:fPr>
          <m:num>
            <m:r>
              <m:t>−8</m:t>
            </m:r>
          </m:num>
          <m:den>
            <m:r>
              <m:t>6</m:t>
            </m:r>
          </m:den>
        </m:f>
        <m:r>
          <m:t>,</m:t>
        </m:r>
      </m:oMath>
      <w:r>
        <w:rPr>
          <w:rFonts w:ascii="Arial" w:hAnsi="Arial"/>
          <w:b w:val="0"/>
          <w:color w:val="000000"/>
          <w:sz w:val="20"/>
        </w:rPr>
        <w:t>, which simplifies to</w:t>
      </w:r>
      <w:r>
        <w:rPr>
          <w:rFonts w:ascii="Arial" w:hAnsi="Arial"/>
          <w:b w:val="0"/>
          <w:color w:val="000000"/>
          <w:sz w:val="20"/>
        </w:rPr>
        <w:t xml:space="preserve"> </w:t>
      </w:r>
      <m:oMath xmlns:mml="http://www.w3.org/1998/Math/MathML">
        <m:r>
          <m:t>m=−</m:t>
        </m:r>
        <m:f>
          <m:fPr>
            <m:type m:val="bar"/>
          </m:fPr>
          <m:num>
            <m:r>
              <m:t>4</m:t>
            </m:r>
          </m:num>
          <m:den>
            <m:r>
              <m:t>3</m:t>
            </m:r>
          </m:den>
        </m:f>
        <m:r>
          <m:t>.</m:t>
        </m:r>
      </m:oMath>
      <w:r>
        <w:rPr>
          <w:rFonts w:ascii="Arial" w:hAnsi="Arial"/>
          <w:b w:val="0"/>
          <w:color w:val="000000"/>
          <w:sz w:val="20"/>
        </w:rPr>
        <w:t>. Only choice C shows an equation with this slope.</w:t>
      </w:r>
      <w:r>
        <w:br/>
      </w:r>
      <m:oMath xmlns:mml="http://www.w3.org/1998/Math/MathML">
        <m:r>
          <m:rPr/>
          <m:t>B</m:t>
        </m:r>
        <m:r>
          <m:t>,</m:t>
        </m:r>
      </m:oMath>
      <w:r>
        <w:br/>
      </w:r>
      <w:r>
        <w:rPr>
          <w:rFonts w:ascii="Arial" w:hAnsi="Arial"/>
          <w:b w:val="0"/>
          <w:color w:val="000000"/>
          <w:sz w:val="20"/>
        </w:rPr>
        <w:t>Choices A, and D are incorrect and may result from computation errors or misinterpreting the given information.</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y&gt;7x−4</m:t>
        </m:r>
      </m:oMath>
      <w:r>
        <w:br/>
      </w:r>
      <m:oMath xmlns:mml="http://www.w3.org/1998/Math/MathML">
        <m:sSup>
          <m:e>
            <m:r>
              <m:t/>
            </m:r>
          </m:e>
          <m:sup>
            <m:r>
              <m:t>:</m:t>
            </m:r>
          </m:sup>
        </m:sSup>
        <m:r>
          <m:t>y</m:t>
        </m:r>
      </m:oMath>
      <w:r>
        <w:br/>
      </w:r>
      <w:r>
        <w:rPr>
          <w:rFonts w:ascii="Arial" w:hAnsi="Arial"/>
          <w:b w:val="0"/>
          <w:color w:val="000000"/>
          <w:sz w:val="20"/>
        </w:rPr>
        <w:t>For which of the following tables are all the values of and their corresponding values of solutions to the given inequality?</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(x,y)</m:t>
        </m:r>
      </m:oMath>
      <m:oMath xmlns:mml="http://www.w3.org/1998/Math/MathML">
        <m:r>
          <m:t>x</m:t>
        </m:r>
      </m:oMath>
      <m:oMath xmlns:mml="http://www.w3.org/1998/Math/MathML">
        <m:r>
          <m:t>y</m:t>
        </m:r>
      </m:oMath>
      <w:r>
        <w:br/>
      </w:r>
      <w:r>
        <w:rPr>
          <w:rFonts w:ascii="Arial" w:hAnsi="Arial"/>
          <w:b w:val="0"/>
          <w:color w:val="000000"/>
          <w:sz w:val="20"/>
        </w:rPr>
        <w:t>Choice D is correct. A solution to the given inequality is a value of and the corresponding value of such that the value of is greater</w:t>
      </w:r>
      <w:r>
        <w:br/>
      </w:r>
      <m:oMath xmlns:mml="http://www.w3.org/1998/Math/MathML">
        <m:r>
          <m:t>·7x−4</m:t>
        </m:r>
      </m:oMath>
      <m:oMath xmlns:mml="http://www.w3.org/1998/Math/MathML">
        <m:r>
          <m:t>x,</m:t>
        </m:r>
      </m:oMath>
      <m:oMath xmlns:mml="http://www.w3.org/1998/Math/MathML">
        <m:sSup>
          <m:e>
            <m:r>
              <m:t/>
            </m:r>
          </m:e>
          <m:sup>
            <m:r>
              <m:t>:</m:t>
            </m:r>
          </m:sup>
        </m:sSup>
        <m:r>
          <m:t>x</m:t>
        </m:r>
      </m:oMath>
      <w:r>
        <w:br/>
      </w:r>
      <w:r>
        <w:rPr>
          <w:rFonts w:ascii="Arial" w:hAnsi="Arial"/>
          <w:b w:val="0"/>
          <w:color w:val="000000"/>
          <w:sz w:val="20"/>
        </w:rPr>
        <w:t>than the value of All the tables in the choices have the same three values of so each of the three values of can be substituted in the</w:t>
      </w:r>
      <w:r>
        <w:br/>
      </w:r>
      <m:oMath xmlns:mml="http://www.w3.org/1998/Math/MathML">
        <m:r>
          <m:t>y</m:t>
        </m:r>
      </m:oMath>
      <m:oMath xmlns:mml="http://www.w3.org/1998/Math/MathML">
        <m:r>
          <m:t>x</m:t>
        </m:r>
      </m:oMath>
      <m:oMath xmlns:mml="http://www.w3.org/1998/Math/MathML">
        <m:r>
          <m:t>y&gt;7(3)</m:t>
        </m:r>
      </m:oMath>
      <w:r>
        <w:br/>
      </w:r>
      <w:r>
        <w:rPr>
          <w:rFonts w:ascii="Arial" w:hAnsi="Arial"/>
          <w:b w:val="0"/>
          <w:color w:val="000000"/>
          <w:sz w:val="20"/>
        </w:rPr>
        <w:t>given inequality to compare the corresponding values of in each of the tables. Substituting for in the given inequality yields</w:t>
      </w:r>
      <w:r>
        <w:br/>
      </w:r>
      <m:oMath xmlns:mml="http://www.w3.org/1998/Math/MathML">
        <m:r>
          <m:t>−4,</m:t>
        </m:r>
        <m:r>
          <m:rPr>
            <m:sty m:val="p"/>
          </m:rPr>
          <m:t>or</m:t>
        </m:r>
        <m:r>
          <m:t>y&gt;17.</m:t>
        </m:r>
      </m:oMath>
      <m:oMath xmlns:mml="http://www.w3.org/1998/Math/MathML">
        <m:r>
          <m:t>5</m:t>
        </m:r>
      </m:oMath>
      <m:oMath xmlns:mml="http://www.w3.org/1998/Math/MathML">
        <m:r>
          <m:t>y&gt;7(5)−4,</m:t>
        </m:r>
      </m:oMath>
      <m:oMath xmlns:mml="http://www.w3.org/1998/Math/MathML">
        <m:r>
          <m:t>y</m:t>
        </m:r>
      </m:oMath>
      <w:r>
        <w:br/>
      </w:r>
      <w:r>
        <w:rPr>
          <w:rFonts w:ascii="Arial" w:hAnsi="Arial"/>
          <w:b w:val="0"/>
          <w:color w:val="000000"/>
          <w:sz w:val="20"/>
        </w:rPr>
        <w:t>Substituting for in the given inequality yields, or. Substituting for in the given inequality yields</w:t>
      </w:r>
      <w:r>
        <w:br/>
      </w:r>
      <m:oMath xmlns:mml="http://www.w3.org/1998/Math/MathML">
        <m:r>
          <m:t>&gt;7(8)−4,</m:t>
        </m:r>
        <m:r>
          <m:rPr>
            <m:sty m:val="p"/>
          </m:rPr>
          <m:t>or</m:t>
        </m:r>
        <m:r>
          <m:rPr>
            <m:nor/>
          </m:rPr>
          <m:t> </m:t>
        </m:r>
        <m:r>
          <m:t>y&gt;52.</m:t>
        </m:r>
      </m:oMath>
      <m:oMath xmlns:mml="http://www.w3.org/1998/Math/MathML">
        <m:r>
          <m:t>x=3,x=5,</m:t>
        </m:r>
      </m:oMath>
      <m:oMath xmlns:mml="http://www.w3.org/1998/Math/MathML">
        <m:r>
          <m:t>x=8,</m:t>
        </m:r>
      </m:oMath>
      <m:oMath xmlns:mml="http://www.w3.org/1998/Math/MathML">
        <m:r>
          <m:t>y</m:t>
        </m:r>
      </m:oMath>
      <w:r>
        <w:br/>
      </w:r>
      <w:r>
        <w:rPr>
          <w:rFonts w:ascii="Arial" w:hAnsi="Arial"/>
          <w:b w:val="0"/>
          <w:color w:val="000000"/>
          <w:sz w:val="20"/>
        </w:rPr>
        <w:t>. Therefore, when and, the corresponding values of must be greater than, greater than, and</w:t>
      </w:r>
      <w:r>
        <w:br/>
      </w:r>
      <m:oMath xmlns:mml="http://www.w3.org/1998/Math/MathML">
        <m:r>
          <m:t>x=3,</m:t>
        </m:r>
      </m:oMath>
      <m:oMath xmlns:mml="http://www.w3.org/1998/Math/MathML">
        <m:r>
          <m:t>y</m:t>
        </m:r>
      </m:oMath>
      <m:oMath xmlns:mml="http://www.w3.org/1998/Math/MathML">
        <m:r>
          <m:t>21</m:t>
        </m:r>
      </m:oMath>
      <m:oMath xmlns:mml="http://www.w3.org/1998/Math/MathML">
        <m:r>
          <m:t>x=5,</m:t>
        </m:r>
      </m:oMath>
      <w:r>
        <w:br/>
      </w:r>
      <w:r>
        <w:rPr>
          <w:rFonts w:ascii="Arial" w:hAnsi="Arial"/>
          <w:b w:val="0"/>
          <w:color w:val="000000"/>
          <w:sz w:val="20"/>
        </w:rPr>
        <w:t>greater than, respectively. In the table in choice D, when the corresponding value of is, which is greater than; when, the</w:t>
      </w:r>
      <w:r>
        <w:br/>
      </w:r>
      <w:r>
        <w:rPr>
          <w:rFonts w:ascii="Arial" w:hAnsi="Arial"/>
          <w:b w:val="0"/>
          <w:color w:val="000000"/>
          <w:sz w:val="20"/>
        </w:rPr>
        <w:t>corresponding value of</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is, which is greater than; when</w:t>
      </w:r>
      <w:r>
        <w:rPr>
          <w:rFonts w:ascii="Arial" w:hAnsi="Arial"/>
          <w:b w:val="0"/>
          <w:color w:val="000000"/>
          <w:sz w:val="20"/>
        </w:rPr>
        <w:t xml:space="preserve"> </w:t>
      </w:r>
      <m:oMath xmlns:mml="http://www.w3.org/1998/Math/MathML">
        <m:r>
          <m:t>λx=8,</m:t>
        </m:r>
      </m:oMath>
      <w:r>
        <w:rPr>
          <w:rFonts w:ascii="Arial" w:hAnsi="Arial"/>
          <w:b w:val="0"/>
          <w:color w:val="000000"/>
          <w:sz w:val="20"/>
        </w:rPr>
        <w:t>, the corresponding value of</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is, which is greater than. Of the given</w:t>
      </w:r>
      <w:r>
        <w:br/>
      </w:r>
      <m:oMath xmlns:mml="http://www.w3.org/1998/Math/MathML">
        <m:r>
          <m:t>x</m:t>
        </m:r>
      </m:oMath>
      <m:oMath xmlns:mml="http://www.w3.org/1998/Math/MathML">
        <m:r>
          <m:t>y</m:t>
        </m:r>
      </m:oMath>
      <w:r>
        <w:br/>
      </w:r>
      <w:r>
        <w:rPr>
          <w:rFonts w:ascii="Arial" w:hAnsi="Arial"/>
          <w:b w:val="0"/>
          <w:color w:val="000000"/>
          <w:sz w:val="20"/>
        </w:rPr>
        <w:t>choices, only choice D gives values of and their corresponding values of that are all solutions to the given inequality.</w:t>
      </w:r>
      <w:r>
        <w:br/>
      </w:r>
      <m:oMath xmlns:mml="http://www.w3.org/1998/Math/MathML">
        <m:r>
          <m:rPr>
            <m:scr m:val="sans-serif"/>
            <m:sty m:val="p"/>
          </m:rPr>
          <m:t>A</m:t>
        </m:r>
      </m:oMath>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movie theater sells two types of tickets, adult tickets for $12 and child tickets for $8. If the theater sold 30 tickets for a total of $300, how</w:t>
      </w:r>
      <w:r>
        <w:br/>
      </w:r>
      <w:r>
        <w:rPr>
          <w:rFonts w:ascii="Arial" w:hAnsi="Arial"/>
          <w:b w:val="0"/>
          <w:color w:val="000000"/>
          <w:sz w:val="20"/>
        </w:rPr>
        <w:t>much, in dollars, was spent on adult tickets? (Disregard the $ sign when gridding your answer.)</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180. Let a be the number of adult tickets sold and c be the number of child tickets sold. Since the theater sold a total of 30</w:t>
      </w:r>
      <w:r>
        <w:br/>
      </w:r>
      <m:oMath xmlns:mml="http://www.w3.org/1998/Math/MathML">
        <m:r>
          <m:t>a+c=30.</m:t>
        </m:r>
      </m:oMath>
      <w:r>
        <w:br/>
      </w:r>
      <w:r>
        <w:rPr>
          <w:rFonts w:ascii="Arial" w:hAnsi="Arial"/>
          <w:b w:val="0"/>
          <w:color w:val="000000"/>
          <w:sz w:val="20"/>
        </w:rPr>
        <w:t>tickets, The price per adult ticket is $12, and the price per child ticket is $8. Since the theater received a total of $300 for the 30 tickets</w:t>
      </w:r>
      <w:r>
        <w:br/>
      </w:r>
      <m:oMath xmlns:mml="http://www.w3.org/1998/Math/MathML">
        <m:r>
          <m:rPr>
            <m:sty m:val="p"/>
          </m:rPr>
          <m:t>c</m:t>
        </m:r>
        <m:r>
          <m:t>,</m:t>
        </m:r>
      </m:oMath>
      <w:r>
        <w:br/>
      </w:r>
      <w:r>
        <w:rPr>
          <w:rFonts w:ascii="Arial" w:hAnsi="Arial"/>
          <w:b w:val="0"/>
          <w:color w:val="000000"/>
          <w:sz w:val="20"/>
        </w:rPr>
        <w:t>sold, it follows that 12a + 8c = 300. To eliminate the first equation can be multiplied by 8 and then subtracted from the second equation:</w:t>
      </w:r>
      <w:r>
        <w:br/>
      </w:r>
      <m:oMath xmlns:mml="http://www.w3.org/1998/Math/MathML">
        <m:eqArr>
          <m:e>
            <m:r>
              <m:t>12a+8c=300</m:t>
            </m:r>
          </m:e>
          <m:e>
            <m:f>
              <m:fPr>
                <m:type m:val="bar"/>
              </m:fPr>
              <m:num>
                <m:r>
                  <m:t>−8a−8c=−240</m:t>
                </m:r>
              </m:num>
              <m:den>
                <m:r>
                  <m:t>4a+0c=60</m:t>
                </m:r>
              </m:den>
            </m:f>
          </m:e>
        </m:eqArr>
      </m:oMath>
      <w:r>
        <w:br/>
      </w:r>
      <w:r>
        <w:rPr>
          <w:rFonts w:ascii="Arial" w:hAnsi="Arial"/>
          <w:b w:val="0"/>
          <w:color w:val="000000"/>
          <w:sz w:val="20"/>
        </w:rPr>
        <w:t>Because the question asks for the amount spent on adult tickets, which is 12a dollars, the resulting equation can be multiplied by 3 to give 3(4a)</w:t>
      </w:r>
      <w:r>
        <w:br/>
      </w:r>
      <m:oMath xmlns:mml="http://www.w3.org/1998/Math/MathML">
        <m:r>
          <m:t>=3(60)=180.</m:t>
        </m:r>
      </m:oMath>
      <w:r>
        <w:br/>
      </w:r>
      <w:r>
        <w:rPr>
          <w:rFonts w:ascii="Arial" w:hAnsi="Arial"/>
          <w:b w:val="0"/>
          <w:color w:val="000000"/>
          <w:sz w:val="20"/>
        </w:rPr>
        <w:t>Therefore, $180 was spent on adult tickets.</w:t>
      </w:r>
      <w:r>
        <w:br/>
      </w:r>
      <w:r>
        <w:rPr>
          <w:rFonts w:ascii="Arial" w:hAnsi="Arial"/>
          <w:b w:val="0"/>
          <w:color w:val="000000"/>
          <w:sz w:val="20"/>
        </w:rPr>
        <w:t>Alternate approach: If all the 30 tickets sold were child tickets, their total price would be 30($8) = $240. Since the actual total price of the 30</w:t>
      </w:r>
      <w:r>
        <w:br/>
      </w:r>
      <w:r>
        <w:rPr>
          <w:rFonts w:ascii="Arial" w:hAnsi="Arial"/>
          <w:b w:val="0"/>
          <w:color w:val="000000"/>
          <w:sz w:val="20"/>
        </w:rPr>
        <w:t>tickets was $300, the extra $60 indicates that a certain number of adult tickets, a, were sold. Since the price of each adult ticket is $4 more than</w:t>
      </w:r>
      <w:r>
        <w:br/>
      </w:r>
      <m:oMath xmlns:mml="http://www.w3.org/1998/Math/MathML">
        <m:r>
          <m:t>4a=60,</m:t>
        </m:r>
      </m:oMath>
      <m:oMath xmlns:mml="http://www.w3.org/1998/Math/MathML">
        <m:r>
          <m:t>12</m:t>
        </m:r>
        <m:r>
          <m:rPr>
            <m:sty m:val="p"/>
          </m:rPr>
          <m:t>a</m:t>
        </m:r>
        <m:r>
          <m:t>=180.</m:t>
        </m:r>
      </m:oMath>
      <w:r>
        <w:br/>
      </w:r>
      <w:r>
        <w:rPr>
          <w:rFonts w:ascii="Arial" w:hAnsi="Arial"/>
          <w:b w:val="0"/>
          <w:color w:val="000000"/>
          <w:sz w:val="20"/>
        </w:rPr>
        <w:t>each child ticket, and it follows that</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graph above shows the distance traveled d, in feet, by a product on a conveyor belt m minutes after the product is placed on the belt. Which</w:t>
      </w:r>
      <w:r>
        <w:br/>
      </w:r>
      <w:r>
        <w:rPr>
          <w:rFonts w:ascii="Arial" w:hAnsi="Arial"/>
          <w:b w:val="0"/>
          <w:color w:val="000000"/>
          <w:sz w:val="20"/>
        </w:rPr>
        <w:t>of the following equations correctly relates d and m?</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460489" cy="1460489"/>
            <wp:docPr id="78" name="Picture 78"/>
            <wp:cNvGraphicFramePr>
              <a:graphicFrameLocks noChangeAspect="1"/>
            </wp:cNvGraphicFramePr>
            <a:graphic>
              <a:graphicData uri="http://schemas.openxmlformats.org/drawingml/2006/picture">
                <pic:pic>
                  <pic:nvPicPr>
                    <pic:cNvPr id="0" name="11e1ab81_question_p145_1.png"/>
                    <pic:cNvPicPr/>
                  </pic:nvPicPr>
                  <pic:blipFill>
                    <a:blip r:embed="rId86"/>
                    <a:stretch>
                      <a:fillRect/>
                    </a:stretch>
                  </pic:blipFill>
                  <pic:spPr>
                    <a:xfrm>
                      <a:off x="0" y="0"/>
                      <a:ext cx="1460489" cy="1460489"/>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d=2m</m:t>
        </m:r>
      </m:oMath>
    </w:p>
    <w:p>
      <w:pPr>
        <w:spacing w:after="60" w:line="252" w:lineRule="auto"/>
        <w:ind w:left="317" w:hanging="317"/>
      </w:pPr>
      <w:r>
        <w:rPr>
          <w:rFonts w:ascii="Arial" w:hAnsi="Arial"/>
          <w:b w:val="0"/>
          <w:color w:val="000000"/>
          <w:sz w:val="20"/>
        </w:rPr>
        <w:t xml:space="preserve">Option B: </w:t>
      </w:r>
      <m:oMath xmlns:mml="http://www.w3.org/1998/Math/MathML">
        <m:r>
          <m:t>d=</m:t>
        </m:r>
        <m:f>
          <m:fPr>
            <m:type m:val="bar"/>
          </m:fPr>
          <m:num>
            <m:r>
              <m:t>1</m:t>
            </m:r>
          </m:num>
          <m:den>
            <m:r>
              <m:t>2</m:t>
            </m:r>
          </m:den>
        </m:f>
        <m:r>
          <m:t>m</m:t>
        </m:r>
      </m:oMath>
    </w:p>
    <w:p>
      <w:pPr>
        <w:spacing w:after="60" w:line="252" w:lineRule="auto"/>
        <w:ind w:left="317" w:hanging="317"/>
      </w:pPr>
      <w:r>
        <w:rPr>
          <w:rFonts w:ascii="Arial" w:hAnsi="Arial"/>
          <w:b w:val="0"/>
          <w:color w:val="000000"/>
          <w:sz w:val="20"/>
        </w:rPr>
        <w:t xml:space="preserve">Option C: </w:t>
      </w:r>
      <m:oMath xmlns:mml="http://www.w3.org/1998/Math/MathML">
        <m:r>
          <m:t>d=m+2</m:t>
        </m:r>
      </m:oMath>
    </w:p>
    <w:p>
      <w:pPr>
        <w:spacing w:after="60" w:line="252" w:lineRule="auto"/>
        <w:ind w:left="317" w:hanging="317"/>
      </w:pPr>
      <w:r>
        <w:rPr>
          <w:rFonts w:ascii="Arial" w:hAnsi="Arial"/>
          <w:b w:val="0"/>
          <w:color w:val="000000"/>
          <w:sz w:val="20"/>
        </w:rPr>
        <w:t xml:space="preserve">Option D: </w:t>
      </w:r>
      <m:oMath xmlns:mml="http://www.w3.org/1998/Math/MathML">
        <m:r>
          <m:rPr>
            <m:sty m:val="p"/>
          </m:rPr>
          <m:t>d</m:t>
        </m:r>
        <m:r>
          <m:t>=2m+2</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line passes through the origin. Therefore, this is a relationship of the form</w:t>
      </w:r>
      <w:r>
        <w:rPr>
          <w:rFonts w:ascii="Arial" w:hAnsi="Arial"/>
          <w:b w:val="0"/>
          <w:color w:val="000000"/>
          <w:sz w:val="20"/>
        </w:rPr>
        <w:t xml:space="preserve"> </w:t>
      </w:r>
      <m:oMath xmlns:mml="http://www.w3.org/1998/Math/MathML">
        <m:r>
          <m:t>d=km,</m:t>
        </m:r>
      </m:oMath>
      <w:r>
        <w:rPr>
          <w:rFonts w:ascii="Arial" w:hAnsi="Arial"/>
          <w:b w:val="0"/>
          <w:color w:val="000000"/>
          <w:sz w:val="20"/>
        </w:rPr>
        <w:t>, where k is a constant representing</w:t>
      </w:r>
      <w:r>
        <w:br/>
      </w:r>
      <w:r>
        <w:rPr>
          <w:rFonts w:ascii="Arial" w:hAnsi="Arial"/>
          <w:b w:val="0"/>
          <w:color w:val="000000"/>
          <w:sz w:val="20"/>
        </w:rPr>
        <w:t>the slope of the graph. To find the value of k, choose a point</w:t>
      </w:r>
      <w:r>
        <w:rPr>
          <w:rFonts w:ascii="Arial" w:hAnsi="Arial"/>
          <w:b w:val="0"/>
          <w:color w:val="000000"/>
          <w:sz w:val="20"/>
        </w:rPr>
        <w:t xml:space="preserve"> </w:t>
      </w:r>
      <m:oMath xmlns:mml="http://www.w3.org/1998/Math/MathML">
        <m:r>
          <m:t>(m,d)</m:t>
        </m:r>
      </m:oMath>
      <w:r>
        <w:rPr>
          <w:rFonts w:ascii="Arial" w:hAnsi="Arial"/>
          <w:b w:val="0"/>
          <w:color w:val="000000"/>
          <w:sz w:val="20"/>
        </w:rPr>
        <w:t xml:space="preserve"> </w:t>
      </w:r>
      <w:r>
        <w:rPr>
          <w:rFonts w:ascii="Arial" w:hAnsi="Arial"/>
          <w:b w:val="0"/>
          <w:color w:val="000000"/>
          <w:sz w:val="20"/>
        </w:rPr>
        <w:t>on the graph of the line other than the origin and substitute the values of m</w:t>
      </w:r>
      <w:r>
        <w:br/>
      </w:r>
      <w:r>
        <w:rPr>
          <w:rFonts w:ascii="Arial" w:hAnsi="Arial"/>
          <w:b w:val="0"/>
          <w:color w:val="000000"/>
          <w:sz w:val="20"/>
        </w:rPr>
        <w:t>and d into the equation. For example, if the point</w:t>
      </w:r>
      <w:r>
        <w:rPr>
          <w:rFonts w:ascii="Arial" w:hAnsi="Arial"/>
          <w:b w:val="0"/>
          <w:color w:val="000000"/>
          <w:sz w:val="20"/>
        </w:rPr>
        <w:t xml:space="preserve"> </w:t>
      </w:r>
      <m:oMath xmlns:mml="http://www.w3.org/1998/Math/MathML">
        <m:r>
          <m:t>(2,4)</m:t>
        </m:r>
      </m:oMath>
      <w:r>
        <w:rPr>
          <w:rFonts w:ascii="Arial" w:hAnsi="Arial"/>
          <w:b w:val="0"/>
          <w:color w:val="000000"/>
          <w:sz w:val="20"/>
        </w:rPr>
        <w:t xml:space="preserve"> </w:t>
      </w:r>
      <w:r>
        <w:rPr>
          <w:rFonts w:ascii="Arial" w:hAnsi="Arial"/>
          <w:b w:val="0"/>
          <w:color w:val="000000"/>
          <w:sz w:val="20"/>
        </w:rPr>
        <w:t>is chosen, then</w:t>
      </w:r>
      <w:r>
        <w:rPr>
          <w:rFonts w:ascii="Arial" w:hAnsi="Arial"/>
          <w:b w:val="0"/>
          <w:color w:val="000000"/>
          <w:sz w:val="20"/>
        </w:rPr>
        <w:t xml:space="preserve"> </w:t>
      </w:r>
      <m:oMath xmlns:mml="http://www.w3.org/1998/Math/MathML">
        <m:r>
          <m:t>4=k(2),</m:t>
        </m:r>
      </m:oMath>
      <w:r>
        <w:rPr>
          <w:rFonts w:ascii="Arial" w:hAnsi="Arial"/>
          <w:b w:val="0"/>
          <w:color w:val="000000"/>
          <w:sz w:val="20"/>
        </w:rPr>
        <w:t>, and</w:t>
      </w:r>
      <w:r>
        <w:rPr>
          <w:rFonts w:ascii="Arial" w:hAnsi="Arial"/>
          <w:b w:val="0"/>
          <w:color w:val="000000"/>
          <w:sz w:val="20"/>
        </w:rPr>
        <w:t xml:space="preserve"> </w:t>
      </w:r>
      <m:oMath xmlns:mml="http://www.w3.org/1998/Math/MathML">
        <m:r>
          <m:t>k=2.</m:t>
        </m:r>
      </m:oMath>
      <w:r>
        <w:rPr>
          <w:rFonts w:ascii="Arial" w:hAnsi="Arial"/>
          <w:b w:val="0"/>
          <w:color w:val="000000"/>
          <w:sz w:val="20"/>
        </w:rPr>
        <w:t>. Therefore, the equation of the line is</w:t>
      </w:r>
      <w:r>
        <w:rPr>
          <w:rFonts w:ascii="Arial" w:hAnsi="Arial"/>
          <w:b w:val="0"/>
          <w:color w:val="000000"/>
          <w:sz w:val="20"/>
        </w:rPr>
        <w:t xml:space="preserve"> </w:t>
      </w:r>
      <m:oMath xmlns:mml="http://www.w3.org/1998/Math/MathML">
        <m:r>
          <m:t>d=2m</m:t>
        </m:r>
      </m:oMath>
      <w:r>
        <w:rPr>
          <w:rFonts w:ascii="Arial" w:hAnsi="Arial"/>
          <w:b w:val="0"/>
          <w:color w:val="000000"/>
          <w:sz w:val="20"/>
        </w:rPr>
        <w:t>.</w:t>
      </w:r>
      <w:r>
        <w:br/>
      </w:r>
      <w:r>
        <w:rPr>
          <w:rFonts w:ascii="Arial" w:hAnsi="Arial"/>
          <w:b w:val="0"/>
          <w:color w:val="000000"/>
          <w:sz w:val="20"/>
        </w:rPr>
        <w:t>Choice B is incorrect and may result from calculating the slope of the line as the change in time over the change in distance traveled instead of</w:t>
      </w:r>
      <w:r>
        <w:br/>
      </w:r>
      <m:oMath xmlns:mml="http://www.w3.org/1998/Math/MathML">
        <m:sSup>
          <m:e>
            <m:r>
              <m:t/>
            </m:r>
          </m:e>
          <m:sup>
            <m:r>
              <m:rPr>
                <m:sty m:val="p"/>
              </m:rPr>
              <m:t>c</m:t>
            </m:r>
          </m:sup>
        </m:sSup>
      </m:oMath>
      <w:r>
        <w:br/>
      </w:r>
      <w:r>
        <w:rPr>
          <w:rFonts w:ascii="Arial" w:hAnsi="Arial"/>
          <w:b w:val="0"/>
          <w:color w:val="000000"/>
          <w:sz w:val="20"/>
        </w:rPr>
        <w:t>the change in distance traveled over the change in time. Choices and D are incorrect because each of these equations represents a line with a</w:t>
      </w:r>
      <w:r>
        <w:br/>
      </w:r>
      <w:r>
        <w:rPr>
          <w:rFonts w:ascii="Arial" w:hAnsi="Arial"/>
          <w:b w:val="0"/>
          <w:color w:val="000000"/>
          <w:sz w:val="20"/>
        </w:rPr>
        <w:t>d-intercept of 2. However, the graph shows a line with a d-intercept of 0.</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5(t+3)−7(t+3)=38</m:t>
        </m:r>
      </m:oMath>
      <w:r>
        <w:br/>
      </w:r>
      <w:r>
        <w:rPr>
          <w:rFonts w:ascii="Arial" w:hAnsi="Arial"/>
          <w:b w:val="0"/>
          <w:color w:val="000000"/>
          <w:sz w:val="20"/>
        </w:rPr>
        <w:t>What value of is the solution to the given equation?</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-22</w:t>
      </w:r>
    </w:p>
    <w:p>
      <w:pPr>
        <w:keepNext/>
        <w:spacing w:before="0" w:after="40"/>
      </w:pPr>
      <w:r>
        <w:rPr>
          <w:rFonts w:ascii="Arial" w:hAnsi="Arial"/>
          <w:b/>
          <w:color w:val="000000"/>
          <w:sz w:val="20"/>
        </w:rPr>
        <w:t>Explanation as text</w:t>
      </w:r>
    </w:p>
    <w:p>
      <w:pPr>
        <w:spacing w:after="60" w:line="252" w:lineRule="auto"/>
      </w:pPr>
      <m:oMath xmlns:mml="http://www.w3.org/1998/Math/MathML">
        <m:r>
          <m:t>−</m:t>
        </m:r>
        <m:r>
          <m:t>22.</m:t>
        </m:r>
      </m:oMath>
      <m:oMath xmlns:mml="http://www.w3.org/1998/Math/MathML">
        <m:r>
          <m:t>1−2(t+3)=38.</m:t>
        </m:r>
      </m:oMath>
      <m:oMath xmlns:mml="http://www.w3.org/1998/Math/MathML">
        <m:r>
          <m:t>−2</m:t>
        </m:r>
      </m:oMath>
      <m:oMath xmlns:mml="http://www.w3.org/1998/Math/MathML">
        <m:sSub>
          <m:e>
            <m:r>
              <m:t>σ</m:t>
            </m:r>
          </m:e>
          <m:sub>
            <m:r>
              <m:t>1</m:t>
            </m:r>
          </m:sub>
        </m:sSub>
        <m:r>
          <m:t>t+3=</m:t>
        </m:r>
      </m:oMath>
      <w:r>
        <w:br/>
      </w:r>
      <w:r>
        <w:rPr>
          <w:rFonts w:ascii="Arial" w:hAnsi="Arial"/>
          <w:b w:val="0"/>
          <w:color w:val="000000"/>
          <w:sz w:val="20"/>
        </w:rPr>
        <w:t>The correct answer is. The given equation can be rewritten as Dividing both sides of this equation by yields</w:t>
      </w:r>
      <w:r>
        <w:br/>
      </w:r>
      <m:oMath xmlns:mml="http://www.w3.org/1998/Math/MathML">
        <m:r>
          <m:t>τ=−22.</m:t>
        </m:r>
      </m:oMath>
      <m:oMath xmlns:mml="http://www.w3.org/1998/Math/MathML">
        <m:r>
          <m:t>−22</m:t>
        </m:r>
      </m:oMath>
      <w:r>
        <w:br/>
      </w:r>
      <w:r>
        <w:rPr>
          <w:rFonts w:ascii="Arial" w:hAnsi="Arial"/>
          <w:b w:val="0"/>
          <w:color w:val="000000"/>
          <w:sz w:val="20"/>
        </w:rPr>
        <w:t>. Subtracting from both sides of this equation yields. Therefore, is the value of that is the solution to the given equation.</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g</m:t>
        </m:r>
      </m:oMath>
      <m:oMath xmlns:mml="http://www.w3.org/1998/Math/MathML">
        <m:bar>
          <m:barPr>
            <m:pos m:val="top"/>
          </m:barPr>
          <m:e>
            <m:r>
              <m:rPr>
                <m:sty m:val="b"/>
              </m:rPr>
              <m:t>θ</m:t>
            </m:r>
          </m:e>
        </m:bar>
        <m:r>
          <m:t>+py=w,</m:t>
        </m:r>
      </m:oMath>
      <m:oMath xmlns:mml="http://www.w3.org/1998/Math/MathML">
        <m:r>
          <m:t>p</m:t>
        </m:r>
      </m:oMath>
      <m:oMath xmlns:mml="http://www.w3.org/1998/Math/MathML">
        <m:r>
          <m:t>k</m:t>
        </m:r>
      </m:oMath>
      <w:r>
        <w:br/>
      </w:r>
      <w:r>
        <w:rPr>
          <w:rFonts w:ascii="Arial" w:hAnsi="Arial"/>
          <w:b w:val="0"/>
          <w:color w:val="000000"/>
          <w:sz w:val="20"/>
        </w:rPr>
        <w:t>The graph of line is shown in the xy-plane. Line is defined by where and are constants. If line is graphed in this xy-</w:t>
      </w:r>
      <w:r>
        <w:br/>
      </w:r>
      <w:r>
        <w:rPr>
          <w:rFonts w:ascii="Arial" w:hAnsi="Arial"/>
          <w:b w:val="0"/>
          <w:color w:val="000000"/>
          <w:sz w:val="20"/>
        </w:rPr>
        <w:t>plane, resulting in the graph of a system of two linear equations, the system of two linear equations will have infinitely many solutions. What is</w:t>
      </w:r>
      <w:r>
        <w:br/>
      </w:r>
      <m:oMath xmlns:mml="http://www.w3.org/1998/Math/MathML">
        <m:r>
          <m:t>p+w</m:t>
        </m:r>
      </m:oMath>
      <w:r>
        <w:br/>
      </w:r>
      <w:r>
        <w:rPr>
          <w:rFonts w:ascii="Arial" w:hAnsi="Arial"/>
          <w:b w:val="0"/>
          <w:color w:val="000000"/>
          <w:sz w:val="20"/>
        </w:rPr>
        <w:t>the value of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954844" cy="2857479"/>
            <wp:docPr id="79" name="Picture 79"/>
            <wp:cNvGraphicFramePr>
              <a:graphicFrameLocks noChangeAspect="1"/>
            </wp:cNvGraphicFramePr>
            <a:graphic>
              <a:graphicData uri="http://schemas.openxmlformats.org/drawingml/2006/picture">
                <pic:pic>
                  <pic:nvPicPr>
                    <pic:cNvPr id="0" name="18ac8354_question_p147_1.png"/>
                    <pic:cNvPicPr/>
                  </pic:nvPicPr>
                  <pic:blipFill>
                    <a:blip r:embed="rId87"/>
                    <a:stretch>
                      <a:fillRect/>
                    </a:stretch>
                  </pic:blipFill>
                  <pic:spPr>
                    <a:xfrm>
                      <a:off x="0" y="0"/>
                      <a:ext cx="2954844" cy="2857479"/>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300</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the graph of line</w:t>
      </w:r>
      <w:r>
        <w:rPr>
          <w:rFonts w:ascii="Arial" w:hAnsi="Arial"/>
          <w:b w:val="0"/>
          <w:color w:val="000000"/>
          <w:sz w:val="20"/>
        </w:rPr>
        <w:t xml:space="preserve"> </w:t>
      </w:r>
      <m:oMath xmlns:mml="http://www.w3.org/1998/Math/MathML">
        <m:r>
          <m:t>g</m:t>
        </m:r>
      </m:oMath>
      <w:r>
        <w:rPr>
          <w:rFonts w:ascii="Arial" w:hAnsi="Arial"/>
          <w:b w:val="0"/>
          <w:color w:val="000000"/>
          <w:sz w:val="20"/>
        </w:rPr>
        <w:t xml:space="preserve"> </w:t>
      </w:r>
      <w:r>
        <w:rPr>
          <w:rFonts w:ascii="Arial" w:hAnsi="Arial"/>
          <w:b w:val="0"/>
          <w:color w:val="000000"/>
          <w:sz w:val="20"/>
        </w:rPr>
        <w:t>is shown in the xy-plane and that line is defined by</w:t>
      </w:r>
      <w:r>
        <w:rPr>
          <w:rFonts w:ascii="Arial" w:hAnsi="Arial"/>
          <w:b w:val="0"/>
          <w:color w:val="000000"/>
          <w:sz w:val="20"/>
        </w:rPr>
        <w:t xml:space="preserve"> </w:t>
      </w:r>
      <m:oMath xmlns:mml="http://www.w3.org/1998/Math/MathML">
        <m:r>
          <m:t>165x+py=w,</m:t>
        </m:r>
      </m:oMath>
      <w:r>
        <w:rPr>
          <w:rFonts w:ascii="Arial" w:hAnsi="Arial"/>
          <w:b w:val="0"/>
          <w:color w:val="000000"/>
          <w:sz w:val="20"/>
        </w:rPr>
        <w:t>, where</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and</w:t>
      </w:r>
      <w:r>
        <w:br/>
      </w:r>
      <m:oMath xmlns:mml="http://www.w3.org/1998/Math/MathML">
        <m:r>
          <m:t>k</m:t>
        </m:r>
      </m:oMath>
      <w:r>
        <w:br/>
      </w:r>
      <w:r>
        <w:rPr>
          <w:rFonts w:ascii="Arial" w:hAnsi="Arial"/>
          <w:b w:val="0"/>
          <w:color w:val="000000"/>
          <w:sz w:val="20"/>
        </w:rPr>
        <w:t>are constants. It’s also given that if line is graphed in this xy-plane, the resulting system of two linear equations will have infinitely many</w:t>
      </w:r>
      <w:r>
        <w:br/>
      </w:r>
      <m:oMath xmlns:mml="http://www.w3.org/1998/Math/MathML">
        <m:r>
          <m:t>.</m:t>
        </m:r>
      </m:oMath>
      <m:oMath xmlns:mml="http://www.w3.org/1998/Math/MathML">
        <m:r>
          <m:t>g</m:t>
        </m:r>
      </m:oMath>
      <w:r>
        <w:br/>
      </w:r>
      <w:r>
        <w:rPr>
          <w:rFonts w:ascii="Arial" w:hAnsi="Arial"/>
          <w:b w:val="0"/>
          <w:color w:val="000000"/>
          <w:sz w:val="20"/>
        </w:rPr>
        <w:t>solutions. system of two linear equations has infinitely many solutions when the two linear equations are equivalent. Therefore, line and line</w:t>
      </w:r>
      <w:r>
        <w:br/>
      </w:r>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w:r>
        <w:br/>
      </w:r>
      <w:r>
        <w:rPr>
          <w:rFonts w:ascii="Arial" w:hAnsi="Arial"/>
          <w:b w:val="0"/>
          <w:color w:val="000000"/>
          <w:sz w:val="20"/>
        </w:rPr>
        <w:t>have the same slope and the same y-intercept. The slope of a line that passes through the points and can be calculated</w:t>
      </w:r>
      <w:r>
        <w:br/>
      </w:r>
      <m:oMath xmlns:mml="http://www.w3.org/1998/Math/MathML">
        <m:r>
          <m:rPr>
            <m:sty m:val="p"/>
          </m:rPr>
          <m:t>\unitlength</m:t>
        </m:r>
        <m:r>
          <m:t>=1mm=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m:oMath xmlns:mml="http://www.w3.org/1998/Math/MathML">
        <m:r>
          <m:t>g</m:t>
        </m:r>
      </m:oMath>
      <m:oMath xmlns:mml="http://www.w3.org/1998/Math/MathML">
        <m:r>
          <m:t>(−10,12)</m:t>
        </m:r>
      </m:oMath>
      <m:oMath xmlns:mml="http://www.w3.org/1998/Math/MathML">
        <m:r>
          <m:t>(−10,12)</m:t>
        </m:r>
      </m:oMath>
      <w:r>
        <w:br/>
      </w:r>
      <w:r>
        <w:rPr>
          <w:rFonts w:ascii="Arial" w:hAnsi="Arial"/>
          <w:b w:val="0"/>
          <w:color w:val="000000"/>
          <w:sz w:val="20"/>
        </w:rPr>
        <w:t>using the formula. The graph shows that line passes through the points and. Substituting and</w:t>
      </w:r>
      <w:r>
        <w:br/>
      </w:r>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oMath>
      <m:oMath xmlns:mml="http://www.w3.org/1998/Math/MathML">
        <m:r>
          <m:t>m=</m:t>
        </m:r>
        <m:f>
          <m:fPr>
            <m:type m:val="bar"/>
          </m:fPr>
          <m:num>
            <m:r>
              <m:t>1−12</m:t>
            </m:r>
          </m:num>
          <m:den>
            <m:r>
              <m:t>0−(−10)</m:t>
            </m:r>
          </m:den>
        </m:f>
        <m:r>
          <m:t>,</m:t>
        </m:r>
        <m:r>
          <m:rPr>
            <m:sty m:val="p"/>
          </m:rPr>
          <m:t>or</m:t>
        </m:r>
        <m:r>
          <m:rPr>
            <m:nor/>
          </m:rPr>
          <m:t> </m:t>
        </m:r>
        <m:r>
          <m:t>m=</m:t>
        </m:r>
        <m:f>
          <m:fPr>
            <m:type m:val="bar"/>
          </m:fPr>
          <m:num>
            <m:r>
              <m:t>−11</m:t>
            </m:r>
          </m:num>
          <m:den>
            <m:r>
              <m:t>10</m:t>
            </m:r>
          </m:den>
        </m:f>
        <m:r>
          <m:t>.</m:t>
        </m:r>
      </m:oMath>
      <w:r>
        <w:br/>
      </w:r>
      <w:r>
        <w:rPr>
          <w:rFonts w:ascii="Arial" w:hAnsi="Arial"/>
          <w:b w:val="0"/>
          <w:color w:val="000000"/>
          <w:sz w:val="20"/>
        </w:rPr>
        <w:t>for and, respectively, in the formula yields. An equation representing a linear</w:t>
      </w:r>
      <w:r>
        <w:br/>
      </w:r>
      <m:oMath xmlns:mml="http://www.w3.org/1998/Math/MathML">
        <m:r>
          <m:t>y=mx+b,</m:t>
        </m:r>
      </m:oMath>
      <m:oMath xmlns:mml="http://www.w3.org/1998/Math/MathML">
        <m:r>
          <m:t>m</m:t>
        </m:r>
      </m:oMath>
      <m:oMath xmlns:mml="http://www.w3.org/1998/Math/MathML">
        <m:r>
          <m:t>(0,</m:t>
        </m:r>
        <m:limUpp>
          <m:e>
            <m:r>
              <m:t>b</m:t>
            </m:r>
          </m:e>
          <m:lim>
            <m:r>
              <m:t>˙</m:t>
            </m:r>
          </m:lim>
        </m:limUpp>
        <m:r>
          <m:t>)</m:t>
        </m:r>
      </m:oMath>
      <w:r>
        <w:br/>
      </w:r>
      <w:r>
        <w:rPr>
          <w:rFonts w:ascii="Arial" w:hAnsi="Arial"/>
          <w:b w:val="0"/>
          <w:color w:val="000000"/>
          <w:sz w:val="20"/>
        </w:rPr>
        <w:t>relationship can be written in the form where is the slope and is the y-intercept of the line in the xy-plane. Since line</w:t>
      </w:r>
      <w:r>
        <w:br/>
      </w:r>
      <m:oMath xmlns:mml="http://www.w3.org/1998/Math/MathML">
        <m:r>
          <m:t>(0,1),</m:t>
        </m:r>
      </m:oMath>
      <m:oMath xmlns:mml="http://www.w3.org/1998/Math/MathML">
        <m:r>
          <m:t>b=1.</m:t>
        </m:r>
      </m:oMath>
      <m:oMath xmlns:mml="http://www.w3.org/1998/Math/MathML">
        <m:r>
          <m:t>egisy=−</m:t>
        </m:r>
        <m:f>
          <m:fPr>
            <m:type m:val="bar"/>
          </m:fPr>
          <m:num>
            <m:r>
              <m:t>11</m:t>
            </m:r>
          </m:num>
          <m:den>
            <m:r>
              <m:t>10</m:t>
            </m:r>
          </m:den>
        </m:f>
        <m:r>
          <m:t>x+1.</m:t>
        </m:r>
      </m:oMath>
      <w:r>
        <w:br/>
      </w:r>
      <w:r>
        <w:rPr>
          <w:rFonts w:ascii="Arial" w:hAnsi="Arial"/>
          <w:b w:val="0"/>
          <w:color w:val="000000"/>
          <w:sz w:val="20"/>
        </w:rPr>
        <w:t>passes through the point it follows that. Thus, the equation of line. For line, the equation</w:t>
      </w:r>
      <w:r>
        <w:br/>
      </w:r>
      <w:r>
        <w:rPr>
          <w:rFonts w:ascii="Arial" w:hAnsi="Arial"/>
          <w:b w:val="0"/>
          <w:color w:val="000000"/>
          <w:sz w:val="20"/>
        </w:rPr>
        <w:t>can be rewritten in</w:t>
      </w:r>
      <w:r>
        <w:rPr>
          <w:rFonts w:ascii="Arial" w:hAnsi="Arial"/>
          <w:b w:val="0"/>
          <w:color w:val="000000"/>
          <w:sz w:val="20"/>
        </w:rPr>
        <w:t xml:space="preserve"> </w:t>
      </w:r>
      <m:oMath xmlns:mml="http://www.w3.org/1998/Math/MathML">
        <m:r>
          <m:t>y=mx+b</m:t>
        </m:r>
      </m:oMath>
      <w:r>
        <w:rPr>
          <w:rFonts w:ascii="Arial" w:hAnsi="Arial"/>
          <w:b w:val="0"/>
          <w:color w:val="000000"/>
          <w:sz w:val="20"/>
        </w:rPr>
        <w:t xml:space="preserve"> </w:t>
      </w:r>
      <w:r>
        <w:rPr>
          <w:rFonts w:ascii="Arial" w:hAnsi="Arial"/>
          <w:b w:val="0"/>
          <w:color w:val="000000"/>
          <w:sz w:val="20"/>
        </w:rPr>
        <w:t>form by isolating</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Subtracting from both sides of this equation yields. Dividing both</w:t>
      </w:r>
      <w:r>
        <w:br/>
      </w:r>
      <m:oMath xmlns:mml="http://www.w3.org/1998/Math/MathML">
        <m:r>
          <m:t>y=</m:t>
        </m:r>
        <m:f>
          <m:fPr>
            <m:type m:val="bar"/>
          </m:fPr>
          <m:num>
            <m:r>
              <m:t>−165</m:t>
            </m:r>
          </m:num>
          <m:den>
            <m:r>
              <m:t>p</m:t>
            </m:r>
          </m:den>
        </m:f>
        <m:r>
          <m:t>x+</m:t>
        </m:r>
        <m:f>
          <m:fPr>
            <m:type m:val="bar"/>
          </m:fPr>
          <m:num>
            <m:r>
              <m:t>w</m:t>
            </m:r>
          </m:num>
          <m:den>
            <m:r>
              <m:t>p</m:t>
            </m:r>
          </m:den>
        </m:f>
        <m:r>
          <m:t>.</m:t>
        </m:r>
      </m:oMath>
      <m:oMath xmlns:mml="http://www.w3.org/1998/Math/MathML">
        <m:sSup>
          <m:e>
            <m:r>
              <m:t/>
            </m:r>
          </m:e>
          <m:sup>
            <m:r>
              <m:t>:k</m:t>
            </m:r>
          </m:sup>
        </m:sSup>
      </m:oMath>
      <m:oMath xmlns:mml="http://www.w3.org/1998/Math/MathML">
        <m:f>
          <m:fPr>
            <m:type m:val="bar"/>
          </m:fPr>
          <m:num>
            <m:r>
              <m:t>−165</m:t>
            </m:r>
          </m:num>
          <m:den>
            <m:r>
              <m:t>p</m:t>
            </m:r>
          </m:den>
        </m:f>
      </m:oMath>
      <m:oMath xmlns:mml="http://www.w3.org/1998/Math/MathML">
        <m:r>
          <m:t>(0,</m:t>
        </m:r>
        <m:f>
          <m:fPr>
            <m:type m:val="bar"/>
          </m:fPr>
          <m:num>
            <m:r>
              <m:t>w</m:t>
            </m:r>
          </m:num>
          <m:den>
            <m:r>
              <m:t>p</m:t>
            </m:r>
          </m:den>
        </m:f>
        <m:r>
          <m:t>)</m:t>
        </m:r>
      </m:oMath>
      <w:r>
        <w:br/>
      </w:r>
      <w:r>
        <w:rPr>
          <w:rFonts w:ascii="Arial" w:hAnsi="Arial"/>
          <w:b w:val="0"/>
          <w:color w:val="000000"/>
          <w:sz w:val="20"/>
        </w:rPr>
        <w:t>sides of this equation by yields. It follows that in the xy-plane, line has a slope of and is the y-intercept. Since</w:t>
      </w:r>
      <w:r>
        <w:br/>
      </w:r>
      <m:oMath xmlns:mml="http://www.w3.org/1998/Math/MathML">
        <m:r>
          <m:t>g</m:t>
        </m:r>
      </m:oMath>
      <m:oMath xmlns:mml="http://www.w3.org/1998/Math/MathML">
        <m:f>
          <m:fPr>
            <m:type m:val="bar"/>
          </m:fPr>
          <m:num>
            <m:r>
              <m:t>1−</m:t>
            </m:r>
            <m:f>
              <m:fPr>
                <m:type m:val="bar"/>
              </m:fPr>
              <m:num>
                <m:r>
                  <m:t>165</m:t>
                </m:r>
              </m:num>
              <m:den>
                <m:r>
                  <m:t>p</m:t>
                </m:r>
              </m:den>
            </m:f>
            <m:r>
              <m:t>=−</m:t>
            </m:r>
            <m:f>
              <m:fPr>
                <m:type m:val="bar"/>
              </m:fPr>
              <m:num>
                <m:r>
                  <m:t>11</m:t>
                </m:r>
              </m:num>
              <m:den>
                <m:r>
                  <m:t>10</m:t>
                </m:r>
              </m:den>
            </m:f>
          </m:num>
          <m:den/>
        </m:f>
      </m:oMath>
      <m:oMath xmlns:mml="http://www.w3.org/1998/Math/MathML">
        <m:f>
          <m:fPr>
            <m:type m:val="bar"/>
          </m:fPr>
          <m:num>
            <m:r>
              <m:t>w</m:t>
            </m:r>
          </m:num>
          <m:den>
            <m:r>
              <m:t>p</m:t>
            </m:r>
          </m:den>
        </m:f>
        <m:r>
          <m:t>=1.</m:t>
        </m:r>
      </m:oMath>
      <m:oMath xmlns:mml="http://www.w3.org/1998/Math/MathML">
        <m:r>
          <m:t>−</m:t>
        </m:r>
        <m:f>
          <m:fPr>
            <m:type m:val="bar"/>
          </m:fPr>
          <m:num>
            <m:r>
              <m:t>165</m:t>
            </m:r>
          </m:num>
          <m:den>
            <m:r>
              <m:t>p</m:t>
            </m:r>
          </m:den>
        </m:f>
        <m:r>
          <m:t>=</m:t>
        </m:r>
      </m:oMath>
      <w:r>
        <w:br/>
      </w:r>
      <w:r>
        <w:rPr>
          <w:rFonts w:ascii="Arial" w:hAnsi="Arial"/>
          <w:b w:val="0"/>
          <w:color w:val="000000"/>
          <w:sz w:val="20"/>
        </w:rPr>
        <w:t>line and line have the same slope and the same y-intercept, it follows that and. Multiplying both sides of</w:t>
      </w:r>
      <w:r>
        <w:br/>
      </w:r>
      <m:oMath xmlns:mml="http://www.w3.org/1998/Math/MathML">
        <m:r>
          <m:t>−</m:t>
        </m:r>
        <m:f>
          <m:fPr>
            <m:type m:val="bar"/>
          </m:fPr>
          <m:num>
            <m:r>
              <m:t>11</m:t>
            </m:r>
          </m:num>
          <m:den>
            <m:r>
              <m:t>10</m:t>
            </m:r>
          </m:den>
        </m:f>
        <m:r>
          <m:rPr>
            <m:nor/>
          </m:rPr>
          <m:t> </m:t>
        </m:r>
        <m:r>
          <m:rPr>
            <m:sty m:val="p"/>
          </m:rPr>
          <m:t>by</m:t>
        </m:r>
        <m:r>
          <m:t>−10</m:t>
        </m:r>
        <m:r>
          <m:rPr>
            <m:sty m:val="p"/>
          </m:rPr>
          <m:t>p</m:t>
        </m:r>
        <m:r>
          <m:rPr>
            <m:nor/>
          </m:rPr>
          <m:t> </m:t>
        </m:r>
        <m:r>
          <m:rPr>
            <m:sty m:val="p"/>
          </m:rPr>
          <m:t>yields</m:t>
        </m:r>
        <m:r>
          <m:rPr>
            <m:nor/>
          </m:rPr>
          <m:t> </m:t>
        </m:r>
        <m:r>
          <m:t>1,650</m:t>
        </m:r>
        <m:r>
          <m:rPr>
            <m:nor/>
          </m:rPr>
          <m:t> </m:t>
        </m:r>
        <m:r>
          <m:t>=</m:t>
        </m:r>
        <m:r>
          <m:rPr>
            <m:nor/>
          </m:rPr>
          <m:t> </m:t>
        </m:r>
        <m:r>
          <m:t>11</m:t>
        </m:r>
        <m:r>
          <m:rPr>
            <m:sty m:val="p"/>
          </m:rPr>
          <m:t>p</m:t>
        </m:r>
        <m:r>
          <m:rPr>
            <m:nor/>
          </m:rPr>
          <m:t> </m:t>
        </m:r>
        <m:r>
          <m:t>.</m:t>
        </m:r>
      </m:oMath>
      <w:r>
        <w:rPr>
          <w:rFonts w:ascii="Arial" w:hAnsi="Arial"/>
          <w:b w:val="0"/>
          <w:color w:val="000000"/>
          <w:sz w:val="20"/>
        </w:rPr>
        <w:t>. Dividing both sides of this equation by yields</w:t>
      </w:r>
      <w:r>
        <w:rPr>
          <w:rFonts w:ascii="Arial" w:hAnsi="Arial"/>
          <w:b w:val="0"/>
          <w:color w:val="000000"/>
          <w:sz w:val="20"/>
        </w:rPr>
        <w:t xml:space="preserve"> </w:t>
      </w:r>
      <m:oMath xmlns:mml="http://www.w3.org/1998/Math/MathML">
        <m:r>
          <m:t>150=p.</m:t>
        </m:r>
      </m:oMath>
      <w:r>
        <w:rPr>
          <w:rFonts w:ascii="Arial" w:hAnsi="Arial"/>
          <w:b w:val="0"/>
          <w:color w:val="000000"/>
          <w:sz w:val="20"/>
        </w:rPr>
        <w:t>. Substituting for</w:t>
      </w:r>
      <w:r>
        <w:rPr>
          <w:rFonts w:ascii="Arial" w:hAnsi="Arial"/>
          <w:b w:val="0"/>
          <w:color w:val="000000"/>
          <w:sz w:val="20"/>
        </w:rPr>
        <w:t xml:space="preserve"> </w:t>
      </w:r>
      <m:oMath xmlns:mml="http://www.w3.org/1998/Math/MathML">
        <m:r>
          <m:t>μ</m:t>
        </m:r>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f>
          <m:fPr>
            <m:type m:val="bar"/>
          </m:fPr>
          <m:num>
            <m:r>
              <m:t>w</m:t>
            </m:r>
          </m:num>
          <m:den>
            <m:r>
              <m:t>p</m:t>
            </m:r>
          </m:den>
        </m:f>
        <m:r>
          <m:t>=1</m:t>
        </m:r>
      </m:oMath>
      <w:r>
        <w:br/>
      </w:r>
      <w:r>
        <w:rPr>
          <w:rFonts w:ascii="Arial" w:hAnsi="Arial"/>
          <w:b w:val="0"/>
          <w:color w:val="000000"/>
          <w:sz w:val="20"/>
        </w:rPr>
        <w:t>yields</w:t>
      </w:r>
      <w:r>
        <w:rPr>
          <w:rFonts w:ascii="Arial" w:hAnsi="Arial"/>
          <w:b w:val="0"/>
          <w:color w:val="000000"/>
          <w:sz w:val="20"/>
        </w:rPr>
        <w:t xml:space="preserve"> </w:t>
      </w:r>
      <m:oMath xmlns:mml="http://www.w3.org/1998/Math/MathML">
        <m:f>
          <m:fPr>
            <m:type m:val="bar"/>
          </m:fPr>
          <m:num>
            <m:r>
              <m:t>w</m:t>
            </m:r>
          </m:num>
          <m:den>
            <m:r>
              <m:t>150</m:t>
            </m:r>
          </m:den>
        </m:f>
        <m:r>
          <m:t>=1.</m:t>
        </m:r>
      </m:oMath>
      <w:r>
        <w:rPr>
          <w:rFonts w:ascii="Arial" w:hAnsi="Arial"/>
          <w:b w:val="0"/>
          <w:color w:val="000000"/>
          <w:sz w:val="20"/>
        </w:rPr>
        <w:t xml:space="preserve"> </w:t>
      </w:r>
      <w:r>
        <w:rPr>
          <w:rFonts w:ascii="Arial" w:hAnsi="Arial"/>
          <w:b w:val="0"/>
          <w:color w:val="000000"/>
          <w:sz w:val="20"/>
        </w:rPr>
        <w:t>Multiplying both sides of this equation by yields</w:t>
      </w:r>
      <w:r>
        <w:rPr>
          <w:rFonts w:ascii="Arial" w:hAnsi="Arial"/>
          <w:b w:val="0"/>
          <w:color w:val="000000"/>
          <w:sz w:val="20"/>
        </w:rPr>
        <w:t xml:space="preserve"> </w:t>
      </w:r>
      <m:oMath xmlns:mml="http://www.w3.org/1998/Math/MathML">
        <m:acc>
          <m:accPr>
            <m:chr m:val="̂"/>
          </m:accPr>
          <m:e>
            <m:r>
              <m:rPr>
                <m:sty m:val="b"/>
              </m:rPr>
              <m:t>ω</m:t>
            </m:r>
          </m:e>
        </m:acc>
        <m:r>
          <m:t>=150.</m:t>
        </m:r>
      </m:oMath>
      <w:r>
        <w:rPr>
          <w:rFonts w:ascii="Arial" w:hAnsi="Arial"/>
          <w:b w:val="0"/>
          <w:color w:val="000000"/>
          <w:sz w:val="20"/>
        </w:rPr>
        <w:t>. Substituting for</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and for</w:t>
      </w:r>
      <w:r>
        <w:rPr>
          <w:rFonts w:ascii="Arial" w:hAnsi="Arial"/>
          <w:b w:val="0"/>
          <w:color w:val="000000"/>
          <w:sz w:val="20"/>
        </w:rPr>
        <w:t xml:space="preserve"> </w:t>
      </w:r>
      <m:oMath xmlns:mml="http://www.w3.org/1998/Math/MathML">
        <m:r>
          <m:t>w</m:t>
        </m:r>
      </m:oMath>
      <w:r>
        <w:rPr>
          <w:rFonts w:ascii="Arial" w:hAnsi="Arial"/>
          <w:b w:val="0"/>
          <w:color w:val="000000"/>
          <w:sz w:val="20"/>
        </w:rPr>
        <w:t xml:space="preserve"> </w:t>
      </w:r>
      <w:r>
        <w:rPr>
          <w:rFonts w:ascii="Arial" w:hAnsi="Arial"/>
          <w:b w:val="0"/>
          <w:color w:val="000000"/>
          <w:sz w:val="20"/>
        </w:rPr>
        <w:t>in the expression</w:t>
      </w:r>
      <w:r>
        <w:rPr>
          <w:rFonts w:ascii="Arial" w:hAnsi="Arial"/>
          <w:b w:val="0"/>
          <w:color w:val="000000"/>
          <w:sz w:val="20"/>
        </w:rPr>
        <w:t xml:space="preserve"> </w:t>
      </w:r>
      <m:oMath xmlns:mml="http://www.w3.org/1998/Math/MathML">
        <m:r>
          <m:t>p+w</m:t>
        </m:r>
      </m:oMath>
      <w:r>
        <w:br/>
      </w:r>
      <m:oMath xmlns:mml="http://www.w3.org/1998/Math/MathML">
        <m:r>
          <m:t>150</m:t>
        </m:r>
        <m:r>
          <m:t>+</m:t>
        </m:r>
        <m:r>
          <m:t>150</m:t>
        </m:r>
        <m:r>
          <m:t>,</m:t>
        </m:r>
      </m:oMath>
      <w:r>
        <w:br/>
      </w:r>
      <w:r>
        <w:rPr>
          <w:rFonts w:ascii="Arial" w:hAnsi="Arial"/>
          <w:b w:val="0"/>
          <w:color w:val="000000"/>
          <w:sz w:val="20"/>
        </w:rPr>
        <w:t>yields, which is equivalent to. Therefore, the value of is.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Lily made cups of jam. Lily then filled small containers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large containers with all the jam she made. The equation</w:t>
      </w:r>
      <w:r>
        <w:rPr>
          <w:rFonts w:ascii="Arial" w:hAnsi="Arial"/>
          <w:b w:val="0"/>
          <w:color w:val="000000"/>
          <w:sz w:val="20"/>
        </w:rPr>
        <w:t xml:space="preserve"> </w:t>
      </w:r>
      <m:oMath xmlns:mml="http://www.w3.org/1998/Math/MathML">
        <m:r>
          <m:t>4x+6y=36</m:t>
        </m:r>
      </m:oMath>
      <w:r>
        <w:br/>
      </w:r>
      <w:r>
        <w:rPr>
          <w:rFonts w:ascii="Arial" w:hAnsi="Arial"/>
          <w:b w:val="0"/>
          <w:color w:val="000000"/>
          <w:sz w:val="20"/>
        </w:rPr>
        <w:t>represents this situation. Which is the best interpretation of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number of large containers Lily filled</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number of small containers Lily filled</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total number of cups of jam in the large containers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total number of cups of jam in the small containers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m:oMath xmlns:mml="http://www.w3.org/1998/Math/MathML">
        <m:r>
          <m:t>c+6y=36</m:t>
        </m:r>
      </m:oMath>
      <m:oMath xmlns:mml="http://www.w3.org/1998/Math/MathML">
        <m:r>
          <m:t>x</m:t>
        </m:r>
      </m:oMath>
      <w:r>
        <w:br/>
      </w:r>
      <w:r>
        <w:rPr>
          <w:rFonts w:ascii="Arial" w:hAnsi="Arial"/>
          <w:b w:val="0"/>
          <w:color w:val="000000"/>
          <w:sz w:val="20"/>
        </w:rPr>
        <w:t>Choice C is correct. It’s given that the equation represents the situation where Lily filled small containers and large containers</w:t>
      </w:r>
      <w:r>
        <w:br/>
      </w:r>
      <m:oMath xmlns:mml="http://www.w3.org/1998/Math/MathML">
        <m:r>
          <m:t>36</m:t>
        </m:r>
      </m:oMath>
      <w:r>
        <w:br/>
      </w:r>
      <w:r>
        <w:rPr>
          <w:rFonts w:ascii="Arial" w:hAnsi="Arial"/>
          <w:b w:val="0"/>
          <w:color w:val="000000"/>
          <w:sz w:val="20"/>
        </w:rPr>
        <w:t>with all the jam she made, which was cups. Therefore, represents the total number of cups of jam in the large containers.</w:t>
      </w:r>
      <w:r>
        <w:br/>
      </w:r>
      <m:oMath xmlns:mml="http://www.w3.org/1998/Math/MathML">
        <m:r>
          <m:t>y</m:t>
        </m:r>
      </m:oMath>
      <m:oMath xmlns:mml="http://www.w3.org/1998/Math/MathML">
        <m:r>
          <m:t>6</m:t>
        </m:r>
        <m:r>
          <m:t>y.</m:t>
        </m:r>
      </m:oMath>
      <w:r>
        <w:br/>
      </w:r>
      <w:r>
        <w:rPr>
          <w:rFonts w:ascii="Arial" w:hAnsi="Arial"/>
          <w:b w:val="0"/>
          <w:color w:val="000000"/>
          <w:sz w:val="20"/>
        </w:rPr>
        <w:t>Choice A is incorrect. The number of large containers Lily filled is represented by not</w:t>
      </w:r>
      <w:r>
        <w:br/>
      </w:r>
      <w:r>
        <w:rPr>
          <w:rFonts w:ascii="Arial" w:hAnsi="Arial"/>
          <w:b w:val="0"/>
          <w:color w:val="000000"/>
          <w:sz w:val="20"/>
        </w:rPr>
        <w:t>Choice B is incorrect. The number of small containers Lily filled is represented by, not.</w:t>
      </w:r>
      <w:r>
        <w:br/>
      </w:r>
      <w:r>
        <w:rPr>
          <w:rFonts w:ascii="Arial" w:hAnsi="Arial"/>
          <w:b w:val="0"/>
          <w:color w:val="000000"/>
          <w:sz w:val="20"/>
        </w:rPr>
        <w:t>Choice D is incorrect. The total number of cups of jam in the small containers is represented by, not.</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Students and chaperones from a middle school are going on a field trip to a museum. Admission to the museum will cost for each student</w:t>
      </w:r>
      <w:r>
        <w:br/>
      </w:r>
      <m:oMath xmlns:mml="http://www.w3.org/1998/Math/MathML">
        <m:r>
          <m:t>s730</m:t>
        </m:r>
      </m:oMath>
      <w:r>
        <w:br/>
      </w:r>
      <w:r>
        <w:rPr>
          <w:rFonts w:ascii="Arial" w:hAnsi="Arial"/>
          <w:b w:val="0"/>
          <w:color w:val="000000"/>
          <w:sz w:val="20"/>
        </w:rPr>
        <w:t>and for each chaperone. It will cost a total of for admission to the museum for all people on the field trip. How many students are</w:t>
      </w:r>
      <w:r>
        <w:br/>
      </w:r>
      <w:r>
        <w:rPr>
          <w:rFonts w:ascii="Arial" w:hAnsi="Arial"/>
          <w:b w:val="0"/>
          <w:color w:val="000000"/>
          <w:sz w:val="20"/>
        </w:rPr>
        <w:t>going on the field trip?</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s</m:t>
            </m:r>
            <m:r>
              <m:t>12</m:t>
            </m:r>
          </m:sup>
        </m:sSup>
      </m:oMath>
      <w:r>
        <w:br/>
      </w:r>
      <w:r>
        <w:rPr>
          <w:rFonts w:ascii="Arial" w:hAnsi="Arial"/>
          <w:b w:val="0"/>
          <w:color w:val="000000"/>
          <w:sz w:val="20"/>
        </w:rPr>
        <w:t>Choice C is correct. It’s given that admission to the museum will cost for each student and for each chaperone. It's also given that it</w:t>
      </w:r>
      <w:r>
        <w:br/>
      </w:r>
      <m:oMath xmlns:mml="http://www.w3.org/1998/Math/MathML">
        <m:r>
          <m:t>y</m:t>
        </m:r>
      </m:oMath>
      <w:r>
        <w:br/>
      </w:r>
      <w:r>
        <w:rPr>
          <w:rFonts w:ascii="Arial" w:hAnsi="Arial"/>
          <w:b w:val="0"/>
          <w:color w:val="000000"/>
          <w:sz w:val="20"/>
        </w:rPr>
        <w:t>will cost a total of for admission to the museum for all people on the field trip. Let represent the number of students and represent</w:t>
      </w:r>
      <w:r>
        <w:br/>
      </w:r>
      <m:oMath xmlns:mml="http://www.w3.org/1998/Math/MathML">
        <m:r>
          <m:t>x+y=83.</m:t>
        </m:r>
      </m:oMath>
      <w:r>
        <w:br/>
      </w:r>
      <w:r>
        <w:rPr>
          <w:rFonts w:ascii="Arial" w:hAnsi="Arial"/>
          <w:b w:val="0"/>
          <w:color w:val="000000"/>
          <w:sz w:val="20"/>
        </w:rPr>
        <w:t>the number of chaperones going on the field trip. Since there are a total of people going on the field trip, it follows that. Since</w:t>
      </w:r>
      <w:r>
        <w:br/>
      </w:r>
      <w:r>
        <w:rPr>
          <w:rFonts w:ascii="Arial" w:hAnsi="Arial"/>
          <w:b w:val="0"/>
          <w:color w:val="000000"/>
          <w:sz w:val="20"/>
        </w:rPr>
        <w:t>admission to the museum for each student costs and each chaperone costs, the total cost can be represented by the equation</w:t>
      </w:r>
      <w:r>
        <w:br/>
      </w:r>
      <m:oMath xmlns:mml="http://www.w3.org/1998/Math/MathML">
        <m:r>
          <m:t>+12y=730.</m:t>
        </m:r>
      </m:oMath>
      <m:oMath xmlns:mml="http://www.w3.org/1998/Math/MathML">
        <m:r>
          <m:t>1x+y=83</m:t>
        </m:r>
        <m:r>
          <m:rPr>
            <m:sty m:val="p"/>
          </m:rPr>
          <m:t>and</m:t>
        </m:r>
        <m:r>
          <m:t>8.50x+12y=730</m:t>
        </m:r>
      </m:oMath>
      <w:r>
        <w:br/>
      </w:r>
      <w:r>
        <w:rPr>
          <w:rFonts w:ascii="Arial" w:hAnsi="Arial"/>
          <w:b w:val="0"/>
          <w:color w:val="000000"/>
          <w:sz w:val="20"/>
        </w:rPr>
        <w:t>. The equations form a system of equations. Subtracting from both sides of the equation</w:t>
      </w:r>
      <w:r>
        <w:br/>
      </w:r>
      <m:oMath xmlns:mml="http://www.w3.org/1998/Math/MathML">
        <m:r>
          <m:t>y=83−x.</m:t>
        </m:r>
      </m:oMath>
      <m:oMath xmlns:mml="http://www.w3.org/1998/Math/MathML">
        <m:r>
          <m:t>183−x</m:t>
        </m:r>
      </m:oMath>
      <m:oMath xmlns:mml="http://www.w3.org/1998/Math/MathML">
        <m:r>
          <m:t>1+12y=730;</m:t>
        </m:r>
      </m:oMath>
      <m:oMath xmlns:mml="http://www.w3.org/1998/Math/MathML">
        <m:r>
          <m:t>50x+12(83−x)=730,</m:t>
        </m:r>
        <m:r>
          <m:rPr>
            <m:sty m:val="p"/>
          </m:rPr>
          <m:t>or</m:t>
        </m:r>
        <m:r>
          <m:t>−3.50x</m:t>
        </m:r>
      </m:oMath>
      <w:r>
        <w:br/>
      </w:r>
      <w:r>
        <w:rPr>
          <w:rFonts w:ascii="Arial" w:hAnsi="Arial"/>
          <w:b w:val="0"/>
          <w:color w:val="000000"/>
          <w:sz w:val="20"/>
        </w:rPr>
        <w:t>yields. Substituting for in the equation yields</w:t>
      </w:r>
      <w:r>
        <w:br/>
      </w:r>
      <m:oMath xmlns:mml="http://www.w3.org/1998/Math/MathML">
        <m:r>
          <m:t>+996=730.</m:t>
        </m:r>
      </m:oMath>
      <m:oMath xmlns:mml="http://www.w3.org/1998/Math/MathML">
        <m:r>
          <m:t>−3.50x=−266.</m:t>
        </m:r>
      </m:oMath>
      <m:oMath xmlns:mml="http://www.w3.org/1998/Math/MathML">
        <m:r>
          <m:t>−3.50</m:t>
        </m:r>
      </m:oMath>
      <w:r>
        <w:br/>
      </w:r>
      <w:r>
        <w:rPr>
          <w:rFonts w:ascii="Arial" w:hAnsi="Arial"/>
          <w:b w:val="0"/>
          <w:color w:val="000000"/>
          <w:sz w:val="20"/>
        </w:rPr>
        <w:t>. Subtracting from both sides of this equation yields. Dividing both sides of this equation by yields</w:t>
      </w:r>
      <w:r>
        <w:br/>
      </w:r>
      <m:oMath xmlns:mml="http://www.w3.org/1998/Math/MathML">
        <m:r>
          <m:t>76</m:t>
        </m:r>
      </m:oMath>
      <w:r>
        <w:br/>
      </w:r>
      <w:r>
        <w:rPr>
          <w:rFonts w:ascii="Arial" w:hAnsi="Arial"/>
          <w:b w:val="0"/>
          <w:color w:val="000000"/>
          <w:sz w:val="20"/>
        </w:rPr>
        <w:t>. Therefore, students are going on the field trip.</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c(x)=mx+500</m:t>
        </m:r>
      </m:oMath>
      <w:r>
        <w:br/>
      </w:r>
      <w:r>
        <w:rPr>
          <w:rFonts w:ascii="Arial" w:hAnsi="Arial"/>
          <w:b w:val="0"/>
          <w:color w:val="000000"/>
          <w:sz w:val="20"/>
        </w:rPr>
        <w:t>A company’s total cost</w:t>
      </w:r>
      <w:r>
        <w:rPr>
          <w:rFonts w:ascii="Arial" w:hAnsi="Arial"/>
          <w:b w:val="0"/>
          <w:color w:val="000000"/>
          <w:sz w:val="20"/>
        </w:rPr>
        <w:t xml:space="preserve"> </w:t>
      </w:r>
      <m:oMath xmlns:mml="http://www.w3.org/1998/Math/MathML">
        <m:r>
          <m:t>C(x),</m:t>
        </m:r>
      </m:oMath>
      <w:r>
        <w:rPr>
          <w:rFonts w:ascii="Arial" w:hAnsi="Arial"/>
          <w:b w:val="0"/>
          <w:color w:val="000000"/>
          <w:sz w:val="20"/>
        </w:rPr>
        <w:t>, in dollars, to produce x shirts is given by the function above, where m is a constant and</w:t>
      </w:r>
      <w:r>
        <w:rPr>
          <w:rFonts w:ascii="Arial" w:hAnsi="Arial"/>
          <w:b w:val="0"/>
          <w:color w:val="000000"/>
          <w:sz w:val="20"/>
        </w:rPr>
        <w:t xml:space="preserve"> </w:t>
      </w:r>
      <m:oMath xmlns:mml="http://www.w3.org/1998/Math/MathML">
        <m:r>
          <m:t>(x,y)</m:t>
        </m:r>
      </m:oMath>
      <w:r>
        <w:rPr>
          <w:rFonts w:ascii="Arial" w:hAnsi="Arial"/>
          <w:b w:val="0"/>
          <w:color w:val="000000"/>
          <w:sz w:val="20"/>
        </w:rPr>
        <w:t>. The total cost to</w:t>
      </w:r>
      <w:r>
        <w:br/>
      </w:r>
      <m:oMath xmlns:mml="http://www.w3.org/1998/Math/MathML">
        <m:sSup>
          <m:e>
            <m:r>
              <m:t/>
            </m:r>
          </m:e>
          <m:sup>
            <m:r>
              <m:t>.</m:t>
            </m:r>
            <m:r>
              <m:rPr>
                <m:sty m:val="p"/>
              </m:rPr>
              <m:t>s</m:t>
            </m:r>
          </m:sup>
        </m:sSup>
      </m:oMath>
      <w:r>
        <w:br/>
      </w:r>
      <w:r>
        <w:rPr>
          <w:rFonts w:ascii="Arial" w:hAnsi="Arial"/>
          <w:b w:val="0"/>
          <w:color w:val="000000"/>
          <w:sz w:val="20"/>
        </w:rPr>
        <w:t>produce 100 shirts is $800. What is the total cost, in dollars, to produce 1000 shirts? (Disregard the sign when gridding your answer.)</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3500. The given information includes a cost, $800, to produce 100 shirts. Substituting</w:t>
      </w:r>
      <w:r>
        <w:rPr>
          <w:rFonts w:ascii="Arial" w:hAnsi="Arial"/>
          <w:b w:val="0"/>
          <w:color w:val="000000"/>
          <w:sz w:val="20"/>
        </w:rPr>
        <w:t xml:space="preserve"> </w:t>
      </w:r>
      <m:oMath xmlns:mml="http://www.w3.org/1998/Math/MathML">
        <m:r>
          <m:t>c(x)=800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x=100</m:t>
        </m:r>
      </m:oMath>
      <w:r>
        <w:rPr>
          <w:rFonts w:ascii="Arial" w:hAnsi="Arial"/>
          <w:b w:val="0"/>
          <w:color w:val="000000"/>
          <w:sz w:val="20"/>
        </w:rPr>
        <w:t xml:space="preserve"> </w:t>
      </w:r>
      <w:r>
        <w:rPr>
          <w:rFonts w:ascii="Arial" w:hAnsi="Arial"/>
          <w:b w:val="0"/>
          <w:color w:val="000000"/>
          <w:sz w:val="20"/>
        </w:rPr>
        <w:t>into</w:t>
      </w:r>
      <w:r>
        <w:br/>
      </w:r>
      <w:r>
        <w:rPr>
          <w:rFonts w:ascii="Arial" w:hAnsi="Arial"/>
          <w:b w:val="0"/>
          <w:color w:val="000000"/>
          <w:sz w:val="20"/>
        </w:rPr>
        <w:t>the given equation yields</w:t>
      </w:r>
      <w:r>
        <w:rPr>
          <w:rFonts w:ascii="Arial" w:hAnsi="Arial"/>
          <w:b w:val="0"/>
          <w:color w:val="000000"/>
          <w:sz w:val="20"/>
        </w:rPr>
        <w:t xml:space="preserve"> </w:t>
      </w:r>
      <m:oMath xmlns:mml="http://www.w3.org/1998/Math/MathML">
        <m:r>
          <m:t>800=m·100+500.</m:t>
        </m:r>
      </m:oMath>
      <w:r>
        <w:rPr>
          <w:rFonts w:ascii="Arial" w:hAnsi="Arial"/>
          <w:b w:val="0"/>
          <w:color w:val="000000"/>
          <w:sz w:val="20"/>
        </w:rPr>
        <w:t>. Subtracting 500 from both sides of the equation yields</w:t>
      </w:r>
      <w:r>
        <w:rPr>
          <w:rFonts w:ascii="Arial" w:hAnsi="Arial"/>
          <w:b w:val="0"/>
          <w:color w:val="000000"/>
          <w:sz w:val="20"/>
        </w:rPr>
        <w:t xml:space="preserve"> </w:t>
      </w:r>
      <m:oMath xmlns:mml="http://www.w3.org/1998/Math/MathML">
        <m:r>
          <m:t>300=m·100.</m:t>
        </m:r>
      </m:oMath>
      <w:r>
        <w:rPr>
          <w:rFonts w:ascii="Arial" w:hAnsi="Arial"/>
          <w:b w:val="0"/>
          <w:color w:val="000000"/>
          <w:sz w:val="20"/>
        </w:rPr>
        <w:t>. Dividing both sides</w:t>
      </w:r>
      <w:r>
        <w:br/>
      </w:r>
      <w:r>
        <w:rPr>
          <w:rFonts w:ascii="Arial" w:hAnsi="Arial"/>
          <w:b w:val="0"/>
          <w:color w:val="000000"/>
          <w:sz w:val="20"/>
        </w:rPr>
        <w:t>of this equation by 100 yields</w:t>
      </w:r>
      <w:r>
        <w:rPr>
          <w:rFonts w:ascii="Arial" w:hAnsi="Arial"/>
          <w:b w:val="0"/>
          <w:color w:val="000000"/>
          <w:sz w:val="20"/>
        </w:rPr>
        <w:t xml:space="preserve"> </w:t>
      </w:r>
      <m:oMath xmlns:mml="http://www.w3.org/1998/Math/MathML">
        <m:r>
          <m:t>3=m.</m:t>
        </m:r>
      </m:oMath>
      <w:r>
        <w:rPr>
          <w:rFonts w:ascii="Arial" w:hAnsi="Arial"/>
          <w:b w:val="0"/>
          <w:color w:val="000000"/>
          <w:sz w:val="20"/>
        </w:rPr>
        <w:t>. Substituting the value of m into the given equation yields</w:t>
      </w:r>
      <w:r>
        <w:rPr>
          <w:rFonts w:ascii="Arial" w:hAnsi="Arial"/>
          <w:b w:val="0"/>
          <w:color w:val="000000"/>
          <w:sz w:val="20"/>
        </w:rPr>
        <w:t xml:space="preserve"> </w:t>
      </w:r>
      <m:oMath xmlns:mml="http://www.w3.org/1998/Math/MathML">
        <m:r>
          <m:t>c(x)=3x+500.</m:t>
        </m:r>
      </m:oMath>
      <w:r>
        <w:rPr>
          <w:rFonts w:ascii="Arial" w:hAnsi="Arial"/>
          <w:b w:val="0"/>
          <w:color w:val="000000"/>
          <w:sz w:val="20"/>
        </w:rPr>
        <w:t>. Substituting 1000 for x in</w:t>
      </w:r>
      <w:r>
        <w:br/>
      </w:r>
      <w:r>
        <w:rPr>
          <w:rFonts w:ascii="Arial" w:hAnsi="Arial"/>
          <w:b w:val="0"/>
          <w:color w:val="000000"/>
          <w:sz w:val="20"/>
        </w:rPr>
        <w:t>this equation and solving for</w:t>
      </w:r>
      <w:r>
        <w:rPr>
          <w:rFonts w:ascii="Arial" w:hAnsi="Arial"/>
          <w:b w:val="0"/>
          <w:color w:val="000000"/>
          <w:sz w:val="20"/>
        </w:rPr>
        <w:t xml:space="preserve"> </w:t>
      </w:r>
      <m:oMath xmlns:mml="http://www.w3.org/1998/Math/MathML">
        <m:r>
          <m:t>C(x),</m:t>
        </m:r>
      </m:oMath>
      <w:r>
        <w:rPr>
          <w:rFonts w:ascii="Arial" w:hAnsi="Arial"/>
          <w:b w:val="0"/>
          <w:color w:val="000000"/>
          <w:sz w:val="20"/>
        </w:rPr>
        <w:t xml:space="preserve"> </w:t>
      </w:r>
      <w:r>
        <w:rPr>
          <w:rFonts w:ascii="Arial" w:hAnsi="Arial"/>
          <w:b w:val="0"/>
          <w:color w:val="000000"/>
          <w:sz w:val="20"/>
        </w:rPr>
        <w:t>gives the cost of 1000 shirts:</w:t>
      </w:r>
      <w:r>
        <w:rPr>
          <w:rFonts w:ascii="Arial" w:hAnsi="Arial"/>
          <w:b w:val="0"/>
          <w:color w:val="000000"/>
          <w:sz w:val="20"/>
        </w:rPr>
        <w:t xml:space="preserve"> </w:t>
      </w:r>
      <m:oMath xmlns:mml="http://www.w3.org/1998/Math/MathML">
        <m:r>
          <m:t>3(1000)+500,</m:t>
        </m:r>
      </m:oMath>
      <w:r>
        <w:rPr>
          <w:rFonts w:ascii="Arial" w:hAnsi="Arial"/>
          <w:b w:val="0"/>
          <w:color w:val="000000"/>
          <w:sz w:val="20"/>
        </w:rPr>
        <w:t>, or 3500.</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rPr>
            <m:sty m:val="p"/>
          </m:rPr>
          <m:t>Δ</m:t>
        </m:r>
      </m:oMath>
      <w:r>
        <w:br/>
      </w:r>
      <w:r>
        <w:rPr>
          <w:rFonts w:ascii="Arial" w:hAnsi="Arial"/>
          <w:b w:val="0"/>
          <w:color w:val="000000"/>
          <w:sz w:val="20"/>
        </w:rPr>
        <w:t>A gardener buys two kinds of fertilizer. Fertilizer contains 60% filler materials by weight and Fertilizer B contains 40% filler materials by weight.</w:t>
      </w:r>
      <w:r>
        <w:br/>
      </w:r>
      <w:r>
        <w:rPr>
          <w:rFonts w:ascii="Arial" w:hAnsi="Arial"/>
          <w:b w:val="0"/>
          <w:color w:val="000000"/>
          <w:sz w:val="20"/>
        </w:rPr>
        <w:t>Together, the fertilizers bought by the gardener contain a total of 240 pounds of filler materials. Which equation models this relationship, where x</w:t>
      </w:r>
      <w:r>
        <w:br/>
      </w:r>
      <m:oMath xmlns:mml="http://www.w3.org/1998/Math/MathML">
        <m:sSup>
          <m:e>
            <m:r>
              <m:t>∂</m:t>
            </m:r>
          </m:e>
          <m:sup>
            <m:r>
              <m:rPr>
                <m:sty m:val="p"/>
              </m:rPr>
              <m:t>A</m:t>
            </m:r>
          </m:sup>
        </m:sSup>
      </m:oMath>
      <m:oMath xmlns:mml="http://www.w3.org/1998/Math/MathML">
        <m:r>
          <m:t>y</m:t>
        </m:r>
      </m:oMath>
      <w:r>
        <w:br/>
      </w:r>
      <w:r>
        <w:rPr>
          <w:rFonts w:ascii="Arial" w:hAnsi="Arial"/>
          <w:b w:val="0"/>
          <w:color w:val="000000"/>
          <w:sz w:val="20"/>
        </w:rPr>
        <w:t>is the number of pounds of Fertilizer A and is the number of pounds of Fertilizer B?</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0.4x+0.6y=240</m:t>
        </m:r>
      </m:oMath>
    </w:p>
    <w:p>
      <w:pPr>
        <w:spacing w:after="60" w:line="252" w:lineRule="auto"/>
        <w:ind w:left="317" w:hanging="317"/>
      </w:pPr>
      <w:r>
        <w:rPr>
          <w:rFonts w:ascii="Arial" w:hAnsi="Arial"/>
          <w:b w:val="0"/>
          <w:color w:val="000000"/>
          <w:sz w:val="20"/>
        </w:rPr>
        <w:t xml:space="preserve">Option B: </w:t>
      </w:r>
      <m:oMath xmlns:mml="http://www.w3.org/1998/Math/MathML">
        <m:r>
          <m:t>0.6x+0.4y=240</m:t>
        </m:r>
      </m:oMath>
    </w:p>
    <w:p>
      <w:pPr>
        <w:spacing w:after="60" w:line="252" w:lineRule="auto"/>
        <w:ind w:left="317" w:hanging="317"/>
      </w:pPr>
      <w:r>
        <w:rPr>
          <w:rFonts w:ascii="Arial" w:hAnsi="Arial"/>
          <w:b w:val="0"/>
          <w:color w:val="000000"/>
          <w:sz w:val="20"/>
        </w:rPr>
        <w:t xml:space="preserve">Option C: </w:t>
      </w:r>
      <m:oMath xmlns:mml="http://www.w3.org/1998/Math/MathML">
        <m:r>
          <m:t>40x+60y=240</m:t>
        </m:r>
      </m:oMath>
    </w:p>
    <w:p>
      <w:pPr>
        <w:spacing w:after="60" w:line="252" w:lineRule="auto"/>
        <w:ind w:left="317" w:hanging="317"/>
      </w:pPr>
      <w:r>
        <w:rPr>
          <w:rFonts w:ascii="Arial" w:hAnsi="Arial"/>
          <w:b w:val="0"/>
          <w:color w:val="000000"/>
          <w:sz w:val="20"/>
        </w:rPr>
        <w:t xml:space="preserve">Option D: </w:t>
      </w:r>
      <m:oMath xmlns:mml="http://www.w3.org/1998/Math/MathML">
        <m:r>
          <m:t>60x+40y=240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Since Fertilizer A contains 60% filler materials by weight, it follows that x pounds of Fertilizer A consists of 0.6x pounds of</w:t>
      </w:r>
      <w:r>
        <w:br/>
      </w:r>
      <m:oMath xmlns:mml="http://www.w3.org/1998/Math/MathML">
        <m:r>
          <m:t>.</m:t>
        </m:r>
        <m:r>
          <m:rPr>
            <m:sty m:val="p"/>
          </m:rPr>
          <m:t>y</m:t>
        </m:r>
      </m:oMath>
      <m:oMath xmlns:mml="http://www.w3.org/1998/Math/MathML">
        <m:sSup>
          <m:e>
            <m:r>
              <m:t>∂</m:t>
            </m:r>
          </m:e>
          <m:sup>
            <m:r>
              <m:rPr>
                <m:sty m:val="p"/>
              </m:rPr>
              <m:t>A</m:t>
            </m:r>
          </m:sup>
        </m:sSup>
      </m:oMath>
      <m:oMath xmlns:mml="http://www.w3.org/1998/Math/MathML">
        <m:r>
          <m:t>y</m:t>
        </m:r>
      </m:oMath>
      <w:r>
        <w:br/>
      </w:r>
      <w:r>
        <w:rPr>
          <w:rFonts w:ascii="Arial" w:hAnsi="Arial"/>
          <w:b w:val="0"/>
          <w:color w:val="000000"/>
          <w:sz w:val="20"/>
        </w:rPr>
        <w:t>filler materials. Similarly, pounds of Fertilizer B consists of 0.4y pounds of filler materials. When x pounds of Fertilizer and pounds of</w:t>
      </w:r>
      <w:r>
        <w:br/>
      </w:r>
      <w:r>
        <w:rPr>
          <w:rFonts w:ascii="Arial" w:hAnsi="Arial"/>
          <w:b w:val="0"/>
          <w:color w:val="000000"/>
          <w:sz w:val="20"/>
        </w:rPr>
        <w:t>Fertilizer B are combined, the result is 240 pounds of filler materials. Therefore, the total amount, in pounds, of filler materials in a mixture of x</w:t>
      </w:r>
      <w:r>
        <w:br/>
      </w:r>
      <w:r>
        <w:rPr>
          <w:rFonts w:ascii="Arial" w:hAnsi="Arial"/>
          <w:b w:val="0"/>
          <w:color w:val="000000"/>
          <w:sz w:val="20"/>
        </w:rPr>
        <w:t>pounds of Fertilizer A and y pounds of Fertilizer B can be expressed as</w:t>
      </w:r>
      <w:r>
        <w:rPr>
          <w:rFonts w:ascii="Arial" w:hAnsi="Arial"/>
          <w:b w:val="0"/>
          <w:color w:val="000000"/>
          <w:sz w:val="20"/>
        </w:rPr>
        <w:t xml:space="preserve"> </w:t>
      </w:r>
      <m:oMath xmlns:mml="http://www.w3.org/1998/Math/MathML">
        <m:r>
          <m:t>0.6x+0.4y=240.</m:t>
        </m:r>
      </m:oMath>
      <w:r>
        <w:rPr>
          <w:rFonts w:ascii="Arial" w:hAnsi="Arial"/>
          <w:b w:val="0"/>
          <w:color w:val="000000"/>
          <w:sz w:val="20"/>
        </w:rPr>
        <w:t>.</w:t>
      </w:r>
      <w:r>
        <w:br/>
      </w:r>
      <m:oMath xmlns:mml="http://www.w3.org/1998/Math/MathML">
        <m:sSup>
          <m:e>
            <m:r>
              <m:t/>
            </m:r>
          </m:e>
          <m:sup>
            <m:r>
              <m:rPr>
                <m:sty m:val="p"/>
              </m:rPr>
              <m:t>B</m:t>
            </m:r>
          </m:sup>
        </m:sSup>
      </m:oMath>
      <w:r>
        <w:br/>
      </w:r>
      <w:r>
        <w:rPr>
          <w:rFonts w:ascii="Arial" w:hAnsi="Arial"/>
          <w:b w:val="0"/>
          <w:color w:val="000000"/>
          <w:sz w:val="20"/>
        </w:rPr>
        <w:t>Choice A is incorrect. This choice transposes the percentages of filler materials for Fertilizer A and Fertilizer B. Fertilizer A consists of 0.6x</w:t>
      </w:r>
      <w:r>
        <w:br/>
      </w:r>
      <w:r>
        <w:rPr>
          <w:rFonts w:ascii="Arial" w:hAnsi="Arial"/>
          <w:b w:val="0"/>
          <w:color w:val="000000"/>
          <w:sz w:val="20"/>
        </w:rPr>
        <w:t>pounds of filler materials and Fertilizer B consists of 0.4y pounds of filler materials. Therefore,</w:t>
      </w:r>
      <w:r>
        <w:rPr>
          <w:rFonts w:ascii="Arial" w:hAnsi="Arial"/>
          <w:b w:val="0"/>
          <w:color w:val="000000"/>
          <w:sz w:val="20"/>
        </w:rPr>
        <w:t xml:space="preserve"> </w:t>
      </w:r>
      <m:oMath xmlns:mml="http://www.w3.org/1998/Math/MathML">
        <m:r>
          <m:t>0.6x+0.4y</m:t>
        </m:r>
      </m:oMath>
      <w:r>
        <w:rPr>
          <w:rFonts w:ascii="Arial" w:hAnsi="Arial"/>
          <w:b w:val="0"/>
          <w:color w:val="000000"/>
          <w:sz w:val="20"/>
        </w:rPr>
        <w:t xml:space="preserve"> </w:t>
      </w:r>
      <w:r>
        <w:rPr>
          <w:rFonts w:ascii="Arial" w:hAnsi="Arial"/>
          <w:b w:val="0"/>
          <w:color w:val="000000"/>
          <w:sz w:val="20"/>
        </w:rPr>
        <w:t>is equal to 240, not</w:t>
      </w:r>
      <w:r>
        <w:rPr>
          <w:rFonts w:ascii="Arial" w:hAnsi="Arial"/>
          <w:b w:val="0"/>
          <w:color w:val="000000"/>
          <w:sz w:val="20"/>
        </w:rPr>
        <w:t xml:space="preserve"> </w:t>
      </w:r>
      <m:oMath xmlns:mml="http://www.w3.org/1998/Math/MathML">
        <m:r>
          <m:t>0.4x+0.6y</m:t>
        </m:r>
      </m:oMath>
      <w:r>
        <w:br/>
      </w:r>
      <m:oMath xmlns:mml="http://www.w3.org/1998/Math/MathML">
        <m:sSup>
          <m:e>
            <m:r>
              <m:t/>
            </m:r>
          </m:e>
          <m:sup>
            <m:r>
              <m:rPr>
                <m:sty m:val="p"/>
              </m:rPr>
              <m:t>c</m:t>
            </m:r>
          </m:sup>
        </m:sSup>
      </m:oMath>
      <m:oMath xmlns:mml="http://www.w3.org/1998/Math/MathML">
        <m:r>
          <m:rPr>
            <m:sty m:val="p"/>
          </m:rPr>
          <m:t>Δ</m:t>
        </m:r>
      </m:oMath>
      <w:r>
        <w:br/>
      </w:r>
      <w:r>
        <w:rPr>
          <w:rFonts w:ascii="Arial" w:hAnsi="Arial"/>
          <w:b w:val="0"/>
          <w:color w:val="000000"/>
          <w:sz w:val="20"/>
        </w:rPr>
        <w:t>. Choice C is incorrect. This choice transposes the percentages of filler materials for Fertilizer A and Fertilizer B and incorrectly represents how to</w:t>
      </w:r>
      <w:r>
        <w:br/>
      </w:r>
      <w:r>
        <w:rPr>
          <w:rFonts w:ascii="Arial" w:hAnsi="Arial"/>
          <w:b w:val="0"/>
          <w:color w:val="000000"/>
          <w:sz w:val="20"/>
        </w:rPr>
        <w:t>take the percentage of a value mathematically. Choice D is incorrect. This choice incorrectly represents how to take the percentage of a value</w:t>
      </w:r>
      <w:r>
        <w:br/>
      </w:r>
      <w:r>
        <w:rPr>
          <w:rFonts w:ascii="Arial" w:hAnsi="Arial"/>
          <w:b w:val="0"/>
          <w:color w:val="000000"/>
          <w:sz w:val="20"/>
        </w:rPr>
        <w:t>mathematically. Fertilizer A consists of 0.6x pounds of filler materials, not 60x pounds of filler materials, and Fertilizer B consists of 0.4y pounds</w:t>
      </w:r>
      <w:r>
        <w:br/>
      </w:r>
      <w:r>
        <w:rPr>
          <w:rFonts w:ascii="Arial" w:hAnsi="Arial"/>
          <w:b w:val="0"/>
          <w:color w:val="000000"/>
          <w:sz w:val="20"/>
        </w:rPr>
        <w:t>of filler materials, not 40y pounds of filler materials.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One gallon of paint will cover square feet of a surface. A room has a total wall area of square feet. Which equation represents the total</w:t>
      </w:r>
      <w:r>
        <w:br/>
      </w:r>
      <m:oMath xmlns:mml="http://www.w3.org/1998/Math/MathML">
        <m:r>
          <m:t>P</m:t>
        </m:r>
      </m:oMath>
      <w:r>
        <w:br/>
      </w:r>
      <w:r>
        <w:rPr>
          <w:rFonts w:ascii="Arial" w:hAnsi="Arial"/>
          <w:b w:val="0"/>
          <w:color w:val="000000"/>
          <w:sz w:val="20"/>
        </w:rPr>
        <w:t>amount of paint in gallons, needed to paint the walls of the room twice?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P=440w</m:t>
        </m:r>
      </m:oMath>
    </w:p>
    <w:p>
      <w:pPr>
        <w:spacing w:after="60" w:line="252" w:lineRule="auto"/>
        <w:ind w:left="317" w:hanging="317"/>
      </w:pPr>
      <w:r>
        <w:rPr>
          <w:rFonts w:ascii="Arial" w:hAnsi="Arial"/>
          <w:b w:val="0"/>
          <w:color w:val="000000"/>
          <w:sz w:val="20"/>
        </w:rPr>
        <w:t xml:space="preserve">Option B: </w:t>
      </w:r>
      <m:oMath xmlns:mml="http://www.w3.org/1998/Math/MathML">
        <m:r>
          <m:t>P=</m:t>
        </m:r>
        <m:f>
          <m:fPr>
            <m:type m:val="bar"/>
          </m:fPr>
          <m:num>
            <m:r>
              <m:t>w</m:t>
            </m:r>
          </m:num>
          <m:den>
            <m:r>
              <m:t>220</m:t>
            </m:r>
          </m:den>
        </m:f>
      </m:oMath>
    </w:p>
    <w:p>
      <w:pPr>
        <w:spacing w:after="60" w:line="252" w:lineRule="auto"/>
        <w:ind w:left="317" w:hanging="317"/>
      </w:pPr>
      <w:r>
        <w:rPr>
          <w:rFonts w:ascii="Arial" w:hAnsi="Arial"/>
          <w:b w:val="0"/>
          <w:color w:val="000000"/>
          <w:sz w:val="20"/>
        </w:rPr>
        <w:t xml:space="preserve">Option C: </w:t>
      </w:r>
      <m:oMath xmlns:mml="http://www.w3.org/1998/Math/MathML">
        <m:r>
          <m:t>P=220w</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is correct. It's given that represents the total wall area, in square feet. Since the walls of the room will be painted twice, the amount of</w:t>
      </w:r>
      <w:r>
        <w:br/>
      </w:r>
      <w:r>
        <w:rPr>
          <w:rFonts w:ascii="Arial" w:hAnsi="Arial"/>
          <w:b w:val="0"/>
          <w:color w:val="000000"/>
          <w:sz w:val="20"/>
        </w:rPr>
        <w:t>paint, in gallons, needs to cover square feet. It’s also given that one gallon of paint will cover square feet. Dividing the total area, in</w:t>
      </w:r>
      <w:r>
        <w:br/>
      </w:r>
      <w:r>
        <w:rPr>
          <w:rFonts w:ascii="Arial" w:hAnsi="Arial"/>
          <w:b w:val="0"/>
          <w:color w:val="000000"/>
          <w:sz w:val="20"/>
        </w:rPr>
        <w:t>square feet, of the surface to be painted by the number of square feet covered by one gallon of paint gives the number of gallons of paint that</w:t>
      </w:r>
      <w:r>
        <w:br/>
      </w:r>
      <m:oMath xmlns:mml="http://www.w3.org/1998/Math/MathML">
        <m:f>
          <m:fPr>
            <m:type m:val="bar"/>
          </m:fPr>
          <m:num>
            <m:r>
              <m:t>2w</m:t>
            </m:r>
          </m:num>
          <m:den>
            <m:r>
              <m:t>220</m:t>
            </m:r>
          </m:den>
        </m:f>
        <m:r>
          <m:t>,</m:t>
        </m:r>
        <m:r>
          <m:rPr>
            <m:sty m:val="p"/>
          </m:rPr>
          <m:t>or</m:t>
        </m:r>
        <m:f>
          <m:fPr>
            <m:type m:val="bar"/>
          </m:fPr>
          <m:num>
            <m:r>
              <m:t>w</m:t>
            </m:r>
          </m:num>
          <m:den>
            <m:r>
              <m:t>110</m:t>
            </m:r>
          </m:den>
        </m:f>
      </m:oMath>
      <m:oMath xmlns:mml="http://www.w3.org/1998/Math/MathML">
        <m:r>
          <m:t>P,</m:t>
        </m:r>
      </m:oMath>
      <w:r>
        <w:br/>
      </w:r>
      <w:r>
        <w:rPr>
          <w:rFonts w:ascii="Arial" w:hAnsi="Arial"/>
          <w:b w:val="0"/>
          <w:color w:val="000000"/>
          <w:sz w:val="20"/>
        </w:rPr>
        <w:t>will be needed. Dividing by yields. Therefore, the equation that represents the total amount of paint in gallons, needed to</w:t>
      </w:r>
      <w:r>
        <w:br/>
      </w:r>
      <w:r>
        <w:rPr>
          <w:rFonts w:ascii="Arial" w:hAnsi="Arial"/>
          <w:b w:val="0"/>
          <w:color w:val="000000"/>
          <w:sz w:val="20"/>
        </w:rPr>
        <w:t>paint the walls of the room twice is</w:t>
      </w:r>
      <w:r>
        <w:rPr>
          <w:rFonts w:ascii="Arial" w:hAnsi="Arial"/>
          <w:b w:val="0"/>
          <w:color w:val="000000"/>
          <w:sz w:val="20"/>
        </w:rPr>
        <w:t xml:space="preserve"> </w:t>
      </w:r>
      <m:oMath xmlns:mml="http://www.w3.org/1998/Math/MathML">
        <m:r>
          <m:t>·P=</m:t>
        </m:r>
        <m:f>
          <m:fPr>
            <m:type m:val="bar"/>
          </m:fPr>
          <m:num>
            <m:r>
              <m:t>w</m:t>
            </m:r>
          </m:num>
          <m:den>
            <m:r>
              <m:t>110</m:t>
            </m:r>
          </m:den>
        </m:f>
        <m:r>
          <m:t>.</m:t>
        </m:r>
      </m:oMath>
      <w:r>
        <w:rPr>
          <w:rFonts w:ascii="Arial" w:hAnsi="Arial"/>
          <w:b w:val="0"/>
          <w:color w:val="000000"/>
          <w:sz w:val="20"/>
        </w:rPr>
        <w:t>.</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finding the amount of paint needed to paint the walls once rather than twice.</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team hosting an event to raise money for new uniforms plans to sell at least tickets before this event and at least tickets during this</w:t>
      </w:r>
      <w:r>
        <w:br/>
      </w:r>
      <m:oMath xmlns:mml="http://www.w3.org/1998/Math/MathML">
        <m:sSup>
          <m:e>
            <m:r>
              <m:t/>
            </m:r>
          </m:e>
          <m:sup>
            <m:sSub>
              <m:e>
                <m:r>
                  <m:rPr>
                    <m:sty m:val="p"/>
                  </m:rPr>
                  <m:t>s</m:t>
                </m:r>
              </m:e>
              <m:sub>
                <m:r>
                  <m:t>3</m:t>
                </m:r>
              </m:sub>
            </m:sSub>
          </m:sup>
        </m:sSup>
      </m:oMath>
      <w:r>
        <w:br/>
      </w:r>
      <w:r>
        <w:rPr>
          <w:rFonts w:ascii="Arial" w:hAnsi="Arial"/>
          <w:b w:val="0"/>
          <w:color w:val="000000"/>
          <w:sz w:val="20"/>
        </w:rPr>
        <w:t>event to raise a total of at least from all tickets sold. The price of a ticket during this event is less than the price of a ticket before this</w:t>
      </w:r>
      <w:r>
        <w:br/>
      </w:r>
      <w:r>
        <w:rPr>
          <w:rFonts w:ascii="Arial" w:hAnsi="Arial"/>
          <w:b w:val="0"/>
          <w:color w:val="000000"/>
          <w:sz w:val="20"/>
        </w:rPr>
        <w:t>event. Which inequality represents this situation, where is the price, in dollars, of a ticket sold during this event?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140(x+3)+220x≥5,820</m:t>
        </m:r>
      </m:oMath>
    </w:p>
    <w:p>
      <w:pPr>
        <w:spacing w:after="60" w:line="252" w:lineRule="auto"/>
        <w:ind w:left="317" w:hanging="317"/>
      </w:pPr>
      <w:r>
        <w:rPr>
          <w:rFonts w:ascii="Arial" w:hAnsi="Arial"/>
          <w:b w:val="0"/>
          <w:color w:val="000000"/>
          <w:sz w:val="20"/>
        </w:rPr>
        <w:t xml:space="preserve">Option B: </w:t>
      </w:r>
      <m:oMath xmlns:mml="http://www.w3.org/1998/Math/MathML">
        <m:r>
          <m:t>140(x−3)+220x≤5,820</m:t>
        </m:r>
      </m:oMath>
    </w:p>
    <w:p>
      <w:pPr>
        <w:spacing w:after="60" w:line="252" w:lineRule="auto"/>
        <w:ind w:left="317" w:hanging="317"/>
      </w:pPr>
      <w:r>
        <w:rPr>
          <w:rFonts w:ascii="Arial" w:hAnsi="Arial"/>
          <w:b w:val="0"/>
          <w:color w:val="000000"/>
          <w:sz w:val="20"/>
        </w:rPr>
        <w:t xml:space="preserve">Option C: </w:t>
      </w:r>
      <m:oMath xmlns:mml="http://www.w3.org/1998/Math/MathML">
        <m:r>
          <m:t>0.140(x−3)+220x≥5,820</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a team plans to sell at least tickets before an event and at least tickets during the event to raise a</w:t>
      </w:r>
      <w:r>
        <w:br/>
      </w:r>
      <m:oMath xmlns:mml="http://www.w3.org/1998/Math/MathML">
        <m:sSup>
          <m:e>
            <m:r>
              <m:t/>
            </m:r>
          </m:e>
          <m:sup>
            <m:r>
              <m:rPr>
                <m:sty m:val="p"/>
              </m:rPr>
              <m:t>s</m:t>
            </m:r>
            <m:r>
              <m:t>3</m:t>
            </m:r>
          </m:sup>
        </m:sSup>
      </m:oMath>
      <w:r>
        <w:br/>
      </w:r>
      <w:r>
        <w:rPr>
          <w:rFonts w:ascii="Arial" w:hAnsi="Arial"/>
          <w:b w:val="0"/>
          <w:color w:val="000000"/>
          <w:sz w:val="20"/>
        </w:rPr>
        <w:t>total of at least from all tickets sold. It’s also given that the price of a ticket during the event is less than the price of a ticket before</w:t>
      </w:r>
      <w:r>
        <w:br/>
      </w:r>
      <m:oMath xmlns:mml="http://www.w3.org/1998/Math/MathML">
        <m:r>
          <m:t>=</m:t>
        </m:r>
        <m:r>
          <m:t>1x+3</m:t>
        </m:r>
      </m:oMath>
      <w:r>
        <w:br/>
      </w:r>
      <w:r>
        <w:rPr>
          <w:rFonts w:ascii="Arial" w:hAnsi="Arial"/>
          <w:b w:val="0"/>
          <w:color w:val="000000"/>
          <w:sz w:val="20"/>
        </w:rPr>
        <w:t>the event and that represents the price, in dollars, of a ticket sold during the event. It follows that represents the price, in dollars, of a</w:t>
      </w:r>
      <w:r>
        <w:br/>
      </w:r>
      <m:oMath xmlns:mml="http://www.w3.org/1998/Math/MathML">
        <m:r>
          <m:t>140(x+3)</m:t>
        </m:r>
      </m:oMath>
      <w:r>
        <w:br/>
      </w:r>
      <w:r>
        <w:rPr>
          <w:rFonts w:ascii="Arial" w:hAnsi="Arial"/>
          <w:b w:val="0"/>
          <w:color w:val="000000"/>
          <w:sz w:val="20"/>
        </w:rPr>
        <w:t>ticket sold before the event. The expression represents the planned revenue, in dollars, from the tickets sold before the event, and</w:t>
      </w:r>
      <w:r>
        <w:br/>
      </w:r>
      <m:oMath xmlns:mml="http://www.w3.org/1998/Math/MathML">
        <m:r>
          <m:t>140(x+3)+220x</m:t>
        </m:r>
      </m:oMath>
      <w:r>
        <w:br/>
      </w:r>
      <w:r>
        <w:rPr>
          <w:rFonts w:ascii="Arial" w:hAnsi="Arial"/>
          <w:b w:val="0"/>
          <w:color w:val="000000"/>
          <w:sz w:val="20"/>
        </w:rPr>
        <w:t>the expression represents the planned revenue, in dollars, from the tickets sold during the event. Thus, the expression</w:t>
      </w:r>
      <w:r>
        <w:br/>
      </w:r>
      <w:r>
        <w:rPr>
          <w:rFonts w:ascii="Arial" w:hAnsi="Arial"/>
          <w:b w:val="0"/>
          <w:color w:val="000000"/>
          <w:sz w:val="20"/>
        </w:rPr>
        <w:t>represents the planned revenue, in dollars, from all tickets sold. Since the team plans to raise a total of at least from all tickets sold, the</w:t>
      </w:r>
      <w:r>
        <w:br/>
      </w:r>
      <m:oMath xmlns:mml="http://www.w3.org/1998/Math/MathML">
        <m:r>
          <m:t>140(x+3)+220x≥5,820</m:t>
        </m:r>
      </m:oMath>
      <w:r>
        <w:br/>
      </w:r>
      <w:r>
        <w:rPr>
          <w:rFonts w:ascii="Arial" w:hAnsi="Arial"/>
          <w:b w:val="0"/>
          <w:color w:val="000000"/>
          <w:sz w:val="20"/>
        </w:rPr>
        <w:t>total revenue must be at least. Therefore, the inequality represents this situation.</w:t>
      </w:r>
      <w:r>
        <w:br/>
      </w:r>
      <w:r>
        <w:rPr>
          <w:rFonts w:ascii="Arial" w:hAnsi="Arial"/>
          <w:b w:val="0"/>
          <w:color w:val="000000"/>
          <w:sz w:val="20"/>
        </w:rPr>
        <w:t>Choice A is incorrect. This inequality represents a situation in which the team raises a total of at most from all tickets sold.</w:t>
      </w:r>
      <w:r>
        <w:br/>
      </w:r>
      <m:oMath xmlns:mml="http://www.w3.org/1998/Math/MathML">
        <m:sSup>
          <m:e>
            <m:r>
              <m:t/>
            </m:r>
          </m:e>
          <m:sup>
            <m:r>
              <m:rPr>
                <m:sty m:val="p"/>
              </m:rPr>
              <m:t>s</m:t>
            </m:r>
            <m:r>
              <m:t>3</m:t>
            </m:r>
          </m:sup>
        </m:sSup>
      </m:oMath>
      <w:r>
        <w:br/>
      </w:r>
      <w:r>
        <w:rPr>
          <w:rFonts w:ascii="Arial" w:hAnsi="Arial"/>
          <w:b w:val="0"/>
          <w:color w:val="000000"/>
          <w:sz w:val="20"/>
        </w:rPr>
        <w:t>Choice C is incorrect. This inequality represents a situation in which the price of a ticket before the event is less, rather than more, than the</w:t>
      </w:r>
      <w:r>
        <w:br/>
      </w:r>
      <w:r>
        <w:rPr>
          <w:rFonts w:ascii="Arial" w:hAnsi="Arial"/>
          <w:b w:val="0"/>
          <w:color w:val="000000"/>
          <w:sz w:val="20"/>
        </w:rPr>
        <w:t>price of a ticket during the event and the team raises a total of at most from all tickets sold.</w:t>
      </w:r>
      <w:r>
        <w:br/>
      </w:r>
      <m:oMath xmlns:mml="http://www.w3.org/1998/Math/MathML">
        <m:sSup>
          <m:e>
            <m:r>
              <m:t/>
            </m:r>
          </m:e>
          <m:sup>
            <m:r>
              <m:rPr>
                <m:sty m:val="p"/>
              </m:rPr>
              <m:t>s</m:t>
            </m:r>
            <m:r>
              <m:t>3</m:t>
            </m:r>
          </m:sup>
        </m:sSup>
      </m:oMath>
      <w:r>
        <w:br/>
      </w:r>
      <w:r>
        <w:rPr>
          <w:rFonts w:ascii="Arial" w:hAnsi="Arial"/>
          <w:b w:val="0"/>
          <w:color w:val="000000"/>
          <w:sz w:val="20"/>
        </w:rPr>
        <w:t>Choice D is incorrect. This inequality represents a situation in which the price of a ticket before the event is less, rather than more, than the</w:t>
      </w:r>
      <w:r>
        <w:br/>
      </w:r>
      <w:r>
        <w:rPr>
          <w:rFonts w:ascii="Arial" w:hAnsi="Arial"/>
          <w:b w:val="0"/>
          <w:color w:val="000000"/>
          <w:sz w:val="20"/>
        </w:rPr>
        <w:t>price of a ticket during the event.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7x−4y=−84</m:t>
        </m:r>
      </m:oMath>
      <w:r>
        <w:br/>
      </w:r>
      <m:oMath xmlns:mml="http://www.w3.org/1998/Math/MathML">
        <m:r>
          <m:t>x</m:t>
        </m:r>
      </m:oMath>
      <m:oMath xmlns:mml="http://www.w3.org/1998/Math/MathML">
        <m:sSup>
          <m:e>
            <m:r>
              <m:t>y</m:t>
            </m:r>
          </m:e>
          <m:sup>
            <m:r>
              <m:t>′</m:t>
            </m:r>
          </m:sup>
        </m:sSup>
      </m:oMath>
      <w:r>
        <w:br/>
      </w:r>
      <w:r>
        <w:rPr>
          <w:rFonts w:ascii="Arial" w:hAnsi="Arial"/>
          <w:b w:val="0"/>
          <w:color w:val="000000"/>
          <w:sz w:val="20"/>
        </w:rPr>
        <w:t>For the given equation, which table gives three values of and their corresponding values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To verify which table represents this linear relationship, the values in each table can be checked by substituting them into the</w:t>
      </w:r>
      <w:r>
        <w:br/>
      </w:r>
      <m:oMath xmlns:mml="http://www.w3.org/1998/Math/MathML">
        <m:r>
          <m:t>1x=0,y=21.</m:t>
        </m:r>
      </m:oMath>
      <m:oMath xmlns:mml="http://www.w3.org/1998/Math/MathML">
        <m:r>
          <m:t>7(0)−4(21)=</m:t>
        </m:r>
      </m:oMath>
      <w:r>
        <w:br/>
      </w:r>
      <w:r>
        <w:rPr>
          <w:rFonts w:ascii="Arial" w:hAnsi="Arial"/>
          <w:b w:val="0"/>
          <w:color w:val="000000"/>
          <w:sz w:val="20"/>
        </w:rPr>
        <w:t>given equation. The table in choice A shows that when. Substituting these values into the given equation yields</w:t>
      </w:r>
      <w:r>
        <w:br/>
      </w:r>
      <m:oMath xmlns:mml="http://www.w3.org/1998/Math/MathML">
        <m:r>
          <m:t>−84=−84,</m:t>
        </m:r>
      </m:oMath>
      <m:oMath xmlns:mml="http://www.w3.org/1998/Math/MathML">
        <m:r>
          <m:rPr>
            <m:scr m:val="sans-serif"/>
            <m:sty m:val="p"/>
          </m:rPr>
          <m:t>A</m:t>
        </m:r>
      </m:oMath>
      <m:oMath xmlns:mml="http://www.w3.org/1998/Math/MathML">
        <m:r>
          <m:t>1x=4,y=28.</m:t>
        </m:r>
      </m:oMath>
      <w:r>
        <w:br/>
      </w:r>
      <w:r>
        <w:rPr>
          <w:rFonts w:ascii="Arial" w:hAnsi="Arial"/>
          <w:b w:val="0"/>
          <w:color w:val="000000"/>
          <w:sz w:val="20"/>
        </w:rPr>
        <w:t>, or which is true. Additionally, the table in choice shows that when. Substituting these values into the given</w:t>
      </w:r>
      <w:r>
        <w:br/>
      </w:r>
      <m:oMath xmlns:mml="http://www.w3.org/1998/Math/MathML">
        <m:r>
          <m:t>7(4)−4(28)=−84,</m:t>
        </m:r>
        <m:r>
          <m:rPr>
            <m:sty m:val="p"/>
          </m:rPr>
          <m:t>or</m:t>
        </m:r>
        <m:r>
          <m:t>−84=−84,</m:t>
        </m:r>
      </m:oMath>
      <m:oMath xmlns:mml="http://www.w3.org/1998/Math/MathML">
        <m:r>
          <m:rPr>
            <m:scr m:val="sans-serif"/>
            <m:sty m:val="p"/>
          </m:rPr>
          <m:t>A</m:t>
        </m:r>
      </m:oMath>
      <m:oMath xmlns:mml="http://www.w3.org/1998/Math/MathML">
        <m:r>
          <m:t>1x=8,y=35.</m:t>
        </m:r>
      </m:oMath>
      <w:r>
        <w:br/>
      </w:r>
      <w:r>
        <w:rPr>
          <w:rFonts w:ascii="Arial" w:hAnsi="Arial"/>
          <w:b w:val="0"/>
          <w:color w:val="000000"/>
          <w:sz w:val="20"/>
        </w:rPr>
        <w:t>equation yields, which is true. Finally, the table in choice shows that when. Substituting</w:t>
      </w:r>
      <w:r>
        <w:br/>
      </w:r>
      <m:oMath xmlns:mml="http://www.w3.org/1998/Math/MathML">
        <m:r>
          <m:t>7(8)−4(35)=−84,</m:t>
        </m:r>
        <m:r>
          <m:rPr>
            <m:sty m:val="p"/>
          </m:rPr>
          <m:t>or</m:t>
        </m:r>
        <m:r>
          <m:t>−84=−84,</m:t>
        </m:r>
      </m:oMath>
      <m:oMath xmlns:mml="http://www.w3.org/1998/Math/MathML">
        <m:r>
          <m:rPr>
            <m:scr m:val="sans-serif"/>
            <m:sty m:val="p"/>
          </m:rPr>
          <m:t>A</m:t>
        </m:r>
      </m:oMath>
      <w:r>
        <w:br/>
      </w:r>
      <w:r>
        <w:rPr>
          <w:rFonts w:ascii="Arial" w:hAnsi="Arial"/>
          <w:b w:val="0"/>
          <w:color w:val="000000"/>
          <w:sz w:val="20"/>
        </w:rPr>
        <w:t>these values into the given equation yields, which is true. Therefore, the table in choice A gives three</w:t>
      </w:r>
      <w:r>
        <w:br/>
      </w:r>
      <m:oMath xmlns:mml="http://www.w3.org/1998/Math/MathML">
        <m:r>
          <m:t>x</m:t>
        </m:r>
      </m:oMath>
      <m:oMath xmlns:mml="http://www.w3.org/1998/Math/MathML">
        <m:r>
          <m:t>y</m:t>
        </m:r>
      </m:oMath>
      <w:r>
        <w:br/>
      </w:r>
      <w:r>
        <w:rPr>
          <w:rFonts w:ascii="Arial" w:hAnsi="Arial"/>
          <w:b w:val="0"/>
          <w:color w:val="000000"/>
          <w:sz w:val="20"/>
        </w:rPr>
        <w:t>values of and their corresponding values of.</w:t>
      </w:r>
      <w:r>
        <w:br/>
      </w:r>
      <m:oMath xmlns:mml="http://www.w3.org/1998/Math/MathML">
        <m:r>
          <m:t>x=0,y=35.</m:t>
        </m:r>
      </m:oMath>
      <m:oMath xmlns:mml="http://www.w3.org/1998/Math/MathML">
        <m:r>
          <m:t>7(0)</m:t>
        </m:r>
      </m:oMath>
      <w:r>
        <w:br/>
      </w:r>
      <w:r>
        <w:rPr>
          <w:rFonts w:ascii="Arial" w:hAnsi="Arial"/>
          <w:b w:val="0"/>
          <w:color w:val="000000"/>
          <w:sz w:val="20"/>
        </w:rPr>
        <w:t>Choice B is incorrect. The table in choice B shows that when. Substituting these values into the given equation yields</w:t>
      </w:r>
      <w:r>
        <w:br/>
      </w:r>
      <m:oMath xmlns:mml="http://www.w3.org/1998/Math/MathML">
        <m:r>
          <m:t>−4(35)=−84,</m:t>
        </m:r>
        <m:r>
          <m:rPr>
            <m:sty m:val="p"/>
          </m:rPr>
          <m:t>or</m:t>
        </m:r>
        <m:r>
          <m:t>−140=−84,</m:t>
        </m:r>
      </m:oMath>
      <w:r>
        <w:br/>
      </w:r>
      <w:r>
        <w:rPr>
          <w:rFonts w:ascii="Arial" w:hAnsi="Arial"/>
          <w:b w:val="0"/>
          <w:color w:val="000000"/>
          <w:sz w:val="20"/>
        </w:rPr>
        <w:t>, which is not true.</w:t>
      </w:r>
      <w:r>
        <w:br/>
      </w:r>
      <m:oMath xmlns:mml="http://www.w3.org/1998/Math/MathML">
        <m:r>
          <m:t>x=21,y=0.</m:t>
        </m:r>
      </m:oMath>
      <w:r>
        <w:br/>
      </w:r>
      <w:r>
        <w:rPr>
          <w:rFonts w:ascii="Arial" w:hAnsi="Arial"/>
          <w:b w:val="0"/>
          <w:color w:val="000000"/>
          <w:sz w:val="20"/>
        </w:rPr>
        <w:t>Choice C is incorrect. The table in choice C shows that when Substituting these values into the given equation yields</w:t>
      </w:r>
      <w:r>
        <w:br/>
      </w:r>
      <m:oMath xmlns:mml="http://www.w3.org/1998/Math/MathML">
        <m:r>
          <m:t>−4(0)=−84,</m:t>
        </m:r>
        <m:r>
          <m:rPr>
            <m:sty m:val="p"/>
          </m:rPr>
          <m:t>or</m:t>
        </m:r>
        <m:r>
          <m:t>147=−84,</m:t>
        </m:r>
      </m:oMath>
      <w:r>
        <w:br/>
      </w:r>
      <w:r>
        <w:rPr>
          <w:rFonts w:ascii="Arial" w:hAnsi="Arial"/>
          <w:b w:val="0"/>
          <w:color w:val="000000"/>
          <w:sz w:val="20"/>
        </w:rPr>
        <w:t>which is not true.</w:t>
      </w:r>
      <w:r>
        <w:br/>
      </w:r>
      <m:oMath xmlns:mml="http://www.w3.org/1998/Math/MathML">
        <m:r>
          <m:t>1x=21,y=8.</m:t>
        </m:r>
      </m:oMath>
      <w:r>
        <w:br/>
      </w:r>
      <w:r>
        <w:rPr>
          <w:rFonts w:ascii="Arial" w:hAnsi="Arial"/>
          <w:b w:val="0"/>
          <w:color w:val="000000"/>
          <w:sz w:val="20"/>
        </w:rPr>
        <w:t>Choice D is incorrect. The table in choice D shows that when Substituting these values into the given equation yields</w:t>
      </w:r>
      <w:r>
        <w:br/>
      </w:r>
      <m:oMath xmlns:mml="http://www.w3.org/1998/Math/MathML">
        <m:r>
          <m:t>−4(8)=−84,</m:t>
        </m:r>
        <m:r>
          <m:rPr>
            <m:sty m:val="p"/>
          </m:rPr>
          <m:t>or</m:t>
        </m:r>
        <m:r>
          <m:t>115=−84,</m:t>
        </m:r>
      </m:oMath>
      <w:r>
        <w:br/>
      </w:r>
      <w:r>
        <w:rPr>
          <w:rFonts w:ascii="Arial" w:hAnsi="Arial"/>
          <w:b w:val="0"/>
          <w:color w:val="000000"/>
          <w:sz w:val="20"/>
        </w:rPr>
        <w:t>which is not true.</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batch of banana milkshakes consists of</w:t>
      </w:r>
      <w:r>
        <w:rPr>
          <w:rFonts w:ascii="Arial" w:hAnsi="Arial"/>
          <w:b w:val="0"/>
          <w:color w:val="000000"/>
          <w:sz w:val="20"/>
        </w:rPr>
        <w:t xml:space="preserve"> </w:t>
      </w:r>
      <m:oMath xmlns:mml="http://www.w3.org/1998/Math/MathML">
        <m:sSup>
          <m:e>
            <m:r>
              <m:t/>
            </m:r>
          </m:e>
          <m:sup>
            <m:r>
              <m:t>=4</m:t>
            </m:r>
          </m:sup>
        </m:sSup>
      </m:oMath>
      <w:r>
        <w:rPr>
          <w:rFonts w:ascii="Arial" w:hAnsi="Arial"/>
          <w:b w:val="0"/>
          <w:color w:val="000000"/>
          <w:sz w:val="20"/>
        </w:rPr>
        <w:t xml:space="preserve"> </w:t>
      </w:r>
      <w:r>
        <w:rPr>
          <w:rFonts w:ascii="Arial" w:hAnsi="Arial"/>
          <w:b w:val="0"/>
          <w:color w:val="000000"/>
          <w:sz w:val="20"/>
        </w:rPr>
        <w:t>cups of ice cream and bananas and has of calcium. There is of</w:t>
      </w:r>
      <w:r>
        <w:br/>
      </w:r>
      <w:r>
        <w:rPr>
          <w:rFonts w:ascii="Arial" w:hAnsi="Arial"/>
          <w:b w:val="0"/>
          <w:color w:val="000000"/>
          <w:sz w:val="20"/>
        </w:rPr>
        <w:t>calcium in cup of the ice cream used to make this batch of milkshakes. How much calcium,, is in banana?</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a batch of banana milkshakes consists of cups of ice cream and bananas and has mg of calcium.</w:t>
      </w:r>
      <w:r>
        <w:br/>
      </w:r>
      <w:r>
        <w:rPr>
          <w:rFonts w:ascii="Arial" w:hAnsi="Arial"/>
          <w:b w:val="0"/>
          <w:color w:val="000000"/>
          <w:sz w:val="20"/>
        </w:rPr>
        <w:t>It’s also given that there is</w:t>
      </w:r>
      <w:r>
        <w:rPr>
          <w:rFonts w:ascii="Arial" w:hAnsi="Arial"/>
          <w:b w:val="0"/>
          <w:color w:val="000000"/>
          <w:sz w:val="20"/>
        </w:rPr>
        <w:t xml:space="preserve"> </w:t>
      </w:r>
      <m:oMath xmlns:mml="http://www.w3.org/1998/Math/MathML">
        <m:r>
          <m:t>276</m:t>
        </m:r>
      </m:oMath>
      <w:r>
        <w:rPr>
          <w:rFonts w:ascii="Arial" w:hAnsi="Arial"/>
          <w:b w:val="0"/>
          <w:color w:val="000000"/>
          <w:sz w:val="20"/>
        </w:rPr>
        <w:t xml:space="preserve"> </w:t>
      </w:r>
      <w:r>
        <w:rPr>
          <w:rFonts w:ascii="Arial" w:hAnsi="Arial"/>
          <w:b w:val="0"/>
          <w:color w:val="000000"/>
          <w:sz w:val="20"/>
        </w:rPr>
        <w:t>mg of calcium in</w:t>
      </w:r>
      <w:r>
        <w:rPr>
          <w:rFonts w:ascii="Arial" w:hAnsi="Arial"/>
          <w:b w:val="0"/>
          <w:color w:val="000000"/>
          <w:sz w:val="20"/>
        </w:rPr>
        <w:t xml:space="preserve"> </w:t>
      </w:r>
      <m:oMath xmlns:mml="http://www.w3.org/1998/Math/MathML">
        <m:sSup>
          <m:e>
            <m:r>
              <m:t/>
            </m:r>
          </m:e>
          <m:sup>
            <m:r>
              <m:t>1</m:t>
            </m:r>
            <m:r>
              <m:rPr>
                <m:nor/>
              </m:rPr>
              <m:t> </m:t>
            </m:r>
          </m:sup>
        </m:sSup>
      </m:oMath>
      <w:r>
        <w:rPr>
          <w:rFonts w:ascii="Arial" w:hAnsi="Arial"/>
          <w:b w:val="0"/>
          <w:color w:val="000000"/>
          <w:sz w:val="20"/>
        </w:rPr>
        <w:t xml:space="preserve"> </w:t>
      </w:r>
      <w:r>
        <w:rPr>
          <w:rFonts w:ascii="Arial" w:hAnsi="Arial"/>
          <w:b w:val="0"/>
          <w:color w:val="000000"/>
          <w:sz w:val="20"/>
        </w:rPr>
        <w:t>cup of the ice cream used to make this batch of milkshakes. It follows that the total amount of</w:t>
      </w:r>
      <w:r>
        <w:br/>
      </w:r>
      <w:r>
        <w:rPr>
          <w:rFonts w:ascii="Arial" w:hAnsi="Arial"/>
          <w:b w:val="0"/>
          <w:color w:val="000000"/>
          <w:sz w:val="20"/>
        </w:rPr>
        <w:t>calcium in</w:t>
      </w:r>
      <w:r>
        <w:rPr>
          <w:rFonts w:ascii="Arial" w:hAnsi="Arial"/>
          <w:b w:val="0"/>
          <w:color w:val="000000"/>
          <w:sz w:val="20"/>
        </w:rPr>
        <w:t xml:space="preserve"> </w:t>
      </w:r>
      <m:oMath xmlns:mml="http://www.w3.org/1998/Math/MathML">
        <m:sSup>
          <m:e>
            <m:r>
              <m:t/>
            </m:r>
          </m:e>
          <m:sup>
            <m:r>
              <m:t>4</m:t>
            </m:r>
          </m:sup>
        </m:sSup>
      </m:oMath>
      <w:r>
        <w:rPr>
          <w:rFonts w:ascii="Arial" w:hAnsi="Arial"/>
          <w:b w:val="0"/>
          <w:color w:val="000000"/>
          <w:sz w:val="20"/>
        </w:rPr>
        <w:t xml:space="preserve"> </w:t>
      </w:r>
      <w:r>
        <w:rPr>
          <w:rFonts w:ascii="Arial" w:hAnsi="Arial"/>
          <w:b w:val="0"/>
          <w:color w:val="000000"/>
          <w:sz w:val="20"/>
        </w:rPr>
        <w:t>cups of ice cream is</w:t>
      </w:r>
      <w:r>
        <w:rPr>
          <w:rFonts w:ascii="Arial" w:hAnsi="Arial"/>
          <w:b w:val="0"/>
          <w:color w:val="000000"/>
          <w:sz w:val="20"/>
        </w:rPr>
        <w:t xml:space="preserve"> </w:t>
      </w:r>
      <m:oMath xmlns:mml="http://www.w3.org/1998/Math/MathML">
        <m:r>
          <m:t>4(276),</m:t>
        </m:r>
      </m:oMath>
      <w:r>
        <w:rPr>
          <w:rFonts w:ascii="Arial" w:hAnsi="Arial"/>
          <w:b w:val="0"/>
          <w:color w:val="000000"/>
          <w:sz w:val="20"/>
        </w:rPr>
        <w:t>, or mg. Let represent the amount of calcium, in mg, in banana. It follows that the total</w:t>
      </w:r>
      <w:r>
        <w:br/>
      </w:r>
      <w:r>
        <w:rPr>
          <w:rFonts w:ascii="Arial" w:hAnsi="Arial"/>
          <w:b w:val="0"/>
          <w:color w:val="000000"/>
          <w:sz w:val="20"/>
        </w:rPr>
        <w:t>amount of calcium in bananas is mg. Since the batch of banana milkshakes has mg of calcium, the equation</w:t>
      </w:r>
      <w:r>
        <w:rPr>
          <w:rFonts w:ascii="Arial" w:hAnsi="Arial"/>
          <w:b w:val="0"/>
          <w:color w:val="000000"/>
          <w:sz w:val="20"/>
        </w:rPr>
        <w:t xml:space="preserve"> </w:t>
      </w:r>
      <m:oMath xmlns:mml="http://www.w3.org/1998/Math/MathML">
        <m:r>
          <m:t>1,104+2x=1,1</m:t>
        </m:r>
      </m:oMath>
      <w:r>
        <w:br/>
      </w:r>
      <w:r>
        <w:rPr>
          <w:rFonts w:ascii="Arial" w:hAnsi="Arial"/>
          <w:b w:val="0"/>
          <w:color w:val="000000"/>
          <w:sz w:val="20"/>
        </w:rPr>
        <w:t>represents this situation. Subtracting from both sides of this equation yields</w:t>
      </w:r>
      <w:r>
        <w:rPr>
          <w:rFonts w:ascii="Arial" w:hAnsi="Arial"/>
          <w:b w:val="0"/>
          <w:color w:val="000000"/>
          <w:sz w:val="20"/>
        </w:rPr>
        <w:t xml:space="preserve"> </w:t>
      </w:r>
      <m:oMath xmlns:mml="http://www.w3.org/1998/Math/MathML">
        <m:r>
          <m:t>·2x=10.</m:t>
        </m:r>
      </m:oMath>
      <w:r>
        <w:rPr>
          <w:rFonts w:ascii="Arial" w:hAnsi="Arial"/>
          <w:b w:val="0"/>
          <w:color w:val="000000"/>
          <w:sz w:val="20"/>
        </w:rPr>
        <w:t xml:space="preserve"> </w:t>
      </w:r>
      <w:r>
        <w:rPr>
          <w:rFonts w:ascii="Arial" w:hAnsi="Arial"/>
          <w:b w:val="0"/>
          <w:color w:val="000000"/>
          <w:sz w:val="20"/>
        </w:rPr>
        <w:t>Dividing both sides of this equation by yields</w:t>
      </w:r>
      <w:r>
        <w:br/>
      </w:r>
      <m:oMath xmlns:mml="http://www.w3.org/1998/Math/MathML">
        <m:r>
          <m:t>=5.</m:t>
        </m:r>
      </m:oMath>
      <w:r>
        <w:rPr>
          <w:rFonts w:ascii="Arial" w:hAnsi="Arial"/>
          <w:b w:val="0"/>
          <w:color w:val="000000"/>
          <w:sz w:val="20"/>
        </w:rPr>
        <w:t>. Therefore, the amount of calcium in banana is</w:t>
      </w:r>
      <w:r>
        <w:rPr>
          <w:rFonts w:ascii="Arial" w:hAnsi="Arial"/>
          <w:b w:val="0"/>
          <w:color w:val="000000"/>
          <w:sz w:val="20"/>
        </w:rPr>
        <w:t>mg.</w:t>
      </w:r>
      <w:r>
        <w:br/>
      </w:r>
      <w:r>
        <w:rPr>
          <w:rFonts w:ascii="Arial" w:hAnsi="Arial"/>
          <w:b w:val="0"/>
          <w:color w:val="000000"/>
          <w:sz w:val="20"/>
        </w:rPr>
        <w:t>Choice B is incorrect. This is the amount of calcium, in mg, in bananas, not in banana.</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This is the amount of calcium, in mg, in cups of ice cream, not in banana.</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xy-plane, a line has a slope of 6 and passes through the point</w:t>
      </w:r>
      <w:r>
        <w:rPr>
          <w:rFonts w:ascii="Arial" w:hAnsi="Arial"/>
          <w:b w:val="0"/>
          <w:color w:val="000000"/>
          <w:sz w:val="20"/>
        </w:rPr>
        <w:t xml:space="preserve"> </w:t>
      </w:r>
      <m:oMath xmlns:mml="http://www.w3.org/1998/Math/MathML">
        <m:r>
          <m:t>(0,8).</m:t>
        </m:r>
      </m:oMath>
      <w:r>
        <w:rPr>
          <w:rFonts w:ascii="Arial" w:hAnsi="Arial"/>
          <w:b w:val="0"/>
          <w:color w:val="000000"/>
          <w:sz w:val="20"/>
        </w:rPr>
        <w:t>. Which of the following is an equation of this line?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y=6x+8</m:t>
        </m:r>
      </m:oMath>
    </w:p>
    <w:p>
      <w:pPr>
        <w:spacing w:after="60" w:line="252" w:lineRule="auto"/>
        <w:ind w:left="317" w:hanging="317"/>
      </w:pPr>
      <w:r>
        <w:rPr>
          <w:rFonts w:ascii="Arial" w:hAnsi="Arial"/>
          <w:b w:val="0"/>
          <w:color w:val="000000"/>
          <w:sz w:val="20"/>
        </w:rPr>
        <w:t xml:space="preserve">Option B: </w:t>
      </w:r>
      <m:oMath xmlns:mml="http://www.w3.org/1998/Math/MathML">
        <m:r>
          <m:t>y=6x+48</m:t>
        </m:r>
      </m:oMath>
    </w:p>
    <w:p>
      <w:pPr>
        <w:spacing w:after="60" w:line="252" w:lineRule="auto"/>
        <w:ind w:left="317" w:hanging="317"/>
      </w:pPr>
      <w:r>
        <w:rPr>
          <w:rFonts w:ascii="Arial" w:hAnsi="Arial"/>
          <w:b w:val="0"/>
          <w:color w:val="000000"/>
          <w:sz w:val="20"/>
        </w:rPr>
        <w:t xml:space="preserve">Option C: </w:t>
      </w:r>
      <m:oMath xmlns:mml="http://www.w3.org/1998/Math/MathML">
        <m:r>
          <m:t>y=8x+6</m:t>
        </m:r>
      </m:oMath>
    </w:p>
    <w:p>
      <w:pPr>
        <w:spacing w:after="60" w:line="252" w:lineRule="auto"/>
        <w:ind w:left="317" w:hanging="317"/>
      </w:pPr>
      <w:r>
        <w:rPr>
          <w:rFonts w:ascii="Arial" w:hAnsi="Arial"/>
          <w:b w:val="0"/>
          <w:color w:val="000000"/>
          <w:sz w:val="20"/>
        </w:rPr>
        <w:t xml:space="preserve">Option D: </w:t>
      </w:r>
      <m:oMath xmlns:mml="http://www.w3.org/1998/Math/MathML">
        <m:r>
          <m:t>y=8x+48</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slope-intercept form of an equation for a line is</w:t>
      </w:r>
      <w:r>
        <w:rPr>
          <w:rFonts w:ascii="Arial" w:hAnsi="Arial"/>
          <w:b w:val="0"/>
          <w:color w:val="000000"/>
          <w:sz w:val="20"/>
        </w:rPr>
        <w:t xml:space="preserve"> </w:t>
      </w:r>
      <m:oMath xmlns:mml="http://www.w3.org/1998/Math/MathML">
        <m:r>
          <m:t>y=mx+b,</m:t>
        </m:r>
      </m:oMath>
      <w:r>
        <w:rPr>
          <w:rFonts w:ascii="Arial" w:hAnsi="Arial"/>
          <w:b w:val="0"/>
          <w:color w:val="000000"/>
          <w:sz w:val="20"/>
        </w:rPr>
        <w:t>, where m is the slope of the line and b is the y-coordinate</w:t>
      </w:r>
      <w:r>
        <w:br/>
      </w:r>
      <w:r>
        <w:rPr>
          <w:rFonts w:ascii="Arial" w:hAnsi="Arial"/>
          <w:b w:val="0"/>
          <w:color w:val="000000"/>
          <w:sz w:val="20"/>
        </w:rPr>
        <w:t>of the y-intercept of the line. It’s given that the slope is</w:t>
      </w:r>
      <w:r>
        <w:rPr>
          <w:rFonts w:ascii="Arial" w:hAnsi="Arial"/>
          <w:b w:val="0"/>
          <w:color w:val="000000"/>
          <w:sz w:val="20"/>
        </w:rPr>
        <w:t xml:space="preserve"> </w:t>
      </w:r>
      <m:oMath xmlns:mml="http://www.w3.org/1998/Math/MathML">
        <m:r>
          <m:t>6,</m:t>
        </m:r>
      </m:oMath>
      <w:r>
        <w:rPr>
          <w:rFonts w:ascii="Arial" w:hAnsi="Arial"/>
          <w:b w:val="0"/>
          <w:color w:val="000000"/>
          <w:sz w:val="20"/>
        </w:rPr>
        <w:t xml:space="preserve"> </w:t>
      </w:r>
      <w:r>
        <w:rPr>
          <w:rFonts w:ascii="Arial" w:hAnsi="Arial"/>
          <w:b w:val="0"/>
          <w:color w:val="000000"/>
          <w:sz w:val="20"/>
        </w:rPr>
        <w:t>so</w:t>
      </w:r>
      <w:r>
        <w:rPr>
          <w:rFonts w:ascii="Arial" w:hAnsi="Arial"/>
          <w:b w:val="0"/>
          <w:color w:val="000000"/>
          <w:sz w:val="20"/>
        </w:rPr>
        <w:t xml:space="preserve"> </w:t>
      </w:r>
      <m:oMath xmlns:mml="http://www.w3.org/1998/Math/MathML">
        <m:r>
          <m:t>m=6.</m:t>
        </m:r>
      </m:oMath>
      <w:r>
        <w:rPr>
          <w:rFonts w:ascii="Arial" w:hAnsi="Arial"/>
          <w:b w:val="0"/>
          <w:color w:val="000000"/>
          <w:sz w:val="20"/>
        </w:rPr>
        <w:t>. It’s also given that the line passes through the point</w:t>
      </w:r>
      <w:r>
        <w:rPr>
          <w:rFonts w:ascii="Arial" w:hAnsi="Arial"/>
          <w:b w:val="0"/>
          <w:color w:val="000000"/>
          <w:sz w:val="20"/>
        </w:rPr>
        <w:t xml:space="preserve"> </w:t>
      </w:r>
      <m:oMath xmlns:mml="http://www.w3.org/1998/Math/MathML">
        <m:r>
          <m:t>(0,8).</m:t>
        </m:r>
      </m:oMath>
      <w:r>
        <w:rPr>
          <w:rFonts w:ascii="Arial" w:hAnsi="Arial"/>
          <w:b w:val="0"/>
          <w:color w:val="000000"/>
          <w:sz w:val="20"/>
        </w:rPr>
        <w:t xml:space="preserve"> </w:t>
      </w:r>
      <w:r>
        <w:rPr>
          <w:rFonts w:ascii="Arial" w:hAnsi="Arial"/>
          <w:b w:val="0"/>
          <w:color w:val="000000"/>
          <w:sz w:val="20"/>
        </w:rPr>
        <w:t>on the y-axis, so</w:t>
      </w:r>
      <w:r>
        <w:br/>
      </w:r>
      <m:oMath xmlns:mml="http://www.w3.org/1998/Math/MathML">
        <m:r>
          <m:t>b=8.</m:t>
        </m:r>
      </m:oMath>
      <w:r>
        <w:rPr>
          <w:rFonts w:ascii="Arial" w:hAnsi="Arial"/>
          <w:b w:val="0"/>
          <w:color w:val="000000"/>
          <w:sz w:val="20"/>
        </w:rPr>
        <w:t>. Substituting</w:t>
      </w:r>
      <w:r>
        <w:rPr>
          <w:rFonts w:ascii="Arial" w:hAnsi="Arial"/>
          <w:b w:val="0"/>
          <w:color w:val="000000"/>
          <w:sz w:val="20"/>
        </w:rPr>
        <w:t xml:space="preserve"> </w:t>
      </w:r>
      <m:oMath xmlns:mml="http://www.w3.org/1998/Math/MathML">
        <m:r>
          <m:t>m=6.</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b=8.</m:t>
        </m:r>
      </m:oMath>
      <w:r>
        <w:rPr>
          <w:rFonts w:ascii="Arial" w:hAnsi="Arial"/>
          <w:b w:val="0"/>
          <w:color w:val="000000"/>
          <w:sz w:val="20"/>
        </w:rPr>
        <w:t xml:space="preserve"> </w:t>
      </w:r>
      <w:r>
        <w:rPr>
          <w:rFonts w:ascii="Arial" w:hAnsi="Arial"/>
          <w:b w:val="0"/>
          <w:color w:val="000000"/>
          <w:sz w:val="20"/>
        </w:rPr>
        <w:t>into the equation</w:t>
      </w:r>
      <w:r>
        <w:rPr>
          <w:rFonts w:ascii="Arial" w:hAnsi="Arial"/>
          <w:b w:val="0"/>
          <w:color w:val="000000"/>
          <w:sz w:val="20"/>
        </w:rPr>
        <w:t xml:space="preserve"> </w:t>
      </w:r>
      <m:oMath xmlns:mml="http://www.w3.org/1998/Math/MathML">
        <m:r>
          <m:t>y=mx+b,</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y=6x+8</m:t>
        </m:r>
      </m:oMath>
      <w:r>
        <w:rPr>
          <w:rFonts w:ascii="Arial" w:hAnsi="Arial"/>
          <w:b w:val="0"/>
          <w:color w:val="000000"/>
          <w:sz w:val="20"/>
        </w:rPr>
        <w:t>.</w:t>
      </w:r>
      <w:r>
        <w:br/>
      </w:r>
      <m:oMath xmlns:mml="http://www.w3.org/1998/Math/MathML">
        <m:r>
          <m:rPr/>
          <m:t>c</m:t>
        </m:r>
        <m:r>
          <m:t>,</m:t>
        </m:r>
      </m:oMath>
      <w:r>
        <w:br/>
      </w:r>
      <w:r>
        <w:rPr>
          <w:rFonts w:ascii="Arial" w:hAnsi="Arial"/>
          <w:b w:val="0"/>
          <w:color w:val="000000"/>
          <w:sz w:val="20"/>
        </w:rPr>
        <w:t>Choices B, and D are incorrect and may result from misinterpreting the slope-intercept form of an equation of a line.</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15(x+4)=4(x+4)+29,</m:t>
        </m:r>
      </m:oMath>
      <m:oMath xmlns:mml="http://www.w3.org/1998/Math/MathML">
        <m:r>
          <m:t>x+4</m:t>
        </m:r>
      </m:oMath>
      <w:r>
        <w:br/>
      </w:r>
      <w:r>
        <w:rPr>
          <w:rFonts w:ascii="Arial" w:hAnsi="Arial"/>
          <w:b w:val="0"/>
          <w:color w:val="000000"/>
          <w:sz w:val="20"/>
        </w:rPr>
        <w:t>If,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m:oMath xmlns:mml="http://www.w3.org/1998/Math/MathML">
        <m:r>
          <m:t>4(x+4)</m:t>
        </m:r>
      </m:oMath>
      <m:oMath xmlns:mml="http://www.w3.org/1998/Math/MathML">
        <m:r>
          <m:t>·x+4=29.</m:t>
        </m:r>
      </m:oMath>
      <w:r>
        <w:br/>
      </w:r>
      <w:r>
        <w:rPr>
          <w:rFonts w:ascii="Arial" w:hAnsi="Arial"/>
          <w:b w:val="0"/>
          <w:color w:val="000000"/>
          <w:sz w:val="20"/>
        </w:rPr>
        <w:t>Choice C is correct. Subtracting from both sides of the given equation yields, or. Therefore, the value of</w:t>
      </w:r>
      <w:r>
        <w:br/>
      </w:r>
      <m:oMath xmlns:mml="http://www.w3.org/1998/Math/MathML">
        <m:r>
          <m:t>x+4</m:t>
        </m:r>
      </m:oMath>
      <w:r>
        <w:br/>
      </w:r>
      <w:r>
        <w:rPr>
          <w:rFonts w:ascii="Arial" w:hAnsi="Arial"/>
          <w:b w:val="0"/>
          <w:color w:val="000000"/>
          <w:sz w:val="20"/>
        </w:rPr>
        <w:t>is.</w:t>
      </w:r>
      <w:r>
        <w:br/>
      </w:r>
      <w:r>
        <w:rPr>
          <w:rFonts w:ascii="Arial" w:hAnsi="Arial"/>
          <w:b w:val="0"/>
          <w:color w:val="000000"/>
          <w:sz w:val="20"/>
        </w:rPr>
        <w:t>Choice A is incorrect and may result from conceptual or calculation errors.</w:t>
      </w:r>
      <w:r>
        <w:br/>
      </w:r>
      <m:oMath xmlns:mml="http://www.w3.org/1998/Math/MathML">
        <m:r>
          <m:t>=4.</m:t>
        </m:r>
      </m:oMath>
      <w:r>
        <w:br/>
      </w:r>
      <w:r>
        <w:rPr>
          <w:rFonts w:ascii="Arial" w:hAnsi="Arial"/>
          <w:b w:val="0"/>
          <w:color w:val="000000"/>
          <w:sz w:val="20"/>
        </w:rPr>
        <w:t>Choice B is incorrect. This is the value of, not.</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An artist paints and sells square tiles. The selling price</w:t>
      </w:r>
      <w:r>
        <w:rPr>
          <w:rFonts w:ascii="Arial" w:hAnsi="Arial"/>
          <w:b w:val="0"/>
          <w:color w:val="000000"/>
          <w:sz w:val="20"/>
        </w:rPr>
        <w:t xml:space="preserve"> </w:t>
      </w:r>
      <m:oMath xmlns:mml="http://www.w3.org/1998/Math/MathML">
        <m:r>
          <m:rPr/>
          <m:t>P</m:t>
        </m:r>
        <m:r>
          <m:t>,</m:t>
        </m:r>
      </m:oMath>
      <w:r>
        <w:rPr>
          <w:rFonts w:ascii="Arial" w:hAnsi="Arial"/>
          <w:b w:val="0"/>
          <w:color w:val="000000"/>
          <w:sz w:val="20"/>
        </w:rPr>
        <w:t xml:space="preserve"> </w:t>
      </w:r>
      <w:r>
        <w:rPr>
          <w:rFonts w:ascii="Arial" w:hAnsi="Arial"/>
          <w:b w:val="0"/>
          <w:color w:val="000000"/>
          <w:sz w:val="20"/>
        </w:rPr>
        <w:t>in dollars, of a painted tile is a linear function of the side length of the tile</w:t>
      </w:r>
      <w:r>
        <w:rPr>
          <w:rFonts w:ascii="Arial" w:hAnsi="Arial"/>
          <w:b w:val="0"/>
          <w:color w:val="000000"/>
          <w:sz w:val="20"/>
        </w:rPr>
        <w:t xml:space="preserve"> </w:t>
      </w:r>
      <m:oMath xmlns:mml="http://www.w3.org/1998/Math/MathML">
        <m:r>
          <m:rPr>
            <m:sty m:val="p"/>
          </m:rPr>
          <m:t>s</m:t>
        </m:r>
        <m:r>
          <m:t>,</m:t>
        </m:r>
      </m:oMath>
      <w:r>
        <w:rPr>
          <w:rFonts w:ascii="Arial" w:hAnsi="Arial"/>
          <w:b w:val="0"/>
          <w:color w:val="000000"/>
          <w:sz w:val="20"/>
        </w:rPr>
        <w:t xml:space="preserve"> </w:t>
      </w:r>
      <w:r>
        <w:rPr>
          <w:rFonts w:ascii="Arial" w:hAnsi="Arial"/>
          <w:b w:val="0"/>
          <w:color w:val="000000"/>
          <w:sz w:val="20"/>
        </w:rPr>
        <w:t>in inches, as</w:t>
      </w:r>
      <w:r>
        <w:br/>
      </w:r>
      <w:r>
        <w:rPr>
          <w:rFonts w:ascii="Arial" w:hAnsi="Arial"/>
          <w:b w:val="0"/>
          <w:color w:val="000000"/>
          <w:sz w:val="20"/>
        </w:rPr>
        <w:t>shown in the table below.</w:t>
      </w:r>
      <w:r>
        <w:br/>
      </w:r>
      <w:r>
        <w:rPr>
          <w:rFonts w:ascii="Arial" w:hAnsi="Arial"/>
          <w:b w:val="0"/>
          <w:color w:val="000000"/>
          <w:sz w:val="20"/>
        </w:rPr>
        <w:t>Which of the following could define the relationship between s and P?</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832079" cy="1126058"/>
            <wp:docPr id="80" name="Picture 80"/>
            <wp:cNvGraphicFramePr>
              <a:graphicFrameLocks noChangeAspect="1"/>
            </wp:cNvGraphicFramePr>
            <a:graphic>
              <a:graphicData uri="http://schemas.openxmlformats.org/drawingml/2006/picture">
                <pic:pic>
                  <pic:nvPicPr>
                    <pic:cNvPr id="0" name="d62ad380_question_p158_1.png"/>
                    <pic:cNvPicPr/>
                  </pic:nvPicPr>
                  <pic:blipFill>
                    <a:blip r:embed="rId88"/>
                    <a:stretch>
                      <a:fillRect/>
                    </a:stretch>
                  </pic:blipFill>
                  <pic:spPr>
                    <a:xfrm>
                      <a:off x="0" y="0"/>
                      <a:ext cx="2832079" cy="112605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w:t>
      </w:r>
      <w:r>
        <w:rPr>
          <w:rFonts w:ascii="Arial" w:hAnsi="Arial"/>
          <w:b w:val="0"/>
          <w:color w:val="000000"/>
          <w:sz w:val="20"/>
        </w:rPr>
        <w:t xml:space="preserve"> </w:t>
      </w:r>
      <m:oMath xmlns:mml="http://www.w3.org/1998/Math/MathML">
        <m:r>
          <m:t>P=3s+10</m:t>
        </m:r>
      </m:oMath>
    </w:p>
    <w:p>
      <w:pPr>
        <w:spacing w:after="60" w:line="252" w:lineRule="auto"/>
        <w:ind w:left="317" w:hanging="317"/>
      </w:pPr>
      <w:r>
        <w:rPr>
          <w:rFonts w:ascii="Arial" w:hAnsi="Arial"/>
          <w:b w:val="0"/>
          <w:color w:val="000000"/>
          <w:sz w:val="20"/>
        </w:rPr>
        <w:t xml:space="preserve">Option B: </w:t>
      </w:r>
      <m:oMath xmlns:mml="http://www.w3.org/1998/Math/MathML">
        <m:r>
          <m:t>P=</m:t>
        </m:r>
        <m:f>
          <m:fPr>
            <m:type m:val="bar"/>
          </m:fPr>
          <m:num>
            <m:r>
              <m:t>10</m:t>
            </m:r>
          </m:num>
          <m:den>
            <m:r>
              <m:t>3</m:t>
            </m:r>
          </m:den>
        </m:f>
        <m:r>
          <m:t>s+8</m:t>
        </m:r>
      </m:oMath>
    </w:p>
    <w:p>
      <w:pPr>
        <w:spacing w:after="60" w:line="252" w:lineRule="auto"/>
        <w:ind w:left="317" w:hanging="317"/>
      </w:pPr>
      <w:r>
        <w:rPr>
          <w:rFonts w:ascii="Arial" w:hAnsi="Arial"/>
          <w:b w:val="0"/>
          <w:color w:val="000000"/>
          <w:sz w:val="20"/>
        </w:rPr>
        <w:t xml:space="preserve">Option C: </w:t>
      </w:r>
      <m:oMath xmlns:mml="http://www.w3.org/1998/Math/MathML">
        <m:r>
          <m:t>P=</m:t>
        </m:r>
        <m:f>
          <m:fPr>
            <m:type m:val="bar"/>
          </m:fPr>
          <m:num>
            <m:r>
              <m:t>10</m:t>
            </m:r>
          </m:num>
          <m:den>
            <m:r>
              <m:t>3</m:t>
            </m:r>
          </m:den>
        </m:f>
        <m:r>
          <m:t>s−2</m:t>
        </m:r>
      </m:oMath>
    </w:p>
    <w:p>
      <w:pPr>
        <w:spacing w:after="60" w:line="252" w:lineRule="auto"/>
        <w:ind w:left="317" w:hanging="317"/>
      </w:pPr>
      <w:r>
        <w:rPr>
          <w:rFonts w:ascii="Arial" w:hAnsi="Arial"/>
          <w:b w:val="0"/>
          <w:color w:val="000000"/>
          <w:sz w:val="20"/>
        </w:rPr>
        <w:t xml:space="preserve">Option D: </w:t>
      </w:r>
      <m:oMath xmlns:mml="http://www.w3.org/1998/Math/MathML">
        <m:r>
          <m:t>P=</m:t>
        </m:r>
        <m:f>
          <m:fPr>
            <m:type m:val="bar"/>
          </m:fPr>
          <m:num>
            <m:r>
              <m:t>3</m:t>
            </m:r>
          </m:num>
          <m:den>
            <m:r>
              <m:t>10</m:t>
            </m:r>
          </m:den>
        </m:f>
        <m:r>
          <m:t>s−</m:t>
        </m:r>
        <m:f>
          <m:fPr>
            <m:type m:val="bar"/>
          </m:fPr>
          <m:num>
            <m:r>
              <m:t>1</m:t>
            </m:r>
          </m:num>
          <m:den>
            <m:r>
              <m:t>10</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relationship between s and</w:t>
      </w:r>
      <w:r>
        <w:rPr>
          <w:rFonts w:ascii="Arial" w:hAnsi="Arial"/>
          <w:b w:val="0"/>
          <w:color w:val="000000"/>
          <w:sz w:val="20"/>
        </w:rPr>
        <w:t xml:space="preserve"> </w:t>
      </w:r>
      <m:oMath xmlns:mml="http://www.w3.org/1998/Math/MathML">
        <m:r>
          <m:rPr>
            <m:scr m:val="sans-serif"/>
            <m:sty m:val="p"/>
          </m:rPr>
          <m:t>P</m:t>
        </m:r>
      </m:oMath>
      <w:r>
        <w:rPr>
          <w:rFonts w:ascii="Arial" w:hAnsi="Arial"/>
          <w:b w:val="0"/>
          <w:color w:val="000000"/>
          <w:sz w:val="20"/>
        </w:rPr>
        <w:t xml:space="preserve"> </w:t>
      </w:r>
      <w:r>
        <w:rPr>
          <w:rFonts w:ascii="Arial" w:hAnsi="Arial"/>
          <w:b w:val="0"/>
          <w:color w:val="000000"/>
          <w:sz w:val="20"/>
        </w:rPr>
        <w:t>P can be modeled by a linear equation of the form</w:t>
      </w:r>
      <w:r>
        <w:rPr>
          <w:rFonts w:ascii="Arial" w:hAnsi="Arial"/>
          <w:b w:val="0"/>
          <w:color w:val="000000"/>
          <w:sz w:val="20"/>
        </w:rPr>
        <w:t>where k and a are constants.</w:t>
      </w:r>
      <w:r>
        <w:br/>
      </w:r>
      <m:oMath xmlns:mml="http://www.w3.org/1998/Math/MathML">
        <m:f>
          <m:fPr>
            <m:type m:val="bar"/>
          </m:fPr>
          <m:num>
            <m:r>
              <m:t>10</m:t>
            </m:r>
          </m:num>
          <m:den>
            <m:r>
              <m:t>3</m:t>
            </m:r>
          </m:den>
        </m:f>
        <m:r>
          <m:t>.</m:t>
        </m:r>
      </m:oMath>
      <w:r>
        <w:br/>
      </w:r>
      <w:r>
        <w:rPr>
          <w:rFonts w:ascii="Arial" w:hAnsi="Arial"/>
          <w:b w:val="0"/>
          <w:color w:val="000000"/>
          <w:sz w:val="20"/>
        </w:rPr>
        <w:t>The table shows that</w:t>
      </w:r>
      <w:r>
        <w:rPr>
          <w:rFonts w:ascii="Arial" w:hAnsi="Arial"/>
          <w:b w:val="0"/>
          <w:color w:val="000000"/>
          <w:sz w:val="20"/>
        </w:rPr>
        <w:t xml:space="preserve"> </w:t>
      </w:r>
      <m:oMath xmlns:mml="http://www.w3.org/1998/Math/MathML">
        <m:sSup>
          <m:e>
            <m:r>
              <m:t/>
            </m:r>
          </m:e>
          <m:sup>
            <m:r>
              <m:t>:</m:t>
            </m:r>
          </m:sup>
        </m:sSup>
        <m:r>
          <m:rPr>
            <m:scr m:val="sans-serif"/>
            <m:sty m:val="p"/>
          </m:rPr>
          <m:t>P</m:t>
        </m:r>
      </m:oMath>
      <w:r>
        <w:rPr>
          <w:rFonts w:ascii="Arial" w:hAnsi="Arial"/>
          <w:b w:val="0"/>
          <w:color w:val="000000"/>
          <w:sz w:val="20"/>
        </w:rPr>
        <w:t xml:space="preserve"> </w:t>
      </w:r>
      <w:r>
        <w:rPr>
          <w:rFonts w:ascii="Arial" w:hAnsi="Arial"/>
          <w:b w:val="0"/>
          <w:color w:val="000000"/>
          <w:sz w:val="20"/>
        </w:rPr>
        <w:t>P increases by 10 when s increases by 3, so k =. To solve for a, substitute one of the given pairs of values for s and P:</w:t>
      </w:r>
      <w:r>
        <w:br/>
      </w:r>
      <m:oMath xmlns:mml="http://www.w3.org/1998/Math/MathML">
        <m:r>
          <m:t>8=</m:t>
        </m:r>
        <m:f>
          <m:fPr>
            <m:type m:val="bar"/>
          </m:fPr>
          <m:num>
            <m:r>
              <m:t>10</m:t>
            </m:r>
          </m:num>
          <m:den>
            <m:r>
              <m:t>3</m:t>
            </m:r>
          </m:den>
        </m:f>
        <m:r>
          <m:t>(3)+a,</m:t>
        </m:r>
      </m:oMath>
      <m:oMath xmlns:mml="http://www.w3.org/1998/Math/MathML">
        <m:r>
          <m:t>P=</m:t>
        </m:r>
        <m:f>
          <m:fPr>
            <m:type m:val="bar"/>
          </m:fPr>
          <m:num>
            <m:r>
              <m:t>10</m:t>
            </m:r>
          </m:num>
          <m:den>
            <m:r>
              <m:t>3</m:t>
            </m:r>
          </m:den>
        </m:f>
        <m:r>
          <m:t>s−2</m:t>
        </m:r>
      </m:oMath>
      <w:r>
        <w:br/>
      </w:r>
      <w:r>
        <w:rPr>
          <w:rFonts w:ascii="Arial" w:hAnsi="Arial"/>
          <w:b w:val="0"/>
          <w:color w:val="000000"/>
          <w:sz w:val="20"/>
        </w:rPr>
        <w:t>when s = 3, P = 8, so, which yields</w:t>
      </w:r>
      <w:r>
        <w:rPr>
          <w:rFonts w:ascii="Arial" w:hAnsi="Arial"/>
          <w:b w:val="0"/>
          <w:color w:val="000000"/>
          <w:sz w:val="20"/>
        </w:rPr>
        <w:t xml:space="preserve"> </w:t>
      </w:r>
      <m:oMath xmlns:mml="http://www.w3.org/1998/Math/MathML">
        <m:r>
          <m:t>a=−2.</m:t>
        </m:r>
      </m:oMath>
      <w:r>
        <w:rPr>
          <w:rFonts w:ascii="Arial" w:hAnsi="Arial"/>
          <w:b w:val="0"/>
          <w:color w:val="000000"/>
          <w:sz w:val="20"/>
        </w:rPr>
        <w:t xml:space="preserve"> </w:t>
      </w:r>
      <w:r>
        <w:rPr>
          <w:rFonts w:ascii="Arial" w:hAnsi="Arial"/>
          <w:b w:val="0"/>
          <w:color w:val="000000"/>
          <w:sz w:val="20"/>
        </w:rPr>
        <w:t>The solution is therefore.</w:t>
      </w:r>
      <w:r>
        <w:br/>
      </w:r>
      <w:r>
        <w:rPr>
          <w:rFonts w:ascii="Arial" w:hAnsi="Arial"/>
          <w:b w:val="0"/>
          <w:color w:val="000000"/>
          <w:sz w:val="20"/>
        </w:rPr>
        <w:t>Choice A is incorrect. When</w:t>
      </w:r>
      <w:r>
        <w:rPr>
          <w:rFonts w:ascii="Arial" w:hAnsi="Arial"/>
          <w:b w:val="0"/>
          <w:color w:val="000000"/>
          <w:sz w:val="20"/>
        </w:rPr>
        <w:t xml:space="preserve"> </w:t>
      </w:r>
      <m:oMath xmlns:mml="http://www.w3.org/1998/Math/MathML">
        <m:r>
          <m:rPr>
            <m:scr m:val="sans-serif"/>
            <m:sty m:val="p"/>
          </m:rPr>
          <m:t>S</m:t>
        </m:r>
        <m:r>
          <m:t>=</m:t>
        </m:r>
        <m:r>
          <m:t>3</m:t>
        </m:r>
        <m:r>
          <m:t>,</m:t>
        </m:r>
        <m:r>
          <m:rPr>
            <m:scr m:val="sans-serif"/>
            <m:sty m:val="p"/>
          </m:rPr>
          <m:t>P</m:t>
        </m:r>
        <m:r>
          <m:t>=</m:t>
        </m:r>
        <m:r>
          <m:t>8</m:t>
        </m:r>
        <m:r>
          <m:t>,</m:t>
        </m:r>
      </m:oMath>
      <w:r>
        <w:rPr>
          <w:rFonts w:ascii="Arial" w:hAnsi="Arial"/>
          <w:b w:val="0"/>
          <w:color w:val="000000"/>
          <w:sz w:val="20"/>
        </w:rPr>
        <w:t xml:space="preserve"> </w:t>
      </w:r>
      <w:r>
        <w:rPr>
          <w:rFonts w:ascii="Arial" w:hAnsi="Arial"/>
          <w:b w:val="0"/>
          <w:color w:val="000000"/>
          <w:sz w:val="20"/>
        </w:rPr>
        <w:t>but</w:t>
      </w:r>
      <w:r>
        <w:rPr>
          <w:rFonts w:ascii="Arial" w:hAnsi="Arial"/>
          <w:b w:val="0"/>
          <w:color w:val="000000"/>
          <w:sz w:val="20"/>
        </w:rPr>
        <w:t xml:space="preserve"> </w:t>
      </w:r>
      <m:oMath xmlns:mml="http://www.w3.org/1998/Math/MathML">
        <m:r>
          <m:t>3(3)+10=19≠8.</m:t>
        </m:r>
      </m:oMath>
      <w:r>
        <w:rPr>
          <w:rFonts w:ascii="Arial" w:hAnsi="Arial"/>
          <w:b w:val="0"/>
          <w:color w:val="000000"/>
          <w:sz w:val="20"/>
        </w:rPr>
        <w:t xml:space="preserve"> </w:t>
      </w:r>
      <w:r>
        <w:rPr>
          <w:rFonts w:ascii="Arial" w:hAnsi="Arial"/>
          <w:b w:val="0"/>
          <w:color w:val="000000"/>
          <w:sz w:val="20"/>
        </w:rPr>
        <w:t>Choice B is incorrect. This may result from using the first number given for P in</w:t>
      </w:r>
      <w:r>
        <w:br/>
      </w:r>
      <w:r>
        <w:rPr>
          <w:rFonts w:ascii="Arial" w:hAnsi="Arial"/>
          <w:b w:val="0"/>
          <w:color w:val="000000"/>
          <w:sz w:val="20"/>
        </w:rPr>
        <w:t>the table as the constant term a in the linear equation</w:t>
      </w:r>
      <w:r>
        <w:rPr>
          <w:rFonts w:ascii="Arial" w:hAnsi="Arial"/>
          <w:b w:val="0"/>
          <w:color w:val="000000"/>
          <w:sz w:val="20"/>
        </w:rPr>
        <w:t xml:space="preserve"> </w:t>
      </w:r>
      <m:oMath xmlns:mml="http://www.w3.org/1998/Math/MathML">
        <m:r>
          <m:t>∣P=ks+a,</m:t>
        </m:r>
      </m:oMath>
      <w:r>
        <w:rPr>
          <w:rFonts w:ascii="Arial" w:hAnsi="Arial"/>
          <w:b w:val="0"/>
          <w:color w:val="000000"/>
          <w:sz w:val="20"/>
        </w:rPr>
        <w:t xml:space="preserve"> </w:t>
      </w:r>
      <w:r>
        <w:rPr>
          <w:rFonts w:ascii="Arial" w:hAnsi="Arial"/>
          <w:b w:val="0"/>
          <w:color w:val="000000"/>
          <w:sz w:val="20"/>
        </w:rPr>
        <w:t>which is true only when</w:t>
      </w:r>
      <w:r>
        <w:rPr>
          <w:rFonts w:ascii="Arial" w:hAnsi="Arial"/>
          <w:b w:val="0"/>
          <w:color w:val="000000"/>
          <w:sz w:val="20"/>
        </w:rPr>
        <w:t xml:space="preserve"> </w:t>
      </w:r>
      <m:oMath xmlns:mml="http://www.w3.org/1998/Math/MathML">
        <m:r>
          <m:t>s=0.</m:t>
        </m:r>
      </m:oMath>
      <w:r>
        <w:rPr>
          <w:rFonts w:ascii="Arial" w:hAnsi="Arial"/>
          <w:b w:val="0"/>
          <w:color w:val="000000"/>
          <w:sz w:val="20"/>
        </w:rPr>
        <w:t xml:space="preserve"> </w:t>
      </w:r>
      <w:r>
        <w:rPr>
          <w:rFonts w:ascii="Arial" w:hAnsi="Arial"/>
          <w:b w:val="0"/>
          <w:color w:val="000000"/>
          <w:sz w:val="20"/>
        </w:rPr>
        <w:t>Choice D is incorrect and may result from using</w:t>
      </w:r>
      <w:r>
        <w:br/>
      </w:r>
      <w:r>
        <w:rPr>
          <w:rFonts w:ascii="Arial" w:hAnsi="Arial"/>
          <w:b w:val="0"/>
          <w:color w:val="000000"/>
          <w:sz w:val="20"/>
        </w:rPr>
        <w:t>the reciprocal of the slope of the line.</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Cathy has n CDs. Gerry has 3 more than twice the number of CDs that Cathy has. In terms of</w:t>
      </w:r>
      <w:r>
        <w:rPr>
          <w:rFonts w:ascii="Arial" w:hAnsi="Arial"/>
          <w:b w:val="0"/>
          <w:color w:val="000000"/>
          <w:sz w:val="20"/>
        </w:rPr>
        <w:t xml:space="preserve"> </w:t>
      </w:r>
      <m:oMath xmlns:mml="http://www.w3.org/1998/Math/MathML">
        <m:r>
          <m:rPr>
            <m:scr m:val="fraktur"/>
            <m:sty m:val="p"/>
          </m:rPr>
          <m:t>n</m:t>
        </m:r>
        <m:r>
          <m:t>,</m:t>
        </m:r>
      </m:oMath>
      <w:r>
        <w:rPr>
          <w:rFonts w:ascii="Arial" w:hAnsi="Arial"/>
          <w:b w:val="0"/>
          <w:color w:val="000000"/>
          <w:sz w:val="20"/>
        </w:rPr>
        <w:t xml:space="preserve"> </w:t>
      </w:r>
      <w:r>
        <w:rPr>
          <w:rFonts w:ascii="Arial" w:hAnsi="Arial"/>
          <w:b w:val="0"/>
          <w:color w:val="000000"/>
          <w:sz w:val="20"/>
        </w:rPr>
        <w:t>how many CDs does Gerry have?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3n−2</m:t>
        </m:r>
      </m:oMath>
    </w:p>
    <w:p>
      <w:pPr>
        <w:spacing w:after="60" w:line="252" w:lineRule="auto"/>
        <w:ind w:left="317" w:hanging="317"/>
      </w:pPr>
      <w:r>
        <w:rPr>
          <w:rFonts w:ascii="Arial" w:hAnsi="Arial"/>
          <w:b w:val="0"/>
          <w:color w:val="000000"/>
          <w:sz w:val="20"/>
        </w:rPr>
        <w:t xml:space="preserve">Option B: </w:t>
      </w:r>
      <m:oMath xmlns:mml="http://www.w3.org/1998/Math/MathML">
        <m:r>
          <m:t>3n+2</m:t>
        </m:r>
      </m:oMath>
    </w:p>
    <w:p>
      <w:pPr>
        <w:spacing w:after="60" w:line="252" w:lineRule="auto"/>
        <w:ind w:left="317" w:hanging="317"/>
      </w:pPr>
      <w:r>
        <w:rPr>
          <w:rFonts w:ascii="Arial" w:hAnsi="Arial"/>
          <w:b w:val="0"/>
          <w:color w:val="000000"/>
          <w:sz w:val="20"/>
        </w:rPr>
        <w:t xml:space="preserve">Option C: </w:t>
      </w:r>
      <m:oMath xmlns:mml="http://www.w3.org/1998/Math/MathML">
        <m:r>
          <m:t>2n−3</m:t>
        </m:r>
      </m:oMath>
    </w:p>
    <w:p>
      <w:pPr>
        <w:spacing w:after="60" w:line="252" w:lineRule="auto"/>
        <w:ind w:left="317" w:hanging="317"/>
      </w:pPr>
      <w:r>
        <w:rPr>
          <w:rFonts w:ascii="Arial" w:hAnsi="Arial"/>
          <w:b w:val="0"/>
          <w:color w:val="000000"/>
          <w:sz w:val="20"/>
        </w:rPr>
        <w:t xml:space="preserve">Option D: </w:t>
      </w:r>
      <m:oMath xmlns:mml="http://www.w3.org/1998/Math/MathML">
        <m:r>
          <m:t>2n+3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term 2n represents twice the number of CDs that Cathy has, and adding 3 represents 3 more than that amount.</w:t>
      </w:r>
      <w:r>
        <w:br/>
      </w:r>
      <m:oMath xmlns:mml="http://www.w3.org/1998/Math/MathML">
        <m:r>
          <m:rPr>
            <m:scr m:val="sans-serif"/>
            <m:sty m:val="p"/>
          </m:rPr>
          <m:t>A</m:t>
        </m:r>
      </m:oMath>
      <m:oMath xmlns:mml="http://www.w3.org/1998/Math/MathML">
        <m:sSup>
          <m:e>
            <m:r>
              <m:t/>
            </m:r>
          </m:e>
          <m:sup>
            <m:r>
              <m:rPr>
                <m:sty m:val="p"/>
              </m:rPr>
              <m:t>c</m:t>
            </m:r>
          </m:sup>
        </m:sSup>
      </m:oMath>
      <w:r>
        <w:br/>
      </w:r>
      <w:r>
        <w:rPr>
          <w:rFonts w:ascii="Arial" w:hAnsi="Arial"/>
          <w:b w:val="0"/>
          <w:color w:val="000000"/>
          <w:sz w:val="20"/>
        </w:rPr>
        <w:t>Choices A and B are incorrect. The expression 3n represents three times the number of CDs that Cathy has. Choice is incorrect. Subtracting 3</w:t>
      </w:r>
      <w:r>
        <w:br/>
      </w:r>
      <w:r>
        <w:rPr>
          <w:rFonts w:ascii="Arial" w:hAnsi="Arial"/>
          <w:b w:val="0"/>
          <w:color w:val="000000"/>
          <w:sz w:val="20"/>
        </w:rPr>
        <w:t>represents 3 fewer than twice the number of CDs that Cathy has.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Marisol drove 3 hours from City A to City B. The equation below estimates the distance d, in miles, Marisol traveled after driving for t hours.</w:t>
      </w:r>
      <w:r>
        <w:br/>
      </w:r>
      <m:oMath xmlns:mml="http://www.w3.org/1998/Math/MathML">
        <m:r>
          <m:t>d=45t</m:t>
        </m:r>
      </m:oMath>
      <w:r>
        <w:br/>
      </w:r>
      <w:r>
        <w:rPr>
          <w:rFonts w:ascii="Arial" w:hAnsi="Arial"/>
          <w:b w:val="0"/>
          <w:color w:val="000000"/>
          <w:sz w:val="20"/>
        </w:rPr>
        <w:t>Which of the following does 45 represent in the equation?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Marisol took 45 trips from City A to City B.</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distance between City A and City B is 45 miles.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Marisol drove at an average speed of about 45 miles per hour.</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It took Marisol 45 hours to drive from City A to City B.</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d</m:t>
        </m:r>
      </m:oMath>
      <w:r>
        <w:br/>
      </w:r>
      <w:r>
        <w:rPr>
          <w:rFonts w:ascii="Arial" w:hAnsi="Arial"/>
          <w:b w:val="0"/>
          <w:color w:val="000000"/>
          <w:sz w:val="20"/>
        </w:rPr>
        <w:t>Choice C is correct. It’s given that is the distance, in miles, Marisol traveled after driving for t hours. Therefore, 45 represents the distance in</w:t>
      </w:r>
      <w:r>
        <w:br/>
      </w:r>
      <w:r>
        <w:rPr>
          <w:rFonts w:ascii="Arial" w:hAnsi="Arial"/>
          <w:b w:val="0"/>
          <w:color w:val="000000"/>
          <w:sz w:val="20"/>
        </w:rPr>
        <w:t>miles traveled per hour, which is the speed she drove in miles per hour.</w:t>
      </w:r>
      <w:r>
        <w:br/>
      </w:r>
      <w:r>
        <w:rPr>
          <w:rFonts w:ascii="Arial" w:hAnsi="Arial"/>
          <w:b w:val="0"/>
          <w:color w:val="000000"/>
          <w:sz w:val="20"/>
        </w:rPr>
        <w:t>Choice A is incorrect and may result from misidentifying speed as the number of trips. Choice B is incorrect and may result from misidentifying</w:t>
      </w:r>
      <w:r>
        <w:br/>
      </w:r>
      <w:r>
        <w:rPr>
          <w:rFonts w:ascii="Arial" w:hAnsi="Arial"/>
          <w:b w:val="0"/>
          <w:color w:val="000000"/>
          <w:sz w:val="20"/>
        </w:rPr>
        <w:t>speed as the total distance. Choice D is incorrect and may result from misidentifying the speed as the time, in hours.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s</m:t>
        </m:r>
        <m:r>
          <m:t>(x)</m:t>
        </m:r>
        <m:r>
          <m:t>=133−4x</m:t>
        </m:r>
      </m:oMath>
      <w:r>
        <w:br/>
      </w:r>
      <m:oMath xmlns:mml="http://www.w3.org/1998/Math/MathML">
        <m:r>
          <m:t>(x),</m:t>
        </m:r>
      </m:oMath>
      <w:r>
        <w:br/>
      </w:r>
      <w:r>
        <w:rPr>
          <w:rFonts w:ascii="Arial" w:hAnsi="Arial"/>
          <w:b w:val="0"/>
          <w:color w:val="000000"/>
          <w:sz w:val="20"/>
        </w:rPr>
        <w:t>The function shown gives the number of spoons,, remaining in a dispenser minutes after the dispenser had been loaded with spoons.</w:t>
      </w:r>
      <w:r>
        <w:br/>
      </w:r>
      <m:oMath xmlns:mml="http://www.w3.org/1998/Math/MathML">
        <m:r>
          <m:t>s</m:t>
        </m:r>
        <m:r>
          <m:t>(3)</m:t>
        </m:r>
        <m:r>
          <m:t>=121</m:t>
        </m:r>
      </m:oMath>
      <w:r>
        <w:br/>
      </w:r>
      <w:r>
        <w:rPr>
          <w:rFonts w:ascii="Arial" w:hAnsi="Arial"/>
          <w:b w:val="0"/>
          <w:color w:val="000000"/>
          <w:sz w:val="20"/>
        </w:rPr>
        <w:t>Which statement is the best interpretation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number of spoons remaining in the dispenser decreased by a total of spoons after minutes.</w:t>
      </w:r>
      <w:r>
        <w:br/>
      </w:r>
      <m:oMath xmlns:mml="http://www.w3.org/1998/Math/MathML">
        <m:sSup>
          <m:e>
            <m:r>
              <m:t/>
            </m:r>
          </m:e>
          <m:sup>
            <m:r>
              <m:t>.3</m:t>
            </m:r>
          </m:sup>
        </m:sSup>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There were spoons remaining in the dispenser minutes after the dispenser had been loaded with spoons.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There were spoons remaining in the dispenser minutes after the dispenser had been loaded with spoons.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number of spoons remaining in the dispenser decreased by a total of spoons after minutes.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c</m:t>
            </m:r>
          </m:sup>
        </m:sSup>
      </m:oMath>
      <m:oMath xmlns:mml="http://www.w3.org/1998/Math/MathML">
        <m:r>
          <m:t>s</m:t>
        </m:r>
        <m:r>
          <m:t>(x)</m:t>
        </m:r>
      </m:oMath>
      <m:oMath xmlns:mml="http://www.w3.org/1998/Math/MathML">
        <m:r>
          <m:t>x</m:t>
        </m:r>
      </m:oMath>
      <w:r>
        <w:br/>
      </w:r>
      <w:r>
        <w:rPr>
          <w:rFonts w:ascii="Arial" w:hAnsi="Arial"/>
          <w:b w:val="0"/>
          <w:color w:val="000000"/>
          <w:sz w:val="20"/>
        </w:rPr>
        <w:t>Choice is correct. It's given that is the number of spoons remaining in a dispenser minutes after the dispenser had been loaded with</w:t>
      </w:r>
      <w:r>
        <w:br/>
      </w:r>
      <m:oMath xmlns:mml="http://www.w3.org/1998/Math/MathML">
        <m:r>
          <m:t>s</m:t>
        </m:r>
        <m:r>
          <m:t>(x)</m:t>
        </m:r>
      </m:oMath>
      <m:oMath xmlns:mml="http://www.w3.org/1998/Math/MathML">
        <m:r>
          <m:t>x=3.</m:t>
        </m:r>
      </m:oMath>
      <m:oMath xmlns:mml="http://www.w3.org/1998/Math/MathML">
        <m:r>
          <m:t>s</m:t>
        </m:r>
        <m:r>
          <m:t>(3)</m:t>
        </m:r>
      </m:oMath>
      <w:r>
        <w:br/>
      </w:r>
      <w:r>
        <w:rPr>
          <w:rFonts w:ascii="Arial" w:hAnsi="Arial"/>
          <w:b w:val="0"/>
          <w:color w:val="000000"/>
          <w:sz w:val="20"/>
        </w:rPr>
        <w:t>spoons. The expression represents the value of when. It follows that represents the number of spoons remaining in the</w:t>
      </w:r>
      <w:r>
        <w:br/>
      </w:r>
      <m:oMath xmlns:mml="http://www.w3.org/1998/Math/MathML">
        <m:sSup>
          <m:e>
            <m:r>
              <m:t/>
            </m:r>
          </m:e>
          <m:sup>
            <m:r>
              <m:t>·3</m:t>
            </m:r>
          </m:sup>
        </m:sSup>
      </m:oMath>
      <m:oMath xmlns:mml="http://www.w3.org/1998/Math/MathML">
        <m:r>
          <m:t>s</m:t>
        </m:r>
        <m:r>
          <m:t>(</m:t>
        </m:r>
        <m:r>
          <m:t>3</m:t>
        </m:r>
        <m:r>
          <m:t>)</m:t>
        </m:r>
        <m:r>
          <m:t>=</m:t>
        </m:r>
        <m:r>
          <m:t>121</m:t>
        </m:r>
      </m:oMath>
      <w:r>
        <w:br/>
      </w:r>
      <w:r>
        <w:rPr>
          <w:rFonts w:ascii="Arial" w:hAnsi="Arial"/>
          <w:b w:val="0"/>
          <w:color w:val="000000"/>
          <w:sz w:val="20"/>
        </w:rPr>
        <w:t>dispenser minutes after it had been loaded with spoons. Therefore, the best interpretation of the equation is that there were</w:t>
      </w:r>
      <w:r>
        <w:br/>
      </w:r>
      <w:r>
        <w:rPr>
          <w:rFonts w:ascii="Arial" w:hAnsi="Arial"/>
          <w:b w:val="0"/>
          <w:color w:val="000000"/>
          <w:sz w:val="20"/>
        </w:rPr>
        <w:t>spoons remaining in the dispenser minutes after it had been loaded with spoons.</w:t>
      </w:r>
      <w:r>
        <w:br/>
      </w:r>
      <w:r>
        <w:rPr>
          <w:rFonts w:ascii="Arial" w:hAnsi="Arial"/>
          <w:b w:val="0"/>
          <w:color w:val="000000"/>
          <w:sz w:val="20"/>
        </w:rPr>
        <w:t>Choice A is incorrect and may result from conceptual errors.</w:t>
      </w:r>
      <w:r>
        <w:br/>
      </w:r>
      <m:oMath xmlns:mml="http://www.w3.org/1998/Math/MathML">
        <m:r>
          <m:t>s</m:t>
        </m:r>
        <m:r>
          <m:t>(121)</m:t>
        </m:r>
        <m:r>
          <m:t>=3,</m:t>
        </m:r>
        <m:r>
          <m:rPr>
            <m:sty m:val="p"/>
          </m:rPr>
          <m:t>not</m:t>
        </m:r>
        <m:r>
          <m:t>s</m:t>
        </m:r>
        <m:r>
          <m:t>(3)</m:t>
        </m:r>
        <m:r>
          <m:t>=121.</m:t>
        </m:r>
      </m:oMath>
      <w:r>
        <w:br/>
      </w:r>
      <w:r>
        <w:rPr>
          <w:rFonts w:ascii="Arial" w:hAnsi="Arial"/>
          <w:b w:val="0"/>
          <w:color w:val="000000"/>
          <w:sz w:val="20"/>
        </w:rPr>
        <w:t>Choice B is incorrect. This would be the best interpretation of.</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shows three values of and their corresponding values of</w:t>
      </w:r>
      <w:r>
        <w:rPr>
          <w:rFonts w:ascii="Arial" w:hAnsi="Arial"/>
          <w:b w:val="0"/>
          <w:color w:val="000000"/>
          <w:sz w:val="20"/>
        </w:rPr>
        <w:t xml:space="preserve"> </w:t>
      </w:r>
      <m:oMath xmlns:mml="http://www.w3.org/1998/Math/MathML">
        <m:r>
          <m:rPr>
            <m:scr m:val="sans-serif"/>
            <m:sty m:val="p"/>
          </m:rPr>
          <m:t>f</m:t>
        </m:r>
        <m:r>
          <m:t>y</m:t>
        </m:r>
      </m:oMath>
      <w:r>
        <w:rPr>
          <w:rFonts w:ascii="Arial" w:hAnsi="Arial"/>
          <w:b w:val="0"/>
          <w:color w:val="000000"/>
          <w:sz w:val="20"/>
        </w:rPr>
        <w:t>. There is a linear relationship between</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m:t>
        </m:r>
      </m:oMath>
      <w:r>
        <w:rPr>
          <w:rFonts w:ascii="Arial" w:hAnsi="Arial"/>
          <w:b w:val="0"/>
          <w:color w:val="000000"/>
          <w:sz w:val="20"/>
        </w:rPr>
        <w:t>. Which of the following</w:t>
      </w:r>
      <w:r>
        <w:br/>
      </w:r>
      <w:r>
        <w:rPr>
          <w:rFonts w:ascii="Arial" w:hAnsi="Arial"/>
          <w:b w:val="0"/>
          <w:color w:val="000000"/>
          <w:sz w:val="20"/>
        </w:rPr>
        <w:t>equations represents this relationship?</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47224" cy="901693"/>
            <wp:docPr id="81" name="Picture 81"/>
            <wp:cNvGraphicFramePr>
              <a:graphicFrameLocks noChangeAspect="1"/>
            </wp:cNvGraphicFramePr>
            <a:graphic>
              <a:graphicData uri="http://schemas.openxmlformats.org/drawingml/2006/picture">
                <pic:pic>
                  <pic:nvPicPr>
                    <pic:cNvPr id="0" name="ba79f10f_question_p162_1.png"/>
                    <pic:cNvPicPr/>
                  </pic:nvPicPr>
                  <pic:blipFill>
                    <a:blip r:embed="rId89"/>
                    <a:stretch>
                      <a:fillRect/>
                    </a:stretch>
                  </pic:blipFill>
                  <pic:spPr>
                    <a:xfrm>
                      <a:off x="0" y="0"/>
                      <a:ext cx="1147224" cy="901693"/>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y=18x+18</m:t>
        </m:r>
      </m:oMath>
    </w:p>
    <w:p>
      <w:pPr>
        <w:spacing w:after="60" w:line="252" w:lineRule="auto"/>
        <w:ind w:left="317" w:hanging="317"/>
      </w:pPr>
      <w:r>
        <w:rPr>
          <w:rFonts w:ascii="Arial" w:hAnsi="Arial"/>
          <w:b w:val="0"/>
          <w:color w:val="000000"/>
          <w:sz w:val="20"/>
        </w:rPr>
        <w:t xml:space="preserve">Option B: </w:t>
      </w:r>
      <m:oMath xmlns:mml="http://www.w3.org/1998/Math/MathML">
        <m:r>
          <m:t>y=−5x+13</m:t>
        </m:r>
      </m:oMath>
    </w:p>
    <w:p>
      <w:pPr>
        <w:spacing w:after="60" w:line="252" w:lineRule="auto"/>
        <w:ind w:left="317" w:hanging="317"/>
      </w:pPr>
      <w:r>
        <w:rPr>
          <w:rFonts w:ascii="Arial" w:hAnsi="Arial"/>
          <w:b w:val="0"/>
          <w:color w:val="000000"/>
          <w:sz w:val="20"/>
        </w:rPr>
        <w:t xml:space="preserve">Option C: </w:t>
      </w:r>
      <m:oMath xmlns:mml="http://www.w3.org/1998/Math/MathML">
        <m:r>
          <m:t>y=−5x+18</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∴y=mx+b,</m:t>
        </m:r>
      </m:oMath>
      <w:r>
        <w:br/>
      </w:r>
      <w:r>
        <w:rPr>
          <w:rFonts w:ascii="Arial" w:hAnsi="Arial"/>
          <w:b w:val="0"/>
          <w:color w:val="000000"/>
          <w:sz w:val="20"/>
        </w:rPr>
        <w:t>Choice D is correct. A linear relationship can be represented by an equation of the form, where and are constants. It’s given in</w:t>
      </w:r>
      <w:r>
        <w:br/>
      </w:r>
      <m:oMath xmlns:mml="http://www.w3.org/1998/Math/MathML">
        <m:r>
          <m:t>x=0,y=18.</m:t>
        </m:r>
      </m:oMath>
      <m:oMath xmlns:mml="http://www.w3.org/1998/Math/MathML">
        <m:r>
          <m:t>y</m:t>
        </m:r>
      </m:oMath>
      <m:oMath xmlns:mml="http://www.w3.org/1998/Math/MathML">
        <m:r>
          <m:t>18=m(0)+b,</m:t>
        </m:r>
      </m:oMath>
      <m:oMath xmlns:mml="http://www.w3.org/1998/Math/MathML">
        <m:r>
          <m:t>·18</m:t>
        </m:r>
        <m:r>
          <m:t>=b.</m:t>
        </m:r>
      </m:oMath>
      <m:oMath xmlns:mml="http://www.w3.org/1998/Math/MathML">
        <m:sSup>
          <m:e>
            <m:r>
              <m:t/>
            </m:r>
          </m:e>
          <m:sup>
            <m:r>
              <m:t>·</m:t>
            </m:r>
          </m:sup>
        </m:sSup>
        <m:r>
          <m:t>ω</m:t>
        </m:r>
      </m:oMath>
      <w:r>
        <w:br/>
      </w:r>
      <w:r>
        <w:rPr>
          <w:rFonts w:ascii="Arial" w:hAnsi="Arial"/>
          <w:b w:val="0"/>
          <w:color w:val="000000"/>
          <w:sz w:val="20"/>
        </w:rPr>
        <w:t>the table that when Substituting for and for in yields or. Substituting for in</w:t>
      </w:r>
      <w:r>
        <w:br/>
      </w:r>
      <m:oMath xmlns:mml="http://www.w3.org/1998/Math/MathML">
        <m:r>
          <m:t>y=mx+b</m:t>
        </m:r>
      </m:oMath>
      <m:oMath xmlns:mml="http://www.w3.org/1998/Math/MathML">
        <m:r>
          <m:t>y=mx+18.</m:t>
        </m:r>
      </m:oMath>
      <m:oMath xmlns:mml="http://www.w3.org/1998/Math/MathML">
        <m:r>
          <m:t>x=1,y=13.</m:t>
        </m:r>
      </m:oMath>
      <m:oMath xmlns:mml="http://www.w3.org/1998/Math/MathML">
        <m:r>
          <m:t>13</m:t>
        </m:r>
      </m:oMath>
      <m:oMath xmlns:mml="http://www.w3.org/1998/Math/MathML">
        <m:r>
          <m:t>∂</m:t>
        </m:r>
      </m:oMath>
      <w:r>
        <w:br/>
      </w:r>
      <w:r>
        <w:rPr>
          <w:rFonts w:ascii="Arial" w:hAnsi="Arial"/>
          <w:b w:val="0"/>
          <w:color w:val="000000"/>
          <w:sz w:val="20"/>
        </w:rPr>
        <w:t>the equation yields. It’s also given in the table that when. Substituting for and for in the</w:t>
      </w:r>
      <w:r>
        <w:br/>
      </w:r>
      <m:oMath xmlns:mml="http://www.w3.org/1998/Math/MathML">
        <m:r>
          <m:t>y=mx+18</m:t>
        </m:r>
      </m:oMath>
      <m:oMath xmlns:mml="http://www.w3.org/1998/Math/MathML">
        <m:r>
          <m:t>·13=m+18.</m:t>
        </m:r>
      </m:oMath>
      <m:oMath xmlns:mml="http://www.w3.org/1998/Math/MathML">
        <m:r>
          <m:t>−5=m.</m:t>
        </m:r>
      </m:oMath>
      <w:r>
        <w:br/>
      </w:r>
      <w:r>
        <w:rPr>
          <w:rFonts w:ascii="Arial" w:hAnsi="Arial"/>
          <w:b w:val="0"/>
          <w:color w:val="000000"/>
          <w:sz w:val="20"/>
        </w:rPr>
        <w:t>equation yields, or. Subtracting from both sides of this equation yields. Therefore,</w:t>
      </w:r>
      <w:r>
        <w:br/>
      </w:r>
      <m:oMath xmlns:mml="http://www.w3.org/1998/Math/MathML">
        <m:r>
          <m:t>y=−5x+18</m:t>
        </m:r>
      </m:oMath>
      <m:oMath xmlns:mml="http://www.w3.org/1998/Math/MathML">
        <m:r>
          <m:t>x</m:t>
        </m:r>
      </m:oMath>
      <m:oMath xmlns:mml="http://www.w3.org/1998/Math/MathML">
        <m:r>
          <m:t>y</m:t>
        </m:r>
      </m:oMath>
      <w:r>
        <w:br/>
      </w:r>
      <w:r>
        <w:rPr>
          <w:rFonts w:ascii="Arial" w:hAnsi="Arial"/>
          <w:b w:val="0"/>
          <w:color w:val="000000"/>
          <w:sz w:val="20"/>
        </w:rPr>
        <w:t>the equation represents the relationship between and</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For what value of w does</w:t>
      </w:r>
      <w:r>
        <w:rPr>
          <w:rFonts w:ascii="Arial" w:hAnsi="Arial"/>
          <w:b w:val="0"/>
          <w:color w:val="000000"/>
          <w:sz w:val="20"/>
        </w:rPr>
        <w:t xml:space="preserve"> </w:t>
      </w:r>
      <m:oMath xmlns:mml="http://www.w3.org/1998/Math/MathML">
        <m:r>
          <m:t>w−10=2(w+5)</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m:t>
        </m:r>
      </m:oMath>
    </w:p>
    <w:p>
      <w:pPr>
        <w:spacing w:after="60" w:line="252" w:lineRule="auto"/>
        <w:ind w:left="317" w:hanging="317"/>
      </w:pPr>
      <w:r>
        <w:rPr>
          <w:rFonts w:ascii="Arial" w:hAnsi="Arial"/>
          <w:b w:val="0"/>
          <w:color w:val="000000"/>
          <w:sz w:val="20"/>
        </w:rPr>
        <w:t xml:space="preserve">Option B: </w:t>
      </w:r>
      <m:oMath xmlns:mml="http://www.w3.org/1998/Math/MathML">
        <m:r>
          <m:t>2</m:t>
        </m:r>
      </m:oMath>
    </w:p>
    <w:p>
      <w:pPr>
        <w:spacing w:after="60" w:line="252" w:lineRule="auto"/>
        <w:ind w:left="317" w:hanging="317"/>
      </w:pPr>
      <w:r>
        <w:rPr>
          <w:rFonts w:ascii="Arial" w:hAnsi="Arial"/>
          <w:b w:val="0"/>
          <w:color w:val="000000"/>
          <w:sz w:val="20"/>
        </w:rPr>
        <w:t xml:space="preserve">Option C: </w:t>
      </w:r>
      <m:oMath xmlns:mml="http://www.w3.org/1998/Math/MathML">
        <m:r>
          <m:t>−15</m:t>
        </m:r>
      </m:oMath>
    </w:p>
    <w:p>
      <w:pPr>
        <w:spacing w:after="60" w:line="252" w:lineRule="auto"/>
        <w:ind w:left="317" w:hanging="317"/>
      </w:pPr>
      <w:r>
        <w:rPr>
          <w:rFonts w:ascii="Arial" w:hAnsi="Arial"/>
          <w:b w:val="0"/>
          <w:color w:val="000000"/>
          <w:sz w:val="20"/>
        </w:rPr>
        <w:t xml:space="preserve">Option D: </w:t>
      </w:r>
      <m:oMath xmlns:mml="http://www.w3.org/1998/Math/MathML">
        <m:r>
          <m:t>−20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w</m:t>
        </m:r>
        <m:r>
          <m:t>−10=2</m:t>
        </m:r>
        <m:r>
          <m:rPr>
            <m:scr m:val="sans-serif"/>
            <m:sty m:val="p"/>
          </m:rPr>
          <m:t>w</m:t>
        </m:r>
      </m:oMath>
      <w:r>
        <w:br/>
      </w:r>
      <w:r>
        <w:rPr>
          <w:rFonts w:ascii="Arial" w:hAnsi="Arial"/>
          <w:b w:val="0"/>
          <w:color w:val="000000"/>
          <w:sz w:val="20"/>
        </w:rPr>
        <w:t>Choice D is correct. To solve the equation, use the distributive property to multiply on the right-hand side of the equation which gives</w:t>
      </w:r>
      <w:r>
        <w:br/>
      </w:r>
      <m:oMath xmlns:mml="http://www.w3.org/1998/Math/MathML">
        <m:r>
          <m:t>τ=−10=w+10.</m:t>
        </m:r>
      </m:oMath>
      <m:oMath xmlns:mml="http://www.w3.org/1998/Math/MathML">
        <m:r>
          <m:t>=−20</m:t>
        </m:r>
      </m:oMath>
      <w:r>
        <w:br/>
      </w:r>
      <w:r>
        <w:rPr>
          <w:rFonts w:ascii="Arial" w:hAnsi="Arial"/>
          <w:b w:val="0"/>
          <w:color w:val="000000"/>
          <w:sz w:val="20"/>
        </w:rPr>
        <w:t>+ 10. Subtract w from both sides of the equation, which gives Finally, subtract 10 from both sides of the equation, which gives</w:t>
      </w:r>
      <w:r>
        <w:br/>
      </w:r>
      <w:r>
        <w:rPr>
          <w:rFonts w:ascii="Arial" w:hAnsi="Arial"/>
          <w:b w:val="0"/>
          <w:color w:val="000000"/>
          <w:sz w:val="20"/>
        </w:rPr>
        <w:t>= w.</w:t>
      </w:r>
      <w:r>
        <w:br/>
      </w:r>
      <m:oMath xmlns:mml="http://www.w3.org/1998/Math/MathML">
        <m:sSup>
          <m:e>
            <m:r>
              <m:t/>
            </m:r>
          </m:e>
          <m:sup>
            <m:r>
              <m:rPr>
                <m:sty m:val="p"/>
              </m:rPr>
              <m:t>B</m:t>
            </m:r>
          </m:sup>
        </m:sSup>
      </m:oMath>
      <w:r>
        <w:br/>
      </w:r>
      <w:r>
        <w:rPr>
          <w:rFonts w:ascii="Arial" w:hAnsi="Arial"/>
          <w:b w:val="0"/>
          <w:color w:val="000000"/>
          <w:sz w:val="20"/>
        </w:rPr>
        <w:t>Choices A and B are incorrect and may result from making sign errors. Choice C is incorrect and may result from incompletely distributing the 2</w:t>
      </w:r>
      <w:r>
        <w:br/>
      </w:r>
      <m:oMath xmlns:mml="http://www.w3.org/1998/Math/MathML">
        <m:r>
          <m:t>2(</m:t>
        </m:r>
        <m:r>
          <m:rPr>
            <m:sty m:val="p"/>
          </m:rPr>
          <m:t>w</m:t>
        </m:r>
        <m:r>
          <m:t>+5).</m:t>
        </m:r>
      </m:oMath>
      <w:r>
        <w:br/>
      </w:r>
      <w:r>
        <w:rPr>
          <w:rFonts w:ascii="Arial" w:hAnsi="Arial"/>
          <w:b w:val="0"/>
          <w:color w:val="000000"/>
          <w:sz w:val="20"/>
        </w:rPr>
        <w:t>in the expression</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f,f(0)=8</m:t>
        </m:r>
      </m:oMath>
      <m:oMath xmlns:mml="http://www.w3.org/1998/Math/MathML">
        <m:r>
          <m:t>f(1)=12.</m:t>
        </m:r>
      </m:oMath>
      <m:oMath xmlns:mml="http://www.w3.org/1998/Math/MathML">
        <m:sSup>
          <m:e>
            <m:r>
              <m:t>f</m:t>
            </m:r>
          </m:e>
          <m:sup>
            <m:r>
              <m:t>?</m:t>
            </m:r>
          </m:sup>
        </m:sSup>
      </m:oMath>
      <w:r>
        <w:br/>
      </w:r>
      <w:r>
        <w:rPr>
          <w:rFonts w:ascii="Arial" w:hAnsi="Arial"/>
          <w:b w:val="0"/>
          <w:color w:val="000000"/>
          <w:sz w:val="20"/>
        </w:rPr>
        <w:t>In the linear function and. Which equation defines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f(x)=4x</m:t>
        </m:r>
      </m:oMath>
    </w:p>
    <w:p>
      <w:pPr>
        <w:spacing w:after="60" w:line="252" w:lineRule="auto"/>
        <w:ind w:left="317" w:hanging="317"/>
      </w:pPr>
      <w:r>
        <w:rPr>
          <w:rFonts w:ascii="Arial" w:hAnsi="Arial"/>
          <w:b w:val="0"/>
          <w:color w:val="000000"/>
          <w:sz w:val="20"/>
        </w:rPr>
        <w:t xml:space="preserve">Option B: </w:t>
      </w:r>
      <m:oMath xmlns:mml="http://www.w3.org/1998/Math/MathML">
        <m:r>
          <m:t>f(x)=4x+12</m:t>
        </m:r>
      </m:oMath>
    </w:p>
    <w:p>
      <w:pPr>
        <w:spacing w:after="60" w:line="252" w:lineRule="auto"/>
        <w:ind w:left="317" w:hanging="317"/>
      </w:pPr>
      <w:r>
        <w:rPr>
          <w:rFonts w:ascii="Arial" w:hAnsi="Arial"/>
          <w:b w:val="0"/>
          <w:color w:val="000000"/>
          <w:sz w:val="20"/>
        </w:rPr>
        <w:t xml:space="preserve">Option C: </w:t>
      </w:r>
      <m:oMath xmlns:mml="http://www.w3.org/1998/Math/MathML">
        <m:r>
          <m:t>f(x)=4x+8</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f</m:t>
        </m:r>
      </m:oMath>
      <m:oMath xmlns:mml="http://www.w3.org/1998/Math/MathML">
        <m:r>
          <m:t>f(x)=ax+b,</m:t>
        </m:r>
      </m:oMath>
      <w:r>
        <w:br/>
      </w:r>
      <w:r>
        <w:rPr>
          <w:rFonts w:ascii="Arial" w:hAnsi="Arial"/>
          <w:b w:val="0"/>
          <w:color w:val="000000"/>
          <w:sz w:val="20"/>
        </w:rPr>
        <w:t>Choice D is correct. Since is a linear function, it can be defined by an equation of the form where and are constants. It's</w:t>
      </w:r>
      <w:r>
        <w:br/>
      </w:r>
      <m:oMath xmlns:mml="http://www.w3.org/1998/Math/MathML">
        <m:r>
          <m:t>f(0)=8.</m:t>
        </m:r>
      </m:oMath>
      <m:oMath xmlns:mml="http://www.w3.org/1998/Math/MathML">
        <m:sSup>
          <m:e>
            <m:r>
              <m:t/>
            </m:r>
          </m:e>
          <m:sup>
            <m:r>
              <m:rPr>
                <m:nor/>
              </m:rPr>
              <m:t> 8 </m:t>
            </m:r>
          </m:sup>
        </m:sSup>
      </m:oMath>
      <m:oMath xmlns:mml="http://www.w3.org/1998/Math/MathML">
        <m:r>
          <m:t>f(x)</m:t>
        </m:r>
      </m:oMath>
      <m:oMath xmlns:mml="http://www.w3.org/1998/Math/MathML">
        <m:r>
          <m:t>f(x)=ax+b</m:t>
        </m:r>
      </m:oMath>
      <m:oMath xmlns:mml="http://www.w3.org/1998/Math/MathML">
        <m:r>
          <m:t>8=a(0)+b,</m:t>
        </m:r>
      </m:oMath>
      <m:oMath xmlns:mml="http://www.w3.org/1998/Math/MathML">
        <m:sSup>
          <m:e>
            <m:r>
              <m:t/>
            </m:r>
          </m:e>
          <m:sup>
            <m:r>
              <m:rPr>
                <m:nor/>
              </m:rPr>
              <m:t> 8 </m:t>
            </m:r>
          </m:sup>
        </m:sSup>
      </m:oMath>
      <m:oMath xmlns:mml="http://www.w3.org/1998/Math/MathML">
        <m:sSup>
          <m:e>
            <m:r>
              <m:t/>
            </m:r>
          </m:e>
          <m:sup>
            <m:r>
              <m:t>··</m:t>
            </m:r>
          </m:sup>
        </m:sSup>
      </m:oMath>
      <w:r>
        <w:br/>
      </w:r>
      <w:r>
        <w:rPr>
          <w:rFonts w:ascii="Arial" w:hAnsi="Arial"/>
          <w:b w:val="0"/>
          <w:color w:val="000000"/>
          <w:sz w:val="20"/>
        </w:rPr>
        <w:t>given that. Substituting for and for in the equation yields or. Substituting for in</w:t>
      </w:r>
      <w:r>
        <w:br/>
      </w:r>
      <m:oMath xmlns:mml="http://www.w3.org/1998/Math/MathML">
        <m:r>
          <m:t>f(x)=ax+b</m:t>
        </m:r>
        <m:r>
          <m:rPr>
            <m:sty m:val="p"/>
          </m:rPr>
          <m:t>yields</m:t>
        </m:r>
        <m:r>
          <m:t>f(x)=ax+8.</m:t>
        </m:r>
      </m:oMath>
      <m:oMath xmlns:mml="http://www.w3.org/1998/Math/MathML">
        <m:r>
          <m:t>f(1)=12.</m:t>
        </m:r>
      </m:oMath>
      <m:oMath xmlns:mml="http://www.w3.org/1998/Math/MathML">
        <m:r>
          <m:t>x</m:t>
        </m:r>
      </m:oMath>
      <m:oMath xmlns:mml="http://www.w3.org/1998/Math/MathML">
        <m:r>
          <m:t>12</m:t>
        </m:r>
      </m:oMath>
      <m:oMath xmlns:mml="http://www.w3.org/1998/Math/MathML">
        <m:r>
          <m:t>f(x)</m:t>
        </m:r>
      </m:oMath>
      <m:oMath xmlns:mml="http://www.w3.org/1998/Math/MathML">
        <m:r>
          <m:t>f(x)=ax</m:t>
        </m:r>
      </m:oMath>
      <w:r>
        <w:br/>
      </w:r>
      <w:r>
        <w:rPr>
          <w:rFonts w:ascii="Arial" w:hAnsi="Arial"/>
          <w:b w:val="0"/>
          <w:color w:val="000000"/>
          <w:sz w:val="20"/>
        </w:rPr>
        <w:t>the equation It's given that. Substituting for and for in the equation</w:t>
      </w:r>
      <w:r>
        <w:br/>
      </w:r>
      <m:oMath xmlns:mml="http://www.w3.org/1998/Math/MathML">
        <m:sSup>
          <m:e>
            <m:r>
              <m:t/>
            </m:r>
          </m:e>
          <m:sup>
            <m:r>
              <m:rPr>
                <m:sty m:val="b"/>
              </m:rPr>
              <m:t>s</m:t>
            </m:r>
          </m:sup>
        </m:sSup>
      </m:oMath>
      <m:oMath xmlns:mml="http://www.w3.org/1998/Math/MathML">
        <m:r>
          <m:t>·a=4.</m:t>
        </m:r>
      </m:oMath>
      <m:oMath xmlns:mml="http://www.w3.org/1998/Math/MathML">
        <m:r>
          <m:t>f(x)</m:t>
        </m:r>
      </m:oMath>
      <w:r>
        <w:br/>
      </w:r>
      <w:r>
        <w:rPr>
          <w:rFonts w:ascii="Arial" w:hAnsi="Arial"/>
          <w:b w:val="0"/>
          <w:color w:val="000000"/>
          <w:sz w:val="20"/>
        </w:rPr>
        <w:t>yields, or. Subtracting from both sides of this equation yields Substituting for in the equation</w:t>
      </w:r>
      <w:r>
        <w:br/>
      </w:r>
      <m:oMath xmlns:mml="http://www.w3.org/1998/Math/MathML">
        <m:r>
          <m:t>f(x)=4x+8.</m:t>
        </m:r>
      </m:oMath>
      <m:oMath xmlns:mml="http://www.w3.org/1998/Math/MathML">
        <m:r>
          <m:t>fisf(x)=4x+8.</m:t>
        </m:r>
      </m:oMath>
      <w:r>
        <w:br/>
      </w:r>
      <w:r>
        <w:rPr>
          <w:rFonts w:ascii="Arial" w:hAnsi="Arial"/>
          <w:b w:val="0"/>
          <w:color w:val="000000"/>
          <w:sz w:val="20"/>
        </w:rPr>
        <w:t>yields. Therefore, an equation that defines.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r>
          <m:t>f(x)=−9x+9.</m:t>
        </m:r>
      </m:oMath>
      <m:oMath xmlns:mml="http://www.w3.org/1998/Math/MathML">
        <m:r>
          <m:t>y=f(x)</m:t>
        </m:r>
      </m:oMath>
      <w:r>
        <w:br/>
      </w:r>
      <w:r>
        <w:rPr>
          <w:rFonts w:ascii="Arial" w:hAnsi="Arial"/>
          <w:b w:val="0"/>
          <w:color w:val="000000"/>
          <w:sz w:val="20"/>
        </w:rPr>
        <w:t>The function is defined by. What is the -coordinate of the -intercept of the graph of in the -plane?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9</w:t>
      </w:r>
    </w:p>
    <w:p>
      <w:pPr>
        <w:keepNext/>
        <w:spacing w:before="0" w:after="40"/>
      </w:pPr>
      <w:r>
        <w:rPr>
          <w:rFonts w:ascii="Arial" w:hAnsi="Arial"/>
          <w:b/>
          <w:color w:val="000000"/>
          <w:sz w:val="20"/>
        </w:rPr>
        <w:t>Explanation as text</w:t>
      </w:r>
    </w:p>
    <w:p>
      <w:pPr>
        <w:spacing w:after="60" w:line="252" w:lineRule="auto"/>
      </w:pPr>
      <m:oMath xmlns:mml="http://www.w3.org/1998/Math/MathML">
        <m:r>
          <m:t>fy=f(x)</m:t>
        </m:r>
      </m:oMath>
      <m:oMath xmlns:mml="http://www.w3.org/1998/Math/MathML">
        <m:bar>
          <m:barPr>
            <m:pos m:val="top"/>
          </m:barPr>
          <m:e>
            <m:r>
              <m:t>τ</m:t>
            </m:r>
          </m:e>
        </m:bar>
        <m:r>
          <m:t>y=f(x)</m:t>
        </m:r>
      </m:oMath>
      <w:r>
        <w:br/>
      </w:r>
      <w:r>
        <w:rPr>
          <w:rFonts w:ascii="Arial" w:hAnsi="Arial"/>
          <w:b w:val="0"/>
          <w:color w:val="000000"/>
          <w:sz w:val="20"/>
        </w:rPr>
        <w:t>The correct answer is. The y-intercept of the graph of in the xy-plane is the point where the graph of crosses the y-axis,</w:t>
      </w:r>
      <w:r>
        <w:br/>
      </w:r>
      <m:oMath xmlns:mml="http://www.w3.org/1998/Math/MathML">
        <m:r>
          <m:t>λ.x=0.</m:t>
        </m:r>
      </m:oMath>
      <m:oMath xmlns:mml="http://www.w3.org/1998/Math/MathML">
        <m:r>
          <m:t>f</m:t>
        </m:r>
      </m:oMath>
      <m:oMath xmlns:mml="http://www.w3.org/1998/Math/MathML">
        <m:r>
          <m:t>f(x)=−9x+9.</m:t>
        </m:r>
      </m:oMath>
      <m:oMath xmlns:mml="http://www.w3.org/1998/Math/MathML">
        <m:r>
          <m:t>o</m:t>
        </m:r>
      </m:oMath>
      <m:oMath xmlns:mml="http://www.w3.org/1998/Math/MathML">
        <m:r>
          <m:t>x</m:t>
        </m:r>
      </m:oMath>
      <m:oMath xmlns:mml="http://www.w3.org/1998/Math/MathML">
        <m:r>
          <m:t>y</m:t>
        </m:r>
      </m:oMath>
      <m:oMath xmlns:mml="http://www.w3.org/1998/Math/MathML">
        <m:r>
          <m:t>∂f(x)</m:t>
        </m:r>
      </m:oMath>
      <m:oMath xmlns:mml="http://www.w3.org/1998/Math/MathML">
        <m:r>
          <m:t>y</m:t>
        </m:r>
      </m:oMath>
      <w:r>
        <w:br/>
      </w:r>
      <w:r>
        <w:rPr>
          <w:rFonts w:ascii="Arial" w:hAnsi="Arial"/>
          <w:b w:val="0"/>
          <w:color w:val="000000"/>
          <w:sz w:val="20"/>
        </w:rPr>
        <w:t>which occurs at It’s given that the function is defined by. Substituting for and for in this equation yields</w:t>
      </w:r>
      <w:r>
        <w:br/>
      </w:r>
      <m:oMath xmlns:mml="http://www.w3.org/1998/Math/MathML">
        <m:r>
          <m:t>=−9(0)+9,</m:t>
        </m:r>
      </m:oMath>
      <m:oMath xmlns:mml="http://www.w3.org/1998/Math/MathML">
        <m:r>
          <m:t>·y=9.</m:t>
        </m:r>
      </m:oMath>
      <m:oMath xmlns:mml="http://www.w3.org/1998/Math/MathML">
        <m:r>
          <m:rPr>
            <m:scr m:val="fraktur"/>
            <m:sty m:val="p"/>
          </m:rPr>
          <m:t>t</m:t>
        </m:r>
        <m:r>
          <m:t>y=</m:t>
        </m:r>
        <m:r>
          <m:rPr>
            <m:scr m:val="fraktur"/>
            <m:sty m:val="p"/>
          </m:rPr>
          <m:t>9</m:t>
        </m:r>
      </m:oMath>
      <m:oMath xmlns:mml="http://www.w3.org/1998/Math/MathML">
        <m:r>
          <m:t>μμμμμμμμμμμμμμμμμμμμμμμμμμμμμμμμμμμ</m:t>
        </m:r>
        <m:r>
          <m:rPr>
            <m:sty m:val="b"/>
          </m:rPr>
          <m:t>μ</m:t>
        </m:r>
        <m:r>
          <m:t>}</m:t>
        </m:r>
      </m:oMath>
      <m:oMath xmlns:mml="http://www.w3.org/1998/Math/MathML">
        <m:r>
          <m:t>y</m:t>
        </m:r>
      </m:oMath>
      <m:oMath xmlns:mml="http://www.w3.org/1998/Math/MathML">
        <m:r>
          <m:t>y=f(x)</m:t>
        </m:r>
      </m:oMath>
      <m:oMath xmlns:mml="http://www.w3.org/1998/Math/MathML">
        <m:sSup>
          <m:e>
            <m:r>
              <m:t/>
            </m:r>
          </m:e>
          <m:sup>
            <m:r>
              <m:t>(0,9)</m:t>
            </m:r>
          </m:sup>
        </m:sSup>
      </m:oMath>
      <w:r>
        <w:br/>
      </w:r>
      <w:r>
        <w:rPr>
          <w:rFonts w:ascii="Arial" w:hAnsi="Arial"/>
          <w:b w:val="0"/>
          <w:color w:val="000000"/>
          <w:sz w:val="20"/>
        </w:rPr>
        <w:t>, or. It follows that when and that the y-intercept of the graph of in the xy-plane is. Therefore,</w:t>
      </w:r>
      <w:r>
        <w:br/>
      </w:r>
      <m:oMath xmlns:mml="http://www.w3.org/1998/Math/MathML">
        <m:sSup>
          <m:e>
            <m:r>
              <m:rPr>
                <m:sty m:val="b"/>
              </m:rPr>
              <m:t>σ</m:t>
            </m:r>
          </m:e>
          <m:sup>
            <m:r>
              <m:t>ϵ</m:t>
            </m:r>
          </m:sup>
        </m:sSup>
        <m:r>
          <m:t>y=f(x)</m:t>
        </m:r>
      </m:oMath>
      <m:oMath xmlns:mml="http://www.w3.org/1998/Math/MathML">
        <m:sSup>
          <m:e>
            <m:r>
              <m:t/>
            </m:r>
          </m:e>
          <m:sup>
            <m:r>
              <m:rPr>
                <m:nor/>
              </m:rPr>
              <m:t> 9 </m:t>
            </m:r>
          </m:sup>
        </m:sSup>
      </m:oMath>
      <w:r>
        <w:br/>
      </w:r>
      <w:r>
        <w:rPr>
          <w:rFonts w:ascii="Arial" w:hAnsi="Arial"/>
          <w:b w:val="0"/>
          <w:color w:val="000000"/>
          <w:sz w:val="20"/>
        </w:rPr>
        <w:t>the y-coordinate of the y-intercept of the graph of in the xy-plane is.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Line</w:t>
      </w:r>
      <w:r>
        <w:rPr>
          <w:rFonts w:ascii="Arial" w:hAnsi="Arial"/>
          <w:b w:val="0"/>
          <w:color w:val="000000"/>
          <w:sz w:val="20"/>
        </w:rPr>
        <w:t xml:space="preserve"> </w:t>
      </w:r>
      <m:oMath xmlns:mml="http://www.w3.org/1998/Math/MathML">
        <m:r>
          <m:t>ℓ</m:t>
        </m:r>
      </m:oMath>
      <w:r>
        <w:rPr>
          <w:rFonts w:ascii="Arial" w:hAnsi="Arial"/>
          <w:b w:val="0"/>
          <w:color w:val="000000"/>
          <w:sz w:val="20"/>
        </w:rPr>
        <w:t xml:space="preserve"> </w:t>
      </w:r>
      <w:r>
        <w:rPr>
          <w:rFonts w:ascii="Arial" w:hAnsi="Arial"/>
          <w:b w:val="0"/>
          <w:color w:val="000000"/>
          <w:sz w:val="20"/>
        </w:rPr>
        <w:t>in the xy-plane is perpendicular to the line with equation</w:t>
      </w:r>
      <w:r>
        <w:rPr>
          <w:rFonts w:ascii="Arial" w:hAnsi="Arial"/>
          <w:b w:val="0"/>
          <w:color w:val="000000"/>
          <w:sz w:val="20"/>
        </w:rPr>
        <w:t xml:space="preserve"> </w:t>
      </w:r>
      <m:oMath xmlns:mml="http://www.w3.org/1998/Math/MathML">
        <m:r>
          <m:t>b=4</m:t>
        </m:r>
      </m:oMath>
      <w:r>
        <w:rPr>
          <w:rFonts w:ascii="Arial" w:hAnsi="Arial"/>
          <w:b w:val="0"/>
          <w:color w:val="000000"/>
          <w:sz w:val="20"/>
        </w:rPr>
        <w:t>. What is the slope of line</w:t>
      </w:r>
      <w:r>
        <w:rPr>
          <w:rFonts w:ascii="Arial" w:hAnsi="Arial"/>
          <w:b w:val="0"/>
          <w:color w:val="000000"/>
          <w:sz w:val="20"/>
        </w:rPr>
        <w:t xml:space="preserve"> </w:t>
      </w:r>
      <m:oMath xmlns:mml="http://www.w3.org/1998/Math/MathML">
        <m:r>
          <m:t>ℓ</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.0</m:t>
        </m:r>
      </m:oMath>
    </w:p>
    <w:p>
      <w:pPr>
        <w:spacing w:after="60" w:line="252" w:lineRule="auto"/>
        <w:ind w:left="317" w:hanging="317"/>
      </w:pPr>
      <w:r>
        <w:rPr>
          <w:rFonts w:ascii="Arial" w:hAnsi="Arial"/>
          <w:b w:val="0"/>
          <w:color w:val="000000"/>
          <w:sz w:val="20"/>
        </w:rPr>
        <w:t xml:space="preserve">Option B: </w:t>
      </w:r>
      <m:oMath xmlns:mml="http://www.w3.org/1998/Math/MathML">
        <m:r>
          <m:t>−</m:t>
        </m:r>
        <m:f>
          <m:fPr>
            <m:type m:val="bar"/>
          </m:fPr>
          <m:num>
            <m:r>
              <m:t>1</m:t>
            </m:r>
          </m:num>
          <m:den>
            <m:r>
              <m:t>2</m:t>
            </m:r>
          </m:den>
        </m:f>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w:t>
      </w:r>
      <w:r>
        <w:rPr>
          <w:rFonts w:ascii="Arial" w:hAnsi="Arial"/>
          <w:b w:val="0"/>
          <w:color w:val="000000"/>
          <w:sz w:val="20"/>
        </w:rPr>
        <w:t xml:space="preserve"> </w:t>
      </w:r>
      <m:oMath xmlns:mml="http://www.w3.org/1998/Math/MathML">
        <m:r>
          <m:t>−3</m:t>
        </m:r>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D. The slope of line</w:t>
      </w:r>
      <w:r>
        <w:rPr>
          <w:rFonts w:ascii="Arial" w:hAnsi="Arial"/>
          <w:b w:val="0"/>
          <w:color w:val="000000"/>
          <w:sz w:val="20"/>
        </w:rPr>
        <w:t xml:space="preserve"> </w:t>
      </w:r>
      <m:oMath xmlns:mml="http://www.w3.org/1998/Math/MathML">
        <m:r>
          <m:t>ℓ</m:t>
        </m:r>
      </m:oMath>
      <w:r>
        <w:rPr>
          <w:rFonts w:ascii="Arial" w:hAnsi="Arial"/>
          <w:b w:val="0"/>
          <w:color w:val="000000"/>
          <w:sz w:val="20"/>
        </w:rPr>
        <w:t xml:space="preserve"> </w:t>
      </w:r>
      <w:r>
        <w:rPr>
          <w:rFonts w:ascii="Arial" w:hAnsi="Arial"/>
          <w:b w:val="0"/>
          <w:color w:val="000000"/>
          <w:sz w:val="20"/>
        </w:rPr>
        <w:t>is undefined.</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r>
          <m:rPr>
            <m:scr m:val="sans-serif"/>
            <m:sty m:val="p"/>
          </m:rPr>
          <m:t>A</m:t>
        </m:r>
      </m:oMath>
      <w:r>
        <w:rPr>
          <w:rFonts w:ascii="Arial" w:hAnsi="Arial"/>
          <w:b w:val="0"/>
          <w:color w:val="000000"/>
          <w:sz w:val="20"/>
        </w:rPr>
        <w:t xml:space="preserve"> </w:t>
      </w:r>
      <w:r>
        <w:rPr>
          <w:rFonts w:ascii="Arial" w:hAnsi="Arial"/>
          <w:b w:val="0"/>
          <w:color w:val="000000"/>
          <w:sz w:val="20"/>
        </w:rPr>
        <w:t>is correct. It is given that line</w:t>
      </w:r>
      <w:r>
        <w:rPr>
          <w:rFonts w:ascii="Arial" w:hAnsi="Arial"/>
          <w:b w:val="0"/>
          <w:color w:val="000000"/>
          <w:sz w:val="20"/>
        </w:rPr>
        <w:t xml:space="preserve"> </w:t>
      </w:r>
      <m:oMath xmlns:mml="http://www.w3.org/1998/Math/MathML">
        <m:r>
          <m:t>ℓ</m:t>
        </m:r>
      </m:oMath>
      <w:r>
        <w:rPr>
          <w:rFonts w:ascii="Arial" w:hAnsi="Arial"/>
          <w:b w:val="0"/>
          <w:color w:val="000000"/>
          <w:sz w:val="20"/>
        </w:rPr>
        <w:t xml:space="preserve"> </w:t>
      </w:r>
      <w:r>
        <w:rPr>
          <w:rFonts w:ascii="Arial" w:hAnsi="Arial"/>
          <w:b w:val="0"/>
          <w:color w:val="000000"/>
          <w:sz w:val="20"/>
        </w:rPr>
        <w:t>is perpendicular to a line whose equation is</w:t>
      </w:r>
      <w:r>
        <w:rPr>
          <w:rFonts w:ascii="Arial" w:hAnsi="Arial"/>
          <w:b w:val="0"/>
          <w:color w:val="000000"/>
          <w:sz w:val="20"/>
        </w:rPr>
        <w:t xml:space="preserve"> </w:t>
      </w:r>
      <m:oMath xmlns:mml="http://www.w3.org/1998/Math/MathML">
        <m:r>
          <m:t>x=2.</m:t>
        </m:r>
      </m:oMath>
      <w:r>
        <w:rPr>
          <w:rFonts w:ascii="Arial" w:hAnsi="Arial"/>
          <w:b w:val="0"/>
          <w:color w:val="000000"/>
          <w:sz w:val="20"/>
        </w:rPr>
        <w:t xml:space="preserve"> </w:t>
      </w:r>
      <w:r>
        <w:rPr>
          <w:rFonts w:ascii="Arial" w:hAnsi="Arial"/>
          <w:b w:val="0"/>
          <w:color w:val="000000"/>
          <w:sz w:val="20"/>
        </w:rPr>
        <w:t>A line whose equation is a constant value of x is</w:t>
      </w:r>
      <w:r>
        <w:br/>
      </w:r>
      <w:r>
        <w:rPr>
          <w:rFonts w:ascii="Arial" w:hAnsi="Arial"/>
          <w:b w:val="0"/>
          <w:color w:val="000000"/>
          <w:sz w:val="20"/>
        </w:rPr>
        <w:t>vertical, so</w:t>
      </w:r>
      <w:r>
        <w:rPr>
          <w:rFonts w:ascii="Arial" w:hAnsi="Arial"/>
          <w:b w:val="0"/>
          <w:color w:val="000000"/>
          <w:sz w:val="20"/>
        </w:rPr>
        <w:t xml:space="preserve"> </w:t>
      </w:r>
      <m:oMath xmlns:mml="http://www.w3.org/1998/Math/MathML">
        <m:r>
          <m:t>ℓ</m:t>
        </m:r>
      </m:oMath>
      <w:r>
        <w:rPr>
          <w:rFonts w:ascii="Arial" w:hAnsi="Arial"/>
          <w:b w:val="0"/>
          <w:color w:val="000000"/>
          <w:sz w:val="20"/>
        </w:rPr>
        <w:t xml:space="preserve"> </w:t>
      </w:r>
      <w:r>
        <w:rPr>
          <w:rFonts w:ascii="Arial" w:hAnsi="Arial"/>
          <w:b w:val="0"/>
          <w:color w:val="000000"/>
          <w:sz w:val="20"/>
        </w:rPr>
        <w:t>must therefore be horizontal. Horizontal lines have a slope of 0, so</w:t>
      </w:r>
      <w:r>
        <w:rPr>
          <w:rFonts w:ascii="Arial" w:hAnsi="Arial"/>
          <w:b w:val="0"/>
          <w:color w:val="000000"/>
          <w:sz w:val="20"/>
        </w:rPr>
        <w:t xml:space="preserve"> </w:t>
      </w:r>
      <m:oMath xmlns:mml="http://www.w3.org/1998/Math/MathML">
        <m:r>
          <m:t>ℓ</m:t>
        </m:r>
      </m:oMath>
      <w:r>
        <w:rPr>
          <w:rFonts w:ascii="Arial" w:hAnsi="Arial"/>
          <w:b w:val="0"/>
          <w:color w:val="000000"/>
          <w:sz w:val="20"/>
        </w:rPr>
        <w:t xml:space="preserve"> </w:t>
      </w:r>
      <w:r>
        <w:rPr>
          <w:rFonts w:ascii="Arial" w:hAnsi="Arial"/>
          <w:b w:val="0"/>
          <w:color w:val="000000"/>
          <w:sz w:val="20"/>
        </w:rPr>
        <w:t>has a slope of 0.</w:t>
      </w:r>
      <w:r>
        <w:br/>
      </w:r>
      <m:oMath xmlns:mml="http://www.w3.org/1998/Math/MathML">
        <m:r>
          <m:t>−</m:t>
        </m:r>
        <m:f>
          <m:fPr>
            <m:type m:val="bar"/>
          </m:fPr>
          <m:num>
            <m:r>
              <m:t>1</m:t>
            </m:r>
          </m:num>
          <m:den>
            <m:r>
              <m:t>2</m:t>
            </m:r>
          </m:den>
        </m:f>
      </m:oMath>
      <w:r>
        <w:br/>
      </w:r>
      <w:r>
        <w:rPr>
          <w:rFonts w:ascii="Arial" w:hAnsi="Arial"/>
          <w:b w:val="0"/>
          <w:color w:val="000000"/>
          <w:sz w:val="20"/>
        </w:rPr>
        <w:t>Choice B is incorrect. A line with slope is perpendicular to a line with slope 2. However, the line with equation</w:t>
      </w:r>
      <w:r>
        <w:rPr>
          <w:rFonts w:ascii="Arial" w:hAnsi="Arial"/>
          <w:b w:val="0"/>
          <w:color w:val="000000"/>
          <w:sz w:val="20"/>
        </w:rPr>
        <w:t xml:space="preserve"> </w:t>
      </w:r>
      <m:oMath xmlns:mml="http://www.w3.org/1998/Math/MathML">
        <m:r>
          <m:t>x=2</m:t>
        </m:r>
      </m:oMath>
      <w:r>
        <w:rPr>
          <w:rFonts w:ascii="Arial" w:hAnsi="Arial"/>
          <w:b w:val="0"/>
          <w:color w:val="000000"/>
          <w:sz w:val="20"/>
        </w:rPr>
        <w:t xml:space="preserve"> </w:t>
      </w:r>
      <w:r>
        <w:rPr>
          <w:rFonts w:ascii="Arial" w:hAnsi="Arial"/>
          <w:b w:val="0"/>
          <w:color w:val="000000"/>
          <w:sz w:val="20"/>
        </w:rPr>
        <w:t>x = 2 is vertical and has</w:t>
      </w:r>
      <w:r>
        <w:br/>
      </w:r>
      <m:oMath xmlns:mml="http://www.w3.org/1998/Math/MathML">
        <m:f>
          <m:fPr>
            <m:type m:val="bar"/>
          </m:fPr>
          <m:num>
            <m:r>
              <m:t>3</m:t>
            </m:r>
          </m:num>
          <m:den>
            <m:r>
              <m:t>2</m:t>
            </m:r>
          </m:den>
        </m:f>
        <m:r>
          <m:t>.</m:t>
        </m:r>
      </m:oMath>
      <w:r>
        <w:br/>
      </w:r>
      <w:r>
        <w:rPr>
          <w:rFonts w:ascii="Arial" w:hAnsi="Arial"/>
          <w:b w:val="0"/>
          <w:color w:val="000000"/>
          <w:sz w:val="20"/>
        </w:rPr>
        <w:t>undefined slope (not slope of 2). Choice</w:t>
      </w:r>
      <w:r>
        <w:rPr>
          <w:rFonts w:ascii="Arial" w:hAnsi="Arial"/>
          <w:b w:val="0"/>
          <w:color w:val="000000"/>
          <w:sz w:val="20"/>
        </w:rPr>
        <w:t xml:space="preserve"> </w:t>
      </w:r>
      <m:oMath xmlns:mml="http://www.w3.org/1998/Math/MathML">
        <m:sSup>
          <m:e>
            <m:r>
              <m:t/>
            </m:r>
          </m:e>
          <m:sup>
            <m:r>
              <m:t>.∘</m:t>
            </m:r>
          </m:sup>
        </m:sSup>
      </m:oMath>
      <w:r>
        <w:rPr>
          <w:rFonts w:ascii="Arial" w:hAnsi="Arial"/>
          <w:b w:val="0"/>
          <w:color w:val="000000"/>
          <w:sz w:val="20"/>
        </w:rPr>
        <w:t xml:space="preserve"> </w:t>
      </w:r>
      <w:r>
        <w:rPr>
          <w:rFonts w:ascii="Arial" w:hAnsi="Arial"/>
          <w:b w:val="0"/>
          <w:color w:val="000000"/>
          <w:sz w:val="20"/>
        </w:rPr>
        <w:t>C is incorrect. A line with slope</w:t>
      </w:r>
      <w:r>
        <w:rPr>
          <w:rFonts w:ascii="Arial" w:hAnsi="Arial"/>
          <w:b w:val="0"/>
          <w:color w:val="000000"/>
          <w:sz w:val="20"/>
        </w:rPr>
        <w:t xml:space="preserve"> </w:t>
      </w:r>
      <m:oMath xmlns:mml="http://www.w3.org/1998/Math/MathML">
        <m:sSup>
          <m:e>
            <m:r>
              <m:t/>
            </m:r>
          </m:e>
          <m:sup>
            <m:r>
              <m:t>:−2</m:t>
            </m:r>
          </m:sup>
        </m:sSup>
      </m:oMath>
      <w:r>
        <w:rPr>
          <w:rFonts w:ascii="Arial" w:hAnsi="Arial"/>
          <w:b w:val="0"/>
          <w:color w:val="000000"/>
          <w:sz w:val="20"/>
        </w:rPr>
        <w:t xml:space="preserve"> </w:t>
      </w:r>
      <w:r>
        <w:rPr>
          <w:rFonts w:ascii="Arial" w:hAnsi="Arial"/>
          <w:b w:val="0"/>
          <w:color w:val="000000"/>
          <w:sz w:val="20"/>
        </w:rPr>
        <w:t>is perpendicular to a line with slope. However, the line with</w:t>
      </w:r>
      <w:r>
        <w:br/>
      </w:r>
      <m:oMath xmlns:mml="http://www.w3.org/1998/Math/MathML">
        <m:f>
          <m:fPr>
            <m:type m:val="bar"/>
          </m:fPr>
          <m:num>
            <m:r>
              <m:t>3</m:t>
            </m:r>
          </m:num>
          <m:den>
            <m:r>
              <m:t>2</m:t>
            </m:r>
          </m:den>
        </m:f>
        <m:r>
          <m:t>.</m:t>
        </m:r>
      </m:oMath>
      <w:r>
        <w:br/>
      </w:r>
      <w:r>
        <w:rPr>
          <w:rFonts w:ascii="Arial" w:hAnsi="Arial"/>
          <w:b w:val="0"/>
          <w:color w:val="000000"/>
          <w:sz w:val="20"/>
        </w:rPr>
        <w:t>equation</w:t>
      </w:r>
      <w:r>
        <w:rPr>
          <w:rFonts w:ascii="Arial" w:hAnsi="Arial"/>
          <w:b w:val="0"/>
          <w:color w:val="000000"/>
          <w:sz w:val="20"/>
        </w:rPr>
        <w:t xml:space="preserve"> </w:t>
      </w:r>
      <m:oMath xmlns:mml="http://www.w3.org/1998/Math/MathML">
        <m:r>
          <m:t>x=2</m:t>
        </m:r>
      </m:oMath>
      <w:r>
        <w:rPr>
          <w:rFonts w:ascii="Arial" w:hAnsi="Arial"/>
          <w:b w:val="0"/>
          <w:color w:val="000000"/>
          <w:sz w:val="20"/>
        </w:rPr>
        <w:t xml:space="preserve"> </w:t>
      </w:r>
      <w:r>
        <w:rPr>
          <w:rFonts w:ascii="Arial" w:hAnsi="Arial"/>
          <w:b w:val="0"/>
          <w:color w:val="000000"/>
          <w:sz w:val="20"/>
        </w:rPr>
        <w:t>has undefined slope (not slope of). Choice</w:t>
      </w:r>
      <w:r>
        <w:rPr>
          <w:rFonts w:ascii="Arial" w:hAnsi="Arial"/>
          <w:b w:val="0"/>
          <w:color w:val="000000"/>
          <w:sz w:val="20"/>
        </w:rPr>
        <w:t xml:space="preserve"> </w:t>
      </w:r>
      <m:oMath xmlns:mml="http://www.w3.org/1998/Math/MathML">
        <m:sSup>
          <m:e>
            <m:r>
              <m:t/>
            </m:r>
          </m:e>
          <m:sup>
            <m:r>
              <m:t>.</m:t>
            </m:r>
          </m:sup>
        </m:sSup>
        <m:r>
          <m:rPr/>
          <m:t>D</m:t>
        </m:r>
      </m:oMath>
      <w:r>
        <w:rPr>
          <w:rFonts w:ascii="Arial" w:hAnsi="Arial"/>
          <w:b w:val="0"/>
          <w:color w:val="000000"/>
          <w:sz w:val="20"/>
        </w:rPr>
        <w:t xml:space="preserve"> </w:t>
      </w:r>
      <w:r>
        <w:rPr>
          <w:rFonts w:ascii="Arial" w:hAnsi="Arial"/>
          <w:b w:val="0"/>
          <w:color w:val="000000"/>
          <w:sz w:val="20"/>
        </w:rPr>
        <w:t>D is incorrect; this is the slope of the line</w:t>
      </w:r>
      <w:r>
        <w:rPr>
          <w:rFonts w:ascii="Arial" w:hAnsi="Arial"/>
          <w:b w:val="0"/>
          <w:color w:val="000000"/>
          <w:sz w:val="20"/>
        </w:rPr>
        <w:t xml:space="preserve"> </w:t>
      </w:r>
      <m:oMath xmlns:mml="http://www.w3.org/1998/Math/MathML">
        <m:r>
          <m:t>x=2</m:t>
        </m:r>
      </m:oMath>
      <w:r>
        <w:rPr>
          <w:rFonts w:ascii="Arial" w:hAnsi="Arial"/>
          <w:b w:val="0"/>
          <w:color w:val="000000"/>
          <w:sz w:val="20"/>
        </w:rPr>
        <w:t xml:space="preserve"> </w:t>
      </w:r>
      <w:r>
        <w:rPr>
          <w:rFonts w:ascii="Arial" w:hAnsi="Arial"/>
          <w:b w:val="0"/>
          <w:color w:val="000000"/>
          <w:sz w:val="20"/>
        </w:rPr>
        <w:t>x = 2 itself, not the slope of a line</w:t>
      </w:r>
      <w:r>
        <w:br/>
      </w:r>
      <w:r>
        <w:rPr>
          <w:rFonts w:ascii="Arial" w:hAnsi="Arial"/>
          <w:b w:val="0"/>
          <w:color w:val="000000"/>
          <w:sz w:val="20"/>
        </w:rPr>
        <w:t>perpendicular to it.</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Ellen bought two types of snack bags for a school event. Each box of chips Ellen bought contained bags and cost. Each box of crackers</w:t>
      </w:r>
      <w:r>
        <w:br/>
      </w:r>
      <m:oMath xmlns:mml="http://www.w3.org/1998/Math/MathML">
        <m:r>
          <m:t>16</m:t>
        </m:r>
      </m:oMath>
      <m:oMath xmlns:mml="http://www.w3.org/1998/Math/MathML">
        <m:sSup>
          <m:e>
            <m:r>
              <m:t/>
            </m:r>
          </m:e>
          <m:sup>
            <m:r>
              <m:rPr>
                <m:sty m:val="p"/>
              </m:rPr>
              <m:t>s</m:t>
            </m:r>
            <m:r>
              <m:t>9</m:t>
            </m:r>
          </m:sup>
        </m:sSup>
      </m:oMath>
      <m:oMath xmlns:mml="http://www.w3.org/1998/Math/MathML">
        <m:r>
          <m:t>x</m:t>
        </m:r>
      </m:oMath>
      <m:oMath xmlns:mml="http://www.w3.org/1998/Math/MathML">
        <m:r>
          <m:t>y</m:t>
        </m:r>
      </m:oMath>
      <w:r>
        <w:br/>
      </w:r>
      <w:r>
        <w:rPr>
          <w:rFonts w:ascii="Arial" w:hAnsi="Arial"/>
          <w:b w:val="0"/>
          <w:color w:val="000000"/>
          <w:sz w:val="20"/>
        </w:rPr>
        <w:t>Ellen bought contained bags and cost. It cost Ellen before tax to buy bags. If is the number of boxes of chips and is the</w:t>
      </w:r>
      <w:r>
        <w:br/>
      </w:r>
      <w:r>
        <w:rPr>
          <w:rFonts w:ascii="Arial" w:hAnsi="Arial"/>
          <w:b w:val="0"/>
          <w:color w:val="000000"/>
          <w:sz w:val="20"/>
        </w:rPr>
        <w:t>number of boxes of crackers that Ellen bought, which of the following systems of equations represents this situation?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24x+9y=497</m:t>
        </m:r>
      </m:oMath>
      <w:r>
        <w:br/>
      </w:r>
      <m:oMath xmlns:mml="http://www.w3.org/1998/Math/MathML">
        <m:r>
          <m:t>.11x+9y=968</m:t>
        </m:r>
      </m:oMath>
    </w:p>
    <w:p>
      <w:pPr>
        <w:spacing w:after="60" w:line="252" w:lineRule="auto"/>
        <w:ind w:left="317" w:hanging="317"/>
      </w:pPr>
      <w:r>
        <w:rPr>
          <w:rFonts w:ascii="Arial" w:hAnsi="Arial"/>
          <w:b w:val="0"/>
          <w:color w:val="000000"/>
          <w:sz w:val="20"/>
        </w:rPr>
        <w:t xml:space="preserve">Option B: </w:t>
      </w:r>
      <m:oMath xmlns:mml="http://www.w3.org/1998/Math/MathML">
        <m:r>
          <m:t>24x+16y=497</m:t>
        </m:r>
      </m:oMath>
      <w:r>
        <w:br/>
      </w:r>
      <m:oMath xmlns:mml="http://www.w3.org/1998/Math/MathML">
        <m:r>
          <m:t>·11x+9y=497</m:t>
        </m:r>
      </m:oMath>
    </w:p>
    <w:p>
      <w:pPr>
        <w:spacing w:after="60" w:line="252" w:lineRule="auto"/>
        <w:ind w:left="317" w:hanging="317"/>
      </w:pPr>
      <w:r>
        <w:rPr>
          <w:rFonts w:ascii="Arial" w:hAnsi="Arial"/>
          <w:b w:val="0"/>
          <w:color w:val="000000"/>
          <w:sz w:val="20"/>
        </w:rPr>
        <w:t xml:space="preserve">Option C: </w:t>
      </w:r>
      <m:oMath xmlns:mml="http://www.w3.org/1998/Math/MathML">
        <m:r>
          <m:t>24x+16y=968</m:t>
        </m:r>
      </m:oMath>
      <w:r>
        <w:br/>
      </w:r>
      <m:oMath xmlns:mml="http://www.w3.org/1998/Math/MathML">
        <m:r>
          <m:t>9x+11y=497</m:t>
        </m:r>
      </m:oMath>
    </w:p>
    <w:p>
      <w:pPr>
        <w:spacing w:after="60" w:line="252" w:lineRule="auto"/>
        <w:ind w:left="317" w:hanging="317"/>
      </w:pPr>
      <w:r>
        <w:rPr>
          <w:rFonts w:ascii="Arial" w:hAnsi="Arial"/>
          <w:b w:val="0"/>
          <w:color w:val="000000"/>
          <w:sz w:val="20"/>
        </w:rPr>
        <w:t xml:space="preserve">Option D: </w:t>
      </w:r>
      <m:oMath xmlns:mml="http://www.w3.org/1998/Math/MathML">
        <m:r>
          <m:t>16x+24y=968</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 Ellen bought two types of snack bags: chips and crackers. It’s also given that each box of chips contains</w:t>
      </w:r>
      <w:r>
        <w:br/>
      </w:r>
      <m:oMath xmlns:mml="http://www.w3.org/1998/Math/MathML">
        <m:r>
          <m:t>x</m:t>
        </m:r>
      </m:oMath>
      <w:r>
        <w:br/>
      </w:r>
      <w:r>
        <w:rPr>
          <w:rFonts w:ascii="Arial" w:hAnsi="Arial"/>
          <w:b w:val="0"/>
          <w:color w:val="000000"/>
          <w:sz w:val="20"/>
        </w:rPr>
        <w:t>bags. Thus, if Ellen bought boxes of chips, the number of bags of chips is. Additionally, it’s given that each box of chips costs. Thus, if</w:t>
      </w:r>
      <w:r>
        <w:br/>
      </w:r>
      <w:r>
        <w:rPr>
          <w:rFonts w:ascii="Arial" w:hAnsi="Arial"/>
          <w:b w:val="0"/>
          <w:color w:val="000000"/>
          <w:sz w:val="20"/>
        </w:rPr>
        <w:t>Ellen bought boxes of chips, the cost for all the bags of chips is. It’s also given that each box of crackers contains bags. Thus, if Ellen</w:t>
      </w:r>
      <w:r>
        <w:br/>
      </w:r>
      <m:oMath xmlns:mml="http://www.w3.org/1998/Math/MathML">
        <m:r>
          <m:t>y</m:t>
        </m:r>
      </m:oMath>
      <m:oMath xmlns:mml="http://www.w3.org/1998/Math/MathML">
        <m:r>
          <m:t>16y.</m:t>
        </m:r>
      </m:oMath>
      <w:r>
        <w:br/>
      </w:r>
      <w:r>
        <w:rPr>
          <w:rFonts w:ascii="Arial" w:hAnsi="Arial"/>
          <w:b w:val="0"/>
          <w:color w:val="000000"/>
          <w:sz w:val="20"/>
        </w:rPr>
        <w:t>bought boxes of crackers, the number of bags of crackers is Additionally, it’s given that each box of crackers costs. Thus, if Ellen</w:t>
      </w:r>
      <w:r>
        <w:br/>
      </w:r>
      <m:oMath xmlns:mml="http://www.w3.org/1998/Math/MathML">
        <m:sSup>
          <m:e>
            <m:r>
              <m:t/>
            </m:r>
          </m:e>
          <m:sup>
            <m:r>
              <m:t>:y</m:t>
            </m:r>
          </m:sup>
        </m:sSup>
      </m:oMath>
      <m:oMath xmlns:mml="http://www.w3.org/1998/Math/MathML">
        <m:sSup>
          <m:e>
            <m:r>
              <m:t/>
            </m:r>
          </m:e>
          <m:sup>
            <m:r>
              <m:t>9y</m:t>
            </m:r>
          </m:sup>
        </m:sSup>
      </m:oMath>
      <w:r>
        <w:br/>
      </w:r>
      <w:r>
        <w:rPr>
          <w:rFonts w:ascii="Arial" w:hAnsi="Arial"/>
          <w:b w:val="0"/>
          <w:color w:val="000000"/>
          <w:sz w:val="20"/>
        </w:rPr>
        <w:t>bought boxes of crackers, the cost for all the bags of crackers is It’s given that it cost Ellen to buy bags. Since Ellen bought</w:t>
      </w:r>
      <w:r>
        <w:br/>
      </w:r>
      <m:oMath xmlns:mml="http://www.w3.org/1998/Math/MathML">
        <m:sSup>
          <m:e>
            <m:r>
              <m:t/>
            </m:r>
          </m:e>
          <m:sup>
            <m:r>
              <m:t>16y</m:t>
            </m:r>
          </m:sup>
        </m:sSup>
      </m:oMath>
      <m:oMath xmlns:mml="http://www.w3.org/1998/Math/MathML">
        <m:r>
          <m:t>24x+16y</m:t>
        </m:r>
      </m:oMath>
      <w:r>
        <w:br/>
      </w:r>
      <w:r>
        <w:rPr>
          <w:rFonts w:ascii="Arial" w:hAnsi="Arial"/>
          <w:b w:val="0"/>
          <w:color w:val="000000"/>
          <w:sz w:val="20"/>
        </w:rPr>
        <w:t>bags of chips and bags of crackers, the total number of snack bags that Ellen bought can be represented by the equation</w:t>
      </w:r>
      <w:r>
        <w:br/>
      </w:r>
      <m:oMath xmlns:mml="http://www.w3.org/1998/Math/MathML">
        <m:r>
          <m:rPr>
            <m:scr m:val="fraktur"/>
            <m:sty m:val="p"/>
          </m:rPr>
          <m:t>gy</m:t>
        </m:r>
        <m:r>
          <m:t>,</m:t>
        </m:r>
      </m:oMath>
      <w:r>
        <w:br/>
      </w:r>
      <w:r>
        <w:rPr>
          <w:rFonts w:ascii="Arial" w:hAnsi="Arial"/>
          <w:b w:val="0"/>
          <w:color w:val="000000"/>
          <w:sz w:val="20"/>
        </w:rPr>
        <w:t>. Additionally, since the cost for all the bags of chips is and the cost for all the bags of crackers is the total cost for all the snack</w:t>
      </w:r>
      <w:r>
        <w:br/>
      </w:r>
      <m:oMath xmlns:mml="http://www.w3.org/1998/Math/MathML">
        <m:r>
          <m:t>11</m:t>
        </m:r>
        <m:r>
          <m:rPr>
            <m:sty m:val="b"/>
          </m:rPr>
          <m:t>x</m:t>
        </m:r>
        <m:r>
          <m:t>+9y=497.</m:t>
        </m:r>
      </m:oMath>
      <m:oMath xmlns:mml="http://www.w3.org/1998/Math/MathML">
        <m:r>
          <m:t>11x+9y</m:t>
        </m:r>
      </m:oMath>
      <w:r>
        <w:br/>
      </w:r>
      <w:r>
        <w:rPr>
          <w:rFonts w:ascii="Arial" w:hAnsi="Arial"/>
          <w:b w:val="0"/>
          <w:color w:val="000000"/>
          <w:sz w:val="20"/>
        </w:rPr>
        <w:t>bags that Ellen bought can be represented by the equation. Therefore, the system consisting of the equations</w:t>
      </w:r>
      <w:r>
        <w:br/>
      </w:r>
      <m:oMath xmlns:mml="http://www.w3.org/1998/Math/MathML">
        <m:r>
          <m:t>24x+16y=968</m:t>
        </m:r>
      </m:oMath>
      <w:r>
        <w:br/>
      </w:r>
      <w:r>
        <w:rPr>
          <w:rFonts w:ascii="Arial" w:hAnsi="Arial"/>
          <w:b w:val="0"/>
          <w:color w:val="000000"/>
          <w:sz w:val="20"/>
        </w:rPr>
        <w:t>and represents this situation.</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This system of equations represents a situation where the total cost is, not, and the total number of bags is</w:t>
      </w:r>
      <w:r>
        <w:br/>
      </w:r>
      <w:r>
        <w:rPr>
          <w:rFonts w:ascii="Arial" w:hAnsi="Arial"/>
          <w:b w:val="0"/>
          <w:color w:val="000000"/>
          <w:sz w:val="20"/>
        </w:rPr>
        <w:t>, not.</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2(p+1)+8(p−1)=5p</m:t>
        </m:r>
      </m:oMath>
      <w:r>
        <w:br/>
      </w:r>
      <m:oMath xmlns:mml="http://www.w3.org/1998/Math/MathML">
        <m:sSup>
          <m:e>
            <m:r>
              <m:t/>
            </m:r>
          </m:e>
          <m:sup>
            <m:r>
              <m:t>.</m:t>
            </m:r>
          </m:sup>
        </m:sSup>
        <m:r>
          <m:rPr>
            <m:scr m:val="sans-serif"/>
            <m:sty m:val="p"/>
          </m:rPr>
          <m:t>p</m:t>
        </m:r>
      </m:oMath>
      <w:r>
        <w:br/>
      </w:r>
      <w:r>
        <w:rPr>
          <w:rFonts w:ascii="Arial" w:hAnsi="Arial"/>
          <w:b w:val="0"/>
          <w:color w:val="000000"/>
          <w:sz w:val="20"/>
        </w:rPr>
        <w:t>What value of is the solution of the equation above?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1.2. One way to solve the equation</w:t>
      </w:r>
      <w:r>
        <w:rPr>
          <w:rFonts w:ascii="Arial" w:hAnsi="Arial"/>
          <w:b w:val="0"/>
          <w:color w:val="000000"/>
          <w:sz w:val="20"/>
        </w:rPr>
        <w:t xml:space="preserve"> </w:t>
      </w:r>
      <m:oMath xmlns:mml="http://www.w3.org/1998/Math/MathML">
        <m:r>
          <m:t>2(p+1)+8(p−1)=5p</m:t>
        </m:r>
      </m:oMath>
      <w:r>
        <w:rPr>
          <w:rFonts w:ascii="Arial" w:hAnsi="Arial"/>
          <w:b w:val="0"/>
          <w:color w:val="000000"/>
          <w:sz w:val="20"/>
        </w:rPr>
        <w:t xml:space="preserve"> </w:t>
      </w:r>
      <w:r>
        <w:rPr>
          <w:rFonts w:ascii="Arial" w:hAnsi="Arial"/>
          <w:b w:val="0"/>
          <w:color w:val="000000"/>
          <w:sz w:val="20"/>
        </w:rPr>
        <w:t>is to first distribute the terms outside the parentheses to</w:t>
      </w:r>
      <w:r>
        <w:br/>
      </w:r>
      <w:r>
        <w:rPr>
          <w:rFonts w:ascii="Arial" w:hAnsi="Arial"/>
          <w:b w:val="0"/>
          <w:color w:val="000000"/>
          <w:sz w:val="20"/>
        </w:rPr>
        <w:t>the terms inside the parentheses:</w:t>
      </w:r>
      <w:r>
        <w:rPr>
          <w:rFonts w:ascii="Arial" w:hAnsi="Arial"/>
          <w:b w:val="0"/>
          <w:color w:val="000000"/>
          <w:sz w:val="20"/>
        </w:rPr>
        <w:t xml:space="preserve"> </w:t>
      </w:r>
      <m:oMath xmlns:mml="http://www.w3.org/1998/Math/MathML">
        <m:r>
          <m:t>2p+2+8p−8=5p.</m:t>
        </m:r>
      </m:oMath>
      <w:r>
        <w:rPr>
          <w:rFonts w:ascii="Arial" w:hAnsi="Arial"/>
          <w:b w:val="0"/>
          <w:color w:val="000000"/>
          <w:sz w:val="20"/>
        </w:rPr>
        <w:t>. Next, combine like terms on the left side of the equal sign:</w:t>
      </w:r>
      <w:r>
        <w:rPr>
          <w:rFonts w:ascii="Arial" w:hAnsi="Arial"/>
          <w:b w:val="0"/>
          <w:color w:val="000000"/>
          <w:sz w:val="20"/>
        </w:rPr>
        <w:t xml:space="preserve"> </w:t>
      </w:r>
      <m:oMath xmlns:mml="http://www.w3.org/1998/Math/MathML">
        <m:r>
          <m:t>10p−6=5p</m:t>
        </m:r>
      </m:oMath>
      <w:r>
        <w:rPr>
          <w:rFonts w:ascii="Arial" w:hAnsi="Arial"/>
          <w:b w:val="0"/>
          <w:color w:val="000000"/>
          <w:sz w:val="20"/>
        </w:rPr>
        <w:t>.</w:t>
      </w:r>
      <w:r>
        <w:br/>
      </w:r>
      <w:r>
        <w:rPr>
          <w:rFonts w:ascii="Arial" w:hAnsi="Arial"/>
          <w:b w:val="0"/>
          <w:color w:val="000000"/>
          <w:sz w:val="20"/>
        </w:rPr>
        <w:t>Subtracting 10p from both sides yields</w:t>
      </w:r>
      <w:r>
        <w:rPr>
          <w:rFonts w:ascii="Arial" w:hAnsi="Arial"/>
          <w:b w:val="0"/>
          <w:color w:val="000000"/>
          <w:sz w:val="20"/>
        </w:rPr>
        <w:t xml:space="preserve"> </w:t>
      </w:r>
      <m:oMath xmlns:mml="http://www.w3.org/1998/Math/MathML">
        <m:r>
          <m:t>−6=−50</m:t>
        </m:r>
      </m:oMath>
      <w:r>
        <w:rPr>
          <w:rFonts w:ascii="Arial" w:hAnsi="Arial"/>
          <w:b w:val="0"/>
          <w:color w:val="000000"/>
          <w:sz w:val="20"/>
        </w:rPr>
        <w:t>. Finally, dividing both sides by</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p=</m:t>
        </m:r>
        <m:f>
          <m:fPr>
            <m:type m:val="bar"/>
          </m:fPr>
          <m:num>
            <m:r>
              <m:t>6</m:t>
            </m:r>
          </m:num>
          <m:den>
            <m:r>
              <m:t>5</m:t>
            </m:r>
          </m:den>
        </m:f>
        <m:r>
          <m:t>,</m:t>
        </m:r>
      </m:oMath>
      <w:r>
        <w:rPr>
          <w:rFonts w:ascii="Arial" w:hAnsi="Arial"/>
          <w:b w:val="0"/>
          <w:color w:val="000000"/>
          <w:sz w:val="20"/>
        </w:rPr>
        <w:t>, which is equivalent to</w:t>
      </w:r>
      <w:r>
        <w:rPr>
          <w:rFonts w:ascii="Arial" w:hAnsi="Arial"/>
          <w:b w:val="0"/>
          <w:color w:val="000000"/>
          <w:sz w:val="20"/>
        </w:rPr>
        <w:t xml:space="preserve"> </w:t>
      </w:r>
      <m:oMath xmlns:mml="http://www.w3.org/1998/Math/MathML">
        <m:r>
          <m:t>p=1.2.</m:t>
        </m:r>
      </m:oMath>
      <w:r>
        <w:rPr>
          <w:rFonts w:ascii="Arial" w:hAnsi="Arial"/>
          <w:b w:val="0"/>
          <w:color w:val="000000"/>
          <w:sz w:val="20"/>
        </w:rPr>
        <w:t>. Note</w:t>
      </w:r>
      <w:r>
        <w:br/>
      </w:r>
      <w:r>
        <w:rPr>
          <w:rFonts w:ascii="Arial" w:hAnsi="Arial"/>
          <w:b w:val="0"/>
          <w:color w:val="000000"/>
          <w:sz w:val="20"/>
        </w:rPr>
        <w:t>that 1.2 and 6/5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α</m:t>
            </m:r>
          </m:e>
          <m:sup>
            <m:r>
              <m:t>2</m:t>
            </m:r>
          </m:sup>
        </m:sSup>
        <m:r>
          <m:t>6+x=9,</m:t>
        </m:r>
      </m:oMath>
      <m:oMath xmlns:mml="http://www.w3.org/1998/Math/MathML">
        <m:r>
          <m:t>18+3x</m:t>
        </m:r>
      </m:oMath>
      <w:r>
        <w:br/>
      </w:r>
      <w:r>
        <w:rPr>
          <w:rFonts w:ascii="Arial" w:hAnsi="Arial"/>
          <w:b w:val="0"/>
          <w:color w:val="000000"/>
          <w:sz w:val="20"/>
        </w:rPr>
        <w:t>If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27</w:t>
      </w:r>
    </w:p>
    <w:p>
      <w:pPr>
        <w:keepNext/>
        <w:spacing w:before="0" w:after="40"/>
      </w:pPr>
      <w:r>
        <w:rPr>
          <w:rFonts w:ascii="Arial" w:hAnsi="Arial"/>
          <w:b/>
          <w:color w:val="000000"/>
          <w:sz w:val="20"/>
        </w:rPr>
        <w:t>Explanation as text</w:t>
      </w:r>
    </w:p>
    <w:p>
      <w:pPr>
        <w:spacing w:after="60" w:line="252" w:lineRule="auto"/>
      </w:pPr>
      <m:oMath xmlns:mml="http://www.w3.org/1998/Math/MathML">
        <m:r>
          <m:t>3</m:t>
        </m:r>
        <m:r>
          <m:t>(6+x)</m:t>
        </m:r>
        <m:r>
          <m:t>=3</m:t>
        </m:r>
        <m:r>
          <m:t>(9)</m:t>
        </m:r>
        <m:r>
          <m:t>,</m:t>
        </m:r>
      </m:oMath>
      <m:oMath xmlns:mml="http://www.w3.org/1998/Math/MathML">
        <m:r>
          <m:t>18+3x=27.</m:t>
        </m:r>
      </m:oMath>
      <w:r>
        <w:br/>
      </w:r>
      <w:r>
        <w:rPr>
          <w:rFonts w:ascii="Arial" w:hAnsi="Arial"/>
          <w:b w:val="0"/>
          <w:color w:val="000000"/>
          <w:sz w:val="20"/>
        </w:rPr>
        <w:t>The correct answer is. Multiplying both sides of the given equation by yields, or. Therefore, the value of</w:t>
      </w:r>
      <w:r>
        <w:br/>
      </w:r>
      <w:r>
        <w:rPr>
          <w:rFonts w:ascii="Arial" w:hAnsi="Arial"/>
          <w:b w:val="0"/>
          <w:color w:val="000000"/>
          <w:sz w:val="20"/>
        </w:rPr>
        <w:t>is.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f,f(cx)=x−8</m:t>
        </m:r>
      </m:oMath>
      <m:oMath xmlns:mml="http://www.w3.org/1998/Math/MathML">
        <m:r>
          <m:t>f(2)=35,</m:t>
        </m:r>
      </m:oMath>
      <m:oMath xmlns:mml="http://www.w3.org/1998/Math/MathML">
        <m:sSup>
          <m:e>
            <m:r>
              <m:t/>
            </m:r>
          </m:e>
          <m:sup>
            <m:r>
              <m:t>:</m:t>
            </m:r>
          </m:sup>
        </m:sSup>
        <m:r>
          <m:rPr>
            <m:nor/>
          </m:rPr>
          <m:t> </m:t>
        </m:r>
        <m:r>
          <m:t>c</m:t>
        </m:r>
      </m:oMath>
      <w:r>
        <w:br/>
      </w:r>
      <w:r>
        <w:rPr>
          <w:rFonts w:ascii="Arial" w:hAnsi="Arial"/>
          <w:b w:val="0"/>
          <w:color w:val="000000"/>
          <w:sz w:val="20"/>
        </w:rPr>
        <w:t>For the function for all values of, where is a positive constant. If,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.0465, 2/43</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2</m:t>
            </m:r>
          </m:num>
          <m:den>
            <m:r>
              <m:t>43</m:t>
            </m:r>
          </m:den>
        </m:f>
      </m:oMath>
      <m:oMath xmlns:mml="http://www.w3.org/1998/Math/MathML">
        <m:r>
          <m:t>f(cx)=x−8</m:t>
        </m:r>
      </m:oMath>
      <m:oMath xmlns:mml="http://www.w3.org/1998/Math/MathML">
        <m:r>
          <m:t>x,</m:t>
        </m:r>
      </m:oMath>
      <m:oMath xmlns:mml="http://www.w3.org/1998/Math/MathML">
        <m:r>
          <m:t>f(2)=35.</m:t>
        </m:r>
      </m:oMath>
      <w:r>
        <w:br/>
      </w:r>
      <w:r>
        <w:rPr>
          <w:rFonts w:ascii="Arial" w:hAnsi="Arial"/>
          <w:b w:val="0"/>
          <w:color w:val="000000"/>
          <w:sz w:val="20"/>
        </w:rPr>
        <w:t>The correct answer is. It's given that for all values of where is a positive constant, and. Therefore, for the</w:t>
      </w:r>
      <w:r>
        <w:br/>
      </w:r>
      <m:oMath xmlns:mml="http://www.w3.org/1998/Math/MathML">
        <m:r>
          <m:t>f,cx=2.</m:t>
        </m:r>
      </m:oMath>
      <m:oMath xmlns:mml="http://www.w3.org/1998/Math/MathML">
        <m:r>
          <m:t>ε:x=</m:t>
        </m:r>
        <m:f>
          <m:fPr>
            <m:type m:val="bar"/>
          </m:fPr>
          <m:num>
            <m:r>
              <m:t>2</m:t>
            </m:r>
          </m:num>
          <m:den>
            <m:r>
              <m:t>c</m:t>
            </m:r>
          </m:den>
        </m:f>
        <m:r>
          <m:t>.</m:t>
        </m:r>
      </m:oMath>
      <m:oMath xmlns:mml="http://www.w3.org/1998/Math/MathML">
        <m:f>
          <m:fPr>
            <m:type m:val="bar"/>
          </m:fPr>
          <m:num>
            <m:r>
              <m:t>2</m:t>
            </m:r>
          </m:num>
          <m:den>
            <m:r>
              <m:t>c</m:t>
            </m:r>
          </m:den>
        </m:f>
      </m:oMath>
      <m:oMath xmlns:mml="http://www.w3.org/1998/Math/MathML">
        <m:r>
          <m:t>f(cx)=x−8</m:t>
        </m:r>
      </m:oMath>
      <w:r>
        <w:br/>
      </w:r>
      <w:r>
        <w:rPr>
          <w:rFonts w:ascii="Arial" w:hAnsi="Arial"/>
          <w:b w:val="0"/>
          <w:color w:val="000000"/>
          <w:sz w:val="20"/>
        </w:rPr>
        <w:t>given function Dividing both sides of this equation by yields. Substituting for in the equation yields</w:t>
      </w:r>
      <w:r>
        <w:br/>
      </w:r>
      <m:oMath xmlns:mml="http://www.w3.org/1998/Math/MathML">
        <m:r>
          <m:t>f</m:t>
        </m:r>
        <m:r>
          <m:t>(</m:t>
        </m:r>
        <m:f>
          <m:fPr>
            <m:type m:val="bar"/>
          </m:fPr>
          <m:num>
            <m:r>
              <m:t>2c</m:t>
            </m:r>
          </m:num>
          <m:den>
            <m:r>
              <m:t>c</m:t>
            </m:r>
          </m:den>
        </m:f>
        <m:r>
          <m:t>)</m:t>
        </m:r>
        <m:r>
          <m:t>=</m:t>
        </m:r>
        <m:f>
          <m:fPr>
            <m:type m:val="bar"/>
          </m:fPr>
          <m:num>
            <m:r>
              <m:t>2</m:t>
            </m:r>
          </m:num>
          <m:den>
            <m:r>
              <m:t>c</m:t>
            </m:r>
          </m:den>
        </m:f>
        <m:r>
          <m:t>−8,</m:t>
        </m:r>
        <m:r>
          <m:rPr>
            <m:sty m:val="p"/>
          </m:rPr>
          <m:t>or</m:t>
        </m:r>
        <m:r>
          <m:rPr>
            <m:nor/>
          </m:rPr>
          <m:t> </m:t>
        </m:r>
        <m:r>
          <m:t>f</m:t>
        </m:r>
        <m:r>
          <m:t>(2)</m:t>
        </m:r>
        <m:r>
          <m:t>=</m:t>
        </m:r>
        <m:f>
          <m:fPr>
            <m:type m:val="bar"/>
          </m:fPr>
          <m:num>
            <m:r>
              <m:t>2</m:t>
            </m:r>
          </m:num>
          <m:den>
            <m:r>
              <m:t>c</m:t>
            </m:r>
          </m:den>
        </m:f>
        <m:r>
          <m:t>−8.</m:t>
        </m:r>
      </m:oMath>
      <m:oMath xmlns:mml="http://www.w3.org/1998/Math/MathML">
        <m:r>
          <m:t>f(2)=35,</m:t>
        </m:r>
      </m:oMath>
      <m:oMath xmlns:mml="http://www.w3.org/1998/Math/MathML">
        <m:r>
          <m:t>f(2)</m:t>
        </m:r>
      </m:oMath>
      <m:oMath xmlns:mml="http://www.w3.org/1998/Math/MathML">
        <m:r>
          <m:t>ϵ35=</m:t>
        </m:r>
        <m:f>
          <m:fPr>
            <m:type m:val="bar"/>
          </m:fPr>
          <m:num>
            <m:r>
              <m:rPr>
                <m:sty m:val="b"/>
              </m:rPr>
              <m:t>2</m:t>
            </m:r>
          </m:num>
          <m:den>
            <m:r>
              <m:rPr>
                <m:sty m:val="b"/>
              </m:rPr>
              <m:t>c</m:t>
            </m:r>
          </m:den>
        </m:f>
        <m:r>
          <m:t>−8.</m:t>
        </m:r>
      </m:oMath>
      <w:r>
        <w:br/>
      </w:r>
      <w:r>
        <w:rPr>
          <w:rFonts w:ascii="Arial" w:hAnsi="Arial"/>
          <w:b w:val="0"/>
          <w:color w:val="000000"/>
          <w:sz w:val="20"/>
        </w:rPr>
        <w:t>. Since it’s given that, substituting for yields. Adding to both sides of this</w:t>
      </w:r>
      <w:r>
        <w:br/>
      </w:r>
      <m:oMath xmlns:mml="http://www.w3.org/1998/Math/MathML">
        <m:r>
          <m:t>43=</m:t>
        </m:r>
        <m:f>
          <m:fPr>
            <m:type m:val="bar"/>
          </m:fPr>
          <m:num>
            <m:limUpp>
              <m:e>
                <m:r>
                  <m:t>2</m:t>
                </m:r>
              </m:e>
              <m:lim>
                <m:r>
                  <m:t>˙</m:t>
                </m:r>
              </m:lim>
            </m:limUpp>
          </m:num>
          <m:den>
            <m:r>
              <m:t>c</m:t>
            </m:r>
          </m:den>
        </m:f>
        <m:r>
          <m:t>.</m:t>
        </m:r>
      </m:oMath>
      <m:oMath xmlns:mml="http://www.w3.org/1998/Math/MathML">
        <m:r>
          <m:t>43c=2.</m:t>
        </m:r>
      </m:oMath>
      <m:oMath xmlns:mml="http://www.w3.org/1998/Math/MathML">
        <m:r>
          <m:t>c=</m:t>
        </m:r>
        <m:f>
          <m:fPr>
            <m:type m:val="bar"/>
          </m:fPr>
          <m:num>
            <m:r>
              <m:t>2</m:t>
            </m:r>
          </m:num>
          <m:den>
            <m:r>
              <m:t>43</m:t>
            </m:r>
          </m:den>
        </m:f>
      </m:oMath>
      <w:r>
        <w:br/>
      </w:r>
      <w:r>
        <w:rPr>
          <w:rFonts w:ascii="Arial" w:hAnsi="Arial"/>
          <w:b w:val="0"/>
          <w:color w:val="000000"/>
          <w:sz w:val="20"/>
        </w:rPr>
        <w:t>equation yields. Multiplying both sides of this equation by yields. Dividing both sides of this equation by yields.</w:t>
      </w:r>
      <w:r>
        <w:br/>
      </w:r>
      <w:r>
        <w:rPr>
          <w:rFonts w:ascii="Arial" w:hAnsi="Arial"/>
          <w:b w:val="0"/>
          <w:color w:val="000000"/>
          <w:sz w:val="20"/>
        </w:rPr>
        <w:t>Note that 2/43,.0465, 0.046, and 0.047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F(x)=</m:t>
        </m:r>
        <m:f>
          <m:fPr>
            <m:type m:val="bar"/>
          </m:fPr>
          <m:num>
            <m:r>
              <m:t>9</m:t>
            </m:r>
          </m:num>
          <m:den>
            <m:r>
              <m:t>5</m:t>
            </m:r>
          </m:den>
        </m:f>
        <m:r>
          <m:t>(x−273.15)+32</m:t>
        </m:r>
      </m:oMath>
      <w:r>
        <w:br/>
      </w:r>
      <m:oMath xmlns:mml="http://www.w3.org/1998/Math/MathML">
        <m:r>
          <m:t>F</m:t>
        </m:r>
      </m:oMath>
      <w:r>
        <w:br/>
      </w:r>
      <w:r>
        <w:rPr>
          <w:rFonts w:ascii="Arial" w:hAnsi="Arial"/>
          <w:b w:val="0"/>
          <w:color w:val="000000"/>
          <w:sz w:val="20"/>
        </w:rPr>
        <w:t>The function gives the temperature, in degrees Fahrenheit, that corresponds to a temperature of kelvins. If a temperature increased by</w:t>
      </w:r>
      <w:r>
        <w:br/>
      </w:r>
      <w:r>
        <w:rPr>
          <w:rFonts w:ascii="Arial" w:hAnsi="Arial"/>
          <w:b w:val="0"/>
          <w:color w:val="000000"/>
          <w:sz w:val="20"/>
        </w:rPr>
        <w:t>kelvins, by how much did the temperature increase, in degrees Fahrenheit?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F(x)=</m:t>
        </m:r>
        <m:f>
          <m:fPr>
            <m:type m:val="bar"/>
          </m:fPr>
          <m:num>
            <m:r>
              <m:t>9</m:t>
            </m:r>
          </m:num>
          <m:den>
            <m:r>
              <m:t>5</m:t>
            </m:r>
          </m:den>
        </m:f>
        <m:r>
          <m:t>(x−273.15)+32</m:t>
        </m:r>
      </m:oMath>
      <w:r>
        <w:br/>
      </w:r>
      <w:r>
        <w:rPr>
          <w:rFonts w:ascii="Arial" w:hAnsi="Arial"/>
          <w:b w:val="0"/>
          <w:color w:val="000000"/>
          <w:sz w:val="20"/>
        </w:rPr>
        <w:t>Choice A is correct. It’s given that the function gives the temperature, in degrees Fahrenheit, that corresponds to</w:t>
      </w:r>
      <w:r>
        <w:br/>
      </w:r>
      <w:r>
        <w:rPr>
          <w:rFonts w:ascii="Arial" w:hAnsi="Arial"/>
          <w:b w:val="0"/>
          <w:color w:val="000000"/>
          <w:sz w:val="20"/>
        </w:rPr>
        <w:t>a temperature of kelvins. A temperature that increased by kelvins means that the value of increased by kelvins. It follows that an</w:t>
      </w:r>
      <w:r>
        <w:br/>
      </w:r>
      <m:oMath xmlns:mml="http://www.w3.org/1998/Math/MathML">
        <m:r>
          <m:t>F(x)</m:t>
        </m:r>
      </m:oMath>
      <w:r>
        <w:br/>
      </w:r>
      <w:r>
        <w:rPr>
          <w:rFonts w:ascii="Arial" w:hAnsi="Arial"/>
          <w:b w:val="0"/>
          <w:color w:val="000000"/>
          <w:sz w:val="20"/>
        </w:rPr>
        <w:t>increase in by increases by, or. Therefore, if a temperature increased by kelvins, the temperature increased by</w:t>
      </w:r>
      <w:r>
        <w:br/>
      </w:r>
      <w:r>
        <w:rPr>
          <w:rFonts w:ascii="Arial" w:hAnsi="Arial"/>
          <w:b w:val="0"/>
          <w:color w:val="000000"/>
          <w:sz w:val="20"/>
        </w:rPr>
        <w:t>degrees Fahrenheit.</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science class, Diego conducted an experiment to learn about evaporation. Diego measured the height of fluid in a beaker over a period of time.</w:t>
      </w:r>
      <w:r>
        <w:br/>
      </w:r>
      <m:oMath xmlns:mml="http://www.w3.org/1998/Math/MathML">
        <m:r>
          <m:t>f(x)=39−0.18x</m:t>
        </m:r>
      </m:oMath>
      <w:r>
        <w:br/>
      </w:r>
      <w:r>
        <w:rPr>
          <w:rFonts w:ascii="Arial" w:hAnsi="Arial"/>
          <w:b w:val="0"/>
          <w:color w:val="000000"/>
          <w:sz w:val="20"/>
        </w:rPr>
        <w:t>The function gives the estimated height,, of the fluid in the beaker days after the start of the</w:t>
      </w:r>
      <w:r>
        <w:br/>
      </w:r>
      <w:r>
        <w:rPr>
          <w:rFonts w:ascii="Arial" w:hAnsi="Arial"/>
          <w:b w:val="0"/>
          <w:color w:val="000000"/>
          <w:sz w:val="20"/>
        </w:rPr>
        <w:t>experiment. Which of the following is the best interpretation of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estimated height,, of the fluid at the start of the experiment</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estimated height,, of the fluid at the end of the experiment</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estimated change in the height,, of the fluid each day</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estimated number of days for all the fluid to evaporate</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f(x)=39−0.18x</m:t>
        </m:r>
      </m:oMath>
      <w:r>
        <w:br/>
      </w:r>
      <w:r>
        <w:rPr>
          <w:rFonts w:ascii="Arial" w:hAnsi="Arial"/>
          <w:b w:val="0"/>
          <w:color w:val="000000"/>
          <w:sz w:val="20"/>
        </w:rPr>
        <w:t>Choice A is correct. It’s given that the function gives the estimated height, in centimeters (cm), of the fluid in the beaker</w:t>
      </w:r>
      <w:r>
        <w:br/>
      </w:r>
      <m:oMath xmlns:mml="http://www.w3.org/1998/Math/MathML">
        <m:r>
          <m:t>f(x)=b+mx,</m:t>
        </m:r>
      </m:oMath>
      <m:oMath xmlns:mml="http://www.w3.org/1998/Math/MathML">
        <m:r>
          <m:t>m</m:t>
        </m:r>
      </m:oMath>
      <w:r>
        <w:br/>
      </w:r>
      <w:r>
        <w:rPr>
          <w:rFonts w:ascii="Arial" w:hAnsi="Arial"/>
          <w:b w:val="0"/>
          <w:color w:val="000000"/>
          <w:sz w:val="20"/>
        </w:rPr>
        <w:t>days after the start of the experiment. For a function defined by an equation of the form where and are constants,</w:t>
      </w:r>
      <w:r>
        <w:br/>
      </w:r>
      <m:oMath xmlns:mml="http://www.w3.org/1998/Math/MathML">
        <m:r>
          <m:t>f(x)</m:t>
        </m:r>
      </m:oMath>
      <m:oMath xmlns:mml="http://www.w3.org/1998/Math/MathML">
        <m:r>
          <m:t>x=0.</m:t>
        </m:r>
      </m:oMath>
      <m:oMath xmlns:mml="http://www.w3.org/1998/Math/MathML">
        <m:r>
          <m:t>f(x)</m:t>
        </m:r>
      </m:oMath>
      <m:oMath xmlns:mml="http://www.w3.org/1998/Math/MathML">
        <m:r>
          <m:t>1x=0.</m:t>
        </m:r>
      </m:oMath>
      <m:oMath xmlns:mml="http://www.w3.org/1998/Math/MathML">
        <m:r>
          <m:t>x=0</m:t>
        </m:r>
      </m:oMath>
      <w:r>
        <w:br/>
      </w:r>
      <w:r>
        <w:rPr>
          <w:rFonts w:ascii="Arial" w:hAnsi="Arial"/>
          <w:b w:val="0"/>
          <w:color w:val="000000"/>
          <w:sz w:val="20"/>
        </w:rPr>
        <w:t>represents the value of when It follows that in the given function, represents the value of when. Since</w:t>
      </w:r>
      <w:r>
        <w:br/>
      </w:r>
      <w:r>
        <w:rPr>
          <w:rFonts w:ascii="Arial" w:hAnsi="Arial"/>
          <w:b w:val="0"/>
          <w:color w:val="000000"/>
          <w:sz w:val="20"/>
        </w:rPr>
        <w:t>represents the start of the experiment, then the best interpretation of in this context is that the estimated height, in cm, of the fluid was at</w:t>
      </w:r>
      <w:r>
        <w:br/>
      </w:r>
      <w:r>
        <w:rPr>
          <w:rFonts w:ascii="Arial" w:hAnsi="Arial"/>
          <w:b w:val="0"/>
          <w:color w:val="000000"/>
          <w:sz w:val="20"/>
        </w:rPr>
        <w:t>the start of the experiment.</w:t>
      </w:r>
      <w:r>
        <w:br/>
      </w:r>
      <w:r>
        <w:rPr>
          <w:rFonts w:ascii="Arial" w:hAnsi="Arial"/>
          <w:b w:val="0"/>
          <w:color w:val="000000"/>
          <w:sz w:val="20"/>
        </w:rPr>
        <w:t>Choice B is incorrect and may result from conceptual errors.</w:t>
      </w:r>
      <w:r>
        <w:br/>
      </w:r>
      <w:r>
        <w:rPr>
          <w:rFonts w:ascii="Arial" w:hAnsi="Arial"/>
          <w:b w:val="0"/>
          <w:color w:val="000000"/>
          <w:sz w:val="20"/>
        </w:rPr>
        <w:t>Choice C is incorrect. The estimated change in the height, in cm, of the fluid each day is, not.</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T=1.000+18h</m:t>
        </m:r>
      </m:oMath>
      <w:r>
        <w:br/>
      </w:r>
      <w:r>
        <w:rPr>
          <w:rFonts w:ascii="Arial" w:hAnsi="Arial"/>
          <w:b w:val="0"/>
          <w:color w:val="000000"/>
          <w:sz w:val="20"/>
        </w:rPr>
        <w:t>In the equation above, T represents Brittany’s total take-home pay, in dollars, for her first week of work, where h represents the number of hours</w:t>
      </w:r>
      <w:r>
        <w:br/>
      </w:r>
      <w:r>
        <w:rPr>
          <w:rFonts w:ascii="Arial" w:hAnsi="Arial"/>
          <w:b w:val="0"/>
          <w:color w:val="000000"/>
          <w:sz w:val="20"/>
        </w:rPr>
        <w:t>she worked that week and 1,000 represents a sign-on bonus. If Brittany’s total take-home pay was $1,576, for how many hours was Brittany paid</w:t>
      </w:r>
      <w:r>
        <w:br/>
      </w:r>
      <w:r>
        <w:rPr>
          <w:rFonts w:ascii="Arial" w:hAnsi="Arial"/>
          <w:b w:val="0"/>
          <w:color w:val="000000"/>
          <w:sz w:val="20"/>
        </w:rPr>
        <w:t>for her first week of work?</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16</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32</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55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88</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Since Brittany’s total take-home pay was $1,576, the value 1,576 can be substituted for T in the given equation</w:t>
      </w:r>
      <w:r>
        <w:br/>
      </w:r>
      <m:oMath xmlns:mml="http://www.w3.org/1998/Math/MathML">
        <m:r>
          <m:t>T=1.000+18h</m:t>
        </m:r>
      </m:oMath>
      <w:r>
        <w:rPr>
          <w:rFonts w:ascii="Arial" w:hAnsi="Arial"/>
          <w:b w:val="0"/>
          <w:color w:val="000000"/>
          <w:sz w:val="20"/>
        </w:rPr>
        <w:t xml:space="preserve"> </w:t>
      </w:r>
      <w:r>
        <w:rPr>
          <w:rFonts w:ascii="Arial" w:hAnsi="Arial"/>
          <w:b w:val="0"/>
          <w:color w:val="000000"/>
          <w:sz w:val="20"/>
        </w:rPr>
        <w:t>to give</w:t>
      </w:r>
      <w:r>
        <w:rPr>
          <w:rFonts w:ascii="Arial" w:hAnsi="Arial"/>
          <w:b w:val="0"/>
          <w:color w:val="000000"/>
          <w:sz w:val="20"/>
        </w:rPr>
        <w:t xml:space="preserve"> </w:t>
      </w:r>
      <m:oMath xmlns:mml="http://www.w3.org/1998/Math/MathML">
        <m:r>
          <m:t>1.576=1.000+18h.</m:t>
        </m:r>
      </m:oMath>
      <w:r>
        <w:rPr>
          <w:rFonts w:ascii="Arial" w:hAnsi="Arial"/>
          <w:b w:val="0"/>
          <w:color w:val="000000"/>
          <w:sz w:val="20"/>
        </w:rPr>
        <w:t>. Subtracting 1,000 from both sides of this equation gives</w:t>
      </w:r>
      <w:r>
        <w:rPr>
          <w:rFonts w:ascii="Arial" w:hAnsi="Arial"/>
          <w:b w:val="0"/>
          <w:color w:val="000000"/>
          <w:sz w:val="20"/>
        </w:rPr>
        <w:t xml:space="preserve"> </w:t>
      </w:r>
      <m:oMath xmlns:mml="http://www.w3.org/1998/Math/MathML">
        <m:r>
          <m:t>576=18h.</m:t>
        </m:r>
      </m:oMath>
      <w:r>
        <w:rPr>
          <w:rFonts w:ascii="Arial" w:hAnsi="Arial"/>
          <w:b w:val="0"/>
          <w:color w:val="000000"/>
          <w:sz w:val="20"/>
        </w:rPr>
        <w:t>. Dividing both</w:t>
      </w:r>
      <w:r>
        <w:br/>
      </w:r>
      <w:r>
        <w:rPr>
          <w:rFonts w:ascii="Arial" w:hAnsi="Arial"/>
          <w:b w:val="0"/>
          <w:color w:val="000000"/>
          <w:sz w:val="20"/>
        </w:rPr>
        <w:t>sides of this equation by 18 gives</w:t>
      </w:r>
      <w:r>
        <w:rPr>
          <w:rFonts w:ascii="Arial" w:hAnsi="Arial"/>
          <w:b w:val="0"/>
          <w:color w:val="000000"/>
          <w:sz w:val="20"/>
        </w:rPr>
        <w:t xml:space="preserve"> </w:t>
      </w:r>
      <m:oMath xmlns:mml="http://www.w3.org/1998/Math/MathML">
        <m:r>
          <m:t>32=h.</m:t>
        </m:r>
      </m:oMath>
      <w:r>
        <w:rPr>
          <w:rFonts w:ascii="Arial" w:hAnsi="Arial"/>
          <w:b w:val="0"/>
          <w:color w:val="000000"/>
          <w:sz w:val="20"/>
        </w:rPr>
        <w:t>. Therefore, Brittany was paid for 32 hours for her first week of work.</w:t>
      </w:r>
      <w:r>
        <w:br/>
      </w:r>
      <w:r>
        <w:rPr>
          <w:rFonts w:ascii="Arial" w:hAnsi="Arial"/>
          <w:b w:val="0"/>
          <w:color w:val="000000"/>
          <w:sz w:val="20"/>
        </w:rPr>
        <w:t>Choice A is incorrect. This is half the number of hours Brittany was paid for. Choice C is incorrect and may result from dividing 1,000 by 18.</w:t>
      </w:r>
      <w:r>
        <w:br/>
      </w:r>
      <w:r>
        <w:rPr>
          <w:rFonts w:ascii="Arial" w:hAnsi="Arial"/>
          <w:b w:val="0"/>
          <w:color w:val="000000"/>
          <w:sz w:val="20"/>
        </w:rPr>
        <w:t>Choice D is incorrect and may result from dividing 1,576 by 18.</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function</w:t>
      </w:r>
      <w:r>
        <w:rPr>
          <w:rFonts w:ascii="Arial" w:hAnsi="Arial"/>
          <w:b w:val="0"/>
          <w:color w:val="000000"/>
          <w:sz w:val="20"/>
        </w:rPr>
        <w:t xml:space="preserve"> </w:t>
      </w:r>
      <m:oMath xmlns:mml="http://www.w3.org/1998/Math/MathML">
        <m:sSup>
          <m:e>
            <m:r>
              <m:t/>
            </m:r>
          </m:e>
          <m:sup>
            <m:r>
              <m:t>g</m:t>
            </m:r>
          </m:sup>
        </m:sSup>
      </m:oMath>
      <w:r>
        <w:rPr>
          <w:rFonts w:ascii="Arial" w:hAnsi="Arial"/>
          <w:b w:val="0"/>
          <w:color w:val="000000"/>
          <w:sz w:val="20"/>
        </w:rPr>
        <w:t xml:space="preserve"> </w:t>
      </w:r>
      <w:r>
        <w:rPr>
          <w:rFonts w:ascii="Arial" w:hAnsi="Arial"/>
          <w:b w:val="0"/>
          <w:color w:val="000000"/>
          <w:sz w:val="20"/>
        </w:rPr>
        <w:t>is defined as</w:t>
      </w:r>
      <w:r>
        <w:rPr>
          <w:rFonts w:ascii="Arial" w:hAnsi="Arial"/>
          <w:b w:val="0"/>
          <w:color w:val="000000"/>
          <w:sz w:val="20"/>
        </w:rPr>
        <w:t xml:space="preserve"> </w:t>
      </w:r>
      <m:oMath xmlns:mml="http://www.w3.org/1998/Math/MathML">
        <m:r>
          <m:t>g(x)=5x+a,</m:t>
        </m:r>
      </m:oMath>
      <w:r>
        <w:rPr>
          <w:rFonts w:ascii="Arial" w:hAnsi="Arial"/>
          <w:b w:val="0"/>
          <w:color w:val="000000"/>
          <w:sz w:val="20"/>
        </w:rPr>
        <w:t>, where a is a constant. If</w:t>
      </w:r>
      <w:r>
        <w:rPr>
          <w:rFonts w:ascii="Arial" w:hAnsi="Arial"/>
          <w:b w:val="0"/>
          <w:color w:val="000000"/>
          <w:sz w:val="20"/>
        </w:rPr>
        <w:t xml:space="preserve"> </w:t>
      </w:r>
      <m:oMath xmlns:mml="http://www.w3.org/1998/Math/MathML">
        <m:r>
          <m:t>g(4)=31,</m:t>
        </m:r>
      </m:oMath>
      <w:r>
        <w:rPr>
          <w:rFonts w:ascii="Arial" w:hAnsi="Arial"/>
          <w:b w:val="0"/>
          <w:color w:val="000000"/>
          <w:sz w:val="20"/>
        </w:rPr>
        <w:t>, what is the value of a?</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3y</m:t>
        </m:r>
      </m:oMath>
    </w:p>
    <w:p>
      <w:pPr>
        <w:spacing w:after="60" w:line="252" w:lineRule="auto"/>
        <w:ind w:left="317" w:hanging="317"/>
      </w:pPr>
      <w:r>
        <w:rPr>
          <w:rFonts w:ascii="Arial" w:hAnsi="Arial"/>
          <w:b w:val="0"/>
          <w:color w:val="000000"/>
          <w:sz w:val="20"/>
        </w:rPr>
        <w:t xml:space="preserve">Option B: </w:t>
      </w:r>
      <m:oMath xmlns:mml="http://www.w3.org/1998/Math/MathML">
        <m:r>
          <m:t>3y</m:t>
        </m:r>
      </m:oMath>
    </w:p>
    <w:p>
      <w:pPr>
        <w:spacing w:after="60" w:line="252" w:lineRule="auto"/>
        <w:ind w:left="317" w:hanging="317"/>
      </w:pPr>
      <w:r>
        <w:rPr>
          <w:rFonts w:ascii="Arial" w:hAnsi="Arial"/>
          <w:b w:val="0"/>
          <w:color w:val="000000"/>
          <w:sz w:val="20"/>
        </w:rPr>
        <w:t xml:space="preserve">Option C: </w:t>
      </w:r>
      <m:oMath xmlns:mml="http://www.w3.org/1998/Math/MathML">
        <m:r>
          <m:t>3y</m:t>
        </m:r>
      </m:oMath>
    </w:p>
    <w:p>
      <w:pPr>
        <w:spacing w:after="60" w:line="252" w:lineRule="auto"/>
        <w:ind w:left="317" w:hanging="317"/>
      </w:pPr>
      <w:r>
        <w:rPr>
          <w:rFonts w:ascii="Arial" w:hAnsi="Arial"/>
          <w:b w:val="0"/>
          <w:color w:val="000000"/>
          <w:sz w:val="20"/>
        </w:rPr>
        <w:t xml:space="preserve">Option D: </w:t>
      </w:r>
      <m:oMath xmlns:mml="http://www.w3.org/1998/Math/MathML">
        <m:r>
          <m:t>−23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σ=</m:t>
        </m:r>
        <m:sSubSup>
          <m:e>
            <m:r>
              <m:t>σ</m:t>
            </m:r>
          </m:e>
          <m:sub>
            <m:r>
              <m:t>α</m:t>
            </m:r>
          </m:sub>
          <m:sup>
            <m:r>
              <m:t>α</m:t>
            </m:r>
          </m:sup>
        </m:sSubSup>
        <m:r>
          <m:t>,</m:t>
        </m:r>
        <m:sSubSup>
          <m:e>
            <m:r>
              <m:t>σ</m:t>
            </m:r>
          </m:e>
          <m:sub>
            <m:r>
              <m:t>α</m:t>
            </m:r>
          </m:sub>
          <m:sup>
            <m:r>
              <m:t>α</m:t>
            </m:r>
          </m:sup>
        </m:sSubSup>
        <m:r>
          <m:t>,</m:t>
        </m:r>
        <m:sSubSup>
          <m:e>
            <m:r>
              <m:t>σ</m:t>
            </m:r>
          </m:e>
          <m:sub>
            <m:r>
              <m:t>α</m:t>
            </m:r>
          </m:sub>
          <m:sup>
            <m:r>
              <m:t>α</m:t>
            </m:r>
          </m:sup>
        </m:sSubSup>
        <m:r>
          <m:t>,</m:t>
        </m:r>
        <m:sSubSup>
          <m:e>
            <m:r>
              <m:t>σ</m:t>
            </m:r>
          </m:e>
          <m:sub>
            <m:r>
              <m:t>α</m:t>
            </m:r>
          </m:sub>
          <m:sup>
            <m:r>
              <m:t>β</m:t>
            </m:r>
          </m:sup>
        </m:sSubSup>
        <m:r>
          <m:t>,</m:t>
        </m:r>
        <m:sSubSup>
          <m:e>
            <m:r>
              <m:t>σ</m:t>
            </m:r>
          </m:e>
          <m:sub>
            <m:r>
              <m:t>α</m:t>
            </m:r>
          </m:sub>
          <m:sup>
            <m:r>
              <m:t>β</m:t>
            </m:r>
          </m:sup>
        </m:sSubSup>
        <m:r>
          <m:t>,</m:t>
        </m:r>
        <m:sSubSup>
          <m:e>
            <m:r>
              <m:t>σ</m:t>
            </m:r>
          </m:e>
          <m:sub>
            <m:r>
              <m:t>α</m:t>
            </m:r>
          </m:sub>
          <m:sup>
            <m:r>
              <m:t>β</m:t>
            </m:r>
          </m:sup>
        </m:sSubSup>
        <m:r>
          <m:t>,</m:t>
        </m:r>
        <m:sSubSup>
          <m:e>
            <m:r>
              <m:t>σ</m:t>
            </m:r>
          </m:e>
          <m:sub>
            <m:r>
              <m:t>α</m:t>
            </m:r>
          </m:sub>
          <m:sup>
            <m:r>
              <m:t>β</m:t>
            </m:r>
          </m:sup>
        </m:sSubSup>
        <m:r>
          <m:t>,</m:t>
        </m:r>
        <m:sSubSup>
          <m:e>
            <m:r>
              <m:t>σ</m:t>
            </m:r>
          </m:e>
          <m:sub>
            <m:r>
              <m:t>α</m:t>
            </m:r>
          </m:sub>
          <m:sup>
            <m:r>
              <m:t>β</m:t>
            </m:r>
          </m:sup>
        </m:sSubSup>
        <m:r>
          <m:t>,</m:t>
        </m:r>
        <m:sSubSup>
          <m:e>
            <m:r>
              <m:t>σ</m:t>
            </m:r>
          </m:e>
          <m:sub>
            <m:r>
              <m:t>α</m:t>
            </m:r>
          </m:sub>
          <m:sup>
            <m:r>
              <m:t>β</m:t>
            </m:r>
          </m:sup>
        </m:sSubSup>
        <m:r>
          <m:t>,</m:t>
        </m:r>
        <m:sSubSup>
          <m:e>
            <m:r>
              <m:t>σ</m:t>
            </m:r>
          </m:e>
          <m:sub>
            <m:r>
              <m:t>α</m:t>
            </m:r>
          </m:sub>
          <m:sup>
            <m:r>
              <m:t>β</m:t>
            </m:r>
          </m:sup>
        </m:sSubSup>
        <m:r>
          <m:t>,</m:t>
        </m:r>
        <m:sSubSup>
          <m:e>
            <m:r>
              <m:t>σ</m:t>
            </m:r>
          </m:e>
          <m:sub>
            <m:r>
              <m:t>β</m:t>
            </m:r>
          </m:sub>
          <m:sup>
            <m:r>
              <m:t>β</m:t>
            </m:r>
          </m:sup>
        </m:sSubSup>
        <m:r>
          <m:t>.</m:t>
        </m:r>
      </m:oMath>
      <m:oMath xmlns:mml="http://www.w3.org/1998/Math/MathML">
        <m:r>
          <m:rPr>
            <m:sty m:val="p"/>
          </m:rPr>
          <m:t>g</m:t>
        </m:r>
        <m:r>
          <m:t>(4)=5(4)+</m:t>
        </m:r>
        <m:r>
          <m:rPr>
            <m:sty m:val="p"/>
          </m:rPr>
          <m:t>a</m:t>
        </m:r>
        <m:r>
          <m:t>.</m:t>
        </m:r>
      </m:oMath>
      <m:oMath xmlns:mml="http://www.w3.org/1998/Math/MathML">
        <m:r>
          <m:t>·g(4)=31,</m:t>
        </m:r>
      </m:oMath>
      <m:oMath xmlns:mml="http://www.w3.org/1998/Math/MathML">
        <m:r>
          <m:t>ln</m:t>
        </m:r>
        <m:r>
          <m:rPr>
            <m:scr m:val="fraktur"/>
            <m:sty m:val="p"/>
          </m:rPr>
          <m:t>g</m:t>
        </m:r>
        <m:r>
          <m:t>(4)=5(4)</m:t>
        </m:r>
      </m:oMath>
      <m:oMath xmlns:mml="http://www.w3.org/1998/Math/MathML">
        <m:r>
          <m:t>Δ+31=20+a.</m:t>
        </m:r>
      </m:oMath>
      <w:r>
        <w:br/>
      </w:r>
      <w:r>
        <w:rPr>
          <w:rFonts w:ascii="Arial" w:hAnsi="Arial"/>
          <w:b w:val="0"/>
          <w:color w:val="000000"/>
          <w:sz w:val="20"/>
        </w:rPr>
        <w:t>Choice C is correct. Substituting 4 for x in gives Since the equation + a simplifies to</w:t>
      </w:r>
      <w:r>
        <w:br/>
      </w:r>
      <w:r>
        <w:rPr>
          <w:rFonts w:ascii="Arial" w:hAnsi="Arial"/>
          <w:b w:val="0"/>
          <w:color w:val="000000"/>
          <w:sz w:val="20"/>
        </w:rPr>
        <w:t>It follows that a = 11.</w:t>
      </w:r>
      <w:r>
        <w:br/>
      </w:r>
      <w:r>
        <w:rPr>
          <w:rFonts w:ascii="Arial" w:hAnsi="Arial"/>
          <w:b w:val="0"/>
          <w:color w:val="000000"/>
          <w:sz w:val="20"/>
        </w:rPr>
        <w:t>Choices A, B, and D are incorrect and may result from arithmetic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Tony spends $80 per month on public transportation. A 10-ride pass costs $12.50, and a single-ride pass costs $1.50. If g represents the number</w:t>
      </w:r>
      <w:r>
        <w:br/>
      </w:r>
      <w:r>
        <w:rPr>
          <w:rFonts w:ascii="Arial" w:hAnsi="Arial"/>
          <w:b w:val="0"/>
          <w:color w:val="000000"/>
          <w:sz w:val="20"/>
        </w:rPr>
        <w:t>of 10-ride passes Tony buys in a month and t represents the number of single-ride passes Tony buys in a month, which of the following</w:t>
      </w:r>
      <w:r>
        <w:br/>
      </w:r>
      <m:oMath xmlns:mml="http://www.w3.org/1998/Math/MathML">
        <m:sSup>
          <m:e>
            <m:r>
              <m:t/>
            </m:r>
          </m:e>
          <m:sup>
            <m:r>
              <m:rPr>
                <m:sty m:val="p"/>
              </m:rPr>
              <m:t>g</m:t>
            </m:r>
          </m:sup>
        </m:sSup>
      </m:oMath>
      <w:r>
        <w:br/>
      </w:r>
      <w:r>
        <w:rPr>
          <w:rFonts w:ascii="Arial" w:hAnsi="Arial"/>
          <w:b w:val="0"/>
          <w:color w:val="000000"/>
          <w:sz w:val="20"/>
        </w:rPr>
        <w:t>equations best represents the relationship between and 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g+t=80</m:t>
        </m:r>
      </m:oMath>
    </w:p>
    <w:p>
      <w:pPr>
        <w:spacing w:after="60" w:line="252" w:lineRule="auto"/>
        <w:ind w:left="317" w:hanging="317"/>
      </w:pPr>
      <w:r>
        <w:rPr>
          <w:rFonts w:ascii="Arial" w:hAnsi="Arial"/>
          <w:b w:val="0"/>
          <w:color w:val="000000"/>
          <w:sz w:val="20"/>
        </w:rPr>
        <w:t xml:space="preserve">Option B: </w:t>
      </w:r>
      <m:oMath xmlns:mml="http://www.w3.org/1998/Math/MathML">
        <m:r>
          <m:t>g+t=1.50+12.50</m:t>
        </m:r>
      </m:oMath>
    </w:p>
    <w:p>
      <w:pPr>
        <w:spacing w:after="60" w:line="252" w:lineRule="auto"/>
        <w:ind w:left="317" w:hanging="317"/>
      </w:pPr>
      <w:r>
        <w:rPr>
          <w:rFonts w:ascii="Arial" w:hAnsi="Arial"/>
          <w:b w:val="0"/>
          <w:color w:val="000000"/>
          <w:sz w:val="20"/>
        </w:rPr>
        <w:t xml:space="preserve">Option C: </w:t>
      </w:r>
      <m:oMath xmlns:mml="http://www.w3.org/1998/Math/MathML">
        <m:r>
          <m:t>1.50g+12.50t=80</m:t>
        </m:r>
      </m:oMath>
    </w:p>
    <w:p>
      <w:pPr>
        <w:spacing w:after="60" w:line="252" w:lineRule="auto"/>
        <w:ind w:left="317" w:hanging="317"/>
      </w:pPr>
      <w:r>
        <w:rPr>
          <w:rFonts w:ascii="Arial" w:hAnsi="Arial"/>
          <w:b w:val="0"/>
          <w:color w:val="000000"/>
          <w:sz w:val="20"/>
        </w:rPr>
        <w:t xml:space="preserve">Option D: </w:t>
      </w:r>
      <m:oMath xmlns:mml="http://www.w3.org/1998/Math/MathML">
        <m:r>
          <m:t>12.50g+1.50t=80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Since a 10-ride pass costs $12.50 and</w:t>
      </w:r>
      <w:r>
        <w:rPr>
          <w:rFonts w:ascii="Arial" w:hAnsi="Arial"/>
          <w:b w:val="0"/>
          <w:color w:val="000000"/>
          <w:sz w:val="20"/>
        </w:rPr>
        <w:t xml:space="preserve"> </w:t>
      </w:r>
      <m:oMath xmlns:mml="http://www.w3.org/1998/Math/MathML">
        <m:sSup>
          <m:e>
            <m:r>
              <m:t/>
            </m:r>
          </m:e>
          <m:sup>
            <m:r>
              <m:rPr>
                <m:scr m:val="fraktur"/>
                <m:sty m:val="p"/>
              </m:rPr>
              <m:t>g</m:t>
            </m:r>
          </m:sup>
        </m:sSup>
      </m:oMath>
      <w:r>
        <w:rPr>
          <w:rFonts w:ascii="Arial" w:hAnsi="Arial"/>
          <w:b w:val="0"/>
          <w:color w:val="000000"/>
          <w:sz w:val="20"/>
        </w:rPr>
        <w:t xml:space="preserve"> </w:t>
      </w:r>
      <w:r>
        <w:rPr>
          <w:rFonts w:ascii="Arial" w:hAnsi="Arial"/>
          <w:b w:val="0"/>
          <w:color w:val="000000"/>
          <w:sz w:val="20"/>
        </w:rPr>
        <w:t>is the number of 10-ride passes Tony buys in a month, the expression</w:t>
      </w:r>
      <w:r>
        <w:rPr>
          <w:rFonts w:ascii="Arial" w:hAnsi="Arial"/>
          <w:b w:val="0"/>
          <w:color w:val="000000"/>
          <w:sz w:val="20"/>
        </w:rPr>
        <w:t xml:space="preserve"> </w:t>
      </w:r>
      <m:oMath xmlns:mml="http://www.w3.org/1998/Math/MathML">
        <m:r>
          <m:t>12.509</m:t>
        </m:r>
      </m:oMath>
      <w:r>
        <w:br/>
      </w:r>
      <w:r>
        <w:rPr>
          <w:rFonts w:ascii="Arial" w:hAnsi="Arial"/>
          <w:b w:val="0"/>
          <w:color w:val="000000"/>
          <w:sz w:val="20"/>
        </w:rPr>
        <w:t>represents the amount Tony spends on 10-ride passes in a month. Since a single-ride pass costs $1.50 and t is the number of single-ride passes</w:t>
      </w:r>
      <w:r>
        <w:br/>
      </w:r>
      <w:r>
        <w:rPr>
          <w:rFonts w:ascii="Arial" w:hAnsi="Arial"/>
          <w:b w:val="0"/>
          <w:color w:val="000000"/>
          <w:sz w:val="20"/>
        </w:rPr>
        <w:t>Tony buys in a month, the expression</w:t>
      </w:r>
      <w:r>
        <w:rPr>
          <w:rFonts w:ascii="Arial" w:hAnsi="Arial"/>
          <w:b w:val="0"/>
          <w:color w:val="000000"/>
          <w:sz w:val="20"/>
        </w:rPr>
        <w:t xml:space="preserve"> </w:t>
      </w:r>
      <m:oMath xmlns:mml="http://www.w3.org/1998/Math/MathML">
        <m:r>
          <m:t>1.50t</m:t>
        </m:r>
      </m:oMath>
      <w:r>
        <w:rPr>
          <w:rFonts w:ascii="Arial" w:hAnsi="Arial"/>
          <w:b w:val="0"/>
          <w:color w:val="000000"/>
          <w:sz w:val="20"/>
        </w:rPr>
        <w:t xml:space="preserve"> </w:t>
      </w:r>
      <w:r>
        <w:rPr>
          <w:rFonts w:ascii="Arial" w:hAnsi="Arial"/>
          <w:b w:val="0"/>
          <w:color w:val="000000"/>
          <w:sz w:val="20"/>
        </w:rPr>
        <w:t>represents the amount Tony spends on single-ride passes in a month. Therefore, the sum</w:t>
      </w:r>
      <w:r>
        <w:br/>
      </w:r>
      <m:oMath xmlns:mml="http://www.w3.org/1998/Math/MathML">
        <m:r>
          <m:t>12.50g+1.50t</m:t>
        </m:r>
      </m:oMath>
      <w:r>
        <w:rPr>
          <w:rFonts w:ascii="Arial" w:hAnsi="Arial"/>
          <w:b w:val="0"/>
          <w:color w:val="000000"/>
          <w:sz w:val="20"/>
        </w:rPr>
        <w:t xml:space="preserve"> </w:t>
      </w:r>
      <w:r>
        <w:rPr>
          <w:rFonts w:ascii="Arial" w:hAnsi="Arial"/>
          <w:b w:val="0"/>
          <w:color w:val="000000"/>
          <w:sz w:val="20"/>
        </w:rPr>
        <w:t>represents the amount he spends on the two types of passes in a month. Since Tony spends a total of $80 on passes in a</w:t>
      </w:r>
      <w:r>
        <w:br/>
      </w:r>
      <w:r>
        <w:rPr>
          <w:rFonts w:ascii="Arial" w:hAnsi="Arial"/>
          <w:b w:val="0"/>
          <w:color w:val="000000"/>
          <w:sz w:val="20"/>
        </w:rPr>
        <w:t>month, this expression can be set equal to 80, producing</w:t>
      </w:r>
      <w:r>
        <w:rPr>
          <w:rFonts w:ascii="Arial" w:hAnsi="Arial"/>
          <w:b w:val="0"/>
          <w:color w:val="000000"/>
          <w:sz w:val="20"/>
        </w:rPr>
        <w:t xml:space="preserve"> </w:t>
      </w:r>
      <m:oMath xmlns:mml="http://www.w3.org/1998/Math/MathML">
        <m:r>
          <m:t>12.50g+1.50t=80.</m:t>
        </m:r>
      </m:oMath>
      <w:r>
        <w:rPr>
          <w:rFonts w:ascii="Arial" w:hAnsi="Arial"/>
          <w:b w:val="0"/>
          <w:color w:val="000000"/>
          <w:sz w:val="20"/>
        </w:rPr>
        <w:t>.</w:t>
      </w:r>
      <w:r>
        <w:br/>
      </w:r>
      <w:r>
        <w:rPr>
          <w:rFonts w:ascii="Arial" w:hAnsi="Arial"/>
          <w:b w:val="0"/>
          <w:color w:val="000000"/>
          <w:sz w:val="20"/>
        </w:rPr>
        <w:t>Choices A and B are incorrect. The expression</w:t>
      </w:r>
      <w:r>
        <w:rPr>
          <w:rFonts w:ascii="Arial" w:hAnsi="Arial"/>
          <w:b w:val="0"/>
          <w:color w:val="000000"/>
          <w:sz w:val="20"/>
        </w:rPr>
        <w:t xml:space="preserve"> </w:t>
      </w:r>
      <m:oMath xmlns:mml="http://www.w3.org/1998/Math/MathML">
        <m:r>
          <m:t>g+t</m:t>
        </m:r>
      </m:oMath>
      <w:r>
        <w:rPr>
          <w:rFonts w:ascii="Arial" w:hAnsi="Arial"/>
          <w:b w:val="0"/>
          <w:color w:val="000000"/>
          <w:sz w:val="20"/>
        </w:rPr>
        <w:t xml:space="preserve"> </w:t>
      </w:r>
      <w:r>
        <w:rPr>
          <w:rFonts w:ascii="Arial" w:hAnsi="Arial"/>
          <w:b w:val="0"/>
          <w:color w:val="000000"/>
          <w:sz w:val="20"/>
        </w:rPr>
        <w:t>represents the total number of the two types of passes Tony buys in a month, not the</w:t>
      </w:r>
      <w:r>
        <w:br/>
      </w:r>
      <w:r>
        <w:rPr>
          <w:rFonts w:ascii="Arial" w:hAnsi="Arial"/>
          <w:b w:val="0"/>
          <w:color w:val="000000"/>
          <w:sz w:val="20"/>
        </w:rPr>
        <w:t>amount Tony spends, which is equal to 80, nor the cost of one of each pass, which is equal to</w:t>
      </w:r>
      <w:r>
        <w:rPr>
          <w:rFonts w:ascii="Arial" w:hAnsi="Arial"/>
          <w:b w:val="0"/>
          <w:color w:val="000000"/>
          <w:sz w:val="20"/>
        </w:rPr>
        <w:t xml:space="preserve"> </w:t>
      </w:r>
      <m:oMath xmlns:mml="http://www.w3.org/1998/Math/MathML">
        <m:r>
          <m:t>1.50+12.50.</m:t>
        </m:r>
      </m:oMath>
      <w:r>
        <w:rPr>
          <w:rFonts w:ascii="Arial" w:hAnsi="Arial"/>
          <w:b w:val="0"/>
          <w:color w:val="000000"/>
          <w:sz w:val="20"/>
        </w:rPr>
        <w:t>. Choice C is incorrect and may</w:t>
      </w:r>
      <w:r>
        <w:br/>
      </w:r>
      <w:r>
        <w:rPr>
          <w:rFonts w:ascii="Arial" w:hAnsi="Arial"/>
          <w:b w:val="0"/>
          <w:color w:val="000000"/>
          <w:sz w:val="20"/>
        </w:rPr>
        <w:t>result from reversing the cost for each type of pass Tony buys in a month.</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an article about exercise, it is estimated that a 160-pound adult uses 200 calories for every 30 minutes of hiking and 150 calories for every</w:t>
      </w:r>
      <w:r>
        <w:br/>
      </w:r>
      <w:r>
        <w:rPr>
          <w:rFonts w:ascii="Arial" w:hAnsi="Arial"/>
          <w:b w:val="0"/>
          <w:color w:val="000000"/>
          <w:sz w:val="20"/>
        </w:rPr>
        <w:t>30 minutes of bicycling. An adult who weighs 160 pounds has completed 1 hour of bicycling. Based on the article, how many hours should the</w:t>
      </w:r>
      <w:r>
        <w:br/>
      </w:r>
      <w:r>
        <w:rPr>
          <w:rFonts w:ascii="Arial" w:hAnsi="Arial"/>
          <w:b w:val="0"/>
          <w:color w:val="000000"/>
          <w:sz w:val="20"/>
        </w:rPr>
        <w:t>adult hike to use a total of 1,900 calories from bicycling and hiking?</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9.5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8.75</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6</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4</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Since a 160-pound adult uses 200 calories for every 30 minutes of hiking, then the same adult uses</w:t>
      </w:r>
      <w:r>
        <w:rPr>
          <w:rFonts w:ascii="Arial" w:hAnsi="Arial"/>
          <w:b w:val="0"/>
          <w:color w:val="000000"/>
          <w:sz w:val="20"/>
        </w:rPr>
        <w:t xml:space="preserve"> </w:t>
      </w:r>
      <m:oMath xmlns:mml="http://www.w3.org/1998/Math/MathML">
        <m:r>
          <m:t>200h</m:t>
        </m:r>
      </m:oMath>
      <w:r>
        <w:rPr>
          <w:rFonts w:ascii="Arial" w:hAnsi="Arial"/>
          <w:b w:val="0"/>
          <w:color w:val="000000"/>
          <w:sz w:val="20"/>
        </w:rPr>
        <w:t xml:space="preserve"> </w:t>
      </w:r>
      <w:r>
        <w:rPr>
          <w:rFonts w:ascii="Arial" w:hAnsi="Arial"/>
          <w:b w:val="0"/>
          <w:color w:val="000000"/>
          <w:sz w:val="20"/>
        </w:rPr>
        <w:t>calories after</w:t>
      </w:r>
      <w:r>
        <w:br/>
      </w:r>
      <w:r>
        <w:rPr>
          <w:rFonts w:ascii="Arial" w:hAnsi="Arial"/>
          <w:b w:val="0"/>
          <w:color w:val="000000"/>
          <w:sz w:val="20"/>
        </w:rPr>
        <w:t>hiking for h 30-minute periods. Similarly, the same adult uses</w:t>
      </w:r>
      <w:r>
        <w:rPr>
          <w:rFonts w:ascii="Arial" w:hAnsi="Arial"/>
          <w:b w:val="0"/>
          <w:color w:val="000000"/>
          <w:sz w:val="20"/>
        </w:rPr>
        <w:t xml:space="preserve"> </w:t>
      </w:r>
      <m:oMath xmlns:mml="http://www.w3.org/1998/Math/MathML">
        <m:r>
          <m:t>150b</m:t>
        </m:r>
      </m:oMath>
      <w:r>
        <w:rPr>
          <w:rFonts w:ascii="Arial" w:hAnsi="Arial"/>
          <w:b w:val="0"/>
          <w:color w:val="000000"/>
          <w:sz w:val="20"/>
        </w:rPr>
        <w:t xml:space="preserve"> </w:t>
      </w:r>
      <w:r>
        <w:rPr>
          <w:rFonts w:ascii="Arial" w:hAnsi="Arial"/>
          <w:b w:val="0"/>
          <w:color w:val="000000"/>
          <w:sz w:val="20"/>
        </w:rPr>
        <w:t>calories after bicycling for b 30-minute periods. Therefore, the equation</w:t>
      </w:r>
      <w:r>
        <w:br/>
      </w:r>
      <m:oMath xmlns:mml="http://www.w3.org/1998/Math/MathML">
        <m:r>
          <m:t>200h+150b=1,900</m:t>
        </m:r>
      </m:oMath>
      <w:r>
        <w:rPr>
          <w:rFonts w:ascii="Arial" w:hAnsi="Arial"/>
          <w:b w:val="0"/>
          <w:color w:val="000000"/>
          <w:sz w:val="20"/>
        </w:rPr>
        <w:t xml:space="preserve"> </w:t>
      </w:r>
      <w:r>
        <w:rPr>
          <w:rFonts w:ascii="Arial" w:hAnsi="Arial"/>
          <w:b w:val="0"/>
          <w:color w:val="000000"/>
          <w:sz w:val="20"/>
        </w:rPr>
        <w:t>represents the situation where a 160-pound adult uses a total of 1,900 calories from hiking for h 30-minute periods</w:t>
      </w:r>
      <w:r>
        <w:br/>
      </w:r>
      <w:r>
        <w:rPr>
          <w:rFonts w:ascii="Arial" w:hAnsi="Arial"/>
          <w:b w:val="0"/>
          <w:color w:val="000000"/>
          <w:sz w:val="20"/>
        </w:rPr>
        <w:t>and bicycling for b 30-minute periods. It’s given that the adult completes 1 hour, or 2 30-minute periods, of bicycling. Substituting 2 for b in the</w:t>
      </w:r>
      <w:r>
        <w:br/>
      </w:r>
      <w:r>
        <w:rPr>
          <w:rFonts w:ascii="Arial" w:hAnsi="Arial"/>
          <w:b w:val="0"/>
          <w:color w:val="000000"/>
          <w:sz w:val="20"/>
        </w:rPr>
        <w:t>equation</w:t>
      </w:r>
      <w:r>
        <w:rPr>
          <w:rFonts w:ascii="Arial" w:hAnsi="Arial"/>
          <w:b w:val="0"/>
          <w:color w:val="000000"/>
          <w:sz w:val="20"/>
        </w:rPr>
        <w:t xml:space="preserve"> </w:t>
      </w:r>
      <m:oMath xmlns:mml="http://www.w3.org/1998/Math/MathML">
        <m:r>
          <m:t>200h+150b=1,900</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200h+150(2)=1,900,</m:t>
        </m:r>
      </m:oMath>
      <w:r>
        <w:rPr>
          <w:rFonts w:ascii="Arial" w:hAnsi="Arial"/>
          <w:b w:val="0"/>
          <w:color w:val="000000"/>
          <w:sz w:val="20"/>
        </w:rPr>
        <w:t>, or</w:t>
      </w:r>
      <w:r>
        <w:rPr>
          <w:rFonts w:ascii="Arial" w:hAnsi="Arial"/>
          <w:b w:val="0"/>
          <w:color w:val="000000"/>
          <w:sz w:val="20"/>
        </w:rPr>
        <w:t xml:space="preserve"> </w:t>
      </w:r>
      <m:oMath xmlns:mml="http://www.w3.org/1998/Math/MathML">
        <m:r>
          <m:t>200h+300=1,900.</m:t>
        </m:r>
      </m:oMath>
      <w:r>
        <w:rPr>
          <w:rFonts w:ascii="Arial" w:hAnsi="Arial"/>
          <w:b w:val="0"/>
          <w:color w:val="000000"/>
          <w:sz w:val="20"/>
        </w:rPr>
        <w:t>. Subtracting 300 from both sides of this</w:t>
      </w:r>
      <w:r>
        <w:br/>
      </w:r>
      <w:r>
        <w:rPr>
          <w:rFonts w:ascii="Arial" w:hAnsi="Arial"/>
          <w:b w:val="0"/>
          <w:color w:val="000000"/>
          <w:sz w:val="20"/>
        </w:rPr>
        <w:t>equation yields</w:t>
      </w:r>
      <w:r>
        <w:rPr>
          <w:rFonts w:ascii="Arial" w:hAnsi="Arial"/>
          <w:b w:val="0"/>
          <w:color w:val="000000"/>
          <w:sz w:val="20"/>
        </w:rPr>
        <w:t xml:space="preserve"> </w:t>
      </w:r>
      <m:oMath xmlns:mml="http://www.w3.org/1998/Math/MathML">
        <m:r>
          <m:t>200h=1.600.</m:t>
        </m:r>
      </m:oMath>
      <w:r>
        <w:rPr>
          <w:rFonts w:ascii="Arial" w:hAnsi="Arial"/>
          <w:b w:val="0"/>
          <w:color w:val="000000"/>
          <w:sz w:val="20"/>
        </w:rPr>
        <w:t>. Dividing both sides by 200 yields</w:t>
      </w:r>
      <w:r>
        <w:rPr>
          <w:rFonts w:ascii="Arial" w:hAnsi="Arial"/>
          <w:b w:val="0"/>
          <w:color w:val="000000"/>
          <w:sz w:val="20"/>
        </w:rPr>
        <w:t xml:space="preserve"> </w:t>
      </w:r>
      <m:oMath xmlns:mml="http://www.w3.org/1998/Math/MathML">
        <m:r>
          <m:t>h=8.</m:t>
        </m:r>
      </m:oMath>
      <w:r>
        <w:rPr>
          <w:rFonts w:ascii="Arial" w:hAnsi="Arial"/>
          <w:b w:val="0"/>
          <w:color w:val="000000"/>
          <w:sz w:val="20"/>
        </w:rPr>
        <w:t>. Since h represents the number of 30-minute periods spent hiking and</w:t>
      </w:r>
      <w:r>
        <w:br/>
      </w:r>
      <w:r>
        <w:rPr>
          <w:rFonts w:ascii="Arial" w:hAnsi="Arial"/>
          <w:b w:val="0"/>
          <w:color w:val="000000"/>
          <w:sz w:val="20"/>
        </w:rPr>
        <w:t>there are 2 30-minute periods in every hour, it follows that the adult will need to hike for</w:t>
      </w:r>
      <w:r>
        <w:rPr>
          <w:rFonts w:ascii="Arial" w:hAnsi="Arial"/>
          <w:b w:val="0"/>
          <w:color w:val="000000"/>
          <w:sz w:val="20"/>
        </w:rPr>
        <w:t xml:space="preserve"> </w:t>
      </w:r>
      <m:oMath xmlns:mml="http://www.w3.org/1998/Math/MathML">
        <m:f>
          <m:fPr>
            <m:type m:val="bar"/>
          </m:fPr>
          <m:num>
            <m:r>
              <m:t>8</m:t>
            </m:r>
          </m:num>
          <m:den>
            <m:r>
              <m:t>2</m:t>
            </m:r>
          </m:den>
        </m:f>
        <m:r>
          <m:t>,</m:t>
        </m:r>
      </m:oMath>
      <w:r>
        <w:rPr>
          <w:rFonts w:ascii="Arial" w:hAnsi="Arial"/>
          <w:b w:val="0"/>
          <w:color w:val="000000"/>
          <w:sz w:val="20"/>
        </w:rPr>
        <w:t>, or 4 hours to use a total of 1,900 calories from</w:t>
      </w:r>
      <w:r>
        <w:br/>
      </w:r>
      <w:r>
        <w:rPr>
          <w:rFonts w:ascii="Arial" w:hAnsi="Arial"/>
          <w:b w:val="0"/>
          <w:color w:val="000000"/>
          <w:sz w:val="20"/>
        </w:rPr>
        <w:t>bicycling and hiking.</w:t>
      </w:r>
      <w:r>
        <w:br/>
      </w:r>
      <w:r>
        <w:rPr>
          <w:rFonts w:ascii="Arial" w:hAnsi="Arial"/>
          <w:b w:val="0"/>
          <w:color w:val="000000"/>
          <w:sz w:val="20"/>
        </w:rPr>
        <w:t>Choice A is incorrect and may result from solving the equation</w:t>
      </w:r>
      <w:r>
        <w:rPr>
          <w:rFonts w:ascii="Arial" w:hAnsi="Arial"/>
          <w:b w:val="0"/>
          <w:color w:val="000000"/>
          <w:sz w:val="20"/>
        </w:rPr>
        <w:t xml:space="preserve"> </w:t>
      </w:r>
      <m:oMath xmlns:mml="http://www.w3.org/1998/Math/MathML">
        <m:r>
          <m:t>200h=1</m:t>
        </m:r>
        <m:r>
          <m:rPr>
            <m:sty m:val="p"/>
          </m:rPr>
          <m:t>\b</m:t>
        </m:r>
        <m:r>
          <m:t>,900.</m:t>
        </m:r>
      </m:oMath>
      <w:r>
        <w:rPr>
          <w:rFonts w:ascii="Arial" w:hAnsi="Arial"/>
          <w:b w:val="0"/>
          <w:color w:val="000000"/>
          <w:sz w:val="20"/>
        </w:rPr>
        <w:t>. This represents 0 30-minute periods bicycling instead of 2.</w:t>
      </w:r>
      <w:r>
        <w:br/>
      </w:r>
      <w:r>
        <w:rPr>
          <w:rFonts w:ascii="Arial" w:hAnsi="Arial"/>
          <w:b w:val="0"/>
          <w:color w:val="000000"/>
          <w:sz w:val="20"/>
        </w:rPr>
        <w:t>Choice B is incorrect and may result from solving the equation</w:t>
      </w:r>
      <w:r>
        <w:rPr>
          <w:rFonts w:ascii="Arial" w:hAnsi="Arial"/>
          <w:b w:val="0"/>
          <w:color w:val="000000"/>
          <w:sz w:val="20"/>
        </w:rPr>
        <w:t xml:space="preserve"> </w:t>
      </w:r>
      <m:oMath xmlns:mml="http://www.w3.org/1998/Math/MathML">
        <m:r>
          <m:t>200h+150=1,900.</m:t>
        </m:r>
      </m:oMath>
      <w:r>
        <w:rPr>
          <w:rFonts w:ascii="Arial" w:hAnsi="Arial"/>
          <w:b w:val="0"/>
          <w:color w:val="000000"/>
          <w:sz w:val="20"/>
        </w:rPr>
        <w:t>. This represents 1 30-minute period of bicycling instead</w:t>
      </w:r>
      <w:r>
        <w:br/>
      </w:r>
      <m:oMath xmlns:mml="http://www.w3.org/1998/Math/MathML">
        <m:sSup>
          <m:e>
            <m:r>
              <m:t/>
            </m:r>
          </m:e>
          <m:sup>
            <m:r>
              <m:rPr>
                <m:sty m:val="p"/>
              </m:rPr>
              <m:t>c</m:t>
            </m:r>
          </m:sup>
        </m:sSup>
      </m:oMath>
      <w:r>
        <w:br/>
      </w:r>
      <w:r>
        <w:rPr>
          <w:rFonts w:ascii="Arial" w:hAnsi="Arial"/>
          <w:b w:val="0"/>
          <w:color w:val="000000"/>
          <w:sz w:val="20"/>
        </w:rPr>
        <w:t>of 2. Choice C is incorrect. This may result from determining that the number of 30-minute periods the adult should hike is 8, but then subtracting</w:t>
      </w:r>
      <w:r>
        <w:br/>
      </w:r>
      <w:r>
        <w:rPr>
          <w:rFonts w:ascii="Arial" w:hAnsi="Arial"/>
          <w:b w:val="0"/>
          <w:color w:val="000000"/>
          <w:sz w:val="20"/>
        </w:rPr>
        <w:t>2 from 8, rather than dividing 8 by 2, to find the number of hours the adult should hike.</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eqArr>
          <m:e>
            <m:r>
              <m:t>y=3x+9</m:t>
            </m:r>
          </m:e>
          <m:e>
            <m:r>
              <m:t>3y=8x−6</m:t>
            </m:r>
          </m:e>
        </m:eqArr>
      </m:oMath>
      <w:r>
        <w:br/>
      </w:r>
      <m:oMath xmlns:mml="http://www.w3.org/1998/Math/MathML">
        <m:r>
          <m:t>(x,y).</m:t>
        </m:r>
      </m:oMath>
      <m:oMath xmlns:mml="http://www.w3.org/1998/Math/MathML">
        <m:r>
          <m:t>x−y</m:t>
        </m:r>
      </m:oMath>
      <w:r>
        <w:br/>
      </w:r>
      <w:r>
        <w:rPr>
          <w:rFonts w:ascii="Arial" w:hAnsi="Arial"/>
          <w:b w:val="0"/>
          <w:color w:val="000000"/>
          <w:sz w:val="20"/>
        </w:rPr>
        <w:t>The solution to the given system of equations is.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:y</m:t>
            </m:r>
          </m:sup>
        </m:sSup>
      </m:oMath>
      <m:oMath xmlns:mml="http://www.w3.org/1998/Math/MathML">
        <m:r>
          <m:t>3x+9.</m:t>
        </m:r>
      </m:oMath>
      <m:oMath xmlns:mml="http://www.w3.org/1998/Math/MathML">
        <m:r>
          <m:t>13x+9</m:t>
        </m:r>
      </m:oMath>
      <m:oMath xmlns:mml="http://www.w3.org/1998/Math/MathML">
        <m:acc>
          <m:accPr>
            <m:chr m:val="―"/>
          </m:accPr>
          <m:e>
            <m:r>
              <m:rPr>
                <m:sty m:val="b"/>
              </m:rPr>
              <m:t>y</m:t>
            </m:r>
          </m:e>
        </m:acc>
      </m:oMath>
      <w:r>
        <w:br/>
      </w:r>
      <w:r>
        <w:rPr>
          <w:rFonts w:ascii="Arial" w:hAnsi="Arial"/>
          <w:b w:val="0"/>
          <w:color w:val="000000"/>
          <w:sz w:val="20"/>
        </w:rPr>
        <w:t>Choice D is correct. The first equation in the given system of equations defines as. Substituting for in the second equation in</w:t>
      </w:r>
      <w:r>
        <w:br/>
      </w:r>
      <m:oMath xmlns:mml="http://www.w3.org/1998/Math/MathML">
        <m:r>
          <m:t>3(3x+9)=8x−6.</m:t>
        </m:r>
      </m:oMath>
      <w:r>
        <w:br/>
      </w:r>
      <w:r>
        <w:rPr>
          <w:rFonts w:ascii="Arial" w:hAnsi="Arial"/>
          <w:b w:val="0"/>
          <w:color w:val="000000"/>
          <w:sz w:val="20"/>
        </w:rPr>
        <w:t>the given system of equations yields. Applying the distributive property on the left-hand side of this equation yields</w:t>
      </w:r>
      <w:r>
        <w:br/>
      </w:r>
      <m:oMath xmlns:mml="http://www.w3.org/1998/Math/MathML">
        <m:r>
          <m:t>+27=8x−6.</m:t>
        </m:r>
      </m:oMath>
      <m:oMath xmlns:mml="http://www.w3.org/1998/Math/MathML">
        <m:r>
          <m:t>x+27=−6.</m:t>
        </m:r>
      </m:oMath>
      <m:oMath xmlns:mml="http://www.w3.org/1998/Math/MathML">
        <m:r>
          <m:t>27</m:t>
        </m:r>
      </m:oMath>
      <w:r>
        <w:br/>
      </w:r>
      <w:r>
        <w:rPr>
          <w:rFonts w:ascii="Arial" w:hAnsi="Arial"/>
          <w:b w:val="0"/>
          <w:color w:val="000000"/>
          <w:sz w:val="20"/>
        </w:rPr>
        <w:t>. Subtracting from both sides of this equation yields. Subtracting from both sides of this equation yields</w:t>
      </w:r>
      <w:r>
        <w:br/>
      </w:r>
      <m:oMath xmlns:mml="http://www.w3.org/1998/Math/MathML">
        <m:r>
          <m:t>−33</m:t>
        </m:r>
      </m:oMath>
      <m:oMath xmlns:mml="http://www.w3.org/1998/Math/MathML">
        <m:r>
          <m:t>y=3(−33)+9,</m:t>
        </m:r>
      </m:oMath>
      <m:oMath xmlns:mml="http://www.w3.org/1998/Math/MathML">
        <m:r>
          <m:t>·y=−90.</m:t>
        </m:r>
      </m:oMath>
      <m:oMath xmlns:mml="http://www.w3.org/1998/Math/MathML">
        <m:r>
          <m:t>−33</m:t>
        </m:r>
      </m:oMath>
      <w:r>
        <w:br/>
      </w:r>
      <w:r>
        <w:rPr>
          <w:rFonts w:ascii="Arial" w:hAnsi="Arial"/>
          <w:b w:val="0"/>
          <w:color w:val="000000"/>
          <w:sz w:val="20"/>
        </w:rPr>
        <w:t>. Substituting for in the first equation of the given system of equations yields, or. Substituting for</w:t>
      </w:r>
      <w:r>
        <w:br/>
      </w:r>
      <m:oMath xmlns:mml="http://www.w3.org/1998/Math/MathML">
        <m:r>
          <m:t>y</m:t>
        </m:r>
      </m:oMath>
      <m:oMath xmlns:mml="http://www.w3.org/1998/Math/MathML">
        <m:r>
          <m:t>x−y</m:t>
        </m:r>
        <m:r>
          <m:rPr>
            <m:sty m:val="p"/>
          </m:rPr>
          <m:t>yields</m:t>
        </m:r>
        <m:r>
          <m:t>−33−(−90),</m:t>
        </m:r>
      </m:oMath>
      <w:r>
        <w:br/>
      </w:r>
      <w:r>
        <w:rPr>
          <w:rFonts w:ascii="Arial" w:hAnsi="Arial"/>
          <w:b w:val="0"/>
          <w:color w:val="000000"/>
          <w:sz w:val="20"/>
        </w:rPr>
        <w:t>and for into the expression or.</w:t>
      </w:r>
      <w:r>
        <w:br/>
      </w:r>
      <m:oMath xmlns:mml="http://www.w3.org/1998/Math/MathML">
        <m:sSup>
          <m:e>
            <m:r>
              <m:t>μ</m:t>
            </m:r>
          </m:e>
          <m:sup>
            <m:r>
              <m:t>=</m:t>
            </m:r>
          </m:sup>
        </m:sSup>
        <m:r>
          <m:t>x+y,</m:t>
        </m:r>
      </m:oMath>
      <m:oMath xmlns:mml="http://www.w3.org/1998/Math/MathML">
        <m:r>
          <m:t>x−y.</m:t>
        </m:r>
      </m:oMath>
      <w:r>
        <w:br/>
      </w:r>
      <w:r>
        <w:rPr>
          <w:rFonts w:ascii="Arial" w:hAnsi="Arial"/>
          <w:b w:val="0"/>
          <w:color w:val="000000"/>
          <w:sz w:val="20"/>
        </w:rPr>
        <w:t>Choice A is incorrect. This is the value of not.</w:t>
      </w:r>
      <w:r>
        <w:br/>
      </w:r>
      <m:oMath xmlns:mml="http://www.w3.org/1998/Math/MathML">
        <m:r>
          <m:t>x−y.</m:t>
        </m:r>
      </m:oMath>
      <w:r>
        <w:br/>
      </w:r>
      <w:r>
        <w:rPr>
          <w:rFonts w:ascii="Arial" w:hAnsi="Arial"/>
          <w:b w:val="0"/>
          <w:color w:val="000000"/>
          <w:sz w:val="20"/>
        </w:rPr>
        <w:t>Choice B is incorrect. This is the value of, not.</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above gives the typical amounts of energy per gram, expressed in both food calories and kilojoules, of the three macronutrients in</w:t>
      </w:r>
      <w:r>
        <w:br/>
      </w:r>
      <w:r>
        <w:rPr>
          <w:rFonts w:ascii="Arial" w:hAnsi="Arial"/>
          <w:b w:val="0"/>
          <w:color w:val="000000"/>
          <w:sz w:val="20"/>
        </w:rPr>
        <w:t>food. If x food calories is equivalent to k kilojoules, of the following, which best represents the relationship between x and k?</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866886" cy="1032926"/>
            <wp:docPr id="82" name="Picture 82"/>
            <wp:cNvGraphicFramePr>
              <a:graphicFrameLocks noChangeAspect="1"/>
            </wp:cNvGraphicFramePr>
            <a:graphic>
              <a:graphicData uri="http://schemas.openxmlformats.org/drawingml/2006/picture">
                <pic:pic>
                  <pic:nvPicPr>
                    <pic:cNvPr id="0" name="868fc236_question_p178_1.png"/>
                    <pic:cNvPicPr/>
                  </pic:nvPicPr>
                  <pic:blipFill>
                    <a:blip r:embed="rId90"/>
                    <a:stretch>
                      <a:fillRect/>
                    </a:stretch>
                  </pic:blipFill>
                  <pic:spPr>
                    <a:xfrm>
                      <a:off x="0" y="0"/>
                      <a:ext cx="1866886" cy="1032926"/>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k=0.24x</m:t>
        </m:r>
      </m:oMath>
    </w:p>
    <w:p>
      <w:pPr>
        <w:spacing w:after="60" w:line="252" w:lineRule="auto"/>
        <w:ind w:left="317" w:hanging="317"/>
      </w:pPr>
      <w:r>
        <w:rPr>
          <w:rFonts w:ascii="Arial" w:hAnsi="Arial"/>
          <w:b w:val="0"/>
          <w:color w:val="000000"/>
          <w:sz w:val="20"/>
        </w:rPr>
        <w:t xml:space="preserve">Option B: </w:t>
      </w:r>
      <m:oMath xmlns:mml="http://www.w3.org/1998/Math/MathML">
        <m:r>
          <m:t>k=4.2x</m:t>
        </m:r>
      </m:oMath>
    </w:p>
    <w:p>
      <w:pPr>
        <w:spacing w:after="60" w:line="252" w:lineRule="auto"/>
        <w:ind w:left="317" w:hanging="317"/>
      </w:pPr>
      <w:r>
        <w:rPr>
          <w:rFonts w:ascii="Arial" w:hAnsi="Arial"/>
          <w:b w:val="0"/>
          <w:color w:val="000000"/>
          <w:sz w:val="20"/>
        </w:rPr>
        <w:t xml:space="preserve">Option C: </w:t>
      </w:r>
      <m:oMath xmlns:mml="http://www.w3.org/1998/Math/MathML">
        <m:r>
          <m:t>x=4.2k</m:t>
        </m:r>
      </m:oMath>
    </w:p>
    <w:p>
      <w:pPr>
        <w:spacing w:after="60" w:line="252" w:lineRule="auto"/>
        <w:ind w:left="317" w:hanging="317"/>
      </w:pPr>
      <w:r>
        <w:rPr>
          <w:rFonts w:ascii="Arial" w:hAnsi="Arial"/>
          <w:b w:val="0"/>
          <w:color w:val="000000"/>
          <w:sz w:val="20"/>
        </w:rPr>
        <w:t xml:space="preserve">Option D: </w:t>
      </w:r>
      <m:oMath xmlns:mml="http://www.w3.org/1998/Math/MathML">
        <m:r>
          <m:t>xk=4.2</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relationship between x food calories and k kilojoules can be modeled as a proportional relationship. Let</w:t>
      </w:r>
      <w:r>
        <w:rPr>
          <w:rFonts w:ascii="Arial" w:hAnsi="Arial"/>
          <w:b w:val="0"/>
          <w:color w:val="000000"/>
          <w:sz w:val="20"/>
        </w:rPr>
        <w:t xml:space="preserve"> </w:t>
      </w:r>
      <m:oMath xmlns:mml="http://www.w3.org/1998/Math/MathML">
        <m:r>
          <m:t>(</m:t>
        </m:r>
        <m:sSub>
          <m:e>
            <m:r>
              <m:t>x</m:t>
            </m:r>
          </m:e>
          <m:sub>
            <m:r>
              <m:t>1</m:t>
            </m:r>
          </m:sub>
        </m:sSub>
        <m:r>
          <m:t>,</m:t>
        </m:r>
        <m:sSub>
          <m:e>
            <m:r>
              <m:t>k</m:t>
            </m:r>
          </m:e>
          <m:sub>
            <m:r>
              <m:t>1</m:t>
            </m:r>
          </m:sub>
        </m:sSub>
        <m:r>
          <m:t>)</m:t>
        </m:r>
      </m:oMath>
      <w:r>
        <w:rPr>
          <w:rFonts w:ascii="Arial" w:hAnsi="Arial"/>
          <w:b w:val="0"/>
          <w:color w:val="000000"/>
          <w:sz w:val="20"/>
        </w:rPr>
        <w:t xml:space="preserve"> </w:t>
      </w:r>
      <w:r>
        <w:rPr>
          <w:rFonts w:ascii="Arial" w:hAnsi="Arial"/>
          <w:b w:val="0"/>
          <w:color w:val="000000"/>
          <w:sz w:val="20"/>
        </w:rPr>
        <w:t>and</w:t>
      </w:r>
      <w:r>
        <w:br/>
      </w:r>
      <m:oMath xmlns:mml="http://www.w3.org/1998/Math/MathML">
        <m:r>
          <m:t>(</m:t>
        </m:r>
        <m:sSub>
          <m:e>
            <m:r>
              <m:t>x</m:t>
            </m:r>
          </m:e>
          <m:sub>
            <m:r>
              <m:t>2</m:t>
            </m:r>
          </m:sub>
        </m:sSub>
        <m:r>
          <m:t>,</m:t>
        </m:r>
        <m:sSub>
          <m:e>
            <m:r>
              <m:t>k</m:t>
            </m:r>
          </m:e>
          <m:sub>
            <m:r>
              <m:t>2</m:t>
            </m:r>
          </m:sub>
        </m:sSub>
        <m:r>
          <m:t>)</m:t>
        </m:r>
      </m:oMath>
      <w:r>
        <w:rPr>
          <w:rFonts w:ascii="Arial" w:hAnsi="Arial"/>
          <w:b w:val="0"/>
          <w:color w:val="000000"/>
          <w:sz w:val="20"/>
        </w:rPr>
        <w:t xml:space="preserve"> </w:t>
      </w:r>
      <w:r>
        <w:rPr>
          <w:rFonts w:ascii="Arial" w:hAnsi="Arial"/>
          <w:b w:val="0"/>
          <w:color w:val="000000"/>
          <w:sz w:val="20"/>
        </w:rPr>
        <w:t>represent the values in the first two rows in the table:</w:t>
      </w:r>
      <w:r>
        <w:rPr>
          <w:rFonts w:ascii="Arial" w:hAnsi="Arial"/>
          <w:b w:val="0"/>
          <w:color w:val="000000"/>
          <w:sz w:val="20"/>
        </w:rPr>
        <w:t xml:space="preserve"> </w:t>
      </w:r>
      <m:oMath xmlns:mml="http://www.w3.org/1998/Math/MathML">
        <m:r>
          <m:t>(4.0,16.7)</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(9.0,37.7).</m:t>
        </m:r>
      </m:oMath>
      <w:r>
        <w:rPr>
          <w:rFonts w:ascii="Arial" w:hAnsi="Arial"/>
          <w:b w:val="0"/>
          <w:color w:val="000000"/>
          <w:sz w:val="20"/>
        </w:rPr>
        <w:t>. The rate of change, or</w:t>
      </w:r>
      <w:r>
        <w:rPr>
          <w:rFonts w:ascii="Arial" w:hAnsi="Arial"/>
          <w:b w:val="0"/>
          <w:color w:val="000000"/>
          <w:sz w:val="20"/>
        </w:rPr>
        <w:t xml:space="preserve"> </w:t>
      </w:r>
      <m:oMath xmlns:mml="http://www.w3.org/1998/Math/MathML">
        <m:f>
          <m:fPr>
            <m:type m:val="bar"/>
          </m:fPr>
          <m:num>
            <m:r>
              <m:t>(</m:t>
            </m:r>
            <m:sSub>
              <m:e>
                <m:r>
                  <m:t>k</m:t>
                </m:r>
              </m:e>
              <m:sub>
                <m:r>
                  <m:t>2</m:t>
                </m:r>
              </m:sub>
            </m:sSub>
            <m:r>
              <m:t>−</m:t>
            </m:r>
            <m:sSub>
              <m:e>
                <m:r>
                  <m:t>k</m:t>
                </m:r>
              </m:e>
              <m:sub>
                <m:r>
                  <m:t>1</m:t>
                </m:r>
              </m:sub>
            </m:sSub>
            <m:r>
              <m:t>)</m:t>
            </m:r>
          </m:num>
          <m:den>
            <m:r>
              <m:t>(</m:t>
            </m:r>
            <m:sSub>
              <m:e>
                <m:r>
                  <m:t>x</m:t>
                </m:r>
              </m:e>
              <m:sub>
                <m:r>
                  <m:t>2</m:t>
                </m:r>
              </m:sub>
            </m:sSub>
            <m:r>
              <m:t>−</m:t>
            </m:r>
            <m:sSub>
              <m:e>
                <m:r>
                  <m:t>x</m:t>
                </m:r>
              </m:e>
              <m:sub>
                <m:r>
                  <m:t>1</m:t>
                </m:r>
              </m:sub>
            </m:sSub>
            <m:r>
              <m:t>)</m:t>
            </m:r>
          </m:den>
        </m:f>
        <m:r>
          <m:t>,</m:t>
        </m:r>
      </m:oMath>
      <w:r>
        <w:rPr>
          <w:rFonts w:ascii="Arial" w:hAnsi="Arial"/>
          <w:b w:val="0"/>
          <w:color w:val="000000"/>
          <w:sz w:val="20"/>
        </w:rPr>
        <w:t>, is</w:t>
      </w:r>
      <w:r>
        <w:br/>
      </w:r>
      <m:oMath xmlns:mml="http://www.w3.org/1998/Math/MathML">
        <m:f>
          <m:fPr>
            <m:type m:val="bar"/>
          </m:fPr>
          <m:num>
            <m:r>
              <m:t>21</m:t>
            </m:r>
          </m:num>
          <m:den>
            <m:r>
              <m:t>5</m:t>
            </m:r>
          </m:den>
        </m:f>
        <m:r>
          <m:t>=4.2;</m:t>
        </m:r>
      </m:oMath>
      <w:r>
        <w:rPr>
          <w:rFonts w:ascii="Arial" w:hAnsi="Arial"/>
          <w:b w:val="0"/>
          <w:color w:val="000000"/>
          <w:sz w:val="20"/>
        </w:rPr>
        <w:t>; therefore, the equation that best represents the relationship between x and k is</w:t>
      </w:r>
      <w:r>
        <w:rPr>
          <w:rFonts w:ascii="Arial" w:hAnsi="Arial"/>
          <w:b w:val="0"/>
          <w:color w:val="000000"/>
          <w:sz w:val="20"/>
        </w:rPr>
        <w:t xml:space="preserve"> </w:t>
      </w:r>
      <m:oMath xmlns:mml="http://www.w3.org/1998/Math/MathML">
        <m:r>
          <m:t>k=4.2x.</m:t>
        </m:r>
      </m:oMath>
      <w:r>
        <w:rPr>
          <w:rFonts w:ascii="Arial" w:hAnsi="Arial"/>
          <w:b w:val="0"/>
          <w:color w:val="000000"/>
          <w:sz w:val="20"/>
        </w:rPr>
        <w:t>.</w:t>
      </w:r>
      <w:r>
        <w:br/>
      </w:r>
      <w:r>
        <w:rPr>
          <w:rFonts w:ascii="Arial" w:hAnsi="Arial"/>
          <w:b w:val="0"/>
          <w:color w:val="000000"/>
          <w:sz w:val="20"/>
        </w:rPr>
        <w:t>Choice A is incorrect and may be the result of calculating the rate of change using</w:t>
      </w:r>
      <w:r>
        <w:rPr>
          <w:rFonts w:ascii="Arial" w:hAnsi="Arial"/>
          <w:b w:val="0"/>
          <w:color w:val="000000"/>
          <w:sz w:val="20"/>
        </w:rPr>
        <w:t xml:space="preserve"> </w:t>
      </w:r>
      <m:oMath xmlns:mml="http://www.w3.org/1998/Math/MathML">
        <m:f>
          <m:fPr>
            <m:type m:val="bar"/>
          </m:fPr>
          <m:num>
            <m:r>
              <m:t>(</m:t>
            </m:r>
            <m:sSub>
              <m:e>
                <m:r>
                  <m:t>x</m:t>
                </m:r>
              </m:e>
              <m:sub>
                <m:r>
                  <m:t>2</m:t>
                </m:r>
              </m:sub>
            </m:sSub>
            <m:r>
              <m:t>−</m:t>
            </m:r>
            <m:sSub>
              <m:e>
                <m:r>
                  <m:t>x</m:t>
                </m:r>
              </m:e>
              <m:sub>
                <m:r>
                  <m:t>1</m:t>
                </m:r>
              </m:sub>
            </m:sSub>
            <m:r>
              <m:t>)</m:t>
            </m:r>
          </m:num>
          <m:den>
            <m:r>
              <m:t>(</m:t>
            </m:r>
            <m:sSub>
              <m:e>
                <m:r>
                  <m:t>k</m:t>
                </m:r>
              </m:e>
              <m:sub>
                <m:r>
                  <m:t>2</m:t>
                </m:r>
              </m:sub>
            </m:sSub>
            <m:r>
              <m:t>−</m:t>
            </m:r>
            <m:sSub>
              <m:e>
                <m:r>
                  <m:t>k</m:t>
                </m:r>
              </m:e>
              <m:sub>
                <m:r>
                  <m:t>1</m:t>
                </m:r>
              </m:sub>
            </m:sSub>
            <m:r>
              <m:t>)</m:t>
            </m:r>
          </m:den>
        </m:f>
        <m:r>
          <m:t>.</m:t>
        </m:r>
      </m:oMath>
      <w:r>
        <w:rPr>
          <w:rFonts w:ascii="Arial" w:hAnsi="Arial"/>
          <w:b w:val="0"/>
          <w:color w:val="000000"/>
          <w:sz w:val="20"/>
        </w:rPr>
        <w:t>. Choice C is incorrect because the number of</w:t>
      </w:r>
      <w:r>
        <w:br/>
      </w:r>
      <w:r>
        <w:rPr>
          <w:rFonts w:ascii="Arial" w:hAnsi="Arial"/>
          <w:b w:val="0"/>
          <w:color w:val="000000"/>
          <w:sz w:val="20"/>
        </w:rPr>
        <w:t>kilojoules is greater than the number of food calories. Choice D is incorrect and may be the result of an error when setting up the equation.</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I=</m:t>
        </m:r>
        <m:f>
          <m:fPr>
            <m:type m:val="bar"/>
          </m:fPr>
          <m:num>
            <m:r>
              <m:t>V</m:t>
            </m:r>
          </m:num>
          <m:den>
            <m:r>
              <m:t>R</m:t>
            </m:r>
          </m:den>
        </m:f>
      </m:oMath>
      <w:r>
        <w:br/>
      </w:r>
      <m:oMath xmlns:mml="http://www.w3.org/1998/Math/MathML">
        <m:r>
          <m:rPr>
            <m:scr m:val="sans-serif"/>
            <m:sty m:val="p"/>
          </m:rPr>
          <m:t>R</m:t>
        </m:r>
        <m:r>
          <m:t>,</m:t>
        </m:r>
      </m:oMath>
      <w:r>
        <w:br/>
      </w:r>
      <w:r>
        <w:rPr>
          <w:rFonts w:ascii="Arial" w:hAnsi="Arial"/>
          <w:b w:val="0"/>
          <w:color w:val="000000"/>
          <w:sz w:val="20"/>
        </w:rPr>
        <w:t>The formula above is Ohm’s law for an electric circuit with current I, in amperes, potential difference V, in volts, and resistance in ohms. A</w:t>
      </w:r>
      <w:r>
        <w:br/>
      </w:r>
      <w:r>
        <w:rPr>
          <w:rFonts w:ascii="Arial" w:hAnsi="Arial"/>
          <w:b w:val="0"/>
          <w:color w:val="000000"/>
          <w:sz w:val="20"/>
        </w:rPr>
        <w:t>circuit has a resistance of 500 ohms, and its potential difference will be generated by n six-volt batteries that produce a total potential difference</w:t>
      </w:r>
      <w:r>
        <w:br/>
      </w:r>
      <w:r>
        <w:rPr>
          <w:rFonts w:ascii="Arial" w:hAnsi="Arial"/>
          <w:b w:val="0"/>
          <w:color w:val="000000"/>
          <w:sz w:val="20"/>
        </w:rPr>
        <w:t>of</w:t>
      </w:r>
      <w:r>
        <w:rPr>
          <w:rFonts w:ascii="Arial" w:hAnsi="Arial"/>
          <w:b w:val="0"/>
          <w:color w:val="000000"/>
          <w:sz w:val="20"/>
        </w:rPr>
        <w:t xml:space="preserve"> </w:t>
      </w:r>
      <m:oMath xmlns:mml="http://www.w3.org/1998/Math/MathML">
        <m:r>
          <m:t>6n</m:t>
        </m:r>
      </m:oMath>
      <w:r>
        <w:rPr>
          <w:rFonts w:ascii="Arial" w:hAnsi="Arial"/>
          <w:b w:val="0"/>
          <w:color w:val="000000"/>
          <w:sz w:val="20"/>
        </w:rPr>
        <w:t xml:space="preserve"> </w:t>
      </w:r>
      <w:r>
        <w:rPr>
          <w:rFonts w:ascii="Arial" w:hAnsi="Arial"/>
          <w:b w:val="0"/>
          <w:color w:val="000000"/>
          <w:sz w:val="20"/>
        </w:rPr>
        <w:t>volts. If the circuit is to have a current of no more than 0.25 ampere, what is the greatest number, n, of six-volt batteries that can be used?</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20. For the given circuit, the resistance R is 500 ohms, and the total potential difference generated by n batteries is</w:t>
      </w:r>
      <w:r>
        <w:rPr>
          <w:rFonts w:ascii="Arial" w:hAnsi="Arial"/>
          <w:b w:val="0"/>
          <w:color w:val="000000"/>
          <w:sz w:val="20"/>
        </w:rPr>
        <w:t xml:space="preserve"> </w:t>
      </w:r>
      <m:oMath xmlns:mml="http://www.w3.org/1998/Math/MathML">
        <m:r>
          <m:t>6n</m:t>
        </m:r>
      </m:oMath>
      <w:r>
        <w:br/>
      </w:r>
      <m:oMath xmlns:mml="http://www.w3.org/1998/Math/MathML">
        <m:sSup>
          <m:e>
            <m:r>
              <m:t/>
            </m:r>
          </m:e>
          <m:sup>
            <m:r>
              <m:rPr>
                <m:sty m:val="p"/>
              </m:rPr>
              <m:t>R</m:t>
            </m:r>
          </m:sup>
        </m:sSup>
      </m:oMath>
      <m:oMath xmlns:mml="http://www.w3.org/1998/Math/MathML">
        <m:r>
          <m:rPr>
            <m:scr m:val="sans-serif"/>
            <m:sty m:val="p"/>
          </m:rPr>
          <m:t>v</m:t>
        </m:r>
      </m:oMath>
      <w:r>
        <w:br/>
      </w:r>
      <w:r>
        <w:rPr>
          <w:rFonts w:ascii="Arial" w:hAnsi="Arial"/>
          <w:b w:val="0"/>
          <w:color w:val="000000"/>
          <w:sz w:val="20"/>
        </w:rPr>
        <w:t>volts. It’s also given that the circuit is to have a current of no more than 0.25 ampere, which can be expressed as</w:t>
      </w:r>
      <w:r>
        <w:rPr>
          <w:rFonts w:ascii="Arial" w:hAnsi="Arial"/>
          <w:b w:val="0"/>
          <w:color w:val="000000"/>
          <w:sz w:val="20"/>
        </w:rPr>
        <w:t xml:space="preserve"> </w:t>
      </w:r>
      <m:oMath xmlns:mml="http://www.w3.org/1998/Math/MathML">
        <m:r>
          <m:t>l&lt;0.25.</m:t>
        </m:r>
      </m:oMath>
      <w:r>
        <w:rPr>
          <w:rFonts w:ascii="Arial" w:hAnsi="Arial"/>
          <w:b w:val="0"/>
          <w:color w:val="000000"/>
          <w:sz w:val="20"/>
        </w:rPr>
        <w:t>. Since Ohm’s law</w:t>
      </w:r>
      <w:r>
        <w:br/>
      </w:r>
      <w:r>
        <w:rPr>
          <w:rFonts w:ascii="Arial" w:hAnsi="Arial"/>
          <w:b w:val="0"/>
          <w:color w:val="000000"/>
          <w:sz w:val="20"/>
        </w:rPr>
        <w:t>says that</w:t>
      </w:r>
      <w:r>
        <w:rPr>
          <w:rFonts w:ascii="Arial" w:hAnsi="Arial"/>
          <w:b w:val="0"/>
          <w:color w:val="000000"/>
          <w:sz w:val="20"/>
        </w:rPr>
        <w:t xml:space="preserve"> </w:t>
      </w:r>
      <m:oMath xmlns:mml="http://www.w3.org/1998/Math/MathML">
        <m:r>
          <m:t>I=</m:t>
        </m:r>
        <m:f>
          <m:fPr>
            <m:type m:val="bar"/>
          </m:fPr>
          <m:num>
            <m:r>
              <m:t>V</m:t>
            </m:r>
          </m:num>
          <m:den>
            <m:r>
              <m:t>R</m:t>
            </m:r>
          </m:den>
        </m:f>
      </m:oMath>
      <w:r>
        <w:rPr>
          <w:rFonts w:ascii="Arial" w:hAnsi="Arial"/>
          <w:b w:val="0"/>
          <w:color w:val="000000"/>
          <w:sz w:val="20"/>
        </w:rPr>
        <w:t>, the given values for V and R can be substituted for I in this inequality, which yields</w:t>
      </w:r>
      <w:r>
        <w:rPr>
          <w:rFonts w:ascii="Arial" w:hAnsi="Arial"/>
          <w:b w:val="0"/>
          <w:color w:val="000000"/>
          <w:sz w:val="20"/>
        </w:rPr>
        <w:t xml:space="preserve"> </w:t>
      </w:r>
      <m:oMath xmlns:mml="http://www.w3.org/1998/Math/MathML">
        <m:f>
          <m:fPr>
            <m:type m:val="bar"/>
          </m:fPr>
          <m:num>
            <m:r>
              <m:t>6n</m:t>
            </m:r>
          </m:num>
          <m:den>
            <m:r>
              <m:t>500</m:t>
            </m:r>
          </m:den>
        </m:f>
        <m:r>
          <m:t>&lt;0.25.</m:t>
        </m:r>
      </m:oMath>
      <w:r>
        <w:rPr>
          <w:rFonts w:ascii="Arial" w:hAnsi="Arial"/>
          <w:b w:val="0"/>
          <w:color w:val="000000"/>
          <w:sz w:val="20"/>
        </w:rPr>
        <w:t>. Multiplying both sides of</w:t>
      </w:r>
      <w:r>
        <w:br/>
      </w:r>
      <w:r>
        <w:rPr>
          <w:rFonts w:ascii="Arial" w:hAnsi="Arial"/>
          <w:b w:val="0"/>
          <w:color w:val="000000"/>
          <w:sz w:val="20"/>
        </w:rPr>
        <w:t>this inequality by 500 yields</w:t>
      </w:r>
      <w:r>
        <w:rPr>
          <w:rFonts w:ascii="Arial" w:hAnsi="Arial"/>
          <w:b w:val="0"/>
          <w:color w:val="000000"/>
          <w:sz w:val="20"/>
        </w:rPr>
        <w:t xml:space="preserve"> </w:t>
      </w:r>
      <m:oMath xmlns:mml="http://www.w3.org/1998/Math/MathML">
        <m:r>
          <m:t>6n&lt;125,</m:t>
        </m:r>
      </m:oMath>
      <w:r>
        <w:rPr>
          <w:rFonts w:ascii="Arial" w:hAnsi="Arial"/>
          <w:b w:val="0"/>
          <w:color w:val="000000"/>
          <w:sz w:val="20"/>
        </w:rPr>
        <w:t>, and dividing both sides of this inequality by 6 yields</w:t>
      </w:r>
      <w:r>
        <w:rPr>
          <w:rFonts w:ascii="Arial" w:hAnsi="Arial"/>
          <w:b w:val="0"/>
          <w:color w:val="000000"/>
          <w:sz w:val="20"/>
        </w:rPr>
        <w:t xml:space="preserve"> </w:t>
      </w:r>
      <m:oMath xmlns:mml="http://www.w3.org/1998/Math/MathML">
        <m:r>
          <m:t>n&lt;20.833.</m:t>
        </m:r>
      </m:oMath>
      <w:r>
        <w:rPr>
          <w:rFonts w:ascii="Arial" w:hAnsi="Arial"/>
          <w:b w:val="0"/>
          <w:color w:val="000000"/>
          <w:sz w:val="20"/>
        </w:rPr>
        <w:t>. Since the number of batteries must</w:t>
      </w:r>
      <w:r>
        <w:br/>
      </w:r>
      <w:r>
        <w:rPr>
          <w:rFonts w:ascii="Arial" w:hAnsi="Arial"/>
          <w:b w:val="0"/>
          <w:color w:val="000000"/>
          <w:sz w:val="20"/>
        </w:rPr>
        <w:t>be a whole number less than 20.833, the greatest number of batteries that can be used in this circuit is 20.</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w:t>
      </w:r>
      <w:r>
        <w:rPr>
          <w:rFonts w:ascii="Arial" w:hAnsi="Arial"/>
          <w:b w:val="0"/>
          <w:color w:val="000000"/>
          <w:sz w:val="20"/>
        </w:rPr>
        <w:t xml:space="preserve"> </w:t>
      </w:r>
      <m:oMath xmlns:mml="http://www.w3.org/1998/Math/MathML">
        <m:r>
          <m:t>4x−</m:t>
        </m:r>
        <m:f>
          <m:fPr>
            <m:type m:val="bar"/>
          </m:fPr>
          <m:num>
            <m:r>
              <m:t>1</m:t>
            </m:r>
          </m:num>
          <m:den>
            <m:r>
              <m:t>2</m:t>
            </m:r>
          </m:den>
        </m:f>
        <m:r>
          <m:t>=−5,</m:t>
        </m:r>
      </m:oMath>
      <w:r>
        <w:rPr>
          <w:rFonts w:ascii="Arial" w:hAnsi="Arial"/>
          <w:b w:val="0"/>
          <w:color w:val="000000"/>
          <w:sz w:val="20"/>
        </w:rPr>
        <w:t>, what is the value of</w:t>
      </w:r>
      <w:r>
        <w:rPr>
          <w:rFonts w:ascii="Arial" w:hAnsi="Arial"/>
          <w:b w:val="0"/>
          <w:color w:val="000000"/>
          <w:sz w:val="20"/>
        </w:rPr>
        <w:t xml:space="preserve"> </w:t>
      </w:r>
      <m:oMath xmlns:mml="http://www.w3.org/1998/Math/MathML">
        <m:r>
          <m:t>8x−1</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B: </w:t>
      </w:r>
      <m:oMath xmlns:mml="http://www.w3.org/1998/Math/MathML">
        <m:r>
          <m:t>−</m:t>
        </m:r>
        <m:f>
          <m:fPr>
            <m:type m:val="bar"/>
          </m:fPr>
          <m:num>
            <m:r>
              <m:t>9</m:t>
            </m:r>
          </m:num>
          <m:den>
            <m:r>
              <m:t>8</m:t>
            </m:r>
          </m:den>
        </m:f>
      </m:oMath>
    </w:p>
    <w:p>
      <w:pPr>
        <w:spacing w:after="60" w:line="252" w:lineRule="auto"/>
        <w:ind w:left="317" w:hanging="317"/>
      </w:pPr>
      <w:r>
        <w:rPr>
          <w:rFonts w:ascii="Arial" w:hAnsi="Arial"/>
          <w:b w:val="0"/>
          <w:color w:val="000000"/>
          <w:sz w:val="20"/>
        </w:rPr>
        <w:t xml:space="preserve">Option C: </w:t>
      </w:r>
      <m:oMath xmlns:mml="http://www.w3.org/1998/Math/MathML">
        <m:r>
          <m:t>−</m:t>
        </m:r>
        <m:f>
          <m:fPr>
            <m:type m:val="bar"/>
          </m:fPr>
          <m:num>
            <m:r>
              <m:t>5</m:t>
            </m:r>
          </m:num>
          <m:den>
            <m:r>
              <m:t>2</m:t>
            </m:r>
          </m:den>
        </m:f>
      </m:oMath>
    </w:p>
    <w:p>
      <w:pPr>
        <w:spacing w:after="60" w:line="252" w:lineRule="auto"/>
        <w:ind w:left="317" w:hanging="317"/>
      </w:pPr>
      <w:r>
        <w:rPr>
          <w:rFonts w:ascii="Arial" w:hAnsi="Arial"/>
          <w:b w:val="0"/>
          <w:color w:val="000000"/>
          <w:sz w:val="20"/>
        </w:rPr>
        <w:t xml:space="preserve">Option D: </w:t>
      </w:r>
      <m:oMath xmlns:mml="http://www.w3.org/1998/Math/MathML">
        <m:r>
          <m:t>−10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Multiplying the given equation by 2 on each side yields</w:t>
      </w:r>
      <w:r>
        <w:rPr>
          <w:rFonts w:ascii="Arial" w:hAnsi="Arial"/>
          <w:b w:val="0"/>
          <w:color w:val="000000"/>
          <w:sz w:val="20"/>
        </w:rPr>
        <w:t xml:space="preserve"> </w:t>
      </w:r>
      <m:oMath xmlns:mml="http://www.w3.org/1998/Math/MathML">
        <m:r>
          <m:t>2</m:t>
        </m:r>
        <m:r>
          <m:t>(</m:t>
        </m:r>
        <m:r>
          <m:t>4x−</m:t>
        </m:r>
        <m:f>
          <m:fPr>
            <m:type m:val="bar"/>
          </m:fPr>
          <m:num>
            <m:r>
              <m:t>1</m:t>
            </m:r>
          </m:num>
          <m:den>
            <m:r>
              <m:t>2</m:t>
            </m:r>
          </m:den>
        </m:f>
        <m:r>
          <m:t>)</m:t>
        </m:r>
        <m:r>
          <m:t>=2(−5).</m:t>
        </m:r>
      </m:oMath>
      <w:r>
        <w:rPr>
          <w:rFonts w:ascii="Arial" w:hAnsi="Arial"/>
          <w:b w:val="0"/>
          <w:color w:val="000000"/>
          <w:sz w:val="20"/>
        </w:rPr>
        <w:t>. Applying the distributive property, this</w:t>
      </w:r>
      <w:r>
        <w:br/>
      </w:r>
      <w:r>
        <w:rPr>
          <w:rFonts w:ascii="Arial" w:hAnsi="Arial"/>
          <w:b w:val="0"/>
          <w:color w:val="000000"/>
          <w:sz w:val="20"/>
        </w:rPr>
        <w:t>equation can be rewritten as</w:t>
      </w:r>
      <w:r>
        <w:rPr>
          <w:rFonts w:ascii="Arial" w:hAnsi="Arial"/>
          <w:b w:val="0"/>
          <w:color w:val="000000"/>
          <w:sz w:val="20"/>
        </w:rPr>
        <w:t xml:space="preserve"> </w:t>
      </w:r>
      <m:oMath xmlns:mml="http://www.w3.org/1998/Math/MathML">
        <m:r>
          <m:t>2(4x)</m:t>
        </m:r>
        <m:r>
          <m:t>−</m:t>
        </m:r>
        <m:r>
          <m:t>2</m:t>
        </m:r>
        <m:r>
          <m:t>(</m:t>
        </m:r>
        <m:f>
          <m:fPr>
            <m:type m:val="bar"/>
          </m:fPr>
          <m:num>
            <m:r>
              <m:t>1</m:t>
            </m:r>
          </m:num>
          <m:den>
            <m:r>
              <m:t>2</m:t>
            </m:r>
          </m:den>
        </m:f>
        <m:r>
          <m:t>)</m:t>
        </m:r>
        <m:r>
          <m:t>=</m:t>
        </m:r>
        <m:r>
          <m:t>2(−5),</m:t>
        </m:r>
      </m:oMath>
      <w:r>
        <w:rPr>
          <w:rFonts w:ascii="Arial" w:hAnsi="Arial"/>
          <w:b w:val="0"/>
          <w:color w:val="000000"/>
          <w:sz w:val="20"/>
        </w:rPr>
        <w:t>, or</w:t>
      </w:r>
      <w:r>
        <w:rPr>
          <w:rFonts w:ascii="Arial" w:hAnsi="Arial"/>
          <w:b w:val="0"/>
          <w:color w:val="000000"/>
          <w:sz w:val="20"/>
        </w:rPr>
        <w:t xml:space="preserve"> </w:t>
      </w:r>
      <m:oMath xmlns:mml="http://www.w3.org/1998/Math/MathML">
        <m:r>
          <m:t>8x−1=−10.</m:t>
        </m:r>
      </m:oMath>
      <w:r>
        <w:rPr>
          <w:rFonts w:ascii="Arial" w:hAnsi="Arial"/>
          <w:b w:val="0"/>
          <w:color w:val="000000"/>
          <w:sz w:val="20"/>
        </w:rPr>
        <w:t>.</w:t>
      </w:r>
      <w:r>
        <w:br/>
      </w:r>
      <m:oMath xmlns:mml="http://www.w3.org/1998/Math/MathML">
        <m:r>
          <m:rPr>
            <m:sty m:val="p"/>
          </m:rPr>
          <m:t>A</m:t>
        </m:r>
        <m:r>
          <m:t>,</m:t>
        </m:r>
        <m:r>
          <m:rPr>
            <m:sty m:val="p"/>
          </m:rPr>
          <m:t>B</m:t>
        </m:r>
        <m:r>
          <m:t>,</m:t>
        </m:r>
      </m:oMath>
      <m:oMath xmlns:mml="http://www.w3.org/1998/Math/MathML">
        <m:sSup>
          <m:e>
            <m:r>
              <m:t/>
            </m:r>
          </m:e>
          <m:sup>
            <m:r>
              <m:rPr>
                <m:sty m:val="p"/>
              </m:rPr>
              <m:t>\textsc</m:t>
            </m:r>
            <m:r>
              <m:t>c</m:t>
            </m:r>
          </m:sup>
        </m:sSup>
      </m:oMath>
      <w:r>
        <w:br/>
      </w:r>
      <w:r>
        <w:rPr>
          <w:rFonts w:ascii="Arial" w:hAnsi="Arial"/>
          <w:b w:val="0"/>
          <w:color w:val="000000"/>
          <w:sz w:val="20"/>
        </w:rPr>
        <w:t>Choices and are incorrect and may result from calculation errors in solving the given equation for</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 then substituting that value of x</w:t>
      </w:r>
      <w:r>
        <w:br/>
      </w:r>
      <w:r>
        <w:rPr>
          <w:rFonts w:ascii="Arial" w:hAnsi="Arial"/>
          <w:b w:val="0"/>
          <w:color w:val="000000"/>
          <w:sz w:val="20"/>
        </w:rPr>
        <w:t>in the expression</w:t>
      </w:r>
      <w:r>
        <w:rPr>
          <w:rFonts w:ascii="Arial" w:hAnsi="Arial"/>
          <w:b w:val="0"/>
          <w:color w:val="000000"/>
          <w:sz w:val="20"/>
        </w:rPr>
        <w:t xml:space="preserve"> </w:t>
      </w:r>
      <m:oMath xmlns:mml="http://www.w3.org/1998/Math/MathML">
        <m:r>
          <m:t>8x−1</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cost of renting a large canopy tent for up to days is for the first day and for each additional day. Which of the following</w:t>
      </w:r>
      <w:r>
        <w:br/>
      </w:r>
      <m:oMath xmlns:mml="http://www.w3.org/1998/Math/MathML">
        <m:r>
          <m:t>y</m:t>
        </m:r>
      </m:oMath>
      <m:oMath xmlns:mml="http://www.w3.org/1998/Math/MathML">
        <m:r>
          <m:t>x</m:t>
        </m:r>
      </m:oMath>
      <m:oMath xmlns:mml="http://www.w3.org/1998/Math/MathML">
        <m:r>
          <m:t>1x≤10</m:t>
        </m:r>
      </m:oMath>
      <w:r>
        <w:br/>
      </w:r>
      <w:r>
        <w:rPr>
          <w:rFonts w:ascii="Arial" w:hAnsi="Arial"/>
          <w:b w:val="0"/>
          <w:color w:val="000000"/>
          <w:sz w:val="20"/>
        </w:rPr>
        <w:t>equations gives the cost in dollars, of renting the tent for days, where is a positive integer and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y=430x−215</m:t>
        </m:r>
      </m:oMath>
    </w:p>
    <w:p>
      <w:pPr>
        <w:spacing w:after="60" w:line="252" w:lineRule="auto"/>
        <w:ind w:left="317" w:hanging="317"/>
      </w:pPr>
      <w:r>
        <w:rPr>
          <w:rFonts w:ascii="Arial" w:hAnsi="Arial"/>
          <w:b w:val="0"/>
          <w:color w:val="000000"/>
          <w:sz w:val="20"/>
        </w:rPr>
        <w:t xml:space="preserve">Option B: </w:t>
      </w:r>
      <m:oMath xmlns:mml="http://www.w3.org/1998/Math/MathML">
        <m:r>
          <m:t>y=430x+215</m:t>
        </m:r>
      </m:oMath>
    </w:p>
    <w:p>
      <w:pPr>
        <w:spacing w:after="60" w:line="252" w:lineRule="auto"/>
        <w:ind w:left="317" w:hanging="317"/>
      </w:pPr>
      <w:r>
        <w:rPr>
          <w:rFonts w:ascii="Arial" w:hAnsi="Arial"/>
          <w:b w:val="0"/>
          <w:color w:val="000000"/>
          <w:sz w:val="20"/>
        </w:rPr>
        <w:t xml:space="preserve">Option C: </w:t>
      </w:r>
      <m:oMath xmlns:mml="http://www.w3.org/1998/Math/MathML">
        <m:r>
          <m:t>y=215x+430</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the cost of renting a large canopy tent is for the first day and for each additional day for up to</w:t>
      </w:r>
      <w:r>
        <w:br/>
      </w:r>
      <m:oMath xmlns:mml="http://www.w3.org/1998/Math/MathML">
        <m:r>
          <m:t>(x−1)</m:t>
        </m:r>
      </m:oMath>
      <w:r>
        <w:br/>
      </w:r>
      <w:r>
        <w:rPr>
          <w:rFonts w:ascii="Arial" w:hAnsi="Arial"/>
          <w:b w:val="0"/>
          <w:color w:val="000000"/>
          <w:sz w:val="20"/>
        </w:rPr>
        <w:t>days. For days of renting the tent, the cost includes for the first day and for each of the additional days. It follows that the</w:t>
      </w:r>
      <w:r>
        <w:br/>
      </w:r>
      <m:oMath xmlns:mml="http://www.w3.org/1998/Math/MathML">
        <m:r>
          <m:t>y</m:t>
        </m:r>
      </m:oMath>
      <m:oMath xmlns:mml="http://www.w3.org/1998/Math/MathML">
        <m:r>
          <m:t>y=430+215(x−1),</m:t>
        </m:r>
      </m:oMath>
      <m:oMath xmlns:mml="http://www.w3.org/1998/Math/MathML">
        <m:r>
          <m:t>y=430+215x−215,</m:t>
        </m:r>
        <m:r>
          <m:rPr>
            <m:sty m:val="p"/>
          </m:rPr>
          <m:t>or</m:t>
        </m:r>
        <m:r>
          <m:t>y=215x</m:t>
        </m:r>
      </m:oMath>
      <w:r>
        <w:br/>
      </w:r>
      <w:r>
        <w:rPr>
          <w:rFonts w:ascii="Arial" w:hAnsi="Arial"/>
          <w:b w:val="0"/>
          <w:color w:val="000000"/>
          <w:sz w:val="20"/>
        </w:rPr>
        <w:t>cost in dollars, of renting the tent can be expressed as, which is equivalent to</w:t>
      </w:r>
      <w:r>
        <w:br/>
      </w:r>
      <m:oMath xmlns:mml="http://www.w3.org/1998/Math/MathML">
        <m:r>
          <m:t>y=215x+215</m:t>
        </m:r>
      </m:oMath>
      <m:oMath xmlns:mml="http://www.w3.org/1998/Math/MathML">
        <m:r>
          <m:t>x</m:t>
        </m:r>
      </m:oMath>
      <m:oMath xmlns:mml="http://www.w3.org/1998/Math/MathML">
        <m:r>
          <m:t>x</m:t>
        </m:r>
      </m:oMath>
      <m:oMath xmlns:mml="http://www.w3.org/1998/Math/MathML">
        <m:r>
          <m:t>1x≤10.</m:t>
        </m:r>
      </m:oMath>
      <w:r>
        <w:br/>
      </w:r>
      <w:r>
        <w:rPr>
          <w:rFonts w:ascii="Arial" w:hAnsi="Arial"/>
          <w:b w:val="0"/>
          <w:color w:val="000000"/>
          <w:sz w:val="20"/>
        </w:rPr>
        <w:t>. Therefore, the equation gives the cost of renting the tent for days, where is a positive integer and.</w:t>
      </w:r>
      <w:r>
        <w:br/>
      </w:r>
      <w:r>
        <w:rPr>
          <w:rFonts w:ascii="Arial" w:hAnsi="Arial"/>
          <w:b w:val="0"/>
          <w:color w:val="000000"/>
          <w:sz w:val="20"/>
        </w:rPr>
        <w:t>Choice B is incorrect. This equation represents a situation where the cost of renting the tent for the first day is, not, and the cost for</w:t>
      </w:r>
      <w:r>
        <w:br/>
      </w:r>
      <w:r>
        <w:rPr>
          <w:rFonts w:ascii="Arial" w:hAnsi="Arial"/>
          <w:b w:val="0"/>
          <w:color w:val="000000"/>
          <w:sz w:val="20"/>
        </w:rPr>
        <w:t>each additional day is, not.</w:t>
      </w:r>
      <w:r>
        <w:br/>
      </w:r>
      <m:oMath xmlns:mml="http://www.w3.org/1998/Math/MathML">
        <m:sSup>
          <m:e>
            <m:r>
              <m:t/>
            </m:r>
          </m:e>
          <m:sup>
            <m:r>
              <m:t>.</m:t>
            </m:r>
          </m:sup>
        </m:sSup>
      </m:oMath>
      <w:r>
        <w:br/>
      </w:r>
      <w:r>
        <w:rPr>
          <w:rFonts w:ascii="Arial" w:hAnsi="Arial"/>
          <w:b w:val="0"/>
          <w:color w:val="000000"/>
          <w:sz w:val="20"/>
        </w:rPr>
        <w:t>Choice C is incorrect. This equation represents a situation where the cost of renting the tent for the first day is, not, and the cost for</w:t>
      </w:r>
      <w:r>
        <w:br/>
      </w:r>
      <w:r>
        <w:rPr>
          <w:rFonts w:ascii="Arial" w:hAnsi="Arial"/>
          <w:b w:val="0"/>
          <w:color w:val="000000"/>
          <w:sz w:val="20"/>
        </w:rPr>
        <w:t>each additional day is, not.</w:t>
      </w:r>
      <w:r>
        <w:br/>
      </w:r>
      <w:r>
        <w:rPr>
          <w:rFonts w:ascii="Arial" w:hAnsi="Arial"/>
          <w:b w:val="0"/>
          <w:color w:val="000000"/>
          <w:sz w:val="20"/>
        </w:rPr>
        <w:t>Choice D is incorrect. This equation represents a situation where the cost of renting the tent for the first day is, not.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museum rents tablets to visitors. The museum earns revenue of for each tablet rented for the day. On Wednesday, the museum earned</w:t>
      </w:r>
      <w:r>
        <w:br/>
      </w:r>
      <w:r>
        <w:rPr>
          <w:rFonts w:ascii="Arial" w:hAnsi="Arial"/>
          <w:b w:val="0"/>
          <w:color w:val="000000"/>
          <w:sz w:val="20"/>
        </w:rPr>
        <w:t>in profit from renting tablets after paying daily expenses of. How many tablets did the museum rent on Wednesday?</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37</w:t>
      </w:r>
    </w:p>
    <w:p>
      <w:pPr>
        <w:keepNext/>
        <w:spacing w:before="0" w:after="40"/>
      </w:pPr>
      <w:r>
        <w:rPr>
          <w:rFonts w:ascii="Arial" w:hAnsi="Arial"/>
          <w:b/>
          <w:color w:val="000000"/>
          <w:sz w:val="20"/>
        </w:rPr>
        <w:t>Explanation as text</w:t>
      </w:r>
    </w:p>
    <w:p>
      <w:pPr>
        <w:spacing w:after="60" w:line="252" w:lineRule="auto"/>
      </w:pPr>
      <m:oMath xmlns:mml="http://www.w3.org/1998/Math/MathML">
        <m:r>
          <m:t>37</m:t>
        </m:r>
      </m:oMath>
      <w:r>
        <w:br/>
      </w:r>
      <w:r>
        <w:rPr>
          <w:rFonts w:ascii="Arial" w:hAnsi="Arial"/>
          <w:b w:val="0"/>
          <w:color w:val="000000"/>
          <w:sz w:val="20"/>
        </w:rPr>
        <w:t>The correct answer is. It's given that the museum earns revenue of for each tablet rented for the day. It's also given that on Wednesday,</w:t>
      </w:r>
      <w:r>
        <w:br/>
      </w:r>
      <w:r>
        <w:rPr>
          <w:rFonts w:ascii="Arial" w:hAnsi="Arial"/>
          <w:b w:val="0"/>
          <w:color w:val="000000"/>
          <w:sz w:val="20"/>
        </w:rPr>
        <w:t>the museum earned in profit from renting tablets after paying daily expenses of. Let represent the number of tablets the museum</w:t>
      </w:r>
      <w:r>
        <w:br/>
      </w:r>
      <w:r>
        <w:rPr>
          <w:rFonts w:ascii="Arial" w:hAnsi="Arial"/>
          <w:b w:val="0"/>
          <w:color w:val="000000"/>
          <w:sz w:val="20"/>
        </w:rPr>
        <w:t>rented on Wednesday. It follows that the total revenue can be represented by the expression. Because</w:t>
      </w:r>
      <w:r>
        <w:br/>
      </w:r>
      <m:oMath xmlns:mml="http://www.w3.org/1998/Math/MathML">
        <m:r>
          <m:t>406=14x−112</m:t>
        </m:r>
      </m:oMath>
      <m:oMath xmlns:mml="http://www.w3.org/1998/Math/MathML">
        <m:r>
          <m:t>14x=518.</m:t>
        </m:r>
      </m:oMath>
      <w:r>
        <w:br/>
      </w:r>
      <w:r>
        <w:rPr>
          <w:rFonts w:ascii="Arial" w:hAnsi="Arial"/>
          <w:b w:val="0"/>
          <w:color w:val="000000"/>
          <w:sz w:val="20"/>
        </w:rPr>
        <w:t>, the equation represents this situation. Adding to both sides of this equation yields</w:t>
      </w:r>
      <w:r>
        <w:br/>
      </w:r>
      <m:oMath xmlns:mml="http://www.w3.org/1998/Math/MathML">
        <m:r>
          <m:t>x=</m:t>
        </m:r>
        <m:r>
          <m:t>37</m:t>
        </m:r>
        <m:r>
          <m:t>.</m:t>
        </m:r>
      </m:oMath>
      <m:oMath xmlns:mml="http://www.w3.org/1998/Math/MathML">
        <m:r>
          <m:t>37</m:t>
        </m:r>
      </m:oMath>
      <w:r>
        <w:br/>
      </w:r>
      <w:r>
        <w:rPr>
          <w:rFonts w:ascii="Arial" w:hAnsi="Arial"/>
          <w:b w:val="0"/>
          <w:color w:val="000000"/>
          <w:sz w:val="20"/>
        </w:rPr>
        <w:t>Dividing both sides of this equation by yields. Therefore, the museum rented tablets on Wednesday.</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5x+14y=45</m:t>
        </m:r>
      </m:oMath>
      <w:r>
        <w:br/>
      </w:r>
      <m:oMath xmlns:mml="http://www.w3.org/1998/Math/MathML">
        <m:r>
          <m:t>(x,y).</m:t>
        </m:r>
      </m:oMath>
      <w:r>
        <w:br/>
      </w:r>
      <w:r>
        <w:rPr>
          <w:rFonts w:ascii="Arial" w:hAnsi="Arial"/>
          <w:b w:val="0"/>
          <w:color w:val="000000"/>
          <w:sz w:val="20"/>
        </w:rPr>
        <w:t>The solution to the given system of equations is.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1.8, 9/5</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9</m:t>
            </m:r>
          </m:num>
          <m:den>
            <m:r>
              <m:t>5</m:t>
            </m:r>
          </m:den>
        </m:f>
      </m:oMath>
      <m:oMath xmlns:mml="http://www.w3.org/1998/Math/MathML">
        <m:r>
          <m:rPr>
            <m:sty m:val="p"/>
          </m:rPr>
          <m:t>sin</m:t>
        </m:r>
        <m:r>
          <m:rPr>
            <m:sty m:val="p"/>
          </m:rPr>
          <m:t>s</m:t>
        </m:r>
        <m:r>
          <m:t>10</m:t>
        </m:r>
        <m:r>
          <m:t>x+28y=90.</m:t>
        </m:r>
      </m:oMath>
      <w:r>
        <w:br/>
      </w:r>
      <w:r>
        <w:rPr>
          <w:rFonts w:ascii="Arial" w:hAnsi="Arial"/>
          <w:b w:val="0"/>
          <w:color w:val="000000"/>
          <w:sz w:val="20"/>
        </w:rPr>
        <w:t>The correct answer is. Multiplying the first equation in the given system by yields. Subtracting the second equation in the</w:t>
      </w:r>
      <w:r>
        <w:br/>
      </w:r>
      <m:oMath xmlns:mml="http://www.w3.org/1998/Math/MathML">
        <m:r>
          <m:t>(10x+28y)−(10x+7y)=90−27,</m:t>
        </m:r>
      </m:oMath>
      <w:r>
        <w:br/>
      </w:r>
      <w:r>
        <w:rPr>
          <w:rFonts w:ascii="Arial" w:hAnsi="Arial"/>
          <w:b w:val="0"/>
          <w:color w:val="000000"/>
          <w:sz w:val="20"/>
        </w:rPr>
        <w:t>given system,, from yields, which is equivalent to</w:t>
      </w:r>
      <w:r>
        <w:br/>
      </w:r>
      <m:oMath xmlns:mml="http://www.w3.org/1998/Math/MathML">
        <m:r>
          <m:t>−10x−7y=63,</m:t>
        </m:r>
        <m:r>
          <m:rPr>
            <m:sty m:val="p"/>
          </m:rPr>
          <m:t>or</m:t>
        </m:r>
        <m:r>
          <m:t>21y=63.</m:t>
        </m:r>
      </m:oMath>
      <m:oMath xmlns:mml="http://www.w3.org/1998/Math/MathML">
        <m:r>
          <m:t>y=3.</m:t>
        </m:r>
      </m:oMath>
      <m:oMath xmlns:mml="http://www.w3.org/1998/Math/MathML">
        <m:r>
          <m:t>y</m:t>
        </m:r>
      </m:oMath>
      <w:r>
        <w:br/>
      </w:r>
      <w:r>
        <w:rPr>
          <w:rFonts w:ascii="Arial" w:hAnsi="Arial"/>
          <w:b w:val="0"/>
          <w:color w:val="000000"/>
          <w:sz w:val="20"/>
        </w:rPr>
        <w:t>. Dividing both sides of this equation by yields. The value of can be found by substituting for in</w:t>
      </w:r>
      <w:r>
        <w:br/>
      </w:r>
      <m:oMath xmlns:mml="http://www.w3.org/1998/Math/MathML">
        <m:sSup>
          <m:e>
            <m:r>
              <m:t/>
            </m:r>
          </m:e>
          <m:sup>
            <m:r>
              <m:rPr>
                <m:nor/>
              </m:rPr>
              <m:t> 3 </m:t>
            </m:r>
          </m:sup>
        </m:sSup>
      </m:oMath>
      <m:oMath xmlns:mml="http://www.w3.org/1998/Math/MathML">
        <m:r>
          <m:t>∂</m:t>
        </m:r>
      </m:oMath>
      <m:oMath xmlns:mml="http://www.w3.org/1998/Math/MathML">
        <m:r>
          <m:t>10x+7y=27</m:t>
        </m:r>
      </m:oMath>
      <m:oMath xmlns:mml="http://www.w3.org/1998/Math/MathML">
        <m:r>
          <m:t>·7(3)=27,</m:t>
        </m:r>
        <m:r>
          <m:rPr>
            <m:sty m:val="p"/>
          </m:rPr>
          <m:t>or</m:t>
        </m:r>
        <m:r>
          <m:rPr>
            <m:nor/>
          </m:rPr>
          <m:t> </m:t>
        </m:r>
        <m:r>
          <m:t>10x+21=27.</m:t>
        </m:r>
      </m:oMath>
      <w:r>
        <w:br/>
      </w:r>
      <w:r>
        <w:rPr>
          <w:rFonts w:ascii="Arial" w:hAnsi="Arial"/>
          <w:b w:val="0"/>
          <w:color w:val="000000"/>
          <w:sz w:val="20"/>
        </w:rPr>
        <w:t>either of the two given equations. Substituting for in the equation yields Subtracting</w:t>
      </w:r>
      <w:r>
        <w:br/>
      </w:r>
      <m:oMath xmlns:mml="http://www.w3.org/1998/Math/MathML">
        <m:r>
          <m:t>10x=6.</m:t>
        </m:r>
      </m:oMath>
      <m:oMath xmlns:mml="http://www.w3.org/1998/Math/MathML">
        <m:r>
          <m:t>ε:x=</m:t>
        </m:r>
        <m:f>
          <m:fPr>
            <m:type m:val="bar"/>
          </m:fPr>
          <m:num>
            <m:r>
              <m:t>6</m:t>
            </m:r>
          </m:num>
          <m:den>
            <m:r>
              <m:t>10</m:t>
            </m:r>
          </m:den>
        </m:f>
        <m:r>
          <m:t>,</m:t>
        </m:r>
        <m:r>
          <m:rPr>
            <m:sty m:val="p"/>
          </m:rPr>
          <m:t>or</m:t>
        </m:r>
        <m:r>
          <m:t>x=</m:t>
        </m:r>
        <m:f>
          <m:fPr>
            <m:type m:val="bar"/>
          </m:fPr>
          <m:num>
            <m:r>
              <m:t>3</m:t>
            </m:r>
          </m:num>
          <m:den>
            <m:r>
              <m:t>5</m:t>
            </m:r>
          </m:den>
        </m:f>
        <m:r>
          <m:t>.</m:t>
        </m:r>
      </m:oMath>
      <w:r>
        <w:br/>
      </w:r>
      <w:r>
        <w:rPr>
          <w:rFonts w:ascii="Arial" w:hAnsi="Arial"/>
          <w:b w:val="0"/>
          <w:color w:val="000000"/>
          <w:sz w:val="20"/>
        </w:rPr>
        <w:t>from both sides of this equation yields. Dividing both sides of this equation by yields. Therefore, the value of</w:t>
      </w:r>
      <w:r>
        <w:br/>
      </w:r>
      <w:r>
        <w:rPr>
          <w:rFonts w:ascii="Arial" w:hAnsi="Arial"/>
          <w:b w:val="0"/>
          <w:color w:val="000000"/>
          <w:sz w:val="20"/>
        </w:rPr>
        <w:t>is, or. Note that 9/5 and 1.8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acc>
          <m:accPr>
            <m:chr m:val="―"/>
          </m:accPr>
          <m:e>
            <m:r>
              <m:rPr>
                <m:sty m:val="b"/>
              </m:rPr>
              <m:t>y</m:t>
            </m:r>
          </m:e>
        </m:acc>
        <m:r>
          <m:t>.</m:t>
        </m:r>
      </m:oMath>
      <m:oMath xmlns:mml="http://www.w3.org/1998/Math/MathML">
        <m:r>
          <m:t>∂</m:t>
        </m:r>
      </m:oMath>
      <m:oMath xmlns:mml="http://www.w3.org/1998/Math/MathML">
        <m:sSup>
          <m:e>
            <m:r>
              <m:t/>
            </m:r>
          </m:e>
          <m:sup>
            <m:r>
              <m:t>.3</m:t>
            </m:r>
          </m:sup>
        </m:sSup>
      </m:oMath>
      <w:r>
        <w:br/>
      </w:r>
      <w:r>
        <w:rPr>
          <w:rFonts w:ascii="Arial" w:hAnsi="Arial"/>
          <w:b w:val="0"/>
          <w:color w:val="000000"/>
          <w:sz w:val="20"/>
        </w:rPr>
        <w:t>The sum of a number and is twice as large as a number The number is less than the number. Which system of equations describes</w:t>
      </w:r>
      <w:r>
        <w:br/>
      </w:r>
      <w:r>
        <w:rPr>
          <w:rFonts w:ascii="Arial" w:hAnsi="Arial"/>
          <w:b w:val="0"/>
          <w:color w:val="000000"/>
          <w:sz w:val="20"/>
        </w:rPr>
        <w:t>this situation?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y=x−3</m:t>
        </m:r>
      </m:oMath>
      <w:r>
        <w:br/>
      </w:r>
      <m:oMath xmlns:mml="http://www.w3.org/1998/Math/MathML">
        <m:r>
          <m:t>x+7=2y</m:t>
        </m:r>
      </m:oMath>
    </w:p>
    <w:p>
      <w:pPr>
        <w:spacing w:after="60" w:line="252" w:lineRule="auto"/>
        <w:ind w:left="317" w:hanging="317"/>
      </w:pPr>
      <w:r>
        <w:rPr>
          <w:rFonts w:ascii="Arial" w:hAnsi="Arial"/>
          <w:b w:val="0"/>
          <w:color w:val="000000"/>
          <w:sz w:val="20"/>
        </w:rPr>
        <w:t xml:space="preserve">Option B: </w:t>
      </w:r>
      <m:oMath xmlns:mml="http://www.w3.org/1998/Math/MathML">
        <m:r>
          <m:t>y=3−x</m:t>
        </m:r>
      </m:oMath>
      <w:r>
        <w:br/>
      </w:r>
      <m:oMath xmlns:mml="http://www.w3.org/1998/Math/MathML">
        <m:r>
          <m:t>2(x+7)=y</m:t>
        </m:r>
      </m:oMath>
    </w:p>
    <w:p>
      <w:pPr>
        <w:spacing w:after="60" w:line="252" w:lineRule="auto"/>
        <w:ind w:left="317" w:hanging="317"/>
      </w:pPr>
      <w:r>
        <w:rPr>
          <w:rFonts w:ascii="Arial" w:hAnsi="Arial"/>
          <w:b w:val="0"/>
          <w:color w:val="000000"/>
          <w:sz w:val="20"/>
        </w:rPr>
        <w:t xml:space="preserve">Option C: </w:t>
      </w:r>
      <m:oMath xmlns:mml="http://www.w3.org/1998/Math/MathML">
        <m:r>
          <m:t>y=x−3</m:t>
        </m:r>
      </m:oMath>
      <w:r>
        <w:br/>
      </w:r>
      <m:oMath xmlns:mml="http://www.w3.org/1998/Math/MathML">
        <m:r>
          <m:t>2(x+7)=y</m:t>
        </m:r>
      </m:oMath>
    </w:p>
    <w:p>
      <w:pPr>
        <w:spacing w:after="60" w:line="252" w:lineRule="auto"/>
        <w:ind w:left="317" w:hanging="317"/>
      </w:pPr>
      <w:r>
        <w:rPr>
          <w:rFonts w:ascii="Arial" w:hAnsi="Arial"/>
          <w:b w:val="0"/>
          <w:color w:val="000000"/>
          <w:sz w:val="20"/>
        </w:rPr>
        <w:t xml:space="preserve">Option D: </w:t>
      </w:r>
      <m:oMath xmlns:mml="http://www.w3.org/1998/Math/MathML">
        <m:r>
          <m:t>y=3−x</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17</m:t>
        </m:r>
      </m:oMath>
      <m:oMath xmlns:mml="http://www.w3.org/1998/Math/MathML">
        <m:r>
          <m:t>y</m:t>
        </m:r>
      </m:oMath>
      <m:oMath xmlns:mml="http://www.w3.org/1998/Math/MathML">
        <m:r>
          <m:t>·x+7</m:t>
        </m:r>
      </m:oMath>
      <w:r>
        <w:br/>
      </w:r>
      <w:r>
        <w:rPr>
          <w:rFonts w:ascii="Arial" w:hAnsi="Arial"/>
          <w:b w:val="0"/>
          <w:color w:val="000000"/>
          <w:sz w:val="20"/>
        </w:rPr>
        <w:t>Choice A is correct. It's given that the sum of a number and is twice as large as a number. This can be described by the equation</w:t>
      </w:r>
      <w:r>
        <w:br/>
      </w:r>
      <m:oMath xmlns:mml="http://www.w3.org/1998/Math/MathML">
        <m:r>
          <m:t>=2y.</m:t>
        </m:r>
      </m:oMath>
      <m:oMath xmlns:mml="http://www.w3.org/1998/Math/MathML">
        <m:r>
          <m:t>y</m:t>
        </m:r>
      </m:oMath>
      <m:oMath xmlns:mml="http://www.w3.org/1998/Math/MathML">
        <m:r>
          <m:t>y=x−3.</m:t>
        </m:r>
      </m:oMath>
      <w:r>
        <w:br/>
      </w:r>
      <w:r>
        <w:rPr>
          <w:rFonts w:ascii="Arial" w:hAnsi="Arial"/>
          <w:b w:val="0"/>
          <w:color w:val="000000"/>
          <w:sz w:val="20"/>
        </w:rPr>
        <w:t>It’s also given that the number is less than the number. This can be described by the equation Therefore, the system</w:t>
      </w:r>
      <w:r>
        <w:br/>
      </w:r>
      <m:oMath xmlns:mml="http://www.w3.org/1998/Math/MathML">
        <m:r>
          <m:t>x+7=2y</m:t>
        </m:r>
      </m:oMath>
      <m:oMath xmlns:mml="http://www.w3.org/1998/Math/MathML">
        <m:r>
          <m:t>y=x−3</m:t>
        </m:r>
      </m:oMath>
      <w:r>
        <w:br/>
      </w:r>
      <w:r>
        <w:rPr>
          <w:rFonts w:ascii="Arial" w:hAnsi="Arial"/>
          <w:b w:val="0"/>
          <w:color w:val="000000"/>
          <w:sz w:val="20"/>
        </w:rPr>
        <w:t>consisting of the equations and describes this situation.</w:t>
      </w:r>
      <w:r>
        <w:br/>
      </w:r>
      <m:oMath xmlns:mml="http://www.w3.org/1998/Math/MathML">
        <m:sSup>
          <m:e>
            <m:r>
              <m:t/>
            </m:r>
          </m:e>
          <m:sup>
            <m:r>
              <m:rPr>
                <m:sty m:val="p"/>
              </m:rPr>
              <m:t>B</m:t>
            </m:r>
          </m:sup>
        </m:sSup>
      </m:oMath>
      <m:oMath xmlns:mml="http://www.w3.org/1998/Math/MathML">
        <m:r>
          <m:t>y=3−x</m:t>
        </m:r>
      </m:oMath>
      <m:oMath xmlns:mml="http://www.w3.org/1998/Math/MathML">
        <m:sSub>
          <m:e>
            <m:r>
              <m:t>∂</m:t>
            </m:r>
          </m:e>
          <m:sub>
            <m:r>
              <m:t>y</m:t>
            </m:r>
          </m:sub>
        </m:sSub>
      </m:oMath>
      <m:oMath xmlns:mml="http://www.w3.org/1998/Math/MathML">
        <m:r>
          <m:t>3</m:t>
        </m:r>
      </m:oMath>
      <w:r>
        <w:br/>
      </w:r>
      <w:r>
        <w:rPr>
          <w:rFonts w:ascii="Arial" w:hAnsi="Arial"/>
          <w:b w:val="0"/>
          <w:color w:val="000000"/>
          <w:sz w:val="20"/>
        </w:rPr>
        <w:t>Choice B is incorrect. The equation describes a situation where the number is less than.</w:t>
      </w:r>
      <w:r>
        <w:br/>
      </w:r>
      <m:oMath xmlns:mml="http://www.w3.org/1998/Math/MathML">
        <m:r>
          <m:t>2(x+7)=y</m:t>
        </m:r>
      </m:oMath>
      <m:oMath xmlns:mml="http://www.w3.org/1998/Math/MathML">
        <m:r>
          <m:t>17</m:t>
        </m:r>
      </m:oMath>
      <w:r>
        <w:br/>
      </w:r>
      <w:r>
        <w:rPr>
          <w:rFonts w:ascii="Arial" w:hAnsi="Arial"/>
          <w:b w:val="0"/>
          <w:color w:val="000000"/>
          <w:sz w:val="20"/>
        </w:rPr>
        <w:t>Choice C is incorrect. The equation describes a situation where the number is twice the sum of a number and.</w:t>
      </w:r>
      <w:r>
        <w:br/>
      </w:r>
      <m:oMath xmlns:mml="http://www.w3.org/1998/Math/MathML">
        <m:r>
          <m:t>2(x+7)=y</m:t>
        </m:r>
      </m:oMath>
      <w:r>
        <w:br/>
      </w:r>
      <w:r>
        <w:rPr>
          <w:rFonts w:ascii="Arial" w:hAnsi="Arial"/>
          <w:b w:val="0"/>
          <w:color w:val="000000"/>
          <w:sz w:val="20"/>
        </w:rPr>
        <w:t>Choice D is incorrect. The equation describes a situation where the number is twice the sum of a number and, and the</w:t>
      </w:r>
      <w:r>
        <w:br/>
      </w:r>
      <m:oMath xmlns:mml="http://www.w3.org/1998/Math/MathML">
        <m:r>
          <m:t>y=3−x</m:t>
        </m:r>
      </m:oMath>
      <m:oMath xmlns:mml="http://www.w3.org/1998/Math/MathML">
        <m:r>
          <m:t>y</m:t>
        </m:r>
      </m:oMath>
      <m:oMath xmlns:mml="http://www.w3.org/1998/Math/MathML">
        <m:r>
          <m:t>3</m:t>
        </m:r>
      </m:oMath>
      <w:r>
        <w:br/>
      </w:r>
      <w:r>
        <w:rPr>
          <w:rFonts w:ascii="Arial" w:hAnsi="Arial"/>
          <w:b w:val="0"/>
          <w:color w:val="000000"/>
          <w:sz w:val="20"/>
        </w:rPr>
        <w:t>equation describes a situation where a number is less than.</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Normal body temperature for an adult is between</w:t>
      </w:r>
      <w:r>
        <w:rPr>
          <w:rFonts w:ascii="Arial" w:hAnsi="Arial"/>
          <w:b w:val="0"/>
          <w:color w:val="000000"/>
          <w:sz w:val="20"/>
        </w:rPr>
        <w:t xml:space="preserve"> </w:t>
      </w:r>
      <m:oMath xmlns:mml="http://www.w3.org/1998/Math/MathML">
        <m:sSup>
          <m:e>
            <m:r>
              <m:t>97.8</m:t>
            </m:r>
          </m:e>
          <m:sup>
            <m:r>
              <m:t>∘</m:t>
            </m:r>
          </m:sup>
        </m:sSup>
        <m:r>
          <m:rPr>
            <m:sty m:val="p"/>
          </m:rPr>
          <m:t>F</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99</m:t>
            </m:r>
          </m:e>
          <m:sup>
            <m:r>
              <m:t>∘</m:t>
            </m:r>
          </m:sup>
        </m:sSup>
        <m:r>
          <m:rPr>
            <m:sty m:val="p"/>
          </m:rPr>
          <m:t>F</m:t>
        </m:r>
        <m:r>
          <m:t>,</m:t>
        </m:r>
      </m:oMath>
      <w:r>
        <w:rPr>
          <w:rFonts w:ascii="Arial" w:hAnsi="Arial"/>
          <w:b w:val="0"/>
          <w:color w:val="000000"/>
          <w:sz w:val="20"/>
        </w:rPr>
        <w:t>, inclusive. If Kevin, an adult male, has a body temperature that is</w:t>
      </w:r>
      <w:r>
        <w:br/>
      </w:r>
      <w:r>
        <w:rPr>
          <w:rFonts w:ascii="Arial" w:hAnsi="Arial"/>
          <w:b w:val="0"/>
          <w:color w:val="000000"/>
          <w:sz w:val="20"/>
        </w:rPr>
        <w:t>considered to be normal, which of the following could be his body temperature?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sSup>
          <m:e>
            <m:r>
              <m:t>96.7</m:t>
            </m:r>
          </m:e>
          <m:sup>
            <m:r>
              <m:t>∘</m:t>
            </m:r>
          </m:sup>
        </m:sSup>
        <m:r>
          <m:rPr>
            <m:sty m:val="p"/>
          </m:rPr>
          <m:t>F</m:t>
        </m:r>
      </m:oMath>
    </w:p>
    <w:p>
      <w:pPr>
        <w:spacing w:after="60" w:line="252" w:lineRule="auto"/>
        <w:ind w:left="317" w:hanging="317"/>
      </w:pPr>
      <w:r>
        <w:rPr>
          <w:rFonts w:ascii="Arial" w:hAnsi="Arial"/>
          <w:b w:val="0"/>
          <w:color w:val="000000"/>
          <w:sz w:val="20"/>
        </w:rPr>
        <w:t xml:space="preserve">Option B: </w:t>
      </w:r>
      <m:oMath xmlns:mml="http://www.w3.org/1998/Math/MathML">
        <m:sSup>
          <m:e>
            <m:r>
              <m:t>97.6</m:t>
            </m:r>
          </m:e>
          <m:sup>
            <m:r>
              <m:t>∘</m:t>
            </m:r>
          </m:sup>
        </m:sSup>
        <m:r>
          <m:rPr>
            <m:sty m:val="p"/>
          </m:rPr>
          <m:t>F</m:t>
        </m:r>
      </m:oMath>
    </w:p>
    <w:p>
      <w:pPr>
        <w:spacing w:after="60" w:line="252" w:lineRule="auto"/>
        <w:ind w:left="317" w:hanging="317"/>
      </w:pPr>
      <w:r>
        <w:rPr>
          <w:rFonts w:ascii="Arial" w:hAnsi="Arial"/>
          <w:b w:val="0"/>
          <w:color w:val="000000"/>
          <w:sz w:val="20"/>
        </w:rPr>
        <w:t xml:space="preserve">Option C: </w:t>
      </w:r>
      <m:oMath xmlns:mml="http://www.w3.org/1998/Math/MathML">
        <m:sSup>
          <m:e>
            <m:r>
              <m:t>97.9</m:t>
            </m:r>
          </m:e>
          <m:sup>
            <m:r>
              <m:t>∘</m:t>
            </m:r>
          </m:sup>
        </m:sSup>
        <m:r>
          <m:rPr>
            <m:sty m:val="p"/>
          </m:rPr>
          <m:t>F</m:t>
        </m:r>
      </m:oMath>
    </w:p>
    <w:p>
      <w:pPr>
        <w:spacing w:after="60" w:line="252" w:lineRule="auto"/>
        <w:ind w:left="317" w:hanging="317"/>
      </w:pPr>
      <w:r>
        <w:rPr>
          <w:rFonts w:ascii="Arial" w:hAnsi="Arial"/>
          <w:b w:val="0"/>
          <w:color w:val="000000"/>
          <w:sz w:val="20"/>
        </w:rPr>
        <w:t xml:space="preserve">Option D: </w:t>
      </w:r>
      <m:oMath xmlns:mml="http://www.w3.org/1998/Math/MathML">
        <m:sSup>
          <m:e>
            <m:r>
              <m:t>99.7</m:t>
            </m:r>
          </m:e>
          <m:sup>
            <m:r>
              <m:t>∘</m:t>
            </m:r>
          </m:sup>
        </m:sSup>
        <m:r>
          <m:rPr>
            <m:sty m:val="p"/>
          </m:rPr>
          <m:t>F</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nor/>
              </m:rPr>
              <m:t> c </m:t>
            </m:r>
          </m:sup>
        </m:sSup>
      </m:oMath>
      <w:r>
        <w:br/>
      </w:r>
      <w:r>
        <w:rPr>
          <w:rFonts w:ascii="Arial" w:hAnsi="Arial"/>
          <w:b w:val="0"/>
          <w:color w:val="000000"/>
          <w:sz w:val="20"/>
        </w:rPr>
        <w:t>Choice C is correct. Normal body temperature must be greater than or equal to 97.8°F but less than or equal to 99°F. Of the given choices, 97.9°F</w:t>
      </w:r>
      <w:r>
        <w:br/>
      </w:r>
      <w:r>
        <w:rPr>
          <w:rFonts w:ascii="Arial" w:hAnsi="Arial"/>
          <w:b w:val="0"/>
          <w:color w:val="000000"/>
          <w:sz w:val="20"/>
        </w:rPr>
        <w:t>is the only temperature that fits these restrictions.</w:t>
      </w:r>
      <w:r>
        <w:br/>
      </w:r>
      <m:oMath xmlns:mml="http://www.w3.org/1998/Math/MathML">
        <m:sSup>
          <m:e>
            <m:r>
              <m:t/>
            </m:r>
          </m:e>
          <m:sup>
            <m:r>
              <m:rPr/>
              <m:t>B</m:t>
            </m:r>
          </m:sup>
        </m:sSup>
      </m:oMath>
      <w:r>
        <w:br/>
      </w:r>
      <w:r>
        <w:rPr>
          <w:rFonts w:ascii="Arial" w:hAnsi="Arial"/>
          <w:b w:val="0"/>
          <w:color w:val="000000"/>
          <w:sz w:val="20"/>
        </w:rPr>
        <w:t>Choices A and B are incorrect. These temperatures are less than 97.8°F, so they don’t fit the given restrictions. Choice D is incorrect. This</w:t>
      </w:r>
      <w:r>
        <w:br/>
      </w:r>
      <w:r>
        <w:rPr>
          <w:rFonts w:ascii="Arial" w:hAnsi="Arial"/>
          <w:b w:val="0"/>
          <w:color w:val="000000"/>
          <w:sz w:val="20"/>
        </w:rPr>
        <w:t>temperature is greater than 99°F, so it doesn’t fit the given restrictions.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9x−10y=19</m:t>
        </m:r>
      </m:oMath>
      <w:r>
        <w:br/>
      </w:r>
      <w:r>
        <w:rPr>
          <w:rFonts w:ascii="Arial" w:hAnsi="Arial"/>
          <w:b w:val="0"/>
          <w:color w:val="000000"/>
          <w:sz w:val="20"/>
        </w:rPr>
        <w:t>The graph of is translated down units in the xy-plane. What is the x-coordinate of the x-intercept of the resulting graph?</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59/9, 6.555, 6.556</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59</m:t>
            </m:r>
          </m:num>
          <m:den>
            <m:r>
              <m:t>9</m:t>
            </m:r>
          </m:den>
        </m:f>
      </m:oMath>
      <m:oMath xmlns:mml="http://www.w3.org/1998/Math/MathML">
        <m:r>
          <m:t>Ax+By=C,</m:t>
        </m:r>
      </m:oMath>
      <m:oMath xmlns:mml="http://www.w3.org/1998/Math/MathML">
        <m:r>
          <m:t>c</m:t>
        </m:r>
      </m:oMath>
      <m:oMath xmlns:mml="http://www.w3.org/1998/Math/MathML">
        <m:r>
          <m:t>k</m:t>
        </m:r>
      </m:oMath>
      <w:r>
        <w:br/>
      </w:r>
      <w:r>
        <w:rPr>
          <w:rFonts w:ascii="Arial" w:hAnsi="Arial"/>
          <w:b w:val="0"/>
          <w:color w:val="000000"/>
          <w:sz w:val="20"/>
        </w:rPr>
        <w:t>The correct answer is. When the graph of an equation in the form where,, and are constants, is translated down</w:t>
      </w:r>
      <w:r>
        <w:br/>
      </w:r>
      <m:oMath xmlns:mml="http://www.w3.org/1998/Math/MathML">
        <m:r>
          <m:t>∴Ax+B(y+k)=C.</m:t>
        </m:r>
      </m:oMath>
      <m:oMath xmlns:mml="http://www.w3.org/1998/Math/MathML">
        <m:r>
          <m:t>19x−10y=19</m:t>
        </m:r>
      </m:oMath>
      <w:r>
        <w:br/>
      </w:r>
      <w:r>
        <w:rPr>
          <w:rFonts w:ascii="Arial" w:hAnsi="Arial"/>
          <w:b w:val="0"/>
          <w:color w:val="000000"/>
          <w:sz w:val="20"/>
        </w:rPr>
        <w:t>units in the xy-plane, the resulting graph can be represented by the equation It’s given that the graph of</w:t>
      </w:r>
      <w:r>
        <w:br/>
      </w:r>
      <m:oMath xmlns:mml="http://www.w3.org/1998/Math/MathML">
        <m:r>
          <m:t>9x−10(y+4)=19,</m:t>
        </m:r>
        <m:r>
          <m:rPr>
            <m:sty m:val="p"/>
          </m:rPr>
          <m:t>or</m:t>
        </m:r>
        <m:r>
          <m:t>9x−10y</m:t>
        </m:r>
      </m:oMath>
      <w:r>
        <w:br/>
      </w:r>
      <w:r>
        <w:rPr>
          <w:rFonts w:ascii="Arial" w:hAnsi="Arial"/>
          <w:b w:val="0"/>
          <w:color w:val="000000"/>
          <w:sz w:val="20"/>
        </w:rPr>
        <w:t>is translated down units in the xy-plane. Therefore, the resulting graph can be represented by the equation</w:t>
      </w:r>
      <w:r>
        <w:br/>
      </w:r>
      <m:oMath xmlns:mml="http://www.w3.org/1998/Math/MathML">
        <m:r>
          <m:t>−40=19.</m:t>
        </m:r>
      </m:oMath>
      <m:oMath xmlns:mml="http://www.w3.org/1998/Math/MathML">
        <m:r>
          <m:t>·9x−10y=59.</m:t>
        </m:r>
      </m:oMath>
      <w:r>
        <w:br/>
      </w:r>
      <w:r>
        <w:rPr>
          <w:rFonts w:ascii="Arial" w:hAnsi="Arial"/>
          <w:b w:val="0"/>
          <w:color w:val="000000"/>
          <w:sz w:val="20"/>
        </w:rPr>
        <w:t>. Adding to both sides of this equation yields. The x-coordinate of the x-intercept of the graph of an equation in</w:t>
      </w:r>
      <w:r>
        <w:br/>
      </w:r>
      <m:oMath xmlns:mml="http://www.w3.org/1998/Math/MathML">
        <m:r>
          <m:t>x</m:t>
        </m:r>
      </m:oMath>
      <m:oMath xmlns:mml="http://www.w3.org/1998/Math/MathML">
        <m:r>
          <m:t>λλλλλλλλλλλλλλλλλλλλλλλλλλλλλλλλλλλλλλ</m:t>
        </m:r>
        <m:r>
          <m:rPr>
            <m:sty m:val="b"/>
          </m:rPr>
          <m:t>λλλ</m:t>
        </m:r>
        <m:r>
          <m:rPr>
            <m:nor/>
            <m:sty m:val="b"/>
          </m:rPr>
          <m:t> </m:t>
        </m:r>
        <m:r>
          <m:t>}</m:t>
        </m:r>
      </m:oMath>
      <m:oMath xmlns:mml="http://www.w3.org/1998/Math/MathML">
        <m:r>
          <m:t>9x−10y=59</m:t>
        </m:r>
        <m:r>
          <m:rPr>
            <m:sty m:val="p"/>
          </m:rPr>
          <m:t>yields</m:t>
        </m:r>
        <m:r>
          <m:t>9x−10(0)=59,</m:t>
        </m:r>
      </m:oMath>
      <w:r>
        <w:br/>
      </w:r>
      <w:r>
        <w:rPr>
          <w:rFonts w:ascii="Arial" w:hAnsi="Arial"/>
          <w:b w:val="0"/>
          <w:color w:val="000000"/>
          <w:sz w:val="20"/>
        </w:rPr>
        <w:t>the xy-plane is the value of in the equation when. Substituting for in the equation, or</w:t>
      </w:r>
      <w:r>
        <w:br/>
      </w:r>
      <m:oMath xmlns:mml="http://www.w3.org/1998/Math/MathML">
        <m:r>
          <m:t>9x=59.</m:t>
        </m:r>
      </m:oMath>
      <m:oMath xmlns:mml="http://www.w3.org/1998/Math/MathML">
        <m:r>
          <m:t>x=</m:t>
        </m:r>
        <m:f>
          <m:fPr>
            <m:type m:val="bar"/>
          </m:fPr>
          <m:num>
            <m:r>
              <m:t>59</m:t>
            </m:r>
          </m:num>
          <m:den>
            <m:r>
              <m:t>9</m:t>
            </m:r>
          </m:den>
        </m:f>
        <m:r>
          <m:t>.</m:t>
        </m:r>
      </m:oMath>
      <m:oMath xmlns:mml="http://www.w3.org/1998/Math/MathML">
        <m:f>
          <m:fPr>
            <m:type m:val="bar"/>
          </m:fPr>
          <m:num>
            <m:r>
              <m:t>59</m:t>
            </m:r>
          </m:num>
          <m:den>
            <m:r>
              <m:t>9</m:t>
            </m:r>
          </m:den>
        </m:f>
      </m:oMath>
      <w:r>
        <w:br/>
      </w:r>
      <w:r>
        <w:rPr>
          <w:rFonts w:ascii="Arial" w:hAnsi="Arial"/>
          <w:b w:val="0"/>
          <w:color w:val="000000"/>
          <w:sz w:val="20"/>
        </w:rPr>
        <w:t>Dividing both sides of this equation by yields. Therefore, the x-coordinate of the x-intercept of the resulting graph is.</w:t>
      </w:r>
      <w:r>
        <w:br/>
      </w:r>
      <w:r>
        <w:rPr>
          <w:rFonts w:ascii="Arial" w:hAnsi="Arial"/>
          <w:b w:val="0"/>
          <w:color w:val="000000"/>
          <w:sz w:val="20"/>
        </w:rPr>
        <w:t>Note that 59/9, 6.555, and 6.556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ordered pairs</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satisfies the inequality</w:t>
      </w:r>
      <w:r>
        <w:rPr>
          <w:rFonts w:ascii="Arial" w:hAnsi="Arial"/>
          <w:b w:val="0"/>
          <w:color w:val="000000"/>
          <w:sz w:val="20"/>
        </w:rPr>
        <w:t xml:space="preserve"> </w:t>
      </w:r>
      <m:oMath xmlns:mml="http://www.w3.org/1998/Math/MathML">
        <m:r>
          <m:t>5x−3y&lt;4</m:t>
        </m:r>
      </m:oMath>
      <w:r>
        <w:rPr>
          <w:rFonts w:ascii="Arial" w:hAnsi="Arial"/>
          <w:b w:val="0"/>
          <w:color w:val="000000"/>
          <w:sz w:val="20"/>
        </w:rPr>
        <w:t>?</w:t>
      </w:r>
      <w:r>
        <w:br/>
      </w:r>
      <w:r>
        <w:rPr>
          <w:rFonts w:ascii="Arial" w:hAnsi="Arial"/>
          <w:b w:val="0"/>
          <w:color w:val="000000"/>
          <w:sz w:val="20"/>
        </w:rPr>
        <w:t>1.</w:t>
      </w:r>
      <w:r>
        <w:rPr>
          <w:rFonts w:ascii="Arial" w:hAnsi="Arial"/>
          <w:b w:val="0"/>
          <w:color w:val="000000"/>
          <w:sz w:val="20"/>
        </w:rPr>
        <w:t xml:space="preserve"> </w:t>
      </w:r>
      <m:oMath xmlns:mml="http://www.w3.org/1998/Math/MathML">
        <m:r>
          <m:t>(1,1)</m:t>
        </m:r>
      </m:oMath>
      <w:r>
        <w:br/>
      </w:r>
      <w:r>
        <w:rPr>
          <w:rFonts w:ascii="Arial" w:hAnsi="Arial"/>
          <w:b w:val="0"/>
          <w:color w:val="000000"/>
          <w:sz w:val="20"/>
        </w:rPr>
        <w:t>2.</w:t>
      </w:r>
      <w:r>
        <w:rPr>
          <w:rFonts w:ascii="Arial" w:hAnsi="Arial"/>
          <w:b w:val="0"/>
          <w:color w:val="000000"/>
          <w:sz w:val="20"/>
        </w:rPr>
        <w:t xml:space="preserve"> </w:t>
      </w:r>
      <m:oMath xmlns:mml="http://www.w3.org/1998/Math/MathML">
        <m:r>
          <m:t>(2,5)</m:t>
        </m:r>
      </m:oMath>
      <w:r>
        <w:br/>
      </w:r>
      <w:r>
        <w:rPr>
          <w:rFonts w:ascii="Arial" w:hAnsi="Arial"/>
          <w:b w:val="0"/>
          <w:color w:val="000000"/>
          <w:sz w:val="20"/>
        </w:rPr>
        <w:t>3.</w:t>
      </w:r>
      <w:r>
        <w:rPr>
          <w:rFonts w:ascii="Arial" w:hAnsi="Arial"/>
          <w:b w:val="0"/>
          <w:color w:val="000000"/>
          <w:sz w:val="20"/>
        </w:rPr>
        <w:t xml:space="preserve"> </w:t>
      </w:r>
      <m:oMath xmlns:mml="http://www.w3.org/1998/Math/MathML">
        <m:r>
          <m:t>(3,2)</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I only</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II only</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 and II only</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I and III only</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Substituting</w:t>
      </w:r>
      <w:r>
        <w:rPr>
          <w:rFonts w:ascii="Arial" w:hAnsi="Arial"/>
          <w:b w:val="0"/>
          <w:color w:val="000000"/>
          <w:sz w:val="20"/>
        </w:rPr>
        <w:t xml:space="preserve"> </w:t>
      </w:r>
      <m:oMath xmlns:mml="http://www.w3.org/1998/Math/MathML">
        <m:r>
          <m:t>(1,1)</m:t>
        </m:r>
      </m:oMath>
      <w:r>
        <w:rPr>
          <w:rFonts w:ascii="Arial" w:hAnsi="Arial"/>
          <w:b w:val="0"/>
          <w:color w:val="000000"/>
          <w:sz w:val="20"/>
        </w:rPr>
        <w:t xml:space="preserve"> </w:t>
      </w:r>
      <w:r>
        <w:rPr>
          <w:rFonts w:ascii="Arial" w:hAnsi="Arial"/>
          <w:b w:val="0"/>
          <w:color w:val="000000"/>
          <w:sz w:val="20"/>
        </w:rPr>
        <w:t>into the inequality gives</w:t>
      </w:r>
      <w:r>
        <w:rPr>
          <w:rFonts w:ascii="Arial" w:hAnsi="Arial"/>
          <w:b w:val="0"/>
          <w:color w:val="000000"/>
          <w:sz w:val="20"/>
        </w:rPr>
        <w:t xml:space="preserve"> </w:t>
      </w:r>
      <m:oMath xmlns:mml="http://www.w3.org/1998/Math/MathML">
        <m:r>
          <m:t>5(1)−3(1)&lt;4,</m:t>
        </m:r>
      </m:oMath>
      <w:r>
        <w:rPr>
          <w:rFonts w:ascii="Arial" w:hAnsi="Arial"/>
          <w:b w:val="0"/>
          <w:color w:val="000000"/>
          <w:sz w:val="20"/>
        </w:rPr>
        <w:t>, or</w:t>
      </w:r>
      <w:r>
        <w:rPr>
          <w:rFonts w:ascii="Arial" w:hAnsi="Arial"/>
          <w:b w:val="0"/>
          <w:color w:val="000000"/>
          <w:sz w:val="20"/>
        </w:rPr>
        <w:t xml:space="preserve"> </w:t>
      </w:r>
      <m:oMath xmlns:mml="http://www.w3.org/1998/Math/MathML">
        <m:r>
          <m:t>2&lt;4,</m:t>
        </m:r>
      </m:oMath>
      <w:r>
        <w:rPr>
          <w:rFonts w:ascii="Arial" w:hAnsi="Arial"/>
          <w:b w:val="0"/>
          <w:color w:val="000000"/>
          <w:sz w:val="20"/>
        </w:rPr>
        <w:t>, which is a true statement. Substituting</w:t>
      </w:r>
      <w:r>
        <w:rPr>
          <w:rFonts w:ascii="Arial" w:hAnsi="Arial"/>
          <w:b w:val="0"/>
          <w:color w:val="000000"/>
          <w:sz w:val="20"/>
        </w:rPr>
        <w:t xml:space="preserve"> </w:t>
      </w:r>
      <m:oMath xmlns:mml="http://www.w3.org/1998/Math/MathML">
        <m:r>
          <m:t>(2,5)</m:t>
        </m:r>
      </m:oMath>
      <w:r>
        <w:rPr>
          <w:rFonts w:ascii="Arial" w:hAnsi="Arial"/>
          <w:b w:val="0"/>
          <w:color w:val="000000"/>
          <w:sz w:val="20"/>
        </w:rPr>
        <w:t xml:space="preserve"> </w:t>
      </w:r>
      <w:r>
        <w:rPr>
          <w:rFonts w:ascii="Arial" w:hAnsi="Arial"/>
          <w:b w:val="0"/>
          <w:color w:val="000000"/>
          <w:sz w:val="20"/>
        </w:rPr>
        <w:t>into</w:t>
      </w:r>
      <w:r>
        <w:br/>
      </w:r>
      <w:r>
        <w:rPr>
          <w:rFonts w:ascii="Arial" w:hAnsi="Arial"/>
          <w:b w:val="0"/>
          <w:color w:val="000000"/>
          <w:sz w:val="20"/>
        </w:rPr>
        <w:t>the inequality gives</w:t>
      </w:r>
      <w:r>
        <w:rPr>
          <w:rFonts w:ascii="Arial" w:hAnsi="Arial"/>
          <w:b w:val="0"/>
          <w:color w:val="000000"/>
          <w:sz w:val="20"/>
        </w:rPr>
        <w:t xml:space="preserve"> </w:t>
      </w:r>
      <m:oMath xmlns:mml="http://www.w3.org/1998/Math/MathML">
        <m:r>
          <m:t>5(2)−3(5)&lt;4,</m:t>
        </m:r>
      </m:oMath>
      <w:r>
        <w:rPr>
          <w:rFonts w:ascii="Arial" w:hAnsi="Arial"/>
          <w:b w:val="0"/>
          <w:color w:val="000000"/>
          <w:sz w:val="20"/>
        </w:rPr>
        <w:t>, or</w:t>
      </w:r>
      <w:r>
        <w:rPr>
          <w:rFonts w:ascii="Arial" w:hAnsi="Arial"/>
          <w:b w:val="0"/>
          <w:color w:val="000000"/>
          <w:sz w:val="20"/>
        </w:rPr>
        <w:t xml:space="preserve"> </w:t>
      </w:r>
      <m:oMath xmlns:mml="http://www.w3.org/1998/Math/MathML">
        <m:r>
          <m:t>−5&lt;4,</m:t>
        </m:r>
      </m:oMath>
      <w:r>
        <w:rPr>
          <w:rFonts w:ascii="Arial" w:hAnsi="Arial"/>
          <w:b w:val="0"/>
          <w:color w:val="000000"/>
          <w:sz w:val="20"/>
        </w:rPr>
        <w:t>, which is a true statement. Substituting</w:t>
      </w:r>
      <w:r>
        <w:rPr>
          <w:rFonts w:ascii="Arial" w:hAnsi="Arial"/>
          <w:b w:val="0"/>
          <w:color w:val="000000"/>
          <w:sz w:val="20"/>
        </w:rPr>
        <w:t xml:space="preserve"> </w:t>
      </w:r>
      <m:oMath xmlns:mml="http://www.w3.org/1998/Math/MathML">
        <m:r>
          <m:t>(3,2)</m:t>
        </m:r>
      </m:oMath>
      <w:r>
        <w:rPr>
          <w:rFonts w:ascii="Arial" w:hAnsi="Arial"/>
          <w:b w:val="0"/>
          <w:color w:val="000000"/>
          <w:sz w:val="20"/>
        </w:rPr>
        <w:t xml:space="preserve"> </w:t>
      </w:r>
      <w:r>
        <w:rPr>
          <w:rFonts w:ascii="Arial" w:hAnsi="Arial"/>
          <w:b w:val="0"/>
          <w:color w:val="000000"/>
          <w:sz w:val="20"/>
        </w:rPr>
        <w:t>into the inequality gives</w:t>
      </w:r>
      <w:r>
        <w:rPr>
          <w:rFonts w:ascii="Arial" w:hAnsi="Arial"/>
          <w:b w:val="0"/>
          <w:color w:val="000000"/>
          <w:sz w:val="20"/>
        </w:rPr>
        <w:t xml:space="preserve"> </w:t>
      </w:r>
      <m:oMath xmlns:mml="http://www.w3.org/1998/Math/MathML">
        <m:r>
          <m:t>5(3)−3(2)&lt;4,</m:t>
        </m:r>
      </m:oMath>
      <w:r>
        <w:rPr>
          <w:rFonts w:ascii="Arial" w:hAnsi="Arial"/>
          <w:b w:val="0"/>
          <w:color w:val="000000"/>
          <w:sz w:val="20"/>
        </w:rPr>
        <w:t>, or</w:t>
      </w:r>
      <w:r>
        <w:br/>
      </w:r>
      <m:oMath xmlns:mml="http://www.w3.org/1998/Math/MathML">
        <m:r>
          <m:t>9&lt;4,</m:t>
        </m:r>
      </m:oMath>
      <w:r>
        <w:rPr>
          <w:rFonts w:ascii="Arial" w:hAnsi="Arial"/>
          <w:b w:val="0"/>
          <w:color w:val="000000"/>
          <w:sz w:val="20"/>
        </w:rPr>
        <w:t>, which is not a true statement. Therefore,</w:t>
      </w:r>
      <w:r>
        <w:rPr>
          <w:rFonts w:ascii="Arial" w:hAnsi="Arial"/>
          <w:b w:val="0"/>
          <w:color w:val="000000"/>
          <w:sz w:val="20"/>
        </w:rPr>
        <w:t xml:space="preserve"> </w:t>
      </w:r>
      <m:oMath xmlns:mml="http://www.w3.org/1998/Math/MathML">
        <m:r>
          <m:t>(1,1)</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(2,5)</m:t>
        </m:r>
      </m:oMath>
      <w:r>
        <w:rPr>
          <w:rFonts w:ascii="Arial" w:hAnsi="Arial"/>
          <w:b w:val="0"/>
          <w:color w:val="000000"/>
          <w:sz w:val="20"/>
        </w:rPr>
        <w:t xml:space="preserve"> </w:t>
      </w:r>
      <w:r>
        <w:rPr>
          <w:rFonts w:ascii="Arial" w:hAnsi="Arial"/>
          <w:b w:val="0"/>
          <w:color w:val="000000"/>
          <w:sz w:val="20"/>
        </w:rPr>
        <w:t>are the only ordered pairs shown that satisfy the given inequality.</w:t>
      </w:r>
      <w:r>
        <w:br/>
      </w:r>
      <w:r>
        <w:rPr>
          <w:rFonts w:ascii="Arial" w:hAnsi="Arial"/>
          <w:b w:val="0"/>
          <w:color w:val="000000"/>
          <w:sz w:val="20"/>
        </w:rPr>
        <w:t>Choice A is incorrect because the ordered pair</w:t>
      </w:r>
      <w:r>
        <w:rPr>
          <w:rFonts w:ascii="Arial" w:hAnsi="Arial"/>
          <w:b w:val="0"/>
          <w:color w:val="000000"/>
          <w:sz w:val="20"/>
        </w:rPr>
        <w:t xml:space="preserve"> </w:t>
      </w:r>
      <m:oMath xmlns:mml="http://www.w3.org/1998/Math/MathML">
        <m:r>
          <m:t>(2,5)</m:t>
        </m:r>
      </m:oMath>
      <w:r>
        <w:rPr>
          <w:rFonts w:ascii="Arial" w:hAnsi="Arial"/>
          <w:b w:val="0"/>
          <w:color w:val="000000"/>
          <w:sz w:val="20"/>
        </w:rPr>
        <w:t xml:space="preserve"> </w:t>
      </w:r>
      <w:r>
        <w:rPr>
          <w:rFonts w:ascii="Arial" w:hAnsi="Arial"/>
          <w:b w:val="0"/>
          <w:color w:val="000000"/>
          <w:sz w:val="20"/>
        </w:rPr>
        <w:t>also satisfies the inequality. Choice B is incorrect because the ordered pair</w:t>
      </w:r>
      <w:r>
        <w:rPr>
          <w:rFonts w:ascii="Arial" w:hAnsi="Arial"/>
          <w:b w:val="0"/>
          <w:color w:val="000000"/>
          <w:sz w:val="20"/>
        </w:rPr>
        <w:t xml:space="preserve"> </w:t>
      </w:r>
      <m:oMath xmlns:mml="http://www.w3.org/1998/Math/MathML">
        <m:r>
          <m:t>(1,1)</m:t>
        </m:r>
      </m:oMath>
      <w:r>
        <w:rPr>
          <w:rFonts w:ascii="Arial" w:hAnsi="Arial"/>
          <w:b w:val="0"/>
          <w:color w:val="000000"/>
          <w:sz w:val="20"/>
        </w:rPr>
        <w:t xml:space="preserve"> </w:t>
      </w:r>
      <w:r>
        <w:rPr>
          <w:rFonts w:ascii="Arial" w:hAnsi="Arial"/>
          <w:b w:val="0"/>
          <w:color w:val="000000"/>
          <w:sz w:val="20"/>
        </w:rPr>
        <w:t>also</w:t>
      </w:r>
      <w:r>
        <w:br/>
      </w:r>
      <w:r>
        <w:rPr>
          <w:rFonts w:ascii="Arial" w:hAnsi="Arial"/>
          <w:b w:val="0"/>
          <w:color w:val="000000"/>
          <w:sz w:val="20"/>
        </w:rPr>
        <w:t>satisfies the inequality. Choice D is incorrect because the ordered pair</w:t>
      </w:r>
      <w:r>
        <w:rPr>
          <w:rFonts w:ascii="Arial" w:hAnsi="Arial"/>
          <w:b w:val="0"/>
          <w:color w:val="000000"/>
          <w:sz w:val="20"/>
        </w:rPr>
        <w:t xml:space="preserve"> </w:t>
      </w:r>
      <m:oMath xmlns:mml="http://www.w3.org/1998/Math/MathML">
        <m:r>
          <m:t>(3,2)</m:t>
        </m:r>
      </m:oMath>
      <w:r>
        <w:rPr>
          <w:rFonts w:ascii="Arial" w:hAnsi="Arial"/>
          <w:b w:val="0"/>
          <w:color w:val="000000"/>
          <w:sz w:val="20"/>
        </w:rPr>
        <w:t xml:space="preserve"> </w:t>
      </w:r>
      <w:r>
        <w:rPr>
          <w:rFonts w:ascii="Arial" w:hAnsi="Arial"/>
          <w:b w:val="0"/>
          <w:color w:val="000000"/>
          <w:sz w:val="20"/>
        </w:rPr>
        <w:t>does not satisfy the inequality.</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eqArr>
          <m:e>
            <m:r>
              <m:t>6x+7y=28</m:t>
            </m:r>
          </m:e>
          <m:e>
            <m:r>
              <m:t>2x+2y=10</m:t>
            </m:r>
          </m:e>
        </m:eqArr>
      </m:oMath>
      <w:r>
        <w:br/>
      </w:r>
      <m:oMath xmlns:mml="http://www.w3.org/1998/Math/MathML">
        <m:r>
          <m:t>(x,y).</m:t>
        </m:r>
      </m:oMath>
      <m:oMath xmlns:mml="http://www.w3.org/1998/Math/MathML">
        <m:sSup>
          <m:e>
            <m:r>
              <m:t/>
            </m:r>
          </m:e>
          <m:sup>
            <m:r>
              <m:t>:</m:t>
            </m:r>
          </m:sup>
        </m:sSup>
        <m:r>
          <m:t>y</m:t>
        </m:r>
      </m:oMath>
      <w:r>
        <w:br/>
      </w:r>
      <w:r>
        <w:rPr>
          <w:rFonts w:ascii="Arial" w:hAnsi="Arial"/>
          <w:b w:val="0"/>
          <w:color w:val="000000"/>
          <w:sz w:val="20"/>
        </w:rPr>
        <w:t>The solution to the given system of equations is.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given system of linear equations can be solved by the elimination method. Multiplying each side of the second equation</w:t>
      </w:r>
      <w:r>
        <w:br/>
      </w:r>
      <m:oMath xmlns:mml="http://www.w3.org/1998/Math/MathML">
        <m:r>
          <m:t>(2x+2y)(3)=(10)(3)</m:t>
        </m:r>
      </m:oMath>
      <w:r>
        <w:br/>
      </w:r>
      <w:r>
        <w:rPr>
          <w:rFonts w:ascii="Arial" w:hAnsi="Arial"/>
          <w:b w:val="0"/>
          <w:color w:val="000000"/>
          <w:sz w:val="20"/>
        </w:rPr>
        <w:t>in the given system by yields, or. Subtracting this equation from the first equation in the given</w:t>
      </w:r>
      <w:r>
        <w:br/>
      </w:r>
      <m:oMath xmlns:mml="http://www.w3.org/1998/Math/MathML">
        <m:r>
          <m:t>(6x+7y)−(6x+6y)=(28)−(30),</m:t>
        </m:r>
      </m:oMath>
      <m:oMath xmlns:mml="http://www.w3.org/1998/Math/MathML">
        <m:r>
          <m:t>(6x−6x)+(7y−6y)=28−30,</m:t>
        </m:r>
        <m:r>
          <m:rPr>
            <m:sty m:val="p"/>
          </m:rPr>
          <m:t>or</m:t>
        </m:r>
        <m:r>
          <m:t>y=−2.</m:t>
        </m:r>
      </m:oMath>
      <w:r>
        <w:br/>
      </w:r>
      <w:r>
        <w:rPr>
          <w:rFonts w:ascii="Arial" w:hAnsi="Arial"/>
          <w:b w:val="0"/>
          <w:color w:val="000000"/>
          <w:sz w:val="20"/>
        </w:rPr>
        <w:t>system yields, which is equivalent to.</w:t>
      </w:r>
      <w:r>
        <w:br/>
      </w:r>
      <w:r>
        <w:rPr>
          <w:rFonts w:ascii="Arial" w:hAnsi="Arial"/>
          <w:b w:val="0"/>
          <w:color w:val="000000"/>
          <w:sz w:val="20"/>
        </w:rPr>
        <w:t>Choice B is incorrect. This is the value of</w:t>
      </w:r>
      <w:r>
        <w:rPr>
          <w:rFonts w:ascii="Arial" w:hAnsi="Arial"/>
          <w:b w:val="0"/>
          <w:color w:val="000000"/>
          <w:sz w:val="20"/>
        </w:rPr>
        <w:t xml:space="preserve"> </w:t>
      </w:r>
      <m:oMath xmlns:mml="http://www.w3.org/1998/Math/MathML">
        <m:r>
          <m:t>x,</m:t>
        </m:r>
      </m:oMath>
      <w:r>
        <w:rPr>
          <w:rFonts w:ascii="Arial" w:hAnsi="Arial"/>
          <w:b w:val="0"/>
          <w:color w:val="000000"/>
          <w:sz w:val="20"/>
        </w:rPr>
        <w:t>, not the value of</w:t>
      </w:r>
      <w:r>
        <w:rPr>
          <w:rFonts w:ascii="Arial" w:hAnsi="Arial"/>
          <w:b w:val="0"/>
          <w:color w:val="000000"/>
          <w:sz w:val="20"/>
        </w:rPr>
        <w:t xml:space="preserve"> </w:t>
      </w:r>
      <m:oMath xmlns:mml="http://www.w3.org/1998/Math/MathML">
        <m:r>
          <m:t>y</m:t>
        </m:r>
      </m:oMath>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particular botanist classifies a species of plant as tall if its typical height when fully grown is more than centimeters. Each of the following</w:t>
      </w:r>
      <w:r>
        <w:br/>
      </w:r>
      <w:r>
        <w:rPr>
          <w:rFonts w:ascii="Arial" w:hAnsi="Arial"/>
          <w:b w:val="0"/>
          <w:color w:val="000000"/>
          <w:sz w:val="20"/>
        </w:rPr>
        <w:t>inequalities represents the possible heights</w:t>
      </w:r>
      <w:r>
        <w:rPr>
          <w:rFonts w:ascii="Arial" w:hAnsi="Arial"/>
          <w:b w:val="0"/>
          <w:color w:val="000000"/>
          <w:sz w:val="20"/>
        </w:rPr>
        <w:t xml:space="preserve"> </w:t>
      </w:r>
      <m:oMath xmlns:mml="http://www.w3.org/1998/Math/MathML">
        <m:r>
          <m:t>h,</m:t>
        </m:r>
      </m:oMath>
      <w:r>
        <w:rPr>
          <w:rFonts w:ascii="Arial" w:hAnsi="Arial"/>
          <w:b w:val="0"/>
          <w:color w:val="000000"/>
          <w:sz w:val="20"/>
        </w:rPr>
        <w:t xml:space="preserve"> </w:t>
      </w:r>
      <w:r>
        <w:rPr>
          <w:rFonts w:ascii="Arial" w:hAnsi="Arial"/>
          <w:b w:val="0"/>
          <w:color w:val="000000"/>
          <w:sz w:val="20"/>
        </w:rPr>
        <w:t>in centimeters, for a specific plant species when fully grown. Which inequality represents the</w:t>
      </w:r>
      <w:r>
        <w:br/>
      </w:r>
      <w:r>
        <w:rPr>
          <w:rFonts w:ascii="Arial" w:hAnsi="Arial"/>
          <w:b w:val="0"/>
          <w:color w:val="000000"/>
          <w:sz w:val="20"/>
        </w:rPr>
        <w:t>possible heights</w:t>
      </w:r>
      <w:r>
        <w:rPr>
          <w:rFonts w:ascii="Arial" w:hAnsi="Arial"/>
          <w:b w:val="0"/>
          <w:color w:val="000000"/>
          <w:sz w:val="20"/>
        </w:rPr>
        <w:t xml:space="preserve"> </w:t>
      </w:r>
      <m:oMath xmlns:mml="http://www.w3.org/1998/Math/MathML">
        <m:r>
          <m:t>h,</m:t>
        </m:r>
      </m:oMath>
      <w:r>
        <w:rPr>
          <w:rFonts w:ascii="Arial" w:hAnsi="Arial"/>
          <w:b w:val="0"/>
          <w:color w:val="000000"/>
          <w:sz w:val="20"/>
        </w:rPr>
        <w:t xml:space="preserve"> </w:t>
      </w:r>
      <w:r>
        <w:rPr>
          <w:rFonts w:ascii="Arial" w:hAnsi="Arial"/>
          <w:b w:val="0"/>
          <w:color w:val="000000"/>
          <w:sz w:val="20"/>
        </w:rPr>
        <w:t>in centimeters, for a tall plant species?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106&lt;h&lt;158</m:t>
        </m:r>
      </m:oMath>
    </w:p>
    <w:p>
      <w:pPr>
        <w:spacing w:after="60" w:line="252" w:lineRule="auto"/>
        <w:ind w:left="317" w:hanging="317"/>
      </w:pPr>
      <w:r>
        <w:rPr>
          <w:rFonts w:ascii="Arial" w:hAnsi="Arial"/>
          <w:b w:val="0"/>
          <w:color w:val="000000"/>
          <w:sz w:val="20"/>
        </w:rPr>
        <w:t xml:space="preserve">Option B: </w:t>
      </w:r>
      <m:oMath xmlns:mml="http://www.w3.org/1998/Math/MathML">
        <m:r>
          <m:t>80&lt;h&lt;100</m:t>
        </m:r>
      </m:oMath>
    </w:p>
    <w:p>
      <w:pPr>
        <w:spacing w:after="60" w:line="252" w:lineRule="auto"/>
        <w:ind w:left="317" w:hanging="317"/>
      </w:pPr>
      <w:r>
        <w:rPr>
          <w:rFonts w:ascii="Arial" w:hAnsi="Arial"/>
          <w:b w:val="0"/>
          <w:color w:val="000000"/>
          <w:sz w:val="20"/>
        </w:rPr>
        <w:t xml:space="preserve">Option C: </w:t>
      </w:r>
      <m:oMath xmlns:mml="http://www.w3.org/1998/Math/MathML">
        <m:r>
          <m:t>42&lt;h&lt;87</m:t>
        </m:r>
      </m:oMath>
    </w:p>
    <w:p>
      <w:pPr>
        <w:spacing w:after="60" w:line="252" w:lineRule="auto"/>
        <w:ind w:left="317" w:hanging="317"/>
      </w:pPr>
      <w:r>
        <w:rPr>
          <w:rFonts w:ascii="Arial" w:hAnsi="Arial"/>
          <w:b w:val="0"/>
          <w:color w:val="000000"/>
          <w:sz w:val="20"/>
        </w:rPr>
        <w:t xml:space="preserve">Option D: </w:t>
      </w:r>
      <m:oMath xmlns:mml="http://www.w3.org/1998/Math/MathML">
        <m:r>
          <m:t>17&lt;h&lt;85</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a particular botanist classifies a species of plant as tall if its typical height when fully grown is more than</w:t>
      </w:r>
      <w:r>
        <w:br/>
      </w:r>
      <w:r>
        <w:rPr>
          <w:rFonts w:ascii="Arial" w:hAnsi="Arial"/>
          <w:b w:val="0"/>
          <w:color w:val="000000"/>
          <w:sz w:val="20"/>
        </w:rPr>
        <w:t>centimeters. The inequality</w:t>
      </w:r>
      <w:r>
        <w:rPr>
          <w:rFonts w:ascii="Arial" w:hAnsi="Arial"/>
          <w:b w:val="0"/>
          <w:color w:val="000000"/>
          <w:sz w:val="20"/>
        </w:rPr>
        <w:t xml:space="preserve"> </w:t>
      </w:r>
      <m:oMath xmlns:mml="http://www.w3.org/1998/Math/MathML">
        <m:r>
          <m:t>106&lt;h&lt;158</m:t>
        </m:r>
      </m:oMath>
      <w:r>
        <w:rPr>
          <w:rFonts w:ascii="Arial" w:hAnsi="Arial"/>
          <w:b w:val="0"/>
          <w:color w:val="000000"/>
          <w:sz w:val="20"/>
        </w:rPr>
        <w:t xml:space="preserve"> </w:t>
      </w:r>
      <w:r>
        <w:rPr>
          <w:rFonts w:ascii="Arial" w:hAnsi="Arial"/>
          <w:b w:val="0"/>
          <w:color w:val="000000"/>
          <w:sz w:val="20"/>
        </w:rPr>
        <w:t>represents possible heights</w:t>
      </w:r>
      <w:r>
        <w:rPr>
          <w:rFonts w:ascii="Arial" w:hAnsi="Arial"/>
          <w:b w:val="0"/>
          <w:color w:val="000000"/>
          <w:sz w:val="20"/>
        </w:rPr>
        <w:t xml:space="preserve"> </w:t>
      </w:r>
      <m:oMath xmlns:mml="http://www.w3.org/1998/Math/MathML">
        <m:r>
          <m:t>h,</m:t>
        </m:r>
      </m:oMath>
      <w:r>
        <w:rPr>
          <w:rFonts w:ascii="Arial" w:hAnsi="Arial"/>
          <w:b w:val="0"/>
          <w:color w:val="000000"/>
          <w:sz w:val="20"/>
        </w:rPr>
        <w:t xml:space="preserve"> </w:t>
      </w:r>
      <w:r>
        <w:rPr>
          <w:rFonts w:ascii="Arial" w:hAnsi="Arial"/>
          <w:b w:val="0"/>
          <w:color w:val="000000"/>
          <w:sz w:val="20"/>
        </w:rPr>
        <w:t>in centimeters, for a plant species when fully grown where</w:t>
      </w:r>
      <w:r>
        <w:rPr>
          <w:rFonts w:ascii="Arial" w:hAnsi="Arial"/>
          <w:b w:val="0"/>
          <w:color w:val="000000"/>
          <w:sz w:val="20"/>
        </w:rPr>
        <w:t xml:space="preserve"> </w:t>
      </w:r>
      <m:oMath xmlns:mml="http://www.w3.org/1998/Math/MathML">
        <m:sSup>
          <m:e>
            <m:r>
              <m:t/>
            </m:r>
          </m:e>
          <m:sup>
            <m:r>
              <m:rPr>
                <m:nor/>
              </m:rPr>
              <m:t> </m:t>
            </m:r>
            <m:r>
              <m:t>h</m:t>
            </m:r>
          </m:sup>
        </m:sSup>
      </m:oMath>
      <w:r>
        <w:rPr>
          <w:rFonts w:ascii="Arial" w:hAnsi="Arial"/>
          <w:b w:val="0"/>
          <w:color w:val="000000"/>
          <w:sz w:val="20"/>
        </w:rPr>
        <w:t xml:space="preserve"> </w:t>
      </w:r>
      <w:r>
        <w:rPr>
          <w:rFonts w:ascii="Arial" w:hAnsi="Arial"/>
          <w:b w:val="0"/>
          <w:color w:val="000000"/>
          <w:sz w:val="20"/>
        </w:rPr>
        <w:t>is</w:t>
      </w:r>
      <w:r>
        <w:br/>
      </w:r>
      <w:r>
        <w:rPr>
          <w:rFonts w:ascii="Arial" w:hAnsi="Arial"/>
          <w:b w:val="0"/>
          <w:color w:val="000000"/>
          <w:sz w:val="20"/>
        </w:rPr>
        <w:t>between and centimeters. Since all values of</w:t>
      </w:r>
      <w:r>
        <w:rPr>
          <w:rFonts w:ascii="Arial" w:hAnsi="Arial"/>
          <w:b w:val="0"/>
          <w:color w:val="000000"/>
          <w:sz w:val="20"/>
        </w:rPr>
        <w:t xml:space="preserve"> </w:t>
      </w:r>
      <m:oMath xmlns:mml="http://www.w3.org/1998/Math/MathML">
        <m:sSup>
          <m:e>
            <m:r>
              <m:t/>
            </m:r>
          </m:e>
          <m:sup>
            <m:r>
              <m:t>:</m:t>
            </m:r>
          </m:sup>
        </m:sSup>
        <m:r>
          <m:t>μ</m:t>
        </m:r>
      </m:oMath>
      <w:r>
        <w:rPr>
          <w:rFonts w:ascii="Arial" w:hAnsi="Arial"/>
          <w:b w:val="0"/>
          <w:color w:val="000000"/>
          <w:sz w:val="20"/>
        </w:rPr>
        <w:t xml:space="preserve"> </w:t>
      </w:r>
      <w:r>
        <w:rPr>
          <w:rFonts w:ascii="Arial" w:hAnsi="Arial"/>
          <w:b w:val="0"/>
          <w:color w:val="000000"/>
          <w:sz w:val="20"/>
        </w:rPr>
        <w:t>in this inequality are greater than centimeters, this inequality represents the</w:t>
      </w:r>
      <w:r>
        <w:br/>
      </w:r>
      <w:r>
        <w:rPr>
          <w:rFonts w:ascii="Arial" w:hAnsi="Arial"/>
          <w:b w:val="0"/>
          <w:color w:val="000000"/>
          <w:sz w:val="20"/>
        </w:rPr>
        <w:t>possible heights for a tall plant species.</w:t>
      </w:r>
      <w:r>
        <w:br/>
      </w:r>
      <w:r>
        <w:rPr>
          <w:rFonts w:ascii="Arial" w:hAnsi="Arial"/>
          <w:b w:val="0"/>
          <w:color w:val="000000"/>
          <w:sz w:val="20"/>
        </w:rPr>
        <w:t>Choice B is incorrect. This inequality represents possible heights</w:t>
      </w:r>
      <w:r>
        <w:rPr>
          <w:rFonts w:ascii="Arial" w:hAnsi="Arial"/>
          <w:b w:val="0"/>
          <w:color w:val="000000"/>
          <w:sz w:val="20"/>
        </w:rPr>
        <w:t xml:space="preserve"> </w:t>
      </w:r>
      <m:oMath xmlns:mml="http://www.w3.org/1998/Math/MathML">
        <m:r>
          <m:t>h,</m:t>
        </m:r>
      </m:oMath>
      <w:r>
        <w:rPr>
          <w:rFonts w:ascii="Arial" w:hAnsi="Arial"/>
          <w:b w:val="0"/>
          <w:color w:val="000000"/>
          <w:sz w:val="20"/>
        </w:rPr>
        <w:t xml:space="preserve"> </w:t>
      </w:r>
      <w:r>
        <w:rPr>
          <w:rFonts w:ascii="Arial" w:hAnsi="Arial"/>
          <w:b w:val="0"/>
          <w:color w:val="000000"/>
          <w:sz w:val="20"/>
        </w:rPr>
        <w:t>in centimeters, for a plant species when fully grown where is between</w:t>
      </w:r>
      <w:r>
        <w:br/>
      </w:r>
      <w:r>
        <w:rPr>
          <w:rFonts w:ascii="Arial" w:hAnsi="Arial"/>
          <w:b w:val="0"/>
          <w:color w:val="000000"/>
          <w:sz w:val="20"/>
        </w:rPr>
        <w:t>and centimeters, not more than centimeters.</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rPr>
                <m:sty m:val="p"/>
              </m:rPr>
              <m:t>c</m:t>
            </m:r>
          </m:sup>
        </m:sSup>
      </m:oMath>
      <w:r>
        <w:rPr>
          <w:rFonts w:ascii="Arial" w:hAnsi="Arial"/>
          <w:b w:val="0"/>
          <w:color w:val="000000"/>
          <w:sz w:val="20"/>
        </w:rPr>
        <w:t xml:space="preserve"> </w:t>
      </w:r>
      <w:r>
        <w:rPr>
          <w:rFonts w:ascii="Arial" w:hAnsi="Arial"/>
          <w:b w:val="0"/>
          <w:color w:val="000000"/>
          <w:sz w:val="20"/>
        </w:rPr>
        <w:t>is incorrect. This inequality represents possible heights</w:t>
      </w:r>
      <w:r>
        <w:rPr>
          <w:rFonts w:ascii="Arial" w:hAnsi="Arial"/>
          <w:b w:val="0"/>
          <w:color w:val="000000"/>
          <w:sz w:val="20"/>
        </w:rPr>
        <w:t xml:space="preserve"> </w:t>
      </w:r>
      <m:oMath xmlns:mml="http://www.w3.org/1998/Math/MathML">
        <m:r>
          <m:t>h,</m:t>
        </m:r>
      </m:oMath>
      <w:r>
        <w:rPr>
          <w:rFonts w:ascii="Arial" w:hAnsi="Arial"/>
          <w:b w:val="0"/>
          <w:color w:val="000000"/>
          <w:sz w:val="20"/>
        </w:rPr>
        <w:t xml:space="preserve"> </w:t>
      </w:r>
      <w:r>
        <w:rPr>
          <w:rFonts w:ascii="Arial" w:hAnsi="Arial"/>
          <w:b w:val="0"/>
          <w:color w:val="000000"/>
          <w:sz w:val="20"/>
        </w:rPr>
        <w:t>in centimeters, for a plant species when fully grown where is between</w:t>
      </w:r>
      <w:r>
        <w:br/>
      </w:r>
      <w:r>
        <w:rPr>
          <w:rFonts w:ascii="Arial" w:hAnsi="Arial"/>
          <w:b w:val="0"/>
          <w:color w:val="000000"/>
          <w:sz w:val="20"/>
        </w:rPr>
        <w:t>and</w:t>
      </w:r>
      <w:r>
        <w:rPr>
          <w:rFonts w:ascii="Arial" w:hAnsi="Arial"/>
          <w:b w:val="0"/>
          <w:color w:val="000000"/>
          <w:sz w:val="20"/>
        </w:rPr>
        <w:t xml:space="preserve"> </w:t>
      </w:r>
      <m:oMath xmlns:mml="http://www.w3.org/1998/Math/MathML">
        <m:r>
          <m:t>87</m:t>
        </m:r>
      </m:oMath>
      <w:r>
        <w:rPr>
          <w:rFonts w:ascii="Arial" w:hAnsi="Arial"/>
          <w:b w:val="0"/>
          <w:color w:val="000000"/>
          <w:sz w:val="20"/>
        </w:rPr>
        <w:t xml:space="preserve"> </w:t>
      </w:r>
      <w:r>
        <w:rPr>
          <w:rFonts w:ascii="Arial" w:hAnsi="Arial"/>
          <w:b w:val="0"/>
          <w:color w:val="000000"/>
          <w:sz w:val="20"/>
        </w:rPr>
        <w:t>centimeters, not more than centimeters.</w:t>
      </w:r>
      <w:r>
        <w:br/>
      </w:r>
      <w:r>
        <w:rPr>
          <w:rFonts w:ascii="Arial" w:hAnsi="Arial"/>
          <w:b w:val="0"/>
          <w:color w:val="000000"/>
          <w:sz w:val="20"/>
        </w:rPr>
        <w:t>Choice D is incorrect. This inequality represents possible heights</w:t>
      </w:r>
      <w:r>
        <w:rPr>
          <w:rFonts w:ascii="Arial" w:hAnsi="Arial"/>
          <w:b w:val="0"/>
          <w:color w:val="000000"/>
          <w:sz w:val="20"/>
        </w:rPr>
        <w:t xml:space="preserve"> </w:t>
      </w:r>
      <m:oMath xmlns:mml="http://www.w3.org/1998/Math/MathML">
        <m:r>
          <m:t>,h,</m:t>
        </m:r>
      </m:oMath>
      <w:r>
        <w:rPr>
          <w:rFonts w:ascii="Arial" w:hAnsi="Arial"/>
          <w:b w:val="0"/>
          <w:color w:val="000000"/>
          <w:sz w:val="20"/>
        </w:rPr>
        <w:t xml:space="preserve"> </w:t>
      </w:r>
      <w:r>
        <w:rPr>
          <w:rFonts w:ascii="Arial" w:hAnsi="Arial"/>
          <w:b w:val="0"/>
          <w:color w:val="000000"/>
          <w:sz w:val="20"/>
        </w:rPr>
        <w:t>in centimeters, for a plant species when fully grown where</w:t>
      </w:r>
      <w:r>
        <w:rPr>
          <w:rFonts w:ascii="Arial" w:hAnsi="Arial"/>
          <w:b w:val="0"/>
          <w:color w:val="000000"/>
          <w:sz w:val="20"/>
        </w:rPr>
        <w:t xml:space="preserve"> </w:t>
      </w:r>
      <m:oMath xmlns:mml="http://www.w3.org/1998/Math/MathML">
        <m:sSup>
          <m:e>
            <m:r>
              <m:t/>
            </m:r>
          </m:e>
          <m:sup>
            <m:r>
              <m:rPr>
                <m:nor/>
              </m:rPr>
              <m:t> </m:t>
            </m:r>
            <m:r>
              <m:t>h</m:t>
            </m:r>
          </m:sup>
        </m:sSup>
      </m:oMath>
      <w:r>
        <w:rPr>
          <w:rFonts w:ascii="Arial" w:hAnsi="Arial"/>
          <w:b w:val="0"/>
          <w:color w:val="000000"/>
          <w:sz w:val="20"/>
        </w:rPr>
        <w:t xml:space="preserve"> </w:t>
      </w:r>
      <w:r>
        <w:rPr>
          <w:rFonts w:ascii="Arial" w:hAnsi="Arial"/>
          <w:b w:val="0"/>
          <w:color w:val="000000"/>
          <w:sz w:val="20"/>
        </w:rPr>
        <w:t>is between</w:t>
      </w:r>
      <w:r>
        <w:br/>
      </w:r>
      <w:r>
        <w:rPr>
          <w:rFonts w:ascii="Arial" w:hAnsi="Arial"/>
          <w:b w:val="0"/>
          <w:color w:val="000000"/>
          <w:sz w:val="20"/>
        </w:rPr>
        <w:t>and centimeters, not more than centimeters.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n</m:t>
        </m:r>
      </m:oMath>
      <m:oMath xmlns:mml="http://www.w3.org/1998/Math/MathML">
        <m:r>
          <m:t>(−4,0)</m:t>
        </m:r>
      </m:oMath>
      <m:oMath xmlns:mml="http://www.w3.org/1998/Math/MathML">
        <m:r>
          <m:t>(0,</m:t>
        </m:r>
        <m:f>
          <m:fPr>
            <m:type m:val="bar"/>
          </m:fPr>
          <m:num>
            <m:r>
              <m:t>86</m:t>
            </m:r>
          </m:num>
          <m:den>
            <m:r>
              <m:t>3</m:t>
            </m:r>
          </m:den>
        </m:f>
        <m:r>
          <m:t>).</m:t>
        </m:r>
      </m:oMath>
      <m:oMath xmlns:mml="http://www.w3.org/1998/Math/MathML">
        <m:r>
          <m:t>n</m:t>
        </m:r>
      </m:oMath>
      <w:r>
        <w:br/>
      </w:r>
      <w:r>
        <w:rPr>
          <w:rFonts w:ascii="Arial" w:hAnsi="Arial"/>
          <w:b w:val="0"/>
          <w:color w:val="000000"/>
          <w:sz w:val="20"/>
        </w:rPr>
        <w:t>When line is graphed in the xy-plane, it has an x-intercept of and a y-intercept of. What is the slope of line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344</m:t>
            </m:r>
          </m:num>
          <m:den>
            <m:r>
              <m:t>3</m:t>
            </m:r>
          </m:den>
        </m:f>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m:oMath xmlns:mml="http://www.w3.org/1998/Math/MathML">
        <m:r>
          <m:t>n</m:t>
        </m:r>
      </m:oMath>
      <m:oMath xmlns:mml="http://www.w3.org/1998/Math/MathML">
        <m:r>
          <m:t>(−4,0)</m:t>
        </m:r>
      </m:oMath>
      <m:oMath xmlns:mml="http://www.w3.org/1998/Math/MathML">
        <m:r>
          <m:t>(0,</m:t>
        </m:r>
        <m:f>
          <m:fPr>
            <m:type m:val="bar"/>
          </m:fPr>
          <m:num>
            <m:r>
              <m:t>86</m:t>
            </m:r>
          </m:num>
          <m:den>
            <m:r>
              <m:t>3</m:t>
            </m:r>
          </m:den>
        </m:f>
        <m:r>
          <m:t>).</m:t>
        </m:r>
      </m:oMath>
      <w:r>
        <w:br/>
      </w:r>
      <w:r>
        <w:rPr>
          <w:rFonts w:ascii="Arial" w:hAnsi="Arial"/>
          <w:b w:val="0"/>
          <w:color w:val="000000"/>
          <w:sz w:val="20"/>
        </w:rPr>
        <w:t>Choice is correct. It's given that when line is graphed in the xy-plane, it has an x-intercept of and a y-intercept of. The slope,</w:t>
      </w:r>
      <w:r>
        <w:br/>
      </w:r>
      <m:oMath xmlns:mml="http://www.w3.org/1998/Math/MathML">
        <m:r>
          <m:t>m</m:t>
        </m:r>
      </m:oMath>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r>
          <m:t>=</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oMath>
      <w:r>
        <w:br/>
      </w:r>
      <w:r>
        <w:rPr>
          <w:rFonts w:ascii="Arial" w:hAnsi="Arial"/>
          <w:b w:val="0"/>
          <w:color w:val="000000"/>
          <w:sz w:val="20"/>
        </w:rPr>
        <w:t>, of a line can be found using any two points on the line, and, and the slope formula. Substituting the points</w:t>
      </w:r>
      <w:r>
        <w:br/>
      </w:r>
      <m:oMath xmlns:mml="http://www.w3.org/1998/Math/MathML">
        <m:r>
          <m:t>(−4,0)</m:t>
        </m:r>
      </m:oMath>
      <m:oMath xmlns:mml="http://www.w3.org/1998/Math/MathML">
        <m:r>
          <m:t>(0,</m:t>
        </m:r>
        <m:f>
          <m:fPr>
            <m:type m:val="bar"/>
          </m:fPr>
          <m:num>
            <m:r>
              <m:t>86</m:t>
            </m:r>
          </m:num>
          <m:den>
            <m:r>
              <m:t>3</m:t>
            </m:r>
          </m:den>
        </m:f>
        <m:r>
          <m:t>)</m:t>
        </m:r>
      </m:oMath>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r>
          <m:t>:m=</m:t>
        </m:r>
        <m:f>
          <m:fPr>
            <m:type m:val="bar"/>
          </m:fPr>
          <m:num>
            <m:f>
              <m:fPr>
                <m:type m:val="bar"/>
              </m:fPr>
              <m:num>
                <m:r>
                  <m:t>86</m:t>
                </m:r>
              </m:num>
              <m:den>
                <m:r>
                  <m:t>3</m:t>
                </m:r>
              </m:den>
            </m:f>
            <m:r>
              <m:t>−0</m:t>
            </m:r>
          </m:num>
          <m:den>
            <m:r>
              <m:t>0−(−4)</m:t>
            </m:r>
          </m:den>
        </m:f>
        <m:r>
          <m:t>,</m:t>
        </m:r>
      </m:oMath>
      <m:oMath xmlns:mml="http://www.w3.org/1998/Math/MathML">
        <m:r>
          <m:t>·m=</m:t>
        </m:r>
        <m:f>
          <m:fPr>
            <m:type m:val="bar"/>
          </m:fPr>
          <m:num>
            <m:r>
              <m:t>43</m:t>
            </m:r>
          </m:num>
          <m:den>
            <m:r>
              <m:t>6</m:t>
            </m:r>
          </m:den>
        </m:f>
        <m:r>
          <m:t>.</m:t>
        </m:r>
      </m:oMath>
      <m:oMath xmlns:mml="http://www.w3.org/1998/Math/MathML">
        <m:r>
          <m:t>n</m:t>
        </m:r>
      </m:oMath>
      <w:r>
        <w:br/>
      </w:r>
      <w:r>
        <w:rPr>
          <w:rFonts w:ascii="Arial" w:hAnsi="Arial"/>
          <w:b w:val="0"/>
          <w:color w:val="000000"/>
          <w:sz w:val="20"/>
        </w:rPr>
        <w:t>and for and, respectively, in the slope formula yields, or. Therefore, the slope of line</w:t>
      </w:r>
      <w:r>
        <w:br/>
      </w:r>
      <m:oMath xmlns:mml="http://www.w3.org/1998/Math/MathML">
        <m:f>
          <m:fPr>
            <m:type m:val="bar"/>
          </m:fPr>
          <m:num>
            <m:r>
              <m:t>43</m:t>
            </m:r>
          </m:num>
          <m:den>
            <m:r>
              <m:t>6</m:t>
            </m:r>
          </m:den>
        </m:f>
      </m:oMath>
      <w:r>
        <w:br/>
      </w:r>
      <w:r>
        <w:rPr>
          <w:rFonts w:ascii="Arial" w:hAnsi="Arial"/>
          <w:b w:val="0"/>
          <w:color w:val="000000"/>
          <w:sz w:val="20"/>
        </w:rPr>
        <w:t>is.</w:t>
      </w:r>
      <w:r>
        <w:br/>
      </w:r>
      <w:r>
        <w:rPr>
          <w:rFonts w:ascii="Arial" w:hAnsi="Arial"/>
          <w:b w:val="0"/>
          <w:color w:val="000000"/>
          <w:sz w:val="20"/>
        </w:rPr>
        <w:t>Choice A is incorrect and may result from conceptual or calculation errors.</w:t>
      </w:r>
      <w:r>
        <w:br/>
      </w:r>
      <m:oMath xmlns:mml="http://www.w3.org/1998/Math/MathML">
        <m:r>
          <m:t>(</m:t>
        </m:r>
        <m:f>
          <m:fPr>
            <m:type m:val="bar"/>
          </m:fPr>
          <m:num>
            <m:r>
              <m:t>86</m:t>
            </m:r>
          </m:num>
          <m:den>
            <m:r>
              <m:t>3</m:t>
            </m:r>
          </m:den>
        </m:f>
        <m:r>
          <m:t>,0)</m:t>
        </m:r>
      </m:oMath>
      <m:oMath xmlns:mml="http://www.w3.org/1998/Math/MathML">
        <m:r>
          <m:t>(0,−4).</m:t>
        </m:r>
      </m:oMath>
      <w:r>
        <w:br/>
      </w:r>
      <w:r>
        <w:rPr>
          <w:rFonts w:ascii="Arial" w:hAnsi="Arial"/>
          <w:b w:val="0"/>
          <w:color w:val="000000"/>
          <w:sz w:val="20"/>
        </w:rPr>
        <w:t>Choice B is incorrect. This is the slope of a line that has an x-intercept of and a y-intercept of.</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dance teacher ordered outfits for students for a dance recital. Outfits for boys cost $26, and outfits for girls cost $35. The dance teacher</w:t>
      </w:r>
      <w:r>
        <w:br/>
      </w:r>
      <m:oMath xmlns:mml="http://www.w3.org/1998/Math/MathML">
        <m:sSup>
          <m:e>
            <m:r>
              <m:t/>
            </m:r>
          </m:e>
          <m:sup>
            <m:r>
              <m:rPr>
                <m:scr m:val="sans-serif"/>
                <m:sty m:val="p"/>
              </m:rPr>
              <m:t>Ig</m:t>
            </m:r>
          </m:sup>
        </m:sSup>
      </m:oMath>
      <w:r>
        <w:br/>
      </w:r>
      <w:r>
        <w:rPr>
          <w:rFonts w:ascii="Arial" w:hAnsi="Arial"/>
          <w:b w:val="0"/>
          <w:color w:val="000000"/>
          <w:sz w:val="20"/>
        </w:rPr>
        <w:t>ordered a total of 28 outfits and spent $881. If b represents the number of outfits the dance teacher ordered for boys and represents the</w:t>
      </w:r>
      <w:r>
        <w:br/>
      </w:r>
      <w:r>
        <w:rPr>
          <w:rFonts w:ascii="Arial" w:hAnsi="Arial"/>
          <w:b w:val="0"/>
          <w:color w:val="000000"/>
          <w:sz w:val="20"/>
        </w:rPr>
        <w:t>number of outfits the dance teacher ordered for girls, which of the following systems of equations can be solved to find b and g?</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eqArr>
          <m:e>
            <m:r>
              <m:t>26b+35g=28</m:t>
            </m:r>
          </m:e>
          <m:e>
            <m:r>
              <m:t>b+g=881</m:t>
            </m:r>
          </m:e>
        </m:eqArr>
      </m:oMath>
    </w:p>
    <w:p>
      <w:pPr>
        <w:spacing w:after="60" w:line="252" w:lineRule="auto"/>
        <w:ind w:left="317" w:hanging="317"/>
      </w:pPr>
      <w:r>
        <w:rPr>
          <w:rFonts w:ascii="Arial" w:hAnsi="Arial"/>
          <w:b w:val="0"/>
          <w:color w:val="000000"/>
          <w:sz w:val="20"/>
        </w:rPr>
        <w:t xml:space="preserve">Option B: </w:t>
      </w:r>
      <m:oMath xmlns:mml="http://www.w3.org/1998/Math/MathML">
        <m:eqArr>
          <m:e>
            <m:r>
              <m:t>26b+35g=881</m:t>
            </m:r>
          </m:e>
          <m:e>
            <m:r>
              <m:t>b+g=28</m:t>
            </m:r>
          </m:e>
        </m:eqArr>
      </m:oMath>
    </w:p>
    <w:p>
      <w:pPr>
        <w:spacing w:after="60" w:line="252" w:lineRule="auto"/>
        <w:ind w:left="317" w:hanging="317"/>
      </w:pPr>
      <w:r>
        <w:rPr>
          <w:rFonts w:ascii="Arial" w:hAnsi="Arial"/>
          <w:b w:val="0"/>
          <w:color w:val="000000"/>
          <w:sz w:val="20"/>
        </w:rPr>
        <w:t xml:space="preserve">Option C: </w:t>
      </w:r>
      <m:oMath xmlns:mml="http://www.w3.org/1998/Math/MathML">
        <m:eqArr>
          <m:e>
            <m:r>
              <m:t>26g+35b=28</m:t>
            </m:r>
          </m:e>
          <m:e>
            <m:r>
              <m:t>b+g=881</m:t>
            </m:r>
          </m:e>
        </m:eqArr>
      </m:oMath>
    </w:p>
    <w:p>
      <w:pPr>
        <w:spacing w:after="60" w:line="252" w:lineRule="auto"/>
        <w:ind w:left="317" w:hanging="317"/>
      </w:pPr>
      <w:r>
        <w:rPr>
          <w:rFonts w:ascii="Arial" w:hAnsi="Arial"/>
          <w:b w:val="0"/>
          <w:color w:val="000000"/>
          <w:sz w:val="20"/>
        </w:rPr>
        <w:t xml:space="preserve">Option D: </w:t>
      </w:r>
      <m:oMath xmlns:mml="http://www.w3.org/1998/Math/MathML">
        <m:eqArr>
          <m:e>
            <m:r>
              <m:t>26g+35b=881</m:t>
            </m:r>
          </m:e>
          <m:e>
            <m:r>
              <m:t>b+g=28</m:t>
            </m:r>
          </m:e>
        </m:eqAr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Outfits for boys cost $26 each and the teacher ordered b outfits for boys, so the teacher spent 26b dollars on outfits for</w:t>
      </w:r>
      <w:r>
        <w:br/>
      </w:r>
      <w:r>
        <w:rPr>
          <w:rFonts w:ascii="Arial" w:hAnsi="Arial"/>
          <w:b w:val="0"/>
          <w:color w:val="000000"/>
          <w:sz w:val="20"/>
        </w:rPr>
        <w:t>boys. Similarly, outfits for girls cost $35 each and the teacher ordered g outfits for girls, so the teacher spent 35g dollars on outfits for girls. Since</w:t>
      </w:r>
      <w:r>
        <w:br/>
      </w:r>
      <w:r>
        <w:rPr>
          <w:rFonts w:ascii="Arial" w:hAnsi="Arial"/>
          <w:b w:val="0"/>
          <w:color w:val="000000"/>
          <w:sz w:val="20"/>
        </w:rPr>
        <w:t>the teacher spent a total of $881 on outfits for boys and girls, the equation 26b + 35g = 881 must be true. And since the teacher ordered a total</w:t>
      </w:r>
      <w:r>
        <w:br/>
      </w:r>
      <m:oMath xmlns:mml="http://www.w3.org/1998/Math/MathML">
        <m:r>
          <m:rPr>
            <m:nor/>
            <m:sty m:val="b"/>
          </m:rPr>
          <m:t> b </m:t>
        </m:r>
        <m:r>
          <m:t>+</m:t>
        </m:r>
        <m:r>
          <m:rPr>
            <m:nor/>
            <m:sty m:val="b"/>
          </m:rPr>
          <m:t> g </m:t>
        </m:r>
        <m:r>
          <m:t>=28</m:t>
        </m:r>
      </m:oMath>
      <w:r>
        <w:br/>
      </w:r>
      <w:r>
        <w:rPr>
          <w:rFonts w:ascii="Arial" w:hAnsi="Arial"/>
          <w:b w:val="0"/>
          <w:color w:val="000000"/>
          <w:sz w:val="20"/>
        </w:rPr>
        <w:t>of 28 outfits, the equation must also be true.</w:t>
      </w:r>
      <w:r>
        <w:br/>
      </w:r>
      <m:oMath xmlns:mml="http://www.w3.org/1998/Math/MathML">
        <m:r>
          <m:rPr>
            <m:scr m:val="sans-serif"/>
            <m:sty m:val="p"/>
          </m:rPr>
          <m:t>A</m:t>
        </m:r>
      </m:oMath>
      <w:r>
        <w:br/>
      </w:r>
      <w:r>
        <w:rPr>
          <w:rFonts w:ascii="Arial" w:hAnsi="Arial"/>
          <w:b w:val="0"/>
          <w:color w:val="000000"/>
          <w:sz w:val="20"/>
        </w:rPr>
        <w:t>Choice is incorrect and may result from switching the constraint on the total number of outfits with the constraint on the cost of the outfits.</w:t>
      </w:r>
      <w:r>
        <w:br/>
      </w:r>
      <m:oMath xmlns:mml="http://www.w3.org/1998/Math/MathML">
        <m:sSup>
          <m:e>
            <m:r>
              <m:t/>
            </m:r>
          </m:e>
          <m:sup>
            <m:r>
              <m:t>.</m:t>
            </m:r>
          </m:sup>
        </m:sSup>
      </m:oMath>
      <w:r>
        <w:br/>
      </w:r>
      <w:r>
        <w:rPr>
          <w:rFonts w:ascii="Arial" w:hAnsi="Arial"/>
          <w:b w:val="0"/>
          <w:color w:val="000000"/>
          <w:sz w:val="20"/>
        </w:rPr>
        <w:t>Choice is incorrect and may result from switching the constraint on the total number of outfits with the constraint on the cost of the outfits, as</w:t>
      </w:r>
      <w:r>
        <w:br/>
      </w:r>
      <w:r>
        <w:rPr>
          <w:rFonts w:ascii="Arial" w:hAnsi="Arial"/>
          <w:b w:val="0"/>
          <w:color w:val="000000"/>
          <w:sz w:val="20"/>
        </w:rPr>
        <w:t>well as switching the cost of the outfits for boys with the cost of the outfits for girls. Choice D is incorrect and may result from switching the cost</w:t>
      </w:r>
      <w:r>
        <w:br/>
      </w:r>
      <w:r>
        <w:rPr>
          <w:rFonts w:ascii="Arial" w:hAnsi="Arial"/>
          <w:b w:val="0"/>
          <w:color w:val="000000"/>
          <w:sz w:val="20"/>
        </w:rPr>
        <w:t>of the outfits for boys with the cost of the outfits for girls.</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y=</m:t>
        </m:r>
        <m:f>
          <m:fPr>
            <m:type m:val="bar"/>
          </m:fPr>
          <m:num>
            <m:r>
              <m:t>2</m:t>
            </m:r>
          </m:num>
          <m:den>
            <m:r>
              <m:t>7</m:t>
            </m:r>
          </m:den>
        </m:f>
        <m:r>
          <m:t>x+3</m:t>
        </m:r>
      </m:oMath>
      <w:r>
        <w:br/>
      </w:r>
      <w:r>
        <w:rPr>
          <w:rFonts w:ascii="Arial" w:hAnsi="Arial"/>
          <w:b w:val="0"/>
          <w:color w:val="000000"/>
          <w:sz w:val="20"/>
        </w:rPr>
        <w:t>One of the two equations in a system of linear equations is given. The system has infinitely many solutions. If the second equation in the system</w:t>
      </w:r>
      <w:r>
        <w:br/>
      </w:r>
      <w:r>
        <w:rPr>
          <w:rFonts w:ascii="Arial" w:hAnsi="Arial"/>
          <w:b w:val="0"/>
          <w:color w:val="000000"/>
          <w:sz w:val="20"/>
        </w:rPr>
        <w:t>is</w:t>
      </w:r>
      <w:r>
        <w:rPr>
          <w:rFonts w:ascii="Arial" w:hAnsi="Arial"/>
          <w:b w:val="0"/>
          <w:color w:val="000000"/>
          <w:sz w:val="20"/>
        </w:rPr>
        <w:t xml:space="preserve"> </w:t>
      </w:r>
      <m:oMath xmlns:mml="http://www.w3.org/1998/Math/MathML">
        <m:r>
          <m:t>y=mx+b,</m:t>
        </m:r>
      </m:oMath>
      <w:r>
        <w:rPr>
          <w:rFonts w:ascii="Arial" w:hAnsi="Arial"/>
          <w:b w:val="0"/>
          <w:color w:val="000000"/>
          <w:sz w:val="20"/>
        </w:rPr>
        <w:t>, where</w:t>
      </w:r>
      <w:r>
        <w:rPr>
          <w:rFonts w:ascii="Arial" w:hAnsi="Arial"/>
          <w:b w:val="0"/>
          <w:color w:val="000000"/>
          <w:sz w:val="20"/>
        </w:rPr>
        <w:t xml:space="preserve"> </w:t>
      </w:r>
      <m:oMath xmlns:mml="http://www.w3.org/1998/Math/MathML">
        <m:r>
          <m:t>m</m:t>
        </m:r>
      </m:oMath>
      <w:r>
        <w:rPr>
          <w:rFonts w:ascii="Arial" w:hAnsi="Arial"/>
          <w:b w:val="0"/>
          <w:color w:val="000000"/>
          <w:sz w:val="20"/>
        </w:rPr>
        <w:t xml:space="preserve"> </w:t>
      </w:r>
      <w:r>
        <w:rPr>
          <w:rFonts w:ascii="Arial" w:hAnsi="Arial"/>
          <w:b w:val="0"/>
          <w:color w:val="000000"/>
          <w:sz w:val="20"/>
        </w:rPr>
        <w:t>and are constants, what is the value of</w:t>
      </w:r>
      <w:r>
        <w:rPr>
          <w:rFonts w:ascii="Arial" w:hAnsi="Arial"/>
          <w:b w:val="0"/>
          <w:color w:val="000000"/>
          <w:sz w:val="20"/>
        </w:rPr>
        <w:t xml:space="preserve"> </w:t>
      </w:r>
      <m:oMath xmlns:mml="http://www.w3.org/1998/Math/MathML">
        <m:r>
          <m:t>b</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.−3</m:t>
        </m:r>
      </m:oMath>
    </w:p>
    <w:p>
      <w:pPr>
        <w:spacing w:after="60" w:line="252" w:lineRule="auto"/>
        <w:ind w:left="317" w:hanging="317"/>
      </w:pPr>
      <w:r>
        <w:rPr>
          <w:rFonts w:ascii="Arial" w:hAnsi="Arial"/>
          <w:b w:val="0"/>
          <w:color w:val="000000"/>
          <w:sz w:val="20"/>
        </w:rPr>
        <w:t xml:space="preserve">Option B: </w:t>
      </w:r>
      <m:oMath xmlns:mml="http://www.w3.org/1998/Math/MathML">
        <m:r>
          <m:rPr>
            <m:scr m:val="sans-serif"/>
            <m:sty m:val="p"/>
          </m:rPr>
          <m:t>B</m:t>
        </m:r>
        <m:r>
          <m:t>.−</m:t>
        </m:r>
        <m:f>
          <m:fPr>
            <m:type m:val="bar"/>
          </m:fPr>
          <m:num>
            <m:r>
              <m:t>1</m:t>
            </m:r>
          </m:num>
          <m:den>
            <m:r>
              <m:t>3</m:t>
            </m:r>
          </m:den>
        </m:f>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rPr>
            <m:nor/>
          </m:rPr>
          <m:t> </m:t>
        </m:r>
        <m:f>
          <m:fPr>
            <m:type m:val="bar"/>
          </m:fPr>
          <m:num>
            <m:r>
              <m:t>1</m:t>
            </m:r>
          </m:num>
          <m:den>
            <m:r>
              <m:t>3</m:t>
            </m:r>
          </m:den>
        </m:f>
      </m:oMath>
    </w:p>
    <w:p>
      <w:pPr>
        <w:spacing w:after="60" w:line="252" w:lineRule="auto"/>
        <w:ind w:left="317" w:hanging="317"/>
      </w:pPr>
      <w:r>
        <w:rPr>
          <w:rFonts w:ascii="Arial" w:hAnsi="Arial"/>
          <w:b w:val="0"/>
          <w:color w:val="000000"/>
          <w:sz w:val="20"/>
        </w:rPr>
        <w:t xml:space="preserve">Option D: </w:t>
      </w:r>
      <m:oMath xmlns:mml="http://www.w3.org/1998/Math/MathML">
        <m:r>
          <m:t>D.3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 the system has infinitely many solutions. The graphs of two lines in the xy-plane represented by equations in</w:t>
      </w:r>
      <w:r>
        <w:br/>
      </w:r>
      <w:r>
        <w:rPr>
          <w:rFonts w:ascii="Arial" w:hAnsi="Arial"/>
          <w:b w:val="0"/>
          <w:color w:val="000000"/>
          <w:sz w:val="20"/>
        </w:rPr>
        <w:t>slope-intercept form,</w:t>
      </w:r>
      <w:r>
        <w:rPr>
          <w:rFonts w:ascii="Arial" w:hAnsi="Arial"/>
          <w:b w:val="0"/>
          <w:color w:val="000000"/>
          <w:sz w:val="20"/>
        </w:rPr>
        <w:t xml:space="preserve"> </w:t>
      </w:r>
      <m:oMath xmlns:mml="http://www.w3.org/1998/Math/MathML">
        <m:r>
          <m:t>,y=mx+b,</m:t>
        </m:r>
      </m:oMath>
      <w:r>
        <w:rPr>
          <w:rFonts w:ascii="Arial" w:hAnsi="Arial"/>
          <w:b w:val="0"/>
          <w:color w:val="000000"/>
          <w:sz w:val="20"/>
        </w:rPr>
        <w:t xml:space="preserve"> </w:t>
      </w:r>
      <w:r>
        <w:rPr>
          <w:rFonts w:ascii="Arial" w:hAnsi="Arial"/>
          <w:b w:val="0"/>
          <w:color w:val="000000"/>
          <w:sz w:val="20"/>
        </w:rPr>
        <w:t>where and</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are constants, have infinitely many solutions if their slopes,, are the same and if their</w:t>
      </w:r>
      <w:r>
        <w:rPr>
          <w:rFonts w:ascii="Arial" w:hAnsi="Arial"/>
          <w:b w:val="0"/>
          <w:color w:val="000000"/>
          <w:sz w:val="20"/>
        </w:rPr>
        <w:t xml:space="preserve"> </w:t>
      </w:r>
      <m:oMath xmlns:mml="http://www.w3.org/1998/Math/MathML">
        <m:r>
          <m:t>y·</m:t>
        </m:r>
      </m:oMath>
      <w:r>
        <w:br/>
      </w:r>
      <w:r>
        <w:rPr>
          <w:rFonts w:ascii="Arial" w:hAnsi="Arial"/>
          <w:b w:val="0"/>
          <w:color w:val="000000"/>
          <w:sz w:val="20"/>
        </w:rPr>
        <w:t>coordinates of the y-intercepts,</w:t>
      </w:r>
      <w:r>
        <w:rPr>
          <w:rFonts w:ascii="Arial" w:hAnsi="Arial"/>
          <w:b w:val="0"/>
          <w:color w:val="000000"/>
          <w:sz w:val="20"/>
        </w:rPr>
        <w:t xml:space="preserve"> </w:t>
      </w:r>
      <m:oMath xmlns:mml="http://www.w3.org/1998/Math/MathML">
        <m:sSup>
          <m:e>
            <m:r>
              <m:t/>
            </m:r>
          </m:e>
          <m:sup>
            <m:r>
              <m:t>b,</m:t>
            </m:r>
          </m:sup>
        </m:sSup>
      </m:oMath>
      <w:r>
        <w:rPr>
          <w:rFonts w:ascii="Arial" w:hAnsi="Arial"/>
          <w:b w:val="0"/>
          <w:color w:val="000000"/>
          <w:sz w:val="20"/>
        </w:rPr>
        <w:t>, are also the same. The first equation in the given system is</w:t>
      </w:r>
      <w:r>
        <w:rPr>
          <w:rFonts w:ascii="Arial" w:hAnsi="Arial"/>
          <w:b w:val="0"/>
          <w:color w:val="000000"/>
          <w:sz w:val="20"/>
        </w:rPr>
        <w:t xml:space="preserve"> </w:t>
      </w:r>
      <m:oMath xmlns:mml="http://www.w3.org/1998/Math/MathML">
        <m:r>
          <m:t>sy=</m:t>
        </m:r>
        <m:f>
          <m:fPr>
            <m:type m:val="bar"/>
          </m:fPr>
          <m:num>
            <m:r>
              <m:t>2</m:t>
            </m:r>
          </m:num>
          <m:den>
            <m:r>
              <m:t>7</m:t>
            </m:r>
          </m:den>
        </m:f>
        <m:r>
          <m:t>x+3.</m:t>
        </m:r>
      </m:oMath>
      <w:r>
        <w:rPr>
          <w:rFonts w:ascii="Arial" w:hAnsi="Arial"/>
          <w:b w:val="0"/>
          <w:color w:val="000000"/>
          <w:sz w:val="20"/>
        </w:rPr>
        <w:t>. For this equation, the slope is</w:t>
      </w:r>
      <w:r>
        <w:rPr>
          <w:rFonts w:ascii="Arial" w:hAnsi="Arial"/>
          <w:b w:val="0"/>
          <w:color w:val="000000"/>
          <w:sz w:val="20"/>
        </w:rPr>
        <w:t xml:space="preserve"> </w:t>
      </w:r>
      <m:oMath xmlns:mml="http://www.w3.org/1998/Math/MathML">
        <m:f>
          <m:fPr>
            <m:type m:val="bar"/>
          </m:fPr>
          <m:num>
            <m:r>
              <m:t>2</m:t>
            </m:r>
          </m:num>
          <m:den>
            <m:r>
              <m:t>7</m:t>
            </m:r>
          </m:den>
        </m:f>
      </m:oMath>
      <w:r>
        <w:rPr>
          <w:rFonts w:ascii="Arial" w:hAnsi="Arial"/>
          <w:b w:val="0"/>
          <w:color w:val="000000"/>
          <w:sz w:val="20"/>
        </w:rPr>
        <w:t xml:space="preserve"> </w:t>
      </w:r>
      <w:r>
        <w:rPr>
          <w:rFonts w:ascii="Arial" w:hAnsi="Arial"/>
          <w:b w:val="0"/>
          <w:color w:val="000000"/>
          <w:sz w:val="20"/>
        </w:rPr>
        <w:t>and</w:t>
      </w:r>
      <w:r>
        <w:br/>
      </w:r>
      <w:r>
        <w:rPr>
          <w:rFonts w:ascii="Arial" w:hAnsi="Arial"/>
          <w:b w:val="0"/>
          <w:color w:val="000000"/>
          <w:sz w:val="20"/>
        </w:rPr>
        <w:t>the y-coordinate of the y-intercept is</w:t>
      </w:r>
      <w:r>
        <w:rPr>
          <w:rFonts w:ascii="Arial" w:hAnsi="Arial"/>
          <w:b w:val="0"/>
          <w:color w:val="000000"/>
          <w:sz w:val="20"/>
        </w:rPr>
        <w:t xml:space="preserve"> </w:t>
      </w:r>
      <m:oMath xmlns:mml="http://www.w3.org/1998/Math/MathML">
        <m:r>
          <m:t>3</m:t>
        </m:r>
      </m:oMath>
      <w:r>
        <w:rPr>
          <w:rFonts w:ascii="Arial" w:hAnsi="Arial"/>
          <w:b w:val="0"/>
          <w:color w:val="000000"/>
          <w:sz w:val="20"/>
        </w:rPr>
        <w:t>. If the second equation is in the form</w:t>
      </w:r>
      <w:r>
        <w:rPr>
          <w:rFonts w:ascii="Arial" w:hAnsi="Arial"/>
          <w:b w:val="0"/>
          <w:color w:val="000000"/>
          <w:sz w:val="20"/>
        </w:rPr>
        <w:t xml:space="preserve"> </w:t>
      </w:r>
      <m:oMath xmlns:mml="http://www.w3.org/1998/Math/MathML">
        <m:r>
          <m:t>y=mx+b,</m:t>
        </m:r>
      </m:oMath>
      <w:r>
        <w:rPr>
          <w:rFonts w:ascii="Arial" w:hAnsi="Arial"/>
          <w:b w:val="0"/>
          <w:color w:val="000000"/>
          <w:sz w:val="20"/>
        </w:rPr>
        <w:t>, then for the two equations to be equivalent, the values</w:t>
      </w:r>
      <w:r>
        <w:br/>
      </w:r>
      <w:r>
        <w:rPr>
          <w:rFonts w:ascii="Arial" w:hAnsi="Arial"/>
          <w:b w:val="0"/>
          <w:color w:val="000000"/>
          <w:sz w:val="20"/>
        </w:rPr>
        <w:t>of</w:t>
      </w:r>
      <w:r>
        <w:rPr>
          <w:rFonts w:ascii="Arial" w:hAnsi="Arial"/>
          <w:b w:val="0"/>
          <w:color w:val="000000"/>
          <w:sz w:val="20"/>
        </w:rPr>
        <w:t xml:space="preserve"> </w:t>
      </w:r>
      <m:oMath xmlns:mml="http://www.w3.org/1998/Math/MathML">
        <m:r>
          <m:t>m</m:t>
        </m:r>
      </m:oMath>
      <w:r>
        <w:rPr>
          <w:rFonts w:ascii="Arial" w:hAnsi="Arial"/>
          <w:b w:val="0"/>
          <w:color w:val="000000"/>
          <w:sz w:val="20"/>
        </w:rPr>
        <w:t xml:space="preserve"> </w:t>
      </w:r>
      <w:r>
        <w:rPr>
          <w:rFonts w:ascii="Arial" w:hAnsi="Arial"/>
          <w:b w:val="0"/>
          <w:color w:val="000000"/>
          <w:sz w:val="20"/>
        </w:rPr>
        <w:t>and in the second equation must equal the corresponding values in the first equation. Therefore, the second equation must have a slope,</w:t>
      </w:r>
      <w:r>
        <w:br/>
      </w:r>
      <m:oMath xmlns:mml="http://www.w3.org/1998/Math/MathML">
        <m:r>
          <m:t>m</m:t>
        </m:r>
      </m:oMath>
      <w:r>
        <w:rPr>
          <w:rFonts w:ascii="Arial" w:hAnsi="Arial"/>
          <w:b w:val="0"/>
          <w:color w:val="000000"/>
          <w:sz w:val="20"/>
        </w:rPr>
        <w:t xml:space="preserve"> </w:t>
      </w:r>
      <w:r>
        <w:rPr>
          <w:rFonts w:ascii="Arial" w:hAnsi="Arial"/>
          <w:b w:val="0"/>
          <w:color w:val="000000"/>
          <w:sz w:val="20"/>
        </w:rPr>
        <w:t>of</w:t>
      </w:r>
      <w:r>
        <w:rPr>
          <w:rFonts w:ascii="Arial" w:hAnsi="Arial"/>
          <w:b w:val="0"/>
          <w:color w:val="000000"/>
          <w:sz w:val="20"/>
        </w:rPr>
        <w:t xml:space="preserve"> </w:t>
      </w:r>
      <m:oMath xmlns:mml="http://www.w3.org/1998/Math/MathML">
        <m:f>
          <m:fPr>
            <m:type m:val="bar"/>
          </m:fPr>
          <m:num>
            <m:r>
              <m:t>2</m:t>
            </m:r>
          </m:num>
          <m:den>
            <m:r>
              <m:t>7</m:t>
            </m:r>
          </m:den>
        </m:f>
        <m:r>
          <m:t>,</m:t>
        </m:r>
      </m:oMath>
      <w:r>
        <w:rPr>
          <w:rFonts w:ascii="Arial" w:hAnsi="Arial"/>
          <w:b w:val="0"/>
          <w:color w:val="000000"/>
          <w:sz w:val="20"/>
        </w:rPr>
        <w:t>, and a y-coordinate of the y-intercept,</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of</w:t>
      </w:r>
      <w:r>
        <w:rPr>
          <w:rFonts w:ascii="Arial" w:hAnsi="Arial"/>
          <w:b w:val="0"/>
          <w:color w:val="000000"/>
          <w:sz w:val="20"/>
        </w:rPr>
        <w:t xml:space="preserve"> </w:t>
      </w:r>
      <m:oMath xmlns:mml="http://www.w3.org/1998/Math/MathML">
        <m:sSup>
          <m:e>
            <m:r>
              <m:t/>
            </m:r>
          </m:e>
          <m:sup>
            <m:r>
              <m:t>.3.</m:t>
            </m:r>
          </m:sup>
        </m:sSup>
      </m:oMath>
      <w:r>
        <w:rPr>
          <w:rFonts w:ascii="Arial" w:hAnsi="Arial"/>
          <w:b w:val="0"/>
          <w:color w:val="000000"/>
          <w:sz w:val="20"/>
        </w:rPr>
        <w:t xml:space="preserve"> </w:t>
      </w:r>
      <w:r>
        <w:rPr>
          <w:rFonts w:ascii="Arial" w:hAnsi="Arial"/>
          <w:b w:val="0"/>
          <w:color w:val="000000"/>
          <w:sz w:val="20"/>
        </w:rPr>
        <w:t>Thus, the value of</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is.</w:t>
      </w:r>
      <w:r>
        <w:br/>
      </w:r>
      <w:r>
        <w:rPr>
          <w:rFonts w:ascii="Arial" w:hAnsi="Arial"/>
          <w:b w:val="0"/>
          <w:color w:val="000000"/>
          <w:sz w:val="20"/>
        </w:rPr>
        <w:t>Choice A is incorrect and may result from conceptual errors.</w:t>
      </w:r>
      <w:r>
        <w:br/>
      </w:r>
      <w:r>
        <w:rPr>
          <w:rFonts w:ascii="Arial" w:hAnsi="Arial"/>
          <w:b w:val="0"/>
          <w:color w:val="000000"/>
          <w:sz w:val="20"/>
        </w:rPr>
        <w:t>Choice B is incorrect and may result from conceptual errors.</w:t>
      </w:r>
      <w:r>
        <w:br/>
      </w:r>
      <w:r>
        <w:rPr>
          <w:rFonts w:ascii="Arial" w:hAnsi="Arial"/>
          <w:b w:val="0"/>
          <w:color w:val="000000"/>
          <w:sz w:val="20"/>
        </w:rPr>
        <w:t>Choice C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eqArr>
          <m:e>
            <m:r>
              <m:t>y=</m:t>
            </m:r>
            <m:f>
              <m:fPr>
                <m:type m:val="bar"/>
              </m:fPr>
              <m:num>
                <m:r>
                  <m:t>1</m:t>
                </m:r>
              </m:num>
              <m:den>
                <m:r>
                  <m:t>2</m:t>
                </m:r>
              </m:den>
            </m:f>
            <m:r>
              <m:t>x+8</m:t>
            </m:r>
          </m:e>
          <m:e>
            <m:r>
              <m:t>y=cx+10</m:t>
            </m:r>
          </m:e>
        </m:eqArr>
      </m:oMath>
      <w:r>
        <w:br/>
      </w:r>
      <m:oMath xmlns:mml="http://www.w3.org/1998/Math/MathML">
        <m:sSup>
          <m:e>
            <m:r>
              <m:t/>
            </m:r>
          </m:e>
          <m:sup>
            <m:r>
              <m:t>∘</m:t>
            </m:r>
          </m:sup>
        </m:sSup>
      </m:oMath>
      <m:oMath xmlns:mml="http://www.w3.org/1998/Math/MathML">
        <m:sSup>
          <m:e>
            <m:r>
              <m:t/>
            </m:r>
          </m:e>
          <m:sup>
            <m:r>
              <m:t>:</m:t>
            </m:r>
          </m:sup>
        </m:sSup>
        <m:r>
          <m:t>∘</m:t>
        </m:r>
      </m:oMath>
      <w:r>
        <w:br/>
      </w:r>
      <w:r>
        <w:rPr>
          <w:rFonts w:ascii="Arial" w:hAnsi="Arial"/>
          <w:b w:val="0"/>
          <w:color w:val="000000"/>
          <w:sz w:val="20"/>
        </w:rPr>
        <w:t>In the system of equations above, is a constant. If the system has no solution,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A system of two linear equations has no solution when the graphs of the equations have the same slope and</w:t>
      </w:r>
      <w:r>
        <w:br/>
      </w:r>
      <w:r>
        <w:rPr>
          <w:rFonts w:ascii="Arial" w:hAnsi="Arial"/>
          <w:b w:val="0"/>
          <w:color w:val="000000"/>
          <w:sz w:val="20"/>
        </w:rPr>
        <w:t>different y-intercepts. Each of the given linear equations is written in the slope-intercept form,</w:t>
      </w:r>
      <w:r>
        <w:rPr>
          <w:rFonts w:ascii="Arial" w:hAnsi="Arial"/>
          <w:b w:val="0"/>
          <w:color w:val="000000"/>
          <w:sz w:val="20"/>
        </w:rPr>
        <w:t xml:space="preserve"> </w:t>
      </w:r>
      <m:oMath xmlns:mml="http://www.w3.org/1998/Math/MathML">
        <m:r>
          <m:t>y=mx+b,</m:t>
        </m:r>
      </m:oMath>
      <w:r>
        <w:rPr>
          <w:rFonts w:ascii="Arial" w:hAnsi="Arial"/>
          <w:b w:val="0"/>
          <w:color w:val="000000"/>
          <w:sz w:val="20"/>
        </w:rPr>
        <w:t>, where m is the slope and b is the</w:t>
      </w:r>
      <w:r>
        <w:br/>
      </w:r>
      <w:r>
        <w:rPr>
          <w:rFonts w:ascii="Arial" w:hAnsi="Arial"/>
          <w:b w:val="0"/>
          <w:color w:val="000000"/>
          <w:sz w:val="20"/>
        </w:rPr>
        <w:t>y-coordinate of the y-intercept of the graph of the equation. For these two linear equations,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y-intercepts are</w:t>
      </w:r>
      <w:r>
        <w:rPr>
          <w:rFonts w:ascii="Arial" w:hAnsi="Arial"/>
          <w:b w:val="0"/>
          <w:color w:val="000000"/>
          <w:sz w:val="20"/>
        </w:rPr>
        <w:t xml:space="preserve"> </w:t>
      </w:r>
      <m:oMath xmlns:mml="http://www.w3.org/1998/Math/MathML">
        <m:r>
          <m:t>(0,8)</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(0,10).</m:t>
        </m:r>
      </m:oMath>
      <w:r>
        <w:rPr>
          <w:rFonts w:ascii="Arial" w:hAnsi="Arial"/>
          <w:b w:val="0"/>
          <w:color w:val="000000"/>
          <w:sz w:val="20"/>
        </w:rPr>
        <w:t>. Thus, if the</w:t>
      </w:r>
      <w:r>
        <w:br/>
      </w:r>
      <w:r>
        <w:rPr>
          <w:rFonts w:ascii="Arial" w:hAnsi="Arial"/>
          <w:b w:val="0"/>
          <w:color w:val="000000"/>
          <w:sz w:val="20"/>
        </w:rPr>
        <w:t>system of equations has no solution, the slopes of the graphs of the two linear equations must be the same. The slope of the graph of the first</w:t>
      </w:r>
      <w:r>
        <w:br/>
      </w:r>
      <w:r>
        <w:rPr>
          <w:rFonts w:ascii="Arial" w:hAnsi="Arial"/>
          <w:b w:val="0"/>
          <w:color w:val="000000"/>
          <w:sz w:val="20"/>
        </w:rPr>
        <w:t>linear equation is</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Therefore, for the system of equations to have no solution, the value of c must be</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Note that 1/2 and.5 are examples</w:t>
      </w:r>
      <w:r>
        <w:br/>
      </w:r>
      <w:r>
        <w:rPr>
          <w:rFonts w:ascii="Arial" w:hAnsi="Arial"/>
          <w:b w:val="0"/>
          <w:color w:val="000000"/>
          <w:sz w:val="20"/>
        </w:rPr>
        <w:t>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rPr/>
          <m:t>f</m:t>
        </m:r>
        <m:r>
          <m:rPr/>
          <m:t>2</m:t>
        </m:r>
        <m:r>
          <m:t>(3t−10)+t=40+4t,</m:t>
        </m:r>
      </m:oMath>
      <w:r>
        <w:br/>
      </w:r>
      <w:r>
        <w:rPr>
          <w:rFonts w:ascii="Arial" w:hAnsi="Arial"/>
          <w:b w:val="0"/>
          <w:color w:val="000000"/>
          <w:sz w:val="20"/>
        </w:rPr>
        <w:t>If,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60</w:t>
      </w:r>
    </w:p>
    <w:p>
      <w:pPr>
        <w:keepNext/>
        <w:spacing w:before="0" w:after="40"/>
      </w:pPr>
      <w:r>
        <w:rPr>
          <w:rFonts w:ascii="Arial" w:hAnsi="Arial"/>
          <w:b/>
          <w:color w:val="000000"/>
          <w:sz w:val="20"/>
        </w:rPr>
        <w:t>Explanation as text</w:t>
      </w:r>
    </w:p>
    <w:p>
      <w:pPr>
        <w:spacing w:after="60" w:line="252" w:lineRule="auto"/>
      </w:pPr>
      <m:oMath xmlns:mml="http://www.w3.org/1998/Math/MathML">
        <m:r>
          <m:t>2(3t−10)=40+3t</m:t>
        </m:r>
      </m:oMath>
      <w:r>
        <w:br/>
      </w:r>
      <w:r>
        <w:rPr>
          <w:rFonts w:ascii="Arial" w:hAnsi="Arial"/>
          <w:b w:val="0"/>
          <w:color w:val="000000"/>
          <w:sz w:val="20"/>
        </w:rPr>
        <w:t>The correct answer is. Subtracting from both sides of the given equation yields. Applying the distributive property to</w:t>
      </w:r>
      <w:r>
        <w:br/>
      </w:r>
      <m:oMath xmlns:mml="http://www.w3.org/1998/Math/MathML">
        <m:r>
          <m:t>6t−20=40+3t.</m:t>
        </m:r>
      </m:oMath>
      <m:oMath xmlns:mml="http://www.w3.org/1998/Math/MathML">
        <m:r>
          <m:t>6t=60+3t</m:t>
        </m:r>
      </m:oMath>
      <w:r>
        <w:br/>
      </w:r>
      <w:r>
        <w:rPr>
          <w:rFonts w:ascii="Arial" w:hAnsi="Arial"/>
          <w:b w:val="0"/>
          <w:color w:val="000000"/>
          <w:sz w:val="20"/>
        </w:rPr>
        <w:t>the left-hand side of this equation yields. Adding to both sides of this equation yields. Subtracting from</w:t>
      </w:r>
      <w:r>
        <w:br/>
      </w:r>
      <m:oMath xmlns:mml="http://www.w3.org/1998/Math/MathML">
        <m:r>
          <m:t>·3t=60.</m:t>
        </m:r>
      </m:oMath>
      <w:r>
        <w:br/>
      </w:r>
      <w:r>
        <w:rPr>
          <w:rFonts w:ascii="Arial" w:hAnsi="Arial"/>
          <w:b w:val="0"/>
          <w:color w:val="000000"/>
          <w:sz w:val="20"/>
        </w:rPr>
        <w:t>both sides of this equation yields. Therefore, the value of is.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x+6</m:t>
            </m:r>
          </m:num>
          <m:den>
            <m:r>
              <m:t>3</m:t>
            </m:r>
          </m:den>
        </m:f>
        <m:r>
          <m:t>=</m:t>
        </m:r>
        <m:f>
          <m:fPr>
            <m:type m:val="bar"/>
          </m:fPr>
          <m:num>
            <m:r>
              <m:t>x+6</m:t>
            </m:r>
          </m:num>
          <m:den>
            <m:r>
              <m:t>13</m:t>
            </m:r>
          </m:den>
        </m:f>
        <m:r>
          <m:t>.</m:t>
        </m:r>
      </m:oMath>
      <m:oMath xmlns:mml="http://www.w3.org/1998/Math/MathML">
        <m:r>
          <m:t>x+6</m:t>
        </m:r>
      </m:oMath>
      <w:r>
        <w:br/>
      </w:r>
      <w:r>
        <w:rPr>
          <w:rFonts w:ascii="Arial" w:hAnsi="Arial"/>
          <w:b w:val="0"/>
          <w:color w:val="000000"/>
          <w:sz w:val="20"/>
        </w:rPr>
        <w:t>If, the value of is between which of the following pairs of values?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and</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and</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and</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and</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t>B</m:t>
            </m:r>
          </m:sup>
        </m:sSup>
      </m:oMath>
      <m:oMath xmlns:mml="http://www.w3.org/1998/Math/MathML">
        <m:r>
          <m:t>)(</m:t>
        </m:r>
        <m:eqArr>
          <m:e>
            <m:f>
              <m:fPr>
                <m:type m:val="bar"/>
              </m:fPr>
              <m:num>
                <m:r>
                  <m:t>x+6</m:t>
                </m:r>
              </m:num>
              <m:den>
                <m:r>
                  <m:t>3</m:t>
                </m:r>
              </m:den>
            </m:f>
          </m:e>
        </m:eqArr>
        <m:r>
          <m:t>)=(39)(</m:t>
        </m:r>
        <m:eqArr>
          <m:e>
            <m:f>
              <m:fPr>
                <m:type m:val="bar"/>
              </m:fPr>
              <m:num>
                <m:r>
                  <m:t>x+6</m:t>
                </m:r>
              </m:num>
              <m:den>
                <m:r>
                  <m:t>13</m:t>
                </m:r>
              </m:den>
            </m:f>
          </m:e>
        </m:eqArr>
        <m:r>
          <m:t>),</m:t>
        </m:r>
      </m:oMath>
      <m:oMath xmlns:mml="http://www.w3.org/1998/Math/MathML">
        <m:r>
          <m:t>·13(x+6)</m:t>
        </m:r>
      </m:oMath>
      <w:r>
        <w:br/>
      </w:r>
      <w:r>
        <w:rPr>
          <w:rFonts w:ascii="Arial" w:hAnsi="Arial"/>
          <w:b w:val="0"/>
          <w:color w:val="000000"/>
          <w:sz w:val="20"/>
        </w:rPr>
        <w:t>Choice is correct. Multiplying both sides of the given equation by, or, yields, or</w:t>
      </w:r>
      <w:r>
        <w:br/>
      </w:r>
      <m:oMath xmlns:mml="http://www.w3.org/1998/Math/MathML">
        <m:r>
          <m:t>=3(x+6).</m:t>
        </m:r>
      </m:oMath>
      <m:oMath xmlns:mml="http://www.w3.org/1998/Math/MathML">
        <m:r>
          <m:t>3(x+6)</m:t>
        </m:r>
      </m:oMath>
      <m:oMath xmlns:mml="http://www.w3.org/1998/Math/MathML">
        <m:r>
          <m:t>10</m:t>
        </m:r>
        <m:r>
          <m:t>(x+6)=0.</m:t>
        </m:r>
      </m:oMath>
      <m:oMath xmlns:mml="http://www.w3.org/1998/Math/MathML">
        <m:sSup>
          <m:e>
            <m:r>
              <m:t/>
            </m:r>
          </m:e>
          <m:sup>
            <m:r>
              <m:rPr>
                <m:nor/>
              </m:rPr>
              <m:t> \textbf { x </m:t>
            </m:r>
          </m:sup>
        </m:sSup>
        <m:r>
          <m:t>}</m:t>
        </m:r>
      </m:oMath>
      <w:r>
        <w:br/>
      </w:r>
      <w:r>
        <w:rPr>
          <w:rFonts w:ascii="Arial" w:hAnsi="Arial"/>
          <w:b w:val="0"/>
          <w:color w:val="000000"/>
          <w:sz w:val="20"/>
        </w:rPr>
        <w:t>. Subtracting from both sides of this equation yields. Dividing both sides of this equation by yields</w:t>
      </w:r>
      <w:r>
        <w:br/>
      </w:r>
      <m:oMath xmlns:mml="http://www.w3.org/1998/Math/MathML">
        <m:r>
          <m:t>6=0.</m:t>
        </m:r>
      </m:oMath>
      <m:oMath xmlns:mml="http://www.w3.org/1998/Math/MathML">
        <m:f>
          <m:fPr>
            <m:type m:val="bar"/>
          </m:fPr>
          <m:num>
            <m:r>
              <m:t>x+6</m:t>
            </m:r>
          </m:num>
          <m:den>
            <m:r>
              <m:t>3</m:t>
            </m:r>
          </m:den>
        </m:f>
        <m:r>
          <m:t>=</m:t>
        </m:r>
        <m:f>
          <m:fPr>
            <m:type m:val="bar"/>
          </m:fPr>
          <m:num>
            <m:r>
              <m:t>x+6</m:t>
            </m:r>
          </m:num>
          <m:den>
            <m:r>
              <m:t>13</m:t>
            </m:r>
          </m:den>
        </m:f>
        <m:r>
          <m:t>,</m:t>
        </m:r>
      </m:oMath>
      <m:oMath xmlns:mml="http://www.w3.org/1998/Math/MathML">
        <m:r>
          <m:t>x+6</m:t>
        </m:r>
      </m:oMath>
      <m:oMath xmlns:mml="http://www.w3.org/1998/Math/MathML">
        <m:r>
          <m:t>0.</m:t>
        </m:r>
      </m:oMath>
      <m:oMath xmlns:mml="http://www.w3.org/1998/Math/MathML">
        <m:r>
          <m:t>x+6</m:t>
        </m:r>
      </m:oMath>
      <m:oMath xmlns:mml="http://www.w3.org/1998/Math/MathML">
        <m:sSup>
          <m:e>
            <m:r>
              <m:t/>
            </m:r>
          </m:e>
          <m:sup>
            <m:r>
              <m:t>1−2</m:t>
            </m:r>
          </m:sup>
        </m:sSup>
      </m:oMath>
      <w:r>
        <w:br/>
      </w:r>
      <w:r>
        <w:rPr>
          <w:rFonts w:ascii="Arial" w:hAnsi="Arial"/>
          <w:b w:val="0"/>
          <w:color w:val="000000"/>
          <w:sz w:val="20"/>
        </w:rPr>
        <w:t>Therefore, if, then the value of is It follows that of the given choices, the value of is between and.</w:t>
      </w:r>
      <w:r>
        <w:br/>
      </w:r>
      <w:r>
        <w:rPr>
          <w:rFonts w:ascii="Arial" w:hAnsi="Arial"/>
          <w:b w:val="0"/>
          <w:color w:val="000000"/>
          <w:sz w:val="20"/>
        </w:rPr>
        <w:t>Choice A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city employee will plant two types of bushes, azaleas and boxwoods, in a park. There will be no more than total bushes planted, and the</w:t>
      </w:r>
      <w:r>
        <w:br/>
      </w:r>
      <w:r>
        <w:rPr>
          <w:rFonts w:ascii="Arial" w:hAnsi="Arial"/>
          <w:b w:val="0"/>
          <w:color w:val="000000"/>
          <w:sz w:val="20"/>
        </w:rPr>
        <w:t>number of azaleas planted will be at most three times the number of boxwoods planted. Which of the following systems of inequalities best</w:t>
      </w:r>
      <w:r>
        <w:br/>
      </w:r>
      <m:oMath xmlns:mml="http://www.w3.org/1998/Math/MathML">
        <m:r>
          <m:t>b</m:t>
        </m:r>
      </m:oMath>
      <w:r>
        <w:br/>
      </w:r>
      <w:r>
        <w:rPr>
          <w:rFonts w:ascii="Arial" w:hAnsi="Arial"/>
          <w:b w:val="0"/>
          <w:color w:val="000000"/>
          <w:sz w:val="20"/>
        </w:rPr>
        <w:t>represents this situation, where is the number of azaleas that will be planted, and is the number of boxwoods that will be planted?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3a≥b</m:t>
        </m:r>
      </m:oMath>
      <w:r>
        <w:br/>
      </w:r>
      <m:oMath xmlns:mml="http://www.w3.org/1998/Math/MathML">
        <m:r>
          <m:t>a+b≥164</m:t>
        </m:r>
      </m:oMath>
    </w:p>
    <w:p>
      <w:pPr>
        <w:spacing w:after="60" w:line="252" w:lineRule="auto"/>
        <w:ind w:left="317" w:hanging="317"/>
      </w:pPr>
      <w:r>
        <w:rPr>
          <w:rFonts w:ascii="Arial" w:hAnsi="Arial"/>
          <w:b w:val="0"/>
          <w:color w:val="000000"/>
          <w:sz w:val="20"/>
        </w:rPr>
        <w:t xml:space="preserve">Option B: </w:t>
      </w:r>
      <m:oMath xmlns:mml="http://www.w3.org/1998/Math/MathML">
        <m:r>
          <m:t>a≤3b</m:t>
        </m:r>
      </m:oMath>
      <w:r>
        <w:br/>
      </w:r>
      <m:oMath xmlns:mml="http://www.w3.org/1998/Math/MathML">
        <m:r>
          <m:t>a+b≤164</m:t>
        </m:r>
      </m:oMath>
    </w:p>
    <w:p>
      <w:pPr>
        <w:spacing w:after="60" w:line="252" w:lineRule="auto"/>
        <w:ind w:left="317" w:hanging="317"/>
      </w:pPr>
      <w:r>
        <w:rPr>
          <w:rFonts w:ascii="Arial" w:hAnsi="Arial"/>
          <w:b w:val="0"/>
          <w:color w:val="000000"/>
          <w:sz w:val="20"/>
        </w:rPr>
        <w:t xml:space="preserve">Option C: </w:t>
      </w:r>
      <m:oMath xmlns:mml="http://www.w3.org/1998/Math/MathML">
        <m:r>
          <m:t>3a≥b</m:t>
        </m:r>
      </m:oMath>
    </w:p>
    <w:p>
      <w:pPr>
        <w:spacing w:after="60" w:line="252" w:lineRule="auto"/>
        <w:ind w:left="317" w:hanging="317"/>
      </w:pPr>
      <w:r>
        <w:rPr>
          <w:rFonts w:ascii="Arial" w:hAnsi="Arial"/>
          <w:b w:val="0"/>
          <w:color w:val="000000"/>
          <w:sz w:val="20"/>
        </w:rPr>
        <w:t xml:space="preserve">Option D: </w:t>
      </w:r>
      <m:oMath xmlns:mml="http://www.w3.org/1998/Math/MathML">
        <m:r>
          <m:t>a≤3b</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r>
          <m:rPr/>
          <m:t>D</m:t>
        </m:r>
      </m:oMath>
      <w:r>
        <w:br/>
      </w:r>
      <w:r>
        <w:rPr>
          <w:rFonts w:ascii="Arial" w:hAnsi="Arial"/>
          <w:b w:val="0"/>
          <w:color w:val="000000"/>
          <w:sz w:val="20"/>
        </w:rPr>
        <w:t>Choice is correct. It’s given that a city employee will plant azaleas and boxwoods in a park, where is the number of azaleas that will be</w:t>
      </w:r>
      <w:r>
        <w:br/>
      </w:r>
      <m:oMath xmlns:mml="http://www.w3.org/1998/Math/MathML">
        <m:r>
          <m:t>b</m:t>
        </m:r>
      </m:oMath>
      <w:r>
        <w:br/>
      </w:r>
      <w:r>
        <w:rPr>
          <w:rFonts w:ascii="Arial" w:hAnsi="Arial"/>
          <w:b w:val="0"/>
          <w:color w:val="000000"/>
          <w:sz w:val="20"/>
        </w:rPr>
        <w:t>planted and is the number of boxwoods that will be planted. It’s also given that there will be no more than total bushes planted, which can</w:t>
      </w:r>
      <w:r>
        <w:br/>
      </w:r>
      <m:oMath xmlns:mml="http://www.w3.org/1998/Math/MathML">
        <m:r>
          <m:t>a+b≤164.</m:t>
        </m:r>
      </m:oMath>
      <w:r>
        <w:br/>
      </w:r>
      <w:r>
        <w:rPr>
          <w:rFonts w:ascii="Arial" w:hAnsi="Arial"/>
          <w:b w:val="0"/>
          <w:color w:val="000000"/>
          <w:sz w:val="20"/>
        </w:rPr>
        <w:t>be represented by the inequality It’s also given that the number of azaleas planted will be at most three times the number of</w:t>
      </w:r>
      <w:r>
        <w:br/>
      </w:r>
      <m:oMath xmlns:mml="http://www.w3.org/1998/Math/MathML">
        <m:r>
          <m:t>a≤3b.</m:t>
        </m:r>
      </m:oMath>
      <m:oMath xmlns:mml="http://www.w3.org/1998/Math/MathML">
        <m:r>
          <m:t>1a+b≤164</m:t>
        </m:r>
      </m:oMath>
      <w:r>
        <w:br/>
      </w:r>
      <w:r>
        <w:rPr>
          <w:rFonts w:ascii="Arial" w:hAnsi="Arial"/>
          <w:b w:val="0"/>
          <w:color w:val="000000"/>
          <w:sz w:val="20"/>
        </w:rPr>
        <w:t>boxwoods planted, which can be represented by the inequality Therefore, the system of inequalities containing and</w:t>
      </w:r>
      <w:r>
        <w:br/>
      </w:r>
      <m:oMath xmlns:mml="http://www.w3.org/1998/Math/MathML">
        <m:r>
          <m:t>≤3b</m:t>
        </m:r>
      </m:oMath>
      <w:r>
        <w:br/>
      </w:r>
      <w:r>
        <w:rPr>
          <w:rFonts w:ascii="Arial" w:hAnsi="Arial"/>
          <w:b w:val="0"/>
          <w:color w:val="000000"/>
          <w:sz w:val="20"/>
        </w:rPr>
        <w:t>best represents this situation.</w:t>
      </w:r>
      <w:r>
        <w:br/>
      </w:r>
      <m:oMath xmlns:mml="http://www.w3.org/1998/Math/MathML">
        <m:r>
          <m:rPr>
            <m:scr m:val="sans-serif"/>
            <m:sty m:val="p"/>
          </m:rPr>
          <m:t>A</m:t>
        </m:r>
      </m:oMath>
      <m:oMath xmlns:mml="http://www.w3.org/1998/Math/MathML">
        <m:r>
          <m:t>a+b≥164</m:t>
        </m:r>
      </m:oMath>
      <w:r>
        <w:br/>
      </w:r>
      <w:r>
        <w:rPr>
          <w:rFonts w:ascii="Arial" w:hAnsi="Arial"/>
          <w:b w:val="0"/>
          <w:color w:val="000000"/>
          <w:sz w:val="20"/>
        </w:rPr>
        <w:t>Choice is incorrect. The inequality represents a situation where at least total bushes will be planted, not that there will be no</w:t>
      </w:r>
      <w:r>
        <w:br/>
      </w:r>
      <m:oMath xmlns:mml="http://www.w3.org/1998/Math/MathML">
        <m:r>
          <m:t>·3a≥b</m:t>
        </m:r>
      </m:oMath>
      <w:r>
        <w:br/>
      </w:r>
      <w:r>
        <w:rPr>
          <w:rFonts w:ascii="Arial" w:hAnsi="Arial"/>
          <w:b w:val="0"/>
          <w:color w:val="000000"/>
          <w:sz w:val="20"/>
        </w:rPr>
        <w:t>more than total bushes planted. Also, the inequality represents a situation where the number of boxwoods that will be planted is at</w:t>
      </w:r>
      <w:r>
        <w:br/>
      </w:r>
      <w:r>
        <w:rPr>
          <w:rFonts w:ascii="Arial" w:hAnsi="Arial"/>
          <w:b w:val="0"/>
          <w:color w:val="000000"/>
          <w:sz w:val="20"/>
        </w:rPr>
        <w:t>most three times the number of azaleas that will be planted, not that the number of azaleas planted will be at most three times the number of</w:t>
      </w:r>
      <w:r>
        <w:br/>
      </w:r>
      <w:r>
        <w:rPr>
          <w:rFonts w:ascii="Arial" w:hAnsi="Arial"/>
          <w:b w:val="0"/>
          <w:color w:val="000000"/>
          <w:sz w:val="20"/>
        </w:rPr>
        <w:t>boxwoods planted.</w:t>
      </w:r>
      <w:r>
        <w:br/>
      </w:r>
      <m:oMath xmlns:mml="http://www.w3.org/1998/Math/MathML">
        <m:r>
          <m:t>a+b≥164</m:t>
        </m:r>
      </m:oMath>
      <w:r>
        <w:br/>
      </w:r>
      <w:r>
        <w:rPr>
          <w:rFonts w:ascii="Arial" w:hAnsi="Arial"/>
          <w:b w:val="0"/>
          <w:color w:val="000000"/>
          <w:sz w:val="20"/>
        </w:rPr>
        <w:t>Choice B is incorrect. The inequality represents a situation where at least total bushes will be planted, not that there will be no</w:t>
      </w:r>
      <w:r>
        <w:br/>
      </w:r>
      <w:r>
        <w:rPr>
          <w:rFonts w:ascii="Arial" w:hAnsi="Arial"/>
          <w:b w:val="0"/>
          <w:color w:val="000000"/>
          <w:sz w:val="20"/>
        </w:rPr>
        <w:t>more than total bushes planted.</w:t>
      </w:r>
      <w:r>
        <w:br/>
      </w:r>
      <m:oMath xmlns:mml="http://www.w3.org/1998/Math/MathML">
        <m:r>
          <m:t>3a≥b</m:t>
        </m:r>
      </m:oMath>
      <w:r>
        <w:br/>
      </w:r>
      <w:r>
        <w:rPr>
          <w:rFonts w:ascii="Arial" w:hAnsi="Arial"/>
          <w:b w:val="0"/>
          <w:color w:val="000000"/>
          <w:sz w:val="20"/>
        </w:rPr>
        <w:t>Choice C is incorrect. The inequality represents a situation where the number of boxwoods that will be planted is at most three times the</w:t>
      </w:r>
      <w:r>
        <w:br/>
      </w:r>
      <w:r>
        <w:rPr>
          <w:rFonts w:ascii="Arial" w:hAnsi="Arial"/>
          <w:b w:val="0"/>
          <w:color w:val="000000"/>
          <w:sz w:val="20"/>
        </w:rPr>
        <w:t>number of azaleas that will be planted, not that the number of azaleas planted will be at most three times the number of boxwoods planted.</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clothing store is having a sale on shirts and pants. During the sale, the cost of each shirt is $15 and the cost of each pair of pants is $25. Geoff</w:t>
      </w:r>
      <w:r>
        <w:br/>
      </w:r>
      <w:r>
        <w:rPr>
          <w:rFonts w:ascii="Arial" w:hAnsi="Arial"/>
          <w:b w:val="0"/>
          <w:color w:val="000000"/>
          <w:sz w:val="20"/>
        </w:rPr>
        <w:t>can spend at most $120 at the store. If Geoff buys s shirts and p pairs of pants, which of the following must be true?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15s+25p≤120</m:t>
        </m:r>
      </m:oMath>
    </w:p>
    <w:p>
      <w:pPr>
        <w:spacing w:after="60" w:line="252" w:lineRule="auto"/>
        <w:ind w:left="317" w:hanging="317"/>
      </w:pPr>
      <w:r>
        <w:rPr>
          <w:rFonts w:ascii="Arial" w:hAnsi="Arial"/>
          <w:b w:val="0"/>
          <w:color w:val="000000"/>
          <w:sz w:val="20"/>
        </w:rPr>
        <w:t xml:space="preserve">Option B: </w:t>
      </w:r>
      <m:oMath xmlns:mml="http://www.w3.org/1998/Math/MathML">
        <m:r>
          <m:t>15s+25p≥120</m:t>
        </m:r>
      </m:oMath>
    </w:p>
    <w:p>
      <w:pPr>
        <w:spacing w:after="60" w:line="252" w:lineRule="auto"/>
        <w:ind w:left="317" w:hanging="317"/>
      </w:pPr>
      <w:r>
        <w:rPr>
          <w:rFonts w:ascii="Arial" w:hAnsi="Arial"/>
          <w:b w:val="0"/>
          <w:color w:val="000000"/>
          <w:sz w:val="20"/>
        </w:rPr>
        <w:t xml:space="preserve">Option C: </w:t>
      </w:r>
      <m:oMath xmlns:mml="http://www.w3.org/1998/Math/MathML">
        <m:r>
          <m:t>25s+15p≤120</m:t>
        </m:r>
      </m:oMath>
    </w:p>
    <w:p>
      <w:pPr>
        <w:spacing w:after="60" w:line="252" w:lineRule="auto"/>
        <w:ind w:left="317" w:hanging="317"/>
      </w:pPr>
      <w:r>
        <w:rPr>
          <w:rFonts w:ascii="Arial" w:hAnsi="Arial"/>
          <w:b w:val="0"/>
          <w:color w:val="000000"/>
          <w:sz w:val="20"/>
        </w:rPr>
        <w:t xml:space="preserve">Option D: </w:t>
      </w:r>
      <m:oMath xmlns:mml="http://www.w3.org/1998/Math/MathML">
        <m:r>
          <m:t>25s+15p≥120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is correct. Since the cost of each shirt is $15 and Geoff buys s shirts, the expression</w:t>
      </w:r>
      <w:r>
        <w:rPr>
          <w:rFonts w:ascii="Arial" w:hAnsi="Arial"/>
          <w:b w:val="0"/>
          <w:color w:val="000000"/>
          <w:sz w:val="20"/>
        </w:rPr>
        <w:t xml:space="preserve"> </w:t>
      </w:r>
      <m:oMath xmlns:mml="http://www.w3.org/1998/Math/MathML">
        <m:sSup>
          <m:e>
            <m:r>
              <m:t/>
            </m:r>
          </m:e>
          <m:sup>
            <m:r>
              <m:t>15s</m:t>
            </m:r>
          </m:sup>
        </m:sSup>
      </m:oMath>
      <w:r>
        <w:rPr>
          <w:rFonts w:ascii="Arial" w:hAnsi="Arial"/>
          <w:b w:val="0"/>
          <w:color w:val="000000"/>
          <w:sz w:val="20"/>
        </w:rPr>
        <w:t xml:space="preserve"> </w:t>
      </w:r>
      <w:r>
        <w:rPr>
          <w:rFonts w:ascii="Arial" w:hAnsi="Arial"/>
          <w:b w:val="0"/>
          <w:color w:val="000000"/>
          <w:sz w:val="20"/>
        </w:rPr>
        <w:t>represents the amount Geoff spends on</w:t>
      </w:r>
      <w:r>
        <w:br/>
      </w:r>
      <w:r>
        <w:rPr>
          <w:rFonts w:ascii="Arial" w:hAnsi="Arial"/>
          <w:b w:val="0"/>
          <w:color w:val="000000"/>
          <w:sz w:val="20"/>
        </w:rPr>
        <w:t>shirts. Since the cost of each pair of pants is $25 and Geoff buys p pairs of pants, the expression</w:t>
      </w:r>
      <w:r>
        <w:rPr>
          <w:rFonts w:ascii="Arial" w:hAnsi="Arial"/>
          <w:b w:val="0"/>
          <w:color w:val="000000"/>
          <w:sz w:val="20"/>
        </w:rPr>
        <w:t xml:space="preserve"> </w:t>
      </w:r>
      <m:oMath xmlns:mml="http://www.w3.org/1998/Math/MathML">
        <m:r>
          <m:t>25p</m:t>
        </m:r>
      </m:oMath>
      <w:r>
        <w:rPr>
          <w:rFonts w:ascii="Arial" w:hAnsi="Arial"/>
          <w:b w:val="0"/>
          <w:color w:val="000000"/>
          <w:sz w:val="20"/>
        </w:rPr>
        <w:t xml:space="preserve"> </w:t>
      </w:r>
      <w:r>
        <w:rPr>
          <w:rFonts w:ascii="Arial" w:hAnsi="Arial"/>
          <w:b w:val="0"/>
          <w:color w:val="000000"/>
          <w:sz w:val="20"/>
        </w:rPr>
        <w:t>represents the amount Geoff spends on</w:t>
      </w:r>
      <w:r>
        <w:br/>
      </w:r>
      <w:r>
        <w:rPr>
          <w:rFonts w:ascii="Arial" w:hAnsi="Arial"/>
          <w:b w:val="0"/>
          <w:color w:val="000000"/>
          <w:sz w:val="20"/>
        </w:rPr>
        <w:t>pants. Therefore, the sum</w:t>
      </w:r>
      <w:r>
        <w:rPr>
          <w:rFonts w:ascii="Arial" w:hAnsi="Arial"/>
          <w:b w:val="0"/>
          <w:color w:val="000000"/>
          <w:sz w:val="20"/>
        </w:rPr>
        <w:t xml:space="preserve"> </w:t>
      </w:r>
      <m:oMath xmlns:mml="http://www.w3.org/1998/Math/MathML">
        <m:r>
          <m:t>15s+250</m:t>
        </m:r>
      </m:oMath>
      <w:r>
        <w:rPr>
          <w:rFonts w:ascii="Arial" w:hAnsi="Arial"/>
          <w:b w:val="0"/>
          <w:color w:val="000000"/>
          <w:sz w:val="20"/>
        </w:rPr>
        <w:t xml:space="preserve"> </w:t>
      </w:r>
      <w:r>
        <w:rPr>
          <w:rFonts w:ascii="Arial" w:hAnsi="Arial"/>
          <w:b w:val="0"/>
          <w:color w:val="000000"/>
          <w:sz w:val="20"/>
        </w:rPr>
        <w:t>represents the total amount Geoff spends at the store. Since Geoff can spend at most $120 at the store,</w:t>
      </w:r>
      <w:r>
        <w:br/>
      </w:r>
      <w:r>
        <w:rPr>
          <w:rFonts w:ascii="Arial" w:hAnsi="Arial"/>
          <w:b w:val="0"/>
          <w:color w:val="000000"/>
          <w:sz w:val="20"/>
        </w:rPr>
        <w:t>the total amount he spends must be less than or equal to 120. Thus,</w:t>
      </w:r>
      <w:r>
        <w:rPr>
          <w:rFonts w:ascii="Arial" w:hAnsi="Arial"/>
          <w:b w:val="0"/>
          <w:color w:val="000000"/>
          <w:sz w:val="20"/>
        </w:rPr>
        <w:t xml:space="preserve"> </w:t>
      </w:r>
      <m:oMath xmlns:mml="http://www.w3.org/1998/Math/MathML">
        <m:r>
          <m:t>15s+25p≤120</m:t>
        </m:r>
      </m:oMath>
      <w:r>
        <w:rPr>
          <w:rFonts w:ascii="Arial" w:hAnsi="Arial"/>
          <w:b w:val="0"/>
          <w:color w:val="000000"/>
          <w:sz w:val="20"/>
        </w:rPr>
        <w:t>.</w:t>
      </w:r>
      <w:r>
        <w:br/>
      </w:r>
      <m:oMath xmlns:mml="http://www.w3.org/1998/Math/MathML">
        <m:sSup>
          <m:e>
            <m:r>
              <m:t/>
            </m:r>
          </m:e>
          <m:sup>
            <m:r>
              <m:rPr>
                <m:sty m:val="p"/>
              </m:rPr>
              <m:t>c</m:t>
            </m:r>
          </m:sup>
        </m:sSup>
      </m:oMath>
      <w:r>
        <w:br/>
      </w:r>
      <w:r>
        <w:rPr>
          <w:rFonts w:ascii="Arial" w:hAnsi="Arial"/>
          <w:b w:val="0"/>
          <w:color w:val="000000"/>
          <w:sz w:val="20"/>
        </w:rPr>
        <w:t>Choice B is incorrect. This represents the situation in which Geoff spends at least, rather than at most, $120 at the store. Choice C is incorrect</w:t>
      </w:r>
      <w:r>
        <w:br/>
      </w:r>
      <w:r>
        <w:rPr>
          <w:rFonts w:ascii="Arial" w:hAnsi="Arial"/>
          <w:b w:val="0"/>
          <w:color w:val="000000"/>
          <w:sz w:val="20"/>
        </w:rPr>
        <w:t>and may result from reversing the cost of a shirt and that of a pair of paints. Choice D is incorrect and may result from both reversing the cost of</w:t>
      </w:r>
      <w:r>
        <w:br/>
      </w:r>
      <w:r>
        <w:rPr>
          <w:rFonts w:ascii="Arial" w:hAnsi="Arial"/>
          <w:b w:val="0"/>
          <w:color w:val="000000"/>
          <w:sz w:val="20"/>
        </w:rPr>
        <w:t>a shirt and that of a pair of pants and from representing a situation in which Geoff spends at least, rather than at most, $120 at the store.</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w:t>
      </w:r>
      <w:r>
        <w:rPr>
          <w:rFonts w:ascii="Arial" w:hAnsi="Arial"/>
          <w:b w:val="0"/>
          <w:color w:val="000000"/>
          <w:sz w:val="20"/>
        </w:rPr>
        <w:t xml:space="preserve"> </w:t>
      </w:r>
      <m:oMath xmlns:mml="http://www.w3.org/1998/Math/MathML">
        <m:f>
          <m:fPr>
            <m:type m:val="bar"/>
          </m:fPr>
          <m:num>
            <m:r>
              <m:t>2n</m:t>
            </m:r>
          </m:num>
          <m:den>
            <m:r>
              <m:t>5</m:t>
            </m:r>
          </m:den>
        </m:f>
        <m:r>
          <m:t>=10.</m:t>
        </m:r>
      </m:oMath>
      <w:r>
        <w:rPr>
          <w:rFonts w:ascii="Arial" w:hAnsi="Arial"/>
          <w:b w:val="0"/>
          <w:color w:val="000000"/>
          <w:sz w:val="20"/>
        </w:rPr>
        <w:t>, what is the value of</w:t>
      </w:r>
      <w:r>
        <w:rPr>
          <w:rFonts w:ascii="Arial" w:hAnsi="Arial"/>
          <w:b w:val="0"/>
          <w:color w:val="000000"/>
          <w:sz w:val="20"/>
        </w:rPr>
        <w:t xml:space="preserve"> </w:t>
      </w:r>
      <m:oMath xmlns:mml="http://www.w3.org/1998/Math/MathML">
        <m:r>
          <m:t>2n−1</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24</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49</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50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99</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Multiplying both sides of the given equation by 5 yields</w:t>
      </w:r>
      <w:r>
        <w:rPr>
          <w:rFonts w:ascii="Arial" w:hAnsi="Arial"/>
          <w:b w:val="0"/>
          <w:color w:val="000000"/>
          <w:sz w:val="20"/>
        </w:rPr>
        <w:t xml:space="preserve"> </w:t>
      </w:r>
      <m:oMath xmlns:mml="http://www.w3.org/1998/Math/MathML">
        <m:r>
          <m:t>2n=50.</m:t>
        </m:r>
      </m:oMath>
      <w:r>
        <w:rPr>
          <w:rFonts w:ascii="Arial" w:hAnsi="Arial"/>
          <w:b w:val="0"/>
          <w:color w:val="000000"/>
          <w:sz w:val="20"/>
        </w:rPr>
        <w:t>. Substituting 50 for</w:t>
      </w:r>
      <w:r>
        <w:rPr>
          <w:rFonts w:ascii="Arial" w:hAnsi="Arial"/>
          <w:b w:val="0"/>
          <w:color w:val="000000"/>
          <w:sz w:val="20"/>
        </w:rPr>
        <w:t xml:space="preserve"> </w:t>
      </w:r>
      <m:oMath xmlns:mml="http://www.w3.org/1998/Math/MathML">
        <m:r>
          <m:t>2n</m:t>
        </m:r>
      </m:oMath>
      <w:r>
        <w:rPr>
          <w:rFonts w:ascii="Arial" w:hAnsi="Arial"/>
          <w:b w:val="0"/>
          <w:color w:val="000000"/>
          <w:sz w:val="20"/>
        </w:rPr>
        <w:t xml:space="preserve"> </w:t>
      </w:r>
      <w:r>
        <w:rPr>
          <w:rFonts w:ascii="Arial" w:hAnsi="Arial"/>
          <w:b w:val="0"/>
          <w:color w:val="000000"/>
          <w:sz w:val="20"/>
        </w:rPr>
        <w:t>in the expression</w:t>
      </w:r>
      <w:r>
        <w:rPr>
          <w:rFonts w:ascii="Arial" w:hAnsi="Arial"/>
          <w:b w:val="0"/>
          <w:color w:val="000000"/>
          <w:sz w:val="20"/>
        </w:rPr>
        <w:t xml:space="preserve"> </w:t>
      </w:r>
      <m:oMath xmlns:mml="http://www.w3.org/1998/Math/MathML">
        <m:r>
          <m:t>2n−1</m:t>
        </m:r>
      </m:oMath>
      <w:r>
        <w:rPr>
          <w:rFonts w:ascii="Arial" w:hAnsi="Arial"/>
          <w:b w:val="0"/>
          <w:color w:val="000000"/>
          <w:sz w:val="20"/>
        </w:rPr>
        <w:t xml:space="preserve"> </w:t>
      </w:r>
      <w:r>
        <w:rPr>
          <w:rFonts w:ascii="Arial" w:hAnsi="Arial"/>
          <w:b w:val="0"/>
          <w:color w:val="000000"/>
          <w:sz w:val="20"/>
        </w:rPr>
        <w:t>yields</w:t>
      </w:r>
      <w:r>
        <w:br/>
      </w:r>
      <m:oMath xmlns:mml="http://www.w3.org/1998/Math/MathML">
        <m:r>
          <m:t>50−1=49.</m:t>
        </m:r>
      </m:oMath>
      <w:r>
        <w:rPr>
          <w:rFonts w:ascii="Arial" w:hAnsi="Arial"/>
          <w:b w:val="0"/>
          <w:color w:val="000000"/>
          <w:sz w:val="20"/>
        </w:rPr>
        <w:t>.</w:t>
      </w:r>
      <w:r>
        <w:br/>
      </w:r>
      <w:r>
        <w:rPr>
          <w:rFonts w:ascii="Arial" w:hAnsi="Arial"/>
          <w:b w:val="0"/>
          <w:color w:val="000000"/>
          <w:sz w:val="20"/>
        </w:rPr>
        <w:t>Alternate approach: Dividing both sides of</w:t>
      </w:r>
      <w:r>
        <w:rPr>
          <w:rFonts w:ascii="Arial" w:hAnsi="Arial"/>
          <w:b w:val="0"/>
          <w:color w:val="000000"/>
          <w:sz w:val="20"/>
        </w:rPr>
        <w:t xml:space="preserve"> </w:t>
      </w:r>
      <m:oMath xmlns:mml="http://www.w3.org/1998/Math/MathML">
        <m:r>
          <m:t>2n=50.</m:t>
        </m:r>
      </m:oMath>
      <w:r>
        <w:rPr>
          <w:rFonts w:ascii="Arial" w:hAnsi="Arial"/>
          <w:b w:val="0"/>
          <w:color w:val="000000"/>
          <w:sz w:val="20"/>
        </w:rPr>
        <w:t xml:space="preserve"> </w:t>
      </w:r>
      <w:r>
        <w:rPr>
          <w:rFonts w:ascii="Arial" w:hAnsi="Arial"/>
          <w:b w:val="0"/>
          <w:color w:val="000000"/>
          <w:sz w:val="20"/>
        </w:rPr>
        <w:t>by 2 yields</w:t>
      </w:r>
      <w:r>
        <w:rPr>
          <w:rFonts w:ascii="Arial" w:hAnsi="Arial"/>
          <w:b w:val="0"/>
          <w:color w:val="000000"/>
          <w:sz w:val="20"/>
        </w:rPr>
        <w:t xml:space="preserve"> </w:t>
      </w:r>
      <m:oMath xmlns:mml="http://www.w3.org/1998/Math/MathML">
        <m:r>
          <m:t>n=25.</m:t>
        </m:r>
      </m:oMath>
      <w:r>
        <w:rPr>
          <w:rFonts w:ascii="Arial" w:hAnsi="Arial"/>
          <w:b w:val="0"/>
          <w:color w:val="000000"/>
          <w:sz w:val="20"/>
        </w:rPr>
        <w:t>. Evaluating the expression</w:t>
      </w:r>
      <w:r>
        <w:rPr>
          <w:rFonts w:ascii="Arial" w:hAnsi="Arial"/>
          <w:b w:val="0"/>
          <w:color w:val="000000"/>
          <w:sz w:val="20"/>
        </w:rPr>
        <w:t xml:space="preserve"> </w:t>
      </w:r>
      <m:oMath xmlns:mml="http://www.w3.org/1998/Math/MathML">
        <m:r>
          <m:t>2n−1</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n=25.</m:t>
        </m:r>
      </m:oMath>
      <w:r>
        <w:rPr>
          <w:rFonts w:ascii="Arial" w:hAnsi="Arial"/>
          <w:b w:val="0"/>
          <w:color w:val="000000"/>
          <w:sz w:val="20"/>
        </w:rPr>
        <w:t xml:space="preserve"> </w:t>
      </w:r>
      <w:r>
        <w:rPr>
          <w:rFonts w:ascii="Arial" w:hAnsi="Arial"/>
          <w:b w:val="0"/>
          <w:color w:val="000000"/>
          <w:sz w:val="20"/>
        </w:rPr>
        <w:t>yields</w:t>
      </w:r>
      <w:r>
        <w:br/>
      </w:r>
      <m:oMath xmlns:mml="http://www.w3.org/1998/Math/MathML">
        <m:r>
          <m:t>2(25)−1=49.</m:t>
        </m:r>
      </m:oMath>
      <w:r>
        <w:rPr>
          <w:rFonts w:ascii="Arial" w:hAnsi="Arial"/>
          <w:b w:val="0"/>
          <w:color w:val="000000"/>
          <w:sz w:val="20"/>
        </w:rPr>
        <w:t>.</w:t>
      </w:r>
      <w:r>
        <w:br/>
      </w:r>
      <w:r>
        <w:rPr>
          <w:rFonts w:ascii="Arial" w:hAnsi="Arial"/>
          <w:b w:val="0"/>
          <w:color w:val="000000"/>
          <w:sz w:val="20"/>
        </w:rPr>
        <w:t>Choice A is incorrect and may result from finding the value of</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instead of</w:t>
      </w:r>
      <w:r>
        <w:rPr>
          <w:rFonts w:ascii="Arial" w:hAnsi="Arial"/>
          <w:b w:val="0"/>
          <w:color w:val="000000"/>
          <w:sz w:val="20"/>
        </w:rPr>
        <w:t xml:space="preserve"> </w:t>
      </w:r>
      <m:oMath xmlns:mml="http://www.w3.org/1998/Math/MathML">
        <m:r>
          <m:t>2n−1</m:t>
        </m:r>
      </m:oMath>
      <w:r>
        <w:rPr>
          <w:rFonts w:ascii="Arial" w:hAnsi="Arial"/>
          <w:b w:val="0"/>
          <w:color w:val="000000"/>
          <w:sz w:val="20"/>
        </w:rPr>
        <w:t>. Choice C is incorrect and may result from finding the</w:t>
      </w:r>
      <w:r>
        <w:br/>
      </w:r>
      <w:r>
        <w:rPr>
          <w:rFonts w:ascii="Arial" w:hAnsi="Arial"/>
          <w:b w:val="0"/>
          <w:color w:val="000000"/>
          <w:sz w:val="20"/>
        </w:rPr>
        <w:t>value of</w:t>
      </w:r>
      <w:r>
        <w:rPr>
          <w:rFonts w:ascii="Arial" w:hAnsi="Arial"/>
          <w:b w:val="0"/>
          <w:color w:val="000000"/>
          <w:sz w:val="20"/>
        </w:rPr>
        <w:t xml:space="preserve"> </w:t>
      </w:r>
      <m:oMath xmlns:mml="http://www.w3.org/1998/Math/MathML">
        <m:r>
          <m:t>2n</m:t>
        </m:r>
      </m:oMath>
      <w:r>
        <w:rPr>
          <w:rFonts w:ascii="Arial" w:hAnsi="Arial"/>
          <w:b w:val="0"/>
          <w:color w:val="000000"/>
          <w:sz w:val="20"/>
        </w:rPr>
        <w:t xml:space="preserve"> </w:t>
      </w:r>
      <w:r>
        <w:rPr>
          <w:rFonts w:ascii="Arial" w:hAnsi="Arial"/>
          <w:b w:val="0"/>
          <w:color w:val="000000"/>
          <w:sz w:val="20"/>
        </w:rPr>
        <w:t>instead of</w:t>
      </w:r>
      <w:r>
        <w:rPr>
          <w:rFonts w:ascii="Arial" w:hAnsi="Arial"/>
          <w:b w:val="0"/>
          <w:color w:val="000000"/>
          <w:sz w:val="20"/>
        </w:rPr>
        <w:t xml:space="preserve"> </w:t>
      </w:r>
      <m:oMath xmlns:mml="http://www.w3.org/1998/Math/MathML">
        <m:r>
          <m:t>2n−1</m:t>
        </m:r>
      </m:oMath>
      <w:r>
        <w:rPr>
          <w:rFonts w:ascii="Arial" w:hAnsi="Arial"/>
          <w:b w:val="0"/>
          <w:color w:val="000000"/>
          <w:sz w:val="20"/>
        </w:rPr>
        <w:t>. Choice D is incorrect and may result from finding the value of</w:t>
      </w:r>
      <w:r>
        <w:rPr>
          <w:rFonts w:ascii="Arial" w:hAnsi="Arial"/>
          <w:b w:val="0"/>
          <w:color w:val="000000"/>
          <w:sz w:val="20"/>
        </w:rPr>
        <w:t xml:space="preserve"> </w:t>
      </w:r>
      <m:oMath xmlns:mml="http://www.w3.org/1998/Math/MathML">
        <m:r>
          <m:t>4η−1</m:t>
        </m:r>
      </m:oMath>
      <w:r>
        <w:rPr>
          <w:rFonts w:ascii="Arial" w:hAnsi="Arial"/>
          <w:b w:val="0"/>
          <w:color w:val="000000"/>
          <w:sz w:val="20"/>
        </w:rPr>
        <w:t xml:space="preserve"> </w:t>
      </w:r>
      <w:r>
        <w:rPr>
          <w:rFonts w:ascii="Arial" w:hAnsi="Arial"/>
          <w:b w:val="0"/>
          <w:color w:val="000000"/>
          <w:sz w:val="20"/>
        </w:rPr>
        <w:t>instead of</w:t>
      </w:r>
      <w:r>
        <w:rPr>
          <w:rFonts w:ascii="Arial" w:hAnsi="Arial"/>
          <w:b w:val="0"/>
          <w:color w:val="000000"/>
          <w:sz w:val="20"/>
        </w:rPr>
        <w:t xml:space="preserve"> </w:t>
      </w:r>
      <m:oMath xmlns:mml="http://www.w3.org/1998/Math/MathML">
        <m:r>
          <m:t>2n−1</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above shows the coordinates of three points on a line in the xy-plane, where k and n are constants. If the slope of the line is 2, what is</w:t>
      </w:r>
      <w:r>
        <w:br/>
      </w:r>
      <w:r>
        <w:rPr>
          <w:rFonts w:ascii="Arial" w:hAnsi="Arial"/>
          <w:b w:val="0"/>
          <w:color w:val="000000"/>
          <w:sz w:val="20"/>
        </w:rPr>
        <w:t>the value of</w:t>
      </w:r>
      <w:r>
        <w:rPr>
          <w:rFonts w:ascii="Arial" w:hAnsi="Arial"/>
          <w:b w:val="0"/>
          <w:color w:val="000000"/>
          <w:sz w:val="20"/>
        </w:rPr>
        <w:t xml:space="preserve"> </w:t>
      </w:r>
      <m:oMath xmlns:mml="http://www.w3.org/1998/Math/MathML">
        <m:r>
          <m:t>k+n</m:t>
        </m:r>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42991" cy="1130291"/>
            <wp:docPr id="83" name="Picture 83"/>
            <wp:cNvGraphicFramePr>
              <a:graphicFrameLocks noChangeAspect="1"/>
            </wp:cNvGraphicFramePr>
            <a:graphic>
              <a:graphicData uri="http://schemas.openxmlformats.org/drawingml/2006/picture">
                <pic:pic>
                  <pic:nvPicPr>
                    <pic:cNvPr id="0" name="0366d965_question_p199_1.png"/>
                    <pic:cNvPicPr/>
                  </pic:nvPicPr>
                  <pic:blipFill>
                    <a:blip r:embed="rId91"/>
                    <a:stretch>
                      <a:fillRect/>
                    </a:stretch>
                  </pic:blipFill>
                  <pic:spPr>
                    <a:xfrm>
                      <a:off x="0" y="0"/>
                      <a:ext cx="1142991" cy="1130291"/>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30. The slope of a line can be found by using the slope formula,</w:t>
      </w:r>
      <w:r>
        <w:rPr>
          <w:rFonts w:ascii="Arial" w:hAnsi="Arial"/>
          <w:b w:val="0"/>
          <w:color w:val="000000"/>
          <w:sz w:val="20"/>
        </w:rPr>
        <w:t xml:space="preserve"> </w:t>
      </w:r>
      <m:oMath xmlns:mml="http://www.w3.org/1998/Math/MathML">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w:r>
        <w:rPr>
          <w:rFonts w:ascii="Arial" w:hAnsi="Arial"/>
          <w:b w:val="0"/>
          <w:color w:val="000000"/>
          <w:sz w:val="20"/>
        </w:rPr>
        <w:t>. It’s given that the slope of the line is 2;</w:t>
      </w:r>
      <w:r>
        <w:br/>
      </w:r>
      <w:r>
        <w:rPr>
          <w:rFonts w:ascii="Arial" w:hAnsi="Arial"/>
          <w:b w:val="0"/>
          <w:color w:val="000000"/>
          <w:sz w:val="20"/>
        </w:rPr>
        <w:t>therefore,</w:t>
      </w:r>
      <w:r>
        <w:rPr>
          <w:rFonts w:ascii="Arial" w:hAnsi="Arial"/>
          <w:b w:val="0"/>
          <w:color w:val="000000"/>
          <w:sz w:val="20"/>
        </w:rPr>
        <w:t xml:space="preserve"> </w:t>
      </w:r>
      <m:oMath xmlns:mml="http://www.w3.org/1998/Math/MathML">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=2.</m:t>
        </m:r>
      </m:oMath>
      <w:r>
        <w:rPr>
          <w:rFonts w:ascii="Arial" w:hAnsi="Arial"/>
          <w:b w:val="0"/>
          <w:color w:val="000000"/>
          <w:sz w:val="20"/>
        </w:rPr>
        <w:t>. According to the table, the points</w:t>
      </w:r>
      <w:r>
        <w:rPr>
          <w:rFonts w:ascii="Arial" w:hAnsi="Arial"/>
          <w:b w:val="0"/>
          <w:color w:val="000000"/>
          <w:sz w:val="20"/>
        </w:rPr>
        <w:t xml:space="preserve"> </w:t>
      </w:r>
      <m:oMath xmlns:mml="http://www.w3.org/1998/Math/MathML">
        <m:r>
          <m:t>(3,7)</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(k,11)</m:t>
        </m:r>
      </m:oMath>
      <w:r>
        <w:rPr>
          <w:rFonts w:ascii="Arial" w:hAnsi="Arial"/>
          <w:b w:val="0"/>
          <w:color w:val="000000"/>
          <w:sz w:val="20"/>
        </w:rPr>
        <w:t xml:space="preserve"> </w:t>
      </w:r>
      <w:r>
        <w:rPr>
          <w:rFonts w:ascii="Arial" w:hAnsi="Arial"/>
          <w:b w:val="0"/>
          <w:color w:val="000000"/>
          <w:sz w:val="20"/>
        </w:rPr>
        <w:t>lie on the line. Substituting the coordinates of these points into</w:t>
      </w:r>
      <w:r>
        <w:br/>
      </w:r>
      <w:r>
        <w:rPr>
          <w:rFonts w:ascii="Arial" w:hAnsi="Arial"/>
          <w:b w:val="0"/>
          <w:color w:val="000000"/>
          <w:sz w:val="20"/>
        </w:rPr>
        <w:t>the equation gives</w:t>
      </w:r>
      <w:r>
        <w:rPr>
          <w:rFonts w:ascii="Arial" w:hAnsi="Arial"/>
          <w:b w:val="0"/>
          <w:color w:val="000000"/>
          <w:sz w:val="20"/>
        </w:rPr>
        <w:t xml:space="preserve"> </w:t>
      </w:r>
      <m:oMath xmlns:mml="http://www.w3.org/1998/Math/MathML">
        <m:f>
          <m:fPr>
            <m:type m:val="bar"/>
          </m:fPr>
          <m:num>
            <m:r>
              <m:t>11−7</m:t>
            </m:r>
          </m:num>
          <m:den>
            <m:r>
              <m:t>k−3</m:t>
            </m:r>
          </m:den>
        </m:f>
        <m:r>
          <m:t>=2.</m:t>
        </m:r>
      </m:oMath>
      <w:r>
        <w:rPr>
          <w:rFonts w:ascii="Arial" w:hAnsi="Arial"/>
          <w:b w:val="0"/>
          <w:color w:val="000000"/>
          <w:sz w:val="20"/>
        </w:rPr>
        <w:t>. Multiplying both sides of this equation by</w:t>
      </w:r>
      <w:r>
        <w:rPr>
          <w:rFonts w:ascii="Arial" w:hAnsi="Arial"/>
          <w:b w:val="0"/>
          <w:color w:val="000000"/>
          <w:sz w:val="20"/>
        </w:rPr>
        <w:t xml:space="preserve"> </w:t>
      </w:r>
      <m:oMath xmlns:mml="http://www.w3.org/1998/Math/MathML">
        <m:r>
          <m:t>k−3</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11−7=2(k−3),</m:t>
        </m:r>
      </m:oMath>
      <w:r>
        <w:rPr>
          <w:rFonts w:ascii="Arial" w:hAnsi="Arial"/>
          <w:b w:val="0"/>
          <w:color w:val="000000"/>
          <w:sz w:val="20"/>
        </w:rPr>
        <w:t>, or</w:t>
      </w:r>
      <w:r>
        <w:rPr>
          <w:rFonts w:ascii="Arial" w:hAnsi="Arial"/>
          <w:b w:val="0"/>
          <w:color w:val="000000"/>
          <w:sz w:val="20"/>
        </w:rPr>
        <w:t xml:space="preserve"> </w:t>
      </w:r>
      <m:oMath xmlns:mml="http://www.w3.org/1998/Math/MathML">
        <m:r>
          <m:t>11−7=2k−6.</m:t>
        </m:r>
      </m:oMath>
      <w:r>
        <w:rPr>
          <w:rFonts w:ascii="Arial" w:hAnsi="Arial"/>
          <w:b w:val="0"/>
          <w:color w:val="000000"/>
          <w:sz w:val="20"/>
        </w:rPr>
        <w:t>. Solving for</w:t>
      </w:r>
      <w:r>
        <w:br/>
      </w:r>
      <w:r>
        <w:rPr>
          <w:rFonts w:ascii="Arial" w:hAnsi="Arial"/>
          <w:b w:val="0"/>
          <w:color w:val="000000"/>
          <w:sz w:val="20"/>
        </w:rPr>
        <w:t>k gives</w:t>
      </w:r>
      <w:r>
        <w:rPr>
          <w:rFonts w:ascii="Arial" w:hAnsi="Arial"/>
          <w:b w:val="0"/>
          <w:color w:val="000000"/>
          <w:sz w:val="20"/>
        </w:rPr>
        <w:t xml:space="preserve"> </w:t>
      </w:r>
      <m:oMath xmlns:mml="http://www.w3.org/1998/Math/MathML">
        <m:r>
          <m:t>k=5.</m:t>
        </m:r>
      </m:oMath>
      <w:r>
        <w:rPr>
          <w:rFonts w:ascii="Arial" w:hAnsi="Arial"/>
          <w:b w:val="0"/>
          <w:color w:val="000000"/>
          <w:sz w:val="20"/>
        </w:rPr>
        <w:t>. According to the table, the points</w:t>
      </w:r>
      <w:r>
        <w:rPr>
          <w:rFonts w:ascii="Arial" w:hAnsi="Arial"/>
          <w:b w:val="0"/>
          <w:color w:val="000000"/>
          <w:sz w:val="20"/>
        </w:rPr>
        <w:t xml:space="preserve"> </w:t>
      </w:r>
      <m:oMath xmlns:mml="http://www.w3.org/1998/Math/MathML">
        <m:r>
          <m:t>(3,7)</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(12,n)</m:t>
        </m:r>
      </m:oMath>
      <w:r>
        <w:rPr>
          <w:rFonts w:ascii="Arial" w:hAnsi="Arial"/>
          <w:b w:val="0"/>
          <w:color w:val="000000"/>
          <w:sz w:val="20"/>
        </w:rPr>
        <w:t xml:space="preserve"> </w:t>
      </w:r>
      <w:r>
        <w:rPr>
          <w:rFonts w:ascii="Arial" w:hAnsi="Arial"/>
          <w:b w:val="0"/>
          <w:color w:val="000000"/>
          <w:sz w:val="20"/>
        </w:rPr>
        <w:t>also lie on the line. Substituting the coordinates of these points into</w:t>
      </w:r>
      <w:r>
        <w:br/>
      </w:r>
      <m:oMath xmlns:mml="http://www.w3.org/1998/Math/MathML">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=2.</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f>
          <m:fPr>
            <m:type m:val="bar"/>
          </m:fPr>
          <m:num>
            <m:r>
              <m:t>n−7</m:t>
            </m:r>
          </m:num>
          <m:den>
            <m:r>
              <m:t>12−3</m:t>
            </m:r>
          </m:den>
        </m:f>
        <m:r>
          <m:t>=2.</m:t>
        </m:r>
      </m:oMath>
      <w:r>
        <w:rPr>
          <w:rFonts w:ascii="Arial" w:hAnsi="Arial"/>
          <w:b w:val="0"/>
          <w:color w:val="000000"/>
          <w:sz w:val="20"/>
        </w:rPr>
        <w:t>. Solving for n gives</w:t>
      </w:r>
      <w:r>
        <w:rPr>
          <w:rFonts w:ascii="Arial" w:hAnsi="Arial"/>
          <w:b w:val="0"/>
          <w:color w:val="000000"/>
          <w:sz w:val="20"/>
        </w:rPr>
        <w:t xml:space="preserve"> </w:t>
      </w:r>
      <m:oMath xmlns:mml="http://www.w3.org/1998/Math/MathML">
        <m:r>
          <m:t>n=25.</m:t>
        </m:r>
      </m:oMath>
      <w:r>
        <w:rPr>
          <w:rFonts w:ascii="Arial" w:hAnsi="Arial"/>
          <w:b w:val="0"/>
          <w:color w:val="000000"/>
          <w:sz w:val="20"/>
        </w:rPr>
        <w:t>. Therefore,</w:t>
      </w:r>
      <w:r>
        <w:rPr>
          <w:rFonts w:ascii="Arial" w:hAnsi="Arial"/>
          <w:b w:val="0"/>
          <w:color w:val="000000"/>
          <w:sz w:val="20"/>
        </w:rPr>
        <w:t xml:space="preserve"> </w:t>
      </w:r>
      <m:oMath xmlns:mml="http://www.w3.org/1998/Math/MathML">
        <m:r>
          <m:t>k+n=5+25,</m:t>
        </m:r>
      </m:oMath>
      <w:r>
        <w:rPr>
          <w:rFonts w:ascii="Arial" w:hAnsi="Arial"/>
          <w:b w:val="0"/>
          <w:color w:val="000000"/>
          <w:sz w:val="20"/>
        </w:rPr>
        <w:t>, or 30.</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1</m:t>
            </m:r>
          </m:num>
          <m:den>
            <m:r>
              <m:t>9</m:t>
            </m:r>
          </m:den>
        </m:f>
      </m:oMath>
      <w:r>
        <w:br/>
      </w:r>
      <w:r>
        <w:rPr>
          <w:rFonts w:ascii="Arial" w:hAnsi="Arial"/>
          <w:b w:val="0"/>
          <w:color w:val="000000"/>
          <w:sz w:val="20"/>
        </w:rPr>
        <w:t>A line in the xy-plane has a slope of and passes through the point. Which equation represents this line?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m:t>
        </m:r>
        <m:f>
          <m:fPr>
            <m:type m:val="bar"/>
          </m:fPr>
          <m:num>
            <m:r>
              <m:t>1</m:t>
            </m:r>
          </m:num>
          <m:den>
            <m:r>
              <m:t>9</m:t>
            </m:r>
          </m:den>
        </m:f>
        <m:r>
          <m:t>x+14</m:t>
        </m:r>
      </m:oMath>
    </w:p>
    <w:p>
      <w:pPr>
        <w:spacing w:after="60" w:line="252" w:lineRule="auto"/>
        <w:ind w:left="317" w:hanging="317"/>
      </w:pPr>
      <w:r>
        <w:rPr>
          <w:rFonts w:ascii="Arial" w:hAnsi="Arial"/>
          <w:b w:val="0"/>
          <w:color w:val="000000"/>
          <w:sz w:val="20"/>
        </w:rPr>
        <w:t xml:space="preserve">Option B: </w:t>
      </w:r>
      <m:oMath xmlns:mml="http://www.w3.org/1998/Math/MathML">
        <m:r>
          <m:t>y=</m:t>
        </m:r>
        <m:f>
          <m:fPr>
            <m:type m:val="bar"/>
          </m:fPr>
          <m:num>
            <m:r>
              <m:t>1</m:t>
            </m:r>
          </m:num>
          <m:den>
            <m:r>
              <m:t>9</m:t>
            </m:r>
          </m:den>
        </m:f>
        <m:r>
          <m:t>x−14</m:t>
        </m:r>
      </m:oMath>
    </w:p>
    <w:p>
      <w:pPr>
        <w:spacing w:after="60" w:line="252" w:lineRule="auto"/>
        <w:ind w:left="317" w:hanging="317"/>
      </w:pPr>
      <w:r>
        <w:rPr>
          <w:rFonts w:ascii="Arial" w:hAnsi="Arial"/>
          <w:b w:val="0"/>
          <w:color w:val="000000"/>
          <w:sz w:val="20"/>
        </w:rPr>
        <w:t xml:space="preserve">Option C: </w:t>
      </w:r>
      <m:oMath xmlns:mml="http://www.w3.org/1998/Math/MathML">
        <m:r>
          <m:t>y=</m:t>
        </m:r>
        <m:f>
          <m:fPr>
            <m:type m:val="bar"/>
          </m:fPr>
          <m:num>
            <m:r>
              <m:t>1</m:t>
            </m:r>
          </m:num>
          <m:den>
            <m:r>
              <m:t>9</m:t>
            </m:r>
          </m:den>
        </m:f>
        <m:r>
          <m:t>x+14</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r>
          <m:rPr/>
          <m:t>D</m:t>
        </m:r>
      </m:oMath>
      <m:oMath xmlns:mml="http://www.w3.org/1998/Math/MathML">
        <m:r>
          <m:t>y=mx+b,</m:t>
        </m:r>
      </m:oMath>
      <m:oMath xmlns:mml="http://www.w3.org/1998/Math/MathML">
        <m:r>
          <m:t>m</m:t>
        </m:r>
      </m:oMath>
      <m:oMath xmlns:mml="http://www.w3.org/1998/Math/MathML">
        <m:sSup>
          <m:e>
            <m:r>
              <m:t/>
            </m:r>
          </m:e>
          <m:sup>
            <m:r>
              <m:t>(0,b)</m:t>
            </m:r>
          </m:sup>
        </m:sSup>
      </m:oMath>
      <w:r>
        <w:br/>
      </w:r>
      <w:r>
        <w:rPr>
          <w:rFonts w:ascii="Arial" w:hAnsi="Arial"/>
          <w:b w:val="0"/>
          <w:color w:val="000000"/>
          <w:sz w:val="20"/>
        </w:rPr>
        <w:t>Choice D is correct. The equation of a line in the xy-plane can be written as where represents the slope of the line and</w:t>
      </w:r>
      <w:r>
        <w:br/>
      </w:r>
      <m:oMath xmlns:mml="http://www.w3.org/1998/Math/MathML">
        <m:f>
          <m:fPr>
            <m:type m:val="bar"/>
          </m:fPr>
          <m:num>
            <m:r>
              <m:t>1</m:t>
            </m:r>
          </m:num>
          <m:den>
            <m:r>
              <m:t>9</m:t>
            </m:r>
          </m:den>
        </m:f>
      </m:oMath>
      <m:oMath xmlns:mml="http://www.w3.org/1998/Math/MathML">
        <m:r>
          <m:t>m=</m:t>
        </m:r>
        <m:f>
          <m:fPr>
            <m:type m:val="bar"/>
          </m:fPr>
          <m:num>
            <m:r>
              <m:t>1</m:t>
            </m:r>
          </m:num>
          <m:den>
            <m:r>
              <m:t>9</m:t>
            </m:r>
          </m:den>
        </m:f>
        <m:r>
          <m:t>.</m:t>
        </m:r>
      </m:oMath>
      <w:r>
        <w:br/>
      </w:r>
      <w:r>
        <w:rPr>
          <w:rFonts w:ascii="Arial" w:hAnsi="Arial"/>
          <w:b w:val="0"/>
          <w:color w:val="000000"/>
          <w:sz w:val="20"/>
        </w:rPr>
        <w:t>represents the y-intercept of the line. It's given that the slope of the line is. It follows that. It's also given that the line passes through</w:t>
      </w:r>
      <w:r>
        <w:br/>
      </w:r>
      <m:oMath xmlns:mml="http://www.w3.org/1998/Math/MathML">
        <m:r>
          <m:t>b=14.</m:t>
        </m:r>
      </m:oMath>
      <m:oMath xmlns:mml="http://www.w3.org/1998/Math/MathML">
        <m:f>
          <m:fPr>
            <m:type m:val="bar"/>
          </m:fPr>
          <m:num>
            <m:r>
              <m:t>1</m:t>
            </m:r>
          </m:num>
          <m:den>
            <m:r>
              <m:t>9</m:t>
            </m:r>
          </m:den>
        </m:f>
      </m:oMath>
      <m:oMath xmlns:mml="http://www.w3.org/1998/Math/MathML">
        <m:r>
          <m:t>·m</m:t>
        </m:r>
      </m:oMath>
      <m:oMath xmlns:mml="http://www.w3.org/1998/Math/MathML">
        <m:sSup>
          <m:e>
            <m:r>
              <m:t/>
            </m:r>
          </m:e>
          <m:sup>
            <m:r>
              <m:t>·</m:t>
            </m:r>
          </m:sup>
        </m:sSup>
        <m:r>
          <m:t>ω</m:t>
        </m:r>
      </m:oMath>
      <m:oMath xmlns:mml="http://www.w3.org/1998/Math/MathML">
        <m:r>
          <m:t>y=</m:t>
        </m:r>
        <m:f>
          <m:fPr>
            <m:type m:val="bar"/>
          </m:fPr>
          <m:num>
            <m:r>
              <m:t>1</m:t>
            </m:r>
          </m:num>
          <m:den>
            <m:r>
              <m:t>9</m:t>
            </m:r>
          </m:den>
        </m:f>
        <m:r>
          <m:t>x+14.</m:t>
        </m:r>
      </m:oMath>
      <m:oMath xmlns:mml="http://www.w3.org/1998/Math/MathML">
        <m:r>
          <m:t>y=</m:t>
        </m:r>
        <m:f>
          <m:fPr>
            <m:type m:val="bar"/>
          </m:fPr>
          <m:num>
            <m:r>
              <m:t>1</m:t>
            </m:r>
          </m:num>
          <m:den>
            <m:r>
              <m:t>9</m:t>
            </m:r>
          </m:den>
        </m:f>
        <m:r>
          <m:t>x</m:t>
        </m:r>
      </m:oMath>
      <w:r>
        <w:br/>
      </w:r>
      <w:r>
        <w:rPr>
          <w:rFonts w:ascii="Arial" w:hAnsi="Arial"/>
          <w:b w:val="0"/>
          <w:color w:val="000000"/>
          <w:sz w:val="20"/>
        </w:rPr>
        <w:t>the point. It follows that. Substituting for and for in yields Thus, the equation</w:t>
      </w:r>
      <w:r>
        <w:br/>
      </w:r>
      <w:r>
        <w:rPr>
          <w:rFonts w:ascii="Arial" w:hAnsi="Arial"/>
          <w:b w:val="0"/>
          <w:color w:val="000000"/>
          <w:sz w:val="20"/>
        </w:rPr>
        <w:t>represents this line.</w:t>
      </w:r>
      <w:r>
        <w:br/>
      </w:r>
      <m:oMath xmlns:mml="http://www.w3.org/1998/Math/MathML">
        <m:r>
          <m:t>−</m:t>
        </m:r>
        <m:f>
          <m:fPr>
            <m:type m:val="bar"/>
          </m:fPr>
          <m:num>
            <m:r>
              <m:t>1</m:t>
            </m:r>
          </m:num>
          <m:den>
            <m:r>
              <m:t>9</m:t>
            </m:r>
          </m:den>
        </m:f>
      </m:oMath>
      <m:oMath xmlns:mml="http://www.w3.org/1998/Math/MathML">
        <m:r>
          <m:t>(0,−14).</m:t>
        </m:r>
      </m:oMath>
      <w:r>
        <w:br/>
      </w:r>
      <w:r>
        <w:rPr>
          <w:rFonts w:ascii="Arial" w:hAnsi="Arial"/>
          <w:b w:val="0"/>
          <w:color w:val="000000"/>
          <w:sz w:val="20"/>
        </w:rPr>
        <w:t>Choice A is incorrect. This equation represents a line with a slope of and a y-intercept of.</w:t>
      </w:r>
      <w:r>
        <w:br/>
      </w:r>
      <m:oMath xmlns:mml="http://www.w3.org/1998/Math/MathML">
        <m:sSup>
          <m:e>
            <m:r>
              <m:t/>
            </m:r>
          </m:e>
          <m:sup>
            <m:r>
              <m:t>:−</m:t>
            </m:r>
            <m:f>
              <m:fPr>
                <m:type m:val="bar"/>
              </m:fPr>
              <m:num>
                <m:r>
                  <m:t>1</m:t>
                </m:r>
              </m:num>
              <m:den>
                <m:r>
                  <m:t>9</m:t>
                </m:r>
              </m:den>
            </m:f>
          </m:sup>
        </m:sSup>
      </m:oMath>
      <m:oMath xmlns:mml="http://www.w3.org/1998/Math/MathML">
        <m:sSup>
          <m:e>
            <m:r>
              <m:t/>
            </m:r>
          </m:e>
          <m:sup>
            <m:r>
              <m:t>(0,14)</m:t>
            </m:r>
          </m:sup>
        </m:sSup>
        <m:r>
          <m:t>.</m:t>
        </m:r>
      </m:oMath>
      <w:r>
        <w:br/>
      </w:r>
      <w:r>
        <w:rPr>
          <w:rFonts w:ascii="Arial" w:hAnsi="Arial"/>
          <w:b w:val="0"/>
          <w:color w:val="000000"/>
          <w:sz w:val="20"/>
        </w:rPr>
        <w:t>Choice B is incorrect. This equation represents a line with a slope of and a y-intercept of.</w:t>
      </w:r>
      <w:r>
        <w:br/>
      </w:r>
      <m:oMath xmlns:mml="http://www.w3.org/1998/Math/MathML">
        <m:f>
          <m:fPr>
            <m:type m:val="bar"/>
          </m:fPr>
          <m:num>
            <m:r>
              <m:t>1</m:t>
            </m:r>
          </m:num>
          <m:den>
            <m:r>
              <m:t>9</m:t>
            </m:r>
          </m:den>
        </m:f>
      </m:oMath>
      <m:oMath xmlns:mml="http://www.w3.org/1998/Math/MathML">
        <m:r>
          <m:t>(0,−14).</m:t>
        </m:r>
      </m:oMath>
      <w:r>
        <w:br/>
      </w:r>
      <w:r>
        <w:rPr>
          <w:rFonts w:ascii="Arial" w:hAnsi="Arial"/>
          <w:b w:val="0"/>
          <w:color w:val="000000"/>
          <w:sz w:val="20"/>
        </w:rPr>
        <w:t>Choice C is incorrect. This equation represents a line with a slope of and a y-intercept of.</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graph shows the linear relationship between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Which table gives three values of and their corresponding values of for this</w:t>
      </w:r>
      <w:r>
        <w:br/>
      </w:r>
      <w:r>
        <w:rPr>
          <w:rFonts w:ascii="Arial" w:hAnsi="Arial"/>
          <w:b w:val="0"/>
          <w:color w:val="000000"/>
          <w:sz w:val="20"/>
        </w:rPr>
        <w:t>relationship?</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81843" cy="2861712"/>
            <wp:docPr id="84" name="Picture 84"/>
            <wp:cNvGraphicFramePr>
              <a:graphicFrameLocks noChangeAspect="1"/>
            </wp:cNvGraphicFramePr>
            <a:graphic>
              <a:graphicData uri="http://schemas.openxmlformats.org/drawingml/2006/picture">
                <pic:pic>
                  <pic:nvPicPr>
                    <pic:cNvPr id="0" name="4acd05cd_question_p201_1.png"/>
                    <pic:cNvPicPr/>
                  </pic:nvPicPr>
                  <pic:blipFill>
                    <a:blip r:embed="rId92"/>
                    <a:stretch>
                      <a:fillRect/>
                    </a:stretch>
                  </pic:blipFill>
                  <pic:spPr>
                    <a:xfrm>
                      <a:off x="0" y="0"/>
                      <a:ext cx="3081843" cy="286171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Correct Answer: D</w:t>
      </w:r>
      <w:r>
        <w:br/>
      </w:r>
      <w:r>
        <w:rPr>
          <w:rFonts w:ascii="Arial" w:hAnsi="Arial"/>
          <w:b w:val="0"/>
          <w:color w:val="000000"/>
          <w:sz w:val="20"/>
        </w:rPr>
        <w:t>Rationale</w:t>
      </w:r>
      <w:r>
        <w:br/>
      </w:r>
      <w:r>
        <w:rPr>
          <w:rFonts w:ascii="Arial" w:hAnsi="Arial"/>
          <w:b w:val="0"/>
          <w:color w:val="000000"/>
          <w:sz w:val="20"/>
        </w:rPr>
        <w:t>Choice D is correct. It’s given that the graph shows the linear relationship between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The given graph passes through the points</w:t>
      </w:r>
      <w:r>
        <w:rPr>
          <w:rFonts w:ascii="Arial" w:hAnsi="Arial"/>
          <w:b w:val="0"/>
          <w:color w:val="000000"/>
          <w:sz w:val="20"/>
        </w:rPr>
        <w:t xml:space="preserve"> </w:t>
      </w:r>
      <m:oMath xmlns:mml="http://www.w3.org/1998/Math/MathML">
        <m:r>
          <m:t>(0,−5),</m:t>
        </m:r>
      </m:oMath>
      <w:r>
        <w:rPr>
          <w:rFonts w:ascii="Arial" w:hAnsi="Arial"/>
          <w:b w:val="0"/>
          <w:color w:val="000000"/>
          <w:sz w:val="20"/>
        </w:rPr>
        <w:t>,</w:t>
      </w:r>
      <w:r>
        <w:br/>
      </w:r>
      <m:oMath xmlns:mml="http://www.w3.org/1998/Math/MathML">
        <m:r>
          <m:t>(</m:t>
        </m:r>
        <m:r>
          <m:t>1</m:t>
        </m:r>
        <m:r>
          <m:t>,−</m:t>
        </m:r>
        <m:r>
          <m:t>3</m:t>
        </m:r>
        <m:r>
          <m:t>),</m:t>
        </m:r>
      </m:oMath>
      <m:oMath xmlns:mml="http://www.w3.org/1998/Math/MathML">
        <m:r>
          <m:t>(</m:t>
        </m:r>
        <m:r>
          <m:t>2</m:t>
        </m:r>
        <m:r>
          <m:t>,−</m:t>
        </m:r>
        <m:r>
          <m:t>1</m:t>
        </m:r>
        <m:r>
          <m:t>).</m:t>
        </m:r>
      </m:oMath>
      <m:oMath xmlns:mml="http://www.w3.org/1998/Math/MathML">
        <m:r>
          <m:t>x=0,</m:t>
        </m:r>
      </m:oMath>
      <m:oMath xmlns:mml="http://www.w3.org/1998/Math/MathML">
        <m:r>
          <m:t>y</m:t>
        </m:r>
      </m:oMath>
      <m:oMath xmlns:mml="http://www.w3.org/1998/Math/MathML">
        <m:r>
          <m:t>=−5,</m:t>
        </m:r>
      </m:oMath>
      <m:oMath xmlns:mml="http://www.w3.org/1998/Math/MathML">
        <m:r>
          <m:t>x=1,</m:t>
        </m:r>
      </m:oMath>
      <m:oMath xmlns:mml="http://www.w3.org/1998/Math/MathML">
        <m:sSup>
          <m:e>
            <m:r>
              <m:rPr>
                <m:sty m:val="p"/>
              </m:rPr>
              <m:t/>
            </m:r>
          </m:e>
          <m:sup>
            <m:r>
              <m:rPr>
                <m:sty m:val="p"/>
              </m:rPr>
              <m:t>:</m:t>
            </m:r>
          </m:sup>
        </m:sSup>
        <m:r>
          <m:rPr>
            <m:sty m:val="p"/>
          </m:rPr>
          <m:t>y</m:t>
        </m:r>
        <m:r>
          <m:rPr>
            <m:nor/>
          </m:rPr>
          <m:t> </m:t>
        </m:r>
        <m:r>
          <m:rPr>
            <m:sty m:val="p"/>
          </m:rPr>
          <m:t>is</m:t>
        </m:r>
        <m:r>
          <m:rPr>
            <m:nor/>
          </m:rPr>
          <m:t> </m:t>
        </m:r>
        <m:r>
          <m:t>−3,</m:t>
        </m:r>
      </m:oMath>
      <w:r>
        <w:br/>
      </w:r>
      <w:r>
        <w:rPr>
          <w:rFonts w:ascii="Arial" w:hAnsi="Arial"/>
          <w:b w:val="0"/>
          <w:color w:val="000000"/>
          <w:sz w:val="20"/>
        </w:rPr>
        <w:t>, and. It follows that when the corresponding value of is, when the corresponding value of, and</w:t>
      </w:r>
      <w:r>
        <w:br/>
      </w:r>
      <m:oMath xmlns:mml="http://www.w3.org/1998/Math/MathML">
        <m:r>
          <m:t>x=2,</m:t>
        </m:r>
      </m:oMath>
      <m:oMath xmlns:mml="http://www.w3.org/1998/Math/MathML">
        <m:r>
          <m:t>−1</m:t>
        </m:r>
      </m:oMath>
      <w:r>
        <w:br/>
      </w:r>
      <w:r>
        <w:rPr>
          <w:rFonts w:ascii="Arial" w:hAnsi="Arial"/>
          <w:b w:val="0"/>
          <w:color w:val="000000"/>
          <w:sz w:val="20"/>
        </w:rPr>
        <w:t>when the corresponding value of is. Of the given choices, only the table in choice D gives these three values of and their</w:t>
      </w:r>
      <w:r>
        <w:br/>
      </w:r>
      <w:r>
        <w:rPr>
          <w:rFonts w:ascii="Arial" w:hAnsi="Arial"/>
          <w:b w:val="0"/>
          <w:color w:val="000000"/>
          <w:sz w:val="20"/>
        </w:rPr>
        <w:t>corresponding values of</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for the relationship shown in the graph.</w:t>
      </w:r>
      <w:r>
        <w:br/>
      </w:r>
      <m:oMath xmlns:mml="http://www.w3.org/1998/Math/MathML">
        <m:r>
          <m:t>y</m:t>
        </m:r>
      </m:oMath>
      <m:oMath xmlns:mml="http://www.w3.org/1998/Math/MathML">
        <m:r>
          <m:t>(0,0),(1,−7),</m:t>
        </m:r>
      </m:oMath>
      <w:r>
        <w:br/>
      </w:r>
      <w:r>
        <w:rPr>
          <w:rFonts w:ascii="Arial" w:hAnsi="Arial"/>
          <w:b w:val="0"/>
          <w:color w:val="000000"/>
          <w:sz w:val="20"/>
        </w:rPr>
        <w:t>Choice A is incorrect. This table represents a relationship between and such that the graph passes through the points, and</w:t>
      </w:r>
      <w:r>
        <w:br/>
      </w:r>
      <m:oMath xmlns:mml="http://www.w3.org/1998/Math/MathML">
        <m:r>
          <m:t>(</m:t>
        </m:r>
        <m:r>
          <m:t>2</m:t>
        </m:r>
        <m:r>
          <m:t>,−</m:t>
        </m:r>
        <m:r>
          <m:t>9</m:t>
        </m:r>
        <m:r>
          <m:t>).</m:t>
        </m:r>
      </m:oMath>
      <w:r>
        <w:br/>
      </w:r>
      <w:r>
        <w:rPr>
          <w:rFonts w:ascii="Arial" w:hAnsi="Arial"/>
          <w:b w:val="0"/>
          <w:color w:val="000000"/>
          <w:sz w:val="20"/>
        </w:rPr>
        <w:t>.</w:t>
      </w:r>
      <w:r>
        <w:br/>
      </w:r>
      <m:oMath xmlns:mml="http://www.w3.org/1998/Math/MathML">
        <m:r>
          <m:t>ıy</m:t>
        </m:r>
      </m:oMath>
      <m:oMath xmlns:mml="http://www.w3.org/1998/Math/MathML">
        <m:r>
          <m:t>(0,0),(1,−3),</m:t>
        </m:r>
      </m:oMath>
      <w:r>
        <w:br/>
      </w:r>
      <w:r>
        <w:rPr>
          <w:rFonts w:ascii="Arial" w:hAnsi="Arial"/>
          <w:b w:val="0"/>
          <w:color w:val="000000"/>
          <w:sz w:val="20"/>
        </w:rPr>
        <w:t>Choice B is incorrect. This table represents a relationship between and such that the graph passes through the points, and</w:t>
      </w:r>
      <w:r>
        <w:br/>
      </w:r>
      <m:oMath xmlns:mml="http://www.w3.org/1998/Math/MathML">
        <m:r>
          <m:t>(</m:t>
        </m:r>
        <m:r>
          <m:t>2</m:t>
        </m:r>
        <m:r>
          <m:t>,−</m:t>
        </m:r>
        <m:r>
          <m:t>1</m:t>
        </m:r>
        <m:r>
          <m:t>).</m:t>
        </m:r>
      </m:oMath>
      <w:r>
        <w:br/>
      </w:r>
      <w:r>
        <w:rPr>
          <w:rFonts w:ascii="Arial" w:hAnsi="Arial"/>
          <w:b w:val="0"/>
          <w:color w:val="000000"/>
          <w:sz w:val="20"/>
        </w:rPr>
        <w:t>.</w:t>
      </w:r>
      <w:r>
        <w:br/>
      </w:r>
      <m:oMath xmlns:mml="http://www.w3.org/1998/Math/MathML">
        <m:sSup>
          <m:e>
            <m:r>
              <m:t/>
            </m:r>
          </m:e>
          <m:sup>
            <m:r>
              <m:rPr/>
              <m:t>c</m:t>
            </m:r>
          </m:sup>
        </m:sSup>
      </m:oMath>
      <m:oMath xmlns:mml="http://www.w3.org/1998/Math/MathML">
        <m:r>
          <m:t>y</m:t>
        </m:r>
      </m:oMath>
      <m:oMath xmlns:mml="http://www.w3.org/1998/Math/MathML">
        <m:r>
          <m:t>(0,−5),</m:t>
        </m:r>
      </m:oMath>
      <w:r>
        <w:br/>
      </w:r>
      <w:r>
        <w:rPr>
          <w:rFonts w:ascii="Arial" w:hAnsi="Arial"/>
          <w:b w:val="0"/>
          <w:color w:val="000000"/>
          <w:sz w:val="20"/>
        </w:rPr>
        <w:t>Choice is incorrect. This table represents a linear relationship between and such that the graph passes through the points,</w:t>
      </w:r>
      <w:r>
        <w:br/>
      </w:r>
      <m:oMath xmlns:mml="http://www.w3.org/1998/Math/MathML">
        <m:r>
          <m:t>(1,−7),</m:t>
        </m:r>
      </m:oMath>
      <m:oMath xmlns:mml="http://www.w3.org/1998/Math/MathML">
        <m:r>
          <m:t>(</m:t>
        </m:r>
        <m:r>
          <m:t>2</m:t>
        </m:r>
        <m:r>
          <m:t>,−</m:t>
        </m:r>
        <m:r>
          <m:t>9</m:t>
        </m:r>
        <m:r>
          <m:t>).</m:t>
        </m:r>
      </m:oMath>
      <w:r>
        <w:br/>
      </w:r>
      <w:r>
        <w:rPr>
          <w:rFonts w:ascii="Arial" w:hAnsi="Arial"/>
          <w:b w:val="0"/>
          <w:color w:val="000000"/>
          <w:sz w:val="20"/>
        </w:rPr>
        <w:t>, and.</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k</m:t>
        </m:r>
      </m:oMath>
      <m:oMath xmlns:mml="http://www.w3.org/1998/Math/MathML">
        <m:r>
          <m:t>j</m:t>
        </m:r>
      </m:oMath>
      <w:r>
        <w:br/>
      </w:r>
      <w:r>
        <w:rPr>
          <w:rFonts w:ascii="Arial" w:hAnsi="Arial"/>
          <w:b w:val="0"/>
          <w:color w:val="000000"/>
          <w:sz w:val="20"/>
        </w:rPr>
        <w:t>Line is shown in the xy-plane. Line (not shown) is perpendicular to line. What is the slope of line?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107243" cy="2861712"/>
            <wp:docPr id="85" name="Picture 85"/>
            <wp:cNvGraphicFramePr>
              <a:graphicFrameLocks noChangeAspect="1"/>
            </wp:cNvGraphicFramePr>
            <a:graphic>
              <a:graphicData uri="http://schemas.openxmlformats.org/drawingml/2006/picture">
                <pic:pic>
                  <pic:nvPicPr>
                    <pic:cNvPr id="0" name="6d8ad460_question_p203_1.png"/>
                    <pic:cNvPicPr/>
                  </pic:nvPicPr>
                  <pic:blipFill>
                    <a:blip r:embed="rId93"/>
                    <a:stretch>
                      <a:fillRect/>
                    </a:stretch>
                  </pic:blipFill>
                  <pic:spPr>
                    <a:xfrm>
                      <a:off x="0" y="0"/>
                      <a:ext cx="3107243" cy="2861712"/>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1.2, 6/5</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6</m:t>
            </m:r>
          </m:num>
          <m:den>
            <m:r>
              <m:t>5</m:t>
            </m:r>
          </m:den>
        </m:f>
      </m:oMath>
      <m:oMath xmlns:mml="http://www.w3.org/1998/Math/MathML">
        <m:r>
          <m:t>j</m:t>
        </m:r>
      </m:oMath>
      <m:oMath xmlns:mml="http://www.w3.org/1998/Math/MathML">
        <m:r>
          <m:t>k</m:t>
        </m:r>
      </m:oMath>
      <m:oMath xmlns:mml="http://www.w3.org/1998/Math/MathML">
        <m:sSup>
          <m:e>
            <m:r>
              <m:t/>
            </m:r>
          </m:e>
          <m:sup>
            <m:r>
              <m:t>:j</m:t>
            </m:r>
          </m:sup>
        </m:sSup>
      </m:oMath>
      <w:r>
        <w:br/>
      </w:r>
      <w:r>
        <w:rPr>
          <w:rFonts w:ascii="Arial" w:hAnsi="Arial"/>
          <w:b w:val="0"/>
          <w:color w:val="000000"/>
          <w:sz w:val="20"/>
        </w:rPr>
        <w:t>The correct answer is. It’s given that line is perpendicular to line in the xy-plane. This means that the slope of line is the opposite</w:t>
      </w:r>
      <w:r>
        <w:br/>
      </w:r>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w:r>
        <w:br/>
      </w:r>
      <w:r>
        <w:rPr>
          <w:rFonts w:ascii="Arial" w:hAnsi="Arial"/>
          <w:b w:val="0"/>
          <w:color w:val="000000"/>
          <w:sz w:val="20"/>
        </w:rPr>
        <w:t>reciprocal of the slope of line. For a line that passes through the points and in the xy-plane, the slope of the line can be</w:t>
      </w:r>
      <w:r>
        <w:br/>
      </w:r>
      <m:oMath xmlns:mml="http://www.w3.org/1998/Math/MathML">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m:oMath xmlns:mml="http://www.w3.org/1998/Math/MathML">
        <m:r>
          <m:t>(−6,0)</m:t>
        </m:r>
      </m:oMath>
      <m:oMath xmlns:mml="http://www.w3.org/1998/Math/MathML">
        <m:r>
          <m:t>(0,−5)</m:t>
        </m:r>
      </m:oMath>
      <m:oMath xmlns:mml="http://www.w3.org/1998/Math/MathML">
        <m:r>
          <m:t>μ·</m:t>
        </m:r>
        <m:sSub>
          <m:e>
            <m:r>
              <m:rPr>
                <m:sty m:val="b"/>
              </m:rPr>
              <m:t>y</m:t>
            </m:r>
          </m:e>
          <m:sub>
            <m:r>
              <m:rPr>
                <m:sty m:val="b"/>
              </m:rPr>
              <m:t>1</m:t>
            </m:r>
          </m:sub>
        </m:sSub>
        <m:r>
          <m:t>,0</m:t>
        </m:r>
      </m:oMath>
      <w:r>
        <w:br/>
      </w:r>
      <w:r>
        <w:rPr>
          <w:rFonts w:ascii="Arial" w:hAnsi="Arial"/>
          <w:b w:val="0"/>
          <w:color w:val="000000"/>
          <w:sz w:val="20"/>
        </w:rPr>
        <w:t>calculated as. It's shown that line passes through the points and in the xy-plane. Substituting for, for for</w:t>
      </w:r>
      <w:r>
        <w:br/>
      </w:r>
      <m:oMath xmlns:mml="http://www.w3.org/1998/Math/MathML">
        <m:r>
          <m:t>−5</m:t>
        </m:r>
      </m:oMath>
      <m:oMath xmlns:mml="http://www.w3.org/1998/Math/MathML">
        <m:sSub>
          <m:e>
            <m:r>
              <m:t>y</m:t>
            </m:r>
          </m:e>
          <m:sub>
            <m:r>
              <m:t>2</m:t>
            </m:r>
          </m:sub>
        </m:sSub>
      </m:oMath>
      <m:oMath xmlns:mml="http://www.w3.org/1998/Math/MathML">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oMath>
      <m:oMath xmlns:mml="http://www.w3.org/1998/Math/MathML">
        <m:f>
          <m:fPr>
            <m:type m:val="bar"/>
          </m:fPr>
          <m:num>
            <m:r>
              <m:t>−5−0</m:t>
            </m:r>
          </m:num>
          <m:den>
            <m:r>
              <m:t>0</m:t>
            </m:r>
            <m:r>
              <m:t>−</m:t>
            </m:r>
            <m:r>
              <m:t>(−6)</m:t>
            </m:r>
          </m:den>
        </m:f>
        <m:r>
          <m:t>,</m:t>
        </m:r>
        <m:r>
          <m:rPr>
            <m:sty m:val="p"/>
          </m:rPr>
          <m:t>or</m:t>
        </m:r>
        <m:r>
          <m:t>−</m:t>
        </m:r>
        <m:f>
          <m:fPr>
            <m:type m:val="bar"/>
          </m:fPr>
          <m:num>
            <m:r>
              <m:t>5</m:t>
            </m:r>
          </m:num>
          <m:den>
            <m:r>
              <m:t>6</m:t>
            </m:r>
          </m:den>
        </m:f>
        <m:r>
          <m:t>.</m:t>
        </m:r>
      </m:oMath>
      <m:oMath xmlns:mml="http://www.w3.org/1998/Math/MathML">
        <m:r>
          <m:t>−</m:t>
        </m:r>
        <m:f>
          <m:fPr>
            <m:type m:val="bar"/>
          </m:fPr>
          <m:num>
            <m:r>
              <m:t>5</m:t>
            </m:r>
          </m:num>
          <m:den>
            <m:r>
              <m:t>6</m:t>
            </m:r>
          </m:den>
        </m:f>
      </m:oMath>
      <m:oMath xmlns:mml="http://www.w3.org/1998/Math/MathML">
        <m:f>
          <m:fPr>
            <m:type m:val="bar"/>
          </m:fPr>
          <m:num>
            <m:r>
              <m:t>6</m:t>
            </m:r>
          </m:num>
          <m:den>
            <m:r>
              <m:t>5</m:t>
            </m:r>
          </m:den>
        </m:f>
      </m:oMath>
      <m:oMath xmlns:mml="http://www.w3.org/1998/Math/MathML">
        <m:r>
          <m:t>j</m:t>
        </m:r>
      </m:oMath>
      <m:oMath xmlns:mml="http://www.w3.org/1998/Math/MathML">
        <m:f>
          <m:fPr>
            <m:type m:val="bar"/>
          </m:fPr>
          <m:num>
            <m:r>
              <m:t>6</m:t>
            </m:r>
          </m:num>
          <m:den>
            <m:r>
              <m:t>5</m:t>
            </m:r>
          </m:den>
        </m:f>
      </m:oMath>
      <w:r>
        <w:br/>
      </w:r>
      <w:r>
        <w:rPr>
          <w:rFonts w:ascii="Arial" w:hAnsi="Arial"/>
          <w:b w:val="0"/>
          <w:color w:val="000000"/>
          <w:sz w:val="20"/>
        </w:rPr>
        <w:t>, and for in yields. The opposite reciprocal of is. Therefore, the slope of line is. Note that 6/5 and</w:t>
      </w:r>
      <w:r>
        <w:br/>
      </w:r>
      <w:r>
        <w:rPr>
          <w:rFonts w:ascii="Arial" w:hAnsi="Arial"/>
          <w:b w:val="0"/>
          <w:color w:val="000000"/>
          <w:sz w:val="20"/>
        </w:rPr>
        <w:t>1.2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shipping service restricts the dimensions of the boxes it will ship for a certain type of service. The restriction states that for boxes shaped like</w:t>
      </w:r>
      <w:r>
        <w:br/>
      </w:r>
      <w:r>
        <w:rPr>
          <w:rFonts w:ascii="Arial" w:hAnsi="Arial"/>
          <w:b w:val="0"/>
          <w:color w:val="000000"/>
          <w:sz w:val="20"/>
        </w:rPr>
        <w:t>rectangular prisms, the sum of the perimeter of the base of the box and the height of the box cannot exceed 130 inches. The perimeter of the</w:t>
      </w:r>
      <w:r>
        <w:br/>
      </w:r>
      <w:r>
        <w:rPr>
          <w:rFonts w:ascii="Arial" w:hAnsi="Arial"/>
          <w:b w:val="0"/>
          <w:color w:val="000000"/>
          <w:sz w:val="20"/>
        </w:rPr>
        <w:t>base is determined using the width and length of the box. If a box has a height of 60 inches and its length is 2.5 times the width, which inequality</w:t>
      </w:r>
      <w:r>
        <w:br/>
      </w:r>
      <m:oMath xmlns:mml="http://www.w3.org/1998/Math/MathML">
        <m:r>
          <m:t>x,</m:t>
        </m:r>
      </m:oMath>
      <w:r>
        <w:br/>
      </w:r>
      <w:r>
        <w:rPr>
          <w:rFonts w:ascii="Arial" w:hAnsi="Arial"/>
          <w:b w:val="0"/>
          <w:color w:val="000000"/>
          <w:sz w:val="20"/>
        </w:rPr>
        <w:t>shows the allowable width in inches, of the box?</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0&lt;x≤10</m:t>
        </m:r>
      </m:oMath>
    </w:p>
    <w:p>
      <w:pPr>
        <w:spacing w:after="60" w:line="252" w:lineRule="auto"/>
        <w:ind w:left="317" w:hanging="317"/>
      </w:pPr>
      <w:r>
        <w:rPr>
          <w:rFonts w:ascii="Arial" w:hAnsi="Arial"/>
          <w:b w:val="0"/>
          <w:color w:val="000000"/>
          <w:sz w:val="20"/>
        </w:rPr>
        <w:t xml:space="preserve">Option B: </w:t>
      </w:r>
      <m:oMath xmlns:mml="http://www.w3.org/1998/Math/MathML">
        <m:r>
          <m:t>0&lt;x≤11</m:t>
        </m:r>
        <m:f>
          <m:fPr>
            <m:type m:val="bar"/>
          </m:fPr>
          <m:num>
            <m:r>
              <m:t>2</m:t>
            </m:r>
          </m:num>
          <m:den>
            <m:r>
              <m:t>3</m:t>
            </m:r>
          </m:den>
        </m:f>
      </m:oMath>
    </w:p>
    <w:p>
      <w:pPr>
        <w:spacing w:after="60" w:line="252" w:lineRule="auto"/>
        <w:ind w:left="317" w:hanging="317"/>
      </w:pPr>
      <w:r>
        <w:rPr>
          <w:rFonts w:ascii="Arial" w:hAnsi="Arial"/>
          <w:b w:val="0"/>
          <w:color w:val="000000"/>
          <w:sz w:val="20"/>
        </w:rPr>
        <w:t xml:space="preserve">Option C: </w:t>
      </w:r>
      <m:oMath xmlns:mml="http://www.w3.org/1998/Math/MathML">
        <m:r>
          <m:t>0&lt;x≤17</m:t>
        </m:r>
        <m:f>
          <m:fPr>
            <m:type m:val="bar"/>
          </m:fPr>
          <m:num>
            <m:r>
              <m:t>1</m:t>
            </m:r>
          </m:num>
          <m:den>
            <m:r>
              <m:t>2</m:t>
            </m:r>
          </m:den>
        </m:f>
      </m:oMath>
    </w:p>
    <w:p>
      <w:pPr>
        <w:spacing w:after="60" w:line="252" w:lineRule="auto"/>
        <w:ind w:left="317" w:hanging="317"/>
      </w:pPr>
      <w:r>
        <w:rPr>
          <w:rFonts w:ascii="Arial" w:hAnsi="Arial"/>
          <w:b w:val="0"/>
          <w:color w:val="000000"/>
          <w:sz w:val="20"/>
        </w:rPr>
        <w:t xml:space="preserve">Option D: </w:t>
      </w:r>
      <m:oMath xmlns:mml="http://www.w3.org/1998/Math/MathML">
        <m:r>
          <m:t>0&lt;x≤20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If x is the width, in inches, of the box, then the length of the box is 2.5x inches. It follows that the perimeter of the base is</w:t>
      </w:r>
      <w:r>
        <w:br/>
      </w:r>
      <m:oMath xmlns:mml="http://www.w3.org/1998/Math/MathML">
        <m:r>
          <m:t>2(2.5x+x),</m:t>
        </m:r>
      </m:oMath>
      <w:r>
        <w:rPr>
          <w:rFonts w:ascii="Arial" w:hAnsi="Arial"/>
          <w:b w:val="0"/>
          <w:color w:val="000000"/>
          <w:sz w:val="20"/>
        </w:rPr>
        <w:t>, or 7x inches. The height of the box is given to be 60 inches. According to the restriction, the sum of the perimeter of the base and</w:t>
      </w:r>
      <w:r>
        <w:br/>
      </w:r>
      <w:r>
        <w:rPr>
          <w:rFonts w:ascii="Arial" w:hAnsi="Arial"/>
          <w:b w:val="0"/>
          <w:color w:val="000000"/>
          <w:sz w:val="20"/>
        </w:rPr>
        <w:t>the height of the box should not exceed 130 inches. Algebraically, this can be represented by</w:t>
      </w:r>
      <w:r>
        <w:rPr>
          <w:rFonts w:ascii="Arial" w:hAnsi="Arial"/>
          <w:b w:val="0"/>
          <w:color w:val="000000"/>
          <w:sz w:val="20"/>
        </w:rPr>
        <w:t xml:space="preserve"> </w:t>
      </w:r>
      <m:oMath xmlns:mml="http://www.w3.org/1998/Math/MathML">
        <m:r>
          <m:t>7x+60≤130,</m:t>
        </m:r>
      </m:oMath>
      <w:r>
        <w:rPr>
          <w:rFonts w:ascii="Arial" w:hAnsi="Arial"/>
          <w:b w:val="0"/>
          <w:color w:val="000000"/>
          <w:sz w:val="20"/>
        </w:rPr>
        <w:t>, or</w:t>
      </w:r>
      <w:r>
        <w:rPr>
          <w:rFonts w:ascii="Arial" w:hAnsi="Arial"/>
          <w:b w:val="0"/>
          <w:color w:val="000000"/>
          <w:sz w:val="20"/>
        </w:rPr>
        <w:t xml:space="preserve"> </w:t>
      </w:r>
      <m:oMath xmlns:mml="http://www.w3.org/1998/Math/MathML">
        <m:r>
          <m:t>7x≤70.</m:t>
        </m:r>
      </m:oMath>
      <w:r>
        <w:rPr>
          <w:rFonts w:ascii="Arial" w:hAnsi="Arial"/>
          <w:b w:val="0"/>
          <w:color w:val="000000"/>
          <w:sz w:val="20"/>
        </w:rPr>
        <w:t>. Dividing both sides</w:t>
      </w:r>
      <w:r>
        <w:br/>
      </w:r>
      <w:r>
        <w:rPr>
          <w:rFonts w:ascii="Arial" w:hAnsi="Arial"/>
          <w:b w:val="0"/>
          <w:color w:val="000000"/>
          <w:sz w:val="20"/>
        </w:rPr>
        <w:t>of the inequality by 7 gives</w:t>
      </w:r>
      <w:r>
        <w:rPr>
          <w:rFonts w:ascii="Arial" w:hAnsi="Arial"/>
          <w:b w:val="0"/>
          <w:color w:val="000000"/>
          <w:sz w:val="20"/>
        </w:rPr>
        <w:t xml:space="preserve"> </w:t>
      </w:r>
      <m:oMath xmlns:mml="http://www.w3.org/1998/Math/MathML">
        <m:r>
          <m:t>X≤10.</m:t>
        </m:r>
      </m:oMath>
      <w:r>
        <w:rPr>
          <w:rFonts w:ascii="Arial" w:hAnsi="Arial"/>
          <w:b w:val="0"/>
          <w:color w:val="000000"/>
          <w:sz w:val="20"/>
        </w:rPr>
        <w:t>. Since x represents the width of the box, x must also be a positive number. Therefore, the inequality</w:t>
      </w:r>
      <w:r>
        <w:br/>
      </w:r>
      <m:oMath xmlns:mml="http://www.w3.org/1998/Math/MathML">
        <m:r>
          <m:t>0&lt;x≤10</m:t>
        </m:r>
      </m:oMath>
      <w:r>
        <w:rPr>
          <w:rFonts w:ascii="Arial" w:hAnsi="Arial"/>
          <w:b w:val="0"/>
          <w:color w:val="000000"/>
          <w:sz w:val="20"/>
        </w:rPr>
        <w:t xml:space="preserve"> </w:t>
      </w:r>
      <w:r>
        <w:rPr>
          <w:rFonts w:ascii="Arial" w:hAnsi="Arial"/>
          <w:b w:val="0"/>
          <w:color w:val="000000"/>
          <w:sz w:val="20"/>
        </w:rPr>
        <w:t>represents all the allowable values of x that satisfy the given conditions.</w:t>
      </w:r>
      <w:r>
        <w:br/>
      </w:r>
      <w:r>
        <w:rPr>
          <w:rFonts w:ascii="Arial" w:hAnsi="Arial"/>
          <w:b w:val="0"/>
          <w:color w:val="000000"/>
          <w:sz w:val="20"/>
        </w:rPr>
        <w:t>Choices B, C, and D are incorrect and may result from calculation errors or misreading the given information.</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cost to rent a commercial fishing boat from a certain company is for the first hours and an additional per hour for each hour</w:t>
      </w:r>
      <w:r>
        <w:br/>
      </w:r>
      <m:oMath xmlns:mml="http://www.w3.org/1998/Math/MathML">
        <m:r>
          <m:t>t&gt;2,</m:t>
        </m:r>
      </m:oMath>
      <w:r>
        <w:br/>
      </w:r>
      <w:r>
        <w:rPr>
          <w:rFonts w:ascii="Arial" w:hAnsi="Arial"/>
          <w:b w:val="0"/>
          <w:color w:val="000000"/>
          <w:sz w:val="20"/>
        </w:rPr>
        <w:t>after the first hours. If the total cost to rent the commercial fishing boat from the company for hours, where, is, which equation</w:t>
      </w:r>
      <w:r>
        <w:br/>
      </w:r>
      <w:r>
        <w:rPr>
          <w:rFonts w:ascii="Arial" w:hAnsi="Arial"/>
          <w:b w:val="0"/>
          <w:color w:val="000000"/>
          <w:sz w:val="20"/>
        </w:rPr>
        <w:t>represents this situation?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950(2t)+50t=1,100</m:t>
        </m:r>
      </m:oMath>
    </w:p>
    <w:p>
      <w:pPr>
        <w:spacing w:after="60" w:line="252" w:lineRule="auto"/>
        <w:ind w:left="317" w:hanging="317"/>
      </w:pPr>
      <w:r>
        <w:rPr>
          <w:rFonts w:ascii="Arial" w:hAnsi="Arial"/>
          <w:b w:val="0"/>
          <w:color w:val="000000"/>
          <w:sz w:val="20"/>
        </w:rPr>
        <w:t xml:space="preserve">Option B: </w:t>
      </w:r>
      <m:oMath xmlns:mml="http://www.w3.org/1998/Math/MathML">
        <m:r>
          <m:t>950+50(t−2)=1,100</m:t>
        </m:r>
      </m:oMath>
    </w:p>
    <w:p>
      <w:pPr>
        <w:spacing w:after="60" w:line="252" w:lineRule="auto"/>
        <w:ind w:left="317" w:hanging="317"/>
      </w:pPr>
      <w:r>
        <w:rPr>
          <w:rFonts w:ascii="Arial" w:hAnsi="Arial"/>
          <w:b w:val="0"/>
          <w:color w:val="000000"/>
          <w:sz w:val="20"/>
        </w:rPr>
        <w:t xml:space="preserve">Option C: </w:t>
      </w:r>
      <m:oMath xmlns:mml="http://www.w3.org/1998/Math/MathML">
        <m:r>
          <m:t>950+50(2t)=1,100</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 the cost to rent a commercial fishing boat is for the first hours and an additional per hour for each</w:t>
      </w:r>
      <w:r>
        <w:br/>
      </w:r>
      <m:oMath xmlns:mml="http://www.w3.org/1998/Math/MathML">
        <m:r>
          <m:t>t&gt;2.</m:t>
        </m:r>
      </m:oMath>
      <w:r>
        <w:br/>
      </w:r>
      <w:r>
        <w:rPr>
          <w:rFonts w:ascii="Arial" w:hAnsi="Arial"/>
          <w:b w:val="0"/>
          <w:color w:val="000000"/>
          <w:sz w:val="20"/>
        </w:rPr>
        <w:t>hour after the first hours. It’s also given that represents the total number of hours and. Therefore, the number of additional hours after</w:t>
      </w:r>
      <w:r>
        <w:br/>
      </w:r>
      <m:oMath xmlns:mml="http://www.w3.org/1998/Math/MathML">
        <m:r>
          <m:t>t−2</m:t>
        </m:r>
      </m:oMath>
      <w:r>
        <w:br/>
      </w:r>
      <w:r>
        <w:rPr>
          <w:rFonts w:ascii="Arial" w:hAnsi="Arial"/>
          <w:b w:val="0"/>
          <w:color w:val="000000"/>
          <w:sz w:val="20"/>
        </w:rPr>
        <w:t>the first hours can be represented with the expression. The cost for these additional hours is per hour, so the cost for the additional</w:t>
      </w:r>
      <w:r>
        <w:br/>
      </w:r>
      <m:oMath xmlns:mml="http://www.w3.org/1998/Math/MathML">
        <m:r>
          <m:t>150(t−2).</m:t>
        </m:r>
      </m:oMath>
      <m:oMath xmlns:mml="http://www.w3.org/1998/Math/MathML">
        <m:sSup>
          <m:e>
            <m:r>
              <m:t/>
            </m:r>
          </m:e>
          <m:sup>
            <m:r>
              <m:t>.2</m:t>
            </m:r>
          </m:sup>
        </m:sSup>
      </m:oMath>
      <w:r>
        <w:br/>
      </w:r>
      <w:r>
        <w:rPr>
          <w:rFonts w:ascii="Arial" w:hAnsi="Arial"/>
          <w:b w:val="0"/>
          <w:color w:val="000000"/>
          <w:sz w:val="20"/>
        </w:rPr>
        <w:t>hours can be represented by the expression. The total cost can be calculated by adding the cost for the first hours to the cost for</w:t>
      </w:r>
      <w:r>
        <w:br/>
      </w:r>
      <m:oMath xmlns:mml="http://www.w3.org/1998/Math/MathML">
        <m:r>
          <m:t>950+50(t−2).</m:t>
        </m:r>
      </m:oMath>
      <w:r>
        <w:br/>
      </w:r>
      <w:r>
        <w:rPr>
          <w:rFonts w:ascii="Arial" w:hAnsi="Arial"/>
          <w:b w:val="0"/>
          <w:color w:val="000000"/>
          <w:sz w:val="20"/>
        </w:rPr>
        <w:t>the additional hours and can be represented by the expression. It’s also given that the total cost to rent the commercial fishing</w:t>
      </w:r>
      <w:r>
        <w:br/>
      </w:r>
      <m:oMath xmlns:mml="http://www.w3.org/1998/Math/MathML">
        <m:r>
          <m:t>t</m:t>
        </m:r>
      </m:oMath>
      <m:oMath xmlns:mml="http://www.w3.org/1998/Math/MathML">
        <m:r>
          <m:t>1950+50(t−2)=1,100.</m:t>
        </m:r>
      </m:oMath>
      <w:r>
        <w:br/>
      </w:r>
      <w:r>
        <w:rPr>
          <w:rFonts w:ascii="Arial" w:hAnsi="Arial"/>
          <w:b w:val="0"/>
          <w:color w:val="000000"/>
          <w:sz w:val="20"/>
        </w:rPr>
        <w:t>boat from the company for hours is. Thus, the equation that represents this situation is.</w:t>
      </w:r>
      <w:r>
        <w:br/>
      </w:r>
      <w:r>
        <w:rPr>
          <w:rFonts w:ascii="Arial" w:hAnsi="Arial"/>
          <w:b w:val="0"/>
          <w:color w:val="000000"/>
          <w:sz w:val="20"/>
        </w:rPr>
        <w:t>Choice A is incorrect and may result from conceptual errors.</w:t>
      </w:r>
      <w:r>
        <w:br/>
      </w:r>
      <w:r>
        <w:rPr>
          <w:rFonts w:ascii="Arial" w:hAnsi="Arial"/>
          <w:b w:val="0"/>
          <w:color w:val="000000"/>
          <w:sz w:val="20"/>
        </w:rPr>
        <w:t>Choice B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above shows some pairs of x values and y values. Which of the following equations could represent the relationship between x and y?</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42991" cy="1396989"/>
            <wp:docPr id="86" name="Picture 86"/>
            <wp:cNvGraphicFramePr>
              <a:graphicFrameLocks noChangeAspect="1"/>
            </wp:cNvGraphicFramePr>
            <a:graphic>
              <a:graphicData uri="http://schemas.openxmlformats.org/drawingml/2006/picture">
                <pic:pic>
                  <pic:nvPicPr>
                    <pic:cNvPr id="0" name="b2de69bd_question_p206_1.png"/>
                    <pic:cNvPicPr/>
                  </pic:nvPicPr>
                  <pic:blipFill>
                    <a:blip r:embed="rId94"/>
                    <a:stretch>
                      <a:fillRect/>
                    </a:stretch>
                  </pic:blipFill>
                  <pic:spPr>
                    <a:xfrm>
                      <a:off x="0" y="0"/>
                      <a:ext cx="1142991" cy="1396989"/>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y=2x+3</m:t>
        </m:r>
      </m:oMath>
    </w:p>
    <w:p>
      <w:pPr>
        <w:spacing w:after="60" w:line="252" w:lineRule="auto"/>
        <w:ind w:left="317" w:hanging="317"/>
      </w:pPr>
      <w:r>
        <w:rPr>
          <w:rFonts w:ascii="Arial" w:hAnsi="Arial"/>
          <w:b w:val="0"/>
          <w:color w:val="000000"/>
          <w:sz w:val="20"/>
        </w:rPr>
        <w:t xml:space="preserve">Option B: </w:t>
      </w:r>
      <m:oMath xmlns:mml="http://www.w3.org/1998/Math/MathML">
        <m:r>
          <m:t>y=3x−2</m:t>
        </m:r>
      </m:oMath>
    </w:p>
    <w:p>
      <w:pPr>
        <w:spacing w:after="60" w:line="252" w:lineRule="auto"/>
        <w:ind w:left="317" w:hanging="317"/>
      </w:pPr>
      <w:r>
        <w:rPr>
          <w:rFonts w:ascii="Arial" w:hAnsi="Arial"/>
          <w:b w:val="0"/>
          <w:color w:val="000000"/>
          <w:sz w:val="20"/>
        </w:rPr>
        <w:t xml:space="preserve">Option C: </w:t>
      </w:r>
      <m:oMath xmlns:mml="http://www.w3.org/1998/Math/MathML">
        <m:r>
          <m:t>y=4x−1</m:t>
        </m:r>
      </m:oMath>
    </w:p>
    <w:p>
      <w:pPr>
        <w:spacing w:after="60" w:line="252" w:lineRule="auto"/>
        <w:ind w:left="317" w:hanging="317"/>
      </w:pPr>
      <w:r>
        <w:rPr>
          <w:rFonts w:ascii="Arial" w:hAnsi="Arial"/>
          <w:b w:val="0"/>
          <w:color w:val="000000"/>
          <w:sz w:val="20"/>
        </w:rPr>
        <w:t xml:space="preserve">Option D: </w:t>
      </w:r>
      <m:oMath xmlns:mml="http://www.w3.org/1998/Math/MathML">
        <m:r>
          <m:t>y=5x</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sSub>
          <m:e>
            <m:r>
              <m:t>μ</m:t>
            </m:r>
          </m:e>
          <m:sub>
            <m:r>
              <m:t>μ</m:t>
            </m:r>
          </m:sub>
        </m:sSub>
        <m:r>
          <m:t>=mx+b,</m:t>
        </m:r>
      </m:oMath>
      <w:r>
        <w:br/>
      </w:r>
      <w:r>
        <w:rPr>
          <w:rFonts w:ascii="Arial" w:hAnsi="Arial"/>
          <w:b w:val="0"/>
          <w:color w:val="000000"/>
          <w:sz w:val="20"/>
        </w:rPr>
        <w:t>Choice A is correct. Each of the choices is a linear equation in the form where m and b are constants. In this equation, m represents</w:t>
      </w:r>
      <w:r>
        <w:br/>
      </w:r>
      <w:r>
        <w:rPr>
          <w:rFonts w:ascii="Arial" w:hAnsi="Arial"/>
          <w:b w:val="0"/>
          <w:color w:val="000000"/>
          <w:sz w:val="20"/>
        </w:rPr>
        <w:t>the change in y for each increase in x by 1. From the table, it can be determined that the value of y increases by 2 for each increase in x by 1. In</w:t>
      </w:r>
      <w:r>
        <w:br/>
      </w:r>
      <m:oMath xmlns:mml="http://www.w3.org/1998/Math/MathML">
        <m:r>
          <m:rPr>
            <m:sty m:val="p"/>
          </m:rPr>
          <m:t>m</m:t>
        </m:r>
        <m:r>
          <m:t>=2.</m:t>
        </m:r>
      </m:oMath>
      <w:r>
        <w:br/>
      </w:r>
      <w:r>
        <w:rPr>
          <w:rFonts w:ascii="Arial" w:hAnsi="Arial"/>
          <w:b w:val="0"/>
          <w:color w:val="000000"/>
          <w:sz w:val="20"/>
        </w:rPr>
        <w:t>other words, for the pairs of x and y in the given table, The value of b can be found by substituting the values of x and y from any row of</w:t>
      </w:r>
      <w:r>
        <w:br/>
      </w:r>
      <m:oMath xmlns:mml="http://www.w3.org/1998/Math/MathML">
        <m:r>
          <m:t>μy=mx+b</m:t>
        </m:r>
      </m:oMath>
      <m:oMath xmlns:mml="http://www.w3.org/1998/Math/MathML">
        <m:sSub>
          <m:e>
            <m:r>
              <m:rPr>
                <m:sty m:val="b"/>
              </m:rPr>
              <m:t>σ</m:t>
            </m:r>
          </m:e>
          <m:sub>
            <m:r>
              <m:t>1</m:t>
            </m:r>
          </m:sub>
        </m:sSub>
        <m:r>
          <m:rPr>
            <m:sty m:val="b"/>
          </m:rPr>
          <m:t>x</m:t>
        </m:r>
        <m:r>
          <m:t>=</m:t>
        </m:r>
        <m:r>
          <m:t>1</m:t>
        </m:r>
        <m:r>
          <m:t>,</m:t>
        </m:r>
        <m:r>
          <m:rPr>
            <m:sty m:val="b"/>
          </m:rPr>
          <m:t>y</m:t>
        </m:r>
        <m:r>
          <m:t>=</m:t>
        </m:r>
        <m:r>
          <m:t>5</m:t>
        </m:r>
        <m:r>
          <m:t>,</m:t>
        </m:r>
      </m:oMath>
      <m:oMath xmlns:mml="http://www.w3.org/1998/Math/MathML">
        <m:r>
          <m:t>σ:</m:t>
        </m:r>
        <m:r>
          <m:rPr>
            <m:sty m:val="b"/>
          </m:rPr>
          <m:t>5</m:t>
        </m:r>
        <m:r>
          <m:t>=</m:t>
        </m:r>
      </m:oMath>
      <w:r>
        <w:br/>
      </w:r>
      <w:r>
        <w:rPr>
          <w:rFonts w:ascii="Arial" w:hAnsi="Arial"/>
          <w:b w:val="0"/>
          <w:color w:val="000000"/>
          <w:sz w:val="20"/>
        </w:rPr>
        <w:t>the table and substituting the value of m into the equation and then solving for b. For example, using and m = 2 yields</w:t>
      </w:r>
      <w:r>
        <w:br/>
      </w:r>
      <m:oMath xmlns:mml="http://www.w3.org/1998/Math/MathML">
        <m:r>
          <m:t>2(1)+</m:t>
        </m:r>
        <m:r>
          <m:rPr>
            <m:sty m:val="p"/>
          </m:rPr>
          <m:t>b</m:t>
        </m:r>
        <m:r>
          <m:t>.</m:t>
        </m:r>
      </m:oMath>
      <m:oMath xmlns:mml="http://www.w3.org/1998/Math/MathML">
        <m:r>
          <m:t>1y=2x+3</m:t>
        </m:r>
      </m:oMath>
      <w:r>
        <w:br/>
      </w:r>
      <w:r>
        <w:rPr>
          <w:rFonts w:ascii="Arial" w:hAnsi="Arial"/>
          <w:b w:val="0"/>
          <w:color w:val="000000"/>
          <w:sz w:val="20"/>
        </w:rPr>
        <w:t>Solving for b yields b = 3. Therefore, the equation could represent the relationship between x and y in the given table.</w:t>
      </w:r>
      <w:r>
        <w:br/>
      </w:r>
      <m:oMath xmlns:mml="http://www.w3.org/1998/Math/MathML">
        <m:r>
          <m:t>y</m:t>
        </m:r>
      </m:oMath>
      <w:r>
        <w:br/>
      </w:r>
      <w:r>
        <w:rPr>
          <w:rFonts w:ascii="Arial" w:hAnsi="Arial"/>
          <w:b w:val="0"/>
          <w:color w:val="000000"/>
          <w:sz w:val="20"/>
        </w:rPr>
        <w:t>Alternatively, if an equation represents the relationship between x and y, then when each pair of x and from the table is substituted into the</w:t>
      </w:r>
      <w:r>
        <w:br/>
      </w:r>
      <m:oMath xmlns:mml="http://www.w3.org/1998/Math/MathML">
        <m:r>
          <m:t>y=2x+3</m:t>
        </m:r>
      </m:oMath>
      <m:oMath xmlns:mml="http://www.w3.org/1998/Math/MathML">
        <m:r>
          <m:rPr>
            <m:scr m:val="sans-serif"/>
            <m:sty m:val="p"/>
          </m:rPr>
          <m:t>A</m:t>
        </m:r>
      </m:oMath>
      <w:r>
        <w:br/>
      </w:r>
      <w:r>
        <w:rPr>
          <w:rFonts w:ascii="Arial" w:hAnsi="Arial"/>
          <w:b w:val="0"/>
          <w:color w:val="000000"/>
          <w:sz w:val="20"/>
        </w:rPr>
        <w:t>equation, the result will be a true statement. Of the equations given, the equation in choice A is the only equation that results in a true</w:t>
      </w:r>
      <w:r>
        <w:br/>
      </w:r>
      <m:oMath xmlns:mml="http://www.w3.org/1998/Math/MathML">
        <m:r>
          <m:t>y</m:t>
        </m:r>
      </m:oMath>
      <w:r>
        <w:br/>
      </w:r>
      <w:r>
        <w:rPr>
          <w:rFonts w:ascii="Arial" w:hAnsi="Arial"/>
          <w:b w:val="0"/>
          <w:color w:val="000000"/>
          <w:sz w:val="20"/>
        </w:rPr>
        <w:t>statement when each of the pairs of x and are substituted into the equation.</w:t>
      </w:r>
      <w:r>
        <w:br/>
      </w:r>
      <m:oMath xmlns:mml="http://www.w3.org/1998/Math/MathML">
        <m:r>
          <m:rPr>
            <m:scr m:val="sans-serif"/>
            <m:sty m:val="p"/>
          </m:rPr>
          <m:t>B</m:t>
        </m:r>
        <m:r>
          <m:t>,</m:t>
        </m:r>
        <m:r>
          <m:rPr>
            <m:scr m:val="sans-serif"/>
            <m:sty m:val="p"/>
          </m:rPr>
          <m:t>C</m:t>
        </m:r>
        <m:r>
          <m:t>,</m:t>
        </m:r>
      </m:oMath>
      <w:r>
        <w:br/>
      </w:r>
      <w:r>
        <w:rPr>
          <w:rFonts w:ascii="Arial" w:hAnsi="Arial"/>
          <w:b w:val="0"/>
          <w:color w:val="000000"/>
          <w:sz w:val="20"/>
        </w:rPr>
        <w:t>Choices and D are incorrect because when at least one pair of x and y from the table is substituted into the equations given in these</w:t>
      </w:r>
      <w:r>
        <w:br/>
      </w:r>
      <m:oMath xmlns:mml="http://www.w3.org/1998/Math/MathML">
        <m:r>
          <m:t>x=4</m:t>
        </m:r>
      </m:oMath>
      <m:oMath xmlns:mml="http://www.w3.org/1998/Math/MathML">
        <m:r>
          <m:t>1y=11</m:t>
        </m:r>
      </m:oMath>
      <m:oMath xmlns:mml="http://www.w3.org/1998/Math/MathML">
        <m:r>
          <m:rPr/>
          <m:t>B</m:t>
        </m:r>
        <m:r>
          <m:t>,</m:t>
        </m:r>
      </m:oMath>
      <w:r>
        <w:br/>
      </w:r>
      <w:r>
        <w:rPr>
          <w:rFonts w:ascii="Arial" w:hAnsi="Arial"/>
          <w:b w:val="0"/>
          <w:color w:val="000000"/>
          <w:sz w:val="20"/>
        </w:rPr>
        <w:t>choices, the result is a false statement. For example, when the pair x = 4 and is substituted into the equation in choice the result is 11 =</w:t>
      </w:r>
      <w:r>
        <w:br/>
      </w:r>
      <m:oMath xmlns:mml="http://www.w3.org/1998/Math/MathML">
        <m:r>
          <m:t>3(4)−2,</m:t>
        </m:r>
      </m:oMath>
      <m:oMath xmlns:mml="http://www.w3.org/1998/Math/MathML">
        <m:r>
          <m:t>11=10,</m:t>
        </m:r>
      </m:oMath>
      <w:r>
        <w:br/>
      </w:r>
      <w:r>
        <w:rPr>
          <w:rFonts w:ascii="Arial" w:hAnsi="Arial"/>
          <w:b w:val="0"/>
          <w:color w:val="000000"/>
          <w:sz w:val="20"/>
        </w:rPr>
        <w:t>or which is false.</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f</m:t>
        </m:r>
        <m:r>
          <m:t>(x)</m:t>
        </m:r>
        <m:r>
          <m:t>=x+7</m:t>
        </m:r>
      </m:oMath>
      <m:oMath xmlns:mml="http://www.w3.org/1998/Math/MathML">
        <m:r>
          <m:t>g</m:t>
        </m:r>
        <m:r>
          <m:t>(x)</m:t>
        </m:r>
        <m:r>
          <m:t>=7x,</m:t>
        </m:r>
      </m:oMath>
      <m:oMath xmlns:mml="http://www.w3.org/1998/Math/MathML">
        <m:r>
          <m:t>4f</m:t>
        </m:r>
        <m:r>
          <m:t>(2)</m:t>
        </m:r>
        <m:r>
          <m:t>−g</m:t>
        </m:r>
        <m:r>
          <m:t>(2)</m:t>
        </m:r>
      </m:oMath>
      <w:r>
        <w:br/>
      </w:r>
      <w:r>
        <w:rPr>
          <w:rFonts w:ascii="Arial" w:hAnsi="Arial"/>
          <w:b w:val="0"/>
          <w:color w:val="000000"/>
          <w:sz w:val="20"/>
        </w:rPr>
        <w:t>If and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m:oMath xmlns:mml="http://www.w3.org/1998/Math/MathML">
        <m:r>
          <m:t>f(2)</m:t>
        </m:r>
      </m:oMath>
      <m:oMath xmlns:mml="http://www.w3.org/1998/Math/MathML">
        <m:sSup>
          <m:e>
            <m:r>
              <m:t/>
            </m:r>
          </m:e>
          <m:sup>
            <m:r>
              <m:rPr>
                <m:nor/>
              </m:rPr>
              <m:t> 2 </m:t>
            </m:r>
          </m:sup>
        </m:sSup>
      </m:oMath>
      <m:oMath xmlns:mml="http://www.w3.org/1998/Math/MathML">
        <m:r>
          <m:t>f(x)=x+7,</m:t>
        </m:r>
      </m:oMath>
      <m:oMath xmlns:mml="http://www.w3.org/1998/Math/MathML">
        <m:r>
          <m:t>f(2)=2+7,</m:t>
        </m:r>
        <m:r>
          <m:rPr>
            <m:sty m:val="p"/>
          </m:rPr>
          <m:t>or</m:t>
        </m:r>
      </m:oMath>
      <w:r>
        <w:br/>
      </w:r>
      <w:r>
        <w:rPr>
          <w:rFonts w:ascii="Arial" w:hAnsi="Arial"/>
          <w:b w:val="0"/>
          <w:color w:val="000000"/>
          <w:sz w:val="20"/>
        </w:rPr>
        <w:t>Choice C is correct. The value of can be found by substituting for in the given equation, which yields</w:t>
      </w:r>
      <w:r>
        <w:br/>
      </w:r>
      <m:oMath xmlns:mml="http://www.w3.org/1998/Math/MathML">
        <m:r>
          <m:t>f(2)=9.</m:t>
        </m:r>
      </m:oMath>
      <m:oMath xmlns:mml="http://www.w3.org/1998/Math/MathML">
        <m:r>
          <m:t>g(</m:t>
        </m:r>
        <m:r>
          <m:t>2</m:t>
        </m:r>
        <m:r>
          <m:t>)</m:t>
        </m:r>
      </m:oMath>
      <m:oMath xmlns:mml="http://www.w3.org/1998/Math/MathML">
        <m:sSup>
          <m:e>
            <m:r>
              <m:t/>
            </m:r>
          </m:e>
          <m:sup>
            <m:r>
              <m:rPr>
                <m:nor/>
              </m:rPr>
              <m:t> 2 </m:t>
            </m:r>
          </m:sup>
        </m:sSup>
      </m:oMath>
      <m:oMath xmlns:mml="http://www.w3.org/1998/Math/MathML">
        <m:sSup>
          <m:e>
            <m:r>
              <m:t/>
            </m:r>
          </m:e>
          <m:sup>
            <m:r>
              <m:t>·x</m:t>
            </m:r>
          </m:sup>
        </m:sSup>
      </m:oMath>
      <m:oMath xmlns:mml="http://www.w3.org/1998/Math/MathML">
        <m:r>
          <m:t>g(x)=7x,</m:t>
        </m:r>
      </m:oMath>
      <m:oMath xmlns:mml="http://www.w3.org/1998/Math/MathML">
        <m:r>
          <m:t>1g(2)=7(2),org(2)=14.</m:t>
        </m:r>
      </m:oMath>
      <w:r>
        <w:br/>
      </w:r>
      <w:r>
        <w:rPr>
          <w:rFonts w:ascii="Arial" w:hAnsi="Arial"/>
          <w:b w:val="0"/>
          <w:color w:val="000000"/>
          <w:sz w:val="20"/>
        </w:rPr>
        <w:t>. The value of can be found by substituting for in the given equation, which yields. The</w:t>
      </w:r>
      <w:r>
        <w:br/>
      </w:r>
      <m:oMath xmlns:mml="http://www.w3.org/1998/Math/MathML">
        <m:r>
          <m:t>4f(2)−g(2)</m:t>
        </m:r>
      </m:oMath>
      <m:oMath xmlns:mml="http://www.w3.org/1998/Math/MathML">
        <m:r>
          <m:t>4(9)−14.</m:t>
        </m:r>
      </m:oMath>
      <w:r>
        <w:br/>
      </w:r>
      <w:r>
        <w:rPr>
          <w:rFonts w:ascii="Arial" w:hAnsi="Arial"/>
          <w:b w:val="0"/>
          <w:color w:val="000000"/>
          <w:sz w:val="20"/>
        </w:rPr>
        <w:t>value of the expression can be found by substituting the corresponding values into the expression, which gives. This</w:t>
      </w:r>
      <w:r>
        <w:br/>
      </w:r>
      <w:r>
        <w:rPr>
          <w:rFonts w:ascii="Arial" w:hAnsi="Arial"/>
          <w:b w:val="0"/>
          <w:color w:val="000000"/>
          <w:sz w:val="20"/>
        </w:rPr>
        <w:t>expression is equivalent to, or.</w:t>
      </w:r>
      <w:r>
        <w:br/>
      </w:r>
      <m:oMath xmlns:mml="http://www.w3.org/1998/Math/MathML">
        <m:r>
          <m:t>f(2)−g(2),</m:t>
        </m:r>
      </m:oMath>
      <m:oMath xmlns:mml="http://www.w3.org/1998/Math/MathML">
        <m:r>
          <m:t>4f(2)−g(2).</m:t>
        </m:r>
      </m:oMath>
      <w:r>
        <w:br/>
      </w:r>
      <w:r>
        <w:rPr>
          <w:rFonts w:ascii="Arial" w:hAnsi="Arial"/>
          <w:b w:val="0"/>
          <w:color w:val="000000"/>
          <w:sz w:val="20"/>
        </w:rPr>
        <w:t>Choice A is incorrect. This is the value of, not.</w:t>
      </w:r>
      <w:r>
        <w:br/>
      </w:r>
      <m:oMath xmlns:mml="http://www.w3.org/1998/Math/MathML">
        <m:r>
          <m:t>4f(2)</m:t>
        </m:r>
      </m:oMath>
      <m:oMath xmlns:mml="http://www.w3.org/1998/Math/MathML">
        <m:r>
          <m:t>4(2)+7,</m:t>
        </m:r>
      </m:oMath>
      <w:r>
        <w:br/>
      </w:r>
      <w:r>
        <w:rPr>
          <w:rFonts w:ascii="Arial" w:hAnsi="Arial"/>
          <w:b w:val="0"/>
          <w:color w:val="000000"/>
          <w:sz w:val="20"/>
        </w:rPr>
        <w:t>Choice B is incorrect and may result from calculating as rather than</w:t>
      </w:r>
      <w:r>
        <w:br/>
      </w:r>
      <m:oMath xmlns:mml="http://www.w3.org/1998/Math/MathML">
        <m:r>
          <m:t>4(2+7).</m:t>
        </m:r>
      </m:oMath>
      <w:r>
        <w:br/>
      </w:r>
      <w:r>
        <w:rPr>
          <w:rFonts w:ascii="Arial" w:hAnsi="Arial"/>
          <w:b w:val="0"/>
          <w:color w:val="000000"/>
          <w:sz w:val="20"/>
        </w:rPr>
        <w:t>.</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x+y=20</m:t>
        </m:r>
      </m:oMath>
      <w:r>
        <w:br/>
      </w:r>
      <m:oMath xmlns:mml="http://www.w3.org/1998/Math/MathML">
        <m:r>
          <m:t>2(x+y)+3y=85</m:t>
        </m:r>
      </m:oMath>
      <w:r>
        <w:br/>
      </w:r>
      <w:r>
        <w:rPr>
          <w:rFonts w:ascii="Arial" w:hAnsi="Arial"/>
          <w:b w:val="0"/>
          <w:color w:val="000000"/>
          <w:sz w:val="20"/>
        </w:rPr>
        <w:t>If</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is the solution to the given system of equations, what is the value of y?</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15</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60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65</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Substituting 20 for</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in the second equation in the system yields</w:t>
      </w:r>
      <w:r>
        <w:rPr>
          <w:rFonts w:ascii="Arial" w:hAnsi="Arial"/>
          <w:b w:val="0"/>
          <w:color w:val="000000"/>
          <w:sz w:val="20"/>
        </w:rPr>
        <w:t xml:space="preserve"> </w:t>
      </w:r>
      <m:oMath xmlns:mml="http://www.w3.org/1998/Math/MathML">
        <m:r>
          <m:t>2(20)+3y=85,</m:t>
        </m:r>
      </m:oMath>
      <w:r>
        <w:rPr>
          <w:rFonts w:ascii="Arial" w:hAnsi="Arial"/>
          <w:b w:val="0"/>
          <w:color w:val="000000"/>
          <w:sz w:val="20"/>
        </w:rPr>
        <w:t>, or</w:t>
      </w:r>
      <w:r>
        <w:rPr>
          <w:rFonts w:ascii="Arial" w:hAnsi="Arial"/>
          <w:b w:val="0"/>
          <w:color w:val="000000"/>
          <w:sz w:val="20"/>
        </w:rPr>
        <w:t xml:space="preserve"> </w:t>
      </w:r>
      <m:oMath xmlns:mml="http://www.w3.org/1998/Math/MathML">
        <m:r>
          <m:t>40+3y=85.</m:t>
        </m:r>
      </m:oMath>
      <w:r>
        <w:rPr>
          <w:rFonts w:ascii="Arial" w:hAnsi="Arial"/>
          <w:b w:val="0"/>
          <w:color w:val="000000"/>
          <w:sz w:val="20"/>
        </w:rPr>
        <w:t>. Subtracting</w:t>
      </w:r>
      <w:r>
        <w:br/>
      </w:r>
      <w:r>
        <w:rPr>
          <w:rFonts w:ascii="Arial" w:hAnsi="Arial"/>
          <w:b w:val="0"/>
          <w:color w:val="000000"/>
          <w:sz w:val="20"/>
        </w:rPr>
        <w:t>40 from both sides of this equation yields</w:t>
      </w:r>
      <w:r>
        <w:rPr>
          <w:rFonts w:ascii="Arial" w:hAnsi="Arial"/>
          <w:b w:val="0"/>
          <w:color w:val="000000"/>
          <w:sz w:val="20"/>
        </w:rPr>
        <w:t xml:space="preserve"> </w:t>
      </w:r>
      <m:oMath xmlns:mml="http://www.w3.org/1998/Math/MathML">
        <m:r>
          <m:t>3y=45.</m:t>
        </m:r>
      </m:oMath>
      <w:r>
        <w:rPr>
          <w:rFonts w:ascii="Arial" w:hAnsi="Arial"/>
          <w:b w:val="0"/>
          <w:color w:val="000000"/>
          <w:sz w:val="20"/>
        </w:rPr>
        <w:t>. Dividing both sides of this equation by 3 yields</w:t>
      </w:r>
      <w:r>
        <w:rPr>
          <w:rFonts w:ascii="Arial" w:hAnsi="Arial"/>
          <w:b w:val="0"/>
          <w:color w:val="000000"/>
          <w:sz w:val="20"/>
        </w:rPr>
        <w:t xml:space="preserve"> </w:t>
      </w:r>
      <m:oMath xmlns:mml="http://www.w3.org/1998/Math/MathML">
        <m:r>
          <m:t>y=15.</m:t>
        </m:r>
      </m:oMath>
      <w:r>
        <w:rPr>
          <w:rFonts w:ascii="Arial" w:hAnsi="Arial"/>
          <w:b w:val="0"/>
          <w:color w:val="000000"/>
          <w:sz w:val="20"/>
        </w:rPr>
        <w:t>.</w:t>
      </w:r>
      <w:r>
        <w:br/>
      </w:r>
      <w:r>
        <w:rPr>
          <w:rFonts w:ascii="Arial" w:hAnsi="Arial"/>
          <w:b w:val="0"/>
          <w:color w:val="000000"/>
          <w:sz w:val="20"/>
        </w:rPr>
        <w:t>Choice A is incorrect. If</w:t>
      </w:r>
      <w:r>
        <w:rPr>
          <w:rFonts w:ascii="Arial" w:hAnsi="Arial"/>
          <w:b w:val="0"/>
          <w:color w:val="000000"/>
          <w:sz w:val="20"/>
        </w:rPr>
        <w:t xml:space="preserve"> </w:t>
      </w:r>
      <m:oMath xmlns:mml="http://www.w3.org/1998/Math/MathML">
        <m:r>
          <m:t>y=10,</m:t>
        </m:r>
      </m:oMath>
      <w:r>
        <w:rPr>
          <w:rFonts w:ascii="Arial" w:hAnsi="Arial"/>
          <w:b w:val="0"/>
          <w:color w:val="000000"/>
          <w:sz w:val="20"/>
        </w:rPr>
        <w:t>, then</w:t>
      </w:r>
      <w:r>
        <w:rPr>
          <w:rFonts w:ascii="Arial" w:hAnsi="Arial"/>
          <w:b w:val="0"/>
          <w:color w:val="000000"/>
          <w:sz w:val="20"/>
        </w:rPr>
        <w:t xml:space="preserve"> </w:t>
      </w:r>
      <m:oMath xmlns:mml="http://www.w3.org/1998/Math/MathML">
        <m:r>
          <m:t>x=10</m:t>
        </m:r>
      </m:oMath>
      <w:r>
        <w:rPr>
          <w:rFonts w:ascii="Arial" w:hAnsi="Arial"/>
          <w:b w:val="0"/>
          <w:color w:val="000000"/>
          <w:sz w:val="20"/>
        </w:rPr>
        <w:t xml:space="preserve"> </w:t>
      </w:r>
      <w:r>
        <w:rPr>
          <w:rFonts w:ascii="Arial" w:hAnsi="Arial"/>
          <w:b w:val="0"/>
          <w:color w:val="000000"/>
          <w:sz w:val="20"/>
        </w:rPr>
        <w:t>since</w:t>
      </w:r>
      <w:r>
        <w:rPr>
          <w:rFonts w:ascii="Arial" w:hAnsi="Arial"/>
          <w:b w:val="0"/>
          <w:color w:val="000000"/>
          <w:sz w:val="20"/>
        </w:rPr>
        <w:t xml:space="preserve"> </w:t>
      </w:r>
      <m:oMath xmlns:mml="http://www.w3.org/1998/Math/MathML">
        <m:r>
          <m:t>x+y=20</m:t>
        </m:r>
      </m:oMath>
      <w:r>
        <w:rPr>
          <w:rFonts w:ascii="Arial" w:hAnsi="Arial"/>
          <w:b w:val="0"/>
          <w:color w:val="000000"/>
          <w:sz w:val="20"/>
        </w:rPr>
        <w:t>. However, substituting 10 for both x and y in the second equation yields</w:t>
      </w:r>
      <w:r>
        <w:br/>
      </w:r>
      <m:oMath xmlns:mml="http://www.w3.org/1998/Math/MathML">
        <m:r>
          <m:t>70=85,</m:t>
        </m:r>
      </m:oMath>
      <w:r>
        <w:rPr>
          <w:rFonts w:ascii="Arial" w:hAnsi="Arial"/>
          <w:b w:val="0"/>
          <w:color w:val="000000"/>
          <w:sz w:val="20"/>
        </w:rPr>
        <w:t>, which is a false statement. Choice is incorrect. If</w:t>
      </w:r>
      <w:r>
        <w:rPr>
          <w:rFonts w:ascii="Arial" w:hAnsi="Arial"/>
          <w:b w:val="0"/>
          <w:color w:val="000000"/>
          <w:sz w:val="20"/>
        </w:rPr>
        <w:t xml:space="preserve"> </w:t>
      </w:r>
      <m:oMath xmlns:mml="http://www.w3.org/1998/Math/MathML">
        <m:r>
          <m:t>y=60,</m:t>
        </m:r>
      </m:oMath>
      <w:r>
        <w:rPr>
          <w:rFonts w:ascii="Arial" w:hAnsi="Arial"/>
          <w:b w:val="0"/>
          <w:color w:val="000000"/>
          <w:sz w:val="20"/>
        </w:rPr>
        <w:t>, then</w:t>
      </w:r>
      <w:r>
        <w:rPr>
          <w:rFonts w:ascii="Arial" w:hAnsi="Arial"/>
          <w:b w:val="0"/>
          <w:color w:val="000000"/>
          <w:sz w:val="20"/>
        </w:rPr>
        <w:t xml:space="preserve"> </w:t>
      </w:r>
      <m:oMath xmlns:mml="http://www.w3.org/1998/Math/MathML">
        <m:r>
          <m:t>x=−40</m:t>
        </m:r>
      </m:oMath>
      <w:r>
        <w:rPr>
          <w:rFonts w:ascii="Arial" w:hAnsi="Arial"/>
          <w:b w:val="0"/>
          <w:color w:val="000000"/>
          <w:sz w:val="20"/>
        </w:rPr>
        <w:t xml:space="preserve"> </w:t>
      </w:r>
      <w:r>
        <w:rPr>
          <w:rFonts w:ascii="Arial" w:hAnsi="Arial"/>
          <w:b w:val="0"/>
          <w:color w:val="000000"/>
          <w:sz w:val="20"/>
        </w:rPr>
        <w:t>since</w:t>
      </w:r>
      <w:r>
        <w:rPr>
          <w:rFonts w:ascii="Arial" w:hAnsi="Arial"/>
          <w:b w:val="0"/>
          <w:color w:val="000000"/>
          <w:sz w:val="20"/>
        </w:rPr>
        <w:t xml:space="preserve"> </w:t>
      </w:r>
      <m:oMath xmlns:mml="http://www.w3.org/1998/Math/MathML">
        <m:r>
          <m:t>x+y=20</m:t>
        </m:r>
      </m:oMath>
      <w:r>
        <w:rPr>
          <w:rFonts w:ascii="Arial" w:hAnsi="Arial"/>
          <w:b w:val="0"/>
          <w:color w:val="000000"/>
          <w:sz w:val="20"/>
        </w:rPr>
        <w:t>. However, substituting these values</w:t>
      </w:r>
      <w:r>
        <w:br/>
      </w:r>
      <m:oMath xmlns:mml="http://www.w3.org/1998/Math/MathML">
        <m:sSup>
          <m:e>
            <m:r>
              <m:t/>
            </m:r>
          </m:e>
          <m:sup>
            <m:r>
              <m:rPr>
                <m:nor/>
              </m:rPr>
              <m:t> c </m:t>
            </m:r>
          </m:sup>
        </m:sSup>
      </m:oMath>
      <w:r>
        <w:br/>
      </w:r>
      <w:r>
        <w:rPr>
          <w:rFonts w:ascii="Arial" w:hAnsi="Arial"/>
          <w:b w:val="0"/>
          <w:color w:val="000000"/>
          <w:sz w:val="20"/>
        </w:rPr>
        <w:t>for x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in the second equation yields</w:t>
      </w:r>
      <w:r>
        <w:rPr>
          <w:rFonts w:ascii="Arial" w:hAnsi="Arial"/>
          <w:b w:val="0"/>
          <w:color w:val="000000"/>
          <w:sz w:val="20"/>
        </w:rPr>
        <w:t xml:space="preserve"> </w:t>
      </w:r>
      <m:oMath xmlns:mml="http://www.w3.org/1998/Math/MathML">
        <m:r>
          <m:t>220=85,</m:t>
        </m:r>
      </m:oMath>
      <w:r>
        <w:rPr>
          <w:rFonts w:ascii="Arial" w:hAnsi="Arial"/>
          <w:b w:val="0"/>
          <w:color w:val="000000"/>
          <w:sz w:val="20"/>
        </w:rPr>
        <w:t>, which is a false statement. Choice D is incorrect. If</w:t>
      </w:r>
      <w:r>
        <w:rPr>
          <w:rFonts w:ascii="Arial" w:hAnsi="Arial"/>
          <w:b w:val="0"/>
          <w:color w:val="000000"/>
          <w:sz w:val="20"/>
        </w:rPr>
        <w:t xml:space="preserve"> </w:t>
      </w:r>
      <m:oMath xmlns:mml="http://www.w3.org/1998/Math/MathML">
        <m:r>
          <m:t>y=65,</m:t>
        </m:r>
      </m:oMath>
      <w:r>
        <w:rPr>
          <w:rFonts w:ascii="Arial" w:hAnsi="Arial"/>
          <w:b w:val="0"/>
          <w:color w:val="000000"/>
          <w:sz w:val="20"/>
        </w:rPr>
        <w:t>, then</w:t>
      </w:r>
      <w:r>
        <w:rPr>
          <w:rFonts w:ascii="Arial" w:hAnsi="Arial"/>
          <w:b w:val="0"/>
          <w:color w:val="000000"/>
          <w:sz w:val="20"/>
        </w:rPr>
        <w:t xml:space="preserve"> </w:t>
      </w:r>
      <m:oMath xmlns:mml="http://www.w3.org/1998/Math/MathML">
        <m:r>
          <m:t>x=−45</m:t>
        </m:r>
      </m:oMath>
      <w:r>
        <w:rPr>
          <w:rFonts w:ascii="Arial" w:hAnsi="Arial"/>
          <w:b w:val="0"/>
          <w:color w:val="000000"/>
          <w:sz w:val="20"/>
        </w:rPr>
        <w:t xml:space="preserve"> </w:t>
      </w:r>
      <w:r>
        <w:rPr>
          <w:rFonts w:ascii="Arial" w:hAnsi="Arial"/>
          <w:b w:val="0"/>
          <w:color w:val="000000"/>
          <w:sz w:val="20"/>
        </w:rPr>
        <w:t>since</w:t>
      </w:r>
      <w:r>
        <w:br/>
      </w:r>
      <m:oMath xmlns:mml="http://www.w3.org/1998/Math/MathML">
        <m:r>
          <m:t>x+y=20</m:t>
        </m:r>
      </m:oMath>
      <w:r>
        <w:rPr>
          <w:rFonts w:ascii="Arial" w:hAnsi="Arial"/>
          <w:b w:val="0"/>
          <w:color w:val="000000"/>
          <w:sz w:val="20"/>
        </w:rPr>
        <w:t>. However, substituting these values for x and y in the second equation yields</w:t>
      </w:r>
      <w:r>
        <w:rPr>
          <w:rFonts w:ascii="Arial" w:hAnsi="Arial"/>
          <w:b w:val="0"/>
          <w:color w:val="000000"/>
          <w:sz w:val="20"/>
        </w:rPr>
        <w:t xml:space="preserve"> </w:t>
      </w:r>
      <m:oMath xmlns:mml="http://www.w3.org/1998/Math/MathML">
        <m:r>
          <m:t>235=85,</m:t>
        </m:r>
      </m:oMath>
      <w:r>
        <w:rPr>
          <w:rFonts w:ascii="Arial" w:hAnsi="Arial"/>
          <w:b w:val="0"/>
          <w:color w:val="000000"/>
          <w:sz w:val="20"/>
        </w:rPr>
        <w:t>, which is a false statement.</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eqArr>
          <m:e>
            <m:r>
              <m:t>y=2x+1</m:t>
            </m:r>
          </m:e>
          <m:e>
            <m:r>
              <m:t>y=ax−8</m:t>
            </m:r>
          </m:e>
        </m:eqArr>
      </m:oMath>
      <w:r>
        <w:br/>
      </w:r>
      <w:r>
        <w:rPr>
          <w:rFonts w:ascii="Arial" w:hAnsi="Arial"/>
          <w:b w:val="0"/>
          <w:color w:val="000000"/>
          <w:sz w:val="20"/>
        </w:rPr>
        <w:t>In the system of equations above, a is a constant. If the system of equations has no solution, what is the value of a?</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m:t>
        </m:r>
        <m:f>
          <m:fPr>
            <m:type m:val="bar"/>
          </m:fPr>
          <m:num>
            <m:r>
              <m:t>1</m:t>
            </m:r>
          </m:num>
          <m:den>
            <m:r>
              <m:t>2</m:t>
            </m:r>
          </m:den>
        </m:f>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A system of two linear equations has no solution when the graphs of the equations have the same slope and different y-</w:t>
      </w:r>
      <w:r>
        <w:br/>
      </w:r>
      <w:r>
        <w:rPr>
          <w:rFonts w:ascii="Arial" w:hAnsi="Arial"/>
          <w:b w:val="0"/>
          <w:color w:val="000000"/>
          <w:sz w:val="20"/>
        </w:rPr>
        <w:t>coordinates of the y-intercepts. Each of the given equations is written in the slope-intercept form of a linear equation,</w:t>
      </w:r>
      <w:r>
        <w:rPr>
          <w:rFonts w:ascii="Arial" w:hAnsi="Arial"/>
          <w:b w:val="0"/>
          <w:color w:val="000000"/>
          <w:sz w:val="20"/>
        </w:rPr>
        <w:t xml:space="preserve"> </w:t>
      </w:r>
      <m:oMath xmlns:mml="http://www.w3.org/1998/Math/MathML">
        <m:r>
          <m:t>y=mx+b,</m:t>
        </m:r>
      </m:oMath>
      <w:r>
        <w:rPr>
          <w:rFonts w:ascii="Arial" w:hAnsi="Arial"/>
          <w:b w:val="0"/>
          <w:color w:val="000000"/>
          <w:sz w:val="20"/>
        </w:rPr>
        <w:t>, where m is</w:t>
      </w:r>
      <w:r>
        <w:br/>
      </w:r>
      <m:oMath xmlns:mml="http://www.w3.org/1998/Math/MathML">
        <m:sSup>
          <m:e>
            <m:r>
              <m:rPr>
                <m:sty m:val="p"/>
              </m:rPr>
              <m:t>y</m:t>
            </m:r>
          </m:e>
          <m:sup>
            <m:r>
              <m:t>−</m:t>
            </m:r>
          </m:sup>
        </m:sSup>
      </m:oMath>
      <w:r>
        <w:br/>
      </w:r>
      <w:r>
        <w:rPr>
          <w:rFonts w:ascii="Arial" w:hAnsi="Arial"/>
          <w:b w:val="0"/>
          <w:color w:val="000000"/>
          <w:sz w:val="20"/>
        </w:rPr>
        <w:t>the slope and b is the y-coordinate of the y-intercept of the graph of the equation. For these two linear equations, the y-coordinates of the y-</w:t>
      </w:r>
      <w:r>
        <w:br/>
      </w:r>
      <w:r>
        <w:rPr>
          <w:rFonts w:ascii="Arial" w:hAnsi="Arial"/>
          <w:b w:val="0"/>
          <w:color w:val="000000"/>
          <w:sz w:val="20"/>
        </w:rPr>
        <w:t>intercepts are different:</w:t>
      </w:r>
      <w:r>
        <w:rPr>
          <w:rFonts w:ascii="Arial" w:hAnsi="Arial"/>
          <w:b w:val="0"/>
          <w:color w:val="000000"/>
          <w:sz w:val="20"/>
        </w:rPr>
        <w:t xml:space="preserve"> </w:t>
      </w:r>
      <m:oMath xmlns:mml="http://www.w3.org/1998/Math/MathML">
        <m:r>
          <m:t>2</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−3</m:t>
        </m:r>
      </m:oMath>
      <w:r>
        <w:rPr>
          <w:rFonts w:ascii="Arial" w:hAnsi="Arial"/>
          <w:b w:val="0"/>
          <w:color w:val="000000"/>
          <w:sz w:val="20"/>
        </w:rPr>
        <w:t>. Thus, if the system of equations has no solution, the slopes of the two linear equations must be the same.</w:t>
      </w:r>
      <w:r>
        <w:br/>
      </w:r>
      <w:r>
        <w:rPr>
          <w:rFonts w:ascii="Arial" w:hAnsi="Arial"/>
          <w:b w:val="0"/>
          <w:color w:val="000000"/>
          <w:sz w:val="20"/>
        </w:rPr>
        <w:t>The slope of the first linear equation is 2. Therefore, for the system of equations to have no solution, the value of a must be 2.</w:t>
      </w:r>
      <w:r>
        <w:br/>
      </w:r>
      <w:r>
        <w:rPr>
          <w:rFonts w:ascii="Arial" w:hAnsi="Arial"/>
          <w:b w:val="0"/>
          <w:color w:val="000000"/>
          <w:sz w:val="20"/>
        </w:rPr>
        <w:t>Choices A, B, and C are incorrect and may result from conceptual and computational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On January 1, 2015, a city’s minimum hourly wage was $9.25. It will increase by $0.50 on the first day of the year for the next 5 years. Which of</w:t>
      </w:r>
      <w:r>
        <w:br/>
      </w:r>
      <w:r>
        <w:rPr>
          <w:rFonts w:ascii="Arial" w:hAnsi="Arial"/>
          <w:b w:val="0"/>
          <w:color w:val="000000"/>
          <w:sz w:val="20"/>
        </w:rPr>
        <w:t>the following functions best models the minimum hourly wage, in dollars, x years after January 1, 2015, where</w:t>
      </w:r>
      <w:r>
        <w:rPr>
          <w:rFonts w:ascii="Arial" w:hAnsi="Arial"/>
          <w:b w:val="0"/>
          <w:color w:val="000000"/>
          <w:sz w:val="20"/>
        </w:rPr>
        <w:t xml:space="preserve"> </w:t>
      </w:r>
      <m:oMath xmlns:mml="http://www.w3.org/1998/Math/MathML">
        <m:r>
          <m:t>x=1,2,3,4,5</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f(x)=9.25−0.50x</m:t>
        </m:r>
      </m:oMath>
    </w:p>
    <w:p>
      <w:pPr>
        <w:spacing w:after="60" w:line="252" w:lineRule="auto"/>
        <w:ind w:left="317" w:hanging="317"/>
      </w:pPr>
      <w:r>
        <w:rPr>
          <w:rFonts w:ascii="Arial" w:hAnsi="Arial"/>
          <w:b w:val="0"/>
          <w:color w:val="000000"/>
          <w:sz w:val="20"/>
        </w:rPr>
        <w:t xml:space="preserve">Option B: </w:t>
      </w:r>
      <m:oMath xmlns:mml="http://www.w3.org/1998/Math/MathML">
        <m:r>
          <m:t>f(x)=9.25x−0.50</m:t>
        </m:r>
      </m:oMath>
    </w:p>
    <w:p>
      <w:pPr>
        <w:spacing w:after="60" w:line="252" w:lineRule="auto"/>
        <w:ind w:left="317" w:hanging="317"/>
      </w:pPr>
      <w:r>
        <w:rPr>
          <w:rFonts w:ascii="Arial" w:hAnsi="Arial"/>
          <w:b w:val="0"/>
          <w:color w:val="000000"/>
          <w:sz w:val="20"/>
        </w:rPr>
        <w:t xml:space="preserve">Option C: </w:t>
      </w:r>
      <m:oMath xmlns:mml="http://www.w3.org/1998/Math/MathML">
        <m:r>
          <m:t>f(x)=9.25+0.50x</m:t>
        </m:r>
      </m:oMath>
    </w:p>
    <w:p>
      <w:pPr>
        <w:spacing w:after="60" w:line="252" w:lineRule="auto"/>
        <w:ind w:left="317" w:hanging="317"/>
      </w:pPr>
      <w:r>
        <w:rPr>
          <w:rFonts w:ascii="Arial" w:hAnsi="Arial"/>
          <w:b w:val="0"/>
          <w:color w:val="000000"/>
          <w:sz w:val="20"/>
        </w:rPr>
        <w:t xml:space="preserve">Option D: </w:t>
      </w:r>
      <m:oMath xmlns:mml="http://www.w3.org/1998/Math/MathML">
        <m:r>
          <m:t>f(x)=9.25x+0.50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 the city’s minimum hourly wage will increase by $0.50 on the first day of the year for the 5 years after January</w:t>
      </w:r>
      <w:r>
        <w:br/>
      </w:r>
      <w:r>
        <w:rPr>
          <w:rFonts w:ascii="Arial" w:hAnsi="Arial"/>
          <w:b w:val="0"/>
          <w:color w:val="000000"/>
          <w:sz w:val="20"/>
        </w:rPr>
        <w:t>1, 2015. Therefore, the total increase, in dollars, in the minimum hourly wage x years after January 1, 2015, is represented by</w:t>
      </w:r>
      <w:r>
        <w:rPr>
          <w:rFonts w:ascii="Arial" w:hAnsi="Arial"/>
          <w:b w:val="0"/>
          <w:color w:val="000000"/>
          <w:sz w:val="20"/>
        </w:rPr>
        <w:t xml:space="preserve"> </w:t>
      </w:r>
      <m:oMath xmlns:mml="http://www.w3.org/1998/Math/MathML">
        <m:r>
          <m:t>0.50x.</m:t>
        </m:r>
      </m:oMath>
      <w:r>
        <w:rPr>
          <w:rFonts w:ascii="Arial" w:hAnsi="Arial"/>
          <w:b w:val="0"/>
          <w:color w:val="000000"/>
          <w:sz w:val="20"/>
        </w:rPr>
        <w:t>. Since the</w:t>
      </w:r>
      <w:r>
        <w:br/>
      </w:r>
      <w:r>
        <w:rPr>
          <w:rFonts w:ascii="Arial" w:hAnsi="Arial"/>
          <w:b w:val="0"/>
          <w:color w:val="000000"/>
          <w:sz w:val="20"/>
        </w:rPr>
        <w:t>minimum hourly wage on January 1, 2015, was $9.25, it follows that the minimum hourly wage, in dollars, x years after January 1, 2015, is</w:t>
      </w:r>
      <w:r>
        <w:br/>
      </w:r>
      <w:r>
        <w:rPr>
          <w:rFonts w:ascii="Arial" w:hAnsi="Arial"/>
          <w:b w:val="0"/>
          <w:color w:val="000000"/>
          <w:sz w:val="20"/>
        </w:rPr>
        <w:t>represented by</w:t>
      </w:r>
      <w:r>
        <w:rPr>
          <w:rFonts w:ascii="Arial" w:hAnsi="Arial"/>
          <w:b w:val="0"/>
          <w:color w:val="000000"/>
          <w:sz w:val="20"/>
        </w:rPr>
        <w:t xml:space="preserve"> </w:t>
      </w:r>
      <m:oMath xmlns:mml="http://www.w3.org/1998/Math/MathML">
        <m:r>
          <m:t>9.25+0.50x.</m:t>
        </m:r>
      </m:oMath>
      <w:r>
        <w:rPr>
          <w:rFonts w:ascii="Arial" w:hAnsi="Arial"/>
          <w:b w:val="0"/>
          <w:color w:val="000000"/>
          <w:sz w:val="20"/>
        </w:rPr>
        <w:t>. Therefore, the function</w:t>
      </w:r>
      <w:r>
        <w:rPr>
          <w:rFonts w:ascii="Arial" w:hAnsi="Arial"/>
          <w:b w:val="0"/>
          <w:color w:val="000000"/>
          <w:sz w:val="20"/>
        </w:rPr>
        <w:t xml:space="preserve"> </w:t>
      </w:r>
      <m:oMath xmlns:mml="http://www.w3.org/1998/Math/MathML">
        <m:r>
          <m:t>f(x)=9.25+0.50x</m:t>
        </m:r>
      </m:oMath>
      <w:r>
        <w:rPr>
          <w:rFonts w:ascii="Arial" w:hAnsi="Arial"/>
          <w:b w:val="0"/>
          <w:color w:val="000000"/>
          <w:sz w:val="20"/>
        </w:rPr>
        <w:t xml:space="preserve"> </w:t>
      </w:r>
      <w:r>
        <w:rPr>
          <w:rFonts w:ascii="Arial" w:hAnsi="Arial"/>
          <w:b w:val="0"/>
          <w:color w:val="000000"/>
          <w:sz w:val="20"/>
        </w:rPr>
        <w:t>best models this situation.</w:t>
      </w:r>
      <w:r>
        <w:br/>
      </w:r>
      <m:oMath xmlns:mml="http://www.w3.org/1998/Math/MathML">
        <m:r>
          <m:rPr>
            <m:scr m:val="sans-serif"/>
            <m:sty m:val="p"/>
          </m:rPr>
          <m:t>A</m:t>
        </m:r>
        <m:r>
          <m:t>,</m:t>
        </m:r>
      </m:oMath>
      <w:r>
        <w:br/>
      </w:r>
      <w:r>
        <w:rPr>
          <w:rFonts w:ascii="Arial" w:hAnsi="Arial"/>
          <w:b w:val="0"/>
          <w:color w:val="000000"/>
          <w:sz w:val="20"/>
        </w:rPr>
        <w:t>Choices A, B, and D are incorrect. In choice the function models a situation where the minimum hourly wage is $9.25 on January 1, 2015, but</w:t>
      </w:r>
      <w:r>
        <w:br/>
      </w:r>
      <m:oMath xmlns:mml="http://www.w3.org/1998/Math/MathML">
        <m:r>
          <m:t>5</m:t>
        </m:r>
      </m:oMath>
      <w:r>
        <w:br/>
      </w:r>
      <w:r>
        <w:rPr>
          <w:rFonts w:ascii="Arial" w:hAnsi="Arial"/>
          <w:b w:val="0"/>
          <w:color w:val="000000"/>
          <w:sz w:val="20"/>
        </w:rPr>
        <w:t>decreases by $0.50 on the first day of the year for the next years. The functions in choices B and D both model a situation where the minimum</w:t>
      </w:r>
      <w:r>
        <w:br/>
      </w:r>
      <w:r>
        <w:rPr>
          <w:rFonts w:ascii="Arial" w:hAnsi="Arial"/>
          <w:b w:val="0"/>
          <w:color w:val="000000"/>
          <w:sz w:val="20"/>
        </w:rPr>
        <w:t>hourly wage is increasing by $9.25 on the first day of the year for the 5 years after January 1, 2015.</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4</m:t>
        </m:r>
      </m:oMath>
      <w:r>
        <w:br/>
      </w:r>
      <w:r>
        <w:rPr>
          <w:rFonts w:ascii="Arial" w:hAnsi="Arial"/>
          <w:b w:val="0"/>
          <w:color w:val="000000"/>
          <w:sz w:val="20"/>
        </w:rPr>
        <w:t>Terry has a goal to collect at least items per week for a donation drive. This week, Terry has collected items. If represents the additional</w:t>
      </w:r>
      <w:r>
        <w:br/>
      </w:r>
      <w:r>
        <w:rPr>
          <w:rFonts w:ascii="Arial" w:hAnsi="Arial"/>
          <w:b w:val="0"/>
          <w:color w:val="000000"/>
          <w:sz w:val="20"/>
        </w:rPr>
        <w:t>number of items Terry needs to collect this week to meet the goal, which inequality represents this situation?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4+x≤16</m:t>
        </m:r>
      </m:oMath>
    </w:p>
    <w:p>
      <w:pPr>
        <w:spacing w:after="60" w:line="252" w:lineRule="auto"/>
        <w:ind w:left="317" w:hanging="317"/>
      </w:pPr>
      <w:r>
        <w:rPr>
          <w:rFonts w:ascii="Arial" w:hAnsi="Arial"/>
          <w:b w:val="0"/>
          <w:color w:val="000000"/>
          <w:sz w:val="20"/>
        </w:rPr>
        <w:t xml:space="preserve">Option B: </w:t>
      </w:r>
      <m:oMath xmlns:mml="http://www.w3.org/1998/Math/MathML">
        <m:r>
          <m:t>4−x≥16</m:t>
        </m:r>
      </m:oMath>
    </w:p>
    <w:p>
      <w:pPr>
        <w:spacing w:after="60" w:line="252" w:lineRule="auto"/>
        <w:ind w:left="317" w:hanging="317"/>
      </w:pPr>
      <w:r>
        <w:rPr>
          <w:rFonts w:ascii="Arial" w:hAnsi="Arial"/>
          <w:b w:val="0"/>
          <w:color w:val="000000"/>
          <w:sz w:val="20"/>
        </w:rPr>
        <w:t xml:space="preserve">Option C: </w:t>
      </w:r>
      <m:oMath xmlns:mml="http://www.w3.org/1998/Math/MathML">
        <m:r>
          <m:t>4+x≥16</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4+x</m:t>
        </m:r>
      </m:oMath>
      <w:r>
        <w:br/>
      </w:r>
      <w:r>
        <w:rPr>
          <w:rFonts w:ascii="Arial" w:hAnsi="Arial"/>
          <w:b w:val="0"/>
          <w:color w:val="000000"/>
          <w:sz w:val="20"/>
        </w:rPr>
        <w:t>Choice D is correct. It’s given that this week, Terry has collected items. It follows that the expression represents the total number of</w:t>
      </w:r>
      <w:r>
        <w:br/>
      </w:r>
      <w:r>
        <w:rPr>
          <w:rFonts w:ascii="Arial" w:hAnsi="Arial"/>
          <w:b w:val="0"/>
          <w:color w:val="000000"/>
          <w:sz w:val="20"/>
        </w:rPr>
        <w:t>items Terry will have collected after collecting additional items. It’s also given that Terry’s goal is to collect at least items per week.</w:t>
      </w:r>
      <w:r>
        <w:br/>
      </w:r>
      <m:oMath xmlns:mml="http://www.w3.org/1998/Math/MathML">
        <m:r>
          <m:t>4+x≥16</m:t>
        </m:r>
      </m:oMath>
      <w:r>
        <w:br/>
      </w:r>
      <w:r>
        <w:rPr>
          <w:rFonts w:ascii="Arial" w:hAnsi="Arial"/>
          <w:b w:val="0"/>
          <w:color w:val="000000"/>
          <w:sz w:val="20"/>
        </w:rPr>
        <w:t>Therefore, the inequality represents this situation.</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This inequality represents a situation where the goal is to collect at most, not at least, items per week.</w:t>
      </w:r>
      <w:r>
        <w:br/>
      </w:r>
      <m:oMath xmlns:mml="http://www.w3.org/1998/Math/MathML">
        <m:sSup>
          <m:e>
            <m:r>
              <m:t/>
            </m:r>
          </m:e>
          <m:sup>
            <m:r>
              <m:rPr>
                <m:sty m:val="p"/>
              </m:rPr>
              <m:t>c</m:t>
            </m:r>
          </m:sup>
        </m:sSup>
      </m:oMath>
      <w:r>
        <w:br/>
      </w:r>
      <w:r>
        <w:rPr>
          <w:rFonts w:ascii="Arial" w:hAnsi="Arial"/>
          <w:b w:val="0"/>
          <w:color w:val="000000"/>
          <w:sz w:val="20"/>
        </w:rPr>
        <w:t>Choice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What value of is the solution to the equation</w:t>
      </w:r>
      <w:r>
        <w:rPr>
          <w:rFonts w:ascii="Arial" w:hAnsi="Arial"/>
          <w:b w:val="0"/>
          <w:color w:val="000000"/>
          <w:sz w:val="20"/>
        </w:rPr>
        <w:t xml:space="preserve"> </w:t>
      </w:r>
      <m:oMath xmlns:mml="http://www.w3.org/1998/Math/MathML">
        <m:r>
          <m:t>16x+24=24x</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.−4</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w:t>
      </w:r>
      <w:r>
        <w:rPr>
          <w:rFonts w:ascii="Arial" w:hAnsi="Arial"/>
          <w:b w:val="0"/>
          <w:color w:val="000000"/>
          <w:sz w:val="20"/>
        </w:rPr>
        <w:t xml:space="preserve"> </w:t>
      </w:r>
      <m:oMath xmlns:mml="http://www.w3.org/1998/Math/MathML">
        <m:f>
          <m:fPr>
            <m:type m:val="bar"/>
          </m:fPr>
          <m:num>
            <m:r>
              <m:t>3</m:t>
            </m:r>
          </m:num>
          <m:den>
            <m:r>
              <m:t>10</m:t>
            </m:r>
          </m:den>
        </m:f>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w:t>
      </w:r>
      <w:r>
        <w:rPr>
          <w:rFonts w:ascii="Arial" w:hAnsi="Arial"/>
          <w:b w:val="0"/>
          <w:color w:val="000000"/>
          <w:sz w:val="20"/>
        </w:rPr>
        <w:t xml:space="preserve"> </w:t>
      </w:r>
      <m:oMath xmlns:mml="http://www.w3.org/1998/Math/MathML">
        <m:sSup>
          <m:e>
            <m:r>
              <m:t/>
            </m:r>
          </m:e>
          <m:sup>
            <m:f>
              <m:fPr>
                <m:type m:val="bar"/>
              </m:fPr>
              <m:num>
                <m:r>
                  <m:t>1</m:t>
                </m:r>
              </m:num>
              <m:den>
                <m:r>
                  <m:t>3</m:t>
                </m:r>
              </m:den>
            </m:f>
          </m:sup>
        </m:sSup>
      </m:oMath>
    </w:p>
    <w:p>
      <w:pPr>
        <w:spacing w:after="60" w:line="252" w:lineRule="auto"/>
        <w:ind w:left="317" w:hanging="317"/>
      </w:pPr>
      <w:r>
        <w:rPr>
          <w:rFonts w:ascii="Arial" w:hAnsi="Arial"/>
          <w:b w:val="0"/>
          <w:color w:val="000000"/>
          <w:sz w:val="20"/>
        </w:rPr>
        <w:t xml:space="preserve">Option D: </w:t>
      </w:r>
      <m:oMath xmlns:mml="http://www.w3.org/1998/Math/MathML">
        <m:r>
          <m:rPr>
            <m:sty m:val="p"/>
          </m:rPr>
          <m:t>D</m:t>
        </m:r>
        <m:r>
          <m:t>.3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Subtracting from both sides of the given equation yields</w:t>
      </w:r>
      <w:r>
        <w:rPr>
          <w:rFonts w:ascii="Arial" w:hAnsi="Arial"/>
          <w:b w:val="0"/>
          <w:color w:val="000000"/>
          <w:sz w:val="20"/>
        </w:rPr>
        <w:t xml:space="preserve"> </w:t>
      </w:r>
      <m:oMath xmlns:mml="http://www.w3.org/1998/Math/MathML">
        <m:r>
          <m:t>:24=8x.</m:t>
        </m:r>
      </m:oMath>
      <w:r>
        <w:rPr>
          <w:rFonts w:ascii="Arial" w:hAnsi="Arial"/>
          <w:b w:val="0"/>
          <w:color w:val="000000"/>
          <w:sz w:val="20"/>
        </w:rPr>
        <w:t>. Dividing both sides of this equation by yields</w:t>
      </w:r>
      <w:r>
        <w:br/>
      </w:r>
      <m:oMath xmlns:mml="http://www.w3.org/1998/Math/MathML">
        <m:r>
          <m:t>=x.</m:t>
        </m:r>
      </m:oMath>
      <w:r>
        <w:rPr>
          <w:rFonts w:ascii="Arial" w:hAnsi="Arial"/>
          <w:b w:val="0"/>
          <w:color w:val="000000"/>
          <w:sz w:val="20"/>
        </w:rPr>
        <w:t>. Therefore, the solution to the given equation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rPr>
                <m:nor/>
              </m:rPr>
              <m:t> c </m:t>
            </m:r>
          </m:sup>
        </m:sSup>
      </m:oMath>
      <w:r>
        <w:rPr>
          <w:rFonts w:ascii="Arial" w:hAnsi="Arial"/>
          <w:b w:val="0"/>
          <w:color w:val="000000"/>
          <w:sz w:val="20"/>
        </w:rPr>
        <w:t xml:space="preserve"> </w:t>
      </w:r>
      <w:r>
        <w:rPr>
          <w:rFonts w:ascii="Arial" w:hAnsi="Arial"/>
          <w:b w:val="0"/>
          <w:color w:val="000000"/>
          <w:sz w:val="20"/>
        </w:rPr>
        <w:t>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5G+45R=380</m:t>
        </m:r>
      </m:oMath>
      <w:r>
        <w:br/>
      </w:r>
      <m:oMath xmlns:mml="http://www.w3.org/1998/Math/MathML">
        <m:r>
          <m:t>G</m:t>
        </m:r>
      </m:oMath>
      <w:r>
        <w:br/>
      </w:r>
      <w:r>
        <w:rPr>
          <w:rFonts w:ascii="Arial" w:hAnsi="Arial"/>
          <w:b w:val="0"/>
          <w:color w:val="000000"/>
          <w:sz w:val="20"/>
        </w:rPr>
        <w:t>At a school fair, students can win colored tokens that are worth a different number of points depending on the color. One student won green</w:t>
      </w:r>
      <w:r>
        <w:br/>
      </w:r>
      <m:oMath xmlns:mml="http://www.w3.org/1998/Math/MathML">
        <m:r>
          <m:t>R</m:t>
        </m:r>
      </m:oMath>
      <w:r>
        <w:br/>
      </w:r>
      <w:r>
        <w:rPr>
          <w:rFonts w:ascii="Arial" w:hAnsi="Arial"/>
          <w:b w:val="0"/>
          <w:color w:val="000000"/>
          <w:sz w:val="20"/>
        </w:rPr>
        <w:t>tokens and red tokens worth a total of points. The given equation represents this situation. How many more points is a red token worth</w:t>
      </w:r>
      <w:r>
        <w:br/>
      </w:r>
      <w:r>
        <w:rPr>
          <w:rFonts w:ascii="Arial" w:hAnsi="Arial"/>
          <w:b w:val="0"/>
          <w:color w:val="000000"/>
          <w:sz w:val="20"/>
        </w:rPr>
        <w:t>than a green token?</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40</w:t>
      </w:r>
    </w:p>
    <w:p>
      <w:pPr>
        <w:keepNext/>
        <w:spacing w:before="0" w:after="40"/>
      </w:pPr>
      <w:r>
        <w:rPr>
          <w:rFonts w:ascii="Arial" w:hAnsi="Arial"/>
          <w:b/>
          <w:color w:val="000000"/>
          <w:sz w:val="20"/>
        </w:rPr>
        <w:t>Explanation as text</w:t>
      </w:r>
    </w:p>
    <w:p>
      <w:pPr>
        <w:spacing w:after="60" w:line="252" w:lineRule="auto"/>
      </w:pPr>
      <m:oMath xmlns:mml="http://www.w3.org/1998/Math/MathML">
        <m:r>
          <m:t>5G+45R=380,</m:t>
        </m:r>
      </m:oMath>
      <m:oMath xmlns:mml="http://www.w3.org/1998/Math/MathML">
        <m:r>
          <m:t>G</m:t>
        </m:r>
      </m:oMath>
      <m:oMath xmlns:mml="http://www.w3.org/1998/Math/MathML">
        <m:r>
          <m:t>R</m:t>
        </m:r>
      </m:oMath>
      <w:r>
        <w:br/>
      </w:r>
      <w:r>
        <w:rPr>
          <w:rFonts w:ascii="Arial" w:hAnsi="Arial"/>
          <w:b w:val="0"/>
          <w:color w:val="000000"/>
          <w:sz w:val="20"/>
        </w:rPr>
        <w:t>The correct answer is. It's given that, where is the number of green tokens and is the number of red tokens won by</w:t>
      </w:r>
      <w:r>
        <w:br/>
      </w:r>
      <w:r>
        <w:rPr>
          <w:rFonts w:ascii="Arial" w:hAnsi="Arial"/>
          <w:b w:val="0"/>
          <w:color w:val="000000"/>
          <w:sz w:val="20"/>
        </w:rPr>
        <w:t>one student and these tokens are worth a total of points. Since the equation represents the situation where the student won points with</w:t>
      </w:r>
      <w:r>
        <w:br/>
      </w:r>
      <w:r>
        <w:rPr>
          <w:rFonts w:ascii="Arial" w:hAnsi="Arial"/>
          <w:b w:val="0"/>
          <w:color w:val="000000"/>
          <w:sz w:val="20"/>
        </w:rPr>
        <w:t>green tokens and red tokens for a total of points, each term on the left-hand side of the equation represents the number of points won for</w:t>
      </w:r>
      <w:r>
        <w:br/>
      </w:r>
      <m:oMath xmlns:mml="http://www.w3.org/1998/Math/MathML">
        <m:r>
          <m:t>G</m:t>
        </m:r>
      </m:oMath>
      <m:oMath xmlns:mml="http://www.w3.org/1998/Math/MathML">
        <m:sSup>
          <m:e>
            <m:r>
              <m:t/>
            </m:r>
          </m:e>
          <m:sup>
            <m:r>
              <m:t>.5,</m:t>
            </m:r>
          </m:sup>
        </m:sSup>
      </m:oMath>
      <m:oMath xmlns:mml="http://www.w3.org/1998/Math/MathML">
        <m:r>
          <m:t>R</m:t>
        </m:r>
      </m:oMath>
      <w:r>
        <w:br/>
      </w:r>
      <w:r>
        <w:rPr>
          <w:rFonts w:ascii="Arial" w:hAnsi="Arial"/>
          <w:b w:val="0"/>
          <w:color w:val="000000"/>
          <w:sz w:val="20"/>
        </w:rPr>
        <w:t>one of the colors. Since the coefficient of in the given equation is a green token must be worth points. Similarly, since the coefficient of</w:t>
      </w:r>
      <w:r>
        <w:br/>
      </w:r>
      <m:oMath xmlns:mml="http://www.w3.org/1998/Math/MathML">
        <m:r>
          <m:t>45</m:t>
        </m:r>
      </m:oMath>
      <m:oMath xmlns:mml="http://www.w3.org/1998/Math/MathML">
        <m:r>
          <m:t>45−5</m:t>
        </m:r>
      </m:oMath>
      <w:r>
        <w:br/>
      </w:r>
      <w:r>
        <w:rPr>
          <w:rFonts w:ascii="Arial" w:hAnsi="Arial"/>
          <w:b w:val="0"/>
          <w:color w:val="000000"/>
          <w:sz w:val="20"/>
        </w:rPr>
        <w:t>in the given equation is, a red token must be worth points. Therefore, a red token is worth points, or points, more than a green</w:t>
      </w:r>
      <w:r>
        <w:br/>
      </w:r>
      <w:r>
        <w:rPr>
          <w:rFonts w:ascii="Arial" w:hAnsi="Arial"/>
          <w:b w:val="0"/>
          <w:color w:val="000000"/>
          <w:sz w:val="20"/>
        </w:rPr>
        <w:t>token.</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eqArr>
          <m:e>
            <m:r>
              <m:t>4x−3y=5</m:t>
            </m:r>
          </m:e>
          <m:e>
            <m:r>
              <m:t>x=8</m:t>
            </m:r>
          </m:e>
        </m:eqArr>
      </m:oMath>
      <w:r>
        <w:br/>
      </w:r>
      <m:oMath xmlns:mml="http://www.w3.org/1998/Math/MathML">
        <m:r>
          <m:t>(x,y)</m:t>
        </m:r>
      </m:oMath>
      <w:r>
        <w:br/>
      </w:r>
      <w:r>
        <w:rPr>
          <w:rFonts w:ascii="Arial" w:hAnsi="Arial"/>
          <w:b w:val="0"/>
          <w:color w:val="000000"/>
          <w:sz w:val="20"/>
        </w:rPr>
        <w:t>What is the solution to the given system of equations?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(8,−24)</m:t>
        </m:r>
      </m:oMath>
    </w:p>
    <w:p>
      <w:pPr>
        <w:spacing w:after="60" w:line="252" w:lineRule="auto"/>
        <w:ind w:left="317" w:hanging="317"/>
      </w:pPr>
      <w:r>
        <w:rPr>
          <w:rFonts w:ascii="Arial" w:hAnsi="Arial"/>
          <w:b w:val="0"/>
          <w:color w:val="000000"/>
          <w:sz w:val="20"/>
        </w:rPr>
        <w:t xml:space="preserve">Option B: </w:t>
      </w:r>
      <m:oMath xmlns:mml="http://www.w3.org/1998/Math/MathML">
        <m:r>
          <m:t>(8,−9)</m:t>
        </m:r>
      </m:oMath>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:x=8.</m:t>
        </m:r>
      </m:oMath>
      <m:oMath xmlns:mml="http://www.w3.org/1998/Math/MathML">
        <m:sSup>
          <m:e>
            <m:r>
              <m:t/>
            </m:r>
          </m:e>
          <m:sup>
            <m:r>
              <m:rPr>
                <m:nor/>
              </m:rPr>
              <m:t> 8 </m:t>
            </m:r>
          </m:sup>
        </m:sSup>
      </m:oMath>
      <m:oMath xmlns:mml="http://www.w3.org/1998/Math/MathML">
        <m:sSup>
          <m:e>
            <m:r>
              <m:t/>
            </m:r>
          </m:e>
          <m:sup>
            <m:r>
              <m:t>·x</m:t>
            </m:r>
          </m:sup>
        </m:sSup>
      </m:oMath>
      <w:r>
        <w:br/>
      </w:r>
      <w:r>
        <w:rPr>
          <w:rFonts w:ascii="Arial" w:hAnsi="Arial"/>
          <w:b w:val="0"/>
          <w:color w:val="000000"/>
          <w:sz w:val="20"/>
        </w:rPr>
        <w:t>Choice A is correct. The second equation in the given system is Substituting for in the first equation in the given system yields</w:t>
      </w:r>
      <w:r>
        <w:br/>
      </w:r>
      <m:oMath xmlns:mml="http://www.w3.org/1998/Math/MathML">
        <m:r>
          <m:t>−3y=5,</m:t>
        </m:r>
        <m:r>
          <m:rPr>
            <m:sty m:val="p"/>
          </m:rPr>
          <m:t>or</m:t>
        </m:r>
        <m:r>
          <m:t>32−3y=5.</m:t>
        </m:r>
      </m:oMath>
      <m:oMath xmlns:mml="http://www.w3.org/1998/Math/MathML">
        <m:r>
          <m:t>ϵ=−3y=−27.</m:t>
        </m:r>
      </m:oMath>
      <m:oMath xmlns:mml="http://www.w3.org/1998/Math/MathML">
        <m:r>
          <m:t>−3</m:t>
        </m:r>
      </m:oMath>
      <w:r>
        <w:br/>
      </w:r>
      <w:r>
        <w:rPr>
          <w:rFonts w:ascii="Arial" w:hAnsi="Arial"/>
          <w:b w:val="0"/>
          <w:color w:val="000000"/>
          <w:sz w:val="20"/>
        </w:rPr>
        <w:t>. Subtracting from both sides of this equation yields. Dividing both sides of this equation by</w:t>
      </w:r>
      <w:r>
        <w:br/>
      </w:r>
      <m:oMath xmlns:mml="http://www.w3.org/1998/Math/MathML">
        <m:r>
          <m:t>y=9.</m:t>
        </m:r>
      </m:oMath>
      <m:oMath xmlns:mml="http://www.w3.org/1998/Math/MathML">
        <m:r>
          <m:t>(x,y)</m:t>
        </m:r>
      </m:oMath>
      <m:oMath xmlns:mml="http://www.w3.org/1998/Math/MathML">
        <m:r>
          <m:t>(</m:t>
        </m:r>
        <m:r>
          <m:t>8</m:t>
        </m:r>
        <m:r>
          <m:t>,</m:t>
        </m:r>
        <m:r>
          <m:t>9</m:t>
        </m:r>
        <m:r>
          <m:t>).</m:t>
        </m:r>
      </m:oMath>
      <w:r>
        <w:br/>
      </w:r>
      <w:r>
        <w:rPr>
          <w:rFonts w:ascii="Arial" w:hAnsi="Arial"/>
          <w:b w:val="0"/>
          <w:color w:val="000000"/>
          <w:sz w:val="20"/>
        </w:rPr>
        <w:t>yields. Therefore, the solution to the given system of equations is.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system of linear equations has no solution?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2x−3y=9</m:t>
        </m:r>
      </m:oMath>
      <w:r>
        <w:br/>
      </w:r>
      <m:oMath xmlns:mml="http://www.w3.org/1998/Math/MathML">
        <m:r>
          <m:t>2x−3y=9</m:t>
        </m:r>
      </m:oMath>
    </w:p>
    <w:p>
      <w:pPr>
        <w:spacing w:after="60" w:line="252" w:lineRule="auto"/>
        <w:ind w:left="317" w:hanging="317"/>
      </w:pPr>
      <w:r>
        <w:rPr>
          <w:rFonts w:ascii="Arial" w:hAnsi="Arial"/>
          <w:b w:val="0"/>
          <w:color w:val="000000"/>
          <w:sz w:val="20"/>
        </w:rPr>
        <w:t xml:space="preserve">Option B: </w:t>
      </w:r>
      <m:oMath xmlns:mml="http://www.w3.org/1998/Math/MathML">
        <m:r>
          <m:t>3x+4y=10</m:t>
        </m:r>
      </m:oMath>
      <w:r>
        <w:br/>
      </w:r>
      <m:oMath xmlns:mml="http://www.w3.org/1998/Math/MathML">
        <m:r>
          <m:t>2x−3y=9</m:t>
        </m:r>
      </m:oMath>
    </w:p>
    <w:p>
      <w:pPr>
        <w:spacing w:after="60" w:line="252" w:lineRule="auto"/>
        <w:ind w:left="317" w:hanging="317"/>
      </w:pPr>
      <w:r>
        <w:rPr>
          <w:rFonts w:ascii="Arial" w:hAnsi="Arial"/>
          <w:b w:val="0"/>
          <w:color w:val="000000"/>
          <w:sz w:val="20"/>
        </w:rPr>
        <w:t xml:space="preserve">Option C: </w:t>
      </w:r>
      <m:oMath xmlns:mml="http://www.w3.org/1998/Math/MathML">
        <m:r>
          <m:t>−6x+9y=−27</m:t>
        </m:r>
      </m:oMath>
      <w:r>
        <w:br/>
      </w:r>
      <m:oMath xmlns:mml="http://www.w3.org/1998/Math/MathML">
        <m:r>
          <m:t>−2x+3y=9</m:t>
        </m:r>
      </m:oMath>
    </w:p>
    <w:p>
      <w:pPr>
        <w:spacing w:after="60" w:line="252" w:lineRule="auto"/>
        <w:ind w:left="317" w:hanging="317"/>
      </w:pPr>
      <w:r>
        <w:rPr>
          <w:rFonts w:ascii="Arial" w:hAnsi="Arial"/>
          <w:b w:val="0"/>
          <w:color w:val="000000"/>
          <w:sz w:val="20"/>
        </w:rPr>
        <w:t xml:space="preserve">Option D: </w:t>
      </w:r>
      <m:oMath xmlns:mml="http://www.w3.org/1998/Math/MathML">
        <m:r>
          <m:t>4x−6y=18</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−2x+3y=9</m:t>
        </m:r>
      </m:oMath>
      <w:r>
        <w:br/>
      </w:r>
      <w:r>
        <w:rPr>
          <w:rFonts w:ascii="Arial" w:hAnsi="Arial"/>
          <w:b w:val="0"/>
          <w:color w:val="000000"/>
          <w:sz w:val="20"/>
        </w:rPr>
        <w:t>Choice D is correct. A system of linear equations can be solved by the elimination method. Multiplying the equation by yields</w:t>
      </w:r>
      <w:r>
        <w:br/>
      </w:r>
      <m:oMath xmlns:mml="http://www.w3.org/1998/Math/MathML">
        <m:r>
          <m:t>4x−6y=18</m:t>
        </m:r>
      </m:oMath>
      <m:oMath xmlns:mml="http://www.w3.org/1998/Math/MathML">
        <m:r>
          <m:t>:0=36,</m:t>
        </m:r>
      </m:oMath>
      <w:r>
        <w:br/>
      </w:r>
      <w:r>
        <w:rPr>
          <w:rFonts w:ascii="Arial" w:hAnsi="Arial"/>
          <w:b w:val="0"/>
          <w:color w:val="000000"/>
          <w:sz w:val="20"/>
        </w:rPr>
        <w:t>. Adding this equation to the equation yields, which has no solution. It follows that the system of linear</w:t>
      </w:r>
      <w:r>
        <w:br/>
      </w:r>
      <m:oMath xmlns:mml="http://www.w3.org/1998/Math/MathML">
        <m:r>
          <m:t>−2x+3y=9</m:t>
        </m:r>
        <m:r>
          <m:rPr>
            <m:nor/>
          </m:rPr>
          <m:t> </m:t>
        </m:r>
        <m:r>
          <m:rPr>
            <m:sty m:val="p"/>
          </m:rPr>
          <m:t>and</m:t>
        </m:r>
        <m:r>
          <m:rPr>
            <m:nor/>
          </m:rPr>
          <m:t> </m:t>
        </m:r>
        <m:r>
          <m:t>4x−6y=18</m:t>
        </m:r>
      </m:oMath>
      <w:r>
        <w:br/>
      </w:r>
      <w:r>
        <w:rPr>
          <w:rFonts w:ascii="Arial" w:hAnsi="Arial"/>
          <w:b w:val="0"/>
          <w:color w:val="000000"/>
          <w:sz w:val="20"/>
        </w:rPr>
        <w:t>equations consisting of has no solution.</w:t>
      </w:r>
      <w:r>
        <w:br/>
      </w:r>
      <w:r>
        <w:rPr>
          <w:rFonts w:ascii="Arial" w:hAnsi="Arial"/>
          <w:b w:val="0"/>
          <w:color w:val="000000"/>
          <w:sz w:val="20"/>
        </w:rPr>
        <w:t>Choice A is incorrect. This system of linear equations has infinitely many solutions, rather than no solution.</w:t>
      </w:r>
      <w:r>
        <w:br/>
      </w:r>
      <w:r>
        <w:rPr>
          <w:rFonts w:ascii="Arial" w:hAnsi="Arial"/>
          <w:b w:val="0"/>
          <w:color w:val="000000"/>
          <w:sz w:val="20"/>
        </w:rPr>
        <w:t>Choice B is incorrect. This system of linear equations has one solution, rather than no solution.</w:t>
      </w:r>
      <w:r>
        <w:br/>
      </w:r>
      <m:oMath xmlns:mml="http://www.w3.org/1998/Math/MathML">
        <m:sSup>
          <m:e>
            <m:r>
              <m:t/>
            </m:r>
          </m:e>
          <m:sup>
            <m:r>
              <m:t>.</m:t>
            </m:r>
          </m:sup>
        </m:sSup>
      </m:oMath>
      <w:r>
        <w:br/>
      </w:r>
      <w:r>
        <w:rPr>
          <w:rFonts w:ascii="Arial" w:hAnsi="Arial"/>
          <w:b w:val="0"/>
          <w:color w:val="000000"/>
          <w:sz w:val="20"/>
        </w:rPr>
        <w:t>Choice is incorrect. This system of linear equations has infinitely</w:t>
      </w:r>
      <w:r>
        <w:br/>
      </w:r>
      <w:r>
        <w:rPr>
          <w:rFonts w:ascii="Arial" w:hAnsi="Arial"/>
          <w:b w:val="0"/>
          <w:color w:val="000000"/>
          <w:sz w:val="20"/>
        </w:rPr>
        <w:t>many solutions, rather than no solution.</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rPr>
            <m:scr m:val="sans-serif"/>
            <m:sty m:val="p"/>
          </m:rPr>
          <m:t>A</m:t>
        </m:r>
      </m:oMath>
      <w:r>
        <w:br/>
      </w:r>
      <w:r>
        <w:rPr>
          <w:rFonts w:ascii="Arial" w:hAnsi="Arial"/>
          <w:b w:val="0"/>
          <w:color w:val="000000"/>
          <w:sz w:val="20"/>
        </w:rPr>
        <w:t>Store sells raspberries for per pint and blackberries for per pint. Store B sells raspberries for per pint and blackberries for</w:t>
      </w:r>
      <w:r>
        <w:br/>
      </w:r>
      <m:oMath xmlns:mml="http://www.w3.org/1998/Math/MathML">
        <m:r>
          <m:rPr>
            <m:scr m:val="sans-serif"/>
            <m:sty m:val="p"/>
          </m:rPr>
          <m:t>A</m:t>
        </m:r>
      </m:oMath>
      <w:r>
        <w:br/>
      </w:r>
      <w:r>
        <w:rPr>
          <w:rFonts w:ascii="Arial" w:hAnsi="Arial"/>
          <w:b w:val="0"/>
          <w:color w:val="000000"/>
          <w:sz w:val="20"/>
        </w:rPr>
        <w:t>per pint. A certain purchase of raspberries and blackberries would cost at Store A or at Store B. How many pints of</w:t>
      </w:r>
      <w:r>
        <w:br/>
      </w:r>
      <w:r>
        <w:rPr>
          <w:rFonts w:ascii="Arial" w:hAnsi="Arial"/>
          <w:b w:val="0"/>
          <w:color w:val="000000"/>
          <w:sz w:val="20"/>
        </w:rPr>
        <w:t>blackberries are in this purchase?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m:oMath xmlns:mml="http://www.w3.org/1998/Math/MathML">
        <m:r>
          <m:t>s5.50</m:t>
        </m:r>
      </m:oMath>
      <w:r>
        <w:br/>
      </w:r>
      <w:r>
        <w:rPr>
          <w:rFonts w:ascii="Arial" w:hAnsi="Arial"/>
          <w:b w:val="0"/>
          <w:color w:val="000000"/>
          <w:sz w:val="20"/>
        </w:rPr>
        <w:t>Choice C is correct. It’s given that store sells raspberries for per pint and blackberries for per pint, and a certain purchase of</w:t>
      </w:r>
      <w:r>
        <w:br/>
      </w:r>
      <w:r>
        <w:rPr>
          <w:rFonts w:ascii="Arial" w:hAnsi="Arial"/>
          <w:b w:val="0"/>
          <w:color w:val="000000"/>
          <w:sz w:val="20"/>
        </w:rPr>
        <w:t>raspberries and blackberries at store A would cost. It’s also given that store B sells raspberries for per pint and blackberries for</w:t>
      </w:r>
      <w:r>
        <w:br/>
      </w:r>
      <m:oMath xmlns:mml="http://www.w3.org/1998/Math/MathML">
        <m:sSup>
          <m:e>
            <m:r>
              <m:t/>
            </m:r>
          </m:e>
          <m:sup>
            <m:r>
              <m:rPr>
                <m:nor/>
                <m:scr m:val="sans-serif"/>
                <m:sty m:val="p"/>
              </m:rPr>
              <m:t> t r </m:t>
            </m:r>
          </m:sup>
        </m:sSup>
      </m:oMath>
      <w:r>
        <w:br/>
      </w:r>
      <w:r>
        <w:rPr>
          <w:rFonts w:ascii="Arial" w:hAnsi="Arial"/>
          <w:b w:val="0"/>
          <w:color w:val="000000"/>
          <w:sz w:val="20"/>
        </w:rPr>
        <w:t>per pint, and this purchase of raspberries and blackberries at store B would cost. Let represent the number of pints of</w:t>
      </w:r>
      <w:r>
        <w:br/>
      </w:r>
      <m:oMath xmlns:mml="http://www.w3.org/1998/Math/MathML">
        <m:r>
          <m:t>b</m:t>
        </m:r>
      </m:oMath>
      <m:oMath xmlns:mml="http://www.w3.org/1998/Math/MathML">
        <m:r>
          <m:t>5.50r+3.00b=37.00</m:t>
        </m:r>
      </m:oMath>
      <w:r>
        <w:br/>
      </w:r>
      <w:r>
        <w:rPr>
          <w:rFonts w:ascii="Arial" w:hAnsi="Arial"/>
          <w:b w:val="0"/>
          <w:color w:val="000000"/>
          <w:sz w:val="20"/>
        </w:rPr>
        <w:t>raspberries and represent the number of pints of blackberries in this purchase. The equation represents this purchase</w:t>
      </w:r>
      <w:r>
        <w:br/>
      </w:r>
      <m:oMath xmlns:mml="http://www.w3.org/1998/Math/MathML">
        <m:r>
          <m:rPr>
            <m:scr m:val="sans-serif"/>
            <m:sty m:val="p"/>
          </m:rPr>
          <m:t>A</m:t>
        </m:r>
      </m:oMath>
      <m:oMath xmlns:mml="http://www.w3.org/1998/Math/MathML">
        <m:r>
          <m:t>6.50r+8.00b=66.00</m:t>
        </m:r>
      </m:oMath>
      <w:r>
        <w:br/>
      </w:r>
      <w:r>
        <w:rPr>
          <w:rFonts w:ascii="Arial" w:hAnsi="Arial"/>
          <w:b w:val="0"/>
          <w:color w:val="000000"/>
          <w:sz w:val="20"/>
        </w:rPr>
        <w:t>of raspberries and blackberries from store and the equation represents this purchase of raspberries and blackberries</w:t>
      </w:r>
      <w:r>
        <w:br/>
      </w:r>
      <m:oMath xmlns:mml="http://www.w3.org/1998/Math/MathML">
        <m:sSup>
          <m:e>
            <m:r>
              <m:t/>
            </m:r>
          </m:e>
          <m:sup>
            <m:r>
              <m:rPr>
                <m:sty m:val="p"/>
              </m:rPr>
              <m:t>\dag</m:t>
            </m:r>
          </m:sup>
        </m:sSup>
        <m:r>
          <m:t>r</m:t>
        </m:r>
      </m:oMath>
      <w:r>
        <w:br/>
      </w:r>
      <w:r>
        <w:rPr>
          <w:rFonts w:ascii="Arial" w:hAnsi="Arial"/>
          <w:b w:val="0"/>
          <w:color w:val="000000"/>
          <w:sz w:val="20"/>
        </w:rPr>
        <w:t>from store B. Solving the system of equations by elimination gives the value of and the value of that make the system of equations true.</w:t>
      </w:r>
      <w:r>
        <w:br/>
      </w:r>
      <m:oMath xmlns:mml="http://www.w3.org/1998/Math/MathML">
        <m:r>
          <m:t>(5.50r)(6.5)+(3.00b)(6.5)=(37.00)(6.5),</m:t>
        </m:r>
        <m:r>
          <m:rPr>
            <m:sty m:val="p"/>
          </m:rPr>
          <m:t>or</m:t>
        </m:r>
        <m:r>
          <m:t>35.75r+19.5b=240.5.</m:t>
        </m:r>
      </m:oMath>
      <w:r>
        <w:br/>
      </w:r>
      <w:r>
        <w:rPr>
          <w:rFonts w:ascii="Arial" w:hAnsi="Arial"/>
          <w:b w:val="0"/>
          <w:color w:val="000000"/>
          <w:sz w:val="20"/>
        </w:rPr>
        <w:t>Multiplying both sides of the equation for store A by yields.</w:t>
      </w:r>
      <w:r>
        <w:br/>
      </w:r>
      <m:oMath xmlns:mml="http://www.w3.org/1998/Math/MathML">
        <m:r>
          <m:t>(6.50r)(5.5)+(8.00b)(5.5)=(66.00)(5.5),</m:t>
        </m:r>
      </m:oMath>
      <w:r>
        <w:br/>
      </w:r>
      <w:r>
        <w:rPr>
          <w:rFonts w:ascii="Arial" w:hAnsi="Arial"/>
          <w:b w:val="0"/>
          <w:color w:val="000000"/>
          <w:sz w:val="20"/>
        </w:rPr>
        <w:t>Multiplying both sides of the equation for store B by yields or.</w:t>
      </w:r>
      <w:r>
        <w:br/>
      </w:r>
      <w:r>
        <w:rPr>
          <w:rFonts w:ascii="Arial" w:hAnsi="Arial"/>
          <w:b w:val="0"/>
          <w:color w:val="000000"/>
          <w:sz w:val="20"/>
        </w:rPr>
        <w:t>Subtracting both sides of the equation for store A,, from the corresponding sides of the equation for store B,</w:t>
      </w:r>
      <w:r>
        <w:br/>
      </w:r>
      <m:oMath xmlns:mml="http://www.w3.org/1998/Math/MathML">
        <m:r>
          <m:t>44b=363,</m:t>
        </m:r>
      </m:oMath>
      <m:oMath xmlns:mml="http://www.w3.org/1998/Math/MathML">
        <m:r>
          <m:t>(35.75r−35.75r)+(44b−19.5b)=(363−240.5),</m:t>
        </m:r>
      </m:oMath>
      <w:r>
        <w:br/>
      </w:r>
      <w:r>
        <w:rPr>
          <w:rFonts w:ascii="Arial" w:hAnsi="Arial"/>
          <w:b w:val="0"/>
          <w:color w:val="000000"/>
          <w:sz w:val="20"/>
        </w:rPr>
        <w:t>, yields, or. Dividing both sides of this equationby</w:t>
      </w:r>
      <w:r>
        <w:br/>
      </w:r>
      <m:oMath xmlns:mml="http://www.w3.org/1998/Math/MathML">
        <m:r>
          <m:t>b=5.</m:t>
        </m:r>
      </m:oMath>
      <w:r>
        <w:br/>
      </w:r>
      <w:r>
        <w:rPr>
          <w:rFonts w:ascii="Arial" w:hAnsi="Arial"/>
          <w:b w:val="0"/>
          <w:color w:val="000000"/>
          <w:sz w:val="20"/>
        </w:rPr>
        <w:t>yields. Thus, pints of blackberries are in</w:t>
      </w:r>
      <w:r>
        <w:br/>
      </w:r>
      <w:r>
        <w:rPr>
          <w:rFonts w:ascii="Arial" w:hAnsi="Arial"/>
          <w:b w:val="0"/>
          <w:color w:val="000000"/>
          <w:sz w:val="20"/>
        </w:rPr>
        <w:t>this purchase.</w:t>
      </w:r>
      <w:r>
        <w:br/>
      </w:r>
      <w:r>
        <w:rPr>
          <w:rFonts w:ascii="Arial" w:hAnsi="Arial"/>
          <w:b w:val="0"/>
          <w:color w:val="000000"/>
          <w:sz w:val="20"/>
        </w:rPr>
        <w:t>Choices A and B are incorrect and may result from conceptual or calculation errors. Choice D is incorrect. This is the number of pints of</w:t>
      </w:r>
      <w:r>
        <w:br/>
      </w:r>
      <w:r>
        <w:rPr>
          <w:rFonts w:ascii="Arial" w:hAnsi="Arial"/>
          <w:b w:val="0"/>
          <w:color w:val="000000"/>
          <w:sz w:val="20"/>
        </w:rPr>
        <w:t>raspberries, not blackberries, in the purchase.</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Line is defined by the equation</w:t>
      </w:r>
      <w:r>
        <w:rPr>
          <w:rFonts w:ascii="Arial" w:hAnsi="Arial"/>
          <w:b w:val="0"/>
          <w:color w:val="000000"/>
          <w:sz w:val="20"/>
        </w:rPr>
        <w:t xml:space="preserve"> </w:t>
      </w:r>
      <m:oMath xmlns:mml="http://www.w3.org/1998/Math/MathML">
        <m:r>
          <m:t>4x−9y=3.</m:t>
        </m:r>
      </m:oMath>
      <w:r>
        <w:rPr>
          <w:rFonts w:ascii="Arial" w:hAnsi="Arial"/>
          <w:b w:val="0"/>
          <w:color w:val="000000"/>
          <w:sz w:val="20"/>
        </w:rPr>
        <w:t>. Line is parallel to line in the xy-plane. What is the slope of line</w:t>
      </w:r>
      <w:r>
        <w:rPr>
          <w:rFonts w:ascii="Arial" w:hAnsi="Arial"/>
          <w:b w:val="0"/>
          <w:color w:val="000000"/>
          <w:sz w:val="20"/>
        </w:rPr>
        <w:t xml:space="preserve"> </w:t>
      </w:r>
      <m:oMath xmlns:mml="http://www.w3.org/1998/Math/MathML">
        <m:sSup>
          <m:e>
            <m:r>
              <m:t>s</m:t>
            </m:r>
          </m:e>
          <m:sup>
            <m:r>
              <m:t>?</m:t>
            </m:r>
          </m:sup>
        </m:sSup>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m:t>
        </m:r>
        <m:r>
          <m:rPr>
            <m:nor/>
          </m:rPr>
          <m:t> </m:t>
        </m:r>
        <m:f>
          <m:fPr>
            <m:type m:val="bar"/>
          </m:fPr>
          <m:num>
            <m:r>
              <m:t>4</m:t>
            </m:r>
          </m:num>
          <m:den>
            <m:r>
              <m:t>9</m:t>
            </m:r>
          </m:den>
        </m:f>
      </m:oMath>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line</w:t>
      </w:r>
      <w:r>
        <w:rPr>
          <w:rFonts w:ascii="Arial" w:hAnsi="Arial"/>
          <w:b w:val="0"/>
          <w:color w:val="000000"/>
          <w:sz w:val="20"/>
        </w:rPr>
        <w:t xml:space="preserve"> </w:t>
      </w:r>
      <m:oMath xmlns:mml="http://www.w3.org/1998/Math/MathML">
        <m:r>
          <m:t>s</m:t>
        </m:r>
      </m:oMath>
      <w:r>
        <w:rPr>
          <w:rFonts w:ascii="Arial" w:hAnsi="Arial"/>
          <w:b w:val="0"/>
          <w:color w:val="000000"/>
          <w:sz w:val="20"/>
        </w:rPr>
        <w:t xml:space="preserve"> </w:t>
      </w:r>
      <w:r>
        <w:rPr>
          <w:rFonts w:ascii="Arial" w:hAnsi="Arial"/>
          <w:b w:val="0"/>
          <w:color w:val="000000"/>
          <w:sz w:val="20"/>
        </w:rPr>
        <w:t>is parallel to line</w:t>
      </w:r>
      <w:r>
        <w:rPr>
          <w:rFonts w:ascii="Arial" w:hAnsi="Arial"/>
          <w:b w:val="0"/>
          <w:color w:val="000000"/>
          <w:sz w:val="20"/>
        </w:rPr>
        <w:t xml:space="preserve"> </w:t>
      </w:r>
      <m:oMath xmlns:mml="http://www.w3.org/1998/Math/MathML">
        <m:r>
          <m:t>r</m:t>
        </m:r>
      </m:oMath>
      <w:r>
        <w:rPr>
          <w:rFonts w:ascii="Arial" w:hAnsi="Arial"/>
          <w:b w:val="0"/>
          <w:color w:val="000000"/>
          <w:sz w:val="20"/>
        </w:rPr>
        <w:t xml:space="preserve"> </w:t>
      </w:r>
      <w:r>
        <w:rPr>
          <w:rFonts w:ascii="Arial" w:hAnsi="Arial"/>
          <w:b w:val="0"/>
          <w:color w:val="000000"/>
          <w:sz w:val="20"/>
        </w:rPr>
        <w:t>in the xy-plane. This means that the slope of line</w:t>
      </w:r>
      <w:r>
        <w:rPr>
          <w:rFonts w:ascii="Arial" w:hAnsi="Arial"/>
          <w:b w:val="0"/>
          <w:color w:val="000000"/>
          <w:sz w:val="20"/>
        </w:rPr>
        <w:t xml:space="preserve"> </w:t>
      </w:r>
      <m:oMath xmlns:mml="http://www.w3.org/1998/Math/MathML">
        <m:r>
          <m:t>r</m:t>
        </m:r>
      </m:oMath>
      <w:r>
        <w:rPr>
          <w:rFonts w:ascii="Arial" w:hAnsi="Arial"/>
          <w:b w:val="0"/>
          <w:color w:val="000000"/>
          <w:sz w:val="20"/>
        </w:rPr>
        <w:t xml:space="preserve"> </w:t>
      </w:r>
      <w:r>
        <w:rPr>
          <w:rFonts w:ascii="Arial" w:hAnsi="Arial"/>
          <w:b w:val="0"/>
          <w:color w:val="000000"/>
          <w:sz w:val="20"/>
        </w:rPr>
        <w:t>is equal to the slope of line. Line</w:t>
      </w:r>
      <w:r>
        <w:br/>
      </w:r>
      <w:r>
        <w:rPr>
          <w:rFonts w:ascii="Arial" w:hAnsi="Arial"/>
          <w:b w:val="0"/>
          <w:color w:val="000000"/>
          <w:sz w:val="20"/>
        </w:rPr>
        <w:t>is defined by the equation</w:t>
      </w:r>
      <w:r>
        <w:rPr>
          <w:rFonts w:ascii="Arial" w:hAnsi="Arial"/>
          <w:b w:val="0"/>
          <w:color w:val="000000"/>
          <w:sz w:val="20"/>
        </w:rPr>
        <w:t xml:space="preserve"> </w:t>
      </w:r>
      <m:oMath xmlns:mml="http://www.w3.org/1998/Math/MathML">
        <m:r>
          <m:t>4x−9y=3.</m:t>
        </m:r>
      </m:oMath>
      <w:r>
        <w:rPr>
          <w:rFonts w:ascii="Arial" w:hAnsi="Arial"/>
          <w:b w:val="0"/>
          <w:color w:val="000000"/>
          <w:sz w:val="20"/>
        </w:rPr>
        <w:t>. This equation can be written in slope-intercept form</w:t>
      </w:r>
      <w:r>
        <w:rPr>
          <w:rFonts w:ascii="Arial" w:hAnsi="Arial"/>
          <w:b w:val="0"/>
          <w:color w:val="000000"/>
          <w:sz w:val="20"/>
        </w:rPr>
        <w:t xml:space="preserve"> </w:t>
      </w:r>
      <m:oMath xmlns:mml="http://www.w3.org/1998/Math/MathML">
        <m:r>
          <m:t>y=mx+b,</m:t>
        </m:r>
      </m:oMath>
      <w:r>
        <w:rPr>
          <w:rFonts w:ascii="Arial" w:hAnsi="Arial"/>
          <w:b w:val="0"/>
          <w:color w:val="000000"/>
          <w:sz w:val="20"/>
        </w:rPr>
        <w:t xml:space="preserve"> </w:t>
      </w:r>
      <w:r>
        <w:rPr>
          <w:rFonts w:ascii="Arial" w:hAnsi="Arial"/>
          <w:b w:val="0"/>
          <w:color w:val="000000"/>
          <w:sz w:val="20"/>
        </w:rPr>
        <w:t>where represents the slope of the</w:t>
      </w:r>
      <w:r>
        <w:br/>
      </w:r>
      <w:r>
        <w:rPr>
          <w:rFonts w:ascii="Arial" w:hAnsi="Arial"/>
          <w:b w:val="0"/>
          <w:color w:val="000000"/>
          <w:sz w:val="20"/>
        </w:rPr>
        <w:t>line and</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represents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y-coordinate of the y-intercept of the line. Subtracting from both sides of the equation</w:t>
      </w:r>
      <w:r>
        <w:rPr>
          <w:rFonts w:ascii="Arial" w:hAnsi="Arial"/>
          <w:b w:val="0"/>
          <w:color w:val="000000"/>
          <w:sz w:val="20"/>
        </w:rPr>
        <w:t xml:space="preserve"> </w:t>
      </w:r>
      <m:oMath xmlns:mml="http://www.w3.org/1998/Math/MathML">
        <m:r>
          <m:t>4x−9y=3</m:t>
        </m:r>
      </m:oMath>
      <w:r>
        <w:rPr>
          <w:rFonts w:ascii="Arial" w:hAnsi="Arial"/>
          <w:b w:val="0"/>
          <w:color w:val="000000"/>
          <w:sz w:val="20"/>
        </w:rPr>
        <w:t xml:space="preserve"> </w:t>
      </w:r>
      <w:r>
        <w:rPr>
          <w:rFonts w:ascii="Arial" w:hAnsi="Arial"/>
          <w:b w:val="0"/>
          <w:color w:val="000000"/>
          <w:sz w:val="20"/>
        </w:rPr>
        <w:t>yields</w:t>
      </w:r>
      <w:r>
        <w:br/>
      </w:r>
      <m:oMath xmlns:mml="http://www.w3.org/1998/Math/MathML">
        <m:r>
          <m:t>−4x+3.</m:t>
        </m:r>
      </m:oMath>
      <w:r>
        <w:rPr>
          <w:rFonts w:ascii="Arial" w:hAnsi="Arial"/>
          <w:b w:val="0"/>
          <w:color w:val="000000"/>
          <w:sz w:val="20"/>
        </w:rPr>
        <w:t>. Dividing both sides of this equation by</w:t>
      </w:r>
      <w:r>
        <w:rPr>
          <w:rFonts w:ascii="Arial" w:hAnsi="Arial"/>
          <w:b w:val="0"/>
          <w:color w:val="000000"/>
          <w:sz w:val="20"/>
        </w:rPr>
        <w:t xml:space="preserve"> </w:t>
      </w:r>
      <m:oMath xmlns:mml="http://www.w3.org/1998/Math/MathML">
        <m:r>
          <m:t>−9</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δ:y=</m:t>
        </m:r>
        <m:f>
          <m:fPr>
            <m:type m:val="bar"/>
          </m:fPr>
          <m:num>
            <m:r>
              <m:t>4</m:t>
            </m:r>
          </m:num>
          <m:den>
            <m:r>
              <m:t>9</m:t>
            </m:r>
          </m:den>
        </m:f>
        <m:r>
          <m:t>x−</m:t>
        </m:r>
        <m:f>
          <m:fPr>
            <m:type m:val="bar"/>
          </m:fPr>
          <m:num>
            <m:r>
              <m:t>1</m:t>
            </m:r>
          </m:num>
          <m:den>
            <m:r>
              <m:t>3</m:t>
            </m:r>
          </m:den>
        </m:f>
        <m:r>
          <m:t>.</m:t>
        </m:r>
      </m:oMath>
      <w:r>
        <w:rPr>
          <w:rFonts w:ascii="Arial" w:hAnsi="Arial"/>
          <w:b w:val="0"/>
          <w:color w:val="000000"/>
          <w:sz w:val="20"/>
        </w:rPr>
        <w:t>. Therefore, the slope of line</w:t>
      </w:r>
      <w:r>
        <w:rPr>
          <w:rFonts w:ascii="Arial" w:hAnsi="Arial"/>
          <w:b w:val="0"/>
          <w:color w:val="000000"/>
          <w:sz w:val="20"/>
        </w:rPr>
        <w:t xml:space="preserve"> </w:t>
      </w:r>
      <m:oMath xmlns:mml="http://www.w3.org/1998/Math/MathML">
        <m:r>
          <m:t>r</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f>
          <m:fPr>
            <m:type m:val="bar"/>
          </m:fPr>
          <m:num>
            <m:r>
              <m:t>4</m:t>
            </m:r>
          </m:num>
          <m:den>
            <m:r>
              <m:t>9</m:t>
            </m:r>
          </m:den>
        </m:f>
      </m:oMath>
      <w:r>
        <w:rPr>
          <w:rFonts w:ascii="Arial" w:hAnsi="Arial"/>
          <w:b w:val="0"/>
          <w:color w:val="000000"/>
          <w:sz w:val="20"/>
        </w:rPr>
        <w:t>. Since parallel lines have equal</w:t>
      </w:r>
      <w:r>
        <w:br/>
      </w:r>
      <w:r>
        <w:rPr>
          <w:rFonts w:ascii="Arial" w:hAnsi="Arial"/>
          <w:b w:val="0"/>
          <w:color w:val="000000"/>
          <w:sz w:val="20"/>
        </w:rPr>
        <w:t>slopes, the slope of line is also</w:t>
      </w:r>
      <w:r>
        <w:rPr>
          <w:rFonts w:ascii="Arial" w:hAnsi="Arial"/>
          <w:b w:val="0"/>
          <w:color w:val="000000"/>
          <w:sz w:val="20"/>
        </w:rPr>
        <w:t xml:space="preserve"> </w:t>
      </w:r>
      <m:oMath xmlns:mml="http://www.w3.org/1998/Math/MathML">
        <m:f>
          <m:fPr>
            <m:type m:val="bar"/>
          </m:fPr>
          <m:num>
            <m:r>
              <m:t>4</m:t>
            </m:r>
          </m:num>
          <m:den>
            <m:r>
              <m:t>9</m:t>
            </m:r>
          </m:den>
        </m:f>
      </m:oMath>
      <w:r>
        <w:rPr>
          <w:rFonts w:ascii="Arial" w:hAnsi="Arial"/>
          <w:b w:val="0"/>
          <w:color w:val="000000"/>
          <w:sz w:val="20"/>
        </w:rPr>
        <w:t>.</w:t>
      </w:r>
      <w:r>
        <w:br/>
      </w:r>
      <w:r>
        <w:rPr>
          <w:rFonts w:ascii="Arial" w:hAnsi="Arial"/>
          <w:b w:val="0"/>
          <w:color w:val="000000"/>
          <w:sz w:val="20"/>
        </w:rPr>
        <w:t>Choice A is incorrect. This is the reciprocal of the slope of line</w:t>
      </w:r>
      <w:r>
        <w:rPr>
          <w:rFonts w:ascii="Arial" w:hAnsi="Arial"/>
          <w:b w:val="0"/>
          <w:color w:val="000000"/>
          <w:sz w:val="20"/>
        </w:rPr>
        <w:t xml:space="preserve"> </w:t>
      </w:r>
      <m:oMath xmlns:mml="http://www.w3.org/1998/Math/MathML">
        <m:r>
          <m:t>s,</m:t>
        </m:r>
      </m:oMath>
      <w:r>
        <w:rPr>
          <w:rFonts w:ascii="Arial" w:hAnsi="Arial"/>
          <w:b w:val="0"/>
          <w:color w:val="000000"/>
          <w:sz w:val="20"/>
        </w:rPr>
        <w:t>, not the slope of line</w:t>
      </w:r>
      <w:r>
        <w:rPr>
          <w:rFonts w:ascii="Arial" w:hAnsi="Arial"/>
          <w:b w:val="0"/>
          <w:color w:val="000000"/>
          <w:sz w:val="20"/>
        </w:rPr>
        <w:t xml:space="preserve"> </w:t>
      </w:r>
      <m:oMath xmlns:mml="http://www.w3.org/1998/Math/MathML">
        <m:r>
          <m:t>s</m:t>
        </m:r>
      </m:oMath>
      <w:r>
        <w:rPr>
          <w:rFonts w:ascii="Arial" w:hAnsi="Arial"/>
          <w:b w:val="0"/>
          <w:color w:val="000000"/>
          <w:sz w:val="20"/>
        </w:rPr>
        <w:t>.</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rPr>
                <m:sty m:val="p"/>
              </m:rPr>
              <m:t>c</m:t>
            </m:r>
          </m:sup>
        </m:sSup>
      </m:oMath>
      <w:r>
        <w:rPr>
          <w:rFonts w:ascii="Arial" w:hAnsi="Arial"/>
          <w:b w:val="0"/>
          <w:color w:val="000000"/>
          <w:sz w:val="20"/>
        </w:rPr>
        <w:t xml:space="preserve"> </w:t>
      </w:r>
      <w:r>
        <w:rPr>
          <w:rFonts w:ascii="Arial" w:hAnsi="Arial"/>
          <w:b w:val="0"/>
          <w:color w:val="000000"/>
          <w:sz w:val="20"/>
        </w:rPr>
        <w:t>is incorrect and may result from conceptual or calculation errors.</w:t>
      </w:r>
      <w:r>
        <w:br/>
      </w:r>
      <w:r>
        <w:rPr>
          <w:rFonts w:ascii="Arial" w:hAnsi="Arial"/>
          <w:b w:val="0"/>
          <w:color w:val="000000"/>
          <w:sz w:val="20"/>
        </w:rPr>
        <w:t>Choice</w:t>
      </w:r>
      <w:r>
        <w:rPr>
          <w:rFonts w:ascii="Arial" w:hAnsi="Arial"/>
          <w:b w:val="0"/>
          <w:color w:val="000000"/>
          <w:sz w:val="20"/>
        </w:rPr>
        <w:t xml:space="preserve"> </w:t>
      </w:r>
      <m:oMath xmlns:mml="http://www.w3.org/1998/Math/MathML">
        <m:r>
          <m:rPr/>
          <m:t>D</m:t>
        </m:r>
      </m:oMath>
      <w:r>
        <w:rPr>
          <w:rFonts w:ascii="Arial" w:hAnsi="Arial"/>
          <w:b w:val="0"/>
          <w:color w:val="000000"/>
          <w:sz w:val="20"/>
        </w:rPr>
        <w:t xml:space="preserve"> </w:t>
      </w:r>
      <w:r>
        <w:rPr>
          <w:rFonts w:ascii="Arial" w:hAnsi="Arial"/>
          <w:b w:val="0"/>
          <w:color w:val="000000"/>
          <w:sz w:val="20"/>
        </w:rPr>
        <w:t>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−11</m:t>
        </m:r>
      </m:oMath>
      <m:oMath xmlns:mml="http://www.w3.org/1998/Math/MathML">
        <m:r>
          <m:t>−23</m:t>
        </m:r>
      </m:oMath>
      <m:oMath xmlns:mml="http://www.w3.org/1998/Math/MathML">
        <m:r>
          <m:t>−9</m:t>
        </m:r>
      </m:oMath>
      <m:oMath xmlns:mml="http://www.w3.org/1998/Math/MathML">
        <m:r>
          <m:t>−3</m:t>
        </m:r>
      </m:oMath>
      <w:r>
        <w:br/>
      </w:r>
      <w:r>
        <w:rPr>
          <w:rFonts w:ascii="Arial" w:hAnsi="Arial"/>
          <w:b w:val="0"/>
          <w:color w:val="000000"/>
          <w:sz w:val="20"/>
        </w:rPr>
        <w:t>The table above shows some values of x and their corresponding values</w:t>
      </w:r>
      <w:r>
        <w:rPr>
          <w:rFonts w:ascii="Arial" w:hAnsi="Arial"/>
          <w:b w:val="0"/>
          <w:color w:val="000000"/>
          <w:sz w:val="20"/>
        </w:rPr>
        <w:t xml:space="preserve"> </w:t>
      </w:r>
      <m:oMath xmlns:mml="http://www.w3.org/1998/Math/MathML">
        <m:r>
          <m:t>f(x)</m:t>
        </m:r>
      </m:oMath>
      <w:r>
        <w:rPr>
          <w:rFonts w:ascii="Arial" w:hAnsi="Arial"/>
          <w:b w:val="0"/>
          <w:color w:val="000000"/>
          <w:sz w:val="20"/>
        </w:rPr>
        <w:t xml:space="preserve"> </w:t>
      </w:r>
      <w:r>
        <w:rPr>
          <w:rFonts w:ascii="Arial" w:hAnsi="Arial"/>
          <w:b w:val="0"/>
          <w:color w:val="000000"/>
          <w:sz w:val="20"/>
        </w:rPr>
        <w:t>for the linear function f. What is the x-intercept of the graph of</w:t>
      </w:r>
      <w:r>
        <w:br/>
      </w:r>
      <m:oMath xmlns:mml="http://www.w3.org/1998/Math/MathML">
        <m:r>
          <m:t>y=f(x)</m:t>
        </m:r>
      </m:oMath>
      <w:r>
        <w:rPr>
          <w:rFonts w:ascii="Arial" w:hAnsi="Arial"/>
          <w:b w:val="0"/>
          <w:color w:val="000000"/>
          <w:sz w:val="20"/>
        </w:rPr>
        <w:t xml:space="preserve"> </w:t>
      </w:r>
      <w:r>
        <w:rPr>
          <w:rFonts w:ascii="Arial" w:hAnsi="Arial"/>
          <w:b w:val="0"/>
          <w:color w:val="000000"/>
          <w:sz w:val="20"/>
        </w:rPr>
        <w:t>in the xy-plane?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772812" cy="639228"/>
            <wp:docPr id="87" name="Picture 87"/>
            <wp:cNvGraphicFramePr>
              <a:graphicFrameLocks noChangeAspect="1"/>
            </wp:cNvGraphicFramePr>
            <a:graphic>
              <a:graphicData uri="http://schemas.openxmlformats.org/drawingml/2006/picture">
                <pic:pic>
                  <pic:nvPicPr>
                    <pic:cNvPr id="0" name="78391fcc_question_p218_1.png"/>
                    <pic:cNvPicPr/>
                  </pic:nvPicPr>
                  <pic:blipFill>
                    <a:blip r:embed="rId95"/>
                    <a:stretch>
                      <a:fillRect/>
                    </a:stretch>
                  </pic:blipFill>
                  <pic:spPr>
                    <a:xfrm>
                      <a:off x="0" y="0"/>
                      <a:ext cx="2772812" cy="63922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(−3,0)</m:t>
        </m:r>
      </m:oMath>
    </w:p>
    <w:p>
      <w:pPr>
        <w:spacing w:after="60" w:line="252" w:lineRule="auto"/>
        <w:ind w:left="317" w:hanging="317"/>
      </w:pPr>
      <w:r>
        <w:rPr>
          <w:rFonts w:ascii="Arial" w:hAnsi="Arial"/>
          <w:b w:val="0"/>
          <w:color w:val="000000"/>
          <w:sz w:val="20"/>
        </w:rPr>
        <w:t xml:space="preserve">Option B: </w:t>
      </w:r>
      <m:oMath xmlns:mml="http://www.w3.org/1998/Math/MathML">
        <m:r>
          <m:t>(−4,0)</m:t>
        </m:r>
      </m:oMath>
    </w:p>
    <w:p>
      <w:pPr>
        <w:spacing w:after="60" w:line="252" w:lineRule="auto"/>
        <w:ind w:left="317" w:hanging="317"/>
      </w:pPr>
      <w:r>
        <w:rPr>
          <w:rFonts w:ascii="Arial" w:hAnsi="Arial"/>
          <w:b w:val="0"/>
          <w:color w:val="000000"/>
          <w:sz w:val="20"/>
        </w:rPr>
        <w:t xml:space="preserve">Option C: </w:t>
      </w:r>
      <m:oMath xmlns:mml="http://www.w3.org/1998/Math/MathML">
        <m:r>
          <m:t>(−9,0)</m:t>
        </m:r>
      </m:oMath>
    </w:p>
    <w:p>
      <w:pPr>
        <w:spacing w:after="60" w:line="252" w:lineRule="auto"/>
        <w:ind w:left="317" w:hanging="317"/>
      </w:pPr>
      <w:r>
        <w:rPr>
          <w:rFonts w:ascii="Arial" w:hAnsi="Arial"/>
          <w:b w:val="0"/>
          <w:color w:val="000000"/>
          <w:sz w:val="20"/>
        </w:rPr>
        <w:t xml:space="preserve">Option D: </w:t>
      </w:r>
      <m:oMath xmlns:mml="http://www.w3.org/1998/Math/MathML">
        <m:r>
          <m:t>(−12,0)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equation of a linear function can be written in the form</w:t>
      </w:r>
      <w:r>
        <w:rPr>
          <w:rFonts w:ascii="Arial" w:hAnsi="Arial"/>
          <w:b w:val="0"/>
          <w:color w:val="000000"/>
          <w:sz w:val="20"/>
        </w:rPr>
        <w:t xml:space="preserve"> </w:t>
      </w:r>
      <m:oMath xmlns:mml="http://www.w3.org/1998/Math/MathML">
        <m:r>
          <m:t>y=mx+b,</m:t>
        </m:r>
      </m:oMath>
      <w:r>
        <w:rPr>
          <w:rFonts w:ascii="Arial" w:hAnsi="Arial"/>
          <w:b w:val="0"/>
          <w:color w:val="000000"/>
          <w:sz w:val="20"/>
        </w:rPr>
        <w:t>, where</w:t>
      </w:r>
      <w:r>
        <w:rPr>
          <w:rFonts w:ascii="Arial" w:hAnsi="Arial"/>
          <w:b w:val="0"/>
          <w:color w:val="000000"/>
          <w:sz w:val="20"/>
        </w:rPr>
        <w:t xml:space="preserve"> </w:t>
      </w:r>
      <m:oMath xmlns:mml="http://www.w3.org/1998/Math/MathML">
        <m:r>
          <m:t>y=f(x)</m:t>
        </m:r>
      </m:oMath>
      <w:r>
        <w:rPr>
          <w:rFonts w:ascii="Arial" w:hAnsi="Arial"/>
          <w:b w:val="0"/>
          <w:color w:val="000000"/>
          <w:sz w:val="20"/>
        </w:rPr>
        <w:t>, m is the slope of the graph of</w:t>
      </w:r>
      <w:r>
        <w:br/>
      </w:r>
      <m:oMath xmlns:mml="http://www.w3.org/1998/Math/MathML">
        <m:r>
          <m:t>y=f(x)</m:t>
        </m:r>
      </m:oMath>
      <w:r>
        <w:rPr>
          <w:rFonts w:ascii="Arial" w:hAnsi="Arial"/>
          <w:b w:val="0"/>
          <w:color w:val="000000"/>
          <w:sz w:val="20"/>
        </w:rPr>
        <w:t>, and b is the y-coordinate of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of the graph. The value of m can be found using the slope formula,</w:t>
      </w:r>
      <w:r>
        <w:rPr>
          <w:rFonts w:ascii="Arial" w:hAnsi="Arial"/>
          <w:b w:val="0"/>
          <w:color w:val="000000"/>
          <w:sz w:val="20"/>
        </w:rPr>
        <w:t xml:space="preserve"> </w:t>
      </w:r>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w:r>
        <w:rPr>
          <w:rFonts w:ascii="Arial" w:hAnsi="Arial"/>
          <w:b w:val="0"/>
          <w:color w:val="000000"/>
          <w:sz w:val="20"/>
        </w:rPr>
        <w:t>.</w:t>
      </w:r>
      <w:r>
        <w:br/>
      </w:r>
      <w:r>
        <w:rPr>
          <w:rFonts w:ascii="Arial" w:hAnsi="Arial"/>
          <w:b w:val="0"/>
          <w:color w:val="000000"/>
          <w:sz w:val="20"/>
        </w:rPr>
        <w:t>According to the table, the points</w:t>
      </w:r>
      <w:r>
        <w:rPr>
          <w:rFonts w:ascii="Arial" w:hAnsi="Arial"/>
          <w:b w:val="0"/>
          <w:color w:val="000000"/>
          <w:sz w:val="20"/>
        </w:rPr>
        <w:t xml:space="preserve"> </w:t>
      </w:r>
      <m:oMath xmlns:mml="http://www.w3.org/1998/Math/MathML">
        <m:r>
          <m:t>(−11,21)</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(−10,18)</m:t>
        </m:r>
      </m:oMath>
      <w:r>
        <w:rPr>
          <w:rFonts w:ascii="Arial" w:hAnsi="Arial"/>
          <w:b w:val="0"/>
          <w:color w:val="000000"/>
          <w:sz w:val="20"/>
        </w:rPr>
        <w:t xml:space="preserve"> </w:t>
      </w:r>
      <w:r>
        <w:rPr>
          <w:rFonts w:ascii="Arial" w:hAnsi="Arial"/>
          <w:b w:val="0"/>
          <w:color w:val="000000"/>
          <w:sz w:val="20"/>
        </w:rPr>
        <w:t>lie on the graph of</w:t>
      </w:r>
      <w:r>
        <w:rPr>
          <w:rFonts w:ascii="Arial" w:hAnsi="Arial"/>
          <w:b w:val="0"/>
          <w:color w:val="000000"/>
          <w:sz w:val="20"/>
        </w:rPr>
        <w:t xml:space="preserve"> </w:t>
      </w:r>
      <m:oMath xmlns:mml="http://www.w3.org/1998/Math/MathML">
        <m:r>
          <m:t>y=f(x)</m:t>
        </m:r>
      </m:oMath>
      <w:r>
        <w:rPr>
          <w:rFonts w:ascii="Arial" w:hAnsi="Arial"/>
          <w:b w:val="0"/>
          <w:color w:val="000000"/>
          <w:sz w:val="20"/>
        </w:rPr>
        <w:t>. Using these two points in the slope formula yields</w:t>
      </w:r>
      <w:r>
        <w:br/>
      </w:r>
      <m:oMath xmlns:mml="http://www.w3.org/1998/Math/MathML">
        <m:r>
          <m:t>m=</m:t>
        </m:r>
        <m:f>
          <m:fPr>
            <m:type m:val="bar"/>
          </m:fPr>
          <m:num>
            <m:r>
              <m:t>18</m:t>
            </m:r>
            <m:r>
              <m:t>−</m:t>
            </m:r>
            <m:r>
              <m:t>21</m:t>
            </m:r>
          </m:num>
          <m:den>
            <m:r>
              <m:t>−10+11</m:t>
            </m:r>
          </m:den>
        </m:f>
        <m:r>
          <m:t>,</m:t>
        </m:r>
      </m:oMath>
      <w:r>
        <w:rPr>
          <w:rFonts w:ascii="Arial" w:hAnsi="Arial"/>
          <w:b w:val="0"/>
          <w:color w:val="000000"/>
          <w:sz w:val="20"/>
        </w:rPr>
        <w:t>, or</w:t>
      </w:r>
      <w:r>
        <w:rPr>
          <w:rFonts w:ascii="Arial" w:hAnsi="Arial"/>
          <w:b w:val="0"/>
          <w:color w:val="000000"/>
          <w:sz w:val="20"/>
        </w:rPr>
        <w:t xml:space="preserve"> </w:t>
      </w:r>
      <m:oMath xmlns:mml="http://www.w3.org/1998/Math/MathML">
        <m:r>
          <m:t>−3</m:t>
        </m:r>
      </m:oMath>
      <w:r>
        <w:rPr>
          <w:rFonts w:ascii="Arial" w:hAnsi="Arial"/>
          <w:b w:val="0"/>
          <w:color w:val="000000"/>
          <w:sz w:val="20"/>
        </w:rPr>
        <w:t>. Substituting</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for m in the slope-intercept form of the equation yields</w:t>
      </w:r>
      <w:r>
        <w:rPr>
          <w:rFonts w:ascii="Arial" w:hAnsi="Arial"/>
          <w:b w:val="0"/>
          <w:color w:val="000000"/>
          <w:sz w:val="20"/>
        </w:rPr>
        <w:t xml:space="preserve"> </w:t>
      </w:r>
      <m:oMath xmlns:mml="http://www.w3.org/1998/Math/MathML">
        <m:r>
          <m:t>y=−3x+b.</m:t>
        </m:r>
      </m:oMath>
      <w:r>
        <w:rPr>
          <w:rFonts w:ascii="Arial" w:hAnsi="Arial"/>
          <w:b w:val="0"/>
          <w:color w:val="000000"/>
          <w:sz w:val="20"/>
        </w:rPr>
        <w:t>. The value of b can be</w:t>
      </w:r>
      <w:r>
        <w:br/>
      </w:r>
      <w:r>
        <w:rPr>
          <w:rFonts w:ascii="Arial" w:hAnsi="Arial"/>
          <w:b w:val="0"/>
          <w:color w:val="000000"/>
          <w:sz w:val="20"/>
        </w:rPr>
        <w:t>found by substituting values from the table and solving; for example, substituting the coordinates of the point</w:t>
      </w:r>
      <w:r>
        <w:rPr>
          <w:rFonts w:ascii="Arial" w:hAnsi="Arial"/>
          <w:b w:val="0"/>
          <w:color w:val="000000"/>
          <w:sz w:val="20"/>
        </w:rPr>
        <w:t xml:space="preserve"> </w:t>
      </w:r>
      <m:oMath xmlns:mml="http://www.w3.org/1998/Math/MathML">
        <m:r>
          <m:t>(−11,21)</m:t>
        </m:r>
      </m:oMath>
      <w:r>
        <w:rPr>
          <w:rFonts w:ascii="Arial" w:hAnsi="Arial"/>
          <w:b w:val="0"/>
          <w:color w:val="000000"/>
          <w:sz w:val="20"/>
        </w:rPr>
        <w:t xml:space="preserve"> </w:t>
      </w:r>
      <w:r>
        <w:rPr>
          <w:rFonts w:ascii="Arial" w:hAnsi="Arial"/>
          <w:b w:val="0"/>
          <w:color w:val="000000"/>
          <w:sz w:val="20"/>
        </w:rPr>
        <w:t>into the equation</w:t>
      </w:r>
      <w:r>
        <w:br/>
      </w:r>
      <m:oMath xmlns:mml="http://www.w3.org/1998/Math/MathML">
        <m:r>
          <m:t>y=−3x+b.</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21=−3(−11)+b,</m:t>
        </m:r>
      </m:oMath>
      <w:r>
        <w:rPr>
          <w:rFonts w:ascii="Arial" w:hAnsi="Arial"/>
          <w:b w:val="0"/>
          <w:color w:val="000000"/>
          <w:sz w:val="20"/>
        </w:rPr>
        <w:t>, which yields</w:t>
      </w:r>
      <w:r>
        <w:rPr>
          <w:rFonts w:ascii="Arial" w:hAnsi="Arial"/>
          <w:b w:val="0"/>
          <w:color w:val="000000"/>
          <w:sz w:val="20"/>
        </w:rPr>
        <w:t xml:space="preserve"> </w:t>
      </w:r>
      <m:oMath xmlns:mml="http://www.w3.org/1998/Math/MathML">
        <m:r>
          <m:t>b=−12.</m:t>
        </m:r>
      </m:oMath>
      <w:r>
        <w:rPr>
          <w:rFonts w:ascii="Arial" w:hAnsi="Arial"/>
          <w:b w:val="0"/>
          <w:color w:val="000000"/>
          <w:sz w:val="20"/>
        </w:rPr>
        <w:t>. This means the function given by the table can be represented by the</w:t>
      </w:r>
      <w:r>
        <w:br/>
      </w:r>
      <w:r>
        <w:rPr>
          <w:rFonts w:ascii="Arial" w:hAnsi="Arial"/>
          <w:b w:val="0"/>
          <w:color w:val="000000"/>
          <w:sz w:val="20"/>
        </w:rPr>
        <w:t>equation</w:t>
      </w:r>
      <w:r>
        <w:rPr>
          <w:rFonts w:ascii="Arial" w:hAnsi="Arial"/>
          <w:b w:val="0"/>
          <w:color w:val="000000"/>
          <w:sz w:val="20"/>
        </w:rPr>
        <w:t xml:space="preserve"> </w:t>
      </w:r>
      <m:oMath xmlns:mml="http://www.w3.org/1998/Math/MathML">
        <m:r>
          <m:t>y=−3x−12.</m:t>
        </m:r>
      </m:oMath>
      <w:r>
        <w:rPr>
          <w:rFonts w:ascii="Arial" w:hAnsi="Arial"/>
          <w:b w:val="0"/>
          <w:color w:val="000000"/>
          <w:sz w:val="20"/>
        </w:rPr>
        <w:t>. The value of the x-intercept of the graph of</w:t>
      </w:r>
      <w:r>
        <w:rPr>
          <w:rFonts w:ascii="Arial" w:hAnsi="Arial"/>
          <w:b w:val="0"/>
          <w:color w:val="000000"/>
          <w:sz w:val="20"/>
        </w:rPr>
        <w:t xml:space="preserve"> </w:t>
      </w:r>
      <m:oMath xmlns:mml="http://www.w3.org/1998/Math/MathML">
        <m:r>
          <m:t>y=f(x)</m:t>
        </m:r>
      </m:oMath>
      <w:r>
        <w:rPr>
          <w:rFonts w:ascii="Arial" w:hAnsi="Arial"/>
          <w:b w:val="0"/>
          <w:color w:val="000000"/>
          <w:sz w:val="20"/>
        </w:rPr>
        <w:t xml:space="preserve"> </w:t>
      </w:r>
      <w:r>
        <w:rPr>
          <w:rFonts w:ascii="Arial" w:hAnsi="Arial"/>
          <w:b w:val="0"/>
          <w:color w:val="000000"/>
          <w:sz w:val="20"/>
        </w:rPr>
        <w:t>can be determined by finding the value of x when</w:t>
      </w:r>
      <w:r>
        <w:rPr>
          <w:rFonts w:ascii="Arial" w:hAnsi="Arial"/>
          <w:b w:val="0"/>
          <w:color w:val="000000"/>
          <w:sz w:val="20"/>
        </w:rPr>
        <w:t xml:space="preserve"> </w:t>
      </w:r>
      <m:oMath xmlns:mml="http://www.w3.org/1998/Math/MathML">
        <m:r>
          <m:t>b=4</m:t>
        </m:r>
      </m:oMath>
      <w:r>
        <w:rPr>
          <w:rFonts w:ascii="Arial" w:hAnsi="Arial"/>
          <w:b w:val="0"/>
          <w:color w:val="000000"/>
          <w:sz w:val="20"/>
        </w:rPr>
        <w:t>.</w:t>
      </w:r>
      <w:r>
        <w:br/>
      </w:r>
      <w:r>
        <w:rPr>
          <w:rFonts w:ascii="Arial" w:hAnsi="Arial"/>
          <w:b w:val="0"/>
          <w:color w:val="000000"/>
          <w:sz w:val="20"/>
        </w:rPr>
        <w:t>Substituting</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into</w:t>
      </w:r>
      <w:r>
        <w:rPr>
          <w:rFonts w:ascii="Arial" w:hAnsi="Arial"/>
          <w:b w:val="0"/>
          <w:color w:val="000000"/>
          <w:sz w:val="20"/>
        </w:rPr>
        <w:t xml:space="preserve"> </w:t>
      </w:r>
      <m:oMath xmlns:mml="http://www.w3.org/1998/Math/MathML">
        <m:r>
          <m:t>y=−3x−12.</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0=−3x−12,</m:t>
        </m:r>
      </m:oMath>
      <w:r>
        <w:rPr>
          <w:rFonts w:ascii="Arial" w:hAnsi="Arial"/>
          <w:b w:val="0"/>
          <w:color w:val="000000"/>
          <w:sz w:val="20"/>
        </w:rPr>
        <w:t>, or</w:t>
      </w:r>
      <w:r>
        <w:rPr>
          <w:rFonts w:ascii="Arial" w:hAnsi="Arial"/>
          <w:b w:val="0"/>
          <w:color w:val="000000"/>
          <w:sz w:val="20"/>
        </w:rPr>
        <w:t xml:space="preserve"> </w:t>
      </w:r>
      <m:oMath xmlns:mml="http://www.w3.org/1998/Math/MathML">
        <m:r>
          <m:t>x=−4.</m:t>
        </m:r>
      </m:oMath>
      <w:r>
        <w:rPr>
          <w:rFonts w:ascii="Arial" w:hAnsi="Arial"/>
          <w:b w:val="0"/>
          <w:color w:val="000000"/>
          <w:sz w:val="20"/>
        </w:rPr>
        <w:t>. This corresponds to the point</w:t>
      </w:r>
      <w:r>
        <w:rPr>
          <w:rFonts w:ascii="Arial" w:hAnsi="Arial"/>
          <w:b w:val="0"/>
          <w:color w:val="000000"/>
          <w:sz w:val="20"/>
        </w:rPr>
        <w:t xml:space="preserve"> </w:t>
      </w:r>
      <m:oMath xmlns:mml="http://www.w3.org/1998/Math/MathML">
        <m:r>
          <m:t>(−4,0)</m:t>
        </m:r>
      </m:oMath>
      <w:r>
        <w:rPr>
          <w:rFonts w:ascii="Arial" w:hAnsi="Arial"/>
          <w:b w:val="0"/>
          <w:color w:val="000000"/>
          <w:sz w:val="20"/>
        </w:rPr>
        <w:t>.</w:t>
      </w:r>
      <w:r>
        <w:br/>
      </w:r>
      <m:oMath xmlns:mml="http://www.w3.org/1998/Math/MathML">
        <m:r>
          <m:rPr>
            <m:scr m:val="sans-serif"/>
            <m:sty m:val="p"/>
          </m:rPr>
          <m:t>A</m:t>
        </m:r>
      </m:oMath>
      <w:r>
        <w:br/>
      </w:r>
      <w:r>
        <w:rPr>
          <w:rFonts w:ascii="Arial" w:hAnsi="Arial"/>
          <w:b w:val="0"/>
          <w:color w:val="000000"/>
          <w:sz w:val="20"/>
        </w:rPr>
        <w:t>Choice is incorrect and may result from substituting the value of the slope for the x-coordinate of the x-intercept. Choice C is incorrect and may</w:t>
      </w:r>
      <w:r>
        <w:br/>
      </w:r>
      <w:r>
        <w:rPr>
          <w:rFonts w:ascii="Arial" w:hAnsi="Arial"/>
          <w:b w:val="0"/>
          <w:color w:val="000000"/>
          <w:sz w:val="20"/>
        </w:rPr>
        <w:t>result from a calculation error. Choice D is incorrect and may result from substituting the y-coordinate of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for the x-coordinate of</w:t>
      </w:r>
      <w:r>
        <w:br/>
      </w:r>
      <w:r>
        <w:rPr>
          <w:rFonts w:ascii="Arial" w:hAnsi="Arial"/>
          <w:b w:val="0"/>
          <w:color w:val="000000"/>
          <w:sz w:val="20"/>
        </w:rPr>
        <w:t>the x-intercept.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w:t>
      </w:r>
      <w:r>
        <w:rPr>
          <w:rFonts w:ascii="Arial" w:hAnsi="Arial"/>
          <w:b w:val="0"/>
          <w:color w:val="000000"/>
          <w:sz w:val="20"/>
        </w:rPr>
        <w:t xml:space="preserve"> </w:t>
      </w:r>
      <m:oMath xmlns:mml="http://www.w3.org/1998/Math/MathML">
        <m:f>
          <m:fPr>
            <m:type m:val="bar"/>
          </m:fPr>
          <m:num>
            <m:r>
              <m:t>1</m:t>
            </m:r>
          </m:num>
          <m:den>
            <m:r>
              <m:t>2</m:t>
            </m:r>
          </m:den>
        </m:f>
        <m:r>
          <m:t>x−</m:t>
        </m:r>
        <m:f>
          <m:fPr>
            <m:type m:val="bar"/>
          </m:fPr>
          <m:num>
            <m:r>
              <m:t>1</m:t>
            </m:r>
          </m:num>
          <m:den>
            <m:r>
              <m:t>6</m:t>
            </m:r>
          </m:den>
        </m:f>
        <m:r>
          <m:t>x=1,</m:t>
        </m:r>
      </m:oMath>
      <w:r>
        <w:rPr>
          <w:rFonts w:ascii="Arial" w:hAnsi="Arial"/>
          <w:b w:val="0"/>
          <w:color w:val="000000"/>
          <w:sz w:val="20"/>
        </w:rPr>
        <w:t>, what is the value of x?</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−4</m:t>
        </m:r>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3</m:t>
            </m:r>
          </m:num>
          <m:den>
            <m:r>
              <m:t>2</m:t>
            </m:r>
          </m:den>
        </m:f>
        <m:r>
          <m:t>.</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6</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To make it easier to add like terms on the left-hand side of the given equation, both sides of the equation can be multiplied</w:t>
      </w:r>
      <w:r>
        <w:br/>
      </w:r>
      <w:r>
        <w:rPr>
          <w:rFonts w:ascii="Arial" w:hAnsi="Arial"/>
          <w:b w:val="0"/>
          <w:color w:val="000000"/>
          <w:sz w:val="20"/>
        </w:rPr>
        <w:t>by 6, which is the lowest common denominator of</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This yields</w:t>
      </w:r>
      <w:r>
        <w:rPr>
          <w:rFonts w:ascii="Arial" w:hAnsi="Arial"/>
          <w:b w:val="0"/>
          <w:color w:val="000000"/>
          <w:sz w:val="20"/>
        </w:rPr>
        <w:t xml:space="preserve"> </w:t>
      </w:r>
      <m:oMath xmlns:mml="http://www.w3.org/1998/Math/MathML">
        <m:r>
          <m:t>3x−x=6,</m:t>
        </m:r>
      </m:oMath>
      <w:r>
        <w:rPr>
          <w:rFonts w:ascii="Arial" w:hAnsi="Arial"/>
          <w:b w:val="0"/>
          <w:color w:val="000000"/>
          <w:sz w:val="20"/>
        </w:rPr>
        <w:t>, which can be rewritten as</w:t>
      </w:r>
      <w:r>
        <w:rPr>
          <w:rFonts w:ascii="Arial" w:hAnsi="Arial"/>
          <w:b w:val="0"/>
          <w:color w:val="000000"/>
          <w:sz w:val="20"/>
        </w:rPr>
        <w:t xml:space="preserve"> </w:t>
      </w:r>
      <m:oMath xmlns:mml="http://www.w3.org/1998/Math/MathML">
        <m:r>
          <m:t>2x=6.</m:t>
        </m:r>
      </m:oMath>
      <w:r>
        <w:rPr>
          <w:rFonts w:ascii="Arial" w:hAnsi="Arial"/>
          <w:b w:val="0"/>
          <w:color w:val="000000"/>
          <w:sz w:val="20"/>
        </w:rPr>
        <w:t>. Dividing both sides</w:t>
      </w:r>
      <w:r>
        <w:br/>
      </w:r>
      <w:r>
        <w:rPr>
          <w:rFonts w:ascii="Arial" w:hAnsi="Arial"/>
          <w:b w:val="0"/>
          <w:color w:val="000000"/>
          <w:sz w:val="20"/>
        </w:rPr>
        <w:t>of this equation by 2 yields</w:t>
      </w:r>
      <w:r>
        <w:rPr>
          <w:rFonts w:ascii="Arial" w:hAnsi="Arial"/>
          <w:b w:val="0"/>
          <w:color w:val="000000"/>
          <w:sz w:val="20"/>
        </w:rPr>
        <w:t xml:space="preserve"> </w:t>
      </w:r>
      <m:oMath xmlns:mml="http://www.w3.org/1998/Math/MathML">
        <m:r>
          <m:t>b=4</m:t>
        </m:r>
      </m:oMath>
      <w:r>
        <w:rPr>
          <w:rFonts w:ascii="Arial" w:hAnsi="Arial"/>
          <w:b w:val="0"/>
          <w:color w:val="000000"/>
          <w:sz w:val="20"/>
        </w:rPr>
        <w:t>.</w:t>
      </w:r>
      <w:r>
        <w:br/>
      </w:r>
      <w:r>
        <w:rPr>
          <w:rFonts w:ascii="Arial" w:hAnsi="Arial"/>
          <w:b w:val="0"/>
          <w:color w:val="000000"/>
          <w:sz w:val="20"/>
        </w:rPr>
        <w:t>Choice is incorrect and may result from subtracting the denominators instead of numerators with common denominators to get</w:t>
      </w:r>
      <w:r>
        <w:rPr>
          <w:rFonts w:ascii="Arial" w:hAnsi="Arial"/>
          <w:b w:val="0"/>
          <w:color w:val="000000"/>
          <w:sz w:val="20"/>
        </w:rPr>
        <w:t xml:space="preserve"> </w:t>
      </w:r>
      <m:oMath xmlns:mml="http://www.w3.org/1998/Math/MathML">
        <m:r>
          <m:t>−</m:t>
        </m:r>
        <m:f>
          <m:fPr>
            <m:type m:val="bar"/>
          </m:fPr>
          <m:num>
            <m:r>
              <m:t>1</m:t>
            </m:r>
          </m:num>
          <m:den>
            <m:r>
              <m:t>4</m:t>
            </m:r>
          </m:den>
        </m:f>
        <m:r>
          <m:t>x,</m:t>
        </m:r>
      </m:oMath>
      <w:r>
        <w:rPr>
          <w:rFonts w:ascii="Arial" w:hAnsi="Arial"/>
          <w:b w:val="0"/>
          <w:color w:val="000000"/>
          <w:sz w:val="20"/>
        </w:rPr>
        <w:t>, rather</w:t>
      </w:r>
      <w:r>
        <w:br/>
      </w:r>
      <m:oMath xmlns:mml="http://www.w3.org/1998/Math/MathML">
        <m:r>
          <m:rPr>
            <m:scr m:val="sans-serif"/>
            <m:sty m:val="p"/>
          </m:rPr>
          <m:t>A</m:t>
        </m:r>
      </m:oMath>
      <w:r>
        <w:br/>
      </w:r>
      <w:r>
        <w:rPr>
          <w:rFonts w:ascii="Arial" w:hAnsi="Arial"/>
          <w:b w:val="0"/>
          <w:color w:val="000000"/>
          <w:sz w:val="20"/>
        </w:rPr>
        <w:t>than</w:t>
      </w:r>
      <w:r>
        <w:rPr>
          <w:rFonts w:ascii="Arial" w:hAnsi="Arial"/>
          <w:b w:val="0"/>
          <w:color w:val="000000"/>
          <w:sz w:val="20"/>
        </w:rPr>
        <w:t xml:space="preserve"> </w:t>
      </w:r>
      <m:oMath xmlns:mml="http://www.w3.org/1998/Math/MathML">
        <m:f>
          <m:fPr>
            <m:type m:val="bar"/>
          </m:fPr>
          <m:num>
            <m:r>
              <m:t>1</m:t>
            </m:r>
          </m:num>
          <m:den>
            <m:r>
              <m:t>3</m:t>
            </m:r>
          </m:den>
        </m:f>
        <m:r>
          <m:t>x,</m:t>
        </m:r>
      </m:oMath>
      <w:r>
        <w:rPr>
          <w:rFonts w:ascii="Arial" w:hAnsi="Arial"/>
          <w:b w:val="0"/>
          <w:color w:val="000000"/>
          <w:sz w:val="20"/>
        </w:rPr>
        <w:t>, on the left-hand side of the equation. Choice B is incorrect and may result from rewriting the given equation as</w:t>
      </w:r>
      <w:r>
        <w:rPr>
          <w:rFonts w:ascii="Arial" w:hAnsi="Arial"/>
          <w:b w:val="0"/>
          <w:color w:val="000000"/>
          <w:sz w:val="20"/>
        </w:rPr>
        <w:t xml:space="preserve"> </w:t>
      </w:r>
      <m:oMath xmlns:mml="http://www.w3.org/1998/Math/MathML">
        <m:f>
          <m:fPr>
            <m:type m:val="bar"/>
          </m:fPr>
          <m:num>
            <m:r>
              <m:t>1</m:t>
            </m:r>
          </m:num>
          <m:den>
            <m:r>
              <m:t>2</m:t>
            </m:r>
          </m:den>
        </m:f>
        <m:r>
          <m:t>x=</m:t>
        </m:r>
        <m:f>
          <m:fPr>
            <m:type m:val="bar"/>
          </m:fPr>
          <m:num>
            <m:r>
              <m:t>1</m:t>
            </m:r>
          </m:num>
          <m:den>
            <m:r>
              <m:t>6</m:t>
            </m:r>
          </m:den>
        </m:f>
      </m:oMath>
      <w:r>
        <w:rPr>
          <w:rFonts w:ascii="Arial" w:hAnsi="Arial"/>
          <w:b w:val="0"/>
          <w:color w:val="000000"/>
          <w:sz w:val="20"/>
        </w:rPr>
        <w:t xml:space="preserve"> </w:t>
      </w:r>
      <w:r>
        <w:rPr>
          <w:rFonts w:ascii="Arial" w:hAnsi="Arial"/>
          <w:b w:val="0"/>
          <w:color w:val="000000"/>
          <w:sz w:val="20"/>
        </w:rPr>
        <w:t>instead of</w:t>
      </w:r>
      <w:r>
        <w:br/>
      </w:r>
      <m:oMath xmlns:mml="http://www.w3.org/1998/Math/MathML">
        <m:r>
          <m:t>2x=6.</m:t>
        </m:r>
      </m:oMath>
      <w:r>
        <w:rPr>
          <w:rFonts w:ascii="Arial" w:hAnsi="Arial"/>
          <w:b w:val="0"/>
          <w:color w:val="000000"/>
          <w:sz w:val="20"/>
        </w:rPr>
        <w:t>. Choice D is incorrect and may result from conceptual or computational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y=</m:t>
        </m:r>
        <m:f>
          <m:fPr>
            <m:type m:val="bar"/>
          </m:fPr>
          <m:num>
            <m:r>
              <m:t>5x</m:t>
            </m:r>
          </m:num>
          <m:den>
            <m:r>
              <m:t>13</m:t>
            </m:r>
          </m:den>
        </m:f>
        <m:r>
          <m:t>−23</m:t>
        </m:r>
      </m:oMath>
      <w:r>
        <w:br/>
      </w:r>
      <w:r>
        <w:rPr>
          <w:rFonts w:ascii="Arial" w:hAnsi="Arial"/>
          <w:b w:val="0"/>
          <w:color w:val="000000"/>
          <w:sz w:val="20"/>
        </w:rPr>
        <w:t>What is the slope of the graph of in the xy-plane?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.3846, 5/13</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5</m:t>
            </m:r>
          </m:num>
          <m:den>
            <m:r>
              <m:t>13</m:t>
            </m:r>
          </m:den>
        </m:f>
      </m:oMath>
      <m:oMath xmlns:mml="http://www.w3.org/1998/Math/MathML">
        <m:r>
          <m:t>y=mx+b,</m:t>
        </m:r>
      </m:oMath>
      <m:oMath xmlns:mml="http://www.w3.org/1998/Math/MathML">
        <m:r>
          <m:t>m</m:t>
        </m:r>
      </m:oMath>
      <w:r>
        <w:br/>
      </w:r>
      <w:r>
        <w:rPr>
          <w:rFonts w:ascii="Arial" w:hAnsi="Arial"/>
          <w:b w:val="0"/>
          <w:color w:val="000000"/>
          <w:sz w:val="20"/>
        </w:rPr>
        <w:t>The correct answer is. The graph of a line in the xy-plane can be represented by the equation where is the slope of the line</w:t>
      </w:r>
      <w:r>
        <w:br/>
      </w:r>
      <m:oMath xmlns:mml="http://www.w3.org/1998/Math/MathML">
        <m:r>
          <m:t>b</m:t>
        </m:r>
      </m:oMath>
      <m:oMath xmlns:mml="http://www.w3.org/1998/Math/MathML">
        <m:r>
          <m:t>y=(</m:t>
        </m:r>
        <m:f>
          <m:fPr>
            <m:type m:val="bar"/>
          </m:fPr>
          <m:num>
            <m:r>
              <m:t>5</m:t>
            </m:r>
          </m:num>
          <m:den>
            <m:r>
              <m:t>13</m:t>
            </m:r>
          </m:den>
        </m:f>
        <m:r>
          <m:t>)x−23.</m:t>
        </m:r>
      </m:oMath>
      <w:r>
        <w:br/>
      </w:r>
      <w:r>
        <w:rPr>
          <w:rFonts w:ascii="Arial" w:hAnsi="Arial"/>
          <w:b w:val="0"/>
          <w:color w:val="000000"/>
          <w:sz w:val="20"/>
        </w:rPr>
        <w:t>and is the y-coordinate of the y-intercept. The given equation can be written as. Therefore, the slope of the graph of this</w:t>
      </w:r>
      <w:r>
        <w:br/>
      </w:r>
      <m:oMath xmlns:mml="http://www.w3.org/1998/Math/MathML">
        <m:f>
          <m:fPr>
            <m:type m:val="bar"/>
          </m:fPr>
          <m:num>
            <m:r>
              <m:t>5</m:t>
            </m:r>
          </m:num>
          <m:den>
            <m:r>
              <m:t>13</m:t>
            </m:r>
          </m:den>
        </m:f>
        <m:r>
          <m:t>.</m:t>
        </m:r>
      </m:oMath>
      <w:r>
        <w:br/>
      </w:r>
      <w:r>
        <w:rPr>
          <w:rFonts w:ascii="Arial" w:hAnsi="Arial"/>
          <w:b w:val="0"/>
          <w:color w:val="000000"/>
          <w:sz w:val="20"/>
        </w:rPr>
        <w:t>equation in the xy-plane is. Note that 5/13,.3846, 0.385, and 0.384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systems of linear equations has no solution?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w:t>
      </w:r>
      <w:r>
        <w:rPr>
          <w:rFonts w:ascii="Arial" w:hAnsi="Arial"/>
          <w:b w:val="0"/>
          <w:color w:val="000000"/>
          <w:sz w:val="20"/>
        </w:rPr>
        <w:t xml:space="preserve"> </w:t>
      </w:r>
      <m:oMath xmlns:mml="http://www.w3.org/1998/Math/MathML">
        <m:r>
          <m:t>y=6x+3</m:t>
        </m:r>
      </m:oMath>
      <w:r>
        <w:br/>
      </w:r>
      <m:oMath xmlns:mml="http://www.w3.org/1998/Math/MathML">
        <m:r>
          <m:t>y=6x+9</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w:t>
      </w:r>
      <w:r>
        <w:rPr>
          <w:rFonts w:ascii="Arial" w:hAnsi="Arial"/>
          <w:b w:val="0"/>
          <w:color w:val="000000"/>
          <w:sz w:val="20"/>
        </w:rPr>
        <w:t xml:space="preserve"> </w:t>
      </w:r>
      <m:oMath xmlns:mml="http://www.w3.org/1998/Math/MathML">
        <m:r>
          <m:t>y=10</m:t>
        </m:r>
      </m:oMath>
      <w:r>
        <w:br/>
      </w:r>
      <m:oMath xmlns:mml="http://www.w3.org/1998/Math/MathML">
        <m:r>
          <m:t>y=10x+10</m:t>
        </m:r>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t>y=14x+14</m:t>
        </m:r>
      </m:oMath>
      <w:r>
        <w:br/>
      </w:r>
      <m:oMath xmlns:mml="http://www.w3.org/1998/Math/MathML">
        <m:r>
          <m:t>y=10x+14</m:t>
        </m:r>
      </m:oMath>
    </w:p>
    <w:p>
      <w:pPr>
        <w:spacing w:after="60" w:line="252" w:lineRule="auto"/>
        <w:ind w:left="317" w:hanging="317"/>
      </w:pPr>
      <w:r>
        <w:rPr>
          <w:rFonts w:ascii="Arial" w:hAnsi="Arial"/>
          <w:b w:val="0"/>
          <w:color w:val="000000"/>
          <w:sz w:val="20"/>
        </w:rPr>
        <w:t xml:space="preserve">Option D: </w:t>
      </w:r>
      <m:oMath xmlns:mml="http://www.w3.org/1998/Math/MathML">
        <m:r>
          <m:rPr>
            <m:sty m:val="p"/>
          </m:rPr>
          <m:t>D</m:t>
        </m:r>
        <m:r>
          <m:t>.</m:t>
        </m:r>
        <m:r>
          <m:t>x=3</m:t>
        </m:r>
      </m:oMath>
      <w:r>
        <w:br/>
      </w:r>
      <m:oMath xmlns:mml="http://www.w3.org/1998/Math/MathML">
        <m:r>
          <m:t>y=10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A system of two linear equations in two variables,</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has no solution if the graphs of the lines represented by the</w:t>
      </w:r>
      <w:r>
        <w:br/>
      </w:r>
      <w:r>
        <w:rPr>
          <w:rFonts w:ascii="Arial" w:hAnsi="Arial"/>
          <w:b w:val="0"/>
          <w:color w:val="000000"/>
          <w:sz w:val="20"/>
        </w:rPr>
        <w:t>equations in the xy-plane are distinct and parallel. The graphs of two lines in the xy-plane represented by equations in slope-intercept form,</w:t>
      </w:r>
      <w:r>
        <w:br/>
      </w:r>
      <m:oMath xmlns:mml="http://www.w3.org/1998/Math/MathML">
        <m:r>
          <m:t>=mx+b,</m:t>
        </m:r>
      </m:oMath>
      <w:r>
        <w:rPr>
          <w:rFonts w:ascii="Arial" w:hAnsi="Arial"/>
          <w:b w:val="0"/>
          <w:color w:val="000000"/>
          <w:sz w:val="20"/>
        </w:rPr>
        <w:t xml:space="preserve"> </w:t>
      </w:r>
      <w:r>
        <w:rPr>
          <w:rFonts w:ascii="Arial" w:hAnsi="Arial"/>
          <w:b w:val="0"/>
          <w:color w:val="000000"/>
          <w:sz w:val="20"/>
        </w:rPr>
        <w:t>where</w:t>
      </w:r>
      <w:r>
        <w:rPr>
          <w:rFonts w:ascii="Arial" w:hAnsi="Arial"/>
          <w:b w:val="0"/>
          <w:color w:val="000000"/>
          <w:sz w:val="20"/>
        </w:rPr>
        <w:t xml:space="preserve"> </w:t>
      </w:r>
      <m:oMath xmlns:mml="http://www.w3.org/1998/Math/MathML">
        <m:r>
          <m:t>m</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are constants, are parallel if their slopes,</w:t>
      </w:r>
      <w:r>
        <w:rPr>
          <w:rFonts w:ascii="Arial" w:hAnsi="Arial"/>
          <w:b w:val="0"/>
          <w:color w:val="000000"/>
          <w:sz w:val="20"/>
        </w:rPr>
        <w:t xml:space="preserve"> </w:t>
      </w:r>
      <m:oMath xmlns:mml="http://www.w3.org/1998/Math/MathML">
        <m:r>
          <m:t>m,</m:t>
        </m:r>
      </m:oMath>
      <w:r>
        <w:rPr>
          <w:rFonts w:ascii="Arial" w:hAnsi="Arial"/>
          <w:b w:val="0"/>
          <w:color w:val="000000"/>
          <w:sz w:val="20"/>
        </w:rPr>
        <w:t xml:space="preserve"> </w:t>
      </w:r>
      <w:r>
        <w:rPr>
          <w:rFonts w:ascii="Arial" w:hAnsi="Arial"/>
          <w:b w:val="0"/>
          <w:color w:val="000000"/>
          <w:sz w:val="20"/>
        </w:rPr>
        <w:t>are the same and are distinct if their</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y-coordinates of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y-intercepts,</w:t>
      </w:r>
      <w:r>
        <w:rPr>
          <w:rFonts w:ascii="Arial" w:hAnsi="Arial"/>
          <w:b w:val="0"/>
          <w:color w:val="000000"/>
          <w:sz w:val="20"/>
        </w:rPr>
        <w:t xml:space="preserve"> </w:t>
      </w:r>
      <m:oMath xmlns:mml="http://www.w3.org/1998/Math/MathML">
        <m:sSup>
          <m:e>
            <m:r>
              <m:t/>
            </m:r>
          </m:e>
          <m:sup>
            <m:r>
              <m:t>b,</m:t>
            </m:r>
          </m:sup>
        </m:sSup>
      </m:oMath>
      <w:r>
        <w:br/>
      </w:r>
      <w:r>
        <w:rPr>
          <w:rFonts w:ascii="Arial" w:hAnsi="Arial"/>
          <w:b w:val="0"/>
          <w:color w:val="000000"/>
          <w:sz w:val="20"/>
        </w:rPr>
        <w:t>are different. In the equations</w:t>
      </w:r>
      <w:r>
        <w:rPr>
          <w:rFonts w:ascii="Arial" w:hAnsi="Arial"/>
          <w:b w:val="0"/>
          <w:color w:val="000000"/>
          <w:sz w:val="20"/>
        </w:rPr>
        <w:t xml:space="preserve"> </w:t>
      </w:r>
      <m:oMath xmlns:mml="http://www.w3.org/1998/Math/MathML">
        <m:r>
          <m:t>y=6x+3</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1y=6x+9,</m:t>
        </m:r>
      </m:oMath>
      <w:r>
        <w:rPr>
          <w:rFonts w:ascii="Arial" w:hAnsi="Arial"/>
          <w:b w:val="0"/>
          <w:color w:val="000000"/>
          <w:sz w:val="20"/>
        </w:rPr>
        <w:t xml:space="preserve"> </w:t>
      </w:r>
      <w:r>
        <w:rPr>
          <w:rFonts w:ascii="Arial" w:hAnsi="Arial"/>
          <w:b w:val="0"/>
          <w:color w:val="000000"/>
          <w:sz w:val="20"/>
        </w:rPr>
        <w:t>the values of</w:t>
      </w:r>
      <w:r>
        <w:rPr>
          <w:rFonts w:ascii="Arial" w:hAnsi="Arial"/>
          <w:b w:val="0"/>
          <w:color w:val="000000"/>
          <w:sz w:val="20"/>
        </w:rPr>
        <w:t xml:space="preserve"> </w:t>
      </w:r>
      <m:oMath xmlns:mml="http://www.w3.org/1998/Math/MathML">
        <m:r>
          <m:t>m</m:t>
        </m:r>
      </m:oMath>
      <w:r>
        <w:rPr>
          <w:rFonts w:ascii="Arial" w:hAnsi="Arial"/>
          <w:b w:val="0"/>
          <w:color w:val="000000"/>
          <w:sz w:val="20"/>
        </w:rPr>
        <w:t xml:space="preserve"> </w:t>
      </w:r>
      <w:r>
        <w:rPr>
          <w:rFonts w:ascii="Arial" w:hAnsi="Arial"/>
          <w:b w:val="0"/>
          <w:color w:val="000000"/>
          <w:sz w:val="20"/>
        </w:rPr>
        <w:t>are each</w:t>
      </w:r>
      <w:r>
        <w:rPr>
          <w:rFonts w:ascii="Arial" w:hAnsi="Arial"/>
          <w:b w:val="0"/>
          <w:color w:val="000000"/>
          <w:sz w:val="20"/>
        </w:rPr>
        <w:t xml:space="preserve"> </w:t>
      </w:r>
      <m:oMath xmlns:mml="http://www.w3.org/1998/Math/MathML">
        <m:r>
          <m:t>6,</m:t>
        </m:r>
      </m:oMath>
      <w:r>
        <w:rPr>
          <w:rFonts w:ascii="Arial" w:hAnsi="Arial"/>
          <w:b w:val="0"/>
          <w:color w:val="000000"/>
          <w:sz w:val="20"/>
        </w:rPr>
        <w:t xml:space="preserve"> </w:t>
      </w:r>
      <w:r>
        <w:rPr>
          <w:rFonts w:ascii="Arial" w:hAnsi="Arial"/>
          <w:b w:val="0"/>
          <w:color w:val="000000"/>
          <w:sz w:val="20"/>
        </w:rPr>
        <w:t>and the values of</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are</w:t>
      </w:r>
      <w:r>
        <w:rPr>
          <w:rFonts w:ascii="Arial" w:hAnsi="Arial"/>
          <w:b w:val="0"/>
          <w:color w:val="000000"/>
          <w:sz w:val="20"/>
        </w:rPr>
        <w:t xml:space="preserve"> </w:t>
      </w:r>
      <m:oMath xmlns:mml="http://www.w3.org/1998/Math/MathML">
        <m:sSup>
          <m:e>
            <m:r>
              <m:t/>
            </m:r>
          </m:e>
          <m:sup>
            <m:r>
              <m:t>.3</m:t>
            </m:r>
          </m:sup>
        </m:sSup>
      </m:oMath>
      <w:r>
        <w:rPr>
          <w:rFonts w:ascii="Arial" w:hAnsi="Arial"/>
          <w:b w:val="0"/>
          <w:color w:val="000000"/>
          <w:sz w:val="20"/>
        </w:rPr>
        <w:t xml:space="preserve"> </w:t>
      </w:r>
      <w:r>
        <w:rPr>
          <w:rFonts w:ascii="Arial" w:hAnsi="Arial"/>
          <w:b w:val="0"/>
          <w:color w:val="000000"/>
          <w:sz w:val="20"/>
        </w:rPr>
        <w:t>and, respectively. Since the</w:t>
      </w:r>
      <w:r>
        <w:br/>
      </w:r>
      <w:r>
        <w:rPr>
          <w:rFonts w:ascii="Arial" w:hAnsi="Arial"/>
          <w:b w:val="0"/>
          <w:color w:val="000000"/>
          <w:sz w:val="20"/>
        </w:rPr>
        <w:t>slopes of these lines are the same and the y-coordinates of the y-intercepts are different, it follows that the system of linear equations in choice</w:t>
      </w:r>
      <w:r>
        <w:br/>
      </w:r>
      <w:r>
        <w:rPr>
          <w:rFonts w:ascii="Arial" w:hAnsi="Arial"/>
          <w:b w:val="0"/>
          <w:color w:val="000000"/>
          <w:sz w:val="20"/>
        </w:rPr>
        <w:t>A has no solution.</w:t>
      </w:r>
      <w:r>
        <w:br/>
      </w:r>
      <w:r>
        <w:rPr>
          <w:rFonts w:ascii="Arial" w:hAnsi="Arial"/>
          <w:b w:val="0"/>
          <w:color w:val="000000"/>
          <w:sz w:val="20"/>
        </w:rPr>
        <w:t>Choice B is incorrect. The two lines represented by these equations are a horizontal line and a line with a slope of that have the same y-</w:t>
      </w:r>
      <w:r>
        <w:br/>
      </w:r>
      <w:r>
        <w:rPr>
          <w:rFonts w:ascii="Arial" w:hAnsi="Arial"/>
          <w:b w:val="0"/>
          <w:color w:val="000000"/>
          <w:sz w:val="20"/>
        </w:rPr>
        <w:t>coordinate of the y-intercept. Therefore, this system has a solution,</w:t>
      </w:r>
      <w:r>
        <w:rPr>
          <w:rFonts w:ascii="Arial" w:hAnsi="Arial"/>
          <w:b w:val="0"/>
          <w:color w:val="000000"/>
          <w:sz w:val="20"/>
        </w:rPr>
        <w:t xml:space="preserve"> </w:t>
      </w:r>
      <m:oMath xmlns:mml="http://www.w3.org/1998/Math/MathML">
        <m:r>
          <m:t>(0,10),</m:t>
        </m:r>
      </m:oMath>
      <w:r>
        <w:rPr>
          <w:rFonts w:ascii="Arial" w:hAnsi="Arial"/>
          <w:b w:val="0"/>
          <w:color w:val="000000"/>
          <w:sz w:val="20"/>
        </w:rPr>
        <w:t>, rather than no solution.</w:t>
      </w:r>
      <w:r>
        <w:br/>
      </w:r>
      <w:r>
        <w:rPr>
          <w:rFonts w:ascii="Arial" w:hAnsi="Arial"/>
          <w:b w:val="0"/>
          <w:color w:val="000000"/>
          <w:sz w:val="20"/>
        </w:rPr>
        <w:t>Choice C is incorrect. The two lines represented by these equations have different slopes and the same y-coordinate of the y-intercept. Therefore,</w:t>
      </w:r>
      <w:r>
        <w:br/>
      </w:r>
      <w:r>
        <w:rPr>
          <w:rFonts w:ascii="Arial" w:hAnsi="Arial"/>
          <w:b w:val="0"/>
          <w:color w:val="000000"/>
          <w:sz w:val="20"/>
        </w:rPr>
        <w:t>this system has a solution,, rather than no solution.</w:t>
      </w:r>
      <w:r>
        <w:br/>
      </w:r>
      <w:r>
        <w:rPr>
          <w:rFonts w:ascii="Arial" w:hAnsi="Arial"/>
          <w:b w:val="0"/>
          <w:color w:val="000000"/>
          <w:sz w:val="20"/>
        </w:rPr>
        <w:t>Choice D is incorrect. The two lines represented by these equations are a vertical line and a horizontal line. Therefore, this system has a solution,</w:t>
      </w:r>
      <w:r>
        <w:br/>
      </w:r>
      <w:r>
        <w:rPr>
          <w:rFonts w:ascii="Arial" w:hAnsi="Arial"/>
          <w:b w:val="0"/>
          <w:color w:val="000000"/>
          <w:sz w:val="20"/>
        </w:rPr>
        <w:t>, rather than no solution.</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g.</m:t>
            </m:r>
          </m:sup>
        </m:sSup>
      </m:oMath>
      <m:oMath xmlns:mml="http://www.w3.org/1998/Math/MathML">
        <m:r>
          <m:t>g(x).</m:t>
        </m:r>
      </m:oMath>
      <m:oMath xmlns:mml="http://www.w3.org/1998/Math/MathML">
        <m:r>
          <m:t>g(x)=mx</m:t>
        </m:r>
      </m:oMath>
      <w:r>
        <w:br/>
      </w:r>
      <w:r>
        <w:rPr>
          <w:rFonts w:ascii="Arial" w:hAnsi="Arial"/>
          <w:b w:val="0"/>
          <w:color w:val="000000"/>
          <w:sz w:val="20"/>
        </w:rPr>
        <w:t>For the linear function the table shows four values of and their corresponding values of. The function can be written as</w:t>
      </w:r>
      <w:r>
        <w:br/>
      </w:r>
      <m:oMath xmlns:mml="http://www.w3.org/1998/Math/MathML">
        <m:sSup>
          <m:e>
            <m:r>
              <m:t/>
            </m:r>
          </m:e>
          <m:sup>
            <m:r>
              <m:t>b,</m:t>
            </m:r>
          </m:sup>
        </m:sSup>
      </m:oMath>
      <m:oMath xmlns:mml="http://www.w3.org/1998/Math/MathML">
        <m:r>
          <m:t>b</m:t>
        </m:r>
      </m:oMath>
      <m:oMath xmlns:mml="http://www.w3.org/1998/Math/MathML">
        <m:sSup>
          <m:e>
            <m:r>
              <m:t/>
            </m:r>
          </m:e>
          <m:sup>
            <m:r>
              <m:t>:</m:t>
            </m:r>
          </m:sup>
        </m:sSup>
        <m:r>
          <m:t>b</m:t>
        </m:r>
      </m:oMath>
      <w:r>
        <w:br/>
      </w:r>
      <w:r>
        <w:rPr>
          <w:rFonts w:ascii="Arial" w:hAnsi="Arial"/>
          <w:b w:val="0"/>
          <w:color w:val="000000"/>
          <w:sz w:val="20"/>
        </w:rPr>
        <w:t>where and are constants. What is the value of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47224" cy="1172624"/>
            <wp:docPr id="88" name="Picture 88"/>
            <wp:cNvGraphicFramePr>
              <a:graphicFrameLocks noChangeAspect="1"/>
            </wp:cNvGraphicFramePr>
            <a:graphic>
              <a:graphicData uri="http://schemas.openxmlformats.org/drawingml/2006/picture">
                <pic:pic>
                  <pic:nvPicPr>
                    <pic:cNvPr id="0" name="b2fe7ab6_question_p222_1.png"/>
                    <pic:cNvPicPr/>
                  </pic:nvPicPr>
                  <pic:blipFill>
                    <a:blip r:embed="rId96"/>
                    <a:stretch>
                      <a:fillRect/>
                    </a:stretch>
                  </pic:blipFill>
                  <pic:spPr>
                    <a:xfrm>
                      <a:off x="0" y="0"/>
                      <a:ext cx="1147224" cy="117262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g</m:t>
        </m:r>
      </m:oMath>
      <m:oMath xmlns:mml="http://www.w3.org/1998/Math/MathML">
        <m:r>
          <m:t>g(x).</m:t>
        </m:r>
      </m:oMath>
      <w:r>
        <w:br/>
      </w:r>
      <w:r>
        <w:rPr>
          <w:rFonts w:ascii="Arial" w:hAnsi="Arial"/>
          <w:b w:val="0"/>
          <w:color w:val="000000"/>
          <w:sz w:val="20"/>
        </w:rPr>
        <w:t>Choice D is correct. It's given that for the linear function the table shows four values of and their corresponding values of. It's also given</w:t>
      </w:r>
      <w:r>
        <w:br/>
      </w:r>
      <m:oMath xmlns:mml="http://www.w3.org/1998/Math/MathML">
        <m:r>
          <m:t>g(x)=mx+b,</m:t>
        </m:r>
      </m:oMath>
      <m:oMath xmlns:mml="http://www.w3.org/1998/Math/MathML">
        <m:r>
          <m:t>m</m:t>
        </m:r>
      </m:oMath>
      <m:oMath xmlns:mml="http://www.w3.org/1998/Math/MathML">
        <m:r>
          <m:t>b</m:t>
        </m:r>
      </m:oMath>
      <w:r>
        <w:br/>
      </w:r>
      <w:r>
        <w:rPr>
          <w:rFonts w:ascii="Arial" w:hAnsi="Arial"/>
          <w:b w:val="0"/>
          <w:color w:val="000000"/>
          <w:sz w:val="20"/>
        </w:rPr>
        <w:t>that the function can be written as where and are constants. The table shows that when the value of is, the</w:t>
      </w:r>
      <w:r>
        <w:br/>
      </w:r>
      <m:oMath xmlns:mml="http://www.w3.org/1998/Math/MathML">
        <m:r>
          <m:t>g(x)</m:t>
        </m:r>
      </m:oMath>
      <m:oMath xmlns:mml="http://www.w3.org/1998/Math/MathML">
        <m:sSup>
          <m:e>
            <m:r>
              <m:t/>
            </m:r>
          </m:e>
          <m:sup>
            <m:r>
              <m:t>·x</m:t>
            </m:r>
          </m:sup>
        </m:sSup>
      </m:oMath>
      <m:oMath xmlns:mml="http://www.w3.org/1998/Math/MathML">
        <m:r>
          <m:t>54</m:t>
        </m:r>
      </m:oMath>
      <m:oMath xmlns:mml="http://www.w3.org/1998/Math/MathML">
        <m:r>
          <m:t>·g(x)</m:t>
        </m:r>
      </m:oMath>
      <m:oMath xmlns:mml="http://www.w3.org/1998/Math/MathML">
        <m:r>
          <m:t>g(x)=mx+b</m:t>
        </m:r>
      </m:oMath>
      <m:oMath xmlns:mml="http://www.w3.org/1998/Math/MathML">
        <m:r>
          <m:t>1.54=m(1)+b</m:t>
        </m:r>
        <m:r>
          <m:rPr>
            <m:sty m:val="p"/>
          </m:rPr>
          <m:t>or</m:t>
        </m:r>
        <m:r>
          <m:t>,54=m+b.</m:t>
        </m:r>
      </m:oMath>
      <w:r>
        <w:br/>
      </w:r>
      <w:r>
        <w:rPr>
          <w:rFonts w:ascii="Arial" w:hAnsi="Arial"/>
          <w:b w:val="0"/>
          <w:color w:val="000000"/>
          <w:sz w:val="20"/>
        </w:rPr>
        <w:t>corresponding value of is. Substituting for and for in yields Subtracting</w:t>
      </w:r>
      <w:r>
        <w:br/>
      </w:r>
      <m:oMath xmlns:mml="http://www.w3.org/1998/Math/MathML">
        <m:r>
          <m:t>54−b=m.</m:t>
        </m:r>
      </m:oMath>
      <m:oMath xmlns:mml="http://www.w3.org/1998/Math/MathML">
        <m:r>
          <m:t>x</m:t>
        </m:r>
      </m:oMath>
      <m:oMath xmlns:mml="http://www.w3.org/1998/Math/MathML">
        <m:sSup>
          <m:e>
            <m:r>
              <m:t/>
            </m:r>
          </m:e>
          <m:sup>
            <m:r>
              <m:t>.2.</m:t>
            </m:r>
          </m:sup>
        </m:sSup>
      </m:oMath>
      <m:oMath xmlns:mml="http://www.w3.org/1998/Math/MathML">
        <m:r>
          <m:t>g(x)</m:t>
        </m:r>
      </m:oMath>
      <w:r>
        <w:br/>
      </w:r>
      <w:r>
        <w:rPr>
          <w:rFonts w:ascii="Arial" w:hAnsi="Arial"/>
          <w:b w:val="0"/>
          <w:color w:val="000000"/>
          <w:sz w:val="20"/>
        </w:rPr>
        <w:t>from both sides of this equation yields. The table also shows that when the value of is the corresponding value of is</w:t>
      </w:r>
      <w:r>
        <w:br/>
      </w:r>
      <m:oMath xmlns:mml="http://www.w3.org/1998/Math/MathML">
        <m:sSup>
          <m:e>
            <m:r>
              <m:t/>
            </m:r>
          </m:e>
          <m:sup>
            <m:r>
              <m:rPr>
                <m:nor/>
              </m:rPr>
              <m:t> 2 </m:t>
            </m:r>
          </m:sup>
        </m:sSup>
      </m:oMath>
      <m:oMath xmlns:mml="http://www.w3.org/1998/Math/MathML">
        <m:r>
          <m:t>x</m:t>
        </m:r>
      </m:oMath>
      <m:oMath xmlns:mml="http://www.w3.org/1998/Math/MathML">
        <m:r>
          <m:t>g(x)</m:t>
        </m:r>
      </m:oMath>
      <m:oMath xmlns:mml="http://www.w3.org/1998/Math/MathML">
        <m:r>
          <m:t>g(x)=mx+b</m:t>
        </m:r>
        <m:r>
          <m:rPr>
            <m:sty m:val="p"/>
          </m:rPr>
          <m:t>\d</m:t>
        </m:r>
        <m:r>
          <m:t>y</m:t>
        </m:r>
      </m:oMath>
      <m:oMath xmlns:mml="http://www.w3.org/1998/Math/MathML">
        <m:r>
          <m:t>54−b</m:t>
        </m:r>
      </m:oMath>
      <m:oMath xmlns:mml="http://www.w3.org/1998/Math/MathML">
        <m:r>
          <m:t>·m</m:t>
        </m:r>
      </m:oMath>
      <w:r>
        <w:br/>
      </w:r>
      <w:r>
        <w:rPr>
          <w:rFonts w:ascii="Arial" w:hAnsi="Arial"/>
          <w:b w:val="0"/>
          <w:color w:val="000000"/>
          <w:sz w:val="20"/>
        </w:rPr>
        <w:t>. Substituting for and for in yields, or. Substituting for in this equation</w:t>
      </w:r>
      <w:r>
        <w:br/>
      </w:r>
      <m:oMath xmlns:mml="http://www.w3.org/1998/Math/MathML">
        <m:r>
          <m:t>51=2(54−b)+b.</m:t>
        </m:r>
      </m:oMath>
      <m:oMath xmlns:mml="http://www.w3.org/1998/Math/MathML">
        <m:r>
          <m:t>51=108−2b+b,or51=108</m:t>
        </m:r>
      </m:oMath>
      <w:r>
        <w:br/>
      </w:r>
      <w:r>
        <w:rPr>
          <w:rFonts w:ascii="Arial" w:hAnsi="Arial"/>
          <w:b w:val="0"/>
          <w:color w:val="000000"/>
          <w:sz w:val="20"/>
        </w:rPr>
        <w:t>yields. Applying the distributive property to the right-hand side of this equation yields</w:t>
      </w:r>
      <w:r>
        <w:br/>
      </w:r>
      <m:oMath xmlns:mml="http://www.w3.org/1998/Math/MathML">
        <m:r>
          <m:t>−57=−b.</m:t>
        </m:r>
      </m:oMath>
      <m:oMath xmlns:mml="http://www.w3.org/1998/Math/MathML">
        <m:r>
          <m:t>−1</m:t>
        </m:r>
      </m:oMath>
      <m:oMath xmlns:mml="http://www.w3.org/1998/Math/MathML">
        <m:r>
          <m:t>57=b.</m:t>
        </m:r>
      </m:oMath>
      <w:r>
        <w:br/>
      </w:r>
      <w:r>
        <w:rPr>
          <w:rFonts w:ascii="Arial" w:hAnsi="Arial"/>
          <w:b w:val="0"/>
          <w:color w:val="000000"/>
          <w:sz w:val="20"/>
        </w:rPr>
        <w:t>. Subtracting from both sides of this equation yields. Dividing both sides of this equation by yields.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11x+14y≤115</m:t>
        </m:r>
      </m:oMath>
      <w:r>
        <w:br/>
      </w:r>
      <m:oMath xmlns:mml="http://www.w3.org/1998/Math/MathML">
        <m:r>
          <m:t>y</m:t>
        </m:r>
      </m:oMath>
      <w:r>
        <w:br/>
      </w:r>
      <w:r>
        <w:rPr>
          <w:rFonts w:ascii="Arial" w:hAnsi="Arial"/>
          <w:b w:val="0"/>
          <w:color w:val="000000"/>
          <w:sz w:val="20"/>
        </w:rPr>
        <w:t>Anthony will spend at most to purchase small cheese pizzas and large cheese pizzas for a team dinner. The given inequality represents</w:t>
      </w:r>
      <w:r>
        <w:br/>
      </w:r>
      <w:r>
        <w:rPr>
          <w:rFonts w:ascii="Arial" w:hAnsi="Arial"/>
          <w:b w:val="0"/>
          <w:color w:val="000000"/>
          <w:sz w:val="20"/>
        </w:rPr>
        <w:t>this situation. Which of the following is the best interpretation of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amount, in dollars, Anthony will spend on each large cheese pizza</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amount, in dollars, Anthony will spend on each small cheese pizza</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total amount, in dollars, Anthony will spend on large cheese pizzas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total amount, in dollars, Anthony will spend on small cheese pizzas</w:t>
      </w:r>
      <w:r>
        <w:br/>
      </w:r>
      <m:oMath xmlns:mml="http://www.w3.org/1998/Math/MathML">
        <m:sSup>
          <m:e>
            <m:r>
              <m:t/>
            </m:r>
          </m:e>
          <m:sup>
            <m:r>
              <m:rPr>
                <m:sty m:val="p"/>
              </m:rPr>
              <m:t>c</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 Anthony will spend at most to purchase small cheese pizzas and large cheese pizzas. In the</w:t>
      </w:r>
      <w:r>
        <w:br/>
      </w:r>
      <m:oMath xmlns:mml="http://www.w3.org/1998/Math/MathML">
        <m:r>
          <m:t>·14y≤115,y</m:t>
        </m:r>
      </m:oMath>
      <m:oMath xmlns:mml="http://www.w3.org/1998/Math/MathML">
        <m:r>
          <m:t>14</m:t>
        </m:r>
      </m:oMath>
      <w:r>
        <w:br/>
      </w:r>
      <w:r>
        <w:rPr>
          <w:rFonts w:ascii="Arial" w:hAnsi="Arial"/>
          <w:b w:val="0"/>
          <w:color w:val="000000"/>
          <w:sz w:val="20"/>
        </w:rPr>
        <w:t>inequality represents the number of large cheese pizzas that Anthony will purchase. This means the coefficient</w:t>
      </w:r>
      <w:r>
        <w:br/>
      </w:r>
      <m:oMath xmlns:mml="http://www.w3.org/1998/Math/MathML">
        <m:sSup>
          <m:e>
            <m:r>
              <m:t/>
            </m:r>
          </m:e>
          <m:sup>
            <m:r>
              <m:t>14y</m:t>
            </m:r>
          </m:sup>
        </m:sSup>
      </m:oMath>
      <w:r>
        <w:br/>
      </w:r>
      <w:r>
        <w:rPr>
          <w:rFonts w:ascii="Arial" w:hAnsi="Arial"/>
          <w:b w:val="0"/>
          <w:color w:val="000000"/>
          <w:sz w:val="20"/>
        </w:rPr>
        <w:t>represents the amount, in dollars, Anthony will spend on each large cheese pizza. Therefore, the best interpretation of in this context is the</w:t>
      </w:r>
      <w:r>
        <w:br/>
      </w:r>
      <w:r>
        <w:rPr>
          <w:rFonts w:ascii="Arial" w:hAnsi="Arial"/>
          <w:b w:val="0"/>
          <w:color w:val="000000"/>
          <w:sz w:val="20"/>
        </w:rPr>
        <w:t>total amount, in dollars, Anthony will spend on large cheese pizzas.</w:t>
      </w:r>
      <w:r>
        <w:br/>
      </w:r>
      <m:oMath xmlns:mml="http://www.w3.org/1998/Math/MathML">
        <m:r>
          <m:t>14y.</m:t>
        </m:r>
      </m:oMath>
      <w:r>
        <w:br/>
      </w:r>
      <w:r>
        <w:rPr>
          <w:rFonts w:ascii="Arial" w:hAnsi="Arial"/>
          <w:b w:val="0"/>
          <w:color w:val="000000"/>
          <w:sz w:val="20"/>
        </w:rPr>
        <w:t>Choice A is incorrect. This is the best interpretation of, not.</w:t>
      </w:r>
      <w:r>
        <w:br/>
      </w:r>
      <w:r>
        <w:rPr>
          <w:rFonts w:ascii="Arial" w:hAnsi="Arial"/>
          <w:b w:val="0"/>
          <w:color w:val="000000"/>
          <w:sz w:val="20"/>
        </w:rPr>
        <w:t>Choice B is incorrect. This is the best interpretation of, not.</w:t>
      </w:r>
      <w:r>
        <w:br/>
      </w:r>
      <m:oMath xmlns:mml="http://www.w3.org/1998/Math/MathML">
        <m:r>
          <m:t>14y</m:t>
        </m:r>
      </m:oMath>
      <w:r>
        <w:br/>
      </w:r>
      <w:r>
        <w:rPr>
          <w:rFonts w:ascii="Arial" w:hAnsi="Arial"/>
          <w:b w:val="0"/>
          <w:color w:val="000000"/>
          <w:sz w:val="20"/>
        </w:rPr>
        <w:t>Choice D is incorrect. This is the best interpretation of, not.</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Ken is working this summer as part of a crew on a farm. He earned $8 per hour for the first 10 hours he worked this week. Because of his</w:t>
      </w:r>
      <w:r>
        <w:br/>
      </w:r>
      <w:r>
        <w:rPr>
          <w:rFonts w:ascii="Arial" w:hAnsi="Arial"/>
          <w:b w:val="0"/>
          <w:color w:val="000000"/>
          <w:sz w:val="20"/>
        </w:rPr>
        <w:t>performance, his crew leader raised his salary to $10 per hour for the rest of the week. Ken saves 90% of his earnings from each week. What is</w:t>
      </w:r>
      <w:r>
        <w:br/>
      </w:r>
      <w:r>
        <w:rPr>
          <w:rFonts w:ascii="Arial" w:hAnsi="Arial"/>
          <w:b w:val="0"/>
          <w:color w:val="000000"/>
          <w:sz w:val="20"/>
        </w:rPr>
        <w:t>the least number of hours he must work the rest of the week to save at least $270 for the week?</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38</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33</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16</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Ken earned $8 per hour for the first 10 hours he worked, so he earned a total of $80 for the first 10 hours he worked. For the</w:t>
      </w:r>
      <w:r>
        <w:br/>
      </w:r>
      <w:r>
        <w:rPr>
          <w:rFonts w:ascii="Arial" w:hAnsi="Arial"/>
          <w:b w:val="0"/>
          <w:color w:val="000000"/>
          <w:sz w:val="20"/>
        </w:rPr>
        <w:t>rest of the week, Ken was paid at the rate of $10 per hour. Let x be the number of hours he will work for the rest of the week. The total of Ken’s</w:t>
      </w:r>
      <w:r>
        <w:br/>
      </w:r>
      <w:r>
        <w:rPr>
          <w:rFonts w:ascii="Arial" w:hAnsi="Arial"/>
          <w:b w:val="0"/>
          <w:color w:val="000000"/>
          <w:sz w:val="20"/>
        </w:rPr>
        <w:t>earnings, in dollars, for the week will be</w:t>
      </w:r>
      <w:r>
        <w:rPr>
          <w:rFonts w:ascii="Arial" w:hAnsi="Arial"/>
          <w:b w:val="0"/>
          <w:color w:val="000000"/>
          <w:sz w:val="20"/>
        </w:rPr>
        <w:t xml:space="preserve"> </w:t>
      </w:r>
      <m:oMath xmlns:mml="http://www.w3.org/1998/Math/MathML">
        <m:r>
          <m:t>10x+80.</m:t>
        </m:r>
      </m:oMath>
      <w:r>
        <w:rPr>
          <w:rFonts w:ascii="Arial" w:hAnsi="Arial"/>
          <w:b w:val="0"/>
          <w:color w:val="000000"/>
          <w:sz w:val="20"/>
        </w:rPr>
        <w:t>. He saves 90% of his earnings each week, so this week he will save</w:t>
      </w:r>
      <w:r>
        <w:rPr>
          <w:rFonts w:ascii="Arial" w:hAnsi="Arial"/>
          <w:b w:val="0"/>
          <w:color w:val="000000"/>
          <w:sz w:val="20"/>
        </w:rPr>
        <w:t xml:space="preserve"> </w:t>
      </w:r>
      <m:oMath xmlns:mml="http://www.w3.org/1998/Math/MathML">
        <m:r>
          <m:t>0.9(10x+80)</m:t>
        </m:r>
      </m:oMath>
      <w:r>
        <w:rPr>
          <w:rFonts w:ascii="Arial" w:hAnsi="Arial"/>
          <w:b w:val="0"/>
          <w:color w:val="000000"/>
          <w:sz w:val="20"/>
        </w:rPr>
        <w:t xml:space="preserve"> </w:t>
      </w:r>
      <w:r>
        <w:rPr>
          <w:rFonts w:ascii="Arial" w:hAnsi="Arial"/>
          <w:b w:val="0"/>
          <w:color w:val="000000"/>
          <w:sz w:val="20"/>
        </w:rPr>
        <w:t>dollars.</w:t>
      </w:r>
      <w:r>
        <w:br/>
      </w:r>
      <w:r>
        <w:rPr>
          <w:rFonts w:ascii="Arial" w:hAnsi="Arial"/>
          <w:b w:val="0"/>
          <w:color w:val="000000"/>
          <w:sz w:val="20"/>
        </w:rPr>
        <w:t>The inequality</w:t>
      </w:r>
      <w:r>
        <w:rPr>
          <w:rFonts w:ascii="Arial" w:hAnsi="Arial"/>
          <w:b w:val="0"/>
          <w:color w:val="000000"/>
          <w:sz w:val="20"/>
        </w:rPr>
        <w:t xml:space="preserve"> </w:t>
      </w:r>
      <m:oMath xmlns:mml="http://www.w3.org/1998/Math/MathML">
        <m:r>
          <m:t>0.9(10x+80)≥270</m:t>
        </m:r>
      </m:oMath>
      <w:r>
        <w:rPr>
          <w:rFonts w:ascii="Arial" w:hAnsi="Arial"/>
          <w:b w:val="0"/>
          <w:color w:val="000000"/>
          <w:sz w:val="20"/>
        </w:rPr>
        <w:t xml:space="preserve"> </w:t>
      </w:r>
      <w:r>
        <w:rPr>
          <w:rFonts w:ascii="Arial" w:hAnsi="Arial"/>
          <w:b w:val="0"/>
          <w:color w:val="000000"/>
          <w:sz w:val="20"/>
        </w:rPr>
        <w:t>represents the condition that he will save at least $270 for the week. Factoring 10 out of the expression</w:t>
      </w:r>
      <w:r>
        <w:br/>
      </w:r>
      <m:oMath xmlns:mml="http://www.w3.org/1998/Math/MathML">
        <m:r>
          <m:t>10x+80.</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10(x+8).</m:t>
        </m:r>
      </m:oMath>
      <w:r>
        <w:rPr>
          <w:rFonts w:ascii="Arial" w:hAnsi="Arial"/>
          <w:b w:val="0"/>
          <w:color w:val="000000"/>
          <w:sz w:val="20"/>
        </w:rPr>
        <w:t>. The product of 10 and 0.9 is 9, so the inequality can be rewritten as</w:t>
      </w:r>
      <w:r>
        <w:rPr>
          <w:rFonts w:ascii="Arial" w:hAnsi="Arial"/>
          <w:b w:val="0"/>
          <w:color w:val="000000"/>
          <w:sz w:val="20"/>
        </w:rPr>
        <w:t xml:space="preserve"> </w:t>
      </w:r>
      <m:oMath xmlns:mml="http://www.w3.org/1998/Math/MathML">
        <m:r>
          <m:t>9(x+8)≥270.</m:t>
        </m:r>
      </m:oMath>
      <w:r>
        <w:rPr>
          <w:rFonts w:ascii="Arial" w:hAnsi="Arial"/>
          <w:b w:val="0"/>
          <w:color w:val="000000"/>
          <w:sz w:val="20"/>
        </w:rPr>
        <w:t>. Dividing both sides of this</w:t>
      </w:r>
      <w:r>
        <w:br/>
      </w:r>
      <w:r>
        <w:rPr>
          <w:rFonts w:ascii="Arial" w:hAnsi="Arial"/>
          <w:b w:val="0"/>
          <w:color w:val="000000"/>
          <w:sz w:val="20"/>
        </w:rPr>
        <w:t>inequality by 9 yields</w:t>
      </w:r>
      <w:r>
        <w:rPr>
          <w:rFonts w:ascii="Arial" w:hAnsi="Arial"/>
          <w:b w:val="0"/>
          <w:color w:val="000000"/>
          <w:sz w:val="20"/>
        </w:rPr>
        <w:t xml:space="preserve"> </w:t>
      </w:r>
      <m:oMath xmlns:mml="http://www.w3.org/1998/Math/MathML">
        <m:r>
          <m:t>x+8≥30,</m:t>
        </m:r>
      </m:oMath>
      <w:r>
        <w:rPr>
          <w:rFonts w:ascii="Arial" w:hAnsi="Arial"/>
          <w:b w:val="0"/>
          <w:color w:val="000000"/>
          <w:sz w:val="20"/>
        </w:rPr>
        <w:t>, so</w:t>
      </w:r>
      <w:r>
        <w:rPr>
          <w:rFonts w:ascii="Arial" w:hAnsi="Arial"/>
          <w:b w:val="0"/>
          <w:color w:val="000000"/>
          <w:sz w:val="20"/>
        </w:rPr>
        <w:t xml:space="preserve"> </w:t>
      </w:r>
      <m:oMath xmlns:mml="http://www.w3.org/1998/Math/MathML">
        <m:r>
          <m:t>x≥22.</m:t>
        </m:r>
      </m:oMath>
      <w:r>
        <w:rPr>
          <w:rFonts w:ascii="Arial" w:hAnsi="Arial"/>
          <w:b w:val="0"/>
          <w:color w:val="000000"/>
          <w:sz w:val="20"/>
        </w:rPr>
        <w:t>. Therefore, the least number of hours Ken must work the rest of the week to save at least $270 for</w:t>
      </w:r>
      <w:r>
        <w:br/>
      </w:r>
      <w:r>
        <w:rPr>
          <w:rFonts w:ascii="Arial" w:hAnsi="Arial"/>
          <w:b w:val="0"/>
          <w:color w:val="000000"/>
          <w:sz w:val="20"/>
        </w:rPr>
        <w:t>the week is 22.</w:t>
      </w:r>
      <w:r>
        <w:br/>
      </w:r>
      <m:oMath xmlns:mml="http://www.w3.org/1998/Math/MathML">
        <m:r>
          <m:rPr>
            <m:scr m:val="sans-serif"/>
            <m:sty m:val="p"/>
          </m:rPr>
          <m:t>D</m:t>
        </m:r>
      </m:oMath>
      <w:r>
        <w:br/>
      </w:r>
      <w:r>
        <w:rPr>
          <w:rFonts w:ascii="Arial" w:hAnsi="Arial"/>
          <w:b w:val="0"/>
          <w:color w:val="000000"/>
          <w:sz w:val="20"/>
        </w:rPr>
        <w:t>Choices A and B are incorrect because Ken can save $270 by working fewer hours than 38 or 33 for the rest of the week. Choice is incorrect. If</w:t>
      </w:r>
      <w:r>
        <w:br/>
      </w:r>
      <w:r>
        <w:rPr>
          <w:rFonts w:ascii="Arial" w:hAnsi="Arial"/>
          <w:b w:val="0"/>
          <w:color w:val="000000"/>
          <w:sz w:val="20"/>
        </w:rPr>
        <w:t>Ken worked 16 hours for the rest of the week, his total earnings for the week will be</w:t>
      </w:r>
      <w:r>
        <w:rPr>
          <w:rFonts w:ascii="Arial" w:hAnsi="Arial"/>
          <w:b w:val="0"/>
          <w:color w:val="000000"/>
          <w:sz w:val="20"/>
        </w:rPr>
        <w:t xml:space="preserve"> </w:t>
      </w:r>
      <m:oMath xmlns:mml="http://www.w3.org/1998/Math/MathML">
        <m:r>
          <m:t>§80+§160=§240,</m:t>
        </m:r>
      </m:oMath>
      <w:r>
        <w:rPr>
          <w:rFonts w:ascii="Arial" w:hAnsi="Arial"/>
          <w:b w:val="0"/>
          <w:color w:val="000000"/>
          <w:sz w:val="20"/>
        </w:rPr>
        <w:t>, which is less than $270. Since he</w:t>
      </w:r>
      <w:r>
        <w:br/>
      </w:r>
      <w:r>
        <w:rPr>
          <w:rFonts w:ascii="Arial" w:hAnsi="Arial"/>
          <w:b w:val="0"/>
          <w:color w:val="000000"/>
          <w:sz w:val="20"/>
        </w:rPr>
        <w:t>saves only 90% of his earnings each week, he would save even less than $240 for the week.</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eqArr>
          <m:e>
            <m:r>
              <m:t>y&gt;2x−1</m:t>
            </m:r>
          </m:e>
          <m:e>
            <m:r>
              <m:t>2x&gt;5</m:t>
            </m:r>
          </m:e>
        </m:eqArr>
      </m:oMath>
      <w:r>
        <w:br/>
      </w:r>
      <w:r>
        <w:rPr>
          <w:rFonts w:ascii="Arial" w:hAnsi="Arial"/>
          <w:b w:val="0"/>
          <w:color w:val="000000"/>
          <w:sz w:val="20"/>
        </w:rPr>
        <w:t>Which of the following consists of the y-coordinates of all the points that satisfy the system of inequalities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y&gt;6</m:t>
        </m:r>
      </m:oMath>
    </w:p>
    <w:p>
      <w:pPr>
        <w:spacing w:after="60" w:line="252" w:lineRule="auto"/>
        <w:ind w:left="317" w:hanging="317"/>
      </w:pPr>
      <w:r>
        <w:rPr>
          <w:rFonts w:ascii="Arial" w:hAnsi="Arial"/>
          <w:b w:val="0"/>
          <w:color w:val="000000"/>
          <w:sz w:val="20"/>
        </w:rPr>
        <w:t xml:space="preserve">Option B: </w:t>
      </w:r>
      <m:oMath xmlns:mml="http://www.w3.org/1998/Math/MathML">
        <m:r>
          <m:t>y&gt;4</m:t>
        </m:r>
      </m:oMath>
    </w:p>
    <w:p>
      <w:pPr>
        <w:spacing w:after="60" w:line="252" w:lineRule="auto"/>
        <w:ind w:left="317" w:hanging="317"/>
      </w:pPr>
      <w:r>
        <w:rPr>
          <w:rFonts w:ascii="Arial" w:hAnsi="Arial"/>
          <w:b w:val="0"/>
          <w:color w:val="000000"/>
          <w:sz w:val="20"/>
        </w:rPr>
        <w:t xml:space="preserve">Option C: </w:t>
      </w:r>
      <m:oMath xmlns:mml="http://www.w3.org/1998/Math/MathML">
        <m:r>
          <m:t>y&gt;</m:t>
        </m:r>
        <m:f>
          <m:fPr>
            <m:type m:val="bar"/>
          </m:fPr>
          <m:num>
            <m:r>
              <m:t>5</m:t>
            </m:r>
          </m:num>
          <m:den>
            <m:r>
              <m:t>2</m:t>
            </m:r>
          </m:den>
        </m:f>
      </m:oMath>
    </w:p>
    <w:p>
      <w:pPr>
        <w:spacing w:after="60" w:line="252" w:lineRule="auto"/>
        <w:ind w:left="317" w:hanging="317"/>
      </w:pPr>
      <w:r>
        <w:rPr>
          <w:rFonts w:ascii="Arial" w:hAnsi="Arial"/>
          <w:b w:val="0"/>
          <w:color w:val="000000"/>
          <w:sz w:val="20"/>
        </w:rPr>
        <w:t xml:space="preserve">Option D: </w:t>
      </w:r>
      <m:oMath xmlns:mml="http://www.w3.org/1998/Math/MathML">
        <m:r>
          <m:t>y&gt;</m:t>
        </m:r>
        <m:f>
          <m:fPr>
            <m:type m:val="bar"/>
          </m:fPr>
          <m:num>
            <m:r>
              <m:t>3</m:t>
            </m:r>
          </m:num>
          <m:den>
            <m:r>
              <m:t>2</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Subtracting the same number from each side of an inequality gives an equivalent inequality. Hence, subtracting 1 from each</w:t>
      </w:r>
      <w:r>
        <w:br/>
      </w:r>
      <w:r>
        <w:rPr>
          <w:rFonts w:ascii="Arial" w:hAnsi="Arial"/>
          <w:b w:val="0"/>
          <w:color w:val="000000"/>
          <w:sz w:val="20"/>
        </w:rPr>
        <w:t>side of the inequality</w:t>
      </w:r>
      <w:r>
        <w:rPr>
          <w:rFonts w:ascii="Arial" w:hAnsi="Arial"/>
          <w:b w:val="0"/>
          <w:color w:val="000000"/>
          <w:sz w:val="20"/>
        </w:rPr>
        <w:t xml:space="preserve"> </w:t>
      </w:r>
      <m:oMath xmlns:mml="http://www.w3.org/1998/Math/MathML">
        <m:r>
          <m:t>2x&gt;5</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2x−1&gt;4.</m:t>
        </m:r>
      </m:oMath>
      <w:r>
        <w:rPr>
          <w:rFonts w:ascii="Arial" w:hAnsi="Arial"/>
          <w:b w:val="0"/>
          <w:color w:val="000000"/>
          <w:sz w:val="20"/>
        </w:rPr>
        <w:t>. So the given system of inequalities is equivalent to the system of inequalities</w:t>
      </w:r>
      <w:r>
        <w:rPr>
          <w:rFonts w:ascii="Arial" w:hAnsi="Arial"/>
          <w:b w:val="0"/>
          <w:color w:val="000000"/>
          <w:sz w:val="20"/>
        </w:rPr>
        <w:t xml:space="preserve"> </w:t>
      </w:r>
      <m:oMath xmlns:mml="http://www.w3.org/1998/Math/MathML">
        <m:r>
          <m:t>y&gt;2x−1</m:t>
        </m:r>
      </m:oMath>
      <w:r>
        <w:rPr>
          <w:rFonts w:ascii="Arial" w:hAnsi="Arial"/>
          <w:b w:val="0"/>
          <w:color w:val="000000"/>
          <w:sz w:val="20"/>
        </w:rPr>
        <w:t xml:space="preserve"> </w:t>
      </w:r>
      <w:r>
        <w:rPr>
          <w:rFonts w:ascii="Arial" w:hAnsi="Arial"/>
          <w:b w:val="0"/>
          <w:color w:val="000000"/>
          <w:sz w:val="20"/>
        </w:rPr>
        <w:t>and</w:t>
      </w:r>
      <w:r>
        <w:br/>
      </w:r>
      <m:oMath xmlns:mml="http://www.w3.org/1998/Math/MathML">
        <m:r>
          <m:t>2x−1&gt;4.</m:t>
        </m:r>
      </m:oMath>
      <w:r>
        <w:rPr>
          <w:rFonts w:ascii="Arial" w:hAnsi="Arial"/>
          <w:b w:val="0"/>
          <w:color w:val="000000"/>
          <w:sz w:val="20"/>
        </w:rPr>
        <w:t>, which can be rewritten as</w:t>
      </w:r>
      <w:r>
        <w:rPr>
          <w:rFonts w:ascii="Arial" w:hAnsi="Arial"/>
          <w:b w:val="0"/>
          <w:color w:val="000000"/>
          <w:sz w:val="20"/>
        </w:rPr>
        <w:t xml:space="preserve"> </w:t>
      </w:r>
      <m:oMath xmlns:mml="http://www.w3.org/1998/Math/MathML">
        <m:r>
          <m:t>y&gt;2x−1&gt;4.</m:t>
        </m:r>
      </m:oMath>
      <w:r>
        <w:rPr>
          <w:rFonts w:ascii="Arial" w:hAnsi="Arial"/>
          <w:b w:val="0"/>
          <w:color w:val="000000"/>
          <w:sz w:val="20"/>
        </w:rPr>
        <w:t>. Using the transitive property of inequalities, it follows that</w:t>
      </w:r>
      <w:r>
        <w:rPr>
          <w:rFonts w:ascii="Arial" w:hAnsi="Arial"/>
          <w:b w:val="0"/>
          <w:color w:val="000000"/>
          <w:sz w:val="20"/>
        </w:rPr>
        <w:t xml:space="preserve"> </w:t>
      </w:r>
      <m:oMath xmlns:mml="http://www.w3.org/1998/Math/MathML">
        <m:r>
          <m:t>y&gt;4</m:t>
        </m:r>
      </m:oMath>
      <w:r>
        <w:rPr>
          <w:rFonts w:ascii="Arial" w:hAnsi="Arial"/>
          <w:b w:val="0"/>
          <w:color w:val="000000"/>
          <w:sz w:val="20"/>
        </w:rPr>
        <w:t>.</w:t>
      </w:r>
      <w:r>
        <w:br/>
      </w:r>
      <w:r>
        <w:rPr>
          <w:rFonts w:ascii="Arial" w:hAnsi="Arial"/>
          <w:b w:val="0"/>
          <w:color w:val="000000"/>
          <w:sz w:val="20"/>
        </w:rPr>
        <w:t>Choice A is incorrect because there are points with a y-coordinate less than 6 that satisfy the given system of inequalities. For example,</w:t>
      </w:r>
      <w:r>
        <w:rPr>
          <w:rFonts w:ascii="Arial" w:hAnsi="Arial"/>
          <w:b w:val="0"/>
          <w:color w:val="000000"/>
          <w:sz w:val="20"/>
        </w:rPr>
        <w:t xml:space="preserve"> </w:t>
      </w:r>
      <m:oMath xmlns:mml="http://www.w3.org/1998/Math/MathML">
        <m:r>
          <m:t>(3,5,5)</m:t>
        </m:r>
      </m:oMath>
      <w:r>
        <w:br/>
      </w:r>
      <w:r>
        <w:rPr>
          <w:rFonts w:ascii="Arial" w:hAnsi="Arial"/>
          <w:b w:val="0"/>
          <w:color w:val="000000"/>
          <w:sz w:val="20"/>
        </w:rPr>
        <w:t>satisfies both inequalities. Choice is incorrect. This may result from solving the inequality</w:t>
      </w:r>
      <w:r>
        <w:rPr>
          <w:rFonts w:ascii="Arial" w:hAnsi="Arial"/>
          <w:b w:val="0"/>
          <w:color w:val="000000"/>
          <w:sz w:val="20"/>
        </w:rPr>
        <w:t xml:space="preserve"> </w:t>
      </w:r>
      <m:oMath xmlns:mml="http://www.w3.org/1998/Math/MathML">
        <m:r>
          <m:t>2x&gt;5</m:t>
        </m:r>
      </m:oMath>
      <w:r>
        <w:rPr>
          <w:rFonts w:ascii="Arial" w:hAnsi="Arial"/>
          <w:b w:val="0"/>
          <w:color w:val="000000"/>
          <w:sz w:val="20"/>
        </w:rPr>
        <w:t xml:space="preserve"> </w:t>
      </w:r>
      <w:r>
        <w:rPr>
          <w:rFonts w:ascii="Arial" w:hAnsi="Arial"/>
          <w:b w:val="0"/>
          <w:color w:val="000000"/>
          <w:sz w:val="20"/>
        </w:rPr>
        <w:t>for x, then replacing x with y. Choice is</w:t>
      </w:r>
      <w:r>
        <w:br/>
      </w:r>
      <m:oMath xmlns:mml="http://www.w3.org/1998/Math/MathML">
        <m:sSup>
          <m:e>
            <m:r>
              <m:t/>
            </m:r>
          </m:e>
          <m:sup>
            <m:r>
              <m:t>.∘</m:t>
            </m:r>
          </m:sup>
        </m:sSup>
      </m:oMath>
      <m:oMath xmlns:mml="http://www.w3.org/1998/Math/MathML">
        <m:sSup>
          <m:e>
            <m:r>
              <m:t/>
            </m:r>
          </m:e>
          <m:sup>
            <m:r>
              <m:t>:D</m:t>
            </m:r>
          </m:sup>
        </m:sSup>
      </m:oMath>
      <w:r>
        <w:br/>
      </w:r>
      <w:r>
        <w:rPr>
          <w:rFonts w:ascii="Arial" w:hAnsi="Arial"/>
          <w:b w:val="0"/>
          <w:color w:val="000000"/>
          <w:sz w:val="20"/>
        </w:rPr>
        <w:t>incorrect because this inequality allows y-values that are not the y-coordinate of any point that satisfies both inequalities. For example,</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is</w:t>
      </w:r>
      <w:r>
        <w:br/>
      </w:r>
      <w:r>
        <w:rPr>
          <w:rFonts w:ascii="Arial" w:hAnsi="Arial"/>
          <w:b w:val="0"/>
          <w:color w:val="000000"/>
          <w:sz w:val="20"/>
        </w:rPr>
        <w:t>contained in the set</w:t>
      </w:r>
      <w:r>
        <w:rPr>
          <w:rFonts w:ascii="Arial" w:hAnsi="Arial"/>
          <w:b w:val="0"/>
          <w:color w:val="000000"/>
          <w:sz w:val="20"/>
        </w:rPr>
        <w:t xml:space="preserve"> </w:t>
      </w:r>
      <m:oMath xmlns:mml="http://www.w3.org/1998/Math/MathML">
        <m:r>
          <m:t>y&gt;</m:t>
        </m:r>
        <m:f>
          <m:fPr>
            <m:type m:val="bar"/>
          </m:fPr>
          <m:num>
            <m:r>
              <m:t>3</m:t>
            </m:r>
          </m:num>
          <m:den>
            <m:r>
              <m:t>2</m:t>
            </m:r>
          </m:den>
        </m:f>
      </m:oMath>
      <w:r>
        <w:rPr>
          <w:rFonts w:ascii="Arial" w:hAnsi="Arial"/>
          <w:b w:val="0"/>
          <w:color w:val="000000"/>
          <w:sz w:val="20"/>
        </w:rPr>
        <w:t>; however, if 2 is substituted into the first inequality for</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the result is</w:t>
      </w:r>
      <w:r>
        <w:rPr>
          <w:rFonts w:ascii="Arial" w:hAnsi="Arial"/>
          <w:b w:val="0"/>
          <w:color w:val="000000"/>
          <w:sz w:val="20"/>
        </w:rPr>
        <w:t xml:space="preserve"> </w:t>
      </w:r>
      <m:oMath xmlns:mml="http://www.w3.org/1998/Math/MathML">
        <m:r>
          <m:t>x&lt;</m:t>
        </m:r>
        <m:f>
          <m:fPr>
            <m:type m:val="bar"/>
          </m:fPr>
          <m:num>
            <m:r>
              <m:t>3</m:t>
            </m:r>
          </m:num>
          <m:den>
            <m:r>
              <m:t>2</m:t>
            </m:r>
          </m:den>
        </m:f>
        <m:r>
          <m:t>.</m:t>
        </m:r>
      </m:oMath>
      <w:r>
        <w:rPr>
          <w:rFonts w:ascii="Arial" w:hAnsi="Arial"/>
          <w:b w:val="0"/>
          <w:color w:val="000000"/>
          <w:sz w:val="20"/>
        </w:rPr>
        <w:t>. This cannot be true because the</w:t>
      </w:r>
      <w:r>
        <w:br/>
      </w:r>
      <w:r>
        <w:rPr>
          <w:rFonts w:ascii="Arial" w:hAnsi="Arial"/>
          <w:b w:val="0"/>
          <w:color w:val="000000"/>
          <w:sz w:val="20"/>
        </w:rPr>
        <w:t>second inequality gives</w:t>
      </w:r>
      <w:r>
        <w:rPr>
          <w:rFonts w:ascii="Arial" w:hAnsi="Arial"/>
          <w:b w:val="0"/>
          <w:color w:val="000000"/>
          <w:sz w:val="20"/>
        </w:rPr>
        <w:t xml:space="preserve"> </w:t>
      </w:r>
      <m:oMath xmlns:mml="http://www.w3.org/1998/Math/MathML">
        <m:r>
          <m:t>x&gt;</m:t>
        </m:r>
        <m:f>
          <m:fPr>
            <m:type m:val="bar"/>
          </m:fPr>
          <m:num>
            <m:r>
              <m:t>5</m:t>
            </m:r>
          </m:num>
          <m:den>
            <m:r>
              <m:t>2</m:t>
            </m:r>
          </m:den>
        </m:f>
        <m:r>
          <m:t>.</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rPr>
            <m:scr m:val="sans-serif"/>
            <m:sty m:val="p"/>
          </m:rPr>
          <m:t>A</m:t>
        </m:r>
      </m:oMath>
      <w:r>
        <w:br/>
      </w:r>
      <w:r>
        <w:rPr>
          <w:rFonts w:ascii="Arial" w:hAnsi="Arial"/>
          <w:b w:val="0"/>
          <w:color w:val="000000"/>
          <w:sz w:val="20"/>
        </w:rPr>
        <w:t>To earn money for college, Avery works two part-time jobs: A and B. She earns $10 per hour working at job A and $20 per hour working at job B.</w:t>
      </w:r>
      <w:r>
        <w:br/>
      </w:r>
      <w:r>
        <w:rPr>
          <w:rFonts w:ascii="Arial" w:hAnsi="Arial"/>
          <w:b w:val="0"/>
          <w:color w:val="000000"/>
          <w:sz w:val="20"/>
        </w:rPr>
        <w:t>In one week, Avery earned a total of s dollars for working at the two part-time jobs. The graph above represents all possible combinations of</w:t>
      </w:r>
      <w:r>
        <w:br/>
      </w:r>
      <w:r>
        <w:rPr>
          <w:rFonts w:ascii="Arial" w:hAnsi="Arial"/>
          <w:b w:val="0"/>
          <w:color w:val="000000"/>
          <w:sz w:val="20"/>
        </w:rPr>
        <w:t>numbers of hours Avery could have worked at the two jobs to earn s dollars. What is the value of 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820319" cy="1071025"/>
            <wp:docPr id="89" name="Picture 89"/>
            <wp:cNvGraphicFramePr>
              <a:graphicFrameLocks noChangeAspect="1"/>
            </wp:cNvGraphicFramePr>
            <a:graphic>
              <a:graphicData uri="http://schemas.openxmlformats.org/drawingml/2006/picture">
                <pic:pic>
                  <pic:nvPicPr>
                    <pic:cNvPr id="0" name="c4ea43ef_question_p226_1.png"/>
                    <pic:cNvPicPr/>
                  </pic:nvPicPr>
                  <pic:blipFill>
                    <a:blip r:embed="rId97"/>
                    <a:stretch>
                      <a:fillRect/>
                    </a:stretch>
                  </pic:blipFill>
                  <pic:spPr>
                    <a:xfrm>
                      <a:off x="0" y="0"/>
                      <a:ext cx="1820319" cy="1071025"/>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128</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160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200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320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Avery earns $10 per hour working at job A. Therefore, if she works a hours at job she will earn</w:t>
      </w:r>
      <w:r>
        <w:rPr>
          <w:rFonts w:ascii="Arial" w:hAnsi="Arial"/>
          <w:b w:val="0"/>
          <w:color w:val="000000"/>
          <w:sz w:val="20"/>
        </w:rPr>
        <w:t xml:space="preserve"> </w:t>
      </w:r>
      <m:oMath xmlns:mml="http://www.w3.org/1998/Math/MathML">
        <m:r>
          <m:t>10a</m:t>
        </m:r>
      </m:oMath>
      <w:r>
        <w:rPr>
          <w:rFonts w:ascii="Arial" w:hAnsi="Arial"/>
          <w:b w:val="0"/>
          <w:color w:val="000000"/>
          <w:sz w:val="20"/>
        </w:rPr>
        <w:t xml:space="preserve"> </w:t>
      </w:r>
      <w:r>
        <w:rPr>
          <w:rFonts w:ascii="Arial" w:hAnsi="Arial"/>
          <w:b w:val="0"/>
          <w:color w:val="000000"/>
          <w:sz w:val="20"/>
        </w:rPr>
        <w:t>dollars. Avery earns</w:t>
      </w:r>
      <w:r>
        <w:br/>
      </w:r>
      <m:oMath xmlns:mml="http://www.w3.org/1998/Math/MathML">
        <m:r>
          <m:rPr>
            <m:scr m:val="sans-serif"/>
            <m:sty m:val="p"/>
          </m:rPr>
          <m:t>A</m:t>
        </m:r>
      </m:oMath>
      <m:oMath xmlns:mml="http://www.w3.org/1998/Math/MathML">
        <m:r>
          <m:rPr>
            <m:nor/>
          </m:rPr>
          <m:t> </m:t>
        </m:r>
        <m:r>
          <m:rPr>
            <m:sty m:val="p"/>
          </m:rPr>
          <m:t>A</m:t>
        </m:r>
        <m:r>
          <m:t>,</m:t>
        </m:r>
      </m:oMath>
      <w:r>
        <w:br/>
      </w:r>
      <w:r>
        <w:rPr>
          <w:rFonts w:ascii="Arial" w:hAnsi="Arial"/>
          <w:b w:val="0"/>
          <w:color w:val="000000"/>
          <w:sz w:val="20"/>
        </w:rPr>
        <w:t>$20 per hour working at job B. Therefore, if she works b hours at job B, she will earn</w:t>
      </w:r>
      <w:r>
        <w:rPr>
          <w:rFonts w:ascii="Arial" w:hAnsi="Arial"/>
          <w:b w:val="0"/>
          <w:color w:val="000000"/>
          <w:sz w:val="20"/>
        </w:rPr>
        <w:t xml:space="preserve"> </w:t>
      </w:r>
      <m:oMath xmlns:mml="http://www.w3.org/1998/Math/MathML">
        <m:r>
          <m:t>20b</m:t>
        </m:r>
      </m:oMath>
      <w:r>
        <w:rPr>
          <w:rFonts w:ascii="Arial" w:hAnsi="Arial"/>
          <w:b w:val="0"/>
          <w:color w:val="000000"/>
          <w:sz w:val="20"/>
        </w:rPr>
        <w:t xml:space="preserve"> </w:t>
      </w:r>
      <w:r>
        <w:rPr>
          <w:rFonts w:ascii="Arial" w:hAnsi="Arial"/>
          <w:b w:val="0"/>
          <w:color w:val="000000"/>
          <w:sz w:val="20"/>
        </w:rPr>
        <w:t>dollars. The graph shown represents all possible</w:t>
      </w:r>
      <w:r>
        <w:br/>
      </w:r>
      <w:r>
        <w:rPr>
          <w:rFonts w:ascii="Arial" w:hAnsi="Arial"/>
          <w:b w:val="0"/>
          <w:color w:val="000000"/>
          <w:sz w:val="20"/>
        </w:rPr>
        <w:t>combinations of the number of hours Avery could have worked at the two jobs to earn s dollars. Therefore, if she worked a hours at job A, worked</w:t>
      </w:r>
      <w:r>
        <w:br/>
      </w:r>
      <w:r>
        <w:rPr>
          <w:rFonts w:ascii="Arial" w:hAnsi="Arial"/>
          <w:b w:val="0"/>
          <w:color w:val="000000"/>
          <w:sz w:val="20"/>
        </w:rPr>
        <w:t>b hours at job and earned s dollars from both jobs, the following equation represents the graph:</w:t>
      </w:r>
      <w:r>
        <w:rPr>
          <w:rFonts w:ascii="Arial" w:hAnsi="Arial"/>
          <w:b w:val="0"/>
          <w:color w:val="000000"/>
          <w:sz w:val="20"/>
        </w:rPr>
        <w:t xml:space="preserve"> </w:t>
      </w:r>
      <m:oMath xmlns:mml="http://www.w3.org/1998/Math/MathML">
        <m:r>
          <m:t>10a+20b=s,</m:t>
        </m:r>
      </m:oMath>
      <w:r>
        <w:rPr>
          <w:rFonts w:ascii="Arial" w:hAnsi="Arial"/>
          <w:b w:val="0"/>
          <w:color w:val="000000"/>
          <w:sz w:val="20"/>
        </w:rPr>
        <w:t>, where s is a constant.</w:t>
      </w:r>
      <w:r>
        <w:br/>
      </w:r>
      <m:oMath xmlns:mml="http://www.w3.org/1998/Math/MathML">
        <m:r>
          <m:rPr/>
          <m:t>B</m:t>
        </m:r>
        <m:r>
          <m:t>,</m:t>
        </m:r>
      </m:oMath>
      <w:r>
        <w:br/>
      </w:r>
      <w:r>
        <w:rPr>
          <w:rFonts w:ascii="Arial" w:hAnsi="Arial"/>
          <w:b w:val="0"/>
          <w:color w:val="000000"/>
          <w:sz w:val="20"/>
        </w:rPr>
        <w:t>Identifying any point</w:t>
      </w:r>
      <w:r>
        <w:rPr>
          <w:rFonts w:ascii="Arial" w:hAnsi="Arial"/>
          <w:b w:val="0"/>
          <w:color w:val="000000"/>
          <w:sz w:val="20"/>
        </w:rPr>
        <w:t xml:space="preserve"> </w:t>
      </w:r>
      <m:oMath xmlns:mml="http://www.w3.org/1998/Math/MathML">
        <m:r>
          <m:t>(a,b).</m:t>
        </m:r>
      </m:oMath>
      <w:r>
        <w:rPr>
          <w:rFonts w:ascii="Arial" w:hAnsi="Arial"/>
          <w:b w:val="0"/>
          <w:color w:val="000000"/>
          <w:sz w:val="20"/>
        </w:rPr>
        <w:t xml:space="preserve"> </w:t>
      </w:r>
      <w:r>
        <w:rPr>
          <w:rFonts w:ascii="Arial" w:hAnsi="Arial"/>
          <w:b w:val="0"/>
          <w:color w:val="000000"/>
          <w:sz w:val="20"/>
        </w:rPr>
        <w:t>from the graph and substituting the values of the coordinates for a and b, respectively, in this equation yield the value</w:t>
      </w:r>
      <w:r>
        <w:br/>
      </w:r>
      <w:r>
        <w:rPr>
          <w:rFonts w:ascii="Arial" w:hAnsi="Arial"/>
          <w:b w:val="0"/>
          <w:color w:val="000000"/>
          <w:sz w:val="20"/>
        </w:rPr>
        <w:t>of s. For example, the point</w:t>
      </w:r>
      <w:r>
        <w:rPr>
          <w:rFonts w:ascii="Arial" w:hAnsi="Arial"/>
          <w:b w:val="0"/>
          <w:color w:val="000000"/>
          <w:sz w:val="20"/>
        </w:rPr>
        <w:t xml:space="preserve"> </w:t>
      </w:r>
      <m:oMath xmlns:mml="http://www.w3.org/1998/Math/MathML">
        <m:r>
          <m:t>(16,0)</m:t>
        </m:r>
      </m:oMath>
      <w:r>
        <w:rPr>
          <w:rFonts w:ascii="Arial" w:hAnsi="Arial"/>
          <w:b w:val="0"/>
          <w:color w:val="000000"/>
          <w:sz w:val="20"/>
        </w:rPr>
        <w:t>, where</w:t>
      </w:r>
      <w:r>
        <w:rPr>
          <w:rFonts w:ascii="Arial" w:hAnsi="Arial"/>
          <w:b w:val="0"/>
          <w:color w:val="000000"/>
          <w:sz w:val="20"/>
        </w:rPr>
        <w:t xml:space="preserve"> </w:t>
      </w:r>
      <m:oMath xmlns:mml="http://www.w3.org/1998/Math/MathML">
        <m:r>
          <m:t>a=16</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b=0,</m:t>
        </m:r>
      </m:oMath>
      <w:r>
        <w:rPr>
          <w:rFonts w:ascii="Arial" w:hAnsi="Arial"/>
          <w:b w:val="0"/>
          <w:color w:val="000000"/>
          <w:sz w:val="20"/>
        </w:rPr>
        <w:t>, lies on the graph. Substituting 16 for a and 0 for b in the equation</w:t>
      </w:r>
      <w:r>
        <w:br/>
      </w:r>
      <m:oMath xmlns:mml="http://www.w3.org/1998/Math/MathML">
        <m:r>
          <m:t>10a+20b=s,</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10(16)+20(0)=</m:t>
        </m:r>
        <m:r>
          <m:rPr>
            <m:scr m:val="sans-serif"/>
            <m:sty m:val="p"/>
          </m:rPr>
          <m:t>s</m:t>
        </m:r>
        <m:r>
          <m:t>,</m:t>
        </m:r>
      </m:oMath>
      <w:r>
        <w:rPr>
          <w:rFonts w:ascii="Arial" w:hAnsi="Arial"/>
          <w:b w:val="0"/>
          <w:color w:val="000000"/>
          <w:sz w:val="20"/>
        </w:rPr>
        <w:t>, or</w:t>
      </w:r>
      <w:r>
        <w:rPr>
          <w:rFonts w:ascii="Arial" w:hAnsi="Arial"/>
          <w:b w:val="0"/>
          <w:color w:val="000000"/>
          <w:sz w:val="20"/>
        </w:rPr>
        <w:t xml:space="preserve"> </w:t>
      </w:r>
      <m:oMath xmlns:mml="http://www.w3.org/1998/Math/MathML">
        <m:r>
          <m:t>160=</m:t>
        </m:r>
        <m:r>
          <m:rPr>
            <m:sty m:val="p"/>
          </m:rPr>
          <m:t>s</m:t>
        </m:r>
        <m:r>
          <m:t>.</m:t>
        </m:r>
      </m:oMath>
      <w:r>
        <w:rPr>
          <w:rFonts w:ascii="Arial" w:hAnsi="Arial"/>
          <w:b w:val="0"/>
          <w:color w:val="000000"/>
          <w:sz w:val="20"/>
        </w:rPr>
        <w:t>. Similarly, the point</w:t>
      </w:r>
      <w:r>
        <w:rPr>
          <w:rFonts w:ascii="Arial" w:hAnsi="Arial"/>
          <w:b w:val="0"/>
          <w:color w:val="000000"/>
          <w:sz w:val="20"/>
        </w:rPr>
        <w:t xml:space="preserve"> </w:t>
      </w:r>
      <m:oMath xmlns:mml="http://www.w3.org/1998/Math/MathML">
        <m:r>
          <m:t>(0,8).</m:t>
        </m:r>
      </m:oMath>
      <w:r>
        <w:rPr>
          <w:rFonts w:ascii="Arial" w:hAnsi="Arial"/>
          <w:b w:val="0"/>
          <w:color w:val="000000"/>
          <w:sz w:val="20"/>
        </w:rPr>
        <w:t>, where</w:t>
      </w:r>
      <w:r>
        <w:rPr>
          <w:rFonts w:ascii="Arial" w:hAnsi="Arial"/>
          <w:b w:val="0"/>
          <w:color w:val="000000"/>
          <w:sz w:val="20"/>
        </w:rPr>
        <w:t xml:space="preserve"> </w:t>
      </w:r>
      <m:oMath xmlns:mml="http://www.w3.org/1998/Math/MathML">
        <m:r>
          <m:t>a=0.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b=8.</m:t>
        </m:r>
      </m:oMath>
      <w:r>
        <w:rPr>
          <w:rFonts w:ascii="Arial" w:hAnsi="Arial"/>
          <w:b w:val="0"/>
          <w:color w:val="000000"/>
          <w:sz w:val="20"/>
        </w:rPr>
        <w:t>, lies on the graph.</w:t>
      </w:r>
      <w:r>
        <w:br/>
      </w:r>
      <w:r>
        <w:rPr>
          <w:rFonts w:ascii="Arial" w:hAnsi="Arial"/>
          <w:b w:val="0"/>
          <w:color w:val="000000"/>
          <w:sz w:val="20"/>
        </w:rPr>
        <w:t>Substituting 0 for a and 8 for b in the equation</w:t>
      </w:r>
      <w:r>
        <w:rPr>
          <w:rFonts w:ascii="Arial" w:hAnsi="Arial"/>
          <w:b w:val="0"/>
          <w:color w:val="000000"/>
          <w:sz w:val="20"/>
        </w:rPr>
        <w:t xml:space="preserve"> </w:t>
      </w:r>
      <m:oMath xmlns:mml="http://www.w3.org/1998/Math/MathML">
        <m:r>
          <m:t>10a+20b=s,</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10(0)+20(8)=</m:t>
        </m:r>
        <m:r>
          <m:rPr>
            <m:scr m:val="sans-serif"/>
            <m:sty m:val="p"/>
          </m:rPr>
          <m:t>s</m:t>
        </m:r>
        <m:r>
          <m:t>,</m:t>
        </m:r>
      </m:oMath>
      <w:r>
        <w:rPr>
          <w:rFonts w:ascii="Arial" w:hAnsi="Arial"/>
          <w:b w:val="0"/>
          <w:color w:val="000000"/>
          <w:sz w:val="20"/>
        </w:rPr>
        <w:t>, or</w:t>
      </w:r>
      <w:r>
        <w:rPr>
          <w:rFonts w:ascii="Arial" w:hAnsi="Arial"/>
          <w:b w:val="0"/>
          <w:color w:val="000000"/>
          <w:sz w:val="20"/>
        </w:rPr>
        <w:t xml:space="preserve"> </w:t>
      </w:r>
      <m:oMath xmlns:mml="http://www.w3.org/1998/Math/MathML">
        <m:r>
          <m:t>160=</m:t>
        </m:r>
        <m:r>
          <m:rPr>
            <m:sty m:val="p"/>
          </m:rPr>
          <m:t>s</m:t>
        </m:r>
        <m:r>
          <m:t>.</m:t>
        </m:r>
      </m:oMath>
      <w:r>
        <w:rPr>
          <w:rFonts w:ascii="Arial" w:hAnsi="Arial"/>
          <w:b w:val="0"/>
          <w:color w:val="000000"/>
          <w:sz w:val="20"/>
        </w:rPr>
        <w:t>.</w:t>
      </w:r>
      <w:r>
        <w:br/>
      </w:r>
      <w:r>
        <w:rPr>
          <w:rFonts w:ascii="Arial" w:hAnsi="Arial"/>
          <w:b w:val="0"/>
          <w:color w:val="000000"/>
          <w:sz w:val="20"/>
        </w:rPr>
        <w:t>Choices and D are incorrect. If the value of s is 128, 200, or 320, then no points</w:t>
      </w:r>
      <w:r>
        <w:rPr>
          <w:rFonts w:ascii="Arial" w:hAnsi="Arial"/>
          <w:b w:val="0"/>
          <w:color w:val="000000"/>
          <w:sz w:val="20"/>
        </w:rPr>
        <w:t xml:space="preserve"> </w:t>
      </w:r>
      <m:oMath xmlns:mml="http://www.w3.org/1998/Math/MathML">
        <m:r>
          <m:t>(a,b).</m:t>
        </m:r>
      </m:oMath>
      <w:r>
        <w:rPr>
          <w:rFonts w:ascii="Arial" w:hAnsi="Arial"/>
          <w:b w:val="0"/>
          <w:color w:val="000000"/>
          <w:sz w:val="20"/>
        </w:rPr>
        <w:t xml:space="preserve"> </w:t>
      </w:r>
      <w:r>
        <w:rPr>
          <w:rFonts w:ascii="Arial" w:hAnsi="Arial"/>
          <w:b w:val="0"/>
          <w:color w:val="000000"/>
          <w:sz w:val="20"/>
        </w:rPr>
        <w:t>on the graph will satisfy this equation. For example, if</w:t>
      </w:r>
      <w:r>
        <w:br/>
      </w:r>
      <m:oMath xmlns:mml="http://www.w3.org/1998/Math/MathML">
        <m:r>
          <m:rPr>
            <m:sty m:val="p"/>
          </m:rPr>
          <m:t>Δ</m:t>
        </m:r>
        <m:r>
          <m:rPr>
            <m:nor/>
          </m:rPr>
          <m:t> </m:t>
        </m:r>
        <m:r>
          <m:rPr>
            <m:sty m:val="p"/>
          </m:rPr>
          <m:t>A</m:t>
        </m:r>
        <m:r>
          <m:t>,</m:t>
        </m:r>
        <m:r>
          <m:rPr>
            <m:sty m:val="p"/>
          </m:rPr>
          <m:t>C</m:t>
        </m:r>
        <m:r>
          <m:t>,</m:t>
        </m:r>
      </m:oMath>
      <w:r>
        <w:br/>
      </w:r>
      <w:r>
        <w:rPr>
          <w:rFonts w:ascii="Arial" w:hAnsi="Arial"/>
          <w:b w:val="0"/>
          <w:color w:val="000000"/>
          <w:sz w:val="20"/>
        </w:rPr>
        <w:t>the value of s is 128 (choice A), then the equation</w:t>
      </w:r>
      <w:r>
        <w:rPr>
          <w:rFonts w:ascii="Arial" w:hAnsi="Arial"/>
          <w:b w:val="0"/>
          <w:color w:val="000000"/>
          <w:sz w:val="20"/>
        </w:rPr>
        <w:t xml:space="preserve"> </w:t>
      </w:r>
      <m:oMath xmlns:mml="http://www.w3.org/1998/Math/MathML">
        <m:r>
          <m:t>10a+20b=s,</m:t>
        </m:r>
      </m:oMath>
      <w:r>
        <w:rPr>
          <w:rFonts w:ascii="Arial" w:hAnsi="Arial"/>
          <w:b w:val="0"/>
          <w:color w:val="000000"/>
          <w:sz w:val="20"/>
        </w:rPr>
        <w:t xml:space="preserve"> </w:t>
      </w:r>
      <w:r>
        <w:rPr>
          <w:rFonts w:ascii="Arial" w:hAnsi="Arial"/>
          <w:b w:val="0"/>
          <w:color w:val="000000"/>
          <w:sz w:val="20"/>
        </w:rPr>
        <w:t>becomes</w:t>
      </w:r>
      <w:r>
        <w:rPr>
          <w:rFonts w:ascii="Arial" w:hAnsi="Arial"/>
          <w:b w:val="0"/>
          <w:color w:val="000000"/>
          <w:sz w:val="20"/>
        </w:rPr>
        <w:t xml:space="preserve"> </w:t>
      </w:r>
      <m:oMath xmlns:mml="http://www.w3.org/1998/Math/MathML">
        <m:r>
          <m:t>10a+20b=128.</m:t>
        </m:r>
      </m:oMath>
      <w:r>
        <w:rPr>
          <w:rFonts w:ascii="Arial" w:hAnsi="Arial"/>
          <w:b w:val="0"/>
          <w:color w:val="000000"/>
          <w:sz w:val="20"/>
        </w:rPr>
        <w:t>. The point</w:t>
      </w:r>
      <w:r>
        <w:rPr>
          <w:rFonts w:ascii="Arial" w:hAnsi="Arial"/>
          <w:b w:val="0"/>
          <w:color w:val="000000"/>
          <w:sz w:val="20"/>
        </w:rPr>
        <w:t xml:space="preserve"> </w:t>
      </w:r>
      <m:oMath xmlns:mml="http://www.w3.org/1998/Math/MathML">
        <m:r>
          <m:t>(16,0)</m:t>
        </m:r>
      </m:oMath>
      <w:r>
        <w:rPr>
          <w:rFonts w:ascii="Arial" w:hAnsi="Arial"/>
          <w:b w:val="0"/>
          <w:color w:val="000000"/>
          <w:sz w:val="20"/>
        </w:rPr>
        <w:t>, where</w:t>
      </w:r>
      <w:r>
        <w:rPr>
          <w:rFonts w:ascii="Arial" w:hAnsi="Arial"/>
          <w:b w:val="0"/>
          <w:color w:val="000000"/>
          <w:sz w:val="20"/>
        </w:rPr>
        <w:t xml:space="preserve"> </w:t>
      </w:r>
      <m:oMath xmlns:mml="http://www.w3.org/1998/Math/MathML">
        <m:r>
          <m:t>a=16</m:t>
        </m:r>
      </m:oMath>
      <w:r>
        <w:rPr>
          <w:rFonts w:ascii="Arial" w:hAnsi="Arial"/>
          <w:b w:val="0"/>
          <w:color w:val="000000"/>
          <w:sz w:val="20"/>
        </w:rPr>
        <w:t xml:space="preserve"> </w:t>
      </w:r>
      <w:r>
        <w:rPr>
          <w:rFonts w:ascii="Arial" w:hAnsi="Arial"/>
          <w:b w:val="0"/>
          <w:color w:val="000000"/>
          <w:sz w:val="20"/>
        </w:rPr>
        <w:t>and</w:t>
      </w:r>
      <w:r>
        <w:br/>
      </w:r>
      <m:oMath xmlns:mml="http://www.w3.org/1998/Math/MathML">
        <m:r>
          <m:t>b=0,</m:t>
        </m:r>
      </m:oMath>
      <w:r>
        <w:rPr>
          <w:rFonts w:ascii="Arial" w:hAnsi="Arial"/>
          <w:b w:val="0"/>
          <w:color w:val="000000"/>
          <w:sz w:val="20"/>
        </w:rPr>
        <w:t>, lies on the graph. However, substituting 16 for a and 0 for b in</w:t>
      </w:r>
      <w:r>
        <w:rPr>
          <w:rFonts w:ascii="Arial" w:hAnsi="Arial"/>
          <w:b w:val="0"/>
          <w:color w:val="000000"/>
          <w:sz w:val="20"/>
        </w:rPr>
        <w:t xml:space="preserve"> </w:t>
      </w:r>
      <m:oMath xmlns:mml="http://www.w3.org/1998/Math/MathML">
        <m:r>
          <m:t>10a+20b=s,</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10(16)+20(0)=128,</m:t>
        </m:r>
      </m:oMath>
      <w:r>
        <w:rPr>
          <w:rFonts w:ascii="Arial" w:hAnsi="Arial"/>
          <w:b w:val="0"/>
          <w:color w:val="000000"/>
          <w:sz w:val="20"/>
        </w:rPr>
        <w:t>, or</w:t>
      </w:r>
      <w:r>
        <w:rPr>
          <w:rFonts w:ascii="Arial" w:hAnsi="Arial"/>
          <w:b w:val="0"/>
          <w:color w:val="000000"/>
          <w:sz w:val="20"/>
        </w:rPr>
        <w:t xml:space="preserve"> </w:t>
      </w:r>
      <m:oMath xmlns:mml="http://www.w3.org/1998/Math/MathML">
        <m:r>
          <m:t>160=128,</m:t>
        </m:r>
      </m:oMath>
      <w:r>
        <w:rPr>
          <w:rFonts w:ascii="Arial" w:hAnsi="Arial"/>
          <w:b w:val="0"/>
          <w:color w:val="000000"/>
          <w:sz w:val="20"/>
        </w:rPr>
        <w:t>,</w:t>
      </w:r>
      <w:r>
        <w:br/>
      </w:r>
      <m:oMath xmlns:mml="http://www.w3.org/1998/Math/MathML">
        <m:r>
          <m:rPr>
            <m:sty m:val="p"/>
          </m:rPr>
          <m:t>\l</m:t>
        </m:r>
        <m:r>
          <m:t>\</m:t>
        </m:r>
      </m:oMath>
      <w:r>
        <w:br/>
      </w:r>
      <w:r>
        <w:rPr>
          <w:rFonts w:ascii="Arial" w:hAnsi="Arial"/>
          <w:b w:val="0"/>
          <w:color w:val="000000"/>
          <w:sz w:val="20"/>
        </w:rPr>
        <w:t>which is false. Therefore,</w:t>
      </w:r>
      <w:r>
        <w:rPr>
          <w:rFonts w:ascii="Arial" w:hAnsi="Arial"/>
          <w:b w:val="0"/>
          <w:color w:val="000000"/>
          <w:sz w:val="20"/>
        </w:rPr>
        <w:t xml:space="preserve"> </w:t>
      </w:r>
      <m:oMath xmlns:mml="http://www.w3.org/1998/Math/MathML">
        <m:r>
          <m:t>(16,0)</m:t>
        </m:r>
      </m:oMath>
      <w:r>
        <w:rPr>
          <w:rFonts w:ascii="Arial" w:hAnsi="Arial"/>
          <w:b w:val="0"/>
          <w:color w:val="000000"/>
          <w:sz w:val="20"/>
        </w:rPr>
        <w:t xml:space="preserve"> </w:t>
      </w:r>
      <w:r>
        <w:rPr>
          <w:rFonts w:ascii="Arial" w:hAnsi="Arial"/>
          <w:b w:val="0"/>
          <w:color w:val="000000"/>
          <w:sz w:val="20"/>
        </w:rPr>
        <w:t>doesn’t satisfy the equation, and so the value of s can’t be 128. Similarly, if</w:t>
      </w:r>
      <w:r>
        <w:rPr>
          <w:rFonts w:ascii="Arial" w:hAnsi="Arial"/>
          <w:b w:val="0"/>
          <w:color w:val="000000"/>
          <w:sz w:val="20"/>
        </w:rPr>
        <w:t xml:space="preserve"> </w:t>
      </w:r>
      <m:oMath xmlns:mml="http://www.w3.org/1998/Math/MathML">
        <m:r>
          <m:t>s=200</m:t>
        </m:r>
      </m:oMath>
      <m:oMath xmlns:mml="http://www.w3.org/1998/Math/MathML">
        <m:r>
          <m:t>s=320</m:t>
        </m:r>
      </m:oMath>
      <w:r>
        <w:br/>
      </w:r>
      <w:r>
        <w:rPr>
          <w:rFonts w:ascii="Arial" w:hAnsi="Arial"/>
          <w:b w:val="0"/>
          <w:color w:val="000000"/>
          <w:sz w:val="20"/>
        </w:rPr>
        <w:t>(choice D), then substituting 16 for a and 0 for b yields</w:t>
      </w:r>
      <w:r>
        <w:rPr>
          <w:rFonts w:ascii="Arial" w:hAnsi="Arial"/>
          <w:b w:val="0"/>
          <w:color w:val="000000"/>
          <w:sz w:val="20"/>
        </w:rPr>
        <w:t xml:space="preserve"> </w:t>
      </w:r>
      <m:oMath xmlns:mml="http://www.w3.org/1998/Math/MathML">
        <m:r>
          <m:t>160=200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160=320,</m:t>
        </m:r>
      </m:oMath>
      <w:r>
        <w:rPr>
          <w:rFonts w:ascii="Arial" w:hAnsi="Arial"/>
          <w:b w:val="0"/>
          <w:color w:val="000000"/>
          <w:sz w:val="20"/>
        </w:rPr>
        <w:t>, respectively, which are both false.</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eqArr>
          <m:e>
            <m:eqArr/>
            <m:r>
              <m:t>−x−wy=−337</m:t>
            </m:r>
          </m:e>
          <m:e>
            <m:r>
              <m:t>2x−wy=47</m:t>
            </m:r>
          </m:e>
        </m:eqArr>
      </m:oMath>
      <w:r>
        <w:br/>
      </w:r>
      <w:r>
        <w:rPr>
          <w:rFonts w:ascii="Arial" w:hAnsi="Arial"/>
          <w:b w:val="0"/>
          <w:color w:val="000000"/>
          <w:sz w:val="20"/>
        </w:rPr>
        <w:t>In the given system of equations, is a constant. In the xy-plane, the graphs of these equations intersect at the point, where</w:t>
      </w:r>
      <w:r>
        <w:rPr>
          <w:rFonts w:ascii="Arial" w:hAnsi="Arial"/>
          <w:b w:val="0"/>
          <w:color w:val="000000"/>
          <w:sz w:val="20"/>
        </w:rPr>
        <w:t xml:space="preserve"> </w:t>
      </w:r>
      <m:oMath xmlns:mml="http://www.w3.org/1998/Math/MathML">
        <m:r>
          <m:t>q</m:t>
        </m:r>
      </m:oMath>
      <w:r>
        <w:rPr>
          <w:rFonts w:ascii="Arial" w:hAnsi="Arial"/>
          <w:b w:val="0"/>
          <w:color w:val="000000"/>
          <w:sz w:val="20"/>
        </w:rPr>
        <w:t xml:space="preserve"> </w:t>
      </w:r>
      <w:r>
        <w:rPr>
          <w:rFonts w:ascii="Arial" w:hAnsi="Arial"/>
          <w:b w:val="0"/>
          <w:color w:val="000000"/>
          <w:sz w:val="20"/>
        </w:rPr>
        <w:t>is a</w:t>
      </w:r>
      <w:r>
        <w:br/>
      </w:r>
      <m:oMath xmlns:mml="http://www.w3.org/1998/Math/MathML">
        <m:r>
          <m:t>w</m:t>
        </m:r>
      </m:oMath>
      <w:r>
        <w:br/>
      </w:r>
      <w:r>
        <w:rPr>
          <w:rFonts w:ascii="Arial" w:hAnsi="Arial"/>
          <w:b w:val="0"/>
          <w:color w:val="000000"/>
          <w:sz w:val="20"/>
        </w:rPr>
        <w:t>constant.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11</w:t>
      </w:r>
    </w:p>
    <w:p>
      <w:pPr>
        <w:keepNext/>
        <w:spacing w:before="0" w:after="40"/>
      </w:pPr>
      <w:r>
        <w:rPr>
          <w:rFonts w:ascii="Arial" w:hAnsi="Arial"/>
          <w:b/>
          <w:color w:val="000000"/>
          <w:sz w:val="20"/>
        </w:rPr>
        <w:t>Explanation as text</w:t>
      </w:r>
    </w:p>
    <w:p>
      <w:pPr>
        <w:spacing w:after="60" w:line="252" w:lineRule="auto"/>
      </w:pPr>
      <m:oMath xmlns:mml="http://www.w3.org/1998/Math/MathML">
        <m:r>
          <m:t>(q,19),</m:t>
        </m:r>
      </m:oMath>
      <m:oMath xmlns:mml="http://www.w3.org/1998/Math/MathML">
        <m:r>
          <m:t>q</m:t>
        </m:r>
      </m:oMath>
      <w:r>
        <w:br/>
      </w:r>
      <w:r>
        <w:rPr>
          <w:rFonts w:ascii="Arial" w:hAnsi="Arial"/>
          <w:b w:val="0"/>
          <w:color w:val="000000"/>
          <w:sz w:val="20"/>
        </w:rPr>
        <w:t>The correct answer is. It’s given that the graphs of the equations in the given system intersect at the point, where is a constant.</w:t>
      </w:r>
      <w:r>
        <w:br/>
      </w:r>
      <m:oMath xmlns:mml="http://www.w3.org/1998/Math/MathML">
        <m:r>
          <m:t>(q,19)</m:t>
        </m:r>
      </m:oMath>
      <m:oMath xmlns:mml="http://www.w3.org/1998/Math/MathML">
        <m:r>
          <m:t>−x−wy=−337,</m:t>
        </m:r>
      </m:oMath>
      <w:r>
        <w:br/>
      </w:r>
      <w:r>
        <w:rPr>
          <w:rFonts w:ascii="Arial" w:hAnsi="Arial"/>
          <w:b w:val="0"/>
          <w:color w:val="000000"/>
          <w:sz w:val="20"/>
        </w:rPr>
        <w:t>Therefore, the coordinates of this point must satisfy both equations. Substituting the point into the first equation,,</w:t>
      </w:r>
      <w:r>
        <w:br/>
      </w:r>
      <m:oMath xmlns:mml="http://www.w3.org/1998/Math/MathML">
        <m:r>
          <m:t>1−q−w(19)=−337.</m:t>
        </m:r>
      </m:oMath>
      <m:oMath xmlns:mml="http://www.w3.org/1998/Math/MathML">
        <m:r>
          <m:t>−q=−337+19w,</m:t>
        </m:r>
      </m:oMath>
      <m:oMath xmlns:mml="http://www.w3.org/1998/Math/MathML">
        <m:r>
          <m:t>q=337−19w.</m:t>
        </m:r>
      </m:oMath>
      <w:r>
        <w:br/>
      </w:r>
      <w:r>
        <w:rPr>
          <w:rFonts w:ascii="Arial" w:hAnsi="Arial"/>
          <w:b w:val="0"/>
          <w:color w:val="000000"/>
          <w:sz w:val="20"/>
        </w:rPr>
        <w:t>yields Adding to both sides of this equation yields which is equivalent to.</w:t>
      </w:r>
      <w:r>
        <w:br/>
      </w:r>
      <m:oMath xmlns:mml="http://www.w3.org/1998/Math/MathML">
        <m:r>
          <m:t>(q,19)</m:t>
        </m:r>
      </m:oMath>
      <m:oMath xmlns:mml="http://www.w3.org/1998/Math/MathML">
        <m:r>
          <m:t>12q−w(19)=47.</m:t>
        </m:r>
      </m:oMath>
      <m:oMath xmlns:mml="http://www.w3.org/1998/Math/MathML">
        <m:r>
          <m:t>337−19</m:t>
        </m:r>
        <m:r>
          <m:rPr>
            <m:sty m:val="b"/>
          </m:rPr>
          <m:t>w</m:t>
        </m:r>
      </m:oMath>
      <m:oMath xmlns:mml="http://www.w3.org/1998/Math/MathML">
        <m:sSup>
          <m:e>
            <m:r>
              <m:t/>
            </m:r>
          </m:e>
          <m:sup>
            <m:r>
              <m:rPr>
                <m:nor/>
              </m:rPr>
              <m:t> </m:t>
            </m:r>
          </m:sup>
        </m:sSup>
        <m:r>
          <m:t>q</m:t>
        </m:r>
      </m:oMath>
      <m:oMath xmlns:mml="http://www.w3.org/1998/Math/MathML">
        <m:sSup>
          <m:e>
            <m:r>
              <m:t/>
            </m:r>
          </m:e>
          <m:sup>
            <m:r>
              <m:t>2q</m:t>
            </m:r>
          </m:sup>
        </m:sSup>
      </m:oMath>
      <w:r>
        <w:br/>
      </w:r>
      <w:r>
        <w:rPr>
          <w:rFonts w:ascii="Arial" w:hAnsi="Arial"/>
          <w:b w:val="0"/>
          <w:color w:val="000000"/>
          <w:sz w:val="20"/>
        </w:rPr>
        <w:t>Substituting the point into the second equation yields Substituting in place of in the equation</w:t>
      </w:r>
      <w:r>
        <w:br/>
      </w:r>
      <m:oMath xmlns:mml="http://www.w3.org/1998/Math/MathML">
        <m:r>
          <m:t>12(337−19w)−19w=47.</m:t>
        </m:r>
      </m:oMath>
      <m:oMath xmlns:mml="http://www.w3.org/1998/Math/MathML">
        <m:r>
          <m:t>674−38w</m:t>
        </m:r>
      </m:oMath>
      <w:r>
        <w:br/>
      </w:r>
      <w:r>
        <w:rPr>
          <w:rFonts w:ascii="Arial" w:hAnsi="Arial"/>
          <w:b w:val="0"/>
          <w:color w:val="000000"/>
          <w:sz w:val="20"/>
        </w:rPr>
        <w:t>yields Applying the distributive property to the left-hand side of this equation yields</w:t>
      </w:r>
      <w:r>
        <w:br/>
      </w:r>
      <m:oMath xmlns:mml="http://www.w3.org/1998/Math/MathML">
        <m:r>
          <m:t>−19w=47.</m:t>
        </m:r>
      </m:oMath>
      <m:oMath xmlns:mml="http://www.w3.org/1998/Math/MathML">
        <m:r>
          <m:t>ϵ:674−57w=47.</m:t>
        </m:r>
      </m:oMath>
      <w:r>
        <w:br/>
      </w:r>
      <w:r>
        <w:rPr>
          <w:rFonts w:ascii="Arial" w:hAnsi="Arial"/>
          <w:b w:val="0"/>
          <w:color w:val="000000"/>
          <w:sz w:val="20"/>
        </w:rPr>
        <w:t>. Combining like terms on the left-hand side of this equation yields. Subtracting from both sides of this</w:t>
      </w:r>
      <w:r>
        <w:br/>
      </w:r>
      <m:oMath xmlns:mml="http://www.w3.org/1998/Math/MathML">
        <m:r>
          <m:t>τ=−57w=−627.</m:t>
        </m:r>
      </m:oMath>
      <m:oMath xmlns:mml="http://www.w3.org/1998/Math/MathML">
        <m:r>
          <m:t>−57</m:t>
        </m:r>
      </m:oMath>
      <m:oMath xmlns:mml="http://www.w3.org/1998/Math/MathML">
        <m:r>
          <m:t>δ:w=11.</m:t>
        </m:r>
      </m:oMath>
      <w:r>
        <w:br/>
      </w:r>
      <w:r>
        <w:rPr>
          <w:rFonts w:ascii="Arial" w:hAnsi="Arial"/>
          <w:b w:val="0"/>
          <w:color w:val="000000"/>
          <w:sz w:val="20"/>
        </w:rPr>
        <w:t>equation yields. Dividing both sides of this equation by yields.</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rPr>
                <m:nor/>
              </m:rPr>
              <m:t> 3 </m:t>
            </m:r>
          </m:sup>
        </m:sSup>
      </m:oMath>
      <w:r>
        <w:br/>
      </w:r>
      <w:r>
        <w:rPr>
          <w:rFonts w:ascii="Arial" w:hAnsi="Arial"/>
          <w:b w:val="0"/>
          <w:color w:val="000000"/>
          <w:sz w:val="20"/>
        </w:rPr>
        <w:t>For a -week period in a town in Illinois, the lowest recorded temperature was degrees Fahrenheit and the highest recorded temperature</w:t>
      </w:r>
      <w:r>
        <w:br/>
      </w:r>
      <m:oMath xmlns:mml="http://www.w3.org/1998/Math/MathML">
        <m:sSup>
          <m:e>
            <m:r>
              <m:t>67</m:t>
            </m:r>
          </m:e>
          <m:sup>
            <m:r>
              <m:t>∘</m:t>
            </m:r>
          </m:sup>
        </m:sSup>
        <m:r>
          <m:rPr>
            <m:sty m:val="b"/>
          </m:rPr>
          <m:t>F</m:t>
        </m:r>
        <m:r>
          <m:t>.</m:t>
        </m:r>
      </m:oMath>
      <m:oMath xmlns:mml="http://www.w3.org/1998/Math/MathML">
        <m:r>
          <m:t>t,</m:t>
        </m:r>
      </m:oMath>
      <m:oMath xmlns:mml="http://www.w3.org/1998/Math/MathML">
        <m:r>
          <m:t>.∘F,</m:t>
        </m:r>
      </m:oMath>
      <w:r>
        <w:br/>
      </w:r>
      <w:r>
        <w:rPr>
          <w:rFonts w:ascii="Arial" w:hAnsi="Arial"/>
          <w:b w:val="0"/>
          <w:color w:val="000000"/>
          <w:sz w:val="20"/>
        </w:rPr>
        <w:t>was. Which inequality is true for any recorded temperature in, in this town for this -week period?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t≥67</m:t>
        </m:r>
      </m:oMath>
    </w:p>
    <w:p>
      <w:pPr>
        <w:spacing w:after="60" w:line="252" w:lineRule="auto"/>
        <w:ind w:left="317" w:hanging="317"/>
      </w:pPr>
      <w:r>
        <w:rPr>
          <w:rFonts w:ascii="Arial" w:hAnsi="Arial"/>
          <w:b w:val="0"/>
          <w:color w:val="000000"/>
          <w:sz w:val="20"/>
        </w:rPr>
        <w:t xml:space="preserve">Option B: </w:t>
      </w:r>
      <m:oMath xmlns:mml="http://www.w3.org/1998/Math/MathML">
        <m:r>
          <m:t>.31≤t≤67</m:t>
        </m:r>
      </m:oMath>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 for a -week period in a town in Illinois, the lowest recorded temperature was and the highest recorded</w:t>
      </w:r>
      <w:r>
        <w:br/>
      </w:r>
      <m:oMath xmlns:mml="http://www.w3.org/1998/Math/MathML">
        <m:sSup>
          <m:e>
            <m:r>
              <m:t>67</m:t>
            </m:r>
          </m:e>
          <m:sup>
            <m:r>
              <m:rPr>
                <m:sty m:val="b"/>
              </m:rPr>
              <m:t>o</m:t>
            </m:r>
          </m:sup>
        </m:sSup>
        <m:r>
          <m:rPr>
            <m:sty m:val="b"/>
          </m:rPr>
          <m:t>F</m:t>
        </m:r>
        <m:r>
          <m:t>.</m:t>
        </m:r>
      </m:oMath>
      <m:oMath xmlns:mml="http://www.w3.org/1998/Math/MathML">
        <m:r>
          <m:t>≤t≤67</m:t>
        </m:r>
      </m:oMath>
      <m:oMath xmlns:mml="http://www.w3.org/1998/Math/MathML">
        <m:sSup>
          <m:e>
            <m:r>
              <m:t/>
            </m:r>
          </m:e>
          <m:sup>
            <m:r>
              <m:t>∘F</m:t>
            </m:r>
          </m:sup>
        </m:sSup>
        <m:r>
          <m:t>,</m:t>
        </m:r>
      </m:oMath>
      <w:r>
        <w:br/>
      </w:r>
      <w:r>
        <w:rPr>
          <w:rFonts w:ascii="Arial" w:hAnsi="Arial"/>
          <w:b w:val="0"/>
          <w:color w:val="000000"/>
          <w:sz w:val="20"/>
        </w:rPr>
        <w:t>temperature was. It follows that the inequality is true for any recorded temperature, in in this town for this -week</w:t>
      </w:r>
      <w:r>
        <w:br/>
      </w:r>
      <w:r>
        <w:rPr>
          <w:rFonts w:ascii="Arial" w:hAnsi="Arial"/>
          <w:b w:val="0"/>
          <w:color w:val="000000"/>
          <w:sz w:val="20"/>
        </w:rPr>
        <w:t>period.</w:t>
      </w:r>
      <w:r>
        <w:br/>
      </w:r>
      <w:r>
        <w:rPr>
          <w:rFonts w:ascii="Arial" w:hAnsi="Arial"/>
          <w:b w:val="0"/>
          <w:color w:val="000000"/>
          <w:sz w:val="20"/>
        </w:rPr>
        <w:t>Choice A is incorrect and may result from conceptual errors.</w:t>
      </w:r>
      <w:r>
        <w:br/>
      </w:r>
      <w:r>
        <w:rPr>
          <w:rFonts w:ascii="Arial" w:hAnsi="Arial"/>
          <w:b w:val="0"/>
          <w:color w:val="000000"/>
          <w:sz w:val="20"/>
        </w:rPr>
        <w:t>Choice B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y=18−5x</m:t>
        </m:r>
      </m:oMath>
      <w:r>
        <w:br/>
      </w:r>
      <m:oMath xmlns:mml="http://www.w3.org/1998/Math/MathML">
        <m:r>
          <m:t>iy,</m:t>
        </m:r>
      </m:oMath>
      <w:r>
        <w:br/>
      </w:r>
      <w:r>
        <w:rPr>
          <w:rFonts w:ascii="Arial" w:hAnsi="Arial"/>
          <w:b w:val="0"/>
          <w:color w:val="000000"/>
          <w:sz w:val="20"/>
        </w:rPr>
        <w:t>The equation above represents the speed in feet per second, of Sheila’s bicycle x seconds after she applied the brakes at the end of a ride. If</w:t>
      </w:r>
      <w:r>
        <w:br/>
      </w:r>
      <w:r>
        <w:rPr>
          <w:rFonts w:ascii="Arial" w:hAnsi="Arial"/>
          <w:b w:val="0"/>
          <w:color w:val="000000"/>
          <w:sz w:val="20"/>
        </w:rPr>
        <w:t>the equation is graphed in the xy-plane, which of the following is the best interpretation of the x-coordinate of the line’s x-intercept in the context</w:t>
      </w:r>
      <w:r>
        <w:br/>
      </w:r>
      <w:r>
        <w:rPr>
          <w:rFonts w:ascii="Arial" w:hAnsi="Arial"/>
          <w:b w:val="0"/>
          <w:color w:val="000000"/>
          <w:sz w:val="20"/>
        </w:rPr>
        <w:t>of the problem?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speed of Sheila’s bicycle, in feet per second, before Sheila applied the brakes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number of feet per second the speed of Sheila’s bicycle decreased each second after Sheila applied the brakes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number of seconds it took from the time Sheila began applying the brakes until the bicycle came to a complete stop</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number of feet Sheila’s bicycle traveled from the time she began applying the brakes until the bicycle came to a complete stop</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 for each point</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on the graph of the given equation, the x-coordinate represents the number of seconds</w:t>
      </w:r>
      <w:r>
        <w:br/>
      </w:r>
      <w:r>
        <w:rPr>
          <w:rFonts w:ascii="Arial" w:hAnsi="Arial"/>
          <w:b w:val="0"/>
          <w:color w:val="000000"/>
          <w:sz w:val="20"/>
        </w:rPr>
        <w:t>after Sheila applied the brakes, and the y-coordinate represents the speed of Sheila’s bicycle at that moment in time. For the graph of the</w:t>
      </w:r>
      <w:r>
        <w:br/>
      </w:r>
      <w:r>
        <w:rPr>
          <w:rFonts w:ascii="Arial" w:hAnsi="Arial"/>
          <w:b w:val="0"/>
          <w:color w:val="000000"/>
          <w:sz w:val="20"/>
        </w:rPr>
        <w:t>equation, the</w:t>
      </w:r>
      <w:r>
        <w:rPr>
          <w:rFonts w:ascii="Arial" w:hAnsi="Arial"/>
          <w:b w:val="0"/>
          <w:color w:val="000000"/>
          <w:sz w:val="20"/>
        </w:rPr>
        <w:t xml:space="preserve"> </w:t>
      </w:r>
      <m:oMath xmlns:mml="http://www.w3.org/1998/Math/MathML">
        <m:sSup>
          <m:e>
            <m:r>
              <m:t>y</m:t>
            </m:r>
          </m:e>
          <m:sup>
            <m:r>
              <m:t>−</m:t>
            </m:r>
          </m:sup>
        </m:sSup>
      </m:oMath>
      <w:r>
        <w:rPr>
          <w:rFonts w:ascii="Arial" w:hAnsi="Arial"/>
          <w:b w:val="0"/>
          <w:color w:val="000000"/>
          <w:sz w:val="20"/>
        </w:rPr>
        <w:t xml:space="preserve"> </w:t>
      </w:r>
      <w:r>
        <w:rPr>
          <w:rFonts w:ascii="Arial" w:hAnsi="Arial"/>
          <w:b w:val="0"/>
          <w:color w:val="000000"/>
          <w:sz w:val="20"/>
        </w:rPr>
        <w:t>y-coordinate of the x-intercept is 0. Therefore, the x-coordinate of the x-intercept of the graph of the given equation represents the</w:t>
      </w:r>
      <w:r>
        <w:br/>
      </w:r>
      <w:r>
        <w:rPr>
          <w:rFonts w:ascii="Arial" w:hAnsi="Arial"/>
          <w:b w:val="0"/>
          <w:color w:val="000000"/>
          <w:sz w:val="20"/>
        </w:rPr>
        <w:t>number of seconds it took from the time Sheila began applying the brakes until the bicycle came to a complete stop.</w:t>
      </w:r>
      <w:r>
        <w:br/>
      </w:r>
      <w:r>
        <w:rPr>
          <w:rFonts w:ascii="Arial" w:hAnsi="Arial"/>
          <w:b w:val="0"/>
          <w:color w:val="000000"/>
          <w:sz w:val="20"/>
        </w:rPr>
        <w:t>Choice A is incorrect. The speed of Sheila’s bicycle before she applied the brakes is represented by the y-coordinate of the y-intercept of the</w:t>
      </w:r>
      <w:r>
        <w:br/>
      </w:r>
      <w:r>
        <w:rPr>
          <w:rFonts w:ascii="Arial" w:hAnsi="Arial"/>
          <w:b w:val="0"/>
          <w:color w:val="000000"/>
          <w:sz w:val="20"/>
        </w:rPr>
        <w:t>graph of the given equation, not the x-coordinate of the x-intercept. Choice B is incorrect. The number of feet per second the speed of Sheila’s</w:t>
      </w:r>
      <w:r>
        <w:br/>
      </w:r>
      <w:r>
        <w:rPr>
          <w:rFonts w:ascii="Arial" w:hAnsi="Arial"/>
          <w:b w:val="0"/>
          <w:color w:val="000000"/>
          <w:sz w:val="20"/>
        </w:rPr>
        <w:t>bicycle decreased each second after Sheila applied the brakes is represented by the slope of the graph of the given equation, not the x-</w:t>
      </w:r>
      <w:r>
        <w:br/>
      </w:r>
      <w:r>
        <w:rPr>
          <w:rFonts w:ascii="Arial" w:hAnsi="Arial"/>
          <w:b w:val="0"/>
          <w:color w:val="000000"/>
          <w:sz w:val="20"/>
        </w:rPr>
        <w:t>coordinate of the x-intercept. Choice D is incorrect and may result from misinterpreting x as the distance, in feet, traveled after applying the</w:t>
      </w:r>
      <w:r>
        <w:br/>
      </w:r>
      <w:r>
        <w:rPr>
          <w:rFonts w:ascii="Arial" w:hAnsi="Arial"/>
          <w:b w:val="0"/>
          <w:color w:val="000000"/>
          <w:sz w:val="20"/>
        </w:rPr>
        <w:t>brakes, rather than the time, in seconds, after applying the brakes.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13</m:t>
        </m:r>
      </m:oMath>
      <w:r>
        <w:br/>
      </w:r>
      <w:r>
        <w:rPr>
          <w:rFonts w:ascii="Arial" w:hAnsi="Arial"/>
          <w:b w:val="0"/>
          <w:color w:val="000000"/>
          <w:sz w:val="20"/>
        </w:rPr>
        <w:t>A teacher is creating an assignment worth points. The assignment will consist of questions worth point and questions worth points.</w:t>
      </w:r>
      <w:r>
        <w:br/>
      </w:r>
      <m:oMath xmlns:mml="http://www.w3.org/1998/Math/MathML">
        <m:r>
          <m:t>y</m:t>
        </m:r>
      </m:oMath>
      <w:r>
        <w:br/>
      </w:r>
      <w:r>
        <w:rPr>
          <w:rFonts w:ascii="Arial" w:hAnsi="Arial"/>
          <w:b w:val="0"/>
          <w:color w:val="000000"/>
          <w:sz w:val="20"/>
        </w:rPr>
        <w:t>Which equation represents this situation, where represents the number of -point questions and represents the number of -point questions?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4(x+y)=70</m:t>
        </m:r>
      </m:oMath>
    </w:p>
    <w:p>
      <w:pPr>
        <w:spacing w:after="60" w:line="252" w:lineRule="auto"/>
        <w:ind w:left="317" w:hanging="317"/>
      </w:pPr>
      <w:r>
        <w:rPr>
          <w:rFonts w:ascii="Arial" w:hAnsi="Arial"/>
          <w:b w:val="0"/>
          <w:color w:val="000000"/>
          <w:sz w:val="20"/>
        </w:rPr>
        <w:t xml:space="preserve">Option B: </w:t>
      </w:r>
      <m:oMath xmlns:mml="http://www.w3.org/1998/Math/MathML">
        <m:r>
          <m:t>3x+y=70</m:t>
        </m:r>
      </m:oMath>
    </w:p>
    <w:p>
      <w:pPr>
        <w:spacing w:after="60" w:line="252" w:lineRule="auto"/>
        <w:ind w:left="317" w:hanging="317"/>
      </w:pPr>
      <w:r>
        <w:rPr>
          <w:rFonts w:ascii="Arial" w:hAnsi="Arial"/>
          <w:b w:val="0"/>
          <w:color w:val="000000"/>
          <w:sz w:val="20"/>
        </w:rPr>
        <w:t xml:space="preserve">Option C: </w:t>
      </w:r>
      <m:oMath xmlns:mml="http://www.w3.org/1998/Math/MathML">
        <m:r>
          <m:t>x+3y=70</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Since represents the number of -point questions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represents the number of -point questions, the assignment is</w:t>
      </w:r>
      <w:r>
        <w:br/>
      </w:r>
      <m:oMath xmlns:mml="http://www.w3.org/1998/Math/MathML">
        <m:r>
          <m:t>·1·x+3·y,</m:t>
        </m:r>
      </m:oMath>
      <m:oMath xmlns:mml="http://www.w3.org/1998/Math/MathML">
        <m:r>
          <m:t>1x+3y=70</m:t>
        </m:r>
      </m:oMath>
      <w:r>
        <w:br/>
      </w:r>
      <w:r>
        <w:rPr>
          <w:rFonts w:ascii="Arial" w:hAnsi="Arial"/>
          <w:b w:val="0"/>
          <w:color w:val="000000"/>
          <w:sz w:val="20"/>
        </w:rPr>
        <w:t>worth a total of or, points. Since the assignment is worth points, the equation represents this situation.</w:t>
      </w:r>
      <w:r>
        <w:br/>
      </w:r>
      <w:r>
        <w:rPr>
          <w:rFonts w:ascii="Arial" w:hAnsi="Arial"/>
          <w:b w:val="0"/>
          <w:color w:val="000000"/>
          <w:sz w:val="20"/>
        </w:rPr>
        <w:t>Choice A is incorrect and may result from conceptual errors.</w:t>
      </w:r>
      <w:r>
        <w:br/>
      </w:r>
      <w:r>
        <w:rPr>
          <w:rFonts w:ascii="Arial" w:hAnsi="Arial"/>
          <w:b w:val="0"/>
          <w:color w:val="000000"/>
          <w:sz w:val="20"/>
        </w:rPr>
        <w:t>Choice B is incorrect and may result from conceptual errors.</w:t>
      </w:r>
      <w:r>
        <w:br/>
      </w:r>
      <m:oMath xmlns:mml="http://www.w3.org/1998/Math/MathML">
        <m:sSup>
          <m:e>
            <m:r>
              <m:t/>
            </m:r>
          </m:e>
          <m:sup>
            <m:r>
              <m:rPr>
                <m:sty m:val="p"/>
              </m:rPr>
              <m:t>c</m:t>
            </m:r>
          </m:sup>
        </m:sSup>
      </m:oMath>
      <w:r>
        <w:br/>
      </w:r>
      <w:r>
        <w:rPr>
          <w:rFonts w:ascii="Arial" w:hAnsi="Arial"/>
          <w:b w:val="0"/>
          <w:color w:val="000000"/>
          <w:sz w:val="20"/>
        </w:rPr>
        <w:t>Choice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rPr>
            <m:scr m:val="sans-serif"/>
            <m:sty m:val="p"/>
          </m:rPr>
          <m:t>A</m:t>
        </m:r>
      </m:oMath>
      <w:r>
        <w:br/>
      </w:r>
      <w:r>
        <w:rPr>
          <w:rFonts w:ascii="Arial" w:hAnsi="Arial"/>
          <w:b w:val="0"/>
          <w:color w:val="000000"/>
          <w:sz w:val="20"/>
        </w:rPr>
        <w:t>Figure A and figure B are both regular polygons. The sum of the perimeter of figure and the perimeter of figure B is inches. The equation</w:t>
      </w:r>
      <w:r>
        <w:br/>
      </w:r>
      <m:oMath xmlns:mml="http://www.w3.org/1998/Math/MathML">
        <m:r>
          <m:t>3x+6y=63</m:t>
        </m:r>
      </m:oMath>
      <m:oMath xmlns:mml="http://www.w3.org/1998/Math/MathML">
        <m:r>
          <m:t>y</m:t>
        </m:r>
      </m:oMath>
      <w:r>
        <w:br/>
      </w:r>
      <w:r>
        <w:rPr>
          <w:rFonts w:ascii="Arial" w:hAnsi="Arial"/>
          <w:b w:val="0"/>
          <w:color w:val="000000"/>
          <w:sz w:val="20"/>
        </w:rPr>
        <w:t>represents this situation, where is the number of sides of figure A and is the number of sides of figure B. Which statement is</w:t>
      </w:r>
      <w:r>
        <w:br/>
      </w:r>
      <w:r>
        <w:rPr>
          <w:rFonts w:ascii="Arial" w:hAnsi="Arial"/>
          <w:b w:val="0"/>
          <w:color w:val="000000"/>
          <w:sz w:val="20"/>
        </w:rPr>
        <w:t>the best interpretation of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Each side of figure B has a length of inches.</w:t>
      </w:r>
      <w:r>
        <w:br/>
      </w:r>
      <m:oMath xmlns:mml="http://www.w3.org/1998/Math/MathML">
        <m:r>
          <m:t>6</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number of sides of figure B is.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Each side of figure A has a length of inches.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number of sides of figure A is.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m:oMath xmlns:mml="http://www.w3.org/1998/Math/MathML">
        <m:r>
          <m:rPr>
            <m:scr m:val="sans-serif"/>
            <m:sty m:val="p"/>
          </m:rPr>
          <m:t>A</m:t>
        </m:r>
      </m:oMath>
      <w:r>
        <w:br/>
      </w:r>
      <w:r>
        <w:rPr>
          <w:rFonts w:ascii="Arial" w:hAnsi="Arial"/>
          <w:b w:val="0"/>
          <w:color w:val="000000"/>
          <w:sz w:val="20"/>
        </w:rPr>
        <w:t>Choice is correct. It’s given that figure and figure B (not shown) are both regular polygons and the sum of the perimeters of the two figures is</w:t>
      </w:r>
      <w:r>
        <w:br/>
      </w:r>
      <m:oMath xmlns:mml="http://www.w3.org/1998/Math/MathML">
        <m:sSup>
          <m:e>
            <m:r>
              <m:t/>
            </m:r>
          </m:e>
          <m:sup>
            <m:r>
              <m:t>:x</m:t>
            </m:r>
          </m:sup>
        </m:sSup>
      </m:oMath>
      <m:oMath xmlns:mml="http://www.w3.org/1998/Math/MathML">
        <m:r>
          <m:t>y</m:t>
        </m:r>
      </m:oMath>
      <m:oMath xmlns:mml="http://www.w3.org/1998/Math/MathML">
        <m:r>
          <m:t>13x+6y</m:t>
        </m:r>
      </m:oMath>
      <w:r>
        <w:br/>
      </w:r>
      <w:r>
        <w:rPr>
          <w:rFonts w:ascii="Arial" w:hAnsi="Arial"/>
          <w:b w:val="0"/>
          <w:color w:val="000000"/>
          <w:sz w:val="20"/>
        </w:rPr>
        <w:t>. It’s also given that is the number of sides of figure A and is the number of sides of figure B, and that the equation</w:t>
      </w:r>
      <w:r>
        <w:br/>
      </w:r>
      <m:oMath xmlns:mml="http://www.w3.org/1998/Math/MathML">
        <m:r>
          <m:rPr>
            <m:scr m:val="sans-serif"/>
            <m:sty m:val="p"/>
          </m:rPr>
          <m:t>A</m:t>
        </m:r>
      </m:oMath>
      <m:oMath xmlns:mml="http://www.w3.org/1998/Math/MathML">
        <m:r>
          <m:rPr/>
          <m:t>B</m:t>
        </m:r>
        <m:r>
          <m:t>,</m:t>
        </m:r>
      </m:oMath>
      <w:r>
        <w:br/>
      </w:r>
      <w:r>
        <w:rPr>
          <w:rFonts w:ascii="Arial" w:hAnsi="Arial"/>
          <w:b w:val="0"/>
          <w:color w:val="000000"/>
          <w:sz w:val="20"/>
        </w:rPr>
        <w:t>represents this situation. Thus, and represent the perimeters, in inches, of figure and figure respectively. Since represents</w:t>
      </w:r>
      <w:r>
        <w:br/>
      </w:r>
      <m:oMath xmlns:mml="http://www.w3.org/1998/Math/MathML">
        <m:r>
          <m:t>y</m:t>
        </m:r>
      </m:oMath>
      <m:oMath xmlns:mml="http://www.w3.org/1998/Math/MathML">
        <m:sSup>
          <m:e>
            <m:r>
              <m:t/>
            </m:r>
          </m:e>
          <m:sup>
            <m:r>
              <m:rPr>
                <m:scr m:val="sans-serif"/>
                <m:sty m:val="p"/>
              </m:rPr>
              <m:t>B</m:t>
            </m:r>
          </m:sup>
        </m:sSup>
      </m:oMath>
      <m:oMath xmlns:mml="http://www.w3.org/1998/Math/MathML">
        <m:r>
          <m:t>6</m:t>
        </m:r>
      </m:oMath>
      <w:r>
        <w:br/>
      </w:r>
      <w:r>
        <w:rPr>
          <w:rFonts w:ascii="Arial" w:hAnsi="Arial"/>
          <w:b w:val="0"/>
          <w:color w:val="000000"/>
          <w:sz w:val="20"/>
        </w:rPr>
        <w:t>the perimeter, in inches, of figure B and is the number of sides of figure B, it follows that each side of figure B has a length of.</w:t>
      </w:r>
      <w:r>
        <w:br/>
      </w:r>
      <m:oMath xmlns:mml="http://www.w3.org/1998/Math/MathML">
        <m:r>
          <m:rPr>
            <m:scr m:val="sans-serif"/>
            <m:sty m:val="p"/>
          </m:rPr>
          <m:t>Bis</m:t>
        </m:r>
        <m:r>
          <m:t>y,</m:t>
        </m:r>
        <m:r>
          <m:rPr>
            <m:scr m:val="sans-serif"/>
            <m:sty m:val="p"/>
          </m:rPr>
          <m:t>not</m:t>
        </m:r>
        <m:r>
          <m:t>6.</m:t>
        </m:r>
      </m:oMath>
      <w:r>
        <w:br/>
      </w:r>
      <w:r>
        <w:rPr>
          <w:rFonts w:ascii="Arial" w:hAnsi="Arial"/>
          <w:b w:val="0"/>
          <w:color w:val="000000"/>
          <w:sz w:val="20"/>
        </w:rPr>
        <w:t>Choice B is incorrect. The number of sides of figure.</w:t>
      </w:r>
      <w:r>
        <w:br/>
      </w:r>
      <m:oMath xmlns:mml="http://www.w3.org/1998/Math/MathML">
        <m:r>
          <m:t>3x,</m:t>
        </m:r>
      </m:oMath>
      <w:r>
        <w:br/>
      </w:r>
      <w:r>
        <w:rPr>
          <w:rFonts w:ascii="Arial" w:hAnsi="Arial"/>
          <w:b w:val="0"/>
          <w:color w:val="000000"/>
          <w:sz w:val="20"/>
        </w:rPr>
        <w:t>Choice C is incorrect. Since the perimeter, in inches, of figure A is represented by each side of figure A has a length of, not</w:t>
      </w:r>
      <w:r>
        <w:br/>
      </w:r>
      <w:r>
        <w:rPr>
          <w:rFonts w:ascii="Arial" w:hAnsi="Arial"/>
          <w:b w:val="0"/>
          <w:color w:val="000000"/>
          <w:sz w:val="20"/>
        </w:rPr>
        <w:t>.</w:t>
      </w:r>
      <w:r>
        <w:br/>
      </w:r>
      <w:r>
        <w:rPr>
          <w:rFonts w:ascii="Arial" w:hAnsi="Arial"/>
          <w:b w:val="0"/>
          <w:color w:val="000000"/>
          <w:sz w:val="20"/>
        </w:rPr>
        <w:t>Choice D is incorrect. The number of sides of figure A is, not.</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eqArr>
          <m:e>
            <m:r>
              <m:t>y=2x−3</m:t>
            </m:r>
          </m:e>
          <m:e>
            <m:r>
              <m:t>3y=5x</m:t>
            </m:r>
          </m:e>
        </m:eqArr>
      </m:oMath>
      <w:r>
        <w:br/>
      </w:r>
      <w:r>
        <w:rPr>
          <w:rFonts w:ascii="Arial" w:hAnsi="Arial"/>
          <w:b w:val="0"/>
          <w:color w:val="000000"/>
          <w:sz w:val="20"/>
        </w:rPr>
        <w:t>In the solution to the system of equations above, what is the value of y?</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−15</m:t>
        </m:r>
      </m:oMath>
    </w:p>
    <w:p>
      <w:pPr>
        <w:spacing w:after="60" w:line="252" w:lineRule="auto"/>
        <w:ind w:left="317" w:hanging="317"/>
      </w:pPr>
      <w:r>
        <w:rPr>
          <w:rFonts w:ascii="Arial" w:hAnsi="Arial"/>
          <w:b w:val="0"/>
          <w:color w:val="000000"/>
          <w:sz w:val="20"/>
        </w:rPr>
        <w:t xml:space="preserve">Option B: </w:t>
      </w:r>
      <m:oMath xmlns:mml="http://www.w3.org/1998/Math/MathML">
        <m:r>
          <m:t>−9</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9</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15</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Multiplying both sides of</w:t>
      </w:r>
      <w:r>
        <w:rPr>
          <w:rFonts w:ascii="Arial" w:hAnsi="Arial"/>
          <w:b w:val="0"/>
          <w:color w:val="000000"/>
          <w:sz w:val="20"/>
        </w:rPr>
        <w:t xml:space="preserve"> </w:t>
      </w:r>
      <m:oMath xmlns:mml="http://www.w3.org/1998/Math/MathML">
        <m:r>
          <m:t>y=2x−3</m:t>
        </m:r>
      </m:oMath>
      <w:r>
        <w:rPr>
          <w:rFonts w:ascii="Arial" w:hAnsi="Arial"/>
          <w:b w:val="0"/>
          <w:color w:val="000000"/>
          <w:sz w:val="20"/>
        </w:rPr>
        <w:t xml:space="preserve"> </w:t>
      </w:r>
      <w:r>
        <w:rPr>
          <w:rFonts w:ascii="Arial" w:hAnsi="Arial"/>
          <w:b w:val="0"/>
          <w:color w:val="000000"/>
          <w:sz w:val="20"/>
        </w:rPr>
        <w:t>by 5 results in</w:t>
      </w:r>
      <w:r>
        <w:rPr>
          <w:rFonts w:ascii="Arial" w:hAnsi="Arial"/>
          <w:b w:val="0"/>
          <w:color w:val="000000"/>
          <w:sz w:val="20"/>
        </w:rPr>
        <w:t xml:space="preserve"> </w:t>
      </w:r>
      <m:oMath xmlns:mml="http://www.w3.org/1998/Math/MathML">
        <m:r>
          <m:t>5y=10x−15.</m:t>
        </m:r>
      </m:oMath>
      <w:r>
        <w:rPr>
          <w:rFonts w:ascii="Arial" w:hAnsi="Arial"/>
          <w:b w:val="0"/>
          <w:color w:val="000000"/>
          <w:sz w:val="20"/>
        </w:rPr>
        <w:t>. Multiplying both sides of</w:t>
      </w:r>
      <w:r>
        <w:rPr>
          <w:rFonts w:ascii="Arial" w:hAnsi="Arial"/>
          <w:b w:val="0"/>
          <w:color w:val="000000"/>
          <w:sz w:val="20"/>
        </w:rPr>
        <w:t xml:space="preserve"> </w:t>
      </w:r>
      <m:oMath xmlns:mml="http://www.w3.org/1998/Math/MathML">
        <m:r>
          <m:t>3y=5x</m:t>
        </m:r>
      </m:oMath>
      <w:r>
        <w:rPr>
          <w:rFonts w:ascii="Arial" w:hAnsi="Arial"/>
          <w:b w:val="0"/>
          <w:color w:val="000000"/>
          <w:sz w:val="20"/>
        </w:rPr>
        <w:t xml:space="preserve"> </w:t>
      </w:r>
      <w:r>
        <w:rPr>
          <w:rFonts w:ascii="Arial" w:hAnsi="Arial"/>
          <w:b w:val="0"/>
          <w:color w:val="000000"/>
          <w:sz w:val="20"/>
        </w:rPr>
        <w:t>by 2 results in</w:t>
      </w:r>
      <w:r>
        <w:br/>
      </w:r>
      <m:oMath xmlns:mml="http://www.w3.org/1998/Math/MathML">
        <m:r>
          <m:t>6y=10x.</m:t>
        </m:r>
      </m:oMath>
      <w:r>
        <w:rPr>
          <w:rFonts w:ascii="Arial" w:hAnsi="Arial"/>
          <w:b w:val="0"/>
          <w:color w:val="000000"/>
          <w:sz w:val="20"/>
        </w:rPr>
        <w:t>. Subtracting the resulting equations yields</w:t>
      </w:r>
      <w:r>
        <w:rPr>
          <w:rFonts w:ascii="Arial" w:hAnsi="Arial"/>
          <w:b w:val="0"/>
          <w:color w:val="000000"/>
          <w:sz w:val="20"/>
        </w:rPr>
        <w:t xml:space="preserve"> </w:t>
      </w:r>
      <m:oMath xmlns:mml="http://www.w3.org/1998/Math/MathML">
        <m:r>
          <m:t>5y</m:t>
        </m:r>
        <m:r>
          <m:t>−</m:t>
        </m:r>
        <m:r>
          <m:t>6y</m:t>
        </m:r>
        <m:r>
          <m:t>=</m:t>
        </m:r>
        <m:r>
          <m:t>(10x</m:t>
        </m:r>
        <m:r>
          <m:t>−</m:t>
        </m:r>
        <m:r>
          <m:t>15)</m:t>
        </m:r>
        <m:r>
          <m:t>−</m:t>
        </m:r>
        <m:r>
          <m:t>(10x),</m:t>
        </m:r>
      </m:oMath>
      <w:r>
        <w:rPr>
          <w:rFonts w:ascii="Arial" w:hAnsi="Arial"/>
          <w:b w:val="0"/>
          <w:color w:val="000000"/>
          <w:sz w:val="20"/>
        </w:rPr>
        <w:t>, which simplifies to</w:t>
      </w:r>
      <w:r>
        <w:rPr>
          <w:rFonts w:ascii="Arial" w:hAnsi="Arial"/>
          <w:b w:val="0"/>
          <w:color w:val="000000"/>
          <w:sz w:val="20"/>
        </w:rPr>
        <w:t xml:space="preserve"> </w:t>
      </w:r>
      <m:oMath xmlns:mml="http://www.w3.org/1998/Math/MathML">
        <m:r>
          <m:t>−y=−15.</m:t>
        </m:r>
      </m:oMath>
      <w:r>
        <w:rPr>
          <w:rFonts w:ascii="Arial" w:hAnsi="Arial"/>
          <w:b w:val="0"/>
          <w:color w:val="000000"/>
          <w:sz w:val="20"/>
        </w:rPr>
        <w:t>. Dividing both sides</w:t>
      </w:r>
      <w:r>
        <w:br/>
      </w:r>
      <w:r>
        <w:rPr>
          <w:rFonts w:ascii="Arial" w:hAnsi="Arial"/>
          <w:b w:val="0"/>
          <w:color w:val="000000"/>
          <w:sz w:val="20"/>
        </w:rPr>
        <w:t>of</w:t>
      </w:r>
      <w:r>
        <w:rPr>
          <w:rFonts w:ascii="Arial" w:hAnsi="Arial"/>
          <w:b w:val="0"/>
          <w:color w:val="000000"/>
          <w:sz w:val="20"/>
        </w:rPr>
        <w:t xml:space="preserve"> </w:t>
      </w:r>
      <m:oMath xmlns:mml="http://www.w3.org/1998/Math/MathML">
        <m:r>
          <m:t>−y=−15.</m:t>
        </m:r>
      </m:oMath>
      <w:r>
        <w:rPr>
          <w:rFonts w:ascii="Arial" w:hAnsi="Arial"/>
          <w:b w:val="0"/>
          <w:color w:val="000000"/>
          <w:sz w:val="20"/>
        </w:rPr>
        <w:t xml:space="preserve"> </w:t>
      </w:r>
      <w:r>
        <w:rPr>
          <w:rFonts w:ascii="Arial" w:hAnsi="Arial"/>
          <w:b w:val="0"/>
          <w:color w:val="000000"/>
          <w:sz w:val="20"/>
        </w:rPr>
        <w:t>by</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results in</w:t>
      </w:r>
      <w:r>
        <w:rPr>
          <w:rFonts w:ascii="Arial" w:hAnsi="Arial"/>
          <w:b w:val="0"/>
          <w:color w:val="000000"/>
          <w:sz w:val="20"/>
        </w:rPr>
        <w:t xml:space="preserve"> </w:t>
      </w:r>
      <m:oMath xmlns:mml="http://www.w3.org/1998/Math/MathML">
        <m:r>
          <m:t>y=15.</m:t>
        </m:r>
      </m:oMath>
      <w:r>
        <w:rPr>
          <w:rFonts w:ascii="Arial" w:hAnsi="Arial"/>
          <w:b w:val="0"/>
          <w:color w:val="000000"/>
          <w:sz w:val="20"/>
        </w:rPr>
        <w:t>.</w:t>
      </w:r>
      <w:r>
        <w:br/>
      </w:r>
      <m:oMath xmlns:mml="http://www.w3.org/1998/Math/MathML">
        <m:r>
          <m:rPr>
            <m:scr m:val="sans-serif"/>
            <m:sty m:val="p"/>
          </m:rPr>
          <m:t>A</m:t>
        </m:r>
      </m:oMath>
      <m:oMath xmlns:mml="http://www.w3.org/1998/Math/MathML">
        <m:sSup>
          <m:e>
            <m:r>
              <m:t/>
            </m:r>
          </m:e>
          <m:sup>
            <m:r>
              <m:rPr>
                <m:sty m:val="p"/>
              </m:rPr>
              <m:t>B</m:t>
            </m:r>
          </m:sup>
        </m:sSup>
      </m:oMath>
      <m:oMath xmlns:mml="http://www.w3.org/1998/Math/MathML">
        <m:sSup>
          <m:e>
            <m:r>
              <m:t/>
            </m:r>
          </m:e>
          <m:sup>
            <m:r>
              <m:t>:c</m:t>
            </m:r>
          </m:sup>
        </m:sSup>
      </m:oMath>
      <w:r>
        <w:br/>
      </w:r>
      <w:r>
        <w:rPr>
          <w:rFonts w:ascii="Arial" w:hAnsi="Arial"/>
          <w:b w:val="0"/>
          <w:color w:val="000000"/>
          <w:sz w:val="20"/>
        </w:rPr>
        <w:t>Choices and are incorrect and may result from incorrectly subtracting the transformed equation. Choice is incorrect and may result from</w:t>
      </w:r>
      <w:r>
        <w:br/>
      </w:r>
      <m:oMath xmlns:mml="http://www.w3.org/1998/Math/MathML">
        <m:r>
          <m:rPr>
            <m:sty m:val="b"/>
          </m:rPr>
          <m:t>y</m:t>
        </m:r>
        <m:r>
          <m:t>.</m:t>
        </m:r>
      </m:oMath>
      <w:r>
        <w:br/>
      </w:r>
      <w:r>
        <w:rPr>
          <w:rFonts w:ascii="Arial" w:hAnsi="Arial"/>
          <w:b w:val="0"/>
          <w:color w:val="000000"/>
          <w:sz w:val="20"/>
        </w:rPr>
        <w:t>finding the value of x instead of the value of</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y</m:t>
        </m:r>
      </m:oMath>
      <w:r>
        <w:br/>
      </w:r>
      <w:r>
        <w:rPr>
          <w:rFonts w:ascii="Arial" w:hAnsi="Arial"/>
          <w:b w:val="0"/>
          <w:color w:val="000000"/>
          <w:sz w:val="20"/>
        </w:rPr>
        <w:t>An elementary school teacher is ordering x workbooks and sets of flash cards for a math class. The teacher must order at least 20 items, but</w:t>
      </w:r>
      <w:r>
        <w:br/>
      </w:r>
      <w:r>
        <w:rPr>
          <w:rFonts w:ascii="Arial" w:hAnsi="Arial"/>
          <w:b w:val="0"/>
          <w:color w:val="000000"/>
          <w:sz w:val="20"/>
        </w:rPr>
        <w:t>the total cost of the order must not be over $80. If the workbooks cost $3 each and the flash cards cost $4 per set, which of the following</w:t>
      </w:r>
      <w:r>
        <w:br/>
      </w:r>
      <w:r>
        <w:rPr>
          <w:rFonts w:ascii="Arial" w:hAnsi="Arial"/>
          <w:b w:val="0"/>
          <w:color w:val="000000"/>
          <w:sz w:val="20"/>
        </w:rPr>
        <w:t>systems of inequalities models this situation?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x+y≥203x+4y≤80</m:t>
        </m:r>
      </m:oMath>
    </w:p>
    <w:p>
      <w:pPr>
        <w:spacing w:after="60" w:line="252" w:lineRule="auto"/>
        <w:ind w:left="317" w:hanging="317"/>
      </w:pPr>
      <w:r>
        <w:rPr>
          <w:rFonts w:ascii="Arial" w:hAnsi="Arial"/>
          <w:b w:val="0"/>
          <w:color w:val="000000"/>
          <w:sz w:val="20"/>
        </w:rPr>
        <w:t xml:space="preserve">Option B: </w:t>
      </w:r>
      <m:oMath xmlns:mml="http://www.w3.org/1998/Math/MathML">
        <m:r>
          <m:t>x+y≥203x+4y≥80</m:t>
        </m:r>
      </m:oMath>
    </w:p>
    <w:p>
      <w:pPr>
        <w:spacing w:after="60" w:line="252" w:lineRule="auto"/>
        <w:ind w:left="317" w:hanging="317"/>
      </w:pPr>
      <w:r>
        <w:rPr>
          <w:rFonts w:ascii="Arial" w:hAnsi="Arial"/>
          <w:b w:val="0"/>
          <w:color w:val="000000"/>
          <w:sz w:val="20"/>
        </w:rPr>
        <w:t xml:space="preserve">Option C: </w:t>
      </w:r>
      <m:oMath xmlns:mml="http://www.w3.org/1998/Math/MathML">
        <m:r>
          <m:t>3x+4y≤20</m:t>
        </m:r>
        <m:r>
          <m:t>x+y≥80</m:t>
        </m:r>
      </m:oMath>
    </w:p>
    <w:p>
      <w:pPr>
        <w:spacing w:after="60" w:line="252" w:lineRule="auto"/>
        <w:ind w:left="317" w:hanging="317"/>
      </w:pPr>
      <w:r>
        <w:rPr>
          <w:rFonts w:ascii="Arial" w:hAnsi="Arial"/>
          <w:b w:val="0"/>
          <w:color w:val="000000"/>
          <w:sz w:val="20"/>
        </w:rPr>
        <w:t xml:space="preserve">Option D: </w:t>
      </w:r>
      <m:oMath xmlns:mml="http://www.w3.org/1998/Math/MathML">
        <m:r>
          <m:t>x+y≤203x+4y≥80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l</m:t>
        </m:r>
        <m:r>
          <m:rPr>
            <m:nor/>
          </m:rPr>
          <m:t> </m:t>
        </m:r>
        <m:r>
          <m:rPr>
            <m:sty m:val="p"/>
          </m:rPr>
          <m:t>ax</m:t>
        </m:r>
        <m:r>
          <m:t>+</m:t>
        </m:r>
        <m:r>
          <m:rPr>
            <m:sty m:val="p"/>
          </m:rPr>
          <m:t>y</m:t>
        </m:r>
        <m:r>
          <m:t>.</m:t>
        </m:r>
      </m:oMath>
      <w:r>
        <w:br/>
      </w:r>
      <w:r>
        <w:rPr>
          <w:rFonts w:ascii="Arial" w:hAnsi="Arial"/>
          <w:b w:val="0"/>
          <w:color w:val="000000"/>
          <w:sz w:val="20"/>
        </w:rPr>
        <w:t>Choice A is correct. The total number of workbooks and sets of flash cards ordered is represented by Since the teacher must order at least</w:t>
      </w:r>
      <w:r>
        <w:br/>
      </w:r>
      <m:oMath xmlns:mml="http://www.w3.org/1998/Math/MathML">
        <m:r>
          <m:t>=20.</m:t>
        </m:r>
      </m:oMath>
      <w:r>
        <w:br/>
      </w:r>
      <w:r>
        <w:rPr>
          <w:rFonts w:ascii="Arial" w:hAnsi="Arial"/>
          <w:b w:val="0"/>
          <w:color w:val="000000"/>
          <w:sz w:val="20"/>
        </w:rPr>
        <w:t>20 items, it must be true that Each workbook costs $3; therefore, 3x represents the cost, in dollars, of x workbooks. Each set of</w:t>
      </w:r>
      <w:r>
        <w:br/>
      </w:r>
      <m:oMath xmlns:mml="http://www.w3.org/1998/Math/MathML">
        <m:sSup>
          <m:e>
            <m:r>
              <m:t/>
            </m:r>
          </m:e>
          <m:sup>
            <m:r>
              <m:t>⋮</m:t>
            </m:r>
          </m:sup>
        </m:sSup>
        <m:r>
          <m:t>y</m:t>
        </m:r>
      </m:oMath>
      <m:oMath xmlns:mml="http://www.w3.org/1998/Math/MathML">
        <m:r>
          <m:t>ly</m:t>
        </m:r>
      </m:oMath>
      <w:r>
        <w:br/>
      </w:r>
      <w:r>
        <w:rPr>
          <w:rFonts w:ascii="Arial" w:hAnsi="Arial"/>
          <w:b w:val="0"/>
          <w:color w:val="000000"/>
          <w:sz w:val="20"/>
        </w:rPr>
        <w:t>flashcards costs $4; therefore, 4y represents the cost, in dollars, of sets of flashcards. It follows that the total cost for x workbooks and sets</w:t>
      </w:r>
      <w:r>
        <w:br/>
      </w:r>
      <w:r>
        <w:rPr>
          <w:rFonts w:ascii="Arial" w:hAnsi="Arial"/>
          <w:b w:val="0"/>
          <w:color w:val="000000"/>
          <w:sz w:val="20"/>
        </w:rPr>
        <w:t>of flashcards is</w:t>
      </w:r>
      <w:r>
        <w:rPr>
          <w:rFonts w:ascii="Arial" w:hAnsi="Arial"/>
          <w:b w:val="0"/>
          <w:color w:val="000000"/>
          <w:sz w:val="20"/>
        </w:rPr>
        <w:t xml:space="preserve"> </w:t>
      </w:r>
      <m:oMath xmlns:mml="http://www.w3.org/1998/Math/MathML">
        <m:r>
          <m:t>3x+4y.</m:t>
        </m:r>
      </m:oMath>
      <w:r>
        <w:rPr>
          <w:rFonts w:ascii="Arial" w:hAnsi="Arial"/>
          <w:b w:val="0"/>
          <w:color w:val="000000"/>
          <w:sz w:val="20"/>
        </w:rPr>
        <w:t xml:space="preserve"> </w:t>
      </w:r>
      <w:r>
        <w:rPr>
          <w:rFonts w:ascii="Arial" w:hAnsi="Arial"/>
          <w:b w:val="0"/>
          <w:color w:val="000000"/>
          <w:sz w:val="20"/>
        </w:rPr>
        <w:t>Since the total cost of the order must not be over $80, it must also be true that 3x + 4y ≤ 80. Of the choices given, these</w:t>
      </w:r>
      <w:r>
        <w:br/>
      </w:r>
      <w:r>
        <w:rPr>
          <w:rFonts w:ascii="Arial" w:hAnsi="Arial"/>
          <w:b w:val="0"/>
          <w:color w:val="000000"/>
          <w:sz w:val="20"/>
        </w:rPr>
        <w:t>inequalities are shown only in choice A.</w:t>
      </w:r>
      <w:r>
        <w:br/>
      </w:r>
      <w:r>
        <w:rPr>
          <w:rFonts w:ascii="Arial" w:hAnsi="Arial"/>
          <w:b w:val="0"/>
          <w:color w:val="000000"/>
          <w:sz w:val="20"/>
        </w:rPr>
        <w:t>Choice B is incorrect. The second inequality says that the total cost must be greater, not less than or equal to $80. Choice C incorrectly limits the</w:t>
      </w:r>
      <w:r>
        <w:br/>
      </w:r>
      <w:r>
        <w:rPr>
          <w:rFonts w:ascii="Arial" w:hAnsi="Arial"/>
          <w:b w:val="0"/>
          <w:color w:val="000000"/>
          <w:sz w:val="20"/>
        </w:rPr>
        <w:t>cost by the minimum number of items and the number of items with the maximum cost. Choice D is incorrect. The first inequality incorrectly</w:t>
      </w:r>
      <w:r>
        <w:br/>
      </w:r>
      <w:r>
        <w:rPr>
          <w:rFonts w:ascii="Arial" w:hAnsi="Arial"/>
          <w:b w:val="0"/>
          <w:color w:val="000000"/>
          <w:sz w:val="20"/>
        </w:rPr>
        <w:t>says that at most 20 items must be ordered, and the second inequality says that the total cost of the order must be at least, not at most, $80.</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+4=67,</m:t>
        </m:r>
      </m:oMath>
      <w:r>
        <w:br/>
      </w:r>
      <w:r>
        <w:rPr>
          <w:rFonts w:ascii="Arial" w:hAnsi="Arial"/>
          <w:b w:val="0"/>
          <w:color w:val="000000"/>
          <w:sz w:val="20"/>
        </w:rPr>
        <w:t>If,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10</m:t>
        </m:r>
      </m:oMath>
      <m:oMath xmlns:mml="http://www.w3.org/1998/Math/MathML">
        <m:r>
          <m:t>10(9x+4)=10(67),</m:t>
        </m:r>
      </m:oMath>
      <w:r>
        <w:br/>
      </w:r>
      <w:r>
        <w:rPr>
          <w:rFonts w:ascii="Arial" w:hAnsi="Arial"/>
          <w:b w:val="0"/>
          <w:color w:val="000000"/>
          <w:sz w:val="20"/>
        </w:rPr>
        <w:t>Choice D is correct. Multiplying both sides of the given equation by yields or. Therefore, the value</w:t>
      </w:r>
      <w:r>
        <w:br/>
      </w:r>
      <m:oMath xmlns:mml="http://www.w3.org/1998/Math/MathML">
        <m:r>
          <m:t>90x+40</m:t>
        </m:r>
      </m:oMath>
      <w:r>
        <w:br/>
      </w:r>
      <w:r>
        <w:rPr>
          <w:rFonts w:ascii="Arial" w:hAnsi="Arial"/>
          <w:b w:val="0"/>
          <w:color w:val="000000"/>
          <w:sz w:val="20"/>
        </w:rPr>
        <w:t>of is.</w:t>
      </w:r>
      <w:r>
        <w:br/>
      </w:r>
      <m:oMath xmlns:mml="http://www.w3.org/1998/Math/MathML">
        <m:r>
          <m:t>ϵ</m:t>
        </m:r>
      </m:oMath>
      <w:r>
        <w:br/>
      </w:r>
      <w:r>
        <w:rPr>
          <w:rFonts w:ascii="Arial" w:hAnsi="Arial"/>
          <w:b w:val="0"/>
          <w:color w:val="000000"/>
          <w:sz w:val="20"/>
        </w:rPr>
        <w:t>Choice A is incorrect. This is the value of, not.</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geologist estimates that the volume of a slab of granite is greater than cubic feet but less than cubic feet. The geologist also</w:t>
      </w:r>
      <w:r>
        <w:br/>
      </w:r>
      <w:r>
        <w:rPr>
          <w:rFonts w:ascii="Arial" w:hAnsi="Arial"/>
          <w:b w:val="0"/>
          <w:color w:val="000000"/>
          <w:sz w:val="20"/>
        </w:rPr>
        <w:t>estimates that the slab of granite weighs pounds per cubic foot of volume. Which inequality represents this situation, where represents</w:t>
      </w:r>
      <w:r>
        <w:br/>
      </w:r>
      <w:r>
        <w:rPr>
          <w:rFonts w:ascii="Arial" w:hAnsi="Arial"/>
          <w:b w:val="0"/>
          <w:color w:val="000000"/>
          <w:sz w:val="20"/>
        </w:rPr>
        <w:t>the estimated total weight, in pounds, of the slab of granite?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165+12.7&lt;x&lt;165+15.7</m:t>
        </m:r>
      </m:oMath>
    </w:p>
    <w:p>
      <w:pPr>
        <w:spacing w:after="60" w:line="252" w:lineRule="auto"/>
        <w:ind w:left="317" w:hanging="317"/>
      </w:pPr>
      <w:r>
        <w:rPr>
          <w:rFonts w:ascii="Arial" w:hAnsi="Arial"/>
          <w:b w:val="0"/>
          <w:color w:val="000000"/>
          <w:sz w:val="20"/>
        </w:rPr>
        <w:t xml:space="preserve">Option B: </w:t>
      </w:r>
      <m:oMath xmlns:mml="http://www.w3.org/1998/Math/MathML">
        <m:r>
          <m:t>165(12.7)&lt;x&lt;165(15.7)</m:t>
        </m:r>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165</m:t>
            </m:r>
          </m:num>
          <m:den>
            <m:r>
              <m:t>15.7</m:t>
            </m:r>
          </m:den>
        </m:f>
        <m:r>
          <m:t>&lt;x&lt;</m:t>
        </m:r>
        <m:f>
          <m:fPr>
            <m:type m:val="bar"/>
          </m:fPr>
          <m:num>
            <m:r>
              <m:t>165</m:t>
            </m:r>
          </m:num>
          <m:den>
            <m:r>
              <m:t>12.7</m:t>
            </m:r>
          </m:den>
        </m:f>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 the estimated volume of the slab of granite is greater than cubic feet but less than cubic feet. It's</w:t>
      </w:r>
      <w:r>
        <w:br/>
      </w:r>
      <w:r>
        <w:rPr>
          <w:rFonts w:ascii="Arial" w:hAnsi="Arial"/>
          <w:b w:val="0"/>
          <w:color w:val="000000"/>
          <w:sz w:val="20"/>
        </w:rPr>
        <w:t>also given that the estimated weight per cubic foot of volume of that slab is pounds. The estimated total weight of the slab of granite, in</w:t>
      </w:r>
      <w:r>
        <w:br/>
      </w:r>
      <w:r>
        <w:rPr>
          <w:rFonts w:ascii="Arial" w:hAnsi="Arial"/>
          <w:b w:val="0"/>
          <w:color w:val="000000"/>
          <w:sz w:val="20"/>
        </w:rPr>
        <w:t>pounds, can be calculated by multiplying the estimated volume by the estimated weight per cubic foot. Therefore, if the estimated volume of the</w:t>
      </w:r>
      <w:r>
        <w:br/>
      </w:r>
      <w:r>
        <w:rPr>
          <w:rFonts w:ascii="Arial" w:hAnsi="Arial"/>
          <w:b w:val="0"/>
          <w:color w:val="000000"/>
          <w:sz w:val="20"/>
        </w:rPr>
        <w:t>slab of granite is cubic feet, its estimated total weight is pounds, and if the estimated volume of the slab of granite is cubic</w:t>
      </w:r>
      <w:r>
        <w:br/>
      </w:r>
      <w:r>
        <w:rPr>
          <w:rFonts w:ascii="Arial" w:hAnsi="Arial"/>
          <w:b w:val="0"/>
          <w:color w:val="000000"/>
          <w:sz w:val="20"/>
        </w:rPr>
        <w:t>feet, its estimated total weight is pounds. Since the estimated volume of the slab of granite is greater than cubic feet but less</w:t>
      </w:r>
      <w:r>
        <w:br/>
      </w:r>
      <w:r>
        <w:rPr>
          <w:rFonts w:ascii="Arial" w:hAnsi="Arial"/>
          <w:b w:val="0"/>
          <w:color w:val="000000"/>
          <w:sz w:val="20"/>
        </w:rPr>
        <w:t>than cubic feet, the estimated total weight, in pounds, must be greater than pounds and less than pounds. This</w:t>
      </w:r>
      <w:r>
        <w:br/>
      </w:r>
      <m:oMath xmlns:mml="http://www.w3.org/1998/Math/MathML">
        <m:r>
          <m:t>165(12.7)&lt;x&lt;165(15.7).</m:t>
        </m:r>
      </m:oMath>
      <w:r>
        <w:br/>
      </w:r>
      <w:r>
        <w:rPr>
          <w:rFonts w:ascii="Arial" w:hAnsi="Arial"/>
          <w:b w:val="0"/>
          <w:color w:val="000000"/>
          <w:sz w:val="20"/>
        </w:rPr>
        <w:t>situation can be represented by the inequality.</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h,h(0)=41</m:t>
        </m:r>
      </m:oMath>
      <m:oMath xmlns:mml="http://www.w3.org/1998/Math/MathML">
        <m:r>
          <m:t>h(1)=40.</m:t>
        </m:r>
      </m:oMath>
      <m:oMath xmlns:mml="http://www.w3.org/1998/Math/MathML">
        <m:r>
          <m:t>h</m:t>
        </m:r>
      </m:oMath>
      <w:r>
        <w:br/>
      </w:r>
      <w:r>
        <w:rPr>
          <w:rFonts w:ascii="Arial" w:hAnsi="Arial"/>
          <w:b w:val="0"/>
          <w:color w:val="000000"/>
          <w:sz w:val="20"/>
        </w:rPr>
        <w:t>In the linear function and Which equation defines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h(x)=−x</m:t>
        </m:r>
      </m:oMath>
    </w:p>
    <w:p>
      <w:pPr>
        <w:spacing w:after="60" w:line="252" w:lineRule="auto"/>
        <w:ind w:left="317" w:hanging="317"/>
      </w:pPr>
      <w:r>
        <w:rPr>
          <w:rFonts w:ascii="Arial" w:hAnsi="Arial"/>
          <w:b w:val="0"/>
          <w:color w:val="000000"/>
          <w:sz w:val="20"/>
        </w:rPr>
        <w:t xml:space="preserve">Option B: </w:t>
      </w:r>
      <m:oMath xmlns:mml="http://www.w3.org/1998/Math/MathML">
        <m:r>
          <m:t>h(x)=−41x</m:t>
        </m:r>
      </m:oMath>
    </w:p>
    <w:p>
      <w:pPr>
        <w:spacing w:after="60" w:line="252" w:lineRule="auto"/>
        <w:ind w:left="317" w:hanging="317"/>
      </w:pPr>
      <w:r>
        <w:rPr>
          <w:rFonts w:ascii="Arial" w:hAnsi="Arial"/>
          <w:b w:val="0"/>
          <w:color w:val="000000"/>
          <w:sz w:val="20"/>
        </w:rPr>
        <w:t xml:space="preserve">Option C: </w:t>
      </w:r>
      <m:oMath xmlns:mml="http://www.w3.org/1998/Math/MathML">
        <m:r>
          <m:t>.h(x)=−41</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h(x)=ax+b,</m:t>
        </m:r>
      </m:oMath>
      <m:oMath xmlns:mml="http://www.w3.org/1998/Math/MathML">
        <m:sSup>
          <m:e>
            <m:r>
              <m:t/>
            </m:r>
          </m:e>
          <m:sup>
            <m:r>
              <m:t>1b</m:t>
            </m:r>
          </m:sup>
        </m:sSup>
      </m:oMath>
      <w:r>
        <w:br/>
      </w:r>
      <w:r>
        <w:rPr>
          <w:rFonts w:ascii="Arial" w:hAnsi="Arial"/>
          <w:b w:val="0"/>
          <w:color w:val="000000"/>
          <w:sz w:val="20"/>
        </w:rPr>
        <w:t>Choice A is correct. An equation defining a linear function can be written in the form where and are constants. It’s given that</w:t>
      </w:r>
      <w:r>
        <w:br/>
      </w:r>
      <m:oMath xmlns:mml="http://www.w3.org/1998/Math/MathML">
        <m:r>
          <m:t>h(0)=4</m:t>
        </m:r>
        <m:r>
          <m:t>1</m:t>
        </m:r>
        <m:r>
          <m:t>.</m:t>
        </m:r>
      </m:oMath>
      <m:oMath xmlns:mml="http://www.w3.org/1998/Math/MathML">
        <m:r>
          <m:t>41</m:t>
        </m:r>
      </m:oMath>
      <m:oMath xmlns:mml="http://www.w3.org/1998/Math/MathML">
        <m:r>
          <m:t>·h(x)</m:t>
        </m:r>
      </m:oMath>
      <m:oMath xmlns:mml="http://www.w3.org/1998/Math/MathML">
        <m:r>
          <m:t>h(x)=ax+b</m:t>
        </m:r>
      </m:oMath>
      <m:oMath xmlns:mml="http://www.w3.org/1998/Math/MathML">
        <m:r>
          <m:t>s</m:t>
        </m:r>
        <m:r>
          <m:t>41</m:t>
        </m:r>
        <m:r>
          <m:t>=a(0)+b,orb=4</m:t>
        </m:r>
        <m:r>
          <m:t>1</m:t>
        </m:r>
        <m:r>
          <m:t>.</m:t>
        </m:r>
      </m:oMath>
      <m:oMath xmlns:mml="http://www.w3.org/1998/Math/MathML">
        <m:r>
          <m:t>41</m:t>
        </m:r>
      </m:oMath>
      <m:oMath xmlns:mml="http://www.w3.org/1998/Math/MathML">
        <m:sSup>
          <m:e>
            <m:r>
              <m:t/>
            </m:r>
          </m:e>
          <m:sup>
            <m:r>
              <m:t>·</m:t>
            </m:r>
          </m:sup>
        </m:sSup>
        <m:r>
          <m:t>·</m:t>
        </m:r>
      </m:oMath>
      <w:r>
        <w:br/>
      </w:r>
      <w:r>
        <w:rPr>
          <w:rFonts w:ascii="Arial" w:hAnsi="Arial"/>
          <w:b w:val="0"/>
          <w:color w:val="000000"/>
          <w:sz w:val="20"/>
        </w:rPr>
        <w:t>. Substituting for and for in the equation yields Substituting for in the</w:t>
      </w:r>
      <w:r>
        <w:br/>
      </w:r>
      <m:oMath xmlns:mml="http://www.w3.org/1998/Math/MathML">
        <m:r>
          <m:t>h(x)=ax+41.</m:t>
        </m:r>
      </m:oMath>
      <m:oMath xmlns:mml="http://www.w3.org/1998/Math/MathML">
        <m:r>
          <m:t>h(1)=40.</m:t>
        </m:r>
      </m:oMath>
      <m:oMath xmlns:mml="http://www.w3.org/1998/Math/MathML">
        <m:r>
          <m:t>·h(x)</m:t>
        </m:r>
      </m:oMath>
      <m:oMath xmlns:mml="http://www.w3.org/1998/Math/MathML">
        <m:r>
          <m:t>h(x)</m:t>
        </m:r>
      </m:oMath>
      <w:r>
        <w:br/>
      </w:r>
      <w:r>
        <w:rPr>
          <w:rFonts w:ascii="Arial" w:hAnsi="Arial"/>
          <w:b w:val="0"/>
          <w:color w:val="000000"/>
          <w:sz w:val="20"/>
        </w:rPr>
        <w:t>equation yields It’s also given that Substituting for and for in the equation</w:t>
      </w:r>
      <w:r>
        <w:br/>
      </w:r>
      <m:oMath xmlns:mml="http://www.w3.org/1998/Math/MathML">
        <m:r>
          <m:t>=ax+41</m:t>
        </m:r>
        <m:r>
          <m:rPr>
            <m:sty m:val="p"/>
          </m:rPr>
          <m:t>yields</m:t>
        </m:r>
        <m:r>
          <m:t>40=a(1)+41,</m:t>
        </m:r>
        <m:r>
          <m:rPr>
            <m:sty m:val="p"/>
          </m:rPr>
          <m:t>or</m:t>
        </m:r>
        <m:r>
          <m:t>40=a+41.</m:t>
        </m:r>
      </m:oMath>
      <m:oMath xmlns:mml="http://www.w3.org/1998/Math/MathML">
        <m:r>
          <m:t>−1=a.</m:t>
        </m:r>
      </m:oMath>
      <w:r>
        <w:br/>
      </w:r>
      <w:r>
        <w:rPr>
          <w:rFonts w:ascii="Arial" w:hAnsi="Arial"/>
          <w:b w:val="0"/>
          <w:color w:val="000000"/>
          <w:sz w:val="20"/>
        </w:rPr>
        <w:t>. Subtracting from the left- and right-hand sides of this equation yields.</w:t>
      </w:r>
      <w:r>
        <w:br/>
      </w:r>
      <m:oMath xmlns:mml="http://www.w3.org/1998/Math/MathML">
        <m:r>
          <m:t>−1</m:t>
        </m:r>
      </m:oMath>
      <m:oMath xmlns:mml="http://www.w3.org/1998/Math/MathML">
        <m:r>
          <m:t>a</m:t>
        </m:r>
      </m:oMath>
      <m:oMath xmlns:mml="http://www.w3.org/1998/Math/MathML">
        <m:r>
          <m:t>,h(x)=ax+41</m:t>
        </m:r>
      </m:oMath>
      <m:oMath xmlns:mml="http://www.w3.org/1998/Math/MathML">
        <m:r>
          <m:t>h(x)=−1x+41,orh(x)=−x+41.</m:t>
        </m:r>
      </m:oMath>
      <w:r>
        <w:br/>
      </w:r>
      <w:r>
        <w:rPr>
          <w:rFonts w:ascii="Arial" w:hAnsi="Arial"/>
          <w:b w:val="0"/>
          <w:color w:val="000000"/>
          <w:sz w:val="20"/>
        </w:rPr>
        <w:t>Substituting for in the equation yields.</w:t>
      </w:r>
      <w:r>
        <w:br/>
      </w:r>
      <m:oMath xmlns:mml="http://www.w3.org/1998/Math/MathML">
        <m:r>
          <m:t>·h(x)</m:t>
        </m:r>
      </m:oMath>
      <m:oMath xmlns:mml="http://www.w3.org/1998/Math/MathML">
        <m:r>
          <m:t>σ:41=−0,</m:t>
        </m:r>
      </m:oMath>
      <w:r>
        <w:br/>
      </w:r>
      <w:r>
        <w:rPr>
          <w:rFonts w:ascii="Arial" w:hAnsi="Arial"/>
          <w:b w:val="0"/>
          <w:color w:val="000000"/>
          <w:sz w:val="20"/>
        </w:rPr>
        <w:t>Choice B is incorrect. Substituting for and for in this equation yields which isn't a true statement.</w:t>
      </w:r>
      <w:r>
        <w:br/>
      </w:r>
      <m:oMath xmlns:mml="http://www.w3.org/1998/Math/MathML">
        <m:sSup>
          <m:e>
            <m:r>
              <m:t/>
            </m:r>
          </m:e>
          <m:sup>
            <m:r>
              <m:rPr>
                <m:sty m:val="p"/>
              </m:rPr>
              <m:t>c</m:t>
            </m:r>
          </m:sup>
        </m:sSup>
      </m:oMath>
      <m:oMath xmlns:mml="http://www.w3.org/1998/Math/MathML">
        <m:r>
          <m:t>·h(x)</m:t>
        </m:r>
      </m:oMath>
      <m:oMath xmlns:mml="http://www.w3.org/1998/Math/MathML">
        <m:r>
          <m:t>ϵ:41=−41(0),</m:t>
        </m:r>
      </m:oMath>
      <w:r>
        <w:br/>
      </w:r>
      <w:r>
        <w:rPr>
          <w:rFonts w:ascii="Arial" w:hAnsi="Arial"/>
          <w:b w:val="0"/>
          <w:color w:val="000000"/>
          <w:sz w:val="20"/>
        </w:rPr>
        <w:t>Choice is incorrect. Substituting for and for in this equation yields, or, which isn't a true statement.</w:t>
      </w:r>
      <w:r>
        <w:br/>
      </w:r>
      <m:oMath xmlns:mml="http://www.w3.org/1998/Math/MathML">
        <m:sSup>
          <m:e>
            <m:r>
              <m:t/>
            </m:r>
          </m:e>
          <m:sup>
            <m:r>
              <m:t>.</m:t>
            </m:r>
          </m:sup>
        </m:sSup>
        <m:r>
          <m:rPr/>
          <m:t>D</m:t>
        </m:r>
      </m:oMath>
      <m:oMath xmlns:mml="http://www.w3.org/1998/Math/MathML">
        <m:r>
          <m:t>∂·h(x)</m:t>
        </m:r>
      </m:oMath>
      <m:oMath xmlns:mml="http://www.w3.org/1998/Math/MathML">
        <m:r>
          <m:t>:41=−41,</m:t>
        </m:r>
      </m:oMath>
      <w:r>
        <w:br/>
      </w:r>
      <w:r>
        <w:rPr>
          <w:rFonts w:ascii="Arial" w:hAnsi="Arial"/>
          <w:b w:val="0"/>
          <w:color w:val="000000"/>
          <w:sz w:val="20"/>
        </w:rPr>
        <w:t>Choice D is incorrect. Substituting for in this equation yields, which isn't a true statement.</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An event planner is planning a party. It costs the event planner a onetime fee of to rent the venue and per attendee. The event</w:t>
      </w:r>
      <w:r>
        <w:br/>
      </w:r>
      <w:r>
        <w:rPr>
          <w:rFonts w:ascii="Arial" w:hAnsi="Arial"/>
          <w:b w:val="0"/>
          <w:color w:val="000000"/>
          <w:sz w:val="20"/>
        </w:rPr>
        <w:t>planner has a budget of. What is the greatest number of attendees possible without exceeding the budget?</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16</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The total cost of the party is found by adding the onetime fee of the venue to the cost per attendee times the number</w:t>
      </w:r>
      <w:r>
        <w:br/>
      </w:r>
      <m:oMath xmlns:mml="http://www.w3.org/1998/Math/MathML">
        <m:r>
          <m:t>x</m:t>
        </m:r>
      </m:oMath>
      <m:oMath xmlns:mml="http://www.w3.org/1998/Math/MathML">
        <m:r>
          <m:t>135+10.25x</m:t>
        </m:r>
      </m:oMath>
      <w:r>
        <w:br/>
      </w:r>
      <w:r>
        <w:rPr>
          <w:rFonts w:ascii="Arial" w:hAnsi="Arial"/>
          <w:b w:val="0"/>
          <w:color w:val="000000"/>
          <w:sz w:val="20"/>
        </w:rPr>
        <w:t>of attendees. Let be the number of attendees. The expression thus represents the total cost of the party. It's given that the</w:t>
      </w:r>
      <w:r>
        <w:br/>
      </w:r>
      <m:oMath xmlns:mml="http://www.w3.org/1998/Math/MathML">
        <m:r>
          <m:t>35+10.25x≤200.</m:t>
        </m:r>
      </m:oMath>
      <w:r>
        <w:br/>
      </w:r>
      <w:r>
        <w:rPr>
          <w:rFonts w:ascii="Arial" w:hAnsi="Arial"/>
          <w:b w:val="0"/>
          <w:color w:val="000000"/>
          <w:sz w:val="20"/>
        </w:rPr>
        <w:t>budget is, so this situation can be represented by the inequality. The greatest number of attendees can be found by</w:t>
      </w:r>
      <w:r>
        <w:br/>
      </w:r>
      <m:oMath xmlns:mml="http://www.w3.org/1998/Math/MathML">
        <m:r>
          <m:t>10.25x≤165.</m:t>
        </m:r>
      </m:oMath>
      <w:r>
        <w:br/>
      </w:r>
      <w:r>
        <w:rPr>
          <w:rFonts w:ascii="Arial" w:hAnsi="Arial"/>
          <w:b w:val="0"/>
          <w:color w:val="000000"/>
          <w:sz w:val="20"/>
        </w:rPr>
        <w:t>solving this inequality for. Subtracting from both sides of this inequality gives. Dividing both sides of this inequality by</w:t>
      </w:r>
      <w:r>
        <w:br/>
      </w:r>
      <m:oMath xmlns:mml="http://www.w3.org/1998/Math/MathML">
        <m:r>
          <m:t>x≤16.098.</m:t>
        </m:r>
      </m:oMath>
      <w:r>
        <w:br/>
      </w:r>
      <w:r>
        <w:rPr>
          <w:rFonts w:ascii="Arial" w:hAnsi="Arial"/>
          <w:b w:val="0"/>
          <w:color w:val="000000"/>
          <w:sz w:val="20"/>
        </w:rPr>
        <w:t>results in approximately. Since the question is stated in terms of attendees, rounding down to the nearest whole number,</w:t>
      </w:r>
      <w:r>
        <w:br/>
      </w:r>
      <w:r>
        <w:rPr>
          <w:rFonts w:ascii="Arial" w:hAnsi="Arial"/>
          <w:b w:val="0"/>
          <w:color w:val="000000"/>
          <w:sz w:val="20"/>
        </w:rPr>
        <w:t>, gives the greatest number of attendees possible.</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Megan’s regular wage at her job is</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dollars per hour for the first 8 hours of work in a day plus 1.5 times her regular hourly wage for work in</w:t>
      </w:r>
      <w:r>
        <w:br/>
      </w:r>
      <w:r>
        <w:rPr>
          <w:rFonts w:ascii="Arial" w:hAnsi="Arial"/>
          <w:b w:val="0"/>
          <w:color w:val="000000"/>
          <w:sz w:val="20"/>
        </w:rPr>
        <w:t>excess of 8 hours that day. On a given day, Megan worked for 10 hours, and her total earnings for that day were $137.50. What is Megan’s regular</w:t>
      </w:r>
      <w:r>
        <w:br/>
      </w:r>
      <w:r>
        <w:rPr>
          <w:rFonts w:ascii="Arial" w:hAnsi="Arial"/>
          <w:b w:val="0"/>
          <w:color w:val="000000"/>
          <w:sz w:val="20"/>
        </w:rPr>
        <w:t>hourly wage?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$11.75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$12.50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$13.25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$13.75</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Since p represents Megan’s regular pay per hour, 1.5p represents the pay per hour in excess of 8 hours. Since Megan worked</w:t>
      </w:r>
      <w:r>
        <w:br/>
      </w:r>
      <w:r>
        <w:rPr>
          <w:rFonts w:ascii="Arial" w:hAnsi="Arial"/>
          <w:b w:val="0"/>
          <w:color w:val="000000"/>
          <w:sz w:val="20"/>
        </w:rPr>
        <w:t>for 10 hours, she must have been paid p dollars per hour for 8 of the hours plus 1.5p dollars per hour for the remaining 2 hours. Therefore, since</w:t>
      </w:r>
      <w:r>
        <w:br/>
      </w:r>
      <m:oMath xmlns:mml="http://www.w3.org/1998/Math/MathML">
        <m:r>
          <m:t>137.5=8</m:t>
        </m:r>
        <m:r>
          <m:rPr>
            <m:sty m:val="p"/>
          </m:rPr>
          <m:t>p</m:t>
        </m:r>
        <m:r>
          <m:t>+2(1.5)</m:t>
        </m:r>
        <m:r>
          <m:rPr>
            <m:sty m:val="p"/>
          </m:rPr>
          <m:t>p</m:t>
        </m:r>
      </m:oMath>
      <w:r>
        <w:br/>
      </w:r>
      <w:r>
        <w:rPr>
          <w:rFonts w:ascii="Arial" w:hAnsi="Arial"/>
          <w:b w:val="0"/>
          <w:color w:val="000000"/>
          <w:sz w:val="20"/>
        </w:rPr>
        <w:t>Megan earned $137.50 for the 10 hours, the situation can be represented by the equation Distributing the 2 in the equation</w:t>
      </w:r>
      <w:r>
        <w:br/>
      </w:r>
      <m:oMath xmlns:mml="http://www.w3.org/1998/Math/MathML">
        <m:r>
          <m:t>137.5=11</m:t>
        </m:r>
        <m:r>
          <m:rPr>
            <m:sty m:val="b"/>
          </m:rPr>
          <m:t>p</m:t>
        </m:r>
        <m:r>
          <m:t>.</m:t>
        </m:r>
      </m:oMath>
      <m:oMath xmlns:mml="http://www.w3.org/1998/Math/MathML">
        <m:r>
          <m:t>σ:p=12.5.</m:t>
        </m:r>
      </m:oMath>
      <w:r>
        <w:br/>
      </w:r>
      <w:r>
        <w:rPr>
          <w:rFonts w:ascii="Arial" w:hAnsi="Arial"/>
          <w:b w:val="0"/>
          <w:color w:val="000000"/>
          <w:sz w:val="20"/>
        </w:rPr>
        <w:t>gives 137.5 = 8p + 3p, and combining like terms gives Dividing both sides by 11 gives Therefore, Megan’s regular wage is</w:t>
      </w:r>
      <w:r>
        <w:br/>
      </w:r>
      <w:r>
        <w:rPr>
          <w:rFonts w:ascii="Arial" w:hAnsi="Arial"/>
          <w:b w:val="0"/>
          <w:color w:val="000000"/>
          <w:sz w:val="20"/>
        </w:rPr>
        <w:t>$12.50.</w:t>
      </w:r>
      <w:r>
        <w:br/>
      </w:r>
      <m:oMath xmlns:mml="http://www.w3.org/1998/Math/MathML">
        <m:sSup>
          <m:e>
            <m:r>
              <m:t/>
            </m:r>
          </m:e>
          <m:sup>
            <m:r>
              <m:rPr>
                <m:sty m:val="p"/>
              </m:rPr>
              <m:t>D</m:t>
            </m:r>
          </m:sup>
        </m:sSup>
      </m:oMath>
      <w:r>
        <w:br/>
      </w:r>
      <w:r>
        <w:rPr>
          <w:rFonts w:ascii="Arial" w:hAnsi="Arial"/>
          <w:b w:val="0"/>
          <w:color w:val="000000"/>
          <w:sz w:val="20"/>
        </w:rPr>
        <w:t>Choices A and C are incorrect and may be the result of calculation errors. Choice is incorrect and may result from finding the average hourly</w:t>
      </w:r>
      <w:r>
        <w:br/>
      </w:r>
      <w:r>
        <w:rPr>
          <w:rFonts w:ascii="Arial" w:hAnsi="Arial"/>
          <w:b w:val="0"/>
          <w:color w:val="000000"/>
          <w:sz w:val="20"/>
        </w:rPr>
        <w:t>wage that Megan earned for the 10 hours of work.</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y=70x+8</m:t>
        </m:r>
      </m:oMath>
      <w:r>
        <w:br/>
      </w:r>
      <w:r>
        <w:rPr>
          <w:rFonts w:ascii="Arial" w:hAnsi="Arial"/>
          <w:b w:val="0"/>
          <w:color w:val="000000"/>
          <w:sz w:val="20"/>
        </w:rPr>
        <w:t>Which table gives three values of</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 their corresponding values of</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for the given equation?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Each of the given choices gives three values of:,, and. Substituting</w:t>
      </w:r>
      <w:r>
        <w:rPr>
          <w:rFonts w:ascii="Arial" w:hAnsi="Arial"/>
          <w:b w:val="0"/>
          <w:color w:val="000000"/>
          <w:sz w:val="20"/>
        </w:rPr>
        <w:t xml:space="preserve"> </w:t>
      </w:r>
      <m:oMath xmlns:mml="http://www.w3.org/1998/Math/MathML">
        <m:sSup>
          <m:e>
            <m:r>
              <m:t/>
            </m:r>
          </m:e>
          <m:sup>
            <m:r>
              <m:rPr>
                <m:sty m:val="p"/>
              </m:rPr>
              <m:t>o</m:t>
            </m:r>
          </m:sup>
        </m:sSup>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in the given equation yields</w:t>
      </w:r>
      <w:r>
        <w:rPr>
          <w:rFonts w:ascii="Arial" w:hAnsi="Arial"/>
          <w:b w:val="0"/>
          <w:color w:val="000000"/>
          <w:sz w:val="20"/>
        </w:rPr>
        <w:t xml:space="preserve"> </w:t>
      </w:r>
      <m:oMath xmlns:mml="http://www.w3.org/1998/Math/MathML">
        <m:r>
          <m:t>·y=70</m:t>
        </m:r>
        <m:r>
          <m:rPr>
            <m:nor/>
          </m:rPr>
          <m:t> </m:t>
        </m:r>
        <m:r>
          <m:t>(0)</m:t>
        </m:r>
      </m:oMath>
      <w:r>
        <w:br/>
      </w:r>
      <w:r>
        <w:rPr>
          <w:rFonts w:ascii="Arial" w:hAnsi="Arial"/>
          <w:b w:val="0"/>
          <w:color w:val="000000"/>
          <w:sz w:val="20"/>
        </w:rPr>
        <w:t>, or</w:t>
      </w:r>
      <w:r>
        <w:rPr>
          <w:rFonts w:ascii="Arial" w:hAnsi="Arial"/>
          <w:b w:val="0"/>
          <w:color w:val="000000"/>
          <w:sz w:val="20"/>
        </w:rPr>
        <w:t xml:space="preserve"> </w:t>
      </w:r>
      <m:oMath xmlns:mml="http://www.w3.org/1998/Math/MathML">
        <m:r>
          <m:t>·y=8.</m:t>
        </m:r>
      </m:oMath>
      <w:r>
        <w:rPr>
          <w:rFonts w:ascii="Arial" w:hAnsi="Arial"/>
          <w:b w:val="0"/>
          <w:color w:val="000000"/>
          <w:sz w:val="20"/>
        </w:rPr>
        <w:t>. Therefore, when</w:t>
      </w:r>
      <w:r>
        <w:rPr>
          <w:rFonts w:ascii="Arial" w:hAnsi="Arial"/>
          <w:b w:val="0"/>
          <w:color w:val="000000"/>
          <w:sz w:val="20"/>
        </w:rPr>
        <w:t xml:space="preserve"> </w:t>
      </w:r>
      <m:oMath xmlns:mml="http://www.w3.org/1998/Math/MathML">
        <m:r>
          <m:t>λx=0,</m:t>
        </m:r>
      </m:oMath>
      <w:r>
        <w:rPr>
          <w:rFonts w:ascii="Arial" w:hAnsi="Arial"/>
          <w:b w:val="0"/>
          <w:color w:val="000000"/>
          <w:sz w:val="20"/>
        </w:rPr>
        <w:t>, the corresponding value of</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for the given equation is. Substituting for in the given equation yields</w:t>
      </w:r>
      <w:r>
        <w:rPr>
          <w:rFonts w:ascii="Arial" w:hAnsi="Arial"/>
          <w:b w:val="0"/>
          <w:color w:val="000000"/>
          <w:sz w:val="20"/>
        </w:rPr>
        <w:t xml:space="preserve"> </w:t>
      </w:r>
      <m:oMath xmlns:mml="http://www.w3.org/1998/Math/MathML">
        <m:r>
          <m:t>y</m:t>
        </m:r>
      </m:oMath>
      <w:r>
        <w:br/>
      </w:r>
      <m:oMath xmlns:mml="http://www.w3.org/1998/Math/MathML">
        <m:r>
          <m:t>=70</m:t>
        </m:r>
        <m:r>
          <m:t>(2)</m:t>
        </m:r>
        <m:r>
          <m:t>+8,</m:t>
        </m:r>
      </m:oMath>
      <w:r>
        <w:rPr>
          <w:rFonts w:ascii="Arial" w:hAnsi="Arial"/>
          <w:b w:val="0"/>
          <w:color w:val="000000"/>
          <w:sz w:val="20"/>
        </w:rPr>
        <w:t>, or. Therefore, when</w:t>
      </w:r>
      <w:r>
        <w:rPr>
          <w:rFonts w:ascii="Arial" w:hAnsi="Arial"/>
          <w:b w:val="0"/>
          <w:color w:val="000000"/>
          <w:sz w:val="20"/>
        </w:rPr>
        <w:t xml:space="preserve"> </w:t>
      </w:r>
      <m:oMath xmlns:mml="http://www.w3.org/1998/Math/MathML">
        <m:r>
          <m:t>x=2,</m:t>
        </m:r>
      </m:oMath>
      <w:r>
        <w:rPr>
          <w:rFonts w:ascii="Arial" w:hAnsi="Arial"/>
          <w:b w:val="0"/>
          <w:color w:val="000000"/>
          <w:sz w:val="20"/>
        </w:rPr>
        <w:t xml:space="preserve"> </w:t>
      </w:r>
      <w:r>
        <w:rPr>
          <w:rFonts w:ascii="Arial" w:hAnsi="Arial"/>
          <w:b w:val="0"/>
          <w:color w:val="000000"/>
          <w:sz w:val="20"/>
        </w:rPr>
        <w:t>the corresponding value of</w:t>
      </w:r>
      <w:r>
        <w:rPr>
          <w:rFonts w:ascii="Arial" w:hAnsi="Arial"/>
          <w:b w:val="0"/>
          <w:color w:val="000000"/>
          <w:sz w:val="20"/>
        </w:rPr>
        <w:t>for the given equation is. Substituting for in the given</w:t>
      </w:r>
      <w:r>
        <w:br/>
      </w:r>
      <w:r>
        <w:rPr>
          <w:rFonts w:ascii="Arial" w:hAnsi="Arial"/>
          <w:b w:val="0"/>
          <w:color w:val="000000"/>
          <w:sz w:val="20"/>
        </w:rPr>
        <w:t>equation yields</w:t>
      </w:r>
      <w:r>
        <w:rPr>
          <w:rFonts w:ascii="Arial" w:hAnsi="Arial"/>
          <w:b w:val="0"/>
          <w:color w:val="000000"/>
          <w:sz w:val="20"/>
        </w:rPr>
        <w:t xml:space="preserve"> </w:t>
      </w:r>
      <m:oMath xmlns:mml="http://www.w3.org/1998/Math/MathML">
        <m:r>
          <m:t>y=70</m:t>
        </m:r>
        <m:r>
          <m:t>(4)</m:t>
        </m:r>
        <m:r>
          <m:t>+8,ory=288.</m:t>
        </m:r>
      </m:oMath>
      <w:r>
        <w:rPr>
          <w:rFonts w:ascii="Arial" w:hAnsi="Arial"/>
          <w:b w:val="0"/>
          <w:color w:val="000000"/>
          <w:sz w:val="20"/>
        </w:rPr>
        <w:t>. Therefore, when</w:t>
      </w:r>
      <w:r>
        <w:rPr>
          <w:rFonts w:ascii="Arial" w:hAnsi="Arial"/>
          <w:b w:val="0"/>
          <w:color w:val="000000"/>
          <w:sz w:val="20"/>
        </w:rPr>
        <w:t xml:space="preserve"> </w:t>
      </w:r>
      <m:oMath xmlns:mml="http://www.w3.org/1998/Math/MathML">
        <m:r>
          <m:t>1x=4,</m:t>
        </m:r>
      </m:oMath>
      <w:r>
        <w:rPr>
          <w:rFonts w:ascii="Arial" w:hAnsi="Arial"/>
          <w:b w:val="0"/>
          <w:color w:val="000000"/>
          <w:sz w:val="20"/>
        </w:rPr>
        <w:t xml:space="preserve"> </w:t>
      </w:r>
      <w:r>
        <w:rPr>
          <w:rFonts w:ascii="Arial" w:hAnsi="Arial"/>
          <w:b w:val="0"/>
          <w:color w:val="000000"/>
          <w:sz w:val="20"/>
        </w:rPr>
        <w:t>the corresponding value of for the given equation is. Thus, if the</w:t>
      </w:r>
      <w:r>
        <w:br/>
      </w:r>
      <w:r>
        <w:rPr>
          <w:rFonts w:ascii="Arial" w:hAnsi="Arial"/>
          <w:b w:val="0"/>
          <w:color w:val="000000"/>
          <w:sz w:val="20"/>
        </w:rPr>
        <w:t>three values of</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are</w:t>
      </w:r>
      <w:r>
        <w:rPr>
          <w:rFonts w:ascii="Arial" w:hAnsi="Arial"/>
          <w:b w:val="0"/>
          <w:color w:val="000000"/>
          <w:sz w:val="20"/>
        </w:rPr>
        <w:t xml:space="preserve"> </w:t>
      </w:r>
      <m:oMath xmlns:mml="http://www.w3.org/1998/Math/MathML">
        <m:r>
          <m:t>:0,2,</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4</m:t>
        </m:r>
        <m:r>
          <m:t>,</m:t>
        </m:r>
      </m:oMath>
      <w:r>
        <w:rPr>
          <w:rFonts w:ascii="Arial" w:hAnsi="Arial"/>
          <w:b w:val="0"/>
          <w:color w:val="000000"/>
          <w:sz w:val="20"/>
        </w:rPr>
        <w:t xml:space="preserve"> </w:t>
      </w:r>
      <w:r>
        <w:rPr>
          <w:rFonts w:ascii="Arial" w:hAnsi="Arial"/>
          <w:b w:val="0"/>
          <w:color w:val="000000"/>
          <w:sz w:val="20"/>
        </w:rPr>
        <w:t>then their corresponding values of</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are,, and, respectively, for the given equation.</w:t>
      </w:r>
      <w:r>
        <w:br/>
      </w:r>
      <w:r>
        <w:rPr>
          <w:rFonts w:ascii="Arial" w:hAnsi="Arial"/>
          <w:b w:val="0"/>
          <w:color w:val="000000"/>
          <w:sz w:val="20"/>
        </w:rPr>
        <w:t>Choice B is incorrect. This table gives three values of and their corresponding values of</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for the equation</w:t>
      </w:r>
      <w:r>
        <w:rPr>
          <w:rFonts w:ascii="Arial" w:hAnsi="Arial"/>
          <w:b w:val="0"/>
          <w:color w:val="000000"/>
          <w:sz w:val="20"/>
        </w:rPr>
        <w:t xml:space="preserve"> </w:t>
      </w:r>
      <m:oMath xmlns:mml="http://www.w3.org/1998/Math/MathML">
        <m:r>
          <m:rPr>
            <m:sty m:val="p"/>
          </m:rPr>
          <m:t>\ly</m:t>
        </m:r>
        <m:r>
          <m:t>pty=4x+70.</m:t>
        </m:r>
      </m:oMath>
      <w:r>
        <w:rPr>
          <w:rFonts w:ascii="Arial" w:hAnsi="Arial"/>
          <w:b w:val="0"/>
          <w:color w:val="000000"/>
          <w:sz w:val="20"/>
        </w:rPr>
        <w:t>.</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w:t>
      </w:r>
      <w:r>
        <w:rPr>
          <w:rFonts w:ascii="Arial" w:hAnsi="Arial"/>
          <w:b w:val="0"/>
          <w:color w:val="000000"/>
          <w:sz w:val="20"/>
        </w:rPr>
        <w:t xml:space="preserve"> </w:t>
      </w:r>
      <m:oMath xmlns:mml="http://www.w3.org/1998/Math/MathML">
        <m:r>
          <m:t>3x+2=8,</m:t>
        </m:r>
      </m:oMath>
      <w:r>
        <w:rPr>
          <w:rFonts w:ascii="Arial" w:hAnsi="Arial"/>
          <w:b w:val="0"/>
          <w:color w:val="000000"/>
          <w:sz w:val="20"/>
        </w:rPr>
        <w:t>, what is the value of</w:t>
      </w:r>
      <w:r>
        <w:rPr>
          <w:rFonts w:ascii="Arial" w:hAnsi="Arial"/>
          <w:b w:val="0"/>
          <w:color w:val="000000"/>
          <w:sz w:val="20"/>
        </w:rPr>
        <w:t xml:space="preserve"> </w:t>
      </w:r>
      <m:oMath xmlns:mml="http://www.w3.org/1998/Math/MathML">
        <m:r>
          <m:t>9x+6</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24. Multiplying both sides of the given equation by 3 yields</w:t>
      </w:r>
      <w:r>
        <w:rPr>
          <w:rFonts w:ascii="Arial" w:hAnsi="Arial"/>
          <w:b w:val="0"/>
          <w:color w:val="000000"/>
          <w:sz w:val="20"/>
        </w:rPr>
        <w:t xml:space="preserve"> </w:t>
      </w:r>
      <m:oMath xmlns:mml="http://www.w3.org/1998/Math/MathML">
        <m:r>
          <m:t>3(3x+2)=24.</m:t>
        </m:r>
      </m:oMath>
      <w:r>
        <w:rPr>
          <w:rFonts w:ascii="Arial" w:hAnsi="Arial"/>
          <w:b w:val="0"/>
          <w:color w:val="000000"/>
          <w:sz w:val="20"/>
        </w:rPr>
        <w:t>. Using the distributive property to rewrite the</w:t>
      </w:r>
      <w:r>
        <w:br/>
      </w:r>
      <w:r>
        <w:rPr>
          <w:rFonts w:ascii="Arial" w:hAnsi="Arial"/>
          <w:b w:val="0"/>
          <w:color w:val="000000"/>
          <w:sz w:val="20"/>
        </w:rPr>
        <w:t>left-hand side of this equation yields</w:t>
      </w:r>
      <w:r>
        <w:rPr>
          <w:rFonts w:ascii="Arial" w:hAnsi="Arial"/>
          <w:b w:val="0"/>
          <w:color w:val="000000"/>
          <w:sz w:val="20"/>
        </w:rPr>
        <w:t xml:space="preserve"> </w:t>
      </w:r>
      <m:oMath xmlns:mml="http://www.w3.org/1998/Math/MathML">
        <m:r>
          <m:t>9x+6=24.</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Eschrichtius</w:t>
      </w:r>
      <w:r>
        <w:rPr>
          <w:rFonts w:ascii="Arial" w:hAnsi="Arial"/>
          <w:b w:val="0"/>
          <w:color w:val="000000"/>
          <w:sz w:val="20"/>
        </w:rPr>
        <w:t xml:space="preserve"> </w:t>
      </w:r>
      <m:oMath xmlns:mml="http://www.w3.org/1998/Math/MathML">
        <m:r>
          <m:t>72</m:t>
        </m:r>
      </m:oMath>
      <m:oMath xmlns:mml="http://www.w3.org/1998/Math/MathML">
        <m:r>
          <m:t>77</m:t>
        </m:r>
      </m:oMath>
      <w:r>
        <w:br/>
      </w:r>
      <w:r>
        <w:rPr>
          <w:rFonts w:ascii="Arial" w:hAnsi="Arial"/>
          <w:b w:val="0"/>
          <w:color w:val="000000"/>
          <w:sz w:val="20"/>
        </w:rPr>
        <w:t>A model estimates that whales from the genus travel to miles in the ocean each day during their migration. Based on this</w:t>
      </w:r>
      <w:r>
        <w:br/>
      </w:r>
      <w:r>
        <w:rPr>
          <w:rFonts w:ascii="Arial" w:hAnsi="Arial"/>
          <w:b w:val="0"/>
          <w:color w:val="000000"/>
          <w:sz w:val="20"/>
        </w:rPr>
        <w:t>model, which inequality represents the estimated total number of miles,, a whale from the genus Eschrichtius could travel in days of its</w:t>
      </w:r>
      <w:r>
        <w:br/>
      </w:r>
      <w:r>
        <w:rPr>
          <w:rFonts w:ascii="Arial" w:hAnsi="Arial"/>
          <w:b w:val="0"/>
          <w:color w:val="000000"/>
          <w:sz w:val="20"/>
        </w:rPr>
        <w:t>migration?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(72)(16)≤x≤(77)(16)</m:t>
        </m:r>
      </m:oMath>
    </w:p>
    <w:p>
      <w:pPr>
        <w:spacing w:after="60" w:line="252" w:lineRule="auto"/>
        <w:ind w:left="317" w:hanging="317"/>
      </w:pPr>
      <w:r>
        <w:rPr>
          <w:rFonts w:ascii="Arial" w:hAnsi="Arial"/>
          <w:b w:val="0"/>
          <w:color w:val="000000"/>
          <w:sz w:val="20"/>
        </w:rPr>
        <w:t xml:space="preserve">Option B: </w:t>
      </w:r>
      <m:oMath xmlns:mml="http://www.w3.org/1998/Math/MathML">
        <m:r>
          <m:t>72≤16+x≤77</m:t>
        </m:r>
      </m:oMath>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72</m:t>
        </m:r>
      </m:oMath>
      <m:oMath xmlns:mml="http://www.w3.org/1998/Math/MathML">
        <m:r>
          <m:t>77</m:t>
        </m:r>
      </m:oMath>
      <w:r>
        <w:br/>
      </w:r>
      <w:r>
        <w:rPr>
          <w:rFonts w:ascii="Arial" w:hAnsi="Arial"/>
          <w:b w:val="0"/>
          <w:color w:val="000000"/>
          <w:sz w:val="20"/>
        </w:rPr>
        <w:t>Choice B is correct. It's given that the model estimates that whales from the genus Eschrichtius travel to miles in the ocean each day</w:t>
      </w:r>
      <w:r>
        <w:br/>
      </w:r>
      <m:oMath xmlns:mml="http://www.w3.org/1998/Math/MathML">
        <m:r>
          <m:t>72</m:t>
        </m:r>
      </m:oMath>
      <m:oMath xmlns:mml="http://www.w3.org/1998/Math/MathML">
        <m:r>
          <m:t>16</m:t>
        </m:r>
      </m:oMath>
      <m:oMath xmlns:mml="http://www.w3.org/1998/Math/MathML">
        <m:r>
          <m:t>72(16)</m:t>
        </m:r>
      </m:oMath>
      <w:r>
        <w:br/>
      </w:r>
      <w:r>
        <w:rPr>
          <w:rFonts w:ascii="Arial" w:hAnsi="Arial"/>
          <w:b w:val="0"/>
          <w:color w:val="000000"/>
          <w:sz w:val="20"/>
        </w:rPr>
        <w:t>during their migration. If one of these whales travels miles each day for days, then the whale travels miles total. If one of these</w:t>
      </w:r>
      <w:r>
        <w:br/>
      </w:r>
      <m:oMath xmlns:mml="http://www.w3.org/1998/Math/MathML">
        <m:r>
          <m:t>77</m:t>
        </m:r>
      </m:oMath>
      <m:oMath xmlns:mml="http://www.w3.org/1998/Math/MathML">
        <m:r>
          <m:t>77(16)</m:t>
        </m:r>
      </m:oMath>
      <w:r>
        <w:br/>
      </w:r>
      <w:r>
        <w:rPr>
          <w:rFonts w:ascii="Arial" w:hAnsi="Arial"/>
          <w:b w:val="0"/>
          <w:color w:val="000000"/>
          <w:sz w:val="20"/>
        </w:rPr>
        <w:t>whales travels miles each day for days, then the whale travels miles total. Therefore, the model estimates that in days of its</w:t>
      </w:r>
      <w:r>
        <w:br/>
      </w:r>
      <w:r>
        <w:rPr>
          <w:rFonts w:ascii="Arial" w:hAnsi="Arial"/>
          <w:b w:val="0"/>
          <w:color w:val="000000"/>
          <w:sz w:val="20"/>
        </w:rPr>
        <w:t>Eschrichtius</w:t>
      </w:r>
      <w:r>
        <w:rPr>
          <w:rFonts w:ascii="Arial" w:hAnsi="Arial"/>
          <w:b w:val="0"/>
          <w:color w:val="000000"/>
          <w:sz w:val="20"/>
        </w:rPr>
        <w:t xml:space="preserve"> </w:t>
      </w:r>
      <m:oMath xmlns:mml="http://www.w3.org/1998/Math/MathML">
        <m:r>
          <m:t>77(16)</m:t>
        </m:r>
      </m:oMath>
      <m:oMath xmlns:mml="http://www.w3.org/1998/Math/MathML">
        <m:r>
          <m:t>·(72)(16)≤x</m:t>
        </m:r>
      </m:oMath>
      <w:r>
        <w:br/>
      </w:r>
      <w:r>
        <w:rPr>
          <w:rFonts w:ascii="Arial" w:hAnsi="Arial"/>
          <w:b w:val="0"/>
          <w:color w:val="000000"/>
          <w:sz w:val="20"/>
        </w:rPr>
        <w:t>migration, a whale from the genus could travel at least and at most miles total. Thus, the inequality</w:t>
      </w:r>
      <w:r>
        <w:br/>
      </w:r>
      <m:oMath xmlns:mml="http://www.w3.org/1998/Math/MathML">
        <m:r>
          <m:t>≤(77)(16)</m:t>
        </m:r>
      </m:oMath>
      <w:r>
        <w:rPr>
          <w:rFonts w:ascii="Arial" w:hAnsi="Arial"/>
          <w:b w:val="0"/>
          <w:color w:val="000000"/>
          <w:sz w:val="20"/>
        </w:rPr>
        <w:t xml:space="preserve"> </w:t>
      </w:r>
      <w:r>
        <w:rPr>
          <w:rFonts w:ascii="Arial" w:hAnsi="Arial"/>
          <w:b w:val="0"/>
          <w:color w:val="000000"/>
          <w:sz w:val="20"/>
        </w:rPr>
        <w:t>represents the estimated total number of miles,, a whale from the genus Eschrichtius could travel in days of its migration.</w:t>
      </w:r>
      <w:r>
        <w:br/>
      </w:r>
      <w:r>
        <w:rPr>
          <w:rFonts w:ascii="Arial" w:hAnsi="Arial"/>
          <w:b w:val="0"/>
          <w:color w:val="000000"/>
          <w:sz w:val="20"/>
        </w:rPr>
        <w:t>Choice A is incorrect and may result from conceptual errors.</w:t>
      </w:r>
      <w:r>
        <w:br/>
      </w:r>
      <m:oMath xmlns:mml="http://www.w3.org/1998/Math/MathML">
        <m:sSup>
          <m:e>
            <m:r>
              <m:t/>
            </m:r>
          </m:e>
          <m:sup>
            <m:r>
              <m:t>:</m:t>
            </m:r>
            <m:r>
              <m:rPr/>
              <m:t>c</m:t>
            </m:r>
          </m:sup>
        </m:sSup>
      </m:oMath>
      <w:r>
        <w:br/>
      </w:r>
      <w:r>
        <w:rPr>
          <w:rFonts w:ascii="Arial" w:hAnsi="Arial"/>
          <w:b w:val="0"/>
          <w:color w:val="000000"/>
          <w:sz w:val="20"/>
        </w:rPr>
        <w:t>Choice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line with the equation</w:t>
      </w:r>
      <w:r>
        <w:rPr>
          <w:rFonts w:ascii="Arial" w:hAnsi="Arial"/>
          <w:b w:val="0"/>
          <w:color w:val="000000"/>
          <w:sz w:val="20"/>
        </w:rPr>
        <w:t xml:space="preserve"> </w:t>
      </w:r>
      <m:oMath xmlns:mml="http://www.w3.org/1998/Math/MathML">
        <m:f>
          <m:fPr>
            <m:type m:val="bar"/>
          </m:fPr>
          <m:num>
            <m:r>
              <m:t>4</m:t>
            </m:r>
          </m:num>
          <m:den>
            <m:r>
              <m:t>5</m:t>
            </m:r>
          </m:den>
        </m:f>
        <m:r>
          <m:t>x+</m:t>
        </m:r>
        <m:f>
          <m:fPr>
            <m:type m:val="bar"/>
          </m:fPr>
          <m:num>
            <m:r>
              <m:t>1</m:t>
            </m:r>
          </m:num>
          <m:den>
            <m:r>
              <m:t>3</m:t>
            </m:r>
          </m:den>
        </m:f>
        <m:r>
          <m:t>y=1</m:t>
        </m:r>
      </m:oMath>
      <w:r>
        <w:rPr>
          <w:rFonts w:ascii="Arial" w:hAnsi="Arial"/>
          <w:b w:val="0"/>
          <w:color w:val="000000"/>
          <w:sz w:val="20"/>
        </w:rPr>
        <w:t xml:space="preserve"> </w:t>
      </w:r>
      <w:r>
        <w:rPr>
          <w:rFonts w:ascii="Arial" w:hAnsi="Arial"/>
          <w:b w:val="0"/>
          <w:color w:val="000000"/>
          <w:sz w:val="20"/>
        </w:rPr>
        <w:t>is graphed in the xy‑plane. What is the x-coordinate of the x‑intercept of the line?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1.25. The y-coordinate of the x-intercept is so 0 can be substituted for y, giving</w:t>
      </w:r>
      <w:r>
        <w:rPr>
          <w:rFonts w:ascii="Arial" w:hAnsi="Arial"/>
          <w:b w:val="0"/>
          <w:color w:val="000000"/>
          <w:sz w:val="20"/>
        </w:rPr>
        <w:t xml:space="preserve"> </w:t>
      </w:r>
      <m:oMath xmlns:mml="http://www.w3.org/1998/Math/MathML">
        <m:f>
          <m:fPr>
            <m:type m:val="bar"/>
          </m:fPr>
          <m:num>
            <m:r>
              <m:t>4</m:t>
            </m:r>
          </m:num>
          <m:den>
            <m:r>
              <m:t>5</m:t>
            </m:r>
          </m:den>
        </m:f>
        <m:r>
          <m:t>x+</m:t>
        </m:r>
        <m:f>
          <m:fPr>
            <m:type m:val="bar"/>
          </m:fPr>
          <m:num>
            <m:r>
              <m:t>1</m:t>
            </m:r>
          </m:num>
          <m:den>
            <m:r>
              <m:t>3</m:t>
            </m:r>
          </m:den>
        </m:f>
        <m:r>
          <m:t>(0)=1.</m:t>
        </m:r>
      </m:oMath>
      <w:r>
        <w:rPr>
          <w:rFonts w:ascii="Arial" w:hAnsi="Arial"/>
          <w:b w:val="0"/>
          <w:color w:val="000000"/>
          <w:sz w:val="20"/>
        </w:rPr>
        <w:t>. This simplifies to</w:t>
      </w:r>
      <w:r>
        <w:br/>
      </w:r>
      <m:oMath xmlns:mml="http://www.w3.org/1998/Math/MathML">
        <m:r>
          <m:rPr>
            <m:sty m:val="p"/>
          </m:rPr>
          <m:t>:</m:t>
        </m:r>
        <m:sSup>
          <m:e>
            <m:r>
              <m:rPr>
                <m:sty m:val="p"/>
              </m:rPr>
              <m:t>y</m:t>
            </m:r>
          </m:e>
          <m:sup>
            <m:r>
              <m:t>−</m:t>
            </m:r>
          </m:sup>
        </m:sSup>
      </m:oMath>
      <m:oMath xmlns:mml="http://www.w3.org/1998/Math/MathML">
        <m:sSup>
          <m:e>
            <m:r>
              <m:t/>
            </m:r>
          </m:e>
          <m:sup>
            <m:r>
              <m:t>∞</m:t>
            </m:r>
          </m:sup>
        </m:sSup>
        <m:r>
          <m:t>∘,</m:t>
        </m:r>
      </m:oMath>
      <w:r>
        <w:br/>
      </w:r>
      <m:oMath xmlns:mml="http://www.w3.org/1998/Math/MathML">
        <m:f>
          <m:fPr>
            <m:type m:val="bar"/>
          </m:fPr>
          <m:num>
            <m:r>
              <m:t>4</m:t>
            </m:r>
          </m:num>
          <m:den>
            <m:r>
              <m:t>5</m:t>
            </m:r>
          </m:den>
        </m:f>
        <m:r>
          <m:t>x=1.</m:t>
        </m:r>
      </m:oMath>
      <w:r>
        <w:rPr>
          <w:rFonts w:ascii="Arial" w:hAnsi="Arial"/>
          <w:b w:val="0"/>
          <w:color w:val="000000"/>
          <w:sz w:val="20"/>
        </w:rPr>
        <w:t>. Multiplying both sides of</w:t>
      </w:r>
      <w:r>
        <w:rPr>
          <w:rFonts w:ascii="Arial" w:hAnsi="Arial"/>
          <w:b w:val="0"/>
          <w:color w:val="000000"/>
          <w:sz w:val="20"/>
        </w:rPr>
        <w:t xml:space="preserve"> </w:t>
      </w:r>
      <m:oMath xmlns:mml="http://www.w3.org/1998/Math/MathML">
        <m:f>
          <m:fPr>
            <m:type m:val="bar"/>
          </m:fPr>
          <m:num>
            <m:r>
              <m:t>4</m:t>
            </m:r>
          </m:num>
          <m:den>
            <m:r>
              <m:t>5</m:t>
            </m:r>
          </m:den>
        </m:f>
        <m:r>
          <m:t>x=1.</m:t>
        </m:r>
      </m:oMath>
      <w:r>
        <w:rPr>
          <w:rFonts w:ascii="Arial" w:hAnsi="Arial"/>
          <w:b w:val="0"/>
          <w:color w:val="000000"/>
          <w:sz w:val="20"/>
        </w:rPr>
        <w:t xml:space="preserve"> </w:t>
      </w:r>
      <w:r>
        <w:rPr>
          <w:rFonts w:ascii="Arial" w:hAnsi="Arial"/>
          <w:b w:val="0"/>
          <w:color w:val="000000"/>
          <w:sz w:val="20"/>
        </w:rPr>
        <w:t>by 5 gives</w:t>
      </w:r>
      <w:r>
        <w:rPr>
          <w:rFonts w:ascii="Arial" w:hAnsi="Arial"/>
          <w:b w:val="0"/>
          <w:color w:val="000000"/>
          <w:sz w:val="20"/>
        </w:rPr>
        <w:t xml:space="preserve"> </w:t>
      </w:r>
      <m:oMath xmlns:mml="http://www.w3.org/1998/Math/MathML">
        <m:r>
          <m:t>4x=5.</m:t>
        </m:r>
      </m:oMath>
      <w:r>
        <w:rPr>
          <w:rFonts w:ascii="Arial" w:hAnsi="Arial"/>
          <w:b w:val="0"/>
          <w:color w:val="000000"/>
          <w:sz w:val="20"/>
        </w:rPr>
        <w:t>. Dividing both sides of</w:t>
      </w:r>
      <w:r>
        <w:rPr>
          <w:rFonts w:ascii="Arial" w:hAnsi="Arial"/>
          <w:b w:val="0"/>
          <w:color w:val="000000"/>
          <w:sz w:val="20"/>
        </w:rPr>
        <w:t xml:space="preserve"> </w:t>
      </w:r>
      <m:oMath xmlns:mml="http://www.w3.org/1998/Math/MathML">
        <m:r>
          <m:t>4x=5.</m:t>
        </m:r>
      </m:oMath>
      <w:r>
        <w:rPr>
          <w:rFonts w:ascii="Arial" w:hAnsi="Arial"/>
          <w:b w:val="0"/>
          <w:color w:val="000000"/>
          <w:sz w:val="20"/>
        </w:rPr>
        <w:t xml:space="preserve"> </w:t>
      </w:r>
      <w:r>
        <w:rPr>
          <w:rFonts w:ascii="Arial" w:hAnsi="Arial"/>
          <w:b w:val="0"/>
          <w:color w:val="000000"/>
          <w:sz w:val="20"/>
        </w:rPr>
        <w:t>by 4 gives</w:t>
      </w:r>
      <w:r>
        <w:rPr>
          <w:rFonts w:ascii="Arial" w:hAnsi="Arial"/>
          <w:b w:val="0"/>
          <w:color w:val="000000"/>
          <w:sz w:val="20"/>
        </w:rPr>
        <w:t xml:space="preserve"> </w:t>
      </w:r>
      <m:oMath xmlns:mml="http://www.w3.org/1998/Math/MathML">
        <m:r>
          <m:t>x=</m:t>
        </m:r>
        <m:f>
          <m:fPr>
            <m:type m:val="bar"/>
          </m:fPr>
          <m:num>
            <m:r>
              <m:t>5</m:t>
            </m:r>
          </m:num>
          <m:den>
            <m:r>
              <m:t>4</m:t>
            </m:r>
          </m:den>
        </m:f>
        <m:r>
          <m:t>,</m:t>
        </m:r>
      </m:oMath>
      <w:r>
        <w:rPr>
          <w:rFonts w:ascii="Arial" w:hAnsi="Arial"/>
          <w:b w:val="0"/>
          <w:color w:val="000000"/>
          <w:sz w:val="20"/>
        </w:rPr>
        <w:t>, which is equivalent to</w:t>
      </w:r>
      <w:r>
        <w:br/>
      </w:r>
      <w:r>
        <w:rPr>
          <w:rFonts w:ascii="Arial" w:hAnsi="Arial"/>
          <w:b w:val="0"/>
          <w:color w:val="000000"/>
          <w:sz w:val="20"/>
        </w:rPr>
        <w:t>1.25. Note that 1.25 and 5/4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y=34x+81</m:t>
        </m:r>
      </m:oMath>
      <w:r>
        <w:br/>
      </w:r>
      <w:r>
        <w:rPr>
          <w:rFonts w:ascii="Arial" w:hAnsi="Arial"/>
          <w:b w:val="0"/>
          <w:color w:val="000000"/>
          <w:sz w:val="20"/>
        </w:rPr>
        <w:t>What is the y-intercept of the graph of in the xy-plane?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m:oMath xmlns:mml="http://www.w3.org/1998/Math/MathML">
        <m:r>
          <m:t>(0,−34)</m:t>
        </m:r>
      </m:oMath>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ιy=mx+b,</m:t>
        </m:r>
      </m:oMath>
      <m:oMath xmlns:mml="http://www.w3.org/1998/Math/MathML">
        <m:r>
          <m:t>b</m:t>
        </m:r>
      </m:oMath>
      <w:r>
        <w:br/>
      </w:r>
      <w:r>
        <w:rPr>
          <w:rFonts w:ascii="Arial" w:hAnsi="Arial"/>
          <w:b w:val="0"/>
          <w:color w:val="000000"/>
          <w:sz w:val="20"/>
        </w:rPr>
        <w:t>Choice A is correct. In the xy-plane, the graph of an equation in the form where and are constants, has a slope of and a y-</w:t>
      </w:r>
      <w:r>
        <w:br/>
      </w:r>
      <m:oMath xmlns:mml="http://www.w3.org/1998/Math/MathML">
        <m:r>
          <m:t>(0,b).</m:t>
        </m:r>
      </m:oMath>
      <m:oMath xmlns:mml="http://www.w3.org/1998/Math/MathML">
        <m:r>
          <m:t>fy=34x+81</m:t>
        </m:r>
        <m:r>
          <m:rPr>
            <m:sty m:val="p"/>
          </m:rPr>
          <m:t>is</m:t>
        </m:r>
        <m:r>
          <m:t>(0,81).</m:t>
        </m:r>
      </m:oMath>
      <w:r>
        <w:br/>
      </w:r>
      <w:r>
        <w:rPr>
          <w:rFonts w:ascii="Arial" w:hAnsi="Arial"/>
          <w:b w:val="0"/>
          <w:color w:val="000000"/>
          <w:sz w:val="20"/>
        </w:rPr>
        <w:t>intercept of. Therefore, the y-intercept of the graph of.</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buildings of a shopping center are designed to allow water to drain from the roof into gutters on the sides of the buildings. The table shows</w:t>
      </w:r>
      <w:r>
        <w:br/>
      </w:r>
      <m:oMath xmlns:mml="http://www.w3.org/1998/Math/MathML">
        <m:sSup>
          <m:e>
            <m:r>
              <m:t/>
            </m:r>
          </m:e>
          <m:sup>
            <m:r>
              <m:t>x,</m:t>
            </m:r>
          </m:sup>
        </m:sSup>
      </m:oMath>
      <m:oMath xmlns:mml="http://www.w3.org/1998/Math/MathML">
        <m:r>
          <m:t>∂·f(x),</m:t>
        </m:r>
      </m:oMath>
      <w:r>
        <w:br/>
      </w:r>
      <w:r>
        <w:rPr>
          <w:rFonts w:ascii="Arial" w:hAnsi="Arial"/>
          <w:b w:val="0"/>
          <w:color w:val="000000"/>
          <w:sz w:val="20"/>
        </w:rPr>
        <w:t>the relationship between the area in square feet, of a roof and the amount of water in gallons, drained from the roof into the gutters over</w:t>
      </w:r>
      <w:r>
        <w:br/>
      </w:r>
      <m:oMath xmlns:mml="http://www.w3.org/1998/Math/MathML">
        <m:sSup>
          <m:e>
            <m:r>
              <m:t>f</m:t>
            </m:r>
          </m:e>
          <m:sup>
            <m:r>
              <m:t>?</m:t>
            </m:r>
          </m:sup>
        </m:sSup>
      </m:oMath>
      <w:r>
        <w:br/>
      </w:r>
      <w:r>
        <w:rPr>
          <w:rFonts w:ascii="Arial" w:hAnsi="Arial"/>
          <w:b w:val="0"/>
          <w:color w:val="000000"/>
          <w:sz w:val="20"/>
        </w:rPr>
        <w:t>a certain period of time. Which equation could define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510348" cy="1240357"/>
            <wp:docPr id="90" name="Picture 90"/>
            <wp:cNvGraphicFramePr>
              <a:graphicFrameLocks noChangeAspect="1"/>
            </wp:cNvGraphicFramePr>
            <a:graphic>
              <a:graphicData uri="http://schemas.openxmlformats.org/drawingml/2006/picture">
                <pic:pic>
                  <pic:nvPicPr>
                    <pic:cNvPr id="0" name="97eab129_question_p244_1.png"/>
                    <pic:cNvPicPr/>
                  </pic:nvPicPr>
                  <pic:blipFill>
                    <a:blip r:embed="rId98"/>
                    <a:stretch>
                      <a:fillRect/>
                    </a:stretch>
                  </pic:blipFill>
                  <pic:spPr>
                    <a:xfrm>
                      <a:off x="0" y="0"/>
                      <a:ext cx="2510348" cy="1240357"/>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f(x)=1.8x</m:t>
        </m:r>
      </m:oMath>
    </w:p>
    <w:p>
      <w:pPr>
        <w:spacing w:after="60" w:line="252" w:lineRule="auto"/>
        <w:ind w:left="317" w:hanging="317"/>
      </w:pPr>
      <w:r>
        <w:rPr>
          <w:rFonts w:ascii="Arial" w:hAnsi="Arial"/>
          <w:b w:val="0"/>
          <w:color w:val="000000"/>
          <w:sz w:val="20"/>
        </w:rPr>
        <w:t xml:space="preserve">Option B: </w:t>
      </w:r>
      <m:oMath xmlns:mml="http://www.w3.org/1998/Math/MathML">
        <m:r>
          <m:t>f(x)=2,268x</m:t>
        </m:r>
      </m:oMath>
    </w:p>
    <w:p>
      <w:pPr>
        <w:spacing w:after="60" w:line="252" w:lineRule="auto"/>
        <w:ind w:left="317" w:hanging="317"/>
      </w:pPr>
      <w:r>
        <w:rPr>
          <w:rFonts w:ascii="Arial" w:hAnsi="Arial"/>
          <w:b w:val="0"/>
          <w:color w:val="000000"/>
          <w:sz w:val="20"/>
        </w:rPr>
        <w:t xml:space="preserve">Option C: </w:t>
      </w:r>
      <m:oMath xmlns:mml="http://www.w3.org/1998/Math/MathML">
        <m:r>
          <m:t>f(x)=4,536x</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B</m:t>
            </m:r>
          </m:sup>
        </m:sSup>
      </m:oMath>
      <w:r>
        <w:br/>
      </w:r>
      <w:r>
        <w:rPr>
          <w:rFonts w:ascii="Arial" w:hAnsi="Arial"/>
          <w:b w:val="0"/>
          <w:color w:val="000000"/>
          <w:sz w:val="20"/>
        </w:rPr>
        <w:t>Choice B is correct. It's given that the table represents the relationship between the area, in square feet, of the roof of a shopping center and</w:t>
      </w:r>
      <w:r>
        <w:br/>
      </w:r>
      <m:oMath xmlns:mml="http://www.w3.org/1998/Math/MathML">
        <m:r>
          <m:t>f(x),</m:t>
        </m:r>
      </m:oMath>
      <m:oMath xmlns:mml="http://www.w3.org/1998/Math/MathML">
        <m:r>
          <m:t>f</m:t>
        </m:r>
      </m:oMath>
      <w:r>
        <w:br/>
      </w:r>
      <w:r>
        <w:rPr>
          <w:rFonts w:ascii="Arial" w:hAnsi="Arial"/>
          <w:b w:val="0"/>
          <w:color w:val="000000"/>
          <w:sz w:val="20"/>
        </w:rPr>
        <w:t>the amount of water, in gallons, drained from the roof into the gutters. Every choice represents this relationship with an equation defining</w:t>
      </w:r>
      <w:r>
        <w:br/>
      </w:r>
      <m:oMath xmlns:mml="http://www.w3.org/1998/Math/MathML">
        <m:r>
          <m:t>f(x)</m:t>
        </m:r>
        <m:r>
          <m:rPr>
            <m:nor/>
          </m:rPr>
          <m:t> </m:t>
        </m:r>
        <m:r>
          <m:t>=</m:t>
        </m:r>
        <m:r>
          <m:rPr>
            <m:nor/>
          </m:rPr>
          <m:t> </m:t>
        </m:r>
        <m:r>
          <m:t>mx,</m:t>
        </m:r>
      </m:oMath>
      <m:oMath xmlns:mml="http://www.w3.org/1998/Math/MathML">
        <m:r>
          <m:t>x</m:t>
        </m:r>
      </m:oMath>
      <w:r>
        <w:br/>
      </w:r>
      <w:r>
        <w:rPr>
          <w:rFonts w:ascii="Arial" w:hAnsi="Arial"/>
          <w:b w:val="0"/>
          <w:color w:val="000000"/>
          <w:sz w:val="20"/>
        </w:rPr>
        <w:t>in the form where is a constant rate of change. The value of can be determined by dividing both sides of the equation by.</w:t>
      </w:r>
      <w:r>
        <w:br/>
      </w:r>
      <m:oMath xmlns:mml="http://www.w3.org/1998/Math/MathML">
        <m:r>
          <m:t>f(x)</m:t>
        </m:r>
      </m:oMath>
      <m:oMath xmlns:mml="http://www.w3.org/1998/Math/MathML">
        <m:r>
          <m:t>1m=1.8,</m:t>
        </m:r>
      </m:oMath>
      <m:oMath xmlns:mml="http://www.w3.org/1998/Math/MathML">
        <m:f>
          <m:fPr>
            <m:type m:val="bar"/>
          </m:fPr>
          <m:num>
            <m:r>
              <m:t>4,536</m:t>
            </m:r>
          </m:num>
          <m:den>
            <m:r>
              <m:t>2,520</m:t>
            </m:r>
          </m:den>
        </m:f>
        <m:r>
          <m:t>=1.8,</m:t>
        </m:r>
        <m:f>
          <m:fPr>
            <m:type m:val="bar"/>
          </m:fPr>
          <m:num>
            <m:r>
              <m:t>6,804</m:t>
            </m:r>
          </m:num>
          <m:den>
            <m:r>
              <m:t>3,780</m:t>
            </m:r>
          </m:den>
        </m:f>
        <m:r>
          <m:t>=1.8,3</m:t>
        </m:r>
      </m:oMath>
      <m:oMath xmlns:mml="http://www.w3.org/1998/Math/MathML">
        <m:f>
          <m:fPr>
            <m:type m:val="bar"/>
          </m:fPr>
          <m:num>
            <m:r>
              <m:t>9,072</m:t>
            </m:r>
          </m:num>
          <m:den>
            <m:r>
              <m:t>5,040</m:t>
            </m:r>
          </m:den>
        </m:f>
        <m:r>
          <m:t>=1.8.</m:t>
        </m:r>
      </m:oMath>
      <m:oMath xmlns:mml="http://www.w3.org/1998/Math/MathML">
        <m:r>
          <m:t>f(x)</m:t>
        </m:r>
      </m:oMath>
      <w:r>
        <w:br/>
      </w:r>
      <w:r>
        <w:rPr>
          <w:rFonts w:ascii="Arial" w:hAnsi="Arial"/>
          <w:b w:val="0"/>
          <w:color w:val="000000"/>
          <w:sz w:val="20"/>
        </w:rPr>
        <w:t>Each of three pairs of and in the table yield since and. Therefore, the equation</w:t>
      </w:r>
      <w:r>
        <w:br/>
      </w:r>
      <m:oMath xmlns:mml="http://www.w3.org/1998/Math/MathML">
        <m:r>
          <m:t>f</m:t>
        </m:r>
      </m:oMath>
      <w:r>
        <w:br/>
      </w:r>
      <w:r>
        <w:rPr>
          <w:rFonts w:ascii="Arial" w:hAnsi="Arial"/>
          <w:b w:val="0"/>
          <w:color w:val="000000"/>
          <w:sz w:val="20"/>
        </w:rPr>
        <w:t>could define.</w:t>
      </w:r>
      <w:r>
        <w:br/>
      </w:r>
      <m:oMath xmlns:mml="http://www.w3.org/1998/Math/MathML">
        <m:r>
          <m:rPr>
            <m:scr m:val="sans-serif"/>
            <m:sty m:val="p"/>
          </m:rPr>
          <m:t>A</m:t>
        </m:r>
      </m:oMath>
      <w:r>
        <w:br/>
      </w:r>
      <w:r>
        <w:rPr>
          <w:rFonts w:ascii="Arial" w:hAnsi="Arial"/>
          <w:b w:val="0"/>
          <w:color w:val="000000"/>
          <w:sz w:val="20"/>
        </w:rPr>
        <w:t>Choice is incorrect. For the roof with an area of square feet, this equation would yield, or, gallons, not the</w:t>
      </w:r>
      <w:r>
        <w:br/>
      </w:r>
      <w:r>
        <w:rPr>
          <w:rFonts w:ascii="Arial" w:hAnsi="Arial"/>
          <w:b w:val="0"/>
          <w:color w:val="000000"/>
          <w:sz w:val="20"/>
        </w:rPr>
        <w:t>gallons shown in the table.</w:t>
      </w:r>
      <w:r>
        <w:br/>
      </w:r>
      <w:r>
        <w:rPr>
          <w:rFonts w:ascii="Arial" w:hAnsi="Arial"/>
          <w:b w:val="0"/>
          <w:color w:val="000000"/>
          <w:sz w:val="20"/>
        </w:rPr>
        <w:t>Choice C is incorrect. For the roof with an area of square feet, this equation would yield, or, gallons, not the</w:t>
      </w:r>
      <w:r>
        <w:br/>
      </w:r>
      <w:r>
        <w:rPr>
          <w:rFonts w:ascii="Arial" w:hAnsi="Arial"/>
          <w:b w:val="0"/>
          <w:color w:val="000000"/>
          <w:sz w:val="20"/>
        </w:rPr>
        <w:t>gallons shown in the table.</w:t>
      </w:r>
      <w:r>
        <w:br/>
      </w:r>
      <w:r>
        <w:rPr>
          <w:rFonts w:ascii="Arial" w:hAnsi="Arial"/>
          <w:b w:val="0"/>
          <w:color w:val="000000"/>
          <w:sz w:val="20"/>
        </w:rPr>
        <w:t>Choice D is incorrect. For the roof with an area of square feet, this equation would yield, or, gallons, not the</w:t>
      </w:r>
      <w:r>
        <w:br/>
      </w:r>
      <w:r>
        <w:rPr>
          <w:rFonts w:ascii="Arial" w:hAnsi="Arial"/>
          <w:b w:val="0"/>
          <w:color w:val="000000"/>
          <w:sz w:val="20"/>
        </w:rPr>
        <w:t>gallons shown in the table.</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One of the two equations in a linear system is</w:t>
      </w:r>
      <w:r>
        <w:rPr>
          <w:rFonts w:ascii="Arial" w:hAnsi="Arial"/>
          <w:b w:val="0"/>
          <w:color w:val="000000"/>
          <w:sz w:val="20"/>
        </w:rPr>
        <w:t xml:space="preserve"> </w:t>
      </w:r>
      <m:oMath xmlns:mml="http://www.w3.org/1998/Math/MathML">
        <m:r>
          <m:t>2x+6y=10.</m:t>
        </m:r>
      </m:oMath>
      <w:r>
        <w:rPr>
          <w:rFonts w:ascii="Arial" w:hAnsi="Arial"/>
          <w:b w:val="0"/>
          <w:color w:val="000000"/>
          <w:sz w:val="20"/>
        </w:rPr>
        <w:t>. The system has no solution. Which of the following could be the other equation</w:t>
      </w:r>
      <w:r>
        <w:br/>
      </w:r>
      <w:r>
        <w:rPr>
          <w:rFonts w:ascii="Arial" w:hAnsi="Arial"/>
          <w:b w:val="0"/>
          <w:color w:val="000000"/>
          <w:sz w:val="20"/>
        </w:rPr>
        <w:t>in the system?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x+Ξψ=Ξ</m:t>
        </m:r>
      </m:oMath>
    </w:p>
    <w:p>
      <w:pPr>
        <w:spacing w:after="60" w:line="252" w:lineRule="auto"/>
        <w:ind w:left="317" w:hanging="317"/>
      </w:pPr>
      <w:r>
        <w:rPr>
          <w:rFonts w:ascii="Arial" w:hAnsi="Arial"/>
          <w:b w:val="0"/>
          <w:color w:val="000000"/>
          <w:sz w:val="20"/>
        </w:rPr>
        <w:t xml:space="preserve">Option B: </w:t>
      </w:r>
      <m:oMath xmlns:mml="http://www.w3.org/1998/Math/MathML">
        <m:r>
          <m:t>x+3y=−20</m:t>
        </m:r>
      </m:oMath>
    </w:p>
    <w:p>
      <w:pPr>
        <w:spacing w:after="60" w:line="252" w:lineRule="auto"/>
        <w:ind w:left="317" w:hanging="317"/>
      </w:pPr>
      <w:r>
        <w:rPr>
          <w:rFonts w:ascii="Arial" w:hAnsi="Arial"/>
          <w:b w:val="0"/>
          <w:color w:val="000000"/>
          <w:sz w:val="20"/>
        </w:rPr>
        <w:t xml:space="preserve">Option C: </w:t>
      </w:r>
      <m:oMath xmlns:mml="http://www.w3.org/1998/Math/MathML">
        <m:r>
          <m:t>6x−2y=0</m:t>
        </m:r>
      </m:oMath>
    </w:p>
    <w:p>
      <w:pPr>
        <w:spacing w:after="60" w:line="252" w:lineRule="auto"/>
        <w:ind w:left="317" w:hanging="317"/>
      </w:pPr>
      <w:r>
        <w:rPr>
          <w:rFonts w:ascii="Arial" w:hAnsi="Arial"/>
          <w:b w:val="0"/>
          <w:color w:val="000000"/>
          <w:sz w:val="20"/>
        </w:rPr>
        <w:t xml:space="preserve">Option D: </w:t>
      </w:r>
      <m:oMath xmlns:mml="http://www.w3.org/1998/Math/MathML">
        <m:r>
          <m:t>6x+2y=10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m:t>
        </m:r>
        <m:r>
          <m:rPr>
            <m:scr m:val="sans-serif"/>
            <m:sty m:val="p"/>
          </m:rPr>
          <m:t>A</m:t>
        </m:r>
      </m:oMath>
      <w:r>
        <w:br/>
      </w:r>
      <w:r>
        <w:rPr>
          <w:rFonts w:ascii="Arial" w:hAnsi="Arial"/>
          <w:b w:val="0"/>
          <w:color w:val="000000"/>
          <w:sz w:val="20"/>
        </w:rPr>
        <w:t>Choice B is correct. system of two linear equations written in standard form has no solution when the equations are distinct and the ratio of</w:t>
      </w:r>
      <w:r>
        <w:br/>
      </w:r>
      <w:r>
        <w:rPr>
          <w:rFonts w:ascii="Arial" w:hAnsi="Arial"/>
          <w:b w:val="0"/>
          <w:color w:val="000000"/>
          <w:sz w:val="20"/>
        </w:rPr>
        <w:t>the x-coefficient to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y-coefficient for one equation is equivalent to the ratio of the x-coefficient to the y-coefficient for the other equation. This</w:t>
      </w:r>
      <w:r>
        <w:br/>
      </w:r>
      <m:oMath xmlns:mml="http://www.w3.org/1998/Math/MathML">
        <m:r>
          <m:t>6,</m:t>
        </m:r>
      </m:oMath>
      <w:r>
        <w:br/>
      </w:r>
      <w:r>
        <w:rPr>
          <w:rFonts w:ascii="Arial" w:hAnsi="Arial"/>
          <w:b w:val="0"/>
          <w:color w:val="000000"/>
          <w:sz w:val="20"/>
        </w:rPr>
        <w:t>ratio for the given equation is 2 to or 1 to 3. Only choice B is an equation that isn’t equivalent to the given equation and whose ratio of the x-</w:t>
      </w:r>
      <w:r>
        <w:br/>
      </w:r>
      <w:r>
        <w:rPr>
          <w:rFonts w:ascii="Arial" w:hAnsi="Arial"/>
          <w:b w:val="0"/>
          <w:color w:val="000000"/>
          <w:sz w:val="20"/>
        </w:rPr>
        <w:t>coefficient to the y-coefficient is 1 to 3.</w:t>
      </w:r>
      <w:r>
        <w:br/>
      </w:r>
      <m:oMath xmlns:mml="http://www.w3.org/1998/Math/MathML">
        <m:r>
          <m:rPr>
            <m:scr m:val="sans-serif"/>
            <m:sty m:val="p"/>
          </m:rPr>
          <m:t>A</m:t>
        </m:r>
      </m:oMath>
      <w:r>
        <w:br/>
      </w:r>
      <w:r>
        <w:rPr>
          <w:rFonts w:ascii="Arial" w:hAnsi="Arial"/>
          <w:b w:val="0"/>
          <w:color w:val="000000"/>
          <w:sz w:val="20"/>
        </w:rPr>
        <w:t>Choice A is incorrect. Multiplying each of the terms in this equation by 2 yields an equation that is equivalent to the given equation. This system</w:t>
      </w:r>
      <w:r>
        <w:br/>
      </w:r>
      <m:oMath xmlns:mml="http://www.w3.org/1998/Math/MathML">
        <m:sSup>
          <m:e>
            <m:r>
              <m:t/>
            </m:r>
          </m:e>
          <m:sup>
            <m:r>
              <m:rPr>
                <m:sty m:val="p"/>
              </m:rPr>
              <m:t>c</m:t>
            </m:r>
          </m:sup>
        </m:sSup>
      </m:oMath>
      <m:oMath xmlns:mml="http://www.w3.org/1998/Math/MathML">
        <m:r>
          <m:t>y</m:t>
        </m:r>
      </m:oMath>
      <m:oMath xmlns:mml="http://www.w3.org/1998/Math/MathML">
        <m:r>
          <m:t>6x−2y=0</m:t>
        </m:r>
      </m:oMath>
      <w:r>
        <w:br/>
      </w:r>
      <w:r>
        <w:rPr>
          <w:rFonts w:ascii="Arial" w:hAnsi="Arial"/>
          <w:b w:val="0"/>
          <w:color w:val="000000"/>
          <w:sz w:val="20"/>
        </w:rPr>
        <w:t>would have infinitely many solutions. Choices C and D are incorrect. The ratio of the x-coefficient to the y-coefficient in (choice C)</w:t>
      </w:r>
      <w:r>
        <w:br/>
      </w:r>
      <m:oMath xmlns:mml="http://www.w3.org/1998/Math/MathML">
        <m:r>
          <m:t>−6</m:t>
        </m:r>
        <m:r>
          <m:rPr>
            <m:sty m:val="p"/>
          </m:rPr>
          <m:t>to</m:t>
        </m:r>
        <m:r>
          <m:t>2,</m:t>
        </m:r>
        <m:r>
          <m:rPr>
            <m:sty m:val="p"/>
          </m:rPr>
          <m:t>or</m:t>
        </m:r>
        <m:r>
          <m:t>−3</m:t>
        </m:r>
        <m:r>
          <m:rPr>
            <m:sty m:val="p"/>
          </m:rPr>
          <m:t>to</m:t>
        </m:r>
        <m:r>
          <m:t>1.</m:t>
        </m:r>
      </m:oMath>
      <w:r>
        <w:br/>
      </w:r>
      <w:r>
        <w:rPr>
          <w:rFonts w:ascii="Arial" w:hAnsi="Arial"/>
          <w:b w:val="0"/>
          <w:color w:val="000000"/>
          <w:sz w:val="20"/>
        </w:rPr>
        <w:t>is</w:t>
      </w:r>
      <w:r>
        <w:rPr>
          <w:rFonts w:ascii="Arial" w:hAnsi="Arial"/>
          <w:b w:val="0"/>
          <w:color w:val="000000"/>
          <w:sz w:val="20"/>
        </w:rPr>
        <w:t xml:space="preserve"> </w:t>
      </w:r>
      <m:oMath xmlns:mml="http://www.w3.org/1998/Math/MathML">
        <m:r>
          <m:t>−6</m:t>
        </m:r>
      </m:oMath>
      <m:oMath xmlns:mml="http://www.w3.org/1998/Math/MathML">
        <m:r>
          <m:t>−3</m:t>
        </m:r>
      </m:oMath>
      <w:r>
        <w:rPr>
          <w:rFonts w:ascii="Arial" w:hAnsi="Arial"/>
          <w:b w:val="0"/>
          <w:color w:val="000000"/>
          <w:sz w:val="20"/>
        </w:rPr>
        <w:t xml:space="preserve"> </w:t>
      </w:r>
      <w:r>
        <w:rPr>
          <w:rFonts w:ascii="Arial" w:hAnsi="Arial"/>
          <w:b w:val="0"/>
          <w:color w:val="000000"/>
          <w:sz w:val="20"/>
        </w:rPr>
        <w:t>This ratio in</w:t>
      </w:r>
      <w:r>
        <w:rPr>
          <w:rFonts w:ascii="Arial" w:hAnsi="Arial"/>
          <w:b w:val="0"/>
          <w:color w:val="000000"/>
          <w:sz w:val="20"/>
        </w:rPr>
        <w:t xml:space="preserve"> </w:t>
      </w:r>
      <m:oMath xmlns:mml="http://www.w3.org/1998/Math/MathML">
        <m:r>
          <m:t>6x+2y=10</m:t>
        </m:r>
      </m:oMath>
      <w:r>
        <w:rPr>
          <w:rFonts w:ascii="Arial" w:hAnsi="Arial"/>
          <w:b w:val="0"/>
          <w:color w:val="000000"/>
          <w:sz w:val="20"/>
        </w:rPr>
        <w:t xml:space="preserve"> </w:t>
      </w:r>
      <w:r>
        <w:rPr>
          <w:rFonts w:ascii="Arial" w:hAnsi="Arial"/>
          <w:b w:val="0"/>
          <w:color w:val="000000"/>
          <w:sz w:val="20"/>
        </w:rPr>
        <w:t>(choice D) is 6 to 2, or 3 to 1. Since neither of these ratios is equivalent to that for the given</w:t>
      </w:r>
      <w:r>
        <w:br/>
      </w:r>
      <w:r>
        <w:rPr>
          <w:rFonts w:ascii="Arial" w:hAnsi="Arial"/>
          <w:b w:val="0"/>
          <w:color w:val="000000"/>
          <w:sz w:val="20"/>
        </w:rPr>
        <w:t>equation, these systems would have exactly one solution.</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y</w:t>
      </w:r>
      <w:r>
        <w:br/>
      </w:r>
      <w:r>
        <w:rPr>
          <w:rFonts w:ascii="Arial" w:hAnsi="Arial"/>
          <w:b w:val="0"/>
          <w:color w:val="000000"/>
          <w:sz w:val="20"/>
        </w:rPr>
        <w:t>16</w:t>
      </w:r>
      <w:r>
        <w:br/>
      </w:r>
      <w:r>
        <w:rPr>
          <w:rFonts w:ascii="Arial" w:hAnsi="Arial"/>
          <w:b w:val="0"/>
          <w:color w:val="000000"/>
          <w:sz w:val="20"/>
        </w:rPr>
        <w:t>14</w:t>
      </w:r>
      <w:r>
        <w:br/>
      </w:r>
      <w:r>
        <w:rPr>
          <w:rFonts w:ascii="Arial" w:hAnsi="Arial"/>
          <w:b w:val="0"/>
          <w:color w:val="000000"/>
          <w:sz w:val="20"/>
        </w:rPr>
        <w:t>12</w:t>
      </w:r>
      <w:r>
        <w:br/>
      </w:r>
      <w:r>
        <w:rPr>
          <w:rFonts w:ascii="Arial" w:hAnsi="Arial"/>
          <w:b w:val="0"/>
          <w:color w:val="000000"/>
          <w:sz w:val="20"/>
        </w:rPr>
        <w:t>10</w:t>
      </w:r>
      <w:r>
        <w:br/>
      </w:r>
      <w:r>
        <w:rPr>
          <w:rFonts w:ascii="Arial" w:hAnsi="Arial"/>
          <w:b w:val="0"/>
          <w:color w:val="000000"/>
          <w:sz w:val="20"/>
        </w:rPr>
        <w:t>Number of</w:t>
      </w:r>
      <w:r>
        <w:br/>
      </w:r>
      <w:r>
        <w:rPr>
          <w:rFonts w:ascii="Arial" w:hAnsi="Arial"/>
          <w:b w:val="0"/>
          <w:color w:val="000000"/>
          <w:sz w:val="20"/>
        </w:rPr>
        <w:t>participants</w:t>
      </w:r>
      <w:r>
        <w:br/>
      </w:r>
      <w:r>
        <w:rPr>
          <w:rFonts w:ascii="Arial" w:hAnsi="Arial"/>
          <w:b w:val="0"/>
          <w:color w:val="000000"/>
          <w:sz w:val="20"/>
        </w:rPr>
        <w:t>(in thousands)</w:t>
      </w:r>
      <w:r>
        <w:br/>
      </w:r>
      <w:r>
        <w:rPr>
          <w:rFonts w:ascii="Arial" w:hAnsi="Arial"/>
          <w:b w:val="0"/>
          <w:color w:val="000000"/>
          <w:sz w:val="20"/>
        </w:rPr>
        <w:t>x</w:t>
      </w:r>
      <w:r>
        <w:br/>
      </w:r>
      <w:r>
        <w:rPr>
          <w:rFonts w:ascii="Arial" w:hAnsi="Arial"/>
          <w:b w:val="0"/>
          <w:color w:val="000000"/>
          <w:sz w:val="20"/>
        </w:rPr>
        <w:t>O 2 4 6 8 10 12 14 16</w:t>
      </w:r>
      <w:r>
        <w:br/>
      </w:r>
      <w:r>
        <w:rPr>
          <w:rFonts w:ascii="Arial" w:hAnsi="Arial"/>
          <w:b w:val="0"/>
          <w:color w:val="000000"/>
          <w:sz w:val="20"/>
        </w:rPr>
        <w:t>Years since 2010</w:t>
      </w:r>
      <w:r>
        <w:br/>
      </w:r>
      <w:r>
        <w:rPr>
          <w:rFonts w:ascii="Arial" w:hAnsi="Arial"/>
          <w:b w:val="0"/>
          <w:color w:val="000000"/>
          <w:sz w:val="20"/>
        </w:rPr>
        <w:t>The functions</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g</m:t>
        </m:r>
      </m:oMath>
      <w:r>
        <w:rPr>
          <w:rFonts w:ascii="Arial" w:hAnsi="Arial"/>
          <w:b w:val="0"/>
          <w:color w:val="000000"/>
          <w:sz w:val="20"/>
        </w:rPr>
        <w:t xml:space="preserve"> </w:t>
      </w:r>
      <w:r>
        <w:rPr>
          <w:rFonts w:ascii="Arial" w:hAnsi="Arial"/>
          <w:b w:val="0"/>
          <w:color w:val="000000"/>
          <w:sz w:val="20"/>
        </w:rPr>
        <w:t>model the number of participants, in thousands, in two different programs years since. The graphs of</w:t>
      </w:r>
      <w:r>
        <w:rPr>
          <w:rFonts w:ascii="Arial" w:hAnsi="Arial"/>
          <w:b w:val="0"/>
          <w:color w:val="000000"/>
          <w:sz w:val="20"/>
        </w:rPr>
        <w:t xml:space="preserve"> </w:t>
      </w:r>
      <m:oMath xmlns:mml="http://www.w3.org/1998/Math/MathML">
        <m:sSup>
          <m:e>
            <m:r>
              <m:t>λ</m:t>
            </m:r>
          </m:e>
          <m:sup>
            <m:r>
              <m:t>′</m:t>
            </m:r>
          </m:sup>
        </m:sSup>
        <m:r>
          <m:t>y=f(x)</m:t>
        </m:r>
      </m:oMath>
      <w:r>
        <w:br/>
      </w:r>
      <w:r>
        <w:rPr>
          <w:rFonts w:ascii="Arial" w:hAnsi="Arial"/>
          <w:b w:val="0"/>
          <w:color w:val="000000"/>
          <w:sz w:val="20"/>
        </w:rPr>
        <w:t>and</w:t>
      </w:r>
      <w:r>
        <w:rPr>
          <w:rFonts w:ascii="Arial" w:hAnsi="Arial"/>
          <w:b w:val="0"/>
          <w:color w:val="000000"/>
          <w:sz w:val="20"/>
        </w:rPr>
        <w:t xml:space="preserve"> </w:t>
      </w:r>
      <m:oMath xmlns:mml="http://www.w3.org/1998/Math/MathML">
        <m:r>
          <m:t>μy=g(x)</m:t>
        </m:r>
      </m:oMath>
      <w:r>
        <w:rPr>
          <w:rFonts w:ascii="Arial" w:hAnsi="Arial"/>
          <w:b w:val="0"/>
          <w:color w:val="000000"/>
          <w:sz w:val="20"/>
        </w:rPr>
        <w:t xml:space="preserve"> </w:t>
      </w:r>
      <w:r>
        <w:rPr>
          <w:rFonts w:ascii="Arial" w:hAnsi="Arial"/>
          <w:b w:val="0"/>
          <w:color w:val="000000"/>
          <w:sz w:val="20"/>
        </w:rPr>
        <w:t>are shown. Which of the following could represent functions</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g</m:t>
            </m:r>
          </m:e>
          <m:sup>
            <m:r>
              <m:t>2</m:t>
            </m:r>
          </m:sup>
        </m:sSup>
      </m:oMath>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087017" cy="2002351"/>
            <wp:docPr id="91" name="Picture 91"/>
            <wp:cNvGraphicFramePr>
              <a:graphicFrameLocks noChangeAspect="1"/>
            </wp:cNvGraphicFramePr>
            <a:graphic>
              <a:graphicData uri="http://schemas.openxmlformats.org/drawingml/2006/picture">
                <pic:pic>
                  <pic:nvPicPr>
                    <pic:cNvPr id="0" name="080e75c2_question_p246_1.png"/>
                    <pic:cNvPicPr/>
                  </pic:nvPicPr>
                  <pic:blipFill>
                    <a:blip r:embed="rId99"/>
                    <a:stretch>
                      <a:fillRect/>
                    </a:stretch>
                  </pic:blipFill>
                  <pic:spPr>
                    <a:xfrm>
                      <a:off x="0" y="0"/>
                      <a:ext cx="2087017" cy="2002351"/>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sSub>
          <m:e>
            <m:r>
              <m:rPr/>
              <m:t>A</m:t>
            </m:r>
          </m:e>
          <m:sub>
            <m:r>
              <m:t>·</m:t>
            </m:r>
          </m:sub>
        </m:sSub>
        <m:r>
          <m:rPr>
            <m:nor/>
          </m:rPr>
          <m:t> </m:t>
        </m:r>
        <m:r>
          <m:t>f</m:t>
        </m:r>
        <m:r>
          <m:t>(x)</m:t>
        </m:r>
        <m:r>
          <m:t>=−</m:t>
        </m:r>
        <m:f>
          <m:fPr>
            <m:type m:val="bar"/>
          </m:fPr>
          <m:num>
            <m:r>
              <m:t>4</m:t>
            </m:r>
          </m:num>
          <m:den>
            <m:r>
              <m:t>11</m:t>
            </m:r>
          </m:den>
        </m:f>
        <m:r>
          <m:t>x+13</m:t>
        </m:r>
      </m:oMath>
      <w:r>
        <w:br/>
      </w:r>
      <m:oMath xmlns:mml="http://www.w3.org/1998/Math/MathML">
        <m:r>
          <m:t>g</m:t>
        </m:r>
        <m:r>
          <m:t>(x)</m:t>
        </m:r>
        <m:r>
          <m:t>=</m:t>
        </m:r>
        <m:f>
          <m:fPr>
            <m:type m:val="bar"/>
          </m:fPr>
          <m:num>
            <m:r>
              <m:t>2</m:t>
            </m:r>
          </m:num>
          <m:den>
            <m:r>
              <m:t>11</m:t>
            </m:r>
          </m:den>
        </m:f>
        <m:r>
          <m:t>x+7</m:t>
        </m:r>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m:t>
        </m:r>
        <m:r>
          <m:rPr>
            <m:nor/>
          </m:rPr>
          <m:t> </m:t>
        </m:r>
        <m:r>
          <m:t>f</m:t>
        </m:r>
        <m:r>
          <m:t>(x)</m:t>
        </m:r>
        <m:r>
          <m:t>=−</m:t>
        </m:r>
        <m:f>
          <m:fPr>
            <m:type m:val="bar"/>
          </m:fPr>
          <m:num>
            <m:r>
              <m:t>4</m:t>
            </m:r>
          </m:num>
          <m:den>
            <m:r>
              <m:t>11</m:t>
            </m:r>
          </m:den>
        </m:f>
        <m:r>
          <m:t>x+7</m:t>
        </m:r>
      </m:oMath>
      <w:r>
        <w:br/>
      </w:r>
      <m:oMath xmlns:mml="http://www.w3.org/1998/Math/MathML">
        <m:r>
          <m:t>g</m:t>
        </m:r>
        <m:r>
          <m:t>(x)</m:t>
        </m:r>
        <m:r>
          <m:t>=</m:t>
        </m:r>
        <m:f>
          <m:fPr>
            <m:type m:val="bar"/>
          </m:fPr>
          <m:num>
            <m:r>
              <m:t>2</m:t>
            </m:r>
          </m:num>
          <m:den>
            <m:r>
              <m:t>11</m:t>
            </m:r>
          </m:den>
        </m:f>
        <m:r>
          <m:t>x+13</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w:t>
      </w:r>
      <w:r>
        <w:rPr>
          <w:rFonts w:ascii="Arial" w:hAnsi="Arial"/>
          <w:b w:val="0"/>
          <w:color w:val="000000"/>
          <w:sz w:val="20"/>
        </w:rPr>
        <w:t xml:space="preserve"> </w:t>
      </w:r>
      <m:oMath xmlns:mml="http://www.w3.org/1998/Math/MathML">
        <m:r>
          <m:t>f</m:t>
        </m:r>
        <m:r>
          <m:t>(x)</m:t>
        </m:r>
        <m:r>
          <m:t>=−</m:t>
        </m:r>
        <m:f>
          <m:fPr>
            <m:type m:val="bar"/>
          </m:fPr>
          <m:num>
            <m:r>
              <m:t>2</m:t>
            </m:r>
          </m:num>
          <m:den>
            <m:r>
              <m:t>11</m:t>
            </m:r>
          </m:den>
        </m:f>
        <m:r>
          <m:t>x+13</m:t>
        </m:r>
      </m:oMath>
      <w:r>
        <w:br/>
      </w:r>
      <m:oMath xmlns:mml="http://www.w3.org/1998/Math/MathML">
        <m:r>
          <m:t>g</m:t>
        </m:r>
        <m:r>
          <m:t>(x)</m:t>
        </m:r>
        <m:r>
          <m:t>=</m:t>
        </m:r>
        <m:f>
          <m:fPr>
            <m:type m:val="bar"/>
          </m:fPr>
          <m:num>
            <m:r>
              <m:t>4</m:t>
            </m:r>
          </m:num>
          <m:den>
            <m:r>
              <m:t>11</m:t>
            </m:r>
          </m:den>
        </m:f>
        <m:r>
          <m:t>x+7</m:t>
        </m:r>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D.</w:t>
      </w:r>
      <w:r>
        <w:rPr>
          <w:rFonts w:ascii="Arial" w:hAnsi="Arial"/>
          <w:b w:val="0"/>
          <w:color w:val="000000"/>
          <w:sz w:val="20"/>
        </w:rPr>
        <w:t xml:space="preserve"> </w:t>
      </w:r>
      <m:oMath xmlns:mml="http://www.w3.org/1998/Math/MathML">
        <m:r>
          <m:rPr>
            <m:sty m:val="p"/>
          </m:rPr>
          <m:t>\i</m:t>
        </m:r>
        <m:r>
          <m:t>.</m:t>
        </m:r>
        <m:r>
          <m:rPr>
            <m:nor/>
          </m:rPr>
          <m:t> </m:t>
        </m:r>
        <m:r>
          <m:t>f</m:t>
        </m:r>
        <m:r>
          <m:t>(x)</m:t>
        </m:r>
        <m:r>
          <m:t>=−</m:t>
        </m:r>
        <m:f>
          <m:fPr>
            <m:type m:val="bar"/>
          </m:fPr>
          <m:num>
            <m:r>
              <m:t>2</m:t>
            </m:r>
          </m:num>
          <m:den>
            <m:r>
              <m:t>11</m:t>
            </m:r>
          </m:den>
        </m:f>
        <m:r>
          <m:t>x+7</m:t>
        </m:r>
      </m:oMath>
      <w:r>
        <w:br/>
      </w:r>
      <m:oMath xmlns:mml="http://www.w3.org/1998/Math/MathML">
        <m:r>
          <m:t>g</m:t>
        </m:r>
        <m:r>
          <m:t>(x)</m:t>
        </m:r>
        <m:r>
          <m:t>=</m:t>
        </m:r>
        <m:f>
          <m:fPr>
            <m:type m:val="bar"/>
          </m:fPr>
          <m:num>
            <m:r>
              <m:t>4</m:t>
            </m:r>
          </m:num>
          <m:den>
            <m:r>
              <m:t>11</m:t>
            </m:r>
          </m:den>
        </m:f>
        <m:r>
          <m:t>x+13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A line in the xy-plane that passes through the points</w:t>
      </w:r>
      <w:r>
        <w:rPr>
          <w:rFonts w:ascii="Arial" w:hAnsi="Arial"/>
          <w:b w:val="0"/>
          <w:color w:val="000000"/>
          <w:sz w:val="20"/>
        </w:rPr>
        <w:t xml:space="preserve"> </w:t>
      </w:r>
      <m:oMath xmlns:mml="http://www.w3.org/1998/Math/MathML">
        <m:r>
          <m:t>(</m:t>
        </m:r>
        <m:sSub>
          <m:e>
            <m:r>
              <m:t>x</m:t>
            </m:r>
          </m:e>
          <m:sub>
            <m:r>
              <m:t>1</m:t>
            </m:r>
          </m:sub>
        </m:sSub>
        <m:r>
          <m:t>,</m:t>
        </m:r>
        <m:sSub>
          <m:e>
            <m:r>
              <m:t>y</m:t>
            </m:r>
          </m:e>
          <m:sub>
            <m:r>
              <m:t>1</m:t>
            </m:r>
          </m:sub>
        </m:sSub>
        <m:r>
          <m:t>)</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m:t>
        </m:r>
        <m:sSub>
          <m:e>
            <m:r>
              <m:t>x</m:t>
            </m:r>
          </m:e>
          <m:sub>
            <m:r>
              <m:t>2</m:t>
            </m:r>
          </m:sub>
        </m:sSub>
        <m:r>
          <m:t>,</m:t>
        </m:r>
        <m:sSub>
          <m:e>
            <m:r>
              <m:t>y</m:t>
            </m:r>
          </m:e>
          <m:sub>
            <m:r>
              <m:t>2</m:t>
            </m:r>
          </m:sub>
        </m:sSub>
        <m:r>
          <m:t>)</m:t>
        </m:r>
      </m:oMath>
      <w:r>
        <w:rPr>
          <w:rFonts w:ascii="Arial" w:hAnsi="Arial"/>
          <w:b w:val="0"/>
          <w:color w:val="000000"/>
          <w:sz w:val="20"/>
        </w:rPr>
        <w:t xml:space="preserve"> </w:t>
      </w:r>
      <w:r>
        <w:rPr>
          <w:rFonts w:ascii="Arial" w:hAnsi="Arial"/>
          <w:b w:val="0"/>
          <w:color w:val="000000"/>
          <w:sz w:val="20"/>
        </w:rPr>
        <w:t>has slope, where</w:t>
      </w:r>
      <w:r>
        <w:rPr>
          <w:rFonts w:ascii="Arial" w:hAnsi="Arial"/>
          <w:b w:val="0"/>
          <w:color w:val="000000"/>
          <w:sz w:val="20"/>
        </w:rPr>
        <w:t xml:space="preserve"> </w:t>
      </w:r>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w:r>
        <w:rPr>
          <w:rFonts w:ascii="Arial" w:hAnsi="Arial"/>
          <w:b w:val="0"/>
          <w:color w:val="000000"/>
          <w:sz w:val="20"/>
        </w:rPr>
        <w:t>. The equation of</w:t>
      </w:r>
      <w:r>
        <w:br/>
      </w:r>
      <w:r>
        <w:rPr>
          <w:rFonts w:ascii="Arial" w:hAnsi="Arial"/>
          <w:b w:val="0"/>
          <w:color w:val="000000"/>
          <w:sz w:val="20"/>
        </w:rPr>
        <w:t>the line can be written in the form</w:t>
      </w:r>
      <w:r>
        <w:rPr>
          <w:rFonts w:ascii="Arial" w:hAnsi="Arial"/>
          <w:b w:val="0"/>
          <w:color w:val="000000"/>
          <w:sz w:val="20"/>
        </w:rPr>
        <w:t xml:space="preserve"> </w:t>
      </w:r>
      <m:oMath xmlns:mml="http://www.w3.org/1998/Math/MathML">
        <m:r>
          <m:t>y=mx+b,</m:t>
        </m:r>
      </m:oMath>
      <w:r>
        <w:rPr>
          <w:rFonts w:ascii="Arial" w:hAnsi="Arial"/>
          <w:b w:val="0"/>
          <w:color w:val="000000"/>
          <w:sz w:val="20"/>
        </w:rPr>
        <w:t xml:space="preserve"> </w:t>
      </w:r>
      <w:r>
        <w:rPr>
          <w:rFonts w:ascii="Arial" w:hAnsi="Arial"/>
          <w:b w:val="0"/>
          <w:color w:val="000000"/>
          <w:sz w:val="20"/>
        </w:rPr>
        <w:t>where</w:t>
      </w:r>
      <w:r>
        <w:rPr>
          <w:rFonts w:ascii="Arial" w:hAnsi="Arial"/>
          <w:b w:val="0"/>
          <w:color w:val="000000"/>
          <w:sz w:val="20"/>
        </w:rPr>
        <w:t xml:space="preserve"> </w:t>
      </w:r>
      <m:oMath xmlns:mml="http://www.w3.org/1998/Math/MathML">
        <m:sSup>
          <m:e>
            <m:r>
              <m:t/>
            </m:r>
          </m:e>
          <m:sup>
            <m:r>
              <m:rPr>
                <m:nor/>
              </m:rPr>
              <m:t> b </m:t>
            </m:r>
          </m:sup>
        </m:sSup>
      </m:oMath>
      <w:r>
        <w:rPr>
          <w:rFonts w:ascii="Arial" w:hAnsi="Arial"/>
          <w:b w:val="0"/>
          <w:color w:val="000000"/>
          <w:sz w:val="20"/>
        </w:rPr>
        <w:t xml:space="preserve"> </w:t>
      </w:r>
      <w:r>
        <w:rPr>
          <w:rFonts w:ascii="Arial" w:hAnsi="Arial"/>
          <w:b w:val="0"/>
          <w:color w:val="000000"/>
          <w:sz w:val="20"/>
        </w:rPr>
        <w:t>is the y-intercept represented by</w:t>
      </w:r>
      <w:r>
        <w:rPr>
          <w:rFonts w:ascii="Arial" w:hAnsi="Arial"/>
          <w:b w:val="0"/>
          <w:color w:val="000000"/>
          <w:sz w:val="20"/>
        </w:rPr>
        <w:t xml:space="preserve"> </w:t>
      </w:r>
      <m:oMath xmlns:mml="http://www.w3.org/1998/Math/MathML">
        <m:r>
          <m:t>(0,b).</m:t>
        </m:r>
      </m:oMath>
      <w:r>
        <w:rPr>
          <w:rFonts w:ascii="Arial" w:hAnsi="Arial"/>
          <w:b w:val="0"/>
          <w:color w:val="000000"/>
          <w:sz w:val="20"/>
        </w:rPr>
        <w:t>. One of the lines shown in the graph passes</w:t>
      </w:r>
      <w:r>
        <w:br/>
      </w:r>
      <w:r>
        <w:rPr>
          <w:rFonts w:ascii="Arial" w:hAnsi="Arial"/>
          <w:b w:val="0"/>
          <w:color w:val="000000"/>
          <w:sz w:val="20"/>
        </w:rPr>
        <w:t>through the points</w:t>
      </w:r>
      <w:r>
        <w:rPr>
          <w:rFonts w:ascii="Arial" w:hAnsi="Arial"/>
          <w:b w:val="0"/>
          <w:color w:val="000000"/>
          <w:sz w:val="20"/>
        </w:rPr>
        <w:t xml:space="preserve"> </w:t>
      </w:r>
      <m:oMath xmlns:mml="http://www.w3.org/1998/Math/MathML">
        <m:sSup>
          <m:e>
            <m:r>
              <m:t/>
            </m:r>
          </m:e>
          <m:sup>
            <m:r>
              <m:t>(0,7)</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
            </m:r>
          </m:e>
          <m:sup>
            <m:r>
              <m:t>(11,11).</m:t>
            </m:r>
          </m:sup>
        </m:sSup>
      </m:oMath>
      <w:r>
        <w:rPr>
          <w:rFonts w:ascii="Arial" w:hAnsi="Arial"/>
          <w:b w:val="0"/>
          <w:color w:val="000000"/>
          <w:sz w:val="20"/>
        </w:rPr>
        <w:t>. Substituting</w:t>
      </w:r>
      <w:r>
        <w:rPr>
          <w:rFonts w:ascii="Arial" w:hAnsi="Arial"/>
          <w:b w:val="0"/>
          <w:color w:val="000000"/>
          <w:sz w:val="20"/>
        </w:rPr>
        <w:t xml:space="preserve"> </w:t>
      </w:r>
      <m:oMath xmlns:mml="http://www.w3.org/1998/Math/MathML">
        <m:sSup>
          <m:e>
            <m:r>
              <m:t/>
            </m:r>
          </m:e>
          <m:sup>
            <m:r>
              <m:t>∞</m:t>
            </m:r>
          </m:sup>
        </m:sSup>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sSup>
          <m:e>
            <m:r>
              <m:t/>
            </m:r>
          </m:e>
          <m:sup>
            <m:r>
              <m:t>·</m:t>
            </m:r>
          </m:sup>
        </m:sSup>
      </m:oMath>
      <w:r>
        <w:rPr>
          <w:rFonts w:ascii="Arial" w:hAnsi="Arial"/>
          <w:b w:val="0"/>
          <w:color w:val="000000"/>
          <w:sz w:val="20"/>
        </w:rPr>
        <w:t xml:space="preserve"> </w:t>
      </w:r>
      <w:r>
        <w:rPr>
          <w:rFonts w:ascii="Arial" w:hAnsi="Arial"/>
          <w:b w:val="0"/>
          <w:color w:val="000000"/>
          <w:sz w:val="20"/>
        </w:rPr>
        <w:t>for, for</w:t>
      </w:r>
      <w:r>
        <w:rPr>
          <w:rFonts w:ascii="Arial" w:hAnsi="Arial"/>
          <w:b w:val="0"/>
          <w:color w:val="000000"/>
          <w:sz w:val="20"/>
        </w:rPr>
        <w:t xml:space="preserve"> </w:t>
      </w:r>
      <m:oMath xmlns:mml="http://www.w3.org/1998/Math/MathML">
        <m:sSub>
          <m:e>
            <m:r>
              <m:t>x</m:t>
            </m:r>
          </m:e>
          <m:sub>
            <m:r>
              <m:t>2</m:t>
            </m:r>
          </m:sub>
        </m:sSub>
      </m:oMath>
      <w:r>
        <w:rPr>
          <w:rFonts w:ascii="Arial" w:hAnsi="Arial"/>
          <w:b w:val="0"/>
          <w:color w:val="000000"/>
          <w:sz w:val="20"/>
        </w:rPr>
        <w:t>, and</w:t>
      </w:r>
      <w:r>
        <w:rPr>
          <w:rFonts w:ascii="Arial" w:hAnsi="Arial"/>
          <w:b w:val="0"/>
          <w:color w:val="000000"/>
          <w:sz w:val="20"/>
        </w:rPr>
        <w:t xml:space="preserve"> </w:t>
      </w:r>
      <m:oMath xmlns:mml="http://www.w3.org/1998/Math/MathML">
        <m:r>
          <m:t>11</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sSub>
          <m:e>
            <m:r>
              <m:t>y</m:t>
            </m:r>
          </m:e>
          <m:sub>
            <m:r>
              <m:t>2</m:t>
            </m:r>
          </m:sub>
        </m:sSub>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r>
          <m:t>1m</m:t>
        </m:r>
        <m:r>
          <m:t>1mm</m:t>
        </m:r>
        <m:r>
          <m:t>1mm</m:t>
        </m:r>
        <m:r>
          <m:t>1mm</m:t>
        </m:r>
        <m:r>
          <m:t>1mm</m:t>
        </m:r>
        <m:r>
          <m:t>1mm</m:t>
        </m:r>
        <m:r>
          <m:t>1mm</m:t>
        </m:r>
        <m:r>
          <m:t>1mm</m:t>
        </m:r>
        <m:r>
          <m:t>1mm</m:t>
        </m:r>
        <m:r>
          <m:t>1mm</m:t>
        </m:r>
        <m:r>
          <m:t>1mm</m:t>
        </m:r>
        <m:r>
          <m:t>1mm</m:t>
        </m:r>
        <m:r>
          <m:t>1m</m:t>
        </m:r>
        <m:r>
          <m:t>1mm</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m=</m:t>
        </m:r>
        <m:f>
          <m:fPr>
            <m:type m:val="bar"/>
          </m:fPr>
          <m:num>
            <m:r>
              <m:t>11−7</m:t>
            </m:r>
          </m:num>
          <m:den>
            <m:r>
              <m:t>11−0</m:t>
            </m:r>
          </m:den>
        </m:f>
        <m:r>
          <m:t>,</m:t>
        </m:r>
      </m:oMath>
      <w:r>
        <w:rPr>
          <w:rFonts w:ascii="Arial" w:hAnsi="Arial"/>
          <w:b w:val="0"/>
          <w:color w:val="000000"/>
          <w:sz w:val="20"/>
        </w:rPr>
        <w:t>, or</w:t>
      </w:r>
      <w:r>
        <w:br/>
      </w:r>
      <m:oMath xmlns:mml="http://www.w3.org/1998/Math/MathML">
        <m:r>
          <m:t>m=</m:t>
        </m:r>
        <m:f>
          <m:fPr>
            <m:type m:val="bar"/>
          </m:fPr>
          <m:num>
            <m:r>
              <m:t>4</m:t>
            </m:r>
          </m:num>
          <m:den>
            <m:r>
              <m:t>11</m:t>
            </m:r>
          </m:den>
        </m:f>
        <m:r>
          <m:t>.</m:t>
        </m:r>
      </m:oMath>
      <w:r>
        <w:rPr>
          <w:rFonts w:ascii="Arial" w:hAnsi="Arial"/>
          <w:b w:val="0"/>
          <w:color w:val="000000"/>
          <w:sz w:val="20"/>
        </w:rPr>
        <w:t>. Substituting</w:t>
      </w:r>
      <w:r>
        <w:rPr>
          <w:rFonts w:ascii="Arial" w:hAnsi="Arial"/>
          <w:b w:val="0"/>
          <w:color w:val="000000"/>
          <w:sz w:val="20"/>
        </w:rPr>
        <w:t xml:space="preserve"> </w:t>
      </w:r>
      <m:oMath xmlns:mml="http://www.w3.org/1998/Math/MathML">
        <m:f>
          <m:fPr>
            <m:type m:val="bar"/>
          </m:fPr>
          <m:num>
            <m:r>
              <m:t>4</m:t>
            </m:r>
          </m:num>
          <m:den>
            <m:r>
              <m:t>11</m:t>
            </m:r>
          </m:den>
        </m:f>
      </m:oMath>
      <w:r>
        <w:rPr>
          <w:rFonts w:ascii="Arial" w:hAnsi="Arial"/>
          <w:b w:val="0"/>
          <w:color w:val="000000"/>
          <w:sz w:val="20"/>
        </w:rPr>
        <w:t xml:space="preserve"> </w:t>
      </w:r>
      <w:r>
        <w:rPr>
          <w:rFonts w:ascii="Arial" w:hAnsi="Arial"/>
          <w:b w:val="0"/>
          <w:color w:val="000000"/>
          <w:sz w:val="20"/>
        </w:rPr>
        <w:t>for and</w:t>
      </w:r>
      <w:r>
        <w:rPr>
          <w:rFonts w:ascii="Arial" w:hAnsi="Arial"/>
          <w:b w:val="0"/>
          <w:color w:val="000000"/>
          <w:sz w:val="20"/>
        </w:rPr>
        <w:t xml:space="preserve"> </w:t>
      </w:r>
      <m:oMath xmlns:mml="http://www.w3.org/1998/Math/MathML">
        <m:r>
          <m:t>7</m:t>
        </m:r>
      </m:oMath>
      <w:r>
        <w:rPr>
          <w:rFonts w:ascii="Arial" w:hAnsi="Arial"/>
          <w:b w:val="0"/>
          <w:color w:val="000000"/>
          <w:sz w:val="20"/>
        </w:rPr>
        <w:t xml:space="preserve"> </w:t>
      </w:r>
      <w:r>
        <w:rPr>
          <w:rFonts w:ascii="Arial" w:hAnsi="Arial"/>
          <w:b w:val="0"/>
          <w:color w:val="000000"/>
          <w:sz w:val="20"/>
        </w:rPr>
        <w:t>for in the equation yields</w:t>
      </w:r>
      <w:r>
        <w:rPr>
          <w:rFonts w:ascii="Arial" w:hAnsi="Arial"/>
          <w:b w:val="0"/>
          <w:color w:val="000000"/>
          <w:sz w:val="20"/>
        </w:rPr>
        <w:t xml:space="preserve"> </w:t>
      </w:r>
      <m:oMath xmlns:mml="http://www.w3.org/1998/Math/MathML">
        <m:r>
          <m:t>·y=</m:t>
        </m:r>
        <m:f>
          <m:fPr>
            <m:type m:val="bar"/>
          </m:fPr>
          <m:num>
            <m:r>
              <m:t>4</m:t>
            </m:r>
          </m:num>
          <m:den>
            <m:r>
              <m:t>11</m:t>
            </m:r>
          </m:den>
        </m:f>
        <m:r>
          <m:t>x+7.</m:t>
        </m:r>
      </m:oMath>
      <w:r>
        <w:rPr>
          <w:rFonts w:ascii="Arial" w:hAnsi="Arial"/>
          <w:b w:val="0"/>
          <w:color w:val="000000"/>
          <w:sz w:val="20"/>
        </w:rPr>
        <w:t xml:space="preserve"> </w:t>
      </w:r>
      <w:r>
        <w:rPr>
          <w:rFonts w:ascii="Arial" w:hAnsi="Arial"/>
          <w:b w:val="0"/>
          <w:color w:val="000000"/>
          <w:sz w:val="20"/>
        </w:rPr>
        <w:t>Therefore, an equation of this line is</w:t>
      </w:r>
      <w:r>
        <w:rPr>
          <w:rFonts w:ascii="Arial" w:hAnsi="Arial"/>
          <w:b w:val="0"/>
          <w:color w:val="000000"/>
          <w:sz w:val="20"/>
        </w:rPr>
        <w:t xml:space="preserve"> </w:t>
      </w:r>
      <m:oMath xmlns:mml="http://www.w3.org/1998/Math/MathML">
        <m:r>
          <m:t>·y=</m:t>
        </m:r>
        <m:f>
          <m:fPr>
            <m:type m:val="bar"/>
          </m:fPr>
          <m:num>
            <m:r>
              <m:t>4</m:t>
            </m:r>
          </m:num>
          <m:den>
            <m:r>
              <m:t>11</m:t>
            </m:r>
          </m:den>
        </m:f>
        <m:r>
          <m:t>x</m:t>
        </m:r>
      </m:oMath>
      <w:r>
        <w:br/>
      </w:r>
      <w:r>
        <w:rPr>
          <w:rFonts w:ascii="Arial" w:hAnsi="Arial"/>
          <w:b w:val="0"/>
          <w:color w:val="000000"/>
          <w:sz w:val="20"/>
        </w:rPr>
        <w:t>. Similarly, the other line shown in the graph passes through the points and</w:t>
      </w:r>
      <w:r>
        <w:rPr>
          <w:rFonts w:ascii="Arial" w:hAnsi="Arial"/>
          <w:b w:val="0"/>
          <w:color w:val="000000"/>
          <w:sz w:val="20"/>
        </w:rPr>
        <w:t xml:space="preserve"> </w:t>
      </w:r>
      <m:oMath xmlns:mml="http://www.w3.org/1998/Math/MathML">
        <m:r>
          <m:t>(11,11).</m:t>
        </m:r>
      </m:oMath>
      <w:r>
        <w:rPr>
          <w:rFonts w:ascii="Arial" w:hAnsi="Arial"/>
          <w:b w:val="0"/>
          <w:color w:val="000000"/>
          <w:sz w:val="20"/>
        </w:rPr>
        <w:t>. Substituting for, for</w:t>
      </w:r>
      <w:r>
        <w:rPr>
          <w:rFonts w:ascii="Arial" w:hAnsi="Arial"/>
          <w:b w:val="0"/>
          <w:color w:val="000000"/>
          <w:sz w:val="20"/>
        </w:rPr>
        <w:t xml:space="preserve"> </w:t>
      </w:r>
      <m:oMath xmlns:mml="http://www.w3.org/1998/Math/MathML">
        <m:sSub>
          <m:e>
            <m:r>
              <m:t>y</m:t>
            </m:r>
          </m:e>
          <m:sub>
            <m:r>
              <m:t>1</m:t>
            </m:r>
          </m:sub>
        </m:sSub>
      </m:oMath>
      <w:r>
        <w:rPr>
          <w:rFonts w:ascii="Arial" w:hAnsi="Arial"/>
          <w:b w:val="0"/>
          <w:color w:val="000000"/>
          <w:sz w:val="20"/>
        </w:rPr>
        <w:t>, for</w:t>
      </w:r>
      <w:r>
        <w:rPr>
          <w:rFonts w:ascii="Arial" w:hAnsi="Arial"/>
          <w:b w:val="0"/>
          <w:color w:val="000000"/>
          <w:sz w:val="20"/>
        </w:rPr>
        <w:t xml:space="preserve"> </w:t>
      </w:r>
      <m:oMath xmlns:mml="http://www.w3.org/1998/Math/MathML">
        <m:sSub>
          <m:e>
            <m:r>
              <m:t>x</m:t>
            </m:r>
          </m:e>
          <m:sub>
            <m:r>
              <m:t>2</m:t>
            </m:r>
          </m:sub>
        </m:sSub>
        <m:r>
          <m:t>,</m:t>
        </m:r>
      </m:oMath>
      <w:r>
        <w:rPr>
          <w:rFonts w:ascii="Arial" w:hAnsi="Arial"/>
          <w:b w:val="0"/>
          <w:color w:val="000000"/>
          <w:sz w:val="20"/>
        </w:rPr>
        <w:t xml:space="preserve"> </w:t>
      </w:r>
      <w:r>
        <w:rPr>
          <w:rFonts w:ascii="Arial" w:hAnsi="Arial"/>
          <w:b w:val="0"/>
          <w:color w:val="000000"/>
          <w:sz w:val="20"/>
        </w:rPr>
        <w:t>and</w:t>
      </w:r>
      <w:r>
        <w:br/>
      </w:r>
      <w:r>
        <w:rPr>
          <w:rFonts w:ascii="Arial" w:hAnsi="Arial"/>
          <w:b w:val="0"/>
          <w:color w:val="000000"/>
          <w:sz w:val="20"/>
        </w:rPr>
        <w:t>for</w:t>
      </w:r>
      <w:r>
        <w:rPr>
          <w:rFonts w:ascii="Arial" w:hAnsi="Arial"/>
          <w:b w:val="0"/>
          <w:color w:val="000000"/>
          <w:sz w:val="20"/>
        </w:rPr>
        <w:t xml:space="preserve"> </w:t>
      </w:r>
      <m:oMath xmlns:mml="http://www.w3.org/1998/Math/MathML">
        <m:sSub>
          <m:e>
            <m:r>
              <m:t>y</m:t>
            </m:r>
          </m:e>
          <m:sub>
            <m:r>
              <m:t>2</m:t>
            </m:r>
          </m:sub>
        </m:sSub>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r>
          <m:t>1m</m:t>
        </m:r>
        <m:r>
          <m:t>0.5m</m:t>
        </m:r>
        <m:r>
          <m:t>0.5m</m:t>
        </m:r>
        <m:r>
          <m:t>0.5m</m:t>
        </m:r>
        <m:r>
          <m:t>0.5m</m:t>
        </m:r>
        <m:r>
          <m:t>0.5m</m:t>
        </m:r>
        <m:r>
          <m:t>0.5m</m:t>
        </m:r>
        <m:r>
          <m:t>0.5m</m:t>
        </m:r>
        <m:r>
          <m:t>0m</m:t>
        </m:r>
        <m:r>
          <m:t>0.5m</m:t>
        </m:r>
        <m:r>
          <m:t>0m</m:t>
        </m:r>
        <m:r>
          <m:t>0.5m</m:t>
        </m:r>
        <m:r>
          <m:t>0m</m:t>
        </m:r>
        <m:r>
          <m:t>0.5m</m:t>
        </m:r>
        <m:r>
          <m:t>0m</m:t>
        </m:r>
        <m:r>
          <m:t>0.5m</m:t>
        </m:r>
        <m:r>
          <m:t>0m</m:t>
        </m:r>
        <m:r>
          <m:t>0.5m</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m=</m:t>
        </m:r>
        <m:f>
          <m:fPr>
            <m:type m:val="bar"/>
          </m:fPr>
          <m:num>
            <m:r>
              <m:t>11−13</m:t>
            </m:r>
          </m:num>
          <m:den>
            <m:r>
              <m:t>11−0</m:t>
            </m:r>
          </m:den>
        </m:f>
        <m:r>
          <m:t>.</m:t>
        </m:r>
      </m:oMath>
      <w:r>
        <w:rPr>
          <w:rFonts w:ascii="Arial" w:hAnsi="Arial"/>
          <w:b w:val="0"/>
          <w:color w:val="000000"/>
          <w:sz w:val="20"/>
        </w:rPr>
        <w:t>, or</w:t>
      </w:r>
      <w:r>
        <w:rPr>
          <w:rFonts w:ascii="Arial" w:hAnsi="Arial"/>
          <w:b w:val="0"/>
          <w:color w:val="000000"/>
          <w:sz w:val="20"/>
        </w:rPr>
        <w:t xml:space="preserve"> </w:t>
      </w:r>
      <m:oMath xmlns:mml="http://www.w3.org/1998/Math/MathML">
        <m:r>
          <m:t>·m=</m:t>
        </m:r>
        <m:f>
          <m:fPr>
            <m:type m:val="bar"/>
          </m:fPr>
          <m:num>
            <m:r>
              <m:t>−2</m:t>
            </m:r>
          </m:num>
          <m:den>
            <m:r>
              <m:t>11</m:t>
            </m:r>
          </m:den>
        </m:f>
        <m:r>
          <m:t>.</m:t>
        </m:r>
      </m:oMath>
      <w:r>
        <w:rPr>
          <w:rFonts w:ascii="Arial" w:hAnsi="Arial"/>
          <w:b w:val="0"/>
          <w:color w:val="000000"/>
          <w:sz w:val="20"/>
        </w:rPr>
        <w:t>. Substituting</w:t>
      </w:r>
      <w:r>
        <w:rPr>
          <w:rFonts w:ascii="Arial" w:hAnsi="Arial"/>
          <w:b w:val="0"/>
          <w:color w:val="000000"/>
          <w:sz w:val="20"/>
        </w:rPr>
        <w:t xml:space="preserve"> </w:t>
      </w:r>
      <m:oMath xmlns:mml="http://www.w3.org/1998/Math/MathML">
        <m:f>
          <m:fPr>
            <m:type m:val="bar"/>
          </m:fPr>
          <m:num>
            <m:r>
              <m:t>−2</m:t>
            </m:r>
          </m:num>
          <m:den>
            <m:r>
              <m:t>11</m:t>
            </m:r>
          </m:den>
        </m:f>
      </m:oMath>
      <w:r>
        <w:rPr>
          <w:rFonts w:ascii="Arial" w:hAnsi="Arial"/>
          <w:b w:val="0"/>
          <w:color w:val="000000"/>
          <w:sz w:val="20"/>
        </w:rPr>
        <w:t xml:space="preserve"> </w:t>
      </w:r>
      <w:r>
        <w:rPr>
          <w:rFonts w:ascii="Arial" w:hAnsi="Arial"/>
          <w:b w:val="0"/>
          <w:color w:val="000000"/>
          <w:sz w:val="20"/>
        </w:rPr>
        <w:t>for and for in the equation</w:t>
      </w:r>
      <w:r>
        <w:rPr>
          <w:rFonts w:ascii="Arial" w:hAnsi="Arial"/>
          <w:b w:val="0"/>
          <w:color w:val="000000"/>
          <w:sz w:val="20"/>
        </w:rPr>
        <w:t xml:space="preserve"> </w:t>
      </w:r>
      <m:oMath xmlns:mml="http://www.w3.org/1998/Math/MathML">
        <m:r>
          <m:t>∴y=mx+by</m:t>
        </m:r>
      </m:oMath>
      <w:r>
        <w:rPr>
          <w:rFonts w:ascii="Arial" w:hAnsi="Arial"/>
          <w:b w:val="0"/>
          <w:color w:val="000000"/>
          <w:sz w:val="20"/>
        </w:rPr>
        <w:t xml:space="preserve"> </w:t>
      </w:r>
      <w:r>
        <w:rPr>
          <w:rFonts w:ascii="Arial" w:hAnsi="Arial"/>
          <w:b w:val="0"/>
          <w:color w:val="000000"/>
          <w:sz w:val="20"/>
        </w:rPr>
        <w:t>yields</w:t>
      </w:r>
      <w:r>
        <w:br/>
      </w:r>
      <m:oMath xmlns:mml="http://www.w3.org/1998/Math/MathML">
        <m:r>
          <m:t>=</m:t>
        </m:r>
        <m:f>
          <m:fPr>
            <m:type m:val="bar"/>
          </m:fPr>
          <m:num>
            <m:r>
              <m:t>−2</m:t>
            </m:r>
          </m:num>
          <m:den>
            <m:r>
              <m:t>11</m:t>
            </m:r>
          </m:den>
        </m:f>
        <m:r>
          <m:t>x+13.</m:t>
        </m:r>
      </m:oMath>
      <w:r>
        <w:rPr>
          <w:rFonts w:ascii="Arial" w:hAnsi="Arial"/>
          <w:b w:val="0"/>
          <w:color w:val="000000"/>
          <w:sz w:val="20"/>
        </w:rPr>
        <w:t>. Therefore, an equation of this line is</w:t>
      </w:r>
      <w:r>
        <w:rPr>
          <w:rFonts w:ascii="Arial" w:hAnsi="Arial"/>
          <w:b w:val="0"/>
          <w:color w:val="000000"/>
          <w:sz w:val="20"/>
        </w:rPr>
        <w:t xml:space="preserve"> </w:t>
      </w:r>
      <m:oMath xmlns:mml="http://www.w3.org/1998/Math/MathML">
        <m:r>
          <m:rPr>
            <m:sty m:val="p"/>
          </m:rPr>
          <m:t>\ly</m:t>
        </m:r>
        <m:r>
          <m:t>=</m:t>
        </m:r>
        <m:f>
          <m:fPr>
            <m:type m:val="bar"/>
          </m:fPr>
          <m:num>
            <m:r>
              <m:t>−2</m:t>
            </m:r>
          </m:num>
          <m:den>
            <m:r>
              <m:t>11</m:t>
            </m:r>
          </m:den>
        </m:f>
        <m:r>
          <m:t>x+13.</m:t>
        </m:r>
      </m:oMath>
      <w:r>
        <w:rPr>
          <w:rFonts w:ascii="Arial" w:hAnsi="Arial"/>
          <w:b w:val="0"/>
          <w:color w:val="000000"/>
          <w:sz w:val="20"/>
        </w:rPr>
        <w:t xml:space="preserve"> </w:t>
      </w:r>
      <w:r>
        <w:rPr>
          <w:rFonts w:ascii="Arial" w:hAnsi="Arial"/>
          <w:b w:val="0"/>
          <w:color w:val="000000"/>
          <w:sz w:val="20"/>
        </w:rPr>
        <w:t>So, the functions</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g</m:t>
        </m:r>
      </m:oMath>
      <w:r>
        <w:rPr>
          <w:rFonts w:ascii="Arial" w:hAnsi="Arial"/>
          <w:b w:val="0"/>
          <w:color w:val="000000"/>
          <w:sz w:val="20"/>
        </w:rPr>
        <w:t xml:space="preserve"> </w:t>
      </w:r>
      <w:r>
        <w:rPr>
          <w:rFonts w:ascii="Arial" w:hAnsi="Arial"/>
          <w:b w:val="0"/>
          <w:color w:val="000000"/>
          <w:sz w:val="20"/>
        </w:rPr>
        <w:t>could be represented by</w:t>
      </w:r>
      <w:r>
        <w:rPr>
          <w:rFonts w:ascii="Arial" w:hAnsi="Arial"/>
          <w:b w:val="0"/>
          <w:color w:val="000000"/>
          <w:sz w:val="20"/>
        </w:rPr>
        <w:t xml:space="preserve"> </w:t>
      </w:r>
      <m:oMath xmlns:mml="http://www.w3.org/1998/Math/MathML">
        <m:r>
          <m:t>f(x)=</m:t>
        </m:r>
        <m:f>
          <m:fPr>
            <m:type m:val="bar"/>
          </m:fPr>
          <m:num>
            <m:r>
              <m:t>−2</m:t>
            </m:r>
          </m:num>
          <m:den>
            <m:r>
              <m:t>11</m:t>
            </m:r>
          </m:den>
        </m:f>
        <m:r>
          <m:t>x+13</m:t>
        </m:r>
      </m:oMath>
      <w:r>
        <w:rPr>
          <w:rFonts w:ascii="Arial" w:hAnsi="Arial"/>
          <w:b w:val="0"/>
          <w:color w:val="000000"/>
          <w:sz w:val="20"/>
        </w:rPr>
        <w:t xml:space="preserve"> </w:t>
      </w:r>
      <w:r>
        <w:rPr>
          <w:rFonts w:ascii="Arial" w:hAnsi="Arial"/>
          <w:b w:val="0"/>
          <w:color w:val="000000"/>
          <w:sz w:val="20"/>
        </w:rPr>
        <w:t>and</w:t>
      </w:r>
      <w:r>
        <w:br/>
      </w:r>
      <m:oMath xmlns:mml="http://www.w3.org/1998/Math/MathML">
        <m:r>
          <m:t>g</m:t>
        </m:r>
        <m:r>
          <m:t>(</m:t>
        </m:r>
        <m:r>
          <m:t>x</m:t>
        </m:r>
        <m:acc>
          <m:accPr>
            <m:chr m:val="̂"/>
          </m:accPr>
          <m:e>
            <m:r>
              <m:t>)</m:t>
            </m:r>
          </m:e>
        </m:acc>
        <m:r>
          <m:t>=</m:t>
        </m:r>
        <m:f>
          <m:fPr>
            <m:type m:val="bar"/>
          </m:fPr>
          <m:num>
            <m:r>
              <m:t>4</m:t>
            </m:r>
          </m:num>
          <m:den>
            <m:r>
              <m:t>11</m:t>
            </m:r>
          </m:den>
        </m:f>
        <m:r>
          <m:t>x+7.</m:t>
        </m:r>
      </m:oMath>
      <w:r>
        <w:rPr>
          <w:rFonts w:ascii="Arial" w:hAnsi="Arial"/>
          <w:b w:val="0"/>
          <w:color w:val="000000"/>
          <w:sz w:val="20"/>
        </w:rPr>
        <w: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For a restaurant owner to purchase a pizza oven at a total price of dollars, a onetime down payment is required, and then fixed monthly</w:t>
      </w:r>
      <w:r>
        <w:br/>
      </w:r>
      <m:oMath xmlns:mml="http://www.w3.org/1998/Math/MathML">
        <m:r>
          <m:t>13,000=2,800+200t</m:t>
        </m:r>
      </m:oMath>
      <w:r>
        <w:br/>
      </w:r>
      <w:r>
        <w:rPr>
          <w:rFonts w:ascii="Arial" w:hAnsi="Arial"/>
          <w:b w:val="0"/>
          <w:color w:val="000000"/>
          <w:sz w:val="20"/>
        </w:rPr>
        <w:t>payments are made for the remaining amount owed for the pizza oven. The equation represents this situation, where</w:t>
      </w:r>
      <w:r>
        <w:br/>
      </w:r>
      <w:r>
        <w:rPr>
          <w:rFonts w:ascii="Arial" w:hAnsi="Arial"/>
          <w:b w:val="0"/>
          <w:color w:val="000000"/>
          <w:sz w:val="20"/>
        </w:rPr>
        <w:t>is the number of fixed monthly payments that are made. Which of the following is the best interpretation of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amount, in dollars, of the down payment</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amount, in dollars, of each fixed monthly payment</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total amount, in dollars, paid for the pizza oven after fixed monthly payments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total number of fixed monthly payments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For a restaurant owner to purchase a pizza oven at a total price of dollars, a onetime down payment is required, and</w:t>
      </w:r>
      <w:r>
        <w:br/>
      </w:r>
      <m:oMath xmlns:mml="http://www.w3.org/1998/Math/MathML">
        <m:r>
          <m:t>13,000=2,800+200t</m:t>
        </m:r>
      </m:oMath>
      <w:r>
        <w:br/>
      </w:r>
      <w:r>
        <w:rPr>
          <w:rFonts w:ascii="Arial" w:hAnsi="Arial"/>
          <w:b w:val="0"/>
          <w:color w:val="000000"/>
          <w:sz w:val="20"/>
        </w:rPr>
        <w:t>then fixed monthly payments are made for the remaining amount owed for the pizza oven. It’s given that the equation</w:t>
      </w:r>
      <w:r>
        <w:br/>
      </w:r>
      <m:oMath xmlns:mml="http://www.w3.org/1998/Math/MathML">
        <m:r>
          <m:t>t</m:t>
        </m:r>
      </m:oMath>
      <w:r>
        <w:br/>
      </w:r>
      <w:r>
        <w:rPr>
          <w:rFonts w:ascii="Arial" w:hAnsi="Arial"/>
          <w:b w:val="0"/>
          <w:color w:val="000000"/>
          <w:sz w:val="20"/>
        </w:rPr>
        <w:t>represents this situation, where is the number of fixed monthly payments that are made. In this equation, is a constant term, which</w:t>
      </w:r>
      <w:r>
        <w:br/>
      </w:r>
      <w:r>
        <w:rPr>
          <w:rFonts w:ascii="Arial" w:hAnsi="Arial"/>
          <w:b w:val="0"/>
          <w:color w:val="000000"/>
          <w:sz w:val="20"/>
        </w:rPr>
        <w:t>represents the onetime down payment, in dollars, and is the coefficient of. Multiplying by gives the total amount, in dollars, paid by</w:t>
      </w:r>
      <w:r>
        <w:br/>
      </w:r>
      <w:r>
        <w:rPr>
          <w:rFonts w:ascii="Arial" w:hAnsi="Arial"/>
          <w:b w:val="0"/>
          <w:color w:val="000000"/>
          <w:sz w:val="20"/>
        </w:rPr>
        <w:t>the fixed monthly payments. Therefore, the best interpretation of in this context is the amount, in dollars, of each fixed monthly payment.</w:t>
      </w:r>
      <w:r>
        <w:br/>
      </w:r>
      <m:oMath xmlns:mml="http://www.w3.org/1998/Math/MathML">
        <m:r>
          <m:rPr>
            <m:scr m:val="sans-serif"/>
            <m:sty m:val="p"/>
          </m:rPr>
          <m:t>A</m:t>
        </m:r>
      </m:oMath>
      <w:r>
        <w:br/>
      </w:r>
      <w:r>
        <w:rPr>
          <w:rFonts w:ascii="Arial" w:hAnsi="Arial"/>
          <w:b w:val="0"/>
          <w:color w:val="000000"/>
          <w:sz w:val="20"/>
        </w:rPr>
        <w:t>Choice A is incorrect. This is the best interpretation of, not, in this context.</w:t>
      </w:r>
      <w:r>
        <w:br/>
      </w:r>
      <w:r>
        <w:rPr>
          <w:rFonts w:ascii="Arial" w:hAnsi="Arial"/>
          <w:b w:val="0"/>
          <w:color w:val="000000"/>
          <w:sz w:val="20"/>
        </w:rPr>
        <w:t>Choice C is incorrect. This is the best interpretation of, not, in this context.</w:t>
      </w:r>
      <w:r>
        <w:br/>
      </w:r>
      <m:oMath xmlns:mml="http://www.w3.org/1998/Math/MathML">
        <m:r>
          <m:t>t</m:t>
        </m:r>
      </m:oMath>
      <w:r>
        <w:br/>
      </w:r>
      <w:r>
        <w:rPr>
          <w:rFonts w:ascii="Arial" w:hAnsi="Arial"/>
          <w:b w:val="0"/>
          <w:color w:val="000000"/>
          <w:sz w:val="20"/>
        </w:rPr>
        <w:t>Choice D is incorrect. This is the best interpretation of the variable not, in this context.</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systems of equations has the same solution as the system of equations graphed above?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811853" cy="1871120"/>
            <wp:docPr id="92" name="Picture 92"/>
            <wp:cNvGraphicFramePr>
              <a:graphicFrameLocks noChangeAspect="1"/>
            </wp:cNvGraphicFramePr>
            <a:graphic>
              <a:graphicData uri="http://schemas.openxmlformats.org/drawingml/2006/picture">
                <pic:pic>
                  <pic:nvPicPr>
                    <pic:cNvPr id="0" name="2704399f_question_p249_1.png"/>
                    <pic:cNvPicPr/>
                  </pic:nvPicPr>
                  <pic:blipFill>
                    <a:blip r:embed="rId100"/>
                    <a:stretch>
                      <a:fillRect/>
                    </a:stretch>
                  </pic:blipFill>
                  <pic:spPr>
                    <a:xfrm>
                      <a:off x="0" y="0"/>
                      <a:ext cx="1811853" cy="187112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eqArr>
          <m:e>
            <m:r>
              <m:t>y=0</m:t>
            </m:r>
          </m:e>
          <m:e>
            <m:r>
              <m:t>x=</m:t>
            </m:r>
            <m:f>
              <m:fPr>
                <m:type m:val="bar"/>
              </m:fPr>
              <m:num>
                <m:r>
                  <m:t>3</m:t>
                </m:r>
              </m:num>
              <m:den>
                <m:r>
                  <m:t>2</m:t>
                </m:r>
              </m:den>
            </m:f>
          </m:e>
        </m:eqArr>
      </m:oMath>
    </w:p>
    <w:p>
      <w:pPr>
        <w:spacing w:after="60" w:line="252" w:lineRule="auto"/>
        <w:ind w:left="317" w:hanging="317"/>
      </w:pPr>
      <w:r>
        <w:rPr>
          <w:rFonts w:ascii="Arial" w:hAnsi="Arial"/>
          <w:b w:val="0"/>
          <w:color w:val="000000"/>
          <w:sz w:val="20"/>
        </w:rPr>
        <w:t xml:space="preserve">Option B: </w:t>
      </w:r>
      <m:oMath xmlns:mml="http://www.w3.org/1998/Math/MathML">
        <m:eqArr>
          <m:e>
            <m:r>
              <m:t>y=</m:t>
            </m:r>
            <m:f>
              <m:fPr>
                <m:type m:val="bar"/>
              </m:fPr>
              <m:num>
                <m:r>
                  <m:t>3</m:t>
                </m:r>
              </m:num>
              <m:den>
                <m:r>
                  <m:t>2</m:t>
                </m:r>
              </m:den>
            </m:f>
          </m:e>
          <m:e>
            <m:r>
              <m:t>x=0</m:t>
            </m:r>
          </m:e>
        </m:eqArr>
      </m:oMath>
    </w:p>
    <w:p>
      <w:pPr>
        <w:spacing w:after="60" w:line="252" w:lineRule="auto"/>
        <w:ind w:left="317" w:hanging="317"/>
      </w:pPr>
      <w:r>
        <w:rPr>
          <w:rFonts w:ascii="Arial" w:hAnsi="Arial"/>
          <w:b w:val="0"/>
          <w:color w:val="000000"/>
          <w:sz w:val="20"/>
        </w:rPr>
        <w:t xml:space="preserve">Option C: </w:t>
      </w:r>
      <m:oMath xmlns:mml="http://www.w3.org/1998/Math/MathML">
        <m:eqArr>
          <m:e>
            <m:r>
              <m:t>y=0</m:t>
            </m:r>
          </m:e>
          <m:e>
            <m:r>
              <m:t>x=1</m:t>
            </m:r>
          </m:e>
        </m:eqArr>
      </m:oMath>
    </w:p>
    <w:p>
      <w:pPr>
        <w:spacing w:after="60" w:line="252" w:lineRule="auto"/>
        <w:ind w:left="317" w:hanging="317"/>
      </w:pPr>
      <w:r>
        <w:rPr>
          <w:rFonts w:ascii="Arial" w:hAnsi="Arial"/>
          <w:b w:val="0"/>
          <w:color w:val="000000"/>
          <w:sz w:val="20"/>
        </w:rPr>
        <w:t xml:space="preserve">Option D: </w:t>
      </w:r>
      <m:oMath xmlns:mml="http://www.w3.org/1998/Math/MathML">
        <m:eqArr>
          <m:e>
            <m:r>
              <m:t>y=1</m:t>
            </m:r>
          </m:e>
          <m:e>
            <m:r>
              <m:t>x=0</m:t>
            </m:r>
          </m:e>
        </m:eqAr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is correct. The solution to a system of equations is the coordinates of the intersection point of the graphs of the equations in the xy-</w:t>
      </w:r>
      <w:r>
        <w:br/>
      </w:r>
      <w:r>
        <w:rPr>
          <w:rFonts w:ascii="Arial" w:hAnsi="Arial"/>
          <w:b w:val="0"/>
          <w:color w:val="000000"/>
          <w:sz w:val="20"/>
        </w:rPr>
        <w:t>plane. Based on the graph, the solution to the given system of equations is best approximated as</w:t>
      </w:r>
      <w:r>
        <w:rPr>
          <w:rFonts w:ascii="Arial" w:hAnsi="Arial"/>
          <w:b w:val="0"/>
          <w:color w:val="000000"/>
          <w:sz w:val="20"/>
        </w:rPr>
        <w:t xml:space="preserve"> </w:t>
      </w:r>
      <m:oMath xmlns:mml="http://www.w3.org/1998/Math/MathML">
        <m:r>
          <m:t>(</m:t>
        </m:r>
        <m:f>
          <m:fPr>
            <m:type m:val="bar"/>
          </m:fPr>
          <m:num>
            <m:r>
              <m:t>3</m:t>
            </m:r>
          </m:num>
          <m:den>
            <m:r>
              <m:t>2</m:t>
            </m:r>
          </m:den>
        </m:f>
        <m:r>
          <m:t>,0).</m:t>
        </m:r>
      </m:oMath>
      <w:r>
        <w:rPr>
          <w:rFonts w:ascii="Arial" w:hAnsi="Arial"/>
          <w:b w:val="0"/>
          <w:color w:val="000000"/>
          <w:sz w:val="20"/>
        </w:rPr>
        <w:t>. In the xy-plane, the graph of</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is</w:t>
      </w:r>
      <w:r>
        <w:br/>
      </w:r>
      <w:r>
        <w:rPr>
          <w:rFonts w:ascii="Arial" w:hAnsi="Arial"/>
          <w:b w:val="0"/>
          <w:color w:val="000000"/>
          <w:sz w:val="20"/>
        </w:rPr>
        <w:t>a horizontal line on which every y-coordinate is and the graph of</w:t>
      </w:r>
      <w:r>
        <w:rPr>
          <w:rFonts w:ascii="Arial" w:hAnsi="Arial"/>
          <w:b w:val="0"/>
          <w:color w:val="000000"/>
          <w:sz w:val="20"/>
        </w:rPr>
        <w:t xml:space="preserve"> </w:t>
      </w:r>
      <m:oMath xmlns:mml="http://www.w3.org/1998/Math/MathML">
        <m:r>
          <m:t>x=</m:t>
        </m:r>
        <m:f>
          <m:fPr>
            <m:type m:val="bar"/>
          </m:fPr>
          <m:num>
            <m:r>
              <m:t>3</m:t>
            </m:r>
          </m:num>
          <m:den>
            <m:r>
              <m:t>2</m:t>
            </m:r>
          </m:den>
        </m:f>
      </m:oMath>
      <w:r>
        <w:rPr>
          <w:rFonts w:ascii="Arial" w:hAnsi="Arial"/>
          <w:b w:val="0"/>
          <w:color w:val="000000"/>
          <w:sz w:val="20"/>
        </w:rPr>
        <w:t xml:space="preserve"> </w:t>
      </w:r>
      <w:r>
        <w:rPr>
          <w:rFonts w:ascii="Arial" w:hAnsi="Arial"/>
          <w:b w:val="0"/>
          <w:color w:val="000000"/>
          <w:sz w:val="20"/>
        </w:rPr>
        <w:t>is a vertical line on which every x-coordinate is</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These graphs</w:t>
      </w:r>
      <w:r>
        <w:br/>
      </w:r>
      <m:oMath xmlns:mml="http://www.w3.org/1998/Math/MathML">
        <m:r>
          <m:t>∘,</m:t>
        </m:r>
      </m:oMath>
      <w:r>
        <w:br/>
      </w:r>
      <w:r>
        <w:rPr>
          <w:rFonts w:ascii="Arial" w:hAnsi="Arial"/>
          <w:b w:val="0"/>
          <w:color w:val="000000"/>
          <w:sz w:val="20"/>
        </w:rPr>
        <w:t>intersect at the point</w:t>
      </w:r>
      <w:r>
        <w:rPr>
          <w:rFonts w:ascii="Arial" w:hAnsi="Arial"/>
          <w:b w:val="0"/>
          <w:color w:val="000000"/>
          <w:sz w:val="20"/>
        </w:rPr>
        <w:t xml:space="preserve"> </w:t>
      </w:r>
      <m:oMath xmlns:mml="http://www.w3.org/1998/Math/MathML">
        <m:r>
          <m:t>(</m:t>
        </m:r>
        <m:f>
          <m:fPr>
            <m:type m:val="bar"/>
          </m:fPr>
          <m:num>
            <m:r>
              <m:t>3</m:t>
            </m:r>
          </m:num>
          <m:den>
            <m:r>
              <m:t>2</m:t>
            </m:r>
          </m:den>
        </m:f>
        <m:r>
          <m:t>,0).</m:t>
        </m:r>
      </m:oMath>
      <w:r>
        <w:rPr>
          <w:rFonts w:ascii="Arial" w:hAnsi="Arial"/>
          <w:b w:val="0"/>
          <w:color w:val="000000"/>
          <w:sz w:val="20"/>
        </w:rPr>
        <w:t>. Therefore, the system of equations in choice A has the same solution as the given system.</w:t>
      </w:r>
      <w:r>
        <w:br/>
      </w:r>
      <w:r>
        <w:rPr>
          <w:rFonts w:ascii="Arial" w:hAnsi="Arial"/>
          <w:b w:val="0"/>
          <w:color w:val="000000"/>
          <w:sz w:val="20"/>
        </w:rPr>
        <w:t>Choices B, C, and D are incorrect. If graphed in the xy-plane, these choices would intersect at the points</w:t>
      </w:r>
      <w:r>
        <w:rPr>
          <w:rFonts w:ascii="Arial" w:hAnsi="Arial"/>
          <w:b w:val="0"/>
          <w:color w:val="000000"/>
          <w:sz w:val="20"/>
        </w:rPr>
        <w:t xml:space="preserve"> </w:t>
      </w:r>
      <m:oMath xmlns:mml="http://www.w3.org/1998/Math/MathML">
        <m:r>
          <m:t>(0,</m:t>
        </m:r>
        <m:f>
          <m:fPr>
            <m:type m:val="bar"/>
          </m:fPr>
          <m:num>
            <m:r>
              <m:t>3</m:t>
            </m:r>
          </m:num>
          <m:den>
            <m:r>
              <m:t>2</m:t>
            </m:r>
          </m:den>
        </m:f>
        <m:r>
          <m:t>),</m:t>
        </m:r>
      </m:oMath>
      <w:r>
        <w:rPr>
          <w:rFonts w:ascii="Arial" w:hAnsi="Arial"/>
          <w:b w:val="0"/>
          <w:color w:val="000000"/>
          <w:sz w:val="20"/>
        </w:rPr>
        <w:t>,</w:t>
      </w:r>
      <w:r>
        <w:rPr>
          <w:rFonts w:ascii="Arial" w:hAnsi="Arial"/>
          <w:b w:val="0"/>
          <w:color w:val="000000"/>
          <w:sz w:val="20"/>
        </w:rPr>
        <w:t xml:space="preserve"> </w:t>
      </w:r>
      <m:oMath xmlns:mml="http://www.w3.org/1998/Math/MathML">
        <m:r>
          <m:t>(1,0)</m:t>
        </m:r>
      </m:oMath>
      <w:r>
        <w:rPr>
          <w:rFonts w:ascii="Arial" w:hAnsi="Arial"/>
          <w:b w:val="0"/>
          <w:color w:val="000000"/>
          <w:sz w:val="20"/>
        </w:rPr>
        <w:t>, and</w:t>
      </w:r>
      <w:r>
        <w:rPr>
          <w:rFonts w:ascii="Arial" w:hAnsi="Arial"/>
          <w:b w:val="0"/>
          <w:color w:val="000000"/>
          <w:sz w:val="20"/>
        </w:rPr>
        <w:t xml:space="preserve"> </w:t>
      </w:r>
      <m:oMath xmlns:mml="http://www.w3.org/1998/Math/MathML">
        <m:r>
          <m:t>(0,1),</m:t>
        </m:r>
      </m:oMath>
      <w:r>
        <w:rPr>
          <w:rFonts w:ascii="Arial" w:hAnsi="Arial"/>
          <w:b w:val="0"/>
          <w:color w:val="000000"/>
          <w:sz w:val="20"/>
        </w:rPr>
        <w:t>, respectively,</w:t>
      </w:r>
      <w:r>
        <w:br/>
      </w:r>
      <w:r>
        <w:rPr>
          <w:rFonts w:ascii="Arial" w:hAnsi="Arial"/>
          <w:b w:val="0"/>
          <w:color w:val="000000"/>
          <w:sz w:val="20"/>
        </w:rPr>
        <w:t>not</w:t>
      </w:r>
      <w:r>
        <w:rPr>
          <w:rFonts w:ascii="Arial" w:hAnsi="Arial"/>
          <w:b w:val="0"/>
          <w:color w:val="000000"/>
          <w:sz w:val="20"/>
        </w:rPr>
        <w:t xml:space="preserve"> </w:t>
      </w:r>
      <m:oMath xmlns:mml="http://www.w3.org/1998/Math/MathML">
        <m:r>
          <m:t>(</m:t>
        </m:r>
        <m:f>
          <m:fPr>
            <m:type m:val="bar"/>
          </m:fPr>
          <m:num>
            <m:r>
              <m:t>3</m:t>
            </m:r>
          </m:num>
          <m:den>
            <m:r>
              <m:t>2</m:t>
            </m:r>
          </m:den>
        </m:f>
        <m:r>
          <m:t>,0).</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An object hangs from a spring. The formula</w:t>
      </w:r>
      <w:r>
        <w:rPr>
          <w:rFonts w:ascii="Arial" w:hAnsi="Arial"/>
          <w:b w:val="0"/>
          <w:color w:val="000000"/>
          <w:sz w:val="20"/>
        </w:rPr>
        <w:t xml:space="preserve"> </w:t>
      </w:r>
      <m:oMath xmlns:mml="http://www.w3.org/1998/Math/MathML">
        <m:r>
          <m:t>ℓ=30+2w</m:t>
        </m:r>
      </m:oMath>
      <w:r>
        <w:rPr>
          <w:rFonts w:ascii="Arial" w:hAnsi="Arial"/>
          <w:b w:val="0"/>
          <w:color w:val="000000"/>
          <w:sz w:val="20"/>
        </w:rPr>
        <w:t xml:space="preserve"> </w:t>
      </w:r>
      <w:r>
        <w:rPr>
          <w:rFonts w:ascii="Arial" w:hAnsi="Arial"/>
          <w:b w:val="0"/>
          <w:color w:val="000000"/>
          <w:sz w:val="20"/>
        </w:rPr>
        <w:t>relates the length</w:t>
      </w:r>
      <w:r>
        <w:rPr>
          <w:rFonts w:ascii="Arial" w:hAnsi="Arial"/>
          <w:b w:val="0"/>
          <w:color w:val="000000"/>
          <w:sz w:val="20"/>
        </w:rPr>
        <w:t xml:space="preserve"> </w:t>
      </w:r>
      <m:oMath xmlns:mml="http://www.w3.org/1998/Math/MathML">
        <m:r>
          <m:t>ℓ</m:t>
        </m:r>
      </m:oMath>
      <w:r>
        <w:rPr>
          <w:rFonts w:ascii="Arial" w:hAnsi="Arial"/>
          <w:b w:val="0"/>
          <w:color w:val="000000"/>
          <w:sz w:val="20"/>
        </w:rPr>
        <w:t>, in centimeters, of the spring to the weight w, in newtons, of the</w:t>
      </w:r>
      <w:r>
        <w:br/>
      </w:r>
      <w:r>
        <w:rPr>
          <w:rFonts w:ascii="Arial" w:hAnsi="Arial"/>
          <w:b w:val="0"/>
          <w:color w:val="000000"/>
          <w:sz w:val="20"/>
        </w:rPr>
        <w:t>object. Which of the following describes the meaning of the 2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length, in centimeters, of the spring with no weight attached</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weight, in newtons, of an object that will stretch the spring 30 centimeters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increase in the weight, in newtons, of the object for each one-centimeter increase in the length of the spring</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increase in the length, in centimeters, of the spring for each one-newton increase in the weight of the object</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w,</m:t>
        </m:r>
      </m:oMath>
      <m:oMath xmlns:mml="http://www.w3.org/1998/Math/MathML">
        <m:r>
          <m:t>=30+2(0)=30</m:t>
        </m:r>
      </m:oMath>
      <w:r>
        <w:br/>
      </w:r>
      <w:r>
        <w:rPr>
          <w:rFonts w:ascii="Arial" w:hAnsi="Arial"/>
          <w:b w:val="0"/>
          <w:color w:val="000000"/>
          <w:sz w:val="20"/>
        </w:rPr>
        <w:t>Choice D is correct. The value 2 is multiplied by the weight of the object. When the weight is 0, the length is centimeters. If the</w:t>
      </w:r>
      <w:r>
        <w:br/>
      </w:r>
      <w:r>
        <w:rPr>
          <w:rFonts w:ascii="Arial" w:hAnsi="Arial"/>
          <w:b w:val="0"/>
          <w:color w:val="000000"/>
          <w:sz w:val="20"/>
        </w:rPr>
        <w:t>weight increases by w newtons, the length increases by 2w centimeters, or 2 centimeters for each one-newton increase in weight.</w:t>
      </w:r>
      <w:r>
        <w:br/>
      </w:r>
      <w:r>
        <w:rPr>
          <w:rFonts w:ascii="Arial" w:hAnsi="Arial"/>
          <w:b w:val="0"/>
          <w:color w:val="000000"/>
          <w:sz w:val="20"/>
        </w:rPr>
        <w:t>Choice A is incorrect because this describes the value 30. Choice B is incorrect because 30 represents the length of the spring before it has been</w:t>
      </w:r>
      <w:r>
        <w:br/>
      </w:r>
      <m:oMath xmlns:mml="http://www.w3.org/1998/Math/MathML">
        <m:sSup>
          <m:e>
            <m:r>
              <m:t/>
            </m:r>
          </m:e>
          <m:sup>
            <m:r>
              <m:rPr>
                <m:sty m:val="p"/>
              </m:rPr>
              <m:t>c</m:t>
            </m:r>
          </m:sup>
        </m:sSup>
      </m:oMath>
      <w:r>
        <w:br/>
      </w:r>
      <w:r>
        <w:rPr>
          <w:rFonts w:ascii="Arial" w:hAnsi="Arial"/>
          <w:b w:val="0"/>
          <w:color w:val="000000"/>
          <w:sz w:val="20"/>
        </w:rPr>
        <w:t>stretched. Choice C is incorrect because this describes the value w.</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equation</w:t>
      </w:r>
      <w:r>
        <w:rPr>
          <w:rFonts w:ascii="Arial" w:hAnsi="Arial"/>
          <w:b w:val="0"/>
          <w:color w:val="000000"/>
          <w:sz w:val="20"/>
        </w:rPr>
        <w:t xml:space="preserve"> </w:t>
      </w:r>
      <m:oMath xmlns:mml="http://www.w3.org/1998/Math/MathML">
        <m:r>
          <m:t>9x+5=a(x+b),</m:t>
        </m:r>
      </m:oMath>
      <w:r>
        <w:rPr>
          <w:rFonts w:ascii="Arial" w:hAnsi="Arial"/>
          <w:b w:val="0"/>
          <w:color w:val="000000"/>
          <w:sz w:val="20"/>
        </w:rPr>
        <w:t>, where a and b are constants, has no solutions. Which of the following must be true?</w:t>
      </w:r>
      <w:r>
        <w:br/>
      </w:r>
      <w:r>
        <w:rPr>
          <w:rFonts w:ascii="Arial" w:hAnsi="Arial"/>
          <w:b w:val="0"/>
          <w:color w:val="000000"/>
          <w:sz w:val="20"/>
        </w:rPr>
        <w:t>I.</w:t>
      </w:r>
      <w:r>
        <w:rPr>
          <w:rFonts w:ascii="Arial" w:hAnsi="Arial"/>
          <w:b w:val="0"/>
          <w:color w:val="000000"/>
          <w:sz w:val="20"/>
        </w:rPr>
        <w:t xml:space="preserve"> </w:t>
      </w:r>
      <m:oMath xmlns:mml="http://www.w3.org/1998/Math/MathML">
        <m:r>
          <m:t>a=9</m:t>
        </m:r>
      </m:oMath>
      <w:r>
        <w:br/>
      </w:r>
      <w:r>
        <w:rPr>
          <w:rFonts w:ascii="Arial" w:hAnsi="Arial"/>
          <w:b w:val="0"/>
          <w:color w:val="000000"/>
          <w:sz w:val="20"/>
        </w:rPr>
        <w:t>II.</w:t>
      </w:r>
      <w:r>
        <w:rPr>
          <w:rFonts w:ascii="Arial" w:hAnsi="Arial"/>
          <w:b w:val="0"/>
          <w:color w:val="000000"/>
          <w:sz w:val="20"/>
        </w:rPr>
        <w:t xml:space="preserve"> </w:t>
      </w:r>
      <m:oMath xmlns:mml="http://www.w3.org/1998/Math/MathML">
        <m:r>
          <m:t>b=5</m:t>
        </m:r>
      </m:oMath>
      <w:r>
        <w:br/>
      </w:r>
      <w:r>
        <w:rPr>
          <w:rFonts w:ascii="Arial" w:hAnsi="Arial"/>
          <w:b w:val="0"/>
          <w:color w:val="000000"/>
          <w:sz w:val="20"/>
        </w:rPr>
        <w:t>III.</w:t>
      </w:r>
      <w:r>
        <w:rPr>
          <w:rFonts w:ascii="Arial" w:hAnsi="Arial"/>
          <w:b w:val="0"/>
          <w:color w:val="000000"/>
          <w:sz w:val="20"/>
        </w:rPr>
        <w:t xml:space="preserve"> </w:t>
      </w:r>
      <m:oMath xmlns:mml="http://www.w3.org/1998/Math/MathML">
        <m:r>
          <m:t>b≠</m:t>
        </m:r>
        <m:f>
          <m:fPr>
            <m:type m:val="bar"/>
          </m:fPr>
          <m:num>
            <m:r>
              <m:t>5</m:t>
            </m:r>
          </m:num>
          <m:den>
            <m:r>
              <m:t>9</m:t>
            </m:r>
          </m:den>
        </m:f>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None</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I only</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 and II only</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I and III only</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For a linear equation in a form</w:t>
      </w:r>
      <w:r>
        <w:rPr>
          <w:rFonts w:ascii="Arial" w:hAnsi="Arial"/>
          <w:b w:val="0"/>
          <w:color w:val="000000"/>
          <w:sz w:val="20"/>
        </w:rPr>
        <w:t xml:space="preserve"> </w:t>
      </w:r>
      <m:oMath xmlns:mml="http://www.w3.org/1998/Math/MathML">
        <m:r>
          <m:t>ax+b=cx+d</m:t>
        </m:r>
      </m:oMath>
      <w:r>
        <w:rPr>
          <w:rFonts w:ascii="Arial" w:hAnsi="Arial"/>
          <w:b w:val="0"/>
          <w:color w:val="000000"/>
          <w:sz w:val="20"/>
        </w:rPr>
        <w:t xml:space="preserve"> </w:t>
      </w:r>
      <w:r>
        <w:rPr>
          <w:rFonts w:ascii="Arial" w:hAnsi="Arial"/>
          <w:b w:val="0"/>
          <w:color w:val="000000"/>
          <w:sz w:val="20"/>
        </w:rPr>
        <w:t>to have no solutions, the x-terms must have equal coefficients and the</w:t>
      </w:r>
      <w:r>
        <w:br/>
      </w:r>
      <w:r>
        <w:rPr>
          <w:rFonts w:ascii="Arial" w:hAnsi="Arial"/>
          <w:b w:val="0"/>
          <w:color w:val="000000"/>
          <w:sz w:val="20"/>
        </w:rPr>
        <w:t>remaining terms must not be equal. Expanding the right-hand side of the given equation yields</w:t>
      </w:r>
      <w:r>
        <w:rPr>
          <w:rFonts w:ascii="Arial" w:hAnsi="Arial"/>
          <w:b w:val="0"/>
          <w:color w:val="000000"/>
          <w:sz w:val="20"/>
        </w:rPr>
        <w:t xml:space="preserve"> </w:t>
      </w:r>
      <m:oMath xmlns:mml="http://www.w3.org/1998/Math/MathML">
        <m:r>
          <m:t>9x+5=ax+ab.</m:t>
        </m:r>
      </m:oMath>
      <w:r>
        <w:rPr>
          <w:rFonts w:ascii="Arial" w:hAnsi="Arial"/>
          <w:b w:val="0"/>
          <w:color w:val="000000"/>
          <w:sz w:val="20"/>
        </w:rPr>
        <w:t>. Inspecting the x-terms, 9</w:t>
      </w:r>
      <w:r>
        <w:br/>
      </w:r>
      <w:r>
        <w:rPr>
          <w:rFonts w:ascii="Arial" w:hAnsi="Arial"/>
          <w:b w:val="0"/>
          <w:color w:val="000000"/>
          <w:sz w:val="20"/>
        </w:rPr>
        <w:t>must equal a, so statement I must be true. Inspecting the remaining terms, 5 can’t equal</w:t>
      </w:r>
      <w:r>
        <w:rPr>
          <w:rFonts w:ascii="Arial" w:hAnsi="Arial"/>
          <w:b w:val="0"/>
          <w:color w:val="000000"/>
          <w:sz w:val="20"/>
        </w:rPr>
        <w:t xml:space="preserve"> </w:t>
      </w:r>
      <m:oMath xmlns:mml="http://www.w3.org/1998/Math/MathML">
        <m:r>
          <m:t>9b.</m:t>
        </m:r>
      </m:oMath>
      <w:r>
        <w:rPr>
          <w:rFonts w:ascii="Arial" w:hAnsi="Arial"/>
          <w:b w:val="0"/>
          <w:color w:val="000000"/>
          <w:sz w:val="20"/>
        </w:rPr>
        <w:t>. Dividing both of these quantities by 9 yields that b</w:t>
      </w:r>
      <w:r>
        <w:br/>
      </w:r>
      <w:r>
        <w:rPr>
          <w:rFonts w:ascii="Arial" w:hAnsi="Arial"/>
          <w:b w:val="0"/>
          <w:color w:val="000000"/>
          <w:sz w:val="20"/>
        </w:rPr>
        <w:t>can’t equal</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Therefore, statement III must be true. Since b can have any value other than</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statement II may or may not be true.</w:t>
      </w:r>
      <w:r>
        <w:br/>
      </w:r>
      <w:r>
        <w:rPr>
          <w:rFonts w:ascii="Arial" w:hAnsi="Arial"/>
          <w:b w:val="0"/>
          <w:color w:val="000000"/>
          <w:sz w:val="20"/>
        </w:rPr>
        <w:t>Choice A is incorrect. For the given equation to have no solution, both</w:t>
      </w:r>
      <w:r>
        <w:rPr>
          <w:rFonts w:ascii="Arial" w:hAnsi="Arial"/>
          <w:b w:val="0"/>
          <w:color w:val="000000"/>
          <w:sz w:val="20"/>
        </w:rPr>
        <w:t xml:space="preserve"> </w:t>
      </w:r>
      <m:oMath xmlns:mml="http://www.w3.org/1998/Math/MathML">
        <m:r>
          <m:t>a=9</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b≠</m:t>
        </m:r>
        <m:f>
          <m:fPr>
            <m:type m:val="bar"/>
          </m:fPr>
          <m:num>
            <m:r>
              <m:t>5</m:t>
            </m:r>
          </m:num>
          <m:den>
            <m:r>
              <m:t>9</m:t>
            </m:r>
          </m:den>
        </m:f>
      </m:oMath>
      <w:r>
        <w:rPr>
          <w:rFonts w:ascii="Arial" w:hAnsi="Arial"/>
          <w:b w:val="0"/>
          <w:color w:val="000000"/>
          <w:sz w:val="20"/>
        </w:rPr>
        <w:t xml:space="preserve"> </w:t>
      </w:r>
      <w:r>
        <w:rPr>
          <w:rFonts w:ascii="Arial" w:hAnsi="Arial"/>
          <w:b w:val="0"/>
          <w:color w:val="000000"/>
          <w:sz w:val="20"/>
        </w:rPr>
        <w:t>must be true. Choice B is incorrect because it must</w:t>
      </w:r>
      <w:r>
        <w:br/>
      </w:r>
      <w:r>
        <w:rPr>
          <w:rFonts w:ascii="Arial" w:hAnsi="Arial"/>
          <w:b w:val="0"/>
          <w:color w:val="000000"/>
          <w:sz w:val="20"/>
        </w:rPr>
        <w:t>also be true that</w:t>
      </w:r>
      <w:r>
        <w:rPr>
          <w:rFonts w:ascii="Arial" w:hAnsi="Arial"/>
          <w:b w:val="0"/>
          <w:color w:val="000000"/>
          <w:sz w:val="20"/>
        </w:rPr>
        <w:t xml:space="preserve"> </w:t>
      </w:r>
      <m:oMath xmlns:mml="http://www.w3.org/1998/Math/MathML">
        <m:r>
          <m:t>b≠</m:t>
        </m:r>
        <m:f>
          <m:fPr>
            <m:type m:val="bar"/>
          </m:fPr>
          <m:num>
            <m:r>
              <m:t>5</m:t>
            </m:r>
          </m:num>
          <m:den>
            <m:r>
              <m:t>9</m:t>
            </m:r>
          </m:den>
        </m:f>
      </m:oMath>
      <w:r>
        <w:rPr>
          <w:rFonts w:ascii="Arial" w:hAnsi="Arial"/>
          <w:b w:val="0"/>
          <w:color w:val="000000"/>
          <w:sz w:val="20"/>
        </w:rPr>
        <w:t>. Choice C is incorrect because when</w:t>
      </w:r>
      <w:r>
        <w:rPr>
          <w:rFonts w:ascii="Arial" w:hAnsi="Arial"/>
          <w:b w:val="0"/>
          <w:color w:val="000000"/>
          <w:sz w:val="20"/>
        </w:rPr>
        <w:t xml:space="preserve"> </w:t>
      </w:r>
      <m:oMath xmlns:mml="http://www.w3.org/1998/Math/MathML">
        <m:r>
          <m:t>a=9</m:t>
        </m:r>
      </m:oMath>
      <w:r>
        <w:rPr>
          <w:rFonts w:ascii="Arial" w:hAnsi="Arial"/>
          <w:b w:val="0"/>
          <w:color w:val="000000"/>
          <w:sz w:val="20"/>
        </w:rPr>
        <w:t>, there are many values of b that lead to an equation having no solution.</w:t>
      </w:r>
      <w:r>
        <w:br/>
      </w:r>
      <m:oMath xmlns:mml="http://www.w3.org/1998/Math/MathML">
        <m:sSup>
          <m:e>
            <m:r>
              <m:t/>
            </m:r>
          </m:e>
          <m:sup>
            <m:r>
              <m:rPr>
                <m:sty m:val="p"/>
              </m:rPr>
              <m:t>c</m:t>
            </m:r>
          </m:sup>
        </m:sSup>
      </m:oMath>
      <w:r>
        <w:br/>
      </w:r>
      <m:oMath xmlns:mml="http://www.w3.org/1998/Math/MathML">
        <m:r>
          <m:t>.5</m:t>
        </m:r>
      </m:oMath>
      <w:r>
        <w:br/>
      </w:r>
      <w:r>
        <w:rPr>
          <w:rFonts w:ascii="Arial" w:hAnsi="Arial"/>
          <w:b w:val="0"/>
          <w:color w:val="000000"/>
          <w:sz w:val="20"/>
        </w:rPr>
        <w:t>That is, b might be 5, but b isn’t required to be</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What is the y-intercept of the line graphed?</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107243" cy="2861712"/>
            <wp:docPr id="93" name="Picture 93"/>
            <wp:cNvGraphicFramePr>
              <a:graphicFrameLocks noChangeAspect="1"/>
            </wp:cNvGraphicFramePr>
            <a:graphic>
              <a:graphicData uri="http://schemas.openxmlformats.org/drawingml/2006/picture">
                <pic:pic>
                  <pic:nvPicPr>
                    <pic:cNvPr id="0" name="eeebe166_question_p253_1.png"/>
                    <pic:cNvPicPr/>
                  </pic:nvPicPr>
                  <pic:blipFill>
                    <a:blip r:embed="rId101"/>
                    <a:stretch>
                      <a:fillRect/>
                    </a:stretch>
                  </pic:blipFill>
                  <pic:spPr>
                    <a:xfrm>
                      <a:off x="0" y="0"/>
                      <a:ext cx="3107243" cy="286171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r>
              <m:rPr/>
              <m:t>c</m:t>
            </m:r>
          </m:sup>
        </m:sSup>
      </m:oMath>
      <w:r>
        <w:br/>
      </w:r>
      <w:r>
        <w:rPr>
          <w:rFonts w:ascii="Arial" w:hAnsi="Arial"/>
          <w:b w:val="0"/>
          <w:color w:val="000000"/>
          <w:sz w:val="20"/>
        </w:rPr>
        <w:t>Choice is correct. The y-intercept of a graph is the point where the graph intersects the y-axis. The line graphed intersects the y-axis at the point</w:t>
      </w:r>
      <w:r>
        <w:br/>
      </w:r>
      <m:oMath xmlns:mml="http://www.w3.org/1998/Math/MathML">
        <m:r>
          <m:t>(0,5).</m:t>
        </m:r>
      </m:oMath>
      <w:r>
        <w:br/>
      </w:r>
      <w:r>
        <w:rPr>
          <w:rFonts w:ascii="Arial" w:hAnsi="Arial"/>
          <w:b w:val="0"/>
          <w:color w:val="000000"/>
          <w:sz w:val="20"/>
        </w:rPr>
        <w:t>. Therefore, the y-intercept of the line graphed is.</w:t>
      </w:r>
      <w:r>
        <w:br/>
      </w:r>
      <w:r>
        <w:rPr>
          <w:rFonts w:ascii="Arial" w:hAnsi="Arial"/>
          <w:b w:val="0"/>
          <w:color w:val="000000"/>
          <w:sz w:val="20"/>
        </w:rPr>
        <w:t>Choice A is incorrect and may result from conceptual errors.</w:t>
      </w:r>
      <w:r>
        <w:br/>
      </w:r>
      <w:r>
        <w:rPr>
          <w:rFonts w:ascii="Arial" w:hAnsi="Arial"/>
          <w:b w:val="0"/>
          <w:color w:val="000000"/>
          <w:sz w:val="20"/>
        </w:rPr>
        <w:t>Choice B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eqArr>
          <m:e>
            <m:r>
              <m:t>3x+y=29</m:t>
            </m:r>
          </m:e>
          <m:e>
            <m:r>
              <m:t>x=2</m:t>
            </m:r>
          </m:e>
        </m:eqArr>
      </m:oMath>
      <w:r>
        <w:br/>
      </w:r>
      <w:r>
        <w:rPr>
          <w:rFonts w:ascii="Arial" w:hAnsi="Arial"/>
          <w:b w:val="0"/>
          <w:color w:val="000000"/>
          <w:sz w:val="20"/>
        </w:rPr>
        <w:t>If</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is the solution to the given system of equations, what is the value of</w:t>
      </w:r>
      <w:r>
        <w:rPr>
          <w:rFonts w:ascii="Arial" w:hAnsi="Arial"/>
          <w:b w:val="0"/>
          <w:color w:val="000000"/>
          <w:sz w:val="20"/>
        </w:rPr>
        <w:t xml:space="preserve"> </w:t>
      </w:r>
      <m:oMath xmlns:mml="http://www.w3.org/1998/Math/MathML">
        <m:sSup>
          <m:e>
            <m:r>
              <m:t/>
            </m:r>
          </m:e>
          <m:sup>
            <m:r>
              <m:rPr>
                <m:nor/>
              </m:rPr>
              <m:t> f </m:t>
            </m:r>
          </m:sup>
        </m:sSup>
        <m:r>
          <m:rPr>
            <m:nor/>
            <m:sty m:val="b"/>
          </m:rPr>
          <m:t> y </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23. Since it’s given that</w:t>
      </w:r>
      <w:r>
        <w:rPr>
          <w:rFonts w:ascii="Arial" w:hAnsi="Arial"/>
          <w:b w:val="0"/>
          <w:color w:val="000000"/>
          <w:sz w:val="20"/>
        </w:rPr>
        <w:t xml:space="preserve"> </w:t>
      </w:r>
      <m:oMath xmlns:mml="http://www.w3.org/1998/Math/MathML">
        <m:r>
          <m:t>b=4</m:t>
        </m:r>
      </m:oMath>
      <w:r>
        <w:rPr>
          <w:rFonts w:ascii="Arial" w:hAnsi="Arial"/>
          <w:b w:val="0"/>
          <w:color w:val="000000"/>
          <w:sz w:val="20"/>
        </w:rPr>
        <w:t>, the value of y can be found by substituting 2 for x in the first equation and solving for</w:t>
      </w:r>
      <w:r>
        <w:rPr>
          <w:rFonts w:ascii="Arial" w:hAnsi="Arial"/>
          <w:b w:val="0"/>
          <w:color w:val="000000"/>
          <w:sz w:val="20"/>
        </w:rPr>
        <w:t xml:space="preserve"> </w:t>
      </w:r>
      <m:oMath xmlns:mml="http://www.w3.org/1998/Math/MathML">
        <m:r>
          <m:t>y.</m:t>
        </m:r>
      </m:oMath>
      <w:r>
        <w:br/>
      </w:r>
      <w:r>
        <w:rPr>
          <w:rFonts w:ascii="Arial" w:hAnsi="Arial"/>
          <w:b w:val="0"/>
          <w:color w:val="000000"/>
          <w:sz w:val="20"/>
        </w:rPr>
        <w:t>Substituting 2 for x yields</w:t>
      </w:r>
      <w:r>
        <w:rPr>
          <w:rFonts w:ascii="Arial" w:hAnsi="Arial"/>
          <w:b w:val="0"/>
          <w:color w:val="000000"/>
          <w:sz w:val="20"/>
        </w:rPr>
        <w:t xml:space="preserve"> </w:t>
      </w:r>
      <m:oMath xmlns:mml="http://www.w3.org/1998/Math/MathML">
        <m:r>
          <m:t>3(2)+y=29,</m:t>
        </m:r>
      </m:oMath>
      <w:r>
        <w:rPr>
          <w:rFonts w:ascii="Arial" w:hAnsi="Arial"/>
          <w:b w:val="0"/>
          <w:color w:val="000000"/>
          <w:sz w:val="20"/>
        </w:rPr>
        <w:t>, or</w:t>
      </w:r>
      <w:r>
        <w:rPr>
          <w:rFonts w:ascii="Arial" w:hAnsi="Arial"/>
          <w:b w:val="0"/>
          <w:color w:val="000000"/>
          <w:sz w:val="20"/>
        </w:rPr>
        <w:t xml:space="preserve"> </w:t>
      </w:r>
      <m:oMath xmlns:mml="http://www.w3.org/1998/Math/MathML">
        <m:r>
          <m:t>6+y=29.</m:t>
        </m:r>
      </m:oMath>
      <w:r>
        <w:rPr>
          <w:rFonts w:ascii="Arial" w:hAnsi="Arial"/>
          <w:b w:val="0"/>
          <w:color w:val="000000"/>
          <w:sz w:val="20"/>
        </w:rPr>
        <w:t>. Subtracting 6 from both sides of this equation yields</w:t>
      </w:r>
      <w:r>
        <w:rPr>
          <w:rFonts w:ascii="Arial" w:hAnsi="Arial"/>
          <w:b w:val="0"/>
          <w:color w:val="000000"/>
          <w:sz w:val="20"/>
        </w:rPr>
        <w:t xml:space="preserve"> </w:t>
      </w:r>
      <m:oMath xmlns:mml="http://www.w3.org/1998/Math/MathML">
        <m:r>
          <m:t>y=23.</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F=2.50x+7.00y</m:t>
        </m:r>
      </m:oMath>
      <w:r>
        <w:br/>
      </w:r>
      <w:r>
        <w:rPr>
          <w:rFonts w:ascii="Arial" w:hAnsi="Arial"/>
          <w:b w:val="0"/>
          <w:color w:val="000000"/>
          <w:sz w:val="20"/>
        </w:rPr>
        <w:t>In the equation above, F represents the total amount of money, in dollars, a food truck charges for x drinks and y salads. The price, in dollars, of</w:t>
      </w:r>
      <w:r>
        <w:br/>
      </w:r>
      <w:r>
        <w:rPr>
          <w:rFonts w:ascii="Arial" w:hAnsi="Arial"/>
          <w:b w:val="0"/>
          <w:color w:val="000000"/>
          <w:sz w:val="20"/>
        </w:rPr>
        <w:t>each drink is the same, and the price, in dollars, of each salad is the same. Which of the following is the best interpretation for the number 7.00 in</w:t>
      </w:r>
      <w:r>
        <w:br/>
      </w:r>
      <w:r>
        <w:rPr>
          <w:rFonts w:ascii="Arial" w:hAnsi="Arial"/>
          <w:b w:val="0"/>
          <w:color w:val="000000"/>
          <w:sz w:val="20"/>
        </w:rPr>
        <w:t>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price, in dollars, of one drink</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price, in dollars, of one salad</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number of drinks bought during the day</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number of salads bought during the day</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w:t>
      </w:r>
      <w:r>
        <w:rPr>
          <w:rFonts w:ascii="Arial" w:hAnsi="Arial"/>
          <w:b w:val="0"/>
          <w:color w:val="000000"/>
          <w:sz w:val="20"/>
        </w:rPr>
        <w:t xml:space="preserve"> </w:t>
      </w:r>
      <m:oMath xmlns:mml="http://www.w3.org/1998/Math/MathML">
        <m:r>
          <m:t>2.50x+7.00y</m:t>
        </m:r>
      </m:oMath>
      <w:r>
        <w:rPr>
          <w:rFonts w:ascii="Arial" w:hAnsi="Arial"/>
          <w:b w:val="0"/>
          <w:color w:val="000000"/>
          <w:sz w:val="20"/>
        </w:rPr>
        <w:t xml:space="preserve"> </w:t>
      </w:r>
      <w:r>
        <w:rPr>
          <w:rFonts w:ascii="Arial" w:hAnsi="Arial"/>
          <w:b w:val="0"/>
          <w:color w:val="000000"/>
          <w:sz w:val="20"/>
        </w:rPr>
        <w:t>is equal to the total amount of money, in dollars, a food truck charges for x drinks and y</w:t>
      </w:r>
      <w:r>
        <w:br/>
      </w:r>
      <w:r>
        <w:rPr>
          <w:rFonts w:ascii="Arial" w:hAnsi="Arial"/>
          <w:b w:val="0"/>
          <w:color w:val="000000"/>
          <w:sz w:val="20"/>
        </w:rPr>
        <w:t>salads. Since each salad has the same price, it follows that the total charge for</w:t>
      </w:r>
      <w:r>
        <w:rPr>
          <w:rFonts w:ascii="Arial" w:hAnsi="Arial"/>
          <w:b w:val="0"/>
          <w:color w:val="000000"/>
          <w:sz w:val="20"/>
        </w:rPr>
        <w:t xml:space="preserve"> </w:t>
      </w:r>
      <m:oMath xmlns:mml="http://www.w3.org/1998/Math/MathML">
        <m:bar>
          <m:barPr>
            <m:pos m:val="top"/>
          </m:barPr>
          <m:e>
            <m:r>
              <m:rPr>
                <m:sty m:val="b"/>
              </m:rPr>
              <m:t>y</m:t>
            </m:r>
          </m:e>
        </m:bar>
      </m:oMath>
      <w:r>
        <w:rPr>
          <w:rFonts w:ascii="Arial" w:hAnsi="Arial"/>
          <w:b w:val="0"/>
          <w:color w:val="000000"/>
          <w:sz w:val="20"/>
        </w:rPr>
        <w:t xml:space="preserve"> </w:t>
      </w:r>
      <w:r>
        <w:rPr>
          <w:rFonts w:ascii="Arial" w:hAnsi="Arial"/>
          <w:b w:val="0"/>
          <w:color w:val="000000"/>
          <w:sz w:val="20"/>
        </w:rPr>
        <w:t>salads is</w:t>
      </w:r>
      <w:r>
        <w:rPr>
          <w:rFonts w:ascii="Arial" w:hAnsi="Arial"/>
          <w:b w:val="0"/>
          <w:color w:val="000000"/>
          <w:sz w:val="20"/>
        </w:rPr>
        <w:t xml:space="preserve"> </w:t>
      </w:r>
      <m:oMath xmlns:mml="http://www.w3.org/1998/Math/MathML">
        <m:r>
          <m:t>7.00y</m:t>
        </m:r>
      </m:oMath>
      <w:r>
        <w:rPr>
          <w:rFonts w:ascii="Arial" w:hAnsi="Arial"/>
          <w:b w:val="0"/>
          <w:color w:val="000000"/>
          <w:sz w:val="20"/>
        </w:rPr>
        <w:t xml:space="preserve"> </w:t>
      </w:r>
      <w:r>
        <w:rPr>
          <w:rFonts w:ascii="Arial" w:hAnsi="Arial"/>
          <w:b w:val="0"/>
          <w:color w:val="000000"/>
          <w:sz w:val="20"/>
        </w:rPr>
        <w:t>dollars. When</w:t>
      </w:r>
      <w:r>
        <w:rPr>
          <w:rFonts w:ascii="Arial" w:hAnsi="Arial"/>
          <w:b w:val="0"/>
          <w:color w:val="000000"/>
          <w:sz w:val="20"/>
        </w:rPr>
        <w:t xml:space="preserve"> </w:t>
      </w:r>
      <m:oMath xmlns:mml="http://www.w3.org/1998/Math/MathML">
        <m:r>
          <m:t>y=1,</m:t>
        </m:r>
      </m:oMath>
      <w:r>
        <w:rPr>
          <w:rFonts w:ascii="Arial" w:hAnsi="Arial"/>
          <w:b w:val="0"/>
          <w:color w:val="000000"/>
          <w:sz w:val="20"/>
        </w:rPr>
        <w:t>, the value of the</w:t>
      </w:r>
      <w:r>
        <w:br/>
      </w:r>
      <w:r>
        <w:rPr>
          <w:rFonts w:ascii="Arial" w:hAnsi="Arial"/>
          <w:b w:val="0"/>
          <w:color w:val="000000"/>
          <w:sz w:val="20"/>
        </w:rPr>
        <w:t>expression</w:t>
      </w:r>
      <w:r>
        <w:rPr>
          <w:rFonts w:ascii="Arial" w:hAnsi="Arial"/>
          <w:b w:val="0"/>
          <w:color w:val="000000"/>
          <w:sz w:val="20"/>
        </w:rPr>
        <w:t xml:space="preserve"> </w:t>
      </w:r>
      <m:oMath xmlns:mml="http://www.w3.org/1998/Math/MathML">
        <m:r>
          <m:t>7.00y</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r>
          <m:t>7.00≈1,</m:t>
        </m:r>
      </m:oMath>
      <w:r>
        <w:rPr>
          <w:rFonts w:ascii="Arial" w:hAnsi="Arial"/>
          <w:b w:val="0"/>
          <w:color w:val="000000"/>
          <w:sz w:val="20"/>
        </w:rPr>
        <w:t>, or 7.00. Therefore, the price for one salad is 7.00 dollars.</w:t>
      </w:r>
      <w:r>
        <w:br/>
      </w:r>
      <w:r>
        <w:rPr>
          <w:rFonts w:ascii="Arial" w:hAnsi="Arial"/>
          <w:b w:val="0"/>
          <w:color w:val="000000"/>
          <w:sz w:val="20"/>
        </w:rPr>
        <w:t>Choice A is incorrect. Since each drink has the same price, it follows that the total charge for x drinks is</w:t>
      </w:r>
      <w:r>
        <w:rPr>
          <w:rFonts w:ascii="Arial" w:hAnsi="Arial"/>
          <w:b w:val="0"/>
          <w:color w:val="000000"/>
          <w:sz w:val="20"/>
        </w:rPr>
        <w:t xml:space="preserve"> </w:t>
      </w:r>
      <m:oMath xmlns:mml="http://www.w3.org/1998/Math/MathML">
        <m:r>
          <m:t>2.50x</m:t>
        </m:r>
      </m:oMath>
      <w:r>
        <w:rPr>
          <w:rFonts w:ascii="Arial" w:hAnsi="Arial"/>
          <w:b w:val="0"/>
          <w:color w:val="000000"/>
          <w:sz w:val="20"/>
        </w:rPr>
        <w:t xml:space="preserve"> </w:t>
      </w:r>
      <w:r>
        <w:rPr>
          <w:rFonts w:ascii="Arial" w:hAnsi="Arial"/>
          <w:b w:val="0"/>
          <w:color w:val="000000"/>
          <w:sz w:val="20"/>
        </w:rPr>
        <w:t>dollars. Therefore, the price, in</w:t>
      </w:r>
      <w:r>
        <w:br/>
      </w:r>
      <w:r>
        <w:rPr>
          <w:rFonts w:ascii="Arial" w:hAnsi="Arial"/>
          <w:b w:val="0"/>
          <w:color w:val="000000"/>
          <w:sz w:val="20"/>
        </w:rPr>
        <w:t>dollars, for one drink is 2.50, not 7.00. Choices C and D are incorrect. In the given equation, F represents the total charge, in dollars, when x drinks</w:t>
      </w:r>
      <w:r>
        <w:br/>
      </w:r>
      <w:r>
        <w:rPr>
          <w:rFonts w:ascii="Arial" w:hAnsi="Arial"/>
          <w:b w:val="0"/>
          <w:color w:val="000000"/>
          <w:sz w:val="20"/>
        </w:rPr>
        <w:t>and y salads are bought at the food truck. No information is provided about the number of drinks or the number of salads that are bought during</w:t>
      </w:r>
      <w:r>
        <w:br/>
      </w:r>
      <w:r>
        <w:rPr>
          <w:rFonts w:ascii="Arial" w:hAnsi="Arial"/>
          <w:b w:val="0"/>
          <w:color w:val="000000"/>
          <w:sz w:val="20"/>
        </w:rPr>
        <w:t>the day. Therefore, 7.00 doesn’t represent either of these quantities.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For the function f, if</w:t>
      </w:r>
      <w:r>
        <w:rPr>
          <w:rFonts w:ascii="Arial" w:hAnsi="Arial"/>
          <w:b w:val="0"/>
          <w:color w:val="000000"/>
          <w:sz w:val="20"/>
        </w:rPr>
        <w:t xml:space="preserve"> </w:t>
      </w:r>
      <m:oMath xmlns:mml="http://www.w3.org/1998/Math/MathML">
        <m:r>
          <m:t>f(3x)=x−6</m:t>
        </m:r>
      </m:oMath>
      <w:r>
        <w:rPr>
          <w:rFonts w:ascii="Arial" w:hAnsi="Arial"/>
          <w:b w:val="0"/>
          <w:color w:val="000000"/>
          <w:sz w:val="20"/>
        </w:rPr>
        <w:t xml:space="preserve"> </w:t>
      </w:r>
      <w:r>
        <w:rPr>
          <w:rFonts w:ascii="Arial" w:hAnsi="Arial"/>
          <w:b w:val="0"/>
          <w:color w:val="000000"/>
          <w:sz w:val="20"/>
        </w:rPr>
        <w:t>for all values of x, what is the value of</w:t>
      </w:r>
      <w:r>
        <w:rPr>
          <w:rFonts w:ascii="Arial" w:hAnsi="Arial"/>
          <w:b w:val="0"/>
          <w:color w:val="000000"/>
          <w:sz w:val="20"/>
        </w:rPr>
        <w:t xml:space="preserve"> </w:t>
      </w:r>
      <m:oMath xmlns:mml="http://www.w3.org/1998/Math/MathML">
        <m:r>
          <m:t>f(6)</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−6</m:t>
        </m:r>
      </m:oMath>
    </w:p>
    <w:p>
      <w:pPr>
        <w:spacing w:after="60" w:line="252" w:lineRule="auto"/>
        <w:ind w:left="317" w:hanging="317"/>
      </w:pPr>
      <w:r>
        <w:rPr>
          <w:rFonts w:ascii="Arial" w:hAnsi="Arial"/>
          <w:b w:val="0"/>
          <w:color w:val="000000"/>
          <w:sz w:val="20"/>
        </w:rPr>
        <w:t xml:space="preserve">Option B: </w:t>
      </w:r>
      <m:oMath xmlns:mml="http://www.w3.org/1998/Math/MathML">
        <m:r>
          <m:t>−4</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w:t>
      </w:r>
      <w:r>
        <w:rPr>
          <w:rFonts w:ascii="Arial" w:hAnsi="Arial"/>
          <w:b w:val="0"/>
          <w:color w:val="000000"/>
          <w:sz w:val="20"/>
        </w:rPr>
        <w:t xml:space="preserve"> </w:t>
      </w:r>
      <m:oMath xmlns:mml="http://www.w3.org/1998/Math/MathML">
        <m:r>
          <m:t>f(3x)=x−6</m:t>
        </m:r>
      </m:oMath>
      <w:r>
        <w:rPr>
          <w:rFonts w:ascii="Arial" w:hAnsi="Arial"/>
          <w:b w:val="0"/>
          <w:color w:val="000000"/>
          <w:sz w:val="20"/>
        </w:rPr>
        <w:t xml:space="preserve"> </w:t>
      </w:r>
      <w:r>
        <w:rPr>
          <w:rFonts w:ascii="Arial" w:hAnsi="Arial"/>
          <w:b w:val="0"/>
          <w:color w:val="000000"/>
          <w:sz w:val="20"/>
        </w:rPr>
        <w:t>for all values of x. If</w:t>
      </w:r>
      <w:r>
        <w:rPr>
          <w:rFonts w:ascii="Arial" w:hAnsi="Arial"/>
          <w:b w:val="0"/>
          <w:color w:val="000000"/>
          <w:sz w:val="20"/>
        </w:rPr>
        <w:t xml:space="preserve"> </w:t>
      </w:r>
      <m:oMath xmlns:mml="http://www.w3.org/1998/Math/MathML">
        <m:r>
          <m:t>3x=6,</m:t>
        </m:r>
      </m:oMath>
      <w:r>
        <w:rPr>
          <w:rFonts w:ascii="Arial" w:hAnsi="Arial"/>
          <w:b w:val="0"/>
          <w:color w:val="000000"/>
          <w:sz w:val="20"/>
        </w:rPr>
        <w:t>, then</w:t>
      </w:r>
      <w:r>
        <w:rPr>
          <w:rFonts w:ascii="Arial" w:hAnsi="Arial"/>
          <w:b w:val="0"/>
          <w:color w:val="000000"/>
          <w:sz w:val="20"/>
        </w:rPr>
        <w:t xml:space="preserve"> </w:t>
      </w:r>
      <m:oMath xmlns:mml="http://www.w3.org/1998/Math/MathML">
        <m:r>
          <m:t>f(3x)</m:t>
        </m:r>
      </m:oMath>
      <w:r>
        <w:rPr>
          <w:rFonts w:ascii="Arial" w:hAnsi="Arial"/>
          <w:b w:val="0"/>
          <w:color w:val="000000"/>
          <w:sz w:val="20"/>
        </w:rPr>
        <w:t xml:space="preserve"> </w:t>
      </w:r>
      <w:r>
        <w:rPr>
          <w:rFonts w:ascii="Arial" w:hAnsi="Arial"/>
          <w:b w:val="0"/>
          <w:color w:val="000000"/>
          <w:sz w:val="20"/>
        </w:rPr>
        <w:t>will equal</w:t>
      </w:r>
      <w:r>
        <w:rPr>
          <w:rFonts w:ascii="Arial" w:hAnsi="Arial"/>
          <w:b w:val="0"/>
          <w:color w:val="000000"/>
          <w:sz w:val="20"/>
        </w:rPr>
        <w:t xml:space="preserve"> </w:t>
      </w:r>
      <m:oMath xmlns:mml="http://www.w3.org/1998/Math/MathML">
        <m:r>
          <m:t>f(6)</m:t>
        </m:r>
      </m:oMath>
      <w:r>
        <w:rPr>
          <w:rFonts w:ascii="Arial" w:hAnsi="Arial"/>
          <w:b w:val="0"/>
          <w:color w:val="000000"/>
          <w:sz w:val="20"/>
        </w:rPr>
        <w:t>. Dividing both sides of</w:t>
      </w:r>
      <w:r>
        <w:rPr>
          <w:rFonts w:ascii="Arial" w:hAnsi="Arial"/>
          <w:b w:val="0"/>
          <w:color w:val="000000"/>
          <w:sz w:val="20"/>
        </w:rPr>
        <w:t xml:space="preserve"> </w:t>
      </w:r>
      <m:oMath xmlns:mml="http://www.w3.org/1998/Math/MathML">
        <m:r>
          <m:t>3x=6,</m:t>
        </m:r>
      </m:oMath>
      <w:r>
        <w:rPr>
          <w:rFonts w:ascii="Arial" w:hAnsi="Arial"/>
          <w:b w:val="0"/>
          <w:color w:val="000000"/>
          <w:sz w:val="20"/>
        </w:rPr>
        <w:t xml:space="preserve"> </w:t>
      </w:r>
      <w:r>
        <w:rPr>
          <w:rFonts w:ascii="Arial" w:hAnsi="Arial"/>
          <w:b w:val="0"/>
          <w:color w:val="000000"/>
          <w:sz w:val="20"/>
        </w:rPr>
        <w:t>by</w:t>
      </w:r>
      <w:r>
        <w:br/>
      </w:r>
      <w:r>
        <w:rPr>
          <w:rFonts w:ascii="Arial" w:hAnsi="Arial"/>
          <w:b w:val="0"/>
          <w:color w:val="000000"/>
          <w:sz w:val="20"/>
        </w:rPr>
        <w:t>3 gives</w:t>
      </w:r>
      <w:r>
        <w:rPr>
          <w:rFonts w:ascii="Arial" w:hAnsi="Arial"/>
          <w:b w:val="0"/>
          <w:color w:val="000000"/>
          <w:sz w:val="20"/>
        </w:rPr>
        <w:t xml:space="preserve"> </w:t>
      </w:r>
      <m:oMath xmlns:mml="http://www.w3.org/1998/Math/MathML">
        <m:r>
          <m:t>b=4</m:t>
        </m:r>
      </m:oMath>
      <w:r>
        <w:rPr>
          <w:rFonts w:ascii="Arial" w:hAnsi="Arial"/>
          <w:b w:val="0"/>
          <w:color w:val="000000"/>
          <w:sz w:val="20"/>
        </w:rPr>
        <w:t>. Therefore, substituting 2 for x in the given equation yields</w:t>
      </w:r>
      <w:r>
        <w:rPr>
          <w:rFonts w:ascii="Arial" w:hAnsi="Arial"/>
          <w:b w:val="0"/>
          <w:color w:val="000000"/>
          <w:sz w:val="20"/>
        </w:rPr>
        <w:t xml:space="preserve"> </w:t>
      </w:r>
      <m:oMath xmlns:mml="http://www.w3.org/1998/Math/MathML">
        <m:r>
          <m:t>f(3×2)=2−6,</m:t>
        </m:r>
      </m:oMath>
      <w:r>
        <w:rPr>
          <w:rFonts w:ascii="Arial" w:hAnsi="Arial"/>
          <w:b w:val="0"/>
          <w:color w:val="000000"/>
          <w:sz w:val="20"/>
        </w:rPr>
        <w:t>, which can be rewritten as</w:t>
      </w:r>
      <w:r>
        <w:rPr>
          <w:rFonts w:ascii="Arial" w:hAnsi="Arial"/>
          <w:b w:val="0"/>
          <w:color w:val="000000"/>
          <w:sz w:val="20"/>
        </w:rPr>
        <w:t xml:space="preserve"> </w:t>
      </w:r>
      <m:oMath xmlns:mml="http://www.w3.org/1998/Math/MathML">
        <m:r>
          <m:t>f(6)=−4.</m:t>
        </m:r>
      </m:oMath>
      <w:r>
        <w:rPr>
          <w:rFonts w:ascii="Arial" w:hAnsi="Arial"/>
          <w:b w:val="0"/>
          <w:color w:val="000000"/>
          <w:sz w:val="20"/>
        </w:rPr>
        <w:t>.</w:t>
      </w:r>
      <w:r>
        <w:br/>
      </w:r>
      <w:r>
        <w:rPr>
          <w:rFonts w:ascii="Arial" w:hAnsi="Arial"/>
          <w:b w:val="0"/>
          <w:color w:val="000000"/>
          <w:sz w:val="20"/>
        </w:rPr>
        <w:t>Choice is incorrect. This is the value of the constant in the given equation for f. Choice C is incorrect and may result from substituting</w:t>
      </w:r>
      <w:r>
        <w:rPr>
          <w:rFonts w:ascii="Arial" w:hAnsi="Arial"/>
          <w:b w:val="0"/>
          <w:color w:val="000000"/>
          <w:sz w:val="20"/>
        </w:rPr>
        <w:t xml:space="preserve"> </w:t>
      </w:r>
      <m:oMath xmlns:mml="http://www.w3.org/1998/Math/MathML">
        <m:r>
          <m:t>x=6,</m:t>
        </m:r>
      </m:oMath>
      <w:r>
        <w:rPr>
          <w:rFonts w:ascii="Arial" w:hAnsi="Arial"/>
          <w:b w:val="0"/>
          <w:color w:val="000000"/>
          <w:sz w:val="20"/>
        </w:rPr>
        <w:t>,</w:t>
      </w:r>
      <w:r>
        <w:br/>
      </w:r>
      <m:oMath xmlns:mml="http://www.w3.org/1998/Math/MathML">
        <m:r>
          <m:rPr>
            <m:scr m:val="sans-serif"/>
            <m:sty m:val="p"/>
          </m:rPr>
          <m:t>A</m:t>
        </m:r>
      </m:oMath>
      <w:r>
        <w:br/>
      </w:r>
      <w:r>
        <w:rPr>
          <w:rFonts w:ascii="Arial" w:hAnsi="Arial"/>
          <w:b w:val="0"/>
          <w:color w:val="000000"/>
          <w:sz w:val="20"/>
        </w:rPr>
        <w:t>rather than</w:t>
      </w:r>
      <w:r>
        <w:rPr>
          <w:rFonts w:ascii="Arial" w:hAnsi="Arial"/>
          <w:b w:val="0"/>
          <w:color w:val="000000"/>
          <w:sz w:val="20"/>
        </w:rPr>
        <w:t xml:space="preserve"> </w:t>
      </w:r>
      <m:oMath xmlns:mml="http://www.w3.org/1998/Math/MathML">
        <m:r>
          <m:t>b=4</m:t>
        </m:r>
      </m:oMath>
      <w:r>
        <w:rPr>
          <w:rFonts w:ascii="Arial" w:hAnsi="Arial"/>
          <w:b w:val="0"/>
          <w:color w:val="000000"/>
          <w:sz w:val="20"/>
        </w:rPr>
        <w:t>, into the given equation. Choice D is incorrect. This is the value of x that yields</w:t>
      </w:r>
      <w:r>
        <w:rPr>
          <w:rFonts w:ascii="Arial" w:hAnsi="Arial"/>
          <w:b w:val="0"/>
          <w:color w:val="000000"/>
          <w:sz w:val="20"/>
        </w:rPr>
        <w:t xml:space="preserve"> </w:t>
      </w:r>
      <m:oMath xmlns:mml="http://www.w3.org/1998/Math/MathML">
        <m:r>
          <m:t>f(6)</m:t>
        </m:r>
      </m:oMath>
      <w:r>
        <w:rPr>
          <w:rFonts w:ascii="Arial" w:hAnsi="Arial"/>
          <w:b w:val="0"/>
          <w:color w:val="000000"/>
          <w:sz w:val="20"/>
        </w:rPr>
        <w:t xml:space="preserve"> </w:t>
      </w:r>
      <w:r>
        <w:rPr>
          <w:rFonts w:ascii="Arial" w:hAnsi="Arial"/>
          <w:b w:val="0"/>
          <w:color w:val="000000"/>
          <w:sz w:val="20"/>
        </w:rPr>
        <w:t>for the left-hand side of the given</w:t>
      </w:r>
      <w:r>
        <w:br/>
      </w:r>
      <w:r>
        <w:rPr>
          <w:rFonts w:ascii="Arial" w:hAnsi="Arial"/>
          <w:b w:val="0"/>
          <w:color w:val="000000"/>
          <w:sz w:val="20"/>
        </w:rPr>
        <w:t>equation; it’s not the value of</w:t>
      </w:r>
      <w:r>
        <w:rPr>
          <w:rFonts w:ascii="Arial" w:hAnsi="Arial"/>
          <w:b w:val="0"/>
          <w:color w:val="000000"/>
          <w:sz w:val="20"/>
        </w:rPr>
        <w:t xml:space="preserve"> </w:t>
      </w:r>
      <m:oMath xmlns:mml="http://www.w3.org/1998/Math/MathML">
        <m:r>
          <m:t>f(6)</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k</m:t>
        </m:r>
      </m:oMath>
      <m:oMath xmlns:mml="http://www.w3.org/1998/Math/MathML">
        <m:sSup>
          <m:e>
            <m:r>
              <m:t/>
            </m:r>
          </m:e>
          <m:sup>
            <m:r>
              <m:t>(8,6)</m:t>
            </m:r>
          </m:sup>
        </m:sSup>
      </m:oMath>
      <m:oMath xmlns:mml="http://www.w3.org/1998/Math/MathML">
        <m:r>
          <m:t>y=mx+b.</m:t>
        </m:r>
      </m:oMath>
      <w:r>
        <w:br/>
      </w:r>
      <w:r>
        <w:rPr>
          <w:rFonts w:ascii="Arial" w:hAnsi="Arial"/>
          <w:b w:val="0"/>
          <w:color w:val="000000"/>
          <w:sz w:val="20"/>
        </w:rPr>
        <w:t>In the xy-plane, line passes through the points and and is defined by the equation.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-42</w:t>
      </w:r>
    </w:p>
    <w:p>
      <w:pPr>
        <w:keepNext/>
        <w:spacing w:before="0" w:after="40"/>
      </w:pPr>
      <w:r>
        <w:rPr>
          <w:rFonts w:ascii="Arial" w:hAnsi="Arial"/>
          <w:b/>
          <w:color w:val="000000"/>
          <w:sz w:val="20"/>
        </w:rPr>
        <w:t>Explanation as text</w:t>
      </w:r>
    </w:p>
    <w:p>
      <w:pPr>
        <w:spacing w:after="60" w:line="252" w:lineRule="auto"/>
      </w:pPr>
      <m:oMath xmlns:mml="http://www.w3.org/1998/Math/MathML">
        <m:r>
          <m:t>−42.</m:t>
        </m:r>
      </m:oMath>
      <m:oMath xmlns:mml="http://www.w3.org/1998/Math/MathML">
        <m:r>
          <m:t>y=mx+b,m</m:t>
        </m:r>
      </m:oMath>
      <m:oMath xmlns:mml="http://www.w3.org/1998/Math/MathML">
        <m:r>
          <m:t>b</m:t>
        </m:r>
      </m:oMath>
      <m:oMath xmlns:mml="http://www.w3.org/1998/Math/MathML">
        <m:sSup>
          <m:e>
            <m:r>
              <m:t>y</m:t>
            </m:r>
          </m:e>
          <m:sup>
            <m:r>
              <m:t>−</m:t>
            </m:r>
          </m:sup>
        </m:sSup>
      </m:oMath>
      <w:r>
        <w:br/>
      </w:r>
      <w:r>
        <w:rPr>
          <w:rFonts w:ascii="Arial" w:hAnsi="Arial"/>
          <w:b w:val="0"/>
          <w:color w:val="000000"/>
          <w:sz w:val="20"/>
        </w:rPr>
        <w:t>The correct answer is. For a linear equation in the form represents the slope and represents the y-coordinate of the</w:t>
      </w:r>
      <w:r>
        <w:br/>
      </w:r>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w:r>
        <w:br/>
      </w:r>
      <w:r>
        <w:rPr>
          <w:rFonts w:ascii="Arial" w:hAnsi="Arial"/>
          <w:b w:val="0"/>
          <w:color w:val="000000"/>
          <w:sz w:val="20"/>
        </w:rPr>
        <w:t>intercept of the graph in the xy-plane. The slope of the graph of a line containing any two points, and, can be found using the</w:t>
      </w:r>
      <w:r>
        <w:br/>
      </w:r>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m:oMath xmlns:mml="http://www.w3.org/1998/Math/MathML">
        <m:r>
          <m:t>k</m:t>
        </m:r>
      </m:oMath>
      <m:oMath xmlns:mml="http://www.w3.org/1998/Math/MathML">
        <m:sSup>
          <m:e>
            <m:r>
              <m:t/>
            </m:r>
          </m:e>
          <m:sup>
            <m:r>
              <m:t>(8,6)</m:t>
            </m:r>
          </m:sup>
        </m:sSup>
      </m:oMath>
      <m:oMath xmlns:mml="http://www.w3.org/1998/Math/MathML">
        <m:sSup>
          <m:e>
            <m:r>
              <m:t/>
            </m:r>
          </m:e>
          <m:sup>
            <m:r>
              <m:t>(8,6)</m:t>
            </m:r>
          </m:sup>
        </m:sSup>
      </m:oMath>
      <m:oMath xmlns:mml="http://www.w3.org/1998/Math/MathML">
        <m:sSup>
          <m:e>
            <m:r>
              <m:t/>
            </m:r>
          </m:e>
          <m:sup>
            <m:r>
              <m:t>(9,12)</m:t>
            </m:r>
          </m:sup>
        </m:sSup>
      </m:oMath>
      <w:r>
        <w:br/>
      </w:r>
      <w:r>
        <w:rPr>
          <w:rFonts w:ascii="Arial" w:hAnsi="Arial"/>
          <w:b w:val="0"/>
          <w:color w:val="000000"/>
          <w:sz w:val="20"/>
        </w:rPr>
        <w:t>slope formula. It’s given that in the xy-plane, line passes through the points and. Substituting and for</w:t>
      </w:r>
      <w:r>
        <w:br/>
      </w:r>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r>
          <m:t>m=</m:t>
        </m:r>
        <m:f>
          <m:fPr>
            <m:type m:val="bar"/>
          </m:fPr>
          <m:num>
            <m:r>
              <m:t>12−6</m:t>
            </m:r>
          </m:num>
          <m:den>
            <m:r>
              <m:t>9−8</m:t>
            </m:r>
          </m:den>
        </m:f>
      </m:oMath>
      <m:oMath xmlns:mml="http://www.w3.org/1998/Math/MathML">
        <m:sSup>
          <m:e>
            <m:r>
              <m:t/>
            </m:r>
          </m:e>
          <m:sup>
            <m:r>
              <m:t>(9,12)</m:t>
            </m:r>
          </m:sup>
        </m:sSup>
      </m:oMath>
      <w:r>
        <w:br/>
      </w:r>
      <w:r>
        <w:rPr>
          <w:rFonts w:ascii="Arial" w:hAnsi="Arial"/>
          <w:b w:val="0"/>
          <w:color w:val="000000"/>
          <w:sz w:val="20"/>
        </w:rPr>
        <w:t>and, respectively, in the slope formula yields, or. Since line passes through the point and the</w:t>
      </w:r>
      <w:r>
        <w:br/>
      </w:r>
      <m:oMath xmlns:mml="http://www.w3.org/1998/Math/MathML">
        <m:r>
          <m:t>6,</m:t>
        </m:r>
      </m:oMath>
      <m:oMath xmlns:mml="http://www.w3.org/1998/Math/MathML">
        <m:sSup>
          <m:e>
            <m:r>
              <m:t/>
            </m:r>
          </m:e>
          <m:sup>
            <m:r>
              <m:rPr>
                <m:nor/>
              </m:rPr>
              <m:t> 9 </m:t>
            </m:r>
          </m:sup>
        </m:sSup>
      </m:oMath>
      <m:oMath xmlns:mml="http://www.w3.org/1998/Math/MathML">
        <m:r>
          <m:t>y</m:t>
        </m:r>
      </m:oMath>
      <m:oMath xmlns:mml="http://www.w3.org/1998/Math/MathML">
        <m:r>
          <m:t>16</m:t>
        </m:r>
      </m:oMath>
      <m:oMath xmlns:mml="http://www.w3.org/1998/Math/MathML">
        <m:r>
          <m:t>·m</m:t>
        </m:r>
      </m:oMath>
      <m:oMath xmlns:mml="http://www.w3.org/1998/Math/MathML">
        <m:r>
          <m:t>∴y=mx+b</m:t>
        </m:r>
      </m:oMath>
      <m:oMath xmlns:mml="http://www.w3.org/1998/Math/MathML">
        <m:r>
          <m:t>12=(6)(9)+b,</m:t>
        </m:r>
        <m:r>
          <m:rPr>
            <m:sty m:val="p"/>
          </m:rPr>
          <m:t>or</m:t>
        </m:r>
        <m:r>
          <m:rPr>
            <m:nor/>
          </m:rPr>
          <m:t> </m:t>
        </m:r>
        <m:r>
          <m:t>12=54+b.</m:t>
        </m:r>
      </m:oMath>
      <w:r>
        <w:br/>
      </w:r>
      <w:r>
        <w:rPr>
          <w:rFonts w:ascii="Arial" w:hAnsi="Arial"/>
          <w:b w:val="0"/>
          <w:color w:val="000000"/>
          <w:sz w:val="20"/>
        </w:rPr>
        <w:t>slope of the line is substituting for, for and for in the equation yields.</w:t>
      </w:r>
      <w:r>
        <w:br/>
      </w:r>
      <m:oMath xmlns:mml="http://www.w3.org/1998/Math/MathML">
        <m:r>
          <m:t>54</m:t>
        </m:r>
      </m:oMath>
      <m:oMath xmlns:mml="http://www.w3.org/1998/Math/MathML">
        <m:r>
          <m:t>−42=b.</m:t>
        </m:r>
      </m:oMath>
      <w:r>
        <w:br/>
      </w:r>
      <w:r>
        <w:rPr>
          <w:rFonts w:ascii="Arial" w:hAnsi="Arial"/>
          <w:b w:val="0"/>
          <w:color w:val="000000"/>
          <w:sz w:val="20"/>
        </w:rPr>
        <w:t>Subtracting from both sides of this equation yields. Therefore, the value of is.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xy-plane, line k is defined by</w:t>
      </w:r>
      <w:r>
        <w:rPr>
          <w:rFonts w:ascii="Arial" w:hAnsi="Arial"/>
          <w:b w:val="0"/>
          <w:color w:val="000000"/>
          <w:sz w:val="20"/>
        </w:rPr>
        <w:t xml:space="preserve"> </w:t>
      </w:r>
      <m:oMath xmlns:mml="http://www.w3.org/1998/Math/MathML">
        <m:r>
          <m:t>x+y=0.</m:t>
        </m:r>
      </m:oMath>
      <w:r>
        <w:rPr>
          <w:rFonts w:ascii="Arial" w:hAnsi="Arial"/>
          <w:b w:val="0"/>
          <w:color w:val="000000"/>
          <w:sz w:val="20"/>
        </w:rPr>
        <w:t>. Line j is perpendicular to line</w:t>
      </w:r>
      <w:r>
        <w:rPr>
          <w:rFonts w:ascii="Arial" w:hAnsi="Arial"/>
          <w:b w:val="0"/>
          <w:color w:val="000000"/>
          <w:sz w:val="20"/>
        </w:rPr>
        <w:t xml:space="preserve"> </w:t>
      </w:r>
      <m:oMath xmlns:mml="http://www.w3.org/1998/Math/MathML">
        <m:r>
          <m:rPr>
            <m:sty m:val="p"/>
          </m:rPr>
          <m:t>k</m:t>
        </m:r>
        <m:r>
          <m:t>,</m:t>
        </m:r>
      </m:oMath>
      <w:r>
        <w:rPr>
          <w:rFonts w:ascii="Arial" w:hAnsi="Arial"/>
          <w:b w:val="0"/>
          <w:color w:val="000000"/>
          <w:sz w:val="20"/>
        </w:rPr>
        <w:t xml:space="preserve"> </w:t>
      </w:r>
      <w:r>
        <w:rPr>
          <w:rFonts w:ascii="Arial" w:hAnsi="Arial"/>
          <w:b w:val="0"/>
          <w:color w:val="000000"/>
          <w:sz w:val="20"/>
        </w:rPr>
        <w:t>and the y-intercept of line j is</w:t>
      </w:r>
      <w:r>
        <w:rPr>
          <w:rFonts w:ascii="Arial" w:hAnsi="Arial"/>
          <w:b w:val="0"/>
          <w:color w:val="000000"/>
          <w:sz w:val="20"/>
        </w:rPr>
        <w:t xml:space="preserve"> </w:t>
      </w:r>
      <m:oMath xmlns:mml="http://www.w3.org/1998/Math/MathML">
        <m:r>
          <m:t>(0,3).</m:t>
        </m:r>
      </m:oMath>
      <w:r>
        <w:rPr>
          <w:rFonts w:ascii="Arial" w:hAnsi="Arial"/>
          <w:b w:val="0"/>
          <w:color w:val="000000"/>
          <w:sz w:val="20"/>
        </w:rPr>
        <w:t>. Which of the following is an</w:t>
      </w:r>
      <w:r>
        <w:br/>
      </w:r>
      <w:r>
        <w:rPr>
          <w:rFonts w:ascii="Arial" w:hAnsi="Arial"/>
          <w:b w:val="0"/>
          <w:color w:val="000000"/>
          <w:sz w:val="20"/>
        </w:rPr>
        <w:t>equation of line j?</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x+y=3</m:t>
        </m:r>
      </m:oMath>
    </w:p>
    <w:p>
      <w:pPr>
        <w:spacing w:after="60" w:line="252" w:lineRule="auto"/>
        <w:ind w:left="317" w:hanging="317"/>
      </w:pPr>
      <w:r>
        <w:rPr>
          <w:rFonts w:ascii="Arial" w:hAnsi="Arial"/>
          <w:b w:val="0"/>
          <w:color w:val="000000"/>
          <w:sz w:val="20"/>
        </w:rPr>
        <w:t xml:space="preserve">Option B: </w:t>
      </w:r>
      <m:oMath xmlns:mml="http://www.w3.org/1998/Math/MathML">
        <m:r>
          <m:t>x+y=−3</m:t>
        </m:r>
      </m:oMath>
    </w:p>
    <w:p>
      <w:pPr>
        <w:spacing w:after="60" w:line="252" w:lineRule="auto"/>
        <w:ind w:left="317" w:hanging="317"/>
      </w:pPr>
      <w:r>
        <w:rPr>
          <w:rFonts w:ascii="Arial" w:hAnsi="Arial"/>
          <w:b w:val="0"/>
          <w:color w:val="000000"/>
          <w:sz w:val="20"/>
        </w:rPr>
        <w:t xml:space="preserve">Option C: </w:t>
      </w:r>
      <m:oMath xmlns:mml="http://www.w3.org/1998/Math/MathML">
        <m:r>
          <m:t>x−y=3</m:t>
        </m:r>
      </m:oMath>
    </w:p>
    <w:p>
      <w:pPr>
        <w:spacing w:after="60" w:line="252" w:lineRule="auto"/>
        <w:ind w:left="317" w:hanging="317"/>
      </w:pPr>
      <w:r>
        <w:rPr>
          <w:rFonts w:ascii="Arial" w:hAnsi="Arial"/>
          <w:b w:val="0"/>
          <w:color w:val="000000"/>
          <w:sz w:val="20"/>
        </w:rPr>
        <w:t xml:space="preserve">Option D: </w:t>
      </w:r>
      <m:oMath xmlns:mml="http://www.w3.org/1998/Math/MathML">
        <m:r>
          <m:t>x−y=−3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 line j is perpendicular to line k and that line k is defined by the equation</w:t>
      </w:r>
      <w:r>
        <w:rPr>
          <w:rFonts w:ascii="Arial" w:hAnsi="Arial"/>
          <w:b w:val="0"/>
          <w:color w:val="000000"/>
          <w:sz w:val="20"/>
        </w:rPr>
        <w:t xml:space="preserve"> </w:t>
      </w:r>
      <m:oMath xmlns:mml="http://www.w3.org/1998/Math/MathML">
        <m:r>
          <m:t>x+y=0.</m:t>
        </m:r>
      </m:oMath>
      <w:r>
        <w:rPr>
          <w:rFonts w:ascii="Arial" w:hAnsi="Arial"/>
          <w:b w:val="0"/>
          <w:color w:val="000000"/>
          <w:sz w:val="20"/>
        </w:rPr>
        <w:t>. This equation can be</w:t>
      </w:r>
      <w:r>
        <w:br/>
      </w:r>
      <w:r>
        <w:rPr>
          <w:rFonts w:ascii="Arial" w:hAnsi="Arial"/>
          <w:b w:val="0"/>
          <w:color w:val="000000"/>
          <w:sz w:val="20"/>
        </w:rPr>
        <w:t>rewritten in slope-intercept form,</w:t>
      </w:r>
      <w:r>
        <w:rPr>
          <w:rFonts w:ascii="Arial" w:hAnsi="Arial"/>
          <w:b w:val="0"/>
          <w:color w:val="000000"/>
          <w:sz w:val="20"/>
        </w:rPr>
        <w:t xml:space="preserve"> </w:t>
      </w:r>
      <m:oMath xmlns:mml="http://www.w3.org/1998/Math/MathML">
        <m:r>
          <m:t>y=mx+b,</m:t>
        </m:r>
      </m:oMath>
      <w:r>
        <w:rPr>
          <w:rFonts w:ascii="Arial" w:hAnsi="Arial"/>
          <w:b w:val="0"/>
          <w:color w:val="000000"/>
          <w:sz w:val="20"/>
        </w:rPr>
        <w:t>, where m represents the slope of the line and b represents the y-coordinate of the y-intercept of</w:t>
      </w:r>
      <w:r>
        <w:br/>
      </w:r>
      <w:r>
        <w:rPr>
          <w:rFonts w:ascii="Arial" w:hAnsi="Arial"/>
          <w:b w:val="0"/>
          <w:color w:val="000000"/>
          <w:sz w:val="20"/>
        </w:rPr>
        <w:t>the line, by subtracting x from both sides of the equation, which yields</w:t>
      </w:r>
      <w:r>
        <w:rPr>
          <w:rFonts w:ascii="Arial" w:hAnsi="Arial"/>
          <w:b w:val="0"/>
          <w:color w:val="000000"/>
          <w:sz w:val="20"/>
        </w:rPr>
        <w:t xml:space="preserve"> </w:t>
      </w:r>
      <m:oMath xmlns:mml="http://www.w3.org/1998/Math/MathML">
        <m:r>
          <m:t>y=−x.</m:t>
        </m:r>
      </m:oMath>
      <w:r>
        <w:rPr>
          <w:rFonts w:ascii="Arial" w:hAnsi="Arial"/>
          <w:b w:val="0"/>
          <w:color w:val="000000"/>
          <w:sz w:val="20"/>
        </w:rPr>
        <w:t>. Thus, the slope of line k is</w:t>
      </w:r>
      <w:r>
        <w:rPr>
          <w:rFonts w:ascii="Arial" w:hAnsi="Arial"/>
          <w:b w:val="0"/>
          <w:color w:val="000000"/>
          <w:sz w:val="20"/>
        </w:rPr>
        <w:t xml:space="preserve"> </w:t>
      </w:r>
      <m:oMath xmlns:mml="http://www.w3.org/1998/Math/MathML">
        <m:r>
          <m:t>−3</m:t>
        </m:r>
      </m:oMath>
      <w:r>
        <w:rPr>
          <w:rFonts w:ascii="Arial" w:hAnsi="Arial"/>
          <w:b w:val="0"/>
          <w:color w:val="000000"/>
          <w:sz w:val="20"/>
        </w:rPr>
        <w:t>. Since line j and line k are</w:t>
      </w:r>
      <w:r>
        <w:br/>
      </w:r>
      <w:r>
        <w:rPr>
          <w:rFonts w:ascii="Arial" w:hAnsi="Arial"/>
          <w:b w:val="0"/>
          <w:color w:val="000000"/>
          <w:sz w:val="20"/>
        </w:rPr>
        <w:t>perpendicular, their slopes are opposite reciprocals of each other. Thus, the slope of line j is 1. It’s given that the y-intercept of line j is</w:t>
      </w:r>
      <w:r>
        <w:rPr>
          <w:rFonts w:ascii="Arial" w:hAnsi="Arial"/>
          <w:b w:val="0"/>
          <w:color w:val="000000"/>
          <w:sz w:val="20"/>
        </w:rPr>
        <w:t xml:space="preserve"> </w:t>
      </w:r>
      <m:oMath xmlns:mml="http://www.w3.org/1998/Math/MathML">
        <m:r>
          <m:t>(0,3).</m:t>
        </m:r>
      </m:oMath>
      <w:r>
        <w:rPr>
          <w:rFonts w:ascii="Arial" w:hAnsi="Arial"/>
          <w:b w:val="0"/>
          <w:color w:val="000000"/>
          <w:sz w:val="20"/>
        </w:rPr>
        <w:t>.</w:t>
      </w:r>
      <w:r>
        <w:br/>
      </w:r>
      <w:r>
        <w:rPr>
          <w:rFonts w:ascii="Arial" w:hAnsi="Arial"/>
          <w:b w:val="0"/>
          <w:color w:val="000000"/>
          <w:sz w:val="20"/>
        </w:rPr>
        <w:t>Therefore, the equation for line j in slope-intercept form is</w:t>
      </w:r>
      <w:r>
        <w:rPr>
          <w:rFonts w:ascii="Arial" w:hAnsi="Arial"/>
          <w:b w:val="0"/>
          <w:color w:val="000000"/>
          <w:sz w:val="20"/>
        </w:rPr>
        <w:t xml:space="preserve"> </w:t>
      </w:r>
      <m:oMath xmlns:mml="http://www.w3.org/1998/Math/MathML">
        <m:r>
          <m:t>y=x+3</m:t>
        </m:r>
      </m:oMath>
      <w:r>
        <w:rPr>
          <w:rFonts w:ascii="Arial" w:hAnsi="Arial"/>
          <w:b w:val="0"/>
          <w:color w:val="000000"/>
          <w:sz w:val="20"/>
        </w:rPr>
        <w:t>, which can be rewritten as</w:t>
      </w:r>
      <w:r>
        <w:rPr>
          <w:rFonts w:ascii="Arial" w:hAnsi="Arial"/>
          <w:b w:val="0"/>
          <w:color w:val="000000"/>
          <w:sz w:val="20"/>
        </w:rPr>
        <w:t xml:space="preserve"> </w:t>
      </w:r>
      <m:oMath xmlns:mml="http://www.w3.org/1998/Math/MathML">
        <m:r>
          <m:t>x−y=−3</m:t>
        </m:r>
      </m:oMath>
      <w:r>
        <w:rPr>
          <w:rFonts w:ascii="Arial" w:hAnsi="Arial"/>
          <w:b w:val="0"/>
          <w:color w:val="000000"/>
          <w:sz w:val="20"/>
        </w:rPr>
        <w:t>.</w:t>
      </w:r>
      <w:r>
        <w:br/>
      </w:r>
      <m:oMath xmlns:mml="http://www.w3.org/1998/Math/MathML">
        <m:r>
          <m:t>θ=θ</m:t>
        </m:r>
      </m:oMath>
      <w:r>
        <w:br/>
      </w:r>
      <w:r>
        <w:rPr>
          <w:rFonts w:ascii="Arial" w:hAnsi="Arial"/>
          <w:b w:val="0"/>
          <w:color w:val="000000"/>
          <w:sz w:val="20"/>
        </w:rPr>
        <w:t>Choices and C are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25</m:t>
        </m:r>
      </m:oMath>
      <m:oMath xmlns:mml="http://www.w3.org/1998/Math/MathML">
        <m:r>
          <m:t>45</m:t>
        </m:r>
      </m:oMath>
      <w:r>
        <w:br/>
      </w:r>
      <w:r>
        <w:rPr>
          <w:rFonts w:ascii="Arial" w:hAnsi="Arial"/>
          <w:b w:val="0"/>
          <w:color w:val="000000"/>
          <w:sz w:val="20"/>
        </w:rPr>
        <w:t>A tow truck travels at a speed of at least miles per hour but no more than miles per hour for a section of a road. Which inequality</w:t>
      </w:r>
      <w:r>
        <w:br/>
      </w:r>
      <w:r>
        <w:rPr>
          <w:rFonts w:ascii="Arial" w:hAnsi="Arial"/>
          <w:b w:val="0"/>
          <w:color w:val="000000"/>
          <w:sz w:val="20"/>
        </w:rPr>
        <w:t>represents this situation, where is the speed of the tow truck, in miles per hour, on this section of the road?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45</m:t>
        </m:r>
      </m:oMath>
      <w:r>
        <w:br/>
      </w:r>
      <w:r>
        <w:rPr>
          <w:rFonts w:ascii="Arial" w:hAnsi="Arial"/>
          <w:b w:val="0"/>
          <w:color w:val="000000"/>
          <w:sz w:val="20"/>
        </w:rPr>
        <w:t>Choice C is correct. It's given that a tow truck travels at a speed of at least miles per hour but no more than miles per hour. It's also given</w:t>
      </w:r>
      <w:r>
        <w:br/>
      </w:r>
      <m:oMath xmlns:mml="http://www.w3.org/1998/Math/MathML">
        <m:r>
          <m:t>x≥25,</m:t>
        </m:r>
      </m:oMath>
      <w:r>
        <w:br/>
      </w:r>
      <w:r>
        <w:rPr>
          <w:rFonts w:ascii="Arial" w:hAnsi="Arial"/>
          <w:b w:val="0"/>
          <w:color w:val="000000"/>
          <w:sz w:val="20"/>
        </w:rPr>
        <w:t>that represents the speed of the tow truck, in miles per hour. At least miles per hour means, and no more than miles per hour</w:t>
      </w:r>
      <w:r>
        <w:br/>
      </w:r>
      <m:oMath xmlns:mml="http://www.w3.org/1998/Math/MathML">
        <m:r>
          <m:t>x≤45.</m:t>
        </m:r>
      </m:oMath>
      <m:oMath xmlns:mml="http://www.w3.org/1998/Math/MathML">
        <m:r>
          <m:t>25≤x≤45.</m:t>
        </m:r>
      </m:oMath>
      <w:r>
        <w:br/>
      </w:r>
      <w:r>
        <w:rPr>
          <w:rFonts w:ascii="Arial" w:hAnsi="Arial"/>
          <w:b w:val="0"/>
          <w:color w:val="000000"/>
          <w:sz w:val="20"/>
        </w:rPr>
        <w:t>means. Therefore, the inequality that represents this situation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m:t>
        </m:r>
        <m:f>
          <m:fPr>
            <m:type m:val="bar"/>
          </m:fPr>
          <m:num>
            <m:r>
              <m:t>1</m:t>
            </m:r>
          </m:num>
          <m:den>
            <m:r>
              <m:t>2</m:t>
            </m:r>
          </m:den>
        </m:f>
      </m:oMath>
      <m:oMath xmlns:mml="http://www.w3.org/1998/Math/MathML">
        <m:r>
          <m:t>(0,3).</m:t>
        </m:r>
      </m:oMath>
      <w:r>
        <w:br/>
      </w:r>
      <w:r>
        <w:rPr>
          <w:rFonts w:ascii="Arial" w:hAnsi="Arial"/>
          <w:b w:val="0"/>
          <w:color w:val="000000"/>
          <w:sz w:val="20"/>
        </w:rPr>
        <w:t>A line in the xy-plane has a slope of and passes through the point. Which equation represents this line?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m:t>
        </m:r>
        <m:f>
          <m:fPr>
            <m:type m:val="bar"/>
          </m:fPr>
          <m:num>
            <m:r>
              <m:t>1</m:t>
            </m:r>
          </m:num>
          <m:den>
            <m:r>
              <m:t>2</m:t>
            </m:r>
          </m:den>
        </m:f>
        <m:r>
          <m:t>x+3</m:t>
        </m:r>
      </m:oMath>
    </w:p>
    <w:p>
      <w:pPr>
        <w:spacing w:after="60" w:line="252" w:lineRule="auto"/>
        <w:ind w:left="317" w:hanging="317"/>
      </w:pPr>
      <w:r>
        <w:rPr>
          <w:rFonts w:ascii="Arial" w:hAnsi="Arial"/>
          <w:b w:val="0"/>
          <w:color w:val="000000"/>
          <w:sz w:val="20"/>
        </w:rPr>
        <w:t xml:space="preserve">Option B: </w:t>
      </w:r>
      <m:oMath xmlns:mml="http://www.w3.org/1998/Math/MathML">
        <m:r>
          <m:t>y=</m:t>
        </m:r>
        <m:f>
          <m:fPr>
            <m:type m:val="bar"/>
          </m:fPr>
          <m:num>
            <m:r>
              <m:t>1</m:t>
            </m:r>
          </m:num>
          <m:den>
            <m:r>
              <m:t>2</m:t>
            </m:r>
          </m:den>
        </m:f>
        <m:r>
          <m:t>x−3</m:t>
        </m:r>
      </m:oMath>
    </w:p>
    <w:p>
      <w:pPr>
        <w:spacing w:after="60" w:line="252" w:lineRule="auto"/>
        <w:ind w:left="317" w:hanging="317"/>
      </w:pPr>
      <w:r>
        <w:rPr>
          <w:rFonts w:ascii="Arial" w:hAnsi="Arial"/>
          <w:b w:val="0"/>
          <w:color w:val="000000"/>
          <w:sz w:val="20"/>
        </w:rPr>
        <w:t xml:space="preserve">Option C: </w:t>
      </w:r>
      <m:oMath xmlns:mml="http://www.w3.org/1998/Math/MathML">
        <m:r>
          <m:t>y=</m:t>
        </m:r>
        <m:f>
          <m:fPr>
            <m:type m:val="bar"/>
          </m:fPr>
          <m:num>
            <m:r>
              <m:t>1</m:t>
            </m:r>
          </m:num>
          <m:den>
            <m:r>
              <m:t>2</m:t>
            </m:r>
          </m:den>
        </m:f>
        <m:r>
          <m:t>x+3</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B</m:t>
            </m:r>
          </m:sup>
        </m:sSup>
      </m:oMath>
      <m:oMath xmlns:mml="http://www.w3.org/1998/Math/MathML">
        <m:sSup>
          <m:e>
            <m:r>
              <m:t/>
            </m:r>
          </m:e>
          <m:sup>
            <m:r>
              <m:rPr>
                <m:sty m:val="p"/>
              </m:rPr>
              <m:t>a</m:t>
            </m:r>
          </m:sup>
        </m:sSup>
        <m:sSup>
          <m:e>
            <m:r>
              <m:t>y</m:t>
            </m:r>
          </m:e>
          <m:sup>
            <m:r>
              <m:t>−</m:t>
            </m:r>
          </m:sup>
        </m:sSup>
      </m:oMath>
      <m:oMath xmlns:mml="http://www.w3.org/1998/Math/MathML">
        <m:sSup>
          <m:e>
            <m:r>
              <m:t/>
            </m:r>
          </m:e>
          <m:sup>
            <m:r>
              <m:t>(0,b)</m:t>
            </m:r>
          </m:sup>
        </m:sSup>
      </m:oMath>
      <m:oMath xmlns:mml="http://www.w3.org/1998/Math/MathML">
        <m:r>
          <m:rPr>
            <m:sty m:val="p"/>
          </m:rPr>
          <m:t>\ly</m:t>
        </m:r>
        <m:r>
          <m:t>y=mx+b.</m:t>
        </m:r>
      </m:oMath>
      <w:r>
        <w:br/>
      </w:r>
      <w:r>
        <w:rPr>
          <w:rFonts w:ascii="Arial" w:hAnsi="Arial"/>
          <w:b w:val="0"/>
          <w:color w:val="000000"/>
          <w:sz w:val="20"/>
        </w:rPr>
        <w:t>Choice is correct. A line in the xy-plane with a slope of and a y-intercept of can be represented by the equation. It's given</w:t>
      </w:r>
      <w:r>
        <w:br/>
      </w:r>
      <m:oMath xmlns:mml="http://www.w3.org/1998/Math/MathML">
        <m:r>
          <m:t>−</m:t>
        </m:r>
        <m:f>
          <m:fPr>
            <m:type m:val="bar"/>
          </m:fPr>
          <m:num>
            <m:r>
              <m:t>1</m:t>
            </m:r>
          </m:num>
          <m:den>
            <m:r>
              <m:t>2</m:t>
            </m:r>
          </m:den>
        </m:f>
      </m:oMath>
      <m:oMath xmlns:mml="http://www.w3.org/1998/Math/MathML">
        <m:r>
          <m:t>m=−</m:t>
        </m:r>
        <m:f>
          <m:fPr>
            <m:type m:val="bar"/>
          </m:fPr>
          <m:num>
            <m:r>
              <m:t>1</m:t>
            </m:r>
          </m:num>
          <m:den>
            <m:r>
              <m:t>2</m:t>
            </m:r>
          </m:den>
        </m:f>
        <m:r>
          <m:t>.</m:t>
        </m:r>
      </m:oMath>
      <m:oMath xmlns:mml="http://www.w3.org/1998/Math/MathML">
        <m:r>
          <m:t>(0,3).</m:t>
        </m:r>
      </m:oMath>
      <m:oMath xmlns:mml="http://www.w3.org/1998/Math/MathML">
        <m:r>
          <m:t>b=3.</m:t>
        </m:r>
      </m:oMath>
      <w:r>
        <w:br/>
      </w:r>
      <w:r>
        <w:rPr>
          <w:rFonts w:ascii="Arial" w:hAnsi="Arial"/>
          <w:b w:val="0"/>
          <w:color w:val="000000"/>
          <w:sz w:val="20"/>
        </w:rPr>
        <w:t>that the line has a slope of. Therefore,. It's also given that the line passes through the point. Therefore,. Substituting</w:t>
      </w:r>
      <w:r>
        <w:br/>
      </w:r>
      <m:oMath xmlns:mml="http://www.w3.org/1998/Math/MathML">
        <m:sSup>
          <m:e>
            <m:r>
              <m:t/>
            </m:r>
          </m:e>
          <m:sup>
            <m:r>
              <m:t>−</m:t>
            </m:r>
            <m:f>
              <m:fPr>
                <m:type m:val="bar"/>
              </m:fPr>
              <m:num>
                <m:r>
                  <m:t>1</m:t>
                </m:r>
              </m:num>
              <m:den>
                <m:r>
                  <m:t>2</m:t>
                </m:r>
              </m:den>
            </m:f>
          </m:sup>
        </m:sSup>
      </m:oMath>
      <m:oMath xmlns:mml="http://www.w3.org/1998/Math/MathML">
        <m:sSup>
          <m:e>
            <m:r>
              <m:t/>
            </m:r>
          </m:e>
          <m:sup>
            <m:r>
              <m:t>·m</m:t>
            </m:r>
          </m:sup>
        </m:sSup>
      </m:oMath>
      <m:oMath xmlns:mml="http://www.w3.org/1998/Math/MathML">
        <m:sSup>
          <m:e>
            <m:r>
              <m:t/>
            </m:r>
          </m:e>
          <m:sup>
            <m:r>
              <m:t>1</m:t>
            </m:r>
            <m:r>
              <m:rPr>
                <m:nor/>
              </m:rPr>
              <m:t> </m:t>
            </m:r>
            <m:r>
              <m:t>3</m:t>
            </m:r>
          </m:sup>
        </m:sSup>
      </m:oMath>
      <m:oMath xmlns:mml="http://www.w3.org/1998/Math/MathML">
        <m:sSup>
          <m:e>
            <m:r>
              <m:t/>
            </m:r>
          </m:e>
          <m:sup>
            <m:r>
              <m:rPr>
                <m:nor/>
              </m:rPr>
              <m:t> b </m:t>
            </m:r>
          </m:sup>
        </m:sSup>
      </m:oMath>
      <m:oMath xmlns:mml="http://www.w3.org/1998/Math/MathML">
        <m:r>
          <m:t>y=mx+b</m:t>
        </m:r>
      </m:oMath>
      <m:oMath xmlns:mml="http://www.w3.org/1998/Math/MathML">
        <m:r>
          <m:t>y=−</m:t>
        </m:r>
        <m:f>
          <m:fPr>
            <m:type m:val="bar"/>
          </m:fPr>
          <m:num>
            <m:r>
              <m:t>1</m:t>
            </m:r>
          </m:num>
          <m:den>
            <m:r>
              <m:t>2</m:t>
            </m:r>
          </m:den>
        </m:f>
        <m:r>
          <m:t>x+3.</m:t>
        </m:r>
      </m:oMath>
      <m:oMath xmlns:mml="http://www.w3.org/1998/Math/MathML">
        <m:sSub>
          <m:e>
            <m:r>
              <m:t>Δ</m:t>
            </m:r>
          </m:e>
          <m:sub>
            <m:r>
              <m:t>1</m:t>
            </m:r>
          </m:sub>
        </m:sSub>
        <m:r>
          <m:t>y=−</m:t>
        </m:r>
        <m:f>
          <m:fPr>
            <m:type m:val="bar"/>
          </m:fPr>
          <m:num>
            <m:r>
              <m:t>1</m:t>
            </m:r>
          </m:num>
          <m:den>
            <m:r>
              <m:t>2</m:t>
            </m:r>
          </m:den>
        </m:f>
        <m:r>
          <m:t>x+3</m:t>
        </m:r>
      </m:oMath>
      <w:r>
        <w:br/>
      </w:r>
      <w:r>
        <w:rPr>
          <w:rFonts w:ascii="Arial" w:hAnsi="Arial"/>
          <w:b w:val="0"/>
          <w:color w:val="000000"/>
          <w:sz w:val="20"/>
        </w:rPr>
        <w:t>for and for in the equation yields Therefore, the equation represents this line.</w:t>
      </w:r>
      <w:r>
        <w:br/>
      </w:r>
      <m:oMath xmlns:mml="http://www.w3.org/1998/Math/MathML">
        <m:r>
          <m:rPr>
            <m:scr m:val="sans-serif"/>
            <m:sty m:val="p"/>
          </m:rPr>
          <m:t>A</m:t>
        </m:r>
      </m:oMath>
      <m:oMath xmlns:mml="http://www.w3.org/1998/Math/MathML">
        <m:r>
          <m:t>(0,−3),not</m:t>
        </m:r>
        <m:r>
          <m:t>(0,3)</m:t>
        </m:r>
        <m:r>
          <m:t>.</m:t>
        </m:r>
      </m:oMath>
      <w:r>
        <w:br/>
      </w:r>
      <w:r>
        <w:rPr>
          <w:rFonts w:ascii="Arial" w:hAnsi="Arial"/>
          <w:b w:val="0"/>
          <w:color w:val="000000"/>
          <w:sz w:val="20"/>
        </w:rPr>
        <w:t>Choice is incorrect. This equation represents a line in the xy-plane that passes through the point.</w:t>
      </w:r>
      <w:r>
        <w:br/>
      </w:r>
      <m:oMath xmlns:mml="http://www.w3.org/1998/Math/MathML">
        <m:f>
          <m:fPr>
            <m:type m:val="bar"/>
          </m:fPr>
          <m:num>
            <m:r>
              <m:t>1</m:t>
            </m:r>
          </m:num>
          <m:den>
            <m:r>
              <m:t>2</m:t>
            </m:r>
          </m:den>
        </m:f>
        <m:r>
          <m:t>,</m:t>
        </m:r>
        <m:r>
          <m:rPr>
            <m:sty m:val="p"/>
          </m:rPr>
          <m:t>not</m:t>
        </m:r>
        <m:r>
          <m:t>−</m:t>
        </m:r>
        <m:f>
          <m:fPr>
            <m:type m:val="bar"/>
          </m:fPr>
          <m:num>
            <m:r>
              <m:t>1</m:t>
            </m:r>
          </m:num>
          <m:den>
            <m:r>
              <m:t>2</m:t>
            </m:r>
          </m:den>
        </m:f>
        <m:r>
          <m:t>.</m:t>
        </m:r>
      </m:oMath>
      <m:oMath xmlns:mml="http://www.w3.org/1998/Math/MathML">
        <m:r>
          <m:t>(0,−3),</m:t>
        </m:r>
      </m:oMath>
      <w:r>
        <w:br/>
      </w:r>
      <w:r>
        <w:rPr>
          <w:rFonts w:ascii="Arial" w:hAnsi="Arial"/>
          <w:b w:val="0"/>
          <w:color w:val="000000"/>
          <w:sz w:val="20"/>
        </w:rPr>
        <w:t>Choice C is incorrect. This equation represents a line in the xy-plane that has a slope of, and passes through the point, not</w:t>
      </w:r>
      <w:r>
        <w:br/>
      </w:r>
      <m:oMath xmlns:mml="http://www.w3.org/1998/Math/MathML">
        <m:r>
          <m:t>(0,3).</m:t>
        </m:r>
      </m:oMath>
      <w:r>
        <w:br/>
      </w:r>
      <w:r>
        <w:rPr>
          <w:rFonts w:ascii="Arial" w:hAnsi="Arial"/>
          <w:b w:val="0"/>
          <w:color w:val="000000"/>
          <w:sz w:val="20"/>
        </w:rPr>
        <w:t>.</w:t>
      </w:r>
      <w:r>
        <w:br/>
      </w:r>
      <m:oMath xmlns:mml="http://www.w3.org/1998/Math/MathML">
        <m:r>
          <m:rPr>
            <m:nor/>
          </m:rPr>
          <m:t> </m:t>
        </m:r>
        <m:f>
          <m:fPr>
            <m:type m:val="bar"/>
          </m:fPr>
          <m:num>
            <m:r>
              <m:t>1</m:t>
            </m:r>
          </m:num>
          <m:den>
            <m:r>
              <m:t>2</m:t>
            </m:r>
          </m:den>
        </m:f>
        <m:r>
          <m:rPr>
            <m:nor/>
          </m:rPr>
          <m:t> </m:t>
        </m:r>
        <m:r>
          <m:t>,</m:t>
        </m:r>
        <m:r>
          <m:rPr>
            <m:sty m:val="p"/>
          </m:rPr>
          <m:t>not</m:t>
        </m:r>
        <m:r>
          <m:t>−</m:t>
        </m:r>
        <m:r>
          <m:rPr>
            <m:nor/>
          </m:rPr>
          <m:t> </m:t>
        </m:r>
        <m:f>
          <m:fPr>
            <m:type m:val="bar"/>
          </m:fPr>
          <m:num>
            <m:r>
              <m:t>1</m:t>
            </m:r>
          </m:num>
          <m:den>
            <m:r>
              <m:t>2</m:t>
            </m:r>
          </m:den>
        </m:f>
        <m:r>
          <m:rPr>
            <m:nor/>
          </m:rPr>
          <m:t> </m:t>
        </m:r>
      </m:oMath>
      <w:r>
        <w:br/>
      </w:r>
      <w:r>
        <w:rPr>
          <w:rFonts w:ascii="Arial" w:hAnsi="Arial"/>
          <w:b w:val="0"/>
          <w:color w:val="000000"/>
          <w:sz w:val="20"/>
        </w:rPr>
        <w:t>Choice D is incorrect. This equation represents a line in the xy-plane that has a slope of.</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average annual energy cost for a certain home is $4,334. The homeowner plans to spend $25,000 to install a geothermal heating system.</w:t>
      </w:r>
      <w:r>
        <w:br/>
      </w:r>
      <w:r>
        <w:rPr>
          <w:rFonts w:ascii="Arial" w:hAnsi="Arial"/>
          <w:b w:val="0"/>
          <w:color w:val="000000"/>
          <w:sz w:val="20"/>
        </w:rPr>
        <w:t>The homeowner estimates that the average annual energy cost will then be $2,712. Which of the following inequalities can be solved to find t, the</w:t>
      </w:r>
      <w:r>
        <w:br/>
      </w:r>
      <w:r>
        <w:rPr>
          <w:rFonts w:ascii="Arial" w:hAnsi="Arial"/>
          <w:b w:val="0"/>
          <w:color w:val="000000"/>
          <w:sz w:val="20"/>
        </w:rPr>
        <w:t>number of years after installation at which the total amount of energy cost savings will exceed the installation cost?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25,000&gt;(4,334−2,712)t</m:t>
        </m:r>
      </m:oMath>
    </w:p>
    <w:p>
      <w:pPr>
        <w:spacing w:after="60" w:line="252" w:lineRule="auto"/>
        <w:ind w:left="317" w:hanging="317"/>
      </w:pPr>
      <w:r>
        <w:rPr>
          <w:rFonts w:ascii="Arial" w:hAnsi="Arial"/>
          <w:b w:val="0"/>
          <w:color w:val="000000"/>
          <w:sz w:val="20"/>
        </w:rPr>
        <w:t xml:space="preserve">Option B: </w:t>
      </w:r>
      <m:oMath xmlns:mml="http://www.w3.org/1998/Math/MathML">
        <m:r>
          <m:t>25,</m:t>
        </m:r>
        <m:r>
          <m:t>000</m:t>
        </m:r>
        <m:r>
          <m:t>&lt;</m:t>
        </m:r>
        <m:r>
          <m:t>(4,334</m:t>
        </m:r>
        <m:r>
          <m:t>−</m:t>
        </m:r>
        <m:r>
          <m:t>2,</m:t>
        </m:r>
        <m:r>
          <m:t>712)t</m:t>
        </m:r>
      </m:oMath>
    </w:p>
    <w:p>
      <w:pPr>
        <w:spacing w:after="60" w:line="252" w:lineRule="auto"/>
        <w:ind w:left="317" w:hanging="317"/>
      </w:pPr>
      <w:r>
        <w:rPr>
          <w:rFonts w:ascii="Arial" w:hAnsi="Arial"/>
          <w:b w:val="0"/>
          <w:color w:val="000000"/>
          <w:sz w:val="20"/>
        </w:rPr>
        <w:t xml:space="preserve">Option C: </w:t>
      </w:r>
      <m:oMath xmlns:mml="http://www.w3.org/1998/Math/MathML">
        <m:r>
          <m:t>25,000−4,334&gt;2,712t</m:t>
        </m:r>
      </m:oMath>
    </w:p>
    <w:p>
      <w:pPr>
        <w:spacing w:after="60" w:line="252" w:lineRule="auto"/>
        <w:ind w:left="317" w:hanging="317"/>
      </w:pPr>
      <w:r>
        <w:rPr>
          <w:rFonts w:ascii="Arial" w:hAnsi="Arial"/>
          <w:b w:val="0"/>
          <w:color w:val="000000"/>
          <w:sz w:val="20"/>
        </w:rPr>
        <w:t xml:space="preserve">Option D: </w:t>
      </w:r>
      <m:oMath xmlns:mml="http://www.w3.org/1998/Math/MathML">
        <m:r>
          <m:t>25,000&gt;</m:t>
        </m:r>
        <m:f>
          <m:fPr>
            <m:type m:val="bar"/>
          </m:fPr>
          <m:num>
            <m:r>
              <m:t>4,332</m:t>
            </m:r>
          </m:num>
          <m:den>
            <m:r>
              <m:t>2,712</m:t>
            </m:r>
          </m:den>
        </m:f>
        <m:r>
          <m:t>t</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savings each year from installing the geothermal heating system will be the average annual energy cost for the home</w:t>
      </w:r>
      <w:r>
        <w:br/>
      </w:r>
      <w:r>
        <w:rPr>
          <w:rFonts w:ascii="Arial" w:hAnsi="Arial"/>
          <w:b w:val="0"/>
          <w:color w:val="000000"/>
          <w:sz w:val="20"/>
        </w:rPr>
        <w:t>before the geothermal heating system installation minus the average annual energy cost after the geothermal heating system installation, which</w:t>
      </w:r>
      <w:r>
        <w:br/>
      </w:r>
      <w:r>
        <w:rPr>
          <w:rFonts w:ascii="Arial" w:hAnsi="Arial"/>
          <w:b w:val="0"/>
          <w:color w:val="000000"/>
          <w:sz w:val="20"/>
        </w:rPr>
        <w:t>is</w:t>
      </w:r>
      <w:r>
        <w:rPr>
          <w:rFonts w:ascii="Arial" w:hAnsi="Arial"/>
          <w:b w:val="0"/>
          <w:color w:val="000000"/>
          <w:sz w:val="20"/>
        </w:rPr>
        <w:t xml:space="preserve"> </w:t>
      </w:r>
      <m:oMath xmlns:mml="http://www.w3.org/1998/Math/MathML">
        <m:r>
          <m:t>(4,334−2,712)</m:t>
        </m:r>
      </m:oMath>
      <w:r>
        <w:rPr>
          <w:rFonts w:ascii="Arial" w:hAnsi="Arial"/>
          <w:b w:val="0"/>
          <w:color w:val="000000"/>
          <w:sz w:val="20"/>
        </w:rPr>
        <w:t xml:space="preserve"> </w:t>
      </w:r>
      <w:r>
        <w:rPr>
          <w:rFonts w:ascii="Arial" w:hAnsi="Arial"/>
          <w:b w:val="0"/>
          <w:color w:val="000000"/>
          <w:sz w:val="20"/>
        </w:rPr>
        <w:t>dollars. In t years, the savings will be</w:t>
      </w:r>
      <w:r>
        <w:rPr>
          <w:rFonts w:ascii="Arial" w:hAnsi="Arial"/>
          <w:b w:val="0"/>
          <w:color w:val="000000"/>
          <w:sz w:val="20"/>
        </w:rPr>
        <w:t xml:space="preserve"> </w:t>
      </w:r>
      <m:oMath xmlns:mml="http://www.w3.org/1998/Math/MathML">
        <m:r>
          <m:t>(4,334−2,712)t</m:t>
        </m:r>
      </m:oMath>
      <w:r>
        <w:rPr>
          <w:rFonts w:ascii="Arial" w:hAnsi="Arial"/>
          <w:b w:val="0"/>
          <w:color w:val="000000"/>
          <w:sz w:val="20"/>
        </w:rPr>
        <w:t xml:space="preserve"> </w:t>
      </w:r>
      <w:r>
        <w:rPr>
          <w:rFonts w:ascii="Arial" w:hAnsi="Arial"/>
          <w:b w:val="0"/>
          <w:color w:val="000000"/>
          <w:sz w:val="20"/>
        </w:rPr>
        <w:t>dollars. Therefore, the inequality that can be solved to find the</w:t>
      </w:r>
      <w:r>
        <w:br/>
      </w:r>
      <w:r>
        <w:rPr>
          <w:rFonts w:ascii="Arial" w:hAnsi="Arial"/>
          <w:b w:val="0"/>
          <w:color w:val="000000"/>
          <w:sz w:val="20"/>
        </w:rPr>
        <w:t>number of years after installation at which the total amount of energy cost savings will exceed (be greater than) the installation cost, $25,000, is</w:t>
      </w:r>
      <w:r>
        <w:br/>
      </w:r>
      <m:oMath xmlns:mml="http://www.w3.org/1998/Math/MathML">
        <m:r>
          <m:t>25,000&lt;(4,334−2,712)t.</m:t>
        </m:r>
      </m:oMath>
      <w:r>
        <w:rPr>
          <w:rFonts w:ascii="Arial" w:hAnsi="Arial"/>
          <w:b w:val="0"/>
          <w:color w:val="000000"/>
          <w:sz w:val="20"/>
        </w:rPr>
        <w:t>.</w:t>
      </w:r>
      <w:r>
        <w:br/>
      </w:r>
      <w:r>
        <w:rPr>
          <w:rFonts w:ascii="Arial" w:hAnsi="Arial"/>
          <w:b w:val="0"/>
          <w:color w:val="000000"/>
          <w:sz w:val="20"/>
        </w:rPr>
        <w:t>Choice A is incorrect. It gives the number of years after installation at which the total amount of energy cost savings will be less than the</w:t>
      </w:r>
      <w:r>
        <w:br/>
      </w:r>
      <w:r>
        <w:rPr>
          <w:rFonts w:ascii="Arial" w:hAnsi="Arial"/>
          <w:b w:val="0"/>
          <w:color w:val="000000"/>
          <w:sz w:val="20"/>
        </w:rPr>
        <w:t>installation cost. Choice C is incorrect and may result from subtracting the average annual energy cost for the home from the onetime cost</w:t>
      </w:r>
      <w:r>
        <w:br/>
      </w:r>
      <w:r>
        <w:rPr>
          <w:rFonts w:ascii="Arial" w:hAnsi="Arial"/>
          <w:b w:val="0"/>
          <w:color w:val="000000"/>
          <w:sz w:val="20"/>
        </w:rPr>
        <w:t>of the geothermal heating system installation. To find the predicted total savings, the predicted average cost should be subtracted from the</w:t>
      </w:r>
      <w:r>
        <w:br/>
      </w:r>
      <w:r>
        <w:rPr>
          <w:rFonts w:ascii="Arial" w:hAnsi="Arial"/>
          <w:b w:val="0"/>
          <w:color w:val="000000"/>
          <w:sz w:val="20"/>
        </w:rPr>
        <w:t>average annual energy cost before the installation, and the result should be multiplied by the number of years, t. Choice D is incorrect and may</w:t>
      </w:r>
      <w:r>
        <w:br/>
      </w:r>
      <w:r>
        <w:rPr>
          <w:rFonts w:ascii="Arial" w:hAnsi="Arial"/>
          <w:b w:val="0"/>
          <w:color w:val="000000"/>
          <w:sz w:val="20"/>
        </w:rPr>
        <w:t>result from misunderstanding the context. The ratio</w:t>
      </w:r>
      <w:r>
        <w:rPr>
          <w:rFonts w:ascii="Arial" w:hAnsi="Arial"/>
          <w:b w:val="0"/>
          <w:color w:val="000000"/>
          <w:sz w:val="20"/>
        </w:rPr>
        <w:t xml:space="preserve"> </w:t>
      </w:r>
      <m:oMath xmlns:mml="http://www.w3.org/1998/Math/MathML">
        <m:f>
          <m:fPr>
            <m:type m:val="bar"/>
          </m:fPr>
          <m:num>
            <m:r>
              <m:t>4,332</m:t>
            </m:r>
          </m:num>
          <m:den>
            <m:r>
              <m:t>2,712</m:t>
            </m:r>
          </m:den>
        </m:f>
      </m:oMath>
      <w:r>
        <w:rPr>
          <w:rFonts w:ascii="Arial" w:hAnsi="Arial"/>
          <w:b w:val="0"/>
          <w:color w:val="000000"/>
          <w:sz w:val="20"/>
        </w:rPr>
        <w:t xml:space="preserve"> </w:t>
      </w:r>
      <w:r>
        <w:rPr>
          <w:rFonts w:ascii="Arial" w:hAnsi="Arial"/>
          <w:b w:val="0"/>
          <w:color w:val="000000"/>
          <w:sz w:val="20"/>
        </w:rPr>
        <w:t>compares the average energy cost before installation and the average energy cost</w:t>
      </w:r>
      <w:r>
        <w:br/>
      </w:r>
      <w:r>
        <w:rPr>
          <w:rFonts w:ascii="Arial" w:hAnsi="Arial"/>
          <w:b w:val="0"/>
          <w:color w:val="000000"/>
          <w:sz w:val="20"/>
        </w:rPr>
        <w:t>after installation; it does not represent the savings.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t</m:t>
        </m:r>
      </m:oMath>
      <m:oMath xmlns:mml="http://www.w3.org/1998/Math/MathML">
        <m:r>
          <m:t>0.8t−0.46=8(t−0.001)+1.9</m:t>
        </m:r>
      </m:oMath>
      <w:r>
        <w:br/>
      </w:r>
      <w:r>
        <w:rPr>
          <w:rFonts w:ascii="Arial" w:hAnsi="Arial"/>
          <w:b w:val="0"/>
          <w:color w:val="000000"/>
          <w:sz w:val="20"/>
        </w:rPr>
        <w:t>What value of is the solution to the equation</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-.3266, -.3267, -49/150</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Applying the distributive property to the right-hand side of the given equation yields</w:t>
      </w:r>
      <w:r>
        <w:br/>
      </w:r>
      <m:oMath xmlns:mml="http://www.w3.org/1998/Math/MathML">
        <m:r>
          <m:t>0.8t−0.46=8t+1.892.</m:t>
        </m:r>
      </m:oMath>
      <w:r>
        <w:br/>
      </w:r>
      <w:r>
        <w:rPr>
          <w:rFonts w:ascii="Arial" w:hAnsi="Arial"/>
          <w:b w:val="0"/>
          <w:color w:val="000000"/>
          <w:sz w:val="20"/>
        </w:rPr>
        <w:t>, or. Subtracting from both sides of this equation yields. Subtracting from</w:t>
      </w:r>
      <w:r>
        <w:br/>
      </w:r>
      <m:oMath xmlns:mml="http://www.w3.org/1998/Math/MathML">
        <m:f>
          <m:fPr>
            <m:type m:val="bar"/>
          </m:fPr>
          <m:num>
            <m:r>
              <m:t>−2.352</m:t>
            </m:r>
          </m:num>
          <m:den>
            <m:r>
              <m:t>7.2</m:t>
            </m:r>
          </m:den>
        </m:f>
        <m:r>
          <m:t>=t.</m:t>
        </m:r>
      </m:oMath>
      <m:oMath xmlns:mml="http://www.w3.org/1998/Math/MathML">
        <m:sSup>
          <m:e>
            <m:r>
              <m:t/>
            </m:r>
          </m:e>
          <m:sup>
            <m:r>
              <m:t>·</m:t>
            </m:r>
            <m:r>
              <m:rPr>
                <m:nor/>
              </m:rPr>
              <m:t> t </m:t>
            </m:r>
          </m:sup>
        </m:sSup>
      </m:oMath>
      <w:r>
        <w:br/>
      </w:r>
      <w:r>
        <w:rPr>
          <w:rFonts w:ascii="Arial" w:hAnsi="Arial"/>
          <w:b w:val="0"/>
          <w:color w:val="000000"/>
          <w:sz w:val="20"/>
        </w:rPr>
        <w:t>both sides of this equation yields. Dividing both sides of this equation by yields. Therefore, the value of is</w:t>
      </w:r>
      <w:r>
        <w:br/>
      </w:r>
      <w:r>
        <w:rPr>
          <w:rFonts w:ascii="Arial" w:hAnsi="Arial"/>
          <w:b w:val="0"/>
          <w:color w:val="000000"/>
          <w:sz w:val="20"/>
        </w:rPr>
        <w:t>approximately. Note that -.3267, -.3266, -0.326, and -0.327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shows three values of and their corresponding values of</w:t>
      </w:r>
      <w:r>
        <w:rPr>
          <w:rFonts w:ascii="Arial" w:hAnsi="Arial"/>
          <w:b w:val="0"/>
          <w:color w:val="000000"/>
          <w:sz w:val="20"/>
        </w:rPr>
        <w:t xml:space="preserve"> </w:t>
      </w:r>
      <m:oMath xmlns:mml="http://www.w3.org/1998/Math/MathML">
        <m:r>
          <m:t>f</m:t>
        </m:r>
        <m:r>
          <m:t>y,</m:t>
        </m:r>
      </m:oMath>
      <w:r>
        <w:rPr>
          <w:rFonts w:ascii="Arial" w:hAnsi="Arial"/>
          <w:b w:val="0"/>
          <w:color w:val="000000"/>
          <w:sz w:val="20"/>
        </w:rPr>
        <w:t xml:space="preserve"> </w:t>
      </w:r>
      <w:r>
        <w:rPr>
          <w:rFonts w:ascii="Arial" w:hAnsi="Arial"/>
          <w:b w:val="0"/>
          <w:color w:val="000000"/>
          <w:sz w:val="20"/>
        </w:rPr>
        <w:t>where is a constant, for the linear relationship between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What is</w:t>
      </w:r>
      <w:r>
        <w:br/>
      </w:r>
      <w:r>
        <w:rPr>
          <w:rFonts w:ascii="Arial" w:hAnsi="Arial"/>
          <w:b w:val="0"/>
          <w:color w:val="000000"/>
          <w:sz w:val="20"/>
        </w:rPr>
        <w:t>the slope of the line that represents this relationship in the xy-plane?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291157" cy="927094"/>
            <wp:docPr id="94" name="Picture 94"/>
            <wp:cNvGraphicFramePr>
              <a:graphicFrameLocks noChangeAspect="1"/>
            </wp:cNvGraphicFramePr>
            <a:graphic>
              <a:graphicData uri="http://schemas.openxmlformats.org/drawingml/2006/picture">
                <pic:pic>
                  <pic:nvPicPr>
                    <pic:cNvPr id="0" name="6f6dfe3e_question_p263_1.png"/>
                    <pic:cNvPicPr/>
                  </pic:nvPicPr>
                  <pic:blipFill>
                    <a:blip r:embed="rId102"/>
                    <a:stretch>
                      <a:fillRect/>
                    </a:stretch>
                  </pic:blipFill>
                  <pic:spPr>
                    <a:xfrm>
                      <a:off x="0" y="0"/>
                      <a:ext cx="1291157" cy="92709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sSub>
          <m:e>
            <m:r>
              <m:rPr>
                <m:sty m:val="p"/>
              </m:rPr>
              <m:t>A</m:t>
            </m:r>
          </m:e>
          <m:sub>
            <m:r>
              <m:t>·</m:t>
            </m:r>
          </m:sub>
        </m:sSub>
        <m:r>
          <m:t>−</m:t>
        </m:r>
        <m:f>
          <m:fPr>
            <m:type m:val="bar"/>
          </m:fPr>
          <m:num>
            <m:r>
              <m:t>92</m:t>
            </m:r>
          </m:num>
          <m:den>
            <m:r>
              <m:t>3</m:t>
            </m:r>
          </m:den>
        </m:f>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m:t>
        </m:r>
        <m:r>
          <m:t>−</m:t>
        </m:r>
        <m:f>
          <m:fPr>
            <m:type m:val="bar"/>
          </m:fPr>
          <m:num>
            <m:r>
              <m:t>3</m:t>
            </m:r>
          </m:num>
          <m:den>
            <m:r>
              <m:t>92</m:t>
            </m:r>
          </m:den>
        </m:f>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w:t>
      </w:r>
      <w:r>
        <w:rPr>
          <w:rFonts w:ascii="Arial" w:hAnsi="Arial"/>
          <w:b w:val="0"/>
          <w:color w:val="000000"/>
          <w:sz w:val="20"/>
        </w:rPr>
        <w:t xml:space="preserve"> </w:t>
      </w:r>
      <m:oMath xmlns:mml="http://www.w3.org/1998/Math/MathML">
        <m:f>
          <m:fPr>
            <m:type m:val="bar"/>
          </m:fPr>
          <m:num>
            <m:r>
              <m:t>n+92</m:t>
            </m:r>
          </m:num>
          <m:den>
            <m:r>
              <m:t>−3</m:t>
            </m:r>
          </m:den>
        </m:f>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D.</w:t>
      </w:r>
      <w:r>
        <w:rPr>
          <w:rFonts w:ascii="Arial" w:hAnsi="Arial"/>
          <w:b w:val="0"/>
          <w:color w:val="000000"/>
          <w:sz w:val="20"/>
        </w:rPr>
        <w:t xml:space="preserve"> </w:t>
      </w:r>
      <m:oMath xmlns:mml="http://www.w3.org/1998/Math/MathML">
        <m:f>
          <m:fPr>
            <m:type m:val="bar"/>
          </m:fPr>
          <m:num>
            <m:r>
              <m:t>2n−92</m:t>
            </m:r>
          </m:num>
          <m:den>
            <m:r>
              <m:t>3</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r>
          <m:rPr>
            <m:scr m:val="sans-serif"/>
            <m:sty m:val="p"/>
          </m:rPr>
          <m:t>A</m:t>
        </m:r>
      </m:oMath>
      <w:r>
        <w:rPr>
          <w:rFonts w:ascii="Arial" w:hAnsi="Arial"/>
          <w:b w:val="0"/>
          <w:color w:val="000000"/>
          <w:sz w:val="20"/>
        </w:rPr>
        <w:t xml:space="preserve"> </w:t>
      </w:r>
      <w:r>
        <w:rPr>
          <w:rFonts w:ascii="Arial" w:hAnsi="Arial"/>
          <w:b w:val="0"/>
          <w:color w:val="000000"/>
          <w:sz w:val="20"/>
        </w:rPr>
        <w:t>A is correct. The slope,, of a line in the xy-plane can be found using two points on the line,</w:t>
      </w:r>
      <w:r>
        <w:rPr>
          <w:rFonts w:ascii="Arial" w:hAnsi="Arial"/>
          <w:b w:val="0"/>
          <w:color w:val="000000"/>
          <w:sz w:val="20"/>
        </w:rPr>
        <w:t xml:space="preserve"> </w:t>
      </w:r>
      <m:oMath xmlns:mml="http://www.w3.org/1998/Math/MathML">
        <m:r>
          <m:t>(</m:t>
        </m:r>
        <m:sSub>
          <m:e>
            <m:r>
              <m:t>x</m:t>
            </m:r>
          </m:e>
          <m:sub>
            <m:r>
              <m:t>1</m:t>
            </m:r>
          </m:sub>
        </m:sSub>
        <m:r>
          <m:t>,</m:t>
        </m:r>
        <m:sSub>
          <m:e>
            <m:r>
              <m:t>y</m:t>
            </m:r>
          </m:e>
          <m:sub>
            <m:r>
              <m:t>1</m:t>
            </m:r>
          </m:sub>
        </m:sSub>
        <m:r>
          <m:t>)</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m:t>
        </m:r>
        <m:sSub>
          <m:e>
            <m:r>
              <m:t>x</m:t>
            </m:r>
          </m:e>
          <m:sub>
            <m:r>
              <m:t>2</m:t>
            </m:r>
          </m:sub>
        </m:sSub>
        <m:r>
          <m:t>,</m:t>
        </m:r>
        <m:sSub>
          <m:e>
            <m:r>
              <m:t>y</m:t>
            </m:r>
          </m:e>
          <m:sub>
            <m:r>
              <m:t>2</m:t>
            </m:r>
          </m:sub>
        </m:sSub>
        <m:r>
          <m:t>),</m:t>
        </m:r>
      </m:oMath>
      <w:r>
        <w:rPr>
          <w:rFonts w:ascii="Arial" w:hAnsi="Arial"/>
          <w:b w:val="0"/>
          <w:color w:val="000000"/>
          <w:sz w:val="20"/>
        </w:rPr>
        <w:t>, and the slope formula</w:t>
      </w:r>
      <w:r>
        <w:br/>
      </w:r>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w:r>
        <w:rPr>
          <w:rFonts w:ascii="Arial" w:hAnsi="Arial"/>
          <w:b w:val="0"/>
          <w:color w:val="000000"/>
          <w:sz w:val="20"/>
        </w:rPr>
        <w:t>. Based on the given table, the line representing the relationship between</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in the xy-plane passes through the points</w:t>
      </w:r>
      <w:r>
        <w:br/>
      </w:r>
      <m:oMath xmlns:mml="http://www.w3.org/1998/Math/MathML">
        <m:r>
          <m:t>(−6,n+184),(−3,n+92),</m:t>
        </m:r>
      </m:oMath>
      <w:r>
        <w:rPr>
          <w:rFonts w:ascii="Arial" w:hAnsi="Arial"/>
          <w:b w:val="0"/>
          <w:color w:val="000000"/>
          <w:sz w:val="20"/>
        </w:rPr>
        <w:t>, and</w:t>
      </w:r>
      <w:r>
        <w:rPr>
          <w:rFonts w:ascii="Arial" w:hAnsi="Arial"/>
          <w:b w:val="0"/>
          <w:color w:val="000000"/>
          <w:sz w:val="20"/>
        </w:rPr>
        <w:t xml:space="preserve"> </w:t>
      </w:r>
      <m:oMath xmlns:mml="http://www.w3.org/1998/Math/MathML">
        <m:r>
          <m:t>(0,n),</m:t>
        </m:r>
      </m:oMath>
      <w:r>
        <w:rPr>
          <w:rFonts w:ascii="Arial" w:hAnsi="Arial"/>
          <w:b w:val="0"/>
          <w:color w:val="000000"/>
          <w:sz w:val="20"/>
        </w:rPr>
        <w:t>, where</w:t>
      </w:r>
      <w:r>
        <w:rPr>
          <w:rFonts w:ascii="Arial" w:hAnsi="Arial"/>
          <w:b w:val="0"/>
          <w:color w:val="000000"/>
          <w:sz w:val="20"/>
        </w:rPr>
        <w:t xml:space="preserve"> </w:t>
      </w:r>
      <m:oMath xmlns:mml="http://www.w3.org/1998/Math/MathML">
        <m:r>
          <m:t>n</m:t>
        </m:r>
      </m:oMath>
      <w:r>
        <w:rPr>
          <w:rFonts w:ascii="Arial" w:hAnsi="Arial"/>
          <w:b w:val="0"/>
          <w:color w:val="000000"/>
          <w:sz w:val="20"/>
        </w:rPr>
        <w:t xml:space="preserve"> </w:t>
      </w:r>
      <w:r>
        <w:rPr>
          <w:rFonts w:ascii="Arial" w:hAnsi="Arial"/>
          <w:b w:val="0"/>
          <w:color w:val="000000"/>
          <w:sz w:val="20"/>
        </w:rPr>
        <w:t>is a constant. Substituting two of these points,</w:t>
      </w:r>
      <w:r>
        <w:rPr>
          <w:rFonts w:ascii="Arial" w:hAnsi="Arial"/>
          <w:b w:val="0"/>
          <w:color w:val="000000"/>
          <w:sz w:val="20"/>
        </w:rPr>
        <w:t xml:space="preserve"> </w:t>
      </w:r>
      <m:oMath xmlns:mml="http://www.w3.org/1998/Math/MathML">
        <m:r>
          <m:t>(−3,n+92)</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(0,n),</m:t>
        </m:r>
      </m:oMath>
      <w:r>
        <w:rPr>
          <w:rFonts w:ascii="Arial" w:hAnsi="Arial"/>
          <w:b w:val="0"/>
          <w:color w:val="000000"/>
          <w:sz w:val="20"/>
        </w:rPr>
        <w:t>, for</w:t>
      </w:r>
      <w:r>
        <w:rPr>
          <w:rFonts w:ascii="Arial" w:hAnsi="Arial"/>
          <w:b w:val="0"/>
          <w:color w:val="000000"/>
          <w:sz w:val="20"/>
        </w:rPr>
        <w:t xml:space="preserve"> </w:t>
      </w:r>
      <m:oMath xmlns:mml="http://www.w3.org/1998/Math/MathML">
        <m:r>
          <m:t>(</m:t>
        </m:r>
        <m:sSub>
          <m:e>
            <m:r>
              <m:t>x</m:t>
            </m:r>
          </m:e>
          <m:sub>
            <m:r>
              <m:t>1</m:t>
            </m:r>
          </m:sub>
        </m:sSub>
        <m:r>
          <m:t>,</m:t>
        </m:r>
        <m:sSub>
          <m:e>
            <m:r>
              <m:t>y</m:t>
            </m:r>
          </m:e>
          <m:sub>
            <m:r>
              <m:t>1</m:t>
            </m:r>
          </m:sub>
        </m:sSub>
        <m:r>
          <m:t>)</m:t>
        </m:r>
      </m:oMath>
      <w:r>
        <w:rPr>
          <w:rFonts w:ascii="Arial" w:hAnsi="Arial"/>
          <w:b w:val="0"/>
          <w:color w:val="000000"/>
          <w:sz w:val="20"/>
        </w:rPr>
        <w:t xml:space="preserve"> </w:t>
      </w:r>
      <w:r>
        <w:rPr>
          <w:rFonts w:ascii="Arial" w:hAnsi="Arial"/>
          <w:b w:val="0"/>
          <w:color w:val="000000"/>
          <w:sz w:val="20"/>
        </w:rPr>
        <w:t>and</w:t>
      </w:r>
      <w:r>
        <w:br/>
      </w:r>
      <m:oMath xmlns:mml="http://www.w3.org/1998/Math/MathML">
        <m:r>
          <m:t>(</m:t>
        </m:r>
        <m:sSub>
          <m:e>
            <m:r>
              <m:t>x</m:t>
            </m:r>
          </m:e>
          <m:sub>
            <m:r>
              <m:t>2</m:t>
            </m:r>
          </m:sub>
        </m:sSub>
        <m:r>
          <m:t>,</m:t>
        </m:r>
        <m:sSub>
          <m:e>
            <m:r>
              <m:t>y</m:t>
            </m:r>
          </m:e>
          <m:sub>
            <m:r>
              <m:t>2</m:t>
            </m:r>
          </m:sub>
        </m:sSub>
        <m:r>
          <m:t>),</m:t>
        </m:r>
      </m:oMath>
      <w:r>
        <w:rPr>
          <w:rFonts w:ascii="Arial" w:hAnsi="Arial"/>
          <w:b w:val="0"/>
          <w:color w:val="000000"/>
          <w:sz w:val="20"/>
        </w:rPr>
        <w:t>, respectively, in the slope formula yields</w:t>
      </w:r>
      <w:r>
        <w:rPr>
          <w:rFonts w:ascii="Arial" w:hAnsi="Arial"/>
          <w:b w:val="0"/>
          <w:color w:val="000000"/>
          <w:sz w:val="20"/>
        </w:rPr>
        <w:t xml:space="preserve"> </w:t>
      </w:r>
      <m:oMath xmlns:mml="http://www.w3.org/1998/Math/MathML">
        <m:r>
          <m:t>:</m:t>
        </m:r>
        <m:r>
          <m:t>:</m:t>
        </m:r>
        <m:r>
          <m:t>:</m:t>
        </m:r>
        <m:r>
          <m:t>:</m:t>
        </m:r>
        <m:r>
          <m:t>:</m:t>
        </m:r>
        <m:r>
          <m:t>:</m:t>
        </m:r>
        <m:r>
          <m:t>:</m:t>
        </m:r>
        <m:r>
          <m:t>:</m:t>
        </m:r>
        <m:r>
          <m:t>:</m:t>
        </m:r>
        <m:r>
          <m:t>:</m:t>
        </m:r>
        <m:r>
          <m:t>:</m:t>
        </m:r>
        <m:r>
          <m:t>:</m:t>
        </m:r>
        <m:r>
          <m:t>:</m:t>
        </m:r>
        <m:r>
          <m:t>.</m:t>
        </m:r>
      </m:oMath>
      <w:r>
        <w:rPr>
          <w:rFonts w:ascii="Arial" w:hAnsi="Arial"/>
          <w:b w:val="0"/>
          <w:color w:val="000000"/>
          <w:sz w:val="20"/>
        </w:rPr>
        <w:t>, which is equivalent to</w:t>
      </w:r>
      <w:r>
        <w:rPr>
          <w:rFonts w:ascii="Arial" w:hAnsi="Arial"/>
          <w:b w:val="0"/>
          <w:color w:val="000000"/>
          <w:sz w:val="20"/>
        </w:rPr>
        <w:t xml:space="preserve"> </w:t>
      </w:r>
      <m:oMath xmlns:mml="http://www.w3.org/1998/Math/MathML">
        <m:r>
          <m:t>=</m:t>
        </m:r>
        <m:f>
          <m:fPr>
            <m:type m:val="bar"/>
          </m:fPr>
          <m:num>
            <m:r>
              <m:t>n−n−92</m:t>
            </m:r>
          </m:num>
          <m:den>
            <m:r>
              <m:t>0+3</m:t>
            </m:r>
          </m:den>
        </m:f>
        <m:r>
          <m:t>,</m:t>
        </m:r>
      </m:oMath>
      <w:r>
        <w:rPr>
          <w:rFonts w:ascii="Arial" w:hAnsi="Arial"/>
          <w:b w:val="0"/>
          <w:color w:val="000000"/>
          <w:sz w:val="20"/>
        </w:rPr>
        <w:t>, or</w:t>
      </w:r>
      <w:r>
        <w:rPr>
          <w:rFonts w:ascii="Arial" w:hAnsi="Arial"/>
          <w:b w:val="0"/>
          <w:color w:val="000000"/>
          <w:sz w:val="20"/>
        </w:rPr>
        <w:t xml:space="preserve"> </w:t>
      </w:r>
      <m:oMath xmlns:mml="http://www.w3.org/1998/Math/MathML">
        <m:r>
          <m:t>m=−</m:t>
        </m:r>
        <m:f>
          <m:fPr>
            <m:type m:val="bar"/>
          </m:fPr>
          <m:num>
            <m:r>
              <m:t>92</m:t>
            </m:r>
          </m:num>
          <m:den>
            <m:r>
              <m:t>3</m:t>
            </m:r>
          </m:den>
        </m:f>
        <m:r>
          <m:t>.</m:t>
        </m:r>
      </m:oMath>
      <w:r>
        <w:rPr>
          <w:rFonts w:ascii="Arial" w:hAnsi="Arial"/>
          <w:b w:val="0"/>
          <w:color w:val="000000"/>
          <w:sz w:val="20"/>
        </w:rPr>
        <w:t>. Therefore, the slope of the</w:t>
      </w:r>
      <w:r>
        <w:br/>
      </w:r>
      <w:r>
        <w:rPr>
          <w:rFonts w:ascii="Arial" w:hAnsi="Arial"/>
          <w:b w:val="0"/>
          <w:color w:val="000000"/>
          <w:sz w:val="20"/>
        </w:rPr>
        <w:t>line that represents this relationship in the xy-plane is</w:t>
      </w:r>
      <w:r>
        <w:rPr>
          <w:rFonts w:ascii="Arial" w:hAnsi="Arial"/>
          <w:b w:val="0"/>
          <w:color w:val="000000"/>
          <w:sz w:val="20"/>
        </w:rPr>
        <w:t xml:space="preserve"> </w:t>
      </w:r>
      <m:oMath xmlns:mml="http://www.w3.org/1998/Math/MathML">
        <m:r>
          <m:t>−</m:t>
        </m:r>
        <m:f>
          <m:fPr>
            <m:type m:val="bar"/>
          </m:fPr>
          <m:num>
            <m:r>
              <m:t>92</m:t>
            </m:r>
          </m:num>
          <m:den>
            <m:r>
              <m:t>3</m:t>
            </m:r>
          </m:den>
        </m:f>
        <m:r>
          <m:t>.</m:t>
        </m:r>
      </m:oMath>
      <w:r>
        <w:rPr>
          <w:rFonts w:ascii="Arial" w:hAnsi="Arial"/>
          <w:b w:val="0"/>
          <w:color w:val="000000"/>
          <w:sz w:val="20"/>
        </w:rPr>
        <w:t>.</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width of a rectangular dance floor is w feet. The length of the floor is 6 feet longer than its width. Which of the following expresses the</w:t>
      </w:r>
      <w:r>
        <w:br/>
      </w:r>
      <w:r>
        <w:rPr>
          <w:rFonts w:ascii="Arial" w:hAnsi="Arial"/>
          <w:b w:val="0"/>
          <w:color w:val="000000"/>
          <w:sz w:val="20"/>
        </w:rPr>
        <w:t>perimeter, in feet, of the dance floor in terms of w?</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2w+6</m:t>
        </m:r>
      </m:oMath>
    </w:p>
    <w:p>
      <w:pPr>
        <w:spacing w:after="60" w:line="252" w:lineRule="auto"/>
        <w:ind w:left="317" w:hanging="317"/>
      </w:pPr>
      <w:r>
        <w:rPr>
          <w:rFonts w:ascii="Arial" w:hAnsi="Arial"/>
          <w:b w:val="0"/>
          <w:color w:val="000000"/>
          <w:sz w:val="20"/>
        </w:rPr>
        <w:t xml:space="preserve">Option B: </w:t>
      </w:r>
      <m:oMath xmlns:mml="http://www.w3.org/1998/Math/MathML">
        <m:r>
          <m:t>4w+12</m:t>
        </m:r>
      </m:oMath>
    </w:p>
    <w:p>
      <w:pPr>
        <w:spacing w:after="60" w:line="252" w:lineRule="auto"/>
        <w:ind w:left="317" w:hanging="317"/>
      </w:pPr>
      <w:r>
        <w:rPr>
          <w:rFonts w:ascii="Arial" w:hAnsi="Arial"/>
          <w:b w:val="0"/>
          <w:color w:val="000000"/>
          <w:sz w:val="20"/>
        </w:rPr>
        <w:t xml:space="preserve">Option C: </w:t>
      </w:r>
      <m:oMath xmlns:mml="http://www.w3.org/1998/Math/MathML">
        <m:sSup>
          <m:e>
            <m:r>
              <m:t>w</m:t>
            </m:r>
          </m:e>
          <m:sup>
            <m:r>
              <m:t>2</m:t>
            </m:r>
          </m:sup>
        </m:sSup>
        <m:r>
          <m:t>+6</m:t>
        </m:r>
      </m:oMath>
    </w:p>
    <w:p>
      <w:pPr>
        <w:spacing w:after="60" w:line="252" w:lineRule="auto"/>
        <w:ind w:left="317" w:hanging="317"/>
      </w:pPr>
      <w:r>
        <w:rPr>
          <w:rFonts w:ascii="Arial" w:hAnsi="Arial"/>
          <w:b w:val="0"/>
          <w:color w:val="000000"/>
          <w:sz w:val="20"/>
        </w:rPr>
        <w:t xml:space="preserve">Option D: </w:t>
      </w:r>
      <m:oMath xmlns:mml="http://www.w3.org/1998/Math/MathML">
        <m:sSup>
          <m:e>
            <m:r>
              <m:t>W</m:t>
            </m:r>
          </m:e>
          <m:sup>
            <m:r>
              <m:t>2</m:t>
            </m:r>
          </m:sup>
        </m:sSup>
        <m:r>
          <m:t>+6W</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 is given that the width of the dance floor is w feet. The length is 6 feet longer than the width; therefore, the length of the</w:t>
      </w:r>
      <w:r>
        <w:br/>
      </w:r>
      <w:r>
        <w:rPr>
          <w:rFonts w:ascii="Arial" w:hAnsi="Arial"/>
          <w:b w:val="0"/>
          <w:color w:val="000000"/>
          <w:sz w:val="20"/>
        </w:rPr>
        <w:t>dance floor is</w:t>
      </w:r>
      <w:r>
        <w:rPr>
          <w:rFonts w:ascii="Arial" w:hAnsi="Arial"/>
          <w:b w:val="0"/>
          <w:color w:val="000000"/>
          <w:sz w:val="20"/>
        </w:rPr>
        <w:t xml:space="preserve"> </w:t>
      </w:r>
      <m:oMath xmlns:mml="http://www.w3.org/1998/Math/MathML">
        <m:r>
          <m:t>W+6.</m:t>
        </m:r>
      </m:oMath>
      <w:r>
        <w:rPr>
          <w:rFonts w:ascii="Arial" w:hAnsi="Arial"/>
          <w:b w:val="0"/>
          <w:color w:val="000000"/>
          <w:sz w:val="20"/>
        </w:rPr>
        <w:t>. So the perimeter is</w:t>
      </w:r>
      <w:r>
        <w:rPr>
          <w:rFonts w:ascii="Arial" w:hAnsi="Arial"/>
          <w:b w:val="0"/>
          <w:color w:val="000000"/>
          <w:sz w:val="20"/>
        </w:rPr>
        <w:t xml:space="preserve"> </w:t>
      </w:r>
      <m:oMath xmlns:mml="http://www.w3.org/1998/Math/MathML">
        <m:r>
          <m:t>w+w+(w+6)+(w+6)=4w+12.</m:t>
        </m:r>
      </m:oMath>
      <w:r>
        <w:rPr>
          <w:rFonts w:ascii="Arial" w:hAnsi="Arial"/>
          <w:b w:val="0"/>
          <w:color w:val="000000"/>
          <w:sz w:val="20"/>
        </w:rPr>
        <w:t>.</w:t>
      </w:r>
      <w:r>
        <w:br/>
      </w:r>
      <w:r>
        <w:rPr>
          <w:rFonts w:ascii="Arial" w:hAnsi="Arial"/>
          <w:b w:val="0"/>
          <w:color w:val="000000"/>
          <w:sz w:val="20"/>
        </w:rPr>
        <w:t>Choice A is incorrect because it is the sum of one length and one width, which is only half the perimeter. Choice C is incorrect and may result</w:t>
      </w:r>
      <w:r>
        <w:br/>
      </w:r>
      <w:r>
        <w:rPr>
          <w:rFonts w:ascii="Arial" w:hAnsi="Arial"/>
          <w:b w:val="0"/>
          <w:color w:val="000000"/>
          <w:sz w:val="20"/>
        </w:rPr>
        <w:t>from using the formula for the area instead of the formula for the perimeter and making a calculation error. Choice D is incorrect because this is</w:t>
      </w:r>
      <w:r>
        <w:br/>
      </w:r>
      <w:r>
        <w:rPr>
          <w:rFonts w:ascii="Arial" w:hAnsi="Arial"/>
          <w:b w:val="0"/>
          <w:color w:val="000000"/>
          <w:sz w:val="20"/>
        </w:rPr>
        <w:t>the area, not the perimeter, of the dance floor.</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x+y=350</m:t>
        </m:r>
      </m:oMath>
      <w:r>
        <w:br/>
      </w:r>
      <m:oMath xmlns:mml="http://www.w3.org/1998/Math/MathML">
        <m:r>
          <m:t>y</m:t>
        </m:r>
      </m:oMath>
      <w:r>
        <w:br/>
      </w:r>
      <w:r>
        <w:rPr>
          <w:rFonts w:ascii="Arial" w:hAnsi="Arial"/>
          <w:b w:val="0"/>
          <w:color w:val="000000"/>
          <w:sz w:val="20"/>
        </w:rPr>
        <w:t>The given equation relates the total number of maple trees,, and the total number of birch trees, planted in a -acre forest preserve. If</w:t>
      </w:r>
      <w:r>
        <w:br/>
      </w:r>
      <w:r>
        <w:rPr>
          <w:rFonts w:ascii="Arial" w:hAnsi="Arial"/>
          <w:b w:val="0"/>
          <w:color w:val="000000"/>
          <w:sz w:val="20"/>
        </w:rPr>
        <w:t>maple trees were planted in the forest preserve, how many birch trees were planted in the forest preserve?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c</m:t>
            </m:r>
          </m:sup>
        </m:sSup>
      </m:oMath>
      <m:oMath xmlns:mml="http://www.w3.org/1998/Math/MathML">
        <m:r>
          <m:t>x+y=350</m:t>
        </m:r>
      </m:oMath>
      <m:oMath xmlns:mml="http://www.w3.org/1998/Math/MathML">
        <m:r>
          <m:t>y</m:t>
        </m:r>
      </m:oMath>
      <w:r>
        <w:br/>
      </w:r>
      <w:r>
        <w:rPr>
          <w:rFonts w:ascii="Arial" w:hAnsi="Arial"/>
          <w:b w:val="0"/>
          <w:color w:val="000000"/>
          <w:sz w:val="20"/>
        </w:rPr>
        <w:t>Choice is correct. It’s given that the equation relates the total number of maple trees,, and the total number of birch trees,,</w:t>
      </w:r>
      <w:r>
        <w:br/>
      </w:r>
      <m:oMath xmlns:mml="http://www.w3.org/1998/Math/MathML">
        <m:r>
          <m:t>x</m:t>
        </m:r>
      </m:oMath>
      <w:r>
        <w:br/>
      </w:r>
      <w:r>
        <w:rPr>
          <w:rFonts w:ascii="Arial" w:hAnsi="Arial"/>
          <w:b w:val="0"/>
          <w:color w:val="000000"/>
          <w:sz w:val="20"/>
        </w:rPr>
        <w:t>planted in a -acre forest preserve. It’s also given that maple trees were planted in the forest preserve. Substituting for in the given</w:t>
      </w:r>
      <w:r>
        <w:br/>
      </w:r>
      <m:oMath xmlns:mml="http://www.w3.org/1998/Math/MathML">
        <m:r>
          <m:t>1+y=350.</m:t>
        </m:r>
      </m:oMath>
      <m:oMath xmlns:mml="http://www.w3.org/1998/Math/MathML">
        <m:r>
          <m:t>y=105.</m:t>
        </m:r>
      </m:oMath>
      <w:r>
        <w:br/>
      </w:r>
      <w:r>
        <w:rPr>
          <w:rFonts w:ascii="Arial" w:hAnsi="Arial"/>
          <w:b w:val="0"/>
          <w:color w:val="000000"/>
          <w:sz w:val="20"/>
        </w:rPr>
        <w:t>equation yields. Subtracting from both sides of this equation yields. Therefore, birch trees were planted in the</w:t>
      </w:r>
      <w:r>
        <w:br/>
      </w:r>
      <w:r>
        <w:rPr>
          <w:rFonts w:ascii="Arial" w:hAnsi="Arial"/>
          <w:b w:val="0"/>
          <w:color w:val="000000"/>
          <w:sz w:val="20"/>
        </w:rPr>
        <w:t>forest preserve.</w:t>
      </w:r>
      <w:r>
        <w:br/>
      </w:r>
      <w:r>
        <w:rPr>
          <w:rFonts w:ascii="Arial" w:hAnsi="Arial"/>
          <w:b w:val="0"/>
          <w:color w:val="000000"/>
          <w:sz w:val="20"/>
        </w:rPr>
        <w:t>Choice A is incorrect. This is the number of acres in the forest preserve, not the number of birch trees planted in the forest preserve.</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This is the number of maple trees planted in the forest preserve, not the number of birch trees planted in the forest</w:t>
      </w:r>
      <w:r>
        <w:br/>
      </w:r>
      <w:r>
        <w:rPr>
          <w:rFonts w:ascii="Arial" w:hAnsi="Arial"/>
          <w:b w:val="0"/>
          <w:color w:val="000000"/>
          <w:sz w:val="20"/>
        </w:rPr>
        <w:t>preserve.</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neighborhood consists of a -hectare park and a -hectare residential area. The total number of trees in the neighborhood is. The</w:t>
      </w:r>
      <w:r>
        <w:br/>
      </w:r>
      <w:r>
        <w:rPr>
          <w:rFonts w:ascii="Arial" w:hAnsi="Arial"/>
          <w:b w:val="0"/>
          <w:color w:val="000000"/>
          <w:sz w:val="20"/>
        </w:rPr>
        <w:t>equation represents this situation. Which of the following is the best interpretation of x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average number of trees per hectare in the park</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average number of trees per hectare in the residential area</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total number of trees in the park</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total number of trees in the residential area</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is correct. It's given that a neighborhood consists of a -hectare park and a -hectare residential area and that the total number of</w:t>
      </w:r>
      <w:r>
        <w:br/>
      </w:r>
      <m:oMath xmlns:mml="http://www.w3.org/1998/Math/MathML">
        <m:r>
          <m:t>2x+35y=3,</m:t>
        </m:r>
      </m:oMath>
      <w:r>
        <w:br/>
      </w:r>
      <w:r>
        <w:rPr>
          <w:rFonts w:ascii="Arial" w:hAnsi="Arial"/>
          <w:b w:val="0"/>
          <w:color w:val="000000"/>
          <w:sz w:val="20"/>
        </w:rPr>
        <w:t>trees in the neighborhood is. It's also given that the equation represents this situation. Since the total number of trees</w:t>
      </w:r>
      <w:r>
        <w:br/>
      </w:r>
      <w:r>
        <w:rPr>
          <w:rFonts w:ascii="Arial" w:hAnsi="Arial"/>
          <w:b w:val="0"/>
          <w:color w:val="000000"/>
          <w:sz w:val="20"/>
        </w:rPr>
        <w:t>for a given area can be determined by taking the number of hectares times the average number of trees per hectare, this must mean that the</w:t>
      </w:r>
      <w:r>
        <w:br/>
      </w:r>
      <m:oMath xmlns:mml="http://www.w3.org/1998/Math/MathML">
        <m:sSup>
          <m:e>
            <m:r>
              <m:t/>
            </m:r>
          </m:e>
          <m:sup>
            <m:r>
              <m:t>2x</m:t>
            </m:r>
          </m:sup>
        </m:sSup>
      </m:oMath>
      <w:r>
        <w:br/>
      </w:r>
      <w:r>
        <w:rPr>
          <w:rFonts w:ascii="Arial" w:hAnsi="Arial"/>
          <w:b w:val="0"/>
          <w:color w:val="000000"/>
          <w:sz w:val="20"/>
        </w:rPr>
        <w:t>terms and correspond to the number of trees in the park and in the residential area, respectively. Since corresponds to the number of</w:t>
      </w:r>
      <w:r>
        <w:br/>
      </w:r>
      <m:oMath xmlns:mml="http://www.w3.org/1998/Math/MathML">
        <m:sSup>
          <m:e>
            <m:r>
              <m:t/>
            </m:r>
          </m:e>
          <m:sup>
            <m:r>
              <m:rPr>
                <m:nor/>
              </m:rPr>
              <m:t> 2 </m:t>
            </m:r>
          </m:sup>
        </m:sSup>
      </m:oMath>
      <m:oMath xmlns:mml="http://www.w3.org/1998/Math/MathML">
        <m:r>
          <m:t>x</m:t>
        </m:r>
      </m:oMath>
      <w:r>
        <w:br/>
      </w:r>
      <w:r>
        <w:rPr>
          <w:rFonts w:ascii="Arial" w:hAnsi="Arial"/>
          <w:b w:val="0"/>
          <w:color w:val="000000"/>
          <w:sz w:val="20"/>
        </w:rPr>
        <w:t>trees in the park, and is the size of the park, in hectares, must represent the average number of trees per hectare in the park.</w:t>
      </w:r>
      <w:r>
        <w:br/>
      </w:r>
      <w:r>
        <w:rPr>
          <w:rFonts w:ascii="Arial" w:hAnsi="Arial"/>
          <w:b w:val="0"/>
          <w:color w:val="000000"/>
          <w:sz w:val="20"/>
        </w:rPr>
        <w:t>Choice B is incorrect and may result from conceptual errors.</w:t>
      </w:r>
      <w:r>
        <w:br/>
      </w:r>
      <w:r>
        <w:rPr>
          <w:rFonts w:ascii="Arial" w:hAnsi="Arial"/>
          <w:b w:val="0"/>
          <w:color w:val="000000"/>
          <w:sz w:val="20"/>
        </w:rPr>
        <w:t>Choice C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librarian has 43 books to distribute to a group of children. If he gives each child 2 books, he will have 7 books left over. How many children are</w:t>
      </w:r>
      <w:r>
        <w:br/>
      </w:r>
      <w:r>
        <w:rPr>
          <w:rFonts w:ascii="Arial" w:hAnsi="Arial"/>
          <w:b w:val="0"/>
          <w:color w:val="000000"/>
          <w:sz w:val="20"/>
        </w:rPr>
        <w:t>in the group?</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18</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29</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Subtracting the number of books left over from the total number of books results in</w:t>
      </w:r>
      <w:r>
        <w:rPr>
          <w:rFonts w:ascii="Arial" w:hAnsi="Arial"/>
          <w:b w:val="0"/>
          <w:color w:val="000000"/>
          <w:sz w:val="20"/>
        </w:rPr>
        <w:t xml:space="preserve"> </w:t>
      </w:r>
      <m:oMath xmlns:mml="http://www.w3.org/1998/Math/MathML">
        <m:r>
          <m:t>43−7=36,</m:t>
        </m:r>
      </m:oMath>
      <w:r>
        <w:rPr>
          <w:rFonts w:ascii="Arial" w:hAnsi="Arial"/>
          <w:b w:val="0"/>
          <w:color w:val="000000"/>
          <w:sz w:val="20"/>
        </w:rPr>
        <w:t>, which is the number of</w:t>
      </w:r>
      <w:r>
        <w:br/>
      </w:r>
      <w:r>
        <w:rPr>
          <w:rFonts w:ascii="Arial" w:hAnsi="Arial"/>
          <w:b w:val="0"/>
          <w:color w:val="000000"/>
          <w:sz w:val="20"/>
        </w:rPr>
        <w:t>books distributed. Dividing the number of books distributed by the number of books given to each child results in</w:t>
      </w:r>
      <w:r>
        <w:rPr>
          <w:rFonts w:ascii="Arial" w:hAnsi="Arial"/>
          <w:b w:val="0"/>
          <w:color w:val="000000"/>
          <w:sz w:val="20"/>
        </w:rPr>
        <w:t xml:space="preserve"> </w:t>
      </w:r>
      <m:oMath xmlns:mml="http://www.w3.org/1998/Math/MathML">
        <m:f>
          <m:fPr>
            <m:type m:val="bar"/>
          </m:fPr>
          <m:num>
            <m:r>
              <m:t>36</m:t>
            </m:r>
          </m:num>
          <m:den>
            <m:r>
              <m:t>2</m:t>
            </m:r>
          </m:den>
        </m:f>
        <m:r>
          <m:t>=18.</m:t>
        </m:r>
      </m:oMath>
      <w:r>
        <w:rPr>
          <w:rFonts w:ascii="Arial" w:hAnsi="Arial"/>
          <w:b w:val="0"/>
          <w:color w:val="000000"/>
          <w:sz w:val="20"/>
        </w:rPr>
        <w:t>.</w:t>
      </w:r>
      <w:r>
        <w:br/>
      </w:r>
      <w:r>
        <w:rPr>
          <w:rFonts w:ascii="Arial" w:hAnsi="Arial"/>
          <w:b w:val="0"/>
          <w:color w:val="000000"/>
          <w:sz w:val="20"/>
        </w:rPr>
        <w:t>Choice A is incorrect and results from dividing the total number of books by the number of books given to each child,</w:t>
      </w:r>
      <w:r>
        <w:rPr>
          <w:rFonts w:ascii="Arial" w:hAnsi="Arial"/>
          <w:b w:val="0"/>
          <w:color w:val="000000"/>
          <w:sz w:val="20"/>
        </w:rPr>
        <w:t xml:space="preserve"> </w:t>
      </w:r>
      <m:oMath xmlns:mml="http://www.w3.org/1998/Math/MathML">
        <m:f>
          <m:fPr>
            <m:type m:val="bar"/>
          </m:fPr>
          <m:num>
            <m:r>
              <m:t>43</m:t>
            </m:r>
          </m:num>
          <m:den>
            <m:r>
              <m:t>2</m:t>
            </m:r>
          </m:den>
        </m:f>
        <m:r>
          <m:t>≈22.</m:t>
        </m:r>
      </m:oMath>
      <w:r>
        <w:rPr>
          <w:rFonts w:ascii="Arial" w:hAnsi="Arial"/>
          <w:b w:val="0"/>
          <w:color w:val="000000"/>
          <w:sz w:val="20"/>
        </w:rPr>
        <w:t>, then</w:t>
      </w:r>
      <w:r>
        <w:br/>
      </w:r>
      <m:oMath xmlns:mml="http://www.w3.org/1998/Math/MathML">
        <m:sSup>
          <m:e>
            <m:r>
              <m:t/>
            </m:r>
          </m:e>
          <m:sup>
            <m:r>
              <m:t>:c</m:t>
            </m:r>
          </m:sup>
        </m:sSup>
      </m:oMath>
      <w:r>
        <w:br/>
      </w:r>
      <w:r>
        <w:rPr>
          <w:rFonts w:ascii="Arial" w:hAnsi="Arial"/>
          <w:b w:val="0"/>
          <w:color w:val="000000"/>
          <w:sz w:val="20"/>
        </w:rPr>
        <w:t>subtracting the number of books left over from the result,</w:t>
      </w:r>
      <w:r>
        <w:rPr>
          <w:rFonts w:ascii="Arial" w:hAnsi="Arial"/>
          <w:b w:val="0"/>
          <w:color w:val="000000"/>
          <w:sz w:val="20"/>
        </w:rPr>
        <w:t xml:space="preserve"> </w:t>
      </w:r>
      <m:oMath xmlns:mml="http://www.w3.org/1998/Math/MathML">
        <m:r>
          <m:t>22−7=15.</m:t>
        </m:r>
      </m:oMath>
      <w:r>
        <w:rPr>
          <w:rFonts w:ascii="Arial" w:hAnsi="Arial"/>
          <w:b w:val="0"/>
          <w:color w:val="000000"/>
          <w:sz w:val="20"/>
        </w:rPr>
        <w:t>. Choice is incorrect and results from adding the number of books left</w:t>
      </w:r>
      <w:r>
        <w:br/>
      </w:r>
      <w:r>
        <w:rPr>
          <w:rFonts w:ascii="Arial" w:hAnsi="Arial"/>
          <w:b w:val="0"/>
          <w:color w:val="000000"/>
          <w:sz w:val="20"/>
        </w:rPr>
        <w:t>over to the total number of books,</w:t>
      </w:r>
      <w:r>
        <w:rPr>
          <w:rFonts w:ascii="Arial" w:hAnsi="Arial"/>
          <w:b w:val="0"/>
          <w:color w:val="000000"/>
          <w:sz w:val="20"/>
        </w:rPr>
        <w:t xml:space="preserve"> </w:t>
      </w:r>
      <m:oMath xmlns:mml="http://www.w3.org/1998/Math/MathML">
        <m:r>
          <m:t>43+7=50,</m:t>
        </m:r>
      </m:oMath>
      <w:r>
        <w:rPr>
          <w:rFonts w:ascii="Arial" w:hAnsi="Arial"/>
          <w:b w:val="0"/>
          <w:color w:val="000000"/>
          <w:sz w:val="20"/>
        </w:rPr>
        <w:t>, then dividing the result by the number of books given to each child,</w:t>
      </w:r>
      <w:r>
        <w:rPr>
          <w:rFonts w:ascii="Arial" w:hAnsi="Arial"/>
          <w:b w:val="0"/>
          <w:color w:val="000000"/>
          <w:sz w:val="20"/>
        </w:rPr>
        <w:t xml:space="preserve"> </w:t>
      </w:r>
      <m:oMath xmlns:mml="http://www.w3.org/1998/Math/MathML">
        <m:f>
          <m:fPr>
            <m:type m:val="bar"/>
          </m:fPr>
          <m:num>
            <m:r>
              <m:t>50</m:t>
            </m:r>
          </m:num>
          <m:den>
            <m:r>
              <m:t>2</m:t>
            </m:r>
          </m:den>
        </m:f>
        <m:r>
          <m:t>=25.</m:t>
        </m:r>
      </m:oMath>
      <w:r>
        <w:rPr>
          <w:rFonts w:ascii="Arial" w:hAnsi="Arial"/>
          <w:b w:val="0"/>
          <w:color w:val="000000"/>
          <w:sz w:val="20"/>
        </w:rPr>
        <w:t>. Choice D is</w:t>
      </w:r>
      <w:r>
        <w:br/>
      </w:r>
      <w:r>
        <w:rPr>
          <w:rFonts w:ascii="Arial" w:hAnsi="Arial"/>
          <w:b w:val="0"/>
          <w:color w:val="000000"/>
          <w:sz w:val="20"/>
        </w:rPr>
        <w:t>incorrect and results from dividing the total number of books by the number of books given to each child,</w:t>
      </w:r>
      <w:r>
        <w:rPr>
          <w:rFonts w:ascii="Arial" w:hAnsi="Arial"/>
          <w:b w:val="0"/>
          <w:color w:val="000000"/>
          <w:sz w:val="20"/>
        </w:rPr>
        <w:t xml:space="preserve"> </w:t>
      </w:r>
      <m:oMath xmlns:mml="http://www.w3.org/1998/Math/MathML">
        <m:f>
          <m:fPr>
            <m:type m:val="bar"/>
          </m:fPr>
          <m:num>
            <m:r>
              <m:t>43</m:t>
            </m:r>
          </m:num>
          <m:den>
            <m:r>
              <m:t>2</m:t>
            </m:r>
          </m:den>
        </m:f>
        <m:r>
          <m:t>≈22.</m:t>
        </m:r>
      </m:oMath>
      <w:r>
        <w:rPr>
          <w:rFonts w:ascii="Arial" w:hAnsi="Arial"/>
          <w:b w:val="0"/>
          <w:color w:val="000000"/>
          <w:sz w:val="20"/>
        </w:rPr>
        <w:t>, then adding the number of</w:t>
      </w:r>
      <w:r>
        <w:br/>
      </w:r>
      <w:r>
        <w:rPr>
          <w:rFonts w:ascii="Arial" w:hAnsi="Arial"/>
          <w:b w:val="0"/>
          <w:color w:val="000000"/>
          <w:sz w:val="20"/>
        </w:rPr>
        <w:t>books left over,</w:t>
      </w:r>
      <w:r>
        <w:rPr>
          <w:rFonts w:ascii="Arial" w:hAnsi="Arial"/>
          <w:b w:val="0"/>
          <w:color w:val="000000"/>
          <w:sz w:val="20"/>
        </w:rPr>
        <w:t xml:space="preserve"> </w:t>
      </w:r>
      <m:oMath xmlns:mml="http://www.w3.org/1998/Math/MathML">
        <m:r>
          <m:t>22+7=29.</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graph of the function f is a line in the xy-plane. If the line has slope</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f(0)=3,</m:t>
        </m:r>
      </m:oMath>
      <w:r>
        <w:rPr>
          <w:rFonts w:ascii="Arial" w:hAnsi="Arial"/>
          <w:b w:val="0"/>
          <w:color w:val="000000"/>
          <w:sz w:val="20"/>
        </w:rPr>
        <w:t>, which of the following defines 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f(x)=</m:t>
        </m:r>
        <m:f>
          <m:fPr>
            <m:type m:val="bar"/>
          </m:fPr>
          <m:num>
            <m:r>
              <m:t>3</m:t>
            </m:r>
          </m:num>
          <m:den>
            <m:r>
              <m:t>4</m:t>
            </m:r>
          </m:den>
        </m:f>
        <m:r>
          <m:t>x−3</m:t>
        </m:r>
      </m:oMath>
    </w:p>
    <w:p>
      <w:pPr>
        <w:spacing w:after="60" w:line="252" w:lineRule="auto"/>
        <w:ind w:left="317" w:hanging="317"/>
      </w:pPr>
      <w:r>
        <w:rPr>
          <w:rFonts w:ascii="Arial" w:hAnsi="Arial"/>
          <w:b w:val="0"/>
          <w:color w:val="000000"/>
          <w:sz w:val="20"/>
        </w:rPr>
        <w:t xml:space="preserve">Option B: </w:t>
      </w:r>
      <m:oMath xmlns:mml="http://www.w3.org/1998/Math/MathML">
        <m:r>
          <m:t>f(x)=</m:t>
        </m:r>
        <m:f>
          <m:fPr>
            <m:type m:val="bar"/>
          </m:fPr>
          <m:num>
            <m:r>
              <m:t>3</m:t>
            </m:r>
          </m:num>
          <m:den>
            <m:r>
              <m:t>4</m:t>
            </m:r>
          </m:den>
        </m:f>
        <m:r>
          <m:t>x+3</m:t>
        </m:r>
      </m:oMath>
    </w:p>
    <w:p>
      <w:pPr>
        <w:spacing w:after="60" w:line="252" w:lineRule="auto"/>
        <w:ind w:left="317" w:hanging="317"/>
      </w:pPr>
      <w:r>
        <w:rPr>
          <w:rFonts w:ascii="Arial" w:hAnsi="Arial"/>
          <w:b w:val="0"/>
          <w:color w:val="000000"/>
          <w:sz w:val="20"/>
        </w:rPr>
        <w:t xml:space="preserve">Option C: </w:t>
      </w:r>
      <m:oMath xmlns:mml="http://www.w3.org/1998/Math/MathML">
        <m:r>
          <m:t>f(x)=4x−3</m:t>
        </m:r>
      </m:oMath>
    </w:p>
    <w:p>
      <w:pPr>
        <w:spacing w:after="60" w:line="252" w:lineRule="auto"/>
        <w:ind w:left="317" w:hanging="317"/>
      </w:pPr>
      <w:r>
        <w:rPr>
          <w:rFonts w:ascii="Arial" w:hAnsi="Arial"/>
          <w:b w:val="0"/>
          <w:color w:val="000000"/>
          <w:sz w:val="20"/>
        </w:rPr>
        <w:t xml:space="preserve">Option D: </w:t>
      </w:r>
      <m:oMath xmlns:mml="http://www.w3.org/1998/Math/MathML">
        <m:r>
          <m:t>f(x)=4x+3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equation for the function f in the xy-plane can be represented by</w:t>
      </w:r>
      <w:r>
        <w:rPr>
          <w:rFonts w:ascii="Arial" w:hAnsi="Arial"/>
          <w:b w:val="0"/>
          <w:color w:val="000000"/>
          <w:sz w:val="20"/>
        </w:rPr>
        <w:t xml:space="preserve"> </w:t>
      </w:r>
      <m:oMath xmlns:mml="http://www.w3.org/1998/Math/MathML">
        <m:r>
          <m:t>f(x)=mx+b,</m:t>
        </m:r>
      </m:oMath>
      <w:r>
        <w:rPr>
          <w:rFonts w:ascii="Arial" w:hAnsi="Arial"/>
          <w:b w:val="0"/>
          <w:color w:val="000000"/>
          <w:sz w:val="20"/>
        </w:rPr>
        <w:t>, where m is the slope and b is the y-</w:t>
      </w:r>
      <w:r>
        <w:br/>
      </w:r>
      <w:r>
        <w:rPr>
          <w:rFonts w:ascii="Arial" w:hAnsi="Arial"/>
          <w:b w:val="0"/>
          <w:color w:val="000000"/>
          <w:sz w:val="20"/>
        </w:rPr>
        <w:t>coordinate of the y-intercept. Since it’s given that the line has a slope of</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it follows that</w:t>
      </w:r>
      <w:r>
        <w:rPr>
          <w:rFonts w:ascii="Arial" w:hAnsi="Arial"/>
          <w:b w:val="0"/>
          <w:color w:val="000000"/>
          <w:sz w:val="20"/>
        </w:rPr>
        <w:t xml:space="preserve"> </w:t>
      </w:r>
      <m:oMath xmlns:mml="http://www.w3.org/1998/Math/MathML">
        <m:r>
          <m:t>m=</m:t>
        </m:r>
        <m:f>
          <m:fPr>
            <m:type m:val="bar"/>
          </m:fPr>
          <m:num>
            <m:r>
              <m:t>3</m:t>
            </m:r>
          </m:num>
          <m:den>
            <m:r>
              <m:t>4</m:t>
            </m:r>
          </m:den>
        </m:f>
      </m:oMath>
      <w:r>
        <w:rPr>
          <w:rFonts w:ascii="Arial" w:hAnsi="Arial"/>
          <w:b w:val="0"/>
          <w:color w:val="000000"/>
          <w:sz w:val="20"/>
        </w:rPr>
        <w:t xml:space="preserve"> </w:t>
      </w:r>
      <w:r>
        <w:rPr>
          <w:rFonts w:ascii="Arial" w:hAnsi="Arial"/>
          <w:b w:val="0"/>
          <w:color w:val="000000"/>
          <w:sz w:val="20"/>
        </w:rPr>
        <w:t>in</w:t>
      </w:r>
      <w:r>
        <w:rPr>
          <w:rFonts w:ascii="Arial" w:hAnsi="Arial"/>
          <w:b w:val="0"/>
          <w:color w:val="000000"/>
          <w:sz w:val="20"/>
        </w:rPr>
        <w:t xml:space="preserve"> </w:t>
      </w:r>
      <m:oMath xmlns:mml="http://www.w3.org/1998/Math/MathML">
        <m:r>
          <m:t>f(x)=mx+b,</m:t>
        </m:r>
      </m:oMath>
      <w:r>
        <w:rPr>
          <w:rFonts w:ascii="Arial" w:hAnsi="Arial"/>
          <w:b w:val="0"/>
          <w:color w:val="000000"/>
          <w:sz w:val="20"/>
        </w:rPr>
        <w:t>, which yields</w:t>
      </w:r>
      <w:r>
        <w:br/>
      </w:r>
      <m:oMath xmlns:mml="http://www.w3.org/1998/Math/MathML">
        <m:r>
          <m:t>y=</m:t>
        </m:r>
        <m:f>
          <m:fPr>
            <m:type m:val="bar"/>
          </m:fPr>
          <m:num>
            <m:r>
              <m:t>3</m:t>
            </m:r>
          </m:num>
          <m:den>
            <m:r>
              <m:t>4</m:t>
            </m:r>
          </m:den>
        </m:f>
        <m:r>
          <m:t>x+b.</m:t>
        </m:r>
      </m:oMath>
      <w:r>
        <w:rPr>
          <w:rFonts w:ascii="Arial" w:hAnsi="Arial"/>
          <w:b w:val="0"/>
          <w:color w:val="000000"/>
          <w:sz w:val="20"/>
        </w:rPr>
        <w:t>. It’s given that</w:t>
      </w:r>
      <w:r>
        <w:rPr>
          <w:rFonts w:ascii="Arial" w:hAnsi="Arial"/>
          <w:b w:val="0"/>
          <w:color w:val="000000"/>
          <w:sz w:val="20"/>
        </w:rPr>
        <w:t xml:space="preserve"> </w:t>
      </w:r>
      <m:oMath xmlns:mml="http://www.w3.org/1998/Math/MathML">
        <m:r>
          <m:t>f(0)=3,</m:t>
        </m:r>
      </m:oMath>
      <w:r>
        <w:rPr>
          <w:rFonts w:ascii="Arial" w:hAnsi="Arial"/>
          <w:b w:val="0"/>
          <w:color w:val="000000"/>
          <w:sz w:val="20"/>
        </w:rPr>
        <w:t>. This implies that the graph of the function f in the xy-plane passes through the point</w:t>
      </w:r>
      <w:r>
        <w:rPr>
          <w:rFonts w:ascii="Arial" w:hAnsi="Arial"/>
          <w:b w:val="0"/>
          <w:color w:val="000000"/>
          <w:sz w:val="20"/>
        </w:rPr>
        <w:t xml:space="preserve"> </w:t>
      </w:r>
      <m:oMath xmlns:mml="http://www.w3.org/1998/Math/MathML">
        <m:r>
          <m:t>(0,3).</m:t>
        </m:r>
      </m:oMath>
      <w:r>
        <w:rPr>
          <w:rFonts w:ascii="Arial" w:hAnsi="Arial"/>
          <w:b w:val="0"/>
          <w:color w:val="000000"/>
          <w:sz w:val="20"/>
        </w:rPr>
        <w:t>. Thus, the y-</w:t>
      </w:r>
      <w:r>
        <w:br/>
      </w:r>
      <w:r>
        <w:rPr>
          <w:rFonts w:ascii="Arial" w:hAnsi="Arial"/>
          <w:b w:val="0"/>
          <w:color w:val="000000"/>
          <w:sz w:val="20"/>
        </w:rPr>
        <w:t>coordinate of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of the graph is 3, so</w:t>
      </w:r>
      <w:r>
        <w:rPr>
          <w:rFonts w:ascii="Arial" w:hAnsi="Arial"/>
          <w:b w:val="0"/>
          <w:color w:val="000000"/>
          <w:sz w:val="20"/>
        </w:rPr>
        <w:t xml:space="preserve"> </w:t>
      </w:r>
      <m:oMath xmlns:mml="http://www.w3.org/1998/Math/MathML">
        <m:r>
          <m:t>b=3.</m:t>
        </m:r>
      </m:oMath>
      <w:r>
        <w:rPr>
          <w:rFonts w:ascii="Arial" w:hAnsi="Arial"/>
          <w:b w:val="0"/>
          <w:color w:val="000000"/>
          <w:sz w:val="20"/>
        </w:rPr>
        <w:t xml:space="preserve"> </w:t>
      </w:r>
      <w:r>
        <w:rPr>
          <w:rFonts w:ascii="Arial" w:hAnsi="Arial"/>
          <w:b w:val="0"/>
          <w:color w:val="000000"/>
          <w:sz w:val="20"/>
        </w:rPr>
        <w:t>in</w:t>
      </w:r>
      <w:r>
        <w:rPr>
          <w:rFonts w:ascii="Arial" w:hAnsi="Arial"/>
          <w:b w:val="0"/>
          <w:color w:val="000000"/>
          <w:sz w:val="20"/>
        </w:rPr>
        <w:t xml:space="preserve"> </w:t>
      </w:r>
      <m:oMath xmlns:mml="http://www.w3.org/1998/Math/MathML">
        <m:r>
          <m:t>f(x)=</m:t>
        </m:r>
        <m:f>
          <m:fPr>
            <m:type m:val="bar"/>
          </m:fPr>
          <m:num>
            <m:r>
              <m:t>3</m:t>
            </m:r>
          </m:num>
          <m:den>
            <m:r>
              <m:t>4</m:t>
            </m:r>
          </m:den>
        </m:f>
        <m:r>
          <m:t>x+b,</m:t>
        </m:r>
      </m:oMath>
      <w:r>
        <w:rPr>
          <w:rFonts w:ascii="Arial" w:hAnsi="Arial"/>
          <w:b w:val="0"/>
          <w:color w:val="000000"/>
          <w:sz w:val="20"/>
        </w:rPr>
        <w:t>, which yields</w:t>
      </w:r>
      <w:r>
        <w:rPr>
          <w:rFonts w:ascii="Arial" w:hAnsi="Arial"/>
          <w:b w:val="0"/>
          <w:color w:val="000000"/>
          <w:sz w:val="20"/>
        </w:rPr>
        <w:t xml:space="preserve"> </w:t>
      </w:r>
      <m:oMath xmlns:mml="http://www.w3.org/1998/Math/MathML">
        <m:r>
          <m:t>f(x)=</m:t>
        </m:r>
        <m:f>
          <m:fPr>
            <m:type m:val="bar"/>
          </m:fPr>
          <m:num>
            <m:r>
              <m:t>3</m:t>
            </m:r>
          </m:num>
          <m:den>
            <m:r>
              <m:t>4</m:t>
            </m:r>
          </m:den>
        </m:f>
        <m:r>
          <m:t>x+3</m:t>
        </m:r>
      </m:oMath>
      <w:r>
        <w:rPr>
          <w:rFonts w:ascii="Arial" w:hAnsi="Arial"/>
          <w:b w:val="0"/>
          <w:color w:val="000000"/>
          <w:sz w:val="20"/>
        </w:rPr>
        <w:t>. Therefore, the equation</w:t>
      </w:r>
      <w:r>
        <w:br/>
      </w:r>
      <m:oMath xmlns:mml="http://www.w3.org/1998/Math/MathML">
        <m:r>
          <m:t>f(x)=</m:t>
        </m:r>
        <m:f>
          <m:fPr>
            <m:type m:val="bar"/>
          </m:fPr>
          <m:num>
            <m:r>
              <m:t>3</m:t>
            </m:r>
          </m:num>
          <m:den>
            <m:r>
              <m:t>4</m:t>
            </m:r>
          </m:den>
        </m:f>
        <m:r>
          <m:t>x+3</m:t>
        </m:r>
      </m:oMath>
      <w:r>
        <w:rPr>
          <w:rFonts w:ascii="Arial" w:hAnsi="Arial"/>
          <w:b w:val="0"/>
          <w:color w:val="000000"/>
          <w:sz w:val="20"/>
        </w:rPr>
        <w:t xml:space="preserve"> </w:t>
      </w:r>
      <w:r>
        <w:rPr>
          <w:rFonts w:ascii="Arial" w:hAnsi="Arial"/>
          <w:b w:val="0"/>
          <w:color w:val="000000"/>
          <w:sz w:val="20"/>
        </w:rPr>
        <w:t>defines the function f.</w:t>
      </w:r>
      <w:r>
        <w:br/>
      </w:r>
      <w:r>
        <w:rPr>
          <w:rFonts w:ascii="Arial" w:hAnsi="Arial"/>
          <w:b w:val="0"/>
          <w:color w:val="000000"/>
          <w:sz w:val="20"/>
        </w:rPr>
        <w:t>Choice A is incorrect and may result from a sign error for the</w:t>
      </w:r>
      <w:r>
        <w:rPr>
          <w:rFonts w:ascii="Arial" w:hAnsi="Arial"/>
          <w:b w:val="0"/>
          <w:color w:val="000000"/>
          <w:sz w:val="20"/>
        </w:rPr>
        <w:t xml:space="preserve"> </w:t>
      </w:r>
      <m:oMath xmlns:mml="http://www.w3.org/1998/Math/MathML">
        <m:sSup>
          <m:e>
            <m:r>
              <m:t>y</m:t>
            </m:r>
          </m:e>
          <m:sup>
            <m:r>
              <m:t>−</m:t>
            </m:r>
          </m:sup>
        </m:sSup>
      </m:oMath>
      <w:r>
        <w:rPr>
          <w:rFonts w:ascii="Arial" w:hAnsi="Arial"/>
          <w:b w:val="0"/>
          <w:color w:val="000000"/>
          <w:sz w:val="20"/>
        </w:rPr>
        <w:t xml:space="preserve"> </w:t>
      </w:r>
      <w:r>
        <w:rPr>
          <w:rFonts w:ascii="Arial" w:hAnsi="Arial"/>
          <w:b w:val="0"/>
          <w:color w:val="000000"/>
          <w:sz w:val="20"/>
        </w:rPr>
        <w:t>y-intercept. Choice C is incorrect and may result from using the denominator of the</w:t>
      </w:r>
      <w:r>
        <w:br/>
      </w:r>
      <w:r>
        <w:rPr>
          <w:rFonts w:ascii="Arial" w:hAnsi="Arial"/>
          <w:b w:val="0"/>
          <w:color w:val="000000"/>
          <w:sz w:val="20"/>
        </w:rPr>
        <w:t>given slope as m in</w:t>
      </w:r>
      <w:r>
        <w:rPr>
          <w:rFonts w:ascii="Arial" w:hAnsi="Arial"/>
          <w:b w:val="0"/>
          <w:color w:val="000000"/>
          <w:sz w:val="20"/>
        </w:rPr>
        <w:t xml:space="preserve"> </w:t>
      </w:r>
      <m:oMath xmlns:mml="http://www.w3.org/1998/Math/MathML">
        <m:r>
          <m:t>f(x)=mx+b,</m:t>
        </m:r>
      </m:oMath>
      <w:r>
        <w:rPr>
          <w:rFonts w:ascii="Arial" w:hAnsi="Arial"/>
          <w:b w:val="0"/>
          <w:color w:val="000000"/>
          <w:sz w:val="20"/>
        </w:rPr>
        <w:t>, in addition to a sign error for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Choice D is incorrect and may result from using the</w:t>
      </w:r>
      <w:r>
        <w:br/>
      </w:r>
      <w:r>
        <w:rPr>
          <w:rFonts w:ascii="Arial" w:hAnsi="Arial"/>
          <w:b w:val="0"/>
          <w:color w:val="000000"/>
          <w:sz w:val="20"/>
        </w:rPr>
        <w:t>denominator of the given slope as m in</w:t>
      </w:r>
      <w:r>
        <w:rPr>
          <w:rFonts w:ascii="Arial" w:hAnsi="Arial"/>
          <w:b w:val="0"/>
          <w:color w:val="000000"/>
          <w:sz w:val="20"/>
        </w:rPr>
        <w:t xml:space="preserve"> </w:t>
      </w:r>
      <m:oMath xmlns:mml="http://www.w3.org/1998/Math/MathML">
        <m:r>
          <m:t>f(x)=mx+b,</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bar>
          <m:barPr>
            <m:pos m:val="top"/>
          </m:barPr>
          <m:e>
            <m:r>
              <m:t>o</m:t>
            </m:r>
          </m:e>
        </m:bar>
      </m:oMath>
      <w:r>
        <w:br/>
      </w:r>
      <w:r>
        <w:rPr>
          <w:rFonts w:ascii="Arial" w:hAnsi="Arial"/>
          <w:b w:val="0"/>
          <w:color w:val="000000"/>
          <w:sz w:val="20"/>
        </w:rPr>
        <w:t>The graph represents the total charge, in dollars, by an electrician for hours of work. The electrician charges a onetime fee plus an hourly rate.</w:t>
      </w:r>
      <w:r>
        <w:br/>
      </w:r>
      <w:r>
        <w:rPr>
          <w:rFonts w:ascii="Arial" w:hAnsi="Arial"/>
          <w:b w:val="0"/>
          <w:color w:val="000000"/>
          <w:sz w:val="20"/>
        </w:rPr>
        <w:t>What is the best interpretation of the slope of the graph?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electrician’s hourly rate</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electrician’s onetime fee</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maximum amount that the electrician charges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total amount that the electrician charges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the electrician charges a onetime fee plus an hourly rate. It's also given that the graph represents the total</w:t>
      </w:r>
      <w:r>
        <w:br/>
      </w:r>
      <w:r>
        <w:rPr>
          <w:rFonts w:ascii="Arial" w:hAnsi="Arial"/>
          <w:b w:val="0"/>
          <w:color w:val="000000"/>
          <w:sz w:val="20"/>
        </w:rPr>
        <w:t>charge, in dollars, for hours of work. This graph shows a linear relationship in the xy-plane. Thus, the total charge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in dollars, for</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hours of</w:t>
      </w:r>
      <w:r>
        <w:br/>
      </w:r>
      <m:oMath xmlns:mml="http://www.w3.org/1998/Math/MathML">
        <m:r>
          <m:t>y=mx+b,</m:t>
        </m:r>
      </m:oMath>
      <m:oMath xmlns:mml="http://www.w3.org/1998/Math/MathML">
        <m:r>
          <m:t>m</m:t>
        </m:r>
      </m:oMath>
      <m:oMath xmlns:mml="http://www.w3.org/1998/Math/MathML">
        <m:sSup>
          <m:e>
            <m:r>
              <m:t/>
            </m:r>
          </m:e>
          <m:sup>
            <m:r>
              <m:t>(0,b)</m:t>
            </m:r>
          </m:sup>
        </m:sSup>
      </m:oMath>
      <w:r>
        <w:br/>
      </w:r>
      <w:r>
        <w:rPr>
          <w:rFonts w:ascii="Arial" w:hAnsi="Arial"/>
          <w:b w:val="0"/>
          <w:color w:val="000000"/>
          <w:sz w:val="20"/>
        </w:rPr>
        <w:t>work can be represented as, where is the slope and is the y-intercept of the graph of the equation in the xy-plane. Since</w:t>
      </w:r>
      <w:r>
        <w:br/>
      </w:r>
      <m:oMath xmlns:mml="http://www.w3.org/1998/Math/MathML">
        <m:r>
          <m:t>m</m:t>
        </m:r>
      </m:oMath>
      <w:r>
        <w:br/>
      </w:r>
      <w:r>
        <w:rPr>
          <w:rFonts w:ascii="Arial" w:hAnsi="Arial"/>
          <w:b w:val="0"/>
          <w:color w:val="000000"/>
          <w:sz w:val="20"/>
        </w:rPr>
        <w:t>the given graph represents the total charge, in dollars, by an electrician for hours of work, it follows that its slope is, or the electrician’s</w:t>
      </w:r>
      <w:r>
        <w:br/>
      </w:r>
      <w:r>
        <w:rPr>
          <w:rFonts w:ascii="Arial" w:hAnsi="Arial"/>
          <w:b w:val="0"/>
          <w:color w:val="000000"/>
          <w:sz w:val="20"/>
        </w:rPr>
        <w:t>hourly rate.</w:t>
      </w:r>
      <w:r>
        <w:br/>
      </w:r>
      <w:r>
        <w:rPr>
          <w:rFonts w:ascii="Arial" w:hAnsi="Arial"/>
          <w:b w:val="0"/>
          <w:color w:val="000000"/>
          <w:sz w:val="20"/>
        </w:rPr>
        <w:t>Choice B is incorrect. The electrician's onetime fee is represented by the</w:t>
      </w:r>
      <w:r>
        <w:rPr>
          <w:rFonts w:ascii="Arial" w:hAnsi="Arial"/>
          <w:b w:val="0"/>
          <w:color w:val="000000"/>
          <w:sz w:val="20"/>
        </w:rPr>
        <w:t xml:space="preserve"> </w:t>
      </w:r>
      <m:oMath xmlns:mml="http://www.w3.org/1998/Math/MathML">
        <m:sSup>
          <m:e>
            <m:r>
              <m:t>y</m:t>
            </m:r>
          </m:e>
          <m:sup>
            <m:r>
              <m:t>−</m:t>
            </m:r>
          </m:sup>
        </m:sSup>
      </m:oMath>
      <w:r>
        <w:rPr>
          <w:rFonts w:ascii="Arial" w:hAnsi="Arial"/>
          <w:b w:val="0"/>
          <w:color w:val="000000"/>
          <w:sz w:val="20"/>
        </w:rPr>
        <w:t xml:space="preserve"> </w:t>
      </w:r>
      <w:r>
        <w:rPr>
          <w:rFonts w:ascii="Arial" w:hAnsi="Arial"/>
          <w:b w:val="0"/>
          <w:color w:val="000000"/>
          <w:sz w:val="20"/>
        </w:rPr>
        <w:t>y-coordinate of the y-intercept, not the slope, of the graph.</w:t>
      </w:r>
      <w:r>
        <w:br/>
      </w:r>
      <w:r>
        <w:rPr>
          <w:rFonts w:ascii="Arial" w:hAnsi="Arial"/>
          <w:b w:val="0"/>
          <w:color w:val="000000"/>
          <w:sz w:val="20"/>
        </w:rPr>
        <w:t>Choice C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a swim club had a total of swimmers, each classified as either advanced or intermediate. From to, the number of</w:t>
      </w:r>
      <w:r>
        <w:br/>
      </w:r>
      <w:r>
        <w:rPr>
          <w:rFonts w:ascii="Arial" w:hAnsi="Arial"/>
          <w:b w:val="0"/>
          <w:color w:val="000000"/>
          <w:sz w:val="20"/>
        </w:rPr>
        <w:t>advanced swimmers in the club increased by approximately, and the number of intermediate swimmers in the club increased by</w:t>
      </w:r>
      <w:r>
        <w:br/>
      </w:r>
      <w:r>
        <w:rPr>
          <w:rFonts w:ascii="Arial" w:hAnsi="Arial"/>
          <w:b w:val="0"/>
          <w:color w:val="000000"/>
          <w:sz w:val="20"/>
        </w:rPr>
        <w:t>approximately. The total number of swimmers in the club increased by approximately. Which equation best represents this situation,</w:t>
      </w:r>
      <w:r>
        <w:br/>
      </w:r>
      <m:oMath xmlns:mml="http://www.w3.org/1998/Math/MathML">
        <m:r>
          <m:t>b</m:t>
        </m:r>
      </m:oMath>
      <w:r>
        <w:br/>
      </w:r>
      <w:r>
        <w:rPr>
          <w:rFonts w:ascii="Arial" w:hAnsi="Arial"/>
          <w:b w:val="0"/>
          <w:color w:val="000000"/>
          <w:sz w:val="20"/>
        </w:rPr>
        <w:t>where represents the number of advanced swimmers in the club in and represents the number of intermediate swimmers in the club in</w:t>
      </w:r>
      <w:r>
        <w:br/>
      </w:r>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49a+0.53b=35(1.44)</m:t>
        </m:r>
      </m:oMath>
    </w:p>
    <w:p>
      <w:pPr>
        <w:spacing w:after="60" w:line="252" w:lineRule="auto"/>
        <w:ind w:left="317" w:hanging="317"/>
      </w:pPr>
      <w:r>
        <w:rPr>
          <w:rFonts w:ascii="Arial" w:hAnsi="Arial"/>
          <w:b w:val="0"/>
          <w:color w:val="000000"/>
          <w:sz w:val="20"/>
        </w:rPr>
        <w:t xml:space="preserve">Option B: </w:t>
      </w:r>
      <m:oMath xmlns:mml="http://www.w3.org/1998/Math/MathML">
        <m:r>
          <m:t>1.53a+1.44b=35(1.49)</m:t>
        </m:r>
      </m:oMath>
    </w:p>
    <w:p>
      <w:pPr>
        <w:spacing w:after="60" w:line="252" w:lineRule="auto"/>
        <w:ind w:left="317" w:hanging="317"/>
      </w:pPr>
      <w:r>
        <w:rPr>
          <w:rFonts w:ascii="Arial" w:hAnsi="Arial"/>
          <w:b w:val="0"/>
          <w:color w:val="000000"/>
          <w:sz w:val="20"/>
        </w:rPr>
        <w:t xml:space="preserve">Option C: </w:t>
      </w:r>
      <m:oMath xmlns:mml="http://www.w3.org/1998/Math/MathML">
        <m:r>
          <m:t>0.1</m:t>
        </m:r>
        <m:r>
          <m:rPr>
            <m:sty m:val="p"/>
          </m:rPr>
          <m:t>.44</m:t>
        </m:r>
        <m:r>
          <m:t>a+1.53b=35(1.49)</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w:r>
        <w:br/>
      </w:r>
      <w:r>
        <w:rPr>
          <w:rFonts w:ascii="Arial" w:hAnsi="Arial"/>
          <w:b w:val="0"/>
          <w:color w:val="000000"/>
          <w:sz w:val="20"/>
        </w:rPr>
        <w:t>Choice C is correct. It’s given that in, a swim club had a total of swimmers, each classified as either advanced or intermediate, and that</w:t>
      </w:r>
      <w:r>
        <w:br/>
      </w:r>
      <w:r>
        <w:rPr>
          <w:rFonts w:ascii="Arial" w:hAnsi="Arial"/>
          <w:b w:val="0"/>
          <w:color w:val="000000"/>
          <w:sz w:val="20"/>
        </w:rPr>
        <w:t>represents the number of advanced swimmers in and represents the number of intermediate swimmers in. It's also given that</w:t>
      </w:r>
      <w:r>
        <w:br/>
      </w:r>
      <w:r>
        <w:rPr>
          <w:rFonts w:ascii="Arial" w:hAnsi="Arial"/>
          <w:b w:val="0"/>
          <w:color w:val="000000"/>
          <w:sz w:val="20"/>
        </w:rPr>
        <w:t>from to, the number of advanced swimmers in the club increased by approximately and the number of intermediate swimmers</w:t>
      </w:r>
      <w:r>
        <w:br/>
      </w:r>
      <w:r>
        <w:rPr>
          <w:rFonts w:ascii="Arial" w:hAnsi="Arial"/>
          <w:b w:val="0"/>
          <w:color w:val="000000"/>
          <w:sz w:val="20"/>
        </w:rPr>
        <w:t>in the club increased by approximately. Thus, in, the approximate number of advanced swimmers in the club can be represented as</w:t>
      </w:r>
      <w:r>
        <w:br/>
      </w:r>
      <w:r>
        <w:rPr>
          <w:rFonts w:ascii="Arial" w:hAnsi="Arial"/>
          <w:b w:val="0"/>
          <w:color w:val="000000"/>
          <w:sz w:val="20"/>
        </w:rPr>
        <w:t>and the approximate number of intermediate swimmers in the club can be represented as. It's given that the total number of</w:t>
      </w:r>
      <w:r>
        <w:br/>
      </w:r>
      <w:r>
        <w:rPr>
          <w:rFonts w:ascii="Arial" w:hAnsi="Arial"/>
          <w:b w:val="0"/>
          <w:color w:val="000000"/>
          <w:sz w:val="20"/>
        </w:rPr>
        <w:t>swimmers in the club increased by approximately from to. Since the club had swimmers in, it follows that the total</w:t>
      </w:r>
      <w:r>
        <w:br/>
      </w:r>
      <w:r>
        <w:rPr>
          <w:rFonts w:ascii="Arial" w:hAnsi="Arial"/>
          <w:b w:val="0"/>
          <w:color w:val="000000"/>
          <w:sz w:val="20"/>
        </w:rPr>
        <w:t>number of swimmers in can be represented as. Since the sum of the number of advanced swimmers in and the number of</w:t>
      </w:r>
      <w:r>
        <w:br/>
      </w:r>
      <m:oMath xmlns:mml="http://www.w3.org/1998/Math/MathML">
        <m:r>
          <m:t>1.53a+1.44b=35(1.49)</m:t>
        </m:r>
      </m:oMath>
      <w:r>
        <w:br/>
      </w:r>
      <w:r>
        <w:rPr>
          <w:rFonts w:ascii="Arial" w:hAnsi="Arial"/>
          <w:b w:val="0"/>
          <w:color w:val="000000"/>
          <w:sz w:val="20"/>
        </w:rPr>
        <w:t>intermediate swimmers in equals the total number of swimmers in, the equation best represents this</w:t>
      </w:r>
      <w:r>
        <w:br/>
      </w:r>
      <w:r>
        <w:rPr>
          <w:rFonts w:ascii="Arial" w:hAnsi="Arial"/>
          <w:b w:val="0"/>
          <w:color w:val="000000"/>
          <w:sz w:val="20"/>
        </w:rPr>
        <w:t>situation.</w:t>
      </w:r>
      <w:r>
        <w:br/>
      </w:r>
      <w:r>
        <w:rPr>
          <w:rFonts w:ascii="Arial" w:hAnsi="Arial"/>
          <w:b w:val="0"/>
          <w:color w:val="000000"/>
          <w:sz w:val="20"/>
        </w:rPr>
        <w:t>Choice A is incorrect. This equation represents a situation where the number of intermediate swimmers in the club in increased by</w:t>
      </w:r>
      <w:r>
        <w:br/>
      </w:r>
      <w:r>
        <w:rPr>
          <w:rFonts w:ascii="Arial" w:hAnsi="Arial"/>
          <w:b w:val="0"/>
          <w:color w:val="000000"/>
          <w:sz w:val="20"/>
        </w:rPr>
        <w:t>approximately, not, and the total number of swimmers in the club in increased by approximately, not.</w:t>
      </w:r>
      <w:r>
        <w:br/>
      </w:r>
      <w:r>
        <w:rPr>
          <w:rFonts w:ascii="Arial" w:hAnsi="Arial"/>
          <w:b w:val="0"/>
          <w:color w:val="000000"/>
          <w:sz w:val="20"/>
        </w:rPr>
        <w:t>Choice B is incorrect and may result from conceptual errors.</w:t>
      </w:r>
      <w:r>
        <w:br/>
      </w:r>
      <w:r>
        <w:rPr>
          <w:rFonts w:ascii="Arial" w:hAnsi="Arial"/>
          <w:b w:val="0"/>
          <w:color w:val="000000"/>
          <w:sz w:val="20"/>
        </w:rPr>
        <w:t>Choice D is incorrect. This equation represents a situation where the number of advanced swimmers in the club in increased by</w:t>
      </w:r>
      <w:r>
        <w:br/>
      </w:r>
      <w:r>
        <w:rPr>
          <w:rFonts w:ascii="Arial" w:hAnsi="Arial"/>
          <w:b w:val="0"/>
          <w:color w:val="000000"/>
          <w:sz w:val="20"/>
        </w:rPr>
        <w:t>approximately, not, and the number of intermediate swimmers in the club in increased by approximately, not.</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Oxygen gas is placed inside a tank with a constant volume. The graph shows the estimated temperature, in kelvins, of the oxygen gas when its</w:t>
      </w:r>
      <w:r>
        <w:br/>
      </w:r>
      <w:r>
        <w:rPr>
          <w:rFonts w:ascii="Arial" w:hAnsi="Arial"/>
          <w:b w:val="0"/>
          <w:color w:val="000000"/>
          <w:sz w:val="20"/>
        </w:rPr>
        <w:t>pressure is atmospheres.</w:t>
      </w:r>
      <w:r>
        <w:br/>
      </w:r>
      <w:r>
        <w:rPr>
          <w:rFonts w:ascii="Arial" w:hAnsi="Arial"/>
          <w:b w:val="0"/>
          <w:color w:val="000000"/>
          <w:sz w:val="20"/>
        </w:rPr>
        <w:t>What is the estimated temperature, in kelvins, of the oxygen gas when its pressure is atmospheres?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103010" cy="2870179"/>
            <wp:docPr id="95" name="Picture 95"/>
            <wp:cNvGraphicFramePr>
              <a:graphicFrameLocks noChangeAspect="1"/>
            </wp:cNvGraphicFramePr>
            <a:graphic>
              <a:graphicData uri="http://schemas.openxmlformats.org/drawingml/2006/picture">
                <pic:pic>
                  <pic:nvPicPr>
                    <pic:cNvPr id="0" name="0ea7ef01_question_p272_1.png"/>
                    <pic:cNvPicPr/>
                  </pic:nvPicPr>
                  <pic:blipFill>
                    <a:blip r:embed="rId103"/>
                    <a:stretch>
                      <a:fillRect/>
                    </a:stretch>
                  </pic:blipFill>
                  <pic:spPr>
                    <a:xfrm>
                      <a:off x="0" y="0"/>
                      <a:ext cx="3103010" cy="2870179"/>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For the graph shown, the x-axis represents pressure, in atmospheres, and the y-axis represents temperature, in kelvins.</w:t>
      </w:r>
      <w:r>
        <w:br/>
      </w:r>
      <m:oMath xmlns:mml="http://www.w3.org/1998/Math/MathML">
        <m:sSup>
          <m:e>
            <m:r>
              <m:t/>
            </m:r>
          </m:e>
          <m:sup>
            <m:r>
              <m:t>.6</m:t>
            </m:r>
          </m:sup>
        </m:sSup>
      </m:oMath>
      <w:r>
        <w:br/>
      </w:r>
      <w:r>
        <w:rPr>
          <w:rFonts w:ascii="Arial" w:hAnsi="Arial"/>
          <w:b w:val="0"/>
          <w:color w:val="000000"/>
          <w:sz w:val="20"/>
        </w:rPr>
        <w:t>Therefore, the estimated temperature, in kelvins, of the oxygen gas when its pressure is atmospheres is represented by the y-coordinate of the</w:t>
      </w:r>
      <w:r>
        <w:br/>
      </w:r>
      <m:oMath xmlns:mml="http://www.w3.org/1998/Math/MathML">
        <m:r>
          <m:t>6</m:t>
        </m:r>
      </m:oMath>
      <m:oMath xmlns:mml="http://www.w3.org/1998/Math/MathML">
        <m:r>
          <m:t>6</m:t>
        </m:r>
      </m:oMath>
      <w:r>
        <w:br/>
      </w:r>
      <w:r>
        <w:rPr>
          <w:rFonts w:ascii="Arial" w:hAnsi="Arial"/>
          <w:b w:val="0"/>
          <w:color w:val="000000"/>
          <w:sz w:val="20"/>
        </w:rPr>
        <w:t>point on the graph that has an x-coordinate of. The point on the graph with an x-coordinate of has a y-coordinate of approximately</w:t>
      </w:r>
      <w:r>
        <w:br/>
      </w:r>
      <w:r>
        <w:rPr>
          <w:rFonts w:ascii="Arial" w:hAnsi="Arial"/>
          <w:b w:val="0"/>
          <w:color w:val="000000"/>
          <w:sz w:val="20"/>
        </w:rPr>
        <w:t>. Therefore, the estimated temperature, in kelvins, of the oxygen gas when its pressure is atmospheres is.</w:t>
      </w:r>
      <w:r>
        <w:br/>
      </w:r>
      <m:oMath xmlns:mml="http://www.w3.org/1998/Math/MathML">
        <m:sSup>
          <m:e>
            <m:r>
              <m:t/>
            </m:r>
          </m:e>
          <m:sup>
            <m:r>
              <m:t>.6</m:t>
            </m:r>
          </m:sup>
        </m:sSup>
      </m:oMath>
      <w:r>
        <w:br/>
      </w:r>
      <w:r>
        <w:rPr>
          <w:rFonts w:ascii="Arial" w:hAnsi="Arial"/>
          <w:b w:val="0"/>
          <w:color w:val="000000"/>
          <w:sz w:val="20"/>
        </w:rPr>
        <w:t>Choice A is incorrect. This is the pressure, in atmospheres, not the estimated temperature, in kelvins, of the oxygen gas when its pressure is</w:t>
      </w:r>
      <w:r>
        <w:br/>
      </w:r>
      <w:r>
        <w:rPr>
          <w:rFonts w:ascii="Arial" w:hAnsi="Arial"/>
          <w:b w:val="0"/>
          <w:color w:val="000000"/>
          <w:sz w:val="20"/>
        </w:rPr>
        <w:t>atmospheres.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rPr>
            <m:scr m:val="fraktur"/>
            <m:sty m:val="p"/>
          </m:rPr>
          <m:t>S4</m:t>
        </m:r>
        <m:r>
          <m:t>,</m:t>
        </m:r>
      </m:oMath>
      <m:oMath xmlns:mml="http://www.w3.org/1998/Math/MathML">
        <m:sSup>
          <m:e>
            <m:r>
              <m:t/>
            </m:r>
          </m:e>
          <m:sup>
            <m:r>
              <m:rPr>
                <m:sty m:val="p"/>
              </m:rPr>
              <m:t>sn</m:t>
            </m:r>
          </m:sup>
        </m:sSup>
      </m:oMath>
      <w:r>
        <w:br/>
      </w:r>
      <w:r>
        <w:rPr>
          <w:rFonts w:ascii="Arial" w:hAnsi="Arial"/>
          <w:b w:val="0"/>
          <w:color w:val="000000"/>
          <w:sz w:val="20"/>
        </w:rPr>
        <w:t>An online bookstore sells novels and magazines. Each novel sells for and each magazine sells for If Sadie purchased a total of 11 novels</w:t>
      </w:r>
      <w:r>
        <w:br/>
      </w:r>
      <w:r>
        <w:rPr>
          <w:rFonts w:ascii="Arial" w:hAnsi="Arial"/>
          <w:b w:val="0"/>
          <w:color w:val="000000"/>
          <w:sz w:val="20"/>
        </w:rPr>
        <w:t>and magazines that have a combined selling price of $20, how many novels did she purchase?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4</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5</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m</m:t>
        </m:r>
      </m:oMath>
      <w:r>
        <w:br/>
      </w:r>
      <w:r>
        <w:rPr>
          <w:rFonts w:ascii="Arial" w:hAnsi="Arial"/>
          <w:b w:val="0"/>
          <w:color w:val="000000"/>
          <w:sz w:val="20"/>
        </w:rPr>
        <w:t>Choice B is correct. Let n be the number of novels and be the number of magazines that Sadie purchased. If Sadie purchased a total of 11</w:t>
      </w:r>
      <w:r>
        <w:br/>
      </w:r>
      <w:r>
        <w:rPr>
          <w:rFonts w:ascii="Arial" w:hAnsi="Arial"/>
          <w:b w:val="0"/>
          <w:color w:val="000000"/>
          <w:sz w:val="20"/>
        </w:rPr>
        <w:t>novels and magazines, then</w:t>
      </w:r>
      <w:r>
        <w:rPr>
          <w:rFonts w:ascii="Arial" w:hAnsi="Arial"/>
          <w:b w:val="0"/>
          <w:color w:val="000000"/>
          <w:sz w:val="20"/>
        </w:rPr>
        <w:t xml:space="preserve"> </w:t>
      </w:r>
      <m:oMath xmlns:mml="http://www.w3.org/1998/Math/MathML">
        <m:r>
          <m:t>n+m=11.</m:t>
        </m:r>
      </m:oMath>
      <w:r>
        <w:rPr>
          <w:rFonts w:ascii="Arial" w:hAnsi="Arial"/>
          <w:b w:val="0"/>
          <w:color w:val="000000"/>
          <w:sz w:val="20"/>
        </w:rPr>
        <w:t>. It is given that the combined price of 11 novels and magazines is $20. Since each novel sells for $4</w:t>
      </w:r>
      <w:r>
        <w:br/>
      </w:r>
      <m:oMath xmlns:mml="http://www.w3.org/1998/Math/MathML">
        <m:sSup>
          <m:e>
            <m:r>
              <m:t/>
            </m:r>
          </m:e>
          <m:sup>
            <m:r>
              <m:rPr>
                <m:sty m:val="p"/>
              </m:rPr>
              <m:t>sn</m:t>
            </m:r>
          </m:sup>
        </m:sSup>
      </m:oMath>
      <w:r>
        <w:br/>
      </w:r>
      <w:r>
        <w:rPr>
          <w:rFonts w:ascii="Arial" w:hAnsi="Arial"/>
          <w:b w:val="0"/>
          <w:color w:val="000000"/>
          <w:sz w:val="20"/>
        </w:rPr>
        <w:t>and each magazine sells for it follows that</w:t>
      </w:r>
      <w:r>
        <w:rPr>
          <w:rFonts w:ascii="Arial" w:hAnsi="Arial"/>
          <w:b w:val="0"/>
          <w:color w:val="000000"/>
          <w:sz w:val="20"/>
        </w:rPr>
        <w:t xml:space="preserve"> </w:t>
      </w:r>
      <m:oMath xmlns:mml="http://www.w3.org/1998/Math/MathML">
        <m:r>
          <m:t>4n+m=20.</m:t>
        </m:r>
      </m:oMath>
      <w:r>
        <w:rPr>
          <w:rFonts w:ascii="Arial" w:hAnsi="Arial"/>
          <w:b w:val="0"/>
          <w:color w:val="000000"/>
          <w:sz w:val="20"/>
        </w:rPr>
        <w:t>. So the system of equations below must hold.</w:t>
      </w:r>
      <w:r>
        <w:br/>
      </w:r>
      <m:oMath xmlns:mml="http://www.w3.org/1998/Math/MathML">
        <m:eqArr>
          <m:e>
            <m:r>
              <m:t>4n+m=20</m:t>
            </m:r>
          </m:e>
          <m:e>
            <m:r>
              <m:t>n+m=11</m:t>
            </m:r>
          </m:e>
        </m:eqArr>
      </m:oMath>
      <w:r>
        <w:br/>
      </w:r>
      <w:r>
        <w:rPr>
          <w:rFonts w:ascii="Arial" w:hAnsi="Arial"/>
          <w:b w:val="0"/>
          <w:color w:val="000000"/>
          <w:sz w:val="20"/>
        </w:rPr>
        <w:t>Subtracting corresponding sides of the second equation from the first equation yields</w:t>
      </w:r>
      <w:r>
        <w:rPr>
          <w:rFonts w:ascii="Arial" w:hAnsi="Arial"/>
          <w:b w:val="0"/>
          <w:color w:val="000000"/>
          <w:sz w:val="20"/>
        </w:rPr>
        <w:t xml:space="preserve"> </w:t>
      </w:r>
      <m:oMath xmlns:mml="http://www.w3.org/1998/Math/MathML">
        <m:r>
          <m:t>3n=9,</m:t>
        </m:r>
      </m:oMath>
      <w:r>
        <w:rPr>
          <w:rFonts w:ascii="Arial" w:hAnsi="Arial"/>
          <w:b w:val="0"/>
          <w:color w:val="000000"/>
          <w:sz w:val="20"/>
        </w:rPr>
        <w:t>, so</w:t>
      </w:r>
      <w:r>
        <w:rPr>
          <w:rFonts w:ascii="Arial" w:hAnsi="Arial"/>
          <w:b w:val="0"/>
          <w:color w:val="000000"/>
          <w:sz w:val="20"/>
        </w:rPr>
        <w:t xml:space="preserve"> </w:t>
      </w:r>
      <m:oMath xmlns:mml="http://www.w3.org/1998/Math/MathML">
        <m:r>
          <m:t>η=3.</m:t>
        </m:r>
      </m:oMath>
      <w:r>
        <w:rPr>
          <w:rFonts w:ascii="Arial" w:hAnsi="Arial"/>
          <w:b w:val="0"/>
          <w:color w:val="000000"/>
          <w:sz w:val="20"/>
        </w:rPr>
        <w:t>. Therefore, Sadie purchased 3 novels.</w:t>
      </w:r>
      <w:r>
        <w:br/>
      </w:r>
      <m:oMath xmlns:mml="http://www.w3.org/1998/Math/MathML">
        <m:r>
          <m:rPr>
            <m:scr m:val="sans-serif"/>
            <m:sty m:val="p"/>
          </m:rPr>
          <m:t>A</m:t>
        </m:r>
      </m:oMath>
      <w:r>
        <w:br/>
      </w:r>
      <w:r>
        <w:rPr>
          <w:rFonts w:ascii="Arial" w:hAnsi="Arial"/>
          <w:b w:val="0"/>
          <w:color w:val="000000"/>
          <w:sz w:val="20"/>
        </w:rPr>
        <w:t>Choice A is incorrect. If 2 novels were purchased, then a total of $8 was spent on novels. That leaves $12 to be spent on magazines, which</w:t>
      </w:r>
      <w:r>
        <w:br/>
      </w:r>
      <w:r>
        <w:rPr>
          <w:rFonts w:ascii="Arial" w:hAnsi="Arial"/>
          <w:b w:val="0"/>
          <w:color w:val="000000"/>
          <w:sz w:val="20"/>
        </w:rPr>
        <w:t>means that 12 magazines would have been purchased. However, Sadie purchased a total of 11 novels and magazines. Choices C and D are</w:t>
      </w:r>
      <w:r>
        <w:br/>
      </w:r>
      <w:r>
        <w:rPr>
          <w:rFonts w:ascii="Arial" w:hAnsi="Arial"/>
          <w:b w:val="0"/>
          <w:color w:val="000000"/>
          <w:sz w:val="20"/>
        </w:rPr>
        <w:t>incorrect. If 4 novels were purchased, then a total of $16 was spent on novels. That leaves $4 to be spent on magazines, which means that 4</w:t>
      </w:r>
      <w:r>
        <w:br/>
      </w:r>
      <w:r>
        <w:rPr>
          <w:rFonts w:ascii="Arial" w:hAnsi="Arial"/>
          <w:b w:val="0"/>
          <w:color w:val="000000"/>
          <w:sz w:val="20"/>
        </w:rPr>
        <w:t>magazines would have been purchased. By the same logic, if Sadie purchased 5 novels, she would have no money at all ($0) to buy magazines.</w:t>
      </w:r>
      <w:r>
        <w:br/>
      </w:r>
      <w:r>
        <w:rPr>
          <w:rFonts w:ascii="Arial" w:hAnsi="Arial"/>
          <w:b w:val="0"/>
          <w:color w:val="000000"/>
          <w:sz w:val="20"/>
        </w:rPr>
        <w:t>However, Sadie purchased a total of 11 novels and magazines.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6x+k=6x+5</m:t>
        </m:r>
      </m:oMath>
      <w:r>
        <w:br/>
      </w:r>
      <w:r>
        <w:rPr>
          <w:rFonts w:ascii="Arial" w:hAnsi="Arial"/>
          <w:b w:val="0"/>
          <w:color w:val="000000"/>
          <w:sz w:val="20"/>
        </w:rPr>
        <w:t>In the given equation, k is a constant. If the equation has infinitely many solutions, what is the value of k?</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5. Subtracting</w:t>
      </w:r>
      <w:r>
        <w:rPr>
          <w:rFonts w:ascii="Arial" w:hAnsi="Arial"/>
          <w:b w:val="0"/>
          <w:color w:val="000000"/>
          <w:sz w:val="20"/>
        </w:rPr>
        <w:t xml:space="preserve"> </w:t>
      </w:r>
      <m:oMath xmlns:mml="http://www.w3.org/1998/Math/MathML">
        <m:r>
          <m:t>6x</m:t>
        </m:r>
      </m:oMath>
      <w:r>
        <w:rPr>
          <w:rFonts w:ascii="Arial" w:hAnsi="Arial"/>
          <w:b w:val="0"/>
          <w:color w:val="000000"/>
          <w:sz w:val="20"/>
        </w:rPr>
        <w:t xml:space="preserve"> </w:t>
      </w:r>
      <w:r>
        <w:rPr>
          <w:rFonts w:ascii="Arial" w:hAnsi="Arial"/>
          <w:b w:val="0"/>
          <w:color w:val="000000"/>
          <w:sz w:val="20"/>
        </w:rPr>
        <w:t>from both sides of the given equation gives</w:t>
      </w:r>
      <w:r>
        <w:rPr>
          <w:rFonts w:ascii="Arial" w:hAnsi="Arial"/>
          <w:b w:val="0"/>
          <w:color w:val="000000"/>
          <w:sz w:val="20"/>
        </w:rPr>
        <w:t xml:space="preserve"> </w:t>
      </w:r>
      <m:oMath xmlns:mml="http://www.w3.org/1998/Math/MathML">
        <m:r>
          <m:t>k=5.</m:t>
        </m:r>
      </m:oMath>
      <w:r>
        <w:rPr>
          <w:rFonts w:ascii="Arial" w:hAnsi="Arial"/>
          <w:b w:val="0"/>
          <w:color w:val="000000"/>
          <w:sz w:val="20"/>
        </w:rPr>
        <w:t>, so for any value of x,</w:t>
      </w:r>
      <w:r>
        <w:rPr>
          <w:rFonts w:ascii="Arial" w:hAnsi="Arial"/>
          <w:b w:val="0"/>
          <w:color w:val="000000"/>
          <w:sz w:val="20"/>
        </w:rPr>
        <w:t xml:space="preserve"> </w:t>
      </w:r>
      <m:oMath xmlns:mml="http://www.w3.org/1998/Math/MathML">
        <m:r>
          <m:t>6x+k=6x+5</m:t>
        </m:r>
      </m:oMath>
      <w:r>
        <w:rPr>
          <w:rFonts w:ascii="Arial" w:hAnsi="Arial"/>
          <w:b w:val="0"/>
          <w:color w:val="000000"/>
          <w:sz w:val="20"/>
        </w:rPr>
        <w:t xml:space="preserve"> </w:t>
      </w:r>
      <w:r>
        <w:rPr>
          <w:rFonts w:ascii="Arial" w:hAnsi="Arial"/>
          <w:b w:val="0"/>
          <w:color w:val="000000"/>
          <w:sz w:val="20"/>
        </w:rPr>
        <w:t>if and only</w:t>
      </w:r>
      <w:r>
        <w:br/>
      </w:r>
      <w:r>
        <w:rPr>
          <w:rFonts w:ascii="Arial" w:hAnsi="Arial"/>
          <w:b w:val="0"/>
          <w:color w:val="000000"/>
          <w:sz w:val="20"/>
        </w:rPr>
        <w:t>if</w:t>
      </w:r>
      <w:r>
        <w:rPr>
          <w:rFonts w:ascii="Arial" w:hAnsi="Arial"/>
          <w:b w:val="0"/>
          <w:color w:val="000000"/>
          <w:sz w:val="20"/>
        </w:rPr>
        <w:t xml:space="preserve"> </w:t>
      </w:r>
      <m:oMath xmlns:mml="http://www.w3.org/1998/Math/MathML">
        <m:r>
          <m:t>k=5.</m:t>
        </m:r>
      </m:oMath>
      <w:r>
        <w:rPr>
          <w:rFonts w:ascii="Arial" w:hAnsi="Arial"/>
          <w:b w:val="0"/>
          <w:color w:val="000000"/>
          <w:sz w:val="20"/>
        </w:rPr>
        <w:t>. Therefore, if the given equation has infinitely many solutions, the value of k is 5.</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x−5</m:t>
            </m:r>
          </m:num>
          <m:den>
            <m:r>
              <m:t>7</m:t>
            </m:r>
          </m:den>
        </m:f>
        <m:r>
          <m:t>=</m:t>
        </m:r>
        <m:f>
          <m:fPr>
            <m:type m:val="bar"/>
          </m:fPr>
          <m:num>
            <m:r>
              <m:t>x−5</m:t>
            </m:r>
          </m:num>
          <m:den>
            <m:r>
              <m:t>9</m:t>
            </m:r>
          </m:den>
        </m:f>
        <m:r>
          <m:t>,</m:t>
        </m:r>
      </m:oMath>
      <m:oMath xmlns:mml="http://www.w3.org/1998/Math/MathML">
        <m:r>
          <m:t>x−5</m:t>
        </m:r>
      </m:oMath>
      <w:r>
        <w:br/>
      </w:r>
      <w:r>
        <w:rPr>
          <w:rFonts w:ascii="Arial" w:hAnsi="Arial"/>
          <w:b w:val="0"/>
          <w:color w:val="000000"/>
          <w:sz w:val="20"/>
        </w:rPr>
        <w:t>If, the value of is between which of the following pairs of values?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and</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and</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and</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and</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t>B</m:t>
            </m:r>
          </m:sup>
        </m:sSup>
      </m:oMath>
      <m:oMath xmlns:mml="http://www.w3.org/1998/Math/MathML">
        <m:r>
          <m:t>(</m:t>
        </m:r>
        <m:f>
          <m:fPr>
            <m:type m:val="bar"/>
          </m:fPr>
          <m:num>
            <m:argPr>
              <m:scrLvl m:val="0"/>
            </m:argPr>
            <m:r>
              <m:t>x−5</m:t>
            </m:r>
          </m:num>
          <m:den>
            <m:argPr>
              <m:scrLvl m:val="0"/>
            </m:argPr>
            <m:r>
              <m:t>7</m:t>
            </m:r>
          </m:den>
        </m:f>
        <m:r>
          <m:t>)</m:t>
        </m:r>
        <m:r>
          <m:t>=</m:t>
        </m:r>
        <m:r>
          <m:t>(63)</m:t>
        </m:r>
        <m:r>
          <m:t>(</m:t>
        </m:r>
        <m:f>
          <m:fPr>
            <m:type m:val="bar"/>
          </m:fPr>
          <m:num>
            <m:argPr>
              <m:scrLvl m:val="0"/>
            </m:argPr>
            <m:r>
              <m:t>x−5</m:t>
            </m:r>
          </m:num>
          <m:den>
            <m:argPr>
              <m:scrLvl m:val="0"/>
            </m:argPr>
            <m:r>
              <m:t>9</m:t>
            </m:r>
          </m:den>
        </m:f>
        <m:r>
          <m:t>)</m:t>
        </m:r>
        <m:r>
          <m:t>,</m:t>
        </m:r>
      </m:oMath>
      <m:oMath xmlns:mml="http://www.w3.org/1998/Math/MathML">
        <m:r>
          <m:t>9(x−5)=7(x−5).</m:t>
        </m:r>
      </m:oMath>
      <w:r>
        <w:br/>
      </w:r>
      <w:r>
        <w:rPr>
          <w:rFonts w:ascii="Arial" w:hAnsi="Arial"/>
          <w:b w:val="0"/>
          <w:color w:val="000000"/>
          <w:sz w:val="20"/>
        </w:rPr>
        <w:t>Choice is correct. Multiplying both sides of the given equation by, or, yields, or.</w:t>
      </w:r>
      <w:r>
        <w:br/>
      </w:r>
      <m:oMath xmlns:mml="http://www.w3.org/1998/Math/MathML">
        <m:r>
          <m:t>7(x−5)</m:t>
        </m:r>
      </m:oMath>
      <m:oMath xmlns:mml="http://www.w3.org/1998/Math/MathML">
        <m:r>
          <m:t>·2(x−5)=0.</m:t>
        </m:r>
      </m:oMath>
      <m:oMath xmlns:mml="http://www.w3.org/1998/Math/MathML">
        <m:r>
          <m:t>2</m:t>
        </m:r>
      </m:oMath>
      <m:oMath xmlns:mml="http://www.w3.org/1998/Math/MathML">
        <m:r>
          <m:t>·x−5=0.</m:t>
        </m:r>
      </m:oMath>
      <w:r>
        <w:br/>
      </w:r>
      <w:r>
        <w:rPr>
          <w:rFonts w:ascii="Arial" w:hAnsi="Arial"/>
          <w:b w:val="0"/>
          <w:color w:val="000000"/>
          <w:sz w:val="20"/>
        </w:rPr>
        <w:t>Subtracting from both sides of this equation yields Dividing both sides of this equation by yields.</w:t>
      </w:r>
      <w:r>
        <w:br/>
      </w:r>
      <m:oMath xmlns:mml="http://www.w3.org/1998/Math/MathML">
        <m:f>
          <m:fPr>
            <m:type m:val="bar"/>
          </m:fPr>
          <m:num>
            <m:r>
              <m:t>x−5</m:t>
            </m:r>
          </m:num>
          <m:den>
            <m:r>
              <m:t>7</m:t>
            </m:r>
          </m:den>
        </m:f>
        <m:r>
          <m:t>=</m:t>
        </m:r>
        <m:f>
          <m:fPr>
            <m:type m:val="bar"/>
          </m:fPr>
          <m:num>
            <m:r>
              <m:t>x−5</m:t>
            </m:r>
          </m:num>
          <m:den>
            <m:r>
              <m:t>9</m:t>
            </m:r>
          </m:den>
        </m:f>
        <m:r>
          <m:t>,</m:t>
        </m:r>
      </m:oMath>
      <m:oMath xmlns:mml="http://www.w3.org/1998/Math/MathML">
        <m:r>
          <m:t>x−5</m:t>
        </m:r>
      </m:oMath>
      <m:oMath xmlns:mml="http://www.w3.org/1998/Math/MathML">
        <m:r>
          <m:t>0.</m:t>
        </m:r>
      </m:oMath>
      <m:oMath xmlns:mml="http://www.w3.org/1998/Math/MathML">
        <m:r>
          <m:t>x−5</m:t>
        </m:r>
      </m:oMath>
      <m:oMath xmlns:mml="http://www.w3.org/1998/Math/MathML">
        <m:r>
          <m:t>−3</m:t>
        </m:r>
      </m:oMath>
      <w:r>
        <w:br/>
      </w:r>
      <w:r>
        <w:rPr>
          <w:rFonts w:ascii="Arial" w:hAnsi="Arial"/>
          <w:b w:val="0"/>
          <w:color w:val="000000"/>
          <w:sz w:val="20"/>
        </w:rPr>
        <w:t>Therefore, if, then the value of is It follows that of the given choices, the value of is between and.</w:t>
      </w:r>
      <w:r>
        <w:br/>
      </w:r>
      <w:r>
        <w:rPr>
          <w:rFonts w:ascii="Arial" w:hAnsi="Arial"/>
          <w:b w:val="0"/>
          <w:color w:val="000000"/>
          <w:sz w:val="20"/>
        </w:rPr>
        <w:t>Choice A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m:t>
        </m:r>
        <m:r>
          <m:rPr>
            <m:sty m:val="p"/>
          </m:rPr>
          <m:t>i</m:t>
        </m:r>
        <m:sSup>
          <m:e>
            <m:r>
              <m:rPr>
                <m:sty m:val="p"/>
              </m:rPr>
              <m:t>n</m:t>
            </m:r>
          </m:e>
          <m:sup>
            <m:r>
              <m:t>2</m:t>
            </m:r>
          </m:sup>
        </m:sSup>
        <m:r>
          <m:t>).</m:t>
        </m:r>
      </m:oMath>
      <w:r>
        <w:br/>
      </w:r>
      <w:r>
        <w:rPr>
          <w:rFonts w:ascii="Arial" w:hAnsi="Arial"/>
          <w:b w:val="0"/>
          <w:color w:val="000000"/>
          <w:sz w:val="20"/>
        </w:rPr>
        <w:t>Sam has a flag with an area of. Sam plans to enlarge the flag by sewing on pieces of colored nylon, where each</w:t>
      </w:r>
      <w:r>
        <w:br/>
      </w:r>
      <m:oMath xmlns:mml="http://www.w3.org/1998/Math/MathML">
        <m:r>
          <m:rPr>
            <m:sty m:val="p"/>
          </m:rPr>
          <m:t>i</m:t>
        </m:r>
        <m:sSup>
          <m:e>
            <m:r>
              <m:rPr>
                <m:sty m:val="p"/>
              </m:rPr>
              <m:t>n</m:t>
            </m:r>
          </m:e>
          <m:sup>
            <m:r>
              <m:t>2</m:t>
            </m:r>
          </m:sup>
        </m:sSup>
        <m:r>
          <m:t>.</m:t>
        </m:r>
      </m:oMath>
      <m:oMath xmlns:mml="http://www.w3.org/1998/Math/MathML">
        <m:r>
          <m:t>y</m:t>
        </m:r>
      </m:oMath>
      <w:r>
        <w:br/>
      </w:r>
      <w:r>
        <w:rPr>
          <w:rFonts w:ascii="Arial" w:hAnsi="Arial"/>
          <w:b w:val="0"/>
          <w:color w:val="000000"/>
          <w:sz w:val="20"/>
        </w:rPr>
        <w:t>piece would increase the flag's area by. Which equation gives the flag's total area in square inches, after Sam sews on pieces of</w:t>
      </w:r>
      <w:r>
        <w:br/>
      </w:r>
      <w:r>
        <w:rPr>
          <w:rFonts w:ascii="Arial" w:hAnsi="Arial"/>
          <w:b w:val="0"/>
          <w:color w:val="000000"/>
          <w:sz w:val="20"/>
        </w:rPr>
        <w:t>nylon?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y=64+110x</m:t>
        </m:r>
      </m:oMath>
    </w:p>
    <w:p>
      <w:pPr>
        <w:spacing w:after="60" w:line="252" w:lineRule="auto"/>
        <w:ind w:left="317" w:hanging="317"/>
      </w:pPr>
      <w:r>
        <w:rPr>
          <w:rFonts w:ascii="Arial" w:hAnsi="Arial"/>
          <w:b w:val="0"/>
          <w:color w:val="000000"/>
          <w:sz w:val="20"/>
        </w:rPr>
        <w:t xml:space="preserve">Option B: </w:t>
      </w:r>
      <m:oMath xmlns:mml="http://www.w3.org/1998/Math/MathML">
        <m:r>
          <m:t>y=110+64x</m:t>
        </m:r>
      </m:oMath>
    </w:p>
    <w:p>
      <w:pPr>
        <w:spacing w:after="60" w:line="252" w:lineRule="auto"/>
        <w:ind w:left="317" w:hanging="317"/>
      </w:pPr>
      <w:r>
        <w:rPr>
          <w:rFonts w:ascii="Arial" w:hAnsi="Arial"/>
          <w:b w:val="0"/>
          <w:color w:val="000000"/>
          <w:sz w:val="20"/>
        </w:rPr>
        <w:t xml:space="preserve">Option C: </w:t>
      </w:r>
      <m:oMath xmlns:mml="http://www.w3.org/1998/Math/MathML">
        <m:r>
          <m:t>y=174x</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m:oMath xmlns:mml="http://www.w3.org/1998/Math/MathML">
        <m:r>
          <m:t>(</m:t>
        </m:r>
        <m:sSup>
          <m:e>
            <m:r>
              <m:rPr>
                <m:sty m:val="p"/>
              </m:rPr>
              <m:t>in</m:t>
            </m:r>
          </m:e>
          <m:sup>
            <m:r>
              <m:t>2</m:t>
            </m:r>
          </m:sup>
        </m:sSup>
        <m:r>
          <m:t>)</m:t>
        </m:r>
      </m:oMath>
      <w:r>
        <w:br/>
      </w:r>
      <w:r>
        <w:rPr>
          <w:rFonts w:ascii="Arial" w:hAnsi="Arial"/>
          <w:b w:val="0"/>
          <w:color w:val="000000"/>
          <w:sz w:val="20"/>
        </w:rPr>
        <w:t>Choice is correct. It's given that Sam has a flag with an area of and that each piece of colored nylon Sam sews on</w:t>
      </w:r>
      <w:r>
        <w:br/>
      </w:r>
      <m:oMath xmlns:mml="http://www.w3.org/1998/Math/MathML">
        <m:r>
          <m:t>64</m:t>
        </m:r>
        <m:r>
          <m:rPr>
            <m:sty m:val="p"/>
          </m:rPr>
          <m:t>i</m:t>
        </m:r>
        <m:sSup>
          <m:e>
            <m:r>
              <m:rPr>
                <m:sty m:val="p"/>
              </m:rPr>
              <m:t>n</m:t>
            </m:r>
          </m:e>
          <m:sup>
            <m:r>
              <m:t>2</m:t>
            </m:r>
          </m:sup>
        </m:sSup>
        <m:r>
          <m:t>.</m:t>
        </m:r>
      </m:oMath>
      <m:oMath xmlns:mml="http://www.w3.org/1998/Math/MathML">
        <m:r>
          <m:t>θ4</m:t>
        </m:r>
        <m:r>
          <m:rPr>
            <m:sty m:val="b"/>
          </m:rPr>
          <m:t>θi</m:t>
        </m:r>
        <m:sSup>
          <m:e>
            <m:r>
              <m:rPr>
                <m:sty m:val="b"/>
              </m:rPr>
              <m:t>n</m:t>
            </m:r>
          </m:e>
          <m:sup>
            <m:r>
              <m:rPr>
                <m:sty m:val="b"/>
              </m:rPr>
              <m:t>2</m:t>
            </m:r>
          </m:sup>
        </m:sSup>
        <m:r>
          <m:t>,</m:t>
        </m:r>
      </m:oMath>
      <w:r>
        <w:br/>
      </w:r>
      <w:r>
        <w:rPr>
          <w:rFonts w:ascii="Arial" w:hAnsi="Arial"/>
          <w:b w:val="0"/>
          <w:color w:val="000000"/>
          <w:sz w:val="20"/>
        </w:rPr>
        <w:t>increases the flag's area by. If Sam sews on pieces of nylon and each piece increases the area by, it follows that the expression</w:t>
      </w:r>
      <w:r>
        <w:br/>
      </w:r>
      <m:oMath xmlns:mml="http://www.w3.org/1998/Math/MathML">
        <m:sSup>
          <m:e>
            <m:r>
              <m:t>in</m:t>
            </m:r>
          </m:e>
          <m:sup>
            <m:r>
              <m:t>2</m:t>
            </m:r>
          </m:sup>
        </m:sSup>
        <m:r>
          <m:t>,</m:t>
        </m:r>
      </m:oMath>
      <w:r>
        <w:br/>
      </w:r>
      <w:r>
        <w:rPr>
          <w:rFonts w:ascii="Arial" w:hAnsi="Arial"/>
          <w:b w:val="0"/>
          <w:color w:val="000000"/>
          <w:sz w:val="20"/>
        </w:rPr>
        <w:t>represents the total increase in area, in square inches, from sewing on pieces of nylon. Adding this increase in area,, to the</w:t>
      </w:r>
      <w:r>
        <w:br/>
      </w:r>
      <m:oMath xmlns:mml="http://www.w3.org/1998/Math/MathML">
        <m:sSup>
          <m:e>
            <m:r>
              <m:t>in</m:t>
            </m:r>
          </m:e>
          <m:sup>
            <m:r>
              <m:t>2</m:t>
            </m:r>
          </m:sup>
        </m:sSup>
        <m:r>
          <m:t>,</m:t>
        </m:r>
      </m:oMath>
      <m:oMath xmlns:mml="http://www.w3.org/1998/Math/MathML">
        <m:r>
          <m:t>y</m:t>
        </m:r>
      </m:oMath>
      <w:r>
        <w:br/>
      </w:r>
      <w:r>
        <w:rPr>
          <w:rFonts w:ascii="Arial" w:hAnsi="Arial"/>
          <w:b w:val="0"/>
          <w:color w:val="000000"/>
          <w:sz w:val="20"/>
        </w:rPr>
        <w:t>original area of the flag,, gives the total area of the flag. Therefore, the equation that gives the flag's total area, in square inches, after</w:t>
      </w:r>
      <w:r>
        <w:br/>
      </w:r>
      <m:oMath xmlns:mml="http://www.w3.org/1998/Math/MathML">
        <m:r>
          <m:t>x</m:t>
        </m:r>
      </m:oMath>
      <m:oMath xmlns:mml="http://www.w3.org/1998/Math/MathML">
        <m:r>
          <m:t>y=110+64x.</m:t>
        </m:r>
      </m:oMath>
      <w:r>
        <w:br/>
      </w:r>
      <w:r>
        <w:rPr>
          <w:rFonts w:ascii="Arial" w:hAnsi="Arial"/>
          <w:b w:val="0"/>
          <w:color w:val="000000"/>
          <w:sz w:val="20"/>
        </w:rPr>
        <w:t>Sam sews on pieces of nylon is.</w:t>
      </w:r>
      <w:r>
        <w:br/>
      </w:r>
      <w:r>
        <w:rPr>
          <w:rFonts w:ascii="Arial" w:hAnsi="Arial"/>
          <w:b w:val="0"/>
          <w:color w:val="000000"/>
          <w:sz w:val="20"/>
        </w:rPr>
        <w:t>Choice A is incorrect. This equation represents the total area, in square inches, of pieces of colored nylon.</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How many liters of a 25% saline solution must be added to 3 liters of a 10% saline solution to obtain a 15% saline solution?</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1.5. The total amount, in liters, of a saline solution can be expressed as the liters of each type of saline solution multiplied</w:t>
      </w:r>
      <w:r>
        <w:br/>
      </w:r>
      <w:r>
        <w:rPr>
          <w:rFonts w:ascii="Arial" w:hAnsi="Arial"/>
          <w:b w:val="0"/>
          <w:color w:val="000000"/>
          <w:sz w:val="20"/>
        </w:rPr>
        <w:t>by the percent concentration of the saline solution. This gives</w:t>
      </w:r>
      <w:r>
        <w:rPr>
          <w:rFonts w:ascii="Arial" w:hAnsi="Arial"/>
          <w:b w:val="0"/>
          <w:color w:val="000000"/>
          <w:sz w:val="20"/>
        </w:rPr>
        <w:t xml:space="preserve"> </w:t>
      </w:r>
      <m:oMath xmlns:mml="http://www.w3.org/1998/Math/MathML">
        <m:r>
          <m:t>3(0.10),</m:t>
        </m:r>
      </m:oMath>
      <w:r>
        <w:rPr>
          <w:rFonts w:ascii="Arial" w:hAnsi="Arial"/>
          <w:b w:val="0"/>
          <w:color w:val="000000"/>
          <w:sz w:val="20"/>
        </w:rPr>
        <w:t>,</w:t>
      </w:r>
      <w:r>
        <w:rPr>
          <w:rFonts w:ascii="Arial" w:hAnsi="Arial"/>
          <w:b w:val="0"/>
          <w:color w:val="000000"/>
          <w:sz w:val="20"/>
        </w:rPr>
        <w:t xml:space="preserve"> </w:t>
      </w:r>
      <m:oMath xmlns:mml="http://www.w3.org/1998/Math/MathML">
        <m:r>
          <m:t>x(0.25),</m:t>
        </m:r>
      </m:oMath>
      <w:r>
        <w:rPr>
          <w:rFonts w:ascii="Arial" w:hAnsi="Arial"/>
          <w:b w:val="0"/>
          <w:color w:val="000000"/>
          <w:sz w:val="20"/>
        </w:rPr>
        <w:t>, and</w:t>
      </w:r>
      <w:r>
        <w:rPr>
          <w:rFonts w:ascii="Arial" w:hAnsi="Arial"/>
          <w:b w:val="0"/>
          <w:color w:val="000000"/>
          <w:sz w:val="20"/>
        </w:rPr>
        <w:t xml:space="preserve"> </w:t>
      </w:r>
      <m:oMath xmlns:mml="http://www.w3.org/1998/Math/MathML">
        <m:r>
          <m:t>(x+3)(0.15),</m:t>
        </m:r>
      </m:oMath>
      <w:r>
        <w:rPr>
          <w:rFonts w:ascii="Arial" w:hAnsi="Arial"/>
          <w:b w:val="0"/>
          <w:color w:val="000000"/>
          <w:sz w:val="20"/>
        </w:rPr>
        <w:t>, where x is the amount, in liters, of 25%</w:t>
      </w:r>
      <w:r>
        <w:br/>
      </w:r>
      <w:r>
        <w:rPr>
          <w:rFonts w:ascii="Arial" w:hAnsi="Arial"/>
          <w:b w:val="0"/>
          <w:color w:val="000000"/>
          <w:sz w:val="20"/>
        </w:rPr>
        <w:t>saline solution and 10%, 15%, and 25% are represented as 0.10, 0.15, and 0.25, respectively. Thus, the equation</w:t>
      </w:r>
      <w:r>
        <w:br/>
      </w:r>
      <m:oMath xmlns:mml="http://www.w3.org/1998/Math/MathML">
        <m:r>
          <m:t>3(0.10)+0.25x=0.15(x+3)</m:t>
        </m:r>
      </m:oMath>
      <w:r>
        <w:rPr>
          <w:rFonts w:ascii="Arial" w:hAnsi="Arial"/>
          <w:b w:val="0"/>
          <w:color w:val="000000"/>
          <w:sz w:val="20"/>
        </w:rPr>
        <w:t xml:space="preserve"> </w:t>
      </w:r>
      <w:r>
        <w:rPr>
          <w:rFonts w:ascii="Arial" w:hAnsi="Arial"/>
          <w:b w:val="0"/>
          <w:color w:val="000000"/>
          <w:sz w:val="20"/>
        </w:rPr>
        <w:t>must be true. Multiplying 3 by 0.10 and distributing 0.15 to</w:t>
      </w:r>
      <w:r>
        <w:rPr>
          <w:rFonts w:ascii="Arial" w:hAnsi="Arial"/>
          <w:b w:val="0"/>
          <w:color w:val="000000"/>
          <w:sz w:val="20"/>
        </w:rPr>
        <w:t xml:space="preserve"> </w:t>
      </w:r>
      <m:oMath xmlns:mml="http://www.w3.org/1998/Math/MathML">
        <m:r>
          <m:t>(x+3)</m:t>
        </m:r>
      </m:oMath>
      <w:r>
        <w:rPr>
          <w:rFonts w:ascii="Arial" w:hAnsi="Arial"/>
          <w:b w:val="0"/>
          <w:color w:val="000000"/>
          <w:sz w:val="20"/>
        </w:rPr>
        <w:t xml:space="preserve"> </w:t>
      </w:r>
      <w:r>
        <w:rPr>
          <w:rFonts w:ascii="Arial" w:hAnsi="Arial"/>
          <w:b w:val="0"/>
          <w:color w:val="000000"/>
          <w:sz w:val="20"/>
        </w:rPr>
        <w:t>yields</w:t>
      </w:r>
      <w:r>
        <w:br/>
      </w:r>
      <m:oMath xmlns:mml="http://www.w3.org/1998/Math/MathML">
        <m:r>
          <m:t>0.30+0.25x=0.15x+0.45.</m:t>
        </m:r>
      </m:oMath>
      <w:r>
        <w:rPr>
          <w:rFonts w:ascii="Arial" w:hAnsi="Arial"/>
          <w:b w:val="0"/>
          <w:color w:val="000000"/>
          <w:sz w:val="20"/>
        </w:rPr>
        <w:t>. Subtracting 0.15x and 0.30 from each side of the equation gives</w:t>
      </w:r>
      <w:r>
        <w:rPr>
          <w:rFonts w:ascii="Arial" w:hAnsi="Arial"/>
          <w:b w:val="0"/>
          <w:color w:val="000000"/>
          <w:sz w:val="20"/>
        </w:rPr>
        <w:t xml:space="preserve"> </w:t>
      </w:r>
      <m:oMath xmlns:mml="http://www.w3.org/1998/Math/MathML">
        <m:r>
          <m:t>0.10x=0.15.</m:t>
        </m:r>
      </m:oMath>
      <w:r>
        <w:rPr>
          <w:rFonts w:ascii="Arial" w:hAnsi="Arial"/>
          <w:b w:val="0"/>
          <w:color w:val="000000"/>
          <w:sz w:val="20"/>
        </w:rPr>
        <w:t>. Dividing each side of the</w:t>
      </w:r>
      <w:r>
        <w:br/>
      </w:r>
      <w:r>
        <w:rPr>
          <w:rFonts w:ascii="Arial" w:hAnsi="Arial"/>
          <w:b w:val="0"/>
          <w:color w:val="000000"/>
          <w:sz w:val="20"/>
        </w:rPr>
        <w:t>equation by 0.10 yields</w:t>
      </w:r>
      <w:r>
        <w:rPr>
          <w:rFonts w:ascii="Arial" w:hAnsi="Arial"/>
          <w:b w:val="0"/>
          <w:color w:val="000000"/>
          <w:sz w:val="20"/>
        </w:rPr>
        <w:t xml:space="preserve"> </w:t>
      </w:r>
      <m:oMath xmlns:mml="http://www.w3.org/1998/Math/MathML">
        <m:r>
          <m:t>x=1.5.</m:t>
        </m:r>
      </m:oMath>
      <w:r>
        <w:rPr>
          <w:rFonts w:ascii="Arial" w:hAnsi="Arial"/>
          <w:b w:val="0"/>
          <w:color w:val="000000"/>
          <w:sz w:val="20"/>
        </w:rPr>
        <w:t>. Note that 1.5 and 3/2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eqArr>
          <m:e>
            <m:r>
              <m:t>5x+3y=38</m:t>
            </m:r>
          </m:e>
          <m:e>
            <m:r>
              <m:t>x+3y=10</m:t>
            </m:r>
          </m:e>
        </m:eqArr>
      </m:oMath>
      <w:r>
        <w:br/>
      </w:r>
      <w:r>
        <w:rPr>
          <w:rFonts w:ascii="Arial" w:hAnsi="Arial"/>
          <w:b w:val="0"/>
          <w:color w:val="000000"/>
          <w:sz w:val="20"/>
        </w:rPr>
        <w:t>In the solution</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to the system of equations above, what is the value of x?</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7. Subtracting the second equation from the first equation eliminates the variable</w:t>
      </w:r>
      <w:r>
        <w:rPr>
          <w:rFonts w:ascii="Arial" w:hAnsi="Arial"/>
          <w:b w:val="0"/>
          <w:color w:val="000000"/>
          <w:sz w:val="20"/>
        </w:rPr>
        <w:t xml:space="preserve"> </w:t>
      </w:r>
      <m:oMath xmlns:mml="http://www.w3.org/1998/Math/MathML">
        <m:r>
          <m:t>y.</m:t>
        </m:r>
      </m:oMath>
      <w:r>
        <w:br/>
      </w:r>
      <m:oMath xmlns:mml="http://www.w3.org/1998/Math/MathML">
        <m:eqArr>
          <m:e>
            <m:r>
              <m:t>5x+3V</m:t>
            </m:r>
            <m:r>
              <m:t>=</m:t>
            </m:r>
            <m:r>
              <m:t>38</m:t>
            </m:r>
          </m:e>
          <m:e>
            <m:r>
              <m:t>−(x+3V</m:t>
            </m:r>
            <m:r>
              <m:t>=</m:t>
            </m:r>
            <m:r>
              <m:t>10)</m:t>
            </m:r>
          </m:e>
          <m:e>
            <m:r>
              <m:t>4x</m:t>
            </m:r>
            <m:r>
              <m:t>=</m:t>
            </m:r>
            <m:r>
              <m:t>28</m:t>
            </m:r>
          </m:e>
        </m:eqArr>
      </m:oMath>
      <w:r>
        <w:br/>
      </w:r>
      <m:oMath xmlns:mml="http://www.w3.org/1998/Math/MathML">
        <m:sSup>
          <m:e>
            <m:r>
              <m:t/>
            </m:r>
          </m:e>
          <m:sup>
            <m:r>
              <m:rPr>
                <m:nor/>
              </m:rPr>
              <m:t> 4 </m:t>
            </m:r>
          </m:sup>
        </m:sSup>
      </m:oMath>
      <m:oMath xmlns:mml="http://www.w3.org/1998/Math/MathML">
        <m:r>
          <m:t>x=7.</m:t>
        </m:r>
      </m:oMath>
      <w:r>
        <w:br/>
      </w:r>
      <w:r>
        <w:rPr>
          <w:rFonts w:ascii="Arial" w:hAnsi="Arial"/>
          <w:b w:val="0"/>
          <w:color w:val="000000"/>
          <w:sz w:val="20"/>
        </w:rPr>
        <w:t>Dividing both sides of the resulting equation by yields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science teacher is preparing the 5 stations of a science laboratory. Each station will have either Experiment A materials or Experiment B</w:t>
      </w:r>
      <w:r>
        <w:br/>
      </w:r>
      <w:r>
        <w:rPr>
          <w:rFonts w:ascii="Arial" w:hAnsi="Arial"/>
          <w:b w:val="0"/>
          <w:color w:val="000000"/>
          <w:sz w:val="20"/>
        </w:rPr>
        <w:t>materials, but not both. Experiment A requires 6 teaspoons of salt, and Experiment B requires 4 teaspoons of salt. If x is the number of stations</w:t>
      </w:r>
      <w:r>
        <w:br/>
      </w:r>
      <w:r>
        <w:rPr>
          <w:rFonts w:ascii="Arial" w:hAnsi="Arial"/>
          <w:b w:val="0"/>
          <w:color w:val="000000"/>
          <w:sz w:val="20"/>
        </w:rPr>
        <w:t>that will be set up for Experiment A and the remaining stations will be set up for Experiment B, which of the following expressions represents the</w:t>
      </w:r>
      <w:r>
        <w:br/>
      </w:r>
      <w:r>
        <w:rPr>
          <w:rFonts w:ascii="Arial" w:hAnsi="Arial"/>
          <w:b w:val="0"/>
          <w:color w:val="000000"/>
          <w:sz w:val="20"/>
        </w:rPr>
        <w:t>total number of teaspoons of salt required?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5x</m:t>
        </m:r>
      </m:oMath>
    </w:p>
    <w:p>
      <w:pPr>
        <w:spacing w:after="60" w:line="252" w:lineRule="auto"/>
        <w:ind w:left="317" w:hanging="317"/>
      </w:pPr>
      <w:r>
        <w:rPr>
          <w:rFonts w:ascii="Arial" w:hAnsi="Arial"/>
          <w:b w:val="0"/>
          <w:color w:val="000000"/>
          <w:sz w:val="20"/>
        </w:rPr>
        <w:t xml:space="preserve">Option B: </w:t>
      </w:r>
      <m:oMath xmlns:mml="http://www.w3.org/1998/Math/MathML">
        <m:r>
          <m:t>10x</m:t>
        </m:r>
      </m:oMath>
    </w:p>
    <w:p>
      <w:pPr>
        <w:spacing w:after="60" w:line="252" w:lineRule="auto"/>
        <w:ind w:left="317" w:hanging="317"/>
      </w:pPr>
      <w:r>
        <w:rPr>
          <w:rFonts w:ascii="Arial" w:hAnsi="Arial"/>
          <w:b w:val="0"/>
          <w:color w:val="000000"/>
          <w:sz w:val="20"/>
        </w:rPr>
        <w:t xml:space="preserve">Option C: </w:t>
      </w:r>
      <m:oMath xmlns:mml="http://www.w3.org/1998/Math/MathML">
        <m:r>
          <m:t>2x+20</m:t>
        </m:r>
      </m:oMath>
    </w:p>
    <w:p>
      <w:pPr>
        <w:spacing w:after="60" w:line="252" w:lineRule="auto"/>
        <w:ind w:left="317" w:hanging="317"/>
      </w:pPr>
      <w:r>
        <w:rPr>
          <w:rFonts w:ascii="Arial" w:hAnsi="Arial"/>
          <w:b w:val="0"/>
          <w:color w:val="000000"/>
          <w:sz w:val="20"/>
        </w:rPr>
        <w:t xml:space="preserve">Option D: </w:t>
      </w:r>
      <m:oMath xmlns:mml="http://www.w3.org/1998/Math/MathML">
        <m:r>
          <m:t>10x+20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 is given that x represents the number of stations that will be set up for Experiment A and that there will be 5 stations total,</w:t>
      </w:r>
      <w:r>
        <w:br/>
      </w:r>
      <m:oMath xmlns:mml="http://www.w3.org/1998/Math/MathML">
        <m:r>
          <m:t>5−</m:t>
        </m:r>
        <m:r>
          <m:rPr>
            <m:sty m:val="p"/>
          </m:rPr>
          <m:t>x</m:t>
        </m:r>
      </m:oMath>
      <w:r>
        <w:br/>
      </w:r>
      <w:r>
        <w:rPr>
          <w:rFonts w:ascii="Arial" w:hAnsi="Arial"/>
          <w:b w:val="0"/>
          <w:color w:val="000000"/>
          <w:sz w:val="20"/>
        </w:rPr>
        <w:t>so it follows that is the number of stations that will be set up for Experiment B. It is also given that Experiment A requires 6 teaspoons of</w:t>
      </w:r>
      <w:r>
        <w:br/>
      </w:r>
      <m:oMath xmlns:mml="http://www.w3.org/1998/Math/MathML">
        <m:r>
          <m:t>∂·4(5−</m:t>
        </m:r>
        <m:r>
          <m:rPr>
            <m:sty m:val="p"/>
          </m:rPr>
          <m:t>x</m:t>
        </m:r>
        <m:r>
          <m:t>),</m:t>
        </m:r>
      </m:oMath>
      <w:r>
        <w:br/>
      </w:r>
      <w:r>
        <w:rPr>
          <w:rFonts w:ascii="Arial" w:hAnsi="Arial"/>
          <w:b w:val="0"/>
          <w:color w:val="000000"/>
          <w:sz w:val="20"/>
        </w:rPr>
        <w:t>salt and that Experiment B requires 4 teaspoons of salt, so the total number of teaspoons of salt required is 6x + which simplifies to 2x</w:t>
      </w:r>
      <w:r>
        <w:br/>
      </w:r>
      <w:r>
        <w:rPr>
          <w:rFonts w:ascii="Arial" w:hAnsi="Arial"/>
          <w:b w:val="0"/>
          <w:color w:val="000000"/>
          <w:sz w:val="20"/>
        </w:rPr>
        <w:t>+ 20.</w:t>
      </w:r>
      <w:r>
        <w:br/>
      </w:r>
      <m:oMath xmlns:mml="http://www.w3.org/1998/Math/MathML">
        <m:r>
          <m:rPr/>
          <m:t>B</m:t>
        </m:r>
        <m:r>
          <m:t>,</m:t>
        </m:r>
      </m:oMath>
      <w:r>
        <w:br/>
      </w:r>
      <w:r>
        <w:rPr>
          <w:rFonts w:ascii="Arial" w:hAnsi="Arial"/>
          <w:b w:val="0"/>
          <w:color w:val="000000"/>
          <w:sz w:val="20"/>
        </w:rPr>
        <w:t>Choices A, and D are incorrect and may be the result of not understanding the description of the context.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y=</m:t>
        </m:r>
        <m:f>
          <m:fPr>
            <m:type m:val="bar"/>
          </m:fPr>
          <m:num>
            <m:argPr>
              <m:scrLvl m:val="0"/>
            </m:argPr>
            <m:r>
              <m:t>1</m:t>
            </m:r>
          </m:num>
          <m:den>
            <m:argPr>
              <m:scrLvl m:val="0"/>
            </m:argPr>
            <m:r>
              <m:t>4</m:t>
            </m:r>
          </m:den>
        </m:f>
        <m:r>
          <m:t>(27x+15)+7x</m:t>
        </m:r>
      </m:oMath>
      <w:r>
        <w:br/>
      </w:r>
      <w:r>
        <w:rPr>
          <w:rFonts w:ascii="Arial" w:hAnsi="Arial"/>
          <w:b w:val="0"/>
          <w:color w:val="000000"/>
          <w:sz w:val="20"/>
        </w:rPr>
        <w:t>What is the slope of the graph of in the xy-plane?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13.75, 55/4</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55</m:t>
            </m:r>
          </m:num>
          <m:den>
            <m:r>
              <m:t>4</m:t>
            </m:r>
          </m:den>
        </m:f>
      </m:oMath>
      <m:oMath xmlns:mml="http://www.w3.org/1998/Math/MathML">
        <m:r>
          <m:rPr>
            <m:sty m:val="p"/>
          </m:rPr>
          <m:t>\i</m:t>
        </m:r>
        <m:r>
          <m:t>y=mx+b,</m:t>
        </m:r>
      </m:oMath>
      <m:oMath xmlns:mml="http://www.w3.org/1998/Math/MathML">
        <m:sSup>
          <m:e>
            <m:r>
              <m:t/>
            </m:r>
          </m:e>
          <m:sup>
            <m:r>
              <m:t>1b</m:t>
            </m:r>
          </m:sup>
        </m:sSup>
      </m:oMath>
      <w:r>
        <w:br/>
      </w:r>
      <w:r>
        <w:rPr>
          <w:rFonts w:ascii="Arial" w:hAnsi="Arial"/>
          <w:b w:val="0"/>
          <w:color w:val="000000"/>
          <w:sz w:val="20"/>
        </w:rPr>
        <w:t>The correct answer is. In the xy-plane, the graph of an equation in the form, where and are constants, has a slope of and</w:t>
      </w:r>
      <w:r>
        <w:br/>
      </w:r>
      <m:oMath xmlns:mml="http://www.w3.org/1998/Math/MathML">
        <m:r>
          <m:t>(0,</m:t>
        </m:r>
        <m:r>
          <m:rPr>
            <m:sty m:val="p"/>
          </m:rPr>
          <m:t>\b</m:t>
        </m:r>
        <m:r>
          <m:t>b</m:t>
        </m:r>
        <m:r>
          <m:t>).</m:t>
        </m:r>
      </m:oMath>
      <m:oMath xmlns:mml="http://www.w3.org/1998/Math/MathML">
        <m:r>
          <m:t>sy=</m:t>
        </m:r>
        <m:f>
          <m:fPr>
            <m:type m:val="bar"/>
          </m:fPr>
          <m:num>
            <m:r>
              <m:t>27</m:t>
            </m:r>
          </m:num>
          <m:den>
            <m:r>
              <m:t>4</m:t>
            </m:r>
          </m:den>
        </m:f>
        <m:r>
          <m:t>x+</m:t>
        </m:r>
        <m:f>
          <m:fPr>
            <m:type m:val="bar"/>
          </m:fPr>
          <m:num>
            <m:r>
              <m:t>15</m:t>
            </m:r>
          </m:num>
          <m:den>
            <m:r>
              <m:t>4</m:t>
            </m:r>
          </m:den>
        </m:f>
        <m:r>
          <m:t>+7x.</m:t>
        </m:r>
      </m:oMath>
      <w:r>
        <w:br/>
      </w:r>
      <w:r>
        <w:rPr>
          <w:rFonts w:ascii="Arial" w:hAnsi="Arial"/>
          <w:b w:val="0"/>
          <w:color w:val="000000"/>
          <w:sz w:val="20"/>
        </w:rPr>
        <w:t>a y-intercept of. Applying the distributive property to the right-hand side of the given equation yields Combining like</w:t>
      </w:r>
      <w:r>
        <w:br/>
      </w:r>
      <m:oMath xmlns:mml="http://www.w3.org/1998/Math/MathML">
        <m:r>
          <m:t>y=</m:t>
        </m:r>
        <m:f>
          <m:fPr>
            <m:type m:val="bar"/>
          </m:fPr>
          <m:num>
            <m:r>
              <m:t>55</m:t>
            </m:r>
          </m:num>
          <m:den>
            <m:r>
              <m:t>4</m:t>
            </m:r>
          </m:den>
        </m:f>
        <m:r>
          <m:t>x+</m:t>
        </m:r>
        <m:f>
          <m:fPr>
            <m:type m:val="bar"/>
          </m:fPr>
          <m:num>
            <m:r>
              <m:t>15</m:t>
            </m:r>
          </m:num>
          <m:den>
            <m:r>
              <m:t>4</m:t>
            </m:r>
          </m:den>
        </m:f>
        <m:r>
          <m:t>.</m:t>
        </m:r>
      </m:oMath>
      <m:oMath xmlns:mml="http://www.w3.org/1998/Math/MathML">
        <m:r>
          <m:t>y=mx+b,</m:t>
        </m:r>
      </m:oMath>
      <m:oMath xmlns:mml="http://www.w3.org/1998/Math/MathML">
        <m:r>
          <m:t>m=</m:t>
        </m:r>
        <m:f>
          <m:fPr>
            <m:type m:val="bar"/>
          </m:fPr>
          <m:num>
            <m:r>
              <m:t>55</m:t>
            </m:r>
          </m:num>
          <m:den>
            <m:r>
              <m:t>4</m:t>
            </m:r>
          </m:den>
        </m:f>
      </m:oMath>
      <m:oMath xmlns:mml="http://www.w3.org/1998/Math/MathML">
        <m:r>
          <m:t>ϕ∣b=</m:t>
        </m:r>
        <m:f>
          <m:fPr>
            <m:type m:val="bar"/>
          </m:fPr>
          <m:num>
            <m:r>
              <m:t>15</m:t>
            </m:r>
          </m:num>
          <m:den>
            <m:r>
              <m:t>4</m:t>
            </m:r>
          </m:den>
        </m:f>
        <m:r>
          <m:t>.</m:t>
        </m:r>
      </m:oMath>
      <m:oMath xmlns:mml="http://www.w3.org/1998/Math/MathML">
        <m:r>
          <m:t>y</m:t>
        </m:r>
      </m:oMath>
      <w:r>
        <w:br/>
      </w:r>
      <w:r>
        <w:rPr>
          <w:rFonts w:ascii="Arial" w:hAnsi="Arial"/>
          <w:b w:val="0"/>
          <w:color w:val="000000"/>
          <w:sz w:val="20"/>
        </w:rPr>
        <w:t>terms yields. This equation is in the form where and. It follows that the slope of the graph of</w:t>
      </w:r>
      <w:r>
        <w:br/>
      </w:r>
      <m:oMath xmlns:mml="http://www.w3.org/1998/Math/MathML">
        <m:r>
          <m:t>=</m:t>
        </m:r>
        <m:f>
          <m:fPr>
            <m:type m:val="bar"/>
          </m:fPr>
          <m:num>
            <m:r>
              <m:t>1</m:t>
            </m:r>
          </m:num>
          <m:den>
            <m:r>
              <m:t>4</m:t>
            </m:r>
          </m:den>
        </m:f>
        <m:r>
          <m:t>(27x+15)+7x</m:t>
        </m:r>
      </m:oMath>
      <m:oMath xmlns:mml="http://www.w3.org/1998/Math/MathML">
        <m:f>
          <m:fPr>
            <m:type m:val="bar"/>
          </m:fPr>
          <m:num>
            <m:r>
              <m:t>55</m:t>
            </m:r>
          </m:num>
          <m:den>
            <m:r>
              <m:t>4</m:t>
            </m:r>
          </m:den>
        </m:f>
      </m:oMath>
      <w:r>
        <w:br/>
      </w:r>
      <w:r>
        <w:rPr>
          <w:rFonts w:ascii="Arial" w:hAnsi="Arial"/>
          <w:b w:val="0"/>
          <w:color w:val="000000"/>
          <w:sz w:val="20"/>
        </w:rPr>
        <w:t>in the xy-plane is. Note that 55/4 and 13.75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w:t>
      </w:r>
      <w:r>
        <w:rPr>
          <w:rFonts w:ascii="Arial" w:hAnsi="Arial"/>
          <w:b w:val="0"/>
          <w:color w:val="000000"/>
          <w:sz w:val="20"/>
        </w:rPr>
        <w:t xml:space="preserve"> </w:t>
      </w:r>
      <m:oMath xmlns:mml="http://www.w3.org/1998/Math/MathML">
        <m:r>
          <m:t>2(x−5)+3(x−5)=10,</m:t>
        </m:r>
      </m:oMath>
      <w:r>
        <w:rPr>
          <w:rFonts w:ascii="Arial" w:hAnsi="Arial"/>
          <w:b w:val="0"/>
          <w:color w:val="000000"/>
          <w:sz w:val="20"/>
        </w:rPr>
        <w:t>, what is the value of</w:t>
      </w:r>
      <w:r>
        <w:rPr>
          <w:rFonts w:ascii="Arial" w:hAnsi="Arial"/>
          <w:b w:val="0"/>
          <w:color w:val="000000"/>
          <w:sz w:val="20"/>
        </w:rPr>
        <w:t xml:space="preserve"> </w:t>
      </w:r>
      <m:oMath xmlns:mml="http://www.w3.org/1998/Math/MathML">
        <m:r>
          <m:t>x−5</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5</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7</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12</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Adding the like terms on the left-hand side of the given equation yields</w:t>
      </w:r>
      <w:r>
        <w:rPr>
          <w:rFonts w:ascii="Arial" w:hAnsi="Arial"/>
          <w:b w:val="0"/>
          <w:color w:val="000000"/>
          <w:sz w:val="20"/>
        </w:rPr>
        <w:t xml:space="preserve"> </w:t>
      </w:r>
      <m:oMath xmlns:mml="http://www.w3.org/1998/Math/MathML">
        <m:r>
          <m:t>5(x−5)=10.</m:t>
        </m:r>
      </m:oMath>
      <w:r>
        <w:rPr>
          <w:rFonts w:ascii="Arial" w:hAnsi="Arial"/>
          <w:b w:val="0"/>
          <w:color w:val="000000"/>
          <w:sz w:val="20"/>
        </w:rPr>
        <w:t>. Dividing both sides of this equation</w:t>
      </w:r>
      <w:r>
        <w:br/>
      </w:r>
      <w:r>
        <w:rPr>
          <w:rFonts w:ascii="Arial" w:hAnsi="Arial"/>
          <w:b w:val="0"/>
          <w:color w:val="000000"/>
          <w:sz w:val="20"/>
        </w:rPr>
        <w:t>by 5 yields</w:t>
      </w:r>
      <w:r>
        <w:rPr>
          <w:rFonts w:ascii="Arial" w:hAnsi="Arial"/>
          <w:b w:val="0"/>
          <w:color w:val="000000"/>
          <w:sz w:val="20"/>
        </w:rPr>
        <w:t xml:space="preserve"> </w:t>
      </w:r>
      <m:oMath xmlns:mml="http://www.w3.org/1998/Math/MathML">
        <m:r>
          <m:t>x−5=2.</m:t>
        </m:r>
      </m:oMath>
      <w:r>
        <w:rPr>
          <w:rFonts w:ascii="Arial" w:hAnsi="Arial"/>
          <w:b w:val="0"/>
          <w:color w:val="000000"/>
          <w:sz w:val="20"/>
        </w:rPr>
        <w:t>.</w:t>
      </w:r>
      <w:r>
        <w:br/>
      </w:r>
      <w:r>
        <w:rPr>
          <w:rFonts w:ascii="Arial" w:hAnsi="Arial"/>
          <w:b w:val="0"/>
          <w:color w:val="000000"/>
          <w:sz w:val="20"/>
        </w:rPr>
        <w:t>Choice B is incorrect and may result from subtracting 5, not dividing by on both sides of the equation</w:t>
      </w:r>
      <w:r>
        <w:rPr>
          <w:rFonts w:ascii="Arial" w:hAnsi="Arial"/>
          <w:b w:val="0"/>
          <w:color w:val="000000"/>
          <w:sz w:val="20"/>
        </w:rPr>
        <w:t xml:space="preserve"> </w:t>
      </w:r>
      <m:oMath xmlns:mml="http://www.w3.org/1998/Math/MathML">
        <m:r>
          <m:t>5(x−5)=10.</m:t>
        </m:r>
      </m:oMath>
      <w:r>
        <w:rPr>
          <w:rFonts w:ascii="Arial" w:hAnsi="Arial"/>
          <w:b w:val="0"/>
          <w:color w:val="000000"/>
          <w:sz w:val="20"/>
        </w:rPr>
        <w:t>. Choice C is incorrect.</w:t>
      </w:r>
      <w:r>
        <w:br/>
      </w:r>
      <m:oMath xmlns:mml="http://www.w3.org/1998/Math/MathML">
        <m:sSup>
          <m:e>
            <m:r>
              <m:t/>
            </m:r>
          </m:e>
          <m:sup>
            <m:r>
              <m:t>.5,</m:t>
            </m:r>
          </m:sup>
        </m:sSup>
      </m:oMath>
      <w:r>
        <w:br/>
      </w:r>
      <w:r>
        <w:rPr>
          <w:rFonts w:ascii="Arial" w:hAnsi="Arial"/>
          <w:b w:val="0"/>
          <w:color w:val="000000"/>
          <w:sz w:val="20"/>
        </w:rPr>
        <w:t>This is the value of x, not the value of</w:t>
      </w:r>
      <w:r>
        <w:rPr>
          <w:rFonts w:ascii="Arial" w:hAnsi="Arial"/>
          <w:b w:val="0"/>
          <w:color w:val="000000"/>
          <w:sz w:val="20"/>
        </w:rPr>
        <w:t xml:space="preserve"> </w:t>
      </w:r>
      <m:oMath xmlns:mml="http://www.w3.org/1998/Math/MathML">
        <m:r>
          <m:t>b=4</m:t>
        </m:r>
      </m:oMath>
      <w:r>
        <w:rPr>
          <w:rFonts w:ascii="Arial" w:hAnsi="Arial"/>
          <w:b w:val="0"/>
          <w:color w:val="000000"/>
          <w:sz w:val="20"/>
        </w:rPr>
        <w:t>. Choice is incorrect. This is the value of</w:t>
      </w:r>
      <w:r>
        <w:rPr>
          <w:rFonts w:ascii="Arial" w:hAnsi="Arial"/>
          <w:b w:val="0"/>
          <w:color w:val="000000"/>
          <w:sz w:val="20"/>
        </w:rPr>
        <w:t xml:space="preserve"> </w:t>
      </w:r>
      <m:oMath xmlns:mml="http://www.w3.org/1998/Math/MathML">
        <m:r>
          <m:t>x+5,</m:t>
        </m:r>
      </m:oMath>
      <w:r>
        <w:rPr>
          <w:rFonts w:ascii="Arial" w:hAnsi="Arial"/>
          <w:b w:val="0"/>
          <w:color w:val="000000"/>
          <w:sz w:val="20"/>
        </w:rPr>
        <w:t>, not the value of</w:t>
      </w:r>
      <w:r>
        <w:rPr>
          <w:rFonts w:ascii="Arial" w:hAnsi="Arial"/>
          <w:b w:val="0"/>
          <w:color w:val="000000"/>
          <w:sz w:val="20"/>
        </w:rPr>
        <w:t xml:space="preserve"> </w:t>
      </w:r>
      <m:oMath xmlns:mml="http://www.w3.org/1998/Math/MathML">
        <m:r>
          <m:t>b=4</m:t>
        </m:r>
      </m:oMath>
      <w:r>
        <w:rPr>
          <w:rFonts w:ascii="Arial" w:hAnsi="Arial"/>
          <w:b w:val="0"/>
          <w:color w:val="000000"/>
          <w:sz w:val="20"/>
        </w:rPr>
        <w:t>.</w:t>
      </w:r>
      <w:r>
        <w:br/>
      </w:r>
      <m:oMath xmlns:mml="http://www.w3.org/1998/Math/MathML">
        <m:sSup>
          <m:e>
            <m:r>
              <m:t/>
            </m:r>
          </m:e>
          <m:sup>
            <m:r>
              <m:t>.</m:t>
            </m:r>
            <m:r>
              <m:rPr/>
              <m:t>D</m:t>
            </m:r>
          </m:sup>
        </m:sSup>
      </m:oMath>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2ℓ+2w≤27</m:t>
        </m:r>
      </m:oMath>
      <w:r>
        <w:br/>
      </w:r>
      <m:oMath xmlns:mml="http://www.w3.org/1998/Math/MathML">
        <m:r>
          <m:t>ℓ</m:t>
        </m:r>
      </m:oMath>
      <m:oMath xmlns:mml="http://www.w3.org/1998/Math/MathML">
        <m:r>
          <m:t>w</m:t>
        </m:r>
      </m:oMath>
      <m:oMath xmlns:mml="http://www.w3.org/1998/Math/MathML">
        <m:sSup>
          <m:e>
            <m:r>
              <m:t/>
            </m:r>
          </m:e>
          <m:sup>
            <m:r>
              <m:t>:</m:t>
            </m:r>
          </m:sup>
        </m:sSup>
        <m:r>
          <m:t>ℓ</m:t>
        </m:r>
      </m:oMath>
      <w:r>
        <w:br/>
      </w:r>
      <w:r>
        <w:rPr>
          <w:rFonts w:ascii="Arial" w:hAnsi="Arial"/>
          <w:b w:val="0"/>
          <w:color w:val="000000"/>
          <w:sz w:val="20"/>
        </w:rPr>
        <w:t>A rectangle has length and width. The inequality gives the possible values of and for which the perimeter of this rectangle is less than</w:t>
      </w:r>
      <w:r>
        <w:br/>
      </w:r>
      <m:oMath xmlns:mml="http://www.w3.org/1998/Math/MathML">
        <m:r>
          <m:t>(ℓ,w)=(8,3)</m:t>
        </m:r>
      </m:oMath>
      <w:r>
        <w:br/>
      </w:r>
      <w:r>
        <w:rPr>
          <w:rFonts w:ascii="Arial" w:hAnsi="Arial"/>
          <w:b w:val="0"/>
          <w:color w:val="000000"/>
          <w:sz w:val="20"/>
        </w:rPr>
        <w:t>or equal to. Which statement is the best interpretation of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If the rectangle has length and width, its perimeter is less than or equal to.</w:t>
      </w:r>
      <w:r>
        <w:br/>
      </w:r>
      <m:oMath xmlns:mml="http://www.w3.org/1998/Math/MathML">
        <m:sSup>
          <m:e>
            <m:r>
              <m:t/>
            </m:r>
          </m:e>
          <m:sup>
            <m:r>
              <m:rPr>
                <m:nor/>
              </m:rPr>
              <m:t> 8 </m:t>
            </m:r>
          </m:sup>
        </m:sSup>
      </m:oMath>
      <m:oMath xmlns:mml="http://www.w3.org/1998/Math/MathML">
        <m:r>
          <m:t>27</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If the rectangle has length and width, its perimeter is less than or equal to.</w:t>
      </w:r>
      <w:r>
        <w:br/>
      </w:r>
      <m:oMath xmlns:mml="http://www.w3.org/1998/Math/MathML">
        <m:sSup>
          <m:e>
            <m:r>
              <m:t/>
            </m:r>
          </m:e>
          <m:sup>
            <m:r>
              <m:rPr>
                <m:nor/>
              </m:rPr>
              <m:t> 3 </m:t>
            </m:r>
          </m:sup>
        </m:sSup>
      </m:oMath>
      <m:oMath xmlns:mml="http://www.w3.org/1998/Math/MathML">
        <m:sSup>
          <m:e>
            <m:r>
              <m:t/>
            </m:r>
          </m:e>
          <m:sup>
            <m:r>
              <m:t>.8,</m:t>
            </m:r>
          </m:sup>
        </m:sSup>
      </m:oMath>
      <m:oMath xmlns:mml="http://www.w3.org/1998/Math/MathML">
        <m:r>
          <m:t>27</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If the rectangle has length and width, its perimeter is greater than or equal to.</w:t>
      </w:r>
      <w:r>
        <w:br/>
      </w:r>
      <m:oMath xmlns:mml="http://www.w3.org/1998/Math/MathML">
        <m:sSup>
          <m:e>
            <m:r>
              <m:t/>
            </m:r>
          </m:e>
          <m:sup>
            <m:r>
              <m:rPr>
                <m:nor/>
              </m:rPr>
              <m:t> 8 </m:t>
            </m:r>
          </m:sup>
        </m:sSup>
      </m:oMath>
      <m:oMath xmlns:mml="http://www.w3.org/1998/Math/MathML">
        <m:r>
          <m:t>3</m:t>
        </m:r>
      </m:oMath>
      <m:oMath xmlns:mml="http://www.w3.org/1998/Math/MathML">
        <m:r>
          <m:t>27</m:t>
        </m:r>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If the rectangle has length and width its perimeter is greater than or equal to.</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t</m:t>
        </m:r>
      </m:oMath>
      <m:oMath xmlns:mml="http://www.w3.org/1998/Math/MathML">
        <m:r>
          <m:t>w,</m:t>
        </m:r>
      </m:oMath>
      <m:oMath xmlns:mml="http://www.w3.org/1998/Math/MathML">
        <m:r>
          <m:t>2ℓ+2w≤27</m:t>
        </m:r>
      </m:oMath>
      <m:oMath xmlns:mml="http://www.w3.org/1998/Math/MathML">
        <m:sSup>
          <m:e>
            <m:r>
              <m:t/>
            </m:r>
          </m:e>
          <m:sup>
            <m:r>
              <m:t>:</m:t>
            </m:r>
          </m:sup>
        </m:sSup>
        <m:r>
          <m:t>ℓ</m:t>
        </m:r>
      </m:oMath>
      <w:r>
        <w:br/>
      </w:r>
      <w:r>
        <w:rPr>
          <w:rFonts w:ascii="Arial" w:hAnsi="Arial"/>
          <w:b w:val="0"/>
          <w:color w:val="000000"/>
          <w:sz w:val="20"/>
        </w:rPr>
        <w:t>Choice B is correct. It’s given that a rectangle has length and width and the inequality gives the possible values of and</w:t>
      </w:r>
      <w:r>
        <w:br/>
      </w:r>
      <m:oMath xmlns:mml="http://www.w3.org/1998/Math/MathML">
        <m:r>
          <m:t>27</m:t>
        </m:r>
      </m:oMath>
      <m:oMath xmlns:mml="http://www.w3.org/1998/Math/MathML">
        <m:r>
          <m:t>(ℓ,w)=(8,3)</m:t>
        </m:r>
      </m:oMath>
      <w:r>
        <w:br/>
      </w:r>
      <w:r>
        <w:rPr>
          <w:rFonts w:ascii="Arial" w:hAnsi="Arial"/>
          <w:b w:val="0"/>
          <w:color w:val="000000"/>
          <w:sz w:val="20"/>
        </w:rPr>
        <w:t>for which the perimeter of this rectangle is less than or equal to To determine the best interpretation of in this context, the</w:t>
      </w:r>
      <w:r>
        <w:br/>
      </w:r>
      <m:oMath xmlns:mml="http://www.w3.org/1998/Math/MathML">
        <m:sSup>
          <m:e>
            <m:r>
              <m:t/>
            </m:r>
          </m:e>
          <m:sup>
            <m:r>
              <m:rPr>
                <m:nor/>
              </m:rPr>
              <m:t> 8 </m:t>
            </m:r>
          </m:sup>
        </m:sSup>
      </m:oMath>
      <m:oMath xmlns:mml="http://www.w3.org/1998/Math/MathML">
        <m:r>
          <m:t>t</m:t>
        </m:r>
      </m:oMath>
      <m:oMath xmlns:mml="http://www.w3.org/1998/Math/MathML">
        <m:r>
          <m:t>13</m:t>
        </m:r>
      </m:oMath>
      <m:oMath xmlns:mml="http://www.w3.org/1998/Math/MathML">
        <m:r>
          <m:t>2(8)+2(3)≤27,</m:t>
        </m:r>
      </m:oMath>
      <w:r>
        <w:br/>
      </w:r>
      <w:r>
        <w:rPr>
          <w:rFonts w:ascii="Arial" w:hAnsi="Arial"/>
          <w:b w:val="0"/>
          <w:color w:val="000000"/>
          <w:sz w:val="20"/>
        </w:rPr>
        <w:t>values can be substituted in the given inequality. Substituting for and for in this inequality yields which is equivalent</w:t>
      </w:r>
      <w:r>
        <w:br/>
      </w:r>
      <m:oMath xmlns:mml="http://www.w3.org/1998/Math/MathML">
        <m:r>
          <m:t>16+6≤27,</m:t>
        </m:r>
        <m:r>
          <m:rPr>
            <m:sty m:val="p"/>
          </m:rPr>
          <m:t>or</m:t>
        </m:r>
        <m:r>
          <m:rPr>
            <m:nor/>
          </m:rPr>
          <m:t> </m:t>
        </m:r>
        <m:r>
          <m:t>22≤27.</m:t>
        </m:r>
      </m:oMath>
      <m:oMath xmlns:mml="http://www.w3.org/1998/Math/MathML">
        <m:sSup>
          <m:e>
            <m:r>
              <m:t/>
            </m:r>
          </m:e>
          <m:sup>
            <m:r>
              <m:rPr>
                <m:sty m:val="b"/>
              </m:rPr>
              <m:t>s</m:t>
            </m:r>
          </m:sup>
        </m:sSup>
      </m:oMath>
      <m:oMath xmlns:mml="http://www.w3.org/1998/Math/MathML">
        <m:sSup>
          <m:e>
            <m:r>
              <m:t/>
            </m:r>
          </m:e>
          <m:sup>
            <m:r>
              <m:t>3</m:t>
            </m:r>
          </m:sup>
        </m:sSup>
      </m:oMath>
      <m:oMath xmlns:mml="http://www.w3.org/1998/Math/MathML">
        <m:r>
          <m:t>27</m:t>
        </m:r>
      </m:oMath>
      <w:r>
        <w:br/>
      </w:r>
      <w:r>
        <w:rPr>
          <w:rFonts w:ascii="Arial" w:hAnsi="Arial"/>
          <w:b w:val="0"/>
          <w:color w:val="000000"/>
          <w:sz w:val="20"/>
        </w:rPr>
        <w:t>to. Since this inequality is true, if the rectangle has length and width its perimeter is less than or equal to.</w:t>
      </w:r>
      <w:r>
        <w:br/>
      </w:r>
      <m:oMath xmlns:mml="http://www.w3.org/1998/Math/MathML">
        <m:r>
          <m:t>(ℓ,w)=(8,3)</m:t>
        </m:r>
      </m:oMath>
      <m:oMath xmlns:mml="http://www.w3.org/1998/Math/MathML">
        <m:r>
          <m:t>3,</m:t>
        </m:r>
      </m:oMath>
      <w:r>
        <w:br/>
      </w:r>
      <w:r>
        <w:rPr>
          <w:rFonts w:ascii="Arial" w:hAnsi="Arial"/>
          <w:b w:val="0"/>
          <w:color w:val="000000"/>
          <w:sz w:val="20"/>
        </w:rPr>
        <w:t>Choice A is incorrect. The interpretation of implies that the rectangle has length and width not length and width.</w:t>
      </w:r>
      <w:r>
        <w:br/>
      </w:r>
      <m:oMath xmlns:mml="http://www.w3.org/1998/Math/MathML">
        <m:sSup>
          <m:e>
            <m:r>
              <m:t/>
            </m:r>
          </m:e>
          <m:sup>
            <m:r>
              <m:t>.</m:t>
            </m:r>
          </m:sup>
        </m:sSup>
      </m:oMath>
      <m:oMath xmlns:mml="http://www.w3.org/1998/Math/MathML">
        <m:r>
          <m:t>(ℓ,w)=(8,3)</m:t>
        </m:r>
      </m:oMath>
      <w:r>
        <w:br/>
      </w:r>
      <w:r>
        <w:rPr>
          <w:rFonts w:ascii="Arial" w:hAnsi="Arial"/>
          <w:b w:val="0"/>
          <w:color w:val="000000"/>
          <w:sz w:val="20"/>
        </w:rPr>
        <w:t>Choice is incorrect. The interpretation of implies that the rectangle has length and width, not length and width.</w:t>
      </w:r>
      <w:r>
        <w:br/>
      </w:r>
      <m:oMath xmlns:mml="http://www.w3.org/1998/Math/MathML">
        <m:r>
          <m:rPr/>
          <m:t>D</m:t>
        </m:r>
      </m:oMath>
      <w:r>
        <w:br/>
      </w:r>
      <w:r>
        <w:rPr>
          <w:rFonts w:ascii="Arial" w:hAnsi="Arial"/>
          <w:b w:val="0"/>
          <w:color w:val="000000"/>
          <w:sz w:val="20"/>
        </w:rPr>
        <w:t>Choice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Maria plans to rent a boat. The boat rental costs $60 per hour, and she will also have to pay for a water safety course that costs $10. Maria wants</w:t>
      </w:r>
      <w:r>
        <w:br/>
      </w:r>
      <w:r>
        <w:rPr>
          <w:rFonts w:ascii="Arial" w:hAnsi="Arial"/>
          <w:b w:val="0"/>
          <w:color w:val="000000"/>
          <w:sz w:val="20"/>
        </w:rPr>
        <w:t>to spend no more than $280 for the rental and the course. If the boat rental is available only for a whole number of hours, what is the maximum</w:t>
      </w:r>
      <w:r>
        <w:br/>
      </w:r>
      <w:r>
        <w:rPr>
          <w:rFonts w:ascii="Arial" w:hAnsi="Arial"/>
          <w:b w:val="0"/>
          <w:color w:val="000000"/>
          <w:sz w:val="20"/>
        </w:rPr>
        <w:t>number of hours for which Maria can rent the boat?</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4. The equation</w:t>
      </w:r>
      <w:r>
        <w:rPr>
          <w:rFonts w:ascii="Arial" w:hAnsi="Arial"/>
          <w:b w:val="0"/>
          <w:color w:val="000000"/>
          <w:sz w:val="20"/>
        </w:rPr>
        <w:t xml:space="preserve"> </w:t>
      </w:r>
      <m:oMath xmlns:mml="http://www.w3.org/1998/Math/MathML">
        <m:r>
          <m:t>60h+10≤280,</m:t>
        </m:r>
      </m:oMath>
      <w:r>
        <w:rPr>
          <w:rFonts w:ascii="Arial" w:hAnsi="Arial"/>
          <w:b w:val="0"/>
          <w:color w:val="000000"/>
          <w:sz w:val="20"/>
        </w:rPr>
        <w:t>, where h is the number of hours the boat has been rented, can be written to represent</w:t>
      </w:r>
      <w:r>
        <w:br/>
      </w:r>
      <w:r>
        <w:rPr>
          <w:rFonts w:ascii="Arial" w:hAnsi="Arial"/>
          <w:b w:val="0"/>
          <w:color w:val="000000"/>
          <w:sz w:val="20"/>
        </w:rPr>
        <w:t>the situation. Subtracting 10 from both sides and then dividing by 60 yields</w:t>
      </w:r>
      <w:r>
        <w:rPr>
          <w:rFonts w:ascii="Arial" w:hAnsi="Arial"/>
          <w:b w:val="0"/>
          <w:color w:val="000000"/>
          <w:sz w:val="20"/>
        </w:rPr>
        <w:t xml:space="preserve"> </w:t>
      </w:r>
      <m:oMath xmlns:mml="http://www.w3.org/1998/Math/MathML">
        <m:r>
          <m:t>h≤4.5.</m:t>
        </m:r>
      </m:oMath>
      <w:r>
        <w:rPr>
          <w:rFonts w:ascii="Arial" w:hAnsi="Arial"/>
          <w:b w:val="0"/>
          <w:color w:val="000000"/>
          <w:sz w:val="20"/>
        </w:rPr>
        <w:t>. Since the boat can be rented only for whole numbers of</w:t>
      </w:r>
      <w:r>
        <w:br/>
      </w:r>
      <w:r>
        <w:rPr>
          <w:rFonts w:ascii="Arial" w:hAnsi="Arial"/>
          <w:b w:val="0"/>
          <w:color w:val="000000"/>
          <w:sz w:val="20"/>
        </w:rPr>
        <w:t>hours, the maximum number of hours for which Maria can rent the boat is 4.</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Robert rented a truck to transport materials he purchased from a hardware store. He was charged an initial fee of $20.00 plus an additional</w:t>
      </w:r>
      <w:r>
        <w:br/>
      </w:r>
      <w:r>
        <w:rPr>
          <w:rFonts w:ascii="Arial" w:hAnsi="Arial"/>
          <w:b w:val="0"/>
          <w:color w:val="000000"/>
          <w:sz w:val="20"/>
        </w:rPr>
        <w:t>$0.70 per mile driven. If the truck was driven 38 miles, what was the total amount Robert was charged?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$46.60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$52.90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$66.90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$86.50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is correct. It’s given that Robert was charged an initial fee of $20.00 to rent the truck plus an additional $0.70 per mile driven. Let m</w:t>
      </w:r>
      <w:r>
        <w:br/>
      </w:r>
      <w:r>
        <w:rPr>
          <w:rFonts w:ascii="Arial" w:hAnsi="Arial"/>
          <w:b w:val="0"/>
          <w:color w:val="000000"/>
          <w:sz w:val="20"/>
        </w:rPr>
        <w:t>represent the number of miles the truck was driven. Since the rental charge is $0.70 per mile driven,</w:t>
      </w:r>
      <w:r>
        <w:rPr>
          <w:rFonts w:ascii="Arial" w:hAnsi="Arial"/>
          <w:b w:val="0"/>
          <w:color w:val="000000"/>
          <w:sz w:val="20"/>
        </w:rPr>
        <w:t xml:space="preserve"> </w:t>
      </w:r>
      <m:oMath xmlns:mml="http://www.w3.org/1998/Math/MathML">
        <m:r>
          <m:t>0.70m</m:t>
        </m:r>
      </m:oMath>
      <w:r>
        <w:rPr>
          <w:rFonts w:ascii="Arial" w:hAnsi="Arial"/>
          <w:b w:val="0"/>
          <w:color w:val="000000"/>
          <w:sz w:val="20"/>
        </w:rPr>
        <w:t xml:space="preserve"> </w:t>
      </w:r>
      <w:r>
        <w:rPr>
          <w:rFonts w:ascii="Arial" w:hAnsi="Arial"/>
          <w:b w:val="0"/>
          <w:color w:val="000000"/>
          <w:sz w:val="20"/>
        </w:rPr>
        <w:t>represents the amount Robert was</w:t>
      </w:r>
      <w:r>
        <w:br/>
      </w:r>
      <w:r>
        <w:rPr>
          <w:rFonts w:ascii="Arial" w:hAnsi="Arial"/>
          <w:b w:val="0"/>
          <w:color w:val="000000"/>
          <w:sz w:val="20"/>
        </w:rPr>
        <w:t>charged for m miles driven. Let c equal the total amount, in dollars, Robert was charged to rent the truck. The total amount can be represented by</w:t>
      </w:r>
      <w:r>
        <w:br/>
      </w:r>
      <w:r>
        <w:rPr>
          <w:rFonts w:ascii="Arial" w:hAnsi="Arial"/>
          <w:b w:val="0"/>
          <w:color w:val="000000"/>
          <w:sz w:val="20"/>
        </w:rPr>
        <w:t>the equation</w:t>
      </w:r>
      <w:r>
        <w:rPr>
          <w:rFonts w:ascii="Arial" w:hAnsi="Arial"/>
          <w:b w:val="0"/>
          <w:color w:val="000000"/>
          <w:sz w:val="20"/>
        </w:rPr>
        <w:t xml:space="preserve"> </w:t>
      </w:r>
      <m:oMath xmlns:mml="http://www.w3.org/1998/Math/MathML">
        <m:r>
          <m:t>c=20.00+0.70m.</m:t>
        </m:r>
      </m:oMath>
      <w:r>
        <w:rPr>
          <w:rFonts w:ascii="Arial" w:hAnsi="Arial"/>
          <w:b w:val="0"/>
          <w:color w:val="000000"/>
          <w:sz w:val="20"/>
        </w:rPr>
        <w:t>. It’s given that the truck was driven 38 miles, thus</w:t>
      </w:r>
      <w:r>
        <w:rPr>
          <w:rFonts w:ascii="Arial" w:hAnsi="Arial"/>
          <w:b w:val="0"/>
          <w:color w:val="000000"/>
          <w:sz w:val="20"/>
        </w:rPr>
        <w:t xml:space="preserve"> </w:t>
      </w:r>
      <m:oMath xmlns:mml="http://www.w3.org/1998/Math/MathML">
        <m:r>
          <m:t>m=38.</m:t>
        </m:r>
      </m:oMath>
      <w:r>
        <w:rPr>
          <w:rFonts w:ascii="Arial" w:hAnsi="Arial"/>
          <w:b w:val="0"/>
          <w:color w:val="000000"/>
          <w:sz w:val="20"/>
        </w:rPr>
        <w:t>. Substituting 38 into the equation gives</w:t>
      </w:r>
      <w:r>
        <w:br/>
      </w:r>
      <m:oMath xmlns:mml="http://www.w3.org/1998/Math/MathML">
        <m:r>
          <m:t>c=20.00+0.70(38).</m:t>
        </m:r>
      </m:oMath>
      <w:r>
        <w:rPr>
          <w:rFonts w:ascii="Arial" w:hAnsi="Arial"/>
          <w:b w:val="0"/>
          <w:color w:val="000000"/>
          <w:sz w:val="20"/>
        </w:rPr>
        <w:t>. Multiplying</w:t>
      </w:r>
      <w:r>
        <w:rPr>
          <w:rFonts w:ascii="Arial" w:hAnsi="Arial"/>
          <w:b w:val="0"/>
          <w:color w:val="000000"/>
          <w:sz w:val="20"/>
        </w:rPr>
        <w:t xml:space="preserve"> </w:t>
      </w:r>
      <m:oMath xmlns:mml="http://www.w3.org/1998/Math/MathML">
        <m:r>
          <m:t>0.70(38)</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c=20.00+26.60.</m:t>
        </m:r>
      </m:oMath>
      <w:r>
        <w:rPr>
          <w:rFonts w:ascii="Arial" w:hAnsi="Arial"/>
          <w:b w:val="0"/>
          <w:color w:val="000000"/>
          <w:sz w:val="20"/>
        </w:rPr>
        <w:t>. Adding these values gives</w:t>
      </w:r>
      <w:r>
        <w:rPr>
          <w:rFonts w:ascii="Arial" w:hAnsi="Arial"/>
          <w:b w:val="0"/>
          <w:color w:val="000000"/>
          <w:sz w:val="20"/>
        </w:rPr>
        <w:t xml:space="preserve"> </w:t>
      </w:r>
      <m:oMath xmlns:mml="http://www.w3.org/1998/Math/MathML">
        <m:r>
          <m:t>c=46.60,</m:t>
        </m:r>
      </m:oMath>
      <w:r>
        <w:rPr>
          <w:rFonts w:ascii="Arial" w:hAnsi="Arial"/>
          <w:b w:val="0"/>
          <w:color w:val="000000"/>
          <w:sz w:val="20"/>
        </w:rPr>
        <w:t>, so the total amount</w:t>
      </w:r>
      <w:r>
        <w:br/>
      </w:r>
      <w:r>
        <w:rPr>
          <w:rFonts w:ascii="Arial" w:hAnsi="Arial"/>
          <w:b w:val="0"/>
          <w:color w:val="000000"/>
          <w:sz w:val="20"/>
        </w:rPr>
        <w:t>Robert was charged is $46.60.</w:t>
      </w:r>
      <w:r>
        <w:br/>
      </w:r>
      <m:oMath xmlns:mml="http://www.w3.org/1998/Math/MathML">
        <m:r>
          <m:rPr>
            <m:scr m:val="sans-serif"/>
            <m:sty m:val="p"/>
          </m:rPr>
          <m:t>B</m:t>
        </m:r>
        <m:r>
          <m:t>,</m:t>
        </m:r>
        <m:r>
          <m:rPr>
            <m:scr m:val="sans-serif"/>
            <m:sty m:val="p"/>
          </m:rPr>
          <m:t>C</m:t>
        </m:r>
        <m:r>
          <m:t>,</m:t>
        </m:r>
      </m:oMath>
      <w:r>
        <w:br/>
      </w:r>
      <w:r>
        <w:rPr>
          <w:rFonts w:ascii="Arial" w:hAnsi="Arial"/>
          <w:b w:val="0"/>
          <w:color w:val="000000"/>
          <w:sz w:val="20"/>
        </w:rPr>
        <w:t>Choices and D are incorrect and may result from setting up the equation incorrectly or from making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(4,6)</m:t>
            </m:r>
          </m:sup>
        </m:sSup>
      </m:oMath>
      <w:r>
        <w:br/>
      </w:r>
      <w:r>
        <w:rPr>
          <w:rFonts w:ascii="Arial" w:hAnsi="Arial"/>
          <w:b w:val="0"/>
          <w:color w:val="000000"/>
          <w:sz w:val="20"/>
        </w:rPr>
        <w:t>A line passes through the points and in the xy-plane. What is the slope of the line?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1.636, 18/11</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18</m:t>
            </m:r>
          </m:num>
          <m:den>
            <m:r>
              <m:t>11</m:t>
            </m:r>
          </m:den>
        </m:f>
      </m:oMath>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w:r>
        <w:br/>
      </w:r>
      <w:r>
        <w:rPr>
          <w:rFonts w:ascii="Arial" w:hAnsi="Arial"/>
          <w:b w:val="0"/>
          <w:color w:val="000000"/>
          <w:sz w:val="20"/>
        </w:rPr>
        <w:t>The correct answer is. For a line that passes through the points and in the xy-plane, the slope of the line can be calculated</w:t>
      </w:r>
      <w:r>
        <w:br/>
      </w:r>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m:oMath xmlns:mml="http://www.w3.org/1998/Math/MathML">
        <m:r>
          <m:t>(4,6)</m:t>
        </m:r>
      </m:oMath>
      <m:oMath xmlns:mml="http://www.w3.org/1998/Math/MathML">
        <m:r>
          <m:t>(15,24)</m:t>
        </m:r>
      </m:oMath>
      <m:oMath xmlns:mml="http://www.w3.org/1998/Math/MathML">
        <m:r>
          <m:t>(4,6)</m:t>
        </m:r>
      </m:oMath>
      <w:r>
        <w:br/>
      </w:r>
      <w:r>
        <w:rPr>
          <w:rFonts w:ascii="Arial" w:hAnsi="Arial"/>
          <w:b w:val="0"/>
          <w:color w:val="000000"/>
          <w:sz w:val="20"/>
        </w:rPr>
        <w:t>using the slope formula,. It's given that a line passes through the points and in the xy-plane. Substituting for</w:t>
      </w:r>
      <w:r>
        <w:br/>
      </w:r>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m:oMath xmlns:mml="http://www.w3.org/1998/Math/MathML">
        <m:r>
          <m:t>·m=</m:t>
        </m:r>
        <m:f>
          <m:fPr>
            <m:type m:val="bar"/>
          </m:fPr>
          <m:num>
            <m:r>
              <m:t>24−6</m:t>
            </m:r>
          </m:num>
          <m:den>
            <m:r>
              <m:t>15−4</m:t>
            </m:r>
          </m:den>
        </m:f>
        <m:r>
          <m:t>,</m:t>
        </m:r>
      </m:oMath>
      <m:oMath xmlns:mml="http://www.w3.org/1998/Math/MathML">
        <m:r>
          <m:t>·m=</m:t>
        </m:r>
        <m:f>
          <m:fPr>
            <m:type m:val="bar"/>
          </m:fPr>
          <m:num>
            <m:r>
              <m:t>18</m:t>
            </m:r>
          </m:num>
          <m:den>
            <m:r>
              <m:t>11</m:t>
            </m:r>
          </m:den>
        </m:f>
        <m:r>
          <m:t>.</m:t>
        </m:r>
      </m:oMath>
      <m:oMath xmlns:mml="http://www.w3.org/1998/Math/MathML">
        <m:f>
          <m:fPr>
            <m:type m:val="bar"/>
          </m:fPr>
          <m:num>
            <m:r>
              <m:t>18</m:t>
            </m:r>
          </m:num>
          <m:den>
            <m:r>
              <m:t>11</m:t>
            </m:r>
          </m:den>
        </m:f>
      </m:oMath>
      <w:r>
        <w:br/>
      </w:r>
      <w:r>
        <w:rPr>
          <w:rFonts w:ascii="Arial" w:hAnsi="Arial"/>
          <w:b w:val="0"/>
          <w:color w:val="000000"/>
          <w:sz w:val="20"/>
        </w:rPr>
        <w:t>and for in the slope formula,, yields, or. Therefore, the slope of the line is. Note</w:t>
      </w:r>
      <w:r>
        <w:br/>
      </w:r>
      <w:r>
        <w:rPr>
          <w:rFonts w:ascii="Arial" w:hAnsi="Arial"/>
          <w:b w:val="0"/>
          <w:color w:val="000000"/>
          <w:sz w:val="20"/>
        </w:rPr>
        <w:t>that 18/11 and 1.636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discount airline sells a certain number of tickets, x, for a flight for $90 each. It sells the number of remaining tickets,</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for $250 each. For a</w:t>
      </w:r>
      <w:r>
        <w:br/>
      </w:r>
      <w:r>
        <w:rPr>
          <w:rFonts w:ascii="Arial" w:hAnsi="Arial"/>
          <w:b w:val="0"/>
          <w:color w:val="000000"/>
          <w:sz w:val="20"/>
        </w:rPr>
        <w:t>particular flight, the airline sold 120 tickets and collected a total of $27,600 from the sale of those tickets. Which system of equations represents</w:t>
      </w:r>
      <w:r>
        <w:br/>
      </w:r>
      <m:oMath xmlns:mml="http://www.w3.org/1998/Math/MathML">
        <m:r>
          <m:t>y</m:t>
        </m:r>
      </m:oMath>
      <w:r>
        <w:br/>
      </w:r>
      <w:r>
        <w:rPr>
          <w:rFonts w:ascii="Arial" w:hAnsi="Arial"/>
          <w:b w:val="0"/>
          <w:color w:val="000000"/>
          <w:sz w:val="20"/>
        </w:rPr>
        <w:t>this relationship between x and?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m:t>
        </m:r>
        <m:eqArr>
          <m:e>
            <m:r>
              <m:t>x+y=120</m:t>
            </m:r>
          </m:e>
          <m:e>
            <m:r>
              <m:t>90x+250y=27,600</m:t>
            </m:r>
          </m:e>
        </m:eqArr>
        <m:r>
          <m:t/>
        </m:r>
      </m:oMath>
    </w:p>
    <w:p>
      <w:pPr>
        <w:spacing w:after="60" w:line="252" w:lineRule="auto"/>
        <w:ind w:left="317" w:hanging="317"/>
      </w:pPr>
      <w:r>
        <w:rPr>
          <w:rFonts w:ascii="Arial" w:hAnsi="Arial"/>
          <w:b w:val="0"/>
          <w:color w:val="000000"/>
          <w:sz w:val="20"/>
        </w:rPr>
        <w:t xml:space="preserve">Option B: </w:t>
      </w:r>
      <m:oMath xmlns:mml="http://www.w3.org/1998/Math/MathML">
        <m:r>
          <m:t>{</m:t>
        </m:r>
        <m:eqArr>
          <m:e>
            <m:r>
              <m:t>x+y=120</m:t>
            </m:r>
          </m:e>
          <m:e>
            <m:r>
              <m:t>90x+250y=120(27,600)</m:t>
            </m:r>
          </m:e>
        </m:eqArr>
        <m:r>
          <m:t/>
        </m:r>
      </m:oMath>
    </w:p>
    <w:p>
      <w:pPr>
        <w:spacing w:after="60" w:line="252" w:lineRule="auto"/>
        <w:ind w:left="317" w:hanging="317"/>
      </w:pPr>
      <w:r>
        <w:rPr>
          <w:rFonts w:ascii="Arial" w:hAnsi="Arial"/>
          <w:b w:val="0"/>
          <w:color w:val="000000"/>
          <w:sz w:val="20"/>
        </w:rPr>
        <w:t xml:space="preserve">Option C: </w:t>
      </w:r>
      <m:oMath xmlns:mml="http://www.w3.org/1998/Math/MathML">
        <m:r>
          <m:t>{</m:t>
        </m:r>
        <m:eqArr>
          <m:e>
            <m:r>
              <m:t>x+y=27,600</m:t>
            </m:r>
          </m:e>
          <m:e>
            <m:r>
              <m:t>90x+250y=120(27,600)</m:t>
            </m:r>
          </m:e>
        </m:eqArr>
        <m:r>
          <m:t/>
        </m:r>
      </m:oMath>
    </w:p>
    <w:p>
      <w:pPr>
        <w:spacing w:after="60" w:line="252" w:lineRule="auto"/>
        <w:ind w:left="317" w:hanging="317"/>
      </w:pPr>
      <w:r>
        <w:rPr>
          <w:rFonts w:ascii="Arial" w:hAnsi="Arial"/>
          <w:b w:val="0"/>
          <w:color w:val="000000"/>
          <w:sz w:val="20"/>
        </w:rPr>
        <w:t xml:space="preserve">Option D: </w:t>
      </w:r>
      <m:oMath xmlns:mml="http://www.w3.org/1998/Math/MathML">
        <m:r>
          <m:t>{</m:t>
        </m:r>
        <m:eqArr>
          <m:e>
            <m:r>
              <m:t>90x=250y</m:t>
            </m:r>
          </m:e>
          <m:e>
            <m:r>
              <m:t>120x+120y=27.600</m:t>
            </m:r>
          </m:e>
        </m:eqArr>
        <m:r>
          <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airline sold two types of tickets for this flight: x tickets at $90 each and the remaining tickets, y, at $250 each. Because</w:t>
      </w:r>
      <w:r>
        <w:br/>
      </w:r>
      <m:oMath xmlns:mml="http://www.w3.org/1998/Math/MathML">
        <m:r>
          <m:t>μ.x+y=120.</m:t>
        </m:r>
      </m:oMath>
      <w:r>
        <w:br/>
      </w:r>
      <w:r>
        <w:rPr>
          <w:rFonts w:ascii="Arial" w:hAnsi="Arial"/>
          <w:b w:val="0"/>
          <w:color w:val="000000"/>
          <w:sz w:val="20"/>
        </w:rPr>
        <w:t>the airline sold a total of 120 tickets for this flight, it must be true that The amount, in dollars, collected from the sale of x tickets at</w:t>
      </w:r>
      <w:r>
        <w:br/>
      </w:r>
      <w:r>
        <w:rPr>
          <w:rFonts w:ascii="Arial" w:hAnsi="Arial"/>
          <w:b w:val="0"/>
          <w:color w:val="000000"/>
          <w:sz w:val="20"/>
        </w:rPr>
        <w:t>$90 each is represented by 90x. The amount, in dollars, collected from the sale of the remaining</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tickets at $250 each is represented by 250y. It</w:t>
      </w:r>
      <w:r>
        <w:br/>
      </w:r>
      <w:r>
        <w:rPr>
          <w:rFonts w:ascii="Arial" w:hAnsi="Arial"/>
          <w:b w:val="0"/>
          <w:color w:val="000000"/>
          <w:sz w:val="20"/>
        </w:rPr>
        <w:t>is given that a total of $27,600 was collected from the sale of all tickets. Therefore, it must also be true that 90x + 250y = 27,600.</w:t>
      </w:r>
      <w:r>
        <w:br/>
      </w:r>
      <m:oMath xmlns:mml="http://www.w3.org/1998/Math/MathML">
        <m:r>
          <m:t>x+y=120.</m:t>
        </m:r>
      </m:oMath>
      <w:r>
        <w:br/>
      </w:r>
      <w:r>
        <w:rPr>
          <w:rFonts w:ascii="Arial" w:hAnsi="Arial"/>
          <w:b w:val="0"/>
          <w:color w:val="000000"/>
          <w:sz w:val="20"/>
        </w:rPr>
        <w:t>Choice B is incorrect. The total number of tickets sold is represented correctly as The total amount, in dollars, collected from the sale</w:t>
      </w:r>
      <w:r>
        <w:br/>
      </w:r>
      <m:oMath xmlns:mml="http://www.w3.org/1998/Math/MathML">
        <m:r>
          <m:t>,y,</m:t>
        </m:r>
      </m:oMath>
      <m:oMath xmlns:mml="http://www.w3.org/1998/Math/MathML">
        <m:r>
          <m:t/>
        </m:r>
        <m:r>
          <m:t>:90x</m:t>
        </m:r>
        <m:r>
          <m:t>+250y</m:t>
        </m:r>
      </m:oMath>
      <w:r>
        <w:br/>
      </w:r>
      <w:r>
        <w:rPr>
          <w:rFonts w:ascii="Arial" w:hAnsi="Arial"/>
          <w:b w:val="0"/>
          <w:color w:val="000000"/>
          <w:sz w:val="20"/>
        </w:rPr>
        <w:t>of the x tickets at $90 each and the remaining tickets, at $250 has been correctly represented as However, according to the</w:t>
      </w:r>
      <w:r>
        <w:br/>
      </w:r>
      <w:r>
        <w:rPr>
          <w:rFonts w:ascii="Arial" w:hAnsi="Arial"/>
          <w:b w:val="0"/>
          <w:color w:val="000000"/>
          <w:sz w:val="20"/>
        </w:rPr>
        <w:t>information given, this total should be equal to 27,600, not 120(27,600) dollars. Choice C is incorrect. The total number of tickets sold has been</w:t>
      </w:r>
      <w:r>
        <w:br/>
      </w:r>
      <m:oMath xmlns:mml="http://www.w3.org/1998/Math/MathML">
        <m:r>
          <m:rPr>
            <m:sty m:val="b"/>
          </m:rPr>
          <m:t>x</m:t>
        </m:r>
        <m:r>
          <m:t>+</m:t>
        </m:r>
        <m:r>
          <m:rPr>
            <m:sty m:val="b"/>
          </m:rPr>
          <m:t>y</m:t>
        </m:r>
        <m:r>
          <m:t>.</m:t>
        </m:r>
      </m:oMath>
      <m:oMath xmlns:mml="http://www.w3.org/1998/Math/MathML">
        <m:r>
          <m:rPr/>
          <m:t>c</m:t>
        </m:r>
      </m:oMath>
      <w:r>
        <w:br/>
      </w:r>
      <w:r>
        <w:rPr>
          <w:rFonts w:ascii="Arial" w:hAnsi="Arial"/>
          <w:b w:val="0"/>
          <w:color w:val="000000"/>
          <w:sz w:val="20"/>
        </w:rPr>
        <w:t>correctly represented as However, according to the information given, this total should be equal to 120, not 27,600, as shown in choice</w:t>
      </w:r>
      <w:r>
        <w:br/>
      </w:r>
      <w:r>
        <w:rPr>
          <w:rFonts w:ascii="Arial" w:hAnsi="Arial"/>
          <w:b w:val="0"/>
          <w:color w:val="000000"/>
          <w:sz w:val="20"/>
        </w:rPr>
        <w:t>The total amount, in dollars, collected from the sale of the x tickets at $90 each and the remaining tickets,</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at $250 has been correctly</w:t>
      </w:r>
      <w:r>
        <w:br/>
      </w:r>
      <w:r>
        <w:rPr>
          <w:rFonts w:ascii="Arial" w:hAnsi="Arial"/>
          <w:b w:val="0"/>
          <w:color w:val="000000"/>
          <w:sz w:val="20"/>
        </w:rPr>
        <w:t>represented as 90x + 250y. However, according to the information given, this total should be equal to 27,600, not 120(27,600) dollars. Choice D is</w:t>
      </w:r>
      <w:r>
        <w:br/>
      </w:r>
      <m:oMath xmlns:mml="http://www.w3.org/1998/Math/MathML">
        <m:r>
          <m:rPr/>
          <m:t>D</m:t>
        </m:r>
      </m:oMath>
      <w:r>
        <w:br/>
      </w:r>
      <w:r>
        <w:rPr>
          <w:rFonts w:ascii="Arial" w:hAnsi="Arial"/>
          <w:b w:val="0"/>
          <w:color w:val="000000"/>
          <w:sz w:val="20"/>
        </w:rPr>
        <w:t>incorrect. The two equations given in choice D have no meaning in this context.</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h=</m:t>
        </m:r>
        <m:f>
          <m:fPr>
            <m:type m:val="bar"/>
          </m:fPr>
          <m:num>
            <m:r>
              <m:t>9(v−273.15)</m:t>
            </m:r>
          </m:num>
          <m:den>
            <m:r>
              <m:t>5</m:t>
            </m:r>
          </m:den>
        </m:f>
        <m:r>
          <m:t>+32</m:t>
        </m:r>
      </m:oMath>
      <w:r>
        <w:br/>
      </w:r>
      <w:r>
        <w:rPr>
          <w:rFonts w:ascii="Arial" w:hAnsi="Arial"/>
          <w:b w:val="0"/>
          <w:color w:val="000000"/>
          <w:sz w:val="20"/>
        </w:rPr>
        <w:t>The equation gives the corresponding temperature, in degrees Fahrenheit, of any substance that has a temperature of</w:t>
      </w:r>
      <w:r>
        <w:br/>
      </w:r>
      <m:oMath xmlns:mml="http://www.w3.org/1998/Math/MathML">
        <m:r>
          <m:t>·v&gt;0.</m:t>
        </m:r>
      </m:oMath>
      <w:r>
        <w:br/>
      </w:r>
      <w:r>
        <w:rPr>
          <w:rFonts w:ascii="Arial" w:hAnsi="Arial"/>
          <w:b w:val="0"/>
          <w:color w:val="000000"/>
          <w:sz w:val="20"/>
        </w:rPr>
        <w:t>kelvins, where If a substance has a temperature of degrees Fahrenheit, what is the corresponding temperature, in kelvins, of this</w:t>
      </w:r>
      <w:r>
        <w:br/>
      </w:r>
      <w:r>
        <w:rPr>
          <w:rFonts w:ascii="Arial" w:hAnsi="Arial"/>
          <w:b w:val="0"/>
          <w:color w:val="000000"/>
          <w:sz w:val="20"/>
        </w:rPr>
        <w:t>substance?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515</w:t>
      </w:r>
    </w:p>
    <w:p>
      <w:pPr>
        <w:keepNext/>
        <w:spacing w:before="0" w:after="40"/>
      </w:pPr>
      <w:r>
        <w:rPr>
          <w:rFonts w:ascii="Arial" w:hAnsi="Arial"/>
          <w:b/>
          <w:color w:val="000000"/>
          <w:sz w:val="20"/>
        </w:rPr>
        <w:t>Explanation as text</w:t>
      </w:r>
    </w:p>
    <w:p>
      <w:pPr>
        <w:spacing w:after="60" w:line="252" w:lineRule="auto"/>
      </w:pPr>
      <m:oMath xmlns:mml="http://www.w3.org/1998/Math/MathML">
        <m:r>
          <m:t>h=</m:t>
        </m:r>
        <m:f>
          <m:fPr>
            <m:type m:val="bar"/>
          </m:fPr>
          <m:num>
            <m:r>
              <m:t>9(v−273.15)</m:t>
            </m:r>
          </m:num>
          <m:den>
            <m:r>
              <m:t>5</m:t>
            </m:r>
          </m:den>
        </m:f>
        <m:r>
          <m:t>+32</m:t>
        </m:r>
      </m:oMath>
      <m:oMath xmlns:mml="http://www.w3.org/1998/Math/MathML">
        <m:r>
          <m:t>h,</m:t>
        </m:r>
      </m:oMath>
      <w:r>
        <w:br/>
      </w:r>
      <w:r>
        <w:rPr>
          <w:rFonts w:ascii="Arial" w:hAnsi="Arial"/>
          <w:b w:val="0"/>
          <w:color w:val="000000"/>
          <w:sz w:val="20"/>
        </w:rPr>
        <w:t>The correct answer is. It’s given that the equation gives the corresponding temperature in degrees Fahrenheit, of</w:t>
      </w:r>
      <w:r>
        <w:br/>
      </w:r>
      <m:oMath xmlns:mml="http://www.w3.org/1998/Math/MathML">
        <m:r>
          <m:t>v</m:t>
        </m:r>
      </m:oMath>
      <m:oMath xmlns:mml="http://www.w3.org/1998/Math/MathML">
        <m:r>
          <m:t>·v&gt;0.</m:t>
        </m:r>
      </m:oMath>
      <m:oMath xmlns:mml="http://www.w3.org/1998/Math/MathML">
        <m:r>
          <m:t>h</m:t>
        </m:r>
      </m:oMath>
      <m:oMath xmlns:mml="http://www.w3.org/1998/Math/MathML">
        <m:r>
          <m:rPr/>
          <m:t>4</m:t>
        </m:r>
        <m:r>
          <m:rPr>
            <m:sty m:val="p"/>
          </m:rPr>
          <m:t>yields</m:t>
        </m:r>
        <m:r>
          <m:rPr>
            <m:nor/>
          </m:rPr>
          <m:t> </m:t>
        </m:r>
        <m:r>
          <m:t>467.33=</m:t>
        </m:r>
        <m:f>
          <m:fPr>
            <m:type m:val="bar"/>
          </m:fPr>
          <m:num>
            <m:r>
              <m:t>9(</m:t>
            </m:r>
            <m:r>
              <m:rPr>
                <m:sty m:val="p"/>
              </m:rPr>
              <m:t>v</m:t>
            </m:r>
            <m:r>
              <m:t>−273.15)</m:t>
            </m:r>
          </m:num>
          <m:den>
            <m:r>
              <m:t>5</m:t>
            </m:r>
          </m:den>
        </m:f>
      </m:oMath>
      <w:r>
        <w:br/>
      </w:r>
      <w:r>
        <w:rPr>
          <w:rFonts w:ascii="Arial" w:hAnsi="Arial"/>
          <w:b w:val="0"/>
          <w:color w:val="000000"/>
          <w:sz w:val="20"/>
        </w:rPr>
        <w:t>any substance that has a temperature of kelvins, where Substituting for in the given equation</w:t>
      </w:r>
      <w:r>
        <w:br/>
      </w:r>
      <m:oMath xmlns:mml="http://www.w3.org/1998/Math/MathML">
        <m:r>
          <m:t>435.33=</m:t>
        </m:r>
        <m:f>
          <m:fPr>
            <m:type m:val="bar"/>
          </m:fPr>
          <m:num>
            <m:r>
              <m:t>9(v−273.15)</m:t>
            </m:r>
          </m:num>
          <m:den>
            <m:r>
              <m:t>5</m:t>
            </m:r>
          </m:den>
        </m:f>
        <m:r>
          <m:t>.</m:t>
        </m:r>
      </m:oMath>
      <w:r>
        <w:br/>
      </w:r>
      <w:r>
        <w:rPr>
          <w:rFonts w:ascii="Arial" w:hAnsi="Arial"/>
          <w:b w:val="0"/>
          <w:color w:val="000000"/>
          <w:sz w:val="20"/>
        </w:rPr>
        <w:t>. Subtracting from both sides of this equation yields. Multiplying both sides of this equation by yields</w:t>
      </w:r>
      <w:r>
        <w:br/>
      </w:r>
      <m:oMath xmlns:mml="http://www.w3.org/1998/Math/MathML">
        <m:r>
          <m:t>=9(v−273.15).</m:t>
        </m:r>
      </m:oMath>
      <m:oMath xmlns:mml="http://www.w3.org/1998/Math/MathML">
        <m:r>
          <m:t>241.85=v−273.15</m:t>
        </m:r>
      </m:oMath>
      <w:r>
        <w:br/>
      </w:r>
      <w:r>
        <w:rPr>
          <w:rFonts w:ascii="Arial" w:hAnsi="Arial"/>
          <w:b w:val="0"/>
          <w:color w:val="000000"/>
          <w:sz w:val="20"/>
        </w:rPr>
        <w:t>. Dividing both sides of this equation by yields. Adding to both sides of this equation yields</w:t>
      </w:r>
      <w:r>
        <w:br/>
      </w:r>
      <m:oMath xmlns:mml="http://www.w3.org/1998/Math/MathML">
        <m:r>
          <m:t>515</m:t>
        </m:r>
        <m:r>
          <m:t>=v.</m:t>
        </m:r>
      </m:oMath>
      <w:r>
        <w:br/>
      </w:r>
      <w:r>
        <w:rPr>
          <w:rFonts w:ascii="Arial" w:hAnsi="Arial"/>
          <w:b w:val="0"/>
          <w:color w:val="000000"/>
          <w:sz w:val="20"/>
        </w:rPr>
        <w:t>. Therefore, if a substance has a temperature of degrees Fahrenheit, the corresponding temperature, in kelvins, of this substance</w:t>
      </w:r>
      <w:r>
        <w:br/>
      </w:r>
      <w:r>
        <w:rPr>
          <w:rFonts w:ascii="Arial" w:hAnsi="Arial"/>
          <w:b w:val="0"/>
          <w:color w:val="000000"/>
          <w:sz w:val="20"/>
        </w:rPr>
        <w:t>is.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−x</m:t>
            </m:r>
          </m:sup>
        </m:sSup>
      </m:oMath>
      <w:r>
        <w:br/>
      </w:r>
      <w:r>
        <w:rPr>
          <w:rFonts w:ascii="Arial" w:hAnsi="Arial"/>
          <w:b w:val="0"/>
          <w:color w:val="000000"/>
          <w:sz w:val="20"/>
        </w:rPr>
        <w:t>What is the y-intercept of the line graphed?</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929444" cy="2870178"/>
            <wp:docPr id="96" name="Picture 96"/>
            <wp:cNvGraphicFramePr>
              <a:graphicFrameLocks noChangeAspect="1"/>
            </wp:cNvGraphicFramePr>
            <a:graphic>
              <a:graphicData uri="http://schemas.openxmlformats.org/drawingml/2006/picture">
                <pic:pic>
                  <pic:nvPicPr>
                    <pic:cNvPr id="0" name="f40552a9_question_p289_1.png"/>
                    <pic:cNvPicPr/>
                  </pic:nvPicPr>
                  <pic:blipFill>
                    <a:blip r:embed="rId104"/>
                    <a:stretch>
                      <a:fillRect/>
                    </a:stretch>
                  </pic:blipFill>
                  <pic:spPr>
                    <a:xfrm>
                      <a:off x="0" y="0"/>
                      <a:ext cx="2929444" cy="287017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(0,−8)</m:t>
        </m:r>
      </m:oMath>
    </w:p>
    <w:p>
      <w:pPr>
        <w:spacing w:after="60" w:line="252" w:lineRule="auto"/>
        <w:ind w:left="317" w:hanging="317"/>
      </w:pPr>
      <w:r>
        <w:rPr>
          <w:rFonts w:ascii="Arial" w:hAnsi="Arial"/>
          <w:b w:val="0"/>
          <w:color w:val="000000"/>
          <w:sz w:val="20"/>
        </w:rPr>
        <w:t xml:space="preserve">Option B: </w:t>
      </w:r>
      <m:oMath xmlns:mml="http://www.w3.org/1998/Math/MathML">
        <m:r>
          <m:t>(0,−</m:t>
        </m:r>
        <m:f>
          <m:fPr>
            <m:type m:val="bar"/>
          </m:fPr>
          <m:num>
            <m:r>
              <m:t>1</m:t>
            </m:r>
          </m:num>
          <m:den>
            <m:r>
              <m:t>8</m:t>
            </m:r>
          </m:den>
        </m:f>
        <m:r>
          <m:t>)</m:t>
        </m:r>
      </m:oMath>
    </w:p>
    <w:p>
      <w:pPr>
        <w:spacing w:after="60" w:line="252" w:lineRule="auto"/>
        <w:ind w:left="317" w:hanging="317"/>
      </w:pPr>
      <w:r>
        <w:rPr>
          <w:rFonts w:ascii="Arial" w:hAnsi="Arial"/>
          <w:b w:val="0"/>
          <w:color w:val="000000"/>
          <w:sz w:val="20"/>
        </w:rPr>
        <w:t xml:space="preserve">Option C: </w:t>
      </w:r>
      <m:oMath xmlns:mml="http://www.w3.org/1998/Math/MathML">
        <m:r>
          <m:t>(0,0)</m:t>
        </m:r>
      </m:oMath>
    </w:p>
    <w:p>
      <w:pPr>
        <w:spacing w:after="60" w:line="252" w:lineRule="auto"/>
        <w:ind w:left="317" w:hanging="317"/>
      </w:pPr>
      <w:r>
        <w:rPr>
          <w:rFonts w:ascii="Arial" w:hAnsi="Arial"/>
          <w:b w:val="0"/>
          <w:color w:val="000000"/>
          <w:sz w:val="20"/>
        </w:rPr>
        <w:t xml:space="preserve">Option D: </w:t>
      </w:r>
      <m:oMath xmlns:mml="http://www.w3.org/1998/Math/MathML">
        <m:r>
          <m:t>(0,8)</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y-intercept of a line graphed in the xy-plane is the point where the line intersects the y-axis. The line graphed intersects</w:t>
      </w:r>
      <w:r>
        <w:br/>
      </w:r>
      <w:r>
        <w:rPr>
          <w:rFonts w:ascii="Arial" w:hAnsi="Arial"/>
          <w:b w:val="0"/>
          <w:color w:val="000000"/>
          <w:sz w:val="20"/>
        </w:rPr>
        <w:t>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y-axis at the point</w:t>
      </w:r>
      <w:r>
        <w:rPr>
          <w:rFonts w:ascii="Arial" w:hAnsi="Arial"/>
          <w:b w:val="0"/>
          <w:color w:val="000000"/>
          <w:sz w:val="20"/>
        </w:rPr>
        <w:t xml:space="preserve"> </w:t>
      </w:r>
      <m:oMath xmlns:mml="http://www.w3.org/1998/Math/MathML">
        <m:r>
          <m:t>(0,8).</m:t>
        </m:r>
      </m:oMath>
      <w:r>
        <w:rPr>
          <w:rFonts w:ascii="Arial" w:hAnsi="Arial"/>
          <w:b w:val="0"/>
          <w:color w:val="000000"/>
          <w:sz w:val="20"/>
        </w:rPr>
        <w:t>. Therefore, the y-intercept of the line graphed is</w:t>
      </w:r>
      <w:r>
        <w:rPr>
          <w:rFonts w:ascii="Arial" w:hAnsi="Arial"/>
          <w:b w:val="0"/>
          <w:color w:val="000000"/>
          <w:sz w:val="20"/>
        </w:rPr>
        <w:t xml:space="preserve"> </w:t>
      </w:r>
      <m:oMath xmlns:mml="http://www.w3.org/1998/Math/MathML">
        <m:r>
          <m:t>(0,8).</m:t>
        </m:r>
      </m:oMath>
      <w:r>
        <w:rPr>
          <w:rFonts w:ascii="Arial" w:hAnsi="Arial"/>
          <w:b w:val="0"/>
          <w:color w:val="000000"/>
          <w:sz w:val="20"/>
        </w:rPr>
        <w:t>.</w:t>
      </w:r>
      <w:r>
        <w:br/>
      </w:r>
      <w:r>
        <w:rPr>
          <w:rFonts w:ascii="Arial" w:hAnsi="Arial"/>
          <w:b w:val="0"/>
          <w:color w:val="000000"/>
          <w:sz w:val="20"/>
        </w:rPr>
        <w:t>Choice A is incorrect and may result from conceptual errors.</w:t>
      </w:r>
      <w:r>
        <w:br/>
      </w:r>
      <w:r>
        <w:rPr>
          <w:rFonts w:ascii="Arial" w:hAnsi="Arial"/>
          <w:b w:val="0"/>
          <w:color w:val="000000"/>
          <w:sz w:val="20"/>
        </w:rPr>
        <w:t>Choice B is incorrect and may result from conceptual errors.</w:t>
      </w:r>
      <w:r>
        <w:br/>
      </w:r>
      <w:r>
        <w:rPr>
          <w:rFonts w:ascii="Arial" w:hAnsi="Arial"/>
          <w:b w:val="0"/>
          <w:color w:val="000000"/>
          <w:sz w:val="20"/>
        </w:rPr>
        <w:t>Choice C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movie theater charges $11 for each full-price ticket and $8.25 for each reduced-price ticket. For one movie showing, the theater sold a total of</w:t>
      </w:r>
      <w:r>
        <w:br/>
      </w:r>
      <w:r>
        <w:rPr>
          <w:rFonts w:ascii="Arial" w:hAnsi="Arial"/>
          <w:b w:val="0"/>
          <w:color w:val="000000"/>
          <w:sz w:val="20"/>
        </w:rPr>
        <w:t>214 full-price and reduced-price tickets for $2,145. Which of the following systems of equations could be used to determine the number of full-</w:t>
      </w:r>
      <w:r>
        <w:br/>
      </w:r>
      <w:r>
        <w:rPr>
          <w:rFonts w:ascii="Arial" w:hAnsi="Arial"/>
          <w:b w:val="0"/>
          <w:color w:val="000000"/>
          <w:sz w:val="20"/>
        </w:rPr>
        <w:t>price tickets, f, and the number of reduced-price tickets, r, sold?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f+r=2,145</m:t>
        </m:r>
        <m:r>
          <m:t>11f+8.25r=214</m:t>
        </m:r>
      </m:oMath>
    </w:p>
    <w:p>
      <w:pPr>
        <w:spacing w:after="60" w:line="252" w:lineRule="auto"/>
        <w:ind w:left="317" w:hanging="317"/>
      </w:pPr>
      <w:r>
        <w:rPr>
          <w:rFonts w:ascii="Arial" w:hAnsi="Arial"/>
          <w:b w:val="0"/>
          <w:color w:val="000000"/>
          <w:sz w:val="20"/>
        </w:rPr>
        <w:t xml:space="preserve">Option B: </w:t>
      </w:r>
      <m:oMath xmlns:mml="http://www.w3.org/1998/Math/MathML">
        <m:eqArr>
          <m:e>
            <m:r>
              <m:t>f+r=214</m:t>
            </m:r>
          </m:e>
          <m:e>
            <m:r>
              <m:t>11f+8.25r=2,145</m:t>
            </m:r>
          </m:e>
        </m:eqArr>
      </m:oMath>
    </w:p>
    <w:p>
      <w:pPr>
        <w:spacing w:after="60" w:line="252" w:lineRule="auto"/>
        <w:ind w:left="317" w:hanging="317"/>
      </w:pPr>
      <w:r>
        <w:rPr>
          <w:rFonts w:ascii="Arial" w:hAnsi="Arial"/>
          <w:b w:val="0"/>
          <w:color w:val="000000"/>
          <w:sz w:val="20"/>
        </w:rPr>
        <w:t xml:space="preserve">Option C: </w:t>
      </w:r>
      <m:oMath xmlns:mml="http://www.w3.org/1998/Math/MathML">
        <m:r>
          <m:t>f+r=214</m:t>
        </m:r>
        <m:r>
          <m:t>8.25f+11r=2,145</m:t>
        </m:r>
      </m:oMath>
    </w:p>
    <w:p>
      <w:pPr>
        <w:spacing w:after="60" w:line="252" w:lineRule="auto"/>
        <w:ind w:left="317" w:hanging="317"/>
      </w:pPr>
      <w:r>
        <w:rPr>
          <w:rFonts w:ascii="Arial" w:hAnsi="Arial"/>
          <w:b w:val="0"/>
          <w:color w:val="000000"/>
          <w:sz w:val="20"/>
        </w:rPr>
        <w:t xml:space="preserve">Option D: </w:t>
      </w:r>
      <m:oMath xmlns:mml="http://www.w3.org/1998/Math/MathML">
        <m:r>
          <m:t>f+r=2,145</m:t>
        </m:r>
        <m:r>
          <m:t>8.25f+11r=214</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B</m:t>
            </m:r>
          </m:sup>
        </m:sSup>
      </m:oMath>
      <w:r>
        <w:br/>
      </w:r>
      <w:r>
        <w:rPr>
          <w:rFonts w:ascii="Arial" w:hAnsi="Arial"/>
          <w:b w:val="0"/>
          <w:color w:val="000000"/>
          <w:sz w:val="20"/>
        </w:rPr>
        <w:t>Choice B is correct. The movie theater sells f full-price tickets and r reduced-price tickets, so the total number of tickets sold is f + r. Since the</w:t>
      </w:r>
      <w:r>
        <w:br/>
      </w:r>
      <m:oMath xmlns:mml="http://www.w3.org/1998/Math/MathML">
        <m:r>
          <m:t>ε:f+r=2π14.</m:t>
        </m:r>
      </m:oMath>
      <w:r>
        <w:br/>
      </w:r>
      <w:r>
        <w:rPr>
          <w:rFonts w:ascii="Arial" w:hAnsi="Arial"/>
          <w:b w:val="0"/>
          <w:color w:val="000000"/>
          <w:sz w:val="20"/>
        </w:rPr>
        <w:t>movie theater sold a total of 214 full-price and reduced-price tickets for one movie showing, it follows that The movie theater charges</w:t>
      </w:r>
      <w:r>
        <w:br/>
      </w:r>
      <w:r>
        <w:rPr>
          <w:rFonts w:ascii="Arial" w:hAnsi="Arial"/>
          <w:b w:val="0"/>
          <w:color w:val="000000"/>
          <w:sz w:val="20"/>
        </w:rPr>
        <w:t>$11 for each full-price ticket; thus, the sales for full-price tickets, in dollars, is given by 11f. The movie theater charges $8.25 for each reduced-</w:t>
      </w:r>
      <w:r>
        <w:br/>
      </w:r>
      <w:r>
        <w:rPr>
          <w:rFonts w:ascii="Arial" w:hAnsi="Arial"/>
          <w:b w:val="0"/>
          <w:color w:val="000000"/>
          <w:sz w:val="20"/>
        </w:rPr>
        <w:t>price ticket; thus, the sales for reduced-price tickets, in dollars, is given by 8.25r. Therefore, the total sales, in dollars, for the movie showing is</w:t>
      </w:r>
      <w:r>
        <w:br/>
      </w:r>
      <m:oMath xmlns:mml="http://www.w3.org/1998/Math/MathML">
        <m:r>
          <m:t>111+8.25r=2,145.</m:t>
        </m:r>
      </m:oMath>
      <w:r>
        <w:br/>
      </w:r>
      <w:r>
        <w:rPr>
          <w:rFonts w:ascii="Arial" w:hAnsi="Arial"/>
          <w:b w:val="0"/>
          <w:color w:val="000000"/>
          <w:sz w:val="20"/>
        </w:rPr>
        <w:t>given by 11f + 8.25r. Since the total sales for all full-price and reduced-price tickets is $2,145, it follows that</w:t>
      </w:r>
      <w:r>
        <w:br/>
      </w:r>
      <m:oMath xmlns:mml="http://www.w3.org/1998/Math/MathML">
        <m:r>
          <m:rPr>
            <m:scr m:val="sans-serif"/>
            <m:sty m:val="p"/>
          </m:rPr>
          <m:t>A</m:t>
        </m:r>
      </m:oMath>
      <w:r>
        <w:br/>
      </w:r>
      <w:r>
        <w:rPr>
          <w:rFonts w:ascii="Arial" w:hAnsi="Arial"/>
          <w:b w:val="0"/>
          <w:color w:val="000000"/>
          <w:sz w:val="20"/>
        </w:rPr>
        <w:t>Choice is incorrect. This system of equations suggests that the movie theater sold a total of 2,145 full-price and reduced-price tickets for a</w:t>
      </w:r>
      <w:r>
        <w:br/>
      </w:r>
      <m:oMath xmlns:mml="http://www.w3.org/1998/Math/MathML">
        <m:sSup>
          <m:e>
            <m:r>
              <m:t/>
            </m:r>
          </m:e>
          <m:sup>
            <m:r>
              <m:t>:c</m:t>
            </m:r>
          </m:sup>
        </m:sSup>
      </m:oMath>
      <w:r>
        <w:br/>
      </w:r>
      <w:r>
        <w:rPr>
          <w:rFonts w:ascii="Arial" w:hAnsi="Arial"/>
          <w:b w:val="0"/>
          <w:color w:val="000000"/>
          <w:sz w:val="20"/>
        </w:rPr>
        <w:t>total of $214. Choice C is incorrect. This system suggests that the movie theater charges $8.25 for each full-price ticket and $11 for each</w:t>
      </w:r>
      <w:r>
        <w:br/>
      </w:r>
      <w:r>
        <w:rPr>
          <w:rFonts w:ascii="Arial" w:hAnsi="Arial"/>
          <w:b w:val="0"/>
          <w:color w:val="000000"/>
          <w:sz w:val="20"/>
        </w:rPr>
        <w:t>reduced-price ticket. Choice D is incorrect. This system suggests that the movie theater charges $8.25 for each full-price ticket and $11 for each</w:t>
      </w:r>
      <w:r>
        <w:br/>
      </w:r>
      <w:r>
        <w:rPr>
          <w:rFonts w:ascii="Arial" w:hAnsi="Arial"/>
          <w:b w:val="0"/>
          <w:color w:val="000000"/>
          <w:sz w:val="20"/>
        </w:rPr>
        <w:t>reduced-price ticket and sold a total of 2,145 tickets for a total of $214.</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function f is defined by</w:t>
      </w:r>
      <w:r>
        <w:rPr>
          <w:rFonts w:ascii="Arial" w:hAnsi="Arial"/>
          <w:b w:val="0"/>
          <w:color w:val="000000"/>
          <w:sz w:val="20"/>
        </w:rPr>
        <w:t xml:space="preserve"> </w:t>
      </w:r>
      <m:oMath xmlns:mml="http://www.w3.org/1998/Math/MathML">
        <m:r>
          <m:t>f(x)=mx+b,</m:t>
        </m:r>
      </m:oMath>
      <w:r>
        <w:rPr>
          <w:rFonts w:ascii="Arial" w:hAnsi="Arial"/>
          <w:b w:val="0"/>
          <w:color w:val="000000"/>
          <w:sz w:val="20"/>
        </w:rPr>
        <w:t>, where m and b are constants. If</w:t>
      </w:r>
      <w:r>
        <w:rPr>
          <w:rFonts w:ascii="Arial" w:hAnsi="Arial"/>
          <w:b w:val="0"/>
          <w:color w:val="000000"/>
          <w:sz w:val="20"/>
        </w:rPr>
        <w:t xml:space="preserve"> </w:t>
      </w:r>
      <m:oMath xmlns:mml="http://www.w3.org/1998/Math/MathML">
        <m:r>
          <m:t>f(0)=18</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f(1)=20,</m:t>
        </m:r>
      </m:oMath>
      <w:r>
        <w:rPr>
          <w:rFonts w:ascii="Arial" w:hAnsi="Arial"/>
          <w:b w:val="0"/>
          <w:color w:val="000000"/>
          <w:sz w:val="20"/>
        </w:rPr>
        <w:t>, what is the value of m?</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2. The slope-intercept form of an equation for a line is</w:t>
      </w:r>
      <w:r>
        <w:rPr>
          <w:rFonts w:ascii="Arial" w:hAnsi="Arial"/>
          <w:b w:val="0"/>
          <w:color w:val="000000"/>
          <w:sz w:val="20"/>
        </w:rPr>
        <w:t xml:space="preserve"> </w:t>
      </w:r>
      <m:oMath xmlns:mml="http://www.w3.org/1998/Math/MathML">
        <m:r>
          <m:t>y=mx+b,</m:t>
        </m:r>
      </m:oMath>
      <w:r>
        <w:rPr>
          <w:rFonts w:ascii="Arial" w:hAnsi="Arial"/>
          <w:b w:val="0"/>
          <w:color w:val="000000"/>
          <w:sz w:val="20"/>
        </w:rPr>
        <w:t>, where m is the slope and b is the y-coordinate of</w:t>
      </w:r>
      <w:r>
        <w:br/>
      </w:r>
      <w:r>
        <w:rPr>
          <w:rFonts w:ascii="Arial" w:hAnsi="Arial"/>
          <w:b w:val="0"/>
          <w:color w:val="000000"/>
          <w:sz w:val="20"/>
        </w:rPr>
        <w:t>the y-intercept. Two ordered pairs,</w:t>
      </w:r>
      <w:r>
        <w:rPr>
          <w:rFonts w:ascii="Arial" w:hAnsi="Arial"/>
          <w:b w:val="0"/>
          <w:color w:val="000000"/>
          <w:sz w:val="20"/>
        </w:rPr>
        <w:t xml:space="preserve"> </w:t>
      </w:r>
      <m:oMath xmlns:mml="http://www.w3.org/1998/Math/MathML">
        <m:r>
          <m:t>(</m:t>
        </m:r>
        <m:sSub>
          <m:e>
            <m:r>
              <m:t>x</m:t>
            </m:r>
          </m:e>
          <m:sub>
            <m:r>
              <m:t>1</m:t>
            </m:r>
          </m:sub>
        </m:sSub>
        <m:r>
          <m:t>,</m:t>
        </m:r>
        <m:sSub>
          <m:e>
            <m:r>
              <m:t>y</m:t>
            </m:r>
          </m:e>
          <m:sub>
            <m:r>
              <m:t>1</m:t>
            </m:r>
          </m:sub>
        </m:sSub>
        <m:r>
          <m:t>)</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m:t>
        </m:r>
        <m:sSub>
          <m:e>
            <m:r>
              <m:t>x</m:t>
            </m:r>
          </m:e>
          <m:sub>
            <m:r>
              <m:t>2</m:t>
            </m:r>
          </m:sub>
        </m:sSub>
        <m:r>
          <m:t>,</m:t>
        </m:r>
        <m:sSub>
          <m:e>
            <m:r>
              <m:t>y</m:t>
            </m:r>
          </m:e>
          <m:sub>
            <m:r>
              <m:t>2</m:t>
            </m:r>
          </m:sub>
        </m:sSub>
        <m:r>
          <m:t>),</m:t>
        </m:r>
      </m:oMath>
      <w:r>
        <w:rPr>
          <w:rFonts w:ascii="Arial" w:hAnsi="Arial"/>
          <w:b w:val="0"/>
          <w:color w:val="000000"/>
          <w:sz w:val="20"/>
        </w:rPr>
        <w:t>, can be used to compute the slope using the formula</w:t>
      </w:r>
      <w:r>
        <w:rPr>
          <w:rFonts w:ascii="Arial" w:hAnsi="Arial"/>
          <w:b w:val="0"/>
          <w:color w:val="000000"/>
          <w:sz w:val="20"/>
        </w:rPr>
        <w:t xml:space="preserve"> </w:t>
      </w:r>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w:r>
        <w:rPr>
          <w:rFonts w:ascii="Arial" w:hAnsi="Arial"/>
          <w:b w:val="0"/>
          <w:color w:val="000000"/>
          <w:sz w:val="20"/>
        </w:rPr>
        <w:t>. It’s given that</w:t>
      </w:r>
      <w:r>
        <w:br/>
      </w:r>
      <m:oMath xmlns:mml="http://www.w3.org/1998/Math/MathML">
        <m:r>
          <m:t>f(0)=18</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f(1)=20,</m:t>
        </m:r>
      </m:oMath>
      <w:r>
        <w:rPr>
          <w:rFonts w:ascii="Arial" w:hAnsi="Arial"/>
          <w:b w:val="0"/>
          <w:color w:val="000000"/>
          <w:sz w:val="20"/>
        </w:rPr>
        <w:t>; therefore, the two ordered pairs for this line are</w:t>
      </w:r>
      <w:r>
        <w:rPr>
          <w:rFonts w:ascii="Arial" w:hAnsi="Arial"/>
          <w:b w:val="0"/>
          <w:color w:val="000000"/>
          <w:sz w:val="20"/>
        </w:rPr>
        <w:t xml:space="preserve"> </w:t>
      </w:r>
      <m:oMath xmlns:mml="http://www.w3.org/1998/Math/MathML">
        <m:r>
          <m:t>(0,18)</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(1,20).</m:t>
        </m:r>
      </m:oMath>
      <w:r>
        <w:rPr>
          <w:rFonts w:ascii="Arial" w:hAnsi="Arial"/>
          <w:b w:val="0"/>
          <w:color w:val="000000"/>
          <w:sz w:val="20"/>
        </w:rPr>
        <w:t>. Substituting these values for</w:t>
      </w:r>
      <w:r>
        <w:rPr>
          <w:rFonts w:ascii="Arial" w:hAnsi="Arial"/>
          <w:b w:val="0"/>
          <w:color w:val="000000"/>
          <w:sz w:val="20"/>
        </w:rPr>
        <w:t xml:space="preserve"> </w:t>
      </w:r>
      <m:oMath xmlns:mml="http://www.w3.org/1998/Math/MathML">
        <m:r>
          <m:t>(</m:t>
        </m:r>
        <m:sSub>
          <m:e>
            <m:r>
              <m:t>x</m:t>
            </m:r>
          </m:e>
          <m:sub>
            <m:r>
              <m:t>1</m:t>
            </m:r>
          </m:sub>
        </m:sSub>
        <m:r>
          <m:t>,</m:t>
        </m:r>
        <m:sSub>
          <m:e>
            <m:r>
              <m:t>y</m:t>
            </m:r>
          </m:e>
          <m:sub>
            <m:r>
              <m:t>1</m:t>
            </m:r>
          </m:sub>
        </m:sSub>
        <m:r>
          <m:t>)</m:t>
        </m:r>
      </m:oMath>
      <w:r>
        <w:rPr>
          <w:rFonts w:ascii="Arial" w:hAnsi="Arial"/>
          <w:b w:val="0"/>
          <w:color w:val="000000"/>
          <w:sz w:val="20"/>
        </w:rPr>
        <w:t xml:space="preserve"> </w:t>
      </w:r>
      <w:r>
        <w:rPr>
          <w:rFonts w:ascii="Arial" w:hAnsi="Arial"/>
          <w:b w:val="0"/>
          <w:color w:val="000000"/>
          <w:sz w:val="20"/>
        </w:rPr>
        <w:t>and</w:t>
      </w:r>
      <w:r>
        <w:br/>
      </w:r>
      <m:oMath xmlns:mml="http://www.w3.org/1998/Math/MathML">
        <m:r>
          <m:t>(</m:t>
        </m:r>
        <m:sSub>
          <m:e>
            <m:r>
              <m:t>x</m:t>
            </m:r>
          </m:e>
          <m:sub>
            <m:r>
              <m:t>2</m:t>
            </m:r>
          </m:sub>
        </m:sSub>
        <m:r>
          <m:t>,</m:t>
        </m:r>
        <m:sSub>
          <m:e>
            <m:r>
              <m:t>y</m:t>
            </m:r>
          </m:e>
          <m:sub>
            <m:r>
              <m:t>2</m:t>
            </m:r>
          </m:sub>
        </m:sSub>
        <m:r>
          <m:t>),</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f>
          <m:fPr>
            <m:type m:val="bar"/>
          </m:fPr>
          <m:num>
            <m:r>
              <m:t>20−18</m:t>
            </m:r>
          </m:num>
          <m:den>
            <m:r>
              <m:t>1−0</m:t>
            </m:r>
          </m:den>
        </m:f>
        <m:r>
          <m:t>=</m:t>
        </m:r>
        <m:f>
          <m:fPr>
            <m:type m:val="bar"/>
          </m:fPr>
          <m:num>
            <m:r>
              <m:t>2</m:t>
            </m:r>
          </m:num>
          <m:den>
            <m:r>
              <m:t>1</m:t>
            </m:r>
          </m:den>
        </m:f>
        <m:r>
          <m:t>,</m:t>
        </m:r>
      </m:oMath>
      <w:r>
        <w:rPr>
          <w:rFonts w:ascii="Arial" w:hAnsi="Arial"/>
          <w:b w:val="0"/>
          <w:color w:val="000000"/>
          <w:sz w:val="20"/>
        </w:rPr>
        <w:t>, or 2.</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line in the xy-plane has a slope of</w:t>
      </w:r>
      <w:r>
        <w:rPr>
          <w:rFonts w:ascii="Arial" w:hAnsi="Arial"/>
          <w:b w:val="0"/>
          <w:color w:val="000000"/>
          <w:sz w:val="20"/>
        </w:rPr>
        <w:t xml:space="preserve"> </w:t>
      </w:r>
      <m:oMath xmlns:mml="http://www.w3.org/1998/Math/MathML">
        <m:r>
          <m:t>g</m:t>
        </m:r>
      </m:oMath>
      <w:r>
        <w:rPr>
          <w:rFonts w:ascii="Arial" w:hAnsi="Arial"/>
          <w:b w:val="0"/>
          <w:color w:val="000000"/>
          <w:sz w:val="20"/>
        </w:rPr>
        <w:t xml:space="preserve"> </w:t>
      </w:r>
      <w:r>
        <w:rPr>
          <w:rFonts w:ascii="Arial" w:hAnsi="Arial"/>
          <w:b w:val="0"/>
          <w:color w:val="000000"/>
          <w:sz w:val="20"/>
        </w:rPr>
        <w:t>and passes through the point</w:t>
      </w:r>
      <w:r>
        <w:rPr>
          <w:rFonts w:ascii="Arial" w:hAnsi="Arial"/>
          <w:b w:val="0"/>
          <w:color w:val="000000"/>
          <w:sz w:val="20"/>
        </w:rPr>
        <w:t xml:space="preserve"> </w:t>
      </w:r>
      <m:oMath xmlns:mml="http://www.w3.org/1998/Math/MathML">
        <m:r>
          <m:t>(0,−5).</m:t>
        </m:r>
      </m:oMath>
      <w:r>
        <w:rPr>
          <w:rFonts w:ascii="Arial" w:hAnsi="Arial"/>
          <w:b w:val="0"/>
          <w:color w:val="000000"/>
          <w:sz w:val="20"/>
        </w:rPr>
        <w:t>. The equation</w:t>
      </w:r>
      <w:r>
        <w:rPr>
          <w:rFonts w:ascii="Arial" w:hAnsi="Arial"/>
          <w:b w:val="0"/>
          <w:color w:val="000000"/>
          <w:sz w:val="20"/>
        </w:rPr>
        <w:t xml:space="preserve"> </w:t>
      </w:r>
      <m:oMath xmlns:mml="http://www.w3.org/1998/Math/MathML">
        <m:r>
          <m:t>y=px+r</m:t>
        </m:r>
      </m:oMath>
      <w:r>
        <w:rPr>
          <w:rFonts w:ascii="Arial" w:hAnsi="Arial"/>
          <w:b w:val="0"/>
          <w:color w:val="000000"/>
          <w:sz w:val="20"/>
        </w:rPr>
        <w:t xml:space="preserve"> </w:t>
      </w:r>
      <w:r>
        <w:rPr>
          <w:rFonts w:ascii="Arial" w:hAnsi="Arial"/>
          <w:b w:val="0"/>
          <w:color w:val="000000"/>
          <w:sz w:val="20"/>
        </w:rPr>
        <w:t>defines the line, where</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and are</w:t>
      </w:r>
      <w:r>
        <w:br/>
      </w:r>
      <m:oMath xmlns:mml="http://www.w3.org/1998/Math/MathML">
        <m:r>
          <m:t>p</m:t>
        </m:r>
      </m:oMath>
      <w:r>
        <w:br/>
      </w:r>
      <w:r>
        <w:rPr>
          <w:rFonts w:ascii="Arial" w:hAnsi="Arial"/>
          <w:b w:val="0"/>
          <w:color w:val="000000"/>
          <w:sz w:val="20"/>
        </w:rPr>
        <w:t>constants.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9</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the equation</w:t>
      </w:r>
      <w:r>
        <w:rPr>
          <w:rFonts w:ascii="Arial" w:hAnsi="Arial"/>
          <w:b w:val="0"/>
          <w:color w:val="000000"/>
          <w:sz w:val="20"/>
        </w:rPr>
        <w:t xml:space="preserve"> </w:t>
      </w:r>
      <m:oMath xmlns:mml="http://www.w3.org/1998/Math/MathML">
        <m:r>
          <m:t>y=px+r</m:t>
        </m:r>
      </m:oMath>
      <w:r>
        <w:rPr>
          <w:rFonts w:ascii="Arial" w:hAnsi="Arial"/>
          <w:b w:val="0"/>
          <w:color w:val="000000"/>
          <w:sz w:val="20"/>
        </w:rPr>
        <w:t xml:space="preserve"> </w:t>
      </w:r>
      <w:r>
        <w:rPr>
          <w:rFonts w:ascii="Arial" w:hAnsi="Arial"/>
          <w:b w:val="0"/>
          <w:color w:val="000000"/>
          <w:sz w:val="20"/>
        </w:rPr>
        <w:t>defines the line. In this equation,</w:t>
      </w:r>
      <w:r>
        <w:rPr>
          <w:rFonts w:ascii="Arial" w:hAnsi="Arial"/>
          <w:b w:val="0"/>
          <w:color w:val="000000"/>
          <w:sz w:val="20"/>
        </w:rPr>
        <w:t xml:space="preserve"> </w:t>
      </w:r>
      <m:oMath xmlns:mml="http://www.w3.org/1998/Math/MathML">
        <m:r>
          <m:t>.</m:t>
        </m:r>
        <m:r>
          <m:t>p</m:t>
        </m:r>
      </m:oMath>
      <w:r>
        <w:rPr>
          <w:rFonts w:ascii="Arial" w:hAnsi="Arial"/>
          <w:b w:val="0"/>
          <w:color w:val="000000"/>
          <w:sz w:val="20"/>
        </w:rPr>
        <w:t xml:space="preserve"> </w:t>
      </w:r>
      <w:r>
        <w:rPr>
          <w:rFonts w:ascii="Arial" w:hAnsi="Arial"/>
          <w:b w:val="0"/>
          <w:color w:val="000000"/>
          <w:sz w:val="20"/>
        </w:rPr>
        <w:t>represents the slope of the line and</w:t>
      </w:r>
      <w:r>
        <w:br/>
      </w:r>
      <w:r>
        <w:rPr>
          <w:rFonts w:ascii="Arial" w:hAnsi="Arial"/>
          <w:b w:val="0"/>
          <w:color w:val="000000"/>
          <w:sz w:val="20"/>
        </w:rPr>
        <w:t>represents the y-coordinate of the y-intercept of the line. It’s given that the line has a slope of. Therefore, the value of is.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P(t)=250+10t</m:t>
        </m:r>
      </m:oMath>
      <w:r>
        <w:br/>
      </w:r>
      <w:r>
        <w:rPr>
          <w:rFonts w:ascii="Arial" w:hAnsi="Arial"/>
          <w:b w:val="0"/>
          <w:color w:val="000000"/>
          <w:sz w:val="20"/>
        </w:rPr>
        <w:t>The population of snow leopards in a certain area can be modeled by the function P defined above, where</w:t>
      </w:r>
      <w:r>
        <w:rPr>
          <w:rFonts w:ascii="Arial" w:hAnsi="Arial"/>
          <w:b w:val="0"/>
          <w:color w:val="000000"/>
          <w:sz w:val="20"/>
        </w:rPr>
        <w:t xml:space="preserve"> </w:t>
      </w:r>
      <m:oMath xmlns:mml="http://www.w3.org/1998/Math/MathML">
        <m:r>
          <m:t>p(t)</m:t>
        </m:r>
      </m:oMath>
      <w:r>
        <w:rPr>
          <w:rFonts w:ascii="Arial" w:hAnsi="Arial"/>
          <w:b w:val="0"/>
          <w:color w:val="000000"/>
          <w:sz w:val="20"/>
        </w:rPr>
        <w:t xml:space="preserve"> </w:t>
      </w:r>
      <w:r>
        <w:rPr>
          <w:rFonts w:ascii="Arial" w:hAnsi="Arial"/>
          <w:b w:val="0"/>
          <w:color w:val="000000"/>
          <w:sz w:val="20"/>
        </w:rPr>
        <w:t>is the population t years after</w:t>
      </w:r>
      <w:r>
        <w:br/>
      </w:r>
      <w:r>
        <w:rPr>
          <w:rFonts w:ascii="Arial" w:hAnsi="Arial"/>
          <w:b w:val="0"/>
          <w:color w:val="000000"/>
          <w:sz w:val="20"/>
        </w:rPr>
        <w:t>1990. Of the following, which is the best interpretation of the equation</w:t>
      </w:r>
      <w:r>
        <w:rPr>
          <w:rFonts w:ascii="Arial" w:hAnsi="Arial"/>
          <w:b w:val="0"/>
          <w:color w:val="000000"/>
          <w:sz w:val="20"/>
        </w:rPr>
        <w:t xml:space="preserve"> </w:t>
      </w:r>
      <m:oMath xmlns:mml="http://www.w3.org/1998/Math/MathML">
        <m:r>
          <m:t>P(30)=550</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snow leopard population in this area is predicted to be 30 in the year 2020.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snow leopard population in this area is predicted to be 30 in the year 2030.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snow leopard population in this area is predicted to be 550 in the year 2020.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snow leopard population in this area is predicted to be 550 in the year 2030.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w:t>
      </w:r>
      <w:r>
        <w:rPr>
          <w:rFonts w:ascii="Arial" w:hAnsi="Arial"/>
          <w:b w:val="0"/>
          <w:color w:val="000000"/>
          <w:sz w:val="20"/>
        </w:rPr>
        <w:t xml:space="preserve"> </w:t>
      </w:r>
      <m:oMath xmlns:mml="http://www.w3.org/1998/Math/MathML">
        <m:r>
          <m:t>p(t)</m:t>
        </m:r>
      </m:oMath>
      <w:r>
        <w:rPr>
          <w:rFonts w:ascii="Arial" w:hAnsi="Arial"/>
          <w:b w:val="0"/>
          <w:color w:val="000000"/>
          <w:sz w:val="20"/>
        </w:rPr>
        <w:t xml:space="preserve"> </w:t>
      </w:r>
      <w:r>
        <w:rPr>
          <w:rFonts w:ascii="Arial" w:hAnsi="Arial"/>
          <w:b w:val="0"/>
          <w:color w:val="000000"/>
          <w:sz w:val="20"/>
        </w:rPr>
        <w:t>represents the population of snow leopards t years after 1990.</w:t>
      </w:r>
      <w:r>
        <w:rPr>
          <w:rFonts w:ascii="Arial" w:hAnsi="Arial"/>
          <w:b w:val="0"/>
          <w:color w:val="000000"/>
          <w:sz w:val="20"/>
        </w:rPr>
        <w:t xml:space="preserve"> </w:t>
      </w:r>
      <m:oMath xmlns:mml="http://www.w3.org/1998/Math/MathML">
        <m:r>
          <m:t>P(30)=550</m:t>
        </m:r>
      </m:oMath>
      <w:r>
        <w:rPr>
          <w:rFonts w:ascii="Arial" w:hAnsi="Arial"/>
          <w:b w:val="0"/>
          <w:color w:val="000000"/>
          <w:sz w:val="20"/>
        </w:rPr>
        <w:t xml:space="preserve"> </w:t>
      </w:r>
      <w:r>
        <w:rPr>
          <w:rFonts w:ascii="Arial" w:hAnsi="Arial"/>
          <w:b w:val="0"/>
          <w:color w:val="000000"/>
          <w:sz w:val="20"/>
        </w:rPr>
        <w:t>corresponds to</w:t>
      </w:r>
      <w:r>
        <w:rPr>
          <w:rFonts w:ascii="Arial" w:hAnsi="Arial"/>
          <w:b w:val="0"/>
          <w:color w:val="000000"/>
          <w:sz w:val="20"/>
        </w:rPr>
        <w:t xml:space="preserve"> </w:t>
      </w:r>
      <m:oMath xmlns:mml="http://www.w3.org/1998/Math/MathML">
        <m:r>
          <m:t>t=30</m:t>
        </m:r>
      </m:oMath>
      <w:r>
        <w:br/>
      </w:r>
      <w:r>
        <w:rPr>
          <w:rFonts w:ascii="Arial" w:hAnsi="Arial"/>
          <w:b w:val="0"/>
          <w:color w:val="000000"/>
          <w:sz w:val="20"/>
        </w:rPr>
        <w:t>and</w:t>
      </w:r>
      <w:r>
        <w:rPr>
          <w:rFonts w:ascii="Arial" w:hAnsi="Arial"/>
          <w:b w:val="0"/>
          <w:color w:val="000000"/>
          <w:sz w:val="20"/>
        </w:rPr>
        <w:t xml:space="preserve"> </w:t>
      </w:r>
      <m:oMath xmlns:mml="http://www.w3.org/1998/Math/MathML">
        <m:r>
          <m:t>P(t)=550.</m:t>
        </m:r>
      </m:oMath>
      <w:r>
        <w:rPr>
          <w:rFonts w:ascii="Arial" w:hAnsi="Arial"/>
          <w:b w:val="0"/>
          <w:color w:val="000000"/>
          <w:sz w:val="20"/>
        </w:rPr>
        <w:t>. It follows that</w:t>
      </w:r>
      <w:r>
        <w:rPr>
          <w:rFonts w:ascii="Arial" w:hAnsi="Arial"/>
          <w:b w:val="0"/>
          <w:color w:val="000000"/>
          <w:sz w:val="20"/>
        </w:rPr>
        <w:t xml:space="preserve"> </w:t>
      </w:r>
      <m:oMath xmlns:mml="http://www.w3.org/1998/Math/MathML">
        <m:r>
          <m:t>t=30</m:t>
        </m:r>
      </m:oMath>
      <w:r>
        <w:rPr>
          <w:rFonts w:ascii="Arial" w:hAnsi="Arial"/>
          <w:b w:val="0"/>
          <w:color w:val="000000"/>
          <w:sz w:val="20"/>
        </w:rPr>
        <w:t xml:space="preserve"> </w:t>
      </w:r>
      <w:r>
        <w:rPr>
          <w:rFonts w:ascii="Arial" w:hAnsi="Arial"/>
          <w:b w:val="0"/>
          <w:color w:val="000000"/>
          <w:sz w:val="20"/>
        </w:rPr>
        <w:t>corresponds to 30 years after 1990, or 2020. Thus, the best interpretation of</w:t>
      </w:r>
      <w:r>
        <w:rPr>
          <w:rFonts w:ascii="Arial" w:hAnsi="Arial"/>
          <w:b w:val="0"/>
          <w:color w:val="000000"/>
          <w:sz w:val="20"/>
        </w:rPr>
        <w:t xml:space="preserve"> </w:t>
      </w:r>
      <m:oMath xmlns:mml="http://www.w3.org/1998/Math/MathML">
        <m:r>
          <m:t>P(30)=550</m:t>
        </m:r>
      </m:oMath>
      <w:r>
        <w:rPr>
          <w:rFonts w:ascii="Arial" w:hAnsi="Arial"/>
          <w:b w:val="0"/>
          <w:color w:val="000000"/>
          <w:sz w:val="20"/>
        </w:rPr>
        <w:t xml:space="preserve"> </w:t>
      </w:r>
      <w:r>
        <w:rPr>
          <w:rFonts w:ascii="Arial" w:hAnsi="Arial"/>
          <w:b w:val="0"/>
          <w:color w:val="000000"/>
          <w:sz w:val="20"/>
        </w:rPr>
        <w:t>is that the</w:t>
      </w:r>
      <w:r>
        <w:br/>
      </w:r>
      <w:r>
        <w:rPr>
          <w:rFonts w:ascii="Arial" w:hAnsi="Arial"/>
          <w:b w:val="0"/>
          <w:color w:val="000000"/>
          <w:sz w:val="20"/>
        </w:rPr>
        <w:t>snow leopard population in this area is predicted to be 550 in the year 2020.</w:t>
      </w:r>
      <w:r>
        <w:br/>
      </w:r>
      <w:r>
        <w:rPr>
          <w:rFonts w:ascii="Arial" w:hAnsi="Arial"/>
          <w:b w:val="0"/>
          <w:color w:val="000000"/>
          <w:sz w:val="20"/>
        </w:rPr>
        <w:t>Choices and are incorrect and may result from reversing the interpretations of t and</w:t>
      </w:r>
      <w:r>
        <w:rPr>
          <w:rFonts w:ascii="Arial" w:hAnsi="Arial"/>
          <w:b w:val="0"/>
          <w:color w:val="000000"/>
          <w:sz w:val="20"/>
        </w:rPr>
        <w:t xml:space="preserve"> </w:t>
      </w:r>
      <m:oMath xmlns:mml="http://www.w3.org/1998/Math/MathML">
        <m:r>
          <m:t>p(t)</m:t>
        </m:r>
      </m:oMath>
      <w:r>
        <w:rPr>
          <w:rFonts w:ascii="Arial" w:hAnsi="Arial"/>
          <w:b w:val="0"/>
          <w:color w:val="000000"/>
          <w:sz w:val="20"/>
        </w:rPr>
        <w:t>. Choice D is incorrect and may result from</w:t>
      </w:r>
      <w:r>
        <w:br/>
      </w:r>
      <m:oMath xmlns:mml="http://www.w3.org/1998/Math/MathML">
        <m:r>
          <m:rPr>
            <m:scr m:val="sans-serif"/>
            <m:sty m:val="p"/>
          </m:rPr>
          <m:t>A</m:t>
        </m:r>
      </m:oMath>
      <m:oMath xmlns:mml="http://www.w3.org/1998/Math/MathML">
        <m:sSup>
          <m:e>
            <m:r>
              <m:t/>
            </m:r>
          </m:e>
          <m:sup>
            <m:r>
              <m:rPr>
                <m:sty m:val="p"/>
              </m:rPr>
              <m:t>B</m:t>
            </m:r>
          </m:sup>
        </m:sSup>
      </m:oMath>
      <w:r>
        <w:br/>
      </w:r>
      <w:r>
        <w:rPr>
          <w:rFonts w:ascii="Arial" w:hAnsi="Arial"/>
          <w:b w:val="0"/>
          <w:color w:val="000000"/>
          <w:sz w:val="20"/>
        </w:rPr>
        <w:t>determining that 30 years after 1990 is 2030, not 2020.</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For groups of or more people, a museum charges per person for the first people and for each additional person. Which function</w:t>
      </w:r>
      <w:r>
        <w:rPr>
          <w:rFonts w:ascii="Arial" w:hAnsi="Arial"/>
          <w:b w:val="0"/>
          <w:color w:val="000000"/>
          <w:sz w:val="20"/>
        </w:rPr>
        <w:t xml:space="preserve"> </w:t>
      </w:r>
      <m:oMath xmlns:mml="http://www.w3.org/1998/Math/MathML">
        <m:r>
          <m:t>∂</m:t>
        </m:r>
      </m:oMath>
      <w:r>
        <w:br/>
      </w:r>
      <w:r>
        <w:rPr>
          <w:rFonts w:ascii="Arial" w:hAnsi="Arial"/>
          <w:b w:val="0"/>
          <w:color w:val="000000"/>
          <w:sz w:val="20"/>
        </w:rPr>
        <w:t>gives the total charge, in dollars, for a tour group with people, where</w:t>
      </w:r>
      <w:r>
        <w:rPr>
          <w:rFonts w:ascii="Arial" w:hAnsi="Arial"/>
          <w:b w:val="0"/>
          <w:color w:val="000000"/>
          <w:sz w:val="20"/>
        </w:rPr>
        <w:t xml:space="preserve"> </w:t>
      </w:r>
      <m:oMath xmlns:mml="http://www.w3.org/1998/Math/MathML">
        <m:r>
          <m:t>n≥25</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f(n)=14n+175</m:t>
        </m:r>
      </m:oMath>
    </w:p>
    <w:p>
      <w:pPr>
        <w:spacing w:after="60" w:line="252" w:lineRule="auto"/>
        <w:ind w:left="317" w:hanging="317"/>
      </w:pPr>
      <w:r>
        <w:rPr>
          <w:rFonts w:ascii="Arial" w:hAnsi="Arial"/>
          <w:b w:val="0"/>
          <w:color w:val="000000"/>
          <w:sz w:val="20"/>
        </w:rPr>
        <w:t xml:space="preserve">Option B: </w:t>
      </w:r>
      <m:oMath xmlns:mml="http://www.w3.org/1998/Math/MathML">
        <m:r>
          <m:t>f(n)=14n+525</m:t>
        </m:r>
      </m:oMath>
    </w:p>
    <w:p>
      <w:pPr>
        <w:spacing w:after="60" w:line="252" w:lineRule="auto"/>
        <w:ind w:left="317" w:hanging="317"/>
      </w:pPr>
      <w:r>
        <w:rPr>
          <w:rFonts w:ascii="Arial" w:hAnsi="Arial"/>
          <w:b w:val="0"/>
          <w:color w:val="000000"/>
          <w:sz w:val="20"/>
        </w:rPr>
        <w:t xml:space="preserve">Option C: </w:t>
      </w:r>
      <m:oMath xmlns:mml="http://www.w3.org/1998/Math/MathML">
        <m:r>
          <m:t>f(n)=35n−350</m:t>
        </m:r>
      </m:oMath>
    </w:p>
    <w:p>
      <w:pPr>
        <w:spacing w:after="60" w:line="252" w:lineRule="auto"/>
        <w:ind w:left="317" w:hanging="317"/>
      </w:pPr>
      <w:r>
        <w:rPr>
          <w:rFonts w:ascii="Arial" w:hAnsi="Arial"/>
          <w:b w:val="0"/>
          <w:color w:val="000000"/>
          <w:sz w:val="20"/>
        </w:rPr>
        <w:t xml:space="preserve">Option D: </w:t>
      </w:r>
      <m:oMath xmlns:mml="http://www.w3.org/1998/Math/MathML">
        <m:r>
          <m:t>f(n)=14n+21</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A tour group with</w:t>
      </w:r>
      <w:r>
        <w:rPr>
          <w:rFonts w:ascii="Arial" w:hAnsi="Arial"/>
          <w:b w:val="0"/>
          <w:color w:val="000000"/>
          <w:sz w:val="20"/>
        </w:rPr>
        <w:t xml:space="preserve"> </w:t>
      </w:r>
      <m:oMath xmlns:mml="http://www.w3.org/1998/Math/MathML">
        <m:r>
          <m:t>n</m:t>
        </m:r>
      </m:oMath>
      <w:r>
        <w:rPr>
          <w:rFonts w:ascii="Arial" w:hAnsi="Arial"/>
          <w:b w:val="0"/>
          <w:color w:val="000000"/>
          <w:sz w:val="20"/>
        </w:rPr>
        <w:t xml:space="preserve"> </w:t>
      </w:r>
      <w:r>
        <w:rPr>
          <w:rFonts w:ascii="Arial" w:hAnsi="Arial"/>
          <w:b w:val="0"/>
          <w:color w:val="000000"/>
          <w:sz w:val="20"/>
        </w:rPr>
        <w:t>people, where</w:t>
      </w:r>
      <w:r>
        <w:rPr>
          <w:rFonts w:ascii="Arial" w:hAnsi="Arial"/>
          <w:b w:val="0"/>
          <w:color w:val="000000"/>
          <w:sz w:val="20"/>
        </w:rPr>
        <w:t xml:space="preserve"> </w:t>
      </w:r>
      <m:oMath xmlns:mml="http://www.w3.org/1998/Math/MathML">
        <m:r>
          <m:t>n≥25,</m:t>
        </m:r>
      </m:oMath>
      <w:r>
        <w:rPr>
          <w:rFonts w:ascii="Arial" w:hAnsi="Arial"/>
          <w:b w:val="0"/>
          <w:color w:val="000000"/>
          <w:sz w:val="20"/>
        </w:rPr>
        <w:t>, can be split into two subgroups: the first</w:t>
      </w:r>
      <w:r>
        <w:rPr>
          <w:rFonts w:ascii="Arial" w:hAnsi="Arial"/>
          <w:b w:val="0"/>
          <w:color w:val="000000"/>
          <w:sz w:val="20"/>
        </w:rPr>
        <w:t xml:space="preserve"> </w:t>
      </w:r>
      <m:oMath xmlns:mml="http://www.w3.org/1998/Math/MathML">
        <m:r>
          <m:t>25</m:t>
        </m:r>
      </m:oMath>
      <w:r>
        <w:rPr>
          <w:rFonts w:ascii="Arial" w:hAnsi="Arial"/>
          <w:b w:val="0"/>
          <w:color w:val="000000"/>
          <w:sz w:val="20"/>
        </w:rPr>
        <w:t xml:space="preserve"> </w:t>
      </w:r>
      <w:r>
        <w:rPr>
          <w:rFonts w:ascii="Arial" w:hAnsi="Arial"/>
          <w:b w:val="0"/>
          <w:color w:val="000000"/>
          <w:sz w:val="20"/>
        </w:rPr>
        <w:t>people and the additional</w:t>
      </w:r>
      <w:r>
        <w:rPr>
          <w:rFonts w:ascii="Arial" w:hAnsi="Arial"/>
          <w:b w:val="0"/>
          <w:color w:val="000000"/>
          <w:sz w:val="20"/>
        </w:rPr>
        <w:t xml:space="preserve"> </w:t>
      </w:r>
      <m:oMath xmlns:mml="http://www.w3.org/1998/Math/MathML">
        <m:r>
          <m:t>1n−25</m:t>
        </m:r>
      </m:oMath>
      <w:r>
        <w:br/>
      </w:r>
      <w:r>
        <w:rPr>
          <w:rFonts w:ascii="Arial" w:hAnsi="Arial"/>
          <w:b w:val="0"/>
          <w:color w:val="000000"/>
          <w:sz w:val="20"/>
        </w:rPr>
        <w:t>people. Since the museum charges per person for the first people and for each additional person, the charge for the first</w:t>
      </w:r>
      <w:r>
        <w:rPr>
          <w:rFonts w:ascii="Arial" w:hAnsi="Arial"/>
          <w:b w:val="0"/>
          <w:color w:val="000000"/>
          <w:sz w:val="20"/>
        </w:rPr>
        <w:t xml:space="preserve"> </w:t>
      </w:r>
      <m:oMath xmlns:mml="http://www.w3.org/1998/Math/MathML">
        <m:r>
          <m:t>25</m:t>
        </m:r>
      </m:oMath>
      <w:r>
        <w:rPr>
          <w:rFonts w:ascii="Arial" w:hAnsi="Arial"/>
          <w:b w:val="0"/>
          <w:color w:val="000000"/>
          <w:sz w:val="20"/>
        </w:rPr>
        <w:t xml:space="preserve"> </w:t>
      </w:r>
      <w:r>
        <w:rPr>
          <w:rFonts w:ascii="Arial" w:hAnsi="Arial"/>
          <w:b w:val="0"/>
          <w:color w:val="000000"/>
          <w:sz w:val="20"/>
        </w:rPr>
        <w:t>people</w:t>
      </w:r>
      <w:r>
        <w:br/>
      </w:r>
      <w:r>
        <w:rPr>
          <w:rFonts w:ascii="Arial" w:hAnsi="Arial"/>
          <w:b w:val="0"/>
          <w:color w:val="000000"/>
          <w:sz w:val="20"/>
        </w:rPr>
        <w:t>is and the charge for the additional</w:t>
      </w:r>
      <w:r>
        <w:rPr>
          <w:rFonts w:ascii="Arial" w:hAnsi="Arial"/>
          <w:b w:val="0"/>
          <w:color w:val="000000"/>
          <w:sz w:val="20"/>
        </w:rPr>
        <w:t xml:space="preserve"> </w:t>
      </w:r>
      <m:oMath xmlns:mml="http://www.w3.org/1998/Math/MathML">
        <m:r>
          <m:t>n−25</m:t>
        </m:r>
      </m:oMath>
      <w:r>
        <w:rPr>
          <w:rFonts w:ascii="Arial" w:hAnsi="Arial"/>
          <w:b w:val="0"/>
          <w:color w:val="000000"/>
          <w:sz w:val="20"/>
        </w:rPr>
        <w:t xml:space="preserve"> </w:t>
      </w:r>
      <w:r>
        <w:rPr>
          <w:rFonts w:ascii="Arial" w:hAnsi="Arial"/>
          <w:b w:val="0"/>
          <w:color w:val="000000"/>
          <w:sz w:val="20"/>
        </w:rPr>
        <w:t>people is</w:t>
      </w:r>
      <w:r>
        <w:rPr>
          <w:rFonts w:ascii="Arial" w:hAnsi="Arial"/>
          <w:b w:val="0"/>
          <w:color w:val="000000"/>
          <w:sz w:val="20"/>
        </w:rPr>
        <w:t xml:space="preserve"> </w:t>
      </w:r>
      <m:oMath xmlns:mml="http://www.w3.org/1998/Math/MathML">
        <m:r>
          <m:t>sin4(n−25).</m:t>
        </m:r>
      </m:oMath>
      <w:r>
        <w:rPr>
          <w:rFonts w:ascii="Arial" w:hAnsi="Arial"/>
          <w:b w:val="0"/>
          <w:color w:val="000000"/>
          <w:sz w:val="20"/>
        </w:rPr>
        <w:t>. Therefore, the total charge, in dollars, is given by the function</w:t>
      </w:r>
      <w:r>
        <w:rPr>
          <w:rFonts w:ascii="Arial" w:hAnsi="Arial"/>
          <w:b w:val="0"/>
          <w:color w:val="000000"/>
          <w:sz w:val="20"/>
        </w:rPr>
        <w:t xml:space="preserve"> </w:t>
      </w:r>
      <m:oMath xmlns:mml="http://www.w3.org/1998/Math/MathML">
        <m:r>
          <m:t>f(n)</m:t>
        </m:r>
      </m:oMath>
      <w:r>
        <w:br/>
      </w:r>
      <m:oMath xmlns:mml="http://www.w3.org/1998/Math/MathML">
        <m:r>
          <m:t>=21(25)+14(n−25),</m:t>
        </m:r>
        <m:r>
          <m:rPr>
            <m:sty m:val="p"/>
          </m:rPr>
          <m:t>or</m:t>
        </m:r>
        <m:r>
          <m:rPr>
            <m:nor/>
          </m:rPr>
          <m:t> </m:t>
        </m:r>
        <m:r>
          <m:t>f(n)=14n+175.</m:t>
        </m:r>
      </m:oMath>
      <w:r>
        <w:br/>
      </w:r>
      <w:r>
        <w:rPr>
          <w:rFonts w:ascii="Arial" w:hAnsi="Arial"/>
          <w:b w:val="0"/>
          <w:color w:val="000000"/>
          <w:sz w:val="20"/>
        </w:rPr>
        <w:t>Choice B is incorrect and may result from conceptual or calculation errors.</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rPr>
                <m:sty m:val="p"/>
              </m:rPr>
              <m:t>c</m:t>
            </m:r>
          </m:sup>
        </m:sSup>
      </m:oMath>
      <w:r>
        <w:rPr>
          <w:rFonts w:ascii="Arial" w:hAnsi="Arial"/>
          <w:b w:val="0"/>
          <w:color w:val="000000"/>
          <w:sz w:val="20"/>
        </w:rPr>
        <w:t xml:space="preserve"> </w:t>
      </w:r>
      <w:r>
        <w:rPr>
          <w:rFonts w:ascii="Arial" w:hAnsi="Arial"/>
          <w:b w:val="0"/>
          <w:color w:val="000000"/>
          <w:sz w:val="20"/>
        </w:rPr>
        <w:t>is incorrect and may result from conceptual or calculation errors.</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sup>
        </m:sSup>
        <m:r>
          <m:rPr/>
          <m:t>D</m:t>
        </m:r>
      </m:oMath>
      <w:r>
        <w:rPr>
          <w:rFonts w:ascii="Arial" w:hAnsi="Arial"/>
          <w:b w:val="0"/>
          <w:color w:val="000000"/>
          <w:sz w:val="20"/>
        </w:rPr>
        <w:t xml:space="preserve"> </w:t>
      </w:r>
      <w:r>
        <w:rPr>
          <w:rFonts w:ascii="Arial" w:hAnsi="Arial"/>
          <w:b w:val="0"/>
          <w:color w:val="000000"/>
          <w:sz w:val="20"/>
        </w:rPr>
        <w:t>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τ</m:t>
            </m:r>
          </m:e>
          <m:sup>
            <m:r>
              <m:t>:</m:t>
            </m:r>
          </m:sup>
        </m:sSup>
        <m:r>
          <m:t>y=5x+10,</m:t>
        </m:r>
      </m:oMath>
      <m:oMath xmlns:mml="http://www.w3.org/1998/Math/MathML">
        <m:sSup>
          <m:e>
            <m:r>
              <m:t/>
            </m:r>
          </m:e>
          <m:sup>
            <m:r>
              <m:t>:</m:t>
            </m:r>
          </m:sup>
        </m:sSup>
        <m:r>
          <m:t>y</m:t>
        </m:r>
      </m:oMath>
      <m:oMath xmlns:mml="http://www.w3.org/1998/Math/MathML">
        <m:r>
          <m:t>x=87</m:t>
        </m:r>
      </m:oMath>
      <w:r>
        <w:br/>
      </w:r>
      <w:r>
        <w:rPr>
          <w:rFonts w:ascii="Arial" w:hAnsi="Arial"/>
          <w:b w:val="0"/>
          <w:color w:val="000000"/>
          <w:sz w:val="20"/>
        </w:rPr>
        <w:t>If, what is the value of when?</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50</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·x</m:t>
            </m:r>
          </m:sup>
        </m:sSup>
      </m:oMath>
      <m:oMath xmlns:mml="http://www.w3.org/1998/Math/MathML">
        <m:sSub>
          <m:e>
            <m:r>
              <m:t>λ</m:t>
            </m:r>
          </m:e>
          <m:sub>
            <m:r>
              <m:t>I</m:t>
            </m:r>
          </m:sub>
        </m:sSub>
        <m:r>
          <m:t>y=5</m:t>
        </m:r>
        <m:r>
          <m:t>(8)</m:t>
        </m:r>
        <m:r>
          <m:t>+10,</m:t>
        </m:r>
      </m:oMath>
      <m:oMath xmlns:mml="http://www.w3.org/1998/Math/MathML">
        <m:r>
          <m:t>·y=50.</m:t>
        </m:r>
      </m:oMath>
      <m:oMath xmlns:mml="http://www.w3.org/1998/Math/MathML">
        <m:r>
          <m:t>y</m:t>
        </m:r>
      </m:oMath>
      <w:r>
        <w:br/>
      </w:r>
      <w:r>
        <w:rPr>
          <w:rFonts w:ascii="Arial" w:hAnsi="Arial"/>
          <w:b w:val="0"/>
          <w:color w:val="000000"/>
          <w:sz w:val="20"/>
        </w:rPr>
        <w:t>The correct answer is. Substituting for in the given equation yields or. Therefore, the value of is when</w:t>
      </w:r>
      <w:r>
        <w:br/>
      </w:r>
      <m:oMath xmlns:mml="http://www.w3.org/1998/Math/MathML">
        <m:r>
          <m:t>=</m:t>
        </m:r>
        <m:r>
          <m:t>8.</m:t>
        </m:r>
      </m:oMath>
      <w:r>
        <w:br/>
      </w:r>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eqArr>
          <m:e>
            <m:r>
              <m:t>y=6x+16</m:t>
            </m:r>
          </m:e>
          <m:e>
            <m:r>
              <m:t>−7x−y=36</m:t>
            </m:r>
          </m:e>
        </m:eqArr>
      </m:oMath>
      <w:r>
        <w:br/>
      </w:r>
      <m:oMath xmlns:mml="http://www.w3.org/1998/Math/MathML">
        <m:r>
          <m:t>(x,y)</m:t>
        </m:r>
      </m:oMath>
      <w:r>
        <w:br/>
      </w:r>
      <w:r>
        <w:rPr>
          <w:rFonts w:ascii="Arial" w:hAnsi="Arial"/>
          <w:b w:val="0"/>
          <w:color w:val="000000"/>
          <w:sz w:val="20"/>
        </w:rPr>
        <w:t>What is the solution to the given system of equations?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A is correct. The given system of linear equations can be solved by the substitution method. The first equation in the given system of</w:t>
      </w:r>
      <w:r>
        <w:br/>
      </w:r>
      <m:oMath xmlns:mml="http://www.w3.org/1998/Math/MathML">
        <m:r>
          <m:t>yas6x+16.</m:t>
        </m:r>
      </m:oMath>
      <m:oMath xmlns:mml="http://www.w3.org/1998/Math/MathML">
        <m:r>
          <m:t>6x+16</m:t>
        </m:r>
      </m:oMath>
      <m:oMath xmlns:mml="http://www.w3.org/1998/Math/MathML">
        <m:acc>
          <m:accPr>
            <m:chr m:val="―"/>
          </m:accPr>
          <m:e>
            <m:r>
              <m:rPr>
                <m:sty m:val="b"/>
              </m:rPr>
              <m:t>y</m:t>
            </m:r>
          </m:e>
        </m:acc>
      </m:oMath>
      <m:oMath xmlns:mml="http://www.w3.org/1998/Math/MathML">
        <m:r>
          <m:t>=−7x−(6x+16)</m:t>
        </m:r>
      </m:oMath>
      <w:r>
        <w:br/>
      </w:r>
      <w:r>
        <w:rPr>
          <w:rFonts w:ascii="Arial" w:hAnsi="Arial"/>
          <w:b w:val="0"/>
          <w:color w:val="000000"/>
          <w:sz w:val="20"/>
        </w:rPr>
        <w:t>equations defines Substituting for in the second equation of the given system of equations yields</w:t>
      </w:r>
      <w:r>
        <w:br/>
      </w:r>
      <m:oMath xmlns:mml="http://www.w3.org/1998/Math/MathML">
        <m:r>
          <m:t>s−7x−6x−16=36,</m:t>
        </m:r>
        <m:r>
          <m:rPr>
            <m:sty m:val="p"/>
          </m:rPr>
          <m:t>or</m:t>
        </m:r>
        <m:r>
          <m:t>−13x−16=36.</m:t>
        </m:r>
      </m:oMath>
      <w:r>
        <w:br/>
      </w:r>
      <w:r>
        <w:rPr>
          <w:rFonts w:ascii="Arial" w:hAnsi="Arial"/>
          <w:b w:val="0"/>
          <w:color w:val="000000"/>
          <w:sz w:val="20"/>
        </w:rPr>
        <w:t>. Applying the distributive property on the left-hand side of this equation yields. Adding to</w:t>
      </w:r>
      <w:r>
        <w:br/>
      </w:r>
      <m:oMath xmlns:mml="http://www.w3.org/1998/Math/MathML">
        <m:r>
          <m:t>=−13x=52.</m:t>
        </m:r>
      </m:oMath>
      <m:oMath xmlns:mml="http://www.w3.org/1998/Math/MathML">
        <m:r>
          <m:t>·x=−4.</m:t>
        </m:r>
      </m:oMath>
      <m:oMath xmlns:mml="http://www.w3.org/1998/Math/MathML">
        <m:r>
          <m:t>−4</m:t>
        </m:r>
      </m:oMath>
      <w:r>
        <w:br/>
      </w:r>
      <w:r>
        <w:rPr>
          <w:rFonts w:ascii="Arial" w:hAnsi="Arial"/>
          <w:b w:val="0"/>
          <w:color w:val="000000"/>
          <w:sz w:val="20"/>
        </w:rPr>
        <w:t>both sides of this equation yields. Dividing both sides of this equation by yields. Substituting for in the first</w:t>
      </w:r>
      <w:r>
        <w:br/>
      </w:r>
      <m:oMath xmlns:mml="http://www.w3.org/1998/Math/MathML">
        <m:r>
          <m:t>,y=6x+16,</m:t>
        </m:r>
      </m:oMath>
      <m:oMath xmlns:mml="http://www.w3.org/1998/Math/MathML">
        <m:r>
          <m:t>·y=−8.</m:t>
        </m:r>
      </m:oMath>
      <m:oMath xmlns:mml="http://www.w3.org/1998/Math/MathML">
        <m:sSup>
          <m:e>
            <m:r>
              <m:t/>
            </m:r>
          </m:e>
          <m:sup>
            <m:r>
              <m:t>(x,y)</m:t>
            </m:r>
          </m:sup>
        </m:sSup>
      </m:oMath>
      <w:r>
        <w:br/>
      </w:r>
      <w:r>
        <w:rPr>
          <w:rFonts w:ascii="Arial" w:hAnsi="Arial"/>
          <w:b w:val="0"/>
          <w:color w:val="000000"/>
          <w:sz w:val="20"/>
        </w:rPr>
        <w:t>equation of the given system of equations, yields, or. Therefore, the solution to the given system</w:t>
      </w:r>
      <w:r>
        <w:br/>
      </w:r>
      <m:oMath xmlns:mml="http://www.w3.org/1998/Math/MathML">
        <m:r>
          <m:t>(−4,−8).</m:t>
        </m:r>
      </m:oMath>
      <w:r>
        <w:br/>
      </w:r>
      <w:r>
        <w:rPr>
          <w:rFonts w:ascii="Arial" w:hAnsi="Arial"/>
          <w:b w:val="0"/>
          <w:color w:val="000000"/>
          <w:sz w:val="20"/>
        </w:rPr>
        <w:t>of equations is.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Angela is playing a video game. In this game, players can score points only by collecting coins and stars. Each coin is worth c points, and each</w:t>
      </w:r>
      <w:r>
        <w:br/>
      </w:r>
      <w:r>
        <w:rPr>
          <w:rFonts w:ascii="Arial" w:hAnsi="Arial"/>
          <w:b w:val="0"/>
          <w:color w:val="000000"/>
          <w:sz w:val="20"/>
        </w:rPr>
        <w:t>star is worth s points.</w:t>
      </w:r>
      <w:r>
        <w:br/>
      </w:r>
      <w:r>
        <w:rPr>
          <w:rFonts w:ascii="Arial" w:hAnsi="Arial"/>
          <w:b w:val="0"/>
          <w:color w:val="000000"/>
          <w:sz w:val="20"/>
        </w:rPr>
        <w:t>The first time she played, Angela scored 700 points. She collected 20 coins and 10 stars.</w:t>
      </w:r>
      <w:r>
        <w:br/>
      </w:r>
      <w:r>
        <w:rPr>
          <w:rFonts w:ascii="Arial" w:hAnsi="Arial"/>
          <w:b w:val="0"/>
          <w:color w:val="000000"/>
          <w:sz w:val="20"/>
        </w:rPr>
        <w:t>The second time she played, Angela scored 850 points. She collected 25 coins and 12 stars.</w:t>
      </w:r>
      <w:r>
        <w:br/>
      </w:r>
      <w:r>
        <w:rPr>
          <w:rFonts w:ascii="Arial" w:hAnsi="Arial"/>
          <w:b w:val="0"/>
          <w:color w:val="000000"/>
          <w:sz w:val="20"/>
        </w:rPr>
        <w:t>Which system of equations can be used to correctly determine the values of c and 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eqArr>
          <m:e>
            <m:r>
              <m:t>10c+20s=700</m:t>
            </m:r>
          </m:e>
          <m:e>
            <m:r>
              <m:t>12c+25s=850</m:t>
            </m:r>
          </m:e>
        </m:eqArr>
      </m:oMath>
    </w:p>
    <w:p>
      <w:pPr>
        <w:spacing w:after="60" w:line="252" w:lineRule="auto"/>
        <w:ind w:left="317" w:hanging="317"/>
      </w:pPr>
      <w:r>
        <w:rPr>
          <w:rFonts w:ascii="Arial" w:hAnsi="Arial"/>
          <w:b w:val="0"/>
          <w:color w:val="000000"/>
          <w:sz w:val="20"/>
        </w:rPr>
        <w:t xml:space="preserve">Option B: </w:t>
      </w:r>
      <m:oMath xmlns:mml="http://www.w3.org/1998/Math/MathML">
        <m:eqArr>
          <m:e>
            <m:r>
              <m:t>20c+10s=700</m:t>
            </m:r>
          </m:e>
          <m:e>
            <m:r>
              <m:t>25c+12s=850</m:t>
            </m:r>
          </m:e>
        </m:eqArr>
      </m:oMath>
    </w:p>
    <w:p>
      <w:pPr>
        <w:spacing w:after="60" w:line="252" w:lineRule="auto"/>
        <w:ind w:left="317" w:hanging="317"/>
      </w:pPr>
      <w:r>
        <w:rPr>
          <w:rFonts w:ascii="Arial" w:hAnsi="Arial"/>
          <w:b w:val="0"/>
          <w:color w:val="000000"/>
          <w:sz w:val="20"/>
        </w:rPr>
        <w:t xml:space="preserve">Option C: </w:t>
      </w:r>
      <m:oMath xmlns:mml="http://www.w3.org/1998/Math/MathML">
        <m:eqArr>
          <m:e>
            <m:r>
              <m:t>20c+700s=10</m:t>
            </m:r>
          </m:e>
          <m:e>
            <m:r>
              <m:t>25c+850s=12</m:t>
            </m:r>
          </m:e>
        </m:eqArr>
      </m:oMath>
    </w:p>
    <w:p>
      <w:pPr>
        <w:spacing w:after="60" w:line="252" w:lineRule="auto"/>
        <w:ind w:left="317" w:hanging="317"/>
      </w:pPr>
      <w:r>
        <w:rPr>
          <w:rFonts w:ascii="Arial" w:hAnsi="Arial"/>
          <w:b w:val="0"/>
          <w:color w:val="000000"/>
          <w:sz w:val="20"/>
        </w:rPr>
        <w:t xml:space="preserve">Option D: </w:t>
      </w:r>
      <m:oMath xmlns:mml="http://www.w3.org/1998/Math/MathML">
        <m:r>
          <m:t>700c+20s=10</m:t>
        </m:r>
        <m:r>
          <m:t>850c+25s=12</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w:r>
        <w:br/>
      </w:r>
      <w:r>
        <w:rPr>
          <w:rFonts w:ascii="Arial" w:hAnsi="Arial"/>
          <w:b w:val="0"/>
          <w:color w:val="000000"/>
          <w:sz w:val="20"/>
        </w:rPr>
        <w:t>Choice B is correct. The number of coins collected can be multiplied by to give the score from the points earned from coins. Similarly, the</w:t>
      </w:r>
      <w:r>
        <w:br/>
      </w:r>
      <w:r>
        <w:rPr>
          <w:rFonts w:ascii="Arial" w:hAnsi="Arial"/>
          <w:b w:val="0"/>
          <w:color w:val="000000"/>
          <w:sz w:val="20"/>
        </w:rPr>
        <w:t>number of stars collected can be multiplied by s to give the score from the points earned from the stars. Therefore, the total score each time</w:t>
      </w:r>
      <w:r>
        <w:br/>
      </w:r>
      <w:r>
        <w:rPr>
          <w:rFonts w:ascii="Arial" w:hAnsi="Arial"/>
          <w:b w:val="0"/>
          <w:color w:val="000000"/>
          <w:sz w:val="20"/>
        </w:rPr>
        <w:t>Angela played is</w:t>
      </w:r>
      <w:r>
        <w:rPr>
          <w:rFonts w:ascii="Arial" w:hAnsi="Arial"/>
          <w:b w:val="0"/>
          <w:color w:val="000000"/>
          <w:sz w:val="20"/>
        </w:rPr>
        <w:t xml:space="preserve"> </w:t>
      </w:r>
      <m:oMath xmlns:mml="http://www.w3.org/1998/Math/MathML">
        <m:r>
          <m:t>20c+10s=700,</m:t>
        </m:r>
      </m:oMath>
      <w:r>
        <w:rPr>
          <w:rFonts w:ascii="Arial" w:hAnsi="Arial"/>
          <w:b w:val="0"/>
          <w:color w:val="000000"/>
          <w:sz w:val="20"/>
        </w:rPr>
        <w:t>, and the total score the second time she played is</w:t>
      </w:r>
      <w:r>
        <w:rPr>
          <w:rFonts w:ascii="Arial" w:hAnsi="Arial"/>
          <w:b w:val="0"/>
          <w:color w:val="000000"/>
          <w:sz w:val="20"/>
        </w:rPr>
        <w:t xml:space="preserve"> </w:t>
      </w:r>
      <m:oMath xmlns:mml="http://www.w3.org/1998/Math/MathML">
        <m:r>
          <m:t>25c+12s=850.</m:t>
        </m:r>
      </m:oMath>
      <w:r>
        <w:rPr>
          <w:rFonts w:ascii="Arial" w:hAnsi="Arial"/>
          <w:b w:val="0"/>
          <w:color w:val="000000"/>
          <w:sz w:val="20"/>
        </w:rPr>
        <w:t>.</w:t>
      </w:r>
      <w:r>
        <w:br/>
      </w:r>
      <w:r>
        <w:rPr>
          <w:rFonts w:ascii="Arial" w:hAnsi="Arial"/>
          <w:b w:val="0"/>
          <w:color w:val="000000"/>
          <w:sz w:val="20"/>
        </w:rPr>
        <w:t>Choices A, C, and D are incorrect and may result from misidentifying the terms of the equation. Choice A switches coins and stars, choice C</w:t>
      </w:r>
      <w:r>
        <w:br/>
      </w:r>
      <w:r>
        <w:rPr>
          <w:rFonts w:ascii="Arial" w:hAnsi="Arial"/>
          <w:b w:val="0"/>
          <w:color w:val="000000"/>
          <w:sz w:val="20"/>
        </w:rPr>
        <w:t>switches stars and points, and choice D misidentifies coins, stars, and points.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above shows the population of Greenleaf, Idaho, for the years 2000 and 2010. If the relationship between population and year is linear,</w:t>
      </w:r>
      <w:r>
        <w:br/>
      </w:r>
      <w:r>
        <w:rPr>
          <w:rFonts w:ascii="Arial" w:hAnsi="Arial"/>
          <w:b w:val="0"/>
          <w:color w:val="000000"/>
          <w:sz w:val="20"/>
        </w:rPr>
        <w:t>which of the following functions P models the population of Greenleaf t years after 2000?</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278457" cy="753528"/>
            <wp:docPr id="97" name="Picture 97"/>
            <wp:cNvGraphicFramePr>
              <a:graphicFrameLocks noChangeAspect="1"/>
            </wp:cNvGraphicFramePr>
            <a:graphic>
              <a:graphicData uri="http://schemas.openxmlformats.org/drawingml/2006/picture">
                <pic:pic>
                  <pic:nvPicPr>
                    <pic:cNvPr id="0" name="41fdc0b8_question_p298_1.png"/>
                    <pic:cNvPicPr/>
                  </pic:nvPicPr>
                  <pic:blipFill>
                    <a:blip r:embed="rId105"/>
                    <a:stretch>
                      <a:fillRect/>
                    </a:stretch>
                  </pic:blipFill>
                  <pic:spPr>
                    <a:xfrm>
                      <a:off x="0" y="0"/>
                      <a:ext cx="1278457" cy="75352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P(t)=862−1.6t</m:t>
        </m:r>
      </m:oMath>
    </w:p>
    <w:p>
      <w:pPr>
        <w:spacing w:after="60" w:line="252" w:lineRule="auto"/>
        <w:ind w:left="317" w:hanging="317"/>
      </w:pPr>
      <w:r>
        <w:rPr>
          <w:rFonts w:ascii="Arial" w:hAnsi="Arial"/>
          <w:b w:val="0"/>
          <w:color w:val="000000"/>
          <w:sz w:val="20"/>
        </w:rPr>
        <w:t xml:space="preserve">Option B: </w:t>
      </w:r>
      <m:oMath xmlns:mml="http://www.w3.org/1998/Math/MathML">
        <m:r>
          <m:t>P(t)=862−16t</m:t>
        </m:r>
      </m:oMath>
    </w:p>
    <w:p>
      <w:pPr>
        <w:spacing w:after="60" w:line="252" w:lineRule="auto"/>
        <w:ind w:left="317" w:hanging="317"/>
      </w:pPr>
      <w:r>
        <w:rPr>
          <w:rFonts w:ascii="Arial" w:hAnsi="Arial"/>
          <w:b w:val="0"/>
          <w:color w:val="000000"/>
          <w:sz w:val="20"/>
        </w:rPr>
        <w:t xml:space="preserve">Option C: </w:t>
      </w:r>
      <m:oMath xmlns:mml="http://www.w3.org/1998/Math/MathML">
        <m:r>
          <m:t>P(t)=862+16(t−2,000)</m:t>
        </m:r>
      </m:oMath>
    </w:p>
    <w:p>
      <w:pPr>
        <w:spacing w:after="60" w:line="252" w:lineRule="auto"/>
        <w:ind w:left="317" w:hanging="317"/>
      </w:pPr>
      <w:r>
        <w:rPr>
          <w:rFonts w:ascii="Arial" w:hAnsi="Arial"/>
          <w:b w:val="0"/>
          <w:color w:val="000000"/>
          <w:sz w:val="20"/>
        </w:rPr>
        <w:t xml:space="preserve">Option D: </w:t>
      </w:r>
      <m:oMath xmlns:mml="http://www.w3.org/1998/Math/MathML">
        <m:r>
          <m:t>P(t)=862−1.6(t−2,000)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A is correct. It is given that the relationship between population and year is linear; therefore, the function that models the population t</w:t>
      </w:r>
      <w:r>
        <w:br/>
      </w:r>
      <w:r>
        <w:rPr>
          <w:rFonts w:ascii="Arial" w:hAnsi="Arial"/>
          <w:b w:val="0"/>
          <w:color w:val="000000"/>
          <w:sz w:val="20"/>
        </w:rPr>
        <w:t>years after 2000 is of the form</w:t>
      </w:r>
      <w:r>
        <w:rPr>
          <w:rFonts w:ascii="Arial" w:hAnsi="Arial"/>
          <w:b w:val="0"/>
          <w:color w:val="000000"/>
          <w:sz w:val="20"/>
        </w:rPr>
        <w:t xml:space="preserve"> </w:t>
      </w:r>
      <m:oMath xmlns:mml="http://www.w3.org/1998/Math/MathML">
        <m:r>
          <m:t>P(t)=mt+b,</m:t>
        </m:r>
      </m:oMath>
      <w:r>
        <w:rPr>
          <w:rFonts w:ascii="Arial" w:hAnsi="Arial"/>
          <w:b w:val="0"/>
          <w:color w:val="000000"/>
          <w:sz w:val="20"/>
        </w:rPr>
        <w:t>, where m is the slope and b is the population when</w:t>
      </w:r>
      <w:r>
        <w:rPr>
          <w:rFonts w:ascii="Arial" w:hAnsi="Arial"/>
          <w:b w:val="0"/>
          <w:color w:val="000000"/>
          <w:sz w:val="20"/>
        </w:rPr>
        <w:t xml:space="preserve"> </w:t>
      </w:r>
      <m:oMath xmlns:mml="http://www.w3.org/1998/Math/MathML">
        <m:r>
          <m:t>t=0.</m:t>
        </m:r>
      </m:oMath>
      <w:r>
        <w:rPr>
          <w:rFonts w:ascii="Arial" w:hAnsi="Arial"/>
          <w:b w:val="0"/>
          <w:color w:val="000000"/>
          <w:sz w:val="20"/>
        </w:rPr>
        <w:t>. In the year 2000,</w:t>
      </w:r>
      <w:r>
        <w:rPr>
          <w:rFonts w:ascii="Arial" w:hAnsi="Arial"/>
          <w:b w:val="0"/>
          <w:color w:val="000000"/>
          <w:sz w:val="20"/>
        </w:rPr>
        <w:t xml:space="preserve"> </w:t>
      </w:r>
      <m:oMath xmlns:mml="http://www.w3.org/1998/Math/MathML">
        <m:r>
          <m:t>t=0.</m:t>
        </m:r>
      </m:oMath>
      <w:r>
        <w:rPr>
          <w:rFonts w:ascii="Arial" w:hAnsi="Arial"/>
          <w:b w:val="0"/>
          <w:color w:val="000000"/>
          <w:sz w:val="20"/>
        </w:rPr>
        <w:t>. Therefore,</w:t>
      </w:r>
      <w:r>
        <w:br/>
      </w:r>
      <m:oMath xmlns:mml="http://www.w3.org/1998/Math/MathML">
        <m:r>
          <m:t>b=862.</m:t>
        </m:r>
      </m:oMath>
      <w:r>
        <w:rPr>
          <w:rFonts w:ascii="Arial" w:hAnsi="Arial"/>
          <w:b w:val="0"/>
          <w:color w:val="000000"/>
          <w:sz w:val="20"/>
        </w:rPr>
        <w:t>. The slope is given by</w:t>
      </w:r>
      <w:r>
        <w:rPr>
          <w:rFonts w:ascii="Arial" w:hAnsi="Arial"/>
          <w:b w:val="0"/>
          <w:color w:val="000000"/>
          <w:sz w:val="20"/>
        </w:rPr>
        <w:t xml:space="preserve"> </w:t>
      </w:r>
      <m:oMath xmlns:mml="http://www.w3.org/1998/Math/MathML">
        <m:r>
          <m:t>m=</m:t>
        </m:r>
        <m:f>
          <m:fPr>
            <m:type m:val="bar"/>
          </m:fPr>
          <m:num>
            <m:r>
              <m:t>P(10)−P(0)</m:t>
            </m:r>
          </m:num>
          <m:den>
            <m:r>
              <m:t>10−0</m:t>
            </m:r>
          </m:den>
        </m:f>
        <m:r>
          <m:t>=</m:t>
        </m:r>
        <m:f>
          <m:fPr>
            <m:type m:val="bar"/>
          </m:fPr>
          <m:num>
            <m:r>
              <m:t>846−862</m:t>
            </m:r>
          </m:num>
          <m:den>
            <m:r>
              <m:t>10−0</m:t>
            </m:r>
          </m:den>
        </m:f>
        <m:r>
          <m:t>=</m:t>
        </m:r>
        <m:f>
          <m:fPr>
            <m:type m:val="bar"/>
          </m:fPr>
          <m:num>
            <m:r>
              <m:t>−16</m:t>
            </m:r>
          </m:num>
          <m:den>
            <m:r>
              <m:t>10</m:t>
            </m:r>
          </m:den>
        </m:f>
        <m:r>
          <m:t>=−1.6.</m:t>
        </m:r>
      </m:oMath>
      <w:r>
        <w:rPr>
          <w:rFonts w:ascii="Arial" w:hAnsi="Arial"/>
          <w:b w:val="0"/>
          <w:color w:val="000000"/>
          <w:sz w:val="20"/>
        </w:rPr>
        <w:t>. Therefore,</w:t>
      </w:r>
      <w:r>
        <w:rPr>
          <w:rFonts w:ascii="Arial" w:hAnsi="Arial"/>
          <w:b w:val="0"/>
          <w:color w:val="000000"/>
          <w:sz w:val="20"/>
        </w:rPr>
        <w:t xml:space="preserve"> </w:t>
      </w:r>
      <m:oMath xmlns:mml="http://www.w3.org/1998/Math/MathML">
        <m:r>
          <m:t>P(t)=−1.6t+862,</m:t>
        </m:r>
      </m:oMath>
      <w:r>
        <w:rPr>
          <w:rFonts w:ascii="Arial" w:hAnsi="Arial"/>
          <w:b w:val="0"/>
          <w:color w:val="000000"/>
          <w:sz w:val="20"/>
        </w:rPr>
        <w:t>, which is</w:t>
      </w:r>
      <w:r>
        <w:br/>
      </w:r>
      <m:oMath xmlns:mml="http://www.w3.org/1998/Math/MathML">
        <m:r>
          <m:t>A</m:t>
        </m:r>
      </m:oMath>
      <w:r>
        <w:br/>
      </w:r>
      <w:r>
        <w:rPr>
          <w:rFonts w:ascii="Arial" w:hAnsi="Arial"/>
          <w:b w:val="0"/>
          <w:color w:val="000000"/>
          <w:sz w:val="20"/>
        </w:rPr>
        <w:t>equivalent to the equation in choice</w:t>
      </w:r>
      <w:r>
        <w:br/>
      </w:r>
      <w:r>
        <w:rPr>
          <w:rFonts w:ascii="Arial" w:hAnsi="Arial"/>
          <w:b w:val="0"/>
          <w:color w:val="000000"/>
          <w:sz w:val="20"/>
        </w:rPr>
        <w:t>Choice B is incorrect and may be the result of incorrectly calculating the slope as just the change in the value of P. Choice C is incorrect and may</w:t>
      </w:r>
      <w:r>
        <w:br/>
      </w:r>
      <w:r>
        <w:rPr>
          <w:rFonts w:ascii="Arial" w:hAnsi="Arial"/>
          <w:b w:val="0"/>
          <w:color w:val="000000"/>
          <w:sz w:val="20"/>
        </w:rPr>
        <w:t>be the result of the same error as in choice B, in addition to incorrectly using t to represent the year, instead of the number of years after 2000.</w:t>
      </w:r>
      <w:r>
        <w:br/>
      </w:r>
      <w:r>
        <w:rPr>
          <w:rFonts w:ascii="Arial" w:hAnsi="Arial"/>
          <w:b w:val="0"/>
          <w:color w:val="000000"/>
          <w:sz w:val="20"/>
        </w:rPr>
        <w:t>Choice D is incorrect and may be the result of incorrectly using t to represent the year instead of the number of years after 2000.</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y=−6x−32</m:t>
        </m:r>
      </m:oMath>
      <m:oMath xmlns:mml="http://www.w3.org/1998/Math/MathML">
        <m:r>
          <m:t>(0,y).</m:t>
        </m:r>
      </m:oMath>
      <m:oMath xmlns:mml="http://www.w3.org/1998/Math/MathML">
        <m:r>
          <m:t>y</m:t>
        </m:r>
      </m:oMath>
      <w:r>
        <w:br/>
      </w:r>
      <w:r>
        <w:rPr>
          <w:rFonts w:ascii="Arial" w:hAnsi="Arial"/>
          <w:b w:val="0"/>
          <w:color w:val="000000"/>
          <w:sz w:val="20"/>
        </w:rPr>
        <w:t>The y-intercept of the graph of in the xy-plane is.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-32</w:t>
      </w:r>
    </w:p>
    <w:p>
      <w:pPr>
        <w:keepNext/>
        <w:spacing w:before="0" w:after="40"/>
      </w:pPr>
      <w:r>
        <w:rPr>
          <w:rFonts w:ascii="Arial" w:hAnsi="Arial"/>
          <w:b/>
          <w:color w:val="000000"/>
          <w:sz w:val="20"/>
        </w:rPr>
        <w:t>Explanation as text</w:t>
      </w:r>
    </w:p>
    <w:p>
      <w:pPr>
        <w:spacing w:after="60" w:line="252" w:lineRule="auto"/>
      </w:pPr>
      <m:oMath xmlns:mml="http://www.w3.org/1998/Math/MathML">
        <m:r>
          <m:t>(0,y).</m:t>
        </m:r>
      </m:oMath>
      <m:oMath xmlns:mml="http://www.w3.org/1998/Math/MathML">
        <m:r>
          <m:t>y=</m:t>
        </m:r>
      </m:oMath>
      <w:r>
        <w:br/>
      </w:r>
      <w:r>
        <w:rPr>
          <w:rFonts w:ascii="Arial" w:hAnsi="Arial"/>
          <w:b w:val="0"/>
          <w:color w:val="000000"/>
          <w:sz w:val="20"/>
        </w:rPr>
        <w:t>The correct answer is. It’s given that the y-intercept of the graph of is. Substituting for in this equation yields</w:t>
      </w:r>
      <w:r>
        <w:br/>
      </w:r>
      <m:oMath xmlns:mml="http://www.w3.org/1998/Math/MathML">
        <m:r>
          <m:t>−6(0)−32,</m:t>
        </m:r>
      </m:oMath>
      <m:oMath xmlns:mml="http://www.w3.org/1998/Math/MathML">
        <m:r>
          <m:t>y=−32.</m:t>
        </m:r>
      </m:oMath>
      <m:oMath xmlns:mml="http://www.w3.org/1998/Math/MathML">
        <m:r>
          <m:t>y</m:t>
        </m:r>
      </m:oMath>
      <m:oMath xmlns:mml="http://www.w3.org/1998/Math/MathML">
        <m:r>
          <m:t>y=−6x−32</m:t>
        </m:r>
      </m:oMath>
      <w:r>
        <w:br/>
      </w:r>
      <w:r>
        <w:rPr>
          <w:rFonts w:ascii="Arial" w:hAnsi="Arial"/>
          <w:b w:val="0"/>
          <w:color w:val="000000"/>
          <w:sz w:val="20"/>
        </w:rPr>
        <w:t>, or. Therefore, the value of that corresponds to the y-intercept of the graph of in the xy-plane is.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What is the equation of the line shown in the xy-plane above?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689087" cy="1748353"/>
            <wp:docPr id="98" name="Picture 98"/>
            <wp:cNvGraphicFramePr>
              <a:graphicFrameLocks noChangeAspect="1"/>
            </wp:cNvGraphicFramePr>
            <a:graphic>
              <a:graphicData uri="http://schemas.openxmlformats.org/drawingml/2006/picture">
                <pic:pic>
                  <pic:nvPicPr>
                    <pic:cNvPr id="0" name="8a1544f1_question_p300_1.png"/>
                    <pic:cNvPicPr/>
                  </pic:nvPicPr>
                  <pic:blipFill>
                    <a:blip r:embed="rId106"/>
                    <a:stretch>
                      <a:fillRect/>
                    </a:stretch>
                  </pic:blipFill>
                  <pic:spPr>
                    <a:xfrm>
                      <a:off x="0" y="0"/>
                      <a:ext cx="1689087" cy="1748353"/>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y=3x−3</m:t>
        </m:r>
      </m:oMath>
    </w:p>
    <w:p>
      <w:pPr>
        <w:spacing w:after="60" w:line="252" w:lineRule="auto"/>
        <w:ind w:left="317" w:hanging="317"/>
      </w:pPr>
      <w:r>
        <w:rPr>
          <w:rFonts w:ascii="Arial" w:hAnsi="Arial"/>
          <w:b w:val="0"/>
          <w:color w:val="000000"/>
          <w:sz w:val="20"/>
        </w:rPr>
        <w:t xml:space="preserve">Option B: </w:t>
      </w:r>
      <m:oMath xmlns:mml="http://www.w3.org/1998/Math/MathML">
        <m:r>
          <m:t>y=−3x+3</m:t>
        </m:r>
      </m:oMath>
    </w:p>
    <w:p>
      <w:pPr>
        <w:spacing w:after="60" w:line="252" w:lineRule="auto"/>
        <w:ind w:left="317" w:hanging="317"/>
      </w:pPr>
      <w:r>
        <w:rPr>
          <w:rFonts w:ascii="Arial" w:hAnsi="Arial"/>
          <w:b w:val="0"/>
          <w:color w:val="000000"/>
          <w:sz w:val="20"/>
        </w:rPr>
        <w:t xml:space="preserve">Option C: </w:t>
      </w:r>
      <m:oMath xmlns:mml="http://www.w3.org/1998/Math/MathML">
        <m:r>
          <m:t>y=</m:t>
        </m:r>
        <m:f>
          <m:fPr>
            <m:type m:val="bar"/>
          </m:fPr>
          <m:num>
            <m:r>
              <m:t>1</m:t>
            </m:r>
          </m:num>
          <m:den>
            <m:r>
              <m:t>3</m:t>
            </m:r>
          </m:den>
        </m:f>
        <m:r>
          <m:t>x−3</m:t>
        </m:r>
      </m:oMath>
    </w:p>
    <w:p>
      <w:pPr>
        <w:spacing w:after="60" w:line="252" w:lineRule="auto"/>
        <w:ind w:left="317" w:hanging="317"/>
      </w:pPr>
      <w:r>
        <w:rPr>
          <w:rFonts w:ascii="Arial" w:hAnsi="Arial"/>
          <w:b w:val="0"/>
          <w:color w:val="000000"/>
          <w:sz w:val="20"/>
        </w:rPr>
        <w:t xml:space="preserve">Option D: </w:t>
      </w:r>
      <m:oMath xmlns:mml="http://www.w3.org/1998/Math/MathML">
        <m:r>
          <m:t>y=−</m:t>
        </m:r>
        <m:f>
          <m:fPr>
            <m:type m:val="bar"/>
          </m:fPr>
          <m:num>
            <m:r>
              <m:t>1</m:t>
            </m:r>
          </m:num>
          <m:den>
            <m:r>
              <m:t>3</m:t>
            </m:r>
          </m:den>
        </m:f>
        <m:r>
          <m:t>x+3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μy=mx+b,</m:t>
        </m:r>
      </m:oMath>
      <w:r>
        <w:br/>
      </w:r>
      <w:r>
        <w:rPr>
          <w:rFonts w:ascii="Arial" w:hAnsi="Arial"/>
          <w:b w:val="0"/>
          <w:color w:val="000000"/>
          <w:sz w:val="20"/>
        </w:rPr>
        <w:t>Choice B is correct. Any line in the xy-plane can be defined by an equation in the form where m is the slope of the line and b is the y-</w:t>
      </w:r>
      <w:r>
        <w:br/>
      </w:r>
      <m:oMath xmlns:mml="http://www.w3.org/1998/Math/MathML">
        <m:sSup>
          <m:e>
            <m:r>
              <m:rPr>
                <m:sty m:val="p"/>
              </m:rPr>
              <m:t>y</m:t>
            </m:r>
          </m:e>
          <m:sup>
            <m:r>
              <m:t>−</m:t>
            </m:r>
          </m:sup>
        </m:sSup>
      </m:oMath>
      <m:oMath xmlns:mml="http://www.w3.org/1998/Math/MathML">
        <m:r>
          <m:t>(0,3).</m:t>
        </m:r>
      </m:oMath>
      <m:oMath xmlns:mml="http://www.w3.org/1998/Math/MathML">
        <m:r>
          <m:t>b=3.</m:t>
        </m:r>
      </m:oMath>
      <w:r>
        <w:br/>
      </w:r>
      <w:r>
        <w:rPr>
          <w:rFonts w:ascii="Arial" w:hAnsi="Arial"/>
          <w:b w:val="0"/>
          <w:color w:val="000000"/>
          <w:sz w:val="20"/>
        </w:rPr>
        <w:t>coordinate of the y-intercept of the line. From the graph, the y-intercept of the line is Therefore, The slope of the line is the change in</w:t>
      </w:r>
      <w:r>
        <w:br/>
      </w:r>
      <m:oMath xmlns:mml="http://www.w3.org/1998/Math/MathML">
        <m:sSup>
          <m:e>
            <m:r>
              <m:t>θ</m:t>
            </m:r>
          </m:e>
          <m:sup>
            <m:r>
              <m:t>:</m:t>
            </m:r>
          </m:sup>
        </m:sSup>
        <m:r>
          <m:t>y</m:t>
        </m:r>
      </m:oMath>
      <m:oMath xmlns:mml="http://www.w3.org/1998/Math/MathML">
        <m:sSup>
          <m:e>
            <m:r>
              <m:t/>
            </m:r>
          </m:e>
          <m:sup>
            <m:r>
              <m:t>(0,3)</m:t>
            </m:r>
          </m:sup>
        </m:sSup>
      </m:oMath>
      <m:oMath xmlns:mml="http://www.w3.org/1998/Math/MathML">
        <m:r>
          <m:t>(1,0),</m:t>
        </m:r>
      </m:oMath>
      <w:r>
        <w:br/>
      </w:r>
      <w:r>
        <w:rPr>
          <w:rFonts w:ascii="Arial" w:hAnsi="Arial"/>
          <w:b w:val="0"/>
          <w:color w:val="000000"/>
          <w:sz w:val="20"/>
        </w:rPr>
        <w:t>the value of divided by the change in the value of x for any two points on the line. The line shown passes through and so</w:t>
      </w:r>
      <w:r>
        <w:br/>
      </w:r>
      <m:oMath xmlns:mml="http://www.w3.org/1998/Math/MathML">
        <m:r>
          <m:t>m=</m:t>
        </m:r>
        <m:f>
          <m:fPr>
            <m:type m:val="bar"/>
          </m:fPr>
          <m:num>
            <m:r>
              <m:t>3−0</m:t>
            </m:r>
          </m:num>
          <m:den>
            <m:r>
              <m:t>0−1</m:t>
            </m:r>
          </m:den>
        </m:f>
        <m:r>
          <m:t>,</m:t>
        </m:r>
      </m:oMath>
      <w:r>
        <w:rPr>
          <w:rFonts w:ascii="Arial" w:hAnsi="Arial"/>
          <w:b w:val="0"/>
          <w:color w:val="000000"/>
          <w:sz w:val="20"/>
        </w:rPr>
        <w:t>, or Therefore, the equation of the line is</w:t>
      </w:r>
      <w:r>
        <w:br/>
      </w:r>
      <m:oMath xmlns:mml="http://www.w3.org/1998/Math/MathML">
        <m:r>
          <m:t>·m=−3.</m:t>
        </m:r>
      </m:oMath>
      <m:oMath xmlns:mml="http://www.w3.org/1998/Math/MathML">
        <m:r>
          <m:t>λ:y=−3x+3.</m:t>
        </m:r>
      </m:oMath>
      <w:r>
        <w:br/>
      </w:r>
      <m:oMath xmlns:mml="http://www.w3.org/1998/Math/MathML">
        <m:sSup>
          <m:e>
            <m:r>
              <m:t/>
            </m:r>
          </m:e>
          <m:sup>
            <m:r>
              <m:rPr>
                <m:sty m:val="p"/>
              </m:rPr>
              <m:t>c</m:t>
            </m:r>
          </m:sup>
        </m:sSup>
      </m:oMath>
      <w:r>
        <w:br/>
      </w:r>
      <w:r>
        <w:rPr>
          <w:rFonts w:ascii="Arial" w:hAnsi="Arial"/>
          <w:b w:val="0"/>
          <w:color w:val="000000"/>
          <w:sz w:val="20"/>
        </w:rPr>
        <w:t>Choices A and are incorrect because the equations given in these choices represent a line with a positive slope. However, the line shown has a</w:t>
      </w:r>
      <w:r>
        <w:br/>
      </w:r>
      <w:r>
        <w:rPr>
          <w:rFonts w:ascii="Arial" w:hAnsi="Arial"/>
          <w:b w:val="0"/>
          <w:color w:val="000000"/>
          <w:sz w:val="20"/>
        </w:rPr>
        <w:t>negative slope. Choice D is incorrect because the equation given in this choice represents a line with slope of</w:t>
      </w:r>
      <w:r>
        <w:rPr>
          <w:rFonts w:ascii="Arial" w:hAnsi="Arial"/>
          <w:b w:val="0"/>
          <w:color w:val="000000"/>
          <w:sz w:val="20"/>
        </w:rPr>
        <w:t xml:space="preserve"> </w:t>
      </w:r>
      <m:oMath xmlns:mml="http://www.w3.org/1998/Math/MathML">
        <m:r>
          <m:t>−</m:t>
        </m:r>
        <m:f>
          <m:fPr>
            <m:type m:val="bar"/>
          </m:fPr>
          <m:num>
            <m:r>
              <m:t>1</m:t>
            </m:r>
          </m:num>
          <m:den>
            <m:r>
              <m:t>3</m:t>
            </m:r>
          </m:den>
        </m:f>
        <m:r>
          <m:t>.</m:t>
        </m:r>
      </m:oMath>
      <w:r>
        <w:rPr>
          <w:rFonts w:ascii="Arial" w:hAnsi="Arial"/>
          <w:b w:val="0"/>
          <w:color w:val="000000"/>
          <w:sz w:val="20"/>
        </w:rPr>
        <w:t>. However, the line shown</w:t>
      </w:r>
      <w:r>
        <w:br/>
      </w:r>
      <m:oMath xmlns:mml="http://www.w3.org/1998/Math/MathML">
        <m:r>
          <m:t>−3.</m:t>
        </m:r>
      </m:oMath>
      <w:r>
        <w:br/>
      </w:r>
      <w:r>
        <w:rPr>
          <w:rFonts w:ascii="Arial" w:hAnsi="Arial"/>
          <w:b w:val="0"/>
          <w:color w:val="000000"/>
          <w:sz w:val="20"/>
        </w:rPr>
        <w:t>has a slope of</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What is the solution to the equation</w:t>
      </w:r>
      <w:r>
        <w:rPr>
          <w:rFonts w:ascii="Arial" w:hAnsi="Arial"/>
          <w:b w:val="0"/>
          <w:color w:val="000000"/>
          <w:sz w:val="20"/>
        </w:rPr>
        <w:t xml:space="preserve"> </w:t>
      </w:r>
      <m:oMath xmlns:mml="http://www.w3.org/1998/Math/MathML">
        <m:r>
          <m:t>2x+3=77</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1.5</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4</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Subtracting 3 from both sides of the given equation yields</w:t>
      </w:r>
      <w:r>
        <w:rPr>
          <w:rFonts w:ascii="Arial" w:hAnsi="Arial"/>
          <w:b w:val="0"/>
          <w:color w:val="000000"/>
          <w:sz w:val="20"/>
        </w:rPr>
        <w:t xml:space="preserve"> </w:t>
      </w:r>
      <m:oMath xmlns:mml="http://www.w3.org/1998/Math/MathML">
        <m:r>
          <m:t>2x=4.</m:t>
        </m:r>
      </m:oMath>
      <w:r>
        <w:rPr>
          <w:rFonts w:ascii="Arial" w:hAnsi="Arial"/>
          <w:b w:val="0"/>
          <w:color w:val="000000"/>
          <w:sz w:val="20"/>
        </w:rPr>
        <w:t>. Dividing both sides by 2 results in</w:t>
      </w:r>
      <w:r>
        <w:rPr>
          <w:rFonts w:ascii="Arial" w:hAnsi="Arial"/>
          <w:b w:val="0"/>
          <w:color w:val="000000"/>
          <w:sz w:val="20"/>
        </w:rPr>
        <w:t xml:space="preserve"> </w:t>
      </w:r>
      <m:oMath xmlns:mml="http://www.w3.org/1998/Math/MathML">
        <m:r>
          <m:t>b=4</m:t>
        </m:r>
      </m:oMath>
      <w:r>
        <w:rPr>
          <w:rFonts w:ascii="Arial" w:hAnsi="Arial"/>
          <w:b w:val="0"/>
          <w:color w:val="000000"/>
          <w:sz w:val="20"/>
        </w:rPr>
        <w:t>.</w:t>
      </w:r>
      <w:r>
        <w:br/>
      </w:r>
      <w:r>
        <w:rPr>
          <w:rFonts w:ascii="Arial" w:hAnsi="Arial"/>
          <w:b w:val="0"/>
          <w:color w:val="000000"/>
          <w:sz w:val="20"/>
        </w:rPr>
        <w:t>Choices A and B are incorrect and may result from computational errors. Choice D is incorrect. This is the value of</w:t>
      </w:r>
      <w:r>
        <w:rPr>
          <w:rFonts w:ascii="Arial" w:hAnsi="Arial"/>
          <w:b w:val="0"/>
          <w:color w:val="000000"/>
          <w:sz w:val="20"/>
        </w:rPr>
        <w:t xml:space="preserve"> </w:t>
      </w:r>
      <m:oMath xmlns:mml="http://www.w3.org/1998/Math/MathML">
        <m:r>
          <m:t>2x</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Line</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is defined by</w:t>
      </w:r>
      <w:r>
        <w:rPr>
          <w:rFonts w:ascii="Arial" w:hAnsi="Arial"/>
          <w:b w:val="0"/>
          <w:color w:val="000000"/>
          <w:sz w:val="20"/>
        </w:rPr>
        <w:t xml:space="preserve"> </w:t>
      </w:r>
      <m:oMath xmlns:mml="http://www.w3.org/1998/Math/MathML">
        <m:r>
          <m:t>2y+8x=11.</m:t>
        </m:r>
      </m:oMath>
      <w:r>
        <w:rPr>
          <w:rFonts w:ascii="Arial" w:hAnsi="Arial"/>
          <w:b w:val="0"/>
          <w:color w:val="000000"/>
          <w:sz w:val="20"/>
        </w:rPr>
        <w:t>. Line is perpendicular to line in the xy-plane. What is the slope of line</w:t>
      </w:r>
      <w:r>
        <w:rPr>
          <w:rFonts w:ascii="Arial" w:hAnsi="Arial"/>
          <w:b w:val="0"/>
          <w:color w:val="000000"/>
          <w:sz w:val="20"/>
        </w:rPr>
        <w:t xml:space="preserve"> </w:t>
      </w:r>
      <m:oMath xmlns:mml="http://www.w3.org/1998/Math/MathML">
        <m:r>
          <m:t>r</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.−4</m:t>
        </m:r>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m:t>
        </m:r>
        <m:f>
          <m:fPr>
            <m:type m:val="bar"/>
          </m:fPr>
          <m:num>
            <m:r>
              <m:t>1</m:t>
            </m:r>
          </m:num>
          <m:den>
            <m:r>
              <m:t>4</m:t>
            </m:r>
          </m:den>
        </m:f>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rPr>
            <m:nor/>
          </m:rPr>
          <m:t> </m:t>
        </m:r>
        <m:f>
          <m:fPr>
            <m:type m:val="bar"/>
          </m:fPr>
          <m:num>
            <m:r>
              <m:t>1</m:t>
            </m:r>
          </m:num>
          <m:den>
            <m:r>
              <m:t>4</m:t>
            </m:r>
          </m:den>
        </m:f>
      </m:oMath>
    </w:p>
    <w:p>
      <w:pPr>
        <w:spacing w:after="60" w:line="252" w:lineRule="auto"/>
        <w:ind w:left="317" w:hanging="317"/>
      </w:pPr>
      <w:r>
        <w:rPr>
          <w:rFonts w:ascii="Arial" w:hAnsi="Arial"/>
          <w:b w:val="0"/>
          <w:color w:val="000000"/>
          <w:sz w:val="20"/>
        </w:rPr>
        <w:t xml:space="preserve">Option D: </w:t>
      </w:r>
      <m:oMath xmlns:mml="http://www.w3.org/1998/Math/MathML">
        <m:r>
          <m:rPr/>
          <m:t>D.4</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 line</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is defined by the equation</w:t>
      </w:r>
      <w:r>
        <w:rPr>
          <w:rFonts w:ascii="Arial" w:hAnsi="Arial"/>
          <w:b w:val="0"/>
          <w:color w:val="000000"/>
          <w:sz w:val="20"/>
        </w:rPr>
        <w:t xml:space="preserve"> </w:t>
      </w:r>
      <m:oMath xmlns:mml="http://www.w3.org/1998/Math/MathML">
        <m:r>
          <m:t>2y+8x=11.</m:t>
        </m:r>
      </m:oMath>
      <w:r>
        <w:rPr>
          <w:rFonts w:ascii="Arial" w:hAnsi="Arial"/>
          <w:b w:val="0"/>
          <w:color w:val="000000"/>
          <w:sz w:val="20"/>
        </w:rPr>
        <w:t>. The equation can be written in slope-intercept form</w:t>
      </w:r>
      <w:r>
        <w:rPr>
          <w:rFonts w:ascii="Arial" w:hAnsi="Arial"/>
          <w:b w:val="0"/>
          <w:color w:val="000000"/>
          <w:sz w:val="20"/>
        </w:rPr>
        <w:t xml:space="preserve"> </w:t>
      </w:r>
      <m:oMath xmlns:mml="http://www.w3.org/1998/Math/MathML">
        <m:r>
          <m:t>y=mx</m:t>
        </m:r>
      </m:oMath>
      <w:r>
        <w:br/>
      </w:r>
      <m:oMath xmlns:mml="http://www.w3.org/1998/Math/MathML">
        <m:r>
          <m:t>+b,</m:t>
        </m:r>
      </m:oMath>
      <w:r>
        <w:rPr>
          <w:rFonts w:ascii="Arial" w:hAnsi="Arial"/>
          <w:b w:val="0"/>
          <w:color w:val="000000"/>
          <w:sz w:val="20"/>
        </w:rPr>
        <w:t xml:space="preserve"> </w:t>
      </w:r>
      <w:r>
        <w:rPr>
          <w:rFonts w:ascii="Arial" w:hAnsi="Arial"/>
          <w:b w:val="0"/>
          <w:color w:val="000000"/>
          <w:sz w:val="20"/>
        </w:rPr>
        <w:t>where</w:t>
      </w:r>
      <w:r>
        <w:rPr>
          <w:rFonts w:ascii="Arial" w:hAnsi="Arial"/>
          <w:b w:val="0"/>
          <w:color w:val="000000"/>
          <w:sz w:val="20"/>
        </w:rPr>
        <w:t xml:space="preserve"> </w:t>
      </w:r>
      <m:oMath xmlns:mml="http://www.w3.org/1998/Math/MathML">
        <m:r>
          <m:t>m</m:t>
        </m:r>
      </m:oMath>
      <w:r>
        <w:rPr>
          <w:rFonts w:ascii="Arial" w:hAnsi="Arial"/>
          <w:b w:val="0"/>
          <w:color w:val="000000"/>
          <w:sz w:val="20"/>
        </w:rPr>
        <w:t xml:space="preserve"> </w:t>
      </w:r>
      <w:r>
        <w:rPr>
          <w:rFonts w:ascii="Arial" w:hAnsi="Arial"/>
          <w:b w:val="0"/>
          <w:color w:val="000000"/>
          <w:sz w:val="20"/>
        </w:rPr>
        <w:t>represents the slope of the line. Subtracting from both sides of the equation</w:t>
      </w:r>
      <w:r>
        <w:rPr>
          <w:rFonts w:ascii="Arial" w:hAnsi="Arial"/>
          <w:b w:val="0"/>
          <w:color w:val="000000"/>
          <w:sz w:val="20"/>
        </w:rPr>
        <w:t xml:space="preserve"> </w:t>
      </w:r>
      <m:oMath xmlns:mml="http://www.w3.org/1998/Math/MathML">
        <m:r>
          <m:t>12y+8x=11</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12y=−8x+11.</m:t>
        </m:r>
      </m:oMath>
      <w:r>
        <w:rPr>
          <w:rFonts w:ascii="Arial" w:hAnsi="Arial"/>
          <w:b w:val="0"/>
          <w:color w:val="000000"/>
          <w:sz w:val="20"/>
        </w:rPr>
        <w:t>. Dividing</w:t>
      </w:r>
      <w:r>
        <w:br/>
      </w:r>
      <w:r>
        <w:rPr>
          <w:rFonts w:ascii="Arial" w:hAnsi="Arial"/>
          <w:b w:val="0"/>
          <w:color w:val="000000"/>
          <w:sz w:val="20"/>
        </w:rPr>
        <w:t>both sides of this equation by</w:t>
      </w:r>
      <w:r>
        <w:rPr>
          <w:rFonts w:ascii="Arial" w:hAnsi="Arial"/>
          <w:b w:val="0"/>
          <w:color w:val="000000"/>
          <w:sz w:val="20"/>
        </w:rPr>
        <w:t xml:space="preserve"> </w:t>
      </w:r>
      <m:oMath xmlns:mml="http://www.w3.org/1998/Math/MathML">
        <m:r>
          <m:t>2</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y=−4x+</m:t>
        </m:r>
        <m:f>
          <m:fPr>
            <m:type m:val="bar"/>
          </m:fPr>
          <m:num>
            <m:r>
              <m:t>11</m:t>
            </m:r>
          </m:num>
          <m:den>
            <m:r>
              <m:t>2</m:t>
            </m:r>
          </m:den>
        </m:f>
        <m:r>
          <m:t>.</m:t>
        </m:r>
      </m:oMath>
      <w:r>
        <w:rPr>
          <w:rFonts w:ascii="Arial" w:hAnsi="Arial"/>
          <w:b w:val="0"/>
          <w:color w:val="000000"/>
          <w:sz w:val="20"/>
        </w:rPr>
        <w:t>. Therefore, the slope of line</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in the xy-plane is</w:t>
      </w:r>
      <w:r>
        <w:rPr>
          <w:rFonts w:ascii="Arial" w:hAnsi="Arial"/>
          <w:b w:val="0"/>
          <w:color w:val="000000"/>
          <w:sz w:val="20"/>
        </w:rPr>
        <w:t xml:space="preserve"> </w:t>
      </w:r>
      <m:oMath xmlns:mml="http://www.w3.org/1998/Math/MathML">
        <m:r>
          <m:t>−4</m:t>
        </m:r>
      </m:oMath>
      <w:r>
        <w:rPr>
          <w:rFonts w:ascii="Arial" w:hAnsi="Arial"/>
          <w:b w:val="0"/>
          <w:color w:val="000000"/>
          <w:sz w:val="20"/>
        </w:rPr>
        <w:t>. It's also given that line</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is</w:t>
      </w:r>
      <w:r>
        <w:br/>
      </w:r>
      <w:r>
        <w:rPr>
          <w:rFonts w:ascii="Arial" w:hAnsi="Arial"/>
          <w:b w:val="0"/>
          <w:color w:val="000000"/>
          <w:sz w:val="20"/>
        </w:rPr>
        <w:t>perpendicular to line. Perpendicular lines have slopes that are negative reciprocals of each other, so the slope of line</w:t>
      </w:r>
      <w:r>
        <w:rPr>
          <w:rFonts w:ascii="Arial" w:hAnsi="Arial"/>
          <w:b w:val="0"/>
          <w:color w:val="000000"/>
          <w:sz w:val="20"/>
        </w:rPr>
        <w:t xml:space="preserve"> </w:t>
      </w:r>
      <m:oMath xmlns:mml="http://www.w3.org/1998/Math/MathML">
        <m:r>
          <m:rPr>
            <m:sty m:val="p"/>
          </m:rPr>
          <m:t>\boldmath</m:t>
        </m:r>
        <m:r>
          <m:rPr>
            <m:nor/>
          </m:rPr>
          <m:t> </m:t>
        </m:r>
        <m:r>
          <m:rPr>
            <m:sty m:val="p"/>
          </m:rPr>
          <m:t>:</m:t>
        </m:r>
        <m:r>
          <m:rPr>
            <m:nor/>
          </m:rPr>
          <m:t> </m:t>
        </m:r>
        <m:r>
          <m:rPr>
            <m:sty m:val="p"/>
          </m:rPr>
          <m:t>r</m:t>
        </m:r>
        <m:r>
          <m:rPr>
            <m:nor/>
          </m:rPr>
          <m:t> </m:t>
        </m:r>
        <m:r>
          <m:rPr>
            <m:sty m:val="p"/>
          </m:rPr>
          <m:t>is</m:t>
        </m:r>
        <m:r>
          <m:rPr>
            <m:nor/>
          </m:rPr>
          <m:t> </m:t>
        </m:r>
        <m:r>
          <m:t>−</m:t>
        </m:r>
        <m:f>
          <m:fPr>
            <m:type m:val="bar"/>
          </m:fPr>
          <m:num>
            <m:r>
              <m:t>1</m:t>
            </m:r>
          </m:num>
          <m:den>
            <m:r>
              <m:t>(−4)</m:t>
            </m:r>
          </m:den>
        </m:f>
        <m:r>
          <m:rPr>
            <m:nor/>
          </m:rPr>
          <m:t> </m:t>
        </m:r>
        <m:r>
          <m:t>=</m:t>
        </m:r>
        <m:f>
          <m:fPr>
            <m:type m:val="bar"/>
          </m:fPr>
          <m:num>
            <m:r>
              <m:t>1</m:t>
            </m:r>
          </m:num>
          <m:den>
            <m:r>
              <m:t>4</m:t>
            </m:r>
          </m:den>
        </m:f>
        <m:r>
          <m:t>.</m:t>
        </m:r>
      </m:oMath>
      <w:r>
        <w:rPr>
          <w:rFonts w:ascii="Arial" w:hAnsi="Arial"/>
          <w:b w:val="0"/>
          <w:color w:val="000000"/>
          <w:sz w:val="20"/>
        </w:rPr>
        <w:t>.</w:t>
      </w:r>
      <w:r>
        <w:br/>
      </w:r>
      <w:r>
        <w:rPr>
          <w:rFonts w:ascii="Arial" w:hAnsi="Arial"/>
          <w:b w:val="0"/>
          <w:color w:val="000000"/>
          <w:sz w:val="20"/>
        </w:rPr>
        <w:t>Choice A is incorrect. This is the slope of line</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not line</w:t>
      </w:r>
      <w:r>
        <w:rPr>
          <w:rFonts w:ascii="Arial" w:hAnsi="Arial"/>
          <w:b w:val="0"/>
          <w:color w:val="000000"/>
          <w:sz w:val="20"/>
        </w:rPr>
        <w:t xml:space="preserve"> </w:t>
      </w:r>
      <m:oMath xmlns:mml="http://www.w3.org/1998/Math/MathML">
        <m:r>
          <m:t>r</m:t>
        </m:r>
      </m:oMath>
      <w:r>
        <w:rPr>
          <w:rFonts w:ascii="Arial" w:hAnsi="Arial"/>
          <w:b w:val="0"/>
          <w:color w:val="000000"/>
          <w:sz w:val="20"/>
        </w:rPr>
        <w:t>.</w:t>
      </w:r>
      <w:r>
        <w:br/>
      </w:r>
      <w:r>
        <w:rPr>
          <w:rFonts w:ascii="Arial" w:hAnsi="Arial"/>
          <w:b w:val="0"/>
          <w:color w:val="000000"/>
          <w:sz w:val="20"/>
        </w:rPr>
        <w:t>Choice B is incorrect. This is the reciprocal, not the negative reciprocal, of the slope of line</w:t>
      </w:r>
      <w:r>
        <w:rPr>
          <w:rFonts w:ascii="Arial" w:hAnsi="Arial"/>
          <w:b w:val="0"/>
          <w:color w:val="000000"/>
          <w:sz w:val="20"/>
        </w:rPr>
        <w:t xml:space="preserve"> </w:t>
      </w:r>
      <m:oMath xmlns:mml="http://www.w3.org/1998/Math/MathML">
        <m:r>
          <m:t>p</m:t>
        </m:r>
      </m:oMath>
      <w:r>
        <w:rPr>
          <w:rFonts w:ascii="Arial" w:hAnsi="Arial"/>
          <w:b w:val="0"/>
          <w:color w:val="000000"/>
          <w:sz w:val="20"/>
        </w:rPr>
        <w:t>.</w:t>
      </w:r>
      <w:r>
        <w:br/>
      </w:r>
      <w:r>
        <w:rPr>
          <w:rFonts w:ascii="Arial" w:hAnsi="Arial"/>
          <w:b w:val="0"/>
          <w:color w:val="000000"/>
          <w:sz w:val="20"/>
        </w:rPr>
        <w:t>Choice D is incorrect. This is the negative, not the negative reciprocal, of the slope of line</w:t>
      </w:r>
      <w:r>
        <w:rPr>
          <w:rFonts w:ascii="Arial" w:hAnsi="Arial"/>
          <w:b w:val="0"/>
          <w:color w:val="000000"/>
          <w:sz w:val="20"/>
        </w:rPr>
        <w:t xml:space="preserve"> </w:t>
      </w:r>
      <m:oMath xmlns:mml="http://www.w3.org/1998/Math/MathML">
        <m:r>
          <m:t>p</m:t>
        </m:r>
      </m:oMath>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g</m:t>
        </m:r>
      </m:oMath>
      <m:oMath xmlns:mml="http://www.w3.org/1998/Math/MathML">
        <m:r>
          <m:t>g(x)=10x+8.</m:t>
        </m:r>
      </m:oMath>
      <m:oMath xmlns:mml="http://www.w3.org/1998/Math/MathML">
        <m:r>
          <m:t>g(x)</m:t>
        </m:r>
      </m:oMath>
      <m:oMath xmlns:mml="http://www.w3.org/1998/Math/MathML">
        <m:r>
          <m:t>x=8</m:t>
        </m:r>
      </m:oMath>
      <w:r>
        <w:br/>
      </w:r>
      <w:r>
        <w:rPr>
          <w:rFonts w:ascii="Arial" w:hAnsi="Arial"/>
          <w:b w:val="0"/>
          <w:color w:val="000000"/>
          <w:sz w:val="20"/>
        </w:rPr>
        <w:t>The function is defined by. What is the value of when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g(x)</m:t>
        </m:r>
      </m:oMath>
      <m:oMath xmlns:mml="http://www.w3.org/1998/Math/MathML">
        <m:r>
          <m:t>x=8</m:t>
        </m:r>
      </m:oMath>
      <m:oMath xmlns:mml="http://www.w3.org/1998/Math/MathML">
        <m:r>
          <m:t>s</m:t>
        </m:r>
      </m:oMath>
      <m:oMath xmlns:mml="http://www.w3.org/1998/Math/MathML">
        <m:r>
          <m:t>g(x)=10x+8.</m:t>
        </m:r>
      </m:oMath>
      <m:oMath xmlns:mml="http://www.w3.org/1998/Math/MathML">
        <m:r>
          <m:t>g(8)</m:t>
        </m:r>
      </m:oMath>
      <w:r>
        <w:br/>
      </w:r>
      <w:r>
        <w:rPr>
          <w:rFonts w:ascii="Arial" w:hAnsi="Arial"/>
          <w:b w:val="0"/>
          <w:color w:val="000000"/>
          <w:sz w:val="20"/>
        </w:rPr>
        <w:t>Choice D is correct. The value of when can be found by substituting for in the given equation. This yields</w:t>
      </w:r>
      <w:r>
        <w:br/>
      </w:r>
      <m:oMath xmlns:mml="http://www.w3.org/1998/Math/MathML">
        <m:r>
          <m:t>=10(8)+8,</m:t>
        </m:r>
        <m:r>
          <m:rPr>
            <m:sty m:val="p"/>
          </m:rPr>
          <m:t>or</m:t>
        </m:r>
        <m:r>
          <m:t>g(8)=88.</m:t>
        </m:r>
      </m:oMath>
      <m:oMath xmlns:mml="http://www.w3.org/1998/Math/MathML">
        <m:r>
          <m:t>x=8,</m:t>
        </m:r>
      </m:oMath>
      <m:oMath xmlns:mml="http://www.w3.org/1998/Math/MathML">
        <m:r>
          <m:t>g(x)</m:t>
        </m:r>
      </m:oMath>
      <w:r>
        <w:br/>
      </w:r>
      <w:r>
        <w:rPr>
          <w:rFonts w:ascii="Arial" w:hAnsi="Arial"/>
          <w:b w:val="0"/>
          <w:color w:val="000000"/>
          <w:sz w:val="20"/>
        </w:rPr>
        <w:t>. Therefore, when the value of is.</w:t>
      </w:r>
      <w:r>
        <w:br/>
      </w:r>
      <m:oMath xmlns:mml="http://www.w3.org/1998/Math/MathML">
        <m:r>
          <m:t>g(x)=8,</m:t>
        </m:r>
      </m:oMath>
      <m:oMath xmlns:mml="http://www.w3.org/1998/Math/MathML">
        <m:r>
          <m:t>g(x)</m:t>
        </m:r>
      </m:oMath>
      <m:oMath xmlns:mml="http://www.w3.org/1998/Math/MathML">
        <m:r>
          <m:t>x=8.</m:t>
        </m:r>
      </m:oMath>
      <w:r>
        <w:br/>
      </w:r>
      <w:r>
        <w:rPr>
          <w:rFonts w:ascii="Arial" w:hAnsi="Arial"/>
          <w:b w:val="0"/>
          <w:color w:val="000000"/>
          <w:sz w:val="20"/>
        </w:rPr>
        <w:t>Choice A is incorrect. This is the value of when rather than the value of when.</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one variable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candle is made of ounces of wax. When the candle is burning, the amount of wax in the candle decreases by ounce every hours. If</w:t>
      </w:r>
      <w:r>
        <w:br/>
      </w:r>
      <w:r>
        <w:rPr>
          <w:rFonts w:ascii="Arial" w:hAnsi="Arial"/>
          <w:b w:val="0"/>
          <w:color w:val="000000"/>
          <w:sz w:val="20"/>
        </w:rPr>
        <w:t>ounces of wax remain in this candle, for how many hours has it been burning?</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r>
          <m:rPr/>
          <m:t>D</m:t>
        </m:r>
      </m:oMath>
      <m:oMath xmlns:mml="http://www.w3.org/1998/Math/MathML">
        <m:r>
          <m:t>6</m:t>
        </m:r>
      </m:oMath>
      <w:r>
        <w:br/>
      </w:r>
      <w:r>
        <w:rPr>
          <w:rFonts w:ascii="Arial" w:hAnsi="Arial"/>
          <w:b w:val="0"/>
          <w:color w:val="000000"/>
          <w:sz w:val="20"/>
        </w:rPr>
        <w:t>Choice D is correct. It’s given that the candle starts with ounces of wax and has ounces of wax remaining after a period of time has passed.</w:t>
      </w:r>
      <w:r>
        <w:br/>
      </w:r>
      <w:r>
        <w:rPr>
          <w:rFonts w:ascii="Arial" w:hAnsi="Arial"/>
          <w:b w:val="0"/>
          <w:color w:val="000000"/>
          <w:sz w:val="20"/>
        </w:rPr>
        <w:t>The amount of wax the candle has lost during the time period can be found by subtracting the remaining amount of wax from the amount of wax</w:t>
      </w:r>
      <w:r>
        <w:br/>
      </w:r>
      <m:oMath xmlns:mml="http://www.w3.org/1998/Math/MathML">
        <m:r>
          <m:t>17−6</m:t>
        </m:r>
      </m:oMath>
      <w:r>
        <w:br/>
      </w:r>
      <w:r>
        <w:rPr>
          <w:rFonts w:ascii="Arial" w:hAnsi="Arial"/>
          <w:b w:val="0"/>
          <w:color w:val="000000"/>
          <w:sz w:val="20"/>
        </w:rPr>
        <w:t>the candle was made of, which yields ounces, or ounces. This means the candle loses ounces of wax during that period of time.</w:t>
      </w:r>
      <w:r>
        <w:br/>
      </w:r>
      <m:oMath xmlns:mml="http://www.w3.org/1998/Math/MathML">
        <m:sSup>
          <m:e>
            <m:r>
              <m:t/>
            </m:r>
          </m:e>
          <m:sup>
            <m:r>
              <m:t>:</m:t>
            </m:r>
          </m:sup>
        </m:sSup>
        <m:r>
          <m:t>μ</m:t>
        </m:r>
      </m:oMath>
      <w:r>
        <w:br/>
      </w:r>
      <w:r>
        <w:rPr>
          <w:rFonts w:ascii="Arial" w:hAnsi="Arial"/>
          <w:b w:val="0"/>
          <w:color w:val="000000"/>
          <w:sz w:val="20"/>
        </w:rPr>
        <w:t>It’s given that the amount of wax decreases by ounce every hours. If represents the number of hours the candle has been burning, it follows</w:t>
      </w:r>
      <w:r>
        <w:br/>
      </w:r>
      <m:oMath xmlns:mml="http://www.w3.org/1998/Math/MathML">
        <m:f>
          <m:fPr>
            <m:type m:val="bar"/>
          </m:fPr>
          <m:num>
            <m:r>
              <m:t>1</m:t>
            </m:r>
          </m:num>
          <m:den>
            <m:r>
              <m:t>4</m:t>
            </m:r>
          </m:den>
        </m:f>
        <m:r>
          <m:t>=</m:t>
        </m:r>
        <m:f>
          <m:fPr>
            <m:type m:val="bar"/>
          </m:fPr>
          <m:num>
            <m:r>
              <m:t>11</m:t>
            </m:r>
          </m:num>
          <m:den>
            <m:r>
              <m:t>h</m:t>
            </m:r>
          </m:den>
        </m:f>
        <m:r>
          <m:t>.</m:t>
        </m:r>
      </m:oMath>
      <m:oMath xmlns:mml="http://www.w3.org/1998/Math/MathML">
        <m:r>
          <m:t>h=44</m:t>
        </m:r>
      </m:oMath>
      <w:r>
        <w:br/>
      </w:r>
      <w:r>
        <w:rPr>
          <w:rFonts w:ascii="Arial" w:hAnsi="Arial"/>
          <w:b w:val="0"/>
          <w:color w:val="000000"/>
          <w:sz w:val="20"/>
        </w:rPr>
        <w:t>that. Multiplying both sides of this equation by yields. Therefore, the candle has been burning for hours.</w:t>
      </w:r>
      <w:r>
        <w:br/>
      </w:r>
      <m:oMath xmlns:mml="http://www.w3.org/1998/Math/MathML">
        <m:r>
          <m:rPr>
            <m:scr m:val="sans-serif"/>
            <m:sty m:val="p"/>
          </m:rPr>
          <m:t>A</m:t>
        </m:r>
      </m:oMath>
      <m:oMath xmlns:mml="http://www.w3.org/1998/Math/MathML">
        <m:f>
          <m:fPr>
            <m:type m:val="bar"/>
          </m:fPr>
          <m:num>
            <m:r>
              <m:t>1</m:t>
            </m:r>
          </m:num>
          <m:den>
            <m:r>
              <m:t>4</m:t>
            </m:r>
          </m:den>
        </m:f>
        <m:r>
          <m:t>=</m:t>
        </m:r>
        <m:f>
          <m:fPr>
            <m:type m:val="bar"/>
          </m:fPr>
          <m:num>
            <m:r>
              <m:t>h</m:t>
            </m:r>
          </m:num>
          <m:den>
            <m:r>
              <m:t>11</m:t>
            </m:r>
          </m:den>
        </m:f>
      </m:oMath>
      <m:oMath xmlns:mml="http://www.w3.org/1998/Math/MathML">
        <m:f>
          <m:fPr>
            <m:type m:val="bar"/>
          </m:fPr>
          <m:num>
            <m:r>
              <m:t>1</m:t>
            </m:r>
          </m:num>
          <m:den>
            <m:r>
              <m:t>4</m:t>
            </m:r>
          </m:den>
        </m:f>
        <m:r>
          <m:t>=</m:t>
        </m:r>
        <m:f>
          <m:fPr>
            <m:type m:val="bar"/>
          </m:fPr>
          <m:num>
            <m:r>
              <m:t>11</m:t>
            </m:r>
          </m:num>
          <m:den>
            <m:r>
              <m:t>h</m:t>
            </m:r>
          </m:den>
        </m:f>
      </m:oMath>
      <w:r>
        <w:br/>
      </w:r>
      <w:r>
        <w:rPr>
          <w:rFonts w:ascii="Arial" w:hAnsi="Arial"/>
          <w:b w:val="0"/>
          <w:color w:val="000000"/>
          <w:sz w:val="20"/>
        </w:rPr>
        <w:t>Choice is incorrect and may result from using the equation rather than to represent the situation, and then rounding to the</w:t>
      </w:r>
      <w:r>
        <w:br/>
      </w:r>
      <w:r>
        <w:rPr>
          <w:rFonts w:ascii="Arial" w:hAnsi="Arial"/>
          <w:b w:val="0"/>
          <w:color w:val="000000"/>
          <w:sz w:val="20"/>
        </w:rPr>
        <w:t>nearest whole number.</w:t>
      </w:r>
      <w:r>
        <w:br/>
      </w:r>
      <w:r>
        <w:rPr>
          <w:rFonts w:ascii="Arial" w:hAnsi="Arial"/>
          <w:b w:val="0"/>
          <w:color w:val="000000"/>
          <w:sz w:val="20"/>
        </w:rPr>
        <w:t>Choice B is incorrect. This is the amount of wax, in ounces, remaining in the candle, not the number of hours it has been burning.</w:t>
      </w:r>
      <w:r>
        <w:br/>
      </w:r>
      <m:oMath xmlns:mml="http://www.w3.org/1998/Math/MathML">
        <m:sSup>
          <m:e>
            <m:r>
              <m:t/>
            </m:r>
          </m:e>
          <m:sup>
            <m:r>
              <m:t>.</m:t>
            </m:r>
          </m:sup>
        </m:sSup>
      </m:oMath>
      <m:oMath xmlns:mml="http://www.w3.org/1998/Math/MathML">
        <m:f>
          <m:fPr>
            <m:type m:val="bar"/>
          </m:fPr>
          <m:num>
            <m:r>
              <m:t>1</m:t>
            </m:r>
          </m:num>
          <m:den>
            <m:r>
              <m:t>4</m:t>
            </m:r>
          </m:den>
        </m:f>
        <m:r>
          <m:t>=</m:t>
        </m:r>
        <m:f>
          <m:fPr>
            <m:type m:val="bar"/>
          </m:fPr>
          <m:num>
            <m:r>
              <m:t>6</m:t>
            </m:r>
          </m:num>
          <m:den>
            <m:r>
              <m:t>h</m:t>
            </m:r>
          </m:den>
        </m:f>
      </m:oMath>
      <m:oMath xmlns:mml="http://www.w3.org/1998/Math/MathML">
        <m:f>
          <m:fPr>
            <m:type m:val="bar"/>
          </m:fPr>
          <m:num>
            <m:r>
              <m:t>1</m:t>
            </m:r>
          </m:num>
          <m:den>
            <m:r>
              <m:t>4</m:t>
            </m:r>
          </m:den>
        </m:f>
        <m:r>
          <m:t>=</m:t>
        </m:r>
        <m:f>
          <m:fPr>
            <m:type m:val="bar"/>
          </m:fPr>
          <m:num>
            <m:r>
              <m:t>11</m:t>
            </m:r>
          </m:num>
          <m:den>
            <m:r>
              <m:t>h</m:t>
            </m:r>
          </m:den>
        </m:f>
      </m:oMath>
      <w:r>
        <w:br/>
      </w:r>
      <w:r>
        <w:rPr>
          <w:rFonts w:ascii="Arial" w:hAnsi="Arial"/>
          <w:b w:val="0"/>
          <w:color w:val="000000"/>
          <w:sz w:val="20"/>
        </w:rPr>
        <w:t>Choice is incorrect and may result from using the equation rather than to represent the situation.</w:t>
      </w:r>
    </w:p>
    <w:p>
      <w:pPr>
        <w:keepNext/>
        <w:spacing w:before="240" w:after="80"/>
      </w:pPr>
      <w:r>
        <w:rPr>
          <w:rFonts w:ascii="Arial" w:hAnsi="Arial"/>
          <w:b/>
          <w:color w:val="000000"/>
          <w:sz w:val="20"/>
        </w:rPr>
        <w:t>chapter/topic</w:t>
      </w:r>
      <w:r>
        <w:br/>
      </w:r>
      <w:r>
        <w:rPr>
          <w:rFonts w:ascii="Arial" w:hAnsi="Arial"/>
          <w:b w:val="0"/>
          <w:color w:val="000000"/>
          <w:sz w:val="20"/>
        </w:rPr>
        <w:t>Algebra / Systems of two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eqArr>
          <m:e>
            <m:r>
              <m:t>2x+7y=9</m:t>
            </m:r>
          </m:e>
          <m:e>
            <m:r>
              <m:t>8x+28y=a</m:t>
            </m:r>
          </m:e>
        </m:eqArr>
      </m:oMath>
      <w:r>
        <w:br/>
      </w:r>
      <w:r>
        <w:rPr>
          <w:rFonts w:ascii="Arial" w:hAnsi="Arial"/>
          <w:b w:val="0"/>
          <w:color w:val="000000"/>
          <w:sz w:val="20"/>
        </w:rPr>
        <w:t>In the given system of equations, a is a constant. If the system has infinitely many solutions, what is the value of a?</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4</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9</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36</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54</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w:r>
        <w:br/>
      </w:r>
      <w:r>
        <w:rPr>
          <w:rFonts w:ascii="Arial" w:hAnsi="Arial"/>
          <w:b w:val="0"/>
          <w:color w:val="000000"/>
          <w:sz w:val="20"/>
        </w:rPr>
        <w:t>Choice is correct. A system of two linear equations has infinitely many solutions if one equation is equivalent to the other. This means that</w:t>
      </w:r>
      <w:r>
        <w:br/>
      </w:r>
      <w:r>
        <w:rPr>
          <w:rFonts w:ascii="Arial" w:hAnsi="Arial"/>
          <w:b w:val="0"/>
          <w:color w:val="000000"/>
          <w:sz w:val="20"/>
        </w:rPr>
        <w:t>when the two equations are written in the same form, each coefficient or constant in one equation is equal to the corresponding coefficient or</w:t>
      </w:r>
      <w:r>
        <w:br/>
      </w:r>
      <w:r>
        <w:rPr>
          <w:rFonts w:ascii="Arial" w:hAnsi="Arial"/>
          <w:b w:val="0"/>
          <w:color w:val="000000"/>
          <w:sz w:val="20"/>
        </w:rPr>
        <w:t>constant in the other equation multiplied by the same number. The equations in the given system of equations are written in the same form, with</w:t>
      </w:r>
      <w:r>
        <w:br/>
      </w:r>
      <w:r>
        <w:rPr>
          <w:rFonts w:ascii="Arial" w:hAnsi="Arial"/>
          <w:b w:val="0"/>
          <w:color w:val="000000"/>
          <w:sz w:val="20"/>
        </w:rPr>
        <w:t>x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on the left-hand side of the equation and a constant on the right-hand side of the equation. The coefficients of x and y in the second</w:t>
      </w:r>
      <w:r>
        <w:br/>
      </w:r>
      <w:r>
        <w:rPr>
          <w:rFonts w:ascii="Arial" w:hAnsi="Arial"/>
          <w:b w:val="0"/>
          <w:color w:val="000000"/>
          <w:sz w:val="20"/>
        </w:rPr>
        <w:t>equation are equal to the coefficients of x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respectively, in the first equation multiplied by 4:</w:t>
      </w:r>
      <w:r>
        <w:rPr>
          <w:rFonts w:ascii="Arial" w:hAnsi="Arial"/>
          <w:b w:val="0"/>
          <w:color w:val="000000"/>
          <w:sz w:val="20"/>
        </w:rPr>
        <w:t xml:space="preserve"> </w:t>
      </w:r>
      <m:oMath xmlns:mml="http://www.w3.org/1998/Math/MathML">
        <m:r>
          <m:t>8=2(4)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28=7(4).</m:t>
        </m:r>
      </m:oMath>
      <w:r>
        <w:rPr>
          <w:rFonts w:ascii="Arial" w:hAnsi="Arial"/>
          <w:b w:val="0"/>
          <w:color w:val="000000"/>
          <w:sz w:val="20"/>
        </w:rPr>
        <w:t>. Therefore, the</w:t>
      </w:r>
      <w:r>
        <w:br/>
      </w:r>
      <w:r>
        <w:rPr>
          <w:rFonts w:ascii="Arial" w:hAnsi="Arial"/>
          <w:b w:val="0"/>
          <w:color w:val="000000"/>
          <w:sz w:val="20"/>
        </w:rPr>
        <w:t>constant in the second equation must be equal to times the constant in the first equation:</w:t>
      </w:r>
      <w:r>
        <w:rPr>
          <w:rFonts w:ascii="Arial" w:hAnsi="Arial"/>
          <w:b w:val="0"/>
          <w:color w:val="000000"/>
          <w:sz w:val="20"/>
        </w:rPr>
        <w:t xml:space="preserve"> </w:t>
      </w:r>
      <m:oMath xmlns:mml="http://www.w3.org/1998/Math/MathML">
        <m:r>
          <m:t>a=9(4),</m:t>
        </m:r>
      </m:oMath>
      <w:r>
        <w:rPr>
          <w:rFonts w:ascii="Arial" w:hAnsi="Arial"/>
          <w:b w:val="0"/>
          <w:color w:val="000000"/>
          <w:sz w:val="20"/>
        </w:rPr>
        <w:t>, or</w:t>
      </w:r>
      <w:r>
        <w:rPr>
          <w:rFonts w:ascii="Arial" w:hAnsi="Arial"/>
          <w:b w:val="0"/>
          <w:color w:val="000000"/>
          <w:sz w:val="20"/>
        </w:rPr>
        <w:t xml:space="preserve"> </w:t>
      </w:r>
      <m:oMath xmlns:mml="http://www.w3.org/1998/Math/MathML">
        <m:r>
          <m:t>a=36.</m:t>
        </m:r>
      </m:oMath>
      <w:r>
        <w:rPr>
          <w:rFonts w:ascii="Arial" w:hAnsi="Arial"/>
          <w:b w:val="0"/>
          <w:color w:val="000000"/>
          <w:sz w:val="20"/>
        </w:rPr>
        <w:t>.</w:t>
      </w:r>
      <w:r>
        <w:br/>
      </w:r>
      <m:oMath xmlns:mml="http://www.w3.org/1998/Math/MathML">
        <m:r>
          <m:t>4</m:t>
        </m:r>
      </m:oMath>
      <w:r>
        <w:br/>
      </w:r>
      <w:r>
        <w:rPr>
          <w:rFonts w:ascii="Arial" w:hAnsi="Arial"/>
          <w:b w:val="0"/>
          <w:color w:val="000000"/>
          <w:sz w:val="20"/>
        </w:rPr>
        <w:t>Choices A, B, and D are incorrect. When</w:t>
      </w:r>
      <w:r>
        <w:rPr>
          <w:rFonts w:ascii="Arial" w:hAnsi="Arial"/>
          <w:b w:val="0"/>
          <w:color w:val="000000"/>
          <w:sz w:val="20"/>
        </w:rPr>
        <w:t xml:space="preserve"> </w:t>
      </w:r>
      <m:oMath xmlns:mml="http://www.w3.org/1998/Math/MathML">
        <m:r>
          <m:t>(x,y)</m:t>
        </m:r>
      </m:oMath>
      <w:r>
        <w:rPr>
          <w:rFonts w:ascii="Arial" w:hAnsi="Arial"/>
          <w:b w:val="0"/>
          <w:color w:val="000000"/>
          <w:sz w:val="20"/>
        </w:rPr>
        <w:t>,</w:t>
      </w:r>
      <w:r>
        <w:rPr>
          <w:rFonts w:ascii="Arial" w:hAnsi="Arial"/>
          <w:b w:val="0"/>
          <w:color w:val="000000"/>
          <w:sz w:val="20"/>
        </w:rPr>
        <w:t xml:space="preserve"> </w:t>
      </w:r>
      <m:oMath xmlns:mml="http://www.w3.org/1998/Math/MathML">
        <m:r>
          <m:t>a=9</m:t>
        </m:r>
      </m:oMath>
      <w:r>
        <w:rPr>
          <w:rFonts w:ascii="Arial" w:hAnsi="Arial"/>
          <w:b w:val="0"/>
          <w:color w:val="000000"/>
          <w:sz w:val="20"/>
        </w:rPr>
        <w:t>, or</w:t>
      </w:r>
      <w:r>
        <w:rPr>
          <w:rFonts w:ascii="Arial" w:hAnsi="Arial"/>
          <w:b w:val="0"/>
          <w:color w:val="000000"/>
          <w:sz w:val="20"/>
        </w:rPr>
        <w:t xml:space="preserve"> </w:t>
      </w:r>
      <m:oMath xmlns:mml="http://www.w3.org/1998/Math/MathML">
        <m:r>
          <m:t>a=54,</m:t>
        </m:r>
      </m:oMath>
      <w:r>
        <w:rPr>
          <w:rFonts w:ascii="Arial" w:hAnsi="Arial"/>
          <w:b w:val="0"/>
          <w:color w:val="000000"/>
          <w:sz w:val="20"/>
        </w:rPr>
        <w:t>, the given system of equations has no solution.</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r>
          <m:t>y=f(x)</m:t>
        </m:r>
      </m:oMath>
      <m:oMath xmlns:mml="http://www.w3.org/1998/Math/MathML">
        <m:f>
          <m:fPr>
            <m:type m:val="bar"/>
          </m:fPr>
          <m:num>
            <m:r>
              <m:t>1</m:t>
            </m:r>
          </m:num>
          <m:den>
            <m:r>
              <m:t>4</m:t>
            </m:r>
          </m:den>
        </m:f>
      </m:oMath>
      <m:oMath xmlns:mml="http://www.w3.org/1998/Math/MathML">
        <m:r>
          <m:t>(0,5).</m:t>
        </m:r>
      </m:oMath>
      <m:oMath xmlns:mml="http://www.w3.org/1998/Math/MathML">
        <m:r>
          <m:t>f</m:t>
        </m:r>
      </m:oMath>
      <w:r>
        <w:br/>
      </w:r>
      <w:r>
        <w:rPr>
          <w:rFonts w:ascii="Arial" w:hAnsi="Arial"/>
          <w:b w:val="0"/>
          <w:color w:val="000000"/>
          <w:sz w:val="20"/>
        </w:rPr>
        <w:t>For the linear function the graph of in the xy-plane has a slope of and passes through the point. Which equation defines?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f(x)=</m:t>
        </m:r>
        <m:f>
          <m:fPr>
            <m:type m:val="bar"/>
          </m:fPr>
          <m:num>
            <m:r>
              <m:t>1</m:t>
            </m:r>
          </m:num>
          <m:den>
            <m:r>
              <m:t>4</m:t>
            </m:r>
          </m:den>
        </m:f>
        <m:r>
          <m:t>x+</m:t>
        </m:r>
        <m:f>
          <m:fPr>
            <m:type m:val="bar"/>
          </m:fPr>
          <m:num>
            <m:r>
              <m:t>1</m:t>
            </m:r>
          </m:num>
          <m:den>
            <m:r>
              <m:t>5</m:t>
            </m:r>
          </m:den>
        </m:f>
      </m:oMath>
    </w:p>
    <w:p>
      <w:pPr>
        <w:spacing w:after="60" w:line="252" w:lineRule="auto"/>
        <w:ind w:left="317" w:hanging="317"/>
      </w:pPr>
      <w:r>
        <w:rPr>
          <w:rFonts w:ascii="Arial" w:hAnsi="Arial"/>
          <w:b w:val="0"/>
          <w:color w:val="000000"/>
          <w:sz w:val="20"/>
        </w:rPr>
        <w:t xml:space="preserve">Option B: </w:t>
      </w:r>
      <m:oMath xmlns:mml="http://www.w3.org/1998/Math/MathML">
        <m:r>
          <m:t>f(x)=</m:t>
        </m:r>
        <m:f>
          <m:fPr>
            <m:type m:val="bar"/>
          </m:fPr>
          <m:num>
            <m:r>
              <m:t>1</m:t>
            </m:r>
          </m:num>
          <m:den>
            <m:r>
              <m:t>4</m:t>
            </m:r>
          </m:den>
        </m:f>
        <m:r>
          <m:t>x−</m:t>
        </m:r>
        <m:f>
          <m:fPr>
            <m:type m:val="bar"/>
          </m:fPr>
          <m:num>
            <m:r>
              <m:t>5</m:t>
            </m:r>
          </m:num>
          <m:den>
            <m:r>
              <m:t>4</m:t>
            </m:r>
          </m:den>
        </m:f>
      </m:oMath>
    </w:p>
    <w:p>
      <w:pPr>
        <w:spacing w:after="60" w:line="252" w:lineRule="auto"/>
        <w:ind w:left="317" w:hanging="317"/>
      </w:pPr>
      <w:r>
        <w:rPr>
          <w:rFonts w:ascii="Arial" w:hAnsi="Arial"/>
          <w:b w:val="0"/>
          <w:color w:val="000000"/>
          <w:sz w:val="20"/>
        </w:rPr>
        <w:t xml:space="preserve">Option C: </w:t>
      </w:r>
      <m:oMath xmlns:mml="http://www.w3.org/1998/Math/MathML">
        <m:r>
          <m:t>f(x)=</m:t>
        </m:r>
        <m:f>
          <m:fPr>
            <m:type m:val="bar"/>
          </m:fPr>
          <m:num>
            <m:r>
              <m:t>1</m:t>
            </m:r>
          </m:num>
          <m:den>
            <m:r>
              <m:t>4</m:t>
            </m:r>
          </m:den>
        </m:f>
        <m:r>
          <m:t>x−5</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f</m:t>
        </m:r>
      </m:oMath>
      <m:oMath xmlns:mml="http://www.w3.org/1998/Math/MathML">
        <m:r>
          <m:t>f(x)=mx+b,</m:t>
        </m:r>
      </m:oMath>
      <m:oMath xmlns:mml="http://www.w3.org/1998/Math/MathML">
        <m:r>
          <m:t>m</m:t>
        </m:r>
      </m:oMath>
      <w:r>
        <w:br/>
      </w:r>
      <w:r>
        <w:rPr>
          <w:rFonts w:ascii="Arial" w:hAnsi="Arial"/>
          <w:b w:val="0"/>
          <w:color w:val="000000"/>
          <w:sz w:val="20"/>
        </w:rPr>
        <w:t>Choice A is correct. An equation that defines a linear function can be written in the form where is the slope of the graph of</w:t>
      </w:r>
      <w:r>
        <w:br/>
      </w:r>
      <m:oMath xmlns:mml="http://www.w3.org/1998/Math/MathML">
        <m:r>
          <m:t>y=f(x)</m:t>
        </m:r>
      </m:oMath>
      <m:oMath xmlns:mml="http://www.w3.org/1998/Math/MathML">
        <m:sSup>
          <m:e>
            <m:r>
              <m:t/>
            </m:r>
          </m:e>
          <m:sup>
            <m:r>
              <m:t>(0,b)</m:t>
            </m:r>
          </m:sup>
        </m:sSup>
      </m:oMath>
      <m:oMath xmlns:mml="http://www.w3.org/1998/Math/MathML">
        <m:r>
          <m:t>f</m:t>
        </m:r>
      </m:oMath>
      <m:oMath xmlns:mml="http://www.w3.org/1998/Math/MathML">
        <m:sSup>
          <m:e>
            <m:r>
              <m:t>τ</m:t>
            </m:r>
          </m:e>
          <m:sup>
            <m:r>
              <m:t>ε</m:t>
            </m:r>
          </m:sup>
        </m:sSup>
        <m:r>
          <m:t>y=f(x)</m:t>
        </m:r>
      </m:oMath>
      <w:r>
        <w:br/>
      </w:r>
      <w:r>
        <w:rPr>
          <w:rFonts w:ascii="Arial" w:hAnsi="Arial"/>
          <w:b w:val="0"/>
          <w:color w:val="000000"/>
          <w:sz w:val="20"/>
        </w:rPr>
        <w:t>in the xy-plane and is the y-intercept of the graph. It’s given that for the linear function the graph of in the xy-plane</w:t>
      </w:r>
      <w:r>
        <w:br/>
      </w:r>
      <m:oMath xmlns:mml="http://www.w3.org/1998/Math/MathML">
        <m:f>
          <m:fPr>
            <m:type m:val="bar"/>
          </m:fPr>
          <m:num>
            <m:r>
              <m:t>1</m:t>
            </m:r>
          </m:num>
          <m:den>
            <m:r>
              <m:t>4</m:t>
            </m:r>
          </m:den>
        </m:f>
      </m:oMath>
      <m:oMath xmlns:mml="http://www.w3.org/1998/Math/MathML">
        <m:r>
          <m:t>·m=</m:t>
        </m:r>
        <m:f>
          <m:fPr>
            <m:type m:val="bar"/>
          </m:fPr>
          <m:num>
            <m:r>
              <m:t>1</m:t>
            </m:r>
          </m:num>
          <m:den>
            <m:r>
              <m:t>4</m:t>
            </m:r>
          </m:den>
        </m:f>
        <m:r>
          <m:t>.</m:t>
        </m:r>
      </m:oMath>
      <m:oMath xmlns:mml="http://www.w3.org/1998/Math/MathML">
        <m:r>
          <m:t>y=f(x)</m:t>
        </m:r>
      </m:oMath>
      <m:oMath xmlns:mml="http://www.w3.org/1998/Math/MathML">
        <m:r>
          <m:t>(0,5)</m:t>
        </m:r>
      </m:oMath>
      <m:oMath xmlns:mml="http://www.w3.org/1998/Math/MathML">
        <m:r>
          <m:t>y</m:t>
        </m:r>
      </m:oMath>
      <w:r>
        <w:br/>
      </w:r>
      <w:r>
        <w:rPr>
          <w:rFonts w:ascii="Arial" w:hAnsi="Arial"/>
          <w:b w:val="0"/>
          <w:color w:val="000000"/>
          <w:sz w:val="20"/>
        </w:rPr>
        <w:t>has a slope of. Therefore,. It’s also given that the graph of passes through the point. Therefore, the y-intercept of the</w:t>
      </w:r>
      <w:r>
        <w:br/>
      </w:r>
      <m:oMath xmlns:mml="http://www.w3.org/1998/Math/MathML">
        <m:r>
          <m:t>(0,5),</m:t>
        </m:r>
      </m:oMath>
      <m:oMath xmlns:mml="http://www.w3.org/1998/Math/MathML">
        <m:r>
          <m:t>b=5.</m:t>
        </m:r>
      </m:oMath>
      <m:oMath xmlns:mml="http://www.w3.org/1998/Math/MathML">
        <m:f>
          <m:fPr>
            <m:type m:val="bar"/>
          </m:fPr>
          <m:num>
            <m:r>
              <m:t>1</m:t>
            </m:r>
          </m:num>
          <m:den>
            <m:r>
              <m:t>4</m:t>
            </m:r>
          </m:den>
        </m:f>
      </m:oMath>
      <m:oMath xmlns:mml="http://www.w3.org/1998/Math/MathML">
        <m:r>
          <m:t>·m</m:t>
        </m:r>
      </m:oMath>
      <m:oMath xmlns:mml="http://www.w3.org/1998/Math/MathML">
        <m:sSup>
          <m:e>
            <m:r>
              <m:t/>
            </m:r>
          </m:e>
          <m:sup>
            <m:r>
              <m:rPr>
                <m:nor/>
              </m:rPr>
              <m:t> 5 </m:t>
            </m:r>
          </m:sup>
        </m:sSup>
      </m:oMath>
      <m:oMath xmlns:mml="http://www.w3.org/1998/Math/MathML">
        <m:sSup>
          <m:e>
            <m:r>
              <m:t/>
            </m:r>
          </m:e>
          <m:sup>
            <m:r>
              <m:t>·</m:t>
            </m:r>
          </m:sup>
        </m:sSup>
        <m:r>
          <m:t>∂</m:t>
        </m:r>
      </m:oMath>
      <m:oMath xmlns:mml="http://www.w3.org/1998/Math/MathML">
        <m:r>
          <m:t>f(x)=mx+b</m:t>
        </m:r>
      </m:oMath>
      <m:oMath xmlns:mml="http://www.w3.org/1998/Math/MathML">
        <m:r>
          <m:t>f(x)=</m:t>
        </m:r>
        <m:f>
          <m:fPr>
            <m:type m:val="bar"/>
          </m:fPr>
          <m:num>
            <m:r>
              <m:t>1</m:t>
            </m:r>
          </m:num>
          <m:den>
            <m:r>
              <m:t>4</m:t>
            </m:r>
          </m:den>
        </m:f>
        <m:r>
          <m:t>x+5.</m:t>
        </m:r>
      </m:oMath>
      <w:r>
        <w:br/>
      </w:r>
      <w:r>
        <w:rPr>
          <w:rFonts w:ascii="Arial" w:hAnsi="Arial"/>
          <w:b w:val="0"/>
          <w:color w:val="000000"/>
          <w:sz w:val="20"/>
        </w:rPr>
        <w:t>graph is, and it follows that. Substituting for and for in the equation yields.</w:t>
      </w:r>
      <w:r>
        <w:br/>
      </w:r>
      <m:oMath xmlns:mml="http://www.w3.org/1998/Math/MathML">
        <m:r>
          <m:t>(0,</m:t>
        </m:r>
        <m:f>
          <m:fPr>
            <m:type m:val="bar"/>
          </m:fPr>
          <m:num>
            <m:r>
              <m:t>1</m:t>
            </m:r>
          </m:num>
          <m:den>
            <m:r>
              <m:t>5</m:t>
            </m:r>
          </m:den>
        </m:f>
        <m:r>
          <m:t>)</m:t>
        </m:r>
      </m:oMath>
      <w:r>
        <w:br/>
      </w:r>
      <w:r>
        <w:rPr>
          <w:rFonts w:ascii="Arial" w:hAnsi="Arial"/>
          <w:b w:val="0"/>
          <w:color w:val="000000"/>
          <w:sz w:val="20"/>
        </w:rPr>
        <w:t>Choice B is incorrect. This equation defines a function whose graph has a y-intercept of, not.</w:t>
      </w:r>
      <w:r>
        <w:br/>
      </w:r>
      <m:oMath xmlns:mml="http://www.w3.org/1998/Math/MathML">
        <m:r>
          <m:t>(0,−</m:t>
        </m:r>
        <m:f>
          <m:fPr>
            <m:type m:val="bar"/>
          </m:fPr>
          <m:num>
            <m:r>
              <m:t>5</m:t>
            </m:r>
          </m:num>
          <m:den>
            <m:r>
              <m:t>4</m:t>
            </m:r>
          </m:den>
        </m:f>
        <m:r>
          <m:t>),</m:t>
        </m:r>
      </m:oMath>
      <w:r>
        <w:br/>
      </w:r>
      <w:r>
        <w:rPr>
          <w:rFonts w:ascii="Arial" w:hAnsi="Arial"/>
          <w:b w:val="0"/>
          <w:color w:val="000000"/>
          <w:sz w:val="20"/>
        </w:rPr>
        <w:t>Choice C is incorrect. This equation defines a function whose graph has a y-intercept of, not.</w:t>
      </w:r>
      <w:r>
        <w:br/>
      </w:r>
      <m:oMath xmlns:mml="http://www.w3.org/1998/Math/MathML">
        <m:r>
          <m:t>(0,−5),</m:t>
        </m:r>
      </m:oMath>
      <m:oMath xmlns:mml="http://www.w3.org/1998/Math/MathML">
        <m:r>
          <m:t>(0,5).</m:t>
        </m:r>
      </m:oMath>
      <w:r>
        <w:br/>
      </w:r>
      <w:r>
        <w:rPr>
          <w:rFonts w:ascii="Arial" w:hAnsi="Arial"/>
          <w:b w:val="0"/>
          <w:color w:val="000000"/>
          <w:sz w:val="20"/>
        </w:rPr>
        <w:t>Choice D is incorrect. This equation defines a function whose graph has a y-intercept of, not.</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shows two values of</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 their corresponding values of</w:t>
      </w:r>
      <w:r>
        <w:rPr>
          <w:rFonts w:ascii="Arial" w:hAnsi="Arial"/>
          <w:b w:val="0"/>
          <w:color w:val="000000"/>
          <w:sz w:val="20"/>
        </w:rPr>
        <w:t xml:space="preserve"> </w:t>
      </w:r>
      <m:oMath xmlns:mml="http://www.w3.org/1998/Math/MathML">
        <m:sSup>
          <m:e>
            <m:r>
              <m:t/>
            </m:r>
          </m:e>
          <m:sup>
            <m:r>
              <m:t>:</m:t>
            </m:r>
          </m:sup>
        </m:sSup>
        <m:r>
          <m:t>y.</m:t>
        </m:r>
      </m:oMath>
      <w:r>
        <w:rPr>
          <w:rFonts w:ascii="Arial" w:hAnsi="Arial"/>
          <w:b w:val="0"/>
          <w:color w:val="000000"/>
          <w:sz w:val="20"/>
        </w:rPr>
        <w:t xml:space="preserve"> </w:t>
      </w:r>
      <w:r>
        <w:rPr>
          <w:rFonts w:ascii="Arial" w:hAnsi="Arial"/>
          <w:b w:val="0"/>
          <w:color w:val="000000"/>
          <w:sz w:val="20"/>
        </w:rPr>
        <w:t>In the xy-plane, the graph of the linear equation representing this</w:t>
      </w:r>
      <w:r>
        <w:br/>
      </w:r>
      <w:r>
        <w:rPr>
          <w:rFonts w:ascii="Arial" w:hAnsi="Arial"/>
          <w:b w:val="0"/>
          <w:color w:val="000000"/>
          <w:sz w:val="20"/>
        </w:rPr>
        <w:t>relationship passes through the point</w:t>
      </w:r>
      <w:r>
        <w:rPr>
          <w:rFonts w:ascii="Arial" w:hAnsi="Arial"/>
          <w:b w:val="0"/>
          <w:color w:val="000000"/>
          <w:sz w:val="20"/>
        </w:rPr>
        <w:t xml:space="preserve"> </w:t>
      </w:r>
      <m:oMath xmlns:mml="http://www.w3.org/1998/Math/MathML">
        <m:r>
          <m:t>(</m:t>
        </m:r>
        <m:f>
          <m:fPr>
            <m:type m:val="bar"/>
          </m:fPr>
          <m:num>
            <m:r>
              <m:t>1</m:t>
            </m:r>
          </m:num>
          <m:den>
            <m:r>
              <m:t>7</m:t>
            </m:r>
          </m:den>
        </m:f>
        <m:r>
          <m:t>,</m:t>
        </m:r>
        <m:r>
          <m:t>a).</m:t>
        </m:r>
      </m:oMath>
      <w:r>
        <w:rPr>
          <w:rFonts w:ascii="Arial" w:hAnsi="Arial"/>
          <w:b w:val="0"/>
          <w:color w:val="000000"/>
          <w:sz w:val="20"/>
        </w:rPr>
        <w:t>. What is the value of</w:t>
      </w:r>
      <w:r>
        <w:rPr>
          <w:rFonts w:ascii="Arial" w:hAnsi="Arial"/>
          <w:b w:val="0"/>
          <w:color w:val="000000"/>
          <w:sz w:val="20"/>
        </w:rPr>
        <w:t xml:space="preserve"> </w:t>
      </w:r>
      <m:oMath xmlns:mml="http://www.w3.org/1998/Math/MathML">
        <m:sSup>
          <m:e>
            <m:r>
              <m:t/>
            </m:r>
          </m:e>
          <m:sup>
            <m:r>
              <m:rPr>
                <m:nor/>
              </m:rPr>
              <m:t> f </m:t>
            </m:r>
          </m:sup>
        </m:sSup>
        <m:r>
          <m:rPr>
            <m:nor/>
          </m:rPr>
          <m:t> a </m:t>
        </m:r>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47224" cy="711194"/>
            <wp:docPr id="99" name="Picture 99"/>
            <wp:cNvGraphicFramePr>
              <a:graphicFrameLocks noChangeAspect="1"/>
            </wp:cNvGraphicFramePr>
            <a:graphic>
              <a:graphicData uri="http://schemas.openxmlformats.org/drawingml/2006/picture">
                <pic:pic>
                  <pic:nvPicPr>
                    <pic:cNvPr id="0" name="49800634_question_p307_1.png"/>
                    <pic:cNvPicPr/>
                  </pic:nvPicPr>
                  <pic:blipFill>
                    <a:blip r:embed="rId107"/>
                    <a:stretch>
                      <a:fillRect/>
                    </a:stretch>
                  </pic:blipFill>
                  <pic:spPr>
                    <a:xfrm>
                      <a:off x="0" y="0"/>
                      <a:ext cx="1147224" cy="71119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m:t>
        </m:r>
        <m:f>
          <m:fPr>
            <m:type m:val="bar"/>
          </m:fPr>
          <m:num>
            <m:r>
              <m:t>4</m:t>
            </m:r>
          </m:num>
          <m:den>
            <m:r>
              <m:t>11</m:t>
            </m:r>
          </m:den>
        </m:f>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m:t>
        </m:r>
        <m:r>
          <m:rPr>
            <m:nor/>
          </m:rPr>
          <m:t> </m:t>
        </m:r>
        <m:f>
          <m:fPr>
            <m:type m:val="bar"/>
          </m:fPr>
          <m:num>
            <m:r>
              <m:t>4</m:t>
            </m:r>
          </m:num>
          <m:den>
            <m:r>
              <m:t>77</m:t>
            </m:r>
          </m:den>
        </m:f>
        <m:r>
          <m:rPr>
            <m:nor/>
          </m:rPr>
          <m:t> </m:t>
        </m:r>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rPr>
            <m:nor/>
          </m:rPr>
          <m:t> </m:t>
        </m:r>
        <m:f>
          <m:fPr>
            <m:type m:val="bar"/>
          </m:fPr>
          <m:num>
            <m:r>
              <m:t>4</m:t>
            </m:r>
          </m:num>
          <m:den>
            <m:r>
              <m:t>7</m:t>
            </m:r>
          </m:den>
        </m:f>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D.</w:t>
      </w:r>
      <w:r>
        <w:rPr>
          <w:rFonts w:ascii="Arial" w:hAnsi="Arial"/>
          <w:b w:val="0"/>
          <w:color w:val="000000"/>
          <w:sz w:val="20"/>
        </w:rPr>
        <w:t xml:space="preserve"> </w:t>
      </w:r>
      <m:oMath xmlns:mml="http://www.w3.org/1998/Math/MathML">
        <m:f>
          <m:fPr>
            <m:type m:val="bar"/>
          </m:fPr>
          <m:num>
            <m:r>
              <m:t>172</m:t>
            </m:r>
          </m:num>
          <m:den>
            <m:r>
              <m:t>7</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sup>
        </m:sSup>
        <m:r>
          <m:rPr/>
          <m:t>D</m:t>
        </m:r>
      </m:oMath>
      <w:r>
        <w:rPr>
          <w:rFonts w:ascii="Arial" w:hAnsi="Arial"/>
          <w:b w:val="0"/>
          <w:color w:val="000000"/>
          <w:sz w:val="20"/>
        </w:rPr>
        <w:t xml:space="preserve"> </w:t>
      </w:r>
      <w:r>
        <w:rPr>
          <w:rFonts w:ascii="Arial" w:hAnsi="Arial"/>
          <w:b w:val="0"/>
          <w:color w:val="000000"/>
          <w:sz w:val="20"/>
        </w:rPr>
        <w:t>D is correct. The linear relationship between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can be represented by the equation</w:t>
      </w:r>
      <w:r>
        <w:rPr>
          <w:rFonts w:ascii="Arial" w:hAnsi="Arial"/>
          <w:b w:val="0"/>
          <w:color w:val="000000"/>
          <w:sz w:val="20"/>
        </w:rPr>
        <w:t xml:space="preserve"> </w:t>
      </w:r>
      <m:oMath xmlns:mml="http://www.w3.org/1998/Math/MathML">
        <m:r>
          <m:t>y=mx+b,</m:t>
        </m:r>
      </m:oMath>
      <w:r>
        <w:rPr>
          <w:rFonts w:ascii="Arial" w:hAnsi="Arial"/>
          <w:b w:val="0"/>
          <w:color w:val="000000"/>
          <w:sz w:val="20"/>
        </w:rPr>
        <w:t xml:space="preserve"> </w:t>
      </w:r>
      <w:r>
        <w:rPr>
          <w:rFonts w:ascii="Arial" w:hAnsi="Arial"/>
          <w:b w:val="0"/>
          <w:color w:val="000000"/>
          <w:sz w:val="20"/>
        </w:rPr>
        <w:t>where is the slope of the graph</w:t>
      </w:r>
      <w:r>
        <w:br/>
      </w:r>
      <w:r>
        <w:rPr>
          <w:rFonts w:ascii="Arial" w:hAnsi="Arial"/>
          <w:b w:val="0"/>
          <w:color w:val="000000"/>
          <w:sz w:val="20"/>
        </w:rPr>
        <w:t>of this equation in the xy-plane and</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is the y-coordinate of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The slope of a line between any two points</w:t>
      </w:r>
      <w:r>
        <w:rPr>
          <w:rFonts w:ascii="Arial" w:hAnsi="Arial"/>
          <w:b w:val="0"/>
          <w:color w:val="000000"/>
          <w:sz w:val="20"/>
        </w:rPr>
        <w:t xml:space="preserve"> </w:t>
      </w:r>
      <m:oMath xmlns:mml="http://www.w3.org/1998/Math/MathML">
        <m:r>
          <m:t>(</m:t>
        </m:r>
        <m:sSub>
          <m:e>
            <m:r>
              <m:t>x</m:t>
            </m:r>
          </m:e>
          <m:sub>
            <m:r>
              <m:t>1</m:t>
            </m:r>
          </m:sub>
        </m:sSub>
        <m:r>
          <m:t>,</m:t>
        </m:r>
        <m:sSub>
          <m:e>
            <m:r>
              <m:t>y</m:t>
            </m:r>
          </m:e>
          <m:sub>
            <m:r>
              <m:t>1</m:t>
            </m:r>
          </m:sub>
        </m:sSub>
        <m:r>
          <m:t>)</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m:t>
        </m:r>
        <m:sSub>
          <m:e>
            <m:r>
              <m:t>x</m:t>
            </m:r>
          </m:e>
          <m:sub>
            <m:r>
              <m:t>2</m:t>
            </m:r>
          </m:sub>
        </m:sSub>
        <m:r>
          <m:t>,</m:t>
        </m:r>
        <m:sSub>
          <m:e>
            <m:r>
              <m:t>y</m:t>
            </m:r>
          </m:e>
          <m:sub>
            <m:r>
              <m:t>2</m:t>
            </m:r>
          </m:sub>
        </m:sSub>
        <m:r>
          <m:t>)</m:t>
        </m:r>
      </m:oMath>
      <w:r>
        <w:rPr>
          <w:rFonts w:ascii="Arial" w:hAnsi="Arial"/>
          <w:b w:val="0"/>
          <w:color w:val="000000"/>
          <w:sz w:val="20"/>
        </w:rPr>
        <w:t xml:space="preserve"> </w:t>
      </w:r>
      <w:r>
        <w:rPr>
          <w:rFonts w:ascii="Arial" w:hAnsi="Arial"/>
          <w:b w:val="0"/>
          <w:color w:val="000000"/>
          <w:sz w:val="20"/>
        </w:rPr>
        <w:t>on</w:t>
      </w:r>
      <w:r>
        <w:br/>
      </w:r>
      <w:r>
        <w:rPr>
          <w:rFonts w:ascii="Arial" w:hAnsi="Arial"/>
          <w:b w:val="0"/>
          <w:color w:val="000000"/>
          <w:sz w:val="20"/>
        </w:rPr>
        <w:t>the line can be calculated using the slope formula</w:t>
      </w:r>
      <w:r>
        <w:rPr>
          <w:rFonts w:ascii="Arial" w:hAnsi="Arial"/>
          <w:b w:val="0"/>
          <w:color w:val="000000"/>
          <w:sz w:val="20"/>
        </w:rPr>
        <w:t xml:space="preserve"> </w:t>
      </w:r>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w:r>
        <w:rPr>
          <w:rFonts w:ascii="Arial" w:hAnsi="Arial"/>
          <w:b w:val="0"/>
          <w:color w:val="000000"/>
          <w:sz w:val="20"/>
        </w:rPr>
        <w:t>. Based on the table, the graph contains the points</w:t>
      </w:r>
      <w:r>
        <w:rPr>
          <w:rFonts w:ascii="Arial" w:hAnsi="Arial"/>
          <w:b w:val="0"/>
          <w:color w:val="000000"/>
          <w:sz w:val="20"/>
        </w:rPr>
        <w:t xml:space="preserve"> </w:t>
      </w:r>
      <m:oMath xmlns:mml="http://www.w3.org/1998/Math/MathML">
        <m:r>
          <m:t>(−18,−48)</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
            </m:r>
          </m:e>
          <m:sup>
            <m:r>
              <m:t>(7,52)</m:t>
            </m:r>
          </m:sup>
        </m:sSup>
      </m:oMath>
      <w:r>
        <w:rPr>
          <w:rFonts w:ascii="Arial" w:hAnsi="Arial"/>
          <w:b w:val="0"/>
          <w:color w:val="000000"/>
          <w:sz w:val="20"/>
        </w:rPr>
        <w:t>.</w:t>
      </w:r>
      <w:r>
        <w:br/>
      </w:r>
      <w:r>
        <w:rPr>
          <w:rFonts w:ascii="Arial" w:hAnsi="Arial"/>
          <w:b w:val="0"/>
          <w:color w:val="000000"/>
          <w:sz w:val="20"/>
        </w:rPr>
        <w:t>Substituting</w:t>
      </w:r>
      <w:r>
        <w:rPr>
          <w:rFonts w:ascii="Arial" w:hAnsi="Arial"/>
          <w:b w:val="0"/>
          <w:color w:val="000000"/>
          <w:sz w:val="20"/>
        </w:rPr>
        <w:t xml:space="preserve"> </w:t>
      </w:r>
      <m:oMath xmlns:mml="http://www.w3.org/1998/Math/MathML">
        <m:r>
          <m:t>(−18,−48)</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
            </m:r>
          </m:e>
          <m:sup>
            <m:r>
              <m:t>(7,52)</m:t>
            </m:r>
          </m:sup>
        </m:sSup>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m:t>
        </m:r>
        <m:sSub>
          <m:e>
            <m:r>
              <m:t>x</m:t>
            </m:r>
          </m:e>
          <m:sub>
            <m:r>
              <m:t>1</m:t>
            </m:r>
          </m:sub>
        </m:sSub>
        <m:r>
          <m:t>,</m:t>
        </m:r>
        <m:sSub>
          <m:e>
            <m:r>
              <m:t>y</m:t>
            </m:r>
          </m:e>
          <m:sub>
            <m:r>
              <m:t>1</m:t>
            </m:r>
          </m:sub>
        </m:sSub>
        <m:r>
          <m:t>)</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m:t>
        </m:r>
        <m:sSub>
          <m:e>
            <m:r>
              <m:t>x</m:t>
            </m:r>
          </m:e>
          <m:sub>
            <m:r>
              <m:t>2</m:t>
            </m:r>
          </m:sub>
        </m:sSub>
        <m:r>
          <m:t>,</m:t>
        </m:r>
        <m:sSub>
          <m:e>
            <m:r>
              <m:t>y</m:t>
            </m:r>
          </m:e>
          <m:sub>
            <m:r>
              <m:t>2</m:t>
            </m:r>
          </m:sub>
        </m:sSub>
        <m:r>
          <m:t>),</m:t>
        </m:r>
      </m:oMath>
      <w:r>
        <w:rPr>
          <w:rFonts w:ascii="Arial" w:hAnsi="Arial"/>
          <w:b w:val="0"/>
          <w:color w:val="000000"/>
          <w:sz w:val="20"/>
        </w:rPr>
        <w:t xml:space="preserve"> </w:t>
      </w:r>
      <w:r>
        <w:rPr>
          <w:rFonts w:ascii="Arial" w:hAnsi="Arial"/>
          <w:b w:val="0"/>
          <w:color w:val="000000"/>
          <w:sz w:val="20"/>
        </w:rPr>
        <w:t>respectively, in the slope formula yields</w:t>
      </w:r>
      <w:r>
        <w:rPr>
          <w:rFonts w:ascii="Arial" w:hAnsi="Arial"/>
          <w:b w:val="0"/>
          <w:color w:val="000000"/>
          <w:sz w:val="20"/>
        </w:rPr>
        <w:t xml:space="preserve"> </w:t>
      </w:r>
      <m:oMath xmlns:mml="http://www.w3.org/1998/Math/MathML">
        <m:r>
          <m:t>m=</m:t>
        </m:r>
        <m:f>
          <m:fPr>
            <m:type m:val="bar"/>
          </m:fPr>
          <m:num>
            <m:r>
              <m:t>52−(−48)</m:t>
            </m:r>
          </m:num>
          <m:den>
            <m:r>
              <m:t>7−(−18)</m:t>
            </m:r>
          </m:den>
        </m:f>
        <m:r>
          <m:t>.</m:t>
        </m:r>
      </m:oMath>
      <w:r>
        <w:rPr>
          <w:rFonts w:ascii="Arial" w:hAnsi="Arial"/>
          <w:b w:val="0"/>
          <w:color w:val="000000"/>
          <w:sz w:val="20"/>
        </w:rPr>
        <w:t>, which is equivalent to</w:t>
      </w:r>
      <w:r>
        <w:br/>
      </w:r>
      <m:oMath xmlns:mml="http://www.w3.org/1998/Math/MathML">
        <m:r>
          <m:t>m=</m:t>
        </m:r>
        <m:f>
          <m:fPr>
            <m:type m:val="bar"/>
          </m:fPr>
          <m:num>
            <m:r>
              <m:t>100</m:t>
            </m:r>
          </m:num>
          <m:den>
            <m:r>
              <m:t>25</m:t>
            </m:r>
          </m:den>
        </m:f>
        <m:r>
          <m:t>,</m:t>
        </m:r>
      </m:oMath>
      <w:r>
        <w:rPr>
          <w:rFonts w:ascii="Arial" w:hAnsi="Arial"/>
          <w:b w:val="0"/>
          <w:color w:val="000000"/>
          <w:sz w:val="20"/>
        </w:rPr>
        <w:t>, or. Substituting for</w:t>
      </w:r>
      <w:r>
        <w:rPr>
          <w:rFonts w:ascii="Arial" w:hAnsi="Arial"/>
          <w:b w:val="0"/>
          <w:color w:val="000000"/>
          <w:sz w:val="20"/>
        </w:rPr>
        <w:t xml:space="preserve"> </w:t>
      </w:r>
      <m:oMath xmlns:mml="http://www.w3.org/1998/Math/MathML">
        <m:r>
          <m:t>m,−18</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sSup>
          <m:e>
            <m:r>
              <m:t/>
            </m:r>
          </m:e>
          <m:sup>
            <m:r>
              <m:t>x</m:t>
            </m:r>
          </m:sup>
        </m:sSup>
        <m:r>
          <m:t>,</m:t>
        </m:r>
      </m:oMath>
      <w:r>
        <w:rPr>
          <w:rFonts w:ascii="Arial" w:hAnsi="Arial"/>
          <w:b w:val="0"/>
          <w:color w:val="000000"/>
          <w:sz w:val="20"/>
        </w:rPr>
        <w:t xml:space="preserve"> </w:t>
      </w:r>
      <w:r>
        <w:rPr>
          <w:rFonts w:ascii="Arial" w:hAnsi="Arial"/>
          <w:b w:val="0"/>
          <w:color w:val="000000"/>
          <w:sz w:val="20"/>
        </w:rPr>
        <w:t>and for in the equation yields</w:t>
      </w:r>
      <w:r>
        <w:rPr>
          <w:rFonts w:ascii="Arial" w:hAnsi="Arial"/>
          <w:b w:val="0"/>
          <w:color w:val="000000"/>
          <w:sz w:val="20"/>
        </w:rPr>
        <w:t xml:space="preserve"> </w:t>
      </w:r>
      <m:oMath xmlns:mml="http://www.w3.org/1998/Math/MathML">
        <m:r>
          <m:t>=−48=4(−18)+b,</m:t>
        </m:r>
        <m:r>
          <m:rPr>
            <m:sty m:val="p"/>
          </m:rPr>
          <m:t>or</m:t>
        </m:r>
        <m:r>
          <m:t>−48=−72</m:t>
        </m:r>
      </m:oMath>
      <w:r>
        <w:br/>
      </w:r>
      <w:r>
        <w:rPr>
          <w:rFonts w:ascii="Arial" w:hAnsi="Arial"/>
          <w:b w:val="0"/>
          <w:color w:val="000000"/>
          <w:sz w:val="20"/>
        </w:rPr>
        <w:t>. Adding to both sides of this equation yields</w:t>
      </w:r>
      <w:r>
        <w:rPr>
          <w:rFonts w:ascii="Arial" w:hAnsi="Arial"/>
          <w:b w:val="0"/>
          <w:color w:val="000000"/>
          <w:sz w:val="20"/>
        </w:rPr>
        <w:t xml:space="preserve"> </w:t>
      </w:r>
      <m:oMath xmlns:mml="http://www.w3.org/1998/Math/MathML">
        <m:r>
          <m:t>124=b.</m:t>
        </m:r>
      </m:oMath>
      <w:r>
        <w:rPr>
          <w:rFonts w:ascii="Arial" w:hAnsi="Arial"/>
          <w:b w:val="0"/>
          <w:color w:val="000000"/>
          <w:sz w:val="20"/>
        </w:rPr>
        <w:t>. Therefore,</w:t>
      </w:r>
      <w:r>
        <w:rPr>
          <w:rFonts w:ascii="Arial" w:hAnsi="Arial"/>
          <w:b w:val="0"/>
          <w:color w:val="000000"/>
          <w:sz w:val="20"/>
        </w:rPr>
        <w:t xml:space="preserve"> </w:t>
      </w:r>
      <m:oMath xmlns:mml="http://www.w3.org/1998/Math/MathML">
        <m:r>
          <m:t>m=4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b=24.</m:t>
        </m:r>
      </m:oMath>
      <w:r>
        <w:rPr>
          <w:rFonts w:ascii="Arial" w:hAnsi="Arial"/>
          <w:b w:val="0"/>
          <w:color w:val="000000"/>
          <w:sz w:val="20"/>
        </w:rPr>
        <w:t>. Substituting</w:t>
      </w:r>
      <w:r>
        <w:rPr>
          <w:rFonts w:ascii="Arial" w:hAnsi="Arial"/>
          <w:b w:val="0"/>
          <w:color w:val="000000"/>
          <w:sz w:val="20"/>
        </w:rPr>
        <w:t xml:space="preserve"> </w:t>
      </w:r>
      <m:oMath xmlns:mml="http://www.w3.org/1998/Math/MathML">
        <m:sSup>
          <m:e>
            <m:r>
              <m:t/>
            </m:r>
          </m:e>
          <m:sup>
            <m:r>
              <m:t>4</m:t>
            </m:r>
          </m:sup>
        </m:sSup>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m:t>
        </m:r>
      </m:oMath>
      <w:r>
        <w:rPr>
          <w:rFonts w:ascii="Arial" w:hAnsi="Arial"/>
          <w:b w:val="0"/>
          <w:color w:val="000000"/>
          <w:sz w:val="20"/>
        </w:rPr>
        <w:t xml:space="preserve"> </w:t>
      </w:r>
      <w:r>
        <w:rPr>
          <w:rFonts w:ascii="Arial" w:hAnsi="Arial"/>
          <w:b w:val="0"/>
          <w:color w:val="000000"/>
          <w:sz w:val="20"/>
        </w:rPr>
        <w:t>and for</w:t>
      </w:r>
      <w:r>
        <w:rPr>
          <w:rFonts w:ascii="Arial" w:hAnsi="Arial"/>
          <w:b w:val="0"/>
          <w:color w:val="000000"/>
          <w:sz w:val="20"/>
        </w:rPr>
        <w:t xml:space="preserve"> </w:t>
      </w:r>
      <m:oMath xmlns:mml="http://www.w3.org/1998/Math/MathML">
        <m:sSup>
          <m:e>
            <m:r>
              <m:t/>
            </m:r>
          </m:e>
          <m:sup>
            <m:r>
              <m:t>·b</m:t>
            </m:r>
          </m:sup>
        </m:sSup>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r>
          <m:t>y</m:t>
        </m:r>
      </m:oMath>
      <w:r>
        <w:br/>
      </w:r>
      <w:r>
        <w:rPr>
          <w:rFonts w:ascii="Arial" w:hAnsi="Arial"/>
          <w:b w:val="0"/>
          <w:color w:val="000000"/>
          <w:sz w:val="20"/>
        </w:rPr>
        <w:t>yields</w:t>
      </w:r>
      <w:r>
        <w:rPr>
          <w:rFonts w:ascii="Arial" w:hAnsi="Arial"/>
          <w:b w:val="0"/>
          <w:color w:val="000000"/>
          <w:sz w:val="20"/>
        </w:rPr>
        <w:t xml:space="preserve"> </w:t>
      </w:r>
      <m:oMath xmlns:mml="http://www.w3.org/1998/Math/MathML">
        <m:r>
          <m:t>y=4x+24.</m:t>
        </m:r>
      </m:oMath>
      <w:r>
        <w:rPr>
          <w:rFonts w:ascii="Arial" w:hAnsi="Arial"/>
          <w:b w:val="0"/>
          <w:color w:val="000000"/>
          <w:sz w:val="20"/>
        </w:rPr>
        <w:t>. Thus, the equation</w:t>
      </w:r>
      <w:r>
        <w:rPr>
          <w:rFonts w:ascii="Arial" w:hAnsi="Arial"/>
          <w:b w:val="0"/>
          <w:color w:val="000000"/>
          <w:sz w:val="20"/>
        </w:rPr>
        <w:t xml:space="preserve"> </w:t>
      </w:r>
      <m:oMath xmlns:mml="http://www.w3.org/1998/Math/MathML">
        <m:r>
          <m:t>1y=4x+24</m:t>
        </m:r>
      </m:oMath>
      <w:r>
        <w:rPr>
          <w:rFonts w:ascii="Arial" w:hAnsi="Arial"/>
          <w:b w:val="0"/>
          <w:color w:val="000000"/>
          <w:sz w:val="20"/>
        </w:rPr>
        <w:t xml:space="preserve"> </w:t>
      </w:r>
      <w:r>
        <w:rPr>
          <w:rFonts w:ascii="Arial" w:hAnsi="Arial"/>
          <w:b w:val="0"/>
          <w:color w:val="000000"/>
          <w:sz w:val="20"/>
        </w:rPr>
        <w:t>represents the linear relationship between</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It's also given that the</w:t>
      </w:r>
      <w:r>
        <w:br/>
      </w:r>
      <w:r>
        <w:rPr>
          <w:rFonts w:ascii="Arial" w:hAnsi="Arial"/>
          <w:b w:val="0"/>
          <w:color w:val="000000"/>
          <w:sz w:val="20"/>
        </w:rPr>
        <w:t>graph of the linear equation representing this relationship in the xy-plane passes through the point</w:t>
      </w:r>
      <w:r>
        <w:rPr>
          <w:rFonts w:ascii="Arial" w:hAnsi="Arial"/>
          <w:b w:val="0"/>
          <w:color w:val="000000"/>
          <w:sz w:val="20"/>
        </w:rPr>
        <w:t xml:space="preserve"> </w:t>
      </w:r>
      <m:oMath xmlns:mml="http://www.w3.org/1998/Math/MathML">
        <m:r>
          <m:t>(</m:t>
        </m:r>
        <m:f>
          <m:fPr>
            <m:type m:val="bar"/>
          </m:fPr>
          <m:num>
            <m:r>
              <m:t>1</m:t>
            </m:r>
          </m:num>
          <m:den>
            <m:r>
              <m:t>7</m:t>
            </m:r>
          </m:den>
        </m:f>
        <m:r>
          <m:t>,a).</m:t>
        </m:r>
      </m:oMath>
      <w:r>
        <w:rPr>
          <w:rFonts w:ascii="Arial" w:hAnsi="Arial"/>
          <w:b w:val="0"/>
          <w:color w:val="000000"/>
          <w:sz w:val="20"/>
        </w:rPr>
        <w:t>. Substituting</w:t>
      </w:r>
      <w:r>
        <w:rPr>
          <w:rFonts w:ascii="Arial" w:hAnsi="Arial"/>
          <w:b w:val="0"/>
          <w:color w:val="000000"/>
          <w:sz w:val="20"/>
        </w:rPr>
        <w:t xml:space="preserve"> </w:t>
      </w:r>
      <m:oMath xmlns:mml="http://www.w3.org/1998/Math/MathML">
        <m:f>
          <m:fPr>
            <m:type m:val="bar"/>
          </m:fPr>
          <m:num>
            <m:r>
              <m:t>1</m:t>
            </m:r>
          </m:num>
          <m:den>
            <m:r>
              <m:t>7</m:t>
            </m:r>
          </m:den>
        </m:f>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 for</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in the</w:t>
      </w:r>
      <w:r>
        <w:br/>
      </w:r>
      <w:r>
        <w:rPr>
          <w:rFonts w:ascii="Arial" w:hAnsi="Arial"/>
          <w:b w:val="0"/>
          <w:color w:val="000000"/>
          <w:sz w:val="20"/>
        </w:rPr>
        <w:t>equation yields</w:t>
      </w:r>
      <w:r>
        <w:rPr>
          <w:rFonts w:ascii="Arial" w:hAnsi="Arial"/>
          <w:b w:val="0"/>
          <w:color w:val="000000"/>
          <w:sz w:val="20"/>
        </w:rPr>
        <w:t xml:space="preserve"> </w:t>
      </w:r>
      <m:oMath xmlns:mml="http://www.w3.org/1998/Math/MathML">
        <m:r>
          <m:t>a=4</m:t>
        </m:r>
        <m:r>
          <m:t>(</m:t>
        </m:r>
        <m:f>
          <m:fPr>
            <m:type m:val="bar"/>
          </m:fPr>
          <m:num>
            <m:r>
              <m:t>1</m:t>
            </m:r>
          </m:num>
          <m:den>
            <m:r>
              <m:t>7</m:t>
            </m:r>
          </m:den>
        </m:f>
        <m:r>
          <m:t>)</m:t>
        </m:r>
        <m:r>
          <m:t>+24,</m:t>
        </m:r>
      </m:oMath>
      <w:r>
        <w:rPr>
          <w:rFonts w:ascii="Arial" w:hAnsi="Arial"/>
          <w:b w:val="0"/>
          <w:color w:val="000000"/>
          <w:sz w:val="20"/>
        </w:rPr>
        <w:t>, which is equivalent to</w:t>
      </w:r>
      <w:r>
        <w:rPr>
          <w:rFonts w:ascii="Arial" w:hAnsi="Arial"/>
          <w:b w:val="0"/>
          <w:color w:val="000000"/>
          <w:sz w:val="20"/>
        </w:rPr>
        <w:t xml:space="preserve"> </w:t>
      </w:r>
      <m:oMath xmlns:mml="http://www.w3.org/1998/Math/MathML">
        <m:r>
          <m:t>a=</m:t>
        </m:r>
        <m:f>
          <m:fPr>
            <m:type m:val="bar"/>
          </m:fPr>
          <m:num>
            <m:r>
              <m:t>4</m:t>
            </m:r>
          </m:num>
          <m:den>
            <m:r>
              <m:t>7</m:t>
            </m:r>
          </m:den>
        </m:f>
        <m:r>
          <m:t>+</m:t>
        </m:r>
        <m:f>
          <m:fPr>
            <m:type m:val="bar"/>
          </m:fPr>
          <m:num>
            <m:r>
              <m:t>168</m:t>
            </m:r>
          </m:num>
          <m:den>
            <m:r>
              <m:t>7</m:t>
            </m:r>
          </m:den>
        </m:f>
        <m:r>
          <m:t>,</m:t>
        </m:r>
      </m:oMath>
      <w:r>
        <w:rPr>
          <w:rFonts w:ascii="Arial" w:hAnsi="Arial"/>
          <w:b w:val="0"/>
          <w:color w:val="000000"/>
          <w:sz w:val="20"/>
        </w:rPr>
        <w:t>, or</w:t>
      </w:r>
      <w:r>
        <w:rPr>
          <w:rFonts w:ascii="Arial" w:hAnsi="Arial"/>
          <w:b w:val="0"/>
          <w:color w:val="000000"/>
          <w:sz w:val="20"/>
        </w:rPr>
        <w:t xml:space="preserve"> </w:t>
      </w:r>
      <m:oMath xmlns:mml="http://www.w3.org/1998/Math/MathML">
        <m:r>
          <m:t>a=</m:t>
        </m:r>
        <m:f>
          <m:fPr>
            <m:type m:val="bar"/>
          </m:fPr>
          <m:num>
            <m:r>
              <m:t>172</m:t>
            </m:r>
          </m:num>
          <m:den>
            <m:r>
              <m:t>7</m:t>
            </m:r>
          </m:den>
        </m:f>
        <m:r>
          <m:t>.</m:t>
        </m:r>
      </m:oMath>
      <w:r>
        <w:rPr>
          <w:rFonts w:ascii="Arial" w:hAnsi="Arial"/>
          <w:b w:val="0"/>
          <w:color w:val="000000"/>
          <w:sz w:val="20"/>
        </w:rPr>
        <w: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Algebra / 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is the graph of the equation</w:t>
      </w:r>
      <w:r>
        <w:rPr>
          <w:rFonts w:ascii="Arial" w:hAnsi="Arial"/>
          <w:b w:val="0"/>
          <w:color w:val="000000"/>
          <w:sz w:val="20"/>
        </w:rPr>
        <w:t xml:space="preserve"> </w:t>
      </w:r>
      <m:oMath xmlns:mml="http://www.w3.org/1998/Math/MathML">
        <m:r>
          <m:t>y=2x−5</m:t>
        </m:r>
      </m:oMath>
      <w:r>
        <w:rPr>
          <w:rFonts w:ascii="Arial" w:hAnsi="Arial"/>
          <w:b w:val="0"/>
          <w:color w:val="000000"/>
          <w:sz w:val="20"/>
        </w:rPr>
        <w:t xml:space="preserve"> </w:t>
      </w:r>
      <w:r>
        <w:rPr>
          <w:rFonts w:ascii="Arial" w:hAnsi="Arial"/>
          <w:b w:val="0"/>
          <w:color w:val="000000"/>
          <w:sz w:val="20"/>
        </w:rPr>
        <w:t>in the xy-plane?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Correct Answer: D</w:t>
      </w:r>
      <w:r>
        <w:br/>
      </w:r>
      <w:r>
        <w:rPr>
          <w:rFonts w:ascii="Arial" w:hAnsi="Arial"/>
          <w:b w:val="0"/>
          <w:color w:val="000000"/>
          <w:sz w:val="20"/>
        </w:rPr>
        <w:t>Rationale</w:t>
      </w:r>
      <w:r>
        <w:br/>
      </w:r>
      <w:r>
        <w:rPr>
          <w:rFonts w:ascii="Arial" w:hAnsi="Arial"/>
          <w:b w:val="0"/>
          <w:color w:val="000000"/>
          <w:sz w:val="20"/>
        </w:rPr>
        <w:t>Choice D is correct. In the xy-plane, the graph of the equation</w:t>
      </w:r>
      <w:r>
        <w:rPr>
          <w:rFonts w:ascii="Arial" w:hAnsi="Arial"/>
          <w:b w:val="0"/>
          <w:color w:val="000000"/>
          <w:sz w:val="20"/>
        </w:rPr>
        <w:t xml:space="preserve"> </w:t>
      </w:r>
      <m:oMath xmlns:mml="http://www.w3.org/1998/Math/MathML">
        <m:r>
          <m:t>y=mx+b,</m:t>
        </m:r>
      </m:oMath>
      <w:r>
        <w:rPr>
          <w:rFonts w:ascii="Arial" w:hAnsi="Arial"/>
          <w:b w:val="0"/>
          <w:color w:val="000000"/>
          <w:sz w:val="20"/>
        </w:rPr>
        <w:t>, where m and b are constants, is a line with slope m and y-intercept</w:t>
      </w:r>
      <w:r>
        <w:br/>
      </w:r>
      <m:oMath xmlns:mml="http://www.w3.org/1998/Math/MathML">
        <m:r>
          <m:t>(0,b).</m:t>
        </m:r>
      </m:oMath>
      <w:r>
        <w:rPr>
          <w:rFonts w:ascii="Arial" w:hAnsi="Arial"/>
          <w:b w:val="0"/>
          <w:color w:val="000000"/>
          <w:sz w:val="20"/>
        </w:rPr>
        <w:t>. Therefore, the graph of</w:t>
      </w:r>
      <w:r>
        <w:rPr>
          <w:rFonts w:ascii="Arial" w:hAnsi="Arial"/>
          <w:b w:val="0"/>
          <w:color w:val="000000"/>
          <w:sz w:val="20"/>
        </w:rPr>
        <w:t xml:space="preserve"> </w:t>
      </w:r>
      <m:oMath xmlns:mml="http://www.w3.org/1998/Math/MathML">
        <m:r>
          <m:t>y=2x−5</m:t>
        </m:r>
      </m:oMath>
      <w:r>
        <w:rPr>
          <w:rFonts w:ascii="Arial" w:hAnsi="Arial"/>
          <w:b w:val="0"/>
          <w:color w:val="000000"/>
          <w:sz w:val="20"/>
        </w:rPr>
        <w:t xml:space="preserve"> </w:t>
      </w:r>
      <w:r>
        <w:rPr>
          <w:rFonts w:ascii="Arial" w:hAnsi="Arial"/>
          <w:b w:val="0"/>
          <w:color w:val="000000"/>
          <w:sz w:val="20"/>
        </w:rPr>
        <w:t>in the xy-plane is a line with slope 2 and a y-intercept</w:t>
      </w:r>
      <w:r>
        <w:rPr>
          <w:rFonts w:ascii="Arial" w:hAnsi="Arial"/>
          <w:b w:val="0"/>
          <w:color w:val="000000"/>
          <w:sz w:val="20"/>
        </w:rPr>
        <w:t xml:space="preserve"> </w:t>
      </w:r>
      <m:oMath xmlns:mml="http://www.w3.org/1998/Math/MathML">
        <m:r>
          <m:t>(0,−5).</m:t>
        </m:r>
      </m:oMath>
      <w:r>
        <w:rPr>
          <w:rFonts w:ascii="Arial" w:hAnsi="Arial"/>
          <w:b w:val="0"/>
          <w:color w:val="000000"/>
          <w:sz w:val="20"/>
        </w:rPr>
        <w:t>. Having a slope of 2 means that for</w:t>
      </w:r>
      <w:r>
        <w:br/>
      </w:r>
      <w:r>
        <w:rPr>
          <w:rFonts w:ascii="Arial" w:hAnsi="Arial"/>
          <w:b w:val="0"/>
          <w:color w:val="000000"/>
          <w:sz w:val="20"/>
        </w:rPr>
        <w:t>each increase in x by 1, the value of</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increases by 2. Only the graph in choice D has a slope of 2 and crosses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y-axis at</w:t>
      </w:r>
      <w:r>
        <w:rPr>
          <w:rFonts w:ascii="Arial" w:hAnsi="Arial"/>
          <w:b w:val="0"/>
          <w:color w:val="000000"/>
          <w:sz w:val="20"/>
        </w:rPr>
        <w:t xml:space="preserve"> </w:t>
      </w:r>
      <m:oMath xmlns:mml="http://www.w3.org/1998/Math/MathML">
        <m:r>
          <m:t>(0,−5).</m:t>
        </m:r>
      </m:oMath>
      <w:r>
        <w:rPr>
          <w:rFonts w:ascii="Arial" w:hAnsi="Arial"/>
          <w:b w:val="0"/>
          <w:color w:val="000000"/>
          <w:sz w:val="20"/>
        </w:rPr>
        <w:t>. Therefore,</w:t>
      </w:r>
      <w:r>
        <w:br/>
      </w:r>
      <w:r>
        <w:rPr>
          <w:rFonts w:ascii="Arial" w:hAnsi="Arial"/>
          <w:b w:val="0"/>
          <w:color w:val="000000"/>
          <w:sz w:val="20"/>
        </w:rPr>
        <w:t>the graph shown in choice D must be the correct answer.</w:t>
      </w:r>
      <w:r>
        <w:br/>
      </w:r>
      <w:r>
        <w:rPr>
          <w:rFonts w:ascii="Arial" w:hAnsi="Arial"/>
          <w:b w:val="0"/>
          <w:color w:val="000000"/>
          <w:sz w:val="20"/>
        </w:rPr>
        <w:t>Choices</w:t>
      </w:r>
      <w:r>
        <w:rPr>
          <w:rFonts w:ascii="Arial" w:hAnsi="Arial"/>
          <w:b w:val="0"/>
          <w:color w:val="000000"/>
          <w:sz w:val="20"/>
        </w:rPr>
        <w:t xml:space="preserve"> </w:t>
      </w:r>
      <m:oMath xmlns:mml="http://www.w3.org/1998/Math/MathML">
        <m:r>
          <m:t>A,B,</m:t>
        </m:r>
      </m:oMath>
      <w:r>
        <w:rPr>
          <w:rFonts w:ascii="Arial" w:hAnsi="Arial"/>
          <w:b w:val="0"/>
          <w:color w:val="000000"/>
          <w:sz w:val="20"/>
        </w:rPr>
        <w:t xml:space="preserve"> </w:t>
      </w:r>
      <w:r>
        <w:rPr>
          <w:rFonts w:ascii="Arial" w:hAnsi="Arial"/>
          <w:b w:val="0"/>
          <w:color w:val="000000"/>
          <w:sz w:val="20"/>
        </w:rPr>
        <w:t>and C are incorrect. The graph of</w:t>
      </w:r>
      <w:r>
        <w:rPr>
          <w:rFonts w:ascii="Arial" w:hAnsi="Arial"/>
          <w:b w:val="0"/>
          <w:color w:val="000000"/>
          <w:sz w:val="20"/>
        </w:rPr>
        <w:t xml:space="preserve"> </w:t>
      </w:r>
      <m:oMath xmlns:mml="http://www.w3.org/1998/Math/MathML">
        <m:r>
          <m:t>y=2x−5</m:t>
        </m:r>
      </m:oMath>
      <w:r>
        <w:rPr>
          <w:rFonts w:ascii="Arial" w:hAnsi="Arial"/>
          <w:b w:val="0"/>
          <w:color w:val="000000"/>
          <w:sz w:val="20"/>
        </w:rPr>
        <w:t xml:space="preserve"> </w:t>
      </w:r>
      <w:r>
        <w:rPr>
          <w:rFonts w:ascii="Arial" w:hAnsi="Arial"/>
          <w:b w:val="0"/>
          <w:color w:val="000000"/>
          <w:sz w:val="20"/>
        </w:rPr>
        <w:t>in the xy-plane is a line with slope 2 and a</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at</w:t>
      </w:r>
      <w:r>
        <w:rPr>
          <w:rFonts w:ascii="Arial" w:hAnsi="Arial"/>
          <w:b w:val="0"/>
          <w:color w:val="000000"/>
          <w:sz w:val="20"/>
        </w:rPr>
        <w:t xml:space="preserve"> </w:t>
      </w:r>
      <m:oMath xmlns:mml="http://www.w3.org/1998/Math/MathML">
        <m:r>
          <m:t>(0,−5).</m:t>
        </m:r>
      </m:oMath>
      <w:r>
        <w:rPr>
          <w:rFonts w:ascii="Arial" w:hAnsi="Arial"/>
          <w:b w:val="0"/>
          <w:color w:val="000000"/>
          <w:sz w:val="20"/>
        </w:rPr>
        <w:t>. The graph in</w:t>
      </w:r>
      <w:r>
        <w:br/>
      </w:r>
      <w:r>
        <w:rPr>
          <w:rFonts w:ascii="Arial" w:hAnsi="Arial"/>
          <w:b w:val="0"/>
          <w:color w:val="000000"/>
          <w:sz w:val="20"/>
        </w:rPr>
        <w:t>choice A crosses the y-axis at the point</w:t>
      </w:r>
      <w:r>
        <w:rPr>
          <w:rFonts w:ascii="Arial" w:hAnsi="Arial"/>
          <w:b w:val="0"/>
          <w:color w:val="000000"/>
          <w:sz w:val="20"/>
        </w:rPr>
        <w:t xml:space="preserve"> </w:t>
      </w:r>
      <m:oMath xmlns:mml="http://www.w3.org/1998/Math/MathML">
        <m:r>
          <m:t>(0,2.5),</m:t>
        </m:r>
      </m:oMath>
      <w:r>
        <w:rPr>
          <w:rFonts w:ascii="Arial" w:hAnsi="Arial"/>
          <w:b w:val="0"/>
          <w:color w:val="000000"/>
          <w:sz w:val="20"/>
        </w:rPr>
        <w:t>, not</w:t>
      </w:r>
      <w:r>
        <w:rPr>
          <w:rFonts w:ascii="Arial" w:hAnsi="Arial"/>
          <w:b w:val="0"/>
          <w:color w:val="000000"/>
          <w:sz w:val="20"/>
        </w:rPr>
        <w:t xml:space="preserve"> </w:t>
      </w:r>
      <m:oMath xmlns:mml="http://www.w3.org/1998/Math/MathML">
        <m:r>
          <m:t>(0,−5).</m:t>
        </m:r>
      </m:oMath>
      <w:r>
        <w:rPr>
          <w:rFonts w:ascii="Arial" w:hAnsi="Arial"/>
          <w:b w:val="0"/>
          <w:color w:val="000000"/>
          <w:sz w:val="20"/>
        </w:rPr>
        <w:t>, and it has a slope of</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not 2. The graph in choice B crosses the y-axis at</w:t>
      </w:r>
      <w:r>
        <w:br/>
      </w:r>
      <m:oMath xmlns:mml="http://www.w3.org/1998/Math/MathML">
        <m:r>
          <m:t>(0,−5).</m:t>
        </m:r>
      </m:oMath>
      <w:r>
        <w:rPr>
          <w:rFonts w:ascii="Arial" w:hAnsi="Arial"/>
          <w:b w:val="0"/>
          <w:color w:val="000000"/>
          <w:sz w:val="20"/>
        </w:rPr>
        <w:t>; however, the slope of this line is</w:t>
      </w:r>
      <w:r>
        <w:rPr>
          <w:rFonts w:ascii="Arial" w:hAnsi="Arial"/>
          <w:b w:val="0"/>
          <w:color w:val="000000"/>
          <w:sz w:val="20"/>
        </w:rPr>
        <w:t xml:space="preserve"> </w:t>
      </w:r>
      <m:oMath xmlns:mml="http://www.w3.org/1998/Math/MathML">
        <m:r>
          <m:t>−3</m:t>
        </m:r>
      </m:oMath>
      <w:r>
        <w:rPr>
          <w:rFonts w:ascii="Arial" w:hAnsi="Arial"/>
          <w:b w:val="0"/>
          <w:color w:val="000000"/>
          <w:sz w:val="20"/>
        </w:rPr>
        <w:t>, not 2. The graph in choice has a slope of however, the graph crosses the y-axis at</w:t>
      </w:r>
      <w:r>
        <w:rPr>
          <w:rFonts w:ascii="Arial" w:hAnsi="Arial"/>
          <w:b w:val="0"/>
          <w:color w:val="000000"/>
          <w:sz w:val="20"/>
        </w:rPr>
        <w:t xml:space="preserve"> </w:t>
      </w:r>
      <m:oMath xmlns:mml="http://www.w3.org/1998/Math/MathML">
        <m:r>
          <m:t>(0,5),</m:t>
        </m:r>
      </m:oMath>
      <w:r>
        <w:rPr>
          <w:rFonts w:ascii="Arial" w:hAnsi="Arial"/>
          <w:b w:val="0"/>
          <w:color w:val="000000"/>
          <w:sz w:val="20"/>
        </w:rPr>
        <w:t>, not</w:t>
      </w:r>
      <w:r>
        <w:br/>
      </w:r>
      <m:oMath xmlns:mml="http://www.w3.org/1998/Math/MathML">
        <m:sSup>
          <m:e>
            <m:r>
              <m:t/>
            </m:r>
          </m:e>
          <m:sup>
            <m:r>
              <m:t>:c</m:t>
            </m:r>
          </m:sup>
        </m:sSup>
      </m:oMath>
      <m:oMath xmlns:mml="http://www.w3.org/1998/Math/MathML">
        <m:sSup>
          <m:e>
            <m:r>
              <m:t/>
            </m:r>
          </m:e>
          <m:sup>
            <m:r>
              <m:t>2;</m:t>
            </m:r>
          </m:sup>
        </m:sSup>
      </m:oMath>
      <w:r>
        <w:br/>
      </w:r>
      <m:oMath xmlns:mml="http://www.w3.org/1998/Math/MathML">
        <m:r>
          <m:t>(0,−5).</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Algebra / Linear inequalities in one or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y≤3x+1</m:t>
        </m:r>
      </m:oMath>
      <w:r>
        <w:br/>
      </w:r>
      <m:oMath xmlns:mml="http://www.w3.org/1998/Math/MathML">
        <m:r>
          <m:t>x−y&gt;1</m:t>
        </m:r>
      </m:oMath>
      <w:r>
        <w:br/>
      </w:r>
      <m:oMath xmlns:mml="http://www.w3.org/1998/Math/MathML">
        <m:r>
          <m:t>(x,y)</m:t>
        </m:r>
      </m:oMath>
      <w:r>
        <w:br/>
      </w:r>
      <w:r>
        <w:rPr>
          <w:rFonts w:ascii="Arial" w:hAnsi="Arial"/>
          <w:b w:val="0"/>
          <w:color w:val="000000"/>
          <w:sz w:val="20"/>
        </w:rPr>
        <w:t>Which of the following ordered pairs satisfies the system of inequalities above?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791627" cy="651928"/>
            <wp:docPr id="100" name="Picture 100"/>
            <wp:cNvGraphicFramePr>
              <a:graphicFrameLocks noChangeAspect="1"/>
            </wp:cNvGraphicFramePr>
            <a:graphic>
              <a:graphicData uri="http://schemas.openxmlformats.org/drawingml/2006/picture">
                <pic:pic>
                  <pic:nvPicPr>
                    <pic:cNvPr id="0" name="948087f2_question_p310_1.png"/>
                    <pic:cNvPicPr/>
                  </pic:nvPicPr>
                  <pic:blipFill>
                    <a:blip r:embed="rId108"/>
                    <a:stretch>
                      <a:fillRect/>
                    </a:stretch>
                  </pic:blipFill>
                  <pic:spPr>
                    <a:xfrm>
                      <a:off x="0" y="0"/>
                      <a:ext cx="791627" cy="65192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(−2,−1)</m:t>
        </m:r>
      </m:oMath>
    </w:p>
    <w:p>
      <w:pPr>
        <w:spacing w:after="60" w:line="252" w:lineRule="auto"/>
        <w:ind w:left="317" w:hanging="317"/>
      </w:pPr>
      <w:r>
        <w:rPr>
          <w:rFonts w:ascii="Arial" w:hAnsi="Arial"/>
          <w:b w:val="0"/>
          <w:color w:val="000000"/>
          <w:sz w:val="20"/>
        </w:rPr>
        <w:t xml:space="preserve">Option B: </w:t>
      </w:r>
      <m:oMath xmlns:mml="http://www.w3.org/1998/Math/MathML">
        <m:r>
          <m:t>(−1,3)</m:t>
        </m:r>
      </m:oMath>
    </w:p>
    <w:p>
      <w:pPr>
        <w:spacing w:after="60" w:line="252" w:lineRule="auto"/>
        <w:ind w:left="317" w:hanging="317"/>
      </w:pPr>
      <w:r>
        <w:rPr>
          <w:rFonts w:ascii="Arial" w:hAnsi="Arial"/>
          <w:b w:val="0"/>
          <w:color w:val="000000"/>
          <w:sz w:val="20"/>
        </w:rPr>
        <w:t xml:space="preserve">Option C: </w:t>
      </w:r>
      <m:oMath xmlns:mml="http://www.w3.org/1998/Math/MathML">
        <m:r>
          <m:t>(1,5)</m:t>
        </m:r>
      </m:oMath>
    </w:p>
    <w:p>
      <w:pPr>
        <w:spacing w:after="60" w:line="252" w:lineRule="auto"/>
        <w:ind w:left="317" w:hanging="317"/>
      </w:pPr>
      <w:r>
        <w:rPr>
          <w:rFonts w:ascii="Arial" w:hAnsi="Arial"/>
          <w:b w:val="0"/>
          <w:color w:val="000000"/>
          <w:sz w:val="20"/>
        </w:rPr>
        <w:t xml:space="preserve">Option D: </w:t>
      </w:r>
      <m:oMath xmlns:mml="http://www.w3.org/1998/Math/MathML">
        <m:r>
          <m:t>(2,−1)</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(x,y)</m:t>
        </m:r>
      </m:oMath>
      <w:r>
        <w:br/>
      </w:r>
      <w:r>
        <w:rPr>
          <w:rFonts w:ascii="Arial" w:hAnsi="Arial"/>
          <w:b w:val="0"/>
          <w:color w:val="000000"/>
          <w:sz w:val="20"/>
        </w:rPr>
        <w:t>Choice D is correct. Any point that is a solution to the given system of inequalities must satisfy both inequalities in the system. The second</w:t>
      </w:r>
      <w:r>
        <w:br/>
      </w:r>
      <w:r>
        <w:rPr>
          <w:rFonts w:ascii="Arial" w:hAnsi="Arial"/>
          <w:b w:val="0"/>
          <w:color w:val="000000"/>
          <w:sz w:val="20"/>
        </w:rPr>
        <w:t>inequality in the system can be rewritten as</w:t>
      </w:r>
      <w:r>
        <w:rPr>
          <w:rFonts w:ascii="Arial" w:hAnsi="Arial"/>
          <w:b w:val="0"/>
          <w:color w:val="000000"/>
          <w:sz w:val="20"/>
        </w:rPr>
        <w:t xml:space="preserve"> </w:t>
      </w:r>
      <m:oMath xmlns:mml="http://www.w3.org/1998/Math/MathML">
        <m:r>
          <m:t>x&gt;y+1.</m:t>
        </m:r>
      </m:oMath>
      <w:r>
        <w:rPr>
          <w:rFonts w:ascii="Arial" w:hAnsi="Arial"/>
          <w:b w:val="0"/>
          <w:color w:val="000000"/>
          <w:sz w:val="20"/>
        </w:rPr>
        <w:t>. Of the given answer choices, only choice D satisfies this inequality, because inequality</w:t>
      </w:r>
      <w:r>
        <w:br/>
      </w:r>
      <m:oMath xmlns:mml="http://www.w3.org/1998/Math/MathML">
        <m:r>
          <m:t>2&gt;−1+1</m:t>
        </m:r>
      </m:oMath>
      <w:r>
        <w:rPr>
          <w:rFonts w:ascii="Arial" w:hAnsi="Arial"/>
          <w:b w:val="0"/>
          <w:color w:val="000000"/>
          <w:sz w:val="20"/>
        </w:rPr>
        <w:t xml:space="preserve"> </w:t>
      </w:r>
      <w:r>
        <w:rPr>
          <w:rFonts w:ascii="Arial" w:hAnsi="Arial"/>
          <w:b w:val="0"/>
          <w:color w:val="000000"/>
          <w:sz w:val="20"/>
        </w:rPr>
        <w:t>is a true statement. The point</w:t>
      </w:r>
      <w:r>
        <w:rPr>
          <w:rFonts w:ascii="Arial" w:hAnsi="Arial"/>
          <w:b w:val="0"/>
          <w:color w:val="000000"/>
          <w:sz w:val="20"/>
        </w:rPr>
        <w:t xml:space="preserve"> </w:t>
      </w:r>
      <m:oMath xmlns:mml="http://www.w3.org/1998/Math/MathML">
        <m:r>
          <m:t>(2,−1)</m:t>
        </m:r>
      </m:oMath>
      <w:r>
        <w:rPr>
          <w:rFonts w:ascii="Arial" w:hAnsi="Arial"/>
          <w:b w:val="0"/>
          <w:color w:val="000000"/>
          <w:sz w:val="20"/>
        </w:rPr>
        <w:t xml:space="preserve"> </w:t>
      </w:r>
      <w:r>
        <w:rPr>
          <w:rFonts w:ascii="Arial" w:hAnsi="Arial"/>
          <w:b w:val="0"/>
          <w:color w:val="000000"/>
          <w:sz w:val="20"/>
        </w:rPr>
        <w:t>also satisfies the first inequality.</w:t>
      </w:r>
      <w:r>
        <w:br/>
      </w:r>
      <w:r>
        <w:rPr>
          <w:rFonts w:ascii="Arial" w:hAnsi="Arial"/>
          <w:b w:val="0"/>
          <w:color w:val="000000"/>
          <w:sz w:val="20"/>
        </w:rPr>
        <w:t>Alternate approach: Substituting</w:t>
      </w:r>
      <w:r>
        <w:rPr>
          <w:rFonts w:ascii="Arial" w:hAnsi="Arial"/>
          <w:b w:val="0"/>
          <w:color w:val="000000"/>
          <w:sz w:val="20"/>
        </w:rPr>
        <w:t xml:space="preserve"> </w:t>
      </w:r>
      <m:oMath xmlns:mml="http://www.w3.org/1998/Math/MathML">
        <m:r>
          <m:t>(2,−1)</m:t>
        </m:r>
      </m:oMath>
      <w:r>
        <w:rPr>
          <w:rFonts w:ascii="Arial" w:hAnsi="Arial"/>
          <w:b w:val="0"/>
          <w:color w:val="000000"/>
          <w:sz w:val="20"/>
        </w:rPr>
        <w:t xml:space="preserve"> </w:t>
      </w:r>
      <w:r>
        <w:rPr>
          <w:rFonts w:ascii="Arial" w:hAnsi="Arial"/>
          <w:b w:val="0"/>
          <w:color w:val="000000"/>
          <w:sz w:val="20"/>
        </w:rPr>
        <w:t>into the first inequality gives</w:t>
      </w:r>
      <w:r>
        <w:rPr>
          <w:rFonts w:ascii="Arial" w:hAnsi="Arial"/>
          <w:b w:val="0"/>
          <w:color w:val="000000"/>
          <w:sz w:val="20"/>
        </w:rPr>
        <w:t xml:space="preserve"> </w:t>
      </w:r>
      <m:oMath xmlns:mml="http://www.w3.org/1998/Math/MathML">
        <m:r>
          <m:t>−1≤3(2)+1,</m:t>
        </m:r>
      </m:oMath>
      <w:r>
        <w:rPr>
          <w:rFonts w:ascii="Arial" w:hAnsi="Arial"/>
          <w:b w:val="0"/>
          <w:color w:val="000000"/>
          <w:sz w:val="20"/>
        </w:rPr>
        <w:t>, or</w:t>
      </w:r>
      <w:r>
        <w:rPr>
          <w:rFonts w:ascii="Arial" w:hAnsi="Arial"/>
          <w:b w:val="0"/>
          <w:color w:val="000000"/>
          <w:sz w:val="20"/>
        </w:rPr>
        <w:t xml:space="preserve"> </w:t>
      </w:r>
      <m:oMath xmlns:mml="http://www.w3.org/1998/Math/MathML">
        <m:r>
          <m:t>−1≤7,</m:t>
        </m:r>
      </m:oMath>
      <w:r>
        <w:rPr>
          <w:rFonts w:ascii="Arial" w:hAnsi="Arial"/>
          <w:b w:val="0"/>
          <w:color w:val="000000"/>
          <w:sz w:val="20"/>
        </w:rPr>
        <w:t>, which is a true statement. Substituting</w:t>
      </w:r>
      <w:r>
        <w:br/>
      </w:r>
      <m:oMath xmlns:mml="http://www.w3.org/1998/Math/MathML">
        <m:r>
          <m:t>(2,−1)</m:t>
        </m:r>
      </m:oMath>
      <w:r>
        <w:rPr>
          <w:rFonts w:ascii="Arial" w:hAnsi="Arial"/>
          <w:b w:val="0"/>
          <w:color w:val="000000"/>
          <w:sz w:val="20"/>
        </w:rPr>
        <w:t xml:space="preserve"> </w:t>
      </w:r>
      <w:r>
        <w:rPr>
          <w:rFonts w:ascii="Arial" w:hAnsi="Arial"/>
          <w:b w:val="0"/>
          <w:color w:val="000000"/>
          <w:sz w:val="20"/>
        </w:rPr>
        <w:t>into the second inequality gives</w:t>
      </w:r>
      <w:r>
        <w:rPr>
          <w:rFonts w:ascii="Arial" w:hAnsi="Arial"/>
          <w:b w:val="0"/>
          <w:color w:val="000000"/>
          <w:sz w:val="20"/>
        </w:rPr>
        <w:t xml:space="preserve"> </w:t>
      </w:r>
      <m:oMath xmlns:mml="http://www.w3.org/1998/Math/MathML">
        <m:r>
          <m:t>2−(−1)&gt;1,</m:t>
        </m:r>
      </m:oMath>
      <w:r>
        <w:rPr>
          <w:rFonts w:ascii="Arial" w:hAnsi="Arial"/>
          <w:b w:val="0"/>
          <w:color w:val="000000"/>
          <w:sz w:val="20"/>
        </w:rPr>
        <w:t>, or</w:t>
      </w:r>
      <w:r>
        <w:rPr>
          <w:rFonts w:ascii="Arial" w:hAnsi="Arial"/>
          <w:b w:val="0"/>
          <w:color w:val="000000"/>
          <w:sz w:val="20"/>
        </w:rPr>
        <w:t xml:space="preserve"> </w:t>
      </w:r>
      <m:oMath xmlns:mml="http://www.w3.org/1998/Math/MathML">
        <m:r>
          <m:t>3&gt;1,</m:t>
        </m:r>
      </m:oMath>
      <w:r>
        <w:rPr>
          <w:rFonts w:ascii="Arial" w:hAnsi="Arial"/>
          <w:b w:val="0"/>
          <w:color w:val="000000"/>
          <w:sz w:val="20"/>
        </w:rPr>
        <w:t>, which is a true statement. Therefore, since</w:t>
      </w:r>
      <w:r>
        <w:rPr>
          <w:rFonts w:ascii="Arial" w:hAnsi="Arial"/>
          <w:b w:val="0"/>
          <w:color w:val="000000"/>
          <w:sz w:val="20"/>
        </w:rPr>
        <w:t xml:space="preserve"> </w:t>
      </w:r>
      <m:oMath xmlns:mml="http://www.w3.org/1998/Math/MathML">
        <m:r>
          <m:t>(2,−1)</m:t>
        </m:r>
      </m:oMath>
      <w:r>
        <w:rPr>
          <w:rFonts w:ascii="Arial" w:hAnsi="Arial"/>
          <w:b w:val="0"/>
          <w:color w:val="000000"/>
          <w:sz w:val="20"/>
        </w:rPr>
        <w:t xml:space="preserve"> </w:t>
      </w:r>
      <w:r>
        <w:rPr>
          <w:rFonts w:ascii="Arial" w:hAnsi="Arial"/>
          <w:b w:val="0"/>
          <w:color w:val="000000"/>
          <w:sz w:val="20"/>
        </w:rPr>
        <w:t>satisfies both</w:t>
      </w:r>
      <w:r>
        <w:br/>
      </w:r>
      <w:r>
        <w:rPr>
          <w:rFonts w:ascii="Arial" w:hAnsi="Arial"/>
          <w:b w:val="0"/>
          <w:color w:val="000000"/>
          <w:sz w:val="20"/>
        </w:rPr>
        <w:t>inequalities, it is a solution to the system.</w:t>
      </w:r>
      <w:r>
        <w:br/>
      </w:r>
      <w:r>
        <w:rPr>
          <w:rFonts w:ascii="Arial" w:hAnsi="Arial"/>
          <w:b w:val="0"/>
          <w:color w:val="000000"/>
          <w:sz w:val="20"/>
        </w:rPr>
        <w:t>Choice A is incorrect because substituting for x and for in the first inequality gives</w:t>
      </w:r>
      <w:r>
        <w:rPr>
          <w:rFonts w:ascii="Arial" w:hAnsi="Arial"/>
          <w:b w:val="0"/>
          <w:color w:val="000000"/>
          <w:sz w:val="20"/>
        </w:rPr>
        <w:t xml:space="preserve"> </w:t>
      </w:r>
      <m:oMath xmlns:mml="http://www.w3.org/1998/Math/MathML">
        <m:r>
          <m:t>−1≤3(−2)+1,</m:t>
        </m:r>
      </m:oMath>
      <w:r>
        <w:rPr>
          <w:rFonts w:ascii="Arial" w:hAnsi="Arial"/>
          <w:b w:val="0"/>
          <w:color w:val="000000"/>
          <w:sz w:val="20"/>
        </w:rPr>
        <w:t>, or</w:t>
      </w:r>
      <w:r>
        <w:rPr>
          <w:rFonts w:ascii="Arial" w:hAnsi="Arial"/>
          <w:b w:val="0"/>
          <w:color w:val="000000"/>
          <w:sz w:val="20"/>
        </w:rPr>
        <w:t xml:space="preserve"> </w:t>
      </w:r>
      <m:oMath xmlns:mml="http://www.w3.org/1998/Math/MathML">
        <m:r>
          <m:t>−1≤−5,</m:t>
        </m:r>
      </m:oMath>
      <w:r>
        <w:rPr>
          <w:rFonts w:ascii="Arial" w:hAnsi="Arial"/>
          <w:b w:val="0"/>
          <w:color w:val="000000"/>
          <w:sz w:val="20"/>
        </w:rPr>
        <w:t>, which is false.</w:t>
      </w:r>
      <w:r>
        <w:br/>
      </w:r>
      <m:oMath xmlns:mml="http://www.w3.org/1998/Math/MathML">
        <m:r>
          <m:t>−2</m:t>
        </m:r>
      </m:oMath>
      <m:oMath xmlns:mml="http://www.w3.org/1998/Math/MathML">
        <m:sSup>
          <m:e>
            <m:r>
              <m:t/>
            </m:r>
          </m:e>
          <m:sup>
            <m:r>
              <m:t>1−1</m:t>
            </m:r>
          </m:sup>
        </m:sSup>
      </m:oMath>
      <m:oMath xmlns:mml="http://www.w3.org/1998/Math/MathML">
        <m:acc>
          <m:accPr>
            <m:chr m:val="̂"/>
          </m:accPr>
          <m:e>
            <m:r>
              <m:rPr>
                <m:sty m:val="b"/>
              </m:rPr>
              <m:t>y</m:t>
            </m:r>
          </m:e>
        </m:acc>
      </m:oMath>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rPr>
                <m:sty m:val="p"/>
              </m:rPr>
              <m:t>B</m:t>
            </m:r>
          </m:sup>
        </m:sSup>
      </m:oMath>
      <w:r>
        <w:rPr>
          <w:rFonts w:ascii="Arial" w:hAnsi="Arial"/>
          <w:b w:val="0"/>
          <w:color w:val="000000"/>
          <w:sz w:val="20"/>
        </w:rPr>
        <w:t xml:space="preserve"> </w:t>
      </w:r>
      <w:r>
        <w:rPr>
          <w:rFonts w:ascii="Arial" w:hAnsi="Arial"/>
          <w:b w:val="0"/>
          <w:color w:val="000000"/>
          <w:sz w:val="20"/>
        </w:rPr>
        <w:t>B is incorrect because substituting −1 for x and 3 for</w:t>
      </w:r>
      <w:r>
        <w:rPr>
          <w:rFonts w:ascii="Arial" w:hAnsi="Arial"/>
          <w:b w:val="0"/>
          <w:color w:val="000000"/>
          <w:sz w:val="20"/>
        </w:rPr>
        <w:t xml:space="preserve"> </w:t>
      </w:r>
      <m:oMath xmlns:mml="http://www.w3.org/1998/Math/MathML">
        <m:bar>
          <m:barPr>
            <m:pos m:val="top"/>
          </m:barPr>
          <m:e>
            <m:r>
              <m:rPr>
                <m:sty m:val="b"/>
              </m:rPr>
              <m:t>y</m:t>
            </m:r>
          </m:e>
        </m:bar>
      </m:oMath>
      <w:r>
        <w:rPr>
          <w:rFonts w:ascii="Arial" w:hAnsi="Arial"/>
          <w:b w:val="0"/>
          <w:color w:val="000000"/>
          <w:sz w:val="20"/>
        </w:rPr>
        <w:t xml:space="preserve"> </w:t>
      </w:r>
      <w:r>
        <w:rPr>
          <w:rFonts w:ascii="Arial" w:hAnsi="Arial"/>
          <w:b w:val="0"/>
          <w:color w:val="000000"/>
          <w:sz w:val="20"/>
        </w:rPr>
        <w:t>in the first inequality gives</w:t>
      </w:r>
      <w:r>
        <w:rPr>
          <w:rFonts w:ascii="Arial" w:hAnsi="Arial"/>
          <w:b w:val="0"/>
          <w:color w:val="000000"/>
          <w:sz w:val="20"/>
        </w:rPr>
        <w:t xml:space="preserve"> </w:t>
      </w:r>
      <m:oMath xmlns:mml="http://www.w3.org/1998/Math/MathML">
        <m:r>
          <m:t>3≤3(−1)+1,</m:t>
        </m:r>
      </m:oMath>
      <w:r>
        <w:rPr>
          <w:rFonts w:ascii="Arial" w:hAnsi="Arial"/>
          <w:b w:val="0"/>
          <w:color w:val="000000"/>
          <w:sz w:val="20"/>
        </w:rPr>
        <w:t>, or</w:t>
      </w:r>
      <w:r>
        <w:rPr>
          <w:rFonts w:ascii="Arial" w:hAnsi="Arial"/>
          <w:b w:val="0"/>
          <w:color w:val="000000"/>
          <w:sz w:val="20"/>
        </w:rPr>
        <w:t xml:space="preserve"> </w:t>
      </w:r>
      <m:oMath xmlns:mml="http://www.w3.org/1998/Math/MathML">
        <m:r>
          <m:t>3≤−2,</m:t>
        </m:r>
      </m:oMath>
      <w:r>
        <w:rPr>
          <w:rFonts w:ascii="Arial" w:hAnsi="Arial"/>
          <w:b w:val="0"/>
          <w:color w:val="000000"/>
          <w:sz w:val="20"/>
        </w:rPr>
        <w:t>, which is false. Choice C</w:t>
      </w:r>
      <w:r>
        <w:br/>
      </w:r>
      <w:r>
        <w:rPr>
          <w:rFonts w:ascii="Arial" w:hAnsi="Arial"/>
          <w:b w:val="0"/>
          <w:color w:val="000000"/>
          <w:sz w:val="20"/>
        </w:rPr>
        <w:t>is incorrect because substituting 1 for x and 5 for</w:t>
      </w:r>
      <w:r>
        <w:rPr>
          <w:rFonts w:ascii="Arial" w:hAnsi="Arial"/>
          <w:b w:val="0"/>
          <w:color w:val="000000"/>
          <w:sz w:val="20"/>
        </w:rPr>
        <w:t xml:space="preserve"> </w:t>
      </w:r>
      <m:oMath xmlns:mml="http://www.w3.org/1998/Math/MathML">
        <m:acc>
          <m:accPr>
            <m:chr m:val="̂"/>
          </m:accPr>
          <m:e>
            <m:r>
              <m:rPr>
                <m:sty m:val="b"/>
              </m:rPr>
              <m:t>y</m:t>
            </m:r>
          </m:e>
        </m:acc>
      </m:oMath>
      <w:r>
        <w:rPr>
          <w:rFonts w:ascii="Arial" w:hAnsi="Arial"/>
          <w:b w:val="0"/>
          <w:color w:val="000000"/>
          <w:sz w:val="20"/>
        </w:rPr>
        <w:t xml:space="preserve"> </w:t>
      </w:r>
      <w:r>
        <w:rPr>
          <w:rFonts w:ascii="Arial" w:hAnsi="Arial"/>
          <w:b w:val="0"/>
          <w:color w:val="000000"/>
          <w:sz w:val="20"/>
        </w:rPr>
        <w:t>in the first inequality gives</w:t>
      </w:r>
      <w:r>
        <w:rPr>
          <w:rFonts w:ascii="Arial" w:hAnsi="Arial"/>
          <w:b w:val="0"/>
          <w:color w:val="000000"/>
          <w:sz w:val="20"/>
        </w:rPr>
        <w:t xml:space="preserve"> </w:t>
      </w:r>
      <m:oMath xmlns:mml="http://www.w3.org/1998/Math/MathML">
        <m:r>
          <m:t>5≤3(1)+1,</m:t>
        </m:r>
      </m:oMath>
      <w:r>
        <w:rPr>
          <w:rFonts w:ascii="Arial" w:hAnsi="Arial"/>
          <w:b w:val="0"/>
          <w:color w:val="000000"/>
          <w:sz w:val="20"/>
        </w:rPr>
        <w:t>, or</w:t>
      </w:r>
      <w:r>
        <w:rPr>
          <w:rFonts w:ascii="Arial" w:hAnsi="Arial"/>
          <w:b w:val="0"/>
          <w:color w:val="000000"/>
          <w:sz w:val="20"/>
        </w:rPr>
        <w:t xml:space="preserve"> </w:t>
      </w:r>
      <m:oMath xmlns:mml="http://www.w3.org/1998/Math/MathML">
        <m:r>
          <m:t>5≤4,</m:t>
        </m:r>
      </m:oMath>
      <w:r>
        <w:rPr>
          <w:rFonts w:ascii="Arial" w:hAnsi="Arial"/>
          <w:b w:val="0"/>
          <w:color w:val="000000"/>
          <w:sz w:val="20"/>
        </w:rPr>
        <w:t>, which is false.</w:t>
      </w:r>
    </w:p>
    <w:p>
      <w:pPr>
        <w:keepNext/>
        <w:spacing w:before="240" w:after="80"/>
      </w:pPr>
      <w:r>
        <w:rPr>
          <w:rFonts w:ascii="Arial" w:hAnsi="Arial"/>
          <w:b/>
          <w:color w:val="000000"/>
          <w:sz w:val="20"/>
        </w:rPr>
        <w:t>chapter/topic</w:t>
      </w:r>
      <w:r>
        <w:br/>
      </w:r>
      <w:r>
        <w:rPr>
          <w:rFonts w:ascii="Arial" w:hAnsi="Arial"/>
          <w:b w:val="0"/>
          <w:color w:val="000000"/>
          <w:sz w:val="20"/>
        </w:rPr>
        <w:t>Algebra / Linear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y</w:t>
      </w:r>
      <w:r>
        <w:br/>
      </w:r>
      <w:r>
        <w:rPr>
          <w:rFonts w:ascii="Arial" w:hAnsi="Arial"/>
          <w:b w:val="0"/>
          <w:color w:val="000000"/>
          <w:sz w:val="20"/>
        </w:rPr>
        <w:t>50</w:t>
      </w:r>
      <w:r>
        <w:br/>
      </w:r>
      <w:r>
        <w:rPr>
          <w:rFonts w:ascii="Arial" w:hAnsi="Arial"/>
          <w:b w:val="0"/>
          <w:color w:val="000000"/>
          <w:sz w:val="20"/>
        </w:rPr>
        <w:t>40</w:t>
      </w:r>
      <w:r>
        <w:br/>
      </w:r>
      <w:r>
        <w:rPr>
          <w:rFonts w:ascii="Arial" w:hAnsi="Arial"/>
          <w:b w:val="0"/>
          <w:color w:val="000000"/>
          <w:sz w:val="20"/>
        </w:rPr>
        <w:t>30</w:t>
      </w:r>
      <w:r>
        <w:br/>
      </w:r>
      <w:r>
        <w:rPr>
          <w:rFonts w:ascii="Arial" w:hAnsi="Arial"/>
          <w:b w:val="0"/>
          <w:color w:val="000000"/>
          <w:sz w:val="20"/>
        </w:rPr>
        <w:t>Number of sweatshirts</w:t>
      </w:r>
      <w:r>
        <w:br/>
      </w:r>
      <w:r>
        <w:rPr>
          <w:rFonts w:ascii="Arial" w:hAnsi="Arial"/>
          <w:b w:val="0"/>
          <w:color w:val="000000"/>
          <w:sz w:val="20"/>
        </w:rPr>
        <w:t>20</w:t>
      </w:r>
      <w:r>
        <w:br/>
      </w:r>
      <w:r>
        <w:rPr>
          <w:rFonts w:ascii="Arial" w:hAnsi="Arial"/>
          <w:b w:val="0"/>
          <w:color w:val="000000"/>
          <w:sz w:val="20"/>
        </w:rPr>
        <w:t>10</w:t>
      </w:r>
      <w:r>
        <w:br/>
      </w:r>
      <w:r>
        <w:rPr>
          <w:rFonts w:ascii="Arial" w:hAnsi="Arial"/>
          <w:b w:val="0"/>
          <w:color w:val="000000"/>
          <w:sz w:val="20"/>
        </w:rPr>
        <w:t>x</w:t>
      </w:r>
      <w:r>
        <w:br/>
      </w:r>
      <w:r>
        <w:rPr>
          <w:rFonts w:ascii="Arial" w:hAnsi="Arial"/>
          <w:b w:val="0"/>
          <w:color w:val="000000"/>
          <w:sz w:val="20"/>
        </w:rPr>
        <w:t>O 20 40 60 80 100</w:t>
      </w:r>
      <w:r>
        <w:br/>
      </w:r>
      <w:r>
        <w:rPr>
          <w:rFonts w:ascii="Arial" w:hAnsi="Arial"/>
          <w:b w:val="0"/>
          <w:color w:val="000000"/>
          <w:sz w:val="20"/>
        </w:rPr>
        <w:t>Number of T-shirts</w:t>
      </w:r>
      <w:r>
        <w:br/>
      </w:r>
      <w:r>
        <w:rPr>
          <w:rFonts w:ascii="Arial" w:hAnsi="Arial"/>
          <w:b w:val="0"/>
          <w:color w:val="000000"/>
          <w:sz w:val="20"/>
        </w:rPr>
        <w:t>The graph models the relationship between the number of T-shirts,</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 the number of sweatshirts,</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that Kira can purchase for a school</w:t>
      </w:r>
      <w:r>
        <w:br/>
      </w:r>
      <w:r>
        <w:rPr>
          <w:rFonts w:ascii="Arial" w:hAnsi="Arial"/>
          <w:b w:val="0"/>
          <w:color w:val="000000"/>
          <w:sz w:val="20"/>
        </w:rPr>
        <w:t>fundraiser. Which equation could represent this relationship?</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511288" cy="1422389"/>
            <wp:docPr id="101" name="Picture 101"/>
            <wp:cNvGraphicFramePr>
              <a:graphicFrameLocks noChangeAspect="1"/>
            </wp:cNvGraphicFramePr>
            <a:graphic>
              <a:graphicData uri="http://schemas.openxmlformats.org/drawingml/2006/picture">
                <pic:pic>
                  <pic:nvPicPr>
                    <pic:cNvPr id="0" name="00b9bd37_question_p311_1.png"/>
                    <pic:cNvPicPr/>
                  </pic:nvPicPr>
                  <pic:blipFill>
                    <a:blip r:embed="rId109"/>
                    <a:stretch>
                      <a:fillRect/>
                    </a:stretch>
                  </pic:blipFill>
                  <pic:spPr>
                    <a:xfrm>
                      <a:off x="0" y="0"/>
                      <a:ext cx="1511288" cy="1422389"/>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w:t>
      </w:r>
      <w:r>
        <w:rPr>
          <w:rFonts w:ascii="Arial" w:hAnsi="Arial"/>
          <w:b w:val="0"/>
          <w:color w:val="000000"/>
          <w:sz w:val="20"/>
        </w:rPr>
        <w:t xml:space="preserve"> </w:t>
      </w:r>
      <m:oMath xmlns:mml="http://www.w3.org/1998/Math/MathML">
        <m:r>
          <m:t>y=7x+18</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w:t>
      </w:r>
      <w:r>
        <w:rPr>
          <w:rFonts w:ascii="Arial" w:hAnsi="Arial"/>
          <w:b w:val="0"/>
          <w:color w:val="000000"/>
          <w:sz w:val="20"/>
        </w:rPr>
        <w:t xml:space="preserve"> </w:t>
      </w:r>
      <m:oMath xmlns:mml="http://www.w3.org/1998/Math/MathML">
        <m:r>
          <m:t>7x+18y=630</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w:t>
      </w:r>
      <w:r>
        <w:rPr>
          <w:rFonts w:ascii="Arial" w:hAnsi="Arial"/>
          <w:b w:val="0"/>
          <w:color w:val="000000"/>
          <w:sz w:val="20"/>
        </w:rPr>
        <w:t xml:space="preserve"> </w:t>
      </w:r>
      <m:oMath xmlns:mml="http://www.w3.org/1998/Math/MathML">
        <m:r>
          <m:t>y=18x+7</m:t>
        </m:r>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D.</w:t>
      </w:r>
      <w:r>
        <w:rPr>
          <w:rFonts w:ascii="Arial" w:hAnsi="Arial"/>
          <w:b w:val="0"/>
          <w:color w:val="000000"/>
          <w:sz w:val="20"/>
        </w:rPr>
        <w:t xml:space="preserve"> </w:t>
      </w:r>
      <m:oMath xmlns:mml="http://www.w3.org/1998/Math/MathML">
        <m:r>
          <m:t>18x+7y=630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A line in the xy-plane can be written as</w:t>
      </w:r>
      <w:r>
        <w:rPr>
          <w:rFonts w:ascii="Arial" w:hAnsi="Arial"/>
          <w:b w:val="0"/>
          <w:color w:val="000000"/>
          <w:sz w:val="20"/>
        </w:rPr>
        <w:t xml:space="preserve"> </w:t>
      </w:r>
      <m:oMath xmlns:mml="http://www.w3.org/1998/Math/MathML">
        <m:r>
          <m:t>y=mx+b,</m:t>
        </m:r>
      </m:oMath>
      <w:r>
        <w:rPr>
          <w:rFonts w:ascii="Arial" w:hAnsi="Arial"/>
          <w:b w:val="0"/>
          <w:color w:val="000000"/>
          <w:sz w:val="20"/>
        </w:rPr>
        <w:t xml:space="preserve"> </w:t>
      </w:r>
      <w:r>
        <w:rPr>
          <w:rFonts w:ascii="Arial" w:hAnsi="Arial"/>
          <w:b w:val="0"/>
          <w:color w:val="000000"/>
          <w:sz w:val="20"/>
        </w:rPr>
        <w:t>where</w:t>
      </w:r>
      <w:r>
        <w:rPr>
          <w:rFonts w:ascii="Arial" w:hAnsi="Arial"/>
          <w:b w:val="0"/>
          <w:color w:val="000000"/>
          <w:sz w:val="20"/>
        </w:rPr>
        <w:t xml:space="preserve"> </w:t>
      </w:r>
      <m:oMath xmlns:mml="http://www.w3.org/1998/Math/MathML">
        <m:r>
          <m:t>m</m:t>
        </m:r>
      </m:oMath>
      <w:r>
        <w:rPr>
          <w:rFonts w:ascii="Arial" w:hAnsi="Arial"/>
          <w:b w:val="0"/>
          <w:color w:val="000000"/>
          <w:sz w:val="20"/>
        </w:rPr>
        <w:t xml:space="preserve"> </w:t>
      </w:r>
      <w:r>
        <w:rPr>
          <w:rFonts w:ascii="Arial" w:hAnsi="Arial"/>
          <w:b w:val="0"/>
          <w:color w:val="000000"/>
          <w:sz w:val="20"/>
        </w:rPr>
        <w:t>is the slope of the line and is the y-coordinate of the y-</w:t>
      </w:r>
      <w:r>
        <w:br/>
      </w:r>
      <w:r>
        <w:rPr>
          <w:rFonts w:ascii="Arial" w:hAnsi="Arial"/>
          <w:b w:val="0"/>
          <w:color w:val="000000"/>
          <w:sz w:val="20"/>
        </w:rPr>
        <w:t>intercept. The graph shown is a line passing through the points</w:t>
      </w:r>
      <w:r>
        <w:rPr>
          <w:rFonts w:ascii="Arial" w:hAnsi="Arial"/>
          <w:b w:val="0"/>
          <w:color w:val="000000"/>
          <w:sz w:val="20"/>
        </w:rPr>
        <w:t xml:space="preserve"> </w:t>
      </w:r>
      <m:oMath xmlns:mml="http://www.w3.org/1998/Math/MathML">
        <m:sSup>
          <m:e>
            <m:r>
              <m:t/>
            </m:r>
          </m:e>
          <m:sup>
            <m:r>
              <m:t>(0,35)</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(90,0).</m:t>
        </m:r>
      </m:oMath>
      <w:r>
        <w:rPr>
          <w:rFonts w:ascii="Arial" w:hAnsi="Arial"/>
          <w:b w:val="0"/>
          <w:color w:val="000000"/>
          <w:sz w:val="20"/>
        </w:rPr>
        <w:t>. Substituting</w:t>
      </w:r>
      <w:r>
        <w:rPr>
          <w:rFonts w:ascii="Arial" w:hAnsi="Arial"/>
          <w:b w:val="0"/>
          <w:color w:val="000000"/>
          <w:sz w:val="20"/>
        </w:rPr>
        <w:t xml:space="preserve"> </w:t>
      </w:r>
      <m:oMath xmlns:mml="http://www.w3.org/1998/Math/MathML">
        <m:r>
          <m:t>o</m:t>
        </m:r>
      </m:oMath>
      <w:r>
        <w:rPr>
          <w:rFonts w:ascii="Arial" w:hAnsi="Arial"/>
          <w:b w:val="0"/>
          <w:color w:val="000000"/>
          <w:sz w:val="20"/>
        </w:rPr>
        <w:t xml:space="preserve"> </w:t>
      </w:r>
      <w:r>
        <w:rPr>
          <w:rFonts w:ascii="Arial" w:hAnsi="Arial"/>
          <w:b w:val="0"/>
          <w:color w:val="000000"/>
          <w:sz w:val="20"/>
        </w:rPr>
        <w:t>for and</w:t>
      </w:r>
      <w:r>
        <w:rPr>
          <w:rFonts w:ascii="Arial" w:hAnsi="Arial"/>
          <w:b w:val="0"/>
          <w:color w:val="000000"/>
          <w:sz w:val="20"/>
        </w:rPr>
        <w:t xml:space="preserve"> </w:t>
      </w:r>
      <m:oMath xmlns:mml="http://www.w3.org/1998/Math/MathML">
        <m:r>
          <m:t>35</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r>
          <m:rPr>
            <m:sty m:val="p"/>
          </m:rPr>
          <m:t>\i</m:t>
        </m:r>
        <m:r>
          <m:t>y=mx</m:t>
        </m:r>
      </m:oMath>
      <w:r>
        <w:br/>
      </w:r>
      <m:oMath xmlns:mml="http://www.w3.org/1998/Math/MathML">
        <m:sSup>
          <m:e>
            <m:r>
              <m:t/>
            </m:r>
          </m:e>
          <m:sup>
            <m:r>
              <m:rPr>
                <m:nor/>
              </m:rPr>
              <m:t> b </m:t>
            </m:r>
          </m:sup>
        </m:sSup>
      </m:oMath>
      <w:r>
        <w:rPr>
          <w:rFonts w:ascii="Arial" w:hAnsi="Arial"/>
          <w:b w:val="0"/>
          <w:color w:val="000000"/>
          <w:sz w:val="20"/>
        </w:rPr>
        <w:t xml:space="preserve"> </w:t>
      </w:r>
      <w:r>
        <w:rPr>
          <w:rFonts w:ascii="Arial" w:hAnsi="Arial"/>
          <w:b w:val="0"/>
          <w:color w:val="000000"/>
          <w:sz w:val="20"/>
        </w:rPr>
        <w:t>yields, or. Substituting</w:t>
      </w:r>
      <w:r>
        <w:rPr>
          <w:rFonts w:ascii="Arial" w:hAnsi="Arial"/>
          <w:b w:val="0"/>
          <w:color w:val="000000"/>
          <w:sz w:val="20"/>
        </w:rPr>
        <w:t xml:space="preserve"> </w:t>
      </w:r>
      <m:oMath xmlns:mml="http://www.w3.org/1998/Math/MathML">
        <m:r>
          <m:t>35</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b,</m:t>
        </m:r>
        <m:r>
          <m:t>90</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x,</m:t>
        </m:r>
      </m:oMath>
      <w:r>
        <w:rPr>
          <w:rFonts w:ascii="Arial" w:hAnsi="Arial"/>
          <w:b w:val="0"/>
          <w:color w:val="000000"/>
          <w:sz w:val="20"/>
        </w:rPr>
        <w:t>, and</w:t>
      </w:r>
      <w:r>
        <w:rPr>
          <w:rFonts w:ascii="Arial" w:hAnsi="Arial"/>
          <w:b w:val="0"/>
          <w:color w:val="000000"/>
          <w:sz w:val="20"/>
        </w:rPr>
        <w:t xml:space="preserve"> </w:t>
      </w:r>
      <m:oMath xmlns:mml="http://www.w3.org/1998/Math/MathML">
        <m:r>
          <m:t>o</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bar>
          <m:barPr>
            <m:pos m:val="top"/>
          </m:barPr>
          <m:e>
            <m:r>
              <m:rPr>
                <m:sty m:val="b"/>
              </m:rPr>
              <m:t>y</m:t>
            </m:r>
          </m:e>
        </m:bar>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r>
          <m:t>hy=mx+byields0=90m+35.</m:t>
        </m:r>
      </m:oMath>
      <w:r>
        <w:rPr>
          <w:rFonts w:ascii="Arial" w:hAnsi="Arial"/>
          <w:b w:val="0"/>
          <w:color w:val="000000"/>
          <w:sz w:val="20"/>
        </w:rPr>
        <w:t>.</w:t>
      </w:r>
      <w:r>
        <w:br/>
      </w:r>
      <w:r>
        <w:rPr>
          <w:rFonts w:ascii="Arial" w:hAnsi="Arial"/>
          <w:b w:val="0"/>
          <w:color w:val="000000"/>
          <w:sz w:val="20"/>
        </w:rPr>
        <w:t>Subtracting</w:t>
      </w:r>
      <w:r>
        <w:rPr>
          <w:rFonts w:ascii="Arial" w:hAnsi="Arial"/>
          <w:b w:val="0"/>
          <w:color w:val="000000"/>
          <w:sz w:val="20"/>
        </w:rPr>
        <w:t xml:space="preserve"> </w:t>
      </w:r>
      <m:oMath xmlns:mml="http://www.w3.org/1998/Math/MathML">
        <m:r>
          <m:t>35</m:t>
        </m:r>
      </m:oMath>
      <w:r>
        <w:rPr>
          <w:rFonts w:ascii="Arial" w:hAnsi="Arial"/>
          <w:b w:val="0"/>
          <w:color w:val="000000"/>
          <w:sz w:val="20"/>
        </w:rPr>
        <w:t xml:space="preserve"> </w:t>
      </w:r>
      <w:r>
        <w:rPr>
          <w:rFonts w:ascii="Arial" w:hAnsi="Arial"/>
          <w:b w:val="0"/>
          <w:color w:val="000000"/>
          <w:sz w:val="20"/>
        </w:rPr>
        <w:t>from both sides of this equation yields</w:t>
      </w:r>
      <w:r>
        <w:rPr>
          <w:rFonts w:ascii="Arial" w:hAnsi="Arial"/>
          <w:b w:val="0"/>
          <w:color w:val="000000"/>
          <w:sz w:val="20"/>
        </w:rPr>
        <w:t>. Dividing both sides of this equation by yields</w:t>
      </w:r>
      <w:r>
        <w:rPr>
          <w:rFonts w:ascii="Arial" w:hAnsi="Arial"/>
          <w:b w:val="0"/>
          <w:color w:val="000000"/>
          <w:sz w:val="20"/>
        </w:rPr>
        <w:t xml:space="preserve"> </w:t>
      </w:r>
      <m:oMath xmlns:mml="http://www.w3.org/1998/Math/MathML">
        <m:f>
          <m:fPr>
            <m:type m:val="bar"/>
          </m:fPr>
          <m:num>
            <m:r>
              <m:t>∂−</m:t>
            </m:r>
            <m:f>
              <m:fPr>
                <m:type m:val="bar"/>
              </m:fPr>
              <m:num>
                <m:r>
                  <m:t>35</m:t>
                </m:r>
              </m:num>
              <m:den>
                <m:r>
                  <m:t>90</m:t>
                </m:r>
              </m:den>
            </m:f>
            <m:r>
              <m:t>=</m:t>
            </m:r>
            <m:r>
              <m:rPr>
                <m:sty m:val="p"/>
              </m:rPr>
              <m:t>m</m:t>
            </m:r>
            <m:r>
              <m:t>,</m:t>
            </m:r>
            <m:r>
              <m:rPr>
                <m:sty m:val="p"/>
              </m:rPr>
              <m:t>or</m:t>
            </m:r>
            <m:r>
              <m:t>−</m:t>
            </m:r>
            <m:f>
              <m:fPr>
                <m:type m:val="bar"/>
              </m:fPr>
              <m:num>
                <m:r>
                  <m:t>7</m:t>
                </m:r>
              </m:num>
              <m:den>
                <m:r>
                  <m:t>18</m:t>
                </m:r>
              </m:den>
            </m:f>
            <m:r>
              <m:t>=</m:t>
            </m:r>
            <m:r>
              <m:rPr>
                <m:sty m:val="p"/>
              </m:rPr>
              <m:t>m</m:t>
            </m:r>
            <m:r>
              <m:t>.</m:t>
            </m:r>
          </m:num>
          <m:den>
            <m:r>
              <m:rPr>
                <m:sty m:val="p"/>
              </m:rPr>
              <m:t>}</m:t>
            </m:r>
          </m:den>
        </m:f>
      </m:oMath>
      <w:r>
        <w:rPr>
          <w:rFonts w:ascii="Arial" w:hAnsi="Arial"/>
          <w:b w:val="0"/>
          <w:color w:val="000000"/>
          <w:sz w:val="20"/>
        </w:rPr>
        <w:t>.</w:t>
      </w:r>
      <w:r>
        <w:br/>
      </w:r>
      <w:r>
        <w:rPr>
          <w:rFonts w:ascii="Arial" w:hAnsi="Arial"/>
          <w:b w:val="0"/>
          <w:color w:val="000000"/>
          <w:sz w:val="20"/>
        </w:rPr>
        <w:t>Substituting</w:t>
      </w:r>
      <w:r>
        <w:rPr>
          <w:rFonts w:ascii="Arial" w:hAnsi="Arial"/>
          <w:b w:val="0"/>
          <w:color w:val="000000"/>
          <w:sz w:val="20"/>
        </w:rPr>
        <w:t xml:space="preserve"> </w:t>
      </w:r>
      <m:oMath xmlns:mml="http://www.w3.org/1998/Math/MathML">
        <m:r>
          <m:t>−</m:t>
        </m:r>
        <m:f>
          <m:fPr>
            <m:type m:val="bar"/>
          </m:fPr>
          <m:num>
            <m:r>
              <m:t>7</m:t>
            </m:r>
          </m:num>
          <m:den>
            <m:r>
              <m:t>18</m:t>
            </m:r>
          </m:den>
        </m:f>
      </m:oMath>
      <w:r>
        <w:rPr>
          <w:rFonts w:ascii="Arial" w:hAnsi="Arial"/>
          <w:b w:val="0"/>
          <w:color w:val="000000"/>
          <w:sz w:val="20"/>
        </w:rPr>
        <w:t xml:space="preserve"> </w:t>
      </w:r>
      <w:r>
        <w:rPr>
          <w:rFonts w:ascii="Arial" w:hAnsi="Arial"/>
          <w:b w:val="0"/>
          <w:color w:val="000000"/>
          <w:sz w:val="20"/>
        </w:rPr>
        <w:t>for and for in the equation</w:t>
      </w:r>
      <w:r>
        <w:rPr>
          <w:rFonts w:ascii="Arial" w:hAnsi="Arial"/>
          <w:b w:val="0"/>
          <w:color w:val="000000"/>
          <w:sz w:val="20"/>
        </w:rPr>
        <w:t xml:space="preserve"> </w:t>
      </w:r>
      <m:oMath xmlns:mml="http://www.w3.org/1998/Math/MathML">
        <m:r>
          <m:t>∴y=mx+b</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y=−</m:t>
        </m:r>
        <m:f>
          <m:fPr>
            <m:type m:val="bar"/>
          </m:fPr>
          <m:num>
            <m:r>
              <m:t>7</m:t>
            </m:r>
          </m:num>
          <m:den>
            <m:r>
              <m:t>18</m:t>
            </m:r>
          </m:den>
        </m:f>
        <m:r>
          <m:t>x+35.</m:t>
        </m:r>
      </m:oMath>
      <w:r>
        <w:rPr>
          <w:rFonts w:ascii="Arial" w:hAnsi="Arial"/>
          <w:b w:val="0"/>
          <w:color w:val="000000"/>
          <w:sz w:val="20"/>
        </w:rPr>
        <w:t>. Multiplying both sides of this equation by yields</w:t>
      </w:r>
      <w:r>
        <w:br/>
      </w:r>
      <m:oMath xmlns:mml="http://www.w3.org/1998/Math/MathML">
        <m:r>
          <m:t>18y=−7x+</m:t>
        </m:r>
        <m:limUpp>
          <m:e>
            <m:r>
              <m:t>35</m:t>
            </m:r>
          </m:e>
          <m:lim>
            <m:r>
              <m:t>~</m:t>
            </m:r>
          </m:lim>
        </m:limUpp>
        <m:r>
          <m:t>(18),</m:t>
        </m:r>
        <m:r>
          <m:rPr>
            <m:sty m:val="p"/>
          </m:rPr>
          <m:t>or</m:t>
        </m:r>
        <m:r>
          <m:rPr>
            <m:nor/>
          </m:rPr>
          <m:t> </m:t>
        </m:r>
        <m:r>
          <m:t>18</m:t>
        </m:r>
        <m:r>
          <m:t>y=−7x+630.</m:t>
        </m:r>
      </m:oMath>
      <w:r>
        <w:rPr>
          <w:rFonts w:ascii="Arial" w:hAnsi="Arial"/>
          <w:b w:val="0"/>
          <w:color w:val="000000"/>
          <w:sz w:val="20"/>
        </w:rPr>
        <w:t xml:space="preserve"> </w:t>
      </w:r>
      <w:r>
        <w:rPr>
          <w:rFonts w:ascii="Arial" w:hAnsi="Arial"/>
          <w:b w:val="0"/>
          <w:color w:val="000000"/>
          <w:sz w:val="20"/>
        </w:rPr>
        <w:t>Adding to both sides of this equation yields</w:t>
      </w:r>
      <w:r>
        <w:rPr>
          <w:rFonts w:ascii="Arial" w:hAnsi="Arial"/>
          <w:b w:val="0"/>
          <w:color w:val="000000"/>
          <w:sz w:val="20"/>
        </w:rPr>
        <w:t xml:space="preserve"> </w:t>
      </w:r>
      <m:oMath xmlns:mml="http://www.w3.org/1998/Math/MathML">
        <m:r>
          <m:t>17x+18y=630.</m:t>
        </m:r>
      </m:oMath>
      <w:r>
        <w:rPr>
          <w:rFonts w:ascii="Arial" w:hAnsi="Arial"/>
          <w:b w:val="0"/>
          <w:color w:val="000000"/>
          <w:sz w:val="20"/>
        </w:rPr>
        <w:t>. Therefore, the equation</w:t>
      </w:r>
      <w:r>
        <w:br/>
      </w:r>
      <w:r>
        <w:rPr>
          <w:rFonts w:ascii="Arial" w:hAnsi="Arial"/>
          <w:b w:val="0"/>
          <w:color w:val="000000"/>
          <w:sz w:val="20"/>
        </w:rPr>
        <w:t>represents the relationship between</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modeled by the graph.</w:t>
      </w:r>
      <w:r>
        <w:br/>
      </w:r>
      <w:r>
        <w:rPr>
          <w:rFonts w:ascii="Arial" w:hAnsi="Arial"/>
          <w:b w:val="0"/>
          <w:color w:val="000000"/>
          <w:sz w:val="20"/>
        </w:rPr>
        <w:t>Choice A is incorrect. The point</w:t>
      </w:r>
      <w:r>
        <w:rPr>
          <w:rFonts w:ascii="Arial" w:hAnsi="Arial"/>
          <w:b w:val="0"/>
          <w:color w:val="000000"/>
          <w:sz w:val="20"/>
        </w:rPr>
        <w:t xml:space="preserve"> </w:t>
      </w:r>
      <m:oMath xmlns:mml="http://www.w3.org/1998/Math/MathML">
        <m:sSup>
          <m:e>
            <m:r>
              <m:t/>
            </m:r>
          </m:e>
          <m:sup>
            <m:r>
              <m:t>(0,35)</m:t>
            </m:r>
          </m:sup>
        </m:sSup>
      </m:oMath>
      <w:r>
        <w:rPr>
          <w:rFonts w:ascii="Arial" w:hAnsi="Arial"/>
          <w:b w:val="0"/>
          <w:color w:val="000000"/>
          <w:sz w:val="20"/>
        </w:rPr>
        <w:t xml:space="preserve"> </w:t>
      </w:r>
      <w:r>
        <w:rPr>
          <w:rFonts w:ascii="Arial" w:hAnsi="Arial"/>
          <w:b w:val="0"/>
          <w:color w:val="000000"/>
          <w:sz w:val="20"/>
        </w:rPr>
        <w:t>is not on the graph of this equation, since</w:t>
      </w:r>
      <w:r>
        <w:rPr>
          <w:rFonts w:ascii="Arial" w:hAnsi="Arial"/>
          <w:b w:val="0"/>
          <w:color w:val="000000"/>
          <w:sz w:val="20"/>
        </w:rPr>
        <w:t xml:space="preserve"> </w:t>
      </w:r>
      <m:oMath xmlns:mml="http://www.w3.org/1998/Math/MathML">
        <m:r>
          <m:t>τ7(0)+18=18,not35.</m:t>
        </m:r>
      </m:oMath>
      <w:r>
        <w:rPr>
          <w:rFonts w:ascii="Arial" w:hAnsi="Arial"/>
          <w:b w:val="0"/>
          <w:color w:val="000000"/>
          <w:sz w:val="20"/>
        </w:rPr>
        <w:t>.</w:t>
      </w:r>
      <w:r>
        <w:br/>
      </w:r>
      <w:r>
        <w:rPr>
          <w:rFonts w:ascii="Arial" w:hAnsi="Arial"/>
          <w:b w:val="0"/>
          <w:color w:val="000000"/>
          <w:sz w:val="20"/>
        </w:rPr>
        <w:t>Choice C is incorrect. The point</w:t>
      </w:r>
      <w:r>
        <w:rPr>
          <w:rFonts w:ascii="Arial" w:hAnsi="Arial"/>
          <w:b w:val="0"/>
          <w:color w:val="000000"/>
          <w:sz w:val="20"/>
        </w:rPr>
        <w:t xml:space="preserve"> </w:t>
      </w:r>
      <m:oMath xmlns:mml="http://www.w3.org/1998/Math/MathML">
        <m:sSup>
          <m:e>
            <m:r>
              <m:t/>
            </m:r>
          </m:e>
          <m:sup>
            <m:r>
              <m:t>(0,35)</m:t>
            </m:r>
          </m:sup>
        </m:sSup>
      </m:oMath>
      <w:r>
        <w:rPr>
          <w:rFonts w:ascii="Arial" w:hAnsi="Arial"/>
          <w:b w:val="0"/>
          <w:color w:val="000000"/>
          <w:sz w:val="20"/>
        </w:rPr>
        <w:t xml:space="preserve"> </w:t>
      </w:r>
      <w:r>
        <w:rPr>
          <w:rFonts w:ascii="Arial" w:hAnsi="Arial"/>
          <w:b w:val="0"/>
          <w:color w:val="000000"/>
          <w:sz w:val="20"/>
        </w:rPr>
        <w:t>is not on the graph of this equation, since</w:t>
      </w:r>
      <w:r>
        <w:rPr>
          <w:rFonts w:ascii="Arial" w:hAnsi="Arial"/>
          <w:b w:val="0"/>
          <w:color w:val="000000"/>
          <w:sz w:val="20"/>
        </w:rPr>
        <w:t xml:space="preserve"> </w:t>
      </w:r>
      <m:oMath xmlns:mml="http://www.w3.org/1998/Math/MathML">
        <m:r>
          <m:t>μ.18(0)+7=7,not35.</m:t>
        </m:r>
      </m:oMath>
      <w:r>
        <w:rPr>
          <w:rFonts w:ascii="Arial" w:hAnsi="Arial"/>
          <w:b w:val="0"/>
          <w:color w:val="000000"/>
          <w:sz w:val="20"/>
        </w:rPr>
        <w:t>.</w:t>
      </w:r>
      <w:r>
        <w:br/>
      </w:r>
      <w:r>
        <w:rPr>
          <w:rFonts w:ascii="Arial" w:hAnsi="Arial"/>
          <w:b w:val="0"/>
          <w:color w:val="000000"/>
          <w:sz w:val="20"/>
        </w:rPr>
        <w:t>Choice D is incorrect. The point</w:t>
      </w:r>
      <w:r>
        <w:rPr>
          <w:rFonts w:ascii="Arial" w:hAnsi="Arial"/>
          <w:b w:val="0"/>
          <w:color w:val="000000"/>
          <w:sz w:val="20"/>
        </w:rPr>
        <w:t xml:space="preserve"> </w:t>
      </w:r>
      <m:oMath xmlns:mml="http://www.w3.org/1998/Math/MathML">
        <m:r>
          <m:t>(90,0)</m:t>
        </m:r>
      </m:oMath>
      <w:r>
        <w:rPr>
          <w:rFonts w:ascii="Arial" w:hAnsi="Arial"/>
          <w:b w:val="0"/>
          <w:color w:val="000000"/>
          <w:sz w:val="20"/>
        </w:rPr>
        <w:t xml:space="preserve"> </w:t>
      </w:r>
      <w:r>
        <w:rPr>
          <w:rFonts w:ascii="Arial" w:hAnsi="Arial"/>
          <w:b w:val="0"/>
          <w:color w:val="000000"/>
          <w:sz w:val="20"/>
        </w:rPr>
        <w:t>is not on the graph of this equation, since</w:t>
      </w:r>
      <w:r>
        <w:rPr>
          <w:rFonts w:ascii="Arial" w:hAnsi="Arial"/>
          <w:b w:val="0"/>
          <w:color w:val="000000"/>
          <w:sz w:val="20"/>
        </w:rPr>
        <w:t xml:space="preserve"> </w:t>
      </w:r>
      <m:oMath xmlns:mml="http://www.w3.org/1998/Math/MathML">
        <m:r>
          <m:t>18(90)+7(0)=1,620</m:t>
        </m:r>
      </m:oMath>
      <w:r>
        <w:rPr>
          <w:rFonts w:ascii="Arial" w:hAnsi="Arial"/>
          <w:b w:val="0"/>
          <w:color w:val="000000"/>
          <w:sz w:val="20"/>
        </w:rPr>
        <w:t>, not.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m:t>
        </m:r>
        <m:r>
          <m:t>(x)</m:t>
        </m:r>
        <m:r>
          <m:t>=27(1.20</m:t>
        </m:r>
        <m:sSup>
          <m:e>
            <m:r>
              <m:t>)</m:t>
            </m:r>
          </m:e>
          <m:sup>
            <m:f>
              <m:fPr>
                <m:type m:val="bar"/>
              </m:fPr>
              <m:num>
                <m:r>
                  <m:t>x</m:t>
                </m:r>
              </m:num>
              <m:den>
                <m:r>
                  <m:t>3</m:t>
                </m:r>
              </m:den>
            </m:f>
          </m:sup>
        </m:sSup>
      </m:oMath>
      <w:r>
        <w:br/>
      </w:r>
      <m:oMath xmlns:mml="http://www.w3.org/1998/Math/MathML">
        <m:r>
          <m:t>f</m:t>
        </m:r>
        <m:r>
          <m:t>.</m:t>
        </m:r>
      </m:oMath>
      <m:oMath xmlns:mml="http://www.w3.org/1998/Math/MathML">
        <m:sSup>
          <m:e>
            <m:r>
              <m:t>∂</m:t>
            </m:r>
          </m:e>
          <m:sup>
            <m:r>
              <m:t>=</m:t>
            </m:r>
          </m:sup>
        </m:sSup>
        <m:r>
          <m:t>f</m:t>
        </m:r>
        <m:r>
          <m:t>(x)</m:t>
        </m:r>
      </m:oMath>
      <m:oMath xmlns:mml="http://www.w3.org/1998/Math/MathML">
        <m:r>
          <m:rPr>
            <m:sty m:val="p"/>
          </m:rPr>
          <m:t>of</m:t>
        </m:r>
        <m:r>
          <m:rPr>
            <m:nor/>
          </m:rPr>
          <m:t> </m:t>
        </m:r>
        <m:r>
          <m:t>p</m:t>
        </m:r>
      </m:oMath>
      <w:r>
        <w:br/>
      </w:r>
      <w:r>
        <w:rPr>
          <w:rFonts w:ascii="Arial" w:hAnsi="Arial"/>
          <w:b w:val="0"/>
          <w:color w:val="000000"/>
          <w:sz w:val="20"/>
        </w:rPr>
        <w:t>For the given function the value of increases by for every increase of by. What is the value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44</w:t>
      </w:r>
    </w:p>
    <w:p>
      <w:pPr>
        <w:keepNext/>
        <w:spacing w:before="0" w:after="40"/>
      </w:pPr>
      <w:r>
        <w:rPr>
          <w:rFonts w:ascii="Arial" w:hAnsi="Arial"/>
          <w:b/>
          <w:color w:val="000000"/>
          <w:sz w:val="20"/>
        </w:rPr>
        <w:t>Explanation as text</w:t>
      </w:r>
    </w:p>
    <w:p>
      <w:pPr>
        <w:spacing w:after="60" w:line="252" w:lineRule="auto"/>
      </w:pPr>
      <m:oMath xmlns:mml="http://www.w3.org/1998/Math/MathML">
        <m:r>
          <m:t>f</m:t>
        </m:r>
        <m:r>
          <m:t>(x)</m:t>
        </m:r>
        <m:r>
          <m:t>=a</m:t>
        </m:r>
        <m:sSup>
          <m:e>
            <m:r>
              <m:t>(1+</m:t>
            </m:r>
            <m:f>
              <m:fPr>
                <m:type m:val="bar"/>
              </m:fPr>
              <m:num>
                <m:r>
                  <m:t>r</m:t>
                </m:r>
              </m:num>
              <m:den>
                <m:r>
                  <m:t>100</m:t>
                </m:r>
              </m:den>
            </m:f>
            <m:r>
              <m:t>)</m:t>
            </m:r>
          </m:e>
          <m:sup>
            <m:f>
              <m:fPr>
                <m:type m:val="bar"/>
              </m:fPr>
              <m:num>
                <m:r>
                  <m:t>x</m:t>
                </m:r>
              </m:num>
              <m:den>
                <m:r>
                  <m:t>k</m:t>
                </m:r>
              </m:den>
            </m:f>
          </m:sup>
        </m:sSup>
        <m:r>
          <m:t>,</m:t>
        </m:r>
      </m:oMath>
      <w:r>
        <w:br/>
      </w:r>
      <w:r>
        <w:rPr>
          <w:rFonts w:ascii="Arial" w:hAnsi="Arial"/>
          <w:b w:val="0"/>
          <w:color w:val="000000"/>
          <w:sz w:val="20"/>
        </w:rPr>
        <w:t>The correct answer is. For a function defined by an equation of the form, where,, and are positive constants, the</w:t>
      </w:r>
      <w:r>
        <w:br/>
      </w:r>
      <m:oMath xmlns:mml="http://www.w3.org/1998/Math/MathML">
        <m:r>
          <m:t>f</m:t>
        </m:r>
        <m:r>
          <m:t>(x)</m:t>
        </m:r>
      </m:oMath>
      <m:oMath xmlns:mml="http://www.w3.org/1998/Math/MathML">
        <m:r>
          <m:t>r%</m:t>
        </m:r>
      </m:oMath>
      <m:oMath xmlns:mml="http://www.w3.org/1998/Math/MathML">
        <m:r>
          <m:t>x</m:t>
        </m:r>
      </m:oMath>
      <m:oMath xmlns:mml="http://www.w3.org/1998/Math/MathML">
        <m:r>
          <m:t>k</m:t>
        </m:r>
      </m:oMath>
      <m:oMath xmlns:mml="http://www.w3.org/1998/Math/MathML">
        <m:r>
          <m:t>f</m:t>
        </m:r>
        <m:r>
          <m:t>(x)</m:t>
        </m:r>
        <m:r>
          <m:t>=27</m:t>
        </m:r>
        <m:sSup>
          <m:e>
            <m:r>
              <m:t>(</m:t>
            </m:r>
            <m:r>
              <m:t>1.20</m:t>
            </m:r>
            <m:r>
              <m:t>)</m:t>
            </m:r>
          </m:e>
          <m:sup>
            <m:f>
              <m:fPr>
                <m:type m:val="bar"/>
              </m:fPr>
              <m:num>
                <m:r>
                  <m:t>2x</m:t>
                </m:r>
              </m:num>
              <m:den>
                <m:r>
                  <m:t>6</m:t>
                </m:r>
              </m:den>
            </m:f>
          </m:sup>
        </m:sSup>
        <m:r>
          <m:t>,</m:t>
        </m:r>
        <m:r>
          <m:rPr>
            <m:sty m:val="p"/>
          </m:rPr>
          <m:t>or</m:t>
        </m:r>
        <m:r>
          <m:t>f</m:t>
        </m:r>
        <m:r>
          <m:t>(x)</m:t>
        </m:r>
      </m:oMath>
      <w:r>
        <w:br/>
      </w:r>
      <w:r>
        <w:rPr>
          <w:rFonts w:ascii="Arial" w:hAnsi="Arial"/>
          <w:b w:val="0"/>
          <w:color w:val="000000"/>
          <w:sz w:val="20"/>
        </w:rPr>
        <w:t>value of increases by for every increase of by. The given equation can be rewritten as</w:t>
      </w:r>
      <w:r>
        <w:br/>
      </w:r>
      <m:oMath xmlns:mml="http://www.w3.org/1998/Math/MathML">
        <m:r>
          <m:t>=27</m:t>
        </m:r>
        <m:sSup>
          <m:e>
            <m:r>
              <m:t>((1.2</m:t>
            </m:r>
            <m:sSup>
              <m:e>
                <m:r>
                  <m:t>)</m:t>
                </m:r>
              </m:e>
              <m:sup>
                <m:r>
                  <m:t>2</m:t>
                </m:r>
              </m:sup>
            </m:sSup>
            <m:r>
              <m:t>)</m:t>
            </m:r>
          </m:e>
          <m:sup>
            <m:f>
              <m:fPr>
                <m:type m:val="bar"/>
              </m:fPr>
              <m:num>
                <m:r>
                  <m:t>8</m:t>
                </m:r>
              </m:num>
              <m:den>
                <m:r>
                  <m:t>6</m:t>
                </m:r>
              </m:den>
            </m:f>
          </m:sup>
        </m:sSup>
        <m:r>
          <m:t>,</m:t>
        </m:r>
      </m:oMath>
      <m:oMath xmlns:mml="http://www.w3.org/1998/Math/MathML">
        <m:r>
          <m:t>f</m:t>
        </m:r>
        <m:r>
          <m:t>(x)</m:t>
        </m:r>
        <m:r>
          <m:t>=27(1.44</m:t>
        </m:r>
        <m:sSup>
          <m:e>
            <m:r>
              <m:t>)</m:t>
            </m:r>
          </m:e>
          <m:sup>
            <m:f>
              <m:fPr>
                <m:type m:val="bar"/>
              </m:fPr>
              <m:num>
                <m:r>
                  <m:t>x</m:t>
                </m:r>
              </m:num>
              <m:den>
                <m:r>
                  <m:t>6</m:t>
                </m:r>
              </m:den>
            </m:f>
          </m:sup>
        </m:sSup>
        <m:r>
          <m:t>.</m:t>
        </m:r>
      </m:oMath>
      <m:oMath xmlns:mml="http://www.w3.org/1998/Math/MathML">
        <m:r>
          <m:t>·f</m:t>
        </m:r>
        <m:r>
          <m:t>(x)</m:t>
        </m:r>
        <m:r>
          <m:t>=27</m:t>
        </m:r>
        <m:sSup>
          <m:e>
            <m:r>
              <m:t>(1+</m:t>
            </m:r>
            <m:f>
              <m:fPr>
                <m:type m:val="bar"/>
              </m:fPr>
              <m:num>
                <m:r>
                  <m:t>44</m:t>
                </m:r>
              </m:num>
              <m:den>
                <m:r>
                  <m:t>100</m:t>
                </m:r>
              </m:den>
            </m:f>
            <m:r>
              <m:t>)</m:t>
            </m:r>
          </m:e>
          <m:sup>
            <m:f>
              <m:fPr>
                <m:type m:val="bar"/>
              </m:fPr>
              <m:num>
                <m:r>
                  <m:t>x</m:t>
                </m:r>
              </m:num>
              <m:den>
                <m:r>
                  <m:t>6</m:t>
                </m:r>
              </m:den>
            </m:f>
          </m:sup>
        </m:sSup>
        <m:r>
          <m:t>.</m:t>
        </m:r>
      </m:oMath>
      <m:oMath xmlns:mml="http://www.w3.org/1998/Math/MathML">
        <m:r>
          <m:t>∘f</m:t>
        </m:r>
        <m:r>
          <m:t>(x)</m:t>
        </m:r>
        <m:r>
          <m:t>=a</m:t>
        </m:r>
        <m:sSup>
          <m:e>
            <m:r>
              <m:t>(1+</m:t>
            </m:r>
            <m:f>
              <m:fPr>
                <m:type m:val="bar"/>
              </m:fPr>
              <m:num>
                <m:r>
                  <m:t>r</m:t>
                </m:r>
              </m:num>
              <m:den>
                <m:r>
                  <m:t>100</m:t>
                </m:r>
              </m:den>
            </m:f>
            <m:r>
              <m:t>)</m:t>
            </m:r>
          </m:e>
          <m:sup>
            <m:f>
              <m:fPr>
                <m:type m:val="bar"/>
              </m:fPr>
              <m:num>
                <m:r>
                  <m:t>x</m:t>
                </m:r>
              </m:num>
              <m:den>
                <m:r>
                  <m:t>k</m:t>
                </m:r>
              </m:den>
            </m:f>
          </m:sup>
        </m:sSup>
      </m:oMath>
      <w:r>
        <w:br/>
      </w:r>
      <w:r>
        <w:rPr>
          <w:rFonts w:ascii="Arial" w:hAnsi="Arial"/>
          <w:b w:val="0"/>
          <w:color w:val="000000"/>
          <w:sz w:val="20"/>
        </w:rPr>
        <w:t>, which is equivalent to, or. This equation is of the form,</w:t>
      </w:r>
      <w:r>
        <w:br/>
      </w:r>
      <m:oMath xmlns:mml="http://www.w3.org/1998/Math/MathML">
        <m:limUpp>
          <m:e>
            <m:r>
              <m:t>a</m:t>
            </m:r>
          </m:e>
          <m:lim>
            <m:r>
              <m:t>˙</m:t>
            </m:r>
          </m:lim>
        </m:limUpp>
        <m:r>
          <m:t>=2</m:t>
        </m:r>
        <m:limUpp>
          <m:e>
            <m:r>
              <m:t>7</m:t>
            </m:r>
          </m:e>
          <m:lim>
            <m:r>
              <m:t>˙</m:t>
            </m:r>
          </m:lim>
        </m:limUpp>
        <m:r>
          <m:t>,r=44,</m:t>
        </m:r>
      </m:oMath>
      <m:oMath xmlns:mml="http://www.w3.org/1998/Math/MathML">
        <m:r>
          <m:t>k=6.</m:t>
        </m:r>
      </m:oMath>
      <m:oMath xmlns:mml="http://www.w3.org/1998/Math/MathML">
        <m:sSup>
          <m:e>
            <m:r>
              <m:t>σ</m:t>
            </m:r>
          </m:e>
          <m:sup>
            <m:r>
              <m:t>=</m:t>
            </m:r>
          </m:sup>
        </m:sSup>
        <m:r>
          <m:t>f</m:t>
        </m:r>
        <m:r>
          <m:t>(x)</m:t>
        </m:r>
      </m:oMath>
      <m:oMath xmlns:mml="http://www.w3.org/1998/Math/MathML">
        <m:r>
          <m:t>6</m:t>
        </m:r>
      </m:oMath>
      <m:oMath xmlns:mml="http://www.w3.org/1998/Math/MathML">
        <m:r>
          <m:t>fp</m:t>
        </m:r>
      </m:oMath>
      <w:r>
        <w:br/>
      </w:r>
      <w:r>
        <w:rPr>
          <w:rFonts w:ascii="Arial" w:hAnsi="Arial"/>
          <w:b w:val="0"/>
          <w:color w:val="000000"/>
          <w:sz w:val="20"/>
        </w:rPr>
        <w:t>where and. It follows that the value of increases by for every increase of by. Therefore, the value of is</w:t>
      </w:r>
      <w:r>
        <w:br/>
      </w:r>
      <w:r>
        <w:rPr>
          <w:rFonts w:ascii="Arial" w:hAnsi="Arial"/>
          <w:b w:val="0"/>
          <w:color w:val="000000"/>
          <w:sz w:val="20"/>
        </w:rPr>
        <w:t>.</w:t>
      </w:r>
      <w:r>
        <w:br/>
      </w:r>
      <m:oMath xmlns:mml="http://www.w3.org/1998/Math/MathML">
        <m:r>
          <m:t>f</m:t>
        </m:r>
        <m:r>
          <m:t>(x)</m:t>
        </m:r>
        <m:r>
          <m:t>=27(1.20</m:t>
        </m:r>
        <m:sSup>
          <m:e>
            <m:r>
              <m:t>)</m:t>
            </m:r>
          </m:e>
          <m:sup>
            <m:f>
              <m:fPr>
                <m:type m:val="bar"/>
              </m:fPr>
              <m:num>
                <m:r>
                  <m:t>x</m:t>
                </m:r>
              </m:num>
              <m:den>
                <m:r>
                  <m:t>3</m:t>
                </m:r>
              </m:den>
            </m:f>
          </m:sup>
        </m:sSup>
        <m:r>
          <m:t>.</m:t>
        </m:r>
      </m:oMath>
      <m:oMath xmlns:mml="http://www.w3.org/1998/Math/MathML">
        <m:r>
          <m:t>6</m:t>
        </m:r>
      </m:oMath>
      <m:oMath xmlns:mml="http://www.w3.org/1998/Math/MathML">
        <m:r>
          <m:t>1x+6</m:t>
        </m:r>
      </m:oMath>
      <w:r>
        <w:br/>
      </w:r>
      <w:r>
        <w:rPr>
          <w:rFonts w:ascii="Arial" w:hAnsi="Arial"/>
          <w:b w:val="0"/>
          <w:color w:val="000000"/>
          <w:sz w:val="20"/>
        </w:rPr>
        <w:t>Alternate approach: It's given that. An increase in the value of by can be represented by the expression. The value</w:t>
      </w:r>
      <w:r>
        <w:br/>
      </w:r>
      <m:oMath xmlns:mml="http://www.w3.org/1998/Math/MathML">
        <m:r>
          <m:t>f</m:t>
        </m:r>
        <m:r>
          <m:t>(x+6)</m:t>
        </m:r>
      </m:oMath>
      <m:oMath xmlns:mml="http://www.w3.org/1998/Math/MathML">
        <m:r>
          <m:t>x+6</m:t>
        </m:r>
      </m:oMath>
      <m:oMath xmlns:mml="http://www.w3.org/1998/Math/MathML">
        <m:r>
          <m:t>f</m:t>
        </m:r>
        <m:r>
          <m:t>(x)</m:t>
        </m:r>
        <m:r>
          <m:t>=27(1.20</m:t>
        </m:r>
        <m:sSup>
          <m:e>
            <m:r>
              <m:t>)</m:t>
            </m:r>
          </m:e>
          <m:sup>
            <m:f>
              <m:fPr>
                <m:type m:val="bar"/>
              </m:fPr>
              <m:num>
                <m:r>
                  <m:t>x</m:t>
                </m:r>
              </m:num>
              <m:den>
                <m:r>
                  <m:t>3</m:t>
                </m:r>
              </m:den>
            </m:f>
          </m:sup>
        </m:sSup>
        <m:r>
          <m:t>.</m:t>
        </m:r>
      </m:oMath>
      <m:oMath xmlns:mml="http://www.w3.org/1998/Math/MathML">
        <m:r>
          <m:t>f</m:t>
        </m:r>
        <m:r>
          <m:t>(x+6)</m:t>
        </m:r>
        <m:r>
          <m:t>=27</m:t>
        </m:r>
        <m:sSup>
          <m:e>
            <m:r>
              <m:t>(1.20)</m:t>
            </m:r>
          </m:e>
          <m:sup>
            <m:f>
              <m:fPr>
                <m:type m:val="bar"/>
              </m:fPr>
              <m:num>
                <m:r>
                  <m:t>x+6</m:t>
                </m:r>
              </m:num>
              <m:den>
                <m:r>
                  <m:t>3</m:t>
                </m:r>
              </m:den>
            </m:f>
          </m:sup>
        </m:sSup>
        <m:r>
          <m:t>.</m:t>
        </m:r>
      </m:oMath>
      <w:r>
        <w:br/>
      </w:r>
      <w:r>
        <w:rPr>
          <w:rFonts w:ascii="Arial" w:hAnsi="Arial"/>
          <w:b w:val="0"/>
          <w:color w:val="000000"/>
          <w:sz w:val="20"/>
        </w:rPr>
        <w:t>of can be found by substituting for in the equation, which yields. By the</w:t>
      </w:r>
      <w:r>
        <w:br/>
      </w:r>
      <m:oMath xmlns:mml="http://www.w3.org/1998/Math/MathML">
        <m:r>
          <m:t>f</m:t>
        </m:r>
        <m:r>
          <m:t>(x+6)</m:t>
        </m:r>
        <m:r>
          <m:t>=27(1.20</m:t>
        </m:r>
        <m:sSup>
          <m:e>
            <m:r>
              <m:t>)</m:t>
            </m:r>
          </m:e>
          <m:sup>
            <m:f>
              <m:fPr>
                <m:type m:val="bar"/>
              </m:fPr>
              <m:num>
                <m:r>
                  <m:t>x</m:t>
                </m:r>
              </m:num>
              <m:den>
                <m:r>
                  <m:t>3</m:t>
                </m:r>
              </m:den>
            </m:f>
          </m:sup>
        </m:sSup>
        <m:r>
          <m:t>·(1.20</m:t>
        </m:r>
        <m:sSup>
          <m:e>
            <m:r>
              <m:t>)</m:t>
            </m:r>
          </m:e>
          <m:sup>
            <m:f>
              <m:fPr>
                <m:type m:val="bar"/>
              </m:fPr>
              <m:num>
                <m:r>
                  <m:t>6</m:t>
                </m:r>
              </m:num>
              <m:den>
                <m:r>
                  <m:t>3</m:t>
                </m:r>
              </m:den>
            </m:f>
          </m:sup>
        </m:sSup>
        <m:r>
          <m:t>,c</m:t>
        </m:r>
      </m:oMath>
      <m:oMath xmlns:mml="http://www.w3.org/1998/Math/MathML">
        <m:r>
          <m:rPr>
            <m:sty m:val="p"/>
          </m:rPr>
          <m:t>\textsc</m:t>
        </m:r>
        <m:r>
          <m:t>r</m:t>
        </m:r>
        <m:r>
          <m:t>f</m:t>
        </m:r>
        <m:r>
          <m:t>(x+6)</m:t>
        </m:r>
        <m:r>
          <m:t>=27</m:t>
        </m:r>
        <m:sSup>
          <m:e>
            <m:r>
              <m:t>(1.20)</m:t>
            </m:r>
          </m:e>
          <m:sup>
            <m:f>
              <m:fPr>
                <m:type m:val="bar"/>
              </m:fPr>
              <m:num>
                <m:r>
                  <m:t>x</m:t>
                </m:r>
              </m:num>
              <m:den>
                <m:r>
                  <m:t>3</m:t>
                </m:r>
              </m:den>
            </m:f>
          </m:sup>
        </m:sSup>
        <m:r>
          <m:t>·</m:t>
        </m:r>
        <m:sSup>
          <m:e>
            <m:r>
              <m:t>(1.20)</m:t>
            </m:r>
          </m:e>
          <m:sup>
            <m:r>
              <m:t>2</m:t>
            </m:r>
          </m:sup>
        </m:sSup>
        <m:r>
          <m:t>,</m:t>
        </m:r>
      </m:oMath>
      <w:r>
        <w:br/>
      </w:r>
      <w:r>
        <w:rPr>
          <w:rFonts w:ascii="Arial" w:hAnsi="Arial"/>
          <w:b w:val="0"/>
          <w:color w:val="000000"/>
          <w:sz w:val="20"/>
        </w:rPr>
        <w:t>product property of exponents, this equation is equivalent to or, which</w:t>
      </w:r>
      <w:r>
        <w:br/>
      </w:r>
      <m:oMath xmlns:mml="http://www.w3.org/1998/Math/MathML">
        <m:r>
          <m:t>f</m:t>
        </m:r>
        <m:r>
          <m:t>(x+6)</m:t>
        </m:r>
        <m:r>
          <m:t>=27(1.20</m:t>
        </m:r>
        <m:sSup>
          <m:e>
            <m:r>
              <m:t>)</m:t>
            </m:r>
          </m:e>
          <m:sup>
            <m:f>
              <m:fPr>
                <m:type m:val="bar"/>
              </m:fPr>
              <m:num>
                <m:r>
                  <m:t>x</m:t>
                </m:r>
              </m:num>
              <m:den>
                <m:r>
                  <m:t>3</m:t>
                </m:r>
              </m:den>
            </m:f>
          </m:sup>
        </m:sSup>
        <m:r>
          <m:t>·(1.44).</m:t>
        </m:r>
      </m:oMath>
      <m:oMath xmlns:mml="http://www.w3.org/1998/Math/MathML">
        <m:r>
          <m:t>f</m:t>
        </m:r>
        <m:r>
          <m:t>(x)</m:t>
        </m:r>
        <m:r>
          <m:t>=27(1.20</m:t>
        </m:r>
        <m:sSup>
          <m:e>
            <m:r>
              <m:t>)</m:t>
            </m:r>
          </m:e>
          <m:sup>
            <m:f>
              <m:fPr>
                <m:type m:val="bar"/>
              </m:fPr>
              <m:num>
                <m:r>
                  <m:t>x</m:t>
                </m:r>
              </m:num>
              <m:den>
                <m:r>
                  <m:t>3</m:t>
                </m:r>
              </m:den>
            </m:f>
          </m:sup>
        </m:sSup>
        <m:r>
          <m:t>.</m:t>
        </m:r>
      </m:oMath>
      <m:oMath xmlns:mml="http://www.w3.org/1998/Math/MathML">
        <m:r>
          <m:t>f(x+6)=f(x)·(1.44).</m:t>
        </m:r>
      </m:oMath>
      <w:r>
        <w:br/>
      </w:r>
      <w:r>
        <w:rPr>
          <w:rFonts w:ascii="Arial" w:hAnsi="Arial"/>
          <w:b w:val="0"/>
          <w:color w:val="000000"/>
          <w:sz w:val="20"/>
        </w:rPr>
        <w:t>can be rewritten as. Since, it follows that. Therefore, for any</w:t>
      </w:r>
      <w:r>
        <w:br/>
      </w:r>
      <m:oMath xmlns:mml="http://www.w3.org/1998/Math/MathML">
        <m:r>
          <m:t>f(x+6)</m:t>
        </m:r>
      </m:oMath>
      <m:oMath xmlns:mml="http://www.w3.org/1998/Math/MathML">
        <m:r>
          <m:t>f</m:t>
        </m:r>
        <m:r>
          <m:t>(x)</m:t>
        </m:r>
        <m:r>
          <m:t>.</m:t>
        </m:r>
      </m:oMath>
      <m:oMath xmlns:mml="http://www.w3.org/1998/Math/MathML">
        <m:r>
          <m:t>f</m:t>
        </m:r>
        <m:r>
          <m:t>(x)</m:t>
        </m:r>
      </m:oMath>
      <m:oMath xmlns:mml="http://www.w3.org/1998/Math/MathML">
        <m:r>
          <m:t>p%</m:t>
        </m:r>
      </m:oMath>
      <w:r>
        <w:br/>
      </w:r>
      <w:r>
        <w:rPr>
          <w:rFonts w:ascii="Arial" w:hAnsi="Arial"/>
          <w:b w:val="0"/>
          <w:color w:val="000000"/>
          <w:sz w:val="20"/>
        </w:rPr>
        <w:t>value of, the value of is times, or greater than, the value of. It's given that the value of increases by for</w:t>
      </w:r>
      <w:r>
        <w:br/>
      </w:r>
      <w:r>
        <w:rPr>
          <w:rFonts w:ascii="Arial" w:hAnsi="Arial"/>
          <w:b w:val="0"/>
          <w:color w:val="000000"/>
          <w:sz w:val="20"/>
        </w:rPr>
        <w:t>every increase in the value of by. It follows that the value of is.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system of equations consists of a quadratic equation and a linear equation. The equations in this system are graphed in the xy-plane above.</w:t>
      </w:r>
      <w:r>
        <w:br/>
      </w:r>
      <w:r>
        <w:rPr>
          <w:rFonts w:ascii="Arial" w:hAnsi="Arial"/>
          <w:b w:val="0"/>
          <w:color w:val="000000"/>
          <w:sz w:val="20"/>
        </w:rPr>
        <w:t>How many solutions does this system have?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257290" cy="1308090"/>
            <wp:docPr id="102" name="Picture 102"/>
            <wp:cNvGraphicFramePr>
              <a:graphicFrameLocks noChangeAspect="1"/>
            </wp:cNvGraphicFramePr>
            <a:graphic>
              <a:graphicData uri="http://schemas.openxmlformats.org/drawingml/2006/picture">
                <pic:pic>
                  <pic:nvPicPr>
                    <pic:cNvPr id="0" name="a5663025_question_p313_1.png"/>
                    <pic:cNvPicPr/>
                  </pic:nvPicPr>
                  <pic:blipFill>
                    <a:blip r:embed="rId110"/>
                    <a:stretch>
                      <a:fillRect/>
                    </a:stretch>
                  </pic:blipFill>
                  <pic:spPr>
                    <a:xfrm>
                      <a:off x="0" y="0"/>
                      <a:ext cx="1257290" cy="130809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c</m:t>
            </m:r>
          </m:sup>
        </m:sSup>
      </m:oMath>
      <w:r>
        <w:br/>
      </w:r>
      <w:r>
        <w:rPr>
          <w:rFonts w:ascii="Arial" w:hAnsi="Arial"/>
          <w:b w:val="0"/>
          <w:color w:val="000000"/>
          <w:sz w:val="20"/>
        </w:rPr>
        <w:t>Choice is correct. The solutions to a system of two equations correspond to points where the graphs of the equations intersect. The given</w:t>
      </w:r>
      <w:r>
        <w:br/>
      </w:r>
      <w:r>
        <w:rPr>
          <w:rFonts w:ascii="Arial" w:hAnsi="Arial"/>
          <w:b w:val="0"/>
          <w:color w:val="000000"/>
          <w:sz w:val="20"/>
        </w:rPr>
        <w:t>graphs intersect at 2 points; therefore, the system has 2 solutions.</w:t>
      </w:r>
      <w:r>
        <w:br/>
      </w:r>
      <w:r>
        <w:rPr>
          <w:rFonts w:ascii="Arial" w:hAnsi="Arial"/>
          <w:b w:val="0"/>
          <w:color w:val="000000"/>
          <w:sz w:val="20"/>
        </w:rPr>
        <w:t>Choice A is incorrect because the graphs intersect. Choice B is incorrect because the graphs intersect more than once. Choice D is incorrect. It’s</w:t>
      </w:r>
      <w:r>
        <w:br/>
      </w:r>
      <w:r>
        <w:rPr>
          <w:rFonts w:ascii="Arial" w:hAnsi="Arial"/>
          <w:b w:val="0"/>
          <w:color w:val="000000"/>
          <w:sz w:val="20"/>
        </w:rPr>
        <w:t>not possible for the graph of a quadratic equation and the graph of a linear equation to intersect more than twice.</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6x−9y&gt;12</m:t>
        </m:r>
      </m:oMath>
      <w:r>
        <w:br/>
      </w:r>
      <w:r>
        <w:rPr>
          <w:rFonts w:ascii="Arial" w:hAnsi="Arial"/>
          <w:b w:val="0"/>
          <w:color w:val="000000"/>
          <w:sz w:val="20"/>
        </w:rPr>
        <w:t>Which of the following inequalities is equivalent to the inequality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x−y&gt;2</m:t>
        </m:r>
      </m:oMath>
    </w:p>
    <w:p>
      <w:pPr>
        <w:spacing w:after="60" w:line="252" w:lineRule="auto"/>
        <w:ind w:left="317" w:hanging="317"/>
      </w:pPr>
      <w:r>
        <w:rPr>
          <w:rFonts w:ascii="Arial" w:hAnsi="Arial"/>
          <w:b w:val="0"/>
          <w:color w:val="000000"/>
          <w:sz w:val="20"/>
        </w:rPr>
        <w:t xml:space="preserve">Option B: </w:t>
      </w:r>
      <m:oMath xmlns:mml="http://www.w3.org/1998/Math/MathML">
        <m:r>
          <m:t>2x−3y&gt;4</m:t>
        </m:r>
      </m:oMath>
    </w:p>
    <w:p>
      <w:pPr>
        <w:spacing w:after="60" w:line="252" w:lineRule="auto"/>
        <w:ind w:left="317" w:hanging="317"/>
      </w:pPr>
      <w:r>
        <w:rPr>
          <w:rFonts w:ascii="Arial" w:hAnsi="Arial"/>
          <w:b w:val="0"/>
          <w:color w:val="000000"/>
          <w:sz w:val="20"/>
        </w:rPr>
        <w:t xml:space="preserve">Option C: </w:t>
      </w:r>
      <m:oMath xmlns:mml="http://www.w3.org/1998/Math/MathML">
        <m:r>
          <m:t>3x−2y&gt;4</m:t>
        </m:r>
      </m:oMath>
    </w:p>
    <w:p>
      <w:pPr>
        <w:spacing w:after="60" w:line="252" w:lineRule="auto"/>
        <w:ind w:left="317" w:hanging="317"/>
      </w:pPr>
      <w:r>
        <w:rPr>
          <w:rFonts w:ascii="Arial" w:hAnsi="Arial"/>
          <w:b w:val="0"/>
          <w:color w:val="000000"/>
          <w:sz w:val="20"/>
        </w:rPr>
        <w:t xml:space="preserve">Option D: </w:t>
      </w:r>
      <m:oMath xmlns:mml="http://www.w3.org/1998/Math/MathML">
        <m:r>
          <m:t>3y−2x&gt;2</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Both sides of the given inequality can be divided by 3 to yield</w:t>
      </w:r>
      <w:r>
        <w:rPr>
          <w:rFonts w:ascii="Arial" w:hAnsi="Arial"/>
          <w:b w:val="0"/>
          <w:color w:val="000000"/>
          <w:sz w:val="20"/>
        </w:rPr>
        <w:t xml:space="preserve"> </w:t>
      </w:r>
      <m:oMath xmlns:mml="http://www.w3.org/1998/Math/MathML">
        <m:r>
          <m:t>2x−3y&gt;4</m:t>
        </m:r>
      </m:oMath>
      <w:r>
        <w:rPr>
          <w:rFonts w:ascii="Arial" w:hAnsi="Arial"/>
          <w:b w:val="0"/>
          <w:color w:val="000000"/>
          <w:sz w:val="20"/>
        </w:rPr>
        <w:t>.</w:t>
      </w:r>
      <w:r>
        <w:br/>
      </w:r>
      <w:r>
        <w:rPr>
          <w:rFonts w:ascii="Arial" w:hAnsi="Arial"/>
          <w:b w:val="0"/>
          <w:color w:val="000000"/>
          <w:sz w:val="20"/>
        </w:rPr>
        <w:t>Choices A, C, and D are incorrect because they are not equivalent to (do not have the same solution set as) the given inequality. For example, the</w:t>
      </w:r>
      <w:r>
        <w:br/>
      </w:r>
      <w:r>
        <w:rPr>
          <w:rFonts w:ascii="Arial" w:hAnsi="Arial"/>
          <w:b w:val="0"/>
          <w:color w:val="000000"/>
          <w:sz w:val="20"/>
        </w:rPr>
        <w:t>ordered pair</w:t>
      </w:r>
      <w:r>
        <w:rPr>
          <w:rFonts w:ascii="Arial" w:hAnsi="Arial"/>
          <w:b w:val="0"/>
          <w:color w:val="000000"/>
          <w:sz w:val="20"/>
        </w:rPr>
        <w:t xml:space="preserve"> </w:t>
      </w:r>
      <m:oMath xmlns:mml="http://www.w3.org/1998/Math/MathML">
        <m:r>
          <m:t>(0,−1.5)</m:t>
        </m:r>
      </m:oMath>
      <w:r>
        <w:rPr>
          <w:rFonts w:ascii="Arial" w:hAnsi="Arial"/>
          <w:b w:val="0"/>
          <w:color w:val="000000"/>
          <w:sz w:val="20"/>
        </w:rPr>
        <w:t xml:space="preserve"> </w:t>
      </w:r>
      <w:r>
        <w:rPr>
          <w:rFonts w:ascii="Arial" w:hAnsi="Arial"/>
          <w:b w:val="0"/>
          <w:color w:val="000000"/>
          <w:sz w:val="20"/>
        </w:rPr>
        <w:t>is a solution to the given inequality, but it is not a solution to any of the inequalities in choices</w:t>
      </w:r>
      <w:r>
        <w:br/>
      </w:r>
      <m:oMath xmlns:mml="http://www.w3.org/1998/Math/MathML">
        <m:r>
          <m:rPr>
            <m:scr m:val="sans-serif"/>
            <m:sty m:val="p"/>
          </m:rPr>
          <m:t>A</m:t>
        </m:r>
        <m:r>
          <m:t>,</m:t>
        </m:r>
        <m:r>
          <m:rPr>
            <m:scr m:val="sans-serif"/>
            <m:sty m:val="p"/>
          </m:rPr>
          <m:t>C</m:t>
        </m:r>
        <m:r>
          <m:t>,</m:t>
        </m:r>
        <m:r>
          <m:rPr>
            <m:sty m:val="p"/>
          </m:rPr>
          <m:t>or</m:t>
        </m:r>
        <m:r>
          <m:rPr>
            <m:nor/>
          </m:rPr>
          <m:t> </m:t>
        </m:r>
        <m:r>
          <m:rPr>
            <m:sty m:val="p"/>
          </m:rPr>
          <m:t>D</m:t>
        </m:r>
        <m:r>
          <m:t>.</m:t>
        </m:r>
      </m:oMath>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eqArr>
          <m:e>
            <m:r>
              <m:t>y=x+1</m:t>
            </m:r>
          </m:e>
          <m:e>
            <m:r>
              <m:t>y=</m:t>
            </m:r>
            <m:sSup>
              <m:e>
                <m:r>
                  <m:t>x</m:t>
                </m:r>
              </m:e>
              <m:sup>
                <m:r>
                  <m:t>2</m:t>
                </m:r>
              </m:sup>
            </m:sSup>
            <m:r>
              <m:t>+x</m:t>
            </m:r>
          </m:e>
        </m:eqArr>
      </m:oMath>
      <w:r>
        <w:br/>
      </w:r>
      <w:r>
        <w:rPr>
          <w:rFonts w:ascii="Arial" w:hAnsi="Arial"/>
          <w:b w:val="0"/>
          <w:color w:val="000000"/>
          <w:sz w:val="20"/>
        </w:rPr>
        <w:t>If</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is a solution to the system of equations above, which of the following could be the value of x?</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μ:</m:t>
        </m:r>
        <m:r>
          <m:t>y</m:t>
        </m:r>
        <m:r>
          <m:t>=</m:t>
        </m:r>
        <m:r>
          <m:t>x</m:t>
        </m:r>
        <m:r>
          <m:t>+</m:t>
        </m:r>
        <m:r>
          <m:t>1</m:t>
        </m:r>
      </m:oMath>
      <m:oMath xmlns:mml="http://www.w3.org/1998/Math/MathML">
        <m:r>
          <m:t>∣y=</m:t>
        </m:r>
        <m:sSup>
          <m:e>
            <m:r>
              <m:t>x</m:t>
            </m:r>
          </m:e>
          <m:sup>
            <m:r>
              <m:t>2</m:t>
            </m:r>
          </m:sup>
        </m:sSup>
        <m:r>
          <m:t>+x.</m:t>
        </m:r>
      </m:oMath>
      <m:oMath xmlns:mml="http://www.w3.org/1998/Math/MathML">
        <m:bar>
          <m:barPr>
            <m:pos m:val="top"/>
          </m:barPr>
          <m:e>
            <m:r>
              <m:rPr>
                <m:sty m:val="b"/>
              </m:rPr>
              <m:t>y</m:t>
            </m:r>
          </m:e>
        </m:bar>
      </m:oMath>
      <m:oMath xmlns:mml="http://www.w3.org/1998/Math/MathML">
        <m:r>
          <m:t>ϵ;x+1=</m:t>
        </m:r>
        <m:sSup>
          <m:e>
            <m:r>
              <m:t>x</m:t>
            </m:r>
          </m:e>
          <m:sup>
            <m:r>
              <m:t>2</m:t>
            </m:r>
          </m:sup>
        </m:sSup>
        <m:r>
          <m:t>+x.</m:t>
        </m:r>
      </m:oMath>
      <w:r>
        <w:br/>
      </w:r>
      <w:r>
        <w:rPr>
          <w:rFonts w:ascii="Arial" w:hAnsi="Arial"/>
          <w:b w:val="0"/>
          <w:color w:val="000000"/>
          <w:sz w:val="20"/>
        </w:rPr>
        <w:t>Choice A is correct. It is given that and Setting the values for equal to each other yields Subtracting x from</w:t>
      </w:r>
      <w:r>
        <w:br/>
      </w:r>
      <m:oMath xmlns:mml="http://www.w3.org/1998/Math/MathML">
        <m:sSup>
          <m:e>
            <m:r>
              <m:t>x</m:t>
            </m:r>
          </m:e>
          <m:sup>
            <m:r>
              <m:t>2</m:t>
            </m:r>
          </m:sup>
        </m:sSup>
        <m:r>
          <m:t>=1.</m:t>
        </m:r>
      </m:oMath>
      <m:oMath xmlns:mml="http://www.w3.org/1998/Math/MathML">
        <m:r>
          <m:t>1</m:t>
        </m:r>
        <m:r>
          <m:rPr>
            <m:nor/>
          </m:rPr>
          <m:t> </m:t>
        </m:r>
        <m:r>
          <m:rPr>
            <m:sty m:val="p"/>
          </m:rPr>
          <m:t>or</m:t>
        </m:r>
        <m:r>
          <m:rPr>
            <m:nor/>
          </m:rPr>
          <m:t> </m:t>
        </m:r>
        <m:r>
          <m:t>−1.</m:t>
        </m:r>
      </m:oMath>
      <m:oMath xmlns:mml="http://www.w3.org/1998/Math/MathML">
        <m:r>
          <m:t>,−1</m:t>
        </m:r>
      </m:oMath>
      <w:r>
        <w:br/>
      </w:r>
      <w:r>
        <w:rPr>
          <w:rFonts w:ascii="Arial" w:hAnsi="Arial"/>
          <w:b w:val="0"/>
          <w:color w:val="000000"/>
          <w:sz w:val="20"/>
        </w:rPr>
        <w:t>each side of this equation yields Therefore, x can equal Of these, only is given as a choice.</w:t>
      </w:r>
      <w:r>
        <w:br/>
      </w:r>
      <m:oMath xmlns:mml="http://www.w3.org/1998/Math/MathML">
        <m:sSup>
          <m:e>
            <m:r>
              <m:t/>
            </m:r>
          </m:e>
          <m:sup>
            <m:r>
              <m:rPr>
                <m:sty m:val="p"/>
              </m:rPr>
              <m:t>B</m:t>
            </m:r>
          </m:sup>
        </m:sSup>
      </m:oMath>
      <m:oMath xmlns:mml="http://www.w3.org/1998/Math/MathML">
        <m:sSup>
          <m:e>
            <m:r>
              <m:t>∇</m:t>
            </m:r>
          </m:e>
          <m:sup>
            <m:r>
              <m:t>∘</m:t>
            </m:r>
          </m:sup>
        </m:sSup>
        <m:r>
          <m:t>x=0,</m:t>
        </m:r>
      </m:oMath>
      <m:oMath xmlns:mml="http://www.w3.org/1998/Math/MathML">
        <m:sSup>
          <m:e>
            <m:r>
              <m:t>x</m:t>
            </m:r>
          </m:e>
          <m:sup>
            <m:r>
              <m:t>2</m:t>
            </m:r>
          </m:sup>
        </m:sSup>
        <m:r>
          <m:t>+x=</m:t>
        </m:r>
        <m:sSup>
          <m:e>
            <m:r>
              <m:t>0</m:t>
            </m:r>
          </m:e>
          <m:sup>
            <m:r>
              <m:t>2</m:t>
            </m:r>
          </m:sup>
        </m:sSup>
        <m:r>
          <m:t>+0=0≠1.</m:t>
        </m:r>
      </m:oMath>
      <m:oMath xmlns:mml="http://www.w3.org/1998/Math/MathML">
        <m:sSup>
          <m:e>
            <m:r>
              <m:t/>
            </m:r>
          </m:e>
          <m:sup>
            <m:r>
              <m:rPr>
                <m:sty m:val="p"/>
              </m:rPr>
              <m:t>c</m:t>
            </m:r>
          </m:sup>
        </m:sSup>
      </m:oMath>
      <m:oMath xmlns:mml="http://www.w3.org/1998/Math/MathML">
        <m:sSup>
          <m:e>
            <m:r>
              <m:rPr>
                <m:sty m:val="p"/>
              </m:rPr>
              <m:t>Ω</m:t>
            </m:r>
          </m:e>
          <m:sup>
            <m:r>
              <m:t>=</m:t>
            </m:r>
          </m:sup>
        </m:sSup>
        <m:r>
          <m:rPr>
            <m:sty m:val="p"/>
          </m:rPr>
          <m:t>Ω</m:t>
        </m:r>
        <m:r>
          <m:t>=2,</m:t>
        </m:r>
      </m:oMath>
      <m:oMath xmlns:mml="http://www.w3.org/1998/Math/MathML">
        <m:r>
          <m:t>1x+1=3,</m:t>
        </m:r>
      </m:oMath>
      <m:oMath xmlns:mml="http://www.w3.org/1998/Math/MathML">
        <m:sSup>
          <m:e>
            <m:r>
              <m:t>x</m:t>
            </m:r>
          </m:e>
          <m:sup>
            <m:r>
              <m:t>2</m:t>
            </m:r>
          </m:sup>
        </m:sSup>
        <m:r>
          <m:t>+x=</m:t>
        </m:r>
        <m:sSup>
          <m:e>
            <m:r>
              <m:t>2</m:t>
            </m:r>
          </m:e>
          <m:sup>
            <m:r>
              <m:t>2</m:t>
            </m:r>
          </m:sup>
        </m:sSup>
        <m:r>
          <m:t>+2=6≠3.</m:t>
        </m:r>
      </m:oMath>
      <w:r>
        <w:br/>
      </w:r>
      <w:r>
        <w:rPr>
          <w:rFonts w:ascii="Arial" w:hAnsi="Arial"/>
          <w:b w:val="0"/>
          <w:color w:val="000000"/>
          <w:sz w:val="20"/>
        </w:rPr>
        <w:t>Choice B is incorrect. If then x + 1 = 1, but Choice is incorrect. If then but</w:t>
      </w:r>
      <w:r>
        <w:br/>
      </w:r>
      <m:oMath xmlns:mml="http://www.w3.org/1998/Math/MathML">
        <m:sSup>
          <m:e>
            <m:r>
              <m:t/>
            </m:r>
          </m:e>
          <m:sup>
            <m:r>
              <m:rPr/>
              <m:t>D</m:t>
            </m:r>
          </m:sup>
        </m:sSup>
      </m:oMath>
      <m:oMath xmlns:mml="http://www.w3.org/1998/Math/MathML">
        <m:r>
          <m:t>x</m:t>
        </m:r>
        <m:r>
          <m:t>=</m:t>
        </m:r>
        <m:r>
          <m:t>3</m:t>
        </m:r>
        <m:r>
          <m:t>,</m:t>
        </m:r>
      </m:oMath>
      <m:oMath xmlns:mml="http://www.w3.org/1998/Math/MathML">
        <m:sSup>
          <m:e>
            <m:r>
              <m:t>x</m:t>
            </m:r>
          </m:e>
          <m:sup>
            <m:r>
              <m:t>2</m:t>
            </m:r>
          </m:sup>
        </m:sSup>
        <m:r>
          <m:t>+x=</m:t>
        </m:r>
        <m:sSup>
          <m:e>
            <m:r>
              <m:t>3</m:t>
            </m:r>
          </m:e>
          <m:sup>
            <m:r>
              <m:t>2</m:t>
            </m:r>
          </m:sup>
        </m:sSup>
        <m:r>
          <m:t>+3=12≠4.</m:t>
        </m:r>
      </m:oMath>
      <w:r>
        <w:br/>
      </w:r>
      <w:r>
        <w:rPr>
          <w:rFonts w:ascii="Arial" w:hAnsi="Arial"/>
          <w:b w:val="0"/>
          <w:color w:val="000000"/>
          <w:sz w:val="20"/>
        </w:rPr>
        <w:t>Choice is incorrect. If then x + 1 = 4, but</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4</m:t>
        </m:r>
        <m:sSup>
          <m:e>
            <m:r>
              <m:t>a</m:t>
            </m:r>
          </m:e>
          <m:sup>
            <m:r>
              <m:t>2</m:t>
            </m:r>
          </m:sup>
        </m:sSup>
        <m:r>
          <m:t>+</m:t>
        </m:r>
        <m:r>
          <m:t>20ab</m:t>
        </m:r>
        <m:r>
          <m:t>+</m:t>
        </m:r>
        <m:r>
          <m:t>25</m:t>
        </m:r>
        <m:sSup>
          <m:e>
            <m:r>
              <m:t>b</m:t>
            </m:r>
          </m:e>
          <m:sup>
            <m:r>
              <m:t>2</m:t>
            </m:r>
          </m:sup>
        </m:sSup>
      </m:oMath>
      <w:r>
        <w:br/>
      </w:r>
      <w:r>
        <w:rPr>
          <w:rFonts w:ascii="Arial" w:hAnsi="Arial"/>
          <w:b w:val="0"/>
          <w:color w:val="000000"/>
          <w:sz w:val="20"/>
        </w:rPr>
        <w:t>Which of the following is a factor of the polynomial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b=4</m:t>
        </m:r>
      </m:oMath>
    </w:p>
    <w:p>
      <w:pPr>
        <w:spacing w:after="60" w:line="252" w:lineRule="auto"/>
        <w:ind w:left="317" w:hanging="317"/>
      </w:pPr>
      <w:r>
        <w:rPr>
          <w:rFonts w:ascii="Arial" w:hAnsi="Arial"/>
          <w:b w:val="0"/>
          <w:color w:val="000000"/>
          <w:sz w:val="20"/>
        </w:rPr>
        <w:t xml:space="preserve">Option B: </w:t>
      </w:r>
      <m:oMath xmlns:mml="http://www.w3.org/1998/Math/MathML">
        <m:r>
          <m:t>2a+5b</m:t>
        </m:r>
      </m:oMath>
    </w:p>
    <w:p>
      <w:pPr>
        <w:spacing w:after="60" w:line="252" w:lineRule="auto"/>
        <w:ind w:left="317" w:hanging="317"/>
      </w:pPr>
      <w:r>
        <w:rPr>
          <w:rFonts w:ascii="Arial" w:hAnsi="Arial"/>
          <w:b w:val="0"/>
          <w:color w:val="000000"/>
          <w:sz w:val="20"/>
        </w:rPr>
        <w:t xml:space="preserve">Option C: </w:t>
      </w:r>
      <m:oMath xmlns:mml="http://www.w3.org/1998/Math/MathML">
        <m:r>
          <m:t>4a+5b</m:t>
        </m:r>
      </m:oMath>
    </w:p>
    <w:p>
      <w:pPr>
        <w:spacing w:after="60" w:line="252" w:lineRule="auto"/>
        <w:ind w:left="317" w:hanging="317"/>
      </w:pPr>
      <w:r>
        <w:rPr>
          <w:rFonts w:ascii="Arial" w:hAnsi="Arial"/>
          <w:b w:val="0"/>
          <w:color w:val="000000"/>
          <w:sz w:val="20"/>
        </w:rPr>
        <w:t xml:space="preserve">Option D: </w:t>
      </w:r>
      <m:oMath xmlns:mml="http://www.w3.org/1998/Math/MathML">
        <m:r>
          <m:t>4a+25b</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first and last terms of the polynomial are both squares such that</w:t>
      </w:r>
      <w:r>
        <w:rPr>
          <w:rFonts w:ascii="Arial" w:hAnsi="Arial"/>
          <w:b w:val="0"/>
          <w:color w:val="000000"/>
          <w:sz w:val="20"/>
        </w:rPr>
        <w:t xml:space="preserve"> </w:t>
      </w:r>
      <m:oMath xmlns:mml="http://www.w3.org/1998/Math/MathML">
        <m:r>
          <m:t>4</m:t>
        </m:r>
        <m:sSup>
          <m:e>
            <m:r>
              <m:t>a</m:t>
            </m:r>
          </m:e>
          <m:sup>
            <m:r>
              <m:t>2</m:t>
            </m:r>
          </m:sup>
        </m:sSup>
        <m:r>
          <m:t>=(2a</m:t>
        </m:r>
        <m:sSup>
          <m:e>
            <m:r>
              <m:t>)</m:t>
            </m:r>
          </m:e>
          <m:sup>
            <m:r>
              <m:t>2</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25</m:t>
        </m:r>
        <m:sSup>
          <m:e>
            <m:r>
              <m:t>b</m:t>
            </m:r>
          </m:e>
          <m:sup>
            <m:r>
              <m:t>2</m:t>
            </m:r>
          </m:sup>
        </m:sSup>
        <m:r>
          <m:t>=(5b</m:t>
        </m:r>
        <m:sSup>
          <m:e>
            <m:r>
              <m:t>)</m:t>
            </m:r>
          </m:e>
          <m:sup>
            <m:r>
              <m:t>2</m:t>
            </m:r>
          </m:sup>
        </m:sSup>
        <m:r>
          <m:t>.</m:t>
        </m:r>
      </m:oMath>
      <w:r>
        <w:rPr>
          <w:rFonts w:ascii="Arial" w:hAnsi="Arial"/>
          <w:b w:val="0"/>
          <w:color w:val="000000"/>
          <w:sz w:val="20"/>
        </w:rPr>
        <w:t>. The second term</w:t>
      </w:r>
      <w:r>
        <w:br/>
      </w:r>
      <w:r>
        <w:rPr>
          <w:rFonts w:ascii="Arial" w:hAnsi="Arial"/>
          <w:b w:val="0"/>
          <w:color w:val="000000"/>
          <w:sz w:val="20"/>
        </w:rPr>
        <w:t>is twice the product of the square root of the first and last terms:</w:t>
      </w:r>
      <w:r>
        <w:rPr>
          <w:rFonts w:ascii="Arial" w:hAnsi="Arial"/>
          <w:b w:val="0"/>
          <w:color w:val="000000"/>
          <w:sz w:val="20"/>
        </w:rPr>
        <w:t xml:space="preserve"> </w:t>
      </w:r>
      <m:oMath xmlns:mml="http://www.w3.org/1998/Math/MathML">
        <m:r>
          <m:t>20ab=2(2a)(5b).</m:t>
        </m:r>
      </m:oMath>
      <w:r>
        <w:rPr>
          <w:rFonts w:ascii="Arial" w:hAnsi="Arial"/>
          <w:b w:val="0"/>
          <w:color w:val="000000"/>
          <w:sz w:val="20"/>
        </w:rPr>
        <w:t>. Therefore, the polynomial is the square of a binomial</w:t>
      </w:r>
      <w:r>
        <w:br/>
      </w:r>
      <w:r>
        <w:rPr>
          <w:rFonts w:ascii="Arial" w:hAnsi="Arial"/>
          <w:b w:val="0"/>
          <w:color w:val="000000"/>
          <w:sz w:val="20"/>
        </w:rPr>
        <w:t>such that</w:t>
      </w:r>
      <w:r>
        <w:rPr>
          <w:rFonts w:ascii="Arial" w:hAnsi="Arial"/>
          <w:b w:val="0"/>
          <w:color w:val="000000"/>
          <w:sz w:val="20"/>
        </w:rPr>
        <w:t xml:space="preserve"> </w:t>
      </w:r>
      <m:oMath xmlns:mml="http://www.w3.org/1998/Math/MathML">
        <m:r>
          <m:t>4</m:t>
        </m:r>
        <m:sSup>
          <m:e>
            <m:r>
              <m:t>a</m:t>
            </m:r>
          </m:e>
          <m:sup>
            <m:r>
              <m:t>2</m:t>
            </m:r>
          </m:sup>
        </m:sSup>
        <m:r>
          <m:t>+</m:t>
        </m:r>
        <m:r>
          <m:t>20ab</m:t>
        </m:r>
        <m:r>
          <m:t>+</m:t>
        </m:r>
        <m:r>
          <m:t>25</m:t>
        </m:r>
        <m:sSup>
          <m:e>
            <m:r>
              <m:t>b</m:t>
            </m:r>
          </m:e>
          <m:sup>
            <m:r>
              <m:t>2</m:t>
            </m:r>
          </m:sup>
        </m:sSup>
        <m:r>
          <m:t>=</m:t>
        </m:r>
        <m:r>
          <m:t>(2a</m:t>
        </m:r>
        <m:r>
          <m:t>+</m:t>
        </m:r>
        <m:r>
          <m:t>5b</m:t>
        </m:r>
        <m:sSup>
          <m:e>
            <m:r>
              <m:t>)</m:t>
            </m:r>
          </m:e>
          <m:sup>
            <m:r>
              <m:t>2</m:t>
            </m:r>
          </m:sup>
        </m:sSup>
        <m:r>
          <m:t>,</m:t>
        </m:r>
      </m:oMath>
      <w:r>
        <w:rPr>
          <w:rFonts w:ascii="Arial" w:hAnsi="Arial"/>
          <w:b w:val="0"/>
          <w:color w:val="000000"/>
          <w:sz w:val="20"/>
        </w:rPr>
        <w:t>, and</w:t>
      </w:r>
      <w:r>
        <w:rPr>
          <w:rFonts w:ascii="Arial" w:hAnsi="Arial"/>
          <w:b w:val="0"/>
          <w:color w:val="000000"/>
          <w:sz w:val="20"/>
        </w:rPr>
        <w:t xml:space="preserve"> </w:t>
      </w:r>
      <m:oMath xmlns:mml="http://www.w3.org/1998/Math/MathML">
        <m:r>
          <m:t>(2a+5b)</m:t>
        </m:r>
      </m:oMath>
      <w:r>
        <w:rPr>
          <w:rFonts w:ascii="Arial" w:hAnsi="Arial"/>
          <w:b w:val="0"/>
          <w:color w:val="000000"/>
          <w:sz w:val="20"/>
        </w:rPr>
        <w:t xml:space="preserve"> </w:t>
      </w:r>
      <w:r>
        <w:rPr>
          <w:rFonts w:ascii="Arial" w:hAnsi="Arial"/>
          <w:b w:val="0"/>
          <w:color w:val="000000"/>
          <w:sz w:val="20"/>
        </w:rPr>
        <w:t>is a factor.</w:t>
      </w:r>
      <w:r>
        <w:br/>
      </w:r>
      <m:oMath xmlns:mml="http://www.w3.org/1998/Math/MathML">
        <m:r>
          <m:rPr>
            <m:scr m:val="sans-serif"/>
            <m:sty m:val="p"/>
          </m:rPr>
          <m:t>A</m:t>
        </m:r>
      </m:oMath>
      <w:r>
        <w:br/>
      </w:r>
      <w:r>
        <w:rPr>
          <w:rFonts w:ascii="Arial" w:hAnsi="Arial"/>
          <w:b w:val="0"/>
          <w:color w:val="000000"/>
          <w:sz w:val="20"/>
        </w:rPr>
        <w:t>Choice is incorrect and may be the result of incorrectly factoring the polynomial. Choice C is incorrect and may be the result of dividing the</w:t>
      </w:r>
      <w:r>
        <w:br/>
      </w:r>
      <m:oMath xmlns:mml="http://www.w3.org/1998/Math/MathML">
        <m:sSup>
          <m:e>
            <m:r>
              <m:t/>
            </m:r>
          </m:e>
          <m:sup>
            <m:r>
              <m:t>:</m:t>
            </m:r>
            <m:r>
              <m:rPr/>
              <m:t>D</m:t>
            </m:r>
          </m:sup>
        </m:sSup>
      </m:oMath>
      <w:r>
        <w:br/>
      </w:r>
      <w:r>
        <w:rPr>
          <w:rFonts w:ascii="Arial" w:hAnsi="Arial"/>
          <w:b w:val="0"/>
          <w:color w:val="000000"/>
          <w:sz w:val="20"/>
        </w:rPr>
        <w:t>second and third terms of the polynomial by their greatest common factor. Choice is incorrect and may be the result of not factoring the</w:t>
      </w:r>
      <w:r>
        <w:br/>
      </w:r>
      <w:r>
        <w:rPr>
          <w:rFonts w:ascii="Arial" w:hAnsi="Arial"/>
          <w:b w:val="0"/>
          <w:color w:val="000000"/>
          <w:sz w:val="20"/>
        </w:rPr>
        <w:t>coefficients.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w:t>
      </w:r>
      <w:r>
        <w:rPr>
          <w:rFonts w:ascii="Arial" w:hAnsi="Arial"/>
          <w:b w:val="0"/>
          <w:color w:val="000000"/>
          <w:sz w:val="20"/>
        </w:rPr>
        <w:t xml:space="preserve"> </w:t>
      </w:r>
      <m:oMath xmlns:mml="http://www.w3.org/1998/Math/MathML">
        <m:r>
          <m:t>p=3x+4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v=x+5,</m:t>
        </m:r>
      </m:oMath>
      <w:r>
        <w:rPr>
          <w:rFonts w:ascii="Arial" w:hAnsi="Arial"/>
          <w:b w:val="0"/>
          <w:color w:val="000000"/>
          <w:sz w:val="20"/>
        </w:rPr>
        <w:t>, which of the following is equivalent to</w:t>
      </w:r>
      <w:r>
        <w:rPr>
          <w:rFonts w:ascii="Arial" w:hAnsi="Arial"/>
          <w:b w:val="0"/>
          <w:color w:val="000000"/>
          <w:sz w:val="20"/>
        </w:rPr>
        <w:t xml:space="preserve"> </w:t>
      </w:r>
      <m:oMath xmlns:mml="http://www.w3.org/1998/Math/MathML">
        <m:r>
          <m:t>pv−2p+V</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3</m:t>
        </m:r>
        <m:sSup>
          <m:e>
            <m:r>
              <m:t>x</m:t>
            </m:r>
          </m:e>
          <m:sup>
            <m:r>
              <m:t>2</m:t>
            </m:r>
          </m:sup>
        </m:sSup>
        <m:r>
          <m:t>+12x+7</m:t>
        </m:r>
      </m:oMath>
    </w:p>
    <w:p>
      <w:pPr>
        <w:spacing w:after="60" w:line="252" w:lineRule="auto"/>
        <w:ind w:left="317" w:hanging="317"/>
      </w:pPr>
      <w:r>
        <w:rPr>
          <w:rFonts w:ascii="Arial" w:hAnsi="Arial"/>
          <w:b w:val="0"/>
          <w:color w:val="000000"/>
          <w:sz w:val="20"/>
        </w:rPr>
        <w:t xml:space="preserve">Option B: </w:t>
      </w:r>
      <m:oMath xmlns:mml="http://www.w3.org/1998/Math/MathML">
        <m:r>
          <m:t>3</m:t>
        </m:r>
        <m:sSup>
          <m:e>
            <m:r>
              <m:t>x</m:t>
            </m:r>
          </m:e>
          <m:sup>
            <m:r>
              <m:t>2</m:t>
            </m:r>
          </m:sup>
        </m:sSup>
        <m:r>
          <m:t>+14x+17</m:t>
        </m:r>
      </m:oMath>
    </w:p>
    <w:p>
      <w:pPr>
        <w:spacing w:after="60" w:line="252" w:lineRule="auto"/>
        <w:ind w:left="317" w:hanging="317"/>
      </w:pPr>
      <w:r>
        <w:rPr>
          <w:rFonts w:ascii="Arial" w:hAnsi="Arial"/>
          <w:b w:val="0"/>
          <w:color w:val="000000"/>
          <w:sz w:val="20"/>
        </w:rPr>
        <w:t xml:space="preserve">Option C: </w:t>
      </w:r>
      <m:oMath xmlns:mml="http://www.w3.org/1998/Math/MathML">
        <m:r>
          <m:t>3</m:t>
        </m:r>
        <m:sSup>
          <m:e>
            <m:r>
              <m:t>x</m:t>
            </m:r>
          </m:e>
          <m:sup>
            <m:r>
              <m:t>2</m:t>
            </m:r>
          </m:sup>
        </m:sSup>
        <m:r>
          <m:t>+</m:t>
        </m:r>
        <m:r>
          <m:t>19x</m:t>
        </m:r>
        <m:r>
          <m:t>+</m:t>
        </m:r>
        <m:r>
          <m:t>20</m:t>
        </m:r>
      </m:oMath>
    </w:p>
    <w:p>
      <w:pPr>
        <w:spacing w:after="60" w:line="252" w:lineRule="auto"/>
        <w:ind w:left="317" w:hanging="317"/>
      </w:pPr>
      <w:r>
        <w:rPr>
          <w:rFonts w:ascii="Arial" w:hAnsi="Arial"/>
          <w:b w:val="0"/>
          <w:color w:val="000000"/>
          <w:sz w:val="20"/>
        </w:rPr>
        <w:t xml:space="preserve">Option D: </w:t>
      </w:r>
      <m:oMath xmlns:mml="http://www.w3.org/1998/Math/MathML">
        <m:r>
          <m:t>3</m:t>
        </m:r>
        <m:sSup>
          <m:e>
            <m:r>
              <m:t>x</m:t>
            </m:r>
          </m:e>
          <m:sup>
            <m:r>
              <m:t>2</m:t>
            </m:r>
          </m:sup>
        </m:sSup>
        <m:r>
          <m:t>+26x+33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w:t>
      </w:r>
      <w:r>
        <w:rPr>
          <w:rFonts w:ascii="Arial" w:hAnsi="Arial"/>
          <w:b w:val="0"/>
          <w:color w:val="000000"/>
          <w:sz w:val="20"/>
        </w:rPr>
        <w:t xml:space="preserve"> </w:t>
      </w:r>
      <m:oMath xmlns:mml="http://www.w3.org/1998/Math/MathML">
        <m:r>
          <m:t>p=3x+4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v=x+5,</m:t>
        </m:r>
      </m:oMath>
      <w:r>
        <w:rPr>
          <w:rFonts w:ascii="Arial" w:hAnsi="Arial"/>
          <w:b w:val="0"/>
          <w:color w:val="000000"/>
          <w:sz w:val="20"/>
        </w:rPr>
        <w:t>. Substituting the values for p and v into the expression</w:t>
      </w:r>
      <w:r>
        <w:rPr>
          <w:rFonts w:ascii="Arial" w:hAnsi="Arial"/>
          <w:b w:val="0"/>
          <w:color w:val="000000"/>
          <w:sz w:val="20"/>
        </w:rPr>
        <w:t xml:space="preserve"> </w:t>
      </w:r>
      <m:oMath xmlns:mml="http://www.w3.org/1998/Math/MathML">
        <m:r>
          <m:t>pv−2p+V</m:t>
        </m:r>
      </m:oMath>
      <w:r>
        <w:rPr>
          <w:rFonts w:ascii="Arial" w:hAnsi="Arial"/>
          <w:b w:val="0"/>
          <w:color w:val="000000"/>
          <w:sz w:val="20"/>
        </w:rPr>
        <w:t xml:space="preserve"> </w:t>
      </w:r>
      <w:r>
        <w:rPr>
          <w:rFonts w:ascii="Arial" w:hAnsi="Arial"/>
          <w:b w:val="0"/>
          <w:color w:val="000000"/>
          <w:sz w:val="20"/>
        </w:rPr>
        <w:t>yields</w:t>
      </w:r>
      <w:r>
        <w:br/>
      </w:r>
      <m:oMath xmlns:mml="http://www.w3.org/1998/Math/MathML">
        <m:r>
          <m:t>(3x+4)(x+5)−2(3x+4)+x+5.</m:t>
        </m:r>
      </m:oMath>
      <w:r>
        <w:rPr>
          <w:rFonts w:ascii="Arial" w:hAnsi="Arial"/>
          <w:b w:val="0"/>
          <w:color w:val="000000"/>
          <w:sz w:val="20"/>
        </w:rPr>
        <w:t>. Multiplying the terms</w:t>
      </w:r>
      <w:r>
        <w:rPr>
          <w:rFonts w:ascii="Arial" w:hAnsi="Arial"/>
          <w:b w:val="0"/>
          <w:color w:val="000000"/>
          <w:sz w:val="20"/>
        </w:rPr>
        <w:t xml:space="preserve"> </w:t>
      </w:r>
      <m:oMath xmlns:mml="http://www.w3.org/1998/Math/MathML">
        <m:r>
          <m:t>(3x+4)(x+5)</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3</m:t>
        </m:r>
        <m:sSup>
          <m:e>
            <m:r>
              <m:t>x</m:t>
            </m:r>
          </m:e>
          <m:sup>
            <m:r>
              <m:t>2</m:t>
            </m:r>
          </m:sup>
        </m:sSup>
        <m:r>
          <m:t>+</m:t>
        </m:r>
        <m:r>
          <m:t>4x</m:t>
        </m:r>
        <m:r>
          <m:t>+</m:t>
        </m:r>
        <m:r>
          <m:t>15x</m:t>
        </m:r>
        <m:r>
          <m:t>+</m:t>
        </m:r>
        <m:r>
          <m:t>20.</m:t>
        </m:r>
      </m:oMath>
      <w:r>
        <w:rPr>
          <w:rFonts w:ascii="Arial" w:hAnsi="Arial"/>
          <w:b w:val="0"/>
          <w:color w:val="000000"/>
          <w:sz w:val="20"/>
        </w:rPr>
        <w:t>. Using the distributive</w:t>
      </w:r>
      <w:r>
        <w:br/>
      </w:r>
      <w:r>
        <w:rPr>
          <w:rFonts w:ascii="Arial" w:hAnsi="Arial"/>
          <w:b w:val="0"/>
          <w:color w:val="000000"/>
          <w:sz w:val="20"/>
        </w:rPr>
        <w:t>property to rewrite</w:t>
      </w:r>
      <w:r>
        <w:rPr>
          <w:rFonts w:ascii="Arial" w:hAnsi="Arial"/>
          <w:b w:val="0"/>
          <w:color w:val="000000"/>
          <w:sz w:val="20"/>
        </w:rPr>
        <w:t xml:space="preserve"> </w:t>
      </w:r>
      <m:oMath xmlns:mml="http://www.w3.org/1998/Math/MathML">
        <m:r>
          <m:t>−2(3x+4)</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−6x−8.</m:t>
        </m:r>
      </m:oMath>
      <w:r>
        <w:rPr>
          <w:rFonts w:ascii="Arial" w:hAnsi="Arial"/>
          <w:b w:val="0"/>
          <w:color w:val="000000"/>
          <w:sz w:val="20"/>
        </w:rPr>
        <w:t>. Therefore, the entire expression can be represented as</w:t>
      </w:r>
      <w:r>
        <w:br/>
      </w:r>
      <m:oMath xmlns:mml="http://www.w3.org/1998/Math/MathML">
        <m:r>
          <m:t>3</m:t>
        </m:r>
        <m:sSup>
          <m:e>
            <m:r>
              <m:t>x</m:t>
            </m:r>
          </m:e>
          <m:sup>
            <m:r>
              <m:t>2</m:t>
            </m:r>
          </m:sup>
        </m:sSup>
        <m:r>
          <m:t>+4x+15x+20−6x−8+x+5.</m:t>
        </m:r>
      </m:oMath>
      <w:r>
        <w:rPr>
          <w:rFonts w:ascii="Arial" w:hAnsi="Arial"/>
          <w:b w:val="0"/>
          <w:color w:val="000000"/>
          <w:sz w:val="20"/>
        </w:rPr>
        <w:t>. Combining like terms yields</w:t>
      </w:r>
      <w:r>
        <w:rPr>
          <w:rFonts w:ascii="Arial" w:hAnsi="Arial"/>
          <w:b w:val="0"/>
          <w:color w:val="000000"/>
          <w:sz w:val="20"/>
        </w:rPr>
        <w:t xml:space="preserve"> </w:t>
      </w:r>
      <m:oMath xmlns:mml="http://www.w3.org/1998/Math/MathML">
        <m:r>
          <m:t>3</m:t>
        </m:r>
        <m:sSup>
          <m:e>
            <m:r>
              <m:t>x</m:t>
            </m:r>
          </m:e>
          <m:sup>
            <m:r>
              <m:t>2</m:t>
            </m:r>
          </m:sup>
        </m:sSup>
        <m:r>
          <m:t>+14x+17</m:t>
        </m:r>
      </m:oMath>
      <w:r>
        <w:rPr>
          <w:rFonts w:ascii="Arial" w:hAnsi="Arial"/>
          <w:b w:val="0"/>
          <w:color w:val="000000"/>
          <w:sz w:val="20"/>
        </w:rPr>
        <w:t>.</w:t>
      </w:r>
      <w:r>
        <w:br/>
      </w:r>
      <w:r>
        <w:rPr>
          <w:rFonts w:ascii="Arial" w:hAnsi="Arial"/>
          <w:b w:val="0"/>
          <w:color w:val="000000"/>
          <w:sz w:val="20"/>
        </w:rPr>
        <w:t>Choice is incorrect and may result from subtracting, instead of adding, the term</w:t>
      </w:r>
      <w:r>
        <w:rPr>
          <w:rFonts w:ascii="Arial" w:hAnsi="Arial"/>
          <w:b w:val="0"/>
          <w:color w:val="000000"/>
          <w:sz w:val="20"/>
        </w:rPr>
        <w:t xml:space="preserve"> </w:t>
      </w:r>
      <m:oMath xmlns:mml="http://www.w3.org/1998/Math/MathML">
        <m:r>
          <m:t>x+5,</m:t>
        </m:r>
      </m:oMath>
      <w:r>
        <w:rPr>
          <w:rFonts w:ascii="Arial" w:hAnsi="Arial"/>
          <w:b w:val="0"/>
          <w:color w:val="000000"/>
          <w:sz w:val="20"/>
        </w:rPr>
        <w:t>. Choice C is incorrect. This is the result of multiplying</w:t>
      </w:r>
      <w:r>
        <w:br/>
      </w:r>
      <m:oMath xmlns:mml="http://www.w3.org/1998/Math/MathML">
        <m:r>
          <m:rPr>
            <m:scr m:val="sans-serif"/>
            <m:sty m:val="p"/>
          </m:rPr>
          <m:t>A</m:t>
        </m:r>
      </m:oMath>
      <w:r>
        <w:br/>
      </w:r>
      <w:r>
        <w:rPr>
          <w:rFonts w:ascii="Arial" w:hAnsi="Arial"/>
          <w:b w:val="0"/>
          <w:color w:val="000000"/>
          <w:sz w:val="20"/>
        </w:rPr>
        <w:t>the terms</w:t>
      </w:r>
      <w:r>
        <w:rPr>
          <w:rFonts w:ascii="Arial" w:hAnsi="Arial"/>
          <w:b w:val="0"/>
          <w:color w:val="000000"/>
          <w:sz w:val="20"/>
        </w:rPr>
        <w:t xml:space="preserve"> </w:t>
      </w:r>
      <m:oMath xmlns:mml="http://www.w3.org/1998/Math/MathML">
        <m:r>
          <m:t>(3x+4)(x+5)</m:t>
        </m:r>
      </m:oMath>
      <w:r>
        <w:rPr>
          <w:rFonts w:ascii="Arial" w:hAnsi="Arial"/>
          <w:b w:val="0"/>
          <w:color w:val="000000"/>
          <w:sz w:val="20"/>
        </w:rPr>
        <w:t>. Choice D is incorrect and may result from distributing 2, instead of</w:t>
      </w:r>
      <w:r>
        <w:rPr>
          <w:rFonts w:ascii="Arial" w:hAnsi="Arial"/>
          <w:b w:val="0"/>
          <w:color w:val="000000"/>
          <w:sz w:val="20"/>
        </w:rPr>
        <w:t xml:space="preserve"> </w:t>
      </w:r>
      <m:oMath xmlns:mml="http://www.w3.org/1998/Math/MathML">
        <m:r>
          <m:t>−3</m:t>
        </m:r>
      </m:oMath>
      <w:r>
        <w:rPr>
          <w:rFonts w:ascii="Arial" w:hAnsi="Arial"/>
          <w:b w:val="0"/>
          <w:color w:val="000000"/>
          <w:sz w:val="20"/>
        </w:rPr>
        <w:t>, to the term</w:t>
      </w:r>
      <w:r>
        <w:rPr>
          <w:rFonts w:ascii="Arial" w:hAnsi="Arial"/>
          <w:b w:val="0"/>
          <w:color w:val="000000"/>
          <w:sz w:val="20"/>
        </w:rPr>
        <w:t xml:space="preserve"> </w:t>
      </w:r>
      <m:oMath xmlns:mml="http://www.w3.org/1998/Math/MathML">
        <m:r>
          <m:t>3x+4</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y=9</m:t>
        </m:r>
        <m:sSup>
          <m:e>
            <m:r>
              <m:t>(</m:t>
            </m:r>
            <m:f>
              <m:fPr>
                <m:type m:val="bar"/>
              </m:fPr>
              <m:num>
                <m:r>
                  <m:t>a</m:t>
                </m:r>
              </m:num>
              <m:den>
                <m:r>
                  <m:t>7</m:t>
                </m:r>
              </m:den>
            </m:f>
            <m:r>
              <m:t>)</m:t>
            </m:r>
          </m:e>
          <m:sup>
            <m:r>
              <m:t>x+c</m:t>
            </m:r>
          </m:sup>
        </m:sSup>
        <m:r>
          <m:t>−b</m:t>
        </m:r>
      </m:oMath>
      <w:r>
        <w:br/>
      </w:r>
      <m:oMath xmlns:mml="http://www.w3.org/1998/Math/MathML">
        <m:r>
          <m:t>a,b,</m:t>
        </m:r>
      </m:oMath>
      <m:oMath xmlns:mml="http://www.w3.org/1998/Math/MathML">
        <m:r>
          <m:t>a&gt;7</m:t>
        </m:r>
      </m:oMath>
      <w:r>
        <w:br/>
      </w:r>
      <w:r>
        <w:rPr>
          <w:rFonts w:ascii="Arial" w:hAnsi="Arial"/>
          <w:b w:val="0"/>
          <w:color w:val="000000"/>
          <w:sz w:val="20"/>
        </w:rPr>
        <w:t>How many times does the graph of the given equation in the xy-plane cross the x-axis, where and are positive constants such that</w:t>
      </w:r>
      <w:r>
        <w:br/>
      </w:r>
      <m:oMath xmlns:mml="http://www.w3.org/1998/Math/MathML">
        <m:r>
          <m:t>b&gt;c</m:t>
        </m:r>
      </m:oMath>
      <w:r>
        <w:br/>
      </w:r>
      <w:r>
        <w:rPr>
          <w:rFonts w:ascii="Arial" w:hAnsi="Arial"/>
          <w:b w:val="0"/>
          <w:color w:val="000000"/>
          <w:sz w:val="20"/>
        </w:rPr>
        <w:t>and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Zero</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One</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Two</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Three</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b>
          <m:e>
            <m:r>
              <m:rPr>
                <m:sty m:val="p"/>
              </m:rPr>
              <m:t>\l</m:t>
            </m:r>
          </m:e>
          <m:sub>
            <m:r>
              <m:t>1</m:t>
            </m:r>
          </m:sub>
        </m:sSub>
        <m:r>
          <m:t>y=9</m:t>
        </m:r>
        <m:sSup>
          <m:e>
            <m:r>
              <m:t>(</m:t>
            </m:r>
            <m:f>
              <m:fPr>
                <m:type m:val="bar"/>
              </m:fPr>
              <m:num>
                <m:r>
                  <m:t>a</m:t>
                </m:r>
              </m:num>
              <m:den>
                <m:r>
                  <m:t>7</m:t>
                </m:r>
              </m:den>
            </m:f>
            <m:r>
              <m:t>)</m:t>
            </m:r>
          </m:e>
          <m:sup>
            <m:r>
              <m:t>x+c</m:t>
            </m:r>
          </m:sup>
        </m:sSup>
        <m:r>
          <m:t>−b,</m:t>
        </m:r>
      </m:oMath>
      <m:oMath xmlns:mml="http://www.w3.org/1998/Math/MathML">
        <m:r>
          <m:t>a,b,</m:t>
        </m:r>
      </m:oMath>
      <m:oMath xmlns:mml="http://www.w3.org/1998/Math/MathML">
        <m:r>
          <m:t>a&gt;7</m:t>
        </m:r>
      </m:oMath>
      <m:oMath xmlns:mml="http://www.w3.org/1998/Math/MathML">
        <m:r>
          <m:t>b&gt;c.</m:t>
        </m:r>
      </m:oMath>
      <w:r>
        <w:br/>
      </w:r>
      <w:r>
        <w:rPr>
          <w:rFonts w:ascii="Arial" w:hAnsi="Arial"/>
          <w:b w:val="0"/>
          <w:color w:val="000000"/>
          <w:sz w:val="20"/>
        </w:rPr>
        <w:t>Choice B is correct. It’s given that where and are positive constants such that and The graph of any</w:t>
      </w:r>
      <w:r>
        <w:br/>
      </w:r>
      <m:oMath xmlns:mml="http://www.w3.org/1998/Math/MathML">
        <m:r>
          <m:t>y</m:t>
        </m:r>
      </m:oMath>
      <m:oMath xmlns:mml="http://www.w3.org/1998/Math/MathML">
        <m:r>
          <m:t>0</m:t>
        </m:r>
        <m:r>
          <m:t>,</m:t>
        </m:r>
      </m:oMath>
      <m:oMath xmlns:mml="http://www.w3.org/1998/Math/MathML">
        <m:sSup>
          <m:e>
            <m:r>
              <m:t/>
            </m:r>
          </m:e>
          <m:sup>
            <m:r>
              <m:rPr>
                <m:nor/>
              </m:rPr>
              <m:t> f </m:t>
            </m:r>
          </m:sup>
        </m:sSup>
        <m:r>
          <m:t>y</m:t>
        </m:r>
      </m:oMath>
      <w:r>
        <w:br/>
      </w:r>
      <w:r>
        <w:rPr>
          <w:rFonts w:ascii="Arial" w:hAnsi="Arial"/>
          <w:b w:val="0"/>
          <w:color w:val="000000"/>
          <w:sz w:val="20"/>
        </w:rPr>
        <w:t>equation in the xy-plane crosses the x-axis when there is a point on the graph for which the value of is equal to and the value of changes</w:t>
      </w:r>
      <w:r>
        <w:br/>
      </w:r>
      <m:oMath xmlns:mml="http://www.w3.org/1998/Math/MathML">
        <m:r>
          <m:t>a&gt;7,</m:t>
        </m:r>
      </m:oMath>
      <m:oMath xmlns:mml="http://www.w3.org/1998/Math/MathML">
        <m:f>
          <m:fPr>
            <m:type m:val="bar"/>
          </m:fPr>
          <m:num>
            <m:r>
              <m:t>a</m:t>
            </m:r>
          </m:num>
          <m:den>
            <m:r>
              <m:t>7</m:t>
            </m:r>
          </m:den>
        </m:f>
      </m:oMath>
      <m:oMath xmlns:mml="http://www.w3.org/1998/Math/MathML">
        <m:r>
          <m:t>9</m:t>
        </m:r>
        <m:sSup>
          <m:e>
            <m:r>
              <m:t>(</m:t>
            </m:r>
            <m:f>
              <m:fPr>
                <m:type m:val="bar"/>
              </m:fPr>
              <m:num>
                <m:r>
                  <m:t>a</m:t>
                </m:r>
              </m:num>
              <m:den>
                <m:r>
                  <m:t>7</m:t>
                </m:r>
              </m:den>
            </m:f>
            <m:r>
              <m:t>)</m:t>
            </m:r>
          </m:e>
          <m:sup>
            <m:r>
              <m:t>x+c</m:t>
            </m:r>
          </m:sup>
        </m:sSup>
        <m:r>
          <m:t>−b</m:t>
        </m:r>
      </m:oMath>
      <w:r>
        <w:br/>
      </w:r>
      <w:r>
        <w:rPr>
          <w:rFonts w:ascii="Arial" w:hAnsi="Arial"/>
          <w:b w:val="0"/>
          <w:color w:val="000000"/>
          <w:sz w:val="20"/>
        </w:rPr>
        <w:t>sign when the graph passes through that point. Since the base is greater than, so the expression increases as</w:t>
      </w:r>
      <w:r>
        <w:br/>
      </w:r>
      <m:oMath xmlns:mml="http://www.w3.org/1998/Math/MathML">
        <m:r>
          <m:t>.</m:t>
        </m:r>
        <m:sSup>
          <m:e/>
          <m:sup>
            <m:r>
              <m:t>b</m:t>
            </m:r>
          </m:sup>
        </m:sSup>
      </m:oMath>
      <m:oMath xmlns:mml="http://www.w3.org/1998/Math/MathML">
        <m:sSup>
          <m:e>
            <m:r>
              <m:rPr>
                <m:sty m:val="p"/>
              </m:rPr>
              <m:t>\l</m:t>
            </m:r>
          </m:e>
          <m:sup>
            <m:r>
              <m:t>2</m:t>
            </m:r>
          </m:sup>
        </m:sSup>
        <m:r>
          <m:t>y=9</m:t>
        </m:r>
        <m:sSup>
          <m:e>
            <m:r>
              <m:t>(</m:t>
            </m:r>
            <m:f>
              <m:fPr>
                <m:type m:val="bar"/>
              </m:fPr>
              <m:num>
                <m:r>
                  <m:t>a</m:t>
                </m:r>
              </m:num>
              <m:den>
                <m:r>
                  <m:t>7</m:t>
                </m:r>
              </m:den>
            </m:f>
            <m:r>
              <m:t>)</m:t>
            </m:r>
          </m:e>
          <m:sup>
            <m:r>
              <m:t>x+c</m:t>
            </m:r>
          </m:sup>
        </m:sSup>
        <m:r>
          <m:t>−b</m:t>
        </m:r>
      </m:oMath>
      <m:oMath xmlns:mml="http://www.w3.org/1998/Math/MathML">
        <m:r>
          <m:t>y</m:t>
        </m:r>
      </m:oMath>
      <m:oMath xmlns:mml="http://www.w3.org/1998/Math/MathML">
        <m:r>
          <m:t>0.</m:t>
        </m:r>
      </m:oMath>
      <w:r>
        <w:br/>
      </w:r>
      <w:r>
        <w:rPr>
          <w:rFonts w:ascii="Arial" w:hAnsi="Arial"/>
          <w:b w:val="0"/>
          <w:color w:val="000000"/>
          <w:sz w:val="20"/>
        </w:rPr>
        <w:t>increases. Since is positive, there is a point on the graph of for which the value of is equal to When the graph passes</w:t>
      </w:r>
      <w:r>
        <w:br/>
      </w:r>
      <m:oMath xmlns:mml="http://www.w3.org/1998/Math/MathML">
        <m:r>
          <m:t>y</m:t>
        </m:r>
      </m:oMath>
      <w:r>
        <w:br/>
      </w:r>
      <w:r>
        <w:rPr>
          <w:rFonts w:ascii="Arial" w:hAnsi="Arial"/>
          <w:b w:val="0"/>
          <w:color w:val="000000"/>
          <w:sz w:val="20"/>
        </w:rPr>
        <w:t>through this point, the value of changes sign from negative to positive. Therefore, the graph of the given equation crosses the x-axis exactly</w:t>
      </w:r>
      <w:r>
        <w:br/>
      </w:r>
      <w:r>
        <w:rPr>
          <w:rFonts w:ascii="Arial" w:hAnsi="Arial"/>
          <w:b w:val="0"/>
          <w:color w:val="000000"/>
          <w:sz w:val="20"/>
        </w:rPr>
        <w:t>one time.</w:t>
      </w:r>
      <w:r>
        <w:br/>
      </w:r>
      <w:r>
        <w:rPr>
          <w:rFonts w:ascii="Arial" w:hAnsi="Arial"/>
          <w:b w:val="0"/>
          <w:color w:val="000000"/>
          <w:sz w:val="20"/>
        </w:rPr>
        <w:t>Choice A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r>
        <w:br/>
      </w:r>
      <m:oMath xmlns:mml="http://www.w3.org/1998/Math/MathML">
        <m:r>
          <m:rPr/>
          <m:t>D</m:t>
        </m:r>
      </m:oMath>
      <w:r>
        <w:br/>
      </w:r>
      <w:r>
        <w:rPr>
          <w:rFonts w:ascii="Arial" w:hAnsi="Arial"/>
          <w:b w:val="0"/>
          <w:color w:val="000000"/>
          <w:sz w:val="20"/>
        </w:rPr>
        <w:t>Choice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x</m:t>
            </m:r>
          </m:e>
          <m:sup>
            <m:r>
              <m:t>2</m:t>
            </m:r>
          </m:sup>
        </m:sSup>
        <m:r>
          <m:t>−</m:t>
        </m:r>
        <m:r>
          <m:t>x−1=0</m:t>
        </m:r>
      </m:oMath>
      <w:r>
        <w:br/>
      </w:r>
      <w:r>
        <w:rPr>
          <w:rFonts w:ascii="Arial" w:hAnsi="Arial"/>
          <w:b w:val="0"/>
          <w:color w:val="000000"/>
          <w:sz w:val="20"/>
        </w:rPr>
        <w:t>What values satisfy the equation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b=4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b=4</m:t>
        </m:r>
      </m:oMath>
    </w:p>
    <w:p>
      <w:pPr>
        <w:spacing w:after="60" w:line="252" w:lineRule="auto"/>
        <w:ind w:left="317" w:hanging="317"/>
      </w:pPr>
      <w:r>
        <w:rPr>
          <w:rFonts w:ascii="Arial" w:hAnsi="Arial"/>
          <w:b w:val="0"/>
          <w:color w:val="000000"/>
          <w:sz w:val="20"/>
        </w:rPr>
        <w:t xml:space="preserve">Option B: </w:t>
      </w:r>
      <m:oMath xmlns:mml="http://www.w3.org/1998/Math/MathML">
        <m:r>
          <m:t>x=−</m:t>
        </m:r>
        <m:f>
          <m:fPr>
            <m:type m:val="bar"/>
          </m:fPr>
          <m:num>
            <m:r>
              <m:t>1</m:t>
            </m:r>
          </m:num>
          <m:den>
            <m:r>
              <m:t>2</m:t>
            </m:r>
          </m:den>
        </m:f>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x=</m:t>
        </m:r>
        <m:f>
          <m:fPr>
            <m:type m:val="bar"/>
          </m:fPr>
          <m:num>
            <m:r>
              <m:t>3</m:t>
            </m:r>
          </m:num>
          <m:den>
            <m:r>
              <m:t>2</m:t>
            </m:r>
          </m:den>
        </m:f>
      </m:oMath>
    </w:p>
    <w:p>
      <w:pPr>
        <w:spacing w:after="60" w:line="252" w:lineRule="auto"/>
        <w:ind w:left="317" w:hanging="317"/>
      </w:pPr>
      <w:r>
        <w:rPr>
          <w:rFonts w:ascii="Arial" w:hAnsi="Arial"/>
          <w:b w:val="0"/>
          <w:color w:val="000000"/>
          <w:sz w:val="20"/>
        </w:rPr>
        <w:t xml:space="preserve">Option C: </w:t>
      </w:r>
      <m:oMath xmlns:mml="http://www.w3.org/1998/Math/MathML">
        <m:r>
          <m:t>x=</m:t>
        </m:r>
        <m:f>
          <m:fPr>
            <m:type m:val="bar"/>
          </m:fPr>
          <m:num>
            <m:r>
              <m:t>1+</m:t>
            </m:r>
            <m:rad>
              <m:radPr>
                <m:degHide m:val="on"/>
              </m:radPr>
              <m:deg/>
              <m:e>
                <m:r>
                  <m:t>5</m:t>
                </m:r>
              </m:e>
            </m:rad>
          </m:num>
          <m:den>
            <m:r>
              <m:t>2</m:t>
            </m:r>
          </m:den>
        </m:f>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x=</m:t>
        </m:r>
        <m:f>
          <m:fPr>
            <m:type m:val="bar"/>
          </m:fPr>
          <m:num>
            <m:r>
              <m:t>1−</m:t>
            </m:r>
            <m:rad>
              <m:radPr>
                <m:degHide m:val="on"/>
              </m:radPr>
              <m:deg/>
              <m:e>
                <m:r>
                  <m:t>5</m:t>
                </m:r>
              </m:e>
            </m:rad>
          </m:num>
          <m:den>
            <m:r>
              <m:t>2</m:t>
            </m:r>
          </m:den>
        </m:f>
      </m:oMath>
    </w:p>
    <w:p>
      <w:pPr>
        <w:spacing w:after="60" w:line="252" w:lineRule="auto"/>
        <w:ind w:left="317" w:hanging="317"/>
      </w:pPr>
      <w:r>
        <w:rPr>
          <w:rFonts w:ascii="Arial" w:hAnsi="Arial"/>
          <w:b w:val="0"/>
          <w:color w:val="000000"/>
          <w:sz w:val="20"/>
        </w:rPr>
        <w:t xml:space="preserve">Option D: </w:t>
      </w:r>
      <m:oMath xmlns:mml="http://www.w3.org/1998/Math/MathML">
        <m:r>
          <m:t>x=</m:t>
        </m:r>
        <m:f>
          <m:fPr>
            <m:type m:val="bar"/>
          </m:fPr>
          <m:num>
            <m:r>
              <m:t>−1+</m:t>
            </m:r>
            <m:rad>
              <m:radPr>
                <m:degHide m:val="on"/>
              </m:radPr>
              <m:deg/>
              <m:e>
                <m:r>
                  <m:t>5</m:t>
                </m:r>
              </m:e>
            </m:rad>
          </m:num>
          <m:den>
            <m:r>
              <m:t>2</m:t>
            </m:r>
          </m:den>
        </m:f>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x=</m:t>
        </m:r>
        <m:f>
          <m:fPr>
            <m:type m:val="bar"/>
          </m:fPr>
          <m:num>
            <m:r>
              <m:t>−1−</m:t>
            </m:r>
            <m:rad>
              <m:radPr>
                <m:degHide m:val="on"/>
              </m:radPr>
              <m:deg>
                <m:argPr>
                  <m:scrLvl m:val="0"/>
                </m:argPr>
              </m:deg>
              <m:e>
                <m:argPr>
                  <m:scrLvl m:val="0"/>
                </m:argPr>
                <m:r>
                  <m:t>5</m:t>
                </m:r>
              </m:e>
            </m:rad>
          </m:num>
          <m:den>
            <m:r>
              <m:t>2</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rPr>
                <m:nor/>
              </m:rPr>
              <m:t> c </m:t>
            </m:r>
          </m:sup>
        </m:sSup>
      </m:oMath>
      <w:r>
        <w:rPr>
          <w:rFonts w:ascii="Arial" w:hAnsi="Arial"/>
          <w:b w:val="0"/>
          <w:color w:val="000000"/>
          <w:sz w:val="20"/>
        </w:rPr>
        <w:t xml:space="preserve"> </w:t>
      </w:r>
      <w:r>
        <w:rPr>
          <w:rFonts w:ascii="Arial" w:hAnsi="Arial"/>
          <w:b w:val="0"/>
          <w:color w:val="000000"/>
          <w:sz w:val="20"/>
        </w:rPr>
        <w:t>is correct. Using the quadratic formula to solve the given expression yields</w:t>
      </w:r>
      <w:r>
        <w:rPr>
          <w:rFonts w:ascii="Arial" w:hAnsi="Arial"/>
          <w:b w:val="0"/>
          <w:color w:val="000000"/>
          <w:sz w:val="20"/>
        </w:rPr>
        <w:t xml:space="preserve"> </w:t>
      </w:r>
      <m:oMath xmlns:mml="http://www.w3.org/1998/Math/MathML">
        <m:r>
          <m:t>x=</m:t>
        </m:r>
        <m:f>
          <m:fPr>
            <m:type m:val="bar"/>
          </m:fPr>
          <m:num>
            <m:r>
              <m:t>−(−1)±</m:t>
            </m:r>
            <m:rad>
              <m:radPr>
                <m:degHide m:val="on"/>
              </m:radPr>
              <m:deg/>
              <m:e>
                <m:r>
                  <m:t>(−1</m:t>
                </m:r>
                <m:sSup>
                  <m:e>
                    <m:r>
                      <m:t>)</m:t>
                    </m:r>
                  </m:e>
                  <m:sup>
                    <m:r>
                      <m:t>2</m:t>
                    </m:r>
                  </m:sup>
                </m:sSup>
                <m:r>
                  <m:t>−(4)(1)(−1)</m:t>
                </m:r>
              </m:e>
            </m:rad>
          </m:num>
          <m:den>
            <m:r>
              <m:t>(2)(1)</m:t>
            </m:r>
          </m:den>
        </m:f>
        <m:r>
          <m:t>=</m:t>
        </m:r>
        <m:f>
          <m:fPr>
            <m:type m:val="bar"/>
          </m:fPr>
          <m:num>
            <m:r>
              <m:t>1±</m:t>
            </m:r>
            <m:rad>
              <m:radPr>
                <m:degHide m:val="on"/>
              </m:radPr>
              <m:deg/>
              <m:e>
                <m:r>
                  <m:t>5</m:t>
                </m:r>
              </m:e>
            </m:rad>
          </m:num>
          <m:den>
            <m:r>
              <m:t>2</m:t>
            </m:r>
          </m:den>
        </m:f>
        <m:r>
          <m:t>.</m:t>
        </m:r>
      </m:oMath>
      <w:r>
        <w:rPr>
          <w:rFonts w:ascii="Arial" w:hAnsi="Arial"/>
          <w:b w:val="0"/>
          <w:color w:val="000000"/>
          <w:sz w:val="20"/>
        </w:rPr>
        <w:t>.</w:t>
      </w:r>
      <w:r>
        <w:br/>
      </w:r>
      <w:r>
        <w:rPr>
          <w:rFonts w:ascii="Arial" w:hAnsi="Arial"/>
          <w:b w:val="0"/>
          <w:color w:val="000000"/>
          <w:sz w:val="20"/>
        </w:rPr>
        <w:t>Therefore,</w:t>
      </w:r>
      <w:r>
        <w:rPr>
          <w:rFonts w:ascii="Arial" w:hAnsi="Arial"/>
          <w:b w:val="0"/>
          <w:color w:val="000000"/>
          <w:sz w:val="20"/>
        </w:rPr>
        <w:t xml:space="preserve"> </w:t>
      </w:r>
      <m:oMath xmlns:mml="http://www.w3.org/1998/Math/MathML">
        <m:r>
          <m:t>x=</m:t>
        </m:r>
        <m:f>
          <m:fPr>
            <m:type m:val="bar"/>
          </m:fPr>
          <m:num>
            <m:r>
              <m:t>1+</m:t>
            </m:r>
            <m:rad>
              <m:radPr>
                <m:degHide m:val="on"/>
              </m:radPr>
              <m:deg/>
              <m:e>
                <m:r>
                  <m:t>5</m:t>
                </m:r>
              </m:e>
            </m:rad>
          </m:num>
          <m:den>
            <m:r>
              <m:t>2</m:t>
            </m:r>
          </m:den>
        </m:f>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x=</m:t>
        </m:r>
        <m:f>
          <m:fPr>
            <m:type m:val="bar"/>
          </m:fPr>
          <m:num>
            <m:r>
              <m:t>1−</m:t>
            </m:r>
            <m:rad>
              <m:radPr>
                <m:degHide m:val="on"/>
              </m:radPr>
              <m:deg/>
              <m:e>
                <m:r>
                  <m:t>5</m:t>
                </m:r>
              </m:e>
            </m:rad>
          </m:num>
          <m:den>
            <m:r>
              <m:t>2</m:t>
            </m:r>
          </m:den>
        </m:f>
      </m:oMath>
      <w:r>
        <w:rPr>
          <w:rFonts w:ascii="Arial" w:hAnsi="Arial"/>
          <w:b w:val="0"/>
          <w:color w:val="000000"/>
          <w:sz w:val="20"/>
        </w:rPr>
        <w:t xml:space="preserve"> </w:t>
      </w:r>
      <w:r>
        <w:rPr>
          <w:rFonts w:ascii="Arial" w:hAnsi="Arial"/>
          <w:b w:val="0"/>
          <w:color w:val="000000"/>
          <w:sz w:val="20"/>
        </w:rPr>
        <w:t>satisfy the given equation.</w:t>
      </w:r>
      <w:r>
        <w:br/>
      </w:r>
      <w:r>
        <w:rPr>
          <w:rFonts w:ascii="Arial" w:hAnsi="Arial"/>
          <w:b w:val="0"/>
          <w:color w:val="000000"/>
          <w:sz w:val="20"/>
        </w:rPr>
        <w:t>Choices A and B are incorrect and may result from incorrectly factoring or incorrectly applying the quadratic formula. Choice D is incorrect and</w:t>
      </w:r>
      <w:r>
        <w:br/>
      </w:r>
      <w:r>
        <w:rPr>
          <w:rFonts w:ascii="Arial" w:hAnsi="Arial"/>
          <w:b w:val="0"/>
          <w:color w:val="000000"/>
          <w:sz w:val="20"/>
        </w:rPr>
        <w:t>may result from a sign error.</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3</m:t>
        </m:r>
        <m:sSup>
          <m:e>
            <m:r>
              <m:t>x</m:t>
            </m:r>
          </m:e>
          <m:sup>
            <m:r>
              <m:t>2</m:t>
            </m:r>
          </m:sup>
        </m:sSup>
        <m:r>
          <m:t>−15x+18=0</m:t>
        </m:r>
      </m:oMath>
      <w:r>
        <w:br/>
      </w:r>
      <w:r>
        <w:rPr>
          <w:rFonts w:ascii="Arial" w:hAnsi="Arial"/>
          <w:b w:val="0"/>
          <w:color w:val="000000"/>
          <w:sz w:val="20"/>
        </w:rPr>
        <w:t>How many distinct real solutions are there to the given equation?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Exactly one</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Exactly two</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Infinitely many</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Zero</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a</m:t>
        </m:r>
        <m:sSup>
          <m:e>
            <m:r>
              <m:t>x</m:t>
            </m:r>
          </m:e>
          <m:sup>
            <m:r>
              <m:t>2</m:t>
            </m:r>
          </m:sup>
        </m:sSup>
        <m:r>
          <m:t>+bx+c=0,</m:t>
        </m:r>
      </m:oMath>
      <m:oMath xmlns:mml="http://www.w3.org/1998/Math/MathML">
        <m:r>
          <m:t>a,b,</m:t>
        </m:r>
      </m:oMath>
      <w:r>
        <w:br/>
      </w:r>
      <w:r>
        <w:rPr>
          <w:rFonts w:ascii="Arial" w:hAnsi="Arial"/>
          <w:b w:val="0"/>
          <w:color w:val="000000"/>
          <w:sz w:val="20"/>
        </w:rPr>
        <w:t>Choice B is correct. The number of solutions to a quadratic equation of the form where and are constants, can be</w:t>
      </w:r>
      <w:r>
        <w:br/>
      </w:r>
      <m:oMath xmlns:mml="http://www.w3.org/1998/Math/MathML">
        <m:sSup>
          <m:e>
            <m:r>
              <m:t>b</m:t>
            </m:r>
          </m:e>
          <m:sup>
            <m:r>
              <m:t>2</m:t>
            </m:r>
          </m:sup>
        </m:sSup>
        <m:r>
          <m:t>−4ac.</m:t>
        </m:r>
      </m:oMath>
      <w:r>
        <w:br/>
      </w:r>
      <w:r>
        <w:rPr>
          <w:rFonts w:ascii="Arial" w:hAnsi="Arial"/>
          <w:b w:val="0"/>
          <w:color w:val="000000"/>
          <w:sz w:val="20"/>
        </w:rPr>
        <w:t>determined by the value of the discriminant, If the value of the discriminant is positive, then the quadratic equation has exactly two</w:t>
      </w:r>
      <w:r>
        <w:br/>
      </w:r>
      <w:r>
        <w:rPr>
          <w:rFonts w:ascii="Arial" w:hAnsi="Arial"/>
          <w:b w:val="0"/>
          <w:color w:val="000000"/>
          <w:sz w:val="20"/>
        </w:rPr>
        <w:t>distinct real solutions. If the value of the discriminant is equal to zero, then the quadratic equation has exactly one real solution. If the value of</w:t>
      </w:r>
      <w:r>
        <w:br/>
      </w:r>
      <m:oMath xmlns:mml="http://www.w3.org/1998/Math/MathML">
        <m:r>
          <m:t>,3</m:t>
        </m:r>
        <m:sSup>
          <m:e>
            <m:r>
              <m:t>x</m:t>
            </m:r>
          </m:e>
          <m:sup>
            <m:r>
              <m:t>2</m:t>
            </m:r>
          </m:sup>
        </m:sSup>
        <m:r>
          <m:t>−15x+18=0,a=3,b=−15,</m:t>
        </m:r>
      </m:oMath>
      <w:r>
        <w:br/>
      </w:r>
      <w:r>
        <w:rPr>
          <w:rFonts w:ascii="Arial" w:hAnsi="Arial"/>
          <w:b w:val="0"/>
          <w:color w:val="000000"/>
          <w:sz w:val="20"/>
        </w:rPr>
        <w:t>the discriminant is negative, then the quadratic equation has zero real solutions. In the given equation,,</w:t>
      </w:r>
      <w:r>
        <w:br/>
      </w:r>
      <m:oMath xmlns:mml="http://www.w3.org/1998/Math/MathML">
        <m:r>
          <m:t>c=18.</m:t>
        </m:r>
      </m:oMath>
      <m:oMath xmlns:mml="http://www.w3.org/1998/Math/MathML">
        <m:sSup>
          <m:e>
            <m:r>
              <m:t/>
            </m:r>
          </m:e>
          <m:sup>
            <m:r>
              <m:rPr>
                <m:nor/>
              </m:rPr>
              <m:t> 3 </m:t>
            </m:r>
          </m:sup>
        </m:sSup>
      </m:oMath>
      <m:oMath xmlns:mml="http://www.w3.org/1998/Math/MathML">
        <m:r>
          <m:t>·a,−15</m:t>
        </m:r>
      </m:oMath>
      <m:oMath xmlns:mml="http://www.w3.org/1998/Math/MathML">
        <m:sSup>
          <m:e>
            <m:r>
              <m:t>b</m:t>
            </m:r>
          </m:e>
          <m:sup>
            <m:r>
              <m:t>2</m:t>
            </m:r>
          </m:sup>
        </m:sSup>
        <m:r>
          <m:t>−</m:t>
        </m:r>
      </m:oMath>
      <m:oMath xmlns:mml="http://www.w3.org/1998/Math/MathML">
        <m:r>
          <m:t>(−15</m:t>
        </m:r>
        <m:sSup>
          <m:e>
            <m:r>
              <m:t>)</m:t>
            </m:r>
          </m:e>
          <m:sup>
            <m:r>
              <m:t>2</m:t>
            </m:r>
          </m:sup>
        </m:sSup>
        <m:r>
          <m:t>−4(3)(18),</m:t>
        </m:r>
      </m:oMath>
      <w:r>
        <w:br/>
      </w:r>
      <w:r>
        <w:rPr>
          <w:rFonts w:ascii="Arial" w:hAnsi="Arial"/>
          <w:b w:val="0"/>
          <w:color w:val="000000"/>
          <w:sz w:val="20"/>
        </w:rPr>
        <w:t>and. Substituting for for, and for in yields, or. Since the value of the discriminant is</w:t>
      </w:r>
      <w:r>
        <w:br/>
      </w:r>
      <w:r>
        <w:rPr>
          <w:rFonts w:ascii="Arial" w:hAnsi="Arial"/>
          <w:b w:val="0"/>
          <w:color w:val="000000"/>
          <w:sz w:val="20"/>
        </w:rPr>
        <w:t>positive, the given equation has exactly two distinct real solutions.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function</w:t>
      </w:r>
      <w:r>
        <w:rPr>
          <w:rFonts w:ascii="Arial" w:hAnsi="Arial"/>
          <w:b w:val="0"/>
          <w:color w:val="000000"/>
          <w:sz w:val="20"/>
        </w:rPr>
        <w:t xml:space="preserve"> </w:t>
      </w:r>
      <m:oMath xmlns:mml="http://www.w3.org/1998/Math/MathML">
        <m:r>
          <m:t>g</m:t>
        </m:r>
      </m:oMath>
      <w:r>
        <w:rPr>
          <w:rFonts w:ascii="Arial" w:hAnsi="Arial"/>
          <w:b w:val="0"/>
          <w:color w:val="000000"/>
          <w:sz w:val="20"/>
        </w:rPr>
        <w:t xml:space="preserve"> </w:t>
      </w:r>
      <w:r>
        <w:rPr>
          <w:rFonts w:ascii="Arial" w:hAnsi="Arial"/>
          <w:b w:val="0"/>
          <w:color w:val="000000"/>
          <w:sz w:val="20"/>
        </w:rPr>
        <w:t>is defined by</w:t>
      </w:r>
      <w:r>
        <w:rPr>
          <w:rFonts w:ascii="Arial" w:hAnsi="Arial"/>
          <w:b w:val="0"/>
          <w:color w:val="000000"/>
          <w:sz w:val="20"/>
        </w:rPr>
        <w:t xml:space="preserve"> </w:t>
      </w:r>
      <m:oMath xmlns:mml="http://www.w3.org/1998/Math/MathML">
        <m:r>
          <m:t>g(x)=</m:t>
        </m:r>
        <m:f>
          <m:fPr>
            <m:type m:val="bar"/>
          </m:fPr>
          <m:num>
            <m:r>
              <m:t>|x|</m:t>
            </m:r>
          </m:num>
          <m:den>
            <m:r>
              <m:t>a</m:t>
            </m:r>
          </m:den>
        </m:f>
        <m:r>
          <m:t>−14,</m:t>
        </m:r>
      </m:oMath>
      <w:r>
        <w:rPr>
          <w:rFonts w:ascii="Arial" w:hAnsi="Arial"/>
          <w:b w:val="0"/>
          <w:color w:val="000000"/>
          <w:sz w:val="20"/>
        </w:rPr>
        <w:t>, where</w:t>
      </w:r>
      <w:r>
        <w:rPr>
          <w:rFonts w:ascii="Arial" w:hAnsi="Arial"/>
          <w:b w:val="0"/>
          <w:color w:val="000000"/>
          <w:sz w:val="20"/>
        </w:rPr>
        <w:t xml:space="preserve"> </w:t>
      </w:r>
      <m:oMath xmlns:mml="http://www.w3.org/1998/Math/MathML">
        <m:r>
          <m:t>a&lt;0.</m:t>
        </m:r>
      </m:oMath>
      <w:r>
        <w:rPr>
          <w:rFonts w:ascii="Arial" w:hAnsi="Arial"/>
          <w:b w:val="0"/>
          <w:color w:val="000000"/>
          <w:sz w:val="20"/>
        </w:rPr>
        <w:t>. What is the product of</w:t>
      </w:r>
      <w:r>
        <w:rPr>
          <w:rFonts w:ascii="Arial" w:hAnsi="Arial"/>
          <w:b w:val="0"/>
          <w:color w:val="000000"/>
          <w:sz w:val="20"/>
        </w:rPr>
        <w:t xml:space="preserve"> </w:t>
      </w:r>
      <m:oMath xmlns:mml="http://www.w3.org/1998/Math/MathML">
        <m:r>
          <m:t>π=πππππππππππππππππππππππππππππππππααααα</m:t>
        </m:r>
        <m:r>
          <m:rPr>
            <m:sty m:val="b"/>
          </m:rPr>
          <m:t>α</m:t>
        </m:r>
        <m:r>
          <m:rPr>
            <m:sty m:val="b"/>
          </m:rPr>
          <m:t>α</m:t>
        </m:r>
        <m:r>
          <m:t>\</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g(7a</m:t>
        </m:r>
        <m:sSup>
          <m:e>
            <m:r>
              <m:t>)</m:t>
            </m:r>
          </m:e>
          <m:sup>
            <m:r>
              <m:t>·</m:t>
            </m:r>
          </m:sup>
        </m:sSup>
      </m:oMath>
      <w:r>
        <w:rPr>
          <w:rFonts w:ascii="Arial" w:hAnsi="Arial"/>
          <w:b w:val="0"/>
          <w:color w:val="000000"/>
          <w:sz w:val="20"/>
        </w:rPr>
        <w:t>?</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609</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the function</w:t>
      </w:r>
      <w:r>
        <w:rPr>
          <w:rFonts w:ascii="Arial" w:hAnsi="Arial"/>
          <w:b w:val="0"/>
          <w:color w:val="000000"/>
          <w:sz w:val="20"/>
        </w:rPr>
        <w:t xml:space="preserve"> </w:t>
      </w:r>
      <m:oMath xmlns:mml="http://www.w3.org/1998/Math/MathML">
        <m:r>
          <m:t>g</m:t>
        </m:r>
      </m:oMath>
      <w:r>
        <w:rPr>
          <w:rFonts w:ascii="Arial" w:hAnsi="Arial"/>
          <w:b w:val="0"/>
          <w:color w:val="000000"/>
          <w:sz w:val="20"/>
        </w:rPr>
        <w:t xml:space="preserve"> </w:t>
      </w:r>
      <w:r>
        <w:rPr>
          <w:rFonts w:ascii="Arial" w:hAnsi="Arial"/>
          <w:b w:val="0"/>
          <w:color w:val="000000"/>
          <w:sz w:val="20"/>
        </w:rPr>
        <w:t>is defined by</w:t>
      </w:r>
      <w:r>
        <w:rPr>
          <w:rFonts w:ascii="Arial" w:hAnsi="Arial"/>
          <w:b w:val="0"/>
          <w:color w:val="000000"/>
          <w:sz w:val="20"/>
        </w:rPr>
        <w:t xml:space="preserve"> </w:t>
      </w:r>
      <m:oMath xmlns:mml="http://www.w3.org/1998/Math/MathML">
        <m:r>
          <m:t>g(x)=</m:t>
        </m:r>
        <m:f>
          <m:fPr>
            <m:type m:val="bar"/>
          </m:fPr>
          <m:num>
            <m:r>
              <m:t>|x|</m:t>
            </m:r>
          </m:num>
          <m:den>
            <m:r>
              <m:t>a</m:t>
            </m:r>
          </m:den>
        </m:f>
        <m:r>
          <m:t>−14,</m:t>
        </m:r>
      </m:oMath>
      <w:r>
        <w:rPr>
          <w:rFonts w:ascii="Arial" w:hAnsi="Arial"/>
          <w:b w:val="0"/>
          <w:color w:val="000000"/>
          <w:sz w:val="20"/>
        </w:rPr>
        <w:t xml:space="preserve"> </w:t>
      </w:r>
      <w:r>
        <w:rPr>
          <w:rFonts w:ascii="Arial" w:hAnsi="Arial"/>
          <w:b w:val="0"/>
          <w:color w:val="000000"/>
          <w:sz w:val="20"/>
        </w:rPr>
        <w:t>where. Substituting for</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in function</w:t>
      </w:r>
      <w:r>
        <w:rPr>
          <w:rFonts w:ascii="Arial" w:hAnsi="Arial"/>
          <w:b w:val="0"/>
          <w:color w:val="000000"/>
          <w:sz w:val="20"/>
        </w:rPr>
        <w:t xml:space="preserve"> </w:t>
      </w:r>
      <m:oMath xmlns:mml="http://www.w3.org/1998/Math/MathML">
        <m:r>
          <m:t>g</m:t>
        </m:r>
      </m:oMath>
      <w:r>
        <w:rPr>
          <w:rFonts w:ascii="Arial" w:hAnsi="Arial"/>
          <w:b w:val="0"/>
          <w:color w:val="000000"/>
          <w:sz w:val="20"/>
        </w:rPr>
        <w:t xml:space="preserve"> </w:t>
      </w:r>
      <w:r>
        <w:rPr>
          <w:rFonts w:ascii="Arial" w:hAnsi="Arial"/>
          <w:b w:val="0"/>
          <w:color w:val="000000"/>
          <w:sz w:val="20"/>
        </w:rPr>
        <w:t>yields</w:t>
      </w:r>
      <w:r>
        <w:br/>
      </w:r>
      <m:oMath xmlns:mml="http://www.w3.org/1998/Math/MathML">
        <m:r>
          <m:t>g(15a)=</m:t>
        </m:r>
        <m:f>
          <m:fPr>
            <m:type m:val="bar"/>
          </m:fPr>
          <m:num>
            <m:r>
              <m:t>|15a|</m:t>
            </m:r>
          </m:num>
          <m:den>
            <m:r>
              <m:t>a</m:t>
            </m:r>
          </m:den>
        </m:f>
        <m:r>
          <m:t>−14.</m:t>
        </m:r>
      </m:oMath>
      <w:r>
        <w:rPr>
          <w:rFonts w:ascii="Arial" w:hAnsi="Arial"/>
          <w:b w:val="0"/>
          <w:color w:val="000000"/>
          <w:sz w:val="20"/>
        </w:rPr>
        <w:t xml:space="preserve"> </w:t>
      </w:r>
      <w:r>
        <w:rPr>
          <w:rFonts w:ascii="Arial" w:hAnsi="Arial"/>
          <w:b w:val="0"/>
          <w:color w:val="000000"/>
          <w:sz w:val="20"/>
        </w:rPr>
        <w:t>This function can be rewritten as</w:t>
      </w:r>
      <w:r>
        <w:rPr>
          <w:rFonts w:ascii="Arial" w:hAnsi="Arial"/>
          <w:b w:val="0"/>
          <w:color w:val="000000"/>
          <w:sz w:val="20"/>
        </w:rPr>
        <w:t xml:space="preserve"> </w:t>
      </w:r>
      <m:oMath xmlns:mml="http://www.w3.org/1998/Math/MathML">
        <m:r>
          <m:t>g(15a)=</m:t>
        </m:r>
        <m:f>
          <m:fPr>
            <m:type m:val="bar"/>
          </m:fPr>
          <m:num>
            <m:limUpp>
              <m:e>
                <m:r>
                  <m:t>15|a|</m:t>
                </m:r>
              </m:e>
              <m:lim>
                <m:r>
                  <m:t>⇀</m:t>
                </m:r>
              </m:lim>
            </m:limUpp>
          </m:num>
          <m:den>
            <m:r>
              <m:t>a</m:t>
            </m:r>
          </m:den>
        </m:f>
        <m:r>
          <m:t>−14,</m:t>
        </m:r>
        <m:r>
          <m:rPr>
            <m:sty m:val="p"/>
          </m:rPr>
          <m:t>or</m:t>
        </m:r>
        <m:r>
          <m:t>g(15a)=15(</m:t>
        </m:r>
        <m:f>
          <m:fPr>
            <m:type m:val="bar"/>
          </m:fPr>
          <m:num>
            <m:r>
              <m:t>|a|</m:t>
            </m:r>
          </m:num>
          <m:den>
            <m:r>
              <m:t>a</m:t>
            </m:r>
          </m:den>
        </m:f>
        <m:r>
          <m:t>)−14.</m:t>
        </m:r>
      </m:oMath>
      <w:r>
        <w:rPr>
          <w:rFonts w:ascii="Arial" w:hAnsi="Arial"/>
          <w:b w:val="0"/>
          <w:color w:val="000000"/>
          <w:sz w:val="20"/>
        </w:rPr>
        <w:t xml:space="preserve"> </w:t>
      </w:r>
      <w:r>
        <w:rPr>
          <w:rFonts w:ascii="Arial" w:hAnsi="Arial"/>
          <w:b w:val="0"/>
          <w:color w:val="000000"/>
          <w:sz w:val="20"/>
        </w:rPr>
        <w:t>Since</w:t>
      </w:r>
      <w:r>
        <w:rPr>
          <w:rFonts w:ascii="Arial" w:hAnsi="Arial"/>
          <w:b w:val="0"/>
          <w:color w:val="000000"/>
          <w:sz w:val="20"/>
        </w:rPr>
        <w:t xml:space="preserve"> </w:t>
      </w:r>
      <m:oMath xmlns:mml="http://www.w3.org/1998/Math/MathML">
        <m:r>
          <m:t>a&lt;0,</m:t>
        </m:r>
      </m:oMath>
      <w:r>
        <w:rPr>
          <w:rFonts w:ascii="Arial" w:hAnsi="Arial"/>
          <w:b w:val="0"/>
          <w:color w:val="000000"/>
          <w:sz w:val="20"/>
        </w:rPr>
        <w:t xml:space="preserve"> </w:t>
      </w:r>
      <w:r>
        <w:rPr>
          <w:rFonts w:ascii="Arial" w:hAnsi="Arial"/>
          <w:b w:val="0"/>
          <w:color w:val="000000"/>
          <w:sz w:val="20"/>
        </w:rPr>
        <w:t>it follows that</w:t>
      </w:r>
      <w:r>
        <w:rPr>
          <w:rFonts w:ascii="Arial" w:hAnsi="Arial"/>
          <w:b w:val="0"/>
          <w:color w:val="000000"/>
          <w:sz w:val="20"/>
        </w:rPr>
        <w:t xml:space="preserve"> </w:t>
      </w:r>
      <m:oMath xmlns:mml="http://www.w3.org/1998/Math/MathML">
        <m:f>
          <m:fPr>
            <m:type m:val="bar"/>
          </m:fPr>
          <m:num>
            <m:r>
              <m:t>|a|</m:t>
            </m:r>
          </m:num>
          <m:den>
            <m:r>
              <m:t>a</m:t>
            </m:r>
          </m:den>
        </m:f>
        <m:r>
          <m:t>=</m:t>
        </m:r>
      </m:oMath>
      <w:r>
        <w:br/>
      </w:r>
      <w:r>
        <w:rPr>
          <w:rFonts w:ascii="Arial" w:hAnsi="Arial"/>
          <w:b w:val="0"/>
          <w:color w:val="000000"/>
          <w:sz w:val="20"/>
        </w:rPr>
        <w:t>. Substituting</w:t>
      </w:r>
      <w:r>
        <w:rPr>
          <w:rFonts w:ascii="Arial" w:hAnsi="Arial"/>
          <w:b w:val="0"/>
          <w:color w:val="000000"/>
          <w:sz w:val="20"/>
        </w:rPr>
        <w:t xml:space="preserve"> </w:t>
      </w:r>
      <m:oMath xmlns:mml="http://www.w3.org/1998/Math/MathML">
        <m:r>
          <m:t>−1</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f>
          <m:fPr>
            <m:type m:val="bar"/>
          </m:fPr>
          <m:num>
            <m:r>
              <m:t>|a|</m:t>
            </m:r>
          </m:num>
          <m:den>
            <m:r>
              <m:t>a</m:t>
            </m:r>
          </m:den>
        </m:f>
      </m:oMath>
      <w:r>
        <w:rPr>
          <w:rFonts w:ascii="Arial" w:hAnsi="Arial"/>
          <w:b w:val="0"/>
          <w:color w:val="000000"/>
          <w:sz w:val="20"/>
        </w:rPr>
        <w:t xml:space="preserve"> </w:t>
      </w:r>
      <w:r>
        <w:rPr>
          <w:rFonts w:ascii="Arial" w:hAnsi="Arial"/>
          <w:b w:val="0"/>
          <w:color w:val="000000"/>
          <w:sz w:val="20"/>
        </w:rPr>
        <w:t>in</w:t>
      </w:r>
      <w:r>
        <w:rPr>
          <w:rFonts w:ascii="Arial" w:hAnsi="Arial"/>
          <w:b w:val="0"/>
          <w:color w:val="000000"/>
          <w:sz w:val="20"/>
        </w:rPr>
        <w:t>Similarly, substituting for in</w:t>
      </w:r>
      <w:r>
        <w:br/>
      </w:r>
      <w:r>
        <w:rPr>
          <w:rFonts w:ascii="Arial" w:hAnsi="Arial"/>
          <w:b w:val="0"/>
          <w:color w:val="000000"/>
          <w:sz w:val="20"/>
        </w:rPr>
        <w:t>function</w:t>
      </w:r>
      <w:r>
        <w:rPr>
          <w:rFonts w:ascii="Arial" w:hAnsi="Arial"/>
          <w:b w:val="0"/>
          <w:color w:val="000000"/>
          <w:sz w:val="20"/>
        </w:rPr>
        <w:t xml:space="preserve"> </w:t>
      </w:r>
      <m:oMath xmlns:mml="http://www.w3.org/1998/Math/MathML">
        <m:r>
          <m:t>g</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g(7a)=</m:t>
        </m:r>
        <m:f>
          <m:fPr>
            <m:type m:val="bar"/>
          </m:fPr>
          <m:num>
            <m:r>
              <m:t>|7a|</m:t>
            </m:r>
          </m:num>
          <m:den>
            <m:r>
              <m:t>a</m:t>
            </m:r>
          </m:den>
        </m:f>
        <m:r>
          <m:t>−14.</m:t>
        </m:r>
      </m:oMath>
      <w:r>
        <w:rPr>
          <w:rFonts w:ascii="Arial" w:hAnsi="Arial"/>
          <w:b w:val="0"/>
          <w:color w:val="000000"/>
          <w:sz w:val="20"/>
        </w:rPr>
        <w:t xml:space="preserve"> </w:t>
      </w:r>
      <w:r>
        <w:rPr>
          <w:rFonts w:ascii="Arial" w:hAnsi="Arial"/>
          <w:b w:val="0"/>
          <w:color w:val="000000"/>
          <w:sz w:val="20"/>
        </w:rPr>
        <w:t>This function can be rewritten as</w:t>
      </w:r>
      <w:r>
        <w:rPr>
          <w:rFonts w:ascii="Arial" w:hAnsi="Arial"/>
          <w:b w:val="0"/>
          <w:color w:val="000000"/>
          <w:sz w:val="20"/>
        </w:rPr>
        <w:t xml:space="preserve"> </w:t>
      </w:r>
      <m:oMath xmlns:mml="http://www.w3.org/1998/Math/MathML">
        <m:r>
          <m:t>δg(7a)=</m:t>
        </m:r>
        <m:f>
          <m:fPr>
            <m:type m:val="bar"/>
          </m:fPr>
          <m:num>
            <m:limUpp>
              <m:e>
                <m:r>
                  <m:t>7</m:t>
                </m:r>
              </m:e>
              <m:lim>
                <m:r>
                  <m:t>˙</m:t>
                </m:r>
              </m:lim>
            </m:limUpp>
            <m:r>
              <m:t>|a|</m:t>
            </m:r>
          </m:num>
          <m:den>
            <m:r>
              <m:t>a</m:t>
            </m:r>
          </m:den>
        </m:f>
        <m:r>
          <m:t>−</m:t>
        </m:r>
        <m:r>
          <m:t>14</m:t>
        </m:r>
        <m:r>
          <m:t>,</m:t>
        </m:r>
        <m:r>
          <m:rPr>
            <m:sty m:val="p"/>
          </m:rPr>
          <m:t>or</m:t>
        </m:r>
        <m:r>
          <m:t>g(7a)=7(</m:t>
        </m:r>
        <m:f>
          <m:fPr>
            <m:type m:val="bar"/>
          </m:fPr>
          <m:num>
            <m:r>
              <m:t>|a|</m:t>
            </m:r>
          </m:num>
          <m:den>
            <m:r>
              <m:t>a</m:t>
            </m:r>
          </m:den>
        </m:f>
        <m:r>
          <m:t>)−</m:t>
        </m:r>
        <m:r>
          <m:t>14</m:t>
        </m:r>
        <m:r>
          <m:rPr>
            <m:sty m:val="p"/>
          </m:rPr>
          <m:t>Since</m:t>
        </m:r>
        <m:r>
          <m:t>a&lt;0,</m:t>
        </m:r>
      </m:oMath>
      <w:r>
        <w:rPr>
          <w:rFonts w:ascii="Arial" w:hAnsi="Arial"/>
          <w:b w:val="0"/>
          <w:color w:val="000000"/>
          <w:sz w:val="20"/>
        </w:rPr>
        <w:t>, it again</w:t>
      </w:r>
      <w:r>
        <w:br/>
      </w:r>
      <w:r>
        <w:rPr>
          <w:rFonts w:ascii="Arial" w:hAnsi="Arial"/>
          <w:b w:val="0"/>
          <w:color w:val="000000"/>
          <w:sz w:val="20"/>
        </w:rPr>
        <w:t>follows that</w:t>
      </w:r>
      <w:r>
        <w:rPr>
          <w:rFonts w:ascii="Arial" w:hAnsi="Arial"/>
          <w:b w:val="0"/>
          <w:color w:val="000000"/>
          <w:sz w:val="20"/>
        </w:rPr>
        <w:t xml:space="preserve"> </w:t>
      </w:r>
      <m:oMath xmlns:mml="http://www.w3.org/1998/Math/MathML">
        <m:f>
          <m:fPr>
            <m:type m:val="bar"/>
          </m:fPr>
          <m:num>
            <m:r>
              <m:t>|a|</m:t>
            </m:r>
          </m:num>
          <m:den>
            <m:r>
              <m:t>a</m:t>
            </m:r>
          </m:den>
        </m:f>
        <m:r>
          <m:t>=−1.</m:t>
        </m:r>
      </m:oMath>
      <w:r>
        <w:rPr>
          <w:rFonts w:ascii="Arial" w:hAnsi="Arial"/>
          <w:b w:val="0"/>
          <w:color w:val="000000"/>
          <w:sz w:val="20"/>
        </w:rPr>
        <w:t>. Substituting for in yields</w:t>
      </w:r>
      <w:r>
        <w:rPr>
          <w:rFonts w:ascii="Arial" w:hAnsi="Arial"/>
          <w:b w:val="0"/>
          <w:color w:val="000000"/>
          <w:sz w:val="20"/>
        </w:rPr>
        <w:t xml:space="preserve"> </w:t>
      </w:r>
      <m:oMath xmlns:mml="http://www.w3.org/1998/Math/MathML">
        <m:r>
          <m:t>·g(7a)=7(−1)−14,</m:t>
        </m:r>
        <m:r>
          <m:rPr>
            <m:sty m:val="p"/>
          </m:rPr>
          <m:t>or</m:t>
        </m:r>
        <m:r>
          <m:t>g(7a)=−21.</m:t>
        </m:r>
      </m:oMath>
      <w:r>
        <w:rPr>
          <w:rFonts w:ascii="Arial" w:hAnsi="Arial"/>
          <w:b w:val="0"/>
          <w:color w:val="000000"/>
          <w:sz w:val="20"/>
        </w:rPr>
        <w:t>. Therefore,</w:t>
      </w:r>
      <w:r>
        <w:rPr>
          <w:rFonts w:ascii="Arial" w:hAnsi="Arial"/>
          <w:b w:val="0"/>
          <w:color w:val="000000"/>
          <w:sz w:val="20"/>
        </w:rPr>
        <w:t xml:space="preserve"> </w:t>
      </w:r>
      <m:oMath xmlns:mml="http://www.w3.org/1998/Math/MathML">
        <m:r>
          <m:t>g(15a)=</m:t>
        </m:r>
      </m:oMath>
      <w:r>
        <w:br/>
      </w:r>
      <w:r>
        <w:rPr>
          <w:rFonts w:ascii="Arial" w:hAnsi="Arial"/>
          <w:b w:val="0"/>
          <w:color w:val="000000"/>
          <w:sz w:val="20"/>
        </w:rPr>
        <w:t>and</w:t>
      </w:r>
      <w:r>
        <w:rPr>
          <w:rFonts w:ascii="Arial" w:hAnsi="Arial"/>
          <w:b w:val="0"/>
          <w:color w:val="000000"/>
          <w:sz w:val="20"/>
        </w:rPr>
        <w:t xml:space="preserve"> </w:t>
      </w:r>
      <m:oMath xmlns:mml="http://www.w3.org/1998/Math/MathML">
        <m:r>
          <m:t>g(7a)=−21.</m:t>
        </m:r>
      </m:oMath>
      <w:r>
        <w:rPr>
          <w:rFonts w:ascii="Arial" w:hAnsi="Arial"/>
          <w:b w:val="0"/>
          <w:color w:val="000000"/>
          <w:sz w:val="20"/>
        </w:rPr>
        <w:t>. Thus, the product of</w:t>
      </w:r>
      <w:r>
        <w:rPr>
          <w:rFonts w:ascii="Arial" w:hAnsi="Arial"/>
          <w:b w:val="0"/>
          <w:color w:val="000000"/>
          <w:sz w:val="20"/>
        </w:rPr>
        <w:t xml:space="preserve"> </w:t>
      </w:r>
      <m:oMath xmlns:mml="http://www.w3.org/1998/Math/MathML">
        <m:r>
          <m:t>g(15a)</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∣g(7a)</m:t>
        </m:r>
        <m:r>
          <m:rPr>
            <m:sty m:val="p"/>
          </m:rPr>
          <m:t>is</m:t>
        </m:r>
        <m:r>
          <m:t>(−29)(−21),</m:t>
        </m:r>
      </m:oMath>
      <w:r>
        <w:rPr>
          <w:rFonts w:ascii="Arial" w:hAnsi="Arial"/>
          <w:b w:val="0"/>
          <w:color w:val="000000"/>
          <w:sz w:val="20"/>
        </w:rPr>
        <w:t xml:space="preserve"> </w:t>
      </w:r>
      <w:r>
        <w:rPr>
          <w:rFonts w:ascii="Arial" w:hAnsi="Arial"/>
          <w:b w:val="0"/>
          <w:color w:val="000000"/>
          <w:sz w:val="20"/>
        </w:rPr>
        <w:t>or.</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y=7,400(0.87</m:t>
        </m:r>
        <m:sSup>
          <m:e>
            <m:r>
              <m:t>)</m:t>
            </m:r>
          </m:e>
          <m:sup>
            <m:r>
              <m:t>x</m:t>
            </m:r>
          </m:sup>
        </m:sSup>
      </m:oMath>
      <w:r>
        <w:br/>
      </w:r>
      <w:r>
        <w:rPr>
          <w:rFonts w:ascii="Arial" w:hAnsi="Arial"/>
          <w:b w:val="0"/>
          <w:color w:val="000000"/>
          <w:sz w:val="20"/>
        </w:rPr>
        <w:t>The given equation estimates the value, in dollars, of a certain piece of equipment years after it was purchased. According to the given</w:t>
      </w:r>
      <w:r>
        <w:br/>
      </w:r>
      <w:r>
        <w:rPr>
          <w:rFonts w:ascii="Arial" w:hAnsi="Arial"/>
          <w:b w:val="0"/>
          <w:color w:val="000000"/>
          <w:sz w:val="20"/>
        </w:rPr>
        <w:t>equation, what was the estimated value, in dollars, of the piece of equipment at the time it was purchased?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y=7,400(0.87</m:t>
        </m:r>
        <m:sSup>
          <m:e>
            <m:r>
              <m:t>)</m:t>
            </m:r>
          </m:e>
          <m:sup>
            <m:r>
              <m:t>x</m:t>
            </m:r>
          </m:sup>
        </m:sSup>
      </m:oMath>
      <w:r>
        <w:br/>
      </w:r>
      <w:r>
        <w:rPr>
          <w:rFonts w:ascii="Arial" w:hAnsi="Arial"/>
          <w:b w:val="0"/>
          <w:color w:val="000000"/>
          <w:sz w:val="20"/>
        </w:rPr>
        <w:t>Choice C is correct. It’s given that estimates the value, in dollars, of a certain piece of equipment years after it was</w:t>
      </w:r>
      <w:r>
        <w:br/>
      </w:r>
      <m:oMath xmlns:mml="http://www.w3.org/1998/Math/MathML">
        <m:r>
          <m:t>1x=0.</m:t>
        </m:r>
      </m:oMath>
      <w:r>
        <w:br/>
      </w:r>
      <w:r>
        <w:rPr>
          <w:rFonts w:ascii="Arial" w:hAnsi="Arial"/>
          <w:b w:val="0"/>
          <w:color w:val="000000"/>
          <w:sz w:val="20"/>
        </w:rPr>
        <w:t>purchased. The estimated value of the piece of equipment at the time it was purchased corresponds to the value of when. Substituting</w:t>
      </w:r>
      <w:r>
        <w:br/>
      </w:r>
      <m:oMath xmlns:mml="http://www.w3.org/1998/Math/MathML">
        <m:r>
          <m:t>λy=7,400(0.87</m:t>
        </m:r>
        <m:sSup>
          <m:e>
            <m:r>
              <m:t>)</m:t>
            </m:r>
          </m:e>
          <m:sup>
            <m:r>
              <m:t>x</m:t>
            </m:r>
          </m:sup>
        </m:sSup>
      </m:oMath>
      <m:oMath xmlns:mml="http://www.w3.org/1998/Math/MathML">
        <m:r>
          <m:t>y=7,400(0.87</m:t>
        </m:r>
        <m:sSup>
          <m:e>
            <m:r>
              <m:t>)</m:t>
            </m:r>
          </m:e>
          <m:sup>
            <m:r>
              <m:t>0</m:t>
            </m:r>
          </m:sup>
        </m:sSup>
        <m:r>
          <m:t>,</m:t>
        </m:r>
      </m:oMath>
      <m:oMath xmlns:mml="http://www.w3.org/1998/Math/MathML">
        <m:r>
          <m:t>·y=7,400(</m:t>
        </m:r>
        <m:r>
          <m:t>1</m:t>
        </m:r>
        <m:r>
          <m:t>),</m:t>
        </m:r>
      </m:oMath>
      <w:r>
        <w:br/>
      </w:r>
      <w:r>
        <w:rPr>
          <w:rFonts w:ascii="Arial" w:hAnsi="Arial"/>
          <w:b w:val="0"/>
          <w:color w:val="000000"/>
          <w:sz w:val="20"/>
        </w:rPr>
        <w:t>for in the equation yields, which is equivalent to, or. Therefore, the</w:t>
      </w:r>
      <w:r>
        <w:br/>
      </w:r>
      <m:oMath xmlns:mml="http://www.w3.org/1998/Math/MathML">
        <m:r>
          <m:t>7,400.</m:t>
        </m:r>
      </m:oMath>
      <w:r>
        <w:br/>
      </w:r>
      <w:r>
        <w:rPr>
          <w:rFonts w:ascii="Arial" w:hAnsi="Arial"/>
          <w:b w:val="0"/>
          <w:color w:val="000000"/>
          <w:sz w:val="20"/>
        </w:rPr>
        <w:t>estimated value, in dollars, of the piece of equipment at the time it was purchased was.</w:t>
      </w:r>
      <w:r>
        <w:br/>
      </w:r>
      <m:oMath xmlns:mml="http://www.w3.org/1998/Math/MathML">
        <m:r>
          <m:rPr>
            <m:scr m:val="sans-serif"/>
            <m:sty m:val="p"/>
          </m:rPr>
          <m:t>A</m:t>
        </m:r>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B is incorrect. This was the estimated value, in dollars, of the piece of equipment year after it was purchased.</w:t>
      </w:r>
      <w:r>
        <w:br/>
      </w:r>
      <m:oMath xmlns:mml="http://www.w3.org/1998/Math/MathML">
        <m:sSup>
          <m:e>
            <m:r>
              <m:t/>
            </m:r>
          </m:e>
          <m:sup>
            <m:r>
              <m:t>.</m:t>
            </m:r>
          </m:sup>
        </m:sSup>
        <m:r>
          <m:rPr/>
          <m:t>D</m:t>
        </m:r>
      </m:oMath>
      <w:r>
        <w:br/>
      </w:r>
      <w:r>
        <w:rPr>
          <w:rFonts w:ascii="Arial" w:hAnsi="Arial"/>
          <w:b w:val="0"/>
          <w:color w:val="000000"/>
          <w:sz w:val="20"/>
        </w:rPr>
        <w:t>Choice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(x+5)+(2x−3)</m:t>
        </m:r>
      </m:oMath>
      <w:r>
        <w:br/>
      </w:r>
      <w:r>
        <w:rPr>
          <w:rFonts w:ascii="Arial" w:hAnsi="Arial"/>
          <w:b w:val="0"/>
          <w:color w:val="000000"/>
          <w:sz w:val="20"/>
        </w:rPr>
        <w:t>Which of the following is equivalent to the given expression?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3x−2</m:t>
        </m:r>
      </m:oMath>
    </w:p>
    <w:p>
      <w:pPr>
        <w:spacing w:after="60" w:line="252" w:lineRule="auto"/>
        <w:ind w:left="317" w:hanging="317"/>
      </w:pPr>
      <w:r>
        <w:rPr>
          <w:rFonts w:ascii="Arial" w:hAnsi="Arial"/>
          <w:b w:val="0"/>
          <w:color w:val="000000"/>
          <w:sz w:val="20"/>
        </w:rPr>
        <w:t xml:space="preserve">Option B: </w:t>
      </w:r>
      <m:oMath xmlns:mml="http://www.w3.org/1998/Math/MathML">
        <m:r>
          <m:t>3x+2</m:t>
        </m:r>
      </m:oMath>
    </w:p>
    <w:p>
      <w:pPr>
        <w:spacing w:after="60" w:line="252" w:lineRule="auto"/>
        <w:ind w:left="317" w:hanging="317"/>
      </w:pPr>
      <w:r>
        <w:rPr>
          <w:rFonts w:ascii="Arial" w:hAnsi="Arial"/>
          <w:b w:val="0"/>
          <w:color w:val="000000"/>
          <w:sz w:val="20"/>
        </w:rPr>
        <w:t xml:space="preserve">Option C: </w:t>
      </w:r>
      <m:oMath xmlns:mml="http://www.w3.org/1998/Math/MathML">
        <m:r>
          <m:t>3x−8</m:t>
        </m:r>
      </m:oMath>
    </w:p>
    <w:p>
      <w:pPr>
        <w:spacing w:after="60" w:line="252" w:lineRule="auto"/>
        <w:ind w:left="317" w:hanging="317"/>
      </w:pPr>
      <w:r>
        <w:rPr>
          <w:rFonts w:ascii="Arial" w:hAnsi="Arial"/>
          <w:b w:val="0"/>
          <w:color w:val="000000"/>
          <w:sz w:val="20"/>
        </w:rPr>
        <w:t xml:space="preserve">Option D: </w:t>
      </w:r>
      <m:oMath xmlns:mml="http://www.w3.org/1998/Math/MathML">
        <m:r>
          <m:t>3x+8</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Using the associative and commutative properties of addition, the given expression</w:t>
      </w:r>
      <w:r>
        <w:rPr>
          <w:rFonts w:ascii="Arial" w:hAnsi="Arial"/>
          <w:b w:val="0"/>
          <w:color w:val="000000"/>
          <w:sz w:val="20"/>
        </w:rPr>
        <w:t xml:space="preserve"> </w:t>
      </w:r>
      <m:oMath xmlns:mml="http://www.w3.org/1998/Math/MathML">
        <m:r>
          <m:t>(x+5)+(2x−3)</m:t>
        </m:r>
      </m:oMath>
      <w:r>
        <w:rPr>
          <w:rFonts w:ascii="Arial" w:hAnsi="Arial"/>
          <w:b w:val="0"/>
          <w:color w:val="000000"/>
          <w:sz w:val="20"/>
        </w:rPr>
        <w:t xml:space="preserve"> </w:t>
      </w:r>
      <w:r>
        <w:rPr>
          <w:rFonts w:ascii="Arial" w:hAnsi="Arial"/>
          <w:b w:val="0"/>
          <w:color w:val="000000"/>
          <w:sz w:val="20"/>
        </w:rPr>
        <w:t>can be rewritten as</w:t>
      </w:r>
      <w:r>
        <w:br/>
      </w:r>
      <m:oMath xmlns:mml="http://www.w3.org/1998/Math/MathML">
        <m:r>
          <m:t>(x+2x)+(5−3).</m:t>
        </m:r>
      </m:oMath>
      <w:r>
        <w:rPr>
          <w:rFonts w:ascii="Arial" w:hAnsi="Arial"/>
          <w:b w:val="0"/>
          <w:color w:val="000000"/>
          <w:sz w:val="20"/>
        </w:rPr>
        <w:t>. Adding these like terms results in</w:t>
      </w:r>
      <w:r>
        <w:rPr>
          <w:rFonts w:ascii="Arial" w:hAnsi="Arial"/>
          <w:b w:val="0"/>
          <w:color w:val="000000"/>
          <w:sz w:val="20"/>
        </w:rPr>
        <w:t xml:space="preserve"> </w:t>
      </w:r>
      <m:oMath xmlns:mml="http://www.w3.org/1998/Math/MathML">
        <m:r>
          <m:t>3x+2</m:t>
        </m:r>
      </m:oMath>
      <w:r>
        <w:rPr>
          <w:rFonts w:ascii="Arial" w:hAnsi="Arial"/>
          <w:b w:val="0"/>
          <w:color w:val="000000"/>
          <w:sz w:val="20"/>
        </w:rPr>
        <w:t>.</w:t>
      </w:r>
      <w:r>
        <w:br/>
      </w:r>
      <w:r>
        <w:rPr>
          <w:rFonts w:ascii="Arial" w:hAnsi="Arial"/>
          <w:b w:val="0"/>
          <w:color w:val="000000"/>
          <w:sz w:val="20"/>
        </w:rPr>
        <w:t>Choice A is incorrect and may result from adding</w:t>
      </w:r>
      <w:r>
        <w:rPr>
          <w:rFonts w:ascii="Arial" w:hAnsi="Arial"/>
          <w:b w:val="0"/>
          <w:color w:val="000000"/>
          <w:sz w:val="20"/>
        </w:rPr>
        <w:t xml:space="preserve"> </w:t>
      </w:r>
      <m:oMath xmlns:mml="http://www.w3.org/1998/Math/MathML">
        <m:r>
          <m:t>(x−5)+(2x+3).</m:t>
        </m:r>
      </m:oMath>
      <w:r>
        <w:rPr>
          <w:rFonts w:ascii="Arial" w:hAnsi="Arial"/>
          <w:b w:val="0"/>
          <w:color w:val="000000"/>
          <w:sz w:val="20"/>
        </w:rPr>
        <w:t>. Choice C is incorrect and may result from adding</w:t>
      </w:r>
      <w:r>
        <w:rPr>
          <w:rFonts w:ascii="Arial" w:hAnsi="Arial"/>
          <w:b w:val="0"/>
          <w:color w:val="000000"/>
          <w:sz w:val="20"/>
        </w:rPr>
        <w:t xml:space="preserve"> </w:t>
      </w:r>
      <m:oMath xmlns:mml="http://www.w3.org/1998/Math/MathML">
        <m:r>
          <m:t>(x−5)+(2x−3).</m:t>
        </m:r>
      </m:oMath>
      <w:r>
        <w:rPr>
          <w:rFonts w:ascii="Arial" w:hAnsi="Arial"/>
          <w:b w:val="0"/>
          <w:color w:val="000000"/>
          <w:sz w:val="20"/>
        </w:rPr>
        <w:t>.</w:t>
      </w:r>
      <w:r>
        <w:br/>
      </w:r>
      <w:r>
        <w:rPr>
          <w:rFonts w:ascii="Arial" w:hAnsi="Arial"/>
          <w:b w:val="0"/>
          <w:color w:val="000000"/>
          <w:sz w:val="20"/>
        </w:rPr>
        <w:t>Choice D is incorrect and may result from adding</w:t>
      </w:r>
      <w:r>
        <w:rPr>
          <w:rFonts w:ascii="Arial" w:hAnsi="Arial"/>
          <w:b w:val="0"/>
          <w:color w:val="000000"/>
          <w:sz w:val="20"/>
        </w:rPr>
        <w:t xml:space="preserve"> </w:t>
      </w:r>
      <m:oMath xmlns:mml="http://www.w3.org/1998/Math/MathML">
        <m:r>
          <m:t>(x+5)+(2x+3).</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h(x)</m:t>
        </m:r>
        <m:r>
          <m:t>=</m:t>
        </m:r>
        <m:r>
          <m:t>2(x</m:t>
        </m:r>
        <m:r>
          <m:t>−</m:t>
        </m:r>
        <m:r>
          <m:t>4</m:t>
        </m:r>
        <m:sSup>
          <m:e>
            <m:r>
              <m:t>)</m:t>
            </m:r>
          </m:e>
          <m:sup>
            <m:r>
              <m:t>2</m:t>
            </m:r>
          </m:sup>
        </m:sSup>
        <m:r>
          <m:t>−</m:t>
        </m:r>
        <m:r>
          <m:t>32</m:t>
        </m:r>
      </m:oMath>
      <w:r>
        <w:br/>
      </w:r>
      <m:oMath xmlns:mml="http://www.w3.org/1998/Math/MathML">
        <m:r>
          <m:t>(0,0)</m:t>
        </m:r>
        <m:r>
          <m:rPr>
            <m:sty m:val="p"/>
          </m:rPr>
          <m:t>and</m:t>
        </m:r>
        <m:r>
          <m:t>(t,0),</m:t>
        </m:r>
      </m:oMath>
      <w:r>
        <w:br/>
      </w:r>
      <w:r>
        <w:rPr>
          <w:rFonts w:ascii="Arial" w:hAnsi="Arial"/>
          <w:b w:val="0"/>
          <w:color w:val="000000"/>
          <w:sz w:val="20"/>
        </w:rPr>
        <w:t>The quadratic function h is defined as shown. In the xy-plane, the graph of</w:t>
      </w:r>
      <w:r>
        <w:rPr>
          <w:rFonts w:ascii="Arial" w:hAnsi="Arial"/>
          <w:b w:val="0"/>
          <w:color w:val="000000"/>
          <w:sz w:val="20"/>
        </w:rPr>
        <w:t xml:space="preserve"> </w:t>
      </w:r>
      <m:oMath xmlns:mml="http://www.w3.org/1998/Math/MathML">
        <m:r>
          <m:t>y=h(x)</m:t>
        </m:r>
      </m:oMath>
      <w:r>
        <w:rPr>
          <w:rFonts w:ascii="Arial" w:hAnsi="Arial"/>
          <w:b w:val="0"/>
          <w:color w:val="000000"/>
          <w:sz w:val="20"/>
        </w:rPr>
        <w:t xml:space="preserve"> </w:t>
      </w:r>
      <w:r>
        <w:rPr>
          <w:rFonts w:ascii="Arial" w:hAnsi="Arial"/>
          <w:b w:val="0"/>
          <w:color w:val="000000"/>
          <w:sz w:val="20"/>
        </w:rPr>
        <w:t>intersects the x-axis at the points</w:t>
      </w:r>
      <w:r>
        <w:rPr>
          <w:rFonts w:ascii="Arial" w:hAnsi="Arial"/>
          <w:b w:val="0"/>
          <w:color w:val="000000"/>
          <w:sz w:val="20"/>
        </w:rPr>
        <w:t xml:space="preserve"> </w:t>
      </w:r>
      <m:oMath xmlns:mml="http://www.w3.org/1998/Math/MathML">
        <m:r>
          <m:t>(0,0).</m:t>
        </m:r>
      </m:oMath>
      <m:oMath xmlns:mml="http://www.w3.org/1998/Math/MathML">
        <m:r>
          <m:t>(t,0),</m:t>
        </m:r>
      </m:oMath>
      <w:r>
        <w:rPr>
          <w:rFonts w:ascii="Arial" w:hAnsi="Arial"/>
          <w:b w:val="0"/>
          <w:color w:val="000000"/>
          <w:sz w:val="20"/>
        </w:rPr>
        <w:t>, where t</w:t>
      </w:r>
      <w:r>
        <w:br/>
      </w:r>
      <w:r>
        <w:rPr>
          <w:rFonts w:ascii="Arial" w:hAnsi="Arial"/>
          <w:b w:val="0"/>
          <w:color w:val="000000"/>
          <w:sz w:val="20"/>
        </w:rPr>
        <w:t>is a constant. What is the value of 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4</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8</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 the graph of</w:t>
      </w:r>
      <w:r>
        <w:rPr>
          <w:rFonts w:ascii="Arial" w:hAnsi="Arial"/>
          <w:b w:val="0"/>
          <w:color w:val="000000"/>
          <w:sz w:val="20"/>
        </w:rPr>
        <w:t xml:space="preserve"> </w:t>
      </w:r>
      <m:oMath xmlns:mml="http://www.w3.org/1998/Math/MathML">
        <m:r>
          <m:t>y=h(x)</m:t>
        </m:r>
      </m:oMath>
      <w:r>
        <w:rPr>
          <w:rFonts w:ascii="Arial" w:hAnsi="Arial"/>
          <w:b w:val="0"/>
          <w:color w:val="000000"/>
          <w:sz w:val="20"/>
        </w:rPr>
        <w:t xml:space="preserve"> </w:t>
      </w:r>
      <w:r>
        <w:rPr>
          <w:rFonts w:ascii="Arial" w:hAnsi="Arial"/>
          <w:b w:val="0"/>
          <w:color w:val="000000"/>
          <w:sz w:val="20"/>
        </w:rPr>
        <w:t>intersects the x-axis at</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(t,0),</m:t>
        </m:r>
      </m:oMath>
      <w:r>
        <w:rPr>
          <w:rFonts w:ascii="Arial" w:hAnsi="Arial"/>
          <w:b w:val="0"/>
          <w:color w:val="000000"/>
          <w:sz w:val="20"/>
        </w:rPr>
        <w:t>, where t is a constant. Since this graph</w:t>
      </w:r>
      <w:r>
        <w:br/>
      </w:r>
      <w:r>
        <w:rPr>
          <w:rFonts w:ascii="Arial" w:hAnsi="Arial"/>
          <w:b w:val="0"/>
          <w:color w:val="000000"/>
          <w:sz w:val="20"/>
        </w:rPr>
        <w:t>intersects the x-axis when</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or when</w:t>
      </w:r>
      <w:r>
        <w:rPr>
          <w:rFonts w:ascii="Arial" w:hAnsi="Arial"/>
          <w:b w:val="0"/>
          <w:color w:val="000000"/>
          <w:sz w:val="20"/>
        </w:rPr>
        <w:t xml:space="preserve"> </w:t>
      </w:r>
      <m:oMath xmlns:mml="http://www.w3.org/1998/Math/MathML">
        <m:r>
          <m:t>h(x)=0,</m:t>
        </m:r>
      </m:oMath>
      <w:r>
        <w:rPr>
          <w:rFonts w:ascii="Arial" w:hAnsi="Arial"/>
          <w:b w:val="0"/>
          <w:color w:val="000000"/>
          <w:sz w:val="20"/>
        </w:rPr>
        <w:t>, it follows that</w:t>
      </w:r>
      <w:r>
        <w:rPr>
          <w:rFonts w:ascii="Arial" w:hAnsi="Arial"/>
          <w:b w:val="0"/>
          <w:color w:val="000000"/>
          <w:sz w:val="20"/>
        </w:rPr>
        <w:t xml:space="preserve"> </w:t>
      </w:r>
      <m:oMath xmlns:mml="http://www.w3.org/1998/Math/MathML">
        <m:r>
          <m:t>h(0)=0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h(t)=0.</m:t>
        </m:r>
      </m:oMath>
      <w:r>
        <w:rPr>
          <w:rFonts w:ascii="Arial" w:hAnsi="Arial"/>
          <w:b w:val="0"/>
          <w:color w:val="000000"/>
          <w:sz w:val="20"/>
        </w:rPr>
        <w:t>. If</w:t>
      </w:r>
      <w:r>
        <w:rPr>
          <w:rFonts w:ascii="Arial" w:hAnsi="Arial"/>
          <w:b w:val="0"/>
          <w:color w:val="000000"/>
          <w:sz w:val="20"/>
        </w:rPr>
        <w:t xml:space="preserve"> </w:t>
      </w:r>
      <m:oMath xmlns:mml="http://www.w3.org/1998/Math/MathML">
        <m:r>
          <m:t>h(t)=0.</m:t>
        </m:r>
      </m:oMath>
      <w:r>
        <w:rPr>
          <w:rFonts w:ascii="Arial" w:hAnsi="Arial"/>
          <w:b w:val="0"/>
          <w:color w:val="000000"/>
          <w:sz w:val="20"/>
        </w:rPr>
        <w:t>, then</w:t>
      </w:r>
      <w:r>
        <w:rPr>
          <w:rFonts w:ascii="Arial" w:hAnsi="Arial"/>
          <w:b w:val="0"/>
          <w:color w:val="000000"/>
          <w:sz w:val="20"/>
        </w:rPr>
        <w:t xml:space="preserve"> </w:t>
      </w:r>
      <m:oMath xmlns:mml="http://www.w3.org/1998/Math/MathML">
        <m:r>
          <m:t>0=2(t−4</m:t>
        </m:r>
        <m:sSup>
          <m:e>
            <m:r>
              <m:t>)</m:t>
            </m:r>
          </m:e>
          <m:sup>
            <m:r>
              <m:t>2</m:t>
            </m:r>
          </m:sup>
        </m:sSup>
        <m:r>
          <m:t>−32.</m:t>
        </m:r>
      </m:oMath>
      <w:r>
        <w:rPr>
          <w:rFonts w:ascii="Arial" w:hAnsi="Arial"/>
          <w:b w:val="0"/>
          <w:color w:val="000000"/>
          <w:sz w:val="20"/>
        </w:rPr>
        <w:t>. Adding</w:t>
      </w:r>
      <w:r>
        <w:br/>
      </w:r>
      <w:r>
        <w:rPr>
          <w:rFonts w:ascii="Arial" w:hAnsi="Arial"/>
          <w:b w:val="0"/>
          <w:color w:val="000000"/>
          <w:sz w:val="20"/>
        </w:rPr>
        <w:t>32 to both sides of this equation yields</w:t>
      </w:r>
      <w:r>
        <w:rPr>
          <w:rFonts w:ascii="Arial" w:hAnsi="Arial"/>
          <w:b w:val="0"/>
          <w:color w:val="000000"/>
          <w:sz w:val="20"/>
        </w:rPr>
        <w:t xml:space="preserve"> </w:t>
      </w:r>
      <m:oMath xmlns:mml="http://www.w3.org/1998/Math/MathML">
        <m:r>
          <m:t>32=2(t−4</m:t>
        </m:r>
        <m:sSup>
          <m:e>
            <m:r>
              <m:t>)</m:t>
            </m:r>
          </m:e>
          <m:sup>
            <m:r>
              <m:t>2</m:t>
            </m:r>
          </m:sup>
        </m:sSup>
        <m:r>
          <m:t>.</m:t>
        </m:r>
      </m:oMath>
      <w:r>
        <w:rPr>
          <w:rFonts w:ascii="Arial" w:hAnsi="Arial"/>
          <w:b w:val="0"/>
          <w:color w:val="000000"/>
          <w:sz w:val="20"/>
        </w:rPr>
        <w:t>. Dividing both sides of this equation by yields</w:t>
      </w:r>
      <w:r>
        <w:rPr>
          <w:rFonts w:ascii="Arial" w:hAnsi="Arial"/>
          <w:b w:val="0"/>
          <w:color w:val="000000"/>
          <w:sz w:val="20"/>
        </w:rPr>
        <w:t xml:space="preserve"> </w:t>
      </w:r>
      <m:oMath xmlns:mml="http://www.w3.org/1998/Math/MathML">
        <m:r>
          <m:t>16=(t−4</m:t>
        </m:r>
        <m:sSup>
          <m:e>
            <m:r>
              <m:t>)</m:t>
            </m:r>
          </m:e>
          <m:sup>
            <m:r>
              <m:t>2</m:t>
            </m:r>
          </m:sup>
        </m:sSup>
        <m:r>
          <m:t>.</m:t>
        </m:r>
      </m:oMath>
      <w:r>
        <w:rPr>
          <w:rFonts w:ascii="Arial" w:hAnsi="Arial"/>
          <w:b w:val="0"/>
          <w:color w:val="000000"/>
          <w:sz w:val="20"/>
        </w:rPr>
        <w:t>. Taking the square root</w:t>
      </w:r>
      <w:r>
        <w:br/>
      </w:r>
      <m:oMath xmlns:mml="http://www.w3.org/1998/Math/MathML">
        <m:sSup>
          <m:e>
            <m:r>
              <m:t/>
            </m:r>
          </m:e>
          <m:sup>
            <m:r>
              <m:rPr>
                <m:nor/>
              </m:rPr>
              <m:t> </m:t>
            </m:r>
            <m:r>
              <m:t>2</m:t>
            </m:r>
          </m:sup>
        </m:sSup>
      </m:oMath>
      <w:r>
        <w:br/>
      </w:r>
      <w:r>
        <w:rPr>
          <w:rFonts w:ascii="Arial" w:hAnsi="Arial"/>
          <w:b w:val="0"/>
          <w:color w:val="000000"/>
          <w:sz w:val="20"/>
        </w:rPr>
        <w:t>of both sides of this equation yields</w:t>
      </w:r>
      <w:r>
        <w:rPr>
          <w:rFonts w:ascii="Arial" w:hAnsi="Arial"/>
          <w:b w:val="0"/>
          <w:color w:val="000000"/>
          <w:sz w:val="20"/>
        </w:rPr>
        <w:t xml:space="preserve"> </w:t>
      </w:r>
      <m:oMath xmlns:mml="http://www.w3.org/1998/Math/MathML">
        <m:r>
          <m:t>4=t−4.</m:t>
        </m:r>
      </m:oMath>
      <w:r>
        <w:rPr>
          <w:rFonts w:ascii="Arial" w:hAnsi="Arial"/>
          <w:b w:val="0"/>
          <w:color w:val="000000"/>
          <w:sz w:val="20"/>
        </w:rPr>
        <w:t>. Adding 4 to both sides of this equation yields</w:t>
      </w:r>
      <w:r>
        <w:rPr>
          <w:rFonts w:ascii="Arial" w:hAnsi="Arial"/>
          <w:b w:val="0"/>
          <w:color w:val="000000"/>
          <w:sz w:val="20"/>
        </w:rPr>
        <w:t xml:space="preserve"> </w:t>
      </w:r>
      <m:oMath xmlns:mml="http://www.w3.org/1998/Math/MathML">
        <m:r>
          <m:t>8=t.</m:t>
        </m:r>
      </m:oMath>
      <w:r>
        <w:rPr>
          <w:rFonts w:ascii="Arial" w:hAnsi="Arial"/>
          <w:b w:val="0"/>
          <w:color w:val="000000"/>
          <w:sz w:val="20"/>
        </w:rPr>
        <w:t>. Therefore, the value of t is 8.</w:t>
      </w:r>
      <w:r>
        <w:br/>
      </w:r>
      <w:r>
        <w:rPr>
          <w:rFonts w:ascii="Arial" w:hAnsi="Arial"/>
          <w:b w:val="0"/>
          <w:color w:val="000000"/>
          <w:sz w:val="20"/>
        </w:rPr>
        <w:t>Choices A, B, and C are incorrect and may result from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2|4−x|+3|4−x|=25</m:t>
        </m:r>
      </m:oMath>
      <w:r>
        <w:br/>
      </w:r>
      <w:r>
        <w:rPr>
          <w:rFonts w:ascii="Arial" w:hAnsi="Arial"/>
          <w:b w:val="0"/>
          <w:color w:val="000000"/>
          <w:sz w:val="20"/>
        </w:rPr>
        <w:t>What is the positive solution to the given equation?</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9</w:t>
      </w:r>
    </w:p>
    <w:p>
      <w:pPr>
        <w:keepNext/>
        <w:spacing w:before="0" w:after="40"/>
      </w:pPr>
      <w:r>
        <w:rPr>
          <w:rFonts w:ascii="Arial" w:hAnsi="Arial"/>
          <w:b/>
          <w:color w:val="000000"/>
          <w:sz w:val="20"/>
        </w:rPr>
        <w:t>Explanation as text</w:t>
      </w:r>
    </w:p>
    <w:p>
      <w:pPr>
        <w:spacing w:after="60" w:line="252" w:lineRule="auto"/>
      </w:pPr>
      <m:oMath xmlns:mml="http://www.w3.org/1998/Math/MathML">
        <m:r>
          <m:t>5|4−x|=25.</m:t>
        </m:r>
      </m:oMath>
      <m:oMath xmlns:mml="http://www.w3.org/1998/Math/MathML">
        <m:r>
          <m:t>·|4−x|=5.</m:t>
        </m:r>
      </m:oMath>
      <w:r>
        <w:br/>
      </w:r>
      <w:r>
        <w:rPr>
          <w:rFonts w:ascii="Arial" w:hAnsi="Arial"/>
          <w:b w:val="0"/>
          <w:color w:val="000000"/>
          <w:sz w:val="20"/>
        </w:rPr>
        <w:t>The correct answer is. The given equation can be rewritten as. Dividing each side of this equation by yields. By</w:t>
      </w:r>
      <w:r>
        <w:br/>
      </w:r>
      <m:oMath xmlns:mml="http://www.w3.org/1998/Math/MathML">
        <m:r>
          <m:t>·|</m:t>
        </m:r>
        <m:r>
          <m:t>4</m:t>
        </m:r>
        <m:r>
          <m:t>−</m:t>
        </m:r>
        <m:r>
          <m:rPr>
            <m:sty m:val="b"/>
          </m:rPr>
          <m:t>x</m:t>
        </m:r>
        <m:r>
          <m:t>|=5,</m:t>
        </m:r>
      </m:oMath>
      <m:oMath xmlns:mml="http://www.w3.org/1998/Math/MathML">
        <m:r>
          <m:t>4−x=5</m:t>
        </m:r>
      </m:oMath>
      <m:oMath xmlns:mml="http://www.w3.org/1998/Math/MathML">
        <m:r>
          <m:t>4−x=−5.</m:t>
        </m:r>
      </m:oMath>
      <m:oMath xmlns:mml="http://www.w3.org/1998/Math/MathML">
        <m:r>
          <m:t>4−x=5</m:t>
        </m:r>
      </m:oMath>
      <w:r>
        <w:br/>
      </w:r>
      <w:r>
        <w:rPr>
          <w:rFonts w:ascii="Arial" w:hAnsi="Arial"/>
          <w:b w:val="0"/>
          <w:color w:val="000000"/>
          <w:sz w:val="20"/>
        </w:rPr>
        <w:t>the definition of absolute value, if, then or. Subtracting from each side of the equation yields</w:t>
      </w:r>
      <w:r>
        <w:br/>
      </w:r>
      <m:oMath xmlns:mml="http://www.w3.org/1998/Math/MathML">
        <m:r>
          <m:t>−x=1.</m:t>
        </m:r>
      </m:oMath>
      <m:oMath xmlns:mml="http://www.w3.org/1998/Math/MathML">
        <m:r>
          <m:t>−1</m:t>
        </m:r>
      </m:oMath>
      <m:oMath xmlns:mml="http://www.w3.org/1998/Math/MathML">
        <m:r>
          <m:t>x=−1.</m:t>
        </m:r>
      </m:oMath>
      <m:oMath xmlns:mml="http://www.w3.org/1998/Math/MathML">
        <m:r>
          <m:t>4−x=−5</m:t>
        </m:r>
      </m:oMath>
      <w:r>
        <w:br/>
      </w:r>
      <w:r>
        <w:rPr>
          <w:rFonts w:ascii="Arial" w:hAnsi="Arial"/>
          <w:b w:val="0"/>
          <w:color w:val="000000"/>
          <w:sz w:val="20"/>
        </w:rPr>
        <w:t>Dividing each side of this equation by yields Similarly, subtracting from each side of the equation yields</w:t>
      </w:r>
      <w:r>
        <w:br/>
      </w:r>
      <m:oMath xmlns:mml="http://www.w3.org/1998/Math/MathML">
        <m:r>
          <m:t>−x=−9.</m:t>
        </m:r>
      </m:oMath>
      <m:oMath xmlns:mml="http://www.w3.org/1998/Math/MathML">
        <m:r>
          <m:rPr>
            <m:sty m:val="p"/>
          </m:rPr>
          <m:t>by</m:t>
        </m:r>
        <m:r>
          <m:t>−1</m:t>
        </m:r>
      </m:oMath>
      <m:oMath xmlns:mml="http://www.w3.org/1998/Math/MathML">
        <m:r>
          <m:t>x=9.</m:t>
        </m:r>
      </m:oMath>
      <w:r>
        <w:br/>
      </w:r>
      <w:r>
        <w:rPr>
          <w:rFonts w:ascii="Arial" w:hAnsi="Arial"/>
          <w:b w:val="0"/>
          <w:color w:val="000000"/>
          <w:sz w:val="20"/>
        </w:rPr>
        <w:t>. Dividing each side of this equation yields. Therefore, since the two solutions to the given equation are and, the</w:t>
      </w:r>
      <w:r>
        <w:br/>
      </w:r>
      <w:r>
        <w:rPr>
          <w:rFonts w:ascii="Arial" w:hAnsi="Arial"/>
          <w:b w:val="0"/>
          <w:color w:val="000000"/>
          <w:sz w:val="20"/>
        </w:rPr>
        <w:t>positive solution to the given equation is.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An auditorium has seats for people. Tickets to attend a show at the auditorium currently cost. For each increase to the ticket</w:t>
      </w:r>
      <w:r>
        <w:br/>
      </w:r>
      <m:oMath xmlns:mml="http://www.w3.org/1998/Math/MathML">
        <m:r>
          <m:t>1y=−100</m:t>
        </m:r>
        <m:sSup>
          <m:e>
            <m:argPr>
              <m:scrLvl m:val="1"/>
            </m:argPr>
            <m:r>
              <m:t>x</m:t>
            </m:r>
          </m:e>
          <m:sup>
            <m:argPr>
              <m:scrLvl m:val="1"/>
            </m:argPr>
            <m:r>
              <m:t>2</m:t>
            </m:r>
          </m:sup>
        </m:sSup>
        <m:r>
          <m:t>+1,400x+7,200,</m:t>
        </m:r>
      </m:oMath>
      <w:r>
        <w:br/>
      </w:r>
      <w:r>
        <w:rPr>
          <w:rFonts w:ascii="Arial" w:hAnsi="Arial"/>
          <w:b w:val="0"/>
          <w:color w:val="000000"/>
          <w:sz w:val="20"/>
        </w:rPr>
        <w:t>price, fewer tickets will be sold. This situation can be modeled by the equation, where represents the</w:t>
      </w:r>
      <w:r>
        <w:br/>
      </w:r>
      <w:r>
        <w:rPr>
          <w:rFonts w:ascii="Arial" w:hAnsi="Arial"/>
          <w:b w:val="0"/>
          <w:color w:val="000000"/>
          <w:sz w:val="20"/>
        </w:rPr>
        <w:t>increase in ticket price, in dollars,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represents the revenue, in dollars, from ticket sales. If this equation is graphed in the xy-plane, at what</w:t>
      </w:r>
      <w:r>
        <w:br/>
      </w:r>
      <m:oMath xmlns:mml="http://www.w3.org/1998/Math/MathML">
        <m:r>
          <m:t>x</m:t>
        </m:r>
      </m:oMath>
      <w:r>
        <w:br/>
      </w:r>
      <w:r>
        <w:rPr>
          <w:rFonts w:ascii="Arial" w:hAnsi="Arial"/>
          <w:b w:val="0"/>
          <w:color w:val="000000"/>
          <w:sz w:val="20"/>
        </w:rPr>
        <w:t>value of is the maximum of the graph?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y=−100</m:t>
        </m:r>
        <m:sSup>
          <m:e>
            <m:r>
              <m:t>x</m:t>
            </m:r>
          </m:e>
          <m:sup>
            <m:r>
              <m:t>2</m:t>
            </m:r>
          </m:sup>
        </m:sSup>
        <m:r>
          <m:t>+1,400x+7,200.</m:t>
        </m:r>
      </m:oMath>
      <w:r>
        <w:br/>
      </w:r>
      <w:r>
        <w:rPr>
          <w:rFonts w:ascii="Arial" w:hAnsi="Arial"/>
          <w:b w:val="0"/>
          <w:color w:val="000000"/>
          <w:sz w:val="20"/>
        </w:rPr>
        <w:t>Choice B is correct. It’s given that the situation can be modeled by the equation where represents the</w:t>
      </w:r>
      <w:r>
        <w:br/>
      </w:r>
      <m:oMath xmlns:mml="http://www.w3.org/1998/Math/MathML">
        <m:r>
          <m:t>y</m:t>
        </m:r>
      </m:oMath>
      <m:oMath xmlns:mml="http://www.w3.org/1998/Math/MathML">
        <m:sSup>
          <m:e>
            <m:r>
              <m:t>x</m:t>
            </m:r>
          </m:e>
          <m:sup>
            <m:r>
              <m:t>2</m:t>
            </m:r>
          </m:sup>
        </m:sSup>
      </m:oMath>
      <w:r>
        <w:br/>
      </w:r>
      <w:r>
        <w:rPr>
          <w:rFonts w:ascii="Arial" w:hAnsi="Arial"/>
          <w:b w:val="0"/>
          <w:color w:val="000000"/>
          <w:sz w:val="20"/>
        </w:rPr>
        <w:t>increase in ticket price, in dollars, and represents the revenue, in dollars, from ticket sales. Since the coefficient of the term is negative, the</w:t>
      </w:r>
      <w:r>
        <w:br/>
      </w:r>
      <m:oMath xmlns:mml="http://www.w3.org/1998/Math/MathML">
        <m:r>
          <m:t>y=a</m:t>
        </m:r>
        <m:sSup>
          <m:e>
            <m:r>
              <m:t>x</m:t>
            </m:r>
          </m:e>
          <m:sup>
            <m:r>
              <m:t>2</m:t>
            </m:r>
          </m:sup>
        </m:sSup>
      </m:oMath>
      <w:r>
        <w:br/>
      </w:r>
      <w:r>
        <w:rPr>
          <w:rFonts w:ascii="Arial" w:hAnsi="Arial"/>
          <w:b w:val="0"/>
          <w:color w:val="000000"/>
          <w:sz w:val="20"/>
        </w:rPr>
        <w:t>graph of this equation in the xy-plane opens downward and reaches its maximum value at its vertex. If a quadratic equation in the form</w:t>
      </w:r>
      <w:r>
        <w:br/>
      </w:r>
      <m:oMath xmlns:mml="http://www.w3.org/1998/Math/MathML">
        <m:r>
          <m:t>+bx+c,</m:t>
        </m:r>
      </m:oMath>
      <m:oMath xmlns:mml="http://www.w3.org/1998/Math/MathML">
        <m:r>
          <m:t>−</m:t>
        </m:r>
        <m:f>
          <m:fPr>
            <m:type m:val="bar"/>
          </m:fPr>
          <m:num>
            <m:r>
              <m:t>b</m:t>
            </m:r>
          </m:num>
          <m:den>
            <m:r>
              <m:t>2a</m:t>
            </m:r>
          </m:den>
        </m:f>
      </m:oMath>
      <m:oMath xmlns:mml="http://www.w3.org/1998/Math/MathML">
        <m:r>
          <m:t>y=</m:t>
        </m:r>
      </m:oMath>
      <w:r>
        <w:br/>
      </w:r>
      <w:r>
        <w:rPr>
          <w:rFonts w:ascii="Arial" w:hAnsi="Arial"/>
          <w:b w:val="0"/>
          <w:color w:val="000000"/>
          <w:sz w:val="20"/>
        </w:rPr>
        <w:t>where,, and are constants, is graphed in the xy-plane, the x-coordinate of the vertex is equal to. For the equation</w:t>
      </w:r>
      <w:r>
        <w:br/>
      </w:r>
      <m:oMath xmlns:mml="http://www.w3.org/1998/Math/MathML">
        <m:r>
          <m:t>−100</m:t>
        </m:r>
        <m:sSup>
          <m:e>
            <m:r>
              <m:t>x</m:t>
            </m:r>
          </m:e>
          <m:sup>
            <m:r>
              <m:t>2</m:t>
            </m:r>
          </m:sup>
        </m:sSup>
        <m:r>
          <m:t>+1,400x+7,200,a=−100,b=1,400,</m:t>
        </m:r>
      </m:oMath>
      <m:oMath xmlns:mml="http://www.w3.org/1998/Math/MathML">
        <m:r>
          <m:t>c=7,200.</m:t>
        </m:r>
      </m:oMath>
      <m:oMath xmlns:mml="http://www.w3.org/1998/Math/MathML">
        <m:f>
          <m:fPr>
            <m:type m:val="bar"/>
          </m:fPr>
          <m:num>
            <m:r>
              <m:t>1,400</m:t>
            </m:r>
          </m:num>
          <m:den>
            <m:r>
              <m:t>2(−100)</m:t>
            </m:r>
          </m:den>
        </m:f>
        <m:r>
          <m:t>,</m:t>
        </m:r>
      </m:oMath>
      <w:r>
        <w:br/>
      </w:r>
      <w:r>
        <w:rPr>
          <w:rFonts w:ascii="Arial" w:hAnsi="Arial"/>
          <w:b w:val="0"/>
          <w:color w:val="000000"/>
          <w:sz w:val="20"/>
        </w:rPr>
        <w:t>and. It follows that the x-coordinate of the vertex is, or. Therefore,</w:t>
      </w:r>
      <w:r>
        <w:br/>
      </w:r>
      <w:r>
        <w:rPr>
          <w:rFonts w:ascii="Arial" w:hAnsi="Arial"/>
          <w:b w:val="0"/>
          <w:color w:val="000000"/>
          <w:sz w:val="20"/>
        </w:rPr>
        <w:t>if the given equation is graphed in the xy-plane, the maximum of the graph occurs at an x-value of.</w:t>
      </w:r>
      <w:r>
        <w:br/>
      </w:r>
      <w:r>
        <w:rPr>
          <w:rFonts w:ascii="Arial" w:hAnsi="Arial"/>
          <w:b w:val="0"/>
          <w:color w:val="000000"/>
          <w:sz w:val="20"/>
        </w:rPr>
        <w:t>Choice A is incorrect and may result from conceptual or calculation errors.</w:t>
      </w:r>
      <w:r>
        <w:br/>
      </w:r>
      <m:oMath xmlns:mml="http://www.w3.org/1998/Math/MathML">
        <m:sSup>
          <m:e>
            <m:r>
              <m:t/>
            </m:r>
          </m:e>
          <m:sup>
            <m:r>
              <m:rPr>
                <m:nor/>
              </m:rPr>
              <m:t> c </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2y=4.5</m:t>
        </m:r>
      </m:oMath>
      <m:oMath xmlns:mml="http://www.w3.org/1998/Math/MathML">
        <m:r>
          <m:t>y=−4</m:t>
        </m:r>
        <m:sSup>
          <m:e>
            <m:r>
              <m:t>x</m:t>
            </m:r>
          </m:e>
          <m:sup>
            <m:r>
              <m:t>2</m:t>
            </m:r>
          </m:sup>
        </m:sSup>
        <m:r>
          <m:t>+bx,</m:t>
        </m:r>
        <m:r>
          <m:rPr>
            <m:sty m:val="p"/>
          </m:rPr>
          <m:t>where</m:t>
        </m:r>
        <m:r>
          <m:t>b</m:t>
        </m:r>
      </m:oMath>
      <w:r>
        <w:br/>
      </w:r>
      <w:r>
        <w:rPr>
          <w:rFonts w:ascii="Arial" w:hAnsi="Arial"/>
          <w:b w:val="0"/>
          <w:color w:val="000000"/>
          <w:sz w:val="20"/>
        </w:rPr>
        <w:t>In the -plane, a line with equation intersects a parabola at exactly one point. If the parabola has equation</w:t>
      </w:r>
      <w:r>
        <w:br/>
      </w:r>
      <m:oMath xmlns:mml="http://www.w3.org/1998/Math/MathML">
        <m:r>
          <m:t>b</m:t>
        </m:r>
      </m:oMath>
      <w:r>
        <w:br/>
      </w:r>
      <w:r>
        <w:rPr>
          <w:rFonts w:ascii="Arial" w:hAnsi="Arial"/>
          <w:b w:val="0"/>
          <w:color w:val="000000"/>
          <w:sz w:val="20"/>
        </w:rPr>
        <w:t>is a positive constant,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6</w:t>
      </w:r>
    </w:p>
    <w:p>
      <w:pPr>
        <w:keepNext/>
        <w:spacing w:before="0" w:after="40"/>
      </w:pPr>
      <w:r>
        <w:rPr>
          <w:rFonts w:ascii="Arial" w:hAnsi="Arial"/>
          <w:b/>
          <w:color w:val="000000"/>
          <w:sz w:val="20"/>
        </w:rPr>
        <w:t>Explanation as text</w:t>
      </w:r>
    </w:p>
    <w:p>
      <w:pPr>
        <w:spacing w:after="60" w:line="252" w:lineRule="auto"/>
      </w:pPr>
      <m:oMath xmlns:mml="http://www.w3.org/1998/Math/MathML">
        <m:r>
          <m:t>12y=4.5</m:t>
        </m:r>
      </m:oMath>
      <m:oMath xmlns:mml="http://www.w3.org/1998/Math/MathML">
        <m:r>
          <m:t>y=−4</m:t>
        </m:r>
        <m:sSup>
          <m:e>
            <m:r>
              <m:t>x</m:t>
            </m:r>
          </m:e>
          <m:sup>
            <m:r>
              <m:t>2</m:t>
            </m:r>
          </m:sup>
        </m:sSup>
        <m:r>
          <m:t>+bx,</m:t>
        </m:r>
      </m:oMath>
      <m:oMath xmlns:mml="http://www.w3.org/1998/Math/MathML">
        <m:r>
          <m:t>.</m:t>
        </m:r>
        <m:sSup>
          <m:e/>
          <m:sup>
            <m:r>
              <m:t>b</m:t>
            </m:r>
          </m:sup>
        </m:sSup>
      </m:oMath>
      <w:r>
        <w:br/>
      </w:r>
      <w:r>
        <w:rPr>
          <w:rFonts w:ascii="Arial" w:hAnsi="Arial"/>
          <w:b w:val="0"/>
          <w:color w:val="000000"/>
          <w:sz w:val="20"/>
        </w:rPr>
        <w:t>The correct answer is. It’s given that a line with equation intersects a parabola with equation, where is a positive</w:t>
      </w:r>
      <w:r>
        <w:br/>
      </w:r>
      <m:oMath xmlns:mml="http://www.w3.org/1998/Math/MathML">
        <m:r>
          <m:t>12y=4.5</m:t>
        </m:r>
        <m:r>
          <m:rPr>
            <m:sty m:val="p"/>
          </m:rPr>
          <m:t>and</m:t>
        </m:r>
        <m:r>
          <m:t>y=−4</m:t>
        </m:r>
        <m:sSup>
          <m:e>
            <m:r>
              <m:t>x</m:t>
            </m:r>
          </m:e>
          <m:sup>
            <m:r>
              <m:t>2</m:t>
            </m:r>
          </m:sup>
        </m:sSup>
        <m:r>
          <m:t>+</m:t>
        </m:r>
      </m:oMath>
      <w:r>
        <w:br/>
      </w:r>
      <w:r>
        <w:rPr>
          <w:rFonts w:ascii="Arial" w:hAnsi="Arial"/>
          <w:b w:val="0"/>
          <w:color w:val="000000"/>
          <w:sz w:val="20"/>
        </w:rPr>
        <w:t>constant, at exactly one point in the xy-plane. It follows that the system of equations consisting of has exactly</w:t>
      </w:r>
      <w:r>
        <w:br/>
      </w:r>
      <m:oMath xmlns:mml="http://www.w3.org/1998/Math/MathML">
        <m:r>
          <m:t>2</m:t>
        </m:r>
      </m:oMath>
      <m:oMath xmlns:mml="http://www.w3.org/1998/Math/MathML">
        <m:r>
          <m:t>y=2.25.</m:t>
        </m:r>
      </m:oMath>
      <m:oMath xmlns:mml="http://www.w3.org/1998/Math/MathML">
        <m:r>
          <m:t>y</m:t>
        </m:r>
      </m:oMath>
      <w:r>
        <w:br/>
      </w:r>
      <w:r>
        <w:rPr>
          <w:rFonts w:ascii="Arial" w:hAnsi="Arial"/>
          <w:b w:val="0"/>
          <w:color w:val="000000"/>
          <w:sz w:val="20"/>
        </w:rPr>
        <w:t>one solution. Dividing both sides of the equation of the line by yields. Substituting for in the equation of the parabola yields</w:t>
      </w:r>
      <w:r>
        <w:br/>
      </w:r>
      <m:oMath xmlns:mml="http://www.w3.org/1998/Math/MathML">
        <m:r>
          <m:t>2.25=−4</m:t>
        </m:r>
        <m:sSup>
          <m:e>
            <m:r>
              <m:t>x</m:t>
            </m:r>
          </m:e>
          <m:sup>
            <m:r>
              <m:t>2</m:t>
            </m:r>
          </m:sup>
        </m:sSup>
        <m:r>
          <m:t>+bx</m:t>
        </m:r>
      </m:oMath>
      <m:oMath xmlns:mml="http://www.w3.org/1998/Math/MathML">
        <m:r>
          <m:t>4</m:t>
        </m:r>
        <m:sSup>
          <m:e>
            <m:r>
              <m:t>x</m:t>
            </m:r>
          </m:e>
          <m:sup>
            <m:r>
              <m:t>2</m:t>
            </m:r>
          </m:sup>
        </m:sSup>
        <m:r>
          <m:t>−bx+2.25=0.</m:t>
        </m:r>
      </m:oMath>
      <w:r>
        <w:br/>
      </w:r>
      <w:r>
        <w:rPr>
          <w:rFonts w:ascii="Arial" w:hAnsi="Arial"/>
          <w:b w:val="0"/>
          <w:color w:val="000000"/>
          <w:sz w:val="20"/>
        </w:rPr>
        <w:t>. Adding and subtracting from both sides of this equation yields A quadratic equation in the</w:t>
      </w:r>
      <w:r>
        <w:br/>
      </w:r>
      <m:oMath xmlns:mml="http://www.w3.org/1998/Math/MathML">
        <m:r>
          <m:t>a</m:t>
        </m:r>
        <m:sSup>
          <m:e>
            <m:r>
              <m:t>x</m:t>
            </m:r>
          </m:e>
          <m:sup>
            <m:r>
              <m:t>2</m:t>
            </m:r>
          </m:sup>
        </m:sSup>
        <m:r>
          <m:t>+bx+c=0,</m:t>
        </m:r>
      </m:oMath>
      <m:oMath xmlns:mml="http://www.w3.org/1998/Math/MathML">
        <m:r>
          <m:t>a,b,</m:t>
        </m:r>
      </m:oMath>
      <m:oMath xmlns:mml="http://www.w3.org/1998/Math/MathML">
        <m:sSup>
          <m:e>
            <m:r>
              <m:t>b</m:t>
            </m:r>
          </m:e>
          <m:sup>
            <m:r>
              <m:t>2</m:t>
            </m:r>
          </m:sup>
        </m:sSup>
        <m:r>
          <m:t>−4ac,</m:t>
        </m:r>
      </m:oMath>
      <w:r>
        <w:br/>
      </w:r>
      <w:r>
        <w:rPr>
          <w:rFonts w:ascii="Arial" w:hAnsi="Arial"/>
          <w:b w:val="0"/>
          <w:color w:val="000000"/>
          <w:sz w:val="20"/>
        </w:rPr>
        <w:t>form of, where and are constants, has exactly one solution when the discriminant,, is equal to zero.</w:t>
      </w:r>
      <w:r>
        <w:br/>
      </w:r>
      <m:oMath xmlns:mml="http://www.w3.org/1998/Math/MathML">
        <m:sSup>
          <m:e>
            <m:r>
              <m:t/>
            </m:r>
          </m:e>
          <m:sup>
            <m:r>
              <m:rPr>
                <m:nor/>
              </m:rPr>
              <m:t> 4 </m:t>
            </m:r>
          </m:sup>
        </m:sSup>
      </m:oMath>
      <m:oMath xmlns:mml="http://www.w3.org/1998/Math/MathML">
        <m:r>
          <m:t>c</m:t>
        </m:r>
      </m:oMath>
      <m:oMath xmlns:mml="http://www.w3.org/1998/Math/MathML">
        <m:sSup>
          <m:e>
            <m:r>
              <m:t>b</m:t>
            </m:r>
          </m:e>
          <m:sup>
            <m:r>
              <m:t>2</m:t>
            </m:r>
          </m:sup>
        </m:sSup>
        <m:r>
          <m:t>−4ac</m:t>
        </m:r>
      </m:oMath>
      <m:oMath xmlns:mml="http://www.w3.org/1998/Math/MathML">
        <m:sSup>
          <m:e>
            <m:r>
              <m:t>b</m:t>
            </m:r>
          </m:e>
          <m:sup>
            <m:r>
              <m:t>2</m:t>
            </m:r>
          </m:sup>
        </m:sSup>
        <m:r>
          <m:t>−4(4)(2.25)=0,</m:t>
        </m:r>
        <m:r>
          <m:rPr>
            <m:sty m:val="p"/>
          </m:rPr>
          <m:t>or</m:t>
        </m:r>
        <m:sSup>
          <m:e>
            <m:r>
              <m:t>b</m:t>
            </m:r>
          </m:e>
          <m:sup>
            <m:r>
              <m:t>2</m:t>
            </m:r>
          </m:sup>
        </m:sSup>
        <m:r>
          <m:t>−36</m:t>
        </m:r>
      </m:oMath>
      <w:r>
        <w:br/>
      </w:r>
      <w:r>
        <w:rPr>
          <w:rFonts w:ascii="Arial" w:hAnsi="Arial"/>
          <w:b w:val="0"/>
          <w:color w:val="000000"/>
          <w:sz w:val="20"/>
        </w:rPr>
        <w:t>Substituting for and for in the expression and setting this expression equal to yields</w:t>
      </w:r>
      <w:r>
        <w:br/>
      </w:r>
      <m:oMath xmlns:mml="http://www.w3.org/1998/Math/MathML">
        <m:r>
          <m:t>=0.</m:t>
        </m:r>
      </m:oMath>
      <m:oMath xmlns:mml="http://www.w3.org/1998/Math/MathML">
        <m:sSup>
          <m:e>
            <m:r>
              <m:t>b</m:t>
            </m:r>
          </m:e>
          <m:sup>
            <m:r>
              <m:t>2</m:t>
            </m:r>
          </m:sup>
        </m:sSup>
        <m:r>
          <m:t>=36.</m:t>
        </m:r>
      </m:oMath>
      <m:oMath xmlns:mml="http://www.w3.org/1998/Math/MathML">
        <m:r>
          <m:t>b=±6.</m:t>
        </m:r>
      </m:oMath>
      <w:r>
        <w:br/>
      </w:r>
      <w:r>
        <w:rPr>
          <w:rFonts w:ascii="Arial" w:hAnsi="Arial"/>
          <w:b w:val="0"/>
          <w:color w:val="000000"/>
          <w:sz w:val="20"/>
        </w:rPr>
        <w:t>Adding to each side of this equation yields. Taking the square root of each side of this equation yields. It’s given that</w:t>
      </w:r>
      <w:r>
        <w:br/>
      </w:r>
      <w:r>
        <w:rPr>
          <w:rFonts w:ascii="Arial" w:hAnsi="Arial"/>
          <w:b w:val="0"/>
          <w:color w:val="000000"/>
          <w:sz w:val="20"/>
        </w:rPr>
        <w:t>is positive, so the value of is.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f(x)=9,000(0.66</m:t>
        </m:r>
        <m:sSup>
          <m:e>
            <m:r>
              <m:t>)</m:t>
            </m:r>
          </m:e>
          <m:sup>
            <m:r>
              <m:t>x</m:t>
            </m:r>
          </m:sup>
        </m:sSup>
      </m:oMath>
      <w:r>
        <w:br/>
      </w:r>
      <m:oMath xmlns:mml="http://www.w3.org/1998/Math/MathML">
        <m:r>
          <m:t>f</m:t>
        </m:r>
      </m:oMath>
      <w:r>
        <w:br/>
      </w:r>
      <w:r>
        <w:rPr>
          <w:rFonts w:ascii="Arial" w:hAnsi="Arial"/>
          <w:b w:val="0"/>
          <w:color w:val="000000"/>
          <w:sz w:val="20"/>
        </w:rPr>
        <w:t>The given function models the number of advertisements a company sent to its clients each year, where represents the number of years</w:t>
      </w:r>
      <w:r>
        <w:br/>
      </w:r>
      <m:oMath xmlns:mml="http://www.w3.org/1998/Math/MathML">
        <m:r>
          <m:t>0≤x≤5.</m:t>
        </m:r>
      </m:oMath>
      <m:oMath xmlns:mml="http://www.w3.org/1998/Math/MathML">
        <m:r>
          <m:t>y=f(x)</m:t>
        </m:r>
      </m:oMath>
      <w:r>
        <w:br/>
      </w:r>
      <w:r>
        <w:rPr>
          <w:rFonts w:ascii="Arial" w:hAnsi="Arial"/>
          <w:b w:val="0"/>
          <w:color w:val="000000"/>
          <w:sz w:val="20"/>
        </w:rPr>
        <w:t>since, and. If is graphed in the xy-plane, which of the following is the best interpretation of the y-intercept of the</w:t>
      </w:r>
      <w:r>
        <w:br/>
      </w:r>
      <w:r>
        <w:rPr>
          <w:rFonts w:ascii="Arial" w:hAnsi="Arial"/>
          <w:b w:val="0"/>
          <w:color w:val="000000"/>
          <w:sz w:val="20"/>
        </w:rPr>
        <w:t>graph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minimum estimated number of advertisements the company sent to its clients during the years was.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minimum estimated number of advertisements the company sent to its clients during the years was.</w:t>
      </w:r>
      <w:r>
        <w:br/>
      </w:r>
      <m:oMath xmlns:mml="http://www.w3.org/1998/Math/MathML">
        <m:sSup>
          <m:e>
            <m:r>
              <m:t/>
            </m:r>
          </m:e>
          <m:sup>
            <m:r>
              <m:t>.</m:t>
            </m:r>
          </m:sup>
        </m:sSup>
        <m:r>
          <m:t>1,708</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estimated number of advertisements the company sent to its clients in was.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estimated number of advertisements the company sent to its clients in was.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λλ=0.</m:t>
        </m:r>
      </m:oMath>
      <m:oMath xmlns:mml="http://www.w3.org/1998/Math/MathML">
        <m:r>
          <m:t>y</m:t>
        </m:r>
      </m:oMath>
      <w:r>
        <w:br/>
      </w:r>
      <w:r>
        <w:rPr>
          <w:rFonts w:ascii="Arial" w:hAnsi="Arial"/>
          <w:b w:val="0"/>
          <w:color w:val="000000"/>
          <w:sz w:val="20"/>
        </w:rPr>
        <w:t>Choice D is correct. The y-intercept of a graph in the xy-plane is the point where. For the given function, the y-intercept of the graph of</w:t>
      </w:r>
      <w:r>
        <w:br/>
      </w:r>
      <m:oMath xmlns:mml="http://www.w3.org/1998/Math/MathML">
        <m:r>
          <m:t>=f(x)</m:t>
        </m:r>
      </m:oMath>
      <m:oMath xmlns:mml="http://www.w3.org/1998/Math/MathML">
        <m:sSup>
          <m:e>
            <m:r>
              <m:t/>
            </m:r>
          </m:e>
          <m:sup>
            <m:r>
              <m:rPr>
                <m:sty m:val="p"/>
              </m:rPr>
              <m:t>o</m:t>
            </m:r>
          </m:sup>
        </m:sSup>
      </m:oMath>
      <m:oMath xmlns:mml="http://www.w3.org/1998/Math/MathML">
        <m:r>
          <m:t>x</m:t>
        </m:r>
      </m:oMath>
      <m:oMath xmlns:mml="http://www.w3.org/1998/Math/MathML">
        <m:r>
          <m:t>1y=9,000(0.66</m:t>
        </m:r>
        <m:sSup>
          <m:e>
            <m:r>
              <m:t>)</m:t>
            </m:r>
          </m:e>
          <m:sup>
            <m:r>
              <m:t>x</m:t>
            </m:r>
          </m:sup>
        </m:sSup>
        <m:r>
          <m:t>,</m:t>
        </m:r>
      </m:oMath>
      <m:oMath xmlns:mml="http://www.w3.org/1998/Math/MathML">
        <m:r>
          <m:t>sy=9,000(0.66</m:t>
        </m:r>
        <m:sSup>
          <m:e>
            <m:r>
              <m:t>)</m:t>
            </m:r>
          </m:e>
          <m:sup>
            <m:r>
              <m:t>0</m:t>
            </m:r>
          </m:sup>
        </m:sSup>
        <m:r>
          <m:t>.</m:t>
        </m:r>
      </m:oMath>
      <w:r>
        <w:br/>
      </w:r>
      <w:r>
        <w:rPr>
          <w:rFonts w:ascii="Arial" w:hAnsi="Arial"/>
          <w:b w:val="0"/>
          <w:color w:val="000000"/>
          <w:sz w:val="20"/>
        </w:rPr>
        <w:t>in the xy-plane can be found by substituting for in the equation, which gives. This is</w:t>
      </w:r>
      <w:r>
        <w:br/>
      </w:r>
      <m:oMath xmlns:mml="http://www.w3.org/1998/Math/MathML">
        <m:r>
          <m:t>·y=9,000(1),</m:t>
        </m:r>
        <m:r>
          <m:rPr>
            <m:sty m:val="p"/>
          </m:rPr>
          <m:t>or</m:t>
        </m:r>
        <m:r>
          <m:t>y=9,000.</m:t>
        </m:r>
      </m:oMath>
      <m:oMath xmlns:mml="http://www.w3.org/1998/Math/MathML">
        <m:r>
          <m:t>fy=f(x)</m:t>
        </m:r>
        <m:r>
          <m:rPr>
            <m:nor/>
          </m:rPr>
          <m:t> </m:t>
        </m:r>
        <m:r>
          <m:rPr>
            <m:sty m:val="p"/>
          </m:rPr>
          <m:t>is</m:t>
        </m:r>
        <m:r>
          <m:rPr>
            <m:nor/>
          </m:rPr>
          <m:t> </m:t>
        </m:r>
        <m:r>
          <m:t>(0,9,000).</m:t>
        </m:r>
      </m:oMath>
      <m:oMath xmlns:mml="http://www.w3.org/1998/Math/MathML">
        <m:r>
          <m:t>f</m:t>
        </m:r>
      </m:oMath>
      <w:r>
        <w:br/>
      </w:r>
      <w:r>
        <w:rPr>
          <w:rFonts w:ascii="Arial" w:hAnsi="Arial"/>
          <w:b w:val="0"/>
          <w:color w:val="000000"/>
          <w:sz w:val="20"/>
        </w:rPr>
        <w:t>equivalent to. Therefore, the y-intercept of the graph of. It’s given that the function</w:t>
      </w:r>
      <w:r>
        <w:br/>
      </w:r>
      <m:oMath xmlns:mml="http://www.w3.org/1998/Math/MathML">
        <m:r>
          <m:t>f(x)</m:t>
        </m:r>
      </m:oMath>
      <w:r>
        <w:br/>
      </w:r>
      <w:r>
        <w:rPr>
          <w:rFonts w:ascii="Arial" w:hAnsi="Arial"/>
          <w:b w:val="0"/>
          <w:color w:val="000000"/>
          <w:sz w:val="20"/>
        </w:rPr>
        <w:t>models the number of advertisements a company sent to its clients each year. Therefore, represents the estimated number of</w:t>
      </w:r>
      <w:r>
        <w:br/>
      </w:r>
      <m:oMath xmlns:mml="http://www.w3.org/1998/Math/MathML">
        <m:r>
          <m:t>,x=0</m:t>
        </m:r>
      </m:oMath>
      <w:r>
        <w:br/>
      </w:r>
      <w:r>
        <w:rPr>
          <w:rFonts w:ascii="Arial" w:hAnsi="Arial"/>
          <w:b w:val="0"/>
          <w:color w:val="000000"/>
          <w:sz w:val="20"/>
        </w:rPr>
        <w:t>advertisements the company sent to its clients each year. It's also given that represents the number of years since. Therefore,</w:t>
      </w:r>
      <w:r>
        <w:br/>
      </w:r>
      <m:oMath xmlns:mml="http://www.w3.org/1998/Math/MathML">
        <m:sSup>
          <m:e>
            <m:r>
              <m:t>τ</m:t>
            </m:r>
          </m:e>
          <m:sup>
            <m:r>
              <m:t>ε</m:t>
            </m:r>
          </m:sup>
        </m:sSup>
        <m:r>
          <m:t>y=f(x)</m:t>
        </m:r>
      </m:oMath>
      <w:r>
        <w:br/>
      </w:r>
      <w:r>
        <w:rPr>
          <w:rFonts w:ascii="Arial" w:hAnsi="Arial"/>
          <w:b w:val="0"/>
          <w:color w:val="000000"/>
          <w:sz w:val="20"/>
        </w:rPr>
        <w:t>represents years since, or. Thus, the best interpretation of the y-intercept of the graph of is that the estimated number of</w:t>
      </w:r>
      <w:r>
        <w:br/>
      </w:r>
      <w:r>
        <w:rPr>
          <w:rFonts w:ascii="Arial" w:hAnsi="Arial"/>
          <w:b w:val="0"/>
          <w:color w:val="000000"/>
          <w:sz w:val="20"/>
        </w:rPr>
        <w:t>advertisements the company sent to its clients in was.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sSup>
          <m:e>
            <m:r>
              <m:t/>
            </m:r>
          </m:e>
          <m:sup>
            <m:r>
              <m:rPr>
                <m:nor/>
              </m:rPr>
              <m:t> c </m:t>
            </m:r>
          </m:sup>
        </m:sSup>
      </m:oMath>
      <w:r>
        <w:br/>
      </w:r>
      <w:r>
        <w:rPr>
          <w:rFonts w:ascii="Arial" w:hAnsi="Arial"/>
          <w:b w:val="0"/>
          <w:color w:val="000000"/>
          <w:sz w:val="20"/>
        </w:rPr>
        <w:t>Choice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eqArr>
          <m:e>
            <m:r>
              <m:t>x−y=1</m:t>
            </m:r>
          </m:e>
          <m:e>
            <m:r>
              <m:t>x+y=</m:t>
            </m:r>
            <m:sSup>
              <m:e>
                <m:r>
                  <m:t>x</m:t>
                </m:r>
              </m:e>
              <m:sup>
                <m:r>
                  <m:t>2</m:t>
                </m:r>
              </m:sup>
            </m:sSup>
            <m:r>
              <m:t>−3</m:t>
            </m:r>
          </m:e>
        </m:eqArr>
      </m:oMath>
      <w:r>
        <w:br/>
      </w:r>
      <w:r>
        <w:rPr>
          <w:rFonts w:ascii="Arial" w:hAnsi="Arial"/>
          <w:b w:val="0"/>
          <w:color w:val="000000"/>
          <w:sz w:val="20"/>
        </w:rPr>
        <w:t>Which ordered pair is a solution to the system of equations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m:t>
        </m:r>
        <m:rad>
          <m:radPr>
            <m:degHide m:val="on"/>
          </m:radPr>
          <m:deg/>
          <m:e>
            <m:r>
              <m:t>3</m:t>
            </m:r>
          </m:e>
        </m:rad>
        <m:r>
          <m:t>,</m:t>
        </m:r>
        <m:rad>
          <m:radPr>
            <m:degHide m:val="on"/>
          </m:radPr>
          <m:deg/>
          <m:e>
            <m:r>
              <m:t>3</m:t>
            </m:r>
          </m:e>
        </m:rad>
        <m:r>
          <m:t>)</m:t>
        </m:r>
      </m:oMath>
    </w:p>
    <w:p>
      <w:pPr>
        <w:spacing w:after="60" w:line="252" w:lineRule="auto"/>
        <w:ind w:left="317" w:hanging="317"/>
      </w:pPr>
      <w:r>
        <w:rPr>
          <w:rFonts w:ascii="Arial" w:hAnsi="Arial"/>
          <w:b w:val="0"/>
          <w:color w:val="000000"/>
          <w:sz w:val="20"/>
        </w:rPr>
        <w:t xml:space="preserve">Option B: </w:t>
      </w:r>
      <m:oMath xmlns:mml="http://www.w3.org/1998/Math/MathML">
        <m:r>
          <m:t>(</m:t>
        </m:r>
        <m:rad>
          <m:radPr>
            <m:degHide m:val="on"/>
          </m:radPr>
          <m:deg/>
          <m:e>
            <m:r>
              <m:t>3</m:t>
            </m:r>
          </m:e>
        </m:rad>
        <m:r>
          <m:t>,−</m:t>
        </m:r>
        <m:rad>
          <m:radPr>
            <m:degHide m:val="on"/>
          </m:radPr>
          <m:deg/>
          <m:e>
            <m:r>
              <m:t>3</m:t>
            </m:r>
          </m:e>
        </m:rad>
        <m:r>
          <m:t>)</m:t>
        </m:r>
      </m:oMath>
    </w:p>
    <w:p>
      <w:pPr>
        <w:spacing w:after="60" w:line="252" w:lineRule="auto"/>
        <w:ind w:left="317" w:hanging="317"/>
      </w:pPr>
      <w:r>
        <w:rPr>
          <w:rFonts w:ascii="Arial" w:hAnsi="Arial"/>
          <w:b w:val="0"/>
          <w:color w:val="000000"/>
          <w:sz w:val="20"/>
        </w:rPr>
        <w:t xml:space="preserve">Option C: </w:t>
      </w:r>
      <m:oMath xmlns:mml="http://www.w3.org/1998/Math/MathML">
        <m:r>
          <m:t>(1+</m:t>
        </m:r>
        <m:rad>
          <m:radPr>
            <m:degHide m:val="on"/>
          </m:radPr>
          <m:deg/>
          <m:e>
            <m:r>
              <m:t>5</m:t>
            </m:r>
          </m:e>
        </m:rad>
        <m:r>
          <m:t>,</m:t>
        </m:r>
        <m:rad>
          <m:radPr>
            <m:degHide m:val="on"/>
          </m:radPr>
          <m:deg/>
          <m:e>
            <m:r>
              <m:t>5</m:t>
            </m:r>
          </m:e>
        </m:rad>
        <m:r>
          <m:t>)</m:t>
        </m:r>
      </m:oMath>
    </w:p>
    <w:p>
      <w:pPr>
        <w:spacing w:after="60" w:line="252" w:lineRule="auto"/>
        <w:ind w:left="317" w:hanging="317"/>
      </w:pPr>
      <w:r>
        <w:rPr>
          <w:rFonts w:ascii="Arial" w:hAnsi="Arial"/>
          <w:b w:val="0"/>
          <w:color w:val="000000"/>
          <w:sz w:val="20"/>
        </w:rPr>
        <w:t xml:space="preserve">Option D: </w:t>
      </w:r>
      <m:oMath xmlns:mml="http://www.w3.org/1998/Math/MathML">
        <m:r>
          <m:t>(</m:t>
        </m:r>
        <m:rad>
          <m:radPr>
            <m:degHide m:val="on"/>
          </m:radPr>
          <m:deg/>
          <m:e>
            <m:r>
              <m:t>5</m:t>
            </m:r>
          </m:e>
        </m:rad>
        <m:r>
          <m:t>,−1+</m:t>
        </m:r>
        <m:rad>
          <m:radPr>
            <m:degHide m:val="on"/>
          </m:radPr>
          <m:deg/>
          <m:e>
            <m:r>
              <m:t>5</m:t>
            </m:r>
          </m:e>
        </m:rad>
        <m:r>
          <m:t>)</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solution to the given system of equations can be found by solving the first equation for x, which gives</w:t>
      </w:r>
      <w:r>
        <w:rPr>
          <w:rFonts w:ascii="Arial" w:hAnsi="Arial"/>
          <w:b w:val="0"/>
          <w:color w:val="000000"/>
          <w:sz w:val="20"/>
        </w:rPr>
        <w:t xml:space="preserve"> </w:t>
      </w:r>
      <m:oMath xmlns:mml="http://www.w3.org/1998/Math/MathML">
        <m:r>
          <m:t>x=y+1,</m:t>
        </m:r>
      </m:oMath>
      <w:r>
        <w:rPr>
          <w:rFonts w:ascii="Arial" w:hAnsi="Arial"/>
          <w:b w:val="0"/>
          <w:color w:val="000000"/>
          <w:sz w:val="20"/>
        </w:rPr>
        <w:t>, and</w:t>
      </w:r>
      <w:r>
        <w:br/>
      </w:r>
      <w:r>
        <w:rPr>
          <w:rFonts w:ascii="Arial" w:hAnsi="Arial"/>
          <w:b w:val="0"/>
          <w:color w:val="000000"/>
          <w:sz w:val="20"/>
        </w:rPr>
        <w:t>substituting that value of x into the second equation which gives</w:t>
      </w:r>
      <w:r>
        <w:rPr>
          <w:rFonts w:ascii="Arial" w:hAnsi="Arial"/>
          <w:b w:val="0"/>
          <w:color w:val="000000"/>
          <w:sz w:val="20"/>
        </w:rPr>
        <w:t xml:space="preserve"> </w:t>
      </w:r>
      <m:oMath xmlns:mml="http://www.w3.org/1998/Math/MathML">
        <m:r>
          <m:t>y+1+y=(y+1</m:t>
        </m:r>
        <m:sSup>
          <m:e>
            <m:r>
              <m:t>)</m:t>
            </m:r>
          </m:e>
          <m:sup>
            <m:r>
              <m:t>2</m:t>
            </m:r>
          </m:sup>
        </m:sSup>
        <m:r>
          <m:t>−3.</m:t>
        </m:r>
      </m:oMath>
      <w:r>
        <w:rPr>
          <w:rFonts w:ascii="Arial" w:hAnsi="Arial"/>
          <w:b w:val="0"/>
          <w:color w:val="000000"/>
          <w:sz w:val="20"/>
        </w:rPr>
        <w:t>. Rewriting this equation by adding like terms and</w:t>
      </w:r>
      <w:r>
        <w:br/>
      </w:r>
      <w:r>
        <w:rPr>
          <w:rFonts w:ascii="Arial" w:hAnsi="Arial"/>
          <w:b w:val="0"/>
          <w:color w:val="000000"/>
          <w:sz w:val="20"/>
        </w:rPr>
        <w:t>expanding</w:t>
      </w:r>
      <w:r>
        <w:rPr>
          <w:rFonts w:ascii="Arial" w:hAnsi="Arial"/>
          <w:b w:val="0"/>
          <w:color w:val="000000"/>
          <w:sz w:val="20"/>
        </w:rPr>
        <w:t xml:space="preserve"> </w:t>
      </w:r>
      <m:oMath xmlns:mml="http://www.w3.org/1998/Math/MathML">
        <m:r>
          <m:t>(y+1</m:t>
        </m:r>
        <m:sSup>
          <m:e>
            <m:r>
              <m:t>)</m:t>
            </m:r>
          </m:e>
          <m:sup>
            <m:r>
              <m:t>2</m:t>
            </m:r>
          </m:sup>
        </m:sSup>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2y+1=</m:t>
        </m:r>
        <m:sSup>
          <m:e>
            <m:r>
              <m:t>y</m:t>
            </m:r>
          </m:e>
          <m:sup>
            <m:r>
              <m:t>2</m:t>
            </m:r>
          </m:sup>
        </m:sSup>
        <m:r>
          <m:t>+2y−2.</m:t>
        </m:r>
      </m:oMath>
      <w:r>
        <w:rPr>
          <w:rFonts w:ascii="Arial" w:hAnsi="Arial"/>
          <w:b w:val="0"/>
          <w:color w:val="000000"/>
          <w:sz w:val="20"/>
        </w:rPr>
        <w:t>. Subtracting</w:t>
      </w:r>
      <w:r>
        <w:rPr>
          <w:rFonts w:ascii="Arial" w:hAnsi="Arial"/>
          <w:b w:val="0"/>
          <w:color w:val="000000"/>
          <w:sz w:val="20"/>
        </w:rPr>
        <w:t xml:space="preserve"> </w:t>
      </w:r>
      <m:oMath xmlns:mml="http://www.w3.org/1998/Math/MathML">
        <m:r>
          <m:t>2y</m:t>
        </m:r>
      </m:oMath>
      <w:r>
        <w:rPr>
          <w:rFonts w:ascii="Arial" w:hAnsi="Arial"/>
          <w:b w:val="0"/>
          <w:color w:val="000000"/>
          <w:sz w:val="20"/>
        </w:rPr>
        <w:t xml:space="preserve"> </w:t>
      </w:r>
      <w:r>
        <w:rPr>
          <w:rFonts w:ascii="Arial" w:hAnsi="Arial"/>
          <w:b w:val="0"/>
          <w:color w:val="000000"/>
          <w:sz w:val="20"/>
        </w:rPr>
        <w:t>from both sides of this equation gives</w:t>
      </w:r>
      <w:r>
        <w:rPr>
          <w:rFonts w:ascii="Arial" w:hAnsi="Arial"/>
          <w:b w:val="0"/>
          <w:color w:val="000000"/>
          <w:sz w:val="20"/>
        </w:rPr>
        <w:t xml:space="preserve"> </w:t>
      </w:r>
      <m:oMath xmlns:mml="http://www.w3.org/1998/Math/MathML">
        <m:r>
          <m:t>1=</m:t>
        </m:r>
        <m:sSup>
          <m:e>
            <m:r>
              <m:t>y</m:t>
            </m:r>
          </m:e>
          <m:sup>
            <m:r>
              <m:t>2</m:t>
            </m:r>
          </m:sup>
        </m:sSup>
        <m:r>
          <m:t>−2.</m:t>
        </m:r>
      </m:oMath>
      <w:r>
        <w:rPr>
          <w:rFonts w:ascii="Arial" w:hAnsi="Arial"/>
          <w:b w:val="0"/>
          <w:color w:val="000000"/>
          <w:sz w:val="20"/>
        </w:rPr>
        <w:t>. Adding to 2 to both</w:t>
      </w:r>
      <w:r>
        <w:br/>
      </w:r>
      <w:r>
        <w:rPr>
          <w:rFonts w:ascii="Arial" w:hAnsi="Arial"/>
          <w:b w:val="0"/>
          <w:color w:val="000000"/>
          <w:sz w:val="20"/>
        </w:rPr>
        <w:t>sides of this equation gives</w:t>
      </w:r>
      <w:r>
        <w:rPr>
          <w:rFonts w:ascii="Arial" w:hAnsi="Arial"/>
          <w:b w:val="0"/>
          <w:color w:val="000000"/>
          <w:sz w:val="20"/>
        </w:rPr>
        <w:t xml:space="preserve"> </w:t>
      </w:r>
      <m:oMath xmlns:mml="http://www.w3.org/1998/Math/MathML">
        <m:r>
          <m:t>3=</m:t>
        </m:r>
        <m:sSup>
          <m:e>
            <m:r>
              <m:t>y</m:t>
            </m:r>
          </m:e>
          <m:sup>
            <m:r>
              <m:t>2</m:t>
            </m:r>
          </m:sup>
        </m:sSup>
        <m:r>
          <m:t>.</m:t>
        </m:r>
      </m:oMath>
      <w:r>
        <w:rPr>
          <w:rFonts w:ascii="Arial" w:hAnsi="Arial"/>
          <w:b w:val="0"/>
          <w:color w:val="000000"/>
          <w:sz w:val="20"/>
        </w:rPr>
        <w:t>. Therefore, it follows that</w:t>
      </w:r>
      <w:r>
        <w:rPr>
          <w:rFonts w:ascii="Arial" w:hAnsi="Arial"/>
          <w:b w:val="0"/>
          <w:color w:val="000000"/>
          <w:sz w:val="20"/>
        </w:rPr>
        <w:t xml:space="preserve"> </w:t>
      </w:r>
      <m:oMath xmlns:mml="http://www.w3.org/1998/Math/MathML">
        <m:r>
          <m:t>y=±</m:t>
        </m:r>
        <m:rad>
          <m:radPr>
            <m:degHide m:val="on"/>
          </m:radPr>
          <m:deg/>
          <m:e>
            <m:r>
              <m:t>3</m:t>
            </m:r>
          </m:e>
        </m:rad>
        <m:r>
          <m:t>.</m:t>
        </m:r>
      </m:oMath>
      <w:r>
        <w:rPr>
          <w:rFonts w:ascii="Arial" w:hAnsi="Arial"/>
          <w:b w:val="0"/>
          <w:color w:val="000000"/>
          <w:sz w:val="20"/>
        </w:rPr>
        <w:t>. Substituting</w:t>
      </w:r>
      <w:r>
        <w:rPr>
          <w:rFonts w:ascii="Arial" w:hAnsi="Arial"/>
          <w:b w:val="0"/>
          <w:color w:val="000000"/>
          <w:sz w:val="20"/>
        </w:rPr>
        <w:t xml:space="preserve"> </w:t>
      </w:r>
      <m:oMath xmlns:mml="http://www.w3.org/1998/Math/MathML">
        <m:rad>
          <m:radPr>
            <m:degHide m:val="on"/>
          </m:radPr>
          <m:deg/>
          <m:e>
            <m:r>
              <m:t>3</m:t>
            </m:r>
          </m:e>
        </m:rad>
      </m:oMath>
      <w:r>
        <w:rPr>
          <w:rFonts w:ascii="Arial" w:hAnsi="Arial"/>
          <w:b w:val="0"/>
          <w:color w:val="000000"/>
          <w:sz w:val="20"/>
        </w:rPr>
        <w:t xml:space="preserve"> </w:t>
      </w:r>
      <w:r>
        <w:rPr>
          <w:rFonts w:ascii="Arial" w:hAnsi="Arial"/>
          <w:b w:val="0"/>
          <w:color w:val="000000"/>
          <w:sz w:val="20"/>
        </w:rPr>
        <w:t>for y in the first equation yields</w:t>
      </w:r>
      <w:r>
        <w:rPr>
          <w:rFonts w:ascii="Arial" w:hAnsi="Arial"/>
          <w:b w:val="0"/>
          <w:color w:val="000000"/>
          <w:sz w:val="20"/>
        </w:rPr>
        <w:t xml:space="preserve"> </w:t>
      </w:r>
      <m:oMath xmlns:mml="http://www.w3.org/1998/Math/MathML">
        <m:r>
          <m:t>x−</m:t>
        </m:r>
        <m:rad>
          <m:radPr>
            <m:degHide m:val="on"/>
          </m:radPr>
          <m:deg/>
          <m:e>
            <m:r>
              <m:t>3</m:t>
            </m:r>
          </m:e>
        </m:rad>
        <m:r>
          <m:t>=1.</m:t>
        </m:r>
      </m:oMath>
      <w:r>
        <w:rPr>
          <w:rFonts w:ascii="Arial" w:hAnsi="Arial"/>
          <w:b w:val="0"/>
          <w:color w:val="000000"/>
          <w:sz w:val="20"/>
        </w:rPr>
        <w:t>.</w:t>
      </w:r>
      <w:r>
        <w:br/>
      </w:r>
      <w:r>
        <w:rPr>
          <w:rFonts w:ascii="Arial" w:hAnsi="Arial"/>
          <w:b w:val="0"/>
          <w:color w:val="000000"/>
          <w:sz w:val="20"/>
        </w:rPr>
        <w:t>Adding</w:t>
      </w:r>
      <w:r>
        <w:rPr>
          <w:rFonts w:ascii="Arial" w:hAnsi="Arial"/>
          <w:b w:val="0"/>
          <w:color w:val="000000"/>
          <w:sz w:val="20"/>
        </w:rPr>
        <w:t xml:space="preserve"> </w:t>
      </w:r>
      <m:oMath xmlns:mml="http://www.w3.org/1998/Math/MathML">
        <m:rad>
          <m:radPr>
            <m:degHide m:val="on"/>
          </m:radPr>
          <m:deg/>
          <m:e>
            <m:r>
              <m:t>3</m:t>
            </m:r>
          </m:e>
        </m:rad>
      </m:oMath>
      <w:r>
        <w:rPr>
          <w:rFonts w:ascii="Arial" w:hAnsi="Arial"/>
          <w:b w:val="0"/>
          <w:color w:val="000000"/>
          <w:sz w:val="20"/>
        </w:rPr>
        <w:t xml:space="preserve"> </w:t>
      </w:r>
      <w:r>
        <w:rPr>
          <w:rFonts w:ascii="Arial" w:hAnsi="Arial"/>
          <w:b w:val="0"/>
          <w:color w:val="000000"/>
          <w:sz w:val="20"/>
        </w:rPr>
        <w:t>to both sides of this equation yields</w:t>
      </w:r>
      <w:r>
        <w:rPr>
          <w:rFonts w:ascii="Arial" w:hAnsi="Arial"/>
          <w:b w:val="0"/>
          <w:color w:val="000000"/>
          <w:sz w:val="20"/>
        </w:rPr>
        <w:t xml:space="preserve"> </w:t>
      </w:r>
      <m:oMath xmlns:mml="http://www.w3.org/1998/Math/MathML">
        <m:r>
          <m:t>x=1+</m:t>
        </m:r>
        <m:rad>
          <m:radPr>
            <m:degHide m:val="on"/>
          </m:radPr>
          <m:deg/>
          <m:e>
            <m:r>
              <m:t>3</m:t>
            </m:r>
          </m:e>
        </m:rad>
        <m:r>
          <m:t>.</m:t>
        </m:r>
      </m:oMath>
      <w:r>
        <w:rPr>
          <w:rFonts w:ascii="Arial" w:hAnsi="Arial"/>
          <w:b w:val="0"/>
          <w:color w:val="000000"/>
          <w:sz w:val="20"/>
        </w:rPr>
        <w:t>. Therefore, the ordered pair</w:t>
      </w:r>
      <w:r>
        <w:rPr>
          <w:rFonts w:ascii="Arial" w:hAnsi="Arial"/>
          <w:b w:val="0"/>
          <w:color w:val="000000"/>
          <w:sz w:val="20"/>
        </w:rPr>
        <w:t xml:space="preserve"> </w:t>
      </w:r>
      <m:oMath xmlns:mml="http://www.w3.org/1998/Math/MathML">
        <m:r>
          <m:t>(1+</m:t>
        </m:r>
        <m:rad>
          <m:radPr>
            <m:degHide m:val="on"/>
          </m:radPr>
          <m:deg/>
          <m:e>
            <m:r>
              <m:t>3</m:t>
            </m:r>
          </m:e>
        </m:rad>
        <m:r>
          <m:t>,</m:t>
        </m:r>
        <m:rad>
          <m:radPr>
            <m:degHide m:val="on"/>
          </m:radPr>
          <m:deg/>
          <m:e>
            <m:r>
              <m:t>3</m:t>
            </m:r>
          </m:e>
        </m:rad>
        <m:r>
          <m:t>)</m:t>
        </m:r>
      </m:oMath>
      <w:r>
        <w:rPr>
          <w:rFonts w:ascii="Arial" w:hAnsi="Arial"/>
          <w:b w:val="0"/>
          <w:color w:val="000000"/>
          <w:sz w:val="20"/>
        </w:rPr>
        <w:t xml:space="preserve"> </w:t>
      </w:r>
      <w:r>
        <w:rPr>
          <w:rFonts w:ascii="Arial" w:hAnsi="Arial"/>
          <w:b w:val="0"/>
          <w:color w:val="000000"/>
          <w:sz w:val="20"/>
        </w:rPr>
        <w:t>is a solution to the given system of</w:t>
      </w:r>
      <w:r>
        <w:br/>
      </w:r>
      <w:r>
        <w:rPr>
          <w:rFonts w:ascii="Arial" w:hAnsi="Arial"/>
          <w:b w:val="0"/>
          <w:color w:val="000000"/>
          <w:sz w:val="20"/>
        </w:rPr>
        <w:t>equations.</w:t>
      </w:r>
      <w:r>
        <w:br/>
      </w:r>
      <w:r>
        <w:rPr>
          <w:rFonts w:ascii="Arial" w:hAnsi="Arial"/>
          <w:b w:val="0"/>
          <w:color w:val="000000"/>
          <w:sz w:val="20"/>
        </w:rPr>
        <w:t>Choice B is incorrect. Substituting</w:t>
      </w:r>
      <w:r>
        <w:rPr>
          <w:rFonts w:ascii="Arial" w:hAnsi="Arial"/>
          <w:b w:val="0"/>
          <w:color w:val="000000"/>
          <w:sz w:val="20"/>
        </w:rPr>
        <w:t xml:space="preserve"> </w:t>
      </w:r>
      <m:oMath xmlns:mml="http://www.w3.org/1998/Math/MathML">
        <m:rad>
          <m:radPr>
            <m:degHide m:val="on"/>
          </m:radPr>
          <m:deg/>
          <m:e>
            <m:r>
              <m:t>3</m:t>
            </m:r>
          </m:e>
        </m:rad>
      </m:oMath>
      <w:r>
        <w:rPr>
          <w:rFonts w:ascii="Arial" w:hAnsi="Arial"/>
          <w:b w:val="0"/>
          <w:color w:val="000000"/>
          <w:sz w:val="20"/>
        </w:rPr>
        <w:t xml:space="preserve"> </w:t>
      </w:r>
      <w:r>
        <w:rPr>
          <w:rFonts w:ascii="Arial" w:hAnsi="Arial"/>
          <w:b w:val="0"/>
          <w:color w:val="000000"/>
          <w:sz w:val="20"/>
        </w:rPr>
        <w:t>for x and</w:t>
      </w:r>
      <w:r>
        <w:rPr>
          <w:rFonts w:ascii="Arial" w:hAnsi="Arial"/>
          <w:b w:val="0"/>
          <w:color w:val="000000"/>
          <w:sz w:val="20"/>
        </w:rPr>
        <w:t xml:space="preserve"> </w:t>
      </w:r>
      <m:oMath xmlns:mml="http://www.w3.org/1998/Math/MathML">
        <m:r>
          <m:t>−</m:t>
        </m:r>
        <m:rad>
          <m:radPr>
            <m:degHide m:val="on"/>
          </m:radPr>
          <m:deg/>
          <m:e>
            <m:r>
              <m:t>3</m:t>
            </m:r>
          </m:e>
        </m:rad>
      </m:oMath>
      <w:r>
        <w:rPr>
          <w:rFonts w:ascii="Arial" w:hAnsi="Arial"/>
          <w:b w:val="0"/>
          <w:color w:val="000000"/>
          <w:sz w:val="20"/>
        </w:rPr>
        <w:t xml:space="preserve"> </w:t>
      </w:r>
      <w:r>
        <w:rPr>
          <w:rFonts w:ascii="Arial" w:hAnsi="Arial"/>
          <w:b w:val="0"/>
          <w:color w:val="000000"/>
          <w:sz w:val="20"/>
        </w:rPr>
        <w:t>for y in the first equation yields</w:t>
      </w:r>
      <w:r>
        <w:rPr>
          <w:rFonts w:ascii="Arial" w:hAnsi="Arial"/>
          <w:b w:val="0"/>
          <w:color w:val="000000"/>
          <w:sz w:val="20"/>
        </w:rPr>
        <w:t xml:space="preserve"> </w:t>
      </w:r>
      <m:oMath xmlns:mml="http://www.w3.org/1998/Math/MathML">
        <m:rad>
          <m:radPr>
            <m:degHide m:val="on"/>
          </m:radPr>
          <m:deg/>
          <m:e>
            <m:r>
              <m:t>3</m:t>
            </m:r>
          </m:e>
        </m:rad>
        <m:r>
          <m:t>−</m:t>
        </m:r>
        <m:r>
          <m:t>(−</m:t>
        </m:r>
        <m:rad>
          <m:radPr>
            <m:degHide m:val="on"/>
          </m:radPr>
          <m:deg/>
          <m:e>
            <m:r>
              <m:t>3</m:t>
            </m:r>
          </m:e>
        </m:rad>
        <m:r>
          <m:t>)</m:t>
        </m:r>
        <m:r>
          <m:t>=1,</m:t>
        </m:r>
      </m:oMath>
      <w:r>
        <w:rPr>
          <w:rFonts w:ascii="Arial" w:hAnsi="Arial"/>
          <w:b w:val="0"/>
          <w:color w:val="000000"/>
          <w:sz w:val="20"/>
        </w:rPr>
        <w:t>, or</w:t>
      </w:r>
      <w:r>
        <w:rPr>
          <w:rFonts w:ascii="Arial" w:hAnsi="Arial"/>
          <w:b w:val="0"/>
          <w:color w:val="000000"/>
          <w:sz w:val="20"/>
        </w:rPr>
        <w:t xml:space="preserve"> </w:t>
      </w:r>
      <m:oMath xmlns:mml="http://www.w3.org/1998/Math/MathML">
        <m:r>
          <m:t>2</m:t>
        </m:r>
        <m:rad>
          <m:radPr>
            <m:degHide m:val="on"/>
          </m:radPr>
          <m:deg/>
          <m:e>
            <m:r>
              <m:t>3</m:t>
            </m:r>
          </m:e>
        </m:rad>
        <m:r>
          <m:t>=1,</m:t>
        </m:r>
      </m:oMath>
      <w:r>
        <w:rPr>
          <w:rFonts w:ascii="Arial" w:hAnsi="Arial"/>
          <w:b w:val="0"/>
          <w:color w:val="000000"/>
          <w:sz w:val="20"/>
        </w:rPr>
        <w:t>, which isn’t a true</w:t>
      </w:r>
      <w:r>
        <w:br/>
      </w:r>
      <w:r>
        <w:rPr>
          <w:rFonts w:ascii="Arial" w:hAnsi="Arial"/>
          <w:b w:val="0"/>
          <w:color w:val="000000"/>
          <w:sz w:val="20"/>
        </w:rPr>
        <w:t>statement. Choice C is incorrect. Substituting</w:t>
      </w:r>
      <w:r>
        <w:rPr>
          <w:rFonts w:ascii="Arial" w:hAnsi="Arial"/>
          <w:b w:val="0"/>
          <w:color w:val="000000"/>
          <w:sz w:val="20"/>
        </w:rPr>
        <w:t xml:space="preserve"> </w:t>
      </w:r>
      <m:oMath xmlns:mml="http://www.w3.org/1998/Math/MathML">
        <m:r>
          <m:t>1+</m:t>
        </m:r>
        <m:rad>
          <m:radPr>
            <m:degHide m:val="on"/>
          </m:radPr>
          <m:deg/>
          <m:e>
            <m:r>
              <m:t>5</m:t>
            </m:r>
          </m:e>
        </m:rad>
      </m:oMath>
      <w:r>
        <w:rPr>
          <w:rFonts w:ascii="Arial" w:hAnsi="Arial"/>
          <w:b w:val="0"/>
          <w:color w:val="000000"/>
          <w:sz w:val="20"/>
        </w:rPr>
        <w:t xml:space="preserve"> </w:t>
      </w:r>
      <w:r>
        <w:rPr>
          <w:rFonts w:ascii="Arial" w:hAnsi="Arial"/>
          <w:b w:val="0"/>
          <w:color w:val="000000"/>
          <w:sz w:val="20"/>
        </w:rPr>
        <w:t>for x and</w:t>
      </w:r>
      <w:r>
        <w:rPr>
          <w:rFonts w:ascii="Arial" w:hAnsi="Arial"/>
          <w:b w:val="0"/>
          <w:color w:val="000000"/>
          <w:sz w:val="20"/>
        </w:rPr>
        <w:t xml:space="preserve"> </w:t>
      </w:r>
      <m:oMath xmlns:mml="http://www.w3.org/1998/Math/MathML">
        <m:rad>
          <m:radPr>
            <m:degHide m:val="on"/>
          </m:radPr>
          <m:deg/>
          <m:e>
            <m:r>
              <m:t>5</m:t>
            </m:r>
          </m:e>
        </m:rad>
      </m:oMath>
      <w:r>
        <w:rPr>
          <w:rFonts w:ascii="Arial" w:hAnsi="Arial"/>
          <w:b w:val="0"/>
          <w:color w:val="000000"/>
          <w:sz w:val="20"/>
        </w:rPr>
        <w:t xml:space="preserve"> </w:t>
      </w:r>
      <w:r>
        <w:rPr>
          <w:rFonts w:ascii="Arial" w:hAnsi="Arial"/>
          <w:b w:val="0"/>
          <w:color w:val="000000"/>
          <w:sz w:val="20"/>
        </w:rPr>
        <w:t>for y in the second equation yields</w:t>
      </w:r>
      <w:r>
        <w:rPr>
          <w:rFonts w:ascii="Arial" w:hAnsi="Arial"/>
          <w:b w:val="0"/>
          <w:color w:val="000000"/>
          <w:sz w:val="20"/>
        </w:rPr>
        <w:t xml:space="preserve"> </w:t>
      </w:r>
      <m:oMath xmlns:mml="http://www.w3.org/1998/Math/MathML">
        <m:r>
          <m:t>(1+</m:t>
        </m:r>
        <m:rad>
          <m:radPr>
            <m:degHide m:val="on"/>
          </m:radPr>
          <m:deg/>
          <m:e>
            <m:r>
              <m:t>5</m:t>
            </m:r>
          </m:e>
        </m:rad>
        <m:r>
          <m:t>)+</m:t>
        </m:r>
        <m:rad>
          <m:radPr>
            <m:degHide m:val="on"/>
          </m:radPr>
          <m:deg/>
          <m:e>
            <m:r>
              <m:t>5</m:t>
            </m:r>
          </m:e>
        </m:rad>
        <m:r>
          <m:t>=(1+</m:t>
        </m:r>
        <m:rad>
          <m:radPr>
            <m:degHide m:val="on"/>
          </m:radPr>
          <m:deg/>
          <m:e>
            <m:r>
              <m:t>5</m:t>
            </m:r>
          </m:e>
        </m:rad>
        <m:sSup>
          <m:e>
            <m:r>
              <m:t>)</m:t>
            </m:r>
          </m:e>
          <m:sup>
            <m:r>
              <m:t>2</m:t>
            </m:r>
          </m:sup>
        </m:sSup>
        <m:r>
          <m:t>−3,</m:t>
        </m:r>
      </m:oMath>
      <w:r>
        <w:rPr>
          <w:rFonts w:ascii="Arial" w:hAnsi="Arial"/>
          <w:b w:val="0"/>
          <w:color w:val="000000"/>
          <w:sz w:val="20"/>
        </w:rPr>
        <w:t>,</w:t>
      </w:r>
      <w:r>
        <w:br/>
      </w:r>
      <w:r>
        <w:rPr>
          <w:rFonts w:ascii="Arial" w:hAnsi="Arial"/>
          <w:b w:val="0"/>
          <w:color w:val="000000"/>
          <w:sz w:val="20"/>
        </w:rPr>
        <w:t>or</w:t>
      </w:r>
      <w:r>
        <w:rPr>
          <w:rFonts w:ascii="Arial" w:hAnsi="Arial"/>
          <w:b w:val="0"/>
          <w:color w:val="000000"/>
          <w:sz w:val="20"/>
        </w:rPr>
        <w:t xml:space="preserve"> </w:t>
      </w:r>
      <m:oMath xmlns:mml="http://www.w3.org/1998/Math/MathML">
        <m:r>
          <m:t>1+2</m:t>
        </m:r>
        <m:rad>
          <m:radPr>
            <m:degHide m:val="on"/>
          </m:radPr>
          <m:deg/>
          <m:e>
            <m:r>
              <m:t>5</m:t>
            </m:r>
          </m:e>
        </m:rad>
        <m:r>
          <m:t>=2</m:t>
        </m:r>
        <m:rad>
          <m:radPr>
            <m:degHide m:val="on"/>
          </m:radPr>
          <m:deg/>
          <m:e>
            <m:r>
              <m:t>5</m:t>
            </m:r>
          </m:e>
        </m:rad>
        <m:r>
          <m:t>+3,</m:t>
        </m:r>
      </m:oMath>
      <w:r>
        <w:rPr>
          <w:rFonts w:ascii="Arial" w:hAnsi="Arial"/>
          <w:b w:val="0"/>
          <w:color w:val="000000"/>
          <w:sz w:val="20"/>
        </w:rPr>
        <w:t>, which isn’t a true statement. Choice D is incorrect. Substituting</w:t>
      </w:r>
      <w:r>
        <w:rPr>
          <w:rFonts w:ascii="Arial" w:hAnsi="Arial"/>
          <w:b w:val="0"/>
          <w:color w:val="000000"/>
          <w:sz w:val="20"/>
        </w:rPr>
        <w:t xml:space="preserve"> </w:t>
      </w:r>
      <m:oMath xmlns:mml="http://www.w3.org/1998/Math/MathML">
        <m:rad>
          <m:radPr>
            <m:degHide m:val="on"/>
          </m:radPr>
          <m:deg/>
          <m:e>
            <m:r>
              <m:t>5</m:t>
            </m:r>
          </m:e>
        </m:rad>
      </m:oMath>
      <w:r>
        <w:rPr>
          <w:rFonts w:ascii="Arial" w:hAnsi="Arial"/>
          <w:b w:val="0"/>
          <w:color w:val="000000"/>
          <w:sz w:val="20"/>
        </w:rPr>
        <w:t xml:space="preserve"> </w:t>
      </w:r>
      <w:r>
        <w:rPr>
          <w:rFonts w:ascii="Arial" w:hAnsi="Arial"/>
          <w:b w:val="0"/>
          <w:color w:val="000000"/>
          <w:sz w:val="20"/>
        </w:rPr>
        <w:t>for x and</w:t>
      </w:r>
      <w:r>
        <w:rPr>
          <w:rFonts w:ascii="Arial" w:hAnsi="Arial"/>
          <w:b w:val="0"/>
          <w:color w:val="000000"/>
          <w:sz w:val="20"/>
        </w:rPr>
        <w:t xml:space="preserve"> </w:t>
      </w:r>
      <m:oMath xmlns:mml="http://www.w3.org/1998/Math/MathML">
        <m:r>
          <m:t>(−1+</m:t>
        </m:r>
        <m:rad>
          <m:radPr>
            <m:degHide m:val="on"/>
          </m:radPr>
          <m:deg/>
          <m:e>
            <m:r>
              <m:t>5</m:t>
            </m:r>
          </m:e>
        </m:rad>
        <m:r>
          <m:t>)</m:t>
        </m:r>
      </m:oMath>
      <w:r>
        <w:rPr>
          <w:rFonts w:ascii="Arial" w:hAnsi="Arial"/>
          <w:b w:val="0"/>
          <w:color w:val="000000"/>
          <w:sz w:val="20"/>
        </w:rPr>
        <w:t xml:space="preserve"> </w:t>
      </w:r>
      <w:r>
        <w:rPr>
          <w:rFonts w:ascii="Arial" w:hAnsi="Arial"/>
          <w:b w:val="0"/>
          <w:color w:val="000000"/>
          <w:sz w:val="20"/>
        </w:rPr>
        <w:t>for y in the second</w:t>
      </w:r>
      <w:r>
        <w:br/>
      </w:r>
      <w:r>
        <w:rPr>
          <w:rFonts w:ascii="Arial" w:hAnsi="Arial"/>
          <w:b w:val="0"/>
          <w:color w:val="000000"/>
          <w:sz w:val="20"/>
        </w:rPr>
        <w:t>equation yields</w:t>
      </w:r>
      <w:r>
        <w:rPr>
          <w:rFonts w:ascii="Arial" w:hAnsi="Arial"/>
          <w:b w:val="0"/>
          <w:color w:val="000000"/>
          <w:sz w:val="20"/>
        </w:rPr>
        <w:t xml:space="preserve"> </w:t>
      </w:r>
      <m:oMath xmlns:mml="http://www.w3.org/1998/Math/MathML">
        <m:rad>
          <m:radPr>
            <m:degHide m:val="on"/>
          </m:radPr>
          <m:deg/>
          <m:e>
            <m:r>
              <m:t>5</m:t>
            </m:r>
          </m:e>
        </m:rad>
        <m:r>
          <m:t>+(−1+</m:t>
        </m:r>
        <m:rad>
          <m:radPr>
            <m:degHide m:val="on"/>
          </m:radPr>
          <m:deg/>
          <m:e>
            <m:r>
              <m:t>5</m:t>
            </m:r>
          </m:e>
        </m:rad>
        <m:r>
          <m:t>)=(</m:t>
        </m:r>
        <m:rad>
          <m:radPr>
            <m:degHide m:val="on"/>
          </m:radPr>
          <m:deg/>
          <m:e>
            <m:r>
              <m:t>5</m:t>
            </m:r>
          </m:e>
        </m:rad>
        <m:sSup>
          <m:e>
            <m:r>
              <m:t>)</m:t>
            </m:r>
          </m:e>
          <m:sup>
            <m:r>
              <m:t>2</m:t>
            </m:r>
          </m:sup>
        </m:sSup>
        <m:r>
          <m:t>−3,</m:t>
        </m:r>
      </m:oMath>
      <w:r>
        <w:rPr>
          <w:rFonts w:ascii="Arial" w:hAnsi="Arial"/>
          <w:b w:val="0"/>
          <w:color w:val="000000"/>
          <w:sz w:val="20"/>
        </w:rPr>
        <w:t>, or</w:t>
      </w:r>
      <w:r>
        <w:rPr>
          <w:rFonts w:ascii="Arial" w:hAnsi="Arial"/>
          <w:b w:val="0"/>
          <w:color w:val="000000"/>
          <w:sz w:val="20"/>
        </w:rPr>
        <w:t xml:space="preserve"> </w:t>
      </w:r>
      <m:oMath xmlns:mml="http://www.w3.org/1998/Math/MathML">
        <m:r>
          <m:t>2</m:t>
        </m:r>
        <m:rad>
          <m:radPr>
            <m:degHide m:val="on"/>
          </m:radPr>
          <m:deg/>
          <m:e>
            <m:r>
              <m:t>5</m:t>
            </m:r>
          </m:e>
        </m:rad>
        <m:r>
          <m:t>−1=2,</m:t>
        </m:r>
      </m:oMath>
      <w:r>
        <w:rPr>
          <w:rFonts w:ascii="Arial" w:hAnsi="Arial"/>
          <w:b w:val="0"/>
          <w:color w:val="000000"/>
          <w:sz w:val="20"/>
        </w:rPr>
        <w:t>, which isn’t a true statement.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−x</m:t>
            </m:r>
          </m:sup>
        </m:sSup>
      </m:oMath>
      <w:r>
        <w:br/>
      </w:r>
      <w:r>
        <w:rPr>
          <w:rFonts w:ascii="Arial" w:hAnsi="Arial"/>
          <w:b w:val="0"/>
          <w:color w:val="000000"/>
          <w:sz w:val="20"/>
        </w:rPr>
        <w:t>What is the y-intercept of the graph shown?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81843" cy="2861712"/>
            <wp:docPr id="103" name="Picture 103"/>
            <wp:cNvGraphicFramePr>
              <a:graphicFrameLocks noChangeAspect="1"/>
            </wp:cNvGraphicFramePr>
            <a:graphic>
              <a:graphicData uri="http://schemas.openxmlformats.org/drawingml/2006/picture">
                <pic:pic>
                  <pic:nvPicPr>
                    <pic:cNvPr id="0" name="6abec9a8_question_p330_1.png"/>
                    <pic:cNvPicPr/>
                  </pic:nvPicPr>
                  <pic:blipFill>
                    <a:blip r:embed="rId111"/>
                    <a:stretch>
                      <a:fillRect/>
                    </a:stretch>
                  </pic:blipFill>
                  <pic:spPr>
                    <a:xfrm>
                      <a:off x="0" y="0"/>
                      <a:ext cx="3081843" cy="286171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m:t>
        </m:r>
        <m:r>
          <m:rPr>
            <m:nor/>
          </m:rPr>
          <m:t> </m:t>
        </m:r>
        <m:r>
          <m:t>(−1,−9)</m:t>
        </m:r>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m:t>
        </m:r>
        <m:r>
          <m:rPr>
            <m:nor/>
          </m:rPr>
          <m:t> </m:t>
        </m:r>
        <m:r>
          <m:t>(0,−5)</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w:t>
      </w:r>
      <w:r>
        <w:rPr>
          <w:rFonts w:ascii="Arial" w:hAnsi="Arial"/>
          <w:b w:val="0"/>
          <w:color w:val="000000"/>
          <w:sz w:val="20"/>
        </w:rPr>
        <w:t xml:space="preserve"> </w:t>
      </w:r>
      <m:oMath xmlns:mml="http://www.w3.org/1998/Math/MathML">
        <m:r>
          <m:t>(0,−4)</m:t>
        </m:r>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D.</w:t>
      </w:r>
      <w:r>
        <w:rPr>
          <w:rFonts w:ascii="Arial" w:hAnsi="Arial"/>
          <w:b w:val="0"/>
          <w:color w:val="000000"/>
          <w:sz w:val="20"/>
        </w:rPr>
        <w:t xml:space="preserve"> </w:t>
      </w:r>
      <m:oMath xmlns:mml="http://www.w3.org/1998/Math/MathML">
        <m:sSup>
          <m:e>
            <m:r>
              <m:t/>
            </m:r>
          </m:e>
          <m:sup>
            <m:r>
              <m:t>(0,0)</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rPr>
                <m:sty m:val="p"/>
              </m:rPr>
              <m:t>B</m:t>
            </m:r>
          </m:sup>
        </m:sSup>
      </m:oMath>
      <w:r>
        <w:rPr>
          <w:rFonts w:ascii="Arial" w:hAnsi="Arial"/>
          <w:b w:val="0"/>
          <w:color w:val="000000"/>
          <w:sz w:val="20"/>
        </w:rPr>
        <w:t xml:space="preserve"> </w:t>
      </w:r>
      <w:r>
        <w:rPr>
          <w:rFonts w:ascii="Arial" w:hAnsi="Arial"/>
          <w:b w:val="0"/>
          <w:color w:val="000000"/>
          <w:sz w:val="20"/>
        </w:rPr>
        <w:t>is correct. The y-intercept of a graph in the xy-plane is the point</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on the graph where</w:t>
      </w:r>
      <w:r>
        <w:rPr>
          <w:rFonts w:ascii="Arial" w:hAnsi="Arial"/>
          <w:b w:val="0"/>
          <w:color w:val="000000"/>
          <w:sz w:val="20"/>
        </w:rPr>
        <w:t xml:space="preserve"> </w:t>
      </w:r>
      <m:oMath xmlns:mml="http://www.w3.org/1998/Math/MathML">
        <m:r>
          <m:t>x</m:t>
        </m:r>
        <m:r>
          <m:t>=0.</m:t>
        </m:r>
        <m:r>
          <m:rPr>
            <m:scr m:val="sans-serif"/>
            <m:sty m:val="p"/>
          </m:rPr>
          <m:t>At</m:t>
        </m:r>
        <m:r>
          <m:t>x</m:t>
        </m:r>
        <m:r>
          <m:t>=0,</m:t>
        </m:r>
      </m:oMath>
      <w:r>
        <w:rPr>
          <w:rFonts w:ascii="Arial" w:hAnsi="Arial"/>
          <w:b w:val="0"/>
          <w:color w:val="000000"/>
          <w:sz w:val="20"/>
        </w:rPr>
        <w:t xml:space="preserve"> </w:t>
      </w:r>
      <w:r>
        <w:rPr>
          <w:rFonts w:ascii="Arial" w:hAnsi="Arial"/>
          <w:b w:val="0"/>
          <w:color w:val="000000"/>
          <w:sz w:val="20"/>
        </w:rPr>
        <w:t>the corresponding value of</w:t>
      </w:r>
      <w:r>
        <w:br/>
      </w:r>
      <w:r>
        <w:rPr>
          <w:rFonts w:ascii="Arial" w:hAnsi="Arial"/>
          <w:b w:val="0"/>
          <w:color w:val="000000"/>
          <w:sz w:val="20"/>
        </w:rPr>
        <w:t>is</w:t>
      </w:r>
      <w:r>
        <w:rPr>
          <w:rFonts w:ascii="Arial" w:hAnsi="Arial"/>
          <w:b w:val="0"/>
          <w:color w:val="000000"/>
          <w:sz w:val="20"/>
        </w:rPr>
        <w:t xml:space="preserve"> </w:t>
      </w:r>
      <m:oMath xmlns:mml="http://www.w3.org/1998/Math/MathML">
        <m:r>
          <m:t>−5.</m:t>
        </m:r>
      </m:oMath>
      <w:r>
        <w:rPr>
          <w:rFonts w:ascii="Arial" w:hAnsi="Arial"/>
          <w:b w:val="0"/>
          <w:color w:val="000000"/>
          <w:sz w:val="20"/>
        </w:rPr>
        <w:t>. Therefore, the y-intercept of the graph shown is</w:t>
      </w:r>
      <w:r>
        <w:rPr>
          <w:rFonts w:ascii="Arial" w:hAnsi="Arial"/>
          <w:b w:val="0"/>
          <w:color w:val="000000"/>
          <w:sz w:val="20"/>
        </w:rPr>
        <w:t xml:space="preserve"> </w:t>
      </w:r>
      <m:oMath xmlns:mml="http://www.w3.org/1998/Math/MathML">
        <m:r>
          <m:t>(0,−5).</m:t>
        </m:r>
      </m:oMath>
      <w:r>
        <w:rPr>
          <w:rFonts w:ascii="Arial" w:hAnsi="Arial"/>
          <w:b w:val="0"/>
          <w:color w:val="000000"/>
          <w:sz w:val="20"/>
        </w:rPr>
        <w:t>.</w:t>
      </w:r>
      <w:r>
        <w:br/>
      </w:r>
      <w:r>
        <w:rPr>
          <w:rFonts w:ascii="Arial" w:hAnsi="Arial"/>
          <w:b w:val="0"/>
          <w:color w:val="000000"/>
          <w:sz w:val="20"/>
        </w:rPr>
        <w:t>Choice A is incorrect and may result from conceptual errors.</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sup>
        </m:sSup>
      </m:oMath>
      <w:r>
        <w:rPr>
          <w:rFonts w:ascii="Arial" w:hAnsi="Arial"/>
          <w:b w:val="0"/>
          <w:color w:val="000000"/>
          <w:sz w:val="20"/>
        </w:rPr>
        <w:t xml:space="preserve"> </w:t>
      </w:r>
      <w:r>
        <w:rPr>
          <w:rFonts w:ascii="Arial" w:hAnsi="Arial"/>
          <w:b w:val="0"/>
          <w:color w:val="000000"/>
          <w:sz w:val="20"/>
        </w:rPr>
        <w:t>is incorrect. This is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of a graph in the xy-plane that intersects the y-axis at</w:t>
      </w:r>
      <w:r>
        <w:rPr>
          <w:rFonts w:ascii="Arial" w:hAnsi="Arial"/>
          <w:b w:val="0"/>
          <w:color w:val="000000"/>
          <w:sz w:val="20"/>
        </w:rPr>
        <w:t xml:space="preserve"> </w:t>
      </w:r>
      <m:oMath xmlns:mml="http://www.w3.org/1998/Math/MathML">
        <m:r>
          <m:t>ϵ:y=−4,</m:t>
        </m:r>
      </m:oMath>
      <w:r>
        <w:rPr>
          <w:rFonts w:ascii="Arial" w:hAnsi="Arial"/>
          <w:b w:val="0"/>
          <w:color w:val="000000"/>
          <w:sz w:val="20"/>
        </w:rPr>
        <w:t>, not</w:t>
      </w:r>
      <w:r>
        <w:rPr>
          <w:rFonts w:ascii="Arial" w:hAnsi="Arial"/>
          <w:b w:val="0"/>
          <w:color w:val="000000"/>
          <w:sz w:val="20"/>
        </w:rPr>
        <w:t xml:space="preserve"> </w:t>
      </w:r>
      <m:oMath xmlns:mml="http://www.w3.org/1998/Math/MathML">
        <m:r>
          <m:t>δ:δ:δ:δ:δ:δ:δ:δ:δ:δ:δ:δ:δ:δ:δ:δ:δ:δ:δ:δ:δ:δ</m:t>
        </m:r>
      </m:oMath>
      <w:r>
        <w:rPr>
          <w:rFonts w:ascii="Arial" w:hAnsi="Arial"/>
          <w:b w:val="0"/>
          <w:color w:val="000000"/>
          <w:sz w:val="20"/>
        </w:rPr>
        <w:t>.</w:t>
      </w:r>
      <w:r>
        <w:br/>
      </w:r>
      <w:r>
        <w:rPr>
          <w:rFonts w:ascii="Arial" w:hAnsi="Arial"/>
          <w:b w:val="0"/>
          <w:color w:val="000000"/>
          <w:sz w:val="20"/>
        </w:rPr>
        <w:t>Choice D is incorrect. This is the y-intercept of a graph in the xy-plane that intersects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y-axis at</w:t>
      </w:r>
      <w:r>
        <w:rPr>
          <w:rFonts w:ascii="Arial" w:hAnsi="Arial"/>
          <w:b w:val="0"/>
          <w:color w:val="000000"/>
          <w:sz w:val="20"/>
        </w:rPr>
        <w:t xml:space="preserve"> </w:t>
      </w:r>
      <m:oMath xmlns:mml="http://www.w3.org/1998/Math/MathML">
        <m:r>
          <m:t>ty=0,</m:t>
        </m:r>
      </m:oMath>
      <w:r>
        <w:rPr>
          <w:rFonts w:ascii="Arial" w:hAnsi="Arial"/>
          <w:b w:val="0"/>
          <w:color w:val="000000"/>
          <w:sz w:val="20"/>
        </w:rPr>
        <w:t>, not</w:t>
      </w:r>
      <w:r>
        <w:rPr>
          <w:rFonts w:ascii="Arial" w:hAnsi="Arial"/>
          <w:b w:val="0"/>
          <w:color w:val="000000"/>
          <w:sz w:val="20"/>
        </w:rPr>
        <w:t xml:space="preserve"> </w:t>
      </w:r>
      <m:oMath xmlns:mml="http://www.w3.org/1998/Math/MathML">
        <m:r>
          <m:t>:y=−5.</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is equivalent to the expression</w:t>
      </w:r>
      <w:r>
        <w:rPr>
          <w:rFonts w:ascii="Arial" w:hAnsi="Arial"/>
          <w:b w:val="0"/>
          <w:color w:val="000000"/>
          <w:sz w:val="20"/>
        </w:rPr>
        <w:t xml:space="preserve"> </w:t>
      </w:r>
      <m:oMath xmlns:mml="http://www.w3.org/1998/Math/MathML">
        <m:sSup>
          <m:e>
            <m:r>
              <m:t>x</m:t>
            </m:r>
          </m:e>
          <m:sup>
            <m:r>
              <m:t>4</m:t>
            </m:r>
          </m:sup>
        </m:sSup>
        <m:r>
          <m:t>−</m:t>
        </m:r>
        <m:sSup>
          <m:e>
            <m:r>
              <m:t>x</m:t>
            </m:r>
          </m:e>
          <m:sup>
            <m:r>
              <m:t>2</m:t>
            </m:r>
          </m:sup>
        </m:sSup>
        <m:r>
          <m:t>−6</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m:t>
        </m:r>
        <m:sSup>
          <m:e>
            <m:r>
              <m:t>x</m:t>
            </m:r>
          </m:e>
          <m:sup>
            <m:r>
              <m:t>2</m:t>
            </m:r>
          </m:sup>
        </m:sSup>
        <m:r>
          <m:t>+1)(</m:t>
        </m:r>
        <m:sSup>
          <m:e>
            <m:r>
              <m:t>x</m:t>
            </m:r>
          </m:e>
          <m:sup>
            <m:r>
              <m:t>2</m:t>
            </m:r>
          </m:sup>
        </m:sSup>
        <m:r>
          <m:t>−6)</m:t>
        </m:r>
      </m:oMath>
    </w:p>
    <w:p>
      <w:pPr>
        <w:spacing w:after="60" w:line="252" w:lineRule="auto"/>
        <w:ind w:left="317" w:hanging="317"/>
      </w:pPr>
      <w:r>
        <w:rPr>
          <w:rFonts w:ascii="Arial" w:hAnsi="Arial"/>
          <w:b w:val="0"/>
          <w:color w:val="000000"/>
          <w:sz w:val="20"/>
        </w:rPr>
        <w:t xml:space="preserve">Option B: </w:t>
      </w:r>
      <m:oMath xmlns:mml="http://www.w3.org/1998/Math/MathML">
        <m:r>
          <m:t>(</m:t>
        </m:r>
        <m:sSup>
          <m:e>
            <m:r>
              <m:t>x</m:t>
            </m:r>
          </m:e>
          <m:sup>
            <m:r>
              <m:t>2</m:t>
            </m:r>
          </m:sup>
        </m:sSup>
        <m:r>
          <m:t>+2)(</m:t>
        </m:r>
        <m:sSup>
          <m:e>
            <m:r>
              <m:t>x</m:t>
            </m:r>
          </m:e>
          <m:sup>
            <m:r>
              <m:t>2</m:t>
            </m:r>
          </m:sup>
        </m:sSup>
        <m:r>
          <m:t>−3)</m:t>
        </m:r>
      </m:oMath>
    </w:p>
    <w:p>
      <w:pPr>
        <w:spacing w:after="60" w:line="252" w:lineRule="auto"/>
        <w:ind w:left="317" w:hanging="317"/>
      </w:pPr>
      <w:r>
        <w:rPr>
          <w:rFonts w:ascii="Arial" w:hAnsi="Arial"/>
          <w:b w:val="0"/>
          <w:color w:val="000000"/>
          <w:sz w:val="20"/>
        </w:rPr>
        <w:t xml:space="preserve">Option C: </w:t>
      </w:r>
      <m:oMath xmlns:mml="http://www.w3.org/1998/Math/MathML">
        <m:r>
          <m:t>(</m:t>
        </m:r>
        <m:sSup>
          <m:e>
            <m:r>
              <m:t>x</m:t>
            </m:r>
          </m:e>
          <m:sup>
            <m:r>
              <m:t>2</m:t>
            </m:r>
          </m:sup>
        </m:sSup>
        <m:r>
          <m:t>+3)(</m:t>
        </m:r>
        <m:sSup>
          <m:e>
            <m:r>
              <m:t>x</m:t>
            </m:r>
          </m:e>
          <m:sup>
            <m:r>
              <m:t>2</m:t>
            </m:r>
          </m:sup>
        </m:sSup>
        <m:r>
          <m:t>−2)</m:t>
        </m:r>
      </m:oMath>
    </w:p>
    <w:p>
      <w:pPr>
        <w:spacing w:after="60" w:line="252" w:lineRule="auto"/>
        <w:ind w:left="317" w:hanging="317"/>
      </w:pPr>
      <w:r>
        <w:rPr>
          <w:rFonts w:ascii="Arial" w:hAnsi="Arial"/>
          <w:b w:val="0"/>
          <w:color w:val="000000"/>
          <w:sz w:val="20"/>
        </w:rPr>
        <w:t xml:space="preserve">Option D: </w:t>
      </w:r>
      <m:oMath xmlns:mml="http://www.w3.org/1998/Math/MathML">
        <m:r>
          <m:t>(</m:t>
        </m:r>
        <m:sSup>
          <m:e>
            <m:r>
              <m:t>x</m:t>
            </m:r>
          </m:e>
          <m:sup>
            <m:r>
              <m:t>2</m:t>
            </m:r>
          </m:sup>
        </m:sSup>
        <m:r>
          <m:t>+6)(</m:t>
        </m:r>
        <m:sSup>
          <m:e>
            <m:r>
              <m:t>x</m:t>
            </m:r>
          </m:e>
          <m:sup>
            <m:r>
              <m:t>2</m:t>
            </m:r>
          </m:sup>
        </m:sSup>
        <m:r>
          <m:t>−1)</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term can be factored as</w:t>
      </w:r>
      <w:r>
        <w:rPr>
          <w:rFonts w:ascii="Arial" w:hAnsi="Arial"/>
          <w:b w:val="0"/>
          <w:color w:val="000000"/>
          <w:sz w:val="20"/>
        </w:rPr>
        <w:t xml:space="preserve"> </w:t>
      </w:r>
      <m:oMath xmlns:mml="http://www.w3.org/1998/Math/MathML">
        <m:r>
          <m:t>(</m:t>
        </m:r>
        <m:sSup>
          <m:e>
            <m:r>
              <m:t>x</m:t>
            </m:r>
          </m:e>
          <m:sup>
            <m:r>
              <m:t>2</m:t>
            </m:r>
          </m:sup>
        </m:sSup>
        <m:r>
          <m:t>)(</m:t>
        </m:r>
        <m:sSup>
          <m:e>
            <m:r>
              <m:t>x</m:t>
            </m:r>
          </m:e>
          <m:sup>
            <m:r>
              <m:t>2</m:t>
            </m:r>
          </m:sup>
        </m:sSup>
        <m:r>
          <m:t>).</m:t>
        </m:r>
      </m:oMath>
      <w:r>
        <w:rPr>
          <w:rFonts w:ascii="Arial" w:hAnsi="Arial"/>
          <w:b w:val="0"/>
          <w:color w:val="000000"/>
          <w:sz w:val="20"/>
        </w:rPr>
        <w:t>. Factoring –6 as</w:t>
      </w:r>
      <w:r>
        <w:rPr>
          <w:rFonts w:ascii="Arial" w:hAnsi="Arial"/>
          <w:b w:val="0"/>
          <w:color w:val="000000"/>
          <w:sz w:val="20"/>
        </w:rPr>
        <w:t xml:space="preserve"> </w:t>
      </w:r>
      <m:oMath xmlns:mml="http://www.w3.org/1998/Math/MathML">
        <m:r>
          <m:t>(2)(−3)</m:t>
        </m:r>
      </m:oMath>
      <w:r>
        <w:rPr>
          <w:rFonts w:ascii="Arial" w:hAnsi="Arial"/>
          <w:b w:val="0"/>
          <w:color w:val="000000"/>
          <w:sz w:val="20"/>
        </w:rPr>
        <w:t xml:space="preserve"> </w:t>
      </w:r>
      <w:r>
        <w:rPr>
          <w:rFonts w:ascii="Arial" w:hAnsi="Arial"/>
          <w:b w:val="0"/>
          <w:color w:val="000000"/>
          <w:sz w:val="20"/>
        </w:rPr>
        <w:t>yields values that add to –1, the coefficient of in the</w:t>
      </w:r>
      <w:r>
        <w:br/>
      </w:r>
      <m:oMath xmlns:mml="http://www.w3.org/1998/Math/MathML">
        <m:sSup>
          <m:e>
            <m:r>
              <m:t>x</m:t>
            </m:r>
          </m:e>
          <m:sup>
            <m:r>
              <m:t>4</m:t>
            </m:r>
          </m:sup>
        </m:sSup>
      </m:oMath>
      <m:oMath xmlns:mml="http://www.w3.org/1998/Math/MathML">
        <m:sSup>
          <m:e>
            <m:r>
              <m:t/>
            </m:r>
          </m:e>
          <m:sup>
            <m:r>
              <m:rPr>
                <m:nor/>
              </m:rPr>
              <m:t>  </m:t>
            </m:r>
            <m:r>
              <m:t>=</m:t>
            </m:r>
          </m:sup>
        </m:sSup>
        <m:sSup>
          <m:e>
            <m:r>
              <m:t>x</m:t>
            </m:r>
          </m:e>
          <m:sup>
            <m:r>
              <m:t>2</m:t>
            </m:r>
          </m:sup>
        </m:sSup>
      </m:oMath>
      <w:r>
        <w:br/>
      </w:r>
      <w:r>
        <w:rPr>
          <w:rFonts w:ascii="Arial" w:hAnsi="Arial"/>
          <w:b w:val="0"/>
          <w:color w:val="000000"/>
          <w:sz w:val="20"/>
        </w:rPr>
        <w:t>expression.</w:t>
      </w:r>
      <w:r>
        <w:br/>
      </w:r>
      <m:oMath xmlns:mml="http://www.w3.org/1998/Math/MathML">
        <m:r>
          <m:rPr>
            <m:scr m:val="sans-serif"/>
            <m:sty m:val="p"/>
          </m:rPr>
          <m:t>A</m:t>
        </m:r>
        <m:r>
          <m:t>,</m:t>
        </m:r>
        <m:r>
          <m:rPr>
            <m:scr m:val="sans-serif"/>
            <m:sty m:val="p"/>
          </m:rPr>
          <m:t>C</m:t>
        </m:r>
        <m:r>
          <m:t>,</m:t>
        </m:r>
      </m:oMath>
      <m:oMath xmlns:mml="http://www.w3.org/1998/Math/MathML">
        <m:sSup>
          <m:e>
            <m:r>
              <m:t/>
            </m:r>
          </m:e>
          <m:sup>
            <m:r>
              <m:t>:−6</m:t>
            </m:r>
          </m:sup>
        </m:sSup>
      </m:oMath>
      <m:oMath xmlns:mml="http://www.w3.org/1998/Math/MathML">
        <m:sSup>
          <m:e>
            <m:r>
              <m:rPr>
                <m:sty m:val="p"/>
              </m:rPr>
              <m:t>x</m:t>
            </m:r>
          </m:e>
          <m:sup>
            <m:r>
              <m:t>2</m:t>
            </m:r>
          </m:sup>
        </m:sSup>
      </m:oMath>
      <w:r>
        <w:br/>
      </w:r>
      <w:r>
        <w:rPr>
          <w:rFonts w:ascii="Arial" w:hAnsi="Arial"/>
          <w:b w:val="0"/>
          <w:color w:val="000000"/>
          <w:sz w:val="20"/>
        </w:rPr>
        <w:t>Choices and D are incorrect and may result from finding factors of that don’t add to the coefficient of in the original expression.</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(2x+5</m:t>
        </m:r>
        <m:sSup>
          <m:e>
            <m:r>
              <m:t>)</m:t>
            </m:r>
          </m:e>
          <m:sup>
            <m:r>
              <m:t>2</m:t>
            </m:r>
          </m:sup>
        </m:sSup>
        <m:r>
          <m:t>−</m:t>
        </m:r>
        <m:r>
          <m:t>(x</m:t>
        </m:r>
        <m:r>
          <m:t>−</m:t>
        </m:r>
        <m:r>
          <m:t>2)</m:t>
        </m:r>
        <m:r>
          <m:t>+</m:t>
        </m:r>
        <m:r>
          <m:t>2(x</m:t>
        </m:r>
        <m:r>
          <m:t>+</m:t>
        </m:r>
        <m:r>
          <m:t>3)</m:t>
        </m:r>
      </m:oMath>
      <w:r>
        <w:br/>
      </w:r>
      <w:r>
        <w:rPr>
          <w:rFonts w:ascii="Arial" w:hAnsi="Arial"/>
          <w:b w:val="0"/>
          <w:color w:val="000000"/>
          <w:sz w:val="20"/>
        </w:rPr>
        <w:t>Which of the following is equivalent to the expression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4</m:t>
        </m:r>
        <m:sSup>
          <m:e>
            <m:r>
              <m:t>x</m:t>
            </m:r>
          </m:e>
          <m:sup>
            <m:r>
              <m:t>2</m:t>
            </m:r>
          </m:sup>
        </m:sSup>
        <m:r>
          <m:t>+</m:t>
        </m:r>
        <m:r>
          <m:t>21x+33</m:t>
        </m:r>
      </m:oMath>
    </w:p>
    <w:p>
      <w:pPr>
        <w:spacing w:after="60" w:line="252" w:lineRule="auto"/>
        <w:ind w:left="317" w:hanging="317"/>
      </w:pPr>
      <w:r>
        <w:rPr>
          <w:rFonts w:ascii="Arial" w:hAnsi="Arial"/>
          <w:b w:val="0"/>
          <w:color w:val="000000"/>
          <w:sz w:val="20"/>
        </w:rPr>
        <w:t xml:space="preserve">Option B: </w:t>
      </w:r>
      <m:oMath xmlns:mml="http://www.w3.org/1998/Math/MathML">
        <m:r>
          <m:t>4</m:t>
        </m:r>
        <m:sSup>
          <m:e>
            <m:r>
              <m:t>x</m:t>
            </m:r>
          </m:e>
          <m:sup>
            <m:r>
              <m:t>2</m:t>
            </m:r>
          </m:sup>
        </m:sSup>
        <m:r>
          <m:t>+</m:t>
        </m:r>
        <m:r>
          <m:t>21x</m:t>
        </m:r>
        <m:r>
          <m:t>+</m:t>
        </m:r>
        <m:r>
          <m:t>29</m:t>
        </m:r>
      </m:oMath>
    </w:p>
    <w:p>
      <w:pPr>
        <w:spacing w:after="60" w:line="252" w:lineRule="auto"/>
        <w:ind w:left="317" w:hanging="317"/>
      </w:pPr>
      <w:r>
        <w:rPr>
          <w:rFonts w:ascii="Arial" w:hAnsi="Arial"/>
          <w:b w:val="0"/>
          <w:color w:val="000000"/>
          <w:sz w:val="20"/>
        </w:rPr>
        <w:t xml:space="preserve">Option C: </w:t>
      </w:r>
      <m:oMath xmlns:mml="http://www.w3.org/1998/Math/MathML">
        <m:r>
          <m:t>4</m:t>
        </m:r>
        <m:sSup>
          <m:e>
            <m:r>
              <m:t>x</m:t>
            </m:r>
          </m:e>
          <m:sup>
            <m:r>
              <m:t>2</m:t>
            </m:r>
          </m:sup>
        </m:sSup>
        <m:r>
          <m:t>+x+29</m:t>
        </m:r>
      </m:oMath>
    </w:p>
    <w:p>
      <w:pPr>
        <w:spacing w:after="60" w:line="252" w:lineRule="auto"/>
        <w:ind w:left="317" w:hanging="317"/>
      </w:pPr>
      <w:r>
        <w:rPr>
          <w:rFonts w:ascii="Arial" w:hAnsi="Arial"/>
          <w:b w:val="0"/>
          <w:color w:val="000000"/>
          <w:sz w:val="20"/>
        </w:rPr>
        <w:t xml:space="preserve">Option D: </w:t>
      </w:r>
      <m:oMath xmlns:mml="http://www.w3.org/1998/Math/MathML">
        <m:r>
          <m:t>4</m:t>
        </m:r>
        <m:sSup>
          <m:e>
            <m:r>
              <m:t>x</m:t>
            </m:r>
          </m:e>
          <m:sup>
            <m:r>
              <m:t>2</m:t>
            </m:r>
          </m:sup>
        </m:sSup>
        <m:r>
          <m:t>+x+33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given expression can be rewritten as</w:t>
      </w:r>
      <w:r>
        <w:rPr>
          <w:rFonts w:ascii="Arial" w:hAnsi="Arial"/>
          <w:b w:val="0"/>
          <w:color w:val="000000"/>
          <w:sz w:val="20"/>
        </w:rPr>
        <w:t xml:space="preserve"> </w:t>
      </w:r>
      <m:oMath xmlns:mml="http://www.w3.org/1998/Math/MathML">
        <m:r>
          <m:t>(2x+5</m:t>
        </m:r>
        <m:sSup>
          <m:e>
            <m:r>
              <m:t>)</m:t>
            </m:r>
          </m:e>
          <m:sup>
            <m:r>
              <m:t>2</m:t>
            </m:r>
          </m:sup>
        </m:sSup>
        <m:r>
          <m:t>+(−1)(x−2)+2(x+3).</m:t>
        </m:r>
      </m:oMath>
      <w:r>
        <w:rPr>
          <w:rFonts w:ascii="Arial" w:hAnsi="Arial"/>
          <w:b w:val="0"/>
          <w:color w:val="000000"/>
          <w:sz w:val="20"/>
        </w:rPr>
        <w:t>. Applying the distributive property, the</w:t>
      </w:r>
      <w:r>
        <w:br/>
      </w:r>
      <w:r>
        <w:rPr>
          <w:rFonts w:ascii="Arial" w:hAnsi="Arial"/>
          <w:b w:val="0"/>
          <w:color w:val="000000"/>
          <w:sz w:val="20"/>
        </w:rPr>
        <w:t>expression</w:t>
      </w:r>
      <w:r>
        <w:rPr>
          <w:rFonts w:ascii="Arial" w:hAnsi="Arial"/>
          <w:b w:val="0"/>
          <w:color w:val="000000"/>
          <w:sz w:val="20"/>
        </w:rPr>
        <w:t xml:space="preserve"> </w:t>
      </w:r>
      <m:oMath xmlns:mml="http://www.w3.org/1998/Math/MathML">
        <m:r>
          <m:t>(−1)(x−2)+2(x+3)α</m:t>
        </m:r>
      </m:oMath>
      <w:r>
        <w:rPr>
          <w:rFonts w:ascii="Arial" w:hAnsi="Arial"/>
          <w:b w:val="0"/>
          <w:color w:val="000000"/>
          <w:sz w:val="20"/>
        </w:rPr>
        <w:t xml:space="preserve"> </w:t>
      </w:r>
      <w:r>
        <w:rPr>
          <w:rFonts w:ascii="Arial" w:hAnsi="Arial"/>
          <w:b w:val="0"/>
          <w:color w:val="000000"/>
          <w:sz w:val="20"/>
        </w:rPr>
        <w:t>can be rewritten as</w:t>
      </w:r>
      <w:r>
        <w:rPr>
          <w:rFonts w:ascii="Arial" w:hAnsi="Arial"/>
          <w:b w:val="0"/>
          <w:color w:val="000000"/>
          <w:sz w:val="20"/>
        </w:rPr>
        <w:t xml:space="preserve"> </w:t>
      </w:r>
      <m:oMath xmlns:mml="http://www.w3.org/1998/Math/MathML">
        <m:r>
          <m:t>−1(x)</m:t>
        </m:r>
        <m:r>
          <m:t>+</m:t>
        </m:r>
        <m:r>
          <m:t>(−1)(−2)</m:t>
        </m:r>
        <m:r>
          <m:t>+</m:t>
        </m:r>
        <m:r>
          <m:t>2(x)</m:t>
        </m:r>
        <m:r>
          <m:t>+</m:t>
        </m:r>
        <m:r>
          <m:t>2(3),</m:t>
        </m:r>
      </m:oMath>
      <w:r>
        <w:rPr>
          <w:rFonts w:ascii="Arial" w:hAnsi="Arial"/>
          <w:b w:val="0"/>
          <w:color w:val="000000"/>
          <w:sz w:val="20"/>
        </w:rPr>
        <w:t>, or</w:t>
      </w:r>
      <w:r>
        <w:rPr>
          <w:rFonts w:ascii="Arial" w:hAnsi="Arial"/>
          <w:b w:val="0"/>
          <w:color w:val="000000"/>
          <w:sz w:val="20"/>
        </w:rPr>
        <w:t xml:space="preserve"> </w:t>
      </w:r>
      <m:oMath xmlns:mml="http://www.w3.org/1998/Math/MathML">
        <m:r>
          <m:t>−x+2+2x+6.</m:t>
        </m:r>
      </m:oMath>
      <w:r>
        <w:rPr>
          <w:rFonts w:ascii="Arial" w:hAnsi="Arial"/>
          <w:b w:val="0"/>
          <w:color w:val="000000"/>
          <w:sz w:val="20"/>
        </w:rPr>
        <w:t>. Adding like terms</w:t>
      </w:r>
      <w:r>
        <w:br/>
      </w:r>
      <w:r>
        <w:rPr>
          <w:rFonts w:ascii="Arial" w:hAnsi="Arial"/>
          <w:b w:val="0"/>
          <w:color w:val="000000"/>
          <w:sz w:val="20"/>
        </w:rPr>
        <w:t>yields</w:t>
      </w:r>
      <w:r>
        <w:rPr>
          <w:rFonts w:ascii="Arial" w:hAnsi="Arial"/>
          <w:b w:val="0"/>
          <w:color w:val="000000"/>
          <w:sz w:val="20"/>
        </w:rPr>
        <w:t xml:space="preserve"> </w:t>
      </w:r>
      <m:oMath xmlns:mml="http://www.w3.org/1998/Math/MathML">
        <m:r>
          <m:t>b=4</m:t>
        </m:r>
      </m:oMath>
      <w:r>
        <w:rPr>
          <w:rFonts w:ascii="Arial" w:hAnsi="Arial"/>
          <w:b w:val="0"/>
          <w:color w:val="000000"/>
          <w:sz w:val="20"/>
        </w:rPr>
        <w:t>. Substituting</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(−1)(x−2)+2(x+3)α</m:t>
        </m:r>
      </m:oMath>
      <w:r>
        <w:rPr>
          <w:rFonts w:ascii="Arial" w:hAnsi="Arial"/>
          <w:b w:val="0"/>
          <w:color w:val="000000"/>
          <w:sz w:val="20"/>
        </w:rPr>
        <w:t xml:space="preserve"> </w:t>
      </w:r>
      <w:r>
        <w:rPr>
          <w:rFonts w:ascii="Arial" w:hAnsi="Arial"/>
          <w:b w:val="0"/>
          <w:color w:val="000000"/>
          <w:sz w:val="20"/>
        </w:rPr>
        <w:t>in the given expression yields</w:t>
      </w:r>
      <w:r>
        <w:rPr>
          <w:rFonts w:ascii="Arial" w:hAnsi="Arial"/>
          <w:b w:val="0"/>
          <w:color w:val="000000"/>
          <w:sz w:val="20"/>
        </w:rPr>
        <w:t xml:space="preserve"> </w:t>
      </w:r>
      <m:oMath xmlns:mml="http://www.w3.org/1998/Math/MathML">
        <m:r>
          <m:t>(2x+5</m:t>
        </m:r>
        <m:sSup>
          <m:e>
            <m:r>
              <m:t>)</m:t>
            </m:r>
          </m:e>
          <m:sup>
            <m:r>
              <m:t>2</m:t>
            </m:r>
          </m:sup>
        </m:sSup>
        <m:r>
          <m:t>+x+8.</m:t>
        </m:r>
      </m:oMath>
      <w:r>
        <w:rPr>
          <w:rFonts w:ascii="Arial" w:hAnsi="Arial"/>
          <w:b w:val="0"/>
          <w:color w:val="000000"/>
          <w:sz w:val="20"/>
        </w:rPr>
        <w:t>. By the rules of exponents,</w:t>
      </w:r>
      <w:r>
        <w:br/>
      </w:r>
      <w:r>
        <w:rPr>
          <w:rFonts w:ascii="Arial" w:hAnsi="Arial"/>
          <w:b w:val="0"/>
          <w:color w:val="000000"/>
          <w:sz w:val="20"/>
        </w:rPr>
        <w:t>the expression</w:t>
      </w:r>
      <w:r>
        <w:rPr>
          <w:rFonts w:ascii="Arial" w:hAnsi="Arial"/>
          <w:b w:val="0"/>
          <w:color w:val="000000"/>
          <w:sz w:val="20"/>
        </w:rPr>
        <w:t xml:space="preserve"> </w:t>
      </w:r>
      <m:oMath xmlns:mml="http://www.w3.org/1998/Math/MathML">
        <m:r>
          <m:t>(2x+5</m:t>
        </m:r>
        <m:sSup>
          <m:e>
            <m:r>
              <m:t>)</m:t>
            </m:r>
          </m:e>
          <m:sup>
            <m:r>
              <m:t>2</m:t>
            </m:r>
          </m:sup>
        </m:sSup>
      </m:oMath>
      <w:r>
        <w:rPr>
          <w:rFonts w:ascii="Arial" w:hAnsi="Arial"/>
          <w:b w:val="0"/>
          <w:color w:val="000000"/>
          <w:sz w:val="20"/>
        </w:rPr>
        <w:t xml:space="preserve"> </w:t>
      </w:r>
      <w:r>
        <w:rPr>
          <w:rFonts w:ascii="Arial" w:hAnsi="Arial"/>
          <w:b w:val="0"/>
          <w:color w:val="000000"/>
          <w:sz w:val="20"/>
        </w:rPr>
        <w:t>is equivalent to</w:t>
      </w:r>
      <w:r>
        <w:rPr>
          <w:rFonts w:ascii="Arial" w:hAnsi="Arial"/>
          <w:b w:val="0"/>
          <w:color w:val="000000"/>
          <w:sz w:val="20"/>
        </w:rPr>
        <w:t xml:space="preserve"> </w:t>
      </w:r>
      <m:oMath xmlns:mml="http://www.w3.org/1998/Math/MathML">
        <m:r>
          <m:t>(2x+5)(2x+5).</m:t>
        </m:r>
      </m:oMath>
      <w:r>
        <w:rPr>
          <w:rFonts w:ascii="Arial" w:hAnsi="Arial"/>
          <w:b w:val="0"/>
          <w:color w:val="000000"/>
          <w:sz w:val="20"/>
        </w:rPr>
        <w:t>. Applying the distributive property, this expression can be rewritten as</w:t>
      </w:r>
      <w:r>
        <w:br/>
      </w:r>
      <m:oMath xmlns:mml="http://www.w3.org/1998/Math/MathML">
        <m:r>
          <m:t>2x(2x)</m:t>
        </m:r>
        <m:r>
          <m:t>+</m:t>
        </m:r>
        <m:r>
          <m:t>2x(5)</m:t>
        </m:r>
        <m:r>
          <m:t>+</m:t>
        </m:r>
        <m:r>
          <m:t>5(2x)</m:t>
        </m:r>
        <m:r>
          <m:t>+</m:t>
        </m:r>
        <m:r>
          <m:t>5(5),</m:t>
        </m:r>
      </m:oMath>
      <w:r>
        <w:rPr>
          <w:rFonts w:ascii="Arial" w:hAnsi="Arial"/>
          <w:b w:val="0"/>
          <w:color w:val="000000"/>
          <w:sz w:val="20"/>
        </w:rPr>
        <w:t>, or</w:t>
      </w:r>
      <w:r>
        <w:rPr>
          <w:rFonts w:ascii="Arial" w:hAnsi="Arial"/>
          <w:b w:val="0"/>
          <w:color w:val="000000"/>
          <w:sz w:val="20"/>
        </w:rPr>
        <w:t xml:space="preserve"> </w:t>
      </w:r>
      <m:oMath xmlns:mml="http://www.w3.org/1998/Math/MathML">
        <m:r>
          <m:t>4</m:t>
        </m:r>
        <m:sSup>
          <m:e>
            <m:r>
              <m:t>x</m:t>
            </m:r>
          </m:e>
          <m:sup>
            <m:r>
              <m:t>2</m:t>
            </m:r>
          </m:sup>
        </m:sSup>
        <m:r>
          <m:t>+10x+10x+25.</m:t>
        </m:r>
      </m:oMath>
      <w:r>
        <w:rPr>
          <w:rFonts w:ascii="Arial" w:hAnsi="Arial"/>
          <w:b w:val="0"/>
          <w:color w:val="000000"/>
          <w:sz w:val="20"/>
        </w:rPr>
        <w:t>. Adding like terms gives</w:t>
      </w:r>
      <w:r>
        <w:rPr>
          <w:rFonts w:ascii="Arial" w:hAnsi="Arial"/>
          <w:b w:val="0"/>
          <w:color w:val="000000"/>
          <w:sz w:val="20"/>
        </w:rPr>
        <w:t xml:space="preserve"> </w:t>
      </w:r>
      <m:oMath xmlns:mml="http://www.w3.org/1998/Math/MathML">
        <m:r>
          <m:t>4</m:t>
        </m:r>
        <m:sSup>
          <m:e>
            <m:r>
              <m:t>x</m:t>
            </m:r>
          </m:e>
          <m:sup>
            <m:r>
              <m:t>2</m:t>
            </m:r>
          </m:sup>
        </m:sSup>
        <m:r>
          <m:t>+</m:t>
        </m:r>
        <m:r>
          <m:t>20x</m:t>
        </m:r>
        <m:r>
          <m:t>+</m:t>
        </m:r>
        <m:r>
          <m:t>25.</m:t>
        </m:r>
      </m:oMath>
      <w:r>
        <w:rPr>
          <w:rFonts w:ascii="Arial" w:hAnsi="Arial"/>
          <w:b w:val="0"/>
          <w:color w:val="000000"/>
          <w:sz w:val="20"/>
        </w:rPr>
        <w:t>. Substituting</w:t>
      </w:r>
      <w:r>
        <w:rPr>
          <w:rFonts w:ascii="Arial" w:hAnsi="Arial"/>
          <w:b w:val="0"/>
          <w:color w:val="000000"/>
          <w:sz w:val="20"/>
        </w:rPr>
        <w:t xml:space="preserve"> </w:t>
      </w:r>
      <m:oMath xmlns:mml="http://www.w3.org/1998/Math/MathML">
        <m:r>
          <m:t>4</m:t>
        </m:r>
        <m:sSup>
          <m:e>
            <m:r>
              <m:t>x</m:t>
            </m:r>
          </m:e>
          <m:sup>
            <m:r>
              <m:t>2</m:t>
            </m:r>
          </m:sup>
        </m:sSup>
        <m:r>
          <m:t>+</m:t>
        </m:r>
        <m:r>
          <m:t>20x</m:t>
        </m:r>
        <m:r>
          <m:t>+</m:t>
        </m:r>
        <m:r>
          <m:t>25.</m:t>
        </m:r>
      </m:oMath>
      <w:r>
        <w:br/>
      </w:r>
      <w:r>
        <w:rPr>
          <w:rFonts w:ascii="Arial" w:hAnsi="Arial"/>
          <w:b w:val="0"/>
          <w:color w:val="000000"/>
          <w:sz w:val="20"/>
        </w:rPr>
        <w:t>for</w:t>
      </w:r>
      <w:r>
        <w:rPr>
          <w:rFonts w:ascii="Arial" w:hAnsi="Arial"/>
          <w:b w:val="0"/>
          <w:color w:val="000000"/>
          <w:sz w:val="20"/>
        </w:rPr>
        <w:t xml:space="preserve"> </w:t>
      </w:r>
      <m:oMath xmlns:mml="http://www.w3.org/1998/Math/MathML">
        <m:r>
          <m:t>(2x+5</m:t>
        </m:r>
        <m:sSup>
          <m:e>
            <m:r>
              <m:t>)</m:t>
            </m:r>
          </m:e>
          <m:sup>
            <m:r>
              <m:t>2</m:t>
            </m:r>
          </m:sup>
        </m:sSup>
      </m:oMath>
      <w:r>
        <w:rPr>
          <w:rFonts w:ascii="Arial" w:hAnsi="Arial"/>
          <w:b w:val="0"/>
          <w:color w:val="000000"/>
          <w:sz w:val="20"/>
        </w:rPr>
        <w:t xml:space="preserve"> </w:t>
      </w:r>
      <w:r>
        <w:rPr>
          <w:rFonts w:ascii="Arial" w:hAnsi="Arial"/>
          <w:b w:val="0"/>
          <w:color w:val="000000"/>
          <w:sz w:val="20"/>
        </w:rPr>
        <w:t>in the rewritten expression yields</w:t>
      </w:r>
      <w:r>
        <w:rPr>
          <w:rFonts w:ascii="Arial" w:hAnsi="Arial"/>
          <w:b w:val="0"/>
          <w:color w:val="000000"/>
          <w:sz w:val="20"/>
        </w:rPr>
        <w:t xml:space="preserve"> </w:t>
      </w:r>
      <m:oMath xmlns:mml="http://www.w3.org/1998/Math/MathML">
        <m:r>
          <m:t>4</m:t>
        </m:r>
        <m:sSup>
          <m:e>
            <m:r>
              <m:t>x</m:t>
            </m:r>
          </m:e>
          <m:sup>
            <m:r>
              <m:t>2</m:t>
            </m:r>
          </m:sup>
        </m:sSup>
        <m:r>
          <m:t>+</m:t>
        </m:r>
        <m:r>
          <m:t>20x</m:t>
        </m:r>
        <m:r>
          <m:t>+</m:t>
        </m:r>
        <m:r>
          <m:t>25</m:t>
        </m:r>
        <m:r>
          <m:t>+</m:t>
        </m:r>
        <m:r>
          <m:t>x</m:t>
        </m:r>
        <m:r>
          <m:t>+</m:t>
        </m:r>
        <m:r>
          <m:t>8,</m:t>
        </m:r>
      </m:oMath>
      <w:r>
        <w:rPr>
          <w:rFonts w:ascii="Arial" w:hAnsi="Arial"/>
          <w:b w:val="0"/>
          <w:color w:val="000000"/>
          <w:sz w:val="20"/>
        </w:rPr>
        <w:t>, and adding like terms yields</w:t>
      </w:r>
      <w:r>
        <w:rPr>
          <w:rFonts w:ascii="Arial" w:hAnsi="Arial"/>
          <w:b w:val="0"/>
          <w:color w:val="000000"/>
          <w:sz w:val="20"/>
        </w:rPr>
        <w:t xml:space="preserve"> </w:t>
      </w:r>
      <m:oMath xmlns:mml="http://www.w3.org/1998/Math/MathML">
        <m:r>
          <m:t>4</m:t>
        </m:r>
        <m:sSup>
          <m:e>
            <m:r>
              <m:t>x</m:t>
            </m:r>
          </m:e>
          <m:sup>
            <m:r>
              <m:t>2</m:t>
            </m:r>
          </m:sup>
        </m:sSup>
        <m:r>
          <m:t>+</m:t>
        </m:r>
        <m:r>
          <m:t>21x+33</m:t>
        </m:r>
      </m:oMath>
      <w:r>
        <w:rPr>
          <w:rFonts w:ascii="Arial" w:hAnsi="Arial"/>
          <w:b w:val="0"/>
          <w:color w:val="000000"/>
          <w:sz w:val="20"/>
        </w:rPr>
        <w:t>.</w:t>
      </w:r>
      <w:r>
        <w:br/>
      </w:r>
      <w:r>
        <w:rPr>
          <w:rFonts w:ascii="Arial" w:hAnsi="Arial"/>
          <w:b w:val="0"/>
          <w:color w:val="000000"/>
          <w:sz w:val="20"/>
        </w:rPr>
        <w:t>Choices B, C, and D are incorrect. Choices C and D may result from rewriting the expression</w:t>
      </w:r>
      <w:r>
        <w:rPr>
          <w:rFonts w:ascii="Arial" w:hAnsi="Arial"/>
          <w:b w:val="0"/>
          <w:color w:val="000000"/>
          <w:sz w:val="20"/>
        </w:rPr>
        <w:t xml:space="preserve"> </w:t>
      </w:r>
      <m:oMath xmlns:mml="http://www.w3.org/1998/Math/MathML">
        <m:r>
          <m:t>(2x+5</m:t>
        </m:r>
        <m:sSup>
          <m:e>
            <m:r>
              <m:t>)</m:t>
            </m:r>
          </m:e>
          <m:sup>
            <m:r>
              <m:t>2</m:t>
            </m:r>
          </m:sup>
        </m:sSup>
      </m:oMath>
      <w:r>
        <w:rPr>
          <w:rFonts w:ascii="Arial" w:hAnsi="Arial"/>
          <w:b w:val="0"/>
          <w:color w:val="000000"/>
          <w:sz w:val="20"/>
        </w:rPr>
        <w:t xml:space="preserve"> </w:t>
      </w:r>
      <w:r>
        <w:rPr>
          <w:rFonts w:ascii="Arial" w:hAnsi="Arial"/>
          <w:b w:val="0"/>
          <w:color w:val="000000"/>
          <w:sz w:val="20"/>
        </w:rPr>
        <w:t>as</w:t>
      </w:r>
      <w:r>
        <w:rPr>
          <w:rFonts w:ascii="Arial" w:hAnsi="Arial"/>
          <w:b w:val="0"/>
          <w:color w:val="000000"/>
          <w:sz w:val="20"/>
        </w:rPr>
        <w:t xml:space="preserve"> </w:t>
      </w:r>
      <m:oMath xmlns:mml="http://www.w3.org/1998/Math/MathML">
        <m:r>
          <m:t>4</m:t>
        </m:r>
        <m:sSup>
          <m:e>
            <m:r>
              <m:t>x</m:t>
            </m:r>
          </m:e>
          <m:sup>
            <m:r>
              <m:t>2</m:t>
            </m:r>
          </m:sup>
        </m:sSup>
        <m:r>
          <m:t>+</m:t>
        </m:r>
        <m:r>
          <m:t>25,</m:t>
        </m:r>
      </m:oMath>
      <w:r>
        <w:rPr>
          <w:rFonts w:ascii="Arial" w:hAnsi="Arial"/>
          <w:b w:val="0"/>
          <w:color w:val="000000"/>
          <w:sz w:val="20"/>
        </w:rPr>
        <w:t>, instead of as</w:t>
      </w:r>
      <w:r>
        <w:br/>
      </w:r>
      <m:oMath xmlns:mml="http://www.w3.org/1998/Math/MathML">
        <m:r>
          <m:t>4</m:t>
        </m:r>
        <m:sSup>
          <m:e>
            <m:r>
              <m:t>x</m:t>
            </m:r>
          </m:e>
          <m:sup>
            <m:r>
              <m:t>2</m:t>
            </m:r>
          </m:sup>
        </m:sSup>
        <m:r>
          <m:t>+</m:t>
        </m:r>
        <m:r>
          <m:t>20x</m:t>
        </m:r>
        <m:r>
          <m:t>+</m:t>
        </m:r>
        <m:r>
          <m:t>25.</m:t>
        </m:r>
      </m:oMath>
      <w:r>
        <w:rPr>
          <w:rFonts w:ascii="Arial" w:hAnsi="Arial"/>
          <w:b w:val="0"/>
          <w:color w:val="000000"/>
          <w:sz w:val="20"/>
        </w:rPr>
        <w:t>. Choices B and C may result from rewriting the expression</w:t>
      </w:r>
      <w:r>
        <w:rPr>
          <w:rFonts w:ascii="Arial" w:hAnsi="Arial"/>
          <w:b w:val="0"/>
          <w:color w:val="000000"/>
          <w:sz w:val="20"/>
        </w:rPr>
        <w:t xml:space="preserve"> </w:t>
      </w:r>
      <m:oMath xmlns:mml="http://www.w3.org/1998/Math/MathML">
        <m:r>
          <m:t>−(x−2)</m:t>
        </m:r>
      </m:oMath>
      <w:r>
        <w:rPr>
          <w:rFonts w:ascii="Arial" w:hAnsi="Arial"/>
          <w:b w:val="0"/>
          <w:color w:val="000000"/>
          <w:sz w:val="20"/>
        </w:rPr>
        <w:t xml:space="preserve"> </w:t>
      </w:r>
      <w:r>
        <w:rPr>
          <w:rFonts w:ascii="Arial" w:hAnsi="Arial"/>
          <w:b w:val="0"/>
          <w:color w:val="000000"/>
          <w:sz w:val="20"/>
        </w:rPr>
        <w:t>as</w:t>
      </w:r>
      <w:r>
        <w:rPr>
          <w:rFonts w:ascii="Arial" w:hAnsi="Arial"/>
          <w:b w:val="0"/>
          <w:color w:val="000000"/>
          <w:sz w:val="20"/>
        </w:rPr>
        <w:t xml:space="preserve"> </w:t>
      </w:r>
      <m:oMath xmlns:mml="http://www.w3.org/1998/Math/MathML">
        <m:r>
          <m:t>−x−2</m:t>
        </m:r>
      </m:oMath>
      <w:r>
        <w:rPr>
          <w:rFonts w:ascii="Arial" w:hAnsi="Arial"/>
          <w:b w:val="0"/>
          <w:color w:val="000000"/>
          <w:sz w:val="20"/>
        </w:rPr>
        <w:t>, instead of</w:t>
      </w:r>
      <w:r>
        <w:rPr>
          <w:rFonts w:ascii="Arial" w:hAnsi="Arial"/>
          <w:b w:val="0"/>
          <w:color w:val="000000"/>
          <w:sz w:val="20"/>
        </w:rPr>
        <w:t xml:space="preserve"> </w:t>
      </w:r>
      <m:oMath xmlns:mml="http://www.w3.org/1998/Math/MathML">
        <m:r>
          <m:t>−x+2.</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(ax+3)(5</m:t>
        </m:r>
        <m:sSup>
          <m:e>
            <m:r>
              <m:t>x</m:t>
            </m:r>
          </m:e>
          <m:sup>
            <m:r>
              <m:t>2</m:t>
            </m:r>
          </m:sup>
        </m:sSup>
        <m:r>
          <m:t>−bx+4)=20</m:t>
        </m:r>
        <m:sSup>
          <m:e>
            <m:r>
              <m:t>x</m:t>
            </m:r>
          </m:e>
          <m:sup>
            <m:r>
              <m:t>3</m:t>
            </m:r>
          </m:sup>
        </m:sSup>
        <m:r>
          <m:t>−9</m:t>
        </m:r>
        <m:sSup>
          <m:e>
            <m:r>
              <m:t>x</m:t>
            </m:r>
          </m:e>
          <m:sup>
            <m:r>
              <m:t>2</m:t>
            </m:r>
          </m:sup>
        </m:sSup>
        <m:r>
          <m:t>−2x+12</m:t>
        </m:r>
      </m:oMath>
      <w:r>
        <w:br/>
      </w:r>
      <w:r>
        <w:rPr>
          <w:rFonts w:ascii="Arial" w:hAnsi="Arial"/>
          <w:b w:val="0"/>
          <w:color w:val="000000"/>
          <w:sz w:val="20"/>
        </w:rPr>
        <w:t>The equation above is true for all x, where a and b are constants. What is the value of ab?</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18</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24</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40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If the equation is true for all x, then the expressions on both sides of the equation will be equivalent. Multiplying the</w:t>
      </w:r>
      <w:r>
        <w:br/>
      </w:r>
      <w:r>
        <w:rPr>
          <w:rFonts w:ascii="Arial" w:hAnsi="Arial"/>
          <w:b w:val="0"/>
          <w:color w:val="000000"/>
          <w:sz w:val="20"/>
        </w:rPr>
        <w:t>polynomials on the left-hand side of the equation gives</w:t>
      </w:r>
      <w:r>
        <w:rPr>
          <w:rFonts w:ascii="Arial" w:hAnsi="Arial"/>
          <w:b w:val="0"/>
          <w:color w:val="000000"/>
          <w:sz w:val="20"/>
        </w:rPr>
        <w:t xml:space="preserve"> </w:t>
      </w:r>
      <m:oMath xmlns:mml="http://www.w3.org/1998/Math/MathML">
        <m:r>
          <m:t>5a</m:t>
        </m:r>
        <m:sSup>
          <m:e>
            <m:r>
              <m:t>x</m:t>
            </m:r>
          </m:e>
          <m:sup>
            <m:r>
              <m:t>3</m:t>
            </m:r>
          </m:sup>
        </m:sSup>
        <m:r>
          <m:t>−</m:t>
        </m:r>
        <m:r>
          <m:t>ab</m:t>
        </m:r>
        <m:sSup>
          <m:e>
            <m:r>
              <m:t>x</m:t>
            </m:r>
          </m:e>
          <m:sup>
            <m:r>
              <m:t>2</m:t>
            </m:r>
          </m:sup>
        </m:sSup>
        <m:r>
          <m:t>+</m:t>
        </m:r>
        <m:r>
          <m:t>4ax</m:t>
        </m:r>
        <m:r>
          <m:t>+</m:t>
        </m:r>
        <m:r>
          <m:t>15</m:t>
        </m:r>
        <m:sSup>
          <m:e>
            <m:r>
              <m:t>x</m:t>
            </m:r>
          </m:e>
          <m:sup>
            <m:r>
              <m:t>2</m:t>
            </m:r>
          </m:sup>
        </m:sSup>
        <m:r>
          <m:t>−</m:t>
        </m:r>
        <m:r>
          <m:t>3bx</m:t>
        </m:r>
        <m:r>
          <m:t>+</m:t>
        </m:r>
        <m:r>
          <m:t>12.</m:t>
        </m:r>
      </m:oMath>
      <w:r>
        <w:rPr>
          <w:rFonts w:ascii="Arial" w:hAnsi="Arial"/>
          <w:b w:val="0"/>
          <w:color w:val="000000"/>
          <w:sz w:val="20"/>
        </w:rPr>
        <w:t>. On the right-hand side of the equation,</w:t>
      </w:r>
      <w:r>
        <w:br/>
      </w:r>
      <w:r>
        <w:rPr>
          <w:rFonts w:ascii="Arial" w:hAnsi="Arial"/>
          <w:b w:val="0"/>
          <w:color w:val="000000"/>
          <w:sz w:val="20"/>
        </w:rPr>
        <w:t>the only</w:t>
      </w:r>
      <w:r>
        <w:rPr>
          <w:rFonts w:ascii="Arial" w:hAnsi="Arial"/>
          <w:b w:val="0"/>
          <w:color w:val="000000"/>
          <w:sz w:val="20"/>
        </w:rPr>
        <w:t xml:space="preserve"> </w:t>
      </w:r>
      <m:oMath xmlns:mml="http://www.w3.org/1998/Math/MathML">
        <m:sSup>
          <m:e>
            <m:r>
              <m:t>x</m:t>
            </m:r>
          </m:e>
          <m:sup>
            <m:r>
              <m:t>2</m:t>
            </m:r>
          </m:sup>
        </m:sSup>
      </m:oMath>
      <w:r>
        <w:rPr>
          <w:rFonts w:ascii="Arial" w:hAnsi="Arial"/>
          <w:b w:val="0"/>
          <w:color w:val="000000"/>
          <w:sz w:val="20"/>
        </w:rPr>
        <w:t xml:space="preserve"> </w:t>
      </w:r>
      <w:r>
        <w:rPr>
          <w:rFonts w:ascii="Arial" w:hAnsi="Arial"/>
          <w:b w:val="0"/>
          <w:color w:val="000000"/>
          <w:sz w:val="20"/>
        </w:rPr>
        <w:t>-term is</w:t>
      </w:r>
      <w:r>
        <w:rPr>
          <w:rFonts w:ascii="Arial" w:hAnsi="Arial"/>
          <w:b w:val="0"/>
          <w:color w:val="000000"/>
          <w:sz w:val="20"/>
        </w:rPr>
        <w:t xml:space="preserve"> </w:t>
      </w:r>
      <m:oMath xmlns:mml="http://www.w3.org/1998/Math/MathML">
        <m:r>
          <m:t>−9</m:t>
        </m:r>
        <m:sSup>
          <m:e>
            <m:r>
              <m:t>x</m:t>
            </m:r>
          </m:e>
          <m:sup>
            <m:r>
              <m:t>2</m:t>
            </m:r>
          </m:sup>
        </m:sSup>
        <m:r>
          <m:t>.</m:t>
        </m:r>
      </m:oMath>
      <w:r>
        <w:rPr>
          <w:rFonts w:ascii="Arial" w:hAnsi="Arial"/>
          <w:b w:val="0"/>
          <w:color w:val="000000"/>
          <w:sz w:val="20"/>
        </w:rPr>
        <w:t>. Since the expressions on both sides of the equation are equivalent, it follows that</w:t>
      </w:r>
      <w:r>
        <w:rPr>
          <w:rFonts w:ascii="Arial" w:hAnsi="Arial"/>
          <w:b w:val="0"/>
          <w:color w:val="000000"/>
          <w:sz w:val="20"/>
        </w:rPr>
        <w:t xml:space="preserve"> </w:t>
      </w:r>
      <m:oMath xmlns:mml="http://www.w3.org/1998/Math/MathML">
        <m:r>
          <m:t>−ab</m:t>
        </m:r>
        <m:sSup>
          <m:e>
            <m:r>
              <m:t>x</m:t>
            </m:r>
          </m:e>
          <m:sup>
            <m:r>
              <m:t>2</m:t>
            </m:r>
          </m:sup>
        </m:sSup>
        <m:r>
          <m:t>+</m:t>
        </m:r>
        <m:r>
          <m:t>15</m:t>
        </m:r>
        <m:sSup>
          <m:e>
            <m:r>
              <m:t>x</m:t>
            </m:r>
          </m:e>
          <m:sup>
            <m:r>
              <m:t>2</m:t>
            </m:r>
          </m:sup>
        </m:sSup>
        <m:r>
          <m:t>=−9</m:t>
        </m:r>
        <m:sSup>
          <m:e>
            <m:r>
              <m:t>x</m:t>
            </m:r>
          </m:e>
          <m:sup>
            <m:r>
              <m:t>2</m:t>
            </m:r>
          </m:sup>
        </m:sSup>
        <m:r>
          <m:t>,</m:t>
        </m:r>
      </m:oMath>
      <w:r>
        <w:rPr>
          <w:rFonts w:ascii="Arial" w:hAnsi="Arial"/>
          <w:b w:val="0"/>
          <w:color w:val="000000"/>
          <w:sz w:val="20"/>
        </w:rPr>
        <w:t>,</w:t>
      </w:r>
      <w:r>
        <w:br/>
      </w:r>
      <w:r>
        <w:rPr>
          <w:rFonts w:ascii="Arial" w:hAnsi="Arial"/>
          <w:b w:val="0"/>
          <w:color w:val="000000"/>
          <w:sz w:val="20"/>
        </w:rPr>
        <w:t>which can be rewritten as</w:t>
      </w:r>
      <w:r>
        <w:rPr>
          <w:rFonts w:ascii="Arial" w:hAnsi="Arial"/>
          <w:b w:val="0"/>
          <w:color w:val="000000"/>
          <w:sz w:val="20"/>
        </w:rPr>
        <w:t xml:space="preserve"> </w:t>
      </w:r>
      <m:oMath xmlns:mml="http://www.w3.org/1998/Math/MathML">
        <m:r>
          <m:t>(−ab+15)</m:t>
        </m:r>
        <m:sSup>
          <m:e>
            <m:r>
              <m:t>x</m:t>
            </m:r>
          </m:e>
          <m:sup>
            <m:r>
              <m:t>2</m:t>
            </m:r>
          </m:sup>
        </m:sSup>
        <m:r>
          <m:t>=−9</m:t>
        </m:r>
        <m:sSup>
          <m:e>
            <m:r>
              <m:t>x</m:t>
            </m:r>
          </m:e>
          <m:sup>
            <m:r>
              <m:t>2</m:t>
            </m:r>
          </m:sup>
        </m:sSup>
        <m:r>
          <m:t>.</m:t>
        </m:r>
      </m:oMath>
      <w:r>
        <w:rPr>
          <w:rFonts w:ascii="Arial" w:hAnsi="Arial"/>
          <w:b w:val="0"/>
          <w:color w:val="000000"/>
          <w:sz w:val="20"/>
        </w:rPr>
        <w:t>. Therefore,</w:t>
      </w:r>
      <w:r>
        <w:rPr>
          <w:rFonts w:ascii="Arial" w:hAnsi="Arial"/>
          <w:b w:val="0"/>
          <w:color w:val="000000"/>
          <w:sz w:val="20"/>
        </w:rPr>
        <w:t xml:space="preserve"> </w:t>
      </w:r>
      <m:oMath xmlns:mml="http://www.w3.org/1998/Math/MathML">
        <m:r>
          <m:t>−ab+15=−9,</m:t>
        </m:r>
      </m:oMath>
      <w:r>
        <w:rPr>
          <w:rFonts w:ascii="Arial" w:hAnsi="Arial"/>
          <w:b w:val="0"/>
          <w:color w:val="000000"/>
          <w:sz w:val="20"/>
        </w:rPr>
        <w:t>, which gives</w:t>
      </w:r>
      <w:r>
        <w:rPr>
          <w:rFonts w:ascii="Arial" w:hAnsi="Arial"/>
          <w:b w:val="0"/>
          <w:color w:val="000000"/>
          <w:sz w:val="20"/>
        </w:rPr>
        <w:t xml:space="preserve"> </w:t>
      </w:r>
      <m:oMath xmlns:mml="http://www.w3.org/1998/Math/MathML">
        <m:r>
          <m:t>ab=24.</m:t>
        </m:r>
      </m:oMath>
      <w:r>
        <w:rPr>
          <w:rFonts w:ascii="Arial" w:hAnsi="Arial"/>
          <w:b w:val="0"/>
          <w:color w:val="000000"/>
          <w:sz w:val="20"/>
        </w:rPr>
        <w:t>.</w:t>
      </w:r>
      <w:r>
        <w:br/>
      </w:r>
      <w:r>
        <w:rPr>
          <w:rFonts w:ascii="Arial" w:hAnsi="Arial"/>
          <w:b w:val="0"/>
          <w:color w:val="000000"/>
          <w:sz w:val="20"/>
        </w:rPr>
        <w:t>Choice A is incorrect. If</w:t>
      </w:r>
      <w:r>
        <w:rPr>
          <w:rFonts w:ascii="Arial" w:hAnsi="Arial"/>
          <w:b w:val="0"/>
          <w:color w:val="000000"/>
          <w:sz w:val="20"/>
        </w:rPr>
        <w:t xml:space="preserve"> </w:t>
      </w:r>
      <m:oMath xmlns:mml="http://www.w3.org/1998/Math/MathML">
        <m:r>
          <m:t>ab=18.</m:t>
        </m:r>
      </m:oMath>
      <w:r>
        <w:rPr>
          <w:rFonts w:ascii="Arial" w:hAnsi="Arial"/>
          <w:b w:val="0"/>
          <w:color w:val="000000"/>
          <w:sz w:val="20"/>
        </w:rPr>
        <w:t>, then the coefficient of</w:t>
      </w:r>
      <w:r>
        <w:rPr>
          <w:rFonts w:ascii="Arial" w:hAnsi="Arial"/>
          <w:b w:val="0"/>
          <w:color w:val="000000"/>
          <w:sz w:val="20"/>
        </w:rPr>
        <w:t xml:space="preserve"> </w:t>
      </w:r>
      <m:oMath xmlns:mml="http://www.w3.org/1998/Math/MathML">
        <m:sSup>
          <m:e>
            <m:r>
              <m:t>x</m:t>
            </m:r>
          </m:e>
          <m:sup>
            <m:r>
              <m:t>2</m:t>
            </m:r>
          </m:sup>
        </m:sSup>
      </m:oMath>
      <w:r>
        <w:rPr>
          <w:rFonts w:ascii="Arial" w:hAnsi="Arial"/>
          <w:b w:val="0"/>
          <w:color w:val="000000"/>
          <w:sz w:val="20"/>
        </w:rPr>
        <w:t xml:space="preserve"> </w:t>
      </w:r>
      <w:r>
        <w:rPr>
          <w:rFonts w:ascii="Arial" w:hAnsi="Arial"/>
          <w:b w:val="0"/>
          <w:color w:val="000000"/>
          <w:sz w:val="20"/>
        </w:rPr>
        <w:t>on the left-hand side of the equation would be</w:t>
      </w:r>
      <w:r>
        <w:rPr>
          <w:rFonts w:ascii="Arial" w:hAnsi="Arial"/>
          <w:b w:val="0"/>
          <w:color w:val="000000"/>
          <w:sz w:val="20"/>
        </w:rPr>
        <w:t xml:space="preserve"> </w:t>
      </w:r>
      <m:oMath xmlns:mml="http://www.w3.org/1998/Math/MathML">
        <m:r>
          <m:t>−18+15=−3,</m:t>
        </m:r>
      </m:oMath>
      <w:r>
        <w:rPr>
          <w:rFonts w:ascii="Arial" w:hAnsi="Arial"/>
          <w:b w:val="0"/>
          <w:color w:val="000000"/>
          <w:sz w:val="20"/>
        </w:rPr>
        <w:t>, which doesn’t</w:t>
      </w:r>
      <w:r>
        <w:br/>
      </w:r>
      <w:r>
        <w:rPr>
          <w:rFonts w:ascii="Arial" w:hAnsi="Arial"/>
          <w:b w:val="0"/>
          <w:color w:val="000000"/>
          <w:sz w:val="20"/>
        </w:rPr>
        <w:t>equal the coefficient of</w:t>
      </w:r>
      <w:r>
        <w:rPr>
          <w:rFonts w:ascii="Arial" w:hAnsi="Arial"/>
          <w:b w:val="0"/>
          <w:color w:val="000000"/>
          <w:sz w:val="20"/>
        </w:rPr>
        <w:t xml:space="preserve"> </w:t>
      </w:r>
      <m:oMath xmlns:mml="http://www.w3.org/1998/Math/MathML">
        <m:sSup>
          <m:e>
            <m:r>
              <m:t>x</m:t>
            </m:r>
          </m:e>
          <m:sup>
            <m:r>
              <m:t>2</m:t>
            </m:r>
          </m:sup>
        </m:sSup>
      </m:oMath>
      <w:r>
        <w:rPr>
          <w:rFonts w:ascii="Arial" w:hAnsi="Arial"/>
          <w:b w:val="0"/>
          <w:color w:val="000000"/>
          <w:sz w:val="20"/>
        </w:rPr>
        <w:t>,</w:t>
      </w:r>
      <w:r>
        <w:rPr>
          <w:rFonts w:ascii="Arial" w:hAnsi="Arial"/>
          <w:b w:val="0"/>
          <w:color w:val="000000"/>
          <w:sz w:val="20"/>
        </w:rPr>
        <w:t xml:space="preserve"> </w:t>
      </w:r>
      <m:oMath xmlns:mml="http://www.w3.org/1998/Math/MathML">
        <m:r>
          <m:t>−9</m:t>
        </m:r>
      </m:oMath>
      <w:r>
        <w:rPr>
          <w:rFonts w:ascii="Arial" w:hAnsi="Arial"/>
          <w:b w:val="0"/>
          <w:color w:val="000000"/>
          <w:sz w:val="20"/>
        </w:rPr>
        <w:t>, on the right-hand side. Choice is incorrect. If</w:t>
      </w:r>
      <w:r>
        <w:rPr>
          <w:rFonts w:ascii="Arial" w:hAnsi="Arial"/>
          <w:b w:val="0"/>
          <w:color w:val="000000"/>
          <w:sz w:val="20"/>
        </w:rPr>
        <w:t xml:space="preserve"> </w:t>
      </w:r>
      <m:oMath xmlns:mml="http://www.w3.org/1998/Math/MathML">
        <m:r>
          <m:t>ab=20,</m:t>
        </m:r>
      </m:oMath>
      <w:r>
        <w:rPr>
          <w:rFonts w:ascii="Arial" w:hAnsi="Arial"/>
          <w:b w:val="0"/>
          <w:color w:val="000000"/>
          <w:sz w:val="20"/>
        </w:rPr>
        <w:t>, then the coefficient of</w:t>
      </w:r>
      <w:r>
        <w:rPr>
          <w:rFonts w:ascii="Arial" w:hAnsi="Arial"/>
          <w:b w:val="0"/>
          <w:color w:val="000000"/>
          <w:sz w:val="20"/>
        </w:rPr>
        <w:t xml:space="preserve"> </w:t>
      </w:r>
      <m:oMath xmlns:mml="http://www.w3.org/1998/Math/MathML">
        <m:sSup>
          <m:e>
            <m:r>
              <m:t>x</m:t>
            </m:r>
          </m:e>
          <m:sup>
            <m:r>
              <m:t>2</m:t>
            </m:r>
          </m:sup>
        </m:sSup>
      </m:oMath>
      <w:r>
        <w:rPr>
          <w:rFonts w:ascii="Arial" w:hAnsi="Arial"/>
          <w:b w:val="0"/>
          <w:color w:val="000000"/>
          <w:sz w:val="20"/>
        </w:rPr>
        <w:t xml:space="preserve"> </w:t>
      </w:r>
      <w:r>
        <w:rPr>
          <w:rFonts w:ascii="Arial" w:hAnsi="Arial"/>
          <w:b w:val="0"/>
          <w:color w:val="000000"/>
          <w:sz w:val="20"/>
        </w:rPr>
        <w:t>on the left-hand side of</w:t>
      </w:r>
      <w:r>
        <w:br/>
      </w:r>
      <m:oMath xmlns:mml="http://www.w3.org/1998/Math/MathML">
        <m:sSup>
          <m:e>
            <m:r>
              <m:t/>
            </m:r>
          </m:e>
          <m:sup>
            <m:r>
              <m:t>:</m:t>
            </m:r>
            <m:r>
              <m:rPr/>
              <m:t>B</m:t>
            </m:r>
          </m:sup>
        </m:sSup>
      </m:oMath>
      <w:r>
        <w:br/>
      </w:r>
      <w:r>
        <w:rPr>
          <w:rFonts w:ascii="Arial" w:hAnsi="Arial"/>
          <w:b w:val="0"/>
          <w:color w:val="000000"/>
          <w:sz w:val="20"/>
        </w:rPr>
        <w:t>the equation would be</w:t>
      </w:r>
      <w:r>
        <w:rPr>
          <w:rFonts w:ascii="Arial" w:hAnsi="Arial"/>
          <w:b w:val="0"/>
          <w:color w:val="000000"/>
          <w:sz w:val="20"/>
        </w:rPr>
        <w:t xml:space="preserve"> </w:t>
      </w:r>
      <m:oMath xmlns:mml="http://www.w3.org/1998/Math/MathML">
        <m:r>
          <m:t>−20+15=−5,</m:t>
        </m:r>
      </m:oMath>
      <w:r>
        <w:rPr>
          <w:rFonts w:ascii="Arial" w:hAnsi="Arial"/>
          <w:b w:val="0"/>
          <w:color w:val="000000"/>
          <w:sz w:val="20"/>
        </w:rPr>
        <w:t>, which doesn’t equal the coefficient of</w:t>
      </w:r>
      <w:r>
        <w:rPr>
          <w:rFonts w:ascii="Arial" w:hAnsi="Arial"/>
          <w:b w:val="0"/>
          <w:color w:val="000000"/>
          <w:sz w:val="20"/>
        </w:rPr>
        <w:t xml:space="preserve"> </w:t>
      </w:r>
      <m:oMath xmlns:mml="http://www.w3.org/1998/Math/MathML">
        <m:sSup>
          <m:e>
            <m:r>
              <m:t>x</m:t>
            </m:r>
          </m:e>
          <m:sup>
            <m:r>
              <m:t>2</m:t>
            </m:r>
          </m:sup>
        </m:sSup>
      </m:oMath>
      <w:r>
        <w:rPr>
          <w:rFonts w:ascii="Arial" w:hAnsi="Arial"/>
          <w:b w:val="0"/>
          <w:color w:val="000000"/>
          <w:sz w:val="20"/>
        </w:rPr>
        <w:t>,</w:t>
      </w:r>
      <w:r>
        <w:rPr>
          <w:rFonts w:ascii="Arial" w:hAnsi="Arial"/>
          <w:b w:val="0"/>
          <w:color w:val="000000"/>
          <w:sz w:val="20"/>
        </w:rPr>
        <w:t xml:space="preserve"> </w:t>
      </w:r>
      <m:oMath xmlns:mml="http://www.w3.org/1998/Math/MathML">
        <m:r>
          <m:t>−9</m:t>
        </m:r>
      </m:oMath>
      <w:r>
        <w:rPr>
          <w:rFonts w:ascii="Arial" w:hAnsi="Arial"/>
          <w:b w:val="0"/>
          <w:color w:val="000000"/>
          <w:sz w:val="20"/>
        </w:rPr>
        <w:t>, on the right-hand side. Choice D is incorrect. If</w:t>
      </w:r>
      <w:r>
        <w:br/>
      </w:r>
      <m:oMath xmlns:mml="http://www.w3.org/1998/Math/MathML">
        <m:r>
          <m:t>ab=40,</m:t>
        </m:r>
      </m:oMath>
      <w:r>
        <w:rPr>
          <w:rFonts w:ascii="Arial" w:hAnsi="Arial"/>
          <w:b w:val="0"/>
          <w:color w:val="000000"/>
          <w:sz w:val="20"/>
        </w:rPr>
        <w:t>, then the coefficient of</w:t>
      </w:r>
      <w:r>
        <w:rPr>
          <w:rFonts w:ascii="Arial" w:hAnsi="Arial"/>
          <w:b w:val="0"/>
          <w:color w:val="000000"/>
          <w:sz w:val="20"/>
        </w:rPr>
        <w:t xml:space="preserve"> </w:t>
      </w:r>
      <m:oMath xmlns:mml="http://www.w3.org/1998/Math/MathML">
        <m:sSup>
          <m:e>
            <m:r>
              <m:t>x</m:t>
            </m:r>
          </m:e>
          <m:sup>
            <m:r>
              <m:t>2</m:t>
            </m:r>
          </m:sup>
        </m:sSup>
      </m:oMath>
      <w:r>
        <w:rPr>
          <w:rFonts w:ascii="Arial" w:hAnsi="Arial"/>
          <w:b w:val="0"/>
          <w:color w:val="000000"/>
          <w:sz w:val="20"/>
        </w:rPr>
        <w:t xml:space="preserve"> </w:t>
      </w:r>
      <w:r>
        <w:rPr>
          <w:rFonts w:ascii="Arial" w:hAnsi="Arial"/>
          <w:b w:val="0"/>
          <w:color w:val="000000"/>
          <w:sz w:val="20"/>
        </w:rPr>
        <w:t>on the left-hand side of the equation would be</w:t>
      </w:r>
      <w:r>
        <w:rPr>
          <w:rFonts w:ascii="Arial" w:hAnsi="Arial"/>
          <w:b w:val="0"/>
          <w:color w:val="000000"/>
          <w:sz w:val="20"/>
        </w:rPr>
        <w:t xml:space="preserve"> </w:t>
      </w:r>
      <m:oMath xmlns:mml="http://www.w3.org/1998/Math/MathML">
        <m:r>
          <m:t>−40+15=−25,</m:t>
        </m:r>
      </m:oMath>
      <w:r>
        <w:rPr>
          <w:rFonts w:ascii="Arial" w:hAnsi="Arial"/>
          <w:b w:val="0"/>
          <w:color w:val="000000"/>
          <w:sz w:val="20"/>
        </w:rPr>
        <w:t>, which doesn’t equal the coefficient of</w:t>
      </w:r>
      <w:r>
        <w:br/>
      </w:r>
      <m:oMath xmlns:mml="http://www.w3.org/1998/Math/MathML">
        <m:sSup>
          <m:e>
            <m:r>
              <m:t>x</m:t>
            </m:r>
          </m:e>
          <m:sup>
            <m:r>
              <m:t>2</m:t>
            </m:r>
          </m:sup>
        </m:sSup>
      </m:oMath>
      <w:r>
        <w:rPr>
          <w:rFonts w:ascii="Arial" w:hAnsi="Arial"/>
          <w:b w:val="0"/>
          <w:color w:val="000000"/>
          <w:sz w:val="20"/>
        </w:rPr>
        <w:t>,</w:t>
      </w:r>
      <w:r>
        <w:rPr>
          <w:rFonts w:ascii="Arial" w:hAnsi="Arial"/>
          <w:b w:val="0"/>
          <w:color w:val="000000"/>
          <w:sz w:val="20"/>
        </w:rPr>
        <w:t xml:space="preserve"> </w:t>
      </w:r>
      <m:oMath xmlns:mml="http://www.w3.org/1998/Math/MathML">
        <m:r>
          <m:t>−9</m:t>
        </m:r>
      </m:oMath>
      <w:r>
        <w:rPr>
          <w:rFonts w:ascii="Arial" w:hAnsi="Arial"/>
          <w:b w:val="0"/>
          <w:color w:val="000000"/>
          <w:sz w:val="20"/>
        </w:rPr>
        <w:t>, on the right-hand side.</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expressions is equivalent to</w:t>
      </w:r>
      <w:r>
        <w:rPr>
          <w:rFonts w:ascii="Arial" w:hAnsi="Arial"/>
          <w:b w:val="0"/>
          <w:color w:val="000000"/>
          <w:sz w:val="20"/>
        </w:rPr>
        <w:t xml:space="preserve"> </w:t>
      </w:r>
      <m:oMath xmlns:mml="http://www.w3.org/1998/Math/MathML">
        <m:sSup>
          <m:e>
            <m:r>
              <m:t>x</m:t>
            </m:r>
          </m:e>
          <m:sup>
            <m:r>
              <m:t>2</m:t>
            </m:r>
          </m:sup>
        </m:sSup>
        <m:r>
          <m:t>−5</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m:t>
        </m:r>
        <m:rad>
          <m:radPr>
            <m:degHide m:val="on"/>
          </m:radPr>
          <m:deg/>
          <m:e>
            <m:r>
              <m:t>5</m:t>
            </m:r>
          </m:e>
        </m:rad>
        <m:sSup>
          <m:e>
            <m:r>
              <m:t>)</m:t>
            </m:r>
          </m:e>
          <m:sup>
            <m:r>
              <m:t>2</m:t>
            </m:r>
          </m:sup>
        </m:sSup>
      </m:oMath>
    </w:p>
    <w:p>
      <w:pPr>
        <w:spacing w:after="60" w:line="252" w:lineRule="auto"/>
        <w:ind w:left="317" w:hanging="317"/>
      </w:pPr>
      <w:r>
        <w:rPr>
          <w:rFonts w:ascii="Arial" w:hAnsi="Arial"/>
          <w:b w:val="0"/>
          <w:color w:val="000000"/>
          <w:sz w:val="20"/>
        </w:rPr>
        <w:t xml:space="preserve">Option B: </w:t>
      </w:r>
      <m:oMath xmlns:mml="http://www.w3.org/1998/Math/MathML">
        <m:r>
          <m:t>(x−</m:t>
        </m:r>
        <m:rad>
          <m:radPr>
            <m:degHide m:val="on"/>
          </m:radPr>
          <m:deg/>
          <m:e>
            <m:r>
              <m:t>5</m:t>
            </m:r>
          </m:e>
        </m:rad>
        <m:sSup>
          <m:e>
            <m:r>
              <m:t>)</m:t>
            </m:r>
          </m:e>
          <m:sup>
            <m:r>
              <m:t>2</m:t>
            </m:r>
          </m:sup>
        </m:sSup>
      </m:oMath>
    </w:p>
    <w:p>
      <w:pPr>
        <w:spacing w:after="60" w:line="252" w:lineRule="auto"/>
        <w:ind w:left="317" w:hanging="317"/>
      </w:pPr>
      <w:r>
        <w:rPr>
          <w:rFonts w:ascii="Arial" w:hAnsi="Arial"/>
          <w:b w:val="0"/>
          <w:color w:val="000000"/>
          <w:sz w:val="20"/>
        </w:rPr>
        <w:t xml:space="preserve">Option C: </w:t>
      </w:r>
      <m:oMath xmlns:mml="http://www.w3.org/1998/Math/MathML">
        <m:r>
          <m:t>(x+</m:t>
        </m:r>
        <m:rad>
          <m:radPr>
            <m:degHide m:val="on"/>
          </m:radPr>
          <m:deg/>
          <m:e>
            <m:r>
              <m:t>5</m:t>
            </m:r>
          </m:e>
        </m:rad>
        <m:r>
          <m:t>)(x−</m:t>
        </m:r>
        <m:rad>
          <m:radPr>
            <m:degHide m:val="on"/>
          </m:radPr>
          <m:deg/>
          <m:e>
            <m:r>
              <m:t>5</m:t>
            </m:r>
          </m:e>
        </m:rad>
        <m:r>
          <m:t>)</m:t>
        </m:r>
      </m:oMath>
    </w:p>
    <w:p>
      <w:pPr>
        <w:spacing w:after="60" w:line="252" w:lineRule="auto"/>
        <w:ind w:left="317" w:hanging="317"/>
      </w:pPr>
      <w:r>
        <w:rPr>
          <w:rFonts w:ascii="Arial" w:hAnsi="Arial"/>
          <w:b w:val="0"/>
          <w:color w:val="000000"/>
          <w:sz w:val="20"/>
        </w:rPr>
        <w:t xml:space="preserve">Option D: </w:t>
      </w:r>
      <m:oMath xmlns:mml="http://www.w3.org/1998/Math/MathML">
        <m:r>
          <m:t>(x+5)(x−1)</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π:</m:t>
        </m:r>
        <m:sSup>
          <m:e>
            <m:r>
              <m:t>x</m:t>
            </m:r>
          </m:e>
          <m:sup>
            <m:r>
              <m:t>2</m:t>
            </m:r>
          </m:sup>
        </m:sSup>
        <m:r>
          <m:t>−</m:t>
        </m:r>
        <m:sSup>
          <m:e>
            <m:r>
              <m:t>y</m:t>
            </m:r>
          </m:e>
          <m:sup>
            <m:r>
              <m:t>2</m:t>
            </m:r>
          </m:sup>
        </m:sSup>
        <m:r>
          <m:t>,</m:t>
        </m:r>
      </m:oMath>
      <m:oMath xmlns:mml="http://www.w3.org/1998/Math/MathML">
        <m:r>
          <m:t>(x+y)(x−y).</m:t>
        </m:r>
      </m:oMath>
      <m:oMath xmlns:mml="http://www.w3.org/1998/Math/MathML">
        <m:r>
          <m:t>,</m:t>
        </m:r>
        <m:sSup>
          <m:e>
            <m:r>
              <m:t>y</m:t>
            </m:r>
          </m:e>
          <m:sup>
            <m:r>
              <m:t>2</m:t>
            </m:r>
          </m:sup>
        </m:sSup>
        <m:r>
          <m:t>=5,</m:t>
        </m:r>
      </m:oMath>
      <w:r>
        <w:br/>
      </w:r>
      <w:r>
        <w:rPr>
          <w:rFonts w:ascii="Arial" w:hAnsi="Arial"/>
          <w:b w:val="0"/>
          <w:color w:val="000000"/>
          <w:sz w:val="20"/>
        </w:rPr>
        <w:t>Choice C is correct. The expression can be written as a difference of squares, which can be factored as Here, so</w:t>
      </w:r>
      <w:r>
        <w:br/>
      </w:r>
      <m:oMath xmlns:mml="http://www.w3.org/1998/Math/MathML">
        <m:r>
          <m:t>y=</m:t>
        </m:r>
        <m:rad>
          <m:radPr>
            <m:degHide m:val="on"/>
          </m:radPr>
          <m:deg/>
          <m:e>
            <m:r>
              <m:t>5</m:t>
            </m:r>
          </m:e>
        </m:rad>
        <m:r>
          <m:t>,</m:t>
        </m:r>
      </m:oMath>
      <w:r>
        <w:rPr>
          <w:rFonts w:ascii="Arial" w:hAnsi="Arial"/>
          <w:b w:val="0"/>
          <w:color w:val="000000"/>
          <w:sz w:val="20"/>
        </w:rPr>
        <w:t>, and the expression therefore factors as</w:t>
      </w:r>
      <w:r>
        <w:rPr>
          <w:rFonts w:ascii="Arial" w:hAnsi="Arial"/>
          <w:b w:val="0"/>
          <w:color w:val="000000"/>
          <w:sz w:val="20"/>
        </w:rPr>
        <w:t xml:space="preserve"> </w:t>
      </w:r>
      <m:oMath xmlns:mml="http://www.w3.org/1998/Math/MathML">
        <m:r>
          <m:t>(x+</m:t>
        </m:r>
        <m:rad>
          <m:radPr>
            <m:degHide m:val="on"/>
          </m:radPr>
          <m:deg/>
          <m:e>
            <m:r>
              <m:t>5</m:t>
            </m:r>
          </m:e>
        </m:rad>
        <m:r>
          <m:t>)(x−</m:t>
        </m:r>
        <m:rad>
          <m:radPr>
            <m:degHide m:val="on"/>
          </m:radPr>
          <m:deg/>
          <m:e>
            <m:r>
              <m:t>5</m:t>
            </m:r>
          </m:e>
        </m:rad>
        <m:r>
          <m:t>).</m:t>
        </m:r>
      </m:oMath>
      <w:r>
        <w:rPr>
          <w:rFonts w:ascii="Arial" w:hAnsi="Arial"/>
          <w:b w:val="0"/>
          <w:color w:val="000000"/>
          <w:sz w:val="20"/>
        </w:rPr>
        <w:t>.</w:t>
      </w:r>
      <w:r>
        <w:br/>
      </w:r>
      <m:oMath xmlns:mml="http://www.w3.org/1998/Math/MathML">
        <m:r>
          <m:t>1(x+5)(x−1)</m:t>
        </m:r>
      </m:oMath>
      <w:r>
        <w:br/>
      </w:r>
      <w:r>
        <w:rPr>
          <w:rFonts w:ascii="Arial" w:hAnsi="Arial"/>
          <w:b w:val="0"/>
          <w:color w:val="000000"/>
          <w:sz w:val="20"/>
        </w:rPr>
        <w:t>Choices A and B are incorrect and may result from misunderstanding how to factor a difference of squares. Choice D is incorrect;</w:t>
      </w:r>
      <w:r>
        <w:br/>
      </w:r>
      <m:oMath xmlns:mml="http://www.w3.org/1998/Math/MathML">
        <m:sSup>
          <m:e>
            <m:r>
              <m:rPr>
                <m:sty m:val="p"/>
              </m:rPr>
              <m:t>x</m:t>
            </m:r>
          </m:e>
          <m:sup>
            <m:r>
              <m:t>2</m:t>
            </m:r>
          </m:sup>
        </m:sSup>
        <m:r>
          <m:t>+4</m:t>
        </m:r>
        <m:r>
          <m:rPr>
            <m:sty m:val="p"/>
          </m:rPr>
          <m:t>x</m:t>
        </m:r>
        <m:r>
          <m:t>−5,</m:t>
        </m:r>
      </m:oMath>
      <w:r>
        <w:br/>
      </w:r>
      <w:r>
        <w:rPr>
          <w:rFonts w:ascii="Arial" w:hAnsi="Arial"/>
          <w:b w:val="0"/>
          <w:color w:val="000000"/>
          <w:sz w:val="20"/>
        </w:rPr>
        <w:t>can be rewritten as which is not equivalent to the original expression.</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=3</m:t>
        </m:r>
        <m:sSup>
          <m:e>
            <m:r>
              <m:t>x</m:t>
            </m:r>
          </m:e>
          <m:sup>
            <m:r>
              <m:t>2</m:t>
            </m:r>
          </m:sup>
        </m:sSup>
        <m:r>
          <m:t>+20x−63</m:t>
        </m:r>
      </m:oMath>
      <w:r>
        <w:br/>
      </w:r>
      <w:r>
        <w:rPr>
          <w:rFonts w:ascii="Arial" w:hAnsi="Arial"/>
          <w:b w:val="0"/>
          <w:color w:val="000000"/>
          <w:sz w:val="20"/>
        </w:rPr>
        <w:t>Which of the following expressions is(are) a factor of</w:t>
      </w:r>
      <w:r>
        <w:br/>
      </w:r>
      <m:oMath xmlns:mml="http://www.w3.org/1998/Math/MathML">
        <m:r>
          <m:t>x−9</m:t>
        </m:r>
      </m:oMath>
      <w:r>
        <w:br/>
      </w:r>
      <w:r>
        <w:rPr>
          <w:rFonts w:ascii="Arial" w:hAnsi="Arial"/>
          <w:b w:val="0"/>
          <w:color w:val="000000"/>
          <w:sz w:val="20"/>
        </w:rPr>
        <w:t>I.</w:t>
      </w:r>
      <w:r>
        <w:br/>
      </w:r>
      <m:oMath xmlns:mml="http://www.w3.org/1998/Math/MathML">
        <m:r>
          <m:t>3x−7</m:t>
        </m:r>
      </m:oMath>
      <w:r>
        <w:br/>
      </w:r>
      <w:r>
        <w:rPr>
          <w:rFonts w:ascii="Arial" w:hAnsi="Arial"/>
          <w:b w:val="0"/>
          <w:color w:val="000000"/>
          <w:sz w:val="20"/>
        </w:rPr>
        <w:t>II.</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I only</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II only</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 and II</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Neither I nor II</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t>B</m:t>
            </m:r>
          </m:sup>
        </m:sSup>
      </m:oMath>
      <m:oMath xmlns:mml="http://www.w3.org/1998/Math/MathML">
        <m:r>
          <m:t>3(−63),</m:t>
        </m:r>
        <m:r>
          <m:rPr>
            <m:sty m:val="p"/>
          </m:rPr>
          <m:t>or</m:t>
        </m:r>
        <m:r>
          <m:t>−189.</m:t>
        </m:r>
      </m:oMath>
      <w:r>
        <w:br/>
      </w:r>
      <w:r>
        <w:rPr>
          <w:rFonts w:ascii="Arial" w:hAnsi="Arial"/>
          <w:b w:val="0"/>
          <w:color w:val="000000"/>
          <w:sz w:val="20"/>
        </w:rPr>
        <w:t>Choice B is correct. The given expression can be factored by first finding two values whose sum is and whose product is.</w:t>
      </w:r>
      <w:r>
        <w:br/>
      </w:r>
      <m:oMath xmlns:mml="http://www.w3.org/1998/Math/MathML">
        <m:r>
          <m:t>27</m:t>
        </m:r>
      </m:oMath>
      <m:oMath xmlns:mml="http://www.w3.org/1998/Math/MathML">
        <m:r>
          <m:t>−7.</m:t>
        </m:r>
      </m:oMath>
      <m:oMath xmlns:mml="http://www.w3.org/1998/Math/MathML">
        <m:r>
          <m:t>3</m:t>
        </m:r>
        <m:sSup>
          <m:e>
            <m:r>
              <m:t>x</m:t>
            </m:r>
          </m:e>
          <m:sup>
            <m:r>
              <m:t>2</m:t>
            </m:r>
          </m:sup>
        </m:sSup>
        <m:r>
          <m:t>+27x−7x−63.</m:t>
        </m:r>
      </m:oMath>
      <w:r>
        <w:br/>
      </w:r>
      <w:r>
        <w:rPr>
          <w:rFonts w:ascii="Arial" w:hAnsi="Arial"/>
          <w:b w:val="0"/>
          <w:color w:val="000000"/>
          <w:sz w:val="20"/>
        </w:rPr>
        <w:t>Those two values are and. It follows that the given expression can be rewritten as. Since the first two terms of</w:t>
      </w:r>
      <w:r>
        <w:br/>
      </w:r>
      <m:oMath xmlns:mml="http://www.w3.org/1998/Math/MathML">
        <m:r>
          <m:t>=−7,</m:t>
        </m:r>
      </m:oMath>
      <w:r>
        <w:br/>
      </w:r>
      <w:r>
        <w:rPr>
          <w:rFonts w:ascii="Arial" w:hAnsi="Arial"/>
          <w:b w:val="0"/>
          <w:color w:val="000000"/>
          <w:sz w:val="20"/>
        </w:rPr>
        <w:t>this expression have a common factor of and the last two terms of this expression have a common factor of, this expression can be</w:t>
      </w:r>
      <w:r>
        <w:br/>
      </w:r>
      <m:oMath xmlns:mml="http://www.w3.org/1998/Math/MathML">
        <m:r>
          <m:t>3x(x+9)−7(x+9).</m:t>
        </m:r>
      </m:oMath>
      <m:oMath xmlns:mml="http://www.w3.org/1998/Math/MathML">
        <m:r>
          <m:t>(x+9),</m:t>
        </m:r>
      </m:oMath>
      <w:r>
        <w:br/>
      </w:r>
      <w:r>
        <w:rPr>
          <w:rFonts w:ascii="Arial" w:hAnsi="Arial"/>
          <w:b w:val="0"/>
          <w:color w:val="000000"/>
          <w:sz w:val="20"/>
        </w:rPr>
        <w:t>rewritten as. Since the two terms of this expression have a common factor of, it can be rewritten as</w:t>
      </w:r>
      <w:r>
        <w:br/>
      </w:r>
      <m:oMath xmlns:mml="http://www.w3.org/1998/Math/MathML">
        <m:r>
          <m:t>(3x−7)(x+9).</m:t>
        </m:r>
      </m:oMath>
      <m:oMath xmlns:mml="http://www.w3.org/1998/Math/MathML">
        <m:r>
          <m:rPr>
            <m:sty m:val="p"/>
          </m:rPr>
          <m:t>il</m:t>
        </m:r>
        <m:r>
          <m:t>,3</m:t>
        </m:r>
        <m:r>
          <m:rPr>
            <m:sty m:val="p"/>
          </m:rPr>
          <m:t>x</m:t>
        </m:r>
        <m:r>
          <m:t>−7,</m:t>
        </m:r>
      </m:oMath>
      <m:oMath xmlns:mml="http://www.w3.org/1998/Math/MathML">
        <m:r>
          <m:t>3</m:t>
        </m:r>
        <m:sSup>
          <m:e>
            <m:r>
              <m:t>x</m:t>
            </m:r>
          </m:e>
          <m:sup>
            <m:r>
              <m:t>2</m:t>
            </m:r>
          </m:sup>
        </m:sSup>
        <m:r>
          <m:t>+20x−63,</m:t>
        </m:r>
      </m:oMath>
      <m:oMath xmlns:mml="http://www.w3.org/1998/Math/MathML">
        <m:r>
          <m:t>,x−9,</m:t>
        </m:r>
      </m:oMath>
      <m:oMath xmlns:mml="http://www.w3.org/1998/Math/MathML">
        <m:r>
          <m:t>3</m:t>
        </m:r>
        <m:sSup>
          <m:e>
            <m:r>
              <m:t>x</m:t>
            </m:r>
          </m:e>
          <m:sup>
            <m:r>
              <m:t>2</m:t>
            </m:r>
          </m:sup>
        </m:sSup>
        <m:r>
          <m:t>+20x−63.</m:t>
        </m:r>
      </m:oMath>
      <w:r>
        <w:br/>
      </w:r>
      <w:r>
        <w:rPr>
          <w:rFonts w:ascii="Arial" w:hAnsi="Arial"/>
          <w:b w:val="0"/>
          <w:color w:val="000000"/>
          <w:sz w:val="20"/>
        </w:rPr>
        <w:t>. Therefore, expression is a factor of but expression I, is not a factor of.</w:t>
      </w:r>
      <w:r>
        <w:br/>
      </w:r>
      <w:r>
        <w:rPr>
          <w:rFonts w:ascii="Arial" w:hAnsi="Arial"/>
          <w:b w:val="0"/>
          <w:color w:val="000000"/>
          <w:sz w:val="20"/>
        </w:rPr>
        <w:t>Choice A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w:t>
      </w:r>
      <w:r>
        <w:rPr>
          <w:rFonts w:ascii="Arial" w:hAnsi="Arial"/>
          <w:b w:val="0"/>
          <w:color w:val="000000"/>
          <w:sz w:val="20"/>
        </w:rPr>
        <w:t xml:space="preserve"> </w:t>
      </w:r>
      <m:oMath xmlns:mml="http://www.w3.org/1998/Math/MathML">
        <m:f>
          <m:fPr>
            <m:type m:val="bar"/>
          </m:fPr>
          <m:num>
            <m:rad>
              <m:radPr>
                <m:degHide m:val="on"/>
              </m:radPr>
              <m:deg/>
              <m:e>
                <m:sSup>
                  <m:e>
                    <m:r>
                      <m:t>x</m:t>
                    </m:r>
                  </m:e>
                  <m:sup>
                    <m:r>
                      <m:t>5</m:t>
                    </m:r>
                  </m:sup>
                </m:sSup>
              </m:e>
            </m:rad>
          </m:num>
          <m:den>
            <m:rad>
              <m:radPr>
                <m:degHide m:val="on"/>
              </m:radPr>
              <m:deg/>
              <m:e>
                <m:sSup>
                  <m:e>
                    <m:r>
                      <m:t>x</m:t>
                    </m:r>
                  </m:e>
                  <m:sup>
                    <m:r>
                      <m:t>4</m:t>
                    </m:r>
                  </m:sup>
                </m:sSup>
              </m:e>
            </m:rad>
          </m:den>
        </m:f>
        <m:r>
          <m:t>=</m:t>
        </m:r>
        <m:sSup>
          <m:e>
            <m:r>
              <m:t>x</m:t>
            </m:r>
          </m:e>
          <m:sup>
            <m:f>
              <m:fPr>
                <m:type m:val="bar"/>
              </m:fPr>
              <m:num>
                <m:r>
                  <m:t>2</m:t>
                </m:r>
              </m:num>
              <m:den>
                <m:r>
                  <m:t>b</m:t>
                </m:r>
              </m:den>
            </m:f>
          </m:sup>
        </m:sSup>
      </m:oMath>
      <w:r>
        <w:rPr>
          <w:rFonts w:ascii="Arial" w:hAnsi="Arial"/>
          <w:b w:val="0"/>
          <w:color w:val="000000"/>
          <w:sz w:val="20"/>
        </w:rPr>
        <w:t xml:space="preserve"> </w:t>
      </w:r>
      <w:r>
        <w:rPr>
          <w:rFonts w:ascii="Arial" w:hAnsi="Arial"/>
          <w:b w:val="0"/>
          <w:color w:val="000000"/>
          <w:sz w:val="20"/>
        </w:rPr>
        <w:t>for all positive values of x, what is the value of</w:t>
      </w:r>
      <w:r>
        <w:rPr>
          <w:rFonts w:ascii="Arial" w:hAnsi="Arial"/>
          <w:b w:val="0"/>
          <w:color w:val="000000"/>
          <w:sz w:val="20"/>
        </w:rPr>
        <w:t xml:space="preserve"> </w:t>
      </w:r>
      <m:oMath xmlns:mml="http://www.w3.org/1998/Math/MathML">
        <m:f>
          <m:fPr>
            <m:type m:val="bar"/>
          </m:fPr>
          <m:num>
            <m:r>
              <m:t>a</m:t>
            </m:r>
          </m:num>
          <m:den>
            <m:r>
              <m:t>b</m:t>
            </m:r>
          </m:den>
        </m:f>
        <m:r>
          <m:t>;</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w:t>
      </w:r>
      <w:r>
        <w:rPr>
          <w:rFonts w:ascii="Arial" w:hAnsi="Arial"/>
          <w:b w:val="0"/>
          <w:color w:val="000000"/>
          <w:sz w:val="20"/>
        </w:rPr>
        <w:t xml:space="preserve"> </w:t>
      </w:r>
      <m:oMath xmlns:mml="http://www.w3.org/1998/Math/MathML">
        <m:f>
          <m:fPr>
            <m:type m:val="bar"/>
          </m:fPr>
          <m:num>
            <m:r>
              <m:t>7</m:t>
            </m:r>
          </m:num>
          <m:den>
            <m:r>
              <m:t>6</m:t>
            </m:r>
          </m:den>
        </m:f>
        <m:r>
          <m:t>.</m:t>
        </m:r>
      </m:oMath>
      <w:r>
        <w:rPr>
          <w:rFonts w:ascii="Arial" w:hAnsi="Arial"/>
          <w:b w:val="0"/>
          <w:color w:val="000000"/>
          <w:sz w:val="20"/>
        </w:rPr>
        <w:t>. The value of</w:t>
      </w:r>
      <w:r>
        <w:rPr>
          <w:rFonts w:ascii="Arial" w:hAnsi="Arial"/>
          <w:b w:val="0"/>
          <w:color w:val="000000"/>
          <w:sz w:val="20"/>
        </w:rPr>
        <w:t xml:space="preserve"> </w:t>
      </w:r>
      <m:oMath xmlns:mml="http://www.w3.org/1998/Math/MathML">
        <m:f>
          <m:fPr>
            <m:type m:val="bar"/>
          </m:fPr>
          <m:num>
            <m:r>
              <m:t>a</m:t>
            </m:r>
          </m:num>
          <m:den>
            <m:r>
              <m:t>b</m:t>
            </m:r>
          </m:den>
        </m:f>
        <m:r>
          <m:t>;</m:t>
        </m:r>
      </m:oMath>
      <w:r>
        <w:rPr>
          <w:rFonts w:ascii="Arial" w:hAnsi="Arial"/>
          <w:b w:val="0"/>
          <w:color w:val="000000"/>
          <w:sz w:val="20"/>
        </w:rPr>
        <w:t xml:space="preserve"> </w:t>
      </w:r>
      <w:r>
        <w:rPr>
          <w:rFonts w:ascii="Arial" w:hAnsi="Arial"/>
          <w:b w:val="0"/>
          <w:color w:val="000000"/>
          <w:sz w:val="20"/>
        </w:rPr>
        <w:t>can be found by first rewriting the left-hand side of the given equation as</w:t>
      </w:r>
      <w:r>
        <w:rPr>
          <w:rFonts w:ascii="Arial" w:hAnsi="Arial"/>
          <w:b w:val="0"/>
          <w:color w:val="000000"/>
          <w:sz w:val="20"/>
        </w:rPr>
        <w:t xml:space="preserve"> </w:t>
      </w:r>
      <m:oMath xmlns:mml="http://www.w3.org/1998/Math/MathML">
        <m:f>
          <m:fPr>
            <m:type m:val="bar"/>
          </m:fPr>
          <m:num>
            <m:sSup>
              <m:e>
                <m:r>
                  <m:t>x</m:t>
                </m:r>
              </m:e>
              <m:sup>
                <m:f>
                  <m:fPr>
                    <m:type m:val="bar"/>
                  </m:fPr>
                  <m:num>
                    <m:r>
                      <m:t>5</m:t>
                    </m:r>
                  </m:num>
                  <m:den>
                    <m:r>
                      <m:t>2</m:t>
                    </m:r>
                  </m:den>
                </m:f>
              </m:sup>
            </m:sSup>
          </m:num>
          <m:den>
            <m:sSup>
              <m:e>
                <m:r>
                  <m:t>x</m:t>
                </m:r>
              </m:e>
              <m:sup>
                <m:f>
                  <m:fPr>
                    <m:type m:val="bar"/>
                  </m:fPr>
                  <m:num>
                    <m:r>
                      <m:t>4</m:t>
                    </m:r>
                  </m:num>
                  <m:den>
                    <m:r>
                      <m:t>3</m:t>
                    </m:r>
                  </m:den>
                </m:f>
              </m:sup>
            </m:sSup>
          </m:den>
        </m:f>
        <m:r>
          <m:t>.</m:t>
        </m:r>
      </m:oMath>
      <w:r>
        <w:rPr>
          <w:rFonts w:ascii="Arial" w:hAnsi="Arial"/>
          <w:b w:val="0"/>
          <w:color w:val="000000"/>
          <w:sz w:val="20"/>
        </w:rPr>
        <w:t>. Using the</w:t>
      </w:r>
      <w:r>
        <w:br/>
      </w:r>
      <w:r>
        <w:rPr>
          <w:rFonts w:ascii="Arial" w:hAnsi="Arial"/>
          <w:b w:val="0"/>
          <w:color w:val="000000"/>
          <w:sz w:val="20"/>
        </w:rPr>
        <w:t>properties of exponents, this expression can be rewritten as</w:t>
      </w:r>
      <w:r>
        <w:rPr>
          <w:rFonts w:ascii="Arial" w:hAnsi="Arial"/>
          <w:b w:val="0"/>
          <w:color w:val="000000"/>
          <w:sz w:val="20"/>
        </w:rPr>
        <w:t xml:space="preserve"> </w:t>
      </w:r>
      <m:oMath xmlns:mml="http://www.w3.org/1998/Math/MathML">
        <m:sSup>
          <m:e>
            <m:r>
              <m:t>x</m:t>
            </m:r>
          </m:e>
          <m:sup>
            <m:r>
              <m:t>(</m:t>
            </m:r>
            <m:f>
              <m:fPr>
                <m:type m:val="bar"/>
              </m:fPr>
              <m:num>
                <m:r>
                  <m:t>5</m:t>
                </m:r>
              </m:num>
              <m:den>
                <m:r>
                  <m:t>2</m:t>
                </m:r>
              </m:den>
            </m:f>
            <m:r>
              <m:t>−</m:t>
            </m:r>
            <m:f>
              <m:fPr>
                <m:type m:val="bar"/>
              </m:fPr>
              <m:num>
                <m:r>
                  <m:t>4</m:t>
                </m:r>
              </m:num>
              <m:den>
                <m:r>
                  <m:t>3</m:t>
                </m:r>
              </m:den>
            </m:f>
            <m:r>
              <m:t>)</m:t>
            </m:r>
          </m:sup>
        </m:sSup>
        <m:r>
          <m:t>.</m:t>
        </m:r>
      </m:oMath>
      <w:r>
        <w:rPr>
          <w:rFonts w:ascii="Arial" w:hAnsi="Arial"/>
          <w:b w:val="0"/>
          <w:color w:val="000000"/>
          <w:sz w:val="20"/>
        </w:rPr>
        <w:t>. This expression can be rewritten by subtracting the fractions in the</w:t>
      </w:r>
      <w:r>
        <w:br/>
      </w:r>
      <w:r>
        <w:rPr>
          <w:rFonts w:ascii="Arial" w:hAnsi="Arial"/>
          <w:b w:val="0"/>
          <w:color w:val="000000"/>
          <w:sz w:val="20"/>
        </w:rPr>
        <w:t>exponent, which yields</w:t>
      </w:r>
      <w:r>
        <w:rPr>
          <w:rFonts w:ascii="Arial" w:hAnsi="Arial"/>
          <w:b w:val="0"/>
          <w:color w:val="000000"/>
          <w:sz w:val="20"/>
        </w:rPr>
        <w:t xml:space="preserve"> </w:t>
      </w:r>
      <m:oMath xmlns:mml="http://www.w3.org/1998/Math/MathML">
        <m:sSup>
          <m:e>
            <m:r>
              <m:t>x</m:t>
            </m:r>
          </m:e>
          <m:sup>
            <m:f>
              <m:fPr>
                <m:type m:val="bar"/>
              </m:fPr>
              <m:num>
                <m:r>
                  <m:t>7</m:t>
                </m:r>
              </m:num>
              <m:den>
                <m:r>
                  <m:t>6</m:t>
                </m:r>
              </m:den>
            </m:f>
          </m:sup>
        </m:sSup>
        <m:r>
          <m:t>.</m:t>
        </m:r>
      </m:oMath>
      <w:r>
        <w:rPr>
          <w:rFonts w:ascii="Arial" w:hAnsi="Arial"/>
          <w:b w:val="0"/>
          <w:color w:val="000000"/>
          <w:sz w:val="20"/>
        </w:rPr>
        <w:t>. Thus,</w:t>
      </w:r>
      <w:r>
        <w:rPr>
          <w:rFonts w:ascii="Arial" w:hAnsi="Arial"/>
          <w:b w:val="0"/>
          <w:color w:val="000000"/>
          <w:sz w:val="20"/>
        </w:rPr>
        <w:t xml:space="preserve"> </w:t>
      </w:r>
      <m:oMath xmlns:mml="http://www.w3.org/1998/Math/MathML">
        <m:f>
          <m:fPr>
            <m:type m:val="bar"/>
          </m:fPr>
          <m:num>
            <m:r>
              <m:t>a</m:t>
            </m:r>
          </m:num>
          <m:den>
            <m:r>
              <m:t>b</m:t>
            </m:r>
          </m:den>
        </m:f>
        <m:r>
          <m:t>;</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f>
          <m:fPr>
            <m:type m:val="bar"/>
          </m:fPr>
          <m:num>
            <m:r>
              <m:t>7</m:t>
            </m:r>
          </m:num>
          <m:den>
            <m:r>
              <m:t>6</m:t>
            </m:r>
          </m:den>
        </m:f>
        <m:r>
          <m:t>.</m:t>
        </m:r>
      </m:oMath>
      <w:r>
        <w:rPr>
          <w:rFonts w:ascii="Arial" w:hAnsi="Arial"/>
          <w:b w:val="0"/>
          <w:color w:val="000000"/>
          <w:sz w:val="20"/>
        </w:rPr>
        <w:t>. Note that 7/6, 1.166, and 1.167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r>
          <m:t>f(x)=−</m:t>
        </m:r>
        <m:sSup>
          <m:e>
            <m:r>
              <m:t>a</m:t>
            </m:r>
          </m:e>
          <m:sup>
            <m:r>
              <m:t>x</m:t>
            </m:r>
          </m:sup>
        </m:sSup>
        <m:r>
          <m:t>+b,</m:t>
        </m:r>
      </m:oMath>
      <m:oMath xmlns:mml="http://www.w3.org/1998/Math/MathML">
        <m:sSup>
          <m:e>
            <m:r>
              <m:t/>
            </m:r>
          </m:e>
          <m:sup>
            <m:r>
              <m:t>1b</m:t>
            </m:r>
          </m:sup>
        </m:sSup>
      </m:oMath>
      <m:oMath xmlns:mml="http://www.w3.org/1998/Math/MathML">
        <m:sSup>
          <m:e>
            <m:r>
              <m:t>τ</m:t>
            </m:r>
          </m:e>
          <m:sup>
            <m:r>
              <m:rPr>
                <m:scr m:val="fraktur"/>
                <m:sty m:val="p"/>
              </m:rPr>
              <m:t>f</m:t>
            </m:r>
          </m:sup>
        </m:sSup>
        <m:r>
          <m:t>y=f(x)−12</m:t>
        </m:r>
      </m:oMath>
      <w:r>
        <w:br/>
      </w:r>
      <w:r>
        <w:rPr>
          <w:rFonts w:ascii="Arial" w:hAnsi="Arial"/>
          <w:b w:val="0"/>
          <w:color w:val="000000"/>
          <w:sz w:val="20"/>
        </w:rPr>
        <w:t>Function is defined by where and are constants. In the xy-plane, the graph of has a y-intercept at</w:t>
      </w:r>
      <w:r>
        <w:br/>
      </w:r>
      <m:oMath xmlns:mml="http://www.w3.org/1998/Math/MathML">
        <m:r>
          <m:t>(0,−</m:t>
        </m:r>
        <m:f>
          <m:fPr>
            <m:type m:val="bar"/>
          </m:fPr>
          <m:num>
            <m:r>
              <m:t>75</m:t>
            </m:r>
          </m:num>
          <m:den>
            <m:r>
              <m:t>7</m:t>
            </m:r>
          </m:den>
        </m:f>
        <m:r>
          <m:t>).</m:t>
        </m:r>
      </m:oMath>
      <m:oMath xmlns:mml="http://www.w3.org/1998/Math/MathML">
        <m:sSup>
          <m:e>
            <m:r>
              <m:t/>
            </m:r>
          </m:e>
          <m:sup>
            <m:r>
              <m:t>b</m:t>
            </m:r>
          </m:sup>
        </m:sSup>
      </m:oMath>
      <m:oMath xmlns:mml="http://www.w3.org/1998/Math/MathML">
        <m:f>
          <m:fPr>
            <m:type m:val="bar"/>
          </m:fPr>
          <m:num>
            <m:r>
              <m:t>320</m:t>
            </m:r>
          </m:num>
          <m:den>
            <m:r>
              <m:t>7</m:t>
            </m:r>
          </m:den>
        </m:f>
        <m:r>
          <m:t>.</m:t>
        </m:r>
      </m:oMath>
      <w:r>
        <w:br/>
      </w:r>
      <w:r>
        <w:rPr>
          <w:rFonts w:ascii="Arial" w:hAnsi="Arial"/>
          <w:b w:val="0"/>
          <w:color w:val="000000"/>
          <w:sz w:val="20"/>
        </w:rPr>
        <w:t>. The product of and is.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20</w:t>
      </w:r>
    </w:p>
    <w:p>
      <w:pPr>
        <w:keepNext/>
        <w:spacing w:before="0" w:after="40"/>
      </w:pPr>
      <w:r>
        <w:rPr>
          <w:rFonts w:ascii="Arial" w:hAnsi="Arial"/>
          <w:b/>
          <w:color w:val="000000"/>
          <w:sz w:val="20"/>
        </w:rPr>
        <w:t>Explanation as text</w:t>
      </w:r>
    </w:p>
    <w:p>
      <w:pPr>
        <w:spacing w:after="60" w:line="252" w:lineRule="auto"/>
      </w:pPr>
      <m:oMath xmlns:mml="http://www.w3.org/1998/Math/MathML">
        <m:r>
          <m:t>f(x)=−</m:t>
        </m:r>
        <m:sSup>
          <m:e>
            <m:r>
              <m:t>a</m:t>
            </m:r>
          </m:e>
          <m:sup>
            <m:r>
              <m:t>x</m:t>
            </m:r>
          </m:sup>
        </m:sSup>
        <m:r>
          <m:t>+b.</m:t>
        </m:r>
      </m:oMath>
      <m:oMath xmlns:mml="http://www.w3.org/1998/Math/MathML">
        <m:r>
          <m:t>1−</m:t>
        </m:r>
        <m:sSup>
          <m:e>
            <m:r>
              <m:t>a</m:t>
            </m:r>
          </m:e>
          <m:sup>
            <m:r>
              <m:t>x</m:t>
            </m:r>
          </m:sup>
        </m:sSup>
        <m:r>
          <m:t>+b</m:t>
        </m:r>
      </m:oMath>
      <m:oMath xmlns:mml="http://www.w3.org/1998/Math/MathML">
        <m:r>
          <m:t>f(x)</m:t>
        </m:r>
      </m:oMath>
      <m:oMath xmlns:mml="http://www.w3.org/1998/Math/MathML">
        <m:r>
          <m:t>λy≡f(x)−12y</m:t>
        </m:r>
      </m:oMath>
      <m:oMath xmlns:mml="http://www.w3.org/1998/Math/MathML">
        <m:r>
          <m:t>y=−</m:t>
        </m:r>
        <m:sSup>
          <m:e>
            <m:r>
              <m:t>a</m:t>
            </m:r>
          </m:e>
          <m:sup>
            <m:r>
              <m:t>x</m:t>
            </m:r>
          </m:sup>
        </m:sSup>
        <m:r>
          <m:t>+b</m:t>
        </m:r>
      </m:oMath>
      <w:r>
        <w:br/>
      </w:r>
      <w:r>
        <w:rPr>
          <w:rFonts w:ascii="Arial" w:hAnsi="Arial"/>
          <w:b w:val="0"/>
          <w:color w:val="000000"/>
          <w:sz w:val="20"/>
        </w:rPr>
        <w:t>The correct answer is. It’s given that Substituting for in the equation yields</w:t>
      </w:r>
      <w:r>
        <w:br/>
      </w:r>
      <m:oMath xmlns:mml="http://www.w3.org/1998/Math/MathML">
        <m:r>
          <m:t>−12.</m:t>
        </m:r>
      </m:oMath>
      <m:oMath xmlns:mml="http://www.w3.org/1998/Math/MathML">
        <m:r>
          <m:t>y=f(x)−12</m:t>
        </m:r>
      </m:oMath>
      <m:oMath xmlns:mml="http://www.w3.org/1998/Math/MathML">
        <m:r>
          <m:t>(0,−</m:t>
        </m:r>
        <m:f>
          <m:fPr>
            <m:type m:val="bar"/>
          </m:fPr>
          <m:num>
            <m:r>
              <m:t>75</m:t>
            </m:r>
          </m:num>
          <m:den>
            <m:r>
              <m:t>7</m:t>
            </m:r>
          </m:den>
        </m:f>
        <m:r>
          <m:t>).</m:t>
        </m:r>
      </m:oMath>
      <m:oMath xmlns:mml="http://www.w3.org/1998/Math/MathML">
        <m:r>
          <m:t>1−</m:t>
        </m:r>
        <m:f>
          <m:fPr>
            <m:type m:val="bar"/>
          </m:fPr>
          <m:num>
            <m:r>
              <m:t>75</m:t>
            </m:r>
          </m:num>
          <m:den>
            <m:r>
              <m:t>7</m:t>
            </m:r>
          </m:den>
        </m:f>
      </m:oMath>
      <m:oMath xmlns:mml="http://www.w3.org/1998/Math/MathML">
        <m:r>
          <m:t>y</m:t>
        </m:r>
      </m:oMath>
      <m:oMath xmlns:mml="http://www.w3.org/1998/Math/MathML">
        <m:r>
          <m:t>∴y=−</m:t>
        </m:r>
        <m:sSup>
          <m:e>
            <m:r>
              <m:t>a</m:t>
            </m:r>
          </m:e>
          <m:sup>
            <m:r>
              <m:t>x</m:t>
            </m:r>
          </m:sup>
        </m:sSup>
      </m:oMath>
      <w:r>
        <w:br/>
      </w:r>
      <w:r>
        <w:rPr>
          <w:rFonts w:ascii="Arial" w:hAnsi="Arial"/>
          <w:b w:val="0"/>
          <w:color w:val="000000"/>
          <w:sz w:val="20"/>
        </w:rPr>
        <w:t>. It’s given that the y-intercept of the graph of is. Substituting for and for in the equation</w:t>
      </w:r>
      <w:r>
        <w:br/>
      </w:r>
      <m:oMath xmlns:mml="http://www.w3.org/1998/Math/MathML">
        <m:r>
          <m:t>−</m:t>
        </m:r>
        <m:f>
          <m:fPr>
            <m:type m:val="bar"/>
          </m:fPr>
          <m:num>
            <m:r>
              <m:t>75</m:t>
            </m:r>
          </m:num>
          <m:den>
            <m:r>
              <m:t>7</m:t>
            </m:r>
          </m:den>
        </m:f>
        <m:r>
          <m:t>=−</m:t>
        </m:r>
        <m:sSup>
          <m:e>
            <m:r>
              <m:t>a</m:t>
            </m:r>
          </m:e>
          <m:sup>
            <m:r>
              <m:t>0</m:t>
            </m:r>
          </m:sup>
        </m:sSup>
        <m:r>
          <m:t>+b−12,</m:t>
        </m:r>
      </m:oMath>
      <m:oMath xmlns:mml="http://www.w3.org/1998/Math/MathML">
        <m:r>
          <m:t>p−</m:t>
        </m:r>
        <m:f>
          <m:fPr>
            <m:type m:val="bar"/>
          </m:fPr>
          <m:num>
            <m:r>
              <m:t>75</m:t>
            </m:r>
          </m:num>
          <m:den>
            <m:r>
              <m:t>7</m:t>
            </m:r>
          </m:den>
        </m:f>
        <m:r>
          <m:t>=−1+b−12,</m:t>
        </m:r>
        <m:r>
          <m:rPr>
            <m:sty m:val="p"/>
          </m:rPr>
          <m:t>or</m:t>
        </m:r>
        <m:r>
          <m:t>−</m:t>
        </m:r>
        <m:f>
          <m:fPr>
            <m:type m:val="bar"/>
          </m:fPr>
          <m:num>
            <m:r>
              <m:t>75</m:t>
            </m:r>
          </m:num>
          <m:den>
            <m:r>
              <m:t>7</m:t>
            </m:r>
          </m:den>
        </m:f>
        <m:r>
          <m:t>=b−13.</m:t>
        </m:r>
      </m:oMath>
      <w:r>
        <w:br/>
      </w:r>
      <w:r>
        <w:rPr>
          <w:rFonts w:ascii="Arial" w:hAnsi="Arial"/>
          <w:b w:val="0"/>
          <w:color w:val="000000"/>
          <w:sz w:val="20"/>
        </w:rPr>
        <w:t>yields, which is equivalent to. Adding to both sides of this</w:t>
      </w:r>
      <w:r>
        <w:br/>
      </w:r>
      <m:oMath xmlns:mml="http://www.w3.org/1998/Math/MathML">
        <m:f>
          <m:fPr>
            <m:type m:val="bar"/>
          </m:fPr>
          <m:num>
            <m:r>
              <m:t>16</m:t>
            </m:r>
          </m:num>
          <m:den>
            <m:r>
              <m:t>7</m:t>
            </m:r>
          </m:den>
        </m:f>
        <m:r>
          <m:t>=b.</m:t>
        </m:r>
      </m:oMath>
      <m:oMath xmlns:mml="http://www.w3.org/1998/Math/MathML">
        <m:r>
          <m:t>b</m:t>
        </m:r>
      </m:oMath>
      <m:oMath xmlns:mml="http://www.w3.org/1998/Math/MathML">
        <m:f>
          <m:fPr>
            <m:type m:val="bar"/>
          </m:fPr>
          <m:num>
            <m:argPr>
              <m:scrLvl m:val="0"/>
            </m:argPr>
            <m:r>
              <m:t>320</m:t>
            </m:r>
          </m:num>
          <m:den>
            <m:argPr>
              <m:scrLvl m:val="0"/>
            </m:argPr>
            <m:r>
              <m:t>7</m:t>
            </m:r>
          </m:den>
        </m:f>
        <m:r>
          <m:t>,</m:t>
        </m:r>
      </m:oMath>
      <m:oMath xmlns:mml="http://www.w3.org/1998/Math/MathML">
        <m:r>
          <m:t>ab=</m:t>
        </m:r>
        <m:f>
          <m:fPr>
            <m:type m:val="bar"/>
          </m:fPr>
          <m:num>
            <m:r>
              <m:t>320</m:t>
            </m:r>
          </m:num>
          <m:den>
            <m:r>
              <m:t>7</m:t>
            </m:r>
          </m:den>
        </m:f>
        <m:r>
          <m:t>.</m:t>
        </m:r>
      </m:oMath>
      <m:oMath xmlns:mml="http://www.w3.org/1998/Math/MathML">
        <m:f>
          <m:fPr>
            <m:type m:val="bar"/>
          </m:fPr>
          <m:num>
            <m:r>
              <m:t>16</m:t>
            </m:r>
          </m:num>
          <m:den>
            <m:r>
              <m:t>7</m:t>
            </m:r>
          </m:den>
        </m:f>
      </m:oMath>
      <m:oMath xmlns:mml="http://www.w3.org/1998/Math/MathML">
        <m:sSup>
          <m:e>
            <m:r>
              <m:t/>
            </m:r>
          </m:e>
          <m:sup>
            <m:r>
              <m:t>·</m:t>
            </m:r>
          </m:sup>
        </m:sSup>
      </m:oMath>
      <m:oMath xmlns:mml="http://www.w3.org/1998/Math/MathML">
        <m:r>
          <m:t>(a)(</m:t>
        </m:r>
        <m:f>
          <m:fPr>
            <m:type m:val="bar"/>
          </m:fPr>
          <m:num>
            <m:r>
              <m:t>16</m:t>
            </m:r>
          </m:num>
          <m:den>
            <m:r>
              <m:t>7</m:t>
            </m:r>
          </m:den>
        </m:f>
        <m:r>
          <m:t>)=</m:t>
        </m:r>
        <m:f>
          <m:fPr>
            <m:type m:val="bar"/>
          </m:fPr>
          <m:num>
            <m:r>
              <m:t>320</m:t>
            </m:r>
          </m:num>
          <m:den>
            <m:r>
              <m:t>7</m:t>
            </m:r>
          </m:den>
        </m:f>
        <m:r>
          <m:t>.</m:t>
        </m:r>
      </m:oMath>
      <w:r>
        <w:br/>
      </w:r>
      <w:r>
        <w:rPr>
          <w:rFonts w:ascii="Arial" w:hAnsi="Arial"/>
          <w:b w:val="0"/>
          <w:color w:val="000000"/>
          <w:sz w:val="20"/>
        </w:rPr>
        <w:t>equation yields It’s given that the product of and is, or. Substituting for in this equation yields.</w:t>
      </w:r>
      <w:r>
        <w:br/>
      </w:r>
      <m:oMath xmlns:mml="http://www.w3.org/1998/Math/MathML">
        <m:f>
          <m:fPr>
            <m:type m:val="bar"/>
          </m:fPr>
          <m:num>
            <m:r>
              <m:t>16</m:t>
            </m:r>
          </m:num>
          <m:den>
            <m:r>
              <m:t>7</m:t>
            </m:r>
          </m:den>
        </m:f>
      </m:oMath>
      <m:oMath xmlns:mml="http://www.w3.org/1998/Math/MathML">
        <m:r>
          <m:t>a=20.</m:t>
        </m:r>
      </m:oMath>
      <w:r>
        <w:br/>
      </w:r>
      <w:r>
        <w:rPr>
          <w:rFonts w:ascii="Arial" w:hAnsi="Arial"/>
          <w:b w:val="0"/>
          <w:color w:val="000000"/>
          <w:sz w:val="20"/>
        </w:rPr>
        <w:t>Dividing both sides of this equation by yields.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f(x)=4,000(0.75</m:t>
        </m:r>
        <m:sSup>
          <m:e>
            <m:r>
              <m:t>)</m:t>
            </m:r>
          </m:e>
          <m:sup>
            <m:r>
              <m:t>x</m:t>
            </m:r>
          </m:sup>
        </m:sSup>
      </m:oMath>
      <w:r>
        <w:br/>
      </w:r>
      <w:r>
        <w:rPr>
          <w:rFonts w:ascii="Arial" w:hAnsi="Arial"/>
          <w:b w:val="0"/>
          <w:color w:val="000000"/>
          <w:sz w:val="20"/>
        </w:rPr>
        <w:t>An entomologist recommended a program to reduce a certain invasive beetle population in an area. The given function estimates this beetle</w:t>
      </w:r>
      <w:r>
        <w:br/>
      </w:r>
      <m:oMath xmlns:mml="http://www.w3.org/1998/Math/MathML">
        <m:r>
          <m:t>x≤7.</m:t>
        </m:r>
      </m:oMath>
      <w:r>
        <w:br/>
      </w:r>
      <w:r>
        <w:rPr>
          <w:rFonts w:ascii="Arial" w:hAnsi="Arial"/>
          <w:b w:val="0"/>
          <w:color w:val="000000"/>
          <w:sz w:val="20"/>
        </w:rPr>
        <w:t>species' population years after, where Which of the following is the best interpretation of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estimated initial beetle population for this species and area in</w:t>
      </w:r>
      <w:r>
        <w:br/>
      </w:r>
      <m:oMath xmlns:mml="http://www.w3.org/1998/Math/MathML">
        <m:r>
          <m:t>7</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estimated beetle population for this species and area years after</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estimated percent decrease in the beetle population for this species and area each year after</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estimated percent decrease in the beetle population for this species and area every years after</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f(x)=a(b</m:t>
        </m:r>
        <m:sSup>
          <m:e>
            <m:r>
              <m:t>)</m:t>
            </m:r>
          </m:e>
          <m:sup>
            <m:r>
              <m:t>x</m:t>
            </m:r>
          </m:sup>
        </m:sSup>
        <m:r>
          <m:t>,</m:t>
        </m:r>
      </m:oMath>
      <m:oMath xmlns:mml="http://www.w3.org/1998/Math/MathML">
        <m:sSup>
          <m:e>
            <m:r>
              <m:t/>
            </m:r>
          </m:e>
          <m:sup>
            <m:r>
              <m:t>:a</m:t>
            </m:r>
          </m:sup>
        </m:sSup>
      </m:oMath>
      <m:oMath xmlns:mml="http://www.w3.org/1998/Math/MathML">
        <m:r>
          <m:t>b</m:t>
        </m:r>
      </m:oMath>
      <m:oMath xmlns:mml="http://www.w3.org/1998/Math/MathML">
        <m:r>
          <m:t>b&lt;1,</m:t>
        </m:r>
      </m:oMath>
      <w:r>
        <w:br/>
      </w:r>
      <w:r>
        <w:rPr>
          <w:rFonts w:ascii="Arial" w:hAnsi="Arial"/>
          <w:b w:val="0"/>
          <w:color w:val="000000"/>
          <w:sz w:val="20"/>
        </w:rPr>
        <w:t>Choice A is correct. For an exponential function in the form, where and are positive constants and the initial value of</w:t>
      </w:r>
      <w:r>
        <w:br/>
      </w:r>
      <m:oMath xmlns:mml="http://www.w3.org/1998/Math/MathML">
        <m:r>
          <m:t>f(x),</m:t>
        </m:r>
      </m:oMath>
      <m:oMath xmlns:mml="http://www.w3.org/1998/Math/MathML">
        <m:r>
          <m:t>f(x)</m:t>
        </m:r>
      </m:oMath>
      <m:oMath xmlns:mml="http://www.w3.org/1998/Math/MathML">
        <m:r>
          <m:t>α=0,isa</m:t>
        </m:r>
      </m:oMath>
      <m:oMath xmlns:mml="http://www.w3.org/1998/Math/MathML">
        <m:r>
          <m:t>f(x)</m:t>
        </m:r>
      </m:oMath>
      <m:oMath xmlns:mml="http://www.w3.org/1998/Math/MathML">
        <m:r>
          <m:t>·100(1−b)</m:t>
        </m:r>
        <m:phant>
          <m:phantPr>
            <m:zeroWid m:val="on"/>
          </m:phantPr>
          <m:e>
            <m:r>
              <m:rPr>
                <m:nor/>
              </m:rPr>
              <m:t>⧸</m:t>
            </m:r>
          </m:e>
        </m:phant>
        <m:sSub>
          <m:e>
            <m:r>
              <m:t>7</m:t>
            </m:r>
          </m:e>
          <m:sub>
            <m:r>
              <m:t>0</m:t>
            </m:r>
          </m:sub>
        </m:sSub>
      </m:oMath>
      <w:r>
        <w:br/>
      </w:r>
      <w:r>
        <w:rPr>
          <w:rFonts w:ascii="Arial" w:hAnsi="Arial"/>
          <w:b w:val="0"/>
          <w:color w:val="000000"/>
          <w:sz w:val="20"/>
        </w:rPr>
        <w:t>or the value of when and the value of decreases by each time increases by. Therefore, the initial</w:t>
      </w:r>
      <w:r>
        <w:br/>
      </w:r>
      <m:oMath xmlns:mml="http://www.w3.org/1998/Math/MathML">
        <m:r>
          <m:t>f(x)=4,000(0.75</m:t>
        </m:r>
        <m:sSup>
          <m:e>
            <m:r>
              <m:t>)</m:t>
            </m:r>
          </m:e>
          <m:sup>
            <m:r>
              <m:t>x</m:t>
            </m:r>
          </m:sup>
        </m:sSup>
        <m:r>
          <m:t>,</m:t>
        </m:r>
      </m:oMath>
      <m:oMath xmlns:mml="http://www.w3.org/1998/Math/MathML">
        <m:r>
          <m:t>f(x)</m:t>
        </m:r>
      </m:oMath>
      <m:oMath xmlns:mml="http://www.w3.org/1998/Math/MathML">
        <m:r>
          <m:t>x=0,</m:t>
        </m:r>
      </m:oMath>
      <w:r>
        <w:br/>
      </w:r>
      <w:r>
        <w:rPr>
          <w:rFonts w:ascii="Arial" w:hAnsi="Arial"/>
          <w:b w:val="0"/>
          <w:color w:val="000000"/>
          <w:sz w:val="20"/>
        </w:rPr>
        <w:t>value of the function, or the value of when, is. Therefore, the best interpretation of in this</w:t>
      </w:r>
      <w:r>
        <w:br/>
      </w:r>
      <w:r>
        <w:rPr>
          <w:rFonts w:ascii="Arial" w:hAnsi="Arial"/>
          <w:b w:val="0"/>
          <w:color w:val="000000"/>
          <w:sz w:val="20"/>
        </w:rPr>
        <w:t>context is the estimated initial beetle population for this species and area in.</w:t>
      </w:r>
      <w:r>
        <w:br/>
      </w:r>
      <w:r>
        <w:rPr>
          <w:rFonts w:ascii="Arial" w:hAnsi="Arial"/>
          <w:b w:val="0"/>
          <w:color w:val="000000"/>
          <w:sz w:val="20"/>
        </w:rPr>
        <w:t>Choice B is incorrect. The estimated beetle population for this species and area years after is, or approximately, not</w:t>
      </w:r>
      <w:r>
        <w:br/>
      </w:r>
      <w:r>
        <w:rPr>
          <w:rFonts w:ascii="Arial" w:hAnsi="Arial"/>
          <w:b w:val="0"/>
          <w:color w:val="000000"/>
          <w:sz w:val="20"/>
        </w:rPr>
        <w:t>.</w:t>
      </w:r>
      <w:r>
        <w:br/>
      </w:r>
      <m:oMath xmlns:mml="http://www.w3.org/1998/Math/MathML">
        <m:r>
          <m:t>100(1−0.75),</m:t>
        </m:r>
      </m:oMath>
      <w:r>
        <w:br/>
      </w:r>
      <w:r>
        <w:rPr>
          <w:rFonts w:ascii="Arial" w:hAnsi="Arial"/>
          <w:b w:val="0"/>
          <w:color w:val="000000"/>
          <w:sz w:val="20"/>
        </w:rPr>
        <w:t>Choice C is incorrect. The estimated percent decrease in the beetle population for this species and area each year after is,</w:t>
      </w:r>
      <w:r>
        <w:br/>
      </w:r>
      <w:r>
        <w:rPr>
          <w:rFonts w:ascii="Arial" w:hAnsi="Arial"/>
          <w:b w:val="0"/>
          <w:color w:val="000000"/>
          <w:sz w:val="20"/>
        </w:rPr>
        <w:t>or, not.</w:t>
      </w:r>
      <w:r>
        <w:br/>
      </w:r>
      <w:r>
        <w:rPr>
          <w:rFonts w:ascii="Arial" w:hAnsi="Arial"/>
          <w:b w:val="0"/>
          <w:color w:val="000000"/>
          <w:sz w:val="20"/>
        </w:rPr>
        <w:t>Choice D is incorrect. The estimated percent decrease in the beetle population for this species and area every years after is</w:t>
      </w:r>
      <w:r>
        <w:br/>
      </w:r>
      <m:oMath xmlns:mml="http://www.w3.org/1998/Math/MathML">
        <m:r>
          <m:t>−</m:t>
        </m:r>
        <m:sSup>
          <m:e>
            <m:r>
              <m:t>0.75</m:t>
            </m:r>
          </m:e>
          <m:sup>
            <m:r>
              <m:t>7</m:t>
            </m:r>
          </m:sup>
        </m:sSup>
        <m:r>
          <m:t>),</m:t>
        </m:r>
      </m:oMath>
      <w:r>
        <w:br/>
      </w:r>
      <w:r>
        <w:rPr>
          <w:rFonts w:ascii="Arial" w:hAnsi="Arial"/>
          <w:b w:val="0"/>
          <w:color w:val="000000"/>
          <w:sz w:val="20"/>
        </w:rPr>
        <w:t>, or approximately, not.</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r</m:t>
            </m:r>
          </m:e>
          <m:sup>
            <m:r>
              <m:t>2</m:t>
            </m:r>
          </m:sup>
        </m:sSup>
        <m:r>
          <m:t>+qr=2r−55</m:t>
        </m:r>
      </m:oMath>
      <w:r>
        <w:br/>
      </w:r>
      <m:oMath xmlns:mml="http://www.w3.org/1998/Math/MathML">
        <m:r>
          <m:t>q</m:t>
        </m:r>
      </m:oMath>
      <m:oMath xmlns:mml="http://www.w3.org/1998/Math/MathML">
        <m:r>
          <m:t>q</m:t>
        </m:r>
      </m:oMath>
      <w:r>
        <w:br/>
      </w:r>
      <w:r>
        <w:rPr>
          <w:rFonts w:ascii="Arial" w:hAnsi="Arial"/>
          <w:b w:val="0"/>
          <w:color w:val="000000"/>
          <w:sz w:val="20"/>
        </w:rPr>
        <w:t>In the given equation, is an integer constant. The given equation has no real solutions. What is the largest possible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16</w:t>
      </w:r>
    </w:p>
    <w:p>
      <w:pPr>
        <w:keepNext/>
        <w:spacing w:before="0" w:after="40"/>
      </w:pPr>
      <w:r>
        <w:rPr>
          <w:rFonts w:ascii="Arial" w:hAnsi="Arial"/>
          <w:b/>
          <w:color w:val="000000"/>
          <w:sz w:val="20"/>
        </w:rPr>
        <w:t>Explanation as text</w:t>
      </w:r>
    </w:p>
    <w:p>
      <w:pPr>
        <w:spacing w:after="60" w:line="252" w:lineRule="auto"/>
      </w:pPr>
      <m:oMath xmlns:mml="http://www.w3.org/1998/Math/MathML">
        <m:r>
          <m:t>a</m:t>
        </m:r>
        <m:sSup>
          <m:e>
            <m:r>
              <m:t>x</m:t>
            </m:r>
          </m:e>
          <m:sup>
            <m:r>
              <m:t>2</m:t>
            </m:r>
          </m:sup>
        </m:sSup>
        <m:r>
          <m:t>+bx+c=0,</m:t>
        </m:r>
      </m:oMath>
      <w:r>
        <w:br/>
      </w:r>
      <w:r>
        <w:rPr>
          <w:rFonts w:ascii="Arial" w:hAnsi="Arial"/>
          <w:b w:val="0"/>
          <w:color w:val="000000"/>
          <w:sz w:val="20"/>
        </w:rPr>
        <w:t>The correct answer is. A quadratic equation of the form, where,, and are constants, has no real solution if and only if</w:t>
      </w:r>
      <w:r>
        <w:br/>
      </w:r>
      <m:oMath xmlns:mml="http://www.w3.org/1998/Math/MathML">
        <m:sSup>
          <m:e>
            <m:r>
              <m:t>b</m:t>
            </m:r>
          </m:e>
          <m:sup>
            <m:r>
              <m:t>2</m:t>
            </m:r>
          </m:sup>
        </m:sSup>
        <m:r>
          <m:t>−4ac,</m:t>
        </m:r>
      </m:oMath>
      <m:oMath xmlns:mml="http://www.w3.org/1998/Math/MathML">
        <m:sSup>
          <m:e>
            <m:r>
              <m:t>r</m:t>
            </m:r>
          </m:e>
          <m:sup>
            <m:r>
              <m:t>2</m:t>
            </m:r>
          </m:sup>
        </m:sSup>
        <m:r>
          <m:t>+qr=2r−55,q</m:t>
        </m:r>
      </m:oMath>
      <w:r>
        <w:br/>
      </w:r>
      <w:r>
        <w:rPr>
          <w:rFonts w:ascii="Arial" w:hAnsi="Arial"/>
          <w:b w:val="0"/>
          <w:color w:val="000000"/>
          <w:sz w:val="20"/>
        </w:rPr>
        <w:t>its discriminant, is negative. It’s given that in the equation is an integer constant. Subtracting and adding</w:t>
      </w:r>
      <w:r>
        <w:br/>
      </w:r>
      <m:oMath xmlns:mml="http://www.w3.org/1998/Math/MathML">
        <m:sSup>
          <m:e>
            <m:r>
              <m:t>r</m:t>
            </m:r>
          </m:e>
          <m:sup>
            <m:r>
              <m:t>2</m:t>
            </m:r>
          </m:sup>
        </m:sSup>
        <m:r>
          <m:t>+qr−2r+55=0,</m:t>
        </m:r>
        <m:r>
          <m:rPr>
            <m:sty m:val="p"/>
          </m:rPr>
          <m:t>or</m:t>
        </m:r>
        <m:sSup>
          <m:e>
            <m:r>
              <m:t>r</m:t>
            </m:r>
          </m:e>
          <m:sup>
            <m:r>
              <m:t>2</m:t>
            </m:r>
          </m:sup>
        </m:sSup>
        <m:r>
          <m:t>+(q−2)r+55=0,</m:t>
        </m:r>
      </m:oMath>
      <m:oMath xmlns:mml="http://www.w3.org/1998/Math/MathML">
        <m:r>
          <m:t>a=1,b=q−2,</m:t>
        </m:r>
      </m:oMath>
      <m:oMath xmlns:mml="http://www.w3.org/1998/Math/MathML">
        <m:r>
          <m:t>c=55.</m:t>
        </m:r>
      </m:oMath>
      <w:r>
        <w:br/>
      </w:r>
      <w:r>
        <w:rPr>
          <w:rFonts w:ascii="Arial" w:hAnsi="Arial"/>
          <w:b w:val="0"/>
          <w:color w:val="000000"/>
          <w:sz w:val="20"/>
        </w:rPr>
        <w:t>to both sides of this equation yields. In this equation,, and.</w:t>
      </w:r>
      <w:r>
        <w:br/>
      </w:r>
      <m:oMath xmlns:mml="http://www.w3.org/1998/Math/MathML">
        <m:r>
          <m:t>a,q−2</m:t>
        </m:r>
      </m:oMath>
      <m:oMath xmlns:mml="http://www.w3.org/1998/Math/MathML">
        <m:sSup>
          <m:e>
            <m:r>
              <m:t/>
            </m:r>
          </m:e>
          <m:sup>
            <m:r>
              <m:t>·b,</m:t>
            </m:r>
          </m:sup>
        </m:sSup>
      </m:oMath>
      <m:oMath xmlns:mml="http://www.w3.org/1998/Math/MathML">
        <m:r>
          <m:t>(q−2</m:t>
        </m:r>
        <m:sSup>
          <m:e>
            <m:r>
              <m:t>)</m:t>
            </m:r>
          </m:e>
          <m:sup>
            <m:r>
              <m:t>2</m:t>
            </m:r>
          </m:sup>
        </m:sSup>
        <m:r>
          <m:t>−4(1)(55),</m:t>
        </m:r>
        <m:r>
          <m:rPr>
            <m:sty m:val="p"/>
          </m:rPr>
          <m:t>or</m:t>
        </m:r>
        <m:r>
          <m:rPr>
            <m:nor/>
          </m:rPr>
          <m:t> </m:t>
        </m:r>
        <m:r>
          <m:t>(q−2</m:t>
        </m:r>
        <m:sSup>
          <m:e>
            <m:r>
              <m:t>)</m:t>
            </m:r>
          </m:e>
          <m:sup>
            <m:r>
              <m:t>2</m:t>
            </m:r>
          </m:sup>
        </m:sSup>
        <m:r>
          <m:t>−220.</m:t>
        </m:r>
      </m:oMath>
      <w:r>
        <w:br/>
      </w:r>
      <w:r>
        <w:rPr>
          <w:rFonts w:ascii="Arial" w:hAnsi="Arial"/>
          <w:b w:val="0"/>
          <w:color w:val="000000"/>
          <w:sz w:val="20"/>
        </w:rPr>
        <w:t>Substituting for for and for in the discriminant expression yields. Since the value of</w:t>
      </w:r>
      <w:r>
        <w:br/>
      </w:r>
      <m:oMath xmlns:mml="http://www.w3.org/1998/Math/MathML">
        <m:sSup>
          <m:e>
            <m:r>
              <m:t>(q−2)</m:t>
            </m:r>
          </m:e>
          <m:sup>
            <m:r>
              <m:t>2</m:t>
            </m:r>
          </m:sup>
        </m:sSup>
        <m:r>
          <m:t>−220&lt;0,</m:t>
        </m:r>
        <m:r>
          <m:rPr>
            <m:sty m:val="p"/>
          </m:rPr>
          <m:t>or</m:t>
        </m:r>
        <m:sSup>
          <m:e>
            <m:r>
              <m:t>(q−2)</m:t>
            </m:r>
          </m:e>
          <m:sup>
            <m:r>
              <m:t>2</m:t>
            </m:r>
          </m:sup>
        </m:sSup>
        <m:r>
          <m:t>&lt;220.</m:t>
        </m:r>
      </m:oMath>
      <m:oMath xmlns:mml="http://www.w3.org/1998/Math/MathML">
        <m:r>
          <m:t>|q−2|&lt;</m:t>
        </m:r>
        <m:rad>
          <m:radPr>
            <m:degHide m:val="on"/>
          </m:radPr>
          <m:deg/>
          <m:e>
            <m:r>
              <m:t>220</m:t>
            </m:r>
          </m:e>
        </m:rad>
        <m:r>
          <m:t>,</m:t>
        </m:r>
        <m:r>
          <m:rPr>
            <m:sty m:val="p"/>
          </m:rPr>
          <m:t>or</m:t>
        </m:r>
        <m:r>
          <m:t>−</m:t>
        </m:r>
        <m:rad>
          <m:radPr>
            <m:degHide m:val="on"/>
          </m:radPr>
          <m:deg/>
          <m:e>
            <m:r>
              <m:t>220</m:t>
            </m:r>
          </m:e>
        </m:rad>
      </m:oMath>
      <w:r>
        <w:br/>
      </w:r>
      <w:r>
        <w:rPr>
          <w:rFonts w:ascii="Arial" w:hAnsi="Arial"/>
          <w:b w:val="0"/>
          <w:color w:val="000000"/>
          <w:sz w:val="20"/>
        </w:rPr>
        <w:t>the discriminant must be negative, it follows that This is equivalent to</w:t>
      </w:r>
      <w:r>
        <w:br/>
      </w:r>
      <m:oMath xmlns:mml="http://www.w3.org/1998/Math/MathML">
        <m:r>
          <m:t>&lt;q−2&lt;</m:t>
        </m:r>
        <m:rad>
          <m:radPr>
            <m:degHide m:val="on"/>
          </m:radPr>
          <m:deg/>
          <m:e>
            <m:r>
              <m:t>220</m:t>
            </m:r>
          </m:e>
        </m:rad>
        <m:r>
          <m:t>.</m:t>
        </m:r>
      </m:oMath>
      <m:oMath xmlns:mml="http://www.w3.org/1998/Math/MathML">
        <m:r>
          <m:t>2−</m:t>
        </m:r>
        <m:rad>
          <m:radPr>
            <m:degHide m:val="on"/>
          </m:radPr>
          <m:deg/>
          <m:e>
            <m:r>
              <m:t>220</m:t>
            </m:r>
          </m:e>
        </m:rad>
        <m:r>
          <m:t>&lt;q&lt;2+</m:t>
        </m:r>
        <m:rad>
          <m:radPr>
            <m:degHide m:val="on"/>
          </m:radPr>
          <m:deg/>
          <m:e>
            <m:r>
              <m:t>220</m:t>
            </m:r>
          </m:e>
        </m:rad>
        <m:r>
          <m:t>.</m:t>
        </m:r>
      </m:oMath>
      <w:r>
        <w:br/>
      </w:r>
      <w:r>
        <w:rPr>
          <w:rFonts w:ascii="Arial" w:hAnsi="Arial"/>
          <w:b w:val="0"/>
          <w:color w:val="000000"/>
          <w:sz w:val="20"/>
        </w:rPr>
        <w:t>. Adding to each part of this inequality yields. Since is approximately, it follows</w:t>
      </w:r>
      <w:r>
        <w:br/>
      </w:r>
      <m:oMath xmlns:mml="http://www.w3.org/1998/Math/MathML">
        <m:r>
          <m:t>−12.83&lt;q&lt;16.83.</m:t>
        </m:r>
      </m:oMath>
      <m:oMath xmlns:mml="http://www.w3.org/1998/Math/MathML">
        <m:r>
          <m:t>q</m:t>
        </m:r>
      </m:oMath>
      <w:r>
        <w:br/>
      </w:r>
      <w:r>
        <w:rPr>
          <w:rFonts w:ascii="Arial" w:hAnsi="Arial"/>
          <w:b w:val="0"/>
          <w:color w:val="000000"/>
          <w:sz w:val="20"/>
        </w:rPr>
        <w:t>that. Since is an integer, the largest possible value of is.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1</m:t>
            </m:r>
          </m:num>
          <m:den>
            <m:sSup>
              <m:e>
                <m:r>
                  <m:t>x</m:t>
                </m:r>
              </m:e>
              <m:sup>
                <m:r>
                  <m:t>2</m:t>
                </m:r>
              </m:sup>
            </m:sSup>
            <m:r>
              <m:t>+10x+25</m:t>
            </m:r>
          </m:den>
        </m:f>
        <m:r>
          <m:t>=4</m:t>
        </m:r>
      </m:oMath>
      <w:r>
        <w:br/>
      </w:r>
      <w:r>
        <w:rPr>
          <w:rFonts w:ascii="Arial" w:hAnsi="Arial"/>
          <w:b w:val="0"/>
          <w:color w:val="000000"/>
          <w:sz w:val="20"/>
        </w:rPr>
        <w:t>If x is a solution to the given equation, which of the following is a possible value of</w:t>
      </w:r>
      <w:r>
        <w:rPr>
          <w:rFonts w:ascii="Arial" w:hAnsi="Arial"/>
          <w:b w:val="0"/>
          <w:color w:val="000000"/>
          <w:sz w:val="20"/>
        </w:rPr>
        <w:t xml:space="preserve"> </w:t>
      </w:r>
      <m:oMath xmlns:mml="http://www.w3.org/1998/Math/MathML">
        <m:r>
          <m:t>x+5,</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3</m:t>
            </m:r>
          </m:num>
          <m:den>
            <m:r>
              <m:t>2</m:t>
            </m:r>
          </m:den>
        </m:f>
        <m:r>
          <m:t>.</m:t>
        </m:r>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5</m:t>
            </m:r>
          </m:num>
          <m:den>
            <m:r>
              <m:t>2</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9</m:t>
            </m:r>
          </m:num>
          <m:den>
            <m:r>
              <m:t>2</m:t>
            </m:r>
          </m:den>
        </m:f>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15</m:t>
            </m:r>
          </m:num>
          <m:den>
            <m:r>
              <m:t>2</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is correct. The given equation can be rewritten as</w:t>
      </w:r>
      <w:r>
        <w:rPr>
          <w:rFonts w:ascii="Arial" w:hAnsi="Arial"/>
          <w:b w:val="0"/>
          <w:color w:val="000000"/>
          <w:sz w:val="20"/>
        </w:rPr>
        <w:t xml:space="preserve"> </w:t>
      </w:r>
      <m:oMath xmlns:mml="http://www.w3.org/1998/Math/MathML">
        <m:f>
          <m:fPr>
            <m:type m:val="bar"/>
          </m:fPr>
          <m:num>
            <m:r>
              <m:t>1</m:t>
            </m:r>
          </m:num>
          <m:den>
            <m:sSup>
              <m:e>
                <m:r>
                  <m:t>(x+5)</m:t>
                </m:r>
              </m:e>
              <m:sup>
                <m:r>
                  <m:t>2</m:t>
                </m:r>
              </m:sup>
            </m:sSup>
          </m:den>
        </m:f>
        <m:r>
          <m:t>=4.</m:t>
        </m:r>
      </m:oMath>
      <w:r>
        <w:rPr>
          <w:rFonts w:ascii="Arial" w:hAnsi="Arial"/>
          <w:b w:val="0"/>
          <w:color w:val="000000"/>
          <w:sz w:val="20"/>
        </w:rPr>
        <w:t>. Multiplying both sides of this equation by</w:t>
      </w:r>
      <w:r>
        <w:rPr>
          <w:rFonts w:ascii="Arial" w:hAnsi="Arial"/>
          <w:b w:val="0"/>
          <w:color w:val="000000"/>
          <w:sz w:val="20"/>
        </w:rPr>
        <w:t xml:space="preserve"> </w:t>
      </w:r>
      <m:oMath xmlns:mml="http://www.w3.org/1998/Math/MathML">
        <m:r>
          <m:t>(x+5</m:t>
        </m:r>
        <m:sSup>
          <m:e>
            <m:r>
              <m:t>)</m:t>
            </m:r>
          </m:e>
          <m:sup>
            <m:r>
              <m:t>2</m:t>
            </m:r>
          </m:sup>
        </m:sSup>
      </m:oMath>
      <w:r>
        <w:rPr>
          <w:rFonts w:ascii="Arial" w:hAnsi="Arial"/>
          <w:b w:val="0"/>
          <w:color w:val="000000"/>
          <w:sz w:val="20"/>
        </w:rPr>
        <w:t xml:space="preserve"> </w:t>
      </w:r>
      <w:r>
        <w:rPr>
          <w:rFonts w:ascii="Arial" w:hAnsi="Arial"/>
          <w:b w:val="0"/>
          <w:color w:val="000000"/>
          <w:sz w:val="20"/>
        </w:rPr>
        <w:t>yields</w:t>
      </w:r>
      <w:r>
        <w:br/>
      </w:r>
      <m:oMath xmlns:mml="http://www.w3.org/1998/Math/MathML">
        <m:r>
          <m:rPr>
            <m:scr m:val="sans-serif"/>
            <m:sty m:val="p"/>
          </m:rPr>
          <m:t>A</m:t>
        </m:r>
      </m:oMath>
      <w:r>
        <w:br/>
      </w:r>
      <m:oMath xmlns:mml="http://www.w3.org/1998/Math/MathML">
        <m:r>
          <m:t>1=4(x+5</m:t>
        </m:r>
        <m:sSup>
          <m:e>
            <m:r>
              <m:t>)</m:t>
            </m:r>
          </m:e>
          <m:sup>
            <m:r>
              <m:t>2</m:t>
            </m:r>
          </m:sup>
        </m:sSup>
        <m:r>
          <m:t>.</m:t>
        </m:r>
      </m:oMath>
      <w:r>
        <w:rPr>
          <w:rFonts w:ascii="Arial" w:hAnsi="Arial"/>
          <w:b w:val="0"/>
          <w:color w:val="000000"/>
          <w:sz w:val="20"/>
        </w:rPr>
        <w:t>. Dividing both sides of this equation by yields</w:t>
      </w:r>
      <w:r>
        <w:rPr>
          <w:rFonts w:ascii="Arial" w:hAnsi="Arial"/>
          <w:b w:val="0"/>
          <w:color w:val="000000"/>
          <w:sz w:val="20"/>
        </w:rPr>
        <w:t xml:space="preserve"> </w:t>
      </w:r>
      <m:oMath xmlns:mml="http://www.w3.org/1998/Math/MathML">
        <m:f>
          <m:fPr>
            <m:type m:val="bar"/>
          </m:fPr>
          <m:num>
            <m:r>
              <m:t>1</m:t>
            </m:r>
          </m:num>
          <m:den>
            <m:r>
              <m:t>4</m:t>
            </m:r>
          </m:den>
        </m:f>
        <m:r>
          <m:t>=(x+5</m:t>
        </m:r>
        <m:sSup>
          <m:e>
            <m:r>
              <m:t>)</m:t>
            </m:r>
          </m:e>
          <m:sup>
            <m:r>
              <m:t>2</m:t>
            </m:r>
          </m:sup>
        </m:sSup>
        <m:r>
          <m:t>.</m:t>
        </m:r>
      </m:oMath>
      <w:r>
        <w:rPr>
          <w:rFonts w:ascii="Arial" w:hAnsi="Arial"/>
          <w:b w:val="0"/>
          <w:color w:val="000000"/>
          <w:sz w:val="20"/>
        </w:rPr>
        <w:t>. Taking the square root of both sides of this equation yields</w:t>
      </w:r>
      <w:r>
        <w:br/>
      </w:r>
      <m:oMath xmlns:mml="http://www.w3.org/1998/Math/MathML">
        <m:sSup>
          <m:e>
            <m:r>
              <m:t/>
            </m:r>
          </m:e>
          <m:sup>
            <m:r>
              <m:rPr>
                <m:nor/>
              </m:rPr>
              <m:t> 4 </m:t>
            </m:r>
          </m:sup>
        </m:sSup>
      </m:oMath>
      <w:r>
        <w:br/>
      </w:r>
      <m:oMath xmlns:mml="http://www.w3.org/1998/Math/MathML">
        <m:f>
          <m:fPr>
            <m:type m:val="bar"/>
          </m:fPr>
          <m:num>
            <m:r>
              <m:t>1</m:t>
            </m:r>
          </m:num>
          <m:den>
            <m:r>
              <m:t>2</m:t>
            </m:r>
          </m:den>
        </m:f>
        <m:r>
          <m:t>=x+5</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m:t>
        </m:r>
        <m:f>
          <m:fPr>
            <m:type m:val="bar"/>
          </m:fPr>
          <m:num>
            <m:r>
              <m:t>1</m:t>
            </m:r>
          </m:num>
          <m:den>
            <m:r>
              <m:t>2</m:t>
            </m:r>
          </m:den>
        </m:f>
        <m:r>
          <m:t>=x+5.</m:t>
        </m:r>
      </m:oMath>
      <w:r>
        <w:rPr>
          <w:rFonts w:ascii="Arial" w:hAnsi="Arial"/>
          <w:b w:val="0"/>
          <w:color w:val="000000"/>
          <w:sz w:val="20"/>
        </w:rPr>
        <w:t>. Therefore, a possible value of</w:t>
      </w:r>
      <w:r>
        <w:rPr>
          <w:rFonts w:ascii="Arial" w:hAnsi="Arial"/>
          <w:b w:val="0"/>
          <w:color w:val="000000"/>
          <w:sz w:val="20"/>
        </w:rPr>
        <w:t xml:space="preserve"> </w:t>
      </w:r>
      <m:oMath xmlns:mml="http://www.w3.org/1998/Math/MathML">
        <m:r>
          <m:t>x+5,</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w:t>
      </w:r>
      <w:r>
        <w:br/>
      </w:r>
      <w:r>
        <w:rPr>
          <w:rFonts w:ascii="Arial" w:hAnsi="Arial"/>
          <w:b w:val="0"/>
          <w:color w:val="000000"/>
          <w:sz w:val="20"/>
        </w:rPr>
        <w:t>Choices B, C, and D are incorrect and may result from computational or conceptual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r>
          <m:t>f(x)=4+</m:t>
        </m:r>
        <m:rad>
          <m:radPr>
            <m:degHide m:val="on"/>
          </m:radPr>
          <m:deg/>
          <m:e>
            <m:r>
              <m:t>x</m:t>
            </m:r>
          </m:e>
        </m:rad>
        <m:r>
          <m:t>.</m:t>
        </m:r>
      </m:oMath>
      <m:oMath xmlns:mml="http://www.w3.org/1998/Math/MathML">
        <m:r>
          <m:t>f(144)</m:t>
        </m:r>
      </m:oMath>
      <w:r>
        <w:br/>
      </w:r>
      <w:r>
        <w:rPr>
          <w:rFonts w:ascii="Arial" w:hAnsi="Arial"/>
          <w:b w:val="0"/>
          <w:color w:val="000000"/>
          <w:sz w:val="20"/>
        </w:rPr>
        <w:t>The function is defined by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B</m:t>
            </m:r>
          </m:sup>
        </m:sSup>
      </m:oMath>
      <m:oMath xmlns:mml="http://www.w3.org/1998/Math/MathML">
        <m:r>
          <m:t>f(144)</m:t>
        </m:r>
      </m:oMath>
      <m:oMath xmlns:mml="http://www.w3.org/1998/Math/MathML">
        <m:r>
          <m:t>f(x)</m:t>
        </m:r>
      </m:oMath>
      <m:oMath xmlns:mml="http://www.w3.org/1998/Math/MathML">
        <m:r>
          <m:t>x=144.</m:t>
        </m:r>
      </m:oMath>
      <m:oMath xmlns:mml="http://www.w3.org/1998/Math/MathML">
        <m:r>
          <m:t>f</m:t>
        </m:r>
      </m:oMath>
      <m:oMath xmlns:mml="http://www.w3.org/1998/Math/MathML">
        <m:r>
          <m:t>f(x)=4+</m:t>
        </m:r>
        <m:rad>
          <m:radPr>
            <m:degHide m:val="on"/>
          </m:radPr>
          <m:deg/>
          <m:e>
            <m:r>
              <m:t>x</m:t>
            </m:r>
          </m:e>
        </m:rad>
        <m:r>
          <m:t>.</m:t>
        </m:r>
      </m:oMath>
      <w:r>
        <w:br/>
      </w:r>
      <w:r>
        <w:rPr>
          <w:rFonts w:ascii="Arial" w:hAnsi="Arial"/>
          <w:b w:val="0"/>
          <w:color w:val="000000"/>
          <w:sz w:val="20"/>
        </w:rPr>
        <w:t>Choice B is correct. The value of is the value of when. It's given that the function is defined by.</w:t>
      </w:r>
      <w:r>
        <w:br/>
      </w:r>
      <m:oMath xmlns:mml="http://www.w3.org/1998/Math/MathML">
        <m:r>
          <m:t>f(</m:t>
        </m:r>
        <m:r>
          <m:t>144</m:t>
        </m:r>
        <m:r>
          <m:t>)=4+</m:t>
        </m:r>
        <m:rad>
          <m:radPr>
            <m:degHide m:val="on"/>
          </m:radPr>
          <m:deg/>
          <m:e>
            <m:r>
              <m:t>144</m:t>
            </m:r>
          </m:e>
        </m:rad>
        <m:r>
          <m:t>.</m:t>
        </m:r>
      </m:oMath>
      <w:r>
        <w:br/>
      </w:r>
      <w:r>
        <w:rPr>
          <w:rFonts w:ascii="Arial" w:hAnsi="Arial"/>
          <w:b w:val="0"/>
          <w:color w:val="000000"/>
          <w:sz w:val="20"/>
        </w:rPr>
        <w:t>Substituting for in this equation yields Since the positive square root of is, it follows that this equation can</w:t>
      </w:r>
      <w:r>
        <w:br/>
      </w:r>
      <m:oMath xmlns:mml="http://www.w3.org/1998/Math/MathML">
        <m:r>
          <m:t>f(144)=4+12,</m:t>
        </m:r>
      </m:oMath>
      <m:oMath xmlns:mml="http://www.w3.org/1998/Math/MathML">
        <m:r>
          <m:t>f(</m:t>
        </m:r>
        <m:limUpp>
          <m:e>
            <m:r>
              <m:t>144</m:t>
            </m:r>
          </m:e>
          <m:lim>
            <m:r>
              <m:t>→</m:t>
            </m:r>
          </m:lim>
        </m:limUpp>
        <m:r>
          <m:t>)=</m:t>
        </m:r>
        <m:limUpp>
          <m:e>
            <m:r>
              <m:t>16.</m:t>
            </m:r>
          </m:e>
          <m:lim>
            <m:r>
              <m:t>→</m:t>
            </m:r>
          </m:lim>
        </m:limUpp>
      </m:oMath>
      <m:oMath xmlns:mml="http://www.w3.org/1998/Math/MathML">
        <m:r>
          <m:t>f(144)</m:t>
        </m:r>
      </m:oMath>
      <w:r>
        <w:br/>
      </w:r>
      <w:r>
        <w:rPr>
          <w:rFonts w:ascii="Arial" w:hAnsi="Arial"/>
          <w:b w:val="0"/>
          <w:color w:val="000000"/>
          <w:sz w:val="20"/>
        </w:rPr>
        <w:t>be rewritten as or Therefore, the value of is.</w:t>
      </w:r>
      <w:r>
        <w:br/>
      </w:r>
      <w:r>
        <w:rPr>
          <w:rFonts w:ascii="Arial" w:hAnsi="Arial"/>
          <w:b w:val="0"/>
          <w:color w:val="000000"/>
          <w:sz w:val="20"/>
        </w:rPr>
        <w:t>Choice A is incorrect and may result from conceptual or calculation errors.</w:t>
      </w:r>
      <w:r>
        <w:br/>
      </w:r>
      <m:oMath xmlns:mml="http://www.w3.org/1998/Math/MathML">
        <m:sSup>
          <m:e>
            <m:r>
              <m:t/>
            </m:r>
          </m:e>
          <m:sup>
            <m:r>
              <m:t>.</m:t>
            </m:r>
          </m:sup>
        </m:sSup>
      </m:oMath>
      <m:oMath xmlns:mml="http://www.w3.org/1998/Math/MathML">
        <m:r>
          <m:t>f(1,296),</m:t>
        </m:r>
      </m:oMath>
      <m:oMath xmlns:mml="http://www.w3.org/1998/Math/MathML">
        <m:r>
          <m:t>f(144).</m:t>
        </m:r>
      </m:oMath>
      <w:r>
        <w:br/>
      </w:r>
      <w:r>
        <w:rPr>
          <w:rFonts w:ascii="Arial" w:hAnsi="Arial"/>
          <w:b w:val="0"/>
          <w:color w:val="000000"/>
          <w:sz w:val="20"/>
        </w:rPr>
        <w:t>Choice C is incorrect. This is the value of, not.</w:t>
      </w:r>
      <w:r>
        <w:br/>
      </w:r>
      <m:oMath xmlns:mml="http://www.w3.org/1998/Math/MathML">
        <m:r>
          <m:t>f(144).</m:t>
        </m:r>
      </m:oMath>
      <w:r>
        <w:br/>
      </w:r>
      <w:r>
        <w:rPr>
          <w:rFonts w:ascii="Arial" w:hAnsi="Arial"/>
          <w:b w:val="0"/>
          <w:color w:val="000000"/>
          <w:sz w:val="20"/>
        </w:rPr>
        <w:t>Choice D is incorrect. This is the value of, not.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rectangular volleyball court has an area of 162 square meters. If the length of the court is twice the width, what is the width of the court, in</w:t>
      </w:r>
      <w:r>
        <w:br/>
      </w:r>
      <w:r>
        <w:rPr>
          <w:rFonts w:ascii="Arial" w:hAnsi="Arial"/>
          <w:b w:val="0"/>
          <w:color w:val="000000"/>
          <w:sz w:val="20"/>
        </w:rPr>
        <w:t>meters?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9</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18</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27</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54</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is correct. It’s given that the volleyball court is rectangular and has an area of 162 square meters. The formula for the area of a</w:t>
      </w:r>
      <w:r>
        <w:br/>
      </w:r>
      <w:r>
        <w:rPr>
          <w:rFonts w:ascii="Arial" w:hAnsi="Arial"/>
          <w:b w:val="0"/>
          <w:color w:val="000000"/>
          <w:sz w:val="20"/>
        </w:rPr>
        <w:t>rectangle is</w:t>
      </w:r>
      <w:r>
        <w:rPr>
          <w:rFonts w:ascii="Arial" w:hAnsi="Arial"/>
          <w:b w:val="0"/>
          <w:color w:val="000000"/>
          <w:sz w:val="20"/>
        </w:rPr>
        <w:t xml:space="preserve"> </w:t>
      </w:r>
      <m:oMath xmlns:mml="http://www.w3.org/1998/Math/MathML">
        <m:r>
          <m:t>A=ℓ·W,</m:t>
        </m:r>
      </m:oMath>
      <w:r>
        <w:rPr>
          <w:rFonts w:ascii="Arial" w:hAnsi="Arial"/>
          <w:b w:val="0"/>
          <w:color w:val="000000"/>
          <w:sz w:val="20"/>
        </w:rPr>
        <w:t>, where is the area,</w:t>
      </w:r>
      <w:r>
        <w:rPr>
          <w:rFonts w:ascii="Arial" w:hAnsi="Arial"/>
          <w:b w:val="0"/>
          <w:color w:val="000000"/>
          <w:sz w:val="20"/>
        </w:rPr>
        <w:t xml:space="preserve"> </w:t>
      </w:r>
      <m:oMath xmlns:mml="http://www.w3.org/1998/Math/MathML">
        <m:r>
          <m:t>ℓ</m:t>
        </m:r>
      </m:oMath>
      <w:r>
        <w:rPr>
          <w:rFonts w:ascii="Arial" w:hAnsi="Arial"/>
          <w:b w:val="0"/>
          <w:color w:val="000000"/>
          <w:sz w:val="20"/>
        </w:rPr>
        <w:t xml:space="preserve"> </w:t>
      </w:r>
      <w:r>
        <w:rPr>
          <w:rFonts w:ascii="Arial" w:hAnsi="Arial"/>
          <w:b w:val="0"/>
          <w:color w:val="000000"/>
          <w:sz w:val="20"/>
        </w:rPr>
        <w:t>is the length, and w is the width of the rectangle. It’s also given that the length of the volleyball</w:t>
      </w:r>
      <w:r>
        <w:br/>
      </w:r>
      <m:oMath xmlns:mml="http://www.w3.org/1998/Math/MathML">
        <m:r>
          <m:rPr>
            <m:scr m:val="sans-serif"/>
            <m:sty m:val="p"/>
          </m:rPr>
          <m:t>A</m:t>
        </m:r>
      </m:oMath>
      <w:r>
        <w:br/>
      </w:r>
      <w:r>
        <w:rPr>
          <w:rFonts w:ascii="Arial" w:hAnsi="Arial"/>
          <w:b w:val="0"/>
          <w:color w:val="000000"/>
          <w:sz w:val="20"/>
        </w:rPr>
        <w:t>court is twice the width, thus</w:t>
      </w:r>
      <w:r>
        <w:rPr>
          <w:rFonts w:ascii="Arial" w:hAnsi="Arial"/>
          <w:b w:val="0"/>
          <w:color w:val="000000"/>
          <w:sz w:val="20"/>
        </w:rPr>
        <w:t xml:space="preserve"> </w:t>
      </w:r>
      <m:oMath xmlns:mml="http://www.w3.org/1998/Math/MathML">
        <m:r>
          <m:t>ℓ=2w.</m:t>
        </m:r>
      </m:oMath>
      <w:r>
        <w:rPr>
          <w:rFonts w:ascii="Arial" w:hAnsi="Arial"/>
          <w:b w:val="0"/>
          <w:color w:val="000000"/>
          <w:sz w:val="20"/>
        </w:rPr>
        <w:t>. Substituting the given value into the formula for the area of a rectangle and using the relationship</w:t>
      </w:r>
      <w:r>
        <w:br/>
      </w:r>
      <w:r>
        <w:rPr>
          <w:rFonts w:ascii="Arial" w:hAnsi="Arial"/>
          <w:b w:val="0"/>
          <w:color w:val="000000"/>
          <w:sz w:val="20"/>
        </w:rPr>
        <w:t>between length and width for this rectangle yields</w:t>
      </w:r>
      <w:r>
        <w:rPr>
          <w:rFonts w:ascii="Arial" w:hAnsi="Arial"/>
          <w:b w:val="0"/>
          <w:color w:val="000000"/>
          <w:sz w:val="20"/>
        </w:rPr>
        <w:t xml:space="preserve"> </w:t>
      </w:r>
      <m:oMath xmlns:mml="http://www.w3.org/1998/Math/MathML">
        <m:r>
          <m:t>162=(2W)(W).</m:t>
        </m:r>
      </m:oMath>
      <w:r>
        <w:rPr>
          <w:rFonts w:ascii="Arial" w:hAnsi="Arial"/>
          <w:b w:val="0"/>
          <w:color w:val="000000"/>
          <w:sz w:val="20"/>
        </w:rPr>
        <w:t>. This equation can be rewritten as</w:t>
      </w:r>
      <w:r>
        <w:rPr>
          <w:rFonts w:ascii="Arial" w:hAnsi="Arial"/>
          <w:b w:val="0"/>
          <w:color w:val="000000"/>
          <w:sz w:val="20"/>
        </w:rPr>
        <w:t xml:space="preserve"> </w:t>
      </w:r>
      <m:oMath xmlns:mml="http://www.w3.org/1998/Math/MathML">
        <m:r>
          <m:t>162=2</m:t>
        </m:r>
        <m:sSup>
          <m:e>
            <m:r>
              <m:t>w</m:t>
            </m:r>
          </m:e>
          <m:sup>
            <m:r>
              <m:t>2</m:t>
            </m:r>
          </m:sup>
        </m:sSup>
        <m:r>
          <m:t>.</m:t>
        </m:r>
      </m:oMath>
      <w:r>
        <w:rPr>
          <w:rFonts w:ascii="Arial" w:hAnsi="Arial"/>
          <w:b w:val="0"/>
          <w:color w:val="000000"/>
          <w:sz w:val="20"/>
        </w:rPr>
        <w:t>. Dividing both sides of this</w:t>
      </w:r>
      <w:r>
        <w:br/>
      </w:r>
      <w:r>
        <w:rPr>
          <w:rFonts w:ascii="Arial" w:hAnsi="Arial"/>
          <w:b w:val="0"/>
          <w:color w:val="000000"/>
          <w:sz w:val="20"/>
        </w:rPr>
        <w:t>equation by 2 yields</w:t>
      </w:r>
      <w:r>
        <w:rPr>
          <w:rFonts w:ascii="Arial" w:hAnsi="Arial"/>
          <w:b w:val="0"/>
          <w:color w:val="000000"/>
          <w:sz w:val="20"/>
        </w:rPr>
        <w:t xml:space="preserve"> </w:t>
      </w:r>
      <m:oMath xmlns:mml="http://www.w3.org/1998/Math/MathML">
        <m:r>
          <m:t>81=</m:t>
        </m:r>
        <m:sSup>
          <m:e>
            <m:r>
              <m:t>w</m:t>
            </m:r>
          </m:e>
          <m:sup>
            <m:r>
              <m:t>2</m:t>
            </m:r>
          </m:sup>
        </m:sSup>
        <m:r>
          <m:t>.</m:t>
        </m:r>
      </m:oMath>
      <w:r>
        <w:rPr>
          <w:rFonts w:ascii="Arial" w:hAnsi="Arial"/>
          <w:b w:val="0"/>
          <w:color w:val="000000"/>
          <w:sz w:val="20"/>
        </w:rPr>
        <w:t>. Taking the square root of both sides of this equation yields</w:t>
      </w:r>
      <w:r>
        <w:rPr>
          <w:rFonts w:ascii="Arial" w:hAnsi="Arial"/>
          <w:b w:val="0"/>
          <w:color w:val="000000"/>
          <w:sz w:val="20"/>
        </w:rPr>
        <w:t xml:space="preserve"> </w:t>
      </w:r>
      <m:oMath xmlns:mml="http://www.w3.org/1998/Math/MathML">
        <m:r>
          <m:t>±9=w.</m:t>
        </m:r>
      </m:oMath>
      <w:r>
        <w:rPr>
          <w:rFonts w:ascii="Arial" w:hAnsi="Arial"/>
          <w:b w:val="0"/>
          <w:color w:val="000000"/>
          <w:sz w:val="20"/>
        </w:rPr>
        <w:t>. Since the width of a rectangle is a positive</w:t>
      </w:r>
      <w:r>
        <w:br/>
      </w:r>
      <w:r>
        <w:rPr>
          <w:rFonts w:ascii="Arial" w:hAnsi="Arial"/>
          <w:b w:val="0"/>
          <w:color w:val="000000"/>
          <w:sz w:val="20"/>
        </w:rPr>
        <w:t>number, the width of the volleyball court is 9 meters.</w:t>
      </w:r>
      <w:r>
        <w:br/>
      </w:r>
      <w:r>
        <w:rPr>
          <w:rFonts w:ascii="Arial" w:hAnsi="Arial"/>
          <w:b w:val="0"/>
          <w:color w:val="000000"/>
          <w:sz w:val="20"/>
        </w:rPr>
        <w:t>Choice B is incorrect because this is the length of the rectangle. Choice C is incorrect because this is the result of using 162 as the perimeter</w:t>
      </w:r>
      <w:r>
        <w:br/>
      </w:r>
      <w:r>
        <w:rPr>
          <w:rFonts w:ascii="Arial" w:hAnsi="Arial"/>
          <w:b w:val="0"/>
          <w:color w:val="000000"/>
          <w:sz w:val="20"/>
        </w:rPr>
        <w:t>rather than the area. Choice D is incorrect because this is the result of calculating w in the equation</w:t>
      </w:r>
      <w:r>
        <w:rPr>
          <w:rFonts w:ascii="Arial" w:hAnsi="Arial"/>
          <w:b w:val="0"/>
          <w:color w:val="000000"/>
          <w:sz w:val="20"/>
        </w:rPr>
        <w:t xml:space="preserve"> </w:t>
      </w:r>
      <m:oMath xmlns:mml="http://www.w3.org/1998/Math/MathML">
        <m:r>
          <m:t>162=2w+w</m:t>
        </m:r>
      </m:oMath>
      <w:r>
        <w:rPr>
          <w:rFonts w:ascii="Arial" w:hAnsi="Arial"/>
          <w:b w:val="0"/>
          <w:color w:val="000000"/>
          <w:sz w:val="20"/>
        </w:rPr>
        <w:t xml:space="preserve"> </w:t>
      </w:r>
      <w:r>
        <w:rPr>
          <w:rFonts w:ascii="Arial" w:hAnsi="Arial"/>
          <w:b w:val="0"/>
          <w:color w:val="000000"/>
          <w:sz w:val="20"/>
        </w:rPr>
        <w:t>instead of</w:t>
      </w:r>
      <w:r>
        <w:br/>
      </w:r>
      <m:oMath xmlns:mml="http://www.w3.org/1998/Math/MathML">
        <m:r>
          <m:t>162=(2w)(w).</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100</m:t>
        </m:r>
        <m:sSup>
          <m:e>
            <m:r>
              <m:t>x</m:t>
            </m:r>
          </m:e>
          <m:sup>
            <m:r>
              <m:t>2</m:t>
            </m:r>
          </m:sup>
        </m:sSup>
        <m:r>
          <m:t>+2,</m:t>
        </m:r>
      </m:oMath>
      <w:r>
        <w:br/>
      </w:r>
      <w:r>
        <w:rPr>
          <w:rFonts w:ascii="Arial" w:hAnsi="Arial"/>
          <w:b w:val="0"/>
          <w:color w:val="000000"/>
          <w:sz w:val="20"/>
        </w:rPr>
        <w:t>Which expression is equivalent to?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m:t>
        </m:r>
        <m:sSup>
          <m:e>
            <m:r>
              <m:t>x</m:t>
            </m:r>
          </m:e>
          <m:sup>
            <m:r>
              <m:t>2</m:t>
            </m:r>
          </m:sup>
        </m:sSup>
        <m:r>
          <m:t>+26)</m:t>
        </m:r>
      </m:oMath>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m:oMath xmlns:mml="http://www.w3.org/1998/Math/MathML">
        <m:r>
          <m:t>(100</m:t>
        </m:r>
        <m:sSup>
          <m:e>
            <m:r>
              <m:t>x</m:t>
            </m:r>
          </m:e>
          <m:sup>
            <m:r>
              <m:t>2</m:t>
            </m:r>
          </m:sup>
        </m:sSup>
        <m:r>
          <m:t>+1)</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Each term in the given expression,, has a common factor of. Therefore, the expression can be rewritten</w:t>
      </w:r>
      <w:r>
        <w:br/>
      </w:r>
      <m:oMath xmlns:mml="http://www.w3.org/1998/Math/MathML">
        <m:r>
          <m:t>(</m:t>
        </m:r>
        <m:sSup>
          <m:e>
            <m:r>
              <m:t>x</m:t>
            </m:r>
          </m:e>
          <m:sup>
            <m:r>
              <m:t>2</m:t>
            </m:r>
          </m:sup>
        </m:sSup>
        <m:r>
          <m:t>+26)</m:t>
        </m:r>
      </m:oMath>
      <w:r>
        <w:br/>
      </w:r>
      <w:r>
        <w:rPr>
          <w:rFonts w:ascii="Arial" w:hAnsi="Arial"/>
          <w:b w:val="0"/>
          <w:color w:val="000000"/>
          <w:sz w:val="20"/>
        </w:rPr>
        <w:t>as, or.</w:t>
      </w:r>
      <w:r>
        <w:br/>
      </w:r>
      <m:oMath xmlns:mml="http://www.w3.org/1998/Math/MathML">
        <m:r>
          <m:t>100</m:t>
        </m:r>
        <m:sSup>
          <m:e>
            <m:r>
              <m:t>x</m:t>
            </m:r>
          </m:e>
          <m:sup>
            <m:r>
              <m:t>2</m:t>
            </m:r>
          </m:sup>
        </m:sSup>
        <m:r>
          <m:t>+2,600</m:t>
        </m:r>
      </m:oMath>
      <w:r>
        <w:br/>
      </w:r>
      <w:r>
        <w:rPr>
          <w:rFonts w:ascii="Arial" w:hAnsi="Arial"/>
          <w:b w:val="0"/>
          <w:color w:val="000000"/>
          <w:sz w:val="20"/>
        </w:rPr>
        <w:t>Choice A is incorrect. This expression is equivalent to, not.</w:t>
      </w:r>
      <w:r>
        <w:br/>
      </w:r>
      <m:oMath xmlns:mml="http://www.w3.org/1998/Math/MathML">
        <m:r>
          <m:t>100</m:t>
        </m:r>
        <m:sSup>
          <m:e>
            <m:r>
              <m:t>x</m:t>
            </m:r>
          </m:e>
          <m:sup>
            <m:r>
              <m:t>2</m:t>
            </m:r>
          </m:sup>
        </m:sSup>
        <m:r>
          <m:t>+2,600.</m:t>
        </m:r>
      </m:oMath>
      <w:r>
        <w:br/>
      </w:r>
      <w:r>
        <w:rPr>
          <w:rFonts w:ascii="Arial" w:hAnsi="Arial"/>
          <w:b w:val="0"/>
          <w:color w:val="000000"/>
          <w:sz w:val="20"/>
        </w:rPr>
        <w:t>Choice C is incorrect. This expression is equivalent to, not</w:t>
      </w:r>
      <w:r>
        <w:br/>
      </w:r>
      <w:r>
        <w:rPr>
          <w:rFonts w:ascii="Arial" w:hAnsi="Arial"/>
          <w:b w:val="0"/>
          <w:color w:val="000000"/>
          <w:sz w:val="20"/>
        </w:rPr>
        <w:t>Choice D is incorrect. This expression is equivalent to, not.</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p</m:t>
            </m:r>
          </m:num>
          <m:den>
            <m:r>
              <m:t>x</m:t>
            </m:r>
          </m:den>
        </m:f>
        <m:r>
          <m:t>+</m:t>
        </m:r>
        <m:f>
          <m:fPr>
            <m:type m:val="bar"/>
          </m:fPr>
          <m:num>
            <m:r>
              <m:t>w</m:t>
            </m:r>
          </m:num>
          <m:den>
            <m:r>
              <m:t>x+51</m:t>
            </m:r>
          </m:den>
        </m:f>
        <m:r>
          <m:t>,</m:t>
        </m:r>
      </m:oMath>
      <m:oMath xmlns:mml="http://www.w3.org/1998/Math/MathML">
        <m:r>
          <m:t>p</m:t>
        </m:r>
      </m:oMath>
      <m:oMath xmlns:mml="http://www.w3.org/1998/Math/MathML">
        <m:r>
          <m:t>ω</m:t>
        </m:r>
      </m:oMath>
      <w:r>
        <w:br/>
      </w:r>
      <w:r>
        <w:rPr>
          <w:rFonts w:ascii="Arial" w:hAnsi="Arial"/>
          <w:b w:val="0"/>
          <w:color w:val="000000"/>
          <w:sz w:val="20"/>
        </w:rPr>
        <w:t>The expression is equivalent to, where and are constants. What is the value of?</w:t>
      </w:r>
      <w:r>
        <w:br/>
      </w:r>
      <m:oMath xmlns:mml="http://www.w3.org/1998/Math/MathML">
        <m:r>
          <m:t>27</m:t>
        </m:r>
      </m:oMath>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27</w:t>
      </w:r>
    </w:p>
    <w:p>
      <w:pPr>
        <w:keepNext/>
        <w:spacing w:before="0" w:after="40"/>
      </w:pPr>
      <w:r>
        <w:rPr>
          <w:rFonts w:ascii="Arial" w:hAnsi="Arial"/>
          <w:b/>
          <w:color w:val="000000"/>
          <w:sz w:val="20"/>
        </w:rPr>
        <w:t>Explanation as text</w:t>
      </w:r>
    </w:p>
    <w:p>
      <w:pPr>
        <w:spacing w:after="60" w:line="252" w:lineRule="auto"/>
      </w:pPr>
      <m:oMath xmlns:mml="http://www.w3.org/1998/Math/MathML">
        <m:r>
          <m:t>27</m:t>
        </m:r>
      </m:oMath>
      <m:oMath xmlns:mml="http://www.w3.org/1998/Math/MathML">
        <m:f>
          <m:fPr>
            <m:type m:val="bar"/>
          </m:fPr>
          <m:num>
            <m:r>
              <m:t>p</m:t>
            </m:r>
          </m:num>
          <m:den>
            <m:r>
              <m:t>x</m:t>
            </m:r>
          </m:den>
        </m:f>
        <m:r>
          <m:t>+</m:t>
        </m:r>
        <m:f>
          <m:fPr>
            <m:type m:val="bar"/>
          </m:fPr>
          <m:num>
            <m:r>
              <m:t>w</m:t>
            </m:r>
          </m:num>
          <m:den>
            <m:r>
              <m:t>x+51</m:t>
            </m:r>
          </m:den>
        </m:f>
      </m:oMath>
      <m:oMath xmlns:mml="http://www.w3.org/1998/Math/MathML">
        <m:r>
          <m:t>x(x+51).</m:t>
        </m:r>
      </m:oMath>
      <w:r>
        <w:br/>
      </w:r>
      <w:r>
        <w:rPr>
          <w:rFonts w:ascii="Arial" w:hAnsi="Arial"/>
          <w:b w:val="0"/>
          <w:color w:val="000000"/>
          <w:sz w:val="20"/>
        </w:rPr>
        <w:t>The correct answer is. The given expression can be rewritten with the common denominator. To add the two terms of</w:t>
      </w:r>
      <w:r>
        <w:br/>
      </w:r>
      <m:oMath xmlns:mml="http://www.w3.org/1998/Math/MathML">
        <m:f>
          <m:fPr>
            <m:type m:val="bar"/>
          </m:fPr>
          <m:num>
            <m:r>
              <m:t>p</m:t>
            </m:r>
          </m:num>
          <m:den>
            <m:r>
              <m:t>x</m:t>
            </m:r>
          </m:den>
        </m:f>
      </m:oMath>
      <m:oMath xmlns:mml="http://www.w3.org/1998/Math/MathML">
        <m:f>
          <m:fPr>
            <m:type m:val="bar"/>
          </m:fPr>
          <m:num>
            <m:r>
              <m:t>p(x+51)</m:t>
            </m:r>
          </m:num>
          <m:den>
            <m:r>
              <m:t>x(x+51)</m:t>
            </m:r>
          </m:den>
        </m:f>
      </m:oMath>
      <m:oMath xmlns:mml="http://www.w3.org/1998/Math/MathML">
        <m:f>
          <m:fPr>
            <m:type m:val="bar"/>
          </m:fPr>
          <m:num>
            <m:r>
              <m:t>wx</m:t>
            </m:r>
          </m:num>
          <m:den>
            <m:r>
              <m:t>x(x+51)</m:t>
            </m:r>
          </m:den>
        </m:f>
        <m:r>
          <m:t>.</m:t>
        </m:r>
      </m:oMath>
      <m:oMath xmlns:mml="http://www.w3.org/1998/Math/MathML">
        <m:f>
          <m:fPr>
            <m:type m:val="bar"/>
          </m:fPr>
          <m:num>
            <m:r>
              <m:t>p</m:t>
            </m:r>
          </m:num>
          <m:den>
            <m:r>
              <m:t>x</m:t>
            </m:r>
          </m:den>
        </m:f>
        <m:r>
          <m:t>+</m:t>
        </m:r>
        <m:f>
          <m:fPr>
            <m:type m:val="bar"/>
          </m:fPr>
          <m:num>
            <m:r>
              <m:t>w</m:t>
            </m:r>
          </m:num>
          <m:den>
            <m:r>
              <m:t>(x+51)</m:t>
            </m:r>
          </m:den>
        </m:f>
      </m:oMath>
      <w:r>
        <w:br/>
      </w:r>
      <w:r>
        <w:rPr>
          <w:rFonts w:ascii="Arial" w:hAnsi="Arial"/>
          <w:b w:val="0"/>
          <w:color w:val="000000"/>
          <w:sz w:val="20"/>
        </w:rPr>
        <w:t>this expression, can be rewritten as and can be rewritten as. Therefore, the expression can be rewritten</w:t>
      </w:r>
      <w:r>
        <w:br/>
      </w:r>
      <m:oMath xmlns:mml="http://www.w3.org/1998/Math/MathML">
        <m:f>
          <m:fPr>
            <m:type m:val="bar"/>
          </m:fPr>
          <m:num>
            <m:r>
              <m:t>p(x+51)</m:t>
            </m:r>
          </m:num>
          <m:den>
            <m:r>
              <m:t>x(x+51)</m:t>
            </m:r>
          </m:den>
        </m:f>
        <m:r>
          <m:t>+</m:t>
        </m:r>
        <m:f>
          <m:fPr>
            <m:type m:val="bar"/>
          </m:fPr>
          <m:num>
            <m:r>
              <m:t>wx</m:t>
            </m:r>
          </m:num>
          <m:den>
            <m:r>
              <m:t>x(x+51)</m:t>
            </m:r>
          </m:den>
        </m:f>
        <m:r>
          <m:t>,</m:t>
        </m:r>
      </m:oMath>
      <m:oMath xmlns:mml="http://www.w3.org/1998/Math/MathML">
        <m:f>
          <m:fPr>
            <m:type m:val="bar"/>
          </m:fPr>
          <m:num>
            <m:r>
              <m:t>·)</m:t>
            </m:r>
          </m:num>
          <m:den>
            <m:r>
              <m:t>x(x+51p+wx</m:t>
            </m:r>
          </m:den>
        </m:f>
        <m:r>
          <m:t>,</m:t>
        </m:r>
        <m:r>
          <m:rPr>
            <m:sty m:val="p"/>
          </m:rPr>
          <m:t>or</m:t>
        </m:r>
        <m:r>
          <m:rPr>
            <m:nor/>
          </m:rPr>
          <m:t> </m:t>
        </m:r>
        <m:f>
          <m:fPr>
            <m:type m:val="bar"/>
          </m:fPr>
          <m:num>
            <m:r>
              <m:t>(p+w)x+51p</m:t>
            </m:r>
          </m:num>
          <m:den>
            <m:r>
              <m:t>x(x+51)</m:t>
            </m:r>
          </m:den>
        </m:f>
      </m:oMath>
      <m:oMath xmlns:mml="http://www.w3.org/1998/Math/MathML">
        <m:f>
          <m:fPr>
            <m:type m:val="bar"/>
          </m:fPr>
          <m:num>
            <m:r>
              <m:t>29x+102</m:t>
            </m:r>
          </m:num>
          <m:den>
            <m:r>
              <m:t>x(x+51)</m:t>
            </m:r>
          </m:den>
        </m:f>
      </m:oMath>
      <w:r>
        <w:br/>
      </w:r>
      <w:r>
        <w:rPr>
          <w:rFonts w:ascii="Arial" w:hAnsi="Arial"/>
          <w:b w:val="0"/>
          <w:color w:val="000000"/>
          <w:sz w:val="20"/>
        </w:rPr>
        <w:t>as, which is equivalent to. Since is equivalent to and these expressions</w:t>
      </w:r>
      <w:r>
        <w:br/>
      </w:r>
      <m:oMath xmlns:mml="http://www.w3.org/1998/Math/MathML">
        <m:r>
          <m:t>x+102=(p+w)x+51p.</m:t>
        </m:r>
      </m:oMath>
      <w:r>
        <w:br/>
      </w:r>
      <w:r>
        <w:rPr>
          <w:rFonts w:ascii="Arial" w:hAnsi="Arial"/>
          <w:b w:val="0"/>
          <w:color w:val="000000"/>
          <w:sz w:val="20"/>
        </w:rPr>
        <w:t>have equivalent denominators, these expressions must also have equivalent numerators. It follows that. In this</w:t>
      </w:r>
      <w:r>
        <w:br/>
      </w:r>
      <m:oMath xmlns:mml="http://www.w3.org/1998/Math/MathML">
        <m:r>
          <m:t>,p+w=29</m:t>
        </m:r>
      </m:oMath>
      <w:r>
        <w:br/>
      </w:r>
      <w:r>
        <w:rPr>
          <w:rFonts w:ascii="Arial" w:hAnsi="Arial"/>
          <w:b w:val="0"/>
          <w:color w:val="000000"/>
          <w:sz w:val="20"/>
        </w:rPr>
        <w:t>equation, the x-coefficients must be equal and the constant terms must be equal. Therefore, and. Dividing both sides of</w:t>
      </w:r>
      <w:r>
        <w:br/>
      </w:r>
      <m:oMath xmlns:mml="http://www.w3.org/1998/Math/MathML">
        <m:r>
          <m:t>51p=102</m:t>
        </m:r>
      </m:oMath>
      <m:oMath xmlns:mml="http://www.w3.org/1998/Math/MathML">
        <m:r>
          <m:t>·p=2.</m:t>
        </m:r>
      </m:oMath>
      <m:oMath xmlns:mml="http://www.w3.org/1998/Math/MathML">
        <m:r>
          <m:t>p</m:t>
        </m:r>
      </m:oMath>
      <m:oMath xmlns:mml="http://www.w3.org/1998/Math/MathML">
        <m:r>
          <m:rPr/>
          <m:t>.</m:t>
        </m:r>
        <m:r>
          <m:t>p+w=29</m:t>
        </m:r>
        <m:r>
          <m:rPr>
            <m:sty m:val="p"/>
          </m:rPr>
          <m:t>yields</m:t>
        </m:r>
        <m:r>
          <m:t>2+w=29.</m:t>
        </m:r>
      </m:oMath>
      <w:r>
        <w:br/>
      </w:r>
      <w:r>
        <w:rPr>
          <w:rFonts w:ascii="Arial" w:hAnsi="Arial"/>
          <w:b w:val="0"/>
          <w:color w:val="000000"/>
          <w:sz w:val="20"/>
        </w:rPr>
        <w:t>by yields. Substituting for in. Subtracting from both sides of this equation yields</w:t>
      </w:r>
      <w:r>
        <w:br/>
      </w:r>
      <m:oMath xmlns:mml="http://www.w3.org/1998/Math/MathML">
        <m:r>
          <m:t>=27.</m:t>
        </m:r>
      </m:oMath>
      <m:oMath xmlns:mml="http://www.w3.org/1998/Math/MathML">
        <m:r>
          <m:t>ω</m:t>
        </m:r>
      </m:oMath>
      <m:oMath xmlns:mml="http://www.w3.org/1998/Math/MathML">
        <m:r>
          <m:t>27</m:t>
        </m:r>
      </m:oMath>
      <w:r>
        <w:br/>
      </w:r>
      <w:r>
        <w:rPr>
          <w:rFonts w:ascii="Arial" w:hAnsi="Arial"/>
          <w:b w:val="0"/>
          <w:color w:val="000000"/>
          <w:sz w:val="20"/>
        </w:rPr>
        <w:t>. Therefore, the value of is.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number of cells of a certain bacteria doubles every minutes during its growth period when placed in a medium of milk in a controlled</w:t>
      </w:r>
      <w:r>
        <w:br/>
      </w:r>
      <w:r>
        <w:rPr>
          <w:rFonts w:ascii="Arial" w:hAnsi="Arial"/>
          <w:b w:val="0"/>
          <w:color w:val="000000"/>
          <w:sz w:val="20"/>
        </w:rPr>
        <w:t>laboratory environment. If a sample of cells of this bacteria is placed in milk in a controlled laboratory environment, which function</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best</w:t>
      </w:r>
      <w:r>
        <w:br/>
      </w:r>
      <w:r>
        <w:rPr>
          <w:rFonts w:ascii="Arial" w:hAnsi="Arial"/>
          <w:b w:val="0"/>
          <w:color w:val="000000"/>
          <w:sz w:val="20"/>
        </w:rPr>
        <w:t>represents the number of cells of the bacteria minutes after the growth period begins, where is less than the number of minutes in the</w:t>
      </w:r>
      <w:r>
        <w:br/>
      </w:r>
      <w:r>
        <w:rPr>
          <w:rFonts w:ascii="Arial" w:hAnsi="Arial"/>
          <w:b w:val="0"/>
          <w:color w:val="000000"/>
          <w:sz w:val="20"/>
        </w:rPr>
        <w:t>growth period?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w:t>
      </w:r>
      <w:r>
        <w:rPr>
          <w:rFonts w:ascii="Arial" w:hAnsi="Arial"/>
          <w:b w:val="0"/>
          <w:color w:val="000000"/>
          <w:sz w:val="20"/>
        </w:rPr>
        <w:t xml:space="preserve"> </w:t>
      </w:r>
      <m:oMath xmlns:mml="http://www.w3.org/1998/Math/MathML">
        <m:r>
          <m:t>.f</m:t>
        </m:r>
        <m:r>
          <m:t>(x)</m:t>
        </m:r>
        <m:r>
          <m:t>=830(</m:t>
        </m:r>
        <m:f>
          <m:fPr>
            <m:type m:val="bar"/>
          </m:fPr>
          <m:num>
            <m:r>
              <m:t>1</m:t>
            </m:r>
          </m:num>
          <m:den>
            <m:r>
              <m:t>2</m:t>
            </m:r>
          </m:den>
        </m:f>
        <m:sSup>
          <m:e>
            <m:r>
              <m:t>)</m:t>
            </m:r>
          </m:e>
          <m:sup>
            <m:f>
              <m:fPr>
                <m:type m:val="bar"/>
              </m:fPr>
              <m:num>
                <m:r>
                  <m:t>x</m:t>
                </m:r>
              </m:num>
              <m:den>
                <m:r>
                  <m:t>25</m:t>
                </m:r>
              </m:den>
            </m:f>
          </m:sup>
        </m:sSup>
      </m:oMath>
    </w:p>
    <w:p>
      <w:pPr>
        <w:spacing w:after="60" w:line="252" w:lineRule="auto"/>
        <w:ind w:left="317" w:hanging="317"/>
      </w:pPr>
      <w:r>
        <w:rPr>
          <w:rFonts w:ascii="Arial" w:hAnsi="Arial"/>
          <w:b w:val="0"/>
          <w:color w:val="000000"/>
          <w:sz w:val="20"/>
        </w:rPr>
        <w:t xml:space="preserve">Option B: </w:t>
      </w:r>
      <m:oMath xmlns:mml="http://www.w3.org/1998/Math/MathML">
        <m:r>
          <m:rPr>
            <m:sty m:val="p"/>
          </m:rPr>
          <m:t>\textsc</m:t>
        </m:r>
        <m:r>
          <m:t>b.</m:t>
        </m:r>
        <m:r>
          <m:t>f</m:t>
        </m:r>
        <m:r>
          <m:t>(x)</m:t>
        </m:r>
        <m:r>
          <m:t>=830(2</m:t>
        </m:r>
        <m:sSup>
          <m:e>
            <m:r>
              <m:t>)</m:t>
            </m:r>
          </m:e>
          <m:sup>
            <m:f>
              <m:fPr>
                <m:type m:val="bar"/>
              </m:fPr>
              <m:num>
                <m:r>
                  <m:t>x</m:t>
                </m:r>
              </m:num>
              <m:den>
                <m:r>
                  <m:t>25</m:t>
                </m:r>
              </m:den>
            </m:f>
          </m:sup>
        </m:sSup>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w:t>
      </w:r>
      <w:r>
        <w:rPr>
          <w:rFonts w:ascii="Arial" w:hAnsi="Arial"/>
          <w:b w:val="0"/>
          <w:color w:val="000000"/>
          <w:sz w:val="20"/>
        </w:rPr>
        <w:t xml:space="preserve"> </w:t>
      </w:r>
      <m:oMath xmlns:mml="http://www.w3.org/1998/Math/MathML">
        <m:r>
          <m:t>f</m:t>
        </m:r>
        <m:r>
          <m:t>(x)</m:t>
        </m:r>
        <m:r>
          <m:t>=830(</m:t>
        </m:r>
        <m:f>
          <m:fPr>
            <m:type m:val="bar"/>
          </m:fPr>
          <m:num>
            <m:r>
              <m:t>1</m:t>
            </m:r>
          </m:num>
          <m:den>
            <m:r>
              <m:t>3</m:t>
            </m:r>
          </m:den>
        </m:f>
        <m:sSup>
          <m:e>
            <m:r>
              <m:t>)</m:t>
            </m:r>
          </m:e>
          <m:sup>
            <m:f>
              <m:fPr>
                <m:type m:val="bar"/>
              </m:fPr>
              <m:num>
                <m:r>
                  <m:t>x</m:t>
                </m:r>
              </m:num>
              <m:den>
                <m:r>
                  <m:t>25</m:t>
                </m:r>
              </m:den>
            </m:f>
          </m:sup>
        </m:sSup>
      </m:oMath>
    </w:p>
    <w:p>
      <w:pPr>
        <w:spacing w:after="60" w:line="252" w:lineRule="auto"/>
        <w:ind w:left="317" w:hanging="317"/>
      </w:pPr>
      <w:r>
        <w:rPr>
          <w:rFonts w:ascii="Arial" w:hAnsi="Arial"/>
          <w:b w:val="0"/>
          <w:color w:val="000000"/>
          <w:sz w:val="20"/>
        </w:rPr>
        <w:t xml:space="preserve">Option D: </w:t>
      </w:r>
      <m:oMath xmlns:mml="http://www.w3.org/1998/Math/MathML">
        <m:r>
          <m:rPr>
            <m:sty m:val="p"/>
          </m:rPr>
          <m:t>D</m:t>
        </m:r>
        <m:r>
          <m:t>.f</m:t>
        </m:r>
        <m:r>
          <m:t>(x)</m:t>
        </m:r>
        <m:r>
          <m:t>=830(3</m:t>
        </m:r>
        <m:sSup>
          <m:e>
            <m:r>
              <m:t>)</m:t>
            </m:r>
          </m:e>
          <m:sup>
            <m:f>
              <m:fPr>
                <m:type m:val="bar"/>
              </m:fPr>
              <m:num>
                <m:r>
                  <m:t>x</m:t>
                </m:r>
              </m:num>
              <m:den>
                <m:r>
                  <m:t>25</m:t>
                </m:r>
              </m:den>
            </m:f>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For a bacteria with an initial population of</w:t>
      </w:r>
      <w:r>
        <w:rPr>
          <w:rFonts w:ascii="Arial" w:hAnsi="Arial"/>
          <w:b w:val="0"/>
          <w:color w:val="000000"/>
          <w:sz w:val="20"/>
        </w:rPr>
        <w:t xml:space="preserve"> </w:t>
      </w:r>
      <m:oMath xmlns:mml="http://www.w3.org/1998/Math/MathML">
        <m:sSup>
          <m:e>
            <m:r>
              <m:t/>
            </m:r>
          </m:e>
          <m:sup>
            <m:r>
              <m:t>:P</m:t>
            </m:r>
          </m:sup>
        </m:sSup>
      </m:oMath>
      <w:r>
        <w:rPr>
          <w:rFonts w:ascii="Arial" w:hAnsi="Arial"/>
          <w:b w:val="0"/>
          <w:color w:val="000000"/>
          <w:sz w:val="20"/>
        </w:rPr>
        <w:t xml:space="preserve"> </w:t>
      </w:r>
      <w:r>
        <w:rPr>
          <w:rFonts w:ascii="Arial" w:hAnsi="Arial"/>
          <w:b w:val="0"/>
          <w:color w:val="000000"/>
          <w:sz w:val="20"/>
        </w:rPr>
        <w:t>cells and a doubling time of</w:t>
      </w:r>
      <w:r>
        <w:rPr>
          <w:rFonts w:ascii="Arial" w:hAnsi="Arial"/>
          <w:b w:val="0"/>
          <w:color w:val="000000"/>
          <w:sz w:val="20"/>
        </w:rPr>
        <w:t xml:space="preserve"> </w:t>
      </w:r>
      <m:oMath xmlns:mml="http://www.w3.org/1998/Math/MathML">
        <m:r>
          <m:t>Π</m:t>
        </m:r>
      </m:oMath>
      <w:r>
        <w:rPr>
          <w:rFonts w:ascii="Arial" w:hAnsi="Arial"/>
          <w:b w:val="0"/>
          <w:color w:val="000000"/>
          <w:sz w:val="20"/>
        </w:rPr>
        <w:t xml:space="preserve"> </w:t>
      </w:r>
      <w:r>
        <w:rPr>
          <w:rFonts w:ascii="Arial" w:hAnsi="Arial"/>
          <w:b w:val="0"/>
          <w:color w:val="000000"/>
          <w:sz w:val="20"/>
        </w:rPr>
        <w:t>minutes, the number of cells,</w:t>
      </w:r>
      <w:r>
        <w:rPr>
          <w:rFonts w:ascii="Arial" w:hAnsi="Arial"/>
          <w:b w:val="0"/>
          <w:color w:val="000000"/>
          <w:sz w:val="20"/>
        </w:rPr>
        <w:t xml:space="preserve"> </w:t>
      </w:r>
      <m:oMath xmlns:mml="http://www.w3.org/1998/Math/MathML">
        <m:r>
          <m:t>f</m:t>
        </m:r>
        <m:r>
          <m:t>(x)</m:t>
        </m:r>
        <m:r>
          <m:t>,</m:t>
        </m:r>
      </m:oMath>
      <w:r>
        <w:rPr>
          <w:rFonts w:ascii="Arial" w:hAnsi="Arial"/>
          <w:b w:val="0"/>
          <w:color w:val="000000"/>
          <w:sz w:val="20"/>
        </w:rPr>
        <w:t xml:space="preserve"> </w:t>
      </w:r>
      <w:r>
        <w:rPr>
          <w:rFonts w:ascii="Arial" w:hAnsi="Arial"/>
          <w:b w:val="0"/>
          <w:color w:val="000000"/>
          <w:sz w:val="20"/>
        </w:rPr>
        <w:t>of the</w:t>
      </w:r>
      <w:r>
        <w:br/>
      </w:r>
      <w:r>
        <w:rPr>
          <w:rFonts w:ascii="Arial" w:hAnsi="Arial"/>
          <w:b w:val="0"/>
          <w:color w:val="000000"/>
          <w:sz w:val="20"/>
        </w:rPr>
        <w:t>bacteria</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minutes after the growth period begins can be given by the equation</w:t>
      </w:r>
      <w:r>
        <w:rPr>
          <w:rFonts w:ascii="Arial" w:hAnsi="Arial"/>
          <w:b w:val="0"/>
          <w:color w:val="000000"/>
          <w:sz w:val="20"/>
        </w:rPr>
        <w:t xml:space="preserve"> </w:t>
      </w:r>
      <m:oMath xmlns:mml="http://www.w3.org/1998/Math/MathML">
        <m:r>
          <m:t>f</m:t>
        </m:r>
        <m:r>
          <m:t>(x)</m:t>
        </m:r>
        <m:r>
          <m:t>=P</m:t>
        </m:r>
        <m:sSup>
          <m:e>
            <m:r>
              <m:t>(2)</m:t>
            </m:r>
          </m:e>
          <m:sup>
            <m:f>
              <m:fPr>
                <m:type m:val="bar"/>
              </m:fPr>
              <m:num>
                <m:r>
                  <m:t>x</m:t>
                </m:r>
              </m:num>
              <m:den>
                <m:r>
                  <m:t>m</m:t>
                </m:r>
              </m:den>
            </m:f>
          </m:sup>
        </m:sSup>
        <m:r>
          <m:t>.</m:t>
        </m:r>
      </m:oMath>
      <w:r>
        <w:rPr>
          <w:rFonts w:ascii="Arial" w:hAnsi="Arial"/>
          <w:b w:val="0"/>
          <w:color w:val="000000"/>
          <w:sz w:val="20"/>
        </w:rPr>
        <w:t>. It’s given that there are cells of the</w:t>
      </w:r>
      <w:r>
        <w:br/>
      </w:r>
      <w:r>
        <w:rPr>
          <w:rFonts w:ascii="Arial" w:hAnsi="Arial"/>
          <w:b w:val="0"/>
          <w:color w:val="000000"/>
          <w:sz w:val="20"/>
        </w:rPr>
        <w:t>bacteria when the growth period begins. Therefore,</w:t>
      </w:r>
      <w:r>
        <w:rPr>
          <w:rFonts w:ascii="Arial" w:hAnsi="Arial"/>
          <w:b w:val="0"/>
          <w:color w:val="000000"/>
          <w:sz w:val="20"/>
        </w:rPr>
        <w:t xml:space="preserve"> </w:t>
      </w:r>
      <m:oMath xmlns:mml="http://www.w3.org/1998/Math/MathML">
        <m:r>
          <m:t>P=830.</m:t>
        </m:r>
      </m:oMath>
      <w:r>
        <w:rPr>
          <w:rFonts w:ascii="Arial" w:hAnsi="Arial"/>
          <w:b w:val="0"/>
          <w:color w:val="000000"/>
          <w:sz w:val="20"/>
        </w:rPr>
        <w:t>. It’s also given that the number of cells of the bacteria doubles every minutes</w:t>
      </w:r>
      <w:r>
        <w:br/>
      </w:r>
      <w:r>
        <w:rPr>
          <w:rFonts w:ascii="Arial" w:hAnsi="Arial"/>
          <w:b w:val="0"/>
          <w:color w:val="000000"/>
          <w:sz w:val="20"/>
        </w:rPr>
        <w:t>during the growth period. Therefore,</w:t>
      </w:r>
      <w:r>
        <w:rPr>
          <w:rFonts w:ascii="Arial" w:hAnsi="Arial"/>
          <w:b w:val="0"/>
          <w:color w:val="000000"/>
          <w:sz w:val="20"/>
        </w:rPr>
        <w:t xml:space="preserve"> </w:t>
      </w:r>
      <m:oMath xmlns:mml="http://www.w3.org/1998/Math/MathML">
        <m:r>
          <m:t>m=25.</m:t>
        </m:r>
      </m:oMath>
      <w:r>
        <w:rPr>
          <w:rFonts w:ascii="Arial" w:hAnsi="Arial"/>
          <w:b w:val="0"/>
          <w:color w:val="000000"/>
          <w:sz w:val="20"/>
        </w:rPr>
        <w:t>. Substituting for</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and for</w:t>
      </w:r>
      <w:r>
        <w:rPr>
          <w:rFonts w:ascii="Arial" w:hAnsi="Arial"/>
          <w:b w:val="0"/>
          <w:color w:val="000000"/>
          <w:sz w:val="20"/>
        </w:rPr>
        <w:t xml:space="preserve"> </w:t>
      </w:r>
      <m:oMath xmlns:mml="http://www.w3.org/1998/Math/MathML">
        <m:r>
          <m:t>m</m:t>
        </m:r>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r>
          <m:t>f</m:t>
        </m:r>
        <m:r>
          <m:t>(x)</m:t>
        </m:r>
        <m:r>
          <m:t>=P</m:t>
        </m:r>
        <m:sSup>
          <m:e>
            <m:r>
              <m:t>(2)</m:t>
            </m:r>
          </m:e>
          <m:sup>
            <m:f>
              <m:fPr>
                <m:type m:val="bar"/>
              </m:fPr>
              <m:num>
                <m:r>
                  <m:t>x</m:t>
                </m:r>
              </m:num>
              <m:den>
                <m:r>
                  <m:t>m</m:t>
                </m:r>
              </m:den>
            </m:f>
          </m:sup>
        </m:sSup>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f</m:t>
        </m:r>
        <m:r>
          <m:t>(x)</m:t>
        </m:r>
        <m:r>
          <m:t>=830(2</m:t>
        </m:r>
        <m:sSup>
          <m:e>
            <m:r>
              <m:t>)</m:t>
            </m:r>
          </m:e>
          <m:sup>
            <m:f>
              <m:fPr>
                <m:type m:val="bar"/>
              </m:fPr>
              <m:num>
                <m:r>
                  <m:t>x</m:t>
                </m:r>
              </m:num>
              <m:den>
                <m:r>
                  <m:t>25</m:t>
                </m:r>
              </m:den>
            </m:f>
          </m:sup>
        </m:sSup>
        <m:r>
          <m:t>.</m:t>
        </m:r>
      </m:oMath>
      <w:r>
        <w:rPr>
          <w:rFonts w:ascii="Arial" w:hAnsi="Arial"/>
          <w:b w:val="0"/>
          <w:color w:val="000000"/>
          <w:sz w:val="20"/>
        </w:rPr>
        <w:t>.</w:t>
      </w:r>
      <w:r>
        <w:br/>
      </w:r>
      <w:r>
        <w:rPr>
          <w:rFonts w:ascii="Arial" w:hAnsi="Arial"/>
          <w:b w:val="0"/>
          <w:color w:val="000000"/>
          <w:sz w:val="20"/>
        </w:rPr>
        <w:t>Choice</w:t>
      </w:r>
      <w:r>
        <w:rPr>
          <w:rFonts w:ascii="Arial" w:hAnsi="Arial"/>
          <w:b w:val="0"/>
          <w:color w:val="000000"/>
          <w:sz w:val="20"/>
        </w:rPr>
        <w:t xml:space="preserve"> </w:t>
      </w:r>
      <m:oMath xmlns:mml="http://www.w3.org/1998/Math/MathML">
        <m:r>
          <m:rPr>
            <m:scr m:val="sans-serif"/>
            <m:sty m:val="p"/>
          </m:rPr>
          <m:t>A</m:t>
        </m:r>
      </m:oMath>
      <w:r>
        <w:rPr>
          <w:rFonts w:ascii="Arial" w:hAnsi="Arial"/>
          <w:b w:val="0"/>
          <w:color w:val="000000"/>
          <w:sz w:val="20"/>
        </w:rPr>
        <w:t xml:space="preserve"> </w:t>
      </w:r>
      <w:r>
        <w:rPr>
          <w:rFonts w:ascii="Arial" w:hAnsi="Arial"/>
          <w:b w:val="0"/>
          <w:color w:val="000000"/>
          <w:sz w:val="20"/>
        </w:rPr>
        <w:t>is incorrect. This function represents a situation where the number of cells decreases by half, rather than doubles, every minutes.</w:t>
      </w:r>
      <w:r>
        <w:br/>
      </w:r>
      <w:r>
        <w:rPr>
          <w:rFonts w:ascii="Arial" w:hAnsi="Arial"/>
          <w:b w:val="0"/>
          <w:color w:val="000000"/>
          <w:sz w:val="20"/>
        </w:rPr>
        <w:t>Choice C is incorrect. This function represents a situation where the number of cells decreases by two-thirds, rather than doubles, every</w:t>
      </w:r>
      <w:r>
        <w:br/>
      </w:r>
      <w:r>
        <w:rPr>
          <w:rFonts w:ascii="Arial" w:hAnsi="Arial"/>
          <w:b w:val="0"/>
          <w:color w:val="000000"/>
          <w:sz w:val="20"/>
        </w:rPr>
        <w:t>minutes.</w:t>
      </w:r>
      <w:r>
        <w:br/>
      </w:r>
      <w:r>
        <w:rPr>
          <w:rFonts w:ascii="Arial" w:hAnsi="Arial"/>
          <w:b w:val="0"/>
          <w:color w:val="000000"/>
          <w:sz w:val="20"/>
        </w:rPr>
        <w:t>Choice D is incorrect. This function represents a situation where the number of cells triples, rather than doubles, every minutes.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S(n)=38,000</m:t>
        </m:r>
        <m:sSup>
          <m:e>
            <m:r>
              <m:t>a</m:t>
            </m:r>
          </m:e>
          <m:sup>
            <m:r>
              <m:t>n</m:t>
            </m:r>
          </m:sup>
        </m:sSup>
      </m:oMath>
      <w:r>
        <w:br/>
      </w:r>
      <w:r>
        <w:rPr>
          <w:rFonts w:ascii="Arial" w:hAnsi="Arial"/>
          <w:b w:val="0"/>
          <w:color w:val="000000"/>
          <w:sz w:val="20"/>
        </w:rPr>
        <w:t>The function S above models the annual salary, in dollars, of an employee n years after starting a job, where a is a constant. If the employee’s</w:t>
      </w:r>
      <w:r>
        <w:br/>
      </w:r>
      <w:r>
        <w:rPr>
          <w:rFonts w:ascii="Arial" w:hAnsi="Arial"/>
          <w:b w:val="0"/>
          <w:color w:val="000000"/>
          <w:sz w:val="20"/>
        </w:rPr>
        <w:t>salary increases by 4% each year, what is the value of a?</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0.04</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0.4</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1.04</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1.4</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w:r>
        <w:br/>
      </w:r>
      <w:r>
        <w:rPr>
          <w:rFonts w:ascii="Arial" w:hAnsi="Arial"/>
          <w:b w:val="0"/>
          <w:color w:val="000000"/>
          <w:sz w:val="20"/>
        </w:rPr>
        <w:t>Choice is correct. A model for a quantity S that increases by a certain percentage per time period n is an exponential function in the form</w:t>
      </w:r>
      <w:r>
        <w:br/>
      </w:r>
      <m:oMath xmlns:mml="http://www.w3.org/1998/Math/MathML">
        <m:r>
          <m:t>S(n)=I</m:t>
        </m:r>
        <m:sSup>
          <m:e>
            <m:r>
              <m:t>(1+</m:t>
            </m:r>
            <m:f>
              <m:fPr>
                <m:type m:val="bar"/>
              </m:fPr>
              <m:num>
                <m:r>
                  <m:t>r</m:t>
                </m:r>
              </m:num>
              <m:den>
                <m:r>
                  <m:t>100</m:t>
                </m:r>
              </m:den>
            </m:f>
            <m:r>
              <m:t>)</m:t>
            </m:r>
          </m:e>
          <m:sup>
            <m:r>
              <m:t>n</m:t>
            </m:r>
          </m:sup>
        </m:sSup>
        <m:r>
          <m:t>,</m:t>
        </m:r>
      </m:oMath>
      <w:r>
        <w:rPr>
          <w:rFonts w:ascii="Arial" w:hAnsi="Arial"/>
          <w:b w:val="0"/>
          <w:color w:val="000000"/>
          <w:sz w:val="20"/>
        </w:rPr>
        <w:t>, where I is the initial value at time</w:t>
      </w:r>
      <w:r>
        <w:rPr>
          <w:rFonts w:ascii="Arial" w:hAnsi="Arial"/>
          <w:b w:val="0"/>
          <w:color w:val="000000"/>
          <w:sz w:val="20"/>
        </w:rPr>
        <w:t xml:space="preserve"> </w:t>
      </w:r>
      <m:oMath xmlns:mml="http://www.w3.org/1998/Math/MathML">
        <m:r>
          <m:t>n=0</m:t>
        </m:r>
      </m:oMath>
      <w:r>
        <w:rPr>
          <w:rFonts w:ascii="Arial" w:hAnsi="Arial"/>
          <w:b w:val="0"/>
          <w:color w:val="000000"/>
          <w:sz w:val="20"/>
        </w:rPr>
        <w:t xml:space="preserve"> </w:t>
      </w:r>
      <w:r>
        <w:rPr>
          <w:rFonts w:ascii="Arial" w:hAnsi="Arial"/>
          <w:b w:val="0"/>
          <w:color w:val="000000"/>
          <w:sz w:val="20"/>
        </w:rPr>
        <w:t>for r% annual increase. It’s given that the annual increase in an employee’s</w:t>
      </w:r>
      <w:r>
        <w:br/>
      </w:r>
      <w:r>
        <w:rPr>
          <w:rFonts w:ascii="Arial" w:hAnsi="Arial"/>
          <w:b w:val="0"/>
          <w:color w:val="000000"/>
          <w:sz w:val="20"/>
        </w:rPr>
        <w:t>salary is</w:t>
      </w:r>
      <w:r>
        <w:rPr>
          <w:rFonts w:ascii="Arial" w:hAnsi="Arial"/>
          <w:b w:val="0"/>
          <w:color w:val="000000"/>
          <w:sz w:val="20"/>
        </w:rPr>
        <w:t xml:space="preserve"> </w:t>
      </w:r>
      <m:oMath xmlns:mml="http://www.w3.org/1998/Math/MathML">
        <m:r>
          <m:t>4%,</m:t>
        </m:r>
      </m:oMath>
      <w:r>
        <w:rPr>
          <w:rFonts w:ascii="Arial" w:hAnsi="Arial"/>
          <w:b w:val="0"/>
          <w:color w:val="000000"/>
          <w:sz w:val="20"/>
        </w:rPr>
        <w:t xml:space="preserve"> </w:t>
      </w:r>
      <w:r>
        <w:rPr>
          <w:rFonts w:ascii="Arial" w:hAnsi="Arial"/>
          <w:b w:val="0"/>
          <w:color w:val="000000"/>
          <w:sz w:val="20"/>
        </w:rPr>
        <w:t>so</w:t>
      </w:r>
      <w:r>
        <w:rPr>
          <w:rFonts w:ascii="Arial" w:hAnsi="Arial"/>
          <w:b w:val="0"/>
          <w:color w:val="000000"/>
          <w:sz w:val="20"/>
        </w:rPr>
        <w:t xml:space="preserve"> </w:t>
      </w:r>
      <m:oMath xmlns:mml="http://www.w3.org/1998/Math/MathML">
        <m:r>
          <m:t>r=4.</m:t>
        </m:r>
      </m:oMath>
      <w:r>
        <w:rPr>
          <w:rFonts w:ascii="Arial" w:hAnsi="Arial"/>
          <w:b w:val="0"/>
          <w:color w:val="000000"/>
          <w:sz w:val="20"/>
        </w:rPr>
        <w:t>. The initial value can be found by substituting 0 for n in the given function, which yields</w:t>
      </w:r>
      <w:r>
        <w:rPr>
          <w:rFonts w:ascii="Arial" w:hAnsi="Arial"/>
          <w:b w:val="0"/>
          <w:color w:val="000000"/>
          <w:sz w:val="20"/>
        </w:rPr>
        <w:t xml:space="preserve"> </w:t>
      </w:r>
      <m:oMath xmlns:mml="http://www.w3.org/1998/Math/MathML">
        <m:r>
          <m:rPr>
            <m:scr m:val="double-struck"/>
            <m:sty m:val="p"/>
          </m:rPr>
          <m:t>S</m:t>
        </m:r>
        <m:r>
          <m:t>(0)=38,000.</m:t>
        </m:r>
      </m:oMath>
      <w:r>
        <w:rPr>
          <w:rFonts w:ascii="Arial" w:hAnsi="Arial"/>
          <w:b w:val="0"/>
          <w:color w:val="000000"/>
          <w:sz w:val="20"/>
        </w:rPr>
        <w:t>. Therefore,</w:t>
      </w:r>
      <w:r>
        <w:br/>
      </w:r>
      <m:oMath xmlns:mml="http://www.w3.org/1998/Math/MathML">
        <m:r>
          <m:t>l=38,000.</m:t>
        </m:r>
      </m:oMath>
      <w:r>
        <w:rPr>
          <w:rFonts w:ascii="Arial" w:hAnsi="Arial"/>
          <w:b w:val="0"/>
          <w:color w:val="000000"/>
          <w:sz w:val="20"/>
        </w:rPr>
        <w:t>. Substituting these values for</w:t>
      </w:r>
      <w:r>
        <w:rPr>
          <w:rFonts w:ascii="Arial" w:hAnsi="Arial"/>
          <w:b w:val="0"/>
          <w:color w:val="000000"/>
          <w:sz w:val="20"/>
        </w:rPr>
        <w:t xml:space="preserve"> </w:t>
      </w:r>
      <m:oMath xmlns:mml="http://www.w3.org/1998/Math/MathML">
        <m:r>
          <m:t>·r</m:t>
        </m:r>
      </m:oMath>
      <w:r>
        <w:rPr>
          <w:rFonts w:ascii="Arial" w:hAnsi="Arial"/>
          <w:b w:val="0"/>
          <w:color w:val="000000"/>
          <w:sz w:val="20"/>
        </w:rPr>
        <w:t xml:space="preserve"> </w:t>
      </w:r>
      <w:r>
        <w:rPr>
          <w:rFonts w:ascii="Arial" w:hAnsi="Arial"/>
          <w:b w:val="0"/>
          <w:color w:val="000000"/>
          <w:sz w:val="20"/>
        </w:rPr>
        <w:t>and I into the form of the exponential function</w:t>
      </w:r>
      <w:r>
        <w:rPr>
          <w:rFonts w:ascii="Arial" w:hAnsi="Arial"/>
          <w:b w:val="0"/>
          <w:color w:val="000000"/>
          <w:sz w:val="20"/>
        </w:rPr>
        <w:t xml:space="preserve"> </w:t>
      </w:r>
      <m:oMath xmlns:mml="http://www.w3.org/1998/Math/MathML">
        <m:r>
          <m:t>S(n)=I</m:t>
        </m:r>
        <m:sSup>
          <m:e>
            <m:r>
              <m:t>(1+</m:t>
            </m:r>
            <m:f>
              <m:fPr>
                <m:type m:val="bar"/>
              </m:fPr>
              <m:num>
                <m:r>
                  <m:t>r</m:t>
                </m:r>
              </m:num>
              <m:den>
                <m:r>
                  <m:t>100</m:t>
                </m:r>
              </m:den>
            </m:f>
            <m:r>
              <m:t>)</m:t>
            </m:r>
          </m:e>
          <m:sup>
            <m:r>
              <m:t>n</m:t>
            </m:r>
          </m:sup>
        </m:sSup>
        <m:r>
          <m:t>,</m:t>
        </m:r>
      </m:oMath>
      <w:r>
        <w:rPr>
          <w:rFonts w:ascii="Arial" w:hAnsi="Arial"/>
          <w:b w:val="0"/>
          <w:color w:val="000000"/>
          <w:sz w:val="20"/>
        </w:rPr>
        <w:t xml:space="preserve"> </w:t>
      </w:r>
      <w:r>
        <w:rPr>
          <w:rFonts w:ascii="Arial" w:hAnsi="Arial"/>
          <w:b w:val="0"/>
          <w:color w:val="000000"/>
          <w:sz w:val="20"/>
        </w:rPr>
        <w:t>yields</w:t>
      </w:r>
      <w:r>
        <w:br/>
      </w:r>
      <m:oMath xmlns:mml="http://www.w3.org/1998/Math/MathML">
        <m:r>
          <m:t>S(n)=38,000</m:t>
        </m:r>
        <m:r>
          <m:t>(</m:t>
        </m:r>
        <m:r>
          <m:t>1+</m:t>
        </m:r>
        <m:f>
          <m:fPr>
            <m:type m:val="bar"/>
          </m:fPr>
          <m:num>
            <m:r>
              <m:t>4</m:t>
            </m:r>
          </m:num>
          <m:den>
            <m:r>
              <m:t>100</m:t>
            </m:r>
          </m:den>
        </m:f>
        <m:sSup>
          <m:e>
            <m:r>
              <m:t>)</m:t>
            </m:r>
          </m:e>
          <m:sup>
            <m:r>
              <m:t>n</m:t>
            </m:r>
          </m:sup>
        </m:sSup>
        <m:r>
          <m:t>,</m:t>
        </m:r>
      </m:oMath>
      <w:r>
        <w:rPr>
          <w:rFonts w:ascii="Arial" w:hAnsi="Arial"/>
          <w:b w:val="0"/>
          <w:color w:val="000000"/>
          <w:sz w:val="20"/>
        </w:rPr>
        <w:t>, or</w:t>
      </w:r>
      <w:r>
        <w:rPr>
          <w:rFonts w:ascii="Arial" w:hAnsi="Arial"/>
          <w:b w:val="0"/>
          <w:color w:val="000000"/>
          <w:sz w:val="20"/>
        </w:rPr>
        <w:t xml:space="preserve"> </w:t>
      </w:r>
      <m:oMath xmlns:mml="http://www.w3.org/1998/Math/MathML">
        <m:r>
          <m:rPr>
            <m:sty m:val="p"/>
          </m:rPr>
          <m:t>S</m:t>
        </m:r>
        <m:r>
          <m:t>(n)=38,000(1.04</m:t>
        </m:r>
        <m:sSup>
          <m:e>
            <m:r>
              <m:t>)</m:t>
            </m:r>
          </m:e>
          <m:sup>
            <m:r>
              <m:t>n</m:t>
            </m:r>
          </m:sup>
        </m:sSup>
        <m:r>
          <m:t>.</m:t>
        </m:r>
      </m:oMath>
      <w:r>
        <w:rPr>
          <w:rFonts w:ascii="Arial" w:hAnsi="Arial"/>
          <w:b w:val="0"/>
          <w:color w:val="000000"/>
          <w:sz w:val="20"/>
        </w:rPr>
        <w:t>. Therefore, the value of a in the given function is 1.04.</w:t>
      </w:r>
      <w:r>
        <w:br/>
      </w:r>
      <w:r>
        <w:rPr>
          <w:rFonts w:ascii="Arial" w:hAnsi="Arial"/>
          <w:b w:val="0"/>
          <w:color w:val="000000"/>
          <w:sz w:val="20"/>
        </w:rPr>
        <w:t>Choices A, B, and D are incorrect and may result from incorrectly representing the annual increase in the exponential function.</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During a 5-second time interval, the average acceleration a, in meters per second squared, of an object with an initial velocity of 12 meters per</w:t>
      </w:r>
      <w:r>
        <w:br/>
      </w:r>
      <w:r>
        <w:rPr>
          <w:rFonts w:ascii="Arial" w:hAnsi="Arial"/>
          <w:b w:val="0"/>
          <w:color w:val="000000"/>
          <w:sz w:val="20"/>
        </w:rPr>
        <w:t>second is defined by the equation</w:t>
      </w:r>
      <w:r>
        <w:rPr>
          <w:rFonts w:ascii="Arial" w:hAnsi="Arial"/>
          <w:b w:val="0"/>
          <w:color w:val="000000"/>
          <w:sz w:val="20"/>
        </w:rPr>
        <w:t xml:space="preserve"> </w:t>
      </w:r>
      <m:oMath xmlns:mml="http://www.w3.org/1998/Math/MathML">
        <m:r>
          <m:t>a=</m:t>
        </m:r>
        <m:f>
          <m:fPr>
            <m:type m:val="bar"/>
          </m:fPr>
          <m:num>
            <m:r>
              <m:rPr>
                <m:nor/>
              </m:rPr>
              <m:t> </m:t>
            </m:r>
            <m:sSub>
              <m:e>
                <m:r>
                  <m:t>v</m:t>
                </m:r>
              </m:e>
              <m:sub>
                <m:r>
                  <m:t>f</m:t>
                </m:r>
              </m:sub>
            </m:sSub>
            <m:r>
              <m:t>−12</m:t>
            </m:r>
          </m:num>
          <m:den>
            <m:r>
              <m:t>5</m:t>
            </m:r>
          </m:den>
        </m:f>
        <m:r>
          <m:t>,</m:t>
        </m:r>
      </m:oMath>
      <w:r>
        <w:rPr>
          <w:rFonts w:ascii="Arial" w:hAnsi="Arial"/>
          <w:b w:val="0"/>
          <w:color w:val="000000"/>
          <w:sz w:val="20"/>
        </w:rPr>
        <w:t>, where</w:t>
      </w:r>
      <w:r>
        <w:rPr>
          <w:rFonts w:ascii="Arial" w:hAnsi="Arial"/>
          <w:b w:val="0"/>
          <w:color w:val="000000"/>
          <w:sz w:val="20"/>
        </w:rPr>
        <w:t xml:space="preserve"> </w:t>
      </w:r>
      <m:oMath xmlns:mml="http://www.w3.org/1998/Math/MathML">
        <m:sSub>
          <m:e>
            <m:r>
              <m:rPr>
                <m:sty m:val="b"/>
              </m:rPr>
              <m:t>v</m:t>
            </m:r>
          </m:e>
          <m:sub>
            <m:r>
              <m:rPr>
                <m:sty m:val="b"/>
              </m:rPr>
              <m:t>f</m:t>
            </m:r>
          </m:sub>
        </m:sSub>
      </m:oMath>
      <w:r>
        <w:rPr>
          <w:rFonts w:ascii="Arial" w:hAnsi="Arial"/>
          <w:b w:val="0"/>
          <w:color w:val="000000"/>
          <w:sz w:val="20"/>
        </w:rPr>
        <w:t xml:space="preserve"> </w:t>
      </w:r>
      <w:r>
        <w:rPr>
          <w:rFonts w:ascii="Arial" w:hAnsi="Arial"/>
          <w:b w:val="0"/>
          <w:color w:val="000000"/>
          <w:sz w:val="20"/>
        </w:rPr>
        <w:t>is the final velocity of the object in meters per second. If the equation is rewritten</w:t>
      </w:r>
      <w:r>
        <w:br/>
      </w:r>
      <w:r>
        <w:rPr>
          <w:rFonts w:ascii="Arial" w:hAnsi="Arial"/>
          <w:b w:val="0"/>
          <w:color w:val="000000"/>
          <w:sz w:val="20"/>
        </w:rPr>
        <w:t>in the form</w:t>
      </w:r>
      <w:r>
        <w:rPr>
          <w:rFonts w:ascii="Arial" w:hAnsi="Arial"/>
          <w:b w:val="0"/>
          <w:color w:val="000000"/>
          <w:sz w:val="20"/>
        </w:rPr>
        <w:t xml:space="preserve"> </w:t>
      </w:r>
      <m:oMath xmlns:mml="http://www.w3.org/1998/Math/MathML">
        <m:sSub>
          <m:e>
            <m:r>
              <m:rPr>
                <m:sty m:val="b"/>
              </m:rPr>
              <m:t>v</m:t>
            </m:r>
          </m:e>
          <m:sub>
            <m:r>
              <m:rPr>
                <m:sty m:val="b"/>
              </m:rPr>
              <m:t>f</m:t>
            </m:r>
          </m:sub>
        </m:sSub>
        <m:r>
          <m:t>=</m:t>
        </m:r>
        <m:r>
          <m:rPr>
            <m:sty m:val="b"/>
          </m:rPr>
          <m:t>xa</m:t>
        </m:r>
        <m:r>
          <m:t>+</m:t>
        </m:r>
        <m:r>
          <m:rPr>
            <m:sty m:val="b"/>
          </m:rPr>
          <m:t>y</m:t>
        </m:r>
        <m:r>
          <m:t>,</m:t>
        </m:r>
      </m:oMath>
      <w:r>
        <w:rPr>
          <w:rFonts w:ascii="Arial" w:hAnsi="Arial"/>
          <w:b w:val="0"/>
          <w:color w:val="000000"/>
          <w:sz w:val="20"/>
        </w:rPr>
        <w:t xml:space="preserve"> </w:t>
      </w:r>
      <w:r>
        <w:rPr>
          <w:rFonts w:ascii="Arial" w:hAnsi="Arial"/>
          <w:b w:val="0"/>
          <w:color w:val="000000"/>
          <w:sz w:val="20"/>
        </w:rPr>
        <w:t>where x and y are constants, what is the value of x?</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5. The given equation can be rewritten in the form</w:t>
      </w:r>
      <w:r>
        <w:rPr>
          <w:rFonts w:ascii="Arial" w:hAnsi="Arial"/>
          <w:b w:val="0"/>
          <w:color w:val="000000"/>
          <w:sz w:val="20"/>
        </w:rPr>
        <w:t xml:space="preserve"> </w:t>
      </w:r>
      <m:oMath xmlns:mml="http://www.w3.org/1998/Math/MathML">
        <m:sSub>
          <m:e>
            <m:r>
              <m:t>v</m:t>
            </m:r>
          </m:e>
          <m:sub>
            <m:r>
              <m:t>f</m:t>
            </m:r>
          </m:sub>
        </m:sSub>
        <m:r>
          <m:t>=xg+y,</m:t>
        </m:r>
      </m:oMath>
      <w:r>
        <w:rPr>
          <w:rFonts w:ascii="Arial" w:hAnsi="Arial"/>
          <w:b w:val="0"/>
          <w:color w:val="000000"/>
          <w:sz w:val="20"/>
        </w:rPr>
        <w:t>, like so:</w:t>
      </w:r>
      <w:r>
        <w:br/>
      </w:r>
      <m:oMath xmlns:mml="http://www.w3.org/1998/Math/MathML">
        <m:r>
          <m:t>a=</m:t>
        </m:r>
        <m:f>
          <m:fPr>
            <m:type m:val="bar"/>
          </m:fPr>
          <m:num>
            <m:r>
              <m:rPr>
                <m:nor/>
              </m:rPr>
              <m:t> </m:t>
            </m:r>
            <m:sSub>
              <m:e>
                <m:r>
                  <m:t>v</m:t>
                </m:r>
              </m:e>
              <m:sub>
                <m:r>
                  <m:t>f</m:t>
                </m:r>
              </m:sub>
            </m:sSub>
            <m:r>
              <m:t>−12</m:t>
            </m:r>
          </m:num>
          <m:den>
            <m:r>
              <m:t>5</m:t>
            </m:r>
          </m:den>
        </m:f>
        <m:r>
          <m:t>,</m:t>
        </m:r>
      </m:oMath>
      <w:r>
        <w:br/>
      </w:r>
      <m:oMath xmlns:mml="http://www.w3.org/1998/Math/MathML">
        <m:sSub>
          <m:e>
            <m:r>
              <m:t>v</m:t>
            </m:r>
          </m:e>
          <m:sub>
            <m:r>
              <m:t>f</m:t>
            </m:r>
          </m:sub>
        </m:sSub>
        <m:r>
          <m:t>−12=5a</m:t>
        </m:r>
      </m:oMath>
      <w:r>
        <w:br/>
      </w:r>
      <m:oMath xmlns:mml="http://www.w3.org/1998/Math/MathML">
        <m:sSub>
          <m:e>
            <m:r>
              <m:t>v</m:t>
            </m:r>
          </m:e>
          <m:sub>
            <m:r>
              <m:t>f</m:t>
            </m:r>
          </m:sub>
        </m:sSub>
        <m:r>
          <m:t>=5a+12</m:t>
        </m:r>
      </m:oMath>
      <w:r>
        <w:br/>
      </w:r>
      <w:r>
        <w:rPr>
          <w:rFonts w:ascii="Arial" w:hAnsi="Arial"/>
          <w:b w:val="0"/>
          <w:color w:val="000000"/>
          <w:sz w:val="20"/>
        </w:rPr>
        <w:t>It follows that the value of x is 5 and the value of</w:t>
      </w:r>
      <w:r>
        <w:rPr>
          <w:rFonts w:ascii="Arial" w:hAnsi="Arial"/>
          <w:b w:val="0"/>
          <w:color w:val="000000"/>
          <w:sz w:val="20"/>
        </w:rPr>
        <w:t xml:space="preserve"> </w:t>
      </w:r>
      <m:oMath xmlns:mml="http://www.w3.org/1998/Math/MathML">
        <m:sSup>
          <m:e>
            <m:r>
              <m:t/>
            </m:r>
          </m:e>
          <m:sup>
            <m:r>
              <m:t>:</m:t>
            </m:r>
          </m:sup>
        </m:sSup>
        <m:r>
          <m:t>y</m:t>
        </m:r>
      </m:oMath>
      <w:r>
        <w:rPr>
          <w:rFonts w:ascii="Arial" w:hAnsi="Arial"/>
          <w:b w:val="0"/>
          <w:color w:val="000000"/>
          <w:sz w:val="20"/>
        </w:rPr>
        <w:t xml:space="preserve"> </w:t>
      </w:r>
      <w:r>
        <w:rPr>
          <w:rFonts w:ascii="Arial" w:hAnsi="Arial"/>
          <w:b w:val="0"/>
          <w:color w:val="000000"/>
          <w:sz w:val="20"/>
        </w:rPr>
        <w:t>is 12.</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f(x)=−500</m:t>
        </m:r>
        <m:sSup>
          <m:e>
            <m:r>
              <m:t>x</m:t>
            </m:r>
          </m:e>
          <m:sup>
            <m:r>
              <m:t>2</m:t>
            </m:r>
          </m:sup>
        </m:sSup>
        <m:r>
          <m:t>+</m:t>
        </m:r>
        <m:r>
          <m:t>25,</m:t>
        </m:r>
        <m:r>
          <m:t>000x</m:t>
        </m:r>
      </m:oMath>
      <w:r>
        <w:br/>
      </w:r>
      <w:r>
        <w:rPr>
          <w:rFonts w:ascii="Arial" w:hAnsi="Arial"/>
          <w:b w:val="0"/>
          <w:color w:val="000000"/>
          <w:sz w:val="20"/>
        </w:rPr>
        <w:t>The revenue</w:t>
      </w:r>
      <w:r>
        <w:rPr>
          <w:rFonts w:ascii="Arial" w:hAnsi="Arial"/>
          <w:b w:val="0"/>
          <w:color w:val="000000"/>
          <w:sz w:val="20"/>
        </w:rPr>
        <w:t xml:space="preserve"> </w:t>
      </w:r>
      <m:oMath xmlns:mml="http://www.w3.org/1998/Math/MathML">
        <m:r>
          <m:t>f(x)</m:t>
        </m:r>
      </m:oMath>
      <w:r>
        <w:rPr>
          <w:rFonts w:ascii="Arial" w:hAnsi="Arial"/>
          <w:b w:val="0"/>
          <w:color w:val="000000"/>
          <w:sz w:val="20"/>
        </w:rPr>
        <w:t>, in dollars, that a company receives from sales of a product is given by the function f above, where x is the unit price, in</w:t>
      </w:r>
      <w:r>
        <w:br/>
      </w:r>
      <w:r>
        <w:rPr>
          <w:rFonts w:ascii="Arial" w:hAnsi="Arial"/>
          <w:b w:val="0"/>
          <w:color w:val="000000"/>
          <w:sz w:val="20"/>
        </w:rPr>
        <w:t>dollars, of the product. The graph of</w:t>
      </w:r>
      <w:r>
        <w:rPr>
          <w:rFonts w:ascii="Arial" w:hAnsi="Arial"/>
          <w:b w:val="0"/>
          <w:color w:val="000000"/>
          <w:sz w:val="20"/>
        </w:rPr>
        <w:t xml:space="preserve"> </w:t>
      </w:r>
      <m:oMath xmlns:mml="http://www.w3.org/1998/Math/MathML">
        <m:r>
          <m:t>y=f(x)</m:t>
        </m:r>
      </m:oMath>
      <w:r>
        <w:rPr>
          <w:rFonts w:ascii="Arial" w:hAnsi="Arial"/>
          <w:b w:val="0"/>
          <w:color w:val="000000"/>
          <w:sz w:val="20"/>
        </w:rPr>
        <w:t xml:space="preserve"> </w:t>
      </w:r>
      <w:r>
        <w:rPr>
          <w:rFonts w:ascii="Arial" w:hAnsi="Arial"/>
          <w:b w:val="0"/>
          <w:color w:val="000000"/>
          <w:sz w:val="20"/>
        </w:rPr>
        <w:t>in the xy-plane intersects the x-axis at 0 and a. What does a represent?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revenue, in dollars, when the unit price of the product is $0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unit price, in dollars, of the product that will result in maximum revenue</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unit price, in dollars, of the product that will result in a revenue of $0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maximum revenue, in dollars, that the company can make</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nor/>
              </m:rPr>
              <m:t> c </m:t>
            </m:r>
          </m:sup>
        </m:sSup>
      </m:oMath>
      <w:r>
        <w:br/>
      </w:r>
      <w:r>
        <w:rPr>
          <w:rFonts w:ascii="Arial" w:hAnsi="Arial"/>
          <w:b w:val="0"/>
          <w:color w:val="000000"/>
          <w:sz w:val="20"/>
        </w:rPr>
        <w:t>Choice is correct. By definition, the y-value when a function intersects the x-axis is 0. It’s given that the graph of the function intersects the x-</w:t>
      </w:r>
      <w:r>
        <w:br/>
      </w:r>
      <w:r>
        <w:rPr>
          <w:rFonts w:ascii="Arial" w:hAnsi="Arial"/>
          <w:b w:val="0"/>
          <w:color w:val="000000"/>
          <w:sz w:val="20"/>
        </w:rPr>
        <w:t>axis at 0 and a, that x is the unit price, in dollars, of a product, and that</w:t>
      </w:r>
      <w:r>
        <w:rPr>
          <w:rFonts w:ascii="Arial" w:hAnsi="Arial"/>
          <w:b w:val="0"/>
          <w:color w:val="000000"/>
          <w:sz w:val="20"/>
        </w:rPr>
        <w:t xml:space="preserve"> </w:t>
      </w:r>
      <m:oMath xmlns:mml="http://www.w3.org/1998/Math/MathML">
        <m:r>
          <m:t>f(x)</m:t>
        </m:r>
      </m:oMath>
      <w:r>
        <w:rPr>
          <w:rFonts w:ascii="Arial" w:hAnsi="Arial"/>
          <w:b w:val="0"/>
          <w:color w:val="000000"/>
          <w:sz w:val="20"/>
        </w:rPr>
        <w:t>, where</w:t>
      </w:r>
      <w:r>
        <w:rPr>
          <w:rFonts w:ascii="Arial" w:hAnsi="Arial"/>
          <w:b w:val="0"/>
          <w:color w:val="000000"/>
          <w:sz w:val="20"/>
        </w:rPr>
        <w:t xml:space="preserve"> </w:t>
      </w:r>
      <m:oMath xmlns:mml="http://www.w3.org/1998/Math/MathML">
        <m:r>
          <m:t>y=f(x),</m:t>
        </m:r>
      </m:oMath>
      <w:r>
        <w:rPr>
          <w:rFonts w:ascii="Arial" w:hAnsi="Arial"/>
          <w:b w:val="0"/>
          <w:color w:val="000000"/>
          <w:sz w:val="20"/>
        </w:rPr>
        <w:t>, is the revenue, in dollars, that a company</w:t>
      </w:r>
      <w:r>
        <w:br/>
      </w:r>
      <w:r>
        <w:rPr>
          <w:rFonts w:ascii="Arial" w:hAnsi="Arial"/>
          <w:b w:val="0"/>
          <w:color w:val="000000"/>
          <w:sz w:val="20"/>
        </w:rPr>
        <w:t>receives from the sales of the product. Since the value of a occurs when</w:t>
      </w:r>
      <w:r>
        <w:rPr>
          <w:rFonts w:ascii="Arial" w:hAnsi="Arial"/>
          <w:b w:val="0"/>
          <w:color w:val="000000"/>
          <w:sz w:val="20"/>
        </w:rPr>
        <w:t xml:space="preserve"> </w:t>
      </w:r>
      <m:oMath xmlns:mml="http://www.w3.org/1998/Math/MathML">
        <m:r>
          <m:t>b=4</m:t>
        </m:r>
      </m:oMath>
      <w:r>
        <w:rPr>
          <w:rFonts w:ascii="Arial" w:hAnsi="Arial"/>
          <w:b w:val="0"/>
          <w:color w:val="000000"/>
          <w:sz w:val="20"/>
        </w:rPr>
        <w:t>, a is the unit price, in dollars, of the product that will result in a</w:t>
      </w:r>
      <w:r>
        <w:br/>
      </w:r>
      <m:oMath xmlns:mml="http://www.w3.org/1998/Math/MathML">
        <m:r>
          <m:rPr>
            <m:scr m:val="sans-serif"/>
            <m:sty m:val="p"/>
          </m:rPr>
          <m:t>so</m:t>
        </m:r>
      </m:oMath>
      <w:r>
        <w:br/>
      </w:r>
      <w:r>
        <w:rPr>
          <w:rFonts w:ascii="Arial" w:hAnsi="Arial"/>
          <w:b w:val="0"/>
          <w:color w:val="000000"/>
          <w:sz w:val="20"/>
        </w:rPr>
        <w:t>revenue of</w:t>
      </w:r>
      <w:r>
        <w:br/>
      </w:r>
      <w:r>
        <w:rPr>
          <w:rFonts w:ascii="Arial" w:hAnsi="Arial"/>
          <w:b w:val="0"/>
          <w:color w:val="000000"/>
          <w:sz w:val="20"/>
        </w:rPr>
        <w:t>Choice A is incorrect. The revenue, in dollars, when the unit price of the product is $0 is represented by</w:t>
      </w:r>
      <w:r>
        <w:rPr>
          <w:rFonts w:ascii="Arial" w:hAnsi="Arial"/>
          <w:b w:val="0"/>
          <w:color w:val="000000"/>
          <w:sz w:val="20"/>
        </w:rPr>
        <w:t xml:space="preserve"> </w:t>
      </w:r>
      <m:oMath xmlns:mml="http://www.w3.org/1998/Math/MathML">
        <m:r>
          <m:t>f(x),</m:t>
        </m:r>
      </m:oMath>
      <w:r>
        <w:rPr>
          <w:rFonts w:ascii="Arial" w:hAnsi="Arial"/>
          <w:b w:val="0"/>
          <w:color w:val="000000"/>
          <w:sz w:val="20"/>
        </w:rPr>
        <w:t>, when</w:t>
      </w:r>
      <w:r>
        <w:rPr>
          <w:rFonts w:ascii="Arial" w:hAnsi="Arial"/>
          <w:b w:val="0"/>
          <w:color w:val="000000"/>
          <w:sz w:val="20"/>
        </w:rPr>
        <w:t xml:space="preserve"> </w:t>
      </w:r>
      <m:oMath xmlns:mml="http://www.w3.org/1998/Math/MathML">
        <m:r>
          <m:t>b=4</m:t>
        </m:r>
      </m:oMath>
      <w:r>
        <w:rPr>
          <w:rFonts w:ascii="Arial" w:hAnsi="Arial"/>
          <w:b w:val="0"/>
          <w:color w:val="000000"/>
          <w:sz w:val="20"/>
        </w:rPr>
        <w:t>. Choice B is incorrect.</w:t>
      </w:r>
      <w:r>
        <w:br/>
      </w:r>
      <m:oMath xmlns:mml="http://www.w3.org/1998/Math/MathML">
        <m:r>
          <m:rPr>
            <m:scr m:val="sans-serif"/>
            <m:sty m:val="p"/>
          </m:rPr>
          <m:t>A</m:t>
        </m:r>
      </m:oMath>
      <w:r>
        <w:br/>
      </w:r>
      <m:oMath xmlns:mml="http://www.w3.org/1998/Math/MathML">
        <m:sSup>
          <m:e>
            <m:r>
              <m:t/>
            </m:r>
          </m:e>
          <m:sup>
            <m:r>
              <m:t>:D</m:t>
            </m:r>
          </m:sup>
        </m:sSup>
      </m:oMath>
      <w:r>
        <w:br/>
      </w:r>
      <w:r>
        <w:rPr>
          <w:rFonts w:ascii="Arial" w:hAnsi="Arial"/>
          <w:b w:val="0"/>
          <w:color w:val="000000"/>
          <w:sz w:val="20"/>
        </w:rPr>
        <w:t>The unit price, in dollars, of the product that will result in maximum revenue is represented by the x-coordinate of the maximum of f. Choice is</w:t>
      </w:r>
      <w:r>
        <w:br/>
      </w:r>
      <w:r>
        <w:rPr>
          <w:rFonts w:ascii="Arial" w:hAnsi="Arial"/>
          <w:b w:val="0"/>
          <w:color w:val="000000"/>
          <w:sz w:val="20"/>
        </w:rPr>
        <w:t>incorrect. The maximum revenue, in dollars, that the company can make is represented by the y-coordinate of the maximum of f.</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2</m:t>
            </m:r>
          </m:num>
          <m:den>
            <m:r>
              <m:t>x−2</m:t>
            </m:r>
          </m:den>
        </m:f>
        <m:r>
          <m:t>+</m:t>
        </m:r>
        <m:f>
          <m:fPr>
            <m:type m:val="bar"/>
          </m:fPr>
          <m:num>
            <m:r>
              <m:t>3</m:t>
            </m:r>
          </m:num>
          <m:den>
            <m:r>
              <m:t>x+5</m:t>
            </m:r>
          </m:den>
        </m:f>
        <m:r>
          <m:t>=</m:t>
        </m:r>
        <m:f>
          <m:fPr>
            <m:type m:val="bar"/>
          </m:fPr>
          <m:num>
            <m:r>
              <m:t>tx+t</m:t>
            </m:r>
          </m:num>
          <m:den>
            <m:r>
              <m:t>(x−2)(x+5)</m:t>
            </m:r>
          </m:den>
        </m:f>
      </m:oMath>
      <w:r>
        <w:br/>
      </w:r>
      <w:r>
        <w:rPr>
          <w:rFonts w:ascii="Arial" w:hAnsi="Arial"/>
          <w:b w:val="0"/>
          <w:color w:val="000000"/>
          <w:sz w:val="20"/>
        </w:rPr>
        <w:t>The equation above is true for all</w:t>
      </w:r>
      <w:r>
        <w:rPr>
          <w:rFonts w:ascii="Arial" w:hAnsi="Arial"/>
          <w:b w:val="0"/>
          <w:color w:val="000000"/>
          <w:sz w:val="20"/>
        </w:rPr>
        <w:t xml:space="preserve"> </w:t>
      </w:r>
      <m:oMath xmlns:mml="http://www.w3.org/1998/Math/MathML">
        <m:r>
          <m:t>x&gt;2,</m:t>
        </m:r>
      </m:oMath>
      <w:r>
        <w:rPr>
          <w:rFonts w:ascii="Arial" w:hAnsi="Arial"/>
          <w:b w:val="0"/>
          <w:color w:val="000000"/>
          <w:sz w:val="20"/>
        </w:rPr>
        <w:t>, where r and t are positive constants. What is the value of rt?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−20</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15</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60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To express the sum of the two rational expressions on the left-hand side of the equation as the single rational expression on</w:t>
      </w:r>
      <w:r>
        <w:br/>
      </w:r>
      <w:r>
        <w:rPr>
          <w:rFonts w:ascii="Arial" w:hAnsi="Arial"/>
          <w:b w:val="0"/>
          <w:color w:val="000000"/>
          <w:sz w:val="20"/>
        </w:rPr>
        <w:t>the right-hand side of the equation, the expressions on the left-hand side must have the same denominator. Multiplying the first expression by</w:t>
      </w:r>
      <w:r>
        <w:br/>
      </w:r>
      <m:oMath xmlns:mml="http://www.w3.org/1998/Math/MathML">
        <m:f>
          <m:fPr>
            <m:type m:val="bar"/>
          </m:fPr>
          <m:num>
            <m:r>
              <m:t>x+5</m:t>
            </m:r>
          </m:num>
          <m:den>
            <m:r>
              <m:t>x−5</m:t>
            </m:r>
          </m:den>
        </m:f>
      </m:oMath>
      <w:r>
        <w:rPr>
          <w:rFonts w:ascii="Arial" w:hAnsi="Arial"/>
          <w:b w:val="0"/>
          <w:color w:val="000000"/>
          <w:sz w:val="20"/>
        </w:rPr>
        <w:t xml:space="preserve"> </w:t>
      </w:r>
      <w:r>
        <w:rPr>
          <w:rFonts w:ascii="Arial" w:hAnsi="Arial"/>
          <w:b w:val="0"/>
          <w:color w:val="000000"/>
          <w:sz w:val="20"/>
        </w:rPr>
        <w:t>results in</w:t>
      </w:r>
      <w:r>
        <w:rPr>
          <w:rFonts w:ascii="Arial" w:hAnsi="Arial"/>
          <w:b w:val="0"/>
          <w:color w:val="000000"/>
          <w:sz w:val="20"/>
        </w:rPr>
        <w:t xml:space="preserve"> </w:t>
      </w:r>
      <m:oMath xmlns:mml="http://www.w3.org/1998/Math/MathML">
        <m:f>
          <m:fPr>
            <m:type m:val="bar"/>
          </m:fPr>
          <m:num>
            <m:r>
              <m:t>2(x+5)</m:t>
            </m:r>
          </m:num>
          <m:den>
            <m:r>
              <m:t>(x−2)(x+5)</m:t>
            </m:r>
          </m:den>
        </m:f>
        <m:r>
          <m:t>,</m:t>
        </m:r>
      </m:oMath>
      <w:r>
        <w:rPr>
          <w:rFonts w:ascii="Arial" w:hAnsi="Arial"/>
          <w:b w:val="0"/>
          <w:color w:val="000000"/>
          <w:sz w:val="20"/>
        </w:rPr>
        <w:t>, and multiplying the second expression by</w:t>
      </w:r>
      <w:r>
        <w:rPr>
          <w:rFonts w:ascii="Arial" w:hAnsi="Arial"/>
          <w:b w:val="0"/>
          <w:color w:val="000000"/>
          <w:sz w:val="20"/>
        </w:rPr>
        <w:t xml:space="preserve"> </w:t>
      </w:r>
      <m:oMath xmlns:mml="http://www.w3.org/1998/Math/MathML">
        <m:f>
          <m:fPr>
            <m:type m:val="bar"/>
          </m:fPr>
          <m:num>
            <m:r>
              <m:t>x−2</m:t>
            </m:r>
          </m:num>
          <m:den>
            <m:r>
              <m:t>x−2</m:t>
            </m:r>
          </m:den>
        </m:f>
      </m:oMath>
      <w:r>
        <w:rPr>
          <w:rFonts w:ascii="Arial" w:hAnsi="Arial"/>
          <w:b w:val="0"/>
          <w:color w:val="000000"/>
          <w:sz w:val="20"/>
        </w:rPr>
        <w:t xml:space="preserve"> </w:t>
      </w:r>
      <w:r>
        <w:rPr>
          <w:rFonts w:ascii="Arial" w:hAnsi="Arial"/>
          <w:b w:val="0"/>
          <w:color w:val="000000"/>
          <w:sz w:val="20"/>
        </w:rPr>
        <w:t>results in</w:t>
      </w:r>
      <w:r>
        <w:rPr>
          <w:rFonts w:ascii="Arial" w:hAnsi="Arial"/>
          <w:b w:val="0"/>
          <w:color w:val="000000"/>
          <w:sz w:val="20"/>
        </w:rPr>
        <w:t xml:space="preserve"> </w:t>
      </w:r>
      <m:oMath xmlns:mml="http://www.w3.org/1998/Math/MathML">
        <m:f>
          <m:fPr>
            <m:type m:val="bar"/>
          </m:fPr>
          <m:num>
            <m:r>
              <m:t>3(x−2)</m:t>
            </m:r>
          </m:num>
          <m:den>
            <m:r>
              <m:t>(x−2)(x+5)</m:t>
            </m:r>
          </m:den>
        </m:f>
        <m:r>
          <m:t>,</m:t>
        </m:r>
      </m:oMath>
      <w:r>
        <w:rPr>
          <w:rFonts w:ascii="Arial" w:hAnsi="Arial"/>
          <w:b w:val="0"/>
          <w:color w:val="000000"/>
          <w:sz w:val="20"/>
        </w:rPr>
        <w:t>, so the given equation can</w:t>
      </w:r>
      <w:r>
        <w:br/>
      </w:r>
      <w:r>
        <w:rPr>
          <w:rFonts w:ascii="Arial" w:hAnsi="Arial"/>
          <w:b w:val="0"/>
          <w:color w:val="000000"/>
          <w:sz w:val="20"/>
        </w:rPr>
        <w:t>be rewritten as</w:t>
      </w:r>
      <w:r>
        <w:rPr>
          <w:rFonts w:ascii="Arial" w:hAnsi="Arial"/>
          <w:b w:val="0"/>
          <w:color w:val="000000"/>
          <w:sz w:val="20"/>
        </w:rPr>
        <w:t xml:space="preserve"> </w:t>
      </w:r>
      <m:oMath xmlns:mml="http://www.w3.org/1998/Math/MathML">
        <m:f>
          <m:fPr>
            <m:type m:val="bar"/>
          </m:fPr>
          <m:num>
            <m:r>
              <m:t>2(x+5)</m:t>
            </m:r>
          </m:num>
          <m:den>
            <m:r>
              <m:t>(x−2)(x+5)</m:t>
            </m:r>
          </m:den>
        </m:f>
        <m:r>
          <m:t>+</m:t>
        </m:r>
        <m:f>
          <m:fPr>
            <m:type m:val="bar"/>
          </m:fPr>
          <m:num>
            <m:r>
              <m:t>3(x−2)</m:t>
            </m:r>
          </m:num>
          <m:den>
            <m:r>
              <m:t>(x−2)(x+5)</m:t>
            </m:r>
          </m:den>
        </m:f>
        <m:r>
          <m:t>=</m:t>
        </m:r>
        <m:f>
          <m:fPr>
            <m:type m:val="bar"/>
          </m:fPr>
          <m:num>
            <m:r>
              <m:t>rx+t</m:t>
            </m:r>
          </m:num>
          <m:den>
            <m:r>
              <m:t>(x−2)(x+5)</m:t>
            </m:r>
          </m:den>
        </m:f>
        <m:r>
          <m:t>,</m:t>
        </m:r>
      </m:oMath>
      <w:r>
        <w:rPr>
          <w:rFonts w:ascii="Arial" w:hAnsi="Arial"/>
          <w:b w:val="0"/>
          <w:color w:val="000000"/>
          <w:sz w:val="20"/>
        </w:rPr>
        <w:t>, or</w:t>
      </w:r>
      <w:r>
        <w:rPr>
          <w:rFonts w:ascii="Arial" w:hAnsi="Arial"/>
          <w:b w:val="0"/>
          <w:color w:val="000000"/>
          <w:sz w:val="20"/>
        </w:rPr>
        <w:t xml:space="preserve"> </w:t>
      </w:r>
      <m:oMath xmlns:mml="http://www.w3.org/1998/Math/MathML">
        <m:f>
          <m:fPr>
            <m:type m:val="bar"/>
          </m:fPr>
          <m:num>
            <m:r>
              <m:t>2x+10</m:t>
            </m:r>
          </m:num>
          <m:den>
            <m:r>
              <m:t>(x−2)(x+5)</m:t>
            </m:r>
          </m:den>
        </m:f>
        <m:r>
          <m:t>+</m:t>
        </m:r>
        <m:f>
          <m:fPr>
            <m:type m:val="bar"/>
          </m:fPr>
          <m:num>
            <m:r>
              <m:t>3x−6</m:t>
            </m:r>
          </m:num>
          <m:den>
            <m:r>
              <m:t>(x−2)(x+5)</m:t>
            </m:r>
          </m:den>
        </m:f>
        <m:r>
          <m:t>=</m:t>
        </m:r>
        <m:f>
          <m:fPr>
            <m:type m:val="bar"/>
          </m:fPr>
          <m:num>
            <m:r>
              <m:t>rx+t</m:t>
            </m:r>
          </m:num>
          <m:den>
            <m:r>
              <m:t>(x−2)(x+5)</m:t>
            </m:r>
          </m:den>
        </m:f>
        <m:r>
          <m:t>.</m:t>
        </m:r>
      </m:oMath>
      <w:r>
        <w:rPr>
          <w:rFonts w:ascii="Arial" w:hAnsi="Arial"/>
          <w:b w:val="0"/>
          <w:color w:val="000000"/>
          <w:sz w:val="20"/>
        </w:rPr>
        <w:t>.</w:t>
      </w:r>
      <w:r>
        <w:br/>
      </w:r>
      <w:r>
        <w:rPr>
          <w:rFonts w:ascii="Arial" w:hAnsi="Arial"/>
          <w:b w:val="0"/>
          <w:color w:val="000000"/>
          <w:sz w:val="20"/>
        </w:rPr>
        <w:t>Since the two rational expressions on the left-hand side of the equation have the same denominator as the rational expression on the right-hand</w:t>
      </w:r>
      <w:r>
        <w:br/>
      </w:r>
      <w:r>
        <w:rPr>
          <w:rFonts w:ascii="Arial" w:hAnsi="Arial"/>
          <w:b w:val="0"/>
          <w:color w:val="000000"/>
          <w:sz w:val="20"/>
        </w:rPr>
        <w:t>side of the equation, it follows that</w:t>
      </w:r>
      <w:r>
        <w:rPr>
          <w:rFonts w:ascii="Arial" w:hAnsi="Arial"/>
          <w:b w:val="0"/>
          <w:color w:val="000000"/>
          <w:sz w:val="20"/>
        </w:rPr>
        <w:t xml:space="preserve"> </w:t>
      </w:r>
      <m:oMath xmlns:mml="http://www.w3.org/1998/Math/MathML">
        <m:r>
          <m:t>(2x+10)+(3x−6)=rx+t.</m:t>
        </m:r>
      </m:oMath>
      <w:r>
        <w:rPr>
          <w:rFonts w:ascii="Arial" w:hAnsi="Arial"/>
          <w:b w:val="0"/>
          <w:color w:val="000000"/>
          <w:sz w:val="20"/>
        </w:rPr>
        <w:t>. Combining like terms on the left-hand side yields</w:t>
      </w:r>
      <w:r>
        <w:rPr>
          <w:rFonts w:ascii="Arial" w:hAnsi="Arial"/>
          <w:b w:val="0"/>
          <w:color w:val="000000"/>
          <w:sz w:val="20"/>
        </w:rPr>
        <w:t xml:space="preserve"> </w:t>
      </w:r>
      <m:oMath xmlns:mml="http://www.w3.org/1998/Math/MathML">
        <m:r>
          <m:t>5x+4=nx+t,</m:t>
        </m:r>
      </m:oMath>
      <w:r>
        <w:rPr>
          <w:rFonts w:ascii="Arial" w:hAnsi="Arial"/>
          <w:b w:val="0"/>
          <w:color w:val="000000"/>
          <w:sz w:val="20"/>
        </w:rPr>
        <w:t>, so it</w:t>
      </w:r>
      <w:r>
        <w:br/>
      </w:r>
      <w:r>
        <w:rPr>
          <w:rFonts w:ascii="Arial" w:hAnsi="Arial"/>
          <w:b w:val="0"/>
          <w:color w:val="000000"/>
          <w:sz w:val="20"/>
        </w:rPr>
        <w:t>follows that</w:t>
      </w:r>
      <w:r>
        <w:rPr>
          <w:rFonts w:ascii="Arial" w:hAnsi="Arial"/>
          <w:b w:val="0"/>
          <w:color w:val="000000"/>
          <w:sz w:val="20"/>
        </w:rPr>
        <w:t xml:space="preserve"> </w:t>
      </w:r>
      <m:oMath xmlns:mml="http://www.w3.org/1998/Math/MathML">
        <m:r>
          <m:t>r=5</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t=0.</m:t>
        </m:r>
      </m:oMath>
      <w:r>
        <w:rPr>
          <w:rFonts w:ascii="Arial" w:hAnsi="Arial"/>
          <w:b w:val="0"/>
          <w:color w:val="000000"/>
          <w:sz w:val="20"/>
        </w:rPr>
        <w:t>. Therefore, the value of</w:t>
      </w:r>
      <w:r>
        <w:rPr>
          <w:rFonts w:ascii="Arial" w:hAnsi="Arial"/>
          <w:b w:val="0"/>
          <w:color w:val="000000"/>
          <w:sz w:val="20"/>
        </w:rPr>
        <w:t xml:space="preserve"> </w:t>
      </w:r>
      <m:oMath xmlns:mml="http://www.w3.org/1998/Math/MathML">
        <m:sSup>
          <m:e>
            <m:r>
              <m:t/>
            </m:r>
          </m:e>
          <m:sup>
            <m:r>
              <m:rPr>
                <m:nor/>
              </m:rPr>
              <m:t> n </m:t>
            </m:r>
          </m:sup>
        </m:sSup>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r>
          <m:t>(5)(4)=20.</m:t>
        </m:r>
      </m:oMath>
      <w:r>
        <w:rPr>
          <w:rFonts w:ascii="Arial" w:hAnsi="Arial"/>
          <w:b w:val="0"/>
          <w:color w:val="000000"/>
          <w:sz w:val="20"/>
        </w:rPr>
        <w:t>.</w:t>
      </w:r>
      <w:r>
        <w:br/>
      </w:r>
      <w:r>
        <w:rPr>
          <w:rFonts w:ascii="Arial" w:hAnsi="Arial"/>
          <w:b w:val="0"/>
          <w:color w:val="000000"/>
          <w:sz w:val="20"/>
        </w:rPr>
        <w:t>Choice A is incorrect and may result from an error when determining the sign of either r or t. Choice B is incorrect and may result from not</w:t>
      </w:r>
      <w:r>
        <w:br/>
      </w:r>
      <w:r>
        <w:rPr>
          <w:rFonts w:ascii="Arial" w:hAnsi="Arial"/>
          <w:b w:val="0"/>
          <w:color w:val="000000"/>
          <w:sz w:val="20"/>
        </w:rPr>
        <w:t>distributing the 2 and 3 to their respective terms in</w:t>
      </w:r>
      <w:r>
        <w:rPr>
          <w:rFonts w:ascii="Arial" w:hAnsi="Arial"/>
          <w:b w:val="0"/>
          <w:color w:val="000000"/>
          <w:sz w:val="20"/>
        </w:rPr>
        <w:t xml:space="preserve"> </w:t>
      </w:r>
      <m:oMath xmlns:mml="http://www.w3.org/1998/Math/MathML">
        <m:f>
          <m:fPr>
            <m:type m:val="bar"/>
          </m:fPr>
          <m:num>
            <m:r>
              <m:t>2(x+5)</m:t>
            </m:r>
          </m:num>
          <m:den>
            <m:r>
              <m:t>(x−2)(x+5)</m:t>
            </m:r>
          </m:den>
        </m:f>
        <m:r>
          <m:t>+</m:t>
        </m:r>
        <m:f>
          <m:fPr>
            <m:type m:val="bar"/>
          </m:fPr>
          <m:num>
            <m:r>
              <m:t>3(x−2)</m:t>
            </m:r>
          </m:num>
          <m:den>
            <m:r>
              <m:t>(x−2)(x+5)</m:t>
            </m:r>
          </m:den>
        </m:f>
        <m:r>
          <m:t>=</m:t>
        </m:r>
        <m:f>
          <m:fPr>
            <m:type m:val="bar"/>
          </m:fPr>
          <m:num>
            <m:r>
              <m:t>rx+t</m:t>
            </m:r>
          </m:num>
          <m:den>
            <m:r>
              <m:t>(x−2)(x+5)</m:t>
            </m:r>
          </m:den>
        </m:f>
        <m:r>
          <m:t>,</m:t>
        </m:r>
      </m:oMath>
      <w:r>
        <w:rPr>
          <w:rFonts w:ascii="Arial" w:hAnsi="Arial"/>
          <w:b w:val="0"/>
          <w:color w:val="000000"/>
          <w:sz w:val="20"/>
        </w:rPr>
        <w:t>. Choice D is incorrect and may</w:t>
      </w:r>
      <w:r>
        <w:br/>
      </w:r>
      <w:r>
        <w:rPr>
          <w:rFonts w:ascii="Arial" w:hAnsi="Arial"/>
          <w:b w:val="0"/>
          <w:color w:val="000000"/>
          <w:sz w:val="20"/>
        </w:rPr>
        <w:t>result from a calculation error.</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is an equivalent form of</w:t>
      </w:r>
      <w:r>
        <w:rPr>
          <w:rFonts w:ascii="Arial" w:hAnsi="Arial"/>
          <w:b w:val="0"/>
          <w:color w:val="000000"/>
          <w:sz w:val="20"/>
        </w:rPr>
        <w:t xml:space="preserve"> </w:t>
      </w:r>
      <m:oMath xmlns:mml="http://www.w3.org/1998/Math/MathML">
        <m:r>
          <m:t>(1.5x−2.4</m:t>
        </m:r>
        <m:sSup>
          <m:e>
            <m:r>
              <m:t>)</m:t>
            </m:r>
          </m:e>
          <m:sup>
            <m:r>
              <m:t>2</m:t>
            </m:r>
          </m:sup>
        </m:sSup>
        <m:r>
          <m:t>−</m:t>
        </m:r>
        <m:r>
          <m:t>(5.2</m:t>
        </m:r>
        <m:sSup>
          <m:e>
            <m:r>
              <m:t>x</m:t>
            </m:r>
          </m:e>
          <m:sup>
            <m:r>
              <m:t>2</m:t>
            </m:r>
          </m:sup>
        </m:sSup>
        <m:r>
          <m:t>−</m:t>
        </m:r>
        <m:r>
          <m:t>6.4)</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−2.2</m:t>
        </m:r>
        <m:sSup>
          <m:e>
            <m:r>
              <m:t>x</m:t>
            </m:r>
          </m:e>
          <m:sup>
            <m:r>
              <m:t>2</m:t>
            </m:r>
          </m:sup>
        </m:sSup>
        <m:r>
          <m:t>+1.6</m:t>
        </m:r>
      </m:oMath>
    </w:p>
    <w:p>
      <w:pPr>
        <w:spacing w:after="60" w:line="252" w:lineRule="auto"/>
        <w:ind w:left="317" w:hanging="317"/>
      </w:pPr>
      <w:r>
        <w:rPr>
          <w:rFonts w:ascii="Arial" w:hAnsi="Arial"/>
          <w:b w:val="0"/>
          <w:color w:val="000000"/>
          <w:sz w:val="20"/>
        </w:rPr>
        <w:t xml:space="preserve">Option B: </w:t>
      </w:r>
      <m:oMath xmlns:mml="http://www.w3.org/1998/Math/MathML">
        <m:r>
          <m:t>−2.2</m:t>
        </m:r>
        <m:sSup>
          <m:e>
            <m:r>
              <m:t>x</m:t>
            </m:r>
          </m:e>
          <m:sup>
            <m:r>
              <m:t>2</m:t>
            </m:r>
          </m:sup>
        </m:sSup>
        <m:r>
          <m:t>+11.2</m:t>
        </m:r>
      </m:oMath>
    </w:p>
    <w:p>
      <w:pPr>
        <w:spacing w:after="60" w:line="252" w:lineRule="auto"/>
        <w:ind w:left="317" w:hanging="317"/>
      </w:pPr>
      <w:r>
        <w:rPr>
          <w:rFonts w:ascii="Arial" w:hAnsi="Arial"/>
          <w:b w:val="0"/>
          <w:color w:val="000000"/>
          <w:sz w:val="20"/>
        </w:rPr>
        <w:t xml:space="preserve">Option C: </w:t>
      </w:r>
      <m:oMath xmlns:mml="http://www.w3.org/1998/Math/MathML">
        <m:r>
          <m:t>−2.95</m:t>
        </m:r>
        <m:sSup>
          <m:e>
            <m:r>
              <m:t>x</m:t>
            </m:r>
          </m:e>
          <m:sup>
            <m:r>
              <m:t>2</m:t>
            </m:r>
          </m:sup>
        </m:sSup>
        <m:r>
          <m:t>−7.2x+12.16</m:t>
        </m:r>
      </m:oMath>
    </w:p>
    <w:p>
      <w:pPr>
        <w:spacing w:after="60" w:line="252" w:lineRule="auto"/>
        <w:ind w:left="317" w:hanging="317"/>
      </w:pPr>
      <w:r>
        <w:rPr>
          <w:rFonts w:ascii="Arial" w:hAnsi="Arial"/>
          <w:b w:val="0"/>
          <w:color w:val="000000"/>
          <w:sz w:val="20"/>
        </w:rPr>
        <w:t xml:space="preserve">Option D: </w:t>
      </w:r>
      <m:oMath xmlns:mml="http://www.w3.org/1998/Math/MathML">
        <m:r>
          <m:t>−2.95</m:t>
        </m:r>
        <m:sSup>
          <m:e>
            <m:r>
              <m:t>x</m:t>
            </m:r>
          </m:e>
          <m:sup>
            <m:r>
              <m:t>2</m:t>
            </m:r>
          </m:sup>
        </m:sSup>
        <m:r>
          <m:t>−7.2x+0.64</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is correct. The first expression</w:t>
      </w:r>
      <w:r>
        <w:rPr>
          <w:rFonts w:ascii="Arial" w:hAnsi="Arial"/>
          <w:b w:val="0"/>
          <w:color w:val="000000"/>
          <w:sz w:val="20"/>
        </w:rPr>
        <w:t xml:space="preserve"> </w:t>
      </w:r>
      <m:oMath xmlns:mml="http://www.w3.org/1998/Math/MathML">
        <m:r>
          <m:t>(1.5x−2.4</m:t>
        </m:r>
        <m:sSup>
          <m:e>
            <m:r>
              <m:t>)</m:t>
            </m:r>
          </m:e>
          <m:sup>
            <m:r>
              <m:t>2</m:t>
            </m:r>
          </m:sup>
        </m:sSup>
      </m:oMath>
      <w:r>
        <w:rPr>
          <w:rFonts w:ascii="Arial" w:hAnsi="Arial"/>
          <w:b w:val="0"/>
          <w:color w:val="000000"/>
          <w:sz w:val="20"/>
        </w:rPr>
        <w:t xml:space="preserve"> </w:t>
      </w:r>
      <w:r>
        <w:rPr>
          <w:rFonts w:ascii="Arial" w:hAnsi="Arial"/>
          <w:b w:val="0"/>
          <w:color w:val="000000"/>
          <w:sz w:val="20"/>
        </w:rPr>
        <w:t>can be rewritten as</w:t>
      </w:r>
      <w:r>
        <w:rPr>
          <w:rFonts w:ascii="Arial" w:hAnsi="Arial"/>
          <w:b w:val="0"/>
          <w:color w:val="000000"/>
          <w:sz w:val="20"/>
        </w:rPr>
        <w:t xml:space="preserve"> </w:t>
      </w:r>
      <m:oMath xmlns:mml="http://www.w3.org/1998/Math/MathML">
        <m:r>
          <m:t>(1.5x−2.4)(1.5x−2.4)</m:t>
        </m:r>
      </m:oMath>
      <w:r>
        <w:rPr>
          <w:rFonts w:ascii="Arial" w:hAnsi="Arial"/>
          <w:b w:val="0"/>
          <w:color w:val="000000"/>
          <w:sz w:val="20"/>
        </w:rPr>
        <w:t>. Applying the distributive property to</w:t>
      </w:r>
      <w:r>
        <w:br/>
      </w:r>
      <m:oMath xmlns:mml="http://www.w3.org/1998/Math/MathML">
        <m:sSup>
          <m:e>
            <m:r>
              <m:t/>
            </m:r>
          </m:e>
          <m:sup>
            <m:r>
              <m:t>:</m:t>
            </m:r>
            <m:r>
              <m:rPr/>
              <m:t>c</m:t>
            </m:r>
          </m:sup>
        </m:sSup>
      </m:oMath>
      <w:r>
        <w:br/>
      </w:r>
      <w:r>
        <w:rPr>
          <w:rFonts w:ascii="Arial" w:hAnsi="Arial"/>
          <w:b w:val="0"/>
          <w:color w:val="000000"/>
          <w:sz w:val="20"/>
        </w:rPr>
        <w:t>this product yields</w:t>
      </w:r>
      <w:r>
        <w:rPr>
          <w:rFonts w:ascii="Arial" w:hAnsi="Arial"/>
          <w:b w:val="0"/>
          <w:color w:val="000000"/>
          <w:sz w:val="20"/>
        </w:rPr>
        <w:t xml:space="preserve"> </w:t>
      </w:r>
      <m:oMath xmlns:mml="http://www.w3.org/1998/Math/MathML">
        <m:r>
          <m:t>(2.25</m:t>
        </m:r>
        <m:sSup>
          <m:e>
            <m:r>
              <m:t>x</m:t>
            </m:r>
          </m:e>
          <m:sup>
            <m:r>
              <m:t>2</m:t>
            </m:r>
          </m:sup>
        </m:sSup>
        <m:r>
          <m:t>−3.6x−3.6x+5.76)−(5.2</m:t>
        </m:r>
        <m:sSup>
          <m:e>
            <m:r>
              <m:t>x</m:t>
            </m:r>
          </m:e>
          <m:sup>
            <m:r>
              <m:t>2</m:t>
            </m:r>
          </m:sup>
        </m:sSup>
        <m:r>
          <m:t>−6.4)</m:t>
        </m:r>
      </m:oMath>
      <w:r>
        <w:rPr>
          <w:rFonts w:ascii="Arial" w:hAnsi="Arial"/>
          <w:b w:val="0"/>
          <w:color w:val="000000"/>
          <w:sz w:val="20"/>
        </w:rPr>
        <w:t>. This difference can be rewritten as</w:t>
      </w:r>
      <w:r>
        <w:br/>
      </w:r>
      <m:oMath xmlns:mml="http://www.w3.org/1998/Math/MathML">
        <m:r>
          <m:t>(2.25</m:t>
        </m:r>
        <m:sSup>
          <m:e>
            <m:r>
              <m:t>x</m:t>
            </m:r>
          </m:e>
          <m:sup>
            <m:r>
              <m:t>2</m:t>
            </m:r>
          </m:sup>
        </m:sSup>
        <m:r>
          <m:t>−</m:t>
        </m:r>
        <m:r>
          <m:t>3.6x</m:t>
        </m:r>
        <m:r>
          <m:t>−</m:t>
        </m:r>
        <m:r>
          <m:t>3.6x+5.76)</m:t>
        </m:r>
        <m:r>
          <m:t>+</m:t>
        </m:r>
        <m:r>
          <m:t>(−1)(5.2</m:t>
        </m:r>
        <m:sSup>
          <m:e>
            <m:r>
              <m:t>x</m:t>
            </m:r>
          </m:e>
          <m:sup>
            <m:r>
              <m:t>2</m:t>
            </m:r>
          </m:sup>
        </m:sSup>
        <m:r>
          <m:t>−</m:t>
        </m:r>
        <m:r>
          <m:t>6.4)</m:t>
        </m:r>
      </m:oMath>
      <w:r>
        <w:rPr>
          <w:rFonts w:ascii="Arial" w:hAnsi="Arial"/>
          <w:b w:val="0"/>
          <w:color w:val="000000"/>
          <w:sz w:val="20"/>
        </w:rPr>
        <w:t>. Distributing the factor of</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through the second expression yields</w:t>
      </w:r>
      <w:r>
        <w:br/>
      </w:r>
      <m:oMath xmlns:mml="http://www.w3.org/1998/Math/MathML">
        <m:r>
          <m:t>2.25</m:t>
        </m:r>
        <m:sSup>
          <m:e>
            <m:r>
              <m:t>x</m:t>
            </m:r>
          </m:e>
          <m:sup>
            <m:r>
              <m:t>2</m:t>
            </m:r>
          </m:sup>
        </m:sSup>
        <m:r>
          <m:t>−3.6x−3.6x+5.76−5.2</m:t>
        </m:r>
        <m:sSup>
          <m:e>
            <m:r>
              <m:t>x</m:t>
            </m:r>
          </m:e>
          <m:sup>
            <m:r>
              <m:t>2</m:t>
            </m:r>
          </m:sup>
        </m:sSup>
        <m:r>
          <m:t>+6.4</m:t>
        </m:r>
      </m:oMath>
      <w:r>
        <w:rPr>
          <w:rFonts w:ascii="Arial" w:hAnsi="Arial"/>
          <w:b w:val="0"/>
          <w:color w:val="000000"/>
          <w:sz w:val="20"/>
        </w:rPr>
        <w:t>. Regrouping like terms, the expression becomes</w:t>
      </w:r>
      <w:r>
        <w:br/>
      </w:r>
      <m:oMath xmlns:mml="http://www.w3.org/1998/Math/MathML">
        <m:r>
          <m:t>(2.25</m:t>
        </m:r>
        <m:sSup>
          <m:e>
            <m:r>
              <m:t>x</m:t>
            </m:r>
          </m:e>
          <m:sup>
            <m:r>
              <m:t>2</m:t>
            </m:r>
          </m:sup>
        </m:sSup>
        <m:r>
          <m:t>−</m:t>
        </m:r>
        <m:r>
          <m:t>5.2</m:t>
        </m:r>
        <m:sSup>
          <m:e>
            <m:r>
              <m:t>x</m:t>
            </m:r>
          </m:e>
          <m:sup>
            <m:r>
              <m:t>2</m:t>
            </m:r>
          </m:sup>
        </m:sSup>
        <m:r>
          <m:t>)+(−3.6x</m:t>
        </m:r>
        <m:r>
          <m:t>−</m:t>
        </m:r>
        <m:r>
          <m:t>3.6x)+(5.76+6.4)</m:t>
        </m:r>
      </m:oMath>
      <w:r>
        <w:rPr>
          <w:rFonts w:ascii="Arial" w:hAnsi="Arial"/>
          <w:b w:val="0"/>
          <w:color w:val="000000"/>
          <w:sz w:val="20"/>
        </w:rPr>
        <w:t>. Combining like terms yields</w:t>
      </w:r>
      <w:r>
        <w:rPr>
          <w:rFonts w:ascii="Arial" w:hAnsi="Arial"/>
          <w:b w:val="0"/>
          <w:color w:val="000000"/>
          <w:sz w:val="20"/>
        </w:rPr>
        <w:t xml:space="preserve"> </w:t>
      </w:r>
      <m:oMath xmlns:mml="http://www.w3.org/1998/Math/MathML">
        <m:r>
          <m:t>−2.95</m:t>
        </m:r>
        <m:sSup>
          <m:e>
            <m:r>
              <m:t>x</m:t>
            </m:r>
          </m:e>
          <m:sup>
            <m:r>
              <m:t>2</m:t>
            </m:r>
          </m:sup>
        </m:sSup>
        <m:r>
          <m:t>−</m:t>
        </m:r>
        <m:r>
          <m:t>7.2x</m:t>
        </m:r>
        <m:r>
          <m:t>+</m:t>
        </m:r>
        <m:r>
          <m:t>12.16</m:t>
        </m:r>
      </m:oMath>
      <w:r>
        <w:rPr>
          <w:rFonts w:ascii="Arial" w:hAnsi="Arial"/>
          <w:b w:val="0"/>
          <w:color w:val="000000"/>
          <w:sz w:val="20"/>
        </w:rPr>
        <w:t>.</w:t>
      </w:r>
      <w:r>
        <w:br/>
      </w:r>
      <w:r>
        <w:rPr>
          <w:rFonts w:ascii="Arial" w:hAnsi="Arial"/>
          <w:b w:val="0"/>
          <w:color w:val="000000"/>
          <w:sz w:val="20"/>
        </w:rPr>
        <w:t>Choices A, B, and D are incorrect and likely result from errors made when applying the distributive property or combining the resulting like terms.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Growth of a Culture of Bacteria</w:t>
      </w:r>
      <w:r>
        <w:br/>
      </w:r>
      <m:oMath xmlns:mml="http://www.w3.org/1998/Math/MathML">
        <m:r>
          <m:t>2.5×</m:t>
        </m:r>
        <m:sSup>
          <m:e>
            <m:r>
              <m:t>10</m:t>
            </m:r>
          </m:e>
          <m:sup>
            <m:r>
              <m:t>5</m:t>
            </m:r>
          </m:sup>
        </m:sSup>
      </m:oMath>
      <w:r>
        <w:br/>
      </w:r>
      <m:oMath xmlns:mml="http://www.w3.org/1998/Math/MathML">
        <m:r>
          <m:t>5.0×</m:t>
        </m:r>
        <m:sSup>
          <m:e>
            <m:r>
              <m:t>10</m:t>
            </m:r>
          </m:e>
          <m:sup>
            <m:r>
              <m:t>5</m:t>
            </m:r>
          </m:sup>
        </m:sSup>
      </m:oMath>
      <w:r>
        <w:br/>
      </w:r>
      <m:oMath xmlns:mml="http://www.w3.org/1998/Math/MathML">
        <m:r>
          <m:t>1.0×</m:t>
        </m:r>
        <m:sSup>
          <m:e>
            <m:r>
              <m:t>10</m:t>
            </m:r>
          </m:e>
          <m:sup>
            <m:r>
              <m:t>6</m:t>
            </m:r>
          </m:sup>
        </m:sSup>
      </m:oMath>
      <w:r>
        <w:br/>
      </w:r>
      <w:r>
        <w:rPr>
          <w:rFonts w:ascii="Arial" w:hAnsi="Arial"/>
          <w:b w:val="0"/>
          <w:color w:val="000000"/>
          <w:sz w:val="20"/>
        </w:rPr>
        <w:t>A culture of bacteria is growing at an exponential rate, as shown in the table above. At this rate, on which day would the number of bacteria per</w:t>
      </w:r>
      <w:r>
        <w:br/>
      </w:r>
      <w:r>
        <w:rPr>
          <w:rFonts w:ascii="Arial" w:hAnsi="Arial"/>
          <w:b w:val="0"/>
          <w:color w:val="000000"/>
          <w:sz w:val="20"/>
        </w:rPr>
        <w:t>milliliter reach</w:t>
      </w:r>
      <w:r>
        <w:rPr>
          <w:rFonts w:ascii="Arial" w:hAnsi="Arial"/>
          <w:b w:val="0"/>
          <w:color w:val="000000"/>
          <w:sz w:val="20"/>
        </w:rPr>
        <w:t xml:space="preserve"> </w:t>
      </w:r>
      <m:oMath xmlns:mml="http://www.w3.org/1998/Math/MathML">
        <m:r>
          <m:t>5.12×</m:t>
        </m:r>
        <m:sSup>
          <m:e>
            <m:r>
              <m:t>10</m:t>
            </m:r>
          </m:e>
          <m:sup>
            <m:r>
              <m:t>3</m:t>
            </m:r>
          </m:sup>
        </m:sSup>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247883" cy="1621354"/>
            <wp:docPr id="104" name="Picture 104"/>
            <wp:cNvGraphicFramePr>
              <a:graphicFrameLocks noChangeAspect="1"/>
            </wp:cNvGraphicFramePr>
            <a:graphic>
              <a:graphicData uri="http://schemas.openxmlformats.org/drawingml/2006/picture">
                <pic:pic>
                  <pic:nvPicPr>
                    <pic:cNvPr id="0" name="263f9937_question_p351_1.png"/>
                    <pic:cNvPicPr/>
                  </pic:nvPicPr>
                  <pic:blipFill>
                    <a:blip r:embed="rId112"/>
                    <a:stretch>
                      <a:fillRect/>
                    </a:stretch>
                  </pic:blipFill>
                  <pic:spPr>
                    <a:xfrm>
                      <a:off x="0" y="0"/>
                      <a:ext cx="2247883" cy="162135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Day 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Day 9</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Day 11</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Day 12</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number of bacteria per milliliter is doubling each day. For example, from day 1 to day 2, the number of bacteria increased</w:t>
      </w:r>
      <w:r>
        <w:br/>
      </w:r>
      <m:oMath xmlns:mml="http://www.w3.org/1998/Math/MathML">
        <m:r>
          <m:t>2.5×</m:t>
        </m:r>
        <m:sSup>
          <m:e>
            <m:r>
              <m:t>10</m:t>
            </m:r>
          </m:e>
          <m:sup>
            <m:r>
              <m:t>5</m:t>
            </m:r>
          </m:sup>
        </m:sSup>
      </m:oMath>
      <w:r>
        <w:rPr>
          <w:rFonts w:ascii="Arial" w:hAnsi="Arial"/>
          <w:b w:val="0"/>
          <w:color w:val="000000"/>
          <w:sz w:val="20"/>
        </w:rPr>
        <w:t xml:space="preserve"> </w:t>
      </w:r>
      <w:r>
        <w:rPr>
          <w:rFonts w:ascii="Arial" w:hAnsi="Arial"/>
          <w:b w:val="0"/>
          <w:color w:val="000000"/>
          <w:sz w:val="20"/>
        </w:rPr>
        <w:t>5</w:t>
      </w:r>
      <w:r>
        <w:rPr>
          <w:rFonts w:ascii="Arial" w:hAnsi="Arial"/>
          <w:b w:val="0"/>
          <w:color w:val="000000"/>
          <w:sz w:val="20"/>
        </w:rPr>
        <w:t xml:space="preserve"> </w:t>
      </w:r>
      <m:oMath xmlns:mml="http://www.w3.org/1998/Math/MathML">
        <m:sSup>
          <m:e>
            <m:r>
              <m:t/>
            </m:r>
          </m:e>
          <m:sup>
            <m:sSup>
              <m:e>
                <m:r>
                  <m:t>10</m:t>
                </m:r>
              </m:e>
              <m:sup>
                <m:r>
                  <m:t>6</m:t>
                </m:r>
              </m:sup>
            </m:sSup>
          </m:sup>
        </m:sSup>
      </m:oMath>
      <m:oMath xmlns:mml="http://www.w3.org/1998/Math/MathML">
        <m:sSup>
          <m:e>
            <m:r>
              <m:t/>
            </m:r>
          </m:e>
          <m:sup>
            <m:r>
              <m:rPr>
                <m:sty m:val="p"/>
              </m:rPr>
              <m:t>At</m:t>
            </m:r>
          </m:sup>
        </m:sSup>
      </m:oMath>
      <m:oMath xmlns:mml="http://www.w3.org/1998/Math/MathML">
        <m:sSup>
          <m:e>
            <m:r>
              <m:t/>
            </m:r>
          </m:e>
          <m:sup>
            <m:r>
              <m:t>·4,</m:t>
            </m:r>
          </m:sup>
        </m:sSup>
      </m:oMath>
      <m:oMath xmlns:mml="http://www.w3.org/1998/Math/MathML">
        <m:sSup>
          <m:e>
            <m:r>
              <m:t>10</m:t>
            </m:r>
          </m:e>
          <m:sup>
            <m:r>
              <m:t>6</m:t>
            </m:r>
          </m:sup>
        </m:sSup>
        <m:r>
          <m:t>×2</m:t>
        </m:r>
      </m:oMath>
      <w:r>
        <w:br/>
      </w:r>
      <w:r>
        <w:rPr>
          <w:rFonts w:ascii="Arial" w:hAnsi="Arial"/>
          <w:b w:val="0"/>
          <w:color w:val="000000"/>
          <w:sz w:val="20"/>
        </w:rPr>
        <w:t>from to 5.0 × 10. At the end of day 3 there are bacteria per milliliter. the end of day there will be bacteria per milliliter.</w:t>
      </w:r>
      <w:r>
        <w:br/>
      </w:r>
      <m:oMath xmlns:mml="http://www.w3.org/1998/Math/MathML">
        <m:r>
          <m:t>(</m:t>
        </m:r>
        <m:sSup>
          <m:e>
            <m:r>
              <m:t>10</m:t>
            </m:r>
          </m:e>
          <m:sup>
            <m:r>
              <m:t>6</m:t>
            </m:r>
          </m:sup>
        </m:sSup>
        <m:r>
          <m:t>×2)×2,</m:t>
        </m:r>
        <m:r>
          <m:rPr>
            <m:sty m:val="p"/>
          </m:rPr>
          <m:t>or</m:t>
        </m:r>
        <m:sSup>
          <m:e>
            <m:r>
              <m:t>10</m:t>
            </m:r>
          </m:e>
          <m:sup>
            <m:r>
              <m:t>6</m:t>
            </m:r>
          </m:sup>
        </m:sSup>
        <m:r>
          <m:t>×(</m:t>
        </m:r>
        <m:sSup>
          <m:e>
            <m:r>
              <m:t>2</m:t>
            </m:r>
          </m:e>
          <m:sup>
            <m:r>
              <m:t>2</m:t>
            </m:r>
          </m:sup>
        </m:sSup>
        <m:r>
          <m:t>)</m:t>
        </m:r>
      </m:oMath>
      <m:oMath xmlns:mml="http://www.w3.org/1998/Math/MathML">
        <m:sSup>
          <m:e>
            <m:r>
              <m:t/>
            </m:r>
          </m:e>
          <m:sup>
            <m:r>
              <m:t>.</m:t>
            </m:r>
            <m:sSup>
              <m:e>
                <m:r>
                  <m:t>10</m:t>
                </m:r>
              </m:e>
              <m:sup>
                <m:r>
                  <m:t>6</m:t>
                </m:r>
              </m:sup>
            </m:sSup>
          </m:sup>
        </m:sSup>
      </m:oMath>
      <w:r>
        <w:br/>
      </w:r>
      <w:r>
        <w:rPr>
          <w:rFonts w:ascii="Arial" w:hAnsi="Arial"/>
          <w:b w:val="0"/>
          <w:color w:val="000000"/>
          <w:sz w:val="20"/>
        </w:rPr>
        <w:t>At the end of day 5, there will be bacteria per milliliter, and so on. At the end of day d, the number of bacteria will be</w:t>
      </w:r>
      <w:r>
        <w:br/>
      </w:r>
      <w:r>
        <w:rPr>
          <w:rFonts w:ascii="Arial" w:hAnsi="Arial"/>
          <w:b w:val="0"/>
          <w:color w:val="000000"/>
          <w:sz w:val="20"/>
        </w:rPr>
        <w:t>× If the number of bacteria per milliliter will reach at the end of day d, then the equation</w:t>
      </w:r>
      <w:r>
        <w:rPr>
          <w:rFonts w:ascii="Arial" w:hAnsi="Arial"/>
          <w:b w:val="0"/>
          <w:color w:val="000000"/>
          <w:sz w:val="20"/>
        </w:rPr>
        <w:t xml:space="preserve"> </w:t>
      </w:r>
      <m:oMath xmlns:mml="http://www.w3.org/1998/Math/MathML">
        <m:sSup>
          <m:e>
            <m:r>
              <m:t>10</m:t>
            </m:r>
          </m:e>
          <m:sup>
            <m:r>
              <m:t>6</m:t>
            </m:r>
          </m:sup>
        </m:sSup>
        <m:r>
          <m:t>×</m:t>
        </m:r>
        <m:r>
          <m:t>(</m:t>
        </m:r>
        <m:sSup>
          <m:e>
            <m:r>
              <m:t>2</m:t>
            </m:r>
          </m:e>
          <m:sup>
            <m:r>
              <m:t>d−3</m:t>
            </m:r>
          </m:sup>
        </m:sSup>
        <m:r>
          <m:t>)</m:t>
        </m:r>
        <m:r>
          <m:t>=</m:t>
        </m:r>
        <m:r>
          <m:t>5.12</m:t>
        </m:r>
        <m:r>
          <m:t>×</m:t>
        </m:r>
        <m:sSup>
          <m:e>
            <m:r>
              <m:t>10</m:t>
            </m:r>
          </m:e>
          <m:sup>
            <m:r>
              <m:t>8</m:t>
            </m:r>
          </m:sup>
        </m:sSup>
      </m:oMath>
      <w:r>
        <w:br/>
      </w:r>
      <m:oMath xmlns:mml="http://www.w3.org/1998/Math/MathML">
        <m:r>
          <m:t>(</m:t>
        </m:r>
        <m:sSup>
          <m:e>
            <m:r>
              <m:t>2</m:t>
            </m:r>
          </m:e>
          <m:sup>
            <m:r>
              <m:rPr>
                <m:sty m:val="p"/>
              </m:rPr>
              <m:t>d</m:t>
            </m:r>
            <m:r>
              <m:t>−3</m:t>
            </m:r>
          </m:sup>
        </m:sSup>
        <m:r>
          <m:t>).</m:t>
        </m:r>
      </m:oMath>
      <m:oMath xmlns:mml="http://www.w3.org/1998/Math/MathML">
        <m:r>
          <m:t>5.12×</m:t>
        </m:r>
        <m:sSup>
          <m:e>
            <m:r>
              <m:t>10</m:t>
            </m:r>
          </m:e>
          <m:sup>
            <m:r>
              <m:t>8</m:t>
            </m:r>
          </m:sup>
        </m:sSup>
      </m:oMath>
      <w:r>
        <w:br/>
      </w:r>
      <w:r>
        <w:rPr>
          <w:rFonts w:ascii="Arial" w:hAnsi="Arial"/>
          <w:b w:val="0"/>
          <w:color w:val="000000"/>
          <w:sz w:val="20"/>
        </w:rPr>
        <w:t>must hold. Since 5.12 × 10 can be rewritten as, the equation is equivalent to</w:t>
      </w:r>
      <w:r>
        <w:rPr>
          <w:rFonts w:ascii="Arial" w:hAnsi="Arial"/>
          <w:b w:val="0"/>
          <w:color w:val="000000"/>
          <w:sz w:val="20"/>
        </w:rPr>
        <w:t xml:space="preserve"> </w:t>
      </w:r>
      <m:oMath xmlns:mml="http://www.w3.org/1998/Math/MathML">
        <m:sSup>
          <m:e>
            <m:r>
              <m:t>2</m:t>
            </m:r>
          </m:e>
          <m:sup>
            <m:r>
              <m:t>d−3</m:t>
            </m:r>
          </m:sup>
        </m:sSup>
        <m:r>
          <m:t>=512.</m:t>
        </m:r>
      </m:oMath>
      <w:r>
        <w:rPr>
          <w:rFonts w:ascii="Arial" w:hAnsi="Arial"/>
          <w:b w:val="0"/>
          <w:color w:val="000000"/>
          <w:sz w:val="20"/>
        </w:rPr>
        <w:t>. Rewriting 512 as gives so d</w:t>
      </w:r>
      <w:r>
        <w:br/>
      </w:r>
      <m:oMath xmlns:mml="http://www.w3.org/1998/Math/MathML">
        <m:r>
          <m:t>5.12×</m:t>
        </m:r>
        <m:sSup>
          <m:e>
            <m:r>
              <m:t>10</m:t>
            </m:r>
          </m:e>
          <m:sup>
            <m:r>
              <m:t>8</m:t>
            </m:r>
          </m:sup>
        </m:sSup>
      </m:oMath>
      <m:oMath xmlns:mml="http://www.w3.org/1998/Math/MathML">
        <m:r>
          <m:t>512×</m:t>
        </m:r>
        <m:sSup>
          <m:e>
            <m:r>
              <m:t>10</m:t>
            </m:r>
          </m:e>
          <m:sup>
            <m:r>
              <m:t>6</m:t>
            </m:r>
          </m:sup>
        </m:sSup>
        <m:r>
          <m:t>,</m:t>
        </m:r>
      </m:oMath>
      <m:oMath xmlns:mml="http://www.w3.org/1998/Math/MathML">
        <m:sSup>
          <m:e>
            <m:r>
              <m:t>2</m:t>
            </m:r>
          </m:e>
          <m:sup>
            <m:r>
              <m:t>9</m:t>
            </m:r>
          </m:sup>
        </m:sSup>
      </m:oMath>
      <m:oMath xmlns:mml="http://www.w3.org/1998/Math/MathML">
        <m:r>
          <m:t>σ:d−3=9,</m:t>
        </m:r>
      </m:oMath>
      <w:r>
        <w:br/>
      </w:r>
      <m:oMath xmlns:mml="http://www.w3.org/1998/Math/MathML">
        <m:r>
          <m:t>5.12×</m:t>
        </m:r>
        <m:sSup>
          <m:e>
            <m:r>
              <m:t>10</m:t>
            </m:r>
          </m:e>
          <m:sup>
            <m:r>
              <m:t>8</m:t>
            </m:r>
          </m:sup>
        </m:sSup>
      </m:oMath>
      <w:r>
        <w:br/>
      </w:r>
      <w:r>
        <w:rPr>
          <w:rFonts w:ascii="Arial" w:hAnsi="Arial"/>
          <w:b w:val="0"/>
          <w:color w:val="000000"/>
          <w:sz w:val="20"/>
        </w:rPr>
        <w:t>= 12. The number of bacteria per milliliter would reach at the end of day 12.</w:t>
      </w:r>
      <w:r>
        <w:br/>
      </w:r>
      <m:oMath xmlns:mml="http://www.w3.org/1998/Math/MathML">
        <m:r>
          <m:t>5.12×</m:t>
        </m:r>
        <m:sSup>
          <m:e>
            <m:r>
              <m:t>10</m:t>
            </m:r>
          </m:e>
          <m:sup>
            <m:r>
              <m:t>8</m:t>
            </m:r>
          </m:sup>
        </m:sSup>
      </m:oMath>
      <w:r>
        <w:br/>
      </w:r>
      <w:r>
        <w:rPr>
          <w:rFonts w:ascii="Arial" w:hAnsi="Arial"/>
          <w:b w:val="0"/>
          <w:color w:val="000000"/>
          <w:sz w:val="20"/>
        </w:rPr>
        <w:t>Choices A, B, and C are incorrect. Given the growth rate of the bacteria, the number of bacteria will not reach per milliliter by the end of</w:t>
      </w:r>
      <w:r>
        <w:br/>
      </w:r>
      <w:r>
        <w:rPr>
          <w:rFonts w:ascii="Arial" w:hAnsi="Arial"/>
          <w:b w:val="0"/>
          <w:color w:val="000000"/>
          <w:sz w:val="20"/>
        </w:rPr>
        <w:t>any of these days.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D=5,640(1.9</m:t>
        </m:r>
        <m:sSup>
          <m:e>
            <m:r>
              <m:t>)</m:t>
            </m:r>
          </m:e>
          <m:sup>
            <m:r>
              <m:t>t</m:t>
            </m:r>
          </m:sup>
        </m:sSup>
      </m:oMath>
      <w:r>
        <w:br/>
      </w:r>
      <m:oMath xmlns:mml="http://www.w3.org/1998/Math/MathML">
        <m:r>
          <m:rPr/>
          <m:t>D</m:t>
        </m:r>
        <m:r>
          <m:t>,</m:t>
        </m:r>
      </m:oMath>
      <w:r>
        <w:br/>
      </w:r>
      <w:r>
        <w:rPr>
          <w:rFonts w:ascii="Arial" w:hAnsi="Arial"/>
          <w:b w:val="0"/>
          <w:color w:val="000000"/>
          <w:sz w:val="20"/>
        </w:rPr>
        <w:t>The equation above estimates the global data traffic in terabytes, for the year that is t years after 2010. What is the best interpretation of the</w:t>
      </w:r>
      <w:r>
        <w:br/>
      </w:r>
      <w:r>
        <w:rPr>
          <w:rFonts w:ascii="Arial" w:hAnsi="Arial"/>
          <w:b w:val="0"/>
          <w:color w:val="000000"/>
          <w:sz w:val="20"/>
        </w:rPr>
        <w:t>number 5,640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estimated amount of increase of data traffic, in terabytes, each year</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estimated percent increase in the data traffic, in terabytes, each year</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estimated data traffic, in terabytes, for the year that is t years after 2010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estimated data traffic, in terabytes, in 2010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Since t represents the number of years after 2010, the estimated data traffic, in terabytes, in 2010 can be calculated using</w:t>
      </w:r>
      <w:r>
        <w:br/>
      </w:r>
      <w:r>
        <w:rPr>
          <w:rFonts w:ascii="Arial" w:hAnsi="Arial"/>
          <w:b w:val="0"/>
          <w:color w:val="000000"/>
          <w:sz w:val="20"/>
        </w:rPr>
        <w:t>the given equation when</w:t>
      </w:r>
      <w:r>
        <w:rPr>
          <w:rFonts w:ascii="Arial" w:hAnsi="Arial"/>
          <w:b w:val="0"/>
          <w:color w:val="000000"/>
          <w:sz w:val="20"/>
        </w:rPr>
        <w:t xml:space="preserve"> </w:t>
      </w:r>
      <m:oMath xmlns:mml="http://www.w3.org/1998/Math/MathML">
        <m:r>
          <m:t>t=0.</m:t>
        </m:r>
      </m:oMath>
      <w:r>
        <w:rPr>
          <w:rFonts w:ascii="Arial" w:hAnsi="Arial"/>
          <w:b w:val="0"/>
          <w:color w:val="000000"/>
          <w:sz w:val="20"/>
        </w:rPr>
        <w:t>. Substituting 0 for t in the given equation yields</w:t>
      </w:r>
      <w:r>
        <w:rPr>
          <w:rFonts w:ascii="Arial" w:hAnsi="Arial"/>
          <w:b w:val="0"/>
          <w:color w:val="000000"/>
          <w:sz w:val="20"/>
        </w:rPr>
        <w:t xml:space="preserve"> </w:t>
      </w:r>
      <m:oMath xmlns:mml="http://www.w3.org/1998/Math/MathML">
        <m:r>
          <m:t>D=5,640(1.9</m:t>
        </m:r>
        <m:sSup>
          <m:e>
            <m:r>
              <m:t>)</m:t>
            </m:r>
          </m:e>
          <m:sup>
            <m:r>
              <m:t>0</m:t>
            </m:r>
          </m:sup>
        </m:sSup>
        <m:r>
          <m:t>,</m:t>
        </m:r>
      </m:oMath>
      <w:r>
        <w:rPr>
          <w:rFonts w:ascii="Arial" w:hAnsi="Arial"/>
          <w:b w:val="0"/>
          <w:color w:val="000000"/>
          <w:sz w:val="20"/>
        </w:rPr>
        <w:t>, or</w:t>
      </w:r>
      <w:r>
        <w:rPr>
          <w:rFonts w:ascii="Arial" w:hAnsi="Arial"/>
          <w:b w:val="0"/>
          <w:color w:val="000000"/>
          <w:sz w:val="20"/>
        </w:rPr>
        <w:t xml:space="preserve"> </w:t>
      </w:r>
      <m:oMath xmlns:mml="http://www.w3.org/1998/Math/MathML">
        <m:r>
          <m:t>5,640(1)=5,640.</m:t>
        </m:r>
      </m:oMath>
      <w:r>
        <w:rPr>
          <w:rFonts w:ascii="Arial" w:hAnsi="Arial"/>
          <w:b w:val="0"/>
          <w:color w:val="000000"/>
          <w:sz w:val="20"/>
        </w:rPr>
        <w:t>. Thus, 5,640</w:t>
      </w:r>
      <w:r>
        <w:br/>
      </w:r>
      <w:r>
        <w:rPr>
          <w:rFonts w:ascii="Arial" w:hAnsi="Arial"/>
          <w:b w:val="0"/>
          <w:color w:val="000000"/>
          <w:sz w:val="20"/>
        </w:rPr>
        <w:t>represents the estimated data traffic, in terabytes, in 2010.</w:t>
      </w:r>
      <w:r>
        <w:br/>
      </w:r>
      <w:r>
        <w:rPr>
          <w:rFonts w:ascii="Arial" w:hAnsi="Arial"/>
          <w:b w:val="0"/>
          <w:color w:val="000000"/>
          <w:sz w:val="20"/>
        </w:rPr>
        <w:t>Choice A is incorrect. Since the equation is exponential, the amount of increase of data traffic each year isn’t constant. Choice B is incorrect.</w:t>
      </w:r>
      <w:r>
        <w:br/>
      </w:r>
      <m:oMath xmlns:mml="http://www.w3.org/1998/Math/MathML">
        <m:sSup>
          <m:e>
            <m:r>
              <m:t/>
            </m:r>
          </m:e>
          <m:sup>
            <m:r>
              <m:t>:c</m:t>
            </m:r>
          </m:sup>
        </m:sSup>
      </m:oMath>
      <w:r>
        <w:br/>
      </w:r>
      <w:r>
        <w:rPr>
          <w:rFonts w:ascii="Arial" w:hAnsi="Arial"/>
          <w:b w:val="0"/>
          <w:color w:val="000000"/>
          <w:sz w:val="20"/>
        </w:rPr>
        <w:t>According to the equation, the percent increase in data traffic each year is 90%. Choice is incorrect. The estimated data traffic, in terabytes, for</w:t>
      </w:r>
      <w:r>
        <w:br/>
      </w:r>
      <m:oMath xmlns:mml="http://www.w3.org/1998/Math/MathML">
        <m:r>
          <m:rPr/>
          <m:t>D</m:t>
        </m:r>
        <m:r>
          <m:t>,</m:t>
        </m:r>
      </m:oMath>
      <w:r>
        <w:br/>
      </w:r>
      <w:r>
        <w:rPr>
          <w:rFonts w:ascii="Arial" w:hAnsi="Arial"/>
          <w:b w:val="0"/>
          <w:color w:val="000000"/>
          <w:sz w:val="20"/>
        </w:rPr>
        <w:t>the year that is t years after 2010 is represented by not the number 5,640.</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ϑ</m:t>
        </m:r>
        <m:acc>
          <m:accPr>
            <m:chr m:val="―"/>
          </m:accPr>
          <m:e>
            <m:r>
              <m:t>70n</m:t>
            </m:r>
          </m:e>
        </m:acc>
        <m:sSup>
          <m:e>
            <m:r>
              <m:t>(ϑ\49n)</m:t>
            </m:r>
          </m:e>
          <m:sup>
            <m:r>
              <m:t>2</m:t>
            </m:r>
          </m:sup>
        </m:sSup>
      </m:oMath>
      <w:r>
        <w:br/>
      </w:r>
      <m:oMath xmlns:mml="http://www.w3.org/1998/Math/MathML">
        <m:sSup>
          <m:e>
            <m:r>
              <m:t>(70n)</m:t>
            </m:r>
          </m:e>
          <m:sup>
            <m:r>
              <m:t>30x</m:t>
            </m:r>
          </m:sup>
        </m:sSup>
        <m:r>
          <m:t>,</m:t>
        </m:r>
      </m:oMath>
      <m:oMath xmlns:mml="http://www.w3.org/1998/Math/MathML">
        <m:r>
          <m:t>n&gt;1</m:t>
        </m:r>
      </m:oMath>
      <w:r>
        <w:br/>
      </w:r>
      <w:r>
        <w:rPr>
          <w:rFonts w:ascii="Arial" w:hAnsi="Arial"/>
          <w:b w:val="0"/>
          <w:color w:val="000000"/>
          <w:sz w:val="20"/>
        </w:rPr>
        <w:t>For what value of is the given expression equivalent to, where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.0177,.0178, 4/225</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4</m:t>
            </m:r>
          </m:num>
          <m:den>
            <m:r>
              <m:t>225</m:t>
            </m:r>
          </m:den>
        </m:f>
        <m:r>
          <m:t>.</m:t>
        </m:r>
      </m:oMath>
      <m:oMath xmlns:mml="http://www.w3.org/1998/Math/MathML">
        <m:r>
          <m:t>|a≥0,</m:t>
        </m:r>
      </m:oMath>
      <m:oMath xmlns:mml="http://www.w3.org/1998/Math/MathML">
        <m:sSup>
          <m:e>
            <m:r>
              <m:t>a</m:t>
            </m:r>
          </m:e>
          <m:sup>
            <m:f>
              <m:fPr>
                <m:type m:val="bar"/>
              </m:fPr>
              <m:num>
                <m:r>
                  <m:t>1</m:t>
                </m:r>
              </m:num>
              <m:den>
                <m:r>
                  <m:t>k</m:t>
                </m:r>
              </m:den>
            </m:f>
          </m:sup>
        </m:sSup>
      </m:oMath>
      <w:r>
        <w:br/>
      </w:r>
      <w:r>
        <w:rPr>
          <w:rFonts w:ascii="Arial" w:hAnsi="Arial"/>
          <w:b w:val="0"/>
          <w:color w:val="000000"/>
          <w:sz w:val="20"/>
        </w:rPr>
        <w:t>The correct answer is. An expression of the form, where is an integer greater than and, is equivalent to. Therefore, the</w:t>
      </w:r>
      <w:r>
        <w:br/>
      </w:r>
      <m:oMath xmlns:mml="http://www.w3.org/1998/Math/MathML">
        <m:r>
          <m:t>n&gt;1,</m:t>
        </m:r>
      </m:oMath>
      <m:oMath xmlns:mml="http://www.w3.org/1998/Math/MathML">
        <m:r>
          <m:t>(70n</m:t>
        </m:r>
        <m:sSup>
          <m:e>
            <m:r>
              <m:t>)</m:t>
            </m:r>
          </m:e>
          <m:sup>
            <m:f>
              <m:fPr>
                <m:type m:val="bar"/>
              </m:fPr>
              <m:num>
                <m:r>
                  <m:t>1</m:t>
                </m:r>
              </m:num>
              <m:den>
                <m:r>
                  <m:t>6</m:t>
                </m:r>
              </m:den>
            </m:f>
          </m:sup>
        </m:sSup>
        <m:r>
          <m:t>((70n</m:t>
        </m:r>
        <m:sSup>
          <m:e>
            <m:r>
              <m:t>)</m:t>
            </m:r>
          </m:e>
          <m:sup>
            <m:f>
              <m:fPr>
                <m:type m:val="bar"/>
              </m:fPr>
              <m:num>
                <m:r>
                  <m:t>1</m:t>
                </m:r>
              </m:num>
              <m:den>
                <m:r>
                  <m:t>6</m:t>
                </m:r>
              </m:den>
            </m:f>
          </m:sup>
        </m:sSup>
        <m:sSup>
          <m:e>
            <m:r>
              <m:t>)</m:t>
            </m:r>
          </m:e>
          <m:sup>
            <m:r>
              <m:t>2</m:t>
            </m:r>
          </m:sup>
        </m:sSup>
        <m:r>
          <m:t>.</m:t>
        </m:r>
      </m:oMath>
      <w:r>
        <w:br/>
      </w:r>
      <w:r>
        <w:rPr>
          <w:rFonts w:ascii="Arial" w:hAnsi="Arial"/>
          <w:b w:val="0"/>
          <w:color w:val="000000"/>
          <w:sz w:val="20"/>
        </w:rPr>
        <w:t>given expression, where is equivalent to. Applying properties of exponents, this expression can be rewritten as</w:t>
      </w:r>
      <w:r>
        <w:br/>
      </w:r>
      <m:oMath xmlns:mml="http://www.w3.org/1998/Math/MathML">
        <m:r>
          <m:t>(70n</m:t>
        </m:r>
        <m:sSup>
          <m:e>
            <m:r>
              <m:t>)</m:t>
            </m:r>
          </m:e>
          <m:sup>
            <m:f>
              <m:fPr>
                <m:type m:val="bar"/>
              </m:fPr>
              <m:num>
                <m:r>
                  <m:t>1</m:t>
                </m:r>
              </m:num>
              <m:den>
                <m:r>
                  <m:t>5</m:t>
                </m:r>
              </m:den>
            </m:f>
          </m:sup>
        </m:sSup>
        <m:r>
          <m:t>(70n</m:t>
        </m:r>
        <m:sSup>
          <m:e>
            <m:r>
              <m:t>)</m:t>
            </m:r>
          </m:e>
          <m:sup>
            <m:f>
              <m:fPr>
                <m:type m:val="bar"/>
              </m:fPr>
              <m:num>
                <m:r>
                  <m:t>1</m:t>
                </m:r>
              </m:num>
              <m:den>
                <m:r>
                  <m:t>6</m:t>
                </m:r>
              </m:den>
            </m:f>
            <m:r>
              <m:t>·2</m:t>
            </m:r>
          </m:sup>
        </m:sSup>
        <m:r>
          <m:t>,</m:t>
        </m:r>
        <m:r>
          <m:rPr>
            <m:sty m:val="p"/>
          </m:rPr>
          <m:t>or</m:t>
        </m:r>
        <m:r>
          <m:t>(70n</m:t>
        </m:r>
        <m:sSup>
          <m:e>
            <m:r>
              <m:t>)</m:t>
            </m:r>
          </m:e>
          <m:sup>
            <m:f>
              <m:fPr>
                <m:type m:val="bar"/>
              </m:fPr>
              <m:num>
                <m:r>
                  <m:t>1</m:t>
                </m:r>
              </m:num>
              <m:den>
                <m:r>
                  <m:t>5</m:t>
                </m:r>
              </m:den>
            </m:f>
          </m:sup>
        </m:sSup>
        <m:r>
          <m:t>(70n</m:t>
        </m:r>
        <m:sSup>
          <m:e>
            <m:r>
              <m:t>)</m:t>
            </m:r>
          </m:e>
          <m:sup>
            <m:f>
              <m:fPr>
                <m:type m:val="bar"/>
              </m:fPr>
              <m:num>
                <m:r>
                  <m:t>1</m:t>
                </m:r>
              </m:num>
              <m:den>
                <m:r>
                  <m:t>3</m:t>
                </m:r>
              </m:den>
            </m:f>
          </m:sup>
        </m:sSup>
        <m:r>
          <m:t>,</m:t>
        </m:r>
      </m:oMath>
      <m:oMath xmlns:mml="http://www.w3.org/1998/Math/MathML">
        <m:r>
          <m:rPr>
            <m:sty m:val="p"/>
          </m:rPr>
          <m:t>as</m:t>
        </m:r>
        <m:r>
          <m:rPr>
            <m:nor/>
          </m:rPr>
          <m:t> </m:t>
        </m:r>
        <m:r>
          <m:t>(70</m:t>
        </m:r>
        <m:r>
          <m:rPr>
            <m:sty m:val="p"/>
          </m:rPr>
          <m:t>n</m:t>
        </m:r>
        <m:sSup>
          <m:e>
            <m:r>
              <m:t>)</m:t>
            </m:r>
          </m:e>
          <m:sup>
            <m:f>
              <m:fPr>
                <m:type m:val="bar"/>
              </m:fPr>
              <m:num>
                <m:r>
                  <m:t>1</m:t>
                </m:r>
              </m:num>
              <m:den>
                <m:r>
                  <m:t>5</m:t>
                </m:r>
              </m:den>
            </m:f>
            <m:r>
              <m:t>+</m:t>
            </m:r>
            <m:f>
              <m:fPr>
                <m:type m:val="bar"/>
              </m:fPr>
              <m:num>
                <m:r>
                  <m:t>1</m:t>
                </m:r>
              </m:num>
              <m:den>
                <m:r>
                  <m:t>3</m:t>
                </m:r>
              </m:den>
            </m:f>
          </m:sup>
        </m:sSup>
        <m:r>
          <m:rPr>
            <m:nor/>
          </m:rPr>
          <m:t> </m:t>
        </m:r>
        <m:r>
          <m:t>,</m:t>
        </m:r>
        <m:r>
          <m:rPr>
            <m:nor/>
          </m:rPr>
          <m:t> </m:t>
        </m:r>
        <m:r>
          <m:rPr>
            <m:sty m:val="p"/>
          </m:rPr>
          <m:t>or</m:t>
        </m:r>
        <m:r>
          <m:rPr>
            <m:nor/>
          </m:rPr>
          <m:t> </m:t>
        </m:r>
        <m:r>
          <m:t>(70</m:t>
        </m:r>
        <m:r>
          <m:rPr>
            <m:sty m:val="p"/>
          </m:rPr>
          <m:t>n</m:t>
        </m:r>
        <m:sSup>
          <m:e>
            <m:r>
              <m:t>)</m:t>
            </m:r>
          </m:e>
          <m:sup>
            <m:f>
              <m:fPr>
                <m:type m:val="bar"/>
              </m:fPr>
              <m:num>
                <m:r>
                  <m:t>8</m:t>
                </m:r>
              </m:num>
              <m:den>
                <m:r>
                  <m:t>15</m:t>
                </m:r>
              </m:den>
            </m:f>
          </m:sup>
        </m:sSup>
        <m:r>
          <m:rPr>
            <m:nor/>
          </m:rPr>
          <m:t> </m:t>
        </m:r>
        <m:r>
          <m:t>.</m:t>
        </m:r>
      </m:oMath>
      <m:oMath xmlns:mml="http://www.w3.org/1998/Math/MathML">
        <m:r>
          <m:t>ϑ</m:t>
        </m:r>
        <m:acc>
          <m:accPr>
            <m:chr m:val="―"/>
          </m:accPr>
          <m:e>
            <m:r>
              <m:t>70n</m:t>
            </m:r>
          </m:e>
        </m:acc>
        <m:sSup>
          <m:e>
            <m:r>
              <m:t>(ϑ</m:t>
            </m:r>
            <m:acc>
              <m:accPr>
                <m:chr m:val="―"/>
              </m:accPr>
              <m:e>
                <m:r>
                  <m:t>70n</m:t>
                </m:r>
              </m:e>
            </m:acc>
            <m:r>
              <m:t>)</m:t>
            </m:r>
          </m:e>
          <m:sup>
            <m:r>
              <m:t>2</m:t>
            </m:r>
          </m:sup>
        </m:sSup>
      </m:oMath>
      <w:r>
        <w:br/>
      </w:r>
      <w:r>
        <w:rPr>
          <w:rFonts w:ascii="Arial" w:hAnsi="Arial"/>
          <w:b w:val="0"/>
          <w:color w:val="000000"/>
          <w:sz w:val="20"/>
        </w:rPr>
        <w:t>, which can be rewritten as. It's given that the expression is</w:t>
      </w:r>
      <w:r>
        <w:br/>
      </w:r>
      <m:oMath xmlns:mml="http://www.w3.org/1998/Math/MathML">
        <m:sSup>
          <m:e>
            <m:r>
              <m:t>(70n)</m:t>
            </m:r>
          </m:e>
          <m:sup>
            <m:r>
              <m:t>30x</m:t>
            </m:r>
          </m:sup>
        </m:sSup>
        <m:r>
          <m:t>,</m:t>
        </m:r>
      </m:oMath>
      <m:oMath xmlns:mml="http://www.w3.org/1998/Math/MathML">
        <m:r>
          <m:t>n&gt;1.</m:t>
        </m:r>
      </m:oMath>
      <m:oMath xmlns:mml="http://www.w3.org/1998/Math/MathML">
        <m:r>
          <m:t>(70n</m:t>
        </m:r>
        <m:sSup>
          <m:e>
            <m:r>
              <m:t>)</m:t>
            </m:r>
          </m:e>
          <m:sup>
            <m:f>
              <m:fPr>
                <m:type m:val="bar"/>
              </m:fPr>
              <m:num>
                <m:r>
                  <m:t>8</m:t>
                </m:r>
              </m:num>
              <m:den>
                <m:r>
                  <m:t>15</m:t>
                </m:r>
              </m:den>
            </m:f>
          </m:sup>
        </m:sSup>
      </m:oMath>
      <m:oMath xmlns:mml="http://www.w3.org/1998/Math/MathML">
        <m:sSup>
          <m:e>
            <m:r>
              <m:t>(70n)</m:t>
            </m:r>
          </m:e>
          <m:sup>
            <m:r>
              <m:t>30x</m:t>
            </m:r>
          </m:sup>
        </m:sSup>
        <m:r>
          <m:t>.</m:t>
        </m:r>
      </m:oMath>
      <w:r>
        <w:br/>
      </w:r>
      <w:r>
        <w:rPr>
          <w:rFonts w:ascii="Arial" w:hAnsi="Arial"/>
          <w:b w:val="0"/>
          <w:color w:val="000000"/>
          <w:sz w:val="20"/>
        </w:rPr>
        <w:t>equivalent to, where It follows that is equivalent to. Therefore,. Dividing both sides of this</w:t>
      </w:r>
      <w:r>
        <w:br/>
      </w:r>
      <m:oMath xmlns:mml="http://www.w3.org/1998/Math/MathML">
        <m:f>
          <m:fPr>
            <m:type m:val="bar"/>
          </m:fPr>
          <m:num>
            <m:r>
              <m:t>8</m:t>
            </m:r>
          </m:num>
          <m:den>
            <m:r>
              <m:t>450</m:t>
            </m:r>
          </m:den>
        </m:f>
        <m:r>
          <m:t>=x,</m:t>
        </m:r>
      </m:oMath>
      <m:oMath xmlns:mml="http://www.w3.org/1998/Math/MathML">
        <m:f>
          <m:fPr>
            <m:type m:val="bar"/>
          </m:fPr>
          <m:num>
            <m:r>
              <m:t>4</m:t>
            </m:r>
          </m:num>
          <m:den>
            <m:r>
              <m:t>225</m:t>
            </m:r>
          </m:den>
        </m:f>
        <m:r>
          <m:t>=x.</m:t>
        </m:r>
      </m:oMath>
      <m:oMath xmlns:mml="http://www.w3.org/1998/Math/MathML">
        <m:sSup>
          <m:e>
            <m:r>
              <m:t>(70n)</m:t>
            </m:r>
          </m:e>
          <m:sup>
            <m:r>
              <m:t>30x</m:t>
            </m:r>
          </m:sup>
        </m:sSup>
        <m:r>
          <m:t>,</m:t>
        </m:r>
      </m:oMath>
      <w:r>
        <w:br/>
      </w:r>
      <w:r>
        <w:rPr>
          <w:rFonts w:ascii="Arial" w:hAnsi="Arial"/>
          <w:b w:val="0"/>
          <w:color w:val="000000"/>
          <w:sz w:val="20"/>
        </w:rPr>
        <w:t>equation by yields or. Thus, the value of for which the given expression is equivalent to, where, is.</w:t>
      </w:r>
      <w:r>
        <w:br/>
      </w:r>
      <w:r>
        <w:rPr>
          <w:rFonts w:ascii="Arial" w:hAnsi="Arial"/>
          <w:b w:val="0"/>
          <w:color w:val="000000"/>
          <w:sz w:val="20"/>
        </w:rPr>
        <w:t>Note that 4/225,.0177,.0178, 0.017, and 0.018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2</m:t>
        </m:r>
        <m:sSup>
          <m:e>
            <m:r>
              <m:t>x</m:t>
            </m:r>
          </m:e>
          <m:sup>
            <m:r>
              <m:t>2</m:t>
            </m:r>
          </m:sup>
        </m:sSup>
        <m:r>
          <m:t>−</m:t>
        </m:r>
        <m:r>
          <m:t>2</m:t>
        </m:r>
        <m:r>
          <m:t>=</m:t>
        </m:r>
        <m:r>
          <m:t>2x+3</m:t>
        </m:r>
      </m:oMath>
      <w:r>
        <w:br/>
      </w:r>
      <w:r>
        <w:rPr>
          <w:rFonts w:ascii="Arial" w:hAnsi="Arial"/>
          <w:b w:val="0"/>
          <w:color w:val="000000"/>
          <w:sz w:val="20"/>
        </w:rPr>
        <w:t>Which of the following is a solution to the equation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B: </w:t>
      </w:r>
      <m:oMath xmlns:mml="http://www.w3.org/1998/Math/MathML">
        <m:r>
          <m:t>1−</m:t>
        </m:r>
        <m:rad>
          <m:radPr>
            <m:degHide m:val="on"/>
          </m:radPr>
          <m:deg/>
          <m:e>
            <m:r>
              <m:t>11</m:t>
            </m:r>
          </m:e>
        </m:rad>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1</m:t>
            </m:r>
          </m:num>
          <m:den>
            <m:r>
              <m:t>2</m:t>
            </m:r>
          </m:den>
        </m:f>
        <m:r>
          <m:t>+</m:t>
        </m:r>
        <m:rad>
          <m:radPr>
            <m:degHide m:val="on"/>
          </m:radPr>
          <m:deg/>
          <m:e>
            <m:r>
              <m:t>11</m:t>
            </m:r>
          </m:e>
        </m:rad>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1+</m:t>
            </m:r>
            <m:rad>
              <m:radPr>
                <m:degHide m:val="on"/>
              </m:radPr>
              <m:deg/>
              <m:e>
                <m:r>
                  <m:t>11</m:t>
                </m:r>
              </m:e>
            </m:rad>
          </m:num>
          <m:den>
            <m:r>
              <m:t>2</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A quadratic equation in the form</w:t>
      </w:r>
      <w:r>
        <w:rPr>
          <w:rFonts w:ascii="Arial" w:hAnsi="Arial"/>
          <w:b w:val="0"/>
          <w:color w:val="000000"/>
          <w:sz w:val="20"/>
        </w:rPr>
        <w:t xml:space="preserve"> </w:t>
      </w:r>
      <m:oMath xmlns:mml="http://www.w3.org/1998/Math/MathML">
        <m:r>
          <m:t>a</m:t>
        </m:r>
        <m:sSup>
          <m:e>
            <m:r>
              <m:t>x</m:t>
            </m:r>
          </m:e>
          <m:sup>
            <m:r>
              <m:t>2</m:t>
            </m:r>
          </m:sup>
        </m:sSup>
        <m:r>
          <m:t>+bx+c=0,</m:t>
        </m:r>
      </m:oMath>
      <w:r>
        <w:rPr>
          <w:rFonts w:ascii="Arial" w:hAnsi="Arial"/>
          <w:b w:val="0"/>
          <w:color w:val="000000"/>
          <w:sz w:val="20"/>
        </w:rPr>
        <w:t>, where a, b, and c are constants, can be solved using the quadratic</w:t>
      </w:r>
      <w:r>
        <w:br/>
      </w:r>
      <w:r>
        <w:rPr>
          <w:rFonts w:ascii="Arial" w:hAnsi="Arial"/>
          <w:b w:val="0"/>
          <w:color w:val="000000"/>
          <w:sz w:val="20"/>
        </w:rPr>
        <w:t>formula:</w:t>
      </w:r>
      <w:r>
        <w:rPr>
          <w:rFonts w:ascii="Arial" w:hAnsi="Arial"/>
          <w:b w:val="0"/>
          <w:color w:val="000000"/>
          <w:sz w:val="20"/>
        </w:rPr>
        <w:t xml:space="preserve"> </w:t>
      </w:r>
      <m:oMath xmlns:mml="http://www.w3.org/1998/Math/MathML">
        <m:r>
          <m:t>x=</m:t>
        </m:r>
        <m:f>
          <m:fPr>
            <m:type m:val="bar"/>
          </m:fPr>
          <m:num>
            <m:r>
              <m:t>−b±</m:t>
            </m:r>
            <m:rad>
              <m:radPr>
                <m:degHide m:val="on"/>
              </m:radPr>
              <m:deg/>
              <m:e>
                <m:sSup>
                  <m:e>
                    <m:r>
                      <m:t>b</m:t>
                    </m:r>
                  </m:e>
                  <m:sup>
                    <m:r>
                      <m:t>2</m:t>
                    </m:r>
                  </m:sup>
                </m:sSup>
                <m:r>
                  <m:t>−4ac</m:t>
                </m:r>
              </m:e>
            </m:rad>
          </m:num>
          <m:den>
            <m:r>
              <m:t>2a</m:t>
            </m:r>
          </m:den>
        </m:f>
        <m:r>
          <m:t>.</m:t>
        </m:r>
      </m:oMath>
      <w:r>
        <w:rPr>
          <w:rFonts w:ascii="Arial" w:hAnsi="Arial"/>
          <w:b w:val="0"/>
          <w:color w:val="000000"/>
          <w:sz w:val="20"/>
        </w:rPr>
        <w:t>. Subtracting</w:t>
      </w:r>
      <w:r>
        <w:rPr>
          <w:rFonts w:ascii="Arial" w:hAnsi="Arial"/>
          <w:b w:val="0"/>
          <w:color w:val="000000"/>
          <w:sz w:val="20"/>
        </w:rPr>
        <w:t xml:space="preserve"> </w:t>
      </w:r>
      <m:oMath xmlns:mml="http://www.w3.org/1998/Math/MathML">
        <m:r>
          <m:t>2x+3</m:t>
        </m:r>
      </m:oMath>
      <w:r>
        <w:rPr>
          <w:rFonts w:ascii="Arial" w:hAnsi="Arial"/>
          <w:b w:val="0"/>
          <w:color w:val="000000"/>
          <w:sz w:val="20"/>
        </w:rPr>
        <w:t xml:space="preserve"> </w:t>
      </w:r>
      <w:r>
        <w:rPr>
          <w:rFonts w:ascii="Arial" w:hAnsi="Arial"/>
          <w:b w:val="0"/>
          <w:color w:val="000000"/>
          <w:sz w:val="20"/>
        </w:rPr>
        <w:t>from both sides of the given equation yields</w:t>
      </w:r>
      <w:r>
        <w:rPr>
          <w:rFonts w:ascii="Arial" w:hAnsi="Arial"/>
          <w:b w:val="0"/>
          <w:color w:val="000000"/>
          <w:sz w:val="20"/>
        </w:rPr>
        <w:t xml:space="preserve"> </w:t>
      </w:r>
      <m:oMath xmlns:mml="http://www.w3.org/1998/Math/MathML">
        <m:r>
          <m:t>2</m:t>
        </m:r>
        <m:sSup>
          <m:e>
            <m:r>
              <m:t>x</m:t>
            </m:r>
          </m:e>
          <m:sup>
            <m:r>
              <m:t>2</m:t>
            </m:r>
          </m:sup>
        </m:sSup>
        <m:r>
          <m:t>−</m:t>
        </m:r>
        <m:r>
          <m:t>2x</m:t>
        </m:r>
        <m:r>
          <m:t>−</m:t>
        </m:r>
        <m:r>
          <m:t>5</m:t>
        </m:r>
        <m:r>
          <m:t>=</m:t>
        </m:r>
        <m:r>
          <m:t>0.</m:t>
        </m:r>
      </m:oMath>
      <w:r>
        <w:rPr>
          <w:rFonts w:ascii="Arial" w:hAnsi="Arial"/>
          <w:b w:val="0"/>
          <w:color w:val="000000"/>
          <w:sz w:val="20"/>
        </w:rPr>
        <w:t>. Applying the</w:t>
      </w:r>
      <w:r>
        <w:br/>
      </w:r>
      <w:r>
        <w:rPr>
          <w:rFonts w:ascii="Arial" w:hAnsi="Arial"/>
          <w:b w:val="0"/>
          <w:color w:val="000000"/>
          <w:sz w:val="20"/>
        </w:rPr>
        <w:t>quadratic formula, where</w:t>
      </w:r>
      <w:r>
        <w:rPr>
          <w:rFonts w:ascii="Arial" w:hAnsi="Arial"/>
          <w:b w:val="0"/>
          <w:color w:val="000000"/>
          <w:sz w:val="20"/>
        </w:rPr>
        <w:t xml:space="preserve"> </w:t>
      </w:r>
      <m:oMath xmlns:mml="http://www.w3.org/1998/Math/MathML">
        <m:r>
          <m:t>(x,y)</m:t>
        </m:r>
      </m:oMath>
      <w:r>
        <w:rPr>
          <w:rFonts w:ascii="Arial" w:hAnsi="Arial"/>
          <w:b w:val="0"/>
          <w:color w:val="000000"/>
          <w:sz w:val="20"/>
        </w:rPr>
        <w:t>,</w:t>
      </w:r>
      <w:r>
        <w:rPr>
          <w:rFonts w:ascii="Arial" w:hAnsi="Arial"/>
          <w:b w:val="0"/>
          <w:color w:val="000000"/>
          <w:sz w:val="20"/>
        </w:rPr>
        <w:t xml:space="preserve"> </w:t>
      </w:r>
      <m:oMath xmlns:mml="http://www.w3.org/1998/Math/MathML">
        <m:r>
          <m:t>b=−2.</m:t>
        </m:r>
      </m:oMath>
      <w:r>
        <w:rPr>
          <w:rFonts w:ascii="Arial" w:hAnsi="Arial"/>
          <w:b w:val="0"/>
          <w:color w:val="000000"/>
          <w:sz w:val="20"/>
        </w:rPr>
        <w:t>, and</w:t>
      </w:r>
      <w:r>
        <w:rPr>
          <w:rFonts w:ascii="Arial" w:hAnsi="Arial"/>
          <w:b w:val="0"/>
          <w:color w:val="000000"/>
          <w:sz w:val="20"/>
        </w:rPr>
        <w:t xml:space="preserve"> </w:t>
      </w:r>
      <m:oMath xmlns:mml="http://www.w3.org/1998/Math/MathML">
        <m:r>
          <m:t>c=−5,</m:t>
        </m:r>
      </m:oMath>
      <w:r>
        <w:rPr>
          <w:rFonts w:ascii="Arial" w:hAnsi="Arial"/>
          <w:b w:val="0"/>
          <w:color w:val="000000"/>
          <w:sz w:val="20"/>
        </w:rPr>
        <w:t>, yields</w:t>
      </w:r>
      <w:r>
        <w:rPr>
          <w:rFonts w:ascii="Arial" w:hAnsi="Arial"/>
          <w:b w:val="0"/>
          <w:color w:val="000000"/>
          <w:sz w:val="20"/>
        </w:rPr>
        <w:t xml:space="preserve"> </w:t>
      </w:r>
      <m:oMath xmlns:mml="http://www.w3.org/1998/Math/MathML">
        <m:r>
          <m:t>x=</m:t>
        </m:r>
        <m:f>
          <m:fPr>
            <m:type m:val="bar"/>
          </m:fPr>
          <m:num>
            <m:r>
              <m:t>−(−2)±</m:t>
            </m:r>
            <m:rad>
              <m:radPr>
                <m:degHide m:val="on"/>
              </m:radPr>
              <m:deg/>
              <m:e>
                <m:r>
                  <m:t>(−2</m:t>
                </m:r>
                <m:sSup>
                  <m:e>
                    <m:r>
                      <m:t>)</m:t>
                    </m:r>
                  </m:e>
                  <m:sup>
                    <m:r>
                      <m:t>2</m:t>
                    </m:r>
                  </m:sup>
                </m:sSup>
                <m:r>
                  <m:t>−4(2)(−5)</m:t>
                </m:r>
              </m:e>
            </m:rad>
          </m:num>
          <m:den>
            <m:r>
              <m:t>2(2)</m:t>
            </m:r>
          </m:den>
        </m:f>
        <m:r>
          <m:t>.</m:t>
        </m:r>
      </m:oMath>
      <w:r>
        <w:rPr>
          <w:rFonts w:ascii="Arial" w:hAnsi="Arial"/>
          <w:b w:val="0"/>
          <w:color w:val="000000"/>
          <w:sz w:val="20"/>
        </w:rPr>
        <w:t>. This can be rewritten as</w:t>
      </w:r>
      <w:r>
        <w:br/>
      </w:r>
      <m:oMath xmlns:mml="http://www.w3.org/1998/Math/MathML">
        <m:r>
          <m:t>x=</m:t>
        </m:r>
        <m:f>
          <m:fPr>
            <m:type m:val="bar"/>
          </m:fPr>
          <m:num>
            <m:r>
              <m:t>2±</m:t>
            </m:r>
            <m:rad>
              <m:radPr>
                <m:degHide m:val="on"/>
              </m:radPr>
              <m:deg/>
              <m:e>
                <m:r>
                  <m:t>44</m:t>
                </m:r>
              </m:e>
            </m:rad>
          </m:num>
          <m:den>
            <m:r>
              <m:t>4</m:t>
            </m:r>
          </m:den>
        </m:f>
        <m:r>
          <m:t>.</m:t>
        </m:r>
      </m:oMath>
      <w:r>
        <w:rPr>
          <w:rFonts w:ascii="Arial" w:hAnsi="Arial"/>
          <w:b w:val="0"/>
          <w:color w:val="000000"/>
          <w:sz w:val="20"/>
        </w:rPr>
        <w:t>. Since</w:t>
      </w:r>
      <w:r>
        <w:rPr>
          <w:rFonts w:ascii="Arial" w:hAnsi="Arial"/>
          <w:b w:val="0"/>
          <w:color w:val="000000"/>
          <w:sz w:val="20"/>
        </w:rPr>
        <w:t xml:space="preserve"> </w:t>
      </w:r>
      <m:oMath xmlns:mml="http://www.w3.org/1998/Math/MathML">
        <m:rad>
          <m:radPr>
            <m:degHide m:val="on"/>
          </m:radPr>
          <m:deg/>
          <m:e>
            <m:r>
              <m:t>44</m:t>
            </m:r>
          </m:e>
        </m:rad>
        <m:r>
          <m:t>=</m:t>
        </m:r>
        <m:rad>
          <m:radPr>
            <m:degHide m:val="on"/>
          </m:radPr>
          <m:deg/>
          <m:e>
            <m:sSup>
              <m:e>
                <m:r>
                  <m:t>2</m:t>
                </m:r>
              </m:e>
              <m:sup>
                <m:r>
                  <m:t>2</m:t>
                </m:r>
              </m:sup>
            </m:sSup>
            <m:r>
              <m:t>(11)</m:t>
            </m:r>
          </m:e>
        </m:rad>
        <m:r>
          <m:t>,</m:t>
        </m:r>
      </m:oMath>
      <w:r>
        <w:rPr>
          <w:rFonts w:ascii="Arial" w:hAnsi="Arial"/>
          <w:b w:val="0"/>
          <w:color w:val="000000"/>
          <w:sz w:val="20"/>
        </w:rPr>
        <w:t>, or</w:t>
      </w:r>
      <w:r>
        <w:rPr>
          <w:rFonts w:ascii="Arial" w:hAnsi="Arial"/>
          <w:b w:val="0"/>
          <w:color w:val="000000"/>
          <w:sz w:val="20"/>
        </w:rPr>
        <w:t xml:space="preserve"> </w:t>
      </w:r>
      <m:oMath xmlns:mml="http://www.w3.org/1998/Math/MathML">
        <m:r>
          <m:t>2</m:t>
        </m:r>
        <m:rad>
          <m:radPr>
            <m:degHide m:val="on"/>
          </m:radPr>
          <m:deg/>
          <m:e>
            <m:r>
              <m:t>11</m:t>
            </m:r>
          </m:e>
        </m:rad>
        <m:r>
          <m:t>,</m:t>
        </m:r>
      </m:oMath>
      <w:r>
        <w:rPr>
          <w:rFonts w:ascii="Arial" w:hAnsi="Arial"/>
          <w:b w:val="0"/>
          <w:color w:val="000000"/>
          <w:sz w:val="20"/>
        </w:rPr>
        <w:t>, the equation can be rewritten as</w:t>
      </w:r>
      <w:r>
        <w:rPr>
          <w:rFonts w:ascii="Arial" w:hAnsi="Arial"/>
          <w:b w:val="0"/>
          <w:color w:val="000000"/>
          <w:sz w:val="20"/>
        </w:rPr>
        <w:t xml:space="preserve"> </w:t>
      </w:r>
      <m:oMath xmlns:mml="http://www.w3.org/1998/Math/MathML">
        <m:r>
          <m:t>x=</m:t>
        </m:r>
        <m:f>
          <m:fPr>
            <m:type m:val="bar"/>
          </m:fPr>
          <m:num>
            <m:r>
              <m:t>2±2</m:t>
            </m:r>
            <m:rad>
              <m:radPr>
                <m:degHide m:val="on"/>
              </m:radPr>
              <m:deg/>
              <m:e>
                <m:r>
                  <m:t>11</m:t>
                </m:r>
              </m:e>
            </m:rad>
          </m:num>
          <m:den>
            <m:r>
              <m:t>4</m:t>
            </m:r>
          </m:den>
        </m:f>
        <m:r>
          <m:t>.</m:t>
        </m:r>
      </m:oMath>
      <w:r>
        <w:rPr>
          <w:rFonts w:ascii="Arial" w:hAnsi="Arial"/>
          <w:b w:val="0"/>
          <w:color w:val="000000"/>
          <w:sz w:val="20"/>
        </w:rPr>
        <w:t>. Dividing 2 from both the</w:t>
      </w:r>
      <w:r>
        <w:br/>
      </w:r>
      <w:r>
        <w:rPr>
          <w:rFonts w:ascii="Arial" w:hAnsi="Arial"/>
          <w:b w:val="0"/>
          <w:color w:val="000000"/>
          <w:sz w:val="20"/>
        </w:rPr>
        <w:t>numerator and denominator yields</w:t>
      </w:r>
      <w:r>
        <w:rPr>
          <w:rFonts w:ascii="Arial" w:hAnsi="Arial"/>
          <w:b w:val="0"/>
          <w:color w:val="000000"/>
          <w:sz w:val="20"/>
        </w:rPr>
        <w:t xml:space="preserve"> </w:t>
      </w:r>
      <m:oMath xmlns:mml="http://www.w3.org/1998/Math/MathML">
        <m:f>
          <m:fPr>
            <m:type m:val="bar"/>
          </m:fPr>
          <m:num>
            <m:r>
              <m:t>1+</m:t>
            </m:r>
            <m:rad>
              <m:radPr>
                <m:degHide m:val="on"/>
              </m:radPr>
              <m:deg/>
              <m:e>
                <m:r>
                  <m:t>11</m:t>
                </m:r>
              </m:e>
            </m:rad>
          </m:num>
          <m:den>
            <m:r>
              <m:t>2</m:t>
            </m:r>
          </m:den>
        </m:f>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f>
          <m:fPr>
            <m:type m:val="bar"/>
          </m:fPr>
          <m:num>
            <m:r>
              <m:t>1−</m:t>
            </m:r>
            <m:rad>
              <m:radPr>
                <m:degHide m:val="on"/>
              </m:radPr>
              <m:deg/>
              <m:e>
                <m:r>
                  <m:t>1</m:t>
                </m:r>
                <m:r>
                  <m:t>1</m:t>
                </m:r>
              </m:e>
            </m:rad>
          </m:num>
          <m:den>
            <m:r>
              <m:t>2</m:t>
            </m:r>
          </m:den>
        </m:f>
        <m:r>
          <m:t>.</m:t>
        </m:r>
      </m:oMath>
      <w:r>
        <w:rPr>
          <w:rFonts w:ascii="Arial" w:hAnsi="Arial"/>
          <w:b w:val="0"/>
          <w:color w:val="000000"/>
          <w:sz w:val="20"/>
        </w:rPr>
        <w:t>. Of these two solutions, only</w:t>
      </w:r>
      <w:r>
        <w:rPr>
          <w:rFonts w:ascii="Arial" w:hAnsi="Arial"/>
          <w:b w:val="0"/>
          <w:color w:val="000000"/>
          <w:sz w:val="20"/>
        </w:rPr>
        <w:t xml:space="preserve"> </w:t>
      </w:r>
      <m:oMath xmlns:mml="http://www.w3.org/1998/Math/MathML">
        <m:f>
          <m:fPr>
            <m:type m:val="bar"/>
          </m:fPr>
          <m:num>
            <m:r>
              <m:t>1+</m:t>
            </m:r>
            <m:rad>
              <m:radPr>
                <m:degHide m:val="on"/>
              </m:radPr>
              <m:deg/>
              <m:e>
                <m:r>
                  <m:t>11</m:t>
                </m:r>
              </m:e>
            </m:rad>
          </m:num>
          <m:den>
            <m:r>
              <m:t>2</m:t>
            </m:r>
          </m:den>
        </m:f>
      </m:oMath>
      <w:r>
        <w:rPr>
          <w:rFonts w:ascii="Arial" w:hAnsi="Arial"/>
          <w:b w:val="0"/>
          <w:color w:val="000000"/>
          <w:sz w:val="20"/>
        </w:rPr>
        <w:t xml:space="preserve"> </w:t>
      </w:r>
      <w:r>
        <w:rPr>
          <w:rFonts w:ascii="Arial" w:hAnsi="Arial"/>
          <w:b w:val="0"/>
          <w:color w:val="000000"/>
          <w:sz w:val="20"/>
        </w:rPr>
        <w:t>is present among the choices. Thus,</w:t>
      </w:r>
      <w:r>
        <w:br/>
      </w:r>
      <m:oMath xmlns:mml="http://www.w3.org/1998/Math/MathML">
        <m:r>
          <m:rPr/>
          <m:t>D</m:t>
        </m:r>
        <m:r>
          <m:t>.</m:t>
        </m:r>
      </m:oMath>
      <w:r>
        <w:br/>
      </w:r>
      <w:r>
        <w:rPr>
          <w:rFonts w:ascii="Arial" w:hAnsi="Arial"/>
          <w:b w:val="0"/>
          <w:color w:val="000000"/>
          <w:sz w:val="20"/>
        </w:rPr>
        <w:t>the correct choice is D.</w:t>
      </w:r>
      <w:r>
        <w:br/>
      </w:r>
      <w:r>
        <w:rPr>
          <w:rFonts w:ascii="Arial" w:hAnsi="Arial"/>
          <w:b w:val="0"/>
          <w:color w:val="000000"/>
          <w:sz w:val="20"/>
        </w:rPr>
        <w:t>Choice A is incorrect and may result from a computational or conceptual error. Choice B is incorrect and may result from using</w:t>
      </w:r>
      <w:r>
        <w:br/>
      </w:r>
      <m:oMath xmlns:mml="http://www.w3.org/1998/Math/MathML">
        <m:r>
          <m:t>x=</m:t>
        </m:r>
        <m:f>
          <m:fPr>
            <m:type m:val="bar"/>
          </m:fPr>
          <m:num>
            <m:r>
              <m:t>−b±</m:t>
            </m:r>
            <m:rad>
              <m:radPr>
                <m:degHide m:val="on"/>
              </m:radPr>
              <m:deg/>
              <m:e>
                <m:sSup>
                  <m:e>
                    <m:r>
                      <m:t>b</m:t>
                    </m:r>
                  </m:e>
                  <m:sup>
                    <m:r>
                      <m:t>2</m:t>
                    </m:r>
                  </m:sup>
                </m:sSup>
                <m:r>
                  <m:t>−4ac</m:t>
                </m:r>
              </m:e>
            </m:rad>
          </m:num>
          <m:den>
            <m:r>
              <m:t>a</m:t>
            </m:r>
          </m:den>
        </m:f>
      </m:oMath>
      <w:r>
        <w:rPr>
          <w:rFonts w:ascii="Arial" w:hAnsi="Arial"/>
          <w:b w:val="0"/>
          <w:color w:val="000000"/>
          <w:sz w:val="20"/>
        </w:rPr>
        <w:t xml:space="preserve"> </w:t>
      </w:r>
      <w:r>
        <w:rPr>
          <w:rFonts w:ascii="Arial" w:hAnsi="Arial"/>
          <w:b w:val="0"/>
          <w:color w:val="000000"/>
          <w:sz w:val="20"/>
        </w:rPr>
        <w:t>instead of</w:t>
      </w:r>
      <w:r>
        <w:rPr>
          <w:rFonts w:ascii="Arial" w:hAnsi="Arial"/>
          <w:b w:val="0"/>
          <w:color w:val="000000"/>
          <w:sz w:val="20"/>
        </w:rPr>
        <w:t xml:space="preserve"> </w:t>
      </w:r>
      <m:oMath xmlns:mml="http://www.w3.org/1998/Math/MathML">
        <m:r>
          <m:t>x=</m:t>
        </m:r>
        <m:f>
          <m:fPr>
            <m:type m:val="bar"/>
          </m:fPr>
          <m:num>
            <m:r>
              <m:t>−b±</m:t>
            </m:r>
            <m:rad>
              <m:radPr>
                <m:degHide m:val="on"/>
              </m:radPr>
              <m:deg/>
              <m:e>
                <m:sSup>
                  <m:e>
                    <m:r>
                      <m:t>b</m:t>
                    </m:r>
                  </m:e>
                  <m:sup>
                    <m:r>
                      <m:t>2</m:t>
                    </m:r>
                  </m:sup>
                </m:sSup>
                <m:r>
                  <m:t>−4ac</m:t>
                </m:r>
              </m:e>
            </m:rad>
          </m:num>
          <m:den>
            <m:r>
              <m:t>2a</m:t>
            </m:r>
          </m:den>
        </m:f>
        <m:r>
          <m:t>.</m:t>
        </m:r>
      </m:oMath>
      <w:r>
        <w:rPr>
          <w:rFonts w:ascii="Arial" w:hAnsi="Arial"/>
          <w:b w:val="0"/>
          <w:color w:val="000000"/>
          <w:sz w:val="20"/>
        </w:rPr>
        <w:t xml:space="preserve"> </w:t>
      </w:r>
      <w:r>
        <w:rPr>
          <w:rFonts w:ascii="Arial" w:hAnsi="Arial"/>
          <w:b w:val="0"/>
          <w:color w:val="000000"/>
          <w:sz w:val="20"/>
        </w:rPr>
        <w:t>as the quadratic formula. Choice C is incorrect and may result from rewriting</w:t>
      </w:r>
      <w:r>
        <w:br/>
      </w:r>
      <m:oMath xmlns:mml="http://www.w3.org/1998/Math/MathML">
        <m:rad>
          <m:radPr>
            <m:degHide m:val="on"/>
          </m:radPr>
          <m:deg/>
          <m:e>
            <m:r>
              <m:t>44</m:t>
            </m:r>
          </m:e>
        </m:rad>
      </m:oMath>
      <w:r>
        <w:rPr>
          <w:rFonts w:ascii="Arial" w:hAnsi="Arial"/>
          <w:b w:val="0"/>
          <w:color w:val="000000"/>
          <w:sz w:val="20"/>
        </w:rPr>
        <w:t xml:space="preserve"> </w:t>
      </w:r>
      <w:r>
        <w:rPr>
          <w:rFonts w:ascii="Arial" w:hAnsi="Arial"/>
          <w:b w:val="0"/>
          <w:color w:val="000000"/>
          <w:sz w:val="20"/>
        </w:rPr>
        <w:t>as</w:t>
      </w:r>
      <w:r>
        <w:rPr>
          <w:rFonts w:ascii="Arial" w:hAnsi="Arial"/>
          <w:b w:val="0"/>
          <w:color w:val="000000"/>
          <w:sz w:val="20"/>
        </w:rPr>
        <w:t xml:space="preserve"> </w:t>
      </w:r>
      <m:oMath xmlns:mml="http://www.w3.org/1998/Math/MathML">
        <m:r>
          <m:t>4</m:t>
        </m:r>
        <m:rad>
          <m:radPr>
            <m:degHide m:val="on"/>
          </m:radPr>
          <m:deg/>
          <m:e>
            <m:r>
              <m:t>11</m:t>
            </m:r>
          </m:e>
        </m:rad>
      </m:oMath>
      <w:r>
        <w:rPr>
          <w:rFonts w:ascii="Arial" w:hAnsi="Arial"/>
          <w:b w:val="0"/>
          <w:color w:val="000000"/>
          <w:sz w:val="20"/>
        </w:rPr>
        <w:t xml:space="preserve"> </w:t>
      </w:r>
      <w:r>
        <w:rPr>
          <w:rFonts w:ascii="Arial" w:hAnsi="Arial"/>
          <w:b w:val="0"/>
          <w:color w:val="000000"/>
          <w:sz w:val="20"/>
        </w:rPr>
        <w:t>instead of</w:t>
      </w:r>
      <w:r>
        <w:rPr>
          <w:rFonts w:ascii="Arial" w:hAnsi="Arial"/>
          <w:b w:val="0"/>
          <w:color w:val="000000"/>
          <w:sz w:val="20"/>
        </w:rPr>
        <w:t xml:space="preserve"> </w:t>
      </w:r>
      <m:oMath xmlns:mml="http://www.w3.org/1998/Math/MathML">
        <m:r>
          <m:t>2</m:t>
        </m:r>
        <m:rad>
          <m:radPr>
            <m:degHide m:val="on"/>
          </m:radPr>
          <m:deg/>
          <m:e>
            <m:r>
              <m:t>11</m:t>
            </m:r>
          </m:e>
        </m:rad>
        <m:r>
          <m:t>,</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f(x)=a</m:t>
        </m:r>
        <m:sSup>
          <m:e>
            <m:r>
              <m:t>x</m:t>
            </m:r>
          </m:e>
          <m:sup>
            <m:r>
              <m:t>2</m:t>
            </m:r>
          </m:sup>
        </m:sSup>
        <m:r>
          <m:t>+4x+c</m:t>
        </m:r>
      </m:oMath>
      <w:r>
        <w:br/>
      </w:r>
      <m:oMath xmlns:mml="http://www.w3.org/1998/Math/MathML">
        <m:r>
          <m:t>.</m:t>
        </m:r>
        <m:sSup>
          <m:e/>
          <m:sup>
            <m:r>
              <m:t>a</m:t>
            </m:r>
          </m:sup>
        </m:sSup>
      </m:oMath>
      <m:oMath xmlns:mml="http://www.w3.org/1998/Math/MathML">
        <m:r>
          <m:t>c</m:t>
        </m:r>
      </m:oMath>
      <m:oMath xmlns:mml="http://www.w3.org/1998/Math/MathML">
        <m:r>
          <m:t>y=f(x)</m:t>
        </m:r>
      </m:oMath>
      <w:r>
        <w:br/>
      </w:r>
      <w:r>
        <w:rPr>
          <w:rFonts w:ascii="Arial" w:hAnsi="Arial"/>
          <w:b w:val="0"/>
          <w:color w:val="000000"/>
          <w:sz w:val="20"/>
        </w:rPr>
        <w:t>In the given quadratic function, and are constants. The graph of in the xy-plane is a parabola that opens upward and has a vertex at</w:t>
      </w:r>
      <w:r>
        <w:br/>
      </w:r>
      <m:oMath xmlns:mml="http://www.w3.org/1998/Math/MathML">
        <m:r>
          <m:t>(h,k),</m:t>
        </m:r>
      </m:oMath>
      <m:oMath xmlns:mml="http://www.w3.org/1998/Math/MathML">
        <m:r>
          <m:t>h</m:t>
        </m:r>
      </m:oMath>
      <m:oMath xmlns:mml="http://www.w3.org/1998/Math/MathML">
        <m:r>
          <m:t>k&lt;0</m:t>
        </m:r>
      </m:oMath>
      <m:oMath xmlns:mml="http://www.w3.org/1998/Math/MathML">
        <m:r>
          <m:t>f(−9)=f(3),</m:t>
        </m:r>
      </m:oMath>
      <w:r>
        <w:br/>
      </w:r>
      <w:r>
        <w:rPr>
          <w:rFonts w:ascii="Arial" w:hAnsi="Arial"/>
          <w:b w:val="0"/>
          <w:color w:val="000000"/>
          <w:sz w:val="20"/>
        </w:rPr>
        <w:t>the point, where and are constants. If and, which of the following must be true?</w:t>
      </w:r>
      <w:r>
        <w:br/>
      </w:r>
      <m:oMath xmlns:mml="http://www.w3.org/1998/Math/MathML">
        <m:eqArr>
          <m:e>
            <m:r>
              <m:rPr>
                <m:sty m:val="p"/>
              </m:rPr>
              <m:t>l</m:t>
            </m:r>
            <m:r>
              <m:t>.</m:t>
            </m:r>
            <m:r>
              <m:rPr>
                <m:sty m:val="p"/>
              </m:rPr>
              <m:t>c</m:t>
            </m:r>
            <m:r>
              <m:t>&lt;0</m:t>
            </m:r>
          </m:e>
          <m:e>
            <m:r>
              <m:rPr>
                <m:sty m:val="p"/>
              </m:rPr>
              <m:t>il</m:t>
            </m:r>
            <m:r>
              <m:t>.</m:t>
            </m:r>
            <m:r>
              <m:rPr>
                <m:sty m:val="p"/>
              </m:rPr>
              <m:t>a</m:t>
            </m:r>
            <m:r>
              <m:t>≥1</m:t>
            </m:r>
          </m:e>
        </m:eqAr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I only</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II only</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 and II</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Neither I nor II</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y=f(x)</m:t>
        </m:r>
      </m:oMath>
      <m:oMath xmlns:mml="http://www.w3.org/1998/Math/MathML">
        <m:r>
          <m:t>(h,k).</m:t>
        </m:r>
      </m:oMath>
      <m:oMath xmlns:mml="http://www.w3.org/1998/Math/MathML">
        <m:r>
          <m:t>f(−9)=f(3),</m:t>
        </m:r>
      </m:oMath>
      <w:r>
        <w:br/>
      </w:r>
      <w:r>
        <w:rPr>
          <w:rFonts w:ascii="Arial" w:hAnsi="Arial"/>
          <w:b w:val="0"/>
          <w:color w:val="000000"/>
          <w:sz w:val="20"/>
        </w:rPr>
        <w:t>Choice D is correct. It's given that the graph of in the xy-plane is a parabola with vertex. If, then for the graph of</w:t>
      </w:r>
      <w:r>
        <w:br/>
      </w:r>
      <m:oMath xmlns:mml="http://www.w3.org/1998/Math/MathML">
        <m:r>
          <m:t>y=f(x),</m:t>
        </m:r>
      </m:oMath>
      <m:oMath xmlns:mml="http://www.w3.org/1998/Math/MathML">
        <m:r>
          <m:t>x</m:t>
        </m:r>
      </m:oMath>
      <m:oMath xmlns:mml="http://www.w3.org/1998/Math/MathML">
        <m:sSup>
          <m:e>
            <m:r>
              <m:t/>
            </m:r>
          </m:e>
          <m:sup>
            <m:r>
              <m:t>:−9</m:t>
            </m:r>
          </m:sup>
        </m:sSup>
      </m:oMath>
      <m:oMath xmlns:mml="http://www.w3.org/1998/Math/MathML">
        <m:sSup>
          <m:e>
            <m:r>
              <m:t/>
            </m:r>
          </m:e>
          <m:sup>
            <m:r>
              <m:rPr>
                <m:nor/>
              </m:rPr>
              <m:t> 3 </m:t>
            </m:r>
          </m:sup>
        </m:sSup>
      </m:oMath>
      <w:r>
        <w:br/>
      </w:r>
      <w:r>
        <w:rPr>
          <w:rFonts w:ascii="Arial" w:hAnsi="Arial"/>
          <w:b w:val="0"/>
          <w:color w:val="000000"/>
          <w:sz w:val="20"/>
        </w:rPr>
        <w:t>, the point with an x-coordinate of and the point with an x-coordinate of have the same y-coordinate. In the xy-plane, a parabola is</w:t>
      </w:r>
      <w:r>
        <w:br/>
      </w:r>
      <w:r>
        <w:rPr>
          <w:rFonts w:ascii="Arial" w:hAnsi="Arial"/>
          <w:b w:val="0"/>
          <w:color w:val="000000"/>
          <w:sz w:val="20"/>
        </w:rPr>
        <w:t>a symmetric graph such that when two points have the same y-coordinate, these points are equidistant from the vertex, and the x-coordinate of</w:t>
      </w:r>
      <w:r>
        <w:br/>
      </w:r>
      <m:oMath xmlns:mml="http://www.w3.org/1998/Math/MathML">
        <m:sSup>
          <m:e>
            <m:r>
              <m:t>σ</m:t>
            </m:r>
          </m:e>
          <m:sup>
            <m:r>
              <m:t>ε</m:t>
            </m:r>
          </m:sup>
        </m:sSup>
        <m:r>
          <m:t>y=f(x),</m:t>
        </m:r>
      </m:oMath>
      <m:oMath xmlns:mml="http://www.w3.org/1998/Math/MathML">
        <m:sSup>
          <m:e>
            <m:r>
              <m:t/>
            </m:r>
          </m:e>
          <m:sup>
            <m:r>
              <m:t>.−9</m:t>
            </m:r>
          </m:sup>
        </m:sSup>
      </m:oMath>
      <w:r>
        <w:br/>
      </w:r>
      <w:r>
        <w:rPr>
          <w:rFonts w:ascii="Arial" w:hAnsi="Arial"/>
          <w:b w:val="0"/>
          <w:color w:val="000000"/>
          <w:sz w:val="20"/>
        </w:rPr>
        <w:t>the vertex is halfway between the x-coordinates of these two points. Therefore, for the graph of the points with x-coordinates and</w:t>
      </w:r>
      <w:r>
        <w:br/>
      </w:r>
      <m:oMath xmlns:mml="http://www.w3.org/1998/Math/MathML">
        <m:r>
          <m:t>(h,k),</m:t>
        </m:r>
      </m:oMath>
      <m:oMath xmlns:mml="http://www.w3.org/1998/Math/MathML">
        <m:r>
          <m:t>h</m:t>
        </m:r>
      </m:oMath>
      <m:oMath xmlns:mml="http://www.w3.org/1998/Math/MathML">
        <m:r>
          <m:t>−9</m:t>
        </m:r>
      </m:oMath>
      <m:oMath xmlns:mml="http://www.w3.org/1998/Math/MathML">
        <m:f>
          <m:fPr>
            <m:type m:val="bar"/>
          </m:fPr>
          <m:num>
            <m:r>
              <m:t>−9+3</m:t>
            </m:r>
          </m:num>
          <m:den>
            <m:r>
              <m:t>2</m:t>
            </m:r>
          </m:den>
        </m:f>
        <m:r>
          <m:t>,</m:t>
        </m:r>
        <m:r>
          <m:rPr>
            <m:sty m:val="p"/>
          </m:rPr>
          <m:t>or</m:t>
        </m:r>
        <m:r>
          <m:t>−3.</m:t>
        </m:r>
      </m:oMath>
      <w:r>
        <w:br/>
      </w:r>
      <w:r>
        <w:rPr>
          <w:rFonts w:ascii="Arial" w:hAnsi="Arial"/>
          <w:b w:val="0"/>
          <w:color w:val="000000"/>
          <w:sz w:val="20"/>
        </w:rPr>
        <w:t>are equidistant from the vertex, and is halfway between and. The value that is halfway between and is.</w:t>
      </w:r>
      <w:r>
        <w:br/>
      </w:r>
      <m:oMath xmlns:mml="http://www.w3.org/1998/Math/MathML">
        <m:r>
          <m:t>.h=−3.</m:t>
        </m:r>
      </m:oMath>
      <m:oMath xmlns:mml="http://www.w3.org/1998/Math/MathML">
        <m:r>
          <m:t>f</m:t>
        </m:r>
      </m:oMath>
      <m:oMath xmlns:mml="http://www.w3.org/1998/Math/MathML">
        <m:r>
          <m:t>f(x)=a(x−h</m:t>
        </m:r>
        <m:sSup>
          <m:e>
            <m:r>
              <m:t>)</m:t>
            </m:r>
          </m:e>
          <m:sup>
            <m:r>
              <m:t>2</m:t>
            </m:r>
          </m:sup>
        </m:sSup>
        <m:r>
          <m:t>+k.</m:t>
        </m:r>
      </m:oMath>
      <m:oMath xmlns:mml="http://www.w3.org/1998/Math/MathML">
        <m:r>
          <m:t>−3</m:t>
        </m:r>
      </m:oMath>
      <m:oMath xmlns:mml="http://www.w3.org/1998/Math/MathML">
        <m:r>
          <m:t>h</m:t>
        </m:r>
      </m:oMath>
      <w:r>
        <w:br/>
      </w:r>
      <w:r>
        <w:rPr>
          <w:rFonts w:ascii="Arial" w:hAnsi="Arial"/>
          <w:b w:val="0"/>
          <w:color w:val="000000"/>
          <w:sz w:val="20"/>
        </w:rPr>
        <w:t>Therefore,. The equation defining can also be written in vertex form, Substituting for in this equation</w:t>
      </w:r>
      <w:r>
        <w:br/>
      </w:r>
      <m:oMath xmlns:mml="http://www.w3.org/1998/Math/MathML">
        <m:r>
          <m:t>1f(x)=a(x−(−3)</m:t>
        </m:r>
        <m:sSup>
          <m:e>
            <m:r>
              <m:t>)</m:t>
            </m:r>
          </m:e>
          <m:sup>
            <m:r>
              <m:t>2</m:t>
            </m:r>
          </m:sup>
        </m:sSup>
        <m:r>
          <m:t>+k,orf(x)=a(x+3</m:t>
        </m:r>
        <m:sSup>
          <m:e>
            <m:r>
              <m:t>)</m:t>
            </m:r>
          </m:e>
          <m:sup>
            <m:r>
              <m:t>2</m:t>
            </m:r>
          </m:sup>
        </m:sSup>
        <m:r>
          <m:t>+k.</m:t>
        </m:r>
      </m:oMath>
      <m:oMath xmlns:mml="http://www.w3.org/1998/Math/MathML">
        <m:r>
          <m:t>·f(x)=a(</m:t>
        </m:r>
        <m:sSup>
          <m:e>
            <m:r>
              <m:t>x</m:t>
            </m:r>
          </m:e>
          <m:sup>
            <m:r>
              <m:t>2</m:t>
            </m:r>
          </m:sup>
        </m:sSup>
        <m:r>
          <m:t>+6x+9)+k,</m:t>
        </m:r>
        <m:r>
          <m:rPr>
            <m:sty m:val="p"/>
          </m:rPr>
          <m:t>or</m:t>
        </m:r>
        <m:r>
          <m:t>f(x)=a</m:t>
        </m:r>
        <m:sSup>
          <m:e>
            <m:r>
              <m:t>x</m:t>
            </m:r>
          </m:e>
          <m:sup>
            <m:r>
              <m:t>2</m:t>
            </m:r>
          </m:sup>
        </m:sSup>
      </m:oMath>
      <w:r>
        <w:br/>
      </w:r>
      <w:r>
        <w:rPr>
          <w:rFonts w:ascii="Arial" w:hAnsi="Arial"/>
          <w:b w:val="0"/>
          <w:color w:val="000000"/>
          <w:sz w:val="20"/>
        </w:rPr>
        <w:t>yields This equation is equivalent to</w:t>
      </w:r>
      <w:r>
        <w:br/>
      </w:r>
      <m:oMath xmlns:mml="http://www.w3.org/1998/Math/MathML">
        <m:r>
          <m:t>+6ax+9a+k.</m:t>
        </m:r>
      </m:oMath>
      <m:oMath xmlns:mml="http://www.w3.org/1998/Math/MathML">
        <m:r>
          <m:t>ef(x)=a</m:t>
        </m:r>
        <m:sSup>
          <m:e>
            <m:r>
              <m:t>x</m:t>
            </m:r>
          </m:e>
          <m:sup>
            <m:r>
              <m:t>2</m:t>
            </m:r>
          </m:sup>
        </m:sSup>
        <m:r>
          <m:t>+4x+c,</m:t>
        </m:r>
      </m:oMath>
      <m:oMath xmlns:mml="http://www.w3.org/1998/Math/MathML">
        <m:r>
          <m:t>6a=4</m:t>
        </m:r>
      </m:oMath>
      <m:oMath xmlns:mml="http://www.w3.org/1998/Math/MathML">
        <m:r>
          <m:t>16a=4</m:t>
        </m:r>
        <m:r>
          <m:rPr>
            <m:scr m:val="sans-serif"/>
            <m:sty m:val="p"/>
          </m:rPr>
          <m:t>by</m:t>
        </m:r>
        <m:r>
          <m:t>6</m:t>
        </m:r>
      </m:oMath>
      <w:r>
        <w:br/>
      </w:r>
      <w:r>
        <w:rPr>
          <w:rFonts w:ascii="Arial" w:hAnsi="Arial"/>
          <w:b w:val="0"/>
          <w:color w:val="000000"/>
          <w:sz w:val="20"/>
        </w:rPr>
        <w:t>Since it follows that and. Dividing both sides of the equation yields</w:t>
      </w:r>
      <w:r>
        <w:br/>
      </w:r>
      <m:oMath xmlns:mml="http://www.w3.org/1998/Math/MathML">
        <m:r>
          <m:t>a=</m:t>
        </m:r>
        <m:f>
          <m:fPr>
            <m:type m:val="bar"/>
          </m:fPr>
          <m:num>
            <m:r>
              <m:t>4</m:t>
            </m:r>
          </m:num>
          <m:den>
            <m:r>
              <m:t>6</m:t>
            </m:r>
          </m:den>
        </m:f>
        <m:r>
          <m:t>,ora=</m:t>
        </m:r>
        <m:f>
          <m:fPr>
            <m:type m:val="bar"/>
          </m:fPr>
          <m:num>
            <m:r>
              <m:t>2</m:t>
            </m:r>
          </m:num>
          <m:den>
            <m:r>
              <m:t>3</m:t>
            </m:r>
          </m:den>
        </m:f>
        <m:r>
          <m:t>.</m:t>
        </m:r>
      </m:oMath>
      <m:oMath xmlns:mml="http://www.w3.org/1998/Math/MathML">
        <m:r>
          <m:t>a≥1.</m:t>
        </m:r>
      </m:oMath>
      <m:oMath xmlns:mml="http://www.w3.org/1998/Math/MathML">
        <m:f>
          <m:fPr>
            <m:type m:val="bar"/>
          </m:fPr>
          <m:num>
            <m:r>
              <m:t>2</m:t>
            </m:r>
          </m:num>
          <m:den>
            <m:r>
              <m:t>3</m:t>
            </m:r>
          </m:den>
        </m:f>
      </m:oMath>
      <m:oMath xmlns:mml="http://www.w3.org/1998/Math/MathML">
        <m:r>
          <m:t>19a+k=c</m:t>
        </m:r>
      </m:oMath>
      <w:r>
        <w:br/>
      </w:r>
      <w:r>
        <w:rPr>
          <w:rFonts w:ascii="Arial" w:hAnsi="Arial"/>
          <w:b w:val="0"/>
          <w:color w:val="000000"/>
          <w:sz w:val="20"/>
        </w:rPr>
        <w:t>. Since, it's not true that. Therefore, statement II isn't true. Substituting for in the equation</w:t>
      </w:r>
      <w:r>
        <w:br/>
      </w:r>
      <m:oMath xmlns:mml="http://www.w3.org/1998/Math/MathML">
        <m:r>
          <m:t>9</m:t>
        </m:r>
        <m:r>
          <m:t>(</m:t>
        </m:r>
        <m:f>
          <m:fPr>
            <m:type m:val="bar"/>
          </m:fPr>
          <m:num>
            <m:r>
              <m:t>2</m:t>
            </m:r>
          </m:num>
          <m:den>
            <m:r>
              <m:t>3</m:t>
            </m:r>
          </m:den>
        </m:f>
        <m:r>
          <m:t>)</m:t>
        </m:r>
        <m:r>
          <m:t>+</m:t>
        </m:r>
        <m:limUpp>
          <m:e>
            <m:r>
              <m:t>k</m:t>
            </m:r>
          </m:e>
          <m:lim>
            <m:r>
              <m:t>ˇ</m:t>
            </m:r>
          </m:lim>
        </m:limUpp>
        <m:r>
          <m:t>=c,</m:t>
        </m:r>
        <m:r>
          <m:rPr>
            <m:sty m:val="p"/>
          </m:rPr>
          <m:t>or</m:t>
        </m:r>
        <m:r>
          <m:rPr>
            <m:nor/>
          </m:rPr>
          <m:t> </m:t>
        </m:r>
        <m:limUpp>
          <m:e>
            <m:r>
              <m:t>6</m:t>
            </m:r>
          </m:e>
          <m:lim>
            <m:r>
              <m:t>ˇ</m:t>
            </m:r>
          </m:lim>
        </m:limUpp>
        <m:r>
          <m:t>+k=c.</m:t>
        </m:r>
      </m:oMath>
      <m:oMath xmlns:mml="http://www.w3.org/1998/Math/MathML">
        <m:r>
          <m:t>θ:k=c−6.</m:t>
        </m:r>
      </m:oMath>
      <m:oMath xmlns:mml="http://www.w3.org/1998/Math/MathML">
        <m:r>
          <m:t>k&lt;0,</m:t>
        </m:r>
      </m:oMath>
      <m:oMath xmlns:mml="http://www.w3.org/1998/Math/MathML">
        <m:r>
          <m:t>,c−6&lt;0,</m:t>
        </m:r>
      </m:oMath>
      <m:oMath xmlns:mml="http://www.w3.org/1998/Math/MathML">
        <m:r>
          <m:t>c&lt;6.</m:t>
        </m:r>
      </m:oMath>
      <w:r>
        <w:br/>
      </w:r>
      <w:r>
        <w:rPr>
          <w:rFonts w:ascii="Arial" w:hAnsi="Arial"/>
          <w:b w:val="0"/>
          <w:color w:val="000000"/>
          <w:sz w:val="20"/>
        </w:rPr>
        <w:t>yields Subtracting from both sides of this equation yields. If then or. Since</w:t>
      </w:r>
      <w:r>
        <w:br/>
      </w:r>
      <m:oMath xmlns:mml="http://www.w3.org/1998/Math/MathML">
        <m:r>
          <m:t>c&lt;0.</m:t>
        </m:r>
      </m:oMath>
      <w:r>
        <w:br/>
      </w:r>
      <w:r>
        <w:rPr>
          <w:rFonts w:ascii="Arial" w:hAnsi="Arial"/>
          <w:b w:val="0"/>
          <w:color w:val="000000"/>
          <w:sz w:val="20"/>
        </w:rPr>
        <w:t>could be any value less than, it's not necessarily true that. Therefore, statement I isn't necessarily true. Thus, neither I nor II must be true.</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2y=c</m:t>
        </m:r>
      </m:oMath>
      <w:r>
        <w:br/>
      </w:r>
      <w:r>
        <w:rPr>
          <w:rFonts w:ascii="Arial" w:hAnsi="Arial"/>
          <w:b w:val="0"/>
          <w:color w:val="000000"/>
          <w:sz w:val="20"/>
        </w:rPr>
        <w:t>In the xy-plane, a line with equation for some constant intersects a parabola at exactly one point. If the parabola has equation</w:t>
      </w:r>
      <w:r>
        <w:br/>
      </w:r>
      <m:oMath xmlns:mml="http://www.w3.org/1998/Math/MathML">
        <m:r>
          <m:t>y=−2</m:t>
        </m:r>
        <m:sSup>
          <m:e>
            <m:r>
              <m:t>x</m:t>
            </m:r>
          </m:e>
          <m:sup>
            <m:r>
              <m:t>2</m:t>
            </m:r>
          </m:sup>
        </m:sSup>
        <m:r>
          <m:t>+9x,</m:t>
        </m:r>
      </m:oMath>
      <m:oMath xmlns:mml="http://www.w3.org/1998/Math/MathML">
        <m:sSup>
          <m:e>
            <m:r>
              <m:t/>
            </m:r>
          </m:e>
          <m:sup>
            <m:r>
              <m:t>:</m:t>
            </m:r>
          </m:sup>
        </m:sSup>
        <m:r>
          <m:t>c</m:t>
        </m:r>
      </m:oMath>
      <w:r>
        <w:br/>
      </w:r>
      <w:r>
        <w:rPr>
          <w:rFonts w:ascii="Arial" w:hAnsi="Arial"/>
          <w:b w:val="0"/>
          <w:color w:val="000000"/>
          <w:sz w:val="20"/>
        </w:rPr>
        <w:t>,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20.25, 81/4</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81</m:t>
            </m:r>
          </m:num>
          <m:den>
            <m:r>
              <m:t>4</m:t>
            </m:r>
          </m:den>
        </m:f>
      </m:oMath>
      <m:oMath xmlns:mml="http://www.w3.org/1998/Math/MathML">
        <m:r>
          <m:t>·2y=c.</m:t>
        </m:r>
      </m:oMath>
      <m:oMath xmlns:mml="http://www.w3.org/1998/Math/MathML">
        <m:r>
          <m:t>y=</m:t>
        </m:r>
        <m:f>
          <m:fPr>
            <m:type m:val="bar"/>
          </m:fPr>
          <m:num>
            <m:r>
              <m:t>c</m:t>
            </m:r>
          </m:num>
          <m:den>
            <m:r>
              <m:t>2</m:t>
            </m:r>
          </m:den>
        </m:f>
      </m:oMath>
      <m:oMath xmlns:mml="http://www.w3.org/1998/Math/MathML">
        <m:f>
          <m:fPr>
            <m:type m:val="bar"/>
          </m:fPr>
          <m:num>
            <m:r>
              <m:t>c</m:t>
            </m:r>
          </m:num>
          <m:den>
            <m:r>
              <m:t>2</m:t>
            </m:r>
          </m:den>
        </m:f>
      </m:oMath>
      <m:oMath xmlns:mml="http://www.w3.org/1998/Math/MathML">
        <m:sSub>
          <m:e>
            <m:r>
              <m:t>∂</m:t>
            </m:r>
          </m:e>
          <m:sub>
            <m:r>
              <m:t>y</m:t>
            </m:r>
          </m:sub>
        </m:sSub>
      </m:oMath>
      <w:r>
        <w:br/>
      </w:r>
      <w:r>
        <w:rPr>
          <w:rFonts w:ascii="Arial" w:hAnsi="Arial"/>
          <w:b w:val="0"/>
          <w:color w:val="000000"/>
          <w:sz w:val="20"/>
        </w:rPr>
        <w:t>The correct answer is. The given linear equation is Dividing both sides of this equation by yields. Substituting for in the</w:t>
      </w:r>
      <w:r>
        <w:br/>
      </w:r>
      <m:oMath xmlns:mml="http://www.w3.org/1998/Math/MathML">
        <m:f>
          <m:fPr>
            <m:type m:val="bar"/>
          </m:fPr>
          <m:num>
            <m:r>
              <m:t>c</m:t>
            </m:r>
          </m:num>
          <m:den>
            <m:r>
              <m:t>2</m:t>
            </m:r>
          </m:den>
        </m:f>
        <m:r>
          <m:t>=−2</m:t>
        </m:r>
        <m:sSup>
          <m:e>
            <m:r>
              <m:t>x</m:t>
            </m:r>
          </m:e>
          <m:sup>
            <m:r>
              <m:t>2</m:t>
            </m:r>
          </m:sup>
        </m:sSup>
        <m:r>
          <m:t>+9x.</m:t>
        </m:r>
      </m:oMath>
      <m:oMath xmlns:mml="http://www.w3.org/1998/Math/MathML">
        <m:sSup>
          <m:e>
            <m:r>
              <m:t/>
            </m:r>
          </m:e>
          <m:sup>
            <m:r>
              <m:t>2</m:t>
            </m:r>
            <m:sSup>
              <m:e>
                <m:r>
                  <m:t>x</m:t>
                </m:r>
              </m:e>
              <m:sup>
                <m:r>
                  <m:t>2</m:t>
                </m:r>
              </m:sup>
            </m:sSup>
          </m:sup>
        </m:sSup>
      </m:oMath>
      <m:oMath xmlns:mml="http://www.w3.org/1998/Math/MathML">
        <m:r>
          <m:t>·2</m:t>
        </m:r>
        <m:sSup>
          <m:e>
            <m:r>
              <m:t>x</m:t>
            </m:r>
          </m:e>
          <m:sup>
            <m:r>
              <m:t>2</m:t>
            </m:r>
          </m:sup>
        </m:sSup>
        <m:r>
          <m:t>−9x+</m:t>
        </m:r>
        <m:f>
          <m:fPr>
            <m:type m:val="bar"/>
          </m:fPr>
          <m:num>
            <m:r>
              <m:t>c</m:t>
            </m:r>
          </m:num>
          <m:den>
            <m:r>
              <m:t>2</m:t>
            </m:r>
          </m:den>
        </m:f>
        <m:r>
          <m:t>=0.</m:t>
        </m:r>
      </m:oMath>
      <w:r>
        <w:br/>
      </w:r>
      <w:r>
        <w:rPr>
          <w:rFonts w:ascii="Arial" w:hAnsi="Arial"/>
          <w:b w:val="0"/>
          <w:color w:val="000000"/>
          <w:sz w:val="20"/>
        </w:rPr>
        <w:t>equation of the parabola yields. Adding and to both sides of this equation yields. Since it’s</w:t>
      </w:r>
      <w:r>
        <w:br/>
      </w:r>
      <m:oMath xmlns:mml="http://www.w3.org/1998/Math/MathML">
        <m:r>
          <m:t>2</m:t>
        </m:r>
        <m:sSup>
          <m:e>
            <m:r>
              <m:t>x</m:t>
            </m:r>
          </m:e>
          <m:sup>
            <m:r>
              <m:t>2</m:t>
            </m:r>
          </m:sup>
        </m:sSup>
        <m:r>
          <m:t>−9x+</m:t>
        </m:r>
        <m:f>
          <m:fPr>
            <m:type m:val="bar"/>
          </m:fPr>
          <m:num>
            <m:r>
              <m:t>c</m:t>
            </m:r>
          </m:num>
          <m:den>
            <m:r>
              <m:t>2</m:t>
            </m:r>
          </m:den>
        </m:f>
        <m:r>
          <m:t>=0</m:t>
        </m:r>
      </m:oMath>
      <w:r>
        <w:br/>
      </w:r>
      <w:r>
        <w:rPr>
          <w:rFonts w:ascii="Arial" w:hAnsi="Arial"/>
          <w:b w:val="0"/>
          <w:color w:val="000000"/>
          <w:sz w:val="20"/>
        </w:rPr>
        <w:t>given that the line and the parabola intersect at exactly one point, the equation must have exactly one solution. An equation</w:t>
      </w:r>
      <w:r>
        <w:br/>
      </w:r>
      <m:oMath xmlns:mml="http://www.w3.org/1998/Math/MathML">
        <m:r>
          <m:t>+A</m:t>
        </m:r>
        <m:sSup>
          <m:e>
            <m:r>
              <m:t>x</m:t>
            </m:r>
          </m:e>
          <m:sup>
            <m:r>
              <m:t>2</m:t>
            </m:r>
          </m:sup>
        </m:sSup>
        <m:r>
          <m:t>+Bx+C=0,</m:t>
        </m:r>
      </m:oMath>
      <m:oMath xmlns:mml="http://www.w3.org/1998/Math/MathML">
        <m:r>
          <m:t>c</m:t>
        </m:r>
      </m:oMath>
      <m:oMath xmlns:mml="http://www.w3.org/1998/Math/MathML">
        <m:r>
          <m:t>,</m:t>
        </m:r>
        <m:sSup>
          <m:e>
            <m:r>
              <m:t>B</m:t>
            </m:r>
          </m:e>
          <m:sup>
            <m:r>
              <m:t>2</m:t>
            </m:r>
          </m:sup>
        </m:sSup>
        <m:r>
          <m:t>−4AC,</m:t>
        </m:r>
      </m:oMath>
      <m:oMath xmlns:mml="http://www.w3.org/1998/Math/MathML">
        <m:sSup>
          <m:e>
            <m:r>
              <m:t/>
            </m:r>
          </m:e>
          <m:sup>
            <m:r>
              <m:rPr>
                <m:sty m:val="p"/>
              </m:rPr>
              <m:t>o</m:t>
            </m:r>
          </m:sup>
        </m:sSup>
      </m:oMath>
      <w:r>
        <w:br/>
      </w:r>
      <w:r>
        <w:rPr>
          <w:rFonts w:ascii="Arial" w:hAnsi="Arial"/>
          <w:b w:val="0"/>
          <w:color w:val="000000"/>
          <w:sz w:val="20"/>
        </w:rPr>
        <w:t>of the form where,, and are constants, has exactly one solution when the discriminant, is equal to.</w:t>
      </w:r>
      <w:r>
        <w:br/>
      </w:r>
      <m:oMath xmlns:mml="http://www.w3.org/1998/Math/MathML">
        <m:r>
          <m:t>2</m:t>
        </m:r>
        <m:sSup>
          <m:e>
            <m:r>
              <m:t>x</m:t>
            </m:r>
          </m:e>
          <m:sup>
            <m:r>
              <m:t>2</m:t>
            </m:r>
          </m:sup>
        </m:sSup>
        <m:r>
          <m:t>−9x+</m:t>
        </m:r>
        <m:f>
          <m:fPr>
            <m:type m:val="bar"/>
          </m:fPr>
          <m:num>
            <m:r>
              <m:t>c</m:t>
            </m:r>
          </m:num>
          <m:den>
            <m:r>
              <m:t>2</m:t>
            </m:r>
          </m:den>
        </m:f>
        <m:r>
          <m:t>=0,</m:t>
        </m:r>
      </m:oMath>
      <m:oMath xmlns:mml="http://www.w3.org/1998/Math/MathML">
        <m:r>
          <m:t>A=2,B=−9,</m:t>
        </m:r>
      </m:oMath>
      <m:oMath xmlns:mml="http://www.w3.org/1998/Math/MathML">
        <m:r>
          <m:t>C=</m:t>
        </m:r>
        <m:f>
          <m:fPr>
            <m:type m:val="bar"/>
          </m:fPr>
          <m:num>
            <m:r>
              <m:t>c</m:t>
            </m:r>
          </m:num>
          <m:den>
            <m:r>
              <m:t>2</m:t>
            </m:r>
          </m:den>
        </m:f>
      </m:oMath>
      <m:oMath xmlns:mml="http://www.w3.org/1998/Math/MathML">
        <m:r>
          <m:t>(−9</m:t>
        </m:r>
        <m:sSup>
          <m:e>
            <m:r>
              <m:t>)</m:t>
            </m:r>
          </m:e>
          <m:sup>
            <m:r>
              <m:t>2</m:t>
            </m:r>
          </m:sup>
        </m:sSup>
        <m:r>
          <m:t>−4(2)(</m:t>
        </m:r>
        <m:f>
          <m:fPr>
            <m:type m:val="bar"/>
          </m:fPr>
          <m:num>
            <m:r>
              <m:t>c</m:t>
            </m:r>
          </m:num>
          <m:den>
            <m:r>
              <m:t>2</m:t>
            </m:r>
          </m:den>
        </m:f>
        <m:r>
          <m:t>).</m:t>
        </m:r>
      </m:oMath>
      <w:r>
        <w:br/>
      </w:r>
      <w:r>
        <w:rPr>
          <w:rFonts w:ascii="Arial" w:hAnsi="Arial"/>
          <w:b w:val="0"/>
          <w:color w:val="000000"/>
          <w:sz w:val="20"/>
        </w:rPr>
        <w:t>In the equation, where, and, the discriminant is. Setting the discriminant equal</w:t>
      </w:r>
      <w:r>
        <w:br/>
      </w:r>
      <m:oMath xmlns:mml="http://www.w3.org/1998/Math/MathML">
        <m:r>
          <m:t>(−9</m:t>
        </m:r>
        <m:sSup>
          <m:e>
            <m:r>
              <m:t>)</m:t>
            </m:r>
          </m:e>
          <m:sup>
            <m:r>
              <m:t>2</m:t>
            </m:r>
          </m:sup>
        </m:sSup>
        <m:r>
          <m:t>−4(2)(</m:t>
        </m:r>
        <m:f>
          <m:fPr>
            <m:type m:val="bar"/>
          </m:fPr>
          <m:num>
            <m:r>
              <m:t>c</m:t>
            </m:r>
          </m:num>
          <m:den>
            <m:r>
              <m:t>2</m:t>
            </m:r>
          </m:den>
        </m:f>
        <m:sSup>
          <m:e>
            <m:r>
              <m:t>)</m:t>
            </m:r>
          </m:e>
          <m:sup>
            <m:r>
              <m:t>2</m:t>
            </m:r>
          </m:sup>
        </m:sSup>
        <m:r>
          <m:t>=0,</m:t>
        </m:r>
      </m:oMath>
      <m:oMath xmlns:mml="http://www.w3.org/1998/Math/MathML">
        <m:r>
          <m:t>s81=4c.</m:t>
        </m:r>
      </m:oMath>
      <w:r>
        <w:br/>
      </w:r>
      <w:r>
        <w:rPr>
          <w:rFonts w:ascii="Arial" w:hAnsi="Arial"/>
          <w:b w:val="0"/>
          <w:color w:val="000000"/>
          <w:sz w:val="20"/>
        </w:rPr>
        <w:t>to yields, or. Adding to both sides of this equation yields Dividing both sides of this</w:t>
      </w:r>
      <w:r>
        <w:br/>
      </w:r>
      <m:oMath xmlns:mml="http://www.w3.org/1998/Math/MathML">
        <m:r>
          <m:t>c=</m:t>
        </m:r>
        <m:f>
          <m:fPr>
            <m:type m:val="bar"/>
          </m:fPr>
          <m:num>
            <m:sSup>
              <m:e>
                <m:r>
                  <m:t>81</m:t>
                </m:r>
              </m:e>
              <m:sup>
                <m:r>
                  <m:t>2</m:t>
                </m:r>
              </m:sup>
            </m:sSup>
          </m:num>
          <m:den>
            <m:r>
              <m:t>4</m:t>
            </m:r>
          </m:den>
        </m:f>
        <m:r>
          <m:t>.</m:t>
        </m:r>
      </m:oMath>
      <w:r>
        <w:br/>
      </w:r>
      <w:r>
        <w:rPr>
          <w:rFonts w:ascii="Arial" w:hAnsi="Arial"/>
          <w:b w:val="0"/>
          <w:color w:val="000000"/>
          <w:sz w:val="20"/>
        </w:rPr>
        <w:t>equation by yields. Note that 81/4 and 20.25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−x</m:t>
            </m:r>
          </m:sup>
        </m:sSup>
      </m:oMath>
      <w:r>
        <w:br/>
      </w:r>
      <w:r>
        <w:rPr>
          <w:rFonts w:ascii="Arial" w:hAnsi="Arial"/>
          <w:b w:val="0"/>
          <w:color w:val="000000"/>
          <w:sz w:val="20"/>
        </w:rPr>
        <w:t>Which of the following could be the equation of the graph shown in the xy-plane?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81843" cy="2861712"/>
            <wp:docPr id="105" name="Picture 105"/>
            <wp:cNvGraphicFramePr>
              <a:graphicFrameLocks noChangeAspect="1"/>
            </wp:cNvGraphicFramePr>
            <a:graphic>
              <a:graphicData uri="http://schemas.openxmlformats.org/drawingml/2006/picture">
                <pic:pic>
                  <pic:nvPicPr>
                    <pic:cNvPr id="0" name="252a3b3a_question_p357_1.png"/>
                    <pic:cNvPicPr/>
                  </pic:nvPicPr>
                  <pic:blipFill>
                    <a:blip r:embed="rId113"/>
                    <a:stretch>
                      <a:fillRect/>
                    </a:stretch>
                  </pic:blipFill>
                  <pic:spPr>
                    <a:xfrm>
                      <a:off x="0" y="0"/>
                      <a:ext cx="3081843" cy="286171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m:t>
        </m:r>
        <m:f>
          <m:fPr>
            <m:type m:val="bar"/>
          </m:fPr>
          <m:num>
            <m:r>
              <m:t>1</m:t>
            </m:r>
          </m:num>
          <m:den>
            <m:r>
              <m:t>10</m:t>
            </m:r>
          </m:den>
        </m:f>
        <m:r>
          <m:t>x(x−4)(x+5</m:t>
        </m:r>
        <m:sSup>
          <m:e>
            <m:r>
              <m:t>)</m:t>
            </m:r>
          </m:e>
          <m:sup>
            <m:r>
              <m:t>2</m:t>
            </m:r>
          </m:sup>
        </m:sSup>
      </m:oMath>
    </w:p>
    <w:p>
      <w:pPr>
        <w:spacing w:after="60" w:line="252" w:lineRule="auto"/>
        <w:ind w:left="317" w:hanging="317"/>
      </w:pPr>
      <w:r>
        <w:rPr>
          <w:rFonts w:ascii="Arial" w:hAnsi="Arial"/>
          <w:b w:val="0"/>
          <w:color w:val="000000"/>
          <w:sz w:val="20"/>
        </w:rPr>
        <w:t xml:space="preserve">Option B: </w:t>
      </w:r>
      <m:oMath xmlns:mml="http://www.w3.org/1998/Math/MathML">
        <m:r>
          <m:t>y=−</m:t>
        </m:r>
        <m:f>
          <m:fPr>
            <m:type m:val="bar"/>
          </m:fPr>
          <m:num>
            <m:r>
              <m:t>1</m:t>
            </m:r>
          </m:num>
          <m:den>
            <m:r>
              <m:t>10</m:t>
            </m:r>
          </m:den>
        </m:f>
        <m:r>
          <m:t>x(x−5)(x+4)</m:t>
        </m:r>
      </m:oMath>
    </w:p>
    <w:p>
      <w:pPr>
        <w:spacing w:after="60" w:line="252" w:lineRule="auto"/>
        <w:ind w:left="317" w:hanging="317"/>
      </w:pPr>
      <w:r>
        <w:rPr>
          <w:rFonts w:ascii="Arial" w:hAnsi="Arial"/>
          <w:b w:val="0"/>
          <w:color w:val="000000"/>
          <w:sz w:val="20"/>
        </w:rPr>
        <w:t xml:space="preserve">Option C: </w:t>
      </w:r>
      <m:oMath xmlns:mml="http://www.w3.org/1998/Math/MathML">
        <m:r>
          <m:t>y=−</m:t>
        </m:r>
        <m:f>
          <m:fPr>
            <m:type m:val="bar"/>
          </m:fPr>
          <m:num>
            <m:r>
              <m:t>1</m:t>
            </m:r>
          </m:num>
          <m:den>
            <m:r>
              <m:t>10</m:t>
            </m:r>
          </m:den>
        </m:f>
        <m:r>
          <m:t>x(x−5</m:t>
        </m:r>
        <m:sSup>
          <m:e>
            <m:r>
              <m:t>)</m:t>
            </m:r>
          </m:e>
          <m:sup>
            <m:r>
              <m:t>2</m:t>
            </m:r>
          </m:sup>
        </m:sSup>
        <m:r>
          <m:t>(x+4)</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rPr>
            <m:sty m:val="p"/>
          </m:rPr>
          <m:t>\ly</m:t>
        </m:r>
        <m:r>
          <m:t>=−</m:t>
        </m:r>
        <m:f>
          <m:fPr>
            <m:type m:val="bar"/>
          </m:fPr>
          <m:num>
            <m:r>
              <m:t>1</m:t>
            </m:r>
          </m:num>
          <m:den>
            <m:r>
              <m:t>10</m:t>
            </m:r>
          </m:den>
        </m:f>
        <m:r>
          <m:t>x(x−a</m:t>
        </m:r>
        <m:sSup>
          <m:e>
            <m:r>
              <m:t>)</m:t>
            </m:r>
          </m:e>
          <m:sup>
            <m:r>
              <m:t>m</m:t>
            </m:r>
          </m:sup>
        </m:sSup>
        <m:r>
          <m:t>(x+b</m:t>
        </m:r>
        <m:sSup>
          <m:e>
            <m:r>
              <m:t>)</m:t>
            </m:r>
          </m:e>
          <m:sup>
            <m:r>
              <m:t>n</m:t>
            </m:r>
          </m:sup>
        </m:sSup>
        <m:r>
          <m:t>,</m:t>
        </m:r>
      </m:oMath>
      <w:r>
        <w:br/>
      </w:r>
      <w:r>
        <w:rPr>
          <w:rFonts w:ascii="Arial" w:hAnsi="Arial"/>
          <w:b w:val="0"/>
          <w:color w:val="000000"/>
          <w:sz w:val="20"/>
        </w:rPr>
        <w:t>Choice B is correct. Each of the given choices is an equation of the form, where,,, and are positive</w:t>
      </w:r>
      <w:r>
        <w:br/>
      </w:r>
      <m:oMath xmlns:mml="http://www.w3.org/1998/Math/MathML">
        <m:r>
          <m:t>x=0,x=a,</m:t>
        </m:r>
      </m:oMath>
      <m:oMath xmlns:mml="http://www.w3.org/1998/Math/MathML">
        <m:r>
          <m:t>x=−b.</m:t>
        </m:r>
      </m:oMath>
      <w:r>
        <w:br/>
      </w:r>
      <w:r>
        <w:rPr>
          <w:rFonts w:ascii="Arial" w:hAnsi="Arial"/>
          <w:b w:val="0"/>
          <w:color w:val="000000"/>
          <w:sz w:val="20"/>
        </w:rPr>
        <w:t>constants. In the xy-plane, the graph of an equation of this form has x-intercepts at, and The graph shown has x-</w:t>
      </w:r>
      <w:r>
        <w:br/>
      </w:r>
      <m:oMath xmlns:mml="http://www.w3.org/1998/Math/MathML">
        <m:r>
          <m:t>x=0,x=4,</m:t>
        </m:r>
      </m:oMath>
      <m:oMath xmlns:mml="http://www.w3.org/1998/Math/MathML">
        <m:r>
          <m:t>x=−5.</m:t>
        </m:r>
      </m:oMath>
      <m:oMath xmlns:mml="http://www.w3.org/1998/Math/MathML">
        <m:r>
          <m:t>a=4</m:t>
        </m:r>
      </m:oMath>
      <m:oMath xmlns:mml="http://www.w3.org/1998/Math/MathML">
        <m:r>
          <m:t>b=5.</m:t>
        </m:r>
      </m:oMath>
      <m:oMath xmlns:mml="http://www.w3.org/1998/Math/MathML">
        <m:r>
          <m:t>·λa=4</m:t>
        </m:r>
        <m:r>
          <m:rPr>
            <m:sty m:val="p"/>
          </m:rPr>
          <m:t>and</m:t>
        </m:r>
        <m:r>
          <m:t>b=5.</m:t>
        </m:r>
      </m:oMath>
      <w:r>
        <w:br/>
      </w:r>
      <w:r>
        <w:rPr>
          <w:rFonts w:ascii="Arial" w:hAnsi="Arial"/>
          <w:b w:val="0"/>
          <w:color w:val="000000"/>
          <w:sz w:val="20"/>
        </w:rPr>
        <w:t>intercepts at and. Therefore, and. Of the given choices, only choices A and B have. For an</w:t>
      </w:r>
      <w:r>
        <w:br/>
      </w:r>
      <m:oMath xmlns:mml="http://www.w3.org/1998/Math/MathML">
        <m:r>
          <m:rPr>
            <m:sty m:val="p"/>
          </m:rPr>
          <m:t>\ly</m:t>
        </m:r>
        <m:r>
          <m:t>y=−</m:t>
        </m:r>
        <m:f>
          <m:fPr>
            <m:type m:val="bar"/>
          </m:fPr>
          <m:num>
            <m:argPr>
              <m:scrLvl m:val="1"/>
            </m:argPr>
            <m:r>
              <m:t>1</m:t>
            </m:r>
          </m:num>
          <m:den>
            <m:argPr>
              <m:scrLvl m:val="1"/>
            </m:argPr>
            <m:r>
              <m:t>10</m:t>
            </m:r>
          </m:den>
        </m:f>
        <m:r>
          <m:t>x(x−a</m:t>
        </m:r>
        <m:sSup>
          <m:e>
            <m:argPr>
              <m:scrLvl m:val="1"/>
            </m:argPr>
            <m:r>
              <m:t>)</m:t>
            </m:r>
          </m:e>
          <m:sup>
            <m:argPr>
              <m:scrLvl m:val="1"/>
            </m:argPr>
            <m:r>
              <m:t>m</m:t>
            </m:r>
          </m:sup>
        </m:sSup>
        <m:r>
          <m:t>(x+b</m:t>
        </m:r>
        <m:sSup>
          <m:e>
            <m:argPr>
              <m:scrLvl m:val="1"/>
            </m:argPr>
            <m:r>
              <m:t>)</m:t>
            </m:r>
          </m:e>
          <m:sup>
            <m:argPr>
              <m:scrLvl m:val="1"/>
            </m:argPr>
            <m:r>
              <m:t>n</m:t>
            </m:r>
          </m:sup>
        </m:sSup>
        <m:r>
          <m:t>,</m:t>
        </m:r>
      </m:oMath>
      <m:oMath xmlns:mml="http://www.w3.org/1998/Math/MathML">
        <m:sSup>
          <m:e>
            <m:r>
              <m:t/>
            </m:r>
          </m:e>
          <m:sup>
            <m:r>
              <m:t>−b</m:t>
            </m:r>
          </m:sup>
        </m:sSup>
      </m:oMath>
      <w:r>
        <w:br/>
      </w:r>
      <w:r>
        <w:rPr>
          <w:rFonts w:ascii="Arial" w:hAnsi="Arial"/>
          <w:b w:val="0"/>
          <w:color w:val="000000"/>
          <w:sz w:val="20"/>
        </w:rPr>
        <w:t>equation in the form, if all values of that are less than or greater than correspond to negative y-values,</w:t>
      </w:r>
      <w:r>
        <w:br/>
      </w:r>
      <m:oMath xmlns:mml="http://www.w3.org/1998/Math/MathML">
        <m:sSup>
          <m:e>
            <m:r>
              <m:t/>
            </m:r>
          </m:e>
          <m:sup>
            <m:r>
              <m:t>:</m:t>
            </m:r>
          </m:sup>
        </m:sSup>
        <m:r>
          <m:t>x</m:t>
        </m:r>
      </m:oMath>
      <m:oMath xmlns:mml="http://www.w3.org/1998/Math/MathML">
        <m:sSup>
          <m:e>
            <m:r>
              <m:t/>
            </m:r>
          </m:e>
          <m:sup>
            <m:r>
              <m:t>1−5</m:t>
            </m:r>
          </m:sup>
        </m:sSup>
      </m:oMath>
      <w:r>
        <w:br/>
      </w:r>
      <w:r>
        <w:rPr>
          <w:rFonts w:ascii="Arial" w:hAnsi="Arial"/>
          <w:b w:val="0"/>
          <w:color w:val="000000"/>
          <w:sz w:val="20"/>
        </w:rPr>
        <w:t>then the sum of all the exponents of the factors on the right-hand side of the equation is even. In the graph shown, all values of less than or</w:t>
      </w:r>
      <w:r>
        <w:br/>
      </w:r>
      <m:oMath xmlns:mml="http://www.w3.org/1998/Math/MathML">
        <m:r>
          <m:t>y=</m:t>
        </m:r>
      </m:oMath>
      <w:r>
        <w:br/>
      </w:r>
      <w:r>
        <w:rPr>
          <w:rFonts w:ascii="Arial" w:hAnsi="Arial"/>
          <w:b w:val="0"/>
          <w:color w:val="000000"/>
          <w:sz w:val="20"/>
        </w:rPr>
        <w:t>greater than correspond to negative y-values. Therefore, the sum of all the exponents of the factors on the right-hand side of the equation</w:t>
      </w:r>
      <w:r>
        <w:br/>
      </w:r>
      <m:oMath xmlns:mml="http://www.w3.org/1998/Math/MathML">
        <m:r>
          <m:t>−</m:t>
        </m:r>
        <m:f>
          <m:fPr>
            <m:type m:val="bar"/>
          </m:fPr>
          <m:num>
            <m:r>
              <m:t>1</m:t>
            </m:r>
          </m:num>
          <m:den>
            <m:r>
              <m:t>10</m:t>
            </m:r>
          </m:den>
        </m:f>
        <m:r>
          <m:t>x(x−4</m:t>
        </m:r>
        <m:sSup>
          <m:e>
            <m:r>
              <m:t>)</m:t>
            </m:r>
          </m:e>
          <m:sup>
            <m:r>
              <m:t>m</m:t>
            </m:r>
          </m:sup>
        </m:sSup>
        <m:r>
          <m:t>(x+5</m:t>
        </m:r>
        <m:sSup>
          <m:e>
            <m:r>
              <m:t>)</m:t>
            </m:r>
          </m:e>
          <m:sup>
            <m:r>
              <m:t>n</m:t>
            </m:r>
          </m:sup>
        </m:sSup>
      </m:oMath>
      <m:oMath xmlns:mml="http://www.w3.org/1998/Math/MathML">
        <m:r>
          <m:t>1+1+1,</m:t>
        </m:r>
      </m:oMath>
      <w:r>
        <w:br/>
      </w:r>
      <w:r>
        <w:rPr>
          <w:rFonts w:ascii="Arial" w:hAnsi="Arial"/>
          <w:b w:val="0"/>
          <w:color w:val="000000"/>
          <w:sz w:val="20"/>
        </w:rPr>
        <w:t>must be even. For choice A, the sum of these exponents is or, which is odd. For choice B, the sum of</w:t>
      </w:r>
      <w:r>
        <w:br/>
      </w:r>
      <m:oMath xmlns:mml="http://www.w3.org/1998/Math/MathML">
        <m:r>
          <m:rPr>
            <m:nor/>
            <m:sty m:val="b"/>
          </m:rPr>
          <m:t> 1 + 1 + 2 </m:t>
        </m:r>
        <m:r>
          <m:t>,</m:t>
        </m:r>
        <m:r>
          <m:rPr>
            <m:nor/>
          </m:rPr>
          <m:t> o r 4 </m:t>
        </m:r>
        <m:r>
          <m:t>,</m:t>
        </m:r>
      </m:oMath>
      <m:oMath xmlns:mml="http://www.w3.org/1998/Math/MathML">
        <m:sSub>
          <m:e>
            <m:r>
              <m:rPr>
                <m:sty m:val="p"/>
              </m:rPr>
              <m:t>\l</m:t>
            </m:r>
          </m:e>
          <m:sub>
            <m:r>
              <m:rPr>
                <m:sty m:val="p"/>
              </m:rPr>
              <m:t>\l</m:t>
            </m:r>
          </m:sub>
        </m:sSub>
        <m:r>
          <m:t>y=−</m:t>
        </m:r>
        <m:f>
          <m:fPr>
            <m:type m:val="bar"/>
          </m:fPr>
          <m:num>
            <m:r>
              <m:t>1</m:t>
            </m:r>
          </m:num>
          <m:den>
            <m:r>
              <m:t>10</m:t>
            </m:r>
          </m:den>
        </m:f>
        <m:r>
          <m:t>x(x−4)(x+5</m:t>
        </m:r>
        <m:sSup>
          <m:e>
            <m:r>
              <m:t>)</m:t>
            </m:r>
          </m:e>
          <m:sup>
            <m:r>
              <m:t>2</m:t>
            </m:r>
          </m:sup>
        </m:sSup>
      </m:oMath>
      <w:r>
        <w:br/>
      </w:r>
      <w:r>
        <w:rPr>
          <w:rFonts w:ascii="Arial" w:hAnsi="Arial"/>
          <w:b w:val="0"/>
          <w:color w:val="000000"/>
          <w:sz w:val="20"/>
        </w:rPr>
        <w:t>these exponents is which is even. Therefore, could be the equation of the graph shown.</w:t>
      </w:r>
      <w:r>
        <w:br/>
      </w:r>
      <m:oMath xmlns:mml="http://www.w3.org/1998/Math/MathML">
        <m:r>
          <m:t>−5</m:t>
        </m:r>
      </m:oMath>
      <w:r>
        <w:br/>
      </w:r>
      <w:r>
        <w:rPr>
          <w:rFonts w:ascii="Arial" w:hAnsi="Arial"/>
          <w:b w:val="0"/>
          <w:color w:val="000000"/>
          <w:sz w:val="20"/>
        </w:rPr>
        <w:t>Choice A is incorrect. For the graph of this equation, all values of less than correspond to positive, not negative, y-values.</w:t>
      </w:r>
      <w:r>
        <w:br/>
      </w:r>
      <m:oMath xmlns:mml="http://www.w3.org/1998/Math/MathML">
        <m:sSup>
          <m:e>
            <m:r>
              <m:t/>
            </m:r>
          </m:e>
          <m:sup>
            <m:r>
              <m:t>.</m:t>
            </m:r>
          </m:sup>
        </m:sSup>
      </m:oMath>
      <m:oMath xmlns:mml="http://www.w3.org/1998/Math/MathML">
        <m:r>
          <m:t>x=−4,x=0,</m:t>
        </m:r>
      </m:oMath>
      <m:oMath xmlns:mml="http://www.w3.org/1998/Math/MathML">
        <m:r>
          <m:t>x=5,</m:t>
        </m:r>
      </m:oMath>
      <m:oMath xmlns:mml="http://www.w3.org/1998/Math/MathML">
        <m:r>
          <m:t>·x=−5,x=0,</m:t>
        </m:r>
      </m:oMath>
      <w:r>
        <w:br/>
      </w:r>
      <w:r>
        <w:rPr>
          <w:rFonts w:ascii="Arial" w:hAnsi="Arial"/>
          <w:b w:val="0"/>
          <w:color w:val="000000"/>
          <w:sz w:val="20"/>
        </w:rPr>
        <w:t>Choice is incorrect. The graph of this equation has x-intercepts at, and rather than x-intercepts at and</w:t>
      </w:r>
      <w:r>
        <w:br/>
      </w:r>
      <m:oMath xmlns:mml="http://www.w3.org/1998/Math/MathML">
        <m:r>
          <m:t>x=4.</m:t>
        </m:r>
      </m:oMath>
      <w:r>
        <w:br/>
      </w:r>
      <w:r>
        <w:rPr>
          <w:rFonts w:ascii="Arial" w:hAnsi="Arial"/>
          <w:b w:val="0"/>
          <w:color w:val="000000"/>
          <w:sz w:val="20"/>
        </w:rPr>
        <w:t>.</w:t>
      </w:r>
      <w:r>
        <w:br/>
      </w:r>
      <m:oMath xmlns:mml="http://www.w3.org/1998/Math/MathML">
        <m:r>
          <m:t>1x=5,</m:t>
        </m:r>
      </m:oMath>
      <m:oMath xmlns:mml="http://www.w3.org/1998/Math/MathML">
        <m:r>
          <m:t>λx=−5,x=0,</m:t>
        </m:r>
      </m:oMath>
      <w:r>
        <w:br/>
      </w:r>
      <w:r>
        <w:rPr>
          <w:rFonts w:ascii="Arial" w:hAnsi="Arial"/>
          <w:b w:val="0"/>
          <w:color w:val="000000"/>
          <w:sz w:val="20"/>
        </w:rPr>
        <w:t>Choice D is incorrect. The graph of this equation has x-intercepts at,, and rather than x-intercepts at and</w:t>
      </w:r>
      <w:r>
        <w:br/>
      </w:r>
      <m:oMath xmlns:mml="http://www.w3.org/1998/Math/MathML">
        <m:r>
          <m:t>x=4.</m:t>
        </m:r>
      </m:oMath>
      <w:r>
        <w:br/>
      </w:r>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eqArr>
          <m:e>
            <m:r>
              <m:t>y=5x+4</m:t>
            </m:r>
          </m:e>
          <m:e>
            <m:r>
              <m:t>y=5</m:t>
            </m:r>
            <m:sSup>
              <m:e>
                <m:r>
                  <m:t>x</m:t>
                </m:r>
              </m:e>
              <m:sup>
                <m:r>
                  <m:t>2</m:t>
                </m:r>
              </m:sup>
            </m:sSup>
            <m:r>
              <m:t>+4</m:t>
            </m:r>
          </m:e>
        </m:eqArr>
      </m:oMath>
      <w:r>
        <w:br/>
      </w:r>
      <m:oMath xmlns:mml="http://www.w3.org/1998/Math/MathML">
        <m:r>
          <m:t>(x,y)</m:t>
        </m:r>
      </m:oMath>
      <w:r>
        <w:br/>
      </w:r>
      <w:r>
        <w:rPr>
          <w:rFonts w:ascii="Arial" w:hAnsi="Arial"/>
          <w:b w:val="0"/>
          <w:color w:val="000000"/>
          <w:sz w:val="20"/>
        </w:rPr>
        <w:t>Which ordered pair is a solution to the given system of equations?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y=5</m:t>
        </m:r>
        <m:sSup>
          <m:e>
            <m:r>
              <m:t>x</m:t>
            </m:r>
          </m:e>
          <m:sup>
            <m:r>
              <m:t>2</m:t>
            </m:r>
          </m:sup>
        </m:sSup>
        <m:r>
          <m:t>+4.</m:t>
        </m:r>
      </m:oMath>
      <m:oMath xmlns:mml="http://www.w3.org/1998/Math/MathML">
        <m:r>
          <m:t>5</m:t>
        </m:r>
        <m:sSup>
          <m:e>
            <m:r>
              <m:t>x</m:t>
            </m:r>
          </m:e>
          <m:sup>
            <m:r>
              <m:t>2</m:t>
            </m:r>
          </m:sup>
        </m:sSup>
        <m:r>
          <m:t>+4</m:t>
        </m:r>
      </m:oMath>
      <m:oMath xmlns:mml="http://www.w3.org/1998/Math/MathML">
        <m:r>
          <m:t>∂</m:t>
        </m:r>
      </m:oMath>
      <w:r>
        <w:br/>
      </w:r>
      <w:r>
        <w:rPr>
          <w:rFonts w:ascii="Arial" w:hAnsi="Arial"/>
          <w:b w:val="0"/>
          <w:color w:val="000000"/>
          <w:sz w:val="20"/>
        </w:rPr>
        <w:t>Choice B is correct. The second equation in the given system is Substituting for in the first equation of the given</w:t>
      </w:r>
      <w:r>
        <w:br/>
      </w:r>
      <m:oMath xmlns:mml="http://www.w3.org/1998/Math/MathML">
        <m:r>
          <m:t>5</m:t>
        </m:r>
        <m:sSup>
          <m:e>
            <m:r>
              <m:t>x</m:t>
            </m:r>
          </m:e>
          <m:sup>
            <m:r>
              <m:t>2</m:t>
            </m:r>
          </m:sup>
        </m:sSup>
        <m:r>
          <m:t>+4=5x+4.</m:t>
        </m:r>
      </m:oMath>
      <m:oMath xmlns:mml="http://www.w3.org/1998/Math/MathML">
        <m:r>
          <m:t>5</m:t>
        </m:r>
        <m:sSup>
          <m:e>
            <m:r>
              <m:t>x</m:t>
            </m:r>
          </m:e>
          <m:sup>
            <m:r>
              <m:t>2</m:t>
            </m:r>
          </m:sup>
        </m:sSup>
        <m:r>
          <m:t>=5x.</m:t>
        </m:r>
      </m:oMath>
      <w:r>
        <w:br/>
      </w:r>
      <w:r>
        <w:rPr>
          <w:rFonts w:ascii="Arial" w:hAnsi="Arial"/>
          <w:b w:val="0"/>
          <w:color w:val="000000"/>
          <w:sz w:val="20"/>
        </w:rPr>
        <w:t>system yields. Subtracting from both sides of this equation yields. Subtracting from both sides of this</w:t>
      </w:r>
      <w:r>
        <w:br/>
      </w:r>
      <m:oMath xmlns:mml="http://www.w3.org/1998/Math/MathML">
        <m:r>
          <m:t>5</m:t>
        </m:r>
        <m:sSup>
          <m:e>
            <m:r>
              <m:t>x</m:t>
            </m:r>
          </m:e>
          <m:sup>
            <m:r>
              <m:t>2</m:t>
            </m:r>
          </m:sup>
        </m:sSup>
        <m:r>
          <m:t>−5x=0.</m:t>
        </m:r>
      </m:oMath>
      <m:oMath xmlns:mml="http://www.w3.org/1998/Math/MathML">
        <m:r>
          <m:t>5x(x−1)=0.</m:t>
        </m:r>
      </m:oMath>
      <w:r>
        <w:br/>
      </w:r>
      <w:r>
        <w:rPr>
          <w:rFonts w:ascii="Arial" w:hAnsi="Arial"/>
          <w:b w:val="0"/>
          <w:color w:val="000000"/>
          <w:sz w:val="20"/>
        </w:rPr>
        <w:t>equation yields. Factoring out a common factor of from the left-hand side of this equation yields. It follows</w:t>
      </w:r>
      <w:r>
        <w:br/>
      </w:r>
      <m:oMath xmlns:mml="http://www.w3.org/1998/Math/MathML">
        <m:r>
          <m:t>x−1=0.</m:t>
        </m:r>
      </m:oMath>
      <m:oMath xmlns:mml="http://www.w3.org/1998/Math/MathML">
        <m:r>
          <m:t>5x=0</m:t>
        </m:r>
      </m:oMath>
      <m:oMath xmlns:mml="http://www.w3.org/1998/Math/MathML">
        <m:r>
          <m:t>λ:x=0.</m:t>
        </m:r>
      </m:oMath>
      <m:oMath xmlns:mml="http://www.w3.org/1998/Math/MathML">
        <m:sSup>
          <m:e>
            <m:r>
              <m:t/>
            </m:r>
          </m:e>
          <m:sup>
            <m:r>
              <m:rPr>
                <m:sty m:val="p"/>
              </m:rPr>
              <m:t>o</m:t>
            </m:r>
          </m:sup>
        </m:sSup>
      </m:oMath>
      <m:oMath xmlns:mml="http://www.w3.org/1998/Math/MathML">
        <m:r>
          <m:t>x</m:t>
        </m:r>
      </m:oMath>
      <m:oMath xmlns:mml="http://www.w3.org/1998/Math/MathML">
        <m:r>
          <m:t>y=5x+4</m:t>
        </m:r>
      </m:oMath>
      <w:r>
        <w:br/>
      </w:r>
      <w:r>
        <w:rPr>
          <w:rFonts w:ascii="Arial" w:hAnsi="Arial"/>
          <w:b w:val="0"/>
          <w:color w:val="000000"/>
          <w:sz w:val="20"/>
        </w:rPr>
        <w:t>that or. Dividing both sides of the equation by yields. Substituting for in the equation yields</w:t>
      </w:r>
      <w:r>
        <w:br/>
      </w:r>
      <m:oMath xmlns:mml="http://www.w3.org/1998/Math/MathML">
        <m:r>
          <m:t>y=5(0)+4,ory=4.</m:t>
        </m:r>
      </m:oMath>
      <m:oMath xmlns:mml="http://www.w3.org/1998/Math/MathML">
        <m:r>
          <m:t>·(0,4).</m:t>
        </m:r>
      </m:oMath>
      <w:r>
        <w:br/>
      </w:r>
      <w:r>
        <w:rPr>
          <w:rFonts w:ascii="Arial" w:hAnsi="Arial"/>
          <w:b w:val="0"/>
          <w:color w:val="000000"/>
          <w:sz w:val="20"/>
        </w:rPr>
        <w:t>Therefore, a solution to the given system of equations is the ordered pair.</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expression is equivalent to</w:t>
      </w:r>
      <w:r>
        <w:rPr>
          <w:rFonts w:ascii="Arial" w:hAnsi="Arial"/>
          <w:b w:val="0"/>
          <w:color w:val="000000"/>
          <w:sz w:val="20"/>
        </w:rPr>
        <w:t xml:space="preserve"> </w:t>
      </w:r>
      <m:oMath xmlns:mml="http://www.w3.org/1998/Math/MathML">
        <m:r>
          <m:t>11</m:t>
        </m:r>
        <m:sSup>
          <m:e>
            <m:r>
              <m:t>x</m:t>
            </m:r>
          </m:e>
          <m:sup>
            <m:r>
              <m:t>3</m:t>
            </m:r>
          </m:sup>
        </m:sSup>
        <m:r>
          <m:t>−5</m:t>
        </m:r>
        <m:sSup>
          <m:e>
            <m:r>
              <m:t>x</m:t>
            </m:r>
          </m:e>
          <m:sup>
            <m:r>
              <m:t>3</m:t>
            </m:r>
          </m:sup>
        </m:sSup>
        <m:r>
          <m:t>;</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.6</m:t>
        </m:r>
        <m:sSup>
          <m:e>
            <m:r>
              <m:t>x</m:t>
            </m:r>
          </m:e>
          <m:sup>
            <m:r>
              <m:t>3</m:t>
            </m:r>
          </m:sup>
        </m:sSup>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.6</m:t>
        </m:r>
        <m:sSup>
          <m:e>
            <m:r>
              <m:rPr>
                <m:sty m:val="p"/>
              </m:rPr>
              <m:t>x</m:t>
            </m:r>
          </m:e>
          <m:sup>
            <m:r>
              <m:t>6</m:t>
            </m:r>
          </m:sup>
        </m:sSup>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rPr>
                <m:sty m:val="p"/>
              </m:rPr>
              <m:t>B</m:t>
            </m:r>
          </m:sup>
        </m:sSup>
      </m:oMath>
      <w:r>
        <w:rPr>
          <w:rFonts w:ascii="Arial" w:hAnsi="Arial"/>
          <w:b w:val="0"/>
          <w:color w:val="000000"/>
          <w:sz w:val="20"/>
        </w:rPr>
        <w:t xml:space="preserve"> </w:t>
      </w:r>
      <w:r>
        <w:rPr>
          <w:rFonts w:ascii="Arial" w:hAnsi="Arial"/>
          <w:b w:val="0"/>
          <w:color w:val="000000"/>
          <w:sz w:val="20"/>
        </w:rPr>
        <w:t>B is correct. The given expression can be rewritten as</w:t>
      </w:r>
      <w:r>
        <w:rPr>
          <w:rFonts w:ascii="Arial" w:hAnsi="Arial"/>
          <w:b w:val="0"/>
          <w:color w:val="000000"/>
          <w:sz w:val="20"/>
        </w:rPr>
        <w:t xml:space="preserve"> </w:t>
      </w:r>
      <m:oMath xmlns:mml="http://www.w3.org/1998/Math/MathML">
        <m:r>
          <m:t>111</m:t>
        </m:r>
        <m:sSup>
          <m:e>
            <m:r>
              <m:t>x</m:t>
            </m:r>
          </m:e>
          <m:sup>
            <m:r>
              <m:t>3</m:t>
            </m:r>
          </m:sup>
        </m:sSup>
        <m:r>
          <m:t>+(−5)</m:t>
        </m:r>
        <m:sSup>
          <m:e>
            <m:r>
              <m:t>x</m:t>
            </m:r>
          </m:e>
          <m:sup>
            <m:r>
              <m:t>3</m:t>
            </m:r>
          </m:sup>
        </m:sSup>
        <m:r>
          <m:t>.</m:t>
        </m:r>
      </m:oMath>
      <w:r>
        <w:rPr>
          <w:rFonts w:ascii="Arial" w:hAnsi="Arial"/>
          <w:b w:val="0"/>
          <w:color w:val="000000"/>
          <w:sz w:val="20"/>
        </w:rPr>
        <w:t>. Since the two terms of this expression are both constant</w:t>
      </w:r>
      <w:r>
        <w:br/>
      </w:r>
      <w:r>
        <w:rPr>
          <w:rFonts w:ascii="Arial" w:hAnsi="Arial"/>
          <w:b w:val="0"/>
          <w:color w:val="000000"/>
          <w:sz w:val="20"/>
        </w:rPr>
        <w:t>multiples of</w:t>
      </w:r>
      <w:r>
        <w:rPr>
          <w:rFonts w:ascii="Arial" w:hAnsi="Arial"/>
          <w:b w:val="0"/>
          <w:color w:val="000000"/>
          <w:sz w:val="20"/>
        </w:rPr>
        <w:t xml:space="preserve"> </w:t>
      </w:r>
      <m:oMath xmlns:mml="http://www.w3.org/1998/Math/MathML">
        <m:sSup>
          <m:e>
            <m:r>
              <m:t>x</m:t>
            </m:r>
          </m:e>
          <m:sup>
            <m:r>
              <m:t>3</m:t>
            </m:r>
          </m:sup>
        </m:sSup>
      </m:oMath>
      <w:r>
        <w:rPr>
          <w:rFonts w:ascii="Arial" w:hAnsi="Arial"/>
          <w:b w:val="0"/>
          <w:color w:val="000000"/>
          <w:sz w:val="20"/>
        </w:rPr>
        <w:t>, they are like terms and can, therefore, be combined through addition. Adding like terms in the expression</w:t>
      </w:r>
      <w:r>
        <w:rPr>
          <w:rFonts w:ascii="Arial" w:hAnsi="Arial"/>
          <w:b w:val="0"/>
          <w:color w:val="000000"/>
          <w:sz w:val="20"/>
        </w:rPr>
        <w:t xml:space="preserve"> </w:t>
      </w:r>
      <m:oMath xmlns:mml="http://www.w3.org/1998/Math/MathML">
        <m:r>
          <m:t>11</m:t>
        </m:r>
        <m:sSup>
          <m:e>
            <m:r>
              <m:t>x</m:t>
            </m:r>
          </m:e>
          <m:sup>
            <m:r>
              <m:t>3</m:t>
            </m:r>
          </m:sup>
        </m:sSup>
        <m:r>
          <m:t>+(−5)</m:t>
        </m:r>
        <m:sSup>
          <m:e>
            <m:r>
              <m:t>x</m:t>
            </m:r>
          </m:e>
          <m:sup>
            <m:r>
              <m:t>3</m:t>
            </m:r>
          </m:sup>
        </m:sSup>
      </m:oMath>
      <w:r>
        <w:rPr>
          <w:rFonts w:ascii="Arial" w:hAnsi="Arial"/>
          <w:b w:val="0"/>
          <w:color w:val="000000"/>
          <w:sz w:val="20"/>
        </w:rPr>
        <w:t xml:space="preserve"> </w:t>
      </w:r>
      <w:r>
        <w:rPr>
          <w:rFonts w:ascii="Arial" w:hAnsi="Arial"/>
          <w:b w:val="0"/>
          <w:color w:val="000000"/>
          <w:sz w:val="20"/>
        </w:rPr>
        <w:t>yields</w:t>
      </w:r>
      <w:r>
        <w:br/>
      </w:r>
      <m:oMath xmlns:mml="http://www.w3.org/1998/Math/MathML">
        <m:r>
          <m:t>6</m:t>
        </m:r>
        <m:sSup>
          <m:e>
            <m:r>
              <m:t>x</m:t>
            </m:r>
          </m:e>
          <m:sup>
            <m:r>
              <m:t>3</m:t>
            </m:r>
          </m:sup>
        </m:sSup>
      </m:oMath>
      <w:r>
        <w:rPr>
          <w:rFonts w:ascii="Arial" w:hAnsi="Arial"/>
          <w:b w:val="0"/>
          <w:color w:val="000000"/>
          <w:sz w:val="20"/>
        </w:rPr>
        <w:t>.</w:t>
      </w:r>
      <w:r>
        <w:br/>
      </w:r>
      <w:r>
        <w:rPr>
          <w:rFonts w:ascii="Arial" w:hAnsi="Arial"/>
          <w:b w:val="0"/>
          <w:color w:val="000000"/>
          <w:sz w:val="20"/>
        </w:rPr>
        <w:t>Choice A is incorrect. This is equivalent to</w:t>
      </w:r>
      <w:r>
        <w:rPr>
          <w:rFonts w:ascii="Arial" w:hAnsi="Arial"/>
          <w:b w:val="0"/>
          <w:color w:val="000000"/>
          <w:sz w:val="20"/>
        </w:rPr>
        <w:t xml:space="preserve"> </w:t>
      </w:r>
      <m:oMath xmlns:mml="http://www.w3.org/1998/Math/MathML">
        <m:r>
          <m:t>11</m:t>
        </m:r>
        <m:sSup>
          <m:e>
            <m:r>
              <m:t>x</m:t>
            </m:r>
          </m:e>
          <m:sup>
            <m:r>
              <m:t>3</m:t>
            </m:r>
          </m:sup>
        </m:sSup>
        <m:r>
          <m:t>+5</m:t>
        </m:r>
        <m:sSup>
          <m:e>
            <m:r>
              <m:t>x</m:t>
            </m:r>
          </m:e>
          <m:sup>
            <m:r>
              <m:t>3</m:t>
            </m:r>
          </m:sup>
        </m:sSup>
        <m:r>
          <m:t>,</m:t>
        </m:r>
      </m:oMath>
      <w:r>
        <w:rPr>
          <w:rFonts w:ascii="Arial" w:hAnsi="Arial"/>
          <w:b w:val="0"/>
          <w:color w:val="000000"/>
          <w:sz w:val="20"/>
        </w:rPr>
        <w:t>, not.</w:t>
      </w:r>
      <w:r>
        <w:br/>
      </w:r>
      <w:r>
        <w:rPr>
          <w:rFonts w:ascii="Arial" w:hAnsi="Arial"/>
          <w:b w:val="0"/>
          <w:color w:val="000000"/>
          <w:sz w:val="20"/>
        </w:rPr>
        <w:t>Choice C is incorrect. This is equivalent to</w:t>
      </w:r>
      <w:r>
        <w:rPr>
          <w:rFonts w:ascii="Arial" w:hAnsi="Arial"/>
          <w:b w:val="0"/>
          <w:color w:val="000000"/>
          <w:sz w:val="20"/>
        </w:rPr>
        <w:t xml:space="preserve"> </w:t>
      </w:r>
      <m:oMath xmlns:mml="http://www.w3.org/1998/Math/MathML">
        <m:r>
          <m:t>11</m:t>
        </m:r>
        <m:sSup>
          <m:e>
            <m:r>
              <m:t>x</m:t>
            </m:r>
          </m:e>
          <m:sup>
            <m:r>
              <m:t>6</m:t>
            </m:r>
          </m:sup>
        </m:sSup>
        <m:r>
          <m:t>−5</m:t>
        </m:r>
        <m:sSup>
          <m:e>
            <m:r>
              <m:t>x</m:t>
            </m:r>
          </m:e>
          <m:sup>
            <m:r>
              <m:t>6</m:t>
            </m:r>
          </m:sup>
        </m:sSup>
        <m:r>
          <m:t>,</m:t>
        </m:r>
      </m:oMath>
      <w:r>
        <w:rPr>
          <w:rFonts w:ascii="Arial" w:hAnsi="Arial"/>
          <w:b w:val="0"/>
          <w:color w:val="000000"/>
          <w:sz w:val="20"/>
        </w:rPr>
        <w:t>, not</w:t>
      </w:r>
      <w:r>
        <w:rPr>
          <w:rFonts w:ascii="Arial" w:hAnsi="Arial"/>
          <w:b w:val="0"/>
          <w:color w:val="000000"/>
          <w:sz w:val="20"/>
        </w:rPr>
        <w:t xml:space="preserve"> </w:t>
      </w:r>
      <m:oMath xmlns:mml="http://www.w3.org/1998/Math/MathML">
        <m:r>
          <m:t>111</m:t>
        </m:r>
        <m:sSup>
          <m:e>
            <m:r>
              <m:t>x</m:t>
            </m:r>
          </m:e>
          <m:sup>
            <m:r>
              <m:t>3</m:t>
            </m:r>
          </m:sup>
        </m:sSup>
        <m:r>
          <m:t>−5</m:t>
        </m:r>
        <m:sSup>
          <m:e>
            <m:r>
              <m:t>x</m:t>
            </m:r>
          </m:e>
          <m:sup>
            <m:r>
              <m:t>3</m:t>
            </m:r>
          </m:sup>
        </m:sSup>
        <m:r>
          <m:t>.</m:t>
        </m:r>
      </m:oMath>
      <w:r>
        <w:rPr>
          <w:rFonts w:ascii="Arial" w:hAnsi="Arial"/>
          <w:b w:val="0"/>
          <w:color w:val="000000"/>
          <w:sz w:val="20"/>
        </w:rPr>
        <w:t>.</w:t>
      </w:r>
      <w:r>
        <w:br/>
      </w:r>
      <w:r>
        <w:rPr>
          <w:rFonts w:ascii="Arial" w:hAnsi="Arial"/>
          <w:b w:val="0"/>
          <w:color w:val="000000"/>
          <w:sz w:val="20"/>
        </w:rPr>
        <w:t>Choice D is incorrect. This is equivalent to</w:t>
      </w:r>
      <w:r>
        <w:rPr>
          <w:rFonts w:ascii="Arial" w:hAnsi="Arial"/>
          <w:b w:val="0"/>
          <w:color w:val="000000"/>
          <w:sz w:val="20"/>
        </w:rPr>
        <w:t xml:space="preserve"> </w:t>
      </w:r>
      <m:oMath xmlns:mml="http://www.w3.org/1998/Math/MathML">
        <m:r>
          <m:t>11</m:t>
        </m:r>
        <m:sSup>
          <m:e>
            <m:r>
              <m:t>x</m:t>
            </m:r>
          </m:e>
          <m:sup>
            <m:r>
              <m:t>6</m:t>
            </m:r>
          </m:sup>
        </m:sSup>
        <m:r>
          <m:t>+5</m:t>
        </m:r>
        <m:sSup>
          <m:e>
            <m:r>
              <m:t>x</m:t>
            </m:r>
          </m:e>
          <m:sup>
            <m:r>
              <m:t>6</m:t>
            </m:r>
          </m:sup>
        </m:sSup>
        <m:r>
          <m:t>,</m:t>
        </m:r>
      </m:oMath>
      <w:r>
        <w:rPr>
          <w:rFonts w:ascii="Arial" w:hAnsi="Arial"/>
          <w:b w:val="0"/>
          <w:color w:val="000000"/>
          <w:sz w:val="20"/>
        </w:rPr>
        <w:t>, not</w:t>
      </w:r>
      <w:r>
        <w:rPr>
          <w:rFonts w:ascii="Arial" w:hAnsi="Arial"/>
          <w:b w:val="0"/>
          <w:color w:val="000000"/>
          <w:sz w:val="20"/>
        </w:rPr>
        <w:t xml:space="preserve"> </w:t>
      </w:r>
      <m:oMath xmlns:mml="http://www.w3.org/1998/Math/MathML">
        <m:r>
          <m:t>11</m:t>
        </m:r>
        <m:sSup>
          <m:e>
            <m:r>
              <m:t>x</m:t>
            </m:r>
          </m:e>
          <m:sup>
            <m:r>
              <m:t>3</m:t>
            </m:r>
          </m:sup>
        </m:sSup>
        <m:r>
          <m:t>−5</m:t>
        </m:r>
        <m:sSup>
          <m:e>
            <m:r>
              <m:t>x</m:t>
            </m:r>
          </m:e>
          <m:sup>
            <m:r>
              <m:t>3</m:t>
            </m:r>
          </m:sup>
        </m:sSup>
        <m:r>
          <m:t>.</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shown includes some values of</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 their corresponding values of</w:t>
      </w:r>
      <w:r>
        <w:rPr>
          <w:rFonts w:ascii="Arial" w:hAnsi="Arial"/>
          <w:b w:val="0"/>
          <w:color w:val="000000"/>
          <w:sz w:val="20"/>
        </w:rPr>
        <w:t xml:space="preserve"> </w:t>
      </w:r>
      <m:oMath xmlns:mml="http://www.w3.org/1998/Math/MathML">
        <m:r>
          <m:t>y</m:t>
        </m:r>
      </m:oMath>
      <w:r>
        <w:rPr>
          <w:rFonts w:ascii="Arial" w:hAnsi="Arial"/>
          <w:b w:val="0"/>
          <w:color w:val="000000"/>
          <w:sz w:val="20"/>
        </w:rPr>
        <w:t>. Which of the following graphs in the xy-plane could represent the relationship between</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m:t>
        </m:r>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42991" cy="1392755"/>
            <wp:docPr id="106" name="Picture 106"/>
            <wp:cNvGraphicFramePr>
              <a:graphicFrameLocks noChangeAspect="1"/>
            </wp:cNvGraphicFramePr>
            <a:graphic>
              <a:graphicData uri="http://schemas.openxmlformats.org/drawingml/2006/picture">
                <pic:pic>
                  <pic:nvPicPr>
                    <pic:cNvPr id="0" name="b39d74a0_question_p361_1.png"/>
                    <pic:cNvPicPr/>
                  </pic:nvPicPr>
                  <pic:blipFill>
                    <a:blip r:embed="rId114"/>
                    <a:stretch>
                      <a:fillRect/>
                    </a:stretch>
                  </pic:blipFill>
                  <pic:spPr>
                    <a:xfrm>
                      <a:off x="0" y="0"/>
                      <a:ext cx="1142991" cy="1392755"/>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Each pair of values shown in the table gives the ordered pair of coordinates for a point that lies on the graph that represents</w:t>
      </w:r>
      <w:r>
        <w:br/>
      </w:r>
      <w:r>
        <w:rPr>
          <w:rFonts w:ascii="Arial" w:hAnsi="Arial"/>
          <w:b w:val="0"/>
          <w:color w:val="000000"/>
          <w:sz w:val="20"/>
        </w:rPr>
        <w:t>the relationship between x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in the</w:t>
      </w:r>
      <w:r>
        <w:rPr>
          <w:rFonts w:ascii="Arial" w:hAnsi="Arial"/>
          <w:b w:val="0"/>
          <w:color w:val="000000"/>
          <w:sz w:val="20"/>
        </w:rPr>
        <w:t xml:space="preserve"> </w:t>
      </w:r>
      <m:oMath xmlns:mml="http://www.w3.org/1998/Math/MathML">
        <m:r>
          <m:rPr>
            <m:sty m:val="p"/>
          </m:rPr>
          <m:t>xy</m:t>
        </m:r>
      </m:oMath>
      <w:r>
        <w:rPr>
          <w:rFonts w:ascii="Arial" w:hAnsi="Arial"/>
          <w:b w:val="0"/>
          <w:color w:val="000000"/>
          <w:sz w:val="20"/>
        </w:rPr>
        <w:t xml:space="preserve"> </w:t>
      </w:r>
      <w:r>
        <w:rPr>
          <w:rFonts w:ascii="Arial" w:hAnsi="Arial"/>
          <w:b w:val="0"/>
          <w:color w:val="000000"/>
          <w:sz w:val="20"/>
        </w:rPr>
        <w:t>xy-plane:</w:t>
      </w:r>
      <w:r>
        <w:rPr>
          <w:rFonts w:ascii="Arial" w:hAnsi="Arial"/>
          <w:b w:val="0"/>
          <w:color w:val="000000"/>
          <w:sz w:val="20"/>
        </w:rPr>
        <w:t xml:space="preserve"> </w:t>
      </w:r>
      <m:oMath xmlns:mml="http://www.w3.org/1998/Math/MathML">
        <m:r>
          <m:t>(0,0).</m:t>
        </m:r>
      </m:oMath>
      <w:r>
        <w:rPr>
          <w:rFonts w:ascii="Arial" w:hAnsi="Arial"/>
          <w:b w:val="0"/>
          <w:color w:val="000000"/>
          <w:sz w:val="20"/>
        </w:rPr>
        <w:t>,</w:t>
      </w:r>
      <w:r>
        <w:rPr>
          <w:rFonts w:ascii="Arial" w:hAnsi="Arial"/>
          <w:b w:val="0"/>
          <w:color w:val="000000"/>
          <w:sz w:val="20"/>
        </w:rPr>
        <w:t xml:space="preserve"> </w:t>
      </w:r>
      <m:oMath xmlns:mml="http://www.w3.org/1998/Math/MathML">
        <m:r>
          <m:t>(1,1)</m:t>
        </m:r>
      </m:oMath>
      <w:r>
        <w:rPr>
          <w:rFonts w:ascii="Arial" w:hAnsi="Arial"/>
          <w:b w:val="0"/>
          <w:color w:val="000000"/>
          <w:sz w:val="20"/>
        </w:rPr>
        <w:t>,</w:t>
      </w:r>
      <w:r>
        <w:rPr>
          <w:rFonts w:ascii="Arial" w:hAnsi="Arial"/>
          <w:b w:val="0"/>
          <w:color w:val="000000"/>
          <w:sz w:val="20"/>
        </w:rPr>
        <w:t xml:space="preserve"> </w:t>
      </w:r>
      <m:oMath xmlns:mml="http://www.w3.org/1998/Math/MathML">
        <m:r>
          <m:t>(2,8),</m:t>
        </m:r>
      </m:oMath>
      <w:r>
        <w:rPr>
          <w:rFonts w:ascii="Arial" w:hAnsi="Arial"/>
          <w:b w:val="0"/>
          <w:color w:val="000000"/>
          <w:sz w:val="20"/>
        </w:rPr>
        <w:t>, and</w:t>
      </w:r>
      <w:r>
        <w:rPr>
          <w:rFonts w:ascii="Arial" w:hAnsi="Arial"/>
          <w:b w:val="0"/>
          <w:color w:val="000000"/>
          <w:sz w:val="20"/>
        </w:rPr>
        <w:t xml:space="preserve"> </w:t>
      </w:r>
      <m:oMath xmlns:mml="http://www.w3.org/1998/Math/MathML">
        <m:r>
          <m:t>(3,27).</m:t>
        </m:r>
      </m:oMath>
      <w:r>
        <w:rPr>
          <w:rFonts w:ascii="Arial" w:hAnsi="Arial"/>
          <w:b w:val="0"/>
          <w:color w:val="000000"/>
          <w:sz w:val="20"/>
        </w:rPr>
        <w:t>. Only the graph in choice</w:t>
      </w:r>
      <w:r>
        <w:rPr>
          <w:rFonts w:ascii="Arial" w:hAnsi="Arial"/>
          <w:b w:val="0"/>
          <w:color w:val="000000"/>
          <w:sz w:val="20"/>
        </w:rPr>
        <w:t xml:space="preserve"> </w:t>
      </w:r>
      <m:oMath xmlns:mml="http://www.w3.org/1998/Math/MathML">
        <m:sSup>
          <m:e>
            <m:r>
              <m:t/>
            </m:r>
          </m:e>
          <m:sup>
            <m:r>
              <m:t>:</m:t>
            </m:r>
            <m:r>
              <m:rPr>
                <m:scr m:val="sans-serif"/>
                <m:sty m:val="p"/>
              </m:rPr>
              <m:t>B</m:t>
            </m:r>
          </m:sup>
        </m:sSup>
      </m:oMath>
      <w:r>
        <w:rPr>
          <w:rFonts w:ascii="Arial" w:hAnsi="Arial"/>
          <w:b w:val="0"/>
          <w:color w:val="000000"/>
          <w:sz w:val="20"/>
        </w:rPr>
        <w:t xml:space="preserve"> </w:t>
      </w:r>
      <w:r>
        <w:rPr>
          <w:rFonts w:ascii="Arial" w:hAnsi="Arial"/>
          <w:b w:val="0"/>
          <w:color w:val="000000"/>
          <w:sz w:val="20"/>
        </w:rPr>
        <w:t>passes through the points listed in</w:t>
      </w:r>
      <w:r>
        <w:br/>
      </w:r>
      <w:r>
        <w:rPr>
          <w:rFonts w:ascii="Arial" w:hAnsi="Arial"/>
          <w:b w:val="0"/>
          <w:color w:val="000000"/>
          <w:sz w:val="20"/>
        </w:rPr>
        <w:t>the table that are visible in the given choices.</w:t>
      </w:r>
      <w:r>
        <w:br/>
      </w:r>
      <w:r>
        <w:rPr>
          <w:rFonts w:ascii="Arial" w:hAnsi="Arial"/>
          <w:b w:val="0"/>
          <w:color w:val="000000"/>
          <w:sz w:val="20"/>
        </w:rPr>
        <w:t>Choices A,</w:t>
      </w:r>
      <w:r>
        <w:rPr>
          <w:rFonts w:ascii="Arial" w:hAnsi="Arial"/>
          <w:b w:val="0"/>
          <w:color w:val="000000"/>
          <w:sz w:val="20"/>
        </w:rPr>
        <w:t xml:space="preserve"> </w:t>
      </w:r>
      <m:oMath xmlns:mml="http://www.w3.org/1998/Math/MathML">
        <m:r>
          <m:rPr/>
          <m:t>c</m:t>
        </m:r>
        <m:r>
          <m:t>,</m:t>
        </m:r>
      </m:oMath>
      <w:r>
        <w:rPr>
          <w:rFonts w:ascii="Arial" w:hAnsi="Arial"/>
          <w:b w:val="0"/>
          <w:color w:val="000000"/>
          <w:sz w:val="20"/>
        </w:rPr>
        <w:t xml:space="preserve"> </w:t>
      </w:r>
      <w:r>
        <w:rPr>
          <w:rFonts w:ascii="Arial" w:hAnsi="Arial"/>
          <w:b w:val="0"/>
          <w:color w:val="000000"/>
          <w:sz w:val="20"/>
        </w:rPr>
        <w:t>and D are incorrect. None of these graphs passes through the point</w:t>
      </w:r>
      <w:r>
        <w:rPr>
          <w:rFonts w:ascii="Arial" w:hAnsi="Arial"/>
          <w:b w:val="0"/>
          <w:color w:val="000000"/>
          <w:sz w:val="20"/>
        </w:rPr>
        <w:t xml:space="preserve"> </w:t>
      </w:r>
      <m:oMath xmlns:mml="http://www.w3.org/1998/Math/MathML">
        <m:r>
          <m:t>(1,1)</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(3x−23)(19x+6)</m:t>
        </m:r>
      </m:oMath>
      <m:oMath xmlns:mml="http://www.w3.org/1998/Math/MathML">
        <m:r>
          <m:t>a</m:t>
        </m:r>
        <m:sSup>
          <m:e>
            <m:r>
              <m:t>x</m:t>
            </m:r>
          </m:e>
          <m:sup>
            <m:r>
              <m:t>2</m:t>
            </m:r>
          </m:sup>
        </m:sSup>
        <m:r>
          <m:t>+bx+c,</m:t>
        </m:r>
      </m:oMath>
      <m:oMath xmlns:mml="http://www.w3.org/1998/Math/MathML">
        <m:r>
          <m:t>a,b,</m:t>
        </m:r>
      </m:oMath>
      <m:oMath xmlns:mml="http://www.w3.org/1998/Math/MathML">
        <m:sSup>
          <m:e>
            <m:r>
              <m:t/>
            </m:r>
          </m:e>
          <m:sup>
            <m:r>
              <m:t>:</m:t>
            </m:r>
          </m:sup>
        </m:sSup>
        <m:sSub>
          <m:e>
            <m:r>
              <m:t>ω</m:t>
            </m:r>
          </m:e>
          <m:sub>
            <m:r>
              <m:rPr>
                <m:sty m:val="p"/>
              </m:rPr>
              <m:t>\ref</m:t>
            </m:r>
            <m:r>
              <m:t>foor:def:</m:t>
            </m:r>
          </m:sub>
        </m:sSub>
      </m:oMath>
      <w:r>
        <w:br/>
      </w:r>
      <w:r>
        <w:rPr>
          <w:rFonts w:ascii="Arial" w:hAnsi="Arial"/>
          <w:b w:val="0"/>
          <w:color w:val="000000"/>
          <w:sz w:val="20"/>
        </w:rPr>
        <w:t>The expression is equivalent to the expression where and are constants.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-419</w:t>
      </w:r>
    </w:p>
    <w:p>
      <w:pPr>
        <w:keepNext/>
        <w:spacing w:before="0" w:after="40"/>
      </w:pPr>
      <w:r>
        <w:rPr>
          <w:rFonts w:ascii="Arial" w:hAnsi="Arial"/>
          <w:b/>
          <w:color w:val="000000"/>
          <w:sz w:val="20"/>
        </w:rPr>
        <w:t>Explanation as text</w:t>
      </w:r>
    </w:p>
    <w:p>
      <w:pPr>
        <w:spacing w:after="60" w:line="252" w:lineRule="auto"/>
      </w:pPr>
      <m:oMath xmlns:mml="http://www.w3.org/1998/Math/MathML">
        <m:r>
          <m:t>ϵ=ϵ−419</m:t>
        </m:r>
      </m:oMath>
      <m:oMath xmlns:mml="http://www.w3.org/1998/Math/MathML">
        <m:r>
          <m:t>a</m:t>
        </m:r>
        <m:sSup>
          <m:e>
            <m:r>
              <m:t>x</m:t>
            </m:r>
          </m:e>
          <m:sup>
            <m:r>
              <m:t>2</m:t>
            </m:r>
          </m:sup>
        </m:sSup>
        <m:r>
          <m:t>+bx+c,</m:t>
        </m:r>
        <m:r>
          <m:rPr>
            <m:sty m:val="p"/>
          </m:rPr>
          <m:t>where</m:t>
        </m:r>
        <m:r>
          <m:t>a,b,</m:t>
        </m:r>
      </m:oMath>
      <w:r>
        <w:br/>
      </w:r>
      <w:r>
        <w:rPr>
          <w:rFonts w:ascii="Arial" w:hAnsi="Arial"/>
          <w:b w:val="0"/>
          <w:color w:val="000000"/>
          <w:sz w:val="20"/>
        </w:rPr>
        <w:t>The correct answer is. It's given that the expression is equivalent to the expression and</w:t>
      </w:r>
      <w:r>
        <w:br/>
      </w:r>
      <m:oMath xmlns:mml="http://www.w3.org/1998/Math/MathML">
        <m:r>
          <m:t>(3x−23)(19x+6),</m:t>
        </m:r>
      </m:oMath>
      <m:oMath xmlns:mml="http://www.w3.org/1998/Math/MathML">
        <m:r>
          <m:t>(3x)(19x)+(3x)(6)−(23)(19x)</m:t>
        </m:r>
      </m:oMath>
      <w:r>
        <w:br/>
      </w:r>
      <w:r>
        <w:rPr>
          <w:rFonts w:ascii="Arial" w:hAnsi="Arial"/>
          <w:b w:val="0"/>
          <w:color w:val="000000"/>
          <w:sz w:val="20"/>
        </w:rPr>
        <w:t>are constants. Applying the distributive property to the given expression, yields</w:t>
      </w:r>
      <w:r>
        <w:br/>
      </w:r>
      <m:oMath xmlns:mml="http://www.w3.org/1998/Math/MathML">
        <m:r>
          <m:t>57</m:t>
        </m:r>
        <m:sSup>
          <m:e>
            <m:r>
              <m:t>x</m:t>
            </m:r>
          </m:e>
          <m:sup>
            <m:r>
              <m:t>2</m:t>
            </m:r>
          </m:sup>
        </m:sSup>
        <m:r>
          <m:t>+18x−437x−138.</m:t>
        </m:r>
      </m:oMath>
      <m:oMath xmlns:mml="http://www.w3.org/1998/Math/MathML">
        <m:r>
          <m:t>57</m:t>
        </m:r>
        <m:sSup>
          <m:e>
            <m:r>
              <m:t>x</m:t>
            </m:r>
          </m:e>
          <m:sup>
            <m:r>
              <m:t>2</m:t>
            </m:r>
          </m:sup>
        </m:sSup>
        <m:r>
          <m:t>−419x−138.</m:t>
        </m:r>
      </m:oMath>
      <w:r>
        <w:br/>
      </w:r>
      <w:r>
        <w:rPr>
          <w:rFonts w:ascii="Arial" w:hAnsi="Arial"/>
          <w:b w:val="0"/>
          <w:color w:val="000000"/>
          <w:sz w:val="20"/>
        </w:rPr>
        <w:t>, which can be rewritten as. Combining like terms yields. Since this expression is</w:t>
      </w:r>
      <w:r>
        <w:br/>
      </w:r>
      <m:oMath xmlns:mml="http://www.w3.org/1998/Math/MathML">
        <m:r>
          <m:t>a</m:t>
        </m:r>
        <m:sSup>
          <m:e>
            <m:r>
              <m:t>x</m:t>
            </m:r>
          </m:e>
          <m:sup>
            <m:r>
              <m:t>2</m:t>
            </m:r>
          </m:sup>
        </m:sSup>
        <m:r>
          <m:t>+bx+c,</m:t>
        </m:r>
      </m:oMath>
      <m:oMath xmlns:mml="http://www.w3.org/1998/Math/MathML">
        <m:r>
          <m:t>b</m:t>
        </m:r>
        <m:r>
          <m:rPr>
            <m:sty m:val="p"/>
          </m:rPr>
          <m:t>is</m:t>
        </m:r>
        <m:r>
          <m:t>−419.</m:t>
        </m:r>
      </m:oMath>
      <w:r>
        <w:br/>
      </w:r>
      <w:r>
        <w:rPr>
          <w:rFonts w:ascii="Arial" w:hAnsi="Arial"/>
          <w:b w:val="0"/>
          <w:color w:val="000000"/>
          <w:sz w:val="20"/>
        </w:rPr>
        <w:t>equivalent to it follows that the value of.</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(x−47)</m:t>
            </m:r>
          </m:e>
          <m:sup>
            <m:r>
              <m:t>2</m:t>
            </m:r>
          </m:sup>
        </m:sSup>
        <m:r>
          <m:t>=1</m:t>
        </m:r>
      </m:oMath>
      <w:r>
        <w:br/>
      </w:r>
      <w:r>
        <w:rPr>
          <w:rFonts w:ascii="Arial" w:hAnsi="Arial"/>
          <w:b w:val="0"/>
          <w:color w:val="000000"/>
          <w:sz w:val="20"/>
        </w:rPr>
        <w:t>What is the sum of the solutions to the given equation?</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94</w:t>
      </w:r>
    </w:p>
    <w:p>
      <w:pPr>
        <w:keepNext/>
        <w:spacing w:before="0" w:after="40"/>
      </w:pPr>
      <w:r>
        <w:rPr>
          <w:rFonts w:ascii="Arial" w:hAnsi="Arial"/>
          <w:b/>
          <w:color w:val="000000"/>
          <w:sz w:val="20"/>
        </w:rPr>
        <w:t>Explanation as text</w:t>
      </w:r>
    </w:p>
    <w:p>
      <w:pPr>
        <w:spacing w:after="60" w:line="252" w:lineRule="auto"/>
      </w:pPr>
      <m:oMath xmlns:mml="http://www.w3.org/1998/Math/MathML">
        <m:r>
          <m:t>x−47=1</m:t>
        </m:r>
      </m:oMath>
      <m:oMath xmlns:mml="http://www.w3.org/1998/Math/MathML">
        <m:r>
          <m:t>x−47=−1.</m:t>
        </m:r>
      </m:oMath>
      <w:r>
        <w:br/>
      </w:r>
      <w:r>
        <w:rPr>
          <w:rFonts w:ascii="Arial" w:hAnsi="Arial"/>
          <w:b w:val="0"/>
          <w:color w:val="000000"/>
          <w:sz w:val="20"/>
        </w:rPr>
        <w:t>The correct answer is. Taking the square root of each side of the given equation yields or. Adding to both sides</w:t>
      </w:r>
      <w:r>
        <w:br/>
      </w:r>
      <m:oMath xmlns:mml="http://www.w3.org/1998/Math/MathML">
        <m:r>
          <m:t>x−47=1</m:t>
        </m:r>
      </m:oMath>
      <m:oMath xmlns:mml="http://www.w3.org/1998/Math/MathML">
        <m:r>
          <m:t>ε:x=48.</m:t>
        </m:r>
      </m:oMath>
      <m:oMath xmlns:mml="http://www.w3.org/1998/Math/MathML">
        <m:r>
          <m:t>47</m:t>
        </m:r>
      </m:oMath>
      <m:oMath xmlns:mml="http://www.w3.org/1998/Math/MathML">
        <m:r>
          <m:t>x−47=−1</m:t>
        </m:r>
      </m:oMath>
      <m:oMath xmlns:mml="http://www.w3.org/1998/Math/MathML">
        <m:r>
          <m:t>δ·δδ=46.</m:t>
        </m:r>
      </m:oMath>
      <w:r>
        <w:br/>
      </w:r>
      <w:r>
        <w:rPr>
          <w:rFonts w:ascii="Arial" w:hAnsi="Arial"/>
          <w:b w:val="0"/>
          <w:color w:val="000000"/>
          <w:sz w:val="20"/>
        </w:rPr>
        <w:t>of the equation yields Adding to both sides of the equation yields Therefore, the sum of the</w:t>
      </w:r>
      <w:r>
        <w:br/>
      </w:r>
      <m:oMath xmlns:mml="http://www.w3.org/1998/Math/MathML">
        <m:r>
          <m:t>48+46,or94</m:t>
        </m:r>
      </m:oMath>
      <w:r>
        <w:br/>
      </w:r>
      <w:r>
        <w:rPr>
          <w:rFonts w:ascii="Arial" w:hAnsi="Arial"/>
          <w:b w:val="0"/>
          <w:color w:val="000000"/>
          <w:sz w:val="20"/>
        </w:rPr>
        <w:t>solutions to the given equation is.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eqArr>
          <m:e>
            <m:sSup>
              <m:e>
                <m:r>
                  <m:t>x</m:t>
                </m:r>
              </m:e>
              <m:sup>
                <m:r>
                  <m:t>2</m:t>
                </m:r>
              </m:sup>
            </m:sSup>
            <m:r>
              <m:t>+</m:t>
            </m:r>
            <m:sSup>
              <m:e>
                <m:r>
                  <m:t>y</m:t>
                </m:r>
              </m:e>
              <m:sup>
                <m:r>
                  <m:t>2</m:t>
                </m:r>
              </m:sup>
            </m:sSup>
            <m:r>
              <m:t>=36</m:t>
            </m:r>
          </m:e>
          <m:e>
            <m:r>
              <m:t>y=mx+</m:t>
            </m:r>
            <m:f>
              <m:fPr>
                <m:type m:val="bar"/>
              </m:fPr>
              <m:num>
                <m:r>
                  <m:t>b</m:t>
                </m:r>
              </m:num>
              <m:den>
                <m:r>
                  <m:t>4</m:t>
                </m:r>
              </m:den>
            </m:f>
          </m:e>
        </m:eqArr>
      </m:oMath>
      <w:r>
        <w:br/>
      </w:r>
      <w:r>
        <w:rPr>
          <w:rFonts w:ascii="Arial" w:hAnsi="Arial"/>
          <w:b w:val="0"/>
          <w:color w:val="000000"/>
          <w:sz w:val="20"/>
        </w:rPr>
        <w:t>In the given system of equations,</w:t>
      </w:r>
      <w:r>
        <w:rPr>
          <w:rFonts w:ascii="Arial" w:hAnsi="Arial"/>
          <w:b w:val="0"/>
          <w:color w:val="000000"/>
          <w:sz w:val="20"/>
        </w:rPr>
        <w:t xml:space="preserve"> </w:t>
      </w:r>
      <m:oMath xmlns:mml="http://www.w3.org/1998/Math/MathML">
        <m:r>
          <m:t>m</m:t>
        </m:r>
      </m:oMath>
      <w:r>
        <w:rPr>
          <w:rFonts w:ascii="Arial" w:hAnsi="Arial"/>
          <w:b w:val="0"/>
          <w:color w:val="000000"/>
          <w:sz w:val="20"/>
        </w:rPr>
        <w:t xml:space="preserve"> </w:t>
      </w:r>
      <w:r>
        <w:rPr>
          <w:rFonts w:ascii="Arial" w:hAnsi="Arial"/>
          <w:b w:val="0"/>
          <w:color w:val="000000"/>
          <w:sz w:val="20"/>
        </w:rPr>
        <w:t>and are negative constants. In the xy-plane, the graphs of the equations in the given system intersect at</w:t>
      </w:r>
      <w:r>
        <w:br/>
      </w:r>
      <w:r>
        <w:rPr>
          <w:rFonts w:ascii="Arial" w:hAnsi="Arial"/>
          <w:b w:val="0"/>
          <w:color w:val="000000"/>
          <w:sz w:val="20"/>
        </w:rPr>
        <w:t>the point</w:t>
      </w:r>
      <w:r>
        <w:rPr>
          <w:rFonts w:ascii="Arial" w:hAnsi="Arial"/>
          <w:b w:val="0"/>
          <w:color w:val="000000"/>
          <w:sz w:val="20"/>
        </w:rPr>
        <w:t xml:space="preserve"> </w:t>
      </w:r>
      <m:oMath xmlns:mml="http://www.w3.org/1998/Math/MathML">
        <m:r>
          <m:t>(−5,y),</m:t>
        </m:r>
      </m:oMath>
      <w:r>
        <w:rPr>
          <w:rFonts w:ascii="Arial" w:hAnsi="Arial"/>
          <w:b w:val="0"/>
          <w:color w:val="000000"/>
          <w:sz w:val="20"/>
        </w:rPr>
        <w:t>, where</w:t>
      </w:r>
      <w:r>
        <w:rPr>
          <w:rFonts w:ascii="Arial" w:hAnsi="Arial"/>
          <w:b w:val="0"/>
          <w:color w:val="000000"/>
          <w:sz w:val="20"/>
        </w:rPr>
        <w:t xml:space="preserve"> </w:t>
      </w:r>
      <m:oMath xmlns:mml="http://www.w3.org/1998/Math/MathML">
        <m:r>
          <m:t>y&lt;0.</m:t>
        </m:r>
      </m:oMath>
      <w:r>
        <w:rPr>
          <w:rFonts w:ascii="Arial" w:hAnsi="Arial"/>
          <w:b w:val="0"/>
          <w:color w:val="000000"/>
          <w:sz w:val="20"/>
        </w:rPr>
        <w:t xml:space="preserve"> </w:t>
      </w:r>
      <w:r>
        <w:rPr>
          <w:rFonts w:ascii="Arial" w:hAnsi="Arial"/>
          <w:b w:val="0"/>
          <w:color w:val="000000"/>
          <w:sz w:val="20"/>
        </w:rPr>
        <w:t>Which expression represents the value of</w:t>
      </w:r>
      <w:r>
        <w:rPr>
          <w:rFonts w:ascii="Arial" w:hAnsi="Arial"/>
          <w:b w:val="0"/>
          <w:color w:val="000000"/>
          <w:sz w:val="20"/>
        </w:rPr>
        <w:t xml:space="preserve"> </w:t>
      </w:r>
      <m:oMath xmlns:mml="http://www.w3.org/1998/Math/MathML">
        <m:sSup>
          <m:e>
            <m:r>
              <m:t/>
            </m:r>
          </m:e>
          <m:sup>
            <m:r>
              <m:rPr>
                <m:nor/>
              </m:rPr>
              <m:t> f b? </m:t>
            </m:r>
          </m:sup>
        </m:sSup>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m:t>
        </m:r>
        <m:r>
          <m:t>−</m:t>
        </m:r>
        <m:f>
          <m:fPr>
            <m:type m:val="bar"/>
          </m:fPr>
          <m:num>
            <m:r>
              <m:t>5m</m:t>
            </m:r>
          </m:num>
          <m:den>
            <m:r>
              <m:t>4</m:t>
            </m:r>
          </m:den>
        </m:f>
        <m:r>
          <m:t>+</m:t>
        </m:r>
        <m:f>
          <m:fPr>
            <m:type m:val="bar"/>
          </m:fPr>
          <m:num>
            <m:rad>
              <m:radPr>
                <m:degHide m:val="on"/>
              </m:radPr>
              <m:deg/>
              <m:e>
                <m:r>
                  <m:t>11</m:t>
                </m:r>
              </m:e>
            </m:rad>
          </m:num>
          <m:den>
            <m:r>
              <m:t>4</m:t>
            </m:r>
          </m:den>
        </m:f>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w:t>
      </w:r>
      <w:r>
        <w:rPr>
          <w:rFonts w:ascii="Arial" w:hAnsi="Arial"/>
          <w:b w:val="0"/>
          <w:color w:val="000000"/>
          <w:sz w:val="20"/>
        </w:rPr>
        <w:t xml:space="preserve"> </w:t>
      </w:r>
      <m:oMath xmlns:mml="http://www.w3.org/1998/Math/MathML">
        <m:f>
          <m:fPr>
            <m:type m:val="bar"/>
          </m:fPr>
          <m:num>
            <m:r>
              <m:t>5m</m:t>
            </m:r>
          </m:num>
          <m:den>
            <m:r>
              <m:t>4</m:t>
            </m:r>
          </m:den>
        </m:f>
        <m:r>
          <m:t>−</m:t>
        </m:r>
        <m:f>
          <m:fPr>
            <m:type m:val="bar"/>
          </m:fPr>
          <m:num>
            <m:rad>
              <m:radPr>
                <m:degHide m:val="on"/>
              </m:radPr>
              <m:deg/>
              <m:e>
                <m:r>
                  <m:t>11</m:t>
                </m:r>
              </m:e>
            </m:rad>
          </m:num>
          <m:den>
            <m:r>
              <m:t>4</m:t>
            </m:r>
          </m:den>
        </m:f>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w:t>
      </w:r>
      <w:r>
        <w:rPr>
          <w:rFonts w:ascii="Arial" w:hAnsi="Arial"/>
          <w:b w:val="0"/>
          <w:color w:val="000000"/>
          <w:sz w:val="20"/>
        </w:rPr>
        <w:t xml:space="preserve"> </w:t>
      </w:r>
      <m:oMath xmlns:mml="http://www.w3.org/1998/Math/MathML">
        <m:r>
          <m:t>−20m+4</m:t>
        </m:r>
        <m:rad>
          <m:radPr>
            <m:degHide m:val="on"/>
          </m:radPr>
          <m:deg/>
          <m:e>
            <m:r>
              <m:t>11</m:t>
            </m:r>
          </m:e>
        </m:rad>
      </m:oMath>
    </w:p>
    <w:p>
      <w:pPr>
        <w:spacing w:after="60" w:line="252" w:lineRule="auto"/>
        <w:ind w:left="317" w:hanging="317"/>
      </w:pPr>
      <w:r>
        <w:rPr>
          <w:rFonts w:ascii="Arial" w:hAnsi="Arial"/>
          <w:b w:val="0"/>
          <w:color w:val="000000"/>
          <w:sz w:val="20"/>
        </w:rPr>
        <w:t xml:space="preserve">Option D: </w:t>
      </w:r>
      <m:oMath xmlns:mml="http://www.w3.org/1998/Math/MathML">
        <m:r>
          <m:t>0.20m−4</m:t>
        </m:r>
        <m:rad>
          <m:radPr>
            <m:degHide m:val="on"/>
          </m:radPr>
          <m:deg/>
          <m:e>
            <m:r>
              <m:t>11</m:t>
            </m:r>
          </m:e>
        </m:rad>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sup>
        </m:sSup>
        <m:r>
          <m:rPr/>
          <m:t>D</m:t>
        </m:r>
      </m:oMath>
      <w:r>
        <w:rPr>
          <w:rFonts w:ascii="Arial" w:hAnsi="Arial"/>
          <w:b w:val="0"/>
          <w:color w:val="000000"/>
          <w:sz w:val="20"/>
        </w:rPr>
        <w:t xml:space="preserve"> </w:t>
      </w:r>
      <w:r>
        <w:rPr>
          <w:rFonts w:ascii="Arial" w:hAnsi="Arial"/>
          <w:b w:val="0"/>
          <w:color w:val="000000"/>
          <w:sz w:val="20"/>
        </w:rPr>
        <w:t>is correct. It’s given that the graphs of</w:t>
      </w:r>
      <w:r>
        <w:rPr>
          <w:rFonts w:ascii="Arial" w:hAnsi="Arial"/>
          <w:b w:val="0"/>
          <w:color w:val="000000"/>
          <w:sz w:val="20"/>
        </w:rPr>
        <w:t xml:space="preserve"> </w:t>
      </w:r>
      <m:oMath xmlns:mml="http://www.w3.org/1998/Math/MathML">
        <m:sSup>
          <m:e>
            <m:r>
              <m:t>x</m:t>
            </m:r>
          </m:e>
          <m:sup>
            <m:r>
              <m:t>2</m:t>
            </m:r>
          </m:sup>
        </m:sSup>
        <m:r>
          <m:t>+</m:t>
        </m:r>
        <m:sSup>
          <m:e>
            <m:r>
              <m:t>y</m:t>
            </m:r>
          </m:e>
          <m:sup>
            <m:r>
              <m:t>2</m:t>
            </m:r>
          </m:sup>
        </m:sSup>
        <m:r>
          <m:t>=36</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rPr>
            <m:sty m:val="p"/>
          </m:rPr>
          <m:t>\ly</m:t>
        </m:r>
        <m:r>
          <m:t>=mx+</m:t>
        </m:r>
        <m:f>
          <m:fPr>
            <m:type m:val="bar"/>
          </m:fPr>
          <m:num>
            <m:r>
              <m:t>b</m:t>
            </m:r>
          </m:num>
          <m:den>
            <m:r>
              <m:t>4</m:t>
            </m:r>
          </m:den>
        </m:f>
        <m:r>
          <m:t>,</m:t>
        </m:r>
      </m:oMath>
      <w:r>
        <w:rPr>
          <w:rFonts w:ascii="Arial" w:hAnsi="Arial"/>
          <w:b w:val="0"/>
          <w:color w:val="000000"/>
          <w:sz w:val="20"/>
        </w:rPr>
        <w:t>, where</w:t>
      </w:r>
      <w:r>
        <w:rPr>
          <w:rFonts w:ascii="Arial" w:hAnsi="Arial"/>
          <w:b w:val="0"/>
          <w:color w:val="000000"/>
          <w:sz w:val="20"/>
        </w:rPr>
        <w:t xml:space="preserve"> </w:t>
      </w:r>
      <m:oMath xmlns:mml="http://www.w3.org/1998/Math/MathML">
        <m:r>
          <m:t>m</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are negative constants, intersect at the point</w:t>
      </w:r>
      <w:r>
        <w:br/>
      </w:r>
      <m:oMath xmlns:mml="http://www.w3.org/1998/Math/MathML">
        <m:r>
          <m:t>−5,y)</m:t>
        </m:r>
      </m:oMath>
      <w:r>
        <w:rPr>
          <w:rFonts w:ascii="Arial" w:hAnsi="Arial"/>
          <w:b w:val="0"/>
          <w:color w:val="000000"/>
          <w:sz w:val="20"/>
        </w:rPr>
        <w:t xml:space="preserve"> </w:t>
      </w:r>
      <w:r>
        <w:rPr>
          <w:rFonts w:ascii="Arial" w:hAnsi="Arial"/>
          <w:b w:val="0"/>
          <w:color w:val="000000"/>
          <w:sz w:val="20"/>
        </w:rPr>
        <w:t>in the xy-plane. It follows that this intersection point represents a solution to the given system of equations. Substituting</w:t>
      </w:r>
      <w:r>
        <w:rPr>
          <w:rFonts w:ascii="Arial" w:hAnsi="Arial"/>
          <w:b w:val="0"/>
          <w:color w:val="000000"/>
          <w:sz w:val="20"/>
        </w:rPr>
        <w:t xml:space="preserve"> </w:t>
      </w:r>
      <m:oMath xmlns:mml="http://www.w3.org/1998/Math/MathML">
        <m:r>
          <m:t>−5</m:t>
        </m:r>
      </m:oMath>
      <w:r>
        <w:rPr>
          <w:rFonts w:ascii="Arial" w:hAnsi="Arial"/>
          <w:b w:val="0"/>
          <w:color w:val="000000"/>
          <w:sz w:val="20"/>
        </w:rPr>
        <w:t xml:space="preserve"> </w:t>
      </w:r>
      <w:r>
        <w:rPr>
          <w:rFonts w:ascii="Arial" w:hAnsi="Arial"/>
          <w:b w:val="0"/>
          <w:color w:val="000000"/>
          <w:sz w:val="20"/>
        </w:rPr>
        <w:t>for in the</w:t>
      </w:r>
      <w:r>
        <w:br/>
      </w:r>
      <w:r>
        <w:rPr>
          <w:rFonts w:ascii="Arial" w:hAnsi="Arial"/>
          <w:b w:val="0"/>
          <w:color w:val="000000"/>
          <w:sz w:val="20"/>
        </w:rPr>
        <w:t>equation</w:t>
      </w:r>
      <w:r>
        <w:rPr>
          <w:rFonts w:ascii="Arial" w:hAnsi="Arial"/>
          <w:b w:val="0"/>
          <w:color w:val="000000"/>
          <w:sz w:val="20"/>
        </w:rPr>
        <w:t xml:space="preserve"> </w:t>
      </w:r>
      <m:oMath xmlns:mml="http://www.w3.org/1998/Math/MathML">
        <m:sSup>
          <m:e>
            <m:r>
              <m:t>x</m:t>
            </m:r>
          </m:e>
          <m:sup>
            <m:r>
              <m:t>2</m:t>
            </m:r>
          </m:sup>
        </m:sSup>
        <m:r>
          <m:t>+</m:t>
        </m:r>
        <m:sSup>
          <m:e>
            <m:r>
              <m:t>y</m:t>
            </m:r>
          </m:e>
          <m:sup>
            <m:r>
              <m:t>2</m:t>
            </m:r>
          </m:sup>
        </m:sSup>
        <m:r>
          <m:t>=</m:t>
        </m:r>
        <m:r>
          <m:t>36</m:t>
        </m:r>
        <m:r>
          <m:rPr>
            <m:nor/>
          </m:rPr>
          <m:t> </m:t>
        </m:r>
        <m:r>
          <m:rPr>
            <m:sty m:val="p"/>
          </m:rPr>
          <m:t>yields</m:t>
        </m:r>
        <m:sSup>
          <m:e>
            <m:r>
              <m:t>(−5)</m:t>
            </m:r>
          </m:e>
          <m:sup>
            <m:r>
              <m:t>2</m:t>
            </m:r>
          </m:sup>
        </m:sSup>
        <m:r>
          <m:t>+</m:t>
        </m:r>
        <m:sSup>
          <m:e>
            <m:r>
              <m:t>y</m:t>
            </m:r>
          </m:e>
          <m:sup>
            <m:r>
              <m:t>2</m:t>
            </m:r>
          </m:sup>
        </m:sSup>
        <m:r>
          <m:t>=</m:t>
        </m:r>
        <m:r>
          <m:t>36</m:t>
        </m:r>
        <m:r>
          <m:rPr>
            <m:nor/>
          </m:rPr>
          <m:t> </m:t>
        </m:r>
        <m:r>
          <m:t>,</m:t>
        </m:r>
        <m:r>
          <m:rPr>
            <m:nor/>
          </m:rPr>
          <m:t> </m:t>
        </m:r>
        <m:r>
          <m:rPr>
            <m:sty m:val="p"/>
          </m:rPr>
          <m:t>or</m:t>
        </m:r>
        <m:r>
          <m:rPr>
            <m:nor/>
          </m:rPr>
          <m:t> </m:t>
        </m:r>
        <m:r>
          <m:t>25+</m:t>
        </m:r>
        <m:sSup>
          <m:e>
            <m:r>
              <m:rPr>
                <m:sty m:val="p"/>
              </m:rPr>
              <m:t>y</m:t>
            </m:r>
          </m:e>
          <m:sup>
            <m:r>
              <m:t>2</m:t>
            </m:r>
          </m:sup>
        </m:sSup>
        <m:r>
          <m:rPr>
            <m:nor/>
          </m:rPr>
          <m:t> </m:t>
        </m:r>
        <m:r>
          <m:t>=36.</m:t>
        </m:r>
      </m:oMath>
      <w:r>
        <w:rPr>
          <w:rFonts w:ascii="Arial" w:hAnsi="Arial"/>
          <w:b w:val="0"/>
          <w:color w:val="000000"/>
          <w:sz w:val="20"/>
        </w:rPr>
        <w:t xml:space="preserve"> </w:t>
      </w:r>
      <w:r>
        <w:rPr>
          <w:rFonts w:ascii="Arial" w:hAnsi="Arial"/>
          <w:b w:val="0"/>
          <w:color w:val="000000"/>
          <w:sz w:val="20"/>
        </w:rPr>
        <w:t>Subtracting from each side of this equation yields</w:t>
      </w:r>
      <w:r>
        <w:rPr>
          <w:rFonts w:ascii="Arial" w:hAnsi="Arial"/>
          <w:b w:val="0"/>
          <w:color w:val="000000"/>
          <w:sz w:val="20"/>
        </w:rPr>
        <w:t xml:space="preserve"> </w:t>
      </w:r>
      <m:oMath xmlns:mml="http://www.w3.org/1998/Math/MathML">
        <m:sSup>
          <m:e>
            <m:r>
              <m:t>y</m:t>
            </m:r>
          </m:e>
          <m:sup>
            <m:r>
              <m:t>2</m:t>
            </m:r>
          </m:sup>
        </m:sSup>
        <m:r>
          <m:t>=11.</m:t>
        </m:r>
      </m:oMath>
      <w:r>
        <w:rPr>
          <w:rFonts w:ascii="Arial" w:hAnsi="Arial"/>
          <w:b w:val="0"/>
          <w:color w:val="000000"/>
          <w:sz w:val="20"/>
        </w:rPr>
        <w:t>. It's also</w:t>
      </w:r>
      <w:r>
        <w:br/>
      </w:r>
      <w:r>
        <w:rPr>
          <w:rFonts w:ascii="Arial" w:hAnsi="Arial"/>
          <w:b w:val="0"/>
          <w:color w:val="000000"/>
          <w:sz w:val="20"/>
        </w:rPr>
        <w:t>given that</w:t>
      </w:r>
      <w:r>
        <w:rPr>
          <w:rFonts w:ascii="Arial" w:hAnsi="Arial"/>
          <w:b w:val="0"/>
          <w:color w:val="000000"/>
          <w:sz w:val="20"/>
        </w:rPr>
        <w:t xml:space="preserve"> </w:t>
      </w:r>
      <m:oMath xmlns:mml="http://www.w3.org/1998/Math/MathML">
        <m:r>
          <m:t>y&lt;0,</m:t>
        </m:r>
      </m:oMath>
      <w:r>
        <w:rPr>
          <w:rFonts w:ascii="Arial" w:hAnsi="Arial"/>
          <w:b w:val="0"/>
          <w:color w:val="000000"/>
          <w:sz w:val="20"/>
        </w:rPr>
        <w:t xml:space="preserve"> </w:t>
      </w:r>
      <w:r>
        <w:rPr>
          <w:rFonts w:ascii="Arial" w:hAnsi="Arial"/>
          <w:b w:val="0"/>
          <w:color w:val="000000"/>
          <w:sz w:val="20"/>
        </w:rPr>
        <w:t>so taking the negative square root of each side of this equation yields</w:t>
      </w:r>
      <w:r>
        <w:rPr>
          <w:rFonts w:ascii="Arial" w:hAnsi="Arial"/>
          <w:b w:val="0"/>
          <w:color w:val="000000"/>
          <w:sz w:val="20"/>
        </w:rPr>
        <w:t xml:space="preserve"> </w:t>
      </w:r>
      <m:oMath xmlns:mml="http://www.w3.org/1998/Math/MathML">
        <m:r>
          <m:t>y=−</m:t>
        </m:r>
        <m:rad>
          <m:radPr>
            <m:degHide m:val="on"/>
          </m:radPr>
          <m:deg/>
          <m:e>
            <m:r>
              <m:t>11</m:t>
            </m:r>
          </m:e>
        </m:rad>
        <m:r>
          <m:t>.</m:t>
        </m:r>
      </m:oMath>
      <w:r>
        <w:rPr>
          <w:rFonts w:ascii="Arial" w:hAnsi="Arial"/>
          <w:b w:val="0"/>
          <w:color w:val="000000"/>
          <w:sz w:val="20"/>
        </w:rPr>
        <w:t>. Substituting</w:t>
      </w:r>
      <w:r>
        <w:rPr>
          <w:rFonts w:ascii="Arial" w:hAnsi="Arial"/>
          <w:b w:val="0"/>
          <w:color w:val="000000"/>
          <w:sz w:val="20"/>
        </w:rPr>
        <w:t xml:space="preserve"> </w:t>
      </w:r>
      <m:oMath xmlns:mml="http://www.w3.org/1998/Math/MathML">
        <m:r>
          <m:t>−5</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m:t>
        </m:r>
        <m:rad>
          <m:radPr>
            <m:degHide m:val="on"/>
          </m:radPr>
          <m:deg/>
          <m:e>
            <m:r>
              <m:t>11</m:t>
            </m:r>
          </m:e>
        </m:rad>
      </m:oMath>
      <w:r>
        <w:rPr>
          <w:rFonts w:ascii="Arial" w:hAnsi="Arial"/>
          <w:b w:val="0"/>
          <w:color w:val="000000"/>
          <w:sz w:val="20"/>
        </w:rPr>
        <w:t xml:space="preserve"> </w:t>
      </w:r>
      <w:r>
        <w:rPr>
          <w:rFonts w:ascii="Arial" w:hAnsi="Arial"/>
          <w:b w:val="0"/>
          <w:color w:val="000000"/>
          <w:sz w:val="20"/>
        </w:rPr>
        <w:t>for in</w:t>
      </w:r>
      <w:r>
        <w:br/>
      </w:r>
      <w:r>
        <w:rPr>
          <w:rFonts w:ascii="Arial" w:hAnsi="Arial"/>
          <w:b w:val="0"/>
          <w:color w:val="000000"/>
          <w:sz w:val="20"/>
        </w:rPr>
        <w:t>the equation</w:t>
      </w:r>
      <w:r>
        <w:rPr>
          <w:rFonts w:ascii="Arial" w:hAnsi="Arial"/>
          <w:b w:val="0"/>
          <w:color w:val="000000"/>
          <w:sz w:val="20"/>
        </w:rPr>
        <w:t xml:space="preserve"> </w:t>
      </w:r>
      <m:oMath xmlns:mml="http://www.w3.org/1998/Math/MathML">
        <m:r>
          <m:t>y=mx+</m:t>
        </m:r>
        <m:f>
          <m:fPr>
            <m:type m:val="bar"/>
          </m:fPr>
          <m:num>
            <m:r>
              <m:t>b</m:t>
            </m:r>
          </m:num>
          <m:den>
            <m:r>
              <m:t>4</m:t>
            </m:r>
          </m:den>
        </m:f>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s−</m:t>
        </m:r>
        <m:rad>
          <m:radPr>
            <m:degHide m:val="on"/>
          </m:radPr>
          <m:deg/>
          <m:e>
            <m:r>
              <m:t>11</m:t>
            </m:r>
          </m:e>
        </m:rad>
        <m:r>
          <m:t>=m</m:t>
        </m:r>
        <m:r>
          <m:t>(−5)</m:t>
        </m:r>
        <m:r>
          <m:t>+</m:t>
        </m:r>
        <m:f>
          <m:fPr>
            <m:type m:val="bar"/>
          </m:fPr>
          <m:num>
            <m:r>
              <m:t>b</m:t>
            </m:r>
          </m:num>
          <m:den>
            <m:r>
              <m:t>4</m:t>
            </m:r>
          </m:den>
        </m:f>
        <m:r>
          <m:t>,</m:t>
        </m:r>
        <m:r>
          <m:rPr>
            <m:sty m:val="p"/>
          </m:rPr>
          <m:t>or</m:t>
        </m:r>
        <m:r>
          <m:rPr>
            <m:nor/>
          </m:rPr>
          <m:t> </m:t>
        </m:r>
        <m:r>
          <m:t>−</m:t>
        </m:r>
        <m:rad>
          <m:radPr>
            <m:degHide m:val="on"/>
          </m:radPr>
          <m:deg/>
          <m:e>
            <m:r>
              <m:t>11</m:t>
            </m:r>
          </m:e>
        </m:rad>
        <m:r>
          <m:t>=−5m+</m:t>
        </m:r>
        <m:f>
          <m:fPr>
            <m:type m:val="bar"/>
          </m:fPr>
          <m:num>
            <m:r>
              <m:t>b</m:t>
            </m:r>
          </m:num>
          <m:den>
            <m:r>
              <m:t>4</m:t>
            </m:r>
          </m:den>
        </m:f>
        <m:r>
          <m:t>.</m:t>
        </m:r>
      </m:oMath>
      <w:r>
        <w:rPr>
          <w:rFonts w:ascii="Arial" w:hAnsi="Arial"/>
          <w:b w:val="0"/>
          <w:color w:val="000000"/>
          <w:sz w:val="20"/>
        </w:rPr>
        <w:t>. Adding to each side of this equation yields</w:t>
      </w:r>
      <w:r>
        <w:rPr>
          <w:rFonts w:ascii="Arial" w:hAnsi="Arial"/>
          <w:b w:val="0"/>
          <w:color w:val="000000"/>
          <w:sz w:val="20"/>
        </w:rPr>
        <w:t xml:space="preserve"> </w:t>
      </w:r>
      <m:oMath xmlns:mml="http://www.w3.org/1998/Math/MathML">
        <m:r>
          <m:t>5m−</m:t>
        </m:r>
        <m:rad>
          <m:radPr>
            <m:degHide m:val="on"/>
          </m:radPr>
          <m:deg/>
          <m:e>
            <m:r>
              <m:t>11</m:t>
            </m:r>
          </m:e>
        </m:rad>
      </m:oMath>
      <w:r>
        <w:br/>
      </w:r>
      <m:oMath xmlns:mml="http://www.w3.org/1998/Math/MathML">
        <m:r>
          <m:t>=</m:t>
        </m:r>
        <m:f>
          <m:fPr>
            <m:type m:val="bar"/>
          </m:fPr>
          <m:num>
            <m:r>
              <m:t>b</m:t>
            </m:r>
          </m:num>
          <m:den>
            <m:r>
              <m:t>4</m:t>
            </m:r>
          </m:den>
        </m:f>
        <m:r>
          <m:t>.</m:t>
        </m:r>
      </m:oMath>
      <w:r>
        <w:rPr>
          <w:rFonts w:ascii="Arial" w:hAnsi="Arial"/>
          <w:b w:val="0"/>
          <w:color w:val="000000"/>
          <w:sz w:val="20"/>
        </w:rPr>
        <w:t>. Multiplying each side of this equation by yields</w:t>
      </w:r>
      <w:r>
        <w:rPr>
          <w:rFonts w:ascii="Arial" w:hAnsi="Arial"/>
          <w:b w:val="0"/>
          <w:color w:val="000000"/>
          <w:sz w:val="20"/>
        </w:rPr>
        <w:t xml:space="preserve"> </w:t>
      </w:r>
      <m:oMath xmlns:mml="http://www.w3.org/1998/Math/MathML">
        <m:r>
          <m:t>4</m:t>
        </m:r>
        <m:r>
          <m:t>(5m−</m:t>
        </m:r>
        <m:rad>
          <m:radPr>
            <m:degHide m:val="on"/>
          </m:radPr>
          <m:deg/>
          <m:e>
            <m:r>
              <m:t>11</m:t>
            </m:r>
          </m:e>
        </m:rad>
        <m:r>
          <m:t>)</m:t>
        </m:r>
        <m:r>
          <m:t>=b.</m:t>
        </m:r>
      </m:oMath>
      <w:r>
        <w:rPr>
          <w:rFonts w:ascii="Arial" w:hAnsi="Arial"/>
          <w:b w:val="0"/>
          <w:color w:val="000000"/>
          <w:sz w:val="20"/>
        </w:rPr>
        <w:t>. Applying the distributive property to the left-hand side of this</w:t>
      </w:r>
      <w:r>
        <w:br/>
      </w:r>
      <w:r>
        <w:rPr>
          <w:rFonts w:ascii="Arial" w:hAnsi="Arial"/>
          <w:b w:val="0"/>
          <w:color w:val="000000"/>
          <w:sz w:val="20"/>
        </w:rPr>
        <w:t>equation yields</w:t>
      </w:r>
      <w:r>
        <w:rPr>
          <w:rFonts w:ascii="Arial" w:hAnsi="Arial"/>
          <w:b w:val="0"/>
          <w:color w:val="000000"/>
          <w:sz w:val="20"/>
        </w:rPr>
        <w:t xml:space="preserve"> </w:t>
      </w:r>
      <m:oMath xmlns:mml="http://www.w3.org/1998/Math/MathML">
        <m:r>
          <m:t>a−4</m:t>
        </m:r>
        <m:rad>
          <m:radPr>
            <m:degHide m:val="on"/>
          </m:radPr>
          <m:deg/>
          <m:e>
            <m:r>
              <m:t>11</m:t>
            </m:r>
          </m:e>
        </m:rad>
        <m:r>
          <m:t>=b.</m:t>
        </m:r>
      </m:oMath>
      <w:r>
        <w:rPr>
          <w:rFonts w:ascii="Arial" w:hAnsi="Arial"/>
          <w:b w:val="0"/>
          <w:color w:val="000000"/>
          <w:sz w:val="20"/>
        </w:rPr>
        <w:t>. Therefore, the expression</w:t>
      </w:r>
      <w:r>
        <w:rPr>
          <w:rFonts w:ascii="Arial" w:hAnsi="Arial"/>
          <w:b w:val="0"/>
          <w:color w:val="000000"/>
          <w:sz w:val="20"/>
        </w:rPr>
        <w:t xml:space="preserve"> </w:t>
      </w:r>
      <m:oMath xmlns:mml="http://www.w3.org/1998/Math/MathML">
        <m:r>
          <m:t>120m−4</m:t>
        </m:r>
        <m:rad>
          <m:radPr>
            <m:degHide m:val="on"/>
          </m:radPr>
          <m:deg/>
          <m:e>
            <m:r>
              <m:t>11</m:t>
            </m:r>
          </m:e>
        </m:rad>
      </m:oMath>
      <w:r>
        <w:rPr>
          <w:rFonts w:ascii="Arial" w:hAnsi="Arial"/>
          <w:b w:val="0"/>
          <w:color w:val="000000"/>
          <w:sz w:val="20"/>
        </w:rPr>
        <w:t xml:space="preserve"> </w:t>
      </w:r>
      <w:r>
        <w:rPr>
          <w:rFonts w:ascii="Arial" w:hAnsi="Arial"/>
          <w:b w:val="0"/>
          <w:color w:val="000000"/>
          <w:sz w:val="20"/>
        </w:rPr>
        <w:t>represents the value of.</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sup>
        </m:sSup>
      </m:oMath>
      <w:r>
        <w:rPr>
          <w:rFonts w:ascii="Arial" w:hAnsi="Arial"/>
          <w:b w:val="0"/>
          <w:color w:val="000000"/>
          <w:sz w:val="20"/>
        </w:rPr>
        <w:t xml:space="preserve"> </w:t>
      </w:r>
      <w:r>
        <w:rPr>
          <w:rFonts w:ascii="Arial" w:hAnsi="Arial"/>
          <w:b w:val="0"/>
          <w:color w:val="000000"/>
          <w:sz w:val="20"/>
        </w:rPr>
        <w:t>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120w−(4w+3w)</m:t>
        </m:r>
      </m:oMath>
      <w:r>
        <w:br/>
      </w:r>
      <w:r>
        <w:rPr>
          <w:rFonts w:ascii="Arial" w:hAnsi="Arial"/>
          <w:b w:val="0"/>
          <w:color w:val="000000"/>
          <w:sz w:val="20"/>
        </w:rPr>
        <w:t>Which expression is equivalent to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20w−(4w+3w),</m:t>
        </m:r>
      </m:oMath>
      <m:oMath xmlns:mml="http://www.w3.org/1998/Math/MathML">
        <m:r>
          <m:t>20w−(7w).</m:t>
        </m:r>
      </m:oMath>
      <w:r>
        <w:br/>
      </w:r>
      <w:r>
        <w:rPr>
          <w:rFonts w:ascii="Arial" w:hAnsi="Arial"/>
          <w:b w:val="0"/>
          <w:color w:val="000000"/>
          <w:sz w:val="20"/>
        </w:rPr>
        <w:t>Choice B is correct. Combining like terms inside the parentheses of the given expression,, yields. Combining</w:t>
      </w:r>
      <w:r>
        <w:br/>
      </w:r>
      <m:oMath xmlns:mml="http://www.w3.org/1998/Math/MathML">
        <m:r>
          <m:t>13</m:t>
        </m:r>
        <m:r>
          <m:rPr>
            <m:sty m:val="b"/>
          </m:rPr>
          <m:t>w</m:t>
        </m:r>
        <m:r>
          <m:t>.</m:t>
        </m:r>
      </m:oMath>
      <w:r>
        <w:br/>
      </w:r>
      <w:r>
        <w:rPr>
          <w:rFonts w:ascii="Arial" w:hAnsi="Arial"/>
          <w:b w:val="0"/>
          <w:color w:val="000000"/>
          <w:sz w:val="20"/>
        </w:rPr>
        <w:t>like terms in this resulting expression yields.</w:t>
      </w:r>
      <w:r>
        <w:br/>
      </w:r>
      <w:r>
        <w:rPr>
          <w:rFonts w:ascii="Arial" w:hAnsi="Arial"/>
          <w:b w:val="0"/>
          <w:color w:val="000000"/>
          <w:sz w:val="20"/>
        </w:rPr>
        <w:t>Choice A is incorrect and may result from conceptual or calculation errors.</w:t>
      </w:r>
      <w:r>
        <w:br/>
      </w:r>
      <m:oMath xmlns:mml="http://www.w3.org/1998/Math/MathML">
        <m:sSup>
          <m:e>
            <m:r>
              <m:t/>
            </m:r>
          </m:e>
          <m:sup>
            <m:r>
              <m:rPr>
                <m:nor/>
              </m:rPr>
              <m:t> c </m:t>
            </m:r>
          </m:sup>
        </m:sSup>
      </m:oMath>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4</m:t>
            </m:r>
          </m:num>
          <m:den>
            <m:r>
              <m:t>4x−5</m:t>
            </m:r>
          </m:den>
        </m:f>
        <m:r>
          <m:t>−</m:t>
        </m:r>
        <m:sSup>
          <m:e>
            <m:f>
              <m:fPr>
                <m:type m:val="bar"/>
              </m:fPr>
              <m:num>
                <m:r>
                  <m:t>1</m:t>
                </m:r>
              </m:num>
              <m:den>
                <m:r>
                  <m:t>x+1</m:t>
                </m:r>
              </m:den>
            </m:f>
          </m:e>
          <m:sup>
            <m:r>
              <m:t>.</m:t>
            </m:r>
          </m:sup>
        </m:sSup>
      </m:oMath>
      <w:r>
        <w:br/>
      </w:r>
      <w:r>
        <w:rPr>
          <w:rFonts w:ascii="Arial" w:hAnsi="Arial"/>
          <w:b w:val="0"/>
          <w:color w:val="000000"/>
          <w:sz w:val="20"/>
        </w:rPr>
        <w:t>Which expression is equivalent to?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1</m:t>
            </m:r>
          </m:num>
          <m:den>
            <m:r>
              <m:t>(x+1)(4x−5)</m:t>
            </m:r>
          </m:den>
        </m:f>
      </m:oMath>
      <w:r>
        <w:br/>
      </w:r>
      <m:oMath xmlns:mml="http://www.w3.org/1998/Math/MathML">
        <m:f>
          <m:fPr>
            <m:type m:val="bar"/>
          </m:fPr>
          <m:num>
            <m:r>
              <m:t>3</m:t>
            </m:r>
          </m:num>
          <m:den>
            <m:r>
              <m:t>3x−6</m:t>
            </m:r>
          </m:den>
        </m:f>
      </m:oMath>
    </w:p>
    <w:p>
      <w:pPr>
        <w:spacing w:after="60" w:line="252" w:lineRule="auto"/>
        <w:ind w:left="317" w:hanging="317"/>
      </w:pPr>
      <w:r>
        <w:rPr>
          <w:rFonts w:ascii="Arial" w:hAnsi="Arial"/>
          <w:b w:val="0"/>
          <w:color w:val="000000"/>
          <w:sz w:val="20"/>
        </w:rPr>
        <w:t xml:space="preserve">Option B: </w:t>
      </w:r>
      <m:oMath xmlns:mml="http://www.w3.org/1998/Math/MathML">
        <m:r>
          <m:t>−</m:t>
        </m:r>
        <m:f>
          <m:fPr>
            <m:type m:val="bar"/>
          </m:fPr>
          <m:num>
            <m:r>
              <m:t>1</m:t>
            </m:r>
          </m:num>
          <m:den>
            <m:r>
              <m:t>(x+1)(4x−5)</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9</m:t>
            </m:r>
          </m:num>
          <m:den>
            <m:r>
              <m:t>(x+1)(4x−5)</m:t>
            </m:r>
          </m:den>
        </m:f>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rPr/>
          <m:t>D</m:t>
        </m:r>
      </m:oMath>
      <m:oMath xmlns:mml="http://www.w3.org/1998/Math/MathML">
        <m:f>
          <m:fPr>
            <m:type m:val="bar"/>
          </m:fPr>
          <m:num>
            <m:r>
              <m:t>4</m:t>
            </m:r>
          </m:num>
          <m:den>
            <m:r>
              <m:t>4x−5</m:t>
            </m:r>
          </m:den>
        </m:f>
        <m:r>
          <m:t>−</m:t>
        </m:r>
        <m:f>
          <m:fPr>
            <m:type m:val="bar"/>
          </m:fPr>
          <m:num>
            <m:r>
              <m:t>1</m:t>
            </m:r>
          </m:num>
          <m:den>
            <m:r>
              <m:t>x+1</m:t>
            </m:r>
          </m:den>
        </m:f>
      </m:oMath>
      <m:oMath xmlns:mml="http://www.w3.org/1998/Math/MathML">
        <m:f>
          <m:fPr>
            <m:type m:val="bar"/>
          </m:fPr>
          <m:num>
            <m:r>
              <m:t>4</m:t>
            </m:r>
          </m:num>
          <m:den>
            <m:r>
              <m:t>4x−5</m:t>
            </m:r>
          </m:den>
        </m:f>
        <m:r>
          <m:t>+</m:t>
        </m:r>
        <m:f>
          <m:fPr>
            <m:type m:val="bar"/>
          </m:fPr>
          <m:num>
            <m:r>
              <m:t>(−1)</m:t>
            </m:r>
          </m:num>
          <m:den>
            <m:r>
              <m:t>x+1</m:t>
            </m:r>
          </m:den>
        </m:f>
        <m:r>
          <m:t>.</m:t>
        </m:r>
      </m:oMath>
      <w:r>
        <w:br/>
      </w:r>
      <w:r>
        <w:rPr>
          <w:rFonts w:ascii="Arial" w:hAnsi="Arial"/>
          <w:b w:val="0"/>
          <w:color w:val="000000"/>
          <w:sz w:val="20"/>
        </w:rPr>
        <w:t>Choice is correct. The expression can be rewritten as. To add the two terms of this expression, the terms can be</w:t>
      </w:r>
      <w:r>
        <w:br/>
      </w:r>
      <m:oMath xmlns:mml="http://www.w3.org/1998/Math/MathML">
        <m:f>
          <m:fPr>
            <m:type m:val="bar"/>
          </m:fPr>
          <m:num>
            <m:r>
              <m:t>x+1</m:t>
            </m:r>
          </m:num>
          <m:den>
            <m:r>
              <m:t>x+1</m:t>
            </m:r>
          </m:den>
        </m:f>
        <m:r>
          <m:t>=1,</m:t>
        </m:r>
      </m:oMath>
      <m:oMath xmlns:mml="http://www.w3.org/1998/Math/MathML">
        <m:f>
          <m:fPr>
            <m:type m:val="bar"/>
          </m:fPr>
          <m:num>
            <m:r>
              <m:t>4</m:t>
            </m:r>
          </m:num>
          <m:den>
            <m:r>
              <m:t>4x−5</m:t>
            </m:r>
          </m:den>
        </m:f>
      </m:oMath>
      <m:oMath xmlns:mml="http://www.w3.org/1998/Math/MathML">
        <m:f>
          <m:fPr>
            <m:type m:val="bar"/>
          </m:fPr>
          <m:num>
            <m:r>
              <m:t>(x+1)(4)</m:t>
            </m:r>
          </m:num>
          <m:den>
            <m:r>
              <m:t>(x+1)(4x−5)</m:t>
            </m:r>
          </m:den>
        </m:f>
        <m:r>
          <m:t>.</m:t>
        </m:r>
      </m:oMath>
      <m:oMath xmlns:mml="http://www.w3.org/1998/Math/MathML">
        <m:f>
          <m:fPr>
            <m:type m:val="bar"/>
          </m:fPr>
          <m:num>
            <m:r>
              <m:t>4x−5</m:t>
            </m:r>
          </m:num>
          <m:den>
            <m:r>
              <m:t>4x−5</m:t>
            </m:r>
          </m:den>
        </m:f>
        <m:r>
          <m:t>=1,</m:t>
        </m:r>
      </m:oMath>
      <w:r>
        <w:br/>
      </w:r>
      <w:r>
        <w:rPr>
          <w:rFonts w:ascii="Arial" w:hAnsi="Arial"/>
          <w:b w:val="0"/>
          <w:color w:val="000000"/>
          <w:sz w:val="20"/>
        </w:rPr>
        <w:t>rewritten with a common denominator. Since, the expression can be rewritten as. Since, the expression</w:t>
      </w:r>
      <w:r>
        <w:br/>
      </w:r>
      <m:oMath xmlns:mml="http://www.w3.org/1998/Math/MathML">
        <m:f>
          <m:fPr>
            <m:type m:val="bar"/>
          </m:fPr>
          <m:num>
            <m:r>
              <m:t>−1</m:t>
            </m:r>
          </m:num>
          <m:den>
            <m:r>
              <m:t>x+1</m:t>
            </m:r>
          </m:den>
        </m:f>
      </m:oMath>
      <m:oMath xmlns:mml="http://www.w3.org/1998/Math/MathML">
        <m:f>
          <m:fPr>
            <m:type m:val="bar"/>
          </m:fPr>
          <m:num>
            <m:r>
              <m:t>(4x−5)(−1)</m:t>
            </m:r>
          </m:num>
          <m:den>
            <m:r>
              <m:t>(4x−5)(x+1)</m:t>
            </m:r>
          </m:den>
        </m:f>
      </m:oMath>
      <m:oMath xmlns:mml="http://www.w3.org/1998/Math/MathML">
        <m:f>
          <m:fPr>
            <m:type m:val="bar"/>
          </m:fPr>
          <m:num>
            <m:r>
              <m:t>4</m:t>
            </m:r>
          </m:num>
          <m:den>
            <m:r>
              <m:t>4x−5</m:t>
            </m:r>
          </m:den>
        </m:f>
        <m:r>
          <m:t>+</m:t>
        </m:r>
        <m:f>
          <m:fPr>
            <m:type m:val="bar"/>
          </m:fPr>
          <m:num>
            <m:r>
              <m:t>(−1)</m:t>
            </m:r>
          </m:num>
          <m:den>
            <m:r>
              <m:t>x+1</m:t>
            </m:r>
          </m:den>
        </m:f>
      </m:oMath>
      <m:oMath xmlns:mml="http://www.w3.org/1998/Math/MathML">
        <m:f>
          <m:fPr>
            <m:type m:val="bar"/>
          </m:fPr>
          <m:num>
            <m:r>
              <m:t>(x+1)(4)</m:t>
            </m:r>
          </m:num>
          <m:den>
            <m:r>
              <m:t>(x+1)(4x−5)</m:t>
            </m:r>
          </m:den>
        </m:f>
        <m:r>
          <m:t>+</m:t>
        </m:r>
        <m:f>
          <m:fPr>
            <m:type m:val="bar"/>
          </m:fPr>
          <m:num>
            <m:r>
              <m:t>(4x−5)(−1)</m:t>
            </m:r>
          </m:num>
          <m:den>
            <m:r>
              <m:t>(4x−5)(x+1)</m:t>
            </m:r>
          </m:den>
        </m:f>
        <m:r>
          <m:t>,</m:t>
        </m:r>
      </m:oMath>
      <w:r>
        <w:br/>
      </w:r>
      <w:r>
        <w:rPr>
          <w:rFonts w:ascii="Arial" w:hAnsi="Arial"/>
          <w:b w:val="0"/>
          <w:color w:val="000000"/>
          <w:sz w:val="20"/>
        </w:rPr>
        <w:t>can be rewritten as. Therefore, the expression can be rewritten as, which is</w:t>
      </w:r>
      <w:r>
        <w:br/>
      </w:r>
      <m:oMath xmlns:mml="http://www.w3.org/1998/Math/MathML">
        <m:f>
          <m:fPr>
            <m:type m:val="bar"/>
          </m:fPr>
          <m:num>
            <m:r>
              <m:t>(x+1)(4)+(4x−5)(−1)</m:t>
            </m:r>
          </m:num>
          <m:den>
            <m:r>
              <m:t>(x+1)(4x−5)</m:t>
            </m:r>
          </m:den>
        </m:f>
      </m:oMath>
      <m:oMath xmlns:mml="http://www.w3.org/1998/Math/MathML">
        <m:f>
          <m:fPr>
            <m:type m:val="bar"/>
          </m:fPr>
          <m:num>
            <m:r>
              <m:t>(4x+4)+(−4x+5)</m:t>
            </m:r>
          </m:num>
          <m:den>
            <m:r>
              <m:t>(x+1)(4x−5)</m:t>
            </m:r>
          </m:den>
        </m:f>
        <m:r>
          <m:t>,</m:t>
        </m:r>
        <m:r>
          <m:rPr>
            <m:sty m:val="p"/>
          </m:rPr>
          <m:t>or</m:t>
        </m:r>
        <m:r>
          <m:rPr>
            <m:nor/>
          </m:rPr>
          <m:t> </m:t>
        </m:r>
        <m:f>
          <m:fPr>
            <m:type m:val="bar"/>
          </m:fPr>
          <m:num>
            <m:r>
              <m:t>(4x+(−4x))+(4+5)</m:t>
            </m:r>
          </m:num>
          <m:den>
            <m:r>
              <m:t>(x+1)(4x−5)</m:t>
            </m:r>
          </m:den>
        </m:f>
        <m:r>
          <m:t>.</m:t>
        </m:r>
      </m:oMath>
      <w:r>
        <w:br/>
      </w:r>
      <w:r>
        <w:rPr>
          <w:rFonts w:ascii="Arial" w:hAnsi="Arial"/>
          <w:b w:val="0"/>
          <w:color w:val="000000"/>
          <w:sz w:val="20"/>
        </w:rPr>
        <w:t>equivalent to. Applying the distributive property to each term of the numerator yields.</w:t>
      </w:r>
      <w:r>
        <w:br/>
      </w:r>
      <m:oMath xmlns:mml="http://www.w3.org/1998/Math/MathML">
        <m:f>
          <m:fPr>
            <m:type m:val="bar"/>
          </m:fPr>
          <m:num>
            <m:r>
              <m:t>9</m:t>
            </m:r>
          </m:num>
          <m:den>
            <m:r>
              <m:t>(x+1)(4x−5)</m:t>
            </m:r>
          </m:den>
        </m:f>
        <m:r>
          <m:t>.</m:t>
        </m:r>
      </m:oMath>
      <w:r>
        <w:br/>
      </w:r>
      <w:r>
        <w:rPr>
          <w:rFonts w:ascii="Arial" w:hAnsi="Arial"/>
          <w:b w:val="0"/>
          <w:color w:val="000000"/>
          <w:sz w:val="20"/>
        </w:rPr>
        <w:t>Adding like terms in the numerator yields.</w:t>
      </w:r>
      <w:r>
        <w:br/>
      </w:r>
      <m:oMath xmlns:mml="http://www.w3.org/1998/Math/MathML">
        <m:r>
          <m:rPr>
            <m:scr m:val="sans-serif"/>
            <m:sty m:val="p"/>
          </m:rPr>
          <m:t>A</m:t>
        </m:r>
      </m:oMath>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is equivalent to</w:t>
      </w:r>
      <w:r>
        <w:rPr>
          <w:rFonts w:ascii="Arial" w:hAnsi="Arial"/>
          <w:b w:val="0"/>
          <w:color w:val="000000"/>
          <w:sz w:val="20"/>
        </w:rPr>
        <w:t xml:space="preserve"> </w:t>
      </w:r>
      <m:oMath xmlns:mml="http://www.w3.org/1998/Math/MathML">
        <m:r>
          <m:t>3(x+5)−6</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3x−3</m:t>
        </m:r>
      </m:oMath>
    </w:p>
    <w:p>
      <w:pPr>
        <w:spacing w:after="60" w:line="252" w:lineRule="auto"/>
        <w:ind w:left="317" w:hanging="317"/>
      </w:pPr>
      <w:r>
        <w:rPr>
          <w:rFonts w:ascii="Arial" w:hAnsi="Arial"/>
          <w:b w:val="0"/>
          <w:color w:val="000000"/>
          <w:sz w:val="20"/>
        </w:rPr>
        <w:t xml:space="preserve">Option B: </w:t>
      </w:r>
      <m:oMath xmlns:mml="http://www.w3.org/1998/Math/MathML">
        <m:r>
          <m:t>3x−1</m:t>
        </m:r>
      </m:oMath>
    </w:p>
    <w:p>
      <w:pPr>
        <w:spacing w:after="60" w:line="252" w:lineRule="auto"/>
        <w:ind w:left="317" w:hanging="317"/>
      </w:pPr>
      <w:r>
        <w:rPr>
          <w:rFonts w:ascii="Arial" w:hAnsi="Arial"/>
          <w:b w:val="0"/>
          <w:color w:val="000000"/>
          <w:sz w:val="20"/>
        </w:rPr>
        <w:t xml:space="preserve">Option C: </w:t>
      </w:r>
      <m:oMath xmlns:mml="http://www.w3.org/1998/Math/MathML">
        <m:r>
          <m:t>3x+9</m:t>
        </m:r>
      </m:oMath>
    </w:p>
    <w:p>
      <w:pPr>
        <w:spacing w:after="60" w:line="252" w:lineRule="auto"/>
        <w:ind w:left="317" w:hanging="317"/>
      </w:pPr>
      <w:r>
        <w:rPr>
          <w:rFonts w:ascii="Arial" w:hAnsi="Arial"/>
          <w:b w:val="0"/>
          <w:color w:val="000000"/>
          <w:sz w:val="20"/>
        </w:rPr>
        <w:t xml:space="preserve">Option D: </w:t>
      </w:r>
      <m:oMath xmlns:mml="http://www.w3.org/1998/Math/MathML">
        <m:r>
          <m:t>15x−6</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Using the distributive property to multiply 3 and</w:t>
      </w:r>
      <w:r>
        <w:rPr>
          <w:rFonts w:ascii="Arial" w:hAnsi="Arial"/>
          <w:b w:val="0"/>
          <w:color w:val="000000"/>
          <w:sz w:val="20"/>
        </w:rPr>
        <w:t xml:space="preserve"> </w:t>
      </w:r>
      <m:oMath xmlns:mml="http://www.w3.org/1998/Math/MathML">
        <m:r>
          <m:t>(x+5)</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3x+15−6,</m:t>
        </m:r>
      </m:oMath>
      <w:r>
        <w:rPr>
          <w:rFonts w:ascii="Arial" w:hAnsi="Arial"/>
          <w:b w:val="0"/>
          <w:color w:val="000000"/>
          <w:sz w:val="20"/>
        </w:rPr>
        <w:t>, which can be rewritten as</w:t>
      </w:r>
      <w:r>
        <w:rPr>
          <w:rFonts w:ascii="Arial" w:hAnsi="Arial"/>
          <w:b w:val="0"/>
          <w:color w:val="000000"/>
          <w:sz w:val="20"/>
        </w:rPr>
        <w:t xml:space="preserve"> </w:t>
      </w:r>
      <m:oMath xmlns:mml="http://www.w3.org/1998/Math/MathML">
        <m:r>
          <m:t>3x+9</m:t>
        </m:r>
      </m:oMath>
      <w:r>
        <w:rPr>
          <w:rFonts w:ascii="Arial" w:hAnsi="Arial"/>
          <w:b w:val="0"/>
          <w:color w:val="000000"/>
          <w:sz w:val="20"/>
        </w:rPr>
        <w:t>.</w:t>
      </w:r>
      <w:r>
        <w:br/>
      </w:r>
      <w:r>
        <w:rPr>
          <w:rFonts w:ascii="Arial" w:hAnsi="Arial"/>
          <w:b w:val="0"/>
          <w:color w:val="000000"/>
          <w:sz w:val="20"/>
        </w:rPr>
        <w:t>Choice A is incorrect and may result from rewriting the given expression as</w:t>
      </w:r>
      <w:r>
        <w:rPr>
          <w:rFonts w:ascii="Arial" w:hAnsi="Arial"/>
          <w:b w:val="0"/>
          <w:color w:val="000000"/>
          <w:sz w:val="20"/>
        </w:rPr>
        <w:t xml:space="preserve"> </w:t>
      </w:r>
      <m:oMath xmlns:mml="http://www.w3.org/1998/Math/MathML">
        <m:r>
          <m:t>3(x+5−6).</m:t>
        </m:r>
      </m:oMath>
      <w:r>
        <w:rPr>
          <w:rFonts w:ascii="Arial" w:hAnsi="Arial"/>
          <w:b w:val="0"/>
          <w:color w:val="000000"/>
          <w:sz w:val="20"/>
        </w:rPr>
        <w:t>. Choice B is incorrect and may result from incorrectly</w:t>
      </w:r>
      <w:r>
        <w:br/>
      </w:r>
      <w:r>
        <w:rPr>
          <w:rFonts w:ascii="Arial" w:hAnsi="Arial"/>
          <w:b w:val="0"/>
          <w:color w:val="000000"/>
          <w:sz w:val="20"/>
        </w:rPr>
        <w:t>rewriting the expression as</w:t>
      </w:r>
      <w:r>
        <w:rPr>
          <w:rFonts w:ascii="Arial" w:hAnsi="Arial"/>
          <w:b w:val="0"/>
          <w:color w:val="000000"/>
          <w:sz w:val="20"/>
        </w:rPr>
        <w:t xml:space="preserve"> </w:t>
      </w:r>
      <m:oMath xmlns:mml="http://www.w3.org/1998/Math/MathML">
        <m:r>
          <m:t>(3x+5)−6.</m:t>
        </m:r>
      </m:oMath>
      <w:r>
        <w:rPr>
          <w:rFonts w:ascii="Arial" w:hAnsi="Arial"/>
          <w:b w:val="0"/>
          <w:color w:val="000000"/>
          <w:sz w:val="20"/>
        </w:rPr>
        <w:t>. Choice D is incorrect and may result from incorrectly rewriting the expression as</w:t>
      </w:r>
      <w:r>
        <w:rPr>
          <w:rFonts w:ascii="Arial" w:hAnsi="Arial"/>
          <w:b w:val="0"/>
          <w:color w:val="000000"/>
          <w:sz w:val="20"/>
        </w:rPr>
        <w:t xml:space="preserve"> </w:t>
      </w:r>
      <m:oMath xmlns:mml="http://www.w3.org/1998/Math/MathML">
        <m:r>
          <m:t>3(5x)−6.</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graph of a system of a linear equation and a nonlinear equation is shown. What is the solution</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to this system?</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81843" cy="2865945"/>
            <wp:docPr id="107" name="Picture 107"/>
            <wp:cNvGraphicFramePr>
              <a:graphicFrameLocks noChangeAspect="1"/>
            </wp:cNvGraphicFramePr>
            <a:graphic>
              <a:graphicData uri="http://schemas.openxmlformats.org/drawingml/2006/picture">
                <pic:pic>
                  <pic:nvPicPr>
                    <pic:cNvPr id="0" name="4ca30186_question_p369_1.png"/>
                    <pic:cNvPicPr/>
                  </pic:nvPicPr>
                  <pic:blipFill>
                    <a:blip r:embed="rId115"/>
                    <a:stretch>
                      <a:fillRect/>
                    </a:stretch>
                  </pic:blipFill>
                  <pic:spPr>
                    <a:xfrm>
                      <a:off x="0" y="0"/>
                      <a:ext cx="3081843" cy="2865945"/>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w:r>
        <w:br/>
      </w:r>
      <w:r>
        <w:rPr>
          <w:rFonts w:ascii="Arial" w:hAnsi="Arial"/>
          <w:b w:val="0"/>
          <w:color w:val="000000"/>
          <w:sz w:val="20"/>
        </w:rPr>
        <w:t>Choice C is correct. The solution to the system of two equations corresponds to the point where the graphs of the equations intersect. The</w:t>
      </w:r>
      <w:r>
        <w:br/>
      </w:r>
      <m:oMath xmlns:mml="http://www.w3.org/1998/Math/MathML">
        <m:sSup>
          <m:e>
            <m:r>
              <m:t/>
            </m:r>
          </m:e>
          <m:sup>
            <m:r>
              <m:t>(2,4)</m:t>
            </m:r>
          </m:sup>
        </m:sSup>
      </m:oMath>
      <m:oMath xmlns:mml="http://www.w3.org/1998/Math/MathML">
        <m:r>
          <m:t>(2,4).</m:t>
        </m:r>
      </m:oMath>
      <w:r>
        <w:br/>
      </w:r>
      <w:r>
        <w:rPr>
          <w:rFonts w:ascii="Arial" w:hAnsi="Arial"/>
          <w:b w:val="0"/>
          <w:color w:val="000000"/>
          <w:sz w:val="20"/>
        </w:rPr>
        <w:t>graphs of the linear equation and the nonlinear equation shown intersect at the point. Thus, the solution to the system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(x−4)(x+2)(x−1)=0</m:t>
        </m:r>
      </m:oMath>
      <w:r>
        <w:br/>
      </w:r>
      <w:r>
        <w:rPr>
          <w:rFonts w:ascii="Arial" w:hAnsi="Arial"/>
          <w:b w:val="0"/>
          <w:color w:val="000000"/>
          <w:sz w:val="20"/>
        </w:rPr>
        <w:t>What is the product of the solutions to the given equation?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8</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C: </w:t>
      </w:r>
      <m:oMath xmlns:mml="http://www.w3.org/1998/Math/MathML">
        <m:r>
          <m:t>−3</m:t>
        </m:r>
      </m:oMath>
    </w:p>
    <w:p>
      <w:pPr>
        <w:spacing w:after="60" w:line="252" w:lineRule="auto"/>
        <w:ind w:left="317" w:hanging="317"/>
      </w:pPr>
      <w:r>
        <w:rPr>
          <w:rFonts w:ascii="Arial" w:hAnsi="Arial"/>
          <w:b w:val="0"/>
          <w:color w:val="000000"/>
          <w:sz w:val="20"/>
        </w:rPr>
        <w:t xml:space="preserve">Option D: </w:t>
      </w:r>
      <m:oMath xmlns:mml="http://www.w3.org/1998/Math/MathML">
        <m:r>
          <m:t>−3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By the zero-product property, if</w:t>
      </w:r>
      <w:r>
        <w:rPr>
          <w:rFonts w:ascii="Arial" w:hAnsi="Arial"/>
          <w:b w:val="0"/>
          <w:color w:val="000000"/>
          <w:sz w:val="20"/>
        </w:rPr>
        <w:t xml:space="preserve"> </w:t>
      </w:r>
      <m:oMath xmlns:mml="http://www.w3.org/1998/Math/MathML">
        <m:r>
          <m:t>(x−4)(x+2)(x−1)=0,</m:t>
        </m:r>
      </m:oMath>
      <w:r>
        <w:rPr>
          <w:rFonts w:ascii="Arial" w:hAnsi="Arial"/>
          <w:b w:val="0"/>
          <w:color w:val="000000"/>
          <w:sz w:val="20"/>
        </w:rPr>
        <w:t>, then</w:t>
      </w:r>
      <w:r>
        <w:rPr>
          <w:rFonts w:ascii="Arial" w:hAnsi="Arial"/>
          <w:b w:val="0"/>
          <w:color w:val="000000"/>
          <w:sz w:val="20"/>
        </w:rPr>
        <w:t xml:space="preserve"> </w:t>
      </w:r>
      <m:oMath xmlns:mml="http://www.w3.org/1998/Math/MathML">
        <m:r>
          <m:t>x−4=0,</m:t>
        </m:r>
      </m:oMath>
      <w:r>
        <w:rPr>
          <w:rFonts w:ascii="Arial" w:hAnsi="Arial"/>
          <w:b w:val="0"/>
          <w:color w:val="000000"/>
          <w:sz w:val="20"/>
        </w:rPr>
        <w:t>,</w:t>
      </w:r>
      <w:r>
        <w:rPr>
          <w:rFonts w:ascii="Arial" w:hAnsi="Arial"/>
          <w:b w:val="0"/>
          <w:color w:val="000000"/>
          <w:sz w:val="20"/>
        </w:rPr>
        <w:t xml:space="preserve"> </w:t>
      </w:r>
      <m:oMath xmlns:mml="http://www.w3.org/1998/Math/MathML">
        <m:r>
          <m:t>x+2=0,</m:t>
        </m:r>
      </m:oMath>
      <w:r>
        <w:rPr>
          <w:rFonts w:ascii="Arial" w:hAnsi="Arial"/>
          <w:b w:val="0"/>
          <w:color w:val="000000"/>
          <w:sz w:val="20"/>
        </w:rPr>
        <w:t>, or</w:t>
      </w:r>
      <w:r>
        <w:rPr>
          <w:rFonts w:ascii="Arial" w:hAnsi="Arial"/>
          <w:b w:val="0"/>
          <w:color w:val="000000"/>
          <w:sz w:val="20"/>
        </w:rPr>
        <w:t xml:space="preserve"> </w:t>
      </w:r>
      <m:oMath xmlns:mml="http://www.w3.org/1998/Math/MathML">
        <m:r>
          <m:t>x−1=0.</m:t>
        </m:r>
      </m:oMath>
      <w:r>
        <w:rPr>
          <w:rFonts w:ascii="Arial" w:hAnsi="Arial"/>
          <w:b w:val="0"/>
          <w:color w:val="000000"/>
          <w:sz w:val="20"/>
        </w:rPr>
        <w:t>. Solving each of</w:t>
      </w:r>
      <w:r>
        <w:br/>
      </w:r>
      <w:r>
        <w:rPr>
          <w:rFonts w:ascii="Arial" w:hAnsi="Arial"/>
          <w:b w:val="0"/>
          <w:color w:val="000000"/>
          <w:sz w:val="20"/>
        </w:rPr>
        <w:t>these equations for</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x=4.</m:t>
        </m:r>
      </m:oMath>
      <w:r>
        <w:rPr>
          <w:rFonts w:ascii="Arial" w:hAnsi="Arial"/>
          <w:b w:val="0"/>
          <w:color w:val="000000"/>
          <w:sz w:val="20"/>
        </w:rPr>
        <w:t>,</w:t>
      </w:r>
      <w:r>
        <w:rPr>
          <w:rFonts w:ascii="Arial" w:hAnsi="Arial"/>
          <w:b w:val="0"/>
          <w:color w:val="000000"/>
          <w:sz w:val="20"/>
        </w:rPr>
        <w:t xml:space="preserve"> </w:t>
      </w:r>
      <m:oMath xmlns:mml="http://www.w3.org/1998/Math/MathML">
        <m:r>
          <m:t>x=−2.</m:t>
        </m:r>
      </m:oMath>
      <w:r>
        <w:rPr>
          <w:rFonts w:ascii="Arial" w:hAnsi="Arial"/>
          <w:b w:val="0"/>
          <w:color w:val="000000"/>
          <w:sz w:val="20"/>
        </w:rPr>
        <w:t>, or</w:t>
      </w:r>
      <w:r>
        <w:rPr>
          <w:rFonts w:ascii="Arial" w:hAnsi="Arial"/>
          <w:b w:val="0"/>
          <w:color w:val="000000"/>
          <w:sz w:val="20"/>
        </w:rPr>
        <w:t xml:space="preserve"> </w:t>
      </w:r>
      <m:oMath xmlns:mml="http://www.w3.org/1998/Math/MathML">
        <m:r>
          <m:t>b=4</m:t>
        </m:r>
      </m:oMath>
      <w:r>
        <w:rPr>
          <w:rFonts w:ascii="Arial" w:hAnsi="Arial"/>
          <w:b w:val="0"/>
          <w:color w:val="000000"/>
          <w:sz w:val="20"/>
        </w:rPr>
        <w:t>. The product of these solutions is</w:t>
      </w:r>
      <w:r>
        <w:rPr>
          <w:rFonts w:ascii="Arial" w:hAnsi="Arial"/>
          <w:b w:val="0"/>
          <w:color w:val="000000"/>
          <w:sz w:val="20"/>
        </w:rPr>
        <w:t xml:space="preserve"> </w:t>
      </w:r>
      <m:oMath xmlns:mml="http://www.w3.org/1998/Math/MathML">
        <m:r>
          <m:t>(4)(−2)(1)=−8.</m:t>
        </m:r>
      </m:oMath>
      <w:r>
        <w:rPr>
          <w:rFonts w:ascii="Arial" w:hAnsi="Arial"/>
          <w:b w:val="0"/>
          <w:color w:val="000000"/>
          <w:sz w:val="20"/>
        </w:rPr>
        <w:t>.</w:t>
      </w:r>
      <w:r>
        <w:br/>
      </w:r>
      <w:r>
        <w:rPr>
          <w:rFonts w:ascii="Arial" w:hAnsi="Arial"/>
          <w:b w:val="0"/>
          <w:color w:val="000000"/>
          <w:sz w:val="20"/>
        </w:rPr>
        <w:t>Choice A is incorrect and may result from sign errors made when solving the given equation. Choice B is incorrect and may result from finding</w:t>
      </w:r>
      <w:r>
        <w:br/>
      </w:r>
      <m:oMath xmlns:mml="http://www.w3.org/1998/Math/MathML">
        <m:sSup>
          <m:e>
            <m:r>
              <m:t/>
            </m:r>
          </m:e>
          <m:sup>
            <m:r>
              <m:rPr>
                <m:sty m:val="p"/>
              </m:rPr>
              <m:t>c</m:t>
            </m:r>
          </m:sup>
        </m:sSup>
      </m:oMath>
      <w:r>
        <w:br/>
      </w:r>
      <w:r>
        <w:rPr>
          <w:rFonts w:ascii="Arial" w:hAnsi="Arial"/>
          <w:b w:val="0"/>
          <w:color w:val="000000"/>
          <w:sz w:val="20"/>
        </w:rPr>
        <w:t>the sum, not the product, of the solutions. Choice is incorrect and may result from finding the sum, not the product, of the solutions in addition</w:t>
      </w:r>
      <w:r>
        <w:br/>
      </w:r>
      <w:r>
        <w:rPr>
          <w:rFonts w:ascii="Arial" w:hAnsi="Arial"/>
          <w:b w:val="0"/>
          <w:color w:val="000000"/>
          <w:sz w:val="20"/>
        </w:rPr>
        <w:t>to making sign errors when solving the given equation.</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sSup>
              <m:e>
                <m:r>
                  <m:t>x</m:t>
                </m:r>
              </m:e>
              <m:sup>
                <m:r>
                  <m:t>2</m:t>
                </m:r>
              </m:sup>
            </m:sSup>
            <m:r>
              <m:t>−c</m:t>
            </m:r>
          </m:num>
          <m:den>
            <m:r>
              <m:t>x−b</m:t>
            </m:r>
          </m:den>
        </m:f>
      </m:oMath>
      <w:r>
        <w:br/>
      </w:r>
      <w:r>
        <w:rPr>
          <w:rFonts w:ascii="Arial" w:hAnsi="Arial"/>
          <w:b w:val="0"/>
          <w:color w:val="000000"/>
          <w:sz w:val="20"/>
        </w:rPr>
        <w:t>In the expression above, b and c are positive integers. If the expression is equivalent to</w:t>
      </w:r>
      <w:r>
        <w:rPr>
          <w:rFonts w:ascii="Arial" w:hAnsi="Arial"/>
          <w:b w:val="0"/>
          <w:color w:val="000000"/>
          <w:sz w:val="20"/>
        </w:rPr>
        <w:t xml:space="preserve"> </w:t>
      </w:r>
      <m:oMath xmlns:mml="http://www.w3.org/1998/Math/MathML">
        <m:r>
          <m:t>x+b</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x≠b,</m:t>
        </m:r>
      </m:oMath>
      <w:r>
        <w:rPr>
          <w:rFonts w:ascii="Arial" w:hAnsi="Arial"/>
          <w:b w:val="0"/>
          <w:color w:val="000000"/>
          <w:sz w:val="20"/>
        </w:rPr>
        <w:t>, which of the following could be the</w:t>
      </w:r>
      <w:r>
        <w:br/>
      </w:r>
      <w:r>
        <w:rPr>
          <w:rFonts w:ascii="Arial" w:hAnsi="Arial"/>
          <w:b w:val="0"/>
          <w:color w:val="000000"/>
          <w:sz w:val="20"/>
        </w:rPr>
        <w:t>value of c?</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4</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6</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8</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If the given expression is equivalent to</w:t>
      </w:r>
      <w:r>
        <w:rPr>
          <w:rFonts w:ascii="Arial" w:hAnsi="Arial"/>
          <w:b w:val="0"/>
          <w:color w:val="000000"/>
          <w:sz w:val="20"/>
        </w:rPr>
        <w:t xml:space="preserve"> </w:t>
      </w:r>
      <m:oMath xmlns:mml="http://www.w3.org/1998/Math/MathML">
        <m:r>
          <m:t>x+b</m:t>
        </m:r>
      </m:oMath>
      <w:r>
        <w:rPr>
          <w:rFonts w:ascii="Arial" w:hAnsi="Arial"/>
          <w:b w:val="0"/>
          <w:color w:val="000000"/>
          <w:sz w:val="20"/>
        </w:rPr>
        <w:t>, then</w:t>
      </w:r>
      <w:r>
        <w:rPr>
          <w:rFonts w:ascii="Arial" w:hAnsi="Arial"/>
          <w:b w:val="0"/>
          <w:color w:val="000000"/>
          <w:sz w:val="20"/>
        </w:rPr>
        <w:t xml:space="preserve"> </w:t>
      </w:r>
      <m:oMath xmlns:mml="http://www.w3.org/1998/Math/MathML">
        <m:f>
          <m:fPr>
            <m:type m:val="bar"/>
          </m:fPr>
          <m:num>
            <m:sSup>
              <m:e>
                <m:r>
                  <m:t>x</m:t>
                </m:r>
              </m:e>
              <m:sup>
                <m:r>
                  <m:t>2</m:t>
                </m:r>
              </m:sup>
            </m:sSup>
            <m:r>
              <m:t>−c</m:t>
            </m:r>
          </m:num>
          <m:den>
            <m:r>
              <m:t>x−b</m:t>
            </m:r>
          </m:den>
        </m:f>
        <m:r>
          <m:t>=x+b,</m:t>
        </m:r>
      </m:oMath>
      <w:r>
        <w:rPr>
          <w:rFonts w:ascii="Arial" w:hAnsi="Arial"/>
          <w:b w:val="0"/>
          <w:color w:val="000000"/>
          <w:sz w:val="20"/>
        </w:rPr>
        <w:t>, where x isn’t equal to b. Multiplying both sides of this</w:t>
      </w:r>
      <w:r>
        <w:br/>
      </w:r>
      <w:r>
        <w:rPr>
          <w:rFonts w:ascii="Arial" w:hAnsi="Arial"/>
          <w:b w:val="0"/>
          <w:color w:val="000000"/>
          <w:sz w:val="20"/>
        </w:rPr>
        <w:t>equation by</w:t>
      </w:r>
      <w:r>
        <w:rPr>
          <w:rFonts w:ascii="Arial" w:hAnsi="Arial"/>
          <w:b w:val="0"/>
          <w:color w:val="000000"/>
          <w:sz w:val="20"/>
        </w:rPr>
        <w:t xml:space="preserve"> </w:t>
      </w:r>
      <m:oMath xmlns:mml="http://www.w3.org/1998/Math/MathML">
        <m:r>
          <m:t>x−b</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sSup>
          <m:e>
            <m:r>
              <m:t>x</m:t>
            </m:r>
          </m:e>
          <m:sup>
            <m:r>
              <m:t>2</m:t>
            </m:r>
          </m:sup>
        </m:sSup>
        <m:r>
          <m:t>−c=(x+b)(x−b).</m:t>
        </m:r>
      </m:oMath>
      <w:r>
        <w:rPr>
          <w:rFonts w:ascii="Arial" w:hAnsi="Arial"/>
          <w:b w:val="0"/>
          <w:color w:val="000000"/>
          <w:sz w:val="20"/>
        </w:rPr>
        <w:t>. Since the right-hand side of this equation is in factored form for the difference of squares,</w:t>
      </w:r>
      <w:r>
        <w:br/>
      </w:r>
      <w:r>
        <w:rPr>
          <w:rFonts w:ascii="Arial" w:hAnsi="Arial"/>
          <w:b w:val="0"/>
          <w:color w:val="000000"/>
          <w:sz w:val="20"/>
        </w:rPr>
        <w:t>the value of c must be a perfect square. Only choice A gives a perfect square for the value of c.</w:t>
      </w:r>
      <w:r>
        <w:br/>
      </w:r>
      <m:oMath xmlns:mml="http://www.w3.org/1998/Math/MathML">
        <m:r>
          <m:rPr>
            <m:scr m:val="sans-serif"/>
            <m:sty m:val="p"/>
          </m:rPr>
          <m:t>B</m:t>
        </m:r>
        <m:r>
          <m:t>,</m:t>
        </m:r>
        <m:r>
          <m:rPr>
            <m:scr m:val="sans-serif"/>
            <m:sty m:val="p"/>
          </m:rPr>
          <m:t>C</m:t>
        </m:r>
        <m:r>
          <m:t>,</m:t>
        </m:r>
      </m:oMath>
      <m:oMath xmlns:mml="http://www.w3.org/1998/Math/MathML">
        <m:r>
          <m:rPr/>
          <m:t>D</m:t>
        </m:r>
      </m:oMath>
      <w:r>
        <w:br/>
      </w:r>
      <w:r>
        <w:rPr>
          <w:rFonts w:ascii="Arial" w:hAnsi="Arial"/>
          <w:b w:val="0"/>
          <w:color w:val="000000"/>
          <w:sz w:val="20"/>
        </w:rPr>
        <w:t>Choices and are incorrect. None of these values of c produces a difference of squares. For example, when 6 is substituted for c in the</w:t>
      </w:r>
      <w:r>
        <w:br/>
      </w:r>
      <w:r>
        <w:rPr>
          <w:rFonts w:ascii="Arial" w:hAnsi="Arial"/>
          <w:b w:val="0"/>
          <w:color w:val="000000"/>
          <w:sz w:val="20"/>
        </w:rPr>
        <w:t>given expression, the result is</w:t>
      </w:r>
      <w:r>
        <w:rPr>
          <w:rFonts w:ascii="Arial" w:hAnsi="Arial"/>
          <w:b w:val="0"/>
          <w:color w:val="000000"/>
          <w:sz w:val="20"/>
        </w:rPr>
        <w:t xml:space="preserve"> </w:t>
      </w:r>
      <m:oMath xmlns:mml="http://www.w3.org/1998/Math/MathML">
        <m:f>
          <m:fPr>
            <m:type m:val="bar"/>
          </m:fPr>
          <m:num>
            <m:sSup>
              <m:e>
                <m:r>
                  <m:t>x</m:t>
                </m:r>
              </m:e>
              <m:sup>
                <m:r>
                  <m:t>2</m:t>
                </m:r>
              </m:sup>
            </m:sSup>
            <m:r>
              <m:t>−6</m:t>
            </m:r>
          </m:num>
          <m:den>
            <m:r>
              <m:t>x−b</m:t>
            </m:r>
          </m:den>
        </m:f>
        <m:r>
          <m:t>.</m:t>
        </m:r>
      </m:oMath>
      <w:r>
        <w:rPr>
          <w:rFonts w:ascii="Arial" w:hAnsi="Arial"/>
          <w:b w:val="0"/>
          <w:color w:val="000000"/>
          <w:sz w:val="20"/>
        </w:rPr>
        <w:t>. The expression</w:t>
      </w:r>
      <w:r>
        <w:rPr>
          <w:rFonts w:ascii="Arial" w:hAnsi="Arial"/>
          <w:b w:val="0"/>
          <w:color w:val="000000"/>
          <w:sz w:val="20"/>
        </w:rPr>
        <w:t xml:space="preserve"> </w:t>
      </w:r>
      <m:oMath xmlns:mml="http://www.w3.org/1998/Math/MathML">
        <m:sSup>
          <m:e>
            <m:r>
              <m:t>x</m:t>
            </m:r>
          </m:e>
          <m:sup>
            <m:r>
              <m:t>2</m:t>
            </m:r>
          </m:sup>
        </m:sSup>
        <m:r>
          <m:t>−6</m:t>
        </m:r>
      </m:oMath>
      <w:r>
        <w:rPr>
          <w:rFonts w:ascii="Arial" w:hAnsi="Arial"/>
          <w:b w:val="0"/>
          <w:color w:val="000000"/>
          <w:sz w:val="20"/>
        </w:rPr>
        <w:t xml:space="preserve"> </w:t>
      </w:r>
      <w:r>
        <w:rPr>
          <w:rFonts w:ascii="Arial" w:hAnsi="Arial"/>
          <w:b w:val="0"/>
          <w:color w:val="000000"/>
          <w:sz w:val="20"/>
        </w:rPr>
        <w:t>can’t be factored with integer values, and therefore</w:t>
      </w:r>
      <w:r>
        <w:rPr>
          <w:rFonts w:ascii="Arial" w:hAnsi="Arial"/>
          <w:b w:val="0"/>
          <w:color w:val="000000"/>
          <w:sz w:val="20"/>
        </w:rPr>
        <w:t xml:space="preserve"> </w:t>
      </w:r>
      <m:oMath xmlns:mml="http://www.w3.org/1998/Math/MathML">
        <m:f>
          <m:fPr>
            <m:type m:val="bar"/>
          </m:fPr>
          <m:num>
            <m:sSup>
              <m:e>
                <m:r>
                  <m:t>x</m:t>
                </m:r>
              </m:e>
              <m:sup>
                <m:r>
                  <m:t>2</m:t>
                </m:r>
              </m:sup>
            </m:sSup>
            <m:r>
              <m:t>−6</m:t>
            </m:r>
          </m:num>
          <m:den>
            <m:r>
              <m:t>x−b</m:t>
            </m:r>
          </m:den>
        </m:f>
        <m:r>
          <m:t>.</m:t>
        </m:r>
      </m:oMath>
      <w:r>
        <w:rPr>
          <w:rFonts w:ascii="Arial" w:hAnsi="Arial"/>
          <w:b w:val="0"/>
          <w:color w:val="000000"/>
          <w:sz w:val="20"/>
        </w:rPr>
        <w:t xml:space="preserve"> </w:t>
      </w:r>
      <w:r>
        <w:rPr>
          <w:rFonts w:ascii="Arial" w:hAnsi="Arial"/>
          <w:b w:val="0"/>
          <w:color w:val="000000"/>
          <w:sz w:val="20"/>
        </w:rPr>
        <w:t>isn’t equivalent to</w:t>
      </w:r>
      <w:r>
        <w:br/>
      </w:r>
      <m:oMath xmlns:mml="http://www.w3.org/1998/Math/MathML">
        <m:r>
          <m:t>x+b</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2(x+1)</m:t>
            </m:r>
          </m:num>
          <m:den>
            <m:r>
              <m:t>x+5</m:t>
            </m:r>
          </m:den>
        </m:f>
        <m:r>
          <m:t>=1−</m:t>
        </m:r>
        <m:f>
          <m:fPr>
            <m:type m:val="bar"/>
          </m:fPr>
          <m:num>
            <m:r>
              <m:t>1</m:t>
            </m:r>
          </m:num>
          <m:den>
            <m:r>
              <m:t>x+5</m:t>
            </m:r>
          </m:den>
        </m:f>
      </m:oMath>
      <w:r>
        <w:br/>
      </w:r>
      <w:r>
        <w:rPr>
          <w:rFonts w:ascii="Arial" w:hAnsi="Arial"/>
          <w:b w:val="0"/>
          <w:color w:val="000000"/>
          <w:sz w:val="20"/>
        </w:rPr>
        <w:t>What is the solution to the equation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5</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Since</w:t>
      </w:r>
      <w:r>
        <w:rPr>
          <w:rFonts w:ascii="Arial" w:hAnsi="Arial"/>
          <w:b w:val="0"/>
          <w:color w:val="000000"/>
          <w:sz w:val="20"/>
        </w:rPr>
        <w:t xml:space="preserve"> </w:t>
      </w:r>
      <m:oMath xmlns:mml="http://www.w3.org/1998/Math/MathML">
        <m:f>
          <m:fPr>
            <m:type m:val="bar"/>
          </m:fPr>
          <m:num>
            <m:r>
              <m:t>x+5</m:t>
            </m:r>
          </m:num>
          <m:den>
            <m:r>
              <m:t>x+5</m:t>
            </m:r>
          </m:den>
        </m:f>
      </m:oMath>
      <w:r>
        <w:rPr>
          <w:rFonts w:ascii="Arial" w:hAnsi="Arial"/>
          <w:b w:val="0"/>
          <w:color w:val="000000"/>
          <w:sz w:val="20"/>
        </w:rPr>
        <w:t xml:space="preserve"> </w:t>
      </w:r>
      <w:r>
        <w:rPr>
          <w:rFonts w:ascii="Arial" w:hAnsi="Arial"/>
          <w:b w:val="0"/>
          <w:color w:val="000000"/>
          <w:sz w:val="20"/>
        </w:rPr>
        <w:t>is equivalent to 1, the right-hand side of the given equation can be rewritten as</w:t>
      </w:r>
      <w:r>
        <w:rPr>
          <w:rFonts w:ascii="Arial" w:hAnsi="Arial"/>
          <w:b w:val="0"/>
          <w:color w:val="000000"/>
          <w:sz w:val="20"/>
        </w:rPr>
        <w:t xml:space="preserve"> </w:t>
      </w:r>
      <m:oMath xmlns:mml="http://www.w3.org/1998/Math/MathML">
        <m:f>
          <m:fPr>
            <m:type m:val="bar"/>
          </m:fPr>
          <m:num>
            <m:r>
              <m:t>x+5</m:t>
            </m:r>
          </m:num>
          <m:den>
            <m:r>
              <m:t>x+5</m:t>
            </m:r>
          </m:den>
        </m:f>
        <m:r>
          <m:t>−</m:t>
        </m:r>
        <m:f>
          <m:fPr>
            <m:type m:val="bar"/>
          </m:fPr>
          <m:num>
            <m:r>
              <m:t>1</m:t>
            </m:r>
          </m:num>
          <m:den>
            <m:r>
              <m:t>x+5</m:t>
            </m:r>
          </m:den>
        </m:f>
        <m:r>
          <m:t>,</m:t>
        </m:r>
      </m:oMath>
      <w:r>
        <w:rPr>
          <w:rFonts w:ascii="Arial" w:hAnsi="Arial"/>
          <w:b w:val="0"/>
          <w:color w:val="000000"/>
          <w:sz w:val="20"/>
        </w:rPr>
        <w:t>, or</w:t>
      </w:r>
      <w:r>
        <w:rPr>
          <w:rFonts w:ascii="Arial" w:hAnsi="Arial"/>
          <w:b w:val="0"/>
          <w:color w:val="000000"/>
          <w:sz w:val="20"/>
        </w:rPr>
        <w:t xml:space="preserve"> </w:t>
      </w:r>
      <m:oMath xmlns:mml="http://www.w3.org/1998/Math/MathML">
        <m:f>
          <m:fPr>
            <m:type m:val="bar"/>
          </m:fPr>
          <m:num>
            <m:r>
              <m:t>x+4</m:t>
            </m:r>
          </m:num>
          <m:den>
            <m:r>
              <m:t>x+5</m:t>
            </m:r>
          </m:den>
        </m:f>
        <m:r>
          <m:t>.</m:t>
        </m:r>
      </m:oMath>
      <w:r>
        <w:rPr>
          <w:rFonts w:ascii="Arial" w:hAnsi="Arial"/>
          <w:b w:val="0"/>
          <w:color w:val="000000"/>
          <w:sz w:val="20"/>
        </w:rPr>
        <w:t>.</w:t>
      </w:r>
      <w:r>
        <w:br/>
      </w:r>
      <w:r>
        <w:rPr>
          <w:rFonts w:ascii="Arial" w:hAnsi="Arial"/>
          <w:b w:val="0"/>
          <w:color w:val="000000"/>
          <w:sz w:val="20"/>
        </w:rPr>
        <w:t>Since the left- and right-hand sides of the equation</w:t>
      </w:r>
      <w:r>
        <w:rPr>
          <w:rFonts w:ascii="Arial" w:hAnsi="Arial"/>
          <w:b w:val="0"/>
          <w:color w:val="000000"/>
          <w:sz w:val="20"/>
        </w:rPr>
        <w:t xml:space="preserve"> </w:t>
      </w:r>
      <m:oMath xmlns:mml="http://www.w3.org/1998/Math/MathML">
        <m:f>
          <m:fPr>
            <m:type m:val="bar"/>
          </m:fPr>
          <m:num>
            <m:r>
              <m:t>2(x+1)</m:t>
            </m:r>
          </m:num>
          <m:den>
            <m:r>
              <m:t>x+5</m:t>
            </m:r>
          </m:den>
        </m:f>
        <m:r>
          <m:t>=</m:t>
        </m:r>
        <m:f>
          <m:fPr>
            <m:type m:val="bar"/>
          </m:fPr>
          <m:num>
            <m:r>
              <m:t>x+4</m:t>
            </m:r>
          </m:num>
          <m:den>
            <m:r>
              <m:t>x+5</m:t>
            </m:r>
          </m:den>
        </m:f>
      </m:oMath>
      <w:r>
        <w:rPr>
          <w:rFonts w:ascii="Arial" w:hAnsi="Arial"/>
          <w:b w:val="0"/>
          <w:color w:val="000000"/>
          <w:sz w:val="20"/>
        </w:rPr>
        <w:t xml:space="preserve"> </w:t>
      </w:r>
      <w:r>
        <w:rPr>
          <w:rFonts w:ascii="Arial" w:hAnsi="Arial"/>
          <w:b w:val="0"/>
          <w:color w:val="000000"/>
          <w:sz w:val="20"/>
        </w:rPr>
        <w:t>have the same denominator, it follows that</w:t>
      </w:r>
      <w:r>
        <w:rPr>
          <w:rFonts w:ascii="Arial" w:hAnsi="Arial"/>
          <w:b w:val="0"/>
          <w:color w:val="000000"/>
          <w:sz w:val="20"/>
        </w:rPr>
        <w:t xml:space="preserve"> </w:t>
      </w:r>
      <m:oMath xmlns:mml="http://www.w3.org/1998/Math/MathML">
        <m:r>
          <m:t>2(x+1)=x+4.</m:t>
        </m:r>
      </m:oMath>
      <w:r>
        <w:rPr>
          <w:rFonts w:ascii="Arial" w:hAnsi="Arial"/>
          <w:b w:val="0"/>
          <w:color w:val="000000"/>
          <w:sz w:val="20"/>
        </w:rPr>
        <w:t>.</w:t>
      </w:r>
      <w:r>
        <w:br/>
      </w:r>
      <w:r>
        <w:rPr>
          <w:rFonts w:ascii="Arial" w:hAnsi="Arial"/>
          <w:b w:val="0"/>
          <w:color w:val="000000"/>
          <w:sz w:val="20"/>
        </w:rPr>
        <w:t>Applying the distributive property of multiplication to the expression</w:t>
      </w:r>
      <w:r>
        <w:rPr>
          <w:rFonts w:ascii="Arial" w:hAnsi="Arial"/>
          <w:b w:val="0"/>
          <w:color w:val="000000"/>
          <w:sz w:val="20"/>
        </w:rPr>
        <w:t xml:space="preserve"> </w:t>
      </w:r>
      <m:oMath xmlns:mml="http://www.w3.org/1998/Math/MathML">
        <m:r>
          <m:t>2(x+1)</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2(x)+2(1),</m:t>
        </m:r>
      </m:oMath>
      <w:r>
        <w:rPr>
          <w:rFonts w:ascii="Arial" w:hAnsi="Arial"/>
          <w:b w:val="0"/>
          <w:color w:val="000000"/>
          <w:sz w:val="20"/>
        </w:rPr>
        <w:t>, or</w:t>
      </w:r>
      <w:r>
        <w:rPr>
          <w:rFonts w:ascii="Arial" w:hAnsi="Arial"/>
          <w:b w:val="0"/>
          <w:color w:val="000000"/>
          <w:sz w:val="20"/>
        </w:rPr>
        <w:t xml:space="preserve"> </w:t>
      </w:r>
      <m:oMath xmlns:mml="http://www.w3.org/1998/Math/MathML">
        <m:r>
          <m:t>2x+2.</m:t>
        </m:r>
      </m:oMath>
      <w:r>
        <w:rPr>
          <w:rFonts w:ascii="Arial" w:hAnsi="Arial"/>
          <w:b w:val="0"/>
          <w:color w:val="000000"/>
          <w:sz w:val="20"/>
        </w:rPr>
        <w:t>. Therefore,</w:t>
      </w:r>
      <w:r>
        <w:rPr>
          <w:rFonts w:ascii="Arial" w:hAnsi="Arial"/>
          <w:b w:val="0"/>
          <w:color w:val="000000"/>
          <w:sz w:val="20"/>
        </w:rPr>
        <w:t xml:space="preserve"> </w:t>
      </w:r>
      <m:oMath xmlns:mml="http://www.w3.org/1998/Math/MathML">
        <m:r>
          <m:t>2x+2=x+4.</m:t>
        </m:r>
      </m:oMath>
      <w:r>
        <w:rPr>
          <w:rFonts w:ascii="Arial" w:hAnsi="Arial"/>
          <w:b w:val="0"/>
          <w:color w:val="000000"/>
          <w:sz w:val="20"/>
        </w:rPr>
        <w:t>.</w:t>
      </w:r>
      <w:r>
        <w:br/>
      </w:r>
      <w:r>
        <w:rPr>
          <w:rFonts w:ascii="Arial" w:hAnsi="Arial"/>
          <w:b w:val="0"/>
          <w:color w:val="000000"/>
          <w:sz w:val="20"/>
        </w:rPr>
        <w:t>Subtracting x and 2 from both sides of this equation yields</w:t>
      </w:r>
      <w:r>
        <w:rPr>
          <w:rFonts w:ascii="Arial" w:hAnsi="Arial"/>
          <w:b w:val="0"/>
          <w:color w:val="000000"/>
          <w:sz w:val="20"/>
        </w:rPr>
        <w:t xml:space="preserve"> </w:t>
      </w:r>
      <m:oMath xmlns:mml="http://www.w3.org/1998/Math/MathML">
        <m:r>
          <m:t>b=4</m:t>
        </m:r>
      </m:oMath>
      <w:r>
        <w:rPr>
          <w:rFonts w:ascii="Arial" w:hAnsi="Arial"/>
          <w:b w:val="0"/>
          <w:color w:val="000000"/>
          <w:sz w:val="20"/>
        </w:rPr>
        <w:t>.</w:t>
      </w:r>
      <w:r>
        <w:br/>
      </w:r>
      <w:r>
        <w:rPr>
          <w:rFonts w:ascii="Arial" w:hAnsi="Arial"/>
          <w:b w:val="0"/>
          <w:color w:val="000000"/>
          <w:sz w:val="20"/>
        </w:rPr>
        <w:t>Choices A, C, and D are incorrect. If</w:t>
      </w:r>
      <w:r>
        <w:rPr>
          <w:rFonts w:ascii="Arial" w:hAnsi="Arial"/>
          <w:b w:val="0"/>
          <w:color w:val="000000"/>
          <w:sz w:val="20"/>
        </w:rPr>
        <w:t xml:space="preserve"> </w:t>
      </w:r>
      <m:oMath xmlns:mml="http://www.w3.org/1998/Math/MathML">
        <m:r>
          <m:t>b=4</m:t>
        </m:r>
      </m:oMath>
      <w:r>
        <w:rPr>
          <w:rFonts w:ascii="Arial" w:hAnsi="Arial"/>
          <w:b w:val="0"/>
          <w:color w:val="000000"/>
          <w:sz w:val="20"/>
        </w:rPr>
        <w:t>, then</w:t>
      </w:r>
      <w:r>
        <w:rPr>
          <w:rFonts w:ascii="Arial" w:hAnsi="Arial"/>
          <w:b w:val="0"/>
          <w:color w:val="000000"/>
          <w:sz w:val="20"/>
        </w:rPr>
        <w:t xml:space="preserve"> </w:t>
      </w:r>
      <m:oMath xmlns:mml="http://www.w3.org/1998/Math/MathML">
        <m:f>
          <m:fPr>
            <m:type m:val="bar"/>
          </m:fPr>
          <m:num>
            <m:r>
              <m:t>2(0+1)</m:t>
            </m:r>
          </m:num>
          <m:den>
            <m:r>
              <m:t>0+5</m:t>
            </m:r>
          </m:den>
        </m:f>
        <m:r>
          <m:t>=1−</m:t>
        </m:r>
        <m:f>
          <m:fPr>
            <m:type m:val="bar"/>
          </m:fPr>
          <m:num>
            <m:r>
              <m:t>1</m:t>
            </m:r>
          </m:num>
          <m:den>
            <m:r>
              <m:t>0+5</m:t>
            </m:r>
          </m:den>
        </m:f>
        <m:r>
          <m:t>.</m:t>
        </m:r>
      </m:oMath>
      <w:r>
        <w:rPr>
          <w:rFonts w:ascii="Arial" w:hAnsi="Arial"/>
          <w:b w:val="0"/>
          <w:color w:val="000000"/>
          <w:sz w:val="20"/>
        </w:rPr>
        <w:t>. This can be rewritten as</w:t>
      </w:r>
      <w:r>
        <w:rPr>
          <w:rFonts w:ascii="Arial" w:hAnsi="Arial"/>
          <w:b w:val="0"/>
          <w:color w:val="000000"/>
          <w:sz w:val="20"/>
        </w:rPr>
        <w:t xml:space="preserve"> </w:t>
      </w:r>
      <m:oMath xmlns:mml="http://www.w3.org/1998/Math/MathML">
        <m:f>
          <m:fPr>
            <m:type m:val="bar"/>
          </m:fPr>
          <m:num>
            <m:r>
              <m:t>2</m:t>
            </m:r>
          </m:num>
          <m:den>
            <m:r>
              <m:t>5</m:t>
            </m:r>
          </m:den>
        </m:f>
        <m:r>
          <m:t>=</m:t>
        </m:r>
        <m:f>
          <m:fPr>
            <m:type m:val="bar"/>
          </m:fPr>
          <m:num>
            <m:r>
              <m:t>4</m:t>
            </m:r>
          </m:num>
          <m:den>
            <m:r>
              <m:t>5</m:t>
            </m:r>
          </m:den>
        </m:f>
        <m:r>
          <m:t>,</m:t>
        </m:r>
      </m:oMath>
      <w:r>
        <w:rPr>
          <w:rFonts w:ascii="Arial" w:hAnsi="Arial"/>
          <w:b w:val="0"/>
          <w:color w:val="000000"/>
          <w:sz w:val="20"/>
        </w:rPr>
        <w:t>, which is a false statement.</w:t>
      </w:r>
      <w:r>
        <w:br/>
      </w:r>
      <w:r>
        <w:rPr>
          <w:rFonts w:ascii="Arial" w:hAnsi="Arial"/>
          <w:b w:val="0"/>
          <w:color w:val="000000"/>
          <w:sz w:val="20"/>
        </w:rPr>
        <w:t>Therefore, 0 isn’t a solution to the given equation. Substituting 3 and 5 into the given equation yields similarly false statements.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(x−15)</m:t>
        </m:r>
      </m:oMath>
      <m:oMath xmlns:mml="http://www.w3.org/1998/Math/MathML">
        <m:r>
          <m:t>76</m:t>
        </m:r>
      </m:oMath>
      <m:oMath xmlns:mml="http://www.w3.org/1998/Math/MathML">
        <m:sSup>
          <m:e>
            <m:r>
              <m:t/>
            </m:r>
          </m:e>
          <m:sup>
            <m:r>
              <m:t>:</m:t>
            </m:r>
          </m:sup>
        </m:sSup>
        <m:r>
          <m:t>x</m:t>
        </m:r>
      </m:oMath>
      <w:r>
        <w:br/>
      </w:r>
      <w:r>
        <w:rPr>
          <w:rFonts w:ascii="Arial" w:hAnsi="Arial"/>
          <w:b w:val="0"/>
          <w:color w:val="000000"/>
          <w:sz w:val="20"/>
        </w:rPr>
        <w:t>A rectangle has a length of units and a width of units. If the rectangle has an area of square units,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B</m:t>
            </m:r>
          </m:sup>
        </m:sSup>
      </m:oMath>
      <w:r>
        <w:br/>
      </w:r>
      <w:r>
        <w:rPr>
          <w:rFonts w:ascii="Arial" w:hAnsi="Arial"/>
          <w:b w:val="0"/>
          <w:color w:val="000000"/>
          <w:sz w:val="20"/>
        </w:rPr>
        <w:t>Choice B is correct. The area of a rectangle is equal to its length multiplied by its width. Multiplying the given length, units, by the given width,</w:t>
      </w:r>
      <w:r>
        <w:br/>
      </w:r>
      <m:oMath xmlns:mml="http://www.w3.org/1998/Math/MathML">
        <m:r>
          <m:t>(x−15)</m:t>
        </m:r>
      </m:oMath>
      <m:oMath xmlns:mml="http://www.w3.org/1998/Math/MathML">
        <m:r>
          <m:t>x(x−15)</m:t>
        </m:r>
      </m:oMath>
      <m:oMath xmlns:mml="http://www.w3.org/1998/Math/MathML">
        <m:r>
          <m:t>76</m:t>
        </m:r>
      </m:oMath>
      <m:oMath xmlns:mml="http://www.w3.org/1998/Math/MathML">
        <m:r>
          <m:t>x(x−15)=76,</m:t>
        </m:r>
        <m:r>
          <m:rPr>
            <m:sty m:val="p"/>
          </m:rPr>
          <m:t>or</m:t>
        </m:r>
        <m:sSup>
          <m:e>
            <m:r>
              <m:t>x</m:t>
            </m:r>
          </m:e>
          <m:sup>
            <m:r>
              <m:t>2</m:t>
            </m:r>
          </m:sup>
        </m:sSup>
        <m:r>
          <m:t>−15x</m:t>
        </m:r>
      </m:oMath>
      <w:r>
        <w:br/>
      </w:r>
      <w:r>
        <w:rPr>
          <w:rFonts w:ascii="Arial" w:hAnsi="Arial"/>
          <w:b w:val="0"/>
          <w:color w:val="000000"/>
          <w:sz w:val="20"/>
        </w:rPr>
        <w:t>units, yields square units. If the rectangle has an area of square units, it follows that</w:t>
      </w:r>
      <w:r>
        <w:br/>
      </w:r>
      <m:oMath xmlns:mml="http://www.w3.org/1998/Math/MathML">
        <m:r>
          <m:t>=</m:t>
        </m:r>
        <m:r>
          <m:t>76</m:t>
        </m:r>
        <m:r>
          <m:t>.</m:t>
        </m:r>
      </m:oMath>
      <m:oMath xmlns:mml="http://www.w3.org/1998/Math/MathML">
        <m:r>
          <m:t>76</m:t>
        </m:r>
      </m:oMath>
      <m:oMath xmlns:mml="http://www.w3.org/1998/Math/MathML">
        <m:sSup>
          <m:e>
            <m:r>
              <m:t>x</m:t>
            </m:r>
          </m:e>
          <m:sup>
            <m:r>
              <m:t>2</m:t>
            </m:r>
          </m:sup>
        </m:sSup>
        <m:r>
          <m:t>−15x−76=0.</m:t>
        </m:r>
      </m:oMath>
      <w:r>
        <w:br/>
      </w:r>
      <w:r>
        <w:rPr>
          <w:rFonts w:ascii="Arial" w:hAnsi="Arial"/>
          <w:b w:val="0"/>
          <w:color w:val="000000"/>
          <w:sz w:val="20"/>
        </w:rPr>
        <w:t>. Subtracting from both sides of this equation yields. Factoring the left-hand side of this equation yields</w:t>
      </w:r>
      <w:r>
        <w:br/>
      </w:r>
      <m:oMath xmlns:mml="http://www.w3.org/1998/Math/MathML">
        <m:r>
          <m:t>(x−19)(x+4)=0.</m:t>
        </m:r>
      </m:oMath>
      <m:oMath xmlns:mml="http://www.w3.org/1998/Math/MathML">
        <m:r>
          <m:t>x=19</m:t>
        </m:r>
      </m:oMath>
      <m:oMath xmlns:mml="http://www.w3.org/1998/Math/MathML">
        <m:r>
          <m:t>1</m:t>
        </m:r>
        <m:r>
          <m:rPr>
            <m:nor/>
          </m:rPr>
          <m:t> </m:t>
        </m:r>
        <m:r>
          <m:t>x=−4.</m:t>
        </m:r>
      </m:oMath>
      <w:r>
        <w:br/>
      </w:r>
      <w:r>
        <w:rPr>
          <w:rFonts w:ascii="Arial" w:hAnsi="Arial"/>
          <w:b w:val="0"/>
          <w:color w:val="000000"/>
          <w:sz w:val="20"/>
        </w:rPr>
        <w:t>Applying the zero product property to this equation yields two solutions: and Since is the rectangle’s</w:t>
      </w:r>
      <w:r>
        <w:br/>
      </w:r>
      <m:oMath xmlns:mml="http://www.w3.org/1998/Math/MathML">
        <m:r>
          <m:t>x</m:t>
        </m:r>
      </m:oMath>
      <m:oMath xmlns:mml="http://www.w3.org/1998/Math/MathML">
        <m:r>
          <m:t>19</m:t>
        </m:r>
      </m:oMath>
      <w:r>
        <w:br/>
      </w:r>
      <w:r>
        <w:rPr>
          <w:rFonts w:ascii="Arial" w:hAnsi="Arial"/>
          <w:b w:val="0"/>
          <w:color w:val="000000"/>
          <w:sz w:val="20"/>
        </w:rPr>
        <w:t>length, in units, which must be positive, the value of is.</w:t>
      </w:r>
      <w:r>
        <w:br/>
      </w:r>
      <w:r>
        <w:rPr>
          <w:rFonts w:ascii="Arial" w:hAnsi="Arial"/>
          <w:b w:val="0"/>
          <w:color w:val="000000"/>
          <w:sz w:val="20"/>
        </w:rPr>
        <w:t>Choice A is incorrect. This is the width, in units, of the rectangle, not the value of.</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This is the area, in square units, of the rectangle, not the value of.</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eqArr>
          <m:e>
            <m:r>
              <m:t>y=</m:t>
            </m:r>
            <m:sSup>
              <m:e>
                <m:r>
                  <m:t>x</m:t>
                </m:r>
              </m:e>
              <m:sup>
                <m:r>
                  <m:t>2</m:t>
                </m:r>
              </m:sup>
            </m:sSup>
            <m:r>
              <m:t>−4x+4</m:t>
            </m:r>
          </m:e>
          <m:e>
            <m:r>
              <m:t>y=4−x</m:t>
            </m:r>
          </m:e>
        </m:eqArr>
      </m:oMath>
      <w:r>
        <w:br/>
      </w:r>
      <w:r>
        <w:rPr>
          <w:rFonts w:ascii="Arial" w:hAnsi="Arial"/>
          <w:b w:val="0"/>
          <w:color w:val="000000"/>
          <w:sz w:val="20"/>
        </w:rPr>
        <w:t>If the ordered pair</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satisfies the system of equations above, what is one possible value of x?</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either 0 or 3. For an ordered pair to satisfy a system of equations, both the x- and y-values of the ordered pair must satisfy</w:t>
      </w:r>
      <w:r>
        <w:br/>
      </w:r>
      <m:oMath xmlns:mml="http://www.w3.org/1998/Math/MathML">
        <m:r>
          <m:t>y,</m:t>
        </m:r>
      </m:oMath>
      <w:r>
        <w:br/>
      </w:r>
      <w:r>
        <w:rPr>
          <w:rFonts w:ascii="Arial" w:hAnsi="Arial"/>
          <w:b w:val="0"/>
          <w:color w:val="000000"/>
          <w:sz w:val="20"/>
        </w:rPr>
        <w:t>each equation in the system. Both expressions on the right-hand side of the given equations are equal to therefore it follows that both</w:t>
      </w:r>
      <w:r>
        <w:br/>
      </w:r>
      <w:r>
        <w:rPr>
          <w:rFonts w:ascii="Arial" w:hAnsi="Arial"/>
          <w:b w:val="0"/>
          <w:color w:val="000000"/>
          <w:sz w:val="20"/>
        </w:rPr>
        <w:t>expressions on the right-hand side of the equations are equal to each other:</w:t>
      </w:r>
      <w:r>
        <w:rPr>
          <w:rFonts w:ascii="Arial" w:hAnsi="Arial"/>
          <w:b w:val="0"/>
          <w:color w:val="000000"/>
          <w:sz w:val="20"/>
        </w:rPr>
        <w:t xml:space="preserve"> </w:t>
      </w:r>
      <m:oMath xmlns:mml="http://www.w3.org/1998/Math/MathML">
        <m:sSup>
          <m:e>
            <m:r>
              <m:t>x</m:t>
            </m:r>
          </m:e>
          <m:sup>
            <m:r>
              <m:t>2</m:t>
            </m:r>
          </m:sup>
        </m:sSup>
        <m:r>
          <m:t>−4x+4=4−x.</m:t>
        </m:r>
      </m:oMath>
      <w:r>
        <w:rPr>
          <w:rFonts w:ascii="Arial" w:hAnsi="Arial"/>
          <w:b w:val="0"/>
          <w:color w:val="000000"/>
          <w:sz w:val="20"/>
        </w:rPr>
        <w:t>. This equation can be rewritten as</w:t>
      </w:r>
      <w:r>
        <w:br/>
      </w:r>
      <m:oMath xmlns:mml="http://www.w3.org/1998/Math/MathML">
        <m:sSup>
          <m:e>
            <m:r>
              <m:t>x</m:t>
            </m:r>
          </m:e>
          <m:sup>
            <m:r>
              <m:t>2</m:t>
            </m:r>
          </m:sup>
        </m:sSup>
        <m:r>
          <m:t>−3x=0,</m:t>
        </m:r>
      </m:oMath>
      <w:r>
        <w:rPr>
          <w:rFonts w:ascii="Arial" w:hAnsi="Arial"/>
          <w:b w:val="0"/>
          <w:color w:val="000000"/>
          <w:sz w:val="20"/>
        </w:rPr>
        <w:t>, and then through factoring, the equation becomes</w:t>
      </w:r>
      <w:r>
        <w:rPr>
          <w:rFonts w:ascii="Arial" w:hAnsi="Arial"/>
          <w:b w:val="0"/>
          <w:color w:val="000000"/>
          <w:sz w:val="20"/>
        </w:rPr>
        <w:t xml:space="preserve"> </w:t>
      </w:r>
      <m:oMath xmlns:mml="http://www.w3.org/1998/Math/MathML">
        <m:r>
          <m:t>x(x−3)=0.</m:t>
        </m:r>
      </m:oMath>
      <w:r>
        <w:rPr>
          <w:rFonts w:ascii="Arial" w:hAnsi="Arial"/>
          <w:b w:val="0"/>
          <w:color w:val="000000"/>
          <w:sz w:val="20"/>
        </w:rPr>
        <w:t>. Because the product of the two factors is equal to 0, it can be</w:t>
      </w:r>
      <w:r>
        <w:br/>
      </w:r>
      <w:r>
        <w:rPr>
          <w:rFonts w:ascii="Arial" w:hAnsi="Arial"/>
          <w:b w:val="0"/>
          <w:color w:val="000000"/>
          <w:sz w:val="20"/>
        </w:rPr>
        <w:t>concluded that either</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x−3=0,</m:t>
        </m:r>
      </m:oMath>
      <w:r>
        <w:rPr>
          <w:rFonts w:ascii="Arial" w:hAnsi="Arial"/>
          <w:b w:val="0"/>
          <w:color w:val="000000"/>
          <w:sz w:val="20"/>
        </w:rPr>
        <w:t>, or rather,</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b=4</m:t>
        </m:r>
      </m:oMath>
      <w:r>
        <w:rPr>
          <w:rFonts w:ascii="Arial" w:hAnsi="Arial"/>
          <w:b w:val="0"/>
          <w:color w:val="000000"/>
          <w:sz w:val="20"/>
        </w:rPr>
        <w:t>. Note that 0 and 3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3</m:t>
            </m:r>
          </m:num>
          <m:den>
            <m:rad>
              <m:radPr>
                <m:degHide m:val="on"/>
              </m:radPr>
              <m:deg/>
              <m:e>
                <m:sSup>
                  <m:e>
                    <m:r>
                      <m:t>x</m:t>
                    </m:r>
                  </m:e>
                  <m:sup>
                    <m:r>
                      <m:t>2</m:t>
                    </m:r>
                  </m:sup>
                </m:sSup>
                <m:sSup>
                  <m:e>
                    <m:r>
                      <m:t>y</m:t>
                    </m:r>
                  </m:e>
                  <m:sup>
                    <m:r>
                      <m:t>2</m:t>
                    </m:r>
                  </m:sup>
                </m:sSup>
              </m:e>
            </m:rad>
          </m:den>
        </m:f>
      </m:oMath>
      <w:r>
        <w:br/>
      </w:r>
      <w:r>
        <w:rPr>
          <w:rFonts w:ascii="Arial" w:hAnsi="Arial"/>
          <w:b w:val="0"/>
          <w:color w:val="000000"/>
          <w:sz w:val="20"/>
        </w:rPr>
        <w:t>Which of the following expressions is equivalent to the expression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sSup>
          <m:e>
            <m:r>
              <m:t>y</m:t>
            </m:r>
          </m:e>
          <m:sup>
            <m:r>
              <m:t>2</m:t>
            </m:r>
          </m:sup>
        </m:sSup>
      </m:oMath>
    </w:p>
    <w:p>
      <w:pPr>
        <w:spacing w:after="60" w:line="252" w:lineRule="auto"/>
        <w:ind w:left="317" w:hanging="317"/>
      </w:pPr>
      <w:r>
        <w:rPr>
          <w:rFonts w:ascii="Arial" w:hAnsi="Arial"/>
          <w:b w:val="0"/>
          <w:color w:val="000000"/>
          <w:sz w:val="20"/>
        </w:rPr>
        <w:t xml:space="preserve">Option B: </w:t>
      </w:r>
      <m:oMath xmlns:mml="http://www.w3.org/1998/Math/MathML">
        <m:sSubSup>
          <m:e>
            <m:r>
              <m:t>x</m:t>
            </m:r>
          </m:e>
          <m:sub>
            <m:r>
              <m:t>y</m:t>
            </m:r>
          </m:sub>
          <m:sup>
            <m:r>
              <m:t>2</m:t>
            </m:r>
          </m:sup>
        </m:sSubSup>
      </m:oMath>
    </w:p>
    <w:p>
      <w:pPr>
        <w:spacing w:after="60" w:line="252" w:lineRule="auto"/>
        <w:ind w:left="317" w:hanging="317"/>
      </w:pPr>
      <w:r>
        <w:rPr>
          <w:rFonts w:ascii="Arial" w:hAnsi="Arial"/>
          <w:b w:val="0"/>
          <w:color w:val="000000"/>
          <w:sz w:val="20"/>
        </w:rPr>
        <w:t xml:space="preserve">Option C: </w:t>
      </w:r>
      <m:oMath xmlns:mml="http://www.w3.org/1998/Math/MathML">
        <m:sSup>
          <m:e>
            <m:r>
              <m:t>y</m:t>
            </m:r>
          </m:e>
          <m:sup>
            <m:r>
              <m:t>2</m:t>
            </m:r>
          </m:sup>
        </m:sSup>
      </m:oMath>
    </w:p>
    <w:p>
      <w:pPr>
        <w:spacing w:after="60" w:line="252" w:lineRule="auto"/>
        <w:ind w:left="317" w:hanging="317"/>
      </w:pPr>
      <w:r>
        <w:rPr>
          <w:rFonts w:ascii="Arial" w:hAnsi="Arial"/>
          <w:b w:val="0"/>
          <w:color w:val="000000"/>
          <w:sz w:val="20"/>
        </w:rPr>
        <w:t xml:space="preserve">Option D: </w:t>
      </w:r>
      <m:oMath xmlns:mml="http://www.w3.org/1998/Math/MathML">
        <m:r>
          <m:t>x</m:t>
        </m:r>
        <m:sSup>
          <m:e>
            <m:r>
              <m:t>y</m:t>
            </m:r>
          </m:e>
          <m:sup>
            <m:r>
              <m:t>3</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One of the properties of radicals is</w:t>
      </w:r>
      <w:r>
        <w:rPr>
          <w:rFonts w:ascii="Arial" w:hAnsi="Arial"/>
          <w:b w:val="0"/>
          <w:color w:val="000000"/>
          <w:sz w:val="20"/>
        </w:rPr>
        <w:t xml:space="preserve"> </w:t>
      </w:r>
      <m:oMath xmlns:mml="http://www.w3.org/1998/Math/MathML">
        <m:rad>
          <m:radPr>
            <m:degHide m:val="on"/>
          </m:radPr>
          <m:deg/>
          <m:e>
            <m:r>
              <m:t>ab</m:t>
            </m:r>
          </m:e>
        </m:rad>
        <m:r>
          <m:t>=</m:t>
        </m:r>
        <m:rad>
          <m:radPr>
            <m:degHide m:val="on"/>
          </m:radPr>
          <m:deg/>
          <m:e>
            <m:r>
              <m:t>a</m:t>
            </m:r>
          </m:e>
        </m:rad>
        <m:r>
          <m:t>·</m:t>
        </m:r>
        <m:rad>
          <m:radPr>
            <m:degHide m:val="on"/>
          </m:radPr>
          <m:deg/>
          <m:e>
            <m:r>
              <m:t>b</m:t>
            </m:r>
          </m:e>
        </m:rad>
        <m:r>
          <m:t>.</m:t>
        </m:r>
      </m:oMath>
      <w:r>
        <w:rPr>
          <w:rFonts w:ascii="Arial" w:hAnsi="Arial"/>
          <w:b w:val="0"/>
          <w:color w:val="000000"/>
          <w:sz w:val="20"/>
        </w:rPr>
        <w:t>. Thus, the given expression can be rewritten as</w:t>
      </w:r>
      <w:r>
        <w:rPr>
          <w:rFonts w:ascii="Arial" w:hAnsi="Arial"/>
          <w:b w:val="0"/>
          <w:color w:val="000000"/>
          <w:sz w:val="20"/>
        </w:rPr>
        <w:t xml:space="preserve"> </w:t>
      </w:r>
      <m:oMath xmlns:mml="http://www.w3.org/1998/Math/MathML">
        <m:limUpp>
          <m:e>
            <m:rad>
              <m:radPr>
                <m:degHide m:val="on"/>
              </m:radPr>
              <m:deg/>
              <m:e>
                <m:sSup>
                  <m:e>
                    <m:r>
                      <m:rPr>
                        <m:sty m:val="bi"/>
                      </m:rPr>
                      <m:t>x</m:t>
                    </m:r>
                  </m:e>
                  <m:sup>
                    <m:r>
                      <m:rPr>
                        <m:sty m:val="b"/>
                      </m:rPr>
                      <m:t>3</m:t>
                    </m:r>
                  </m:sup>
                </m:sSup>
              </m:e>
            </m:rad>
          </m:e>
          <m:lim>
            <m:r>
              <m:t>→</m:t>
            </m:r>
          </m:lim>
        </m:limUpp>
        <m:r>
          <m:t>·</m:t>
        </m:r>
        <m:rad>
          <m:radPr>
            <m:degHide m:val="on"/>
          </m:radPr>
          <m:deg/>
          <m:e>
            <m:sSup>
              <m:e>
                <m:r>
                  <m:t>y</m:t>
                </m:r>
              </m:e>
              <m:sup>
                <m:r>
                  <m:t>6</m:t>
                </m:r>
              </m:sup>
            </m:sSup>
          </m:e>
        </m:rad>
        <m:r>
          <m:t>.</m:t>
        </m:r>
      </m:oMath>
      <w:r>
        <w:rPr>
          <w:rFonts w:ascii="Arial" w:hAnsi="Arial"/>
          <w:b w:val="0"/>
          <w:color w:val="000000"/>
          <w:sz w:val="20"/>
        </w:rPr>
        <w:t>.</w:t>
      </w:r>
      <w:r>
        <w:br/>
      </w:r>
      <m:oMath xmlns:mml="http://www.w3.org/1998/Math/MathML">
        <m:sSup>
          <m:e>
            <m:r>
              <m:t>π</m:t>
            </m:r>
          </m:e>
          <m:sup>
            <m:r>
              <m:t>1</m:t>
            </m:r>
          </m:sup>
        </m:sSup>
        <m:r>
          <m:t>⊠</m:t>
        </m:r>
        <m:sSup>
          <m:e>
            <m:r>
              <m:t>y</m:t>
            </m:r>
          </m:e>
          <m:sup>
            <m:r>
              <m:t>2</m:t>
            </m:r>
          </m:sup>
        </m:sSup>
        <m:r>
          <m:t>,orx</m:t>
        </m:r>
        <m:sSup>
          <m:e>
            <m:r>
              <m:t>y</m:t>
            </m:r>
          </m:e>
          <m:sup>
            <m:r>
              <m:t>2</m:t>
            </m:r>
          </m:sup>
        </m:sSup>
        <m:r>
          <m:t>.</m:t>
        </m:r>
      </m:oMath>
      <w:r>
        <w:br/>
      </w:r>
      <w:r>
        <w:rPr>
          <w:rFonts w:ascii="Arial" w:hAnsi="Arial"/>
          <w:b w:val="0"/>
          <w:color w:val="000000"/>
          <w:sz w:val="20"/>
        </w:rPr>
        <w:t>Simplifying by taking the cube root of each part gives.</w:t>
      </w:r>
      <w:r>
        <w:br/>
      </w:r>
      <w:r>
        <w:rPr>
          <w:rFonts w:ascii="Arial" w:hAnsi="Arial"/>
          <w:b w:val="0"/>
          <w:color w:val="000000"/>
          <w:sz w:val="20"/>
        </w:rPr>
        <w:t>Choices A, C, and D are incorrect and may be the result of incorrect application of the properties of exponents and radicals.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An oceanographer uses the equation</w:t>
      </w:r>
      <w:r>
        <w:rPr>
          <w:rFonts w:ascii="Arial" w:hAnsi="Arial"/>
          <w:b w:val="0"/>
          <w:color w:val="000000"/>
          <w:sz w:val="20"/>
        </w:rPr>
        <w:t xml:space="preserve"> </w:t>
      </w:r>
      <m:oMath xmlns:mml="http://www.w3.org/1998/Math/MathML">
        <m:r>
          <m:t>s=</m:t>
        </m:r>
        <m:f>
          <m:fPr>
            <m:type m:val="bar"/>
          </m:fPr>
          <m:num>
            <m:r>
              <m:t>3</m:t>
            </m:r>
          </m:num>
          <m:den>
            <m:r>
              <m:t>2</m:t>
            </m:r>
          </m:den>
        </m:f>
        <m:r>
          <m:t>p</m:t>
        </m:r>
      </m:oMath>
      <w:r>
        <w:rPr>
          <w:rFonts w:ascii="Arial" w:hAnsi="Arial"/>
          <w:b w:val="0"/>
          <w:color w:val="000000"/>
          <w:sz w:val="20"/>
        </w:rPr>
        <w:t xml:space="preserve"> </w:t>
      </w:r>
      <w:r>
        <w:rPr>
          <w:rFonts w:ascii="Arial" w:hAnsi="Arial"/>
          <w:b w:val="0"/>
          <w:color w:val="000000"/>
          <w:sz w:val="20"/>
        </w:rPr>
        <w:t>to model the speed s, in knots, of an ocean wave, where p represents the period of the wave, in</w:t>
      </w:r>
      <w:r>
        <w:br/>
      </w:r>
      <w:r>
        <w:rPr>
          <w:rFonts w:ascii="Arial" w:hAnsi="Arial"/>
          <w:b w:val="0"/>
          <w:color w:val="000000"/>
          <w:sz w:val="20"/>
        </w:rPr>
        <w:t>seconds. Which of the following represents the period of the wave in terms of the speed of the wave?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p=</m:t>
        </m:r>
        <m:f>
          <m:fPr>
            <m:type m:val="bar"/>
          </m:fPr>
          <m:num>
            <m:r>
              <m:t>2</m:t>
            </m:r>
          </m:num>
          <m:den>
            <m:r>
              <m:t>3</m:t>
            </m:r>
          </m:den>
        </m:f>
        <m:r>
          <m:t>s</m:t>
        </m:r>
      </m:oMath>
    </w:p>
    <w:p>
      <w:pPr>
        <w:spacing w:after="60" w:line="252" w:lineRule="auto"/>
        <w:ind w:left="317" w:hanging="317"/>
      </w:pPr>
      <w:r>
        <w:rPr>
          <w:rFonts w:ascii="Arial" w:hAnsi="Arial"/>
          <w:b w:val="0"/>
          <w:color w:val="000000"/>
          <w:sz w:val="20"/>
        </w:rPr>
        <w:t xml:space="preserve">Option B: </w:t>
      </w:r>
      <m:oMath xmlns:mml="http://www.w3.org/1998/Math/MathML">
        <m:r>
          <m:t>p=</m:t>
        </m:r>
        <m:f>
          <m:fPr>
            <m:type m:val="bar"/>
          </m:fPr>
          <m:num>
            <m:r>
              <m:t>3</m:t>
            </m:r>
          </m:num>
          <m:den>
            <m:r>
              <m:t>2</m:t>
            </m:r>
          </m:den>
        </m:f>
        <m:r>
          <m:t>s</m:t>
        </m:r>
      </m:oMath>
    </w:p>
    <w:p>
      <w:pPr>
        <w:spacing w:after="60" w:line="252" w:lineRule="auto"/>
        <w:ind w:left="317" w:hanging="317"/>
      </w:pPr>
      <w:r>
        <w:rPr>
          <w:rFonts w:ascii="Arial" w:hAnsi="Arial"/>
          <w:b w:val="0"/>
          <w:color w:val="000000"/>
          <w:sz w:val="20"/>
        </w:rPr>
        <w:t xml:space="preserve">Option C: </w:t>
      </w:r>
      <m:oMath xmlns:mml="http://www.w3.org/1998/Math/MathML">
        <m:r>
          <m:t>p=</m:t>
        </m:r>
        <m:f>
          <m:fPr>
            <m:type m:val="bar"/>
          </m:fPr>
          <m:num>
            <m:r>
              <m:t>2</m:t>
            </m:r>
          </m:num>
          <m:den>
            <m:r>
              <m:t>3</m:t>
            </m:r>
          </m:den>
        </m:f>
        <m:r>
          <m:t>+s</m:t>
        </m:r>
      </m:oMath>
    </w:p>
    <w:p>
      <w:pPr>
        <w:spacing w:after="60" w:line="252" w:lineRule="auto"/>
        <w:ind w:left="317" w:hanging="317"/>
      </w:pPr>
      <w:r>
        <w:rPr>
          <w:rFonts w:ascii="Arial" w:hAnsi="Arial"/>
          <w:b w:val="0"/>
          <w:color w:val="000000"/>
          <w:sz w:val="20"/>
        </w:rPr>
        <w:t xml:space="preserve">Option D: </w:t>
      </w:r>
      <m:oMath xmlns:mml="http://www.w3.org/1998/Math/MathML">
        <m:r>
          <m:t>p=</m:t>
        </m:r>
        <m:f>
          <m:fPr>
            <m:type m:val="bar"/>
          </m:fPr>
          <m:num>
            <m:r>
              <m:t>3</m:t>
            </m:r>
          </m:num>
          <m:den>
            <m:r>
              <m:t>2</m:t>
            </m:r>
          </m:den>
        </m:f>
        <m:r>
          <m:t>+s</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p represents the period of the ocean wave, so the equation</w:t>
      </w:r>
      <w:r>
        <w:rPr>
          <w:rFonts w:ascii="Arial" w:hAnsi="Arial"/>
          <w:b w:val="0"/>
          <w:color w:val="000000"/>
          <w:sz w:val="20"/>
        </w:rPr>
        <w:t xml:space="preserve"> </w:t>
      </w:r>
      <m:oMath xmlns:mml="http://www.w3.org/1998/Math/MathML">
        <m:r>
          <m:t>s=</m:t>
        </m:r>
        <m:f>
          <m:fPr>
            <m:type m:val="bar"/>
          </m:fPr>
          <m:num>
            <m:r>
              <m:t>3</m:t>
            </m:r>
          </m:num>
          <m:den>
            <m:r>
              <m:t>2</m:t>
            </m:r>
          </m:den>
        </m:f>
        <m:r>
          <m:t>p</m:t>
        </m:r>
      </m:oMath>
      <w:r>
        <w:rPr>
          <w:rFonts w:ascii="Arial" w:hAnsi="Arial"/>
          <w:b w:val="0"/>
          <w:color w:val="000000"/>
          <w:sz w:val="20"/>
        </w:rPr>
        <w:t xml:space="preserve"> </w:t>
      </w:r>
      <w:r>
        <w:rPr>
          <w:rFonts w:ascii="Arial" w:hAnsi="Arial"/>
          <w:b w:val="0"/>
          <w:color w:val="000000"/>
          <w:sz w:val="20"/>
        </w:rPr>
        <w:t>can be solved for p to represent the</w:t>
      </w:r>
      <w:r>
        <w:br/>
      </w:r>
      <w:r>
        <w:rPr>
          <w:rFonts w:ascii="Arial" w:hAnsi="Arial"/>
          <w:b w:val="0"/>
          <w:color w:val="000000"/>
          <w:sz w:val="20"/>
        </w:rPr>
        <w:t>period of the wave in terms of the speed of the wave. Multiplying both sides of the equation by the reciprocal of</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xml:space="preserve"> </w:t>
      </w:r>
      <w:r>
        <w:rPr>
          <w:rFonts w:ascii="Arial" w:hAnsi="Arial"/>
          <w:b w:val="0"/>
          <w:color w:val="000000"/>
          <w:sz w:val="20"/>
        </w:rPr>
        <w:t>will isolate p. This yields</w:t>
      </w:r>
      <w:r>
        <w:br/>
      </w:r>
      <m:oMath xmlns:mml="http://www.w3.org/1998/Math/MathML">
        <m:f>
          <m:fPr>
            <m:type m:val="bar"/>
          </m:fPr>
          <m:num>
            <m:r>
              <m:t>2</m:t>
            </m:r>
          </m:num>
          <m:den>
            <m:r>
              <m:t>3</m:t>
            </m:r>
          </m:den>
        </m:f>
        <m:r>
          <m:t>s=</m:t>
        </m:r>
        <m:f>
          <m:fPr>
            <m:type m:val="bar"/>
          </m:fPr>
          <m:num>
            <m:r>
              <m:t>2</m:t>
            </m:r>
          </m:num>
          <m:den>
            <m:r>
              <m:t>3</m:t>
            </m:r>
          </m:den>
        </m:f>
        <m:r>
          <m:t>(</m:t>
        </m:r>
        <m:f>
          <m:fPr>
            <m:type m:val="bar"/>
          </m:fPr>
          <m:num>
            <m:r>
              <m:t>3</m:t>
            </m:r>
          </m:num>
          <m:den>
            <m:r>
              <m:t>2</m:t>
            </m:r>
          </m:den>
        </m:f>
        <m:r>
          <m:t>p),</m:t>
        </m:r>
      </m:oMath>
      <w:r>
        <w:rPr>
          <w:rFonts w:ascii="Arial" w:hAnsi="Arial"/>
          <w:b w:val="0"/>
          <w:color w:val="000000"/>
          <w:sz w:val="20"/>
        </w:rPr>
        <w:t>, which simplifies to</w:t>
      </w:r>
      <w:r>
        <w:rPr>
          <w:rFonts w:ascii="Arial" w:hAnsi="Arial"/>
          <w:b w:val="0"/>
          <w:color w:val="000000"/>
          <w:sz w:val="20"/>
        </w:rPr>
        <w:t xml:space="preserve"> </w:t>
      </w:r>
      <m:oMath xmlns:mml="http://www.w3.org/1998/Math/MathML">
        <m:f>
          <m:fPr>
            <m:type m:val="bar"/>
          </m:fPr>
          <m:num>
            <m:r>
              <m:t>2</m:t>
            </m:r>
          </m:num>
          <m:den>
            <m:r>
              <m:t>3</m:t>
            </m:r>
          </m:den>
        </m:f>
        <m:r>
          <m:t>s=p.</m:t>
        </m:r>
      </m:oMath>
      <w:r>
        <w:rPr>
          <w:rFonts w:ascii="Arial" w:hAnsi="Arial"/>
          <w:b w:val="0"/>
          <w:color w:val="000000"/>
          <w:sz w:val="20"/>
        </w:rPr>
        <w:t>. Therefore,</w:t>
      </w:r>
      <w:r>
        <w:rPr>
          <w:rFonts w:ascii="Arial" w:hAnsi="Arial"/>
          <w:b w:val="0"/>
          <w:color w:val="000000"/>
          <w:sz w:val="20"/>
        </w:rPr>
        <w:t xml:space="preserve"> </w:t>
      </w:r>
      <m:oMath xmlns:mml="http://www.w3.org/1998/Math/MathML">
        <m:r>
          <m:t>p=</m:t>
        </m:r>
        <m:f>
          <m:fPr>
            <m:type m:val="bar"/>
          </m:fPr>
          <m:num>
            <m:r>
              <m:t>2</m:t>
            </m:r>
          </m:num>
          <m:den>
            <m:r>
              <m:t>3</m:t>
            </m:r>
          </m:den>
        </m:f>
        <m:r>
          <m:t>s</m:t>
        </m:r>
      </m:oMath>
      <w:r>
        <w:rPr>
          <w:rFonts w:ascii="Arial" w:hAnsi="Arial"/>
          <w:b w:val="0"/>
          <w:color w:val="000000"/>
          <w:sz w:val="20"/>
        </w:rPr>
        <w:t>.</w:t>
      </w:r>
      <w:r>
        <w:br/>
      </w:r>
      <m:oMath xmlns:mml="http://www.w3.org/1998/Math/MathML">
        <m:r>
          <m:rPr>
            <m:scr m:val="sans-serif"/>
            <m:sty m:val="p"/>
          </m:rPr>
          <m:t>B</m:t>
        </m:r>
        <m:r>
          <m:t>,</m:t>
        </m:r>
        <m:r>
          <m:rPr>
            <m:scr m:val="sans-serif"/>
            <m:sty m:val="p"/>
          </m:rPr>
          <m:t>C</m:t>
        </m:r>
        <m:r>
          <m:t>,</m:t>
        </m:r>
      </m:oMath>
      <w:r>
        <w:br/>
      </w:r>
      <w:r>
        <w:rPr>
          <w:rFonts w:ascii="Arial" w:hAnsi="Arial"/>
          <w:b w:val="0"/>
          <w:color w:val="000000"/>
          <w:sz w:val="20"/>
        </w:rPr>
        <w:t>Choices and D are incorrect and may result from errors made when rearranging the equation to solve for p.</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h</m:t>
        </m:r>
      </m:oMath>
      <m:oMath xmlns:mml="http://www.w3.org/1998/Math/MathML">
        <m:r>
          <m:t>·h</m:t>
        </m:r>
        <m:r>
          <m:t>(x)</m:t>
        </m:r>
        <m:r>
          <m:t>=</m:t>
        </m:r>
        <m:sSup>
          <m:e>
            <m:r>
              <m:t>a</m:t>
            </m:r>
          </m:e>
          <m:sup>
            <m:r>
              <m:t>x</m:t>
            </m:r>
          </m:sup>
        </m:sSup>
        <m:r>
          <m:t>+b,</m:t>
        </m:r>
      </m:oMath>
      <m:oMath xmlns:mml="http://www.w3.org/1998/Math/MathML">
        <m:r>
          <m:t>b</m:t>
        </m:r>
      </m:oMath>
      <m:oMath xmlns:mml="http://www.w3.org/1998/Math/MathML">
        <m:r>
          <m:t>fy=h</m:t>
        </m:r>
        <m:r>
          <m:t>(x)</m:t>
        </m:r>
      </m:oMath>
      <w:r>
        <w:br/>
      </w:r>
      <w:r>
        <w:rPr>
          <w:rFonts w:ascii="Arial" w:hAnsi="Arial"/>
          <w:b w:val="0"/>
          <w:color w:val="000000"/>
          <w:sz w:val="20"/>
        </w:rPr>
        <w:t>The function is defined by where and are positive constants. The graph of in the xy-plane passes through the</w:t>
      </w:r>
      <w:r>
        <w:br/>
      </w:r>
      <w:r>
        <w:rPr>
          <w:rFonts w:ascii="Arial" w:hAnsi="Arial"/>
          <w:b w:val="0"/>
          <w:color w:val="000000"/>
          <w:sz w:val="20"/>
        </w:rPr>
        <w:t>points and.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h</m:t>
        </m:r>
      </m:oMath>
      <m:oMath xmlns:mml="http://www.w3.org/1998/Math/MathML">
        <m:r>
          <m:t>h(x)=</m:t>
        </m:r>
        <m:sSup>
          <m:e>
            <m:r>
              <m:t>a</m:t>
            </m:r>
          </m:e>
          <m:sup>
            <m:r>
              <m:t>x</m:t>
            </m:r>
          </m:sup>
        </m:sSup>
        <m:r>
          <m:t>+b,</m:t>
        </m:r>
      </m:oMath>
      <m:oMath xmlns:mml="http://www.w3.org/1998/Math/MathML">
        <m:r>
          <m:t>a</m:t>
        </m:r>
      </m:oMath>
      <m:oMath xmlns:mml="http://www.w3.org/1998/Math/MathML">
        <m:r>
          <m:t>b</m:t>
        </m:r>
      </m:oMath>
      <w:r>
        <w:br/>
      </w:r>
      <w:r>
        <w:rPr>
          <w:rFonts w:ascii="Arial" w:hAnsi="Arial"/>
          <w:b w:val="0"/>
          <w:color w:val="000000"/>
          <w:sz w:val="20"/>
        </w:rPr>
        <w:t>Choice B is correct. It’s given that function is defined by where and are positive constants. It's also given that the graph of</w:t>
      </w:r>
      <w:r>
        <w:br/>
      </w:r>
      <m:oMath xmlns:mml="http://www.w3.org/1998/Math/MathML">
        <m:r>
          <m:t>y=h(x)</m:t>
        </m:r>
      </m:oMath>
      <m:oMath xmlns:mml="http://www.w3.org/1998/Math/MathML">
        <m:r>
          <m:t>·h(x)</m:t>
        </m:r>
      </m:oMath>
      <m:oMath xmlns:mml="http://www.w3.org/1998/Math/MathML">
        <m:r>
          <m:t>h(x)=</m:t>
        </m:r>
        <m:sSup>
          <m:e>
            <m:r>
              <m:t>a</m:t>
            </m:r>
          </m:e>
          <m:sup>
            <m:r>
              <m:t>x</m:t>
            </m:r>
          </m:sup>
        </m:sSup>
        <m:r>
          <m:t>+b</m:t>
        </m:r>
      </m:oMath>
      <m:oMath xmlns:mml="http://www.w3.org/1998/Math/MathML">
        <m:r>
          <m:t>10=</m:t>
        </m:r>
        <m:sSup>
          <m:e>
            <m:r>
              <m:t>a</m:t>
            </m:r>
          </m:e>
          <m:sup>
            <m:r>
              <m:t>0</m:t>
            </m:r>
          </m:sup>
        </m:sSup>
      </m:oMath>
      <w:r>
        <w:br/>
      </w:r>
      <w:r>
        <w:rPr>
          <w:rFonts w:ascii="Arial" w:hAnsi="Arial"/>
          <w:b w:val="0"/>
          <w:color w:val="000000"/>
          <w:sz w:val="20"/>
        </w:rPr>
        <w:t>in the xy-plane passes through the point. Substituting for and for in the equation yields</w:t>
      </w:r>
      <w:r>
        <w:br/>
      </w:r>
      <m:oMath xmlns:mml="http://www.w3.org/1998/Math/MathML">
        <m:r>
          <m:t>+b.</m:t>
        </m:r>
      </m:oMath>
      <m:oMath xmlns:mml="http://www.w3.org/1998/Math/MathML">
        <m:sSup>
          <m:e>
            <m:r>
              <m:t>a</m:t>
            </m:r>
          </m:e>
          <m:sup>
            <m:r>
              <m:t>0</m:t>
            </m:r>
          </m:sup>
        </m:sSup>
        <m:r>
          <m:t>=1,</m:t>
        </m:r>
      </m:oMath>
      <m:oMath xmlns:mml="http://www.w3.org/1998/Math/MathML">
        <m:r>
          <m:t>10=1+b.</m:t>
        </m:r>
      </m:oMath>
      <m:oMath xmlns:mml="http://www.w3.org/1998/Math/MathML">
        <m:r>
          <m:t>·9=b.</m:t>
        </m:r>
      </m:oMath>
      <w:r>
        <w:br/>
      </w:r>
      <w:r>
        <w:rPr>
          <w:rFonts w:ascii="Arial" w:hAnsi="Arial"/>
          <w:b w:val="0"/>
          <w:color w:val="000000"/>
          <w:sz w:val="20"/>
        </w:rPr>
        <w:t>. Since, this equation can be rewritten as Subtracting from both sides of this equation yields. Substituting for</w:t>
      </w:r>
      <w:r>
        <w:br/>
      </w:r>
      <m:oMath xmlns:mml="http://www.w3.org/1998/Math/MathML">
        <m:r>
          <m:t>h(x)=</m:t>
        </m:r>
        <m:sSup>
          <m:e>
            <m:r>
              <m:t>a</m:t>
            </m:r>
          </m:e>
          <m:sup>
            <m:r>
              <m:t>x</m:t>
            </m:r>
          </m:sup>
        </m:sSup>
        <m:r>
          <m:t>+b</m:t>
        </m:r>
      </m:oMath>
      <m:oMath xmlns:mml="http://www.w3.org/1998/Math/MathML">
        <m:r>
          <m:t>h(x)=</m:t>
        </m:r>
        <m:sSup>
          <m:e>
            <m:r>
              <m:t>a</m:t>
            </m:r>
          </m:e>
          <m:sup>
            <m:r>
              <m:t>x</m:t>
            </m:r>
          </m:sup>
        </m:sSup>
        <m:r>
          <m:t>+9.</m:t>
        </m:r>
      </m:oMath>
      <m:oMath xmlns:mml="http://www.w3.org/1998/Math/MathML">
        <m:sSup>
          <m:e>
            <m:r>
              <m:t>μ</m:t>
            </m:r>
          </m:e>
          <m:sup>
            <m:r>
              <m:t>′</m:t>
            </m:r>
          </m:sup>
        </m:sSup>
        <m:r>
          <m:t>y=h(x)</m:t>
        </m:r>
      </m:oMath>
      <w:r>
        <w:br/>
      </w:r>
      <w:r>
        <w:rPr>
          <w:rFonts w:ascii="Arial" w:hAnsi="Arial"/>
          <w:b w:val="0"/>
          <w:color w:val="000000"/>
          <w:sz w:val="20"/>
        </w:rPr>
        <w:t>in the equation yields It's also given that the graph of in the xy-plane passes through the point</w:t>
      </w:r>
      <w:r>
        <w:br/>
      </w:r>
      <m:oMath xmlns:mml="http://www.w3.org/1998/Math/MathML">
        <m:r>
          <m:t>h(x)</m:t>
        </m:r>
      </m:oMath>
      <m:oMath xmlns:mml="http://www.w3.org/1998/Math/MathML">
        <m:r>
          <m:t>h(x)=</m:t>
        </m:r>
        <m:sSup>
          <m:e>
            <m:r>
              <m:t>a</m:t>
            </m:r>
          </m:e>
          <m:sup>
            <m:r>
              <m:t>x</m:t>
            </m:r>
          </m:sup>
        </m:sSup>
        <m:r>
          <m:t>+9</m:t>
        </m:r>
      </m:oMath>
      <m:oMath xmlns:mml="http://www.w3.org/1998/Math/MathML">
        <m:r>
          <m:t>13=</m:t>
        </m:r>
        <m:sSup>
          <m:e>
            <m:r>
              <m:t>a</m:t>
            </m:r>
          </m:e>
          <m:sup>
            <m:r>
              <m:t>2</m:t>
            </m:r>
          </m:sup>
        </m:sSup>
        <m:r>
          <m:t>+9.</m:t>
        </m:r>
      </m:oMath>
      <m:oMath xmlns:mml="http://www.w3.org/1998/Math/MathML">
        <m:sSup>
          <m:e>
            <m:r>
              <m:t/>
            </m:r>
          </m:e>
          <m:sup>
            <m:r>
              <m:rPr>
                <m:nor/>
              </m:rPr>
              <m:t> 9 </m:t>
            </m:r>
          </m:sup>
        </m:sSup>
      </m:oMath>
      <w:r>
        <w:br/>
      </w:r>
      <w:r>
        <w:rPr>
          <w:rFonts w:ascii="Arial" w:hAnsi="Arial"/>
          <w:b w:val="0"/>
          <w:color w:val="000000"/>
          <w:sz w:val="20"/>
        </w:rPr>
        <w:t>. Substituting for and for in the equation yields. Subtracting from both sides of this equation</w:t>
      </w:r>
      <w:r>
        <w:br/>
      </w:r>
      <m:oMath xmlns:mml="http://www.w3.org/1998/Math/MathML">
        <m:r>
          <m:t>4=</m:t>
        </m:r>
        <m:sSup>
          <m:e>
            <m:r>
              <m:t>a</m:t>
            </m:r>
          </m:e>
          <m:sup>
            <m:r>
              <m:t>2</m:t>
            </m:r>
          </m:sup>
        </m:sSup>
        <m:r>
          <m:t>.</m:t>
        </m:r>
      </m:oMath>
      <m:oMath xmlns:mml="http://www.w3.org/1998/Math/MathML">
        <m:r>
          <m:t>2=a</m:t>
        </m:r>
      </m:oMath>
      <m:oMath xmlns:mml="http://www.w3.org/1998/Math/MathML">
        <m:r>
          <m:t>1−2=a.</m:t>
        </m:r>
      </m:oMath>
      <m:oMath xmlns:mml="http://www.w3.org/1998/Math/MathML">
        <m:r>
          <m:t>:2=a.</m:t>
        </m:r>
      </m:oMath>
      <w:r>
        <w:br/>
      </w:r>
      <w:r>
        <w:rPr>
          <w:rFonts w:ascii="Arial" w:hAnsi="Arial"/>
          <w:b w:val="0"/>
          <w:color w:val="000000"/>
          <w:sz w:val="20"/>
        </w:rPr>
        <w:t>yields. Taking the square root of both sides of this equation yields and. Since is positive, it follows that. Since</w:t>
      </w:r>
      <w:r>
        <w:br/>
      </w:r>
      <m:oMath xmlns:mml="http://www.w3.org/1998/Math/MathML">
        <m:r>
          <m:t>=b</m:t>
        </m:r>
      </m:oMath>
      <m:oMath xmlns:mml="http://www.w3.org/1998/Math/MathML">
        <m:r>
          <m:t>2=a,</m:t>
        </m:r>
      </m:oMath>
      <m:oMath xmlns:mml="http://www.w3.org/1998/Math/MathML">
        <m:sSup>
          <m:e>
            <m:r>
              <m:t/>
            </m:r>
          </m:e>
          <m:sup>
            <m:r>
              <m:t>ab</m:t>
            </m:r>
          </m:sup>
        </m:sSup>
      </m:oMath>
      <w:r>
        <w:br/>
      </w:r>
      <w:r>
        <w:rPr>
          <w:rFonts w:ascii="Arial" w:hAnsi="Arial"/>
          <w:b w:val="0"/>
          <w:color w:val="000000"/>
          <w:sz w:val="20"/>
        </w:rPr>
        <w:t>and it follows that the value of is, or.</w:t>
      </w:r>
      <w:r>
        <w:br/>
      </w:r>
      <w:r>
        <w:rPr>
          <w:rFonts w:ascii="Arial" w:hAnsi="Arial"/>
          <w:b w:val="0"/>
          <w:color w:val="000000"/>
          <w:sz w:val="20"/>
        </w:rPr>
        <w:t>Choice A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w:t>
      </w:r>
      <w:r>
        <w:rPr>
          <w:rFonts w:ascii="Arial" w:hAnsi="Arial"/>
          <w:b w:val="0"/>
          <w:color w:val="000000"/>
          <w:sz w:val="20"/>
        </w:rPr>
        <w:t xml:space="preserve"> </w:t>
      </w:r>
      <m:oMath xmlns:mml="http://www.w3.org/1998/Math/MathML">
        <m:sSup>
          <m:e>
            <m:r>
              <m:t>x</m:t>
            </m:r>
          </m:e>
          <m:sup>
            <m:r>
              <m:t>2</m:t>
            </m:r>
          </m:sup>
        </m:sSup>
        <m:r>
          <m:t>=a+b</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y</m:t>
            </m:r>
          </m:e>
          <m:sup>
            <m:r>
              <m:t>2</m:t>
            </m:r>
          </m:sup>
        </m:sSup>
        <m:r>
          <m:t>=a+c.</m:t>
        </m:r>
      </m:oMath>
      <w:r>
        <w:rPr>
          <w:rFonts w:ascii="Arial" w:hAnsi="Arial"/>
          <w:b w:val="0"/>
          <w:color w:val="000000"/>
          <w:sz w:val="20"/>
        </w:rPr>
        <w:t>, which of the following is equal to</w:t>
      </w:r>
      <w:r>
        <w:rPr>
          <w:rFonts w:ascii="Arial" w:hAnsi="Arial"/>
          <w:b w:val="0"/>
          <w:color w:val="000000"/>
          <w:sz w:val="20"/>
        </w:rPr>
        <w:t xml:space="preserve"> </w:t>
      </w:r>
      <m:oMath xmlns:mml="http://www.w3.org/1998/Math/MathML">
        <m:r>
          <m:t>(</m:t>
        </m:r>
        <m:sSup>
          <m:e>
            <m:r>
              <m:t>x</m:t>
            </m:r>
          </m:e>
          <m:sup>
            <m:r>
              <m:t>2</m:t>
            </m:r>
          </m:sup>
        </m:sSup>
        <m:r>
          <m:t>−</m:t>
        </m:r>
        <m:sSup>
          <m:e>
            <m:r>
              <m:t>y</m:t>
            </m:r>
          </m:e>
          <m:sup>
            <m:r>
              <m:t>2</m:t>
            </m:r>
          </m:sup>
        </m:sSup>
        <m:sSup>
          <m:e>
            <m:r>
              <m:t>)</m:t>
            </m:r>
          </m:e>
          <m:sup>
            <m:r>
              <m:t>2</m:t>
            </m:r>
          </m:sup>
        </m:sSup>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sSup>
          <m:e>
            <m:r>
              <m:t>a</m:t>
            </m:r>
          </m:e>
          <m:sup>
            <m:r>
              <m:t>2</m:t>
            </m:r>
          </m:sup>
        </m:sSup>
        <m:r>
          <m:t>−</m:t>
        </m:r>
        <m:r>
          <m:t>2ac+</m:t>
        </m:r>
        <m:sSup>
          <m:e>
            <m:r>
              <m:t>c</m:t>
            </m:r>
          </m:e>
          <m:sup>
            <m:r>
              <m:t>2</m:t>
            </m:r>
          </m:sup>
        </m:sSup>
      </m:oMath>
    </w:p>
    <w:p>
      <w:pPr>
        <w:spacing w:after="60" w:line="252" w:lineRule="auto"/>
        <w:ind w:left="317" w:hanging="317"/>
      </w:pPr>
      <w:r>
        <w:rPr>
          <w:rFonts w:ascii="Arial" w:hAnsi="Arial"/>
          <w:b w:val="0"/>
          <w:color w:val="000000"/>
          <w:sz w:val="20"/>
        </w:rPr>
        <w:t xml:space="preserve">Option B: </w:t>
      </w:r>
      <m:oMath xmlns:mml="http://www.w3.org/1998/Math/MathML">
        <m:sSup>
          <m:e>
            <m:r>
              <m:t>b</m:t>
            </m:r>
          </m:e>
          <m:sup>
            <m:r>
              <m:t>2</m:t>
            </m:r>
          </m:sup>
        </m:sSup>
        <m:r>
          <m:t>−</m:t>
        </m:r>
        <m:r>
          <m:t>2bc+</m:t>
        </m:r>
        <m:sSup>
          <m:e>
            <m:r>
              <m:t>c</m:t>
            </m:r>
          </m:e>
          <m:sup>
            <m:r>
              <m:t>2</m:t>
            </m:r>
          </m:sup>
        </m:sSup>
      </m:oMath>
    </w:p>
    <w:p>
      <w:pPr>
        <w:spacing w:after="60" w:line="252" w:lineRule="auto"/>
        <w:ind w:left="317" w:hanging="317"/>
      </w:pPr>
      <w:r>
        <w:rPr>
          <w:rFonts w:ascii="Arial" w:hAnsi="Arial"/>
          <w:b w:val="0"/>
          <w:color w:val="000000"/>
          <w:sz w:val="20"/>
        </w:rPr>
        <w:t xml:space="preserve">Option C: </w:t>
      </w:r>
      <m:oMath xmlns:mml="http://www.w3.org/1998/Math/MathML">
        <m:r>
          <m:t>4</m:t>
        </m:r>
        <m:sSup>
          <m:e>
            <m:r>
              <m:t>a</m:t>
            </m:r>
          </m:e>
          <m:sup>
            <m:r>
              <m:t>2</m:t>
            </m:r>
          </m:sup>
        </m:sSup>
        <m:r>
          <m:t>−</m:t>
        </m:r>
        <m:r>
          <m:t>4abc+</m:t>
        </m:r>
        <m:sSup>
          <m:e>
            <m:r>
              <m:t>c</m:t>
            </m:r>
          </m:e>
          <m:sup>
            <m:r>
              <m:t>2</m:t>
            </m:r>
          </m:sup>
        </m:sSup>
      </m:oMath>
    </w:p>
    <w:p>
      <w:pPr>
        <w:spacing w:after="60" w:line="252" w:lineRule="auto"/>
        <w:ind w:left="317" w:hanging="317"/>
      </w:pPr>
      <w:r>
        <w:rPr>
          <w:rFonts w:ascii="Arial" w:hAnsi="Arial"/>
          <w:b w:val="0"/>
          <w:color w:val="000000"/>
          <w:sz w:val="20"/>
        </w:rPr>
        <w:t xml:space="preserve">Option D: </w:t>
      </w:r>
      <m:oMath xmlns:mml="http://www.w3.org/1998/Math/MathML">
        <m:r>
          <m:t>4</m:t>
        </m:r>
        <m:sSup>
          <m:e>
            <m:r>
              <m:t>a</m:t>
            </m:r>
          </m:e>
          <m:sup>
            <m:r>
              <m:t>2</m:t>
            </m:r>
          </m:sup>
        </m:sSup>
        <m:r>
          <m:t>−</m:t>
        </m:r>
        <m:r>
          <m:t>2abc</m:t>
        </m:r>
        <m:r>
          <m:t>+</m:t>
        </m:r>
        <m:sSup>
          <m:e>
            <m:r>
              <m:t>b</m:t>
            </m:r>
          </m:e>
          <m:sup>
            <m:r>
              <m:t>2</m:t>
            </m:r>
          </m:sup>
        </m:sSup>
        <m:sSup>
          <m:e>
            <m:r>
              <m:t>c</m:t>
            </m:r>
          </m:e>
          <m:sup>
            <m:r>
              <m:t>2</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w:t>
      </w:r>
      <w:r>
        <w:rPr>
          <w:rFonts w:ascii="Arial" w:hAnsi="Arial"/>
          <w:b w:val="0"/>
          <w:color w:val="000000"/>
          <w:sz w:val="20"/>
        </w:rPr>
        <w:t xml:space="preserve"> </w:t>
      </w:r>
      <m:oMath xmlns:mml="http://www.w3.org/1998/Math/MathML">
        <m:sSup>
          <m:e>
            <m:r>
              <m:t>x</m:t>
            </m:r>
          </m:e>
          <m:sup>
            <m:r>
              <m:t>2</m:t>
            </m:r>
          </m:sup>
        </m:sSup>
        <m:r>
          <m:t>=a+b</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y</m:t>
            </m:r>
          </m:e>
          <m:sup>
            <m:r>
              <m:t>2</m:t>
            </m:r>
          </m:sup>
        </m:sSup>
        <m:r>
          <m:t>=a+c.</m:t>
        </m:r>
      </m:oMath>
      <w:r>
        <w:rPr>
          <w:rFonts w:ascii="Arial" w:hAnsi="Arial"/>
          <w:b w:val="0"/>
          <w:color w:val="000000"/>
          <w:sz w:val="20"/>
        </w:rPr>
        <w:t>. Using the distributive property, the expression</w:t>
      </w:r>
      <w:r>
        <w:rPr>
          <w:rFonts w:ascii="Arial" w:hAnsi="Arial"/>
          <w:b w:val="0"/>
          <w:color w:val="000000"/>
          <w:sz w:val="20"/>
        </w:rPr>
        <w:t xml:space="preserve"> </w:t>
      </w:r>
      <m:oMath xmlns:mml="http://www.w3.org/1998/Math/MathML">
        <m:r>
          <m:t>(</m:t>
        </m:r>
        <m:sSup>
          <m:e>
            <m:r>
              <m:t>x</m:t>
            </m:r>
          </m:e>
          <m:sup>
            <m:r>
              <m:t>2</m:t>
            </m:r>
          </m:sup>
        </m:sSup>
        <m:r>
          <m:t>−</m:t>
        </m:r>
        <m:sSup>
          <m:e>
            <m:r>
              <m:t>y</m:t>
            </m:r>
          </m:e>
          <m:sup>
            <m:r>
              <m:t>2</m:t>
            </m:r>
          </m:sup>
        </m:sSup>
        <m:sSup>
          <m:e>
            <m:r>
              <m:t>)</m:t>
            </m:r>
          </m:e>
          <m:sup>
            <m:r>
              <m:t>2</m:t>
            </m:r>
          </m:sup>
        </m:sSup>
      </m:oMath>
      <w:r>
        <w:rPr>
          <w:rFonts w:ascii="Arial" w:hAnsi="Arial"/>
          <w:b w:val="0"/>
          <w:color w:val="000000"/>
          <w:sz w:val="20"/>
        </w:rPr>
        <w:t xml:space="preserve"> </w:t>
      </w:r>
      <w:r>
        <w:rPr>
          <w:rFonts w:ascii="Arial" w:hAnsi="Arial"/>
          <w:b w:val="0"/>
          <w:color w:val="000000"/>
          <w:sz w:val="20"/>
        </w:rPr>
        <w:t>can be rewritten as</w:t>
      </w:r>
      <w:r>
        <w:br/>
      </w:r>
      <m:oMath xmlns:mml="http://www.w3.org/1998/Math/MathML">
        <m:sSup>
          <m:e>
            <m:r>
              <m:t>(</m:t>
            </m:r>
            <m:sSup>
              <m:e>
                <m:r>
                  <m:t>x</m:t>
                </m:r>
              </m:e>
              <m:sup>
                <m:r>
                  <m:t>2</m:t>
                </m:r>
              </m:sup>
            </m:sSup>
            <m:r>
              <m:t>)</m:t>
            </m:r>
          </m:e>
          <m:sup>
            <m:r>
              <m:t>2</m:t>
            </m:r>
          </m:sup>
        </m:sSup>
        <m:r>
          <m:t>−2</m:t>
        </m:r>
        <m:sSup>
          <m:e>
            <m:r>
              <m:t>x</m:t>
            </m:r>
          </m:e>
          <m:sup>
            <m:r>
              <m:t>2</m:t>
            </m:r>
          </m:sup>
        </m:sSup>
        <m:sSup>
          <m:e>
            <m:r>
              <m:t>y</m:t>
            </m:r>
          </m:e>
          <m:sup>
            <m:r>
              <m:t>2</m:t>
            </m:r>
          </m:sup>
        </m:sSup>
        <m:r>
          <m:t>+</m:t>
        </m:r>
        <m:sSup>
          <m:e>
            <m:r>
              <m:t>(</m:t>
            </m:r>
            <m:sSup>
              <m:e>
                <m:r>
                  <m:t>y</m:t>
                </m:r>
              </m:e>
              <m:sup>
                <m:r>
                  <m:t>2</m:t>
                </m:r>
              </m:sup>
            </m:sSup>
            <m:r>
              <m:t>)</m:t>
            </m:r>
          </m:e>
          <m:sup>
            <m:r>
              <m:t>2</m:t>
            </m:r>
          </m:sup>
        </m:sSup>
        <m:r>
          <m:t>.</m:t>
        </m:r>
      </m:oMath>
      <w:r>
        <w:rPr>
          <w:rFonts w:ascii="Arial" w:hAnsi="Arial"/>
          <w:b w:val="0"/>
          <w:color w:val="000000"/>
          <w:sz w:val="20"/>
        </w:rPr>
        <w:t>. Substituting</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a+c</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sSup>
          <m:e>
            <m:r>
              <m:t>x</m:t>
            </m:r>
          </m:e>
          <m:sup>
            <m:r>
              <m:t>2</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y</m:t>
            </m:r>
          </m:e>
          <m:sup>
            <m:r>
              <m:t>2</m:t>
            </m:r>
          </m:sup>
        </m:sSup>
        <m:r>
          <m:t>,</m:t>
        </m:r>
      </m:oMath>
      <w:r>
        <w:rPr>
          <w:rFonts w:ascii="Arial" w:hAnsi="Arial"/>
          <w:b w:val="0"/>
          <w:color w:val="000000"/>
          <w:sz w:val="20"/>
        </w:rPr>
        <w:t>, respectively, in this expression yields</w:t>
      </w:r>
      <w:r>
        <w:br/>
      </w:r>
      <m:oMath xmlns:mml="http://www.w3.org/1998/Math/MathML">
        <m:r>
          <m:t>(a+b</m:t>
        </m:r>
        <m:sSup>
          <m:e>
            <m:r>
              <m:t>)</m:t>
            </m:r>
          </m:e>
          <m:sup>
            <m:r>
              <m:t>2</m:t>
            </m:r>
          </m:sup>
        </m:sSup>
        <m:r>
          <m:t>−2((a+b)(a+c))+(a+c</m:t>
        </m:r>
        <m:sSup>
          <m:e>
            <m:r>
              <m:t>)</m:t>
            </m:r>
          </m:e>
          <m:sup>
            <m:r>
              <m:t>2</m:t>
            </m:r>
          </m:sup>
        </m:sSup>
        <m:r>
          <m:t>.</m:t>
        </m:r>
      </m:oMath>
      <w:r>
        <w:rPr>
          <w:rFonts w:ascii="Arial" w:hAnsi="Arial"/>
          <w:b w:val="0"/>
          <w:color w:val="000000"/>
          <w:sz w:val="20"/>
        </w:rPr>
        <w:t>. Expanding this expression yields</w:t>
      </w:r>
      <w:r>
        <w:br/>
      </w:r>
      <m:oMath xmlns:mml="http://www.w3.org/1998/Math/MathML">
        <m:r>
          <m:t>(</m:t>
        </m:r>
        <m:sSup>
          <m:e>
            <m:r>
              <m:t>a</m:t>
            </m:r>
          </m:e>
          <m:sup>
            <m:r>
              <m:t>2</m:t>
            </m:r>
          </m:sup>
        </m:sSup>
        <m:r>
          <m:t>+2ab+</m:t>
        </m:r>
        <m:sSup>
          <m:e>
            <m:r>
              <m:t>b</m:t>
            </m:r>
          </m:e>
          <m:sup>
            <m:r>
              <m:t>2</m:t>
            </m:r>
          </m:sup>
        </m:sSup>
        <m:r>
          <m:t>)</m:t>
        </m:r>
        <m:r>
          <m:t>−</m:t>
        </m:r>
        <m:r>
          <m:t>(2</m:t>
        </m:r>
        <m:sSup>
          <m:e>
            <m:r>
              <m:t>a</m:t>
            </m:r>
          </m:e>
          <m:sup>
            <m:r>
              <m:t>2</m:t>
            </m:r>
          </m:sup>
        </m:sSup>
        <m:r>
          <m:t>+2bc+2ac+2ab)</m:t>
        </m:r>
        <m:r>
          <m:t>+</m:t>
        </m:r>
        <m:r>
          <m:t>(</m:t>
        </m:r>
        <m:sSup>
          <m:e>
            <m:r>
              <m:t>a</m:t>
            </m:r>
          </m:e>
          <m:sup>
            <m:r>
              <m:t>2</m:t>
            </m:r>
          </m:sup>
        </m:sSup>
        <m:r>
          <m:t>+2ac+</m:t>
        </m:r>
        <m:sSup>
          <m:e>
            <m:r>
              <m:t>c</m:t>
            </m:r>
          </m:e>
          <m:sup>
            <m:r>
              <m:t>2</m:t>
            </m:r>
          </m:sup>
        </m:sSup>
        <m:r>
          <m:t>)</m:t>
        </m:r>
        <m:r>
          <m:t>.</m:t>
        </m:r>
      </m:oMath>
      <w:r>
        <w:rPr>
          <w:rFonts w:ascii="Arial" w:hAnsi="Arial"/>
          <w:b w:val="0"/>
          <w:color w:val="000000"/>
          <w:sz w:val="20"/>
        </w:rPr>
        <w:t>. Combining like terms, this expression can be rewritten as</w:t>
      </w:r>
      <w:r>
        <w:br/>
      </w:r>
      <m:oMath xmlns:mml="http://www.w3.org/1998/Math/MathML">
        <m:sSup>
          <m:e>
            <m:r>
              <m:t>b</m:t>
            </m:r>
          </m:e>
          <m:sup>
            <m:r>
              <m:t>2</m:t>
            </m:r>
          </m:sup>
        </m:sSup>
        <m:r>
          <m:t>−</m:t>
        </m:r>
        <m:r>
          <m:t>2bc+</m:t>
        </m:r>
        <m:sSup>
          <m:e>
            <m:r>
              <m:t>c</m:t>
            </m:r>
          </m:e>
          <m:sup>
            <m:r>
              <m:t>2</m:t>
            </m:r>
          </m:sup>
        </m:sSup>
      </m:oMath>
      <w:r>
        <w:rPr>
          <w:rFonts w:ascii="Arial" w:hAnsi="Arial"/>
          <w:b w:val="0"/>
          <w:color w:val="000000"/>
          <w:sz w:val="20"/>
        </w:rPr>
        <w:t>.</w:t>
      </w:r>
      <w:r>
        <w:br/>
      </w:r>
      <w:r>
        <w:rPr>
          <w:rFonts w:ascii="Arial" w:hAnsi="Arial"/>
          <w:b w:val="0"/>
          <w:color w:val="000000"/>
          <w:sz w:val="20"/>
        </w:rPr>
        <w:t>Choices A, C, and D are incorrect and may result from an error in using the distributive property, substituting, or combining like terms.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f(x)=</m:t>
        </m:r>
        <m:sSup>
          <m:e>
            <m:r>
              <m:t>x</m:t>
            </m:r>
          </m:e>
          <m:sup>
            <m:r>
              <m:t>5</m:t>
            </m:r>
          </m:sup>
        </m:sSup>
        <m:r>
          <m:t>+9x+17</m:t>
        </m:r>
      </m:oMath>
      <w:r>
        <w:br/>
      </w:r>
      <m:oMath xmlns:mml="http://www.w3.org/1998/Math/MathML">
        <m:r>
          <m:t>f</m:t>
        </m:r>
      </m:oMath>
      <m:oMath xmlns:mml="http://www.w3.org/1998/Math/MathML">
        <m:r>
          <m:t>y=f(x)</m:t>
        </m:r>
      </m:oMath>
      <m:oMath xmlns:mml="http://www.w3.org/1998/Math/MathML">
        <m:r>
          <m:t>(0,b),</m:t>
        </m:r>
      </m:oMath>
      <m:oMath xmlns:mml="http://www.w3.org/1998/Math/MathML">
        <m:sSup>
          <m:e>
            <m:r>
              <m:t/>
            </m:r>
          </m:e>
          <m:sup>
            <m:r>
              <m:t>.</m:t>
            </m:r>
          </m:sup>
        </m:sSup>
        <m:r>
          <m:t>·b</m:t>
        </m:r>
      </m:oMath>
      <m:oMath xmlns:mml="http://www.w3.org/1998/Math/MathML">
        <m:sSup>
          <m:e>
            <m:r>
              <m:t/>
            </m:r>
          </m:e>
          <m:sup>
            <m:r>
              <m:rPr>
                <m:nor/>
              </m:rPr>
              <m:t> b? </m:t>
            </m:r>
          </m:sup>
        </m:sSup>
      </m:oMath>
      <w:r>
        <w:br/>
      </w:r>
      <w:r>
        <w:rPr>
          <w:rFonts w:ascii="Arial" w:hAnsi="Arial"/>
          <w:b w:val="0"/>
          <w:color w:val="000000"/>
          <w:sz w:val="20"/>
        </w:rPr>
        <w:t>For the given function the graph of in the xy-plane passes through the point, where is a constant.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17</w:t>
      </w:r>
    </w:p>
    <w:p>
      <w:pPr>
        <w:keepNext/>
        <w:spacing w:before="0" w:after="40"/>
      </w:pPr>
      <w:r>
        <w:rPr>
          <w:rFonts w:ascii="Arial" w:hAnsi="Arial"/>
          <w:b/>
          <w:color w:val="000000"/>
          <w:sz w:val="20"/>
        </w:rPr>
        <w:t>Explanation as text</w:t>
      </w:r>
    </w:p>
    <w:p>
      <w:pPr>
        <w:spacing w:after="60" w:line="252" w:lineRule="auto"/>
      </w:pPr>
      <m:oMath xmlns:mml="http://www.w3.org/1998/Math/MathML">
        <m:r>
          <m:t>17.</m:t>
        </m:r>
      </m:oMath>
      <m:oMath xmlns:mml="http://www.w3.org/1998/Math/MathML">
        <m:r>
          <m:t>y=f(x)</m:t>
        </m:r>
      </m:oMath>
      <m:oMath xmlns:mml="http://www.w3.org/1998/Math/MathML">
        <m:r>
          <m:t>(0,b),</m:t>
        </m:r>
      </m:oMath>
      <m:oMath xmlns:mml="http://www.w3.org/1998/Math/MathML">
        <m:sSup>
          <m:e>
            <m:r>
              <m:t/>
            </m:r>
          </m:e>
          <m:sup>
            <m:r>
              <m:rPr>
                <m:nor/>
              </m:rPr>
              <m:t> \textbf {: b </m:t>
            </m:r>
          </m:sup>
        </m:sSup>
        <m:r>
          <m:t>}</m:t>
        </m:r>
      </m:oMath>
      <w:r>
        <w:br/>
      </w:r>
      <w:r>
        <w:rPr>
          <w:rFonts w:ascii="Arial" w:hAnsi="Arial"/>
          <w:b w:val="0"/>
          <w:color w:val="000000"/>
          <w:sz w:val="20"/>
        </w:rPr>
        <w:t>The correct answer is. It's given that the graph of in the xy-plane passes through the point, where is a constant. It follows</w:t>
      </w:r>
      <w:r>
        <w:br/>
      </w:r>
      <m:oMath xmlns:mml="http://www.w3.org/1998/Math/MathML">
        <m:r>
          <m:t>f(0)</m:t>
        </m:r>
      </m:oMath>
      <m:oMath xmlns:mml="http://www.w3.org/1998/Math/MathML">
        <m:r>
          <m:t>b</m:t>
        </m:r>
      </m:oMath>
      <m:oMath xmlns:mml="http://www.w3.org/1998/Math/MathML">
        <m:r>
          <m:t>x</m:t>
        </m:r>
      </m:oMath>
      <m:oMath xmlns:mml="http://www.w3.org/1998/Math/MathML">
        <m:r>
          <m:t>f(0)=</m:t>
        </m:r>
        <m:sSup>
          <m:e>
            <m:r>
              <m:t>0</m:t>
            </m:r>
          </m:e>
          <m:sup>
            <m:r>
              <m:t>5</m:t>
            </m:r>
          </m:sup>
        </m:sSup>
        <m:r>
          <m:t>+9(0)+17,</m:t>
        </m:r>
        <m:r>
          <m:rPr>
            <m:sty m:val="p"/>
          </m:rPr>
          <m:t>or</m:t>
        </m:r>
        <m:r>
          <m:rPr>
            <m:nor/>
          </m:rPr>
          <m:t> </m:t>
        </m:r>
        <m:r>
          <m:t>f(0)=17.</m:t>
        </m:r>
      </m:oMath>
      <m:oMath xmlns:mml="http://www.w3.org/1998/Math/MathML">
        <m:r>
          <m:t>b</m:t>
        </m:r>
      </m:oMath>
      <m:oMath xmlns:mml="http://www.w3.org/1998/Math/MathML">
        <m:r>
          <m:t>17</m:t>
        </m:r>
      </m:oMath>
      <w:r>
        <w:br/>
      </w:r>
      <w:r>
        <w:rPr>
          <w:rFonts w:ascii="Arial" w:hAnsi="Arial"/>
          <w:b w:val="0"/>
          <w:color w:val="000000"/>
          <w:sz w:val="20"/>
        </w:rPr>
        <w:t>that equals. Substituting for in the given function yields. Therefore, the value of is.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is a solution to the equation</w:t>
      </w:r>
      <w:r>
        <w:rPr>
          <w:rFonts w:ascii="Arial" w:hAnsi="Arial"/>
          <w:b w:val="0"/>
          <w:color w:val="000000"/>
          <w:sz w:val="20"/>
        </w:rPr>
        <w:t xml:space="preserve"> </w:t>
      </w:r>
      <m:oMath xmlns:mml="http://www.w3.org/1998/Math/MathML">
        <m:r>
          <m:t>2</m:t>
        </m:r>
        <m:sSup>
          <m:e>
            <m:r>
              <m:t>x</m:t>
            </m:r>
          </m:e>
          <m:sup>
            <m:r>
              <m:t>2</m:t>
            </m:r>
          </m:sup>
        </m:sSup>
        <m:r>
          <m:t>−</m:t>
        </m:r>
        <m:r>
          <m:t>4=</m:t>
        </m:r>
        <m:sSup>
          <m:e>
            <m:r>
              <m:t>x</m:t>
            </m:r>
          </m:e>
          <m:sup>
            <m:r>
              <m:t>2</m:t>
            </m:r>
          </m:sup>
        </m:sSup>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4</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ο</m:t>
            </m:r>
          </m:e>
          <m:sup>
            <m:r>
              <m:t>2</m:t>
            </m:r>
          </m:sup>
        </m:sSup>
      </m:oMath>
      <m:oMath xmlns:mml="http://www.w3.org/1998/Math/MathML">
        <m:sSup>
          <m:e>
            <m:r>
              <m:t>x</m:t>
            </m:r>
          </m:e>
          <m:sup>
            <m:r>
              <m:t>2</m:t>
            </m:r>
          </m:sup>
        </m:sSup>
        <m:r>
          <m:t>−4=0.</m:t>
        </m:r>
      </m:oMath>
      <m:oMath xmlns:mml="http://www.w3.org/1998/Math/MathML">
        <m:sSup>
          <m:e>
            <m:r>
              <m:t/>
            </m:r>
          </m:e>
          <m:sup>
            <m:r>
              <m:rPr>
                <m:nor/>
              </m:rPr>
              <m:t> 4 </m:t>
            </m:r>
          </m:sup>
        </m:sSup>
      </m:oMath>
      <m:oMath xmlns:mml="http://www.w3.org/1998/Math/MathML">
        <m:sSup>
          <m:e>
            <m:r>
              <m:t>x</m:t>
            </m:r>
          </m:e>
          <m:sup>
            <m:r>
              <m:t>2</m:t>
            </m:r>
          </m:sup>
        </m:sSup>
        <m:r>
          <m:t>=4.</m:t>
        </m:r>
      </m:oMath>
      <w:r>
        <w:br/>
      </w:r>
      <w:r>
        <w:rPr>
          <w:rFonts w:ascii="Arial" w:hAnsi="Arial"/>
          <w:b w:val="0"/>
          <w:color w:val="000000"/>
          <w:sz w:val="20"/>
        </w:rPr>
        <w:t>Choice B is correct. Subtracting from both sides of the given equation yields Adding to both sides of the equation gives x = 4.</w:t>
      </w:r>
      <w:r>
        <w:br/>
      </w:r>
      <m:oMath xmlns:mml="http://www.w3.org/1998/Math/MathML">
        <m:r>
          <m:t>x=2</m:t>
        </m:r>
      </m:oMath>
      <m:oMath xmlns:mml="http://www.w3.org/1998/Math/MathML">
        <m:r>
          <m:t>∂·x=−2.</m:t>
        </m:r>
      </m:oMath>
      <m:oMath xmlns:mml="http://www.w3.org/1998/Math/MathML">
        <m:r>
          <m:t>x=2</m:t>
        </m:r>
      </m:oMath>
      <w:r>
        <w:br/>
      </w:r>
      <w:r>
        <w:rPr>
          <w:rFonts w:ascii="Arial" w:hAnsi="Arial"/>
          <w:b w:val="0"/>
          <w:color w:val="000000"/>
          <w:sz w:val="20"/>
        </w:rPr>
        <w:t>Taking the square root of both sides of the equation gives x = 2 or Therefore, is one solution to the original equation.</w:t>
      </w:r>
      <w:r>
        <w:br/>
      </w:r>
      <m:oMath xmlns:mml="http://www.w3.org/1998/Math/MathML">
        <m:sSup>
          <m:e>
            <m:r>
              <m:t>x</m:t>
            </m:r>
          </m:e>
          <m:sup>
            <m:r>
              <m:t>2</m:t>
            </m:r>
          </m:sup>
        </m:sSup>
      </m:oMath>
      <m:oMath xmlns:mml="http://www.w3.org/1998/Math/MathML">
        <m:sSub>
          <m:e>
            <m:r>
              <m:t>τ</m:t>
            </m:r>
          </m:e>
          <m:sub>
            <m:r>
              <m:rPr>
                <m:sty m:val="p"/>
              </m:rPr>
              <m:t>s</m:t>
            </m:r>
          </m:sub>
        </m:sSub>
        <m:sSup>
          <m:e>
            <m:r>
              <m:t>x</m:t>
            </m:r>
          </m:e>
          <m:sup>
            <m:r>
              <m:t>2</m:t>
            </m:r>
          </m:sup>
        </m:sSup>
        <m:r>
          <m:t>−4=0.</m:t>
        </m:r>
      </m:oMath>
      <m:oMath xmlns:mml="http://www.w3.org/1998/Math/MathML">
        <m:sSup>
          <m:e>
            <m:r>
              <m:rPr>
                <m:sty m:val="b"/>
              </m:rPr>
              <m:t>x</m:t>
            </m:r>
          </m:e>
          <m:sup>
            <m:r>
              <m:t>2</m:t>
            </m:r>
          </m:sup>
        </m:sSup>
        <m:r>
          <m:t>−4=(x+2)(</m:t>
        </m:r>
        <m:r>
          <m:rPr>
            <m:sty m:val="b"/>
          </m:rPr>
          <m:t>x</m:t>
        </m:r>
        <m:r>
          <m:t>−2)=</m:t>
        </m:r>
      </m:oMath>
      <w:r>
        <w:br/>
      </w:r>
      <w:r>
        <w:rPr>
          <w:rFonts w:ascii="Arial" w:hAnsi="Arial"/>
          <w:b w:val="0"/>
          <w:color w:val="000000"/>
          <w:sz w:val="20"/>
        </w:rPr>
        <w:t>Alternative approach: Subtracting from both sides of the given equation yields x 4 = 0. Factoring this equation gives</w:t>
      </w:r>
      <w:r>
        <w:br/>
      </w:r>
      <m:oMath xmlns:mml="http://www.w3.org/1998/Math/MathML">
        <m:r>
          <m:t>x=2</m:t>
        </m:r>
      </m:oMath>
      <m:oMath xmlns:mml="http://www.w3.org/1998/Math/MathML">
        <m:r>
          <m:t>∇x=−2.</m:t>
        </m:r>
      </m:oMath>
      <m:oMath xmlns:mml="http://www.w3.org/1998/Math/MathML">
        <m:r>
          <m:t>x=2</m:t>
        </m:r>
      </m:oMath>
      <w:r>
        <w:br/>
      </w:r>
      <w:r>
        <w:rPr>
          <w:rFonts w:ascii="Arial" w:hAnsi="Arial"/>
          <w:b w:val="0"/>
          <w:color w:val="000000"/>
          <w:sz w:val="20"/>
        </w:rPr>
        <w:t>0, such that or Therefore, is one solution to the original equation.</w:t>
      </w:r>
      <w:r>
        <w:br/>
      </w:r>
      <w:r>
        <w:rPr>
          <w:rFonts w:ascii="Arial" w:hAnsi="Arial"/>
          <w:b w:val="0"/>
          <w:color w:val="000000"/>
          <w:sz w:val="20"/>
        </w:rPr>
        <w:t>Choices A, C, and D are incorrect and may be the result of computation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lab analyst observes a sample of a substance. An exponential model estimates that the mass, in grams, of the sample decreases by</w:t>
      </w:r>
      <w:r>
        <w:br/>
      </w:r>
      <m:oMath xmlns:mml="http://www.w3.org/1998/Math/MathML">
        <m:r>
          <m:t>M</m:t>
        </m:r>
      </m:oMath>
      <w:r>
        <w:br/>
      </w:r>
      <w:r>
        <w:rPr>
          <w:rFonts w:ascii="Arial" w:hAnsi="Arial"/>
          <w:b w:val="0"/>
          <w:color w:val="000000"/>
          <w:sz w:val="20"/>
        </w:rPr>
        <w:t>every minutes. Which of the following equations could represent this model, where is the estimated mass, in grams, of the sample</w:t>
      </w:r>
      <w:r>
        <w:br/>
      </w:r>
      <w:r>
        <w:rPr>
          <w:rFonts w:ascii="Arial" w:hAnsi="Arial"/>
          <w:b w:val="0"/>
          <w:color w:val="000000"/>
          <w:sz w:val="20"/>
        </w:rPr>
        <w:t>minutes after the lab analyst began observing the sample?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M=100(0.24</m:t>
        </m:r>
        <m:sSup>
          <m:e>
            <m:r>
              <m:t>)</m:t>
            </m:r>
          </m:e>
          <m:sup>
            <m:f>
              <m:fPr>
                <m:type m:val="bar"/>
              </m:fPr>
              <m:num>
                <m:r>
                  <m:t>t</m:t>
                </m:r>
              </m:num>
              <m:den>
                <m:r>
                  <m:t>22.96</m:t>
                </m:r>
              </m:den>
            </m:f>
          </m:sup>
        </m:sSup>
      </m:oMath>
    </w:p>
    <w:p>
      <w:pPr>
        <w:spacing w:after="60" w:line="252" w:lineRule="auto"/>
        <w:ind w:left="317" w:hanging="317"/>
      </w:pPr>
      <w:r>
        <w:rPr>
          <w:rFonts w:ascii="Arial" w:hAnsi="Arial"/>
          <w:b w:val="0"/>
          <w:color w:val="000000"/>
          <w:sz w:val="20"/>
        </w:rPr>
        <w:t xml:space="preserve">Option B: </w:t>
      </w:r>
      <m:oMath xmlns:mml="http://www.w3.org/1998/Math/MathML">
        <m:r>
          <m:t>M=100(0.76</m:t>
        </m:r>
        <m:sSup>
          <m:e>
            <m:r>
              <m:t>)</m:t>
            </m:r>
          </m:e>
          <m:sup>
            <m:r>
              <m:t>t+22.96</m:t>
            </m:r>
          </m:sup>
        </m:sSup>
      </m:oMath>
    </w:p>
    <w:p>
      <w:pPr>
        <w:spacing w:after="60" w:line="252" w:lineRule="auto"/>
        <w:ind w:left="317" w:hanging="317"/>
      </w:pPr>
      <w:r>
        <w:rPr>
          <w:rFonts w:ascii="Arial" w:hAnsi="Arial"/>
          <w:b w:val="0"/>
          <w:color w:val="000000"/>
          <w:sz w:val="20"/>
        </w:rPr>
        <w:t xml:space="preserve">Option C: </w:t>
      </w:r>
      <m:oMath xmlns:mml="http://www.w3.org/1998/Math/MathML">
        <m:r>
          <m:t>M=100(0.76)</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 the mass of a sample of a substance decreases by every minutes. Therefore, after each -</w:t>
      </w:r>
      <w:r>
        <w:br/>
      </w:r>
      <w:r>
        <w:rPr>
          <w:rFonts w:ascii="Arial" w:hAnsi="Arial"/>
          <w:b w:val="0"/>
          <w:color w:val="000000"/>
          <w:sz w:val="20"/>
        </w:rPr>
        <w:t>minute interval the mass is multiplied by, or. It’s also given that represents the number of minutes after the lab analyst began</w:t>
      </w:r>
      <w:r>
        <w:br/>
      </w:r>
      <m:oMath xmlns:mml="http://www.w3.org/1998/Math/MathML">
        <m:f>
          <m:fPr>
            <m:type m:val="bar"/>
          </m:fPr>
          <m:num>
            <m:r>
              <m:t>t</m:t>
            </m:r>
          </m:num>
          <m:den>
            <m:r>
              <m:t>22.96</m:t>
            </m:r>
          </m:den>
        </m:f>
      </m:oMath>
      <m:oMath xmlns:mml="http://www.w3.org/1998/Math/MathML">
        <m:r>
          <m:t>M</m:t>
        </m:r>
      </m:oMath>
      <w:r>
        <w:br/>
      </w:r>
      <w:r>
        <w:rPr>
          <w:rFonts w:ascii="Arial" w:hAnsi="Arial"/>
          <w:b w:val="0"/>
          <w:color w:val="000000"/>
          <w:sz w:val="20"/>
        </w:rPr>
        <w:t>observing the sample; therefore, represents the number of -minute intervals. The equation that could represent this model is</w:t>
      </w:r>
      <w:r>
        <w:br/>
      </w:r>
      <m:oMath xmlns:mml="http://www.w3.org/1998/Math/MathML">
        <m:r>
          <m:t>M</m:t>
        </m:r>
      </m:oMath>
      <w:r>
        <w:br/>
      </w:r>
      <w:r>
        <w:rPr>
          <w:rFonts w:ascii="Arial" w:hAnsi="Arial"/>
          <w:b w:val="0"/>
          <w:color w:val="000000"/>
          <w:sz w:val="20"/>
        </w:rPr>
        <w:t>, where is the estimated mass, in grams, of the sample minutes after the lab analyst began observing it.</w:t>
      </w:r>
      <w:r>
        <w:br/>
      </w:r>
      <m:oMath xmlns:mml="http://www.w3.org/1998/Math/MathML">
        <m:r>
          <m:rPr>
            <m:scr m:val="sans-serif"/>
            <m:sty m:val="p"/>
          </m:rPr>
          <m:t>A</m:t>
        </m:r>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park ranger hung squirrel houses each in the shape of a right rectangular prism for fox squirrels. Each house has a height of inches. The</w:t>
      </w:r>
      <w:r>
        <w:br/>
      </w:r>
      <m:oMath xmlns:mml="http://www.w3.org/1998/Math/MathML">
        <m:r>
          <m:t>V</m:t>
        </m:r>
      </m:oMath>
      <w:r>
        <w:br/>
      </w:r>
      <w:r>
        <w:rPr>
          <w:rFonts w:ascii="Arial" w:hAnsi="Arial"/>
          <w:b w:val="0"/>
          <w:color w:val="000000"/>
          <w:sz w:val="20"/>
        </w:rPr>
        <w:t>length of each house's base is inches, which is inch more than the width of the house's base. Which function gives the volume of each</w:t>
      </w:r>
      <w:r>
        <w:br/>
      </w:r>
      <w:r>
        <w:rPr>
          <w:rFonts w:ascii="Arial" w:hAnsi="Arial"/>
          <w:b w:val="0"/>
          <w:color w:val="000000"/>
          <w:sz w:val="20"/>
        </w:rPr>
        <w:t>house, in cubic inches, in terms of the length of the house's base?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V(x)=11x(x+1)</m:t>
        </m:r>
      </m:oMath>
    </w:p>
    <w:p>
      <w:pPr>
        <w:spacing w:after="60" w:line="252" w:lineRule="auto"/>
        <w:ind w:left="317" w:hanging="317"/>
      </w:pPr>
      <w:r>
        <w:rPr>
          <w:rFonts w:ascii="Arial" w:hAnsi="Arial"/>
          <w:b w:val="0"/>
          <w:color w:val="000000"/>
          <w:sz w:val="20"/>
        </w:rPr>
        <w:t xml:space="preserve">Option B: </w:t>
      </w:r>
      <m:oMath xmlns:mml="http://www.w3.org/1998/Math/MathML">
        <m:r>
          <m:t>V(x)=x(x+11)(x−1)</m:t>
        </m:r>
      </m:oMath>
    </w:p>
    <w:p>
      <w:pPr>
        <w:spacing w:after="60" w:line="252" w:lineRule="auto"/>
        <w:ind w:left="317" w:hanging="317"/>
      </w:pPr>
      <w:r>
        <w:rPr>
          <w:rFonts w:ascii="Arial" w:hAnsi="Arial"/>
          <w:b w:val="0"/>
          <w:color w:val="000000"/>
          <w:sz w:val="20"/>
        </w:rPr>
        <w:t xml:space="preserve">Option C: </w:t>
      </w:r>
      <m:oMath xmlns:mml="http://www.w3.org/1998/Math/MathML">
        <m:r>
          <m:t>V(x)=x(x+11)(x+1)</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volume of a prism is equal to the area of its base times its height. It's given that the length of each house's base is</w:t>
      </w:r>
      <w:r>
        <w:br/>
      </w:r>
      <w:r>
        <w:rPr>
          <w:rFonts w:ascii="Arial" w:hAnsi="Arial"/>
          <w:b w:val="0"/>
          <w:color w:val="000000"/>
          <w:sz w:val="20"/>
        </w:rPr>
        <w:t>inches and that this length is inch more than the width, in inches, of the house's base. It follows that the width, in inches, of the house's base is</w:t>
      </w:r>
      <w:r>
        <w:br/>
      </w:r>
      <m:oMath xmlns:mml="http://www.w3.org/1998/Math/MathML">
        <m:r>
          <m:t>x−1.</m:t>
        </m:r>
      </m:oMath>
      <m:oMath xmlns:mml="http://www.w3.org/1998/Math/MathML">
        <m:r>
          <m:t>x(x−1)</m:t>
        </m:r>
      </m:oMath>
      <w:r>
        <w:br/>
      </w:r>
      <w:r>
        <w:rPr>
          <w:rFonts w:ascii="Arial" w:hAnsi="Arial"/>
          <w:b w:val="0"/>
          <w:color w:val="000000"/>
          <w:sz w:val="20"/>
        </w:rPr>
        <w:t>. The area of a rectangle is the product of its length and its width. Therefore, the area of the base of the house is square inches.</w:t>
      </w:r>
      <w:r>
        <w:br/>
      </w:r>
      <m:oMath xmlns:mml="http://www.w3.org/1998/Math/MathML">
        <m:r>
          <m:t>V</m:t>
        </m:r>
      </m:oMath>
      <w:r>
        <w:br/>
      </w:r>
      <w:r>
        <w:rPr>
          <w:rFonts w:ascii="Arial" w:hAnsi="Arial"/>
          <w:b w:val="0"/>
          <w:color w:val="000000"/>
          <w:sz w:val="20"/>
        </w:rPr>
        <w:t>It's given that the height of each house is inches. Therefore, the function that gives the volume of each house, in cubic inches, in terms of</w:t>
      </w:r>
      <w:r>
        <w:br/>
      </w:r>
      <m:oMath xmlns:mml="http://www.w3.org/1998/Math/MathML">
        <m:r>
          <m:t>x</m:t>
        </m:r>
      </m:oMath>
      <m:oMath xmlns:mml="http://www.w3.org/1998/Math/MathML">
        <m:r>
          <m:t>V(x)=x(x−1)11</m:t>
        </m:r>
      </m:oMath>
      <w:r>
        <w:br/>
      </w:r>
      <w:r>
        <w:rPr>
          <w:rFonts w:ascii="Arial" w:hAnsi="Arial"/>
          <w:b w:val="0"/>
          <w:color w:val="000000"/>
          <w:sz w:val="20"/>
        </w:rPr>
        <w:t>the length of the house's base is, or.</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w:t>
      </w:r>
      <w:r>
        <w:rPr>
          <w:rFonts w:ascii="Arial" w:hAnsi="Arial"/>
          <w:b w:val="0"/>
          <w:color w:val="000000"/>
          <w:sz w:val="20"/>
        </w:rPr>
        <w:t xml:space="preserve"> </w:t>
      </w:r>
      <m:oMath xmlns:mml="http://www.w3.org/1998/Math/MathML">
        <m:r>
          <m:t>b=4</m:t>
        </m:r>
      </m:oMath>
      <w:r>
        <w:rPr>
          <w:rFonts w:ascii="Arial" w:hAnsi="Arial"/>
          <w:b w:val="0"/>
          <w:color w:val="000000"/>
          <w:sz w:val="20"/>
        </w:rPr>
        <w:t>, which of the following expressions is equivalent to</w:t>
      </w:r>
      <w:r>
        <w:rPr>
          <w:rFonts w:ascii="Arial" w:hAnsi="Arial"/>
          <w:b w:val="0"/>
          <w:color w:val="000000"/>
          <w:sz w:val="20"/>
        </w:rPr>
        <w:t xml:space="preserve"> </w:t>
      </w:r>
      <m:oMath xmlns:mml="http://www.w3.org/1998/Math/MathML">
        <m:f>
          <m:fPr>
            <m:type m:val="bar"/>
          </m:fPr>
          <m:num>
            <m:rad>
              <m:radPr>
                <m:degHide m:val="on"/>
              </m:radPr>
              <m:deg/>
              <m:e>
                <m:r>
                  <m:t>16</m:t>
                </m:r>
                <m:sSup>
                  <m:e>
                    <m:r>
                      <m:t>x</m:t>
                    </m:r>
                  </m:e>
                  <m:sup>
                    <m:r>
                      <m:t>4</m:t>
                    </m:r>
                  </m:sup>
                </m:sSup>
                <m:sSup>
                  <m:e>
                    <m:r>
                      <m:t>y</m:t>
                    </m:r>
                  </m:e>
                  <m:sup>
                    <m:r>
                      <m:t>8</m:t>
                    </m:r>
                  </m:sup>
                </m:sSup>
              </m:e>
            </m:rad>
          </m:num>
          <m:den>
            <m:sSup>
              <m:e>
                <m:r>
                  <m:t>x</m:t>
                </m:r>
              </m:e>
              <m:sup>
                <m:r>
                  <m:t>3</m:t>
                </m:r>
              </m:sup>
            </m:sSup>
          </m:den>
        </m:f>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8</m:t>
        </m:r>
        <m:sSup>
          <m:e>
            <m:r>
              <m:t>x</m:t>
            </m:r>
          </m:e>
          <m:sup>
            <m:r>
              <m:t>2</m:t>
            </m:r>
          </m:sup>
        </m:sSup>
        <m:sSup>
          <m:e>
            <m:r>
              <m:t>y</m:t>
            </m:r>
          </m:e>
          <m:sup>
            <m:r>
              <m:t>4</m:t>
            </m:r>
          </m:sup>
        </m:sSup>
      </m:oMath>
    </w:p>
    <w:p>
      <w:pPr>
        <w:spacing w:after="60" w:line="252" w:lineRule="auto"/>
        <w:ind w:left="317" w:hanging="317"/>
      </w:pPr>
      <w:r>
        <w:rPr>
          <w:rFonts w:ascii="Arial" w:hAnsi="Arial"/>
          <w:b w:val="0"/>
          <w:color w:val="000000"/>
          <w:sz w:val="20"/>
        </w:rPr>
        <w:t xml:space="preserve">Option B: </w:t>
      </w:r>
      <m:oMath xmlns:mml="http://www.w3.org/1998/Math/MathML">
        <m:r>
          <m:t>4x</m:t>
        </m:r>
        <m:sSup>
          <m:e>
            <m:r>
              <m:t>y</m:t>
            </m:r>
          </m:e>
          <m:sup>
            <m:r>
              <m:t>4</m:t>
            </m:r>
          </m:sup>
        </m:sSup>
      </m:oMath>
    </w:p>
    <w:p>
      <w:pPr>
        <w:spacing w:after="60" w:line="252" w:lineRule="auto"/>
        <w:ind w:left="317" w:hanging="317"/>
      </w:pPr>
      <w:r>
        <w:rPr>
          <w:rFonts w:ascii="Arial" w:hAnsi="Arial"/>
          <w:b w:val="0"/>
          <w:color w:val="000000"/>
          <w:sz w:val="20"/>
        </w:rPr>
        <w:t xml:space="preserve">Option C: </w:t>
      </w:r>
      <m:oMath xmlns:mml="http://www.w3.org/1998/Math/MathML">
        <m:r>
          <m:t>4</m:t>
        </m:r>
        <m:sSup>
          <m:e>
            <m:r>
              <m:t>x</m:t>
            </m:r>
          </m:e>
          <m:sup>
            <m:r>
              <m:t>−2</m:t>
            </m:r>
          </m:sup>
        </m:sSup>
        <m:sSup>
          <m:e>
            <m:r>
              <m:t>y</m:t>
            </m:r>
          </m:e>
          <m:sup>
            <m:r>
              <m:t>2</m:t>
            </m:r>
          </m:sup>
        </m:sSup>
      </m:oMath>
    </w:p>
    <w:p>
      <w:pPr>
        <w:spacing w:after="60" w:line="252" w:lineRule="auto"/>
        <w:ind w:left="317" w:hanging="317"/>
      </w:pPr>
      <w:r>
        <w:rPr>
          <w:rFonts w:ascii="Arial" w:hAnsi="Arial"/>
          <w:b w:val="0"/>
          <w:color w:val="000000"/>
          <w:sz w:val="20"/>
        </w:rPr>
        <w:t xml:space="preserve">Option D: </w:t>
      </w:r>
      <m:oMath xmlns:mml="http://www.w3.org/1998/Math/MathML">
        <m:r>
          <m:t>4</m:t>
        </m:r>
        <m:sSup>
          <m:e>
            <m:r>
              <m:t>x</m:t>
            </m:r>
          </m:e>
          <m:sup>
            <m:r>
              <m:t>−1</m:t>
            </m:r>
          </m:sup>
        </m:sSup>
        <m:sSup>
          <m:e>
            <m:r>
              <m:t>y</m:t>
            </m:r>
          </m:e>
          <m:sup>
            <m:r>
              <m:t>4</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Taking the square root of an exponential expression halves the exponent, so</w:t>
      </w:r>
      <w:r>
        <w:rPr>
          <w:rFonts w:ascii="Arial" w:hAnsi="Arial"/>
          <w:b w:val="0"/>
          <w:color w:val="000000"/>
          <w:sz w:val="20"/>
        </w:rPr>
        <w:t xml:space="preserve"> </w:t>
      </w:r>
      <m:oMath xmlns:mml="http://www.w3.org/1998/Math/MathML">
        <m:f>
          <m:fPr>
            <m:type m:val="bar"/>
          </m:fPr>
          <m:num>
            <m:rad>
              <m:radPr>
                <m:degHide m:val="on"/>
              </m:radPr>
              <m:deg/>
              <m:e>
                <m:r>
                  <m:t>16</m:t>
                </m:r>
                <m:sSup>
                  <m:e>
                    <m:r>
                      <m:t>x</m:t>
                    </m:r>
                  </m:e>
                  <m:sup>
                    <m:r>
                      <m:t>4</m:t>
                    </m:r>
                  </m:sup>
                </m:sSup>
                <m:sSup>
                  <m:e>
                    <m:r>
                      <m:t>y</m:t>
                    </m:r>
                  </m:e>
                  <m:sup>
                    <m:r>
                      <m:t>8</m:t>
                    </m:r>
                  </m:sup>
                </m:sSup>
              </m:e>
            </m:rad>
          </m:num>
          <m:den>
            <m:sSup>
              <m:e>
                <m:r>
                  <m:t>x</m:t>
                </m:r>
              </m:e>
              <m:sup>
                <m:r>
                  <m:t>3</m:t>
                </m:r>
              </m:sup>
            </m:sSup>
          </m:den>
        </m:f>
        <m:r>
          <m:t>=</m:t>
        </m:r>
        <m:f>
          <m:fPr>
            <m:type m:val="bar"/>
          </m:fPr>
          <m:num>
            <m:r>
              <m:t>4</m:t>
            </m:r>
            <m:sSup>
              <m:e>
                <m:r>
                  <m:t>x</m:t>
                </m:r>
              </m:e>
              <m:sup>
                <m:r>
                  <m:t>2</m:t>
                </m:r>
              </m:sup>
            </m:sSup>
            <m:sSup>
              <m:e>
                <m:r>
                  <m:t>y</m:t>
                </m:r>
              </m:e>
              <m:sup>
                <m:r>
                  <m:t>4</m:t>
                </m:r>
              </m:sup>
            </m:sSup>
          </m:num>
          <m:den>
            <m:sSup>
              <m:e>
                <m:r>
                  <m:t>x</m:t>
                </m:r>
              </m:e>
              <m:sup>
                <m:r>
                  <m:t>3</m:t>
                </m:r>
              </m:sup>
            </m:sSup>
          </m:den>
        </m:f>
        <m:r>
          <m:t>,</m:t>
        </m:r>
      </m:oMath>
      <w:r>
        <w:rPr>
          <w:rFonts w:ascii="Arial" w:hAnsi="Arial"/>
          <w:b w:val="0"/>
          <w:color w:val="000000"/>
          <w:sz w:val="20"/>
        </w:rPr>
        <w:t>, which further</w:t>
      </w:r>
      <w:r>
        <w:br/>
      </w:r>
      <w:r>
        <w:rPr>
          <w:rFonts w:ascii="Arial" w:hAnsi="Arial"/>
          <w:b w:val="0"/>
          <w:color w:val="000000"/>
          <w:sz w:val="20"/>
        </w:rPr>
        <w:t>reduces to</w:t>
      </w:r>
      <w:r>
        <w:rPr>
          <w:rFonts w:ascii="Arial" w:hAnsi="Arial"/>
          <w:b w:val="0"/>
          <w:color w:val="000000"/>
          <w:sz w:val="20"/>
        </w:rPr>
        <w:t xml:space="preserve"> </w:t>
      </w:r>
      <m:oMath xmlns:mml="http://www.w3.org/1998/Math/MathML">
        <m:f>
          <m:fPr>
            <m:type m:val="bar"/>
          </m:fPr>
          <m:num>
            <m:r>
              <m:t>4</m:t>
            </m:r>
            <m:sSup>
              <m:e>
                <m:r>
                  <m:t>y</m:t>
                </m:r>
              </m:e>
              <m:sup>
                <m:r>
                  <m:t>4</m:t>
                </m:r>
              </m:sup>
            </m:sSup>
          </m:num>
          <m:den>
            <m:r>
              <m:t>x</m:t>
            </m:r>
          </m:den>
        </m:f>
        <m:r>
          <m:t>.</m:t>
        </m:r>
      </m:oMath>
      <w:r>
        <w:rPr>
          <w:rFonts w:ascii="Arial" w:hAnsi="Arial"/>
          <w:b w:val="0"/>
          <w:color w:val="000000"/>
          <w:sz w:val="20"/>
        </w:rPr>
        <w:t>. This can be rewritten as</w:t>
      </w:r>
      <w:r>
        <w:rPr>
          <w:rFonts w:ascii="Arial" w:hAnsi="Arial"/>
          <w:b w:val="0"/>
          <w:color w:val="000000"/>
          <w:sz w:val="20"/>
        </w:rPr>
        <w:t xml:space="preserve"> </w:t>
      </w:r>
      <m:oMath xmlns:mml="http://www.w3.org/1998/Math/MathML">
        <m:r>
          <m:t>4</m:t>
        </m:r>
        <m:sSup>
          <m:e>
            <m:r>
              <m:t>x</m:t>
            </m:r>
          </m:e>
          <m:sup>
            <m:r>
              <m:t>−1</m:t>
            </m:r>
          </m:sup>
        </m:sSup>
        <m:sSup>
          <m:e>
            <m:r>
              <m:t>y</m:t>
            </m:r>
          </m:e>
          <m:sup>
            <m:r>
              <m:t>4</m:t>
            </m:r>
          </m:sup>
        </m:sSup>
      </m:oMath>
      <w:r>
        <w:rPr>
          <w:rFonts w:ascii="Arial" w:hAnsi="Arial"/>
          <w:b w:val="0"/>
          <w:color w:val="000000"/>
          <w:sz w:val="20"/>
        </w:rPr>
        <w:t>.</w:t>
      </w:r>
      <w:r>
        <w:br/>
      </w:r>
      <w:r>
        <w:rPr>
          <w:rFonts w:ascii="Arial" w:hAnsi="Arial"/>
          <w:b w:val="0"/>
          <w:color w:val="000000"/>
          <w:sz w:val="20"/>
        </w:rPr>
        <w:t>Choice A is incorrect and may result from neglecting the denominator of the given expression and from incorrectly calculating the square root of</w:t>
      </w:r>
      <w:r>
        <w:br/>
      </w:r>
      <w:r>
        <w:rPr>
          <w:rFonts w:ascii="Arial" w:hAnsi="Arial"/>
          <w:b w:val="0"/>
          <w:color w:val="000000"/>
          <w:sz w:val="20"/>
        </w:rPr>
        <w:t>16. Choice B is incorrect and may result from rewriting</w:t>
      </w:r>
      <w:r>
        <w:rPr>
          <w:rFonts w:ascii="Arial" w:hAnsi="Arial"/>
          <w:b w:val="0"/>
          <w:color w:val="000000"/>
          <w:sz w:val="20"/>
        </w:rPr>
        <w:t xml:space="preserve"> </w:t>
      </w:r>
      <m:oMath xmlns:mml="http://www.w3.org/1998/Math/MathML">
        <m:f>
          <m:fPr>
            <m:type m:val="bar"/>
          </m:fPr>
          <m:num>
            <m:r>
              <m:t>1</m:t>
            </m:r>
          </m:num>
          <m:den>
            <m:r>
              <m:t>x</m:t>
            </m:r>
          </m:den>
        </m:f>
      </m:oMath>
      <w:r>
        <w:rPr>
          <w:rFonts w:ascii="Arial" w:hAnsi="Arial"/>
          <w:b w:val="0"/>
          <w:color w:val="000000"/>
          <w:sz w:val="20"/>
        </w:rPr>
        <w:t xml:space="preserve"> </w:t>
      </w:r>
      <w:r>
        <w:rPr>
          <w:rFonts w:ascii="Arial" w:hAnsi="Arial"/>
          <w:b w:val="0"/>
          <w:color w:val="000000"/>
          <w:sz w:val="20"/>
        </w:rPr>
        <w:t>as</w:t>
      </w:r>
      <w:r>
        <w:rPr>
          <w:rFonts w:ascii="Arial" w:hAnsi="Arial"/>
          <w:b w:val="0"/>
          <w:color w:val="000000"/>
          <w:sz w:val="20"/>
        </w:rPr>
        <w:t xml:space="preserve"> </w:t>
      </w:r>
      <m:oMath xmlns:mml="http://www.w3.org/1998/Math/MathML">
        <m:sSup>
          <m:e>
            <m:r>
              <m:t>x</m:t>
            </m:r>
          </m:e>
          <m:sup>
            <m:r>
              <m:t>−1</m:t>
            </m:r>
          </m:sup>
        </m:sSup>
      </m:oMath>
      <w:r>
        <w:rPr>
          <w:rFonts w:ascii="Arial" w:hAnsi="Arial"/>
          <w:b w:val="0"/>
          <w:color w:val="000000"/>
          <w:sz w:val="20"/>
        </w:rPr>
        <w:t xml:space="preserve"> </w:t>
      </w:r>
      <w:r>
        <w:rPr>
          <w:rFonts w:ascii="Arial" w:hAnsi="Arial"/>
          <w:b w:val="0"/>
          <w:color w:val="000000"/>
          <w:sz w:val="20"/>
        </w:rPr>
        <w:t>rather than</w:t>
      </w:r>
      <w:r>
        <w:rPr>
          <w:rFonts w:ascii="Arial" w:hAnsi="Arial"/>
          <w:b w:val="0"/>
          <w:color w:val="000000"/>
          <w:sz w:val="20"/>
        </w:rPr>
        <w:t xml:space="preserve"> </w:t>
      </w:r>
      <m:oMath xmlns:mml="http://www.w3.org/1998/Math/MathML">
        <m:sSup>
          <m:e>
            <m:r>
              <m:t>x</m:t>
            </m:r>
          </m:e>
          <m:sup>
            <m:r>
              <m:t>−1</m:t>
            </m:r>
          </m:sup>
        </m:sSup>
        <m:r>
          <m:t>.</m:t>
        </m:r>
      </m:oMath>
      <w:r>
        <w:rPr>
          <w:rFonts w:ascii="Arial" w:hAnsi="Arial"/>
          <w:b w:val="0"/>
          <w:color w:val="000000"/>
          <w:sz w:val="20"/>
        </w:rPr>
        <w:t>. Choice is incorrect and may result from taking the square</w:t>
      </w:r>
      <w:r>
        <w:br/>
      </w:r>
      <m:oMath xmlns:mml="http://www.w3.org/1998/Math/MathML">
        <m:sSup>
          <m:e>
            <m:r>
              <m:t/>
            </m:r>
          </m:e>
          <m:sup>
            <m:r>
              <m:t>:c</m:t>
            </m:r>
          </m:sup>
        </m:sSup>
      </m:oMath>
      <w:r>
        <w:br/>
      </w:r>
      <w:r>
        <w:rPr>
          <w:rFonts w:ascii="Arial" w:hAnsi="Arial"/>
          <w:b w:val="0"/>
          <w:color w:val="000000"/>
          <w:sz w:val="20"/>
        </w:rPr>
        <w:t>root of the variables in the numerator twice instead of once.</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g(x)=</m:t>
        </m:r>
        <m:sSup>
          <m:e>
            <m:r>
              <m:t>x</m:t>
            </m:r>
          </m:e>
          <m:sup>
            <m:r>
              <m:t>2</m:t>
            </m:r>
          </m:sup>
        </m:sSup>
        <m:r>
          <m:t>+55</m:t>
        </m:r>
      </m:oMath>
      <w:r>
        <w:br/>
      </w:r>
      <w:r>
        <w:rPr>
          <w:rFonts w:ascii="Arial" w:hAnsi="Arial"/>
          <w:b w:val="0"/>
          <w:color w:val="000000"/>
          <w:sz w:val="20"/>
        </w:rPr>
        <w:t>What is the minimum value of the given function?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g(x)=a(x−h</m:t>
        </m:r>
        <m:sSup>
          <m:e>
            <m:r>
              <m:t>)</m:t>
            </m:r>
          </m:e>
          <m:sup>
            <m:r>
              <m:t>2</m:t>
            </m:r>
          </m:sup>
        </m:sSup>
        <m:r>
          <m:t>+k,</m:t>
        </m:r>
      </m:oMath>
      <m:oMath xmlns:mml="http://www.w3.org/1998/Math/MathML">
        <m:r>
          <m:t>a,h,</m:t>
        </m:r>
      </m:oMath>
      <w:r>
        <w:br/>
      </w:r>
      <w:r>
        <w:rPr>
          <w:rFonts w:ascii="Arial" w:hAnsi="Arial"/>
          <w:b w:val="0"/>
          <w:color w:val="000000"/>
          <w:sz w:val="20"/>
        </w:rPr>
        <w:t>Choice B is correct. For a quadratic function defined by an equation of the form, where and are constants and</w:t>
      </w:r>
      <w:r>
        <w:br/>
      </w:r>
      <m:oMath xmlns:mml="http://www.w3.org/1998/Math/MathML">
        <m:r>
          <m:t>&gt;0,</m:t>
        </m:r>
      </m:oMath>
      <m:oMath xmlns:mml="http://www.w3.org/1998/Math/MathML">
        <m:r>
          <m:t>k</m:t>
        </m:r>
      </m:oMath>
      <m:oMath xmlns:mml="http://www.w3.org/1998/Math/MathML">
        <m:r>
          <m:t>a=1,h=0,</m:t>
        </m:r>
      </m:oMath>
      <m:oMath xmlns:mml="http://www.w3.org/1998/Math/MathML">
        <m:r>
          <m:t>k=55.</m:t>
        </m:r>
      </m:oMath>
      <w:r>
        <w:br/>
      </w:r>
      <w:r>
        <w:rPr>
          <w:rFonts w:ascii="Arial" w:hAnsi="Arial"/>
          <w:b w:val="0"/>
          <w:color w:val="000000"/>
          <w:sz w:val="20"/>
        </w:rPr>
        <w:t>the minimum value of the function is In the given function, and. Therefore, the minimum value of the given</w:t>
      </w:r>
      <w:r>
        <w:br/>
      </w:r>
      <w:r>
        <w:rPr>
          <w:rFonts w:ascii="Arial" w:hAnsi="Arial"/>
          <w:b w:val="0"/>
          <w:color w:val="000000"/>
          <w:sz w:val="20"/>
        </w:rPr>
        <w:t>function is.</w:t>
      </w:r>
      <w:r>
        <w:br/>
      </w:r>
      <w:r>
        <w:rPr>
          <w:rFonts w:ascii="Arial" w:hAnsi="Arial"/>
          <w:b w:val="0"/>
          <w:color w:val="000000"/>
          <w:sz w:val="20"/>
        </w:rPr>
        <w:t>Choice A is incorrect. This is the value of for which the given function reaches its minimum value, not the minimum value of the function.</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f(x)=(x−14)(x+19)</m:t>
        </m:r>
      </m:oMath>
      <w:r>
        <w:br/>
      </w:r>
      <w:r>
        <w:rPr>
          <w:rFonts w:ascii="Arial" w:hAnsi="Arial"/>
          <w:b w:val="0"/>
          <w:color w:val="000000"/>
          <w:sz w:val="20"/>
        </w:rPr>
        <w:t>The function</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is defined by the given equation. For what value of does</w:t>
      </w:r>
      <w:r>
        <w:rPr>
          <w:rFonts w:ascii="Arial" w:hAnsi="Arial"/>
          <w:b w:val="0"/>
          <w:color w:val="000000"/>
          <w:sz w:val="20"/>
        </w:rPr>
        <w:t xml:space="preserve"> </w:t>
      </w:r>
      <m:oMath xmlns:mml="http://www.w3.org/1998/Math/MathML">
        <m:r>
          <m:t>f(x)</m:t>
        </m:r>
      </m:oMath>
      <w:r>
        <w:rPr>
          <w:rFonts w:ascii="Arial" w:hAnsi="Arial"/>
          <w:b w:val="0"/>
          <w:color w:val="000000"/>
          <w:sz w:val="20"/>
        </w:rPr>
        <w:t xml:space="preserve"> </w:t>
      </w:r>
      <w:r>
        <w:rPr>
          <w:rFonts w:ascii="Arial" w:hAnsi="Arial"/>
          <w:b w:val="0"/>
          <w:color w:val="000000"/>
          <w:sz w:val="20"/>
        </w:rPr>
        <w:t>reach its minimum?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−266</m:t>
        </m:r>
      </m:oMath>
    </w:p>
    <w:p>
      <w:pPr>
        <w:spacing w:after="60" w:line="252" w:lineRule="auto"/>
        <w:ind w:left="317" w:hanging="317"/>
      </w:pPr>
      <w:r>
        <w:rPr>
          <w:rFonts w:ascii="Arial" w:hAnsi="Arial"/>
          <w:b w:val="0"/>
          <w:color w:val="000000"/>
          <w:sz w:val="20"/>
        </w:rPr>
        <w:t xml:space="preserve">Option B: </w:t>
      </w:r>
      <m:oMath xmlns:mml="http://www.w3.org/1998/Math/MathML">
        <m:r>
          <m:t>−19</m:t>
        </m:r>
      </m:oMath>
    </w:p>
    <w:p>
      <w:pPr>
        <w:spacing w:after="60" w:line="252" w:lineRule="auto"/>
        <w:ind w:left="317" w:hanging="317"/>
      </w:pPr>
      <w:r>
        <w:rPr>
          <w:rFonts w:ascii="Arial" w:hAnsi="Arial"/>
          <w:b w:val="0"/>
          <w:color w:val="000000"/>
          <w:sz w:val="20"/>
        </w:rPr>
        <w:t xml:space="preserve">Option C: </w:t>
      </w:r>
      <m:oMath xmlns:mml="http://www.w3.org/1998/Math/MathML">
        <m:r>
          <m:t>−</m:t>
        </m:r>
        <m:f>
          <m:fPr>
            <m:type m:val="bar"/>
          </m:fPr>
          <m:num>
            <m:r>
              <m:t>33</m:t>
            </m:r>
          </m:num>
          <m:den>
            <m:r>
              <m:t>2</m:t>
            </m:r>
          </m:den>
        </m:f>
      </m:oMath>
    </w:p>
    <w:p>
      <w:pPr>
        <w:spacing w:after="60" w:line="252" w:lineRule="auto"/>
        <w:ind w:left="317" w:hanging="317"/>
      </w:pPr>
      <w:r>
        <w:rPr>
          <w:rFonts w:ascii="Arial" w:hAnsi="Arial"/>
          <w:b w:val="0"/>
          <w:color w:val="000000"/>
          <w:sz w:val="20"/>
        </w:rPr>
        <w:t xml:space="preserve">Option D: </w:t>
      </w:r>
      <m:oMath xmlns:mml="http://www.w3.org/1998/Math/MathML">
        <m:r>
          <m:t>−</m:t>
        </m:r>
        <m:f>
          <m:fPr>
            <m:type m:val="bar"/>
          </m:fPr>
          <m:num>
            <m:r>
              <m:t>5</m:t>
            </m:r>
          </m:num>
          <m:den>
            <m:r>
              <m:t>2</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r>
          <m:rPr/>
          <m:t>D</m:t>
        </m:r>
      </m:oMath>
      <w:r>
        <w:rPr>
          <w:rFonts w:ascii="Arial" w:hAnsi="Arial"/>
          <w:b w:val="0"/>
          <w:color w:val="000000"/>
          <w:sz w:val="20"/>
        </w:rPr>
        <w:t xml:space="preserve"> </w:t>
      </w:r>
      <w:r>
        <w:rPr>
          <w:rFonts w:ascii="Arial" w:hAnsi="Arial"/>
          <w:b w:val="0"/>
          <w:color w:val="000000"/>
          <w:sz w:val="20"/>
        </w:rPr>
        <w:t>D is correct. It's given that</w:t>
      </w:r>
      <w:r>
        <w:rPr>
          <w:rFonts w:ascii="Arial" w:hAnsi="Arial"/>
          <w:b w:val="0"/>
          <w:color w:val="000000"/>
          <w:sz w:val="20"/>
        </w:rPr>
        <w:t xml:space="preserve"> </w:t>
      </w:r>
      <m:oMath xmlns:mml="http://www.w3.org/1998/Math/MathML">
        <m:r>
          <m:t>f(x)=(x−14)(x+19),</m:t>
        </m:r>
      </m:oMath>
      <w:r>
        <w:rPr>
          <w:rFonts w:ascii="Arial" w:hAnsi="Arial"/>
          <w:b w:val="0"/>
          <w:color w:val="000000"/>
          <w:sz w:val="20"/>
        </w:rPr>
        <w:t>, which can be rewritten as</w:t>
      </w:r>
      <w:r>
        <w:rPr>
          <w:rFonts w:ascii="Arial" w:hAnsi="Arial"/>
          <w:b w:val="0"/>
          <w:color w:val="000000"/>
          <w:sz w:val="20"/>
        </w:rPr>
        <w:t xml:space="preserve"> </w:t>
      </w:r>
      <m:oMath xmlns:mml="http://www.w3.org/1998/Math/MathML">
        <m:r>
          <m:t>f(x)=</m:t>
        </m:r>
        <m:sSup>
          <m:e>
            <m:r>
              <m:t>x</m:t>
            </m:r>
          </m:e>
          <m:sup>
            <m:r>
              <m:t>2</m:t>
            </m:r>
          </m:sup>
        </m:sSup>
        <m:r>
          <m:t>+5x−266.</m:t>
        </m:r>
      </m:oMath>
      <w:r>
        <w:rPr>
          <w:rFonts w:ascii="Arial" w:hAnsi="Arial"/>
          <w:b w:val="0"/>
          <w:color w:val="000000"/>
          <w:sz w:val="20"/>
        </w:rPr>
        <w:t>. Since the coefficient of the</w:t>
      </w:r>
      <w:r>
        <w:br/>
      </w:r>
      <m:oMath xmlns:mml="http://www.w3.org/1998/Math/MathML">
        <m:sSup>
          <m:e>
            <m:r>
              <m:t>x</m:t>
            </m:r>
          </m:e>
          <m:sup>
            <m:r>
              <m:t>2</m:t>
            </m:r>
          </m:sup>
        </m:sSup>
      </m:oMath>
      <w:r>
        <w:rPr>
          <w:rFonts w:ascii="Arial" w:hAnsi="Arial"/>
          <w:b w:val="0"/>
          <w:color w:val="000000"/>
          <w:sz w:val="20"/>
        </w:rPr>
        <w:t xml:space="preserve"> </w:t>
      </w:r>
      <w:r>
        <w:rPr>
          <w:rFonts w:ascii="Arial" w:hAnsi="Arial"/>
          <w:b w:val="0"/>
          <w:color w:val="000000"/>
          <w:sz w:val="20"/>
        </w:rPr>
        <w:t>-term is positive, the graph of</w:t>
      </w:r>
      <w:r>
        <w:rPr>
          <w:rFonts w:ascii="Arial" w:hAnsi="Arial"/>
          <w:b w:val="0"/>
          <w:color w:val="000000"/>
          <w:sz w:val="20"/>
        </w:rPr>
        <w:t xml:space="preserve"> </w:t>
      </w:r>
      <m:oMath xmlns:mml="http://www.w3.org/1998/Math/MathML">
        <m:r>
          <m:t>y=f(x)</m:t>
        </m:r>
      </m:oMath>
      <w:r>
        <w:rPr>
          <w:rFonts w:ascii="Arial" w:hAnsi="Arial"/>
          <w:b w:val="0"/>
          <w:color w:val="000000"/>
          <w:sz w:val="20"/>
        </w:rPr>
        <w:t xml:space="preserve"> </w:t>
      </w:r>
      <w:r>
        <w:rPr>
          <w:rFonts w:ascii="Arial" w:hAnsi="Arial"/>
          <w:b w:val="0"/>
          <w:color w:val="000000"/>
          <w:sz w:val="20"/>
        </w:rPr>
        <w:t>in the xy-plane opens upward and reaches its minimum value at its vertex. The x-coordinate of the</w:t>
      </w:r>
      <w:r>
        <w:br/>
      </w:r>
      <w:r>
        <w:rPr>
          <w:rFonts w:ascii="Arial" w:hAnsi="Arial"/>
          <w:b w:val="0"/>
          <w:color w:val="000000"/>
          <w:sz w:val="20"/>
        </w:rPr>
        <w:t>vertex is the value of such that</w:t>
      </w:r>
      <w:r>
        <w:rPr>
          <w:rFonts w:ascii="Arial" w:hAnsi="Arial"/>
          <w:b w:val="0"/>
          <w:color w:val="000000"/>
          <w:sz w:val="20"/>
        </w:rPr>
        <w:t xml:space="preserve"> </w:t>
      </w:r>
      <m:oMath xmlns:mml="http://www.w3.org/1998/Math/MathML">
        <m:r>
          <m:t>f(x)</m:t>
        </m:r>
      </m:oMath>
      <w:r>
        <w:rPr>
          <w:rFonts w:ascii="Arial" w:hAnsi="Arial"/>
          <w:b w:val="0"/>
          <w:color w:val="000000"/>
          <w:sz w:val="20"/>
        </w:rPr>
        <w:t xml:space="preserve"> </w:t>
      </w:r>
      <w:r>
        <w:rPr>
          <w:rFonts w:ascii="Arial" w:hAnsi="Arial"/>
          <w:b w:val="0"/>
          <w:color w:val="000000"/>
          <w:sz w:val="20"/>
        </w:rPr>
        <w:t>reaches its minimum. For an equation in the form</w:t>
      </w:r>
      <w:r>
        <w:rPr>
          <w:rFonts w:ascii="Arial" w:hAnsi="Arial"/>
          <w:b w:val="0"/>
          <w:color w:val="000000"/>
          <w:sz w:val="20"/>
        </w:rPr>
        <w:t xml:space="preserve"> </w:t>
      </w:r>
      <m:oMath xmlns:mml="http://www.w3.org/1998/Math/MathML">
        <m:r>
          <m:t>⊔f(x)=a</m:t>
        </m:r>
        <m:sSup>
          <m:e>
            <m:r>
              <m:t>x</m:t>
            </m:r>
          </m:e>
          <m:sup>
            <m:r>
              <m:t>2</m:t>
            </m:r>
          </m:sup>
        </m:sSup>
        <m:r>
          <m:t>+bx+c,</m:t>
        </m:r>
      </m:oMath>
      <w:r>
        <w:rPr>
          <w:rFonts w:ascii="Arial" w:hAnsi="Arial"/>
          <w:b w:val="0"/>
          <w:color w:val="000000"/>
          <w:sz w:val="20"/>
        </w:rPr>
        <w:t xml:space="preserve"> </w:t>
      </w:r>
      <w:r>
        <w:rPr>
          <w:rFonts w:ascii="Arial" w:hAnsi="Arial"/>
          <w:b w:val="0"/>
          <w:color w:val="000000"/>
          <w:sz w:val="20"/>
        </w:rPr>
        <w:t>where,</w:t>
      </w:r>
      <w:r>
        <w:rPr>
          <w:rFonts w:ascii="Arial" w:hAnsi="Arial"/>
          <w:b w:val="0"/>
          <w:color w:val="000000"/>
          <w:sz w:val="20"/>
        </w:rPr>
        <w:t xml:space="preserve"> </w:t>
      </w:r>
      <m:oMath xmlns:mml="http://www.w3.org/1998/Math/MathML">
        <m:sSup>
          <m:e>
            <m:r>
              <m:t/>
            </m:r>
          </m:e>
          <m:sup>
            <m:r>
              <m:t>b,</m:t>
            </m:r>
          </m:sup>
        </m:sSup>
      </m:oMath>
      <w:r>
        <w:rPr>
          <w:rFonts w:ascii="Arial" w:hAnsi="Arial"/>
          <w:b w:val="0"/>
          <w:color w:val="000000"/>
          <w:sz w:val="20"/>
        </w:rPr>
        <w:t xml:space="preserve"> </w:t>
      </w:r>
      <w:r>
        <w:rPr>
          <w:rFonts w:ascii="Arial" w:hAnsi="Arial"/>
          <w:b w:val="0"/>
          <w:color w:val="000000"/>
          <w:sz w:val="20"/>
        </w:rPr>
        <w:t>and are constants,</w:t>
      </w:r>
      <w:r>
        <w:br/>
      </w:r>
      <w:r>
        <w:rPr>
          <w:rFonts w:ascii="Arial" w:hAnsi="Arial"/>
          <w:b w:val="0"/>
          <w:color w:val="000000"/>
          <w:sz w:val="20"/>
        </w:rPr>
        <w:t>the x-coordinate of the vertex is</w:t>
      </w:r>
      <w:r>
        <w:rPr>
          <w:rFonts w:ascii="Arial" w:hAnsi="Arial"/>
          <w:b w:val="0"/>
          <w:color w:val="000000"/>
          <w:sz w:val="20"/>
        </w:rPr>
        <w:t xml:space="preserve"> </w:t>
      </w:r>
      <m:oMath xmlns:mml="http://www.w3.org/1998/Math/MathML">
        <m:r>
          <m:t>−</m:t>
        </m:r>
        <m:f>
          <m:fPr>
            <m:type m:val="bar"/>
          </m:fPr>
          <m:num>
            <m:r>
              <m:t>b</m:t>
            </m:r>
          </m:num>
          <m:den>
            <m:r>
              <m:t>2a</m:t>
            </m:r>
          </m:den>
        </m:f>
        <m:r>
          <m:t>.</m:t>
        </m:r>
      </m:oMath>
      <w:r>
        <w:rPr>
          <w:rFonts w:ascii="Arial" w:hAnsi="Arial"/>
          <w:b w:val="0"/>
          <w:color w:val="000000"/>
          <w:sz w:val="20"/>
        </w:rPr>
        <w:t>. For the equation</w:t>
      </w:r>
      <w:r>
        <w:rPr>
          <w:rFonts w:ascii="Arial" w:hAnsi="Arial"/>
          <w:b w:val="0"/>
          <w:color w:val="000000"/>
          <w:sz w:val="20"/>
        </w:rPr>
        <w:t xml:space="preserve"> </w:t>
      </w:r>
      <m:oMath xmlns:mml="http://www.w3.org/1998/Math/MathML">
        <m:r>
          <m:t>f(x)=</m:t>
        </m:r>
        <m:sSup>
          <m:e>
            <m:r>
              <m:t>x</m:t>
            </m:r>
          </m:e>
          <m:sup>
            <m:r>
              <m:t>2</m:t>
            </m:r>
          </m:sup>
        </m:sSup>
        <m:r>
          <m:t>+5x−266,a=1,b=5.</m:t>
        </m:r>
      </m:oMath>
      <w:r>
        <w:rPr>
          <w:rFonts w:ascii="Arial" w:hAnsi="Arial"/>
          <w:b w:val="0"/>
          <w:color w:val="000000"/>
          <w:sz w:val="20"/>
        </w:rPr>
        <w:t>, and</w:t>
      </w:r>
      <w:r>
        <w:rPr>
          <w:rFonts w:ascii="Arial" w:hAnsi="Arial"/>
          <w:b w:val="0"/>
          <w:color w:val="000000"/>
          <w:sz w:val="20"/>
        </w:rPr>
        <w:t xml:space="preserve"> </w:t>
      </w:r>
      <m:oMath xmlns:mml="http://www.w3.org/1998/Math/MathML">
        <m:r>
          <m:t>c=−266.</m:t>
        </m:r>
      </m:oMath>
      <w:r>
        <w:rPr>
          <w:rFonts w:ascii="Arial" w:hAnsi="Arial"/>
          <w:b w:val="0"/>
          <w:color w:val="000000"/>
          <w:sz w:val="20"/>
        </w:rPr>
        <w:t>. It follows that the x-coordinate of</w:t>
      </w:r>
      <w:r>
        <w:br/>
      </w:r>
      <w:r>
        <w:rPr>
          <w:rFonts w:ascii="Arial" w:hAnsi="Arial"/>
          <w:b w:val="0"/>
          <w:color w:val="000000"/>
          <w:sz w:val="20"/>
        </w:rPr>
        <w:t>the vertex is</w:t>
      </w:r>
      <w:r>
        <w:rPr>
          <w:rFonts w:ascii="Arial" w:hAnsi="Arial"/>
          <w:b w:val="0"/>
          <w:color w:val="000000"/>
          <w:sz w:val="20"/>
        </w:rPr>
        <w:t xml:space="preserve"> </w:t>
      </w:r>
      <m:oMath xmlns:mml="http://www.w3.org/1998/Math/MathML">
        <m:r>
          <m:t>−</m:t>
        </m:r>
        <m:f>
          <m:fPr>
            <m:type m:val="bar"/>
          </m:fPr>
          <m:num>
            <m:r>
              <m:t>5</m:t>
            </m:r>
          </m:num>
          <m:den>
            <m:r>
              <m:t>2(1)</m:t>
            </m:r>
          </m:den>
        </m:f>
        <m:r>
          <m:t>,</m:t>
        </m:r>
        <m:r>
          <m:rPr>
            <m:sty m:val="p"/>
          </m:rPr>
          <m:t>or</m:t>
        </m:r>
        <m:r>
          <m:t>−</m:t>
        </m:r>
        <m:f>
          <m:fPr>
            <m:type m:val="bar"/>
          </m:fPr>
          <m:num>
            <m:r>
              <m:t>5</m:t>
            </m:r>
          </m:num>
          <m:den>
            <m:r>
              <m:t>2</m:t>
            </m:r>
          </m:den>
        </m:f>
      </m:oMath>
      <w:r>
        <w:rPr>
          <w:rFonts w:ascii="Arial" w:hAnsi="Arial"/>
          <w:b w:val="0"/>
          <w:color w:val="000000"/>
          <w:sz w:val="20"/>
        </w:rPr>
        <w:t>. Therefore,</w:t>
      </w:r>
      <w:r>
        <w:rPr>
          <w:rFonts w:ascii="Arial" w:hAnsi="Arial"/>
          <w:b w:val="0"/>
          <w:color w:val="000000"/>
          <w:sz w:val="20"/>
        </w:rPr>
        <w:t xml:space="preserve"> </w:t>
      </w:r>
      <m:oMath xmlns:mml="http://www.w3.org/1998/Math/MathML">
        <m:r>
          <m:t>f(x)</m:t>
        </m:r>
      </m:oMath>
      <w:r>
        <w:rPr>
          <w:rFonts w:ascii="Arial" w:hAnsi="Arial"/>
          <w:b w:val="0"/>
          <w:color w:val="000000"/>
          <w:sz w:val="20"/>
        </w:rPr>
        <w:t xml:space="preserve"> </w:t>
      </w:r>
      <w:r>
        <w:rPr>
          <w:rFonts w:ascii="Arial" w:hAnsi="Arial"/>
          <w:b w:val="0"/>
          <w:color w:val="000000"/>
          <w:sz w:val="20"/>
        </w:rPr>
        <w:t>reaches its minimum when the value of is</w:t>
      </w:r>
      <w:r>
        <w:rPr>
          <w:rFonts w:ascii="Arial" w:hAnsi="Arial"/>
          <w:b w:val="0"/>
          <w:color w:val="000000"/>
          <w:sz w:val="20"/>
        </w:rPr>
        <w:t xml:space="preserve"> </w:t>
      </w:r>
      <m:oMath xmlns:mml="http://www.w3.org/1998/Math/MathML">
        <m:r>
          <m:t>−</m:t>
        </m:r>
        <m:f>
          <m:fPr>
            <m:type m:val="bar"/>
          </m:fPr>
          <m:num>
            <m:r>
              <m:t>5</m:t>
            </m:r>
          </m:num>
          <m:den>
            <m:r>
              <m:t>2</m:t>
            </m:r>
          </m:den>
        </m:f>
      </m:oMath>
      <w:r>
        <w:rPr>
          <w:rFonts w:ascii="Arial" w:hAnsi="Arial"/>
          <w:b w:val="0"/>
          <w:color w:val="000000"/>
          <w:sz w:val="20"/>
        </w:rPr>
        <w:t>.</w:t>
      </w:r>
      <w:r>
        <w:br/>
      </w:r>
      <w:r>
        <w:rPr>
          <w:rFonts w:ascii="Arial" w:hAnsi="Arial"/>
          <w:b w:val="0"/>
          <w:color w:val="000000"/>
          <w:sz w:val="20"/>
        </w:rPr>
        <w:t>Alternate approach: The value of</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for the vertex of a parabola is the x-value of the midpoint between the two x-intercepts of the parabola. Since</w:t>
      </w:r>
      <w:r>
        <w:br/>
      </w:r>
      <w:r>
        <w:rPr>
          <w:rFonts w:ascii="Arial" w:hAnsi="Arial"/>
          <w:b w:val="0"/>
          <w:color w:val="000000"/>
          <w:sz w:val="20"/>
        </w:rPr>
        <w:t>it’s given that</w:t>
      </w:r>
      <w:r>
        <w:rPr>
          <w:rFonts w:ascii="Arial" w:hAnsi="Arial"/>
          <w:b w:val="0"/>
          <w:color w:val="000000"/>
          <w:sz w:val="20"/>
        </w:rPr>
        <w:t xml:space="preserve"> </w:t>
      </w:r>
      <m:oMath xmlns:mml="http://www.w3.org/1998/Math/MathML">
        <m:r>
          <m:t>f(x)=(x−14)(x+19),</m:t>
        </m:r>
      </m:oMath>
      <w:r>
        <w:rPr>
          <w:rFonts w:ascii="Arial" w:hAnsi="Arial"/>
          <w:b w:val="0"/>
          <w:color w:val="000000"/>
          <w:sz w:val="20"/>
        </w:rPr>
        <w:t xml:space="preserve"> </w:t>
      </w:r>
      <w:r>
        <w:rPr>
          <w:rFonts w:ascii="Arial" w:hAnsi="Arial"/>
          <w:b w:val="0"/>
          <w:color w:val="000000"/>
          <w:sz w:val="20"/>
        </w:rPr>
        <w:t>it follows that the two x-intercepts of the graph of</w:t>
      </w:r>
      <w:r>
        <w:rPr>
          <w:rFonts w:ascii="Arial" w:hAnsi="Arial"/>
          <w:b w:val="0"/>
          <w:color w:val="000000"/>
          <w:sz w:val="20"/>
        </w:rPr>
        <w:t xml:space="preserve"> </w:t>
      </w:r>
      <m:oMath xmlns:mml="http://www.w3.org/1998/Math/MathML">
        <m:r>
          <m:t>y=f(x)</m:t>
        </m:r>
      </m:oMath>
      <w:r>
        <w:rPr>
          <w:rFonts w:ascii="Arial" w:hAnsi="Arial"/>
          <w:b w:val="0"/>
          <w:color w:val="000000"/>
          <w:sz w:val="20"/>
        </w:rPr>
        <w:t xml:space="preserve"> </w:t>
      </w:r>
      <w:r>
        <w:rPr>
          <w:rFonts w:ascii="Arial" w:hAnsi="Arial"/>
          <w:b w:val="0"/>
          <w:color w:val="000000"/>
          <w:sz w:val="20"/>
        </w:rPr>
        <w:t>in the xy-plane occur when</w:t>
      </w:r>
      <w:r>
        <w:rPr>
          <w:rFonts w:ascii="Arial" w:hAnsi="Arial"/>
          <w:b w:val="0"/>
          <w:color w:val="000000"/>
          <w:sz w:val="20"/>
        </w:rPr>
        <w:t xml:space="preserve"> </w:t>
      </w:r>
      <m:oMath xmlns:mml="http://www.w3.org/1998/Math/MathML">
        <m:r>
          <m:t>1x=14</m:t>
        </m:r>
      </m:oMath>
      <w:r>
        <w:rPr>
          <w:rFonts w:ascii="Arial" w:hAnsi="Arial"/>
          <w:b w:val="0"/>
          <w:color w:val="000000"/>
          <w:sz w:val="20"/>
        </w:rPr>
        <w:t xml:space="preserve"> </w:t>
      </w:r>
      <w:r>
        <w:rPr>
          <w:rFonts w:ascii="Arial" w:hAnsi="Arial"/>
          <w:b w:val="0"/>
          <w:color w:val="000000"/>
          <w:sz w:val="20"/>
        </w:rPr>
        <w:t>and</w:t>
      </w:r>
      <w:r>
        <w:br/>
      </w:r>
      <m:oMath xmlns:mml="http://www.w3.org/1998/Math/MathML">
        <m:r>
          <m:t>=−19,</m:t>
        </m:r>
      </m:oMath>
      <w:r>
        <w:rPr>
          <w:rFonts w:ascii="Arial" w:hAnsi="Arial"/>
          <w:b w:val="0"/>
          <w:color w:val="000000"/>
          <w:sz w:val="20"/>
        </w:rPr>
        <w:t xml:space="preserve"> </w:t>
      </w:r>
      <w:r>
        <w:rPr>
          <w:rFonts w:ascii="Arial" w:hAnsi="Arial"/>
          <w:b w:val="0"/>
          <w:color w:val="000000"/>
          <w:sz w:val="20"/>
        </w:rPr>
        <w:t>or at the points</w:t>
      </w:r>
      <w:r>
        <w:rPr>
          <w:rFonts w:ascii="Arial" w:hAnsi="Arial"/>
          <w:b w:val="0"/>
          <w:color w:val="000000"/>
          <w:sz w:val="20"/>
        </w:rPr>
        <w:t xml:space="preserve"> </w:t>
      </w:r>
      <m:oMath xmlns:mml="http://www.w3.org/1998/Math/MathML">
        <m:r>
          <m:t>(14,0)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(−19,0).</m:t>
        </m:r>
      </m:oMath>
      <w:r>
        <w:rPr>
          <w:rFonts w:ascii="Arial" w:hAnsi="Arial"/>
          <w:b w:val="0"/>
          <w:color w:val="000000"/>
          <w:sz w:val="20"/>
        </w:rPr>
        <w:t>. The midpoint between two points,</w:t>
      </w:r>
      <w:r>
        <w:rPr>
          <w:rFonts w:ascii="Arial" w:hAnsi="Arial"/>
          <w:b w:val="0"/>
          <w:color w:val="000000"/>
          <w:sz w:val="20"/>
        </w:rPr>
        <w:t xml:space="preserve"> </w:t>
      </w:r>
      <m:oMath xmlns:mml="http://www.w3.org/1998/Math/MathML">
        <m:r>
          <m:t>(</m:t>
        </m:r>
        <m:sSub>
          <m:e>
            <m:r>
              <m:t>x</m:t>
            </m:r>
          </m:e>
          <m:sub>
            <m:r>
              <m:t>1</m:t>
            </m:r>
          </m:sub>
        </m:sSub>
        <m:r>
          <m:t>,</m:t>
        </m:r>
        <m:sSub>
          <m:e>
            <m:r>
              <m:t>y</m:t>
            </m:r>
          </m:e>
          <m:sub>
            <m:r>
              <m:t>1</m:t>
            </m:r>
          </m:sub>
        </m:sSub>
        <m:r>
          <m:t>)</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m:t>
        </m:r>
        <m:sSub>
          <m:e>
            <m:r>
              <m:t>x</m:t>
            </m:r>
          </m:e>
          <m:sub>
            <m:r>
              <m:t>2</m:t>
            </m:r>
          </m:sub>
        </m:sSub>
        <m:r>
          <m:t>,</m:t>
        </m:r>
        <m:sSub>
          <m:e>
            <m:r>
              <m:t>y</m:t>
            </m:r>
          </m:e>
          <m:sub>
            <m:r>
              <m:t>2</m:t>
            </m:r>
          </m:sub>
        </m:sSub>
        <m:r>
          <m:t>),</m:t>
        </m:r>
      </m:oMath>
      <w:r>
        <w:rPr>
          <w:rFonts w:ascii="Arial" w:hAnsi="Arial"/>
          <w:b w:val="0"/>
          <w:color w:val="000000"/>
          <w:sz w:val="20"/>
        </w:rPr>
        <w:t>, is</w:t>
      </w:r>
      <w:r>
        <w:rPr>
          <w:rFonts w:ascii="Arial" w:hAnsi="Arial"/>
          <w:b w:val="0"/>
          <w:color w:val="000000"/>
          <w:sz w:val="20"/>
        </w:rPr>
        <w:t xml:space="preserve"> </w:t>
      </w:r>
      <m:oMath xmlns:mml="http://www.w3.org/1998/Math/MathML">
        <m:r>
          <m:t>(</m:t>
        </m:r>
        <m:eqArr>
          <m:e>
            <m:f>
              <m:fPr>
                <m:type m:val="bar"/>
              </m:fPr>
              <m:num>
                <m:sSub>
                  <m:e>
                    <m:r>
                      <m:t>x</m:t>
                    </m:r>
                  </m:e>
                  <m:sub>
                    <m:r>
                      <m:t>1</m:t>
                    </m:r>
                  </m:sub>
                </m:sSub>
                <m:r>
                  <m:t>+</m:t>
                </m:r>
                <m:sSub>
                  <m:e>
                    <m:r>
                      <m:t>x</m:t>
                    </m:r>
                  </m:e>
                  <m:sub>
                    <m:r>
                      <m:t>2</m:t>
                    </m:r>
                  </m:sub>
                </m:sSub>
              </m:num>
              <m:den>
                <m:r>
                  <m:t>2</m:t>
                </m:r>
              </m:den>
            </m:f>
            <m:r>
              <m:t>,</m:t>
            </m:r>
            <m:f>
              <m:fPr>
                <m:type m:val="bar"/>
              </m:fPr>
              <m:num>
                <m:sSub>
                  <m:e>
                    <m:r>
                      <m:t>y</m:t>
                    </m:r>
                  </m:e>
                  <m:sub>
                    <m:r>
                      <m:t>1</m:t>
                    </m:r>
                  </m:sub>
                </m:sSub>
                <m:r>
                  <m:t>+</m:t>
                </m:r>
                <m:sSub>
                  <m:e>
                    <m:r>
                      <m:t>y</m:t>
                    </m:r>
                  </m:e>
                  <m:sub>
                    <m:r>
                      <m:t>2</m:t>
                    </m:r>
                  </m:sub>
                </m:sSub>
              </m:num>
              <m:den>
                <m:r>
                  <m:t>2</m:t>
                </m:r>
              </m:den>
            </m:f>
          </m:e>
        </m:eqArr>
        <m:r>
          <m:t>)</m:t>
        </m:r>
        <m:r>
          <m:t>.</m:t>
        </m:r>
      </m:oMath>
      <w:r>
        <w:rPr>
          <w:rFonts w:ascii="Arial" w:hAnsi="Arial"/>
          <w:b w:val="0"/>
          <w:color w:val="000000"/>
          <w:sz w:val="20"/>
        </w:rPr>
        <w:t>. Therefore, the</w:t>
      </w:r>
      <w:r>
        <w:br/>
      </w:r>
      <w:r>
        <w:rPr>
          <w:rFonts w:ascii="Arial" w:hAnsi="Arial"/>
          <w:b w:val="0"/>
          <w:color w:val="000000"/>
          <w:sz w:val="20"/>
        </w:rPr>
        <w:t>midpoint between</w:t>
      </w:r>
      <w:r>
        <w:rPr>
          <w:rFonts w:ascii="Arial" w:hAnsi="Arial"/>
          <w:b w:val="0"/>
          <w:color w:val="000000"/>
          <w:sz w:val="20"/>
        </w:rPr>
        <w:t xml:space="preserve"> </w:t>
      </w:r>
      <m:oMath xmlns:mml="http://www.w3.org/1998/Math/MathML">
        <m:r>
          <m:t>(14,0)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(−19,0)</m:t>
        </m:r>
      </m:oMath>
      <m:oMath xmlns:mml="http://www.w3.org/1998/Math/MathML">
        <m:r>
          <m:rPr>
            <m:nor/>
          </m:rPr>
          <m:t> </m:t>
        </m:r>
        <m:r>
          <m:rPr>
            <m:sty m:val="p"/>
          </m:rPr>
          <m:t>is</m:t>
        </m:r>
        <m:r>
          <m:rPr>
            <m:nor/>
          </m:rPr>
          <m:t> </m:t>
        </m:r>
        <m:r>
          <m:t>(</m:t>
        </m:r>
        <m:f>
          <m:fPr>
            <m:type m:val="bar"/>
          </m:fPr>
          <m:num>
            <m:r>
              <m:t>14+(−19)</m:t>
            </m:r>
          </m:num>
          <m:den>
            <m:r>
              <m:t>2</m:t>
            </m:r>
          </m:den>
        </m:f>
        <m:r>
          <m:t>,</m:t>
        </m:r>
        <m:f>
          <m:fPr>
            <m:type m:val="bar"/>
          </m:fPr>
          <m:num>
            <m:r>
              <m:t>0+0</m:t>
            </m:r>
          </m:num>
          <m:den>
            <m:r>
              <m:t>2</m:t>
            </m:r>
          </m:den>
        </m:f>
        <m:r>
          <m:t>)</m:t>
        </m:r>
        <m:r>
          <m:rPr>
            <m:nor/>
          </m:rPr>
          <m:t> </m:t>
        </m:r>
        <m:r>
          <m:t>,</m:t>
        </m:r>
        <m:r>
          <m:rPr>
            <m:sty m:val="p"/>
          </m:rPr>
          <m:t>or</m:t>
        </m:r>
        <m:r>
          <m:rPr>
            <m:nor/>
          </m:rPr>
          <m:t> </m:t>
        </m:r>
        <m:r>
          <m:t>(−</m:t>
        </m:r>
        <m:f>
          <m:fPr>
            <m:type m:val="bar"/>
          </m:fPr>
          <m:num>
            <m:r>
              <m:t>5</m:t>
            </m:r>
          </m:num>
          <m:den>
            <m:r>
              <m:t>2</m:t>
            </m:r>
          </m:den>
        </m:f>
        <m:r>
          <m:t>,0)</m:t>
        </m:r>
        <m:r>
          <m:rPr>
            <m:nor/>
          </m:rPr>
          <m:t> </m:t>
        </m:r>
        <m:r>
          <m:t>.</m:t>
        </m:r>
      </m:oMath>
      <w:r>
        <w:rPr>
          <w:rFonts w:ascii="Arial" w:hAnsi="Arial"/>
          <w:b w:val="0"/>
          <w:color w:val="000000"/>
          <w:sz w:val="20"/>
        </w:rPr>
        <w:t>. It follows that</w:t>
      </w:r>
      <w:r>
        <w:rPr>
          <w:rFonts w:ascii="Arial" w:hAnsi="Arial"/>
          <w:b w:val="0"/>
          <w:color w:val="000000"/>
          <w:sz w:val="20"/>
        </w:rPr>
        <w:t xml:space="preserve"> </w:t>
      </w:r>
      <m:oMath xmlns:mml="http://www.w3.org/1998/Math/MathML">
        <m:r>
          <m:t>f(x)</m:t>
        </m:r>
      </m:oMath>
      <w:r>
        <w:rPr>
          <w:rFonts w:ascii="Arial" w:hAnsi="Arial"/>
          <w:b w:val="0"/>
          <w:color w:val="000000"/>
          <w:sz w:val="20"/>
        </w:rPr>
        <w:t xml:space="preserve"> </w:t>
      </w:r>
      <w:r>
        <w:rPr>
          <w:rFonts w:ascii="Arial" w:hAnsi="Arial"/>
          <w:b w:val="0"/>
          <w:color w:val="000000"/>
          <w:sz w:val="20"/>
        </w:rPr>
        <w:t>reaches its minimum when the value of is</w:t>
      </w:r>
      <w:r>
        <w:rPr>
          <w:rFonts w:ascii="Arial" w:hAnsi="Arial"/>
          <w:b w:val="0"/>
          <w:color w:val="000000"/>
          <w:sz w:val="20"/>
        </w:rPr>
        <w:t xml:space="preserve"> </w:t>
      </w:r>
      <m:oMath xmlns:mml="http://www.w3.org/1998/Math/MathML">
        <m:r>
          <m:t>−</m:t>
        </m:r>
        <m:f>
          <m:fPr>
            <m:type m:val="bar"/>
          </m:fPr>
          <m:num>
            <m:r>
              <m:t>5</m:t>
            </m:r>
          </m:num>
          <m:den>
            <m:r>
              <m:t>2</m:t>
            </m:r>
          </m:den>
        </m:f>
      </m:oMath>
      <w:r>
        <w:rPr>
          <w:rFonts w:ascii="Arial" w:hAnsi="Arial"/>
          <w:b w:val="0"/>
          <w:color w:val="000000"/>
          <w:sz w:val="20"/>
        </w:rPr>
        <w:t>.</w:t>
      </w:r>
      <w:r>
        <w:br/>
      </w:r>
      <w:r>
        <w:rPr>
          <w:rFonts w:ascii="Arial" w:hAnsi="Arial"/>
          <w:b w:val="0"/>
          <w:color w:val="000000"/>
          <w:sz w:val="20"/>
        </w:rPr>
        <w:t>Choice A is incorrect. This is the y-coordinate of the y-intercept of the graph of</w:t>
      </w:r>
      <w:r>
        <w:rPr>
          <w:rFonts w:ascii="Arial" w:hAnsi="Arial"/>
          <w:b w:val="0"/>
          <w:color w:val="000000"/>
          <w:sz w:val="20"/>
        </w:rPr>
        <w:t xml:space="preserve"> </w:t>
      </w:r>
      <m:oMath xmlns:mml="http://www.w3.org/1998/Math/MathML">
        <m:r>
          <m:t>y=f(x)</m:t>
        </m:r>
      </m:oMath>
      <w:r>
        <w:rPr>
          <w:rFonts w:ascii="Arial" w:hAnsi="Arial"/>
          <w:b w:val="0"/>
          <w:color w:val="000000"/>
          <w:sz w:val="20"/>
        </w:rPr>
        <w:t xml:space="preserve"> </w:t>
      </w:r>
      <w:r>
        <w:rPr>
          <w:rFonts w:ascii="Arial" w:hAnsi="Arial"/>
          <w:b w:val="0"/>
          <w:color w:val="000000"/>
          <w:sz w:val="20"/>
        </w:rPr>
        <w:t>in the xy-plane.</w:t>
      </w:r>
      <w:r>
        <w:br/>
      </w:r>
      <w:r>
        <w:rPr>
          <w:rFonts w:ascii="Arial" w:hAnsi="Arial"/>
          <w:b w:val="0"/>
          <w:color w:val="000000"/>
          <w:sz w:val="20"/>
        </w:rPr>
        <w:t>Choice B is incorrect. This is one of the x-coordinates of the x-intercepts of the graph of</w:t>
      </w:r>
      <w:r>
        <w:rPr>
          <w:rFonts w:ascii="Arial" w:hAnsi="Arial"/>
          <w:b w:val="0"/>
          <w:color w:val="000000"/>
          <w:sz w:val="20"/>
        </w:rPr>
        <w:t xml:space="preserve"> </w:t>
      </w:r>
      <m:oMath xmlns:mml="http://www.w3.org/1998/Math/MathML">
        <m:sSup>
          <m:e>
            <m:r>
              <m:t>σ</m:t>
            </m:r>
          </m:e>
          <m:sup>
            <m:r>
              <m:t>·</m:t>
            </m:r>
          </m:sup>
        </m:sSup>
        <m:r>
          <m:t>y=f(x)</m:t>
        </m:r>
      </m:oMath>
      <w:r>
        <w:rPr>
          <w:rFonts w:ascii="Arial" w:hAnsi="Arial"/>
          <w:b w:val="0"/>
          <w:color w:val="000000"/>
          <w:sz w:val="20"/>
        </w:rPr>
        <w:t xml:space="preserve"> </w:t>
      </w:r>
      <w:r>
        <w:rPr>
          <w:rFonts w:ascii="Arial" w:hAnsi="Arial"/>
          <w:b w:val="0"/>
          <w:color w:val="000000"/>
          <w:sz w:val="20"/>
        </w:rPr>
        <w:t>in the xy-plane.</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xy-plane, what is the y-coordinate of the point of intersection of the graphs of</w:t>
      </w:r>
      <w:r>
        <w:rPr>
          <w:rFonts w:ascii="Arial" w:hAnsi="Arial"/>
          <w:b w:val="0"/>
          <w:color w:val="000000"/>
          <w:sz w:val="20"/>
        </w:rPr>
        <w:t xml:space="preserve"> </w:t>
      </w:r>
      <m:oMath xmlns:mml="http://www.w3.org/1998/Math/MathML">
        <m:r>
          <m:t>y=(x−1</m:t>
        </m:r>
        <m:sSup>
          <m:e>
            <m:r>
              <m:t>)</m:t>
            </m:r>
          </m:e>
          <m:sup>
            <m:r>
              <m:t>2</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y=2x−3</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1. The point of intersection of the graphs of the given equations is the solution to the system of the two equations. Since</w:t>
      </w:r>
      <w:r>
        <w:br/>
      </w:r>
      <m:oMath xmlns:mml="http://www.w3.org/1998/Math/MathML">
        <m:r>
          <m:t>y=(x−1</m:t>
        </m:r>
        <m:sSup>
          <m:e>
            <m:r>
              <m:t>)</m:t>
            </m:r>
          </m:e>
          <m:sup>
            <m:r>
              <m:t>2</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y=2x−3</m:t>
        </m:r>
      </m:oMath>
      <w:r>
        <w:rPr>
          <w:rFonts w:ascii="Arial" w:hAnsi="Arial"/>
          <w:b w:val="0"/>
          <w:color w:val="000000"/>
          <w:sz w:val="20"/>
        </w:rPr>
        <w:t>, it follows that</w:t>
      </w:r>
      <w:r>
        <w:rPr>
          <w:rFonts w:ascii="Arial" w:hAnsi="Arial"/>
          <w:b w:val="0"/>
          <w:color w:val="000000"/>
          <w:sz w:val="20"/>
        </w:rPr>
        <w:t xml:space="preserve"> </w:t>
      </w:r>
      <m:oMath xmlns:mml="http://www.w3.org/1998/Math/MathML">
        <m:r>
          <m:t>(x−1</m:t>
        </m:r>
        <m:sSup>
          <m:e>
            <m:r>
              <m:t>)</m:t>
            </m:r>
          </m:e>
          <m:sup>
            <m:r>
              <m:t>2</m:t>
            </m:r>
          </m:sup>
        </m:sSup>
        <m:r>
          <m:t>=2x−3,</m:t>
        </m:r>
      </m:oMath>
      <w:r>
        <w:rPr>
          <w:rFonts w:ascii="Arial" w:hAnsi="Arial"/>
          <w:b w:val="0"/>
          <w:color w:val="000000"/>
          <w:sz w:val="20"/>
        </w:rPr>
        <w:t>, or</w:t>
      </w:r>
      <w:r>
        <w:rPr>
          <w:rFonts w:ascii="Arial" w:hAnsi="Arial"/>
          <w:b w:val="0"/>
          <w:color w:val="000000"/>
          <w:sz w:val="20"/>
        </w:rPr>
        <w:t xml:space="preserve"> </w:t>
      </w:r>
      <m:oMath xmlns:mml="http://www.w3.org/1998/Math/MathML">
        <m:r>
          <m:t>(x−1)(x−1)=2x−3.</m:t>
        </m:r>
      </m:oMath>
      <w:r>
        <w:rPr>
          <w:rFonts w:ascii="Arial" w:hAnsi="Arial"/>
          <w:b w:val="0"/>
          <w:color w:val="000000"/>
          <w:sz w:val="20"/>
        </w:rPr>
        <w:t>. Applying the distributive property to the left-</w:t>
      </w:r>
      <w:r>
        <w:br/>
      </w:r>
      <w:r>
        <w:rPr>
          <w:rFonts w:ascii="Arial" w:hAnsi="Arial"/>
          <w:b w:val="0"/>
          <w:color w:val="000000"/>
          <w:sz w:val="20"/>
        </w:rPr>
        <w:t>hand side of this equation yields</w:t>
      </w:r>
      <w:r>
        <w:rPr>
          <w:rFonts w:ascii="Arial" w:hAnsi="Arial"/>
          <w:b w:val="0"/>
          <w:color w:val="000000"/>
          <w:sz w:val="20"/>
        </w:rPr>
        <w:t xml:space="preserve"> </w:t>
      </w:r>
      <m:oMath xmlns:mml="http://www.w3.org/1998/Math/MathML">
        <m:sSup>
          <m:e>
            <m:r>
              <m:t>x</m:t>
            </m:r>
          </m:e>
          <m:sup>
            <m:r>
              <m:t>2</m:t>
            </m:r>
          </m:sup>
        </m:sSup>
        <m:r>
          <m:t>−</m:t>
        </m:r>
        <m:r>
          <m:t>2x</m:t>
        </m:r>
        <m:r>
          <m:t>+</m:t>
        </m:r>
        <m:r>
          <m:t>1=</m:t>
        </m:r>
        <m:r>
          <m:t>2x</m:t>
        </m:r>
        <m:r>
          <m:t>−</m:t>
        </m:r>
        <m:r>
          <m:t>3.</m:t>
        </m:r>
      </m:oMath>
      <w:r>
        <w:rPr>
          <w:rFonts w:ascii="Arial" w:hAnsi="Arial"/>
          <w:b w:val="0"/>
          <w:color w:val="000000"/>
          <w:sz w:val="20"/>
        </w:rPr>
        <w:t>. Subtracting</w:t>
      </w:r>
      <w:r>
        <w:rPr>
          <w:rFonts w:ascii="Arial" w:hAnsi="Arial"/>
          <w:b w:val="0"/>
          <w:color w:val="000000"/>
          <w:sz w:val="20"/>
        </w:rPr>
        <w:t xml:space="preserve"> </w:t>
      </w:r>
      <m:oMath xmlns:mml="http://www.w3.org/1998/Math/MathML">
        <m:r>
          <m:t>2x</m:t>
        </m:r>
      </m:oMath>
      <w:r>
        <w:rPr>
          <w:rFonts w:ascii="Arial" w:hAnsi="Arial"/>
          <w:b w:val="0"/>
          <w:color w:val="000000"/>
          <w:sz w:val="20"/>
        </w:rPr>
        <w:t xml:space="preserve"> </w:t>
      </w:r>
      <w:r>
        <w:rPr>
          <w:rFonts w:ascii="Arial" w:hAnsi="Arial"/>
          <w:b w:val="0"/>
          <w:color w:val="000000"/>
          <w:sz w:val="20"/>
        </w:rPr>
        <w:t>from and adding 3 to both sides of this equation yields</w:t>
      </w:r>
      <w:r>
        <w:br/>
      </w:r>
      <m:oMath xmlns:mml="http://www.w3.org/1998/Math/MathML">
        <m:sSup>
          <m:e>
            <m:r>
              <m:t>x</m:t>
            </m:r>
          </m:e>
          <m:sup>
            <m:r>
              <m:t>2</m:t>
            </m:r>
          </m:sup>
        </m:sSup>
        <m:r>
          <m:t>−</m:t>
        </m:r>
        <m:r>
          <m:t>4x+4=0.</m:t>
        </m:r>
      </m:oMath>
      <w:r>
        <w:rPr>
          <w:rFonts w:ascii="Arial" w:hAnsi="Arial"/>
          <w:b w:val="0"/>
          <w:color w:val="000000"/>
          <w:sz w:val="20"/>
        </w:rPr>
        <w:t>. Factoring the left-hand side of this equation yields</w:t>
      </w:r>
      <w:r>
        <w:rPr>
          <w:rFonts w:ascii="Arial" w:hAnsi="Arial"/>
          <w:b w:val="0"/>
          <w:color w:val="000000"/>
          <w:sz w:val="20"/>
        </w:rPr>
        <w:t xml:space="preserve"> </w:t>
      </w:r>
      <m:oMath xmlns:mml="http://www.w3.org/1998/Math/MathML">
        <m:r>
          <m:t>(x−2)(x−2)=0.</m:t>
        </m:r>
      </m:oMath>
      <w:r>
        <w:rPr>
          <w:rFonts w:ascii="Arial" w:hAnsi="Arial"/>
          <w:b w:val="0"/>
          <w:color w:val="000000"/>
          <w:sz w:val="20"/>
        </w:rPr>
        <w:t>. By the zero product property, if</w:t>
      </w:r>
      <w:r>
        <w:br/>
      </w:r>
      <m:oMath xmlns:mml="http://www.w3.org/1998/Math/MathML">
        <m:r>
          <m:t>(x−2)(x−2)=0.</m:t>
        </m:r>
      </m:oMath>
      <w:r>
        <w:rPr>
          <w:rFonts w:ascii="Arial" w:hAnsi="Arial"/>
          <w:b w:val="0"/>
          <w:color w:val="000000"/>
          <w:sz w:val="20"/>
        </w:rPr>
        <w:t>, it follows that</w:t>
      </w:r>
      <w:r>
        <w:rPr>
          <w:rFonts w:ascii="Arial" w:hAnsi="Arial"/>
          <w:b w:val="0"/>
          <w:color w:val="000000"/>
          <w:sz w:val="20"/>
        </w:rPr>
        <w:t xml:space="preserve"> </w:t>
      </w:r>
      <m:oMath xmlns:mml="http://www.w3.org/1998/Math/MathML">
        <m:r>
          <m:t>x−2=0.</m:t>
        </m:r>
      </m:oMath>
      <w:r>
        <w:rPr>
          <w:rFonts w:ascii="Arial" w:hAnsi="Arial"/>
          <w:b w:val="0"/>
          <w:color w:val="000000"/>
          <w:sz w:val="20"/>
        </w:rPr>
        <w:t>. Adding 2 to both sides of</w:t>
      </w:r>
      <w:r>
        <w:rPr>
          <w:rFonts w:ascii="Arial" w:hAnsi="Arial"/>
          <w:b w:val="0"/>
          <w:color w:val="000000"/>
          <w:sz w:val="20"/>
        </w:rPr>
        <w:t xml:space="preserve"> </w:t>
      </w:r>
      <m:oMath xmlns:mml="http://www.w3.org/1998/Math/MathML">
        <m:r>
          <m:t>x−2=0.</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b=4</m:t>
        </m:r>
      </m:oMath>
      <w:r>
        <w:rPr>
          <w:rFonts w:ascii="Arial" w:hAnsi="Arial"/>
          <w:b w:val="0"/>
          <w:color w:val="000000"/>
          <w:sz w:val="20"/>
        </w:rPr>
        <w:t>. Substituting 2 for x in either of the given</w:t>
      </w:r>
      <w:r>
        <w:br/>
      </w:r>
      <w:r>
        <w:rPr>
          <w:rFonts w:ascii="Arial" w:hAnsi="Arial"/>
          <w:b w:val="0"/>
          <w:color w:val="000000"/>
          <w:sz w:val="20"/>
        </w:rPr>
        <w:t>equations yields</w:t>
      </w:r>
      <w:r>
        <w:rPr>
          <w:rFonts w:ascii="Arial" w:hAnsi="Arial"/>
          <w:b w:val="0"/>
          <w:color w:val="000000"/>
          <w:sz w:val="20"/>
        </w:rPr>
        <w:t xml:space="preserve"> </w:t>
      </w:r>
      <m:oMath xmlns:mml="http://www.w3.org/1998/Math/MathML">
        <m:r>
          <m:t>y=1,</m:t>
        </m:r>
      </m:oMath>
      <w:r>
        <w:rPr>
          <w:rFonts w:ascii="Arial" w:hAnsi="Arial"/>
          <w:b w:val="0"/>
          <w:color w:val="000000"/>
          <w:sz w:val="20"/>
        </w:rPr>
        <w:t>. For example, substituting 2 for x in the second given equation yields</w:t>
      </w:r>
      <w:r>
        <w:rPr>
          <w:rFonts w:ascii="Arial" w:hAnsi="Arial"/>
          <w:b w:val="0"/>
          <w:color w:val="000000"/>
          <w:sz w:val="20"/>
        </w:rPr>
        <w:t xml:space="preserve"> </w:t>
      </w:r>
      <m:oMath xmlns:mml="http://www.w3.org/1998/Math/MathML">
        <m:r>
          <m:t>y=2(2)−3,</m:t>
        </m:r>
      </m:oMath>
      <w:r>
        <w:rPr>
          <w:rFonts w:ascii="Arial" w:hAnsi="Arial"/>
          <w:b w:val="0"/>
          <w:color w:val="000000"/>
          <w:sz w:val="20"/>
        </w:rPr>
        <w:t>, or</w:t>
      </w:r>
      <w:r>
        <w:rPr>
          <w:rFonts w:ascii="Arial" w:hAnsi="Arial"/>
          <w:b w:val="0"/>
          <w:color w:val="000000"/>
          <w:sz w:val="20"/>
        </w:rPr>
        <w:t xml:space="preserve"> </w:t>
      </w:r>
      <m:oMath xmlns:mml="http://www.w3.org/1998/Math/MathML">
        <m:r>
          <m:t>y=1,</m:t>
        </m:r>
      </m:oMath>
      <w:r>
        <w:rPr>
          <w:rFonts w:ascii="Arial" w:hAnsi="Arial"/>
          <w:b w:val="0"/>
          <w:color w:val="000000"/>
          <w:sz w:val="20"/>
        </w:rPr>
        <w:t>. Therefore, the point of</w:t>
      </w:r>
      <w:r>
        <w:br/>
      </w:r>
      <w:r>
        <w:rPr>
          <w:rFonts w:ascii="Arial" w:hAnsi="Arial"/>
          <w:b w:val="0"/>
          <w:color w:val="000000"/>
          <w:sz w:val="20"/>
        </w:rPr>
        <w:t>intersection of the graphs of the given equations is</w:t>
      </w:r>
      <w:r>
        <w:rPr>
          <w:rFonts w:ascii="Arial" w:hAnsi="Arial"/>
          <w:b w:val="0"/>
          <w:color w:val="000000"/>
          <w:sz w:val="20"/>
        </w:rPr>
        <w:t xml:space="preserve"> </w:t>
      </w:r>
      <m:oMath xmlns:mml="http://www.w3.org/1998/Math/MathML">
        <m:r>
          <m:t>(2,1).</m:t>
        </m:r>
      </m:oMath>
      <w:r>
        <w:rPr>
          <w:rFonts w:ascii="Arial" w:hAnsi="Arial"/>
          <w:b w:val="0"/>
          <w:color w:val="000000"/>
          <w:sz w:val="20"/>
        </w:rPr>
        <w:t>. The y-coordinate of this point is 1.</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4</m:t>
        </m:r>
        <m:sSup>
          <m:e>
            <m:r>
              <m:t>x</m:t>
            </m:r>
          </m:e>
          <m:sup>
            <m:r>
              <m:t>2</m:t>
            </m:r>
          </m:sup>
        </m:sSup>
        <m:r>
          <m:t>−5x−5=0</m:t>
        </m:r>
      </m:oMath>
      <w:r>
        <w:br/>
      </w:r>
      <w:r>
        <w:rPr>
          <w:rFonts w:ascii="Arial" w:hAnsi="Arial"/>
          <w:b w:val="0"/>
          <w:color w:val="000000"/>
          <w:sz w:val="20"/>
        </w:rPr>
        <w:t>What is the greatest solution to the given equation?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5</m:t>
            </m:r>
          </m:num>
          <m:den>
            <m:r>
              <m:t>8</m:t>
            </m:r>
          </m:den>
        </m:f>
        <m:r>
          <m:t>+</m:t>
        </m:r>
        <m:f>
          <m:fPr>
            <m:type m:val="bar"/>
          </m:fPr>
          <m:num>
            <m:rad>
              <m:radPr>
                <m:degHide m:val="on"/>
              </m:radPr>
              <m:deg/>
              <m:e>
                <m:r>
                  <m:t>105</m:t>
                </m:r>
              </m:e>
            </m:rad>
          </m:num>
          <m:den>
            <m:r>
              <m:t>8</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5</m:t>
            </m:r>
          </m:num>
          <m:den>
            <m:r>
              <m:t>4</m:t>
            </m:r>
          </m:den>
        </m:f>
        <m:r>
          <m:t>−</m:t>
        </m:r>
        <m:f>
          <m:fPr>
            <m:type m:val="bar"/>
          </m:fPr>
          <m:num>
            <m:rad>
              <m:radPr>
                <m:degHide m:val="on"/>
              </m:radPr>
              <m:deg/>
              <m:e>
                <m:r>
                  <m:t>105</m:t>
                </m:r>
              </m:e>
            </m:rad>
          </m:num>
          <m:den>
            <m:r>
              <m:t>4</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5</m:t>
            </m:r>
          </m:num>
          <m:den>
            <m:r>
              <m:t>4</m:t>
            </m:r>
          </m:den>
        </m:f>
        <m:r>
          <m:t>+</m:t>
        </m:r>
        <m:f>
          <m:fPr>
            <m:type m:val="bar"/>
          </m:fPr>
          <m:num>
            <m:rad>
              <m:radPr>
                <m:degHide m:val="on"/>
              </m:radPr>
              <m:deg/>
              <m:e>
                <m:r>
                  <m:t>105</m:t>
                </m:r>
              </m:e>
            </m:rad>
          </m:num>
          <m:den>
            <m:r>
              <m:t>4</m:t>
            </m:r>
          </m:den>
        </m:f>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a</m:t>
        </m:r>
        <m:sSup>
          <m:e>
            <m:r>
              <m:t>x</m:t>
            </m:r>
          </m:e>
          <m:sup>
            <m:r>
              <m:t>2</m:t>
            </m:r>
          </m:sup>
        </m:sSup>
        <m:r>
          <m:t>+bx+c=0,</m:t>
        </m:r>
      </m:oMath>
      <w:r>
        <w:br/>
      </w:r>
      <w:r>
        <w:rPr>
          <w:rFonts w:ascii="Arial" w:hAnsi="Arial"/>
          <w:b w:val="0"/>
          <w:color w:val="000000"/>
          <w:sz w:val="20"/>
        </w:rPr>
        <w:t>Choice B is correct. The solutions to a quadratic equation of the form, where,, and are constants, can be calculated</w:t>
      </w:r>
      <w:r>
        <w:br/>
      </w:r>
      <m:oMath xmlns:mml="http://www.w3.org/1998/Math/MathML">
        <m:r>
          <m:t>x=</m:t>
        </m:r>
        <m:f>
          <m:fPr>
            <m:type m:val="bar"/>
          </m:fPr>
          <m:num>
            <m:r>
              <m:t>−b±</m:t>
            </m:r>
            <m:rad>
              <m:radPr>
                <m:degHide m:val="on"/>
              </m:radPr>
              <m:deg/>
              <m:e>
                <m:sSup>
                  <m:e>
                    <m:r>
                      <m:t>b</m:t>
                    </m:r>
                  </m:e>
                  <m:sup>
                    <m:r>
                      <m:t>2</m:t>
                    </m:r>
                  </m:sup>
                </m:sSup>
                <m:r>
                  <m:t>−4ac</m:t>
                </m:r>
              </m:e>
            </m:rad>
          </m:num>
          <m:den>
            <m:r>
              <m:t>2a</m:t>
            </m:r>
          </m:den>
        </m:f>
        <m:r>
          <m:t>.</m:t>
        </m:r>
      </m:oMath>
      <m:oMath xmlns:mml="http://www.w3.org/1998/Math/MathML">
        <m:r>
          <m:t>a=4,b=−5,</m:t>
        </m:r>
      </m:oMath>
      <m:oMath xmlns:mml="http://www.w3.org/1998/Math/MathML">
        <m:r>
          <m:t>lc=−5.</m:t>
        </m:r>
      </m:oMath>
      <w:r>
        <w:br/>
      </w:r>
      <w:r>
        <w:rPr>
          <w:rFonts w:ascii="Arial" w:hAnsi="Arial"/>
          <w:b w:val="0"/>
          <w:color w:val="000000"/>
          <w:sz w:val="20"/>
        </w:rPr>
        <w:t>using the quadratic formula. The given equation is of this form, where, and. Substituting these values</w:t>
      </w:r>
      <w:r>
        <w:br/>
      </w:r>
      <m:oMath xmlns:mml="http://www.w3.org/1998/Math/MathML">
        <m:r>
          <m:t>x=</m:t>
        </m:r>
        <m:f>
          <m:fPr>
            <m:type m:val="bar"/>
          </m:fPr>
          <m:num>
            <m:r>
              <m:t>−(−5)</m:t>
            </m:r>
            <m:r>
              <m:t>±</m:t>
            </m:r>
            <m:rad>
              <m:radPr>
                <m:degHide m:val="on"/>
              </m:radPr>
              <m:deg/>
              <m:e>
                <m:sSup>
                  <m:e>
                    <m:r>
                      <m:t>(−5)</m:t>
                    </m:r>
                  </m:e>
                  <m:sup>
                    <m:r>
                      <m:t>2</m:t>
                    </m:r>
                  </m:sup>
                </m:sSup>
                <m:r>
                  <m:t>−4(4)(−5)</m:t>
                </m:r>
              </m:e>
            </m:rad>
          </m:num>
          <m:den>
            <m:r>
              <m:t>2(4)</m:t>
            </m:r>
          </m:den>
        </m:f>
      </m:oMath>
      <m:oMath xmlns:mml="http://www.w3.org/1998/Math/MathML">
        <m:r>
          <m:t>·x=</m:t>
        </m:r>
        <m:f>
          <m:fPr>
            <m:type m:val="bar"/>
          </m:fPr>
          <m:num>
            <m:r>
              <m:t>5±</m:t>
            </m:r>
            <m:rad>
              <m:radPr>
                <m:degHide m:val="on"/>
              </m:radPr>
              <m:deg/>
              <m:e>
                <m:r>
                  <m:t>105</m:t>
                </m:r>
              </m:e>
            </m:rad>
          </m:num>
          <m:den>
            <m:r>
              <m:t>8</m:t>
            </m:r>
          </m:den>
        </m:f>
        <m:r>
          <m:t>,</m:t>
        </m:r>
        <m:r>
          <m:rPr>
            <m:sty m:val="p"/>
          </m:rPr>
          <m:t>or</m:t>
        </m:r>
        <m:r>
          <m:rPr>
            <m:nor/>
          </m:rPr>
          <m:t> </m:t>
        </m:r>
        <m:r>
          <m:t>x=</m:t>
        </m:r>
        <m:f>
          <m:fPr>
            <m:type m:val="bar"/>
          </m:fPr>
          <m:num>
            <m:r>
              <m:t>5</m:t>
            </m:r>
          </m:num>
          <m:den>
            <m:r>
              <m:t>8</m:t>
            </m:r>
          </m:den>
        </m:f>
      </m:oMath>
      <w:r>
        <w:br/>
      </w:r>
      <w:r>
        <w:rPr>
          <w:rFonts w:ascii="Arial" w:hAnsi="Arial"/>
          <w:b w:val="0"/>
          <w:color w:val="000000"/>
          <w:sz w:val="20"/>
        </w:rPr>
        <w:t>into the quadratic formula yields, or. These solutions can be rewritten as</w:t>
      </w:r>
      <w:r>
        <w:br/>
      </w:r>
      <m:oMath xmlns:mml="http://www.w3.org/1998/Math/MathML">
        <m:f>
          <m:fPr>
            <m:type m:val="bar"/>
          </m:fPr>
          <m:num>
            <m:rad>
              <m:radPr>
                <m:degHide m:val="on"/>
              </m:radPr>
              <m:deg/>
              <m:e>
                <m:r>
                  <m:t>105</m:t>
                </m:r>
              </m:e>
            </m:rad>
          </m:num>
          <m:den>
            <m:r>
              <m:t>8</m:t>
            </m:r>
          </m:den>
        </m:f>
        <m:r>
          <m:t>.</m:t>
        </m:r>
      </m:oMath>
      <m:oMath xmlns:mml="http://www.w3.org/1998/Math/MathML">
        <m:f>
          <m:fPr>
            <m:type m:val="bar"/>
          </m:fPr>
          <m:num>
            <m:r>
              <m:t>5</m:t>
            </m:r>
          </m:num>
          <m:den>
            <m:r>
              <m:t>8</m:t>
            </m:r>
          </m:den>
        </m:f>
        <m:r>
          <m:t>+</m:t>
        </m:r>
        <m:f>
          <m:fPr>
            <m:type m:val="bar"/>
          </m:fPr>
          <m:num>
            <m:rad>
              <m:radPr>
                <m:degHide m:val="on"/>
              </m:radPr>
              <m:deg/>
              <m:e>
                <m:r>
                  <m:t>105</m:t>
                </m:r>
              </m:e>
            </m:rad>
          </m:num>
          <m:den>
            <m:r>
              <m:t>8</m:t>
            </m:r>
          </m:den>
        </m:f>
      </m:oMath>
      <m:oMath xmlns:mml="http://www.w3.org/1998/Math/MathML">
        <m:f>
          <m:fPr>
            <m:type m:val="bar"/>
          </m:fPr>
          <m:num>
            <m:r>
              <m:t>5</m:t>
            </m:r>
          </m:num>
          <m:den>
            <m:r>
              <m:t>8</m:t>
            </m:r>
          </m:den>
        </m:f>
        <m:r>
          <m:t>−</m:t>
        </m:r>
        <m:f>
          <m:fPr>
            <m:type m:val="bar"/>
          </m:fPr>
          <m:num>
            <m:rad>
              <m:radPr>
                <m:degHide m:val="on"/>
              </m:radPr>
              <m:deg/>
              <m:e>
                <m:r>
                  <m:t>105</m:t>
                </m:r>
              </m:e>
            </m:rad>
          </m:num>
          <m:den>
            <m:r>
              <m:t>8</m:t>
            </m:r>
          </m:den>
        </m:f>
        <m:r>
          <m:t>,</m:t>
        </m:r>
      </m:oMath>
      <m:oMath xmlns:mml="http://www.w3.org/1998/Math/MathML">
        <m:f>
          <m:fPr>
            <m:type m:val="bar"/>
          </m:fPr>
          <m:num>
            <m:r>
              <m:t>5</m:t>
            </m:r>
          </m:num>
          <m:den>
            <m:r>
              <m:t>8</m:t>
            </m:r>
          </m:den>
        </m:f>
        <m:r>
          <m:t>+</m:t>
        </m:r>
        <m:f>
          <m:fPr>
            <m:type m:val="bar"/>
          </m:fPr>
          <m:num>
            <m:rad>
              <m:radPr>
                <m:degHide m:val="on"/>
              </m:radPr>
              <m:deg/>
              <m:e>
                <m:r>
                  <m:t>105</m:t>
                </m:r>
              </m:e>
            </m:rad>
          </m:num>
          <m:den>
            <m:r>
              <m:t>8</m:t>
            </m:r>
          </m:den>
        </m:f>
        <m:r>
          <m:t>.</m:t>
        </m:r>
      </m:oMath>
      <w:r>
        <w:br/>
      </w:r>
      <w:r>
        <w:rPr>
          <w:rFonts w:ascii="Arial" w:hAnsi="Arial"/>
          <w:b w:val="0"/>
          <w:color w:val="000000"/>
          <w:sz w:val="20"/>
        </w:rPr>
        <w:t>. Since is greater than, it follows that the greatest solution to the given equation is.</w:t>
      </w:r>
      <w:r>
        <w:br/>
      </w:r>
      <w:r>
        <w:rPr>
          <w:rFonts w:ascii="Arial" w:hAnsi="Arial"/>
          <w:b w:val="0"/>
          <w:color w:val="000000"/>
          <w:sz w:val="20"/>
        </w:rPr>
        <w:t>Choice A is incorrect. This is the least, not the greatest, solution to the given equation.</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sSup>
          <m:e>
            <m:r>
              <m:rPr>
                <m:sty m:val="b"/>
              </m:rPr>
              <m:t>λ</m:t>
            </m:r>
          </m:e>
          <m:sup>
            <m:r>
              <m:t>t</m:t>
            </m:r>
          </m:sup>
        </m:sSup>
        <m:r>
          <m:t>y=f</m:t>
        </m:r>
        <m:r>
          <m:t>(x)</m:t>
        </m:r>
      </m:oMath>
      <m:oMath xmlns:mml="http://www.w3.org/1998/Math/MathML">
        <m:r>
          <m:t>(</m:t>
        </m:r>
        <m:r>
          <m:t>1</m:t>
        </m:r>
        <m:r>
          <m:t>,</m:t>
        </m:r>
        <m:r>
          <m:t>9</m:t>
        </m:r>
        <m:r>
          <m:t>)</m:t>
        </m:r>
      </m:oMath>
      <w:r>
        <w:br/>
      </w:r>
      <w:r>
        <w:rPr>
          <w:rFonts w:ascii="Arial" w:hAnsi="Arial"/>
          <w:b w:val="0"/>
          <w:color w:val="000000"/>
          <w:sz w:val="20"/>
        </w:rPr>
        <w:t>The function is a quadratic function. In the xy-plane, the graph of has a vertex at and passes through the points and</w:t>
      </w:r>
      <w:r>
        <w:br/>
      </w:r>
      <m:oMath xmlns:mml="http://www.w3.org/1998/Math/MathML">
        <m:r>
          <m:t>f</m:t>
        </m:r>
        <m:r>
          <m:t>(−2)</m:t>
        </m:r>
        <m:r>
          <m:t>−f</m:t>
        </m:r>
        <m:r>
          <m:t>(0)</m:t>
        </m:r>
      </m:oMath>
      <w:r>
        <w:br/>
      </w:r>
      <w:r>
        <w:rPr>
          <w:rFonts w:ascii="Arial" w:hAnsi="Arial"/>
          <w:b w:val="0"/>
          <w:color w:val="000000"/>
          <w:sz w:val="20"/>
        </w:rPr>
        <w:t>.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nor/>
              </m:rPr>
              <m:t> c </m:t>
            </m:r>
          </m:sup>
        </m:sSup>
      </m:oMath>
      <m:oMath xmlns:mml="http://www.w3.org/1998/Math/MathML">
        <m:r>
          <m:t>y=f(x)</m:t>
        </m:r>
      </m:oMath>
      <m:oMath xmlns:mml="http://www.w3.org/1998/Math/MathML">
        <m:r>
          <m:t>(</m:t>
        </m:r>
        <m:r>
          <m:t>1</m:t>
        </m:r>
        <m:r>
          <m:t>,</m:t>
        </m:r>
        <m:r>
          <m:t>9</m:t>
        </m:r>
        <m:r>
          <m:t>)</m:t>
        </m:r>
      </m:oMath>
      <w:r>
        <w:br/>
      </w:r>
      <w:r>
        <w:rPr>
          <w:rFonts w:ascii="Arial" w:hAnsi="Arial"/>
          <w:b w:val="0"/>
          <w:color w:val="000000"/>
          <w:sz w:val="20"/>
        </w:rPr>
        <w:t>Choice is correct. It’s given that function is a quadratic function, and in the xy-plane, the graph of has a vertex at. In the xy-</w:t>
      </w:r>
      <w:r>
        <w:br/>
      </w:r>
      <m:oMath xmlns:mml="http://www.w3.org/1998/Math/MathML">
        <m:r>
          <m:t>(h,k)</m:t>
        </m:r>
      </m:oMath>
      <m:oMath xmlns:mml="http://www.w3.org/1998/Math/MathML">
        <m:r>
          <m:t>λy=a(x−h</m:t>
        </m:r>
        <m:sSup>
          <m:e>
            <m:r>
              <m:t>)</m:t>
            </m:r>
          </m:e>
          <m:sup>
            <m:r>
              <m:t>2</m:t>
            </m:r>
          </m:sup>
        </m:sSup>
        <m:r>
          <m:t>+k,</m:t>
        </m:r>
      </m:oMath>
      <w:r>
        <w:br/>
      </w:r>
      <w:r>
        <w:rPr>
          <w:rFonts w:ascii="Arial" w:hAnsi="Arial"/>
          <w:b w:val="0"/>
          <w:color w:val="000000"/>
          <w:sz w:val="20"/>
        </w:rPr>
        <w:t>plane, the graph of a quadratic function with a vertex at has an equation of the form where is a constant.</w:t>
      </w:r>
      <w:r>
        <w:br/>
      </w:r>
      <m:oMath xmlns:mml="http://www.w3.org/1998/Math/MathML">
        <m:r>
          <m:t>f</m:t>
        </m:r>
      </m:oMath>
      <m:oMath xmlns:mml="http://www.w3.org/1998/Math/MathML">
        <m:r>
          <m:t>f</m:t>
        </m:r>
        <m:r>
          <m:t>(x)</m:t>
        </m:r>
        <m:r>
          <m:t>=a</m:t>
        </m:r>
        <m:sSup>
          <m:e>
            <m:r>
              <m:t>(x−1)</m:t>
            </m:r>
          </m:e>
          <m:sup>
            <m:r>
              <m:t>2</m:t>
            </m:r>
          </m:sup>
        </m:sSup>
        <m:r>
          <m:t>+9.</m:t>
        </m:r>
      </m:oMath>
      <m:oMath xmlns:mml="http://www.w3.org/1998/Math/MathML">
        <m:r>
          <m:t>y=f(x)</m:t>
        </m:r>
      </m:oMath>
      <w:r>
        <w:br/>
      </w:r>
      <w:r>
        <w:rPr>
          <w:rFonts w:ascii="Arial" w:hAnsi="Arial"/>
          <w:b w:val="0"/>
          <w:color w:val="000000"/>
          <w:sz w:val="20"/>
        </w:rPr>
        <w:t>Therefore, function can be written as. It’s also given that the graph of passes through the point.</w:t>
      </w:r>
      <w:r>
        <w:br/>
      </w:r>
      <m:oMath xmlns:mml="http://www.w3.org/1998/Math/MathML">
        <m:r>
          <m:t>f(x)</m:t>
        </m:r>
      </m:oMath>
      <m:oMath xmlns:mml="http://www.w3.org/1998/Math/MathML">
        <m:r>
          <m:t>f</m:t>
        </m:r>
        <m:r>
          <m:t>(x)</m:t>
        </m:r>
        <m:r>
          <m:t>=a</m:t>
        </m:r>
        <m:sSup>
          <m:e>
            <m:r>
              <m:t>(x−1)</m:t>
            </m:r>
          </m:e>
          <m:sup>
            <m:r>
              <m:t>2</m:t>
            </m:r>
          </m:sup>
        </m:sSup>
        <m:r>
          <m:t>+9</m:t>
        </m:r>
      </m:oMath>
      <m:oMath xmlns:mml="http://www.w3.org/1998/Math/MathML">
        <m:r>
          <m:t>33=a(2−1</m:t>
        </m:r>
        <m:sSup>
          <m:e>
            <m:r>
              <m:t>)</m:t>
            </m:r>
          </m:e>
          <m:sup>
            <m:r>
              <m:t>2</m:t>
            </m:r>
          </m:sup>
        </m:sSup>
        <m:r>
          <m:t>+9,</m:t>
        </m:r>
      </m:oMath>
      <w:r>
        <w:br/>
      </w:r>
      <w:r>
        <w:rPr>
          <w:rFonts w:ascii="Arial" w:hAnsi="Arial"/>
          <w:b w:val="0"/>
          <w:color w:val="000000"/>
          <w:sz w:val="20"/>
        </w:rPr>
        <w:t>Substituting for and for in the equation yields, or. Subtracting from</w:t>
      </w:r>
      <w:r>
        <w:br/>
      </w:r>
      <m:oMath xmlns:mml="http://www.w3.org/1998/Math/MathML">
        <m:r>
          <m:t>24=a.</m:t>
        </m:r>
      </m:oMath>
      <m:oMath xmlns:mml="http://www.w3.org/1998/Math/MathML">
        <m:r>
          <m:t>f</m:t>
        </m:r>
        <m:r>
          <m:t>(x)</m:t>
        </m:r>
        <m:r>
          <m:t>=a</m:t>
        </m:r>
        <m:sSup>
          <m:e>
            <m:r>
              <m:t>(x−1)</m:t>
            </m:r>
          </m:e>
          <m:sup>
            <m:r>
              <m:t>2</m:t>
            </m:r>
          </m:sup>
        </m:sSup>
        <m:r>
          <m:t>+9</m:t>
        </m:r>
      </m:oMath>
      <m:oMath xmlns:mml="http://www.w3.org/1998/Math/MathML">
        <m:r>
          <m:t>f(x)=24(x−1</m:t>
        </m:r>
        <m:sSup>
          <m:e>
            <m:r>
              <m:t>)</m:t>
            </m:r>
          </m:e>
          <m:sup>
            <m:r>
              <m:t>2</m:t>
            </m:r>
          </m:sup>
        </m:sSup>
        <m:r>
          <m:t>+9.</m:t>
        </m:r>
      </m:oMath>
      <w:r>
        <w:br/>
      </w:r>
      <w:r>
        <w:rPr>
          <w:rFonts w:ascii="Arial" w:hAnsi="Arial"/>
          <w:b w:val="0"/>
          <w:color w:val="000000"/>
          <w:sz w:val="20"/>
        </w:rPr>
        <w:t>both sides of this equation yields. Substituting for in the equation yields. The</w:t>
      </w:r>
      <w:r>
        <w:br/>
      </w:r>
      <m:oMath xmlns:mml="http://www.w3.org/1998/Math/MathML">
        <m:r>
          <m:t>f(−2)</m:t>
        </m:r>
      </m:oMath>
      <m:oMath xmlns:mml="http://www.w3.org/1998/Math/MathML">
        <m:sSup>
          <m:e>
            <m:r>
              <m:t/>
            </m:r>
          </m:e>
          <m:sup>
            <m:r>
              <m:t>1−2</m:t>
            </m:r>
          </m:sup>
        </m:sSup>
      </m:oMath>
      <m:oMath xmlns:mml="http://www.w3.org/1998/Math/MathML">
        <m:r>
          <m:t>f</m:t>
        </m:r>
      </m:oMath>
      <m:oMath xmlns:mml="http://www.w3.org/1998/Math/MathML">
        <m:r>
          <m:t>f</m:t>
        </m:r>
        <m:r>
          <m:t>(−2)</m:t>
        </m:r>
        <m:r>
          <m:t>=24</m:t>
        </m:r>
        <m:sSup>
          <m:e>
            <m:r>
              <m:t>(−2−1)</m:t>
            </m:r>
          </m:e>
          <m:sup>
            <m:r>
              <m:t>2</m:t>
            </m:r>
          </m:sup>
        </m:sSup>
        <m:r>
          <m:t>+9,</m:t>
        </m:r>
      </m:oMath>
      <w:r>
        <w:br/>
      </w:r>
      <w:r>
        <w:rPr>
          <w:rFonts w:ascii="Arial" w:hAnsi="Arial"/>
          <w:b w:val="0"/>
          <w:color w:val="000000"/>
          <w:sz w:val="20"/>
        </w:rPr>
        <w:t>value of can be found by substituting for in function Therefore,, which yields,</w:t>
      </w:r>
      <w:r>
        <w:br/>
      </w:r>
      <m:oMath xmlns:mml="http://www.w3.org/1998/Math/MathML">
        <m:r>
          <m:t>f(−2)=225.</m:t>
        </m:r>
      </m:oMath>
      <m:oMath xmlns:mml="http://www.w3.org/1998/Math/MathML">
        <m:sSup>
          <m:e>
            <m:r>
              <m:t>∂</m:t>
            </m:r>
          </m:e>
          <m:sup>
            <m:r>
              <m:t>:</m:t>
            </m:r>
          </m:sup>
        </m:sSup>
        <m:r>
          <m:t>f(0)</m:t>
        </m:r>
      </m:oMath>
      <m:oMath xmlns:mml="http://www.w3.org/1998/Math/MathML">
        <m:r>
          <m:t>o</m:t>
        </m:r>
      </m:oMath>
      <m:oMath xmlns:mml="http://www.w3.org/1998/Math/MathML">
        <m:r>
          <m:t>x</m:t>
        </m:r>
      </m:oMath>
      <m:oMath xmlns:mml="http://www.w3.org/1998/Math/MathML">
        <m:r>
          <m:t>f</m:t>
        </m:r>
      </m:oMath>
      <m:oMath xmlns:mml="http://www.w3.org/1998/Math/MathML">
        <m:r>
          <m:t>f</m:t>
        </m:r>
        <m:r>
          <m:t>(0)</m:t>
        </m:r>
        <m:r>
          <m:t>=24(0−1</m:t>
        </m:r>
        <m:sSup>
          <m:e>
            <m:r>
              <m:t>)</m:t>
            </m:r>
          </m:e>
          <m:sup>
            <m:r>
              <m:t>2</m:t>
            </m:r>
          </m:sup>
        </m:sSup>
        <m:r>
          <m:t>+9,</m:t>
        </m:r>
      </m:oMath>
      <m:oMath xmlns:mml="http://www.w3.org/1998/Math/MathML">
        <m:r>
          <m:t>f(0)</m:t>
        </m:r>
      </m:oMath>
      <w:r>
        <w:br/>
      </w:r>
      <w:r>
        <w:rPr>
          <w:rFonts w:ascii="Arial" w:hAnsi="Arial"/>
          <w:b w:val="0"/>
          <w:color w:val="000000"/>
          <w:sz w:val="20"/>
        </w:rPr>
        <w:t>or The value of can be found by substituting for in function Therefore,, which yields</w:t>
      </w:r>
      <w:r>
        <w:br/>
      </w:r>
      <m:oMath xmlns:mml="http://www.w3.org/1998/Math/MathML">
        <m:r>
          <m:t>=24+9,</m:t>
        </m:r>
      </m:oMath>
      <m:oMath xmlns:mml="http://www.w3.org/1998/Math/MathML">
        <m:r>
          <m:t>f(0)=33.</m:t>
        </m:r>
      </m:oMath>
      <m:oMath xmlns:mml="http://www.w3.org/1998/Math/MathML">
        <m:r>
          <m:t>f(−2)−f(0)=225−33,</m:t>
        </m:r>
        <m:r>
          <m:rPr>
            <m:sty m:val="p"/>
          </m:rPr>
          <m:t>or</m:t>
        </m:r>
        <m:r>
          <m:t>f(−2)−f(0)=192.</m:t>
        </m:r>
      </m:oMath>
      <w:r>
        <w:br/>
      </w:r>
      <w:r>
        <w:rPr>
          <w:rFonts w:ascii="Arial" w:hAnsi="Arial"/>
          <w:b w:val="0"/>
          <w:color w:val="000000"/>
          <w:sz w:val="20"/>
        </w:rPr>
        <w:t>or. It follows that.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r>
          <m:t>f(−2),</m:t>
        </m:r>
      </m:oMath>
      <m:oMath xmlns:mml="http://www.w3.org/1998/Math/MathML">
        <m:r>
          <m:t>f(−2)−f(0).</m:t>
        </m:r>
      </m:oMath>
      <w:r>
        <w:br/>
      </w:r>
      <w:r>
        <w:rPr>
          <w:rFonts w:ascii="Arial" w:hAnsi="Arial"/>
          <w:b w:val="0"/>
          <w:color w:val="000000"/>
          <w:sz w:val="20"/>
        </w:rPr>
        <w:t>Choice D is incorrect. This is the value of, not the value of.</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6</m:t>
        </m:r>
        <m:sSup>
          <m:e>
            <m:r>
              <m:t>x</m:t>
            </m:r>
          </m:e>
          <m:sup>
            <m:r>
              <m:t>4</m:t>
            </m:r>
          </m:sup>
        </m:sSup>
        <m:r>
          <m:t>+31</m:t>
        </m:r>
        <m:sSup>
          <m:e>
            <m:r>
              <m:t>x</m:t>
            </m:r>
          </m:e>
          <m:sup>
            <m:r>
              <m:t>2</m:t>
            </m:r>
          </m:sup>
        </m:sSup>
        <m:r>
          <m:t>+35</m:t>
        </m:r>
      </m:oMath>
      <m:oMath xmlns:mml="http://www.w3.org/1998/Math/MathML">
        <m:r>
          <m:t>(3</m:t>
        </m:r>
        <m:sSup>
          <m:e>
            <m:r>
              <m:t>x</m:t>
            </m:r>
          </m:e>
          <m:sup>
            <m:r>
              <m:t>2</m:t>
            </m:r>
          </m:sup>
        </m:sSup>
        <m:r>
          <m:t>+a)</m:t>
        </m:r>
        <m:r>
          <m:t>(2</m:t>
        </m:r>
        <m:sSup>
          <m:e>
            <m:r>
              <m:t>x</m:t>
            </m:r>
          </m:e>
          <m:sup>
            <m:r>
              <m:t>2</m:t>
            </m:r>
          </m:sup>
        </m:sSup>
        <m:r>
          <m:t>+b),</m:t>
        </m:r>
      </m:oMath>
      <m:oMath xmlns:mml="http://www.w3.org/1998/Math/MathML">
        <m:r>
          <m:t>(3</m:t>
        </m:r>
        <m:sSup>
          <m:e>
            <m:r>
              <m:t>x</m:t>
            </m:r>
          </m:e>
          <m:sup>
            <m:r>
              <m:t>2</m:t>
            </m:r>
          </m:sup>
        </m:sSup>
        <m:r>
          <m:t>+c)(2</m:t>
        </m:r>
        <m:sSup>
          <m:e>
            <m:r>
              <m:t>x</m:t>
            </m:r>
          </m:e>
          <m:sup>
            <m:r>
              <m:t>2</m:t>
            </m:r>
          </m:sup>
        </m:sSup>
        <m:r>
          <m:t>+d),</m:t>
        </m:r>
      </m:oMath>
      <w:r>
        <w:br/>
      </w:r>
      <w:r>
        <w:rPr>
          <w:rFonts w:ascii="Arial" w:hAnsi="Arial"/>
          <w:b w:val="0"/>
          <w:color w:val="000000"/>
          <w:sz w:val="20"/>
        </w:rPr>
        <w:t>The expression can be rewritten as, where and are positive integers, or as,</w:t>
      </w:r>
      <w:r>
        <w:br/>
      </w:r>
      <m:oMath xmlns:mml="http://www.w3.org/1998/Math/MathML">
        <m:r>
          <m:t>d</m:t>
        </m:r>
      </m:oMath>
      <w:r>
        <w:br/>
      </w:r>
      <w:r>
        <w:rPr>
          <w:rFonts w:ascii="Arial" w:hAnsi="Arial"/>
          <w:b w:val="0"/>
          <w:color w:val="000000"/>
          <w:sz w:val="20"/>
        </w:rPr>
        <w:t>where and are positive nonintegers.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15.5, 31/2</w:t>
      </w:r>
    </w:p>
    <w:p>
      <w:pPr>
        <w:keepNext/>
        <w:spacing w:before="0" w:after="40"/>
      </w:pPr>
      <w:r>
        <w:rPr>
          <w:rFonts w:ascii="Arial" w:hAnsi="Arial"/>
          <w:b/>
          <w:color w:val="000000"/>
          <w:sz w:val="20"/>
        </w:rPr>
        <w:t>Explanation as text</w:t>
      </w:r>
    </w:p>
    <w:p>
      <w:pPr>
        <w:spacing w:after="60" w:line="252" w:lineRule="auto"/>
      </w:pPr>
      <m:oMath xmlns:mml="http://www.w3.org/1998/Math/MathML">
        <m:r>
          <m:t>6</m:t>
        </m:r>
        <m:sSup>
          <m:e>
            <m:r>
              <m:t>x</m:t>
            </m:r>
          </m:e>
          <m:sup>
            <m:r>
              <m:t>4</m:t>
            </m:r>
          </m:sup>
        </m:sSup>
        <m:r>
          <m:t>+31</m:t>
        </m:r>
        <m:sSup>
          <m:e>
            <m:r>
              <m:t>x</m:t>
            </m:r>
          </m:e>
          <m:sup>
            <m:r>
              <m:t>2</m:t>
            </m:r>
          </m:sup>
        </m:sSup>
        <m:r>
          <m:t>+35</m:t>
        </m:r>
      </m:oMath>
      <m:oMath xmlns:mml="http://www.w3.org/1998/Math/MathML">
        <m:r>
          <m:t>(3</m:t>
        </m:r>
        <m:sSup>
          <m:e>
            <m:r>
              <m:t>x</m:t>
            </m:r>
          </m:e>
          <m:sup>
            <m:r>
              <m:t>2</m:t>
            </m:r>
          </m:sup>
        </m:sSup>
        <m:r>
          <m:t>+a)(2</m:t>
        </m:r>
        <m:sSup>
          <m:e>
            <m:r>
              <m:t>x</m:t>
            </m:r>
          </m:e>
          <m:sup>
            <m:r>
              <m:t>2</m:t>
            </m:r>
          </m:sup>
        </m:sSup>
        <m:r>
          <m:t>+b),</m:t>
        </m:r>
      </m:oMath>
      <m:oMath xmlns:mml="http://www.w3.org/1998/Math/MathML">
        <m:sSup>
          <m:e>
            <m:r>
              <m:t/>
            </m:r>
          </m:e>
          <m:sup>
            <m:r>
              <m:rPr>
                <m:nor/>
              </m:rPr>
              <m:t> 1 b </m:t>
            </m:r>
          </m:sup>
        </m:sSup>
      </m:oMath>
      <w:r>
        <w:br/>
      </w:r>
      <w:r>
        <w:rPr>
          <w:rFonts w:ascii="Arial" w:hAnsi="Arial"/>
          <w:b w:val="0"/>
          <w:color w:val="000000"/>
          <w:sz w:val="20"/>
        </w:rPr>
        <w:t>The correct answer is. It’s given that can be rewritten as, where and are positive integers. The</w:t>
      </w:r>
      <w:r>
        <w:br/>
      </w:r>
      <m:oMath xmlns:mml="http://www.w3.org/1998/Math/MathML">
        <m:r>
          <m:t>(3</m:t>
        </m:r>
        <m:sSup>
          <m:e>
            <m:r>
              <m:t>x</m:t>
            </m:r>
          </m:e>
          <m:sup>
            <m:r>
              <m:t>2</m:t>
            </m:r>
          </m:sup>
        </m:sSup>
        <m:r>
          <m:t>+a)(2</m:t>
        </m:r>
        <m:sSup>
          <m:e>
            <m:r>
              <m:t>x</m:t>
            </m:r>
          </m:e>
          <m:sup>
            <m:r>
              <m:t>2</m:t>
            </m:r>
          </m:sup>
        </m:sSup>
        <m:r>
          <m:t>+b)</m:t>
        </m:r>
      </m:oMath>
      <m:oMath xmlns:mml="http://www.w3.org/1998/Math/MathML">
        <m:r>
          <m:t>6</m:t>
        </m:r>
        <m:sSup>
          <m:e>
            <m:r>
              <m:t>x</m:t>
            </m:r>
          </m:e>
          <m:sup>
            <m:r>
              <m:t>4</m:t>
            </m:r>
          </m:sup>
        </m:sSup>
        <m:r>
          <m:t>+3b</m:t>
        </m:r>
        <m:sSup>
          <m:e>
            <m:r>
              <m:t>x</m:t>
            </m:r>
          </m:e>
          <m:sup>
            <m:r>
              <m:t>2</m:t>
            </m:r>
          </m:sup>
        </m:sSup>
        <m:r>
          <m:t>+2a</m:t>
        </m:r>
        <m:sSup>
          <m:e>
            <m:r>
              <m:t>x</m:t>
            </m:r>
          </m:e>
          <m:sup>
            <m:r>
              <m:t>2</m:t>
            </m:r>
          </m:sup>
        </m:sSup>
        <m:r>
          <m:t>+ab,</m:t>
        </m:r>
        <m:r>
          <m:rPr>
            <m:sty m:val="p"/>
          </m:rPr>
          <m:t>or</m:t>
        </m:r>
        <m:r>
          <m:t>6</m:t>
        </m:r>
        <m:sSup>
          <m:e>
            <m:r>
              <m:t>x</m:t>
            </m:r>
          </m:e>
          <m:sup>
            <m:r>
              <m:t>4</m:t>
            </m:r>
          </m:sup>
        </m:sSup>
        <m:r>
          <m:t>+</m:t>
        </m:r>
        <m:limUpp>
          <m:e>
            <m:r>
              <m:t>(3b+2a</m:t>
            </m:r>
            <m:limUpp>
              <m:e>
                <m:r>
                  <m:t>(a)</m:t>
                </m:r>
              </m:e>
              <m:lim>
                <m:r>
                  <m:t>→</m:t>
                </m:r>
              </m:lim>
            </m:limUpp>
            <m:r>
              <m:t>)</m:t>
            </m:r>
          </m:e>
          <m:lim>
            <m:r>
              <m:t>←</m:t>
            </m:r>
          </m:lim>
        </m:limUpp>
        <m:sSup>
          <m:e>
            <m:r>
              <m:t>x</m:t>
            </m:r>
          </m:e>
          <m:sup>
            <m:r>
              <m:t>2</m:t>
            </m:r>
          </m:sup>
        </m:sSup>
        <m:r>
          <m:t>+ab</m:t>
        </m:r>
      </m:oMath>
      <m:oMath xmlns:mml="http://www.w3.org/1998/Math/MathML">
        <m:r>
          <m:t>6</m:t>
        </m:r>
        <m:sSup>
          <m:e>
            <m:r>
              <m:t>x</m:t>
            </m:r>
          </m:e>
          <m:sup>
            <m:r>
              <m:t>4</m:t>
            </m:r>
          </m:sup>
        </m:sSup>
      </m:oMath>
      <w:r>
        <w:br/>
      </w:r>
      <w:r>
        <w:rPr>
          <w:rFonts w:ascii="Arial" w:hAnsi="Arial"/>
          <w:b w:val="0"/>
          <w:color w:val="000000"/>
          <w:sz w:val="20"/>
        </w:rPr>
        <w:t>expression can be rewritten as. Therefore, the expression</w:t>
      </w:r>
      <w:r>
        <w:br/>
      </w:r>
      <m:oMath xmlns:mml="http://www.w3.org/1998/Math/MathML">
        <m:r>
          <m:t>(3b+2a)</m:t>
        </m:r>
        <m:sSup>
          <m:e>
            <m:r>
              <m:t>x</m:t>
            </m:r>
          </m:e>
          <m:sup>
            <m:r>
              <m:t>2</m:t>
            </m:r>
          </m:sup>
        </m:sSup>
        <m:r>
          <m:t>+ab</m:t>
        </m:r>
      </m:oMath>
      <m:oMath xmlns:mml="http://www.w3.org/1998/Math/MathML">
        <m:r>
          <m:t>6</m:t>
        </m:r>
        <m:sSup>
          <m:e>
            <m:r>
              <m:t>x</m:t>
            </m:r>
          </m:e>
          <m:sup>
            <m:r>
              <m:t>4</m:t>
            </m:r>
          </m:sup>
        </m:sSup>
        <m:r>
          <m:t>+31</m:t>
        </m:r>
        <m:sSup>
          <m:e>
            <m:r>
              <m:t>x</m:t>
            </m:r>
          </m:e>
          <m:sup>
            <m:r>
              <m:t>2</m:t>
            </m:r>
          </m:sup>
        </m:sSup>
        <m:r>
          <m:t>+35.</m:t>
        </m:r>
      </m:oMath>
      <m:oMath xmlns:mml="http://www.w3.org/1998/Math/MathML">
        <m:r>
          <m:t>a=31</m:t>
        </m:r>
      </m:oMath>
      <m:oMath xmlns:mml="http://www.w3.org/1998/Math/MathML">
        <m:r>
          <m:t>ab=35.</m:t>
        </m:r>
      </m:oMath>
      <m:oMath xmlns:mml="http://www.w3.org/1998/Math/MathML">
        <m:r>
          <m:t>b</m:t>
        </m:r>
      </m:oMath>
      <w:r>
        <w:br/>
      </w:r>
      <w:r>
        <w:rPr>
          <w:rFonts w:ascii="Arial" w:hAnsi="Arial"/>
          <w:b w:val="0"/>
          <w:color w:val="000000"/>
          <w:sz w:val="20"/>
        </w:rPr>
        <w:t>is equivalent to It follows that and. Since and are positive integers and</w:t>
      </w:r>
      <w:r>
        <w:br/>
      </w:r>
      <m:oMath xmlns:mml="http://www.w3.org/1998/Math/MathML">
        <m:r>
          <m:t>b</m:t>
        </m:r>
      </m:oMath>
      <m:oMath xmlns:mml="http://www.w3.org/1998/Math/MathML">
        <m:r>
          <m:t>.</m:t>
        </m:r>
        <m:sSup>
          <m:e/>
          <m:sup>
            <m:r>
              <m:t>5</m:t>
            </m:r>
          </m:sup>
        </m:sSup>
      </m:oMath>
      <w:r>
        <w:br/>
      </w:r>
      <w:r>
        <w:rPr>
          <w:rFonts w:ascii="Arial" w:hAnsi="Arial"/>
          <w:b w:val="0"/>
          <w:color w:val="000000"/>
          <w:sz w:val="20"/>
        </w:rPr>
        <w:t>, the possible values of and are and, and, and, and and, respectively. Of these options, the only pair that satisfies the</w:t>
      </w:r>
      <w:r>
        <w:br/>
      </w:r>
      <m:oMath xmlns:mml="http://www.w3.org/1998/Math/MathML">
        <m:r>
          <m:t>13b+2a=31</m:t>
        </m:r>
        <m:r>
          <m:rPr>
            <m:sty m:val="p"/>
          </m:rPr>
          <m:t>is</m:t>
        </m:r>
        <m:r>
          <m:t>a=5</m:t>
        </m:r>
      </m:oMath>
      <m:oMath xmlns:mml="http://www.w3.org/1998/Math/MathML">
        <m:r>
          <m:t>b=7,</m:t>
        </m:r>
      </m:oMath>
      <m:oMath xmlns:mml="http://www.w3.org/1998/Math/MathML">
        <m:r>
          <m:t>·3(7)+2(5)=31.</m:t>
        </m:r>
      </m:oMath>
      <m:oMath xmlns:mml="http://www.w3.org/1998/Math/MathML">
        <m:r>
          <m:t>6</m:t>
        </m:r>
        <m:sSup>
          <m:e>
            <m:r>
              <m:t>x</m:t>
            </m:r>
          </m:e>
          <m:sup>
            <m:r>
              <m:t>4</m:t>
            </m:r>
          </m:sup>
        </m:sSup>
        <m:r>
          <m:t>+31</m:t>
        </m:r>
        <m:sSup>
          <m:e>
            <m:r>
              <m:t>x</m:t>
            </m:r>
          </m:e>
          <m:sup>
            <m:r>
              <m:t>2</m:t>
            </m:r>
          </m:sup>
        </m:sSup>
        <m:r>
          <m:t>+35</m:t>
        </m:r>
      </m:oMath>
      <m:oMath xmlns:mml="http://www.w3.org/1998/Math/MathML">
        <m:r>
          <m:t>(3</m:t>
        </m:r>
        <m:sSup>
          <m:e>
            <m:r>
              <m:t>x</m:t>
            </m:r>
          </m:e>
          <m:sup>
            <m:r>
              <m:t>2</m:t>
            </m:r>
          </m:sup>
        </m:sSup>
        <m:r>
          <m:t>+c)(2</m:t>
        </m:r>
        <m:sSup>
          <m:e>
            <m:r>
              <m:t>x</m:t>
            </m:r>
          </m:e>
          <m:sup>
            <m:r>
              <m:t>2</m:t>
            </m:r>
          </m:sup>
        </m:sSup>
      </m:oMath>
      <w:r>
        <w:br/>
      </w:r>
      <w:r>
        <w:rPr>
          <w:rFonts w:ascii="Arial" w:hAnsi="Arial"/>
          <w:b w:val="0"/>
          <w:color w:val="000000"/>
          <w:sz w:val="20"/>
        </w:rPr>
        <w:t>equation and since. It’s also given that can be rewritten as</w:t>
      </w:r>
      <w:r>
        <w:br/>
      </w:r>
      <m:oMath xmlns:mml="http://www.w3.org/1998/Math/MathML">
        <m:r>
          <m:t>+d),</m:t>
        </m:r>
      </m:oMath>
      <m:oMath xmlns:mml="http://www.w3.org/1998/Math/MathML">
        <m:r>
          <m:t>d</m:t>
        </m:r>
      </m:oMath>
      <m:oMath xmlns:mml="http://www.w3.org/1998/Math/MathML">
        <m:r>
          <m:t>(3</m:t>
        </m:r>
        <m:sSup>
          <m:e>
            <m:r>
              <m:t>x</m:t>
            </m:r>
          </m:e>
          <m:sup>
            <m:r>
              <m:t>2</m:t>
            </m:r>
          </m:sup>
        </m:sSup>
        <m:r>
          <m:t>+c)(2</m:t>
        </m:r>
        <m:sSup>
          <m:e>
            <m:r>
              <m:t>x</m:t>
            </m:r>
          </m:e>
          <m:sup>
            <m:r>
              <m:t>2</m:t>
            </m:r>
          </m:sup>
        </m:sSup>
        <m:r>
          <m:t>+d)</m:t>
        </m:r>
      </m:oMath>
      <m:oMath xmlns:mml="http://www.w3.org/1998/Math/MathML">
        <m:r>
          <m:rPr>
            <m:sty m:val="p"/>
          </m:rPr>
          <m:t>rewritten</m:t>
        </m:r>
        <m:r>
          <m:rPr>
            <m:nor/>
          </m:rPr>
          <m:t> </m:t>
        </m:r>
        <m:r>
          <m:rPr>
            <m:sty m:val="p"/>
          </m:rPr>
          <m:t>as</m:t>
        </m:r>
        <m:r>
          <m:rPr>
            <m:nor/>
          </m:rPr>
          <m:t> </m:t>
        </m:r>
        <m:r>
          <m:t>6</m:t>
        </m:r>
        <m:sSup>
          <m:e>
            <m:r>
              <m:t>x</m:t>
            </m:r>
          </m:e>
          <m:sup>
            <m:r>
              <m:t>4</m:t>
            </m:r>
          </m:sup>
        </m:sSup>
        <m:r>
          <m:t>+3d</m:t>
        </m:r>
        <m:sSup>
          <m:e>
            <m:r>
              <m:t>x</m:t>
            </m:r>
          </m:e>
          <m:sup>
            <m:r>
              <m:t>2</m:t>
            </m:r>
          </m:sup>
        </m:sSup>
        <m:r>
          <m:t>+2c</m:t>
        </m:r>
        <m:sSup>
          <m:e>
            <m:r>
              <m:t>x</m:t>
            </m:r>
          </m:e>
          <m:sup>
            <m:r>
              <m:t>2</m:t>
            </m:r>
          </m:sup>
        </m:sSup>
        <m:r>
          <m:t>+cd,</m:t>
        </m:r>
        <m:r>
          <m:rPr>
            <m:sty m:val="p"/>
          </m:rPr>
          <m:t>or</m:t>
        </m:r>
        <m:r>
          <m:rPr>
            <m:nor/>
          </m:rPr>
          <m:t> </m:t>
        </m:r>
        <m:r>
          <m:t>6</m:t>
        </m:r>
        <m:sSup>
          <m:e>
            <m:r>
              <m:t>x</m:t>
            </m:r>
          </m:e>
          <m:sup>
            <m:r>
              <m:t>4</m:t>
            </m:r>
          </m:sup>
        </m:sSup>
      </m:oMath>
      <w:r>
        <w:br/>
      </w:r>
      <w:r>
        <w:rPr>
          <w:rFonts w:ascii="Arial" w:hAnsi="Arial"/>
          <w:b w:val="0"/>
          <w:color w:val="000000"/>
          <w:sz w:val="20"/>
        </w:rPr>
        <w:t>, where and are positive nonintegers. The expression can be</w:t>
      </w:r>
      <w:r>
        <w:br/>
      </w:r>
      <m:oMath xmlns:mml="http://www.w3.org/1998/Math/MathML">
        <m:r>
          <m:t>+(3d+2c)</m:t>
        </m:r>
        <m:sSup>
          <m:e>
            <m:r>
              <m:t>x</m:t>
            </m:r>
          </m:e>
          <m:sup>
            <m:r>
              <m:t>2</m:t>
            </m:r>
          </m:sup>
        </m:sSup>
        <m:r>
          <m:t>+cd.</m:t>
        </m:r>
      </m:oMath>
      <m:oMath xmlns:mml="http://www.w3.org/1998/Math/MathML">
        <m:r>
          <m:t>6</m:t>
        </m:r>
        <m:sSup>
          <m:e>
            <m:r>
              <m:t>x</m:t>
            </m:r>
          </m:e>
          <m:sup>
            <m:r>
              <m:t>4</m:t>
            </m:r>
          </m:sup>
        </m:sSup>
        <m:r>
          <m:t>+(3d+2c)</m:t>
        </m:r>
        <m:sSup>
          <m:e>
            <m:r>
              <m:t>x</m:t>
            </m:r>
          </m:e>
          <m:sup>
            <m:r>
              <m:t>2</m:t>
            </m:r>
          </m:sup>
        </m:sSup>
        <m:r>
          <m:t>+cd</m:t>
        </m:r>
      </m:oMath>
      <m:oMath xmlns:mml="http://www.w3.org/1998/Math/MathML">
        <m:r>
          <m:t>6</m:t>
        </m:r>
        <m:sSup>
          <m:e>
            <m:r>
              <m:t>x</m:t>
            </m:r>
          </m:e>
          <m:sup>
            <m:r>
              <m:t>4</m:t>
            </m:r>
          </m:sup>
        </m:sSup>
        <m:r>
          <m:t>+31</m:t>
        </m:r>
        <m:sSup>
          <m:e>
            <m:r>
              <m:t>x</m:t>
            </m:r>
          </m:e>
          <m:sup>
            <m:r>
              <m:t>2</m:t>
            </m:r>
          </m:sup>
        </m:sSup>
        <m:r>
          <m:t>+35.</m:t>
        </m:r>
      </m:oMath>
      <m:oMath xmlns:mml="http://www.w3.org/1998/Math/MathML">
        <m:r>
          <m:t>13d+2c=31</m:t>
        </m:r>
      </m:oMath>
      <w:r>
        <w:br/>
      </w:r>
      <w:r>
        <w:rPr>
          <w:rFonts w:ascii="Arial" w:hAnsi="Arial"/>
          <w:b w:val="0"/>
          <w:color w:val="000000"/>
          <w:sz w:val="20"/>
        </w:rPr>
        <w:t>Therefore, the expression is equivalent to. It follows that</w:t>
      </w:r>
      <w:r>
        <w:br/>
      </w:r>
      <m:oMath xmlns:mml="http://www.w3.org/1998/Math/MathML">
        <m:r>
          <m:t>d</m:t>
        </m:r>
      </m:oMath>
      <m:oMath xmlns:mml="http://www.w3.org/1998/Math/MathML">
        <m:sSup>
          <m:e>
            <m:r>
              <m:t/>
            </m:r>
          </m:e>
          <m:sup>
            <m:r>
              <m:t>id</m:t>
            </m:r>
          </m:sup>
        </m:sSup>
      </m:oMath>
      <w:r>
        <w:br/>
      </w:r>
      <w:r>
        <w:rPr>
          <w:rFonts w:ascii="Arial" w:hAnsi="Arial"/>
          <w:b w:val="0"/>
          <w:color w:val="000000"/>
          <w:sz w:val="20"/>
        </w:rPr>
        <w:t>and. Since it's given that and are positive nonintegers, it follows that and are not zero. Thus, dividing both sides of the equation</w:t>
      </w:r>
      <w:r>
        <w:br/>
      </w:r>
      <m:oMath xmlns:mml="http://www.w3.org/1998/Math/MathML">
        <m:r>
          <m:t>cd=35</m:t>
        </m:r>
      </m:oMath>
      <m:oMath xmlns:mml="http://www.w3.org/1998/Math/MathML">
        <m:r>
          <m:t>d=</m:t>
        </m:r>
        <m:f>
          <m:fPr>
            <m:type m:val="bar"/>
          </m:fPr>
          <m:num>
            <m:r>
              <m:t>35</m:t>
            </m:r>
          </m:num>
          <m:den>
            <m:r>
              <m:t>c</m:t>
            </m:r>
          </m:den>
        </m:f>
      </m:oMath>
      <m:oMath xmlns:mml="http://www.w3.org/1998/Math/MathML">
        <m:f>
          <m:fPr>
            <m:type m:val="bar"/>
          </m:fPr>
          <m:num>
            <m:r>
              <m:t>35</m:t>
            </m:r>
          </m:num>
          <m:den>
            <m:r>
              <m:t>c</m:t>
            </m:r>
          </m:den>
        </m:f>
      </m:oMath>
      <m:oMath xmlns:mml="http://www.w3.org/1998/Math/MathML">
        <m:sSub>
          <m:e>
            <m:r>
              <m:t>δ</m:t>
            </m:r>
          </m:e>
          <m:sub>
            <m:r>
              <m:t>1</m:t>
            </m:r>
          </m:sub>
        </m:sSub>
        <m:r>
          <m:t>3d+2c=31</m:t>
        </m:r>
        <m:r>
          <m:rPr>
            <m:nor/>
          </m:rPr>
          <m:t> </m:t>
        </m:r>
        <m:r>
          <m:rPr>
            <m:sty m:val="p"/>
          </m:rPr>
          <m:t>yields</m:t>
        </m:r>
        <m:r>
          <m:rPr>
            <m:nor/>
          </m:rPr>
          <m:t> </m:t>
        </m:r>
        <m:r>
          <m:t>3</m:t>
        </m:r>
        <m:r>
          <m:t>(</m:t>
        </m:r>
        <m:f>
          <m:fPr>
            <m:type m:val="bar"/>
          </m:fPr>
          <m:num>
            <m:r>
              <m:t>35</m:t>
            </m:r>
          </m:num>
          <m:den>
            <m:r>
              <m:t>c</m:t>
            </m:r>
          </m:den>
        </m:f>
        <m:r>
          <m:t>)</m:t>
        </m:r>
        <m:r>
          <m:t>+2c=31,0</m:t>
        </m:r>
      </m:oMath>
      <m:oMath xmlns:mml="http://www.w3.org/1998/Math/MathML">
        <m:f>
          <m:fPr>
            <m:type m:val="bar"/>
          </m:fPr>
          <m:num>
            <m:r>
              <m:t>105</m:t>
            </m:r>
          </m:num>
          <m:den>
            <m:r>
              <m:t>c</m:t>
            </m:r>
          </m:den>
        </m:f>
        <m:r>
          <m:t>+2c=31.</m:t>
        </m:r>
      </m:oMath>
      <w:r>
        <w:br/>
      </w:r>
      <w:r>
        <w:rPr>
          <w:rFonts w:ascii="Arial" w:hAnsi="Arial"/>
          <w:b w:val="0"/>
          <w:color w:val="000000"/>
          <w:sz w:val="20"/>
        </w:rPr>
        <w:t>by yields. Substituting for in the equation or. Multiplying both</w:t>
      </w:r>
      <w:r>
        <w:br/>
      </w:r>
      <m:oMath xmlns:mml="http://www.w3.org/1998/Math/MathML">
        <m:r>
          <m:t>c</m:t>
        </m:r>
        <m:r>
          <m:t>(</m:t>
        </m:r>
        <m:f>
          <m:fPr>
            <m:type m:val="bar"/>
          </m:fPr>
          <m:num>
            <m:r>
              <m:t>105</m:t>
            </m:r>
          </m:num>
          <m:den>
            <m:r>
              <m:t>c</m:t>
            </m:r>
          </m:den>
        </m:f>
        <m:r>
          <m:t>+2c)</m:t>
        </m:r>
        <m:r>
          <m:t>=c</m:t>
        </m:r>
        <m:r>
          <m:t>(</m:t>
        </m:r>
        <m:r>
          <m:t>31</m:t>
        </m:r>
        <m:r>
          <m:t>)</m:t>
        </m:r>
        <m:r>
          <m:t>,</m:t>
        </m:r>
        <m:r>
          <m:rPr>
            <m:sty m:val="p"/>
          </m:rPr>
          <m:t>or</m:t>
        </m:r>
        <m:r>
          <m:rPr>
            <m:nor/>
          </m:rPr>
          <m:t> </m:t>
        </m:r>
        <m:r>
          <m:t>105+2</m:t>
        </m:r>
        <m:sSup>
          <m:e>
            <m:r>
              <m:t>c</m:t>
            </m:r>
          </m:e>
          <m:sup>
            <m:r>
              <m:t>2</m:t>
            </m:r>
          </m:sup>
        </m:sSup>
        <m:r>
          <m:t>=31c.</m:t>
        </m:r>
      </m:oMath>
      <w:r>
        <w:br/>
      </w:r>
      <w:r>
        <w:rPr>
          <w:rFonts w:ascii="Arial" w:hAnsi="Arial"/>
          <w:b w:val="0"/>
          <w:color w:val="000000"/>
          <w:sz w:val="20"/>
        </w:rPr>
        <w:t>sides of this equation by yields Subtracting from both sides of this equation yields</w:t>
      </w:r>
      <w:r>
        <w:br/>
      </w:r>
      <m:oMath xmlns:mml="http://www.w3.org/1998/Math/MathML">
        <m:r>
          <m:t>+2</m:t>
        </m:r>
        <m:sSup>
          <m:e>
            <m:r>
              <m:t>c</m:t>
            </m:r>
          </m:e>
          <m:sup>
            <m:r>
              <m:t>2</m:t>
            </m:r>
          </m:sup>
        </m:sSup>
        <m:r>
          <m:t>−31c=0,</m:t>
        </m:r>
        <m:r>
          <m:rPr>
            <m:sty m:val="p"/>
          </m:rPr>
          <m:t>or</m:t>
        </m:r>
        <m:r>
          <m:t>2</m:t>
        </m:r>
        <m:sSup>
          <m:e>
            <m:r>
              <m:t>c</m:t>
            </m:r>
          </m:e>
          <m:sup>
            <m:r>
              <m:t>2</m:t>
            </m:r>
          </m:sup>
        </m:sSup>
        <m:r>
          <m:t>−31c+105=0.</m:t>
        </m:r>
      </m:oMath>
      <m:oMath xmlns:mml="http://www.w3.org/1998/Math/MathML">
        <m:r>
          <m:t>=2</m:t>
        </m:r>
        <m:sSup>
          <m:e>
            <m:r>
              <m:t>c</m:t>
            </m:r>
          </m:e>
          <m:sup>
            <m:r>
              <m:t>2</m:t>
            </m:r>
          </m:sup>
        </m:sSup>
        <m:r>
          <m:t>−10c−21c+105=0.</m:t>
        </m:r>
      </m:oMath>
      <w:r>
        <w:br/>
      </w:r>
      <w:r>
        <w:rPr>
          <w:rFonts w:ascii="Arial" w:hAnsi="Arial"/>
          <w:b w:val="0"/>
          <w:color w:val="000000"/>
          <w:sz w:val="20"/>
        </w:rPr>
        <w:t>. This equation can be rewritten as Since the first two terms of the</w:t>
      </w:r>
      <w:r>
        <w:br/>
      </w:r>
      <m:oMath xmlns:mml="http://www.w3.org/1998/Math/MathML">
        <m:r>
          <m:t>2</m:t>
        </m:r>
        <m:sSup>
          <m:e>
            <m:r>
              <m:t>c</m:t>
            </m:r>
          </m:e>
          <m:sup>
            <m:r>
              <m:t>2</m:t>
            </m:r>
          </m:sup>
        </m:sSup>
        <m:r>
          <m:t>−10c−21c+</m:t>
        </m:r>
      </m:oMath>
      <m:oMath xmlns:mml="http://www.w3.org/1998/Math/MathML">
        <m:r>
          <m:t>2</m:t>
        </m:r>
        <m:sSup>
          <m:e>
            <m:r>
              <m:t>c</m:t>
            </m:r>
          </m:e>
          <m:sup>
            <m:r>
              <m:t>2</m:t>
            </m:r>
          </m:sup>
        </m:sSup>
        <m:r>
          <m:t>−10c−21c+</m:t>
        </m:r>
      </m:oMath>
      <w:r>
        <w:br/>
      </w:r>
      <w:r>
        <w:rPr>
          <w:rFonts w:ascii="Arial" w:hAnsi="Arial"/>
          <w:b w:val="0"/>
          <w:color w:val="000000"/>
          <w:sz w:val="20"/>
        </w:rPr>
        <w:t>expression have a common factor of and the last two terms of the expression have a</w:t>
      </w:r>
      <w:r>
        <w:br/>
      </w:r>
      <m:oMath xmlns:mml="http://www.w3.org/1998/Math/MathML">
        <m:r>
          <m:t>21</m:t>
        </m:r>
      </m:oMath>
      <m:oMath xmlns:mml="http://www.w3.org/1998/Math/MathML">
        <m:r>
          <m:t>12</m:t>
        </m:r>
        <m:sSup>
          <m:e>
            <m:r>
              <m:t>c</m:t>
            </m:r>
          </m:e>
          <m:sup>
            <m:r>
              <m:t>2</m:t>
            </m:r>
          </m:sup>
        </m:sSup>
        <m:r>
          <m:t>−10c−21c+105</m:t>
        </m:r>
      </m:oMath>
      <m:oMath xmlns:mml="http://www.w3.org/1998/Math/MathML">
        <m:r>
          <m:t>2c(c−5)−21(c−5).</m:t>
        </m:r>
      </m:oMath>
      <w:r>
        <w:br/>
      </w:r>
      <w:r>
        <w:rPr>
          <w:rFonts w:ascii="Arial" w:hAnsi="Arial"/>
          <w:b w:val="0"/>
          <w:color w:val="000000"/>
          <w:sz w:val="20"/>
        </w:rPr>
        <w:t>common factor of, the expression can be rewritten as. Since each term of this expression</w:t>
      </w:r>
      <w:r>
        <w:br/>
      </w:r>
      <m:oMath xmlns:mml="http://www.w3.org/1998/Math/MathML">
        <m:r>
          <m:t>(c−5),</m:t>
        </m:r>
      </m:oMath>
      <m:oMath xmlns:mml="http://www.w3.org/1998/Math/MathML">
        <m:r>
          <m:t>2c(c−5)−21(c−5)</m:t>
        </m:r>
      </m:oMath>
      <m:oMath xmlns:mml="http://www.w3.org/1998/Math/MathML">
        <m:r>
          <m:t>(c−5)(2c−21).</m:t>
        </m:r>
      </m:oMath>
      <m:oMath xmlns:mml="http://www.w3.org/1998/Math/MathML">
        <m:r>
          <m:rPr>
            <m:sty m:val="b"/>
          </m:rPr>
          <m:t>12</m:t>
        </m:r>
        <m:sSup>
          <m:e>
            <m:r>
              <m:rPr>
                <m:sty m:val="b"/>
              </m:rPr>
              <m:t>c</m:t>
            </m:r>
          </m:e>
          <m:sup>
            <m:r>
              <m:rPr>
                <m:sty m:val="b"/>
              </m:rPr>
              <m:t>2</m:t>
            </m:r>
          </m:sup>
        </m:sSup>
        <m:r>
          <m:rPr>
            <m:sty m:val="b"/>
          </m:rPr>
          <m:t>−31c</m:t>
        </m:r>
      </m:oMath>
      <w:r>
        <w:br/>
      </w:r>
      <w:r>
        <w:rPr>
          <w:rFonts w:ascii="Arial" w:hAnsi="Arial"/>
          <w:b w:val="0"/>
          <w:color w:val="000000"/>
          <w:sz w:val="20"/>
        </w:rPr>
        <w:t>has a common factor of, the expression can be rewritten as. Thus, the equation</w:t>
      </w:r>
      <w:r>
        <w:br/>
      </w:r>
      <m:oMath xmlns:mml="http://www.w3.org/1998/Math/MathML">
        <m:r>
          <m:t>+105=0</m:t>
        </m:r>
      </m:oMath>
      <m:oMath xmlns:mml="http://www.w3.org/1998/Math/MathML">
        <m:r>
          <m:t>(c−5)(2c−21)=0.</m:t>
        </m:r>
      </m:oMath>
      <m:oMath xmlns:mml="http://www.w3.org/1998/Math/MathML">
        <m:r>
          <m:t>c=5</m:t>
        </m:r>
      </m:oMath>
      <m:oMath xmlns:mml="http://www.w3.org/1998/Math/MathML">
        <m:r>
          <m:t>·c=</m:t>
        </m:r>
        <m:f>
          <m:fPr>
            <m:type m:val="bar"/>
          </m:fPr>
          <m:num>
            <m:r>
              <m:t>21</m:t>
            </m:r>
          </m:num>
          <m:den>
            <m:r>
              <m:t>2</m:t>
            </m:r>
          </m:den>
        </m:f>
        <m:r>
          <m:t>.</m:t>
        </m:r>
      </m:oMath>
      <m:oMath xmlns:mml="http://www.w3.org/1998/Math/MathML">
        <m:r>
          <m:rPr>
            <m:scr m:val="fraktur"/>
            <m:sty m:val="p"/>
          </m:rPr>
          <m:t>L</m:t>
        </m:r>
        <m:r>
          <m:t>=</m:t>
        </m:r>
        <m:f>
          <m:fPr>
            <m:type m:val="bar"/>
          </m:fPr>
          <m:num>
            <m:r>
              <m:t>21</m:t>
            </m:r>
          </m:num>
          <m:den>
            <m:r>
              <m:t>2</m:t>
            </m:r>
          </m:den>
        </m:f>
        <m:r>
          <m:t>,</m:t>
        </m:r>
      </m:oMath>
      <w:r>
        <w:br/>
      </w:r>
      <w:r>
        <w:rPr>
          <w:rFonts w:ascii="Arial" w:hAnsi="Arial"/>
          <w:b w:val="0"/>
          <w:color w:val="000000"/>
          <w:sz w:val="20"/>
        </w:rPr>
        <w:t>can be rewritten as. It follows that or. Since is a positive noninteger, it follows that,</w:t>
      </w:r>
      <w:r>
        <w:br/>
      </w:r>
      <m:oMath xmlns:mml="http://www.w3.org/1998/Math/MathML">
        <m:r>
          <m:t>c=10.5.</m:t>
        </m:r>
      </m:oMath>
      <m:oMath xmlns:mml="http://www.w3.org/1998/Math/MathML">
        <m:r>
          <m:t>5</m:t>
        </m:r>
      </m:oMath>
      <m:oMath xmlns:mml="http://www.w3.org/1998/Math/MathML">
        <m:r>
          <m:t>5+10.5</m:t>
        </m:r>
      </m:oMath>
      <m:oMath xmlns:mml="http://www.w3.org/1998/Math/MathML">
        <m:sSup>
          <m:e>
            <m:r>
              <m:t/>
            </m:r>
          </m:e>
          <m:sup>
            <m:r>
              <m:t>·</m:t>
            </m:r>
          </m:sup>
        </m:sSup>
        <m:r>
          <m:t>a+c</m:t>
        </m:r>
      </m:oMath>
      <w:r>
        <w:br/>
      </w:r>
      <w:r>
        <w:rPr>
          <w:rFonts w:ascii="Arial" w:hAnsi="Arial"/>
          <w:b w:val="0"/>
          <w:color w:val="000000"/>
          <w:sz w:val="20"/>
        </w:rPr>
        <w:t>or. Substituting for and for into the expression yields, or. Therefore, the value of is. Note</w:t>
      </w:r>
      <w:r>
        <w:br/>
      </w:r>
      <w:r>
        <w:rPr>
          <w:rFonts w:ascii="Arial" w:hAnsi="Arial"/>
          <w:b w:val="0"/>
          <w:color w:val="000000"/>
          <w:sz w:val="20"/>
        </w:rPr>
        <w:t>that 15.5 and 31/2 are examples of ways to enter a correct answer.</w:t>
      </w:r>
      <w:r>
        <w:br/>
      </w:r>
      <m:oMath xmlns:mml="http://www.w3.org/1998/Math/MathML">
        <m:r>
          <m:t>6</m:t>
        </m:r>
        <m:sSup>
          <m:e>
            <m:r>
              <m:t>x</m:t>
            </m:r>
          </m:e>
          <m:sup>
            <m:r>
              <m:t>4</m:t>
            </m:r>
          </m:sup>
        </m:sSup>
        <m:r>
          <m:t>+31</m:t>
        </m:r>
        <m:sSup>
          <m:e>
            <m:r>
              <m:t>x</m:t>
            </m:r>
          </m:e>
          <m:sup>
            <m:r>
              <m:t>2</m:t>
            </m:r>
          </m:sup>
        </m:sSup>
        <m:r>
          <m:t>+35</m:t>
        </m:r>
      </m:oMath>
      <m:oMath xmlns:mml="http://www.w3.org/1998/Math/MathML">
        <m:r>
          <m:t>(3</m:t>
        </m:r>
        <m:sSup>
          <m:e>
            <m:r>
              <m:t>x</m:t>
            </m:r>
          </m:e>
          <m:sup>
            <m:r>
              <m:t>2</m:t>
            </m:r>
          </m:sup>
        </m:sSup>
        <m:r>
          <m:t>+a)(2</m:t>
        </m:r>
        <m:sSup>
          <m:e>
            <m:r>
              <m:t>x</m:t>
            </m:r>
          </m:e>
          <m:sup>
            <m:r>
              <m:t>2</m:t>
            </m:r>
          </m:sup>
        </m:sSup>
        <m:r>
          <m:t>+b).</m:t>
        </m:r>
      </m:oMath>
      <w:r>
        <w:br/>
      </w:r>
      <w:r>
        <w:rPr>
          <w:rFonts w:ascii="Arial" w:hAnsi="Arial"/>
          <w:b w:val="0"/>
          <w:color w:val="000000"/>
          <w:sz w:val="20"/>
        </w:rPr>
        <w:t>Alternate approach: The correct answer is. It’s given that can be rewritten as, where and are</w:t>
      </w:r>
      <w:r>
        <w:br/>
      </w:r>
      <m:oMath xmlns:mml="http://www.w3.org/1998/Math/MathML">
        <m:r>
          <m:t>(3</m:t>
        </m:r>
        <m:sSup>
          <m:e>
            <m:r>
              <m:t>x</m:t>
            </m:r>
          </m:e>
          <m:sup>
            <m:r>
              <m:t>2</m:t>
            </m:r>
          </m:sup>
        </m:sSup>
        <m:r>
          <m:t>+a)</m:t>
        </m:r>
        <m:r>
          <m:t>(2</m:t>
        </m:r>
        <m:sSup>
          <m:e>
            <m:r>
              <m:t>x</m:t>
            </m:r>
          </m:e>
          <m:sup>
            <m:r>
              <m:t>2</m:t>
            </m:r>
          </m:sup>
        </m:sSup>
        <m:r>
          <m:t>+b)</m:t>
        </m:r>
      </m:oMath>
      <m:oMath xmlns:mml="http://www.w3.org/1998/Math/MathML">
        <m:r>
          <m:t>6</m:t>
        </m:r>
        <m:sSup>
          <m:e>
            <m:r>
              <m:t>x</m:t>
            </m:r>
          </m:e>
          <m:sup>
            <m:r>
              <m:t>4</m:t>
            </m:r>
          </m:sup>
        </m:sSup>
        <m:r>
          <m:t>+3b</m:t>
        </m:r>
        <m:sSup>
          <m:e>
            <m:r>
              <m:t>x</m:t>
            </m:r>
          </m:e>
          <m:sup>
            <m:r>
              <m:t>2</m:t>
            </m:r>
          </m:sup>
        </m:sSup>
        <m:r>
          <m:t>+2a</m:t>
        </m:r>
        <m:sSup>
          <m:e>
            <m:r>
              <m:t>x</m:t>
            </m:r>
          </m:e>
          <m:sup>
            <m:r>
              <m:t>2</m:t>
            </m:r>
          </m:sup>
        </m:sSup>
        <m:r>
          <m:t>+ab,</m:t>
        </m:r>
        <m:r>
          <m:rPr>
            <m:sty m:val="p"/>
          </m:rPr>
          <m:t>or</m:t>
        </m:r>
        <m:r>
          <m:t>6</m:t>
        </m:r>
        <m:sSup>
          <m:e>
            <m:r>
              <m:t>x</m:t>
            </m:r>
          </m:e>
          <m:sup>
            <m:r>
              <m:t>4</m:t>
            </m:r>
          </m:sup>
        </m:sSup>
        <m:r>
          <m:t>+(3b+2a)</m:t>
        </m:r>
        <m:sSup>
          <m:e>
            <m:r>
              <m:t>x</m:t>
            </m:r>
          </m:e>
          <m:sup>
            <m:r>
              <m:t>2</m:t>
            </m:r>
          </m:sup>
        </m:sSup>
        <m:r>
          <m:t>+ab.</m:t>
        </m:r>
      </m:oMath>
      <w:r>
        <w:br/>
      </w:r>
      <w:r>
        <w:rPr>
          <w:rFonts w:ascii="Arial" w:hAnsi="Arial"/>
          <w:b w:val="0"/>
          <w:color w:val="000000"/>
          <w:sz w:val="20"/>
        </w:rPr>
        <w:t>positive integers. The expression can be rewritten as. Therefore,</w:t>
      </w:r>
      <w:r>
        <w:br/>
      </w:r>
      <m:oMath xmlns:mml="http://www.w3.org/1998/Math/MathML">
        <m:r>
          <m:t>6</m:t>
        </m:r>
        <m:sSup>
          <m:e>
            <m:r>
              <m:t>x</m:t>
            </m:r>
          </m:e>
          <m:sup>
            <m:r>
              <m:t>4</m:t>
            </m:r>
          </m:sup>
        </m:sSup>
        <m:r>
          <m:t>+(3b+2a)</m:t>
        </m:r>
        <m:sSup>
          <m:e>
            <m:r>
              <m:t>x</m:t>
            </m:r>
          </m:e>
          <m:sup>
            <m:r>
              <m:t>2</m:t>
            </m:r>
          </m:sup>
        </m:sSup>
        <m:r>
          <m:t>+ab</m:t>
        </m:r>
      </m:oMath>
      <m:oMath xmlns:mml="http://www.w3.org/1998/Math/MathML">
        <m:r>
          <m:t>6</m:t>
        </m:r>
        <m:sSup>
          <m:e>
            <m:r>
              <m:t>x</m:t>
            </m:r>
          </m:e>
          <m:sup>
            <m:r>
              <m:t>4</m:t>
            </m:r>
          </m:sup>
        </m:sSup>
        <m:r>
          <m:t>+31</m:t>
        </m:r>
        <m:sSup>
          <m:e>
            <m:r>
              <m:t>x</m:t>
            </m:r>
          </m:e>
          <m:sup>
            <m:r>
              <m:t>2</m:t>
            </m:r>
          </m:sup>
        </m:sSup>
        <m:r>
          <m:t>+35.</m:t>
        </m:r>
      </m:oMath>
      <m:oMath xmlns:mml="http://www.w3.org/1998/Math/MathML">
        <m:sSup>
          <m:e>
            <m:r>
              <m:t/>
            </m:r>
          </m:e>
          <m:sup>
            <m:r>
              <m:t>:</m:t>
            </m:r>
            <m:r>
              <m:rPr>
                <m:nor/>
              </m:rPr>
              <m:t> a </m:t>
            </m:r>
          </m:sup>
        </m:sSup>
      </m:oMath>
      <w:r>
        <w:br/>
      </w:r>
      <w:r>
        <w:rPr>
          <w:rFonts w:ascii="Arial" w:hAnsi="Arial"/>
          <w:b w:val="0"/>
          <w:color w:val="000000"/>
          <w:sz w:val="20"/>
        </w:rPr>
        <w:t>the expression is equivalent to. It follows that and. Since it's given that</w:t>
      </w:r>
      <w:r>
        <w:br/>
      </w:r>
      <m:oMath xmlns:mml="http://www.w3.org/1998/Math/MathML">
        <m:r>
          <m:t>b</m:t>
        </m:r>
      </m:oMath>
      <m:oMath xmlns:mml="http://www.w3.org/1998/Math/MathML">
        <m:r>
          <m:t>b</m:t>
        </m:r>
      </m:oMath>
      <m:oMath xmlns:mml="http://www.w3.org/1998/Math/MathML">
        <m:r>
          <m:t>b=</m:t>
        </m:r>
        <m:f>
          <m:fPr>
            <m:type m:val="bar"/>
          </m:fPr>
          <m:num>
            <m:r>
              <m:t>35</m:t>
            </m:r>
          </m:num>
          <m:den>
            <m:r>
              <m:t>a</m:t>
            </m:r>
          </m:den>
        </m:f>
      </m:oMath>
      <w:r>
        <w:br/>
      </w:r>
      <w:r>
        <w:rPr>
          <w:rFonts w:ascii="Arial" w:hAnsi="Arial"/>
          <w:b w:val="0"/>
          <w:color w:val="000000"/>
          <w:sz w:val="20"/>
        </w:rPr>
        <w:t>and are positive integers, it follows that and are not zero. Thus, dividing both sides of the equation by yields.</w:t>
      </w:r>
      <w:r>
        <w:br/>
      </w:r>
      <m:oMath xmlns:mml="http://www.w3.org/1998/Math/MathML">
        <m:r>
          <m:t>3b+2a=31</m:t>
        </m:r>
      </m:oMath>
      <m:oMath xmlns:mml="http://www.w3.org/1998/Math/MathML">
        <m:r>
          <m:t>3</m:t>
        </m:r>
        <m:r>
          <m:t>(</m:t>
        </m:r>
        <m:f>
          <m:fPr>
            <m:type m:val="bar"/>
          </m:fPr>
          <m:num>
            <m:r>
              <m:t>35</m:t>
            </m:r>
          </m:num>
          <m:den>
            <m:r>
              <m:t>a</m:t>
            </m:r>
          </m:den>
        </m:f>
        <m:r>
          <m:t>)</m:t>
        </m:r>
        <m:r>
          <m:t>+2a=31,or</m:t>
        </m:r>
        <m:f>
          <m:fPr>
            <m:type m:val="bar"/>
          </m:fPr>
          <m:num>
            <m:r>
              <m:t>105</m:t>
            </m:r>
          </m:num>
          <m:den>
            <m:r>
              <m:t>a</m:t>
            </m:r>
          </m:den>
        </m:f>
        <m:r>
          <m:t>+2a=31.</m:t>
        </m:r>
      </m:oMath>
      <w:r>
        <w:br/>
      </w:r>
      <w:r>
        <w:rPr>
          <w:rFonts w:ascii="Arial" w:hAnsi="Arial"/>
          <w:b w:val="0"/>
          <w:color w:val="000000"/>
          <w:sz w:val="20"/>
        </w:rPr>
        <w:t>Substituting for in the equation yields. Multiplying both sides of this equation by</w:t>
      </w:r>
      <w:r>
        <w:br/>
      </w:r>
      <m:oMath xmlns:mml="http://www.w3.org/1998/Math/MathML">
        <m:r>
          <m:t>105+2</m:t>
        </m:r>
        <m:sSup>
          <m:e>
            <m:r>
              <m:t>a</m:t>
            </m:r>
          </m:e>
          <m:sup>
            <m:r>
              <m:t>2</m:t>
            </m:r>
          </m:sup>
        </m:sSup>
        <m:r>
          <m:t>=31a.</m:t>
        </m:r>
      </m:oMath>
      <m:oMath xmlns:mml="http://www.w3.org/1998/Math/MathML">
        <m:limUpp>
          <m:e>
            <m:r>
              <m:t>2</m:t>
            </m:r>
          </m:e>
          <m:lim>
            <m:r>
              <m:t>ˇ</m:t>
            </m:r>
          </m:lim>
        </m:limUpp>
        <m:sSup>
          <m:e>
            <m:r>
              <m:t>a</m:t>
            </m:r>
          </m:e>
          <m:sup>
            <m:r>
              <m:t>2</m:t>
            </m:r>
          </m:sup>
        </m:sSup>
        <m:r>
          <m:t>−31a+105=0.</m:t>
        </m:r>
      </m:oMath>
      <m:oMath xmlns:mml="http://www.w3.org/1998/Math/MathML">
        <m:r>
          <m:t>2</m:t>
        </m:r>
        <m:sSup>
          <m:e>
            <m:r>
              <m:t>a</m:t>
            </m:r>
          </m:e>
          <m:sup>
            <m:r>
              <m:t>2</m:t>
            </m:r>
          </m:sup>
        </m:sSup>
      </m:oMath>
      <w:r>
        <w:br/>
      </w:r>
      <w:r>
        <w:rPr>
          <w:rFonts w:ascii="Arial" w:hAnsi="Arial"/>
          <w:b w:val="0"/>
          <w:color w:val="000000"/>
          <w:sz w:val="20"/>
        </w:rPr>
        <w:t>yields. Subtracting from both sides of this equation yields. This equation can be rewritten as</w:t>
      </w:r>
      <w:r>
        <w:br/>
      </w:r>
      <m:oMath xmlns:mml="http://www.w3.org/1998/Math/MathML">
        <m:r>
          <m:t>−10a−21a+105=0.</m:t>
        </m:r>
      </m:oMath>
      <m:oMath xmlns:mml="http://www.w3.org/1998/Math/MathML">
        <m:r>
          <m:t>2</m:t>
        </m:r>
        <m:sSup>
          <m:e>
            <m:r>
              <m:t>a</m:t>
            </m:r>
          </m:e>
          <m:sup>
            <m:r>
              <m:t>2</m:t>
            </m:r>
          </m:sup>
        </m:sSup>
        <m:r>
          <m:t>−10a−21a+1</m:t>
        </m:r>
      </m:oMath>
      <m:oMath xmlns:mml="http://www.w3.org/1998/Math/MathML">
        <m:sSup>
          <m:e>
            <m:r>
              <m:t/>
            </m:r>
          </m:e>
          <m:sup>
            <m:r>
              <m:t>2a</m:t>
            </m:r>
          </m:sup>
        </m:sSup>
      </m:oMath>
      <w:r>
        <w:br/>
      </w:r>
      <w:r>
        <w:rPr>
          <w:rFonts w:ascii="Arial" w:hAnsi="Arial"/>
          <w:b w:val="0"/>
          <w:color w:val="000000"/>
          <w:sz w:val="20"/>
        </w:rPr>
        <w:t>. Since the first two terms of the expression have a common factor of and the last two</w:t>
      </w:r>
      <w:r>
        <w:br/>
      </w:r>
      <m:oMath xmlns:mml="http://www.w3.org/1998/Math/MathML">
        <m:r>
          <m:t>2</m:t>
        </m:r>
        <m:sSup>
          <m:e>
            <m:r>
              <m:t>a</m:t>
            </m:r>
          </m:e>
          <m:sup>
            <m:r>
              <m:t>2</m:t>
            </m:r>
          </m:sup>
        </m:sSup>
        <m:r>
          <m:t>−10a−21a+1</m:t>
        </m:r>
      </m:oMath>
      <m:oMath xmlns:mml="http://www.w3.org/1998/Math/MathML">
        <m:r>
          <m:t>2</m:t>
        </m:r>
        <m:sSup>
          <m:e>
            <m:r>
              <m:t>a</m:t>
            </m:r>
          </m:e>
          <m:sup>
            <m:r>
              <m:t>2</m:t>
            </m:r>
          </m:sup>
        </m:sSup>
        <m:r>
          <m:t>−10a−21a+105</m:t>
        </m:r>
      </m:oMath>
      <w:r>
        <w:br/>
      </w:r>
      <w:r>
        <w:rPr>
          <w:rFonts w:ascii="Arial" w:hAnsi="Arial"/>
          <w:b w:val="0"/>
          <w:color w:val="000000"/>
          <w:sz w:val="20"/>
        </w:rPr>
        <w:t>terms of the expression have a common factor of, the expression can be rewritten as</w:t>
      </w:r>
      <w:r>
        <w:br/>
      </w:r>
      <m:oMath xmlns:mml="http://www.w3.org/1998/Math/MathML">
        <m:r>
          <m:t>2a(a−5)−21(a−5).</m:t>
        </m:r>
      </m:oMath>
      <m:oMath xmlns:mml="http://www.w3.org/1998/Math/MathML">
        <m:r>
          <m:t>(a−5),</m:t>
        </m:r>
      </m:oMath>
      <m:oMath xmlns:mml="http://www.w3.org/1998/Math/MathML">
        <m:r>
          <m:t>2a(a−5)−21(a−5)</m:t>
        </m:r>
      </m:oMath>
      <w:r>
        <w:br/>
      </w:r>
      <w:r>
        <w:rPr>
          <w:rFonts w:ascii="Arial" w:hAnsi="Arial"/>
          <w:b w:val="0"/>
          <w:color w:val="000000"/>
          <w:sz w:val="20"/>
        </w:rPr>
        <w:t>. Since each term of this expression has a common factor of, the expression can be</w:t>
      </w:r>
      <w:r>
        <w:br/>
      </w:r>
      <m:oMath xmlns:mml="http://www.w3.org/1998/Math/MathML">
        <m:r>
          <m:t>(a−5)(2a−21).</m:t>
        </m:r>
      </m:oMath>
      <m:oMath xmlns:mml="http://www.w3.org/1998/Math/MathML">
        <m:r>
          <m:t>2</m:t>
        </m:r>
        <m:sSup>
          <m:e>
            <m:r>
              <m:t>a</m:t>
            </m:r>
          </m:e>
          <m:sup>
            <m:r>
              <m:t>2</m:t>
            </m:r>
          </m:sup>
        </m:sSup>
        <m:r>
          <m:t>−31a+105=0</m:t>
        </m:r>
      </m:oMath>
      <m:oMath xmlns:mml="http://www.w3.org/1998/Math/MathML">
        <m:r>
          <m:t>·(a−5)(2a−21)=0.</m:t>
        </m:r>
      </m:oMath>
      <m:oMath xmlns:mml="http://www.w3.org/1998/Math/MathML">
        <m:r>
          <m:t>a=5</m:t>
        </m:r>
      </m:oMath>
      <w:r>
        <w:br/>
      </w:r>
      <w:r>
        <w:rPr>
          <w:rFonts w:ascii="Arial" w:hAnsi="Arial"/>
          <w:b w:val="0"/>
          <w:color w:val="000000"/>
          <w:sz w:val="20"/>
        </w:rPr>
        <w:t>rewritten as. Thus, the equation can be rewritten as. It follows that or</w:t>
      </w:r>
      <w:r>
        <w:br/>
      </w:r>
      <m:oMath xmlns:mml="http://www.w3.org/1998/Math/MathML">
        <m:r>
          <m:t>a=</m:t>
        </m:r>
        <m:f>
          <m:fPr>
            <m:type m:val="bar"/>
          </m:fPr>
          <m:num>
            <m:r>
              <m:t>21</m:t>
            </m:r>
          </m:num>
          <m:den>
            <m:r>
              <m:t>2</m:t>
            </m:r>
          </m:den>
        </m:f>
        <m:r>
          <m:t>.</m:t>
        </m:r>
      </m:oMath>
      <m:oMath xmlns:mml="http://www.w3.org/1998/Math/MathML">
        <m:r>
          <m:t>a</m:t>
        </m:r>
      </m:oMath>
      <m:oMath xmlns:mml="http://www.w3.org/1998/Math/MathML">
        <m:r>
          <m:t>a=5.</m:t>
        </m:r>
      </m:oMath>
      <w:r>
        <w:br/>
      </w:r>
      <w:r>
        <w:rPr>
          <w:rFonts w:ascii="Arial" w:hAnsi="Arial"/>
          <w:b w:val="0"/>
          <w:color w:val="000000"/>
          <w:sz w:val="20"/>
        </w:rPr>
        <w:t>. Since is a positive integer, it follows that. It’s also given that can be rewritten as,</w:t>
      </w:r>
      <w:r>
        <w:br/>
      </w:r>
      <m:oMath xmlns:mml="http://www.w3.org/1998/Math/MathML">
        <m:r>
          <m:t>d</m:t>
        </m:r>
      </m:oMath>
      <m:oMath xmlns:mml="http://www.w3.org/1998/Math/MathML">
        <m:r>
          <m:t>(3</m:t>
        </m:r>
        <m:sSup>
          <m:e>
            <m:r>
              <m:t>x</m:t>
            </m:r>
          </m:e>
          <m:sup>
            <m:r>
              <m:t>2</m:t>
            </m:r>
          </m:sup>
        </m:sSup>
        <m:r>
          <m:t>+c)</m:t>
        </m:r>
        <m:r>
          <m:t>(2</m:t>
        </m:r>
        <m:sSup>
          <m:e>
            <m:r>
              <m:t>x</m:t>
            </m:r>
          </m:e>
          <m:sup>
            <m:r>
              <m:t>2</m:t>
            </m:r>
          </m:sup>
        </m:sSup>
        <m:r>
          <m:t>+d)</m:t>
        </m:r>
      </m:oMath>
      <w:r>
        <w:br/>
      </w:r>
      <w:r>
        <w:rPr>
          <w:rFonts w:ascii="Arial" w:hAnsi="Arial"/>
          <w:b w:val="0"/>
          <w:color w:val="000000"/>
          <w:sz w:val="20"/>
        </w:rPr>
        <w:t>where and are positive nonintegers. The expression can be rewritten as, or</w:t>
      </w:r>
      <w:r>
        <w:br/>
      </w:r>
      <m:oMath xmlns:mml="http://www.w3.org/1998/Math/MathML">
        <m:r>
          <m:t>+2c)</m:t>
        </m:r>
        <m:sSup>
          <m:e>
            <m:r>
              <m:t>x</m:t>
            </m:r>
          </m:e>
          <m:sup>
            <m:r>
              <m:t>2</m:t>
            </m:r>
          </m:sup>
        </m:sSup>
        <m:r>
          <m:t>+cd</m:t>
        </m:r>
      </m:oMath>
      <m:oMath xmlns:mml="http://www.w3.org/1998/Math/MathML">
        <m:r>
          <m:t>6</m:t>
        </m:r>
        <m:sSup>
          <m:e>
            <m:r>
              <m:t>x</m:t>
            </m:r>
          </m:e>
          <m:sup>
            <m:r>
              <m:t>4</m:t>
            </m:r>
          </m:sup>
        </m:sSup>
        <m:r>
          <m:t>+(3d+2c)</m:t>
        </m:r>
        <m:sSup>
          <m:e>
            <m:r>
              <m:t>x</m:t>
            </m:r>
          </m:e>
          <m:sup>
            <m:r>
              <m:t>2</m:t>
            </m:r>
          </m:sup>
        </m:sSup>
        <m:r>
          <m:t>+cd</m:t>
        </m:r>
        <m:r>
          <m:rPr>
            <m:sty m:val="p"/>
          </m:rPr>
          <m:t>is</m:t>
        </m:r>
        <m:r>
          <m:rPr>
            <m:nor/>
          </m:rPr>
          <m:t> </m:t>
        </m:r>
        <m:r>
          <m:rPr>
            <m:sty m:val="p"/>
          </m:rPr>
          <m:t>equ</m:t>
        </m:r>
      </m:oMath>
      <m:oMath xmlns:mml="http://www.w3.org/1998/Math/MathML">
        <m:r>
          <m:t>6</m:t>
        </m:r>
        <m:sSup>
          <m:e>
            <m:r>
              <m:t>x</m:t>
            </m:r>
          </m:e>
          <m:sup>
            <m:r>
              <m:t>4</m:t>
            </m:r>
          </m:sup>
        </m:sSup>
        <m:r>
          <m:t>+31</m:t>
        </m:r>
        <m:sSup>
          <m:e>
            <m:r>
              <m:t>x</m:t>
            </m:r>
          </m:e>
          <m:sup>
            <m:r>
              <m:t>2</m:t>
            </m:r>
          </m:sup>
        </m:sSup>
        <m:r>
          <m:t>+35.</m:t>
        </m:r>
      </m:oMath>
      <m:oMath xmlns:mml="http://www.w3.org/1998/Math/MathML">
        <m:r>
          <m:t>3d+2c=31</m:t>
        </m:r>
        <m:r>
          <m:rPr>
            <m:nor/>
          </m:rPr>
          <m:t> </m:t>
        </m:r>
        <m:r>
          <m:rPr>
            <m:sty m:val="p"/>
          </m:rPr>
          <m:t>and</m:t>
        </m:r>
        <m:r>
          <m:rPr>
            <m:nor/>
          </m:rPr>
          <m:t> </m:t>
        </m:r>
        <m:r>
          <m:t>cd</m:t>
        </m:r>
      </m:oMath>
      <w:r>
        <w:br/>
      </w:r>
      <w:r>
        <w:rPr>
          <w:rFonts w:ascii="Arial" w:hAnsi="Arial"/>
          <w:b w:val="0"/>
          <w:color w:val="000000"/>
          <w:sz w:val="20"/>
        </w:rPr>
        <w:t>. Therefore, the expression equivalent to. It follows that</w:t>
      </w:r>
      <w:r>
        <w:br/>
      </w:r>
      <m:oMath xmlns:mml="http://www.w3.org/1998/Math/MathML">
        <m:r>
          <m:t>=</m:t>
        </m:r>
        <m:r>
          <m:t>35</m:t>
        </m:r>
        <m:r>
          <m:t>.</m:t>
        </m:r>
      </m:oMath>
      <m:oMath xmlns:mml="http://www.w3.org/1998/Math/MathML">
        <m:r>
          <m:t>d</m:t>
        </m:r>
      </m:oMath>
      <m:oMath xmlns:mml="http://www.w3.org/1998/Math/MathML">
        <m:sSup>
          <m:e>
            <m:r>
              <m:t/>
            </m:r>
          </m:e>
          <m:sup>
            <m:r>
              <m:rPr>
                <m:nor/>
              </m:rPr>
              <m:t> i d </m:t>
            </m:r>
          </m:sup>
        </m:sSup>
      </m:oMath>
      <m:oMath xmlns:mml="http://www.w3.org/1998/Math/MathML">
        <m:r>
          <m:t>cd=35</m:t>
        </m:r>
      </m:oMath>
      <w:r>
        <w:br/>
      </w:r>
      <w:r>
        <w:rPr>
          <w:rFonts w:ascii="Arial" w:hAnsi="Arial"/>
          <w:b w:val="0"/>
          <w:color w:val="000000"/>
          <w:sz w:val="20"/>
        </w:rPr>
        <w:t>. Since it's given that and are positive nonintegers, it follows that and are not zero. Thus, dividing both sides of the equation</w:t>
      </w:r>
      <w:r>
        <w:br/>
      </w:r>
      <m:oMath xmlns:mml="http://www.w3.org/1998/Math/MathML">
        <m:r>
          <m:t>d=</m:t>
        </m:r>
        <m:f>
          <m:fPr>
            <m:type m:val="bar"/>
          </m:fPr>
          <m:num>
            <m:r>
              <m:t>35</m:t>
            </m:r>
          </m:num>
          <m:den>
            <m:r>
              <m:t>c</m:t>
            </m:r>
          </m:den>
        </m:f>
        <m:r>
          <m:t>.</m:t>
        </m:r>
      </m:oMath>
      <m:oMath xmlns:mml="http://www.w3.org/1998/Math/MathML">
        <m:f>
          <m:fPr>
            <m:type m:val="bar"/>
          </m:fPr>
          <m:num>
            <m:r>
              <m:t>35</m:t>
            </m:r>
          </m:num>
          <m:den>
            <m:r>
              <m:t>c</m:t>
            </m:r>
          </m:den>
        </m:f>
      </m:oMath>
      <m:oMath xmlns:mml="http://www.w3.org/1998/Math/MathML">
        <m:r>
          <m:t>d</m:t>
        </m:r>
      </m:oMath>
      <m:oMath xmlns:mml="http://www.w3.org/1998/Math/MathML">
        <m:r>
          <m:t>3d+2c=31</m:t>
        </m:r>
      </m:oMath>
      <m:oMath xmlns:mml="http://www.w3.org/1998/Math/MathML">
        <m:r>
          <m:t>3</m:t>
        </m:r>
        <m:r>
          <m:t>(</m:t>
        </m:r>
        <m:f>
          <m:fPr>
            <m:type m:val="bar"/>
          </m:fPr>
          <m:num>
            <m:r>
              <m:t>35</m:t>
            </m:r>
          </m:num>
          <m:den>
            <m:r>
              <m:t>c</m:t>
            </m:r>
          </m:den>
        </m:f>
        <m:r>
          <m:t>)</m:t>
        </m:r>
        <m:r>
          <m:t>+2c=31,</m:t>
        </m:r>
        <m:r>
          <m:rPr>
            <m:sty m:val="p"/>
          </m:rPr>
          <m:t>or</m:t>
        </m:r>
        <m:r>
          <m:rPr>
            <m:nor/>
          </m:rPr>
          <m:t> </m:t>
        </m:r>
        <m:f>
          <m:fPr>
            <m:type m:val="bar"/>
          </m:fPr>
          <m:num>
            <m:r>
              <m:t>105</m:t>
            </m:r>
          </m:num>
          <m:den>
            <m:r>
              <m:t>c</m:t>
            </m:r>
          </m:den>
        </m:f>
        <m:r>
          <m:t>+2c=31.</m:t>
        </m:r>
      </m:oMath>
      <w:r>
        <w:br/>
      </w:r>
      <w:r>
        <w:rPr>
          <w:rFonts w:ascii="Arial" w:hAnsi="Arial"/>
          <w:b w:val="0"/>
          <w:color w:val="000000"/>
          <w:sz w:val="20"/>
        </w:rPr>
        <w:t>by yields. Substituting for in the equation yields. Multiplying both sides of</w:t>
      </w:r>
      <w:r>
        <w:br/>
      </w:r>
      <m:oMath xmlns:mml="http://www.w3.org/1998/Math/MathML">
        <m:r>
          <m:t>2</m:t>
        </m:r>
        <m:sSup>
          <m:e>
            <m:r>
              <m:t>c</m:t>
            </m:r>
          </m:e>
          <m:sup>
            <m:r>
              <m:t>2</m:t>
            </m:r>
          </m:sup>
        </m:sSup>
        <m:r>
          <m:t>−31c+105=0.</m:t>
        </m:r>
      </m:oMath>
      <w:r>
        <w:br/>
      </w:r>
      <w:r>
        <w:rPr>
          <w:rFonts w:ascii="Arial" w:hAnsi="Arial"/>
          <w:b w:val="0"/>
          <w:color w:val="000000"/>
          <w:sz w:val="20"/>
        </w:rPr>
        <w:t>this equation by yields. Subtracting from both sides of this equation yields. Since the equations</w:t>
      </w:r>
      <w:r>
        <w:br/>
      </w:r>
      <m:oMath xmlns:mml="http://www.w3.org/1998/Math/MathML">
        <m:r>
          <m:t>2</m:t>
        </m:r>
        <m:sSup>
          <m:e>
            <m:r>
              <m:t>a</m:t>
            </m:r>
          </m:e>
          <m:sup>
            <m:r>
              <m:t>2</m:t>
            </m:r>
          </m:sup>
        </m:sSup>
        <m:r>
          <m:t>−31a+105=0</m:t>
        </m:r>
        <m:r>
          <m:rPr>
            <m:sty m:val="p"/>
          </m:rPr>
          <m:t>and</m:t>
        </m:r>
        <m:r>
          <m:t>2</m:t>
        </m:r>
        <m:sSup>
          <m:e>
            <m:r>
              <m:t>c</m:t>
            </m:r>
          </m:e>
          <m:sup>
            <m:r>
              <m:t>2</m:t>
            </m:r>
          </m:sup>
        </m:sSup>
        <m:r>
          <m:t>−31c+105=0</m:t>
        </m:r>
      </m:oMath>
      <m:oMath xmlns:mml="http://www.w3.org/1998/Math/MathML">
        <m:r>
          <m:t>c=5</m:t>
        </m:r>
        <m:r>
          <m:rPr>
            <m:nor/>
          </m:rPr>
          <m:t> </m:t>
        </m:r>
        <m:r>
          <m:rPr>
            <m:sty m:val="p"/>
          </m:rPr>
          <m:t>or</m:t>
        </m:r>
        <m:r>
          <m:rPr>
            <m:nor/>
          </m:rPr>
          <m:t> </m:t>
        </m:r>
        <m:r>
          <m:t>c=</m:t>
        </m:r>
        <m:f>
          <m:fPr>
            <m:type m:val="bar"/>
          </m:fPr>
          <m:num>
            <m:r>
              <m:t>21</m:t>
            </m:r>
          </m:num>
          <m:den>
            <m:r>
              <m:t>2</m:t>
            </m:r>
          </m:den>
        </m:f>
        <m:r>
          <m:t>.</m:t>
        </m:r>
      </m:oMath>
      <w:r>
        <w:br/>
      </w:r>
      <w:r>
        <w:rPr>
          <w:rFonts w:ascii="Arial" w:hAnsi="Arial"/>
          <w:b w:val="0"/>
          <w:color w:val="000000"/>
          <w:sz w:val="20"/>
        </w:rPr>
        <w:t>represent the same equation, it follows that is equal to. Therefore,.</w:t>
      </w:r>
      <w:r>
        <w:br/>
      </w:r>
      <m:oMath xmlns:mml="http://www.w3.org/1998/Math/MathML">
        <m:r>
          <m:t>c=</m:t>
        </m:r>
        <m:f>
          <m:fPr>
            <m:type m:val="bar"/>
          </m:fPr>
          <m:num>
            <m:r>
              <m:t>21</m:t>
            </m:r>
          </m:num>
          <m:den>
            <m:r>
              <m:t>2</m:t>
            </m:r>
          </m:den>
        </m:f>
        <m:r>
          <m:t>,</m:t>
        </m:r>
        <m:r>
          <m:rPr>
            <m:sty m:val="p"/>
          </m:rPr>
          <m:t>or</m:t>
        </m:r>
        <m:r>
          <m:t>c=10.5.</m:t>
        </m:r>
      </m:oMath>
      <m:oMath xmlns:mml="http://www.w3.org/1998/Math/MathML">
        <m:r>
          <m:t>5</m:t>
        </m:r>
      </m:oMath>
      <w:r>
        <w:br/>
      </w:r>
      <w:r>
        <w:rPr>
          <w:rFonts w:ascii="Arial" w:hAnsi="Arial"/>
          <w:b w:val="0"/>
          <w:color w:val="000000"/>
          <w:sz w:val="20"/>
        </w:rPr>
        <w:t>Since is a positive noninteger, it follows that. Substituting for and for in the expression yields,</w:t>
      </w:r>
      <w:r>
        <w:br/>
      </w:r>
      <m:oMath xmlns:mml="http://www.w3.org/1998/Math/MathML">
        <m:r>
          <m:t>a+c</m:t>
        </m:r>
      </m:oMath>
      <w:r>
        <w:br/>
      </w:r>
      <w:r>
        <w:rPr>
          <w:rFonts w:ascii="Arial" w:hAnsi="Arial"/>
          <w:b w:val="0"/>
          <w:color w:val="000000"/>
          <w:sz w:val="20"/>
        </w:rPr>
        <w:t>or. Therefore, the value of is. Note that 15.5 and 31/2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−x</m:t>
            </m:r>
          </m:sup>
        </m:sSup>
      </m:oMath>
      <w:r>
        <w:br/>
      </w:r>
      <w:r>
        <w:rPr>
          <w:rFonts w:ascii="Arial" w:hAnsi="Arial"/>
          <w:b w:val="0"/>
          <w:color w:val="000000"/>
          <w:sz w:val="20"/>
        </w:rPr>
        <w:t>What is the y-intercept of the graph shown?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971777" cy="2870178"/>
            <wp:docPr id="108" name="Picture 108"/>
            <wp:cNvGraphicFramePr>
              <a:graphicFrameLocks noChangeAspect="1"/>
            </wp:cNvGraphicFramePr>
            <a:graphic>
              <a:graphicData uri="http://schemas.openxmlformats.org/drawingml/2006/picture">
                <pic:pic>
                  <pic:nvPicPr>
                    <pic:cNvPr id="0" name="b5c43226_question_p390_1.png"/>
                    <pic:cNvPicPr/>
                  </pic:nvPicPr>
                  <pic:blipFill>
                    <a:blip r:embed="rId116"/>
                    <a:stretch>
                      <a:fillRect/>
                    </a:stretch>
                  </pic:blipFill>
                  <pic:spPr>
                    <a:xfrm>
                      <a:off x="0" y="0"/>
                      <a:ext cx="2971777" cy="287017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of a graph in the xy-plane is the point at which the graph crosses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y-axis. The graph shown crosses the</w:t>
      </w:r>
      <w:r>
        <w:br/>
      </w:r>
      <w:r>
        <w:rPr>
          <w:rFonts w:ascii="Arial" w:hAnsi="Arial"/>
          <w:b w:val="0"/>
          <w:color w:val="000000"/>
          <w:sz w:val="20"/>
        </w:rPr>
        <w:t>axis at the point</w:t>
      </w:r>
      <w:r>
        <w:rPr>
          <w:rFonts w:ascii="Arial" w:hAnsi="Arial"/>
          <w:b w:val="0"/>
          <w:color w:val="000000"/>
          <w:sz w:val="20"/>
        </w:rPr>
        <w:t xml:space="preserve"> </w:t>
      </w:r>
      <m:oMath xmlns:mml="http://www.w3.org/1998/Math/MathML">
        <m:r>
          <m:t>(0,2).</m:t>
        </m:r>
      </m:oMath>
      <w:r>
        <w:rPr>
          <w:rFonts w:ascii="Arial" w:hAnsi="Arial"/>
          <w:b w:val="0"/>
          <w:color w:val="000000"/>
          <w:sz w:val="20"/>
        </w:rPr>
        <w:t>. Therefore, the y-intercept of the graph shown is</w:t>
      </w:r>
      <w:r>
        <w:rPr>
          <w:rFonts w:ascii="Arial" w:hAnsi="Arial"/>
          <w:b w:val="0"/>
          <w:color w:val="000000"/>
          <w:sz w:val="20"/>
        </w:rPr>
        <w:t xml:space="preserve"> </w:t>
      </w:r>
      <m:oMath xmlns:mml="http://www.w3.org/1998/Math/MathML">
        <m:sSup>
          <m:e>
            <m:r>
              <m:t/>
            </m:r>
          </m:e>
          <m:sup>
            <m:r>
              <m:t>(0,2)</m:t>
            </m:r>
          </m:sup>
        </m:sSup>
        <m:r>
          <m:t>.</m:t>
        </m:r>
      </m:oMath>
      <w:r>
        <w:rPr>
          <w:rFonts w:ascii="Arial" w:hAnsi="Arial"/>
          <w:b w:val="0"/>
          <w:color w:val="000000"/>
          <w:sz w:val="20"/>
        </w:rPr>
        <w: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sup>
        </m:sSup>
      </m:oMath>
      <w:r>
        <w:rPr>
          <w:rFonts w:ascii="Arial" w:hAnsi="Arial"/>
          <w:b w:val="0"/>
          <w:color w:val="000000"/>
          <w:sz w:val="20"/>
        </w:rPr>
        <w:t xml:space="preserve"> </w:t>
      </w:r>
      <w:r>
        <w:rPr>
          <w:rFonts w:ascii="Arial" w:hAnsi="Arial"/>
          <w:b w:val="0"/>
          <w:color w:val="000000"/>
          <w:sz w:val="20"/>
        </w:rPr>
        <w:t>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(x−16)</m:t>
        </m:r>
        <m:r>
          <m:t>(x−10)</m:t>
        </m:r>
        <m:r>
          <m:t>(x+7)</m:t>
        </m:r>
        <m:r>
          <m:t>(x+17)</m:t>
        </m:r>
        <m:r>
          <m:t>=0</m:t>
        </m:r>
      </m:oMath>
      <w:r>
        <w:br/>
      </w:r>
      <w:r>
        <w:rPr>
          <w:rFonts w:ascii="Arial" w:hAnsi="Arial"/>
          <w:b w:val="0"/>
          <w:color w:val="000000"/>
          <w:sz w:val="20"/>
        </w:rPr>
        <w:t>What is a positive solution to the given equation?</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10, 16</w:t>
      </w:r>
    </w:p>
    <w:p>
      <w:pPr>
        <w:keepNext/>
        <w:spacing w:before="0" w:after="40"/>
      </w:pPr>
      <w:r>
        <w:rPr>
          <w:rFonts w:ascii="Arial" w:hAnsi="Arial"/>
          <w:b/>
          <w:color w:val="000000"/>
          <w:sz w:val="20"/>
        </w:rPr>
        <w:t>Explanation as text</w:t>
      </w:r>
    </w:p>
    <w:p>
      <w:pPr>
        <w:spacing w:after="60" w:line="252" w:lineRule="auto"/>
      </w:pPr>
      <m:oMath xmlns:mml="http://www.w3.org/1998/Math/MathML">
        <m:r>
          <m:t>ε:x−16=0,x−10=0,</m:t>
        </m:r>
      </m:oMath>
      <w:r>
        <w:br/>
      </w:r>
      <w:r>
        <w:rPr>
          <w:rFonts w:ascii="Arial" w:hAnsi="Arial"/>
          <w:b w:val="0"/>
          <w:color w:val="000000"/>
          <w:sz w:val="20"/>
        </w:rPr>
        <w:t>The correct answer is either or. Applying the zero product property to the given equation yields four equations:,</w:t>
      </w:r>
      <w:r>
        <w:br/>
      </w:r>
      <m:oMath xmlns:mml="http://www.w3.org/1998/Math/MathML">
        <m:r>
          <m:t>x+7=0,andx+17=0.</m:t>
        </m:r>
      </m:oMath>
      <m:oMath xmlns:mml="http://www.w3.org/1998/Math/MathML">
        <m:r>
          <m:t>16</m:t>
        </m:r>
      </m:oMath>
      <m:oMath xmlns:mml="http://www.w3.org/1998/Math/MathML">
        <m:r>
          <m:t>x−16=0</m:t>
        </m:r>
      </m:oMath>
      <m:oMath xmlns:mml="http://www.w3.org/1998/Math/MathML">
        <m:r>
          <m:t>λx=16.</m:t>
        </m:r>
      </m:oMath>
      <m:oMath xmlns:mml="http://www.w3.org/1998/Math/MathML">
        <m:r>
          <m:t>10</m:t>
        </m:r>
      </m:oMath>
      <w:r>
        <w:br/>
      </w:r>
      <w:r>
        <w:rPr>
          <w:rFonts w:ascii="Arial" w:hAnsi="Arial"/>
          <w:b w:val="0"/>
          <w:color w:val="000000"/>
          <w:sz w:val="20"/>
        </w:rPr>
        <w:t>. Adding to both sides of the equation yields. Adding to both sides of the equation</w:t>
      </w:r>
      <w:r>
        <w:br/>
      </w:r>
      <m:oMath xmlns:mml="http://www.w3.org/1998/Math/MathML">
        <m:r>
          <m:t>−</m:t>
        </m:r>
        <m:r>
          <m:t>10</m:t>
        </m:r>
        <m:r>
          <m:t>=</m:t>
        </m:r>
        <m:r>
          <m:t>0</m:t>
        </m:r>
        <m:r>
          <m:rPr>
            <m:sty m:val="p"/>
          </m:rPr>
          <m:t>yields</m:t>
        </m:r>
        <m:r>
          <m:rPr>
            <m:sty m:val="b"/>
          </m:rPr>
          <m:t>x</m:t>
        </m:r>
        <m:r>
          <m:t>=</m:t>
        </m:r>
        <m:r>
          <m:t>10</m:t>
        </m:r>
        <m:r>
          <m:t>.</m:t>
        </m:r>
      </m:oMath>
      <m:oMath xmlns:mml="http://www.w3.org/1998/Math/MathML">
        <m:r>
          <m:t>7</m:t>
        </m:r>
      </m:oMath>
      <m:oMath xmlns:mml="http://www.w3.org/1998/Math/MathML">
        <m:r>
          <m:t>1x+7=0</m:t>
        </m:r>
      </m:oMath>
      <m:oMath xmlns:mml="http://www.w3.org/1998/Math/MathML">
        <m:r>
          <m:t>x=−7.</m:t>
        </m:r>
      </m:oMath>
      <w:r>
        <w:br/>
      </w:r>
      <w:r>
        <w:rPr>
          <w:rFonts w:ascii="Arial" w:hAnsi="Arial"/>
          <w:b w:val="0"/>
          <w:color w:val="000000"/>
          <w:sz w:val="20"/>
        </w:rPr>
        <w:t>Subtracting from both sides of the equation yields. Subtracting from both sides of the</w:t>
      </w:r>
      <w:r>
        <w:br/>
      </w:r>
      <m:oMath xmlns:mml="http://www.w3.org/1998/Math/MathML">
        <m:r>
          <m:t>x+17=0</m:t>
        </m:r>
      </m:oMath>
      <m:oMath xmlns:mml="http://www.w3.org/1998/Math/MathML">
        <m:r>
          <m:t>x=−17.</m:t>
        </m:r>
      </m:oMath>
      <m:oMath xmlns:mml="http://www.w3.org/1998/Math/MathML">
        <m:r>
          <m:t>.16,10,−7,</m:t>
        </m:r>
      </m:oMath>
      <m:oMath xmlns:mml="http://www.w3.org/1998/Math/MathML">
        <m:r>
          <m:t>1−17.</m:t>
        </m:r>
      </m:oMath>
      <w:r>
        <w:br/>
      </w:r>
      <w:r>
        <w:rPr>
          <w:rFonts w:ascii="Arial" w:hAnsi="Arial"/>
          <w:b w:val="0"/>
          <w:color w:val="000000"/>
          <w:sz w:val="20"/>
        </w:rPr>
        <w:t>equation yields Therefore, the solutions to the given equation are, and. It follows that there are two</w:t>
      </w:r>
      <w:r>
        <w:br/>
      </w:r>
      <w:r>
        <w:rPr>
          <w:rFonts w:ascii="Arial" w:hAnsi="Arial"/>
          <w:b w:val="0"/>
          <w:color w:val="000000"/>
          <w:sz w:val="20"/>
        </w:rPr>
        <w:t>positive solutions to the given equation: and. Note that 10 and 16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5|x|=45</m:t>
        </m:r>
      </m:oMath>
      <w:r>
        <w:br/>
      </w:r>
      <w:r>
        <w:rPr>
          <w:rFonts w:ascii="Arial" w:hAnsi="Arial"/>
          <w:b w:val="0"/>
          <w:color w:val="000000"/>
          <w:sz w:val="20"/>
        </w:rPr>
        <w:t>What is the positive solution to the given equation?</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9</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nor/>
              </m:rPr>
              <m:t> 5 </m:t>
            </m:r>
          </m:sup>
        </m:sSup>
      </m:oMath>
      <m:oMath xmlns:mml="http://www.w3.org/1998/Math/MathML">
        <m:r>
          <m:t>|x|=9.</m:t>
        </m:r>
      </m:oMath>
      <m:oMath xmlns:mml="http://www.w3.org/1998/Math/MathML">
        <m:r>
          <m:rPr>
            <m:sty m:val="p"/>
          </m:rPr>
          <m:t>if</m:t>
        </m:r>
        <m:r>
          <m:rPr>
            <m:nor/>
          </m:rPr>
          <m:t> </m:t>
        </m:r>
        <m:r>
          <m:t>|x|=9,</m:t>
        </m:r>
      </m:oMath>
      <m:oMath xmlns:mml="http://www.w3.org/1998/Math/MathML">
        <m:r>
          <m:t>x=9</m:t>
        </m:r>
      </m:oMath>
      <w:r>
        <w:br/>
      </w:r>
      <w:r>
        <w:rPr>
          <w:rFonts w:ascii="Arial" w:hAnsi="Arial"/>
          <w:b w:val="0"/>
          <w:color w:val="000000"/>
          <w:sz w:val="20"/>
        </w:rPr>
        <w:t>The correct answer is. Dividing both sides of the given equation by yields. By the definition of absolute value, then</w:t>
      </w:r>
      <w:r>
        <w:br/>
      </w:r>
      <m:oMath xmlns:mml="http://www.w3.org/1998/Math/MathML">
        <m:r>
          <m:t>x=−9.</m:t>
        </m:r>
      </m:oMath>
      <m:oMath xmlns:mml="http://www.w3.org/1998/Math/MathML">
        <m:r>
          <m:t>5|x|=45</m:t>
        </m:r>
      </m:oMath>
      <m:oMath xmlns:mml="http://www.w3.org/1998/Math/MathML">
        <m:r>
          <m:t>θ</m:t>
        </m:r>
      </m:oMath>
      <m:oMath xmlns:mml="http://www.w3.org/1998/Math/MathML">
        <m:sSup>
          <m:e>
            <m:r>
              <m:t/>
            </m:r>
          </m:e>
          <m:sup>
            <m:r>
              <m:t>.</m:t>
            </m:r>
          </m:sup>
        </m:sSup>
        <m:r>
          <m:t>9</m:t>
        </m:r>
      </m:oMath>
      <w:r>
        <w:br/>
      </w:r>
      <w:r>
        <w:rPr>
          <w:rFonts w:ascii="Arial" w:hAnsi="Arial"/>
          <w:b w:val="0"/>
          <w:color w:val="000000"/>
          <w:sz w:val="20"/>
        </w:rPr>
        <w:t>or. Therefore, the two solutions to the equation are and It follows that the positive solution to the given equation is.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2</m:t>
        </m:r>
        <m:sSup>
          <m:e>
            <m:r>
              <m:t>x</m:t>
            </m:r>
          </m:e>
          <m:sup>
            <m:r>
              <m:t>2</m:t>
            </m:r>
          </m:sup>
        </m:sSup>
        <m:r>
          <m:t>−</m:t>
        </m:r>
        <m:r>
          <m:t>4x=t</m:t>
        </m:r>
      </m:oMath>
      <w:r>
        <w:br/>
      </w:r>
      <w:r>
        <w:rPr>
          <w:rFonts w:ascii="Arial" w:hAnsi="Arial"/>
          <w:b w:val="0"/>
          <w:color w:val="000000"/>
          <w:sz w:val="20"/>
        </w:rPr>
        <w:t>In the equation above, t is a constant. If the equation has no real solutions, which of the following could be the value of 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−3</m:t>
        </m:r>
      </m:oMath>
    </w:p>
    <w:p>
      <w:pPr>
        <w:spacing w:after="60" w:line="252" w:lineRule="auto"/>
        <w:ind w:left="317" w:hanging="317"/>
      </w:pPr>
      <w:r>
        <w:rPr>
          <w:rFonts w:ascii="Arial" w:hAnsi="Arial"/>
          <w:b w:val="0"/>
          <w:color w:val="000000"/>
          <w:sz w:val="20"/>
        </w:rPr>
        <w:t xml:space="preserve">Option B: </w:t>
      </w:r>
      <m:oMath xmlns:mml="http://www.w3.org/1998/Math/MathML">
        <m:r>
          <m:t>−1</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number of solutions to any quadratic equation in the form</w:t>
      </w:r>
      <w:r>
        <w:rPr>
          <w:rFonts w:ascii="Arial" w:hAnsi="Arial"/>
          <w:b w:val="0"/>
          <w:color w:val="000000"/>
          <w:sz w:val="20"/>
        </w:rPr>
        <w:t xml:space="preserve"> </w:t>
      </w:r>
      <m:oMath xmlns:mml="http://www.w3.org/1998/Math/MathML">
        <m:r>
          <m:t>a</m:t>
        </m:r>
        <m:sSup>
          <m:e>
            <m:r>
              <m:t>x</m:t>
            </m:r>
          </m:e>
          <m:sup>
            <m:r>
              <m:t>2</m:t>
            </m:r>
          </m:sup>
        </m:sSup>
        <m:r>
          <m:t>+bx+c=0,</m:t>
        </m:r>
      </m:oMath>
      <w:r>
        <w:rPr>
          <w:rFonts w:ascii="Arial" w:hAnsi="Arial"/>
          <w:b w:val="0"/>
          <w:color w:val="000000"/>
          <w:sz w:val="20"/>
        </w:rPr>
        <w:t>, where a, b, and c are constants, can be</w:t>
      </w:r>
      <w:r>
        <w:br/>
      </w:r>
      <w:r>
        <w:rPr>
          <w:rFonts w:ascii="Arial" w:hAnsi="Arial"/>
          <w:b w:val="0"/>
          <w:color w:val="000000"/>
          <w:sz w:val="20"/>
        </w:rPr>
        <w:t>found by evaluating the expression</w:t>
      </w:r>
      <w:r>
        <w:rPr>
          <w:rFonts w:ascii="Arial" w:hAnsi="Arial"/>
          <w:b w:val="0"/>
          <w:color w:val="000000"/>
          <w:sz w:val="20"/>
        </w:rPr>
        <w:t xml:space="preserve"> </w:t>
      </w:r>
      <m:oMath xmlns:mml="http://www.w3.org/1998/Math/MathML">
        <m:sSup>
          <m:e>
            <m:r>
              <m:t>b</m:t>
            </m:r>
          </m:e>
          <m:sup>
            <m:r>
              <m:t>2</m:t>
            </m:r>
          </m:sup>
        </m:sSup>
        <m:r>
          <m:t>−</m:t>
        </m:r>
        <m:r>
          <m:t>4ac.</m:t>
        </m:r>
      </m:oMath>
      <w:r>
        <w:rPr>
          <w:rFonts w:ascii="Arial" w:hAnsi="Arial"/>
          <w:b w:val="0"/>
          <w:color w:val="000000"/>
          <w:sz w:val="20"/>
        </w:rPr>
        <w:t>, which is called the discriminant. If the value of</w:t>
      </w:r>
      <w:r>
        <w:rPr>
          <w:rFonts w:ascii="Arial" w:hAnsi="Arial"/>
          <w:b w:val="0"/>
          <w:color w:val="000000"/>
          <w:sz w:val="20"/>
        </w:rPr>
        <w:t xml:space="preserve"> </w:t>
      </w:r>
      <m:oMath xmlns:mml="http://www.w3.org/1998/Math/MathML">
        <m:sSup>
          <m:e>
            <m:r>
              <m:t>b</m:t>
            </m:r>
          </m:e>
          <m:sup>
            <m:r>
              <m:t>2</m:t>
            </m:r>
          </m:sup>
        </m:sSup>
        <m:r>
          <m:t>−</m:t>
        </m:r>
        <m:r>
          <m:t>4ac.</m:t>
        </m:r>
      </m:oMath>
      <w:r>
        <w:rPr>
          <w:rFonts w:ascii="Arial" w:hAnsi="Arial"/>
          <w:b w:val="0"/>
          <w:color w:val="000000"/>
          <w:sz w:val="20"/>
        </w:rPr>
        <w:t xml:space="preserve"> </w:t>
      </w:r>
      <w:r>
        <w:rPr>
          <w:rFonts w:ascii="Arial" w:hAnsi="Arial"/>
          <w:b w:val="0"/>
          <w:color w:val="000000"/>
          <w:sz w:val="20"/>
        </w:rPr>
        <w:t>is a positive number, then there will be</w:t>
      </w:r>
      <w:r>
        <w:br/>
      </w:r>
      <w:r>
        <w:rPr>
          <w:rFonts w:ascii="Arial" w:hAnsi="Arial"/>
          <w:b w:val="0"/>
          <w:color w:val="000000"/>
          <w:sz w:val="20"/>
        </w:rPr>
        <w:t>exactly two real solutions to the equation. If the value of</w:t>
      </w:r>
      <w:r>
        <w:rPr>
          <w:rFonts w:ascii="Arial" w:hAnsi="Arial"/>
          <w:b w:val="0"/>
          <w:color w:val="000000"/>
          <w:sz w:val="20"/>
        </w:rPr>
        <w:t xml:space="preserve"> </w:t>
      </w:r>
      <m:oMath xmlns:mml="http://www.w3.org/1998/Math/MathML">
        <m:sSup>
          <m:e>
            <m:r>
              <m:t>b</m:t>
            </m:r>
          </m:e>
          <m:sup>
            <m:r>
              <m:t>2</m:t>
            </m:r>
          </m:sup>
        </m:sSup>
        <m:r>
          <m:t>−</m:t>
        </m:r>
        <m:r>
          <m:t>4ac.</m:t>
        </m:r>
      </m:oMath>
      <w:r>
        <w:rPr>
          <w:rFonts w:ascii="Arial" w:hAnsi="Arial"/>
          <w:b w:val="0"/>
          <w:color w:val="000000"/>
          <w:sz w:val="20"/>
        </w:rPr>
        <w:t xml:space="preserve"> </w:t>
      </w:r>
      <w:r>
        <w:rPr>
          <w:rFonts w:ascii="Arial" w:hAnsi="Arial"/>
          <w:b w:val="0"/>
          <w:color w:val="000000"/>
          <w:sz w:val="20"/>
        </w:rPr>
        <w:t>is zero, then there will be exactly one real solution to the equation. Finally, if</w:t>
      </w:r>
      <w:r>
        <w:br/>
      </w:r>
      <w:r>
        <w:rPr>
          <w:rFonts w:ascii="Arial" w:hAnsi="Arial"/>
          <w:b w:val="0"/>
          <w:color w:val="000000"/>
          <w:sz w:val="20"/>
        </w:rPr>
        <w:t>the value of</w:t>
      </w:r>
      <w:r>
        <w:rPr>
          <w:rFonts w:ascii="Arial" w:hAnsi="Arial"/>
          <w:b w:val="0"/>
          <w:color w:val="000000"/>
          <w:sz w:val="20"/>
        </w:rPr>
        <w:t xml:space="preserve"> </w:t>
      </w:r>
      <m:oMath xmlns:mml="http://www.w3.org/1998/Math/MathML">
        <m:sSup>
          <m:e>
            <m:r>
              <m:t>b</m:t>
            </m:r>
          </m:e>
          <m:sup>
            <m:r>
              <m:t>2</m:t>
            </m:r>
          </m:sup>
        </m:sSup>
        <m:r>
          <m:t>−</m:t>
        </m:r>
        <m:r>
          <m:t>4ac.</m:t>
        </m:r>
      </m:oMath>
      <w:r>
        <w:rPr>
          <w:rFonts w:ascii="Arial" w:hAnsi="Arial"/>
          <w:b w:val="0"/>
          <w:color w:val="000000"/>
          <w:sz w:val="20"/>
        </w:rPr>
        <w:t xml:space="preserve"> </w:t>
      </w:r>
      <w:r>
        <w:rPr>
          <w:rFonts w:ascii="Arial" w:hAnsi="Arial"/>
          <w:b w:val="0"/>
          <w:color w:val="000000"/>
          <w:sz w:val="20"/>
        </w:rPr>
        <w:t>is negative, then there will be no real solutions to the equation.</w:t>
      </w:r>
      <w:r>
        <w:br/>
      </w:r>
      <w:r>
        <w:rPr>
          <w:rFonts w:ascii="Arial" w:hAnsi="Arial"/>
          <w:b w:val="0"/>
          <w:color w:val="000000"/>
          <w:sz w:val="20"/>
        </w:rPr>
        <w:t>The given equation</w:t>
      </w:r>
      <w:r>
        <w:rPr>
          <w:rFonts w:ascii="Arial" w:hAnsi="Arial"/>
          <w:b w:val="0"/>
          <w:color w:val="000000"/>
          <w:sz w:val="20"/>
        </w:rPr>
        <w:t xml:space="preserve"> </w:t>
      </w:r>
      <m:oMath xmlns:mml="http://www.w3.org/1998/Math/MathML">
        <m:r>
          <m:t>2</m:t>
        </m:r>
        <m:sSup>
          <m:e>
            <m:r>
              <m:t>x</m:t>
            </m:r>
          </m:e>
          <m:sup>
            <m:r>
              <m:t>2</m:t>
            </m:r>
          </m:sup>
        </m:sSup>
        <m:r>
          <m:t>−</m:t>
        </m:r>
        <m:r>
          <m:t>4x=t</m:t>
        </m:r>
      </m:oMath>
      <w:r>
        <w:rPr>
          <w:rFonts w:ascii="Arial" w:hAnsi="Arial"/>
          <w:b w:val="0"/>
          <w:color w:val="000000"/>
          <w:sz w:val="20"/>
        </w:rPr>
        <w:t xml:space="preserve"> </w:t>
      </w:r>
      <w:r>
        <w:rPr>
          <w:rFonts w:ascii="Arial" w:hAnsi="Arial"/>
          <w:b w:val="0"/>
          <w:color w:val="000000"/>
          <w:sz w:val="20"/>
        </w:rPr>
        <w:t>is a quadratic equation in one variable, where t is a constant. Subtracting t from both sides of the equation</w:t>
      </w:r>
      <w:r>
        <w:br/>
      </w:r>
      <w:r>
        <w:rPr>
          <w:rFonts w:ascii="Arial" w:hAnsi="Arial"/>
          <w:b w:val="0"/>
          <w:color w:val="000000"/>
          <w:sz w:val="20"/>
        </w:rPr>
        <w:t>gives</w:t>
      </w:r>
      <w:r>
        <w:rPr>
          <w:rFonts w:ascii="Arial" w:hAnsi="Arial"/>
          <w:b w:val="0"/>
          <w:color w:val="000000"/>
          <w:sz w:val="20"/>
        </w:rPr>
        <w:t xml:space="preserve"> </w:t>
      </w:r>
      <m:oMath xmlns:mml="http://www.w3.org/1998/Math/MathML">
        <m:r>
          <m:t>2</m:t>
        </m:r>
        <m:sSup>
          <m:e>
            <m:r>
              <m:t>x</m:t>
            </m:r>
          </m:e>
          <m:sup>
            <m:r>
              <m:t>2</m:t>
            </m:r>
          </m:sup>
        </m:sSup>
        <m:r>
          <m:t>−</m:t>
        </m:r>
        <m:r>
          <m:t>4x</m:t>
        </m:r>
        <m:r>
          <m:t>−</m:t>
        </m:r>
        <m:r>
          <m:t>t</m:t>
        </m:r>
        <m:r>
          <m:t>=</m:t>
        </m:r>
        <m:r>
          <m:t>0.</m:t>
        </m:r>
      </m:oMath>
      <w:r>
        <w:rPr>
          <w:rFonts w:ascii="Arial" w:hAnsi="Arial"/>
          <w:b w:val="0"/>
          <w:color w:val="000000"/>
          <w:sz w:val="20"/>
        </w:rPr>
        <w:t>. In this form,</w:t>
      </w:r>
      <w:r>
        <w:rPr>
          <w:rFonts w:ascii="Arial" w:hAnsi="Arial"/>
          <w:b w:val="0"/>
          <w:color w:val="000000"/>
          <w:sz w:val="20"/>
        </w:rPr>
        <w:t xml:space="preserve"> </w:t>
      </w:r>
      <m:oMath xmlns:mml="http://www.w3.org/1998/Math/MathML">
        <m:r>
          <m:t>(x,y)</m:t>
        </m:r>
      </m:oMath>
      <w:r>
        <w:rPr>
          <w:rFonts w:ascii="Arial" w:hAnsi="Arial"/>
          <w:b w:val="0"/>
          <w:color w:val="000000"/>
          <w:sz w:val="20"/>
        </w:rPr>
        <w:t>,</w:t>
      </w:r>
      <w:r>
        <w:rPr>
          <w:rFonts w:ascii="Arial" w:hAnsi="Arial"/>
          <w:b w:val="0"/>
          <w:color w:val="000000"/>
          <w:sz w:val="20"/>
        </w:rPr>
        <w:t xml:space="preserve"> </w:t>
      </w:r>
      <m:oMath xmlns:mml="http://www.w3.org/1998/Math/MathML">
        <m:r>
          <m:t>b=−4,</m:t>
        </m:r>
      </m:oMath>
      <w:r>
        <w:rPr>
          <w:rFonts w:ascii="Arial" w:hAnsi="Arial"/>
          <w:b w:val="0"/>
          <w:color w:val="000000"/>
          <w:sz w:val="20"/>
        </w:rPr>
        <w:t>, and</w:t>
      </w:r>
      <w:r>
        <w:rPr>
          <w:rFonts w:ascii="Arial" w:hAnsi="Arial"/>
          <w:b w:val="0"/>
          <w:color w:val="000000"/>
          <w:sz w:val="20"/>
        </w:rPr>
        <w:t xml:space="preserve"> </w:t>
      </w:r>
      <m:oMath xmlns:mml="http://www.w3.org/1998/Math/MathML">
        <m:r>
          <m:t>c=−t.</m:t>
        </m:r>
      </m:oMath>
      <w:r>
        <w:rPr>
          <w:rFonts w:ascii="Arial" w:hAnsi="Arial"/>
          <w:b w:val="0"/>
          <w:color w:val="000000"/>
          <w:sz w:val="20"/>
        </w:rPr>
        <w:t>. The values of t for which the equation has no real solutions are the same</w:t>
      </w:r>
      <w:r>
        <w:br/>
      </w:r>
      <w:r>
        <w:rPr>
          <w:rFonts w:ascii="Arial" w:hAnsi="Arial"/>
          <w:b w:val="0"/>
          <w:color w:val="000000"/>
          <w:sz w:val="20"/>
        </w:rPr>
        <w:t>values of t for which the discriminant of this equation is a negative value. The discriminant is equal to</w:t>
      </w:r>
      <w:r>
        <w:rPr>
          <w:rFonts w:ascii="Arial" w:hAnsi="Arial"/>
          <w:b w:val="0"/>
          <w:color w:val="000000"/>
          <w:sz w:val="20"/>
        </w:rPr>
        <w:t xml:space="preserve"> </w:t>
      </w:r>
      <m:oMath xmlns:mml="http://www.w3.org/1998/Math/MathML">
        <m:r>
          <m:t>(−4</m:t>
        </m:r>
        <m:sSup>
          <m:e>
            <m:r>
              <m:t>)</m:t>
            </m:r>
          </m:e>
          <m:sup>
            <m:r>
              <m:t>2</m:t>
            </m:r>
          </m:sup>
        </m:sSup>
        <m:r>
          <m:t>−</m:t>
        </m:r>
        <m:r>
          <m:t>4(2)(−t);</m:t>
        </m:r>
      </m:oMath>
      <w:r>
        <w:rPr>
          <w:rFonts w:ascii="Arial" w:hAnsi="Arial"/>
          <w:b w:val="0"/>
          <w:color w:val="000000"/>
          <w:sz w:val="20"/>
        </w:rPr>
        <w:t>; therefore,</w:t>
      </w:r>
      <w:r>
        <w:br/>
      </w:r>
      <m:oMath xmlns:mml="http://www.w3.org/1998/Math/MathML">
        <m:r>
          <m:t>(−4</m:t>
        </m:r>
        <m:sSup>
          <m:e>
            <m:r>
              <m:t>)</m:t>
            </m:r>
          </m:e>
          <m:sup>
            <m:r>
              <m:t>2</m:t>
            </m:r>
          </m:sup>
        </m:sSup>
        <m:r>
          <m:t>−</m:t>
        </m:r>
        <m:r>
          <m:t>4(2)(−t)</m:t>
        </m:r>
        <m:r>
          <m:t>&lt;</m:t>
        </m:r>
        <m:r>
          <m:t>0.</m:t>
        </m:r>
      </m:oMath>
      <w:r>
        <w:rPr>
          <w:rFonts w:ascii="Arial" w:hAnsi="Arial"/>
          <w:b w:val="0"/>
          <w:color w:val="000000"/>
          <w:sz w:val="20"/>
        </w:rPr>
        <w:t>. Simplifying the left side of the inequality gives</w:t>
      </w:r>
      <w:r>
        <w:rPr>
          <w:rFonts w:ascii="Arial" w:hAnsi="Arial"/>
          <w:b w:val="0"/>
          <w:color w:val="000000"/>
          <w:sz w:val="20"/>
        </w:rPr>
        <w:t xml:space="preserve"> </w:t>
      </w:r>
      <m:oMath xmlns:mml="http://www.w3.org/1998/Math/MathML">
        <m:r>
          <m:t>16+8t&lt;0.</m:t>
        </m:r>
      </m:oMath>
      <w:r>
        <w:rPr>
          <w:rFonts w:ascii="Arial" w:hAnsi="Arial"/>
          <w:b w:val="0"/>
          <w:color w:val="000000"/>
          <w:sz w:val="20"/>
        </w:rPr>
        <w:t>. Subtracting 16 from both sides of the inequality and then</w:t>
      </w:r>
      <w:r>
        <w:br/>
      </w:r>
      <w:r>
        <w:rPr>
          <w:rFonts w:ascii="Arial" w:hAnsi="Arial"/>
          <w:b w:val="0"/>
          <w:color w:val="000000"/>
          <w:sz w:val="20"/>
        </w:rPr>
        <w:t>dividing both sides by 8 gives</w:t>
      </w:r>
      <w:r>
        <w:rPr>
          <w:rFonts w:ascii="Arial" w:hAnsi="Arial"/>
          <w:b w:val="0"/>
          <w:color w:val="000000"/>
          <w:sz w:val="20"/>
        </w:rPr>
        <w:t xml:space="preserve"> </w:t>
      </w:r>
      <m:oMath xmlns:mml="http://www.w3.org/1998/Math/MathML">
        <m:r>
          <m:t>t&lt;−2.</m:t>
        </m:r>
      </m:oMath>
      <w:r>
        <w:rPr>
          <w:rFonts w:ascii="Arial" w:hAnsi="Arial"/>
          <w:b w:val="0"/>
          <w:color w:val="000000"/>
          <w:sz w:val="20"/>
        </w:rPr>
        <w:t>. Of the values given in the options,</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is the only value that is less than</w:t>
      </w:r>
      <w:r>
        <w:rPr>
          <w:rFonts w:ascii="Arial" w:hAnsi="Arial"/>
          <w:b w:val="0"/>
          <w:color w:val="000000"/>
          <w:sz w:val="20"/>
        </w:rPr>
        <w:t xml:space="preserve"> </w:t>
      </w:r>
      <m:oMath xmlns:mml="http://www.w3.org/1998/Math/MathML">
        <m:r>
          <m:t>−3</m:t>
        </m:r>
      </m:oMath>
      <w:r>
        <w:rPr>
          <w:rFonts w:ascii="Arial" w:hAnsi="Arial"/>
          <w:b w:val="0"/>
          <w:color w:val="000000"/>
          <w:sz w:val="20"/>
        </w:rPr>
        <w:t>. Therefore, choice A must</w:t>
      </w:r>
      <w:r>
        <w:br/>
      </w:r>
      <w:r>
        <w:rPr>
          <w:rFonts w:ascii="Arial" w:hAnsi="Arial"/>
          <w:b w:val="0"/>
          <w:color w:val="000000"/>
          <w:sz w:val="20"/>
        </w:rPr>
        <w:t>be the correct answer.</w:t>
      </w:r>
      <w:r>
        <w:br/>
      </w:r>
      <w:r>
        <w:rPr>
          <w:rFonts w:ascii="Arial" w:hAnsi="Arial"/>
          <w:b w:val="0"/>
          <w:color w:val="000000"/>
          <w:sz w:val="20"/>
        </w:rPr>
        <w:t>Choices B, C, and D are incorrect and may result from a misconception about how to use the discriminant to determine the number of solutions</w:t>
      </w:r>
      <w:r>
        <w:br/>
      </w:r>
      <w:r>
        <w:rPr>
          <w:rFonts w:ascii="Arial" w:hAnsi="Arial"/>
          <w:b w:val="0"/>
          <w:color w:val="000000"/>
          <w:sz w:val="20"/>
        </w:rPr>
        <w:t>of a quadratic equation in one variable.</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s7</m:t>
        </m:r>
      </m:oMath>
      <w:r>
        <w:br/>
      </w:r>
      <w:r>
        <w:rPr>
          <w:rFonts w:ascii="Arial" w:hAnsi="Arial"/>
          <w:b w:val="0"/>
          <w:color w:val="000000"/>
          <w:sz w:val="20"/>
        </w:rPr>
        <w:t>A certain bowl was sold online for prices varying between and. The number of bowls sold can be modeled by a quadratic function based</w:t>
      </w:r>
      <w:r>
        <w:br/>
      </w:r>
      <w:r>
        <w:rPr>
          <w:rFonts w:ascii="Arial" w:hAnsi="Arial"/>
          <w:b w:val="0"/>
          <w:color w:val="000000"/>
          <w:sz w:val="20"/>
        </w:rPr>
        <w:t>on the price, where bowls were sold for each and the maximum of bowls were sold for each. According to the model, what is the</w:t>
      </w:r>
      <w:r>
        <w:br/>
      </w:r>
      <w:r>
        <w:rPr>
          <w:rFonts w:ascii="Arial" w:hAnsi="Arial"/>
          <w:b w:val="0"/>
          <w:color w:val="000000"/>
          <w:sz w:val="20"/>
        </w:rPr>
        <w:t>number of bowls that were sold for each?</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the number of bowls sold can be modeled by a quadratic function based on the price, where a maximum</w:t>
      </w:r>
      <w:r>
        <w:br/>
      </w:r>
      <m:oMath xmlns:mml="http://www.w3.org/1998/Math/MathML">
        <m:sSup>
          <m:e>
            <m:r>
              <m:t/>
            </m:r>
          </m:e>
          <m:sup>
            <m:r>
              <m:rPr>
                <m:nor/>
              </m:rPr>
              <m:t> 5 </m:t>
            </m:r>
          </m:sup>
        </m:sSup>
      </m:oMath>
      <m:oMath xmlns:mml="http://www.w3.org/1998/Math/MathML">
        <m:r>
          <m:t>N</m:t>
        </m:r>
        <m:r>
          <m:t>(p)</m:t>
        </m:r>
      </m:oMath>
      <w:r>
        <w:br/>
      </w:r>
      <w:r>
        <w:rPr>
          <w:rFonts w:ascii="Arial" w:hAnsi="Arial"/>
          <w:b w:val="0"/>
          <w:color w:val="000000"/>
          <w:sz w:val="20"/>
        </w:rPr>
        <w:t>of bowls were sold for each and bowls were sold for each. This quadratic function can be defined by an equation of the form</w:t>
      </w:r>
      <w:r>
        <w:br/>
      </w:r>
      <m:oMath xmlns:mml="http://www.w3.org/1998/Math/MathML">
        <m:r>
          <m:t>=a(p−h</m:t>
        </m:r>
        <m:sSup>
          <m:e>
            <m:r>
              <m:t>)</m:t>
            </m:r>
          </m:e>
          <m:sup>
            <m:r>
              <m:t>2</m:t>
            </m:r>
          </m:sup>
        </m:sSup>
        <m:r>
          <m:t>+k,</m:t>
        </m:r>
      </m:oMath>
      <m:oMath xmlns:mml="http://www.w3.org/1998/Math/MathML">
        <m:r>
          <m:t>N(p)</m:t>
        </m:r>
      </m:oMath>
      <m:oMath xmlns:mml="http://www.w3.org/1998/Math/MathML">
        <m:sSub>
          <m:e>
            <m:r>
              <m:t>s</m:t>
            </m:r>
          </m:e>
          <m:sub>
            <m:r>
              <m:t>p</m:t>
            </m:r>
          </m:sub>
        </m:sSub>
      </m:oMath>
      <m:oMath xmlns:mml="http://www.w3.org/1998/Math/MathML">
        <m:r>
          <m:t>,h,</m:t>
        </m:r>
      </m:oMath>
      <w:r>
        <w:br/>
      </w:r>
      <w:r>
        <w:rPr>
          <w:rFonts w:ascii="Arial" w:hAnsi="Arial"/>
          <w:b w:val="0"/>
          <w:color w:val="000000"/>
          <w:sz w:val="20"/>
        </w:rPr>
        <w:t>where is the number of bowls sold when the price is each, and, and are constants such that the function</w:t>
      </w:r>
      <w:r>
        <w:br/>
      </w:r>
      <m:oMath xmlns:mml="http://www.w3.org/1998/Math/MathML">
        <m:r>
          <m:t>k,</m:t>
        </m:r>
      </m:oMath>
      <m:oMath xmlns:mml="http://www.w3.org/1998/Math/MathML">
        <m:r>
          <m:t>ıp=h.</m:t>
        </m:r>
      </m:oMath>
      <m:oMath xmlns:mml="http://www.w3.org/1998/Math/MathML">
        <m:sSup>
          <m:e>
            <m:r>
              <m:t/>
            </m:r>
          </m:e>
          <m:sup>
            <m:r>
              <m:rPr>
                <m:nor/>
              </m:rPr>
              <m:t> 9 </m:t>
            </m:r>
          </m:sup>
        </m:sSup>
      </m:oMath>
      <w:r>
        <w:br/>
      </w:r>
      <w:r>
        <w:rPr>
          <w:rFonts w:ascii="Arial" w:hAnsi="Arial"/>
          <w:b w:val="0"/>
          <w:color w:val="000000"/>
          <w:sz w:val="20"/>
        </w:rPr>
        <w:t>reaches its maximum value, when. Since the model indicates the maximum number of bowls sold is when the price is each,</w:t>
      </w:r>
      <w:r>
        <w:br/>
      </w:r>
      <m:oMath xmlns:mml="http://www.w3.org/1998/Math/MathML">
        <m:r>
          <m:t>N(p)</m:t>
        </m:r>
      </m:oMath>
      <m:oMath xmlns:mml="http://www.w3.org/1998/Math/MathML">
        <m:r>
          <m:t>1p=10.</m:t>
        </m:r>
      </m:oMath>
      <m:oMath xmlns:mml="http://www.w3.org/1998/Math/MathML">
        <m:r>
          <m:t>k=9</m:t>
        </m:r>
      </m:oMath>
      <m:oMath xmlns:mml="http://www.w3.org/1998/Math/MathML">
        <m:r>
          <m:t>1h=10.</m:t>
        </m:r>
      </m:oMath>
      <m:oMath xmlns:mml="http://www.w3.org/1998/Math/MathML">
        <m:r>
          <m:t>h</m:t>
        </m:r>
      </m:oMath>
      <m:oMath xmlns:mml="http://www.w3.org/1998/Math/MathML">
        <m:r>
          <m:t>k</m:t>
        </m:r>
      </m:oMath>
      <w:r>
        <w:br/>
      </w:r>
      <w:r>
        <w:rPr>
          <w:rFonts w:ascii="Arial" w:hAnsi="Arial"/>
          <w:b w:val="0"/>
          <w:color w:val="000000"/>
          <w:sz w:val="20"/>
        </w:rPr>
        <w:t>reaches its maximum value,, when. Therefore, and. Substituting for and for in the function</w:t>
      </w:r>
      <w:r>
        <w:br/>
      </w:r>
      <m:oMath xmlns:mml="http://www.w3.org/1998/Math/MathML">
        <m:r>
          <m:t>sN(p)=a(p−10</m:t>
        </m:r>
        <m:sSup>
          <m:e>
            <m:r>
              <m:t>)</m:t>
            </m:r>
          </m:e>
          <m:sup>
            <m:r>
              <m:t>2</m:t>
            </m:r>
          </m:sup>
        </m:sSup>
        <m:r>
          <m:t>+9.</m:t>
        </m:r>
      </m:oMath>
      <w:r>
        <w:br/>
      </w:r>
      <w:r>
        <w:rPr>
          <w:rFonts w:ascii="Arial" w:hAnsi="Arial"/>
          <w:b w:val="0"/>
          <w:color w:val="000000"/>
          <w:sz w:val="20"/>
        </w:rPr>
        <w:t>yields. Since the model indicates the number of bowls sold is when the price is each, the</w:t>
      </w:r>
      <w:r>
        <w:br/>
      </w:r>
      <m:oMath xmlns:mml="http://www.w3.org/1998/Math/MathML">
        <m:r>
          <m:t>N(p)</m:t>
        </m:r>
        <m:r>
          <m:rPr>
            <m:sty m:val="p"/>
          </m:rPr>
          <m:t>\textsc</m:t>
        </m:r>
        <m:r>
          <m:t>is</m:t>
        </m:r>
        <m:r>
          <m:t>5</m:t>
        </m:r>
      </m:oMath>
      <m:oMath xmlns:mml="http://www.w3.org/1998/Math/MathML">
        <m:r>
          <m:t>1p=12.</m:t>
        </m:r>
      </m:oMath>
      <m:oMath xmlns:mml="http://www.w3.org/1998/Math/MathML">
        <m:limUpp>
          <m:e>
            <m:r>
              <m:rPr>
                <m:sty m:val="bi"/>
              </m:rPr>
              <m:t>p</m:t>
            </m:r>
          </m:e>
          <m:lim>
            <m:r>
              <m:t>¨</m:t>
            </m:r>
          </m:lim>
        </m:limUpp>
      </m:oMath>
      <m:oMath xmlns:mml="http://www.w3.org/1998/Math/MathML">
        <m:sSup>
          <m:e>
            <m:r>
              <m:t/>
            </m:r>
          </m:e>
          <m:sup>
            <m:r>
              <m:rPr>
                <m:nor/>
              </m:rPr>
              <m:t> 5 </m:t>
            </m:r>
          </m:sup>
        </m:sSup>
      </m:oMath>
      <m:oMath xmlns:mml="http://www.w3.org/1998/Math/MathML">
        <m:r>
          <m:t>·N(p)</m:t>
        </m:r>
      </m:oMath>
      <m:oMath xmlns:mml="http://www.w3.org/1998/Math/MathML">
        <m:r>
          <m:t>∴N</m:t>
        </m:r>
        <m:r>
          <m:t>(p)</m:t>
        </m:r>
        <m:r>
          <m:t>=a(p−10</m:t>
        </m:r>
        <m:sSup>
          <m:e>
            <m:r>
              <m:t>)</m:t>
            </m:r>
          </m:e>
          <m:sup>
            <m:r>
              <m:t>2</m:t>
            </m:r>
          </m:sup>
        </m:sSup>
        <m:r>
          <m:t>+9</m:t>
        </m:r>
      </m:oMath>
      <m:oMath xmlns:mml="http://www.w3.org/1998/Math/MathML">
        <m:r>
          <m:t>s5=a(12−10</m:t>
        </m:r>
        <m:sSup>
          <m:e>
            <m:r>
              <m:t>)</m:t>
            </m:r>
          </m:e>
          <m:sup>
            <m:r>
              <m:t>2</m:t>
            </m:r>
          </m:sup>
        </m:sSup>
        <m:r>
          <m:t>+9,</m:t>
        </m:r>
      </m:oMath>
      <w:r>
        <w:br/>
      </w:r>
      <w:r>
        <w:rPr>
          <w:rFonts w:ascii="Arial" w:hAnsi="Arial"/>
          <w:b w:val="0"/>
          <w:color w:val="000000"/>
          <w:sz w:val="20"/>
        </w:rPr>
        <w:t>value of when. Substituting for and for in the equation yields</w:t>
      </w:r>
      <w:r>
        <w:br/>
      </w:r>
      <m:oMath xmlns:mml="http://www.w3.org/1998/Math/MathML">
        <m:r>
          <m:t>5=4a+9.</m:t>
        </m:r>
      </m:oMath>
      <m:oMath xmlns:mml="http://www.w3.org/1998/Math/MathML">
        <m:sSup>
          <m:e>
            <m:r>
              <m:t/>
            </m:r>
          </m:e>
          <m:sup>
            <m:r>
              <m:rPr>
                <m:nor/>
              </m:rPr>
              <m:t> 9 </m:t>
            </m:r>
          </m:sup>
        </m:sSup>
      </m:oMath>
      <m:oMath xmlns:mml="http://www.w3.org/1998/Math/MathML">
        <m:r>
          <m:t>−4=4a.</m:t>
        </m:r>
      </m:oMath>
      <m:oMath xmlns:mml="http://www.w3.org/1998/Math/MathML">
        <m:r>
          <m:t>=−1=a.</m:t>
        </m:r>
      </m:oMath>
      <w:r>
        <w:br/>
      </w:r>
      <w:r>
        <w:rPr>
          <w:rFonts w:ascii="Arial" w:hAnsi="Arial"/>
          <w:b w:val="0"/>
          <w:color w:val="000000"/>
          <w:sz w:val="20"/>
        </w:rPr>
        <w:t>or. Subtracting from both sides of this equation yields. Dividing both sides of this equation by yields.</w:t>
      </w:r>
      <w:r>
        <w:br/>
      </w:r>
      <m:oMath xmlns:mml="http://www.w3.org/1998/Math/MathML">
        <m:r>
          <m:t>N</m:t>
        </m:r>
        <m:r>
          <m:t>(p)</m:t>
        </m:r>
        <m:r>
          <m:t>=−</m:t>
        </m:r>
        <m:sSup>
          <m:e>
            <m:r>
              <m:t>(p−10)</m:t>
            </m:r>
          </m:e>
          <m:sup>
            <m:r>
              <m:t>2</m:t>
            </m:r>
          </m:sup>
        </m:sSup>
        <m:r>
          <m:t>+9.</m:t>
        </m:r>
      </m:oMath>
      <m:oMath xmlns:mml="http://www.w3.org/1998/Math/MathML">
        <m:r>
          <m:t>N</m:t>
        </m:r>
        <m:r>
          <m:t>(8)</m:t>
        </m:r>
        <m:r>
          <m:t>=</m:t>
        </m:r>
      </m:oMath>
      <w:r>
        <w:br/>
      </w:r>
      <w:r>
        <w:rPr>
          <w:rFonts w:ascii="Arial" w:hAnsi="Arial"/>
          <w:b w:val="0"/>
          <w:color w:val="000000"/>
          <w:sz w:val="20"/>
        </w:rPr>
        <w:t>Therefore, the model can be represented by the equation. Substituting for in this equation yields</w:t>
      </w:r>
      <w:r>
        <w:br/>
      </w:r>
      <m:oMath xmlns:mml="http://www.w3.org/1998/Math/MathML">
        <m:r>
          <m:t>τ·τN(8)=−4+9,</m:t>
        </m:r>
      </m:oMath>
      <m:oMath xmlns:mml="http://www.w3.org/1998/Math/MathML">
        <m:r>
          <m:t>μN(8)=5.</m:t>
        </m:r>
      </m:oMath>
      <m:oMath xmlns:mml="http://www.w3.org/1998/Math/MathML">
        <m:r>
          <m:t>5</m:t>
        </m:r>
      </m:oMath>
      <w:r>
        <w:br/>
      </w:r>
      <w:r>
        <w:rPr>
          <w:rFonts w:ascii="Arial" w:hAnsi="Arial"/>
          <w:b w:val="0"/>
          <w:color w:val="000000"/>
          <w:sz w:val="20"/>
        </w:rPr>
        <w:t>, or or. Therefore, according to the model, the number of bowls sold for each was.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14j+5k=m</m:t>
        </m:r>
      </m:oMath>
      <w:r>
        <w:br/>
      </w:r>
      <m:oMath xmlns:mml="http://www.w3.org/1998/Math/MathML">
        <m:r>
          <m:t>j,k,</m:t>
        </m:r>
      </m:oMath>
      <m:oMath xmlns:mml="http://www.w3.org/1998/Math/MathML">
        <m:r>
          <m:t>m</m:t>
        </m:r>
      </m:oMath>
      <m:oMath xmlns:mml="http://www.w3.org/1998/Math/MathML">
        <m:sSup>
          <m:e>
            <m:r>
              <m:t/>
            </m:r>
          </m:e>
          <m:sup>
            <m:r>
              <m:rPr>
                <m:nor/>
              </m:rPr>
              <m:t> f </m:t>
            </m:r>
          </m:sup>
        </m:sSup>
        <m:r>
          <m:t>j</m:t>
        </m:r>
      </m:oMath>
      <m:oMath xmlns:mml="http://www.w3.org/1998/Math/MathML">
        <m:r>
          <m:t>m</m:t>
        </m:r>
      </m:oMath>
      <w:r>
        <w:br/>
      </w:r>
      <w:r>
        <w:rPr>
          <w:rFonts w:ascii="Arial" w:hAnsi="Arial"/>
          <w:b w:val="0"/>
          <w:color w:val="000000"/>
          <w:sz w:val="20"/>
        </w:rPr>
        <w:t>The given equation relates the numbers and. Which equation correctly expresses in terms of and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k=</m:t>
        </m:r>
        <m:f>
          <m:fPr>
            <m:type m:val="bar"/>
          </m:fPr>
          <m:num>
            <m:r>
              <m:t>1</m:t>
            </m:r>
          </m:num>
          <m:den>
            <m:r>
              <m:t>5</m:t>
            </m:r>
          </m:den>
        </m:f>
        <m:r>
          <m:t>m−14j</m:t>
        </m:r>
      </m:oMath>
    </w:p>
    <w:p>
      <w:pPr>
        <w:spacing w:after="60" w:line="252" w:lineRule="auto"/>
        <w:ind w:left="317" w:hanging="317"/>
      </w:pPr>
      <w:r>
        <w:rPr>
          <w:rFonts w:ascii="Arial" w:hAnsi="Arial"/>
          <w:b w:val="0"/>
          <w:color w:val="000000"/>
          <w:sz w:val="20"/>
        </w:rPr>
        <w:t xml:space="preserve">Option B: </w:t>
      </w:r>
      <m:oMath xmlns:mml="http://www.w3.org/1998/Math/MathML">
        <m:r>
          <m:t>k=</m:t>
        </m:r>
        <m:f>
          <m:fPr>
            <m:type m:val="bar"/>
          </m:fPr>
          <m:num>
            <m:r>
              <m:t>14j−m</m:t>
            </m:r>
          </m:num>
          <m:den>
            <m:r>
              <m:t>5</m:t>
            </m:r>
          </m:den>
        </m:f>
      </m:oMath>
    </w:p>
    <w:p>
      <w:pPr>
        <w:spacing w:after="60" w:line="252" w:lineRule="auto"/>
        <w:ind w:left="317" w:hanging="317"/>
      </w:pPr>
      <w:r>
        <w:rPr>
          <w:rFonts w:ascii="Arial" w:hAnsi="Arial"/>
          <w:b w:val="0"/>
          <w:color w:val="000000"/>
          <w:sz w:val="20"/>
        </w:rPr>
        <w:t xml:space="preserve">Option C: </w:t>
      </w:r>
      <m:oMath xmlns:mml="http://www.w3.org/1998/Math/MathML">
        <m:r>
          <m:t>k=5m−14j</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5k=m−14j.</m:t>
        </m:r>
      </m:oMath>
      <w:r>
        <w:br/>
      </w:r>
      <w:r>
        <w:rPr>
          <w:rFonts w:ascii="Arial" w:hAnsi="Arial"/>
          <w:b w:val="0"/>
          <w:color w:val="000000"/>
          <w:sz w:val="20"/>
        </w:rPr>
        <w:t>Choice A is correct. Subtracting from each side of the given equation results in. Dividing each side of this equation by</w:t>
      </w:r>
      <w:r>
        <w:br/>
      </w:r>
      <m:oMath xmlns:mml="http://www.w3.org/1998/Math/MathML">
        <m:r>
          <m:t>k=</m:t>
        </m:r>
        <m:f>
          <m:fPr>
            <m:type m:val="bar"/>
          </m:fPr>
          <m:num>
            <m:r>
              <m:t>m−14j</m:t>
            </m:r>
          </m:num>
          <m:den>
            <m:r>
              <m:t>5</m:t>
            </m:r>
          </m:den>
        </m:f>
        <m:r>
          <m:t>.</m:t>
        </m:r>
      </m:oMath>
      <w:r>
        <w:br/>
      </w:r>
      <w:r>
        <w:rPr>
          <w:rFonts w:ascii="Arial" w:hAnsi="Arial"/>
          <w:b w:val="0"/>
          <w:color w:val="000000"/>
          <w:sz w:val="20"/>
        </w:rPr>
        <w:t>results in.</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f(x)=(x+6)(x−4)</m:t>
        </m:r>
      </m:oMath>
      <w:r>
        <w:br/>
      </w:r>
      <m:oMath xmlns:mml="http://www.w3.org/1998/Math/MathML">
        <m:r>
          <m:t>f</m:t>
        </m:r>
      </m:oMath>
      <m:oMath xmlns:mml="http://www.w3.org/1998/Math/MathML">
        <m:r>
          <m:t>y=f(x),</m:t>
        </m:r>
      </m:oMath>
      <w:r>
        <w:br/>
      </w:r>
      <w:r>
        <w:rPr>
          <w:rFonts w:ascii="Arial" w:hAnsi="Arial"/>
          <w:b w:val="0"/>
          <w:color w:val="000000"/>
          <w:sz w:val="20"/>
        </w:rPr>
        <w:t>If the given function is graphed in the xy-plane, where, what is the x-coordinate of an x-intercept of the graph?</w:t>
      </w:r>
      <w:r>
        <w:br/>
      </w:r>
      <m:oMath xmlns:mml="http://www.w3.org/1998/Math/MathML">
        <m:r>
          <m:t>∂−6,</m:t>
        </m:r>
      </m:oMath>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-6, 4</w:t>
      </w:r>
    </w:p>
    <w:p>
      <w:pPr>
        <w:keepNext/>
        <w:spacing w:before="0" w:after="40"/>
      </w:pPr>
      <w:r>
        <w:rPr>
          <w:rFonts w:ascii="Arial" w:hAnsi="Arial"/>
          <w:b/>
          <w:color w:val="000000"/>
          <w:sz w:val="20"/>
        </w:rPr>
        <w:t>Explanation as text</w:t>
      </w:r>
    </w:p>
    <w:p>
      <w:pPr>
        <w:spacing w:after="60" w:line="252" w:lineRule="auto"/>
      </w:pPr>
      <m:oMath xmlns:mml="http://www.w3.org/1998/Math/MathML">
        <m:r>
          <m:t>−6</m:t>
        </m:r>
      </m:oMath>
      <m:oMath xmlns:mml="http://www.w3.org/1998/Math/MathML">
        <m:r>
          <m:t>4</m:t>
        </m:r>
      </m:oMath>
      <m:oMath xmlns:mml="http://www.w3.org/1998/Math/MathML">
        <m:r>
          <m:t>·y=0.</m:t>
        </m:r>
      </m:oMath>
      <w:r>
        <w:br/>
      </w:r>
      <w:r>
        <w:rPr>
          <w:rFonts w:ascii="Arial" w:hAnsi="Arial"/>
          <w:b w:val="0"/>
          <w:color w:val="000000"/>
          <w:sz w:val="20"/>
        </w:rPr>
        <w:t>The correct answer is either or The x-intercepts of a graph in the xy-plane are the points where. Thus, for an x-intercept of the graph</w:t>
      </w:r>
      <w:r>
        <w:br/>
      </w:r>
      <m:oMath xmlns:mml="http://www.w3.org/1998/Math/MathML">
        <m:r>
          <m:t>y=f(x),0=f(x).</m:t>
        </m:r>
      </m:oMath>
      <m:oMath xmlns:mml="http://www.w3.org/1998/Math/MathML">
        <m:r>
          <m:t>f(x)</m:t>
        </m:r>
      </m:oMath>
      <m:oMath xmlns:mml="http://www.w3.org/1998/Math/MathML">
        <m:r>
          <m:t>f(x)=(x+6)(x−4)</m:t>
        </m:r>
        <m:r>
          <m:rPr>
            <m:sty m:val="p"/>
          </m:rPr>
          <m:t>\d</m:t>
        </m:r>
        <m:r>
          <m:t>y</m:t>
        </m:r>
      </m:oMath>
      <m:oMath xmlns:mml="http://www.w3.org/1998/Math/MathML">
        <m:r>
          <m:t>0=(x+6)(x−4).</m:t>
        </m:r>
      </m:oMath>
      <w:r>
        <w:br/>
      </w:r>
      <w:r>
        <w:rPr>
          <w:rFonts w:ascii="Arial" w:hAnsi="Arial"/>
          <w:b w:val="0"/>
          <w:color w:val="000000"/>
          <w:sz w:val="20"/>
        </w:rPr>
        <w:t>of. Substituting for in the equation yields. By the zero product</w:t>
      </w:r>
      <w:r>
        <w:br/>
      </w:r>
      <m:oMath xmlns:mml="http://www.w3.org/1998/Math/MathML">
        <m:r>
          <m:t>·x+6=0</m:t>
        </m:r>
      </m:oMath>
      <m:oMath xmlns:mml="http://www.w3.org/1998/Math/MathML">
        <m:r>
          <m:t>x+6=0</m:t>
        </m:r>
      </m:oMath>
      <m:oMath xmlns:mml="http://www.w3.org/1998/Math/MathML">
        <m:r>
          <m:t>x=−6.</m:t>
        </m:r>
      </m:oMath>
      <w:r>
        <w:br/>
      </w:r>
      <w:r>
        <w:rPr>
          <w:rFonts w:ascii="Arial" w:hAnsi="Arial"/>
          <w:b w:val="0"/>
          <w:color w:val="000000"/>
          <w:sz w:val="20"/>
        </w:rPr>
        <w:t>property, and. Subtracting from both sides of the equation yields. Adding to both sides of the</w:t>
      </w:r>
      <w:r>
        <w:br/>
      </w:r>
      <m:oMath xmlns:mml="http://www.w3.org/1998/Math/MathML">
        <m:r>
          <m:t>x−4=0</m:t>
        </m:r>
      </m:oMath>
      <m:oMath xmlns:mml="http://www.w3.org/1998/Math/MathML">
        <m:r>
          <m:t>λ:x=4.</m:t>
        </m:r>
      </m:oMath>
      <m:oMath xmlns:mml="http://www.w3.org/1998/Math/MathML">
        <m:sSup>
          <m:e>
            <m:r>
              <m:t>σ</m:t>
            </m:r>
          </m:e>
          <m:sup>
            <m:r>
              <m:t>:</m:t>
            </m:r>
          </m:sup>
        </m:sSup>
        <m:r>
          <m:t>y=f(x)</m:t>
        </m:r>
      </m:oMath>
      <w:r>
        <w:br/>
      </w:r>
      <w:r>
        <w:rPr>
          <w:rFonts w:ascii="Arial" w:hAnsi="Arial"/>
          <w:b w:val="0"/>
          <w:color w:val="000000"/>
          <w:sz w:val="20"/>
        </w:rPr>
        <w:t>equation yields. Therefore, the x-coordinates of the x-intercepts of the graph of are and. Note that -6 and 4 are</w:t>
      </w:r>
      <w:r>
        <w:br/>
      </w:r>
      <w:r>
        <w:rPr>
          <w:rFonts w:ascii="Arial" w:hAnsi="Arial"/>
          <w:b w:val="0"/>
          <w:color w:val="000000"/>
          <w:sz w:val="20"/>
        </w:rPr>
        <w:t>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At the time of posting a video, a social media channel had subscribers. Each day for five days after the video was posted, the number of</w:t>
      </w:r>
      <w:r>
        <w:br/>
      </w:r>
      <w:r>
        <w:rPr>
          <w:rFonts w:ascii="Arial" w:hAnsi="Arial"/>
          <w:b w:val="0"/>
          <w:color w:val="000000"/>
          <w:sz w:val="20"/>
        </w:rPr>
        <w:t>subscribers doubled from the number the previous day. Which equation gives the total number of subscribers,, to the channel</w:t>
      </w:r>
      <w:r>
        <w:rPr>
          <w:rFonts w:ascii="Arial" w:hAnsi="Arial"/>
          <w:b w:val="0"/>
          <w:color w:val="000000"/>
          <w:sz w:val="20"/>
        </w:rPr>
        <w:t xml:space="preserve"> </w:t>
      </w:r>
      <m:oMath xmlns:mml="http://www.w3.org/1998/Math/MathML">
        <m:r>
          <m:t>d</m:t>
        </m:r>
      </m:oMath>
      <w:r>
        <w:rPr>
          <w:rFonts w:ascii="Arial" w:hAnsi="Arial"/>
          <w:b w:val="0"/>
          <w:color w:val="000000"/>
          <w:sz w:val="20"/>
        </w:rPr>
        <w:t xml:space="preserve"> </w:t>
      </w:r>
      <w:r>
        <w:rPr>
          <w:rFonts w:ascii="Arial" w:hAnsi="Arial"/>
          <w:b w:val="0"/>
          <w:color w:val="000000"/>
          <w:sz w:val="20"/>
        </w:rPr>
        <w:t>days after the</w:t>
      </w:r>
      <w:r>
        <w:br/>
      </w:r>
      <w:r>
        <w:rPr>
          <w:rFonts w:ascii="Arial" w:hAnsi="Arial"/>
          <w:b w:val="0"/>
          <w:color w:val="000000"/>
          <w:sz w:val="20"/>
        </w:rPr>
        <w:t>video was posted?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nor/>
          </m:rPr>
          <m:t> </m:t>
        </m:r>
        <m:r>
          <m:rPr>
            <m:scr m:val="sans-serif"/>
            <m:sty m:val="p"/>
          </m:rPr>
          <m:t>A</m:t>
        </m:r>
        <m:r>
          <m:t>.n=(</m:t>
        </m:r>
        <m:r>
          <m:t>53</m:t>
        </m:r>
        <m:sSup>
          <m:e>
            <m:r>
              <m:t>)</m:t>
            </m:r>
          </m:e>
          <m:sup>
            <m:r>
              <m:t>d</m:t>
            </m:r>
          </m:sup>
        </m:sSup>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w:t>
      </w:r>
      <w:r>
        <w:rPr>
          <w:rFonts w:ascii="Arial" w:hAnsi="Arial"/>
          <w:b w:val="0"/>
          <w:color w:val="000000"/>
          <w:sz w:val="20"/>
        </w:rPr>
        <w:t xml:space="preserve"> </w:t>
      </w:r>
      <m:oMath xmlns:mml="http://www.w3.org/1998/Math/MathML">
        <m:r>
          <m:t>.</m:t>
        </m:r>
        <m:r>
          <m:rPr>
            <m:nor/>
          </m:rPr>
          <m:t> </m:t>
        </m:r>
        <m:r>
          <m:t>n=53(2</m:t>
        </m:r>
        <m:sSup>
          <m:e>
            <m:r>
              <m:t>)</m:t>
            </m:r>
          </m:e>
          <m:sup>
            <m:r>
              <m:t>d</m:t>
            </m:r>
          </m:sup>
        </m:sSup>
      </m:oMath>
    </w:p>
    <w:p>
      <w:pPr>
        <w:spacing w:after="60" w:line="252" w:lineRule="auto"/>
        <w:ind w:left="317" w:hanging="317"/>
      </w:pPr>
      <w:r>
        <w:rPr>
          <w:rFonts w:ascii="Arial" w:hAnsi="Arial"/>
          <w:b w:val="0"/>
          <w:color w:val="000000"/>
          <w:sz w:val="20"/>
        </w:rPr>
        <w:t xml:space="preserve">Option C: </w:t>
      </w:r>
      <m:oMath xmlns:mml="http://www.w3.org/1998/Math/MathML">
        <m:r>
          <m:rPr>
            <m:sty m:val="p"/>
          </m:rPr>
          <m:t>\textsc</m:t>
        </m:r>
        <m:r>
          <m:t>c.</m:t>
        </m:r>
        <m:r>
          <m:rPr>
            <m:nor/>
          </m:rPr>
          <m:t> </m:t>
        </m:r>
        <m:r>
          <m:t>n=53(</m:t>
        </m:r>
        <m:f>
          <m:fPr>
            <m:type m:val="bar"/>
          </m:fPr>
          <m:num>
            <m:r>
              <m:t>1</m:t>
            </m:r>
          </m:num>
          <m:den>
            <m:r>
              <m:t>2</m:t>
            </m:r>
          </m:den>
        </m:f>
        <m:sSup>
          <m:e>
            <m:r>
              <m:t>)</m:t>
            </m:r>
          </m:e>
          <m:sup>
            <m:r>
              <m:t>d</m:t>
            </m:r>
          </m:sup>
        </m:sSup>
      </m:oMath>
    </w:p>
    <w:p>
      <w:pPr>
        <w:spacing w:after="60" w:line="252" w:lineRule="auto"/>
        <w:ind w:left="317" w:hanging="317"/>
      </w:pPr>
      <w:r>
        <w:rPr>
          <w:rFonts w:ascii="Arial" w:hAnsi="Arial"/>
          <w:b w:val="0"/>
          <w:color w:val="000000"/>
          <w:sz w:val="20"/>
        </w:rPr>
        <w:t xml:space="preserve">Option D: </w:t>
      </w:r>
      <m:oMath xmlns:mml="http://www.w3.org/1998/Math/MathML">
        <m:r>
          <m:rPr>
            <m:sty m:val="p"/>
          </m:rPr>
          <m:t>D</m:t>
        </m:r>
        <m:r>
          <m:t>.</m:t>
        </m:r>
        <m:r>
          <m:rPr>
            <m:nor/>
          </m:rPr>
          <m:t> </m:t>
        </m:r>
        <m:r>
          <m:t>n=</m:t>
        </m:r>
        <m:sSup>
          <m:e>
            <m:r>
              <m:t>(53)</m:t>
            </m:r>
          </m:e>
          <m:sup>
            <m:r>
              <m:t>2</m:t>
            </m:r>
          </m:sup>
        </m:sSup>
        <m:r>
          <m:t>+d</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each day for five days after a social media channel posted a video, the number of subscribers doubled from the</w:t>
      </w:r>
      <w:r>
        <w:br/>
      </w:r>
      <w:r>
        <w:rPr>
          <w:rFonts w:ascii="Arial" w:hAnsi="Arial"/>
          <w:b w:val="0"/>
          <w:color w:val="000000"/>
          <w:sz w:val="20"/>
        </w:rPr>
        <w:t>number the previous day. Since the number of subscribers doubled each day, the relationship between</w:t>
      </w:r>
      <w:r>
        <w:rPr>
          <w:rFonts w:ascii="Arial" w:hAnsi="Arial"/>
          <w:b w:val="0"/>
          <w:color w:val="000000"/>
          <w:sz w:val="20"/>
        </w:rPr>
        <w:t xml:space="preserve"> </w:t>
      </w:r>
      <m:oMath xmlns:mml="http://www.w3.org/1998/Math/MathML">
        <m:r>
          <m:t>n</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
            </m:r>
          </m:e>
          <m:sup>
            <m:r>
              <m:rPr>
                <m:nor/>
              </m:rPr>
              <m:t> i d </m:t>
            </m:r>
          </m:sup>
        </m:sSup>
      </m:oMath>
      <w:r>
        <w:rPr>
          <w:rFonts w:ascii="Arial" w:hAnsi="Arial"/>
          <w:b w:val="0"/>
          <w:color w:val="000000"/>
          <w:sz w:val="20"/>
        </w:rPr>
        <w:t xml:space="preserve"> </w:t>
      </w:r>
      <w:r>
        <w:rPr>
          <w:rFonts w:ascii="Arial" w:hAnsi="Arial"/>
          <w:b w:val="0"/>
          <w:color w:val="000000"/>
          <w:sz w:val="20"/>
        </w:rPr>
        <w:t>can be represented by an</w:t>
      </w:r>
      <w:r>
        <w:br/>
      </w:r>
      <w:r>
        <w:rPr>
          <w:rFonts w:ascii="Arial" w:hAnsi="Arial"/>
          <w:b w:val="0"/>
          <w:color w:val="000000"/>
          <w:sz w:val="20"/>
        </w:rPr>
        <w:t>exponential equation of the form</w:t>
      </w:r>
      <w:r>
        <w:rPr>
          <w:rFonts w:ascii="Arial" w:hAnsi="Arial"/>
          <w:b w:val="0"/>
          <w:color w:val="000000"/>
          <w:sz w:val="20"/>
        </w:rPr>
        <w:t xml:space="preserve"> </w:t>
      </w:r>
      <m:oMath xmlns:mml="http://www.w3.org/1998/Math/MathML">
        <m:r>
          <m:t>n=a</m:t>
        </m:r>
        <m:sSup>
          <m:e>
            <m:r>
              <m:t>b</m:t>
            </m:r>
          </m:e>
          <m:sup>
            <m:r>
              <m:t>d</m:t>
            </m:r>
          </m:sup>
        </m:sSup>
        <m:r>
          <m:t>,</m:t>
        </m:r>
      </m:oMath>
      <w:r>
        <w:rPr>
          <w:rFonts w:ascii="Arial" w:hAnsi="Arial"/>
          <w:b w:val="0"/>
          <w:color w:val="000000"/>
          <w:sz w:val="20"/>
        </w:rPr>
        <w:t>, where</w:t>
      </w:r>
      <w:r>
        <w:rPr>
          <w:rFonts w:ascii="Arial" w:hAnsi="Arial"/>
          <w:b w:val="0"/>
          <w:color w:val="000000"/>
          <w:sz w:val="20"/>
        </w:rPr>
        <w:t xml:space="preserve"> </w:t>
      </w:r>
      <m:oMath xmlns:mml="http://www.w3.org/1998/Math/MathML">
        <m:sSup>
          <m:e>
            <m:r>
              <m:t/>
            </m:r>
          </m:e>
          <m:sup>
            <m:r>
              <m:rPr>
                <m:nor/>
              </m:rPr>
              <m:t> \textbf { a </m:t>
            </m:r>
          </m:sup>
        </m:sSup>
        <m:r>
          <m:t>}</m:t>
        </m:r>
      </m:oMath>
      <w:r>
        <w:rPr>
          <w:rFonts w:ascii="Arial" w:hAnsi="Arial"/>
          <w:b w:val="0"/>
          <w:color w:val="000000"/>
          <w:sz w:val="20"/>
        </w:rPr>
        <w:t xml:space="preserve"> </w:t>
      </w:r>
      <w:r>
        <w:rPr>
          <w:rFonts w:ascii="Arial" w:hAnsi="Arial"/>
          <w:b w:val="0"/>
          <w:color w:val="000000"/>
          <w:sz w:val="20"/>
        </w:rPr>
        <w:t>is the number of subscribers at the time of posting the video and the number of subscribers</w:t>
      </w:r>
      <w:r>
        <w:br/>
      </w:r>
      <w:r>
        <w:rPr>
          <w:rFonts w:ascii="Arial" w:hAnsi="Arial"/>
          <w:b w:val="0"/>
          <w:color w:val="000000"/>
          <w:sz w:val="20"/>
        </w:rPr>
        <w:t>to the channel increases by a factor of each day. It's given that at the time of posting the video, the channel had subscribers. Therefore,</w:t>
      </w:r>
      <w:r>
        <w:br/>
      </w:r>
      <m:oMath xmlns:mml="http://www.w3.org/1998/Math/MathML">
        <m:r>
          <m:t>=53.</m:t>
        </m:r>
      </m:oMath>
      <w:r>
        <w:rPr>
          <w:rFonts w:ascii="Arial" w:hAnsi="Arial"/>
          <w:b w:val="0"/>
          <w:color w:val="000000"/>
          <w:sz w:val="20"/>
        </w:rPr>
        <w:t>. It's also given that the number of subscribers doubled, or increased by a factor of</w:t>
      </w:r>
      <w:r>
        <w:rPr>
          <w:rFonts w:ascii="Arial" w:hAnsi="Arial"/>
          <w:b w:val="0"/>
          <w:color w:val="000000"/>
          <w:sz w:val="20"/>
        </w:rPr>
        <w:t xml:space="preserve"> </w:t>
      </w:r>
      <m:oMath xmlns:mml="http://www.w3.org/1998/Math/MathML">
        <m:sSup>
          <m:e>
            <m:r>
              <m:t/>
            </m:r>
          </m:e>
          <m:sup>
            <m:r>
              <m:rPr>
                <m:nor/>
              </m:rPr>
              <m:t> f 2 </m:t>
            </m:r>
          </m:sup>
        </m:sSup>
        <m:r>
          <m:t>,</m:t>
        </m:r>
      </m:oMath>
      <w:r>
        <w:rPr>
          <w:rFonts w:ascii="Arial" w:hAnsi="Arial"/>
          <w:b w:val="0"/>
          <w:color w:val="000000"/>
          <w:sz w:val="20"/>
        </w:rPr>
        <w:t xml:space="preserve"> </w:t>
      </w:r>
      <w:r>
        <w:rPr>
          <w:rFonts w:ascii="Arial" w:hAnsi="Arial"/>
          <w:b w:val="0"/>
          <w:color w:val="000000"/>
          <w:sz w:val="20"/>
        </w:rPr>
        <w:t>from the number the previous day. Therefore,</w:t>
      </w:r>
      <w:r>
        <w:rPr>
          <w:rFonts w:ascii="Arial" w:hAnsi="Arial"/>
          <w:b w:val="0"/>
          <w:color w:val="000000"/>
          <w:sz w:val="20"/>
        </w:rPr>
        <w:t xml:space="preserve"> </w:t>
      </w:r>
      <m:oMath xmlns:mml="http://www.w3.org/1998/Math/MathML">
        <m:r>
          <m:t>b=2.</m:t>
        </m:r>
      </m:oMath>
      <w:r>
        <w:rPr>
          <w:rFonts w:ascii="Arial" w:hAnsi="Arial"/>
          <w:b w:val="0"/>
          <w:color w:val="000000"/>
          <w:sz w:val="20"/>
        </w:rPr>
        <w:t>.</w:t>
      </w:r>
      <w:r>
        <w:br/>
      </w:r>
      <w:r>
        <w:rPr>
          <w:rFonts w:ascii="Arial" w:hAnsi="Arial"/>
          <w:b w:val="0"/>
          <w:color w:val="000000"/>
          <w:sz w:val="20"/>
        </w:rPr>
        <w:t>Substituting</w:t>
      </w:r>
      <w:r>
        <w:rPr>
          <w:rFonts w:ascii="Arial" w:hAnsi="Arial"/>
          <w:b w:val="0"/>
          <w:color w:val="000000"/>
          <w:sz w:val="20"/>
        </w:rPr>
        <w:t xml:space="preserve"> </w:t>
      </w:r>
      <m:oMath xmlns:mml="http://www.w3.org/1998/Math/MathML">
        <m:r>
          <m:t>53</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a</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
            </m:r>
          </m:e>
          <m:sup>
            <m:r>
              <m:rPr>
                <m:nor/>
              </m:rPr>
              <m:t> 2 </m:t>
            </m:r>
          </m:sup>
        </m:sSup>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sSup>
          <m:e>
            <m:r>
              <m:t/>
            </m:r>
          </m:e>
          <m:sup>
            <m:r>
              <m:t>·</m:t>
            </m:r>
          </m:sup>
        </m:sSup>
        <m:acc>
          <m:accPr>
            <m:chr m:val="―"/>
          </m:accPr>
          <m:e>
            <m:r>
              <m:rPr>
                <m:sty m:val="b"/>
              </m:rPr>
              <m:t>b</m:t>
            </m:r>
          </m:e>
        </m:acc>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r>
          <m:t>n=a</m:t>
        </m:r>
        <m:sSup>
          <m:e>
            <m:r>
              <m:t>b</m:t>
            </m:r>
          </m:e>
          <m:sup>
            <m:r>
              <m:t>d</m:t>
            </m:r>
          </m:sup>
        </m:sSup>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n=53(2</m:t>
        </m:r>
        <m:sSup>
          <m:e>
            <m:r>
              <m:t>)</m:t>
            </m:r>
          </m:e>
          <m:sup>
            <m:r>
              <m:t>d</m:t>
            </m:r>
          </m:sup>
        </m:sSup>
        <m:r>
          <m:t>.</m:t>
        </m:r>
      </m:oMath>
      <w:r>
        <w:rPr>
          <w:rFonts w:ascii="Arial" w:hAnsi="Arial"/>
          <w:b w:val="0"/>
          <w:color w:val="000000"/>
          <w:sz w:val="20"/>
        </w:rPr>
        <w:t>.</w:t>
      </w:r>
      <w:r>
        <w:br/>
      </w:r>
      <w:r>
        <w:rPr>
          <w:rFonts w:ascii="Arial" w:hAnsi="Arial"/>
          <w:b w:val="0"/>
          <w:color w:val="000000"/>
          <w:sz w:val="20"/>
        </w:rPr>
        <w:t>Choice A is incorrect. This equation gives the total number of subscribers to a channel for which the initial number of subscribers was and the</w:t>
      </w:r>
      <w:r>
        <w:br/>
      </w:r>
      <w:r>
        <w:rPr>
          <w:rFonts w:ascii="Arial" w:hAnsi="Arial"/>
          <w:b w:val="0"/>
          <w:color w:val="000000"/>
          <w:sz w:val="20"/>
        </w:rPr>
        <w:t>number increased each day by times the number from the previous day.</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r>
              <m:rPr/>
              <m:t>c</m:t>
            </m:r>
          </m:sup>
        </m:sSup>
      </m:oMath>
      <w:r>
        <w:rPr>
          <w:rFonts w:ascii="Arial" w:hAnsi="Arial"/>
          <w:b w:val="0"/>
          <w:color w:val="000000"/>
          <w:sz w:val="20"/>
        </w:rPr>
        <w:t xml:space="preserve"> </w:t>
      </w:r>
      <w:r>
        <w:rPr>
          <w:rFonts w:ascii="Arial" w:hAnsi="Arial"/>
          <w:b w:val="0"/>
          <w:color w:val="000000"/>
          <w:sz w:val="20"/>
        </w:rPr>
        <w:t>is incorrect. This equation gives the total number of subscribers to a channel for which the number of subscribers each day was half</w:t>
      </w:r>
      <w:r>
        <w:br/>
      </w:r>
      <w:r>
        <w:rPr>
          <w:rFonts w:ascii="Arial" w:hAnsi="Arial"/>
          <w:b w:val="0"/>
          <w:color w:val="000000"/>
          <w:sz w:val="20"/>
        </w:rPr>
        <w:t>the number from the previous day, rather than double the number.</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−2</m:t>
        </m:r>
        <m:sSup>
          <m:e>
            <m:r>
              <m:t>x</m:t>
            </m:r>
          </m:e>
          <m:sup>
            <m:r>
              <m:t>2</m:t>
            </m:r>
          </m:sup>
        </m:sSup>
        <m:r>
          <m:t>+20x+c=0</m:t>
        </m:r>
      </m:oMath>
      <w:r>
        <w:br/>
      </w:r>
      <w:r>
        <w:rPr>
          <w:rFonts w:ascii="Arial" w:hAnsi="Arial"/>
          <w:b w:val="0"/>
          <w:color w:val="000000"/>
          <w:sz w:val="20"/>
        </w:rPr>
        <w:t>In the given equation,</w:t>
      </w:r>
      <w:r>
        <w:rPr>
          <w:rFonts w:ascii="Arial" w:hAnsi="Arial"/>
          <w:b w:val="0"/>
          <w:color w:val="000000"/>
          <w:sz w:val="20"/>
        </w:rPr>
        <w:t xml:space="preserve"> </w:t>
      </w:r>
      <m:oMath xmlns:mml="http://www.w3.org/1998/Math/MathML">
        <m:r>
          <m:t>c</m:t>
        </m:r>
      </m:oMath>
      <w:r>
        <w:rPr>
          <w:rFonts w:ascii="Arial" w:hAnsi="Arial"/>
          <w:b w:val="0"/>
          <w:color w:val="000000"/>
          <w:sz w:val="20"/>
        </w:rPr>
        <w:t xml:space="preserve"> </w:t>
      </w:r>
      <w:r>
        <w:rPr>
          <w:rFonts w:ascii="Arial" w:hAnsi="Arial"/>
          <w:b w:val="0"/>
          <w:color w:val="000000"/>
          <w:sz w:val="20"/>
        </w:rPr>
        <w:t>is a constant. The equation has exactly one solution. What is the value of</w:t>
      </w:r>
      <w:r>
        <w:rPr>
          <w:rFonts w:ascii="Arial" w:hAnsi="Arial"/>
          <w:b w:val="0"/>
          <w:color w:val="000000"/>
          <w:sz w:val="20"/>
        </w:rPr>
        <w:t xml:space="preserve"> </w:t>
      </w:r>
      <m:oMath xmlns:mml="http://www.w3.org/1998/Math/MathML">
        <m:sSup>
          <m:e>
            <m:r>
              <m:t/>
            </m:r>
          </m:e>
          <m:sup>
            <m:r>
              <m:t>:</m:t>
            </m:r>
          </m:sup>
        </m:sSup>
        <m:r>
          <m:rPr>
            <m:nor/>
          </m:rPr>
          <m:t> </m:t>
        </m:r>
        <m:r>
          <m:t>c</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.−68</m:t>
        </m:r>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.−50</m:t>
        </m:r>
      </m:oMath>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the equation</w:t>
      </w:r>
      <w:r>
        <w:rPr>
          <w:rFonts w:ascii="Arial" w:hAnsi="Arial"/>
          <w:b w:val="0"/>
          <w:color w:val="000000"/>
          <w:sz w:val="20"/>
        </w:rPr>
        <w:t xml:space="preserve"> </w:t>
      </w:r>
      <m:oMath xmlns:mml="http://www.w3.org/1998/Math/MathML">
        <m:r>
          <m:t>−2</m:t>
        </m:r>
        <m:sSup>
          <m:e>
            <m:r>
              <m:t>x</m:t>
            </m:r>
          </m:e>
          <m:sup>
            <m:r>
              <m:t>2</m:t>
            </m:r>
          </m:sup>
        </m:sSup>
        <m:r>
          <m:t>+20x+c=0,</m:t>
        </m:r>
      </m:oMath>
      <w:r>
        <w:rPr>
          <w:rFonts w:ascii="Arial" w:hAnsi="Arial"/>
          <w:b w:val="0"/>
          <w:color w:val="000000"/>
          <w:sz w:val="20"/>
        </w:rPr>
        <w:t>, where</w:t>
      </w:r>
      <w:r>
        <w:rPr>
          <w:rFonts w:ascii="Arial" w:hAnsi="Arial"/>
          <w:b w:val="0"/>
          <w:color w:val="000000"/>
          <w:sz w:val="20"/>
        </w:rPr>
        <w:t xml:space="preserve"> </w:t>
      </w:r>
      <m:oMath xmlns:mml="http://www.w3.org/1998/Math/MathML">
        <m:r>
          <m:t>c</m:t>
        </m:r>
      </m:oMath>
      <w:r>
        <w:rPr>
          <w:rFonts w:ascii="Arial" w:hAnsi="Arial"/>
          <w:b w:val="0"/>
          <w:color w:val="000000"/>
          <w:sz w:val="20"/>
        </w:rPr>
        <w:t xml:space="preserve"> </w:t>
      </w:r>
      <w:r>
        <w:rPr>
          <w:rFonts w:ascii="Arial" w:hAnsi="Arial"/>
          <w:b w:val="0"/>
          <w:color w:val="000000"/>
          <w:sz w:val="20"/>
        </w:rPr>
        <w:t>is a constant, has exactly one solution. A quadratic equation of</w:t>
      </w:r>
      <w:r>
        <w:br/>
      </w:r>
      <w:r>
        <w:rPr>
          <w:rFonts w:ascii="Arial" w:hAnsi="Arial"/>
          <w:b w:val="0"/>
          <w:color w:val="000000"/>
          <w:sz w:val="20"/>
        </w:rPr>
        <w:t>the form</w:t>
      </w:r>
      <w:r>
        <w:rPr>
          <w:rFonts w:ascii="Arial" w:hAnsi="Arial"/>
          <w:b w:val="0"/>
          <w:color w:val="000000"/>
          <w:sz w:val="20"/>
        </w:rPr>
        <w:t xml:space="preserve"> </w:t>
      </w:r>
      <m:oMath xmlns:mml="http://www.w3.org/1998/Math/MathML">
        <m:r>
          <m:t>a</m:t>
        </m:r>
        <m:sSup>
          <m:e>
            <m:r>
              <m:t>x</m:t>
            </m:r>
          </m:e>
          <m:sup>
            <m:r>
              <m:t>2</m:t>
            </m:r>
          </m:sup>
        </m:sSup>
        <m:r>
          <m:t>+bx+c=0</m:t>
        </m:r>
      </m:oMath>
      <w:r>
        <w:rPr>
          <w:rFonts w:ascii="Arial" w:hAnsi="Arial"/>
          <w:b w:val="0"/>
          <w:color w:val="000000"/>
          <w:sz w:val="20"/>
        </w:rPr>
        <w:t xml:space="preserve"> </w:t>
      </w:r>
      <w:r>
        <w:rPr>
          <w:rFonts w:ascii="Arial" w:hAnsi="Arial"/>
          <w:b w:val="0"/>
          <w:color w:val="000000"/>
          <w:sz w:val="20"/>
        </w:rPr>
        <w:t>has exactly one solution if and only if its discriminant,</w:t>
      </w:r>
      <w:r>
        <w:rPr>
          <w:rFonts w:ascii="Arial" w:hAnsi="Arial"/>
          <w:b w:val="0"/>
          <w:color w:val="000000"/>
          <w:sz w:val="20"/>
        </w:rPr>
        <w:t xml:space="preserve"> </w:t>
      </w:r>
      <m:oMath xmlns:mml="http://www.w3.org/1998/Math/MathML">
        <m:r>
          <m:t>.</m:t>
        </m:r>
        <m:sSup>
          <m:e>
            <m:r>
              <m:t>b</m:t>
            </m:r>
          </m:e>
          <m:sup>
            <m:r>
              <m:t>2</m:t>
            </m:r>
          </m:sup>
        </m:sSup>
        <m:r>
          <m:t>−4ac,</m:t>
        </m:r>
      </m:oMath>
      <w:r>
        <w:rPr>
          <w:rFonts w:ascii="Arial" w:hAnsi="Arial"/>
          <w:b w:val="0"/>
          <w:color w:val="000000"/>
          <w:sz w:val="20"/>
        </w:rPr>
        <w:t xml:space="preserve"> </w:t>
      </w:r>
      <w:r>
        <w:rPr>
          <w:rFonts w:ascii="Arial" w:hAnsi="Arial"/>
          <w:b w:val="0"/>
          <w:color w:val="000000"/>
          <w:sz w:val="20"/>
        </w:rPr>
        <w:t>is equal to zero. It follows that for the given</w:t>
      </w:r>
      <w:r>
        <w:br/>
      </w:r>
      <w:r>
        <w:rPr>
          <w:rFonts w:ascii="Arial" w:hAnsi="Arial"/>
          <w:b w:val="0"/>
          <w:color w:val="000000"/>
          <w:sz w:val="20"/>
        </w:rPr>
        <w:t>equation, and. Substituting</w:t>
      </w:r>
      <w:r>
        <w:rPr>
          <w:rFonts w:ascii="Arial" w:hAnsi="Arial"/>
          <w:b w:val="0"/>
          <w:color w:val="000000"/>
          <w:sz w:val="20"/>
        </w:rPr>
        <w:t xml:space="preserve"> </w:t>
      </w:r>
      <m:oMath xmlns:mml="http://www.w3.org/1998/Math/MathML">
        <m:r>
          <m:t>−2</m:t>
        </m:r>
      </m:oMath>
      <w:r>
        <w:rPr>
          <w:rFonts w:ascii="Arial" w:hAnsi="Arial"/>
          <w:b w:val="0"/>
          <w:color w:val="000000"/>
          <w:sz w:val="20"/>
        </w:rPr>
        <w:t xml:space="preserve"> </w:t>
      </w:r>
      <w:r>
        <w:rPr>
          <w:rFonts w:ascii="Arial" w:hAnsi="Arial"/>
          <w:b w:val="0"/>
          <w:color w:val="000000"/>
          <w:sz w:val="20"/>
        </w:rPr>
        <w:t>for and for in yields</w:t>
      </w:r>
      <w:r>
        <w:rPr>
          <w:rFonts w:ascii="Arial" w:hAnsi="Arial"/>
          <w:b w:val="0"/>
          <w:color w:val="000000"/>
          <w:sz w:val="20"/>
        </w:rPr>
        <w:t xml:space="preserve"> </w:t>
      </w:r>
      <m:oMath xmlns:mml="http://www.w3.org/1998/Math/MathML">
        <m:sSup>
          <m:e>
            <m:r>
              <m:t>20</m:t>
            </m:r>
          </m:e>
          <m:sup>
            <m:r>
              <m:t>2</m:t>
            </m:r>
          </m:sup>
        </m:sSup>
        <m:r>
          <m:t>−4(−2)(c),</m:t>
        </m:r>
        <m:r>
          <m:rPr>
            <m:sty m:val="p"/>
          </m:rPr>
          <m:t>or</m:t>
        </m:r>
        <m:r>
          <m:t>400+8c.</m:t>
        </m:r>
      </m:oMath>
      <w:r>
        <w:rPr>
          <w:rFonts w:ascii="Arial" w:hAnsi="Arial"/>
          <w:b w:val="0"/>
          <w:color w:val="000000"/>
          <w:sz w:val="20"/>
        </w:rPr>
        <w:t>. Since the discriminant</w:t>
      </w:r>
      <w:r>
        <w:br/>
      </w:r>
      <w:r>
        <w:rPr>
          <w:rFonts w:ascii="Arial" w:hAnsi="Arial"/>
          <w:b w:val="0"/>
          <w:color w:val="000000"/>
          <w:sz w:val="20"/>
        </w:rPr>
        <w:t>must equal zero, it follows that. Subtracting from both sides of this equation yields</w:t>
      </w:r>
      <w:r>
        <w:rPr>
          <w:rFonts w:ascii="Arial" w:hAnsi="Arial"/>
          <w:b w:val="0"/>
          <w:color w:val="000000"/>
          <w:sz w:val="20"/>
        </w:rPr>
        <w:t xml:space="preserve"> </w:t>
      </w:r>
      <m:oMath xmlns:mml="http://www.w3.org/1998/Math/MathML">
        <m:r>
          <m:t>8c=−400.</m:t>
        </m:r>
      </m:oMath>
      <w:r>
        <w:rPr>
          <w:rFonts w:ascii="Arial" w:hAnsi="Arial"/>
          <w:b w:val="0"/>
          <w:color w:val="000000"/>
          <w:sz w:val="20"/>
        </w:rPr>
        <w:t>. Dividing each side of this</w:t>
      </w:r>
      <w:r>
        <w:br/>
      </w:r>
      <w:r>
        <w:rPr>
          <w:rFonts w:ascii="Arial" w:hAnsi="Arial"/>
          <w:b w:val="0"/>
          <w:color w:val="000000"/>
          <w:sz w:val="20"/>
        </w:rPr>
        <w:t>equation by</w:t>
      </w:r>
      <w:r>
        <w:rPr>
          <w:rFonts w:ascii="Arial" w:hAnsi="Arial"/>
          <w:b w:val="0"/>
          <w:color w:val="000000"/>
          <w:sz w:val="20"/>
        </w:rPr>
        <w:t xml:space="preserve"> </w:t>
      </w:r>
      <m:oMath xmlns:mml="http://www.w3.org/1998/Math/MathML">
        <m:r>
          <m:t>s</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c=−50.</m:t>
        </m:r>
      </m:oMath>
      <w:r>
        <w:rPr>
          <w:rFonts w:ascii="Arial" w:hAnsi="Arial"/>
          <w:b w:val="0"/>
          <w:color w:val="000000"/>
          <w:sz w:val="20"/>
        </w:rPr>
        <w:t>. Therefore, the value of</w:t>
      </w:r>
      <w:r>
        <w:rPr>
          <w:rFonts w:ascii="Arial" w:hAnsi="Arial"/>
          <w:b w:val="0"/>
          <w:color w:val="000000"/>
          <w:sz w:val="20"/>
        </w:rPr>
        <w:t xml:space="preserve"> </w:t>
      </w:r>
      <m:oMath xmlns:mml="http://www.w3.org/1998/Math/MathML">
        <m:r>
          <m:rPr>
            <m:sty m:val="p"/>
          </m:rPr>
          <m:t>cis</m:t>
        </m:r>
        <m:r>
          <m:t>−50.</m:t>
        </m:r>
      </m:oMath>
      <w:r>
        <w:rPr>
          <w:rFonts w:ascii="Arial" w:hAnsi="Arial"/>
          <w:b w:val="0"/>
          <w:color w:val="000000"/>
          <w:sz w:val="20"/>
        </w:rPr>
        <w: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sSup>
          <m:e>
            <m:r>
              <m:t>f</m:t>
            </m:r>
          </m:e>
          <m:sup>
            <m:r>
              <m:t>?</m:t>
            </m:r>
          </m:sup>
        </m:sSup>
      </m:oMath>
      <w:r>
        <w:br/>
      </w:r>
      <w:r>
        <w:rPr>
          <w:rFonts w:ascii="Arial" w:hAnsi="Arial"/>
          <w:b w:val="0"/>
          <w:color w:val="000000"/>
          <w:sz w:val="20"/>
        </w:rPr>
        <w:t>The function gives the product of a number,, and a number that is more than. Which equation defines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f(x)=</m:t>
        </m:r>
        <m:sSup>
          <m:e>
            <m:r>
              <m:t>x</m:t>
            </m:r>
          </m:e>
          <m:sup>
            <m:r>
              <m:t>2</m:t>
            </m:r>
          </m:sup>
        </m:sSup>
        <m:r>
          <m:t>+91</m:t>
        </m:r>
      </m:oMath>
    </w:p>
    <w:p>
      <w:pPr>
        <w:spacing w:after="60" w:line="252" w:lineRule="auto"/>
        <w:ind w:left="317" w:hanging="317"/>
      </w:pPr>
      <w:r>
        <w:rPr>
          <w:rFonts w:ascii="Arial" w:hAnsi="Arial"/>
          <w:b w:val="0"/>
          <w:color w:val="000000"/>
          <w:sz w:val="20"/>
        </w:rPr>
        <w:t xml:space="preserve">Option B: </w:t>
      </w:r>
      <m:oMath xmlns:mml="http://www.w3.org/1998/Math/MathML">
        <m:r>
          <m:t>f(x)=</m:t>
        </m:r>
        <m:sSup>
          <m:e>
            <m:r>
              <m:t>x</m:t>
            </m:r>
          </m:e>
          <m:sup>
            <m:r>
              <m:t>2</m:t>
            </m:r>
          </m:sup>
        </m:sSup>
        <m:r>
          <m:t>+91x</m:t>
        </m:r>
      </m:oMath>
    </w:p>
    <w:p>
      <w:pPr>
        <w:spacing w:after="60" w:line="252" w:lineRule="auto"/>
        <w:ind w:left="317" w:hanging="317"/>
      </w:pPr>
      <w:r>
        <w:rPr>
          <w:rFonts w:ascii="Arial" w:hAnsi="Arial"/>
          <w:b w:val="0"/>
          <w:color w:val="000000"/>
          <w:sz w:val="20"/>
        </w:rPr>
        <w:t xml:space="preserve">Option C: </w:t>
      </w:r>
      <m:oMath xmlns:mml="http://www.w3.org/1998/Math/MathML">
        <m:r>
          <m:t>f(x)=</m:t>
        </m:r>
        <m:sSup>
          <m:e>
            <m:r>
              <m:t>x</m:t>
            </m:r>
          </m:e>
          <m:sup>
            <m:r>
              <m:t>2</m:t>
            </m:r>
          </m:sup>
        </m:sSup>
        <m:r>
          <m:t>+91x+91</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f</m:t>
        </m:r>
      </m:oMath>
      <w:r>
        <w:br/>
      </w:r>
      <w:r>
        <w:rPr>
          <w:rFonts w:ascii="Arial" w:hAnsi="Arial"/>
          <w:b w:val="0"/>
          <w:color w:val="000000"/>
          <w:sz w:val="20"/>
        </w:rPr>
        <w:t>Choice C is correct. It’s given that the function gives the product of a number,, and a number that is more than. A number that is</w:t>
      </w:r>
      <w:r>
        <w:br/>
      </w:r>
      <m:oMath xmlns:mml="http://www.w3.org/1998/Math/MathML">
        <m:r>
          <m:t>x+91.</m:t>
        </m:r>
      </m:oMath>
      <m:oMath xmlns:mml="http://www.w3.org/1998/Math/MathML">
        <m:r>
          <m:t>.</m:t>
        </m:r>
        <m:sSup>
          <m:e/>
          <m:sup>
            <m:r>
              <m:rPr>
                <m:nor/>
              </m:rPr>
              <m:t> f </m:t>
            </m:r>
          </m:sup>
        </m:sSup>
      </m:oMath>
      <m:oMath xmlns:mml="http://www.w3.org/1998/Math/MathML">
        <m:r>
          <m:t>f(x)=x(x+91)</m:t>
        </m:r>
      </m:oMath>
      <m:oMath xmlns:mml="http://www.w3.org/1998/Math/MathML">
        <m:r>
          <m:t>f(x)=</m:t>
        </m:r>
        <m:sSup>
          <m:e>
            <m:r>
              <m:t>x</m:t>
            </m:r>
          </m:e>
          <m:sup>
            <m:r>
              <m:t>2</m:t>
            </m:r>
          </m:sup>
        </m:sSup>
      </m:oMath>
      <w:r>
        <w:br/>
      </w:r>
      <w:r>
        <w:rPr>
          <w:rFonts w:ascii="Arial" w:hAnsi="Arial"/>
          <w:b w:val="0"/>
          <w:color w:val="000000"/>
          <w:sz w:val="20"/>
        </w:rPr>
        <w:t>more than can be represented by the expression. Therefore, can be defined by the equation, or</w:t>
      </w:r>
      <w:r>
        <w:br/>
      </w:r>
      <w:r>
        <w:rPr>
          <w:rFonts w:ascii="Arial" w:hAnsi="Arial"/>
          <w:b w:val="0"/>
          <w:color w:val="000000"/>
          <w:sz w:val="20"/>
        </w:rPr>
        <w: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model estimates that at the end of each year from to, the number of squirrels in a population was more than the number of</w:t>
      </w:r>
      <w:r>
        <w:br/>
      </w:r>
      <w:r>
        <w:rPr>
          <w:rFonts w:ascii="Arial" w:hAnsi="Arial"/>
          <w:b w:val="0"/>
          <w:color w:val="000000"/>
          <w:sz w:val="20"/>
        </w:rPr>
        <w:t>squirrels in the population at the end of the previous year. The model estimates that at the end of, there were squirrels in the</w:t>
      </w:r>
      <w:r>
        <w:br/>
      </w:r>
      <w:r>
        <w:rPr>
          <w:rFonts w:ascii="Arial" w:hAnsi="Arial"/>
          <w:b w:val="0"/>
          <w:color w:val="000000"/>
          <w:sz w:val="20"/>
        </w:rPr>
        <w:t>population. Which of the following equations represents this model, where</w:t>
      </w:r>
      <w:r>
        <w:rPr>
          <w:rFonts w:ascii="Arial" w:hAnsi="Arial"/>
          <w:b w:val="0"/>
          <w:color w:val="000000"/>
          <w:sz w:val="20"/>
        </w:rPr>
        <w:t xml:space="preserve"> </w:t>
      </w:r>
      <m:oMath xmlns:mml="http://www.w3.org/1998/Math/MathML">
        <m:r>
          <m:t>n</m:t>
        </m:r>
      </m:oMath>
      <w:r>
        <w:rPr>
          <w:rFonts w:ascii="Arial" w:hAnsi="Arial"/>
          <w:b w:val="0"/>
          <w:color w:val="000000"/>
          <w:sz w:val="20"/>
        </w:rPr>
        <w:t xml:space="preserve"> </w:t>
      </w:r>
      <w:r>
        <w:rPr>
          <w:rFonts w:ascii="Arial" w:hAnsi="Arial"/>
          <w:b w:val="0"/>
          <w:color w:val="000000"/>
          <w:sz w:val="20"/>
        </w:rPr>
        <w:t>is the estimated number of squirrels in the population years after</w:t>
      </w:r>
      <w:r>
        <w:br/>
      </w:r>
      <w:r>
        <w:rPr>
          <w:rFonts w:ascii="Arial" w:hAnsi="Arial"/>
          <w:b w:val="0"/>
          <w:color w:val="000000"/>
          <w:sz w:val="20"/>
        </w:rPr>
        <w:t>the end of and</w:t>
      </w:r>
      <w:r>
        <w:rPr>
          <w:rFonts w:ascii="Arial" w:hAnsi="Arial"/>
          <w:b w:val="0"/>
          <w:color w:val="000000"/>
          <w:sz w:val="20"/>
        </w:rPr>
        <w:t xml:space="preserve"> </w:t>
      </w:r>
      <m:oMath xmlns:mml="http://www.w3.org/1998/Math/MathML">
        <m:r>
          <m:t>t≤5</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w:t>
      </w:r>
      <w:r>
        <w:rPr>
          <w:rFonts w:ascii="Arial" w:hAnsi="Arial"/>
          <w:b w:val="0"/>
          <w:color w:val="000000"/>
          <w:sz w:val="20"/>
        </w:rPr>
        <w:t xml:space="preserve"> </w:t>
      </w:r>
      <m:oMath xmlns:mml="http://www.w3.org/1998/Math/MathML">
        <m:r>
          <m:t>λ.</m:t>
        </m:r>
        <m:r>
          <m:rPr>
            <m:nor/>
          </m:rPr>
          <m:t> </m:t>
        </m:r>
        <m:r>
          <m:t>n=72(1.5</m:t>
        </m:r>
        <m:sSup>
          <m:e>
            <m:r>
              <m:t>)</m:t>
            </m:r>
          </m:e>
          <m:sup>
            <m:r>
              <m:t>t</m:t>
            </m:r>
          </m:sup>
        </m:sSup>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w:t>
      </w:r>
      <w:r>
        <w:rPr>
          <w:rFonts w:ascii="Arial" w:hAnsi="Arial"/>
          <w:b w:val="0"/>
          <w:color w:val="000000"/>
          <w:sz w:val="20"/>
        </w:rPr>
        <w:t xml:space="preserve"> </w:t>
      </w:r>
      <m:oMath xmlns:mml="http://www.w3.org/1998/Math/MathML">
        <m:r>
          <m:t>n=72</m:t>
        </m:r>
        <m:sSup>
          <m:e>
            <m:r>
              <m:t>(2.5)</m:t>
            </m:r>
          </m:e>
          <m:sup>
            <m:r>
              <m:t>t</m:t>
            </m:r>
          </m:sup>
        </m:sSup>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t>n=180(1.5</m:t>
        </m:r>
        <m:sSup>
          <m:e>
            <m:r>
              <m:t>)</m:t>
            </m:r>
          </m:e>
          <m:sup>
            <m:r>
              <m:t>t</m:t>
            </m:r>
          </m:sup>
        </m:sSup>
      </m:oMath>
    </w:p>
    <w:p>
      <w:pPr>
        <w:spacing w:after="60" w:line="252" w:lineRule="auto"/>
        <w:ind w:left="317" w:hanging="317"/>
      </w:pPr>
      <w:r>
        <w:rPr>
          <w:rFonts w:ascii="Arial" w:hAnsi="Arial"/>
          <w:b w:val="0"/>
          <w:color w:val="000000"/>
          <w:sz w:val="20"/>
        </w:rPr>
        <w:t xml:space="preserve">Option D: </w:t>
      </w:r>
      <m:oMath xmlns:mml="http://www.w3.org/1998/Math/MathML">
        <m:r>
          <m:rPr>
            <m:sty m:val="p"/>
          </m:rPr>
          <m:t>D</m:t>
        </m:r>
        <m:r>
          <m:t>.</m:t>
        </m:r>
        <m:r>
          <m:t>n=180(2.5</m:t>
        </m:r>
        <m:sSup>
          <m:e>
            <m:r>
              <m:t>)</m:t>
            </m:r>
          </m:e>
          <m:sup>
            <m:r>
              <m:t>t</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Since the model estimates that the number of squirrels in the population increased by a fixed percentage,, each year,</w:t>
      </w:r>
      <w:r>
        <w:br/>
      </w:r>
      <w:r>
        <w:rPr>
          <w:rFonts w:ascii="Arial" w:hAnsi="Arial"/>
          <w:b w:val="0"/>
          <w:color w:val="000000"/>
          <w:sz w:val="20"/>
        </w:rPr>
        <w:t>the model can be represented by an exponential equation of the form</w:t>
      </w:r>
      <w:r>
        <w:rPr>
          <w:rFonts w:ascii="Arial" w:hAnsi="Arial"/>
          <w:b w:val="0"/>
          <w:color w:val="000000"/>
          <w:sz w:val="20"/>
        </w:rPr>
        <w:t xml:space="preserve"> </w:t>
      </w:r>
      <m:oMath xmlns:mml="http://www.w3.org/1998/Math/MathML">
        <m:r>
          <m:t>n=a</m:t>
        </m:r>
        <m:sSup>
          <m:e>
            <m:r>
              <m:t>(1+</m:t>
            </m:r>
            <m:f>
              <m:fPr>
                <m:type m:val="bar"/>
              </m:fPr>
              <m:num>
                <m:r>
                  <m:t>p</m:t>
                </m:r>
              </m:num>
              <m:den>
                <m:r>
                  <m:t>100</m:t>
                </m:r>
              </m:den>
            </m:f>
            <m:r>
              <m:t>)</m:t>
            </m:r>
          </m:e>
          <m:sup>
            <m:r>
              <m:t>t</m:t>
            </m:r>
          </m:sup>
        </m:sSup>
        <m:r>
          <m:t>,</m:t>
        </m:r>
      </m:oMath>
      <w:r>
        <w:rPr>
          <w:rFonts w:ascii="Arial" w:hAnsi="Arial"/>
          <w:b w:val="0"/>
          <w:color w:val="000000"/>
          <w:sz w:val="20"/>
        </w:rPr>
        <w:t>, where is the estimated number of squirrels in the</w:t>
      </w:r>
      <w:r>
        <w:br/>
      </w:r>
      <w:r>
        <w:rPr>
          <w:rFonts w:ascii="Arial" w:hAnsi="Arial"/>
          <w:b w:val="0"/>
          <w:color w:val="000000"/>
          <w:sz w:val="20"/>
        </w:rPr>
        <w:t>population at the end of, and the model estimates that at the end of each year, the number is</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more than the number at the end of the</w:t>
      </w:r>
      <w:r>
        <w:br/>
      </w:r>
      <w:r>
        <w:rPr>
          <w:rFonts w:ascii="Arial" w:hAnsi="Arial"/>
          <w:b w:val="0"/>
          <w:color w:val="000000"/>
          <w:sz w:val="20"/>
        </w:rPr>
        <w:t>previous year. Since the model estimates that at the end of each year, the number was more than the number at the end of the previous</w:t>
      </w:r>
      <w:r>
        <w:br/>
      </w:r>
      <w:r>
        <w:rPr>
          <w:rFonts w:ascii="Arial" w:hAnsi="Arial"/>
          <w:b w:val="0"/>
          <w:color w:val="000000"/>
          <w:sz w:val="20"/>
        </w:rPr>
        <w:t>year,</w:t>
      </w:r>
      <w:r>
        <w:rPr>
          <w:rFonts w:ascii="Arial" w:hAnsi="Arial"/>
          <w:b w:val="0"/>
          <w:color w:val="000000"/>
          <w:sz w:val="20"/>
        </w:rPr>
        <w:t xml:space="preserve"> </w:t>
      </w:r>
      <m:oMath xmlns:mml="http://www.w3.org/1998/Math/MathML">
        <m:r>
          <m:t>,p=150.</m:t>
        </m:r>
      </m:oMath>
      <w:r>
        <w:rPr>
          <w:rFonts w:ascii="Arial" w:hAnsi="Arial"/>
          <w:b w:val="0"/>
          <w:color w:val="000000"/>
          <w:sz w:val="20"/>
        </w:rPr>
        <w:t>. Substituting for</w:t>
      </w:r>
      <w:r>
        <w:rPr>
          <w:rFonts w:ascii="Arial" w:hAnsi="Arial"/>
          <w:b w:val="0"/>
          <w:color w:val="000000"/>
          <w:sz w:val="20"/>
        </w:rPr>
        <w:t xml:space="preserve"> </w:t>
      </w:r>
      <m:oMath xmlns:mml="http://www.w3.org/1998/Math/MathML">
        <m:limUpp>
          <m:e>
            <m:r>
              <m:rPr>
                <m:sty m:val="bi"/>
              </m:rPr>
              <m:t>p</m:t>
            </m:r>
          </m:e>
          <m:lim>
            <m:r>
              <m:t>¨</m:t>
            </m:r>
          </m:lim>
        </m:limUpp>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r>
          <m:t>n=a(1+</m:t>
        </m:r>
        <m:f>
          <m:fPr>
            <m:type m:val="bar"/>
          </m:fPr>
          <m:num>
            <m:r>
              <m:t>p</m:t>
            </m:r>
          </m:num>
          <m:den>
            <m:r>
              <m:t>100</m:t>
            </m:r>
          </m:den>
        </m:f>
        <m:sSup>
          <m:e>
            <m:r>
              <m:t>)</m:t>
            </m:r>
          </m:e>
          <m:sup>
            <m:r>
              <m:t>t</m:t>
            </m:r>
          </m:sup>
        </m:sSup>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n=a</m:t>
        </m:r>
        <m:sSup>
          <m:e>
            <m:r>
              <m:t>(1+</m:t>
            </m:r>
            <m:f>
              <m:fPr>
                <m:type m:val="bar"/>
              </m:fPr>
              <m:num>
                <m:r>
                  <m:t>150</m:t>
                </m:r>
              </m:num>
              <m:den>
                <m:r>
                  <m:t>100</m:t>
                </m:r>
              </m:den>
            </m:f>
            <m:r>
              <m:t>)</m:t>
            </m:r>
          </m:e>
          <m:sup>
            <m:r>
              <m:t>t</m:t>
            </m:r>
          </m:sup>
        </m:sSup>
        <m:r>
          <m:t>,</m:t>
        </m:r>
      </m:oMath>
      <w:r>
        <w:rPr>
          <w:rFonts w:ascii="Arial" w:hAnsi="Arial"/>
          <w:b w:val="0"/>
          <w:color w:val="000000"/>
          <w:sz w:val="20"/>
        </w:rPr>
        <w:t>, which is equivalent to</w:t>
      </w:r>
      <w:r>
        <w:rPr>
          <w:rFonts w:ascii="Arial" w:hAnsi="Arial"/>
          <w:b w:val="0"/>
          <w:color w:val="000000"/>
          <w:sz w:val="20"/>
        </w:rPr>
        <w:t xml:space="preserve"> </w:t>
      </w:r>
      <m:oMath xmlns:mml="http://www.w3.org/1998/Math/MathML">
        <m:r>
          <m:t>λn=a(1+1.5</m:t>
        </m:r>
        <m:sSup>
          <m:e>
            <m:r>
              <m:t>)</m:t>
            </m:r>
          </m:e>
          <m:sup>
            <m:r>
              <m:t>t</m:t>
            </m:r>
          </m:sup>
        </m:sSup>
        <m:r>
          <m:t>,</m:t>
        </m:r>
      </m:oMath>
      <w:r>
        <w:rPr>
          <w:rFonts w:ascii="Arial" w:hAnsi="Arial"/>
          <w:b w:val="0"/>
          <w:color w:val="000000"/>
          <w:sz w:val="20"/>
        </w:rPr>
        <w:t>, or</w:t>
      </w:r>
      <w:r>
        <w:br/>
      </w:r>
      <m:oMath xmlns:mml="http://www.w3.org/1998/Math/MathML">
        <m:r>
          <m:t>=a(2.5</m:t>
        </m:r>
        <m:sSup>
          <m:e>
            <m:r>
              <m:t>)</m:t>
            </m:r>
          </m:e>
          <m:sup>
            <m:r>
              <m:t>t</m:t>
            </m:r>
          </m:sup>
        </m:sSup>
        <m:r>
          <m:t>.</m:t>
        </m:r>
      </m:oMath>
      <w:r>
        <w:rPr>
          <w:rFonts w:ascii="Arial" w:hAnsi="Arial"/>
          <w:b w:val="0"/>
          <w:color w:val="000000"/>
          <w:sz w:val="20"/>
        </w:rPr>
        <w:t>. It’s given that the estimated number of squirrels at the end of was. This means that when</w:t>
      </w:r>
      <w:r>
        <w:rPr>
          <w:rFonts w:ascii="Arial" w:hAnsi="Arial"/>
          <w:b w:val="0"/>
          <w:color w:val="000000"/>
          <w:sz w:val="20"/>
        </w:rPr>
        <w:t xml:space="preserve"> </w:t>
      </w:r>
      <m:oMath xmlns:mml="http://www.w3.org/1998/Math/MathML">
        <m:r>
          <m:t>1t=1,n=180.</m:t>
        </m:r>
      </m:oMath>
      <w:r>
        <w:rPr>
          <w:rFonts w:ascii="Arial" w:hAnsi="Arial"/>
          <w:b w:val="0"/>
          <w:color w:val="000000"/>
          <w:sz w:val="20"/>
        </w:rPr>
        <w:t xml:space="preserve"> </w:t>
      </w:r>
      <w:r>
        <w:rPr>
          <w:rFonts w:ascii="Arial" w:hAnsi="Arial"/>
          <w:b w:val="0"/>
          <w:color w:val="000000"/>
          <w:sz w:val="20"/>
        </w:rPr>
        <w:t>Substituting</w:t>
      </w:r>
      <w:r>
        <w:br/>
      </w:r>
      <w:r>
        <w:rPr>
          <w:rFonts w:ascii="Arial" w:hAnsi="Arial"/>
          <w:b w:val="0"/>
          <w:color w:val="000000"/>
          <w:sz w:val="20"/>
        </w:rPr>
        <w:t>for and for</w:t>
      </w:r>
      <w:r>
        <w:rPr>
          <w:rFonts w:ascii="Arial" w:hAnsi="Arial"/>
          <w:b w:val="0"/>
          <w:color w:val="000000"/>
          <w:sz w:val="20"/>
        </w:rPr>
        <w:t xml:space="preserve"> </w:t>
      </w:r>
      <m:oMath xmlns:mml="http://www.w3.org/1998/Math/MathML">
        <m:r>
          <m:t>n</m:t>
        </m:r>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r>
          <m:t>n=a(2.5</m:t>
        </m:r>
        <m:sSup>
          <m:e>
            <m:r>
              <m:t>)</m:t>
            </m:r>
          </m:e>
          <m:sup>
            <m:r>
              <m:t>t</m:t>
            </m:r>
          </m:sup>
        </m:sSup>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180=a(2.5</m:t>
        </m:r>
        <m:sSup>
          <m:e>
            <m:r>
              <m:t>)</m:t>
            </m:r>
          </m:e>
          <m:sup>
            <m:r>
              <m:t>1</m:t>
            </m:r>
          </m:sup>
        </m:sSup>
        <m:r>
          <m:t>,</m:t>
        </m:r>
      </m:oMath>
      <w:r>
        <w:rPr>
          <w:rFonts w:ascii="Arial" w:hAnsi="Arial"/>
          <w:b w:val="0"/>
          <w:color w:val="000000"/>
          <w:sz w:val="20"/>
        </w:rPr>
        <w:t>, or. Dividing each side of this equation by yields</w:t>
      </w:r>
      <w:r>
        <w:rPr>
          <w:rFonts w:ascii="Arial" w:hAnsi="Arial"/>
          <w:b w:val="0"/>
          <w:color w:val="000000"/>
          <w:sz w:val="20"/>
        </w:rPr>
        <w:t xml:space="preserve"> </w:t>
      </w:r>
      <m:oMath xmlns:mml="http://www.w3.org/1998/Math/MathML">
        <m:r>
          <m:t>·72=a.</m:t>
        </m:r>
      </m:oMath>
      <w:r>
        <w:rPr>
          <w:rFonts w:ascii="Arial" w:hAnsi="Arial"/>
          <w:b w:val="0"/>
          <w:color w:val="000000"/>
          <w:sz w:val="20"/>
        </w:rPr>
        <w:t>.</w:t>
      </w:r>
      <w:r>
        <w:br/>
      </w:r>
      <w:r>
        <w:rPr>
          <w:rFonts w:ascii="Arial" w:hAnsi="Arial"/>
          <w:b w:val="0"/>
          <w:color w:val="000000"/>
          <w:sz w:val="20"/>
        </w:rPr>
        <w:t>Substituting</w:t>
      </w:r>
      <w:r>
        <w:rPr>
          <w:rFonts w:ascii="Arial" w:hAnsi="Arial"/>
          <w:b w:val="0"/>
          <w:color w:val="000000"/>
          <w:sz w:val="20"/>
        </w:rPr>
        <w:t xml:space="preserve"> </w:t>
      </w:r>
      <m:oMath xmlns:mml="http://www.w3.org/1998/Math/MathML">
        <m:r>
          <m:t>72</m:t>
        </m:r>
      </m:oMath>
      <w:r>
        <w:rPr>
          <w:rFonts w:ascii="Arial" w:hAnsi="Arial"/>
          <w:b w:val="0"/>
          <w:color w:val="000000"/>
          <w:sz w:val="20"/>
        </w:rPr>
        <w:t xml:space="preserve"> </w:t>
      </w:r>
      <w:r>
        <w:rPr>
          <w:rFonts w:ascii="Arial" w:hAnsi="Arial"/>
          <w:b w:val="0"/>
          <w:color w:val="000000"/>
          <w:sz w:val="20"/>
        </w:rPr>
        <w:t>for in the equation</w:t>
      </w:r>
      <w:r>
        <w:rPr>
          <w:rFonts w:ascii="Arial" w:hAnsi="Arial"/>
          <w:b w:val="0"/>
          <w:color w:val="000000"/>
          <w:sz w:val="20"/>
        </w:rPr>
        <w:t xml:space="preserve"> </w:t>
      </w:r>
      <m:oMath xmlns:mml="http://www.w3.org/1998/Math/MathML">
        <m:r>
          <m:t>n=a(2.5</m:t>
        </m:r>
        <m:sSup>
          <m:e>
            <m:r>
              <m:t>)</m:t>
            </m:r>
          </m:e>
          <m:sup>
            <m:r>
              <m:t>t</m:t>
            </m:r>
          </m:sup>
        </m:sSup>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·n=72(2.5</m:t>
        </m:r>
        <m:sSup>
          <m:e>
            <m:r>
              <m:t>)</m:t>
            </m:r>
          </m:e>
          <m:sup>
            <m:r>
              <m:t>t</m:t>
            </m:r>
          </m:sup>
        </m:sSup>
        <m:r>
          <m:t>.</m:t>
        </m:r>
      </m:oMath>
      <w:r>
        <w:rPr>
          <w:rFonts w:ascii="Arial" w:hAnsi="Arial"/>
          <w:b w:val="0"/>
          <w:color w:val="000000"/>
          <w:sz w:val="20"/>
        </w:rPr>
        <w:t>.</w:t>
      </w:r>
      <w:r>
        <w:br/>
      </w:r>
      <w:r>
        <w:rPr>
          <w:rFonts w:ascii="Arial" w:hAnsi="Arial"/>
          <w:b w:val="0"/>
          <w:color w:val="000000"/>
          <w:sz w:val="20"/>
        </w:rPr>
        <w:t>Choice A is incorrect. This equation represents a model where at the end of each year, the estimated number of squirrels was of, not</w:t>
      </w:r>
      <w:r>
        <w:br/>
      </w:r>
      <w:r>
        <w:rPr>
          <w:rFonts w:ascii="Arial" w:hAnsi="Arial"/>
          <w:b w:val="0"/>
          <w:color w:val="000000"/>
          <w:sz w:val="20"/>
        </w:rPr>
        <w:t>more than, the estimated number at the end of the previous year.</w:t>
      </w:r>
      <w:r>
        <w:br/>
      </w:r>
      <w:r>
        <w:rPr>
          <w:rFonts w:ascii="Arial" w:hAnsi="Arial"/>
          <w:b w:val="0"/>
          <w:color w:val="000000"/>
          <w:sz w:val="20"/>
        </w:rPr>
        <w:t>Choice C is incorrect. This equation represents a model where at the end of each year, the estimated number of squirrels was of, not</w:t>
      </w:r>
      <w:r>
        <w:br/>
      </w:r>
      <w:r>
        <w:rPr>
          <w:rFonts w:ascii="Arial" w:hAnsi="Arial"/>
          <w:b w:val="0"/>
          <w:color w:val="000000"/>
          <w:sz w:val="20"/>
        </w:rPr>
        <w:t>more than, the estimated number at the end of the previous year, and the estimated number of squirrels at the end of, not the end of</w:t>
      </w:r>
      <w:r>
        <w:br/>
      </w:r>
      <w:r>
        <w:rPr>
          <w:rFonts w:ascii="Arial" w:hAnsi="Arial"/>
          <w:b w:val="0"/>
          <w:color w:val="000000"/>
          <w:sz w:val="20"/>
        </w:rPr>
        <w:t>, was.</w:t>
      </w:r>
      <w:r>
        <w:br/>
      </w:r>
      <w:r>
        <w:rPr>
          <w:rFonts w:ascii="Arial" w:hAnsi="Arial"/>
          <w:b w:val="0"/>
          <w:color w:val="000000"/>
          <w:sz w:val="20"/>
        </w:rPr>
        <w:t>Choice D is incorrect. This equation represents a model where the estimated number of squirrels at the end of, not the end of, was</w:t>
      </w:r>
      <w:r>
        <w:br/>
      </w:r>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0.36</m:t>
        </m:r>
        <m:sSup>
          <m:e>
            <m:r>
              <m:t>x</m:t>
            </m:r>
          </m:e>
          <m:sup>
            <m:r>
              <m:t>2</m:t>
            </m:r>
          </m:sup>
        </m:sSup>
        <m:r>
          <m:t>+0.63x+1.17</m:t>
        </m:r>
      </m:oMath>
      <w:r>
        <w:br/>
      </w:r>
      <m:oMath xmlns:mml="http://www.w3.org/1998/Math/MathML">
        <m:r>
          <m:t>a(4</m:t>
        </m:r>
        <m:sSup>
          <m:e>
            <m:r>
              <m:t>x</m:t>
            </m:r>
          </m:e>
          <m:sup>
            <m:r>
              <m:t>2</m:t>
            </m:r>
          </m:sup>
        </m:sSup>
        <m:r>
          <m:t>+7x+13),</m:t>
        </m:r>
      </m:oMath>
      <m:oMath xmlns:mml="http://www.w3.org/1998/Math/MathML">
        <m:sSup>
          <m:e>
            <m:r>
              <m:t/>
            </m:r>
          </m:e>
          <m:sup>
            <m:r>
              <m:rPr>
                <m:nor/>
              </m:rPr>
              <m:t> \textbf { a </m:t>
            </m:r>
          </m:sup>
        </m:sSup>
        <m:r>
          <m:t>}</m:t>
        </m:r>
      </m:oMath>
      <m:oMath xmlns:mml="http://www.w3.org/1998/Math/MathML">
        <m:sSup>
          <m:e>
            <m:r>
              <m:t/>
            </m:r>
          </m:e>
          <m:sup>
            <m:r>
              <m:t>a?</m:t>
            </m:r>
          </m:sup>
        </m:sSup>
      </m:oMath>
      <w:r>
        <w:br/>
      </w:r>
      <w:r>
        <w:rPr>
          <w:rFonts w:ascii="Arial" w:hAnsi="Arial"/>
          <w:b w:val="0"/>
          <w:color w:val="000000"/>
          <w:sz w:val="20"/>
        </w:rPr>
        <w:t>The given expression can be rewritten as, where is a constant.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.09, 9/100</w:t>
      </w:r>
    </w:p>
    <w:p>
      <w:pPr>
        <w:keepNext/>
        <w:spacing w:before="0" w:after="40"/>
      </w:pPr>
      <w:r>
        <w:rPr>
          <w:rFonts w:ascii="Arial" w:hAnsi="Arial"/>
          <w:b/>
          <w:color w:val="000000"/>
          <w:sz w:val="20"/>
        </w:rPr>
        <w:t>Explanation as text</w:t>
      </w:r>
    </w:p>
    <w:p>
      <w:pPr>
        <w:spacing w:after="60" w:line="252" w:lineRule="auto"/>
      </w:pPr>
      <m:oMath xmlns:mml="http://www.w3.org/1998/Math/MathML">
        <m:r>
          <m:t>.</m:t>
        </m:r>
        <m:r>
          <m:t>09</m:t>
        </m:r>
      </m:oMath>
      <m:oMath xmlns:mml="http://www.w3.org/1998/Math/MathML">
        <m:r>
          <m:t>0.36</m:t>
        </m:r>
        <m:sSup>
          <m:e>
            <m:r>
              <m:t>x</m:t>
            </m:r>
          </m:e>
          <m:sup>
            <m:r>
              <m:t>2</m:t>
            </m:r>
          </m:sup>
        </m:sSup>
        <m:r>
          <m:t>+0.63x+1.17</m:t>
        </m:r>
      </m:oMath>
      <m:oMath xmlns:mml="http://www.w3.org/1998/Math/MathML">
        <m:r>
          <m:t>a(4</m:t>
        </m:r>
        <m:sSup>
          <m:e>
            <m:r>
              <m:t>x</m:t>
            </m:r>
          </m:e>
          <m:sup>
            <m:r>
              <m:t>2</m:t>
            </m:r>
          </m:sup>
        </m:sSup>
        <m:r>
          <m:t>+7x+13).</m:t>
        </m:r>
      </m:oMath>
      <w:r>
        <w:br/>
      </w:r>
      <w:r>
        <w:rPr>
          <w:rFonts w:ascii="Arial" w:hAnsi="Arial"/>
          <w:b w:val="0"/>
          <w:color w:val="000000"/>
          <w:sz w:val="20"/>
        </w:rPr>
        <w:t>The correct answer is. It's given that the expression can be rewritten as. Applying the</w:t>
      </w:r>
      <w:r>
        <w:br/>
      </w:r>
      <m:oMath xmlns:mml="http://www.w3.org/1998/Math/MathML">
        <m:r>
          <m:t>a(4</m:t>
        </m:r>
        <m:sSup>
          <m:e>
            <m:r>
              <m:t>x</m:t>
            </m:r>
          </m:e>
          <m:sup>
            <m:r>
              <m:t>2</m:t>
            </m:r>
          </m:sup>
        </m:sSup>
        <m:r>
          <m:t>+7x+13)</m:t>
        </m:r>
      </m:oMath>
      <m:oMath xmlns:mml="http://www.w3.org/1998/Math/MathML">
        <m:r>
          <m:t>0.36</m:t>
        </m:r>
        <m:sSup>
          <m:e>
            <m:r>
              <m:t>x</m:t>
            </m:r>
          </m:e>
          <m:sup>
            <m:r>
              <m:t>2</m:t>
            </m:r>
          </m:sup>
        </m:sSup>
        <m:r>
          <m:t>+0.63x+1.17</m:t>
        </m:r>
      </m:oMath>
      <w:r>
        <w:br/>
      </w:r>
      <w:r>
        <w:rPr>
          <w:rFonts w:ascii="Arial" w:hAnsi="Arial"/>
          <w:b w:val="0"/>
          <w:color w:val="000000"/>
          <w:sz w:val="20"/>
        </w:rPr>
        <w:t>distributive property to the expression yields. Therefore, can be rewritten as</w:t>
      </w:r>
      <w:r>
        <w:br/>
      </w:r>
      <m:oMath xmlns:mml="http://www.w3.org/1998/Math/MathML">
        <m:r>
          <m:t>4a</m:t>
        </m:r>
        <m:sSup>
          <m:e>
            <m:r>
              <m:t>x</m:t>
            </m:r>
          </m:e>
          <m:sup>
            <m:r>
              <m:t>2</m:t>
            </m:r>
          </m:sup>
        </m:sSup>
        <m:r>
          <m:t>+7ax+13a.</m:t>
        </m:r>
      </m:oMath>
      <m:oMath xmlns:mml="http://www.w3.org/1998/Math/MathML">
        <m:sSup>
          <m:e>
            <m:r>
              <m:t>x</m:t>
            </m:r>
          </m:e>
          <m:sup>
            <m:r>
              <m:t>2</m:t>
            </m:r>
          </m:sup>
        </m:sSup>
      </m:oMath>
      <w:r>
        <w:br/>
      </w:r>
      <w:r>
        <w:rPr>
          <w:rFonts w:ascii="Arial" w:hAnsi="Arial"/>
          <w:b w:val="0"/>
          <w:color w:val="000000"/>
          <w:sz w:val="20"/>
        </w:rPr>
        <w:t>. It follows that in the expressions and, the coefficients of are equivalent,</w:t>
      </w:r>
      <w:r>
        <w:br/>
      </w:r>
      <m:oMath xmlns:mml="http://www.w3.org/1998/Math/MathML">
        <m:r>
          <m:t>1,0.36=4a,0.63=7a,and1.17=13a.</m:t>
        </m:r>
      </m:oMath>
      <w:r>
        <w:br/>
      </w:r>
      <w:r>
        <w:rPr>
          <w:rFonts w:ascii="Arial" w:hAnsi="Arial"/>
          <w:b w:val="0"/>
          <w:color w:val="000000"/>
          <w:sz w:val="20"/>
        </w:rPr>
        <w:t>the coefficients of are equivalent, and the constant terms are equivalent. Therefore, Solving any of</w:t>
      </w:r>
      <w:r>
        <w:br/>
      </w:r>
      <m:oMath xmlns:mml="http://www.w3.org/1998/Math/MathML">
        <m:r>
          <m:t>a.</m:t>
        </m:r>
      </m:oMath>
      <m:oMath xmlns:mml="http://www.w3.org/1998/Math/MathML">
        <m:r>
          <m:t>10.36=4aby4yields0.09=a.</m:t>
        </m:r>
      </m:oMath>
      <m:oMath xmlns:mml="http://www.w3.org/1998/Math/MathML">
        <m:r>
          <m:t>a</m:t>
        </m:r>
      </m:oMath>
      <w:r>
        <w:br/>
      </w:r>
      <w:r>
        <w:rPr>
          <w:rFonts w:ascii="Arial" w:hAnsi="Arial"/>
          <w:b w:val="0"/>
          <w:color w:val="000000"/>
          <w:sz w:val="20"/>
        </w:rPr>
        <w:t>these equations for yields the value of. Dividing both sides of the equation. Therefore, the value of is</w:t>
      </w:r>
      <w:r>
        <w:br/>
      </w:r>
      <w:r>
        <w:rPr>
          <w:rFonts w:ascii="Arial" w:hAnsi="Arial"/>
          <w:b w:val="0"/>
          <w:color w:val="000000"/>
          <w:sz w:val="20"/>
        </w:rPr>
        <w:t>. Note that.09 and 9/100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x</m:t>
            </m:r>
          </m:e>
          <m:sup>
            <m:r>
              <m:t>2</m:t>
            </m:r>
          </m:sup>
        </m:sSup>
        <m:r>
          <m:t>+6x+4</m:t>
        </m:r>
      </m:oMath>
      <w:r>
        <w:br/>
      </w:r>
      <w:r>
        <w:rPr>
          <w:rFonts w:ascii="Arial" w:hAnsi="Arial"/>
          <w:b w:val="0"/>
          <w:color w:val="000000"/>
          <w:sz w:val="20"/>
        </w:rPr>
        <w:t>Which of the following is equivalent to the expression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(x+3</m:t>
        </m:r>
        <m:sSup>
          <m:e>
            <m:r>
              <m:t>)</m:t>
            </m:r>
          </m:e>
          <m:sup>
            <m:r>
              <m:t>2</m:t>
            </m:r>
          </m:sup>
        </m:sSup>
        <m:r>
          <m:t>−5</m:t>
        </m:r>
      </m:oMath>
    </w:p>
    <w:p>
      <w:pPr>
        <w:spacing w:after="60" w:line="252" w:lineRule="auto"/>
        <w:ind w:left="317" w:hanging="317"/>
      </w:pPr>
      <w:r>
        <w:rPr>
          <w:rFonts w:ascii="Arial" w:hAnsi="Arial"/>
          <w:b w:val="0"/>
          <w:color w:val="000000"/>
          <w:sz w:val="20"/>
        </w:rPr>
        <w:t xml:space="preserve">Option B: </w:t>
      </w:r>
      <m:oMath xmlns:mml="http://www.w3.org/1998/Math/MathML">
        <m:r>
          <m:t>(x−3</m:t>
        </m:r>
        <m:sSup>
          <m:e>
            <m:r>
              <m:t>)</m:t>
            </m:r>
          </m:e>
          <m:sup>
            <m:r>
              <m:t>2</m:t>
            </m:r>
          </m:sup>
        </m:sSup>
        <m:r>
          <m:t>+5</m:t>
        </m:r>
      </m:oMath>
    </w:p>
    <w:p>
      <w:pPr>
        <w:spacing w:after="60" w:line="252" w:lineRule="auto"/>
        <w:ind w:left="317" w:hanging="317"/>
      </w:pPr>
      <w:r>
        <w:rPr>
          <w:rFonts w:ascii="Arial" w:hAnsi="Arial"/>
          <w:b w:val="0"/>
          <w:color w:val="000000"/>
          <w:sz w:val="20"/>
        </w:rPr>
        <w:t xml:space="preserve">Option C: </w:t>
      </w:r>
      <m:oMath xmlns:mml="http://www.w3.org/1998/Math/MathML">
        <m:r>
          <m:t>(x−3</m:t>
        </m:r>
        <m:sSup>
          <m:e>
            <m:r>
              <m:t>)</m:t>
            </m:r>
          </m:e>
          <m:sup>
            <m:r>
              <m:t>2</m:t>
            </m:r>
          </m:sup>
        </m:sSup>
        <m:r>
          <m:t>−5</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given quadratic expression is in standard form, and each answer choice is in vertex form. Completing the square</w:t>
      </w:r>
      <w:r>
        <w:br/>
      </w:r>
      <w:r>
        <w:rPr>
          <w:rFonts w:ascii="Arial" w:hAnsi="Arial"/>
          <w:b w:val="0"/>
          <w:color w:val="000000"/>
          <w:sz w:val="20"/>
        </w:rPr>
        <w:t>converts the expression from standard form to vertex form. The first step is to rewrite the expression as follows:</w:t>
      </w:r>
      <w:r>
        <w:br/>
      </w:r>
      <m:oMath xmlns:mml="http://www.w3.org/1998/Math/MathML">
        <m:eqArr>
          <m:e>
            <m:sSup>
              <m:e>
                <m:r>
                  <m:t>x</m:t>
                </m:r>
              </m:e>
              <m:sup>
                <m:r>
                  <m:t>2</m:t>
                </m:r>
              </m:sup>
            </m:sSup>
            <m:r>
              <m:t>+6x+4=</m:t>
            </m:r>
            <m:sSup>
              <m:e>
                <m:r>
                  <m:t>x</m:t>
                </m:r>
              </m:e>
              <m:sup>
                <m:r>
                  <m:t>2</m:t>
                </m:r>
              </m:sup>
            </m:sSup>
            <m:r>
              <m:t>+6x+9+4−9.</m:t>
            </m:r>
          </m:e>
        </m:eqArr>
      </m:oMath>
      <w:r>
        <w:rPr>
          <w:rFonts w:ascii="Arial" w:hAnsi="Arial"/>
          <w:b w:val="0"/>
          <w:color w:val="000000"/>
          <w:sz w:val="20"/>
        </w:rPr>
        <w:t>. The first three terms of the revised expression can be rewritten as a perfect square as follows:</w:t>
      </w:r>
      <w:r>
        <w:br/>
      </w:r>
      <m:oMath xmlns:mml="http://www.w3.org/1998/Math/MathML">
        <m:sSup>
          <m:e>
            <m:r>
              <m:t>x</m:t>
            </m:r>
          </m:e>
          <m:sup>
            <m:r>
              <m:t>2</m:t>
            </m:r>
          </m:sup>
        </m:sSup>
        <m:r>
          <m:t>+6x+9+4−9=(x+3</m:t>
        </m:r>
        <m:sSup>
          <m:e>
            <m:r>
              <m:t>)</m:t>
            </m:r>
          </m:e>
          <m:sup>
            <m:r>
              <m:t>2</m:t>
            </m:r>
          </m:sup>
        </m:sSup>
        <m:r>
          <m:t>+4−9.</m:t>
        </m:r>
      </m:oMath>
      <w:r>
        <w:rPr>
          <w:rFonts w:ascii="Arial" w:hAnsi="Arial"/>
          <w:b w:val="0"/>
          <w:color w:val="000000"/>
          <w:sz w:val="20"/>
        </w:rPr>
        <w:t>. Combining the constant terms gives</w:t>
      </w:r>
      <w:r>
        <w:rPr>
          <w:rFonts w:ascii="Arial" w:hAnsi="Arial"/>
          <w:b w:val="0"/>
          <w:color w:val="000000"/>
          <w:sz w:val="20"/>
        </w:rPr>
        <w:t xml:space="preserve"> </w:t>
      </w:r>
      <m:oMath xmlns:mml="http://www.w3.org/1998/Math/MathML">
        <m:r>
          <m:t>(x+3</m:t>
        </m:r>
        <m:sSup>
          <m:e>
            <m:r>
              <m:t>)</m:t>
            </m:r>
          </m:e>
          <m:sup>
            <m:r>
              <m:t>2</m:t>
            </m:r>
          </m:sup>
        </m:sSup>
        <m:r>
          <m:t>−5.</m:t>
        </m:r>
      </m:oMath>
      <w:r>
        <w:rPr>
          <w:rFonts w:ascii="Arial" w:hAnsi="Arial"/>
          <w:b w:val="0"/>
          <w:color w:val="000000"/>
          <w:sz w:val="20"/>
        </w:rPr>
        <w:t>.</w:t>
      </w:r>
      <w:r>
        <w:br/>
      </w:r>
      <w:r>
        <w:rPr>
          <w:rFonts w:ascii="Arial" w:hAnsi="Arial"/>
          <w:b w:val="0"/>
          <w:color w:val="000000"/>
          <w:sz w:val="20"/>
        </w:rPr>
        <w:t>Choice A is incorrect. Squaring the binomial and simplifying the expression in choice A gives</w:t>
      </w:r>
      <w:r>
        <w:rPr>
          <w:rFonts w:ascii="Arial" w:hAnsi="Arial"/>
          <w:b w:val="0"/>
          <w:color w:val="000000"/>
          <w:sz w:val="20"/>
        </w:rPr>
        <w:t xml:space="preserve"> </w:t>
      </w:r>
      <m:oMath xmlns:mml="http://www.w3.org/1998/Math/MathML">
        <m:sSup>
          <m:e>
            <m:r>
              <m:t>x</m:t>
            </m:r>
          </m:e>
          <m:sup>
            <m:r>
              <m:t>2</m:t>
            </m:r>
          </m:sup>
        </m:sSup>
        <m:r>
          <m:t>+6x+9+5.</m:t>
        </m:r>
      </m:oMath>
      <w:r>
        <w:rPr>
          <w:rFonts w:ascii="Arial" w:hAnsi="Arial"/>
          <w:b w:val="0"/>
          <w:color w:val="000000"/>
          <w:sz w:val="20"/>
        </w:rPr>
        <w:t>. Combining like terms gives</w:t>
      </w:r>
      <w:r>
        <w:br/>
      </w:r>
      <m:oMath xmlns:mml="http://www.w3.org/1998/Math/MathML">
        <m:sSup>
          <m:e>
            <m:r>
              <m:t>x</m:t>
            </m:r>
          </m:e>
          <m:sup>
            <m:r>
              <m:t>2</m:t>
            </m:r>
          </m:sup>
        </m:sSup>
        <m:r>
          <m:t>+6x+14,</m:t>
        </m:r>
      </m:oMath>
      <w:r>
        <w:rPr>
          <w:rFonts w:ascii="Arial" w:hAnsi="Arial"/>
          <w:b w:val="0"/>
          <w:color w:val="000000"/>
          <w:sz w:val="20"/>
        </w:rPr>
        <w:t>, not</w:t>
      </w:r>
      <w:r>
        <w:rPr>
          <w:rFonts w:ascii="Arial" w:hAnsi="Arial"/>
          <w:b w:val="0"/>
          <w:color w:val="000000"/>
          <w:sz w:val="20"/>
        </w:rPr>
        <w:t xml:space="preserve"> </w:t>
      </w:r>
      <m:oMath xmlns:mml="http://www.w3.org/1998/Math/MathML">
        <m:sSup>
          <m:e>
            <m:r>
              <m:t>x</m:t>
            </m:r>
          </m:e>
          <m:sup>
            <m:r>
              <m:t>2</m:t>
            </m:r>
          </m:sup>
        </m:sSup>
        <m:r>
          <m:t>+6x+4</m:t>
        </m:r>
      </m:oMath>
      <w:r>
        <w:rPr>
          <w:rFonts w:ascii="Arial" w:hAnsi="Arial"/>
          <w:b w:val="0"/>
          <w:color w:val="000000"/>
          <w:sz w:val="20"/>
        </w:rPr>
        <w:t>. Choice C is incorrect. Squaring the binomial and simplifying the expression in choice C gives</w:t>
      </w:r>
      <w:r>
        <w:br/>
      </w:r>
      <m:oMath xmlns:mml="http://www.w3.org/1998/Math/MathML">
        <m:sSup>
          <m:e>
            <m:r>
              <m:t>x</m:t>
            </m:r>
          </m:e>
          <m:sup>
            <m:r>
              <m:t>2</m:t>
            </m:r>
          </m:sup>
        </m:sSup>
        <m:r>
          <m:t>−</m:t>
        </m:r>
        <m:r>
          <m:t>6x+9+5.</m:t>
        </m:r>
      </m:oMath>
      <w:r>
        <w:rPr>
          <w:rFonts w:ascii="Arial" w:hAnsi="Arial"/>
          <w:b w:val="0"/>
          <w:color w:val="000000"/>
          <w:sz w:val="20"/>
        </w:rPr>
        <w:t>. Combining like terms gives</w:t>
      </w:r>
      <w:r>
        <w:rPr>
          <w:rFonts w:ascii="Arial" w:hAnsi="Arial"/>
          <w:b w:val="0"/>
          <w:color w:val="000000"/>
          <w:sz w:val="20"/>
        </w:rPr>
        <w:t xml:space="preserve"> </w:t>
      </w:r>
      <m:oMath xmlns:mml="http://www.w3.org/1998/Math/MathML">
        <m:sSup>
          <m:e>
            <m:r>
              <m:t>x</m:t>
            </m:r>
          </m:e>
          <m:sup>
            <m:r>
              <m:t>2</m:t>
            </m:r>
          </m:sup>
        </m:sSup>
        <m:r>
          <m:t>−</m:t>
        </m:r>
        <m:r>
          <m:t>6x+14,</m:t>
        </m:r>
      </m:oMath>
      <w:r>
        <w:rPr>
          <w:rFonts w:ascii="Arial" w:hAnsi="Arial"/>
          <w:b w:val="0"/>
          <w:color w:val="000000"/>
          <w:sz w:val="20"/>
        </w:rPr>
        <w:t>, not</w:t>
      </w:r>
      <w:r>
        <w:rPr>
          <w:rFonts w:ascii="Arial" w:hAnsi="Arial"/>
          <w:b w:val="0"/>
          <w:color w:val="000000"/>
          <w:sz w:val="20"/>
        </w:rPr>
        <w:t xml:space="preserve"> </w:t>
      </w:r>
      <m:oMath xmlns:mml="http://www.w3.org/1998/Math/MathML">
        <m:sSup>
          <m:e>
            <m:r>
              <m:t>x</m:t>
            </m:r>
          </m:e>
          <m:sup>
            <m:r>
              <m:t>2</m:t>
            </m:r>
          </m:sup>
        </m:sSup>
        <m:r>
          <m:t>+6x+4</m:t>
        </m:r>
      </m:oMath>
      <w:r>
        <w:rPr>
          <w:rFonts w:ascii="Arial" w:hAnsi="Arial"/>
          <w:b w:val="0"/>
          <w:color w:val="000000"/>
          <w:sz w:val="20"/>
        </w:rPr>
        <w:t>. Choice D is incorrect. Squaring the binomial and simplifying</w:t>
      </w:r>
      <w:r>
        <w:br/>
      </w:r>
      <w:r>
        <w:rPr>
          <w:rFonts w:ascii="Arial" w:hAnsi="Arial"/>
          <w:b w:val="0"/>
          <w:color w:val="000000"/>
          <w:sz w:val="20"/>
        </w:rPr>
        <w:t>the expression in choice D gives</w:t>
      </w:r>
      <w:r>
        <w:rPr>
          <w:rFonts w:ascii="Arial" w:hAnsi="Arial"/>
          <w:b w:val="0"/>
          <w:color w:val="000000"/>
          <w:sz w:val="20"/>
        </w:rPr>
        <w:t xml:space="preserve"> </w:t>
      </w:r>
      <m:oMath xmlns:mml="http://www.w3.org/1998/Math/MathML">
        <m:sSup>
          <m:e>
            <m:r>
              <m:t>x</m:t>
            </m:r>
          </m:e>
          <m:sup>
            <m:r>
              <m:t>2</m:t>
            </m:r>
          </m:sup>
        </m:sSup>
        <m:r>
          <m:t>−</m:t>
        </m:r>
        <m:r>
          <m:t>6x+9−5.</m:t>
        </m:r>
      </m:oMath>
      <w:r>
        <w:rPr>
          <w:rFonts w:ascii="Arial" w:hAnsi="Arial"/>
          <w:b w:val="0"/>
          <w:color w:val="000000"/>
          <w:sz w:val="20"/>
        </w:rPr>
        <w:t>. Combining like terms gives</w:t>
      </w:r>
      <w:r>
        <w:rPr>
          <w:rFonts w:ascii="Arial" w:hAnsi="Arial"/>
          <w:b w:val="0"/>
          <w:color w:val="000000"/>
          <w:sz w:val="20"/>
        </w:rPr>
        <w:t xml:space="preserve"> </w:t>
      </w:r>
      <m:oMath xmlns:mml="http://www.w3.org/1998/Math/MathML">
        <m:sSup>
          <m:e>
            <m:r>
              <m:t>x</m:t>
            </m:r>
          </m:e>
          <m:sup>
            <m:r>
              <m:t>2</m:t>
            </m:r>
          </m:sup>
        </m:sSup>
        <m:r>
          <m:t>−6x+4,</m:t>
        </m:r>
      </m:oMath>
      <w:r>
        <w:rPr>
          <w:rFonts w:ascii="Arial" w:hAnsi="Arial"/>
          <w:b w:val="0"/>
          <w:color w:val="000000"/>
          <w:sz w:val="20"/>
        </w:rPr>
        <w:t>, not</w:t>
      </w:r>
      <w:r>
        <w:rPr>
          <w:rFonts w:ascii="Arial" w:hAnsi="Arial"/>
          <w:b w:val="0"/>
          <w:color w:val="000000"/>
          <w:sz w:val="20"/>
        </w:rPr>
        <w:t xml:space="preserve"> </w:t>
      </w:r>
      <m:oMath xmlns:mml="http://www.w3.org/1998/Math/MathML">
        <m:sSup>
          <m:e>
            <m:r>
              <m:t>x</m:t>
            </m:r>
          </m:e>
          <m:sup>
            <m:r>
              <m:t>2</m:t>
            </m:r>
          </m:sup>
        </m:sSup>
        <m:r>
          <m:t>+6x+4</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expression</w:t>
      </w:r>
      <w:r>
        <w:rPr>
          <w:rFonts w:ascii="Arial" w:hAnsi="Arial"/>
          <w:b w:val="0"/>
          <w:color w:val="000000"/>
          <w:sz w:val="20"/>
        </w:rPr>
        <w:t xml:space="preserve"> </w:t>
      </w:r>
      <m:oMath xmlns:mml="http://www.w3.org/1998/Math/MathML">
        <m:r>
          <m:t>3(2</m:t>
        </m:r>
        <m:sSup>
          <m:e>
            <m:r>
              <m:t>x</m:t>
            </m:r>
          </m:e>
          <m:sup>
            <m:r>
              <m:t>2</m:t>
            </m:r>
          </m:sup>
        </m:sSup>
        <m:r>
          <m:t>+</m:t>
        </m:r>
        <m:r>
          <m:t>px</m:t>
        </m:r>
        <m:r>
          <m:t>+</m:t>
        </m:r>
        <m:r>
          <m:t>8)</m:t>
        </m:r>
        <m:r>
          <m:t>−</m:t>
        </m:r>
        <m:r>
          <m:t>16x(p</m:t>
        </m:r>
        <m:r>
          <m:t>+</m:t>
        </m:r>
        <m:r>
          <m:t>4)</m:t>
        </m:r>
      </m:oMath>
      <w:r>
        <w:rPr>
          <w:rFonts w:ascii="Arial" w:hAnsi="Arial"/>
          <w:b w:val="0"/>
          <w:color w:val="000000"/>
          <w:sz w:val="20"/>
        </w:rPr>
        <w:t>, p is a constant. This expression is equivalent to the expression</w:t>
      </w:r>
      <w:r>
        <w:rPr>
          <w:rFonts w:ascii="Arial" w:hAnsi="Arial"/>
          <w:b w:val="0"/>
          <w:color w:val="000000"/>
          <w:sz w:val="20"/>
        </w:rPr>
        <w:t xml:space="preserve"> </w:t>
      </w:r>
      <m:oMath xmlns:mml="http://www.w3.org/1998/Math/MathML">
        <m:r>
          <m:t>6</m:t>
        </m:r>
        <m:sSup>
          <m:e>
            <m:r>
              <m:t>x</m:t>
            </m:r>
          </m:e>
          <m:sup>
            <m:r>
              <m:t>2</m:t>
            </m:r>
          </m:sup>
        </m:sSup>
        <m:r>
          <m:t>−</m:t>
        </m:r>
        <m:r>
          <m:t>155x</m:t>
        </m:r>
        <m:r>
          <m:t>+</m:t>
        </m:r>
        <m:r>
          <m:t>24.</m:t>
        </m:r>
      </m:oMath>
      <w:r>
        <w:rPr>
          <w:rFonts w:ascii="Arial" w:hAnsi="Arial"/>
          <w:b w:val="0"/>
          <w:color w:val="000000"/>
          <w:sz w:val="20"/>
        </w:rPr>
        <w:t>. What</w:t>
      </w:r>
      <w:r>
        <w:br/>
      </w:r>
      <m:oMath xmlns:mml="http://www.w3.org/1998/Math/MathML">
        <m:sSup>
          <m:e>
            <m:r>
              <m:t/>
            </m:r>
          </m:e>
          <m:sup>
            <m:r>
              <m:t>:</m:t>
            </m:r>
            <m:r>
              <m:rPr>
                <m:sty m:val="p"/>
              </m:rPr>
              <m:t>Φ</m:t>
            </m:r>
          </m:sup>
        </m:sSup>
      </m:oMath>
      <w:r>
        <w:br/>
      </w:r>
      <w:r>
        <w:rPr>
          <w:rFonts w:ascii="Arial" w:hAnsi="Arial"/>
          <w:b w:val="0"/>
          <w:color w:val="000000"/>
          <w:sz w:val="20"/>
        </w:rPr>
        <w:t>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−3</m:t>
        </m:r>
      </m:oMath>
    </w:p>
    <w:p>
      <w:pPr>
        <w:spacing w:after="60" w:line="252" w:lineRule="auto"/>
        <w:ind w:left="317" w:hanging="317"/>
      </w:pPr>
      <w:r>
        <w:rPr>
          <w:rFonts w:ascii="Arial" w:hAnsi="Arial"/>
          <w:b w:val="0"/>
          <w:color w:val="000000"/>
          <w:sz w:val="20"/>
        </w:rPr>
        <w:t xml:space="preserve">Option B: </w:t>
      </w:r>
      <m:oMath xmlns:mml="http://www.w3.org/1998/Math/MathML">
        <m:r>
          <m:t>2</m:t>
        </m:r>
      </m:oMath>
    </w:p>
    <w:p>
      <w:pPr>
        <w:spacing w:after="60" w:line="252" w:lineRule="auto"/>
        <w:ind w:left="317" w:hanging="317"/>
      </w:pPr>
      <w:r>
        <w:rPr>
          <w:rFonts w:ascii="Arial" w:hAnsi="Arial"/>
          <w:b w:val="0"/>
          <w:color w:val="000000"/>
          <w:sz w:val="20"/>
        </w:rPr>
        <w:t xml:space="preserve">Option C: </w:t>
      </w:r>
      <m:oMath xmlns:mml="http://www.w3.org/1998/Math/MathML">
        <m:r>
          <m:t>13</m:t>
        </m:r>
      </m:oMath>
    </w:p>
    <w:p>
      <w:pPr>
        <w:spacing w:after="60" w:line="252" w:lineRule="auto"/>
        <w:ind w:left="317" w:hanging="317"/>
      </w:pPr>
      <w:r>
        <w:rPr>
          <w:rFonts w:ascii="Arial" w:hAnsi="Arial"/>
          <w:b w:val="0"/>
          <w:color w:val="000000"/>
          <w:sz w:val="20"/>
        </w:rPr>
        <w:t xml:space="preserve">Option D: </w:t>
      </w:r>
      <m:oMath xmlns:mml="http://www.w3.org/1998/Math/MathML">
        <m:r>
          <m:t>155</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Using the distributive property, the first given expression can be rewritten as 6x 2 + 3px + 24 – 16px – 64x + 24, and then</w:t>
      </w:r>
      <w:r>
        <w:br/>
      </w:r>
      <m:oMath xmlns:mml="http://www.w3.org/1998/Math/MathML">
        <m:r>
          <m:t>6</m:t>
        </m:r>
        <m:sSup>
          <m:e>
            <m:r>
              <m:t>x</m:t>
            </m:r>
          </m:e>
          <m:sup>
            <m:r>
              <m:t>2</m:t>
            </m:r>
          </m:sup>
        </m:sSup>
        <m:r>
          <m:t>+(3p−16p−64)x+24</m:t>
        </m:r>
      </m:oMath>
      <m:oMath xmlns:mml="http://www.w3.org/1998/Math/MathML">
        <m:r>
          <m:t>6</m:t>
        </m:r>
        <m:sSup>
          <m:e>
            <m:r>
              <m:t>x</m:t>
            </m:r>
          </m:e>
          <m:sup>
            <m:r>
              <m:t>2</m:t>
            </m:r>
          </m:sup>
        </m:sSup>
        <m:r>
          <m:t>+(3p−16p−64)x+24</m:t>
        </m:r>
      </m:oMath>
      <w:r>
        <w:rPr>
          <w:rFonts w:ascii="Arial" w:hAnsi="Arial"/>
          <w:b w:val="0"/>
          <w:color w:val="000000"/>
          <w:sz w:val="20"/>
        </w:rPr>
        <w:t xml:space="preserve"> </w:t>
      </w:r>
      <w:r>
        <w:rPr>
          <w:rFonts w:ascii="Arial" w:hAnsi="Arial"/>
          <w:b w:val="0"/>
          <w:color w:val="000000"/>
          <w:sz w:val="20"/>
        </w:rPr>
        <w:t>2 –</w:t>
      </w:r>
      <w:r>
        <w:br/>
      </w:r>
      <w:r>
        <w:rPr>
          <w:rFonts w:ascii="Arial" w:hAnsi="Arial"/>
          <w:b w:val="0"/>
          <w:color w:val="000000"/>
          <w:sz w:val="20"/>
        </w:rPr>
        <w:t>rewritten as Since the expression is equivalent to 6x 155x + 24, the coefficients of</w:t>
      </w:r>
      <w:r>
        <w:br/>
      </w:r>
      <w:r>
        <w:rPr>
          <w:rFonts w:ascii="Arial" w:hAnsi="Arial"/>
          <w:b w:val="0"/>
          <w:color w:val="000000"/>
          <w:sz w:val="20"/>
        </w:rPr>
        <w:t>the x terms from each expression are equivalent to each other; thus</w:t>
      </w:r>
      <w:r>
        <w:rPr>
          <w:rFonts w:ascii="Arial" w:hAnsi="Arial"/>
          <w:b w:val="0"/>
          <w:color w:val="000000"/>
          <w:sz w:val="20"/>
        </w:rPr>
        <w:t xml:space="preserve"> </w:t>
      </w:r>
      <m:oMath xmlns:mml="http://www.w3.org/1998/Math/MathML">
        <m:r>
          <m:t>3p−16p−64=−155.</m:t>
        </m:r>
      </m:oMath>
      <w:r>
        <w:rPr>
          <w:rFonts w:ascii="Arial" w:hAnsi="Arial"/>
          <w:b w:val="0"/>
          <w:color w:val="000000"/>
          <w:sz w:val="20"/>
        </w:rPr>
        <w:t xml:space="preserve"> </w:t>
      </w:r>
      <w:r>
        <w:rPr>
          <w:rFonts w:ascii="Arial" w:hAnsi="Arial"/>
          <w:b w:val="0"/>
          <w:color w:val="000000"/>
          <w:sz w:val="20"/>
        </w:rPr>
        <w:t>Combining like terms gives –13p – 64 = –155.</w:t>
      </w:r>
      <w:r>
        <w:br/>
      </w:r>
      <m:oMath xmlns:mml="http://www.w3.org/1998/Math/MathML">
        <m:r>
          <m:t>−13</m:t>
        </m:r>
        <m:r>
          <m:rPr>
            <m:scr m:val="sans-serif"/>
            <m:sty m:val="p"/>
          </m:rPr>
          <m:t>p</m:t>
        </m:r>
        <m:r>
          <m:t>=−71.</m:t>
        </m:r>
      </m:oMath>
      <m:oMath xmlns:mml="http://www.w3.org/1998/Math/MathML">
        <m:r>
          <m:t>p=7.</m:t>
        </m:r>
      </m:oMath>
      <w:r>
        <w:br/>
      </w:r>
      <w:r>
        <w:rPr>
          <w:rFonts w:ascii="Arial" w:hAnsi="Arial"/>
          <w:b w:val="0"/>
          <w:color w:val="000000"/>
          <w:sz w:val="20"/>
        </w:rPr>
        <w:t>Adding 64 to both sides of the equation gives Dividing both sides of the equation by –13 yields</w:t>
      </w:r>
      <w:r>
        <w:br/>
      </w:r>
      <m:oMath xmlns:mml="http://www.w3.org/1998/Math/MathML">
        <m:r>
          <m:rPr>
            <m:scr m:val="sans-serif"/>
            <m:sty m:val="p"/>
          </m:rPr>
          <m:t>A</m:t>
        </m:r>
      </m:oMath>
      <m:oMath xmlns:mml="http://www.w3.org/1998/Math/MathML">
        <m:r>
          <m:t>p=−3,</m:t>
        </m:r>
      </m:oMath>
      <m:oMath xmlns:mml="http://www.w3.org/1998/Math/MathML">
        <m:r>
          <m:t>6</m:t>
        </m:r>
        <m:sSup>
          <m:e>
            <m:r>
              <m:t>x</m:t>
            </m:r>
          </m:e>
          <m:sup>
            <m:r>
              <m:t>2</m:t>
            </m:r>
          </m:sup>
        </m:sSup>
        <m:r>
          <m:t>−25x+24.</m:t>
        </m:r>
      </m:oMath>
      <m:oMath xmlns:mml="http://www.w3.org/1998/Math/MathML">
        <m:sSup>
          <m:e>
            <m:r>
              <m:t>μ</m:t>
            </m:r>
          </m:e>
          <m:sup>
            <m:r>
              <m:t>≠</m:t>
            </m:r>
          </m:sup>
        </m:sSup>
        <m:r>
          <m:t>p=13,</m:t>
        </m:r>
      </m:oMath>
      <w:r>
        <w:br/>
      </w:r>
      <w:r>
        <w:rPr>
          <w:rFonts w:ascii="Arial" w:hAnsi="Arial"/>
          <w:b w:val="0"/>
          <w:color w:val="000000"/>
          <w:sz w:val="20"/>
        </w:rPr>
        <w:t>Choice A is incorrect. If then the first expression would be equivalent to Choice C is incorrect. If then the first</w:t>
      </w:r>
      <w:r>
        <w:br/>
      </w:r>
      <m:oMath xmlns:mml="http://www.w3.org/1998/Math/MathML">
        <m:r>
          <m:t>6</m:t>
        </m:r>
        <m:sSup>
          <m:e>
            <m:r>
              <m:t>x</m:t>
            </m:r>
          </m:e>
          <m:sup>
            <m:r>
              <m:t>2</m:t>
            </m:r>
          </m:sup>
        </m:sSup>
        <m:r>
          <m:t>−233x+24.</m:t>
        </m:r>
      </m:oMath>
      <m:oMath xmlns:mml="http://www.w3.org/1998/Math/MathML">
        <m:r>
          <m:t>p=155,</m:t>
        </m:r>
      </m:oMath>
      <m:oMath xmlns:mml="http://www.w3.org/1998/Math/MathML">
        <m:r>
          <m:t>6</m:t>
        </m:r>
        <m:sSup>
          <m:e>
            <m:r>
              <m:t>x</m:t>
            </m:r>
          </m:e>
          <m:sup>
            <m:r>
              <m:t>2</m:t>
            </m:r>
          </m:sup>
        </m:sSup>
        <m:r>
          <m:t>−2,079x</m:t>
        </m:r>
      </m:oMath>
      <w:r>
        <w:br/>
      </w:r>
      <w:r>
        <w:rPr>
          <w:rFonts w:ascii="Arial" w:hAnsi="Arial"/>
          <w:b w:val="0"/>
          <w:color w:val="000000"/>
          <w:sz w:val="20"/>
        </w:rPr>
        <w:t>expression would be equivalent to Choice D is incorrect. If then the first expression would be equivalent to</w:t>
      </w:r>
      <w:r>
        <w:br/>
      </w:r>
      <w:r>
        <w:rPr>
          <w:rFonts w:ascii="Arial" w:hAnsi="Arial"/>
          <w:b w:val="0"/>
          <w:color w:val="000000"/>
          <w:sz w:val="20"/>
        </w:rPr>
        <w:t>+ 24.</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f(t)=55t−2</m:t>
        </m:r>
        <m:sSup>
          <m:e>
            <m:r>
              <m:t>t</m:t>
            </m:r>
          </m:e>
          <m:sup>
            <m:r>
              <m:t>2</m:t>
            </m:r>
          </m:sup>
        </m:sSup>
      </m:oMath>
      <w:r>
        <w:br/>
      </w:r>
      <w:r>
        <w:rPr>
          <w:rFonts w:ascii="Arial" w:hAnsi="Arial"/>
          <w:b w:val="0"/>
          <w:color w:val="000000"/>
          <w:sz w:val="20"/>
        </w:rPr>
        <w:t>The function</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is defined by the given equation. The function</w:t>
      </w:r>
      <w:r>
        <w:rPr>
          <w:rFonts w:ascii="Arial" w:hAnsi="Arial"/>
          <w:b w:val="0"/>
          <w:color w:val="000000"/>
          <w:sz w:val="20"/>
        </w:rPr>
        <w:t xml:space="preserve"> </w:t>
      </w:r>
      <m:oMath xmlns:mml="http://www.w3.org/1998/Math/MathML">
        <m:r>
          <m:t>g</m:t>
        </m:r>
      </m:oMath>
      <w:r>
        <w:rPr>
          <w:rFonts w:ascii="Arial" w:hAnsi="Arial"/>
          <w:b w:val="0"/>
          <w:color w:val="000000"/>
          <w:sz w:val="20"/>
        </w:rPr>
        <w:t xml:space="preserve"> </w:t>
      </w:r>
      <w:r>
        <w:rPr>
          <w:rFonts w:ascii="Arial" w:hAnsi="Arial"/>
          <w:b w:val="0"/>
          <w:color w:val="000000"/>
          <w:sz w:val="20"/>
        </w:rPr>
        <w:t>is defined by</w:t>
      </w:r>
      <w:r>
        <w:rPr>
          <w:rFonts w:ascii="Arial" w:hAnsi="Arial"/>
          <w:b w:val="0"/>
          <w:color w:val="000000"/>
          <w:sz w:val="20"/>
        </w:rPr>
        <w:t xml:space="preserve"> </w:t>
      </w:r>
      <m:oMath xmlns:mml="http://www.w3.org/1998/Math/MathML">
        <m:r>
          <m:t>g(t)=f(t)+3.</m:t>
        </m:r>
      </m:oMath>
      <w:r>
        <w:rPr>
          <w:rFonts w:ascii="Arial" w:hAnsi="Arial"/>
          <w:b w:val="0"/>
          <w:color w:val="000000"/>
          <w:sz w:val="20"/>
        </w:rPr>
        <w:t>. Which expression represents the maximum value</w:t>
      </w:r>
      <w:r>
        <w:br/>
      </w:r>
      <w:r>
        <w:rPr>
          <w:rFonts w:ascii="Arial" w:hAnsi="Arial"/>
          <w:b w:val="0"/>
          <w:color w:val="000000"/>
          <w:sz w:val="20"/>
        </w:rPr>
        <w:t>of</w:t>
      </w:r>
      <w:r>
        <w:rPr>
          <w:rFonts w:ascii="Arial" w:hAnsi="Arial"/>
          <w:b w:val="0"/>
          <w:color w:val="000000"/>
          <w:sz w:val="20"/>
        </w:rPr>
        <w:t xml:space="preserve"> </w:t>
      </w:r>
      <m:oMath xmlns:mml="http://www.w3.org/1998/Math/MathML">
        <m:r>
          <m:t>g(t)</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w:t>
      </w:r>
      <w:r>
        <w:rPr>
          <w:rFonts w:ascii="Arial" w:hAnsi="Arial"/>
          <w:b w:val="0"/>
          <w:color w:val="000000"/>
          <w:sz w:val="20"/>
        </w:rPr>
        <w:t xml:space="preserve"> </w:t>
      </w:r>
      <m:oMath xmlns:mml="http://www.w3.org/1998/Math/MathML">
        <m:r>
          <m:t>λ.3+</m:t>
        </m:r>
        <m:sSup>
          <m:e>
            <m:r>
              <m:t>(</m:t>
            </m:r>
            <m:f>
              <m:fPr>
                <m:type m:val="bar"/>
              </m:fPr>
              <m:num>
                <m:r>
                  <m:t>55</m:t>
                </m:r>
              </m:num>
              <m:den>
                <m:r>
                  <m:t>2</m:t>
                </m:r>
              </m:den>
            </m:f>
            <m:r>
              <m:t>)</m:t>
            </m:r>
          </m:e>
          <m:sup>
            <m:r>
              <m:t>2</m:t>
            </m:r>
          </m:sup>
        </m:sSup>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.3</m:t>
        </m:r>
        <m:r>
          <m:t>+2(</m:t>
        </m:r>
        <m:f>
          <m:fPr>
            <m:type m:val="bar"/>
          </m:fPr>
          <m:num>
            <m:r>
              <m:t>55</m:t>
            </m:r>
          </m:num>
          <m:den>
            <m:r>
              <m:t>4</m:t>
            </m:r>
          </m:den>
        </m:f>
        <m:sSup>
          <m:e>
            <m:r>
              <m:t>)</m:t>
            </m:r>
          </m:e>
          <m:sup>
            <m:r>
              <m:t>2</m:t>
            </m:r>
          </m:sup>
        </m:sSup>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.3</m:t>
        </m:r>
        <m:r>
          <m:t>−2(</m:t>
        </m:r>
        <m:f>
          <m:fPr>
            <m:type m:val="bar"/>
          </m:fPr>
          <m:num>
            <m:r>
              <m:t>55</m:t>
            </m:r>
          </m:num>
          <m:den>
            <m:r>
              <m:t>4</m:t>
            </m:r>
          </m:den>
        </m:f>
        <m:sSup>
          <m:e>
            <m:r>
              <m:t>)</m:t>
            </m:r>
          </m:e>
          <m:sup>
            <m:r>
              <m:t>2</m:t>
            </m:r>
          </m:sup>
        </m:sSup>
      </m:oMath>
    </w:p>
    <w:p>
      <w:pPr>
        <w:spacing w:after="60" w:line="252" w:lineRule="auto"/>
        <w:ind w:left="317" w:hanging="317"/>
      </w:pPr>
      <w:r>
        <w:rPr>
          <w:rFonts w:ascii="Arial" w:hAnsi="Arial"/>
          <w:b w:val="0"/>
          <w:color w:val="000000"/>
          <w:sz w:val="20"/>
        </w:rPr>
        <w:t xml:space="preserve">Option D: </w:t>
      </w:r>
      <m:oMath xmlns:mml="http://www.w3.org/1998/Math/MathML">
        <m:r>
          <m:t>0.3−</m:t>
        </m:r>
        <m:sSup>
          <m:e>
            <m:r>
              <m:t>(</m:t>
            </m:r>
            <m:f>
              <m:fPr>
                <m:type m:val="bar"/>
              </m:fPr>
              <m:num>
                <m:r>
                  <m:t>55</m:t>
                </m:r>
              </m:num>
              <m:den>
                <m:r>
                  <m:t>2</m:t>
                </m:r>
              </m:den>
            </m:f>
            <m:r>
              <m:t>)</m:t>
            </m:r>
          </m:e>
          <m:sup>
            <m:r>
              <m:t>2</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function</w:t>
      </w:r>
      <w:r>
        <w:rPr>
          <w:rFonts w:ascii="Arial" w:hAnsi="Arial"/>
          <w:b w:val="0"/>
          <w:color w:val="000000"/>
          <w:sz w:val="20"/>
        </w:rPr>
        <w:t xml:space="preserve"> </w:t>
      </w:r>
      <m:oMath xmlns:mml="http://www.w3.org/1998/Math/MathML">
        <m:r>
          <m:t>g</m:t>
        </m:r>
      </m:oMath>
      <w:r>
        <w:rPr>
          <w:rFonts w:ascii="Arial" w:hAnsi="Arial"/>
          <w:b w:val="0"/>
          <w:color w:val="000000"/>
          <w:sz w:val="20"/>
        </w:rPr>
        <w:t xml:space="preserve"> </w:t>
      </w:r>
      <w:r>
        <w:rPr>
          <w:rFonts w:ascii="Arial" w:hAnsi="Arial"/>
          <w:b w:val="0"/>
          <w:color w:val="000000"/>
          <w:sz w:val="20"/>
        </w:rPr>
        <w:t>is defined by</w:t>
      </w:r>
      <w:r>
        <w:rPr>
          <w:rFonts w:ascii="Arial" w:hAnsi="Arial"/>
          <w:b w:val="0"/>
          <w:color w:val="000000"/>
          <w:sz w:val="20"/>
        </w:rPr>
        <w:t xml:space="preserve"> </w:t>
      </w:r>
      <m:oMath xmlns:mml="http://www.w3.org/1998/Math/MathML">
        <m:r>
          <m:t>g(t)=f(t)+3</m:t>
        </m:r>
      </m:oMath>
      <w:r>
        <w:rPr>
          <w:rFonts w:ascii="Arial" w:hAnsi="Arial"/>
          <w:b w:val="0"/>
          <w:color w:val="000000"/>
          <w:sz w:val="20"/>
        </w:rPr>
        <w:t xml:space="preserve"> </w:t>
      </w:r>
      <w:r>
        <w:rPr>
          <w:rFonts w:ascii="Arial" w:hAnsi="Arial"/>
          <w:b w:val="0"/>
          <w:color w:val="000000"/>
          <w:sz w:val="20"/>
        </w:rPr>
        <w:t>and that</w:t>
      </w:r>
      <w:r>
        <w:rPr>
          <w:rFonts w:ascii="Arial" w:hAnsi="Arial"/>
          <w:b w:val="0"/>
          <w:color w:val="000000"/>
          <w:sz w:val="20"/>
        </w:rPr>
        <w:t xml:space="preserve"> </w:t>
      </w:r>
      <m:oMath xmlns:mml="http://www.w3.org/1998/Math/MathML">
        <m:r>
          <m:t>f(t)=55t−2</m:t>
        </m:r>
        <m:sSup>
          <m:e>
            <m:r>
              <m:t>t</m:t>
            </m:r>
          </m:e>
          <m:sup>
            <m:r>
              <m:t>2</m:t>
            </m:r>
          </m:sup>
        </m:sSup>
        <m:r>
          <m:t>.</m:t>
        </m:r>
      </m:oMath>
      <w:r>
        <w:rPr>
          <w:rFonts w:ascii="Arial" w:hAnsi="Arial"/>
          <w:b w:val="0"/>
          <w:color w:val="000000"/>
          <w:sz w:val="20"/>
        </w:rPr>
        <w:t>. Substituting</w:t>
      </w:r>
      <w:r>
        <w:rPr>
          <w:rFonts w:ascii="Arial" w:hAnsi="Arial"/>
          <w:b w:val="0"/>
          <w:color w:val="000000"/>
          <w:sz w:val="20"/>
        </w:rPr>
        <w:t xml:space="preserve"> </w:t>
      </w:r>
      <m:oMath xmlns:mml="http://www.w3.org/1998/Math/MathML">
        <m:r>
          <m:t>55t−2</m:t>
        </m:r>
        <m:sSup>
          <m:e>
            <m:r>
              <m:t>t</m:t>
            </m:r>
          </m:e>
          <m:sup>
            <m:r>
              <m:t>2</m:t>
            </m:r>
          </m:sup>
        </m:sSup>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sSup>
          <m:e>
            <m:r>
              <m:t>∂</m:t>
            </m:r>
          </m:e>
          <m:sup>
            <m:r>
              <m:t>.</m:t>
            </m:r>
          </m:sup>
        </m:sSup>
        <m:r>
          <m:t>f(t)</m:t>
        </m:r>
      </m:oMath>
      <w:r>
        <w:rPr>
          <w:rFonts w:ascii="Arial" w:hAnsi="Arial"/>
          <w:b w:val="0"/>
          <w:color w:val="000000"/>
          <w:sz w:val="20"/>
        </w:rPr>
        <w:t xml:space="preserve"> </w:t>
      </w:r>
      <w:r>
        <w:rPr>
          <w:rFonts w:ascii="Arial" w:hAnsi="Arial"/>
          <w:b w:val="0"/>
          <w:color w:val="000000"/>
          <w:sz w:val="20"/>
        </w:rPr>
        <w:t>in</w:t>
      </w:r>
      <w:r>
        <w:rPr>
          <w:rFonts w:ascii="Arial" w:hAnsi="Arial"/>
          <w:b w:val="0"/>
          <w:color w:val="000000"/>
          <w:sz w:val="20"/>
        </w:rPr>
        <w:t xml:space="preserve"> </w:t>
      </w:r>
      <m:oMath xmlns:mml="http://www.w3.org/1998/Math/MathML">
        <m:r>
          <m:rPr>
            <m:sty m:val="p"/>
          </m:rPr>
          <m:t>\bigskip</m:t>
        </m:r>
        <m:r>
          <m:t>g(t)</m:t>
        </m:r>
      </m:oMath>
      <w:r>
        <w:br/>
      </w:r>
      <w:r>
        <w:rPr>
          <w:rFonts w:ascii="Arial" w:hAnsi="Arial"/>
          <w:b w:val="0"/>
          <w:color w:val="000000"/>
          <w:sz w:val="20"/>
        </w:rPr>
        <w:t>yields</w:t>
      </w:r>
      <w:r>
        <w:rPr>
          <w:rFonts w:ascii="Arial" w:hAnsi="Arial"/>
          <w:b w:val="0"/>
          <w:color w:val="000000"/>
          <w:sz w:val="20"/>
        </w:rPr>
        <w:t xml:space="preserve"> </w:t>
      </w:r>
      <m:oMath xmlns:mml="http://www.w3.org/1998/Math/MathML">
        <m:r>
          <m:t>sg(t)=55t−2</m:t>
        </m:r>
        <m:sSup>
          <m:e>
            <m:r>
              <m:t>t</m:t>
            </m:r>
          </m:e>
          <m:sup>
            <m:r>
              <m:t>2</m:t>
            </m:r>
          </m:sup>
        </m:sSup>
        <m:r>
          <m:t>+3,</m:t>
        </m:r>
        <m:r>
          <m:rPr>
            <m:sty m:val="p"/>
          </m:rPr>
          <m:t>or</m:t>
        </m:r>
        <m:r>
          <m:t>g(t)=−2</m:t>
        </m:r>
        <m:sSup>
          <m:e>
            <m:r>
              <m:t>t</m:t>
            </m:r>
          </m:e>
          <m:sup>
            <m:r>
              <m:t>2</m:t>
            </m:r>
          </m:sup>
        </m:sSup>
        <m:r>
          <m:t>+55t+3.</m:t>
        </m:r>
      </m:oMath>
      <w:r>
        <w:rPr>
          <w:rFonts w:ascii="Arial" w:hAnsi="Arial"/>
          <w:b w:val="0"/>
          <w:color w:val="000000"/>
          <w:sz w:val="20"/>
        </w:rPr>
        <w:t>. The maximum value of</w:t>
      </w:r>
      <w:r>
        <w:rPr>
          <w:rFonts w:ascii="Arial" w:hAnsi="Arial"/>
          <w:b w:val="0"/>
          <w:color w:val="000000"/>
          <w:sz w:val="20"/>
        </w:rPr>
        <w:t xml:space="preserve"> </w:t>
      </w:r>
      <m:oMath xmlns:mml="http://www.w3.org/1998/Math/MathML">
        <m:sSup>
          <m:e>
            <m:r>
              <m:rPr>
                <m:sty m:val="p"/>
              </m:rPr>
              <m:t>\bigskip</m:t>
            </m:r>
          </m:e>
          <m:sup>
            <m:r>
              <m:rPr>
                <m:nor/>
              </m:rPr>
              <m:t> </m:t>
            </m:r>
          </m:sup>
        </m:sSup>
        <m:r>
          <m:rPr>
            <m:nor/>
          </m:rPr>
          <m:t> </m:t>
        </m:r>
        <m:sSup>
          <m:e>
            <m:r>
              <m:rPr>
                <m:sty m:val="p"/>
              </m:rPr>
              <m:t>\bigskip</m:t>
            </m:r>
          </m:e>
          <m:sup>
            <m:r>
              <m:t>:</m:t>
            </m:r>
          </m:sup>
        </m:sSup>
        <m:r>
          <m:t>g(t)</m:t>
        </m:r>
      </m:oMath>
      <w:r>
        <w:rPr>
          <w:rFonts w:ascii="Arial" w:hAnsi="Arial"/>
          <w:b w:val="0"/>
          <w:color w:val="000000"/>
          <w:sz w:val="20"/>
        </w:rPr>
        <w:t xml:space="preserve"> </w:t>
      </w:r>
      <w:r>
        <w:rPr>
          <w:rFonts w:ascii="Arial" w:hAnsi="Arial"/>
          <w:b w:val="0"/>
          <w:color w:val="000000"/>
          <w:sz w:val="20"/>
        </w:rPr>
        <w:t>can be found by completing the square to</w:t>
      </w:r>
      <w:r>
        <w:br/>
      </w:r>
      <w:r>
        <w:rPr>
          <w:rFonts w:ascii="Arial" w:hAnsi="Arial"/>
          <w:b w:val="0"/>
          <w:color w:val="000000"/>
          <w:sz w:val="20"/>
        </w:rPr>
        <w:t>rewrite the equation defining</w:t>
      </w:r>
      <w:r>
        <w:rPr>
          <w:rFonts w:ascii="Arial" w:hAnsi="Arial"/>
          <w:b w:val="0"/>
          <w:color w:val="000000"/>
          <w:sz w:val="20"/>
        </w:rPr>
        <w:t xml:space="preserve"> </w:t>
      </w:r>
      <m:oMath xmlns:mml="http://www.w3.org/1998/Math/MathML">
        <m:r>
          <m:t>g</m:t>
        </m:r>
      </m:oMath>
      <w:r>
        <w:rPr>
          <w:rFonts w:ascii="Arial" w:hAnsi="Arial"/>
          <w:b w:val="0"/>
          <w:color w:val="000000"/>
          <w:sz w:val="20"/>
        </w:rPr>
        <w:t xml:space="preserve"> </w:t>
      </w:r>
      <w:r>
        <w:rPr>
          <w:rFonts w:ascii="Arial" w:hAnsi="Arial"/>
          <w:b w:val="0"/>
          <w:color w:val="000000"/>
          <w:sz w:val="20"/>
        </w:rPr>
        <w:t>in the form</w:t>
      </w:r>
      <w:r>
        <w:rPr>
          <w:rFonts w:ascii="Arial" w:hAnsi="Arial"/>
          <w:b w:val="0"/>
          <w:color w:val="000000"/>
          <w:sz w:val="20"/>
        </w:rPr>
        <w:t xml:space="preserve"> </w:t>
      </w:r>
      <m:oMath xmlns:mml="http://www.w3.org/1998/Math/MathML">
        <m:r>
          <m:t>g(t)=a(t−h</m:t>
        </m:r>
        <m:sSup>
          <m:e>
            <m:r>
              <m:t>)</m:t>
            </m:r>
          </m:e>
          <m:sup>
            <m:r>
              <m:t>2</m:t>
            </m:r>
          </m:sup>
        </m:sSup>
        <m:r>
          <m:t>+k,</m:t>
        </m:r>
      </m:oMath>
      <w:r>
        <w:rPr>
          <w:rFonts w:ascii="Arial" w:hAnsi="Arial"/>
          <w:b w:val="0"/>
          <w:color w:val="000000"/>
          <w:sz w:val="20"/>
        </w:rPr>
        <w:t xml:space="preserve"> </w:t>
      </w:r>
      <w:r>
        <w:rPr>
          <w:rFonts w:ascii="Arial" w:hAnsi="Arial"/>
          <w:b w:val="0"/>
          <w:color w:val="000000"/>
          <w:sz w:val="20"/>
        </w:rPr>
        <w:t>where the maximum value of the function is</w:t>
      </w:r>
      <w:r>
        <w:rPr>
          <w:rFonts w:ascii="Arial" w:hAnsi="Arial"/>
          <w:b w:val="0"/>
          <w:color w:val="000000"/>
          <w:sz w:val="20"/>
        </w:rPr>
        <w:t xml:space="preserve"> </w:t>
      </w:r>
      <m:oMath xmlns:mml="http://www.w3.org/1998/Math/MathML">
        <m:r>
          <m:t>k,</m:t>
        </m:r>
      </m:oMath>
      <w:r>
        <w:rPr>
          <w:rFonts w:ascii="Arial" w:hAnsi="Arial"/>
          <w:b w:val="0"/>
          <w:color w:val="000000"/>
          <w:sz w:val="20"/>
        </w:rPr>
        <w:t>, which occurs when</w:t>
      </w:r>
      <w:r>
        <w:rPr>
          <w:rFonts w:ascii="Arial" w:hAnsi="Arial"/>
          <w:b w:val="0"/>
          <w:color w:val="000000"/>
          <w:sz w:val="20"/>
        </w:rPr>
        <w:t xml:space="preserve"> </w:t>
      </w:r>
      <m:oMath xmlns:mml="http://www.w3.org/1998/Math/MathML">
        <m:r>
          <m:t>Δt=h,</m:t>
        </m:r>
      </m:oMath>
      <w:r>
        <w:rPr>
          <w:rFonts w:ascii="Arial" w:hAnsi="Arial"/>
          <w:b w:val="0"/>
          <w:color w:val="000000"/>
          <w:sz w:val="20"/>
        </w:rPr>
        <w:t xml:space="preserve"> </w:t>
      </w:r>
      <w:r>
        <w:rPr>
          <w:rFonts w:ascii="Arial" w:hAnsi="Arial"/>
          <w:b w:val="0"/>
          <w:color w:val="000000"/>
          <w:sz w:val="20"/>
        </w:rPr>
        <w:t>and</w:t>
      </w:r>
      <w:r>
        <w:br/>
      </w:r>
      <w:r>
        <w:rPr>
          <w:rFonts w:ascii="Arial" w:hAnsi="Arial"/>
          <w:b w:val="0"/>
          <w:color w:val="000000"/>
          <w:sz w:val="20"/>
        </w:rPr>
        <w:t>is a negative constant. The equation</w:t>
      </w:r>
      <w:r>
        <w:rPr>
          <w:rFonts w:ascii="Arial" w:hAnsi="Arial"/>
          <w:b w:val="0"/>
          <w:color w:val="000000"/>
          <w:sz w:val="20"/>
        </w:rPr>
        <w:t xml:space="preserve"> </w:t>
      </w:r>
      <m:oMath xmlns:mml="http://www.w3.org/1998/Math/MathML">
        <m:r>
          <m:t>g(t)=−2</m:t>
        </m:r>
        <m:sSup>
          <m:e>
            <m:r>
              <m:t>t</m:t>
            </m:r>
          </m:e>
          <m:sup>
            <m:r>
              <m:t>2</m:t>
            </m:r>
          </m:sup>
        </m:sSup>
        <m:r>
          <m:t>+55t+3</m:t>
        </m:r>
      </m:oMath>
      <w:r>
        <w:rPr>
          <w:rFonts w:ascii="Arial" w:hAnsi="Arial"/>
          <w:b w:val="0"/>
          <w:color w:val="000000"/>
          <w:sz w:val="20"/>
        </w:rPr>
        <w:t xml:space="preserve"> </w:t>
      </w:r>
      <w:r>
        <w:rPr>
          <w:rFonts w:ascii="Arial" w:hAnsi="Arial"/>
          <w:b w:val="0"/>
          <w:color w:val="000000"/>
          <w:sz w:val="20"/>
        </w:rPr>
        <w:t>is equivalent to</w:t>
      </w:r>
      <w:r>
        <w:rPr>
          <w:rFonts w:ascii="Arial" w:hAnsi="Arial"/>
          <w:b w:val="0"/>
          <w:color w:val="000000"/>
          <w:sz w:val="20"/>
        </w:rPr>
        <w:t xml:space="preserve"> </w:t>
      </w:r>
      <m:oMath xmlns:mml="http://www.w3.org/1998/Math/MathML">
        <m:r>
          <m:t>g(t)=−2(</m:t>
        </m:r>
        <m:sSup>
          <m:e>
            <m:r>
              <m:t>t</m:t>
            </m:r>
          </m:e>
          <m:sup>
            <m:r>
              <m:t>2</m:t>
            </m:r>
          </m:sup>
        </m:sSup>
        <m:r>
          <m:t>−</m:t>
        </m:r>
        <m:f>
          <m:fPr>
            <m:type m:val="bar"/>
          </m:fPr>
          <m:num>
            <m:r>
              <m:t>55</m:t>
            </m:r>
          </m:num>
          <m:den>
            <m:r>
              <m:t>2</m:t>
            </m:r>
          </m:den>
        </m:f>
        <m:r>
          <m:t>t)+3,</m:t>
        </m:r>
      </m:oMath>
      <w:r>
        <w:rPr>
          <w:rFonts w:ascii="Arial" w:hAnsi="Arial"/>
          <w:b w:val="0"/>
          <w:color w:val="000000"/>
          <w:sz w:val="20"/>
        </w:rPr>
        <w:t xml:space="preserve"> </w:t>
      </w:r>
      <w:r>
        <w:rPr>
          <w:rFonts w:ascii="Arial" w:hAnsi="Arial"/>
          <w:b w:val="0"/>
          <w:color w:val="000000"/>
          <w:sz w:val="20"/>
        </w:rPr>
        <w:t>which can be rewritten as</w:t>
      </w:r>
      <w:r>
        <w:rPr>
          <w:rFonts w:ascii="Arial" w:hAnsi="Arial"/>
          <w:b w:val="0"/>
          <w:color w:val="000000"/>
          <w:sz w:val="20"/>
        </w:rPr>
        <w:t xml:space="preserve"> </w:t>
      </w:r>
      <m:oMath xmlns:mml="http://www.w3.org/1998/Math/MathML">
        <m:r>
          <m:t>g(t)=</m:t>
        </m:r>
      </m:oMath>
      <w:r>
        <w:br/>
      </w:r>
      <m:oMath xmlns:mml="http://www.w3.org/1998/Math/MathML">
        <m:r>
          <m:t>−2(</m:t>
        </m:r>
        <m:sSup>
          <m:e>
            <m:r>
              <m:t>t</m:t>
            </m:r>
          </m:e>
          <m:sup>
            <m:r>
              <m:t>2</m:t>
            </m:r>
          </m:sup>
        </m:sSup>
        <m:r>
          <m:t>−</m:t>
        </m:r>
        <m:f>
          <m:fPr>
            <m:type m:val="bar"/>
          </m:fPr>
          <m:num>
            <m:r>
              <m:t>55</m:t>
            </m:r>
          </m:num>
          <m:den>
            <m:r>
              <m:t>2</m:t>
            </m:r>
          </m:den>
        </m:f>
        <m:r>
          <m:t>t+(</m:t>
        </m:r>
        <m:f>
          <m:fPr>
            <m:type m:val="bar"/>
          </m:fPr>
          <m:num>
            <m:r>
              <m:t>55</m:t>
            </m:r>
          </m:num>
          <m:den>
            <m:r>
              <m:t>4</m:t>
            </m:r>
          </m:den>
        </m:f>
        <m:sSup>
          <m:e>
            <m:r>
              <m:t>)</m:t>
            </m:r>
          </m:e>
          <m:sup>
            <m:r>
              <m:t>2</m:t>
            </m:r>
          </m:sup>
        </m:sSup>
        <m:r>
          <m:t>)+3+2(</m:t>
        </m:r>
        <m:f>
          <m:fPr>
            <m:type m:val="bar"/>
          </m:fPr>
          <m:num>
            <m:r>
              <m:t>55</m:t>
            </m:r>
          </m:num>
          <m:den>
            <m:r>
              <m:t>4</m:t>
            </m:r>
          </m:den>
        </m:f>
        <m:sSup>
          <m:e>
            <m:r>
              <m:t>)</m:t>
            </m:r>
          </m:e>
          <m:sup>
            <m:r>
              <m:t>2</m:t>
            </m:r>
          </m:sup>
        </m:sSup>
        <m:r>
          <m:t>,0</m:t>
        </m:r>
      </m:oMath>
      <w:r>
        <w:rPr>
          <w:rFonts w:ascii="Arial" w:hAnsi="Arial"/>
          <w:b w:val="0"/>
          <w:color w:val="000000"/>
          <w:sz w:val="20"/>
        </w:rPr>
        <w:t xml:space="preserve"> </w:t>
      </w:r>
      <w:r>
        <w:rPr>
          <w:rFonts w:ascii="Arial" w:hAnsi="Arial"/>
          <w:b w:val="0"/>
          <w:color w:val="000000"/>
          <w:sz w:val="20"/>
        </w:rPr>
        <w:t>or. This equation is in the form</w:t>
      </w:r>
      <w:r>
        <w:rPr>
          <w:rFonts w:ascii="Arial" w:hAnsi="Arial"/>
          <w:b w:val="0"/>
          <w:color w:val="000000"/>
          <w:sz w:val="20"/>
        </w:rPr>
        <w:t xml:space="preserve"> </w:t>
      </w:r>
      <m:oMath xmlns:mml="http://www.w3.org/1998/Math/MathML">
        <m:sSub>
          <m:e>
            <m:r>
              <m:rPr>
                <m:sty m:val="p"/>
              </m:rPr>
              <m:t>\l</m:t>
            </m:r>
          </m:e>
          <m:sub>
            <m:r>
              <m:t>1</m:t>
            </m:r>
          </m:sub>
        </m:sSub>
        <m:r>
          <m:t>g(t)=a(t−h</m:t>
        </m:r>
        <m:sSup>
          <m:e>
            <m:r>
              <m:t>)</m:t>
            </m:r>
          </m:e>
          <m:sup>
            <m:r>
              <m:t>2</m:t>
            </m:r>
          </m:sup>
        </m:sSup>
        <m:r>
          <m:t>+k,</m:t>
        </m:r>
      </m:oMath>
      <w:r>
        <w:rPr>
          <w:rFonts w:ascii="Arial" w:hAnsi="Arial"/>
          <w:b w:val="0"/>
          <w:color w:val="000000"/>
          <w:sz w:val="20"/>
        </w:rPr>
        <w:t xml:space="preserve"> </w:t>
      </w:r>
      <w:r>
        <w:rPr>
          <w:rFonts w:ascii="Arial" w:hAnsi="Arial"/>
          <w:b w:val="0"/>
          <w:color w:val="000000"/>
          <w:sz w:val="20"/>
        </w:rPr>
        <w:t>where</w:t>
      </w:r>
      <w:r>
        <w:br/>
      </w:r>
      <m:oMath xmlns:mml="http://www.w3.org/1998/Math/MathML">
        <m:r>
          <m:t>a=−2,h=</m:t>
        </m:r>
        <m:f>
          <m:fPr>
            <m:type m:val="bar"/>
          </m:fPr>
          <m:num>
            <m:r>
              <m:t>55</m:t>
            </m:r>
          </m:num>
          <m:den>
            <m:r>
              <m:t>4</m:t>
            </m:r>
          </m:den>
        </m:f>
        <m:r>
          <m:t>,andk=3+2</m:t>
        </m:r>
        <m:sSup>
          <m:e>
            <m:r>
              <m:t>(</m:t>
            </m:r>
            <m:f>
              <m:fPr>
                <m:type m:val="bar"/>
              </m:fPr>
              <m:num>
                <m:r>
                  <m:t>55</m:t>
                </m:r>
              </m:num>
              <m:den>
                <m:r>
                  <m:t>4</m:t>
                </m:r>
              </m:den>
            </m:f>
            <m:r>
              <m:t>)</m:t>
            </m:r>
          </m:e>
          <m:sup>
            <m:r>
              <m:t>2</m:t>
            </m:r>
          </m:sup>
        </m:sSup>
        <m:r>
          <m:t>.</m:t>
        </m:r>
      </m:oMath>
      <w:r>
        <w:rPr>
          <w:rFonts w:ascii="Arial" w:hAnsi="Arial"/>
          <w:b w:val="0"/>
          <w:color w:val="000000"/>
          <w:sz w:val="20"/>
        </w:rPr>
        <w:t>. Thus, the maximum value of</w:t>
      </w:r>
      <w:r>
        <w:rPr>
          <w:rFonts w:ascii="Arial" w:hAnsi="Arial"/>
          <w:b w:val="0"/>
          <w:color w:val="000000"/>
          <w:sz w:val="20"/>
        </w:rPr>
        <w:t xml:space="preserve"> </w:t>
      </w:r>
      <m:oMath xmlns:mml="http://www.w3.org/1998/Math/MathML">
        <m:r>
          <m:t>=g(t)is3+2</m:t>
        </m:r>
        <m:sSup>
          <m:e>
            <m:r>
              <m:t>(</m:t>
            </m:r>
            <m:f>
              <m:fPr>
                <m:type m:val="bar"/>
              </m:fPr>
              <m:num>
                <m:r>
                  <m:t>55</m:t>
                </m:r>
              </m:num>
              <m:den>
                <m:r>
                  <m:t>4</m:t>
                </m:r>
              </m:den>
            </m:f>
            <m:r>
              <m:t>)</m:t>
            </m:r>
          </m:e>
          <m:sup>
            <m:r>
              <m:t>2</m:t>
            </m:r>
          </m:sup>
        </m:sSup>
        <m:r>
          <m:t>.</m:t>
        </m:r>
      </m:oMath>
      <w:r>
        <w:rPr>
          <w:rFonts w:ascii="Arial" w:hAnsi="Arial"/>
          <w:b w:val="0"/>
          <w:color w:val="000000"/>
          <w:sz w:val="20"/>
        </w:rPr>
        <w:t>.</w:t>
      </w:r>
      <w:r>
        <w:br/>
      </w:r>
      <w:r>
        <w:rPr>
          <w:rFonts w:ascii="Arial" w:hAnsi="Arial"/>
          <w:b w:val="0"/>
          <w:color w:val="000000"/>
          <w:sz w:val="20"/>
        </w:rPr>
        <w:t>Alternate approach: Since the function</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is a quadratic function, the maximum value of</w:t>
      </w:r>
      <w:r>
        <w:rPr>
          <w:rFonts w:ascii="Arial" w:hAnsi="Arial"/>
          <w:b w:val="0"/>
          <w:color w:val="000000"/>
          <w:sz w:val="20"/>
        </w:rPr>
        <w:t xml:space="preserve"> </w:t>
      </w:r>
      <m:oMath xmlns:mml="http://www.w3.org/1998/Math/MathML">
        <m:acc>
          <m:accPr>
            <m:chr m:val="―"/>
          </m:accPr>
          <m:e>
            <m:r>
              <m:t>f</m:t>
            </m:r>
          </m:e>
        </m:acc>
        <m:r>
          <m:t>(t)</m:t>
        </m:r>
      </m:oMath>
      <w:r>
        <w:rPr>
          <w:rFonts w:ascii="Arial" w:hAnsi="Arial"/>
          <w:b w:val="0"/>
          <w:color w:val="000000"/>
          <w:sz w:val="20"/>
        </w:rPr>
        <w:t xml:space="preserve"> </w:t>
      </w:r>
      <w:r>
        <w:rPr>
          <w:rFonts w:ascii="Arial" w:hAnsi="Arial"/>
          <w:b w:val="0"/>
          <w:color w:val="000000"/>
          <w:sz w:val="20"/>
        </w:rPr>
        <w:t>occurs at the value of that’s halfway between the</w:t>
      </w:r>
      <w:r>
        <w:br/>
      </w:r>
      <w:r>
        <w:rPr>
          <w:rFonts w:ascii="Arial" w:hAnsi="Arial"/>
          <w:b w:val="0"/>
          <w:color w:val="000000"/>
          <w:sz w:val="20"/>
        </w:rPr>
        <w:t>two zeros of the function. The zeros of function</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can be found by substituting</w:t>
      </w:r>
      <w:r>
        <w:rPr>
          <w:rFonts w:ascii="Arial" w:hAnsi="Arial"/>
          <w:b w:val="0"/>
          <w:color w:val="000000"/>
          <w:sz w:val="20"/>
        </w:rPr>
        <w:t xml:space="preserve"> </w:t>
      </w:r>
      <m:oMath xmlns:mml="http://www.w3.org/1998/Math/MathML">
        <m:r>
          <m:t>o</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∂·f(t)</m:t>
        </m:r>
      </m:oMath>
      <w:r>
        <w:rPr>
          <w:rFonts w:ascii="Arial" w:hAnsi="Arial"/>
          <w:b w:val="0"/>
          <w:color w:val="000000"/>
          <w:sz w:val="20"/>
        </w:rPr>
        <w:t xml:space="preserve"> </w:t>
      </w:r>
      <w:r>
        <w:rPr>
          <w:rFonts w:ascii="Arial" w:hAnsi="Arial"/>
          <w:b w:val="0"/>
          <w:color w:val="000000"/>
          <w:sz w:val="20"/>
        </w:rPr>
        <w:t>in the equation defining</w:t>
      </w:r>
      <w:r>
        <w:rPr>
          <w:rFonts w:ascii="Arial" w:hAnsi="Arial"/>
          <w:b w:val="0"/>
          <w:color w:val="000000"/>
          <w:sz w:val="20"/>
        </w:rPr>
        <w:t xml:space="preserve"> </w:t>
      </w:r>
      <m:oMath xmlns:mml="http://www.w3.org/1998/Math/MathML">
        <m:sSup>
          <m:e>
            <m:r>
              <m:t/>
            </m:r>
          </m:e>
          <m:sup>
            <m:r>
              <m:t>f.</m:t>
            </m:r>
          </m:sup>
        </m:sSup>
      </m:oMath>
      <w:r>
        <w:rPr>
          <w:rFonts w:ascii="Arial" w:hAnsi="Arial"/>
          <w:b w:val="0"/>
          <w:color w:val="000000"/>
          <w:sz w:val="20"/>
        </w:rPr>
        <w:t xml:space="preserve"> </w:t>
      </w:r>
      <w:r>
        <w:rPr>
          <w:rFonts w:ascii="Arial" w:hAnsi="Arial"/>
          <w:b w:val="0"/>
          <w:color w:val="000000"/>
          <w:sz w:val="20"/>
        </w:rPr>
        <w:t>which yields</w:t>
      </w:r>
      <w:r>
        <w:rPr>
          <w:rFonts w:ascii="Arial" w:hAnsi="Arial"/>
          <w:b w:val="0"/>
          <w:color w:val="000000"/>
          <w:sz w:val="20"/>
        </w:rPr>
        <w:t xml:space="preserve"> </w:t>
      </w:r>
      <m:oMath xmlns:mml="http://www.w3.org/1998/Math/MathML">
        <m:r>
          <m:t>0=55t−2</m:t>
        </m:r>
        <m:sSup>
          <m:e>
            <m:r>
              <m:t>t</m:t>
            </m:r>
          </m:e>
          <m:sup>
            <m:r>
              <m:t>2</m:t>
            </m:r>
          </m:sup>
        </m:sSup>
        <m:r>
          <m:t>.</m:t>
        </m:r>
      </m:oMath>
      <w:r>
        <w:rPr>
          <w:rFonts w:ascii="Arial" w:hAnsi="Arial"/>
          <w:b w:val="0"/>
          <w:color w:val="000000"/>
          <w:sz w:val="20"/>
        </w:rPr>
        <w:t>.</w:t>
      </w:r>
      <w:r>
        <w:br/>
      </w:r>
      <w:r>
        <w:rPr>
          <w:rFonts w:ascii="Arial" w:hAnsi="Arial"/>
          <w:b w:val="0"/>
          <w:color w:val="000000"/>
          <w:sz w:val="20"/>
        </w:rPr>
        <w:t>This equation can be rewritten as</w:t>
      </w:r>
      <w:r>
        <w:rPr>
          <w:rFonts w:ascii="Arial" w:hAnsi="Arial"/>
          <w:b w:val="0"/>
          <w:color w:val="000000"/>
          <w:sz w:val="20"/>
        </w:rPr>
        <w:t xml:space="preserve"> </w:t>
      </w:r>
      <m:oMath xmlns:mml="http://www.w3.org/1998/Math/MathML">
        <m:r>
          <m:t>0=t(55−2t).</m:t>
        </m:r>
      </m:oMath>
      <w:r>
        <w:rPr>
          <w:rFonts w:ascii="Arial" w:hAnsi="Arial"/>
          <w:b w:val="0"/>
          <w:color w:val="000000"/>
          <w:sz w:val="20"/>
        </w:rPr>
        <w:t>. By the zero product property, it follows that</w:t>
      </w:r>
      <w:r>
        <w:rPr>
          <w:rFonts w:ascii="Arial" w:hAnsi="Arial"/>
          <w:b w:val="0"/>
          <w:color w:val="000000"/>
          <w:sz w:val="20"/>
        </w:rPr>
        <w:t xml:space="preserve"> </w:t>
      </w:r>
      <m:oMath xmlns:mml="http://www.w3.org/1998/Math/MathML">
        <m:r>
          <m:t>t=0</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·55−2t=0.</m:t>
        </m:r>
      </m:oMath>
      <w:r>
        <w:rPr>
          <w:rFonts w:ascii="Arial" w:hAnsi="Arial"/>
          <w:b w:val="0"/>
          <w:color w:val="000000"/>
          <w:sz w:val="20"/>
        </w:rPr>
        <w:t>. Subtracting from each</w:t>
      </w:r>
      <w:r>
        <w:br/>
      </w:r>
      <w:r>
        <w:rPr>
          <w:rFonts w:ascii="Arial" w:hAnsi="Arial"/>
          <w:b w:val="0"/>
          <w:color w:val="000000"/>
          <w:sz w:val="20"/>
        </w:rPr>
        <w:t>side of the equation yields</w:t>
      </w:r>
      <w:r>
        <w:rPr>
          <w:rFonts w:ascii="Arial" w:hAnsi="Arial"/>
          <w:b w:val="0"/>
          <w:color w:val="000000"/>
          <w:sz w:val="20"/>
        </w:rPr>
        <w:t xml:space="preserve"> </w:t>
      </w:r>
      <m:oMath xmlns:mml="http://www.w3.org/1998/Math/MathML">
        <m:r>
          <m:t>−2t=−55.</m:t>
        </m:r>
      </m:oMath>
      <w:r>
        <w:rPr>
          <w:rFonts w:ascii="Arial" w:hAnsi="Arial"/>
          <w:b w:val="0"/>
          <w:color w:val="000000"/>
          <w:sz w:val="20"/>
        </w:rPr>
        <w:t>. Dividing each side of this equation by</w:t>
      </w:r>
      <w:r>
        <w:rPr>
          <w:rFonts w:ascii="Arial" w:hAnsi="Arial"/>
          <w:b w:val="0"/>
          <w:color w:val="000000"/>
          <w:sz w:val="20"/>
        </w:rPr>
        <w:t xml:space="preserve"> </w:t>
      </w:r>
      <m:oMath xmlns:mml="http://www.w3.org/1998/Math/MathML">
        <m:r>
          <m:t>−2</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:t=</m:t>
        </m:r>
        <m:f>
          <m:fPr>
            <m:type m:val="bar"/>
          </m:fPr>
          <m:num>
            <m:r>
              <m:t>55</m:t>
            </m:r>
          </m:num>
          <m:den>
            <m:r>
              <m:t>2</m:t>
            </m:r>
          </m:den>
        </m:f>
        <m:r>
          <m:t>.</m:t>
        </m:r>
      </m:oMath>
      <w:r>
        <w:rPr>
          <w:rFonts w:ascii="Arial" w:hAnsi="Arial"/>
          <w:b w:val="0"/>
          <w:color w:val="000000"/>
          <w:sz w:val="20"/>
        </w:rPr>
        <w:t>. Therefore, the zeros of function</w:t>
      </w:r>
      <w:r>
        <w:rPr>
          <w:rFonts w:ascii="Arial" w:hAnsi="Arial"/>
          <w:b w:val="0"/>
          <w:color w:val="000000"/>
          <w:sz w:val="20"/>
        </w:rPr>
        <w:t xml:space="preserve"> </w:t>
      </w:r>
      <m:oMath xmlns:mml="http://www.w3.org/1998/Math/MathML">
        <m:r>
          <m:t>f</m:t>
        </m:r>
      </m:oMath>
      <w:r>
        <w:br/>
      </w:r>
      <w:r>
        <w:rPr>
          <w:rFonts w:ascii="Arial" w:hAnsi="Arial"/>
          <w:b w:val="0"/>
          <w:color w:val="000000"/>
          <w:sz w:val="20"/>
        </w:rPr>
        <w:t>are</w:t>
      </w:r>
      <w:r>
        <w:rPr>
          <w:rFonts w:ascii="Arial" w:hAnsi="Arial"/>
          <w:b w:val="0"/>
          <w:color w:val="000000"/>
          <w:sz w:val="20"/>
        </w:rPr>
        <w:t xml:space="preserve"> </w:t>
      </w:r>
      <m:oMath xmlns:mml="http://www.w3.org/1998/Math/MathML">
        <m:sSup>
          <m:e>
            <m:r>
              <m:t/>
            </m:r>
          </m:e>
          <m:sup>
            <m:r>
              <m:t>.</m:t>
            </m:r>
            <m:r>
              <m:rPr>
                <m:sty m:val="p"/>
              </m:rPr>
              <m:t>o</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f>
          <m:fPr>
            <m:type m:val="bar"/>
          </m:fPr>
          <m:num>
            <m:r>
              <m:t>55</m:t>
            </m:r>
          </m:num>
          <m:den>
            <m:r>
              <m:t>2</m:t>
            </m:r>
          </m:den>
        </m:f>
      </m:oMath>
      <w:r>
        <w:rPr>
          <w:rFonts w:ascii="Arial" w:hAnsi="Arial"/>
          <w:b w:val="0"/>
          <w:color w:val="000000"/>
          <w:sz w:val="20"/>
        </w:rPr>
        <w:t>. The value that’s halfway between</w:t>
      </w:r>
      <w:r>
        <w:rPr>
          <w:rFonts w:ascii="Arial" w:hAnsi="Arial"/>
          <w:b w:val="0"/>
          <w:color w:val="000000"/>
          <w:sz w:val="20"/>
        </w:rPr>
        <w:t xml:space="preserve"> </w:t>
      </w:r>
      <m:oMath xmlns:mml="http://www.w3.org/1998/Math/MathML">
        <m:r>
          <m:t>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f>
          <m:fPr>
            <m:type m:val="bar"/>
          </m:fPr>
          <m:num>
            <m:r>
              <m:t>55</m:t>
            </m:r>
          </m:num>
          <m:den>
            <m:r>
              <m:t>2</m:t>
            </m:r>
          </m:den>
        </m:f>
      </m:oMath>
      <w:r>
        <w:rPr>
          <w:rFonts w:ascii="Arial" w:hAnsi="Arial"/>
          <w:b w:val="0"/>
          <w:color w:val="000000"/>
          <w:sz w:val="20"/>
        </w:rPr>
        <w:t xml:space="preserve"> </w:t>
      </w:r>
      <w:r>
        <w:rPr>
          <w:rFonts w:ascii="Arial" w:hAnsi="Arial"/>
          <w:b w:val="0"/>
          <w:color w:val="000000"/>
          <w:sz w:val="20"/>
        </w:rPr>
        <w:t>can be found by calculating the average of and</w:t>
      </w:r>
      <w:r>
        <w:rPr>
          <w:rFonts w:ascii="Arial" w:hAnsi="Arial"/>
          <w:b w:val="0"/>
          <w:color w:val="000000"/>
          <w:sz w:val="20"/>
        </w:rPr>
        <w:t xml:space="preserve"> </w:t>
      </w:r>
      <m:oMath xmlns:mml="http://www.w3.org/1998/Math/MathML">
        <m:f>
          <m:fPr>
            <m:type m:val="bar"/>
          </m:fPr>
          <m:num>
            <m:r>
              <m:t>55</m:t>
            </m:r>
          </m:num>
          <m:den>
            <m:r>
              <m:t>2</m:t>
            </m:r>
          </m:den>
        </m:f>
      </m:oMath>
      <w:r>
        <w:rPr>
          <w:rFonts w:ascii="Arial" w:hAnsi="Arial"/>
          <w:b w:val="0"/>
          <w:color w:val="000000"/>
          <w:sz w:val="20"/>
        </w:rPr>
        <w:t>, which is</w:t>
      </w:r>
      <w:r>
        <w:rPr>
          <w:rFonts w:ascii="Arial" w:hAnsi="Arial"/>
          <w:b w:val="0"/>
          <w:color w:val="000000"/>
          <w:sz w:val="20"/>
        </w:rPr>
        <w:t xml:space="preserve"> </w:t>
      </w:r>
      <m:oMath xmlns:mml="http://www.w3.org/1998/Math/MathML">
        <m:f>
          <m:fPr>
            <m:type m:val="bar"/>
          </m:fPr>
          <m:num>
            <m:r>
              <m:t>0+</m:t>
            </m:r>
            <m:f>
              <m:fPr>
                <m:type m:val="bar"/>
              </m:fPr>
              <m:num>
                <m:r>
                  <m:t>55</m:t>
                </m:r>
              </m:num>
              <m:den>
                <m:r>
                  <m:t>2</m:t>
                </m:r>
              </m:den>
            </m:f>
          </m:num>
          <m:den>
            <m:r>
              <m:t>2</m:t>
            </m:r>
          </m:den>
        </m:f>
        <m:r>
          <m:t>,</m:t>
        </m:r>
        <m:r>
          <m:rPr>
            <m:sty m:val="p"/>
          </m:rPr>
          <m:t>or</m:t>
        </m:r>
        <m:f>
          <m:fPr>
            <m:type m:val="bar"/>
          </m:fPr>
          <m:num>
            <m:r>
              <m:t>55</m:t>
            </m:r>
          </m:num>
          <m:den>
            <m:r>
              <m:t>4</m:t>
            </m:r>
          </m:den>
        </m:f>
      </m:oMath>
      <w:r>
        <w:rPr>
          <w:rFonts w:ascii="Arial" w:hAnsi="Arial"/>
          <w:b w:val="0"/>
          <w:color w:val="000000"/>
          <w:sz w:val="20"/>
        </w:rPr>
        <w:t>. It follows</w:t>
      </w:r>
      <w:r>
        <w:br/>
      </w:r>
      <w:r>
        <w:rPr>
          <w:rFonts w:ascii="Arial" w:hAnsi="Arial"/>
          <w:b w:val="0"/>
          <w:color w:val="000000"/>
          <w:sz w:val="20"/>
        </w:rPr>
        <w:t>that the maximum of function</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occurs when</w:t>
      </w:r>
      <w:r>
        <w:rPr>
          <w:rFonts w:ascii="Arial" w:hAnsi="Arial"/>
          <w:b w:val="0"/>
          <w:color w:val="000000"/>
          <w:sz w:val="20"/>
        </w:rPr>
        <w:t xml:space="preserve"> </w:t>
      </w:r>
      <m:oMath xmlns:mml="http://www.w3.org/1998/Math/MathML">
        <m:r>
          <m:t>t=</m:t>
        </m:r>
        <m:f>
          <m:fPr>
            <m:type m:val="bar"/>
          </m:fPr>
          <m:num>
            <m:r>
              <m:t>55</m:t>
            </m:r>
          </m:num>
          <m:den>
            <m:r>
              <m:t>4</m:t>
            </m:r>
          </m:den>
        </m:f>
        <m:r>
          <m:t>.</m:t>
        </m:r>
      </m:oMath>
      <w:r>
        <w:rPr>
          <w:rFonts w:ascii="Arial" w:hAnsi="Arial"/>
          <w:b w:val="0"/>
          <w:color w:val="000000"/>
          <w:sz w:val="20"/>
        </w:rPr>
        <w:t>. Substituting</w:t>
      </w:r>
      <w:r>
        <w:rPr>
          <w:rFonts w:ascii="Arial" w:hAnsi="Arial"/>
          <w:b w:val="0"/>
          <w:color w:val="000000"/>
          <w:sz w:val="20"/>
        </w:rPr>
        <w:t xml:space="preserve"> </w:t>
      </w:r>
      <m:oMath xmlns:mml="http://www.w3.org/1998/Math/MathML">
        <m:f>
          <m:fPr>
            <m:type m:val="bar"/>
          </m:fPr>
          <m:num>
            <m:r>
              <m:t>55</m:t>
            </m:r>
          </m:num>
          <m:den>
            <m:r>
              <m:t>4</m:t>
            </m:r>
          </m:den>
        </m:f>
      </m:oMath>
      <w:r>
        <w:rPr>
          <w:rFonts w:ascii="Arial" w:hAnsi="Arial"/>
          <w:b w:val="0"/>
          <w:color w:val="000000"/>
          <w:sz w:val="20"/>
        </w:rPr>
        <w:t xml:space="preserve"> </w:t>
      </w:r>
      <w:r>
        <w:rPr>
          <w:rFonts w:ascii="Arial" w:hAnsi="Arial"/>
          <w:b w:val="0"/>
          <w:color w:val="000000"/>
          <w:sz w:val="20"/>
        </w:rPr>
        <w:t>for in the equation defining function</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f</m:t>
        </m:r>
        <m:r>
          <m:t>(</m:t>
        </m:r>
        <m:f>
          <m:fPr>
            <m:type m:val="bar"/>
          </m:fPr>
          <m:num>
            <m:r>
              <m:t>55</m:t>
            </m:r>
          </m:num>
          <m:den>
            <m:r>
              <m:t>4</m:t>
            </m:r>
          </m:den>
        </m:f>
        <m:r>
          <m:t>)</m:t>
        </m:r>
        <m:r>
          <m:t>=5</m:t>
        </m:r>
        <m:r>
          <m:t>5</m:t>
        </m:r>
        <m:r>
          <m:t>(</m:t>
        </m:r>
        <m:f>
          <m:fPr>
            <m:type m:val="bar"/>
          </m:fPr>
          <m:num>
            <m:r>
              <m:t>55</m:t>
            </m:r>
          </m:num>
          <m:den>
            <m:r>
              <m:t>4</m:t>
            </m:r>
          </m:den>
        </m:f>
        <m:r>
          <m:t>)</m:t>
        </m:r>
      </m:oMath>
      <w:r>
        <w:br/>
      </w:r>
      <m:oMath xmlns:mml="http://www.w3.org/1998/Math/MathML">
        <m:r>
          <m:t>−2(</m:t>
        </m:r>
        <m:f>
          <m:fPr>
            <m:type m:val="bar"/>
          </m:fPr>
          <m:num>
            <m:r>
              <m:t>55</m:t>
            </m:r>
          </m:num>
          <m:den>
            <m:r>
              <m:t>4</m:t>
            </m:r>
          </m:den>
        </m:f>
        <m:sSup>
          <m:e>
            <m:r>
              <m:t>)</m:t>
            </m:r>
          </m:e>
          <m:sup>
            <m:r>
              <m:t>2</m:t>
            </m:r>
          </m:sup>
        </m:sSup>
        <m:r>
          <m:t>,</m:t>
        </m:r>
      </m:oMath>
      <w:r>
        <w:rPr>
          <w:rFonts w:ascii="Arial" w:hAnsi="Arial"/>
          <w:b w:val="0"/>
          <w:color w:val="000000"/>
          <w:sz w:val="20"/>
        </w:rPr>
        <w:t xml:space="preserve"> </w:t>
      </w:r>
      <w:r>
        <w:rPr>
          <w:rFonts w:ascii="Arial" w:hAnsi="Arial"/>
          <w:b w:val="0"/>
          <w:color w:val="000000"/>
          <w:sz w:val="20"/>
        </w:rPr>
        <w:t>which is equivalent to</w:t>
      </w:r>
      <w:r>
        <w:rPr>
          <w:rFonts w:ascii="Arial" w:hAnsi="Arial"/>
          <w:b w:val="0"/>
          <w:color w:val="000000"/>
          <w:sz w:val="20"/>
        </w:rPr>
        <w:t xml:space="preserve"> </w:t>
      </w:r>
      <m:oMath xmlns:mml="http://www.w3.org/1998/Math/MathML">
        <m:r>
          <m:t>f</m:t>
        </m:r>
        <m:r>
          <m:t>(</m:t>
        </m:r>
        <m:f>
          <m:fPr>
            <m:type m:val="bar"/>
          </m:fPr>
          <m:num>
            <m:r>
              <m:t>55</m:t>
            </m:r>
          </m:num>
          <m:den>
            <m:r>
              <m:t>4</m:t>
            </m:r>
          </m:den>
        </m:f>
        <m:r>
          <m:t>)</m:t>
        </m:r>
        <m:r>
          <m:t>=</m:t>
        </m:r>
        <m:f>
          <m:fPr>
            <m:type m:val="bar"/>
          </m:fPr>
          <m:num>
            <m:sSup>
              <m:e>
                <m:r>
                  <m:t>55</m:t>
                </m:r>
              </m:e>
              <m:sup>
                <m:r>
                  <m:t>2</m:t>
                </m:r>
              </m:sup>
            </m:sSup>
          </m:num>
          <m:den>
            <m:r>
              <m:t>4</m:t>
            </m:r>
          </m:den>
        </m:f>
        <m:r>
          <m:t>−2</m:t>
        </m:r>
        <m:r>
          <m:t>(</m:t>
        </m:r>
        <m:f>
          <m:fPr>
            <m:type m:val="bar"/>
          </m:fPr>
          <m:num>
            <m:sSup>
              <m:e>
                <m:r>
                  <m:t>55</m:t>
                </m:r>
              </m:e>
              <m:sup>
                <m:r>
                  <m:t>2</m:t>
                </m:r>
              </m:sup>
            </m:sSup>
          </m:num>
          <m:den>
            <m:sSup>
              <m:e>
                <m:r>
                  <m:t>4</m:t>
                </m:r>
              </m:e>
              <m:sup>
                <m:r>
                  <m:t>2</m:t>
                </m:r>
              </m:sup>
            </m:sSup>
          </m:den>
        </m:f>
        <m:r>
          <m:t>)</m:t>
        </m:r>
        <m:r>
          <m:t>.</m:t>
        </m:r>
      </m:oMath>
      <w:r>
        <w:rPr>
          <w:rFonts w:ascii="Arial" w:hAnsi="Arial"/>
          <w:b w:val="0"/>
          <w:color w:val="000000"/>
          <w:sz w:val="20"/>
        </w:rPr>
        <w:t>. Multiplying</w:t>
      </w:r>
      <w:r>
        <w:rPr>
          <w:rFonts w:ascii="Arial" w:hAnsi="Arial"/>
          <w:b w:val="0"/>
          <w:color w:val="000000"/>
          <w:sz w:val="20"/>
        </w:rPr>
        <w:t xml:space="preserve"> </w:t>
      </w:r>
      <m:oMath xmlns:mml="http://www.w3.org/1998/Math/MathML">
        <m:f>
          <m:fPr>
            <m:type m:val="bar"/>
          </m:fPr>
          <m:num>
            <m:sSup>
              <m:e>
                <m:r>
                  <m:t>55</m:t>
                </m:r>
              </m:e>
              <m:sup>
                <m:r>
                  <m:t>2</m:t>
                </m:r>
              </m:sup>
            </m:sSup>
          </m:num>
          <m:den>
            <m:r>
              <m:t>4</m:t>
            </m:r>
          </m:den>
        </m:f>
      </m:oMath>
      <w:r>
        <w:rPr>
          <w:rFonts w:ascii="Arial" w:hAnsi="Arial"/>
          <w:b w:val="0"/>
          <w:color w:val="000000"/>
          <w:sz w:val="20"/>
        </w:rPr>
        <w:t xml:space="preserve"> </w:t>
      </w:r>
      <w:r>
        <w:rPr>
          <w:rFonts w:ascii="Arial" w:hAnsi="Arial"/>
          <w:b w:val="0"/>
          <w:color w:val="000000"/>
          <w:sz w:val="20"/>
        </w:rPr>
        <w:t>by</w:t>
      </w:r>
      <w:r>
        <w:rPr>
          <w:rFonts w:ascii="Arial" w:hAnsi="Arial"/>
          <w:b w:val="0"/>
          <w:color w:val="000000"/>
          <w:sz w:val="20"/>
        </w:rPr>
        <w:t xml:space="preserve"> </w:t>
      </w:r>
      <m:oMath xmlns:mml="http://www.w3.org/1998/Math/MathML">
        <m:f>
          <m:fPr>
            <m:type m:val="bar"/>
          </m:fPr>
          <m:num>
            <m:r>
              <m:t>4</m:t>
            </m:r>
          </m:num>
          <m:den>
            <m:r>
              <m:t>4</m:t>
            </m:r>
          </m:den>
        </m:f>
      </m:oMath>
      <w:r>
        <w:rPr>
          <w:rFonts w:ascii="Arial" w:hAnsi="Arial"/>
          <w:b w:val="0"/>
          <w:color w:val="000000"/>
          <w:sz w:val="20"/>
        </w:rPr>
        <w:t xml:space="preserve"> </w:t>
      </w:r>
      <w:r>
        <w:rPr>
          <w:rFonts w:ascii="Arial" w:hAnsi="Arial"/>
          <w:b w:val="0"/>
          <w:color w:val="000000"/>
          <w:sz w:val="20"/>
        </w:rPr>
        <w:t>in this equation to get a common denominator yields</w:t>
      </w:r>
      <w:r>
        <w:rPr>
          <w:rFonts w:ascii="Arial" w:hAnsi="Arial"/>
          <w:b w:val="0"/>
          <w:color w:val="000000"/>
          <w:sz w:val="20"/>
        </w:rPr>
        <w:t xml:space="preserve"> </w:t>
      </w:r>
      <m:oMath xmlns:mml="http://www.w3.org/1998/Math/MathML">
        <m:r>
          <m:t>f</m:t>
        </m:r>
        <m:r>
          <m:t>(</m:t>
        </m:r>
        <m:f>
          <m:fPr>
            <m:type m:val="bar"/>
          </m:fPr>
          <m:num>
            <m:r>
              <m:t>55</m:t>
            </m:r>
          </m:num>
          <m:den>
            <m:r>
              <m:t>4</m:t>
            </m:r>
          </m:den>
        </m:f>
        <m:r>
          <m:t>)</m:t>
        </m:r>
      </m:oMath>
      <w:r>
        <w:br/>
      </w:r>
      <m:oMath xmlns:mml="http://www.w3.org/1998/Math/MathML">
        <m:r>
          <m:t>=4(</m:t>
        </m:r>
        <m:f>
          <m:fPr>
            <m:type m:val="bar"/>
          </m:fPr>
          <m:num>
            <m:sSup>
              <m:e>
                <m:r>
                  <m:t>55</m:t>
                </m:r>
              </m:e>
              <m:sup>
                <m:r>
                  <m:t>2</m:t>
                </m:r>
              </m:sup>
            </m:sSup>
          </m:num>
          <m:den>
            <m:sSup>
              <m:e>
                <m:r>
                  <m:t>4</m:t>
                </m:r>
              </m:e>
              <m:sup>
                <m:r>
                  <m:t>2</m:t>
                </m:r>
              </m:sup>
            </m:sSup>
          </m:den>
        </m:f>
        <m:r>
          <m:t>)−2(</m:t>
        </m:r>
        <m:f>
          <m:fPr>
            <m:type m:val="bar"/>
          </m:fPr>
          <m:num>
            <m:sSup>
              <m:e>
                <m:r>
                  <m:t>55</m:t>
                </m:r>
              </m:e>
              <m:sup>
                <m:r>
                  <m:t>2</m:t>
                </m:r>
              </m:sup>
            </m:sSup>
          </m:num>
          <m:den>
            <m:sSup>
              <m:e>
                <m:r>
                  <m:t>4</m:t>
                </m:r>
              </m:e>
              <m:sup>
                <m:r>
                  <m:t>2</m:t>
                </m:r>
              </m:sup>
            </m:sSup>
          </m:den>
        </m:f>
        <m:r>
          <m:t>),</m:t>
        </m:r>
        <m:r>
          <m:rPr>
            <m:sty m:val="p"/>
          </m:rPr>
          <m:t>or</m:t>
        </m:r>
        <m:r>
          <m:rPr>
            <m:nor/>
          </m:rPr>
          <m:t> </m:t>
        </m:r>
        <m:r>
          <m:t>f(</m:t>
        </m:r>
        <m:f>
          <m:fPr>
            <m:type m:val="bar"/>
          </m:fPr>
          <m:num>
            <m:r>
              <m:t>55</m:t>
            </m:r>
          </m:num>
          <m:den>
            <m:r>
              <m:t>4</m:t>
            </m:r>
          </m:den>
        </m:f>
        <m:r>
          <m:t>)=2(</m:t>
        </m:r>
        <m:f>
          <m:fPr>
            <m:type m:val="bar"/>
          </m:fPr>
          <m:num>
            <m:sSup>
              <m:e>
                <m:r>
                  <m:t>55</m:t>
                </m:r>
              </m:e>
              <m:sup>
                <m:r>
                  <m:t>2</m:t>
                </m:r>
              </m:sup>
            </m:sSup>
          </m:num>
          <m:den>
            <m:sSup>
              <m:e>
                <m:r>
                  <m:t>4</m:t>
                </m:r>
              </m:e>
              <m:sup>
                <m:r>
                  <m:t>2</m:t>
                </m:r>
              </m:sup>
            </m:sSup>
          </m:den>
        </m:f>
        <m:r>
          <m:t>),</m:t>
        </m:r>
      </m:oMath>
      <w:r>
        <w:rPr>
          <w:rFonts w:ascii="Arial" w:hAnsi="Arial"/>
          <w:b w:val="0"/>
          <w:color w:val="000000"/>
          <w:sz w:val="20"/>
        </w:rPr>
        <w:t>, which is equivalent to</w:t>
      </w:r>
      <w:r>
        <w:rPr>
          <w:rFonts w:ascii="Arial" w:hAnsi="Arial"/>
          <w:b w:val="0"/>
          <w:color w:val="000000"/>
          <w:sz w:val="20"/>
        </w:rPr>
        <w:t xml:space="preserve"> </w:t>
      </w:r>
      <m:oMath xmlns:mml="http://www.w3.org/1998/Math/MathML">
        <m:r>
          <m:t>f</m:t>
        </m:r>
        <m:r>
          <m:t>(</m:t>
        </m:r>
        <m:f>
          <m:fPr>
            <m:type m:val="bar"/>
          </m:fPr>
          <m:num>
            <m:r>
              <m:t>55</m:t>
            </m:r>
          </m:num>
          <m:den>
            <m:r>
              <m:t>4</m:t>
            </m:r>
          </m:den>
        </m:f>
        <m:r>
          <m:t>)</m:t>
        </m:r>
        <m:r>
          <m:t>=2</m:t>
        </m:r>
        <m:sSup>
          <m:e>
            <m:r>
              <m:t>(</m:t>
            </m:r>
            <m:f>
              <m:fPr>
                <m:type m:val="bar"/>
              </m:fPr>
              <m:num>
                <m:r>
                  <m:t>55</m:t>
                </m:r>
              </m:num>
              <m:den>
                <m:r>
                  <m:t>4</m:t>
                </m:r>
              </m:den>
            </m:f>
            <m:r>
              <m:t>)</m:t>
            </m:r>
          </m:e>
          <m:sup>
            <m:r>
              <m:t>2</m:t>
            </m:r>
          </m:sup>
        </m:sSup>
        <m:r>
          <m:t>.</m:t>
        </m:r>
      </m:oMath>
      <w:r>
        <w:rPr>
          <w:rFonts w:ascii="Arial" w:hAnsi="Arial"/>
          <w:b w:val="0"/>
          <w:color w:val="000000"/>
          <w:sz w:val="20"/>
        </w:rPr>
        <w:t>. Thus, the maximum value of</w:t>
      </w:r>
      <w:r>
        <w:rPr>
          <w:rFonts w:ascii="Arial" w:hAnsi="Arial"/>
          <w:b w:val="0"/>
          <w:color w:val="000000"/>
          <w:sz w:val="20"/>
        </w:rPr>
        <w:t xml:space="preserve"> </w:t>
      </w:r>
      <m:oMath xmlns:mml="http://www.w3.org/1998/Math/MathML">
        <m:sSup>
          <m:e>
            <m:r>
              <m:t/>
            </m:r>
          </m:e>
          <m:sup>
            <m:r>
              <m:t>t</m:t>
            </m:r>
          </m:sup>
        </m:sSup>
        <m:r>
          <m:t>f(t)</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r>
          <m:t>2</m:t>
        </m:r>
        <m:sSup>
          <m:e>
            <m:r>
              <m:t>(</m:t>
            </m:r>
            <m:f>
              <m:fPr>
                <m:type m:val="bar"/>
              </m:fPr>
              <m:num>
                <m:r>
                  <m:t>55</m:t>
                </m:r>
              </m:num>
              <m:den>
                <m:r>
                  <m:t>4</m:t>
                </m:r>
              </m:den>
            </m:f>
            <m:r>
              <m:t>)</m:t>
            </m:r>
          </m:e>
          <m:sup>
            <m:r>
              <m:t>2</m:t>
            </m:r>
          </m:sup>
        </m:sSup>
        <m:r>
          <m:t>.</m:t>
        </m:r>
      </m:oMath>
      <w:r>
        <w:rPr>
          <w:rFonts w:ascii="Arial" w:hAnsi="Arial"/>
          <w:b w:val="0"/>
          <w:color w:val="000000"/>
          <w:sz w:val="20"/>
        </w:rPr>
        <w:t>. Since the</w:t>
      </w:r>
      <w:r>
        <w:br/>
      </w:r>
      <w:r>
        <w:rPr>
          <w:rFonts w:ascii="Arial" w:hAnsi="Arial"/>
          <w:b w:val="0"/>
          <w:color w:val="000000"/>
          <w:sz w:val="20"/>
        </w:rPr>
        <w:t>equation defining</w:t>
      </w:r>
      <w:r>
        <w:rPr>
          <w:rFonts w:ascii="Arial" w:hAnsi="Arial"/>
          <w:b w:val="0"/>
          <w:color w:val="000000"/>
          <w:sz w:val="20"/>
        </w:rPr>
        <w:t xml:space="preserve"> </w:t>
      </w:r>
      <m:oMath xmlns:mml="http://www.w3.org/1998/Math/MathML">
        <m:r>
          <m:t>g(t)isg(t)=f(t)+3,</m:t>
        </m:r>
      </m:oMath>
      <w:r>
        <w:rPr>
          <w:rFonts w:ascii="Arial" w:hAnsi="Arial"/>
          <w:b w:val="0"/>
          <w:color w:val="000000"/>
          <w:sz w:val="20"/>
        </w:rPr>
        <w:t>, the maximum value of</w:t>
      </w:r>
      <w:r>
        <w:rPr>
          <w:rFonts w:ascii="Arial" w:hAnsi="Arial"/>
          <w:b w:val="0"/>
          <w:color w:val="000000"/>
          <w:sz w:val="20"/>
        </w:rPr>
        <w:t xml:space="preserve"> </w:t>
      </w:r>
      <m:oMath xmlns:mml="http://www.w3.org/1998/Math/MathML">
        <m:r>
          <m:t>g(t)</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greater than the maximum value of</w:t>
      </w:r>
      <w:r>
        <w:rPr>
          <w:rFonts w:ascii="Arial" w:hAnsi="Arial"/>
          <w:b w:val="0"/>
          <w:color w:val="000000"/>
          <w:sz w:val="20"/>
        </w:rPr>
        <w:t xml:space="preserve"> </w:t>
      </w:r>
      <m:oMath xmlns:mml="http://www.w3.org/1998/Math/MathML">
        <m:r>
          <m:t>f(t).</m:t>
        </m:r>
      </m:oMath>
      <w:r>
        <w:rPr>
          <w:rFonts w:ascii="Arial" w:hAnsi="Arial"/>
          <w:b w:val="0"/>
          <w:color w:val="000000"/>
          <w:sz w:val="20"/>
        </w:rPr>
        <w:t xml:space="preserve"> </w:t>
      </w:r>
      <w:r>
        <w:rPr>
          <w:rFonts w:ascii="Arial" w:hAnsi="Arial"/>
          <w:b w:val="0"/>
          <w:color w:val="000000"/>
          <w:sz w:val="20"/>
        </w:rPr>
        <w:t>It follows that the maximum</w:t>
      </w:r>
      <w:r>
        <w:br/>
      </w:r>
      <w:r>
        <w:rPr>
          <w:rFonts w:ascii="Arial" w:hAnsi="Arial"/>
          <w:b w:val="0"/>
          <w:color w:val="000000"/>
          <w:sz w:val="20"/>
        </w:rPr>
        <w:t>value of is</w:t>
      </w:r>
      <w:r>
        <w:rPr>
          <w:rFonts w:ascii="Arial" w:hAnsi="Arial"/>
          <w:b w:val="0"/>
          <w:color w:val="000000"/>
          <w:sz w:val="20"/>
        </w:rPr>
        <w:t xml:space="preserve"> </w:t>
      </w:r>
      <m:oMath xmlns:mml="http://www.w3.org/1998/Math/MathML">
        <m:r>
          <m:t>3+2(</m:t>
        </m:r>
        <m:f>
          <m:fPr>
            <m:type m:val="bar"/>
          </m:fPr>
          <m:num>
            <m:r>
              <m:t>55</m:t>
            </m:r>
          </m:num>
          <m:den>
            <m:r>
              <m:t>4</m:t>
            </m:r>
          </m:den>
        </m:f>
        <m:sSup>
          <m:e>
            <m:r>
              <m:t>)</m:t>
            </m:r>
          </m:e>
          <m:sup>
            <m:r>
              <m:t>2</m:t>
            </m:r>
          </m:sup>
        </m:sSup>
        <m:r>
          <m:t>.</m:t>
        </m:r>
      </m:oMath>
      <w:r>
        <w:rPr>
          <w:rFonts w:ascii="Arial" w:hAnsi="Arial"/>
          <w:b w:val="0"/>
          <w:color w:val="000000"/>
          <w:sz w:val="20"/>
        </w:rPr>
        <w: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sup>
        </m:sSup>
      </m:oMath>
      <w:r>
        <w:rPr>
          <w:rFonts w:ascii="Arial" w:hAnsi="Arial"/>
          <w:b w:val="0"/>
          <w:color w:val="000000"/>
          <w:sz w:val="20"/>
        </w:rPr>
        <w:t xml:space="preserve"> </w:t>
      </w:r>
      <w:r>
        <w:rPr>
          <w:rFonts w:ascii="Arial" w:hAnsi="Arial"/>
          <w:b w:val="0"/>
          <w:color w:val="000000"/>
          <w:sz w:val="20"/>
        </w:rPr>
        <w:t>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(x+2)(x+3)=(x−2)(x−3)+10</m:t>
        </m:r>
      </m:oMath>
      <w:r>
        <w:br/>
      </w:r>
      <w:r>
        <w:rPr>
          <w:rFonts w:ascii="Arial" w:hAnsi="Arial"/>
          <w:b w:val="0"/>
          <w:color w:val="000000"/>
          <w:sz w:val="20"/>
        </w:rPr>
        <w:t>Which of the following is a solution to the given equation?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0</w:t>
      </w:r>
    </w:p>
    <w:p>
      <w:pPr>
        <w:spacing w:after="60" w:line="252" w:lineRule="auto"/>
        <w:ind w:left="317" w:hanging="317"/>
      </w:pPr>
      <w:r>
        <w:rPr>
          <w:rFonts w:ascii="Arial" w:hAnsi="Arial"/>
          <w:b w:val="0"/>
          <w:color w:val="000000"/>
          <w:sz w:val="20"/>
        </w:rPr>
        <w:t xml:space="preserve">Option C: </w:t>
      </w:r>
      <m:oMath xmlns:mml="http://www.w3.org/1998/Math/MathML">
        <m:r>
          <m:t>−3</m:t>
        </m:r>
      </m:oMath>
    </w:p>
    <w:p>
      <w:pPr>
        <w:spacing w:after="60" w:line="252" w:lineRule="auto"/>
        <w:ind w:left="317" w:hanging="317"/>
      </w:pPr>
      <w:r>
        <w:rPr>
          <w:rFonts w:ascii="Arial" w:hAnsi="Arial"/>
          <w:b w:val="0"/>
          <w:color w:val="000000"/>
          <w:sz w:val="20"/>
        </w:rPr>
        <w:t xml:space="preserve">Option D: </w:t>
      </w:r>
      <m:oMath xmlns:mml="http://www.w3.org/1998/Math/MathML">
        <m:r>
          <m:t>−3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is correct. Applying the distributive property on the left- and right-hand sides of the given equation yields</w:t>
      </w:r>
      <w:r>
        <w:br/>
      </w:r>
      <m:oMath xmlns:mml="http://www.w3.org/1998/Math/MathML">
        <m:sSup>
          <m:e>
            <m:r>
              <m:t>x</m:t>
            </m:r>
          </m:e>
          <m:sup>
            <m:r>
              <m:t>2</m:t>
            </m:r>
          </m:sup>
        </m:sSup>
        <m:r>
          <m:t>+</m:t>
        </m:r>
        <m:r>
          <m:t>2x</m:t>
        </m:r>
        <m:r>
          <m:t>+</m:t>
        </m:r>
        <m:r>
          <m:t>3x</m:t>
        </m:r>
        <m:r>
          <m:t>+</m:t>
        </m:r>
        <m:r>
          <m:t>6</m:t>
        </m:r>
        <m:r>
          <m:t>=</m:t>
        </m:r>
        <m:sSup>
          <m:e>
            <m:r>
              <m:t>x</m:t>
            </m:r>
          </m:e>
          <m:sup>
            <m:r>
              <m:t>2</m:t>
            </m:r>
          </m:sup>
        </m:sSup>
        <m:r>
          <m:t>−</m:t>
        </m:r>
        <m:r>
          <m:t>2x</m:t>
        </m:r>
        <m:r>
          <m:t>−</m:t>
        </m:r>
        <m:r>
          <m:t>3x</m:t>
        </m:r>
        <m:r>
          <m:t>+</m:t>
        </m:r>
        <m:r>
          <m:t>6</m:t>
        </m:r>
        <m:r>
          <m:t>+</m:t>
        </m:r>
        <m:r>
          <m:t>10,</m:t>
        </m:r>
      </m:oMath>
      <w:r>
        <w:rPr>
          <w:rFonts w:ascii="Arial" w:hAnsi="Arial"/>
          <w:b w:val="0"/>
          <w:color w:val="000000"/>
          <w:sz w:val="20"/>
        </w:rPr>
        <w:t>, or</w:t>
      </w:r>
      <w:r>
        <w:rPr>
          <w:rFonts w:ascii="Arial" w:hAnsi="Arial"/>
          <w:b w:val="0"/>
          <w:color w:val="000000"/>
          <w:sz w:val="20"/>
        </w:rPr>
        <w:t xml:space="preserve"> </w:t>
      </w:r>
      <m:oMath xmlns:mml="http://www.w3.org/1998/Math/MathML">
        <m:sSup>
          <m:e>
            <m:r>
              <m:t>x</m:t>
            </m:r>
          </m:e>
          <m:sup>
            <m:r>
              <m:t>2</m:t>
            </m:r>
          </m:sup>
        </m:sSup>
        <m:r>
          <m:t>+</m:t>
        </m:r>
        <m:r>
          <m:t>5x</m:t>
        </m:r>
        <m:r>
          <m:t>+</m:t>
        </m:r>
        <m:r>
          <m:t>6</m:t>
        </m:r>
        <m:r>
          <m:t>=</m:t>
        </m:r>
        <m:sSup>
          <m:e>
            <m:r>
              <m:t>x</m:t>
            </m:r>
          </m:e>
          <m:sup>
            <m:r>
              <m:t>2</m:t>
            </m:r>
          </m:sup>
        </m:sSup>
        <m:r>
          <m:t>−</m:t>
        </m:r>
        <m:r>
          <m:t>5x+16.</m:t>
        </m:r>
      </m:oMath>
      <w:r>
        <w:rPr>
          <w:rFonts w:ascii="Arial" w:hAnsi="Arial"/>
          <w:b w:val="0"/>
          <w:color w:val="000000"/>
          <w:sz w:val="20"/>
        </w:rPr>
        <w:t>. Subtracting</w:t>
      </w:r>
      <w:r>
        <w:rPr>
          <w:rFonts w:ascii="Arial" w:hAnsi="Arial"/>
          <w:b w:val="0"/>
          <w:color w:val="000000"/>
          <w:sz w:val="20"/>
        </w:rPr>
        <w:t xml:space="preserve"> </w:t>
      </w:r>
      <m:oMath xmlns:mml="http://www.w3.org/1998/Math/MathML">
        <m:sSup>
          <m:e>
            <m:r>
              <m:t>x</m:t>
            </m:r>
          </m:e>
          <m:sup>
            <m:r>
              <m:t>2</m:t>
            </m:r>
          </m:sup>
        </m:sSup>
      </m:oMath>
      <w:r>
        <w:rPr>
          <w:rFonts w:ascii="Arial" w:hAnsi="Arial"/>
          <w:b w:val="0"/>
          <w:color w:val="000000"/>
          <w:sz w:val="20"/>
        </w:rPr>
        <w:t xml:space="preserve"> </w:t>
      </w:r>
      <w:r>
        <w:rPr>
          <w:rFonts w:ascii="Arial" w:hAnsi="Arial"/>
          <w:b w:val="0"/>
          <w:color w:val="000000"/>
          <w:sz w:val="20"/>
        </w:rPr>
        <w:t>from and adding</w:t>
      </w:r>
      <w:r>
        <w:rPr>
          <w:rFonts w:ascii="Arial" w:hAnsi="Arial"/>
          <w:b w:val="0"/>
          <w:color w:val="000000"/>
          <w:sz w:val="20"/>
        </w:rPr>
        <w:t xml:space="preserve"> </w:t>
      </w:r>
      <m:oMath xmlns:mml="http://www.w3.org/1998/Math/MathML">
        <m:r>
          <m:t>3y</m:t>
        </m:r>
      </m:oMath>
      <w:r>
        <w:rPr>
          <w:rFonts w:ascii="Arial" w:hAnsi="Arial"/>
          <w:b w:val="0"/>
          <w:color w:val="000000"/>
          <w:sz w:val="20"/>
        </w:rPr>
        <w:t xml:space="preserve"> </w:t>
      </w:r>
      <w:r>
        <w:rPr>
          <w:rFonts w:ascii="Arial" w:hAnsi="Arial"/>
          <w:b w:val="0"/>
          <w:color w:val="000000"/>
          <w:sz w:val="20"/>
        </w:rPr>
        <w:t>to both sides of this</w:t>
      </w:r>
      <w:r>
        <w:br/>
      </w:r>
      <w:r>
        <w:rPr>
          <w:rFonts w:ascii="Arial" w:hAnsi="Arial"/>
          <w:b w:val="0"/>
          <w:color w:val="000000"/>
          <w:sz w:val="20"/>
        </w:rPr>
        <w:t>equation yields</w:t>
      </w:r>
      <w:r>
        <w:rPr>
          <w:rFonts w:ascii="Arial" w:hAnsi="Arial"/>
          <w:b w:val="0"/>
          <w:color w:val="000000"/>
          <w:sz w:val="20"/>
        </w:rPr>
        <w:t xml:space="preserve"> </w:t>
      </w:r>
      <m:oMath xmlns:mml="http://www.w3.org/1998/Math/MathML">
        <m:r>
          <m:t>10x+6=16.</m:t>
        </m:r>
      </m:oMath>
      <w:r>
        <w:rPr>
          <w:rFonts w:ascii="Arial" w:hAnsi="Arial"/>
          <w:b w:val="0"/>
          <w:color w:val="000000"/>
          <w:sz w:val="20"/>
        </w:rPr>
        <w:t>. Subtracting 6 from both sides of this equation and then dividing both sides by 10 yields</w:t>
      </w:r>
      <w:r>
        <w:rPr>
          <w:rFonts w:ascii="Arial" w:hAnsi="Arial"/>
          <w:b w:val="0"/>
          <w:color w:val="000000"/>
          <w:sz w:val="20"/>
        </w:rPr>
        <w:t xml:space="preserve"> </w:t>
      </w:r>
      <m:oMath xmlns:mml="http://www.w3.org/1998/Math/MathML">
        <m:r>
          <m:t>b=4</m:t>
        </m:r>
      </m:oMath>
      <w:r>
        <w:rPr>
          <w:rFonts w:ascii="Arial" w:hAnsi="Arial"/>
          <w:b w:val="0"/>
          <w:color w:val="000000"/>
          <w:sz w:val="20"/>
        </w:rPr>
        <w:t>.</w:t>
      </w:r>
      <w:r>
        <w:br/>
      </w:r>
      <m:oMath xmlns:mml="http://www.w3.org/1998/Math/MathML">
        <m:r>
          <m:rPr>
            <m:scr m:val="sans-serif"/>
            <m:sty m:val="p"/>
          </m:rPr>
          <m:t>B</m:t>
        </m:r>
        <m:r>
          <m:t>,</m:t>
        </m:r>
        <m:r>
          <m:rPr>
            <m:scr m:val="sans-serif"/>
            <m:sty m:val="p"/>
          </m:rPr>
          <m:t>C</m:t>
        </m:r>
        <m:r>
          <m:t>,</m:t>
        </m:r>
      </m:oMath>
      <m:oMath xmlns:mml="http://www.w3.org/1998/Math/MathML">
        <m:r>
          <m:t>ο,−2,</m:t>
        </m:r>
        <m:r>
          <m:rPr>
            <m:sty m:val="p"/>
          </m:rPr>
          <m:t>or</m:t>
        </m:r>
        <m:r>
          <m:t>−5</m:t>
        </m:r>
      </m:oMath>
      <w:r>
        <w:br/>
      </w:r>
      <w:r>
        <w:rPr>
          <w:rFonts w:ascii="Arial" w:hAnsi="Arial"/>
          <w:b w:val="0"/>
          <w:color w:val="000000"/>
          <w:sz w:val="20"/>
        </w:rPr>
        <w:t>Choices and D are incorrect. Substituting</w:t>
      </w:r>
      <w:r>
        <w:rPr>
          <w:rFonts w:ascii="Arial" w:hAnsi="Arial"/>
          <w:b w:val="0"/>
          <w:color w:val="000000"/>
          <w:sz w:val="20"/>
        </w:rPr>
        <w:t xml:space="preserve"> </w:t>
      </w:r>
      <m:oMath xmlns:mml="http://www.w3.org/1998/Math/MathML">
        <m:r>
          <m:t>−3</m:t>
        </m:r>
      </m:oMath>
      <m:oMath xmlns:mml="http://www.w3.org/1998/Math/MathML">
        <m:r>
          <m:t>−3</m:t>
        </m:r>
      </m:oMath>
      <w:r>
        <w:rPr>
          <w:rFonts w:ascii="Arial" w:hAnsi="Arial"/>
          <w:b w:val="0"/>
          <w:color w:val="000000"/>
          <w:sz w:val="20"/>
        </w:rPr>
        <w:t xml:space="preserve"> </w:t>
      </w:r>
      <w:r>
        <w:rPr>
          <w:rFonts w:ascii="Arial" w:hAnsi="Arial"/>
          <w:b w:val="0"/>
          <w:color w:val="000000"/>
          <w:sz w:val="20"/>
        </w:rPr>
        <w:t>for x in the given equation will result in a false statement. If</w:t>
      </w:r>
      <w:r>
        <w:rPr>
          <w:rFonts w:ascii="Arial" w:hAnsi="Arial"/>
          <w:b w:val="0"/>
          <w:color w:val="000000"/>
          <w:sz w:val="20"/>
        </w:rPr>
        <w:t xml:space="preserve"> </w:t>
      </w:r>
      <m:oMath xmlns:mml="http://www.w3.org/1998/Math/MathML">
        <m:r>
          <m:t>b=4</m:t>
        </m:r>
      </m:oMath>
      <w:r>
        <w:rPr>
          <w:rFonts w:ascii="Arial" w:hAnsi="Arial"/>
          <w:b w:val="0"/>
          <w:color w:val="000000"/>
          <w:sz w:val="20"/>
        </w:rPr>
        <w:t>, the given</w:t>
      </w:r>
      <w:r>
        <w:br/>
      </w:r>
      <w:r>
        <w:rPr>
          <w:rFonts w:ascii="Arial" w:hAnsi="Arial"/>
          <w:b w:val="0"/>
          <w:color w:val="000000"/>
          <w:sz w:val="20"/>
        </w:rPr>
        <w:t>equation becomes</w:t>
      </w:r>
      <w:r>
        <w:rPr>
          <w:rFonts w:ascii="Arial" w:hAnsi="Arial"/>
          <w:b w:val="0"/>
          <w:color w:val="000000"/>
          <w:sz w:val="20"/>
        </w:rPr>
        <w:t xml:space="preserve"> </w:t>
      </w:r>
      <m:oMath xmlns:mml="http://www.w3.org/1998/Math/MathML">
        <m:r>
          <m:t>6=16;</m:t>
        </m:r>
      </m:oMath>
      <w:r>
        <w:rPr>
          <w:rFonts w:ascii="Arial" w:hAnsi="Arial"/>
          <w:b w:val="0"/>
          <w:color w:val="000000"/>
          <w:sz w:val="20"/>
        </w:rPr>
        <w:t>; if</w:t>
      </w:r>
      <w:r>
        <w:rPr>
          <w:rFonts w:ascii="Arial" w:hAnsi="Arial"/>
          <w:b w:val="0"/>
          <w:color w:val="000000"/>
          <w:sz w:val="20"/>
        </w:rPr>
        <w:t xml:space="preserve"> </w:t>
      </w:r>
      <m:oMath xmlns:mml="http://www.w3.org/1998/Math/MathML">
        <m:r>
          <m:t>x=−2.</m:t>
        </m:r>
      </m:oMath>
      <w:r>
        <w:rPr>
          <w:rFonts w:ascii="Arial" w:hAnsi="Arial"/>
          <w:b w:val="0"/>
          <w:color w:val="000000"/>
          <w:sz w:val="20"/>
        </w:rPr>
        <w:t>, the given equation becomes</w:t>
      </w:r>
      <w:r>
        <w:rPr>
          <w:rFonts w:ascii="Arial" w:hAnsi="Arial"/>
          <w:b w:val="0"/>
          <w:color w:val="000000"/>
          <w:sz w:val="20"/>
        </w:rPr>
        <w:t xml:space="preserve"> </w:t>
      </w:r>
      <m:oMath xmlns:mml="http://www.w3.org/1998/Math/MathML">
        <m:r>
          <m:t>0=30;</m:t>
        </m:r>
      </m:oMath>
      <w:r>
        <w:rPr>
          <w:rFonts w:ascii="Arial" w:hAnsi="Arial"/>
          <w:b w:val="0"/>
          <w:color w:val="000000"/>
          <w:sz w:val="20"/>
        </w:rPr>
        <w:t>; and if</w:t>
      </w:r>
      <w:r>
        <w:rPr>
          <w:rFonts w:ascii="Arial" w:hAnsi="Arial"/>
          <w:b w:val="0"/>
          <w:color w:val="000000"/>
          <w:sz w:val="20"/>
        </w:rPr>
        <w:t xml:space="preserve"> </w:t>
      </w:r>
      <m:oMath xmlns:mml="http://www.w3.org/1998/Math/MathML">
        <m:r>
          <m:t>x=−5,</m:t>
        </m:r>
      </m:oMath>
      <w:r>
        <w:rPr>
          <w:rFonts w:ascii="Arial" w:hAnsi="Arial"/>
          <w:b w:val="0"/>
          <w:color w:val="000000"/>
          <w:sz w:val="20"/>
        </w:rPr>
        <w:t>, the given equation becomes</w:t>
      </w:r>
      <w:r>
        <w:rPr>
          <w:rFonts w:ascii="Arial" w:hAnsi="Arial"/>
          <w:b w:val="0"/>
          <w:color w:val="000000"/>
          <w:sz w:val="20"/>
        </w:rPr>
        <w:t xml:space="preserve"> </w:t>
      </w:r>
      <m:oMath xmlns:mml="http://www.w3.org/1998/Math/MathML">
        <m:r>
          <m:t>6=66.</m:t>
        </m:r>
      </m:oMath>
      <w:r>
        <w:rPr>
          <w:rFonts w:ascii="Arial" w:hAnsi="Arial"/>
          <w:b w:val="0"/>
          <w:color w:val="000000"/>
          <w:sz w:val="20"/>
        </w:rPr>
        <w:t>.</w:t>
      </w:r>
      <w:r>
        <w:br/>
      </w:r>
      <w:r>
        <w:rPr>
          <w:rFonts w:ascii="Arial" w:hAnsi="Arial"/>
          <w:b w:val="0"/>
          <w:color w:val="000000"/>
          <w:sz w:val="20"/>
        </w:rPr>
        <w:t>Therefore, the values 0,</w:t>
      </w:r>
      <w:r>
        <w:rPr>
          <w:rFonts w:ascii="Arial" w:hAnsi="Arial"/>
          <w:b w:val="0"/>
          <w:color w:val="000000"/>
          <w:sz w:val="20"/>
        </w:rPr>
        <w:t xml:space="preserve"> </w:t>
      </w:r>
      <m:oMath xmlns:mml="http://www.w3.org/1998/Math/MathML">
        <m:r>
          <m:t>−3</m:t>
        </m:r>
      </m:oMath>
      <w:r>
        <w:rPr>
          <w:rFonts w:ascii="Arial" w:hAnsi="Arial"/>
          <w:b w:val="0"/>
          <w:color w:val="000000"/>
          <w:sz w:val="20"/>
        </w:rPr>
        <w:t>, and</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aren’t solutions to the given equation.</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eqArr>
          <m:e>
            <m:r>
              <m:t>y=</m:t>
            </m:r>
            <m:sSup>
              <m:e>
                <m:r>
                  <m:t>x</m:t>
                </m:r>
              </m:e>
              <m:sup>
                <m:r>
                  <m:t>2</m:t>
                </m:r>
              </m:sup>
            </m:sSup>
            <m:r>
              <m:t>+1.7</m:t>
            </m:r>
          </m:e>
          <m:e>
            <m:r>
              <m:t>y=1.7−x</m:t>
            </m:r>
          </m:e>
        </m:eqArr>
      </m:oMath>
      <w:r>
        <w:br/>
      </w:r>
      <w:r>
        <w:rPr>
          <w:rFonts w:ascii="Arial" w:hAnsi="Arial"/>
          <w:b w:val="0"/>
          <w:color w:val="000000"/>
          <w:sz w:val="20"/>
        </w:rPr>
        <w:t>Which graph represents the given system of equations?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graph of a quadratic equation in the form</w:t>
      </w:r>
      <w:r>
        <w:rPr>
          <w:rFonts w:ascii="Arial" w:hAnsi="Arial"/>
          <w:b w:val="0"/>
          <w:color w:val="000000"/>
          <w:sz w:val="20"/>
        </w:rPr>
        <w:t xml:space="preserve"> </w:t>
      </w:r>
      <m:oMath xmlns:mml="http://www.w3.org/1998/Math/MathML">
        <m:r>
          <m:t>1y=</m:t>
        </m:r>
        <m:sSup>
          <m:e>
            <m:r>
              <m:t>x</m:t>
            </m:r>
          </m:e>
          <m:sup>
            <m:r>
              <m:t>2</m:t>
            </m:r>
          </m:sup>
        </m:sSup>
        <m:r>
          <m:t>+c</m:t>
        </m:r>
      </m:oMath>
      <w:r>
        <w:rPr>
          <w:rFonts w:ascii="Arial" w:hAnsi="Arial"/>
          <w:b w:val="0"/>
          <w:color w:val="000000"/>
          <w:sz w:val="20"/>
        </w:rPr>
        <w:t xml:space="preserve"> </w:t>
      </w:r>
      <w:r>
        <w:rPr>
          <w:rFonts w:ascii="Arial" w:hAnsi="Arial"/>
          <w:b w:val="0"/>
          <w:color w:val="000000"/>
          <w:sz w:val="20"/>
        </w:rPr>
        <w:t>has its vertex at</w:t>
      </w:r>
      <w:r>
        <w:rPr>
          <w:rFonts w:ascii="Arial" w:hAnsi="Arial"/>
          <w:b w:val="0"/>
          <w:color w:val="000000"/>
          <w:sz w:val="20"/>
        </w:rPr>
        <w:t xml:space="preserve"> </w:t>
      </w:r>
      <m:oMath xmlns:mml="http://www.w3.org/1998/Math/MathML">
        <m:r>
          <m:t>(0,c).</m:t>
        </m:r>
      </m:oMath>
      <w:r>
        <w:rPr>
          <w:rFonts w:ascii="Arial" w:hAnsi="Arial"/>
          <w:b w:val="0"/>
          <w:color w:val="000000"/>
          <w:sz w:val="20"/>
        </w:rPr>
        <w:t>. The first equation in the given system of</w:t>
      </w:r>
      <w:r>
        <w:br/>
      </w:r>
      <w:r>
        <w:rPr>
          <w:rFonts w:ascii="Arial" w:hAnsi="Arial"/>
          <w:b w:val="0"/>
          <w:color w:val="000000"/>
          <w:sz w:val="20"/>
        </w:rPr>
        <w:t>equations is</w:t>
      </w:r>
      <w:r>
        <w:rPr>
          <w:rFonts w:ascii="Arial" w:hAnsi="Arial"/>
          <w:b w:val="0"/>
          <w:color w:val="000000"/>
          <w:sz w:val="20"/>
        </w:rPr>
        <w:t xml:space="preserve"> </w:t>
      </w:r>
      <m:oMath xmlns:mml="http://www.w3.org/1998/Math/MathML">
        <m:r>
          <m:t>·y=</m:t>
        </m:r>
        <m:sSup>
          <m:e>
            <m:r>
              <m:t>x</m:t>
            </m:r>
          </m:e>
          <m:sup>
            <m:r>
              <m:t>2</m:t>
            </m:r>
          </m:sup>
        </m:sSup>
        <m:r>
          <m:t>+1.7,</m:t>
        </m:r>
      </m:oMath>
      <w:r>
        <w:rPr>
          <w:rFonts w:ascii="Arial" w:hAnsi="Arial"/>
          <w:b w:val="0"/>
          <w:color w:val="000000"/>
          <w:sz w:val="20"/>
        </w:rPr>
        <w:t xml:space="preserve"> </w:t>
      </w:r>
      <w:r>
        <w:rPr>
          <w:rFonts w:ascii="Arial" w:hAnsi="Arial"/>
          <w:b w:val="0"/>
          <w:color w:val="000000"/>
          <w:sz w:val="20"/>
        </w:rPr>
        <w:t>so the graph of this quadratic equation has its vertex at. The graph of a linear equation of the form</w:t>
      </w:r>
      <w:r>
        <w:rPr>
          <w:rFonts w:ascii="Arial" w:hAnsi="Arial"/>
          <w:b w:val="0"/>
          <w:color w:val="000000"/>
          <w:sz w:val="20"/>
        </w:rPr>
        <w:t xml:space="preserve"> </w:t>
      </w:r>
      <m:oMath xmlns:mml="http://www.w3.org/1998/Math/MathML">
        <m:r>
          <m:t>y=b</m:t>
        </m:r>
      </m:oMath>
      <w:r>
        <w:br/>
      </w:r>
      <m:oMath xmlns:mml="http://www.w3.org/1998/Math/MathML">
        <m:r>
          <m:t>−x</m:t>
        </m:r>
      </m:oMath>
      <w:r>
        <w:rPr>
          <w:rFonts w:ascii="Arial" w:hAnsi="Arial"/>
          <w:b w:val="0"/>
          <w:color w:val="000000"/>
          <w:sz w:val="20"/>
        </w:rPr>
        <w:t xml:space="preserve"> </w:t>
      </w:r>
      <w:r>
        <w:rPr>
          <w:rFonts w:ascii="Arial" w:hAnsi="Arial"/>
          <w:b w:val="0"/>
          <w:color w:val="000000"/>
          <w:sz w:val="20"/>
        </w:rPr>
        <w:t>has a slope of</w:t>
      </w:r>
      <w:r>
        <w:rPr>
          <w:rFonts w:ascii="Arial" w:hAnsi="Arial"/>
          <w:b w:val="0"/>
          <w:color w:val="000000"/>
          <w:sz w:val="20"/>
        </w:rPr>
        <w:t xml:space="preserve"> </w:t>
      </w:r>
      <m:oMath xmlns:mml="http://www.w3.org/1998/Math/MathML">
        <m:sSup>
          <m:e>
            <m:r>
              <m:t/>
            </m:r>
          </m:e>
          <m:sup>
            <m:r>
              <m:t>..−1</m:t>
            </m:r>
          </m:sup>
        </m:sSup>
      </m:oMath>
      <w:r>
        <w:rPr>
          <w:rFonts w:ascii="Arial" w:hAnsi="Arial"/>
          <w:b w:val="0"/>
          <w:color w:val="000000"/>
          <w:sz w:val="20"/>
        </w:rPr>
        <w:t xml:space="preserve"> </w:t>
      </w:r>
      <w:r>
        <w:rPr>
          <w:rFonts w:ascii="Arial" w:hAnsi="Arial"/>
          <w:b w:val="0"/>
          <w:color w:val="000000"/>
          <w:sz w:val="20"/>
        </w:rPr>
        <w:t>and a y-intercept at</w:t>
      </w:r>
      <w:r>
        <w:rPr>
          <w:rFonts w:ascii="Arial" w:hAnsi="Arial"/>
          <w:b w:val="0"/>
          <w:color w:val="000000"/>
          <w:sz w:val="20"/>
        </w:rPr>
        <w:t xml:space="preserve"> </w:t>
      </w:r>
      <m:oMath xmlns:mml="http://www.w3.org/1998/Math/MathML">
        <m:r>
          <m:t>(0,b).</m:t>
        </m:r>
      </m:oMath>
      <w:r>
        <w:rPr>
          <w:rFonts w:ascii="Arial" w:hAnsi="Arial"/>
          <w:b w:val="0"/>
          <w:color w:val="000000"/>
          <w:sz w:val="20"/>
        </w:rPr>
        <w:t>. The second equation in the given system of equations is</w:t>
      </w:r>
      <w:r>
        <w:rPr>
          <w:rFonts w:ascii="Arial" w:hAnsi="Arial"/>
          <w:b w:val="0"/>
          <w:color w:val="000000"/>
          <w:sz w:val="20"/>
        </w:rPr>
        <w:t xml:space="preserve"> </w:t>
      </w:r>
      <m:oMath xmlns:mml="http://www.w3.org/1998/Math/MathML">
        <m:r>
          <m:t>μy=1.7−x,</m:t>
        </m:r>
      </m:oMath>
      <w:r>
        <w:rPr>
          <w:rFonts w:ascii="Arial" w:hAnsi="Arial"/>
          <w:b w:val="0"/>
          <w:color w:val="000000"/>
          <w:sz w:val="20"/>
        </w:rPr>
        <w:t>, so the graph of this</w:t>
      </w:r>
      <w:r>
        <w:br/>
      </w:r>
      <w:r>
        <w:rPr>
          <w:rFonts w:ascii="Arial" w:hAnsi="Arial"/>
          <w:b w:val="0"/>
          <w:color w:val="000000"/>
          <w:sz w:val="20"/>
        </w:rPr>
        <w:t>linear equation has a slope of</w:t>
      </w:r>
      <w:r>
        <w:rPr>
          <w:rFonts w:ascii="Arial" w:hAnsi="Arial"/>
          <w:b w:val="0"/>
          <w:color w:val="000000"/>
          <w:sz w:val="20"/>
        </w:rPr>
        <w:t xml:space="preserve"> </w:t>
      </w:r>
      <m:oMath xmlns:mml="http://www.w3.org/1998/Math/MathML">
        <m:r>
          <m:t>−1</m:t>
        </m:r>
      </m:oMath>
      <w:r>
        <w:rPr>
          <w:rFonts w:ascii="Arial" w:hAnsi="Arial"/>
          <w:b w:val="0"/>
          <w:color w:val="000000"/>
          <w:sz w:val="20"/>
        </w:rPr>
        <w:t xml:space="preserve"> </w:t>
      </w:r>
      <w:r>
        <w:rPr>
          <w:rFonts w:ascii="Arial" w:hAnsi="Arial"/>
          <w:b w:val="0"/>
          <w:color w:val="000000"/>
          <w:sz w:val="20"/>
        </w:rPr>
        <w:t>and a y-intercept at</w:t>
      </w:r>
      <w:r>
        <w:rPr>
          <w:rFonts w:ascii="Arial" w:hAnsi="Arial"/>
          <w:b w:val="0"/>
          <w:color w:val="000000"/>
          <w:sz w:val="20"/>
        </w:rPr>
        <w:t xml:space="preserve"> </w:t>
      </w:r>
      <m:oMath xmlns:mml="http://www.w3.org/1998/Math/MathML">
        <m:r>
          <m:t>(0,1.7)</m:t>
        </m:r>
      </m:oMath>
      <w:r>
        <w:rPr>
          <w:rFonts w:ascii="Arial" w:hAnsi="Arial"/>
          <w:b w:val="0"/>
          <w:color w:val="000000"/>
          <w:sz w:val="20"/>
        </w:rPr>
        <w:t>. Of the choices, only choice A has the graph of a quadratic equation with its vertex</w:t>
      </w:r>
      <w:r>
        <w:br/>
      </w:r>
      <w:r>
        <w:rPr>
          <w:rFonts w:ascii="Arial" w:hAnsi="Arial"/>
          <w:b w:val="0"/>
          <w:color w:val="000000"/>
          <w:sz w:val="20"/>
        </w:rPr>
        <w:t>at and the graph of a linear equation with a slope of</w:t>
      </w:r>
      <w:r>
        <w:rPr>
          <w:rFonts w:ascii="Arial" w:hAnsi="Arial"/>
          <w:b w:val="0"/>
          <w:color w:val="000000"/>
          <w:sz w:val="20"/>
        </w:rPr>
        <w:t xml:space="preserve"> </w:t>
      </w:r>
      <m:oMath xmlns:mml="http://www.w3.org/1998/Math/MathML">
        <m:sSup>
          <m:e>
            <m:r>
              <m:t/>
            </m:r>
          </m:e>
          <m:sup>
            <m:r>
              <m:t>−1</m:t>
            </m:r>
          </m:sup>
        </m:sSup>
      </m:oMath>
      <w:r>
        <w:rPr>
          <w:rFonts w:ascii="Arial" w:hAnsi="Arial"/>
          <w:b w:val="0"/>
          <w:color w:val="000000"/>
          <w:sz w:val="20"/>
        </w:rPr>
        <w:t xml:space="preserve"> </w:t>
      </w:r>
      <w:r>
        <w:rPr>
          <w:rFonts w:ascii="Arial" w:hAnsi="Arial"/>
          <w:b w:val="0"/>
          <w:color w:val="000000"/>
          <w:sz w:val="20"/>
        </w:rPr>
        <w:t>and a y-intercept at</w:t>
      </w:r>
      <w:r>
        <w:rPr>
          <w:rFonts w:ascii="Arial" w:hAnsi="Arial"/>
          <w:b w:val="0"/>
          <w:color w:val="000000"/>
          <w:sz w:val="20"/>
        </w:rPr>
        <w:t xml:space="preserve"> </w:t>
      </w:r>
      <m:oMath xmlns:mml="http://www.w3.org/1998/Math/MathML">
        <m:r>
          <m:t>(0,1.7)</m:t>
        </m:r>
      </m:oMath>
      <w:r>
        <w:rPr>
          <w:rFonts w:ascii="Arial" w:hAnsi="Arial"/>
          <w:b w:val="0"/>
          <w:color w:val="000000"/>
          <w:sz w:val="20"/>
        </w:rPr>
        <w:t>.</w:t>
      </w:r>
      <w:r>
        <w:br/>
      </w:r>
      <w:r>
        <w:rPr>
          <w:rFonts w:ascii="Arial" w:hAnsi="Arial"/>
          <w:b w:val="0"/>
          <w:color w:val="000000"/>
          <w:sz w:val="20"/>
        </w:rPr>
        <w:t>Choice B is incorrect. This graph represents a system in which the second equation is</w:t>
      </w:r>
      <w:r>
        <w:rPr>
          <w:rFonts w:ascii="Arial" w:hAnsi="Arial"/>
          <w:b w:val="0"/>
          <w:color w:val="000000"/>
          <w:sz w:val="20"/>
        </w:rPr>
        <w:t xml:space="preserve"> </w:t>
      </w:r>
      <m:oMath xmlns:mml="http://www.w3.org/1998/Math/MathML">
        <m:r>
          <m:t>·y=1.7+x,noty=1.7−x.</m:t>
        </m:r>
      </m:oMath>
      <w:r>
        <w:rPr>
          <w:rFonts w:ascii="Arial" w:hAnsi="Arial"/>
          <w:b w:val="0"/>
          <w:color w:val="000000"/>
          <w:sz w:val="20"/>
        </w:rPr>
        <w:t>.</w:t>
      </w:r>
      <w:r>
        <w:br/>
      </w:r>
      <w:r>
        <w:rPr>
          <w:rFonts w:ascii="Arial" w:hAnsi="Arial"/>
          <w:b w:val="0"/>
          <w:color w:val="000000"/>
          <w:sz w:val="20"/>
        </w:rPr>
        <w:t>Choice C is incorrect. This graph represents a system in which the first equation is</w:t>
      </w:r>
      <w:r>
        <w:rPr>
          <w:rFonts w:ascii="Arial" w:hAnsi="Arial"/>
          <w:b w:val="0"/>
          <w:color w:val="000000"/>
          <w:sz w:val="20"/>
        </w:rPr>
        <w:t xml:space="preserve"> </w:t>
      </w:r>
      <m:oMath xmlns:mml="http://www.w3.org/1998/Math/MathML">
        <m:r>
          <m:t>y=(x+1.7</m:t>
        </m:r>
        <m:sSup>
          <m:e>
            <m:r>
              <m:t>)</m:t>
            </m:r>
          </m:e>
          <m:sup>
            <m:r>
              <m:t>2</m:t>
            </m:r>
          </m:sup>
        </m:sSup>
      </m:oMath>
      <w:r>
        <w:rPr>
          <w:rFonts w:ascii="Arial" w:hAnsi="Arial"/>
          <w:b w:val="0"/>
          <w:color w:val="000000"/>
          <w:sz w:val="20"/>
        </w:rPr>
        <w:t>, not.</w:t>
      </w:r>
      <w:r>
        <w:br/>
      </w:r>
      <w:r>
        <w:rPr>
          <w:rFonts w:ascii="Arial" w:hAnsi="Arial"/>
          <w:b w:val="0"/>
          <w:color w:val="000000"/>
          <w:sz w:val="20"/>
        </w:rPr>
        <w:t>Choice D is incorrect. This graph represents a system in which the first equation is</w:t>
      </w:r>
      <w:r>
        <w:rPr>
          <w:rFonts w:ascii="Arial" w:hAnsi="Arial"/>
          <w:b w:val="0"/>
          <w:color w:val="000000"/>
          <w:sz w:val="20"/>
        </w:rPr>
        <w:t xml:space="preserve"> </w:t>
      </w:r>
      <m:oMath xmlns:mml="http://www.w3.org/1998/Math/MathML">
        <m:r>
          <m:t>·y=(x+1.7</m:t>
        </m:r>
        <m:sSup>
          <m:e>
            <m:r>
              <m:t>)</m:t>
            </m:r>
          </m:e>
          <m:sup>
            <m:r>
              <m:t>2</m:t>
            </m:r>
          </m:sup>
        </m:sSup>
        <m:r>
          <m:t>,</m:t>
        </m:r>
      </m:oMath>
      <w:r>
        <w:rPr>
          <w:rFonts w:ascii="Arial" w:hAnsi="Arial"/>
          <w:b w:val="0"/>
          <w:color w:val="000000"/>
          <w:sz w:val="20"/>
        </w:rPr>
        <w:t>, not</w:t>
      </w:r>
      <w:r>
        <w:rPr>
          <w:rFonts w:ascii="Arial" w:hAnsi="Arial"/>
          <w:b w:val="0"/>
          <w:color w:val="000000"/>
          <w:sz w:val="20"/>
        </w:rPr>
        <w:t xml:space="preserve"> </w:t>
      </w:r>
      <m:oMath xmlns:mml="http://www.w3.org/1998/Math/MathML">
        <m:r>
          <m:rPr>
            <m:sty m:val="p"/>
          </m:rPr>
          <m:t>\d</m:t>
        </m:r>
        <m:r>
          <m:t>ty=</m:t>
        </m:r>
        <m:sSup>
          <m:e>
            <m:r>
              <m:t>x</m:t>
            </m:r>
          </m:e>
          <m:sup>
            <m:r>
              <m:t>2</m:t>
            </m:r>
          </m:sup>
        </m:sSup>
        <m:r>
          <m:t>+1.7,</m:t>
        </m:r>
      </m:oMath>
      <w:r>
        <w:rPr>
          <w:rFonts w:ascii="Arial" w:hAnsi="Arial"/>
          <w:b w:val="0"/>
          <w:color w:val="000000"/>
          <w:sz w:val="20"/>
        </w:rPr>
        <w:t xml:space="preserve"> </w:t>
      </w:r>
      <w:r>
        <w:rPr>
          <w:rFonts w:ascii="Arial" w:hAnsi="Arial"/>
          <w:b w:val="0"/>
          <w:color w:val="000000"/>
          <w:sz w:val="20"/>
        </w:rPr>
        <w:t>and the second equation</w:t>
      </w:r>
      <w:r>
        <w:br/>
      </w:r>
      <w:r>
        <w:rPr>
          <w:rFonts w:ascii="Arial" w:hAnsi="Arial"/>
          <w:b w:val="0"/>
          <w:color w:val="000000"/>
          <w:sz w:val="20"/>
        </w:rPr>
        <w:t>is</w:t>
      </w:r>
      <w:r>
        <w:rPr>
          <w:rFonts w:ascii="Arial" w:hAnsi="Arial"/>
          <w:b w:val="0"/>
          <w:color w:val="000000"/>
          <w:sz w:val="20"/>
        </w:rPr>
        <w:t xml:space="preserve"> </w:t>
      </w:r>
      <m:oMath xmlns:mml="http://www.w3.org/1998/Math/MathML">
        <m:r>
          <m:t>y=1.7+x,noty=1.7−x.</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x</m:t>
            </m:r>
          </m:e>
          <m:sup>
            <m:r>
              <m:t>2</m:t>
            </m:r>
          </m:sup>
        </m:sSup>
        <m:r>
          <m:t>−ax+12=0</m:t>
        </m:r>
      </m:oMath>
      <w:r>
        <w:br/>
      </w:r>
      <w:r>
        <w:rPr>
          <w:rFonts w:ascii="Arial" w:hAnsi="Arial"/>
          <w:b w:val="0"/>
          <w:color w:val="000000"/>
          <w:sz w:val="20"/>
        </w:rPr>
        <w:t>In the equation above, a is a constant and</w:t>
      </w:r>
      <w:r>
        <w:rPr>
          <w:rFonts w:ascii="Arial" w:hAnsi="Arial"/>
          <w:b w:val="0"/>
          <w:color w:val="000000"/>
          <w:sz w:val="20"/>
        </w:rPr>
        <w:t xml:space="preserve"> </w:t>
      </w:r>
      <m:oMath xmlns:mml="http://www.w3.org/1998/Math/MathML">
        <m:r>
          <m:t>a&gt;0.</m:t>
        </m:r>
      </m:oMath>
      <w:r>
        <w:rPr>
          <w:rFonts w:ascii="Arial" w:hAnsi="Arial"/>
          <w:b w:val="0"/>
          <w:color w:val="000000"/>
          <w:sz w:val="20"/>
        </w:rPr>
        <w:t>. If the equation has two integer solutions, what is a possible value of a?</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either 7, 8, or 13. Since the given equation has two integer solutions, the expression on the left-hand side of this equation</w:t>
      </w:r>
      <w:r>
        <w:br/>
      </w:r>
      <w:r>
        <w:rPr>
          <w:rFonts w:ascii="Arial" w:hAnsi="Arial"/>
          <w:b w:val="0"/>
          <w:color w:val="000000"/>
          <w:sz w:val="20"/>
        </w:rPr>
        <w:t>can be factored as</w:t>
      </w:r>
      <w:r>
        <w:rPr>
          <w:rFonts w:ascii="Arial" w:hAnsi="Arial"/>
          <w:b w:val="0"/>
          <w:color w:val="000000"/>
          <w:sz w:val="20"/>
        </w:rPr>
        <w:t xml:space="preserve"> </w:t>
      </w:r>
      <m:oMath xmlns:mml="http://www.w3.org/1998/Math/MathML">
        <m:r>
          <m:t>(x+c)(x+d),</m:t>
        </m:r>
      </m:oMath>
      <w:r>
        <w:rPr>
          <w:rFonts w:ascii="Arial" w:hAnsi="Arial"/>
          <w:b w:val="0"/>
          <w:color w:val="000000"/>
          <w:sz w:val="20"/>
        </w:rPr>
        <w:t>, where c and d are also integers. The product of c and d must equal the constant term of the original</w:t>
      </w:r>
      <w:r>
        <w:br/>
      </w:r>
      <w:r>
        <w:rPr>
          <w:rFonts w:ascii="Arial" w:hAnsi="Arial"/>
          <w:b w:val="0"/>
          <w:color w:val="000000"/>
          <w:sz w:val="20"/>
        </w:rPr>
        <w:t>quadratic expression, which is 12. Additionally, the sum of c and d must be a negative number since it’s given that</w:t>
      </w:r>
      <w:r>
        <w:rPr>
          <w:rFonts w:ascii="Arial" w:hAnsi="Arial"/>
          <w:b w:val="0"/>
          <w:color w:val="000000"/>
          <w:sz w:val="20"/>
        </w:rPr>
        <w:t xml:space="preserve"> </w:t>
      </w:r>
      <m:oMath xmlns:mml="http://www.w3.org/1998/Math/MathML">
        <m:r>
          <m:t>a&gt;0.</m:t>
        </m:r>
      </m:oMath>
      <w:r>
        <w:rPr>
          <w:rFonts w:ascii="Arial" w:hAnsi="Arial"/>
          <w:b w:val="0"/>
          <w:color w:val="000000"/>
          <w:sz w:val="20"/>
        </w:rPr>
        <w:t>, but the sign preceding</w:t>
      </w:r>
      <w:r>
        <w:br/>
      </w:r>
      <w:r>
        <w:rPr>
          <w:rFonts w:ascii="Arial" w:hAnsi="Arial"/>
          <w:b w:val="0"/>
          <w:color w:val="000000"/>
          <w:sz w:val="20"/>
        </w:rPr>
        <w:t>a in the given equation is negative. The possible pairs of values for c and d that satisfy both of these conditions are</w:t>
      </w:r>
      <w:r>
        <w:rPr>
          <w:rFonts w:ascii="Arial" w:hAnsi="Arial"/>
          <w:b w:val="0"/>
          <w:color w:val="000000"/>
          <w:sz w:val="20"/>
        </w:rPr>
        <w:t xml:space="preserve"> </w:t>
      </w:r>
      <m:oMath xmlns:mml="http://www.w3.org/1998/Math/MathML">
        <m:r>
          <m:t>−4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−3</m:t>
        </m:r>
      </m:oMath>
      <w:r>
        <w:rPr>
          <w:rFonts w:ascii="Arial" w:hAnsi="Arial"/>
          <w:b w:val="0"/>
          <w:color w:val="000000"/>
          <w:sz w:val="20"/>
        </w:rPr>
        <w:t>,</w:t>
      </w:r>
      <w:r>
        <w:rPr>
          <w:rFonts w:ascii="Arial" w:hAnsi="Arial"/>
          <w:b w:val="0"/>
          <w:color w:val="000000"/>
          <w:sz w:val="20"/>
        </w:rPr>
        <w:t xml:space="preserve"> </w:t>
      </w:r>
      <m:oMath xmlns:mml="http://www.w3.org/1998/Math/MathML">
        <m:r>
          <m:t>−6</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−3</m:t>
        </m:r>
      </m:oMath>
      <w:r>
        <w:rPr>
          <w:rFonts w:ascii="Arial" w:hAnsi="Arial"/>
          <w:b w:val="0"/>
          <w:color w:val="000000"/>
          <w:sz w:val="20"/>
        </w:rPr>
        <w:t>,</w:t>
      </w:r>
      <w:r>
        <w:br/>
      </w:r>
      <m:oMath xmlns:mml="http://www.w3.org/1998/Math/MathML">
        <m:r>
          <m:t>−12</m:t>
        </m:r>
        <m:r>
          <m:rPr>
            <m:sty m:val="p"/>
          </m:rPr>
          <m:t>and</m:t>
        </m:r>
        <m:r>
          <m:t>−1.</m:t>
        </m:r>
      </m:oMath>
      <w:r>
        <w:br/>
      </w:r>
      <w:r>
        <w:rPr>
          <w:rFonts w:ascii="Arial" w:hAnsi="Arial"/>
          <w:b w:val="0"/>
          <w:color w:val="000000"/>
          <w:sz w:val="20"/>
        </w:rPr>
        <w:t>and</w:t>
      </w:r>
      <w:r>
        <w:rPr>
          <w:rFonts w:ascii="Arial" w:hAnsi="Arial"/>
          <w:b w:val="0"/>
          <w:color w:val="000000"/>
          <w:sz w:val="20"/>
        </w:rPr>
        <w:t xml:space="preserve"> </w:t>
      </w:r>
      <m:oMath xmlns:mml="http://www.w3.org/1998/Math/MathML">
        <m:r>
          <m:t>−12</m:t>
        </m:r>
      </m:oMath>
      <m:oMath xmlns:mml="http://www.w3.org/1998/Math/MathML">
        <m:r>
          <m:t>−3</m:t>
        </m:r>
      </m:oMath>
      <w:r>
        <w:rPr>
          <w:rFonts w:ascii="Arial" w:hAnsi="Arial"/>
          <w:b w:val="0"/>
          <w:color w:val="000000"/>
          <w:sz w:val="20"/>
        </w:rPr>
        <w:t xml:space="preserve"> </w:t>
      </w:r>
      <w:r>
        <w:rPr>
          <w:rFonts w:ascii="Arial" w:hAnsi="Arial"/>
          <w:b w:val="0"/>
          <w:color w:val="000000"/>
          <w:sz w:val="20"/>
        </w:rPr>
        <w:t>Since the value of</w:t>
      </w:r>
      <w:r>
        <w:rPr>
          <w:rFonts w:ascii="Arial" w:hAnsi="Arial"/>
          <w:b w:val="0"/>
          <w:color w:val="000000"/>
          <w:sz w:val="20"/>
        </w:rPr>
        <w:t xml:space="preserve"> </w:t>
      </w:r>
      <m:oMath xmlns:mml="http://www.w3.org/1998/Math/MathML">
        <m:r>
          <m:t>−a</m:t>
        </m:r>
      </m:oMath>
      <w:r>
        <w:rPr>
          <w:rFonts w:ascii="Arial" w:hAnsi="Arial"/>
          <w:b w:val="0"/>
          <w:color w:val="000000"/>
          <w:sz w:val="20"/>
        </w:rPr>
        <w:t xml:space="preserve"> </w:t>
      </w:r>
      <w:r>
        <w:rPr>
          <w:rFonts w:ascii="Arial" w:hAnsi="Arial"/>
          <w:b w:val="0"/>
          <w:color w:val="000000"/>
          <w:sz w:val="20"/>
        </w:rPr>
        <w:t>is the sum of c and d, the possible values of</w:t>
      </w:r>
      <w:r>
        <w:rPr>
          <w:rFonts w:ascii="Arial" w:hAnsi="Arial"/>
          <w:b w:val="0"/>
          <w:color w:val="000000"/>
          <w:sz w:val="20"/>
        </w:rPr>
        <w:t xml:space="preserve"> </w:t>
      </w:r>
      <m:oMath xmlns:mml="http://www.w3.org/1998/Math/MathML">
        <m:r>
          <m:t>−a</m:t>
        </m:r>
      </m:oMath>
      <w:r>
        <w:rPr>
          <w:rFonts w:ascii="Arial" w:hAnsi="Arial"/>
          <w:b w:val="0"/>
          <w:color w:val="000000"/>
          <w:sz w:val="20"/>
        </w:rPr>
        <w:t xml:space="preserve"> </w:t>
      </w:r>
      <w:r>
        <w:rPr>
          <w:rFonts w:ascii="Arial" w:hAnsi="Arial"/>
          <w:b w:val="0"/>
          <w:color w:val="000000"/>
          <w:sz w:val="20"/>
        </w:rPr>
        <w:t>are</w:t>
      </w:r>
      <w:r>
        <w:rPr>
          <w:rFonts w:ascii="Arial" w:hAnsi="Arial"/>
          <w:b w:val="0"/>
          <w:color w:val="000000"/>
          <w:sz w:val="20"/>
        </w:rPr>
        <w:t xml:space="preserve"> </w:t>
      </w:r>
      <m:oMath xmlns:mml="http://www.w3.org/1998/Math/MathML">
        <m:r>
          <m:t>−4+(−3)=−7,</m:t>
        </m:r>
      </m:oMath>
      <w:r>
        <w:rPr>
          <w:rFonts w:ascii="Arial" w:hAnsi="Arial"/>
          <w:b w:val="0"/>
          <w:color w:val="000000"/>
          <w:sz w:val="20"/>
        </w:rPr>
        <w:t>,</w:t>
      </w:r>
      <w:r>
        <w:rPr>
          <w:rFonts w:ascii="Arial" w:hAnsi="Arial"/>
          <w:b w:val="0"/>
          <w:color w:val="000000"/>
          <w:sz w:val="20"/>
        </w:rPr>
        <w:t xml:space="preserve"> </w:t>
      </w:r>
      <m:oMath xmlns:mml="http://www.w3.org/1998/Math/MathML">
        <m:r>
          <m:t>−6+(−2)=−8,</m:t>
        </m:r>
      </m:oMath>
      <w:r>
        <w:rPr>
          <w:rFonts w:ascii="Arial" w:hAnsi="Arial"/>
          <w:b w:val="0"/>
          <w:color w:val="000000"/>
          <w:sz w:val="20"/>
        </w:rPr>
        <w:t>, and</w:t>
      </w:r>
      <w:r>
        <w:br/>
      </w:r>
      <m:oMath xmlns:mml="http://www.w3.org/1998/Math/MathML">
        <m:r>
          <m:t>−12+(−1)=−13.</m:t>
        </m:r>
      </m:oMath>
      <w:r>
        <w:rPr>
          <w:rFonts w:ascii="Arial" w:hAnsi="Arial"/>
          <w:b w:val="0"/>
          <w:color w:val="000000"/>
          <w:sz w:val="20"/>
        </w:rPr>
        <w:t>. It follows that the possible values of a are</w:t>
      </w:r>
      <w:r>
        <w:rPr>
          <w:rFonts w:ascii="Arial" w:hAnsi="Arial"/>
          <w:b w:val="0"/>
          <w:color w:val="000000"/>
          <w:sz w:val="20"/>
        </w:rPr>
        <w:t xml:space="preserve"> </w:t>
      </w:r>
      <m:oMath xmlns:mml="http://www.w3.org/1998/Math/MathML">
        <m:r>
          <m:t>7,</m:t>
        </m:r>
      </m:oMath>
      <w:r>
        <w:rPr>
          <w:rFonts w:ascii="Arial" w:hAnsi="Arial"/>
          <w:b w:val="0"/>
          <w:color w:val="000000"/>
          <w:sz w:val="20"/>
        </w:rPr>
        <w:t xml:space="preserve"> </w:t>
      </w:r>
      <w:r>
        <w:rPr>
          <w:rFonts w:ascii="Arial" w:hAnsi="Arial"/>
          <w:b w:val="0"/>
          <w:color w:val="000000"/>
          <w:sz w:val="20"/>
        </w:rPr>
        <w:t>8, and 13. Note that 7, 8, and 13 are examples of ways to enter a correct</w:t>
      </w:r>
      <w:r>
        <w:br/>
      </w:r>
      <w:r>
        <w:rPr>
          <w:rFonts w:ascii="Arial" w:hAnsi="Arial"/>
          <w:b w:val="0"/>
          <w:color w:val="000000"/>
          <w:sz w:val="20"/>
        </w:rPr>
        <w:t>answer.</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From 2005 through 2014, the number of music CDs sold in the United States declined each year by approximately 15% of the number sold the</w:t>
      </w:r>
      <w:r>
        <w:br/>
      </w:r>
      <w:r>
        <w:rPr>
          <w:rFonts w:ascii="Arial" w:hAnsi="Arial"/>
          <w:b w:val="0"/>
          <w:color w:val="000000"/>
          <w:sz w:val="20"/>
        </w:rPr>
        <w:t>preceding year. In 2005, approximately 600 million CDs were sold in the United States. Of the following, which best models C, the number of</w:t>
      </w:r>
      <w:r>
        <w:br/>
      </w:r>
      <w:r>
        <w:rPr>
          <w:rFonts w:ascii="Arial" w:hAnsi="Arial"/>
          <w:b w:val="0"/>
          <w:color w:val="000000"/>
          <w:sz w:val="20"/>
        </w:rPr>
        <w:t>millions of CDs sold in the United States, t years after 2005?</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C=600(0.15</m:t>
        </m:r>
        <m:sSup>
          <m:e>
            <m:r>
              <m:t>)</m:t>
            </m:r>
          </m:e>
          <m:sup>
            <m:r>
              <m:t>t</m:t>
            </m:r>
          </m:sup>
        </m:sSup>
      </m:oMath>
    </w:p>
    <w:p>
      <w:pPr>
        <w:spacing w:after="60" w:line="252" w:lineRule="auto"/>
        <w:ind w:left="317" w:hanging="317"/>
      </w:pPr>
      <w:r>
        <w:rPr>
          <w:rFonts w:ascii="Arial" w:hAnsi="Arial"/>
          <w:b w:val="0"/>
          <w:color w:val="000000"/>
          <w:sz w:val="20"/>
        </w:rPr>
        <w:t xml:space="preserve">Option B: </w:t>
      </w:r>
      <m:oMath xmlns:mml="http://www.w3.org/1998/Math/MathML">
        <m:r>
          <m:t>C=600(0.85</m:t>
        </m:r>
        <m:sSup>
          <m:e>
            <m:r>
              <m:t>)</m:t>
            </m:r>
          </m:e>
          <m:sup>
            <m:r>
              <m:t>t</m:t>
            </m:r>
          </m:sup>
        </m:sSup>
      </m:oMath>
    </w:p>
    <w:p>
      <w:pPr>
        <w:spacing w:after="60" w:line="252" w:lineRule="auto"/>
        <w:ind w:left="317" w:hanging="317"/>
      </w:pPr>
      <w:r>
        <w:rPr>
          <w:rFonts w:ascii="Arial" w:hAnsi="Arial"/>
          <w:b w:val="0"/>
          <w:color w:val="000000"/>
          <w:sz w:val="20"/>
        </w:rPr>
        <w:t xml:space="preserve">Option C: </w:t>
      </w:r>
      <m:oMath xmlns:mml="http://www.w3.org/1998/Math/MathML">
        <m:r>
          <m:t>C=600(1.15</m:t>
        </m:r>
        <m:sSup>
          <m:e>
            <m:r>
              <m:t>)</m:t>
            </m:r>
          </m:e>
          <m:sup>
            <m:r>
              <m:t>t</m:t>
            </m:r>
          </m:sup>
        </m:sSup>
      </m:oMath>
    </w:p>
    <w:p>
      <w:pPr>
        <w:spacing w:after="60" w:line="252" w:lineRule="auto"/>
        <w:ind w:left="317" w:hanging="317"/>
      </w:pPr>
      <w:r>
        <w:rPr>
          <w:rFonts w:ascii="Arial" w:hAnsi="Arial"/>
          <w:b w:val="0"/>
          <w:color w:val="000000"/>
          <w:sz w:val="20"/>
        </w:rPr>
        <w:t xml:space="preserve">Option D: </w:t>
      </w:r>
      <m:oMath xmlns:mml="http://www.w3.org/1998/Math/MathML">
        <m:r>
          <m:t>C=600(1.85</m:t>
        </m:r>
        <m:sSup>
          <m:e>
            <m:r>
              <m:t>)</m:t>
            </m:r>
          </m:e>
          <m:sup>
            <m:r>
              <m:t>t</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A model for a quantity C that decreases by a certain percentage per time period t is an exponential equation in the form</w:t>
      </w:r>
      <w:r>
        <w:br/>
      </w:r>
      <m:oMath xmlns:mml="http://www.w3.org/1998/Math/MathML">
        <m:r>
          <m:t>C=I</m:t>
        </m:r>
        <m:sSup>
          <m:e>
            <m:r>
              <m:t>(1−</m:t>
            </m:r>
            <m:f>
              <m:fPr>
                <m:type m:val="bar"/>
              </m:fPr>
              <m:num>
                <m:r>
                  <m:t>r</m:t>
                </m:r>
              </m:num>
              <m:den>
                <m:r>
                  <m:t>100</m:t>
                </m:r>
              </m:den>
            </m:f>
            <m:r>
              <m:t>)</m:t>
            </m:r>
          </m:e>
          <m:sup>
            <m:r>
              <m:t>t</m:t>
            </m:r>
          </m:sup>
        </m:sSup>
        <m:r>
          <m:t>,</m:t>
        </m:r>
      </m:oMath>
      <w:r>
        <w:rPr>
          <w:rFonts w:ascii="Arial" w:hAnsi="Arial"/>
          <w:b w:val="0"/>
          <w:color w:val="000000"/>
          <w:sz w:val="20"/>
        </w:rPr>
        <w:t>, where I is the initial value at time</w:t>
      </w:r>
      <w:r>
        <w:rPr>
          <w:rFonts w:ascii="Arial" w:hAnsi="Arial"/>
          <w:b w:val="0"/>
          <w:color w:val="000000"/>
          <w:sz w:val="20"/>
        </w:rPr>
        <w:t xml:space="preserve"> </w:t>
      </w:r>
      <m:oMath xmlns:mml="http://www.w3.org/1998/Math/MathML">
        <m:r>
          <m:t>t=0.</m:t>
        </m:r>
      </m:oMath>
      <w:r>
        <w:rPr>
          <w:rFonts w:ascii="Arial" w:hAnsi="Arial"/>
          <w:b w:val="0"/>
          <w:color w:val="000000"/>
          <w:sz w:val="20"/>
        </w:rPr>
        <w:t xml:space="preserve"> </w:t>
      </w:r>
      <w:r>
        <w:rPr>
          <w:rFonts w:ascii="Arial" w:hAnsi="Arial"/>
          <w:b w:val="0"/>
          <w:color w:val="000000"/>
          <w:sz w:val="20"/>
        </w:rPr>
        <w:t>for r% annual decline. It’s given that C is the number of millions of CDs sold in the</w:t>
      </w:r>
      <w:r>
        <w:br/>
      </w:r>
      <w:r>
        <w:rPr>
          <w:rFonts w:ascii="Arial" w:hAnsi="Arial"/>
          <w:b w:val="0"/>
          <w:color w:val="000000"/>
          <w:sz w:val="20"/>
        </w:rPr>
        <w:t>United States and that t is the number of years after 2005. It’s also given that 600 million CDs were sold at time</w:t>
      </w:r>
      <w:r>
        <w:rPr>
          <w:rFonts w:ascii="Arial" w:hAnsi="Arial"/>
          <w:b w:val="0"/>
          <w:color w:val="000000"/>
          <w:sz w:val="20"/>
        </w:rPr>
        <w:t xml:space="preserve"> </w:t>
      </w:r>
      <m:oMath xmlns:mml="http://www.w3.org/1998/Math/MathML">
        <m:r>
          <m:t>t=0.</m:t>
        </m:r>
      </m:oMath>
      <w:r>
        <w:rPr>
          <w:rFonts w:ascii="Arial" w:hAnsi="Arial"/>
          <w:b w:val="0"/>
          <w:color w:val="000000"/>
          <w:sz w:val="20"/>
        </w:rPr>
        <w:t>, so</w:t>
      </w:r>
      <w:r>
        <w:rPr>
          <w:rFonts w:ascii="Arial" w:hAnsi="Arial"/>
          <w:b w:val="0"/>
          <w:color w:val="000000"/>
          <w:sz w:val="20"/>
        </w:rPr>
        <w:t xml:space="preserve"> </w:t>
      </w:r>
      <m:oMath xmlns:mml="http://www.w3.org/1998/Math/MathML">
        <m:r>
          <m:t>l=600.</m:t>
        </m:r>
      </m:oMath>
      <w:r>
        <w:rPr>
          <w:rFonts w:ascii="Arial" w:hAnsi="Arial"/>
          <w:b w:val="0"/>
          <w:color w:val="000000"/>
          <w:sz w:val="20"/>
        </w:rPr>
        <w:t>. This number</w:t>
      </w:r>
      <w:r>
        <w:br/>
      </w:r>
      <w:r>
        <w:rPr>
          <w:rFonts w:ascii="Arial" w:hAnsi="Arial"/>
          <w:b w:val="0"/>
          <w:color w:val="000000"/>
          <w:sz w:val="20"/>
        </w:rPr>
        <w:t>declines by 15% per year, so</w:t>
      </w:r>
      <w:r>
        <w:rPr>
          <w:rFonts w:ascii="Arial" w:hAnsi="Arial"/>
          <w:b w:val="0"/>
          <w:color w:val="000000"/>
          <w:sz w:val="20"/>
        </w:rPr>
        <w:t xml:space="preserve"> </w:t>
      </w:r>
      <m:oMath xmlns:mml="http://www.w3.org/1998/Math/MathML">
        <m:r>
          <m:t>r=15.</m:t>
        </m:r>
      </m:oMath>
      <w:r>
        <w:rPr>
          <w:rFonts w:ascii="Arial" w:hAnsi="Arial"/>
          <w:b w:val="0"/>
          <w:color w:val="000000"/>
          <w:sz w:val="20"/>
        </w:rPr>
        <w:t>. Substituting these values into the equation produces</w:t>
      </w:r>
      <w:r>
        <w:rPr>
          <w:rFonts w:ascii="Arial" w:hAnsi="Arial"/>
          <w:b w:val="0"/>
          <w:color w:val="000000"/>
          <w:sz w:val="20"/>
        </w:rPr>
        <w:t xml:space="preserve"> </w:t>
      </w:r>
      <m:oMath xmlns:mml="http://www.w3.org/1998/Math/MathML">
        <m:r>
          <m:t>C=600(1−</m:t>
        </m:r>
        <m:f>
          <m:fPr>
            <m:type m:val="bar"/>
          </m:fPr>
          <m:num>
            <m:r>
              <m:t>15</m:t>
            </m:r>
          </m:num>
          <m:den>
            <m:r>
              <m:t>100</m:t>
            </m:r>
          </m:den>
        </m:f>
        <m:sSup>
          <m:e>
            <m:r>
              <m:t>)</m:t>
            </m:r>
          </m:e>
          <m:sup>
            <m:r>
              <m:t>t</m:t>
            </m:r>
          </m:sup>
        </m:sSup>
        <m:r>
          <m:t>,</m:t>
        </m:r>
      </m:oMath>
      <w:r>
        <w:rPr>
          <w:rFonts w:ascii="Arial" w:hAnsi="Arial"/>
          <w:b w:val="0"/>
          <w:color w:val="000000"/>
          <w:sz w:val="20"/>
        </w:rPr>
        <w:t>, or</w:t>
      </w:r>
      <w:r>
        <w:rPr>
          <w:rFonts w:ascii="Arial" w:hAnsi="Arial"/>
          <w:b w:val="0"/>
          <w:color w:val="000000"/>
          <w:sz w:val="20"/>
        </w:rPr>
        <w:t xml:space="preserve"> </w:t>
      </w:r>
      <m:oMath xmlns:mml="http://www.w3.org/1998/Math/MathML">
        <m:r>
          <m:t>C=600(0.85</m:t>
        </m:r>
        <m:sSup>
          <m:e>
            <m:r>
              <m:t>)</m:t>
            </m:r>
          </m:e>
          <m:sup>
            <m:r>
              <m:t>t</m:t>
            </m:r>
          </m:sup>
        </m:sSup>
        <m:r>
          <m:t>.</m:t>
        </m:r>
      </m:oMath>
      <w:r>
        <w:rPr>
          <w:rFonts w:ascii="Arial" w:hAnsi="Arial"/>
          <w:b w:val="0"/>
          <w:color w:val="000000"/>
          <w:sz w:val="20"/>
        </w:rPr>
        <w:t>.</w:t>
      </w:r>
      <w:r>
        <w:br/>
      </w:r>
      <w:r>
        <w:rPr>
          <w:rFonts w:ascii="Arial" w:hAnsi="Arial"/>
          <w:b w:val="0"/>
          <w:color w:val="000000"/>
          <w:sz w:val="20"/>
        </w:rPr>
        <w:t>Choice A is incorrect and may result from errors made when representing the percent decline. Choices C and D are incorrect. These equations</w:t>
      </w:r>
      <w:r>
        <w:br/>
      </w:r>
      <w:r>
        <w:rPr>
          <w:rFonts w:ascii="Arial" w:hAnsi="Arial"/>
          <w:b w:val="0"/>
          <w:color w:val="000000"/>
          <w:sz w:val="20"/>
        </w:rPr>
        <w:t>model exponential increases in CD sales, not exponential decreases.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ad>
          <m:radPr>
            <m:degHide m:val="on"/>
          </m:radPr>
          <m:deg/>
          <m:e>
            <m:r>
              <m:t>2x+6</m:t>
            </m:r>
          </m:e>
        </m:rad>
        <m:r>
          <m:t>+4=x+3</m:t>
        </m:r>
      </m:oMath>
      <w:r>
        <w:br/>
      </w:r>
      <w:r>
        <w:rPr>
          <w:rFonts w:ascii="Arial" w:hAnsi="Arial"/>
          <w:b w:val="0"/>
          <w:color w:val="000000"/>
          <w:sz w:val="20"/>
        </w:rPr>
        <w:t>What is the solution set of the equation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m:t>
        </m:r>
      </m:oMath>
    </w:p>
    <w:p>
      <w:pPr>
        <w:spacing w:after="60" w:line="252" w:lineRule="auto"/>
        <w:ind w:left="317" w:hanging="317"/>
      </w:pPr>
      <w:r>
        <w:rPr>
          <w:rFonts w:ascii="Arial" w:hAnsi="Arial"/>
          <w:b w:val="0"/>
          <w:color w:val="000000"/>
          <w:sz w:val="20"/>
        </w:rPr>
        <w:t xml:space="preserve">Option B: </w:t>
      </w:r>
      <m:oMath xmlns:mml="http://www.w3.org/1998/Math/MathML">
        <m:r>
          <m:t>{5}</m:t>
        </m:r>
      </m:oMath>
    </w:p>
    <w:p>
      <w:pPr>
        <w:spacing w:after="60" w:line="252" w:lineRule="auto"/>
        <w:ind w:left="317" w:hanging="317"/>
      </w:pPr>
      <w:r>
        <w:rPr>
          <w:rFonts w:ascii="Arial" w:hAnsi="Arial"/>
          <w:b w:val="0"/>
          <w:color w:val="000000"/>
          <w:sz w:val="20"/>
        </w:rPr>
        <w:t xml:space="preserve">Option C: </w:t>
      </w:r>
      <m:oMath xmlns:mml="http://www.w3.org/1998/Math/MathML">
        <m:r>
          <m:t>{−1,5}</m:t>
        </m:r>
      </m:oMath>
    </w:p>
    <w:p>
      <w:pPr>
        <w:spacing w:after="60" w:line="252" w:lineRule="auto"/>
        <w:ind w:left="317" w:hanging="317"/>
      </w:pPr>
      <w:r>
        <w:rPr>
          <w:rFonts w:ascii="Arial" w:hAnsi="Arial"/>
          <w:b w:val="0"/>
          <w:color w:val="000000"/>
          <w:sz w:val="20"/>
        </w:rPr>
        <w:t xml:space="preserve">Option D: </w:t>
      </w:r>
      <m:oMath xmlns:mml="http://www.w3.org/1998/Math/MathML">
        <m:r>
          <m:t>{0,−1,5}</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Subtracting from both sides of</w:t>
      </w:r>
      <w:r>
        <w:rPr>
          <w:rFonts w:ascii="Arial" w:hAnsi="Arial"/>
          <w:b w:val="0"/>
          <w:color w:val="000000"/>
          <w:sz w:val="20"/>
        </w:rPr>
        <w:t xml:space="preserve"> </w:t>
      </w:r>
      <m:oMath xmlns:mml="http://www.w3.org/1998/Math/MathML">
        <m:rad>
          <m:radPr>
            <m:degHide m:val="on"/>
          </m:radPr>
          <m:deg/>
          <m:e>
            <m:r>
              <m:t>2x+6</m:t>
            </m:r>
          </m:e>
        </m:rad>
        <m:r>
          <m:t>+4=x+3</m:t>
        </m:r>
      </m:oMath>
      <w:r>
        <w:rPr>
          <w:rFonts w:ascii="Arial" w:hAnsi="Arial"/>
          <w:b w:val="0"/>
          <w:color w:val="000000"/>
          <w:sz w:val="20"/>
        </w:rPr>
        <w:t xml:space="preserve"> </w:t>
      </w:r>
      <w:r>
        <w:rPr>
          <w:rFonts w:ascii="Arial" w:hAnsi="Arial"/>
          <w:b w:val="0"/>
          <w:color w:val="000000"/>
          <w:sz w:val="20"/>
        </w:rPr>
        <w:t>isolates the radical expression on the left side of the equation as</w:t>
      </w:r>
      <w:r>
        <w:br/>
      </w:r>
      <m:oMath xmlns:mml="http://www.w3.org/1998/Math/MathML">
        <m:sSup>
          <m:e>
            <m:r>
              <m:t/>
            </m:r>
          </m:e>
          <m:sup>
            <m:r>
              <m:rPr/>
              <m:t>B</m:t>
            </m:r>
          </m:sup>
        </m:sSup>
      </m:oMath>
      <m:oMath xmlns:mml="http://www.w3.org/1998/Math/MathML">
        <m:sSup>
          <m:e>
            <m:r>
              <m:t/>
            </m:r>
          </m:e>
          <m:sup>
            <m:r>
              <m:rPr>
                <m:nor/>
              </m:rPr>
              <m:t> 4 </m:t>
            </m:r>
          </m:sup>
        </m:sSup>
      </m:oMath>
      <w:r>
        <w:br/>
      </w:r>
      <w:r>
        <w:rPr>
          <w:rFonts w:ascii="Arial" w:hAnsi="Arial"/>
          <w:b w:val="0"/>
          <w:color w:val="000000"/>
          <w:sz w:val="20"/>
        </w:rPr>
        <w:t>follows:</w:t>
      </w:r>
      <w:r>
        <w:rPr>
          <w:rFonts w:ascii="Arial" w:hAnsi="Arial"/>
          <w:b w:val="0"/>
          <w:color w:val="000000"/>
          <w:sz w:val="20"/>
        </w:rPr>
        <w:t xml:space="preserve"> </w:t>
      </w:r>
      <m:oMath xmlns:mml="http://www.w3.org/1998/Math/MathML">
        <m:rad>
          <m:radPr>
            <m:degHide m:val="on"/>
          </m:radPr>
          <m:deg/>
          <m:e>
            <m:r>
              <m:t>2x+6</m:t>
            </m:r>
          </m:e>
        </m:rad>
        <m:r>
          <m:t>=x−1.</m:t>
        </m:r>
      </m:oMath>
      <w:r>
        <w:rPr>
          <w:rFonts w:ascii="Arial" w:hAnsi="Arial"/>
          <w:b w:val="0"/>
          <w:color w:val="000000"/>
          <w:sz w:val="20"/>
        </w:rPr>
        <w:t>. Squaring both sides of</w:t>
      </w:r>
      <w:r>
        <w:rPr>
          <w:rFonts w:ascii="Arial" w:hAnsi="Arial"/>
          <w:b w:val="0"/>
          <w:color w:val="000000"/>
          <w:sz w:val="20"/>
        </w:rPr>
        <w:t xml:space="preserve"> </w:t>
      </w:r>
      <m:oMath xmlns:mml="http://www.w3.org/1998/Math/MathML">
        <m:rad>
          <m:radPr>
            <m:degHide m:val="on"/>
          </m:radPr>
          <m:deg/>
          <m:e>
            <m:r>
              <m:t>2x+6</m:t>
            </m:r>
          </m:e>
        </m:rad>
        <m:r>
          <m:t>=x−1.</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2x+6=</m:t>
        </m:r>
        <m:sSup>
          <m:e>
            <m:r>
              <m:t>x</m:t>
            </m:r>
          </m:e>
          <m:sup>
            <m:r>
              <m:t>2</m:t>
            </m:r>
          </m:sup>
        </m:sSup>
        <m:r>
          <m:t>−</m:t>
        </m:r>
        <m:r>
          <m:t>2x+1.</m:t>
        </m:r>
      </m:oMath>
      <w:r>
        <w:rPr>
          <w:rFonts w:ascii="Arial" w:hAnsi="Arial"/>
          <w:b w:val="0"/>
          <w:color w:val="000000"/>
          <w:sz w:val="20"/>
        </w:rPr>
        <w:t>. This equation can be rewritten as a</w:t>
      </w:r>
      <w:r>
        <w:br/>
      </w:r>
      <w:r>
        <w:rPr>
          <w:rFonts w:ascii="Arial" w:hAnsi="Arial"/>
          <w:b w:val="0"/>
          <w:color w:val="000000"/>
          <w:sz w:val="20"/>
        </w:rPr>
        <w:t>quadratic equation in standard form:</w:t>
      </w:r>
      <w:r>
        <w:rPr>
          <w:rFonts w:ascii="Arial" w:hAnsi="Arial"/>
          <w:b w:val="0"/>
          <w:color w:val="000000"/>
          <w:sz w:val="20"/>
        </w:rPr>
        <w:t xml:space="preserve"> </w:t>
      </w:r>
      <m:oMath xmlns:mml="http://www.w3.org/1998/Math/MathML">
        <m:sSup>
          <m:e>
            <m:r>
              <m:t>x</m:t>
            </m:r>
          </m:e>
          <m:sup>
            <m:r>
              <m:t>2</m:t>
            </m:r>
          </m:sup>
        </m:sSup>
        <m:r>
          <m:t>−</m:t>
        </m:r>
        <m:r>
          <m:t>4x</m:t>
        </m:r>
        <m:r>
          <m:t>−</m:t>
        </m:r>
        <m:r>
          <m:t>5=0.</m:t>
        </m:r>
      </m:oMath>
      <w:r>
        <w:rPr>
          <w:rFonts w:ascii="Arial" w:hAnsi="Arial"/>
          <w:b w:val="0"/>
          <w:color w:val="000000"/>
          <w:sz w:val="20"/>
        </w:rPr>
        <w:t>. One way to solve this quadratic equation is to factor the expression</w:t>
      </w:r>
      <w:r>
        <w:rPr>
          <w:rFonts w:ascii="Arial" w:hAnsi="Arial"/>
          <w:b w:val="0"/>
          <w:color w:val="000000"/>
          <w:sz w:val="20"/>
        </w:rPr>
        <w:t xml:space="preserve"> </w:t>
      </w:r>
      <m:oMath xmlns:mml="http://www.w3.org/1998/Math/MathML">
        <m:sSup>
          <m:e>
            <m:r>
              <m:t>x</m:t>
            </m:r>
          </m:e>
          <m:sup>
            <m:r>
              <m:t>2</m:t>
            </m:r>
          </m:sup>
        </m:sSup>
        <m:r>
          <m:t>−</m:t>
        </m:r>
        <m:r>
          <m:t>4x</m:t>
        </m:r>
        <m:r>
          <m:t>−</m:t>
        </m:r>
        <m:r>
          <m:t>5</m:t>
        </m:r>
      </m:oMath>
      <w:r>
        <w:rPr>
          <w:rFonts w:ascii="Arial" w:hAnsi="Arial"/>
          <w:b w:val="0"/>
          <w:color w:val="000000"/>
          <w:sz w:val="20"/>
        </w:rPr>
        <w:t xml:space="preserve"> </w:t>
      </w:r>
      <w:r>
        <w:rPr>
          <w:rFonts w:ascii="Arial" w:hAnsi="Arial"/>
          <w:b w:val="0"/>
          <w:color w:val="000000"/>
          <w:sz w:val="20"/>
        </w:rPr>
        <w:t>by</w:t>
      </w:r>
      <w:r>
        <w:br/>
      </w:r>
      <w:r>
        <w:rPr>
          <w:rFonts w:ascii="Arial" w:hAnsi="Arial"/>
          <w:b w:val="0"/>
          <w:color w:val="000000"/>
          <w:sz w:val="20"/>
        </w:rPr>
        <w:t>identifying two numbers with a sum of</w:t>
      </w:r>
      <w:r>
        <w:rPr>
          <w:rFonts w:ascii="Arial" w:hAnsi="Arial"/>
          <w:b w:val="0"/>
          <w:color w:val="000000"/>
          <w:sz w:val="20"/>
        </w:rPr>
        <w:t xml:space="preserve"> </w:t>
      </w:r>
      <m:oMath xmlns:mml="http://www.w3.org/1998/Math/MathML">
        <m:r>
          <m:t>−4</m:t>
        </m:r>
      </m:oMath>
      <w:r>
        <w:rPr>
          <w:rFonts w:ascii="Arial" w:hAnsi="Arial"/>
          <w:b w:val="0"/>
          <w:color w:val="000000"/>
          <w:sz w:val="20"/>
        </w:rPr>
        <w:t xml:space="preserve"> </w:t>
      </w:r>
      <w:r>
        <w:rPr>
          <w:rFonts w:ascii="Arial" w:hAnsi="Arial"/>
          <w:b w:val="0"/>
          <w:color w:val="000000"/>
          <w:sz w:val="20"/>
        </w:rPr>
        <w:t>and a product of</w:t>
      </w:r>
      <w:r>
        <w:rPr>
          <w:rFonts w:ascii="Arial" w:hAnsi="Arial"/>
          <w:b w:val="0"/>
          <w:color w:val="000000"/>
          <w:sz w:val="20"/>
        </w:rPr>
        <w:t xml:space="preserve"> </w:t>
      </w:r>
      <m:oMath xmlns:mml="http://www.w3.org/1998/Math/MathML">
        <m:r>
          <m:t>−3</m:t>
        </m:r>
      </m:oMath>
      <w:r>
        <w:rPr>
          <w:rFonts w:ascii="Arial" w:hAnsi="Arial"/>
          <w:b w:val="0"/>
          <w:color w:val="000000"/>
          <w:sz w:val="20"/>
        </w:rPr>
        <w:t>. These numbers are</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and 1. So the quadratic equation can be factored as</w:t>
      </w:r>
      <w:r>
        <w:br/>
      </w:r>
      <m:oMath xmlns:mml="http://www.w3.org/1998/Math/MathML">
        <m:r>
          <m:t>(x−5)(x+1)=0.</m:t>
        </m:r>
      </m:oMath>
      <w:r>
        <w:rPr>
          <w:rFonts w:ascii="Arial" w:hAnsi="Arial"/>
          <w:b w:val="0"/>
          <w:color w:val="000000"/>
          <w:sz w:val="20"/>
        </w:rPr>
        <w:t>. It follows that 5 and</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are the solutions to the quadratic equation. However, the solutions must be verified by checking</w:t>
      </w:r>
      <w:r>
        <w:br/>
      </w:r>
      <w:r>
        <w:rPr>
          <w:rFonts w:ascii="Arial" w:hAnsi="Arial"/>
          <w:b w:val="0"/>
          <w:color w:val="000000"/>
          <w:sz w:val="20"/>
        </w:rPr>
        <w:t>whether 5 and</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satisfy the original equation,</w:t>
      </w:r>
      <w:r>
        <w:rPr>
          <w:rFonts w:ascii="Arial" w:hAnsi="Arial"/>
          <w:b w:val="0"/>
          <w:color w:val="000000"/>
          <w:sz w:val="20"/>
        </w:rPr>
        <w:t xml:space="preserve"> </w:t>
      </w:r>
      <m:oMath xmlns:mml="http://www.w3.org/1998/Math/MathML">
        <m:rad>
          <m:radPr>
            <m:degHide m:val="on"/>
          </m:radPr>
          <m:deg/>
          <m:e>
            <m:r>
              <m:t>2x+6</m:t>
            </m:r>
          </m:e>
        </m:rad>
        <m:r>
          <m:t>+4=x+3</m:t>
        </m:r>
      </m:oMath>
      <w:r>
        <w:rPr>
          <w:rFonts w:ascii="Arial" w:hAnsi="Arial"/>
          <w:b w:val="0"/>
          <w:color w:val="000000"/>
          <w:sz w:val="20"/>
        </w:rPr>
        <w:t>. When</w:t>
      </w:r>
      <w:r>
        <w:rPr>
          <w:rFonts w:ascii="Arial" w:hAnsi="Arial"/>
          <w:b w:val="0"/>
          <w:color w:val="000000"/>
          <w:sz w:val="20"/>
        </w:rPr>
        <w:t xml:space="preserve"> </w:t>
      </w:r>
      <m:oMath xmlns:mml="http://www.w3.org/1998/Math/MathML">
        <m:r>
          <m:t>x=−1,</m:t>
        </m:r>
      </m:oMath>
      <w:r>
        <w:rPr>
          <w:rFonts w:ascii="Arial" w:hAnsi="Arial"/>
          <w:b w:val="0"/>
          <w:color w:val="000000"/>
          <w:sz w:val="20"/>
        </w:rPr>
        <w:t>, the original equation gives</w:t>
      </w:r>
      <w:r>
        <w:br/>
      </w:r>
      <m:oMath xmlns:mml="http://www.w3.org/1998/Math/MathML">
        <m:rad>
          <m:radPr>
            <m:degHide m:val="on"/>
          </m:radPr>
          <m:deg/>
          <m:e>
            <m:sSup>
              <m:e>
                <m:r>
                  <m:t>2</m:t>
                </m:r>
              </m:e>
              <m:sup>
                <m:r>
                  <m:t>(</m:t>
                </m:r>
              </m:sup>
            </m:sSup>
            <m:r>
              <m:t>−1)+6</m:t>
            </m:r>
          </m:e>
        </m:rad>
        <m:r>
          <m:t>+4=(−1)+3,</m:t>
        </m:r>
      </m:oMath>
      <w:r>
        <w:rPr>
          <w:rFonts w:ascii="Arial" w:hAnsi="Arial"/>
          <w:b w:val="0"/>
          <w:color w:val="000000"/>
          <w:sz w:val="20"/>
        </w:rPr>
        <w:t>, or</w:t>
      </w:r>
      <w:r>
        <w:rPr>
          <w:rFonts w:ascii="Arial" w:hAnsi="Arial"/>
          <w:b w:val="0"/>
          <w:color w:val="000000"/>
          <w:sz w:val="20"/>
        </w:rPr>
        <w:t xml:space="preserve"> </w:t>
      </w:r>
      <m:oMath xmlns:mml="http://www.w3.org/1998/Math/MathML">
        <m:r>
          <m:t>6=2,</m:t>
        </m:r>
      </m:oMath>
      <w:r>
        <w:rPr>
          <w:rFonts w:ascii="Arial" w:hAnsi="Arial"/>
          <w:b w:val="0"/>
          <w:color w:val="000000"/>
          <w:sz w:val="20"/>
        </w:rPr>
        <w:t>, which is false. Therefore,</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does not satisfy the original equation. When</w:t>
      </w:r>
      <w:r>
        <w:rPr>
          <w:rFonts w:ascii="Arial" w:hAnsi="Arial"/>
          <w:b w:val="0"/>
          <w:color w:val="000000"/>
          <w:sz w:val="20"/>
        </w:rPr>
        <w:t xml:space="preserve"> </w:t>
      </w:r>
      <m:oMath xmlns:mml="http://www.w3.org/1998/Math/MathML">
        <m:r>
          <m:t>x=5,</m:t>
        </m:r>
      </m:oMath>
      <w:r>
        <w:rPr>
          <w:rFonts w:ascii="Arial" w:hAnsi="Arial"/>
          <w:b w:val="0"/>
          <w:color w:val="000000"/>
          <w:sz w:val="20"/>
        </w:rPr>
        <w:t>, the original</w:t>
      </w:r>
      <w:r>
        <w:br/>
      </w:r>
      <w:r>
        <w:rPr>
          <w:rFonts w:ascii="Arial" w:hAnsi="Arial"/>
          <w:b w:val="0"/>
          <w:color w:val="000000"/>
          <w:sz w:val="20"/>
        </w:rPr>
        <w:t>equation gives</w:t>
      </w:r>
      <w:r>
        <w:rPr>
          <w:rFonts w:ascii="Arial" w:hAnsi="Arial"/>
          <w:b w:val="0"/>
          <w:color w:val="000000"/>
          <w:sz w:val="20"/>
        </w:rPr>
        <w:t xml:space="preserve"> </w:t>
      </w:r>
      <m:oMath xmlns:mml="http://www.w3.org/1998/Math/MathML">
        <m:rad>
          <m:radPr>
            <m:degHide m:val="on"/>
          </m:radPr>
          <m:deg/>
          <m:e>
            <m:r>
              <m:t>2(5)+6</m:t>
            </m:r>
          </m:e>
        </m:rad>
        <m:r>
          <m:t>+4=5+3,</m:t>
        </m:r>
      </m:oMath>
      <w:r>
        <w:rPr>
          <w:rFonts w:ascii="Arial" w:hAnsi="Arial"/>
          <w:b w:val="0"/>
          <w:color w:val="000000"/>
          <w:sz w:val="20"/>
        </w:rPr>
        <w:t>, or</w:t>
      </w:r>
      <w:r>
        <w:rPr>
          <w:rFonts w:ascii="Arial" w:hAnsi="Arial"/>
          <w:b w:val="0"/>
          <w:color w:val="000000"/>
          <w:sz w:val="20"/>
        </w:rPr>
        <w:t xml:space="preserve"> </w:t>
      </w:r>
      <m:oMath xmlns:mml="http://www.w3.org/1998/Math/MathML">
        <m:r>
          <m:t>8=8,</m:t>
        </m:r>
      </m:oMath>
      <w:r>
        <w:rPr>
          <w:rFonts w:ascii="Arial" w:hAnsi="Arial"/>
          <w:b w:val="0"/>
          <w:color w:val="000000"/>
          <w:sz w:val="20"/>
        </w:rPr>
        <w:t>, which is true. Therefore,</w:t>
      </w:r>
      <w:r>
        <w:rPr>
          <w:rFonts w:ascii="Arial" w:hAnsi="Arial"/>
          <w:b w:val="0"/>
          <w:color w:val="000000"/>
          <w:sz w:val="20"/>
        </w:rPr>
        <w:t xml:space="preserve"> </w:t>
      </w:r>
      <m:oMath xmlns:mml="http://www.w3.org/1998/Math/MathML">
        <m:r>
          <m:t>x=5,</m:t>
        </m:r>
      </m:oMath>
      <w:r>
        <w:rPr>
          <w:rFonts w:ascii="Arial" w:hAnsi="Arial"/>
          <w:b w:val="0"/>
          <w:color w:val="000000"/>
          <w:sz w:val="20"/>
        </w:rPr>
        <w:t xml:space="preserve"> </w:t>
      </w:r>
      <w:r>
        <w:rPr>
          <w:rFonts w:ascii="Arial" w:hAnsi="Arial"/>
          <w:b w:val="0"/>
          <w:color w:val="000000"/>
          <w:sz w:val="20"/>
        </w:rPr>
        <w:t>is the only solution to the original equation, and so the</w:t>
      </w:r>
      <w:r>
        <w:br/>
      </w:r>
      <w:r>
        <w:rPr>
          <w:rFonts w:ascii="Arial" w:hAnsi="Arial"/>
          <w:b w:val="0"/>
          <w:color w:val="000000"/>
          <w:sz w:val="20"/>
        </w:rPr>
        <w:t>solution set is</w:t>
      </w:r>
      <w:r>
        <w:rPr>
          <w:rFonts w:ascii="Arial" w:hAnsi="Arial"/>
          <w:b w:val="0"/>
          <w:color w:val="000000"/>
          <w:sz w:val="20"/>
        </w:rPr>
        <w:t xml:space="preserve"> </w:t>
      </w:r>
      <m:oMath xmlns:mml="http://www.w3.org/1998/Math/MathML">
        <m:r>
          <m:t>{5}</m:t>
        </m:r>
      </m:oMath>
      <w:r>
        <w:rPr>
          <w:rFonts w:ascii="Arial" w:hAnsi="Arial"/>
          <w:b w:val="0"/>
          <w:color w:val="000000"/>
          <w:sz w:val="20"/>
        </w:rPr>
        <w:t>.</w:t>
      </w:r>
      <w:r>
        <w:br/>
      </w:r>
      <w:r>
        <w:rPr>
          <w:rFonts w:ascii="Arial" w:hAnsi="Arial"/>
          <w:b w:val="0"/>
          <w:color w:val="000000"/>
          <w:sz w:val="20"/>
        </w:rPr>
        <w:t>Choices A, C, and D are incorrect because each of these sets contains at least one value that results in a false statement when substituted into</w:t>
      </w:r>
      <w:r>
        <w:br/>
      </w:r>
      <w:r>
        <w:rPr>
          <w:rFonts w:ascii="Arial" w:hAnsi="Arial"/>
          <w:b w:val="0"/>
          <w:color w:val="000000"/>
          <w:sz w:val="20"/>
        </w:rPr>
        <w:t>the given equation. For instance, in choice when 0 is substituted for x into the given equation, the result is</w:t>
      </w:r>
      <w:r>
        <w:rPr>
          <w:rFonts w:ascii="Arial" w:hAnsi="Arial"/>
          <w:b w:val="0"/>
          <w:color w:val="000000"/>
          <w:sz w:val="20"/>
        </w:rPr>
        <w:t xml:space="preserve"> </w:t>
      </w:r>
      <m:oMath xmlns:mml="http://www.w3.org/1998/Math/MathML">
        <m:rad>
          <m:radPr>
            <m:degHide m:val="on"/>
          </m:radPr>
          <m:deg/>
          <m:e>
            <m:r>
              <m:t>2(0)+6</m:t>
            </m:r>
          </m:e>
        </m:rad>
        <m:r>
          <m:t>+4=(0)+3,</m:t>
        </m:r>
      </m:oMath>
      <w:r>
        <w:rPr>
          <w:rFonts w:ascii="Arial" w:hAnsi="Arial"/>
          <w:b w:val="0"/>
          <w:color w:val="000000"/>
          <w:sz w:val="20"/>
        </w:rPr>
        <w:t>, or</w:t>
      </w:r>
      <w:r>
        <w:br/>
      </w:r>
      <m:oMath xmlns:mml="http://www.w3.org/1998/Math/MathML">
        <m:r>
          <m:rPr>
            <m:scr m:val="sans-serif"/>
            <m:sty m:val="p"/>
          </m:rPr>
          <m:t>D</m:t>
        </m:r>
        <m:r>
          <m:t>,</m:t>
        </m:r>
      </m:oMath>
      <w:r>
        <w:br/>
      </w:r>
      <m:oMath xmlns:mml="http://www.w3.org/1998/Math/MathML">
        <m:rad>
          <m:radPr>
            <m:degHide m:val="on"/>
          </m:radPr>
          <m:deg/>
          <m:e>
            <m:r>
              <m:t>6</m:t>
            </m:r>
          </m:e>
        </m:rad>
        <m:r>
          <m:t>+4=3.</m:t>
        </m:r>
      </m:oMath>
      <w:r>
        <w:rPr>
          <w:rFonts w:ascii="Arial" w:hAnsi="Arial"/>
          <w:b w:val="0"/>
          <w:color w:val="000000"/>
          <w:sz w:val="20"/>
        </w:rPr>
        <w:t>. This is not a true statement, so 0 is not a solution to the given equation.</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graph of the function f, defined by</w:t>
      </w:r>
      <w:r>
        <w:rPr>
          <w:rFonts w:ascii="Arial" w:hAnsi="Arial"/>
          <w:b w:val="0"/>
          <w:color w:val="000000"/>
          <w:sz w:val="20"/>
        </w:rPr>
        <w:t xml:space="preserve"> </w:t>
      </w:r>
      <m:oMath xmlns:mml="http://www.w3.org/1998/Math/MathML">
        <m:r>
          <m:t>f(x)=−</m:t>
        </m:r>
        <m:f>
          <m:fPr>
            <m:type m:val="bar"/>
          </m:fPr>
          <m:num>
            <m:r>
              <m:t>1</m:t>
            </m:r>
          </m:num>
          <m:den>
            <m:r>
              <m:t>2</m:t>
            </m:r>
          </m:den>
        </m:f>
        <m:r>
          <m:t>(x−4</m:t>
        </m:r>
        <m:sSup>
          <m:e>
            <m:r>
              <m:t>)</m:t>
            </m:r>
          </m:e>
          <m:sup>
            <m:r>
              <m:t>2</m:t>
            </m:r>
          </m:sup>
        </m:sSup>
        <m:r>
          <m:t>+10,</m:t>
        </m:r>
      </m:oMath>
      <w:r>
        <w:rPr>
          <w:rFonts w:ascii="Arial" w:hAnsi="Arial"/>
          <w:b w:val="0"/>
          <w:color w:val="000000"/>
          <w:sz w:val="20"/>
        </w:rPr>
        <w:t>, is shown in the xy-plane above. If the function (not shown) is defined by</w:t>
      </w:r>
      <w:r>
        <w:br/>
      </w:r>
      <m:oMath xmlns:mml="http://www.w3.org/1998/Math/MathML">
        <m:sSup>
          <m:e>
            <m:r>
              <m:t/>
            </m:r>
          </m:e>
          <m:sup>
            <m:r>
              <m:rPr>
                <m:sty m:val="p"/>
              </m:rPr>
              <m:t>g</m:t>
            </m:r>
          </m:sup>
        </m:sSup>
      </m:oMath>
      <w:r>
        <w:br/>
      </w:r>
      <m:oMath xmlns:mml="http://www.w3.org/1998/Math/MathML">
        <m:r>
          <m:t>g(x)=−x+10,</m:t>
        </m:r>
      </m:oMath>
      <w:r>
        <w:rPr>
          <w:rFonts w:ascii="Arial" w:hAnsi="Arial"/>
          <w:b w:val="0"/>
          <w:color w:val="000000"/>
          <w:sz w:val="20"/>
        </w:rPr>
        <w:t>, what is one possible value of a such that</w:t>
      </w:r>
      <w:r>
        <w:rPr>
          <w:rFonts w:ascii="Arial" w:hAnsi="Arial"/>
          <w:b w:val="0"/>
          <w:color w:val="000000"/>
          <w:sz w:val="20"/>
        </w:rPr>
        <w:t xml:space="preserve"> </w:t>
      </w:r>
      <m:oMath xmlns:mml="http://www.w3.org/1998/Math/MathML">
        <m:r>
          <m:t>f(a)=g(a)</m:t>
        </m:r>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163217" cy="1659454"/>
            <wp:docPr id="109" name="Picture 109"/>
            <wp:cNvGraphicFramePr>
              <a:graphicFrameLocks noChangeAspect="1"/>
            </wp:cNvGraphicFramePr>
            <a:graphic>
              <a:graphicData uri="http://schemas.openxmlformats.org/drawingml/2006/picture">
                <pic:pic>
                  <pic:nvPicPr>
                    <pic:cNvPr id="0" name="97e50fa2_question_p412_1.png"/>
                    <pic:cNvPicPr/>
                  </pic:nvPicPr>
                  <pic:blipFill>
                    <a:blip r:embed="rId117"/>
                    <a:stretch>
                      <a:fillRect/>
                    </a:stretch>
                  </pic:blipFill>
                  <pic:spPr>
                    <a:xfrm>
                      <a:off x="0" y="0"/>
                      <a:ext cx="2163217" cy="1659454"/>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either 2 or 8. Substituting</w:t>
      </w:r>
      <w:r>
        <w:rPr>
          <w:rFonts w:ascii="Arial" w:hAnsi="Arial"/>
          <w:b w:val="0"/>
          <w:color w:val="000000"/>
          <w:sz w:val="20"/>
        </w:rPr>
        <w:t xml:space="preserve"> </w:t>
      </w:r>
      <m:oMath xmlns:mml="http://www.w3.org/1998/Math/MathML">
        <m:r>
          <m:t>x=a</m:t>
        </m:r>
      </m:oMath>
      <w:r>
        <w:rPr>
          <w:rFonts w:ascii="Arial" w:hAnsi="Arial"/>
          <w:b w:val="0"/>
          <w:color w:val="000000"/>
          <w:sz w:val="20"/>
        </w:rPr>
        <w:t xml:space="preserve"> </w:t>
      </w:r>
      <w:r>
        <w:rPr>
          <w:rFonts w:ascii="Arial" w:hAnsi="Arial"/>
          <w:b w:val="0"/>
          <w:color w:val="000000"/>
          <w:sz w:val="20"/>
        </w:rPr>
        <w:t>in the definitions for f and g gives</w:t>
      </w:r>
      <w:r>
        <w:rPr>
          <w:rFonts w:ascii="Arial" w:hAnsi="Arial"/>
          <w:b w:val="0"/>
          <w:color w:val="000000"/>
          <w:sz w:val="20"/>
        </w:rPr>
        <w:t xml:space="preserve"> </w:t>
      </w:r>
      <m:oMath xmlns:mml="http://www.w3.org/1998/Math/MathML">
        <m:r>
          <m:t>f(a)=−</m:t>
        </m:r>
        <m:f>
          <m:fPr>
            <m:type m:val="bar"/>
          </m:fPr>
          <m:num>
            <m:r>
              <m:t>1</m:t>
            </m:r>
          </m:num>
          <m:den>
            <m:r>
              <m:t>2</m:t>
            </m:r>
          </m:den>
        </m:f>
        <m:r>
          <m:t>(a</m:t>
        </m:r>
        <m:r>
          <m:t>−</m:t>
        </m:r>
        <m:r>
          <m:t>4</m:t>
        </m:r>
        <m:sSup>
          <m:e>
            <m:r>
              <m:t>)</m:t>
            </m:r>
          </m:e>
          <m:sup>
            <m:r>
              <m:t>2</m:t>
            </m:r>
          </m:sup>
        </m:sSup>
        <m:r>
          <m:t>+10</m:t>
        </m:r>
      </m:oMath>
      <w:r>
        <w:rPr>
          <w:rFonts w:ascii="Arial" w:hAnsi="Arial"/>
          <w:b w:val="0"/>
          <w:color w:val="000000"/>
          <w:sz w:val="20"/>
        </w:rPr>
        <w:t xml:space="preserve"> </w:t>
      </w:r>
      <w:r>
        <w:rPr>
          <w:rFonts w:ascii="Arial" w:hAnsi="Arial"/>
          <w:b w:val="0"/>
          <w:color w:val="000000"/>
          <w:sz w:val="20"/>
        </w:rPr>
        <w:t>and</w:t>
      </w:r>
      <w:r>
        <w:br/>
      </w:r>
      <m:oMath xmlns:mml="http://www.w3.org/1998/Math/MathML">
        <m:r>
          <m:t>g(a)=−a+10,</m:t>
        </m:r>
      </m:oMath>
      <w:r>
        <w:rPr>
          <w:rFonts w:ascii="Arial" w:hAnsi="Arial"/>
          <w:b w:val="0"/>
          <w:color w:val="000000"/>
          <w:sz w:val="20"/>
        </w:rPr>
        <w:t>, respectively. If</w:t>
      </w:r>
      <w:r>
        <w:rPr>
          <w:rFonts w:ascii="Arial" w:hAnsi="Arial"/>
          <w:b w:val="0"/>
          <w:color w:val="000000"/>
          <w:sz w:val="20"/>
        </w:rPr>
        <w:t xml:space="preserve"> </w:t>
      </w:r>
      <m:oMath xmlns:mml="http://www.w3.org/1998/Math/MathML">
        <m:r>
          <m:t>f(a)=g(a)</m:t>
        </m:r>
      </m:oMath>
      <w:r>
        <w:rPr>
          <w:rFonts w:ascii="Arial" w:hAnsi="Arial"/>
          <w:b w:val="0"/>
          <w:color w:val="000000"/>
          <w:sz w:val="20"/>
        </w:rPr>
        <w:t>, then</w:t>
      </w:r>
      <w:r>
        <w:rPr>
          <w:rFonts w:ascii="Arial" w:hAnsi="Arial"/>
          <w:b w:val="0"/>
          <w:color w:val="000000"/>
          <w:sz w:val="20"/>
        </w:rPr>
        <w:t xml:space="preserve"> </w:t>
      </w:r>
      <m:oMath xmlns:mml="http://www.w3.org/1998/Math/MathML">
        <m:r>
          <m:t>−</m:t>
        </m:r>
        <m:f>
          <m:fPr>
            <m:type m:val="bar"/>
          </m:fPr>
          <m:num>
            <m:r>
              <m:t>1</m:t>
            </m:r>
          </m:num>
          <m:den>
            <m:r>
              <m:t>2</m:t>
            </m:r>
          </m:den>
        </m:f>
        <m:r>
          <m:t>(a−4</m:t>
        </m:r>
        <m:sSup>
          <m:e>
            <m:r>
              <m:t>)</m:t>
            </m:r>
          </m:e>
          <m:sup>
            <m:r>
              <m:t>2</m:t>
            </m:r>
          </m:sup>
        </m:sSup>
        <m:r>
          <m:t>+10=−a+10.</m:t>
        </m:r>
      </m:oMath>
      <w:r>
        <w:rPr>
          <w:rFonts w:ascii="Arial" w:hAnsi="Arial"/>
          <w:b w:val="0"/>
          <w:color w:val="000000"/>
          <w:sz w:val="20"/>
        </w:rPr>
        <w:t>. Subtracting 10 from both sides of this equation</w:t>
      </w:r>
      <w:r>
        <w:br/>
      </w:r>
      <w:r>
        <w:rPr>
          <w:rFonts w:ascii="Arial" w:hAnsi="Arial"/>
          <w:b w:val="0"/>
          <w:color w:val="000000"/>
          <w:sz w:val="20"/>
        </w:rPr>
        <w:t>gives</w:t>
      </w:r>
      <w:r>
        <w:rPr>
          <w:rFonts w:ascii="Arial" w:hAnsi="Arial"/>
          <w:b w:val="0"/>
          <w:color w:val="000000"/>
          <w:sz w:val="20"/>
        </w:rPr>
        <w:t xml:space="preserve"> </w:t>
      </w:r>
      <m:oMath xmlns:mml="http://www.w3.org/1998/Math/MathML">
        <m:r>
          <m:t>−</m:t>
        </m:r>
        <m:f>
          <m:fPr>
            <m:type m:val="bar"/>
          </m:fPr>
          <m:num>
            <m:r>
              <m:t>1</m:t>
            </m:r>
          </m:num>
          <m:den>
            <m:r>
              <m:t>2</m:t>
            </m:r>
          </m:den>
        </m:f>
        <m:r>
          <m:t>(a−4</m:t>
        </m:r>
        <m:sSup>
          <m:e>
            <m:r>
              <m:t>)</m:t>
            </m:r>
          </m:e>
          <m:sup>
            <m:r>
              <m:t>2</m:t>
            </m:r>
          </m:sup>
        </m:sSup>
        <m:r>
          <m:t>=−a.</m:t>
        </m:r>
      </m:oMath>
      <w:r>
        <w:rPr>
          <w:rFonts w:ascii="Arial" w:hAnsi="Arial"/>
          <w:b w:val="0"/>
          <w:color w:val="000000"/>
          <w:sz w:val="20"/>
        </w:rPr>
        <w:t>. Multiplying both sides by</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(a−4</m:t>
        </m:r>
        <m:sSup>
          <m:e>
            <m:r>
              <m:t>)</m:t>
            </m:r>
          </m:e>
          <m:sup>
            <m:r>
              <m:t>2</m:t>
            </m:r>
          </m:sup>
        </m:sSup>
        <m:r>
          <m:t>=2a.</m:t>
        </m:r>
      </m:oMath>
      <w:r>
        <w:rPr>
          <w:rFonts w:ascii="Arial" w:hAnsi="Arial"/>
          <w:b w:val="0"/>
          <w:color w:val="000000"/>
          <w:sz w:val="20"/>
        </w:rPr>
        <w:t>. Expanding</w:t>
      </w:r>
      <w:r>
        <w:rPr>
          <w:rFonts w:ascii="Arial" w:hAnsi="Arial"/>
          <w:b w:val="0"/>
          <w:color w:val="000000"/>
          <w:sz w:val="20"/>
        </w:rPr>
        <w:t xml:space="preserve"> </w:t>
      </w:r>
      <m:oMath xmlns:mml="http://www.w3.org/1998/Math/MathML">
        <m:r>
          <m:t>(a−4</m:t>
        </m:r>
        <m:sSup>
          <m:e>
            <m:r>
              <m:t>)</m:t>
            </m:r>
          </m:e>
          <m:sup>
            <m:r>
              <m:t>2</m:t>
            </m:r>
          </m:sup>
        </m:sSup>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sSup>
          <m:e>
            <m:r>
              <m:t>a</m:t>
            </m:r>
          </m:e>
          <m:sup>
            <m:r>
              <m:t>2</m:t>
            </m:r>
          </m:sup>
        </m:sSup>
        <m:r>
          <m:t>−8a+16=2a.</m:t>
        </m:r>
      </m:oMath>
      <w:r>
        <w:rPr>
          <w:rFonts w:ascii="Arial" w:hAnsi="Arial"/>
          <w:b w:val="0"/>
          <w:color w:val="000000"/>
          <w:sz w:val="20"/>
        </w:rPr>
        <w:t>.</w:t>
      </w:r>
      <w:r>
        <w:br/>
      </w:r>
      <w:r>
        <w:rPr>
          <w:rFonts w:ascii="Arial" w:hAnsi="Arial"/>
          <w:b w:val="0"/>
          <w:color w:val="000000"/>
          <w:sz w:val="20"/>
        </w:rPr>
        <w:t>Combining the like terms on one side of the equation gives</w:t>
      </w:r>
      <w:r>
        <w:rPr>
          <w:rFonts w:ascii="Arial" w:hAnsi="Arial"/>
          <w:b w:val="0"/>
          <w:color w:val="000000"/>
          <w:sz w:val="20"/>
        </w:rPr>
        <w:t xml:space="preserve"> </w:t>
      </w:r>
      <m:oMath xmlns:mml="http://www.w3.org/1998/Math/MathML">
        <m:sSup>
          <m:e>
            <m:r>
              <m:t>a</m:t>
            </m:r>
          </m:e>
          <m:sup>
            <m:r>
              <m:t>2</m:t>
            </m:r>
          </m:sup>
        </m:sSup>
        <m:r>
          <m:t>−10a+16=0.</m:t>
        </m:r>
      </m:oMath>
      <w:r>
        <w:rPr>
          <w:rFonts w:ascii="Arial" w:hAnsi="Arial"/>
          <w:b w:val="0"/>
          <w:color w:val="000000"/>
          <w:sz w:val="20"/>
        </w:rPr>
        <w:t>. One way to solve this equation is to factor</w:t>
      </w:r>
      <w:r>
        <w:rPr>
          <w:rFonts w:ascii="Arial" w:hAnsi="Arial"/>
          <w:b w:val="0"/>
          <w:color w:val="000000"/>
          <w:sz w:val="20"/>
        </w:rPr>
        <w:t xml:space="preserve"> </w:t>
      </w:r>
      <m:oMath xmlns:mml="http://www.w3.org/1998/Math/MathML">
        <m:sSup>
          <m:e>
            <m:r>
              <m:t>a</m:t>
            </m:r>
          </m:e>
          <m:sup>
            <m:r>
              <m:t>2</m:t>
            </m:r>
          </m:sup>
        </m:sSup>
        <m:r>
          <m:t>−10a+16</m:t>
        </m:r>
      </m:oMath>
      <w:r>
        <w:br/>
      </w:r>
      <w:r>
        <w:rPr>
          <w:rFonts w:ascii="Arial" w:hAnsi="Arial"/>
          <w:b w:val="0"/>
          <w:color w:val="000000"/>
          <w:sz w:val="20"/>
        </w:rPr>
        <w:t>by identifying two numbers with a sum of</w:t>
      </w:r>
      <w:r>
        <w:rPr>
          <w:rFonts w:ascii="Arial" w:hAnsi="Arial"/>
          <w:b w:val="0"/>
          <w:color w:val="000000"/>
          <w:sz w:val="20"/>
        </w:rPr>
        <w:t xml:space="preserve"> </w:t>
      </w:r>
      <m:oMath xmlns:mml="http://www.w3.org/1998/Math/MathML">
        <m:r>
          <m:t>−23</m:t>
        </m:r>
      </m:oMath>
      <w:r>
        <w:rPr>
          <w:rFonts w:ascii="Arial" w:hAnsi="Arial"/>
          <w:b w:val="0"/>
          <w:color w:val="000000"/>
          <w:sz w:val="20"/>
        </w:rPr>
        <w:t xml:space="preserve"> </w:t>
      </w:r>
      <w:r>
        <w:rPr>
          <w:rFonts w:ascii="Arial" w:hAnsi="Arial"/>
          <w:b w:val="0"/>
          <w:color w:val="000000"/>
          <w:sz w:val="20"/>
        </w:rPr>
        <w:t>and a product of 16. These numbers are</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−3</m:t>
        </m:r>
      </m:oMath>
      <w:r>
        <w:rPr>
          <w:rFonts w:ascii="Arial" w:hAnsi="Arial"/>
          <w:b w:val="0"/>
          <w:color w:val="000000"/>
          <w:sz w:val="20"/>
        </w:rPr>
        <w:t>, so the quadratic equation can be</w:t>
      </w:r>
      <w:r>
        <w:br/>
      </w:r>
      <w:r>
        <w:rPr>
          <w:rFonts w:ascii="Arial" w:hAnsi="Arial"/>
          <w:b w:val="0"/>
          <w:color w:val="000000"/>
          <w:sz w:val="20"/>
        </w:rPr>
        <w:t>factored as</w:t>
      </w:r>
      <w:r>
        <w:rPr>
          <w:rFonts w:ascii="Arial" w:hAnsi="Arial"/>
          <w:b w:val="0"/>
          <w:color w:val="000000"/>
          <w:sz w:val="20"/>
        </w:rPr>
        <w:t xml:space="preserve"> </w:t>
      </w:r>
      <m:oMath xmlns:mml="http://www.w3.org/1998/Math/MathML">
        <m:r>
          <m:t>(a−2)(a−8)=0.</m:t>
        </m:r>
      </m:oMath>
      <w:r>
        <w:rPr>
          <w:rFonts w:ascii="Arial" w:hAnsi="Arial"/>
          <w:b w:val="0"/>
          <w:color w:val="000000"/>
          <w:sz w:val="20"/>
        </w:rPr>
        <w:t>. Therefore, the possible values of a are either or 8. Note that 2 and 8 are examples of ways to enter a correct</w:t>
      </w:r>
      <w:r>
        <w:br/>
      </w:r>
      <m:oMath xmlns:mml="http://www.w3.org/1998/Math/MathML">
        <m:sSup>
          <m:e>
            <m:r>
              <m:t/>
            </m:r>
          </m:e>
          <m:sup>
            <m:r>
              <m:t>·2</m:t>
            </m:r>
          </m:sup>
        </m:sSup>
      </m:oMath>
      <w:r>
        <w:br/>
      </w:r>
      <w:r>
        <w:rPr>
          <w:rFonts w:ascii="Arial" w:hAnsi="Arial"/>
          <w:b w:val="0"/>
          <w:color w:val="000000"/>
          <w:sz w:val="20"/>
        </w:rPr>
        <w:t>answer.</w:t>
      </w:r>
      <w:r>
        <w:br/>
      </w:r>
      <w:r>
        <w:rPr>
          <w:rFonts w:ascii="Arial" w:hAnsi="Arial"/>
          <w:b w:val="0"/>
          <w:color w:val="000000"/>
          <w:sz w:val="20"/>
        </w:rPr>
        <w:t>Alternate approach: Graphically, the condition</w:t>
      </w:r>
      <w:r>
        <w:rPr>
          <w:rFonts w:ascii="Arial" w:hAnsi="Arial"/>
          <w:b w:val="0"/>
          <w:color w:val="000000"/>
          <w:sz w:val="20"/>
        </w:rPr>
        <w:t xml:space="preserve"> </w:t>
      </w:r>
      <m:oMath xmlns:mml="http://www.w3.org/1998/Math/MathML">
        <m:r>
          <m:t>f(a)=g(a)</m:t>
        </m:r>
      </m:oMath>
      <w:r>
        <w:rPr>
          <w:rFonts w:ascii="Arial" w:hAnsi="Arial"/>
          <w:b w:val="0"/>
          <w:color w:val="000000"/>
          <w:sz w:val="20"/>
        </w:rPr>
        <w:t xml:space="preserve"> </w:t>
      </w:r>
      <w:r>
        <w:rPr>
          <w:rFonts w:ascii="Arial" w:hAnsi="Arial"/>
          <w:b w:val="0"/>
          <w:color w:val="000000"/>
          <w:sz w:val="20"/>
        </w:rPr>
        <w:t>implies the graphs of the functions</w:t>
      </w:r>
      <w:r>
        <w:rPr>
          <w:rFonts w:ascii="Arial" w:hAnsi="Arial"/>
          <w:b w:val="0"/>
          <w:color w:val="000000"/>
          <w:sz w:val="20"/>
        </w:rPr>
        <w:t xml:space="preserve"> </w:t>
      </w:r>
      <m:oMath xmlns:mml="http://www.w3.org/1998/Math/MathML">
        <m:r>
          <m:t>y=f(x)</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y=g(x)</m:t>
        </m:r>
      </m:oMath>
      <w:r>
        <w:rPr>
          <w:rFonts w:ascii="Arial" w:hAnsi="Arial"/>
          <w:b w:val="0"/>
          <w:color w:val="000000"/>
          <w:sz w:val="20"/>
        </w:rPr>
        <w:t xml:space="preserve"> </w:t>
      </w:r>
      <w:r>
        <w:rPr>
          <w:rFonts w:ascii="Arial" w:hAnsi="Arial"/>
          <w:b w:val="0"/>
          <w:color w:val="000000"/>
          <w:sz w:val="20"/>
        </w:rPr>
        <w:t>intersect at</w:t>
      </w:r>
      <w:r>
        <w:rPr>
          <w:rFonts w:ascii="Arial" w:hAnsi="Arial"/>
          <w:b w:val="0"/>
          <w:color w:val="000000"/>
          <w:sz w:val="20"/>
        </w:rPr>
        <w:t xml:space="preserve"> </w:t>
      </w:r>
      <m:oMath xmlns:mml="http://www.w3.org/1998/Math/MathML">
        <m:r>
          <m:t>x=a</m:t>
        </m:r>
      </m:oMath>
      <w:r>
        <w:rPr>
          <w:rFonts w:ascii="Arial" w:hAnsi="Arial"/>
          <w:b w:val="0"/>
          <w:color w:val="000000"/>
          <w:sz w:val="20"/>
        </w:rPr>
        <w:t>.</w:t>
      </w:r>
      <w:r>
        <w:br/>
      </w:r>
      <w:r>
        <w:rPr>
          <w:rFonts w:ascii="Arial" w:hAnsi="Arial"/>
          <w:b w:val="0"/>
          <w:color w:val="000000"/>
          <w:sz w:val="20"/>
        </w:rPr>
        <w:t>The graph</w:t>
      </w:r>
      <w:r>
        <w:rPr>
          <w:rFonts w:ascii="Arial" w:hAnsi="Arial"/>
          <w:b w:val="0"/>
          <w:color w:val="000000"/>
          <w:sz w:val="20"/>
        </w:rPr>
        <w:t xml:space="preserve"> </w:t>
      </w:r>
      <m:oMath xmlns:mml="http://www.w3.org/1998/Math/MathML">
        <m:r>
          <m:t>y=f(x)</m:t>
        </m:r>
      </m:oMath>
      <w:r>
        <w:rPr>
          <w:rFonts w:ascii="Arial" w:hAnsi="Arial"/>
          <w:b w:val="0"/>
          <w:color w:val="000000"/>
          <w:sz w:val="20"/>
        </w:rPr>
        <w:t xml:space="preserve"> </w:t>
      </w:r>
      <w:r>
        <w:rPr>
          <w:rFonts w:ascii="Arial" w:hAnsi="Arial"/>
          <w:b w:val="0"/>
          <w:color w:val="000000"/>
          <w:sz w:val="20"/>
        </w:rPr>
        <w:t>is given, and the graph of</w:t>
      </w:r>
      <w:r>
        <w:rPr>
          <w:rFonts w:ascii="Arial" w:hAnsi="Arial"/>
          <w:b w:val="0"/>
          <w:color w:val="000000"/>
          <w:sz w:val="20"/>
        </w:rPr>
        <w:t xml:space="preserve"> </w:t>
      </w:r>
      <m:oMath xmlns:mml="http://www.w3.org/1998/Math/MathML">
        <m:r>
          <m:t>y=g(x)</m:t>
        </m:r>
      </m:oMath>
      <w:r>
        <w:rPr>
          <w:rFonts w:ascii="Arial" w:hAnsi="Arial"/>
          <w:b w:val="0"/>
          <w:color w:val="000000"/>
          <w:sz w:val="20"/>
        </w:rPr>
        <w:t xml:space="preserve"> </w:t>
      </w:r>
      <w:r>
        <w:rPr>
          <w:rFonts w:ascii="Arial" w:hAnsi="Arial"/>
          <w:b w:val="0"/>
          <w:color w:val="000000"/>
          <w:sz w:val="20"/>
        </w:rPr>
        <w:t>may be sketched as a line with y-intercept 10 and a slope of</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(taking care to note</w:t>
      </w:r>
      <w:r>
        <w:br/>
      </w:r>
      <w:r>
        <w:rPr>
          <w:rFonts w:ascii="Arial" w:hAnsi="Arial"/>
          <w:b w:val="0"/>
          <w:color w:val="000000"/>
          <w:sz w:val="20"/>
        </w:rPr>
        <w:t>the different scales on each axis). These two graphs intersect at</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x=8.</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24</m:t>
            </m:r>
          </m:num>
          <m:den>
            <m:r>
              <m:t>6x+42</m:t>
            </m:r>
          </m:den>
        </m:f>
      </m:oMath>
      <m:oMath xmlns:mml="http://www.w3.org/1998/Math/MathML">
        <m:f>
          <m:fPr>
            <m:type m:val="bar"/>
          </m:fPr>
          <m:num>
            <m:r>
              <m:t>4</m:t>
            </m:r>
          </m:num>
          <m:den>
            <m:r>
              <m:t>x+b</m:t>
            </m:r>
          </m:den>
        </m:f>
        <m:r>
          <m:t>,</m:t>
        </m:r>
      </m:oMath>
      <m:oMath xmlns:mml="http://www.w3.org/1998/Math/MathML">
        <m:sSup>
          <m:e>
            <m:r>
              <m:t/>
            </m:r>
          </m:e>
          <m:sup>
            <m:r>
              <m:t>:b</m:t>
            </m:r>
          </m:sup>
        </m:sSup>
      </m:oMath>
      <m:oMath xmlns:mml="http://www.w3.org/1998/Math/MathML">
        <m:r>
          <m:t>|x&gt;0.</m:t>
        </m:r>
      </m:oMath>
      <m:oMath xmlns:mml="http://www.w3.org/1998/Math/MathML">
        <m:sSup>
          <m:e>
            <m:r>
              <m:t/>
            </m:r>
          </m:e>
          <m:sup>
            <m:r>
              <m:t>:</m:t>
            </m:r>
          </m:sup>
        </m:sSup>
        <m:r>
          <m:t>b</m:t>
        </m:r>
      </m:oMath>
      <w:r>
        <w:br/>
      </w:r>
      <w:r>
        <w:rPr>
          <w:rFonts w:ascii="Arial" w:hAnsi="Arial"/>
          <w:b w:val="0"/>
          <w:color w:val="000000"/>
          <w:sz w:val="20"/>
        </w:rPr>
        <w:t>The expression is equivalent to, where is a constant and.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m:t>
        </m:r>
        <m:r>
          <m:rPr>
            <m:scr m:val="sans-serif"/>
            <m:sty m:val="p"/>
          </m:rPr>
          <m:t>A</m:t>
        </m:r>
      </m:oMath>
      <m:oMath xmlns:mml="http://www.w3.org/1998/Math/MathML">
        <m:f>
          <m:fPr>
            <m:type m:val="bar"/>
          </m:fPr>
          <m:num>
            <m:r>
              <m:t>1</m:t>
            </m:r>
          </m:num>
          <m:den>
            <m:r>
              <m:t>6</m:t>
            </m:r>
          </m:den>
        </m:f>
      </m:oMath>
      <w:r>
        <w:br/>
      </w:r>
      <w:r>
        <w:rPr>
          <w:rFonts w:ascii="Arial" w:hAnsi="Arial"/>
          <w:b w:val="0"/>
          <w:color w:val="000000"/>
          <w:sz w:val="20"/>
        </w:rPr>
        <w:t>Choice is correct. Since the given expressions are equivalent and the numerator of the second expression is of the numerator of the first</w:t>
      </w:r>
      <w:r>
        <w:br/>
      </w:r>
      <m:oMath xmlns:mml="http://www.w3.org/1998/Math/MathML">
        <m:f>
          <m:fPr>
            <m:type m:val="bar"/>
          </m:fPr>
          <m:num>
            <m:r>
              <m:t>1</m:t>
            </m:r>
          </m:num>
          <m:den>
            <m:r>
              <m:t>6</m:t>
            </m:r>
          </m:den>
        </m:f>
      </m:oMath>
      <w:r>
        <w:br/>
      </w:r>
      <w:r>
        <w:rPr>
          <w:rFonts w:ascii="Arial" w:hAnsi="Arial"/>
          <w:b w:val="0"/>
          <w:color w:val="000000"/>
          <w:sz w:val="20"/>
        </w:rPr>
        <w:t>expression, the denominator of the second expression must also be of the denominator of the first expression. By the distributive property,</w:t>
      </w:r>
      <w:r>
        <w:br/>
      </w:r>
      <m:oMath xmlns:mml="http://www.w3.org/1998/Math/MathML">
        <m:f>
          <m:fPr>
            <m:type m:val="bar"/>
          </m:fPr>
          <m:num>
            <m:r>
              <m:t>1</m:t>
            </m:r>
          </m:num>
          <m:den>
            <m:r>
              <m:t>6</m:t>
            </m:r>
          </m:den>
        </m:f>
        <m:r>
          <m:t>(6x+42)</m:t>
        </m:r>
      </m:oMath>
      <m:oMath xmlns:mml="http://www.w3.org/1998/Math/MathML">
        <m:f>
          <m:fPr>
            <m:type m:val="bar"/>
          </m:fPr>
          <m:num>
            <m:r>
              <m:t>1</m:t>
            </m:r>
          </m:num>
          <m:den>
            <m:r>
              <m:t>6</m:t>
            </m:r>
          </m:den>
        </m:f>
        <m:r>
          <m:t>(6x)+</m:t>
        </m:r>
        <m:f>
          <m:fPr>
            <m:type m:val="bar"/>
          </m:fPr>
          <m:num>
            <m:r>
              <m:t>1</m:t>
            </m:r>
          </m:num>
          <m:den>
            <m:r>
              <m:t>6</m:t>
            </m:r>
          </m:den>
        </m:f>
        <m:r>
          <m:t>(42),</m:t>
        </m:r>
        <m:r>
          <m:rPr>
            <m:sty m:val="p"/>
          </m:rPr>
          <m:t>or</m:t>
        </m:r>
        <m:r>
          <m:t>x+7.</m:t>
        </m:r>
      </m:oMath>
      <m:oMath xmlns:mml="http://www.w3.org/1998/Math/MathML">
        <m:sSup>
          <m:e>
            <m:r>
              <m:t/>
            </m:r>
          </m:e>
          <m:sup>
            <m:r>
              <m:t>:</m:t>
            </m:r>
          </m:sup>
        </m:sSup>
        <m:r>
          <m:t>:</m:t>
        </m:r>
        <m:r>
          <m:t>:</m:t>
        </m:r>
        <m:r>
          <m:t>:</m:t>
        </m:r>
        <m:r>
          <m:t>:</m:t>
        </m:r>
        <m:r>
          <m:t>:</m:t>
        </m:r>
        <m:r>
          <m:t>:</m:t>
        </m:r>
        <m:r>
          <m:t>:</m:t>
        </m:r>
        <m:r>
          <m:t>:</m:t>
        </m:r>
        <m:r>
          <m:t>:</m:t>
        </m:r>
        <m:r>
          <m:t>:</m:t>
        </m:r>
        <m:r>
          <m:t>:</m:t>
        </m:r>
        <m:r>
          <m:t>:</m:t>
        </m:r>
        <m:r>
          <m:t>:</m:t>
        </m:r>
        <m:r>
          <m:rPr>
            <m:sty m:val="b"/>
          </m:rPr>
          <m:t>ω</m:t>
        </m:r>
      </m:oMath>
      <w:r>
        <w:br/>
      </w:r>
      <w:r>
        <w:rPr>
          <w:rFonts w:ascii="Arial" w:hAnsi="Arial"/>
          <w:b w:val="0"/>
          <w:color w:val="000000"/>
          <w:sz w:val="20"/>
        </w:rPr>
        <w:t>is equivalent to. Therefore, the value of is.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population P of a certain city y years after the last census is modeled by the equation below, where r is a constant and</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is the population</w:t>
      </w:r>
      <w:r>
        <w:br/>
      </w:r>
      <w:r>
        <w:rPr>
          <w:rFonts w:ascii="Arial" w:hAnsi="Arial"/>
          <w:b w:val="0"/>
          <w:color w:val="000000"/>
          <w:sz w:val="20"/>
        </w:rPr>
        <w:t>when</w:t>
      </w:r>
      <w:r>
        <w:rPr>
          <w:rFonts w:ascii="Arial" w:hAnsi="Arial"/>
          <w:b w:val="0"/>
          <w:color w:val="000000"/>
          <w:sz w:val="20"/>
        </w:rPr>
        <w:t xml:space="preserve"> </w:t>
      </w:r>
      <m:oMath xmlns:mml="http://www.w3.org/1998/Math/MathML">
        <m:r>
          <m:t>y=0.</m:t>
        </m:r>
      </m:oMath>
      <w:r>
        <w:rPr>
          <w:rFonts w:ascii="Arial" w:hAnsi="Arial"/>
          <w:b w:val="0"/>
          <w:color w:val="000000"/>
          <w:sz w:val="20"/>
        </w:rPr>
        <w:t>.</w:t>
      </w:r>
      <w:r>
        <w:br/>
      </w:r>
      <m:oMath xmlns:mml="http://www.w3.org/1998/Math/MathML">
        <m:r>
          <m:t>P=</m:t>
        </m:r>
        <m:sSub>
          <m:e>
            <m:r>
              <m:t>P</m:t>
            </m:r>
          </m:e>
          <m:sub>
            <m:r>
              <m:t>0</m:t>
            </m:r>
          </m:sub>
        </m:sSub>
        <m:r>
          <m:t>(1+r</m:t>
        </m:r>
        <m:sSup>
          <m:e>
            <m:r>
              <m:t>)</m:t>
            </m:r>
          </m:e>
          <m:sup>
            <m:r>
              <m:t>y</m:t>
            </m:r>
          </m:sup>
        </m:sSup>
      </m:oMath>
      <w:r>
        <w:br/>
      </w:r>
      <w:r>
        <w:rPr>
          <w:rFonts w:ascii="Arial" w:hAnsi="Arial"/>
          <w:b w:val="0"/>
          <w:color w:val="000000"/>
          <w:sz w:val="20"/>
        </w:rPr>
        <w:t>If during this time the population of the city decreases by a fixed percent each year, which of the following must be true?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𝛤&lt;−1</m:t>
        </m:r>
      </m:oMath>
    </w:p>
    <w:p>
      <w:pPr>
        <w:spacing w:after="60" w:line="252" w:lineRule="auto"/>
        <w:ind w:left="317" w:hanging="317"/>
      </w:pPr>
      <w:r>
        <w:rPr>
          <w:rFonts w:ascii="Arial" w:hAnsi="Arial"/>
          <w:b w:val="0"/>
          <w:color w:val="000000"/>
          <w:sz w:val="20"/>
        </w:rPr>
        <w:t xml:space="preserve">Option B: </w:t>
      </w:r>
      <m:oMath xmlns:mml="http://www.w3.org/1998/Math/MathML">
        <m:r>
          <m:t>−1&lt;r&lt;0</m:t>
        </m:r>
      </m:oMath>
    </w:p>
    <w:p>
      <w:pPr>
        <w:spacing w:after="60" w:line="252" w:lineRule="auto"/>
        <w:ind w:left="317" w:hanging="317"/>
      </w:pPr>
      <w:r>
        <w:rPr>
          <w:rFonts w:ascii="Arial" w:hAnsi="Arial"/>
          <w:b w:val="0"/>
          <w:color w:val="000000"/>
          <w:sz w:val="20"/>
        </w:rPr>
        <w:t xml:space="preserve">Option C: </w:t>
      </w:r>
      <m:oMath xmlns:mml="http://www.w3.org/1998/Math/MathML">
        <m:r>
          <m:t>0&lt;r&lt;1</m:t>
        </m:r>
      </m:oMath>
    </w:p>
    <w:p>
      <w:pPr>
        <w:spacing w:after="60" w:line="252" w:lineRule="auto"/>
        <w:ind w:left="317" w:hanging="317"/>
      </w:pPr>
      <w:r>
        <w:rPr>
          <w:rFonts w:ascii="Arial" w:hAnsi="Arial"/>
          <w:b w:val="0"/>
          <w:color w:val="000000"/>
          <w:sz w:val="20"/>
        </w:rPr>
        <w:t xml:space="preserve">Option D: </w:t>
      </w:r>
      <m:oMath xmlns:mml="http://www.w3.org/1998/Math/MathML">
        <m:r>
          <m:t>r&gt;1</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(1+r)</m:t>
        </m:r>
      </m:oMath>
      <w:r>
        <w:br/>
      </w:r>
      <w:r>
        <w:rPr>
          <w:rFonts w:ascii="Arial" w:hAnsi="Arial"/>
          <w:b w:val="0"/>
          <w:color w:val="000000"/>
          <w:sz w:val="20"/>
        </w:rPr>
        <w:t>Choice B is correct. The term represents a percent change. Since the population is decreasing, the percent change must be between 0%</w:t>
      </w:r>
      <w:r>
        <w:br/>
      </w:r>
      <m:oMath xmlns:mml="http://www.w3.org/1998/Math/MathML">
        <m:sSup>
          <m:e>
            <m:r>
              <m:t/>
            </m:r>
          </m:e>
          <m:sup>
            <m:r>
              <m:t>∘</m:t>
            </m:r>
          </m:sup>
        </m:sSup>
      </m:oMath>
      <w:r>
        <w:br/>
      </w:r>
      <w:r>
        <w:rPr>
          <w:rFonts w:ascii="Arial" w:hAnsi="Arial"/>
          <w:b w:val="0"/>
          <w:color w:val="000000"/>
          <w:sz w:val="20"/>
        </w:rPr>
        <w:t>and 100%. When the percent change is expressed as a decimal rather than as a percent, the percentage change must be between and 1.</w:t>
      </w:r>
      <w:r>
        <w:br/>
      </w:r>
      <m:oMath xmlns:mml="http://www.w3.org/1998/Math/MathML">
        <m:r>
          <m:t>(1+r)</m:t>
        </m:r>
      </m:oMath>
      <m:oMath xmlns:mml="http://www.w3.org/1998/Math/MathML">
        <m:r>
          <m:t>0&lt;1+r&lt;1.</m:t>
        </m:r>
      </m:oMath>
      <w:r>
        <w:br/>
      </w:r>
      <w:r>
        <w:rPr>
          <w:rFonts w:ascii="Arial" w:hAnsi="Arial"/>
          <w:b w:val="0"/>
          <w:color w:val="000000"/>
          <w:sz w:val="20"/>
        </w:rPr>
        <w:t>Because represents percent change, this can be expressed as Subtracting 1 from all three terms of this compound inequality</w:t>
      </w:r>
      <w:r>
        <w:br/>
      </w:r>
      <m:oMath xmlns:mml="http://www.w3.org/1998/Math/MathML">
        <m:r>
          <m:t>−1&lt;r&lt;0.</m:t>
        </m:r>
      </m:oMath>
      <w:r>
        <w:br/>
      </w:r>
      <w:r>
        <w:rPr>
          <w:rFonts w:ascii="Arial" w:hAnsi="Arial"/>
          <w:b w:val="0"/>
          <w:color w:val="000000"/>
          <w:sz w:val="20"/>
        </w:rPr>
        <w:t>results in</w:t>
      </w:r>
      <w:r>
        <w:br/>
      </w:r>
      <m:oMath xmlns:mml="http://www.w3.org/1998/Math/MathML">
        <m:r>
          <m:rPr>
            <m:scr m:val="sans-serif"/>
            <m:sty m:val="p"/>
          </m:rPr>
          <m:t>A</m:t>
        </m:r>
      </m:oMath>
      <m:oMath xmlns:mml="http://www.w3.org/1998/Math/MathML">
        <m:r>
          <m:t>r&lt;−1,</m:t>
        </m:r>
      </m:oMath>
      <m:oMath xmlns:mml="http://www.w3.org/1998/Math/MathML">
        <m:sSup>
          <m:e>
            <m:r>
              <m:t/>
            </m:r>
          </m:e>
          <m:sup>
            <m:r>
              <m:t>.</m:t>
            </m:r>
          </m:sup>
        </m:sSup>
      </m:oMath>
      <w:r>
        <w:br/>
      </w:r>
      <w:r>
        <w:rPr>
          <w:rFonts w:ascii="Arial" w:hAnsi="Arial"/>
          <w:b w:val="0"/>
          <w:color w:val="000000"/>
          <w:sz w:val="20"/>
        </w:rPr>
        <w:t>Choice A is incorrect. If then after 1 year, the population P would be a negative value, which is not possible. Choices and D are incorrect.</w:t>
      </w:r>
      <w:r>
        <w:br/>
      </w:r>
      <m:oMath xmlns:mml="http://www.w3.org/1998/Math/MathML">
        <m:r>
          <m:t>r&gt;0,1+r&gt;1,</m:t>
        </m:r>
      </m:oMath>
      <w:r>
        <w:br/>
      </w:r>
      <w:r>
        <w:rPr>
          <w:rFonts w:ascii="Arial" w:hAnsi="Arial"/>
          <w:b w:val="0"/>
          <w:color w:val="000000"/>
          <w:sz w:val="20"/>
        </w:rPr>
        <w:t>For any value of and the exponential function models growth for positive values of the exponent. This contradicts the given</w:t>
      </w:r>
      <w:r>
        <w:br/>
      </w:r>
      <w:r>
        <w:rPr>
          <w:rFonts w:ascii="Arial" w:hAnsi="Arial"/>
          <w:b w:val="0"/>
          <w:color w:val="000000"/>
          <w:sz w:val="20"/>
        </w:rPr>
        <w:t>information that the population is decreasing.</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expression is equivalent to</w:t>
      </w:r>
      <w:r>
        <w:rPr>
          <w:rFonts w:ascii="Arial" w:hAnsi="Arial"/>
          <w:b w:val="0"/>
          <w:color w:val="000000"/>
          <w:sz w:val="20"/>
        </w:rPr>
        <w:t xml:space="preserve"> </w:t>
      </w:r>
      <m:oMath xmlns:mml="http://www.w3.org/1998/Math/MathML">
        <m:r>
          <m:t>(2</m:t>
        </m:r>
        <m:sSup>
          <m:e>
            <m:r>
              <m:t>x</m:t>
            </m:r>
          </m:e>
          <m:sup>
            <m:r>
              <m:t>2</m:t>
            </m:r>
          </m:sup>
        </m:sSup>
        <m:r>
          <m:t>−</m:t>
        </m:r>
        <m:r>
          <m:t>4)</m:t>
        </m:r>
        <m:r>
          <m:t>−</m:t>
        </m:r>
        <m:r>
          <m:t>(−3</m:t>
        </m:r>
        <m:sSup>
          <m:e>
            <m:r>
              <m:t>x</m:t>
            </m:r>
          </m:e>
          <m:sup>
            <m:r>
              <m:t>2</m:t>
            </m:r>
          </m:sup>
        </m:sSup>
        <m:r>
          <m:t>+</m:t>
        </m:r>
        <m:r>
          <m:t>2x</m:t>
        </m:r>
        <m:r>
          <m:t>−</m:t>
        </m:r>
        <m:r>
          <m:t>7)</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5</m:t>
        </m:r>
        <m:sSup>
          <m:e>
            <m:r>
              <m:t>x</m:t>
            </m:r>
          </m:e>
          <m:sup>
            <m:r>
              <m:t>2</m:t>
            </m:r>
          </m:sup>
        </m:sSup>
        <m:r>
          <m:t>−</m:t>
        </m:r>
        <m:r>
          <m:t>2x+3</m:t>
        </m:r>
      </m:oMath>
    </w:p>
    <w:p>
      <w:pPr>
        <w:spacing w:after="60" w:line="252" w:lineRule="auto"/>
        <w:ind w:left="317" w:hanging="317"/>
      </w:pPr>
      <w:r>
        <w:rPr>
          <w:rFonts w:ascii="Arial" w:hAnsi="Arial"/>
          <w:b w:val="0"/>
          <w:color w:val="000000"/>
          <w:sz w:val="20"/>
        </w:rPr>
        <w:t xml:space="preserve">Option B: </w:t>
      </w:r>
      <m:oMath xmlns:mml="http://www.w3.org/1998/Math/MathML">
        <m:r>
          <m:t>5</m:t>
        </m:r>
        <m:sSup>
          <m:e>
            <m:r>
              <m:t>x</m:t>
            </m:r>
          </m:e>
          <m:sup>
            <m:r>
              <m:t>2</m:t>
            </m:r>
          </m:sup>
        </m:sSup>
        <m:r>
          <m:t>+2x−3</m:t>
        </m:r>
      </m:oMath>
    </w:p>
    <w:p>
      <w:pPr>
        <w:spacing w:after="60" w:line="252" w:lineRule="auto"/>
        <w:ind w:left="317" w:hanging="317"/>
      </w:pPr>
      <w:r>
        <w:rPr>
          <w:rFonts w:ascii="Arial" w:hAnsi="Arial"/>
          <w:b w:val="0"/>
          <w:color w:val="000000"/>
          <w:sz w:val="20"/>
        </w:rPr>
        <w:t xml:space="preserve">Option C: </w:t>
      </w:r>
      <m:oMath xmlns:mml="http://www.w3.org/1998/Math/MathML">
        <m:r>
          <m:t>−</m:t>
        </m:r>
        <m:sSup>
          <m:e>
            <m:r>
              <m:t>x</m:t>
            </m:r>
          </m:e>
          <m:sup>
            <m:r>
              <m:t>2</m:t>
            </m:r>
          </m:sup>
        </m:sSup>
        <m:r>
          <m:t>−</m:t>
        </m:r>
        <m:r>
          <m:t>2x</m:t>
        </m:r>
        <m:r>
          <m:t>−</m:t>
        </m:r>
        <m:r>
          <m:t>11</m:t>
        </m:r>
      </m:oMath>
    </w:p>
    <w:p>
      <w:pPr>
        <w:spacing w:after="60" w:line="252" w:lineRule="auto"/>
        <w:ind w:left="317" w:hanging="317"/>
      </w:pPr>
      <w:r>
        <w:rPr>
          <w:rFonts w:ascii="Arial" w:hAnsi="Arial"/>
          <w:b w:val="0"/>
          <w:color w:val="000000"/>
          <w:sz w:val="20"/>
        </w:rPr>
        <w:t xml:space="preserve">Option D: </w:t>
      </w:r>
      <m:oMath xmlns:mml="http://www.w3.org/1998/Math/MathML">
        <m:r>
          <m:t>−</m:t>
        </m:r>
        <m:sSup>
          <m:e>
            <m:r>
              <m:t>x</m:t>
            </m:r>
          </m:e>
          <m:sup>
            <m:r>
              <m:t>2</m:t>
            </m:r>
          </m:sup>
        </m:sSup>
        <m:r>
          <m:t>+</m:t>
        </m:r>
        <m:r>
          <m:t>2x</m:t>
        </m:r>
        <m:r>
          <m:t>−</m:t>
        </m:r>
        <m:r>
          <m:t>11</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given expression</w:t>
      </w:r>
      <w:r>
        <w:rPr>
          <w:rFonts w:ascii="Arial" w:hAnsi="Arial"/>
          <w:b w:val="0"/>
          <w:color w:val="000000"/>
          <w:sz w:val="20"/>
        </w:rPr>
        <w:t xml:space="preserve"> </w:t>
      </w:r>
      <m:oMath xmlns:mml="http://www.w3.org/1998/Math/MathML">
        <m:r>
          <m:t>(2</m:t>
        </m:r>
        <m:sSup>
          <m:e>
            <m:r>
              <m:t>x</m:t>
            </m:r>
          </m:e>
          <m:sup>
            <m:r>
              <m:t>2</m:t>
            </m:r>
          </m:sup>
        </m:sSup>
        <m:r>
          <m:t>−</m:t>
        </m:r>
        <m:r>
          <m:t>4)</m:t>
        </m:r>
        <m:r>
          <m:t>−</m:t>
        </m:r>
        <m:r>
          <m:t>(−3</m:t>
        </m:r>
        <m:sSup>
          <m:e>
            <m:r>
              <m:t>x</m:t>
            </m:r>
          </m:e>
          <m:sup>
            <m:r>
              <m:t>2</m:t>
            </m:r>
          </m:sup>
        </m:sSup>
        <m:r>
          <m:t>+</m:t>
        </m:r>
        <m:r>
          <m:t>2x</m:t>
        </m:r>
        <m:r>
          <m:t>−</m:t>
        </m:r>
        <m:r>
          <m:t>7)</m:t>
        </m:r>
      </m:oMath>
      <w:r>
        <w:rPr>
          <w:rFonts w:ascii="Arial" w:hAnsi="Arial"/>
          <w:b w:val="0"/>
          <w:color w:val="000000"/>
          <w:sz w:val="20"/>
        </w:rPr>
        <w:t xml:space="preserve"> </w:t>
      </w:r>
      <w:r>
        <w:rPr>
          <w:rFonts w:ascii="Arial" w:hAnsi="Arial"/>
          <w:b w:val="0"/>
          <w:color w:val="000000"/>
          <w:sz w:val="20"/>
        </w:rPr>
        <w:t>can be rewritten as</w:t>
      </w:r>
      <w:r>
        <w:rPr>
          <w:rFonts w:ascii="Arial" w:hAnsi="Arial"/>
          <w:b w:val="0"/>
          <w:color w:val="000000"/>
          <w:sz w:val="20"/>
        </w:rPr>
        <w:t xml:space="preserve"> </w:t>
      </w:r>
      <m:oMath xmlns:mml="http://www.w3.org/1998/Math/MathML">
        <m:r>
          <m:t>2</m:t>
        </m:r>
        <m:sSup>
          <m:e>
            <m:r>
              <m:t>x</m:t>
            </m:r>
          </m:e>
          <m:sup>
            <m:r>
              <m:t>2</m:t>
            </m:r>
          </m:sup>
        </m:sSup>
        <m:r>
          <m:t>−</m:t>
        </m:r>
        <m:r>
          <m:t>4</m:t>
        </m:r>
        <m:r>
          <m:t>+</m:t>
        </m:r>
        <m:r>
          <m:t>3</m:t>
        </m:r>
        <m:sSup>
          <m:e>
            <m:r>
              <m:t>x</m:t>
            </m:r>
          </m:e>
          <m:sup>
            <m:r>
              <m:t>2</m:t>
            </m:r>
          </m:sup>
        </m:sSup>
        <m:r>
          <m:t>−</m:t>
        </m:r>
        <m:r>
          <m:t>2x</m:t>
        </m:r>
        <m:r>
          <m:t>+</m:t>
        </m:r>
        <m:r>
          <m:t>7.</m:t>
        </m:r>
      </m:oMath>
      <w:r>
        <w:rPr>
          <w:rFonts w:ascii="Arial" w:hAnsi="Arial"/>
          <w:b w:val="0"/>
          <w:color w:val="000000"/>
          <w:sz w:val="20"/>
        </w:rPr>
        <w:t>. Combining like</w:t>
      </w:r>
      <w:r>
        <w:br/>
      </w:r>
      <w:r>
        <w:rPr>
          <w:rFonts w:ascii="Arial" w:hAnsi="Arial"/>
          <w:b w:val="0"/>
          <w:color w:val="000000"/>
          <w:sz w:val="20"/>
        </w:rPr>
        <w:t>terms yields</w:t>
      </w:r>
      <w:r>
        <w:rPr>
          <w:rFonts w:ascii="Arial" w:hAnsi="Arial"/>
          <w:b w:val="0"/>
          <w:color w:val="000000"/>
          <w:sz w:val="20"/>
        </w:rPr>
        <w:t xml:space="preserve"> </w:t>
      </w:r>
      <m:oMath xmlns:mml="http://www.w3.org/1998/Math/MathML">
        <m:r>
          <m:t>5</m:t>
        </m:r>
        <m:sSup>
          <m:e>
            <m:r>
              <m:t>x</m:t>
            </m:r>
          </m:e>
          <m:sup>
            <m:r>
              <m:t>2</m:t>
            </m:r>
          </m:sup>
        </m:sSup>
        <m:r>
          <m:t>−</m:t>
        </m:r>
        <m:r>
          <m:t>2x+3</m:t>
        </m:r>
      </m:oMath>
      <w:r>
        <w:rPr>
          <w:rFonts w:ascii="Arial" w:hAnsi="Arial"/>
          <w:b w:val="0"/>
          <w:color w:val="000000"/>
          <w:sz w:val="20"/>
        </w:rPr>
        <w:t>.</w:t>
      </w:r>
      <w:r>
        <w:br/>
      </w:r>
      <m:oMath xmlns:mml="http://www.w3.org/1998/Math/MathML">
        <m:r>
          <m:rPr>
            <m:scr m:val="sans-serif"/>
            <m:sty m:val="p"/>
          </m:rPr>
          <m:t>B</m:t>
        </m:r>
        <m:r>
          <m:t>,</m:t>
        </m:r>
        <m:r>
          <m:rPr>
            <m:scr m:val="sans-serif"/>
            <m:sty m:val="p"/>
          </m:rPr>
          <m:t>C</m:t>
        </m:r>
        <m:r>
          <m:t>,</m:t>
        </m:r>
      </m:oMath>
      <w:r>
        <w:br/>
      </w:r>
      <w:r>
        <w:rPr>
          <w:rFonts w:ascii="Arial" w:hAnsi="Arial"/>
          <w:b w:val="0"/>
          <w:color w:val="000000"/>
          <w:sz w:val="20"/>
        </w:rPr>
        <w:t>Choices and D are incorrect and may be the result of errors when applying the distributive property.</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y</m:t>
        </m:r>
      </m:oMath>
      <w:r>
        <w:br/>
      </w:r>
      <w:r>
        <w:rPr>
          <w:rFonts w:ascii="Arial" w:hAnsi="Arial"/>
          <w:b w:val="0"/>
          <w:color w:val="000000"/>
          <w:sz w:val="20"/>
        </w:rPr>
        <w:t>x</w:t>
      </w:r>
      <w:r>
        <w:br/>
      </w:r>
      <m:oMath xmlns:mml="http://www.w3.org/1998/Math/MathML">
        <m:r>
          <m:t>y=f(x)</m:t>
        </m:r>
      </m:oMath>
      <m:oMath xmlns:mml="http://www.w3.org/1998/Math/MathML">
        <m:r>
          <m:t>f(x)=a</m:t>
        </m:r>
        <m:sSup>
          <m:e>
            <m:r>
              <m:t>b</m:t>
            </m:r>
          </m:e>
          <m:sup>
            <m:r>
              <m:t>x</m:t>
            </m:r>
          </m:sup>
        </m:sSup>
        <m:r>
          <m:t>+c.</m:t>
        </m:r>
      </m:oMath>
      <m:oMath xmlns:mml="http://www.w3.org/1998/Math/MathML">
        <m:r>
          <m:t>f(x)=0</m:t>
        </m:r>
      </m:oMath>
      <w:r>
        <w:br/>
      </w:r>
      <w:r>
        <w:rPr>
          <w:rFonts w:ascii="Arial" w:hAnsi="Arial"/>
          <w:b w:val="0"/>
          <w:color w:val="000000"/>
          <w:sz w:val="20"/>
        </w:rPr>
        <w:t>The graph of is shown, where and,, and are constants. For how many values of does?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158043" cy="3014111"/>
            <wp:docPr id="110" name="Picture 110"/>
            <wp:cNvGraphicFramePr>
              <a:graphicFrameLocks noChangeAspect="1"/>
            </wp:cNvGraphicFramePr>
            <a:graphic>
              <a:graphicData uri="http://schemas.openxmlformats.org/drawingml/2006/picture">
                <pic:pic>
                  <pic:nvPicPr>
                    <pic:cNvPr id="0" name="df71424b_question_p416_1.png"/>
                    <pic:cNvPicPr/>
                  </pic:nvPicPr>
                  <pic:blipFill>
                    <a:blip r:embed="rId118"/>
                    <a:stretch>
                      <a:fillRect/>
                    </a:stretch>
                  </pic:blipFill>
                  <pic:spPr>
                    <a:xfrm>
                      <a:off x="0" y="0"/>
                      <a:ext cx="3158043" cy="3014111"/>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Three</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Two</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One</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Zero</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t>D</m:t>
            </m:r>
          </m:sup>
        </m:sSup>
      </m:oMath>
      <m:oMath xmlns:mml="http://www.w3.org/1998/Math/MathML">
        <m:r>
          <m:t>(x,y)</m:t>
        </m:r>
      </m:oMath>
      <m:oMath xmlns:mml="http://www.w3.org/1998/Math/MathML">
        <m:sSup>
          <m:e>
            <m:r>
              <m:t>σ</m:t>
            </m:r>
          </m:e>
          <m:sup>
            <m:r>
              <m:t>·</m:t>
            </m:r>
          </m:sup>
        </m:sSup>
        <m:r>
          <m:t>y=f(x)</m:t>
        </m:r>
      </m:oMath>
      <m:oMath xmlns:mml="http://www.w3.org/1998/Math/MathML">
        <m:r>
          <m:t>x</m:t>
        </m:r>
      </m:oMath>
      <w:r>
        <w:br/>
      </w:r>
      <w:r>
        <w:rPr>
          <w:rFonts w:ascii="Arial" w:hAnsi="Arial"/>
          <w:b w:val="0"/>
          <w:color w:val="000000"/>
          <w:sz w:val="20"/>
        </w:rPr>
        <w:t>Choice is correct. Each point on the graph of in the xy-plane gives a value of and its corresponding value of, or. For</w:t>
      </w:r>
      <w:r>
        <w:br/>
      </w:r>
      <m:oMath xmlns:mml="http://www.w3.org/1998/Math/MathML">
        <m:r>
          <m:t>f(x)=0,</m:t>
        </m:r>
      </m:oMath>
      <m:oMath xmlns:mml="http://www.w3.org/1998/Math/MathML">
        <m:r>
          <m:t>y=f(x)</m:t>
        </m:r>
      </m:oMath>
      <m:oMath xmlns:mml="http://www.w3.org/1998/Math/MathML">
        <m:r>
          <m:t>0.</m:t>
        </m:r>
      </m:oMath>
      <w:r>
        <w:br/>
      </w:r>
      <w:r>
        <w:rPr>
          <w:rFonts w:ascii="Arial" w:hAnsi="Arial"/>
          <w:b w:val="0"/>
          <w:color w:val="000000"/>
          <w:sz w:val="20"/>
        </w:rPr>
        <w:t>any value of for which there is a corresponding point on the graph of with a y-coordinate of. A point with a y-coordinate</w:t>
      </w:r>
      <w:r>
        <w:br/>
      </w:r>
      <m:oMath xmlns:mml="http://www.w3.org/1998/Math/MathML">
        <m:sSup>
          <m:e>
            <m:r>
              <m:t/>
            </m:r>
          </m:e>
          <m:sup>
            <m:r>
              <m:t>..</m:t>
            </m:r>
          </m:sup>
        </m:sSup>
      </m:oMath>
      <m:oMath xmlns:mml="http://www.w3.org/1998/Math/MathML">
        <m:r>
          <m:t>f(x)=a</m:t>
        </m:r>
        <m:sSup>
          <m:e>
            <m:r>
              <m:t>b</m:t>
            </m:r>
          </m:e>
          <m:sup>
            <m:r>
              <m:t>x</m:t>
            </m:r>
          </m:sup>
        </m:sSup>
        <m:r>
          <m:t>+c,</m:t>
        </m:r>
      </m:oMath>
      <m:oMath xmlns:mml="http://www.w3.org/1998/Math/MathML">
        <m:r>
          <m:t>a,b,</m:t>
        </m:r>
      </m:oMath>
      <w:r>
        <w:br/>
      </w:r>
      <w:r>
        <w:rPr>
          <w:rFonts w:ascii="Arial" w:hAnsi="Arial"/>
          <w:b w:val="0"/>
          <w:color w:val="000000"/>
          <w:sz w:val="20"/>
        </w:rPr>
        <w:t>of is a point where the graph intersects the x-axis. It's given that where and are constants. In the xy-plane, the graph of</w:t>
      </w:r>
      <w:r>
        <w:br/>
      </w:r>
      <m:oMath xmlns:mml="http://www.w3.org/1998/Math/MathML">
        <m:r>
          <m:t>·y=c.</m:t>
        </m:r>
      </m:oMath>
      <m:oMath xmlns:mml="http://www.w3.org/1998/Math/MathML">
        <m:sSup>
          <m:e>
            <m:r>
              <m:t>σ</m:t>
            </m:r>
          </m:e>
          <m:sup>
            <m:r>
              <m:t>:</m:t>
            </m:r>
          </m:sup>
        </m:sSup>
        <m:r>
          <m:t>y=f(x)</m:t>
        </m:r>
      </m:oMath>
      <w:r>
        <w:br/>
      </w:r>
      <w:r>
        <w:rPr>
          <w:rFonts w:ascii="Arial" w:hAnsi="Arial"/>
          <w:b w:val="0"/>
          <w:color w:val="000000"/>
          <w:sz w:val="20"/>
        </w:rPr>
        <w:t>an equation of this form will lie entirely either above or below the horizontal line defined by The part of the graph of shown lies</w:t>
      </w:r>
      <w:r>
        <w:br/>
      </w:r>
      <m:oMath xmlns:mml="http://www.w3.org/1998/Math/MathML">
        <m:r>
          <m:t>·y=−7,</m:t>
        </m:r>
      </m:oMath>
      <m:oMath xmlns:mml="http://www.w3.org/1998/Math/MathML">
        <m:sSup>
          <m:e>
            <m:r>
              <m:t>σ</m:t>
            </m:r>
          </m:e>
          <m:sup>
            <m:r>
              <m:t>:</m:t>
            </m:r>
          </m:sup>
        </m:sSup>
        <m:r>
          <m:t>y=f(x)</m:t>
        </m:r>
      </m:oMath>
      <m:oMath xmlns:mml="http://www.w3.org/1998/Math/MathML">
        <m:r>
          <m:t>·y=−7.</m:t>
        </m:r>
      </m:oMath>
      <w:r>
        <w:br/>
      </w:r>
      <w:r>
        <w:rPr>
          <w:rFonts w:ascii="Arial" w:hAnsi="Arial"/>
          <w:b w:val="0"/>
          <w:color w:val="000000"/>
          <w:sz w:val="20"/>
        </w:rPr>
        <w:t>entirely below the horizontal line defined by, and thus the entire graph of must lie below the line defined by. It follows</w:t>
      </w:r>
      <w:r>
        <w:br/>
      </w:r>
      <m:oMath xmlns:mml="http://www.w3.org/1998/Math/MathML">
        <m:r>
          <m:t>y=f(x)</m:t>
        </m:r>
      </m:oMath>
      <m:oMath xmlns:mml="http://www.w3.org/1998/Math/MathML">
        <m:r>
          <m:t>f(x)=0.</m:t>
        </m:r>
      </m:oMath>
      <w:r>
        <w:br/>
      </w:r>
      <w:r>
        <w:rPr>
          <w:rFonts w:ascii="Arial" w:hAnsi="Arial"/>
          <w:b w:val="0"/>
          <w:color w:val="000000"/>
          <w:sz w:val="20"/>
        </w:rPr>
        <w:t>that the graph of will never intersect the x-axis. Therefore, there are zero values of x for which.</w:t>
      </w:r>
      <w:r>
        <w:br/>
      </w:r>
      <m:oMath xmlns:mml="http://www.w3.org/1998/Math/MathML">
        <m:r>
          <m:rPr>
            <m:scr m:val="sans-serif"/>
            <m:sty m:val="p"/>
          </m:rPr>
          <m:t>A</m:t>
        </m:r>
      </m:oMath>
      <w:r>
        <w:br/>
      </w:r>
      <w:r>
        <w:rPr>
          <w:rFonts w:ascii="Arial" w:hAnsi="Arial"/>
          <w:b w:val="0"/>
          <w:color w:val="000000"/>
          <w:sz w:val="20"/>
        </w:rPr>
        <w:t>Choice A is incorrect and may result from conceptual errors.</w:t>
      </w:r>
      <w:r>
        <w:br/>
      </w:r>
      <w:r>
        <w:rPr>
          <w:rFonts w:ascii="Arial" w:hAnsi="Arial"/>
          <w:b w:val="0"/>
          <w:color w:val="000000"/>
          <w:sz w:val="20"/>
        </w:rPr>
        <w:t>Choice B is incorrect and may result from conceptual errors.</w:t>
      </w:r>
      <w:r>
        <w:br/>
      </w:r>
      <m:oMath xmlns:mml="http://www.w3.org/1998/Math/MathML">
        <m:sSup>
          <m:e>
            <m:r>
              <m:t/>
            </m:r>
          </m:e>
          <m:sup>
            <m:r>
              <m:rPr>
                <m:nor/>
              </m:rPr>
              <m:t> c </m:t>
            </m:r>
          </m:sup>
        </m:sSup>
      </m:oMath>
      <w:r>
        <w:br/>
      </w:r>
      <w:r>
        <w:rPr>
          <w:rFonts w:ascii="Arial" w:hAnsi="Arial"/>
          <w:b w:val="0"/>
          <w:color w:val="000000"/>
          <w:sz w:val="20"/>
        </w:rPr>
        <w:t>Choice C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product of two positive integers is. If the first integer is greater than twice the second integer, what is the smaller of the two</w:t>
      </w:r>
      <w:r>
        <w:br/>
      </w:r>
      <w:r>
        <w:rPr>
          <w:rFonts w:ascii="Arial" w:hAnsi="Arial"/>
          <w:b w:val="0"/>
          <w:color w:val="000000"/>
          <w:sz w:val="20"/>
        </w:rPr>
        <w:t>integers?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x</m:t>
        </m:r>
      </m:oMath>
      <m:oMath xmlns:mml="http://www.w3.org/1998/Math/MathML">
        <m:r>
          <m:t>y</m:t>
        </m:r>
      </m:oMath>
      <m:oMath xmlns:mml="http://www.w3.org/1998/Math/MathML">
        <m:r>
          <m:t>11</m:t>
        </m:r>
      </m:oMath>
      <w:r>
        <w:br/>
      </w:r>
      <w:r>
        <w:rPr>
          <w:rFonts w:ascii="Arial" w:hAnsi="Arial"/>
          <w:b w:val="0"/>
          <w:color w:val="000000"/>
          <w:sz w:val="20"/>
        </w:rPr>
        <w:t>Choice B is correct. Let be the first integer and let be the second integer. If the first integer is greater than twice the second integer, then</w:t>
      </w:r>
      <w:r>
        <w:br/>
      </w:r>
      <m:oMath xmlns:mml="http://www.w3.org/1998/Math/MathML">
        <m:r>
          <m:t>x=2y+11.</m:t>
        </m:r>
      </m:oMath>
      <m:oMath xmlns:mml="http://www.w3.org/1998/Math/MathML">
        <m:r>
          <m:t>xy=546.</m:t>
        </m:r>
      </m:oMath>
      <m:oMath xmlns:mml="http://www.w3.org/1998/Math/MathML">
        <m:r>
          <m:t>12y+11</m:t>
        </m:r>
      </m:oMath>
      <m:oMath xmlns:mml="http://www.w3.org/1998/Math/MathML">
        <m:r>
          <m:t>(2y+11)y</m:t>
        </m:r>
      </m:oMath>
      <w:r>
        <w:br/>
      </w:r>
      <w:r>
        <w:rPr>
          <w:rFonts w:ascii="Arial" w:hAnsi="Arial"/>
          <w:b w:val="0"/>
          <w:color w:val="000000"/>
          <w:sz w:val="20"/>
        </w:rPr>
        <w:t>. If the product of the two integers is, then. Substituting for in this equation results in</w:t>
      </w:r>
      <w:r>
        <w:br/>
      </w:r>
      <m:oMath xmlns:mml="http://www.w3.org/1998/Math/MathML">
        <m:sSup>
          <m:e>
            <m:r>
              <m:t/>
            </m:r>
          </m:e>
          <m:sup>
            <m:r>
              <m:t>:y</m:t>
            </m:r>
          </m:sup>
        </m:sSup>
      </m:oMath>
      <m:oMath xmlns:mml="http://www.w3.org/1998/Math/MathML">
        <m:r>
          <m:t>12</m:t>
        </m:r>
        <m:sSup>
          <m:e>
            <m:r>
              <m:t>y</m:t>
            </m:r>
          </m:e>
          <m:sup>
            <m:r>
              <m:t>2</m:t>
            </m:r>
          </m:sup>
        </m:sSup>
        <m:r>
          <m:t>+11y=546.</m:t>
        </m:r>
      </m:oMath>
      <w:r>
        <w:br/>
      </w:r>
      <w:r>
        <w:rPr>
          <w:rFonts w:ascii="Arial" w:hAnsi="Arial"/>
          <w:b w:val="0"/>
          <w:color w:val="000000"/>
          <w:sz w:val="20"/>
        </w:rPr>
        <w:t>. Distributing the to both terms in the parentheses results in. Subtracting from both sides of this equation results</w:t>
      </w:r>
      <w:r>
        <w:br/>
      </w:r>
      <m:oMath xmlns:mml="http://www.w3.org/1998/Math/MathML">
        <m:r>
          <m:t>2</m:t>
        </m:r>
        <m:sSup>
          <m:e>
            <m:r>
              <m:t>y</m:t>
            </m:r>
          </m:e>
          <m:sup>
            <m:r>
              <m:t>2</m:t>
            </m:r>
          </m:sup>
        </m:sSup>
        <m:r>
          <m:t>+11y−546=0.</m:t>
        </m:r>
      </m:oMath>
      <m:oMath xmlns:mml="http://www.w3.org/1998/Math/MathML">
        <m:r>
          <m:t>2(−546)</m:t>
        </m:r>
      </m:oMath>
      <w:r>
        <w:br/>
      </w:r>
      <w:r>
        <w:rPr>
          <w:rFonts w:ascii="Arial" w:hAnsi="Arial"/>
          <w:b w:val="0"/>
          <w:color w:val="000000"/>
          <w:sz w:val="20"/>
        </w:rPr>
        <w:t>in. The left-hand side of this equation can be factored by finding two values whose product is, or, and</w:t>
      </w:r>
      <w:r>
        <w:br/>
      </w:r>
      <m:oMath xmlns:mml="http://www.w3.org/1998/Math/MathML">
        <m:r>
          <m:t>−1,092</m:t>
        </m:r>
      </m:oMath>
      <m:oMath xmlns:mml="http://www.w3.org/1998/Math/MathML">
        <m:r>
          <m:t>12</m:t>
        </m:r>
        <m:sSup>
          <m:e>
            <m:r>
              <m:t>y</m:t>
            </m:r>
          </m:e>
          <m:sup>
            <m:r>
              <m:t>2</m:t>
            </m:r>
          </m:sup>
        </m:sSup>
        <m:r>
          <m:t>+11y−546=0</m:t>
        </m:r>
      </m:oMath>
      <w:r>
        <w:br/>
      </w:r>
      <w:r>
        <w:rPr>
          <w:rFonts w:ascii="Arial" w:hAnsi="Arial"/>
          <w:b w:val="0"/>
          <w:color w:val="000000"/>
          <w:sz w:val="20"/>
        </w:rPr>
        <w:t>whose sum is. The two values whose product is and whose sum is are and. Thus, the equation</w:t>
      </w:r>
      <w:r>
        <w:br/>
      </w:r>
      <m:oMath xmlns:mml="http://www.w3.org/1998/Math/MathML">
        <m:r>
          <m:t>12</m:t>
        </m:r>
        <m:sSup>
          <m:e>
            <m:r>
              <m:t>y</m:t>
            </m:r>
          </m:e>
          <m:sup>
            <m:r>
              <m:t>2</m:t>
            </m:r>
          </m:sup>
        </m:sSup>
        <m:r>
          <m:t>+28y−39y−546=0,</m:t>
        </m:r>
      </m:oMath>
      <m:oMath xmlns:mml="http://www.w3.org/1998/Math/MathML">
        <m:r>
          <m:t>Δ×2y(y−14)+39(y−14)=0,</m:t>
        </m:r>
        <m:r>
          <m:rPr>
            <m:sty m:val="p"/>
          </m:rPr>
          <m:t>or</m:t>
        </m:r>
        <m:r>
          <m:rPr>
            <m:nor/>
          </m:rPr>
          <m:t> </m:t>
        </m:r>
        <m:r>
          <m:t>(2y+39)(y−14)=0,</m:t>
        </m:r>
        <m:r>
          <m:rPr>
            <m:sty m:val="p"/>
          </m:rPr>
          <m:t>By</m:t>
        </m:r>
        <m:r>
          <m:t>the</m:t>
        </m:r>
      </m:oMath>
      <w:r>
        <w:br/>
      </w:r>
      <w:r>
        <w:rPr>
          <w:rFonts w:ascii="Arial" w:hAnsi="Arial"/>
          <w:b w:val="0"/>
          <w:color w:val="000000"/>
          <w:sz w:val="20"/>
        </w:rPr>
        <w:t>can be rewritten as, which is equivalent to</w:t>
      </w:r>
      <w:r>
        <w:br/>
      </w:r>
      <m:oMath xmlns:mml="http://www.w3.org/1998/Math/MathML">
        <m:r>
          <m:t>2y+39=0</m:t>
        </m:r>
      </m:oMath>
      <m:oMath xmlns:mml="http://www.w3.org/1998/Math/MathML">
        <m:r>
          <m:t>1y−14=0.</m:t>
        </m:r>
      </m:oMath>
      <m:oMath xmlns:mml="http://www.w3.org/1998/Math/MathML">
        <m:r>
          <m:t>2y+39=0</m:t>
        </m:r>
      </m:oMath>
      <w:r>
        <w:br/>
      </w:r>
      <w:r>
        <w:rPr>
          <w:rFonts w:ascii="Arial" w:hAnsi="Arial"/>
          <w:b w:val="0"/>
          <w:color w:val="000000"/>
          <w:sz w:val="20"/>
        </w:rPr>
        <w:t>zero product property, it follows that and Subtracting from both sides of the equation yields</w:t>
      </w:r>
      <w:r>
        <w:br/>
      </w:r>
      <m:oMath xmlns:mml="http://www.w3.org/1998/Math/MathML">
        <m:r>
          <m:t>2y=−39.</m:t>
        </m:r>
      </m:oMath>
      <m:oMath xmlns:mml="http://www.w3.org/1998/Math/MathML">
        <m:r>
          <m:t>y=−</m:t>
        </m:r>
        <m:f>
          <m:fPr>
            <m:type m:val="bar"/>
          </m:fPr>
          <m:num>
            <m:r>
              <m:t>39</m:t>
            </m:r>
          </m:num>
          <m:den>
            <m:r>
              <m:t>2</m:t>
            </m:r>
          </m:den>
        </m:f>
        <m:r>
          <m:t>.</m:t>
        </m:r>
      </m:oMath>
      <m:oMath xmlns:mml="http://www.w3.org/1998/Math/MathML">
        <m:sSup>
          <m:e>
            <m:r>
              <m:t/>
            </m:r>
          </m:e>
          <m:sup>
            <m:r>
              <m:t>:y</m:t>
            </m:r>
          </m:sup>
        </m:sSup>
      </m:oMath>
      <m:oMath xmlns:mml="http://www.w3.org/1998/Math/MathML">
        <m:r>
          <m:t>y</m:t>
        </m:r>
      </m:oMath>
      <m:oMath xmlns:mml="http://www.w3.org/1998/Math/MathML">
        <m:r>
          <m:t>=−</m:t>
        </m:r>
        <m:f>
          <m:fPr>
            <m:type m:val="bar"/>
          </m:fPr>
          <m:num>
            <m:r>
              <m:t>39</m:t>
            </m:r>
          </m:num>
          <m:den>
            <m:r>
              <m:t>2</m:t>
            </m:r>
          </m:den>
        </m:f>
      </m:oMath>
      <w:r>
        <w:br/>
      </w:r>
      <w:r>
        <w:rPr>
          <w:rFonts w:ascii="Arial" w:hAnsi="Arial"/>
          <w:b w:val="0"/>
          <w:color w:val="000000"/>
          <w:sz w:val="20"/>
        </w:rPr>
        <w:t>. Dividing both sides of this equation by yields. Since is a positive integer, the value of is not. Adding to both</w:t>
      </w:r>
      <w:r>
        <w:br/>
      </w:r>
      <m:oMath xmlns:mml="http://www.w3.org/1998/Math/MathML">
        <m:r>
          <m:t>y−14=0</m:t>
        </m:r>
      </m:oMath>
      <m:oMath xmlns:mml="http://www.w3.org/1998/Math/MathML">
        <m:r>
          <m:t>y=14.</m:t>
        </m:r>
      </m:oMath>
      <m:oMath xmlns:mml="http://www.w3.org/1998/Math/MathML">
        <m:r>
          <m:t>14</m:t>
        </m:r>
      </m:oMath>
      <m:oMath xmlns:mml="http://www.w3.org/1998/Math/MathML">
        <m:r>
          <m:t>y</m:t>
        </m:r>
      </m:oMath>
      <m:oMath xmlns:mml="http://www.w3.org/1998/Math/MathML">
        <m:r>
          <m:t>x(14)=546.</m:t>
        </m:r>
      </m:oMath>
      <w:r>
        <w:br/>
      </w:r>
      <w:r>
        <w:rPr>
          <w:rFonts w:ascii="Arial" w:hAnsi="Arial"/>
          <w:b w:val="0"/>
          <w:color w:val="000000"/>
          <w:sz w:val="20"/>
        </w:rPr>
        <w:t>sides of the equation yields Substituting for in the equation yields. Dividing both sides of this</w:t>
      </w:r>
      <w:r>
        <w:br/>
      </w:r>
      <m:oMath xmlns:mml="http://www.w3.org/1998/Math/MathML">
        <m:r>
          <m:t>x=39.</m:t>
        </m:r>
      </m:oMath>
      <m:oMath xmlns:mml="http://www.w3.org/1998/Math/MathML">
        <m:r>
          <m:t>14</m:t>
        </m:r>
      </m:oMath>
      <w:r>
        <w:br/>
      </w:r>
      <w:r>
        <w:rPr>
          <w:rFonts w:ascii="Arial" w:hAnsi="Arial"/>
          <w:b w:val="0"/>
          <w:color w:val="000000"/>
          <w:sz w:val="20"/>
        </w:rPr>
        <w:t>equation by results in Therefore, the two integers are and, so the smaller of the two integers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C is incorrect. This is the larger of the two integers.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−16</m:t>
        </m:r>
        <m:sSup>
          <m:e>
            <m:r>
              <m:t>x</m:t>
            </m:r>
          </m:e>
          <m:sup>
            <m:r>
              <m:t>2</m:t>
            </m:r>
          </m:sup>
        </m:sSup>
        <m:r>
          <m:t>−8x+c=0</m:t>
        </m:r>
      </m:oMath>
      <w:r>
        <w:br/>
      </w:r>
      <m:oMath xmlns:mml="http://www.w3.org/1998/Math/MathML">
        <m:r>
          <m:t>c</m:t>
        </m:r>
      </m:oMath>
      <m:oMath xmlns:mml="http://www.w3.org/1998/Math/MathML">
        <m:sSup>
          <m:e>
            <m:r>
              <m:t/>
            </m:r>
          </m:e>
          <m:sup>
            <m:r>
              <m:t>:</m:t>
            </m:r>
          </m:sup>
        </m:sSup>
        <m:r>
          <m:rPr>
            <m:nor/>
          </m:rPr>
          <m:t> </m:t>
        </m:r>
        <m:r>
          <m:t>c</m:t>
        </m:r>
      </m:oMath>
      <w:r>
        <w:br/>
      </w:r>
      <w:r>
        <w:rPr>
          <w:rFonts w:ascii="Arial" w:hAnsi="Arial"/>
          <w:b w:val="0"/>
          <w:color w:val="000000"/>
          <w:sz w:val="20"/>
        </w:rPr>
        <w:t>In the given equation, is a constant. The equation has exactly one solution.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w:t>
      </w:r>
    </w:p>
    <w:p>
      <w:pPr>
        <w:keepNext/>
        <w:spacing w:before="0" w:after="40"/>
      </w:pPr>
      <w:r>
        <w:rPr>
          <w:rFonts w:ascii="Arial" w:hAnsi="Arial"/>
          <w:b/>
          <w:color w:val="000000"/>
          <w:sz w:val="20"/>
        </w:rPr>
        <w:t>Explanation as text</w:t>
      </w:r>
    </w:p>
    <w:p>
      <w:pPr>
        <w:spacing w:after="60" w:line="252" w:lineRule="auto"/>
      </w:pPr>
      <m:oMath xmlns:mml="http://www.w3.org/1998/Math/MathML">
        <m:r>
          <m:t>−1</m:t>
        </m:r>
      </m:oMath>
      <m:oMath xmlns:mml="http://www.w3.org/1998/Math/MathML">
        <m:r>
          <m:t>a</m:t>
        </m:r>
        <m:sSup>
          <m:e>
            <m:r>
              <m:t>x</m:t>
            </m:r>
          </m:e>
          <m:sup>
            <m:r>
              <m:t>2</m:t>
            </m:r>
          </m:sup>
        </m:sSup>
        <m:r>
          <m:t>+bx+c=0,</m:t>
        </m:r>
      </m:oMath>
      <w:r>
        <w:br/>
      </w:r>
      <w:r>
        <w:rPr>
          <w:rFonts w:ascii="Arial" w:hAnsi="Arial"/>
          <w:b w:val="0"/>
          <w:color w:val="000000"/>
          <w:sz w:val="20"/>
        </w:rPr>
        <w:t>The correct answer is. A quadratic equation in the form where,, and are constants, has exactly one solution when</w:t>
      </w:r>
      <w:r>
        <w:br/>
      </w:r>
      <m:oMath xmlns:mml="http://www.w3.org/1998/Math/MathML">
        <m:sSup>
          <m:e>
            <m:r>
              <m:t>b</m:t>
            </m:r>
          </m:e>
          <m:sup>
            <m:r>
              <m:t>2</m:t>
            </m:r>
          </m:sup>
        </m:sSup>
        <m:r>
          <m:t>−4ac,</m:t>
        </m:r>
      </m:oMath>
      <m:oMath xmlns:mml="http://www.w3.org/1998/Math/MathML">
        <m:r>
          <m:t>−16</m:t>
        </m:r>
        <m:sSup>
          <m:e>
            <m:r>
              <m:t>x</m:t>
            </m:r>
          </m:e>
          <m:sup>
            <m:r>
              <m:t>2</m:t>
            </m:r>
          </m:sup>
        </m:sSup>
        <m:r>
          <m:t>−8x+c=0,a=−16</m:t>
        </m:r>
      </m:oMath>
      <m:oMath xmlns:mml="http://www.w3.org/1998/Math/MathML">
        <m:r>
          <m:t>b=−8.</m:t>
        </m:r>
      </m:oMath>
      <m:oMath xmlns:mml="http://www.w3.org/1998/Math/MathML">
        <m:r>
          <m:t>−16</m:t>
        </m:r>
      </m:oMath>
      <m:oMath xmlns:mml="http://www.w3.org/1998/Math/MathML">
        <m:sSup>
          <m:e>
            <m:r>
              <m:t/>
            </m:r>
          </m:e>
          <m:sup>
            <m:r>
              <m:t>1−8</m:t>
            </m:r>
          </m:sup>
        </m:sSup>
      </m:oMath>
      <w:r>
        <w:br/>
      </w:r>
      <w:r>
        <w:rPr>
          <w:rFonts w:ascii="Arial" w:hAnsi="Arial"/>
          <w:b w:val="0"/>
          <w:color w:val="000000"/>
          <w:sz w:val="20"/>
        </w:rPr>
        <w:t>its discriminant, is equal to. In the given equation, and Substituting for and for</w:t>
      </w:r>
      <w:r>
        <w:br/>
      </w:r>
      <m:oMath xmlns:mml="http://www.w3.org/1998/Math/MathML">
        <m:r>
          <m:t>(−8</m:t>
        </m:r>
        <m:sSup>
          <m:e>
            <m:r>
              <m:t>)</m:t>
            </m:r>
          </m:e>
          <m:sup>
            <m:r>
              <m:t>2</m:t>
            </m:r>
          </m:sup>
        </m:sSup>
        <m:r>
          <m:t>−4(−16)(c),</m:t>
        </m:r>
      </m:oMath>
      <m:oMath xmlns:mml="http://www.w3.org/1998/Math/MathML">
        <m:r>
          <m:t>.64+64c=0.</m:t>
        </m:r>
      </m:oMath>
      <w:r>
        <w:br/>
      </w:r>
      <w:r>
        <w:rPr>
          <w:rFonts w:ascii="Arial" w:hAnsi="Arial"/>
          <w:b w:val="0"/>
          <w:color w:val="000000"/>
          <w:sz w:val="20"/>
        </w:rPr>
        <w:t>in yields, or. Since the given equation has exactly one solution, Subtracting from</w:t>
      </w:r>
      <w:r>
        <w:br/>
      </w:r>
      <m:oMath xmlns:mml="http://www.w3.org/1998/Math/MathML">
        <m:r>
          <m:t>64c=−64.</m:t>
        </m:r>
      </m:oMath>
      <m:oMath xmlns:mml="http://www.w3.org/1998/Math/MathML">
        <m:r>
          <m:t>c=−1.</m:t>
        </m:r>
      </m:oMath>
      <m:oMath xmlns:mml="http://www.w3.org/1998/Math/MathML">
        <m:r>
          <m:t>cis−1.</m:t>
        </m:r>
      </m:oMath>
      <w:r>
        <w:br/>
      </w:r>
      <w:r>
        <w:rPr>
          <w:rFonts w:ascii="Arial" w:hAnsi="Arial"/>
          <w:b w:val="0"/>
          <w:color w:val="000000"/>
          <w:sz w:val="20"/>
        </w:rPr>
        <w:t>both sides of this equation yields Dividing both sides of this equation by yields. Therefore, the value of.</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expression</w:t>
      </w:r>
      <w:r>
        <w:rPr>
          <w:rFonts w:ascii="Arial" w:hAnsi="Arial"/>
          <w:b w:val="0"/>
          <w:color w:val="000000"/>
          <w:sz w:val="20"/>
        </w:rPr>
        <w:t xml:space="preserve"> </w:t>
      </w:r>
      <m:oMath xmlns:mml="http://www.w3.org/1998/Math/MathML">
        <m:f>
          <m:fPr>
            <m:type m:val="bar"/>
          </m:fPr>
          <m:num>
            <m:sSup>
              <m:e>
                <m:r>
                  <m:t>x</m:t>
                </m:r>
              </m:e>
              <m:sup>
                <m:r>
                  <m:t>−2</m:t>
                </m:r>
              </m:sup>
            </m:sSup>
            <m:sSup>
              <m:e>
                <m:r>
                  <m:t>y</m:t>
                </m:r>
              </m:e>
              <m:sup>
                <m:f>
                  <m:fPr>
                    <m:type m:val="bar"/>
                  </m:fPr>
                  <m:num>
                    <m:r>
                      <m:t>1</m:t>
                    </m:r>
                  </m:num>
                  <m:den>
                    <m:r>
                      <m:t>2</m:t>
                    </m:r>
                  </m:den>
                </m:f>
              </m:sup>
            </m:sSup>
          </m:num>
          <m:den>
            <m:sSup>
              <m:e>
                <m:r>
                  <m:t>x</m:t>
                </m:r>
              </m:e>
              <m:sup>
                <m:f>
                  <m:fPr>
                    <m:type m:val="bar"/>
                  </m:fPr>
                  <m:num>
                    <m:r>
                      <m:t>1</m:t>
                    </m:r>
                  </m:num>
                  <m:den>
                    <m:r>
                      <m:t>3</m:t>
                    </m:r>
                  </m:den>
                </m:f>
              </m:sup>
            </m:sSup>
            <m:sSup>
              <m:e>
                <m:r>
                  <m:t>y</m:t>
                </m:r>
              </m:e>
              <m:sup>
                <m:r>
                  <m:t>−1</m:t>
                </m:r>
              </m:sup>
            </m:sSup>
          </m:den>
        </m:f>
        <m:r>
          <m:t>,</m:t>
        </m:r>
      </m:oMath>
      <w:r>
        <w:rPr>
          <w:rFonts w:ascii="Arial" w:hAnsi="Arial"/>
          <w:b w:val="0"/>
          <w:color w:val="000000"/>
          <w:sz w:val="20"/>
        </w:rPr>
        <w:t>, where</w:t>
      </w:r>
      <w:r>
        <w:rPr>
          <w:rFonts w:ascii="Arial" w:hAnsi="Arial"/>
          <w:b w:val="0"/>
          <w:color w:val="000000"/>
          <w:sz w:val="20"/>
        </w:rPr>
        <w:t xml:space="preserve"> </w:t>
      </w:r>
      <m:oMath xmlns:mml="http://www.w3.org/1998/Math/MathML">
        <m:r>
          <m:t>x&gt;1</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y&gt;1,</m:t>
        </m:r>
      </m:oMath>
      <w:r>
        <w:rPr>
          <w:rFonts w:ascii="Arial" w:hAnsi="Arial"/>
          <w:b w:val="0"/>
          <w:color w:val="000000"/>
          <w:sz w:val="20"/>
        </w:rPr>
        <w:t>, is equivalent to which of the following?</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ad>
              <m:radPr>
                <m:degHide m:val="on"/>
              </m:radPr>
              <m:deg/>
              <m:e>
                <m:r>
                  <m:t>y</m:t>
                </m:r>
              </m:e>
            </m:rad>
          </m:num>
          <m:den>
            <m:rad>
              <m:radPr>
                <m:degHide m:val="on"/>
              </m:radPr>
              <m:deg/>
              <m:e>
                <m:sSup>
                  <m:e>
                    <m:r>
                      <m:t>x</m:t>
                    </m:r>
                  </m:e>
                  <m:sup>
                    <m:r>
                      <m:t>2</m:t>
                    </m:r>
                  </m:sup>
                </m:sSup>
              </m:e>
            </m:rad>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y</m:t>
            </m:r>
            <m:rad>
              <m:radPr>
                <m:degHide m:val="on"/>
              </m:radPr>
              <m:deg/>
              <m:e>
                <m:r>
                  <m:t>y</m:t>
                </m:r>
              </m:e>
            </m:rad>
          </m:num>
          <m:den>
            <m:rad>
              <m:radPr>
                <m:degHide m:val="on"/>
              </m:radPr>
              <m:deg/>
              <m:e>
                <m:sSup>
                  <m:e>
                    <m:r>
                      <m:t>x</m:t>
                    </m:r>
                  </m:e>
                  <m:sup>
                    <m:r>
                      <m:t>2</m:t>
                    </m:r>
                  </m:sup>
                </m:sSup>
              </m:e>
            </m:rad>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y</m:t>
            </m:r>
            <m:rad>
              <m:radPr>
                <m:degHide m:val="on"/>
              </m:radPr>
              <m:deg/>
              <m:e>
                <m:r>
                  <m:t>y</m:t>
                </m:r>
              </m:e>
            </m:rad>
          </m:num>
          <m:den>
            <m:r>
              <m:t>x</m:t>
            </m:r>
            <m:rad>
              <m:radPr>
                <m:degHide m:val="on"/>
              </m:radPr>
              <m:deg/>
              <m:e>
                <m:r>
                  <m:t>x</m:t>
                </m:r>
              </m:e>
            </m:rad>
          </m:den>
        </m:f>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y</m:t>
            </m:r>
            <m:rad>
              <m:radPr>
                <m:degHide m:val="on"/>
              </m:radPr>
              <m:deg/>
              <m:e>
                <m:r>
                  <m:t>y</m:t>
                </m:r>
              </m:e>
            </m:rad>
          </m:num>
          <m:den>
            <m:sSup>
              <m:e>
                <m:r>
                  <m:t>x</m:t>
                </m:r>
              </m:e>
              <m:sup>
                <m:r>
                  <m:t>2</m:t>
                </m:r>
              </m:sup>
            </m:sSup>
            <m:rad>
              <m:radPr>
                <m:degHide m:val="on"/>
              </m:radPr>
              <m:deg/>
              <m:e>
                <m:r>
                  <m:t>x</m:t>
                </m:r>
              </m:e>
            </m:rad>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For</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y&gt;1,</m:t>
        </m:r>
      </m:oMath>
      <w:r>
        <w:rPr>
          <w:rFonts w:ascii="Arial" w:hAnsi="Arial"/>
          <w:b w:val="0"/>
          <w:color w:val="000000"/>
          <w:sz w:val="20"/>
        </w:rPr>
        <w:t>,</w:t>
      </w:r>
      <w:r>
        <w:rPr>
          <w:rFonts w:ascii="Arial" w:hAnsi="Arial"/>
          <w:b w:val="0"/>
          <w:color w:val="000000"/>
          <w:sz w:val="20"/>
        </w:rPr>
        <w:t xml:space="preserve"> </w:t>
      </w:r>
      <m:oMath xmlns:mml="http://www.w3.org/1998/Math/MathML">
        <m:sSup>
          <m:e>
            <m:r>
              <m:t>x</m:t>
            </m:r>
          </m:e>
          <m:sup>
            <m:f>
              <m:fPr>
                <m:type m:val="bar"/>
              </m:fPr>
              <m:num>
                <m:r>
                  <m:t>1</m:t>
                </m:r>
              </m:num>
              <m:den>
                <m:r>
                  <m:t>3</m:t>
                </m:r>
              </m:den>
            </m:f>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y</m:t>
            </m:r>
          </m:e>
          <m:sup>
            <m:f>
              <m:fPr>
                <m:type m:val="bar"/>
              </m:fPr>
              <m:num>
                <m:r>
                  <m:t>1</m:t>
                </m:r>
              </m:num>
              <m:den>
                <m:r>
                  <m:t>2</m:t>
                </m:r>
              </m:den>
            </m:f>
          </m:sup>
        </m:sSup>
      </m:oMath>
      <w:r>
        <w:rPr>
          <w:rFonts w:ascii="Arial" w:hAnsi="Arial"/>
          <w:b w:val="0"/>
          <w:color w:val="000000"/>
          <w:sz w:val="20"/>
        </w:rPr>
        <w:t xml:space="preserve"> </w:t>
      </w:r>
      <w:r>
        <w:rPr>
          <w:rFonts w:ascii="Arial" w:hAnsi="Arial"/>
          <w:b w:val="0"/>
          <w:color w:val="000000"/>
          <w:sz w:val="20"/>
        </w:rPr>
        <w:t>are equivalent to</w:t>
      </w:r>
      <w:r>
        <w:rPr>
          <w:rFonts w:ascii="Arial" w:hAnsi="Arial"/>
          <w:b w:val="0"/>
          <w:color w:val="000000"/>
          <w:sz w:val="20"/>
        </w:rPr>
        <w:t xml:space="preserve"> </w:t>
      </w:r>
      <m:oMath xmlns:mml="http://www.w3.org/1998/Math/MathML">
        <m:limUpp>
          <m:e>
            <m:rad>
              <m:radPr>
                <m:degHide m:val="on"/>
              </m:radPr>
              <m:deg/>
              <m:e>
                <m:r>
                  <m:t>x</m:t>
                </m:r>
              </m:e>
            </m:rad>
          </m:e>
          <m:lim>
            <m:r>
              <m:t>3</m:t>
            </m:r>
          </m:lim>
        </m:limUp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ad>
          <m:radPr>
            <m:degHide m:val="on"/>
          </m:radPr>
          <m:deg/>
          <m:e>
            <m:r>
              <m:t>y</m:t>
            </m:r>
          </m:e>
        </m:rad>
        <m:r>
          <m:t>,</m:t>
        </m:r>
      </m:oMath>
      <w:r>
        <w:rPr>
          <w:rFonts w:ascii="Arial" w:hAnsi="Arial"/>
          <w:b w:val="0"/>
          <w:color w:val="000000"/>
          <w:sz w:val="20"/>
        </w:rPr>
        <w:t>, respectively. Also,</w:t>
      </w:r>
      <w:r>
        <w:rPr>
          <w:rFonts w:ascii="Arial" w:hAnsi="Arial"/>
          <w:b w:val="0"/>
          <w:color w:val="000000"/>
          <w:sz w:val="20"/>
        </w:rPr>
        <w:t xml:space="preserve"> </w:t>
      </w:r>
      <m:oMath xmlns:mml="http://www.w3.org/1998/Math/MathML">
        <m:sSup>
          <m:e>
            <m:r>
              <m:t>x</m:t>
            </m:r>
          </m:e>
          <m:sup>
            <m:r>
              <m:t>−2</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y</m:t>
            </m:r>
          </m:e>
          <m:sup>
            <m:r>
              <m:t>−1</m:t>
            </m:r>
          </m:sup>
        </m:sSup>
      </m:oMath>
      <w:r>
        <w:rPr>
          <w:rFonts w:ascii="Arial" w:hAnsi="Arial"/>
          <w:b w:val="0"/>
          <w:color w:val="000000"/>
          <w:sz w:val="20"/>
        </w:rPr>
        <w:t xml:space="preserve"> </w:t>
      </w:r>
      <w:r>
        <w:rPr>
          <w:rFonts w:ascii="Arial" w:hAnsi="Arial"/>
          <w:b w:val="0"/>
          <w:color w:val="000000"/>
          <w:sz w:val="20"/>
        </w:rPr>
        <w:t>are equivalent to</w:t>
      </w:r>
      <w:r>
        <w:br/>
      </w:r>
      <m:oMath xmlns:mml="http://www.w3.org/1998/Math/MathML">
        <m:f>
          <m:fPr>
            <m:type m:val="bar"/>
          </m:fPr>
          <m:num>
            <m:r>
              <m:t>1</m:t>
            </m:r>
          </m:num>
          <m:den>
            <m:sSup>
              <m:e>
                <m:r>
                  <m:t>x</m:t>
                </m:r>
              </m:e>
              <m:sup>
                <m:r>
                  <m:t>2</m:t>
                </m:r>
              </m:sup>
            </m:sSup>
          </m:den>
        </m:f>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f>
          <m:fPr>
            <m:type m:val="bar"/>
          </m:fPr>
          <m:num>
            <m:r>
              <m:t>1</m:t>
            </m:r>
          </m:num>
          <m:den>
            <m:r>
              <m:t>y</m:t>
            </m:r>
          </m:den>
        </m:f>
        <m:r>
          <m:t>.</m:t>
        </m:r>
      </m:oMath>
      <w:r>
        <w:rPr>
          <w:rFonts w:ascii="Arial" w:hAnsi="Arial"/>
          <w:b w:val="0"/>
          <w:color w:val="000000"/>
          <w:sz w:val="20"/>
        </w:rPr>
        <w:t>, respectively. Therefore, the given expression can be rewritten as</w:t>
      </w:r>
      <w:r>
        <w:rPr>
          <w:rFonts w:ascii="Arial" w:hAnsi="Arial"/>
          <w:b w:val="0"/>
          <w:color w:val="000000"/>
          <w:sz w:val="20"/>
        </w:rPr>
        <w:t xml:space="preserve"> </w:t>
      </w:r>
      <m:oMath xmlns:mml="http://www.w3.org/1998/Math/MathML">
        <m:f>
          <m:fPr>
            <m:type m:val="bar"/>
          </m:fPr>
          <m:num>
            <m:r>
              <m:t>y</m:t>
            </m:r>
            <m:rad>
              <m:radPr>
                <m:degHide m:val="on"/>
              </m:radPr>
              <m:deg/>
              <m:e>
                <m:r>
                  <m:t>y</m:t>
                </m:r>
              </m:e>
            </m:rad>
          </m:num>
          <m:den>
            <m:sSup>
              <m:e>
                <m:r>
                  <m:t>x</m:t>
                </m:r>
              </m:e>
              <m:sup>
                <m:r>
                  <m:t>2</m:t>
                </m:r>
              </m:sup>
            </m:sSup>
            <m:rad>
              <m:radPr>
                <m:degHide m:val="on"/>
              </m:radPr>
              <m:deg/>
              <m:e>
                <m:r>
                  <m:t>x</m:t>
                </m:r>
              </m:e>
            </m:rad>
          </m:den>
        </m:f>
      </m:oMath>
      <w:r>
        <w:rPr>
          <w:rFonts w:ascii="Arial" w:hAnsi="Arial"/>
          <w:b w:val="0"/>
          <w:color w:val="000000"/>
          <w:sz w:val="20"/>
        </w:rPr>
        <w:t>.</w:t>
      </w:r>
      <w:r>
        <w:br/>
      </w:r>
      <w:r>
        <w:rPr>
          <w:rFonts w:ascii="Arial" w:hAnsi="Arial"/>
          <w:b w:val="0"/>
          <w:color w:val="000000"/>
          <w:sz w:val="20"/>
        </w:rPr>
        <w:t>Choices A, B, and C are incorrect because these choices are not equivalent to the given expression for</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y&gt;1,</m:t>
        </m:r>
      </m:oMath>
      <w:r>
        <w:rPr>
          <w:rFonts w:ascii="Arial" w:hAnsi="Arial"/>
          <w:b w:val="0"/>
          <w:color w:val="000000"/>
          <w:sz w:val="20"/>
        </w:rPr>
        <w:t>.</w:t>
      </w:r>
      <w:r>
        <w:br/>
      </w:r>
      <w:r>
        <w:rPr>
          <w:rFonts w:ascii="Arial" w:hAnsi="Arial"/>
          <w:b w:val="0"/>
          <w:color w:val="000000"/>
          <w:sz w:val="20"/>
        </w:rPr>
        <w:t>For example, for</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b=4</m:t>
        </m:r>
      </m:oMath>
      <w:r>
        <w:rPr>
          <w:rFonts w:ascii="Arial" w:hAnsi="Arial"/>
          <w:b w:val="0"/>
          <w:color w:val="000000"/>
          <w:sz w:val="20"/>
        </w:rPr>
        <w:t>, the value of the given expression is</w:t>
      </w:r>
      <w:r>
        <w:rPr>
          <w:rFonts w:ascii="Arial" w:hAnsi="Arial"/>
          <w:b w:val="0"/>
          <w:color w:val="000000"/>
          <w:sz w:val="20"/>
        </w:rPr>
        <w:t xml:space="preserve"> </w:t>
      </w:r>
      <m:oMath xmlns:mml="http://www.w3.org/1998/Math/MathML">
        <m:sSup>
          <m:e>
            <m:r>
              <m:t>2</m:t>
            </m:r>
          </m:e>
          <m:sup>
            <m:r>
              <m:t>−</m:t>
            </m:r>
            <m:f>
              <m:fPr>
                <m:type m:val="bar"/>
              </m:fPr>
              <m:num>
                <m:r>
                  <m:t>5</m:t>
                </m:r>
              </m:num>
              <m:den>
                <m:r>
                  <m:t>6</m:t>
                </m:r>
              </m:den>
            </m:f>
          </m:sup>
        </m:sSup>
        <m:r>
          <m:t>;</m:t>
        </m:r>
      </m:oMath>
      <w:r>
        <w:rPr>
          <w:rFonts w:ascii="Arial" w:hAnsi="Arial"/>
          <w:b w:val="0"/>
          <w:color w:val="000000"/>
          <w:sz w:val="20"/>
        </w:rPr>
        <w:t>; the values of the choices, however, are</w:t>
      </w:r>
      <w:r>
        <w:rPr>
          <w:rFonts w:ascii="Arial" w:hAnsi="Arial"/>
          <w:b w:val="0"/>
          <w:color w:val="000000"/>
          <w:sz w:val="20"/>
        </w:rPr>
        <w:t xml:space="preserve"> </w:t>
      </w:r>
      <m:oMath xmlns:mml="http://www.w3.org/1998/Math/MathML">
        <m:sSup>
          <m:e>
            <m:r>
              <m:t>2</m:t>
            </m:r>
          </m:e>
          <m:sup>
            <m:r>
              <m:t>−</m:t>
            </m:r>
            <m:f>
              <m:fPr>
                <m:type m:val="bar"/>
              </m:fPr>
              <m:num>
                <m:r>
                  <m:t>1</m:t>
                </m:r>
              </m:num>
              <m:den>
                <m:r>
                  <m:t>3</m:t>
                </m:r>
              </m:den>
            </m:f>
          </m:sup>
        </m:sSup>
        <m:r>
          <m:t>,</m:t>
        </m:r>
      </m:oMath>
      <w:r>
        <w:rPr>
          <w:rFonts w:ascii="Arial" w:hAnsi="Arial"/>
          <w:b w:val="0"/>
          <w:color w:val="000000"/>
          <w:sz w:val="20"/>
        </w:rPr>
        <w:t>,</w:t>
      </w:r>
      <w:r>
        <w:rPr>
          <w:rFonts w:ascii="Arial" w:hAnsi="Arial"/>
          <w:b w:val="0"/>
          <w:color w:val="000000"/>
          <w:sz w:val="20"/>
        </w:rPr>
        <w:t xml:space="preserve"> </w:t>
      </w:r>
      <m:oMath xmlns:mml="http://www.w3.org/1998/Math/MathML">
        <m:sSup>
          <m:e>
            <m:r>
              <m:t>2</m:t>
            </m:r>
          </m:e>
          <m:sup>
            <m:f>
              <m:fPr>
                <m:type m:val="bar"/>
              </m:fPr>
              <m:num>
                <m:r>
                  <m:t>5</m:t>
                </m:r>
              </m:num>
              <m:den>
                <m:r>
                  <m:t>6</m:t>
                </m:r>
              </m:den>
            </m:f>
          </m:sup>
        </m:sSup>
        <m:r>
          <m:t>,</m:t>
        </m:r>
      </m:oMath>
      <w:r>
        <w:rPr>
          <w:rFonts w:ascii="Arial" w:hAnsi="Arial"/>
          <w:b w:val="0"/>
          <w:color w:val="000000"/>
          <w:sz w:val="20"/>
        </w:rPr>
        <w:t>, and 1,</w:t>
      </w:r>
      <w:r>
        <w:br/>
      </w:r>
      <w:r>
        <w:rPr>
          <w:rFonts w:ascii="Arial" w:hAnsi="Arial"/>
          <w:b w:val="0"/>
          <w:color w:val="000000"/>
          <w:sz w:val="20"/>
        </w:rPr>
        <w:t>respectively.</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1</m:t>
            </m:r>
          </m:num>
          <m:den>
            <m:r>
              <m:t>4xy</m:t>
            </m:r>
          </m:den>
        </m:f>
        <m:r>
          <m:t>+xyz=</m:t>
        </m:r>
        <m:f>
          <m:fPr>
            <m:type m:val="bar"/>
          </m:fPr>
          <m:num>
            <m:r>
              <m:t>1</m:t>
            </m:r>
          </m:num>
          <m:den>
            <m:r>
              <m:t>3yz</m:t>
            </m:r>
          </m:den>
        </m:f>
      </m:oMath>
      <w:r>
        <w:br/>
      </w:r>
      <m:oMath xmlns:mml="http://www.w3.org/1998/Math/MathML">
        <m:r>
          <m:t>y</m:t>
        </m:r>
      </m:oMath>
      <w:r>
        <w:br/>
      </w:r>
      <w:r>
        <w:rPr>
          <w:rFonts w:ascii="Arial" w:hAnsi="Arial"/>
          <w:b w:val="0"/>
          <w:color w:val="000000"/>
          <w:sz w:val="20"/>
        </w:rPr>
        <w:t>In the given equation,,, and are positive numbers. Which expression is equivalent to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ad>
          <m:radPr>
            <m:degHide m:val="on"/>
          </m:radPr>
          <m:deg/>
          <m:e>
            <m:f>
              <m:fPr>
                <m:type m:val="bar"/>
              </m:fPr>
              <m:num>
                <m:r>
                  <m:t>4x−3z</m:t>
                </m:r>
              </m:num>
              <m:den>
                <m:r>
                  <m:t>12</m:t>
                </m:r>
                <m:sSup>
                  <m:e>
                    <m:r>
                      <m:t>x</m:t>
                    </m:r>
                  </m:e>
                  <m:sup>
                    <m:r>
                      <m:t>2</m:t>
                    </m:r>
                  </m:sup>
                </m:sSup>
                <m:sSup>
                  <m:e>
                    <m:r>
                      <m:t>z</m:t>
                    </m:r>
                  </m:e>
                  <m:sup>
                    <m:r>
                      <m:t>2</m:t>
                    </m:r>
                  </m:sup>
                </m:sSup>
              </m:den>
            </m:f>
          </m:e>
        </m:rad>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1</m:t>
            </m:r>
          </m:num>
          <m:den>
            <m:r>
              <m:t>3x</m:t>
            </m:r>
            <m:sSup>
              <m:e>
                <m:r>
                  <m:t>z</m:t>
                </m:r>
              </m:e>
              <m:sup>
                <m:r>
                  <m:t>2</m:t>
                </m:r>
              </m:sup>
            </m:sSup>
            <m:r>
              <m:t>−4</m:t>
            </m:r>
            <m:sSup>
              <m:e>
                <m:r>
                  <m:t>x</m:t>
                </m:r>
              </m:e>
              <m:sup>
                <m:r>
                  <m:t>2</m:t>
                </m:r>
              </m:sup>
            </m:sSup>
            <m:r>
              <m:t>z</m:t>
            </m:r>
          </m:den>
        </m:f>
      </m:oMath>
    </w:p>
    <w:p>
      <w:pPr>
        <w:spacing w:after="60" w:line="252" w:lineRule="auto"/>
        <w:ind w:left="317" w:hanging="317"/>
      </w:pPr>
      <w:r>
        <w:rPr>
          <w:rFonts w:ascii="Arial" w:hAnsi="Arial"/>
          <w:b w:val="0"/>
          <w:color w:val="000000"/>
          <w:sz w:val="20"/>
        </w:rPr>
        <w:t xml:space="preserve">Option C: </w:t>
      </w:r>
      <m:oMath xmlns:mml="http://www.w3.org/1998/Math/MathML">
        <m:rad>
          <m:radPr>
            <m:degHide m:val="on"/>
          </m:radPr>
          <m:deg/>
          <m:e>
            <m:f>
              <m:fPr>
                <m:type m:val="bar"/>
              </m:fPr>
              <m:num>
                <m:r>
                  <m:t>1</m:t>
                </m:r>
              </m:num>
              <m:den>
                <m:r>
                  <m:t>3x</m:t>
                </m:r>
                <m:sSup>
                  <m:e>
                    <m:r>
                      <m:t>z</m:t>
                    </m:r>
                  </m:e>
                  <m:sup>
                    <m:r>
                      <m:t>2</m:t>
                    </m:r>
                  </m:sup>
                </m:sSup>
                <m:r>
                  <m:t>−4</m:t>
                </m:r>
                <m:sSup>
                  <m:e>
                    <m:r>
                      <m:t>x</m:t>
                    </m:r>
                  </m:e>
                  <m:sup>
                    <m:r>
                      <m:t>2</m:t>
                    </m:r>
                  </m:sup>
                </m:sSup>
                <m:r>
                  <m:t>z</m:t>
                </m:r>
              </m:den>
            </m:f>
          </m:e>
        </m:rad>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1</m:t>
            </m:r>
          </m:num>
          <m:den>
            <m:r>
              <m:t>4xy</m:t>
            </m:r>
          </m:den>
        </m:f>
        <m:r>
          <m:t>+xyz=</m:t>
        </m:r>
        <m:f>
          <m:fPr>
            <m:type m:val="bar"/>
          </m:fPr>
          <m:num>
            <m:r>
              <m:t>1</m:t>
            </m:r>
          </m:num>
          <m:den>
            <m:r>
              <m:t>3yz</m:t>
            </m:r>
          </m:den>
        </m:f>
        <m:r>
          <m:t>,x,y,</m:t>
        </m:r>
      </m:oMath>
      <w:r>
        <w:br/>
      </w:r>
      <w:r>
        <w:rPr>
          <w:rFonts w:ascii="Arial" w:hAnsi="Arial"/>
          <w:b w:val="0"/>
          <w:color w:val="000000"/>
          <w:sz w:val="20"/>
        </w:rPr>
        <w:t>Choice B is correct. It’s given that in the equation and are positive numbers. Multiplying both sides of this equation by</w:t>
      </w:r>
      <w:r>
        <w:br/>
      </w:r>
      <m:oMath xmlns:mml="http://www.w3.org/1998/Math/MathML">
        <m:r>
          <m:t>12xyz</m:t>
        </m:r>
        <m:r>
          <m:t>(</m:t>
        </m:r>
        <m:f>
          <m:fPr>
            <m:type m:val="bar"/>
          </m:fPr>
          <m:num>
            <m:r>
              <m:t>1</m:t>
            </m:r>
          </m:num>
          <m:den>
            <m:r>
              <m:t>4xy</m:t>
            </m:r>
          </m:den>
        </m:f>
        <m:r>
          <m:t>+xyz)</m:t>
        </m:r>
        <m:r>
          <m:t>=12xyz</m:t>
        </m:r>
        <m:r>
          <m:t>(</m:t>
        </m:r>
        <m:f>
          <m:fPr>
            <m:type m:val="bar"/>
          </m:fPr>
          <m:num>
            <m:r>
              <m:t>1</m:t>
            </m:r>
          </m:num>
          <m:den>
            <m:r>
              <m:t>3yz</m:t>
            </m:r>
          </m:den>
        </m:f>
        <m:r>
          <m:t>)</m:t>
        </m:r>
        <m:r>
          <m:t>,</m:t>
        </m:r>
      </m:oMath>
      <m:oMath xmlns:mml="http://www.w3.org/1998/Math/MathML">
        <m:f>
          <m:fPr>
            <m:type m:val="bar"/>
          </m:fPr>
          <m:num>
            <m:r>
              <m:t>12xyz</m:t>
            </m:r>
          </m:num>
          <m:den>
            <m:r>
              <m:t>4xy</m:t>
            </m:r>
          </m:den>
        </m:f>
        <m:r>
          <m:t>+12</m:t>
        </m:r>
        <m:sSup>
          <m:e>
            <m:r>
              <m:t>x</m:t>
            </m:r>
          </m:e>
          <m:sup>
            <m:r>
              <m:t>2</m:t>
            </m:r>
          </m:sup>
        </m:sSup>
        <m:sSup>
          <m:e>
            <m:r>
              <m:t>y</m:t>
            </m:r>
          </m:e>
          <m:sup>
            <m:r>
              <m:t>2</m:t>
            </m:r>
          </m:sup>
        </m:sSup>
        <m:sSup>
          <m:e>
            <m:r>
              <m:t>z</m:t>
            </m:r>
          </m:e>
          <m:sup>
            <m:r>
              <m:t>2</m:t>
            </m:r>
          </m:sup>
        </m:sSup>
        <m:r>
          <m:t>=</m:t>
        </m:r>
        <m:f>
          <m:fPr>
            <m:type m:val="bar"/>
          </m:fPr>
          <m:num>
            <m:r>
              <m:t>12xyz</m:t>
            </m:r>
          </m:num>
          <m:den>
            <m:r>
              <m:t>3yz</m:t>
            </m:r>
          </m:den>
        </m:f>
        <m:r>
          <m:t>,</m:t>
        </m:r>
      </m:oMath>
      <w:r>
        <w:br/>
      </w:r>
      <w:r>
        <w:rPr>
          <w:rFonts w:ascii="Arial" w:hAnsi="Arial"/>
          <w:b w:val="0"/>
          <w:color w:val="000000"/>
          <w:sz w:val="20"/>
        </w:rPr>
        <w:t>the least common denominator of yields, which gives, or</w:t>
      </w:r>
      <w:r>
        <w:br/>
      </w:r>
      <m:oMath xmlns:mml="http://www.w3.org/1998/Math/MathML">
        <m:r>
          <m:t>+12</m:t>
        </m:r>
        <m:sSup>
          <m:e>
            <m:r>
              <m:t>x</m:t>
            </m:r>
          </m:e>
          <m:sup>
            <m:r>
              <m:t>2</m:t>
            </m:r>
          </m:sup>
        </m:sSup>
        <m:sSup>
          <m:e>
            <m:r>
              <m:t>y</m:t>
            </m:r>
          </m:e>
          <m:sup>
            <m:r>
              <m:t>2</m:t>
            </m:r>
          </m:sup>
        </m:sSup>
        <m:sSup>
          <m:e>
            <m:r>
              <m:t>z</m:t>
            </m:r>
          </m:e>
          <m:sup>
            <m:r>
              <m:t>2</m:t>
            </m:r>
          </m:sup>
        </m:sSup>
        <m:r>
          <m:t>=4x.</m:t>
        </m:r>
      </m:oMath>
      <m:oMath xmlns:mml="http://www.w3.org/1998/Math/MathML">
        <m:r>
          <m:t>12</m:t>
        </m:r>
        <m:sSup>
          <m:e>
            <m:r>
              <m:t>x</m:t>
            </m:r>
          </m:e>
          <m:sup>
            <m:r>
              <m:t>2</m:t>
            </m:r>
          </m:sup>
        </m:sSup>
        <m:sSup>
          <m:e>
            <m:r>
              <m:t>y</m:t>
            </m:r>
          </m:e>
          <m:sup>
            <m:r>
              <m:t>2</m:t>
            </m:r>
          </m:sup>
        </m:sSup>
        <m:sSup>
          <m:e>
            <m:r>
              <m:t>z</m:t>
            </m:r>
          </m:e>
          <m:sup>
            <m:r>
              <m:t>2</m:t>
            </m:r>
          </m:sup>
        </m:sSup>
        <m:r>
          <m:t>=4x−3z.</m:t>
        </m:r>
      </m:oMath>
      <w:r>
        <w:br/>
      </w:r>
      <w:r>
        <w:rPr>
          <w:rFonts w:ascii="Arial" w:hAnsi="Arial"/>
          <w:b w:val="0"/>
          <w:color w:val="000000"/>
          <w:sz w:val="20"/>
        </w:rPr>
        <w:t>. Subtracting from both sides of this equation yields. Dividing both sides of this equation by</w:t>
      </w:r>
      <w:r>
        <w:br/>
      </w:r>
      <m:oMath xmlns:mml="http://www.w3.org/1998/Math/MathML">
        <m:sSup>
          <m:e>
            <m:r>
              <m:t>y</m:t>
            </m:r>
          </m:e>
          <m:sup>
            <m:r>
              <m:t>2</m:t>
            </m:r>
          </m:sup>
        </m:sSup>
        <m:r>
          <m:t>=</m:t>
        </m:r>
        <m:f>
          <m:fPr>
            <m:type m:val="bar"/>
          </m:fPr>
          <m:num>
            <m:r>
              <m:t>4x−3z</m:t>
            </m:r>
          </m:num>
          <m:den>
            <m:r>
              <m:t>12</m:t>
            </m:r>
            <m:sSup>
              <m:e>
                <m:r>
                  <m:t>x</m:t>
                </m:r>
              </m:e>
              <m:sup>
                <m:r>
                  <m:t>2</m:t>
                </m:r>
              </m:sup>
            </m:sSup>
            <m:sSup>
              <m:e>
                <m:r>
                  <m:t>z</m:t>
                </m:r>
              </m:e>
              <m:sup>
                <m:r>
                  <m:t>2</m:t>
                </m:r>
              </m:sup>
            </m:sSup>
          </m:den>
        </m:f>
        <m:r>
          <m:t>.</m:t>
        </m:r>
      </m:oMath>
      <m:oMath xmlns:mml="http://www.w3.org/1998/Math/MathML">
        <m:r>
          <m:t>·y=±</m:t>
        </m:r>
        <m:rad>
          <m:radPr>
            <m:degHide m:val="on"/>
          </m:radPr>
          <m:deg/>
          <m:e>
            <m:f>
              <m:fPr>
                <m:type m:val="bar"/>
              </m:fPr>
              <m:num>
                <m:r>
                  <m:t>4x−3z</m:t>
                </m:r>
              </m:num>
              <m:den>
                <m:r>
                  <m:t>12</m:t>
                </m:r>
                <m:sSup>
                  <m:e>
                    <m:r>
                      <m:t>x</m:t>
                    </m:r>
                  </m:e>
                  <m:sup>
                    <m:r>
                      <m:t>2</m:t>
                    </m:r>
                  </m:sup>
                </m:sSup>
                <m:sSup>
                  <m:e>
                    <m:r>
                      <m:t>z</m:t>
                    </m:r>
                  </m:e>
                  <m:sup>
                    <m:r>
                      <m:t>2</m:t>
                    </m:r>
                  </m:sup>
                </m:sSup>
              </m:den>
            </m:f>
          </m:e>
        </m:rad>
      </m:oMath>
      <w:r>
        <w:br/>
      </w:r>
      <w:r>
        <w:rPr>
          <w:rFonts w:ascii="Arial" w:hAnsi="Arial"/>
          <w:b w:val="0"/>
          <w:color w:val="000000"/>
          <w:sz w:val="20"/>
        </w:rPr>
        <w:t>yields. Taking the square root of both sides of this equation yields. Since is a positive number, the</w:t>
      </w:r>
      <w:r>
        <w:br/>
      </w:r>
      <m:oMath xmlns:mml="http://www.w3.org/1998/Math/MathML">
        <m:rad>
          <m:radPr>
            <m:degHide m:val="on"/>
          </m:radPr>
          <m:deg/>
          <m:e>
            <m:f>
              <m:fPr>
                <m:type m:val="bar"/>
              </m:fPr>
              <m:num>
                <m:r>
                  <m:t>4x−3z</m:t>
                </m:r>
              </m:num>
              <m:den>
                <m:r>
                  <m:t>12</m:t>
                </m:r>
                <m:sSup>
                  <m:e>
                    <m:r>
                      <m:t>x</m:t>
                    </m:r>
                  </m:e>
                  <m:sup>
                    <m:r>
                      <m:t>2</m:t>
                    </m:r>
                  </m:sup>
                </m:sSup>
                <m:sSup>
                  <m:e>
                    <m:r>
                      <m:t>z</m:t>
                    </m:r>
                  </m:e>
                  <m:sup>
                    <m:r>
                      <m:t>2</m:t>
                    </m:r>
                  </m:sup>
                </m:sSup>
              </m:den>
            </m:f>
          </m:e>
        </m:rad>
      </m:oMath>
      <m:oMath xmlns:mml="http://www.w3.org/1998/Math/MathML">
        <m:r>
          <m:t>y</m:t>
        </m:r>
      </m:oMath>
      <w:r>
        <w:br/>
      </w:r>
      <w:r>
        <w:rPr>
          <w:rFonts w:ascii="Arial" w:hAnsi="Arial"/>
          <w:b w:val="0"/>
          <w:color w:val="000000"/>
          <w:sz w:val="20"/>
        </w:rPr>
        <w:t>expression is equivalent to.</w:t>
      </w:r>
      <w:r>
        <w:br/>
      </w:r>
      <w:r>
        <w:rPr>
          <w:rFonts w:ascii="Arial" w:hAnsi="Arial"/>
          <w:b w:val="0"/>
          <w:color w:val="000000"/>
          <w:sz w:val="20"/>
        </w:rPr>
        <w:t>Choice A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y</m:t>
        </m:r>
      </m:oMath>
      <w:r>
        <w:br/>
      </w:r>
      <w:r>
        <w:rPr>
          <w:rFonts w:ascii="Arial" w:hAnsi="Arial"/>
          <w:b w:val="0"/>
          <w:color w:val="000000"/>
          <w:sz w:val="20"/>
        </w:rPr>
        <w:t>In the xy-plane, the y-coordinate of the y-intercept of the graph of the function f is c. Which of the following must be equal to c?</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f(0)</m:t>
        </m:r>
      </m:oMath>
    </w:p>
    <w:p>
      <w:pPr>
        <w:spacing w:after="60" w:line="252" w:lineRule="auto"/>
        <w:ind w:left="317" w:hanging="317"/>
      </w:pPr>
      <w:r>
        <w:rPr>
          <w:rFonts w:ascii="Arial" w:hAnsi="Arial"/>
          <w:b w:val="0"/>
          <w:color w:val="000000"/>
          <w:sz w:val="20"/>
        </w:rPr>
        <w:t xml:space="preserve">Option B: </w:t>
      </w:r>
      <m:oMath xmlns:mml="http://www.w3.org/1998/Math/MathML">
        <m:r>
          <m:t>f(1).</m:t>
        </m:r>
      </m:oMath>
    </w:p>
    <w:p>
      <w:pPr>
        <w:spacing w:after="60" w:line="252" w:lineRule="auto"/>
        <w:ind w:left="317" w:hanging="317"/>
      </w:pPr>
      <w:r>
        <w:rPr>
          <w:rFonts w:ascii="Arial" w:hAnsi="Arial"/>
          <w:b w:val="0"/>
          <w:color w:val="000000"/>
          <w:sz w:val="20"/>
        </w:rPr>
        <w:t xml:space="preserve">Option C: </w:t>
      </w:r>
      <m:oMath xmlns:mml="http://www.w3.org/1998/Math/MathML">
        <m:r>
          <m:t>f(2)</m:t>
        </m:r>
      </m:oMath>
    </w:p>
    <w:p>
      <w:pPr>
        <w:spacing w:after="60" w:line="252" w:lineRule="auto"/>
        <w:ind w:left="317" w:hanging="317"/>
      </w:pPr>
      <w:r>
        <w:rPr>
          <w:rFonts w:ascii="Arial" w:hAnsi="Arial"/>
          <w:b w:val="0"/>
          <w:color w:val="000000"/>
          <w:sz w:val="20"/>
        </w:rPr>
        <w:t xml:space="preserve">Option D: </w:t>
      </w:r>
      <m:oMath xmlns:mml="http://www.w3.org/1998/Math/MathML">
        <m:r>
          <m:t>f(3)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A y-intercept is the point in the xy-plane where the graph of the function crosses the y-axis, which is where</w:t>
      </w:r>
      <w:r>
        <w:rPr>
          <w:rFonts w:ascii="Arial" w:hAnsi="Arial"/>
          <w:b w:val="0"/>
          <w:color w:val="000000"/>
          <w:sz w:val="20"/>
        </w:rPr>
        <w:t xml:space="preserve"> </w:t>
      </w:r>
      <m:oMath xmlns:mml="http://www.w3.org/1998/Math/MathML">
        <m:r>
          <m:t>b=4</m:t>
        </m:r>
      </m:oMath>
      <w:r>
        <w:rPr>
          <w:rFonts w:ascii="Arial" w:hAnsi="Arial"/>
          <w:b w:val="0"/>
          <w:color w:val="000000"/>
          <w:sz w:val="20"/>
        </w:rPr>
        <w:t>. It’s given</w:t>
      </w:r>
      <w:r>
        <w:br/>
      </w:r>
      <m:oMath xmlns:mml="http://www.w3.org/1998/Math/MathML">
        <m:r>
          <m:t>y</m:t>
        </m:r>
      </m:oMath>
      <w:r>
        <w:br/>
      </w:r>
      <w:r>
        <w:rPr>
          <w:rFonts w:ascii="Arial" w:hAnsi="Arial"/>
          <w:b w:val="0"/>
          <w:color w:val="000000"/>
          <w:sz w:val="20"/>
        </w:rPr>
        <w:t>that the y-coordinate of the y-intercept of the graph of function f is c. It follows that the coordinate pair representing the y-intercept must be</w:t>
      </w:r>
      <w:r>
        <w:br/>
      </w:r>
      <m:oMath xmlns:mml="http://www.w3.org/1998/Math/MathML">
        <m:r>
          <m:t>(0,c).</m:t>
        </m:r>
      </m:oMath>
      <w:r>
        <w:rPr>
          <w:rFonts w:ascii="Arial" w:hAnsi="Arial"/>
          <w:b w:val="0"/>
          <w:color w:val="000000"/>
          <w:sz w:val="20"/>
        </w:rPr>
        <w:t>. Therefore, c must equal</w:t>
      </w:r>
      <w:r>
        <w:rPr>
          <w:rFonts w:ascii="Arial" w:hAnsi="Arial"/>
          <w:b w:val="0"/>
          <w:color w:val="000000"/>
          <w:sz w:val="20"/>
        </w:rPr>
        <w:t xml:space="preserve"> </w:t>
      </w:r>
      <m:oMath xmlns:mml="http://www.w3.org/1998/Math/MathML">
        <m:r>
          <m:t>f(0)</m:t>
        </m:r>
      </m:oMath>
      <w:r>
        <w:rPr>
          <w:rFonts w:ascii="Arial" w:hAnsi="Arial"/>
          <w:b w:val="0"/>
          <w:color w:val="000000"/>
          <w:sz w:val="20"/>
        </w:rPr>
        <w:t>.</w:t>
      </w:r>
      <w:r>
        <w:br/>
      </w:r>
      <w:r>
        <w:rPr>
          <w:rFonts w:ascii="Arial" w:hAnsi="Arial"/>
          <w:b w:val="0"/>
          <w:color w:val="000000"/>
          <w:sz w:val="20"/>
        </w:rPr>
        <w:t>Choices B, and D are incorrect because</w:t>
      </w:r>
      <w:r>
        <w:rPr>
          <w:rFonts w:ascii="Arial" w:hAnsi="Arial"/>
          <w:b w:val="0"/>
          <w:color w:val="000000"/>
          <w:sz w:val="20"/>
        </w:rPr>
        <w:t xml:space="preserve"> </w:t>
      </w:r>
      <m:oMath xmlns:mml="http://www.w3.org/1998/Math/MathML">
        <m:r>
          <m:t>f(1).</m:t>
        </m:r>
      </m:oMath>
      <w:r>
        <w:rPr>
          <w:rFonts w:ascii="Arial" w:hAnsi="Arial"/>
          <w:b w:val="0"/>
          <w:color w:val="000000"/>
          <w:sz w:val="20"/>
        </w:rPr>
        <w:t>,</w:t>
      </w:r>
      <w:r>
        <w:rPr>
          <w:rFonts w:ascii="Arial" w:hAnsi="Arial"/>
          <w:b w:val="0"/>
          <w:color w:val="000000"/>
          <w:sz w:val="20"/>
        </w:rPr>
        <w:t xml:space="preserve"> </w:t>
      </w:r>
      <m:oMath xmlns:mml="http://www.w3.org/1998/Math/MathML">
        <m:r>
          <m:t>f(2)</m:t>
        </m:r>
      </m:oMath>
      <w:r>
        <w:rPr>
          <w:rFonts w:ascii="Arial" w:hAnsi="Arial"/>
          <w:b w:val="0"/>
          <w:color w:val="000000"/>
          <w:sz w:val="20"/>
        </w:rPr>
        <w:t>, and</w:t>
      </w:r>
      <w:r>
        <w:rPr>
          <w:rFonts w:ascii="Arial" w:hAnsi="Arial"/>
          <w:b w:val="0"/>
          <w:color w:val="000000"/>
          <w:sz w:val="20"/>
        </w:rPr>
        <w:t xml:space="preserve"> </w:t>
      </w:r>
      <m:oMath xmlns:mml="http://www.w3.org/1998/Math/MathML">
        <m:r>
          <m:t>f(3)</m:t>
        </m:r>
      </m:oMath>
      <w:r>
        <w:rPr>
          <w:rFonts w:ascii="Arial" w:hAnsi="Arial"/>
          <w:b w:val="0"/>
          <w:color w:val="000000"/>
          <w:sz w:val="20"/>
        </w:rPr>
        <w:t xml:space="preserve"> </w:t>
      </w:r>
      <w:r>
        <w:rPr>
          <w:rFonts w:ascii="Arial" w:hAnsi="Arial"/>
          <w:b w:val="0"/>
          <w:color w:val="000000"/>
          <w:sz w:val="20"/>
        </w:rPr>
        <w:t>would represent the y-value of the coordinate where</w:t>
      </w:r>
      <w:r>
        <w:rPr>
          <w:rFonts w:ascii="Arial" w:hAnsi="Arial"/>
          <w:b w:val="0"/>
          <w:color w:val="000000"/>
          <w:sz w:val="20"/>
        </w:rPr>
        <w:t xml:space="preserve"> </w:t>
      </w:r>
      <m:oMath xmlns:mml="http://www.w3.org/1998/Math/MathML">
        <m:r>
          <m:t>b=4</m:t>
        </m:r>
      </m:oMath>
      <w:r>
        <w:rPr>
          <w:rFonts w:ascii="Arial" w:hAnsi="Arial"/>
          <w:b w:val="0"/>
          <w:color w:val="000000"/>
          <w:sz w:val="20"/>
        </w:rPr>
        <w:t>,</w:t>
      </w:r>
      <w:r>
        <w:rPr>
          <w:rFonts w:ascii="Arial" w:hAnsi="Arial"/>
          <w:b w:val="0"/>
          <w:color w:val="000000"/>
          <w:sz w:val="20"/>
        </w:rPr>
        <w:t xml:space="preserve"> </w:t>
      </w:r>
      <m:oMath xmlns:mml="http://www.w3.org/1998/Math/MathML">
        <m:r>
          <m:t>b=4</m:t>
        </m:r>
      </m:oMath>
      <w:r>
        <w:rPr>
          <w:rFonts w:ascii="Arial" w:hAnsi="Arial"/>
          <w:b w:val="0"/>
          <w:color w:val="000000"/>
          <w:sz w:val="20"/>
        </w:rPr>
        <w:t>, and</w:t>
      </w:r>
      <w:r>
        <w:br/>
      </w:r>
      <m:oMath xmlns:mml="http://www.w3.org/1998/Math/MathML">
        <m:r>
          <m:rPr/>
          <m:t>c</m:t>
        </m:r>
        <m:r>
          <m:t>,</m:t>
        </m:r>
      </m:oMath>
      <w:r>
        <w:br/>
      </w:r>
      <m:oMath xmlns:mml="http://www.w3.org/1998/Math/MathML">
        <m:r>
          <m:t>b=4</m:t>
        </m:r>
      </m:oMath>
      <w:r>
        <w:rPr>
          <w:rFonts w:ascii="Arial" w:hAnsi="Arial"/>
          <w:b w:val="0"/>
          <w:color w:val="000000"/>
          <w:sz w:val="20"/>
        </w:rPr>
        <w:t>, respectively.</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(x,y).</m:t>
        </m:r>
      </m:oMath>
      <w:r>
        <w:br/>
      </w:r>
      <w:r>
        <w:rPr>
          <w:rFonts w:ascii="Arial" w:hAnsi="Arial"/>
          <w:b w:val="0"/>
          <w:color w:val="000000"/>
          <w:sz w:val="20"/>
        </w:rPr>
        <w:t>The graph of a system of a linear equation and a quadratic equation is shown. A solution to the system is. What is a possible value of?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887111" cy="2379115"/>
            <wp:docPr id="111" name="Picture 111"/>
            <wp:cNvGraphicFramePr>
              <a:graphicFrameLocks noChangeAspect="1"/>
            </wp:cNvGraphicFramePr>
            <a:graphic>
              <a:graphicData uri="http://schemas.openxmlformats.org/drawingml/2006/picture">
                <pic:pic>
                  <pic:nvPicPr>
                    <pic:cNvPr id="0" name="5f10c095_question_p422_1.png"/>
                    <pic:cNvPicPr/>
                  </pic:nvPicPr>
                  <pic:blipFill>
                    <a:blip r:embed="rId119"/>
                    <a:stretch>
                      <a:fillRect/>
                    </a:stretch>
                  </pic:blipFill>
                  <pic:spPr>
                    <a:xfrm>
                      <a:off x="0" y="0"/>
                      <a:ext cx="2887111" cy="2379115"/>
                    </a:xfrm>
                    <a:prstGeom prst="rect"/>
                  </pic:spPr>
                </pic:pic>
              </a:graphicData>
            </a:graphic>
          </wp:inline>
        </w:drawing>
      </w:r>
    </w:p>
    <w:p>
      <w:pPr>
        <w:keepLines/>
        <w:spacing w:before="40" w:after="100"/>
        <w:jc w:val="center"/>
      </w:pPr>
      <w:r>
        <w:drawing>
          <wp:inline xmlns:a="http://schemas.openxmlformats.org/drawingml/2006/main" xmlns:pic="http://schemas.openxmlformats.org/drawingml/2006/picture">
            <wp:extent cx="2976011" cy="423330"/>
            <wp:docPr id="112" name="Picture 112"/>
            <wp:cNvGraphicFramePr>
              <a:graphicFrameLocks noChangeAspect="1"/>
            </wp:cNvGraphicFramePr>
            <a:graphic>
              <a:graphicData uri="http://schemas.openxmlformats.org/drawingml/2006/picture">
                <pic:pic>
                  <pic:nvPicPr>
                    <pic:cNvPr id="0" name="5f10c095_question_p422_2.png"/>
                    <pic:cNvPicPr/>
                  </pic:nvPicPr>
                  <pic:blipFill>
                    <a:blip r:embed="rId120"/>
                    <a:stretch>
                      <a:fillRect/>
                    </a:stretch>
                  </pic:blipFill>
                  <pic:spPr>
                    <a:xfrm>
                      <a:off x="0" y="0"/>
                      <a:ext cx="2976011" cy="42333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solutions to the system correspond to the points where the graphs of the equations intersect. The graphs of the linear</w:t>
      </w:r>
      <w:r>
        <w:br/>
      </w:r>
      <m:oMath xmlns:mml="http://www.w3.org/1998/Math/MathML">
        <m:r>
          <m:t>x</m:t>
        </m:r>
      </m:oMath>
      <m:oMath xmlns:mml="http://www.w3.org/1998/Math/MathML">
        <m:r>
          <m:t>16</m:t>
        </m:r>
      </m:oMath>
      <w:r>
        <w:br/>
      </w:r>
      <w:r>
        <w:rPr>
          <w:rFonts w:ascii="Arial" w:hAnsi="Arial"/>
          <w:b w:val="0"/>
          <w:color w:val="000000"/>
          <w:sz w:val="20"/>
        </w:rPr>
        <w:t>equation and the quadratic equation shown intersect at approximately and. It follows that the possible values of are and.</w:t>
      </w:r>
      <w:r>
        <w:br/>
      </w:r>
      <w:r>
        <w:rPr>
          <w:rFonts w:ascii="Arial" w:hAnsi="Arial"/>
          <w:b w:val="0"/>
          <w:color w:val="000000"/>
          <w:sz w:val="20"/>
        </w:rPr>
        <w:t>Of these two possible values, only is given as a choice.</w:t>
      </w:r>
      <w:r>
        <w:br/>
      </w:r>
      <w:r>
        <w:rPr>
          <w:rFonts w:ascii="Arial" w:hAnsi="Arial"/>
          <w:b w:val="0"/>
          <w:color w:val="000000"/>
          <w:sz w:val="20"/>
        </w:rPr>
        <w:t>Choice B is incorrect. This is the x-value of the vertex of the graph of the quadratic equation, not the x-value of a solution to the system.</w:t>
      </w:r>
      <w:r>
        <w:br/>
      </w:r>
      <w:r>
        <w:rPr>
          <w:rFonts w:ascii="Arial" w:hAnsi="Arial"/>
          <w:b w:val="0"/>
          <w:color w:val="000000"/>
          <w:sz w:val="20"/>
        </w:rPr>
        <w:t>Choice C is incorrect. This is the approximate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y-value, not the x-value, of a solution to the system.</w:t>
      </w:r>
      <w:r>
        <w:br/>
      </w:r>
      <w:r>
        <w:rPr>
          <w:rFonts w:ascii="Arial" w:hAnsi="Arial"/>
          <w:b w:val="0"/>
          <w:color w:val="000000"/>
          <w:sz w:val="20"/>
        </w:rPr>
        <w:t>Choice D is incorrect. This is the x-value of an x-intercept of the graph of the quadratic equation.</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On April, there were views of an advertisement posted on a website. Every days after April, the number of views of the advertisement</w:t>
      </w:r>
      <w:r>
        <w:br/>
      </w:r>
      <w:r>
        <w:rPr>
          <w:rFonts w:ascii="Arial" w:hAnsi="Arial"/>
          <w:b w:val="0"/>
          <w:color w:val="000000"/>
          <w:sz w:val="20"/>
        </w:rPr>
        <w:t>had increased by of the number of views</w:t>
      </w:r>
      <w:r>
        <w:rPr>
          <w:rFonts w:ascii="Arial" w:hAnsi="Arial"/>
          <w:b w:val="0"/>
          <w:color w:val="000000"/>
          <w:sz w:val="20"/>
        </w:rPr>
        <w:t xml:space="preserve"> </w:t>
      </w:r>
      <m:oMath xmlns:mml="http://www.w3.org/1998/Math/MathML">
        <m:sSup>
          <m:e>
            <m:r>
              <m:t/>
            </m:r>
          </m:e>
          <m:sup>
            <m:r>
              <m:rPr>
                <m:nor/>
              </m:rPr>
              <m:t> 2 </m:t>
            </m:r>
          </m:sup>
        </m:sSup>
      </m:oMath>
      <w:r>
        <w:rPr>
          <w:rFonts w:ascii="Arial" w:hAnsi="Arial"/>
          <w:b w:val="0"/>
          <w:color w:val="000000"/>
          <w:sz w:val="20"/>
        </w:rPr>
        <w:t xml:space="preserve"> </w:t>
      </w:r>
      <w:r>
        <w:rPr>
          <w:rFonts w:ascii="Arial" w:hAnsi="Arial"/>
          <w:b w:val="0"/>
          <w:color w:val="000000"/>
          <w:sz w:val="20"/>
        </w:rPr>
        <w:t>days earlier. The function</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gives the predicted number of views days after April. Which</w:t>
      </w:r>
      <w:r>
        <w:br/>
      </w:r>
      <w:r>
        <w:rPr>
          <w:rFonts w:ascii="Arial" w:hAnsi="Arial"/>
          <w:b w:val="0"/>
          <w:color w:val="000000"/>
          <w:sz w:val="20"/>
        </w:rPr>
        <w:t>equation defines</w:t>
      </w:r>
      <w:r>
        <w:rPr>
          <w:rFonts w:ascii="Arial" w:hAnsi="Arial"/>
          <w:b w:val="0"/>
          <w:color w:val="000000"/>
          <w:sz w:val="20"/>
        </w:rPr>
        <w:t xml:space="preserve"> </w:t>
      </w:r>
      <m:oMath xmlns:mml="http://www.w3.org/1998/Math/MathML">
        <m:sSup>
          <m:e>
            <m:r>
              <m:t>f</m:t>
            </m:r>
          </m:e>
          <m:sup>
            <m:r>
              <m:t>?</m:t>
            </m:r>
          </m:sup>
        </m:sSup>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w:t>
      </w:r>
      <w:r>
        <w:rPr>
          <w:rFonts w:ascii="Arial" w:hAnsi="Arial"/>
          <w:b w:val="0"/>
          <w:color w:val="000000"/>
          <w:sz w:val="20"/>
        </w:rPr>
        <w:t xml:space="preserve"> </w:t>
      </w:r>
      <m:oMath xmlns:mml="http://www.w3.org/1998/Math/MathML">
        <m:r>
          <m:t>Af(x)=233(0.70</m:t>
        </m:r>
        <m:sSup>
          <m:e>
            <m:r>
              <m:t>)</m:t>
            </m:r>
          </m:e>
          <m:sup>
            <m:f>
              <m:fPr>
                <m:type m:val="bar"/>
              </m:fPr>
              <m:num>
                <m:r>
                  <m:t>x</m:t>
                </m:r>
              </m:num>
              <m:den>
                <m:r>
                  <m:t>2</m:t>
                </m:r>
              </m:den>
            </m:f>
          </m:sup>
        </m:sSup>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w:t>
      </w:r>
      <w:r>
        <w:rPr>
          <w:rFonts w:ascii="Arial" w:hAnsi="Arial"/>
          <w:b w:val="0"/>
          <w:color w:val="000000"/>
          <w:sz w:val="20"/>
        </w:rPr>
        <w:t xml:space="preserve"> </w:t>
      </w:r>
      <m:oMath xmlns:mml="http://www.w3.org/1998/Math/MathML">
        <m:r>
          <m:t>f(x)=233(0.70</m:t>
        </m:r>
        <m:sSup>
          <m:e>
            <m:r>
              <m:t>)</m:t>
            </m:r>
          </m:e>
          <m:sup>
            <m:r>
              <m:t>2x</m:t>
            </m:r>
          </m:sup>
        </m:sSup>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w:t>
      </w:r>
      <w:r>
        <w:rPr>
          <w:rFonts w:ascii="Arial" w:hAnsi="Arial"/>
          <w:b w:val="0"/>
          <w:color w:val="000000"/>
          <w:sz w:val="20"/>
        </w:rPr>
        <w:t xml:space="preserve"> </w:t>
      </w:r>
      <m:oMath xmlns:mml="http://www.w3.org/1998/Math/MathML">
        <m:r>
          <m:t>f(x)=233(1.70</m:t>
        </m:r>
        <m:sSup>
          <m:e>
            <m:r>
              <m:t>)</m:t>
            </m:r>
          </m:e>
          <m:sup>
            <m:f>
              <m:fPr>
                <m:type m:val="bar"/>
              </m:fPr>
              <m:num>
                <m:r>
                  <m:t>x</m:t>
                </m:r>
              </m:num>
              <m:den>
                <m:r>
                  <m:t>2</m:t>
                </m:r>
              </m:den>
            </m:f>
          </m:sup>
        </m:sSup>
      </m:oMath>
    </w:p>
    <w:p>
      <w:pPr>
        <w:spacing w:after="60" w:line="252" w:lineRule="auto"/>
        <w:ind w:left="317" w:hanging="317"/>
      </w:pPr>
      <w:r>
        <w:rPr>
          <w:rFonts w:ascii="Arial" w:hAnsi="Arial"/>
          <w:b w:val="0"/>
          <w:color w:val="000000"/>
          <w:sz w:val="20"/>
        </w:rPr>
        <w:t xml:space="preserve">Option D: </w:t>
      </w:r>
      <m:oMath xmlns:mml="http://www.w3.org/1998/Math/MathML">
        <m:r>
          <m:t>0.f(x)=233(1.70</m:t>
        </m:r>
        <m:sSup>
          <m:e>
            <m:r>
              <m:t>)</m:t>
            </m:r>
          </m:e>
          <m:sup>
            <m:r>
              <m:t>2x</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 on April, there were views of the advertisement. It’s also given that every days after April, the number</w:t>
      </w:r>
      <w:r>
        <w:br/>
      </w:r>
      <w:r>
        <w:rPr>
          <w:rFonts w:ascii="Arial" w:hAnsi="Arial"/>
          <w:b w:val="0"/>
          <w:color w:val="000000"/>
          <w:sz w:val="20"/>
        </w:rPr>
        <w:t>of views of the advertisement had increased by</w:t>
      </w:r>
      <w:r>
        <w:rPr>
          <w:rFonts w:ascii="Arial" w:hAnsi="Arial"/>
          <w:b w:val="0"/>
          <w:color w:val="000000"/>
          <w:sz w:val="20"/>
        </w:rPr>
        <w:t xml:space="preserve"> </w:t>
      </w:r>
      <m:oMath xmlns:mml="http://www.w3.org/1998/Math/MathML">
        <m:r>
          <m:t>·70%</m:t>
        </m:r>
      </m:oMath>
      <w:r>
        <w:rPr>
          <w:rFonts w:ascii="Arial" w:hAnsi="Arial"/>
          <w:b w:val="0"/>
          <w:color w:val="000000"/>
          <w:sz w:val="20"/>
        </w:rPr>
        <w:t xml:space="preserve"> </w:t>
      </w:r>
      <w:r>
        <w:rPr>
          <w:rFonts w:ascii="Arial" w:hAnsi="Arial"/>
          <w:b w:val="0"/>
          <w:color w:val="000000"/>
          <w:sz w:val="20"/>
        </w:rPr>
        <w:t>of the number of views</w:t>
      </w:r>
      <w:r>
        <w:rPr>
          <w:rFonts w:ascii="Arial" w:hAnsi="Arial"/>
          <w:b w:val="0"/>
          <w:color w:val="000000"/>
          <w:sz w:val="20"/>
        </w:rPr>
        <w:t xml:space="preserve"> </w:t>
      </w:r>
      <m:oMath xmlns:mml="http://www.w3.org/1998/Math/MathML">
        <m:sSup>
          <m:e>
            <m:r>
              <m:t/>
            </m:r>
          </m:e>
          <m:sup>
            <m:r>
              <m:rPr>
                <m:nor/>
              </m:rPr>
              <m:t> 2 </m:t>
            </m:r>
          </m:sup>
        </m:sSup>
      </m:oMath>
      <w:r>
        <w:rPr>
          <w:rFonts w:ascii="Arial" w:hAnsi="Arial"/>
          <w:b w:val="0"/>
          <w:color w:val="000000"/>
          <w:sz w:val="20"/>
        </w:rPr>
        <w:t xml:space="preserve"> </w:t>
      </w:r>
      <w:r>
        <w:rPr>
          <w:rFonts w:ascii="Arial" w:hAnsi="Arial"/>
          <w:b w:val="0"/>
          <w:color w:val="000000"/>
          <w:sz w:val="20"/>
        </w:rPr>
        <w:t>days earlier. This situation can be represented by an exponential</w:t>
      </w:r>
      <w:r>
        <w:br/>
      </w:r>
      <w:r>
        <w:rPr>
          <w:rFonts w:ascii="Arial" w:hAnsi="Arial"/>
          <w:b w:val="0"/>
          <w:color w:val="000000"/>
          <w:sz w:val="20"/>
        </w:rPr>
        <w:t>function of the form</w:t>
      </w:r>
      <w:r>
        <w:rPr>
          <w:rFonts w:ascii="Arial" w:hAnsi="Arial"/>
          <w:b w:val="0"/>
          <w:color w:val="000000"/>
          <w:sz w:val="20"/>
        </w:rPr>
        <w:t xml:space="preserve"> </w:t>
      </w:r>
      <m:oMath xmlns:mml="http://www.w3.org/1998/Math/MathML">
        <m:r>
          <m:t>f(x)=a(1+</m:t>
        </m:r>
        <m:f>
          <m:fPr>
            <m:type m:val="bar"/>
          </m:fPr>
          <m:num>
            <m:r>
              <m:t>r</m:t>
            </m:r>
          </m:num>
          <m:den>
            <m:r>
              <m:t>100</m:t>
            </m:r>
          </m:den>
        </m:f>
        <m:sSup>
          <m:e>
            <m:r>
              <m:t>)</m:t>
            </m:r>
          </m:e>
          <m:sup>
            <m:f>
              <m:fPr>
                <m:type m:val="bar"/>
              </m:fPr>
              <m:num>
                <m:r>
                  <m:t>x</m:t>
                </m:r>
              </m:num>
              <m:den>
                <m:r>
                  <m:t>c</m:t>
                </m:r>
              </m:den>
            </m:f>
          </m:sup>
        </m:sSup>
        <m:r>
          <m:t>,</m:t>
        </m:r>
      </m:oMath>
      <w:r>
        <w:rPr>
          <w:rFonts w:ascii="Arial" w:hAnsi="Arial"/>
          <w:b w:val="0"/>
          <w:color w:val="000000"/>
          <w:sz w:val="20"/>
        </w:rPr>
        <w:t>, where</w:t>
      </w:r>
      <w:r>
        <w:rPr>
          <w:rFonts w:ascii="Arial" w:hAnsi="Arial"/>
          <w:b w:val="0"/>
          <w:color w:val="000000"/>
          <w:sz w:val="20"/>
        </w:rPr>
        <w:t xml:space="preserve"> </w:t>
      </w:r>
      <m:oMath xmlns:mml="http://www.w3.org/1998/Math/MathML">
        <m:sSup>
          <m:e>
            <m:r>
              <m:t/>
            </m:r>
          </m:e>
          <m:sup>
            <m:r>
              <m:rPr>
                <m:nor/>
              </m:rPr>
              <m:t> \textbf { a </m:t>
            </m:r>
          </m:sup>
        </m:sSup>
        <m:r>
          <m:t>}</m:t>
        </m:r>
      </m:oMath>
      <w:r>
        <w:rPr>
          <w:rFonts w:ascii="Arial" w:hAnsi="Arial"/>
          <w:b w:val="0"/>
          <w:color w:val="000000"/>
          <w:sz w:val="20"/>
        </w:rPr>
        <w:t xml:space="preserve"> </w:t>
      </w:r>
      <w:r>
        <w:rPr>
          <w:rFonts w:ascii="Arial" w:hAnsi="Arial"/>
          <w:b w:val="0"/>
          <w:color w:val="000000"/>
          <w:sz w:val="20"/>
        </w:rPr>
        <w:t>is the number of views on April and every days after April, the number of views had</w:t>
      </w:r>
      <w:r>
        <w:br/>
      </w:r>
      <w:r>
        <w:rPr>
          <w:rFonts w:ascii="Arial" w:hAnsi="Arial"/>
          <w:b w:val="0"/>
          <w:color w:val="000000"/>
          <w:sz w:val="20"/>
        </w:rPr>
        <w:t>increased by</w:t>
      </w:r>
      <w:r>
        <w:rPr>
          <w:rFonts w:ascii="Arial" w:hAnsi="Arial"/>
          <w:b w:val="0"/>
          <w:color w:val="000000"/>
          <w:sz w:val="20"/>
        </w:rPr>
        <w:t xml:space="preserve"> </w:t>
      </w:r>
      <m:oMath xmlns:mml="http://www.w3.org/1998/Math/MathML">
        <m:r>
          <m:t>r%</m:t>
        </m:r>
      </m:oMath>
      <w:r>
        <w:rPr>
          <w:rFonts w:ascii="Arial" w:hAnsi="Arial"/>
          <w:b w:val="0"/>
          <w:color w:val="000000"/>
          <w:sz w:val="20"/>
        </w:rPr>
        <w:t xml:space="preserve"> </w:t>
      </w:r>
      <w:r>
        <w:rPr>
          <w:rFonts w:ascii="Arial" w:hAnsi="Arial"/>
          <w:b w:val="0"/>
          <w:color w:val="000000"/>
          <w:sz w:val="20"/>
        </w:rPr>
        <w:t>of the number of views days earlier. It follows that</w:t>
      </w:r>
      <w:r>
        <w:rPr>
          <w:rFonts w:ascii="Arial" w:hAnsi="Arial"/>
          <w:b w:val="0"/>
          <w:color w:val="000000"/>
          <w:sz w:val="20"/>
        </w:rPr>
        <w:t xml:space="preserve"> </w:t>
      </w:r>
      <m:oMath xmlns:mml="http://www.w3.org/1998/Math/MathML">
        <m:r>
          <m:t>a=233,r=70,</m:t>
        </m:r>
      </m:oMath>
      <w:r>
        <w:rPr>
          <w:rFonts w:ascii="Arial" w:hAnsi="Arial"/>
          <w:b w:val="0"/>
          <w:color w:val="000000"/>
          <w:sz w:val="20"/>
        </w:rPr>
        <w:t>, and</w:t>
      </w:r>
      <w:r>
        <w:rPr>
          <w:rFonts w:ascii="Arial" w:hAnsi="Arial"/>
          <w:b w:val="0"/>
          <w:color w:val="000000"/>
          <w:sz w:val="20"/>
        </w:rPr>
        <w:t xml:space="preserve"> </w:t>
      </w:r>
      <m:oMath xmlns:mml="http://www.w3.org/1998/Math/MathML">
        <m:r>
          <m:t>ic=2.</m:t>
        </m:r>
      </m:oMath>
      <w:r>
        <w:rPr>
          <w:rFonts w:ascii="Arial" w:hAnsi="Arial"/>
          <w:b w:val="0"/>
          <w:color w:val="000000"/>
          <w:sz w:val="20"/>
        </w:rPr>
        <w:t>. Substituting for, for</w:t>
      </w:r>
      <w:r>
        <w:rPr>
          <w:rFonts w:ascii="Arial" w:hAnsi="Arial"/>
          <w:b w:val="0"/>
          <w:color w:val="000000"/>
          <w:sz w:val="20"/>
        </w:rPr>
        <w:t xml:space="preserve"> </w:t>
      </w:r>
      <m:oMath xmlns:mml="http://www.w3.org/1998/Math/MathML">
        <m:r>
          <m:t>r,</m:t>
        </m:r>
      </m:oMath>
      <w:r>
        <w:rPr>
          <w:rFonts w:ascii="Arial" w:hAnsi="Arial"/>
          <w:b w:val="0"/>
          <w:color w:val="000000"/>
          <w:sz w:val="20"/>
        </w:rPr>
        <w:t>, and for in</w:t>
      </w:r>
      <w:r>
        <w:br/>
      </w:r>
      <w:r>
        <w:rPr>
          <w:rFonts w:ascii="Arial" w:hAnsi="Arial"/>
          <w:b w:val="0"/>
          <w:color w:val="000000"/>
          <w:sz w:val="20"/>
        </w:rPr>
        <w:t>the equation</w:t>
      </w:r>
      <w:r>
        <w:rPr>
          <w:rFonts w:ascii="Arial" w:hAnsi="Arial"/>
          <w:b w:val="0"/>
          <w:color w:val="000000"/>
          <w:sz w:val="20"/>
        </w:rPr>
        <w:t xml:space="preserve"> </w:t>
      </w:r>
      <m:oMath xmlns:mml="http://www.w3.org/1998/Math/MathML">
        <m:r>
          <m:t>f(x)=a(1+</m:t>
        </m:r>
        <m:f>
          <m:fPr>
            <m:type m:val="bar"/>
          </m:fPr>
          <m:num>
            <m:r>
              <m:t>r</m:t>
            </m:r>
          </m:num>
          <m:den>
            <m:r>
              <m:t>100</m:t>
            </m:r>
          </m:den>
        </m:f>
        <m:sSup>
          <m:e>
            <m:r>
              <m:t>)</m:t>
            </m:r>
          </m:e>
          <m:sup>
            <m:f>
              <m:fPr>
                <m:type m:val="bar"/>
              </m:fPr>
              <m:num>
                <m:r>
                  <m:t>x</m:t>
                </m:r>
              </m:num>
              <m:den>
                <m:r>
                  <m:t>c</m:t>
                </m:r>
              </m:den>
            </m:f>
          </m:sup>
        </m:sSup>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f(x)=233</m:t>
        </m:r>
        <m:sSup>
          <m:e>
            <m:r>
              <m:t>(1+</m:t>
            </m:r>
            <m:f>
              <m:fPr>
                <m:type m:val="bar"/>
              </m:fPr>
              <m:num>
                <m:r>
                  <m:t>70</m:t>
                </m:r>
              </m:num>
              <m:den>
                <m:r>
                  <m:t>100</m:t>
                </m:r>
              </m:den>
            </m:f>
            <m:r>
              <m:t>)</m:t>
            </m:r>
          </m:e>
          <m:sup>
            <m:f>
              <m:fPr>
                <m:type m:val="bar"/>
              </m:fPr>
              <m:num>
                <m:r>
                  <m:t>x</m:t>
                </m:r>
              </m:num>
              <m:den>
                <m:r>
                  <m:t>2</m:t>
                </m:r>
              </m:den>
            </m:f>
          </m:sup>
        </m:sSup>
        <m:r>
          <m:t>,</m:t>
        </m:r>
        <m:r>
          <m:rPr>
            <m:sty m:val="p"/>
          </m:rPr>
          <m:t>or</m:t>
        </m:r>
        <m:r>
          <m:t>f(x)=233(1.70</m:t>
        </m:r>
        <m:sSup>
          <m:e>
            <m:r>
              <m:t>)</m:t>
            </m:r>
          </m:e>
          <m:sup>
            <m:f>
              <m:fPr>
                <m:type m:val="bar"/>
              </m:fPr>
              <m:num>
                <m:r>
                  <m:t>x</m:t>
                </m:r>
              </m:num>
              <m:den>
                <m:r>
                  <m:t>2</m:t>
                </m:r>
              </m:den>
            </m:f>
          </m:sup>
        </m:sSup>
        <m:r>
          <m:t>.</m:t>
        </m:r>
      </m:oMath>
      <w:r>
        <w:rPr>
          <w:rFonts w:ascii="Arial" w:hAnsi="Arial"/>
          <w:b w:val="0"/>
          <w:color w:val="000000"/>
          <w:sz w:val="20"/>
        </w:rPr>
        <w:t>.</w:t>
      </w:r>
      <w:r>
        <w:br/>
      </w:r>
      <w:r>
        <w:rPr>
          <w:rFonts w:ascii="Arial" w:hAnsi="Arial"/>
          <w:b w:val="0"/>
          <w:color w:val="000000"/>
          <w:sz w:val="20"/>
        </w:rPr>
        <w:t>Choice A is incorrect. This function gives the predicted number of views for an advertisement for which every</w:t>
      </w:r>
      <w:r>
        <w:rPr>
          <w:rFonts w:ascii="Arial" w:hAnsi="Arial"/>
          <w:b w:val="0"/>
          <w:color w:val="000000"/>
          <w:sz w:val="20"/>
        </w:rPr>
        <w:t xml:space="preserve"> </w:t>
      </w:r>
      <m:oMath xmlns:mml="http://www.w3.org/1998/Math/MathML">
        <m:r>
          <m:t>2</m:t>
        </m:r>
      </m:oMath>
      <w:r>
        <w:rPr>
          <w:rFonts w:ascii="Arial" w:hAnsi="Arial"/>
          <w:b w:val="0"/>
          <w:color w:val="000000"/>
          <w:sz w:val="20"/>
        </w:rPr>
        <w:t xml:space="preserve"> </w:t>
      </w:r>
      <w:r>
        <w:rPr>
          <w:rFonts w:ascii="Arial" w:hAnsi="Arial"/>
          <w:b w:val="0"/>
          <w:color w:val="000000"/>
          <w:sz w:val="20"/>
        </w:rPr>
        <w:t>days, the number of views was</w:t>
      </w:r>
      <w:r>
        <w:br/>
      </w:r>
      <w:r>
        <w:rPr>
          <w:rFonts w:ascii="Arial" w:hAnsi="Arial"/>
          <w:b w:val="0"/>
          <w:color w:val="000000"/>
          <w:sz w:val="20"/>
        </w:rPr>
        <w:t>, rather than increased by, of the number of views days earlier.</w:t>
      </w:r>
      <w:r>
        <w:br/>
      </w:r>
      <w:r>
        <w:rPr>
          <w:rFonts w:ascii="Arial" w:hAnsi="Arial"/>
          <w:b w:val="0"/>
          <w:color w:val="000000"/>
          <w:sz w:val="20"/>
        </w:rPr>
        <w:t>Choice B is incorrect. This function gives the predicted number of views for an advertisement for which every</w:t>
      </w:r>
      <w:r>
        <w:rPr>
          <w:rFonts w:ascii="Arial" w:hAnsi="Arial"/>
          <w:b w:val="0"/>
          <w:color w:val="000000"/>
          <w:sz w:val="20"/>
        </w:rPr>
        <w:t xml:space="preserve"> </w:t>
      </w:r>
      <m:oMath xmlns:mml="http://www.w3.org/1998/Math/MathML">
        <m:f>
          <m:fPr>
            <m:type m:val="bar"/>
          </m:fPr>
          <m:num>
            <m:r>
              <m:t>1</m:t>
            </m:r>
          </m:num>
          <m:den>
            <m:r>
              <m:t>2</m:t>
            </m:r>
          </m:den>
        </m:f>
      </m:oMath>
      <w:r>
        <w:rPr>
          <w:rFonts w:ascii="Arial" w:hAnsi="Arial"/>
          <w:b w:val="0"/>
          <w:color w:val="000000"/>
          <w:sz w:val="20"/>
        </w:rPr>
        <w:t xml:space="preserve"> </w:t>
      </w:r>
      <w:r>
        <w:rPr>
          <w:rFonts w:ascii="Arial" w:hAnsi="Arial"/>
          <w:b w:val="0"/>
          <w:color w:val="000000"/>
          <w:sz w:val="20"/>
        </w:rPr>
        <w:t>days, the number of views was</w:t>
      </w:r>
      <w:r>
        <w:br/>
      </w:r>
      <w:r>
        <w:rPr>
          <w:rFonts w:ascii="Arial" w:hAnsi="Arial"/>
          <w:b w:val="0"/>
          <w:color w:val="000000"/>
          <w:sz w:val="20"/>
        </w:rPr>
        <w:t>of the number of views</w:t>
      </w:r>
      <w:r>
        <w:rPr>
          <w:rFonts w:ascii="Arial" w:hAnsi="Arial"/>
          <w:b w:val="0"/>
          <w:color w:val="000000"/>
          <w:sz w:val="20"/>
        </w:rPr>
        <w:t xml:space="preserve"> </w:t>
      </w:r>
      <m:oMath xmlns:mml="http://www.w3.org/1998/Math/MathML">
        <m:f>
          <m:fPr>
            <m:type m:val="bar"/>
          </m:fPr>
          <m:num>
            <m:r>
              <m:t>1</m:t>
            </m:r>
          </m:num>
          <m:den>
            <m:r>
              <m:t>2</m:t>
            </m:r>
          </m:den>
        </m:f>
      </m:oMath>
      <w:r>
        <w:rPr>
          <w:rFonts w:ascii="Arial" w:hAnsi="Arial"/>
          <w:b w:val="0"/>
          <w:color w:val="000000"/>
          <w:sz w:val="20"/>
        </w:rPr>
        <w:t xml:space="preserve"> </w:t>
      </w:r>
      <w:r>
        <w:rPr>
          <w:rFonts w:ascii="Arial" w:hAnsi="Arial"/>
          <w:b w:val="0"/>
          <w:color w:val="000000"/>
          <w:sz w:val="20"/>
        </w:rPr>
        <w:t>days earlier, rather than an advertisement for which every days, the number of views had increased by of</w:t>
      </w:r>
      <w:r>
        <w:br/>
      </w:r>
      <w:r>
        <w:rPr>
          <w:rFonts w:ascii="Arial" w:hAnsi="Arial"/>
          <w:b w:val="0"/>
          <w:color w:val="000000"/>
          <w:sz w:val="20"/>
        </w:rPr>
        <w:t>the number of views days earlier.</w:t>
      </w:r>
      <w:r>
        <w:br/>
      </w:r>
      <w:r>
        <w:rPr>
          <w:rFonts w:ascii="Arial" w:hAnsi="Arial"/>
          <w:b w:val="0"/>
          <w:color w:val="000000"/>
          <w:sz w:val="20"/>
        </w:rPr>
        <w:t>Choice D is incorrect. This function gives the predicted number of views for an advertisement for which every</w:t>
      </w:r>
      <w:r>
        <w:rPr>
          <w:rFonts w:ascii="Arial" w:hAnsi="Arial"/>
          <w:b w:val="0"/>
          <w:color w:val="000000"/>
          <w:sz w:val="20"/>
        </w:rPr>
        <w:t xml:space="preserve"> </w:t>
      </w:r>
      <m:oMath xmlns:mml="http://www.w3.org/1998/Math/MathML">
        <m:f>
          <m:fPr>
            <m:type m:val="bar"/>
          </m:fPr>
          <m:num>
            <m:r>
              <m:t>1</m:t>
            </m:r>
          </m:num>
          <m:den>
            <m:r>
              <m:t>2</m:t>
            </m:r>
          </m:den>
        </m:f>
      </m:oMath>
      <w:r>
        <w:rPr>
          <w:rFonts w:ascii="Arial" w:hAnsi="Arial"/>
          <w:b w:val="0"/>
          <w:color w:val="000000"/>
          <w:sz w:val="20"/>
        </w:rPr>
        <w:t xml:space="preserve"> </w:t>
      </w:r>
      <w:r>
        <w:rPr>
          <w:rFonts w:ascii="Arial" w:hAnsi="Arial"/>
          <w:b w:val="0"/>
          <w:color w:val="000000"/>
          <w:sz w:val="20"/>
        </w:rPr>
        <w:t>days, rather than every days,</w:t>
      </w:r>
      <w:r>
        <w:br/>
      </w:r>
      <w:r>
        <w:rPr>
          <w:rFonts w:ascii="Arial" w:hAnsi="Arial"/>
          <w:b w:val="0"/>
          <w:color w:val="000000"/>
          <w:sz w:val="20"/>
        </w:rPr>
        <w:t>the number of views had increased by of the number of views</w:t>
      </w:r>
      <w:r>
        <w:rPr>
          <w:rFonts w:ascii="Arial" w:hAnsi="Arial"/>
          <w:b w:val="0"/>
          <w:color w:val="000000"/>
          <w:sz w:val="20"/>
        </w:rPr>
        <w:t xml:space="preserve"> </w:t>
      </w:r>
      <m:oMath xmlns:mml="http://www.w3.org/1998/Math/MathML">
        <m:f>
          <m:fPr>
            <m:type m:val="bar"/>
          </m:fPr>
          <m:num>
            <m:r>
              <m:t>1</m:t>
            </m:r>
          </m:num>
          <m:den>
            <m:r>
              <m:t>2</m:t>
            </m:r>
          </m:den>
        </m:f>
      </m:oMath>
      <w:r>
        <w:rPr>
          <w:rFonts w:ascii="Arial" w:hAnsi="Arial"/>
          <w:b w:val="0"/>
          <w:color w:val="000000"/>
          <w:sz w:val="20"/>
        </w:rPr>
        <w:t xml:space="preserve"> </w:t>
      </w:r>
      <w:r>
        <w:rPr>
          <w:rFonts w:ascii="Arial" w:hAnsi="Arial"/>
          <w:b w:val="0"/>
          <w:color w:val="000000"/>
          <w:sz w:val="20"/>
        </w:rPr>
        <w:t>days earlier, rather than days earlier.</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(x−1</m:t>
        </m:r>
        <m:sSup>
          <m:e>
            <m:r>
              <m:t>)</m:t>
            </m:r>
          </m:e>
          <m:sup>
            <m:r>
              <m:t>2</m:t>
            </m:r>
          </m:sup>
        </m:sSup>
        <m:r>
          <m:t>=−4</m:t>
        </m:r>
      </m:oMath>
      <w:r>
        <w:br/>
      </w:r>
      <w:r>
        <w:rPr>
          <w:rFonts w:ascii="Arial" w:hAnsi="Arial"/>
          <w:b w:val="0"/>
          <w:color w:val="000000"/>
          <w:sz w:val="20"/>
        </w:rPr>
        <w:t>How many distinct real solutions does the given equation have?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Exactly one</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Exactly two</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Infinitely many</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Zero</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Any quantity that is positive or negative in value has a positive value when squared. Therefore, the left-hand side of the given</w:t>
      </w:r>
      <w:r>
        <w:br/>
      </w:r>
      <m:oMath xmlns:mml="http://www.w3.org/1998/Math/MathML">
        <m:r>
          <m:t>x</m:t>
        </m:r>
      </m:oMath>
      <w:r>
        <w:br/>
      </w:r>
      <w:r>
        <w:rPr>
          <w:rFonts w:ascii="Arial" w:hAnsi="Arial"/>
          <w:b w:val="0"/>
          <w:color w:val="000000"/>
          <w:sz w:val="20"/>
        </w:rPr>
        <w:t>equation is either positive or zero for any value of. Since the right-hand side of the given equation is negative, there is no value of for which</w:t>
      </w:r>
      <w:r>
        <w:br/>
      </w:r>
      <w:r>
        <w:rPr>
          <w:rFonts w:ascii="Arial" w:hAnsi="Arial"/>
          <w:b w:val="0"/>
          <w:color w:val="000000"/>
          <w:sz w:val="20"/>
        </w:rPr>
        <w:t>the given equation is true. Thus, the number of distinct real solutions for the given equation is zero.</w:t>
      </w:r>
      <w:r>
        <w:br/>
      </w:r>
      <m:oMath xmlns:mml="http://www.w3.org/1998/Math/MathML">
        <m:r>
          <m:rPr>
            <m:sty m:val="p"/>
          </m:rPr>
          <m:t>A</m:t>
        </m:r>
        <m:r>
          <m:t>,</m:t>
        </m:r>
        <m:r>
          <m:rPr>
            <m:sty m:val="p"/>
          </m:rPr>
          <m:t>B</m:t>
        </m:r>
        <m:r>
          <m:t>,</m:t>
        </m:r>
      </m:oMath>
      <w:r>
        <w:br/>
      </w:r>
      <w:r>
        <w:rPr>
          <w:rFonts w:ascii="Arial" w:hAnsi="Arial"/>
          <w:b w:val="0"/>
          <w:color w:val="000000"/>
          <w:sz w:val="20"/>
        </w:rPr>
        <w:t>Choices and C are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eqArr>
          <m:e>
            <m:r>
              <m:t>f(x)=</m:t>
            </m:r>
            <m:sSup>
              <m:e>
                <m:r>
                  <m:t>x</m:t>
                </m:r>
              </m:e>
              <m:sup>
                <m:r>
                  <m:t>3</m:t>
                </m:r>
              </m:sup>
            </m:sSup>
            <m:r>
              <m:t>−</m:t>
            </m:r>
            <m:r>
              <m:t>9x</m:t>
            </m:r>
          </m:e>
          <m:e>
            <m:r>
              <m:t>g(x)</m:t>
            </m:r>
            <m:r>
              <m:t>=</m:t>
            </m:r>
            <m:sSup>
              <m:e>
                <m:r>
                  <m:t>x</m:t>
                </m:r>
              </m:e>
              <m:sup>
                <m:r>
                  <m:t>2</m:t>
                </m:r>
              </m:sup>
            </m:sSup>
            <m:r>
              <m:t>−</m:t>
            </m:r>
            <m:r>
              <m:t>2x</m:t>
            </m:r>
            <m:r>
              <m:t>−</m:t>
            </m:r>
            <m:r>
              <m:t>3</m:t>
            </m:r>
          </m:e>
        </m:eqArr>
      </m:oMath>
      <w:r>
        <w:br/>
      </w:r>
      <w:r>
        <w:rPr>
          <w:rFonts w:ascii="Arial" w:hAnsi="Arial"/>
          <w:b w:val="0"/>
          <w:color w:val="000000"/>
          <w:sz w:val="20"/>
        </w:rPr>
        <w:t>Which of the following expressions is equivalent to</w:t>
      </w:r>
      <w:r>
        <w:rPr>
          <w:rFonts w:ascii="Arial" w:hAnsi="Arial"/>
          <w:b w:val="0"/>
          <w:color w:val="000000"/>
          <w:sz w:val="20"/>
        </w:rPr>
        <w:t xml:space="preserve"> </w:t>
      </w:r>
      <m:oMath xmlns:mml="http://www.w3.org/1998/Math/MathML">
        <m:f>
          <m:fPr>
            <m:type m:val="bar"/>
          </m:fPr>
          <m:num>
            <m:r>
              <m:t>f(x)</m:t>
            </m:r>
          </m:num>
          <m:den>
            <m:r>
              <m:t>g(x)</m:t>
            </m:r>
          </m:den>
        </m:f>
        <m:r>
          <m:t>,</m:t>
        </m:r>
      </m:oMath>
      <w:r>
        <w:rPr>
          <w:rFonts w:ascii="Arial" w:hAnsi="Arial"/>
          <w:b w:val="0"/>
          <w:color w:val="000000"/>
          <w:sz w:val="20"/>
        </w:rPr>
        <w:t>, for</w:t>
      </w:r>
      <w:r>
        <w:rPr>
          <w:rFonts w:ascii="Arial" w:hAnsi="Arial"/>
          <w:b w:val="0"/>
          <w:color w:val="000000"/>
          <w:sz w:val="20"/>
        </w:rPr>
        <w:t xml:space="preserve"> </w:t>
      </w:r>
      <m:oMath xmlns:mml="http://www.w3.org/1998/Math/MathML">
        <m:r>
          <m:t>x&gt;3</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1</m:t>
            </m:r>
          </m:num>
          <m:den>
            <m:r>
              <m:t>x+1</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x+3</m:t>
            </m:r>
          </m:num>
          <m:den>
            <m:r>
              <m:t>x+1</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x(x−3)</m:t>
            </m:r>
          </m:num>
          <m:den>
            <m:r>
              <m:t>x+1</m:t>
            </m:r>
          </m:den>
        </m:f>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x(x+3)</m:t>
            </m:r>
          </m:num>
          <m:den>
            <m:r>
              <m:t>x+1</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Since</w:t>
      </w:r>
      <w:r>
        <w:rPr>
          <w:rFonts w:ascii="Arial" w:hAnsi="Arial"/>
          <w:b w:val="0"/>
          <w:color w:val="000000"/>
          <w:sz w:val="20"/>
        </w:rPr>
        <w:t xml:space="preserve"> </w:t>
      </w:r>
      <m:oMath xmlns:mml="http://www.w3.org/1998/Math/MathML">
        <m:sSup>
          <m:e>
            <m:r>
              <m:t>x</m:t>
            </m:r>
          </m:e>
          <m:sup>
            <m:r>
              <m:t>3</m:t>
            </m:r>
          </m:sup>
        </m:sSup>
        <m:r>
          <m:t>−</m:t>
        </m:r>
        <m:r>
          <m:t>9x=x(x+3)(x−3)</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x</m:t>
            </m:r>
          </m:e>
          <m:sup>
            <m:r>
              <m:t>2</m:t>
            </m:r>
          </m:sup>
        </m:sSup>
        <m:r>
          <m:t>−</m:t>
        </m:r>
        <m:r>
          <m:t>2x</m:t>
        </m:r>
        <m:r>
          <m:t>−</m:t>
        </m:r>
        <m:r>
          <m:t>3</m:t>
        </m:r>
        <m:r>
          <m:t>=</m:t>
        </m:r>
        <m:r>
          <m:t>(x+1)(x</m:t>
        </m:r>
        <m:r>
          <m:t>−</m:t>
        </m:r>
        <m:r>
          <m:t>3),</m:t>
        </m:r>
      </m:oMath>
      <w:r>
        <w:rPr>
          <w:rFonts w:ascii="Arial" w:hAnsi="Arial"/>
          <w:b w:val="0"/>
          <w:color w:val="000000"/>
          <w:sz w:val="20"/>
        </w:rPr>
        <w:t>, the fraction</w:t>
      </w:r>
      <w:r>
        <w:rPr>
          <w:rFonts w:ascii="Arial" w:hAnsi="Arial"/>
          <w:b w:val="0"/>
          <w:color w:val="000000"/>
          <w:sz w:val="20"/>
        </w:rPr>
        <w:t xml:space="preserve"> </w:t>
      </w:r>
      <m:oMath xmlns:mml="http://www.w3.org/1998/Math/MathML">
        <m:f>
          <m:fPr>
            <m:type m:val="bar"/>
          </m:fPr>
          <m:num>
            <m:r>
              <m:t>f(x)</m:t>
            </m:r>
          </m:num>
          <m:den>
            <m:r>
              <m:t>g(x)</m:t>
            </m:r>
          </m:den>
        </m:f>
        <m:r>
          <m:t>,</m:t>
        </m:r>
      </m:oMath>
      <w:r>
        <w:rPr>
          <w:rFonts w:ascii="Arial" w:hAnsi="Arial"/>
          <w:b w:val="0"/>
          <w:color w:val="000000"/>
          <w:sz w:val="20"/>
        </w:rPr>
        <w:t xml:space="preserve"> </w:t>
      </w:r>
      <w:r>
        <w:rPr>
          <w:rFonts w:ascii="Arial" w:hAnsi="Arial"/>
          <w:b w:val="0"/>
          <w:color w:val="000000"/>
          <w:sz w:val="20"/>
        </w:rPr>
        <w:t>can be written as</w:t>
      </w:r>
      <w:r>
        <w:br/>
      </w:r>
      <m:oMath xmlns:mml="http://www.w3.org/1998/Math/MathML">
        <m:f>
          <m:fPr>
            <m:type m:val="bar"/>
          </m:fPr>
          <m:num>
            <m:r>
              <m:t>x(x+3)(x−3)</m:t>
            </m:r>
          </m:num>
          <m:den>
            <m:r>
              <m:t>(x+1)(x−3)</m:t>
            </m:r>
          </m:den>
        </m:f>
        <m:r>
          <m:t>.</m:t>
        </m:r>
      </m:oMath>
      <w:r>
        <w:rPr>
          <w:rFonts w:ascii="Arial" w:hAnsi="Arial"/>
          <w:b w:val="0"/>
          <w:color w:val="000000"/>
          <w:sz w:val="20"/>
        </w:rPr>
        <w:t>. It is given that</w:t>
      </w:r>
      <w:r>
        <w:rPr>
          <w:rFonts w:ascii="Arial" w:hAnsi="Arial"/>
          <w:b w:val="0"/>
          <w:color w:val="000000"/>
          <w:sz w:val="20"/>
        </w:rPr>
        <w:t xml:space="preserve"> </w:t>
      </w:r>
      <m:oMath xmlns:mml="http://www.w3.org/1998/Math/MathML">
        <m:r>
          <m:t>x&gt;3,</m:t>
        </m:r>
      </m:oMath>
      <w:r>
        <w:rPr>
          <w:rFonts w:ascii="Arial" w:hAnsi="Arial"/>
          <w:b w:val="0"/>
          <w:color w:val="000000"/>
          <w:sz w:val="20"/>
        </w:rPr>
        <w:t>, so the common factor</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is not equal to 0. Therefore, the fraction can be further simplified to</w:t>
      </w:r>
      <w:r>
        <w:br/>
      </w:r>
      <m:oMath xmlns:mml="http://www.w3.org/1998/Math/MathML">
        <m:f>
          <m:fPr>
            <m:type m:val="bar"/>
          </m:fPr>
          <m:num>
            <m:r>
              <m:t>x(x+3)</m:t>
            </m:r>
          </m:num>
          <m:den>
            <m:r>
              <m:t>x+1</m:t>
            </m:r>
          </m:den>
        </m:f>
      </m:oMath>
      <w:r>
        <w:rPr>
          <w:rFonts w:ascii="Arial" w:hAnsi="Arial"/>
          <w:b w:val="0"/>
          <w:color w:val="000000"/>
          <w:sz w:val="20"/>
        </w:rPr>
        <w:t>.</w:t>
      </w:r>
      <w:r>
        <w:br/>
      </w:r>
      <w:r>
        <w:rPr>
          <w:rFonts w:ascii="Arial" w:hAnsi="Arial"/>
          <w:b w:val="0"/>
          <w:color w:val="000000"/>
          <w:sz w:val="20"/>
        </w:rPr>
        <w:t>Choice is incorrect. The expression</w:t>
      </w:r>
      <w:r>
        <w:rPr>
          <w:rFonts w:ascii="Arial" w:hAnsi="Arial"/>
          <w:b w:val="0"/>
          <w:color w:val="000000"/>
          <w:sz w:val="20"/>
        </w:rPr>
        <w:t xml:space="preserve"> </w:t>
      </w:r>
      <m:oMath xmlns:mml="http://www.w3.org/1998/Math/MathML">
        <m:f>
          <m:fPr>
            <m:type m:val="bar"/>
          </m:fPr>
          <m:num>
            <m:r>
              <m:t>1</m:t>
            </m:r>
          </m:num>
          <m:den>
            <m:r>
              <m:t>x+1</m:t>
            </m:r>
          </m:den>
        </m:f>
      </m:oMath>
      <w:r>
        <w:rPr>
          <w:rFonts w:ascii="Arial" w:hAnsi="Arial"/>
          <w:b w:val="0"/>
          <w:color w:val="000000"/>
          <w:sz w:val="20"/>
        </w:rPr>
        <w:t xml:space="preserve"> </w:t>
      </w:r>
      <w:r>
        <w:rPr>
          <w:rFonts w:ascii="Arial" w:hAnsi="Arial"/>
          <w:b w:val="0"/>
          <w:color w:val="000000"/>
          <w:sz w:val="20"/>
        </w:rPr>
        <w:t>is not equivalent to</w:t>
      </w:r>
      <w:r>
        <w:rPr>
          <w:rFonts w:ascii="Arial" w:hAnsi="Arial"/>
          <w:b w:val="0"/>
          <w:color w:val="000000"/>
          <w:sz w:val="20"/>
        </w:rPr>
        <w:t xml:space="preserve"> </w:t>
      </w:r>
      <m:oMath xmlns:mml="http://www.w3.org/1998/Math/MathML">
        <m:f>
          <m:fPr>
            <m:type m:val="bar"/>
          </m:fPr>
          <m:num>
            <m:r>
              <m:t>f(x)</m:t>
            </m:r>
          </m:num>
          <m:den>
            <m:r>
              <m:t>g(x)</m:t>
            </m:r>
          </m:den>
        </m:f>
        <m:r>
          <m:t>,</m:t>
        </m:r>
      </m:oMath>
      <w:r>
        <w:rPr>
          <w:rFonts w:ascii="Arial" w:hAnsi="Arial"/>
          <w:b w:val="0"/>
          <w:color w:val="000000"/>
          <w:sz w:val="20"/>
        </w:rPr>
        <w:t xml:space="preserve"> </w:t>
      </w:r>
      <w:r>
        <w:rPr>
          <w:rFonts w:ascii="Arial" w:hAnsi="Arial"/>
          <w:b w:val="0"/>
          <w:color w:val="000000"/>
          <w:sz w:val="20"/>
        </w:rPr>
        <w:t>because at</w:t>
      </w:r>
      <w:r>
        <w:rPr>
          <w:rFonts w:ascii="Arial" w:hAnsi="Arial"/>
          <w:b w:val="0"/>
          <w:color w:val="000000"/>
          <w:sz w:val="20"/>
        </w:rPr>
        <w:t xml:space="preserve"> </w:t>
      </w:r>
      <m:oMath xmlns:mml="http://www.w3.org/1998/Math/MathML">
        <m:r>
          <m:t>b=4</m:t>
        </m:r>
      </m:oMath>
      <w:r>
        <w:rPr>
          <w:rFonts w:ascii="Arial" w:hAnsi="Arial"/>
          <w:b w:val="0"/>
          <w:color w:val="000000"/>
          <w:sz w:val="20"/>
        </w:rPr>
        <w:t>,</w:t>
      </w:r>
      <w:r>
        <w:rPr>
          <w:rFonts w:ascii="Arial" w:hAnsi="Arial"/>
          <w:b w:val="0"/>
          <w:color w:val="000000"/>
          <w:sz w:val="20"/>
        </w:rPr>
        <w:t xml:space="preserve"> </w:t>
      </w:r>
      <m:oMath xmlns:mml="http://www.w3.org/1998/Math/MathML">
        <m:f>
          <m:fPr>
            <m:type m:val="bar"/>
          </m:fPr>
          <m:num>
            <m:r>
              <m:t>1</m:t>
            </m:r>
          </m:num>
          <m:den>
            <m:r>
              <m:t>x+1</m:t>
            </m:r>
          </m:den>
        </m:f>
      </m:oMath>
      <w:r>
        <w:rPr>
          <w:rFonts w:ascii="Arial" w:hAnsi="Arial"/>
          <w:b w:val="0"/>
          <w:color w:val="000000"/>
          <w:sz w:val="20"/>
        </w:rPr>
        <w:t xml:space="preserve"> </w:t>
      </w:r>
      <w:r>
        <w:rPr>
          <w:rFonts w:ascii="Arial" w:hAnsi="Arial"/>
          <w:b w:val="0"/>
          <w:color w:val="000000"/>
          <w:sz w:val="20"/>
        </w:rPr>
        <w:t>as a value of 1 and</w:t>
      </w:r>
      <w:r>
        <w:rPr>
          <w:rFonts w:ascii="Arial" w:hAnsi="Arial"/>
          <w:b w:val="0"/>
          <w:color w:val="000000"/>
          <w:sz w:val="20"/>
        </w:rPr>
        <w:t xml:space="preserve"> </w:t>
      </w:r>
      <m:oMath xmlns:mml="http://www.w3.org/1998/Math/MathML">
        <m:f>
          <m:fPr>
            <m:type m:val="bar"/>
          </m:fPr>
          <m:num>
            <m:r>
              <m:t>f(x)</m:t>
            </m:r>
          </m:num>
          <m:den>
            <m:r>
              <m:t>g(x)</m:t>
            </m:r>
          </m:den>
        </m:f>
        <m:r>
          <m:t>,</m:t>
        </m:r>
      </m:oMath>
      <w:r>
        <w:rPr>
          <w:rFonts w:ascii="Arial" w:hAnsi="Arial"/>
          <w:b w:val="0"/>
          <w:color w:val="000000"/>
          <w:sz w:val="20"/>
        </w:rPr>
        <w:t xml:space="preserve"> </w:t>
      </w:r>
      <w:r>
        <w:rPr>
          <w:rFonts w:ascii="Arial" w:hAnsi="Arial"/>
          <w:b w:val="0"/>
          <w:color w:val="000000"/>
          <w:sz w:val="20"/>
        </w:rPr>
        <w:t>has a value of</w:t>
      </w:r>
      <w:r>
        <w:br/>
      </w:r>
      <m:oMath xmlns:mml="http://www.w3.org/1998/Math/MathML">
        <m:r>
          <m:rPr>
            <m:scr m:val="sans-serif"/>
            <m:sty m:val="p"/>
          </m:rPr>
          <m:t>A</m:t>
        </m:r>
      </m:oMath>
      <w:r>
        <w:br/>
      </w:r>
      <w:r>
        <w:rPr>
          <w:rFonts w:ascii="Arial" w:hAnsi="Arial"/>
          <w:b w:val="0"/>
          <w:color w:val="000000"/>
          <w:sz w:val="20"/>
        </w:rPr>
        <w:t>0.</w:t>
      </w:r>
      <w:r>
        <w:br/>
      </w:r>
      <w:r>
        <w:rPr>
          <w:rFonts w:ascii="Arial" w:hAnsi="Arial"/>
          <w:b w:val="0"/>
          <w:color w:val="000000"/>
          <w:sz w:val="20"/>
        </w:rPr>
        <w:t>Choice B is incorrect and results from omitting the factor x in the factorization of</w:t>
      </w:r>
      <w:r>
        <w:rPr>
          <w:rFonts w:ascii="Arial" w:hAnsi="Arial"/>
          <w:b w:val="0"/>
          <w:color w:val="000000"/>
          <w:sz w:val="20"/>
        </w:rPr>
        <w:t xml:space="preserve"> </w:t>
      </w:r>
      <m:oMath xmlns:mml="http://www.w3.org/1998/Math/MathML">
        <m:r>
          <m:t>f(x)</m:t>
        </m:r>
      </m:oMath>
      <w:r>
        <w:rPr>
          <w:rFonts w:ascii="Arial" w:hAnsi="Arial"/>
          <w:b w:val="0"/>
          <w:color w:val="000000"/>
          <w:sz w:val="20"/>
        </w:rPr>
        <w:t>. Choice is incorrect and may result from incorrectly</w:t>
      </w:r>
      <w:r>
        <w:br/>
      </w:r>
      <m:oMath xmlns:mml="http://www.w3.org/1998/Math/MathML">
        <m:sSup>
          <m:e>
            <m:r>
              <m:t/>
            </m:r>
          </m:e>
          <m:sup>
            <m:r>
              <m:t>:</m:t>
            </m:r>
            <m:r>
              <m:rPr/>
              <m:t>c</m:t>
            </m:r>
          </m:sup>
        </m:sSup>
      </m:oMath>
      <w:r>
        <w:br/>
      </w:r>
      <w:r>
        <w:rPr>
          <w:rFonts w:ascii="Arial" w:hAnsi="Arial"/>
          <w:b w:val="0"/>
          <w:color w:val="000000"/>
          <w:sz w:val="20"/>
        </w:rPr>
        <w:t>factoring</w:t>
      </w:r>
      <w:r>
        <w:rPr>
          <w:rFonts w:ascii="Arial" w:hAnsi="Arial"/>
          <w:b w:val="0"/>
          <w:color w:val="000000"/>
          <w:sz w:val="20"/>
        </w:rPr>
        <w:t xml:space="preserve"> </w:t>
      </w:r>
      <m:oMath xmlns:mml="http://www.w3.org/1998/Math/MathML">
        <m:r>
          <m:t>g(x).</m:t>
        </m:r>
      </m:oMath>
      <w:r>
        <w:rPr>
          <w:rFonts w:ascii="Arial" w:hAnsi="Arial"/>
          <w:b w:val="0"/>
          <w:color w:val="000000"/>
          <w:sz w:val="20"/>
        </w:rPr>
        <w:t xml:space="preserve"> </w:t>
      </w:r>
      <w:r>
        <w:rPr>
          <w:rFonts w:ascii="Arial" w:hAnsi="Arial"/>
          <w:b w:val="0"/>
          <w:color w:val="000000"/>
          <w:sz w:val="20"/>
        </w:rPr>
        <w:t>as</w:t>
      </w:r>
      <w:r>
        <w:rPr>
          <w:rFonts w:ascii="Arial" w:hAnsi="Arial"/>
          <w:b w:val="0"/>
          <w:color w:val="000000"/>
          <w:sz w:val="20"/>
        </w:rPr>
        <w:t xml:space="preserve"> </w:t>
      </w:r>
      <m:oMath xmlns:mml="http://www.w3.org/1998/Math/MathML">
        <m:r>
          <m:t>(x+1)(x+3)</m:t>
        </m:r>
      </m:oMath>
      <w:r>
        <w:rPr>
          <w:rFonts w:ascii="Arial" w:hAnsi="Arial"/>
          <w:b w:val="0"/>
          <w:color w:val="000000"/>
          <w:sz w:val="20"/>
        </w:rPr>
        <w:t xml:space="preserve"> </w:t>
      </w:r>
      <w:r>
        <w:rPr>
          <w:rFonts w:ascii="Arial" w:hAnsi="Arial"/>
          <w:b w:val="0"/>
          <w:color w:val="000000"/>
          <w:sz w:val="20"/>
        </w:rPr>
        <w:t>instead of</w:t>
      </w:r>
      <w:r>
        <w:rPr>
          <w:rFonts w:ascii="Arial" w:hAnsi="Arial"/>
          <w:b w:val="0"/>
          <w:color w:val="000000"/>
          <w:sz w:val="20"/>
        </w:rPr>
        <w:t xml:space="preserve"> </w:t>
      </w:r>
      <m:oMath xmlns:mml="http://www.w3.org/1998/Math/MathML">
        <m:r>
          <m:t>(x+1)(x−3).</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f(x)=</m:t>
        </m:r>
        <m:sSup>
          <m:e>
            <m:r>
              <m:t>x</m:t>
            </m:r>
          </m:e>
          <m:sup>
            <m:r>
              <m:t>3</m:t>
            </m:r>
          </m:sup>
        </m:sSup>
        <m:r>
          <m:t>+</m:t>
        </m:r>
        <m:r>
          <m:t>3</m:t>
        </m:r>
        <m:sSup>
          <m:e>
            <m:r>
              <m:t>x</m:t>
            </m:r>
          </m:e>
          <m:sup>
            <m:r>
              <m:t>2</m:t>
            </m:r>
          </m:sup>
        </m:sSup>
        <m:r>
          <m:t>−</m:t>
        </m:r>
        <m:r>
          <m:t>6x−1</m:t>
        </m:r>
      </m:oMath>
      <w:r>
        <w:br/>
      </w:r>
      <w:r>
        <w:rPr>
          <w:rFonts w:ascii="Arial" w:hAnsi="Arial"/>
          <w:b w:val="0"/>
          <w:color w:val="000000"/>
          <w:sz w:val="20"/>
        </w:rPr>
        <w:t>For the function f defined above, what is the value of</w:t>
      </w:r>
      <w:r>
        <w:rPr>
          <w:rFonts w:ascii="Arial" w:hAnsi="Arial"/>
          <w:b w:val="0"/>
          <w:color w:val="000000"/>
          <w:sz w:val="20"/>
        </w:rPr>
        <w:t xml:space="preserve"> </w:t>
      </w:r>
      <m:oMath xmlns:mml="http://www.w3.org/1998/Math/MathML">
        <m:r>
          <m:t>f(−1);</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−11</m:t>
        </m:r>
      </m:oMath>
    </w:p>
    <w:p>
      <w:pPr>
        <w:spacing w:after="60" w:line="252" w:lineRule="auto"/>
        <w:ind w:left="317" w:hanging="317"/>
      </w:pPr>
      <w:r>
        <w:rPr>
          <w:rFonts w:ascii="Arial" w:hAnsi="Arial"/>
          <w:b w:val="0"/>
          <w:color w:val="000000"/>
          <w:sz w:val="20"/>
        </w:rPr>
        <w:t xml:space="preserve">Option B: </w:t>
      </w:r>
      <m:oMath xmlns:mml="http://www.w3.org/1998/Math/MathML">
        <m:r>
          <m:t>−3</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7</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11</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Substituting</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for x in the given function f gives</w:t>
      </w:r>
      <w:r>
        <w:rPr>
          <w:rFonts w:ascii="Arial" w:hAnsi="Arial"/>
          <w:b w:val="0"/>
          <w:color w:val="000000"/>
          <w:sz w:val="20"/>
        </w:rPr>
        <w:t xml:space="preserve"> </w:t>
      </w:r>
      <m:oMath xmlns:mml="http://www.w3.org/1998/Math/MathML">
        <m:r>
          <m:t>f(−1)</m:t>
        </m:r>
        <m:r>
          <m:t>=</m:t>
        </m:r>
        <m:r>
          <m:t>(−1</m:t>
        </m:r>
        <m:sSup>
          <m:e>
            <m:r>
              <m:t>)</m:t>
            </m:r>
          </m:e>
          <m:sup>
            <m:r>
              <m:t>3</m:t>
            </m:r>
          </m:sup>
        </m:sSup>
        <m:r>
          <m:t>+</m:t>
        </m:r>
        <m:r>
          <m:t>3(−1</m:t>
        </m:r>
        <m:sSup>
          <m:e>
            <m:r>
              <m:t>)</m:t>
            </m:r>
          </m:e>
          <m:sup>
            <m:r>
              <m:t>2</m:t>
            </m:r>
          </m:sup>
        </m:sSup>
        <m:r>
          <m:t>−</m:t>
        </m:r>
        <m:r>
          <m:t>6(−1)</m:t>
        </m:r>
        <m:r>
          <m:t>−</m:t>
        </m:r>
        <m:r>
          <m:t>1,</m:t>
        </m:r>
      </m:oMath>
      <w:r>
        <w:rPr>
          <w:rFonts w:ascii="Arial" w:hAnsi="Arial"/>
          <w:b w:val="0"/>
          <w:color w:val="000000"/>
          <w:sz w:val="20"/>
        </w:rPr>
        <w:t>, which simplifies to</w:t>
      </w:r>
      <w:r>
        <w:br/>
      </w:r>
      <m:oMath xmlns:mml="http://www.w3.org/1998/Math/MathML">
        <m:r>
          <m:t>f(−1)=−1+3(1)</m:t>
        </m:r>
        <m:r>
          <m:t>−</m:t>
        </m:r>
        <m:r>
          <m:t>6(−1)</m:t>
        </m:r>
        <m:r>
          <m:t>−</m:t>
        </m:r>
        <m:r>
          <m:t>1.</m:t>
        </m:r>
      </m:oMath>
      <w:r>
        <w:rPr>
          <w:rFonts w:ascii="Arial" w:hAnsi="Arial"/>
          <w:b w:val="0"/>
          <w:color w:val="000000"/>
          <w:sz w:val="20"/>
        </w:rPr>
        <w:t>. This further simplifies to</w:t>
      </w:r>
      <w:r>
        <w:rPr>
          <w:rFonts w:ascii="Arial" w:hAnsi="Arial"/>
          <w:b w:val="0"/>
          <w:color w:val="000000"/>
          <w:sz w:val="20"/>
        </w:rPr>
        <w:t xml:space="preserve"> </w:t>
      </w:r>
      <m:oMath xmlns:mml="http://www.w3.org/1998/Math/MathML">
        <m:r>
          <m:t>f(−1)=−1+3+6−1,</m:t>
        </m:r>
      </m:oMath>
      <w:r>
        <w:rPr>
          <w:rFonts w:ascii="Arial" w:hAnsi="Arial"/>
          <w:b w:val="0"/>
          <w:color w:val="000000"/>
          <w:sz w:val="20"/>
        </w:rPr>
        <w:t>, or</w:t>
      </w:r>
      <w:r>
        <w:rPr>
          <w:rFonts w:ascii="Arial" w:hAnsi="Arial"/>
          <w:b w:val="0"/>
          <w:color w:val="000000"/>
          <w:sz w:val="20"/>
        </w:rPr>
        <w:t xml:space="preserve"> </w:t>
      </w:r>
      <m:oMath xmlns:mml="http://www.w3.org/1998/Math/MathML">
        <m:r>
          <m:t>f(−1)=7.</m:t>
        </m:r>
      </m:oMath>
      <w:r>
        <w:rPr>
          <w:rFonts w:ascii="Arial" w:hAnsi="Arial"/>
          <w:b w:val="0"/>
          <w:color w:val="000000"/>
          <w:sz w:val="20"/>
        </w:rPr>
        <w:t>.</w:t>
      </w:r>
      <w:r>
        <w:br/>
      </w:r>
      <w:r>
        <w:rPr>
          <w:rFonts w:ascii="Arial" w:hAnsi="Arial"/>
          <w:b w:val="0"/>
          <w:color w:val="000000"/>
          <w:sz w:val="20"/>
        </w:rPr>
        <w:t>Choice A is incorrect and may result from correctly substituting</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for x in the function but incorrectly simplifying the resulting expression to</w:t>
      </w:r>
      <w:r>
        <w:br/>
      </w:r>
      <m:oMath xmlns:mml="http://www.w3.org/1998/Math/MathML">
        <m:r>
          <m:t>f(−1)=−1−3−6−1,</m:t>
        </m:r>
      </m:oMath>
      <w:r>
        <w:rPr>
          <w:rFonts w:ascii="Arial" w:hAnsi="Arial"/>
          <w:b w:val="0"/>
          <w:color w:val="000000"/>
          <w:sz w:val="20"/>
        </w:rPr>
        <w:t>, or</w:t>
      </w:r>
      <w:r>
        <w:rPr>
          <w:rFonts w:ascii="Arial" w:hAnsi="Arial"/>
          <w:b w:val="0"/>
          <w:color w:val="000000"/>
          <w:sz w:val="20"/>
        </w:rPr>
        <w:t xml:space="preserve"> </w:t>
      </w:r>
      <m:oMath xmlns:mml="http://www.w3.org/1998/Math/MathML">
        <m:r>
          <m:t>−11</m:t>
        </m:r>
      </m:oMath>
      <w:r>
        <w:rPr>
          <w:rFonts w:ascii="Arial" w:hAnsi="Arial"/>
          <w:b w:val="0"/>
          <w:color w:val="000000"/>
          <w:sz w:val="20"/>
        </w:rPr>
        <w:t>. Choice B is incorrect and may result from arithmetic errors. Choice D is incorrect and may result from</w:t>
      </w:r>
      <w:r>
        <w:br/>
      </w:r>
      <w:r>
        <w:rPr>
          <w:rFonts w:ascii="Arial" w:hAnsi="Arial"/>
          <w:b w:val="0"/>
          <w:color w:val="000000"/>
          <w:sz w:val="20"/>
        </w:rPr>
        <w:t>correctly substituting</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for x in the function but incorrectly simplifying the expression to</w:t>
      </w:r>
      <w:r>
        <w:rPr>
          <w:rFonts w:ascii="Arial" w:hAnsi="Arial"/>
          <w:b w:val="0"/>
          <w:color w:val="000000"/>
          <w:sz w:val="20"/>
        </w:rPr>
        <w:t xml:space="preserve"> </w:t>
      </w:r>
      <m:oMath xmlns:mml="http://www.w3.org/1998/Math/MathML">
        <m:r>
          <m:t>f(−1)=1+3+6+1,</m:t>
        </m:r>
      </m:oMath>
      <w:r>
        <w:rPr>
          <w:rFonts w:ascii="Arial" w:hAnsi="Arial"/>
          <w:b w:val="0"/>
          <w:color w:val="000000"/>
          <w:sz w:val="20"/>
        </w:rPr>
        <w:t>, or 11.</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y=4(</m:t>
        </m:r>
        <m:sSup>
          <m:e>
            <m:r>
              <m:t>2</m:t>
            </m:r>
          </m:e>
          <m:sup>
            <m:r>
              <m:t>x</m:t>
            </m:r>
          </m:sup>
        </m:sSup>
        <m:r>
          <m:t>)</m:t>
        </m:r>
      </m:oMath>
      <w:r>
        <w:br/>
      </w:r>
      <w:r>
        <w:rPr>
          <w:rFonts w:ascii="Arial" w:hAnsi="Arial"/>
          <w:b w:val="0"/>
          <w:color w:val="000000"/>
          <w:sz w:val="20"/>
        </w:rPr>
        <w:t>Which of the following is the graph in the xy-plane of the given equation?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Correct Answer: D</w:t>
      </w:r>
      <w:r>
        <w:br/>
      </w:r>
      <w:r>
        <w:rPr>
          <w:rFonts w:ascii="Arial" w:hAnsi="Arial"/>
          <w:b w:val="0"/>
          <w:color w:val="000000"/>
          <w:sz w:val="20"/>
        </w:rPr>
        <w:t>Rationale</w:t>
      </w:r>
      <w:r>
        <w:br/>
      </w:r>
      <w:r>
        <w:rPr>
          <w:rFonts w:ascii="Arial" w:hAnsi="Arial"/>
          <w:b w:val="0"/>
          <w:color w:val="000000"/>
          <w:sz w:val="20"/>
        </w:rPr>
        <w:t>Choice D is correct. The y-intercept of the graph of an equation is the point</w:t>
      </w:r>
      <w:r>
        <w:rPr>
          <w:rFonts w:ascii="Arial" w:hAnsi="Arial"/>
          <w:b w:val="0"/>
          <w:color w:val="000000"/>
          <w:sz w:val="20"/>
        </w:rPr>
        <w:t xml:space="preserve"> </w:t>
      </w:r>
      <m:oMath xmlns:mml="http://www.w3.org/1998/Math/MathML">
        <m:r>
          <m:t>(0,b).</m:t>
        </m:r>
      </m:oMath>
      <w:r>
        <w:rPr>
          <w:rFonts w:ascii="Arial" w:hAnsi="Arial"/>
          <w:b w:val="0"/>
          <w:color w:val="000000"/>
          <w:sz w:val="20"/>
        </w:rPr>
        <w:t>, where b is the value of y when</w:t>
      </w:r>
      <w:r>
        <w:rPr>
          <w:rFonts w:ascii="Arial" w:hAnsi="Arial"/>
          <w:b w:val="0"/>
          <w:color w:val="000000"/>
          <w:sz w:val="20"/>
        </w:rPr>
        <w:t xml:space="preserve"> </w:t>
      </w:r>
      <m:oMath xmlns:mml="http://www.w3.org/1998/Math/MathML">
        <m:r>
          <m:t>b=4</m:t>
        </m:r>
      </m:oMath>
      <w:r>
        <w:rPr>
          <w:rFonts w:ascii="Arial" w:hAnsi="Arial"/>
          <w:b w:val="0"/>
          <w:color w:val="000000"/>
          <w:sz w:val="20"/>
        </w:rPr>
        <w:t>. For the given equation,</w:t>
      </w:r>
      <w:r>
        <w:br/>
      </w:r>
      <m:oMath xmlns:mml="http://www.w3.org/1998/Math/MathML">
        <m:r>
          <m:t>y=4.</m:t>
        </m:r>
      </m:oMath>
      <w:r>
        <w:rPr>
          <w:rFonts w:ascii="Arial" w:hAnsi="Arial"/>
          <w:b w:val="0"/>
          <w:color w:val="000000"/>
          <w:sz w:val="20"/>
        </w:rPr>
        <w:t xml:space="preserve"> </w:t>
      </w:r>
      <w:r>
        <w:rPr>
          <w:rFonts w:ascii="Arial" w:hAnsi="Arial"/>
          <w:b w:val="0"/>
          <w:color w:val="000000"/>
          <w:sz w:val="20"/>
        </w:rPr>
        <w:t>when</w:t>
      </w:r>
      <w:r>
        <w:rPr>
          <w:rFonts w:ascii="Arial" w:hAnsi="Arial"/>
          <w:b w:val="0"/>
          <w:color w:val="000000"/>
          <w:sz w:val="20"/>
        </w:rPr>
        <w:t xml:space="preserve"> </w:t>
      </w:r>
      <m:oMath xmlns:mml="http://www.w3.org/1998/Math/MathML">
        <m:r>
          <m:t>b=4</m:t>
        </m:r>
      </m:oMath>
      <w:r>
        <w:rPr>
          <w:rFonts w:ascii="Arial" w:hAnsi="Arial"/>
          <w:b w:val="0"/>
          <w:color w:val="000000"/>
          <w:sz w:val="20"/>
        </w:rPr>
        <w:t>. It follows that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of the graph of the given equation is</w:t>
      </w:r>
      <w:r>
        <w:rPr>
          <w:rFonts w:ascii="Arial" w:hAnsi="Arial"/>
          <w:b w:val="0"/>
          <w:color w:val="000000"/>
          <w:sz w:val="20"/>
        </w:rPr>
        <w:t xml:space="preserve"> </w:t>
      </w:r>
      <m:oMath xmlns:mml="http://www.w3.org/1998/Math/MathML">
        <m:r>
          <m:t>(0,4)</m:t>
        </m:r>
      </m:oMath>
      <w:r>
        <w:rPr>
          <w:rFonts w:ascii="Arial" w:hAnsi="Arial"/>
          <w:b w:val="0"/>
          <w:color w:val="000000"/>
          <w:sz w:val="20"/>
        </w:rPr>
        <w:t>. Additionally, for the given equation, the value of</w:t>
      </w:r>
      <w:r>
        <w:rPr>
          <w:rFonts w:ascii="Arial" w:hAnsi="Arial"/>
          <w:b w:val="0"/>
          <w:color w:val="000000"/>
          <w:sz w:val="20"/>
        </w:rPr>
        <w:t xml:space="preserve"> </w:t>
      </w:r>
      <m:oMath xmlns:mml="http://www.w3.org/1998/Math/MathML">
        <m:sSup>
          <m:e>
            <m:r>
              <m:t/>
            </m:r>
          </m:e>
          <m:sup>
            <m:r>
              <m:t>⋮</m:t>
            </m:r>
          </m:sup>
        </m:sSup>
        <m:r>
          <m:t>y</m:t>
        </m:r>
      </m:oMath>
      <w:r>
        <w:br/>
      </w:r>
      <w:r>
        <w:rPr>
          <w:rFonts w:ascii="Arial" w:hAnsi="Arial"/>
          <w:b w:val="0"/>
          <w:color w:val="000000"/>
          <w:sz w:val="20"/>
        </w:rPr>
        <w:t>doubles for each increase of 1 in the value of x. Therefore, the graph contains the points</w:t>
      </w:r>
      <w:r>
        <w:rPr>
          <w:rFonts w:ascii="Arial" w:hAnsi="Arial"/>
          <w:b w:val="0"/>
          <w:color w:val="000000"/>
          <w:sz w:val="20"/>
        </w:rPr>
        <w:t xml:space="preserve"> </w:t>
      </w:r>
      <m:oMath xmlns:mml="http://www.w3.org/1998/Math/MathML">
        <m:r>
          <m:t>(1,8),</m:t>
        </m:r>
      </m:oMath>
      <w:r>
        <w:rPr>
          <w:rFonts w:ascii="Arial" w:hAnsi="Arial"/>
          <w:b w:val="0"/>
          <w:color w:val="000000"/>
          <w:sz w:val="20"/>
        </w:rPr>
        <w:t>,</w:t>
      </w:r>
      <w:r>
        <w:rPr>
          <w:rFonts w:ascii="Arial" w:hAnsi="Arial"/>
          <w:b w:val="0"/>
          <w:color w:val="000000"/>
          <w:sz w:val="20"/>
        </w:rPr>
        <w:t xml:space="preserve"> </w:t>
      </w:r>
      <m:oMath xmlns:mml="http://www.w3.org/1998/Math/MathML">
        <m:r>
          <m:t>(2,16),</m:t>
        </m:r>
      </m:oMath>
      <w:r>
        <w:rPr>
          <w:rFonts w:ascii="Arial" w:hAnsi="Arial"/>
          <w:b w:val="0"/>
          <w:color w:val="000000"/>
          <w:sz w:val="20"/>
        </w:rPr>
        <w:t>,</w:t>
      </w:r>
      <w:r>
        <w:rPr>
          <w:rFonts w:ascii="Arial" w:hAnsi="Arial"/>
          <w:b w:val="0"/>
          <w:color w:val="000000"/>
          <w:sz w:val="20"/>
        </w:rPr>
        <w:t xml:space="preserve"> </w:t>
      </w:r>
      <m:oMath xmlns:mml="http://www.w3.org/1998/Math/MathML">
        <m:r>
          <m:t>(3,32),</m:t>
        </m:r>
      </m:oMath>
      <w:r>
        <w:rPr>
          <w:rFonts w:ascii="Arial" w:hAnsi="Arial"/>
          <w:b w:val="0"/>
          <w:color w:val="000000"/>
          <w:sz w:val="20"/>
        </w:rPr>
        <w:t>, and</w:t>
      </w:r>
      <w:r>
        <w:rPr>
          <w:rFonts w:ascii="Arial" w:hAnsi="Arial"/>
          <w:b w:val="0"/>
          <w:color w:val="000000"/>
          <w:sz w:val="20"/>
        </w:rPr>
        <w:t xml:space="preserve"> </w:t>
      </w:r>
      <m:oMath xmlns:mml="http://www.w3.org/1998/Math/MathML">
        <m:r>
          <m:t>(4,64).</m:t>
        </m:r>
      </m:oMath>
      <w:r>
        <w:rPr>
          <w:rFonts w:ascii="Arial" w:hAnsi="Arial"/>
          <w:b w:val="0"/>
          <w:color w:val="000000"/>
          <w:sz w:val="20"/>
        </w:rPr>
        <w:t>. Only the graph</w:t>
      </w:r>
      <w:r>
        <w:br/>
      </w:r>
      <m:oMath xmlns:mml="http://www.w3.org/1998/Math/MathML">
        <m:sSup>
          <m:e>
            <m:r>
              <m:t/>
            </m:r>
          </m:e>
          <m:sup>
            <m:r>
              <m:t>.</m:t>
            </m:r>
          </m:sup>
        </m:sSup>
        <m:r>
          <m:rPr/>
          <m:t>D</m:t>
        </m:r>
      </m:oMath>
      <w:r>
        <w:br/>
      </w:r>
      <w:r>
        <w:rPr>
          <w:rFonts w:ascii="Arial" w:hAnsi="Arial"/>
          <w:b w:val="0"/>
          <w:color w:val="000000"/>
          <w:sz w:val="20"/>
        </w:rPr>
        <w:t>shown in choice passes through these points.</w:t>
      </w:r>
      <w:r>
        <w:br/>
      </w:r>
      <m:oMath xmlns:mml="http://www.w3.org/1998/Math/MathML">
        <m:sSup>
          <m:e>
            <m:r>
              <m:t/>
            </m:r>
          </m:e>
          <m:sup>
            <m:r>
              <m:t>:</m:t>
            </m:r>
            <m:r>
              <m:rPr/>
              <m:t>c</m:t>
            </m:r>
          </m:sup>
        </m:sSup>
      </m:oMath>
      <w:r>
        <w:br/>
      </w:r>
      <w:r>
        <w:rPr>
          <w:rFonts w:ascii="Arial" w:hAnsi="Arial"/>
          <w:b w:val="0"/>
          <w:color w:val="000000"/>
          <w:sz w:val="20"/>
        </w:rPr>
        <w:t>Choices A and B are incorrect because these are graphs of decreasing, not increasing, exponential functions. Choice C is incorrect because the</w:t>
      </w:r>
      <w:r>
        <w:br/>
      </w:r>
      <m:oMath xmlns:mml="http://www.w3.org/1998/Math/MathML">
        <m:r>
          <m:t>x.</m:t>
        </m:r>
      </m:oMath>
      <w:r>
        <w:br/>
      </w:r>
      <w:r>
        <w:rPr>
          <w:rFonts w:ascii="Arial" w:hAnsi="Arial"/>
          <w:b w:val="0"/>
          <w:color w:val="000000"/>
          <w:sz w:val="20"/>
        </w:rPr>
        <w:t>value of y increases by a growth factor greater than 2 for each increase of 1 in the value of</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expression</w:t>
      </w:r>
      <w:r>
        <w:rPr>
          <w:rFonts w:ascii="Arial" w:hAnsi="Arial"/>
          <w:b w:val="0"/>
          <w:color w:val="000000"/>
          <w:sz w:val="20"/>
        </w:rPr>
        <w:t xml:space="preserve"> </w:t>
      </w:r>
      <m:oMath xmlns:mml="http://www.w3.org/1998/Math/MathML">
        <m:f>
          <m:fPr>
            <m:type m:val="bar"/>
          </m:fPr>
          <m:num>
            <m:r>
              <m:t>1</m:t>
            </m:r>
          </m:num>
          <m:den>
            <m:r>
              <m:t>3</m:t>
            </m:r>
          </m:den>
        </m:f>
        <m:sSup>
          <m:e>
            <m:r>
              <m:t>x</m:t>
            </m:r>
          </m:e>
          <m:sup>
            <m:r>
              <m:t>2</m:t>
            </m:r>
          </m:sup>
        </m:sSup>
        <m:r>
          <m:t>−</m:t>
        </m:r>
        <m:r>
          <m:t>2</m:t>
        </m:r>
      </m:oMath>
      <w:r>
        <w:rPr>
          <w:rFonts w:ascii="Arial" w:hAnsi="Arial"/>
          <w:b w:val="0"/>
          <w:color w:val="000000"/>
          <w:sz w:val="20"/>
        </w:rPr>
        <w:t xml:space="preserve"> </w:t>
      </w:r>
      <w:r>
        <w:rPr>
          <w:rFonts w:ascii="Arial" w:hAnsi="Arial"/>
          <w:b w:val="0"/>
          <w:color w:val="000000"/>
          <w:sz w:val="20"/>
        </w:rPr>
        <w:t>can be rewritten as</w:t>
      </w:r>
      <w:r>
        <w:rPr>
          <w:rFonts w:ascii="Arial" w:hAnsi="Arial"/>
          <w:b w:val="0"/>
          <w:color w:val="000000"/>
          <w:sz w:val="20"/>
        </w:rPr>
        <w:t xml:space="preserve"> </w:t>
      </w:r>
      <m:oMath xmlns:mml="http://www.w3.org/1998/Math/MathML">
        <m:f>
          <m:fPr>
            <m:type m:val="bar"/>
          </m:fPr>
          <m:num>
            <m:r>
              <m:t>1</m:t>
            </m:r>
          </m:num>
          <m:den>
            <m:r>
              <m:t>3</m:t>
            </m:r>
          </m:den>
        </m:f>
        <m:r>
          <m:t>(x−k)(x+k),</m:t>
        </m:r>
      </m:oMath>
      <w:r>
        <w:rPr>
          <w:rFonts w:ascii="Arial" w:hAnsi="Arial"/>
          <w:b w:val="0"/>
          <w:color w:val="000000"/>
          <w:sz w:val="20"/>
        </w:rPr>
        <w:t>, where k is a positive constant. What is the value of k?</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6</w:t>
      </w:r>
    </w:p>
    <w:p>
      <w:pPr>
        <w:spacing w:after="60" w:line="252" w:lineRule="auto"/>
        <w:ind w:left="317" w:hanging="317"/>
      </w:pPr>
      <w:r>
        <w:rPr>
          <w:rFonts w:ascii="Arial" w:hAnsi="Arial"/>
          <w:b w:val="0"/>
          <w:color w:val="000000"/>
          <w:sz w:val="20"/>
        </w:rPr>
        <w:t xml:space="preserve">Option C: </w:t>
      </w:r>
      <m:oMath xmlns:mml="http://www.w3.org/1998/Math/MathML">
        <m:rad>
          <m:radPr>
            <m:degHide m:val="on"/>
          </m:radPr>
          <m:deg/>
          <m:e>
            <m:r>
              <m:t>2</m:t>
            </m:r>
          </m:e>
        </m:rad>
      </m:oMath>
    </w:p>
    <w:p>
      <w:pPr>
        <w:spacing w:after="60" w:line="252" w:lineRule="auto"/>
        <w:ind w:left="317" w:hanging="317"/>
      </w:pPr>
      <w:r>
        <w:rPr>
          <w:rFonts w:ascii="Arial" w:hAnsi="Arial"/>
          <w:b w:val="0"/>
          <w:color w:val="000000"/>
          <w:sz w:val="20"/>
        </w:rPr>
        <w:t xml:space="preserve">Option D: </w:t>
      </w:r>
      <m:oMath xmlns:mml="http://www.w3.org/1998/Math/MathML">
        <m:rad>
          <m:radPr>
            <m:degHide m:val="on"/>
          </m:radPr>
          <m:deg/>
          <m:e>
            <m:r>
              <m:t>6</m:t>
            </m:r>
          </m:e>
        </m:rad>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Factoring out the coefficient</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the given expression can be rewritten as</w:t>
      </w:r>
      <w:r>
        <w:rPr>
          <w:rFonts w:ascii="Arial" w:hAnsi="Arial"/>
          <w:b w:val="0"/>
          <w:color w:val="000000"/>
          <w:sz w:val="20"/>
        </w:rPr>
        <w:t xml:space="preserve"> </w:t>
      </w:r>
      <m:oMath xmlns:mml="http://www.w3.org/1998/Math/MathML">
        <m:f>
          <m:fPr>
            <m:type m:val="bar"/>
          </m:fPr>
          <m:num>
            <m:r>
              <m:t>1</m:t>
            </m:r>
          </m:num>
          <m:den>
            <m:r>
              <m:t>3</m:t>
            </m:r>
          </m:den>
        </m:f>
        <m:r>
          <m:t>(</m:t>
        </m:r>
        <m:sSup>
          <m:e>
            <m:r>
              <m:t>x</m:t>
            </m:r>
          </m:e>
          <m:sup>
            <m:r>
              <m:t>2</m:t>
            </m:r>
          </m:sup>
        </m:sSup>
        <m:r>
          <m:t>−</m:t>
        </m:r>
        <m:r>
          <m:t>6).</m:t>
        </m:r>
      </m:oMath>
      <w:r>
        <w:rPr>
          <w:rFonts w:ascii="Arial" w:hAnsi="Arial"/>
          <w:b w:val="0"/>
          <w:color w:val="000000"/>
          <w:sz w:val="20"/>
        </w:rPr>
        <w:t>. The expression</w:t>
      </w:r>
      <w:r>
        <w:rPr>
          <w:rFonts w:ascii="Arial" w:hAnsi="Arial"/>
          <w:b w:val="0"/>
          <w:color w:val="000000"/>
          <w:sz w:val="20"/>
        </w:rPr>
        <w:t xml:space="preserve"> </w:t>
      </w:r>
      <m:oMath xmlns:mml="http://www.w3.org/1998/Math/MathML">
        <m:sSup>
          <m:e>
            <m:r>
              <m:t>x</m:t>
            </m:r>
          </m:e>
          <m:sup>
            <m:r>
              <m:t>2</m:t>
            </m:r>
          </m:sup>
        </m:sSup>
        <m:r>
          <m:t>−6</m:t>
        </m:r>
      </m:oMath>
      <w:r>
        <w:rPr>
          <w:rFonts w:ascii="Arial" w:hAnsi="Arial"/>
          <w:b w:val="0"/>
          <w:color w:val="000000"/>
          <w:sz w:val="20"/>
        </w:rPr>
        <w:t xml:space="preserve"> </w:t>
      </w:r>
      <w:r>
        <w:rPr>
          <w:rFonts w:ascii="Arial" w:hAnsi="Arial"/>
          <w:b w:val="0"/>
          <w:color w:val="000000"/>
          <w:sz w:val="20"/>
        </w:rPr>
        <w:t>can be</w:t>
      </w:r>
      <w:r>
        <w:br/>
      </w:r>
      <w:r>
        <w:rPr>
          <w:rFonts w:ascii="Arial" w:hAnsi="Arial"/>
          <w:b w:val="0"/>
          <w:color w:val="000000"/>
          <w:sz w:val="20"/>
        </w:rPr>
        <w:t>approached as a difference of squares and rewritten as</w:t>
      </w:r>
      <w:r>
        <w:rPr>
          <w:rFonts w:ascii="Arial" w:hAnsi="Arial"/>
          <w:b w:val="0"/>
          <w:color w:val="000000"/>
          <w:sz w:val="20"/>
        </w:rPr>
        <w:t xml:space="preserve"> </w:t>
      </w:r>
      <m:oMath xmlns:mml="http://www.w3.org/1998/Math/MathML">
        <m:r>
          <m:t>(x−</m:t>
        </m:r>
        <m:rad>
          <m:radPr>
            <m:degHide m:val="on"/>
          </m:radPr>
          <m:deg/>
          <m:e>
            <m:r>
              <m:t>6</m:t>
            </m:r>
          </m:e>
        </m:rad>
        <m:r>
          <m:t>)(x+</m:t>
        </m:r>
        <m:rad>
          <m:radPr>
            <m:degHide m:val="on"/>
          </m:radPr>
          <m:deg/>
          <m:e>
            <m:r>
              <m:t>6</m:t>
            </m:r>
          </m:e>
        </m:rad>
        <m:r>
          <m:t>).</m:t>
        </m:r>
      </m:oMath>
      <w:r>
        <w:rPr>
          <w:rFonts w:ascii="Arial" w:hAnsi="Arial"/>
          <w:b w:val="0"/>
          <w:color w:val="000000"/>
          <w:sz w:val="20"/>
        </w:rPr>
        <w:t>. Therefore, k must be</w:t>
      </w:r>
      <w:r>
        <w:rPr>
          <w:rFonts w:ascii="Arial" w:hAnsi="Arial"/>
          <w:b w:val="0"/>
          <w:color w:val="000000"/>
          <w:sz w:val="20"/>
        </w:rPr>
        <w:t xml:space="preserve"> </w:t>
      </w:r>
      <m:oMath xmlns:mml="http://www.w3.org/1998/Math/MathML">
        <m:rad>
          <m:radPr>
            <m:degHide m:val="on"/>
          </m:radPr>
          <m:deg/>
          <m:e>
            <m:r>
              <m:t>6</m:t>
            </m:r>
          </m:e>
        </m:rad>
      </m:oMath>
      <w:r>
        <w:rPr>
          <w:rFonts w:ascii="Arial" w:hAnsi="Arial"/>
          <w:b w:val="0"/>
          <w:color w:val="000000"/>
          <w:sz w:val="20"/>
        </w:rPr>
        <w:t>.</w:t>
      </w:r>
      <w:r>
        <w:br/>
      </w:r>
      <w:r>
        <w:rPr>
          <w:rFonts w:ascii="Arial" w:hAnsi="Arial"/>
          <w:b w:val="0"/>
          <w:color w:val="000000"/>
          <w:sz w:val="20"/>
        </w:rPr>
        <w:t>Choice A is incorrect. If k were 2, then the expression given would be rewritten as</w:t>
      </w:r>
      <w:r>
        <w:rPr>
          <w:rFonts w:ascii="Arial" w:hAnsi="Arial"/>
          <w:b w:val="0"/>
          <w:color w:val="000000"/>
          <w:sz w:val="20"/>
        </w:rPr>
        <w:t xml:space="preserve"> </w:t>
      </w:r>
      <m:oMath xmlns:mml="http://www.w3.org/1998/Math/MathML">
        <m:f>
          <m:fPr>
            <m:type m:val="bar"/>
          </m:fPr>
          <m:num>
            <m:r>
              <m:t>1</m:t>
            </m:r>
          </m:num>
          <m:den>
            <m:r>
              <m:t>3</m:t>
            </m:r>
          </m:den>
        </m:f>
        <m:r>
          <m:t>(x−2)(x+2),</m:t>
        </m:r>
      </m:oMath>
      <w:r>
        <w:rPr>
          <w:rFonts w:ascii="Arial" w:hAnsi="Arial"/>
          <w:b w:val="0"/>
          <w:color w:val="000000"/>
          <w:sz w:val="20"/>
        </w:rPr>
        <w:t>, which is equivalent to</w:t>
      </w:r>
      <w:r>
        <w:rPr>
          <w:rFonts w:ascii="Arial" w:hAnsi="Arial"/>
          <w:b w:val="0"/>
          <w:color w:val="000000"/>
          <w:sz w:val="20"/>
        </w:rPr>
        <w:t xml:space="preserve"> </w:t>
      </w:r>
      <m:oMath xmlns:mml="http://www.w3.org/1998/Math/MathML">
        <m:f>
          <m:fPr>
            <m:type m:val="bar"/>
          </m:fPr>
          <m:num>
            <m:r>
              <m:t>1</m:t>
            </m:r>
          </m:num>
          <m:den>
            <m:r>
              <m:t>3</m:t>
            </m:r>
          </m:den>
        </m:f>
        <m:sSup>
          <m:e>
            <m:r>
              <m:t>x</m:t>
            </m:r>
          </m:e>
          <m:sup>
            <m:r>
              <m:t>2</m:t>
            </m:r>
          </m:sup>
        </m:sSup>
        <m:r>
          <m:t>−</m:t>
        </m:r>
        <m:f>
          <m:fPr>
            <m:type m:val="bar"/>
          </m:fPr>
          <m:num>
            <m:r>
              <m:t>4</m:t>
            </m:r>
          </m:num>
          <m:den>
            <m:r>
              <m:t>3</m:t>
            </m:r>
          </m:den>
        </m:f>
        <m:r>
          <m:t>,</m:t>
        </m:r>
      </m:oMath>
      <w:r>
        <w:rPr>
          <w:rFonts w:ascii="Arial" w:hAnsi="Arial"/>
          <w:b w:val="0"/>
          <w:color w:val="000000"/>
          <w:sz w:val="20"/>
        </w:rPr>
        <w:t>, not</w:t>
      </w:r>
      <w:r>
        <w:br/>
      </w:r>
      <m:oMath xmlns:mml="http://www.w3.org/1998/Math/MathML">
        <m:f>
          <m:fPr>
            <m:type m:val="bar"/>
          </m:fPr>
          <m:num>
            <m:r>
              <m:t>1</m:t>
            </m:r>
          </m:num>
          <m:den>
            <m:r>
              <m:t>3</m:t>
            </m:r>
          </m:den>
        </m:f>
        <m:sSup>
          <m:e>
            <m:r>
              <m:t>x</m:t>
            </m:r>
          </m:e>
          <m:sup>
            <m:r>
              <m:t>2</m:t>
            </m:r>
          </m:sup>
        </m:sSup>
        <m:r>
          <m:t>−</m:t>
        </m:r>
        <m:r>
          <m:t>2</m:t>
        </m:r>
      </m:oMath>
      <w:r>
        <w:rPr>
          <w:rFonts w:ascii="Arial" w:hAnsi="Arial"/>
          <w:b w:val="0"/>
          <w:color w:val="000000"/>
          <w:sz w:val="20"/>
        </w:rPr>
        <w:t>.</w:t>
      </w:r>
      <w:r>
        <w:br/>
      </w:r>
      <w:r>
        <w:rPr>
          <w:rFonts w:ascii="Arial" w:hAnsi="Arial"/>
          <w:b w:val="0"/>
          <w:color w:val="000000"/>
          <w:sz w:val="20"/>
        </w:rPr>
        <w:t>Choice B is incorrect. This may result from incorrectly factoring the expression and finding</w:t>
      </w:r>
      <w:r>
        <w:rPr>
          <w:rFonts w:ascii="Arial" w:hAnsi="Arial"/>
          <w:b w:val="0"/>
          <w:color w:val="000000"/>
          <w:sz w:val="20"/>
        </w:rPr>
        <w:t xml:space="preserve"> </w:t>
      </w:r>
      <m:oMath xmlns:mml="http://www.w3.org/1998/Math/MathML">
        <m:r>
          <m:t>(x−6)(x+6)</m:t>
        </m:r>
      </m:oMath>
      <w:r>
        <w:rPr>
          <w:rFonts w:ascii="Arial" w:hAnsi="Arial"/>
          <w:b w:val="0"/>
          <w:color w:val="000000"/>
          <w:sz w:val="20"/>
        </w:rPr>
        <w:t xml:space="preserve"> </w:t>
      </w:r>
      <w:r>
        <w:rPr>
          <w:rFonts w:ascii="Arial" w:hAnsi="Arial"/>
          <w:b w:val="0"/>
          <w:color w:val="000000"/>
          <w:sz w:val="20"/>
        </w:rPr>
        <w:t>as the factored form of the</w:t>
      </w:r>
      <w:r>
        <w:br/>
      </w:r>
      <m:oMath xmlns:mml="http://www.w3.org/1998/Math/MathML">
        <m:sSup>
          <m:e>
            <m:r>
              <m:t/>
            </m:r>
          </m:e>
          <m:sup>
            <m:r>
              <m:rPr>
                <m:sty m:val="p"/>
              </m:rPr>
              <m:t>B</m:t>
            </m:r>
          </m:sup>
        </m:sSup>
      </m:oMath>
      <w:r>
        <w:br/>
      </w:r>
      <w:r>
        <w:rPr>
          <w:rFonts w:ascii="Arial" w:hAnsi="Arial"/>
          <w:b w:val="0"/>
          <w:color w:val="000000"/>
          <w:sz w:val="20"/>
        </w:rPr>
        <w:t>expression. Choice C is incorrect. This may result from incorrectly distributing the</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xml:space="preserve"> </w:t>
      </w:r>
      <w:r>
        <w:rPr>
          <w:rFonts w:ascii="Arial" w:hAnsi="Arial"/>
          <w:b w:val="0"/>
          <w:color w:val="000000"/>
          <w:sz w:val="20"/>
        </w:rPr>
        <w:t>and rewriting the expression as</w:t>
      </w:r>
      <w:r>
        <w:rPr>
          <w:rFonts w:ascii="Arial" w:hAnsi="Arial"/>
          <w:b w:val="0"/>
          <w:color w:val="000000"/>
          <w:sz w:val="20"/>
        </w:rPr>
        <w:t xml:space="preserve"> </w:t>
      </w:r>
      <m:oMath xmlns:mml="http://www.w3.org/1998/Math/MathML">
        <m:f>
          <m:fPr>
            <m:type m:val="bar"/>
          </m:fPr>
          <m:num>
            <m:r>
              <m:t>1</m:t>
            </m:r>
          </m:num>
          <m:den>
            <m:r>
              <m:t>3</m:t>
            </m:r>
          </m:den>
        </m:f>
        <m:r>
          <m:t>(</m:t>
        </m:r>
        <m:sSup>
          <m:e>
            <m:r>
              <m:t>x</m:t>
            </m:r>
          </m:e>
          <m:sup>
            <m:r>
              <m:t>2</m:t>
            </m:r>
          </m:sup>
        </m:sSup>
        <m:r>
          <m:t>−</m:t>
        </m:r>
        <m:r>
          <m:t>2).</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r>
          <m:t>f(x)=56(0.19</m:t>
        </m:r>
        <m:sSup>
          <m:e>
            <m:r>
              <m:t>)</m:t>
            </m:r>
          </m:e>
          <m:sup>
            <m:r>
              <m:t>x</m:t>
            </m:r>
          </m:sup>
        </m:sSup>
        <m:r>
          <m:t>.</m:t>
        </m:r>
      </m:oMath>
      <m:oMath xmlns:mml="http://www.w3.org/1998/Math/MathML">
        <m:r>
          <m:t>n</m:t>
        </m:r>
      </m:oMath>
      <m:oMath xmlns:mml="http://www.w3.org/1998/Math/MathML">
        <m:sSup>
          <m:e>
            <m:r>
              <m:t>∂</m:t>
            </m:r>
          </m:e>
          <m:sup>
            <m:r>
              <m:t>:</m:t>
            </m:r>
          </m:sup>
        </m:sSup>
        <m:r>
          <m:t>f(n)</m:t>
        </m:r>
      </m:oMath>
      <m:oMath xmlns:mml="http://www.w3.org/1998/Math/MathML">
        <m:r>
          <m:t>f(n−1).</m:t>
        </m:r>
      </m:oMath>
      <w:r>
        <w:br/>
      </w:r>
      <w:r>
        <w:rPr>
          <w:rFonts w:ascii="Arial" w:hAnsi="Arial"/>
          <w:b w:val="0"/>
          <w:color w:val="000000"/>
          <w:sz w:val="20"/>
        </w:rPr>
        <w:t>The function is defined by. For any positive integer the value of is less than the value of. What is the</w:t>
      </w:r>
      <w:r>
        <w:br/>
      </w:r>
      <m:oMath xmlns:mml="http://www.w3.org/1998/Math/MathML">
        <m:r>
          <m:t>p:</m:t>
        </m:r>
      </m:oMath>
      <w:r>
        <w:br/>
      </w:r>
      <w:r>
        <w:rPr>
          <w:rFonts w:ascii="Arial" w:hAnsi="Arial"/>
          <w:b w:val="0"/>
          <w:color w:val="000000"/>
          <w:sz w:val="20"/>
        </w:rPr>
        <w:t>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f</m:t>
        </m:r>
        <m:r>
          <m:t>(x)</m:t>
        </m:r>
        <m:r>
          <m:t>=a</m:t>
        </m:r>
        <m:sSup>
          <m:e>
            <m:r>
              <m:t>(b)</m:t>
            </m:r>
          </m:e>
          <m:sup>
            <m:r>
              <m:t>x</m:t>
            </m:r>
          </m:sup>
        </m:sSup>
      </m:oMath>
      <m:oMath xmlns:mml="http://www.w3.org/1998/Math/MathML">
        <m:r>
          <m:t>a</m:t>
        </m:r>
      </m:oMath>
      <m:oMath xmlns:mml="http://www.w3.org/1998/Math/MathML">
        <m:r>
          <m:t>b</m:t>
        </m:r>
      </m:oMath>
      <m:oMath xmlns:mml="http://www.w3.org/1998/Math/MathML">
        <m:r>
          <m:t>1b&lt;1,</m:t>
        </m:r>
      </m:oMath>
      <m:oMath xmlns:mml="http://www.w3.org/1998/Math/MathML">
        <m:r>
          <m:t>f(x)</m:t>
        </m:r>
      </m:oMath>
      <w:r>
        <w:br/>
      </w:r>
      <w:r>
        <w:rPr>
          <w:rFonts w:ascii="Arial" w:hAnsi="Arial"/>
          <w:b w:val="0"/>
          <w:color w:val="000000"/>
          <w:sz w:val="20"/>
        </w:rPr>
        <w:t>Choice D is correct. For a function of the form, where and are constants and the value of decreases by</w:t>
      </w:r>
      <w:r>
        <w:br/>
      </w:r>
      <m:oMath xmlns:mml="http://www.w3.org/1998/Math/MathML">
        <m:r>
          <m:t>a=56</m:t>
        </m:r>
      </m:oMath>
      <m:oMath xmlns:mml="http://www.w3.org/1998/Math/MathML">
        <m:r>
          <m:t>b=0.19.</m:t>
        </m:r>
      </m:oMath>
      <m:oMath xmlns:mml="http://www.w3.org/1998/Math/MathML">
        <m:r>
          <m:t>f(x)</m:t>
        </m:r>
      </m:oMath>
      <w:r>
        <w:br/>
      </w:r>
      <w:r>
        <w:rPr>
          <w:rFonts w:ascii="Arial" w:hAnsi="Arial"/>
          <w:b w:val="0"/>
          <w:color w:val="000000"/>
          <w:sz w:val="20"/>
        </w:rPr>
        <w:t>for every increase of by. In the given function, and. Therefore, for the given function, the value of decreases</w:t>
      </w:r>
      <w:r>
        <w:br/>
      </w:r>
      <m:oMath xmlns:mml="http://www.w3.org/1998/Math/MathML">
        <m:r>
          <m:t>f(n)</m:t>
        </m:r>
      </m:oMath>
      <m:oMath xmlns:mml="http://www.w3.org/1998/Math/MathML">
        <m:r>
          <m:t>f(n−1).</m:t>
        </m:r>
      </m:oMath>
      <w:r>
        <w:br/>
      </w:r>
      <w:r>
        <w:rPr>
          <w:rFonts w:ascii="Arial" w:hAnsi="Arial"/>
          <w:b w:val="0"/>
          <w:color w:val="000000"/>
          <w:sz w:val="20"/>
        </w:rPr>
        <w:t>by, or, for every increase of by. It’s given that the value of is less than the value of. The increase</w:t>
      </w:r>
      <w:r>
        <w:br/>
      </w:r>
      <m:oMath xmlns:mml="http://www.w3.org/1998/Math/MathML">
        <m:r>
          <m:t>x=n−1</m:t>
        </m:r>
      </m:oMath>
      <m:oMath xmlns:mml="http://www.w3.org/1998/Math/MathML">
        <m:r>
          <m:t>x=n</m:t>
        </m:r>
      </m:oMath>
      <m:oMath xmlns:mml="http://www.w3.org/1998/Math/MathML">
        <m:r>
          <m:t>n−(n−1),</m:t>
        </m:r>
      </m:oMath>
      <m:oMath xmlns:mml="http://www.w3.org/1998/Math/MathML">
        <m:r>
          <m:t>·n−n+1,</m:t>
        </m:r>
      </m:oMath>
      <m:oMath xmlns:mml="http://www.w3.org/1998/Math/MathML">
        <m:sSup>
          <m:e>
            <m:r>
              <m:t/>
            </m:r>
          </m:e>
          <m:sup>
            <m:r>
              <m:rPr>
                <m:sty m:val="p"/>
              </m:rPr>
              <m:t>\i</m:t>
            </m:r>
            <m:r>
              <m:t>n−1</m:t>
            </m:r>
          </m:sup>
        </m:sSup>
      </m:oMath>
      <w:r>
        <w:br/>
      </w:r>
      <w:r>
        <w:rPr>
          <w:rFonts w:ascii="Arial" w:hAnsi="Arial"/>
          <w:b w:val="0"/>
          <w:color w:val="000000"/>
          <w:sz w:val="20"/>
        </w:rPr>
        <w:t>from to can be expressed as, which is equivalent to or. Since there is an increase by from</w:t>
      </w:r>
      <w:r>
        <w:br/>
      </w:r>
      <m:oMath xmlns:mml="http://www.w3.org/1998/Math/MathML">
        <m:r>
          <m:t>n</m:t>
        </m:r>
      </m:oMath>
      <m:oMath xmlns:mml="http://www.w3.org/1998/Math/MathML">
        <m:r>
          <m:t>f(n)</m:t>
        </m:r>
      </m:oMath>
      <m:oMath xmlns:mml="http://www.w3.org/1998/Math/MathML">
        <m:r>
          <m:t>f(n−1).</m:t>
        </m:r>
      </m:oMath>
      <m:oMath xmlns:mml="http://www.w3.org/1998/Math/MathML">
        <m:r>
          <m:t>μ</m:t>
        </m:r>
      </m:oMath>
      <w:r>
        <w:br/>
      </w:r>
      <w:r>
        <w:rPr>
          <w:rFonts w:ascii="Arial" w:hAnsi="Arial"/>
          <w:b w:val="0"/>
          <w:color w:val="000000"/>
          <w:sz w:val="20"/>
        </w:rPr>
        <w:t>to it follows that the value of is less than the value of. Thus, the value of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sSup>
          <m:e>
            <m:r>
              <m:t/>
            </m:r>
          </m:e>
          <m:sup>
            <m:r>
              <m:rPr>
                <m:sty m:val="p"/>
              </m:rPr>
              <m:t>c</m:t>
            </m:r>
          </m:sup>
        </m:sSup>
      </m:oMath>
      <w:r>
        <w:br/>
      </w:r>
      <w:r>
        <w:rPr>
          <w:rFonts w:ascii="Arial" w:hAnsi="Arial"/>
          <w:b w:val="0"/>
          <w:color w:val="000000"/>
          <w:sz w:val="20"/>
        </w:rPr>
        <w:t>Choice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w:t>
      </w:r>
      <w:r>
        <w:rPr>
          <w:rFonts w:ascii="Arial" w:hAnsi="Arial"/>
          <w:b w:val="0"/>
          <w:color w:val="000000"/>
          <w:sz w:val="20"/>
        </w:rPr>
        <w:t xml:space="preserve"> </w:t>
      </w:r>
      <m:oMath xmlns:mml="http://www.w3.org/1998/Math/MathML">
        <m:r>
          <m:t>f(x)=</m:t>
        </m:r>
        <m:f>
          <m:fPr>
            <m:type m:val="bar"/>
          </m:fPr>
          <m:num>
            <m:sSup>
              <m:e>
                <m:r>
                  <m:t>x</m:t>
                </m:r>
              </m:e>
              <m:sup>
                <m:r>
                  <m:t>2</m:t>
                </m:r>
              </m:sup>
            </m:sSup>
            <m:r>
              <m:t>−6x+3</m:t>
            </m:r>
          </m:num>
          <m:den>
            <m:r>
              <m:t>x−1</m:t>
            </m:r>
          </m:den>
        </m:f>
        <m:r>
          <m:t>,</m:t>
        </m:r>
      </m:oMath>
      <w:r>
        <w:rPr>
          <w:rFonts w:ascii="Arial" w:hAnsi="Arial"/>
          <w:b w:val="0"/>
          <w:color w:val="000000"/>
          <w:sz w:val="20"/>
        </w:rPr>
        <w:t>, what is</w:t>
      </w:r>
      <w:r>
        <w:rPr>
          <w:rFonts w:ascii="Arial" w:hAnsi="Arial"/>
          <w:b w:val="0"/>
          <w:color w:val="000000"/>
          <w:sz w:val="20"/>
        </w:rPr>
        <w:t xml:space="preserve"> </w:t>
      </w:r>
      <m:oMath xmlns:mml="http://www.w3.org/1998/Math/MathML">
        <m:r>
          <m:t>f(−1);</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5</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Substituting for x in the equation that defines f gives</w:t>
      </w:r>
      <w:r>
        <w:rPr>
          <w:rFonts w:ascii="Arial" w:hAnsi="Arial"/>
          <w:b w:val="0"/>
          <w:color w:val="000000"/>
          <w:sz w:val="20"/>
        </w:rPr>
        <w:t xml:space="preserve"> </w:t>
      </w:r>
      <m:oMath xmlns:mml="http://www.w3.org/1998/Math/MathML">
        <m:r>
          <m:t>f(−1)=</m:t>
        </m:r>
        <m:f>
          <m:fPr>
            <m:type m:val="bar"/>
          </m:fPr>
          <m:num>
            <m:r>
              <m:t>(−1</m:t>
            </m:r>
            <m:sSup>
              <m:e>
                <m:r>
                  <m:t>)</m:t>
                </m:r>
              </m:e>
              <m:sup>
                <m:r>
                  <m:t>2</m:t>
                </m:r>
              </m:sup>
            </m:sSup>
            <m:r>
              <m:t>−</m:t>
            </m:r>
            <m:r>
              <m:t>6(−1)</m:t>
            </m:r>
            <m:r>
              <m:t>+</m:t>
            </m:r>
            <m:r>
              <m:t>3</m:t>
            </m:r>
          </m:num>
          <m:den>
            <m:r>
              <m:t>(−1)</m:t>
            </m:r>
            <m:r>
              <m:t>−</m:t>
            </m:r>
            <m:r>
              <m:t>1</m:t>
            </m:r>
          </m:den>
        </m:f>
        <m:r>
          <m:t>.</m:t>
        </m:r>
      </m:oMath>
      <w:r>
        <w:rPr>
          <w:rFonts w:ascii="Arial" w:hAnsi="Arial"/>
          <w:b w:val="0"/>
          <w:color w:val="000000"/>
          <w:sz w:val="20"/>
        </w:rPr>
        <w:t>. Simplifying the expressions in</w:t>
      </w:r>
      <w:r>
        <w:br/>
      </w:r>
      <m:oMath xmlns:mml="http://www.w3.org/1998/Math/MathML">
        <m:sSup>
          <m:e>
            <m:r>
              <m:t/>
            </m:r>
          </m:e>
          <m:sup>
            <m:r>
              <m:rPr>
                <m:nor/>
              </m:rPr>
              <m:t> </m:t>
            </m:r>
            <m:r>
              <m:t>1−1</m:t>
            </m:r>
          </m:sup>
        </m:sSup>
      </m:oMath>
      <w:r>
        <w:br/>
      </w:r>
      <w:r>
        <w:rPr>
          <w:rFonts w:ascii="Arial" w:hAnsi="Arial"/>
          <w:b w:val="0"/>
          <w:color w:val="000000"/>
          <w:sz w:val="20"/>
        </w:rPr>
        <w:t>the numerator and denominator yields</w:t>
      </w:r>
      <w:r>
        <w:rPr>
          <w:rFonts w:ascii="Arial" w:hAnsi="Arial"/>
          <w:b w:val="0"/>
          <w:color w:val="000000"/>
          <w:sz w:val="20"/>
        </w:rPr>
        <w:t xml:space="preserve"> </w:t>
      </w:r>
      <m:oMath xmlns:mml="http://www.w3.org/1998/Math/MathML">
        <m:f>
          <m:fPr>
            <m:type m:val="bar"/>
          </m:fPr>
          <m:num>
            <m:r>
              <m:t>1+6+3</m:t>
            </m:r>
          </m:num>
          <m:den>
            <m:r>
              <m:t>−2</m:t>
            </m:r>
          </m:den>
        </m:f>
        <m:r>
          <m:t>,</m:t>
        </m:r>
      </m:oMath>
      <w:r>
        <w:rPr>
          <w:rFonts w:ascii="Arial" w:hAnsi="Arial"/>
          <w:b w:val="0"/>
          <w:color w:val="000000"/>
          <w:sz w:val="20"/>
        </w:rPr>
        <w:t>, which is equal to</w:t>
      </w:r>
      <w:r>
        <w:rPr>
          <w:rFonts w:ascii="Arial" w:hAnsi="Arial"/>
          <w:b w:val="0"/>
          <w:color w:val="000000"/>
          <w:sz w:val="20"/>
        </w:rPr>
        <w:t xml:space="preserve"> </w:t>
      </w:r>
      <m:oMath xmlns:mml="http://www.w3.org/1998/Math/MathML">
        <m:f>
          <m:fPr>
            <m:type m:val="bar"/>
          </m:fPr>
          <m:num>
            <m:r>
              <m:t>10</m:t>
            </m:r>
          </m:num>
          <m:den>
            <m:r>
              <m:t>−2</m:t>
            </m:r>
          </m:den>
        </m:f>
      </m:oMath>
      <w:r>
        <w:rPr>
          <w:rFonts w:ascii="Arial" w:hAnsi="Arial"/>
          <w:b w:val="0"/>
          <w:color w:val="000000"/>
          <w:sz w:val="20"/>
        </w:rPr>
        <w:t xml:space="preserve"> </w:t>
      </w:r>
      <w:r>
        <w:rPr>
          <w:rFonts w:ascii="Arial" w:hAnsi="Arial"/>
          <w:b w:val="0"/>
          <w:color w:val="000000"/>
          <w:sz w:val="20"/>
        </w:rPr>
        <w:t>or –5.</w:t>
      </w:r>
      <w:r>
        <w:br/>
      </w:r>
      <w:r>
        <w:rPr>
          <w:rFonts w:ascii="Arial" w:hAnsi="Arial"/>
          <w:b w:val="0"/>
          <w:color w:val="000000"/>
          <w:sz w:val="20"/>
        </w:rPr>
        <w:t>Choices B, C, and D are incorrect and may result from misapplying the order of operations when substituting –1 for x.</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area of a triangle is square centimeters. The length of the base of the triangle is centimeters greater than the height of the triangle.</w:t>
      </w:r>
      <w:r>
        <w:br/>
      </w:r>
      <w:r>
        <w:rPr>
          <w:rFonts w:ascii="Arial" w:hAnsi="Arial"/>
          <w:b w:val="0"/>
          <w:color w:val="000000"/>
          <w:sz w:val="20"/>
        </w:rPr>
        <w:t>What is the height, in centimeters, of the triangle?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A</m:t>
        </m:r>
      </m:oMath>
      <m:oMath xmlns:mml="http://www.w3.org/1998/Math/MathML">
        <m:r>
          <m:t>A=</m:t>
        </m:r>
        <m:f>
          <m:fPr>
            <m:type m:val="bar"/>
          </m:fPr>
          <m:num>
            <m:r>
              <m:t>1</m:t>
            </m:r>
          </m:num>
          <m:den>
            <m:r>
              <m:t>2</m:t>
            </m:r>
          </m:den>
        </m:f>
        <m:r>
          <m:t>bh,</m:t>
        </m:r>
      </m:oMath>
      <m:oMath xmlns:mml="http://www.w3.org/1998/Math/MathML">
        <m:sSup>
          <m:e>
            <m:r>
              <m:t/>
            </m:r>
          </m:e>
          <m:sup>
            <m:r>
              <m:t>ih</m:t>
            </m:r>
          </m:sup>
        </m:sSup>
      </m:oMath>
      <w:r>
        <w:br/>
      </w:r>
      <w:r>
        <w:rPr>
          <w:rFonts w:ascii="Arial" w:hAnsi="Arial"/>
          <w:b w:val="0"/>
          <w:color w:val="000000"/>
          <w:sz w:val="20"/>
        </w:rPr>
        <w:t>Choice B is correct. The area,, of a triangle is given by the formula where represents the length of the base of the triangle and</w:t>
      </w:r>
      <w:r>
        <w:br/>
      </w:r>
      <m:oMath xmlns:mml="http://www.w3.org/1998/Math/MathML">
        <m:r>
          <m:t>12</m:t>
        </m:r>
      </m:oMath>
      <w:r>
        <w:br/>
      </w:r>
      <w:r>
        <w:rPr>
          <w:rFonts w:ascii="Arial" w:hAnsi="Arial"/>
          <w:b w:val="0"/>
          <w:color w:val="000000"/>
          <w:sz w:val="20"/>
        </w:rPr>
        <w:t>represents its height. It’s given that the area of a triangle is square centimeters and that the length of the base of this triangle is</w:t>
      </w:r>
      <w:r>
        <w:br/>
      </w:r>
      <w:r>
        <w:rPr>
          <w:rFonts w:ascii="Arial" w:hAnsi="Arial"/>
          <w:b w:val="0"/>
          <w:color w:val="000000"/>
          <w:sz w:val="20"/>
        </w:rPr>
        <w:t>centimeters greater than the height of the triangle. Let represent the height, in centimeters, of the triangle. It follows that the length of the base</w:t>
      </w:r>
      <w:r>
        <w:br/>
      </w:r>
      <m:oMath xmlns:mml="http://www.w3.org/1998/Math/MathML">
        <m:r>
          <m:t>x+12</m:t>
        </m:r>
      </m:oMath>
      <m:oMath xmlns:mml="http://www.w3.org/1998/Math/MathML">
        <m:r>
          <m:t>A,x</m:t>
        </m:r>
      </m:oMath>
      <m:oMath xmlns:mml="http://www.w3.org/1998/Math/MathML">
        <m:r>
          <m:t>h,</m:t>
        </m:r>
      </m:oMath>
      <m:oMath xmlns:mml="http://www.w3.org/1998/Math/MathML">
        <m:r>
          <m:t>x+12</m:t>
        </m:r>
      </m:oMath>
      <m:oMath xmlns:mml="http://www.w3.org/1998/Math/MathML">
        <m:sSup>
          <m:e>
            <m:r>
              <m:t/>
            </m:r>
          </m:e>
          <m:sup>
            <m:r>
              <m:t>··</m:t>
            </m:r>
          </m:sup>
        </m:sSup>
      </m:oMath>
      <m:oMath xmlns:mml="http://www.w3.org/1998/Math/MathML">
        <m:r>
          <m:t>A=</m:t>
        </m:r>
        <m:f>
          <m:fPr>
            <m:type m:val="bar"/>
          </m:fPr>
          <m:num>
            <m:r>
              <m:t>1</m:t>
            </m:r>
          </m:num>
          <m:den>
            <m:r>
              <m:t>2</m:t>
            </m:r>
          </m:den>
        </m:f>
        <m:r>
          <m:t>bh</m:t>
        </m:r>
      </m:oMath>
      <m:oMath xmlns:mml="http://www.w3.org/1998/Math/MathML">
        <m:r>
          <m:t>ε:270=</m:t>
        </m:r>
        <m:f>
          <m:fPr>
            <m:type m:val="bar"/>
          </m:fPr>
          <m:num>
            <m:r>
              <m:t>1</m:t>
            </m:r>
          </m:num>
          <m:den>
            <m:r>
              <m:t>2</m:t>
            </m:r>
          </m:den>
        </m:f>
        <m:r>
          <m:t>(x</m:t>
        </m:r>
      </m:oMath>
      <w:r>
        <w:br/>
      </w:r>
      <w:r>
        <w:rPr>
          <w:rFonts w:ascii="Arial" w:hAnsi="Arial"/>
          <w:b w:val="0"/>
          <w:color w:val="000000"/>
          <w:sz w:val="20"/>
        </w:rPr>
        <w:t>of the triangle can be expressed as. Substituting for for and for in the formula yields</w:t>
      </w:r>
      <w:r>
        <w:br/>
      </w:r>
      <m:oMath xmlns:mml="http://www.w3.org/1998/Math/MathML">
        <m:r>
          <m:t>·270=</m:t>
        </m:r>
        <m:f>
          <m:fPr>
            <m:type m:val="bar"/>
          </m:fPr>
          <m:num>
            <m:r>
              <m:t>1</m:t>
            </m:r>
          </m:num>
          <m:den>
            <m:r>
              <m:t>2</m:t>
            </m:r>
          </m:den>
        </m:f>
        <m:r>
          <m:t>x(x+12).</m:t>
        </m:r>
      </m:oMath>
      <m:oMath xmlns:mml="http://www.w3.org/1998/Math/MathML">
        <m:r>
          <m:t>540=x(x+12).</m:t>
        </m:r>
      </m:oMath>
      <w:r>
        <w:br/>
      </w:r>
      <w:r>
        <w:rPr>
          <w:rFonts w:ascii="Arial" w:hAnsi="Arial"/>
          <w:b w:val="0"/>
          <w:color w:val="000000"/>
          <w:sz w:val="20"/>
        </w:rPr>
        <w:t>, or. Multiplying both sides of this equation by yields. Applying the distributive property on</w:t>
      </w:r>
      <w:r>
        <w:br/>
      </w:r>
      <m:oMath xmlns:mml="http://www.w3.org/1998/Math/MathML">
        <m:r>
          <m:t>540=</m:t>
        </m:r>
        <m:sSup>
          <m:e>
            <m:r>
              <m:t>x</m:t>
            </m:r>
          </m:e>
          <m:sup>
            <m:r>
              <m:t>2</m:t>
            </m:r>
          </m:sup>
        </m:sSup>
        <m:r>
          <m:t>+12x.</m:t>
        </m:r>
      </m:oMath>
      <m:oMath xmlns:mml="http://www.w3.org/1998/Math/MathML">
        <m:r>
          <m:t>0=</m:t>
        </m:r>
        <m:sSup>
          <m:e>
            <m:r>
              <m:t>x</m:t>
            </m:r>
          </m:e>
          <m:sup>
            <m:r>
              <m:t>2</m:t>
            </m:r>
          </m:sup>
        </m:sSup>
        <m:r>
          <m:t>+12x−540.</m:t>
        </m:r>
      </m:oMath>
      <w:r>
        <w:br/>
      </w:r>
      <w:r>
        <w:rPr>
          <w:rFonts w:ascii="Arial" w:hAnsi="Arial"/>
          <w:b w:val="0"/>
          <w:color w:val="000000"/>
          <w:sz w:val="20"/>
        </w:rPr>
        <w:t>the right-hand side of this equation yields. Subtracting from both sides of this equation yields. In</w:t>
      </w:r>
      <w:r>
        <w:br/>
      </w:r>
      <m:oMath xmlns:mml="http://www.w3.org/1998/Math/MathML">
        <m:r>
          <m:t>(x+30)(x−18)=0.</m:t>
        </m:r>
      </m:oMath>
      <m:oMath xmlns:mml="http://www.w3.org/1998/Math/MathML">
        <m:r>
          <m:t>ϵ.ϵ.ϵ+ϵ.ϵ.ϵ.ϵ.ϵ.ϵ.ϵ.ϵ.ϵ.ϵ.ϵ.ϵ.ϵ.ϵ.ϵ.ϵ.ϵ.ϵ.ϵ.ϵ.ϵ.ϵ.ϵ.ϵ.ϵ.ϵ.}</m:t>
        </m:r>
      </m:oMath>
      <w:r>
        <w:br/>
      </w:r>
      <w:r>
        <w:rPr>
          <w:rFonts w:ascii="Arial" w:hAnsi="Arial"/>
          <w:b w:val="0"/>
          <w:color w:val="000000"/>
          <w:sz w:val="20"/>
        </w:rPr>
        <w:t>factored form, this equation is equivalent to. Applying the zero product property, it follows that</w:t>
      </w:r>
      <w:r>
        <w:br/>
      </w:r>
      <m:oMath xmlns:mml="http://www.w3.org/1998/Math/MathML">
        <m:r>
          <m:t>=0.</m:t>
        </m:r>
      </m:oMath>
      <m:oMath xmlns:mml="http://www.w3.org/1998/Math/MathML">
        <m:r>
          <m:t>x+30=0</m:t>
        </m:r>
      </m:oMath>
      <m:oMath xmlns:mml="http://www.w3.org/1998/Math/MathML">
        <m:r>
          <m:t>·x=−30.</m:t>
        </m:r>
      </m:oMath>
      <m:oMath xmlns:mml="http://www.w3.org/1998/Math/MathML">
        <m:r>
          <m:t>x−18=0</m:t>
        </m:r>
      </m:oMath>
      <w:r>
        <w:br/>
      </w:r>
      <w:r>
        <w:rPr>
          <w:rFonts w:ascii="Arial" w:hAnsi="Arial"/>
          <w:b w:val="0"/>
          <w:color w:val="000000"/>
          <w:sz w:val="20"/>
        </w:rPr>
        <w:t>. Subtracting from both sides of the equation yields. Adding to both sides of the equation yields</w:t>
      </w:r>
      <w:r>
        <w:br/>
      </w:r>
      <w:r>
        <w:rPr>
          <w:rFonts w:ascii="Arial" w:hAnsi="Arial"/>
          <w:b w:val="0"/>
          <w:color w:val="000000"/>
          <w:sz w:val="20"/>
        </w:rPr>
        <w:t>. Since represents the height of the triangle, it must be positive. Therefore, the height, in centimeters, of the triangle is.</w:t>
      </w:r>
      <w:r>
        <w:br/>
      </w:r>
      <w:r>
        <w:rPr>
          <w:rFonts w:ascii="Arial" w:hAnsi="Arial"/>
          <w:b w:val="0"/>
          <w:color w:val="000000"/>
          <w:sz w:val="20"/>
        </w:rPr>
        <w:t>Choice A is incorrect and may result from conceptual or calculation errors.</w:t>
      </w:r>
      <w:r>
        <w:br/>
      </w:r>
      <m:oMath xmlns:mml="http://www.w3.org/1998/Math/MathML">
        <m:sSup>
          <m:e>
            <m:r>
              <m:t/>
            </m:r>
          </m:e>
          <m:sup>
            <m:r>
              <m:t>:</m:t>
            </m:r>
            <m:r>
              <m:rPr/>
              <m:t>c</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y=</m:t>
        </m:r>
        <m:sSup>
          <m:e>
            <m:r>
              <m:t>x</m:t>
            </m:r>
          </m:e>
          <m:sup>
            <m:r>
              <m:t>2</m:t>
            </m:r>
          </m:sup>
        </m:sSup>
        <m:r>
          <m:t>+2x+1</m:t>
        </m:r>
        <m:r>
          <m:t>x+y+1=0</m:t>
        </m:r>
      </m:oMath>
      <w:r>
        <w:br/>
      </w:r>
      <w:r>
        <w:rPr>
          <w:rFonts w:ascii="Arial" w:hAnsi="Arial"/>
          <w:b w:val="0"/>
          <w:color w:val="000000"/>
          <w:sz w:val="20"/>
        </w:rPr>
        <w:t>If</w:t>
      </w:r>
      <w:r>
        <w:rPr>
          <w:rFonts w:ascii="Arial" w:hAnsi="Arial"/>
          <w:b w:val="0"/>
          <w:color w:val="000000"/>
          <w:sz w:val="20"/>
        </w:rPr>
        <w:t xml:space="preserve"> </w:t>
      </w:r>
      <m:oMath xmlns:mml="http://www.w3.org/1998/Math/MathML">
        <m:r>
          <m:t>(</m:t>
        </m:r>
        <m:sSub>
          <m:e>
            <m:r>
              <m:t>x</m:t>
            </m:r>
          </m:e>
          <m:sub>
            <m:r>
              <m:t>1</m:t>
            </m:r>
          </m:sub>
        </m:sSub>
        <m:r>
          <m:t>,</m:t>
        </m:r>
        <m:sSub>
          <m:e>
            <m:r>
              <m:t>y</m:t>
            </m:r>
          </m:e>
          <m:sub>
            <m:r>
              <m:t>1</m:t>
            </m:r>
          </m:sub>
        </m:sSub>
        <m:r>
          <m:t>)</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m:t>
        </m:r>
        <m:sSub>
          <m:e>
            <m:r>
              <m:t>x</m:t>
            </m:r>
          </m:e>
          <m:sub>
            <m:r>
              <m:t>2</m:t>
            </m:r>
          </m:sub>
        </m:sSub>
        <m:r>
          <m:t>,</m:t>
        </m:r>
        <m:sSub>
          <m:e>
            <m:r>
              <m:t>y</m:t>
            </m:r>
          </m:e>
          <m:sub>
            <m:r>
              <m:t>2</m:t>
            </m:r>
          </m:sub>
        </m:sSub>
        <m:r>
          <m:t>),</m:t>
        </m:r>
      </m:oMath>
      <w:r>
        <w:rPr>
          <w:rFonts w:ascii="Arial" w:hAnsi="Arial"/>
          <w:b w:val="0"/>
          <w:color w:val="000000"/>
          <w:sz w:val="20"/>
        </w:rPr>
        <w:t xml:space="preserve"> </w:t>
      </w:r>
      <w:r>
        <w:rPr>
          <w:rFonts w:ascii="Arial" w:hAnsi="Arial"/>
          <w:b w:val="0"/>
          <w:color w:val="000000"/>
          <w:sz w:val="20"/>
        </w:rPr>
        <w:t>are the two solutions to the system of equations above, what is the value of</w:t>
      </w:r>
      <w:r>
        <w:rPr>
          <w:rFonts w:ascii="Arial" w:hAnsi="Arial"/>
          <w:b w:val="0"/>
          <w:color w:val="000000"/>
          <w:sz w:val="20"/>
        </w:rPr>
        <w:t xml:space="preserve"> </w:t>
      </w:r>
      <m:oMath xmlns:mml="http://www.w3.org/1998/Math/MathML">
        <m:sSub>
          <m:e>
            <m:r>
              <m:t>y</m:t>
            </m:r>
          </m:e>
          <m:sub>
            <m:r>
              <m:t>1</m:t>
            </m:r>
          </m:sub>
        </m:sSub>
        <m:r>
          <m:t>+</m:t>
        </m:r>
        <m:sSub>
          <m:e>
            <m:r>
              <m:t>y</m:t>
            </m:r>
          </m:e>
          <m:sub>
            <m:r>
              <m:t>2</m:t>
            </m:r>
          </m:sub>
        </m:sSub>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−3</m:t>
        </m:r>
      </m:oMath>
    </w:p>
    <w:p>
      <w:pPr>
        <w:spacing w:after="60" w:line="252" w:lineRule="auto"/>
        <w:ind w:left="317" w:hanging="317"/>
      </w:pPr>
      <w:r>
        <w:rPr>
          <w:rFonts w:ascii="Arial" w:hAnsi="Arial"/>
          <w:b w:val="0"/>
          <w:color w:val="000000"/>
          <w:sz w:val="20"/>
        </w:rPr>
        <w:t xml:space="preserve">Option B: </w:t>
      </w:r>
      <m:oMath xmlns:mml="http://www.w3.org/1998/Math/MathML">
        <m:r>
          <m:t>−2</m:t>
        </m:r>
      </m:oMath>
    </w:p>
    <w:p>
      <w:pPr>
        <w:spacing w:after="60" w:line="252" w:lineRule="auto"/>
        <w:ind w:left="317" w:hanging="317"/>
      </w:pPr>
      <w:r>
        <w:rPr>
          <w:rFonts w:ascii="Arial" w:hAnsi="Arial"/>
          <w:b w:val="0"/>
          <w:color w:val="000000"/>
          <w:sz w:val="20"/>
        </w:rPr>
        <w:t xml:space="preserve">Option C: </w:t>
      </w:r>
      <m:oMath xmlns:mml="http://www.w3.org/1998/Math/MathML">
        <m:r>
          <m:t>−1</m:t>
        </m:r>
      </m:oMath>
    </w:p>
    <w:p>
      <w:pPr>
        <w:spacing w:after="60" w:line="252" w:lineRule="auto"/>
        <w:ind w:left="317" w:hanging="317"/>
      </w:pPr>
      <w:r>
        <w:rPr>
          <w:rFonts w:ascii="Arial" w:hAnsi="Arial"/>
          <w:b w:val="0"/>
          <w:color w:val="000000"/>
          <w:sz w:val="20"/>
        </w:rPr>
        <w:t xml:space="preserve">Option D: </w:t>
      </w:r>
      <m:oMath xmlns:mml="http://www.w3.org/1998/Math/MathML">
        <m:r>
          <m:t>⌉</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ω:y=−x−1.</m:t>
        </m:r>
      </m:oMath>
      <w:r>
        <w:br/>
      </w:r>
      <w:r>
        <w:rPr>
          <w:rFonts w:ascii="Arial" w:hAnsi="Arial"/>
          <w:b w:val="0"/>
          <w:color w:val="000000"/>
          <w:sz w:val="20"/>
        </w:rPr>
        <w:t>Choice D is correct. The system of equations can be solved using the substitution method. Solving the second equation for y gives</w:t>
      </w:r>
      <w:r>
        <w:br/>
      </w:r>
      <m:oMath xmlns:mml="http://www.w3.org/1998/Math/MathML">
        <m:sSup>
          <m:e>
            <m:r>
              <m:t/>
            </m:r>
          </m:e>
          <m:sup>
            <m:r>
              <m:t>−x</m:t>
            </m:r>
          </m:sup>
        </m:sSup>
        <m:r>
          <m:t>−1</m:t>
        </m:r>
      </m:oMath>
      <m:oMath xmlns:mml="http://www.w3.org/1998/Math/MathML">
        <m:r>
          <m:t>1−x−1=</m:t>
        </m:r>
        <m:sSup>
          <m:e>
            <m:r>
              <m:t>x</m:t>
            </m:r>
          </m:e>
          <m:sup>
            <m:r>
              <m:t>2</m:t>
            </m:r>
          </m:sup>
        </m:sSup>
        <m:r>
          <m:t>+2x+1.</m:t>
        </m:r>
      </m:oMath>
      <m:oMath xmlns:mml="http://www.w3.org/1998/Math/MathML">
        <m:r>
          <m:t>x+1</m:t>
        </m:r>
      </m:oMath>
      <m:oMath xmlns:mml="http://www.w3.org/1998/Math/MathML">
        <m:r>
          <m:rPr>
            <m:sty m:val="p"/>
          </m:rPr>
          <m:t>tr</m:t>
        </m:r>
        <m:sSup>
          <m:e>
            <m:r>
              <m:t>x</m:t>
            </m:r>
          </m:e>
          <m:sup>
            <m:r>
              <m:t>2</m:t>
            </m:r>
          </m:sup>
        </m:sSup>
        <m:r>
          <m:t>+3x</m:t>
        </m:r>
      </m:oMath>
      <w:r>
        <w:br/>
      </w:r>
      <w:r>
        <w:rPr>
          <w:rFonts w:ascii="Arial" w:hAnsi="Arial"/>
          <w:b w:val="0"/>
          <w:color w:val="000000"/>
          <w:sz w:val="20"/>
        </w:rPr>
        <w:t>Substituting the expression for y into the first equation gives Adding to both sides of the equation yields</w:t>
      </w:r>
      <w:r>
        <w:br/>
      </w:r>
      <m:oMath xmlns:mml="http://www.w3.org/1998/Math/MathML">
        <m:r>
          <m:t>2=0.</m:t>
        </m:r>
      </m:oMath>
      <m:oMath xmlns:mml="http://www.w3.org/1998/Math/MathML">
        <m:r>
          <m:t>(</m:t>
        </m:r>
        <m:r>
          <m:rPr>
            <m:sty m:val="p"/>
          </m:rPr>
          <m:t>x</m:t>
        </m:r>
        <m:r>
          <m:t>+2)(</m:t>
        </m:r>
        <m:r>
          <m:rPr>
            <m:sty m:val="p"/>
          </m:rPr>
          <m:t>x</m:t>
        </m:r>
      </m:oMath>
      <w:r>
        <w:br/>
      </w:r>
      <w:r>
        <w:rPr>
          <w:rFonts w:ascii="Arial" w:hAnsi="Arial"/>
          <w:b w:val="0"/>
          <w:color w:val="000000"/>
          <w:sz w:val="20"/>
        </w:rPr>
        <w:t>+ 2 = 0. The left-hand side of the equation can be factored by finding two numbers whose sum is 3 and whose product is 2, which gives</w:t>
      </w:r>
      <w:r>
        <w:br/>
      </w:r>
      <m:oMath xmlns:mml="http://www.w3.org/1998/Math/MathML">
        <m:r>
          <m:t>+1)=0.</m:t>
        </m:r>
      </m:oMath>
      <m:oMath xmlns:mml="http://www.w3.org/1998/Math/MathML">
        <m:r>
          <m:t>x+2=0</m:t>
        </m:r>
      </m:oMath>
      <m:oMath xmlns:mml="http://www.w3.org/1998/Math/MathML">
        <m:r>
          <m:t>∣x+⌉=0,</m:t>
        </m:r>
      </m:oMath>
      <w:r>
        <w:br/>
      </w:r>
      <w:r>
        <w:rPr>
          <w:rFonts w:ascii="Arial" w:hAnsi="Arial"/>
          <w:b w:val="0"/>
          <w:color w:val="000000"/>
          <w:sz w:val="20"/>
        </w:rPr>
        <w:t>Setting each factor equal to 0 yields and and solving for x yields x = –2 or x = –1. These values of x can be substituted</w:t>
      </w:r>
      <w:r>
        <w:br/>
      </w:r>
      <m:oMath xmlns:mml="http://www.w3.org/1998/Math/MathML">
        <m:sSub>
          <m:e>
            <m:r>
              <m:t>μ</m:t>
            </m:r>
          </m:e>
          <m:sub>
            <m:r>
              <m:t>1</m:t>
            </m:r>
          </m:sub>
        </m:sSub>
        <m:r>
          <m:t>y=−x−τ</m:t>
        </m:r>
      </m:oMath>
      <w:r>
        <w:rPr>
          <w:rFonts w:ascii="Arial" w:hAnsi="Arial"/>
          <w:b w:val="0"/>
          <w:color w:val="000000"/>
          <w:sz w:val="20"/>
        </w:rPr>
        <w:t xml:space="preserve"> </w:t>
      </w:r>
      <w:r>
        <w:rPr>
          <w:rFonts w:ascii="Arial" w:hAnsi="Arial"/>
          <w:b w:val="0"/>
          <w:color w:val="000000"/>
          <w:sz w:val="20"/>
        </w:rPr>
        <w:t>– –</w:t>
      </w:r>
      <w:r>
        <w:rPr>
          <w:rFonts w:ascii="Arial" w:hAnsi="Arial"/>
          <w:b w:val="0"/>
          <w:color w:val="000000"/>
          <w:sz w:val="20"/>
        </w:rPr>
        <w:t xml:space="preserve"> </w:t>
      </w:r>
      <m:oMath xmlns:mml="http://www.w3.org/1998/Math/MathML">
        <m:r>
          <m:t>∣y=−(−1)−1=1−1=0.</m:t>
        </m:r>
      </m:oMath>
      <m:oMath xmlns:mml="http://www.w3.org/1998/Math/MathML">
        <m:r>
          <m:t>(−2,1)</m:t>
        </m:r>
      </m:oMath>
      <w:r>
        <w:br/>
      </w:r>
      <w:r>
        <w:rPr>
          <w:rFonts w:ascii="Arial" w:hAnsi="Arial"/>
          <w:b w:val="0"/>
          <w:color w:val="000000"/>
          <w:sz w:val="20"/>
        </w:rPr>
        <w:t>for x in the equation to find the corresponding y-values: y = –(–2) 1 = 2 1 = 1 and It follows that</w:t>
      </w:r>
      <w:r>
        <w:br/>
      </w:r>
      <m:oMath xmlns:mml="http://www.w3.org/1998/Math/MathML">
        <m:r>
          <m:t>(−1,0)</m:t>
        </m:r>
      </m:oMath>
      <m:oMath xmlns:mml="http://www.w3.org/1998/Math/MathML">
        <m:sSub>
          <m:e>
            <m:r>
              <m:t>Δ</m:t>
            </m:r>
          </m:e>
          <m:sub>
            <m:r>
              <m:t>L</m:t>
            </m:r>
          </m:sub>
        </m:sSub>
        <m:r>
          <m:t>(</m:t>
        </m:r>
        <m:sSub>
          <m:e>
            <m:r>
              <m:t>x</m:t>
            </m:r>
          </m:e>
          <m:sub>
            <m:r>
              <m:t>1</m:t>
            </m:r>
          </m:sub>
        </m:sSub>
        <m:r>
          <m:t>,</m:t>
        </m:r>
        <m:sSub>
          <m:e>
            <m:r>
              <m:t>y</m:t>
            </m:r>
          </m:e>
          <m:sub>
            <m:r>
              <m:t>1</m:t>
            </m:r>
          </m:sub>
        </m:sSub>
        <m:r>
          <m:t>)=(−2,1),(</m:t>
        </m:r>
        <m:sSub>
          <m:e>
            <m:r>
              <m:t>x</m:t>
            </m:r>
          </m:e>
          <m:sub>
            <m:r>
              <m:t>2</m:t>
            </m:r>
          </m:sub>
        </m:sSub>
        <m:r>
          <m:t>,</m:t>
        </m:r>
        <m:sSub>
          <m:e>
            <m:r>
              <m:t>y</m:t>
            </m:r>
          </m:e>
          <m:sub>
            <m:r>
              <m:t>2</m:t>
            </m:r>
          </m:sub>
        </m:sSub>
        <m:r>
          <m:t>)=(−1,0),and</m:t>
        </m:r>
        <m:sSub>
          <m:e>
            <m:r>
              <m:t>y</m:t>
            </m:r>
          </m:e>
          <m:sub>
            <m:r>
              <m:t>1</m:t>
            </m:r>
          </m:sub>
        </m:sSub>
        <m:r>
          <m:t>+</m:t>
        </m:r>
        <m:sSub>
          <m:e>
            <m:r>
              <m:t>y</m:t>
            </m:r>
          </m:e>
          <m:sub>
            <m:r>
              <m:t>2</m:t>
            </m:r>
          </m:sub>
        </m:sSub>
        <m:r>
          <m:t>=1+0=1.</m:t>
        </m:r>
      </m:oMath>
      <w:r>
        <w:br/>
      </w:r>
      <w:r>
        <w:rPr>
          <w:rFonts w:ascii="Arial" w:hAnsi="Arial"/>
          <w:b w:val="0"/>
          <w:color w:val="000000"/>
          <w:sz w:val="20"/>
        </w:rPr>
        <w:t>and are the solutions to the given system of equations. Therefore,</w:t>
      </w:r>
      <w:r>
        <w:br/>
      </w:r>
      <m:oMath xmlns:mml="http://www.w3.org/1998/Math/MathML">
        <m:r>
          <m:t>(</m:t>
        </m:r>
        <m:sSub>
          <m:e>
            <m:r>
              <m:t>x</m:t>
            </m:r>
          </m:e>
          <m:sub>
            <m:r>
              <m:t>1</m:t>
            </m:r>
          </m:sub>
        </m:sSub>
        <m:r>
          <m:t>,</m:t>
        </m:r>
        <m:sSub>
          <m:e>
            <m:r>
              <m:t>y</m:t>
            </m:r>
          </m:e>
          <m:sub>
            <m:r>
              <m:t>1</m:t>
            </m:r>
          </m:sub>
        </m:sSub>
        <m:r>
          <m:t>)=(−2,1)</m:t>
        </m:r>
      </m:oMath>
      <m:oMath xmlns:mml="http://www.w3.org/1998/Math/MathML">
        <m:r>
          <m:t>(</m:t>
        </m:r>
        <m:sSub>
          <m:e>
            <m:r>
              <m:t>x</m:t>
            </m:r>
          </m:e>
          <m:sub>
            <m:r>
              <m:t>2</m:t>
            </m:r>
          </m:sub>
        </m:sSub>
        <m:r>
          <m:t>,</m:t>
        </m:r>
        <m:sSub>
          <m:e>
            <m:r>
              <m:t>y</m:t>
            </m:r>
          </m:e>
          <m:sub>
            <m:r>
              <m:t>2</m:t>
            </m:r>
          </m:sub>
        </m:sSub>
        <m:r>
          <m:t>)=(−1,0).</m:t>
        </m:r>
      </m:oMath>
      <w:r>
        <w:br/>
      </w:r>
      <w:r>
        <w:rPr>
          <w:rFonts w:ascii="Arial" w:hAnsi="Arial"/>
          <w:b w:val="0"/>
          <w:color w:val="000000"/>
          <w:sz w:val="20"/>
        </w:rPr>
        <w:t>Choice A is incorrect. The solutions to the system of equations are and Therefore, –3 is the sum of the x-</w:t>
      </w:r>
      <w:r>
        <w:br/>
      </w:r>
      <w:r>
        <w:rPr>
          <w:rFonts w:ascii="Arial" w:hAnsi="Arial"/>
          <w:b w:val="0"/>
          <w:color w:val="000000"/>
          <w:sz w:val="20"/>
        </w:rPr>
        <w:t>coordinates of the solutions, not the sum of the y-coordinates of the solutions. Choices B and C are incorrect and may be the result of</w:t>
      </w:r>
      <w:r>
        <w:br/>
      </w:r>
      <w:r>
        <w:rPr>
          <w:rFonts w:ascii="Arial" w:hAnsi="Arial"/>
          <w:b w:val="0"/>
          <w:color w:val="000000"/>
          <w:sz w:val="20"/>
        </w:rPr>
        <w:t>computation or substitution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expression</w:t>
      </w:r>
      <w:r>
        <w:rPr>
          <w:rFonts w:ascii="Arial" w:hAnsi="Arial"/>
          <w:b w:val="0"/>
          <w:color w:val="000000"/>
          <w:sz w:val="20"/>
        </w:rPr>
        <w:t xml:space="preserve"> </w:t>
      </w:r>
      <m:oMath xmlns:mml="http://www.w3.org/1998/Math/MathML">
        <m:r>
          <m:t>2</m:t>
        </m:r>
        <m:sSup>
          <m:e>
            <m:r>
              <m:t>x</m:t>
            </m:r>
          </m:e>
          <m:sup>
            <m:r>
              <m:t>2</m:t>
            </m:r>
          </m:sup>
        </m:sSup>
        <m:r>
          <m:t>+ax</m:t>
        </m:r>
      </m:oMath>
      <w:r>
        <w:rPr>
          <w:rFonts w:ascii="Arial" w:hAnsi="Arial"/>
          <w:b w:val="0"/>
          <w:color w:val="000000"/>
          <w:sz w:val="20"/>
        </w:rPr>
        <w:t xml:space="preserve"> </w:t>
      </w:r>
      <w:r>
        <w:rPr>
          <w:rFonts w:ascii="Arial" w:hAnsi="Arial"/>
          <w:b w:val="0"/>
          <w:color w:val="000000"/>
          <w:sz w:val="20"/>
        </w:rPr>
        <w:t>is equivalent to</w:t>
      </w:r>
      <w:r>
        <w:rPr>
          <w:rFonts w:ascii="Arial" w:hAnsi="Arial"/>
          <w:b w:val="0"/>
          <w:color w:val="000000"/>
          <w:sz w:val="20"/>
        </w:rPr>
        <w:t xml:space="preserve"> </w:t>
      </w:r>
      <m:oMath xmlns:mml="http://www.w3.org/1998/Math/MathML">
        <m:r>
          <m:t>x(2x+7)</m:t>
        </m:r>
      </m:oMath>
      <w:r>
        <w:rPr>
          <w:rFonts w:ascii="Arial" w:hAnsi="Arial"/>
          <w:b w:val="0"/>
          <w:color w:val="000000"/>
          <w:sz w:val="20"/>
        </w:rPr>
        <w:t xml:space="preserve"> </w:t>
      </w:r>
      <w:r>
        <w:rPr>
          <w:rFonts w:ascii="Arial" w:hAnsi="Arial"/>
          <w:b w:val="0"/>
          <w:color w:val="000000"/>
          <w:sz w:val="20"/>
        </w:rPr>
        <w:t>for some constant a. What is the value of a?</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4</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7</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w:t>
      </w:r>
      <w:r>
        <w:rPr>
          <w:rFonts w:ascii="Arial" w:hAnsi="Arial"/>
          <w:b w:val="0"/>
          <w:color w:val="000000"/>
          <w:sz w:val="20"/>
        </w:rPr>
        <w:t xml:space="preserve"> </w:t>
      </w:r>
      <m:oMath xmlns:mml="http://www.w3.org/1998/Math/MathML">
        <m:r>
          <m:t>2</m:t>
        </m:r>
        <m:sSup>
          <m:e>
            <m:r>
              <m:t>x</m:t>
            </m:r>
          </m:e>
          <m:sup>
            <m:r>
              <m:t>2</m:t>
            </m:r>
          </m:sup>
        </m:sSup>
        <m:r>
          <m:t>+ax</m:t>
        </m:r>
      </m:oMath>
      <w:r>
        <w:rPr>
          <w:rFonts w:ascii="Arial" w:hAnsi="Arial"/>
          <w:b w:val="0"/>
          <w:color w:val="000000"/>
          <w:sz w:val="20"/>
        </w:rPr>
        <w:t xml:space="preserve"> </w:t>
      </w:r>
      <w:r>
        <w:rPr>
          <w:rFonts w:ascii="Arial" w:hAnsi="Arial"/>
          <w:b w:val="0"/>
          <w:color w:val="000000"/>
          <w:sz w:val="20"/>
        </w:rPr>
        <w:t>is equivalent to</w:t>
      </w:r>
      <w:r>
        <w:rPr>
          <w:rFonts w:ascii="Arial" w:hAnsi="Arial"/>
          <w:b w:val="0"/>
          <w:color w:val="000000"/>
          <w:sz w:val="20"/>
        </w:rPr>
        <w:t xml:space="preserve"> </w:t>
      </w:r>
      <m:oMath xmlns:mml="http://www.w3.org/1998/Math/MathML">
        <m:r>
          <m:t>x(2x+7)</m:t>
        </m:r>
      </m:oMath>
      <w:r>
        <w:rPr>
          <w:rFonts w:ascii="Arial" w:hAnsi="Arial"/>
          <w:b w:val="0"/>
          <w:color w:val="000000"/>
          <w:sz w:val="20"/>
        </w:rPr>
        <w:t xml:space="preserve"> </w:t>
      </w:r>
      <w:r>
        <w:rPr>
          <w:rFonts w:ascii="Arial" w:hAnsi="Arial"/>
          <w:b w:val="0"/>
          <w:color w:val="000000"/>
          <w:sz w:val="20"/>
        </w:rPr>
        <w:t>for some constant a. Distributing the x over each term in the</w:t>
      </w:r>
      <w:r>
        <w:br/>
      </w:r>
      <w:r>
        <w:rPr>
          <w:rFonts w:ascii="Arial" w:hAnsi="Arial"/>
          <w:b w:val="0"/>
          <w:color w:val="000000"/>
          <w:sz w:val="20"/>
        </w:rPr>
        <w:t>parentheses gives</w:t>
      </w:r>
      <w:r>
        <w:rPr>
          <w:rFonts w:ascii="Arial" w:hAnsi="Arial"/>
          <w:b w:val="0"/>
          <w:color w:val="000000"/>
          <w:sz w:val="20"/>
        </w:rPr>
        <w:t xml:space="preserve"> </w:t>
      </w:r>
      <m:oMath xmlns:mml="http://www.w3.org/1998/Math/MathML">
        <m:r>
          <m:t>2</m:t>
        </m:r>
        <m:sSup>
          <m:e>
            <m:r>
              <m:t>x</m:t>
            </m:r>
          </m:e>
          <m:sup>
            <m:r>
              <m:t>2</m:t>
            </m:r>
          </m:sup>
        </m:sSup>
        <m:r>
          <m:t>+7x,</m:t>
        </m:r>
      </m:oMath>
      <w:r>
        <w:rPr>
          <w:rFonts w:ascii="Arial" w:hAnsi="Arial"/>
          <w:b w:val="0"/>
          <w:color w:val="000000"/>
          <w:sz w:val="20"/>
        </w:rPr>
        <w:t>, which is in the same form as the first given expression,</w:t>
      </w:r>
      <w:r>
        <w:rPr>
          <w:rFonts w:ascii="Arial" w:hAnsi="Arial"/>
          <w:b w:val="0"/>
          <w:color w:val="000000"/>
          <w:sz w:val="20"/>
        </w:rPr>
        <w:t xml:space="preserve"> </w:t>
      </w:r>
      <m:oMath xmlns:mml="http://www.w3.org/1998/Math/MathML">
        <m:r>
          <m:t>2</m:t>
        </m:r>
        <m:sSup>
          <m:e>
            <m:r>
              <m:t>x</m:t>
            </m:r>
          </m:e>
          <m:sup>
            <m:r>
              <m:t>2</m:t>
            </m:r>
          </m:sup>
        </m:sSup>
        <m:r>
          <m:t>+ax</m:t>
        </m:r>
      </m:oMath>
      <w:r>
        <w:rPr>
          <w:rFonts w:ascii="Arial" w:hAnsi="Arial"/>
          <w:b w:val="0"/>
          <w:color w:val="000000"/>
          <w:sz w:val="20"/>
        </w:rPr>
        <w:t>. The coefficient of the second term in</w:t>
      </w:r>
      <w:r>
        <w:br/>
      </w:r>
      <m:oMath xmlns:mml="http://www.w3.org/1998/Math/MathML">
        <m:r>
          <m:t>2</m:t>
        </m:r>
        <m:sSup>
          <m:e>
            <m:r>
              <m:t>x</m:t>
            </m:r>
          </m:e>
          <m:sup>
            <m:r>
              <m:t>2</m:t>
            </m:r>
          </m:sup>
        </m:sSup>
        <m:r>
          <m:t>+7x,</m:t>
        </m:r>
      </m:oMath>
      <w:r>
        <w:rPr>
          <w:rFonts w:ascii="Arial" w:hAnsi="Arial"/>
          <w:b w:val="0"/>
          <w:color w:val="000000"/>
          <w:sz w:val="20"/>
        </w:rPr>
        <w:t xml:space="preserve"> </w:t>
      </w:r>
      <w:r>
        <w:rPr>
          <w:rFonts w:ascii="Arial" w:hAnsi="Arial"/>
          <w:b w:val="0"/>
          <w:color w:val="000000"/>
          <w:sz w:val="20"/>
        </w:rPr>
        <w:t>is 7. Therefore, the value of a is 7.</w:t>
      </w:r>
      <w:r>
        <w:br/>
      </w:r>
      <w:r>
        <w:rPr>
          <w:rFonts w:ascii="Arial" w:hAnsi="Arial"/>
          <w:b w:val="0"/>
          <w:color w:val="000000"/>
          <w:sz w:val="20"/>
        </w:rPr>
        <w:t>Choice A is incorrect. If the value of a were 2, then</w:t>
      </w:r>
      <w:r>
        <w:rPr>
          <w:rFonts w:ascii="Arial" w:hAnsi="Arial"/>
          <w:b w:val="0"/>
          <w:color w:val="000000"/>
          <w:sz w:val="20"/>
        </w:rPr>
        <w:t xml:space="preserve"> </w:t>
      </w:r>
      <m:oMath xmlns:mml="http://www.w3.org/1998/Math/MathML">
        <m:r>
          <m:t>2</m:t>
        </m:r>
        <m:sSup>
          <m:e>
            <m:r>
              <m:t>x</m:t>
            </m:r>
          </m:e>
          <m:sup>
            <m:r>
              <m:t>2</m:t>
            </m:r>
          </m:sup>
        </m:sSup>
        <m:r>
          <m:t>+ax</m:t>
        </m:r>
      </m:oMath>
      <w:r>
        <w:rPr>
          <w:rFonts w:ascii="Arial" w:hAnsi="Arial"/>
          <w:b w:val="0"/>
          <w:color w:val="000000"/>
          <w:sz w:val="20"/>
        </w:rPr>
        <w:t xml:space="preserve"> </w:t>
      </w:r>
      <w:r>
        <w:rPr>
          <w:rFonts w:ascii="Arial" w:hAnsi="Arial"/>
          <w:b w:val="0"/>
          <w:color w:val="000000"/>
          <w:sz w:val="20"/>
        </w:rPr>
        <w:t>would be equivalent to</w:t>
      </w:r>
      <w:r>
        <w:rPr>
          <w:rFonts w:ascii="Arial" w:hAnsi="Arial"/>
          <w:b w:val="0"/>
          <w:color w:val="000000"/>
          <w:sz w:val="20"/>
        </w:rPr>
        <w:t xml:space="preserve"> </w:t>
      </w:r>
      <m:oMath xmlns:mml="http://www.w3.org/1998/Math/MathML">
        <m:r>
          <m:t>2</m:t>
        </m:r>
        <m:sSup>
          <m:e>
            <m:r>
              <m:t>x</m:t>
            </m:r>
          </m:e>
          <m:sup>
            <m:r>
              <m:t>2</m:t>
            </m:r>
          </m:sup>
        </m:sSup>
        <m:r>
          <m:t>+</m:t>
        </m:r>
        <m:r>
          <m:t>2x,</m:t>
        </m:r>
      </m:oMath>
      <w:r>
        <w:rPr>
          <w:rFonts w:ascii="Arial" w:hAnsi="Arial"/>
          <w:b w:val="0"/>
          <w:color w:val="000000"/>
          <w:sz w:val="20"/>
        </w:rPr>
        <w:t>, which isn’t equivalent to</w:t>
      </w:r>
      <w:r>
        <w:rPr>
          <w:rFonts w:ascii="Arial" w:hAnsi="Arial"/>
          <w:b w:val="0"/>
          <w:color w:val="000000"/>
          <w:sz w:val="20"/>
        </w:rPr>
        <w:t xml:space="preserve"> </w:t>
      </w:r>
      <m:oMath xmlns:mml="http://www.w3.org/1998/Math/MathML">
        <m:r>
          <m:t>x(2x+7)</m:t>
        </m:r>
      </m:oMath>
      <w:r>
        <w:rPr>
          <w:rFonts w:ascii="Arial" w:hAnsi="Arial"/>
          <w:b w:val="0"/>
          <w:color w:val="000000"/>
          <w:sz w:val="20"/>
        </w:rPr>
        <w:t>. Choice B</w:t>
      </w:r>
      <w:r>
        <w:br/>
      </w:r>
      <w:r>
        <w:rPr>
          <w:rFonts w:ascii="Arial" w:hAnsi="Arial"/>
          <w:b w:val="0"/>
          <w:color w:val="000000"/>
          <w:sz w:val="20"/>
        </w:rPr>
        <w:t>is incorrect. If the value of a were 3, then</w:t>
      </w:r>
      <w:r>
        <w:rPr>
          <w:rFonts w:ascii="Arial" w:hAnsi="Arial"/>
          <w:b w:val="0"/>
          <w:color w:val="000000"/>
          <w:sz w:val="20"/>
        </w:rPr>
        <w:t xml:space="preserve"> </w:t>
      </w:r>
      <m:oMath xmlns:mml="http://www.w3.org/1998/Math/MathML">
        <m:r>
          <m:t>2</m:t>
        </m:r>
        <m:sSup>
          <m:e>
            <m:r>
              <m:t>x</m:t>
            </m:r>
          </m:e>
          <m:sup>
            <m:r>
              <m:t>2</m:t>
            </m:r>
          </m:sup>
        </m:sSup>
        <m:r>
          <m:t>+ax</m:t>
        </m:r>
      </m:oMath>
      <w:r>
        <w:rPr>
          <w:rFonts w:ascii="Arial" w:hAnsi="Arial"/>
          <w:b w:val="0"/>
          <w:color w:val="000000"/>
          <w:sz w:val="20"/>
        </w:rPr>
        <w:t xml:space="preserve"> </w:t>
      </w:r>
      <w:r>
        <w:rPr>
          <w:rFonts w:ascii="Arial" w:hAnsi="Arial"/>
          <w:b w:val="0"/>
          <w:color w:val="000000"/>
          <w:sz w:val="20"/>
        </w:rPr>
        <w:t>would be equivalent to</w:t>
      </w:r>
      <w:r>
        <w:rPr>
          <w:rFonts w:ascii="Arial" w:hAnsi="Arial"/>
          <w:b w:val="0"/>
          <w:color w:val="000000"/>
          <w:sz w:val="20"/>
        </w:rPr>
        <w:t xml:space="preserve"> </w:t>
      </w:r>
      <m:oMath xmlns:mml="http://www.w3.org/1998/Math/MathML">
        <m:r>
          <m:t>2</m:t>
        </m:r>
        <m:sSup>
          <m:e>
            <m:r>
              <m:t>x</m:t>
            </m:r>
          </m:e>
          <m:sup>
            <m:r>
              <m:t>2</m:t>
            </m:r>
          </m:sup>
        </m:sSup>
        <m:r>
          <m:t>+3x,</m:t>
        </m:r>
      </m:oMath>
      <w:r>
        <w:rPr>
          <w:rFonts w:ascii="Arial" w:hAnsi="Arial"/>
          <w:b w:val="0"/>
          <w:color w:val="000000"/>
          <w:sz w:val="20"/>
        </w:rPr>
        <w:t>, which isn’t equivalent to</w:t>
      </w:r>
      <w:r>
        <w:rPr>
          <w:rFonts w:ascii="Arial" w:hAnsi="Arial"/>
          <w:b w:val="0"/>
          <w:color w:val="000000"/>
          <w:sz w:val="20"/>
        </w:rPr>
        <w:t xml:space="preserve"> </w:t>
      </w:r>
      <m:oMath xmlns:mml="http://www.w3.org/1998/Math/MathML">
        <m:r>
          <m:t>x(2x+7)</m:t>
        </m:r>
      </m:oMath>
      <w:r>
        <w:rPr>
          <w:rFonts w:ascii="Arial" w:hAnsi="Arial"/>
          <w:b w:val="0"/>
          <w:color w:val="000000"/>
          <w:sz w:val="20"/>
        </w:rPr>
        <w:t>. Choice is</w:t>
      </w:r>
      <w:r>
        <w:br/>
      </w:r>
      <m:oMath xmlns:mml="http://www.w3.org/1998/Math/MathML">
        <m:sSup>
          <m:e>
            <m:r>
              <m:t/>
            </m:r>
          </m:e>
          <m:sup>
            <m:r>
              <m:t>:</m:t>
            </m:r>
            <m:r>
              <m:rPr/>
              <m:t>c</m:t>
            </m:r>
          </m:sup>
        </m:sSup>
      </m:oMath>
      <w:r>
        <w:br/>
      </w:r>
      <w:r>
        <w:rPr>
          <w:rFonts w:ascii="Arial" w:hAnsi="Arial"/>
          <w:b w:val="0"/>
          <w:color w:val="000000"/>
          <w:sz w:val="20"/>
        </w:rPr>
        <w:t>incorrect. If the value of a were 4, then</w:t>
      </w:r>
      <w:r>
        <w:rPr>
          <w:rFonts w:ascii="Arial" w:hAnsi="Arial"/>
          <w:b w:val="0"/>
          <w:color w:val="000000"/>
          <w:sz w:val="20"/>
        </w:rPr>
        <w:t xml:space="preserve"> </w:t>
      </w:r>
      <m:oMath xmlns:mml="http://www.w3.org/1998/Math/MathML">
        <m:r>
          <m:t>2</m:t>
        </m:r>
        <m:sSup>
          <m:e>
            <m:r>
              <m:t>x</m:t>
            </m:r>
          </m:e>
          <m:sup>
            <m:r>
              <m:t>2</m:t>
            </m:r>
          </m:sup>
        </m:sSup>
        <m:r>
          <m:t>+ax</m:t>
        </m:r>
      </m:oMath>
      <w:r>
        <w:rPr>
          <w:rFonts w:ascii="Arial" w:hAnsi="Arial"/>
          <w:b w:val="0"/>
          <w:color w:val="000000"/>
          <w:sz w:val="20"/>
        </w:rPr>
        <w:t xml:space="preserve"> </w:t>
      </w:r>
      <w:r>
        <w:rPr>
          <w:rFonts w:ascii="Arial" w:hAnsi="Arial"/>
          <w:b w:val="0"/>
          <w:color w:val="000000"/>
          <w:sz w:val="20"/>
        </w:rPr>
        <w:t>would be equivalent to</w:t>
      </w:r>
      <w:r>
        <w:rPr>
          <w:rFonts w:ascii="Arial" w:hAnsi="Arial"/>
          <w:b w:val="0"/>
          <w:color w:val="000000"/>
          <w:sz w:val="20"/>
        </w:rPr>
        <w:t xml:space="preserve"> </w:t>
      </w:r>
      <m:oMath xmlns:mml="http://www.w3.org/1998/Math/MathML">
        <m:r>
          <m:t>2</m:t>
        </m:r>
        <m:sSup>
          <m:e>
            <m:r>
              <m:t>x</m:t>
            </m:r>
          </m:e>
          <m:sup>
            <m:r>
              <m:t>2</m:t>
            </m:r>
          </m:sup>
        </m:sSup>
        <m:r>
          <m:t>+</m:t>
        </m:r>
        <m:r>
          <m:t>4x,</m:t>
        </m:r>
      </m:oMath>
      <w:r>
        <w:rPr>
          <w:rFonts w:ascii="Arial" w:hAnsi="Arial"/>
          <w:b w:val="0"/>
          <w:color w:val="000000"/>
          <w:sz w:val="20"/>
        </w:rPr>
        <w:t>, which isn’t equivalent to</w:t>
      </w:r>
      <w:r>
        <w:rPr>
          <w:rFonts w:ascii="Arial" w:hAnsi="Arial"/>
          <w:b w:val="0"/>
          <w:color w:val="000000"/>
          <w:sz w:val="20"/>
        </w:rPr>
        <w:t xml:space="preserve"> </w:t>
      </w:r>
      <m:oMath xmlns:mml="http://www.w3.org/1998/Math/MathML">
        <m:r>
          <m:t>x(2x+7)</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h</m:t>
        </m:r>
        <m:r>
          <m:t>(t)</m:t>
        </m:r>
        <m:r>
          <m:t>=−16</m:t>
        </m:r>
        <m:sSup>
          <m:e>
            <m:r>
              <m:t>t</m:t>
            </m:r>
          </m:e>
          <m:sup>
            <m:r>
              <m:t>2</m:t>
            </m:r>
          </m:sup>
        </m:sSup>
        <m:r>
          <m:t>+b</m:t>
        </m:r>
      </m:oMath>
      <w:r>
        <w:br/>
      </w:r>
      <m:oMath xmlns:mml="http://www.w3.org/1998/Math/MathML">
        <m:r>
          <m:t>h</m:t>
        </m:r>
      </m:oMath>
      <m:oMath xmlns:mml="http://www.w3.org/1998/Math/MathML">
        <m:r>
          <m:t>t</m:t>
        </m:r>
      </m:oMath>
      <m:oMath xmlns:mml="http://www.w3.org/1998/Math/MathML">
        <m:r>
          <m:t>b</m:t>
        </m:r>
      </m:oMath>
      <w:r>
        <w:br/>
      </w:r>
      <w:r>
        <w:rPr>
          <w:rFonts w:ascii="Arial" w:hAnsi="Arial"/>
          <w:b w:val="0"/>
          <w:color w:val="000000"/>
          <w:sz w:val="20"/>
        </w:rPr>
        <w:t>The function estimates a ball's height, in feet, above a floor seconds after the ball is released, where is a constant. The function estimates</w:t>
      </w:r>
      <w:r>
        <w:br/>
      </w:r>
      <m:oMath xmlns:mml="http://www.w3.org/1998/Math/MathML">
        <m:r>
          <m:t>t=0.</m:t>
        </m:r>
      </m:oMath>
      <w:r>
        <w:br/>
      </w:r>
      <w:r>
        <w:rPr>
          <w:rFonts w:ascii="Arial" w:hAnsi="Arial"/>
          <w:b w:val="0"/>
          <w:color w:val="000000"/>
          <w:sz w:val="20"/>
        </w:rPr>
        <w:t>that the ball is feet above the floor when it is released at. How many seconds after being released does the function estimate the</w:t>
      </w:r>
      <w:r>
        <w:br/>
      </w:r>
      <w:r>
        <w:rPr>
          <w:rFonts w:ascii="Arial" w:hAnsi="Arial"/>
          <w:b w:val="0"/>
          <w:color w:val="000000"/>
          <w:sz w:val="20"/>
        </w:rPr>
        <w:t>ball will reach the floor?</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1.1, 11/10</w:t>
      </w:r>
    </w:p>
    <w:p>
      <w:pPr>
        <w:keepNext/>
        <w:spacing w:before="0" w:after="40"/>
      </w:pPr>
      <w:r>
        <w:rPr>
          <w:rFonts w:ascii="Arial" w:hAnsi="Arial"/>
          <w:b/>
          <w:color w:val="000000"/>
          <w:sz w:val="20"/>
        </w:rPr>
        <w:t>Explanation as text</w:t>
      </w:r>
    </w:p>
    <w:p>
      <w:pPr>
        <w:spacing w:after="60" w:line="252" w:lineRule="auto"/>
      </w:pPr>
      <m:oMath xmlns:mml="http://www.w3.org/1998/Math/MathML">
        <m:r>
          <m:t>h(t)=−16</m:t>
        </m:r>
        <m:sSup>
          <m:e>
            <m:r>
              <m:t>t</m:t>
            </m:r>
          </m:e>
          <m:sup>
            <m:r>
              <m:t>2</m:t>
            </m:r>
          </m:sup>
        </m:sSup>
        <m:r>
          <m:t>+b</m:t>
        </m:r>
      </m:oMath>
      <m:oMath xmlns:mml="http://www.w3.org/1998/Math/MathML">
        <m:r>
          <m:t>t</m:t>
        </m:r>
      </m:oMath>
      <w:r>
        <w:br/>
      </w:r>
      <w:r>
        <w:rPr>
          <w:rFonts w:ascii="Arial" w:hAnsi="Arial"/>
          <w:b w:val="0"/>
          <w:color w:val="000000"/>
          <w:sz w:val="20"/>
        </w:rPr>
        <w:t>The correct answer is. It’s given that estimates a ball’s height, in feet, above a floor seconds after the ball is released,</w:t>
      </w:r>
      <w:r>
        <w:br/>
      </w:r>
      <m:oMath xmlns:mml="http://www.w3.org/1998/Math/MathML">
        <m:r>
          <m:t>.</m:t>
        </m:r>
        <m:sSup>
          <m:e/>
          <m:sup>
            <m:r>
              <m:t>b</m:t>
            </m:r>
          </m:sup>
        </m:sSup>
      </m:oMath>
      <m:oMath xmlns:mml="http://www.w3.org/1998/Math/MathML">
        <m:r>
          <m:t>t=0.</m:t>
        </m:r>
      </m:oMath>
      <w:r>
        <w:br/>
      </w:r>
      <w:r>
        <w:rPr>
          <w:rFonts w:ascii="Arial" w:hAnsi="Arial"/>
          <w:b w:val="0"/>
          <w:color w:val="000000"/>
          <w:sz w:val="20"/>
        </w:rPr>
        <w:t>where is a constant. It's also given that the function estimates that the ball is feet above the floor when it is released at.</w:t>
      </w:r>
      <w:r>
        <w:br/>
      </w:r>
      <m:oMath xmlns:mml="http://www.w3.org/1998/Math/MathML">
        <m:sSup>
          <m:e>
            <m:r>
              <m:t/>
            </m:r>
          </m:e>
          <m:sup>
            <m:r>
              <m:t>h(t)</m:t>
            </m:r>
          </m:sup>
        </m:sSup>
      </m:oMath>
      <m:oMath xmlns:mml="http://www.w3.org/1998/Math/MathML">
        <m:r>
          <m:t>o</m:t>
        </m:r>
      </m:oMath>
      <m:oMath xmlns:mml="http://www.w3.org/1998/Math/MathML">
        <m:r>
          <m:rPr/>
          <m:t>19.36</m:t>
        </m:r>
        <m:r>
          <m:t>=−</m:t>
        </m:r>
        <m:sSup>
          <m:e>
            <m:r>
              <m:rPr/>
              <m:t>16</m:t>
            </m:r>
            <m:r>
              <m:t>(0)</m:t>
            </m:r>
          </m:e>
          <m:sup>
            <m:r>
              <m:t>2</m:t>
            </m:r>
          </m:sup>
        </m:sSup>
        <m:r>
          <m:t>+b,</m:t>
        </m:r>
        <m:r>
          <m:rPr/>
          <m:t>o</m:t>
        </m:r>
        <m:r>
          <m:t>r</m:t>
        </m:r>
        <m:r>
          <m:rPr>
            <m:nor/>
          </m:rPr>
          <m:t> </m:t>
        </m:r>
        <m:r>
          <m:t>19.36</m:t>
        </m:r>
        <m:r>
          <m:t>=b.</m:t>
        </m:r>
      </m:oMath>
      <m:oMath xmlns:mml="http://www.w3.org/1998/Math/MathML">
        <m:sSup>
          <m:e>
            <m:r>
              <m:t/>
            </m:r>
          </m:e>
          <m:sup>
            <m:r>
              <m:t>··</m:t>
            </m:r>
          </m:sup>
        </m:sSup>
      </m:oMath>
      <w:r>
        <w:br/>
      </w:r>
      <w:r>
        <w:rPr>
          <w:rFonts w:ascii="Arial" w:hAnsi="Arial"/>
          <w:b w:val="0"/>
          <w:color w:val="000000"/>
          <w:sz w:val="20"/>
        </w:rPr>
        <w:t>Substituting for and for in the given function yields Substituting for in function</w:t>
      </w:r>
      <w:r>
        <w:br/>
      </w:r>
      <m:oMath xmlns:mml="http://www.w3.org/1998/Math/MathML">
        <m:r>
          <m:t>h(t)=−16</m:t>
        </m:r>
        <m:sSup>
          <m:e>
            <m:r>
              <m:t>t</m:t>
            </m:r>
          </m:e>
          <m:sup>
            <m:r>
              <m:t>2</m:t>
            </m:r>
          </m:sup>
        </m:sSup>
        <m:r>
          <m:t>+19.36.</m:t>
        </m:r>
      </m:oMath>
      <m:oMath xmlns:mml="http://www.w3.org/1998/Math/MathML">
        <m:r>
          <m:t>∂·h(t)</m:t>
        </m:r>
      </m:oMath>
      <m:oMath xmlns:mml="http://www.w3.org/1998/Math/MathML">
        <m:r>
          <m:t>0=−16</m:t>
        </m:r>
        <m:sSup>
          <m:e>
            <m:r>
              <m:t>t</m:t>
            </m:r>
          </m:e>
          <m:sup>
            <m:r>
              <m:t>2</m:t>
            </m:r>
          </m:sup>
        </m:sSup>
      </m:oMath>
      <w:r>
        <w:br/>
      </w:r>
      <w:r>
        <w:rPr>
          <w:rFonts w:ascii="Arial" w:hAnsi="Arial"/>
          <w:b w:val="0"/>
          <w:color w:val="000000"/>
          <w:sz w:val="20"/>
        </w:rPr>
        <w:t>yields. When the ball reaches the floor, its height is feet above the floor. Substituting for yields</w:t>
      </w:r>
      <w:r>
        <w:br/>
      </w:r>
      <m:oMath xmlns:mml="http://www.w3.org/1998/Math/MathML">
        <m:r>
          <m:rPr>
            <m:sty m:val="b"/>
          </m:rPr>
          <m:t>16</m:t>
        </m:r>
        <m:sSup>
          <m:e>
            <m:r>
              <m:rPr>
                <m:sty m:val="b"/>
              </m:rPr>
              <m:t>t</m:t>
            </m:r>
          </m:e>
          <m:sup>
            <m:r>
              <m:rPr>
                <m:sty m:val="b"/>
              </m:rPr>
              <m:t>2</m:t>
            </m:r>
          </m:sup>
        </m:sSup>
      </m:oMath>
      <m:oMath xmlns:mml="http://www.w3.org/1998/Math/MathML">
        <m:r>
          <m:t>16</m:t>
        </m:r>
        <m:sSup>
          <m:e>
            <m:r>
              <m:t>t</m:t>
            </m:r>
          </m:e>
          <m:sup>
            <m:r>
              <m:t>2</m:t>
            </m:r>
          </m:sup>
        </m:sSup>
        <m:r>
          <m:t>=19.36.</m:t>
        </m:r>
      </m:oMath>
      <m:oMath xmlns:mml="http://www.w3.org/1998/Math/MathML">
        <m:sSup>
          <m:e>
            <m:r>
              <m:t>t</m:t>
            </m:r>
          </m:e>
          <m:sup>
            <m:r>
              <m:t>2</m:t>
            </m:r>
          </m:sup>
        </m:sSup>
        <m:r>
          <m:t>=1.21.</m:t>
        </m:r>
      </m:oMath>
      <w:r>
        <w:br/>
      </w:r>
      <w:r>
        <w:rPr>
          <w:rFonts w:ascii="Arial" w:hAnsi="Arial"/>
          <w:b w:val="0"/>
          <w:color w:val="000000"/>
          <w:sz w:val="20"/>
        </w:rPr>
        <w:t>. Adding to both sides of this equation yields. Dividing both sides of this equation by yields. Taking</w:t>
      </w:r>
      <w:r>
        <w:br/>
      </w:r>
      <m:oMath xmlns:mml="http://www.w3.org/1998/Math/MathML">
        <m:r>
          <m:t>t=1.1</m:t>
        </m:r>
      </m:oMath>
      <w:r>
        <w:br/>
      </w:r>
      <w:r>
        <w:rPr>
          <w:rFonts w:ascii="Arial" w:hAnsi="Arial"/>
          <w:b w:val="0"/>
          <w:color w:val="000000"/>
          <w:sz w:val="20"/>
        </w:rPr>
        <w:t>the positive square root of both sides of this equation yields. Therefore, the function estimates that the ball will reach the floor</w:t>
      </w:r>
      <w:r>
        <w:br/>
      </w:r>
      <w:r>
        <w:rPr>
          <w:rFonts w:ascii="Arial" w:hAnsi="Arial"/>
          <w:b w:val="0"/>
          <w:color w:val="000000"/>
          <w:sz w:val="20"/>
        </w:rPr>
        <w:t>seconds after being released. Note that 1.1 and 11/10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w:t>
      </w:r>
      <w:r>
        <w:rPr>
          <w:rFonts w:ascii="Arial" w:hAnsi="Arial"/>
          <w:b w:val="0"/>
          <w:color w:val="000000"/>
          <w:sz w:val="20"/>
        </w:rPr>
        <w:t xml:space="preserve"> </w:t>
      </w:r>
      <m:oMath xmlns:mml="http://www.w3.org/1998/Math/MathML">
        <m:r>
          <m:t>u−3=</m:t>
        </m:r>
        <m:f>
          <m:fPr>
            <m:type m:val="bar"/>
          </m:fPr>
          <m:num>
            <m:r>
              <m:t>6</m:t>
            </m:r>
          </m:num>
          <m:den>
            <m:r>
              <m:t>t−2</m:t>
            </m:r>
          </m:den>
        </m:f>
        <m:r>
          <m:t>,</m:t>
        </m:r>
      </m:oMath>
      <w:r>
        <w:rPr>
          <w:rFonts w:ascii="Arial" w:hAnsi="Arial"/>
          <w:b w:val="0"/>
          <w:color w:val="000000"/>
          <w:sz w:val="20"/>
        </w:rPr>
        <w:t>, what is t in terms of u?</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t=</m:t>
        </m:r>
        <m:f>
          <m:fPr>
            <m:type m:val="bar"/>
          </m:fPr>
          <m:num>
            <m:r>
              <m:t>1</m:t>
            </m:r>
          </m:num>
          <m:den>
            <m:r>
              <m:t>U</m:t>
            </m:r>
          </m:den>
        </m:f>
      </m:oMath>
    </w:p>
    <w:p>
      <w:pPr>
        <w:spacing w:after="60" w:line="252" w:lineRule="auto"/>
        <w:ind w:left="317" w:hanging="317"/>
      </w:pPr>
      <w:r>
        <w:rPr>
          <w:rFonts w:ascii="Arial" w:hAnsi="Arial"/>
          <w:b w:val="0"/>
          <w:color w:val="000000"/>
          <w:sz w:val="20"/>
        </w:rPr>
        <w:t xml:space="preserve">Option B: </w:t>
      </w:r>
      <m:oMath xmlns:mml="http://www.w3.org/1998/Math/MathML">
        <m:r>
          <m:t>t=</m:t>
        </m:r>
        <m:f>
          <m:fPr>
            <m:type m:val="bar"/>
          </m:fPr>
          <m:num>
            <m:r>
              <m:t>2u+9</m:t>
            </m:r>
          </m:num>
          <m:den>
            <m:r>
              <m:t>u</m:t>
            </m:r>
          </m:den>
        </m:f>
      </m:oMath>
    </w:p>
    <w:p>
      <w:pPr>
        <w:spacing w:after="60" w:line="252" w:lineRule="auto"/>
        <w:ind w:left="317" w:hanging="317"/>
      </w:pPr>
      <w:r>
        <w:rPr>
          <w:rFonts w:ascii="Arial" w:hAnsi="Arial"/>
          <w:b w:val="0"/>
          <w:color w:val="000000"/>
          <w:sz w:val="20"/>
        </w:rPr>
        <w:t xml:space="preserve">Option C: </w:t>
      </w:r>
      <m:oMath xmlns:mml="http://www.w3.org/1998/Math/MathML">
        <m:r>
          <m:t>t=</m:t>
        </m:r>
        <m:f>
          <m:fPr>
            <m:type m:val="bar"/>
          </m:fPr>
          <m:num>
            <m:r>
              <m:t>1</m:t>
            </m:r>
          </m:num>
          <m:den>
            <m:r>
              <m:t>u−3</m:t>
            </m:r>
          </m:den>
        </m:f>
      </m:oMath>
    </w:p>
    <w:p>
      <w:pPr>
        <w:spacing w:after="60" w:line="252" w:lineRule="auto"/>
        <w:ind w:left="317" w:hanging="317"/>
      </w:pPr>
      <w:r>
        <w:rPr>
          <w:rFonts w:ascii="Arial" w:hAnsi="Arial"/>
          <w:b w:val="0"/>
          <w:color w:val="000000"/>
          <w:sz w:val="20"/>
        </w:rPr>
        <w:t xml:space="preserve">Option D: </w:t>
      </w:r>
      <m:oMath xmlns:mml="http://www.w3.org/1998/Math/MathML">
        <m:r>
          <m:t>t=</m:t>
        </m:r>
        <m:f>
          <m:fPr>
            <m:type m:val="bar"/>
          </m:fPr>
          <m:num>
            <m:r>
              <m:t>2u</m:t>
            </m:r>
          </m:num>
          <m:den>
            <m:r>
              <m:t>u−3</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Multiplying both sides of the given equation by</w:t>
      </w:r>
      <w:r>
        <w:rPr>
          <w:rFonts w:ascii="Arial" w:hAnsi="Arial"/>
          <w:b w:val="0"/>
          <w:color w:val="000000"/>
          <w:sz w:val="20"/>
        </w:rPr>
        <w:t xml:space="preserve"> </w:t>
      </w:r>
      <m:oMath xmlns:mml="http://www.w3.org/1998/Math/MathML">
        <m:r>
          <m:t>t</m:t>
        </m:r>
        <m:r>
          <m:t>−</m:t>
        </m:r>
        <m:r>
          <m:t>2</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(t−2)(u−3)=6.</m:t>
        </m:r>
      </m:oMath>
      <w:r>
        <w:rPr>
          <w:rFonts w:ascii="Arial" w:hAnsi="Arial"/>
          <w:b w:val="0"/>
          <w:color w:val="000000"/>
          <w:sz w:val="20"/>
        </w:rPr>
        <w:t>. Dividing both sides of this equation by</w:t>
      </w:r>
      <w:r>
        <w:br/>
      </w:r>
      <m:oMath xmlns:mml="http://www.w3.org/1998/Math/MathML">
        <m:r>
          <m:t>u−3</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t−2=</m:t>
        </m:r>
        <m:f>
          <m:fPr>
            <m:type m:val="bar"/>
          </m:fPr>
          <m:num>
            <m:r>
              <m:t>6</m:t>
            </m:r>
          </m:num>
          <m:den>
            <m:r>
              <m:t>u−3</m:t>
            </m:r>
          </m:den>
        </m:f>
        <m:r>
          <m:t>.</m:t>
        </m:r>
      </m:oMath>
      <w:r>
        <w:rPr>
          <w:rFonts w:ascii="Arial" w:hAnsi="Arial"/>
          <w:b w:val="0"/>
          <w:color w:val="000000"/>
          <w:sz w:val="20"/>
        </w:rPr>
        <w:t>. Adding to both sides of this equation yields</w:t>
      </w:r>
      <w:r>
        <w:rPr>
          <w:rFonts w:ascii="Arial" w:hAnsi="Arial"/>
          <w:b w:val="0"/>
          <w:color w:val="000000"/>
          <w:sz w:val="20"/>
        </w:rPr>
        <w:t xml:space="preserve"> </w:t>
      </w:r>
      <m:oMath xmlns:mml="http://www.w3.org/1998/Math/MathML">
        <m:r>
          <m:t>t=</m:t>
        </m:r>
        <m:f>
          <m:fPr>
            <m:type m:val="bar"/>
          </m:fPr>
          <m:num>
            <m:r>
              <m:t>6</m:t>
            </m:r>
          </m:num>
          <m:den>
            <m:r>
              <m:t>u−3</m:t>
            </m:r>
          </m:den>
        </m:f>
        <m:r>
          <m:t>+2,</m:t>
        </m:r>
      </m:oMath>
      <w:r>
        <w:rPr>
          <w:rFonts w:ascii="Arial" w:hAnsi="Arial"/>
          <w:b w:val="0"/>
          <w:color w:val="000000"/>
          <w:sz w:val="20"/>
        </w:rPr>
        <w:t>, which can be rewritten as</w:t>
      </w:r>
      <w:r>
        <w:br/>
      </w:r>
      <m:oMath xmlns:mml="http://www.w3.org/1998/Math/MathML">
        <m:sSup>
          <m:e>
            <m:r>
              <m:t/>
            </m:r>
          </m:e>
          <m:sup>
            <m:r>
              <m:rPr>
                <m:nor/>
              </m:rPr>
              <m:t> </m:t>
            </m:r>
            <m:r>
              <m:t>2</m:t>
            </m:r>
          </m:sup>
        </m:sSup>
      </m:oMath>
      <w:r>
        <w:br/>
      </w:r>
      <m:oMath xmlns:mml="http://www.w3.org/1998/Math/MathML">
        <m:r>
          <m:t>t=</m:t>
        </m:r>
        <m:f>
          <m:fPr>
            <m:type m:val="bar"/>
          </m:fPr>
          <m:num>
            <m:r>
              <m:t>6</m:t>
            </m:r>
          </m:num>
          <m:den>
            <m:r>
              <m:t>u−3</m:t>
            </m:r>
          </m:den>
        </m:f>
        <m:r>
          <m:t>+</m:t>
        </m:r>
        <m:f>
          <m:fPr>
            <m:type m:val="bar"/>
          </m:fPr>
          <m:num>
            <m:r>
              <m:t>2(u−3)</m:t>
            </m:r>
          </m:num>
          <m:den>
            <m:r>
              <m:t>u−3</m:t>
            </m:r>
          </m:den>
        </m:f>
        <m:r>
          <m:t>.</m:t>
        </m:r>
      </m:oMath>
      <w:r>
        <w:rPr>
          <w:rFonts w:ascii="Arial" w:hAnsi="Arial"/>
          <w:b w:val="0"/>
          <w:color w:val="000000"/>
          <w:sz w:val="20"/>
        </w:rPr>
        <w:t>. Since the fractions on the right-hand side of this equation have a common denominator, adding the fractions yields</w:t>
      </w:r>
      <w:r>
        <w:br/>
      </w:r>
      <m:oMath xmlns:mml="http://www.w3.org/1998/Math/MathML">
        <m:r>
          <m:t>t=</m:t>
        </m:r>
        <m:f>
          <m:fPr>
            <m:type m:val="bar"/>
          </m:fPr>
          <m:num>
            <m:r>
              <m:t>6+2(u−3)</m:t>
            </m:r>
          </m:num>
          <m:den>
            <m:r>
              <m:t>u−3</m:t>
            </m:r>
          </m:den>
        </m:f>
        <m:r>
          <m:t>.</m:t>
        </m:r>
      </m:oMath>
      <w:r>
        <w:rPr>
          <w:rFonts w:ascii="Arial" w:hAnsi="Arial"/>
          <w:b w:val="0"/>
          <w:color w:val="000000"/>
          <w:sz w:val="20"/>
        </w:rPr>
        <w:t>. Applying the distributive property to the numerator on the right-hand side of this equation yields</w:t>
      </w:r>
      <w:r>
        <w:rPr>
          <w:rFonts w:ascii="Arial" w:hAnsi="Arial"/>
          <w:b w:val="0"/>
          <w:color w:val="000000"/>
          <w:sz w:val="20"/>
        </w:rPr>
        <w:t xml:space="preserve"> </w:t>
      </w:r>
      <m:oMath xmlns:mml="http://www.w3.org/1998/Math/MathML">
        <m:r>
          <m:t>t=</m:t>
        </m:r>
        <m:f>
          <m:fPr>
            <m:type m:val="bar"/>
          </m:fPr>
          <m:num>
            <m:r>
              <m:t>6+2u−6</m:t>
            </m:r>
          </m:num>
          <m:den>
            <m:r>
              <m:t>u−3</m:t>
            </m:r>
          </m:den>
        </m:f>
        <m:r>
          <m:t>,</m:t>
        </m:r>
      </m:oMath>
      <w:r>
        <w:rPr>
          <w:rFonts w:ascii="Arial" w:hAnsi="Arial"/>
          <w:b w:val="0"/>
          <w:color w:val="000000"/>
          <w:sz w:val="20"/>
        </w:rPr>
        <w:t>, which</w:t>
      </w:r>
      <w:r>
        <w:br/>
      </w:r>
      <w:r>
        <w:rPr>
          <w:rFonts w:ascii="Arial" w:hAnsi="Arial"/>
          <w:b w:val="0"/>
          <w:color w:val="000000"/>
          <w:sz w:val="20"/>
        </w:rPr>
        <w:t>is equivalent to</w:t>
      </w:r>
      <w:r>
        <w:rPr>
          <w:rFonts w:ascii="Arial" w:hAnsi="Arial"/>
          <w:b w:val="0"/>
          <w:color w:val="000000"/>
          <w:sz w:val="20"/>
        </w:rPr>
        <w:t xml:space="preserve"> </w:t>
      </w:r>
      <m:oMath xmlns:mml="http://www.w3.org/1998/Math/MathML">
        <m:r>
          <m:t>t=</m:t>
        </m:r>
        <m:f>
          <m:fPr>
            <m:type m:val="bar"/>
          </m:fPr>
          <m:num>
            <m:r>
              <m:t>2u</m:t>
            </m:r>
          </m:num>
          <m:den>
            <m:r>
              <m:t>u−3</m:t>
            </m:r>
          </m:den>
        </m:f>
      </m:oMath>
      <w:r>
        <w:rPr>
          <w:rFonts w:ascii="Arial" w:hAnsi="Arial"/>
          <w:b w:val="0"/>
          <w:color w:val="000000"/>
          <w:sz w:val="20"/>
        </w:rPr>
        <w:t>.</w:t>
      </w:r>
      <w:r>
        <w:br/>
      </w:r>
      <w:r>
        <w:rPr>
          <w:rFonts w:ascii="Arial" w:hAnsi="Arial"/>
          <w:b w:val="0"/>
          <w:color w:val="000000"/>
          <w:sz w:val="20"/>
        </w:rPr>
        <w:t>Choices A, B, and C are incorrect and may result from various misconceptions or miscalculations.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g</m:t>
        </m:r>
      </m:oMath>
      <m:oMath xmlns:mml="http://www.w3.org/1998/Math/MathML">
        <m:r>
          <m:t>g</m:t>
        </m:r>
        <m:r>
          <m:t>(x)</m:t>
        </m:r>
        <m:r>
          <m:t>=</m:t>
        </m:r>
        <m:sSup>
          <m:e>
            <m:r>
              <m:t>10</m:t>
            </m:r>
          </m:e>
          <m:sup>
            <m:r>
              <m:t>5x−8</m:t>
            </m:r>
          </m:sup>
        </m:sSup>
        <m:r>
          <m:t>.</m:t>
        </m:r>
      </m:oMath>
      <m:oMath xmlns:mml="http://www.w3.org/1998/Math/MathML">
        <m:r>
          <m:t>g(x)</m:t>
        </m:r>
      </m:oMath>
      <w:r>
        <w:br/>
      </w:r>
      <w:r>
        <w:rPr>
          <w:rFonts w:ascii="Arial" w:hAnsi="Arial"/>
          <w:b w:val="0"/>
          <w:color w:val="000000"/>
          <w:sz w:val="20"/>
        </w:rPr>
        <w:t>The function is defined by. What is the value of when is equal to?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g</m:t>
        </m:r>
        <m:r>
          <m:t>(x)</m:t>
        </m:r>
        <m:r>
          <m:t>=</m:t>
        </m:r>
        <m:sSup>
          <m:e>
            <m:r>
              <m:t>10</m:t>
            </m:r>
          </m:e>
          <m:sup>
            <m:r>
              <m:t>5x−8</m:t>
            </m:r>
          </m:sup>
        </m:sSup>
        <m:r>
          <m:t>.</m:t>
        </m:r>
      </m:oMath>
      <m:oMath xmlns:mml="http://www.w3.org/1998/Math/MathML">
        <m:sSup>
          <m:e>
            <m:r>
              <m:t>10</m:t>
            </m:r>
          </m:e>
          <m:sup>
            <m:r>
              <m:t>4</m:t>
            </m:r>
          </m:sup>
        </m:sSup>
        <m:r>
          <m:t>,</m:t>
        </m:r>
      </m:oMath>
      <m:oMath xmlns:mml="http://www.w3.org/1998/Math/MathML">
        <m:sSup>
          <m:e>
            <m:r>
              <m:t>10</m:t>
            </m:r>
          </m:e>
          <m:sup>
            <m:r>
              <m:t>4</m:t>
            </m:r>
          </m:sup>
        </m:sSup>
      </m:oMath>
      <m:oMath xmlns:mml="http://www.w3.org/1998/Math/MathML">
        <m:r>
          <m:t>·g(x)</m:t>
        </m:r>
      </m:oMath>
      <m:oMath xmlns:mml="http://www.w3.org/1998/Math/MathML">
        <m:sSup>
          <m:e>
            <m:r>
              <m:t/>
            </m:r>
          </m:e>
          <m:sup>
            <m:sSup>
              <m:e>
                <m:r>
                  <m:t>10</m:t>
                </m:r>
              </m:e>
              <m:sup>
                <m:r>
                  <m:t>4</m:t>
                </m:r>
              </m:sup>
            </m:sSup>
          </m:sup>
        </m:sSup>
      </m:oMath>
      <w:r>
        <w:br/>
      </w:r>
      <w:r>
        <w:rPr>
          <w:rFonts w:ascii="Arial" w:hAnsi="Arial"/>
          <w:b w:val="0"/>
          <w:color w:val="000000"/>
          <w:sz w:val="20"/>
        </w:rPr>
        <w:t>Choice B is correct. It’s given that. Since can be written as substituting for in this equation yields</w:t>
      </w:r>
      <w:r>
        <w:br/>
      </w:r>
      <m:oMath xmlns:mml="http://www.w3.org/1998/Math/MathML">
        <m:r>
          <m:t>=</m:t>
        </m:r>
        <m:sSup>
          <m:e>
            <m:r>
              <m:t>10</m:t>
            </m:r>
          </m:e>
          <m:sup>
            <m:r>
              <m:t>5x−8</m:t>
            </m:r>
          </m:sup>
        </m:sSup>
        <m:r>
          <m:t>.</m:t>
        </m:r>
      </m:oMath>
      <w:r>
        <w:br/>
      </w:r>
      <w:r>
        <w:rPr>
          <w:rFonts w:ascii="Arial" w:hAnsi="Arial"/>
          <w:b w:val="0"/>
          <w:color w:val="000000"/>
          <w:sz w:val="20"/>
        </w:rPr>
        <w:t>. Because the bases on the left-hand side and right-hand side of this equation are equal, it follows that the exponents must be equal.</w:t>
      </w:r>
      <w:r>
        <w:br/>
      </w:r>
      <m:oMath xmlns:mml="http://www.w3.org/1998/Math/MathML">
        <m:r>
          <m:t>4=5x−8.</m:t>
        </m:r>
      </m:oMath>
      <m:oMath xmlns:mml="http://www.w3.org/1998/Math/MathML">
        <m:r>
          <m:rPr>
            <m:sty m:val="b"/>
          </m:rPr>
          <m:t>s</m:t>
        </m:r>
      </m:oMath>
      <m:oMath xmlns:mml="http://www.w3.org/1998/Math/MathML">
        <m:r>
          <m:t>12</m:t>
        </m:r>
        <m:r>
          <m:t>=</m:t>
        </m:r>
        <m:r>
          <m:t>5</m:t>
        </m:r>
        <m:r>
          <m:t>x.</m:t>
        </m:r>
      </m:oMath>
      <m:oMath xmlns:mml="http://www.w3.org/1998/Math/MathML">
        <m:sSup>
          <m:e>
            <m:r>
              <m:t/>
            </m:r>
          </m:e>
          <m:sup>
            <m:r>
              <m:rPr>
                <m:nor/>
              </m:rPr>
              <m:t> 5 </m:t>
            </m:r>
          </m:sup>
        </m:sSup>
      </m:oMath>
      <m:oMath xmlns:mml="http://www.w3.org/1998/Math/MathML">
        <m:f>
          <m:fPr>
            <m:type m:val="bar"/>
          </m:fPr>
          <m:num>
            <m:r>
              <m:t>12</m:t>
            </m:r>
          </m:num>
          <m:den>
            <m:r>
              <m:t>5</m:t>
            </m:r>
          </m:den>
        </m:f>
        <m:r>
          <m:t>=x.</m:t>
        </m:r>
      </m:oMath>
      <w:r>
        <w:br/>
      </w:r>
      <w:r>
        <w:rPr>
          <w:rFonts w:ascii="Arial" w:hAnsi="Arial"/>
          <w:b w:val="0"/>
          <w:color w:val="000000"/>
          <w:sz w:val="20"/>
        </w:rPr>
        <w:t>Therefore,. Adding to both sides of this equation yields. Dividing both sides of this equation by yields.</w:t>
      </w:r>
      <w:r>
        <w:br/>
      </w:r>
      <m:oMath xmlns:mml="http://www.w3.org/1998/Math/MathML">
        <m:r>
          <m:t>g(x)</m:t>
        </m:r>
      </m:oMath>
      <m:oMath xmlns:mml="http://www.w3.org/1998/Math/MathML">
        <m:f>
          <m:fPr>
            <m:type m:val="bar"/>
          </m:fPr>
          <m:num>
            <m:r>
              <m:t>12</m:t>
            </m:r>
          </m:num>
          <m:den>
            <m:r>
              <m:t>5</m:t>
            </m:r>
          </m:den>
        </m:f>
        <m:r>
          <m:t>.</m:t>
        </m:r>
      </m:oMath>
      <w:r>
        <w:br/>
      </w:r>
      <w:r>
        <w:rPr>
          <w:rFonts w:ascii="Arial" w:hAnsi="Arial"/>
          <w:b w:val="0"/>
          <w:color w:val="000000"/>
          <w:sz w:val="20"/>
        </w:rPr>
        <w:t>Therefore, the value of when is equal to is.</w:t>
      </w:r>
      <w:r>
        <w:br/>
      </w:r>
      <m:oMath xmlns:mml="http://www.w3.org/1998/Math/MathML">
        <m:r>
          <m:t>g(x)</m:t>
        </m:r>
      </m:oMath>
      <w:r>
        <w:br/>
      </w:r>
      <w:r>
        <w:rPr>
          <w:rFonts w:ascii="Arial" w:hAnsi="Arial"/>
          <w:b w:val="0"/>
          <w:color w:val="000000"/>
          <w:sz w:val="20"/>
        </w:rPr>
        <w:t>Choice A is incorrect. This is the value of when is equal to, not.</w:t>
      </w:r>
      <w:r>
        <w:br/>
      </w:r>
      <m:oMath xmlns:mml="http://www.w3.org/1998/Math/MathML">
        <m:sSup>
          <m:e>
            <m:r>
              <m:t/>
            </m:r>
          </m:e>
          <m:sup>
            <m:r>
              <m:rPr>
                <m:nor/>
              </m:rPr>
              <m:t> c </m:t>
            </m:r>
          </m:sup>
        </m:sSup>
      </m:oMath>
      <w:r>
        <w:br/>
      </w:r>
      <w:r>
        <w:rPr>
          <w:rFonts w:ascii="Arial" w:hAnsi="Arial"/>
          <w:b w:val="0"/>
          <w:color w:val="000000"/>
          <w:sz w:val="20"/>
        </w:rPr>
        <w:t>Choice is incorrect and may result from conceptual or calculation errors.</w:t>
      </w:r>
      <w:r>
        <w:br/>
      </w:r>
      <m:oMath xmlns:mml="http://www.w3.org/1998/Math/MathML">
        <m:r>
          <m:t>5x−8,</m:t>
        </m:r>
      </m:oMath>
      <m:oMath xmlns:mml="http://www.w3.org/1998/Math/MathML">
        <m:r>
          <m:t>g(x)</m:t>
        </m:r>
      </m:oMath>
      <w:r>
        <w:br/>
      </w:r>
      <w:r>
        <w:rPr>
          <w:rFonts w:ascii="Arial" w:hAnsi="Arial"/>
          <w:b w:val="0"/>
          <w:color w:val="000000"/>
          <w:sz w:val="20"/>
        </w:rPr>
        <w:t>Choice D is incorrect. This is the value of, not, when is equal to.</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f(x)=2(</m:t>
        </m:r>
        <m:sSup>
          <m:e>
            <m:r>
              <m:t>3</m:t>
            </m:r>
          </m:e>
          <m:sup>
            <m:r>
              <m:t>x</m:t>
            </m:r>
          </m:sup>
        </m:sSup>
        <m:r>
          <m:t>)</m:t>
        </m:r>
      </m:oMath>
      <w:r>
        <w:br/>
      </w:r>
      <w:r>
        <w:rPr>
          <w:rFonts w:ascii="Arial" w:hAnsi="Arial"/>
          <w:b w:val="0"/>
          <w:color w:val="000000"/>
          <w:sz w:val="20"/>
        </w:rPr>
        <w:t>For the function f defined above, what is the value of</w:t>
      </w:r>
      <w:r>
        <w:rPr>
          <w:rFonts w:ascii="Arial" w:hAnsi="Arial"/>
          <w:b w:val="0"/>
          <w:color w:val="000000"/>
          <w:sz w:val="20"/>
        </w:rPr>
        <w:t xml:space="preserve"> </w:t>
      </w:r>
      <m:oMath xmlns:mml="http://www.w3.org/1998/Math/MathML">
        <m:r>
          <m:t>f(2)</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9</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12</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18</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36</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is correct. The value of</w:t>
      </w:r>
      <w:r>
        <w:rPr>
          <w:rFonts w:ascii="Arial" w:hAnsi="Arial"/>
          <w:b w:val="0"/>
          <w:color w:val="000000"/>
          <w:sz w:val="20"/>
        </w:rPr>
        <w:t xml:space="preserve"> </w:t>
      </w:r>
      <m:oMath xmlns:mml="http://www.w3.org/1998/Math/MathML">
        <m:r>
          <m:t>f(2)</m:t>
        </m:r>
      </m:oMath>
      <w:r>
        <w:rPr>
          <w:rFonts w:ascii="Arial" w:hAnsi="Arial"/>
          <w:b w:val="0"/>
          <w:color w:val="000000"/>
          <w:sz w:val="20"/>
        </w:rPr>
        <w:t xml:space="preserve"> </w:t>
      </w:r>
      <w:r>
        <w:rPr>
          <w:rFonts w:ascii="Arial" w:hAnsi="Arial"/>
          <w:b w:val="0"/>
          <w:color w:val="000000"/>
          <w:sz w:val="20"/>
        </w:rPr>
        <w:t>is found by evaluating the expression</w:t>
      </w:r>
      <w:r>
        <w:rPr>
          <w:rFonts w:ascii="Arial" w:hAnsi="Arial"/>
          <w:b w:val="0"/>
          <w:color w:val="000000"/>
          <w:sz w:val="20"/>
        </w:rPr>
        <w:t xml:space="preserve"> </w:t>
      </w:r>
      <m:oMath xmlns:mml="http://www.w3.org/1998/Math/MathML">
        <m:r>
          <m:t>2(</m:t>
        </m:r>
        <m:sSup>
          <m:e>
            <m:r>
              <m:t>3</m:t>
            </m:r>
          </m:e>
          <m:sup>
            <m:r>
              <m:t>x</m:t>
            </m:r>
          </m:sup>
        </m:sSup>
        <m:r>
          <m:t>)</m:t>
        </m:r>
      </m:oMath>
      <w:r>
        <w:rPr>
          <w:rFonts w:ascii="Arial" w:hAnsi="Arial"/>
          <w:b w:val="0"/>
          <w:color w:val="000000"/>
          <w:sz w:val="20"/>
        </w:rPr>
        <w:t xml:space="preserve"> </w:t>
      </w:r>
      <w:r>
        <w:rPr>
          <w:rFonts w:ascii="Arial" w:hAnsi="Arial"/>
          <w:b w:val="0"/>
          <w:color w:val="000000"/>
          <w:sz w:val="20"/>
        </w:rPr>
        <w:t>when</w:t>
      </w:r>
      <w:r>
        <w:rPr>
          <w:rFonts w:ascii="Arial" w:hAnsi="Arial"/>
          <w:b w:val="0"/>
          <w:color w:val="000000"/>
          <w:sz w:val="20"/>
        </w:rPr>
        <w:t xml:space="preserve"> </w:t>
      </w:r>
      <m:oMath xmlns:mml="http://www.w3.org/1998/Math/MathML">
        <m:r>
          <m:t>b=4</m:t>
        </m:r>
      </m:oMath>
      <w:r>
        <w:rPr>
          <w:rFonts w:ascii="Arial" w:hAnsi="Arial"/>
          <w:b w:val="0"/>
          <w:color w:val="000000"/>
          <w:sz w:val="20"/>
        </w:rPr>
        <w:t>. Substituting for x in the given equation</w:t>
      </w:r>
      <w:r>
        <w:br/>
      </w:r>
      <m:oMath xmlns:mml="http://www.w3.org/1998/Math/MathML">
        <m:sSup>
          <m:e>
            <m:r>
              <m:t/>
            </m:r>
          </m:e>
          <m:sup>
            <m:r>
              <m:rPr/>
              <m:t>c</m:t>
            </m:r>
          </m:sup>
        </m:sSup>
      </m:oMath>
      <m:oMath xmlns:mml="http://www.w3.org/1998/Math/MathML">
        <m:r>
          <m:t>12</m:t>
        </m:r>
      </m:oMath>
      <w:r>
        <w:br/>
      </w:r>
      <w:r>
        <w:rPr>
          <w:rFonts w:ascii="Arial" w:hAnsi="Arial"/>
          <w:b w:val="0"/>
          <w:color w:val="000000"/>
          <w:sz w:val="20"/>
        </w:rPr>
        <w:t>yields</w:t>
      </w:r>
      <w:r>
        <w:rPr>
          <w:rFonts w:ascii="Arial" w:hAnsi="Arial"/>
          <w:b w:val="0"/>
          <w:color w:val="000000"/>
          <w:sz w:val="20"/>
        </w:rPr>
        <w:t xml:space="preserve"> </w:t>
      </w:r>
      <m:oMath xmlns:mml="http://www.w3.org/1998/Math/MathML">
        <m:r>
          <m:t>f(2)=2(</m:t>
        </m:r>
        <m:sSup>
          <m:e>
            <m:r>
              <m:t>3</m:t>
            </m:r>
          </m:e>
          <m:sup>
            <m:r>
              <m:t>2</m:t>
            </m:r>
          </m:sup>
        </m:sSup>
        <m:r>
          <m:t>).</m:t>
        </m:r>
      </m:oMath>
      <w:r>
        <w:rPr>
          <w:rFonts w:ascii="Arial" w:hAnsi="Arial"/>
          <w:b w:val="0"/>
          <w:color w:val="000000"/>
          <w:sz w:val="20"/>
        </w:rPr>
        <w:t>. Simplifying</w:t>
      </w:r>
      <w:r>
        <w:rPr>
          <w:rFonts w:ascii="Arial" w:hAnsi="Arial"/>
          <w:b w:val="0"/>
          <w:color w:val="000000"/>
          <w:sz w:val="20"/>
        </w:rPr>
        <w:t xml:space="preserve"> </w:t>
      </w:r>
      <m:oMath xmlns:mml="http://www.w3.org/1998/Math/MathML">
        <m:sSup>
          <m:e>
            <m:r>
              <m:t>3</m:t>
            </m:r>
          </m:e>
          <m:sup>
            <m:r>
              <m:t>2</m:t>
            </m:r>
          </m:sup>
        </m:sSup>
      </m:oMath>
      <w:r>
        <w:rPr>
          <w:rFonts w:ascii="Arial" w:hAnsi="Arial"/>
          <w:b w:val="0"/>
          <w:color w:val="000000"/>
          <w:sz w:val="20"/>
        </w:rPr>
        <w:t xml:space="preserve"> </w:t>
      </w:r>
      <w:r>
        <w:rPr>
          <w:rFonts w:ascii="Arial" w:hAnsi="Arial"/>
          <w:b w:val="0"/>
          <w:color w:val="000000"/>
          <w:sz w:val="20"/>
        </w:rPr>
        <w:t>in the equation results in</w:t>
      </w:r>
      <w:r>
        <w:rPr>
          <w:rFonts w:ascii="Arial" w:hAnsi="Arial"/>
          <w:b w:val="0"/>
          <w:color w:val="000000"/>
          <w:sz w:val="20"/>
        </w:rPr>
        <w:t xml:space="preserve"> </w:t>
      </w:r>
      <m:oMath xmlns:mml="http://www.w3.org/1998/Math/MathML">
        <m:r>
          <m:t>f(2)=2(0).</m:t>
        </m:r>
      </m:oMath>
      <w:r>
        <w:rPr>
          <w:rFonts w:ascii="Arial" w:hAnsi="Arial"/>
          <w:b w:val="0"/>
          <w:color w:val="000000"/>
          <w:sz w:val="20"/>
        </w:rPr>
        <w:t>. Evaluating the right-hand side of the equation yields</w:t>
      </w:r>
      <w:r>
        <w:rPr>
          <w:rFonts w:ascii="Arial" w:hAnsi="Arial"/>
          <w:b w:val="0"/>
          <w:color w:val="000000"/>
          <w:sz w:val="20"/>
        </w:rPr>
        <w:t xml:space="preserve"> </w:t>
      </w:r>
      <m:oMath xmlns:mml="http://www.w3.org/1998/Math/MathML">
        <m:r>
          <m:t>f(2)=18.</m:t>
        </m:r>
      </m:oMath>
      <w:r>
        <w:rPr>
          <w:rFonts w:ascii="Arial" w:hAnsi="Arial"/>
          <w:b w:val="0"/>
          <w:color w:val="000000"/>
          <w:sz w:val="20"/>
        </w:rPr>
        <w:t>.</w:t>
      </w:r>
      <w:r>
        <w:br/>
      </w:r>
      <w:r>
        <w:rPr>
          <w:rFonts w:ascii="Arial" w:hAnsi="Arial"/>
          <w:b w:val="0"/>
          <w:color w:val="000000"/>
          <w:sz w:val="20"/>
        </w:rPr>
        <w:t>Therefore, the value of</w:t>
      </w:r>
      <w:r>
        <w:rPr>
          <w:rFonts w:ascii="Arial" w:hAnsi="Arial"/>
          <w:b w:val="0"/>
          <w:color w:val="000000"/>
          <w:sz w:val="20"/>
        </w:rPr>
        <w:t xml:space="preserve"> </w:t>
      </w:r>
      <m:oMath xmlns:mml="http://www.w3.org/1998/Math/MathML">
        <m:r>
          <m:t>f(2)</m:t>
        </m:r>
      </m:oMath>
      <w:r>
        <w:rPr>
          <w:rFonts w:ascii="Arial" w:hAnsi="Arial"/>
          <w:b w:val="0"/>
          <w:color w:val="000000"/>
          <w:sz w:val="20"/>
        </w:rPr>
        <w:t xml:space="preserve"> </w:t>
      </w:r>
      <w:r>
        <w:rPr>
          <w:rFonts w:ascii="Arial" w:hAnsi="Arial"/>
          <w:b w:val="0"/>
          <w:color w:val="000000"/>
          <w:sz w:val="20"/>
        </w:rPr>
        <w:t>is 18.</w:t>
      </w:r>
      <w:r>
        <w:br/>
      </w:r>
      <w:r>
        <w:rPr>
          <w:rFonts w:ascii="Arial" w:hAnsi="Arial"/>
          <w:b w:val="0"/>
          <w:color w:val="000000"/>
          <w:sz w:val="20"/>
        </w:rPr>
        <w:t>Choice A is incorrect and may result from evaluating the expression as</w:t>
      </w:r>
      <w:r>
        <w:rPr>
          <w:rFonts w:ascii="Arial" w:hAnsi="Arial"/>
          <w:b w:val="0"/>
          <w:color w:val="000000"/>
          <w:sz w:val="20"/>
        </w:rPr>
        <w:t xml:space="preserve"> </w:t>
      </w:r>
      <m:oMath xmlns:mml="http://www.w3.org/1998/Math/MathML">
        <m:r>
          <m:t>(</m:t>
        </m:r>
        <m:sSup>
          <m:e>
            <m:r>
              <m:t>3</m:t>
            </m:r>
          </m:e>
          <m:sup>
            <m:r>
              <m:t>2</m:t>
            </m:r>
          </m:sup>
        </m:sSup>
        <m:r>
          <m:t>).</m:t>
        </m:r>
      </m:oMath>
      <w:r>
        <w:rPr>
          <w:rFonts w:ascii="Arial" w:hAnsi="Arial"/>
          <w:b w:val="0"/>
          <w:color w:val="000000"/>
          <w:sz w:val="20"/>
        </w:rPr>
        <w:t>. Choice is incorrect and may result from evaluating the expression</w:t>
      </w:r>
      <w:r>
        <w:br/>
      </w:r>
      <m:oMath xmlns:mml="http://www.w3.org/1998/Math/MathML">
        <m:sSup>
          <m:e>
            <m:r>
              <m:t/>
            </m:r>
          </m:e>
          <m:sup>
            <m:r>
              <m:rPr>
                <m:sty m:val="p"/>
              </m:rPr>
              <m:t>B</m:t>
            </m:r>
          </m:sup>
        </m:sSup>
      </m:oMath>
      <w:r>
        <w:br/>
      </w:r>
      <w:r>
        <w:rPr>
          <w:rFonts w:ascii="Arial" w:hAnsi="Arial"/>
          <w:b w:val="0"/>
          <w:color w:val="000000"/>
          <w:sz w:val="20"/>
        </w:rPr>
        <w:t>as</w:t>
      </w:r>
      <w:r>
        <w:rPr>
          <w:rFonts w:ascii="Arial" w:hAnsi="Arial"/>
          <w:b w:val="0"/>
          <w:color w:val="000000"/>
          <w:sz w:val="20"/>
        </w:rPr>
        <w:t xml:space="preserve"> </w:t>
      </w:r>
      <m:oMath xmlns:mml="http://www.w3.org/1998/Math/MathML">
        <m:r>
          <m:t>2(3·2).</m:t>
        </m:r>
      </m:oMath>
      <w:r>
        <w:rPr>
          <w:rFonts w:ascii="Arial" w:hAnsi="Arial"/>
          <w:b w:val="0"/>
          <w:color w:val="000000"/>
          <w:sz w:val="20"/>
        </w:rPr>
        <w:t>. Choice D is incorrect and may result from evaluating the expression as</w:t>
      </w:r>
      <w:r>
        <w:rPr>
          <w:rFonts w:ascii="Arial" w:hAnsi="Arial"/>
          <w:b w:val="0"/>
          <w:color w:val="000000"/>
          <w:sz w:val="20"/>
        </w:rPr>
        <w:t xml:space="preserve"> </w:t>
      </w:r>
      <m:oMath xmlns:mml="http://www.w3.org/1998/Math/MathML">
        <m:r>
          <m:t>(2·3</m:t>
        </m:r>
        <m:sSup>
          <m:e>
            <m:r>
              <m:t>)</m:t>
            </m:r>
          </m:e>
          <m:sup>
            <m:r>
              <m:t>2</m:t>
            </m:r>
          </m:sup>
        </m:sSup>
        <m:r>
          <m:t>.</m:t>
        </m:r>
      </m:oMath>
      <w:r>
        <w:rPr>
          <w:rFonts w:ascii="Arial" w:hAnsi="Arial"/>
          <w:b w:val="0"/>
          <w:color w:val="000000"/>
          <w:sz w:val="20"/>
        </w:rPr>
        <w:t>.</w:t>
      </w:r>
      <w:r>
        <w:br/>
      </w:r>
      <m:oMath xmlns:mml="http://www.w3.org/1998/Math/MathML">
        <m:sSup>
          <m:e>
            <m:r>
              <m:t/>
            </m:r>
          </m:e>
          <m:sup>
            <m:r>
              <m:t>:</m:t>
            </m:r>
          </m:sup>
        </m:sSup>
        <m:r>
          <m:rPr/>
          <m:t>D</m:t>
        </m:r>
      </m:oMath>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An object’s kinetic energy, in joules, is equal to the product of one-half the object’s mass, in kilograms, and the square of the object’s speed, in</w:t>
      </w:r>
      <w:r>
        <w:br/>
      </w:r>
      <w:r>
        <w:rPr>
          <w:rFonts w:ascii="Arial" w:hAnsi="Arial"/>
          <w:b w:val="0"/>
          <w:color w:val="000000"/>
          <w:sz w:val="20"/>
        </w:rPr>
        <w:t>meters per second. What is the speed, in meters per second, of an object with a mass of 4 kilograms and kinetic energy of 18 joules?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6</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9</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36</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is correct. It’s given that an object’s kinetic energy, in joules, is equal to the product of one-half the object’s mass, in kilograms, and the</w:t>
      </w:r>
      <w:r>
        <w:br/>
      </w:r>
      <w:r>
        <w:rPr>
          <w:rFonts w:ascii="Arial" w:hAnsi="Arial"/>
          <w:b w:val="0"/>
          <w:color w:val="000000"/>
          <w:sz w:val="20"/>
        </w:rPr>
        <w:t>square of the object’s speed, in meters per second. This relationship can be represented by the equation</w:t>
      </w:r>
      <w:r>
        <w:rPr>
          <w:rFonts w:ascii="Arial" w:hAnsi="Arial"/>
          <w:b w:val="0"/>
          <w:color w:val="000000"/>
          <w:sz w:val="20"/>
        </w:rPr>
        <w:t xml:space="preserve"> </w:t>
      </w:r>
      <m:oMath xmlns:mml="http://www.w3.org/1998/Math/MathML">
        <m:r>
          <m:t>K=</m:t>
        </m:r>
        <m:f>
          <m:fPr>
            <m:type m:val="bar"/>
          </m:fPr>
          <m:num>
            <m:r>
              <m:t>1</m:t>
            </m:r>
          </m:num>
          <m:den>
            <m:r>
              <m:t>2</m:t>
            </m:r>
          </m:den>
        </m:f>
        <m:r>
          <m:t>m</m:t>
        </m:r>
        <m:sSup>
          <m:e>
            <m:r>
              <m:t>v</m:t>
            </m:r>
          </m:e>
          <m:sup>
            <m:r>
              <m:t>2</m:t>
            </m:r>
          </m:sup>
        </m:sSup>
        <m:r>
          <m:t>,</m:t>
        </m:r>
      </m:oMath>
      <w:r>
        <w:rPr>
          <w:rFonts w:ascii="Arial" w:hAnsi="Arial"/>
          <w:b w:val="0"/>
          <w:color w:val="000000"/>
          <w:sz w:val="20"/>
        </w:rPr>
        <w:t>, where K is the kinetic</w:t>
      </w:r>
      <w:r>
        <w:br/>
      </w:r>
      <m:oMath xmlns:mml="http://www.w3.org/1998/Math/MathML">
        <m:r>
          <m:t>|</m:t>
        </m:r>
        <m:r>
          <m:rPr>
            <m:nor/>
            <m:sty m:val="b"/>
          </m:rPr>
          <m:t> v </m:t>
        </m:r>
      </m:oMath>
      <w:r>
        <w:br/>
      </w:r>
      <w:r>
        <w:rPr>
          <w:rFonts w:ascii="Arial" w:hAnsi="Arial"/>
          <w:b w:val="0"/>
          <w:color w:val="000000"/>
          <w:sz w:val="20"/>
        </w:rPr>
        <w:t>energy, m is the mass, and is the speed. Substituting a mass of 4 kilograms for m and a kinetic energy of 18 joules for K results in the equation</w:t>
      </w:r>
      <w:r>
        <w:br/>
      </w:r>
      <m:oMath xmlns:mml="http://www.w3.org/1998/Math/MathML">
        <m:r>
          <m:t>18=(</m:t>
        </m:r>
        <m:f>
          <m:fPr>
            <m:type m:val="bar"/>
          </m:fPr>
          <m:num>
            <m:r>
              <m:t>1</m:t>
            </m:r>
          </m:num>
          <m:den>
            <m:r>
              <m:t>2</m:t>
            </m:r>
          </m:den>
        </m:f>
        <m:r>
          <m:t>)(4)</m:t>
        </m:r>
        <m:sSup>
          <m:e>
            <m:r>
              <m:t>v</m:t>
            </m:r>
          </m:e>
          <m:sup>
            <m:r>
              <m:t>2</m:t>
            </m:r>
          </m:sup>
        </m:sSup>
        <m:r>
          <m:t>.</m:t>
        </m:r>
      </m:oMath>
      <w:r>
        <w:rPr>
          <w:rFonts w:ascii="Arial" w:hAnsi="Arial"/>
          <w:b w:val="0"/>
          <w:color w:val="000000"/>
          <w:sz w:val="20"/>
        </w:rPr>
        <w:t>, or</w:t>
      </w:r>
      <w:r>
        <w:rPr>
          <w:rFonts w:ascii="Arial" w:hAnsi="Arial"/>
          <w:b w:val="0"/>
          <w:color w:val="000000"/>
          <w:sz w:val="20"/>
        </w:rPr>
        <w:t xml:space="preserve"> </w:t>
      </w:r>
      <m:oMath xmlns:mml="http://www.w3.org/1998/Math/MathML">
        <m:r>
          <m:t>18=2</m:t>
        </m:r>
        <m:sSup>
          <m:e>
            <m:r>
              <m:t>v</m:t>
            </m:r>
          </m:e>
          <m:sup>
            <m:r>
              <m:t>2</m:t>
            </m:r>
          </m:sup>
        </m:sSup>
        <m:r>
          <m:t>.</m:t>
        </m:r>
      </m:oMath>
      <w:r>
        <w:rPr>
          <w:rFonts w:ascii="Arial" w:hAnsi="Arial"/>
          <w:b w:val="0"/>
          <w:color w:val="000000"/>
          <w:sz w:val="20"/>
        </w:rPr>
        <w:t>. Dividing both sides of this equation by 2 yields</w:t>
      </w:r>
      <w:r>
        <w:rPr>
          <w:rFonts w:ascii="Arial" w:hAnsi="Arial"/>
          <w:b w:val="0"/>
          <w:color w:val="000000"/>
          <w:sz w:val="20"/>
        </w:rPr>
        <w:t xml:space="preserve"> </w:t>
      </w:r>
      <m:oMath xmlns:mml="http://www.w3.org/1998/Math/MathML">
        <m:r>
          <m:t>9=</m:t>
        </m:r>
        <m:sSup>
          <m:e>
            <m:r>
              <m:t>v</m:t>
            </m:r>
          </m:e>
          <m:sup>
            <m:r>
              <m:t>2</m:t>
            </m:r>
          </m:sup>
        </m:sSup>
        <m:r>
          <m:t>.</m:t>
        </m:r>
      </m:oMath>
      <w:r>
        <w:rPr>
          <w:rFonts w:ascii="Arial" w:hAnsi="Arial"/>
          <w:b w:val="0"/>
          <w:color w:val="000000"/>
          <w:sz w:val="20"/>
        </w:rPr>
        <w:t>. Taking the square root of both sides yields</w:t>
      </w:r>
      <w:r>
        <w:rPr>
          <w:rFonts w:ascii="Arial" w:hAnsi="Arial"/>
          <w:b w:val="0"/>
          <w:color w:val="000000"/>
          <w:sz w:val="20"/>
        </w:rPr>
        <w:t xml:space="preserve"> </w:t>
      </w:r>
      <m:oMath xmlns:mml="http://www.w3.org/1998/Math/MathML">
        <m:r>
          <m:t>v=−3</m:t>
        </m:r>
      </m:oMath>
      <w:r>
        <w:br/>
      </w:r>
      <w:r>
        <w:rPr>
          <w:rFonts w:ascii="Arial" w:hAnsi="Arial"/>
          <w:b w:val="0"/>
          <w:color w:val="000000"/>
          <w:sz w:val="20"/>
        </w:rPr>
        <w:t>and</w:t>
      </w:r>
      <w:r>
        <w:rPr>
          <w:rFonts w:ascii="Arial" w:hAnsi="Arial"/>
          <w:b w:val="0"/>
          <w:color w:val="000000"/>
          <w:sz w:val="20"/>
        </w:rPr>
        <w:t xml:space="preserve"> </w:t>
      </w:r>
      <m:oMath xmlns:mml="http://www.w3.org/1998/Math/MathML">
        <m:r>
          <m:t>v=3.</m:t>
        </m:r>
      </m:oMath>
      <w:r>
        <w:rPr>
          <w:rFonts w:ascii="Arial" w:hAnsi="Arial"/>
          <w:b w:val="0"/>
          <w:color w:val="000000"/>
          <w:sz w:val="20"/>
        </w:rPr>
        <w:t>. Since speed can’t be expressed as a negative number, the speed of the object is 3 meters per second.</w:t>
      </w:r>
      <w:r>
        <w:br/>
      </w:r>
      <w:r>
        <w:rPr>
          <w:rFonts w:ascii="Arial" w:hAnsi="Arial"/>
          <w:b w:val="0"/>
          <w:color w:val="000000"/>
          <w:sz w:val="20"/>
        </w:rPr>
        <w:t>Choice B is incorrect and may result from computation errors. Choice C is incorrect. This is the value of</w:t>
      </w:r>
      <w:r>
        <w:rPr>
          <w:rFonts w:ascii="Arial" w:hAnsi="Arial"/>
          <w:b w:val="0"/>
          <w:color w:val="000000"/>
          <w:sz w:val="20"/>
        </w:rPr>
        <w:t xml:space="preserve"> </w:t>
      </w:r>
      <m:oMath xmlns:mml="http://www.w3.org/1998/Math/MathML">
        <m:sSup>
          <m:e>
            <m:r>
              <m:t>v</m:t>
            </m:r>
          </m:e>
          <m:sup>
            <m:r>
              <m:t>2</m:t>
            </m:r>
          </m:sup>
        </m:sSup>
      </m:oMath>
      <w:r>
        <w:rPr>
          <w:rFonts w:ascii="Arial" w:hAnsi="Arial"/>
          <w:b w:val="0"/>
          <w:color w:val="000000"/>
          <w:sz w:val="20"/>
        </w:rPr>
        <w:t xml:space="preserve"> </w:t>
      </w:r>
      <w:r>
        <w:rPr>
          <w:rFonts w:ascii="Arial" w:hAnsi="Arial"/>
          <w:b w:val="0"/>
          <w:color w:val="000000"/>
          <w:sz w:val="20"/>
        </w:rPr>
        <w:t>rather than v. Choice is incorrect.</w:t>
      </w:r>
      <w:r>
        <w:br/>
      </w:r>
      <m:oMath xmlns:mml="http://www.w3.org/1998/Math/MathML">
        <m:r>
          <m:rPr>
            <m:scr m:val="sans-serif"/>
            <m:sty m:val="p"/>
          </m:rPr>
          <m:t>D</m:t>
        </m:r>
      </m:oMath>
      <w:r>
        <w:br/>
      </w:r>
      <w:r>
        <w:rPr>
          <w:rFonts w:ascii="Arial" w:hAnsi="Arial"/>
          <w:b w:val="0"/>
          <w:color w:val="000000"/>
          <w:sz w:val="20"/>
        </w:rPr>
        <w:t>This is the value of</w:t>
      </w:r>
      <w:r>
        <w:rPr>
          <w:rFonts w:ascii="Arial" w:hAnsi="Arial"/>
          <w:b w:val="0"/>
          <w:color w:val="000000"/>
          <w:sz w:val="20"/>
        </w:rPr>
        <w:t xml:space="preserve"> </w:t>
      </w:r>
      <m:oMath xmlns:mml="http://www.w3.org/1998/Math/MathML">
        <m:r>
          <m:t>4</m:t>
        </m:r>
        <m:sSup>
          <m:e>
            <m:r>
              <m:t>V</m:t>
            </m:r>
          </m:e>
          <m:sup>
            <m:r>
              <m:t>2</m:t>
            </m:r>
          </m:sup>
        </m:sSup>
      </m:oMath>
      <w:r>
        <w:rPr>
          <w:rFonts w:ascii="Arial" w:hAnsi="Arial"/>
          <w:b w:val="0"/>
          <w:color w:val="000000"/>
          <w:sz w:val="20"/>
        </w:rPr>
        <w:t xml:space="preserve"> </w:t>
      </w:r>
      <w:r>
        <w:rPr>
          <w:rFonts w:ascii="Arial" w:hAnsi="Arial"/>
          <w:b w:val="0"/>
          <w:color w:val="000000"/>
          <w:sz w:val="20"/>
        </w:rPr>
        <w:t>rather than v.</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8j=k+15m</m:t>
        </m:r>
      </m:oMath>
      <w:r>
        <w:br/>
      </w:r>
      <m:oMath xmlns:mml="http://www.w3.org/1998/Math/MathML">
        <m:r>
          <m:t>j,k,</m:t>
        </m:r>
      </m:oMath>
      <w:r>
        <w:br/>
      </w:r>
      <w:r>
        <w:rPr>
          <w:rFonts w:ascii="Arial" w:hAnsi="Arial"/>
          <w:b w:val="0"/>
          <w:color w:val="000000"/>
          <w:sz w:val="20"/>
        </w:rPr>
        <w:t>The given equation relates the distinct positive numbers and. Which equation correctly expresses in terms of and?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.j=k+</m:t>
        </m:r>
        <m:f>
          <m:fPr>
            <m:type m:val="bar"/>
          </m:fPr>
          <m:num>
            <m:r>
              <m:t>15m</m:t>
            </m:r>
          </m:num>
          <m:den>
            <m:r>
              <m:t>8</m:t>
            </m:r>
          </m:den>
        </m:f>
      </m:oMath>
    </w:p>
    <w:p>
      <w:pPr>
        <w:spacing w:after="60" w:line="252" w:lineRule="auto"/>
        <w:ind w:left="317" w:hanging="317"/>
      </w:pPr>
      <w:r>
        <w:rPr>
          <w:rFonts w:ascii="Arial" w:hAnsi="Arial"/>
          <w:b w:val="0"/>
          <w:color w:val="000000"/>
          <w:sz w:val="20"/>
        </w:rPr>
        <w:t xml:space="preserve">Option B: </w:t>
      </w:r>
      <m:oMath xmlns:mml="http://www.w3.org/1998/Math/MathML">
        <m:sSub>
          <m:e>
            <m:r>
              <m:t>j</m:t>
            </m:r>
          </m:e>
          <m:sub/>
        </m:sSub>
        <m:r>
          <m:t>=8(k+15m)</m:t>
        </m:r>
      </m:oMath>
    </w:p>
    <w:p>
      <w:pPr>
        <w:spacing w:after="60" w:line="252" w:lineRule="auto"/>
        <w:ind w:left="317" w:hanging="317"/>
      </w:pPr>
      <w:r>
        <w:rPr>
          <w:rFonts w:ascii="Arial" w:hAnsi="Arial"/>
          <w:b w:val="0"/>
          <w:color w:val="000000"/>
          <w:sz w:val="20"/>
        </w:rPr>
        <w:t xml:space="preserve">Option C: </w:t>
      </w:r>
      <m:oMath xmlns:mml="http://www.w3.org/1998/Math/MathML">
        <m:r>
          <m:t>j=</m:t>
        </m:r>
        <m:f>
          <m:fPr>
            <m:type m:val="bar"/>
          </m:fPr>
          <m:num>
            <m:r>
              <m:t>k+15m</m:t>
            </m:r>
          </m:num>
          <m:den>
            <m:r>
              <m:t>8</m:t>
            </m:r>
          </m:den>
        </m:f>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:j</m:t>
            </m:r>
          </m:sup>
        </m:sSup>
      </m:oMath>
      <m:oMath xmlns:mml="http://www.w3.org/1998/Math/MathML">
        <m:sSup>
          <m:e>
            <m:r>
              <m:t/>
            </m:r>
          </m:e>
          <m:sup>
            <m:r>
              <m:t>k</m:t>
            </m:r>
          </m:sup>
        </m:sSup>
      </m:oMath>
      <m:oMath xmlns:mml="http://www.w3.org/1998/Math/MathML">
        <m:r>
          <m:t>m,</m:t>
        </m:r>
      </m:oMath>
      <m:oMath xmlns:mml="http://www.w3.org/1998/Math/MathML">
        <m:r>
          <m:t>rj.</m:t>
        </m:r>
      </m:oMath>
      <w:r>
        <w:br/>
      </w:r>
      <w:r>
        <w:rPr>
          <w:rFonts w:ascii="Arial" w:hAnsi="Arial"/>
          <w:b w:val="0"/>
          <w:color w:val="000000"/>
          <w:sz w:val="20"/>
        </w:rPr>
        <w:t>Choice D is correct. To express in terms of and the given equation must be solved for Dividing each side of the given equation by</w:t>
      </w:r>
      <w:r>
        <w:br/>
      </w:r>
      <m:oMath xmlns:mml="http://www.w3.org/1998/Math/MathML">
        <m:r>
          <m:t>j=</m:t>
        </m:r>
        <m:f>
          <m:fPr>
            <m:type m:val="bar"/>
          </m:fPr>
          <m:num>
            <m:r>
              <m:t>k+15m</m:t>
            </m:r>
          </m:num>
          <m:den>
            <m:r>
              <m:t>8</m:t>
            </m:r>
          </m:den>
        </m:f>
        <m:r>
          <m:t>.</m:t>
        </m:r>
      </m:oMath>
      <w:r>
        <w:br/>
      </w:r>
      <w:r>
        <w:rPr>
          <w:rFonts w:ascii="Arial" w:hAnsi="Arial"/>
          <w:b w:val="0"/>
          <w:color w:val="000000"/>
          <w:sz w:val="20"/>
        </w:rPr>
        <w:t>yields.</w:t>
      </w:r>
      <w:r>
        <w:br/>
      </w:r>
      <m:oMath xmlns:mml="http://www.w3.org/1998/Math/MathML">
        <m:r>
          <m:t>8j=k+120m.</m:t>
        </m:r>
      </m:oMath>
      <w:r>
        <w:br/>
      </w:r>
      <w:r>
        <w:rPr>
          <w:rFonts w:ascii="Arial" w:hAnsi="Arial"/>
          <w:b w:val="0"/>
          <w:color w:val="000000"/>
          <w:sz w:val="20"/>
        </w:rPr>
        <w:t>Choice A is incorrect. This is equivalent to.</w:t>
      </w:r>
      <w:r>
        <w:br/>
      </w:r>
      <m:oMath xmlns:mml="http://www.w3.org/1998/Math/MathML">
        <m:r>
          <m:t>8j=8k+15m.</m:t>
        </m:r>
      </m:oMath>
      <w:r>
        <w:br/>
      </w:r>
      <w:r>
        <w:rPr>
          <w:rFonts w:ascii="Arial" w:hAnsi="Arial"/>
          <w:b w:val="0"/>
          <w:color w:val="000000"/>
          <w:sz w:val="20"/>
        </w:rPr>
        <w:t>Choice B is incorrect. This is equivalent to.</w:t>
      </w:r>
      <w:r>
        <w:br/>
      </w:r>
      <m:oMath xmlns:mml="http://www.w3.org/1998/Math/MathML">
        <m:sSup>
          <m:e>
            <m:r>
              <m:t/>
            </m:r>
          </m:e>
          <m:sup>
            <m:r>
              <m:rPr>
                <m:sty m:val="p"/>
              </m:rPr>
              <m:t>c</m:t>
            </m:r>
          </m:sup>
        </m:sSup>
      </m:oMath>
      <m:oMath xmlns:mml="http://www.w3.org/1998/Math/MathML">
        <m:f>
          <m:fPr>
            <m:type m:val="bar"/>
          </m:fPr>
          <m:num>
            <m:r>
              <m:t>j</m:t>
            </m:r>
          </m:num>
          <m:den>
            <m:r>
              <m:t>8</m:t>
            </m:r>
          </m:den>
        </m:f>
        <m:r>
          <m:t>=k+15m.</m:t>
        </m:r>
      </m:oMath>
      <w:r>
        <w:br/>
      </w:r>
      <w:r>
        <w:rPr>
          <w:rFonts w:ascii="Arial" w:hAnsi="Arial"/>
          <w:b w:val="0"/>
          <w:color w:val="000000"/>
          <w:sz w:val="20"/>
        </w:rPr>
        <w:t>Choice C is incorrect. This is equivalent to.</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p</m:t>
        </m:r>
      </m:oMath>
      <m:oMath xmlns:mml="http://www.w3.org/1998/Math/MathML">
        <m:r>
          <m:t>r</m:t>
        </m:r>
      </m:oMath>
      <m:oMath xmlns:mml="http://www.w3.org/1998/Math/MathML">
        <m:r>
          <m:t>a&lt;b</m:t>
        </m:r>
      </m:oMath>
      <m:oMath xmlns:mml="http://www.w3.org/1998/Math/MathML">
        <m:r>
          <m:t>b&lt;0.</m:t>
        </m:r>
      </m:oMath>
      <m:oMath xmlns:mml="http://www.w3.org/1998/Math/MathML">
        <m:sSup>
          <m:e>
            <m:r>
              <m:t>l</m:t>
            </m:r>
          </m:e>
          <m:sup>
            <m:r>
              <m:rPr>
                <m:scr m:val="fraktur"/>
                <m:sty m:val="p"/>
              </m:rPr>
              <m:t>z</m:t>
            </m:r>
          </m:sup>
        </m:sSup>
        <m:r>
          <m:t>y</m:t>
        </m:r>
        <m:r>
          <m:t>=</m:t>
        </m:r>
        <m:r>
          <m:rPr>
            <m:scr m:val="fraktur"/>
            <m:sty m:val="p"/>
          </m:rPr>
          <m:t>p</m:t>
        </m:r>
        <m:r>
          <m:t>(</m:t>
        </m:r>
        <m:r>
          <m:t>x</m:t>
        </m:r>
        <m:r>
          <m:t>)</m:t>
        </m:r>
        <m:r>
          <m:rPr>
            <m:sty m:val="p"/>
          </m:rPr>
          <m:t>and</m:t>
        </m:r>
        <m:r>
          <m:t>y</m:t>
        </m:r>
      </m:oMath>
      <w:r>
        <w:br/>
      </w:r>
      <w:r>
        <w:rPr>
          <w:rFonts w:ascii="Arial" w:hAnsi="Arial"/>
          <w:b w:val="0"/>
          <w:color w:val="000000"/>
          <w:sz w:val="20"/>
        </w:rPr>
        <w:t>The functions and are defined by the equations shown, where and are integer constants such that and. If</w:t>
      </w:r>
      <w:r>
        <w:br/>
      </w:r>
      <m:oMath xmlns:mml="http://www.w3.org/1998/Math/MathML">
        <m:r>
          <m:t>=r</m:t>
        </m:r>
        <m:r>
          <m:t>(x)</m:t>
        </m:r>
      </m:oMath>
      <m:oMath xmlns:mml="http://www.w3.org/1998/Math/MathML">
        <m:sSup>
          <m:e>
            <m:r>
              <m:t/>
            </m:r>
          </m:e>
          <m:sup>
            <m:r>
              <m:rPr>
                <m:sty m:val="p"/>
              </m:rPr>
              <m:t>adj</m:t>
            </m:r>
          </m:sup>
        </m:sSup>
      </m:oMath>
      <w:r>
        <w:br/>
      </w:r>
      <w:r>
        <w:rPr>
          <w:rFonts w:ascii="Arial" w:hAnsi="Arial"/>
          <w:b w:val="0"/>
          <w:color w:val="000000"/>
          <w:sz w:val="20"/>
        </w:rPr>
        <w:t>are graphed in the xy-plane, which of the following equations displays, as a constant or coefficient, the y-coordinate of the y-intercept of</w:t>
      </w:r>
      <w:r>
        <w:br/>
      </w:r>
      <w:r>
        <w:rPr>
          <w:rFonts w:ascii="Arial" w:hAnsi="Arial"/>
          <w:b w:val="0"/>
          <w:color w:val="000000"/>
          <w:sz w:val="20"/>
        </w:rPr>
        <w:t>the graph of the corresponding function?</w:t>
      </w:r>
      <w:r>
        <w:br/>
      </w:r>
      <m:oMath xmlns:mml="http://www.w3.org/1998/Math/MathML">
        <m:r>
          <m:rPr>
            <m:sty m:val="p"/>
          </m:rPr>
          <m:t>\i</m:t>
        </m:r>
        <m:r>
          <m:t>.p</m:t>
        </m:r>
        <m:r>
          <m:t>(x)</m:t>
        </m:r>
        <m:r>
          <m:t>=a</m:t>
        </m:r>
        <m:sSup>
          <m:e>
            <m:r>
              <m:t>(4.1)</m:t>
            </m:r>
          </m:e>
          <m:sup>
            <m:r>
              <m:t>x</m:t>
            </m:r>
          </m:sup>
        </m:sSup>
        <m:r>
          <m:t>+b</m:t>
        </m:r>
        <m:r>
          <m:rPr>
            <m:sty m:val="p"/>
          </m:rPr>
          <m:t>\i</m:t>
        </m:r>
        <m:r>
          <m:t>!.r</m:t>
        </m:r>
        <m:r>
          <m:t>(x)</m:t>
        </m:r>
        <m:r>
          <m:t>=a</m:t>
        </m:r>
        <m:sSup>
          <m:e>
            <m:r>
              <m:t>(4.1)</m:t>
            </m:r>
          </m:e>
          <m:sup>
            <m:r>
              <m:t>x+b</m:t>
            </m:r>
          </m:sup>
        </m:sSup>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I only</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II only</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 and II</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Neither I nor II</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r>
          <m:rPr/>
          <m:t>D</m:t>
        </m:r>
      </m:oMath>
      <m:oMath xmlns:mml="http://www.w3.org/1998/Math/MathML">
        <m:r>
          <m:t>b</m:t>
        </m:r>
      </m:oMath>
      <m:oMath xmlns:mml="http://www.w3.org/1998/Math/MathML">
        <m:r>
          <m:t>a&lt;b</m:t>
        </m:r>
      </m:oMath>
      <m:oMath xmlns:mml="http://www.w3.org/1998/Math/MathML">
        <m:r>
          <m:t>b&lt;0.</m:t>
        </m:r>
      </m:oMath>
      <m:oMath xmlns:mml="http://www.w3.org/1998/Math/MathML">
        <m:r>
          <m:t>y</m:t>
        </m:r>
      </m:oMath>
      <w:r>
        <w:br/>
      </w:r>
      <w:r>
        <w:rPr>
          <w:rFonts w:ascii="Arial" w:hAnsi="Arial"/>
          <w:b w:val="0"/>
          <w:color w:val="000000"/>
          <w:sz w:val="20"/>
        </w:rPr>
        <w:t>Choice D is correct. It’s given that and are integer constants such that and. The y-coordinate of the y-intercept of the graph of a</w:t>
      </w:r>
      <w:r>
        <w:br/>
      </w:r>
      <m:oMath xmlns:mml="http://www.w3.org/1998/Math/MathML">
        <m:r>
          <m:t>λλx=0.</m:t>
        </m:r>
      </m:oMath>
      <m:oMath xmlns:mml="http://www.w3.org/1998/Math/MathML">
        <m:r>
          <m:t>sp(x)=a(4.1</m:t>
        </m:r>
        <m:sSup>
          <m:e>
            <m:r>
              <m:t>)</m:t>
            </m:r>
          </m:e>
          <m:sup>
            <m:r>
              <m:t>x</m:t>
            </m:r>
          </m:sup>
        </m:sSup>
        <m:r>
          <m:t>+b.</m:t>
        </m:r>
      </m:oMath>
      <m:oMath xmlns:mml="http://www.w3.org/1998/Math/MathML">
        <m:r>
          <m:t>0</m:t>
        </m:r>
      </m:oMath>
      <m:oMath xmlns:mml="http://www.w3.org/1998/Math/MathML">
        <m:r>
          <m:t>p</m:t>
        </m:r>
        <m:r>
          <m:t>(0)</m:t>
        </m:r>
        <m:r>
          <m:t>=a(4.1</m:t>
        </m:r>
        <m:sSup>
          <m:e>
            <m:r>
              <m:t>)</m:t>
            </m:r>
          </m:e>
          <m:sup>
            <m:r>
              <m:t>0</m:t>
            </m:r>
          </m:sup>
        </m:sSup>
      </m:oMath>
      <w:r>
        <w:br/>
      </w:r>
      <w:r>
        <w:rPr>
          <w:rFonts w:ascii="Arial" w:hAnsi="Arial"/>
          <w:b w:val="0"/>
          <w:color w:val="000000"/>
          <w:sz w:val="20"/>
        </w:rPr>
        <w:t>function is the value of the function when Equation I is Substituting for in this equation yields</w:t>
      </w:r>
      <w:r>
        <w:br/>
      </w:r>
      <m:oMath xmlns:mml="http://www.w3.org/1998/Math/MathML">
        <m:r>
          <m:t>+b,</m:t>
        </m:r>
      </m:oMath>
      <m:oMath xmlns:mml="http://www.w3.org/1998/Math/MathML">
        <m:r>
          <m:t>p(0)=a(1)+b,</m:t>
        </m:r>
        <m:r>
          <m:rPr>
            <m:sty m:val="p"/>
          </m:rPr>
          <m:t>or</m:t>
        </m:r>
        <m:r>
          <m:t>p(0)=a+b.</m:t>
        </m:r>
      </m:oMath>
      <m:oMath xmlns:mml="http://www.w3.org/1998/Math/MathML">
        <m:r>
          <m:t>y</m:t>
        </m:r>
      </m:oMath>
      <m:oMath xmlns:mml="http://www.w3.org/1998/Math/MathML">
        <m:r>
          <m:t>y=p(x)</m:t>
        </m:r>
      </m:oMath>
      <w:r>
        <w:br/>
      </w:r>
      <w:r>
        <w:rPr>
          <w:rFonts w:ascii="Arial" w:hAnsi="Arial"/>
          <w:b w:val="0"/>
          <w:color w:val="000000"/>
          <w:sz w:val="20"/>
        </w:rPr>
        <w:t>which can be rewritten as Therefore, the y-coordinate of the y-intercept of the graph of is</w:t>
      </w:r>
      <w:r>
        <w:br/>
      </w:r>
      <m:oMath xmlns:mml="http://www.w3.org/1998/Math/MathML">
        <m:r>
          <m:t>+b.</m:t>
        </m:r>
      </m:oMath>
      <m:oMath xmlns:mml="http://www.w3.org/1998/Math/MathML">
        <m:r>
          <m:t>a</m:t>
        </m:r>
      </m:oMath>
      <m:oMath xmlns:mml="http://www.w3.org/1998/Math/MathML">
        <m:r>
          <m:t>b</m:t>
        </m:r>
      </m:oMath>
      <m:oMath xmlns:mml="http://www.w3.org/1998/Math/MathML">
        <m:r>
          <m:t>a+b,</m:t>
        </m:r>
      </m:oMath>
      <w:r>
        <w:br/>
      </w:r>
      <w:r>
        <w:rPr>
          <w:rFonts w:ascii="Arial" w:hAnsi="Arial"/>
          <w:b w:val="0"/>
          <w:color w:val="000000"/>
          <w:sz w:val="20"/>
        </w:rPr>
        <w:t>. Equation I has a coefficient of and a constant. Thus, the value of the y-coordinate of the y-intercept, is not displayed as a constant</w:t>
      </w:r>
      <w:r>
        <w:br/>
      </w:r>
      <m:oMath xmlns:mml="http://www.w3.org/1998/Math/MathML">
        <m:r>
          <m:t>r</m:t>
        </m:r>
        <m:r>
          <m:t>(x)</m:t>
        </m:r>
        <m:r>
          <m:t>=a(4.1</m:t>
        </m:r>
        <m:sSup>
          <m:e>
            <m:r>
              <m:t>)</m:t>
            </m:r>
          </m:e>
          <m:sup>
            <m:r>
              <m:t>x+b</m:t>
            </m:r>
          </m:sup>
        </m:sSup>
        <m:r>
          <m:t>.</m:t>
        </m:r>
      </m:oMath>
      <m:oMath xmlns:mml="http://www.w3.org/1998/Math/MathML">
        <m:r>
          <m:t>o</m:t>
        </m:r>
      </m:oMath>
      <m:oMath xmlns:mml="http://www.w3.org/1998/Math/MathML">
        <m:r>
          <m:t>r</m:t>
        </m:r>
        <m:r>
          <m:t>(0)</m:t>
        </m:r>
        <m:r>
          <m:t>=a</m:t>
        </m:r>
        <m:sSup>
          <m:e>
            <m:r>
              <m:t>(4.1)</m:t>
            </m:r>
          </m:e>
          <m:sup>
            <m:r>
              <m:t>0+b</m:t>
            </m:r>
          </m:sup>
        </m:sSup>
        <m:r>
          <m:t>,</m:t>
        </m:r>
      </m:oMath>
      <w:r>
        <w:br/>
      </w:r>
      <w:r>
        <w:rPr>
          <w:rFonts w:ascii="Arial" w:hAnsi="Arial"/>
          <w:b w:val="0"/>
          <w:color w:val="000000"/>
          <w:sz w:val="20"/>
        </w:rPr>
        <w:t>or coefficient in equation I. Equation II is. Similarly, substituting for in this equation yields, which can</w:t>
      </w:r>
      <w:r>
        <w:br/>
      </w:r>
      <m:oMath xmlns:mml="http://www.w3.org/1998/Math/MathML">
        <m:r>
          <m:t>r</m:t>
        </m:r>
        <m:r>
          <m:t>(0)</m:t>
        </m:r>
        <m:r>
          <m:t>=a(4.1</m:t>
        </m:r>
        <m:sSup>
          <m:e>
            <m:r>
              <m:t>)</m:t>
            </m:r>
          </m:e>
          <m:sup>
            <m:r>
              <m:t>b</m:t>
            </m:r>
          </m:sup>
        </m:sSup>
        <m:r>
          <m:t>.</m:t>
        </m:r>
      </m:oMath>
      <m:oMath xmlns:mml="http://www.w3.org/1998/Math/MathML">
        <m:r>
          <m:t>b&lt;0,</m:t>
        </m:r>
      </m:oMath>
      <m:oMath xmlns:mml="http://www.w3.org/1998/Math/MathML">
        <m:sSup>
          <m:e>
            <m:r>
              <m:t>β</m:t>
            </m:r>
          </m:e>
          <m:sup>
            <m:r>
              <m:t>·</m:t>
            </m:r>
          </m:sup>
        </m:sSup>
        <m:r>
          <m:t>(4.1</m:t>
        </m:r>
        <m:sSup>
          <m:e>
            <m:r>
              <m:t>)</m:t>
            </m:r>
          </m:e>
          <m:sup>
            <m:r>
              <m:t>b</m:t>
            </m:r>
          </m:sup>
        </m:sSup>
      </m:oMath>
      <m:oMath xmlns:mml="http://www.w3.org/1998/Math/MathML">
        <m:r>
          <m:t>a(4.1</m:t>
        </m:r>
        <m:sSup>
          <m:e>
            <m:r>
              <m:t>)</m:t>
            </m:r>
          </m:e>
          <m:sup>
            <m:r>
              <m:t>b</m:t>
            </m:r>
          </m:sup>
        </m:sSup>
      </m:oMath>
      <m:oMath xmlns:mml="http://www.w3.org/1998/Math/MathML">
        <m:r>
          <m:t>a</m:t>
        </m:r>
      </m:oMath>
      <w:r>
        <w:br/>
      </w:r>
      <w:r>
        <w:rPr>
          <w:rFonts w:ascii="Arial" w:hAnsi="Arial"/>
          <w:b w:val="0"/>
          <w:color w:val="000000"/>
          <w:sz w:val="20"/>
        </w:rPr>
        <w:t>be rewritten as. Since the value of is not equal to. Thus, the value of is not equal to. The value of</w:t>
      </w:r>
      <w:r>
        <w:br/>
      </w:r>
      <m:oMath xmlns:mml="http://www.w3.org/1998/Math/MathML">
        <m:r>
          <m:t>a(4.1</m:t>
        </m:r>
        <m:sSup>
          <m:e>
            <m:r>
              <m:t>)</m:t>
            </m:r>
          </m:e>
          <m:sup>
            <m:r>
              <m:t>b</m:t>
            </m:r>
          </m:sup>
        </m:sSup>
      </m:oMath>
      <m:oMath xmlns:mml="http://www.w3.org/1998/Math/MathML">
        <m:r>
          <m:t>b</m:t>
        </m:r>
      </m:oMath>
      <m:oMath xmlns:mml="http://www.w3.org/1998/Math/MathML">
        <m:r>
          <m:t>a</m:t>
        </m:r>
      </m:oMath>
      <m:oMath xmlns:mml="http://www.w3.org/1998/Math/MathML">
        <m:r>
          <m:t>b</m:t>
        </m:r>
      </m:oMath>
      <m:oMath xmlns:mml="http://www.w3.org/1998/Math/MathML">
        <m:r>
          <m:t>a(</m:t>
        </m:r>
        <m:r>
          <m:t>4.1</m:t>
        </m:r>
        <m:sSup>
          <m:e>
            <m:r>
              <m:t>)</m:t>
            </m:r>
          </m:e>
          <m:sup>
            <m:r>
              <m:t>b</m:t>
            </m:r>
          </m:sup>
        </m:sSup>
        <m:r>
          <m:t>=b.</m:t>
        </m:r>
      </m:oMath>
      <m:oMath xmlns:mml="http://www.w3.org/1998/Math/MathML">
        <m:r>
          <m:t>y</m:t>
        </m:r>
      </m:oMath>
      <m:oMath xmlns:mml="http://www.w3.org/1998/Math/MathML">
        <m:r>
          <m:t>y</m:t>
        </m:r>
      </m:oMath>
      <w:r>
        <w:br/>
      </w:r>
      <w:r>
        <w:rPr>
          <w:rFonts w:ascii="Arial" w:hAnsi="Arial"/>
          <w:b w:val="0"/>
          <w:color w:val="000000"/>
          <w:sz w:val="20"/>
        </w:rPr>
        <w:t>is also not equal to, since there is no pair of integers and such that. Thus, the value of the y-coordinate of the</w:t>
      </w:r>
      <w:r>
        <w:br/>
      </w:r>
      <m:oMath xmlns:mml="http://www.w3.org/1998/Math/MathML">
        <m:r>
          <m:t>a(</m:t>
        </m:r>
        <m:r>
          <m:t>4</m:t>
        </m:r>
        <m:r>
          <m:t>.</m:t>
        </m:r>
        <m:r>
          <m:t>1</m:t>
        </m:r>
        <m:sSup>
          <m:e>
            <m:r>
              <m:t>)</m:t>
            </m:r>
          </m:e>
          <m:sup>
            <m:r>
              <m:t>b</m:t>
            </m:r>
          </m:sup>
        </m:sSup>
        <m:r>
          <m:t>,</m:t>
        </m:r>
      </m:oMath>
      <m:oMath xmlns:mml="http://www.w3.org/1998/Math/MathML">
        <m:sSup>
          <m:e>
            <m:r>
              <m:t/>
            </m:r>
          </m:e>
          <m:sup>
            <m:r>
              <m:t>a,</m:t>
            </m:r>
          </m:sup>
        </m:sSup>
      </m:oMath>
      <w:r>
        <w:br/>
      </w:r>
      <w:r>
        <w:rPr>
          <w:rFonts w:ascii="Arial" w:hAnsi="Arial"/>
          <w:b w:val="0"/>
          <w:color w:val="000000"/>
          <w:sz w:val="20"/>
        </w:rPr>
        <w:t>intercept for this equation is, which is not displayed in equation II as a constant or coefficient. The coefficient in equation II is and the</w:t>
      </w:r>
      <w:r>
        <w:br/>
      </w:r>
      <m:oMath xmlns:mml="http://www.w3.org/1998/Math/MathML">
        <m:sSup>
          <m:e>
            <m:r>
              <m:t/>
            </m:r>
          </m:e>
          <m:sup>
            <m:r>
              <m:t>b,</m:t>
            </m:r>
          </m:sup>
        </m:sSup>
      </m:oMath>
      <w:r>
        <w:br/>
      </w:r>
      <w:r>
        <w:rPr>
          <w:rFonts w:ascii="Arial" w:hAnsi="Arial"/>
          <w:b w:val="0"/>
          <w:color w:val="000000"/>
          <w:sz w:val="20"/>
        </w:rPr>
        <w:t>only constant, appears in the exponent. Therefore, neither equation I nor equation II displays, as a constant or coefficient, the y-coordinate of</w:t>
      </w:r>
      <w:r>
        <w:br/>
      </w:r>
      <w:r>
        <w:rPr>
          <w:rFonts w:ascii="Arial" w:hAnsi="Arial"/>
          <w:b w:val="0"/>
          <w:color w:val="000000"/>
          <w:sz w:val="20"/>
        </w:rPr>
        <w:t>the y-intercept of the graph of the corresponding function.</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eqArr>
          <m:e>
            <m:r>
              <m:t>8x+y=−11</m:t>
            </m:r>
          </m:e>
          <m:e>
            <m:r>
              <m:t>2</m:t>
            </m:r>
            <m:sSup>
              <m:e>
                <m:r>
                  <m:t>x</m:t>
                </m:r>
              </m:e>
              <m:sup>
                <m:r>
                  <m:t>2</m:t>
                </m:r>
              </m:sup>
            </m:sSup>
            <m:r>
              <m:t>=y+341</m:t>
            </m:r>
          </m:e>
        </m:eqArr>
      </m:oMath>
      <w:r>
        <w:br/>
      </w:r>
      <w:r>
        <w:rPr>
          <w:rFonts w:ascii="Arial" w:hAnsi="Arial"/>
          <w:b w:val="0"/>
          <w:color w:val="000000"/>
          <w:sz w:val="20"/>
        </w:rPr>
        <w:t>The graphs of the equations in the given system of equations intersect at the point</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in the -plane. What is a possible value of</w:t>
      </w:r>
      <w:r>
        <w:rPr>
          <w:rFonts w:ascii="Arial" w:hAnsi="Arial"/>
          <w:b w:val="0"/>
          <w:color w:val="000000"/>
          <w:sz w:val="20"/>
        </w:rPr>
        <w:t xml:space="preserve"> </w:t>
      </w:r>
      <m:oMath xmlns:mml="http://www.w3.org/1998/Math/MathML">
        <m:sSup>
          <m:e>
            <m:r>
              <m:t/>
            </m:r>
          </m:e>
          <m:sup>
            <m:r>
              <m:t>:</m:t>
            </m:r>
          </m:sup>
        </m:sSup>
        <m:r>
          <m:t>x</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.−15</m:t>
        </m:r>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.−11</m:t>
        </m:r>
      </m:oMath>
    </w:p>
    <w:p>
      <w:pPr>
        <w:spacing w:after="60" w:line="252" w:lineRule="auto"/>
        <w:ind w:left="317" w:hanging="317"/>
      </w:pPr>
      <w:r>
        <w:rPr>
          <w:rFonts w:ascii="Arial" w:hAnsi="Arial"/>
          <w:b w:val="0"/>
          <w:color w:val="000000"/>
          <w:sz w:val="20"/>
        </w:rPr>
        <w:t xml:space="preserve">Option C: </w:t>
      </w:r>
      <m:oMath xmlns:mml="http://www.w3.org/1998/Math/MathML">
        <m:r>
          <m:t/>
        </m:r>
        <m:r>
          <m:t>c.2</m:t>
        </m:r>
      </m:oMath>
    </w:p>
    <w:p>
      <w:pPr>
        <w:spacing w:after="60" w:line="252" w:lineRule="auto"/>
        <w:ind w:left="317" w:hanging="317"/>
      </w:pPr>
      <w:r>
        <w:rPr>
          <w:rFonts w:ascii="Arial" w:hAnsi="Arial"/>
          <w:b w:val="0"/>
          <w:color w:val="000000"/>
          <w:sz w:val="20"/>
        </w:rPr>
        <w:t xml:space="preserve">Option D: </w:t>
      </w:r>
      <m:oMath xmlns:mml="http://www.w3.org/1998/Math/MathML">
        <m:r>
          <m:rPr>
            <m:sty m:val="p"/>
          </m:rPr>
          <m:t>D</m:t>
        </m:r>
        <m:r>
          <m:t>.8</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r>
          <m:rPr>
            <m:scr m:val="sans-serif"/>
            <m:sty m:val="p"/>
          </m:rPr>
          <m:t>A</m:t>
        </m:r>
      </m:oMath>
      <w:r>
        <w:rPr>
          <w:rFonts w:ascii="Arial" w:hAnsi="Arial"/>
          <w:b w:val="0"/>
          <w:color w:val="000000"/>
          <w:sz w:val="20"/>
        </w:rPr>
        <w:t xml:space="preserve"> </w:t>
      </w:r>
      <w:r>
        <w:rPr>
          <w:rFonts w:ascii="Arial" w:hAnsi="Arial"/>
          <w:b w:val="0"/>
          <w:color w:val="000000"/>
          <w:sz w:val="20"/>
        </w:rPr>
        <w:t>A is correct. It's given that the graphs of the equations in the given system of equations intersect at the point</w:t>
      </w:r>
      <w:r>
        <w:rPr>
          <w:rFonts w:ascii="Arial" w:hAnsi="Arial"/>
          <w:b w:val="0"/>
          <w:color w:val="000000"/>
          <w:sz w:val="20"/>
        </w:rPr>
        <w:t xml:space="preserve"> </w:t>
      </w:r>
      <m:oMath xmlns:mml="http://www.w3.org/1998/Math/MathML">
        <m:r>
          <m:t>(x,y).</m:t>
        </m:r>
      </m:oMath>
      <w:r>
        <w:rPr>
          <w:rFonts w:ascii="Arial" w:hAnsi="Arial"/>
          <w:b w:val="0"/>
          <w:color w:val="000000"/>
          <w:sz w:val="20"/>
        </w:rPr>
        <w:t>. Therefore, this</w:t>
      </w:r>
      <w:r>
        <w:br/>
      </w:r>
      <w:r>
        <w:rPr>
          <w:rFonts w:ascii="Arial" w:hAnsi="Arial"/>
          <w:b w:val="0"/>
          <w:color w:val="000000"/>
          <w:sz w:val="20"/>
        </w:rPr>
        <w:t>intersection point is a solution to the given system. The solution can be found by isolating</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in each equation. The given equation</w:t>
      </w:r>
      <w:r>
        <w:rPr>
          <w:rFonts w:ascii="Arial" w:hAnsi="Arial"/>
          <w:b w:val="0"/>
          <w:color w:val="000000"/>
          <w:sz w:val="20"/>
        </w:rPr>
        <w:t xml:space="preserve"> </w:t>
      </w:r>
      <m:oMath xmlns:mml="http://www.w3.org/1998/Math/MathML">
        <m:r>
          <m:t>18x+y=−11</m:t>
        </m:r>
      </m:oMath>
      <w:r>
        <w:br/>
      </w:r>
      <w:r>
        <w:rPr>
          <w:rFonts w:ascii="Arial" w:hAnsi="Arial"/>
          <w:b w:val="0"/>
          <w:color w:val="000000"/>
          <w:sz w:val="20"/>
        </w:rPr>
        <w:t>can be rewritten to isolate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by subtracting from both sides of the equation, which gives</w:t>
      </w:r>
      <w:r>
        <w:rPr>
          <w:rFonts w:ascii="Arial" w:hAnsi="Arial"/>
          <w:b w:val="0"/>
          <w:color w:val="000000"/>
          <w:sz w:val="20"/>
        </w:rPr>
        <w:t xml:space="preserve"> </w:t>
      </w:r>
      <m:oMath xmlns:mml="http://www.w3.org/1998/Math/MathML">
        <m:r>
          <m:t>y=−8x−11.</m:t>
        </m:r>
      </m:oMath>
      <w:r>
        <w:rPr>
          <w:rFonts w:ascii="Arial" w:hAnsi="Arial"/>
          <w:b w:val="0"/>
          <w:color w:val="000000"/>
          <w:sz w:val="20"/>
        </w:rPr>
        <w:t>. The given equation</w:t>
      </w:r>
      <w:r>
        <w:rPr>
          <w:rFonts w:ascii="Arial" w:hAnsi="Arial"/>
          <w:b w:val="0"/>
          <w:color w:val="000000"/>
          <w:sz w:val="20"/>
        </w:rPr>
        <w:t xml:space="preserve"> </w:t>
      </w:r>
      <m:oMath xmlns:mml="http://www.w3.org/1998/Math/MathML">
        <m:r>
          <m:t>2</m:t>
        </m:r>
        <m:sSup>
          <m:e>
            <m:r>
              <m:t>x</m:t>
            </m:r>
          </m:e>
          <m:sup>
            <m:r>
              <m:t>2</m:t>
            </m:r>
          </m:sup>
        </m:sSup>
        <m:r>
          <m:t>=y+341</m:t>
        </m:r>
      </m:oMath>
      <w:r>
        <w:br/>
      </w:r>
      <w:r>
        <w:rPr>
          <w:rFonts w:ascii="Arial" w:hAnsi="Arial"/>
          <w:b w:val="0"/>
          <w:color w:val="000000"/>
          <w:sz w:val="20"/>
        </w:rPr>
        <w:t>can be rewritten to isolate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by subtracting from both sides of the equation, which gives</w:t>
      </w:r>
      <w:r>
        <w:rPr>
          <w:rFonts w:ascii="Arial" w:hAnsi="Arial"/>
          <w:b w:val="0"/>
          <w:color w:val="000000"/>
          <w:sz w:val="20"/>
        </w:rPr>
        <w:t xml:space="preserve"> </w:t>
      </w:r>
      <m:oMath xmlns:mml="http://www.w3.org/1998/Math/MathML">
        <m:r>
          <m:t>12</m:t>
        </m:r>
        <m:sSup>
          <m:e>
            <m:r>
              <m:t>x</m:t>
            </m:r>
          </m:e>
          <m:sup>
            <m:r>
              <m:t>2</m:t>
            </m:r>
          </m:sup>
        </m:sSup>
        <m:r>
          <m:t>−341=y.</m:t>
        </m:r>
      </m:oMath>
      <w:r>
        <w:rPr>
          <w:rFonts w:ascii="Arial" w:hAnsi="Arial"/>
          <w:b w:val="0"/>
          <w:color w:val="000000"/>
          <w:sz w:val="20"/>
        </w:rPr>
        <w:t xml:space="preserve"> </w:t>
      </w:r>
      <w:r>
        <w:rPr>
          <w:rFonts w:ascii="Arial" w:hAnsi="Arial"/>
          <w:b w:val="0"/>
          <w:color w:val="000000"/>
          <w:sz w:val="20"/>
        </w:rPr>
        <w:t>With each equation solved for</w:t>
      </w:r>
      <w:r>
        <w:rPr>
          <w:rFonts w:ascii="Arial" w:hAnsi="Arial"/>
          <w:b w:val="0"/>
          <w:color w:val="000000"/>
          <w:sz w:val="20"/>
        </w:rPr>
        <w:t xml:space="preserve"> </w:t>
      </w:r>
      <m:oMath xmlns:mml="http://www.w3.org/1998/Math/MathML">
        <m:acc>
          <m:accPr>
            <m:chr m:val="̂"/>
          </m:accPr>
          <m:e>
            <m:r>
              <m:rPr>
                <m:sty m:val="b"/>
              </m:rPr>
              <m:t>y</m:t>
            </m:r>
          </m:e>
        </m:acc>
      </m:oMath>
      <w:r>
        <w:br/>
      </w:r>
      <w:r>
        <w:rPr>
          <w:rFonts w:ascii="Arial" w:hAnsi="Arial"/>
          <w:b w:val="0"/>
          <w:color w:val="000000"/>
          <w:sz w:val="20"/>
        </w:rPr>
        <w:t>the value of</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from one equation can be substituted into the other, which gives</w:t>
      </w:r>
      <w:r>
        <w:rPr>
          <w:rFonts w:ascii="Arial" w:hAnsi="Arial"/>
          <w:b w:val="0"/>
          <w:color w:val="000000"/>
          <w:sz w:val="20"/>
        </w:rPr>
        <w:t xml:space="preserve"> </w:t>
      </w:r>
      <m:oMath xmlns:mml="http://www.w3.org/1998/Math/MathML">
        <m:r>
          <m:t>2</m:t>
        </m:r>
        <m:sSup>
          <m:e>
            <m:r>
              <m:t>x</m:t>
            </m:r>
          </m:e>
          <m:sup>
            <m:r>
              <m:t>2</m:t>
            </m:r>
          </m:sup>
        </m:sSup>
        <m:r>
          <m:t>−341=−8x−11</m:t>
        </m:r>
      </m:oMath>
      <w:r>
        <w:rPr>
          <w:rFonts w:ascii="Arial" w:hAnsi="Arial"/>
          <w:b w:val="0"/>
          <w:color w:val="000000"/>
          <w:sz w:val="20"/>
        </w:rPr>
        <w:t>. Adding and to both sides of this</w:t>
      </w:r>
      <w:r>
        <w:br/>
      </w:r>
      <w:r>
        <w:rPr>
          <w:rFonts w:ascii="Arial" w:hAnsi="Arial"/>
          <w:b w:val="0"/>
          <w:color w:val="000000"/>
          <w:sz w:val="20"/>
        </w:rPr>
        <w:t>equation results in</w:t>
      </w:r>
      <w:r>
        <w:rPr>
          <w:rFonts w:ascii="Arial" w:hAnsi="Arial"/>
          <w:b w:val="0"/>
          <w:color w:val="000000"/>
          <w:sz w:val="20"/>
        </w:rPr>
        <w:t xml:space="preserve"> </w:t>
      </w:r>
      <m:oMath xmlns:mml="http://www.w3.org/1998/Math/MathML">
        <m:r>
          <m:t>12</m:t>
        </m:r>
        <m:sSup>
          <m:e>
            <m:r>
              <m:t>x</m:t>
            </m:r>
          </m:e>
          <m:sup>
            <m:r>
              <m:t>2</m:t>
            </m:r>
          </m:sup>
        </m:sSup>
        <m:r>
          <m:t>+8x−330=0.</m:t>
        </m:r>
      </m:oMath>
      <w:r>
        <w:rPr>
          <w:rFonts w:ascii="Arial" w:hAnsi="Arial"/>
          <w:b w:val="0"/>
          <w:color w:val="000000"/>
          <w:sz w:val="20"/>
        </w:rPr>
        <w:t>. Dividing both sides of this equation by</w:t>
      </w:r>
      <w:r>
        <w:rPr>
          <w:rFonts w:ascii="Arial" w:hAnsi="Arial"/>
          <w:b w:val="0"/>
          <w:color w:val="000000"/>
          <w:sz w:val="20"/>
        </w:rPr>
        <w:t xml:space="preserve"> </w:t>
      </w:r>
      <m:oMath xmlns:mml="http://www.w3.org/1998/Math/MathML">
        <m:r>
          <m:t>2</m:t>
        </m:r>
      </m:oMath>
      <w:r>
        <w:rPr>
          <w:rFonts w:ascii="Arial" w:hAnsi="Arial"/>
          <w:b w:val="0"/>
          <w:color w:val="000000"/>
          <w:sz w:val="20"/>
        </w:rPr>
        <w:t xml:space="preserve"> </w:t>
      </w:r>
      <w:r>
        <w:rPr>
          <w:rFonts w:ascii="Arial" w:hAnsi="Arial"/>
          <w:b w:val="0"/>
          <w:color w:val="000000"/>
          <w:sz w:val="20"/>
        </w:rPr>
        <w:t>results in</w:t>
      </w:r>
      <w:r>
        <w:rPr>
          <w:rFonts w:ascii="Arial" w:hAnsi="Arial"/>
          <w:b w:val="0"/>
          <w:color w:val="000000"/>
          <w:sz w:val="20"/>
        </w:rPr>
        <w:t xml:space="preserve"> </w:t>
      </w:r>
      <m:oMath xmlns:mml="http://www.w3.org/1998/Math/MathML">
        <m:r>
          <m:t>1</m:t>
        </m:r>
        <m:sSup>
          <m:e>
            <m:r>
              <m:t>x</m:t>
            </m:r>
          </m:e>
          <m:sup>
            <m:r>
              <m:t>2</m:t>
            </m:r>
          </m:sup>
        </m:sSup>
        <m:r>
          <m:t>+4x−165=0.</m:t>
        </m:r>
      </m:oMath>
      <w:r>
        <w:rPr>
          <w:rFonts w:ascii="Arial" w:hAnsi="Arial"/>
          <w:b w:val="0"/>
          <w:color w:val="000000"/>
          <w:sz w:val="20"/>
        </w:rPr>
        <w:t>. This equation can be</w:t>
      </w:r>
      <w:r>
        <w:br/>
      </w:r>
      <w:r>
        <w:rPr>
          <w:rFonts w:ascii="Arial" w:hAnsi="Arial"/>
          <w:b w:val="0"/>
          <w:color w:val="000000"/>
          <w:sz w:val="20"/>
        </w:rPr>
        <w:t>rewritten by factoring the left-hand side, which yields</w:t>
      </w:r>
      <w:r>
        <w:rPr>
          <w:rFonts w:ascii="Arial" w:hAnsi="Arial"/>
          <w:b w:val="0"/>
          <w:color w:val="000000"/>
          <w:sz w:val="20"/>
        </w:rPr>
        <w:t xml:space="preserve"> </w:t>
      </w:r>
      <m:oMath xmlns:mml="http://www.w3.org/1998/Math/MathML">
        <m:r>
          <m:t>(x+15)(x−11)=0.</m:t>
        </m:r>
      </m:oMath>
      <w:r>
        <w:rPr>
          <w:rFonts w:ascii="Arial" w:hAnsi="Arial"/>
          <w:b w:val="0"/>
          <w:color w:val="000000"/>
          <w:sz w:val="20"/>
        </w:rPr>
        <w:t xml:space="preserve"> </w:t>
      </w:r>
      <w:r>
        <w:rPr>
          <w:rFonts w:ascii="Arial" w:hAnsi="Arial"/>
          <w:b w:val="0"/>
          <w:color w:val="000000"/>
          <w:sz w:val="20"/>
        </w:rPr>
        <w:t>By the zero-product property, if</w:t>
      </w:r>
      <w:r>
        <w:rPr>
          <w:rFonts w:ascii="Arial" w:hAnsi="Arial"/>
          <w:b w:val="0"/>
          <w:color w:val="000000"/>
          <w:sz w:val="20"/>
        </w:rPr>
        <w:t xml:space="preserve"> </w:t>
      </w:r>
      <m:oMath xmlns:mml="http://www.w3.org/1998/Math/MathML">
        <m:r>
          <m:t>(x+15)(x−11)=0,</m:t>
        </m:r>
      </m:oMath>
      <w:r>
        <w:rPr>
          <w:rFonts w:ascii="Arial" w:hAnsi="Arial"/>
          <w:b w:val="0"/>
          <w:color w:val="000000"/>
          <w:sz w:val="20"/>
        </w:rPr>
        <w:t>, then</w:t>
      </w:r>
      <w:r>
        <w:br/>
      </w:r>
      <m:oMath xmlns:mml="http://www.w3.org/1998/Math/MathML">
        <m:r>
          <m:t>(x+15)=0,</m:t>
        </m:r>
        <m:r>
          <m:rPr>
            <m:sty m:val="p"/>
          </m:rPr>
          <m:t>or</m:t>
        </m:r>
        <m:r>
          <m:t>(x−11)=0.</m:t>
        </m:r>
      </m:oMath>
      <w:r>
        <w:rPr>
          <w:rFonts w:ascii="Arial" w:hAnsi="Arial"/>
          <w:b w:val="0"/>
          <w:color w:val="000000"/>
          <w:sz w:val="20"/>
        </w:rPr>
        <w:t>. It follows that</w:t>
      </w:r>
      <w:r>
        <w:rPr>
          <w:rFonts w:ascii="Arial" w:hAnsi="Arial"/>
          <w:b w:val="0"/>
          <w:color w:val="000000"/>
          <w:sz w:val="20"/>
        </w:rPr>
        <w:t xml:space="preserve"> </w:t>
      </w:r>
      <m:oMath xmlns:mml="http://www.w3.org/1998/Math/MathML">
        <m:r>
          <m:t>1x=−15,</m:t>
        </m:r>
        <m:r>
          <m:rPr>
            <m:sty m:val="p"/>
          </m:rPr>
          <m:t>or</m:t>
        </m:r>
        <m:r>
          <m:rPr>
            <m:nor/>
          </m:rPr>
          <m:t> </m:t>
        </m:r>
        <m:r>
          <m:t>x=11.</m:t>
        </m:r>
      </m:oMath>
      <w:r>
        <w:rPr>
          <w:rFonts w:ascii="Arial" w:hAnsi="Arial"/>
          <w:b w:val="0"/>
          <w:color w:val="000000"/>
          <w:sz w:val="20"/>
        </w:rPr>
        <w:t>. Since only</w:t>
      </w:r>
      <w:r>
        <w:rPr>
          <w:rFonts w:ascii="Arial" w:hAnsi="Arial"/>
          <w:b w:val="0"/>
          <w:color w:val="000000"/>
          <w:sz w:val="20"/>
        </w:rPr>
        <w:t xml:space="preserve"> </w:t>
      </w:r>
      <m:oMath xmlns:mml="http://www.w3.org/1998/Math/MathML">
        <m:r>
          <m:t>−15</m:t>
        </m:r>
      </m:oMath>
      <w:r>
        <w:rPr>
          <w:rFonts w:ascii="Arial" w:hAnsi="Arial"/>
          <w:b w:val="0"/>
          <w:color w:val="000000"/>
          <w:sz w:val="20"/>
        </w:rPr>
        <w:t xml:space="preserve"> </w:t>
      </w:r>
      <w:r>
        <w:rPr>
          <w:rFonts w:ascii="Arial" w:hAnsi="Arial"/>
          <w:b w:val="0"/>
          <w:color w:val="000000"/>
          <w:sz w:val="20"/>
        </w:rPr>
        <w:t>is given as a choice, a possible value of is</w:t>
      </w:r>
      <w:r>
        <w:rPr>
          <w:rFonts w:ascii="Arial" w:hAnsi="Arial"/>
          <w:b w:val="0"/>
          <w:color w:val="000000"/>
          <w:sz w:val="20"/>
        </w:rPr>
        <w:t xml:space="preserve"> </w:t>
      </w:r>
      <m:oMath xmlns:mml="http://www.w3.org/1998/Math/MathML">
        <m:r>
          <m:t>−15</m:t>
        </m:r>
      </m:oMath>
      <w:r>
        <w:rPr>
          <w:rFonts w:ascii="Arial" w:hAnsi="Arial"/>
          <w:b w:val="0"/>
          <w:color w:val="000000"/>
          <w:sz w:val="20"/>
        </w:rPr>
        <w:t>.</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sup>
        </m:sSup>
        <m:r>
          <m:rPr/>
          <m:t>D</m:t>
        </m:r>
      </m:oMath>
      <w:r>
        <w:rPr>
          <w:rFonts w:ascii="Arial" w:hAnsi="Arial"/>
          <w:b w:val="0"/>
          <w:color w:val="000000"/>
          <w:sz w:val="20"/>
        </w:rPr>
        <w:t xml:space="preserve"> </w:t>
      </w:r>
      <w:r>
        <w:rPr>
          <w:rFonts w:ascii="Arial" w:hAnsi="Arial"/>
          <w:b w:val="0"/>
          <w:color w:val="000000"/>
          <w:sz w:val="20"/>
        </w:rPr>
        <w:t>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−2</m:t>
        </m:r>
      </m:oMath>
      <m:oMath xmlns:mml="http://www.w3.org/1998/Math/MathML">
        <m:r>
          <m:t>2</m:t>
        </m:r>
      </m:oMath>
      <w:r>
        <w:br/>
      </w:r>
      <m:oMath xmlns:mml="http://www.w3.org/1998/Math/MathML">
        <m:r>
          <m:t>−1</m:t>
        </m:r>
      </m:oMath>
      <m:oMath xmlns:mml="http://www.w3.org/1998/Math/MathML">
        <m:r>
          <m:t>2</m:t>
        </m:r>
      </m:oMath>
      <w:r>
        <w:br/>
      </w:r>
      <m:oMath xmlns:mml="http://www.w3.org/1998/Math/MathML">
        <m:r>
          <m:t>2</m:t>
        </m:r>
      </m:oMath>
      <m:oMath xmlns:mml="http://www.w3.org/1998/Math/MathML">
        <m:r>
          <m:t>−3</m:t>
        </m:r>
      </m:oMath>
      <w:r>
        <w:br/>
      </w:r>
      <m:oMath xmlns:mml="http://www.w3.org/1998/Math/MathML">
        <m:r>
          <m:t>2</m:t>
        </m:r>
      </m:oMath>
      <m:oMath xmlns:mml="http://www.w3.org/1998/Math/MathML">
        <m:r>
          <m:t>−1</m:t>
        </m:r>
      </m:oMath>
      <w:r>
        <w:br/>
      </w:r>
      <m:oMath xmlns:mml="http://www.w3.org/1998/Math/MathML">
        <m:r>
          <m:t>2</m:t>
        </m:r>
      </m:oMath>
      <m:oMath xmlns:mml="http://www.w3.org/1998/Math/MathML">
        <m:r>
          <m:t>2</m:t>
        </m:r>
      </m:oMath>
      <w:r>
        <w:br/>
      </w:r>
      <w:r>
        <w:rPr>
          <w:rFonts w:ascii="Arial" w:hAnsi="Arial"/>
          <w:b w:val="0"/>
          <w:color w:val="000000"/>
          <w:sz w:val="20"/>
        </w:rPr>
        <w:t>The table above gives selected values of a polynomial function p. Based on the values in the table, which of the following must be a factor of p?</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42991" cy="1896518"/>
            <wp:docPr id="113" name="Picture 113"/>
            <wp:cNvGraphicFramePr>
              <a:graphicFrameLocks noChangeAspect="1"/>
            </wp:cNvGraphicFramePr>
            <a:graphic>
              <a:graphicData uri="http://schemas.openxmlformats.org/drawingml/2006/picture">
                <pic:pic>
                  <pic:nvPicPr>
                    <pic:cNvPr id="0" name="0121a235_question_p443_1.png"/>
                    <pic:cNvPicPr/>
                  </pic:nvPicPr>
                  <pic:blipFill>
                    <a:blip r:embed="rId121"/>
                    <a:stretch>
                      <a:fillRect/>
                    </a:stretch>
                  </pic:blipFill>
                  <pic:spPr>
                    <a:xfrm>
                      <a:off x="0" y="0"/>
                      <a:ext cx="1142991" cy="189651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(x−3)</m:t>
        </m:r>
      </m:oMath>
    </w:p>
    <w:p>
      <w:pPr>
        <w:spacing w:after="60" w:line="252" w:lineRule="auto"/>
        <w:ind w:left="317" w:hanging="317"/>
      </w:pPr>
      <w:r>
        <w:rPr>
          <w:rFonts w:ascii="Arial" w:hAnsi="Arial"/>
          <w:b w:val="0"/>
          <w:color w:val="000000"/>
          <w:sz w:val="20"/>
        </w:rPr>
        <w:t xml:space="preserve">Option B: </w:t>
      </w:r>
      <m:oMath xmlns:mml="http://www.w3.org/1998/Math/MathML">
        <m:r>
          <m:t>(x+3)</m:t>
        </m:r>
      </m:oMath>
    </w:p>
    <w:p>
      <w:pPr>
        <w:spacing w:after="60" w:line="252" w:lineRule="auto"/>
        <w:ind w:left="317" w:hanging="317"/>
      </w:pPr>
      <w:r>
        <w:rPr>
          <w:rFonts w:ascii="Arial" w:hAnsi="Arial"/>
          <w:b w:val="0"/>
          <w:color w:val="000000"/>
          <w:sz w:val="20"/>
        </w:rPr>
        <w:t xml:space="preserve">Option C: </w:t>
      </w:r>
      <m:oMath xmlns:mml="http://www.w3.org/1998/Math/MathML">
        <m:r>
          <m:t>(x−1)(x+2)</m:t>
        </m:r>
      </m:oMath>
    </w:p>
    <w:p>
      <w:pPr>
        <w:spacing w:after="60" w:line="252" w:lineRule="auto"/>
        <w:ind w:left="317" w:hanging="317"/>
      </w:pPr>
      <w:r>
        <w:rPr>
          <w:rFonts w:ascii="Arial" w:hAnsi="Arial"/>
          <w:b w:val="0"/>
          <w:color w:val="000000"/>
          <w:sz w:val="20"/>
        </w:rPr>
        <w:t xml:space="preserve">Option D: </w:t>
      </w:r>
      <m:oMath xmlns:mml="http://www.w3.org/1998/Math/MathML">
        <m:r>
          <m:t>(x+1)(x−2)</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According to the table, when x is</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or 2,</w:t>
      </w:r>
      <w:r>
        <w:rPr>
          <w:rFonts w:ascii="Arial" w:hAnsi="Arial"/>
          <w:b w:val="0"/>
          <w:color w:val="000000"/>
          <w:sz w:val="20"/>
        </w:rPr>
        <w:t xml:space="preserve"> </w:t>
      </w:r>
      <m:oMath xmlns:mml="http://www.w3.org/1998/Math/MathML">
        <m:r>
          <m:t>p(x)=0.</m:t>
        </m:r>
      </m:oMath>
      <w:r>
        <w:rPr>
          <w:rFonts w:ascii="Arial" w:hAnsi="Arial"/>
          <w:b w:val="0"/>
          <w:color w:val="000000"/>
          <w:sz w:val="20"/>
        </w:rPr>
        <w:t>. Therefore, two x-intercepts of the graph of p are</w:t>
      </w:r>
      <w:r>
        <w:rPr>
          <w:rFonts w:ascii="Arial" w:hAnsi="Arial"/>
          <w:b w:val="0"/>
          <w:color w:val="000000"/>
          <w:sz w:val="20"/>
        </w:rPr>
        <w:t xml:space="preserve"> </w:t>
      </w:r>
      <m:oMath xmlns:mml="http://www.w3.org/1998/Math/MathML">
        <m:r>
          <m:t>(−1,0)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(2,0).</m:t>
        </m:r>
      </m:oMath>
      <w:r>
        <w:rPr>
          <w:rFonts w:ascii="Arial" w:hAnsi="Arial"/>
          <w:b w:val="0"/>
          <w:color w:val="000000"/>
          <w:sz w:val="20"/>
        </w:rPr>
        <w:t>.</w:t>
      </w:r>
      <w:r>
        <w:br/>
      </w:r>
      <w:r>
        <w:rPr>
          <w:rFonts w:ascii="Arial" w:hAnsi="Arial"/>
          <w:b w:val="0"/>
          <w:color w:val="000000"/>
          <w:sz w:val="20"/>
        </w:rPr>
        <w:t>Since</w:t>
      </w:r>
      <w:r>
        <w:rPr>
          <w:rFonts w:ascii="Arial" w:hAnsi="Arial"/>
          <w:b w:val="0"/>
          <w:color w:val="000000"/>
          <w:sz w:val="20"/>
        </w:rPr>
        <w:t xml:space="preserve"> </w:t>
      </w:r>
      <m:oMath xmlns:mml="http://www.w3.org/1998/Math/MathML">
        <m:r>
          <m:t>(−1,0)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(2,0)</m:t>
        </m:r>
      </m:oMath>
      <w:r>
        <w:rPr>
          <w:rFonts w:ascii="Arial" w:hAnsi="Arial"/>
          <w:b w:val="0"/>
          <w:color w:val="000000"/>
          <w:sz w:val="20"/>
        </w:rPr>
        <w:t xml:space="preserve"> </w:t>
      </w:r>
      <w:r>
        <w:rPr>
          <w:rFonts w:ascii="Arial" w:hAnsi="Arial"/>
          <w:b w:val="0"/>
          <w:color w:val="000000"/>
          <w:sz w:val="20"/>
        </w:rPr>
        <w:t>are x-intercepts, it follows that</w:t>
      </w:r>
      <w:r>
        <w:rPr>
          <w:rFonts w:ascii="Arial" w:hAnsi="Arial"/>
          <w:b w:val="0"/>
          <w:color w:val="000000"/>
          <w:sz w:val="20"/>
        </w:rPr>
        <w:t xml:space="preserve"> </w:t>
      </w:r>
      <m:oMath xmlns:mml="http://www.w3.org/1998/Math/MathML">
        <m:r>
          <m:t>(x+1)</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(x−2)</m:t>
        </m:r>
      </m:oMath>
      <w:r>
        <w:rPr>
          <w:rFonts w:ascii="Arial" w:hAnsi="Arial"/>
          <w:b w:val="0"/>
          <w:color w:val="000000"/>
          <w:sz w:val="20"/>
        </w:rPr>
        <w:t xml:space="preserve"> </w:t>
      </w:r>
      <w:r>
        <w:rPr>
          <w:rFonts w:ascii="Arial" w:hAnsi="Arial"/>
          <w:b w:val="0"/>
          <w:color w:val="000000"/>
          <w:sz w:val="20"/>
        </w:rPr>
        <w:t>are factors of the polynomial equation. This is because when</w:t>
      </w:r>
      <w:r>
        <w:br/>
      </w:r>
      <m:oMath xmlns:mml="http://www.w3.org/1998/Math/MathML">
        <m:r>
          <m:t>x=−1,</m:t>
        </m:r>
      </m:oMath>
      <w:r>
        <w:rPr>
          <w:rFonts w:ascii="Arial" w:hAnsi="Arial"/>
          <w:b w:val="0"/>
          <w:color w:val="000000"/>
          <w:sz w:val="20"/>
        </w:rPr>
        <w:t>, the value of</w:t>
      </w:r>
      <w:r>
        <w:rPr>
          <w:rFonts w:ascii="Arial" w:hAnsi="Arial"/>
          <w:b w:val="0"/>
          <w:color w:val="000000"/>
          <w:sz w:val="20"/>
        </w:rPr>
        <w:t xml:space="preserve"> </w:t>
      </w:r>
      <m:oMath xmlns:mml="http://www.w3.org/1998/Math/MathML">
        <m:r>
          <m:t>x+1</m:t>
        </m:r>
      </m:oMath>
      <w:r>
        <w:rPr>
          <w:rFonts w:ascii="Arial" w:hAnsi="Arial"/>
          <w:b w:val="0"/>
          <w:color w:val="000000"/>
          <w:sz w:val="20"/>
        </w:rPr>
        <w:t xml:space="preserve"> </w:t>
      </w:r>
      <w:r>
        <w:rPr>
          <w:rFonts w:ascii="Arial" w:hAnsi="Arial"/>
          <w:b w:val="0"/>
          <w:color w:val="000000"/>
          <w:sz w:val="20"/>
        </w:rPr>
        <w:t>is 0. Similarly, when</w:t>
      </w:r>
      <w:r>
        <w:rPr>
          <w:rFonts w:ascii="Arial" w:hAnsi="Arial"/>
          <w:b w:val="0"/>
          <w:color w:val="000000"/>
          <w:sz w:val="20"/>
        </w:rPr>
        <w:t xml:space="preserve"> </w:t>
      </w:r>
      <m:oMath xmlns:mml="http://www.w3.org/1998/Math/MathML">
        <m:r>
          <m:t>b=4</m:t>
        </m:r>
      </m:oMath>
      <w:r>
        <w:rPr>
          <w:rFonts w:ascii="Arial" w:hAnsi="Arial"/>
          <w:b w:val="0"/>
          <w:color w:val="000000"/>
          <w:sz w:val="20"/>
        </w:rPr>
        <w:t>, the value of</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is 0. Therefore, the product</w:t>
      </w:r>
      <w:r>
        <w:rPr>
          <w:rFonts w:ascii="Arial" w:hAnsi="Arial"/>
          <w:b w:val="0"/>
          <w:color w:val="000000"/>
          <w:sz w:val="20"/>
        </w:rPr>
        <w:t xml:space="preserve"> </w:t>
      </w:r>
      <m:oMath xmlns:mml="http://www.w3.org/1998/Math/MathML">
        <m:r>
          <m:t>(x+1)(x−2)</m:t>
        </m:r>
      </m:oMath>
      <w:r>
        <w:rPr>
          <w:rFonts w:ascii="Arial" w:hAnsi="Arial"/>
          <w:b w:val="0"/>
          <w:color w:val="000000"/>
          <w:sz w:val="20"/>
        </w:rPr>
        <w:t xml:space="preserve"> </w:t>
      </w:r>
      <w:r>
        <w:rPr>
          <w:rFonts w:ascii="Arial" w:hAnsi="Arial"/>
          <w:b w:val="0"/>
          <w:color w:val="000000"/>
          <w:sz w:val="20"/>
        </w:rPr>
        <w:t>is a factor of the</w:t>
      </w:r>
      <w:r>
        <w:br/>
      </w:r>
      <w:r>
        <w:rPr>
          <w:rFonts w:ascii="Arial" w:hAnsi="Arial"/>
          <w:b w:val="0"/>
          <w:color w:val="000000"/>
          <w:sz w:val="20"/>
        </w:rPr>
        <w:t>polynomial function</w:t>
      </w:r>
      <w:r>
        <w:rPr>
          <w:rFonts w:ascii="Arial" w:hAnsi="Arial"/>
          <w:b w:val="0"/>
          <w:color w:val="000000"/>
          <w:sz w:val="20"/>
        </w:rPr>
        <w:t xml:space="preserve"> </w:t>
      </w:r>
      <m:oMath xmlns:mml="http://www.w3.org/1998/Math/MathML">
        <m:r>
          <m:rPr/>
          <m:t>p.</m:t>
        </m:r>
      </m:oMath>
      <w:r>
        <w:br/>
      </w:r>
      <w:r>
        <w:rPr>
          <w:rFonts w:ascii="Arial" w:hAnsi="Arial"/>
          <w:b w:val="0"/>
          <w:color w:val="000000"/>
          <w:sz w:val="20"/>
        </w:rPr>
        <w:t>Choice A is incorrect. The factor</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corresponds to an x-intercept of</w:t>
      </w:r>
      <w:r>
        <w:rPr>
          <w:rFonts w:ascii="Arial" w:hAnsi="Arial"/>
          <w:b w:val="0"/>
          <w:color w:val="000000"/>
          <w:sz w:val="20"/>
        </w:rPr>
        <w:t xml:space="preserve"> </w:t>
      </w:r>
      <m:oMath xmlns:mml="http://www.w3.org/1998/Math/MathML">
        <m:r>
          <m:t>(3,0),</m:t>
        </m:r>
      </m:oMath>
      <w:r>
        <w:rPr>
          <w:rFonts w:ascii="Arial" w:hAnsi="Arial"/>
          <w:b w:val="0"/>
          <w:color w:val="000000"/>
          <w:sz w:val="20"/>
        </w:rPr>
        <w:t>, which isn’t present in the table. Choice B is incorrect. The factor</w:t>
      </w:r>
      <w:r>
        <w:br/>
      </w:r>
      <m:oMath xmlns:mml="http://www.w3.org/1998/Math/MathML">
        <m:r>
          <m:t>x+3</m:t>
        </m:r>
      </m:oMath>
      <w:r>
        <w:rPr>
          <w:rFonts w:ascii="Arial" w:hAnsi="Arial"/>
          <w:b w:val="0"/>
          <w:color w:val="000000"/>
          <w:sz w:val="20"/>
        </w:rPr>
        <w:t xml:space="preserve"> </w:t>
      </w:r>
      <w:r>
        <w:rPr>
          <w:rFonts w:ascii="Arial" w:hAnsi="Arial"/>
          <w:b w:val="0"/>
          <w:color w:val="000000"/>
          <w:sz w:val="20"/>
        </w:rPr>
        <w:t>corresponds to an x-intercept of</w:t>
      </w:r>
      <w:r>
        <w:rPr>
          <w:rFonts w:ascii="Arial" w:hAnsi="Arial"/>
          <w:b w:val="0"/>
          <w:color w:val="000000"/>
          <w:sz w:val="20"/>
        </w:rPr>
        <w:t xml:space="preserve"> </w:t>
      </w:r>
      <m:oMath xmlns:mml="http://www.w3.org/1998/Math/MathML">
        <m:r>
          <m:t>(−3,0)</m:t>
        </m:r>
      </m:oMath>
      <w:r>
        <w:rPr>
          <w:rFonts w:ascii="Arial" w:hAnsi="Arial"/>
          <w:b w:val="0"/>
          <w:color w:val="000000"/>
          <w:sz w:val="20"/>
        </w:rPr>
        <w:t>, which isn’t present in the table. Choice C is incorrect. The factors</w:t>
      </w:r>
      <w:r>
        <w:rPr>
          <w:rFonts w:ascii="Arial" w:hAnsi="Arial"/>
          <w:b w:val="0"/>
          <w:color w:val="000000"/>
          <w:sz w:val="20"/>
        </w:rPr>
        <w:t xml:space="preserve"> </w:t>
      </w:r>
      <m:oMath xmlns:mml="http://www.w3.org/1998/Math/MathML">
        <m:r>
          <m:t>x−1</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x+2</m:t>
        </m:r>
      </m:oMath>
      <w:r>
        <w:rPr>
          <w:rFonts w:ascii="Arial" w:hAnsi="Arial"/>
          <w:b w:val="0"/>
          <w:color w:val="000000"/>
          <w:sz w:val="20"/>
        </w:rPr>
        <w:t xml:space="preserve"> </w:t>
      </w:r>
      <w:r>
        <w:rPr>
          <w:rFonts w:ascii="Arial" w:hAnsi="Arial"/>
          <w:b w:val="0"/>
          <w:color w:val="000000"/>
          <w:sz w:val="20"/>
        </w:rPr>
        <w:t>correspond</w:t>
      </w:r>
      <w:r>
        <w:br/>
      </w:r>
      <m:oMath xmlns:mml="http://www.w3.org/1998/Math/MathML">
        <m:sSup>
          <m:e>
            <m:r>
              <m:t/>
            </m:r>
          </m:e>
          <m:sup>
            <m:r>
              <m:t>:</m:t>
            </m:r>
            <m:r>
              <m:rPr/>
              <m:t>c</m:t>
            </m:r>
          </m:sup>
        </m:sSup>
      </m:oMath>
      <w:r>
        <w:br/>
      </w:r>
      <w:r>
        <w:rPr>
          <w:rFonts w:ascii="Arial" w:hAnsi="Arial"/>
          <w:b w:val="0"/>
          <w:color w:val="000000"/>
          <w:sz w:val="20"/>
        </w:rPr>
        <w:t>to x-intercepts</w:t>
      </w:r>
      <w:r>
        <w:rPr>
          <w:rFonts w:ascii="Arial" w:hAnsi="Arial"/>
          <w:b w:val="0"/>
          <w:color w:val="000000"/>
          <w:sz w:val="20"/>
        </w:rPr>
        <w:t xml:space="preserve"> </w:t>
      </w:r>
      <m:oMath xmlns:mml="http://www.w3.org/1998/Math/MathML">
        <m:r>
          <m:t>(1,0)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(−2,0),</m:t>
        </m:r>
      </m:oMath>
      <w:r>
        <w:rPr>
          <w:rFonts w:ascii="Arial" w:hAnsi="Arial"/>
          <w:b w:val="0"/>
          <w:color w:val="000000"/>
          <w:sz w:val="20"/>
        </w:rPr>
        <w:t>, respectively, which aren’t present in the table.</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height, in feet, of an object x seconds after it is thrown straight up in the air can be modeled by the function</w:t>
      </w:r>
      <w:r>
        <w:rPr>
          <w:rFonts w:ascii="Arial" w:hAnsi="Arial"/>
          <w:b w:val="0"/>
          <w:color w:val="000000"/>
          <w:sz w:val="20"/>
        </w:rPr>
        <w:t xml:space="preserve"> </w:t>
      </w:r>
      <m:oMath xmlns:mml="http://www.w3.org/1998/Math/MathML">
        <m:r>
          <m:t>h(x)=−16</m:t>
        </m:r>
        <m:sSup>
          <m:e>
            <m:r>
              <m:t>x</m:t>
            </m:r>
          </m:e>
          <m:sup>
            <m:r>
              <m:t>2</m:t>
            </m:r>
          </m:sup>
        </m:sSup>
        <m:r>
          <m:t>+</m:t>
        </m:r>
        <m:r>
          <m:t>20x</m:t>
        </m:r>
        <m:r>
          <m:t>+</m:t>
        </m:r>
        <m:r>
          <m:t>5.</m:t>
        </m:r>
      </m:oMath>
      <w:r>
        <w:rPr>
          <w:rFonts w:ascii="Arial" w:hAnsi="Arial"/>
          <w:b w:val="0"/>
          <w:color w:val="000000"/>
          <w:sz w:val="20"/>
        </w:rPr>
        <w:t>.</w:t>
      </w:r>
      <w:r>
        <w:br/>
      </w:r>
      <w:r>
        <w:rPr>
          <w:rFonts w:ascii="Arial" w:hAnsi="Arial"/>
          <w:b w:val="0"/>
          <w:color w:val="000000"/>
          <w:sz w:val="20"/>
        </w:rPr>
        <w:t>Based on the model, which of the following statements best interprets the equation</w:t>
      </w:r>
      <w:r>
        <w:rPr>
          <w:rFonts w:ascii="Arial" w:hAnsi="Arial"/>
          <w:b w:val="0"/>
          <w:color w:val="000000"/>
          <w:sz w:val="20"/>
        </w:rPr>
        <w:t xml:space="preserve"> </w:t>
      </w:r>
      <m:oMath xmlns:mml="http://www.w3.org/1998/Math/MathML">
        <m:r>
          <m:t>h(1.4)=1.64</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height of the object 1.4 seconds after being thrown straight up in the air is 1.64 feet.</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height of the object 1.64 seconds after being thrown straight up in the air is 1.4 feet.</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height of the object 1.64 seconds after being thrown straight up in the air is approximately 1.4 times as great as its initial height.</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speed of the object 1.4 seconds after being thrown straight up in the air is approximately 1.64 feet per second.</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value 1.4 is the value of x, which represents the number of seconds after the object was thrown straight up in the air.</w:t>
      </w:r>
      <w:r>
        <w:br/>
      </w:r>
      <m:oMath xmlns:mml="http://www.w3.org/1998/Math/MathML">
        <m:r>
          <m:t>x=1.4,</m:t>
        </m:r>
      </m:oMath>
      <w:r>
        <w:br/>
      </w:r>
      <w:r>
        <w:rPr>
          <w:rFonts w:ascii="Arial" w:hAnsi="Arial"/>
          <w:b w:val="0"/>
          <w:color w:val="000000"/>
          <w:sz w:val="20"/>
        </w:rPr>
        <w:t>When the function h is evaluated for the function has a value of 1.64, which is the height, in feet, of the object.</w:t>
      </w:r>
      <w:r>
        <w:br/>
      </w:r>
      <m:oMath xmlns:mml="http://www.w3.org/1998/Math/MathML">
        <m:sSup>
          <m:e>
            <m:r>
              <m:t/>
            </m:r>
          </m:e>
          <m:sup>
            <m:r>
              <m:rPr>
                <m:nor/>
              </m:rPr>
              <m:t> c </m:t>
            </m:r>
          </m:sup>
        </m:sSup>
      </m:oMath>
      <w:r>
        <w:br/>
      </w:r>
      <w:r>
        <w:rPr>
          <w:rFonts w:ascii="Arial" w:hAnsi="Arial"/>
          <w:b w:val="0"/>
          <w:color w:val="000000"/>
          <w:sz w:val="20"/>
        </w:rPr>
        <w:t>Choices B and are incorrect and may result from misidentifying seconds as feet and feet as seconds. Additionally, choice C may result from</w:t>
      </w:r>
      <w:r>
        <w:br/>
      </w:r>
      <w:r>
        <w:rPr>
          <w:rFonts w:ascii="Arial" w:hAnsi="Arial"/>
          <w:b w:val="0"/>
          <w:color w:val="000000"/>
          <w:sz w:val="20"/>
        </w:rPr>
        <w:t>incorrectly including the initial height of the object as the input x. Choice D is incorrect and may result from misidentifying height as speed.</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graph of a system of a linear and a quadratic equation is shown. Which system of equations is represented by the graph?</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81843" cy="2861712"/>
            <wp:docPr id="114" name="Picture 114"/>
            <wp:cNvGraphicFramePr>
              <a:graphicFrameLocks noChangeAspect="1"/>
            </wp:cNvGraphicFramePr>
            <a:graphic>
              <a:graphicData uri="http://schemas.openxmlformats.org/drawingml/2006/picture">
                <pic:pic>
                  <pic:nvPicPr>
                    <pic:cNvPr id="0" name="f123e039_question_p445_1.png"/>
                    <pic:cNvPicPr/>
                  </pic:nvPicPr>
                  <pic:blipFill>
                    <a:blip r:embed="rId122"/>
                    <a:stretch>
                      <a:fillRect/>
                    </a:stretch>
                  </pic:blipFill>
                  <pic:spPr>
                    <a:xfrm>
                      <a:off x="0" y="0"/>
                      <a:ext cx="3081843" cy="286171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m:t>
        </m:r>
        <m:sSup>
          <m:e>
            <m:r>
              <m:t>x</m:t>
            </m:r>
          </m:e>
          <m:sup>
            <m:r>
              <m:t>2</m:t>
            </m:r>
          </m:sup>
        </m:sSup>
        <m:r>
          <m:t>+8</m:t>
        </m:r>
      </m:oMath>
      <w:r>
        <w:br/>
      </w:r>
      <m:oMath xmlns:mml="http://www.w3.org/1998/Math/MathML">
        <m:r>
          <m:t>y=−5x</m:t>
        </m:r>
      </m:oMath>
    </w:p>
    <w:p>
      <w:pPr>
        <w:spacing w:after="60" w:line="252" w:lineRule="auto"/>
        <w:ind w:left="317" w:hanging="317"/>
      </w:pPr>
      <w:r>
        <w:rPr>
          <w:rFonts w:ascii="Arial" w:hAnsi="Arial"/>
          <w:b w:val="0"/>
          <w:color w:val="000000"/>
          <w:sz w:val="20"/>
        </w:rPr>
        <w:t xml:space="preserve">Option B: </w:t>
      </w:r>
      <m:oMath xmlns:mml="http://www.w3.org/1998/Math/MathML">
        <m:r>
          <m:t>y=</m:t>
        </m:r>
        <m:sSup>
          <m:e>
            <m:r>
              <m:t>x</m:t>
            </m:r>
          </m:e>
          <m:sup>
            <m:r>
              <m:t>2</m:t>
            </m:r>
          </m:sup>
        </m:sSup>
        <m:r>
          <m:t>−8</m:t>
        </m:r>
      </m:oMath>
      <w:r>
        <w:br/>
      </w:r>
      <m:oMath xmlns:mml="http://www.w3.org/1998/Math/MathML">
        <m:r>
          <m:t>y=5x</m:t>
        </m:r>
      </m:oMath>
    </w:p>
    <w:p>
      <w:pPr>
        <w:spacing w:after="60" w:line="252" w:lineRule="auto"/>
        <w:ind w:left="317" w:hanging="317"/>
      </w:pPr>
      <w:r>
        <w:rPr>
          <w:rFonts w:ascii="Arial" w:hAnsi="Arial"/>
          <w:b w:val="0"/>
          <w:color w:val="000000"/>
          <w:sz w:val="20"/>
        </w:rPr>
        <w:t xml:space="preserve">Option C: </w:t>
      </w:r>
      <m:oMath xmlns:mml="http://www.w3.org/1998/Math/MathML">
        <m:r>
          <m:t>y=</m:t>
        </m:r>
        <m:sSup>
          <m:e>
            <m:r>
              <m:t>x</m:t>
            </m:r>
          </m:e>
          <m:sup>
            <m:r>
              <m:t>2</m:t>
            </m:r>
          </m:sup>
        </m:sSup>
        <m:r>
          <m:t>+8</m:t>
        </m:r>
      </m:oMath>
      <w:r>
        <w:br/>
      </w:r>
      <m:oMath xmlns:mml="http://www.w3.org/1998/Math/MathML">
        <m:r>
          <m:t>y=5x</m:t>
        </m:r>
      </m:oMath>
    </w:p>
    <w:p>
      <w:pPr>
        <w:spacing w:after="60" w:line="252" w:lineRule="auto"/>
        <w:ind w:left="317" w:hanging="317"/>
      </w:pPr>
      <w:r>
        <w:rPr>
          <w:rFonts w:ascii="Arial" w:hAnsi="Arial"/>
          <w:b w:val="0"/>
          <w:color w:val="000000"/>
          <w:sz w:val="20"/>
        </w:rPr>
        <w:t xml:space="preserve">Option D: </w:t>
      </w:r>
      <m:oMath xmlns:mml="http://www.w3.org/1998/Math/MathML">
        <m:r>
          <m:t>y=</m:t>
        </m:r>
        <m:sSup>
          <m:e>
            <m:r>
              <m:t>x</m:t>
            </m:r>
          </m:e>
          <m:sup>
            <m:r>
              <m:t>2</m:t>
            </m:r>
          </m:sup>
        </m:sSup>
        <m:r>
          <m:t>−8</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 the graph shows a system consisting of a linear and a quadratic equation in the xy-plane. In each of the given</w:t>
      </w:r>
      <w:r>
        <w:br/>
      </w:r>
      <m:oMath xmlns:mml="http://www.w3.org/1998/Math/MathML">
        <m:r>
          <m:rPr>
            <m:sty m:val="p"/>
          </m:rPr>
          <m:t>\i</m:t>
        </m:r>
        <m:r>
          <m:t>y=mx,</m:t>
        </m:r>
      </m:oMath>
      <m:oMath xmlns:mml="http://www.w3.org/1998/Math/MathML">
        <m:r>
          <m:t>y=</m:t>
        </m:r>
        <m:sSup>
          <m:e>
            <m:r>
              <m:t>x</m:t>
            </m:r>
          </m:e>
          <m:sup>
            <m:r>
              <m:t>2</m:t>
            </m:r>
          </m:sup>
        </m:sSup>
        <m:r>
          <m:t>+c,</m:t>
        </m:r>
      </m:oMath>
      <w:r>
        <w:br/>
      </w:r>
      <w:r>
        <w:rPr>
          <w:rFonts w:ascii="Arial" w:hAnsi="Arial"/>
          <w:b w:val="0"/>
          <w:color w:val="000000"/>
          <w:sz w:val="20"/>
        </w:rPr>
        <w:t>choices, the linear equation is in the form where is a constant, and the quadratic equation is in the form where is a</w:t>
      </w:r>
      <w:r>
        <w:br/>
      </w:r>
      <m:oMath xmlns:mml="http://www.w3.org/1998/Math/MathML">
        <m:r>
          <m:t>,y=mx</m:t>
        </m:r>
      </m:oMath>
      <m:oMath xmlns:mml="http://www.w3.org/1998/Math/MathML">
        <m:sSup>
          <m:e>
            <m:r>
              <m:t/>
            </m:r>
          </m:e>
          <m:sup>
            <m:r>
              <m:t>:m</m:t>
            </m:r>
          </m:sup>
        </m:sSup>
      </m:oMath>
      <m:oMath xmlns:mml="http://www.w3.org/1998/Math/MathML">
        <m:r>
          <m:t>(0,0).</m:t>
        </m:r>
      </m:oMath>
      <m:oMath xmlns:mml="http://www.w3.org/1998/Math/MathML">
        <m:r>
          <m:t>(</m:t>
        </m:r>
        <m:sSub>
          <m:e>
            <m:r>
              <m:t>x</m:t>
            </m:r>
          </m:e>
          <m:sub>
            <m:r>
              <m:t>1</m:t>
            </m:r>
          </m:sub>
        </m:sSub>
        <m:r>
          <m:t>,</m:t>
        </m:r>
        <m:sSub>
          <m:e>
            <m:r>
              <m:t>y</m:t>
            </m:r>
          </m:e>
          <m:sub>
            <m:r>
              <m:t>1</m:t>
            </m:r>
          </m:sub>
        </m:sSub>
        <m:r>
          <m:t>)</m:t>
        </m:r>
      </m:oMath>
      <w:r>
        <w:br/>
      </w:r>
      <w:r>
        <w:rPr>
          <w:rFonts w:ascii="Arial" w:hAnsi="Arial"/>
          <w:b w:val="0"/>
          <w:color w:val="000000"/>
          <w:sz w:val="20"/>
        </w:rPr>
        <w:t>constant. The graph of a linear equation in the form has a slope of and a y-intercept at. Given two points on the line,</w:t>
      </w:r>
      <w:r>
        <w:br/>
      </w:r>
      <m:oMath xmlns:mml="http://www.w3.org/1998/Math/MathML">
        <m:r>
          <m:t>(</m:t>
        </m:r>
        <m:sSub>
          <m:e>
            <m:r>
              <m:t>x</m:t>
            </m:r>
          </m:e>
          <m:sub>
            <m:r>
              <m:t>2</m:t>
            </m:r>
          </m:sub>
        </m:sSub>
        <m:r>
          <m:t>,</m:t>
        </m:r>
        <m:sSub>
          <m:e>
            <m:r>
              <m:t>y</m:t>
            </m:r>
          </m:e>
          <m:sub>
            <m:r>
              <m:t>2</m:t>
            </m:r>
          </m:sub>
        </m:sSub>
        <m:r>
          <m:t>),</m:t>
        </m:r>
      </m:oMath>
      <m:oMath xmlns:mml="http://www.w3.org/1998/Math/MathML">
        <m:sSub>
          <m:e/>
          <m:sub>
            <m:r>
              <m:t>μ</m:t>
            </m:r>
          </m:sub>
        </m:sSub>
        <m:r>
          <m:t>=</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w:r>
        <w:br/>
      </w:r>
      <w:r>
        <w:rPr>
          <w:rFonts w:ascii="Arial" w:hAnsi="Arial"/>
          <w:b w:val="0"/>
          <w:color w:val="000000"/>
          <w:sz w:val="20"/>
        </w:rPr>
        <w:t>and, the slope can be calculated using the formula. The graph of the linear equation in this system has a y-intercept at</w:t>
      </w:r>
      <w:r>
        <w:br/>
      </w:r>
      <m:oMath xmlns:mml="http://www.w3.org/1998/Math/MathML">
        <m:sSup>
          <m:e>
            <m:r>
              <m:t/>
            </m:r>
          </m:e>
          <m:sup>
            <m:r>
              <m:t>(0,0)</m:t>
            </m:r>
          </m:sup>
        </m:sSup>
      </m:oMath>
      <m:oMath xmlns:mml="http://www.w3.org/1998/Math/MathML">
        <m:r>
          <m:t>(1,5).</m:t>
        </m:r>
      </m:oMath>
      <m:oMath xmlns:mml="http://www.w3.org/1998/Math/MathML">
        <m:sSup>
          <m:e>
            <m:r>
              <m:t/>
            </m:r>
          </m:e>
          <m:sup>
            <m:r>
              <m:t>(1,5)</m:t>
            </m:r>
          </m:sup>
        </m:sSup>
      </m:oMath>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oMath>
      <w:r>
        <w:br/>
      </w:r>
      <w:r>
        <w:rPr>
          <w:rFonts w:ascii="Arial" w:hAnsi="Arial"/>
          <w:b w:val="0"/>
          <w:color w:val="000000"/>
          <w:sz w:val="20"/>
        </w:rPr>
        <w:t>and passes through the point. Substituting the points and for and in the formula yields</w:t>
      </w:r>
      <w:r>
        <w:br/>
      </w:r>
      <m:oMath xmlns:mml="http://www.w3.org/1998/Math/MathML">
        <m:r>
          <m:t>m=</m:t>
        </m:r>
        <m:f>
          <m:fPr>
            <m:type m:val="bar"/>
          </m:fPr>
          <m:num>
            <m:r>
              <m:t>5−0</m:t>
            </m:r>
          </m:num>
          <m:den>
            <m:r>
              <m:t>1−0</m:t>
            </m:r>
          </m:den>
        </m:f>
        <m:r>
          <m:t>,</m:t>
        </m:r>
      </m:oMath>
      <m:oMath xmlns:mml="http://www.w3.org/1998/Math/MathML">
        <m:r>
          <m:t>·m=</m:t>
        </m:r>
        <m:f>
          <m:fPr>
            <m:type m:val="bar"/>
          </m:fPr>
          <m:num>
            <m:r>
              <m:t>5</m:t>
            </m:r>
          </m:num>
          <m:den>
            <m:r>
              <m:t>1</m:t>
            </m:r>
          </m:den>
        </m:f>
        <m:r>
          <m:t>,</m:t>
        </m:r>
      </m:oMath>
      <m:oMath xmlns:mml="http://www.w3.org/1998/Math/MathML">
        <m:r>
          <m:t>·m=5.</m:t>
        </m:r>
      </m:oMath>
      <m:oMath xmlns:mml="http://www.w3.org/1998/Math/MathML">
        <m:r>
          <m:t>y=5x.</m:t>
        </m:r>
      </m:oMath>
      <w:r>
        <w:br/>
      </w:r>
      <w:r>
        <w:rPr>
          <w:rFonts w:ascii="Arial" w:hAnsi="Arial"/>
          <w:b w:val="0"/>
          <w:color w:val="000000"/>
          <w:sz w:val="20"/>
        </w:rPr>
        <w:t>, which is equivalent to or. It follows that the linear equation is. The graph of a quadratic equation in the form</w:t>
      </w:r>
      <w:r>
        <w:br/>
      </w:r>
      <m:oMath xmlns:mml="http://www.w3.org/1998/Math/MathML">
        <m:r>
          <m:t>(0,c).</m:t>
        </m:r>
      </m:oMath>
      <m:oMath xmlns:mml="http://www.w3.org/1998/Math/MathML">
        <m:r>
          <m:t>(0,−8).</m:t>
        </m:r>
      </m:oMath>
      <w:r>
        <w:br/>
      </w:r>
      <w:r>
        <w:rPr>
          <w:rFonts w:ascii="Arial" w:hAnsi="Arial"/>
          <w:b w:val="0"/>
          <w:color w:val="000000"/>
          <w:sz w:val="20"/>
        </w:rPr>
        <w:t>has a vertex at. The graph of the quadratic equation in this system has a vertex at. It follows that the quadratic</w:t>
      </w:r>
      <w:r>
        <w:br/>
      </w:r>
      <m:oMath xmlns:mml="http://www.w3.org/1998/Math/MathML">
        <m:r>
          <m:t>y=</m:t>
        </m:r>
        <m:sSup>
          <m:e>
            <m:r>
              <m:t>x</m:t>
            </m:r>
          </m:e>
          <m:sup>
            <m:r>
              <m:t>2</m:t>
            </m:r>
          </m:sup>
        </m:sSup>
        <m:r>
          <m:t>+(−8),</m:t>
        </m:r>
        <m:r>
          <m:rPr>
            <m:sty m:val="p"/>
          </m:rPr>
          <m:t>or</m:t>
        </m:r>
        <m:r>
          <m:rPr>
            <m:nor/>
          </m:rPr>
          <m:t> </m:t>
        </m:r>
        <m:r>
          <m:t>y=</m:t>
        </m:r>
        <m:sSup>
          <m:e>
            <m:r>
              <m:t>x</m:t>
            </m:r>
          </m:e>
          <m:sup>
            <m:r>
              <m:t>2</m:t>
            </m:r>
          </m:sup>
        </m:sSup>
        <m:r>
          <m:t>−8.</m:t>
        </m:r>
      </m:oMath>
      <m:oMath xmlns:mml="http://www.w3.org/1998/Math/MathML">
        <m:r>
          <m:rPr>
            <m:scr m:val="fraktur"/>
            <m:sty m:val="p"/>
          </m:rPr>
          <m:t>s</m:t>
        </m:r>
        <m:r>
          <m:t>y=5x</m:t>
        </m:r>
        <m:r>
          <m:rPr>
            <m:sty m:val="p"/>
          </m:rPr>
          <m:t>and</m:t>
        </m:r>
        <m:r>
          <m:t>y=</m:t>
        </m:r>
        <m:sSup>
          <m:e>
            <m:r>
              <m:t>x</m:t>
            </m:r>
          </m:e>
          <m:sup>
            <m:r>
              <m:t>2</m:t>
            </m:r>
          </m:sup>
        </m:sSup>
        <m:r>
          <m:t>−8.</m:t>
        </m:r>
      </m:oMath>
      <w:r>
        <w:br/>
      </w:r>
      <w:r>
        <w:rPr>
          <w:rFonts w:ascii="Arial" w:hAnsi="Arial"/>
          <w:b w:val="0"/>
          <w:color w:val="000000"/>
          <w:sz w:val="20"/>
        </w:rPr>
        <w:t>equation is. Thus, the system of equations represented by the graph is.</w:t>
      </w:r>
      <w:r>
        <w:br/>
      </w:r>
      <m:oMath xmlns:mml="http://www.w3.org/1998/Math/MathML">
        <m:r>
          <m:t>=−5,</m:t>
        </m:r>
      </m:oMath>
      <w:r>
        <w:br/>
      </w:r>
      <w:r>
        <w:rPr>
          <w:rFonts w:ascii="Arial" w:hAnsi="Arial"/>
          <w:b w:val="0"/>
          <w:color w:val="000000"/>
          <w:sz w:val="20"/>
        </w:rPr>
        <w:t>Choice A is incorrect. The graph of this system of equations has a line with a slope of not, and a parabola with a vertex at, not</w:t>
      </w:r>
      <w:r>
        <w:br/>
      </w:r>
      <w:r>
        <w:rPr>
          <w:rFonts w:ascii="Arial" w:hAnsi="Arial"/>
          <w:b w:val="0"/>
          <w:color w:val="000000"/>
          <w:sz w:val="20"/>
        </w:rPr>
        <w:t>.</w:t>
      </w:r>
      <w:r>
        <w:br/>
      </w:r>
      <m:oMath xmlns:mml="http://www.w3.org/1998/Math/MathML">
        <m:r>
          <m:t>=−5,not</m:t>
        </m:r>
        <m:r>
          <m:rPr>
            <m:sty m:val="b"/>
          </m:rPr>
          <m:t>5</m:t>
        </m:r>
        <m:r>
          <m:t>.</m:t>
        </m:r>
      </m:oMath>
      <w:r>
        <w:br/>
      </w:r>
      <w:r>
        <w:rPr>
          <w:rFonts w:ascii="Arial" w:hAnsi="Arial"/>
          <w:b w:val="0"/>
          <w:color w:val="000000"/>
          <w:sz w:val="20"/>
        </w:rPr>
        <w:t>Choice B is incorrect. The graph of this system of equations has a line with a slope of.</w:t>
      </w:r>
      <w:r>
        <w:br/>
      </w:r>
      <m:oMath xmlns:mml="http://www.w3.org/1998/Math/MathML">
        <m:r>
          <m:t>(0,8),</m:t>
        </m:r>
      </m:oMath>
      <m:oMath xmlns:mml="http://www.w3.org/1998/Math/MathML">
        <m:r>
          <m:t>(0,−8).</m:t>
        </m:r>
      </m:oMath>
      <w:r>
        <w:br/>
      </w:r>
      <w:r>
        <w:rPr>
          <w:rFonts w:ascii="Arial" w:hAnsi="Arial"/>
          <w:b w:val="0"/>
          <w:color w:val="000000"/>
          <w:sz w:val="20"/>
        </w:rPr>
        <w:t>Choice C is incorrect. The graph of this system of equations has a parabola with a vertex at, not.</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speed of sound in dry air,</w:t>
      </w:r>
      <w:r>
        <w:rPr>
          <w:rFonts w:ascii="Arial" w:hAnsi="Arial"/>
          <w:b w:val="0"/>
          <w:color w:val="000000"/>
          <w:sz w:val="20"/>
        </w:rPr>
        <w:t xml:space="preserve"> </w:t>
      </w:r>
      <m:oMath xmlns:mml="http://www.w3.org/1998/Math/MathML">
        <m:r>
          <m:t>.</m:t>
        </m:r>
        <m:r>
          <m:rPr>
            <m:sty m:val="b"/>
          </m:rPr>
          <m:t>v</m:t>
        </m:r>
        <m:r>
          <m:t>,</m:t>
        </m:r>
      </m:oMath>
      <w:r>
        <w:rPr>
          <w:rFonts w:ascii="Arial" w:hAnsi="Arial"/>
          <w:b w:val="0"/>
          <w:color w:val="000000"/>
          <w:sz w:val="20"/>
        </w:rPr>
        <w:t xml:space="preserve"> </w:t>
      </w:r>
      <w:r>
        <w:rPr>
          <w:rFonts w:ascii="Arial" w:hAnsi="Arial"/>
          <w:b w:val="0"/>
          <w:color w:val="000000"/>
          <w:sz w:val="20"/>
        </w:rPr>
        <w:t>can be modeled by the formula</w:t>
      </w:r>
      <w:r>
        <w:rPr>
          <w:rFonts w:ascii="Arial" w:hAnsi="Arial"/>
          <w:b w:val="0"/>
          <w:color w:val="000000"/>
          <w:sz w:val="20"/>
        </w:rPr>
        <w:t xml:space="preserve"> </w:t>
      </w:r>
      <m:oMath xmlns:mml="http://www.w3.org/1998/Math/MathML">
        <m:r>
          <m:t>v=331.3+0.606T,</m:t>
        </m:r>
      </m:oMath>
      <w:r>
        <w:rPr>
          <w:rFonts w:ascii="Arial" w:hAnsi="Arial"/>
          <w:b w:val="0"/>
          <w:color w:val="000000"/>
          <w:sz w:val="20"/>
        </w:rPr>
        <w:t>, where T is the temperature in degrees Celsius and</w:t>
      </w:r>
      <w:r>
        <w:rPr>
          <w:rFonts w:ascii="Arial" w:hAnsi="Arial"/>
          <w:b w:val="0"/>
          <w:color w:val="000000"/>
          <w:sz w:val="20"/>
        </w:rPr>
        <w:t xml:space="preserve"> </w:t>
      </w:r>
      <m:oMath xmlns:mml="http://www.w3.org/1998/Math/MathML">
        <m:r>
          <m:t>lv</m:t>
        </m:r>
      </m:oMath>
      <w:r>
        <w:rPr>
          <w:rFonts w:ascii="Arial" w:hAnsi="Arial"/>
          <w:b w:val="0"/>
          <w:color w:val="000000"/>
          <w:sz w:val="20"/>
        </w:rPr>
        <w:t xml:space="preserve"> </w:t>
      </w:r>
      <w:r>
        <w:rPr>
          <w:rFonts w:ascii="Arial" w:hAnsi="Arial"/>
          <w:b w:val="0"/>
          <w:color w:val="000000"/>
          <w:sz w:val="20"/>
        </w:rPr>
        <w:t>is</w:t>
      </w:r>
      <w:r>
        <w:br/>
      </w:r>
      <m:oMath xmlns:mml="http://www.w3.org/1998/Math/MathML">
        <m:r>
          <m:t>τ</m:t>
        </m:r>
      </m:oMath>
      <w:r>
        <w:br/>
      </w:r>
      <w:r>
        <w:rPr>
          <w:rFonts w:ascii="Arial" w:hAnsi="Arial"/>
          <w:b w:val="0"/>
          <w:color w:val="000000"/>
          <w:sz w:val="20"/>
        </w:rPr>
        <w:t>measured in meters per second. Which of the following correctly expresses T in terms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T=</m:t>
        </m:r>
        <m:f>
          <m:fPr>
            <m:type m:val="bar"/>
          </m:fPr>
          <m:num>
            <m:r>
              <m:t>v+0.606</m:t>
            </m:r>
          </m:num>
          <m:den>
            <m:r>
              <m:t>331.3</m:t>
            </m:r>
          </m:den>
        </m:f>
      </m:oMath>
    </w:p>
    <w:p>
      <w:pPr>
        <w:spacing w:after="60" w:line="252" w:lineRule="auto"/>
        <w:ind w:left="317" w:hanging="317"/>
      </w:pPr>
      <w:r>
        <w:rPr>
          <w:rFonts w:ascii="Arial" w:hAnsi="Arial"/>
          <w:b w:val="0"/>
          <w:color w:val="000000"/>
          <w:sz w:val="20"/>
        </w:rPr>
        <w:t xml:space="preserve">Option B: </w:t>
      </w:r>
      <m:oMath xmlns:mml="http://www.w3.org/1998/Math/MathML">
        <m:r>
          <m:t>T=</m:t>
        </m:r>
        <m:f>
          <m:fPr>
            <m:type m:val="bar"/>
          </m:fPr>
          <m:num>
            <m:r>
              <m:t>v−0.606</m:t>
            </m:r>
          </m:num>
          <m:den>
            <m:r>
              <m:t>331.3</m:t>
            </m:r>
          </m:den>
        </m:f>
      </m:oMath>
    </w:p>
    <w:p>
      <w:pPr>
        <w:spacing w:after="60" w:line="252" w:lineRule="auto"/>
        <w:ind w:left="317" w:hanging="317"/>
      </w:pPr>
      <w:r>
        <w:rPr>
          <w:rFonts w:ascii="Arial" w:hAnsi="Arial"/>
          <w:b w:val="0"/>
          <w:color w:val="000000"/>
          <w:sz w:val="20"/>
        </w:rPr>
        <w:t xml:space="preserve">Option C: </w:t>
      </w:r>
      <m:oMath xmlns:mml="http://www.w3.org/1998/Math/MathML">
        <m:r>
          <m:t>T=</m:t>
        </m:r>
        <m:f>
          <m:fPr>
            <m:type m:val="bar"/>
          </m:fPr>
          <m:num>
            <m:r>
              <m:t>v+331.3</m:t>
            </m:r>
          </m:num>
          <m:den>
            <m:r>
              <m:t>0.606</m:t>
            </m:r>
          </m:den>
        </m:f>
      </m:oMath>
    </w:p>
    <w:p>
      <w:pPr>
        <w:spacing w:after="60" w:line="252" w:lineRule="auto"/>
        <w:ind w:left="317" w:hanging="317"/>
      </w:pPr>
      <w:r>
        <w:rPr>
          <w:rFonts w:ascii="Arial" w:hAnsi="Arial"/>
          <w:b w:val="0"/>
          <w:color w:val="000000"/>
          <w:sz w:val="20"/>
        </w:rPr>
        <w:t xml:space="preserve">Option D: </w:t>
      </w:r>
      <m:oMath xmlns:mml="http://www.w3.org/1998/Math/MathML">
        <m:r>
          <m:t>T=</m:t>
        </m:r>
        <m:f>
          <m:fPr>
            <m:type m:val="bar"/>
          </m:fPr>
          <m:num>
            <m:r>
              <m:t>v−331.3</m:t>
            </m:r>
          </m:num>
          <m:den>
            <m:r>
              <m:t>0.606</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rPr/>
          <m:t>D</m:t>
        </m:r>
      </m:oMath>
      <w:r>
        <w:rPr>
          <w:rFonts w:ascii="Arial" w:hAnsi="Arial"/>
          <w:b w:val="0"/>
          <w:color w:val="000000"/>
          <w:sz w:val="20"/>
        </w:rPr>
        <w:t xml:space="preserve"> </w:t>
      </w:r>
      <w:r>
        <w:rPr>
          <w:rFonts w:ascii="Arial" w:hAnsi="Arial"/>
          <w:b w:val="0"/>
          <w:color w:val="000000"/>
          <w:sz w:val="20"/>
        </w:rPr>
        <w:t>–</w:t>
      </w:r>
      <w:r>
        <w:br/>
      </w:r>
      <w:r>
        <w:rPr>
          <w:rFonts w:ascii="Arial" w:hAnsi="Arial"/>
          <w:b w:val="0"/>
          <w:color w:val="000000"/>
          <w:sz w:val="20"/>
        </w:rPr>
        <w:t>Choice D is correct. To express T in terms of v, subtract 331.3 from both sides of the equation, which gives v 331.3 = 0.606T. Dividing both</w:t>
      </w:r>
      <w:r>
        <w:br/>
      </w:r>
      <w:r>
        <w:rPr>
          <w:rFonts w:ascii="Arial" w:hAnsi="Arial"/>
          <w:b w:val="0"/>
          <w:color w:val="000000"/>
          <w:sz w:val="20"/>
        </w:rPr>
        <w:t>sides of the equation by 0.606 gives</w:t>
      </w:r>
      <w:r>
        <w:rPr>
          <w:rFonts w:ascii="Arial" w:hAnsi="Arial"/>
          <w:b w:val="0"/>
          <w:color w:val="000000"/>
          <w:sz w:val="20"/>
        </w:rPr>
        <w:t xml:space="preserve"> </w:t>
      </w:r>
      <m:oMath xmlns:mml="http://www.w3.org/1998/Math/MathML">
        <m:f>
          <m:fPr>
            <m:type m:val="bar"/>
          </m:fPr>
          <m:num>
            <m:r>
              <m:t>v−331.3</m:t>
            </m:r>
          </m:num>
          <m:den>
            <m:r>
              <m:t>0.606</m:t>
            </m:r>
          </m:den>
        </m:f>
        <m:r>
          <m:t>=T.</m:t>
        </m:r>
      </m:oMath>
      <w:r>
        <w:rPr>
          <w:rFonts w:ascii="Arial" w:hAnsi="Arial"/>
          <w:b w:val="0"/>
          <w:color w:val="000000"/>
          <w:sz w:val="20"/>
        </w:rPr>
        <w:t>.</w:t>
      </w:r>
      <w:r>
        <w:br/>
      </w:r>
      <m:oMath xmlns:mml="http://www.w3.org/1998/Math/MathML">
        <m:r>
          <m:t>θ=θ</m:t>
        </m:r>
      </m:oMath>
      <w:r>
        <w:br/>
      </w:r>
      <w:r>
        <w:rPr>
          <w:rFonts w:ascii="Arial" w:hAnsi="Arial"/>
          <w:b w:val="0"/>
          <w:color w:val="000000"/>
          <w:sz w:val="20"/>
        </w:rPr>
        <w:t>Choices and C are incorrect and are the result of incorrect steps while solving for 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r>
          <m:t>f(x)=</m:t>
        </m:r>
        <m:sSup>
          <m:e>
            <m:r>
              <m:t>x</m:t>
            </m:r>
          </m:e>
          <m:sup>
            <m:r>
              <m:t>3</m:t>
            </m:r>
          </m:sup>
        </m:sSup>
        <m:r>
          <m:t>+9.</m:t>
        </m:r>
      </m:oMath>
      <m:oMath xmlns:mml="http://www.w3.org/1998/Math/MathML">
        <m:r>
          <m:t>f(2</m:t>
        </m:r>
        <m:sSup>
          <m:e>
            <m:r>
              <m:t>)</m:t>
            </m:r>
          </m:e>
          <m:sup>
            <m:r>
              <m:t>′</m:t>
            </m:r>
          </m:sup>
        </m:sSup>
      </m:oMath>
      <w:r>
        <w:br/>
      </w:r>
      <w:r>
        <w:rPr>
          <w:rFonts w:ascii="Arial" w:hAnsi="Arial"/>
          <w:b w:val="0"/>
          <w:color w:val="000000"/>
          <w:sz w:val="20"/>
        </w:rPr>
        <w:t>The function is defined by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m:oMath xmlns:mml="http://www.w3.org/1998/Math/MathML">
        <m:r>
          <m:t>f(x)=</m:t>
        </m:r>
        <m:sSup>
          <m:e>
            <m:r>
              <m:t>x</m:t>
            </m:r>
          </m:e>
          <m:sup>
            <m:r>
              <m:t>3</m:t>
            </m:r>
          </m:sup>
        </m:sSup>
        <m:r>
          <m:t>+9.</m:t>
        </m:r>
      </m:oMath>
      <m:oMath xmlns:mml="http://www.w3.org/1998/Math/MathML">
        <m:r>
          <m:t>f(2)=</m:t>
        </m:r>
        <m:sSup>
          <m:e>
            <m:r>
              <m:t>(2)</m:t>
            </m:r>
          </m:e>
          <m:sup>
            <m:r>
              <m:t>3</m:t>
            </m:r>
          </m:sup>
        </m:sSup>
        <m:r>
          <m:t>+9.</m:t>
        </m:r>
      </m:oMath>
      <m:oMath xmlns:mml="http://www.w3.org/1998/Math/MathML">
        <m:r>
          <m:t>·f(2)=8</m:t>
        </m:r>
      </m:oMath>
      <w:r>
        <w:br/>
      </w:r>
      <w:r>
        <w:rPr>
          <w:rFonts w:ascii="Arial" w:hAnsi="Arial"/>
          <w:b w:val="0"/>
          <w:color w:val="000000"/>
          <w:sz w:val="20"/>
        </w:rPr>
        <w:t>Choice is correct. It's given that. Substituting for in this equation yields. This is equivalent to</w:t>
      </w:r>
      <w:r>
        <w:br/>
      </w:r>
      <m:oMath xmlns:mml="http://www.w3.org/1998/Math/MathML">
        <m:r>
          <m:t>f(</m:t>
        </m:r>
        <m:r>
          <m:t>2</m:t>
        </m:r>
        <m:r>
          <m:t>)=</m:t>
        </m:r>
        <m:r>
          <m:t>17.</m:t>
        </m:r>
      </m:oMath>
      <w:r>
        <w:br/>
      </w:r>
      <w:r>
        <w:rPr>
          <w:rFonts w:ascii="Arial" w:hAnsi="Arial"/>
          <w:b w:val="0"/>
          <w:color w:val="000000"/>
          <w:sz w:val="20"/>
        </w:rPr>
        <w:t>, or.</w:t>
      </w:r>
      <w:r>
        <w:br/>
      </w:r>
      <m:oMath xmlns:mml="http://www.w3.org/1998/Math/MathML">
        <m:r>
          <m:t>θ·2+3+9,</m:t>
        </m:r>
      </m:oMath>
      <m:oMath xmlns:mml="http://www.w3.org/1998/Math/MathML">
        <m:sSup>
          <m:e>
            <m:r>
              <m:t>2</m:t>
            </m:r>
          </m:e>
          <m:sup>
            <m:r>
              <m:t>3</m:t>
            </m:r>
          </m:sup>
        </m:sSup>
        <m:r>
          <m:t>+9.</m:t>
        </m:r>
      </m:oMath>
      <w:r>
        <w:br/>
      </w:r>
      <w:r>
        <w:rPr>
          <w:rFonts w:ascii="Arial" w:hAnsi="Arial"/>
          <w:b w:val="0"/>
          <w:color w:val="000000"/>
          <w:sz w:val="20"/>
        </w:rPr>
        <w:t>Choice A is incorrect. This is the value of, not.</w:t>
      </w:r>
      <w:r>
        <w:br/>
      </w:r>
      <m:oMath xmlns:mml="http://www.w3.org/1998/Math/MathML">
        <m:r>
          <m:t>2(3)+9,</m:t>
        </m:r>
      </m:oMath>
      <m:oMath xmlns:mml="http://www.w3.org/1998/Math/MathML">
        <m:sSup>
          <m:e>
            <m:r>
              <m:t>2</m:t>
            </m:r>
          </m:e>
          <m:sup>
            <m:r>
              <m:t>3</m:t>
            </m:r>
          </m:sup>
        </m:sSup>
        <m:r>
          <m:t>+9.</m:t>
        </m:r>
      </m:oMath>
      <w:r>
        <w:br/>
      </w:r>
      <w:r>
        <w:rPr>
          <w:rFonts w:ascii="Arial" w:hAnsi="Arial"/>
          <w:b w:val="0"/>
          <w:color w:val="000000"/>
          <w:sz w:val="20"/>
        </w:rPr>
        <w:t>Choice B is incorrect. This is the value of not.</w:t>
      </w:r>
      <w:r>
        <w:br/>
      </w:r>
      <m:oMath xmlns:mml="http://www.w3.org/1998/Math/MathML">
        <m:sSup>
          <m:e>
            <m:r>
              <m:t>3</m:t>
            </m:r>
          </m:e>
          <m:sup>
            <m:r>
              <m:t>2</m:t>
            </m:r>
          </m:sup>
        </m:sSup>
        <m:r>
          <m:t>+9,</m:t>
        </m:r>
      </m:oMath>
      <m:oMath xmlns:mml="http://www.w3.org/1998/Math/MathML">
        <m:sSup>
          <m:e>
            <m:r>
              <m:t>2</m:t>
            </m:r>
          </m:e>
          <m:sup>
            <m:r>
              <m:t>3</m:t>
            </m:r>
          </m:sup>
        </m:sSup>
        <m:r>
          <m:t>+9.</m:t>
        </m:r>
      </m:oMath>
      <w:r>
        <w:br/>
      </w:r>
      <w:r>
        <w:rPr>
          <w:rFonts w:ascii="Arial" w:hAnsi="Arial"/>
          <w:b w:val="0"/>
          <w:color w:val="000000"/>
          <w:sz w:val="20"/>
        </w:rPr>
        <w:t>Choice D is incorrect. This is the value of not.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When the quadratic function</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is graphed in the xy-plane, where</w:t>
      </w:r>
      <w:r>
        <w:rPr>
          <w:rFonts w:ascii="Arial" w:hAnsi="Arial"/>
          <w:b w:val="0"/>
          <w:color w:val="000000"/>
          <w:sz w:val="20"/>
        </w:rPr>
        <w:t xml:space="preserve"> </w:t>
      </w:r>
      <m:oMath xmlns:mml="http://www.w3.org/1998/Math/MathML">
        <m:r>
          <m:t>y=f(x),</m:t>
        </m:r>
      </m:oMath>
      <w:r>
        <w:rPr>
          <w:rFonts w:ascii="Arial" w:hAnsi="Arial"/>
          <w:b w:val="0"/>
          <w:color w:val="000000"/>
          <w:sz w:val="20"/>
        </w:rPr>
        <w:t>, its vertex is</w:t>
      </w:r>
      <w:r>
        <w:rPr>
          <w:rFonts w:ascii="Arial" w:hAnsi="Arial"/>
          <w:b w:val="0"/>
          <w:color w:val="000000"/>
          <w:sz w:val="20"/>
        </w:rPr>
        <w:t xml:space="preserve"> </w:t>
      </w:r>
      <m:oMath xmlns:mml="http://www.w3.org/1998/Math/MathML">
        <m:r>
          <m:t>(−3,6).</m:t>
        </m:r>
      </m:oMath>
      <w:r>
        <w:rPr>
          <w:rFonts w:ascii="Arial" w:hAnsi="Arial"/>
          <w:b w:val="0"/>
          <w:color w:val="000000"/>
          <w:sz w:val="20"/>
        </w:rPr>
        <w:t>. One of the x-intercepts of this graph is</w:t>
      </w:r>
      <w:r>
        <w:br/>
      </w:r>
      <m:oMath xmlns:mml="http://www.w3.org/1998/Math/MathML">
        <m:r>
          <m:t>(−</m:t>
        </m:r>
        <m:f>
          <m:fPr>
            <m:type m:val="bar"/>
          </m:fPr>
          <m:num>
            <m:r>
              <m:t>17</m:t>
            </m:r>
          </m:num>
          <m:den>
            <m:r>
              <m:t>4</m:t>
            </m:r>
          </m:den>
        </m:f>
        <m:r>
          <m:t>,0).</m:t>
        </m:r>
      </m:oMath>
      <w:r>
        <w:rPr>
          <w:rFonts w:ascii="Arial" w:hAnsi="Arial"/>
          <w:b w:val="0"/>
          <w:color w:val="000000"/>
          <w:sz w:val="20"/>
        </w:rPr>
        <w:t>. What is the other x-intercept of the graph?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m:t>
        </m:r>
        <m:r>
          <m:t>(−</m:t>
        </m:r>
        <m:f>
          <m:fPr>
            <m:type m:val="bar"/>
          </m:fPr>
          <m:num>
            <m:r>
              <m:t>29</m:t>
            </m:r>
          </m:num>
          <m:den>
            <m:r>
              <m:t>4</m:t>
            </m:r>
          </m:den>
        </m:f>
        <m:r>
          <m:t>,0)</m:t>
        </m:r>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m:t>
        </m:r>
        <m:r>
          <m:t>(−</m:t>
        </m:r>
        <m:f>
          <m:fPr>
            <m:type m:val="bar"/>
          </m:fPr>
          <m:num>
            <m:r>
              <m:t>7</m:t>
            </m:r>
          </m:num>
          <m:den>
            <m:r>
              <m:t>4</m:t>
            </m:r>
          </m:den>
        </m:f>
        <m:r>
          <m:t>,0)</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w:t>
      </w:r>
      <w:r>
        <w:rPr>
          <w:rFonts w:ascii="Arial" w:hAnsi="Arial"/>
          <w:b w:val="0"/>
          <w:color w:val="000000"/>
          <w:sz w:val="20"/>
        </w:rPr>
        <w:t xml:space="preserve"> </w:t>
      </w:r>
      <m:oMath xmlns:mml="http://www.w3.org/1998/Math/MathML">
        <m:r>
          <m:t>(</m:t>
        </m:r>
        <m:f>
          <m:fPr>
            <m:type m:val="bar"/>
          </m:fPr>
          <m:num>
            <m:r>
              <m:t>5</m:t>
            </m:r>
          </m:num>
          <m:den>
            <m:r>
              <m:t>4</m:t>
            </m:r>
          </m:den>
        </m:f>
        <m:r>
          <m:t>,0)</m:t>
        </m:r>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D.</w:t>
      </w:r>
      <w:r>
        <w:rPr>
          <w:rFonts w:ascii="Arial" w:hAnsi="Arial"/>
          <w:b w:val="0"/>
          <w:color w:val="000000"/>
          <w:sz w:val="20"/>
        </w:rPr>
        <w:t xml:space="preserve"> </w:t>
      </w:r>
      <m:oMath xmlns:mml="http://www.w3.org/1998/Math/MathML">
        <m:r>
          <m:t>(</m:t>
        </m:r>
        <m:f>
          <m:fPr>
            <m:type m:val="bar"/>
          </m:fPr>
          <m:num>
            <m:r>
              <m:t>17</m:t>
            </m:r>
          </m:num>
          <m:den>
            <m:r>
              <m:t>4</m:t>
            </m:r>
          </m:den>
        </m:f>
        <m:r>
          <m:t>,0)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Since the line of symmetry for the graph of a quadratic function contains the vertex of the graph, the x-coordinate of the</w:t>
      </w:r>
      <w:r>
        <w:br/>
      </w:r>
      <w:r>
        <w:rPr>
          <w:rFonts w:ascii="Arial" w:hAnsi="Arial"/>
          <w:b w:val="0"/>
          <w:color w:val="000000"/>
          <w:sz w:val="20"/>
        </w:rPr>
        <w:t>vertex of the graph of</w:t>
      </w:r>
      <w:r>
        <w:rPr>
          <w:rFonts w:ascii="Arial" w:hAnsi="Arial"/>
          <w:b w:val="0"/>
          <w:color w:val="000000"/>
          <w:sz w:val="20"/>
        </w:rPr>
        <w:t xml:space="preserve"> </w:t>
      </w:r>
      <m:oMath xmlns:mml="http://www.w3.org/1998/Math/MathML">
        <m:r>
          <m:t>y=f(x)</m:t>
        </m:r>
      </m:oMath>
      <w:r>
        <w:rPr>
          <w:rFonts w:ascii="Arial" w:hAnsi="Arial"/>
          <w:b w:val="0"/>
          <w:color w:val="000000"/>
          <w:sz w:val="20"/>
        </w:rPr>
        <w:t xml:space="preserve"> </w:t>
      </w:r>
      <w:r>
        <w:rPr>
          <w:rFonts w:ascii="Arial" w:hAnsi="Arial"/>
          <w:b w:val="0"/>
          <w:color w:val="000000"/>
          <w:sz w:val="20"/>
        </w:rPr>
        <w:t>is the x-coordinate of the midpoint of its two x-intercepts. The midpoint of two points with x-coordinates</w:t>
      </w:r>
      <w:r>
        <w:rPr>
          <w:rFonts w:ascii="Arial" w:hAnsi="Arial"/>
          <w:b w:val="0"/>
          <w:color w:val="000000"/>
          <w:sz w:val="20"/>
        </w:rPr>
        <w:t xml:space="preserve"> </w:t>
      </w:r>
      <m:oMath xmlns:mml="http://www.w3.org/1998/Math/MathML">
        <m:sSub>
          <m:e>
            <m:r>
              <m:t>x</m:t>
            </m:r>
          </m:e>
          <m:sub>
            <m:r>
              <m:t>1</m:t>
            </m:r>
          </m:sub>
        </m:sSub>
      </m:oMath>
      <w:r>
        <w:rPr>
          <w:rFonts w:ascii="Arial" w:hAnsi="Arial"/>
          <w:b w:val="0"/>
          <w:color w:val="000000"/>
          <w:sz w:val="20"/>
        </w:rPr>
        <w:t xml:space="preserve"> </w:t>
      </w:r>
      <w:r>
        <w:rPr>
          <w:rFonts w:ascii="Arial" w:hAnsi="Arial"/>
          <w:b w:val="0"/>
          <w:color w:val="000000"/>
          <w:sz w:val="20"/>
        </w:rPr>
        <w:t>and</w:t>
      </w:r>
      <w:r>
        <w:br/>
      </w:r>
      <m:oMath xmlns:mml="http://www.w3.org/1998/Math/MathML">
        <m:sSub>
          <m:e>
            <m:r>
              <m:t>x</m:t>
            </m:r>
          </m:e>
          <m:sub>
            <m:r>
              <m:t>2</m:t>
            </m:r>
          </m:sub>
        </m:sSub>
      </m:oMath>
      <w:r>
        <w:rPr>
          <w:rFonts w:ascii="Arial" w:hAnsi="Arial"/>
          <w:b w:val="0"/>
          <w:color w:val="000000"/>
          <w:sz w:val="20"/>
        </w:rPr>
        <w:t xml:space="preserve"> </w:t>
      </w:r>
      <w:r>
        <w:rPr>
          <w:rFonts w:ascii="Arial" w:hAnsi="Arial"/>
          <w:b w:val="0"/>
          <w:color w:val="000000"/>
          <w:sz w:val="20"/>
        </w:rPr>
        <w:t>has x-coordinate</w:t>
      </w:r>
      <w:r>
        <w:rPr>
          <w:rFonts w:ascii="Arial" w:hAnsi="Arial"/>
          <w:b w:val="0"/>
          <w:color w:val="000000"/>
          <w:sz w:val="20"/>
        </w:rPr>
        <w:t xml:space="preserve"> </w:t>
      </w:r>
      <m:oMath xmlns:mml="http://www.w3.org/1998/Math/MathML">
        <m:sSub>
          <m:e>
            <m:r>
              <m:t>x</m:t>
            </m:r>
          </m:e>
          <m:sub>
            <m:r>
              <m:t>m</m:t>
            </m:r>
          </m:sub>
        </m:sSub>
        <m:r>
          <m:t>,</m:t>
        </m:r>
      </m:oMath>
      <w:r>
        <w:rPr>
          <w:rFonts w:ascii="Arial" w:hAnsi="Arial"/>
          <w:b w:val="0"/>
          <w:color w:val="000000"/>
          <w:sz w:val="20"/>
        </w:rPr>
        <w:t>, where</w:t>
      </w:r>
      <w:r>
        <w:rPr>
          <w:rFonts w:ascii="Arial" w:hAnsi="Arial"/>
          <w:b w:val="0"/>
          <w:color w:val="000000"/>
          <w:sz w:val="20"/>
        </w:rPr>
        <w:t xml:space="preserve"> </w:t>
      </w:r>
      <m:oMath xmlns:mml="http://www.w3.org/1998/Math/MathML">
        <m:r>
          <m:t>λ</m:t>
        </m:r>
        <m:sSub>
          <m:e>
            <m:r>
              <m:t>x</m:t>
            </m:r>
          </m:e>
          <m:sub>
            <m:r>
              <m:t>m</m:t>
            </m:r>
          </m:sub>
        </m:sSub>
        <m:r>
          <m:t>=</m:t>
        </m:r>
        <m:f>
          <m:fPr>
            <m:type m:val="bar"/>
          </m:fPr>
          <m:num>
            <m:sSub>
              <m:e>
                <m:r>
                  <m:t>x</m:t>
                </m:r>
              </m:e>
              <m:sub>
                <m:r>
                  <m:t>1</m:t>
                </m:r>
              </m:sub>
            </m:sSub>
            <m:r>
              <m:t>+</m:t>
            </m:r>
            <m:sSub>
              <m:e>
                <m:r>
                  <m:t>x</m:t>
                </m:r>
              </m:e>
              <m:sub>
                <m:r>
                  <m:t>2</m:t>
                </m:r>
              </m:sub>
            </m:sSub>
          </m:num>
          <m:den>
            <m:r>
              <m:t>2</m:t>
            </m:r>
          </m:den>
        </m:f>
        <m:r>
          <m:t>.</m:t>
        </m:r>
      </m:oMath>
      <w:r>
        <w:rPr>
          <w:rFonts w:ascii="Arial" w:hAnsi="Arial"/>
          <w:b w:val="0"/>
          <w:color w:val="000000"/>
          <w:sz w:val="20"/>
        </w:rPr>
        <w:t>. It′s given that the vertex is</w:t>
      </w:r>
      <w:r>
        <w:rPr>
          <w:rFonts w:ascii="Arial" w:hAnsi="Arial"/>
          <w:b w:val="0"/>
          <w:color w:val="000000"/>
          <w:sz w:val="20"/>
        </w:rPr>
        <w:t xml:space="preserve"> </w:t>
      </w:r>
      <m:oMath xmlns:mml="http://www.w3.org/1998/Math/MathML">
        <m:r>
          <m:t>(−3,6)</m:t>
        </m:r>
      </m:oMath>
      <w:r>
        <w:rPr>
          <w:rFonts w:ascii="Arial" w:hAnsi="Arial"/>
          <w:b w:val="0"/>
          <w:color w:val="000000"/>
          <w:sz w:val="20"/>
        </w:rPr>
        <w:t xml:space="preserve"> </w:t>
      </w:r>
      <w:r>
        <w:rPr>
          <w:rFonts w:ascii="Arial" w:hAnsi="Arial"/>
          <w:b w:val="0"/>
          <w:color w:val="000000"/>
          <w:sz w:val="20"/>
        </w:rPr>
        <w:t>and one of the x-intercepts is</w:t>
      </w:r>
      <w:r>
        <w:rPr>
          <w:rFonts w:ascii="Arial" w:hAnsi="Arial"/>
          <w:b w:val="0"/>
          <w:color w:val="000000"/>
          <w:sz w:val="20"/>
        </w:rPr>
        <w:t xml:space="preserve"> </w:t>
      </w:r>
      <m:oMath xmlns:mml="http://www.w3.org/1998/Math/MathML">
        <m:r>
          <m:t>(−</m:t>
        </m:r>
        <m:f>
          <m:fPr>
            <m:type m:val="bar"/>
          </m:fPr>
          <m:num>
            <m:r>
              <m:t>17</m:t>
            </m:r>
          </m:num>
          <m:den>
            <m:r>
              <m:t>4</m:t>
            </m:r>
          </m:den>
        </m:f>
        <m:r>
          <m:t>,0).</m:t>
        </m:r>
      </m:oMath>
      <w:r>
        <w:rPr>
          <w:rFonts w:ascii="Arial" w:hAnsi="Arial"/>
          <w:b w:val="0"/>
          <w:color w:val="000000"/>
          <w:sz w:val="20"/>
        </w:rPr>
        <w:t>. Substituting for</w:t>
      </w:r>
      <w:r>
        <w:br/>
      </w:r>
      <m:oMath xmlns:mml="http://www.w3.org/1998/Math/MathML">
        <m:sSub>
          <m:e>
            <m:r>
              <m:t>x</m:t>
            </m:r>
          </m:e>
          <m:sub>
            <m:r>
              <m:t>m</m:t>
            </m:r>
          </m:sub>
        </m:sSub>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f>
          <m:fPr>
            <m:type m:val="bar"/>
          </m:fPr>
          <m:num>
            <m:r>
              <m:t>1</m:t>
            </m:r>
          </m:num>
          <m:den>
            <m:r>
              <m:t>4</m:t>
            </m:r>
          </m:den>
        </m:f>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sSub>
          <m:e>
            <m:r>
              <m:t>x</m:t>
            </m:r>
          </m:e>
          <m:sub>
            <m:r>
              <m:t>1</m:t>
            </m:r>
          </m:sub>
        </m:sSub>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sSub>
          <m:e>
            <m:r>
              <m:rPr>
                <m:sty m:val="p"/>
              </m:rPr>
              <m:t>\lyeq</m:t>
            </m:r>
          </m:e>
          <m:sub>
            <m:r>
              <m:t>m</m:t>
            </m:r>
          </m:sub>
        </m:sSub>
        <m:r>
          <m:t>=</m:t>
        </m:r>
        <m:f>
          <m:fPr>
            <m:type m:val="bar"/>
          </m:fPr>
          <m:num>
            <m:sSub>
              <m:e>
                <m:r>
                  <m:t>x</m:t>
                </m:r>
              </m:e>
              <m:sub>
                <m:r>
                  <m:t>1</m:t>
                </m:r>
              </m:sub>
            </m:sSub>
            <m:r>
              <m:t>+</m:t>
            </m:r>
            <m:sSub>
              <m:e>
                <m:r>
                  <m:t>x</m:t>
                </m:r>
              </m:e>
              <m:sub>
                <m:r>
                  <m:t>2</m:t>
                </m:r>
              </m:sub>
            </m:sSub>
          </m:num>
          <m:den>
            <m:r>
              <m:t>2</m:t>
            </m:r>
          </m:den>
        </m:f>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1−3=</m:t>
        </m:r>
        <m:f>
          <m:fPr>
            <m:type m:val="bar"/>
          </m:fPr>
          <m:num>
            <m:r>
              <m:t>−</m:t>
            </m:r>
            <m:f>
              <m:fPr>
                <m:type m:val="bar"/>
              </m:fPr>
              <m:num>
                <m:r>
                  <m:t>17</m:t>
                </m:r>
              </m:num>
              <m:den>
                <m:r>
                  <m:t>4</m:t>
                </m:r>
              </m:den>
            </m:f>
            <m:r>
              <m:t>+</m:t>
            </m:r>
            <m:sSub>
              <m:e>
                <m:r>
                  <m:t>x</m:t>
                </m:r>
              </m:e>
              <m:sub>
                <m:r>
                  <m:t>2</m:t>
                </m:r>
              </m:sub>
            </m:sSub>
          </m:num>
          <m:den>
            <m:r>
              <m:t>2</m:t>
            </m:r>
          </m:den>
        </m:f>
        <m:r>
          <m:t>.</m:t>
        </m:r>
      </m:oMath>
      <w:r>
        <w:rPr>
          <w:rFonts w:ascii="Arial" w:hAnsi="Arial"/>
          <w:b w:val="0"/>
          <w:color w:val="000000"/>
          <w:sz w:val="20"/>
        </w:rPr>
        <w:t>. Multiplying each side of this equation by yields</w:t>
      </w:r>
      <w:r>
        <w:rPr>
          <w:rFonts w:ascii="Arial" w:hAnsi="Arial"/>
          <w:b w:val="0"/>
          <w:color w:val="000000"/>
          <w:sz w:val="20"/>
        </w:rPr>
        <w:t xml:space="preserve"> </w:t>
      </w:r>
      <m:oMath xmlns:mml="http://www.w3.org/1998/Math/MathML">
        <m:r>
          <m:t>−6=−</m:t>
        </m:r>
        <m:f>
          <m:fPr>
            <m:type m:val="bar"/>
          </m:fPr>
          <m:num>
            <m:r>
              <m:t>17</m:t>
            </m:r>
          </m:num>
          <m:den>
            <m:r>
              <m:t>4</m:t>
            </m:r>
          </m:den>
        </m:f>
        <m:r>
          <m:t>+</m:t>
        </m:r>
        <m:sSub>
          <m:e>
            <m:r>
              <m:t>x</m:t>
            </m:r>
          </m:e>
          <m:sub>
            <m:r>
              <m:t>2</m:t>
            </m:r>
          </m:sub>
        </m:sSub>
        <m:r>
          <m:t>.</m:t>
        </m:r>
      </m:oMath>
      <w:r>
        <w:rPr>
          <w:rFonts w:ascii="Arial" w:hAnsi="Arial"/>
          <w:b w:val="0"/>
          <w:color w:val="000000"/>
          <w:sz w:val="20"/>
        </w:rPr>
        <w:t>.</w:t>
      </w:r>
      <w:r>
        <w:br/>
      </w:r>
      <w:r>
        <w:rPr>
          <w:rFonts w:ascii="Arial" w:hAnsi="Arial"/>
          <w:b w:val="0"/>
          <w:color w:val="000000"/>
          <w:sz w:val="20"/>
        </w:rPr>
        <w:t>Adding</w:t>
      </w:r>
      <w:r>
        <w:rPr>
          <w:rFonts w:ascii="Arial" w:hAnsi="Arial"/>
          <w:b w:val="0"/>
          <w:color w:val="000000"/>
          <w:sz w:val="20"/>
        </w:rPr>
        <w:t xml:space="preserve"> </w:t>
      </w:r>
      <m:oMath xmlns:mml="http://www.w3.org/1998/Math/MathML">
        <m:f>
          <m:fPr>
            <m:type m:val="bar"/>
          </m:fPr>
          <m:num>
            <m:r>
              <m:t>17</m:t>
            </m:r>
          </m:num>
          <m:den>
            <m:r>
              <m:t>4</m:t>
            </m:r>
          </m:den>
        </m:f>
      </m:oMath>
      <w:r>
        <w:rPr>
          <w:rFonts w:ascii="Arial" w:hAnsi="Arial"/>
          <w:b w:val="0"/>
          <w:color w:val="000000"/>
          <w:sz w:val="20"/>
        </w:rPr>
        <w:t xml:space="preserve"> </w:t>
      </w:r>
      <w:r>
        <w:rPr>
          <w:rFonts w:ascii="Arial" w:hAnsi="Arial"/>
          <w:b w:val="0"/>
          <w:color w:val="000000"/>
          <w:sz w:val="20"/>
        </w:rPr>
        <w:t>to each side of this equation yields</w:t>
      </w:r>
      <w:r>
        <w:rPr>
          <w:rFonts w:ascii="Arial" w:hAnsi="Arial"/>
          <w:b w:val="0"/>
          <w:color w:val="000000"/>
          <w:sz w:val="20"/>
        </w:rPr>
        <w:t xml:space="preserve"> </w:t>
      </w:r>
      <m:oMath xmlns:mml="http://www.w3.org/1998/Math/MathML">
        <m:r>
          <m:t>−</m:t>
        </m:r>
        <m:f>
          <m:fPr>
            <m:type m:val="bar"/>
          </m:fPr>
          <m:num>
            <m:r>
              <m:t>7</m:t>
            </m:r>
          </m:num>
          <m:den>
            <m:r>
              <m:t>4</m:t>
            </m:r>
          </m:den>
        </m:f>
        <m:r>
          <m:t>=</m:t>
        </m:r>
        <m:sSub>
          <m:e>
            <m:r>
              <m:t>x</m:t>
            </m:r>
          </m:e>
          <m:sub>
            <m:r>
              <m:t>2</m:t>
            </m:r>
          </m:sub>
        </m:sSub>
        <m:r>
          <m:t>.</m:t>
        </m:r>
      </m:oMath>
      <w:r>
        <w:rPr>
          <w:rFonts w:ascii="Arial" w:hAnsi="Arial"/>
          <w:b w:val="0"/>
          <w:color w:val="000000"/>
          <w:sz w:val="20"/>
        </w:rPr>
        <w:t>. Therefore, the other x-intercept is</w:t>
      </w:r>
      <w:r>
        <w:rPr>
          <w:rFonts w:ascii="Arial" w:hAnsi="Arial"/>
          <w:b w:val="0"/>
          <w:color w:val="000000"/>
          <w:sz w:val="20"/>
        </w:rPr>
        <w:t xml:space="preserve"> </w:t>
      </w:r>
      <m:oMath xmlns:mml="http://www.w3.org/1998/Math/MathML">
        <m:r>
          <m:t>(−</m:t>
        </m:r>
        <m:f>
          <m:fPr>
            <m:type m:val="bar"/>
          </m:fPr>
          <m:num>
            <m:r>
              <m:t>7</m:t>
            </m:r>
          </m:num>
          <m:den>
            <m:r>
              <m:t>4</m:t>
            </m:r>
          </m:den>
        </m:f>
        <m:r>
          <m:t>,0).</m:t>
        </m:r>
      </m:oMath>
      <w:r>
        <w:rPr>
          <w:rFonts w:ascii="Arial" w:hAnsi="Arial"/>
          <w:b w:val="0"/>
          <w:color w:val="000000"/>
          <w:sz w:val="20"/>
        </w:rPr>
        <w:t>.</w:t>
      </w:r>
      <w:r>
        <w:br/>
      </w:r>
      <w:r>
        <w:rPr>
          <w:rFonts w:ascii="Arial" w:hAnsi="Arial"/>
          <w:b w:val="0"/>
          <w:color w:val="000000"/>
          <w:sz w:val="20"/>
        </w:rPr>
        <w:t>Choice</w:t>
      </w:r>
      <w:r>
        <w:rPr>
          <w:rFonts w:ascii="Arial" w:hAnsi="Arial"/>
          <w:b w:val="0"/>
          <w:color w:val="000000"/>
          <w:sz w:val="20"/>
        </w:rPr>
        <w:t xml:space="preserve"> </w:t>
      </w:r>
      <m:oMath xmlns:mml="http://www.w3.org/1998/Math/MathML">
        <m:r>
          <m:rPr>
            <m:scr m:val="sans-serif"/>
            <m:sty m:val="p"/>
          </m:rPr>
          <m:t>A</m:t>
        </m:r>
      </m:oMath>
      <w:r>
        <w:rPr>
          <w:rFonts w:ascii="Arial" w:hAnsi="Arial"/>
          <w:b w:val="0"/>
          <w:color w:val="000000"/>
          <w:sz w:val="20"/>
        </w:rPr>
        <w:t xml:space="preserve"> </w:t>
      </w:r>
      <w:r>
        <w:rPr>
          <w:rFonts w:ascii="Arial" w:hAnsi="Arial"/>
          <w:b w:val="0"/>
          <w:color w:val="000000"/>
          <w:sz w:val="20"/>
        </w:rPr>
        <w:t>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r>
          <m:t>f(−20)=0</m:t>
        </m:r>
      </m:oMath>
      <m:oMath xmlns:mml="http://www.w3.org/1998/Math/MathML">
        <m:r>
          <m:t>f(−4)=0.</m:t>
        </m:r>
      </m:oMath>
      <m:oMath xmlns:mml="http://www.w3.org/1998/Math/MathML">
        <m:r>
          <m:t>fy=f(x)</m:t>
        </m:r>
      </m:oMath>
      <m:oMath xmlns:mml="http://www.w3.org/1998/Math/MathML">
        <m:r>
          <m:t>(r,−64).</m:t>
        </m:r>
      </m:oMath>
      <w:r>
        <w:br/>
      </w:r>
      <w:r>
        <w:rPr>
          <w:rFonts w:ascii="Arial" w:hAnsi="Arial"/>
          <w:b w:val="0"/>
          <w:color w:val="000000"/>
          <w:sz w:val="20"/>
        </w:rPr>
        <w:t>Function is a quadratic function where and The graph of in the xy-plane has a vertex at. What is</w:t>
      </w:r>
      <w:r>
        <w:br/>
      </w:r>
      <m:oMath xmlns:mml="http://www.w3.org/1998/Math/MathML">
        <m:r>
          <m:t>r</m:t>
        </m:r>
      </m:oMath>
      <w:r>
        <w:br/>
      </w:r>
      <w:r>
        <w:rPr>
          <w:rFonts w:ascii="Arial" w:hAnsi="Arial"/>
          <w:b w:val="0"/>
          <w:color w:val="000000"/>
          <w:sz w:val="20"/>
        </w:rPr>
        <w:t>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-12</w:t>
      </w:r>
    </w:p>
    <w:p>
      <w:pPr>
        <w:keepNext/>
        <w:spacing w:before="0" w:after="40"/>
      </w:pPr>
      <w:r>
        <w:rPr>
          <w:rFonts w:ascii="Arial" w:hAnsi="Arial"/>
          <w:b/>
          <w:color w:val="000000"/>
          <w:sz w:val="20"/>
        </w:rPr>
        <w:t>Explanation as text</w:t>
      </w:r>
    </w:p>
    <w:p>
      <w:pPr>
        <w:spacing w:after="60" w:line="252" w:lineRule="auto"/>
      </w:pPr>
      <m:oMath xmlns:mml="http://www.w3.org/1998/Math/MathML">
        <m:r>
          <m:t>−12</m:t>
        </m:r>
      </m:oMath>
      <m:oMath xmlns:mml="http://www.w3.org/1998/Math/MathML">
        <m:r>
          <m:t>f</m:t>
        </m:r>
      </m:oMath>
      <m:oMath xmlns:mml="http://www.w3.org/1998/Math/MathML">
        <m:r>
          <m:t>f(−20)=0</m:t>
        </m:r>
      </m:oMath>
      <m:oMath xmlns:mml="http://www.w3.org/1998/Math/MathML">
        <m:r>
          <m:t>f(−4)=0.</m:t>
        </m:r>
      </m:oMath>
      <m:oMath xmlns:mml="http://www.w3.org/1998/Math/MathML">
        <m:sSup>
          <m:e>
            <m:r>
              <m:t/>
            </m:r>
          </m:e>
          <m:sup>
            <m:r>
              <m:t>f</m:t>
            </m:r>
          </m:sup>
        </m:sSup>
        <m:r>
          <m:t>y</m:t>
        </m:r>
      </m:oMath>
      <w:r>
        <w:br/>
      </w:r>
      <w:r>
        <w:rPr>
          <w:rFonts w:ascii="Arial" w:hAnsi="Arial"/>
          <w:b w:val="0"/>
          <w:color w:val="000000"/>
          <w:sz w:val="20"/>
        </w:rPr>
        <w:t>The correct answer is. It’s given that function is a quadratic function where and. It follows that the graph of</w:t>
      </w:r>
      <w:r>
        <w:br/>
      </w:r>
      <m:oMath xmlns:mml="http://www.w3.org/1998/Math/MathML">
        <m:r>
          <m:t>=f(x)</m:t>
        </m:r>
      </m:oMath>
      <m:oMath xmlns:mml="http://www.w3.org/1998/Math/MathML">
        <m:r>
          <m:t>(−20,0)</m:t>
        </m:r>
      </m:oMath>
      <m:oMath xmlns:mml="http://www.w3.org/1998/Math/MathML">
        <m:r>
          <m:t>(−4,0).</m:t>
        </m:r>
      </m:oMath>
      <m:oMath xmlns:mml="http://www.w3.org/1998/Math/MathML">
        <m:r>
          <m:t>(a,0)</m:t>
        </m:r>
      </m:oMath>
      <w:r>
        <w:br/>
      </w:r>
      <w:r>
        <w:rPr>
          <w:rFonts w:ascii="Arial" w:hAnsi="Arial"/>
          <w:b w:val="0"/>
          <w:color w:val="000000"/>
          <w:sz w:val="20"/>
        </w:rPr>
        <w:t>in the xy-plane passes through the points and. When the graph of a quadratic function contains two points and</w:t>
      </w:r>
      <w:r>
        <w:br/>
      </w:r>
      <m:oMath xmlns:mml="http://www.w3.org/1998/Math/MathML">
        <m:r>
          <m:t>(b,0),</m:t>
        </m:r>
      </m:oMath>
      <m:oMath xmlns:mml="http://www.w3.org/1998/Math/MathML">
        <m:r>
          <m:t>a</m:t>
        </m:r>
      </m:oMath>
      <m:oMath xmlns:mml="http://www.w3.org/1998/Math/MathML">
        <m:r>
          <m:t>b</m:t>
        </m:r>
      </m:oMath>
      <m:oMath xmlns:mml="http://www.w3.org/1998/Math/MathML">
        <m:r>
          <m:rPr>
            <m:scr m:val="fraktur"/>
            <m:sty m:val="p"/>
          </m:rPr>
          <m:t>f</m:t>
        </m:r>
        <m:r>
          <m:t>y=f(x)</m:t>
        </m:r>
      </m:oMath>
      <w:r>
        <w:br/>
      </w:r>
      <w:r>
        <w:rPr>
          <w:rFonts w:ascii="Arial" w:hAnsi="Arial"/>
          <w:b w:val="0"/>
          <w:color w:val="000000"/>
          <w:sz w:val="20"/>
        </w:rPr>
        <w:t>, the x-coordinate of the vertex of the graph is the average of and. Therefore, the x-coordinate of the vertex of the graph of is</w:t>
      </w:r>
      <w:r>
        <w:br/>
      </w:r>
      <m:oMath xmlns:mml="http://www.w3.org/1998/Math/MathML">
        <m:f>
          <m:fPr>
            <m:type m:val="bar"/>
          </m:fPr>
          <m:num>
            <m:r>
              <m:t>−20+(−4)</m:t>
            </m:r>
          </m:num>
          <m:den>
            <m:r>
              <m:t>2</m:t>
            </m:r>
          </m:den>
        </m:f>
        <m:r>
          <m:t>,</m:t>
        </m:r>
        <m:r>
          <m:rPr>
            <m:sty m:val="p"/>
          </m:rPr>
          <m:t>or</m:t>
        </m:r>
        <m:r>
          <m:t>−12.</m:t>
        </m:r>
      </m:oMath>
      <m:oMath xmlns:mml="http://www.w3.org/1998/Math/MathML">
        <m:sSup>
          <m:e>
            <m:r>
              <m:t>τ</m:t>
            </m:r>
          </m:e>
          <m:sup>
            <m:r>
              <m:t>·</m:t>
            </m:r>
          </m:sup>
        </m:sSup>
        <m:r>
          <m:t>y=f(x)</m:t>
        </m:r>
      </m:oMath>
      <m:oMath xmlns:mml="http://www.w3.org/1998/Math/MathML">
        <m:r>
          <m:t>(r,−64).</m:t>
        </m:r>
      </m:oMath>
      <w:r>
        <w:br/>
      </w:r>
      <w:r>
        <w:rPr>
          <w:rFonts w:ascii="Arial" w:hAnsi="Arial"/>
          <w:b w:val="0"/>
          <w:color w:val="000000"/>
          <w:sz w:val="20"/>
        </w:rPr>
        <w:t>. It's given that the graph of in the xy-plane has a vertex at. It follows that the value of is.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function f is defined by</w:t>
      </w:r>
      <w:r>
        <w:rPr>
          <w:rFonts w:ascii="Arial" w:hAnsi="Arial"/>
          <w:b w:val="0"/>
          <w:color w:val="000000"/>
          <w:sz w:val="20"/>
        </w:rPr>
        <w:t xml:space="preserve"> </w:t>
      </w:r>
      <m:oMath xmlns:mml="http://www.w3.org/1998/Math/MathML">
        <m:r>
          <m:t>f(x)=(x+3)(x+1)</m:t>
        </m:r>
        <m:r>
          <m:t>.</m:t>
        </m:r>
      </m:oMath>
      <w:r>
        <w:rPr>
          <w:rFonts w:ascii="Arial" w:hAnsi="Arial"/>
          <w:b w:val="0"/>
          <w:color w:val="000000"/>
          <w:sz w:val="20"/>
        </w:rPr>
        <w:t>. The graph of f in the xy-plane is a parabola. Which of the following intervals contains the</w:t>
      </w:r>
      <w:r>
        <w:br/>
      </w:r>
      <w:r>
        <w:rPr>
          <w:rFonts w:ascii="Arial" w:hAnsi="Arial"/>
          <w:b w:val="0"/>
          <w:color w:val="000000"/>
          <w:sz w:val="20"/>
        </w:rPr>
        <w:t>x-coordinate of the vertex of the graph of 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−4&lt;x&lt;−3</m:t>
        </m:r>
      </m:oMath>
    </w:p>
    <w:p>
      <w:pPr>
        <w:spacing w:after="60" w:line="252" w:lineRule="auto"/>
        <w:ind w:left="317" w:hanging="317"/>
      </w:pPr>
      <w:r>
        <w:rPr>
          <w:rFonts w:ascii="Arial" w:hAnsi="Arial"/>
          <w:b w:val="0"/>
          <w:color w:val="000000"/>
          <w:sz w:val="20"/>
        </w:rPr>
        <w:t xml:space="preserve">Option B: </w:t>
      </w:r>
      <m:oMath xmlns:mml="http://www.w3.org/1998/Math/MathML">
        <m:r>
          <m:t>−3&lt;γ&lt;1</m:t>
        </m:r>
      </m:oMath>
    </w:p>
    <w:p>
      <w:pPr>
        <w:spacing w:after="60" w:line="252" w:lineRule="auto"/>
        <w:ind w:left="317" w:hanging="317"/>
      </w:pPr>
      <w:r>
        <w:rPr>
          <w:rFonts w:ascii="Arial" w:hAnsi="Arial"/>
          <w:b w:val="0"/>
          <w:color w:val="000000"/>
          <w:sz w:val="20"/>
        </w:rPr>
        <w:t xml:space="preserve">Option C: </w:t>
      </w:r>
      <m:oMath xmlns:mml="http://www.w3.org/1998/Math/MathML">
        <m:r>
          <m:t>1&lt;x&lt;3</m:t>
        </m:r>
      </m:oMath>
    </w:p>
    <w:p>
      <w:pPr>
        <w:spacing w:after="60" w:line="252" w:lineRule="auto"/>
        <w:ind w:left="317" w:hanging="317"/>
      </w:pPr>
      <w:r>
        <w:rPr>
          <w:rFonts w:ascii="Arial" w:hAnsi="Arial"/>
          <w:b w:val="0"/>
          <w:color w:val="000000"/>
          <w:sz w:val="20"/>
        </w:rPr>
        <w:t xml:space="preserve">Option D: </w:t>
      </w:r>
      <m:oMath xmlns:mml="http://www.w3.org/1998/Math/MathML">
        <m:r>
          <m:t>3&lt;x&lt;4</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graph of a quadratic function in the xy-plane is a parabola. The axis of symmetry of the parabola passes through the</w:t>
      </w:r>
      <w:r>
        <w:br/>
      </w:r>
      <w:r>
        <w:rPr>
          <w:rFonts w:ascii="Arial" w:hAnsi="Arial"/>
          <w:b w:val="0"/>
          <w:color w:val="000000"/>
          <w:sz w:val="20"/>
        </w:rPr>
        <w:t>vertex of the parabola. Therefore, the vertex of the parabola and the midpoint of the segment between the two x-intercepts of the graph have the</w:t>
      </w:r>
      <w:r>
        <w:br/>
      </w:r>
      <w:r>
        <w:rPr>
          <w:rFonts w:ascii="Arial" w:hAnsi="Arial"/>
          <w:b w:val="0"/>
          <w:color w:val="000000"/>
          <w:sz w:val="20"/>
        </w:rPr>
        <w:t>same x-coordinate. Since</w:t>
      </w:r>
      <w:r>
        <w:rPr>
          <w:rFonts w:ascii="Arial" w:hAnsi="Arial"/>
          <w:b w:val="0"/>
          <w:color w:val="000000"/>
          <w:sz w:val="20"/>
        </w:rPr>
        <w:t xml:space="preserve"> </w:t>
      </w:r>
      <m:oMath xmlns:mml="http://www.w3.org/1998/Math/MathML">
        <m:r>
          <m:t>f(−3)=f(−1)=0,</m:t>
        </m:r>
      </m:oMath>
      <w:r>
        <w:rPr>
          <w:rFonts w:ascii="Arial" w:hAnsi="Arial"/>
          <w:b w:val="0"/>
          <w:color w:val="000000"/>
          <w:sz w:val="20"/>
        </w:rPr>
        <w:t>, the x-coordinate of the vertex is</w:t>
      </w:r>
      <w:r>
        <w:rPr>
          <w:rFonts w:ascii="Arial" w:hAnsi="Arial"/>
          <w:b w:val="0"/>
          <w:color w:val="000000"/>
          <w:sz w:val="20"/>
        </w:rPr>
        <w:t xml:space="preserve"> </w:t>
      </w:r>
      <m:oMath xmlns:mml="http://www.w3.org/1998/Math/MathML">
        <m:f>
          <m:fPr>
            <m:type m:val="bar"/>
          </m:fPr>
          <m:num>
            <m:r>
              <m:t>(−3)+(−1)</m:t>
            </m:r>
          </m:num>
          <m:den>
            <m:r>
              <m:t>2</m:t>
            </m:r>
          </m:den>
        </m:f>
        <m:r>
          <m:t>=−2.</m:t>
        </m:r>
      </m:oMath>
      <w:r>
        <w:rPr>
          <w:rFonts w:ascii="Arial" w:hAnsi="Arial"/>
          <w:b w:val="0"/>
          <w:color w:val="000000"/>
          <w:sz w:val="20"/>
        </w:rPr>
        <w:t>. Of the shown intervals, only the</w:t>
      </w:r>
      <w:r>
        <w:br/>
      </w:r>
      <w:r>
        <w:rPr>
          <w:rFonts w:ascii="Arial" w:hAnsi="Arial"/>
          <w:b w:val="0"/>
          <w:color w:val="000000"/>
          <w:sz w:val="20"/>
        </w:rPr>
        <w:t>interval in choice B contains –2. Choices A, C, and D are incorrect and may result from either calculation errors or misidentification of the graph’s</w:t>
      </w:r>
      <w:r>
        <w:br/>
      </w:r>
      <w:r>
        <w:rPr>
          <w:rFonts w:ascii="Arial" w:hAnsi="Arial"/>
          <w:b w:val="0"/>
          <w:color w:val="000000"/>
          <w:sz w:val="20"/>
        </w:rPr>
        <w:t>x-intercepts.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eqArr>
          <m:e>
            <m:r>
              <m:t>x+y=12</m:t>
            </m:r>
          </m:e>
          <m:e>
            <m:r>
              <m:t>y=</m:t>
            </m:r>
            <m:sSup>
              <m:e>
                <m:r>
                  <m:t>x</m:t>
                </m:r>
              </m:e>
              <m:sup>
                <m:r>
                  <m:t>2</m:t>
                </m:r>
              </m:sup>
            </m:sSup>
          </m:e>
        </m:eqArr>
      </m:oMath>
      <w:r>
        <w:br/>
      </w:r>
      <w:r>
        <w:rPr>
          <w:rFonts w:ascii="Arial" w:hAnsi="Arial"/>
          <w:b w:val="0"/>
          <w:color w:val="000000"/>
          <w:sz w:val="20"/>
        </w:rPr>
        <w:t>If</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is a solution to the system of equations above, which of the following is a possible value of</w:t>
      </w:r>
      <w:r>
        <w:br/>
      </w:r>
      <m:oMath xmlns:mml="http://www.w3.org/1998/Math/MathML">
        <m:sSup>
          <m:e>
            <m:r>
              <m:t/>
            </m:r>
          </m:e>
          <m:sup>
            <m:r>
              <m:t>:</m:t>
            </m:r>
          </m:sup>
        </m:sSup>
        <m:r>
          <m:t>×</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Substituting</w:t>
      </w:r>
      <w:r>
        <w:rPr>
          <w:rFonts w:ascii="Arial" w:hAnsi="Arial"/>
          <w:b w:val="0"/>
          <w:color w:val="000000"/>
          <w:sz w:val="20"/>
        </w:rPr>
        <w:t xml:space="preserve"> </w:t>
      </w:r>
      <m:oMath xmlns:mml="http://www.w3.org/1998/Math/MathML">
        <m:sSup>
          <m:e>
            <m:r>
              <m:t>x</m:t>
            </m:r>
          </m:e>
          <m:sup>
            <m:r>
              <m:t>2</m:t>
            </m:r>
          </m:sup>
        </m:sSup>
      </m:oMath>
      <w:r>
        <w:rPr>
          <w:rFonts w:ascii="Arial" w:hAnsi="Arial"/>
          <w:b w:val="0"/>
          <w:color w:val="000000"/>
          <w:sz w:val="20"/>
        </w:rPr>
        <w:t xml:space="preserve"> </w:t>
      </w:r>
      <w:r>
        <w:rPr>
          <w:rFonts w:ascii="Arial" w:hAnsi="Arial"/>
          <w:b w:val="0"/>
          <w:color w:val="000000"/>
          <w:sz w:val="20"/>
        </w:rPr>
        <w:t>from the second equation for y in the first equation yields</w:t>
      </w:r>
      <w:r>
        <w:rPr>
          <w:rFonts w:ascii="Arial" w:hAnsi="Arial"/>
          <w:b w:val="0"/>
          <w:color w:val="000000"/>
          <w:sz w:val="20"/>
        </w:rPr>
        <w:t xml:space="preserve"> </w:t>
      </w:r>
      <m:oMath xmlns:mml="http://www.w3.org/1998/Math/MathML">
        <m:r>
          <m:t>x+</m:t>
        </m:r>
        <m:sSup>
          <m:e>
            <m:r>
              <m:t>x</m:t>
            </m:r>
          </m:e>
          <m:sup>
            <m:r>
              <m:t>2</m:t>
            </m:r>
          </m:sup>
        </m:sSup>
        <m:r>
          <m:t>=12.</m:t>
        </m:r>
      </m:oMath>
      <w:r>
        <w:rPr>
          <w:rFonts w:ascii="Arial" w:hAnsi="Arial"/>
          <w:b w:val="0"/>
          <w:color w:val="000000"/>
          <w:sz w:val="20"/>
        </w:rPr>
        <w:t>. Subtracting 12 from both sides of</w:t>
      </w:r>
      <w:r>
        <w:br/>
      </w:r>
      <w:r>
        <w:rPr>
          <w:rFonts w:ascii="Arial" w:hAnsi="Arial"/>
          <w:b w:val="0"/>
          <w:color w:val="000000"/>
          <w:sz w:val="20"/>
        </w:rPr>
        <w:t>this equation and rewriting the equation results in</w:t>
      </w:r>
      <w:r>
        <w:rPr>
          <w:rFonts w:ascii="Arial" w:hAnsi="Arial"/>
          <w:b w:val="0"/>
          <w:color w:val="000000"/>
          <w:sz w:val="20"/>
        </w:rPr>
        <w:t xml:space="preserve"> </w:t>
      </w:r>
      <m:oMath xmlns:mml="http://www.w3.org/1998/Math/MathML">
        <m:sSup>
          <m:e>
            <m:r>
              <m:t>x</m:t>
            </m:r>
          </m:e>
          <m:sup>
            <m:r>
              <m:t>2</m:t>
            </m:r>
          </m:sup>
        </m:sSup>
        <m:r>
          <m:t>+x−12=0.</m:t>
        </m:r>
      </m:oMath>
      <w:r>
        <w:rPr>
          <w:rFonts w:ascii="Arial" w:hAnsi="Arial"/>
          <w:b w:val="0"/>
          <w:color w:val="000000"/>
          <w:sz w:val="20"/>
        </w:rPr>
        <w:t>. Factoring the left-hand side of this equation yields</w:t>
      </w:r>
      <w:r>
        <w:rPr>
          <w:rFonts w:ascii="Arial" w:hAnsi="Arial"/>
          <w:b w:val="0"/>
          <w:color w:val="000000"/>
          <w:sz w:val="20"/>
        </w:rPr>
        <w:t xml:space="preserve"> </w:t>
      </w:r>
      <m:oMath xmlns:mml="http://www.w3.org/1998/Math/MathML">
        <m:r>
          <m:t>(x−3)(x+4)=0.</m:t>
        </m:r>
      </m:oMath>
      <w:r>
        <w:rPr>
          <w:rFonts w:ascii="Arial" w:hAnsi="Arial"/>
          <w:b w:val="0"/>
          <w:color w:val="000000"/>
          <w:sz w:val="20"/>
        </w:rPr>
        <w:t>.</w:t>
      </w:r>
      <w:r>
        <w:br/>
      </w:r>
      <w:r>
        <w:rPr>
          <w:rFonts w:ascii="Arial" w:hAnsi="Arial"/>
          <w:b w:val="0"/>
          <w:color w:val="000000"/>
          <w:sz w:val="20"/>
        </w:rPr>
        <w:t>Using the zero product property to solve for x, it follows that</w:t>
      </w:r>
      <w:r>
        <w:rPr>
          <w:rFonts w:ascii="Arial" w:hAnsi="Arial"/>
          <w:b w:val="0"/>
          <w:color w:val="000000"/>
          <w:sz w:val="20"/>
        </w:rPr>
        <w:t xml:space="preserve"> </w:t>
      </w:r>
      <m:oMath xmlns:mml="http://www.w3.org/1998/Math/MathML">
        <m:r>
          <m:t>x−3=0,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x+4=0.</m:t>
        </m:r>
      </m:oMath>
      <w:r>
        <w:rPr>
          <w:rFonts w:ascii="Arial" w:hAnsi="Arial"/>
          <w:b w:val="0"/>
          <w:color w:val="000000"/>
          <w:sz w:val="20"/>
        </w:rPr>
        <w:t>. Solving each equation for x yields</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x=−4.</m:t>
        </m:r>
      </m:oMath>
      <w:r>
        <w:br/>
      </w:r>
      <w:r>
        <w:rPr>
          <w:rFonts w:ascii="Arial" w:hAnsi="Arial"/>
          <w:b w:val="0"/>
          <w:color w:val="000000"/>
          <w:sz w:val="20"/>
        </w:rPr>
        <w:t>, respectively. Thus, two possible values of x are 3 and</w:t>
      </w:r>
      <w:r>
        <w:rPr>
          <w:rFonts w:ascii="Arial" w:hAnsi="Arial"/>
          <w:b w:val="0"/>
          <w:color w:val="000000"/>
          <w:sz w:val="20"/>
        </w:rPr>
        <w:t xml:space="preserve"> </w:t>
      </w:r>
      <m:oMath xmlns:mml="http://www.w3.org/1998/Math/MathML">
        <m:r>
          <m:t>−4</m:t>
        </m:r>
      </m:oMath>
      <w:r>
        <w:rPr>
          <w:rFonts w:ascii="Arial" w:hAnsi="Arial"/>
          <w:b w:val="0"/>
          <w:color w:val="000000"/>
          <w:sz w:val="20"/>
        </w:rPr>
        <w:t>. Of the choices given, 3 is the only possible value of</w:t>
      </w:r>
      <w:r>
        <w:rPr>
          <w:rFonts w:ascii="Arial" w:hAnsi="Arial"/>
          <w:b w:val="0"/>
          <w:color w:val="000000"/>
          <w:sz w:val="20"/>
        </w:rPr>
        <w:t xml:space="preserve"> </w:t>
      </w:r>
      <m:oMath xmlns:mml="http://www.w3.org/1998/Math/MathML">
        <m:r>
          <m:t>x.</m:t>
        </m:r>
      </m:oMath>
      <w:r>
        <w:br/>
      </w:r>
      <w:r>
        <w:rPr>
          <w:rFonts w:ascii="Arial" w:hAnsi="Arial"/>
          <w:b w:val="0"/>
          <w:color w:val="000000"/>
          <w:sz w:val="20"/>
        </w:rPr>
        <w:t>Choices</w:t>
      </w:r>
      <w:r>
        <w:rPr>
          <w:rFonts w:ascii="Arial" w:hAnsi="Arial"/>
          <w:b w:val="0"/>
          <w:color w:val="000000"/>
          <w:sz w:val="20"/>
        </w:rPr>
        <w:t xml:space="preserve"> </w:t>
      </w:r>
      <m:oMath xmlns:mml="http://www.w3.org/1998/Math/MathML">
        <m:r>
          <m:t>θ=θ</m:t>
        </m:r>
      </m:oMath>
      <w:r>
        <w:rPr>
          <w:rFonts w:ascii="Arial" w:hAnsi="Arial"/>
          <w:b w:val="0"/>
          <w:color w:val="000000"/>
          <w:sz w:val="20"/>
        </w:rPr>
        <w:t xml:space="preserve"> </w:t>
      </w:r>
      <w:r>
        <w:rPr>
          <w:rFonts w:ascii="Arial" w:hAnsi="Arial"/>
          <w:b w:val="0"/>
          <w:color w:val="000000"/>
          <w:sz w:val="20"/>
        </w:rPr>
        <w:t>and C are incorrect. Substituting 0 for x in the first equation gives</w:t>
      </w:r>
      <w:r>
        <w:rPr>
          <w:rFonts w:ascii="Arial" w:hAnsi="Arial"/>
          <w:b w:val="0"/>
          <w:color w:val="000000"/>
          <w:sz w:val="20"/>
        </w:rPr>
        <w:t xml:space="preserve"> </w:t>
      </w:r>
      <m:oMath xmlns:mml="http://www.w3.org/1998/Math/MathML">
        <m:r>
          <m:t>0+y=12,</m:t>
        </m:r>
      </m:oMath>
      <w:r>
        <w:rPr>
          <w:rFonts w:ascii="Arial" w:hAnsi="Arial"/>
          <w:b w:val="0"/>
          <w:color w:val="000000"/>
          <w:sz w:val="20"/>
        </w:rPr>
        <w:t>, or</w:t>
      </w:r>
      <w:r>
        <w:rPr>
          <w:rFonts w:ascii="Arial" w:hAnsi="Arial"/>
          <w:b w:val="0"/>
          <w:color w:val="000000"/>
          <w:sz w:val="20"/>
        </w:rPr>
        <w:t xml:space="preserve"> </w:t>
      </w:r>
      <m:oMath xmlns:mml="http://www.w3.org/1998/Math/MathML">
        <m:r>
          <m:t>y=12;</m:t>
        </m:r>
      </m:oMath>
      <w:r>
        <w:rPr>
          <w:rFonts w:ascii="Arial" w:hAnsi="Arial"/>
          <w:b w:val="0"/>
          <w:color w:val="000000"/>
          <w:sz w:val="20"/>
        </w:rPr>
        <w:t>; then, substituting 12 for y and 0 for x in</w:t>
      </w:r>
      <w:r>
        <w:br/>
      </w:r>
      <w:r>
        <w:rPr>
          <w:rFonts w:ascii="Arial" w:hAnsi="Arial"/>
          <w:b w:val="0"/>
          <w:color w:val="000000"/>
          <w:sz w:val="20"/>
        </w:rPr>
        <w:t>the second equation gives</w:t>
      </w:r>
      <w:r>
        <w:rPr>
          <w:rFonts w:ascii="Arial" w:hAnsi="Arial"/>
          <w:b w:val="0"/>
          <w:color w:val="000000"/>
          <w:sz w:val="20"/>
        </w:rPr>
        <w:t xml:space="preserve"> </w:t>
      </w:r>
      <m:oMath xmlns:mml="http://www.w3.org/1998/Math/MathML">
        <m:r>
          <m:t>12=</m:t>
        </m:r>
        <m:sSup>
          <m:e>
            <m:r>
              <m:t>0</m:t>
            </m:r>
          </m:e>
          <m:sup>
            <m:r>
              <m:t>2</m:t>
            </m:r>
          </m:sup>
        </m:sSup>
        <m:r>
          <m:t>,</m:t>
        </m:r>
      </m:oMath>
      <w:r>
        <w:rPr>
          <w:rFonts w:ascii="Arial" w:hAnsi="Arial"/>
          <w:b w:val="0"/>
          <w:color w:val="000000"/>
          <w:sz w:val="20"/>
        </w:rPr>
        <w:t>, or</w:t>
      </w:r>
      <w:r>
        <w:rPr>
          <w:rFonts w:ascii="Arial" w:hAnsi="Arial"/>
          <w:b w:val="0"/>
          <w:color w:val="000000"/>
          <w:sz w:val="20"/>
        </w:rPr>
        <w:t xml:space="preserve"> </w:t>
      </w:r>
      <m:oMath xmlns:mml="http://www.w3.org/1998/Math/MathML">
        <m:r>
          <m:t>12=0,</m:t>
        </m:r>
      </m:oMath>
      <w:r>
        <w:rPr>
          <w:rFonts w:ascii="Arial" w:hAnsi="Arial"/>
          <w:b w:val="0"/>
          <w:color w:val="000000"/>
          <w:sz w:val="20"/>
        </w:rPr>
        <w:t>, which is false. Similarly, substituting 1 or 2 for x in the first equation yields</w:t>
      </w:r>
      <w:r>
        <w:rPr>
          <w:rFonts w:ascii="Arial" w:hAnsi="Arial"/>
          <w:b w:val="0"/>
          <w:color w:val="000000"/>
          <w:sz w:val="20"/>
        </w:rPr>
        <w:t xml:space="preserve"> </w:t>
      </w:r>
      <m:oMath xmlns:mml="http://www.w3.org/1998/Math/MathML">
        <m:r>
          <m:t>y=</m:t>
        </m:r>
        <m:r>
          <m:rPr>
            <m:sty m:val="p"/>
          </m:rPr>
          <m:t>\i</m:t>
        </m:r>
        <m:r>
          <m:rPr>
            <m:nor/>
          </m:rPr>
          <m:t> </m:t>
        </m:r>
        <m:r>
          <m:t>1</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y=10,</m:t>
        </m:r>
      </m:oMath>
      <w:r>
        <w:rPr>
          <w:rFonts w:ascii="Arial" w:hAnsi="Arial"/>
          <w:b w:val="0"/>
          <w:color w:val="000000"/>
          <w:sz w:val="20"/>
        </w:rPr>
        <w:t>,</w:t>
      </w:r>
      <w:r>
        <w:br/>
      </w:r>
      <w:r>
        <w:rPr>
          <w:rFonts w:ascii="Arial" w:hAnsi="Arial"/>
          <w:b w:val="0"/>
          <w:color w:val="000000"/>
          <w:sz w:val="20"/>
        </w:rPr>
        <w:t>respectively; then, substituting 11 or 10 for y in the second equation yields a false statement.</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eqArr>
          <m:e>
            <m:r>
              <m:t>f</m:t>
            </m:r>
            <m:r>
              <m:t>(x)</m:t>
            </m:r>
            <m:r>
              <m:t>=2x+3</m:t>
            </m:r>
          </m:e>
          <m:e>
            <m:r>
              <m:t>g</m:t>
            </m:r>
            <m:r>
              <m:t>(x)</m:t>
            </m:r>
            <m:r>
              <m:t>=7x−2</m:t>
            </m:r>
          </m:e>
          <m:e>
            <m:r>
              <m:t>h</m:t>
            </m:r>
            <m:r>
              <m:t>(x)</m:t>
            </m:r>
            <m:r>
              <m:t>=5x+6</m:t>
            </m:r>
          </m:e>
        </m:eqArr>
      </m:oMath>
      <w:r>
        <w:br/>
      </w:r>
      <m:oMath xmlns:mml="http://www.w3.org/1998/Math/MathML">
        <m:r>
          <m:t>f,g,</m:t>
        </m:r>
      </m:oMath>
      <m:oMath xmlns:mml="http://www.w3.org/1998/Math/MathML">
        <m:r>
          <m:t>h</m:t>
        </m:r>
      </m:oMath>
      <m:oMath xmlns:mml="http://www.w3.org/1998/Math/MathML">
        <m:r>
          <m:t>f</m:t>
        </m:r>
        <m:r>
          <m:t>(x)</m:t>
        </m:r>
        <m:r>
          <m:t>·g</m:t>
        </m:r>
        <m:r>
          <m:t>(x)</m:t>
        </m:r>
        <m:r>
          <m:t>−h</m:t>
        </m:r>
        <m:r>
          <m:t>(x)</m:t>
        </m:r>
        <m:r>
          <m:t>=a</m:t>
        </m:r>
        <m:sSup>
          <m:e>
            <m:r>
              <m:t>x</m:t>
            </m:r>
          </m:e>
          <m:sup>
            <m:r>
              <m:t>2</m:t>
            </m:r>
          </m:sup>
        </m:sSup>
        <m:r>
          <m:t>+bx+c,</m:t>
        </m:r>
      </m:oMath>
      <m:oMath xmlns:mml="http://www.w3.org/1998/Math/MathML">
        <m:r>
          <m:t>a,b,</m:t>
        </m:r>
      </m:oMath>
      <m:oMath xmlns:mml="http://www.w3.org/1998/Math/MathML">
        <m:sSup>
          <m:e>
            <m:r>
              <m:t/>
            </m:r>
          </m:e>
          <m:sup>
            <m:r>
              <m:rPr>
                <m:nor/>
              </m:rPr>
              <m:t> i c </m:t>
            </m:r>
          </m:sup>
        </m:sSup>
      </m:oMath>
      <w:r>
        <w:br/>
      </w:r>
      <w:r>
        <w:rPr>
          <w:rFonts w:ascii="Arial" w:hAnsi="Arial"/>
          <w:b w:val="0"/>
          <w:color w:val="000000"/>
          <w:sz w:val="20"/>
        </w:rPr>
        <w:t>The functions and are defined as shown. If where, and are constants, what is the value of</w:t>
      </w:r>
      <w:r>
        <w:br/>
      </w:r>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f(x)=2x+3,g(x)=7x−2,andh(x)=5x+6.</m:t>
        </m:r>
      </m:oMath>
      <m:oMath xmlns:mml="http://www.w3.org/1998/Math/MathML">
        <m:r>
          <m:t>f</m:t>
        </m:r>
        <m:r>
          <m:t>(x)</m:t>
        </m:r>
        <m:r>
          <m:t>·g</m:t>
        </m:r>
        <m:r>
          <m:t>(x)</m:t>
        </m:r>
        <m:r>
          <m:t>−h</m:t>
        </m:r>
        <m:r>
          <m:t>(x)</m:t>
        </m:r>
        <m:r>
          <m:t>=a</m:t>
        </m:r>
        <m:sSup>
          <m:e>
            <m:r>
              <m:t>x</m:t>
            </m:r>
          </m:e>
          <m:sup>
            <m:r>
              <m:t>2</m:t>
            </m:r>
          </m:sup>
        </m:sSup>
        <m:r>
          <m:t>+bx</m:t>
        </m:r>
      </m:oMath>
      <w:r>
        <w:br/>
      </w:r>
      <w:r>
        <w:rPr>
          <w:rFonts w:ascii="Arial" w:hAnsi="Arial"/>
          <w:b w:val="0"/>
          <w:color w:val="000000"/>
          <w:sz w:val="20"/>
        </w:rPr>
        <w:t>Choice B is correct. It’s given that It’s also given that</w:t>
      </w:r>
      <w:r>
        <w:br/>
      </w:r>
      <m:oMath xmlns:mml="http://www.w3.org/1998/Math/MathML">
        <m:r>
          <m:t>g(x),</m:t>
        </m:r>
      </m:oMath>
      <m:oMath xmlns:mml="http://www.w3.org/1998/Math/MathML">
        <m:r>
          <m:t>5x+6</m:t>
        </m:r>
      </m:oMath>
      <m:oMath xmlns:mml="http://www.w3.org/1998/Math/MathML">
        <m:r>
          <m:t>·h(x)</m:t>
        </m:r>
      </m:oMath>
      <m:oMath xmlns:mml="http://www.w3.org/1998/Math/MathML">
        <m:r>
          <m:t>(2x+3)(7x</m:t>
        </m:r>
      </m:oMath>
      <w:r>
        <w:br/>
      </w:r>
      <w:r>
        <w:rPr>
          <w:rFonts w:ascii="Arial" w:hAnsi="Arial"/>
          <w:b w:val="0"/>
          <w:color w:val="000000"/>
          <w:sz w:val="20"/>
        </w:rPr>
        <w:t>, where,, and are constants. Substituting for, for, and for in this equation yields</w:t>
      </w:r>
      <w:r>
        <w:br/>
      </w:r>
      <m:oMath xmlns:mml="http://www.w3.org/1998/Math/MathML">
        <m:r>
          <m:t>−2)−(5x+6)=a</m:t>
        </m:r>
        <m:sSup>
          <m:e>
            <m:r>
              <m:t>x</m:t>
            </m:r>
          </m:e>
          <m:sup>
            <m:r>
              <m:t>2</m:t>
            </m:r>
          </m:sup>
        </m:sSup>
        <m:r>
          <m:t>+bx+c.</m:t>
        </m:r>
      </m:oMath>
      <m:oMath xmlns:mml="http://www.w3.org/1998/Math/MathML">
        <m:r>
          <m:t>(2x)(7x)+(2x)(−2)</m:t>
        </m:r>
      </m:oMath>
      <w:r>
        <w:br/>
      </w:r>
      <w:r>
        <w:rPr>
          <w:rFonts w:ascii="Arial" w:hAnsi="Arial"/>
          <w:b w:val="0"/>
          <w:color w:val="000000"/>
          <w:sz w:val="20"/>
        </w:rPr>
        <w:t>Applying the distributive property to the left-hand side of this equation yields</w:t>
      </w:r>
      <w:r>
        <w:br/>
      </w:r>
      <m:oMath xmlns:mml="http://www.w3.org/1998/Math/MathML">
        <m:r>
          <m:t>−(3)(7x)+(3)(−2)+(−1)(5x)+(−1)(6)=a</m:t>
        </m:r>
        <m:sSup>
          <m:e>
            <m:r>
              <m:t>x</m:t>
            </m:r>
          </m:e>
          <m:sup>
            <m:r>
              <m:t>2</m:t>
            </m:r>
          </m:sup>
        </m:sSup>
        <m:r>
          <m:t>+bx+c.</m:t>
        </m:r>
        <m:r>
          <m:rPr>
            <m:nor/>
          </m:rPr>
          <m:t> </m:t>
        </m:r>
        <m:r>
          <m:rPr>
            <m:sty m:val="p"/>
          </m:rPr>
          <m:t>or</m:t>
        </m:r>
        <m:r>
          <m:rPr>
            <m:nor/>
          </m:rPr>
          <m:t> </m:t>
        </m:r>
        <m:r>
          <m:t>14</m:t>
        </m:r>
        <m:sSup>
          <m:e>
            <m:r>
              <m:t>x</m:t>
            </m:r>
          </m:e>
          <m:sup>
            <m:r>
              <m:t>2</m:t>
            </m:r>
          </m:sup>
        </m:sSup>
        <m:r>
          <m:t>−4x+21x−6−5x−6=a</m:t>
        </m:r>
        <m:sSup>
          <m:e>
            <m:r>
              <m:t>x</m:t>
            </m:r>
          </m:e>
          <m:sup>
            <m:r>
              <m:t>2</m:t>
            </m:r>
          </m:sup>
        </m:sSup>
        <m:r>
          <m:t>+bx+c.</m:t>
        </m:r>
        <m:r>
          <m:rPr>
            <m:sty m:val="p"/>
          </m:rPr>
          <m:t>or</m:t>
        </m:r>
        <m:r>
          <m:rPr>
            <m:nor/>
          </m:rPr>
          <m:t> </m:t>
        </m:r>
        <m:r>
          <m:rPr>
            <m:sty m:val="p"/>
          </m:rPr>
          <m:t>or</m:t>
        </m:r>
        <m:r>
          <m:rPr>
            <m:nor/>
          </m:rPr>
          <m:t> </m:t>
        </m:r>
        <m:r>
          <m:rPr>
            <m:sty m:val="p"/>
          </m:rPr>
          <m:t>or</m:t>
        </m:r>
        <m:r>
          <m:rPr>
            <m:nor/>
          </m:rPr>
          <m:t> </m:t>
        </m:r>
        <m:r>
          <m:rPr>
            <m:sty m:val="p"/>
          </m:rPr>
          <m:t>or</m:t>
        </m:r>
        <m:r>
          <m:rPr>
            <m:nor/>
          </m:rPr>
          <m:t> </m:t>
        </m:r>
        <m:r>
          <m:rPr>
            <m:sty m:val="p"/>
          </m:rPr>
          <m:t>or</m:t>
        </m:r>
        <m:r>
          <m:rPr>
            <m:nor/>
          </m:rPr>
          <m:t> </m:t>
        </m:r>
        <m:r>
          <m:rPr>
            <m:sty m:val="p"/>
          </m:rPr>
          <m:t>or</m:t>
        </m:r>
        <m:r>
          <m:rPr>
            <m:nor/>
          </m:rPr>
          <m:t> </m:t>
        </m:r>
        <m:r>
          <m:rPr>
            <m:sty m:val="p"/>
          </m:rPr>
          <m:t>or</m:t>
        </m:r>
        <m:r>
          <m:rPr>
            <m:nor/>
          </m:rPr>
          <m:t> </m:t>
        </m:r>
        <m:r>
          <m:rPr>
            <m:sty m:val="p"/>
          </m:rPr>
          <m:t>or</m:t>
        </m:r>
        <m:r>
          <m:rPr>
            <m:nor/>
          </m:rPr>
          <m:t> </m:t>
        </m:r>
        <m:r>
          <m:rPr>
            <m:sty m:val="p"/>
          </m:rPr>
          <m:t>or</m:t>
        </m:r>
        <m:r>
          <m:rPr>
            <m:nor/>
          </m:rPr>
          <m:t> </m:t>
        </m:r>
        <m:r>
          <m:rPr>
            <m:sty m:val="p"/>
          </m:rPr>
          <m:t>or</m:t>
        </m:r>
        <m:r>
          <m:rPr>
            <m:nor/>
          </m:rPr>
          <m:t> </m:t>
        </m:r>
        <m:r>
          <m:rPr>
            <m:sty m:val="p"/>
          </m:rPr>
          <m:t>or</m:t>
        </m:r>
        <m:r>
          <m:rPr>
            <m:nor/>
          </m:rPr>
          <m:t> </m:t>
        </m:r>
        <m:r>
          <m:rPr>
            <m:sty m:val="p"/>
          </m:rPr>
          <m:t>or</m:t>
        </m:r>
        <m:r>
          <m:rPr>
            <m:nor/>
          </m:rPr>
          <m:t> </m:t>
        </m:r>
        <m:r>
          <m:rPr>
            <m:sty m:val="p"/>
          </m:rPr>
          <m:t>or</m:t>
        </m:r>
        <m:r>
          <m:rPr>
            <m:nor/>
          </m:rPr>
          <m:t> </m:t>
        </m:r>
        <m:r>
          <m:rPr>
            <m:sty m:val="p"/>
          </m:rPr>
          <m:t>or</m:t>
        </m:r>
        <m:r>
          <m:rPr>
            <m:nor/>
          </m:rPr>
          <m:t> </m:t>
        </m:r>
        <m:r>
          <m:rPr>
            <m:sty m:val="p"/>
          </m:rPr>
          <m:t>or</m:t>
        </m:r>
        <m:r>
          <m:rPr>
            <m:nor/>
          </m:rPr>
          <m:t> </m:t>
        </m:r>
        <m:r>
          <m:rPr>
            <m:sty m:val="p"/>
          </m:rPr>
          <m:t>or</m:t>
        </m:r>
        <m:r>
          <m:rPr>
            <m:nor/>
          </m:rPr>
          <m:t> </m:t>
        </m:r>
        <m:r>
          <m:rPr>
            <m:sty m:val="p"/>
          </m:rPr>
          <m:t>or</m:t>
        </m:r>
        <m:r>
          <m:rPr>
            <m:nor/>
          </m:rPr>
          <m:t> </m:t>
        </m:r>
        <m:r>
          <m:rPr>
            <m:sty m:val="p"/>
          </m:rPr>
          <m:t>or</m:t>
        </m:r>
        <m:r>
          <m:rPr>
            <m:nor/>
          </m:rPr>
          <m:t> </m:t>
        </m:r>
        <m:r>
          <m:rPr>
            <m:sty m:val="p"/>
          </m:rPr>
          <m:t>or</m:t>
        </m:r>
        <m:r>
          <m:rPr>
            <m:sty m:val="p"/>
          </m:rPr>
          <m:t>or</m:t>
        </m:r>
        <m:r>
          <m:rPr>
            <m:nor/>
          </m:rPr>
          <m:t> </m:t>
        </m:r>
        <m:r>
          <m:rPr>
            <m:sty m:val="p"/>
          </m:rPr>
          <m:t>or</m:t>
        </m:r>
        <m:r>
          <m:rPr>
            <m:sty m:val="p"/>
          </m:rPr>
          <m:t>or</m:t>
        </m:r>
        <m:r>
          <m:rPr>
            <m:sty m:val="p"/>
          </m:rPr>
          <m:t>or</m:t>
        </m:r>
        <m:r>
          <m:rPr>
            <m:sty m:val="p"/>
          </m:rPr>
          <m:t>or</m:t>
        </m:r>
        <m:r>
          <m:rPr>
            <m:sty m:val="p"/>
          </m:rPr>
          <m:t>or</m:t>
        </m:r>
      </m:oMath>
      <w:r>
        <w:br/>
      </w:r>
      <w:r>
        <w:rPr>
          <w:rFonts w:ascii="Arial" w:hAnsi="Arial"/>
          <w:b w:val="0"/>
          <w:color w:val="000000"/>
          <w:sz w:val="20"/>
        </w:rPr>
        <w:t>Combining like</w:t>
      </w:r>
      <w:r>
        <w:br/>
      </w:r>
      <m:oMath xmlns:mml="http://www.w3.org/1998/Math/MathML">
        <m:r>
          <m:t>14</m:t>
        </m:r>
        <m:sSup>
          <m:e>
            <m:r>
              <m:t>x</m:t>
            </m:r>
          </m:e>
          <m:sup>
            <m:r>
              <m:t>2</m:t>
            </m:r>
          </m:sup>
        </m:sSup>
        <m:r>
          <m:t>+12x−12=a</m:t>
        </m:r>
        <m:sSup>
          <m:e>
            <m:r>
              <m:t>x</m:t>
            </m:r>
          </m:e>
          <m:sup>
            <m:r>
              <m:t>2</m:t>
            </m:r>
          </m:sup>
        </m:sSup>
        <m:r>
          <m:t>+bx+c.</m:t>
        </m:r>
      </m:oMath>
      <m:oMath xmlns:mml="http://www.w3.org/1998/Math/MathML">
        <m:sSup>
          <m:e>
            <m:r>
              <m:t/>
            </m:r>
          </m:e>
          <m:sup>
            <m:r>
              <m:t>:</m:t>
            </m:r>
          </m:sup>
        </m:sSup>
        <m:r>
          <m:t>·ω</m:t>
        </m:r>
      </m:oMath>
      <w:r>
        <w:br/>
      </w:r>
      <w:r>
        <w:rPr>
          <w:rFonts w:ascii="Arial" w:hAnsi="Arial"/>
          <w:b w:val="0"/>
          <w:color w:val="000000"/>
          <w:sz w:val="20"/>
        </w:rPr>
        <w:t>terms on the left-hand side of this equation yields It follows that the value of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λ</m:t>
            </m:r>
          </m:e>
          <m:sup>
            <m:r>
              <m:t>t</m:t>
            </m:r>
          </m:sup>
        </m:sSup>
        <m:r>
          <m:t>y=f</m:t>
        </m:r>
        <m:r>
          <m:t>(x)</m:t>
        </m:r>
      </m:oMath>
      <m:oMath xmlns:mml="http://www.w3.org/1998/Math/MathML">
        <m:r>
          <m:t>y</m:t>
        </m:r>
      </m:oMath>
      <m:oMath xmlns:mml="http://www.w3.org/1998/Math/MathML">
        <m:sSup>
          <m:e>
            <m:r>
              <m:rPr>
                <m:sty m:val="p"/>
              </m:rPr>
              <m:t>\l</m:t>
            </m:r>
          </m:e>
          <m:sup>
            <m:r>
              <m:t>2</m:t>
            </m:r>
          </m:sup>
        </m:sSup>
        <m:r>
          <m:t>y=f</m:t>
        </m:r>
        <m:r>
          <m:t>(x)</m:t>
        </m:r>
        <m:r>
          <m:t>+5</m:t>
        </m:r>
      </m:oMath>
      <w:r>
        <w:br/>
      </w:r>
      <w:r>
        <w:rPr>
          <w:rFonts w:ascii="Arial" w:hAnsi="Arial"/>
          <w:b w:val="0"/>
          <w:color w:val="000000"/>
          <w:sz w:val="20"/>
        </w:rPr>
        <w:t>The graph of is shown. What is the y-intercept of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81843" cy="2861712"/>
            <wp:docPr id="115" name="Picture 115"/>
            <wp:cNvGraphicFramePr>
              <a:graphicFrameLocks noChangeAspect="1"/>
            </wp:cNvGraphicFramePr>
            <a:graphic>
              <a:graphicData uri="http://schemas.openxmlformats.org/drawingml/2006/picture">
                <pic:pic>
                  <pic:nvPicPr>
                    <pic:cNvPr id="0" name="cef0eada_question_p454_1.png"/>
                    <pic:cNvPicPr/>
                  </pic:nvPicPr>
                  <pic:blipFill>
                    <a:blip r:embed="rId123"/>
                    <a:stretch>
                      <a:fillRect/>
                    </a:stretch>
                  </pic:blipFill>
                  <pic:spPr>
                    <a:xfrm>
                      <a:off x="0" y="0"/>
                      <a:ext cx="3081843" cy="286171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m:oMath xmlns:mml="http://www.w3.org/1998/Math/MathML">
        <m:r>
          <m:t>y=f</m:t>
        </m:r>
        <m:r>
          <m:t>(x)</m:t>
        </m:r>
      </m:oMath>
      <w:r>
        <w:br/>
      </w:r>
      <w:r>
        <w:rPr>
          <w:rFonts w:ascii="Arial" w:hAnsi="Arial"/>
          <w:b w:val="0"/>
          <w:color w:val="000000"/>
          <w:sz w:val="20"/>
        </w:rPr>
        <w:t>Choice is correct. The y-intercept of a graph is the point at which the graph intersects the y-axis. The graph of shown intersects the</w:t>
      </w:r>
      <w:r>
        <w:br/>
      </w:r>
      <w:r>
        <w:rPr>
          <w:rFonts w:ascii="Arial" w:hAnsi="Arial"/>
          <w:b w:val="0"/>
          <w:color w:val="000000"/>
          <w:sz w:val="20"/>
        </w:rPr>
        <w:t>y-axis at</w:t>
      </w:r>
      <w:r>
        <w:rPr>
          <w:rFonts w:ascii="Arial" w:hAnsi="Arial"/>
          <w:b w:val="0"/>
          <w:color w:val="000000"/>
          <w:sz w:val="20"/>
        </w:rPr>
        <w:t xml:space="preserve"> </w:t>
      </w:r>
      <m:oMath xmlns:mml="http://www.w3.org/1998/Math/MathML">
        <m:r>
          <m:t>(0,3),</m:t>
        </m:r>
      </m:oMath>
      <w:r>
        <w:rPr>
          <w:rFonts w:ascii="Arial" w:hAnsi="Arial"/>
          <w:b w:val="0"/>
          <w:color w:val="000000"/>
          <w:sz w:val="20"/>
        </w:rPr>
        <w:t xml:space="preserve"> </w:t>
      </w:r>
      <w:r>
        <w:rPr>
          <w:rFonts w:ascii="Arial" w:hAnsi="Arial"/>
          <w:b w:val="0"/>
          <w:color w:val="000000"/>
          <w:sz w:val="20"/>
        </w:rPr>
        <w:t>so the y-intercept of the graph of</w:t>
      </w:r>
      <w:r>
        <w:rPr>
          <w:rFonts w:ascii="Arial" w:hAnsi="Arial"/>
          <w:b w:val="0"/>
          <w:color w:val="000000"/>
          <w:sz w:val="20"/>
        </w:rPr>
        <w:t xml:space="preserve"> </w:t>
      </w:r>
      <m:oMath xmlns:mml="http://www.w3.org/1998/Math/MathML">
        <m:r>
          <m:t>y=f</m:t>
        </m:r>
        <m:r>
          <m:t>(x)</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sSup>
          <m:e>
            <m:r>
              <m:t/>
            </m:r>
          </m:e>
          <m:sup>
            <m:r>
              <m:t>(0,3)</m:t>
            </m:r>
          </m:sup>
        </m:sSup>
      </m:oMath>
      <w:r>
        <w:rPr>
          <w:rFonts w:ascii="Arial" w:hAnsi="Arial"/>
          <w:b w:val="0"/>
          <w:color w:val="000000"/>
          <w:sz w:val="20"/>
        </w:rPr>
        <w:t>. The graph of</w:t>
      </w:r>
      <w:r>
        <w:rPr>
          <w:rFonts w:ascii="Arial" w:hAnsi="Arial"/>
          <w:b w:val="0"/>
          <w:color w:val="000000"/>
          <w:sz w:val="20"/>
        </w:rPr>
        <w:t xml:space="preserve"> </w:t>
      </w:r>
      <m:oMath xmlns:mml="http://www.w3.org/1998/Math/MathML">
        <m:r>
          <m:t>y=f</m:t>
        </m:r>
        <m:r>
          <m:t>(x)</m:t>
        </m:r>
        <m:r>
          <m:t>+5</m:t>
        </m:r>
      </m:oMath>
      <w:r>
        <w:rPr>
          <w:rFonts w:ascii="Arial" w:hAnsi="Arial"/>
          <w:b w:val="0"/>
          <w:color w:val="000000"/>
          <w:sz w:val="20"/>
        </w:rPr>
        <w:t xml:space="preserve"> </w:t>
      </w:r>
      <w:r>
        <w:rPr>
          <w:rFonts w:ascii="Arial" w:hAnsi="Arial"/>
          <w:b w:val="0"/>
          <w:color w:val="000000"/>
          <w:sz w:val="20"/>
        </w:rPr>
        <w:t>is the result of shifting the graph of</w:t>
      </w:r>
      <w:r>
        <w:rPr>
          <w:rFonts w:ascii="Arial" w:hAnsi="Arial"/>
          <w:b w:val="0"/>
          <w:color w:val="000000"/>
          <w:sz w:val="20"/>
        </w:rPr>
        <w:t xml:space="preserve"> </w:t>
      </w:r>
      <m:oMath xmlns:mml="http://www.w3.org/1998/Math/MathML">
        <m:r>
          <m:t>y=f</m:t>
        </m:r>
        <m:r>
          <m:t>(x)</m:t>
        </m:r>
      </m:oMath>
      <w:r>
        <w:br/>
      </w:r>
      <m:oMath xmlns:mml="http://www.w3.org/1998/Math/MathML">
        <m:r>
          <m:rPr>
            <m:nor/>
            <m:scr m:val="sans-serif"/>
            <m:sty m:val="p"/>
          </m:rPr>
          <m:t> f </m:t>
        </m:r>
        <m:r>
          <m:t>y=f</m:t>
        </m:r>
        <m:r>
          <m:t>(x)</m:t>
        </m:r>
        <m:r>
          <m:t>+5</m:t>
        </m:r>
      </m:oMath>
      <m:oMath xmlns:mml="http://www.w3.org/1998/Math/MathML">
        <m:sSup>
          <m:e>
            <m:r>
              <m:t>σ</m:t>
            </m:r>
          </m:e>
          <m:sup>
            <m:r>
              <m:t>:</m:t>
            </m:r>
          </m:sup>
        </m:sSup>
        <m:r>
          <m:t>y=f(x).</m:t>
        </m:r>
      </m:oMath>
      <w:r>
        <w:br/>
      </w:r>
      <w:r>
        <w:rPr>
          <w:rFonts w:ascii="Arial" w:hAnsi="Arial"/>
          <w:b w:val="0"/>
          <w:color w:val="000000"/>
          <w:sz w:val="20"/>
        </w:rPr>
        <w:t>up units. Therefore, the y-intercept of the graph of is units above the y-intercept of the graph of. It follows that the y-</w:t>
      </w:r>
      <w:r>
        <w:br/>
      </w:r>
      <m:oMath xmlns:mml="http://www.w3.org/1998/Math/MathML">
        <m:r>
          <m:rPr>
            <m:sty m:val="p"/>
          </m:rPr>
          <m:t>\sp</m:t>
        </m:r>
        <m:r>
          <m:t>:y=f</m:t>
        </m:r>
        <m:r>
          <m:t>(x)</m:t>
        </m:r>
        <m:r>
          <m:t>+5</m:t>
        </m:r>
        <m:r>
          <m:rPr>
            <m:nor/>
          </m:rPr>
          <m:t> </m:t>
        </m:r>
        <m:r>
          <m:rPr>
            <m:sty m:val="p"/>
          </m:rPr>
          <m:t>is</m:t>
        </m:r>
        <m:r>
          <m:rPr>
            <m:nor/>
          </m:rPr>
          <m:t> </m:t>
        </m:r>
        <m:r>
          <m:t>(0,3+5),</m:t>
        </m:r>
      </m:oMath>
      <m:oMath xmlns:mml="http://www.w3.org/1998/Math/MathML">
        <m:r>
          <m:t>(0,8).</m:t>
        </m:r>
      </m:oMath>
      <w:r>
        <w:br/>
      </w:r>
      <w:r>
        <w:rPr>
          <w:rFonts w:ascii="Arial" w:hAnsi="Arial"/>
          <w:b w:val="0"/>
          <w:color w:val="000000"/>
          <w:sz w:val="20"/>
        </w:rPr>
        <w:t>intercept of the graph of which is equivalent to.</w:t>
      </w:r>
      <w:r>
        <w:br/>
      </w:r>
      <m:oMath xmlns:mml="http://www.w3.org/1998/Math/MathML">
        <m:sSup>
          <m:e>
            <m:r>
              <m:t/>
            </m:r>
          </m:e>
          <m:sup>
            <m:r>
              <m:t>(0,5)</m:t>
            </m:r>
          </m:sup>
        </m:sSup>
      </m:oMath>
      <m:oMath xmlns:mml="http://www.w3.org/1998/Math/MathML">
        <m:sSup>
          <m:e>
            <m:r>
              <m:t/>
            </m:r>
          </m:e>
          <m:sup>
            <m:r>
              <m:rPr>
                <m:nor/>
              </m:rPr>
              <m:t> 5 </m:t>
            </m:r>
          </m:sup>
        </m:sSup>
      </m:oMath>
      <m:oMath xmlns:mml="http://www.w3.org/1998/Math/MathML">
        <m:r>
          <m:t>(0,0),</m:t>
        </m:r>
      </m:oMath>
      <m:oMath xmlns:mml="http://www.w3.org/1998/Math/MathML">
        <m:r>
          <m:t>(0,3).</m:t>
        </m:r>
      </m:oMath>
      <w:r>
        <w:br/>
      </w:r>
      <w:r>
        <w:rPr>
          <w:rFonts w:ascii="Arial" w:hAnsi="Arial"/>
          <w:b w:val="0"/>
          <w:color w:val="000000"/>
          <w:sz w:val="20"/>
        </w:rPr>
        <w:t>Choice B is incorrect. The point is units above the point, not the point.</w:t>
      </w:r>
      <w:r>
        <w:br/>
      </w:r>
      <m:oMath xmlns:mml="http://www.w3.org/1998/Math/MathML">
        <m:sSup>
          <m:e>
            <m:r>
              <m:t/>
            </m:r>
          </m:e>
          <m:sup>
            <m:r>
              <m:rPr>
                <m:sty m:val="p"/>
              </m:rPr>
              <m:t>c</m:t>
            </m:r>
          </m:sup>
        </m:sSup>
      </m:oMath>
      <m:oMath xmlns:mml="http://www.w3.org/1998/Math/MathML">
        <m:r>
          <m:t>λy=f</m:t>
        </m:r>
        <m:r>
          <m:t>(x)</m:t>
        </m:r>
        <m:r>
          <m:t>,</m:t>
        </m:r>
      </m:oMath>
      <m:oMath xmlns:mml="http://www.w3.org/1998/Math/MathML">
        <m:r>
          <m:t>y=f</m:t>
        </m:r>
        <m:r>
          <m:t>(x)</m:t>
        </m:r>
        <m:r>
          <m:t>+5.</m:t>
        </m:r>
      </m:oMath>
      <w:r>
        <w:br/>
      </w:r>
      <w:r>
        <w:rPr>
          <w:rFonts w:ascii="Arial" w:hAnsi="Arial"/>
          <w:b w:val="0"/>
          <w:color w:val="000000"/>
          <w:sz w:val="20"/>
        </w:rPr>
        <w:t>Choice is incorrect. This is the y-intercept of the graph of not the y-intercept of the graph of.</w:t>
      </w:r>
      <w:r>
        <w:br/>
      </w:r>
      <w:r>
        <w:rPr>
          <w:rFonts w:ascii="Arial" w:hAnsi="Arial"/>
          <w:b w:val="0"/>
          <w:color w:val="000000"/>
          <w:sz w:val="20"/>
        </w:rPr>
        <w:t>Choice D is incorrect. This is the origin of the coordinate plane, not the y-intercept of the graph of</w:t>
      </w:r>
      <w:r>
        <w:rPr>
          <w:rFonts w:ascii="Arial" w:hAnsi="Arial"/>
          <w:b w:val="0"/>
          <w:color w:val="000000"/>
          <w:sz w:val="20"/>
        </w:rPr>
        <w:t xml:space="preserve"> </w:t>
      </w:r>
      <m:oMath xmlns:mml="http://www.w3.org/1998/Math/MathML">
        <m:r>
          <m:t>y=f</m:t>
        </m:r>
        <m:r>
          <m:t>(x)</m:t>
        </m:r>
        <m:r>
          <m:t>+5.</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y</w:t>
      </w:r>
      <w:r>
        <w:br/>
      </w:r>
      <w:r>
        <w:rPr>
          <w:rFonts w:ascii="Arial" w:hAnsi="Arial"/>
          <w:b w:val="0"/>
          <w:color w:val="000000"/>
          <w:sz w:val="20"/>
        </w:rPr>
        <w:t>10</w:t>
      </w:r>
      <w:r>
        <w:br/>
      </w:r>
      <m:oMath xmlns:mml="http://www.w3.org/1998/Math/MathML">
        <m:sSup>
          <m:e>
            <m:r>
              <m:t/>
            </m:r>
          </m:e>
          <m:sup>
            <m:r>
              <m:t>·x</m:t>
            </m:r>
          </m:sup>
        </m:sSup>
      </m:oMath>
      <w:r>
        <w:br/>
      </w:r>
      <w:r>
        <w:rPr>
          <w:rFonts w:ascii="Arial" w:hAnsi="Arial"/>
          <w:b w:val="0"/>
          <w:color w:val="000000"/>
          <w:sz w:val="20"/>
        </w:rPr>
        <w:t>O 1 2 3 4 5 6 7 8 9 10</w:t>
      </w:r>
      <w:r>
        <w:br/>
      </w:r>
      <w:r>
        <w:rPr>
          <w:rFonts w:ascii="Arial" w:hAnsi="Arial"/>
          <w:b w:val="0"/>
          <w:color w:val="000000"/>
          <w:sz w:val="20"/>
        </w:rPr>
        <w:t>The graph shows a marble's height above the ground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in inches,</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seconds after it started moving on an elevated track of a marble run. Which</w:t>
      </w:r>
      <w:r>
        <w:br/>
      </w:r>
      <w:r>
        <w:rPr>
          <w:rFonts w:ascii="Arial" w:hAnsi="Arial"/>
          <w:b w:val="0"/>
          <w:color w:val="000000"/>
          <w:sz w:val="20"/>
        </w:rPr>
        <w:t>of the following is the best interpretation of the -intercept of the graph?</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920978" cy="2836312"/>
            <wp:docPr id="116" name="Picture 116"/>
            <wp:cNvGraphicFramePr>
              <a:graphicFrameLocks noChangeAspect="1"/>
            </wp:cNvGraphicFramePr>
            <a:graphic>
              <a:graphicData uri="http://schemas.openxmlformats.org/drawingml/2006/picture">
                <pic:pic>
                  <pic:nvPicPr>
                    <pic:cNvPr id="0" name="5e63b9cf_question_p455_1.png"/>
                    <pic:cNvPicPr/>
                  </pic:nvPicPr>
                  <pic:blipFill>
                    <a:blip r:embed="rId124"/>
                    <a:stretch>
                      <a:fillRect/>
                    </a:stretch>
                  </pic:blipFill>
                  <pic:spPr>
                    <a:xfrm>
                      <a:off x="0" y="0"/>
                      <a:ext cx="2920978" cy="283631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marble's height was inches above the ground seconds after it started moving.</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marble's height was inches above the ground when it started moving.</w:t>
      </w:r>
      <w:r>
        <w:br/>
      </w:r>
      <m:oMath xmlns:mml="http://www.w3.org/1998/Math/MathML">
        <m:sSup>
          <m:e>
            <m:r>
              <m:t/>
            </m:r>
          </m:e>
          <m:sup>
            <m:r>
              <m:t>.</m:t>
            </m:r>
          </m:sup>
        </m:sSup>
        <m:r>
          <m:t>ο</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marble's minimum height was inches above the ground.</w:t>
      </w:r>
      <w:r>
        <w:br/>
      </w:r>
      <m:oMath xmlns:mml="http://www.w3.org/1998/Math/MathML">
        <m:sSup>
          <m:e>
            <m:r>
              <m:t/>
            </m:r>
          </m:e>
          <m:sup>
            <m:r>
              <m:t>8</m:t>
            </m:r>
          </m:sup>
        </m:sSup>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marble's minimum height was inches above the ground.</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y-intercept of a graph is the point at which the graph intersects the y-axis. The graph shown intersects the y-axis at the</w:t>
      </w:r>
      <w:r>
        <w:br/>
      </w:r>
      <m:oMath xmlns:mml="http://www.w3.org/1998/Math/MathML">
        <m:r>
          <m:t>(0,8).</m:t>
        </m:r>
      </m:oMath>
      <m:oMath xmlns:mml="http://www.w3.org/1998/Math/MathML">
        <m:r>
          <m:t>(0,8).</m:t>
        </m:r>
      </m:oMath>
      <m:oMath xmlns:mml="http://www.w3.org/1998/Math/MathML">
        <m:r>
          <m:t>y</m:t>
        </m:r>
      </m:oMath>
      <m:oMath xmlns:mml="http://www.w3.org/1998/Math/MathML">
        <m:r>
          <m:t>x</m:t>
        </m:r>
      </m:oMath>
      <w:r>
        <w:br/>
      </w:r>
      <w:r>
        <w:rPr>
          <w:rFonts w:ascii="Arial" w:hAnsi="Arial"/>
          <w:b w:val="0"/>
          <w:color w:val="000000"/>
          <w:sz w:val="20"/>
        </w:rPr>
        <w:t>point. Therefore, the y-intercept of the graph is. It’s given that is the height of the marble above the ground, in inches, and is the</w:t>
      </w:r>
      <w:r>
        <w:br/>
      </w:r>
      <m:oMath xmlns:mml="http://www.w3.org/1998/Math/MathML">
        <m:r>
          <m:t>o</m:t>
        </m:r>
      </m:oMath>
      <w:r>
        <w:br/>
      </w:r>
      <w:r>
        <w:rPr>
          <w:rFonts w:ascii="Arial" w:hAnsi="Arial"/>
          <w:b w:val="0"/>
          <w:color w:val="000000"/>
          <w:sz w:val="20"/>
        </w:rPr>
        <w:t>number of seconds after the marble started moving. It follows that the marble's height was inches above the ground seconds after it started</w:t>
      </w:r>
      <w:r>
        <w:br/>
      </w:r>
      <m:oMath xmlns:mml="http://www.w3.org/1998/Math/MathML">
        <m:sSup>
          <m:e>
            <m:r>
              <m:t/>
            </m:r>
          </m:e>
          <m:sup>
            <m:r>
              <m:t>.</m:t>
            </m:r>
          </m:sup>
        </m:sSup>
      </m:oMath>
      <w:r>
        <w:br/>
      </w:r>
      <w:r>
        <w:rPr>
          <w:rFonts w:ascii="Arial" w:hAnsi="Arial"/>
          <w:b w:val="0"/>
          <w:color w:val="000000"/>
          <w:sz w:val="20"/>
        </w:rPr>
        <w:t>moving. Therefore, the best interpretation of the y-intercept of the graph is that the marble’s height was inches above the ground when it</w:t>
      </w:r>
      <w:r>
        <w:br/>
      </w:r>
      <w:r>
        <w:rPr>
          <w:rFonts w:ascii="Arial" w:hAnsi="Arial"/>
          <w:b w:val="0"/>
          <w:color w:val="000000"/>
          <w:sz w:val="20"/>
        </w:rPr>
        <w:t>started moving.</w:t>
      </w:r>
      <w:r>
        <w:br/>
      </w:r>
      <w:r>
        <w:rPr>
          <w:rFonts w:ascii="Arial" w:hAnsi="Arial"/>
          <w:b w:val="0"/>
          <w:color w:val="000000"/>
          <w:sz w:val="20"/>
        </w:rPr>
        <w:t>Choice A is incorrect and may result from conceptual errors.</w:t>
      </w:r>
      <w:r>
        <w:br/>
      </w:r>
      <w:r>
        <w:rPr>
          <w:rFonts w:ascii="Arial" w:hAnsi="Arial"/>
          <w:b w:val="0"/>
          <w:color w:val="000000"/>
          <w:sz w:val="20"/>
        </w:rPr>
        <w:t>Choice C is incorrect and may result from conceptual errors.</w:t>
      </w:r>
      <w:r>
        <w:br/>
      </w:r>
      <m:oMath xmlns:mml="http://www.w3.org/1998/Math/MathML">
        <m:sSup>
          <m:e>
            <m:r>
              <m:t/>
            </m:r>
          </m:e>
          <m:sup>
            <m:r>
              <m:t>.</m:t>
            </m:r>
          </m:sup>
        </m:sSup>
        <m:r>
          <m:rPr/>
          <m:t>D</m:t>
        </m:r>
      </m:oMath>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f(θ)=−0.28(θ−27</m:t>
        </m:r>
        <m:sSup>
          <m:e>
            <m:r>
              <m:t>)</m:t>
            </m:r>
          </m:e>
          <m:sup>
            <m:r>
              <m:t>2</m:t>
            </m:r>
          </m:sup>
        </m:sSup>
        <m:r>
          <m:t>+880</m:t>
        </m:r>
      </m:oMath>
      <w:r>
        <w:br/>
      </w:r>
      <w:r>
        <w:rPr>
          <w:rFonts w:ascii="Arial" w:hAnsi="Arial"/>
          <w:b w:val="0"/>
          <w:color w:val="000000"/>
          <w:sz w:val="20"/>
        </w:rPr>
        <w:t>An engineer wanted to identify the best angle for a cooling fan in an engine in order to get the greatest airflow. The engineer discovered that the</w:t>
      </w:r>
      <w:r>
        <w:br/>
      </w:r>
      <w:r>
        <w:rPr>
          <w:rFonts w:ascii="Arial" w:hAnsi="Arial"/>
          <w:b w:val="0"/>
          <w:color w:val="000000"/>
          <w:sz w:val="20"/>
        </w:rPr>
        <w:t>function above models the airflow</w:t>
      </w:r>
      <w:r>
        <w:rPr>
          <w:rFonts w:ascii="Arial" w:hAnsi="Arial"/>
          <w:b w:val="0"/>
          <w:color w:val="000000"/>
          <w:sz w:val="20"/>
        </w:rPr>
        <w:t xml:space="preserve"> </w:t>
      </w:r>
      <m:oMath xmlns:mml="http://www.w3.org/1998/Math/MathML">
        <m:r>
          <m:t>f(θ),</m:t>
        </m:r>
      </m:oMath>
      <w:r>
        <w:rPr>
          <w:rFonts w:ascii="Arial" w:hAnsi="Arial"/>
          <w:b w:val="0"/>
          <w:color w:val="000000"/>
          <w:sz w:val="20"/>
        </w:rPr>
        <w:t>, in cubic feet per minute, as a function of the angle of the fan</w:t>
      </w:r>
      <w:r>
        <w:rPr>
          <w:rFonts w:ascii="Arial" w:hAnsi="Arial"/>
          <w:b w:val="0"/>
          <w:color w:val="000000"/>
          <w:sz w:val="20"/>
        </w:rPr>
        <w:t xml:space="preserve"> </w:t>
      </w:r>
      <m:oMath xmlns:mml="http://www.w3.org/1998/Math/MathML">
        <m:r>
          <m:t>θ,</m:t>
        </m:r>
      </m:oMath>
      <w:r>
        <w:rPr>
          <w:rFonts w:ascii="Arial" w:hAnsi="Arial"/>
          <w:b w:val="0"/>
          <w:color w:val="000000"/>
          <w:sz w:val="20"/>
        </w:rPr>
        <w:t>, in degrees. According to the model,</w:t>
      </w:r>
      <w:r>
        <w:br/>
      </w:r>
      <w:r>
        <w:rPr>
          <w:rFonts w:ascii="Arial" w:hAnsi="Arial"/>
          <w:b w:val="0"/>
          <w:color w:val="000000"/>
          <w:sz w:val="20"/>
        </w:rPr>
        <w:t>what angle, in degrees, gives the greatest airflow?</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–0.28</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0.28</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27</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880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function f is quadratic, so it will have either a maximum or a minimum at the vertex of the graph. Since the coefficient of</w:t>
      </w:r>
      <w:r>
        <w:br/>
      </w:r>
      <m:oMath xmlns:mml="http://www.w3.org/1998/Math/MathML">
        <m:r>
          <m:rPr>
            <m:scr m:val="sans-serif"/>
            <m:sty m:val="p"/>
          </m:rPr>
          <m:t>f</m:t>
        </m:r>
        <m:r>
          <m:t>(</m:t>
        </m:r>
        <m:bar>
          <m:barPr>
            <m:pos m:val="top"/>
          </m:barPr>
          <m:e>
            <m:r>
              <m:t>θ</m:t>
            </m:r>
          </m:e>
        </m:bar>
        <m:r>
          <m:t>)=−0.28(</m:t>
        </m:r>
        <m:bar>
          <m:barPr>
            <m:pos m:val="top"/>
          </m:barPr>
          <m:e>
            <m:r>
              <m:t>θ</m:t>
            </m:r>
          </m:e>
        </m:bar>
        <m:r>
          <m:t>−27</m:t>
        </m:r>
        <m:sSup>
          <m:e>
            <m:r>
              <m:t>)</m:t>
            </m:r>
          </m:e>
          <m:sup>
            <m:r>
              <m:t>2</m:t>
            </m:r>
          </m:sup>
        </m:sSup>
        <m:r>
          <m:t>+</m:t>
        </m:r>
      </m:oMath>
      <w:r>
        <w:br/>
      </w:r>
      <w:r>
        <w:rPr>
          <w:rFonts w:ascii="Arial" w:hAnsi="Arial"/>
          <w:b w:val="0"/>
          <w:color w:val="000000"/>
          <w:sz w:val="20"/>
        </w:rPr>
        <w:t>the quadratic term (–0.28) is negative, the vertex will be at a maximum. The equation</w:t>
      </w:r>
      <w:r>
        <w:rPr>
          <w:rFonts w:ascii="Arial" w:hAnsi="Arial"/>
          <w:b w:val="0"/>
          <w:color w:val="000000"/>
          <w:sz w:val="20"/>
        </w:rPr>
        <w:t xml:space="preserve"> </w:t>
      </w:r>
      <m:oMath xmlns:mml="http://www.w3.org/1998/Math/MathML">
        <m:r>
          <m:t>θ,</m:t>
        </m:r>
      </m:oMath>
      <m:oMath xmlns:mml="http://www.w3.org/1998/Math/MathML">
        <m:r>
          <m:t>θ,</m:t>
        </m:r>
      </m:oMath>
      <w:r>
        <w:rPr>
          <w:rFonts w:ascii="Arial" w:hAnsi="Arial"/>
          <w:b w:val="0"/>
          <w:color w:val="000000"/>
          <w:sz w:val="20"/>
        </w:rPr>
        <w:t xml:space="preserve"> </w:t>
      </w:r>
      <w:r>
        <w:rPr>
          <w:rFonts w:ascii="Arial" w:hAnsi="Arial"/>
          <w:b w:val="0"/>
          <w:color w:val="000000"/>
          <w:sz w:val="20"/>
        </w:rPr>
        <w:t>880 is given in vertex form, so the</w:t>
      </w:r>
      <w:r>
        <w:br/>
      </w:r>
      <m:oMath xmlns:mml="http://www.w3.org/1998/Math/MathML">
        <m:r>
          <m:t>θ=27.</m:t>
        </m:r>
      </m:oMath>
      <w:r>
        <w:br/>
      </w:r>
      <w:r>
        <w:rPr>
          <w:rFonts w:ascii="Arial" w:hAnsi="Arial"/>
          <w:b w:val="0"/>
          <w:color w:val="000000"/>
          <w:sz w:val="20"/>
        </w:rPr>
        <w:t>vertex is at</w:t>
      </w:r>
      <w:r>
        <w:rPr>
          <w:rFonts w:ascii="Arial" w:hAnsi="Arial"/>
          <w:b w:val="0"/>
          <w:color w:val="000000"/>
          <w:sz w:val="20"/>
        </w:rPr>
        <w:t xml:space="preserve"> </w:t>
      </w:r>
      <m:oMath xmlns:mml="http://www.w3.org/1998/Math/MathML">
        <m:r>
          <m:t>θ,</m:t>
        </m:r>
      </m:oMath>
      <w:r>
        <w:rPr>
          <w:rFonts w:ascii="Arial" w:hAnsi="Arial"/>
          <w:b w:val="0"/>
          <w:color w:val="000000"/>
          <w:sz w:val="20"/>
        </w:rPr>
        <w:t xml:space="preserve"> </w:t>
      </w:r>
      <w:r>
        <w:rPr>
          <w:rFonts w:ascii="Arial" w:hAnsi="Arial"/>
          <w:b w:val="0"/>
          <w:color w:val="000000"/>
          <w:sz w:val="20"/>
        </w:rPr>
        <w:t>Therefore, an angle of 27 degrees gives the greatest airflow.</w:t>
      </w:r>
      <w:r>
        <w:br/>
      </w:r>
      <w:r>
        <w:rPr>
          <w:rFonts w:ascii="Arial" w:hAnsi="Arial"/>
          <w:b w:val="0"/>
          <w:color w:val="000000"/>
          <w:sz w:val="20"/>
        </w:rPr>
        <w:t>Choices A and B are incorrect and may be the result of misidentifying which value in a quadratic equation in vertex form represents the</w:t>
      </w:r>
      <w:r>
        <w:br/>
      </w:r>
      <w:r>
        <w:rPr>
          <w:rFonts w:ascii="Arial" w:hAnsi="Arial"/>
          <w:b w:val="0"/>
          <w:color w:val="000000"/>
          <w:sz w:val="20"/>
        </w:rPr>
        <w:t>vertex. Choice D is incorrect. This choice identifies the maximum value of f(</w:t>
      </w:r>
      <m:oMath xmlns:mml="http://www.w3.org/1998/Math/MathML">
        <m:r>
          <m:t>θ,</m:t>
        </m:r>
      </m:oMath>
      <w:r>
        <w:rPr>
          <w:rFonts w:ascii="Arial" w:hAnsi="Arial"/>
          <w:b w:val="0"/>
          <w:color w:val="000000"/>
          <w:sz w:val="20"/>
        </w:rPr>
        <w:t xml:space="preserve"> </w:t>
      </w:r>
      <w:r>
        <w:rPr>
          <w:rFonts w:ascii="Arial" w:hAnsi="Arial"/>
          <w:b w:val="0"/>
          <w:color w:val="000000"/>
          <w:sz w:val="20"/>
        </w:rPr>
        <w:t>) rather than the value of</w:t>
      </w:r>
      <w:r>
        <w:rPr>
          <w:rFonts w:ascii="Arial" w:hAnsi="Arial"/>
          <w:b w:val="0"/>
          <w:color w:val="000000"/>
          <w:sz w:val="20"/>
        </w:rPr>
        <w:t xml:space="preserve"> </w:t>
      </w:r>
      <m:oMath xmlns:mml="http://www.w3.org/1998/Math/MathML">
        <m:r>
          <m:t>θ,</m:t>
        </m:r>
      </m:oMath>
      <w:r>
        <w:rPr>
          <w:rFonts w:ascii="Arial" w:hAnsi="Arial"/>
          <w:b w:val="0"/>
          <w:color w:val="000000"/>
          <w:sz w:val="20"/>
        </w:rPr>
        <w:t xml:space="preserve"> </w:t>
      </w:r>
      <w:r>
        <w:rPr>
          <w:rFonts w:ascii="Arial" w:hAnsi="Arial"/>
          <w:b w:val="0"/>
          <w:color w:val="000000"/>
          <w:sz w:val="20"/>
        </w:rPr>
        <w:t>for which f(</w:t>
      </w:r>
      <m:oMath xmlns:mml="http://www.w3.org/1998/Math/MathML">
        <m:r>
          <m:t>θ,</m:t>
        </m:r>
      </m:oMath>
      <w:r>
        <w:rPr>
          <w:rFonts w:ascii="Arial" w:hAnsi="Arial"/>
          <w:b w:val="0"/>
          <w:color w:val="000000"/>
          <w:sz w:val="20"/>
        </w:rPr>
        <w:t xml:space="preserve"> </w:t>
      </w:r>
      <w:r>
        <w:rPr>
          <w:rFonts w:ascii="Arial" w:hAnsi="Arial"/>
          <w:b w:val="0"/>
          <w:color w:val="000000"/>
          <w:sz w:val="20"/>
        </w:rPr>
        <w:t>) is maximized.</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value of a certain fishing boat was when it was purchased. Each year, the value of the fishing boat decreased by of the</w:t>
      </w:r>
      <w:r>
        <w:br/>
      </w:r>
      <w:r>
        <w:rPr>
          <w:rFonts w:ascii="Arial" w:hAnsi="Arial"/>
          <w:b w:val="0"/>
          <w:color w:val="000000"/>
          <w:sz w:val="20"/>
        </w:rPr>
        <w:t>previous year’s value. Which equation represents this situation, where is the value of the fishing boat, in dollars, and</w:t>
      </w:r>
      <w:r>
        <w:rPr>
          <w:rFonts w:ascii="Arial" w:hAnsi="Arial"/>
          <w:b w:val="0"/>
          <w:color w:val="000000"/>
          <w:sz w:val="20"/>
        </w:rPr>
        <w:t xml:space="preserve"> </w:t>
      </w:r>
      <m:oMath xmlns:mml="http://www.w3.org/1998/Math/MathML">
        <m:r>
          <m:t>ıy</m:t>
        </m:r>
      </m:oMath>
      <w:r>
        <w:rPr>
          <w:rFonts w:ascii="Arial" w:hAnsi="Arial"/>
          <w:b w:val="0"/>
          <w:color w:val="000000"/>
          <w:sz w:val="20"/>
        </w:rPr>
        <w:t xml:space="preserve"> </w:t>
      </w:r>
      <w:r>
        <w:rPr>
          <w:rFonts w:ascii="Arial" w:hAnsi="Arial"/>
          <w:b w:val="0"/>
          <w:color w:val="000000"/>
          <w:sz w:val="20"/>
        </w:rPr>
        <w:t>is the number of years</w:t>
      </w:r>
      <w:r>
        <w:br/>
      </w:r>
      <w:r>
        <w:rPr>
          <w:rFonts w:ascii="Arial" w:hAnsi="Arial"/>
          <w:b w:val="0"/>
          <w:color w:val="000000"/>
          <w:sz w:val="20"/>
        </w:rPr>
        <w:t>since the fishing boat was purchased?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v=1.2(24,000</m:t>
        </m:r>
        <m:sSup>
          <m:e>
            <m:r>
              <m:t>)</m:t>
            </m:r>
          </m:e>
          <m:sup>
            <m:r>
              <m:t>y</m:t>
            </m:r>
          </m:sup>
        </m:sSup>
      </m:oMath>
    </w:p>
    <w:p>
      <w:pPr>
        <w:spacing w:after="60" w:line="252" w:lineRule="auto"/>
        <w:ind w:left="317" w:hanging="317"/>
      </w:pPr>
      <w:r>
        <w:rPr>
          <w:rFonts w:ascii="Arial" w:hAnsi="Arial"/>
          <w:b w:val="0"/>
          <w:color w:val="000000"/>
          <w:sz w:val="20"/>
        </w:rPr>
        <w:t xml:space="preserve">Option B: </w:t>
      </w:r>
      <m:oMath xmlns:mml="http://www.w3.org/1998/Math/MathML">
        <m:r>
          <m:t>v=24,</m:t>
        </m:r>
        <m:r>
          <m:t>000(0.8</m:t>
        </m:r>
        <m:sSup>
          <m:e>
            <m:r>
              <m:t>)</m:t>
            </m:r>
          </m:e>
          <m:sup>
            <m:r>
              <m:t>y</m:t>
            </m:r>
          </m:sup>
        </m:sSup>
      </m:oMath>
    </w:p>
    <w:p>
      <w:pPr>
        <w:spacing w:after="60" w:line="252" w:lineRule="auto"/>
        <w:ind w:left="317" w:hanging="317"/>
      </w:pPr>
      <w:r>
        <w:rPr>
          <w:rFonts w:ascii="Arial" w:hAnsi="Arial"/>
          <w:b w:val="0"/>
          <w:color w:val="000000"/>
          <w:sz w:val="20"/>
        </w:rPr>
        <w:t xml:space="preserve">Option C: </w:t>
      </w:r>
      <m:oMath xmlns:mml="http://www.w3.org/1998/Math/MathML">
        <m:r>
          <m:t>v=24,</m:t>
        </m:r>
        <m:r>
          <m:t>000(1.2</m:t>
        </m:r>
        <m:sSup>
          <m:e>
            <m:r>
              <m:t>)</m:t>
            </m:r>
          </m:e>
          <m:sup>
            <m:r>
              <m:t>y</m:t>
            </m:r>
          </m:sup>
        </m:sSup>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w:r>
        <w:br/>
      </w:r>
      <w:r>
        <w:rPr>
          <w:rFonts w:ascii="Arial" w:hAnsi="Arial"/>
          <w:b w:val="0"/>
          <w:color w:val="000000"/>
          <w:sz w:val="20"/>
        </w:rPr>
        <w:t>Choice is correct. It’s given that the value of a certain fishing boat was when it was purchased. It's also given that each year, the value</w:t>
      </w:r>
      <w:r>
        <w:br/>
      </w:r>
      <w:r>
        <w:rPr>
          <w:rFonts w:ascii="Arial" w:hAnsi="Arial"/>
          <w:b w:val="0"/>
          <w:color w:val="000000"/>
          <w:sz w:val="20"/>
        </w:rPr>
        <w:t>of the fishing boat decreased by of the previous year's value. It follows that this situation can be represented by the equation</w:t>
      </w:r>
      <w:r>
        <w:br/>
      </w:r>
      <m:oMath xmlns:mml="http://www.w3.org/1998/Math/MathML">
        <m:r>
          <m:t>=a(1−</m:t>
        </m:r>
        <m:f>
          <m:fPr>
            <m:type m:val="bar"/>
          </m:fPr>
          <m:num>
            <m:r>
              <m:t>r</m:t>
            </m:r>
          </m:num>
          <m:den>
            <m:r>
              <m:t>100</m:t>
            </m:r>
          </m:den>
        </m:f>
        <m:sSup>
          <m:e>
            <m:r>
              <m:t>)</m:t>
            </m:r>
          </m:e>
          <m:sup>
            <m:r>
              <m:t>y</m:t>
            </m:r>
          </m:sup>
        </m:sSup>
        <m:r>
          <m:t>,</m:t>
        </m:r>
      </m:oMath>
      <m:oMath xmlns:mml="http://www.w3.org/1998/Math/MathML">
        <m:r>
          <m:t>v</m:t>
        </m:r>
      </m:oMath>
      <m:oMath xmlns:mml="http://www.w3.org/1998/Math/MathML">
        <m:r>
          <m:t>y</m:t>
        </m:r>
      </m:oMath>
      <w:r>
        <w:br/>
      </w:r>
      <w:r>
        <w:rPr>
          <w:rFonts w:ascii="Arial" w:hAnsi="Arial"/>
          <w:b w:val="0"/>
          <w:color w:val="000000"/>
          <w:sz w:val="20"/>
        </w:rPr>
        <w:t>, where is the value of the boat, in dollars, years since it was purchased, is the value of the boat, in dollars, when it was</w:t>
      </w:r>
      <w:r>
        <w:br/>
      </w:r>
      <m:oMath xmlns:mml="http://www.w3.org/1998/Math/MathML">
        <m:r>
          <m:t>r</m:t>
        </m:r>
      </m:oMath>
      <w:r>
        <w:br/>
      </w:r>
      <w:r>
        <w:rPr>
          <w:rFonts w:ascii="Arial" w:hAnsi="Arial"/>
          <w:b w:val="0"/>
          <w:color w:val="000000"/>
          <w:sz w:val="20"/>
        </w:rPr>
        <w:t>purchased, and is the percent by which the value of the boat decreases each year from the previous year's value. Substituting for and</w:t>
      </w:r>
      <w:r>
        <w:br/>
      </w:r>
      <m:oMath xmlns:mml="http://www.w3.org/1998/Math/MathML">
        <m:r>
          <m:t>·v=24,000</m:t>
        </m:r>
        <m:sSup>
          <m:e>
            <m:r>
              <m:t>(1−</m:t>
            </m:r>
            <m:f>
              <m:fPr>
                <m:type m:val="bar"/>
              </m:fPr>
              <m:num>
                <m:r>
                  <m:t>20</m:t>
                </m:r>
              </m:num>
              <m:den>
                <m:r>
                  <m:t>100</m:t>
                </m:r>
              </m:den>
            </m:f>
            <m:r>
              <m:t>)</m:t>
            </m:r>
          </m:e>
          <m:sup>
            <m:r>
              <m:t>y</m:t>
            </m:r>
          </m:sup>
        </m:sSup>
        <m:r>
          <m:t>,</m:t>
        </m:r>
        <m:r>
          <m:rPr>
            <m:sty m:val="p"/>
          </m:rPr>
          <m:t>or</m:t>
        </m:r>
        <m:r>
          <m:t>v=24,000(0.8</m:t>
        </m:r>
        <m:sSup>
          <m:e>
            <m:r>
              <m:t>)</m:t>
            </m:r>
          </m:e>
          <m:sup>
            <m:r>
              <m:t>y</m:t>
            </m:r>
          </m:sup>
        </m:sSup>
        <m:r>
          <m:t>.</m:t>
        </m:r>
      </m:oMath>
      <m:oMath xmlns:mml="http://www.w3.org/1998/Math/MathML">
        <m:r>
          <m:t>v=24,</m:t>
        </m:r>
        <m:r>
          <m:t>000(0.8</m:t>
        </m:r>
        <m:sSup>
          <m:e>
            <m:r>
              <m:t>)</m:t>
            </m:r>
          </m:e>
          <m:sup>
            <m:r>
              <m:t>y</m:t>
            </m:r>
          </m:sup>
        </m:sSup>
      </m:oMath>
      <w:r>
        <w:br/>
      </w:r>
      <w:r>
        <w:rPr>
          <w:rFonts w:ascii="Arial" w:hAnsi="Arial"/>
          <w:b w:val="0"/>
          <w:color w:val="000000"/>
          <w:sz w:val="20"/>
        </w:rPr>
        <w:t>for in this equation yields. Therefore, represents this situation.</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This equation represents a situation where each year the value of the boat increased, not decreased, by of the</w:t>
      </w:r>
      <w:r>
        <w:br/>
      </w:r>
      <w:r>
        <w:rPr>
          <w:rFonts w:ascii="Arial" w:hAnsi="Arial"/>
          <w:b w:val="0"/>
          <w:color w:val="000000"/>
          <w:sz w:val="20"/>
        </w:rPr>
        <w:t>previous year's value.</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p=20+</m:t>
        </m:r>
        <m:f>
          <m:fPr>
            <m:type m:val="bar"/>
          </m:fPr>
          <m:num>
            <m:r>
              <m:t>16</m:t>
            </m:r>
          </m:num>
          <m:den>
            <m:r>
              <m:t>n</m:t>
            </m:r>
          </m:den>
        </m:f>
      </m:oMath>
      <w:r>
        <w:br/>
      </w:r>
      <w:r>
        <w:rPr>
          <w:rFonts w:ascii="Arial" w:hAnsi="Arial"/>
          <w:b w:val="0"/>
          <w:color w:val="000000"/>
          <w:sz w:val="20"/>
        </w:rPr>
        <w:t>The given equation relates the numbers</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n,</m:t>
        </m:r>
      </m:oMath>
      <w:r>
        <w:rPr>
          <w:rFonts w:ascii="Arial" w:hAnsi="Arial"/>
          <w:b w:val="0"/>
          <w:color w:val="000000"/>
          <w:sz w:val="20"/>
        </w:rPr>
        <w:t>, where</w:t>
      </w:r>
      <w:r>
        <w:rPr>
          <w:rFonts w:ascii="Arial" w:hAnsi="Arial"/>
          <w:b w:val="0"/>
          <w:color w:val="000000"/>
          <w:sz w:val="20"/>
        </w:rPr>
        <w:t xml:space="preserve"> </w:t>
      </w:r>
      <m:oMath xmlns:mml="http://www.w3.org/1998/Math/MathML">
        <m:r>
          <m:t>n</m:t>
        </m:r>
      </m:oMath>
      <w:r>
        <w:rPr>
          <w:rFonts w:ascii="Arial" w:hAnsi="Arial"/>
          <w:b w:val="0"/>
          <w:color w:val="000000"/>
          <w:sz w:val="20"/>
        </w:rPr>
        <w:t xml:space="preserve"> </w:t>
      </w:r>
      <w:r>
        <w:rPr>
          <w:rFonts w:ascii="Arial" w:hAnsi="Arial"/>
          <w:b w:val="0"/>
          <w:color w:val="000000"/>
          <w:sz w:val="20"/>
        </w:rPr>
        <w:t>is not equal to</w:t>
      </w:r>
      <w:r>
        <w:rPr>
          <w:rFonts w:ascii="Arial" w:hAnsi="Arial"/>
          <w:b w:val="0"/>
          <w:color w:val="000000"/>
          <w:sz w:val="20"/>
        </w:rPr>
        <w:t xml:space="preserve"> </w:t>
      </w:r>
      <m:oMath xmlns:mml="http://www.w3.org/1998/Math/MathML">
        <m:sSup>
          <m:e>
            <m:r>
              <m:t/>
            </m:r>
          </m:e>
          <m:sup>
            <m:r>
              <m:rPr>
                <m:sty m:val="p"/>
              </m:rPr>
              <m:t>o</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|p&gt;20.</m:t>
        </m:r>
      </m:oMath>
      <w:r>
        <w:rPr>
          <w:rFonts w:ascii="Arial" w:hAnsi="Arial"/>
          <w:b w:val="0"/>
          <w:color w:val="000000"/>
          <w:sz w:val="20"/>
        </w:rPr>
        <w:t>. Which equation correctly expresses in terms of</w:t>
      </w:r>
      <w:r>
        <w:rPr>
          <w:rFonts w:ascii="Arial" w:hAnsi="Arial"/>
          <w:b w:val="0"/>
          <w:color w:val="000000"/>
          <w:sz w:val="20"/>
        </w:rPr>
        <w:t xml:space="preserve"> </w:t>
      </w:r>
      <m:oMath xmlns:mml="http://www.w3.org/1998/Math/MathML">
        <m:r>
          <m:rPr>
            <m:scr m:val="fraktur"/>
            <m:sty m:val="p"/>
          </m:rPr>
          <m:t>fp:</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w:t>
      </w:r>
      <w:r>
        <w:rPr>
          <w:rFonts w:ascii="Arial" w:hAnsi="Arial"/>
          <w:b w:val="0"/>
          <w:color w:val="000000"/>
          <w:sz w:val="20"/>
        </w:rPr>
        <w:t xml:space="preserve"> </w:t>
      </w:r>
      <m:oMath xmlns:mml="http://www.w3.org/1998/Math/MathML">
        <m:r>
          <m:t>n=</m:t>
        </m:r>
        <m:f>
          <m:fPr>
            <m:type m:val="bar"/>
          </m:fPr>
          <m:num>
            <m:r>
              <m:t>p−20</m:t>
            </m:r>
          </m:num>
          <m:den>
            <m:r>
              <m:t>16</m:t>
            </m:r>
          </m:den>
        </m:f>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m:t>
        </m:r>
        <m:r>
          <m:t>n=</m:t>
        </m:r>
        <m:f>
          <m:fPr>
            <m:type m:val="bar"/>
          </m:fPr>
          <m:num>
            <m:r>
              <m:t>p</m:t>
            </m:r>
          </m:num>
          <m:den>
            <m:r>
              <m:t>16</m:t>
            </m:r>
          </m:den>
        </m:f>
        <m:r>
          <m:t>+20</m:t>
        </m:r>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t>n=</m:t>
        </m:r>
        <m:f>
          <m:fPr>
            <m:type m:val="bar"/>
          </m:fPr>
          <m:num>
            <m:r>
              <m:t>p</m:t>
            </m:r>
          </m:num>
          <m:den>
            <m:r>
              <m:t>16</m:t>
            </m:r>
          </m:den>
        </m:f>
        <m:r>
          <m:t>−20</m:t>
        </m:r>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D.</w:t>
      </w:r>
      <w:r>
        <w:rPr>
          <w:rFonts w:ascii="Arial" w:hAnsi="Arial"/>
          <w:b w:val="0"/>
          <w:color w:val="000000"/>
          <w:sz w:val="20"/>
        </w:rPr>
        <w:t xml:space="preserve"> </w:t>
      </w:r>
      <m:oMath xmlns:mml="http://www.w3.org/1998/Math/MathML">
        <m:r>
          <m:t>n=</m:t>
        </m:r>
        <m:f>
          <m:fPr>
            <m:type m:val="bar"/>
          </m:fPr>
          <m:num>
            <m:r>
              <m:t>16</m:t>
            </m:r>
          </m:num>
          <m:den>
            <m:r>
              <m:t>p−20</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To express in terms of</w:t>
      </w:r>
      <w:r>
        <w:rPr>
          <w:rFonts w:ascii="Arial" w:hAnsi="Arial"/>
          <w:b w:val="0"/>
          <w:color w:val="000000"/>
          <w:sz w:val="20"/>
        </w:rPr>
        <w:t xml:space="preserve"> </w:t>
      </w:r>
      <m:oMath xmlns:mml="http://www.w3.org/1998/Math/MathML">
        <m:r>
          <m:rPr>
            <m:sty m:val="b"/>
          </m:rPr>
          <m:t>f</m:t>
        </m:r>
        <m:r>
          <m:t>p,</m:t>
        </m:r>
      </m:oMath>
      <w:r>
        <w:rPr>
          <w:rFonts w:ascii="Arial" w:hAnsi="Arial"/>
          <w:b w:val="0"/>
          <w:color w:val="000000"/>
          <w:sz w:val="20"/>
        </w:rPr>
        <w:t xml:space="preserve"> </w:t>
      </w:r>
      <w:r>
        <w:rPr>
          <w:rFonts w:ascii="Arial" w:hAnsi="Arial"/>
          <w:b w:val="0"/>
          <w:color w:val="000000"/>
          <w:sz w:val="20"/>
        </w:rPr>
        <w:t>the given equation must be solved for. Subtracting</w:t>
      </w:r>
      <w:r>
        <w:rPr>
          <w:rFonts w:ascii="Arial" w:hAnsi="Arial"/>
          <w:b w:val="0"/>
          <w:color w:val="000000"/>
          <w:sz w:val="20"/>
        </w:rPr>
        <w:t xml:space="preserve"> </w:t>
      </w:r>
      <m:oMath xmlns:mml="http://www.w3.org/1998/Math/MathML">
        <m:sSup>
          <m:e>
            <m:r>
              <m:t/>
            </m:r>
          </m:e>
          <m:sup>
            <m:r>
              <m:rPr>
                <m:nor/>
              </m:rPr>
              <m:t> 9 </m:t>
            </m:r>
          </m:sup>
        </m:sSup>
      </m:oMath>
      <w:r>
        <w:rPr>
          <w:rFonts w:ascii="Arial" w:hAnsi="Arial"/>
          <w:b w:val="0"/>
          <w:color w:val="000000"/>
          <w:sz w:val="20"/>
        </w:rPr>
        <w:t xml:space="preserve"> </w:t>
      </w:r>
      <w:r>
        <w:rPr>
          <w:rFonts w:ascii="Arial" w:hAnsi="Arial"/>
          <w:b w:val="0"/>
          <w:color w:val="000000"/>
          <w:sz w:val="20"/>
        </w:rPr>
        <w:t>from both sides of the given equation</w:t>
      </w:r>
      <w:r>
        <w:br/>
      </w:r>
      <w:r>
        <w:rPr>
          <w:rFonts w:ascii="Arial" w:hAnsi="Arial"/>
          <w:b w:val="0"/>
          <w:color w:val="000000"/>
          <w:sz w:val="20"/>
        </w:rPr>
        <w:t>yields</w:t>
      </w:r>
      <w:r>
        <w:rPr>
          <w:rFonts w:ascii="Arial" w:hAnsi="Arial"/>
          <w:b w:val="0"/>
          <w:color w:val="000000"/>
          <w:sz w:val="20"/>
        </w:rPr>
        <w:t xml:space="preserve"> </w:t>
      </w:r>
      <m:oMath xmlns:mml="http://www.w3.org/1998/Math/MathML">
        <m:r>
          <m:rPr>
            <m:sty m:val="p"/>
          </m:rPr>
          <m:t>\setlength</m:t>
        </m:r>
        <m:r>
          <m:rPr>
            <m:sty m:val="p"/>
          </m:rPr>
          <m:t>\unitlength</m:t>
        </m:r>
        <m:r>
          <m:t>1.0cm</m:t>
        </m:r>
        <m:r>
          <m:t>:</m:t>
        </m:r>
        <m:r>
          <m:rPr>
            <m:sty m:val="p"/>
          </m:rPr>
          <m:t>\boldmathp</m:t>
        </m:r>
        <m:r>
          <m:t>−</m:t>
        </m:r>
        <m:r>
          <m:rPr>
            <m:sty m:val="p"/>
          </m:rPr>
          <m:t>\boldmath</m:t>
        </m:r>
        <m:r>
          <m:t>9</m:t>
        </m:r>
        <m:r>
          <m:t>=</m:t>
        </m:r>
        <m:f>
          <m:fPr>
            <m:type m:val="bar"/>
          </m:fPr>
          <m:num>
            <m:r>
              <m:t>14</m:t>
            </m:r>
          </m:num>
          <m:den>
            <m:r>
              <m:t>n</m:t>
            </m:r>
          </m:den>
        </m:f>
        <m:r>
          <m:t>.</m:t>
        </m:r>
      </m:oMath>
      <w:r>
        <w:rPr>
          <w:rFonts w:ascii="Arial" w:hAnsi="Arial"/>
          <w:b w:val="0"/>
          <w:color w:val="000000"/>
          <w:sz w:val="20"/>
        </w:rPr>
        <w:t>. Since is not equal to</w:t>
      </w:r>
      <w:r>
        <w:rPr>
          <w:rFonts w:ascii="Arial" w:hAnsi="Arial"/>
          <w:b w:val="0"/>
          <w:color w:val="000000"/>
          <w:sz w:val="20"/>
        </w:rPr>
        <w:t xml:space="preserve"> </w:t>
      </w:r>
      <m:oMath xmlns:mml="http://www.w3.org/1998/Math/MathML">
        <m:r>
          <m:t>0</m:t>
        </m:r>
        <m:r>
          <m:t>,</m:t>
        </m:r>
      </m:oMath>
      <w:r>
        <w:rPr>
          <w:rFonts w:ascii="Arial" w:hAnsi="Arial"/>
          <w:b w:val="0"/>
          <w:color w:val="000000"/>
          <w:sz w:val="20"/>
        </w:rPr>
        <w:t xml:space="preserve"> </w:t>
      </w:r>
      <w:r>
        <w:rPr>
          <w:rFonts w:ascii="Arial" w:hAnsi="Arial"/>
          <w:b w:val="0"/>
          <w:color w:val="000000"/>
          <w:sz w:val="20"/>
        </w:rPr>
        <w:t>multiplying both sides of this equation by yields</w:t>
      </w:r>
      <w:r>
        <w:rPr>
          <w:rFonts w:ascii="Arial" w:hAnsi="Arial"/>
          <w:b w:val="0"/>
          <w:color w:val="000000"/>
          <w:sz w:val="20"/>
        </w:rPr>
        <w:t xml:space="preserve"> </w:t>
      </w:r>
      <m:oMath xmlns:mml="http://www.w3.org/1998/Math/MathML">
        <m:r>
          <m:t>(p−9)(n)=14.</m:t>
        </m:r>
      </m:oMath>
      <w:r>
        <w:rPr>
          <w:rFonts w:ascii="Arial" w:hAnsi="Arial"/>
          <w:b w:val="0"/>
          <w:color w:val="000000"/>
          <w:sz w:val="20"/>
        </w:rPr>
        <w:t>. It's given that</w:t>
      </w:r>
      <w:r>
        <w:rPr>
          <w:rFonts w:ascii="Arial" w:hAnsi="Arial"/>
          <w:b w:val="0"/>
          <w:color w:val="000000"/>
          <w:sz w:val="20"/>
        </w:rPr>
        <w:t xml:space="preserve"> </w:t>
      </w:r>
      <m:oMath xmlns:mml="http://www.w3.org/1998/Math/MathML">
        <m:r>
          <m:t>p&gt;9,</m:t>
        </m:r>
      </m:oMath>
      <w:r>
        <w:rPr>
          <w:rFonts w:ascii="Arial" w:hAnsi="Arial"/>
          <w:b w:val="0"/>
          <w:color w:val="000000"/>
          <w:sz w:val="20"/>
        </w:rPr>
        <w:t xml:space="preserve"> </w:t>
      </w:r>
      <w:r>
        <w:rPr>
          <w:rFonts w:ascii="Arial" w:hAnsi="Arial"/>
          <w:b w:val="0"/>
          <w:color w:val="000000"/>
          <w:sz w:val="20"/>
        </w:rPr>
        <w:t>which</w:t>
      </w:r>
      <w:r>
        <w:br/>
      </w:r>
      <w:r>
        <w:rPr>
          <w:rFonts w:ascii="Arial" w:hAnsi="Arial"/>
          <w:b w:val="0"/>
          <w:color w:val="000000"/>
          <w:sz w:val="20"/>
        </w:rPr>
        <w:t>means</w:t>
      </w:r>
      <w:r>
        <w:rPr>
          <w:rFonts w:ascii="Arial" w:hAnsi="Arial"/>
          <w:b w:val="0"/>
          <w:color w:val="000000"/>
          <w:sz w:val="20"/>
        </w:rPr>
        <w:t xml:space="preserve"> </w:t>
      </w:r>
      <m:oMath xmlns:mml="http://www.w3.org/1998/Math/MathML">
        <m:r>
          <m:t>p−9</m:t>
        </m:r>
      </m:oMath>
      <w:r>
        <w:rPr>
          <w:rFonts w:ascii="Arial" w:hAnsi="Arial"/>
          <w:b w:val="0"/>
          <w:color w:val="000000"/>
          <w:sz w:val="20"/>
        </w:rPr>
        <w:t xml:space="preserve"> </w:t>
      </w:r>
      <w:r>
        <w:rPr>
          <w:rFonts w:ascii="Arial" w:hAnsi="Arial"/>
          <w:b w:val="0"/>
          <w:color w:val="000000"/>
          <w:sz w:val="20"/>
        </w:rPr>
        <w:t>is not equal to</w:t>
      </w:r>
      <w:r>
        <w:rPr>
          <w:rFonts w:ascii="Arial" w:hAnsi="Arial"/>
          <w:b w:val="0"/>
          <w:color w:val="000000"/>
          <w:sz w:val="20"/>
        </w:rPr>
        <w:t xml:space="preserve"> </w:t>
      </w:r>
      <m:oMath xmlns:mml="http://www.w3.org/1998/Math/MathML">
        <m:r>
          <m:t>o</m:t>
        </m:r>
      </m:oMath>
      <w:r>
        <w:rPr>
          <w:rFonts w:ascii="Arial" w:hAnsi="Arial"/>
          <w:b w:val="0"/>
          <w:color w:val="000000"/>
          <w:sz w:val="20"/>
        </w:rPr>
        <w:t>. Therefore, dividing both sides of by</w:t>
      </w:r>
      <w:r>
        <w:rPr>
          <w:rFonts w:ascii="Arial" w:hAnsi="Arial"/>
          <w:b w:val="0"/>
          <w:color w:val="000000"/>
          <w:sz w:val="20"/>
        </w:rPr>
        <w:t xml:space="preserve"> </w:t>
      </w:r>
      <m:oMath xmlns:mml="http://www.w3.org/1998/Math/MathML">
        <m:r>
          <m:t>(p−9)</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f>
          <m:fPr>
            <m:type m:val="bar"/>
          </m:fPr>
          <m:num>
            <m:r>
              <m:t>(p</m:t>
            </m:r>
            <m:r>
              <m:t>−</m:t>
            </m:r>
            <m:r>
              <m:t>9)(n)</m:t>
            </m:r>
          </m:num>
          <m:den>
            <m:r>
              <m:t>p</m:t>
            </m:r>
            <m:r>
              <m:t>−</m:t>
            </m:r>
            <m:r>
              <m:t>9</m:t>
            </m:r>
          </m:den>
        </m:f>
        <m:r>
          <m:t>=</m:t>
        </m:r>
        <m:f>
          <m:fPr>
            <m:type m:val="bar"/>
          </m:fPr>
          <m:num>
            <m:r>
              <m:t>14</m:t>
            </m:r>
          </m:num>
          <m:den>
            <m:r>
              <m:t>p</m:t>
            </m:r>
            <m:r>
              <m:t>−</m:t>
            </m:r>
            <m:r>
              <m:t>9</m:t>
            </m:r>
          </m:den>
        </m:f>
        <m:r>
          <m:t>,</m:t>
        </m:r>
        <m:r>
          <m:rPr>
            <m:sty m:val="p"/>
          </m:rPr>
          <m:t>or</m:t>
        </m:r>
        <m:r>
          <m:rPr>
            <m:nor/>
          </m:rPr>
          <m:t> </m:t>
        </m:r>
        <m:r>
          <m:t>n=</m:t>
        </m:r>
        <m:f>
          <m:fPr>
            <m:type m:val="bar"/>
          </m:fPr>
          <m:num>
            <m:r>
              <m:t>14</m:t>
            </m:r>
          </m:num>
          <m:den>
            <m:r>
              <m:t>p</m:t>
            </m:r>
            <m:r>
              <m:t>−</m:t>
            </m:r>
            <m:r>
              <m:t>9</m:t>
            </m:r>
          </m:den>
        </m:f>
        <m:r>
          <m:t>.</m:t>
        </m:r>
      </m:oMath>
      <w:r>
        <w:rPr>
          <w:rFonts w:ascii="Arial" w:hAnsi="Arial"/>
          <w:b w:val="0"/>
          <w:color w:val="000000"/>
          <w:sz w:val="20"/>
        </w:rPr>
        <w: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rPr>
                <m:sty m:val="p"/>
              </m:rPr>
              <m:t>B</m:t>
            </m:r>
          </m:sup>
        </m:sSup>
      </m:oMath>
      <w:r>
        <w:rPr>
          <w:rFonts w:ascii="Arial" w:hAnsi="Arial"/>
          <w:b w:val="0"/>
          <w:color w:val="000000"/>
          <w:sz w:val="20"/>
        </w:rPr>
        <w:t xml:space="preserve"> </w:t>
      </w:r>
      <w:r>
        <w:rPr>
          <w:rFonts w:ascii="Arial" w:hAnsi="Arial"/>
          <w:b w:val="0"/>
          <w:color w:val="000000"/>
          <w:sz w:val="20"/>
        </w:rPr>
        <w:t>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y=(x−2)(x+4)</m:t>
        </m:r>
      </m:oMath>
      <w:r>
        <w:br/>
      </w:r>
      <m:oMath xmlns:mml="http://www.w3.org/1998/Math/MathML">
        <m:r>
          <m:t>y=6x−12</m:t>
        </m:r>
      </m:oMath>
      <w:r>
        <w:br/>
      </w:r>
      <m:oMath xmlns:mml="http://www.w3.org/1998/Math/MathML">
        <m:r>
          <m:t>(x,y)</m:t>
        </m:r>
      </m:oMath>
      <w:r>
        <w:br/>
      </w:r>
      <w:r>
        <w:rPr>
          <w:rFonts w:ascii="Arial" w:hAnsi="Arial"/>
          <w:b w:val="0"/>
          <w:color w:val="000000"/>
          <w:sz w:val="20"/>
        </w:rPr>
        <w:t>Which ordered pair is the solution to the given system of equations?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y=6x−12.</m:t>
        </m:r>
      </m:oMath>
      <m:oMath xmlns:mml="http://www.w3.org/1998/Math/MathML">
        <m:r>
          <m:t>6x−12</m:t>
        </m:r>
      </m:oMath>
      <w:r>
        <w:br/>
      </w:r>
      <w:r>
        <w:rPr>
          <w:rFonts w:ascii="Arial" w:hAnsi="Arial"/>
          <w:b w:val="0"/>
          <w:color w:val="000000"/>
          <w:sz w:val="20"/>
        </w:rPr>
        <w:t>Choice C is correct. The second equation in the given system of equations is Substituting for in the first equation of</w:t>
      </w:r>
      <w:r>
        <w:br/>
      </w:r>
      <m:oMath xmlns:mml="http://www.w3.org/1998/Math/MathML">
        <m:r>
          <m:t>6x−12=(x−2)(x+4).</m:t>
        </m:r>
      </m:oMath>
      <m:oMath xmlns:mml="http://www.w3.org/1998/Math/MathML">
        <m:sSup>
          <m:e>
            <m:r>
              <m:t/>
            </m:r>
          </m:e>
          <m:sup>
            <m:r>
              <m:t>6</m:t>
            </m:r>
          </m:sup>
        </m:sSup>
      </m:oMath>
      <m:oMath xmlns:mml="http://www.w3.org/1998/Math/MathML">
        <m:r>
          <m:t>6(x−2)=(x−2)(x+4).</m:t>
        </m:r>
      </m:oMath>
      <w:r>
        <w:br/>
      </w:r>
      <w:r>
        <w:rPr>
          <w:rFonts w:ascii="Arial" w:hAnsi="Arial"/>
          <w:b w:val="0"/>
          <w:color w:val="000000"/>
          <w:sz w:val="20"/>
        </w:rPr>
        <w:t>the given system yields. Factoring out of the left-hand side of this equation yields.</w:t>
      </w:r>
      <w:r>
        <w:br/>
      </w:r>
      <m:oMath xmlns:mml="http://www.w3.org/1998/Math/MathML">
        <m:r>
          <m:t>(x−a)</m:t>
        </m:r>
      </m:oMath>
      <m:oMath xmlns:mml="http://www.w3.org/1998/Math/MathML">
        <m:r>
          <m:t>x=a.</m:t>
        </m:r>
      </m:oMath>
      <m:oMath xmlns:mml="http://www.w3.org/1998/Math/MathML">
        <m:r>
          <m:t>(x−2),</m:t>
        </m:r>
      </m:oMath>
      <w:r>
        <w:br/>
      </w:r>
      <w:r>
        <w:rPr>
          <w:rFonts w:ascii="Arial" w:hAnsi="Arial"/>
          <w:b w:val="0"/>
          <w:color w:val="000000"/>
          <w:sz w:val="20"/>
        </w:rPr>
        <w:t>An expression with a factor of the form is equal to zero when. Each side of this equation has a factor of, so each side of</w:t>
      </w:r>
      <w:r>
        <w:br/>
      </w:r>
      <m:oMath xmlns:mml="http://www.w3.org/1998/Math/MathML">
        <m:r>
          <m:t>x=2.</m:t>
        </m:r>
      </m:oMath>
      <m:oMath xmlns:mml="http://www.w3.org/1998/Math/MathML">
        <m:sSup>
          <m:e>
            <m:r>
              <m:t/>
            </m:r>
          </m:e>
          <m:sup>
            <m:r>
              <m:rPr>
                <m:nor/>
              </m:rPr>
              <m:t> 2 </m:t>
            </m:r>
          </m:sup>
        </m:sSup>
      </m:oMath>
      <m:oMath xmlns:mml="http://www.w3.org/1998/Math/MathML">
        <m:r>
          <m:t>6(x−2)=(x−2)(x+4)</m:t>
        </m:r>
      </m:oMath>
      <m:oMath xmlns:mml="http://www.w3.org/1998/Math/MathML">
        <m:r>
          <m:t>σ:</m:t>
        </m:r>
        <m:r>
          <m:t>6</m:t>
        </m:r>
        <m:r>
          <m:t>(2−2)</m:t>
        </m:r>
      </m:oMath>
      <w:r>
        <w:br/>
      </w:r>
      <w:r>
        <w:rPr>
          <w:rFonts w:ascii="Arial" w:hAnsi="Arial"/>
          <w:b w:val="0"/>
          <w:color w:val="000000"/>
          <w:sz w:val="20"/>
        </w:rPr>
        <w:t>the equation is equal to zero when Substituting for into the equation yields</w:t>
      </w:r>
      <w:r>
        <w:br/>
      </w:r>
      <m:oMath xmlns:mml="http://www.w3.org/1998/Math/MathML">
        <m:r>
          <m:t>=(2−2)(2+4),</m:t>
        </m:r>
      </m:oMath>
      <m:oMath xmlns:mml="http://www.w3.org/1998/Math/MathML">
        <m:r>
          <m:t>·0=0,</m:t>
        </m:r>
      </m:oMath>
      <m:oMath xmlns:mml="http://www.w3.org/1998/Math/MathML">
        <m:sSup>
          <m:e>
            <m:r>
              <m:t/>
            </m:r>
          </m:e>
          <m:sup>
            <m:r>
              <m:rPr>
                <m:nor/>
              </m:rPr>
              <m:t> 2 </m:t>
            </m:r>
          </m:sup>
        </m:sSup>
      </m:oMath>
      <m:oMath xmlns:mml="http://www.w3.org/1998/Math/MathML">
        <m:r>
          <m:t>y=6(2)−12</m:t>
        </m:r>
      </m:oMath>
      <w:r>
        <w:br/>
      </w:r>
      <w:r>
        <w:rPr>
          <w:rFonts w:ascii="Arial" w:hAnsi="Arial"/>
          <w:b w:val="0"/>
          <w:color w:val="000000"/>
          <w:sz w:val="20"/>
        </w:rPr>
        <w:t>, or which is true. Substituting for into the second equation in the given system of equations yields,</w:t>
      </w:r>
      <w:r>
        <w:br/>
      </w:r>
      <m:oMath xmlns:mml="http://www.w3.org/1998/Math/MathML">
        <m:r>
          <m:t>y=0.</m:t>
        </m:r>
      </m:oMath>
      <w:r>
        <w:br/>
      </w:r>
      <w:r>
        <w:rPr>
          <w:rFonts w:ascii="Arial" w:hAnsi="Arial"/>
          <w:b w:val="0"/>
          <w:color w:val="000000"/>
          <w:sz w:val="20"/>
        </w:rPr>
        <w:t>or. Therefore, the solution to the system of equations is the ordered pair.</w:t>
      </w:r>
      <w:r>
        <w:br/>
      </w:r>
      <w:r>
        <w:rPr>
          <w:rFonts w:ascii="Arial" w:hAnsi="Arial"/>
          <w:b w:val="0"/>
          <w:color w:val="000000"/>
          <w:sz w:val="20"/>
        </w:rPr>
        <w:t>Choice A is incorrect and may result from switching the order of the solutions for</w:t>
      </w:r>
      <w:r>
        <w:rPr>
          <w:rFonts w:ascii="Arial" w:hAnsi="Arial"/>
          <w:b w:val="0"/>
          <w:color w:val="000000"/>
          <w:sz w:val="20"/>
        </w:rPr>
        <w:t xml:space="preserve"> </w:t>
      </w:r>
      <m:oMath xmlns:mml="http://www.w3.org/1998/Math/MathML">
        <m:sSup>
          <m:e>
            <m:r>
              <m:t/>
            </m:r>
          </m:e>
          <m:sup>
            <m:r>
              <m:t>·x</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m:t>
        </m:r>
      </m:oMath>
      <w:r>
        <w:rPr>
          <w:rFonts w:ascii="Arial" w:hAnsi="Arial"/>
          <w:b w:val="0"/>
          <w:color w:val="000000"/>
          <w:sz w:val="20"/>
        </w:rPr>
        <w:t>.</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4(</m:t>
        </m:r>
        <m:sSup>
          <m:e>
            <m:r>
              <m:t>x</m:t>
            </m:r>
          </m:e>
          <m:sup>
            <m:r>
              <m:t>2</m:t>
            </m:r>
          </m:sup>
        </m:sSup>
        <m:r>
          <m:t>+6)</m:t>
        </m:r>
      </m:oMath>
      <w:r>
        <w:br/>
      </w:r>
      <w:r>
        <w:rPr>
          <w:rFonts w:ascii="Arial" w:hAnsi="Arial"/>
          <w:b w:val="0"/>
          <w:color w:val="000000"/>
          <w:sz w:val="20"/>
        </w:rPr>
        <w:t>Which expression is equivalent to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4</m:t>
        </m:r>
        <m:sSup>
          <m:e>
            <m:r>
              <m:t>x</m:t>
            </m:r>
          </m:e>
          <m:sup>
            <m:r>
              <m:t>2</m:t>
            </m:r>
          </m:sup>
        </m:sSup>
        <m:r>
          <m:t>+10</m:t>
        </m:r>
      </m:oMath>
    </w:p>
    <w:p>
      <w:pPr>
        <w:spacing w:after="60" w:line="252" w:lineRule="auto"/>
        <w:ind w:left="317" w:hanging="317"/>
      </w:pPr>
      <w:r>
        <w:rPr>
          <w:rFonts w:ascii="Arial" w:hAnsi="Arial"/>
          <w:b w:val="0"/>
          <w:color w:val="000000"/>
          <w:sz w:val="20"/>
        </w:rPr>
        <w:t xml:space="preserve">Option B: </w:t>
      </w:r>
      <m:oMath xmlns:mml="http://www.w3.org/1998/Math/MathML">
        <m:r>
          <m:t>4</m:t>
        </m:r>
        <m:sSup>
          <m:e>
            <m:r>
              <m:t>x</m:t>
            </m:r>
          </m:e>
          <m:sup>
            <m:r>
              <m:t>2</m:t>
            </m:r>
          </m:sup>
        </m:sSup>
        <m:r>
          <m:t>+6</m:t>
        </m:r>
      </m:oMath>
    </w:p>
    <w:p>
      <w:pPr>
        <w:spacing w:after="60" w:line="252" w:lineRule="auto"/>
        <w:ind w:left="317" w:hanging="317"/>
      </w:pPr>
      <w:r>
        <w:rPr>
          <w:rFonts w:ascii="Arial" w:hAnsi="Arial"/>
          <w:b w:val="0"/>
          <w:color w:val="000000"/>
          <w:sz w:val="20"/>
        </w:rPr>
        <w:t xml:space="preserve">Option C: </w:t>
      </w:r>
      <m:oMath xmlns:mml="http://www.w3.org/1998/Math/MathML">
        <m:r>
          <m:t>4</m:t>
        </m:r>
        <m:sSup>
          <m:e>
            <m:r>
              <m:t>x</m:t>
            </m:r>
          </m:e>
          <m:sup>
            <m:r>
              <m:t>2</m:t>
            </m:r>
          </m:sup>
        </m:sSup>
        <m:r>
          <m:t>−2</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m:oMath xmlns:mml="http://www.w3.org/1998/Math/MathML">
        <m:r>
          <m:t>4(</m:t>
        </m:r>
        <m:sSup>
          <m:e>
            <m:r>
              <m:t>x</m:t>
            </m:r>
          </m:e>
          <m:sup>
            <m:r>
              <m:t>2</m:t>
            </m:r>
          </m:sup>
        </m:sSup>
        <m:r>
          <m:t>+6)</m:t>
        </m:r>
      </m:oMath>
      <m:oMath xmlns:mml="http://www.w3.org/1998/Math/MathML">
        <m:r>
          <m:t>4(</m:t>
        </m:r>
        <m:sSup>
          <m:e>
            <m:r>
              <m:t>x</m:t>
            </m:r>
          </m:e>
          <m:sup>
            <m:r>
              <m:t>2</m:t>
            </m:r>
          </m:sup>
        </m:sSup>
        <m:r>
          <m:t>)+4(6),</m:t>
        </m:r>
      </m:oMath>
      <m:oMath xmlns:mml="http://www.w3.org/1998/Math/MathML">
        <m:r>
          <m:t>4</m:t>
        </m:r>
        <m:sSup>
          <m:e>
            <m:r>
              <m:t>x</m:t>
            </m:r>
          </m:e>
          <m:sup>
            <m:r>
              <m:t>2</m:t>
            </m:r>
          </m:sup>
        </m:sSup>
        <m:r>
          <m:t>+24.</m:t>
        </m:r>
      </m:oMath>
      <w:r>
        <w:br/>
      </w:r>
      <w:r>
        <w:rPr>
          <w:rFonts w:ascii="Arial" w:hAnsi="Arial"/>
          <w:b w:val="0"/>
          <w:color w:val="000000"/>
          <w:sz w:val="20"/>
        </w:rPr>
        <w:t>Choice is correct. The expression can be rewritten as, which is equivalent to.</w:t>
      </w:r>
      <w:r>
        <w:br/>
      </w:r>
      <m:oMath xmlns:mml="http://www.w3.org/1998/Math/MathML">
        <m:r>
          <m:t>4</m:t>
        </m:r>
        <m:r>
          <m:t>(</m:t>
        </m:r>
        <m:sSup>
          <m:e>
            <m:r>
              <m:t>x</m:t>
            </m:r>
          </m:e>
          <m:sup>
            <m:r>
              <m:t>2</m:t>
            </m:r>
          </m:sup>
        </m:sSup>
        <m:r>
          <m:t>+</m:t>
        </m:r>
        <m:f>
          <m:fPr>
            <m:type m:val="bar"/>
          </m:fPr>
          <m:num>
            <m:r>
              <m:t>5</m:t>
            </m:r>
          </m:num>
          <m:den>
            <m:r>
              <m:t>2</m:t>
            </m:r>
          </m:den>
        </m:f>
        <m:r>
          <m:t>)</m:t>
        </m:r>
        <m:r>
          <m:t>.</m:t>
        </m:r>
      </m:oMath>
      <m:oMath xmlns:mml="http://www.w3.org/1998/Math/MathML">
        <m:r>
          <m:t>4(</m:t>
        </m:r>
        <m:sSup>
          <m:e>
            <m:r>
              <m:t>x</m:t>
            </m:r>
          </m:e>
          <m:sup>
            <m:r>
              <m:t>2</m:t>
            </m:r>
          </m:sup>
        </m:sSup>
        <m:r>
          <m:t>+6).</m:t>
        </m:r>
      </m:oMath>
      <w:r>
        <w:br/>
      </w:r>
      <w:r>
        <w:rPr>
          <w:rFonts w:ascii="Arial" w:hAnsi="Arial"/>
          <w:b w:val="0"/>
          <w:color w:val="000000"/>
          <w:sz w:val="20"/>
        </w:rPr>
        <w:t>Choice B is incorrect. This expression is equivalent to, not.</w:t>
      </w:r>
      <w:r>
        <w:br/>
      </w:r>
      <m:oMath xmlns:mml="http://www.w3.org/1998/Math/MathML">
        <m:r>
          <m:t>4</m:t>
        </m:r>
        <m:r>
          <m:t>(</m:t>
        </m:r>
        <m:sSup>
          <m:e>
            <m:r>
              <m:t>x</m:t>
            </m:r>
          </m:e>
          <m:sup>
            <m:r>
              <m:t>2</m:t>
            </m:r>
          </m:sup>
        </m:sSup>
        <m:r>
          <m:t>+</m:t>
        </m:r>
        <m:f>
          <m:fPr>
            <m:type m:val="bar"/>
          </m:fPr>
          <m:num>
            <m:r>
              <m:t>3</m:t>
            </m:r>
          </m:num>
          <m:den>
            <m:r>
              <m:t>2</m:t>
            </m:r>
          </m:den>
        </m:f>
        <m:r>
          <m:t>)</m:t>
        </m:r>
        <m:r>
          <m:t>,</m:t>
        </m:r>
      </m:oMath>
      <m:oMath xmlns:mml="http://www.w3.org/1998/Math/MathML">
        <m:r>
          <m:rPr>
            <m:sty m:val="b"/>
          </m:rPr>
          <m:t>=4</m:t>
        </m:r>
        <m:r>
          <m:t>(</m:t>
        </m:r>
        <m:sSup>
          <m:e>
            <m:r>
              <m:rPr>
                <m:sty m:val="b"/>
              </m:rPr>
              <m:t>x</m:t>
            </m:r>
          </m:e>
          <m:sup>
            <m:r>
              <m:rPr>
                <m:sty m:val="b"/>
              </m:rPr>
              <m:t>2</m:t>
            </m:r>
          </m:sup>
        </m:sSup>
        <m:r>
          <m:rPr>
            <m:sty m:val="b"/>
          </m:rPr>
          <m:t>+6</m:t>
        </m:r>
        <m:r>
          <m:t>)</m:t>
        </m:r>
        <m:r>
          <m:rPr>
            <m:sty m:val="b"/>
          </m:rPr>
          <m:t>.</m:t>
        </m:r>
      </m:oMath>
      <w:r>
        <w:br/>
      </w:r>
      <w:r>
        <w:rPr>
          <w:rFonts w:ascii="Arial" w:hAnsi="Arial"/>
          <w:b w:val="0"/>
          <w:color w:val="000000"/>
          <w:sz w:val="20"/>
        </w:rPr>
        <w:t>Choice C is incorrect. This expression is equivalent to, not.</w:t>
      </w:r>
      <w:r>
        <w:br/>
      </w:r>
      <m:oMath xmlns:mml="http://www.w3.org/1998/Math/MathML">
        <m:r>
          <m:t>4</m:t>
        </m:r>
        <m:r>
          <m:t>(</m:t>
        </m:r>
        <m:sSup>
          <m:e>
            <m:r>
              <m:t>x</m:t>
            </m:r>
          </m:e>
          <m:sup>
            <m:r>
              <m:t>2</m:t>
            </m:r>
          </m:sup>
        </m:sSup>
        <m:r>
          <m:t>−</m:t>
        </m:r>
        <m:f>
          <m:fPr>
            <m:type m:val="bar"/>
          </m:fPr>
          <m:num>
            <m:r>
              <m:t>1</m:t>
            </m:r>
          </m:num>
          <m:den>
            <m:r>
              <m:t>2</m:t>
            </m:r>
          </m:den>
        </m:f>
        <m:r>
          <m:t>)</m:t>
        </m:r>
        <m:r>
          <m:t>,</m:t>
        </m:r>
      </m:oMath>
      <m:oMath xmlns:mml="http://www.w3.org/1998/Math/MathML">
        <m:r>
          <m:t>4(</m:t>
        </m:r>
        <m:sSup>
          <m:e>
            <m:r>
              <m:t>x</m:t>
            </m:r>
          </m:e>
          <m:sup>
            <m:r>
              <m:t>2</m:t>
            </m:r>
          </m:sup>
        </m:sSup>
        <m:r>
          <m:t>+6).</m:t>
        </m:r>
      </m:oMath>
      <w:r>
        <w:br/>
      </w:r>
      <w:r>
        <w:rPr>
          <w:rFonts w:ascii="Arial" w:hAnsi="Arial"/>
          <w:b w:val="0"/>
          <w:color w:val="000000"/>
          <w:sz w:val="20"/>
        </w:rPr>
        <w:t>Choice D is incorrect. This expression is equivalent to, not.</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6</m:t>
        </m:r>
        <m:sSup>
          <m:e>
            <m:r>
              <m:t>x</m:t>
            </m:r>
          </m:e>
          <m:sup>
            <m:r>
              <m:t>8</m:t>
            </m:r>
          </m:sup>
        </m:sSup>
        <m:sSup>
          <m:e>
            <m:r>
              <m:t>y</m:t>
            </m:r>
          </m:e>
          <m:sup>
            <m:r>
              <m:t>2</m:t>
            </m:r>
          </m:sup>
        </m:sSup>
        <m:r>
          <m:t>+12</m:t>
        </m:r>
        <m:sSup>
          <m:e>
            <m:r>
              <m:t>x</m:t>
            </m:r>
          </m:e>
          <m:sup>
            <m:r>
              <m:t>2</m:t>
            </m:r>
          </m:sup>
        </m:sSup>
        <m:sSup>
          <m:e>
            <m:r>
              <m:t>y</m:t>
            </m:r>
          </m:e>
          <m:sup>
            <m:r>
              <m:t>2</m:t>
            </m:r>
          </m:sup>
        </m:sSup>
      </m:oMath>
      <w:r>
        <w:br/>
      </w:r>
      <w:r>
        <w:rPr>
          <w:rFonts w:ascii="Arial" w:hAnsi="Arial"/>
          <w:b w:val="0"/>
          <w:color w:val="000000"/>
          <w:sz w:val="20"/>
        </w:rPr>
        <w:t>Which expression is equivalent to?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6</m:t>
        </m:r>
        <m:sSup>
          <m:e>
            <m:r>
              <m:t>x</m:t>
            </m:r>
          </m:e>
          <m:sup>
            <m:r>
              <m:t>2</m:t>
            </m:r>
          </m:sup>
        </m:sSup>
        <m:sSup>
          <m:e>
            <m:r>
              <m:t>y</m:t>
            </m:r>
          </m:e>
          <m:sup>
            <m:r>
              <m:t>2</m:t>
            </m:r>
          </m:sup>
        </m:sSup>
        <m:r>
          <m:t>(</m:t>
        </m:r>
        <m:sSup>
          <m:e>
            <m:r>
              <m:t>x</m:t>
            </m:r>
          </m:e>
          <m:sup>
            <m:r>
              <m:t>4</m:t>
            </m:r>
          </m:sup>
        </m:sSup>
        <m:r>
          <m:t>)</m:t>
        </m:r>
      </m:oMath>
    </w:p>
    <w:p>
      <w:pPr>
        <w:spacing w:after="60" w:line="252" w:lineRule="auto"/>
        <w:ind w:left="317" w:hanging="317"/>
      </w:pPr>
      <w:r>
        <w:rPr>
          <w:rFonts w:ascii="Arial" w:hAnsi="Arial"/>
          <w:b w:val="0"/>
          <w:color w:val="000000"/>
          <w:sz w:val="20"/>
        </w:rPr>
        <w:t xml:space="preserve">Option B: </w:t>
      </w:r>
      <m:oMath xmlns:mml="http://www.w3.org/1998/Math/MathML">
        <m:r>
          <m:t>6</m:t>
        </m:r>
        <m:sSup>
          <m:e>
            <m:r>
              <m:t>x</m:t>
            </m:r>
          </m:e>
          <m:sup>
            <m:r>
              <m:t>2</m:t>
            </m:r>
          </m:sup>
        </m:sSup>
        <m:sSup>
          <m:e>
            <m:r>
              <m:t>y</m:t>
            </m:r>
          </m:e>
          <m:sup>
            <m:r>
              <m:t>2</m:t>
            </m:r>
          </m:sup>
        </m:sSup>
        <m:r>
          <m:t>(</m:t>
        </m:r>
        <m:sSup>
          <m:e>
            <m:r>
              <m:t>x</m:t>
            </m:r>
          </m:e>
          <m:sup>
            <m:r>
              <m:t>6</m:t>
            </m:r>
          </m:sup>
        </m:sSup>
        <m:r>
          <m:t>+2)</m:t>
        </m:r>
      </m:oMath>
    </w:p>
    <w:p>
      <w:pPr>
        <w:spacing w:after="60" w:line="252" w:lineRule="auto"/>
        <w:ind w:left="317" w:hanging="317"/>
      </w:pPr>
      <w:r>
        <w:rPr>
          <w:rFonts w:ascii="Arial" w:hAnsi="Arial"/>
          <w:b w:val="0"/>
          <w:color w:val="000000"/>
          <w:sz w:val="20"/>
        </w:rPr>
        <w:t xml:space="preserve">Option C: </w:t>
      </w:r>
      <m:oMath xmlns:mml="http://www.w3.org/1998/Math/MathML">
        <m:r>
          <m:t>6</m:t>
        </m:r>
        <m:sSup>
          <m:e>
            <m:r>
              <m:t>x</m:t>
            </m:r>
          </m:e>
          <m:sup>
            <m:r>
              <m:t>2</m:t>
            </m:r>
          </m:sup>
        </m:sSup>
        <m:sSup>
          <m:e>
            <m:r>
              <m:t>y</m:t>
            </m:r>
          </m:e>
          <m:sup>
            <m:r>
              <m:t>2</m:t>
            </m:r>
          </m:sup>
        </m:sSup>
        <m:r>
          <m:t>(</m:t>
        </m:r>
        <m:sSup>
          <m:e>
            <m:r>
              <m:t>x</m:t>
            </m:r>
          </m:e>
          <m:sup>
            <m:r>
              <m:t>4</m:t>
            </m:r>
          </m:sup>
        </m:sSup>
        <m:r>
          <m:t>+2)</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6</m:t>
        </m:r>
        <m:sSup>
          <m:e>
            <m:r>
              <m:t>x</m:t>
            </m:r>
          </m:e>
          <m:sup>
            <m:r>
              <m:t>2</m:t>
            </m:r>
          </m:sup>
        </m:sSup>
        <m:sSup>
          <m:e>
            <m:r>
              <m:t>y</m:t>
            </m:r>
          </m:e>
          <m:sup>
            <m:r>
              <m:t>2</m:t>
            </m:r>
          </m:sup>
        </m:sSup>
        <m:r>
          <m:t>,</m:t>
        </m:r>
      </m:oMath>
      <m:oMath xmlns:mml="http://www.w3.org/1998/Math/MathML">
        <m:r>
          <m:t>6</m:t>
        </m:r>
        <m:sSup>
          <m:e>
            <m:r>
              <m:t>x</m:t>
            </m:r>
          </m:e>
          <m:sup>
            <m:r>
              <m:t>2</m:t>
            </m:r>
          </m:sup>
        </m:sSup>
        <m:sSup>
          <m:e>
            <m:r>
              <m:t>y</m:t>
            </m:r>
          </m:e>
          <m:sup>
            <m:r>
              <m:t>2</m:t>
            </m:r>
          </m:sup>
        </m:sSup>
        <m:r>
          <m:t>(</m:t>
        </m:r>
        <m:sSup>
          <m:e>
            <m:r>
              <m:t>x</m:t>
            </m:r>
          </m:e>
          <m:sup>
            <m:r>
              <m:t>6</m:t>
            </m:r>
          </m:sup>
        </m:sSup>
        <m:r>
          <m:t>)+6</m:t>
        </m:r>
        <m:sSup>
          <m:e>
            <m:r>
              <m:t>x</m:t>
            </m:r>
          </m:e>
          <m:sup>
            <m:r>
              <m:t>2</m:t>
            </m:r>
          </m:sup>
        </m:sSup>
        <m:sSup>
          <m:e>
            <m:r>
              <m:t>y</m:t>
            </m:r>
          </m:e>
          <m:sup>
            <m:r>
              <m:t>2</m:t>
            </m:r>
          </m:sup>
        </m:sSup>
        <m:r>
          <m:t>(2),</m:t>
        </m:r>
      </m:oMath>
      <w:r>
        <w:br/>
      </w:r>
      <w:r>
        <w:rPr>
          <w:rFonts w:ascii="Arial" w:hAnsi="Arial"/>
          <w:b w:val="0"/>
          <w:color w:val="000000"/>
          <w:sz w:val="20"/>
        </w:rPr>
        <w:t>Choice C is correct. Since each term of the given expression has a common factor of, it may be rewritten as, or</w:t>
      </w:r>
      <w:r>
        <w:br/>
      </w:r>
      <m:oMath xmlns:mml="http://www.w3.org/1998/Math/MathML">
        <m:r>
          <m:t>6</m:t>
        </m:r>
        <m:sSup>
          <m:e>
            <m:r>
              <m:t>x</m:t>
            </m:r>
          </m:e>
          <m:sup>
            <m:r>
              <m:t>2</m:t>
            </m:r>
          </m:sup>
        </m:sSup>
        <m:sSup>
          <m:e>
            <m:r>
              <m:t>y</m:t>
            </m:r>
          </m:e>
          <m:sup>
            <m:r>
              <m:t>2</m:t>
            </m:r>
          </m:sup>
        </m:sSup>
        <m:r>
          <m:t>(</m:t>
        </m:r>
        <m:sSup>
          <m:e>
            <m:r>
              <m:t>x</m:t>
            </m:r>
          </m:e>
          <m:sup>
            <m:r>
              <m:t>6</m:t>
            </m:r>
          </m:sup>
        </m:sSup>
        <m:r>
          <m:t>+2).</m:t>
        </m:r>
      </m:oMath>
      <w:r>
        <w:br/>
      </w:r>
      <w:r>
        <w:rPr>
          <w:rFonts w:ascii="Arial" w:hAnsi="Arial"/>
          <w:b w:val="0"/>
          <w:color w:val="000000"/>
          <w:sz w:val="20"/>
        </w:rPr>
        <w:t>.</w:t>
      </w:r>
      <w:r>
        <w:br/>
      </w:r>
      <m:oMath xmlns:mml="http://www.w3.org/1998/Math/MathML">
        <m:r>
          <m:t>12</m:t>
        </m:r>
        <m:sSup>
          <m:e>
            <m:r>
              <m:t>x</m:t>
            </m:r>
          </m:e>
          <m:sup>
            <m:r>
              <m:t>8</m:t>
            </m:r>
          </m:sup>
        </m:sSup>
        <m:sSup>
          <m:e>
            <m:r>
              <m:t>y</m:t>
            </m:r>
          </m:e>
          <m:sup>
            <m:r>
              <m:t>2</m:t>
            </m:r>
          </m:sup>
        </m:sSup>
        <m:r>
          <m:t>,not6</m:t>
        </m:r>
        <m:sSup>
          <m:e>
            <m:r>
              <m:t>x</m:t>
            </m:r>
          </m:e>
          <m:sup>
            <m:r>
              <m:t>8</m:t>
            </m:r>
          </m:sup>
        </m:sSup>
        <m:sSup>
          <m:e>
            <m:r>
              <m:t>y</m:t>
            </m:r>
          </m:e>
          <m:sup>
            <m:r>
              <m:t>2</m:t>
            </m:r>
          </m:sup>
        </m:sSup>
        <m:r>
          <m:t>+12</m:t>
        </m:r>
        <m:sSup>
          <m:e>
            <m:r>
              <m:t>x</m:t>
            </m:r>
          </m:e>
          <m:sup>
            <m:r>
              <m:t>2</m:t>
            </m:r>
          </m:sup>
        </m:sSup>
        <m:sSup>
          <m:e>
            <m:r>
              <m:t>y</m:t>
            </m:r>
          </m:e>
          <m:sup>
            <m:r>
              <m:t>2</m:t>
            </m:r>
          </m:sup>
        </m:sSup>
        <m:r>
          <m:t>.</m:t>
        </m:r>
      </m:oMath>
      <w:r>
        <w:br/>
      </w:r>
      <w:r>
        <w:rPr>
          <w:rFonts w:ascii="Arial" w:hAnsi="Arial"/>
          <w:b w:val="0"/>
          <w:color w:val="000000"/>
          <w:sz w:val="20"/>
        </w:rPr>
        <w:t>Choice A is incorrect. This expression is equivalent to.</w:t>
      </w:r>
      <w:r>
        <w:br/>
      </w:r>
      <m:oMath xmlns:mml="http://www.w3.org/1998/Math/MathML">
        <m:r>
          <m:t>6</m:t>
        </m:r>
        <m:sSup>
          <m:e>
            <m:r>
              <m:t>x</m:t>
            </m:r>
          </m:e>
          <m:sup>
            <m:r>
              <m:t>6</m:t>
            </m:r>
          </m:sup>
        </m:sSup>
        <m:sSup>
          <m:e>
            <m:r>
              <m:t>y</m:t>
            </m:r>
          </m:e>
          <m:sup>
            <m:r>
              <m:t>2</m:t>
            </m:r>
          </m:sup>
        </m:sSup>
        <m:r>
          <m:t>,</m:t>
        </m:r>
      </m:oMath>
      <w:r>
        <w:br/>
      </w:r>
      <w:r>
        <w:rPr>
          <w:rFonts w:ascii="Arial" w:hAnsi="Arial"/>
          <w:b w:val="0"/>
          <w:color w:val="000000"/>
          <w:sz w:val="20"/>
        </w:rPr>
        <w:t>Choice B is incorrect. This expression is equivalent to, not.</w:t>
      </w:r>
      <w:r>
        <w:br/>
      </w:r>
      <m:oMath xmlns:mml="http://www.w3.org/1998/Math/MathML">
        <m:r>
          <m:t>6</m:t>
        </m:r>
        <m:sSup>
          <m:e>
            <m:r>
              <m:t>x</m:t>
            </m:r>
          </m:e>
          <m:sup>
            <m:r>
              <m:t>6</m:t>
            </m:r>
          </m:sup>
        </m:sSup>
        <m:sSup>
          <m:e>
            <m:r>
              <m:t>y</m:t>
            </m:r>
          </m:e>
          <m:sup>
            <m:r>
              <m:t>2</m:t>
            </m:r>
          </m:sup>
        </m:sSup>
        <m:r>
          <m:t>+12</m:t>
        </m:r>
        <m:sSup>
          <m:e>
            <m:r>
              <m:t>x</m:t>
            </m:r>
          </m:e>
          <m:sup>
            <m:r>
              <m:t>2</m:t>
            </m:r>
          </m:sup>
        </m:sSup>
        <m:sSup>
          <m:e>
            <m:r>
              <m:t>y</m:t>
            </m:r>
          </m:e>
          <m:sup>
            <m:r>
              <m:t>2</m:t>
            </m:r>
          </m:sup>
        </m:sSup>
        <m:r>
          <m:t>,not6</m:t>
        </m:r>
        <m:sSup>
          <m:e>
            <m:r>
              <m:t>x</m:t>
            </m:r>
          </m:e>
          <m:sup>
            <m:r>
              <m:t>8</m:t>
            </m:r>
          </m:sup>
        </m:sSup>
        <m:sSup>
          <m:e>
            <m:r>
              <m:t>y</m:t>
            </m:r>
          </m:e>
          <m:sup>
            <m:r>
              <m:t>2</m:t>
            </m:r>
          </m:sup>
        </m:sSup>
        <m:r>
          <m:t>+12</m:t>
        </m:r>
        <m:sSup>
          <m:e>
            <m:r>
              <m:t>x</m:t>
            </m:r>
          </m:e>
          <m:sup>
            <m:r>
              <m:t>2</m:t>
            </m:r>
          </m:sup>
        </m:sSup>
        <m:sSup>
          <m:e>
            <m:r>
              <m:t>y</m:t>
            </m:r>
          </m:e>
          <m:sup>
            <m:r>
              <m:t>2</m:t>
            </m:r>
          </m:sup>
        </m:sSup>
        <m:r>
          <m:t>.</m:t>
        </m:r>
      </m:oMath>
      <w:r>
        <w:br/>
      </w:r>
      <w:r>
        <w:rPr>
          <w:rFonts w:ascii="Arial" w:hAnsi="Arial"/>
          <w:b w:val="0"/>
          <w:color w:val="000000"/>
          <w:sz w:val="20"/>
        </w:rPr>
        <w:t>Choice D is incorrect. This expression is equivalent to.</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t,</m:t>
        </m:r>
      </m:oMath>
      <w:r>
        <w:br/>
      </w:r>
      <w:r>
        <w:rPr>
          <w:rFonts w:ascii="Arial" w:hAnsi="Arial"/>
          <w:b w:val="0"/>
          <w:color w:val="000000"/>
          <w:sz w:val="20"/>
        </w:rPr>
        <w:t>Sara opened a savings account at a bank. The table shows the exponential relationship between the time in years, since Sara opened the</w:t>
      </w:r>
      <w:r>
        <w:br/>
      </w:r>
      <m:oMath xmlns:mml="http://www.w3.org/1998/Math/MathML">
        <m:r>
          <m:t>d</m:t>
        </m:r>
      </m:oMath>
      <w:r>
        <w:br/>
      </w:r>
      <w:r>
        <w:rPr>
          <w:rFonts w:ascii="Arial" w:hAnsi="Arial"/>
          <w:b w:val="0"/>
          <w:color w:val="000000"/>
          <w:sz w:val="20"/>
        </w:rPr>
        <w:t>account and the total amount in dollars, in the account. If Sara made no additional deposits or withdrawals, which of the following equations</w:t>
      </w:r>
      <w:r>
        <w:br/>
      </w:r>
      <m:oMath xmlns:mml="http://www.w3.org/1998/Math/MathML">
        <m:r>
          <m:t>d</m:t>
        </m:r>
      </m:oMath>
      <w:r>
        <w:br/>
      </w:r>
      <w:r>
        <w:rPr>
          <w:rFonts w:ascii="Arial" w:hAnsi="Arial"/>
          <w:b w:val="0"/>
          <w:color w:val="000000"/>
          <w:sz w:val="20"/>
        </w:rPr>
        <w:t>best represents the relationship between and</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718908"/>
            <wp:docPr id="117" name="Picture 117"/>
            <wp:cNvGraphicFramePr>
              <a:graphicFrameLocks noChangeAspect="1"/>
            </wp:cNvGraphicFramePr>
            <a:graphic>
              <a:graphicData uri="http://schemas.openxmlformats.org/drawingml/2006/picture">
                <pic:pic>
                  <pic:nvPicPr>
                    <pic:cNvPr id="0" name="dd8ac009_question_p462_1.png"/>
                    <pic:cNvPicPr/>
                  </pic:nvPicPr>
                  <pic:blipFill>
                    <a:blip r:embed="rId125"/>
                    <a:stretch>
                      <a:fillRect/>
                    </a:stretch>
                  </pic:blipFill>
                  <pic:spPr>
                    <a:xfrm>
                      <a:off x="0" y="0"/>
                      <a:ext cx="5486400" cy="71890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d=670(1+0.006</m:t>
        </m:r>
        <m:sSup>
          <m:e>
            <m:r>
              <m:t>)</m:t>
            </m:r>
          </m:e>
          <m:sup>
            <m:r>
              <m:t>t</m:t>
            </m:r>
          </m:sup>
        </m:sSup>
      </m:oMath>
    </w:p>
    <w:p>
      <w:pPr>
        <w:spacing w:after="60" w:line="252" w:lineRule="auto"/>
        <w:ind w:left="317" w:hanging="317"/>
      </w:pPr>
      <w:r>
        <w:rPr>
          <w:rFonts w:ascii="Arial" w:hAnsi="Arial"/>
          <w:b w:val="0"/>
          <w:color w:val="000000"/>
          <w:sz w:val="20"/>
        </w:rPr>
        <w:t xml:space="preserve">Option B: </w:t>
      </w:r>
      <m:oMath xmlns:mml="http://www.w3.org/1998/Math/MathML">
        <m:r>
          <m:t>··d=(1+0.006</m:t>
        </m:r>
        <m:sSup>
          <m:e>
            <m:r>
              <m:t>)</m:t>
            </m:r>
          </m:e>
          <m:sup>
            <m:r>
              <m:t>t</m:t>
            </m:r>
          </m:sup>
        </m:sSup>
      </m:oMath>
    </w:p>
    <w:p>
      <w:pPr>
        <w:spacing w:after="60" w:line="252" w:lineRule="auto"/>
        <w:ind w:left="317" w:hanging="317"/>
      </w:pPr>
      <w:r>
        <w:rPr>
          <w:rFonts w:ascii="Arial" w:hAnsi="Arial"/>
          <w:b w:val="0"/>
          <w:color w:val="000000"/>
          <w:sz w:val="20"/>
        </w:rPr>
        <w:t xml:space="preserve">Option C: </w:t>
      </w:r>
      <m:oMath xmlns:mml="http://www.w3.org/1998/Math/MathML">
        <m:r>
          <m:t>d=(1+670</m:t>
        </m:r>
        <m:sSup>
          <m:e>
            <m:r>
              <m:t>)</m:t>
            </m:r>
          </m:e>
          <m:sup>
            <m:r>
              <m:t>t</m:t>
            </m:r>
          </m:sup>
        </m:sSup>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the relationship between and is exponential. The table shows that the value of increases as the value of</w:t>
      </w:r>
      <w:r>
        <w:br/>
      </w:r>
      <m:oMath xmlns:mml="http://www.w3.org/1998/Math/MathML">
        <m:r>
          <m:t>d</m:t>
        </m:r>
      </m:oMath>
      <m:oMath xmlns:mml="http://www.w3.org/1998/Math/MathML">
        <m:sSub>
          <m:e>
            <m:r>
              <m:t>μ</m:t>
            </m:r>
          </m:e>
          <m:sub>
            <m:r>
              <m:t>1</m:t>
            </m:r>
          </m:sub>
        </m:sSub>
        <m:r>
          <m:t>d=a(1+b</m:t>
        </m:r>
        <m:sSup>
          <m:e>
            <m:r>
              <m:t>)</m:t>
            </m:r>
          </m:e>
          <m:sup>
            <m:r>
              <m:t>t</m:t>
            </m:r>
          </m:sup>
        </m:sSup>
        <m:r>
          <m:t>,</m:t>
        </m:r>
      </m:oMath>
      <w:r>
        <w:br/>
      </w:r>
      <w:r>
        <w:rPr>
          <w:rFonts w:ascii="Arial" w:hAnsi="Arial"/>
          <w:b w:val="0"/>
          <w:color w:val="000000"/>
          <w:sz w:val="20"/>
        </w:rPr>
        <w:t>increases. Therefore, the relationship between and can be represented by an increasing exponential equation of the form,</w:t>
      </w:r>
      <w:r>
        <w:br/>
      </w:r>
      <m:oMath xmlns:mml="http://www.w3.org/1998/Math/MathML">
        <m:r>
          <m:t>t=0,d=670.</m:t>
        </m:r>
      </m:oMath>
      <m:oMath xmlns:mml="http://www.w3.org/1998/Math/MathML">
        <m:r>
          <m:t>o</m:t>
        </m:r>
      </m:oMath>
      <m:oMath xmlns:mml="http://www.w3.org/1998/Math/MathML">
        <m:r>
          <m:t>t</m:t>
        </m:r>
      </m:oMath>
      <m:oMath xmlns:mml="http://www.w3.org/1998/Math/MathML">
        <m:sSup>
          <m:e>
            <m:r>
              <m:t/>
            </m:r>
          </m:e>
          <m:sup>
            <m:r>
              <m:rPr>
                <m:nor/>
              </m:rPr>
              <m:t> r d </m:t>
            </m:r>
          </m:sup>
        </m:sSup>
      </m:oMath>
      <m:oMath xmlns:mml="http://www.w3.org/1998/Math/MathML">
        <m:r>
          <m:t>d</m:t>
        </m:r>
      </m:oMath>
      <w:r>
        <w:br/>
      </w:r>
      <w:r>
        <w:rPr>
          <w:rFonts w:ascii="Arial" w:hAnsi="Arial"/>
          <w:b w:val="0"/>
          <w:color w:val="000000"/>
          <w:sz w:val="20"/>
        </w:rPr>
        <w:t>where and are positive constants. The table shows that when. Substituting for and for in the equation</w:t>
      </w:r>
      <w:r>
        <w:br/>
      </w:r>
      <m:oMath xmlns:mml="http://www.w3.org/1998/Math/MathML">
        <m:r>
          <m:t>a(1+b</m:t>
        </m:r>
        <m:sSup>
          <m:e>
            <m:r>
              <m:t>)</m:t>
            </m:r>
          </m:e>
          <m:sup>
            <m:r>
              <m:t>t</m:t>
            </m:r>
          </m:sup>
        </m:sSup>
        <m:r>
          <m:rPr>
            <m:sty m:val="p"/>
          </m:rPr>
          <m:t>yields</m:t>
        </m:r>
        <m:r>
          <m:t>670</m:t>
        </m:r>
        <m:r>
          <m:t>=a(1+b</m:t>
        </m:r>
        <m:sSup>
          <m:e>
            <m:r>
              <m:t>)</m:t>
            </m:r>
          </m:e>
          <m:sup>
            <m:r>
              <m:t>0</m:t>
            </m:r>
          </m:sup>
        </m:sSup>
        <m:r>
          <m:t>,</m:t>
        </m:r>
      </m:oMath>
      <m:oMath xmlns:mml="http://www.w3.org/1998/Math/MathML">
        <m:r>
          <m:t>μ670=a(1),or670=a.</m:t>
        </m:r>
      </m:oMath>
      <m:oMath xmlns:mml="http://www.w3.org/1998/Math/MathML">
        <m:r>
          <m:t>a</m:t>
        </m:r>
      </m:oMath>
      <m:oMath xmlns:mml="http://www.w3.org/1998/Math/MathML">
        <m:r>
          <m:t>μv=a(1+b</m:t>
        </m:r>
        <m:sSup>
          <m:e>
            <m:r>
              <m:t>)</m:t>
            </m:r>
          </m:e>
          <m:sup>
            <m:r>
              <m:t>t</m:t>
            </m:r>
          </m:sup>
        </m:sSup>
      </m:oMath>
      <w:r>
        <w:br/>
      </w:r>
      <w:r>
        <w:rPr>
          <w:rFonts w:ascii="Arial" w:hAnsi="Arial"/>
          <w:b w:val="0"/>
          <w:color w:val="000000"/>
          <w:sz w:val="20"/>
        </w:rPr>
        <w:t>, which is equivalent to. Substituting for in the equation</w:t>
      </w:r>
      <w:r>
        <w:br/>
      </w:r>
      <m:oMath xmlns:mml="http://www.w3.org/1998/Math/MathML">
        <m:r>
          <m:t>d=670</m:t>
        </m:r>
        <m:sSup>
          <m:e>
            <m:r>
              <m:t>(1+b)</m:t>
            </m:r>
          </m:e>
          <m:sup>
            <m:r>
              <m:t>t</m:t>
            </m:r>
          </m:sup>
        </m:sSup>
        <m:r>
          <m:t>.</m:t>
        </m:r>
      </m:oMath>
      <m:oMath xmlns:mml="http://www.w3.org/1998/Math/MathML">
        <m:r>
          <m:t>t=1,d=674.02</m:t>
        </m:r>
      </m:oMath>
      <m:oMath xmlns:mml="http://www.w3.org/1998/Math/MathML">
        <m:r>
          <m:t>·d</m:t>
        </m:r>
      </m:oMath>
      <m:oMath xmlns:mml="http://www.w3.org/1998/Math/MathML">
        <m:r>
          <m:t>d</m:t>
        </m:r>
      </m:oMath>
      <w:r>
        <w:br/>
      </w:r>
      <w:r>
        <w:rPr>
          <w:rFonts w:ascii="Arial" w:hAnsi="Arial"/>
          <w:b w:val="0"/>
          <w:color w:val="000000"/>
          <w:sz w:val="20"/>
        </w:rPr>
        <w:t>yields The table also shows that when. Substituting for and for in the equation</w:t>
      </w:r>
      <w:r>
        <w:br/>
      </w:r>
      <m:oMath xmlns:mml="http://www.w3.org/1998/Math/MathML">
        <m:r>
          <m:rPr>
            <m:sty m:val="b"/>
          </m:rPr>
          <m:t>·670</m:t>
        </m:r>
        <m:r>
          <m:t>(</m:t>
        </m:r>
        <m:r>
          <m:rPr>
            <m:sty m:val="b"/>
          </m:rPr>
          <m:t>1+b</m:t>
        </m:r>
        <m:sSup>
          <m:e>
            <m:r>
              <m:t>)</m:t>
            </m:r>
          </m:e>
          <m:sup>
            <m:r>
              <m:rPr>
                <m:sty m:val="b"/>
              </m:rPr>
              <m:t>t</m:t>
            </m:r>
          </m:sup>
        </m:sSup>
      </m:oMath>
      <m:oMath xmlns:mml="http://www.w3.org/1998/Math/MathML">
        <m:r>
          <m:t>6.674</m:t>
        </m:r>
        <m:r>
          <m:rPr>
            <m:sty m:val="p"/>
          </m:rPr>
          <m:t>.02</m:t>
        </m:r>
        <m:r>
          <m:t>=670(1+b</m:t>
        </m:r>
        <m:sSup>
          <m:e>
            <m:r>
              <m:t>)</m:t>
            </m:r>
          </m:e>
          <m:sup>
            <m:r>
              <m:t>1</m:t>
            </m:r>
          </m:sup>
        </m:sSup>
        <m:r>
          <m:t>,</m:t>
        </m:r>
        <m:r>
          <m:rPr>
            <m:sty m:val="p"/>
          </m:rPr>
          <m:t>or</m:t>
        </m:r>
        <m:r>
          <m:t>674.02=670(1+b).</m:t>
        </m:r>
      </m:oMath>
      <m:oMath xmlns:mml="http://www.w3.org/1998/Math/MathML">
        <m:r>
          <m:t>1.006=1+b.</m:t>
        </m:r>
      </m:oMath>
      <w:r>
        <w:br/>
      </w:r>
      <w:r>
        <w:rPr>
          <w:rFonts w:ascii="Arial" w:hAnsi="Arial"/>
          <w:b w:val="0"/>
          <w:color w:val="000000"/>
          <w:sz w:val="20"/>
        </w:rPr>
        <w:t>yields. Dividing both sides of this equation by yields.</w:t>
      </w:r>
      <w:r>
        <w:br/>
      </w:r>
      <m:oMath xmlns:mml="http://www.w3.org/1998/Math/MathML">
        <m:r>
          <m:t>b=0.006.</m:t>
        </m:r>
      </m:oMath>
      <m:oMath xmlns:mml="http://www.w3.org/1998/Math/MathML">
        <m:sSup>
          <m:e>
            <m:r>
              <m:t/>
            </m:r>
          </m:e>
          <m:sup>
            <m:r>
              <m:t>·</m:t>
            </m:r>
          </m:sup>
        </m:sSup>
        <m:r>
          <m:t>∂</m:t>
        </m:r>
      </m:oMath>
      <m:oMath xmlns:mml="http://www.w3.org/1998/Math/MathML">
        <m:r>
          <m:t>d=670(1+b</m:t>
        </m:r>
        <m:sSup>
          <m:e>
            <m:r>
              <m:t>)</m:t>
            </m:r>
          </m:e>
          <m:sup>
            <m:r>
              <m:t>t</m:t>
            </m:r>
          </m:sup>
        </m:sSup>
      </m:oMath>
      <m:oMath xmlns:mml="http://www.w3.org/1998/Math/MathML">
        <m:sSup>
          <m:e>
            <m:r>
              <m:t/>
            </m:r>
          </m:e>
          <m:sup>
            <m:r>
              <m:t>:d</m:t>
            </m:r>
          </m:sup>
        </m:sSup>
      </m:oMath>
      <w:r>
        <w:br/>
      </w:r>
      <w:r>
        <w:rPr>
          <w:rFonts w:ascii="Arial" w:hAnsi="Arial"/>
          <w:b w:val="0"/>
          <w:color w:val="000000"/>
          <w:sz w:val="20"/>
        </w:rPr>
        <w:t>Subtracting from both sides of this equation yields. Substituting for in the equation yields</w:t>
      </w:r>
      <w:r>
        <w:br/>
      </w:r>
      <m:oMath xmlns:mml="http://www.w3.org/1998/Math/MathML">
        <m:r>
          <m:t>=670(1+0.006</m:t>
        </m:r>
        <m:sSup>
          <m:e>
            <m:r>
              <m:t>)</m:t>
            </m:r>
          </m:e>
          <m:sup>
            <m:r>
              <m:t>t</m:t>
            </m:r>
          </m:sup>
        </m:sSup>
        <m:r>
          <m:t>.</m:t>
        </m:r>
      </m:oMath>
      <m:oMath xmlns:mml="http://www.w3.org/1998/Math/MathML">
        <m:r>
          <m:t>d</m:t>
        </m:r>
      </m:oMath>
      <w:r>
        <w:br/>
      </w:r>
      <w:r>
        <w:rPr>
          <w:rFonts w:ascii="Arial" w:hAnsi="Arial"/>
          <w:b w:val="0"/>
          <w:color w:val="000000"/>
          <w:sz w:val="20"/>
        </w:rPr>
        <w:t>. Therefore, of the choices, choice B best represents the relationship between and.</w:t>
      </w:r>
      <w:r>
        <w:br/>
      </w:r>
      <w:r>
        <w:rPr>
          <w:rFonts w:ascii="Arial" w:hAnsi="Arial"/>
          <w:b w:val="0"/>
          <w:color w:val="000000"/>
          <w:sz w:val="20"/>
        </w:rPr>
        <w:t>Choice A is incorrect and may result from conceptual or calculation errors.</w:t>
      </w:r>
      <w:r>
        <w:br/>
      </w:r>
      <m:oMath xmlns:mml="http://www.w3.org/1998/Math/MathML">
        <m:sSup>
          <m:e>
            <m:r>
              <m:t/>
            </m:r>
          </m:e>
          <m:sup>
            <m:r>
              <m:rPr>
                <m:nor/>
              </m:rPr>
              <m:t> c </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landscaper is designing a rectangular garden. The length of the garden is to be 5 feet longer than the width. If the area of the garden will be</w:t>
      </w:r>
      <w:r>
        <w:br/>
      </w:r>
      <w:r>
        <w:rPr>
          <w:rFonts w:ascii="Arial" w:hAnsi="Arial"/>
          <w:b w:val="0"/>
          <w:color w:val="000000"/>
          <w:sz w:val="20"/>
        </w:rPr>
        <w:t>104 square feet, what will be the length, in feet, of the garden?</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13. Let w represent the width of the rectangular garden, in feet. Since the length of the garden will be 5 feet longer than the</w:t>
      </w:r>
      <w:r>
        <w:br/>
      </w:r>
      <w:r>
        <w:rPr>
          <w:rFonts w:ascii="Arial" w:hAnsi="Arial"/>
          <w:b w:val="0"/>
          <w:color w:val="000000"/>
          <w:sz w:val="20"/>
        </w:rPr>
        <w:t>width of the garden, the length of the garden will be</w:t>
      </w:r>
      <w:r>
        <w:rPr>
          <w:rFonts w:ascii="Arial" w:hAnsi="Arial"/>
          <w:b w:val="0"/>
          <w:color w:val="000000"/>
          <w:sz w:val="20"/>
        </w:rPr>
        <w:t xml:space="preserve"> </w:t>
      </w:r>
      <m:oMath xmlns:mml="http://www.w3.org/1998/Math/MathML">
        <m:r>
          <m:t>W+5</m:t>
        </m:r>
      </m:oMath>
      <w:r>
        <w:rPr>
          <w:rFonts w:ascii="Arial" w:hAnsi="Arial"/>
          <w:b w:val="0"/>
          <w:color w:val="000000"/>
          <w:sz w:val="20"/>
        </w:rPr>
        <w:t xml:space="preserve"> </w:t>
      </w:r>
      <w:r>
        <w:rPr>
          <w:rFonts w:ascii="Arial" w:hAnsi="Arial"/>
          <w:b w:val="0"/>
          <w:color w:val="000000"/>
          <w:sz w:val="20"/>
        </w:rPr>
        <w:t>feet. Thus the area of the garden will be</w:t>
      </w:r>
      <w:r>
        <w:rPr>
          <w:rFonts w:ascii="Arial" w:hAnsi="Arial"/>
          <w:b w:val="0"/>
          <w:color w:val="000000"/>
          <w:sz w:val="20"/>
        </w:rPr>
        <w:t xml:space="preserve"> </w:t>
      </w:r>
      <m:oMath xmlns:mml="http://www.w3.org/1998/Math/MathML">
        <m:r>
          <m:t>W(w+5).</m:t>
        </m:r>
      </m:oMath>
      <w:r>
        <w:rPr>
          <w:rFonts w:ascii="Arial" w:hAnsi="Arial"/>
          <w:b w:val="0"/>
          <w:color w:val="000000"/>
          <w:sz w:val="20"/>
        </w:rPr>
        <w:t>. It is also given that the area of</w:t>
      </w:r>
      <w:r>
        <w:br/>
      </w:r>
      <w:r>
        <w:rPr>
          <w:rFonts w:ascii="Arial" w:hAnsi="Arial"/>
          <w:b w:val="0"/>
          <w:color w:val="000000"/>
          <w:sz w:val="20"/>
        </w:rPr>
        <w:t>the garden will be 104 square feet. Therefore,</w:t>
      </w:r>
      <w:r>
        <w:rPr>
          <w:rFonts w:ascii="Arial" w:hAnsi="Arial"/>
          <w:b w:val="0"/>
          <w:color w:val="000000"/>
          <w:sz w:val="20"/>
        </w:rPr>
        <w:t xml:space="preserve"> </w:t>
      </w:r>
      <m:oMath xmlns:mml="http://www.w3.org/1998/Math/MathML">
        <m:r>
          <m:t>w(w+5)=104,</m:t>
        </m:r>
      </m:oMath>
      <w:r>
        <w:rPr>
          <w:rFonts w:ascii="Arial" w:hAnsi="Arial"/>
          <w:b w:val="0"/>
          <w:color w:val="000000"/>
          <w:sz w:val="20"/>
        </w:rPr>
        <w:t>, which is equivalent to</w:t>
      </w:r>
      <w:r>
        <w:rPr>
          <w:rFonts w:ascii="Arial" w:hAnsi="Arial"/>
          <w:b w:val="0"/>
          <w:color w:val="000000"/>
          <w:sz w:val="20"/>
        </w:rPr>
        <w:t xml:space="preserve"> </w:t>
      </w:r>
      <m:oMath xmlns:mml="http://www.w3.org/1998/Math/MathML">
        <m:sSup>
          <m:e>
            <m:r>
              <m:t>w</m:t>
            </m:r>
          </m:e>
          <m:sup>
            <m:r>
              <m:t>2</m:t>
            </m:r>
          </m:sup>
        </m:sSup>
        <m:r>
          <m:t>+5w−104=0.</m:t>
        </m:r>
      </m:oMath>
      <w:r>
        <w:rPr>
          <w:rFonts w:ascii="Arial" w:hAnsi="Arial"/>
          <w:b w:val="0"/>
          <w:color w:val="000000"/>
          <w:sz w:val="20"/>
        </w:rPr>
        <w:t>. Factoring this equation results</w:t>
      </w:r>
      <w:r>
        <w:br/>
      </w:r>
      <w:r>
        <w:rPr>
          <w:rFonts w:ascii="Arial" w:hAnsi="Arial"/>
          <w:b w:val="0"/>
          <w:color w:val="000000"/>
          <w:sz w:val="20"/>
        </w:rPr>
        <w:t>in</w:t>
      </w:r>
      <w:r>
        <w:rPr>
          <w:rFonts w:ascii="Arial" w:hAnsi="Arial"/>
          <w:b w:val="0"/>
          <w:color w:val="000000"/>
          <w:sz w:val="20"/>
        </w:rPr>
        <w:t xml:space="preserve"> </w:t>
      </w:r>
      <m:oMath xmlns:mml="http://www.w3.org/1998/Math/MathML">
        <m:r>
          <m:t>(w+13)(w−8)=0.</m:t>
        </m:r>
      </m:oMath>
      <w:r>
        <w:rPr>
          <w:rFonts w:ascii="Arial" w:hAnsi="Arial"/>
          <w:b w:val="0"/>
          <w:color w:val="000000"/>
          <w:sz w:val="20"/>
        </w:rPr>
        <w:t>. Therefore,</w:t>
      </w:r>
      <w:r>
        <w:rPr>
          <w:rFonts w:ascii="Arial" w:hAnsi="Arial"/>
          <w:b w:val="0"/>
          <w:color w:val="000000"/>
          <w:sz w:val="20"/>
        </w:rPr>
        <w:t xml:space="preserve"> </w:t>
      </w:r>
      <m:oMath xmlns:mml="http://www.w3.org/1998/Math/MathML">
        <m:r>
          <m:t>w=8</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w=−13.</m:t>
        </m:r>
      </m:oMath>
      <w:r>
        <w:rPr>
          <w:rFonts w:ascii="Arial" w:hAnsi="Arial"/>
          <w:b w:val="0"/>
          <w:color w:val="000000"/>
          <w:sz w:val="20"/>
        </w:rPr>
        <w:t>. Because width cannot be negative, the width of the garden must be 8 feet. This</w:t>
      </w:r>
      <w:r>
        <w:br/>
      </w:r>
      <w:r>
        <w:rPr>
          <w:rFonts w:ascii="Arial" w:hAnsi="Arial"/>
          <w:b w:val="0"/>
          <w:color w:val="000000"/>
          <w:sz w:val="20"/>
        </w:rPr>
        <w:t>means the length of the garden must be</w:t>
      </w:r>
      <w:r>
        <w:rPr>
          <w:rFonts w:ascii="Arial" w:hAnsi="Arial"/>
          <w:b w:val="0"/>
          <w:color w:val="000000"/>
          <w:sz w:val="20"/>
        </w:rPr>
        <w:t xml:space="preserve"> </w:t>
      </w:r>
      <m:oMath xmlns:mml="http://www.w3.org/1998/Math/MathML">
        <m:r>
          <m:t>8+5=13</m:t>
        </m:r>
      </m:oMath>
      <w:r>
        <w:rPr>
          <w:rFonts w:ascii="Arial" w:hAnsi="Arial"/>
          <w:b w:val="0"/>
          <w:color w:val="000000"/>
          <w:sz w:val="20"/>
        </w:rPr>
        <w:t xml:space="preserve"> </w:t>
      </w:r>
      <w:r>
        <w:rPr>
          <w:rFonts w:ascii="Arial" w:hAnsi="Arial"/>
          <w:b w:val="0"/>
          <w:color w:val="000000"/>
          <w:sz w:val="20"/>
        </w:rPr>
        <w:t>feet.</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(x,y)</m:t>
        </m:r>
      </m:oMath>
      <w:r>
        <w:br/>
      </w:r>
      <w:r>
        <w:rPr>
          <w:rFonts w:ascii="Arial" w:hAnsi="Arial"/>
          <w:b w:val="0"/>
          <w:color w:val="000000"/>
          <w:sz w:val="20"/>
        </w:rPr>
        <w:t>The graph of a system of a linear and a quadratic equation is shown. What is the solution to this system?</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09877" cy="2870178"/>
            <wp:docPr id="118" name="Picture 118"/>
            <wp:cNvGraphicFramePr>
              <a:graphicFrameLocks noChangeAspect="1"/>
            </wp:cNvGraphicFramePr>
            <a:graphic>
              <a:graphicData uri="http://schemas.openxmlformats.org/drawingml/2006/picture">
                <pic:pic>
                  <pic:nvPicPr>
                    <pic:cNvPr id="0" name="d0e8e8f5_question_p464_1.png"/>
                    <pic:cNvPicPr/>
                  </pic:nvPicPr>
                  <pic:blipFill>
                    <a:blip r:embed="rId126"/>
                    <a:stretch>
                      <a:fillRect/>
                    </a:stretch>
                  </pic:blipFill>
                  <pic:spPr>
                    <a:xfrm>
                      <a:off x="0" y="0"/>
                      <a:ext cx="3009877" cy="287017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solution to the system corresponds to the point where the graphs of the equations intersect. The graphs of the linear</w:t>
      </w:r>
      <w:r>
        <w:br/>
      </w:r>
      <m:oMath xmlns:mml="http://www.w3.org/1998/Math/MathML">
        <m:r>
          <m:t>(</m:t>
        </m:r>
        <m:r>
          <m:t>4</m:t>
        </m:r>
        <m:r>
          <m:t>,</m:t>
        </m:r>
        <m:r>
          <m:t>1</m:t>
        </m:r>
        <m:r>
          <m:t>).</m:t>
        </m:r>
      </m:oMath>
      <m:oMath xmlns:mml="http://www.w3.org/1998/Math/MathML">
        <m:sSup>
          <m:e>
            <m:r>
              <m:t/>
            </m:r>
          </m:e>
          <m:sup>
            <m:r>
              <m:t>(4,1)</m:t>
            </m:r>
          </m:sup>
        </m:sSup>
      </m:oMath>
      <w:r>
        <w:br/>
      </w:r>
      <w:r>
        <w:rPr>
          <w:rFonts w:ascii="Arial" w:hAnsi="Arial"/>
          <w:b w:val="0"/>
          <w:color w:val="000000"/>
          <w:sz w:val="20"/>
        </w:rPr>
        <w:t>equation and the quadratic equation shown intersect at the point. Therefore, is the solution to this system.</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is equivalent to</w:t>
      </w:r>
      <w:r>
        <w:rPr>
          <w:rFonts w:ascii="Arial" w:hAnsi="Arial"/>
          <w:b w:val="0"/>
          <w:color w:val="000000"/>
          <w:sz w:val="20"/>
        </w:rPr>
        <w:t xml:space="preserve"> </w:t>
      </w:r>
      <m:oMath xmlns:mml="http://www.w3.org/1998/Math/MathML">
        <m:r>
          <m:t>2(</m:t>
        </m:r>
        <m:sSup>
          <m:e>
            <m:r>
              <m:t>x</m:t>
            </m:r>
          </m:e>
          <m:sup>
            <m:r>
              <m:t>2</m:t>
            </m:r>
          </m:sup>
        </m:sSup>
        <m:r>
          <m:t>−</m:t>
        </m:r>
        <m:r>
          <m:t>x)</m:t>
        </m:r>
        <m:r>
          <m:t>+</m:t>
        </m:r>
        <m:r>
          <m:t>3(</m:t>
        </m:r>
        <m:sSup>
          <m:e>
            <m:r>
              <m:t>x</m:t>
            </m:r>
          </m:e>
          <m:sup>
            <m:r>
              <m:t>2</m:t>
            </m:r>
          </m:sup>
        </m:sSup>
        <m:r>
          <m:t>−</m:t>
        </m:r>
        <m:r>
          <m:t>x)</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5</m:t>
        </m:r>
        <m:sSup>
          <m:e>
            <m:r>
              <m:t>x</m:t>
            </m:r>
          </m:e>
          <m:sup>
            <m:r>
              <m:t>2</m:t>
            </m:r>
          </m:sup>
        </m:sSup>
        <m:r>
          <m:t>−</m:t>
        </m:r>
        <m:r>
          <m:t>5x</m:t>
        </m:r>
      </m:oMath>
    </w:p>
    <w:p>
      <w:pPr>
        <w:spacing w:after="60" w:line="252" w:lineRule="auto"/>
        <w:ind w:left="317" w:hanging="317"/>
      </w:pPr>
      <w:r>
        <w:rPr>
          <w:rFonts w:ascii="Arial" w:hAnsi="Arial"/>
          <w:b w:val="0"/>
          <w:color w:val="000000"/>
          <w:sz w:val="20"/>
        </w:rPr>
        <w:t xml:space="preserve">Option B: </w:t>
      </w:r>
      <m:oMath xmlns:mml="http://www.w3.org/1998/Math/MathML">
        <m:r>
          <m:t>5</m:t>
        </m:r>
        <m:sSup>
          <m:e>
            <m:r>
              <m:t>x</m:t>
            </m:r>
          </m:e>
          <m:sup>
            <m:r>
              <m:t>2</m:t>
            </m:r>
          </m:sup>
        </m:sSup>
        <m:r>
          <m:t>+5x</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5x</w:t>
      </w:r>
      <w:r>
        <w:br/>
      </w:r>
      <m:oMath xmlns:mml="http://www.w3.org/1998/Math/MathML">
        <m:r>
          <m:t>5</m:t>
        </m:r>
        <m:sSup>
          <m:e>
            <m:r>
              <m:t>x</m:t>
            </m:r>
          </m:e>
          <m:sup>
            <m:r>
              <m:t>2</m:t>
            </m:r>
          </m:sup>
        </m:sSup>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Since</w:t>
      </w:r>
      <w:r>
        <w:rPr>
          <w:rFonts w:ascii="Arial" w:hAnsi="Arial"/>
          <w:b w:val="0"/>
          <w:color w:val="000000"/>
          <w:sz w:val="20"/>
        </w:rPr>
        <w:t xml:space="preserve"> </w:t>
      </w:r>
      <m:oMath xmlns:mml="http://www.w3.org/1998/Math/MathML">
        <m:r>
          <m:t>(</m:t>
        </m:r>
        <m:sSup>
          <m:e>
            <m:r>
              <m:t>x</m:t>
            </m:r>
          </m:e>
          <m:sup>
            <m:r>
              <m:t>2</m:t>
            </m:r>
          </m:sup>
        </m:sSup>
        <m:r>
          <m:t>−x)</m:t>
        </m:r>
      </m:oMath>
      <w:r>
        <w:rPr>
          <w:rFonts w:ascii="Arial" w:hAnsi="Arial"/>
          <w:b w:val="0"/>
          <w:color w:val="000000"/>
          <w:sz w:val="20"/>
        </w:rPr>
        <w:t xml:space="preserve"> </w:t>
      </w:r>
      <w:r>
        <w:rPr>
          <w:rFonts w:ascii="Arial" w:hAnsi="Arial"/>
          <w:b w:val="0"/>
          <w:color w:val="000000"/>
          <w:sz w:val="20"/>
        </w:rPr>
        <w:t>is a common term in the original expression, like terms can be added:</w:t>
      </w:r>
      <w:r>
        <w:br/>
      </w:r>
      <m:oMath xmlns:mml="http://www.w3.org/1998/Math/MathML">
        <m:r>
          <m:t>2(</m:t>
        </m:r>
        <m:sSup>
          <m:e>
            <m:r>
              <m:t>x</m:t>
            </m:r>
          </m:e>
          <m:sup>
            <m:r>
              <m:t>2</m:t>
            </m:r>
          </m:sup>
        </m:sSup>
        <m:r>
          <m:t>−</m:t>
        </m:r>
        <m:r>
          <m:t>x)</m:t>
        </m:r>
        <m:r>
          <m:t>+</m:t>
        </m:r>
        <m:r>
          <m:t>3(</m:t>
        </m:r>
        <m:sSup>
          <m:e>
            <m:r>
              <m:t>x</m:t>
            </m:r>
          </m:e>
          <m:sup>
            <m:r>
              <m:t>2</m:t>
            </m:r>
          </m:sup>
        </m:sSup>
        <m:r>
          <m:t>−</m:t>
        </m:r>
        <m:r>
          <m:t>x)</m:t>
        </m:r>
        <m:r>
          <m:t>=</m:t>
        </m:r>
        <m:r>
          <m:t>5(</m:t>
        </m:r>
        <m:sSup>
          <m:e>
            <m:r>
              <m:t>x</m:t>
            </m:r>
          </m:e>
          <m:sup>
            <m:r>
              <m:t>2</m:t>
            </m:r>
          </m:sup>
        </m:sSup>
        <m:r>
          <m:t>−</m:t>
        </m:r>
        <m:r>
          <m:t>x).</m:t>
        </m:r>
      </m:oMath>
      <w:r>
        <w:rPr>
          <w:rFonts w:ascii="Arial" w:hAnsi="Arial"/>
          <w:b w:val="0"/>
          <w:color w:val="000000"/>
          <w:sz w:val="20"/>
        </w:rPr>
        <w:t>. Distributing the constant term 5 yields</w:t>
      </w:r>
      <w:r>
        <w:rPr>
          <w:rFonts w:ascii="Arial" w:hAnsi="Arial"/>
          <w:b w:val="0"/>
          <w:color w:val="000000"/>
          <w:sz w:val="20"/>
        </w:rPr>
        <w:t xml:space="preserve"> </w:t>
      </w:r>
      <m:oMath xmlns:mml="http://www.w3.org/1998/Math/MathML">
        <m:r>
          <m:t>5</m:t>
        </m:r>
        <m:sSup>
          <m:e>
            <m:r>
              <m:t>x</m:t>
            </m:r>
          </m:e>
          <m:sup>
            <m:r>
              <m:t>2</m:t>
            </m:r>
          </m:sup>
        </m:sSup>
        <m:r>
          <m:t>−</m:t>
        </m:r>
        <m:r>
          <m:t>5x</m:t>
        </m:r>
      </m:oMath>
      <w:r>
        <w:rPr>
          <w:rFonts w:ascii="Arial" w:hAnsi="Arial"/>
          <w:b w:val="0"/>
          <w:color w:val="000000"/>
          <w:sz w:val="20"/>
        </w:rPr>
        <w:t>.</w:t>
      </w:r>
      <w:r>
        <w:br/>
      </w:r>
      <w:r>
        <w:rPr>
          <w:rFonts w:ascii="Arial" w:hAnsi="Arial"/>
          <w:b w:val="0"/>
          <w:color w:val="000000"/>
          <w:sz w:val="20"/>
        </w:rPr>
        <w:t>Choice B is incorrect and may result from not distributing the negative signs in the expressions within the parentheses. Choice C is incorrect and</w:t>
      </w:r>
      <w:r>
        <w:br/>
      </w:r>
      <w:r>
        <w:rPr>
          <w:rFonts w:ascii="Arial" w:hAnsi="Arial"/>
          <w:b w:val="0"/>
          <w:color w:val="000000"/>
          <w:sz w:val="20"/>
        </w:rPr>
        <w:t>may result from not distributing the negative signs in the expressions within the parentheses and from incorrectly eliminating the</w:t>
      </w:r>
      <w:r>
        <w:rPr>
          <w:rFonts w:ascii="Arial" w:hAnsi="Arial"/>
          <w:b w:val="0"/>
          <w:color w:val="000000"/>
          <w:sz w:val="20"/>
        </w:rPr>
        <w:t xml:space="preserve"> </w:t>
      </w:r>
      <m:oMath xmlns:mml="http://www.w3.org/1998/Math/MathML">
        <m:sSup>
          <m:e>
            <m:r>
              <m:t>x</m:t>
            </m:r>
          </m:e>
          <m:sup>
            <m:r>
              <m:t>2</m:t>
            </m:r>
          </m:sup>
        </m:sSup>
      </m:oMath>
      <w:r>
        <w:rPr>
          <w:rFonts w:ascii="Arial" w:hAnsi="Arial"/>
          <w:b w:val="0"/>
          <w:color w:val="000000"/>
          <w:sz w:val="20"/>
        </w:rPr>
        <w:t xml:space="preserve"> </w:t>
      </w:r>
      <w:r>
        <w:rPr>
          <w:rFonts w:ascii="Arial" w:hAnsi="Arial"/>
          <w:b w:val="0"/>
          <w:color w:val="000000"/>
          <w:sz w:val="20"/>
        </w:rPr>
        <w:t>-term.</w:t>
      </w:r>
      <w:r>
        <w:br/>
      </w:r>
      <w:r>
        <w:rPr>
          <w:rFonts w:ascii="Arial" w:hAnsi="Arial"/>
          <w:b w:val="0"/>
          <w:color w:val="000000"/>
          <w:sz w:val="20"/>
        </w:rPr>
        <w:t>Choice D is incorrect and may result from incorrectly eliminating the x-term.</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13</m:t>
        </m:r>
        <m:sSup>
          <m:e>
            <m:r>
              <m:t>x</m:t>
            </m:r>
          </m:e>
          <m:sup>
            <m:r>
              <m:t>2</m:t>
            </m:r>
          </m:sup>
        </m:sSup>
        <m:r>
          <m:t>−7</m:t>
        </m:r>
        <m:sSup>
          <m:e>
            <m:r>
              <m:t>x</m:t>
            </m:r>
          </m:e>
          <m:sup>
            <m:r>
              <m:t>2</m:t>
            </m:r>
          </m:sup>
        </m:sSup>
      </m:oMath>
      <w:r>
        <w:br/>
      </w:r>
      <w:r>
        <w:rPr>
          <w:rFonts w:ascii="Arial" w:hAnsi="Arial"/>
          <w:b w:val="0"/>
          <w:color w:val="000000"/>
          <w:sz w:val="20"/>
        </w:rPr>
        <w:t>Which expression is equivalent to?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t>B</m:t>
            </m:r>
          </m:sup>
        </m:sSup>
      </m:oMath>
      <m:oMath xmlns:mml="http://www.w3.org/1998/Math/MathML">
        <m:sSup>
          <m:e>
            <m:r>
              <m:t>x</m:t>
            </m:r>
          </m:e>
          <m:sup>
            <m:r>
              <m:t>2</m:t>
            </m:r>
          </m:sup>
        </m:sSup>
        <m:r>
          <m:t>,</m:t>
        </m:r>
      </m:oMath>
      <m:oMath xmlns:mml="http://www.w3.org/1998/Math/MathML">
        <m:r>
          <m:t>(</m:t>
        </m:r>
        <m:r>
          <m:t>13</m:t>
        </m:r>
        <m:r>
          <m:t>−7)</m:t>
        </m:r>
        <m:sSup>
          <m:e>
            <m:r>
              <m:t>x</m:t>
            </m:r>
          </m:e>
          <m:sup>
            <m:r>
              <m:t>2</m:t>
            </m:r>
          </m:sup>
        </m:sSup>
        <m:r>
          <m:t>,or6</m:t>
        </m:r>
        <m:sSup>
          <m:e>
            <m:r>
              <m:t>x</m:t>
            </m:r>
          </m:e>
          <m:sup>
            <m:r>
              <m:t>2</m:t>
            </m:r>
          </m:sup>
        </m:sSup>
        <m:r>
          <m:t>.</m:t>
        </m:r>
      </m:oMath>
      <w:r>
        <w:br/>
      </w:r>
      <w:r>
        <w:rPr>
          <w:rFonts w:ascii="Arial" w:hAnsi="Arial"/>
          <w:b w:val="0"/>
          <w:color w:val="000000"/>
          <w:sz w:val="20"/>
        </w:rPr>
        <w:t>Choice B is correct. Since each term in the given expression has a common factor of, it can be rewritten as. Therefore,</w:t>
      </w:r>
      <w:r>
        <w:br/>
      </w:r>
      <m:oMath xmlns:mml="http://www.w3.org/1998/Math/MathML">
        <m:r>
          <m:t>6</m:t>
        </m:r>
        <m:sSup>
          <m:e>
            <m:r>
              <m:t>x</m:t>
            </m:r>
          </m:e>
          <m:sup>
            <m:r>
              <m:t>2</m:t>
            </m:r>
          </m:sup>
        </m:sSup>
      </m:oMath>
      <m:oMath xmlns:mml="http://www.w3.org/1998/Math/MathML">
        <m:r>
          <m:t>13</m:t>
        </m:r>
        <m:sSup>
          <m:e>
            <m:r>
              <m:t>x</m:t>
            </m:r>
          </m:e>
          <m:sup>
            <m:r>
              <m:t>2</m:t>
            </m:r>
          </m:sup>
        </m:sSup>
        <m:r>
          <m:t>−7</m:t>
        </m:r>
        <m:sSup>
          <m:e>
            <m:r>
              <m:t>x</m:t>
            </m:r>
          </m:e>
          <m:sup>
            <m:r>
              <m:t>2</m:t>
            </m:r>
          </m:sup>
        </m:sSup>
        <m:r>
          <m:t>.</m:t>
        </m:r>
      </m:oMath>
      <w:r>
        <w:br/>
      </w:r>
      <w:r>
        <w:rPr>
          <w:rFonts w:ascii="Arial" w:hAnsi="Arial"/>
          <w:b w:val="0"/>
          <w:color w:val="000000"/>
          <w:sz w:val="20"/>
        </w:rPr>
        <w:t>the expression is equivalent to.</w:t>
      </w:r>
      <w:r>
        <w:br/>
      </w:r>
      <m:oMath xmlns:mml="http://www.w3.org/1998/Math/MathML">
        <m:sSup>
          <m:e>
            <m:r>
              <m:t>x</m:t>
            </m:r>
          </m:e>
          <m:sup>
            <m:r>
              <m:t>2</m:t>
            </m:r>
          </m:sup>
        </m:sSup>
      </m:oMath>
      <w:r>
        <w:br/>
      </w:r>
      <w:r>
        <w:rPr>
          <w:rFonts w:ascii="Arial" w:hAnsi="Arial"/>
          <w:b w:val="0"/>
          <w:color w:val="000000"/>
          <w:sz w:val="20"/>
        </w:rPr>
        <w:t>Alternate approach: Since the two terms of the given expression are both constant multiples of, they are like terms and can, therefore, be</w:t>
      </w:r>
      <w:r>
        <w:br/>
      </w:r>
      <m:oMath xmlns:mml="http://www.w3.org/1998/Math/MathML">
        <m:r>
          <m:t>13</m:t>
        </m:r>
        <m:sSup>
          <m:e>
            <m:r>
              <m:t>x</m:t>
            </m:r>
          </m:e>
          <m:sup>
            <m:r>
              <m:t>2</m:t>
            </m:r>
          </m:sup>
        </m:sSup>
        <m:r>
          <m:t>−7</m:t>
        </m:r>
        <m:sSup>
          <m:e>
            <m:r>
              <m:t>x</m:t>
            </m:r>
          </m:e>
          <m:sup>
            <m:r>
              <m:t>2</m:t>
            </m:r>
          </m:sup>
        </m:sSup>
      </m:oMath>
      <m:oMath xmlns:mml="http://www.w3.org/1998/Math/MathML">
        <m:r>
          <m:t>6</m:t>
        </m:r>
        <m:sSup>
          <m:e>
            <m:r>
              <m:t>x</m:t>
            </m:r>
          </m:e>
          <m:sup>
            <m:r>
              <m:t>2</m:t>
            </m:r>
          </m:sup>
        </m:sSup>
      </m:oMath>
      <w:r>
        <w:br/>
      </w:r>
      <w:r>
        <w:rPr>
          <w:rFonts w:ascii="Arial" w:hAnsi="Arial"/>
          <w:b w:val="0"/>
          <w:color w:val="000000"/>
          <w:sz w:val="20"/>
        </w:rPr>
        <w:t>combined through subtraction. Subtracting like terms in the expression yields.</w:t>
      </w:r>
      <w:r>
        <w:br/>
      </w:r>
      <m:oMath xmlns:mml="http://www.w3.org/1998/Math/MathML">
        <m:r>
          <m:rPr>
            <m:scr m:val="sans-serif"/>
            <m:sty m:val="p"/>
          </m:rPr>
          <m:t>A</m:t>
        </m:r>
      </m:oMath>
      <m:oMath xmlns:mml="http://www.w3.org/1998/Math/MathML">
        <m:r>
          <m:t>(13x)(−7x),</m:t>
        </m:r>
      </m:oMath>
      <m:oMath xmlns:mml="http://www.w3.org/1998/Math/MathML">
        <m:r>
          <m:t>13</m:t>
        </m:r>
        <m:sSup>
          <m:e>
            <m:r>
              <m:t>x</m:t>
            </m:r>
          </m:e>
          <m:sup>
            <m:r>
              <m:t>2</m:t>
            </m:r>
          </m:sup>
        </m:sSup>
        <m:r>
          <m:t>−7</m:t>
        </m:r>
        <m:sSup>
          <m:e>
            <m:r>
              <m:t>x</m:t>
            </m:r>
          </m:e>
          <m:sup>
            <m:r>
              <m:t>2</m:t>
            </m:r>
          </m:sup>
        </m:sSup>
        <m:r>
          <m:t>.</m:t>
        </m:r>
      </m:oMath>
      <w:r>
        <w:br/>
      </w:r>
      <w:r>
        <w:rPr>
          <w:rFonts w:ascii="Arial" w:hAnsi="Arial"/>
          <w:b w:val="0"/>
          <w:color w:val="000000"/>
          <w:sz w:val="20"/>
        </w:rPr>
        <w:t>Choice A is incorrect. This expression is equivalent to, not.</w:t>
      </w:r>
      <w:r>
        <w:br/>
      </w:r>
      <m:oMath xmlns:mml="http://www.w3.org/1998/Math/MathML">
        <m:r>
          <m:t>13</m:t>
        </m:r>
        <m:sSup>
          <m:e>
            <m:r>
              <m:t>x</m:t>
            </m:r>
          </m:e>
          <m:sup>
            <m:r>
              <m:t>2</m:t>
            </m:r>
          </m:sup>
        </m:sSup>
        <m:r>
          <m:t>+7</m:t>
        </m:r>
        <m:sSup>
          <m:e>
            <m:r>
              <m:t>x</m:t>
            </m:r>
          </m:e>
          <m:sup>
            <m:r>
              <m:t>2</m:t>
            </m:r>
          </m:sup>
        </m:sSup>
        <m:r>
          <m:t>,</m:t>
        </m:r>
      </m:oMath>
      <m:oMath xmlns:mml="http://www.w3.org/1998/Math/MathML">
        <m:r>
          <m:t>13</m:t>
        </m:r>
        <m:sSup>
          <m:e>
            <m:r>
              <m:t>x</m:t>
            </m:r>
          </m:e>
          <m:sup>
            <m:r>
              <m:t>2</m:t>
            </m:r>
          </m:sup>
        </m:sSup>
        <m:r>
          <m:t>−7</m:t>
        </m:r>
        <m:sSup>
          <m:e>
            <m:r>
              <m:t>x</m:t>
            </m:r>
          </m:e>
          <m:sup>
            <m:r>
              <m:t>2</m:t>
            </m:r>
          </m:sup>
        </m:sSup>
        <m:r>
          <m:t>.</m:t>
        </m:r>
      </m:oMath>
      <w:r>
        <w:br/>
      </w:r>
      <w:r>
        <w:rPr>
          <w:rFonts w:ascii="Arial" w:hAnsi="Arial"/>
          <w:b w:val="0"/>
          <w:color w:val="000000"/>
          <w:sz w:val="20"/>
        </w:rPr>
        <w:t>Choice C is incorrect. This expression is equivalent to, not.</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xy-plane, the graph of</w:t>
      </w:r>
      <w:r>
        <w:rPr>
          <w:rFonts w:ascii="Arial" w:hAnsi="Arial"/>
          <w:b w:val="0"/>
          <w:color w:val="000000"/>
          <w:sz w:val="20"/>
        </w:rPr>
        <w:t xml:space="preserve"> </w:t>
      </w:r>
      <m:oMath xmlns:mml="http://www.w3.org/1998/Math/MathML">
        <m:r>
          <m:t>y=</m:t>
        </m:r>
        <m:sSup>
          <m:e>
            <m:r>
              <m:t>x</m:t>
            </m:r>
          </m:e>
          <m:sup>
            <m:r>
              <m:t>2</m:t>
            </m:r>
          </m:sup>
        </m:sSup>
        <m:r>
          <m:t>−9</m:t>
        </m:r>
      </m:oMath>
      <w:r>
        <w:rPr>
          <w:rFonts w:ascii="Arial" w:hAnsi="Arial"/>
          <w:b w:val="0"/>
          <w:color w:val="000000"/>
          <w:sz w:val="20"/>
        </w:rPr>
        <w:t xml:space="preserve"> </w:t>
      </w:r>
      <w:r>
        <w:rPr>
          <w:rFonts w:ascii="Arial" w:hAnsi="Arial"/>
          <w:b w:val="0"/>
          <w:color w:val="000000"/>
          <w:sz w:val="20"/>
        </w:rPr>
        <w:t>intersects line p at</w:t>
      </w:r>
      <w:r>
        <w:rPr>
          <w:rFonts w:ascii="Arial" w:hAnsi="Arial"/>
          <w:b w:val="0"/>
          <w:color w:val="000000"/>
          <w:sz w:val="20"/>
        </w:rPr>
        <w:t xml:space="preserve"> </w:t>
      </w:r>
      <m:oMath xmlns:mml="http://www.w3.org/1998/Math/MathML">
        <m:r>
          <m:t>(1,a)</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(5,b),</m:t>
        </m:r>
      </m:oMath>
      <w:r>
        <w:rPr>
          <w:rFonts w:ascii="Arial" w:hAnsi="Arial"/>
          <w:b w:val="0"/>
          <w:color w:val="000000"/>
          <w:sz w:val="20"/>
        </w:rPr>
        <w:t>, where a and b are constants. What is the slope of line p?</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6</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C: </w:t>
      </w:r>
      <m:oMath xmlns:mml="http://www.w3.org/1998/Math/MathML">
        <m:r>
          <m:t>−2</m:t>
        </m:r>
      </m:oMath>
    </w:p>
    <w:p>
      <w:pPr>
        <w:spacing w:after="60" w:line="252" w:lineRule="auto"/>
        <w:ind w:left="317" w:hanging="317"/>
      </w:pPr>
      <w:r>
        <w:rPr>
          <w:rFonts w:ascii="Arial" w:hAnsi="Arial"/>
          <w:b w:val="0"/>
          <w:color w:val="000000"/>
          <w:sz w:val="20"/>
        </w:rPr>
        <w:t xml:space="preserve">Option D: </w:t>
      </w:r>
      <m:oMath xmlns:mml="http://www.w3.org/1998/Math/MathML">
        <m:r>
          <m:t>−6</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the graph of</w:t>
      </w:r>
      <w:r>
        <w:rPr>
          <w:rFonts w:ascii="Arial" w:hAnsi="Arial"/>
          <w:b w:val="0"/>
          <w:color w:val="000000"/>
          <w:sz w:val="20"/>
        </w:rPr>
        <w:t xml:space="preserve"> </w:t>
      </w:r>
      <m:oMath xmlns:mml="http://www.w3.org/1998/Math/MathML">
        <m:r>
          <m:t>y=</m:t>
        </m:r>
        <m:sSup>
          <m:e>
            <m:r>
              <m:t>x</m:t>
            </m:r>
          </m:e>
          <m:sup>
            <m:r>
              <m:t>2</m:t>
            </m:r>
          </m:sup>
        </m:sSup>
        <m:r>
          <m:t>−9</m:t>
        </m:r>
      </m:oMath>
      <w:r>
        <w:rPr>
          <w:rFonts w:ascii="Arial" w:hAnsi="Arial"/>
          <w:b w:val="0"/>
          <w:color w:val="000000"/>
          <w:sz w:val="20"/>
        </w:rPr>
        <w:t xml:space="preserve"> </w:t>
      </w:r>
      <w:r>
        <w:rPr>
          <w:rFonts w:ascii="Arial" w:hAnsi="Arial"/>
          <w:b w:val="0"/>
          <w:color w:val="000000"/>
          <w:sz w:val="20"/>
        </w:rPr>
        <w:t>and line</w:t>
      </w:r>
      <w:r>
        <w:rPr>
          <w:rFonts w:ascii="Arial" w:hAnsi="Arial"/>
          <w:b w:val="0"/>
          <w:color w:val="000000"/>
          <w:sz w:val="20"/>
        </w:rPr>
        <w:t xml:space="preserve"> </w:t>
      </w:r>
      <m:oMath xmlns:mml="http://www.w3.org/1998/Math/MathML">
        <m:sSup>
          <m:e>
            <m:r>
              <m:t/>
            </m:r>
          </m:e>
          <m:sup>
            <m:r>
              <m:rPr>
                <m:sty m:val="p"/>
              </m:rPr>
              <m:t>p</m:t>
            </m:r>
          </m:sup>
        </m:sSup>
      </m:oMath>
      <w:r>
        <w:rPr>
          <w:rFonts w:ascii="Arial" w:hAnsi="Arial"/>
          <w:b w:val="0"/>
          <w:color w:val="000000"/>
          <w:sz w:val="20"/>
        </w:rPr>
        <w:t xml:space="preserve"> </w:t>
      </w:r>
      <w:r>
        <w:rPr>
          <w:rFonts w:ascii="Arial" w:hAnsi="Arial"/>
          <w:b w:val="0"/>
          <w:color w:val="000000"/>
          <w:sz w:val="20"/>
        </w:rPr>
        <w:t>intersect at</w:t>
      </w:r>
      <w:r>
        <w:rPr>
          <w:rFonts w:ascii="Arial" w:hAnsi="Arial"/>
          <w:b w:val="0"/>
          <w:color w:val="000000"/>
          <w:sz w:val="20"/>
        </w:rPr>
        <w:t xml:space="preserve"> </w:t>
      </w:r>
      <m:oMath xmlns:mml="http://www.w3.org/1998/Math/MathML">
        <m:r>
          <m:t>(1,a)</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(5,b),</m:t>
        </m:r>
      </m:oMath>
      <w:r>
        <w:rPr>
          <w:rFonts w:ascii="Arial" w:hAnsi="Arial"/>
          <w:b w:val="0"/>
          <w:color w:val="000000"/>
          <w:sz w:val="20"/>
        </w:rPr>
        <w:t>. Therefore, the value of</w:t>
      </w:r>
      <w:r>
        <w:rPr>
          <w:rFonts w:ascii="Arial" w:hAnsi="Arial"/>
          <w:b w:val="0"/>
          <w:color w:val="000000"/>
          <w:sz w:val="20"/>
        </w:rPr>
        <w:t xml:space="preserve"> </w:t>
      </w:r>
      <m:oMath xmlns:mml="http://www.w3.org/1998/Math/MathML">
        <m:sSup>
          <m:e>
            <m:r>
              <m:t>μ</m:t>
            </m:r>
          </m:e>
          <m:sup>
            <m:r>
              <m:t>=</m:t>
            </m:r>
          </m:sup>
        </m:sSup>
        <m:r>
          <m:t>y</m:t>
        </m:r>
      </m:oMath>
      <w:r>
        <w:rPr>
          <w:rFonts w:ascii="Arial" w:hAnsi="Arial"/>
          <w:b w:val="0"/>
          <w:color w:val="000000"/>
          <w:sz w:val="20"/>
        </w:rPr>
        <w:t xml:space="preserve"> </w:t>
      </w:r>
      <w:r>
        <w:rPr>
          <w:rFonts w:ascii="Arial" w:hAnsi="Arial"/>
          <w:b w:val="0"/>
          <w:color w:val="000000"/>
          <w:sz w:val="20"/>
        </w:rPr>
        <w:t>when</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is the</w:t>
      </w:r>
      <w:r>
        <w:br/>
      </w:r>
      <w:r>
        <w:rPr>
          <w:rFonts w:ascii="Arial" w:hAnsi="Arial"/>
          <w:b w:val="0"/>
          <w:color w:val="000000"/>
          <w:sz w:val="20"/>
        </w:rPr>
        <w:t>value of</w:t>
      </w:r>
      <w:r>
        <w:rPr>
          <w:rFonts w:ascii="Arial" w:hAnsi="Arial"/>
          <w:b w:val="0"/>
          <w:color w:val="000000"/>
          <w:sz w:val="20"/>
        </w:rPr>
        <w:t xml:space="preserve"> </w:t>
      </w:r>
      <m:oMath xmlns:mml="http://www.w3.org/1998/Math/MathML">
        <m:sSup>
          <m:e>
            <m:r>
              <m:t/>
            </m:r>
          </m:e>
          <m:sup>
            <m:r>
              <m:t>:a,</m:t>
            </m:r>
          </m:sup>
        </m:sSup>
      </m:oMath>
      <w:r>
        <w:rPr>
          <w:rFonts w:ascii="Arial" w:hAnsi="Arial"/>
          <w:b w:val="0"/>
          <w:color w:val="000000"/>
          <w:sz w:val="20"/>
        </w:rPr>
        <w:t xml:space="preserve"> </w:t>
      </w:r>
      <w:r>
        <w:rPr>
          <w:rFonts w:ascii="Arial" w:hAnsi="Arial"/>
          <w:b w:val="0"/>
          <w:color w:val="000000"/>
          <w:sz w:val="20"/>
        </w:rPr>
        <w:t>and the value of</w:t>
      </w:r>
      <w:r>
        <w:rPr>
          <w:rFonts w:ascii="Arial" w:hAnsi="Arial"/>
          <w:b w:val="0"/>
          <w:color w:val="000000"/>
          <w:sz w:val="20"/>
        </w:rPr>
        <w:t xml:space="preserve"> </w:t>
      </w:r>
      <m:oMath xmlns:mml="http://www.w3.org/1998/Math/MathML">
        <m:acc>
          <m:accPr>
            <m:chr m:val="̂"/>
          </m:accPr>
          <m:e>
            <m:r>
              <m:rPr>
                <m:sty m:val="b"/>
              </m:rPr>
              <m:t>y</m:t>
            </m:r>
          </m:e>
        </m:acc>
      </m:oMath>
      <w:r>
        <w:rPr>
          <w:rFonts w:ascii="Arial" w:hAnsi="Arial"/>
          <w:b w:val="0"/>
          <w:color w:val="000000"/>
          <w:sz w:val="20"/>
        </w:rPr>
        <w:t xml:space="preserve"> </w:t>
      </w:r>
      <w:r>
        <w:rPr>
          <w:rFonts w:ascii="Arial" w:hAnsi="Arial"/>
          <w:b w:val="0"/>
          <w:color w:val="000000"/>
          <w:sz w:val="20"/>
        </w:rPr>
        <w:t>when</w:t>
      </w:r>
      <w:r>
        <w:rPr>
          <w:rFonts w:ascii="Arial" w:hAnsi="Arial"/>
          <w:b w:val="0"/>
          <w:color w:val="000000"/>
          <w:sz w:val="20"/>
        </w:rPr>
        <w:t xml:space="preserve"> </w:t>
      </w:r>
      <m:oMath xmlns:mml="http://www.w3.org/1998/Math/MathML">
        <m:r>
          <m:t>x=5,</m:t>
        </m:r>
      </m:oMath>
      <w:r>
        <w:rPr>
          <w:rFonts w:ascii="Arial" w:hAnsi="Arial"/>
          <w:b w:val="0"/>
          <w:color w:val="000000"/>
          <w:sz w:val="20"/>
        </w:rPr>
        <w:t xml:space="preserve"> </w:t>
      </w:r>
      <w:r>
        <w:rPr>
          <w:rFonts w:ascii="Arial" w:hAnsi="Arial"/>
          <w:b w:val="0"/>
          <w:color w:val="000000"/>
          <w:sz w:val="20"/>
        </w:rPr>
        <w:t>is the value of b. Substituting 1 for x in the given equation yields</w:t>
      </w:r>
      <w:r>
        <w:rPr>
          <w:rFonts w:ascii="Arial" w:hAnsi="Arial"/>
          <w:b w:val="0"/>
          <w:color w:val="000000"/>
          <w:sz w:val="20"/>
        </w:rPr>
        <w:t xml:space="preserve"> </w:t>
      </w:r>
      <m:oMath xmlns:mml="http://www.w3.org/1998/Math/MathML">
        <m:r>
          <m:t>y=(1</m:t>
        </m:r>
        <m:sSup>
          <m:e>
            <m:r>
              <m:t>)</m:t>
            </m:r>
          </m:e>
          <m:sup>
            <m:r>
              <m:t>2</m:t>
            </m:r>
          </m:sup>
        </m:sSup>
        <m:r>
          <m:t>−9,</m:t>
        </m:r>
      </m:oMath>
      <w:r>
        <w:rPr>
          <w:rFonts w:ascii="Arial" w:hAnsi="Arial"/>
          <w:b w:val="0"/>
          <w:color w:val="000000"/>
          <w:sz w:val="20"/>
        </w:rPr>
        <w:t>, or</w:t>
      </w:r>
      <w:r>
        <w:rPr>
          <w:rFonts w:ascii="Arial" w:hAnsi="Arial"/>
          <w:b w:val="0"/>
          <w:color w:val="000000"/>
          <w:sz w:val="20"/>
        </w:rPr>
        <w:t xml:space="preserve"> </w:t>
      </w:r>
      <m:oMath xmlns:mml="http://www.w3.org/1998/Math/MathML">
        <m:r>
          <m:t>y=−8.</m:t>
        </m:r>
      </m:oMath>
      <w:r>
        <w:rPr>
          <w:rFonts w:ascii="Arial" w:hAnsi="Arial"/>
          <w:b w:val="0"/>
          <w:color w:val="000000"/>
          <w:sz w:val="20"/>
        </w:rPr>
        <w:t>. Similarly,</w:t>
      </w:r>
      <w:r>
        <w:br/>
      </w:r>
      <w:r>
        <w:rPr>
          <w:rFonts w:ascii="Arial" w:hAnsi="Arial"/>
          <w:b w:val="0"/>
          <w:color w:val="000000"/>
          <w:sz w:val="20"/>
        </w:rPr>
        <w:t>substituting 5 for x in the given equation yields</w:t>
      </w:r>
      <w:r>
        <w:rPr>
          <w:rFonts w:ascii="Arial" w:hAnsi="Arial"/>
          <w:b w:val="0"/>
          <w:color w:val="000000"/>
          <w:sz w:val="20"/>
        </w:rPr>
        <w:t xml:space="preserve"> </w:t>
      </w:r>
      <m:oMath xmlns:mml="http://www.w3.org/1998/Math/MathML">
        <m:r>
          <m:t>y=(5</m:t>
        </m:r>
        <m:sSup>
          <m:e>
            <m:r>
              <m:t>)</m:t>
            </m:r>
          </m:e>
          <m:sup>
            <m:r>
              <m:t>2</m:t>
            </m:r>
          </m:sup>
        </m:sSup>
        <m:r>
          <m:t>−9,</m:t>
        </m:r>
      </m:oMath>
      <w:r>
        <w:rPr>
          <w:rFonts w:ascii="Arial" w:hAnsi="Arial"/>
          <w:b w:val="0"/>
          <w:color w:val="000000"/>
          <w:sz w:val="20"/>
        </w:rPr>
        <w:t>, or</w:t>
      </w:r>
      <w:r>
        <w:rPr>
          <w:rFonts w:ascii="Arial" w:hAnsi="Arial"/>
          <w:b w:val="0"/>
          <w:color w:val="000000"/>
          <w:sz w:val="20"/>
        </w:rPr>
        <w:t xml:space="preserve"> </w:t>
      </w:r>
      <m:oMath xmlns:mml="http://www.w3.org/1998/Math/MathML">
        <m:r>
          <m:t>y=16.</m:t>
        </m:r>
      </m:oMath>
      <w:r>
        <w:rPr>
          <w:rFonts w:ascii="Arial" w:hAnsi="Arial"/>
          <w:b w:val="0"/>
          <w:color w:val="000000"/>
          <w:sz w:val="20"/>
        </w:rPr>
        <w:t>. Therefore, the intersection points are</w:t>
      </w:r>
      <w:r>
        <w:rPr>
          <w:rFonts w:ascii="Arial" w:hAnsi="Arial"/>
          <w:b w:val="0"/>
          <w:color w:val="000000"/>
          <w:sz w:val="20"/>
        </w:rPr>
        <w:t xml:space="preserve"> </w:t>
      </w:r>
      <m:oMath xmlns:mml="http://www.w3.org/1998/Math/MathML">
        <m:r>
          <m:t>(1,−8)</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(5,16).</m:t>
        </m:r>
      </m:oMath>
      <w:r>
        <w:rPr>
          <w:rFonts w:ascii="Arial" w:hAnsi="Arial"/>
          <w:b w:val="0"/>
          <w:color w:val="000000"/>
          <w:sz w:val="20"/>
        </w:rPr>
        <w:t>. The slope</w:t>
      </w:r>
      <w:r>
        <w:br/>
      </w:r>
      <w:r>
        <w:rPr>
          <w:rFonts w:ascii="Arial" w:hAnsi="Arial"/>
          <w:b w:val="0"/>
          <w:color w:val="000000"/>
          <w:sz w:val="20"/>
        </w:rPr>
        <w:t>of line is the ratio of the change in y to the change in x between these two points:</w:t>
      </w:r>
      <w:r>
        <w:rPr>
          <w:rFonts w:ascii="Arial" w:hAnsi="Arial"/>
          <w:b w:val="0"/>
          <w:color w:val="000000"/>
          <w:sz w:val="20"/>
        </w:rPr>
        <w:t xml:space="preserve"> </w:t>
      </w:r>
      <m:oMath xmlns:mml="http://www.w3.org/1998/Math/MathML">
        <m:f>
          <m:fPr>
            <m:type m:val="bar"/>
          </m:fPr>
          <m:num>
            <m:r>
              <m:t>16−(−8)</m:t>
            </m:r>
          </m:num>
          <m:den>
            <m:r>
              <m:t>5−1</m:t>
            </m:r>
          </m:den>
        </m:f>
        <m:r>
          <m:t>=</m:t>
        </m:r>
        <m:f>
          <m:fPr>
            <m:type m:val="bar"/>
          </m:fPr>
          <m:num>
            <m:r>
              <m:t>24</m:t>
            </m:r>
          </m:num>
          <m:den>
            <m:r>
              <m:t>4</m:t>
            </m:r>
          </m:den>
        </m:f>
        <m:r>
          <m:t>.</m:t>
        </m:r>
      </m:oMath>
      <w:r>
        <w:rPr>
          <w:rFonts w:ascii="Arial" w:hAnsi="Arial"/>
          <w:b w:val="0"/>
          <w:color w:val="000000"/>
          <w:sz w:val="20"/>
        </w:rPr>
        <w:t>, or 6.</w:t>
      </w:r>
      <w:r>
        <w:br/>
      </w:r>
      <m:oMath xmlns:mml="http://www.w3.org/1998/Math/MathML">
        <m:sSup>
          <m:e>
            <m:r>
              <m:t/>
            </m:r>
          </m:e>
          <m:sup>
            <m:r>
              <m:rPr>
                <m:nor/>
              </m:rPr>
              <m:t> </m:t>
            </m:r>
            <m:r>
              <m:rPr>
                <m:sty m:val="p"/>
              </m:rPr>
              <m:t>p</m:t>
            </m:r>
          </m:sup>
        </m:sSup>
      </m:oMath>
      <w:r>
        <w:br/>
      </w:r>
      <w:r>
        <w:rPr>
          <w:rFonts w:ascii="Arial" w:hAnsi="Arial"/>
          <w:b w:val="0"/>
          <w:color w:val="000000"/>
          <w:sz w:val="20"/>
        </w:rPr>
        <w:t>Choices B, C, and D are incorrect and may result from conceptual or calculation errors in determining the values of a, b, or the slope of line p.</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is equivalent to</w:t>
      </w:r>
      <w:r>
        <w:rPr>
          <w:rFonts w:ascii="Arial" w:hAnsi="Arial"/>
          <w:b w:val="0"/>
          <w:color w:val="000000"/>
          <w:sz w:val="20"/>
        </w:rPr>
        <w:t xml:space="preserve"> </w:t>
      </w:r>
      <m:oMath xmlns:mml="http://www.w3.org/1998/Math/MathML">
        <m:r>
          <m:t>2</m:t>
        </m:r>
        <m:sSup>
          <m:e>
            <m:r>
              <m:t>x</m:t>
            </m:r>
          </m:e>
          <m:sup>
            <m:r>
              <m:t>3</m:t>
            </m:r>
          </m:sup>
        </m:sSup>
        <m:r>
          <m:t>+4;</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4(</m:t>
        </m:r>
        <m:sSup>
          <m:e>
            <m:r>
              <m:t>x</m:t>
            </m:r>
          </m:e>
          <m:sup>
            <m:r>
              <m:t>3</m:t>
            </m:r>
          </m:sup>
        </m:sSup>
        <m:r>
          <m:t>+4)</m:t>
        </m:r>
      </m:oMath>
    </w:p>
    <w:p>
      <w:pPr>
        <w:spacing w:after="60" w:line="252" w:lineRule="auto"/>
        <w:ind w:left="317" w:hanging="317"/>
      </w:pPr>
      <w:r>
        <w:rPr>
          <w:rFonts w:ascii="Arial" w:hAnsi="Arial"/>
          <w:b w:val="0"/>
          <w:color w:val="000000"/>
          <w:sz w:val="20"/>
        </w:rPr>
        <w:t xml:space="preserve">Option B: </w:t>
      </w:r>
      <m:oMath xmlns:mml="http://www.w3.org/1998/Math/MathML">
        <m:r>
          <m:t>4(</m:t>
        </m:r>
        <m:sSup>
          <m:e>
            <m:r>
              <m:t>x</m:t>
            </m:r>
          </m:e>
          <m:sup>
            <m:r>
              <m:t>3</m:t>
            </m:r>
          </m:sup>
        </m:sSup>
        <m:r>
          <m:t>+2)</m:t>
        </m:r>
      </m:oMath>
    </w:p>
    <w:p>
      <w:pPr>
        <w:spacing w:after="60" w:line="252" w:lineRule="auto"/>
        <w:ind w:left="317" w:hanging="317"/>
      </w:pPr>
      <w:r>
        <w:rPr>
          <w:rFonts w:ascii="Arial" w:hAnsi="Arial"/>
          <w:b w:val="0"/>
          <w:color w:val="000000"/>
          <w:sz w:val="20"/>
        </w:rPr>
        <w:t xml:space="preserve">Option C: </w:t>
      </w:r>
      <m:oMath xmlns:mml="http://www.w3.org/1998/Math/MathML">
        <m:r>
          <m:t>2(</m:t>
        </m:r>
        <m:sSup>
          <m:e>
            <m:r>
              <m:t>x</m:t>
            </m:r>
          </m:e>
          <m:sup>
            <m:r>
              <m:t>3</m:t>
            </m:r>
          </m:sup>
        </m:sSup>
        <m:r>
          <m:t>+4)</m:t>
        </m:r>
      </m:oMath>
    </w:p>
    <w:p>
      <w:pPr>
        <w:spacing w:after="60" w:line="252" w:lineRule="auto"/>
        <w:ind w:left="317" w:hanging="317"/>
      </w:pPr>
      <w:r>
        <w:rPr>
          <w:rFonts w:ascii="Arial" w:hAnsi="Arial"/>
          <w:b w:val="0"/>
          <w:color w:val="000000"/>
          <w:sz w:val="20"/>
        </w:rPr>
        <w:t xml:space="preserve">Option D: </w:t>
      </w:r>
      <m:oMath xmlns:mml="http://www.w3.org/1998/Math/MathML">
        <m:r>
          <m:t>2(</m:t>
        </m:r>
        <m:sSup>
          <m:e>
            <m:r>
              <m:t>x</m:t>
            </m:r>
          </m:e>
          <m:sup>
            <m:r>
              <m:t>3</m:t>
            </m:r>
          </m:sup>
        </m:sSup>
        <m:r>
          <m:t>+2)</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expression</w:t>
      </w:r>
      <w:r>
        <w:rPr>
          <w:rFonts w:ascii="Arial" w:hAnsi="Arial"/>
          <w:b w:val="0"/>
          <w:color w:val="000000"/>
          <w:sz w:val="20"/>
        </w:rPr>
        <w:t xml:space="preserve"> </w:t>
      </w:r>
      <m:oMath xmlns:mml="http://www.w3.org/1998/Math/MathML">
        <m:r>
          <m:t>2</m:t>
        </m:r>
        <m:sSup>
          <m:e>
            <m:r>
              <m:t>x</m:t>
            </m:r>
          </m:e>
          <m:sup>
            <m:r>
              <m:t>3</m:t>
            </m:r>
          </m:sup>
        </m:sSup>
        <m:r>
          <m:t>+4;</m:t>
        </m:r>
      </m:oMath>
      <w:r>
        <w:rPr>
          <w:rFonts w:ascii="Arial" w:hAnsi="Arial"/>
          <w:b w:val="0"/>
          <w:color w:val="000000"/>
          <w:sz w:val="20"/>
        </w:rPr>
        <w:t xml:space="preserve"> </w:t>
      </w:r>
      <w:r>
        <w:rPr>
          <w:rFonts w:ascii="Arial" w:hAnsi="Arial"/>
          <w:b w:val="0"/>
          <w:color w:val="000000"/>
          <w:sz w:val="20"/>
        </w:rPr>
        <w:t>has two terms,</w:t>
      </w:r>
      <w:r>
        <w:rPr>
          <w:rFonts w:ascii="Arial" w:hAnsi="Arial"/>
          <w:b w:val="0"/>
          <w:color w:val="000000"/>
          <w:sz w:val="20"/>
        </w:rPr>
        <w:t xml:space="preserve"> </w:t>
      </w:r>
      <m:oMath xmlns:mml="http://www.w3.org/1998/Math/MathML">
        <m:r>
          <m:t>2</m:t>
        </m:r>
        <m:sSup>
          <m:e>
            <m:r>
              <m:t>x</m:t>
            </m:r>
          </m:e>
          <m:sup>
            <m:r>
              <m:t>3</m:t>
            </m:r>
          </m:sup>
        </m:sSup>
      </m:oMath>
      <w:r>
        <w:rPr>
          <w:rFonts w:ascii="Arial" w:hAnsi="Arial"/>
          <w:b w:val="0"/>
          <w:color w:val="000000"/>
          <w:sz w:val="20"/>
        </w:rPr>
        <w:t xml:space="preserve"> </w:t>
      </w:r>
      <w:r>
        <w:rPr>
          <w:rFonts w:ascii="Arial" w:hAnsi="Arial"/>
          <w:b w:val="0"/>
          <w:color w:val="000000"/>
          <w:sz w:val="20"/>
        </w:rPr>
        <w:t>and 4. The greatest common factor of these two terms is 2. Factoring 2 from</w:t>
      </w:r>
      <w:r>
        <w:br/>
      </w:r>
      <w:r>
        <w:rPr>
          <w:rFonts w:ascii="Arial" w:hAnsi="Arial"/>
          <w:b w:val="0"/>
          <w:color w:val="000000"/>
          <w:sz w:val="20"/>
        </w:rPr>
        <w:t>each of these terms yields</w:t>
      </w:r>
      <w:r>
        <w:rPr>
          <w:rFonts w:ascii="Arial" w:hAnsi="Arial"/>
          <w:b w:val="0"/>
          <w:color w:val="000000"/>
          <w:sz w:val="20"/>
        </w:rPr>
        <w:t xml:space="preserve"> </w:t>
      </w:r>
      <m:oMath xmlns:mml="http://www.w3.org/1998/Math/MathML">
        <m:r>
          <m:t>2(</m:t>
        </m:r>
        <m:sSup>
          <m:e>
            <m:r>
              <m:t>x</m:t>
            </m:r>
          </m:e>
          <m:sup>
            <m:r>
              <m:t>3</m:t>
            </m:r>
          </m:sup>
        </m:sSup>
        <m:r>
          <m:t>)+2(2),</m:t>
        </m:r>
      </m:oMath>
      <w:r>
        <w:rPr>
          <w:rFonts w:ascii="Arial" w:hAnsi="Arial"/>
          <w:b w:val="0"/>
          <w:color w:val="000000"/>
          <w:sz w:val="20"/>
        </w:rPr>
        <w:t>, or</w:t>
      </w:r>
      <w:r>
        <w:rPr>
          <w:rFonts w:ascii="Arial" w:hAnsi="Arial"/>
          <w:b w:val="0"/>
          <w:color w:val="000000"/>
          <w:sz w:val="20"/>
        </w:rPr>
        <w:t xml:space="preserve"> </w:t>
      </w:r>
      <m:oMath xmlns:mml="http://www.w3.org/1998/Math/MathML">
        <m:r>
          <m:t>2(</m:t>
        </m:r>
        <m:sSup>
          <m:e>
            <m:r>
              <m:t>x</m:t>
            </m:r>
          </m:e>
          <m:sup>
            <m:r>
              <m:t>3</m:t>
            </m:r>
          </m:sup>
        </m:sSup>
        <m:r>
          <m:t>+2)</m:t>
        </m:r>
      </m:oMath>
      <w:r>
        <w:rPr>
          <w:rFonts w:ascii="Arial" w:hAnsi="Arial"/>
          <w:b w:val="0"/>
          <w:color w:val="000000"/>
          <w:sz w:val="20"/>
        </w:rPr>
        <w:t>.</w:t>
      </w:r>
      <w:r>
        <w:br/>
      </w:r>
      <w:r>
        <w:rPr>
          <w:rFonts w:ascii="Arial" w:hAnsi="Arial"/>
          <w:b w:val="0"/>
          <w:color w:val="000000"/>
          <w:sz w:val="20"/>
        </w:rPr>
        <w:t>Choices A and B are incorrect because 4 is not a factor of the term</w:t>
      </w:r>
      <w:r>
        <w:rPr>
          <w:rFonts w:ascii="Arial" w:hAnsi="Arial"/>
          <w:b w:val="0"/>
          <w:color w:val="000000"/>
          <w:sz w:val="20"/>
        </w:rPr>
        <w:t xml:space="preserve"> </w:t>
      </w:r>
      <m:oMath xmlns:mml="http://www.w3.org/1998/Math/MathML">
        <m:r>
          <m:t>2</m:t>
        </m:r>
        <m:sSup>
          <m:e>
            <m:r>
              <m:t>x</m:t>
            </m:r>
          </m:e>
          <m:sup>
            <m:r>
              <m:t>3</m:t>
            </m:r>
          </m:sup>
        </m:sSup>
      </m:oMath>
      <w:r>
        <w:rPr>
          <w:rFonts w:ascii="Arial" w:hAnsi="Arial"/>
          <w:b w:val="0"/>
          <w:color w:val="000000"/>
          <w:sz w:val="20"/>
        </w:rPr>
        <w:t>. Choice C is incorrect and may result from factoring 2 from</w:t>
      </w:r>
      <w:r>
        <w:rPr>
          <w:rFonts w:ascii="Arial" w:hAnsi="Arial"/>
          <w:b w:val="0"/>
          <w:color w:val="000000"/>
          <w:sz w:val="20"/>
        </w:rPr>
        <w:t xml:space="preserve"> </w:t>
      </w:r>
      <m:oMath xmlns:mml="http://www.w3.org/1998/Math/MathML">
        <m:r>
          <m:t>2</m:t>
        </m:r>
        <m:sSup>
          <m:e>
            <m:r>
              <m:t>x</m:t>
            </m:r>
          </m:e>
          <m:sup>
            <m:r>
              <m:t>3</m:t>
            </m:r>
          </m:sup>
        </m:sSup>
      </m:oMath>
      <w:r>
        <w:rPr>
          <w:rFonts w:ascii="Arial" w:hAnsi="Arial"/>
          <w:b w:val="0"/>
          <w:color w:val="000000"/>
          <w:sz w:val="20"/>
        </w:rPr>
        <w:t xml:space="preserve"> </w:t>
      </w:r>
      <w:r>
        <w:rPr>
          <w:rFonts w:ascii="Arial" w:hAnsi="Arial"/>
          <w:b w:val="0"/>
          <w:color w:val="000000"/>
          <w:sz w:val="20"/>
        </w:rPr>
        <w:t>but not</w:t>
      </w:r>
      <w:r>
        <w:br/>
      </w:r>
      <w:r>
        <w:rPr>
          <w:rFonts w:ascii="Arial" w:hAnsi="Arial"/>
          <w:b w:val="0"/>
          <w:color w:val="000000"/>
          <w:sz w:val="20"/>
        </w:rPr>
        <w:t>from 4.</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f,f(0)=86,</m:t>
        </m:r>
      </m:oMath>
      <m:oMath xmlns:mml="http://www.w3.org/1998/Math/MathML">
        <m:r>
          <m:t>f(x)</m:t>
        </m:r>
      </m:oMath>
      <m:oMath xmlns:mml="http://www.w3.org/1998/Math/MathML">
        <m:r>
          <m:t>f(2)</m:t>
        </m:r>
      </m:oMath>
      <w:r>
        <w:br/>
      </w:r>
      <w:r>
        <w:rPr>
          <w:rFonts w:ascii="Arial" w:hAnsi="Arial"/>
          <w:b w:val="0"/>
          <w:color w:val="000000"/>
          <w:sz w:val="20"/>
        </w:rPr>
        <w:t>For the function, and for each increase in by, the value of decreases by.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3.44, 86/25</w:t>
      </w:r>
    </w:p>
    <w:p>
      <w:pPr>
        <w:keepNext/>
        <w:spacing w:before="0" w:after="40"/>
      </w:pPr>
      <w:r>
        <w:rPr>
          <w:rFonts w:ascii="Arial" w:hAnsi="Arial"/>
          <w:b/>
          <w:color w:val="000000"/>
          <w:sz w:val="20"/>
        </w:rPr>
        <w:t>Explanation as text</w:t>
      </w:r>
    </w:p>
    <w:p>
      <w:pPr>
        <w:spacing w:after="60" w:line="252" w:lineRule="auto"/>
      </w:pPr>
      <m:oMath xmlns:mml="http://www.w3.org/1998/Math/MathML">
        <m:r>
          <m:t>f(0)=86</m:t>
        </m:r>
      </m:oMath>
      <m:oMath xmlns:mml="http://www.w3.org/1998/Math/MathML">
        <m:r>
          <m:t>x</m:t>
        </m:r>
      </m:oMath>
      <m:oMath xmlns:mml="http://www.w3.org/1998/Math/MathML">
        <m:r>
          <m:t>1</m:t>
        </m:r>
      </m:oMath>
      <m:oMath xmlns:mml="http://www.w3.org/1998/Math/MathML">
        <m:r>
          <m:t>f(x)</m:t>
        </m:r>
      </m:oMath>
      <w:r>
        <w:br/>
      </w:r>
      <w:r>
        <w:rPr>
          <w:rFonts w:ascii="Arial" w:hAnsi="Arial"/>
          <w:b w:val="0"/>
          <w:color w:val="000000"/>
          <w:sz w:val="20"/>
        </w:rPr>
        <w:t>The correct answer is. It’s given that and that for each increase in by, the value of decreases by. Because the</w:t>
      </w:r>
      <w:r>
        <w:br/>
      </w:r>
      <w:r>
        <w:rPr>
          <w:rFonts w:ascii="Arial" w:hAnsi="Arial"/>
          <w:b w:val="0"/>
          <w:color w:val="000000"/>
          <w:sz w:val="20"/>
        </w:rPr>
        <w:t>output of the function decreases by a constant percentage for each -unit increase in the value of, this relationship can be represented by an</w:t>
      </w:r>
      <w:r>
        <w:br/>
      </w:r>
      <m:oMath xmlns:mml="http://www.w3.org/1998/Math/MathML">
        <m:r>
          <m:t>f(x)=a(b</m:t>
        </m:r>
        <m:sSup>
          <m:e>
            <m:r>
              <m:t>)</m:t>
            </m:r>
          </m:e>
          <m:sup>
            <m:r>
              <m:t>x</m:t>
            </m:r>
          </m:sup>
        </m:sSup>
        <m:r>
          <m:t>,</m:t>
        </m:r>
      </m:oMath>
      <w:r>
        <w:br/>
      </w:r>
      <w:r>
        <w:rPr>
          <w:rFonts w:ascii="Arial" w:hAnsi="Arial"/>
          <w:b w:val="0"/>
          <w:color w:val="000000"/>
          <w:sz w:val="20"/>
        </w:rPr>
        <w:t>exponential function of the form where represents the initial value of the function and represents the rate of decay,</w:t>
      </w:r>
      <w:r>
        <w:br/>
      </w:r>
      <m:oMath xmlns:mml="http://www.w3.org/1998/Math/MathML">
        <m:r>
          <m:t>f(0)=86,</m:t>
        </m:r>
      </m:oMath>
      <m:oMath xmlns:mml="http://www.w3.org/1998/Math/MathML">
        <m:r>
          <m:t>f(x)</m:t>
        </m:r>
      </m:oMath>
      <w:r>
        <w:br/>
      </w:r>
      <w:r>
        <w:rPr>
          <w:rFonts w:ascii="Arial" w:hAnsi="Arial"/>
          <w:b w:val="0"/>
          <w:color w:val="000000"/>
          <w:sz w:val="20"/>
        </w:rPr>
        <w:t>expressed as a decimal. Because the value of must be. Because the value of decreases by for each -unit increase</w:t>
      </w:r>
      <w:r>
        <w:br/>
      </w:r>
      <m:oMath xmlns:mml="http://www.w3.org/1998/Math/MathML">
        <m:sSup>
          <m:e>
            <m:r>
              <m:t/>
            </m:r>
          </m:e>
          <m:sup>
            <m:r>
              <m:t>x,</m:t>
            </m:r>
          </m:sup>
        </m:sSup>
      </m:oMath>
      <m:oMath xmlns:mml="http://www.w3.org/1998/Math/MathML">
        <m:sSup>
          <m:e>
            <m:r>
              <m:t/>
            </m:r>
          </m:e>
          <m:sup>
            <m:r>
              <m:t>:</m:t>
            </m:r>
          </m:sup>
        </m:sSup>
      </m:oMath>
      <m:oMath xmlns:mml="http://www.w3.org/1998/Math/MathML">
        <m:r>
          <m:t>(</m:t>
        </m:r>
        <m:r>
          <m:t>1</m:t>
        </m:r>
        <m:r>
          <m:t>−</m:t>
        </m:r>
        <m:r>
          <m:t>0</m:t>
        </m:r>
        <m:r>
          <m:t>.</m:t>
        </m:r>
        <m:r>
          <m:t>80</m:t>
        </m:r>
        <m:r>
          <m:t>),</m:t>
        </m:r>
      </m:oMath>
      <m:oMath xmlns:mml="http://www.w3.org/1998/Math/MathML">
        <m:r>
          <m:t>f</m:t>
        </m:r>
      </m:oMath>
      <m:oMath xmlns:mml="http://www.w3.org/1998/Math/MathML">
        <m:r>
          <m:t>f(x)=86(0.2</m:t>
        </m:r>
        <m:sSup>
          <m:e>
            <m:r>
              <m:t>)</m:t>
            </m:r>
          </m:e>
          <m:sup>
            <m:r>
              <m:t>x</m:t>
            </m:r>
          </m:sup>
        </m:sSup>
        <m:r>
          <m:t>.</m:t>
        </m:r>
      </m:oMath>
      <w:r>
        <w:br/>
      </w:r>
      <w:r>
        <w:rPr>
          <w:rFonts w:ascii="Arial" w:hAnsi="Arial"/>
          <w:b w:val="0"/>
          <w:color w:val="000000"/>
          <w:sz w:val="20"/>
        </w:rPr>
        <w:t>in the value of must be, or. Therefore, the function can be defined by. Substituting for in this</w:t>
      </w:r>
      <w:r>
        <w:br/>
      </w:r>
      <m:oMath xmlns:mml="http://www.w3.org/1998/Math/MathML">
        <m:r>
          <m:t>f(2)=86(0.2</m:t>
        </m:r>
        <m:sSup>
          <m:e>
            <m:r>
              <m:t>)</m:t>
            </m:r>
          </m:e>
          <m:sup>
            <m:r>
              <m:t>2</m:t>
            </m:r>
          </m:sup>
        </m:sSup>
        <m:r>
          <m:t>,</m:t>
        </m:r>
      </m:oMath>
      <m:oMath xmlns:mml="http://www.w3.org/1998/Math/MathML">
        <m:r>
          <m:t>·f(2)=86(0.04),</m:t>
        </m:r>
        <m:r>
          <m:rPr>
            <m:sty m:val="p"/>
          </m:rPr>
          <m:t>or</m:t>
        </m:r>
        <m:r>
          <m:t>f(2)=3.44.</m:t>
        </m:r>
      </m:oMath>
      <w:r>
        <w:br/>
      </w:r>
      <w:r>
        <w:rPr>
          <w:rFonts w:ascii="Arial" w:hAnsi="Arial"/>
          <w:b w:val="0"/>
          <w:color w:val="000000"/>
          <w:sz w:val="20"/>
        </w:rPr>
        <w:t>function yields, which is equivalent to. Either or may be entered as the correct</w:t>
      </w:r>
      <w:r>
        <w:br/>
      </w:r>
      <w:r>
        <w:rPr>
          <w:rFonts w:ascii="Arial" w:hAnsi="Arial"/>
          <w:b w:val="0"/>
          <w:color w:val="000000"/>
          <w:sz w:val="20"/>
        </w:rPr>
        <w:t>answer.</w:t>
      </w:r>
      <w:r>
        <w:br/>
      </w:r>
      <m:oMath xmlns:mml="http://www.w3.org/1998/Math/MathML">
        <m:r>
          <m:t>f(0)=86</m:t>
        </m:r>
      </m:oMath>
      <m:oMath xmlns:mml="http://www.w3.org/1998/Math/MathML">
        <m:r>
          <m:t>x</m:t>
        </m:r>
      </m:oMath>
      <m:oMath xmlns:mml="http://www.w3.org/1998/Math/MathML">
        <m:r>
          <m:t>f(x)</m:t>
        </m:r>
      </m:oMath>
      <m:oMath xmlns:mml="http://www.w3.org/1998/Math/MathML">
        <m:r>
          <m:t>x=1,</m:t>
        </m:r>
      </m:oMath>
      <w:r>
        <w:br/>
      </w:r>
      <w:r>
        <w:rPr>
          <w:rFonts w:ascii="Arial" w:hAnsi="Arial"/>
          <w:b w:val="0"/>
          <w:color w:val="000000"/>
          <w:sz w:val="20"/>
        </w:rPr>
        <w:t>Alternate approach: It’s given that and that for each increase in by, the value of decreases by. Therefore, when,</w:t>
      </w:r>
      <w:r>
        <w:br/>
      </w:r>
      <m:oMath xmlns:mml="http://www.w3.org/1998/Math/MathML">
        <m:r>
          <m:t>f(x)</m:t>
        </m:r>
      </m:oMath>
      <m:oMath xmlns:mml="http://www.w3.org/1998/Math/MathML">
        <m:r>
          <m:t>(0.20)(</m:t>
        </m:r>
        <m:r>
          <m:t>86</m:t>
        </m:r>
        <m:r>
          <m:t>)=</m:t>
        </m:r>
        <m:r>
          <m:t>17.2</m:t>
        </m:r>
        <m:r>
          <m:t>,</m:t>
        </m:r>
      </m:oMath>
      <m:oMath xmlns:mml="http://www.w3.org/1998/Math/MathML">
        <m:r>
          <m:t>f(1)</m:t>
        </m:r>
      </m:oMath>
      <w:r>
        <w:br/>
      </w:r>
      <w:r>
        <w:rPr>
          <w:rFonts w:ascii="Arial" w:hAnsi="Arial"/>
          <w:b w:val="0"/>
          <w:color w:val="000000"/>
          <w:sz w:val="20"/>
        </w:rPr>
        <w:t>the value of is, or, of, which can be expressed as. Since the value of is.</w:t>
      </w:r>
      <w:r>
        <w:br/>
      </w:r>
      <m:oMath xmlns:mml="http://www.w3.org/1998/Math/MathML">
        <m:r>
          <m:t>x=2,</m:t>
        </m:r>
      </m:oMath>
      <m:oMath xmlns:mml="http://www.w3.org/1998/Math/MathML">
        <m:r>
          <m:t>f(x)</m:t>
        </m:r>
      </m:oMath>
      <w:r>
        <w:br/>
      </w:r>
      <w:r>
        <w:rPr>
          <w:rFonts w:ascii="Arial" w:hAnsi="Arial"/>
          <w:b w:val="0"/>
          <w:color w:val="000000"/>
          <w:sz w:val="20"/>
        </w:rPr>
        <w:t>Similarly, when, the value of is of, which can be expressed as. Since, the value of</w:t>
      </w:r>
      <w:r>
        <w:br/>
      </w:r>
      <m:oMath xmlns:mml="http://www.w3.org/1998/Math/MathML">
        <m:r>
          <m:t>f(2)</m:t>
        </m:r>
      </m:oMath>
      <w:r>
        <w:br/>
      </w:r>
      <w:r>
        <w:rPr>
          <w:rFonts w:ascii="Arial" w:hAnsi="Arial"/>
          <w:b w:val="0"/>
          <w:color w:val="000000"/>
          <w:sz w:val="20"/>
        </w:rPr>
        <w:t>is. Either or may be entered as the correct answer.</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M=1,800(1.02</m:t>
        </m:r>
        <m:sSup>
          <m:e>
            <m:r>
              <m:t>)</m:t>
            </m:r>
          </m:e>
          <m:sup>
            <m:r>
              <m:t>t</m:t>
            </m:r>
          </m:sup>
        </m:sSup>
      </m:oMath>
      <w:r>
        <w:br/>
      </w:r>
      <w:r>
        <w:rPr>
          <w:rFonts w:ascii="Arial" w:hAnsi="Arial"/>
          <w:b w:val="0"/>
          <w:color w:val="000000"/>
          <w:sz w:val="20"/>
        </w:rPr>
        <w:t>The equation above models the number of members, M, of a gym t years after the gym opens. Of the following, which equation models the</w:t>
      </w:r>
      <w:r>
        <w:br/>
      </w:r>
      <w:r>
        <w:rPr>
          <w:rFonts w:ascii="Arial" w:hAnsi="Arial"/>
          <w:b w:val="0"/>
          <w:color w:val="000000"/>
          <w:sz w:val="20"/>
        </w:rPr>
        <w:t>number of members of the gym q quarter years after the gym opens?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M=1,800(1.02</m:t>
        </m:r>
        <m:sSup>
          <m:e>
            <m:r>
              <m:t>)</m:t>
            </m:r>
          </m:e>
          <m:sup>
            <m:f>
              <m:fPr>
                <m:type m:val="bar"/>
              </m:fPr>
              <m:num>
                <m:r>
                  <m:t>Q</m:t>
                </m:r>
              </m:num>
              <m:den>
                <m:r>
                  <m:t>4</m:t>
                </m:r>
              </m:den>
            </m:f>
          </m:sup>
        </m:sSup>
      </m:oMath>
    </w:p>
    <w:p>
      <w:pPr>
        <w:spacing w:after="60" w:line="252" w:lineRule="auto"/>
        <w:ind w:left="317" w:hanging="317"/>
      </w:pPr>
      <w:r>
        <w:rPr>
          <w:rFonts w:ascii="Arial" w:hAnsi="Arial"/>
          <w:b w:val="0"/>
          <w:color w:val="000000"/>
          <w:sz w:val="20"/>
        </w:rPr>
        <w:t xml:space="preserve">Option B: </w:t>
      </w:r>
      <m:oMath xmlns:mml="http://www.w3.org/1998/Math/MathML">
        <m:r>
          <m:t>M=1,800(1.02</m:t>
        </m:r>
        <m:sSup>
          <m:e>
            <m:r>
              <m:t>)</m:t>
            </m:r>
          </m:e>
          <m:sup>
            <m:r>
              <m:t>4</m:t>
            </m:r>
            <m:r>
              <m:rPr>
                <m:scr m:val="fraktur"/>
                <m:sty m:val="p"/>
              </m:rPr>
              <m:t>Q</m:t>
            </m:r>
          </m:sup>
        </m:sSup>
      </m:oMath>
    </w:p>
    <w:p>
      <w:pPr>
        <w:spacing w:after="60" w:line="252" w:lineRule="auto"/>
        <w:ind w:left="317" w:hanging="317"/>
      </w:pPr>
      <w:r>
        <w:rPr>
          <w:rFonts w:ascii="Arial" w:hAnsi="Arial"/>
          <w:b w:val="0"/>
          <w:color w:val="000000"/>
          <w:sz w:val="20"/>
        </w:rPr>
        <w:t xml:space="preserve">Option C: </w:t>
      </w:r>
      <m:oMath xmlns:mml="http://www.w3.org/1998/Math/MathML">
        <m:r>
          <m:t>M=1,800(1.005</m:t>
        </m:r>
        <m:sSup>
          <m:e>
            <m:r>
              <m:t>)</m:t>
            </m:r>
          </m:e>
          <m:sup>
            <m:r>
              <m:t>4q</m:t>
            </m:r>
          </m:sup>
        </m:sSup>
      </m:oMath>
    </w:p>
    <w:p>
      <w:pPr>
        <w:spacing w:after="60" w:line="252" w:lineRule="auto"/>
        <w:ind w:left="317" w:hanging="317"/>
      </w:pPr>
      <w:r>
        <w:rPr>
          <w:rFonts w:ascii="Arial" w:hAnsi="Arial"/>
          <w:b w:val="0"/>
          <w:color w:val="000000"/>
          <w:sz w:val="20"/>
        </w:rPr>
        <w:t xml:space="preserve">Option D: </w:t>
      </w:r>
      <m:oMath xmlns:mml="http://www.w3.org/1998/Math/MathML">
        <m:r>
          <m:t>M=1,800(1.082</m:t>
        </m:r>
        <m:sSup>
          <m:e>
            <m:r>
              <m:t>)</m:t>
            </m:r>
          </m:e>
          <m:sup>
            <m:r>
              <m:t>q</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In 1 year, there are 4 quarter years, so the number of quarter years,</w:t>
      </w:r>
      <w:r>
        <w:rPr>
          <w:rFonts w:ascii="Arial" w:hAnsi="Arial"/>
          <w:b w:val="0"/>
          <w:color w:val="000000"/>
          <w:sz w:val="20"/>
        </w:rPr>
        <w:t xml:space="preserve"> </w:t>
      </w:r>
      <m:oMath xmlns:mml="http://www.w3.org/1998/Math/MathML">
        <m:sSup>
          <m:e>
            <m:r>
              <m:t/>
            </m:r>
          </m:e>
          <m:sup>
            <m:r>
              <m:rPr>
                <m:sty m:val="p"/>
              </m:rPr>
              <m:t>q</m:t>
            </m:r>
          </m:sup>
        </m:sSup>
        <m:r>
          <m:t>,</m:t>
        </m:r>
      </m:oMath>
      <w:r>
        <w:rPr>
          <w:rFonts w:ascii="Arial" w:hAnsi="Arial"/>
          <w:b w:val="0"/>
          <w:color w:val="000000"/>
          <w:sz w:val="20"/>
        </w:rPr>
        <w:t xml:space="preserve"> </w:t>
      </w:r>
      <w:r>
        <w:rPr>
          <w:rFonts w:ascii="Arial" w:hAnsi="Arial"/>
          <w:b w:val="0"/>
          <w:color w:val="000000"/>
          <w:sz w:val="20"/>
        </w:rPr>
        <w:t>is 4 times the number of years, t; that is,</w:t>
      </w:r>
      <w:r>
        <w:rPr>
          <w:rFonts w:ascii="Arial" w:hAnsi="Arial"/>
          <w:b w:val="0"/>
          <w:color w:val="000000"/>
          <w:sz w:val="20"/>
        </w:rPr>
        <w:t xml:space="preserve"> </w:t>
      </w:r>
      <m:oMath xmlns:mml="http://www.w3.org/1998/Math/MathML">
        <m:r>
          <m:t>q=4t.</m:t>
        </m:r>
      </m:oMath>
      <w:r>
        <w:rPr>
          <w:rFonts w:ascii="Arial" w:hAnsi="Arial"/>
          <w:b w:val="0"/>
          <w:color w:val="000000"/>
          <w:sz w:val="20"/>
        </w:rPr>
        <w:t>. This</w:t>
      </w:r>
      <w:r>
        <w:br/>
      </w:r>
      <w:r>
        <w:rPr>
          <w:rFonts w:ascii="Arial" w:hAnsi="Arial"/>
          <w:b w:val="0"/>
          <w:color w:val="000000"/>
          <w:sz w:val="20"/>
        </w:rPr>
        <w:t>is equivalent to</w:t>
      </w:r>
      <w:r>
        <w:rPr>
          <w:rFonts w:ascii="Arial" w:hAnsi="Arial"/>
          <w:b w:val="0"/>
          <w:color w:val="000000"/>
          <w:sz w:val="20"/>
        </w:rPr>
        <w:t xml:space="preserve"> </w:t>
      </w:r>
      <m:oMath xmlns:mml="http://www.w3.org/1998/Math/MathML">
        <m:r>
          <m:t>t=</m:t>
        </m:r>
        <m:f>
          <m:fPr>
            <m:type m:val="bar"/>
          </m:fPr>
          <m:num>
            <m:r>
              <m:t>q</m:t>
            </m:r>
          </m:num>
          <m:den>
            <m:r>
              <m:t>4</m:t>
            </m:r>
          </m:den>
        </m:f>
        <m:r>
          <m:t>,</m:t>
        </m:r>
      </m:oMath>
      <w:r>
        <w:rPr>
          <w:rFonts w:ascii="Arial" w:hAnsi="Arial"/>
          <w:b w:val="0"/>
          <w:color w:val="000000"/>
          <w:sz w:val="20"/>
        </w:rPr>
        <w:t>, and substituting this into the expression for M in terms of t gives</w:t>
      </w:r>
      <w:r>
        <w:rPr>
          <w:rFonts w:ascii="Arial" w:hAnsi="Arial"/>
          <w:b w:val="0"/>
          <w:color w:val="000000"/>
          <w:sz w:val="20"/>
        </w:rPr>
        <w:t xml:space="preserve"> </w:t>
      </w:r>
      <m:oMath xmlns:mml="http://www.w3.org/1998/Math/MathML">
        <m:r>
          <m:t>M=1,800(1.02</m:t>
        </m:r>
        <m:sSup>
          <m:e>
            <m:r>
              <m:t>)</m:t>
            </m:r>
          </m:e>
          <m:sup>
            <m:f>
              <m:fPr>
                <m:type m:val="bar"/>
              </m:fPr>
              <m:num>
                <m:r>
                  <m:t>Q</m:t>
                </m:r>
              </m:num>
              <m:den>
                <m:r>
                  <m:t>4</m:t>
                </m:r>
              </m:den>
            </m:f>
          </m:sup>
        </m:sSup>
      </m:oMath>
      <w:r>
        <w:rPr>
          <w:rFonts w:ascii="Arial" w:hAnsi="Arial"/>
          <w:b w:val="0"/>
          <w:color w:val="000000"/>
          <w:sz w:val="20"/>
        </w:rPr>
        <w:t>.</w:t>
      </w:r>
      <w:r>
        <w:br/>
      </w:r>
      <w:r>
        <w:rPr>
          <w:rFonts w:ascii="Arial" w:hAnsi="Arial"/>
          <w:b w:val="0"/>
          <w:color w:val="000000"/>
          <w:sz w:val="20"/>
        </w:rPr>
        <w:t>Choices B and D are incorrect and may be the result of incorrectly using</w:t>
      </w:r>
      <w:r>
        <w:rPr>
          <w:rFonts w:ascii="Arial" w:hAnsi="Arial"/>
          <w:b w:val="0"/>
          <w:color w:val="000000"/>
          <w:sz w:val="20"/>
        </w:rPr>
        <w:t xml:space="preserve"> </w:t>
      </w:r>
      <m:oMath xmlns:mml="http://www.w3.org/1998/Math/MathML">
        <m:r>
          <m:t>t=4q</m:t>
        </m:r>
      </m:oMath>
      <w:r>
        <w:rPr>
          <w:rFonts w:ascii="Arial" w:hAnsi="Arial"/>
          <w:b w:val="0"/>
          <w:color w:val="000000"/>
          <w:sz w:val="20"/>
        </w:rPr>
        <w:t xml:space="preserve"> </w:t>
      </w:r>
      <w:r>
        <w:rPr>
          <w:rFonts w:ascii="Arial" w:hAnsi="Arial"/>
          <w:b w:val="0"/>
          <w:color w:val="000000"/>
          <w:sz w:val="20"/>
        </w:rPr>
        <w:t>instead of</w:t>
      </w:r>
      <w:r>
        <w:rPr>
          <w:rFonts w:ascii="Arial" w:hAnsi="Arial"/>
          <w:b w:val="0"/>
          <w:color w:val="000000"/>
          <w:sz w:val="20"/>
        </w:rPr>
        <w:t xml:space="preserve"> </w:t>
      </w:r>
      <m:oMath xmlns:mml="http://www.w3.org/1998/Math/MathML">
        <m:r>
          <m:t>q=4t.</m:t>
        </m:r>
      </m:oMath>
      <w:r>
        <w:rPr>
          <w:rFonts w:ascii="Arial" w:hAnsi="Arial"/>
          <w:b w:val="0"/>
          <w:color w:val="000000"/>
          <w:sz w:val="20"/>
        </w:rPr>
        <w:t>. (Choices B and D are nearly the same since</w:t>
      </w:r>
      <w:r>
        <w:br/>
      </w:r>
      <m:oMath xmlns:mml="http://www.w3.org/1998/Math/MathML">
        <m:sSup>
          <m:e>
            <m:r>
              <m:t>1.02</m:t>
            </m:r>
          </m:e>
          <m:sup>
            <m:r>
              <m:t>4q</m:t>
            </m:r>
          </m:sup>
        </m:sSup>
      </m:oMath>
      <w:r>
        <w:rPr>
          <w:rFonts w:ascii="Arial" w:hAnsi="Arial"/>
          <w:b w:val="0"/>
          <w:color w:val="000000"/>
          <w:sz w:val="20"/>
        </w:rPr>
        <w:t xml:space="preserve"> </w:t>
      </w:r>
      <w:r>
        <w:rPr>
          <w:rFonts w:ascii="Arial" w:hAnsi="Arial"/>
          <w:b w:val="0"/>
          <w:color w:val="000000"/>
          <w:sz w:val="20"/>
        </w:rPr>
        <w:t>is equivalent to</w:t>
      </w:r>
      <w:r>
        <w:rPr>
          <w:rFonts w:ascii="Arial" w:hAnsi="Arial"/>
          <w:b w:val="0"/>
          <w:color w:val="000000"/>
          <w:sz w:val="20"/>
        </w:rPr>
        <w:t xml:space="preserve"> </w:t>
      </w:r>
      <m:oMath xmlns:mml="http://www.w3.org/1998/Math/MathML">
        <m:r>
          <m:t>(</m:t>
        </m:r>
        <m:sSup>
          <m:e>
            <m:r>
              <m:t>1.02</m:t>
            </m:r>
          </m:e>
          <m:sup>
            <m:r>
              <m:t>4</m:t>
            </m:r>
          </m:sup>
        </m:sSup>
        <m:sSup>
          <m:e>
            <m:r>
              <m:t>)</m:t>
            </m:r>
          </m:e>
          <m:sup>
            <m:r>
              <m:t>9</m:t>
            </m:r>
          </m:sup>
        </m:sSup>
        <m:r>
          <m:t>,</m:t>
        </m:r>
      </m:oMath>
      <w:r>
        <w:rPr>
          <w:rFonts w:ascii="Arial" w:hAnsi="Arial"/>
          <w:b w:val="0"/>
          <w:color w:val="000000"/>
          <w:sz w:val="20"/>
        </w:rPr>
        <w:t>, which is approximately</w:t>
      </w:r>
      <w:r>
        <w:rPr>
          <w:rFonts w:ascii="Arial" w:hAnsi="Arial"/>
          <w:b w:val="0"/>
          <w:color w:val="000000"/>
          <w:sz w:val="20"/>
        </w:rPr>
        <w:t xml:space="preserve"> </w:t>
      </w:r>
      <m:oMath xmlns:mml="http://www.w3.org/1998/Math/MathML">
        <m:sSup>
          <m:e>
            <m:r>
              <m:t>1.082</m:t>
            </m:r>
          </m:e>
          <m:sup>
            <m:r>
              <m:t>q</m:t>
            </m:r>
          </m:sup>
        </m:sSup>
        <m:r>
          <m:t>.</m:t>
        </m:r>
      </m:oMath>
      <w:r>
        <w:rPr>
          <w:rFonts w:ascii="Arial" w:hAnsi="Arial"/>
          <w:b w:val="0"/>
          <w:color w:val="000000"/>
          <w:sz w:val="20"/>
        </w:rPr>
        <w:t>.) Choice C is incorrect and may be the result of incorrectly using</w:t>
      </w:r>
      <w:r>
        <w:rPr>
          <w:rFonts w:ascii="Arial" w:hAnsi="Arial"/>
          <w:b w:val="0"/>
          <w:color w:val="000000"/>
          <w:sz w:val="20"/>
        </w:rPr>
        <w:t xml:space="preserve"> </w:t>
      </w:r>
      <m:oMath xmlns:mml="http://www.w3.org/1998/Math/MathML">
        <m:r>
          <m:t>t=4q</m:t>
        </m:r>
      </m:oMath>
      <w:r>
        <w:br/>
      </w:r>
      <w:r>
        <w:rPr>
          <w:rFonts w:ascii="Arial" w:hAnsi="Arial"/>
          <w:b w:val="0"/>
          <w:color w:val="000000"/>
          <w:sz w:val="20"/>
        </w:rPr>
        <w:t>and unnecessarily dividing 0.02 by 4.</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certain college had 3,000 students enrolled in 2015. The college predicts that after 2015, the number of students enrolled each year will be</w:t>
      </w:r>
      <w:r>
        <w:br/>
      </w:r>
      <w:r>
        <w:rPr>
          <w:rFonts w:ascii="Arial" w:hAnsi="Arial"/>
          <w:b w:val="0"/>
          <w:color w:val="000000"/>
          <w:sz w:val="20"/>
        </w:rPr>
        <w:t>2% less than the number of students enrolled the year before. Which of the following functions models the relationship between the number of</w:t>
      </w:r>
      <w:r>
        <w:br/>
      </w:r>
      <w:r>
        <w:rPr>
          <w:rFonts w:ascii="Arial" w:hAnsi="Arial"/>
          <w:b w:val="0"/>
          <w:color w:val="000000"/>
          <w:sz w:val="20"/>
        </w:rPr>
        <w:t>students enrolled,</w:t>
      </w:r>
      <w:r>
        <w:rPr>
          <w:rFonts w:ascii="Arial" w:hAnsi="Arial"/>
          <w:b w:val="0"/>
          <w:color w:val="000000"/>
          <w:sz w:val="20"/>
        </w:rPr>
        <w:t xml:space="preserve"> </w:t>
      </w:r>
      <m:oMath xmlns:mml="http://www.w3.org/1998/Math/MathML">
        <m:r>
          <m:t>f(x)</m:t>
        </m:r>
      </m:oMath>
      <w:r>
        <w:rPr>
          <w:rFonts w:ascii="Arial" w:hAnsi="Arial"/>
          <w:b w:val="0"/>
          <w:color w:val="000000"/>
          <w:sz w:val="20"/>
        </w:rPr>
        <w:t>, and the number of years after 2015, x?</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f(x)=0.02(3,000</m:t>
        </m:r>
        <m:sSup>
          <m:e>
            <m:r>
              <m:t>)</m:t>
            </m:r>
          </m:e>
          <m:sup>
            <m:r>
              <m:t>x</m:t>
            </m:r>
          </m:sup>
        </m:sSup>
      </m:oMath>
    </w:p>
    <w:p>
      <w:pPr>
        <w:spacing w:after="60" w:line="252" w:lineRule="auto"/>
        <w:ind w:left="317" w:hanging="317"/>
      </w:pPr>
      <w:r>
        <w:rPr>
          <w:rFonts w:ascii="Arial" w:hAnsi="Arial"/>
          <w:b w:val="0"/>
          <w:color w:val="000000"/>
          <w:sz w:val="20"/>
        </w:rPr>
        <w:t xml:space="preserve">Option B: </w:t>
      </w:r>
      <m:oMath xmlns:mml="http://www.w3.org/1998/Math/MathML">
        <m:r>
          <m:t>f(x)=0.98(3,000</m:t>
        </m:r>
        <m:sSup>
          <m:e>
            <m:r>
              <m:t>)</m:t>
            </m:r>
          </m:e>
          <m:sup>
            <m:r>
              <m:t>x</m:t>
            </m:r>
          </m:sup>
        </m:sSup>
      </m:oMath>
    </w:p>
    <w:p>
      <w:pPr>
        <w:spacing w:after="60" w:line="252" w:lineRule="auto"/>
        <w:ind w:left="317" w:hanging="317"/>
      </w:pPr>
      <w:r>
        <w:rPr>
          <w:rFonts w:ascii="Arial" w:hAnsi="Arial"/>
          <w:b w:val="0"/>
          <w:color w:val="000000"/>
          <w:sz w:val="20"/>
        </w:rPr>
        <w:t xml:space="preserve">Option C: </w:t>
      </w:r>
      <m:oMath xmlns:mml="http://www.w3.org/1998/Math/MathML">
        <m:r>
          <m:t>f(x)=3,000(0.02</m:t>
        </m:r>
        <m:sSup>
          <m:e>
            <m:r>
              <m:t>)</m:t>
            </m:r>
          </m:e>
          <m:sup>
            <m:r>
              <m:t>x</m:t>
            </m:r>
          </m:sup>
        </m:sSup>
      </m:oMath>
    </w:p>
    <w:p>
      <w:pPr>
        <w:spacing w:after="60" w:line="252" w:lineRule="auto"/>
        <w:ind w:left="317" w:hanging="317"/>
      </w:pPr>
      <w:r>
        <w:rPr>
          <w:rFonts w:ascii="Arial" w:hAnsi="Arial"/>
          <w:b w:val="0"/>
          <w:color w:val="000000"/>
          <w:sz w:val="20"/>
        </w:rPr>
        <w:t xml:space="preserve">Option D: </w:t>
      </w:r>
      <m:oMath xmlns:mml="http://www.w3.org/1998/Math/MathML">
        <m:r>
          <m:t>f(x)=3,000(0.98</m:t>
        </m:r>
        <m:sSup>
          <m:e>
            <m:r>
              <m:t>)</m:t>
            </m:r>
          </m:e>
          <m:sup>
            <m:r>
              <m:t>x</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Because the change in the number of students decreases by the same percentage each year, the relationship between the</w:t>
      </w:r>
      <w:r>
        <w:br/>
      </w:r>
      <w:r>
        <w:rPr>
          <w:rFonts w:ascii="Arial" w:hAnsi="Arial"/>
          <w:b w:val="0"/>
          <w:color w:val="000000"/>
          <w:sz w:val="20"/>
        </w:rPr>
        <w:t>number of students and the number of years can be modeled with a decreasing exponential function in the form</w:t>
      </w:r>
      <w:r>
        <w:rPr>
          <w:rFonts w:ascii="Arial" w:hAnsi="Arial"/>
          <w:b w:val="0"/>
          <w:color w:val="000000"/>
          <w:sz w:val="20"/>
        </w:rPr>
        <w:t xml:space="preserve"> </w:t>
      </w:r>
      <m:oMath xmlns:mml="http://www.w3.org/1998/Math/MathML">
        <m:r>
          <m:t>f(x)=a(1−r</m:t>
        </m:r>
        <m:sSup>
          <m:e>
            <m:r>
              <m:t>)</m:t>
            </m:r>
          </m:e>
          <m:sup>
            <m:r>
              <m:t>x</m:t>
            </m:r>
          </m:sup>
        </m:sSup>
        <m:r>
          <m:t>.</m:t>
        </m:r>
      </m:oMath>
      <w:r>
        <w:rPr>
          <w:rFonts w:ascii="Arial" w:hAnsi="Arial"/>
          <w:b w:val="0"/>
          <w:color w:val="000000"/>
          <w:sz w:val="20"/>
        </w:rPr>
        <w:t>, where</w:t>
      </w:r>
      <w:r>
        <w:br/>
      </w:r>
      <m:oMath xmlns:mml="http://www.w3.org/1998/Math/MathML">
        <m:r>
          <m:t>f(x),</m:t>
        </m:r>
      </m:oMath>
      <w:r>
        <w:rPr>
          <w:rFonts w:ascii="Arial" w:hAnsi="Arial"/>
          <w:b w:val="0"/>
          <w:color w:val="000000"/>
          <w:sz w:val="20"/>
        </w:rPr>
        <w:t xml:space="preserve"> </w:t>
      </w:r>
      <w:r>
        <w:rPr>
          <w:rFonts w:ascii="Arial" w:hAnsi="Arial"/>
          <w:b w:val="0"/>
          <w:color w:val="000000"/>
          <w:sz w:val="20"/>
        </w:rPr>
        <w:t>is the number of students, a is the number of students in 2015, r is the rate of decrease each year, and x is the number of years since 2015.</w:t>
      </w:r>
      <w:r>
        <w:br/>
      </w:r>
      <w:r>
        <w:rPr>
          <w:rFonts w:ascii="Arial" w:hAnsi="Arial"/>
          <w:b w:val="0"/>
          <w:color w:val="000000"/>
          <w:sz w:val="20"/>
        </w:rPr>
        <w:t>It’s given that 3,000 students were enrolled in 2015 and that the rate of decrease is predicted to be 2%, or 0.02. Substituting these values into the</w:t>
      </w:r>
      <w:r>
        <w:br/>
      </w:r>
      <w:r>
        <w:rPr>
          <w:rFonts w:ascii="Arial" w:hAnsi="Arial"/>
          <w:b w:val="0"/>
          <w:color w:val="000000"/>
          <w:sz w:val="20"/>
        </w:rPr>
        <w:t>decreasing exponential function yields</w:t>
      </w:r>
      <w:r>
        <w:rPr>
          <w:rFonts w:ascii="Arial" w:hAnsi="Arial"/>
          <w:b w:val="0"/>
          <w:color w:val="000000"/>
          <w:sz w:val="20"/>
        </w:rPr>
        <w:t xml:space="preserve"> </w:t>
      </w:r>
      <m:oMath xmlns:mml="http://www.w3.org/1998/Math/MathML">
        <m:r>
          <m:t>f(x)=3,000(1−0.02</m:t>
        </m:r>
        <m:sSup>
          <m:e>
            <m:r>
              <m:t>)</m:t>
            </m:r>
          </m:e>
          <m:sup>
            <m:r>
              <m:t>x</m:t>
            </m:r>
          </m:sup>
        </m:sSup>
        <m:r>
          <m:t>,</m:t>
        </m:r>
      </m:oMath>
      <w:r>
        <w:rPr>
          <w:rFonts w:ascii="Arial" w:hAnsi="Arial"/>
          <w:b w:val="0"/>
          <w:color w:val="000000"/>
          <w:sz w:val="20"/>
        </w:rPr>
        <w:t>, which is equivalent to</w:t>
      </w:r>
      <w:r>
        <w:rPr>
          <w:rFonts w:ascii="Arial" w:hAnsi="Arial"/>
          <w:b w:val="0"/>
          <w:color w:val="000000"/>
          <w:sz w:val="20"/>
        </w:rPr>
        <w:t xml:space="preserve"> </w:t>
      </w:r>
      <m:oMath xmlns:mml="http://www.w3.org/1998/Math/MathML">
        <m:r>
          <m:t>f(x)=3,000(0.98</m:t>
        </m:r>
        <m:sSup>
          <m:e>
            <m:r>
              <m:t>)</m:t>
            </m:r>
          </m:e>
          <m:sup>
            <m:r>
              <m:t>x</m:t>
            </m:r>
          </m:sup>
        </m:sSup>
        <m:r>
          <m:t>.</m:t>
        </m:r>
      </m:oMath>
      <w:r>
        <w:rPr>
          <w:rFonts w:ascii="Arial" w:hAnsi="Arial"/>
          <w:b w:val="0"/>
          <w:color w:val="000000"/>
          <w:sz w:val="20"/>
        </w:rPr>
        <w:t>.</w:t>
      </w:r>
      <w:r>
        <w:br/>
      </w:r>
      <w:r>
        <w:rPr>
          <w:rFonts w:ascii="Arial" w:hAnsi="Arial"/>
          <w:b w:val="0"/>
          <w:color w:val="000000"/>
          <w:sz w:val="20"/>
        </w:rPr>
        <w:t>Choices A, B, and C are incorrect and may result from conceptual errors when translating the given information into a decreasing exponential</w:t>
      </w:r>
      <w:r>
        <w:br/>
      </w:r>
      <w:r>
        <w:rPr>
          <w:rFonts w:ascii="Arial" w:hAnsi="Arial"/>
          <w:b w:val="0"/>
          <w:color w:val="000000"/>
          <w:sz w:val="20"/>
        </w:rPr>
        <w:t>function.</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sum of</w:t>
      </w:r>
      <w:r>
        <w:rPr>
          <w:rFonts w:ascii="Arial" w:hAnsi="Arial"/>
          <w:b w:val="0"/>
          <w:color w:val="000000"/>
          <w:sz w:val="20"/>
        </w:rPr>
        <w:t xml:space="preserve"> </w:t>
      </w:r>
      <m:oMath xmlns:mml="http://www.w3.org/1998/Math/MathML">
        <m:r>
          <m:t>−2</m:t>
        </m:r>
        <m:sSup>
          <m:e>
            <m:r>
              <m:t>x</m:t>
            </m:r>
          </m:e>
          <m:sup>
            <m:r>
              <m:t>2</m:t>
            </m:r>
          </m:sup>
        </m:sSup>
        <m:r>
          <m:t>+x+31</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3</m:t>
        </m:r>
        <m:sSup>
          <m:e>
            <m:r>
              <m:t>x</m:t>
            </m:r>
          </m:e>
          <m:sup>
            <m:r>
              <m:t>2</m:t>
            </m:r>
          </m:sup>
        </m:sSup>
        <m:r>
          <m:t>+7x−8</m:t>
        </m:r>
      </m:oMath>
      <w:r>
        <w:rPr>
          <w:rFonts w:ascii="Arial" w:hAnsi="Arial"/>
          <w:b w:val="0"/>
          <w:color w:val="000000"/>
          <w:sz w:val="20"/>
        </w:rPr>
        <w:t xml:space="preserve"> </w:t>
      </w:r>
      <w:r>
        <w:rPr>
          <w:rFonts w:ascii="Arial" w:hAnsi="Arial"/>
          <w:b w:val="0"/>
          <w:color w:val="000000"/>
          <w:sz w:val="20"/>
        </w:rPr>
        <w:t>can be written in the form</w:t>
      </w:r>
      <w:r>
        <w:rPr>
          <w:rFonts w:ascii="Arial" w:hAnsi="Arial"/>
          <w:b w:val="0"/>
          <w:color w:val="000000"/>
          <w:sz w:val="20"/>
        </w:rPr>
        <w:t xml:space="preserve"> </w:t>
      </w:r>
      <m:oMath xmlns:mml="http://www.w3.org/1998/Math/MathML">
        <m:r>
          <m:t>a</m:t>
        </m:r>
        <m:sSup>
          <m:e>
            <m:r>
              <m:t>x</m:t>
            </m:r>
          </m:e>
          <m:sup>
            <m:r>
              <m:t>2</m:t>
            </m:r>
          </m:sup>
        </m:sSup>
        <m:r>
          <m:t>+bx+c,</m:t>
        </m:r>
      </m:oMath>
      <w:r>
        <w:rPr>
          <w:rFonts w:ascii="Arial" w:hAnsi="Arial"/>
          <w:b w:val="0"/>
          <w:color w:val="000000"/>
          <w:sz w:val="20"/>
        </w:rPr>
        <w:t>, where a, b, and c are constants. What is the value of</w:t>
      </w:r>
      <w:r>
        <w:br/>
      </w:r>
      <m:oMath xmlns:mml="http://www.w3.org/1998/Math/MathML">
        <m:r>
          <m:t>a+b+c</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32. The sum of the given expressions is</w:t>
      </w:r>
      <w:r>
        <w:rPr>
          <w:rFonts w:ascii="Arial" w:hAnsi="Arial"/>
          <w:b w:val="0"/>
          <w:color w:val="000000"/>
          <w:sz w:val="20"/>
        </w:rPr>
        <w:t xml:space="preserve"> </w:t>
      </w:r>
      <m:oMath xmlns:mml="http://www.w3.org/1998/Math/MathML">
        <m:r>
          <m:t>(−2</m:t>
        </m:r>
        <m:sSup>
          <m:e>
            <m:r>
              <m:t>x</m:t>
            </m:r>
          </m:e>
          <m:sup>
            <m:r>
              <m:t>2</m:t>
            </m:r>
          </m:sup>
        </m:sSup>
        <m:r>
          <m:t>+x+31)+(3</m:t>
        </m:r>
        <m:sSup>
          <m:e>
            <m:r>
              <m:t>x</m:t>
            </m:r>
          </m:e>
          <m:sup>
            <m:r>
              <m:t>2</m:t>
            </m:r>
          </m:sup>
        </m:sSup>
        <m:r>
          <m:t>+7x−8).</m:t>
        </m:r>
      </m:oMath>
      <w:r>
        <w:rPr>
          <w:rFonts w:ascii="Arial" w:hAnsi="Arial"/>
          <w:b w:val="0"/>
          <w:color w:val="000000"/>
          <w:sz w:val="20"/>
        </w:rPr>
        <w:t>. Combining like terms yields</w:t>
      </w:r>
      <w:r>
        <w:br/>
      </w:r>
      <m:oMath xmlns:mml="http://www.w3.org/1998/Math/MathML">
        <m:sSup>
          <m:e>
            <m:r>
              <m:t>x</m:t>
            </m:r>
          </m:e>
          <m:sup>
            <m:r>
              <m:t>2</m:t>
            </m:r>
          </m:sup>
        </m:sSup>
        <m:r>
          <m:t>+8x+23.</m:t>
        </m:r>
      </m:oMath>
      <w:r>
        <w:rPr>
          <w:rFonts w:ascii="Arial" w:hAnsi="Arial"/>
          <w:b w:val="0"/>
          <w:color w:val="000000"/>
          <w:sz w:val="20"/>
        </w:rPr>
        <w:t>. Based on the form of the given equation,</w:t>
      </w:r>
      <w:r>
        <w:rPr>
          <w:rFonts w:ascii="Arial" w:hAnsi="Arial"/>
          <w:b w:val="0"/>
          <w:color w:val="000000"/>
          <w:sz w:val="20"/>
        </w:rPr>
        <w:t xml:space="preserve"> </w:t>
      </w:r>
      <m:oMath xmlns:mml="http://www.w3.org/1998/Math/MathML">
        <m:r>
          <m:t>a=1,</m:t>
        </m:r>
      </m:oMath>
      <w:r>
        <w:rPr>
          <w:rFonts w:ascii="Arial" w:hAnsi="Arial"/>
          <w:b w:val="0"/>
          <w:color w:val="000000"/>
          <w:sz w:val="20"/>
        </w:rPr>
        <w:t>,</w:t>
      </w:r>
      <w:r>
        <w:rPr>
          <w:rFonts w:ascii="Arial" w:hAnsi="Arial"/>
          <w:b w:val="0"/>
          <w:color w:val="000000"/>
          <w:sz w:val="20"/>
        </w:rPr>
        <w:t xml:space="preserve"> </w:t>
      </w:r>
      <m:oMath xmlns:mml="http://www.w3.org/1998/Math/MathML">
        <m:r>
          <m:t>b=8.</m:t>
        </m:r>
      </m:oMath>
      <w:r>
        <w:rPr>
          <w:rFonts w:ascii="Arial" w:hAnsi="Arial"/>
          <w:b w:val="0"/>
          <w:color w:val="000000"/>
          <w:sz w:val="20"/>
        </w:rPr>
        <w:t>, and</w:t>
      </w:r>
      <w:r>
        <w:rPr>
          <w:rFonts w:ascii="Arial" w:hAnsi="Arial"/>
          <w:b w:val="0"/>
          <w:color w:val="000000"/>
          <w:sz w:val="20"/>
        </w:rPr>
        <w:t xml:space="preserve"> </w:t>
      </w:r>
      <m:oMath xmlns:mml="http://www.w3.org/1998/Math/MathML">
        <m:r>
          <m:t>c=23.</m:t>
        </m:r>
      </m:oMath>
      <w:r>
        <w:rPr>
          <w:rFonts w:ascii="Arial" w:hAnsi="Arial"/>
          <w:b w:val="0"/>
          <w:color w:val="000000"/>
          <w:sz w:val="20"/>
        </w:rPr>
        <w:t>. Therefore,</w:t>
      </w:r>
      <w:r>
        <w:rPr>
          <w:rFonts w:ascii="Arial" w:hAnsi="Arial"/>
          <w:b w:val="0"/>
          <w:color w:val="000000"/>
          <w:sz w:val="20"/>
        </w:rPr>
        <w:t xml:space="preserve"> </w:t>
      </w:r>
      <m:oMath xmlns:mml="http://www.w3.org/1998/Math/MathML">
        <m:r>
          <m:t>a+b+c=32.</m:t>
        </m:r>
      </m:oMath>
      <w:r>
        <w:rPr>
          <w:rFonts w:ascii="Arial" w:hAnsi="Arial"/>
          <w:b w:val="0"/>
          <w:color w:val="000000"/>
          <w:sz w:val="20"/>
        </w:rPr>
        <w:t>.</w:t>
      </w:r>
      <w:r>
        <w:br/>
      </w:r>
      <w:r>
        <w:rPr>
          <w:rFonts w:ascii="Arial" w:hAnsi="Arial"/>
          <w:b w:val="0"/>
          <w:color w:val="000000"/>
          <w:sz w:val="20"/>
        </w:rPr>
        <w:t>Alternate approach: Because</w:t>
      </w:r>
      <w:r>
        <w:rPr>
          <w:rFonts w:ascii="Arial" w:hAnsi="Arial"/>
          <w:b w:val="0"/>
          <w:color w:val="000000"/>
          <w:sz w:val="20"/>
        </w:rPr>
        <w:t xml:space="preserve"> </w:t>
      </w:r>
      <m:oMath xmlns:mml="http://www.w3.org/1998/Math/MathML">
        <m:r>
          <m:t>a+b+c</m:t>
        </m:r>
      </m:oMath>
      <w:r>
        <w:rPr>
          <w:rFonts w:ascii="Arial" w:hAnsi="Arial"/>
          <w:b w:val="0"/>
          <w:color w:val="000000"/>
          <w:sz w:val="20"/>
        </w:rPr>
        <w:t xml:space="preserve"> </w:t>
      </w:r>
      <w:r>
        <w:rPr>
          <w:rFonts w:ascii="Arial" w:hAnsi="Arial"/>
          <w:b w:val="0"/>
          <w:color w:val="000000"/>
          <w:sz w:val="20"/>
        </w:rPr>
        <w:t>is the value of</w:t>
      </w:r>
      <w:r>
        <w:rPr>
          <w:rFonts w:ascii="Arial" w:hAnsi="Arial"/>
          <w:b w:val="0"/>
          <w:color w:val="000000"/>
          <w:sz w:val="20"/>
        </w:rPr>
        <w:t xml:space="preserve"> </w:t>
      </w:r>
      <m:oMath xmlns:mml="http://www.w3.org/1998/Math/MathML">
        <m:r>
          <m:t>a</m:t>
        </m:r>
        <m:sSup>
          <m:e>
            <m:r>
              <m:t>x</m:t>
            </m:r>
          </m:e>
          <m:sup>
            <m:r>
              <m:t>2</m:t>
            </m:r>
          </m:sup>
        </m:sSup>
        <m:r>
          <m:t>+bx+c,</m:t>
        </m:r>
      </m:oMath>
      <w:r>
        <w:rPr>
          <w:rFonts w:ascii="Arial" w:hAnsi="Arial"/>
          <w:b w:val="0"/>
          <w:color w:val="000000"/>
          <w:sz w:val="20"/>
        </w:rPr>
        <w:t xml:space="preserve"> </w:t>
      </w:r>
      <w:r>
        <w:rPr>
          <w:rFonts w:ascii="Arial" w:hAnsi="Arial"/>
          <w:b w:val="0"/>
          <w:color w:val="000000"/>
          <w:sz w:val="20"/>
        </w:rPr>
        <w:t>when</w:t>
      </w:r>
      <w:r>
        <w:rPr>
          <w:rFonts w:ascii="Arial" w:hAnsi="Arial"/>
          <w:b w:val="0"/>
          <w:color w:val="000000"/>
          <w:sz w:val="20"/>
        </w:rPr>
        <w:t xml:space="preserve"> </w:t>
      </w:r>
      <m:oMath xmlns:mml="http://www.w3.org/1998/Math/MathML">
        <m:r>
          <m:t>b=4</m:t>
        </m:r>
      </m:oMath>
      <w:r>
        <w:rPr>
          <w:rFonts w:ascii="Arial" w:hAnsi="Arial"/>
          <w:b w:val="0"/>
          <w:color w:val="000000"/>
          <w:sz w:val="20"/>
        </w:rPr>
        <w:t>, it is possible to first make that substitution into each</w:t>
      </w:r>
      <w:r>
        <w:br/>
      </w:r>
      <w:r>
        <w:rPr>
          <w:rFonts w:ascii="Arial" w:hAnsi="Arial"/>
          <w:b w:val="0"/>
          <w:color w:val="000000"/>
          <w:sz w:val="20"/>
        </w:rPr>
        <w:t>polynomial before adding them. When</w:t>
      </w:r>
      <w:r>
        <w:rPr>
          <w:rFonts w:ascii="Arial" w:hAnsi="Arial"/>
          <w:b w:val="0"/>
          <w:color w:val="000000"/>
          <w:sz w:val="20"/>
        </w:rPr>
        <w:t xml:space="preserve"> </w:t>
      </w:r>
      <m:oMath xmlns:mml="http://www.w3.org/1998/Math/MathML">
        <m:r>
          <m:t>b=4</m:t>
        </m:r>
      </m:oMath>
      <w:r>
        <w:rPr>
          <w:rFonts w:ascii="Arial" w:hAnsi="Arial"/>
          <w:b w:val="0"/>
          <w:color w:val="000000"/>
          <w:sz w:val="20"/>
        </w:rPr>
        <w:t>, the first polynomial is equal to</w:t>
      </w:r>
      <w:r>
        <w:rPr>
          <w:rFonts w:ascii="Arial" w:hAnsi="Arial"/>
          <w:b w:val="0"/>
          <w:color w:val="000000"/>
          <w:sz w:val="20"/>
        </w:rPr>
        <w:t xml:space="preserve"> </w:t>
      </w:r>
      <m:oMath xmlns:mml="http://www.w3.org/1998/Math/MathML">
        <m:r>
          <m:t>p−2+1+31=30</m:t>
        </m:r>
      </m:oMath>
      <w:r>
        <w:rPr>
          <w:rFonts w:ascii="Arial" w:hAnsi="Arial"/>
          <w:b w:val="0"/>
          <w:color w:val="000000"/>
          <w:sz w:val="20"/>
        </w:rPr>
        <w:t xml:space="preserve"> </w:t>
      </w:r>
      <w:r>
        <w:rPr>
          <w:rFonts w:ascii="Arial" w:hAnsi="Arial"/>
          <w:b w:val="0"/>
          <w:color w:val="000000"/>
          <w:sz w:val="20"/>
        </w:rPr>
        <w:t>and the second polynomial is equal to</w:t>
      </w:r>
      <w:r>
        <w:br/>
      </w:r>
      <m:oMath xmlns:mml="http://www.w3.org/1998/Math/MathML">
        <m:r>
          <m:t>3+7−8=2.</m:t>
        </m:r>
      </m:oMath>
      <w:r>
        <w:rPr>
          <w:rFonts w:ascii="Arial" w:hAnsi="Arial"/>
          <w:b w:val="0"/>
          <w:color w:val="000000"/>
          <w:sz w:val="20"/>
        </w:rPr>
        <w:t>. The sum of 30 and 2 is 32.</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m:t>
        </m:r>
        <m:f>
          <m:fPr>
            <m:type m:val="bar"/>
          </m:fPr>
          <m:num>
            <m:r>
              <m:t>1</m:t>
            </m:r>
          </m:num>
          <m:den>
            <m:r>
              <m:t>2</m:t>
            </m:r>
          </m:den>
        </m:f>
        <m:r>
          <m:t>x+</m:t>
        </m:r>
        <m:f>
          <m:fPr>
            <m:type m:val="bar"/>
          </m:fPr>
          <m:num>
            <m:r>
              <m:t>3</m:t>
            </m:r>
          </m:num>
          <m:den>
            <m:r>
              <m:t>2</m:t>
            </m:r>
          </m:den>
        </m:f>
        <m:r>
          <m:t>)</m:t>
        </m:r>
        <m:r>
          <m:t>(</m:t>
        </m:r>
        <m:f>
          <m:fPr>
            <m:type m:val="bar"/>
          </m:fPr>
          <m:num>
            <m:r>
              <m:t>3</m:t>
            </m:r>
          </m:num>
          <m:den>
            <m:r>
              <m:t>2</m:t>
            </m:r>
          </m:den>
        </m:f>
        <m:r>
          <m:t>x+</m:t>
        </m:r>
        <m:f>
          <m:fPr>
            <m:type m:val="bar"/>
          </m:fPr>
          <m:num>
            <m:r>
              <m:t>1</m:t>
            </m:r>
          </m:num>
          <m:den>
            <m:r>
              <m:t>2</m:t>
            </m:r>
          </m:den>
        </m:f>
        <m:r>
          <m:t>)</m:t>
        </m:r>
      </m:oMath>
      <w:r>
        <w:br/>
      </w:r>
      <w:r>
        <w:rPr>
          <w:rFonts w:ascii="Arial" w:hAnsi="Arial"/>
          <w:b w:val="0"/>
          <w:color w:val="000000"/>
          <w:sz w:val="20"/>
        </w:rPr>
        <w:t>The expression above is equivalent to</w:t>
      </w:r>
      <w:r>
        <w:rPr>
          <w:rFonts w:ascii="Arial" w:hAnsi="Arial"/>
          <w:b w:val="0"/>
          <w:color w:val="000000"/>
          <w:sz w:val="20"/>
        </w:rPr>
        <w:t xml:space="preserve"> </w:t>
      </w:r>
      <m:oMath xmlns:mml="http://www.w3.org/1998/Math/MathML">
        <m:r>
          <m:t>a</m:t>
        </m:r>
        <m:sSup>
          <m:e>
            <m:r>
              <m:t>x</m:t>
            </m:r>
          </m:e>
          <m:sup>
            <m:r>
              <m:t>2</m:t>
            </m:r>
          </m:sup>
        </m:sSup>
        <m:r>
          <m:t>+bx+c,</m:t>
        </m:r>
      </m:oMath>
      <w:r>
        <w:rPr>
          <w:rFonts w:ascii="Arial" w:hAnsi="Arial"/>
          <w:b w:val="0"/>
          <w:color w:val="000000"/>
          <w:sz w:val="20"/>
        </w:rPr>
        <w:t>, where a, b, and c are constants. What is the value of b?</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w:t>
      </w:r>
      <w:r>
        <w:rPr>
          <w:rFonts w:ascii="Arial" w:hAnsi="Arial"/>
          <w:b w:val="0"/>
          <w:color w:val="000000"/>
          <w:sz w:val="20"/>
        </w:rPr>
        <w:t xml:space="preserve"> </w:t>
      </w:r>
      <m:oMath xmlns:mml="http://www.w3.org/1998/Math/MathML">
        <m:f>
          <m:fPr>
            <m:type m:val="bar"/>
          </m:fPr>
          <m:num>
            <m:r>
              <m:t>5</m:t>
            </m:r>
          </m:num>
          <m:den>
            <m:r>
              <m:t>2</m:t>
            </m:r>
          </m:den>
        </m:f>
      </m:oMath>
      <w:r>
        <w:rPr>
          <w:rFonts w:ascii="Arial" w:hAnsi="Arial"/>
          <w:b w:val="0"/>
          <w:color w:val="000000"/>
          <w:sz w:val="20"/>
        </w:rPr>
        <w:t>. The expression</w:t>
      </w:r>
      <w:r>
        <w:rPr>
          <w:rFonts w:ascii="Arial" w:hAnsi="Arial"/>
          <w:b w:val="0"/>
          <w:color w:val="000000"/>
          <w:sz w:val="20"/>
        </w:rPr>
        <w:t xml:space="preserve"> </w:t>
      </w:r>
      <m:oMath xmlns:mml="http://www.w3.org/1998/Math/MathML">
        <m:r>
          <m:t>(</m:t>
        </m:r>
        <m:f>
          <m:fPr>
            <m:type m:val="bar"/>
          </m:fPr>
          <m:num>
            <m:r>
              <m:t>1</m:t>
            </m:r>
          </m:num>
          <m:den>
            <m:r>
              <m:t>2</m:t>
            </m:r>
          </m:den>
        </m:f>
        <m:r>
          <m:t>x+</m:t>
        </m:r>
        <m:f>
          <m:fPr>
            <m:type m:val="bar"/>
          </m:fPr>
          <m:num>
            <m:r>
              <m:t>3</m:t>
            </m:r>
          </m:num>
          <m:den>
            <m:r>
              <m:t>2</m:t>
            </m:r>
          </m:den>
        </m:f>
        <m:r>
          <m:t>)</m:t>
        </m:r>
        <m:r>
          <m:t>(</m:t>
        </m:r>
        <m:f>
          <m:fPr>
            <m:type m:val="bar"/>
          </m:fPr>
          <m:num>
            <m:r>
              <m:t>3</m:t>
            </m:r>
          </m:num>
          <m:den>
            <m:r>
              <m:t>2</m:t>
            </m:r>
          </m:den>
        </m:f>
        <m:r>
          <m:t>x+</m:t>
        </m:r>
        <m:f>
          <m:fPr>
            <m:type m:val="bar"/>
          </m:fPr>
          <m:num>
            <m:r>
              <m:t>1</m:t>
            </m:r>
          </m:num>
          <m:den>
            <m:r>
              <m:t>2</m:t>
            </m:r>
          </m:den>
        </m:f>
        <m:r>
          <m:t>)</m:t>
        </m:r>
      </m:oMath>
      <w:r>
        <w:rPr>
          <w:rFonts w:ascii="Arial" w:hAnsi="Arial"/>
          <w:b w:val="0"/>
          <w:color w:val="000000"/>
          <w:sz w:val="20"/>
        </w:rPr>
        <w:t xml:space="preserve"> </w:t>
      </w:r>
      <w:r>
        <w:rPr>
          <w:rFonts w:ascii="Arial" w:hAnsi="Arial"/>
          <w:b w:val="0"/>
          <w:color w:val="000000"/>
          <w:sz w:val="20"/>
        </w:rPr>
        <w:t>can be written in the form</w:t>
      </w:r>
      <w:r>
        <w:rPr>
          <w:rFonts w:ascii="Arial" w:hAnsi="Arial"/>
          <w:b w:val="0"/>
          <w:color w:val="000000"/>
          <w:sz w:val="20"/>
        </w:rPr>
        <w:t xml:space="preserve"> </w:t>
      </w:r>
      <m:oMath xmlns:mml="http://www.w3.org/1998/Math/MathML">
        <m:r>
          <m:t>a</m:t>
        </m:r>
        <m:sSup>
          <m:e>
            <m:r>
              <m:t>x</m:t>
            </m:r>
          </m:e>
          <m:sup>
            <m:r>
              <m:t>2</m:t>
            </m:r>
          </m:sup>
        </m:sSup>
        <m:r>
          <m:t>+bx+c,</m:t>
        </m:r>
      </m:oMath>
      <w:r>
        <w:rPr>
          <w:rFonts w:ascii="Arial" w:hAnsi="Arial"/>
          <w:b w:val="0"/>
          <w:color w:val="000000"/>
          <w:sz w:val="20"/>
        </w:rPr>
        <w:t>, where a, b, and c are</w:t>
      </w:r>
      <w:r>
        <w:br/>
      </w:r>
      <w:r>
        <w:rPr>
          <w:rFonts w:ascii="Arial" w:hAnsi="Arial"/>
          <w:b w:val="0"/>
          <w:color w:val="000000"/>
          <w:sz w:val="20"/>
        </w:rPr>
        <w:t>constants, by multiplying out the expression using the distributive property of multiplication over addition. The result is</w:t>
      </w:r>
      <w:r>
        <w:br/>
      </w:r>
      <m:oMath xmlns:mml="http://www.w3.org/1998/Math/MathML">
        <m:r>
          <m:t>(</m:t>
        </m:r>
        <m:f>
          <m:fPr>
            <m:type m:val="bar"/>
          </m:fPr>
          <m:num>
            <m:r>
              <m:t>1</m:t>
            </m:r>
          </m:num>
          <m:den>
            <m:r>
              <m:t>2</m:t>
            </m:r>
          </m:den>
        </m:f>
        <m:r>
          <m:t>x)</m:t>
        </m:r>
        <m:r>
          <m:t>(</m:t>
        </m:r>
        <m:f>
          <m:fPr>
            <m:type m:val="bar"/>
          </m:fPr>
          <m:num>
            <m:r>
              <m:t>3</m:t>
            </m:r>
          </m:num>
          <m:den>
            <m:r>
              <m:t>2</m:t>
            </m:r>
          </m:den>
        </m:f>
        <m:r>
          <m:t>x)</m:t>
        </m:r>
        <m:r>
          <m:t>+</m:t>
        </m:r>
        <m:r>
          <m:t>(</m:t>
        </m:r>
        <m:f>
          <m:fPr>
            <m:type m:val="bar"/>
          </m:fPr>
          <m:num>
            <m:r>
              <m:t>1</m:t>
            </m:r>
          </m:num>
          <m:den>
            <m:r>
              <m:t>2</m:t>
            </m:r>
          </m:den>
        </m:f>
        <m:r>
          <m:t>x)</m:t>
        </m:r>
        <m:r>
          <m:t>(</m:t>
        </m:r>
        <m:f>
          <m:fPr>
            <m:type m:val="bar"/>
          </m:fPr>
          <m:num>
            <m:r>
              <m:t>1</m:t>
            </m:r>
          </m:num>
          <m:den>
            <m:r>
              <m:t>2</m:t>
            </m:r>
          </m:den>
        </m:f>
        <m:r>
          <m:t>)</m:t>
        </m:r>
        <m:r>
          <m:t>+</m:t>
        </m:r>
        <m:r>
          <m:t>(</m:t>
        </m:r>
        <m:f>
          <m:fPr>
            <m:type m:val="bar"/>
          </m:fPr>
          <m:num>
            <m:r>
              <m:t>3</m:t>
            </m:r>
          </m:num>
          <m:den>
            <m:r>
              <m:t>2</m:t>
            </m:r>
          </m:den>
        </m:f>
        <m:r>
          <m:t>)</m:t>
        </m:r>
        <m:r>
          <m:t>(</m:t>
        </m:r>
        <m:f>
          <m:fPr>
            <m:type m:val="bar"/>
          </m:fPr>
          <m:num>
            <m:r>
              <m:t>3</m:t>
            </m:r>
          </m:num>
          <m:den>
            <m:r>
              <m:t>2</m:t>
            </m:r>
          </m:den>
        </m:f>
        <m:r>
          <m:t>x)</m:t>
        </m:r>
        <m:r>
          <m:t>+</m:t>
        </m:r>
        <m:r>
          <m:t>(</m:t>
        </m:r>
        <m:f>
          <m:fPr>
            <m:type m:val="bar"/>
          </m:fPr>
          <m:num>
            <m:r>
              <m:t>3</m:t>
            </m:r>
          </m:num>
          <m:den>
            <m:r>
              <m:t>2</m:t>
            </m:r>
          </m:den>
        </m:f>
        <m:r>
          <m:t>)</m:t>
        </m:r>
        <m:r>
          <m:t>(</m:t>
        </m:r>
        <m:f>
          <m:fPr>
            <m:type m:val="bar"/>
          </m:fPr>
          <m:num>
            <m:r>
              <m:t>1</m:t>
            </m:r>
          </m:num>
          <m:den>
            <m:r>
              <m:t>2</m:t>
            </m:r>
          </m:den>
        </m:f>
        <m:r>
          <m:t>)</m:t>
        </m:r>
        <m:r>
          <m:t>.</m:t>
        </m:r>
      </m:oMath>
      <w:r>
        <w:rPr>
          <w:rFonts w:ascii="Arial" w:hAnsi="Arial"/>
          <w:b w:val="0"/>
          <w:color w:val="000000"/>
          <w:sz w:val="20"/>
        </w:rPr>
        <w:t>. This expression can be rewritten by multiplying as indicated to give</w:t>
      </w:r>
      <w:r>
        <w:br/>
      </w:r>
      <m:oMath xmlns:mml="http://www.w3.org/1998/Math/MathML">
        <m:f>
          <m:fPr>
            <m:type m:val="bar"/>
          </m:fPr>
          <m:num>
            <m:r>
              <m:t>3</m:t>
            </m:r>
          </m:num>
          <m:den>
            <m:r>
              <m:t>4</m:t>
            </m:r>
          </m:den>
        </m:f>
        <m:sSup>
          <m:e>
            <m:r>
              <m:t>x</m:t>
            </m:r>
          </m:e>
          <m:sup>
            <m:r>
              <m:t>2</m:t>
            </m:r>
          </m:sup>
        </m:sSup>
        <m:r>
          <m:t>+</m:t>
        </m:r>
        <m:f>
          <m:fPr>
            <m:type m:val="bar"/>
          </m:fPr>
          <m:num>
            <m:r>
              <m:t>1</m:t>
            </m:r>
          </m:num>
          <m:den>
            <m:r>
              <m:t>4</m:t>
            </m:r>
          </m:den>
        </m:f>
        <m:r>
          <m:t>x+</m:t>
        </m:r>
        <m:f>
          <m:fPr>
            <m:type m:val="bar"/>
          </m:fPr>
          <m:num>
            <m:r>
              <m:t>9</m:t>
            </m:r>
          </m:num>
          <m:den>
            <m:r>
              <m:t>4</m:t>
            </m:r>
          </m:den>
        </m:f>
        <m:r>
          <m:t>x+</m:t>
        </m:r>
        <m:f>
          <m:fPr>
            <m:type m:val="bar"/>
          </m:fPr>
          <m:num>
            <m:r>
              <m:t>3</m:t>
            </m:r>
          </m:num>
          <m:den>
            <m:r>
              <m:t>4</m:t>
            </m:r>
          </m:den>
        </m:f>
        <m:r>
          <m:t>,</m:t>
        </m:r>
      </m:oMath>
      <w:r>
        <w:rPr>
          <w:rFonts w:ascii="Arial" w:hAnsi="Arial"/>
          <w:b w:val="0"/>
          <w:color w:val="000000"/>
          <w:sz w:val="20"/>
        </w:rPr>
        <w:t>, which can be simplified to</w:t>
      </w:r>
      <w:r>
        <w:rPr>
          <w:rFonts w:ascii="Arial" w:hAnsi="Arial"/>
          <w:b w:val="0"/>
          <w:color w:val="000000"/>
          <w:sz w:val="20"/>
        </w:rPr>
        <w:t xml:space="preserve"> </w:t>
      </w:r>
      <m:oMath xmlns:mml="http://www.w3.org/1998/Math/MathML">
        <m:f>
          <m:fPr>
            <m:type m:val="bar"/>
          </m:fPr>
          <m:num>
            <m:r>
              <m:t>3</m:t>
            </m:r>
          </m:num>
          <m:den>
            <m:r>
              <m:t>4</m:t>
            </m:r>
          </m:den>
        </m:f>
        <m:sSup>
          <m:e>
            <m:r>
              <m:t>x</m:t>
            </m:r>
          </m:e>
          <m:sup>
            <m:r>
              <m:t>2</m:t>
            </m:r>
          </m:sup>
        </m:sSup>
        <m:r>
          <m:t>+</m:t>
        </m:r>
        <m:f>
          <m:fPr>
            <m:type m:val="bar"/>
          </m:fPr>
          <m:num>
            <m:r>
              <m:t>10</m:t>
            </m:r>
          </m:num>
          <m:den>
            <m:r>
              <m:t>4</m:t>
            </m:r>
          </m:den>
        </m:f>
        <m:r>
          <m:t>x+</m:t>
        </m:r>
        <m:f>
          <m:fPr>
            <m:type m:val="bar"/>
          </m:fPr>
          <m:num>
            <m:r>
              <m:t>3</m:t>
            </m:r>
          </m:num>
          <m:den>
            <m:r>
              <m:t>4</m:t>
            </m:r>
          </m:den>
        </m:f>
        <m:r>
          <m:t>,</m:t>
        </m:r>
      </m:oMath>
      <w:r>
        <w:rPr>
          <w:rFonts w:ascii="Arial" w:hAnsi="Arial"/>
          <w:b w:val="0"/>
          <w:color w:val="000000"/>
          <w:sz w:val="20"/>
        </w:rPr>
        <w:t>, or</w:t>
      </w:r>
      <w:r>
        <w:rPr>
          <w:rFonts w:ascii="Arial" w:hAnsi="Arial"/>
          <w:b w:val="0"/>
          <w:color w:val="000000"/>
          <w:sz w:val="20"/>
        </w:rPr>
        <w:t xml:space="preserve"> </w:t>
      </w:r>
      <m:oMath xmlns:mml="http://www.w3.org/1998/Math/MathML">
        <m:f>
          <m:fPr>
            <m:type m:val="bar"/>
          </m:fPr>
          <m:num>
            <m:r>
              <m:t>3</m:t>
            </m:r>
          </m:num>
          <m:den>
            <m:r>
              <m:t>4</m:t>
            </m:r>
          </m:den>
        </m:f>
        <m:sSup>
          <m:e>
            <m:r>
              <m:t>x</m:t>
            </m:r>
          </m:e>
          <m:sup>
            <m:r>
              <m:t>2</m:t>
            </m:r>
          </m:sup>
        </m:sSup>
        <m:r>
          <m:t>+</m:t>
        </m:r>
        <m:f>
          <m:fPr>
            <m:type m:val="bar"/>
          </m:fPr>
          <m:num>
            <m:r>
              <m:t>5</m:t>
            </m:r>
          </m:num>
          <m:den>
            <m:r>
              <m:t>2</m:t>
            </m:r>
          </m:den>
        </m:f>
        <m:r>
          <m:t>x+</m:t>
        </m:r>
        <m:f>
          <m:fPr>
            <m:type m:val="bar"/>
          </m:fPr>
          <m:num>
            <m:r>
              <m:t>3</m:t>
            </m:r>
          </m:num>
          <m:den>
            <m:r>
              <m:t>4</m:t>
            </m:r>
          </m:den>
        </m:f>
        <m:r>
          <m:t>.</m:t>
        </m:r>
      </m:oMath>
      <w:r>
        <w:rPr>
          <w:rFonts w:ascii="Arial" w:hAnsi="Arial"/>
          <w:b w:val="0"/>
          <w:color w:val="000000"/>
          <w:sz w:val="20"/>
        </w:rPr>
        <w:t>. This is in the form</w:t>
      </w:r>
      <w:r>
        <w:rPr>
          <w:rFonts w:ascii="Arial" w:hAnsi="Arial"/>
          <w:b w:val="0"/>
          <w:color w:val="000000"/>
          <w:sz w:val="20"/>
        </w:rPr>
        <w:t xml:space="preserve"> </w:t>
      </w:r>
      <m:oMath xmlns:mml="http://www.w3.org/1998/Math/MathML">
        <m:r>
          <m:t>a</m:t>
        </m:r>
        <m:sSup>
          <m:e>
            <m:r>
              <m:t>x</m:t>
            </m:r>
          </m:e>
          <m:sup>
            <m:r>
              <m:t>2</m:t>
            </m:r>
          </m:sup>
        </m:sSup>
        <m:r>
          <m:t>+bx+c,</m:t>
        </m:r>
      </m:oMath>
      <w:r>
        <w:rPr>
          <w:rFonts w:ascii="Arial" w:hAnsi="Arial"/>
          <w:b w:val="0"/>
          <w:color w:val="000000"/>
          <w:sz w:val="20"/>
        </w:rPr>
        <w:t>,</w:t>
      </w:r>
      <w:r>
        <w:br/>
      </w:r>
      <w:r>
        <w:rPr>
          <w:rFonts w:ascii="Arial" w:hAnsi="Arial"/>
          <w:b w:val="0"/>
          <w:color w:val="000000"/>
          <w:sz w:val="20"/>
        </w:rPr>
        <w:t>where the value of b is</w:t>
      </w:r>
      <w:r>
        <w:rPr>
          <w:rFonts w:ascii="Arial" w:hAnsi="Arial"/>
          <w:b w:val="0"/>
          <w:color w:val="000000"/>
          <w:sz w:val="20"/>
        </w:rPr>
        <w:t xml:space="preserve"> </w:t>
      </w:r>
      <m:oMath xmlns:mml="http://www.w3.org/1998/Math/MathML">
        <m:f>
          <m:fPr>
            <m:type m:val="bar"/>
          </m:fPr>
          <m:num>
            <m:r>
              <m:t>5</m:t>
            </m:r>
          </m:num>
          <m:den>
            <m:r>
              <m:t>2</m:t>
            </m:r>
          </m:den>
        </m:f>
      </m:oMath>
      <w:r>
        <w:rPr>
          <w:rFonts w:ascii="Arial" w:hAnsi="Arial"/>
          <w:b w:val="0"/>
          <w:color w:val="000000"/>
          <w:sz w:val="20"/>
        </w:rPr>
        <w:t>. Note that 5/2 and 2.5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Blood volume,</w:t>
      </w:r>
      <w:r>
        <w:rPr>
          <w:rFonts w:ascii="Arial" w:hAnsi="Arial"/>
          <w:b w:val="0"/>
          <w:color w:val="000000"/>
          <w:sz w:val="20"/>
        </w:rPr>
        <w:t xml:space="preserve"> </w:t>
      </w:r>
      <m:oMath xmlns:mml="http://www.w3.org/1998/Math/MathML">
        <m:r>
          <m:t>,</m:t>
        </m:r>
        <m:sSub>
          <m:e>
            <m:r>
              <m:t>V</m:t>
            </m:r>
          </m:e>
          <m:sub>
            <m:r>
              <m:t>E</m:t>
            </m:r>
          </m:sub>
        </m:sSub>
        <m:r>
          <m:t>,</m:t>
        </m:r>
      </m:oMath>
      <w:r>
        <w:rPr>
          <w:rFonts w:ascii="Arial" w:hAnsi="Arial"/>
          <w:b w:val="0"/>
          <w:color w:val="000000"/>
          <w:sz w:val="20"/>
        </w:rPr>
        <w:t>, in a human can be determined using the equation</w:t>
      </w:r>
      <w:r>
        <w:rPr>
          <w:rFonts w:ascii="Arial" w:hAnsi="Arial"/>
          <w:b w:val="0"/>
          <w:color w:val="000000"/>
          <w:sz w:val="20"/>
        </w:rPr>
        <w:t xml:space="preserve"> </w:t>
      </w:r>
      <m:oMath xmlns:mml="http://www.w3.org/1998/Math/MathML">
        <m:sSub>
          <m:e>
            <m:r>
              <m:t>V</m:t>
            </m:r>
          </m:e>
          <m:sub>
            <m:r>
              <m:t>E</m:t>
            </m:r>
          </m:sub>
        </m:sSub>
        <m:r>
          <m:t>=</m:t>
        </m:r>
        <m:f>
          <m:fPr>
            <m:type m:val="bar"/>
          </m:fPr>
          <m:num>
            <m:sSub>
              <m:e>
                <m:r>
                  <m:t>V</m:t>
                </m:r>
              </m:e>
              <m:sub>
                <m:r>
                  <m:t>P</m:t>
                </m:r>
              </m:sub>
            </m:sSub>
          </m:num>
          <m:den>
            <m:r>
              <m:t>1−H</m:t>
            </m:r>
          </m:den>
        </m:f>
        <m:r>
          <m:t>,</m:t>
        </m:r>
      </m:oMath>
      <w:r>
        <w:rPr>
          <w:rFonts w:ascii="Arial" w:hAnsi="Arial"/>
          <w:b w:val="0"/>
          <w:color w:val="000000"/>
          <w:sz w:val="20"/>
        </w:rPr>
        <w:t>, where</w:t>
      </w:r>
      <w:r>
        <w:rPr>
          <w:rFonts w:ascii="Arial" w:hAnsi="Arial"/>
          <w:b w:val="0"/>
          <w:color w:val="000000"/>
          <w:sz w:val="20"/>
        </w:rPr>
        <w:t xml:space="preserve"> </w:t>
      </w:r>
      <m:oMath xmlns:mml="http://www.w3.org/1998/Math/MathML">
        <m:sSub>
          <m:e>
            <m:r>
              <m:t>V</m:t>
            </m:r>
          </m:e>
          <m:sub>
            <m:r>
              <m:t>P</m:t>
            </m:r>
          </m:sub>
        </m:sSub>
      </m:oMath>
      <w:r>
        <w:rPr>
          <w:rFonts w:ascii="Arial" w:hAnsi="Arial"/>
          <w:b w:val="0"/>
          <w:color w:val="000000"/>
          <w:sz w:val="20"/>
        </w:rPr>
        <w:t xml:space="preserve"> </w:t>
      </w:r>
      <w:r>
        <w:rPr>
          <w:rFonts w:ascii="Arial" w:hAnsi="Arial"/>
          <w:b w:val="0"/>
          <w:color w:val="000000"/>
          <w:sz w:val="20"/>
        </w:rPr>
        <w:t>is the plasma volume and H is the hematocrit</w:t>
      </w:r>
      <w:r>
        <w:br/>
      </w:r>
      <w:r>
        <w:rPr>
          <w:rFonts w:ascii="Arial" w:hAnsi="Arial"/>
          <w:b w:val="0"/>
          <w:color w:val="000000"/>
          <w:sz w:val="20"/>
        </w:rPr>
        <w:t>(the fraction of blood volume that is red blood cells). Which of the following correctly expresses the hematocrit in terms of the blood volume and</w:t>
      </w:r>
      <w:r>
        <w:br/>
      </w:r>
      <w:r>
        <w:rPr>
          <w:rFonts w:ascii="Arial" w:hAnsi="Arial"/>
          <w:b w:val="0"/>
          <w:color w:val="000000"/>
          <w:sz w:val="20"/>
        </w:rPr>
        <w:t>the plasma volume?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H=1−</m:t>
        </m:r>
        <m:f>
          <m:fPr>
            <m:type m:val="bar"/>
          </m:fPr>
          <m:num>
            <m:sSub>
              <m:e>
                <m:r>
                  <m:t>V</m:t>
                </m:r>
              </m:e>
              <m:sub>
                <m:r>
                  <m:t>P</m:t>
                </m:r>
              </m:sub>
            </m:sSub>
          </m:num>
          <m:den>
            <m:sSub>
              <m:e>
                <m:r>
                  <m:t>V</m:t>
                </m:r>
              </m:e>
              <m:sub>
                <m:r>
                  <m:t>B</m:t>
                </m:r>
              </m:sub>
            </m:sSub>
          </m:den>
        </m:f>
      </m:oMath>
    </w:p>
    <w:p>
      <w:pPr>
        <w:spacing w:after="60" w:line="252" w:lineRule="auto"/>
        <w:ind w:left="317" w:hanging="317"/>
      </w:pPr>
      <w:r>
        <w:rPr>
          <w:rFonts w:ascii="Arial" w:hAnsi="Arial"/>
          <w:b w:val="0"/>
          <w:color w:val="000000"/>
          <w:sz w:val="20"/>
        </w:rPr>
        <w:t xml:space="preserve">Option B: </w:t>
      </w:r>
      <m:oMath xmlns:mml="http://www.w3.org/1998/Math/MathML">
        <m:r>
          <m:t>H=</m:t>
        </m:r>
        <m:f>
          <m:fPr>
            <m:type m:val="bar"/>
          </m:fPr>
          <m:num>
            <m:sSub>
              <m:e>
                <m:r>
                  <m:t>V</m:t>
                </m:r>
              </m:e>
              <m:sub>
                <m:r>
                  <m:t>B</m:t>
                </m:r>
              </m:sub>
            </m:sSub>
          </m:num>
          <m:den>
            <m:sSub>
              <m:e>
                <m:r>
                  <m:t>V</m:t>
                </m:r>
              </m:e>
              <m:sub>
                <m:r>
                  <m:t>P</m:t>
                </m:r>
              </m:sub>
            </m:sSub>
          </m:den>
        </m:f>
      </m:oMath>
    </w:p>
    <w:p>
      <w:pPr>
        <w:spacing w:after="60" w:line="252" w:lineRule="auto"/>
        <w:ind w:left="317" w:hanging="317"/>
      </w:pPr>
      <w:r>
        <w:rPr>
          <w:rFonts w:ascii="Arial" w:hAnsi="Arial"/>
          <w:b w:val="0"/>
          <w:color w:val="000000"/>
          <w:sz w:val="20"/>
        </w:rPr>
        <w:t xml:space="preserve">Option C: </w:t>
      </w:r>
      <m:oMath xmlns:mml="http://www.w3.org/1998/Math/MathML">
        <m:r>
          <m:t>H=1+</m:t>
        </m:r>
        <m:f>
          <m:fPr>
            <m:type m:val="bar"/>
          </m:fPr>
          <m:num>
            <m:sSub>
              <m:e>
                <m:r>
                  <m:t>V</m:t>
                </m:r>
              </m:e>
              <m:sub>
                <m:r>
                  <m:t>B</m:t>
                </m:r>
              </m:sub>
            </m:sSub>
          </m:num>
          <m:den>
            <m:sSub>
              <m:e>
                <m:r>
                  <m:t>V</m:t>
                </m:r>
              </m:e>
              <m:sub>
                <m:r>
                  <m:t>P</m:t>
                </m:r>
              </m:sub>
            </m:sSub>
          </m:den>
        </m:f>
      </m:oMath>
    </w:p>
    <w:p>
      <w:pPr>
        <w:spacing w:after="60" w:line="252" w:lineRule="auto"/>
        <w:ind w:left="317" w:hanging="317"/>
      </w:pPr>
      <w:r>
        <w:rPr>
          <w:rFonts w:ascii="Arial" w:hAnsi="Arial"/>
          <w:b w:val="0"/>
          <w:color w:val="000000"/>
          <w:sz w:val="20"/>
        </w:rPr>
        <w:t xml:space="preserve">Option D: </w:t>
      </w:r>
      <m:oMath xmlns:mml="http://www.w3.org/1998/Math/MathML">
        <m:r>
          <m:t>H=</m:t>
        </m:r>
        <m:sSub>
          <m:e>
            <m:r>
              <m:t>V</m:t>
            </m:r>
          </m:e>
          <m:sub>
            <m:r>
              <m:t>B</m:t>
            </m:r>
          </m:sub>
        </m:sSub>
        <m:r>
          <m:t>−</m:t>
        </m:r>
        <m:sSub>
          <m:e>
            <m:r>
              <m:t>V</m:t>
            </m:r>
          </m:e>
          <m:sub>
            <m:r>
              <m:t>P</m:t>
            </m:r>
          </m:sub>
        </m:sSub>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hematocrit can be expressed in terms of the blood volume and the plasma volume by solving the given equation</w:t>
      </w:r>
      <w:r>
        <w:br/>
      </w:r>
      <m:oMath xmlns:mml="http://www.w3.org/1998/Math/MathML">
        <m:sSub>
          <m:e>
            <m:r>
              <m:t>V</m:t>
            </m:r>
          </m:e>
          <m:sub>
            <m:r>
              <m:t>E</m:t>
            </m:r>
          </m:sub>
        </m:sSub>
        <m:r>
          <m:t>=</m:t>
        </m:r>
        <m:f>
          <m:fPr>
            <m:type m:val="bar"/>
          </m:fPr>
          <m:num>
            <m:sSub>
              <m:e>
                <m:r>
                  <m:t>V</m:t>
                </m:r>
              </m:e>
              <m:sub>
                <m:r>
                  <m:t>P</m:t>
                </m:r>
              </m:sub>
            </m:sSub>
          </m:num>
          <m:den>
            <m:r>
              <m:t>1−H</m:t>
            </m:r>
          </m:den>
        </m:f>
        <m:r>
          <m:t>,</m:t>
        </m:r>
      </m:oMath>
      <w:r>
        <w:rPr>
          <w:rFonts w:ascii="Arial" w:hAnsi="Arial"/>
          <w:b w:val="0"/>
          <w:color w:val="000000"/>
          <w:sz w:val="20"/>
        </w:rPr>
        <w:t xml:space="preserve"> </w:t>
      </w:r>
      <w:r>
        <w:rPr>
          <w:rFonts w:ascii="Arial" w:hAnsi="Arial"/>
          <w:b w:val="0"/>
          <w:color w:val="000000"/>
          <w:sz w:val="20"/>
        </w:rPr>
        <w:t>for H. Multiplying both sides of this equation by</w:t>
      </w:r>
      <w:r>
        <w:rPr>
          <w:rFonts w:ascii="Arial" w:hAnsi="Arial"/>
          <w:b w:val="0"/>
          <w:color w:val="000000"/>
          <w:sz w:val="20"/>
        </w:rPr>
        <w:t xml:space="preserve"> </w:t>
      </w:r>
      <m:oMath xmlns:mml="http://www.w3.org/1998/Math/MathML">
        <m:r>
          <m:t>(1−H)</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sSub>
          <m:e>
            <m:r>
              <m:t>V</m:t>
            </m:r>
          </m:e>
          <m:sub>
            <m:r>
              <m:t>B</m:t>
            </m:r>
          </m:sub>
        </m:sSub>
        <m:r>
          <m:t>(1−H)=</m:t>
        </m:r>
        <m:sSub>
          <m:e>
            <m:r>
              <m:t>V</m:t>
            </m:r>
          </m:e>
          <m:sub>
            <m:r>
              <m:t>p</m:t>
            </m:r>
          </m:sub>
        </m:sSub>
        <m:r>
          <m:t>.</m:t>
        </m:r>
      </m:oMath>
      <w:r>
        <w:rPr>
          <w:rFonts w:ascii="Arial" w:hAnsi="Arial"/>
          <w:b w:val="0"/>
          <w:color w:val="000000"/>
          <w:sz w:val="20"/>
        </w:rPr>
        <w:t>. Dividing both sides by</w:t>
      </w:r>
      <w:r>
        <w:rPr>
          <w:rFonts w:ascii="Arial" w:hAnsi="Arial"/>
          <w:b w:val="0"/>
          <w:color w:val="000000"/>
          <w:sz w:val="20"/>
        </w:rPr>
        <w:t xml:space="preserve"> </w:t>
      </w:r>
      <m:oMath xmlns:mml="http://www.w3.org/1998/Math/MathML">
        <m:r>
          <m:t>,</m:t>
        </m:r>
        <m:sSub>
          <m:e>
            <m:r>
              <m:t>V</m:t>
            </m:r>
          </m:e>
          <m:sub>
            <m:r>
              <m:t>E</m:t>
            </m:r>
          </m:sub>
        </m:sSub>
        <m:r>
          <m:t>,</m:t>
        </m:r>
      </m:oMath>
      <w:r>
        <w:rPr>
          <w:rFonts w:ascii="Arial" w:hAnsi="Arial"/>
          <w:b w:val="0"/>
          <w:color w:val="000000"/>
          <w:sz w:val="20"/>
        </w:rPr>
        <w:t xml:space="preserve"> </w:t>
      </w:r>
      <w:r>
        <w:rPr>
          <w:rFonts w:ascii="Arial" w:hAnsi="Arial"/>
          <w:b w:val="0"/>
          <w:color w:val="000000"/>
          <w:sz w:val="20"/>
        </w:rPr>
        <w:t>yields</w:t>
      </w:r>
      <w:r>
        <w:br/>
      </w:r>
      <m:oMath xmlns:mml="http://www.w3.org/1998/Math/MathML">
        <m:r>
          <m:t>1−H=</m:t>
        </m:r>
        <m:f>
          <m:fPr>
            <m:type m:val="bar"/>
          </m:fPr>
          <m:num>
            <m:sSub>
              <m:e>
                <m:r>
                  <m:t>V</m:t>
                </m:r>
              </m:e>
              <m:sub>
                <m:r>
                  <m:t>P</m:t>
                </m:r>
              </m:sub>
            </m:sSub>
          </m:num>
          <m:den>
            <m:sSub>
              <m:e>
                <m:r>
                  <m:t>V</m:t>
                </m:r>
              </m:e>
              <m:sub>
                <m:r>
                  <m:t>B</m:t>
                </m:r>
              </m:sub>
            </m:sSub>
          </m:den>
        </m:f>
        <m:r>
          <m:t>.</m:t>
        </m:r>
      </m:oMath>
      <w:r>
        <w:rPr>
          <w:rFonts w:ascii="Arial" w:hAnsi="Arial"/>
          <w:b w:val="0"/>
          <w:color w:val="000000"/>
          <w:sz w:val="20"/>
        </w:rPr>
        <w:t>. Subtracting 1 from both sides yields</w:t>
      </w:r>
      <w:r>
        <w:rPr>
          <w:rFonts w:ascii="Arial" w:hAnsi="Arial"/>
          <w:b w:val="0"/>
          <w:color w:val="000000"/>
          <w:sz w:val="20"/>
        </w:rPr>
        <w:t xml:space="preserve"> </w:t>
      </w:r>
      <m:oMath xmlns:mml="http://www.w3.org/1998/Math/MathML">
        <m:r>
          <m:t>−H=−1+</m:t>
        </m:r>
        <m:f>
          <m:fPr>
            <m:type m:val="bar"/>
          </m:fPr>
          <m:num>
            <m:sSub>
              <m:e>
                <m:r>
                  <m:t>V</m:t>
                </m:r>
              </m:e>
              <m:sub>
                <m:r>
                  <m:t>p</m:t>
                </m:r>
              </m:sub>
            </m:sSub>
          </m:num>
          <m:den>
            <m:sSub>
              <m:e>
                <m:r>
                  <m:t>V</m:t>
                </m:r>
              </m:e>
              <m:sub>
                <m:r>
                  <m:t>B</m:t>
                </m:r>
              </m:sub>
            </m:sSub>
          </m:den>
        </m:f>
        <m:r>
          <m:t>.</m:t>
        </m:r>
      </m:oMath>
      <w:r>
        <w:rPr>
          <w:rFonts w:ascii="Arial" w:hAnsi="Arial"/>
          <w:b w:val="0"/>
          <w:color w:val="000000"/>
          <w:sz w:val="20"/>
        </w:rPr>
        <w:t>. Dividing both sides by</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H=1−</m:t>
        </m:r>
        <m:f>
          <m:fPr>
            <m:type m:val="bar"/>
          </m:fPr>
          <m:num>
            <m:sSub>
              <m:e>
                <m:r>
                  <m:t>V</m:t>
                </m:r>
              </m:e>
              <m:sub>
                <m:r>
                  <m:t>P</m:t>
                </m:r>
              </m:sub>
            </m:sSub>
          </m:num>
          <m:den>
            <m:sSub>
              <m:e>
                <m:r>
                  <m:t>V</m:t>
                </m:r>
              </m:e>
              <m:sub>
                <m:r>
                  <m:t>B</m:t>
                </m:r>
              </m:sub>
            </m:sSub>
          </m:den>
        </m:f>
      </m:oMath>
      <w:r>
        <w:rPr>
          <w:rFonts w:ascii="Arial" w:hAnsi="Arial"/>
          <w:b w:val="0"/>
          <w:color w:val="000000"/>
          <w:sz w:val="20"/>
        </w:rPr>
        <w:t>.</w:t>
      </w:r>
      <w:r>
        <w:br/>
      </w:r>
      <m:oMath xmlns:mml="http://www.w3.org/1998/Math/MathML">
        <m:r>
          <m:rPr>
            <m:scr m:val="sans-serif"/>
            <m:sty m:val="p"/>
          </m:rPr>
          <m:t>B</m:t>
        </m:r>
        <m:r>
          <m:t>,</m:t>
        </m:r>
        <m:r>
          <m:rPr>
            <m:scr m:val="sans-serif"/>
            <m:sty m:val="p"/>
          </m:rPr>
          <m:t>C</m:t>
        </m:r>
        <m:r>
          <m:t>,</m:t>
        </m:r>
      </m:oMath>
      <w:r>
        <w:br/>
      </w:r>
      <w:r>
        <w:rPr>
          <w:rFonts w:ascii="Arial" w:hAnsi="Arial"/>
          <w:b w:val="0"/>
          <w:color w:val="000000"/>
          <w:sz w:val="20"/>
        </w:rPr>
        <w:t>Choices and D are incorrect and may result from errors made when manipulating the equation.</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P=</m:t>
        </m:r>
        <m:f>
          <m:fPr>
            <m:type m:val="bar"/>
          </m:fPr>
          <m:num>
            <m:r>
              <m:t>W</m:t>
            </m:r>
          </m:num>
          <m:den>
            <m:r>
              <m:t>t</m:t>
            </m:r>
          </m:den>
        </m:f>
      </m:oMath>
      <w:r>
        <w:br/>
      </w:r>
      <m:oMath xmlns:mml="http://www.w3.org/1998/Math/MathML">
        <m:r>
          <m:rPr>
            <m:scr m:val="sans-serif"/>
            <m:sty m:val="p"/>
          </m:rPr>
          <m:t>w</m:t>
        </m:r>
      </m:oMath>
      <w:r>
        <w:br/>
      </w:r>
      <w:r>
        <w:rPr>
          <w:rFonts w:ascii="Arial" w:hAnsi="Arial"/>
          <w:b w:val="0"/>
          <w:color w:val="000000"/>
          <w:sz w:val="20"/>
        </w:rPr>
        <w:t>The power P produced by a machine is represented by the equation above, where is the work performed during an amount of time t. Which of</w:t>
      </w:r>
      <w:r>
        <w:br/>
      </w:r>
      <w:r>
        <w:rPr>
          <w:rFonts w:ascii="Arial" w:hAnsi="Arial"/>
          <w:b w:val="0"/>
          <w:color w:val="000000"/>
          <w:sz w:val="20"/>
        </w:rPr>
        <w:t>the following correctly expresses W in terms of P and 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W</m:t>
        </m:r>
        <m:r>
          <m:t>=</m:t>
        </m:r>
        <m:r>
          <m:t>Pt</m:t>
        </m:r>
      </m:oMath>
    </w:p>
    <w:p>
      <w:pPr>
        <w:spacing w:after="60" w:line="252" w:lineRule="auto"/>
        <w:ind w:left="317" w:hanging="317"/>
      </w:pPr>
      <w:r>
        <w:rPr>
          <w:rFonts w:ascii="Arial" w:hAnsi="Arial"/>
          <w:b w:val="0"/>
          <w:color w:val="000000"/>
          <w:sz w:val="20"/>
        </w:rPr>
        <w:t xml:space="preserve">Option B: </w:t>
      </w:r>
      <m:oMath xmlns:mml="http://www.w3.org/1998/Math/MathML">
        <m:r>
          <m:t>W</m:t>
        </m:r>
        <m:r>
          <m:t>=</m:t>
        </m:r>
        <m:f>
          <m:fPr>
            <m:type m:val="bar"/>
          </m:fPr>
          <m:num>
            <m:r>
              <m:t>P</m:t>
            </m:r>
          </m:num>
          <m:den>
            <m:r>
              <m:t>t</m:t>
            </m:r>
          </m:den>
        </m:f>
      </m:oMath>
    </w:p>
    <w:p>
      <w:pPr>
        <w:spacing w:after="60" w:line="252" w:lineRule="auto"/>
        <w:ind w:left="317" w:hanging="317"/>
      </w:pPr>
      <w:r>
        <w:rPr>
          <w:rFonts w:ascii="Arial" w:hAnsi="Arial"/>
          <w:b w:val="0"/>
          <w:color w:val="000000"/>
          <w:sz w:val="20"/>
        </w:rPr>
        <w:t xml:space="preserve">Option C: </w:t>
      </w:r>
      <m:oMath xmlns:mml="http://www.w3.org/1998/Math/MathML">
        <m:r>
          <m:t>W=</m:t>
        </m:r>
        <m:f>
          <m:fPr>
            <m:type m:val="bar"/>
          </m:fPr>
          <m:num>
            <m:r>
              <m:t>t</m:t>
            </m:r>
          </m:num>
          <m:den>
            <m:r>
              <m:t>P</m:t>
            </m:r>
          </m:den>
        </m:f>
      </m:oMath>
    </w:p>
    <w:p>
      <w:pPr>
        <w:spacing w:after="60" w:line="252" w:lineRule="auto"/>
        <w:ind w:left="317" w:hanging="317"/>
      </w:pPr>
      <w:r>
        <w:rPr>
          <w:rFonts w:ascii="Arial" w:hAnsi="Arial"/>
          <w:b w:val="0"/>
          <w:color w:val="000000"/>
          <w:sz w:val="20"/>
        </w:rPr>
        <w:t xml:space="preserve">Option D: </w:t>
      </w:r>
      <m:oMath xmlns:mml="http://www.w3.org/1998/Math/MathML">
        <m:r>
          <m:t>W=P+t</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Multiplying both sides of the equation by t yields</w:t>
      </w:r>
      <w:r>
        <w:rPr>
          <w:rFonts w:ascii="Arial" w:hAnsi="Arial"/>
          <w:b w:val="0"/>
          <w:color w:val="000000"/>
          <w:sz w:val="20"/>
        </w:rPr>
        <w:t xml:space="preserve"> </w:t>
      </w:r>
      <m:oMath xmlns:mml="http://www.w3.org/1998/Math/MathML">
        <m:r>
          <m:t>P·t=(</m:t>
        </m:r>
        <m:f>
          <m:fPr>
            <m:type m:val="bar"/>
          </m:fPr>
          <m:num>
            <m:r>
              <m:t>W</m:t>
            </m:r>
          </m:num>
          <m:den>
            <m:r>
              <m:t>t</m:t>
            </m:r>
          </m:den>
        </m:f>
        <m:r>
          <m:t>)·t,</m:t>
        </m:r>
      </m:oMath>
      <w:r>
        <w:rPr>
          <w:rFonts w:ascii="Arial" w:hAnsi="Arial"/>
          <w:b w:val="0"/>
          <w:color w:val="000000"/>
          <w:sz w:val="20"/>
        </w:rPr>
        <w:t>, or</w:t>
      </w:r>
      <w:r>
        <w:rPr>
          <w:rFonts w:ascii="Arial" w:hAnsi="Arial"/>
          <w:b w:val="0"/>
          <w:color w:val="000000"/>
          <w:sz w:val="20"/>
        </w:rPr>
        <w:t xml:space="preserve"> </w:t>
      </w:r>
      <m:oMath xmlns:mml="http://www.w3.org/1998/Math/MathML">
        <m:r>
          <m:t>Pt=W,</m:t>
        </m:r>
      </m:oMath>
      <w:r>
        <w:rPr>
          <w:rFonts w:ascii="Arial" w:hAnsi="Arial"/>
          <w:b w:val="0"/>
          <w:color w:val="000000"/>
          <w:sz w:val="20"/>
        </w:rPr>
        <w:t>, which expresses W in terms of P and t.</w:t>
      </w:r>
      <w:r>
        <w:br/>
      </w:r>
      <m:oMath xmlns:mml="http://www.w3.org/1998/Math/MathML">
        <m:r>
          <m:t>τττ=Pt.</m:t>
        </m:r>
      </m:oMath>
      <w:r>
        <w:br/>
      </w:r>
      <w:r>
        <w:rPr>
          <w:rFonts w:ascii="Arial" w:hAnsi="Arial"/>
          <w:b w:val="0"/>
          <w:color w:val="000000"/>
          <w:sz w:val="20"/>
        </w:rPr>
        <w:t>This is equivalent to</w:t>
      </w:r>
      <w:r>
        <w:br/>
      </w:r>
      <m:oMath xmlns:mml="http://www.w3.org/1998/Math/MathML">
        <m:r>
          <m:rPr/>
          <m:t>c</m:t>
        </m:r>
        <m:r>
          <m:t>,</m:t>
        </m:r>
      </m:oMath>
      <m:oMath xmlns:mml="http://www.w3.org/1998/Math/MathML">
        <m:r>
          <m:rPr>
            <m:scr m:val="sans-serif"/>
            <m:sty m:val="p"/>
          </m:rPr>
          <m:t>w</m:t>
        </m:r>
      </m:oMath>
      <m:oMath xmlns:mml="http://www.w3.org/1998/Math/MathML">
        <m:sSup>
          <m:e>
            <m:r>
              <m:t/>
            </m:r>
          </m:e>
          <m:sup>
            <m:r>
              <m:t>:</m:t>
            </m:r>
          </m:sup>
        </m:sSup>
        <m:r>
          <m:rPr>
            <m:scr m:val="sans-serif"/>
            <m:sty m:val="p"/>
          </m:rPr>
          <m:t>P</m:t>
        </m:r>
      </m:oMath>
      <w:r>
        <w:br/>
      </w:r>
      <w:r>
        <w:rPr>
          <w:rFonts w:ascii="Arial" w:hAnsi="Arial"/>
          <w:b w:val="0"/>
          <w:color w:val="000000"/>
          <w:sz w:val="20"/>
        </w:rPr>
        <w:t>Choices B, and D are incorrect. Each of the expressions given in these answer choices gives W in terms of and t but doesn’t maintain the</w:t>
      </w:r>
      <w:r>
        <w:br/>
      </w:r>
      <m:oMath xmlns:mml="http://www.w3.org/1998/Math/MathML">
        <m:r>
          <m:rPr/>
          <m:t>W</m:t>
        </m:r>
        <m:r>
          <m:t>,</m:t>
        </m:r>
        <m:r>
          <m:rPr/>
          <m:t>P</m:t>
        </m:r>
        <m:r>
          <m:t>,</m:t>
        </m:r>
      </m:oMath>
      <w:r>
        <w:br/>
      </w:r>
      <w:r>
        <w:rPr>
          <w:rFonts w:ascii="Arial" w:hAnsi="Arial"/>
          <w:b w:val="0"/>
          <w:color w:val="000000"/>
          <w:sz w:val="20"/>
        </w:rPr>
        <w:t>given relationship between and t. These expressions may result from performing different operations with t on each side of the equation. In</w:t>
      </w:r>
      <w:r>
        <w:br/>
      </w:r>
      <m:oMath xmlns:mml="http://www.w3.org/1998/Math/MathML">
        <m:r>
          <m:rPr/>
          <m:t>c</m:t>
        </m:r>
        <m:r>
          <m:t>,</m:t>
        </m:r>
        <m:r>
          <m:rPr/>
          <m:t>w</m:t>
        </m:r>
      </m:oMath>
      <w:r>
        <w:br/>
      </w:r>
      <w:r>
        <w:rPr>
          <w:rFonts w:ascii="Arial" w:hAnsi="Arial"/>
          <w:b w:val="0"/>
          <w:color w:val="000000"/>
          <w:sz w:val="20"/>
        </w:rPr>
        <w:t>choice B, W has been multiplied by t, and P has been divided by t. In choice has been multiplied by t, and the quotient of P divided by t has</w:t>
      </w:r>
      <w:r>
        <w:br/>
      </w:r>
      <w:r>
        <w:rPr>
          <w:rFonts w:ascii="Arial" w:hAnsi="Arial"/>
          <w:b w:val="0"/>
          <w:color w:val="000000"/>
          <w:sz w:val="20"/>
        </w:rPr>
        <w:t>been reciprocated. In choice D, W has been multiplied by t, and P has been added to t. However, in order to maintain the relationship between the</w:t>
      </w:r>
      <w:r>
        <w:br/>
      </w:r>
      <w:r>
        <w:rPr>
          <w:rFonts w:ascii="Arial" w:hAnsi="Arial"/>
          <w:b w:val="0"/>
          <w:color w:val="000000"/>
          <w:sz w:val="20"/>
        </w:rPr>
        <w:t>variables in the given equation, the same operation must be performed with t on each side of the equation.</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x+y</m:t>
        </m:r>
        <m:r>
          <m:t>=17</m:t>
        </m:r>
        <m:r>
          <m:t>xy</m:t>
        </m:r>
        <m:r>
          <m:t>=72</m:t>
        </m:r>
      </m:oMath>
      <w:r>
        <w:br/>
      </w:r>
      <w:r>
        <w:rPr>
          <w:rFonts w:ascii="Arial" w:hAnsi="Arial"/>
          <w:b w:val="0"/>
          <w:color w:val="000000"/>
          <w:sz w:val="20"/>
        </w:rPr>
        <w:t>If one solution to the system of equations above is</w:t>
      </w:r>
      <w:r>
        <w:rPr>
          <w:rFonts w:ascii="Arial" w:hAnsi="Arial"/>
          <w:b w:val="0"/>
          <w:color w:val="000000"/>
          <w:sz w:val="20"/>
        </w:rPr>
        <w:t xml:space="preserve"> </w:t>
      </w:r>
      <m:oMath xmlns:mml="http://www.w3.org/1998/Math/MathML">
        <m:r>
          <m:t>(x,y)</m:t>
        </m:r>
      </m:oMath>
      <w:r>
        <w:rPr>
          <w:rFonts w:ascii="Arial" w:hAnsi="Arial"/>
          <w:b w:val="0"/>
          <w:color w:val="000000"/>
          <w:sz w:val="20"/>
        </w:rPr>
        <w:t>, what is one possible value of x?</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either 8 or 9. The first equation can be rewritten as</w:t>
      </w:r>
      <w:r>
        <w:rPr>
          <w:rFonts w:ascii="Arial" w:hAnsi="Arial"/>
          <w:b w:val="0"/>
          <w:color w:val="000000"/>
          <w:sz w:val="20"/>
        </w:rPr>
        <w:t xml:space="preserve"> </w:t>
      </w:r>
      <m:oMath xmlns:mml="http://www.w3.org/1998/Math/MathML">
        <m:r>
          <m:t>y=17−x.</m:t>
        </m:r>
      </m:oMath>
      <w:r>
        <w:rPr>
          <w:rFonts w:ascii="Arial" w:hAnsi="Arial"/>
          <w:b w:val="0"/>
          <w:color w:val="000000"/>
          <w:sz w:val="20"/>
        </w:rPr>
        <w:t>. Substituting</w:t>
      </w:r>
      <w:r>
        <w:rPr>
          <w:rFonts w:ascii="Arial" w:hAnsi="Arial"/>
          <w:b w:val="0"/>
          <w:color w:val="000000"/>
          <w:sz w:val="20"/>
        </w:rPr>
        <w:t xml:space="preserve"> </w:t>
      </w:r>
      <m:oMath xmlns:mml="http://www.w3.org/1998/Math/MathML">
        <m:r>
          <m:t>17−x</m:t>
        </m:r>
      </m:oMath>
      <w:r>
        <w:rPr>
          <w:rFonts w:ascii="Arial" w:hAnsi="Arial"/>
          <w:b w:val="0"/>
          <w:color w:val="000000"/>
          <w:sz w:val="20"/>
        </w:rPr>
        <w:t xml:space="preserve"> </w:t>
      </w:r>
      <w:r>
        <w:rPr>
          <w:rFonts w:ascii="Arial" w:hAnsi="Arial"/>
          <w:b w:val="0"/>
          <w:color w:val="000000"/>
          <w:sz w:val="20"/>
        </w:rPr>
        <w:t>for y in the second equation gives</w:t>
      </w:r>
      <w:r>
        <w:br/>
      </w:r>
      <m:oMath xmlns:mml="http://www.w3.org/1998/Math/MathML">
        <m:r>
          <m:t>x(17−x)=72.</m:t>
        </m:r>
      </m:oMath>
      <w:r>
        <w:rPr>
          <w:rFonts w:ascii="Arial" w:hAnsi="Arial"/>
          <w:b w:val="0"/>
          <w:color w:val="000000"/>
          <w:sz w:val="20"/>
        </w:rPr>
        <w:t>. By applying the distributive property, this can be rewritten as</w:t>
      </w:r>
      <w:r>
        <w:rPr>
          <w:rFonts w:ascii="Arial" w:hAnsi="Arial"/>
          <w:b w:val="0"/>
          <w:color w:val="000000"/>
          <w:sz w:val="20"/>
        </w:rPr>
        <w:t xml:space="preserve"> </w:t>
      </w:r>
      <m:oMath xmlns:mml="http://www.w3.org/1998/Math/MathML">
        <m:r>
          <m:t>17x−</m:t>
        </m:r>
        <m:sSup>
          <m:e>
            <m:r>
              <m:t>x</m:t>
            </m:r>
          </m:e>
          <m:sup>
            <m:r>
              <m:t>2</m:t>
            </m:r>
          </m:sup>
        </m:sSup>
        <m:r>
          <m:t>=72.</m:t>
        </m:r>
      </m:oMath>
      <w:r>
        <w:rPr>
          <w:rFonts w:ascii="Arial" w:hAnsi="Arial"/>
          <w:b w:val="0"/>
          <w:color w:val="000000"/>
          <w:sz w:val="20"/>
        </w:rPr>
        <w:t>. Subtracting 72 from both sides of the</w:t>
      </w:r>
      <w:r>
        <w:br/>
      </w:r>
      <w:r>
        <w:rPr>
          <w:rFonts w:ascii="Arial" w:hAnsi="Arial"/>
          <w:b w:val="0"/>
          <w:color w:val="000000"/>
          <w:sz w:val="20"/>
        </w:rPr>
        <w:t>equation yields</w:t>
      </w:r>
      <w:r>
        <w:rPr>
          <w:rFonts w:ascii="Arial" w:hAnsi="Arial"/>
          <w:b w:val="0"/>
          <w:color w:val="000000"/>
          <w:sz w:val="20"/>
        </w:rPr>
        <w:t xml:space="preserve"> </w:t>
      </w:r>
      <m:oMath xmlns:mml="http://www.w3.org/1998/Math/MathML">
        <m:sSup>
          <m:e>
            <m:r>
              <m:t>x</m:t>
            </m:r>
          </m:e>
          <m:sup>
            <m:r>
              <m:t>2</m:t>
            </m:r>
          </m:sup>
        </m:sSup>
        <m:r>
          <m:t>−17x+72=0.</m:t>
        </m:r>
      </m:oMath>
      <w:r>
        <w:rPr>
          <w:rFonts w:ascii="Arial" w:hAnsi="Arial"/>
          <w:b w:val="0"/>
          <w:color w:val="000000"/>
          <w:sz w:val="20"/>
        </w:rPr>
        <w:t>. Factoring the left-hand side of this equation yields</w:t>
      </w:r>
      <w:r>
        <w:rPr>
          <w:rFonts w:ascii="Arial" w:hAnsi="Arial"/>
          <w:b w:val="0"/>
          <w:color w:val="000000"/>
          <w:sz w:val="20"/>
        </w:rPr>
        <w:t xml:space="preserve"> </w:t>
      </w:r>
      <m:oMath xmlns:mml="http://www.w3.org/1998/Math/MathML">
        <m:r>
          <m:t>(x−8)(x−9)=0.</m:t>
        </m:r>
      </m:oMath>
      <w:r>
        <w:rPr>
          <w:rFonts w:ascii="Arial" w:hAnsi="Arial"/>
          <w:b w:val="0"/>
          <w:color w:val="000000"/>
          <w:sz w:val="20"/>
        </w:rPr>
        <w:t>. Applying the Zero Product</w:t>
      </w:r>
      <w:r>
        <w:br/>
      </w:r>
      <w:r>
        <w:rPr>
          <w:rFonts w:ascii="Arial" w:hAnsi="Arial"/>
          <w:b w:val="0"/>
          <w:color w:val="000000"/>
          <w:sz w:val="20"/>
        </w:rPr>
        <w:t>Property, it follows that</w:t>
      </w:r>
      <w:r>
        <w:rPr>
          <w:rFonts w:ascii="Arial" w:hAnsi="Arial"/>
          <w:b w:val="0"/>
          <w:color w:val="000000"/>
          <w:sz w:val="20"/>
        </w:rPr>
        <w:t xml:space="preserve"> </w:t>
      </w:r>
      <m:oMath xmlns:mml="http://www.w3.org/1998/Math/MathML">
        <m:r>
          <m:t>x−8=0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x−9=0.</m:t>
        </m:r>
      </m:oMath>
      <w:r>
        <w:rPr>
          <w:rFonts w:ascii="Arial" w:hAnsi="Arial"/>
          <w:b w:val="0"/>
          <w:color w:val="000000"/>
          <w:sz w:val="20"/>
        </w:rPr>
        <w:t>. Solving each equation for x yields</w:t>
      </w:r>
      <w:r>
        <w:rPr>
          <w:rFonts w:ascii="Arial" w:hAnsi="Arial"/>
          <w:b w:val="0"/>
          <w:color w:val="000000"/>
          <w:sz w:val="20"/>
        </w:rPr>
        <w:t xml:space="preserve"> </w:t>
      </w:r>
      <m:oMath xmlns:mml="http://www.w3.org/1998/Math/MathML">
        <m:r>
          <m:t>x=8.</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x=9</m:t>
        </m:r>
      </m:oMath>
      <w:r>
        <w:rPr>
          <w:rFonts w:ascii="Arial" w:hAnsi="Arial"/>
          <w:b w:val="0"/>
          <w:color w:val="000000"/>
          <w:sz w:val="20"/>
        </w:rPr>
        <w:t xml:space="preserve"> </w:t>
      </w:r>
      <w:r>
        <w:rPr>
          <w:rFonts w:ascii="Arial" w:hAnsi="Arial"/>
          <w:b w:val="0"/>
          <w:color w:val="000000"/>
          <w:sz w:val="20"/>
        </w:rPr>
        <w:t>respectively. Note that 8 and 9 are</w:t>
      </w:r>
      <w:r>
        <w:br/>
      </w:r>
      <w:r>
        <w:rPr>
          <w:rFonts w:ascii="Arial" w:hAnsi="Arial"/>
          <w:b w:val="0"/>
          <w:color w:val="000000"/>
          <w:sz w:val="20"/>
        </w:rPr>
        <w:t>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rubber ball bounces upward one-half the height that it falls each time it hits the ground. If the ball was originally dropped from a distance of</w:t>
      </w:r>
      <w:r>
        <w:br/>
      </w:r>
      <w:r>
        <w:rPr>
          <w:rFonts w:ascii="Arial" w:hAnsi="Arial"/>
          <w:b w:val="0"/>
          <w:color w:val="000000"/>
          <w:sz w:val="20"/>
        </w:rPr>
        <w:t>20.0 feet above the ground, what was its maximum height above the ground, in feet, between the third and fourth time it hit the ground?</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2.5. After hitting the ground once, the ball bounces to</w:t>
      </w:r>
      <w:r>
        <w:rPr>
          <w:rFonts w:ascii="Arial" w:hAnsi="Arial"/>
          <w:b w:val="0"/>
          <w:color w:val="000000"/>
          <w:sz w:val="20"/>
        </w:rPr>
        <w:t xml:space="preserve"> </w:t>
      </w:r>
      <m:oMath xmlns:mml="http://www.w3.org/1998/Math/MathML">
        <m:r>
          <m:t>20.0÷2=10.0</m:t>
        </m:r>
      </m:oMath>
      <w:r>
        <w:rPr>
          <w:rFonts w:ascii="Arial" w:hAnsi="Arial"/>
          <w:b w:val="0"/>
          <w:color w:val="000000"/>
          <w:sz w:val="20"/>
        </w:rPr>
        <w:t xml:space="preserve"> </w:t>
      </w:r>
      <w:r>
        <w:rPr>
          <w:rFonts w:ascii="Arial" w:hAnsi="Arial"/>
          <w:b w:val="0"/>
          <w:color w:val="000000"/>
          <w:sz w:val="20"/>
        </w:rPr>
        <w:t>feet. After hitting the ground a second time, the</w:t>
      </w:r>
      <w:r>
        <w:br/>
      </w:r>
      <w:r>
        <w:rPr>
          <w:rFonts w:ascii="Arial" w:hAnsi="Arial"/>
          <w:b w:val="0"/>
          <w:color w:val="000000"/>
          <w:sz w:val="20"/>
        </w:rPr>
        <w:t>ball bounces to</w:t>
      </w:r>
      <w:r>
        <w:rPr>
          <w:rFonts w:ascii="Arial" w:hAnsi="Arial"/>
          <w:b w:val="0"/>
          <w:color w:val="000000"/>
          <w:sz w:val="20"/>
        </w:rPr>
        <w:t xml:space="preserve"> </w:t>
      </w:r>
      <m:oMath xmlns:mml="http://www.w3.org/1998/Math/MathML">
        <m:r>
          <m:t>10.0÷2=5.0</m:t>
        </m:r>
      </m:oMath>
      <w:r>
        <w:rPr>
          <w:rFonts w:ascii="Arial" w:hAnsi="Arial"/>
          <w:b w:val="0"/>
          <w:color w:val="000000"/>
          <w:sz w:val="20"/>
        </w:rPr>
        <w:t xml:space="preserve"> </w:t>
      </w:r>
      <w:r>
        <w:rPr>
          <w:rFonts w:ascii="Arial" w:hAnsi="Arial"/>
          <w:b w:val="0"/>
          <w:color w:val="000000"/>
          <w:sz w:val="20"/>
        </w:rPr>
        <w:t>feet. After hitting the ground for the third time, the ball bounces to</w:t>
      </w:r>
      <w:r>
        <w:rPr>
          <w:rFonts w:ascii="Arial" w:hAnsi="Arial"/>
          <w:b w:val="0"/>
          <w:color w:val="000000"/>
          <w:sz w:val="20"/>
        </w:rPr>
        <w:t xml:space="preserve"> </w:t>
      </w:r>
      <m:oMath xmlns:mml="http://www.w3.org/1998/Math/MathML">
        <m:r>
          <m:t>5.0÷2=2.5</m:t>
        </m:r>
      </m:oMath>
      <w:r>
        <w:rPr>
          <w:rFonts w:ascii="Arial" w:hAnsi="Arial"/>
          <w:b w:val="0"/>
          <w:color w:val="000000"/>
          <w:sz w:val="20"/>
        </w:rPr>
        <w:t xml:space="preserve"> </w:t>
      </w:r>
      <w:r>
        <w:rPr>
          <w:rFonts w:ascii="Arial" w:hAnsi="Arial"/>
          <w:b w:val="0"/>
          <w:color w:val="000000"/>
          <w:sz w:val="20"/>
        </w:rPr>
        <w:t>feet. Note that 2.5 and 5/2</w:t>
      </w:r>
      <w:r>
        <w:br/>
      </w:r>
      <w:r>
        <w:rPr>
          <w:rFonts w:ascii="Arial" w:hAnsi="Arial"/>
          <w:b w:val="0"/>
          <w:color w:val="000000"/>
          <w:sz w:val="20"/>
        </w:rPr>
        <w:t>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f(x)=240,000(1.22</m:t>
        </m:r>
        <m:sSup>
          <m:e>
            <m:r>
              <m:t>)</m:t>
            </m:r>
          </m:e>
          <m:sup>
            <m:r>
              <m:t>x</m:t>
            </m:r>
          </m:sup>
        </m:sSup>
      </m:oMath>
      <w:r>
        <w:br/>
      </w:r>
      <w:r>
        <w:rPr>
          <w:rFonts w:ascii="Arial" w:hAnsi="Arial"/>
          <w:b w:val="0"/>
          <w:color w:val="000000"/>
          <w:sz w:val="20"/>
        </w:rPr>
        <w:t>The function gives a company’s predicted annual revenue, in dollars, years after the company started selling jewelry</w:t>
      </w:r>
      <w:r>
        <w:br/>
      </w:r>
      <m:oMath xmlns:mml="http://www.w3.org/1998/Math/MathML">
        <m:r>
          <m:t>0&lt;x≤10.</m:t>
        </m:r>
      </m:oMath>
      <m:oMath xmlns:mml="http://www.w3.org/1998/Math/MathML">
        <m:sSup>
          <m:e>
            <m:acc>
              <m:accPr>
                <m:chr m:val="̂"/>
              </m:accPr>
              <m:e/>
            </m:acc>
          </m:e>
          <m:sup>
            <m:r>
              <m:t>·</m:t>
            </m:r>
          </m:sup>
        </m:sSup>
        <m:r>
          <m:t>f(5)</m:t>
        </m:r>
      </m:oMath>
      <w:r>
        <w:rPr>
          <w:rFonts w:ascii="Arial" w:hAnsi="Arial"/>
          <w:b w:val="0"/>
          <w:color w:val="000000"/>
          <w:sz w:val="20"/>
        </w:rPr>
        <w:t xml:space="preserve"> </w:t>
      </w:r>
      <w:r>
        <w:rPr>
          <w:rFonts w:ascii="Arial" w:hAnsi="Arial"/>
          <w:b w:val="0"/>
          <w:color w:val="000000"/>
          <w:sz w:val="20"/>
        </w:rPr>
        <w:t>”</w:t>
      </w:r>
      <w:r>
        <w:br/>
      </w:r>
      <w:r>
        <w:rPr>
          <w:rFonts w:ascii="Arial" w:hAnsi="Arial"/>
          <w:b w:val="0"/>
          <w:color w:val="000000"/>
          <w:sz w:val="20"/>
        </w:rPr>
        <w:t>online, where. What is the best interpretation of the statement is approximately equal to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years after the company started selling jewelry online, its predicted annual revenue is approximately dollars.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years after the company started selling jewelry online, its predicted annual revenue will have increased by a total of approximately</w:t>
      </w:r>
      <w:r>
        <w:br/>
      </w:r>
      <w:r>
        <w:rPr>
          <w:rFonts w:ascii="Arial" w:hAnsi="Arial"/>
          <w:b w:val="0"/>
          <w:color w:val="000000"/>
          <w:sz w:val="20"/>
        </w:rPr>
        <w:t>dollars.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When the company’s predicted annual revenue is approximately dollars, it is times the predicted annual revenue for the previous</w:t>
      </w:r>
      <w:r>
        <w:br/>
      </w:r>
      <w:r>
        <w:rPr>
          <w:rFonts w:ascii="Arial" w:hAnsi="Arial"/>
          <w:b w:val="0"/>
          <w:color w:val="000000"/>
          <w:sz w:val="20"/>
        </w:rPr>
        <w:t>year.</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When the company’s predicted annual revenue is approximately dollars, it is greater than the predicted annual revenue for the</w:t>
      </w:r>
      <w:r>
        <w:br/>
      </w:r>
      <w:r>
        <w:rPr>
          <w:rFonts w:ascii="Arial" w:hAnsi="Arial"/>
          <w:b w:val="0"/>
          <w:color w:val="000000"/>
          <w:sz w:val="20"/>
        </w:rPr>
        <w:t>previous year.</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f</m:t>
        </m:r>
      </m:oMath>
      <w:r>
        <w:br/>
      </w:r>
      <w:r>
        <w:rPr>
          <w:rFonts w:ascii="Arial" w:hAnsi="Arial"/>
          <w:b w:val="0"/>
          <w:color w:val="000000"/>
          <w:sz w:val="20"/>
        </w:rPr>
        <w:t>Choice A is correct. It’s given that the function gives a company’s predicted annual revenue, in dollars, years after the company started</w:t>
      </w:r>
      <w:r>
        <w:br/>
      </w:r>
      <m:oMath xmlns:mml="http://www.w3.org/1998/Math/MathML">
        <m:sSup>
          <m:e>
            <m:r>
              <m:t>ξ</m:t>
            </m:r>
          </m:e>
          <m:sup>
            <m:r>
              <m:t>2</m:t>
            </m:r>
          </m:sup>
        </m:sSup>
        <m:r>
          <m:t>f(5)</m:t>
        </m:r>
      </m:oMath>
      <m:oMath xmlns:mml="http://www.w3.org/1998/Math/MathML">
        <m:r>
          <m:t>f(x)</m:t>
        </m:r>
      </m:oMath>
      <m:oMath xmlns:mml="http://www.w3.org/1998/Math/MathML">
        <m:r>
          <m:t>x=5,</m:t>
        </m:r>
      </m:oMath>
      <m:oMath xmlns:mml="http://www.w3.org/1998/Math/MathML">
        <m:r>
          <m:t>∂f(5)</m:t>
        </m:r>
      </m:oMath>
      <w:r>
        <w:rPr>
          <w:rFonts w:ascii="Arial" w:hAnsi="Arial"/>
          <w:b w:val="0"/>
          <w:color w:val="000000"/>
          <w:sz w:val="20"/>
        </w:rPr>
        <w:t xml:space="preserve"> </w:t>
      </w:r>
      <w:r>
        <w:rPr>
          <w:rFonts w:ascii="Arial" w:hAnsi="Arial"/>
          <w:b w:val="0"/>
          <w:color w:val="000000"/>
          <w:sz w:val="20"/>
        </w:rPr>
        <w:t>”</w:t>
      </w:r>
      <w:r>
        <w:br/>
      </w:r>
      <w:r>
        <w:rPr>
          <w:rFonts w:ascii="Arial" w:hAnsi="Arial"/>
          <w:b w:val="0"/>
          <w:color w:val="000000"/>
          <w:sz w:val="20"/>
        </w:rPr>
        <w:t>selling jewelry online. Since the value of is the value of when it follows that is approximately equal to means</w:t>
      </w:r>
      <w:r>
        <w:br/>
      </w:r>
      <m:oMath xmlns:mml="http://www.w3.org/1998/Math/MathML">
        <m:r>
          <m:t>f(x)</m:t>
        </m:r>
      </m:oMath>
      <m:oMath xmlns:mml="http://www.w3.org/1998/Math/MathML">
        <m:r>
          <m:t>x=5.</m:t>
        </m:r>
      </m:oMath>
      <w:r>
        <w:br/>
      </w:r>
      <w:r>
        <w:rPr>
          <w:rFonts w:ascii="Arial" w:hAnsi="Arial"/>
          <w:b w:val="0"/>
          <w:color w:val="000000"/>
          <w:sz w:val="20"/>
        </w:rPr>
        <w:t>that is approximately equal to when. Therefore, the best interpretation of the given statement is that years after the</w:t>
      </w:r>
      <w:r>
        <w:br/>
      </w:r>
      <w:r>
        <w:rPr>
          <w:rFonts w:ascii="Arial" w:hAnsi="Arial"/>
          <w:b w:val="0"/>
          <w:color w:val="000000"/>
          <w:sz w:val="20"/>
        </w:rPr>
        <w:t>company started selling jewelry online, its predicted annual revenue is approximately dollars.</w:t>
      </w:r>
      <w:r>
        <w:br/>
      </w:r>
      <m:oMath xmlns:mml="http://www.w3.org/1998/Math/MathML">
        <m:r>
          <m:t>f</m:t>
        </m:r>
      </m:oMath>
      <w:r>
        <w:br/>
      </w:r>
      <w:r>
        <w:rPr>
          <w:rFonts w:ascii="Arial" w:hAnsi="Arial"/>
          <w:b w:val="0"/>
          <w:color w:val="000000"/>
          <w:sz w:val="20"/>
        </w:rPr>
        <w:t>Choice B is incorrect. The function gives the predicted annual revenue, not the predicted increase in annual revenue.</w:t>
      </w:r>
      <w:r>
        <w:br/>
      </w:r>
      <w:r>
        <w:rPr>
          <w:rFonts w:ascii="Arial" w:hAnsi="Arial"/>
          <w:b w:val="0"/>
          <w:color w:val="000000"/>
          <w:sz w:val="20"/>
        </w:rPr>
        <w:t>Choice C is incorrect and may result from conceptual errors.</w:t>
      </w:r>
      <w:r>
        <w:br/>
      </w:r>
      <m:oMath xmlns:mml="http://www.w3.org/1998/Math/MathML">
        <m:sSup>
          <m:e>
            <m:r>
              <m:t/>
            </m:r>
          </m:e>
          <m:sup>
            <m:r>
              <m:t>.</m:t>
            </m:r>
          </m:sup>
        </m:sSup>
        <m:r>
          <m:rPr/>
          <m:t>D</m:t>
        </m:r>
      </m:oMath>
      <w:r>
        <w:br/>
      </w:r>
      <w:r>
        <w:rPr>
          <w:rFonts w:ascii="Arial" w:hAnsi="Arial"/>
          <w:b w:val="0"/>
          <w:color w:val="000000"/>
          <w:sz w:val="20"/>
        </w:rPr>
        <w:t>Choice D is incorrect. In the given function, represents the number of years after the company started selling jewelry online, not the percent</w:t>
      </w:r>
      <w:r>
        <w:br/>
      </w:r>
      <w:r>
        <w:rPr>
          <w:rFonts w:ascii="Arial" w:hAnsi="Arial"/>
          <w:b w:val="0"/>
          <w:color w:val="000000"/>
          <w:sz w:val="20"/>
        </w:rPr>
        <w:t>increase in revenue from the previous year.</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D=T−</m:t>
        </m:r>
        <m:f>
          <m:fPr>
            <m:type m:val="bar"/>
          </m:fPr>
          <m:num>
            <m:r>
              <m:t>9</m:t>
            </m:r>
          </m:num>
          <m:den>
            <m:r>
              <m:t>25</m:t>
            </m:r>
          </m:den>
        </m:f>
        <m:r>
          <m:t>(100−H)</m:t>
        </m:r>
      </m:oMath>
      <w:r>
        <w:br/>
      </w:r>
      <w:r>
        <w:rPr>
          <w:rFonts w:ascii="Arial" w:hAnsi="Arial"/>
          <w:b w:val="0"/>
          <w:color w:val="000000"/>
          <w:sz w:val="20"/>
        </w:rPr>
        <w:t>The formula above can be used to approximate the dew point D, in degrees Fahrenheit, given the temperature T, in degrees Fahrenheit, and the</w:t>
      </w:r>
      <w:r>
        <w:br/>
      </w:r>
      <w:r>
        <w:rPr>
          <w:rFonts w:ascii="Arial" w:hAnsi="Arial"/>
          <w:b w:val="0"/>
          <w:color w:val="000000"/>
          <w:sz w:val="20"/>
        </w:rPr>
        <w:t>relative humidity of H percent, where</w:t>
      </w:r>
      <w:r>
        <w:rPr>
          <w:rFonts w:ascii="Arial" w:hAnsi="Arial"/>
          <w:b w:val="0"/>
          <w:color w:val="000000"/>
          <w:sz w:val="20"/>
        </w:rPr>
        <w:t xml:space="preserve"> </w:t>
      </w:r>
      <m:oMath xmlns:mml="http://www.w3.org/1998/Math/MathML">
        <m:r>
          <m:t>H&gt;50.</m:t>
        </m:r>
      </m:oMath>
      <w:r>
        <w:rPr>
          <w:rFonts w:ascii="Arial" w:hAnsi="Arial"/>
          <w:b w:val="0"/>
          <w:color w:val="000000"/>
          <w:sz w:val="20"/>
        </w:rPr>
        <w:t>. Which of the following expresses the relative humidity in terms of the temperature and the dew</w:t>
      </w:r>
      <w:r>
        <w:br/>
      </w:r>
      <w:r>
        <w:rPr>
          <w:rFonts w:ascii="Arial" w:hAnsi="Arial"/>
          <w:b w:val="0"/>
          <w:color w:val="000000"/>
          <w:sz w:val="20"/>
        </w:rPr>
        <w:t>point?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H=</m:t>
        </m:r>
        <m:f>
          <m:fPr>
            <m:type m:val="bar"/>
          </m:fPr>
          <m:num>
            <m:r>
              <m:t>25</m:t>
            </m:r>
          </m:num>
          <m:den>
            <m:r>
              <m:t>9</m:t>
            </m:r>
          </m:den>
        </m:f>
        <m:r>
          <m:t>(D−T)+100</m:t>
        </m:r>
      </m:oMath>
    </w:p>
    <w:p>
      <w:pPr>
        <w:spacing w:after="60" w:line="252" w:lineRule="auto"/>
        <w:ind w:left="317" w:hanging="317"/>
      </w:pPr>
      <w:r>
        <w:rPr>
          <w:rFonts w:ascii="Arial" w:hAnsi="Arial"/>
          <w:b w:val="0"/>
          <w:color w:val="000000"/>
          <w:sz w:val="20"/>
        </w:rPr>
        <w:t xml:space="preserve">Option B: </w:t>
      </w:r>
      <m:oMath xmlns:mml="http://www.w3.org/1998/Math/MathML">
        <m:r>
          <m:t>H=</m:t>
        </m:r>
        <m:f>
          <m:fPr>
            <m:type m:val="bar"/>
          </m:fPr>
          <m:num>
            <m:r>
              <m:t>25</m:t>
            </m:r>
          </m:num>
          <m:den>
            <m:r>
              <m:t>9</m:t>
            </m:r>
          </m:den>
        </m:f>
        <m:r>
          <m:t>(D−T)−100</m:t>
        </m:r>
      </m:oMath>
    </w:p>
    <w:p>
      <w:pPr>
        <w:spacing w:after="60" w:line="252" w:lineRule="auto"/>
        <w:ind w:left="317" w:hanging="317"/>
      </w:pPr>
      <w:r>
        <w:rPr>
          <w:rFonts w:ascii="Arial" w:hAnsi="Arial"/>
          <w:b w:val="0"/>
          <w:color w:val="000000"/>
          <w:sz w:val="20"/>
        </w:rPr>
        <w:t xml:space="preserve">Option C: </w:t>
      </w:r>
      <m:oMath xmlns:mml="http://www.w3.org/1998/Math/MathML">
        <m:r>
          <m:t>H=</m:t>
        </m:r>
        <m:f>
          <m:fPr>
            <m:type m:val="bar"/>
          </m:fPr>
          <m:num>
            <m:r>
              <m:t>25</m:t>
            </m:r>
          </m:num>
          <m:den>
            <m:r>
              <m:t>9</m:t>
            </m:r>
          </m:den>
        </m:f>
        <m:r>
          <m:t>(D+T)+100</m:t>
        </m:r>
      </m:oMath>
    </w:p>
    <w:p>
      <w:pPr>
        <w:spacing w:after="60" w:line="252" w:lineRule="auto"/>
        <w:ind w:left="317" w:hanging="317"/>
      </w:pPr>
      <w:r>
        <w:rPr>
          <w:rFonts w:ascii="Arial" w:hAnsi="Arial"/>
          <w:b w:val="0"/>
          <w:color w:val="000000"/>
          <w:sz w:val="20"/>
        </w:rPr>
        <w:t xml:space="preserve">Option D: </w:t>
      </w:r>
      <m:oMath xmlns:mml="http://www.w3.org/1998/Math/MathML">
        <m:r>
          <m:t>H=</m:t>
        </m:r>
        <m:f>
          <m:fPr>
            <m:type m:val="bar"/>
          </m:fPr>
          <m:num>
            <m:r>
              <m:t>25</m:t>
            </m:r>
          </m:num>
          <m:den>
            <m:r>
              <m:t>9</m:t>
            </m:r>
          </m:den>
        </m:f>
        <m:r>
          <m:t>(D+T)−100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w:t>
      </w:r>
      <w:r>
        <w:rPr>
          <w:rFonts w:ascii="Arial" w:hAnsi="Arial"/>
          <w:b w:val="0"/>
          <w:color w:val="000000"/>
          <w:sz w:val="20"/>
        </w:rPr>
        <w:t xml:space="preserve"> </w:t>
      </w:r>
      <m:oMath xmlns:mml="http://www.w3.org/1998/Math/MathML">
        <m:r>
          <m:t>D=T−</m:t>
        </m:r>
        <m:f>
          <m:fPr>
            <m:type m:val="bar"/>
          </m:fPr>
          <m:num>
            <m:r>
              <m:t>9</m:t>
            </m:r>
          </m:num>
          <m:den>
            <m:r>
              <m:t>25</m:t>
            </m:r>
          </m:den>
        </m:f>
        <m:r>
          <m:t>(100−H).</m:t>
        </m:r>
      </m:oMath>
      <w:r>
        <w:rPr>
          <w:rFonts w:ascii="Arial" w:hAnsi="Arial"/>
          <w:b w:val="0"/>
          <w:color w:val="000000"/>
          <w:sz w:val="20"/>
        </w:rPr>
        <w:t>. Solving this formula for H expresses the relative humidity in terms of the</w:t>
      </w:r>
      <w:r>
        <w:br/>
      </w:r>
      <w:r>
        <w:rPr>
          <w:rFonts w:ascii="Arial" w:hAnsi="Arial"/>
          <w:b w:val="0"/>
          <w:color w:val="000000"/>
          <w:sz w:val="20"/>
        </w:rPr>
        <w:t>temperature and the dew point. Subtracting T from both sides of this equation yields</w:t>
      </w:r>
      <w:r>
        <w:rPr>
          <w:rFonts w:ascii="Arial" w:hAnsi="Arial"/>
          <w:b w:val="0"/>
          <w:color w:val="000000"/>
          <w:sz w:val="20"/>
        </w:rPr>
        <w:t xml:space="preserve"> </w:t>
      </w:r>
      <m:oMath xmlns:mml="http://www.w3.org/1998/Math/MathML">
        <m:r>
          <m:t>D−T=−</m:t>
        </m:r>
        <m:f>
          <m:fPr>
            <m:type m:val="bar"/>
          </m:fPr>
          <m:num>
            <m:r>
              <m:t>9</m:t>
            </m:r>
          </m:num>
          <m:den>
            <m:r>
              <m:t>25</m:t>
            </m:r>
          </m:den>
        </m:f>
        <m:r>
          <m:t>(100−H).</m:t>
        </m:r>
      </m:oMath>
      <w:r>
        <w:rPr>
          <w:rFonts w:ascii="Arial" w:hAnsi="Arial"/>
          <w:b w:val="0"/>
          <w:color w:val="000000"/>
          <w:sz w:val="20"/>
        </w:rPr>
        <w:t>. Multiplying both sides by</w:t>
      </w:r>
      <w:r>
        <w:br/>
      </w:r>
      <m:oMath xmlns:mml="http://www.w3.org/1998/Math/MathML">
        <m:r>
          <m:t>−</m:t>
        </m:r>
        <m:f>
          <m:fPr>
            <m:type m:val="bar"/>
          </m:fPr>
          <m:num>
            <m:r>
              <m:t>25</m:t>
            </m:r>
          </m:num>
          <m:den>
            <m:r>
              <m:t>9</m:t>
            </m:r>
          </m:den>
        </m:f>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m:t>
        </m:r>
        <m:f>
          <m:fPr>
            <m:type m:val="bar"/>
          </m:fPr>
          <m:num>
            <m:r>
              <m:t>25</m:t>
            </m:r>
          </m:num>
          <m:den>
            <m:r>
              <m:t>9</m:t>
            </m:r>
          </m:den>
        </m:f>
        <m:r>
          <m:t>(D−T)=100−H.</m:t>
        </m:r>
      </m:oMath>
      <w:r>
        <w:rPr>
          <w:rFonts w:ascii="Arial" w:hAnsi="Arial"/>
          <w:b w:val="0"/>
          <w:color w:val="000000"/>
          <w:sz w:val="20"/>
        </w:rPr>
        <w:t>. Subtracting 100 from both sides yields</w:t>
      </w:r>
      <w:r>
        <w:rPr>
          <w:rFonts w:ascii="Arial" w:hAnsi="Arial"/>
          <w:b w:val="0"/>
          <w:color w:val="000000"/>
          <w:sz w:val="20"/>
        </w:rPr>
        <w:t xml:space="preserve"> </w:t>
      </w:r>
      <m:oMath xmlns:mml="http://www.w3.org/1998/Math/MathML">
        <m:r>
          <m:t>−</m:t>
        </m:r>
        <m:f>
          <m:fPr>
            <m:type m:val="bar"/>
          </m:fPr>
          <m:num>
            <m:r>
              <m:t>25</m:t>
            </m:r>
          </m:num>
          <m:den>
            <m:r>
              <m:t>9</m:t>
            </m:r>
          </m:den>
        </m:f>
        <m:r>
          <m:t>(D−T)−100=−H.</m:t>
        </m:r>
      </m:oMath>
      <w:r>
        <w:rPr>
          <w:rFonts w:ascii="Arial" w:hAnsi="Arial"/>
          <w:b w:val="0"/>
          <w:color w:val="000000"/>
          <w:sz w:val="20"/>
        </w:rPr>
        <w:t>. Multiplying both sides</w:t>
      </w:r>
      <w:r>
        <w:br/>
      </w:r>
      <w:r>
        <w:rPr>
          <w:rFonts w:ascii="Arial" w:hAnsi="Arial"/>
          <w:b w:val="0"/>
          <w:color w:val="000000"/>
          <w:sz w:val="20"/>
        </w:rPr>
        <w:t>by</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results in the formula</w:t>
      </w:r>
      <w:r>
        <w:rPr>
          <w:rFonts w:ascii="Arial" w:hAnsi="Arial"/>
          <w:b w:val="0"/>
          <w:color w:val="000000"/>
          <w:sz w:val="20"/>
        </w:rPr>
        <w:t xml:space="preserve"> </w:t>
      </w:r>
      <m:oMath xmlns:mml="http://www.w3.org/1998/Math/MathML">
        <m:f>
          <m:fPr>
            <m:type m:val="bar"/>
          </m:fPr>
          <m:num>
            <m:r>
              <m:t>25</m:t>
            </m:r>
          </m:num>
          <m:den>
            <m:r>
              <m:t>9</m:t>
            </m:r>
          </m:den>
        </m:f>
        <m:r>
          <m:t>(D−T)+100=H.</m:t>
        </m:r>
      </m:oMath>
      <w:r>
        <w:rPr>
          <w:rFonts w:ascii="Arial" w:hAnsi="Arial"/>
          <w:b w:val="0"/>
          <w:color w:val="000000"/>
          <w:sz w:val="20"/>
        </w:rPr>
        <w:t>.</w:t>
      </w:r>
      <w:r>
        <w:br/>
      </w:r>
      <w:r>
        <w:rPr>
          <w:rFonts w:ascii="Arial" w:hAnsi="Arial"/>
          <w:b w:val="0"/>
          <w:color w:val="000000"/>
          <w:sz w:val="20"/>
        </w:rPr>
        <w:t>Choices B, C, and D are incorrect and may result from errors made when rewriting the given formula.</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expressions is equivalent to</w:t>
      </w:r>
      <w:r>
        <w:rPr>
          <w:rFonts w:ascii="Arial" w:hAnsi="Arial"/>
          <w:b w:val="0"/>
          <w:color w:val="000000"/>
          <w:sz w:val="20"/>
        </w:rPr>
        <w:t xml:space="preserve"> </w:t>
      </w:r>
      <m:oMath xmlns:mml="http://www.w3.org/1998/Math/MathML">
        <m:r>
          <m:t>2</m:t>
        </m:r>
        <m:sSup>
          <m:e>
            <m:r>
              <m:t>a</m:t>
            </m:r>
          </m:e>
          <m:sup>
            <m:r>
              <m:t>2</m:t>
            </m:r>
          </m:sup>
        </m:sSup>
        <m:r>
          <m:t>(a+3)</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5</m:t>
        </m:r>
        <m:sSup>
          <m:e>
            <m:r>
              <m:t>a</m:t>
            </m:r>
          </m:e>
          <m:sup>
            <m:r>
              <m:t>3</m:t>
            </m:r>
          </m:sup>
        </m:sSup>
      </m:oMath>
    </w:p>
    <w:p>
      <w:pPr>
        <w:spacing w:after="60" w:line="252" w:lineRule="auto"/>
        <w:ind w:left="317" w:hanging="317"/>
      </w:pPr>
      <w:r>
        <w:rPr>
          <w:rFonts w:ascii="Arial" w:hAnsi="Arial"/>
          <w:b w:val="0"/>
          <w:color w:val="000000"/>
          <w:sz w:val="20"/>
        </w:rPr>
        <w:t xml:space="preserve">Option B: </w:t>
      </w:r>
      <m:oMath xmlns:mml="http://www.w3.org/1998/Math/MathML">
        <m:r>
          <m:t>8</m:t>
        </m:r>
        <m:sSup>
          <m:e>
            <m:r>
              <m:t>a</m:t>
            </m:r>
          </m:e>
          <m:sup>
            <m:r>
              <m:t>5</m:t>
            </m:r>
          </m:sup>
        </m:sSup>
      </m:oMath>
    </w:p>
    <w:p>
      <w:pPr>
        <w:spacing w:after="60" w:line="252" w:lineRule="auto"/>
        <w:ind w:left="317" w:hanging="317"/>
      </w:pPr>
      <w:r>
        <w:rPr>
          <w:rFonts w:ascii="Arial" w:hAnsi="Arial"/>
          <w:b w:val="0"/>
          <w:color w:val="000000"/>
          <w:sz w:val="20"/>
        </w:rPr>
        <w:t xml:space="preserve">Option C: </w:t>
      </w:r>
      <m:oMath xmlns:mml="http://www.w3.org/1998/Math/MathML">
        <m:r>
          <m:t>2</m:t>
        </m:r>
        <m:sSup>
          <m:e>
            <m:r>
              <m:t>a</m:t>
            </m:r>
          </m:e>
          <m:sup>
            <m:r>
              <m:t>3</m:t>
            </m:r>
          </m:sup>
        </m:sSup>
        <m:r>
          <m:t>+3</m:t>
        </m:r>
      </m:oMath>
    </w:p>
    <w:p>
      <w:pPr>
        <w:spacing w:after="60" w:line="252" w:lineRule="auto"/>
        <w:ind w:left="317" w:hanging="317"/>
      </w:pPr>
      <w:r>
        <w:rPr>
          <w:rFonts w:ascii="Arial" w:hAnsi="Arial"/>
          <w:b w:val="0"/>
          <w:color w:val="000000"/>
          <w:sz w:val="20"/>
        </w:rPr>
        <w:t xml:space="preserve">Option D: </w:t>
      </w:r>
      <m:oMath xmlns:mml="http://www.w3.org/1998/Math/MathML">
        <m:r>
          <m:t>2</m:t>
        </m:r>
        <m:sSup>
          <m:e>
            <m:r>
              <m:t>a</m:t>
            </m:r>
          </m:e>
          <m:sup>
            <m:r>
              <m:t>3</m:t>
            </m:r>
          </m:sup>
        </m:sSup>
        <m:r>
          <m:t>+6</m:t>
        </m:r>
        <m:sSup>
          <m:e>
            <m:r>
              <m:t>a</m:t>
            </m:r>
          </m:e>
          <m:sup>
            <m:r>
              <m:t>2</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Expanding the given expression using the distributive property yields</w:t>
      </w:r>
      <w:r>
        <w:rPr>
          <w:rFonts w:ascii="Arial" w:hAnsi="Arial"/>
          <w:b w:val="0"/>
          <w:color w:val="000000"/>
          <w:sz w:val="20"/>
        </w:rPr>
        <w:t xml:space="preserve"> </w:t>
      </w:r>
      <m:oMath xmlns:mml="http://www.w3.org/1998/Math/MathML">
        <m:r>
          <m:t>2</m:t>
        </m:r>
        <m:sSup>
          <m:e>
            <m:r>
              <m:t>a</m:t>
            </m:r>
          </m:e>
          <m:sup>
            <m:r>
              <m:t>2</m:t>
            </m:r>
          </m:sup>
        </m:sSup>
        <m:r>
          <m:t>(a)</m:t>
        </m:r>
        <m:r>
          <m:t>+</m:t>
        </m:r>
        <m:r>
          <m:t>2</m:t>
        </m:r>
        <m:sSup>
          <m:e>
            <m:r>
              <m:t>a</m:t>
            </m:r>
          </m:e>
          <m:sup>
            <m:r>
              <m:t>2</m:t>
            </m:r>
          </m:sup>
        </m:sSup>
        <m:r>
          <m:t>(3).</m:t>
        </m:r>
      </m:oMath>
      <w:r>
        <w:rPr>
          <w:rFonts w:ascii="Arial" w:hAnsi="Arial"/>
          <w:b w:val="0"/>
          <w:color w:val="000000"/>
          <w:sz w:val="20"/>
        </w:rPr>
        <w:t>. Combining like terms yields</w:t>
      </w:r>
      <w:r>
        <w:br/>
      </w:r>
      <m:oMath xmlns:mml="http://www.w3.org/1998/Math/MathML">
        <m:r>
          <m:t>2</m:t>
        </m:r>
        <m:sSup>
          <m:e>
            <m:r>
              <m:t>a</m:t>
            </m:r>
          </m:e>
          <m:sup>
            <m:r>
              <m:t>2</m:t>
            </m:r>
          </m:sup>
        </m:sSup>
        <m:r>
          <m:t>(</m:t>
        </m:r>
        <m:sSup>
          <m:e>
            <m:r>
              <m:t>a</m:t>
            </m:r>
          </m:e>
          <m:sup>
            <m:r>
              <m:t>1</m:t>
            </m:r>
          </m:sup>
        </m:sSup>
        <m:r>
          <m:t>)</m:t>
        </m:r>
        <m:r>
          <m:t>+</m:t>
        </m:r>
        <m:r>
          <m:t>(2</m:t>
        </m:r>
        <m:r>
          <m:t>×</m:t>
        </m:r>
        <m:r>
          <m:t>3)</m:t>
        </m:r>
        <m:r>
          <m:t>(</m:t>
        </m:r>
        <m:sSup>
          <m:e>
            <m:r>
              <m:t>a</m:t>
            </m:r>
          </m:e>
          <m:sup>
            <m:r>
              <m:t>2</m:t>
            </m:r>
          </m:sup>
        </m:sSup>
        <m:r>
          <m:t>)</m:t>
        </m:r>
        <m:r>
          <m:t>,</m:t>
        </m:r>
      </m:oMath>
      <w:r>
        <w:rPr>
          <w:rFonts w:ascii="Arial" w:hAnsi="Arial"/>
          <w:b w:val="0"/>
          <w:color w:val="000000"/>
          <w:sz w:val="20"/>
        </w:rPr>
        <w:t>, or</w:t>
      </w:r>
      <w:r>
        <w:rPr>
          <w:rFonts w:ascii="Arial" w:hAnsi="Arial"/>
          <w:b w:val="0"/>
          <w:color w:val="000000"/>
          <w:sz w:val="20"/>
        </w:rPr>
        <w:t xml:space="preserve"> </w:t>
      </w:r>
      <m:oMath xmlns:mml="http://www.w3.org/1998/Math/MathML">
        <m:r>
          <m:t>2</m:t>
        </m:r>
        <m:sSup>
          <m:e>
            <m:r>
              <m:t>a</m:t>
            </m:r>
          </m:e>
          <m:sup>
            <m:r>
              <m:t>2+1</m:t>
            </m:r>
          </m:sup>
        </m:sSup>
        <m:r>
          <m:t>+6</m:t>
        </m:r>
        <m:sSup>
          <m:e>
            <m:r>
              <m:t>a</m:t>
            </m:r>
          </m:e>
          <m:sup>
            <m:r>
              <m:t>2</m:t>
            </m:r>
          </m:sup>
        </m:sSup>
        <m:r>
          <m:t>,</m:t>
        </m:r>
      </m:oMath>
      <w:r>
        <w:rPr>
          <w:rFonts w:ascii="Arial" w:hAnsi="Arial"/>
          <w:b w:val="0"/>
          <w:color w:val="000000"/>
          <w:sz w:val="20"/>
        </w:rPr>
        <w:t>, which is equivalent to</w:t>
      </w:r>
      <w:r>
        <w:rPr>
          <w:rFonts w:ascii="Arial" w:hAnsi="Arial"/>
          <w:b w:val="0"/>
          <w:color w:val="000000"/>
          <w:sz w:val="20"/>
        </w:rPr>
        <w:t xml:space="preserve"> </w:t>
      </w:r>
      <m:oMath xmlns:mml="http://www.w3.org/1998/Math/MathML">
        <m:r>
          <m:t>2</m:t>
        </m:r>
        <m:sSup>
          <m:e>
            <m:r>
              <m:t>a</m:t>
            </m:r>
          </m:e>
          <m:sup>
            <m:r>
              <m:t>3</m:t>
            </m:r>
          </m:sup>
        </m:sSup>
        <m:r>
          <m:t>+6</m:t>
        </m:r>
        <m:sSup>
          <m:e>
            <m:r>
              <m:t>a</m:t>
            </m:r>
          </m:e>
          <m:sup>
            <m:r>
              <m:t>2</m:t>
            </m:r>
          </m:sup>
        </m:sSup>
      </m:oMath>
      <w:r>
        <w:rPr>
          <w:rFonts w:ascii="Arial" w:hAnsi="Arial"/>
          <w:b w:val="0"/>
          <w:color w:val="000000"/>
          <w:sz w:val="20"/>
        </w:rPr>
        <w:t>.</w:t>
      </w:r>
      <w:r>
        <w:br/>
      </w:r>
      <w:r>
        <w:rPr>
          <w:rFonts w:ascii="Arial" w:hAnsi="Arial"/>
          <w:b w:val="0"/>
          <w:color w:val="000000"/>
          <w:sz w:val="20"/>
        </w:rPr>
        <w:t>Choices A and B are incorrect and may result from incorrectly combining like terms. Choice is incorrect and may result from distributing</w:t>
      </w:r>
      <w:r>
        <w:rPr>
          <w:rFonts w:ascii="Arial" w:hAnsi="Arial"/>
          <w:b w:val="0"/>
          <w:color w:val="000000"/>
          <w:sz w:val="20"/>
        </w:rPr>
        <w:t xml:space="preserve"> </w:t>
      </w:r>
      <m:oMath xmlns:mml="http://www.w3.org/1998/Math/MathML">
        <m:r>
          <m:t>2</m:t>
        </m:r>
        <m:sSup>
          <m:e>
            <m:r>
              <m:t>a</m:t>
            </m:r>
          </m:e>
          <m:sup>
            <m:r>
              <m:t>2</m:t>
            </m:r>
          </m:sup>
        </m:sSup>
      </m:oMath>
      <w:r>
        <w:br/>
      </w:r>
      <m:oMath xmlns:mml="http://www.w3.org/1998/Math/MathML">
        <m:sSup>
          <m:e>
            <m:r>
              <m:t/>
            </m:r>
          </m:e>
          <m:sup>
            <m:r>
              <m:rPr>
                <m:sty m:val="p"/>
              </m:rPr>
              <m:t>c</m:t>
            </m:r>
          </m:sup>
        </m:sSup>
      </m:oMath>
      <w:r>
        <w:br/>
      </w:r>
      <w:r>
        <w:rPr>
          <w:rFonts w:ascii="Arial" w:hAnsi="Arial"/>
          <w:b w:val="0"/>
          <w:color w:val="000000"/>
          <w:sz w:val="20"/>
        </w:rPr>
        <w:t>only to a, and not to 3, in the given expression.</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is equivalent to</w:t>
      </w:r>
      <w:r>
        <w:rPr>
          <w:rFonts w:ascii="Arial" w:hAnsi="Arial"/>
          <w:b w:val="0"/>
          <w:color w:val="000000"/>
          <w:sz w:val="20"/>
        </w:rPr>
        <w:t xml:space="preserve"> </w:t>
      </w:r>
      <m:oMath xmlns:mml="http://www.w3.org/1998/Math/MathML">
        <m:sSup>
          <m:e>
            <m:r>
              <m:t>(a+</m:t>
            </m:r>
            <m:f>
              <m:fPr>
                <m:type m:val="bar"/>
              </m:fPr>
              <m:num>
                <m:r>
                  <m:t>b</m:t>
                </m:r>
              </m:num>
              <m:den>
                <m:r>
                  <m:t>2</m:t>
                </m:r>
              </m:den>
            </m:f>
            <m:r>
              <m:t>)</m:t>
            </m:r>
          </m:e>
          <m:sup>
            <m:r>
              <m:t>2</m:t>
            </m:r>
          </m:sup>
        </m:sSup>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sSup>
          <m:e>
            <m:r>
              <m:t>a</m:t>
            </m:r>
          </m:e>
          <m:sup>
            <m:r>
              <m:t>2</m:t>
            </m:r>
          </m:sup>
        </m:sSup>
        <m:r>
          <m:t>+</m:t>
        </m:r>
        <m:f>
          <m:fPr>
            <m:type m:val="bar"/>
          </m:fPr>
          <m:num>
            <m:sSup>
              <m:e>
                <m:r>
                  <m:t>b</m:t>
                </m:r>
              </m:e>
              <m:sup>
                <m:r>
                  <m:t>2</m:t>
                </m:r>
              </m:sup>
            </m:sSup>
          </m:num>
          <m:den>
            <m:r>
              <m:t>2</m:t>
            </m:r>
          </m:den>
        </m:f>
      </m:oMath>
    </w:p>
    <w:p>
      <w:pPr>
        <w:spacing w:after="60" w:line="252" w:lineRule="auto"/>
        <w:ind w:left="317" w:hanging="317"/>
      </w:pPr>
      <w:r>
        <w:rPr>
          <w:rFonts w:ascii="Arial" w:hAnsi="Arial"/>
          <w:b w:val="0"/>
          <w:color w:val="000000"/>
          <w:sz w:val="20"/>
        </w:rPr>
        <w:t xml:space="preserve">Option B: </w:t>
      </w:r>
      <m:oMath xmlns:mml="http://www.w3.org/1998/Math/MathML">
        <m:sSup>
          <m:e>
            <m:r>
              <m:t>a</m:t>
            </m:r>
          </m:e>
          <m:sup>
            <m:r>
              <m:t>2</m:t>
            </m:r>
          </m:sup>
        </m:sSup>
        <m:r>
          <m:t>+</m:t>
        </m:r>
        <m:f>
          <m:fPr>
            <m:type m:val="bar"/>
          </m:fPr>
          <m:num>
            <m:sSup>
              <m:e>
                <m:r>
                  <m:t>b</m:t>
                </m:r>
              </m:e>
              <m:sup>
                <m:r>
                  <m:t>2</m:t>
                </m:r>
              </m:sup>
            </m:sSup>
          </m:num>
          <m:den>
            <m:r>
              <m:t>4</m:t>
            </m:r>
          </m:den>
        </m:f>
      </m:oMath>
    </w:p>
    <w:p>
      <w:pPr>
        <w:spacing w:after="60" w:line="252" w:lineRule="auto"/>
        <w:ind w:left="317" w:hanging="317"/>
      </w:pPr>
      <w:r>
        <w:rPr>
          <w:rFonts w:ascii="Arial" w:hAnsi="Arial"/>
          <w:b w:val="0"/>
          <w:color w:val="000000"/>
          <w:sz w:val="20"/>
        </w:rPr>
        <w:t xml:space="preserve">Option C: </w:t>
      </w:r>
      <m:oMath xmlns:mml="http://www.w3.org/1998/Math/MathML">
        <m:sSup>
          <m:e>
            <m:r>
              <m:t>a</m:t>
            </m:r>
          </m:e>
          <m:sup>
            <m:r>
              <m:t>2</m:t>
            </m:r>
          </m:sup>
        </m:sSup>
        <m:r>
          <m:t>+</m:t>
        </m:r>
        <m:f>
          <m:fPr>
            <m:type m:val="bar"/>
          </m:fPr>
          <m:num>
            <m:r>
              <m:t>ab</m:t>
            </m:r>
          </m:num>
          <m:den>
            <m:r>
              <m:t>2</m:t>
            </m:r>
          </m:den>
        </m:f>
        <m:r>
          <m:t>+</m:t>
        </m:r>
        <m:f>
          <m:fPr>
            <m:type m:val="bar"/>
          </m:fPr>
          <m:num>
            <m:sSup>
              <m:e>
                <m:r>
                  <m:t>b</m:t>
                </m:r>
              </m:e>
              <m:sup>
                <m:r>
                  <m:t>2</m:t>
                </m:r>
              </m:sup>
            </m:sSup>
          </m:num>
          <m:den>
            <m:r>
              <m:t>2</m:t>
            </m:r>
          </m:den>
        </m:f>
      </m:oMath>
    </w:p>
    <w:p>
      <w:pPr>
        <w:spacing w:after="60" w:line="252" w:lineRule="auto"/>
        <w:ind w:left="317" w:hanging="317"/>
      </w:pPr>
      <w:r>
        <w:rPr>
          <w:rFonts w:ascii="Arial" w:hAnsi="Arial"/>
          <w:b w:val="0"/>
          <w:color w:val="000000"/>
          <w:sz w:val="20"/>
        </w:rPr>
        <w:t xml:space="preserve">Option D: </w:t>
      </w:r>
      <m:oMath xmlns:mml="http://www.w3.org/1998/Math/MathML">
        <m:sSup>
          <m:e>
            <m:r>
              <m:t>a</m:t>
            </m:r>
          </m:e>
          <m:sup>
            <m:r>
              <m:t>2</m:t>
            </m:r>
          </m:sup>
        </m:sSup>
        <m:r>
          <m:t>+ab+</m:t>
        </m:r>
        <m:f>
          <m:fPr>
            <m:type m:val="bar"/>
          </m:fPr>
          <m:num>
            <m:sSup>
              <m:e>
                <m:r>
                  <m:t>b</m:t>
                </m:r>
              </m:e>
              <m:sup>
                <m:r>
                  <m:t>2</m:t>
                </m:r>
              </m:sup>
            </m:sSup>
          </m:num>
          <m:den>
            <m:r>
              <m:t>4</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expression</w:t>
      </w:r>
      <w:r>
        <w:rPr>
          <w:rFonts w:ascii="Arial" w:hAnsi="Arial"/>
          <w:b w:val="0"/>
          <w:color w:val="000000"/>
          <w:sz w:val="20"/>
        </w:rPr>
        <w:t xml:space="preserve"> </w:t>
      </w:r>
      <m:oMath xmlns:mml="http://www.w3.org/1998/Math/MathML">
        <m:sSup>
          <m:e>
            <m:r>
              <m:t>(a+</m:t>
            </m:r>
            <m:f>
              <m:fPr>
                <m:type m:val="bar"/>
              </m:fPr>
              <m:num>
                <m:r>
                  <m:t>b</m:t>
                </m:r>
              </m:num>
              <m:den>
                <m:r>
                  <m:t>2</m:t>
                </m:r>
              </m:den>
            </m:f>
            <m:r>
              <m:t>)</m:t>
            </m:r>
          </m:e>
          <m:sup>
            <m:r>
              <m:t>2</m:t>
            </m:r>
          </m:sup>
        </m:sSup>
      </m:oMath>
      <w:r>
        <w:rPr>
          <w:rFonts w:ascii="Arial" w:hAnsi="Arial"/>
          <w:b w:val="0"/>
          <w:color w:val="000000"/>
          <w:sz w:val="20"/>
        </w:rPr>
        <w:t xml:space="preserve"> </w:t>
      </w:r>
      <w:r>
        <w:rPr>
          <w:rFonts w:ascii="Arial" w:hAnsi="Arial"/>
          <w:b w:val="0"/>
          <w:color w:val="000000"/>
          <w:sz w:val="20"/>
        </w:rPr>
        <w:t>can be rewritten as</w:t>
      </w:r>
      <w:r>
        <w:rPr>
          <w:rFonts w:ascii="Arial" w:hAnsi="Arial"/>
          <w:b w:val="0"/>
          <w:color w:val="000000"/>
          <w:sz w:val="20"/>
        </w:rPr>
        <w:t xml:space="preserve"> </w:t>
      </w:r>
      <m:oMath xmlns:mml="http://www.w3.org/1998/Math/MathML">
        <m:r>
          <m:t>(a+</m:t>
        </m:r>
        <m:f>
          <m:fPr>
            <m:type m:val="bar"/>
          </m:fPr>
          <m:num>
            <m:r>
              <m:t>b</m:t>
            </m:r>
          </m:num>
          <m:den>
            <m:r>
              <m:t>2</m:t>
            </m:r>
          </m:den>
        </m:f>
        <m:r>
          <m:t>)</m:t>
        </m:r>
        <m:r>
          <m:t>(a+</m:t>
        </m:r>
        <m:f>
          <m:fPr>
            <m:type m:val="bar"/>
          </m:fPr>
          <m:num>
            <m:r>
              <m:t>b</m:t>
            </m:r>
          </m:num>
          <m:den>
            <m:r>
              <m:t>2</m:t>
            </m:r>
          </m:den>
        </m:f>
        <m:r>
          <m:t>)</m:t>
        </m:r>
        <m:r>
          <m:t>.</m:t>
        </m:r>
      </m:oMath>
      <w:r>
        <w:rPr>
          <w:rFonts w:ascii="Arial" w:hAnsi="Arial"/>
          <w:b w:val="0"/>
          <w:color w:val="000000"/>
          <w:sz w:val="20"/>
        </w:rPr>
        <w:t>. Using the distributive property, the expression yields</w:t>
      </w:r>
      <w:r>
        <w:br/>
      </w:r>
      <m:oMath xmlns:mml="http://www.w3.org/1998/Math/MathML">
        <m:r>
          <m:t>(a+</m:t>
        </m:r>
        <m:f>
          <m:fPr>
            <m:type m:val="bar"/>
          </m:fPr>
          <m:num>
            <m:r>
              <m:t>b</m:t>
            </m:r>
          </m:num>
          <m:den>
            <m:r>
              <m:t>2</m:t>
            </m:r>
          </m:den>
        </m:f>
        <m:r>
          <m:t>)</m:t>
        </m:r>
        <m:r>
          <m:t>(a+</m:t>
        </m:r>
        <m:f>
          <m:fPr>
            <m:type m:val="bar"/>
          </m:fPr>
          <m:num>
            <m:r>
              <m:t>b</m:t>
            </m:r>
          </m:num>
          <m:den>
            <m:r>
              <m:t>2</m:t>
            </m:r>
          </m:den>
        </m:f>
        <m:r>
          <m:t>)</m:t>
        </m:r>
        <m:r>
          <m:t>=</m:t>
        </m:r>
        <m:sSup>
          <m:e>
            <m:r>
              <m:t>a</m:t>
            </m:r>
          </m:e>
          <m:sup>
            <m:r>
              <m:t>2</m:t>
            </m:r>
          </m:sup>
        </m:sSup>
        <m:r>
          <m:t>+</m:t>
        </m:r>
        <m:f>
          <m:fPr>
            <m:type m:val="bar"/>
          </m:fPr>
          <m:num>
            <m:r>
              <m:t>ab</m:t>
            </m:r>
          </m:num>
          <m:den>
            <m:r>
              <m:t>2</m:t>
            </m:r>
          </m:den>
        </m:f>
        <m:r>
          <m:t>+</m:t>
        </m:r>
        <m:f>
          <m:fPr>
            <m:type m:val="bar"/>
          </m:fPr>
          <m:num>
            <m:r>
              <m:t>ab</m:t>
            </m:r>
          </m:num>
          <m:den>
            <m:r>
              <m:t>2</m:t>
            </m:r>
          </m:den>
        </m:f>
        <m:r>
          <m:t>+</m:t>
        </m:r>
        <m:f>
          <m:fPr>
            <m:type m:val="bar"/>
          </m:fPr>
          <m:num>
            <m:sSup>
              <m:e>
                <m:r>
                  <m:t>b</m:t>
                </m:r>
              </m:e>
              <m:sup>
                <m:r>
                  <m:t>2</m:t>
                </m:r>
              </m:sup>
            </m:sSup>
          </m:num>
          <m:den>
            <m:r>
              <m:t>4</m:t>
            </m:r>
          </m:den>
        </m:f>
        <m:r>
          <m:t>.</m:t>
        </m:r>
      </m:oMath>
      <w:r>
        <w:rPr>
          <w:rFonts w:ascii="Arial" w:hAnsi="Arial"/>
          <w:b w:val="0"/>
          <w:color w:val="000000"/>
          <w:sz w:val="20"/>
        </w:rPr>
        <w:t>. Combining like terms gives</w:t>
      </w:r>
      <w:r>
        <w:rPr>
          <w:rFonts w:ascii="Arial" w:hAnsi="Arial"/>
          <w:b w:val="0"/>
          <w:color w:val="000000"/>
          <w:sz w:val="20"/>
        </w:rPr>
        <w:t xml:space="preserve"> </w:t>
      </w:r>
      <m:oMath xmlns:mml="http://www.w3.org/1998/Math/MathML">
        <m:sSup>
          <m:e>
            <m:r>
              <m:t>a</m:t>
            </m:r>
          </m:e>
          <m:sup>
            <m:r>
              <m:t>2</m:t>
            </m:r>
          </m:sup>
        </m:sSup>
        <m:r>
          <m:t>+ab+</m:t>
        </m:r>
        <m:f>
          <m:fPr>
            <m:type m:val="bar"/>
          </m:fPr>
          <m:num>
            <m:sSup>
              <m:e>
                <m:r>
                  <m:t>b</m:t>
                </m:r>
              </m:e>
              <m:sup>
                <m:r>
                  <m:t>2</m:t>
                </m:r>
              </m:sup>
            </m:sSup>
          </m:num>
          <m:den>
            <m:r>
              <m:t>4</m:t>
            </m:r>
          </m:den>
        </m:f>
      </m:oMath>
      <w:r>
        <w:rPr>
          <w:rFonts w:ascii="Arial" w:hAnsi="Arial"/>
          <w:b w:val="0"/>
          <w:color w:val="000000"/>
          <w:sz w:val="20"/>
        </w:rPr>
        <w:t>.</w:t>
      </w:r>
      <w:r>
        <w:br/>
      </w:r>
      <w:r>
        <w:rPr>
          <w:rFonts w:ascii="Arial" w:hAnsi="Arial"/>
          <w:b w:val="0"/>
          <w:color w:val="000000"/>
          <w:sz w:val="20"/>
        </w:rPr>
        <w:t>Choices A, B, and C are incorrect and may result from errors using the distributive property on the given expression or combining like terms.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f(x)=</m:t>
        </m:r>
        <m:sSup>
          <m:e>
            <m:r>
              <m:t>x</m:t>
            </m:r>
          </m:e>
          <m:sup>
            <m:r>
              <m:t>2</m:t>
            </m:r>
          </m:sup>
        </m:sSup>
        <m:r>
          <m:t>−18x−360</m:t>
        </m:r>
      </m:oMath>
      <w:r>
        <w:br/>
      </w:r>
      <w:r>
        <w:rPr>
          <w:rFonts w:ascii="Arial" w:hAnsi="Arial"/>
          <w:b w:val="0"/>
          <w:color w:val="000000"/>
          <w:sz w:val="20"/>
        </w:rPr>
        <w:t>If the given function</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is graphed in the xy-plane, where</w:t>
      </w:r>
      <w:r>
        <w:rPr>
          <w:rFonts w:ascii="Arial" w:hAnsi="Arial"/>
          <w:b w:val="0"/>
          <w:color w:val="000000"/>
          <w:sz w:val="20"/>
        </w:rPr>
        <w:t xml:space="preserve"> </w:t>
      </w:r>
      <m:oMath xmlns:mml="http://www.w3.org/1998/Math/MathML">
        <m:r>
          <m:t>ey=f(x),</m:t>
        </m:r>
      </m:oMath>
      <w:r>
        <w:rPr>
          <w:rFonts w:ascii="Arial" w:hAnsi="Arial"/>
          <w:b w:val="0"/>
          <w:color w:val="000000"/>
          <w:sz w:val="20"/>
        </w:rPr>
        <w:t>, what is an x-intercept of the graph?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m:t>
        </m:r>
        <m:r>
          <m:t>(−12,0)</m:t>
        </m:r>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m:t>
        </m:r>
        <m:r>
          <m:rPr>
            <m:nor/>
          </m:rPr>
          <m:t> </m:t>
        </m:r>
        <m:r>
          <m:t>(−30,0)</m:t>
        </m:r>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rPr>
            <m:nor/>
          </m:rPr>
          <m:t> </m:t>
        </m:r>
        <m:r>
          <m:t>(−360,0)</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r>
          <m:rPr>
            <m:scr m:val="sans-serif"/>
            <m:sty m:val="p"/>
          </m:rPr>
          <m:t>A</m:t>
        </m:r>
      </m:oMath>
      <w:r>
        <w:rPr>
          <w:rFonts w:ascii="Arial" w:hAnsi="Arial"/>
          <w:b w:val="0"/>
          <w:color w:val="000000"/>
          <w:sz w:val="20"/>
        </w:rPr>
        <w:t xml:space="preserve"> </w:t>
      </w:r>
      <w:r>
        <w:rPr>
          <w:rFonts w:ascii="Arial" w:hAnsi="Arial"/>
          <w:b w:val="0"/>
          <w:color w:val="000000"/>
          <w:sz w:val="20"/>
        </w:rPr>
        <w:t>A is correct. It's given that</w:t>
      </w:r>
      <w:r>
        <w:rPr>
          <w:rFonts w:ascii="Arial" w:hAnsi="Arial"/>
          <w:b w:val="0"/>
          <w:color w:val="000000"/>
          <w:sz w:val="20"/>
        </w:rPr>
        <w:t xml:space="preserve"> </w:t>
      </w:r>
      <m:oMath xmlns:mml="http://www.w3.org/1998/Math/MathML">
        <m:r>
          <m:t>y=f(x).</m:t>
        </m:r>
      </m:oMath>
      <w:r>
        <w:rPr>
          <w:rFonts w:ascii="Arial" w:hAnsi="Arial"/>
          <w:b w:val="0"/>
          <w:color w:val="000000"/>
          <w:sz w:val="20"/>
        </w:rPr>
        <w:t>. The x-intercepts of a graph in the xy-plane are the points where</w:t>
      </w:r>
      <w:r>
        <w:rPr>
          <w:rFonts w:ascii="Arial" w:hAnsi="Arial"/>
          <w:b w:val="0"/>
          <w:color w:val="000000"/>
          <w:sz w:val="20"/>
        </w:rPr>
        <w:t xml:space="preserve"> </w:t>
      </w:r>
      <m:oMath xmlns:mml="http://www.w3.org/1998/Math/MathML">
        <m:r>
          <m:t>:y=0.</m:t>
        </m:r>
      </m:oMath>
      <w:r>
        <w:rPr>
          <w:rFonts w:ascii="Arial" w:hAnsi="Arial"/>
          <w:b w:val="0"/>
          <w:color w:val="000000"/>
          <w:sz w:val="20"/>
        </w:rPr>
        <w:t>. Thus, for an x-intercept of</w:t>
      </w:r>
      <w:r>
        <w:br/>
      </w:r>
      <w:r>
        <w:rPr>
          <w:rFonts w:ascii="Arial" w:hAnsi="Arial"/>
          <w:b w:val="0"/>
          <w:color w:val="000000"/>
          <w:sz w:val="20"/>
        </w:rPr>
        <w:t>the graph of function</w:t>
      </w:r>
      <w:r>
        <w:rPr>
          <w:rFonts w:ascii="Arial" w:hAnsi="Arial"/>
          <w:b w:val="0"/>
          <w:color w:val="000000"/>
          <w:sz w:val="20"/>
        </w:rPr>
        <w:t xml:space="preserve"> </w:t>
      </w:r>
      <m:oMath xmlns:mml="http://www.w3.org/1998/Math/MathML">
        <m:r>
          <m:t>f,0=f(x).</m:t>
        </m:r>
      </m:oMath>
      <w:r>
        <w:rPr>
          <w:rFonts w:ascii="Arial" w:hAnsi="Arial"/>
          <w:b w:val="0"/>
          <w:color w:val="000000"/>
          <w:sz w:val="20"/>
        </w:rPr>
        <w:t>. Substituting</w:t>
      </w:r>
      <w:r>
        <w:rPr>
          <w:rFonts w:ascii="Arial" w:hAnsi="Arial"/>
          <w:b w:val="0"/>
          <w:color w:val="000000"/>
          <w:sz w:val="20"/>
        </w:rPr>
        <w:t xml:space="preserve"> </w:t>
      </w:r>
      <m:oMath xmlns:mml="http://www.w3.org/1998/Math/MathML">
        <m:r>
          <m:t>o</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f(x)</m:t>
        </m:r>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r>
          <m:t>f(x)=</m:t>
        </m:r>
        <m:sSup>
          <m:e>
            <m:r>
              <m:t>x</m:t>
            </m:r>
          </m:e>
          <m:sup>
            <m:r>
              <m:t>2</m:t>
            </m:r>
          </m:sup>
        </m:sSup>
        <m:r>
          <m:t>−18x−360</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0=</m:t>
        </m:r>
        <m:sSup>
          <m:e>
            <m:r>
              <m:t>x</m:t>
            </m:r>
          </m:e>
          <m:sup>
            <m:r>
              <m:t>2</m:t>
            </m:r>
          </m:sup>
        </m:sSup>
        <m:r>
          <m:t>−18x−360.</m:t>
        </m:r>
      </m:oMath>
      <w:r>
        <w:rPr>
          <w:rFonts w:ascii="Arial" w:hAnsi="Arial"/>
          <w:b w:val="0"/>
          <w:color w:val="000000"/>
          <w:sz w:val="20"/>
        </w:rPr>
        <w:t>. Factoring the</w:t>
      </w:r>
      <w:r>
        <w:br/>
      </w:r>
      <w:r>
        <w:rPr>
          <w:rFonts w:ascii="Arial" w:hAnsi="Arial"/>
          <w:b w:val="0"/>
          <w:color w:val="000000"/>
          <w:sz w:val="20"/>
        </w:rPr>
        <w:t>right-hand side of this equation</w:t>
      </w:r>
      <w:r>
        <w:rPr>
          <w:rFonts w:ascii="Arial" w:hAnsi="Arial"/>
          <w:b w:val="0"/>
          <w:color w:val="000000"/>
          <w:sz w:val="20"/>
        </w:rPr>
        <w:t xml:space="preserve"> </w:t>
      </w:r>
      <m:oMath xmlns:mml="http://www.w3.org/1998/Math/MathML">
        <m:r>
          <m:rPr>
            <m:sty m:val="p"/>
          </m:rPr>
          <m:t>yi</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0=(x+12)(x−30).</m:t>
        </m:r>
      </m:oMath>
      <w:r>
        <w:rPr>
          <w:rFonts w:ascii="Arial" w:hAnsi="Arial"/>
          <w:b w:val="0"/>
          <w:color w:val="000000"/>
          <w:sz w:val="20"/>
        </w:rPr>
        <w:t>. By the zero product property,</w:t>
      </w:r>
      <w:r>
        <w:rPr>
          <w:rFonts w:ascii="Arial" w:hAnsi="Arial"/>
          <w:b w:val="0"/>
          <w:color w:val="000000"/>
          <w:sz w:val="20"/>
        </w:rPr>
        <w:t xml:space="preserve"> </w:t>
      </w:r>
      <m:oMath xmlns:mml="http://www.w3.org/1998/Math/MathML">
        <m:r>
          <m:t>x+12=0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x−30=0.</m:t>
        </m:r>
      </m:oMath>
      <w:r>
        <w:rPr>
          <w:rFonts w:ascii="Arial" w:hAnsi="Arial"/>
          <w:b w:val="0"/>
          <w:color w:val="000000"/>
          <w:sz w:val="20"/>
        </w:rPr>
        <w:t>. Subtracting from</w:t>
      </w:r>
      <w:r>
        <w:br/>
      </w:r>
      <w:r>
        <w:rPr>
          <w:rFonts w:ascii="Arial" w:hAnsi="Arial"/>
          <w:b w:val="0"/>
          <w:color w:val="000000"/>
          <w:sz w:val="20"/>
        </w:rPr>
        <w:t>both sides of the equation</w:t>
      </w:r>
      <w:r>
        <w:rPr>
          <w:rFonts w:ascii="Arial" w:hAnsi="Arial"/>
          <w:b w:val="0"/>
          <w:color w:val="000000"/>
          <w:sz w:val="20"/>
        </w:rPr>
        <w:t xml:space="preserve"> </w:t>
      </w:r>
      <m:oMath xmlns:mml="http://www.w3.org/1998/Math/MathML">
        <m:r>
          <m:t>x+12=0</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x=−12.</m:t>
        </m:r>
      </m:oMath>
      <w:r>
        <w:rPr>
          <w:rFonts w:ascii="Arial" w:hAnsi="Arial"/>
          <w:b w:val="0"/>
          <w:color w:val="000000"/>
          <w:sz w:val="20"/>
        </w:rPr>
        <w:t xml:space="preserve"> </w:t>
      </w:r>
      <w:r>
        <w:rPr>
          <w:rFonts w:ascii="Arial" w:hAnsi="Arial"/>
          <w:b w:val="0"/>
          <w:color w:val="000000"/>
          <w:sz w:val="20"/>
        </w:rPr>
        <w:t>Adding to both sides of the equation</w:t>
      </w:r>
      <w:r>
        <w:rPr>
          <w:rFonts w:ascii="Arial" w:hAnsi="Arial"/>
          <w:b w:val="0"/>
          <w:color w:val="000000"/>
          <w:sz w:val="20"/>
        </w:rPr>
        <w:t xml:space="preserve"> </w:t>
      </w:r>
      <m:oMath xmlns:mml="http://www.w3.org/1998/Math/MathML">
        <m:r>
          <m:t>x−30=0</m:t>
        </m:r>
      </m:oMath>
      <w:r>
        <w:rPr>
          <w:rFonts w:ascii="Arial" w:hAnsi="Arial"/>
          <w:b w:val="0"/>
          <w:color w:val="000000"/>
          <w:sz w:val="20"/>
        </w:rPr>
        <w:t xml:space="preserve"> </w:t>
      </w:r>
      <w:r>
        <w:rPr>
          <w:rFonts w:ascii="Arial" w:hAnsi="Arial"/>
          <w:b w:val="0"/>
          <w:color w:val="000000"/>
          <w:sz w:val="20"/>
        </w:rPr>
        <w:t>yields. Therefore, the x-</w:t>
      </w:r>
      <w:r>
        <w:br/>
      </w:r>
      <w:r>
        <w:rPr>
          <w:rFonts w:ascii="Arial" w:hAnsi="Arial"/>
          <w:b w:val="0"/>
          <w:color w:val="000000"/>
          <w:sz w:val="20"/>
        </w:rPr>
        <w:t>intercepts of the graph of</w:t>
      </w:r>
      <w:r>
        <w:rPr>
          <w:rFonts w:ascii="Arial" w:hAnsi="Arial"/>
          <w:b w:val="0"/>
          <w:color w:val="000000"/>
          <w:sz w:val="20"/>
        </w:rPr>
        <w:t xml:space="preserve"> </w:t>
      </w:r>
      <m:oMath xmlns:mml="http://www.w3.org/1998/Math/MathML">
        <m:sSup>
          <m:e>
            <m:r>
              <m:t>σ</m:t>
            </m:r>
          </m:e>
          <m:sup>
            <m:r>
              <m:t>·</m:t>
            </m:r>
          </m:sup>
        </m:sSup>
        <m:r>
          <m:t>y=f(x)</m:t>
        </m:r>
      </m:oMath>
      <w:r>
        <w:rPr>
          <w:rFonts w:ascii="Arial" w:hAnsi="Arial"/>
          <w:b w:val="0"/>
          <w:color w:val="000000"/>
          <w:sz w:val="20"/>
        </w:rPr>
        <w:t xml:space="preserve"> </w:t>
      </w:r>
      <w:r>
        <w:rPr>
          <w:rFonts w:ascii="Arial" w:hAnsi="Arial"/>
          <w:b w:val="0"/>
          <w:color w:val="000000"/>
          <w:sz w:val="20"/>
        </w:rPr>
        <w:t>are</w:t>
      </w:r>
      <w:r>
        <w:rPr>
          <w:rFonts w:ascii="Arial" w:hAnsi="Arial"/>
          <w:b w:val="0"/>
          <w:color w:val="000000"/>
          <w:sz w:val="20"/>
        </w:rPr>
        <w:t xml:space="preserve"> </w:t>
      </w:r>
      <m:oMath xmlns:mml="http://www.w3.org/1998/Math/MathML">
        <m:r>
          <m:t>(−12,0)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(30,0).</m:t>
        </m:r>
      </m:oMath>
      <w:r>
        <w:rPr>
          <w:rFonts w:ascii="Arial" w:hAnsi="Arial"/>
          <w:b w:val="0"/>
          <w:color w:val="000000"/>
          <w:sz w:val="20"/>
        </w:rPr>
        <w:t>. Of these two x-intercepts, only</w:t>
      </w:r>
      <w:r>
        <w:rPr>
          <w:rFonts w:ascii="Arial" w:hAnsi="Arial"/>
          <w:b w:val="0"/>
          <w:color w:val="000000"/>
          <w:sz w:val="20"/>
        </w:rPr>
        <w:t xml:space="preserve"> </w:t>
      </w:r>
      <m:oMath xmlns:mml="http://www.w3.org/1998/Math/MathML">
        <m:r>
          <m:t>(−12,0)</m:t>
        </m:r>
      </m:oMath>
      <w:r>
        <w:rPr>
          <w:rFonts w:ascii="Arial" w:hAnsi="Arial"/>
          <w:b w:val="0"/>
          <w:color w:val="000000"/>
          <w:sz w:val="20"/>
        </w:rPr>
        <w:t xml:space="preserve"> </w:t>
      </w:r>
      <w:r>
        <w:rPr>
          <w:rFonts w:ascii="Arial" w:hAnsi="Arial"/>
          <w:b w:val="0"/>
          <w:color w:val="000000"/>
          <w:sz w:val="20"/>
        </w:rPr>
        <w:t>is given as a choice.</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quadratic function graphed above models a particular measure of plant diversity as a function of the elevation in a region of Switzerland.</w:t>
      </w:r>
      <w:r>
        <w:br/>
      </w:r>
      <w:r>
        <w:rPr>
          <w:rFonts w:ascii="Arial" w:hAnsi="Arial"/>
          <w:b w:val="0"/>
          <w:color w:val="000000"/>
          <w:sz w:val="20"/>
        </w:rPr>
        <w:t>According to the model, which of the following is closest to the elevation, in meters, at which plant diversity is greatest?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010818" cy="2239416"/>
            <wp:docPr id="119" name="Picture 119"/>
            <wp:cNvGraphicFramePr>
              <a:graphicFrameLocks noChangeAspect="1"/>
            </wp:cNvGraphicFramePr>
            <a:graphic>
              <a:graphicData uri="http://schemas.openxmlformats.org/drawingml/2006/picture">
                <pic:pic>
                  <pic:nvPicPr>
                    <pic:cNvPr id="0" name="ebe4bde0_question_p483_1.png"/>
                    <pic:cNvPicPr/>
                  </pic:nvPicPr>
                  <pic:blipFill>
                    <a:blip r:embed="rId127"/>
                    <a:stretch>
                      <a:fillRect/>
                    </a:stretch>
                  </pic:blipFill>
                  <pic:spPr>
                    <a:xfrm>
                      <a:off x="0" y="0"/>
                      <a:ext cx="2010818" cy="2239416"/>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13,500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3,000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1,250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250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Each point</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on the graph represents the elevation x, in meters, and the corresponding measure of plant diversity y in a</w:t>
      </w:r>
      <w:r>
        <w:br/>
      </w:r>
      <w:r>
        <w:rPr>
          <w:rFonts w:ascii="Arial" w:hAnsi="Arial"/>
          <w:b w:val="0"/>
          <w:color w:val="000000"/>
          <w:sz w:val="20"/>
        </w:rPr>
        <w:t>region of Switzerland. Therefore, the point on the graph with the greatest</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y-coordinate represents the location that has the greatest measure of</w:t>
      </w:r>
      <w:r>
        <w:br/>
      </w:r>
      <w:r>
        <w:rPr>
          <w:rFonts w:ascii="Arial" w:hAnsi="Arial"/>
          <w:b w:val="0"/>
          <w:color w:val="000000"/>
          <w:sz w:val="20"/>
        </w:rPr>
        <w:t>plant diversity in the region. The greatest y-coordinate of any point on the graph is approximately 13,500. The x-coordinate of that point is</w:t>
      </w:r>
      <w:r>
        <w:br/>
      </w:r>
      <w:r>
        <w:rPr>
          <w:rFonts w:ascii="Arial" w:hAnsi="Arial"/>
          <w:b w:val="0"/>
          <w:color w:val="000000"/>
          <w:sz w:val="20"/>
        </w:rPr>
        <w:t>approximately 1,250. Therefore, the closest elevation at which the plant diversity is the greatest is 1,250 meters.</w:t>
      </w:r>
      <w:r>
        <w:br/>
      </w:r>
      <w:r>
        <w:rPr>
          <w:rFonts w:ascii="Arial" w:hAnsi="Arial"/>
          <w:b w:val="0"/>
          <w:color w:val="000000"/>
          <w:sz w:val="20"/>
        </w:rPr>
        <w:t>Choice A is incorrect. This value is closest to the greatest y-coordinate of any point on the graph and therefore represents the greatest measure</w:t>
      </w:r>
      <w:r>
        <w:br/>
      </w:r>
      <w:r>
        <w:rPr>
          <w:rFonts w:ascii="Arial" w:hAnsi="Arial"/>
          <w:b w:val="0"/>
          <w:color w:val="000000"/>
          <w:sz w:val="20"/>
        </w:rPr>
        <w:t>of plant diversity, not the elevation where the greatest measure of plant diversity occurs. Choice B is incorrect. At an elevation of 3,000 meters</w:t>
      </w:r>
      <w:r>
        <w:br/>
      </w:r>
      <w:r>
        <w:rPr>
          <w:rFonts w:ascii="Arial" w:hAnsi="Arial"/>
          <w:b w:val="0"/>
          <w:color w:val="000000"/>
          <w:sz w:val="20"/>
        </w:rPr>
        <w:t>the measure of plant diversity is approximately 4,000. Because there are points on the graph with greater y-coordinates, 4,000 can’t be the</w:t>
      </w:r>
      <w:r>
        <w:br/>
      </w:r>
      <w:r>
        <w:rPr>
          <w:rFonts w:ascii="Arial" w:hAnsi="Arial"/>
          <w:b w:val="0"/>
          <w:color w:val="000000"/>
          <w:sz w:val="20"/>
        </w:rPr>
        <w:t>greatest measure of plant diversity, and 3,000 meters isn’t the elevation at which the greatest measure of plant diversity occurs. Choice D is</w:t>
      </w:r>
      <w:r>
        <w:br/>
      </w:r>
      <w:r>
        <w:rPr>
          <w:rFonts w:ascii="Arial" w:hAnsi="Arial"/>
          <w:b w:val="0"/>
          <w:color w:val="000000"/>
          <w:sz w:val="20"/>
        </w:rPr>
        <w:t>incorrect. At an elevation of 250 meters, the measure of plant diversity is approximately 11,000. Because there are points on the graph with</w:t>
      </w:r>
      <w:r>
        <w:br/>
      </w:r>
      <w:r>
        <w:rPr>
          <w:rFonts w:ascii="Arial" w:hAnsi="Arial"/>
          <w:b w:val="0"/>
          <w:color w:val="000000"/>
          <w:sz w:val="20"/>
        </w:rPr>
        <w:t>greater y-coordinates, 11,000 can’t be the greatest measure of plant diversity and 250 meters isn’t the elevation at which the greatest measure of</w:t>
      </w:r>
      <w:r>
        <w:br/>
      </w:r>
      <w:r>
        <w:rPr>
          <w:rFonts w:ascii="Arial" w:hAnsi="Arial"/>
          <w:b w:val="0"/>
          <w:color w:val="000000"/>
          <w:sz w:val="20"/>
        </w:rPr>
        <w:t>plant diversity occurs.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surface area of a cube is</w:t>
      </w:r>
      <w:r>
        <w:rPr>
          <w:rFonts w:ascii="Arial" w:hAnsi="Arial"/>
          <w:b w:val="0"/>
          <w:color w:val="000000"/>
          <w:sz w:val="20"/>
        </w:rPr>
        <w:t xml:space="preserve"> </w:t>
      </w:r>
      <m:oMath xmlns:mml="http://www.w3.org/1998/Math/MathML">
        <m:r>
          <m:t>6</m:t>
        </m:r>
        <m:sSup>
          <m:e>
            <m:r>
              <m:t>(</m:t>
            </m:r>
            <m:f>
              <m:fPr>
                <m:type m:val="bar"/>
              </m:fPr>
              <m:num>
                <m:r>
                  <m:t>a</m:t>
                </m:r>
              </m:num>
              <m:den>
                <m:r>
                  <m:t>4</m:t>
                </m:r>
              </m:den>
            </m:f>
            <m:r>
              <m:t>)</m:t>
            </m:r>
          </m:e>
          <m:sup>
            <m:r>
              <m:t>2</m:t>
            </m:r>
          </m:sup>
        </m:sSup>
        <m:r>
          <m:t>,</m:t>
        </m:r>
      </m:oMath>
      <w:r>
        <w:rPr>
          <w:rFonts w:ascii="Arial" w:hAnsi="Arial"/>
          <w:b w:val="0"/>
          <w:color w:val="000000"/>
          <w:sz w:val="20"/>
        </w:rPr>
        <w:t>, where a is a positive constant. Which of the following gives the perimeter of one face of the cube?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a</m:t>
            </m:r>
          </m:num>
          <m:den>
            <m:r>
              <m:t>4</m:t>
            </m:r>
          </m:den>
        </m:f>
      </m:oMath>
    </w:p>
    <w:p>
      <w:pPr>
        <w:spacing w:after="60" w:line="252" w:lineRule="auto"/>
        <w:ind w:left="317" w:hanging="317"/>
      </w:pPr>
      <w:r>
        <w:rPr>
          <w:rFonts w:ascii="Arial" w:hAnsi="Arial"/>
          <w:b w:val="0"/>
          <w:color w:val="000000"/>
          <w:sz w:val="20"/>
        </w:rPr>
        <w:t xml:space="preserve">Option B: </w:t>
      </w:r>
      <m:oMath xmlns:mml="http://www.w3.org/1998/Math/MathML">
        <m:r>
          <m:t>a</m:t>
        </m:r>
      </m:oMath>
    </w:p>
    <w:p>
      <w:pPr>
        <w:spacing w:after="60" w:line="252" w:lineRule="auto"/>
        <w:ind w:left="317" w:hanging="317"/>
      </w:pPr>
      <w:r>
        <w:rPr>
          <w:rFonts w:ascii="Arial" w:hAnsi="Arial"/>
          <w:b w:val="0"/>
          <w:color w:val="000000"/>
          <w:sz w:val="20"/>
        </w:rPr>
        <w:t xml:space="preserve">Option C: </w:t>
      </w:r>
      <m:oMath xmlns:mml="http://www.w3.org/1998/Math/MathML">
        <m:r>
          <m:t>4a</m:t>
        </m:r>
      </m:oMath>
    </w:p>
    <w:p>
      <w:pPr>
        <w:spacing w:after="60" w:line="252" w:lineRule="auto"/>
        <w:ind w:left="317" w:hanging="317"/>
      </w:pPr>
      <w:r>
        <w:rPr>
          <w:rFonts w:ascii="Arial" w:hAnsi="Arial"/>
          <w:b w:val="0"/>
          <w:color w:val="000000"/>
          <w:sz w:val="20"/>
        </w:rPr>
        <w:t xml:space="preserve">Option D: </w:t>
      </w:r>
      <m:oMath xmlns:mml="http://www.w3.org/1998/Math/MathML">
        <m:r>
          <m:t>6a</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A cube has 6 faces of equal area, so if the total surface area of a cube is</w:t>
      </w:r>
      <w:r>
        <w:rPr>
          <w:rFonts w:ascii="Arial" w:hAnsi="Arial"/>
          <w:b w:val="0"/>
          <w:color w:val="000000"/>
          <w:sz w:val="20"/>
        </w:rPr>
        <w:t xml:space="preserve"> </w:t>
      </w:r>
      <m:oMath xmlns:mml="http://www.w3.org/1998/Math/MathML">
        <m:r>
          <m:t>6</m:t>
        </m:r>
        <m:sSup>
          <m:e>
            <m:r>
              <m:t>(</m:t>
            </m:r>
            <m:f>
              <m:fPr>
                <m:type m:val="bar"/>
              </m:fPr>
              <m:num>
                <m:r>
                  <m:t>a</m:t>
                </m:r>
              </m:num>
              <m:den>
                <m:r>
                  <m:t>4</m:t>
                </m:r>
              </m:den>
            </m:f>
            <m:r>
              <m:t>)</m:t>
            </m:r>
          </m:e>
          <m:sup>
            <m:r>
              <m:t>2</m:t>
            </m:r>
          </m:sup>
        </m:sSup>
        <m:r>
          <m:t>,</m:t>
        </m:r>
      </m:oMath>
      <w:r>
        <w:rPr>
          <w:rFonts w:ascii="Arial" w:hAnsi="Arial"/>
          <w:b w:val="0"/>
          <w:color w:val="000000"/>
          <w:sz w:val="20"/>
        </w:rPr>
        <w:t>, then the area of one face is</w:t>
      </w:r>
      <w:r>
        <w:rPr>
          <w:rFonts w:ascii="Arial" w:hAnsi="Arial"/>
          <w:b w:val="0"/>
          <w:color w:val="000000"/>
          <w:sz w:val="20"/>
        </w:rPr>
        <w:t xml:space="preserve"> </w:t>
      </w:r>
      <m:oMath xmlns:mml="http://www.w3.org/1998/Math/MathML">
        <m:sSup>
          <m:e>
            <m:r>
              <m:t>(</m:t>
            </m:r>
            <m:f>
              <m:fPr>
                <m:type m:val="bar"/>
              </m:fPr>
              <m:num>
                <m:r>
                  <m:t>a</m:t>
                </m:r>
              </m:num>
              <m:den>
                <m:r>
                  <m:t>4</m:t>
                </m:r>
              </m:den>
            </m:f>
            <m:r>
              <m:t>)</m:t>
            </m:r>
          </m:e>
          <m:sup>
            <m:r>
              <m:t>2</m:t>
            </m:r>
          </m:sup>
        </m:sSup>
        <m:r>
          <m:t>.</m:t>
        </m:r>
      </m:oMath>
      <w:r>
        <w:rPr>
          <w:rFonts w:ascii="Arial" w:hAnsi="Arial"/>
          <w:b w:val="0"/>
          <w:color w:val="000000"/>
          <w:sz w:val="20"/>
        </w:rPr>
        <w:t>.</w:t>
      </w:r>
      <w:r>
        <w:br/>
      </w:r>
      <w:r>
        <w:rPr>
          <w:rFonts w:ascii="Arial" w:hAnsi="Arial"/>
          <w:b w:val="0"/>
          <w:color w:val="000000"/>
          <w:sz w:val="20"/>
        </w:rPr>
        <w:t>Likewise, the area of one face of a cube is the square of one of its edges; therefore, if the area of one face is</w:t>
      </w:r>
      <w:r>
        <w:rPr>
          <w:rFonts w:ascii="Arial" w:hAnsi="Arial"/>
          <w:b w:val="0"/>
          <w:color w:val="000000"/>
          <w:sz w:val="20"/>
        </w:rPr>
        <w:t xml:space="preserve"> </w:t>
      </w:r>
      <m:oMath xmlns:mml="http://www.w3.org/1998/Math/MathML">
        <m:sSup>
          <m:e>
            <m:r>
              <m:t>(</m:t>
            </m:r>
            <m:f>
              <m:fPr>
                <m:type m:val="bar"/>
              </m:fPr>
              <m:num>
                <m:r>
                  <m:t>a</m:t>
                </m:r>
              </m:num>
              <m:den>
                <m:r>
                  <m:t>4</m:t>
                </m:r>
              </m:den>
            </m:f>
            <m:r>
              <m:t>)</m:t>
            </m:r>
          </m:e>
          <m:sup>
            <m:r>
              <m:t>2</m:t>
            </m:r>
          </m:sup>
        </m:sSup>
        <m:r>
          <m:t>.</m:t>
        </m:r>
      </m:oMath>
      <w:r>
        <w:rPr>
          <w:rFonts w:ascii="Arial" w:hAnsi="Arial"/>
          <w:b w:val="0"/>
          <w:color w:val="000000"/>
          <w:sz w:val="20"/>
        </w:rPr>
        <w:t>, then the length of one edge</w:t>
      </w:r>
      <w:r>
        <w:br/>
      </w:r>
      <w:r>
        <w:rPr>
          <w:rFonts w:ascii="Arial" w:hAnsi="Arial"/>
          <w:b w:val="0"/>
          <w:color w:val="000000"/>
          <w:sz w:val="20"/>
        </w:rPr>
        <w:t>of the cube is</w:t>
      </w:r>
      <w:r>
        <w:rPr>
          <w:rFonts w:ascii="Arial" w:hAnsi="Arial"/>
          <w:b w:val="0"/>
          <w:color w:val="000000"/>
          <w:sz w:val="20"/>
        </w:rPr>
        <w:t xml:space="preserve"> </w:t>
      </w:r>
      <m:oMath xmlns:mml="http://www.w3.org/1998/Math/MathML">
        <m:f>
          <m:fPr>
            <m:type m:val="bar"/>
          </m:fPr>
          <m:num>
            <m:r>
              <m:t>a</m:t>
            </m:r>
          </m:num>
          <m:den>
            <m:r>
              <m:t>4</m:t>
            </m:r>
          </m:den>
        </m:f>
      </m:oMath>
      <w:r>
        <w:rPr>
          <w:rFonts w:ascii="Arial" w:hAnsi="Arial"/>
          <w:b w:val="0"/>
          <w:color w:val="000000"/>
          <w:sz w:val="20"/>
        </w:rPr>
        <w:t>. Since the perimeter of one face of a cube is four times the length of one edge, the perimeter is</w:t>
      </w:r>
      <w:r>
        <w:rPr>
          <w:rFonts w:ascii="Arial" w:hAnsi="Arial"/>
          <w:b w:val="0"/>
          <w:color w:val="000000"/>
          <w:sz w:val="20"/>
        </w:rPr>
        <w:t xml:space="preserve"> </w:t>
      </w:r>
      <m:oMath xmlns:mml="http://www.w3.org/1998/Math/MathML">
        <m:r>
          <m:t>4</m:t>
        </m:r>
        <m:r>
          <m:t>(</m:t>
        </m:r>
        <m:f>
          <m:fPr>
            <m:type m:val="noBar"/>
          </m:fPr>
          <m:num>
            <m:r>
              <m:t>a</m:t>
            </m:r>
          </m:num>
          <m:den>
            <m:r>
              <m:t>4</m:t>
            </m:r>
          </m:den>
        </m:f>
        <m:r>
          <m:t>)</m:t>
        </m:r>
        <m:r>
          <m:t>=a.</m:t>
        </m:r>
      </m:oMath>
      <w:r>
        <w:rPr>
          <w:rFonts w:ascii="Arial" w:hAnsi="Arial"/>
          <w:b w:val="0"/>
          <w:color w:val="000000"/>
          <w:sz w:val="20"/>
        </w:rPr>
        <w:t>.</w:t>
      </w:r>
      <w:r>
        <w:br/>
      </w:r>
      <w:r>
        <w:rPr>
          <w:rFonts w:ascii="Arial" w:hAnsi="Arial"/>
          <w:b w:val="0"/>
          <w:color w:val="000000"/>
          <w:sz w:val="20"/>
        </w:rPr>
        <w:t>Choice A is incorrect because if the perimeter of one face of the cube is</w:t>
      </w:r>
      <w:r>
        <w:rPr>
          <w:rFonts w:ascii="Arial" w:hAnsi="Arial"/>
          <w:b w:val="0"/>
          <w:color w:val="000000"/>
          <w:sz w:val="20"/>
        </w:rPr>
        <w:t xml:space="preserve"> </w:t>
      </w:r>
      <m:oMath xmlns:mml="http://www.w3.org/1998/Math/MathML">
        <m:f>
          <m:fPr>
            <m:type m:val="bar"/>
          </m:fPr>
          <m:num>
            <m:r>
              <m:t>a</m:t>
            </m:r>
          </m:num>
          <m:den>
            <m:r>
              <m:t>4</m:t>
            </m:r>
          </m:den>
        </m:f>
      </m:oMath>
      <w:r>
        <w:rPr>
          <w:rFonts w:ascii="Arial" w:hAnsi="Arial"/>
          <w:b w:val="0"/>
          <w:color w:val="000000"/>
          <w:sz w:val="20"/>
        </w:rPr>
        <w:t>, then the total surface area of the cube is</w:t>
      </w:r>
      <w:r>
        <w:rPr>
          <w:rFonts w:ascii="Arial" w:hAnsi="Arial"/>
          <w:b w:val="0"/>
          <w:color w:val="000000"/>
          <w:sz w:val="20"/>
        </w:rPr>
        <w:t xml:space="preserve"> </w:t>
      </w:r>
      <m:oMath xmlns:mml="http://www.w3.org/1998/Math/MathML">
        <m:r>
          <m:t>6</m:t>
        </m:r>
        <m:sSup>
          <m:e>
            <m:r>
              <m:t>(</m:t>
            </m:r>
            <m:f>
              <m:fPr>
                <m:type m:val="bar"/>
              </m:fPr>
              <m:num>
                <m:r>
                  <m:t>a</m:t>
                </m:r>
              </m:num>
              <m:den>
                <m:r>
                  <m:t>4</m:t>
                </m:r>
              </m:den>
            </m:f>
            <m:r>
              <m:t>)</m:t>
            </m:r>
          </m:e>
          <m:sup>
            <m:r>
              <m:t>2</m:t>
            </m:r>
          </m:sup>
        </m:sSup>
        <m:r>
          <m:t>=6</m:t>
        </m:r>
        <m:sSup>
          <m:e>
            <m:r>
              <m:t>(</m:t>
            </m:r>
            <m:f>
              <m:fPr>
                <m:type m:val="bar"/>
              </m:fPr>
              <m:num>
                <m:r>
                  <m:t>a</m:t>
                </m:r>
              </m:num>
              <m:den>
                <m:r>
                  <m:t>16</m:t>
                </m:r>
              </m:den>
            </m:f>
            <m:r>
              <m:t>)</m:t>
            </m:r>
          </m:e>
          <m:sup>
            <m:r>
              <m:t>2</m:t>
            </m:r>
          </m:sup>
        </m:sSup>
        <m:r>
          <m:t>,</m:t>
        </m:r>
      </m:oMath>
      <w:r>
        <w:rPr>
          <w:rFonts w:ascii="Arial" w:hAnsi="Arial"/>
          <w:b w:val="0"/>
          <w:color w:val="000000"/>
          <w:sz w:val="20"/>
        </w:rPr>
        <w:t>,</w:t>
      </w:r>
      <w:r>
        <w:br/>
      </w:r>
      <w:r>
        <w:rPr>
          <w:rFonts w:ascii="Arial" w:hAnsi="Arial"/>
          <w:b w:val="0"/>
          <w:color w:val="000000"/>
          <w:sz w:val="20"/>
        </w:rPr>
        <w:t>which is not</w:t>
      </w:r>
      <w:r>
        <w:rPr>
          <w:rFonts w:ascii="Arial" w:hAnsi="Arial"/>
          <w:b w:val="0"/>
          <w:color w:val="000000"/>
          <w:sz w:val="20"/>
        </w:rPr>
        <w:t xml:space="preserve"> </w:t>
      </w:r>
      <m:oMath xmlns:mml="http://www.w3.org/1998/Math/MathML">
        <m:r>
          <m:t>6</m:t>
        </m:r>
        <m:sSup>
          <m:e>
            <m:r>
              <m:t>(</m:t>
            </m:r>
            <m:f>
              <m:fPr>
                <m:type m:val="bar"/>
              </m:fPr>
              <m:num>
                <m:r>
                  <m:t>a</m:t>
                </m:r>
              </m:num>
              <m:den>
                <m:r>
                  <m:t>4</m:t>
                </m:r>
              </m:den>
            </m:f>
            <m:r>
              <m:t>)</m:t>
            </m:r>
          </m:e>
          <m:sup>
            <m:r>
              <m:t>2</m:t>
            </m:r>
          </m:sup>
        </m:sSup>
        <m:r>
          <m:t>,</m:t>
        </m:r>
      </m:oMath>
      <w:r>
        <w:rPr>
          <w:rFonts w:ascii="Arial" w:hAnsi="Arial"/>
          <w:b w:val="0"/>
          <w:color w:val="000000"/>
          <w:sz w:val="20"/>
        </w:rPr>
        <w:t>. Choice C is incorrect because if the perimeter of one face of the cube is 4a, then the total surface area of the cube is</w:t>
      </w:r>
      <w:r>
        <w:br/>
      </w:r>
      <m:oMath xmlns:mml="http://www.w3.org/1998/Math/MathML">
        <m:r>
          <m:t>6(</m:t>
        </m:r>
        <m:f>
          <m:fPr>
            <m:type m:val="bar"/>
          </m:fPr>
          <m:num>
            <m:r>
              <m:t>4a</m:t>
            </m:r>
          </m:num>
          <m:den>
            <m:r>
              <m:t>4</m:t>
            </m:r>
          </m:den>
        </m:f>
        <m:sSup>
          <m:e>
            <m:r>
              <m:t>)</m:t>
            </m:r>
          </m:e>
          <m:sup>
            <m:r>
              <m:t>2</m:t>
            </m:r>
          </m:sup>
        </m:sSup>
        <m:r>
          <m:t>=6</m:t>
        </m:r>
        <m:sSup>
          <m:e>
            <m:r>
              <m:t>a</m:t>
            </m:r>
          </m:e>
          <m:sup>
            <m:r>
              <m:t>2</m:t>
            </m:r>
          </m:sup>
        </m:sSup>
        <m:r>
          <m:t>,</m:t>
        </m:r>
      </m:oMath>
      <w:r>
        <w:rPr>
          <w:rFonts w:ascii="Arial" w:hAnsi="Arial"/>
          <w:b w:val="0"/>
          <w:color w:val="000000"/>
          <w:sz w:val="20"/>
        </w:rPr>
        <w:t>, which is not</w:t>
      </w:r>
      <w:r>
        <w:rPr>
          <w:rFonts w:ascii="Arial" w:hAnsi="Arial"/>
          <w:b w:val="0"/>
          <w:color w:val="000000"/>
          <w:sz w:val="20"/>
        </w:rPr>
        <w:t xml:space="preserve"> </w:t>
      </w:r>
      <m:oMath xmlns:mml="http://www.w3.org/1998/Math/MathML">
        <m:r>
          <m:t>6</m:t>
        </m:r>
        <m:sSup>
          <m:e>
            <m:r>
              <m:t>(</m:t>
            </m:r>
            <m:f>
              <m:fPr>
                <m:type m:val="bar"/>
              </m:fPr>
              <m:num>
                <m:r>
                  <m:t>a</m:t>
                </m:r>
              </m:num>
              <m:den>
                <m:r>
                  <m:t>4</m:t>
                </m:r>
              </m:den>
            </m:f>
            <m:r>
              <m:t>)</m:t>
            </m:r>
          </m:e>
          <m:sup>
            <m:r>
              <m:t>2</m:t>
            </m:r>
          </m:sup>
        </m:sSup>
        <m:r>
          <m:t>,</m:t>
        </m:r>
      </m:oMath>
      <w:r>
        <w:rPr>
          <w:rFonts w:ascii="Arial" w:hAnsi="Arial"/>
          <w:b w:val="0"/>
          <w:color w:val="000000"/>
          <w:sz w:val="20"/>
        </w:rPr>
        <w:t>. Choice D is incorrect because if the perimeter of one face of the cube is 6a, then the total surface</w:t>
      </w:r>
      <w:r>
        <w:br/>
      </w:r>
      <w:r>
        <w:rPr>
          <w:rFonts w:ascii="Arial" w:hAnsi="Arial"/>
          <w:b w:val="0"/>
          <w:color w:val="000000"/>
          <w:sz w:val="20"/>
        </w:rPr>
        <w:t>area of the cube is</w:t>
      </w:r>
      <w:r>
        <w:rPr>
          <w:rFonts w:ascii="Arial" w:hAnsi="Arial"/>
          <w:b w:val="0"/>
          <w:color w:val="000000"/>
          <w:sz w:val="20"/>
        </w:rPr>
        <w:t xml:space="preserve"> </w:t>
      </w:r>
      <m:oMath xmlns:mml="http://www.w3.org/1998/Math/MathML">
        <m:r>
          <m:t>6(</m:t>
        </m:r>
        <m:f>
          <m:fPr>
            <m:type m:val="bar"/>
          </m:fPr>
          <m:num>
            <m:r>
              <m:t>6a</m:t>
            </m:r>
          </m:num>
          <m:den>
            <m:r>
              <m:t>4</m:t>
            </m:r>
          </m:den>
        </m:f>
        <m:sSup>
          <m:e>
            <m:r>
              <m:t>)</m:t>
            </m:r>
          </m:e>
          <m:sup>
            <m:r>
              <m:t>2</m:t>
            </m:r>
          </m:sup>
        </m:sSup>
        <m:r>
          <m:t>=6(</m:t>
        </m:r>
        <m:f>
          <m:fPr>
            <m:type m:val="bar"/>
          </m:fPr>
          <m:num>
            <m:r>
              <m:t>3a</m:t>
            </m:r>
          </m:num>
          <m:den>
            <m:r>
              <m:t>2</m:t>
            </m:r>
          </m:den>
        </m:f>
        <m:sSup>
          <m:e>
            <m:r>
              <m:t>)</m:t>
            </m:r>
          </m:e>
          <m:sup>
            <m:r>
              <m:t>2</m:t>
            </m:r>
          </m:sup>
        </m:sSup>
        <m:r>
          <m:t>,</m:t>
        </m:r>
      </m:oMath>
      <w:r>
        <w:rPr>
          <w:rFonts w:ascii="Arial" w:hAnsi="Arial"/>
          <w:b w:val="0"/>
          <w:color w:val="000000"/>
          <w:sz w:val="20"/>
        </w:rPr>
        <w:t>, which is not</w:t>
      </w:r>
      <w:r>
        <w:rPr>
          <w:rFonts w:ascii="Arial" w:hAnsi="Arial"/>
          <w:b w:val="0"/>
          <w:color w:val="000000"/>
          <w:sz w:val="20"/>
        </w:rPr>
        <w:t xml:space="preserve"> </w:t>
      </w:r>
      <m:oMath xmlns:mml="http://www.w3.org/1998/Math/MathML">
        <m:r>
          <m:t>6</m:t>
        </m:r>
        <m:sSup>
          <m:e>
            <m:r>
              <m:t>(</m:t>
            </m:r>
            <m:f>
              <m:fPr>
                <m:type m:val="bar"/>
              </m:fPr>
              <m:num>
                <m:r>
                  <m:t>a</m:t>
                </m:r>
              </m:num>
              <m:den>
                <m:r>
                  <m:t>4</m:t>
                </m:r>
              </m:den>
            </m:f>
            <m:r>
              <m:t>)</m:t>
            </m:r>
          </m:e>
          <m:sup>
            <m:r>
              <m:t>2</m:t>
            </m:r>
          </m:sup>
        </m:sSup>
        <m:r>
          <m:t>,</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x</m:t>
            </m:r>
          </m:e>
          <m:sup>
            <m:r>
              <m:t>2</m:t>
            </m:r>
          </m:sup>
        </m:sSup>
        <m:r>
          <m:t>=6x+V</m:t>
        </m:r>
        <m:r>
          <m:t>y</m:t>
        </m:r>
        <m:r>
          <m:t>=−6x+36</m:t>
        </m:r>
      </m:oMath>
      <w:r>
        <w:br/>
      </w:r>
      <w:r>
        <w:rPr>
          <w:rFonts w:ascii="Arial" w:hAnsi="Arial"/>
          <w:b w:val="0"/>
          <w:color w:val="000000"/>
          <w:sz w:val="20"/>
        </w:rPr>
        <w:t>A solution to the given system of equations is</w:t>
      </w:r>
      <w:r>
        <w:rPr>
          <w:rFonts w:ascii="Arial" w:hAnsi="Arial"/>
          <w:b w:val="0"/>
          <w:color w:val="000000"/>
          <w:sz w:val="20"/>
        </w:rPr>
        <w:t xml:space="preserve"> </w:t>
      </w:r>
      <m:oMath xmlns:mml="http://www.w3.org/1998/Math/MathML">
        <m:r>
          <m:t>(x,y)</m:t>
        </m:r>
      </m:oMath>
      <w:r>
        <w:rPr>
          <w:rFonts w:ascii="Arial" w:hAnsi="Arial"/>
          <w:b w:val="0"/>
          <w:color w:val="000000"/>
          <w:sz w:val="20"/>
        </w:rPr>
        <w:t>. Which of the following is a possible value of xy?</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6</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36</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Solutions to the given system of equations are ordered pairs</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that satisfy both equations in the system. Adding the left-</w:t>
      </w:r>
      <w:r>
        <w:br/>
      </w:r>
      <m:oMath xmlns:mml="http://www.w3.org/1998/Math/MathML">
        <m:r>
          <m:rPr>
            <m:scr m:val="sans-serif"/>
            <m:sty m:val="p"/>
          </m:rPr>
          <m:t>A</m:t>
        </m:r>
      </m:oMath>
      <w:r>
        <w:br/>
      </w:r>
      <w:r>
        <w:rPr>
          <w:rFonts w:ascii="Arial" w:hAnsi="Arial"/>
          <w:b w:val="0"/>
          <w:color w:val="000000"/>
          <w:sz w:val="20"/>
        </w:rPr>
        <w:t>hand and right-hand sides of the equations in the system yields</w:t>
      </w:r>
      <w:r>
        <w:rPr>
          <w:rFonts w:ascii="Arial" w:hAnsi="Arial"/>
          <w:b w:val="0"/>
          <w:color w:val="000000"/>
          <w:sz w:val="20"/>
        </w:rPr>
        <w:t xml:space="preserve"> </w:t>
      </w:r>
      <m:oMath xmlns:mml="http://www.w3.org/1998/Math/MathML">
        <m:sSup>
          <m:e>
            <m:r>
              <m:t>x</m:t>
            </m:r>
          </m:e>
          <m:sup>
            <m:r>
              <m:t>2</m:t>
            </m:r>
          </m:sup>
        </m:sSup>
        <m:r>
          <m:t>+</m:t>
        </m:r>
        <m:r>
          <m:t>y</m:t>
        </m:r>
        <m:r>
          <m:t>=</m:t>
        </m:r>
        <m:r>
          <m:t>6x+−6x+</m:t>
        </m:r>
        <m:r>
          <m:t>y</m:t>
        </m:r>
        <m:r>
          <m:t>+</m:t>
        </m:r>
        <m:r>
          <m:t>36,</m:t>
        </m:r>
      </m:oMath>
      <w:r>
        <w:rPr>
          <w:rFonts w:ascii="Arial" w:hAnsi="Arial"/>
          <w:b w:val="0"/>
          <w:color w:val="000000"/>
          <w:sz w:val="20"/>
        </w:rPr>
        <w:t>, or</w:t>
      </w:r>
      <w:r>
        <w:rPr>
          <w:rFonts w:ascii="Arial" w:hAnsi="Arial"/>
          <w:b w:val="0"/>
          <w:color w:val="000000"/>
          <w:sz w:val="20"/>
        </w:rPr>
        <w:t xml:space="preserve"> </w:t>
      </w:r>
      <m:oMath xmlns:mml="http://www.w3.org/1998/Math/MathML">
        <m:sSup>
          <m:e>
            <m:r>
              <m:t>x</m:t>
            </m:r>
          </m:e>
          <m:sup>
            <m:r>
              <m:t>2</m:t>
            </m:r>
          </m:sup>
        </m:sSup>
        <m:r>
          <m:t>+y=y+36.</m:t>
        </m:r>
      </m:oMath>
      <w:r>
        <w:rPr>
          <w:rFonts w:ascii="Arial" w:hAnsi="Arial"/>
          <w:b w:val="0"/>
          <w:color w:val="000000"/>
          <w:sz w:val="20"/>
        </w:rPr>
        <w:t>. Subtracting y from</w:t>
      </w:r>
      <w:r>
        <w:br/>
      </w:r>
      <w:r>
        <w:rPr>
          <w:rFonts w:ascii="Arial" w:hAnsi="Arial"/>
          <w:b w:val="0"/>
          <w:color w:val="000000"/>
          <w:sz w:val="20"/>
        </w:rPr>
        <w:t>both sides of this equation yields</w:t>
      </w:r>
      <w:r>
        <w:rPr>
          <w:rFonts w:ascii="Arial" w:hAnsi="Arial"/>
          <w:b w:val="0"/>
          <w:color w:val="000000"/>
          <w:sz w:val="20"/>
        </w:rPr>
        <w:t xml:space="preserve"> </w:t>
      </w:r>
      <m:oMath xmlns:mml="http://www.w3.org/1998/Math/MathML">
        <m:sSup>
          <m:e>
            <m:r>
              <m:t>x</m:t>
            </m:r>
          </m:e>
          <m:sup>
            <m:r>
              <m:t>2</m:t>
            </m:r>
          </m:sup>
        </m:sSup>
        <m:r>
          <m:t>=36.</m:t>
        </m:r>
      </m:oMath>
      <w:r>
        <w:rPr>
          <w:rFonts w:ascii="Arial" w:hAnsi="Arial"/>
          <w:b w:val="0"/>
          <w:color w:val="000000"/>
          <w:sz w:val="20"/>
        </w:rPr>
        <w:t>. Taking the square root of both sides of this equation yields</w:t>
      </w:r>
      <w:r>
        <w:rPr>
          <w:rFonts w:ascii="Arial" w:hAnsi="Arial"/>
          <w:b w:val="0"/>
          <w:color w:val="000000"/>
          <w:sz w:val="20"/>
        </w:rPr>
        <w:t xml:space="preserve"> </w:t>
      </w:r>
      <m:oMath xmlns:mml="http://www.w3.org/1998/Math/MathML">
        <m:r>
          <m:t>x=6,</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x=−6.</m:t>
        </m:r>
      </m:oMath>
      <w:r>
        <w:rPr>
          <w:rFonts w:ascii="Arial" w:hAnsi="Arial"/>
          <w:b w:val="0"/>
          <w:color w:val="000000"/>
          <w:sz w:val="20"/>
        </w:rPr>
        <w:t>. Therefore, there</w:t>
      </w:r>
      <w:r>
        <w:br/>
      </w:r>
      <w:r>
        <w:rPr>
          <w:rFonts w:ascii="Arial" w:hAnsi="Arial"/>
          <w:b w:val="0"/>
          <w:color w:val="000000"/>
          <w:sz w:val="20"/>
        </w:rPr>
        <w:t>are two solutions to this system of equations, one with an x-coordinate of 6 and the other with an x-coordinate of</w:t>
      </w:r>
      <w:r>
        <w:rPr>
          <w:rFonts w:ascii="Arial" w:hAnsi="Arial"/>
          <w:b w:val="0"/>
          <w:color w:val="000000"/>
          <w:sz w:val="20"/>
        </w:rPr>
        <w:t xml:space="preserve"> </w:t>
      </w:r>
      <m:oMath xmlns:mml="http://www.w3.org/1998/Math/MathML">
        <m:r>
          <m:t>−6</m:t>
        </m:r>
      </m:oMath>
      <w:r>
        <w:rPr>
          <w:rFonts w:ascii="Arial" w:hAnsi="Arial"/>
          <w:b w:val="0"/>
          <w:color w:val="000000"/>
          <w:sz w:val="20"/>
        </w:rPr>
        <w:t>. Substituting 6 for x in the</w:t>
      </w:r>
      <w:r>
        <w:br/>
      </w:r>
      <w:r>
        <w:rPr>
          <w:rFonts w:ascii="Arial" w:hAnsi="Arial"/>
          <w:b w:val="0"/>
          <w:color w:val="000000"/>
          <w:sz w:val="20"/>
        </w:rPr>
        <w:t>second equation yields</w:t>
      </w:r>
      <w:r>
        <w:rPr>
          <w:rFonts w:ascii="Arial" w:hAnsi="Arial"/>
          <w:b w:val="0"/>
          <w:color w:val="000000"/>
          <w:sz w:val="20"/>
        </w:rPr>
        <w:t xml:space="preserve"> </w:t>
      </w:r>
      <m:oMath xmlns:mml="http://www.w3.org/1998/Math/MathML">
        <m:r>
          <m:t>y=−6(6)+36,</m:t>
        </m:r>
      </m:oMath>
      <w:r>
        <w:rPr>
          <w:rFonts w:ascii="Arial" w:hAnsi="Arial"/>
          <w:b w:val="0"/>
          <w:color w:val="000000"/>
          <w:sz w:val="20"/>
        </w:rPr>
        <w:t>, or</w:t>
      </w:r>
      <w:r>
        <w:rPr>
          <w:rFonts w:ascii="Arial" w:hAnsi="Arial"/>
          <w:b w:val="0"/>
          <w:color w:val="000000"/>
          <w:sz w:val="20"/>
        </w:rPr>
        <w:t xml:space="preserve"> </w:t>
      </w:r>
      <m:oMath xmlns:mml="http://www.w3.org/1998/Math/MathML">
        <m:r>
          <m:t>b=4</m:t>
        </m:r>
      </m:oMath>
      <w:r>
        <w:rPr>
          <w:rFonts w:ascii="Arial" w:hAnsi="Arial"/>
          <w:b w:val="0"/>
          <w:color w:val="000000"/>
          <w:sz w:val="20"/>
        </w:rPr>
        <w:t>; therefore, one solution is</w:t>
      </w:r>
      <w:r>
        <w:rPr>
          <w:rFonts w:ascii="Arial" w:hAnsi="Arial"/>
          <w:b w:val="0"/>
          <w:color w:val="000000"/>
          <w:sz w:val="20"/>
        </w:rPr>
        <w:t xml:space="preserve"> </w:t>
      </w:r>
      <m:oMath xmlns:mml="http://www.w3.org/1998/Math/MathML">
        <m:r>
          <m:t>(6,0).</m:t>
        </m:r>
      </m:oMath>
      <w:r>
        <w:rPr>
          <w:rFonts w:ascii="Arial" w:hAnsi="Arial"/>
          <w:b w:val="0"/>
          <w:color w:val="000000"/>
          <w:sz w:val="20"/>
        </w:rPr>
        <w:t>. Similarly, substituting</w:t>
      </w:r>
      <w:r>
        <w:rPr>
          <w:rFonts w:ascii="Arial" w:hAnsi="Arial"/>
          <w:b w:val="0"/>
          <w:color w:val="000000"/>
          <w:sz w:val="20"/>
        </w:rPr>
        <w:t xml:space="preserve"> </w:t>
      </w:r>
      <m:oMath xmlns:mml="http://www.w3.org/1998/Math/MathML">
        <m:r>
          <m:t>−6</m:t>
        </m:r>
      </m:oMath>
      <w:r>
        <w:rPr>
          <w:rFonts w:ascii="Arial" w:hAnsi="Arial"/>
          <w:b w:val="0"/>
          <w:color w:val="000000"/>
          <w:sz w:val="20"/>
        </w:rPr>
        <w:t xml:space="preserve"> </w:t>
      </w:r>
      <w:r>
        <w:rPr>
          <w:rFonts w:ascii="Arial" w:hAnsi="Arial"/>
          <w:b w:val="0"/>
          <w:color w:val="000000"/>
          <w:sz w:val="20"/>
        </w:rPr>
        <w:t>for x in the second equation</w:t>
      </w:r>
      <w:r>
        <w:br/>
      </w:r>
      <w:r>
        <w:rPr>
          <w:rFonts w:ascii="Arial" w:hAnsi="Arial"/>
          <w:b w:val="0"/>
          <w:color w:val="000000"/>
          <w:sz w:val="20"/>
        </w:rPr>
        <w:t>yields</w:t>
      </w:r>
      <w:r>
        <w:rPr>
          <w:rFonts w:ascii="Arial" w:hAnsi="Arial"/>
          <w:b w:val="0"/>
          <w:color w:val="000000"/>
          <w:sz w:val="20"/>
        </w:rPr>
        <w:t xml:space="preserve"> </w:t>
      </w:r>
      <m:oMath xmlns:mml="http://www.w3.org/1998/Math/MathML">
        <m:r>
          <m:t>y=−6(−6)+36,</m:t>
        </m:r>
      </m:oMath>
      <w:r>
        <w:rPr>
          <w:rFonts w:ascii="Arial" w:hAnsi="Arial"/>
          <w:b w:val="0"/>
          <w:color w:val="000000"/>
          <w:sz w:val="20"/>
        </w:rPr>
        <w:t>, or</w:t>
      </w:r>
      <w:r>
        <w:rPr>
          <w:rFonts w:ascii="Arial" w:hAnsi="Arial"/>
          <w:b w:val="0"/>
          <w:color w:val="000000"/>
          <w:sz w:val="20"/>
        </w:rPr>
        <w:t xml:space="preserve"> </w:t>
      </w:r>
      <m:oMath xmlns:mml="http://www.w3.org/1998/Math/MathML">
        <m:r>
          <m:t>y=72;</m:t>
        </m:r>
      </m:oMath>
      <w:r>
        <w:rPr>
          <w:rFonts w:ascii="Arial" w:hAnsi="Arial"/>
          <w:b w:val="0"/>
          <w:color w:val="000000"/>
          <w:sz w:val="20"/>
        </w:rPr>
        <w:t>; therefore, the other solution is</w:t>
      </w:r>
      <w:r>
        <w:rPr>
          <w:rFonts w:ascii="Arial" w:hAnsi="Arial"/>
          <w:b w:val="0"/>
          <w:color w:val="000000"/>
          <w:sz w:val="20"/>
        </w:rPr>
        <w:t xml:space="preserve"> </w:t>
      </w:r>
      <m:oMath xmlns:mml="http://www.w3.org/1998/Math/MathML">
        <m:r>
          <m:t>(−6,72).</m:t>
        </m:r>
      </m:oMath>
      <w:r>
        <w:rPr>
          <w:rFonts w:ascii="Arial" w:hAnsi="Arial"/>
          <w:b w:val="0"/>
          <w:color w:val="000000"/>
          <w:sz w:val="20"/>
        </w:rPr>
        <w:t>. It follows then that if</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is a solution to the system, then</w:t>
      </w:r>
      <w:r>
        <w:br/>
      </w:r>
      <w:r>
        <w:rPr>
          <w:rFonts w:ascii="Arial" w:hAnsi="Arial"/>
          <w:b w:val="0"/>
          <w:color w:val="000000"/>
          <w:sz w:val="20"/>
        </w:rPr>
        <w:t>possible values of</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are</w:t>
      </w:r>
      <w:r>
        <w:rPr>
          <w:rFonts w:ascii="Arial" w:hAnsi="Arial"/>
          <w:b w:val="0"/>
          <w:color w:val="000000"/>
          <w:sz w:val="20"/>
        </w:rPr>
        <w:t xml:space="preserve"> </w:t>
      </w:r>
      <m:oMath xmlns:mml="http://www.w3.org/1998/Math/MathML">
        <m:r>
          <m:t>(6)(0)=0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(−6)(72)=−432.</m:t>
        </m:r>
      </m:oMath>
      <w:r>
        <w:rPr>
          <w:rFonts w:ascii="Arial" w:hAnsi="Arial"/>
          <w:b w:val="0"/>
          <w:color w:val="000000"/>
          <w:sz w:val="20"/>
        </w:rPr>
        <w:t>. Only 0 is among the given choices.</w:t>
      </w:r>
      <w:r>
        <w:br/>
      </w:r>
      <w:r>
        <w:rPr>
          <w:rFonts w:ascii="Arial" w:hAnsi="Arial"/>
          <w:b w:val="0"/>
          <w:color w:val="000000"/>
          <w:sz w:val="20"/>
        </w:rPr>
        <w:t>Choice B is incorrect. This is the x-coordinate of one of the solutions,</w:t>
      </w:r>
      <w:r>
        <w:rPr>
          <w:rFonts w:ascii="Arial" w:hAnsi="Arial"/>
          <w:b w:val="0"/>
          <w:color w:val="000000"/>
          <w:sz w:val="20"/>
        </w:rPr>
        <w:t xml:space="preserve"> </w:t>
      </w:r>
      <m:oMath xmlns:mml="http://www.w3.org/1998/Math/MathML">
        <m:r>
          <m:t>(6,0).</m:t>
        </m:r>
      </m:oMath>
      <w:r>
        <w:rPr>
          <w:rFonts w:ascii="Arial" w:hAnsi="Arial"/>
          <w:b w:val="0"/>
          <w:color w:val="000000"/>
          <w:sz w:val="20"/>
        </w:rPr>
        <w:t>. Choice C is incorrect and may result from conceptual or</w:t>
      </w:r>
      <w:r>
        <w:br/>
      </w:r>
      <w:r>
        <w:rPr>
          <w:rFonts w:ascii="Arial" w:hAnsi="Arial"/>
          <w:b w:val="0"/>
          <w:color w:val="000000"/>
          <w:sz w:val="20"/>
        </w:rPr>
        <w:t>computational errors. Choice D is incorrect. This is the square of the x-coordinate of one of the solutions,</w:t>
      </w:r>
      <w:r>
        <w:rPr>
          <w:rFonts w:ascii="Arial" w:hAnsi="Arial"/>
          <w:b w:val="0"/>
          <w:color w:val="000000"/>
          <w:sz w:val="20"/>
        </w:rPr>
        <w:t xml:space="preserve"> </w:t>
      </w:r>
      <m:oMath xmlns:mml="http://www.w3.org/1998/Math/MathML">
        <m:r>
          <m:t>(6,0).</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According to Moore’s law, the number of transistors included on microprocessors doubles every 2 years. In 1985, a microprocessor was</w:t>
      </w:r>
      <w:r>
        <w:br/>
      </w:r>
      <w:r>
        <w:rPr>
          <w:rFonts w:ascii="Arial" w:hAnsi="Arial"/>
          <w:b w:val="0"/>
          <w:color w:val="000000"/>
          <w:sz w:val="20"/>
        </w:rPr>
        <w:t>introduced that had 275,000 transistors. Based on this information, in which of the following years does Moore’s law estimate the number of</w:t>
      </w:r>
      <w:r>
        <w:br/>
      </w:r>
      <w:r>
        <w:rPr>
          <w:rFonts w:ascii="Arial" w:hAnsi="Arial"/>
          <w:b w:val="0"/>
          <w:color w:val="000000"/>
          <w:sz w:val="20"/>
        </w:rPr>
        <w:t>transistors to reach 1.1 million?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1987</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1989</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1991</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1994</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Let x be the number of years after 1985. It follows that</w:t>
      </w:r>
      <w:r>
        <w:rPr>
          <w:rFonts w:ascii="Arial" w:hAnsi="Arial"/>
          <w:b w:val="0"/>
          <w:color w:val="000000"/>
          <w:sz w:val="20"/>
        </w:rPr>
        <w:t xml:space="preserve"> </w:t>
      </w:r>
      <m:oMath xmlns:mml="http://www.w3.org/1998/Math/MathML">
        <m:f>
          <m:fPr>
            <m:type m:val="bar"/>
          </m:fPr>
          <m:num>
            <m:r>
              <m:t>x</m:t>
            </m:r>
          </m:num>
          <m:den>
            <m:r>
              <m:t>2</m:t>
            </m:r>
          </m:den>
        </m:f>
      </m:oMath>
      <w:r>
        <w:rPr>
          <w:rFonts w:ascii="Arial" w:hAnsi="Arial"/>
          <w:b w:val="0"/>
          <w:color w:val="000000"/>
          <w:sz w:val="20"/>
        </w:rPr>
        <w:t xml:space="preserve"> </w:t>
      </w:r>
      <w:r>
        <w:rPr>
          <w:rFonts w:ascii="Arial" w:hAnsi="Arial"/>
          <w:b w:val="0"/>
          <w:color w:val="000000"/>
          <w:sz w:val="20"/>
        </w:rPr>
        <w:t>represents the number of 2-year periods that will occur within an</w:t>
      </w:r>
      <w:r>
        <w:br/>
      </w:r>
      <w:r>
        <w:rPr>
          <w:rFonts w:ascii="Arial" w:hAnsi="Arial"/>
          <w:b w:val="0"/>
          <w:color w:val="000000"/>
          <w:sz w:val="20"/>
        </w:rPr>
        <w:t>x-year period. According to Moore’s law, every 2 years, the number of transistors included on microprocessors is estimated to double. Therefore,</w:t>
      </w:r>
      <w:r>
        <w:br/>
      </w:r>
      <w:r>
        <w:rPr>
          <w:rFonts w:ascii="Arial" w:hAnsi="Arial"/>
          <w:b w:val="0"/>
          <w:color w:val="000000"/>
          <w:sz w:val="20"/>
        </w:rPr>
        <w:t>x years after 1985, the number of transistors will double</w:t>
      </w:r>
      <w:r>
        <w:rPr>
          <w:rFonts w:ascii="Arial" w:hAnsi="Arial"/>
          <w:b w:val="0"/>
          <w:color w:val="000000"/>
          <w:sz w:val="20"/>
        </w:rPr>
        <w:t xml:space="preserve"> </w:t>
      </w:r>
      <m:oMath xmlns:mml="http://www.w3.org/1998/Math/MathML">
        <m:f>
          <m:fPr>
            <m:type m:val="bar"/>
          </m:fPr>
          <m:num>
            <m:r>
              <m:t>x</m:t>
            </m:r>
          </m:num>
          <m:den>
            <m:r>
              <m:t>2</m:t>
            </m:r>
          </m:den>
        </m:f>
      </m:oMath>
      <w:r>
        <w:rPr>
          <w:rFonts w:ascii="Arial" w:hAnsi="Arial"/>
          <w:b w:val="0"/>
          <w:color w:val="000000"/>
          <w:sz w:val="20"/>
        </w:rPr>
        <w:t xml:space="preserve"> </w:t>
      </w:r>
      <w:r>
        <w:rPr>
          <w:rFonts w:ascii="Arial" w:hAnsi="Arial"/>
          <w:b w:val="0"/>
          <w:color w:val="000000"/>
          <w:sz w:val="20"/>
        </w:rPr>
        <w:t>times. Since the number of transistors included on a microprocessor was 275,000,</w:t>
      </w:r>
      <w:r>
        <w:br/>
      </w:r>
      <w:r>
        <w:rPr>
          <w:rFonts w:ascii="Arial" w:hAnsi="Arial"/>
          <w:b w:val="0"/>
          <w:color w:val="000000"/>
          <w:sz w:val="20"/>
        </w:rPr>
        <w:t>or.275 million, in 1985, the estimated number of transistors, in millions, included x years after 1985 can be modeled as</w:t>
      </w:r>
      <w:r>
        <w:rPr>
          <w:rFonts w:ascii="Arial" w:hAnsi="Arial"/>
          <w:b w:val="0"/>
          <w:color w:val="000000"/>
          <w:sz w:val="20"/>
        </w:rPr>
        <w:t xml:space="preserve"> </w:t>
      </w:r>
      <m:oMath xmlns:mml="http://www.w3.org/1998/Math/MathML">
        <m:r>
          <m:t>0.275·</m:t>
        </m:r>
        <m:sSup>
          <m:e>
            <m:r>
              <m:t>2</m:t>
            </m:r>
          </m:e>
          <m:sup>
            <m:f>
              <m:fPr>
                <m:type m:val="bar"/>
              </m:fPr>
              <m:num>
                <m:r>
                  <m:t>X</m:t>
                </m:r>
              </m:num>
              <m:den>
                <m:r>
                  <m:t>2</m:t>
                </m:r>
              </m:den>
            </m:f>
          </m:sup>
        </m:sSup>
        <m:r>
          <m:t>.</m:t>
        </m:r>
      </m:oMath>
      <w:r>
        <w:rPr>
          <w:rFonts w:ascii="Arial" w:hAnsi="Arial"/>
          <w:b w:val="0"/>
          <w:color w:val="000000"/>
          <w:sz w:val="20"/>
        </w:rPr>
        <w:t>. The year</w:t>
      </w:r>
      <w:r>
        <w:br/>
      </w:r>
      <w:r>
        <w:rPr>
          <w:rFonts w:ascii="Arial" w:hAnsi="Arial"/>
          <w:b w:val="0"/>
          <w:color w:val="000000"/>
          <w:sz w:val="20"/>
        </w:rPr>
        <w:t>in which the number of transistors is estimated to be 1.1 million is represented by the value of x when</w:t>
      </w:r>
      <w:r>
        <w:rPr>
          <w:rFonts w:ascii="Arial" w:hAnsi="Arial"/>
          <w:b w:val="0"/>
          <w:color w:val="000000"/>
          <w:sz w:val="20"/>
        </w:rPr>
        <w:t xml:space="preserve"> </w:t>
      </w:r>
      <m:oMath xmlns:mml="http://www.w3.org/1998/Math/MathML">
        <m:r>
          <m:t>1.1=0.275·</m:t>
        </m:r>
        <m:sSup>
          <m:e>
            <m:r>
              <m:t>2</m:t>
            </m:r>
          </m:e>
          <m:sup>
            <m:f>
              <m:fPr>
                <m:type m:val="bar"/>
              </m:fPr>
              <m:num>
                <m:r>
                  <m:t>X</m:t>
                </m:r>
              </m:num>
              <m:den>
                <m:r>
                  <m:t>2</m:t>
                </m:r>
              </m:den>
            </m:f>
          </m:sup>
        </m:sSup>
        <m:r>
          <m:t>.</m:t>
        </m:r>
      </m:oMath>
      <w:r>
        <w:rPr>
          <w:rFonts w:ascii="Arial" w:hAnsi="Arial"/>
          <w:b w:val="0"/>
          <w:color w:val="000000"/>
          <w:sz w:val="20"/>
        </w:rPr>
        <w:t>. Dividing both sides</w:t>
      </w:r>
      <w:r>
        <w:br/>
      </w:r>
      <w:r>
        <w:rPr>
          <w:rFonts w:ascii="Arial" w:hAnsi="Arial"/>
          <w:b w:val="0"/>
          <w:color w:val="000000"/>
          <w:sz w:val="20"/>
        </w:rPr>
        <w:t>of this equation by.275 yields</w:t>
      </w:r>
      <w:r>
        <w:rPr>
          <w:rFonts w:ascii="Arial" w:hAnsi="Arial"/>
          <w:b w:val="0"/>
          <w:color w:val="000000"/>
          <w:sz w:val="20"/>
        </w:rPr>
        <w:t xml:space="preserve"> </w:t>
      </w:r>
      <m:oMath xmlns:mml="http://www.w3.org/1998/Math/MathML">
        <m:r>
          <m:t>4=</m:t>
        </m:r>
        <m:sSup>
          <m:e>
            <m:r>
              <m:t>2</m:t>
            </m:r>
          </m:e>
          <m:sup>
            <m:f>
              <m:fPr>
                <m:type m:val="bar"/>
              </m:fPr>
              <m:num>
                <m:r>
                  <m:t>x</m:t>
                </m:r>
              </m:num>
              <m:den>
                <m:r>
                  <m:t>2</m:t>
                </m:r>
              </m:den>
            </m:f>
          </m:sup>
        </m:sSup>
        <m:r>
          <m:t>,</m:t>
        </m:r>
      </m:oMath>
      <w:r>
        <w:rPr>
          <w:rFonts w:ascii="Arial" w:hAnsi="Arial"/>
          <w:b w:val="0"/>
          <w:color w:val="000000"/>
          <w:sz w:val="20"/>
        </w:rPr>
        <w:t>, which can be rewritten as</w:t>
      </w:r>
      <w:r>
        <w:rPr>
          <w:rFonts w:ascii="Arial" w:hAnsi="Arial"/>
          <w:b w:val="0"/>
          <w:color w:val="000000"/>
          <w:sz w:val="20"/>
        </w:rPr>
        <w:t xml:space="preserve"> </w:t>
      </w:r>
      <m:oMath xmlns:mml="http://www.w3.org/1998/Math/MathML">
        <m:sSup>
          <m:e>
            <m:r>
              <m:t>2</m:t>
            </m:r>
          </m:e>
          <m:sup>
            <m:r>
              <m:t>2</m:t>
            </m:r>
          </m:sup>
        </m:sSup>
        <m:r>
          <m:t>=</m:t>
        </m:r>
        <m:sSup>
          <m:e>
            <m:r>
              <m:t>2</m:t>
            </m:r>
          </m:e>
          <m:sup>
            <m:f>
              <m:fPr>
                <m:type m:val="bar"/>
              </m:fPr>
              <m:num>
                <m:r>
                  <m:t>X</m:t>
                </m:r>
              </m:num>
              <m:den>
                <m:r>
                  <m:t>2</m:t>
                </m:r>
              </m:den>
            </m:f>
          </m:sup>
        </m:sSup>
        <m:r>
          <m:t>.</m:t>
        </m:r>
      </m:oMath>
      <w:r>
        <w:rPr>
          <w:rFonts w:ascii="Arial" w:hAnsi="Arial"/>
          <w:b w:val="0"/>
          <w:color w:val="000000"/>
          <w:sz w:val="20"/>
        </w:rPr>
        <w:t>. Since the exponential equation has equal bases on each side, it</w:t>
      </w:r>
      <w:r>
        <w:br/>
      </w:r>
      <w:r>
        <w:rPr>
          <w:rFonts w:ascii="Arial" w:hAnsi="Arial"/>
          <w:b w:val="0"/>
          <w:color w:val="000000"/>
          <w:sz w:val="20"/>
        </w:rPr>
        <w:t>follows that the exponents must also be equal:</w:t>
      </w:r>
      <w:r>
        <w:rPr>
          <w:rFonts w:ascii="Arial" w:hAnsi="Arial"/>
          <w:b w:val="0"/>
          <w:color w:val="000000"/>
          <w:sz w:val="20"/>
        </w:rPr>
        <w:t xml:space="preserve"> </w:t>
      </w:r>
      <m:oMath xmlns:mml="http://www.w3.org/1998/Math/MathML">
        <m:r>
          <m:t>2=</m:t>
        </m:r>
        <m:f>
          <m:fPr>
            <m:type m:val="bar"/>
          </m:fPr>
          <m:num>
            <m:r>
              <m:t>X</m:t>
            </m:r>
          </m:num>
          <m:den>
            <m:r>
              <m:t>2</m:t>
            </m:r>
          </m:den>
        </m:f>
        <m:r>
          <m:t>.</m:t>
        </m:r>
      </m:oMath>
      <w:r>
        <w:rPr>
          <w:rFonts w:ascii="Arial" w:hAnsi="Arial"/>
          <w:b w:val="0"/>
          <w:color w:val="000000"/>
          <w:sz w:val="20"/>
        </w:rPr>
        <w:t>. Multiplying both sides of the equation</w:t>
      </w:r>
      <w:r>
        <w:rPr>
          <w:rFonts w:ascii="Arial" w:hAnsi="Arial"/>
          <w:b w:val="0"/>
          <w:color w:val="000000"/>
          <w:sz w:val="20"/>
        </w:rPr>
        <w:t xml:space="preserve"> </w:t>
      </w:r>
      <m:oMath xmlns:mml="http://www.w3.org/1998/Math/MathML">
        <m:r>
          <m:t>2=</m:t>
        </m:r>
        <m:f>
          <m:fPr>
            <m:type m:val="bar"/>
          </m:fPr>
          <m:num>
            <m:r>
              <m:t>X</m:t>
            </m:r>
          </m:num>
          <m:den>
            <m:r>
              <m:t>2</m:t>
            </m:r>
          </m:den>
        </m:f>
        <m:r>
          <m:t>.</m:t>
        </m:r>
      </m:oMath>
      <w:r>
        <w:rPr>
          <w:rFonts w:ascii="Arial" w:hAnsi="Arial"/>
          <w:b w:val="0"/>
          <w:color w:val="000000"/>
          <w:sz w:val="20"/>
        </w:rPr>
        <w:t xml:space="preserve"> </w:t>
      </w:r>
      <w:r>
        <w:rPr>
          <w:rFonts w:ascii="Arial" w:hAnsi="Arial"/>
          <w:b w:val="0"/>
          <w:color w:val="000000"/>
          <w:sz w:val="20"/>
        </w:rPr>
        <w:t>by 2 yields</w:t>
      </w:r>
      <w:r>
        <w:rPr>
          <w:rFonts w:ascii="Arial" w:hAnsi="Arial"/>
          <w:b w:val="0"/>
          <w:color w:val="000000"/>
          <w:sz w:val="20"/>
        </w:rPr>
        <w:t xml:space="preserve"> </w:t>
      </w:r>
      <m:oMath xmlns:mml="http://www.w3.org/1998/Math/MathML">
        <m:r>
          <m:t>x=4.</m:t>
        </m:r>
      </m:oMath>
      <w:r>
        <w:rPr>
          <w:rFonts w:ascii="Arial" w:hAnsi="Arial"/>
          <w:b w:val="0"/>
          <w:color w:val="000000"/>
          <w:sz w:val="20"/>
        </w:rPr>
        <w:t>. Therefore, according</w:t>
      </w:r>
      <w:r>
        <w:br/>
      </w:r>
      <m:oMath xmlns:mml="http://www.w3.org/1998/Math/MathML">
        <m:sSup>
          <m:e>
            <m:r>
              <m:t/>
            </m:r>
          </m:e>
          <m:sup>
            <m:r>
              <m:t>4</m:t>
            </m:r>
            <m:r>
              <m:rPr>
                <m:nor/>
              </m:rPr>
              <m:t> </m:t>
            </m:r>
          </m:sup>
        </m:sSup>
      </m:oMath>
      <w:r>
        <w:br/>
      </w:r>
      <w:r>
        <w:rPr>
          <w:rFonts w:ascii="Arial" w:hAnsi="Arial"/>
          <w:b w:val="0"/>
          <w:color w:val="000000"/>
          <w:sz w:val="20"/>
        </w:rPr>
        <w:t>to Moore’s law, years after 1985, or in 1989, the number of transistors included on microprocessors is estimated to reach 1.1 million.</w:t>
      </w:r>
      <w:r>
        <w:br/>
      </w:r>
      <w:r>
        <w:rPr>
          <w:rFonts w:ascii="Arial" w:hAnsi="Arial"/>
          <w:b w:val="0"/>
          <w:color w:val="000000"/>
          <w:sz w:val="20"/>
        </w:rPr>
        <w:t>Alternate approach: According to Moore’s law, 2 years after 1985 (in 1987), the number of transistors included on a microprocessor is estimated</w:t>
      </w:r>
      <w:r>
        <w:br/>
      </w:r>
      <w:r>
        <w:rPr>
          <w:rFonts w:ascii="Arial" w:hAnsi="Arial"/>
          <w:b w:val="0"/>
          <w:color w:val="000000"/>
          <w:sz w:val="20"/>
        </w:rPr>
        <w:t>to be</w:t>
      </w:r>
      <w:r>
        <w:rPr>
          <w:rFonts w:ascii="Arial" w:hAnsi="Arial"/>
          <w:b w:val="0"/>
          <w:color w:val="000000"/>
          <w:sz w:val="20"/>
        </w:rPr>
        <w:t xml:space="preserve"> </w:t>
      </w:r>
      <m:oMath xmlns:mml="http://www.w3.org/1998/Math/MathML">
        <m:r>
          <m:t>2·275,000,</m:t>
        </m:r>
      </m:oMath>
      <w:r>
        <w:rPr>
          <w:rFonts w:ascii="Arial" w:hAnsi="Arial"/>
          <w:b w:val="0"/>
          <w:color w:val="000000"/>
          <w:sz w:val="20"/>
        </w:rPr>
        <w:t>, or 550,000, and 2 years after 1987 (in 1989), the number of transistors included on microprocessors is estimated to be</w:t>
      </w:r>
      <w:r>
        <w:br/>
      </w:r>
      <m:oMath xmlns:mml="http://www.w3.org/1998/Math/MathML">
        <m:r>
          <m:t>2·550,000,</m:t>
        </m:r>
      </m:oMath>
      <w:r>
        <w:rPr>
          <w:rFonts w:ascii="Arial" w:hAnsi="Arial"/>
          <w:b w:val="0"/>
          <w:color w:val="000000"/>
          <w:sz w:val="20"/>
        </w:rPr>
        <w:t>, or 1,100,000. Therefore, the year that Moore’s law estimates the number of transistors on microprocessors to reach 1.1 million is</w:t>
      </w:r>
      <w:r>
        <w:br/>
      </w:r>
      <w:r>
        <w:rPr>
          <w:rFonts w:ascii="Arial" w:hAnsi="Arial"/>
          <w:b w:val="0"/>
          <w:color w:val="000000"/>
          <w:sz w:val="20"/>
        </w:rPr>
        <w:t>1989.</w:t>
      </w:r>
      <w:r>
        <w:br/>
      </w:r>
      <w:r>
        <w:rPr>
          <w:rFonts w:ascii="Arial" w:hAnsi="Arial"/>
          <w:b w:val="0"/>
          <w:color w:val="000000"/>
          <w:sz w:val="20"/>
        </w:rPr>
        <w:t>Choices A, C, and D are incorrect. According to Moore’s law, the number of transistors included on microprocessors is estimated to reach</w:t>
      </w:r>
      <w:r>
        <w:br/>
      </w:r>
      <w:r>
        <w:rPr>
          <w:rFonts w:ascii="Arial" w:hAnsi="Arial"/>
          <w:b w:val="0"/>
          <w:color w:val="000000"/>
          <w:sz w:val="20"/>
        </w:rPr>
        <w:t>550,000 in 1987, 2.2 million in 1991, and about 6.2 million in 1994.</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expression is equivalent to</w:t>
      </w:r>
      <w:r>
        <w:rPr>
          <w:rFonts w:ascii="Arial" w:hAnsi="Arial"/>
          <w:b w:val="0"/>
          <w:color w:val="000000"/>
          <w:sz w:val="20"/>
        </w:rPr>
        <w:t xml:space="preserve"> </w:t>
      </w:r>
      <m:oMath xmlns:mml="http://www.w3.org/1998/Math/MathML">
        <m:r>
          <m:t>(x</m:t>
        </m:r>
        <m:sSup>
          <m:e>
            <m:r>
              <m:t>)</m:t>
            </m:r>
          </m:e>
          <m:sup>
            <m:f>
              <m:fPr>
                <m:type m:val="bar"/>
              </m:fPr>
              <m:num>
                <m:r>
                  <m:t>1</m:t>
                </m:r>
              </m:num>
              <m:den>
                <m:r>
                  <m:t>14</m:t>
                </m:r>
              </m:den>
            </m:f>
          </m:sup>
        </m:sSup>
        <m:r>
          <m:t>,</m:t>
        </m:r>
      </m:oMath>
      <w:r>
        <w:rPr>
          <w:rFonts w:ascii="Arial" w:hAnsi="Arial"/>
          <w:b w:val="0"/>
          <w:color w:val="000000"/>
          <w:sz w:val="20"/>
        </w:rPr>
        <w:t>, where</w:t>
      </w:r>
      <w:r>
        <w:rPr>
          <w:rFonts w:ascii="Arial" w:hAnsi="Arial"/>
          <w:b w:val="0"/>
          <w:color w:val="000000"/>
          <w:sz w:val="20"/>
        </w:rPr>
        <w:t xml:space="preserve"> </w:t>
      </w:r>
      <m:oMath xmlns:mml="http://www.w3.org/1998/Math/MathML">
        <m:r>
          <m:t>x&gt;0</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w:t>
      </w:r>
      <w:r>
        <w:rPr>
          <w:rFonts w:ascii="Arial" w:hAnsi="Arial"/>
          <w:b w:val="0"/>
          <w:color w:val="000000"/>
          <w:sz w:val="20"/>
        </w:rPr>
        <w:t xml:space="preserve"> </w:t>
      </w:r>
      <m:oMath xmlns:mml="http://www.w3.org/1998/Math/MathML">
        <m:f>
          <m:fPr>
            <m:type m:val="bar"/>
          </m:fPr>
          <m:num>
            <m:r>
              <m:t>1</m:t>
            </m:r>
          </m:num>
          <m:den>
            <m:r>
              <m:t>14</m:t>
            </m:r>
          </m:den>
        </m:f>
        <m:r>
          <m:t>·x</m:t>
        </m:r>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m:t>
        </m:r>
        <m:r>
          <m:rPr>
            <m:sty m:val="p"/>
          </m:rPr>
          <m:t>\ddag</m:t>
        </m:r>
        <m:rad>
          <m:radPr>
            <m:degHide m:val="on"/>
          </m:radPr>
          <m:deg/>
          <m:e>
            <m:r>
              <m:t>x</m:t>
            </m:r>
          </m:e>
        </m:rad>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.14</m:t>
        </m:r>
        <m:r>
          <m:t>·x</m:t>
        </m:r>
      </m:oMath>
    </w:p>
    <w:p>
      <w:pPr>
        <w:spacing w:after="60" w:line="252" w:lineRule="auto"/>
        <w:ind w:left="317" w:hanging="317"/>
      </w:pPr>
      <w:r>
        <w:rPr>
          <w:rFonts w:ascii="Arial" w:hAnsi="Arial"/>
          <w:b w:val="0"/>
          <w:color w:val="000000"/>
          <w:sz w:val="20"/>
        </w:rPr>
        <w:t xml:space="preserve">Option D: </w:t>
      </w:r>
      <m:oMath xmlns:mml="http://www.w3.org/1998/Math/MathML">
        <m:r>
          <m:rPr>
            <m:sty m:val="p"/>
          </m:rPr>
          <m:t>D</m:t>
        </m:r>
        <m:r>
          <m:t>.</m:t>
        </m:r>
        <m:r>
          <m:t>(x</m:t>
        </m:r>
        <m:sSup>
          <m:e>
            <m:r>
              <m:t>)</m:t>
            </m:r>
          </m:e>
          <m:sup>
            <m:r>
              <m:t>14</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An expression in the form</w:t>
      </w:r>
      <w:r>
        <w:rPr>
          <w:rFonts w:ascii="Arial" w:hAnsi="Arial"/>
          <w:b w:val="0"/>
          <w:color w:val="000000"/>
          <w:sz w:val="20"/>
        </w:rPr>
        <w:t xml:space="preserve"> </w:t>
      </w:r>
      <m:oMath xmlns:mml="http://www.w3.org/1998/Math/MathML">
        <m:sSup>
          <m:e>
            <m:r>
              <m:t>x</m:t>
            </m:r>
          </m:e>
          <m:sup>
            <m:f>
              <m:fPr>
                <m:type m:val="bar"/>
              </m:fPr>
              <m:num>
                <m:r>
                  <m:t>1</m:t>
                </m:r>
              </m:num>
              <m:den>
                <m:r>
                  <m:t>k</m:t>
                </m:r>
              </m:den>
            </m:f>
          </m:sup>
        </m:sSup>
        <m:r>
          <m:t>,</m:t>
        </m:r>
      </m:oMath>
      <w:r>
        <w:rPr>
          <w:rFonts w:ascii="Arial" w:hAnsi="Arial"/>
          <w:b w:val="0"/>
          <w:color w:val="000000"/>
          <w:sz w:val="20"/>
        </w:rPr>
        <w:t>, where</w:t>
      </w:r>
      <w:r>
        <w:rPr>
          <w:rFonts w:ascii="Arial" w:hAnsi="Arial"/>
          <w:b w:val="0"/>
          <w:color w:val="000000"/>
          <w:sz w:val="20"/>
        </w:rPr>
        <w:t xml:space="preserve"> </w:t>
      </w:r>
      <m:oMath xmlns:mml="http://www.w3.org/1998/Math/MathML">
        <m:r>
          <m:t>x&gt;0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k&gt;0,</m:t>
        </m:r>
      </m:oMath>
      <w:r>
        <w:rPr>
          <w:rFonts w:ascii="Arial" w:hAnsi="Arial"/>
          <w:b w:val="0"/>
          <w:color w:val="000000"/>
          <w:sz w:val="20"/>
        </w:rPr>
        <w:t xml:space="preserve"> </w:t>
      </w:r>
      <w:r>
        <w:rPr>
          <w:rFonts w:ascii="Arial" w:hAnsi="Arial"/>
          <w:b w:val="0"/>
          <w:color w:val="000000"/>
          <w:sz w:val="20"/>
        </w:rPr>
        <w:t>is equivalent to</w:t>
      </w:r>
      <w:r>
        <w:rPr>
          <w:rFonts w:ascii="Arial" w:hAnsi="Arial"/>
          <w:b w:val="0"/>
          <w:color w:val="000000"/>
          <w:sz w:val="20"/>
        </w:rPr>
        <w:t xml:space="preserve"> </w:t>
      </w:r>
      <m:oMath xmlns:mml="http://www.w3.org/1998/Math/MathML">
        <m:rad>
          <m:radPr>
            <m:degHide m:val="off"/>
          </m:radPr>
          <m:deg>
            <m:r>
              <m:t>k</m:t>
            </m:r>
          </m:deg>
          <m:e>
            <m:r>
              <m:t>x</m:t>
            </m:r>
          </m:e>
        </m:rad>
      </m:oMath>
      <w:r>
        <w:rPr>
          <w:rFonts w:ascii="Arial" w:hAnsi="Arial"/>
          <w:b w:val="0"/>
          <w:color w:val="000000"/>
          <w:sz w:val="20"/>
        </w:rPr>
        <w:t xml:space="preserve"> </w:t>
      </w:r>
      <w:r>
        <w:rPr>
          <w:rFonts w:ascii="Arial" w:hAnsi="Arial"/>
          <w:b w:val="0"/>
          <w:color w:val="000000"/>
          <w:sz w:val="20"/>
        </w:rPr>
        <w:t>It follows that</w:t>
      </w:r>
      <w:r>
        <w:rPr>
          <w:rFonts w:ascii="Arial" w:hAnsi="Arial"/>
          <w:b w:val="0"/>
          <w:color w:val="000000"/>
          <w:sz w:val="20"/>
        </w:rPr>
        <w:t xml:space="preserve"> </w:t>
      </w:r>
      <m:oMath xmlns:mml="http://www.w3.org/1998/Math/MathML">
        <m:r>
          <m:t>1</m:t>
        </m:r>
        <m:sSup>
          <m:e>
            <m:r>
              <m:t>x</m:t>
            </m:r>
          </m:e>
          <m:sup>
            <m:f>
              <m:fPr>
                <m:type m:val="bar"/>
              </m:fPr>
              <m:num>
                <m:r>
                  <m:t>1</m:t>
                </m:r>
              </m:num>
              <m:den>
                <m:r>
                  <m:t>14</m:t>
                </m:r>
              </m:den>
            </m:f>
          </m:sup>
        </m:sSup>
      </m:oMath>
      <w:r>
        <w:rPr>
          <w:rFonts w:ascii="Arial" w:hAnsi="Arial"/>
          <w:b w:val="0"/>
          <w:color w:val="000000"/>
          <w:sz w:val="20"/>
        </w:rPr>
        <w:t>, where</w:t>
      </w:r>
      <w:r>
        <w:rPr>
          <w:rFonts w:ascii="Arial" w:hAnsi="Arial"/>
          <w:b w:val="0"/>
          <w:color w:val="000000"/>
          <w:sz w:val="20"/>
        </w:rPr>
        <w:t xml:space="preserve"> </w:t>
      </w:r>
      <m:oMath xmlns:mml="http://www.w3.org/1998/Math/MathML">
        <m:r>
          <m:t>x&gt;0,</m:t>
        </m:r>
      </m:oMath>
      <w:r>
        <w:rPr>
          <w:rFonts w:ascii="Arial" w:hAnsi="Arial"/>
          <w:b w:val="0"/>
          <w:color w:val="000000"/>
          <w:sz w:val="20"/>
        </w:rPr>
        <w:t xml:space="preserve"> </w:t>
      </w:r>
      <w:r>
        <w:rPr>
          <w:rFonts w:ascii="Arial" w:hAnsi="Arial"/>
          <w:b w:val="0"/>
          <w:color w:val="000000"/>
          <w:sz w:val="20"/>
        </w:rPr>
        <w:t>is equivalent</w:t>
      </w:r>
      <w:r>
        <w:br/>
      </w:r>
      <w:r>
        <w:rPr>
          <w:rFonts w:ascii="Arial" w:hAnsi="Arial"/>
          <w:b w:val="0"/>
          <w:color w:val="000000"/>
          <w:sz w:val="20"/>
        </w:rPr>
        <w:t>to</w:t>
      </w:r>
      <w:r>
        <w:rPr>
          <w:rFonts w:ascii="Arial" w:hAnsi="Arial"/>
          <w:b w:val="0"/>
          <w:color w:val="000000"/>
          <w:sz w:val="20"/>
        </w:rPr>
        <w:t xml:space="preserve"> </w:t>
      </w:r>
      <m:oMath xmlns:mml="http://www.w3.org/1998/Math/MathML">
        <m:rad>
          <m:radPr>
            <m:degHide m:val="on"/>
          </m:radPr>
          <m:deg/>
          <m:e>
            <m:r>
              <m:t>x</m:t>
            </m:r>
          </m:e>
        </m:rad>
      </m:oMath>
      <w:r>
        <w:br/>
      </w:r>
      <w:r>
        <w:rPr>
          <w:rFonts w:ascii="Arial" w:hAnsi="Arial"/>
          <w:b w:val="0"/>
          <w:color w:val="000000"/>
          <w:sz w:val="20"/>
        </w:rPr>
        <w:t>Choice A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expression is equivalent to</w:t>
      </w:r>
      <w:r>
        <w:rPr>
          <w:rFonts w:ascii="Arial" w:hAnsi="Arial"/>
          <w:b w:val="0"/>
          <w:color w:val="000000"/>
          <w:sz w:val="20"/>
        </w:rPr>
        <w:t xml:space="preserve"> </w:t>
      </w:r>
      <m:oMath xmlns:mml="http://www.w3.org/1998/Math/MathML">
        <m:f>
          <m:fPr>
            <m:type m:val="bar"/>
          </m:fPr>
          <m:num>
            <m:r>
              <m:t>4x+1</m:t>
            </m:r>
          </m:num>
          <m:den>
            <m:r>
              <m:t>x−9</m:t>
            </m:r>
          </m:den>
        </m:f>
      </m:oMath>
      <w:r>
        <w:rPr>
          <w:rFonts w:ascii="Arial" w:hAnsi="Arial"/>
          <w:b w:val="0"/>
          <w:color w:val="000000"/>
          <w:sz w:val="20"/>
        </w:rPr>
        <w:t>, where</w:t>
      </w:r>
      <w:r>
        <w:rPr>
          <w:rFonts w:ascii="Arial" w:hAnsi="Arial"/>
          <w:b w:val="0"/>
          <w:color w:val="000000"/>
          <w:sz w:val="20"/>
        </w:rPr>
        <w:t xml:space="preserve"> </w:t>
      </w:r>
      <m:oMath xmlns:mml="http://www.w3.org/1998/Math/MathML">
        <m:r>
          <m:t>x&gt;9</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.4+</m:t>
        </m:r>
        <m:f>
          <m:fPr>
            <m:type m:val="bar"/>
          </m:fPr>
          <m:num>
            <m:r>
              <m:t>37</m:t>
            </m:r>
          </m:num>
          <m:den>
            <m:r>
              <m:t>x−9</m:t>
            </m:r>
          </m:den>
        </m:f>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.4</m:t>
        </m:r>
        <m:r>
          <m:t>+</m:t>
        </m:r>
        <m:f>
          <m:fPr>
            <m:type m:val="bar"/>
          </m:fPr>
          <m:num>
            <m:r>
              <m:t>35</m:t>
            </m:r>
          </m:num>
          <m:den>
            <m:r>
              <m:t>x−9</m:t>
            </m:r>
          </m:den>
        </m:f>
      </m:oMath>
    </w:p>
    <w:p>
      <w:pPr>
        <w:spacing w:after="60" w:line="252" w:lineRule="auto"/>
        <w:ind w:left="317" w:hanging="317"/>
      </w:pPr>
      <w:r>
        <w:rPr>
          <w:rFonts w:ascii="Arial" w:hAnsi="Arial"/>
          <w:b w:val="0"/>
          <w:color w:val="000000"/>
          <w:sz w:val="20"/>
        </w:rPr>
        <w:t xml:space="preserve">Option C: </w:t>
      </w:r>
      <m:oMath xmlns:mml="http://www.w3.org/1998/Math/MathML">
        <m:r>
          <m:rPr>
            <m:sty m:val="p"/>
          </m:rPr>
          <m:t>\textsc</m:t>
        </m:r>
        <m:r>
          <m:t>c.</m:t>
        </m:r>
        <m:r>
          <m:t>4+</m:t>
        </m:r>
        <m:f>
          <m:fPr>
            <m:type m:val="bar"/>
          </m:fPr>
          <m:num>
            <m:r>
              <m:t>1</m:t>
            </m:r>
          </m:num>
          <m:den>
            <m:r>
              <m:t>x−9</m:t>
            </m:r>
          </m:den>
        </m:f>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D.</w:t>
      </w:r>
      <w:r>
        <w:rPr>
          <w:rFonts w:ascii="Arial" w:hAnsi="Arial"/>
          <w:b w:val="0"/>
          <w:color w:val="000000"/>
          <w:sz w:val="20"/>
        </w:rPr>
        <w:t xml:space="preserve"> </w:t>
      </w:r>
      <m:oMath xmlns:mml="http://www.w3.org/1998/Math/MathML">
        <m:r>
          <m:t>.4−</m:t>
        </m:r>
        <m:f>
          <m:fPr>
            <m:type m:val="bar"/>
          </m:fPr>
          <m:num>
            <m:r>
              <m:t>1</m:t>
            </m:r>
          </m:num>
          <m:den>
            <m:r>
              <m:t>x−9</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r>
          <m:rPr>
            <m:scr m:val="sans-serif"/>
            <m:sty m:val="p"/>
          </m:rPr>
          <m:t>A</m:t>
        </m:r>
      </m:oMath>
      <w:r>
        <w:rPr>
          <w:rFonts w:ascii="Arial" w:hAnsi="Arial"/>
          <w:b w:val="0"/>
          <w:color w:val="000000"/>
          <w:sz w:val="20"/>
        </w:rPr>
        <w:t xml:space="preserve"> </w:t>
      </w:r>
      <w:r>
        <w:rPr>
          <w:rFonts w:ascii="Arial" w:hAnsi="Arial"/>
          <w:b w:val="0"/>
          <w:color w:val="000000"/>
          <w:sz w:val="20"/>
        </w:rPr>
        <w:t>is correct. The given expression</w:t>
      </w:r>
      <w:r>
        <w:rPr>
          <w:rFonts w:ascii="Arial" w:hAnsi="Arial"/>
          <w:b w:val="0"/>
          <w:color w:val="000000"/>
          <w:sz w:val="20"/>
        </w:rPr>
        <w:t xml:space="preserve"> </w:t>
      </w:r>
      <m:oMath xmlns:mml="http://www.w3.org/1998/Math/MathML">
        <m:f>
          <m:fPr>
            <m:type m:val="bar"/>
          </m:fPr>
          <m:num>
            <m:r>
              <m:t>4x+1</m:t>
            </m:r>
          </m:num>
          <m:den>
            <m:r>
              <m:t>x−9</m:t>
            </m:r>
          </m:den>
        </m:f>
      </m:oMath>
      <w:r>
        <w:rPr>
          <w:rFonts w:ascii="Arial" w:hAnsi="Arial"/>
          <w:b w:val="0"/>
          <w:color w:val="000000"/>
          <w:sz w:val="20"/>
        </w:rPr>
        <w:t xml:space="preserve"> </w:t>
      </w:r>
      <w:r>
        <w:rPr>
          <w:rFonts w:ascii="Arial" w:hAnsi="Arial"/>
          <w:b w:val="0"/>
          <w:color w:val="000000"/>
          <w:sz w:val="20"/>
        </w:rPr>
        <w:t>can be rewritten as</w:t>
      </w:r>
      <w:r>
        <w:rPr>
          <w:rFonts w:ascii="Arial" w:hAnsi="Arial"/>
          <w:b w:val="0"/>
          <w:color w:val="000000"/>
          <w:sz w:val="20"/>
        </w:rPr>
        <w:t xml:space="preserve"> </w:t>
      </w:r>
      <m:oMath xmlns:mml="http://www.w3.org/1998/Math/MathML">
        <m:f>
          <m:fPr>
            <m:type m:val="bar"/>
          </m:fPr>
          <m:num>
            <m:r>
              <m:t>4x−36+36+1</m:t>
            </m:r>
          </m:num>
          <m:den>
            <m:r>
              <m:t>x−9</m:t>
            </m:r>
          </m:den>
        </m:f>
        <m:r>
          <m:t>,</m:t>
        </m:r>
      </m:oMath>
      <w:r>
        <w:rPr>
          <w:rFonts w:ascii="Arial" w:hAnsi="Arial"/>
          <w:b w:val="0"/>
          <w:color w:val="000000"/>
          <w:sz w:val="20"/>
        </w:rPr>
        <w:t>, which is equivalent to</w:t>
      </w:r>
      <w:r>
        <w:rPr>
          <w:rFonts w:ascii="Arial" w:hAnsi="Arial"/>
          <w:b w:val="0"/>
          <w:color w:val="000000"/>
          <w:sz w:val="20"/>
        </w:rPr>
        <w:t xml:space="preserve"> </w:t>
      </w:r>
      <m:oMath xmlns:mml="http://www.w3.org/1998/Math/MathML">
        <m:f>
          <m:fPr>
            <m:type m:val="bar"/>
          </m:fPr>
          <m:num>
            <m:r>
              <m:t>4x−36</m:t>
            </m:r>
          </m:num>
          <m:den>
            <m:r>
              <m:t>x−9</m:t>
            </m:r>
          </m:den>
        </m:f>
        <m:r>
          <m:t>+</m:t>
        </m:r>
        <m:f>
          <m:fPr>
            <m:type m:val="bar"/>
          </m:fPr>
          <m:num>
            <m:r>
              <m:t>37</m:t>
            </m:r>
          </m:num>
          <m:den>
            <m:r>
              <m:t>x−9</m:t>
            </m:r>
          </m:den>
        </m:f>
        <m:r>
          <m:t>.</m:t>
        </m:r>
      </m:oMath>
      <w:r>
        <w:rPr>
          <w:rFonts w:ascii="Arial" w:hAnsi="Arial"/>
          <w:b w:val="0"/>
          <w:color w:val="000000"/>
          <w:sz w:val="20"/>
        </w:rPr>
        <w:t>. Factoring from the</w:t>
      </w:r>
      <w:r>
        <w:br/>
      </w:r>
      <w:r>
        <w:rPr>
          <w:rFonts w:ascii="Arial" w:hAnsi="Arial"/>
          <w:b w:val="0"/>
          <w:color w:val="000000"/>
          <w:sz w:val="20"/>
        </w:rPr>
        <w:t>numerator of the first fraction yields</w:t>
      </w:r>
      <w:r>
        <w:rPr>
          <w:rFonts w:ascii="Arial" w:hAnsi="Arial"/>
          <w:b w:val="0"/>
          <w:color w:val="000000"/>
          <w:sz w:val="20"/>
        </w:rPr>
        <w:t xml:space="preserve"> </w:t>
      </w:r>
      <m:oMath xmlns:mml="http://www.w3.org/1998/Math/MathML">
        <m:f>
          <m:fPr>
            <m:type m:val="bar"/>
          </m:fPr>
          <m:num>
            <m:r>
              <m:t>4(x−9)</m:t>
            </m:r>
          </m:num>
          <m:den>
            <m:r>
              <m:t>x−9</m:t>
            </m:r>
          </m:den>
        </m:f>
        <m:r>
          <m:t>+</m:t>
        </m:r>
        <m:f>
          <m:fPr>
            <m:type m:val="bar"/>
          </m:fPr>
          <m:num>
            <m:r>
              <m:t>37</m:t>
            </m:r>
          </m:num>
          <m:den>
            <m:r>
              <m:t>x−9</m:t>
            </m:r>
          </m:den>
        </m:f>
        <m:r>
          <m:t>.</m:t>
        </m:r>
      </m:oMath>
      <w:r>
        <w:rPr>
          <w:rFonts w:ascii="Arial" w:hAnsi="Arial"/>
          <w:b w:val="0"/>
          <w:color w:val="000000"/>
          <w:sz w:val="20"/>
        </w:rPr>
        <w:t>. Since</w:t>
      </w:r>
      <w:r>
        <w:rPr>
          <w:rFonts w:ascii="Arial" w:hAnsi="Arial"/>
          <w:b w:val="0"/>
          <w:color w:val="000000"/>
          <w:sz w:val="20"/>
        </w:rPr>
        <w:t xml:space="preserve"> </w:t>
      </w:r>
      <m:oMath xmlns:mml="http://www.w3.org/1998/Math/MathML">
        <m:r>
          <m:t>x&gt;9,</m:t>
        </m:r>
      </m:oMath>
      <w:r>
        <w:rPr>
          <w:rFonts w:ascii="Arial" w:hAnsi="Arial"/>
          <w:b w:val="0"/>
          <w:color w:val="000000"/>
          <w:sz w:val="20"/>
        </w:rPr>
        <w:t xml:space="preserve"> </w:t>
      </w:r>
      <w:r>
        <w:rPr>
          <w:rFonts w:ascii="Arial" w:hAnsi="Arial"/>
          <w:b w:val="0"/>
          <w:color w:val="000000"/>
          <w:sz w:val="20"/>
        </w:rPr>
        <w:t>this expression is equivalent to</w:t>
      </w:r>
      <w:r>
        <w:rPr>
          <w:rFonts w:ascii="Arial" w:hAnsi="Arial"/>
          <w:b w:val="0"/>
          <w:color w:val="000000"/>
          <w:sz w:val="20"/>
        </w:rPr>
        <w:t xml:space="preserve"> </w:t>
      </w:r>
      <m:oMath xmlns:mml="http://www.w3.org/1998/Math/MathML">
        <m:r>
          <m:t>4+</m:t>
        </m:r>
        <m:f>
          <m:fPr>
            <m:type m:val="bar"/>
          </m:fPr>
          <m:num>
            <m:r>
              <m:t>37</m:t>
            </m:r>
          </m:num>
          <m:den>
            <m:r>
              <m:t>x−9</m:t>
            </m:r>
          </m:den>
        </m:f>
        <m:r>
          <m:t>.</m:t>
        </m:r>
      </m:oMath>
      <w:r>
        <w:rPr>
          <w:rFonts w:ascii="Arial" w:hAnsi="Arial"/>
          <w:b w:val="0"/>
          <w:color w:val="000000"/>
          <w:sz w:val="20"/>
        </w:rPr>
        <w:t>. Therefore,</w:t>
      </w:r>
      <w:r>
        <w:rPr>
          <w:rFonts w:ascii="Arial" w:hAnsi="Arial"/>
          <w:b w:val="0"/>
          <w:color w:val="000000"/>
          <w:sz w:val="20"/>
        </w:rPr>
        <w:t xml:space="preserve"> </w:t>
      </w:r>
      <m:oMath xmlns:mml="http://www.w3.org/1998/Math/MathML">
        <m:f>
          <m:fPr>
            <m:type m:val="bar"/>
          </m:fPr>
          <m:num>
            <m:r>
              <m:t>4x+1</m:t>
            </m:r>
          </m:num>
          <m:den>
            <m:r>
              <m:t>x−9</m:t>
            </m:r>
          </m:den>
        </m:f>
      </m:oMath>
      <w:r>
        <w:rPr>
          <w:rFonts w:ascii="Arial" w:hAnsi="Arial"/>
          <w:b w:val="0"/>
          <w:color w:val="000000"/>
          <w:sz w:val="20"/>
        </w:rPr>
        <w:t xml:space="preserve"> </w:t>
      </w:r>
      <w:r>
        <w:rPr>
          <w:rFonts w:ascii="Arial" w:hAnsi="Arial"/>
          <w:b w:val="0"/>
          <w:color w:val="000000"/>
          <w:sz w:val="20"/>
        </w:rPr>
        <w:t>is equivalent to</w:t>
      </w:r>
      <w:r>
        <w:br/>
      </w:r>
      <m:oMath xmlns:mml="http://www.w3.org/1998/Math/MathML">
        <m:r>
          <m:t>+</m:t>
        </m:r>
        <m:f>
          <m:fPr>
            <m:type m:val="bar"/>
          </m:fPr>
          <m:num>
            <m:r>
              <m:t>37</m:t>
            </m:r>
          </m:num>
          <m:den>
            <m:r>
              <m:t>x−9</m:t>
            </m:r>
          </m:den>
        </m:f>
      </m:oMath>
      <w:r>
        <w:rPr>
          <w:rFonts w:ascii="Arial" w:hAnsi="Arial"/>
          <w:b w:val="0"/>
          <w:color w:val="000000"/>
          <w:sz w:val="20"/>
        </w:rPr>
        <w:t>.</w:t>
      </w:r>
      <w:r>
        <w:br/>
      </w:r>
      <w:r>
        <w:rPr>
          <w:rFonts w:ascii="Arial" w:hAnsi="Arial"/>
          <w:b w:val="0"/>
          <w:color w:val="000000"/>
          <w:sz w:val="20"/>
        </w:rPr>
        <w:t>Choice B is incorrect. This expression is equivalent to</w:t>
      </w:r>
      <w:r>
        <w:rPr>
          <w:rFonts w:ascii="Arial" w:hAnsi="Arial"/>
          <w:b w:val="0"/>
          <w:color w:val="000000"/>
          <w:sz w:val="20"/>
        </w:rPr>
        <w:t xml:space="preserve"> </w:t>
      </w:r>
      <m:oMath xmlns:mml="http://www.w3.org/1998/Math/MathML">
        <m:f>
          <m:fPr>
            <m:type m:val="bar"/>
          </m:fPr>
          <m:num>
            <m:r>
              <m:t>4x−1</m:t>
            </m:r>
          </m:num>
          <m:den>
            <m:r>
              <m:t>x−9</m:t>
            </m:r>
          </m:den>
        </m:f>
      </m:oMath>
      <w:r>
        <w:rPr>
          <w:rFonts w:ascii="Arial" w:hAnsi="Arial"/>
          <w:b w:val="0"/>
          <w:color w:val="000000"/>
          <w:sz w:val="20"/>
        </w:rPr>
        <w:t>, not</w:t>
      </w:r>
      <w:r>
        <w:rPr>
          <w:rFonts w:ascii="Arial" w:hAnsi="Arial"/>
          <w:b w:val="0"/>
          <w:color w:val="000000"/>
          <w:sz w:val="20"/>
        </w:rPr>
        <w:t xml:space="preserve"> </w:t>
      </w:r>
      <m:oMath xmlns:mml="http://www.w3.org/1998/Math/MathML">
        <m:f>
          <m:fPr>
            <m:type m:val="bar"/>
          </m:fPr>
          <m:num>
            <m:r>
              <m:t>4x+1</m:t>
            </m:r>
          </m:num>
          <m:den>
            <m:r>
              <m:t>x−9</m:t>
            </m:r>
          </m:den>
        </m:f>
      </m:oMath>
      <w:r>
        <w:rPr>
          <w:rFonts w:ascii="Arial" w:hAnsi="Arial"/>
          <w:b w:val="0"/>
          <w:color w:val="000000"/>
          <w:sz w:val="20"/>
        </w:rPr>
        <w:t>.</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sup>
        </m:sSup>
      </m:oMath>
      <w:r>
        <w:rPr>
          <w:rFonts w:ascii="Arial" w:hAnsi="Arial"/>
          <w:b w:val="0"/>
          <w:color w:val="000000"/>
          <w:sz w:val="20"/>
        </w:rPr>
        <w:t xml:space="preserve"> </w:t>
      </w:r>
      <w:r>
        <w:rPr>
          <w:rFonts w:ascii="Arial" w:hAnsi="Arial"/>
          <w:b w:val="0"/>
          <w:color w:val="000000"/>
          <w:sz w:val="20"/>
        </w:rPr>
        <w:t>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x</m:t>
            </m:r>
          </m:e>
          <m:sup>
            <m:r>
              <m:t>2</m:t>
            </m:r>
          </m:sup>
        </m:sSup>
        <m:r>
          <m:t>+x−12=0.</m:t>
        </m:r>
      </m:oMath>
      <w:r>
        <w:br/>
      </w:r>
      <w:r>
        <w:rPr>
          <w:rFonts w:ascii="Arial" w:hAnsi="Arial"/>
          <w:b w:val="0"/>
          <w:color w:val="000000"/>
          <w:sz w:val="20"/>
        </w:rPr>
        <w:t>If a is a solution of the equation above and</w:t>
      </w:r>
      <w:r>
        <w:rPr>
          <w:rFonts w:ascii="Arial" w:hAnsi="Arial"/>
          <w:b w:val="0"/>
          <w:color w:val="000000"/>
          <w:sz w:val="20"/>
        </w:rPr>
        <w:t xml:space="preserve"> </w:t>
      </w:r>
      <m:oMath xmlns:mml="http://www.w3.org/1998/Math/MathML">
        <m:r>
          <m:t>a&gt;0</m:t>
        </m:r>
      </m:oMath>
      <w:r>
        <w:rPr>
          <w:rFonts w:ascii="Arial" w:hAnsi="Arial"/>
          <w:b w:val="0"/>
          <w:color w:val="000000"/>
          <w:sz w:val="20"/>
        </w:rPr>
        <w:t>, what is the value of a?</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3. The solution to the given equation can be found by factoring the quadratic expression. The factors can be determined by</w:t>
      </w:r>
      <w:r>
        <w:br/>
      </w:r>
      <w:r>
        <w:rPr>
          <w:rFonts w:ascii="Arial" w:hAnsi="Arial"/>
          <w:b w:val="0"/>
          <w:color w:val="000000"/>
          <w:sz w:val="20"/>
        </w:rPr>
        <w:t>finding two numbers with a sum of 1 and a product of</w:t>
      </w:r>
      <w:r>
        <w:rPr>
          <w:rFonts w:ascii="Arial" w:hAnsi="Arial"/>
          <w:b w:val="0"/>
          <w:color w:val="000000"/>
          <w:sz w:val="20"/>
        </w:rPr>
        <w:t xml:space="preserve"> </w:t>
      </w:r>
      <m:oMath xmlns:mml="http://www.w3.org/1998/Math/MathML">
        <m:r>
          <m:t>−12</m:t>
        </m:r>
      </m:oMath>
      <w:r>
        <w:rPr>
          <w:rFonts w:ascii="Arial" w:hAnsi="Arial"/>
          <w:b w:val="0"/>
          <w:color w:val="000000"/>
          <w:sz w:val="20"/>
        </w:rPr>
        <w:t>. The two numbers that meet these constraints are 4 and</w:t>
      </w:r>
      <w:r>
        <w:rPr>
          <w:rFonts w:ascii="Arial" w:hAnsi="Arial"/>
          <w:b w:val="0"/>
          <w:color w:val="000000"/>
          <w:sz w:val="20"/>
        </w:rPr>
        <w:t xml:space="preserve"> </w:t>
      </w:r>
      <m:oMath xmlns:mml="http://www.w3.org/1998/Math/MathML">
        <m:r>
          <m:t>−3</m:t>
        </m:r>
      </m:oMath>
      <w:r>
        <w:rPr>
          <w:rFonts w:ascii="Arial" w:hAnsi="Arial"/>
          <w:b w:val="0"/>
          <w:color w:val="000000"/>
          <w:sz w:val="20"/>
        </w:rPr>
        <w:t>. Therefore, the given</w:t>
      </w:r>
      <w:r>
        <w:br/>
      </w:r>
      <w:r>
        <w:rPr>
          <w:rFonts w:ascii="Arial" w:hAnsi="Arial"/>
          <w:b w:val="0"/>
          <w:color w:val="000000"/>
          <w:sz w:val="20"/>
        </w:rPr>
        <w:t>equation can be rewritten as</w:t>
      </w:r>
      <w:r>
        <w:rPr>
          <w:rFonts w:ascii="Arial" w:hAnsi="Arial"/>
          <w:b w:val="0"/>
          <w:color w:val="000000"/>
          <w:sz w:val="20"/>
        </w:rPr>
        <w:t xml:space="preserve"> </w:t>
      </w:r>
      <m:oMath xmlns:mml="http://www.w3.org/1998/Math/MathML">
        <m:r>
          <m:t>(x+4)(x−3)=0.</m:t>
        </m:r>
      </m:oMath>
      <w:r>
        <w:rPr>
          <w:rFonts w:ascii="Arial" w:hAnsi="Arial"/>
          <w:b w:val="0"/>
          <w:color w:val="000000"/>
          <w:sz w:val="20"/>
        </w:rPr>
        <w:t>. It follows that the solutions to the equation are</w:t>
      </w:r>
      <w:r>
        <w:rPr>
          <w:rFonts w:ascii="Arial" w:hAnsi="Arial"/>
          <w:b w:val="0"/>
          <w:color w:val="000000"/>
          <w:sz w:val="20"/>
        </w:rPr>
        <w:t xml:space="preserve"> </w:t>
      </w:r>
      <m:oMath xmlns:mml="http://www.w3.org/1998/Math/MathML">
        <m:r>
          <m:t>x=−4.</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b=4</m:t>
        </m:r>
      </m:oMath>
      <w:r>
        <w:rPr>
          <w:rFonts w:ascii="Arial" w:hAnsi="Arial"/>
          <w:b w:val="0"/>
          <w:color w:val="000000"/>
          <w:sz w:val="20"/>
        </w:rPr>
        <w:t>. Since it is given that</w:t>
      </w:r>
      <w:r>
        <w:br/>
      </w:r>
      <m:oMath xmlns:mml="http://www.w3.org/1998/Math/MathML">
        <m:r>
          <m:t>a&gt;0.</m:t>
        </m:r>
      </m:oMath>
      <w:r>
        <w:rPr>
          <w:rFonts w:ascii="Arial" w:hAnsi="Arial"/>
          <w:b w:val="0"/>
          <w:color w:val="000000"/>
          <w:sz w:val="20"/>
        </w:rPr>
        <w:t>, a must equal 3.</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f(x)=</m:t>
        </m:r>
        <m:sSup>
          <m:e>
            <m:r>
              <m:t>x</m:t>
            </m:r>
          </m:e>
          <m:sup>
            <m:r>
              <m:t>2</m:t>
            </m:r>
          </m:sup>
        </m:sSup>
        <m:r>
          <m:t>+4,</m:t>
        </m:r>
      </m:oMath>
      <w:r>
        <w:br/>
      </w:r>
      <w:r>
        <w:rPr>
          <w:rFonts w:ascii="Arial" w:hAnsi="Arial"/>
          <w:b w:val="0"/>
          <w:color w:val="000000"/>
          <w:sz w:val="20"/>
        </w:rPr>
        <w:t>The function f is defined as shown. Which of the following graphs in the xy-plane could be the graph of</w:t>
      </w:r>
      <w:r>
        <w:rPr>
          <w:rFonts w:ascii="Arial" w:hAnsi="Arial"/>
          <w:b w:val="0"/>
          <w:color w:val="000000"/>
          <w:sz w:val="20"/>
        </w:rPr>
        <w:t xml:space="preserve"> </w:t>
      </w:r>
      <m:oMath xmlns:mml="http://www.w3.org/1998/Math/MathML">
        <m:r>
          <m:t>y=f(x)</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Rationale</w:t>
      </w:r>
      <w:r>
        <w:br/>
      </w:r>
      <w:r>
        <w:rPr>
          <w:rFonts w:ascii="Arial" w:hAnsi="Arial"/>
          <w:b w:val="0"/>
          <w:color w:val="000000"/>
          <w:sz w:val="20"/>
        </w:rPr>
        <w:t>Choice D is correct. For the quadratic function</w:t>
      </w:r>
      <w:r>
        <w:rPr>
          <w:rFonts w:ascii="Arial" w:hAnsi="Arial"/>
          <w:b w:val="0"/>
          <w:color w:val="000000"/>
          <w:sz w:val="20"/>
        </w:rPr>
        <w:t xml:space="preserve"> </w:t>
      </w:r>
      <m:oMath xmlns:mml="http://www.w3.org/1998/Math/MathML">
        <m:r>
          <m:t>f(x)=</m:t>
        </m:r>
        <m:sSup>
          <m:e>
            <m:r>
              <m:t>x</m:t>
            </m:r>
          </m:e>
          <m:sup>
            <m:r>
              <m:t>2</m:t>
            </m:r>
          </m:sup>
        </m:sSup>
        <m:r>
          <m:t>+4,</m:t>
        </m:r>
      </m:oMath>
      <w:r>
        <w:rPr>
          <w:rFonts w:ascii="Arial" w:hAnsi="Arial"/>
          <w:b w:val="0"/>
          <w:color w:val="000000"/>
          <w:sz w:val="20"/>
        </w:rPr>
        <w:t>, the vertex of the graph is</w:t>
      </w:r>
      <w:r>
        <w:rPr>
          <w:rFonts w:ascii="Arial" w:hAnsi="Arial"/>
          <w:b w:val="0"/>
          <w:color w:val="000000"/>
          <w:sz w:val="20"/>
        </w:rPr>
        <w:t xml:space="preserve"> </w:t>
      </w:r>
      <m:oMath xmlns:mml="http://www.w3.org/1998/Math/MathML">
        <m:r>
          <m:t>(0,4)</m:t>
        </m:r>
      </m:oMath>
      <w:r>
        <w:rPr>
          <w:rFonts w:ascii="Arial" w:hAnsi="Arial"/>
          <w:b w:val="0"/>
          <w:color w:val="000000"/>
          <w:sz w:val="20"/>
        </w:rPr>
        <w:t>, and because the</w:t>
      </w:r>
      <w:r>
        <w:rPr>
          <w:rFonts w:ascii="Arial" w:hAnsi="Arial"/>
          <w:b w:val="0"/>
          <w:color w:val="000000"/>
          <w:sz w:val="20"/>
        </w:rPr>
        <w:t xml:space="preserve"> </w:t>
      </w:r>
      <m:oMath xmlns:mml="http://www.w3.org/1998/Math/MathML">
        <m:sSup>
          <m:e>
            <m:r>
              <m:t>x</m:t>
            </m:r>
          </m:e>
          <m:sup>
            <m:r>
              <m:t>2</m:t>
            </m:r>
          </m:sup>
        </m:sSup>
      </m:oMath>
      <w:r>
        <w:rPr>
          <w:rFonts w:ascii="Arial" w:hAnsi="Arial"/>
          <w:b w:val="0"/>
          <w:color w:val="000000"/>
          <w:sz w:val="20"/>
        </w:rPr>
        <w:t xml:space="preserve"> </w:t>
      </w:r>
      <w:r>
        <w:rPr>
          <w:rFonts w:ascii="Arial" w:hAnsi="Arial"/>
          <w:b w:val="0"/>
          <w:color w:val="000000"/>
          <w:sz w:val="20"/>
        </w:rPr>
        <w:t>term is positive, the vertex</w:t>
      </w:r>
      <w:r>
        <w:br/>
      </w:r>
      <m:oMath xmlns:mml="http://www.w3.org/1998/Math/MathML">
        <m:r>
          <m:rPr/>
          <m:t>D</m:t>
        </m:r>
      </m:oMath>
      <w:r>
        <w:br/>
      </w:r>
      <w:r>
        <w:rPr>
          <w:rFonts w:ascii="Arial" w:hAnsi="Arial"/>
          <w:b w:val="0"/>
          <w:color w:val="000000"/>
          <w:sz w:val="20"/>
        </w:rPr>
        <w:t>is the minimum of the function. Choice D is the only option that meets these conditions.</w:t>
      </w:r>
      <w:r>
        <w:br/>
      </w:r>
      <w:r>
        <w:rPr>
          <w:rFonts w:ascii="Arial" w:hAnsi="Arial"/>
          <w:b w:val="0"/>
          <w:color w:val="000000"/>
          <w:sz w:val="20"/>
        </w:rPr>
        <w:t>Choices A, B, and C are incorrect. The vertex of each of these graphs doesn’t correspond to the minimum of the given function.</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According to a model, the estimated volume of a certain tree in a forest increases by for every increase of centimeters in the tree's</w:t>
      </w:r>
      <w:r>
        <w:br/>
      </w:r>
      <m:oMath xmlns:mml="http://www.w3.org/1998/Math/MathML">
        <m:r>
          <m:t>y=a</m:t>
        </m:r>
        <m:sSup>
          <m:e>
            <m:r>
              <m:t>b</m:t>
            </m:r>
          </m:e>
          <m:sup>
            <m:f>
              <m:fPr>
                <m:type m:val="bar"/>
              </m:fPr>
              <m:num>
                <m:r>
                  <m:t>x</m:t>
                </m:r>
              </m:num>
              <m:den>
                <m:r>
                  <m:t>100</m:t>
                </m:r>
              </m:den>
            </m:f>
          </m:sup>
        </m:sSup>
      </m:oMath>
      <m:oMath xmlns:mml="http://www.w3.org/1998/Math/MathML">
        <m:r>
          <m:t>y</m:t>
        </m:r>
      </m:oMath>
      <w:r>
        <w:br/>
      </w:r>
      <w:r>
        <w:rPr>
          <w:rFonts w:ascii="Arial" w:hAnsi="Arial"/>
          <w:b w:val="0"/>
          <w:color w:val="000000"/>
          <w:sz w:val="20"/>
        </w:rPr>
        <w:t>height. The equation represents this model, where represents the estimated volume, in cubic centimeters, of this tree in the forest,</w:t>
      </w:r>
      <w:r>
        <w:br/>
      </w:r>
      <m:oMath xmlns:mml="http://www.w3.org/1998/Math/MathML">
        <m:r>
          <m:t>a</m:t>
        </m:r>
      </m:oMath>
      <m:oMath xmlns:mml="http://www.w3.org/1998/Math/MathML">
        <m:r>
          <m:t>b</m:t>
        </m:r>
      </m:oMath>
      <m:oMath xmlns:mml="http://www.w3.org/1998/Math/MathML">
        <m:sSup>
          <m:e>
            <m:r>
              <m:t/>
            </m:r>
          </m:e>
          <m:sup>
            <m:r>
              <m:t>:</m:t>
            </m:r>
          </m:sup>
        </m:sSup>
        <m:r>
          <m:t>ω</m:t>
        </m:r>
      </m:oMath>
      <w:r>
        <w:br/>
      </w:r>
      <w:r>
        <w:rPr>
          <w:rFonts w:ascii="Arial" w:hAnsi="Arial"/>
          <w:b w:val="0"/>
          <w:color w:val="000000"/>
          <w:sz w:val="20"/>
        </w:rPr>
        <w:t>represents the tree's height, in centimeters, and and are constants. In this equation,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y=a</m:t>
        </m:r>
        <m:sSup>
          <m:e>
            <m:r>
              <m:t>b</m:t>
            </m:r>
          </m:e>
          <m:sup>
            <m:f>
              <m:fPr>
                <m:type m:val="bar"/>
              </m:fPr>
              <m:num>
                <m:r>
                  <m:t>x</m:t>
                </m:r>
              </m:num>
              <m:den>
                <m:r>
                  <m:t>100</m:t>
                </m:r>
              </m:den>
            </m:f>
          </m:sup>
        </m:sSup>
      </m:oMath>
      <m:oMath xmlns:mml="http://www.w3.org/1998/Math/MathML">
        <m:r>
          <m:t>y</m:t>
        </m:r>
      </m:oMath>
      <w:r>
        <w:br/>
      </w:r>
      <w:r>
        <w:rPr>
          <w:rFonts w:ascii="Arial" w:hAnsi="Arial"/>
          <w:b w:val="0"/>
          <w:color w:val="000000"/>
          <w:sz w:val="20"/>
        </w:rPr>
        <w:t>Choice C is correct. It's given that equation represents the model, where is the estimated volume, in cubic centimeters, of a certain</w:t>
      </w:r>
      <w:r>
        <w:br/>
      </w:r>
      <m:oMath xmlns:mml="http://www.w3.org/1998/Math/MathML">
        <m:sSup>
          <m:e>
            <m:r>
              <m:t/>
            </m:r>
          </m:e>
          <m:sup>
            <m:r>
              <m:t>:</m:t>
            </m:r>
          </m:sup>
        </m:sSup>
        <m:r>
          <m:t>y</m:t>
        </m:r>
      </m:oMath>
      <w:r>
        <w:br/>
      </w:r>
      <w:r>
        <w:rPr>
          <w:rFonts w:ascii="Arial" w:hAnsi="Arial"/>
          <w:b w:val="0"/>
          <w:color w:val="000000"/>
          <w:sz w:val="20"/>
        </w:rPr>
        <w:t>tree in a forest and is the tree's height, in centimeters. For an exponential equation of this form to represent a model where the value of</w:t>
      </w:r>
      <w:r>
        <w:br/>
      </w:r>
      <m:oMath xmlns:mml="http://www.w3.org/1998/Math/MathML">
        <m:r>
          <m:t>a</m:t>
        </m:r>
      </m:oMath>
      <m:oMath xmlns:mml="http://www.w3.org/1998/Math/MathML">
        <m:sSup>
          <m:e>
            <m:r>
              <m:t/>
            </m:r>
          </m:e>
          <m:sup>
            <m:r>
              <m:rPr>
                <m:nor/>
              </m:rPr>
              <m:t> b </m:t>
            </m:r>
          </m:sup>
        </m:sSup>
      </m:oMath>
      <w:r>
        <w:br/>
      </w:r>
      <w:r>
        <w:rPr>
          <w:rFonts w:ascii="Arial" w:hAnsi="Arial"/>
          <w:b w:val="0"/>
          <w:color w:val="000000"/>
          <w:sz w:val="20"/>
        </w:rPr>
        <w:t>increases as the value of increases, it must follow that the values of and are positive. It's also given that the tree's estimated volume</w:t>
      </w:r>
      <w:r>
        <w:br/>
      </w:r>
      <w:r>
        <w:rPr>
          <w:rFonts w:ascii="Arial" w:hAnsi="Arial"/>
          <w:b w:val="0"/>
          <w:color w:val="000000"/>
          <w:sz w:val="20"/>
        </w:rPr>
        <w:t>increases by for every increase of centimeters in the tree's height. Therefore, for every -centimeter increase in the tree's height,</w:t>
      </w:r>
      <w:r>
        <w:br/>
      </w:r>
      <m:oMath xmlns:mml="http://www.w3.org/1998/Math/MathML">
        <m:r>
          <m:t>a</m:t>
        </m:r>
        <m:sSup>
          <m:e>
            <m:r>
              <m:t>b</m:t>
            </m:r>
          </m:e>
          <m:sup>
            <m:f>
              <m:fPr>
                <m:type m:val="bar"/>
              </m:fPr>
              <m:num>
                <m:r>
                  <m:t>x+100</m:t>
                </m:r>
              </m:num>
              <m:den>
                <m:r>
                  <m:t>100</m:t>
                </m:r>
              </m:den>
            </m:f>
          </m:sup>
        </m:sSup>
        <m:r>
          <m:t>=1.139a</m:t>
        </m:r>
        <m:sSup>
          <m:e>
            <m:r>
              <m:t>b</m:t>
            </m:r>
          </m:e>
          <m:sup>
            <m:f>
              <m:fPr>
                <m:type m:val="bar"/>
              </m:fPr>
              <m:num>
                <m:r>
                  <m:t>x</m:t>
                </m:r>
              </m:num>
              <m:den>
                <m:r>
                  <m:t>100</m:t>
                </m:r>
              </m:den>
            </m:f>
          </m:sup>
        </m:sSup>
      </m:oMath>
      <m:oMath xmlns:mml="http://www.w3.org/1998/Math/MathML">
        <m:sSup>
          <m:e>
            <m:r>
              <m:t>b</m:t>
            </m:r>
          </m:e>
          <m:sup>
            <m:f>
              <m:fPr>
                <m:type m:val="bar"/>
              </m:fPr>
              <m:num>
                <m:r>
                  <m:t>100</m:t>
                </m:r>
              </m:num>
              <m:den>
                <m:r>
                  <m:t>100</m:t>
                </m:r>
              </m:den>
            </m:f>
          </m:sup>
        </m:sSup>
        <m:r>
          <m:t>=1.139a</m:t>
        </m:r>
        <m:sSup>
          <m:e>
            <m:r>
              <m:t>b</m:t>
            </m:r>
          </m:e>
          <m:sup>
            <m:f>
              <m:fPr>
                <m:type m:val="bar"/>
              </m:fPr>
              <m:num>
                <m:r>
                  <m:t>x</m:t>
                </m:r>
              </m:num>
              <m:den>
                <m:r>
                  <m:t>100</m:t>
                </m:r>
              </m:den>
            </m:f>
          </m:sup>
        </m:sSup>
      </m:oMath>
      <w:r>
        <w:br/>
      </w:r>
      <w:r>
        <w:rPr>
          <w:rFonts w:ascii="Arial" w:hAnsi="Arial"/>
          <w:b w:val="0"/>
          <w:color w:val="000000"/>
          <w:sz w:val="20"/>
        </w:rPr>
        <w:t>the estimated volume of the tree is times larger. In other words,, which is equivalent to.</w:t>
      </w:r>
      <w:r>
        <w:br/>
      </w:r>
      <m:oMath xmlns:mml="http://www.w3.org/1998/Math/MathML">
        <m:r>
          <m:t>a</m:t>
        </m:r>
      </m:oMath>
      <m:oMath xmlns:mml="http://www.w3.org/1998/Math/MathML">
        <m:sSup>
          <m:e>
            <m:r>
              <m:t/>
            </m:r>
          </m:e>
          <m:sup>
            <m:r>
              <m:rPr>
                <m:nor/>
              </m:rPr>
              <m:t> b </m:t>
            </m:r>
          </m:sup>
        </m:sSup>
      </m:oMath>
      <w:r>
        <w:br/>
      </w:r>
      <w:r>
        <w:rPr>
          <w:rFonts w:ascii="Arial" w:hAnsi="Arial"/>
          <w:b w:val="0"/>
          <w:color w:val="000000"/>
          <w:sz w:val="20"/>
        </w:rPr>
        <w:t>Since and are positive, dividing both sides of this equation by yields, or. Therefore, the value of is.</w:t>
      </w:r>
      <w:r>
        <w:br/>
      </w:r>
      <w:r>
        <w:rPr>
          <w:rFonts w:ascii="Arial" w:hAnsi="Arial"/>
          <w:b w:val="0"/>
          <w:color w:val="000000"/>
          <w:sz w:val="20"/>
        </w:rPr>
        <w:t>Choice A is incorrect. This is the given percent increase in decimal form, not the value of.</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This is the given percent increase, not the value of.</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xy-plane, the graph of</w:t>
      </w:r>
      <w:r>
        <w:rPr>
          <w:rFonts w:ascii="Arial" w:hAnsi="Arial"/>
          <w:b w:val="0"/>
          <w:color w:val="000000"/>
          <w:sz w:val="20"/>
        </w:rPr>
        <w:t xml:space="preserve"> </w:t>
      </w:r>
      <m:oMath xmlns:mml="http://www.w3.org/1998/Math/MathML">
        <m:r>
          <m:t>y=3</m:t>
        </m:r>
        <m:sSup>
          <m:e>
            <m:r>
              <m:t>x</m:t>
            </m:r>
          </m:e>
          <m:sup>
            <m:r>
              <m:t>2</m:t>
            </m:r>
          </m:sup>
        </m:sSup>
        <m:r>
          <m:t>−14x</m:t>
        </m:r>
      </m:oMath>
      <w:r>
        <w:rPr>
          <w:rFonts w:ascii="Arial" w:hAnsi="Arial"/>
          <w:b w:val="0"/>
          <w:color w:val="000000"/>
          <w:sz w:val="20"/>
        </w:rPr>
        <w:t xml:space="preserve"> </w:t>
      </w:r>
      <w:r>
        <w:rPr>
          <w:rFonts w:ascii="Arial" w:hAnsi="Arial"/>
          <w:b w:val="0"/>
          <w:color w:val="000000"/>
          <w:sz w:val="20"/>
        </w:rPr>
        <w:t>intersects the graph of</w:t>
      </w:r>
      <w:r>
        <w:rPr>
          <w:rFonts w:ascii="Arial" w:hAnsi="Arial"/>
          <w:b w:val="0"/>
          <w:color w:val="000000"/>
          <w:sz w:val="20"/>
        </w:rPr>
        <w:t xml:space="preserve"> </w:t>
      </w:r>
      <m:oMath xmlns:mml="http://www.w3.org/1998/Math/MathML">
        <m:r>
          <m:t>y=x</m:t>
        </m:r>
      </m:oMath>
      <w:r>
        <w:rPr>
          <w:rFonts w:ascii="Arial" w:hAnsi="Arial"/>
          <w:b w:val="0"/>
          <w:color w:val="000000"/>
          <w:sz w:val="20"/>
        </w:rPr>
        <w:t xml:space="preserve"> </w:t>
      </w:r>
      <w:r>
        <w:rPr>
          <w:rFonts w:ascii="Arial" w:hAnsi="Arial"/>
          <w:b w:val="0"/>
          <w:color w:val="000000"/>
          <w:sz w:val="20"/>
        </w:rPr>
        <w:t>at the points</w:t>
      </w:r>
      <w:r>
        <w:rPr>
          <w:rFonts w:ascii="Arial" w:hAnsi="Arial"/>
          <w:b w:val="0"/>
          <w:color w:val="000000"/>
          <w:sz w:val="20"/>
        </w:rPr>
        <w:t xml:space="preserve"> </w:t>
      </w:r>
      <m:oMath xmlns:mml="http://www.w3.org/1998/Math/MathML">
        <m:r>
          <m:t>(0,0)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(a,a).</m:t>
        </m:r>
      </m:oMath>
      <w:r>
        <w:rPr>
          <w:rFonts w:ascii="Arial" w:hAnsi="Arial"/>
          <w:b w:val="0"/>
          <w:color w:val="000000"/>
          <w:sz w:val="20"/>
        </w:rPr>
        <w:t>. What is the value of a?</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5. The intersection points of the graphs of</w:t>
      </w:r>
      <w:r>
        <w:rPr>
          <w:rFonts w:ascii="Arial" w:hAnsi="Arial"/>
          <w:b w:val="0"/>
          <w:color w:val="000000"/>
          <w:sz w:val="20"/>
        </w:rPr>
        <w:t xml:space="preserve"> </w:t>
      </w:r>
      <m:oMath xmlns:mml="http://www.w3.org/1998/Math/MathML">
        <m:r>
          <m:t>y=3</m:t>
        </m:r>
        <m:sSup>
          <m:e>
            <m:r>
              <m:t>x</m:t>
            </m:r>
          </m:e>
          <m:sup>
            <m:r>
              <m:t>2</m:t>
            </m:r>
          </m:sup>
        </m:sSup>
        <m:r>
          <m:t>−14x</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y=x</m:t>
        </m:r>
      </m:oMath>
      <w:r>
        <w:rPr>
          <w:rFonts w:ascii="Arial" w:hAnsi="Arial"/>
          <w:b w:val="0"/>
          <w:color w:val="000000"/>
          <w:sz w:val="20"/>
        </w:rPr>
        <w:t xml:space="preserve"> </w:t>
      </w:r>
      <w:r>
        <w:rPr>
          <w:rFonts w:ascii="Arial" w:hAnsi="Arial"/>
          <w:b w:val="0"/>
          <w:color w:val="000000"/>
          <w:sz w:val="20"/>
        </w:rPr>
        <w:t>can be found by solving the system consisting of</w:t>
      </w:r>
      <w:r>
        <w:br/>
      </w:r>
      <w:r>
        <w:rPr>
          <w:rFonts w:ascii="Arial" w:hAnsi="Arial"/>
          <w:b w:val="0"/>
          <w:color w:val="000000"/>
          <w:sz w:val="20"/>
        </w:rPr>
        <w:t>these two equations. To solve the system, substitute x for y in the first equation. This gives</w:t>
      </w:r>
      <w:r>
        <w:rPr>
          <w:rFonts w:ascii="Arial" w:hAnsi="Arial"/>
          <w:b w:val="0"/>
          <w:color w:val="000000"/>
          <w:sz w:val="20"/>
        </w:rPr>
        <w:t xml:space="preserve"> </w:t>
      </w:r>
      <m:oMath xmlns:mml="http://www.w3.org/1998/Math/MathML">
        <m:r>
          <m:t>x=3</m:t>
        </m:r>
        <m:sSup>
          <m:e>
            <m:r>
              <m:t>x</m:t>
            </m:r>
          </m:e>
          <m:sup>
            <m:r>
              <m:t>2</m:t>
            </m:r>
          </m:sup>
        </m:sSup>
        <m:r>
          <m:t>−14x.</m:t>
        </m:r>
      </m:oMath>
      <w:r>
        <w:rPr>
          <w:rFonts w:ascii="Arial" w:hAnsi="Arial"/>
          <w:b w:val="0"/>
          <w:color w:val="000000"/>
          <w:sz w:val="20"/>
        </w:rPr>
        <w:t>. Subtracting x from both sides of</w:t>
      </w:r>
      <w:r>
        <w:br/>
      </w:r>
      <w:r>
        <w:rPr>
          <w:rFonts w:ascii="Arial" w:hAnsi="Arial"/>
          <w:b w:val="0"/>
          <w:color w:val="000000"/>
          <w:sz w:val="20"/>
        </w:rPr>
        <w:t>the equation gives</w:t>
      </w:r>
      <w:r>
        <w:rPr>
          <w:rFonts w:ascii="Arial" w:hAnsi="Arial"/>
          <w:b w:val="0"/>
          <w:color w:val="000000"/>
          <w:sz w:val="20"/>
        </w:rPr>
        <w:t xml:space="preserve"> </w:t>
      </w:r>
      <m:oMath xmlns:mml="http://www.w3.org/1998/Math/MathML">
        <m:r>
          <m:t>0=3</m:t>
        </m:r>
        <m:sSup>
          <m:e>
            <m:r>
              <m:t>x</m:t>
            </m:r>
          </m:e>
          <m:sup>
            <m:r>
              <m:t>2</m:t>
            </m:r>
          </m:sup>
        </m:sSup>
        <m:r>
          <m:t>−15x.</m:t>
        </m:r>
      </m:oMath>
      <w:r>
        <w:rPr>
          <w:rFonts w:ascii="Arial" w:hAnsi="Arial"/>
          <w:b w:val="0"/>
          <w:color w:val="000000"/>
          <w:sz w:val="20"/>
        </w:rPr>
        <w:t>. Factoring</w:t>
      </w:r>
      <w:r>
        <w:rPr>
          <w:rFonts w:ascii="Arial" w:hAnsi="Arial"/>
          <w:b w:val="0"/>
          <w:color w:val="000000"/>
          <w:sz w:val="20"/>
        </w:rPr>
        <w:t xml:space="preserve"> </w:t>
      </w:r>
      <m:oMath xmlns:mml="http://www.w3.org/1998/Math/MathML">
        <m:r>
          <m:t>3x</m:t>
        </m:r>
      </m:oMath>
      <w:r>
        <w:rPr>
          <w:rFonts w:ascii="Arial" w:hAnsi="Arial"/>
          <w:b w:val="0"/>
          <w:color w:val="000000"/>
          <w:sz w:val="20"/>
        </w:rPr>
        <w:t xml:space="preserve"> </w:t>
      </w:r>
      <w:r>
        <w:rPr>
          <w:rFonts w:ascii="Arial" w:hAnsi="Arial"/>
          <w:b w:val="0"/>
          <w:color w:val="000000"/>
          <w:sz w:val="20"/>
        </w:rPr>
        <w:t>out of each term on the left-hand side of the equation gives</w:t>
      </w:r>
      <w:r>
        <w:rPr>
          <w:rFonts w:ascii="Arial" w:hAnsi="Arial"/>
          <w:b w:val="0"/>
          <w:color w:val="000000"/>
          <w:sz w:val="20"/>
        </w:rPr>
        <w:t xml:space="preserve"> </w:t>
      </w:r>
      <m:oMath xmlns:mml="http://www.w3.org/1998/Math/MathML">
        <m:r>
          <m:t>0=3x(x−5).</m:t>
        </m:r>
      </m:oMath>
      <w:r>
        <w:rPr>
          <w:rFonts w:ascii="Arial" w:hAnsi="Arial"/>
          <w:b w:val="0"/>
          <w:color w:val="000000"/>
          <w:sz w:val="20"/>
        </w:rPr>
        <w:t>. Therefore, the</w:t>
      </w:r>
      <w:r>
        <w:br/>
      </w:r>
      <w:r>
        <w:rPr>
          <w:rFonts w:ascii="Arial" w:hAnsi="Arial"/>
          <w:b w:val="0"/>
          <w:color w:val="000000"/>
          <w:sz w:val="20"/>
        </w:rPr>
        <w:t>possible values for x are 0 and 5. Since</w:t>
      </w:r>
      <w:r>
        <w:rPr>
          <w:rFonts w:ascii="Arial" w:hAnsi="Arial"/>
          <w:b w:val="0"/>
          <w:color w:val="000000"/>
          <w:sz w:val="20"/>
        </w:rPr>
        <w:t xml:space="preserve"> </w:t>
      </w:r>
      <m:oMath xmlns:mml="http://www.w3.org/1998/Math/MathML">
        <m:r>
          <m:t>y=x</m:t>
        </m:r>
      </m:oMath>
      <w:r>
        <w:rPr>
          <w:rFonts w:ascii="Arial" w:hAnsi="Arial"/>
          <w:b w:val="0"/>
          <w:color w:val="000000"/>
          <w:sz w:val="20"/>
        </w:rPr>
        <w:t>, the two intersection points are</w:t>
      </w:r>
      <w:r>
        <w:rPr>
          <w:rFonts w:ascii="Arial" w:hAnsi="Arial"/>
          <w:b w:val="0"/>
          <w:color w:val="000000"/>
          <w:sz w:val="20"/>
        </w:rPr>
        <w:t xml:space="preserve"> </w:t>
      </w:r>
      <m:oMath xmlns:mml="http://www.w3.org/1998/Math/MathML">
        <m:r>
          <m:t>(0,0).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(5,5).</m:t>
        </m:r>
      </m:oMath>
      <w:r>
        <w:rPr>
          <w:rFonts w:ascii="Arial" w:hAnsi="Arial"/>
          <w:b w:val="0"/>
          <w:color w:val="000000"/>
          <w:sz w:val="20"/>
        </w:rPr>
        <w:t>. Therefore,</w:t>
      </w:r>
      <w:r>
        <w:rPr>
          <w:rFonts w:ascii="Arial" w:hAnsi="Arial"/>
          <w:b w:val="0"/>
          <w:color w:val="000000"/>
          <w:sz w:val="20"/>
        </w:rPr>
        <w:t xml:space="preserve"> </w:t>
      </w:r>
      <m:oMath xmlns:mml="http://www.w3.org/1998/Math/MathML">
        <m:r>
          <m:t>a=5.</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h(t)=−16</m:t>
        </m:r>
        <m:sSup>
          <m:e>
            <m:r>
              <m:t>t</m:t>
            </m:r>
          </m:e>
          <m:sup>
            <m:r>
              <m:t>2</m:t>
            </m:r>
          </m:sup>
        </m:sSup>
        <m:r>
          <m:t>+</m:t>
        </m:r>
        <m:r>
          <m:t>110t</m:t>
        </m:r>
        <m:r>
          <m:t>+</m:t>
        </m:r>
        <m:r>
          <m:t>72</m:t>
        </m:r>
      </m:oMath>
      <w:r>
        <w:br/>
      </w:r>
      <m:oMath xmlns:mml="http://www.w3.org/1998/Math/MathML">
        <m:r>
          <m:t>,</m:t>
        </m:r>
        <m:r>
          <m:rPr>
            <m:scr m:val="sans-serif"/>
            <m:sty m:val="p"/>
          </m:rPr>
          <m:t>h</m:t>
        </m:r>
        <m:r>
          <m:t>,</m:t>
        </m:r>
      </m:oMath>
      <w:r>
        <w:br/>
      </w:r>
      <w:r>
        <w:rPr>
          <w:rFonts w:ascii="Arial" w:hAnsi="Arial"/>
          <w:b w:val="0"/>
          <w:color w:val="000000"/>
          <w:sz w:val="20"/>
        </w:rPr>
        <w:t>The function above models the height in feet, of an object above ground t seconds after being launched straight up in the air. What does the</w:t>
      </w:r>
      <w:r>
        <w:br/>
      </w:r>
      <w:r>
        <w:rPr>
          <w:rFonts w:ascii="Arial" w:hAnsi="Arial"/>
          <w:b w:val="0"/>
          <w:color w:val="000000"/>
          <w:sz w:val="20"/>
        </w:rPr>
        <w:t>number 72 represent in the function?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initial height, in feet, of the object</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maximum height, in feet, of the object</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initial speed, in feet per second, of the object</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maximum speed, in feet per second, of the object</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variable t represents the seconds after the object is launched. Since</w:t>
      </w:r>
      <w:r>
        <w:rPr>
          <w:rFonts w:ascii="Arial" w:hAnsi="Arial"/>
          <w:b w:val="0"/>
          <w:color w:val="000000"/>
          <w:sz w:val="20"/>
        </w:rPr>
        <w:t xml:space="preserve"> </w:t>
      </w:r>
      <m:oMath xmlns:mml="http://www.w3.org/1998/Math/MathML">
        <m:r>
          <m:t>h(0)=72,</m:t>
        </m:r>
      </m:oMath>
      <w:r>
        <w:rPr>
          <w:rFonts w:ascii="Arial" w:hAnsi="Arial"/>
          <w:b w:val="0"/>
          <w:color w:val="000000"/>
          <w:sz w:val="20"/>
        </w:rPr>
        <w:t>, this means that the height, in feet, at 0</w:t>
      </w:r>
      <w:r>
        <w:br/>
      </w:r>
      <w:r>
        <w:rPr>
          <w:rFonts w:ascii="Arial" w:hAnsi="Arial"/>
          <w:b w:val="0"/>
          <w:color w:val="000000"/>
          <w:sz w:val="20"/>
        </w:rPr>
        <w:t>seconds, or the initial height, is 72 feet.</w:t>
      </w:r>
      <w:r>
        <w:br/>
      </w:r>
      <w:r>
        <w:rPr>
          <w:rFonts w:ascii="Arial" w:hAnsi="Arial"/>
          <w:b w:val="0"/>
          <w:color w:val="000000"/>
          <w:sz w:val="20"/>
        </w:rPr>
        <w:t>Choices B, C, and D are incorrect and may be the result of misinterpreting the function in context.</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x</m:t>
            </m:r>
          </m:e>
          <m:sup>
            <m:r>
              <m:t>2</m:t>
            </m:r>
          </m:sup>
        </m:sSup>
        <m:r>
          <m:t>−5x−24=0</m:t>
        </m:r>
      </m:oMath>
      <w:r>
        <w:br/>
      </w:r>
      <w:r>
        <w:rPr>
          <w:rFonts w:ascii="Arial" w:hAnsi="Arial"/>
          <w:b w:val="0"/>
          <w:color w:val="000000"/>
          <w:sz w:val="20"/>
        </w:rPr>
        <w:t>What is the sum of the solutions to the given equation?</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w:t>
      </w:r>
    </w:p>
    <w:p>
      <w:pPr>
        <w:keepNext/>
        <w:spacing w:before="0" w:after="40"/>
      </w:pPr>
      <w:r>
        <w:rPr>
          <w:rFonts w:ascii="Arial" w:hAnsi="Arial"/>
          <w:b/>
          <w:color w:val="000000"/>
          <w:sz w:val="20"/>
        </w:rPr>
        <w:t>Explanation as text</w:t>
      </w:r>
    </w:p>
    <w:p>
      <w:pPr>
        <w:spacing w:after="60" w:line="252" w:lineRule="auto"/>
      </w:pPr>
      <m:oMath xmlns:mml="http://www.w3.org/1998/Math/MathML">
        <m:r>
          <m:t>(x−8)(x+3)=0.</m:t>
        </m:r>
      </m:oMath>
      <w:r>
        <w:br/>
      </w:r>
      <w:r>
        <w:rPr>
          <w:rFonts w:ascii="Arial" w:hAnsi="Arial"/>
          <w:b w:val="0"/>
          <w:color w:val="000000"/>
          <w:sz w:val="20"/>
        </w:rPr>
        <w:t>The correct answer is. The given quadratic equation can be rewritten in factored form as. Based on the zero product</w:t>
      </w:r>
      <w:r>
        <w:br/>
      </w:r>
      <m:oMath xmlns:mml="http://www.w3.org/1998/Math/MathML">
        <m:r>
          <m:t>x−8=0</m:t>
        </m:r>
      </m:oMath>
      <m:oMath xmlns:mml="http://www.w3.org/1998/Math/MathML">
        <m:r>
          <m:t>x+3=0.</m:t>
        </m:r>
      </m:oMath>
      <m:oMath xmlns:mml="http://www.w3.org/1998/Math/MathML">
        <m:sSup>
          <m:e>
            <m:r>
              <m:t/>
            </m:r>
          </m:e>
          <m:sup>
            <m:r>
              <m:t>8</m:t>
            </m:r>
          </m:sup>
        </m:sSup>
      </m:oMath>
      <m:oMath xmlns:mml="http://www.w3.org/1998/Math/MathML">
        <m:r>
          <m:t>1x−8=0</m:t>
        </m:r>
      </m:oMath>
      <m:oMath xmlns:mml="http://www.w3.org/1998/Math/MathML">
        <m:r>
          <m:t>λλ=8.</m:t>
        </m:r>
      </m:oMath>
      <w:r>
        <w:br/>
      </w:r>
      <w:r>
        <w:rPr>
          <w:rFonts w:ascii="Arial" w:hAnsi="Arial"/>
          <w:b w:val="0"/>
          <w:color w:val="000000"/>
          <w:sz w:val="20"/>
        </w:rPr>
        <w:t>property, it follows that or. Adding to both sides of the equation yields. Subtracting from both sides</w:t>
      </w:r>
      <w:r>
        <w:br/>
      </w:r>
      <m:oMath xmlns:mml="http://www.w3.org/1998/Math/MathML">
        <m:r>
          <m:t>x+3=0</m:t>
        </m:r>
      </m:oMath>
      <m:oMath xmlns:mml="http://www.w3.org/1998/Math/MathML">
        <m:r>
          <m:t>ε:x=−3.</m:t>
        </m:r>
      </m:oMath>
      <m:oMath xmlns:mml="http://www.w3.org/1998/Math/MathML">
        <m:sSup>
          <m:e>
            <m:r>
              <m:t/>
            </m:r>
          </m:e>
          <m:sup>
            <m:r>
              <m:t>1−3.</m:t>
            </m:r>
          </m:sup>
        </m:sSup>
      </m:oMath>
      <w:r>
        <w:br/>
      </w:r>
      <w:r>
        <w:rPr>
          <w:rFonts w:ascii="Arial" w:hAnsi="Arial"/>
          <w:b w:val="0"/>
          <w:color w:val="000000"/>
          <w:sz w:val="20"/>
        </w:rPr>
        <w:t>of the equation yields. Therefore, the solutions to the given equation are and. It follows that the sum of the solutions to</w:t>
      </w:r>
      <w:r>
        <w:br/>
      </w:r>
      <m:oMath xmlns:mml="http://www.w3.org/1998/Math/MathML">
        <m:r>
          <m:t>8</m:t>
        </m:r>
        <m:r>
          <m:t>+(−3),</m:t>
        </m:r>
      </m:oMath>
      <m:oMath xmlns:mml="http://www.w3.org/1998/Math/MathML">
        <m:sSub>
          <m:e/>
          <m:sub>
            <m:r>
              <m:t>5</m:t>
            </m:r>
          </m:sub>
        </m:sSub>
      </m:oMath>
      <w:r>
        <w:br/>
      </w:r>
      <w:r>
        <w:rPr>
          <w:rFonts w:ascii="Arial" w:hAnsi="Arial"/>
          <w:b w:val="0"/>
          <w:color w:val="000000"/>
          <w:sz w:val="20"/>
        </w:rPr>
        <w:t>the given equation is or.</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N(d)=115(0.90</m:t>
        </m:r>
        <m:sSup>
          <m:e>
            <m:r>
              <m:t>)</m:t>
            </m:r>
          </m:e>
          <m:sup>
            <m:r>
              <m:t>d</m:t>
            </m:r>
          </m:sup>
        </m:sSup>
      </m:oMath>
      <w:r>
        <w:br/>
      </w:r>
      <w:r>
        <w:rPr>
          <w:rFonts w:ascii="Arial" w:hAnsi="Arial"/>
          <w:b w:val="0"/>
          <w:color w:val="000000"/>
          <w:sz w:val="20"/>
        </w:rPr>
        <w:t>The function N defined above can be used to model the number of species of brachiopods at various ocean depths d, where d is in hundreds of</w:t>
      </w:r>
      <w:r>
        <w:br/>
      </w:r>
      <w:r>
        <w:rPr>
          <w:rFonts w:ascii="Arial" w:hAnsi="Arial"/>
          <w:b w:val="0"/>
          <w:color w:val="000000"/>
          <w:sz w:val="20"/>
        </w:rPr>
        <w:t>meters. Which of the following does the model predict?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For every increase in depth by 1 meter, the number of brachiopod species decreases by 115.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For every increase in depth by 1 meter, the number of brachiopod species decreases by 10%.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For every increase in depth by 100 meters, the number of brachiopod species decreases by 115.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For every increase in depth by 100 meters, the number of brachiopod species decreases by 10%.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function N is exponential, so it follows that</w:t>
      </w:r>
      <w:r>
        <w:rPr>
          <w:rFonts w:ascii="Arial" w:hAnsi="Arial"/>
          <w:b w:val="0"/>
          <w:color w:val="000000"/>
          <w:sz w:val="20"/>
        </w:rPr>
        <w:t xml:space="preserve"> </w:t>
      </w:r>
      <m:oMath xmlns:mml="http://www.w3.org/1998/Math/MathML">
        <m:r>
          <m:t>N(d)</m:t>
        </m:r>
      </m:oMath>
      <w:r>
        <w:rPr>
          <w:rFonts w:ascii="Arial" w:hAnsi="Arial"/>
          <w:b w:val="0"/>
          <w:color w:val="000000"/>
          <w:sz w:val="20"/>
        </w:rPr>
        <w:t xml:space="preserve"> </w:t>
      </w:r>
      <w:r>
        <w:rPr>
          <w:rFonts w:ascii="Arial" w:hAnsi="Arial"/>
          <w:b w:val="0"/>
          <w:color w:val="000000"/>
          <w:sz w:val="20"/>
        </w:rPr>
        <w:t>changes by a fixed percentage for each increase in d by 1. Since d is</w:t>
      </w:r>
      <w:r>
        <w:br/>
      </w:r>
      <w:r>
        <w:rPr>
          <w:rFonts w:ascii="Arial" w:hAnsi="Arial"/>
          <w:b w:val="0"/>
          <w:color w:val="000000"/>
          <w:sz w:val="20"/>
        </w:rPr>
        <w:t>measured in hundreds of meters, it also follows that the number of brachiopod species changes by a fixed percentage for each increase in</w:t>
      </w:r>
      <w:r>
        <w:br/>
      </w:r>
      <w:r>
        <w:rPr>
          <w:rFonts w:ascii="Arial" w:hAnsi="Arial"/>
          <w:b w:val="0"/>
          <w:color w:val="000000"/>
          <w:sz w:val="20"/>
        </w:rPr>
        <w:t>ocean depth by 100 meters. Since the base of the exponent in the model is 0.90, which is less than 1, the number of brachiopod species</w:t>
      </w:r>
      <w:r>
        <w:br/>
      </w:r>
      <w:r>
        <w:rPr>
          <w:rFonts w:ascii="Arial" w:hAnsi="Arial"/>
          <w:b w:val="0"/>
          <w:color w:val="000000"/>
          <w:sz w:val="20"/>
        </w:rPr>
        <w:t>decreases as the ocean depth increases. Specifically, the number of brachiopod species at a depth of</w:t>
      </w:r>
      <w:r>
        <w:rPr>
          <w:rFonts w:ascii="Arial" w:hAnsi="Arial"/>
          <w:b w:val="0"/>
          <w:color w:val="000000"/>
          <w:sz w:val="20"/>
        </w:rPr>
        <w:t xml:space="preserve"> </w:t>
      </w:r>
      <m:oMath xmlns:mml="http://www.w3.org/1998/Math/MathML">
        <m:r>
          <m:t>d+100</m:t>
        </m:r>
      </m:oMath>
      <w:r>
        <w:rPr>
          <w:rFonts w:ascii="Arial" w:hAnsi="Arial"/>
          <w:b w:val="0"/>
          <w:color w:val="000000"/>
          <w:sz w:val="20"/>
        </w:rPr>
        <w:t xml:space="preserve"> </w:t>
      </w:r>
      <w:r>
        <w:rPr>
          <w:rFonts w:ascii="Arial" w:hAnsi="Arial"/>
          <w:b w:val="0"/>
          <w:color w:val="000000"/>
          <w:sz w:val="20"/>
        </w:rPr>
        <w:t>meters is 90% of the number of</w:t>
      </w:r>
      <w:r>
        <w:br/>
      </w:r>
      <w:r>
        <w:rPr>
          <w:rFonts w:ascii="Arial" w:hAnsi="Arial"/>
          <w:b w:val="0"/>
          <w:color w:val="000000"/>
          <w:sz w:val="20"/>
        </w:rPr>
        <w:t>brachiopod species at a depth of d meters. This means that for each increase in ocean depth by 100 meters, the number of brachiopod species</w:t>
      </w:r>
      <w:r>
        <w:br/>
      </w:r>
      <w:r>
        <w:rPr>
          <w:rFonts w:ascii="Arial" w:hAnsi="Arial"/>
          <w:b w:val="0"/>
          <w:color w:val="000000"/>
          <w:sz w:val="20"/>
        </w:rPr>
        <w:t>decreases by 10%.</w:t>
      </w:r>
      <w:r>
        <w:br/>
      </w:r>
      <m:oMath xmlns:mml="http://www.w3.org/1998/Math/MathML">
        <m:r>
          <m:rPr>
            <m:scr m:val="sans-serif"/>
            <m:sty m:val="p"/>
          </m:rPr>
          <m:t>A</m:t>
        </m:r>
      </m:oMath>
      <m:oMath xmlns:mml="http://www.w3.org/1998/Math/MathML">
        <m:sSup>
          <m:e>
            <m:r>
              <m:t/>
            </m:r>
          </m:e>
          <m:sup>
            <m:r>
              <m:rPr>
                <m:sty m:val="p"/>
              </m:rPr>
              <m:t>c</m:t>
            </m:r>
          </m:sup>
        </m:sSup>
      </m:oMath>
      <w:r>
        <w:br/>
      </w:r>
      <w:r>
        <w:rPr>
          <w:rFonts w:ascii="Arial" w:hAnsi="Arial"/>
          <w:b w:val="0"/>
          <w:color w:val="000000"/>
          <w:sz w:val="20"/>
        </w:rPr>
        <w:t>Choices A and are incorrect. These describe situations where the number of brachiopod species are decreasing linearly rather than</w:t>
      </w:r>
      <w:r>
        <w:br/>
      </w:r>
      <m:oMath xmlns:mml="http://www.w3.org/1998/Math/MathML">
        <m:sSup>
          <m:e>
            <m:r>
              <m:t/>
            </m:r>
          </m:e>
          <m:sup>
            <m:r>
              <m:rPr>
                <m:sty m:val="p"/>
              </m:rPr>
              <m:t>B</m:t>
            </m:r>
          </m:sup>
        </m:sSup>
      </m:oMath>
      <w:r>
        <w:br/>
      </w:r>
      <w:r>
        <w:rPr>
          <w:rFonts w:ascii="Arial" w:hAnsi="Arial"/>
          <w:b w:val="0"/>
          <w:color w:val="000000"/>
          <w:sz w:val="20"/>
        </w:rPr>
        <w:t>exponentially. Choice B is incorrect and results from interpreting the decrease in the number of brachiopod species as 10% for every 1-meter</w:t>
      </w:r>
      <w:r>
        <w:br/>
      </w:r>
      <w:r>
        <w:rPr>
          <w:rFonts w:ascii="Arial" w:hAnsi="Arial"/>
          <w:b w:val="0"/>
          <w:color w:val="000000"/>
          <w:sz w:val="20"/>
        </w:rPr>
        <w:t>increase in ocean depth rather than for every 100-meter increase in ocean depth.</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(9</m:t>
        </m:r>
        <m:sSup>
          <m:e>
            <m:r>
              <m:t>x</m:t>
            </m:r>
          </m:e>
          <m:sup>
            <m:r>
              <m:t>2</m:t>
            </m:r>
          </m:sup>
        </m:sSup>
        <m:r>
          <m:t>+6)−(8</m:t>
        </m:r>
        <m:sSup>
          <m:e>
            <m:r>
              <m:t>x</m:t>
            </m:r>
          </m:e>
          <m:sup>
            <m:r>
              <m:t>2</m:t>
            </m:r>
          </m:sup>
        </m:sSup>
        <m:r>
          <m:t>)1</m:t>
        </m:r>
      </m:oMath>
      <w:r>
        <w:br/>
      </w:r>
      <w:r>
        <w:rPr>
          <w:rFonts w:ascii="Arial" w:hAnsi="Arial"/>
          <w:b w:val="0"/>
          <w:color w:val="000000"/>
          <w:sz w:val="20"/>
        </w:rPr>
        <w:t>Which expression is equivalent to?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17</m:t>
        </m:r>
        <m:sSup>
          <m:e>
            <m:r>
              <m:t>x</m:t>
            </m:r>
          </m:e>
          <m:sup>
            <m:r>
              <m:t>2</m:t>
            </m:r>
          </m:sup>
        </m:sSup>
        <m:r>
          <m:t>+6</m:t>
        </m:r>
      </m:oMath>
    </w:p>
    <w:p>
      <w:pPr>
        <w:spacing w:after="60" w:line="252" w:lineRule="auto"/>
        <w:ind w:left="317" w:hanging="317"/>
      </w:pPr>
      <w:r>
        <w:rPr>
          <w:rFonts w:ascii="Arial" w:hAnsi="Arial"/>
          <w:b w:val="0"/>
          <w:color w:val="000000"/>
          <w:sz w:val="20"/>
        </w:rPr>
        <w:t xml:space="preserve">Option B: </w:t>
      </w:r>
      <m:oMath xmlns:mml="http://www.w3.org/1998/Math/MathML">
        <m:sSup>
          <m:e>
            <m:r>
              <m:t>x</m:t>
            </m:r>
          </m:e>
          <m:sup>
            <m:r>
              <m:t>2</m:t>
            </m:r>
          </m:sup>
        </m:sSup>
        <m:r>
          <m:t>−6</m:t>
        </m:r>
      </m:oMath>
    </w:p>
    <w:p>
      <w:pPr>
        <w:spacing w:after="60" w:line="252" w:lineRule="auto"/>
        <w:ind w:left="317" w:hanging="317"/>
      </w:pPr>
      <w:r>
        <w:rPr>
          <w:rFonts w:ascii="Arial" w:hAnsi="Arial"/>
          <w:b w:val="0"/>
          <w:color w:val="000000"/>
          <w:sz w:val="20"/>
        </w:rPr>
        <w:t xml:space="preserve">Option C: </w:t>
      </w:r>
      <m:oMath xmlns:mml="http://www.w3.org/1998/Math/MathML">
        <m:sSup>
          <m:e>
            <m:r>
              <m:t>x</m:t>
            </m:r>
          </m:e>
          <m:sup>
            <m:r>
              <m:t>2</m:t>
            </m:r>
          </m:sup>
        </m:sSup>
        <m:r>
          <m:t>+6</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rPr/>
          <m:t>D</m:t>
        </m:r>
      </m:oMath>
      <m:oMath xmlns:mml="http://www.w3.org/1998/Math/MathML">
        <m:r>
          <m:t>9</m:t>
        </m:r>
        <m:sSup>
          <m:e>
            <m:r>
              <m:t>x</m:t>
            </m:r>
          </m:e>
          <m:sup>
            <m:r>
              <m:t>2</m:t>
            </m:r>
          </m:sup>
        </m:sSup>
        <m:r>
          <m:t>+6−8</m:t>
        </m:r>
        <m:sSup>
          <m:e>
            <m:r>
              <m:t>x</m:t>
            </m:r>
          </m:e>
          <m:sup>
            <m:r>
              <m:t>2</m:t>
            </m:r>
          </m:sup>
        </m:sSup>
        <m:r>
          <m:t>.</m:t>
        </m:r>
      </m:oMath>
      <m:oMath xmlns:mml="http://www.w3.org/1998/Math/MathML">
        <m:r>
          <m:t>9</m:t>
        </m:r>
        <m:sSup>
          <m:e>
            <m:r>
              <m:t>x</m:t>
            </m:r>
          </m:e>
          <m:sup>
            <m:r>
              <m:t>2</m:t>
            </m:r>
          </m:sup>
        </m:sSup>
      </m:oMath>
      <m:oMath xmlns:mml="http://www.w3.org/1998/Math/MathML">
        <m:r>
          <m:t>−8</m:t>
        </m:r>
        <m:sSup>
          <m:e>
            <m:r>
              <m:t>x</m:t>
            </m:r>
          </m:e>
          <m:sup>
            <m:r>
              <m:t>2</m:t>
            </m:r>
          </m:sup>
        </m:sSup>
      </m:oMath>
      <w:r>
        <w:br/>
      </w:r>
      <w:r>
        <w:rPr>
          <w:rFonts w:ascii="Arial" w:hAnsi="Arial"/>
          <w:b w:val="0"/>
          <w:color w:val="000000"/>
          <w:sz w:val="20"/>
        </w:rPr>
        <w:t>Choice is correct. The given expression is equivalent to. The terms and are like terms. Combining these like terms</w:t>
      </w:r>
      <w:r>
        <w:br/>
      </w:r>
      <m:oMath xmlns:mml="http://www.w3.org/1998/Math/MathML">
        <m:sSup>
          <m:e>
            <m:r>
              <m:t>x</m:t>
            </m:r>
          </m:e>
          <m:sup>
            <m:r>
              <m:t>2</m:t>
            </m:r>
          </m:sup>
        </m:sSup>
      </m:oMath>
      <m:oMath xmlns:mml="http://www.w3.org/1998/Math/MathML">
        <m:r>
          <m:t>(9</m:t>
        </m:r>
        <m:sSup>
          <m:e>
            <m:r>
              <m:t>x</m:t>
            </m:r>
          </m:e>
          <m:sup>
            <m:r>
              <m:t>2</m:t>
            </m:r>
          </m:sup>
        </m:sSup>
        <m:r>
          <m:t>+6)−(8</m:t>
        </m:r>
        <m:sSup>
          <m:e>
            <m:r>
              <m:t>x</m:t>
            </m:r>
          </m:e>
          <m:sup>
            <m:r>
              <m:t>2</m:t>
            </m:r>
          </m:sup>
        </m:sSup>
        <m:r>
          <m:t>)</m:t>
        </m:r>
      </m:oMath>
      <m:oMath xmlns:mml="http://www.w3.org/1998/Math/MathML">
        <m:sSup>
          <m:e>
            <m:r>
              <m:t>x</m:t>
            </m:r>
          </m:e>
          <m:sup>
            <m:r>
              <m:t>2</m:t>
            </m:r>
          </m:sup>
        </m:sSup>
        <m:r>
          <m:t>+6</m:t>
        </m:r>
      </m:oMath>
      <w:r>
        <w:br/>
      </w:r>
      <w:r>
        <w:rPr>
          <w:rFonts w:ascii="Arial" w:hAnsi="Arial"/>
          <w:b w:val="0"/>
          <w:color w:val="000000"/>
          <w:sz w:val="20"/>
        </w:rPr>
        <w:t>yields. It follows that the expression is equivalent to.</w:t>
      </w:r>
      <w:r>
        <w:br/>
      </w:r>
      <w:r>
        <w:rPr>
          <w:rFonts w:ascii="Arial" w:hAnsi="Arial"/>
          <w:b w:val="0"/>
          <w:color w:val="000000"/>
          <w:sz w:val="20"/>
        </w:rPr>
        <w:t>Choice A is incorrect and may result from conceptual or calculation errors.</w:t>
      </w:r>
      <w:r>
        <w:br/>
      </w:r>
      <m:oMath xmlns:mml="http://www.w3.org/1998/Math/MathML">
        <m:r>
          <m:t>(9</m:t>
        </m:r>
        <m:sSup>
          <m:e>
            <m:r>
              <m:t>x</m:t>
            </m:r>
          </m:e>
          <m:sup>
            <m:r>
              <m:t>2</m:t>
            </m:r>
          </m:sup>
        </m:sSup>
        <m:r>
          <m:t>+6)+(8</m:t>
        </m:r>
        <m:sSup>
          <m:e>
            <m:r>
              <m:t>x</m:t>
            </m:r>
          </m:e>
          <m:sup>
            <m:r>
              <m:t>2</m:t>
            </m:r>
          </m:sup>
        </m:sSup>
        <m:r>
          <m:t>),</m:t>
        </m:r>
      </m:oMath>
      <w:r>
        <w:br/>
      </w:r>
      <w:r>
        <w:rPr>
          <w:rFonts w:ascii="Arial" w:hAnsi="Arial"/>
          <w:b w:val="0"/>
          <w:color w:val="000000"/>
          <w:sz w:val="20"/>
        </w:rPr>
        <w:t>Choice B is incorrect. This is equivalent to, not the given expression.</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=2</m:t>
        </m:r>
        <m:sSup>
          <m:e>
            <m:r>
              <m:t>x</m:t>
            </m:r>
          </m:e>
          <m:sup>
            <m:r>
              <m:t>3</m:t>
            </m:r>
          </m:sup>
        </m:sSup>
        <m:r>
          <m:t>+42</m:t>
        </m:r>
        <m:sSup>
          <m:e>
            <m:r>
              <m:t>x</m:t>
            </m:r>
          </m:e>
          <m:sup>
            <m:r>
              <m:t>2</m:t>
            </m:r>
          </m:sup>
        </m:sSup>
      </m:oMath>
      <m:oMath xmlns:mml="http://www.w3.org/1998/Math/MathML">
        <m:r>
          <m:t>x+b,</m:t>
        </m:r>
      </m:oMath>
      <m:oMath xmlns:mml="http://www.w3.org/1998/Math/MathML">
        <m:sSup>
          <m:e>
            <m:r>
              <m:t/>
            </m:r>
          </m:e>
          <m:sup>
            <m:r>
              <m:t>.</m:t>
            </m:r>
          </m:sup>
        </m:sSup>
        <m:r>
          <m:t>·</m:t>
        </m:r>
      </m:oMath>
      <w:r>
        <w:br/>
      </w:r>
      <w:r>
        <w:rPr>
          <w:rFonts w:ascii="Arial" w:hAnsi="Arial"/>
          <w:b w:val="0"/>
          <w:color w:val="000000"/>
          <w:sz w:val="20"/>
        </w:rPr>
        <w:t>One of the factors of is where is a positive constant. What is the smallest possible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8</w:t>
      </w:r>
    </w:p>
    <w:p>
      <w:pPr>
        <w:keepNext/>
        <w:spacing w:before="0" w:after="40"/>
      </w:pPr>
      <w:r>
        <w:rPr>
          <w:rFonts w:ascii="Arial" w:hAnsi="Arial"/>
          <w:b/>
          <w:color w:val="000000"/>
          <w:sz w:val="20"/>
        </w:rPr>
        <w:t>Explanation as text</w:t>
      </w:r>
    </w:p>
    <w:p>
      <w:pPr>
        <w:spacing w:after="60" w:line="252" w:lineRule="auto"/>
      </w:pPr>
      <m:oMath xmlns:mml="http://www.w3.org/1998/Math/MathML">
        <m:r>
          <m:t>2</m:t>
        </m:r>
        <m:sSup>
          <m:e>
            <m:r>
              <m:t>x</m:t>
            </m:r>
          </m:e>
          <m:sup>
            <m:r>
              <m:t>3</m:t>
            </m:r>
          </m:sup>
        </m:sSup>
        <m:r>
          <m:t>+42</m:t>
        </m:r>
        <m:sSup>
          <m:e>
            <m:r>
              <m:t>x</m:t>
            </m:r>
          </m:e>
          <m:sup>
            <m:r>
              <m:t>2</m:t>
            </m:r>
          </m:sup>
        </m:sSup>
        <m:r>
          <m:t>+208x,</m:t>
        </m:r>
      </m:oMath>
      <w:r>
        <w:br/>
      </w:r>
      <w:r>
        <w:rPr>
          <w:rFonts w:ascii="Arial" w:hAnsi="Arial"/>
          <w:b w:val="0"/>
          <w:color w:val="000000"/>
          <w:sz w:val="20"/>
        </w:rPr>
        <w:t>The correct answer is. Since each term of the given expression,, has a factor of, the expression can be rewritten as</w:t>
      </w:r>
      <w:r>
        <w:br/>
      </w:r>
      <m:oMath xmlns:mml="http://www.w3.org/1998/Math/MathML">
        <m:r>
          <m:t>2x(</m:t>
        </m:r>
        <m:sSup>
          <m:e>
            <m:r>
              <m:t>x</m:t>
            </m:r>
          </m:e>
          <m:sup>
            <m:r>
              <m:t>2</m:t>
            </m:r>
          </m:sup>
        </m:sSup>
        <m:r>
          <m:t>)+2x(21x)+2x(104).or2x(</m:t>
        </m:r>
        <m:sSup>
          <m:e>
            <m:r>
              <m:t>x</m:t>
            </m:r>
          </m:e>
          <m:sup>
            <m:r>
              <m:t>2</m:t>
            </m:r>
          </m:sup>
        </m:sSup>
        <m:r>
          <m:t>+21x+104).</m:t>
        </m:r>
      </m:oMath>
      <m:oMath xmlns:mml="http://www.w3.org/1998/Math/MathML">
        <m:sSup>
          <m:e>
            <m:r>
              <m:t/>
            </m:r>
          </m:e>
          <m:sup>
            <m:r>
              <m:t>.</m:t>
            </m:r>
          </m:sup>
        </m:sSup>
      </m:oMath>
      <m:oMath xmlns:mml="http://www.w3.org/1998/Math/MathML">
        <m:r>
          <m:t>21</m:t>
        </m:r>
      </m:oMath>
      <m:oMath xmlns:mml="http://www.w3.org/1998/Math/MathML">
        <m:sSup>
          <m:e>
            <m:r>
              <m:t>x</m:t>
            </m:r>
          </m:e>
          <m:sup>
            <m:r>
              <m:t>2</m:t>
            </m:r>
          </m:sup>
        </m:sSup>
      </m:oMath>
      <w:r>
        <w:br/>
      </w:r>
      <w:r>
        <w:rPr>
          <w:rFonts w:ascii="Arial" w:hAnsi="Arial"/>
          <w:b w:val="0"/>
          <w:color w:val="000000"/>
          <w:sz w:val="20"/>
        </w:rPr>
        <w:t>. Since the values and have a sum of and a product of, the expression</w:t>
      </w:r>
      <w:r>
        <w:br/>
      </w:r>
      <m:oMath xmlns:mml="http://www.w3.org/1998/Math/MathML">
        <m:r>
          <m:t>(x+8)(x+13).</m:t>
        </m:r>
      </m:oMath>
      <m:oMath xmlns:mml="http://www.w3.org/1998/Math/MathML">
        <m:r>
          <m:t>2x(x+8)(x+13).</m:t>
        </m:r>
      </m:oMath>
      <w:r>
        <w:br/>
      </w:r>
      <w:r>
        <w:rPr>
          <w:rFonts w:ascii="Arial" w:hAnsi="Arial"/>
          <w:b w:val="0"/>
          <w:color w:val="000000"/>
          <w:sz w:val="20"/>
        </w:rPr>
        <w:t>can be factored as. Therefore, the given expression can be factored as. It follows that the</w:t>
      </w:r>
      <w:r>
        <w:br/>
      </w:r>
      <m:oMath xmlns:mml="http://www.w3.org/1998/Math/MathML">
        <m:r>
          <m:t>2,x,x+8,</m:t>
        </m:r>
      </m:oMath>
      <m:oMath xmlns:mml="http://www.w3.org/1998/Math/MathML">
        <m:r>
          <m:t>x+13.</m:t>
        </m:r>
      </m:oMath>
      <m:oMath xmlns:mml="http://www.w3.org/1998/Math/MathML">
        <m:r>
          <m:t>x+8</m:t>
        </m:r>
      </m:oMath>
      <m:oMath xmlns:mml="http://www.w3.org/1998/Math/MathML">
        <m:r>
          <m:t>x+13</m:t>
        </m:r>
      </m:oMath>
      <m:oMath xmlns:mml="http://www.w3.org/1998/Math/MathML">
        <m:r>
          <m:t>x+b,</m:t>
        </m:r>
      </m:oMath>
      <m:oMath xmlns:mml="http://www.w3.org/1998/Math/MathML">
        <m:sSup>
          <m:e>
            <m:r>
              <m:t/>
            </m:r>
          </m:e>
          <m:sup>
            <m:r>
              <m:rPr>
                <m:nor/>
              </m:rPr>
              <m:t> </m:t>
            </m:r>
            <m:r>
              <m:t>:b</m:t>
            </m:r>
          </m:sup>
        </m:sSup>
      </m:oMath>
      <w:r>
        <w:br/>
      </w:r>
      <w:r>
        <w:rPr>
          <w:rFonts w:ascii="Arial" w:hAnsi="Arial"/>
          <w:b w:val="0"/>
          <w:color w:val="000000"/>
          <w:sz w:val="20"/>
        </w:rPr>
        <w:t>factors of the given expression are and. Of these factors, only and are of the form where is a positive</w:t>
      </w:r>
      <w:r>
        <w:br/>
      </w:r>
      <m:oMath xmlns:mml="http://www.w3.org/1998/Math/MathML">
        <m:sSup>
          <m:e>
            <m:r>
              <m:t/>
            </m:r>
          </m:e>
          <m:sup>
            <m:r>
              <m:t>:</m:t>
            </m:r>
          </m:sup>
        </m:sSup>
      </m:oMath>
      <m:oMath xmlns:mml="http://www.w3.org/1998/Math/MathML">
        <m:sSup>
          <m:e>
            <m:r>
              <m:t/>
            </m:r>
          </m:e>
          <m:sup>
            <m:r>
              <m:t>8</m:t>
            </m:r>
          </m:sup>
        </m:sSup>
      </m:oMath>
      <m:oMath xmlns:mml="http://www.w3.org/1998/Math/MathML">
        <m:sSup>
          <m:e>
            <m:r>
              <m:t/>
            </m:r>
          </m:e>
          <m:sup>
            <m:r>
              <m:t>:</m:t>
            </m:r>
          </m:sup>
        </m:sSup>
        <m:r>
          <m:t>·</m:t>
        </m:r>
      </m:oMath>
      <w:r>
        <w:br/>
      </w:r>
      <w:r>
        <w:rPr>
          <w:rFonts w:ascii="Arial" w:hAnsi="Arial"/>
          <w:b w:val="0"/>
          <w:color w:val="000000"/>
          <w:sz w:val="20"/>
        </w:rPr>
        <w:t>constant. Therefore, the possible values of are and. Thus, the smallest possible value of is.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h</m:t>
        </m:r>
      </m:oMath>
      <m:oMath xmlns:mml="http://www.w3.org/1998/Math/MathML">
        <m:r>
          <m:t>·h</m:t>
        </m:r>
        <m:r>
          <m:t>(x)</m:t>
        </m:r>
        <m:r>
          <m:t>=</m:t>
        </m:r>
        <m:sSup>
          <m:e>
            <m:r>
              <m:t>a</m:t>
            </m:r>
          </m:e>
          <m:sup>
            <m:r>
              <m:t>x</m:t>
            </m:r>
          </m:sup>
        </m:sSup>
        <m:r>
          <m:t>+b,</m:t>
        </m:r>
      </m:oMath>
      <m:oMath xmlns:mml="http://www.w3.org/1998/Math/MathML">
        <m:r>
          <m:t>a</m:t>
        </m:r>
      </m:oMath>
      <m:oMath xmlns:mml="http://www.w3.org/1998/Math/MathML">
        <m:r>
          <m:t>b</m:t>
        </m:r>
      </m:oMath>
      <m:oMath xmlns:mml="http://www.w3.org/1998/Math/MathML">
        <m:sSup>
          <m:e>
            <m:r>
              <m:t>μ</m:t>
            </m:r>
          </m:e>
          <m:sup>
            <m:r>
              <m:t>:</m:t>
            </m:r>
          </m:sup>
        </m:sSup>
        <m:r>
          <m:t>y=h</m:t>
        </m:r>
        <m:r>
          <m:t>(x)</m:t>
        </m:r>
      </m:oMath>
      <w:r>
        <w:br/>
      </w:r>
      <w:r>
        <w:rPr>
          <w:rFonts w:ascii="Arial" w:hAnsi="Arial"/>
          <w:b w:val="0"/>
          <w:color w:val="000000"/>
          <w:sz w:val="20"/>
        </w:rPr>
        <w:t>The function is defined by where and are positive constants. The graph of in the -plane passes through the</w:t>
      </w:r>
      <w:r>
        <w:br/>
      </w:r>
      <m:oMath xmlns:mml="http://www.w3.org/1998/Math/MathML">
        <m:r>
          <m:t>(−2,</m:t>
        </m:r>
        <m:f>
          <m:fPr>
            <m:type m:val="bar"/>
          </m:fPr>
          <m:num>
            <m:r>
              <m:t>325</m:t>
            </m:r>
          </m:num>
          <m:den>
            <m:r>
              <m:t>36</m:t>
            </m:r>
          </m:den>
        </m:f>
        <m:r>
          <m:t>)</m:t>
        </m:r>
      </m:oMath>
      <w:r>
        <w:br/>
      </w:r>
      <w:r>
        <w:rPr>
          <w:rFonts w:ascii="Arial" w:hAnsi="Arial"/>
          <w:b w:val="0"/>
          <w:color w:val="000000"/>
          <w:sz w:val="20"/>
        </w:rPr>
        <w:t>points (,) and).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m:oMath xmlns:mml="http://www.w3.org/1998/Math/MathML">
        <m:r>
          <m:t>h</m:t>
        </m:r>
      </m:oMath>
      <m:oMath xmlns:mml="http://www.w3.org/1998/Math/MathML">
        <m:r>
          <m:t>·h(x)=</m:t>
        </m:r>
        <m:sSup>
          <m:e>
            <m:r>
              <m:t>a</m:t>
            </m:r>
          </m:e>
          <m:sup>
            <m:r>
              <m:t>x</m:t>
            </m:r>
          </m:sup>
        </m:sSup>
        <m:r>
          <m:t>+b</m:t>
        </m:r>
      </m:oMath>
      <m:oMath xmlns:mml="http://www.w3.org/1998/Math/MathML">
        <m:sSup>
          <m:e>
            <m:r>
              <m:t>μ</m:t>
            </m:r>
          </m:e>
          <m:sup>
            <m:r>
              <m:t>:</m:t>
            </m:r>
          </m:sup>
        </m:sSup>
        <m:r>
          <m:t>y=h(x)</m:t>
        </m:r>
      </m:oMath>
      <w:r>
        <w:br/>
      </w:r>
      <w:r>
        <w:rPr>
          <w:rFonts w:ascii="Arial" w:hAnsi="Arial"/>
          <w:b w:val="0"/>
          <w:color w:val="000000"/>
          <w:sz w:val="20"/>
        </w:rPr>
        <w:t>Choice C is correct. It’s given that the function is defined by and that the graph of in the xy-plane passes through the</w:t>
      </w:r>
      <w:r>
        <w:br/>
      </w:r>
      <m:oMath xmlns:mml="http://www.w3.org/1998/Math/MathML">
        <m:r>
          <m:t>(−2,</m:t>
        </m:r>
        <m:r>
          <m:rPr>
            <m:nor/>
          </m:rPr>
          <m:t> </m:t>
        </m:r>
        <m:f>
          <m:fPr>
            <m:type m:val="bar"/>
          </m:fPr>
          <m:num>
            <m:r>
              <m:t>325</m:t>
            </m:r>
          </m:num>
          <m:den>
            <m:r>
              <m:t>36</m:t>
            </m:r>
          </m:den>
        </m:f>
        <m:r>
          <m:t>).</m:t>
        </m:r>
      </m:oMath>
      <m:oMath xmlns:mml="http://www.w3.org/1998/Math/MathML">
        <m:r>
          <m:t>o</m:t>
        </m:r>
      </m:oMath>
      <m:oMath xmlns:mml="http://www.w3.org/1998/Math/MathML">
        <m:r>
          <m:t>x</m:t>
        </m:r>
      </m:oMath>
      <m:oMath xmlns:mml="http://www.w3.org/1998/Math/MathML">
        <m:r>
          <m:t>·h(x)</m:t>
        </m:r>
      </m:oMath>
      <m:oMath xmlns:mml="http://www.w3.org/1998/Math/MathML">
        <m:r>
          <m:t>h(x)=</m:t>
        </m:r>
        <m:sSup>
          <m:e>
            <m:r>
              <m:t>a</m:t>
            </m:r>
          </m:e>
          <m:sup>
            <m:r>
              <m:t>x</m:t>
            </m:r>
          </m:sup>
        </m:sSup>
        <m:r>
          <m:t>+by</m:t>
        </m:r>
        <m:r>
          <m:rPr>
            <m:sty m:val="p"/>
          </m:rPr>
          <m:t>ields</m:t>
        </m:r>
        <m:r>
          <m:rPr>
            <m:nor/>
          </m:rPr>
          <m:t> </m:t>
        </m:r>
        <m:r>
          <m:t>10</m:t>
        </m:r>
        <m:r>
          <m:t>=</m:t>
        </m:r>
        <m:sSup>
          <m:e>
            <m:r>
              <m:t>a</m:t>
            </m:r>
          </m:e>
          <m:sup>
            <m:r>
              <m:t>0</m:t>
            </m:r>
          </m:sup>
        </m:sSup>
        <m:r>
          <m:t>+b,</m:t>
        </m:r>
        <m:r>
          <m:rPr>
            <m:sty m:val="p"/>
          </m:rPr>
          <m:t>or</m:t>
        </m:r>
        <m:r>
          <m:rPr>
            <m:nor/>
          </m:rPr>
          <m:t> </m:t>
        </m:r>
        <m:r>
          <m:t>10</m:t>
        </m:r>
        <m:r>
          <m:t>=</m:t>
        </m:r>
        <m:r>
          <m:t>1</m:t>
        </m:r>
        <m:r>
          <m:t>+b.</m:t>
        </m:r>
      </m:oMath>
      <w:r>
        <w:br/>
      </w:r>
      <w:r>
        <w:rPr>
          <w:rFonts w:ascii="Arial" w:hAnsi="Arial"/>
          <w:b w:val="0"/>
          <w:color w:val="000000"/>
          <w:sz w:val="20"/>
        </w:rPr>
        <w:t>points and. Substituting for and for in the equation.</w:t>
      </w:r>
      <w:r>
        <w:br/>
      </w:r>
      <m:oMath xmlns:mml="http://www.w3.org/1998/Math/MathML">
        <m:r>
          <m:t>9=b.</m:t>
        </m:r>
      </m:oMath>
      <m:oMath xmlns:mml="http://www.w3.org/1998/Math/MathML">
        <m:sSup>
          <m:e>
            <m:r>
              <m:t/>
            </m:r>
          </m:e>
          <m:sup>
            <m:r>
              <m:t>1−2</m:t>
            </m:r>
          </m:sup>
        </m:sSup>
      </m:oMath>
      <m:oMath xmlns:mml="http://www.w3.org/1998/Math/MathML">
        <m:f>
          <m:fPr>
            <m:type m:val="bar"/>
          </m:fPr>
          <m:num>
            <m:r>
              <m:t>325</m:t>
            </m:r>
          </m:num>
          <m:den>
            <m:r>
              <m:t>36</m:t>
            </m:r>
          </m:den>
        </m:f>
      </m:oMath>
      <m:oMath xmlns:mml="http://www.w3.org/1998/Math/MathML">
        <m:r>
          <m:t>·h(x)</m:t>
        </m:r>
      </m:oMath>
      <w:r>
        <w:br/>
      </w:r>
      <w:r>
        <w:rPr>
          <w:rFonts w:ascii="Arial" w:hAnsi="Arial"/>
          <w:b w:val="0"/>
          <w:color w:val="000000"/>
          <w:sz w:val="20"/>
        </w:rPr>
        <w:t>Subtracting from both sides of this equation yields Substituting for and for in the equation yields</w:t>
      </w:r>
      <w:r>
        <w:br/>
      </w:r>
      <m:oMath xmlns:mml="http://www.w3.org/1998/Math/MathML">
        <m:r>
          <m:t>=</m:t>
        </m:r>
        <m:sSup>
          <m:e>
            <m:r>
              <m:t>a</m:t>
            </m:r>
          </m:e>
          <m:sup>
            <m:r>
              <m:t>−2</m:t>
            </m:r>
          </m:sup>
        </m:sSup>
        <m:r>
          <m:t>+9.</m:t>
        </m:r>
      </m:oMath>
      <m:oMath xmlns:mml="http://www.w3.org/1998/Math/MathML">
        <m:f>
          <m:fPr>
            <m:type m:val="bar"/>
          </m:fPr>
          <m:num>
            <m:r>
              <m:t>1</m:t>
            </m:r>
          </m:num>
          <m:den>
            <m:r>
              <m:t>36</m:t>
            </m:r>
          </m:den>
        </m:f>
        <m:r>
          <m:t>=</m:t>
        </m:r>
        <m:sSup>
          <m:e>
            <m:r>
              <m:t>a</m:t>
            </m:r>
          </m:e>
          <m:sup>
            <m:r>
              <m:t>−2</m:t>
            </m:r>
          </m:sup>
        </m:sSup>
        <m:r>
          <m:t>,</m:t>
        </m:r>
      </m:oMath>
      <m:oMath xmlns:mml="http://www.w3.org/1998/Math/MathML">
        <m:sSup>
          <m:e>
            <m:r>
              <m:t>a</m:t>
            </m:r>
          </m:e>
          <m:sup>
            <m:r>
              <m:t>2</m:t>
            </m:r>
          </m:sup>
        </m:sSup>
        <m:r>
          <m:t>=36.</m:t>
        </m:r>
      </m:oMath>
      <w:r>
        <w:br/>
      </w:r>
      <w:r>
        <w:rPr>
          <w:rFonts w:ascii="Arial" w:hAnsi="Arial"/>
          <w:b w:val="0"/>
          <w:color w:val="000000"/>
          <w:sz w:val="20"/>
        </w:rPr>
        <w:t>Subtracting from both sides of this equation yields, which can be rewritten as. Taking the square root of both</w:t>
      </w:r>
      <w:r>
        <w:br/>
      </w:r>
      <m:oMath xmlns:mml="http://www.w3.org/1998/Math/MathML">
        <m:r>
          <m:t>a=6</m:t>
        </m:r>
      </m:oMath>
      <m:oMath xmlns:mml="http://www.w3.org/1998/Math/MathML">
        <m:r>
          <m:t>a=−6,</m:t>
        </m:r>
      </m:oMath>
      <m:oMath xmlns:mml="http://www.w3.org/1998/Math/MathML">
        <m:sSup>
          <m:e>
            <m:r>
              <m:t/>
            </m:r>
          </m:e>
          <m:sup>
            <m:r>
              <m:t>:a</m:t>
            </m:r>
          </m:sup>
        </m:sSup>
      </m:oMath>
      <m:oMath xmlns:mml="http://www.w3.org/1998/Math/MathML">
        <m:sSup>
          <m:e>
            <m:r>
              <m:t/>
            </m:r>
          </m:e>
          <m:sup>
            <m:r>
              <m:t>.</m:t>
            </m:r>
          </m:sup>
        </m:sSup>
        <m:r>
          <m:t>6</m:t>
        </m:r>
      </m:oMath>
      <w:r>
        <w:br/>
      </w:r>
      <w:r>
        <w:rPr>
          <w:rFonts w:ascii="Arial" w:hAnsi="Arial"/>
          <w:b w:val="0"/>
          <w:color w:val="000000"/>
          <w:sz w:val="20"/>
        </w:rPr>
        <w:t>sides of this equation yields and but because it’s given that is a positive constant, must equal. Because the value of is</w:t>
      </w:r>
      <w:r>
        <w:br/>
      </w:r>
      <m:oMath xmlns:mml="http://www.w3.org/1998/Math/MathML">
        <m:sSup>
          <m:e>
            <m:r>
              <m:t/>
            </m:r>
          </m:e>
          <m:sup>
            <m:r>
              <m:t>:</m:t>
            </m:r>
          </m:sup>
        </m:sSup>
        <m:r>
          <m:t>·</m:t>
        </m:r>
      </m:oMath>
      <m:oMath xmlns:mml="http://www.w3.org/1998/Math/MathML">
        <m:r>
          <m:t>9</m:t>
        </m:r>
        <m:r>
          <m:t>,</m:t>
        </m:r>
      </m:oMath>
      <m:oMath xmlns:mml="http://www.w3.org/1998/Math/MathML">
        <m:sSup>
          <m:e>
            <m:r>
              <m:t/>
            </m:r>
          </m:e>
          <m:sup>
            <m:r>
              <m:rPr>
                <m:nor/>
              </m:rPr>
              <m:t> a b </m:t>
            </m:r>
          </m:sup>
        </m:sSup>
      </m:oMath>
      <w:r>
        <w:br/>
      </w:r>
      <w:r>
        <w:rPr>
          <w:rFonts w:ascii="Arial" w:hAnsi="Arial"/>
          <w:b w:val="0"/>
          <w:color w:val="000000"/>
          <w:sz w:val="20"/>
        </w:rPr>
        <w:t>and the value of is the value of is, or.</w:t>
      </w:r>
      <w:r>
        <w:br/>
      </w:r>
      <m:oMath xmlns:mml="http://www.w3.org/1998/Math/MathML">
        <m:sSup>
          <m:e>
            <m:r>
              <m:t>a</m:t>
            </m:r>
          </m:e>
          <m:sup>
            <m:r>
              <m:t>−2</m:t>
            </m:r>
          </m:sup>
        </m:sSup>
        <m:r>
          <m:t>b</m:t>
        </m:r>
      </m:oMath>
      <w:r>
        <w:br/>
      </w:r>
      <w:r>
        <w:rPr>
          <w:rFonts w:ascii="Arial" w:hAnsi="Arial"/>
          <w:b w:val="0"/>
          <w:color w:val="000000"/>
          <w:sz w:val="20"/>
        </w:rPr>
        <w:t>Choice A is incorrect and may result from finding the value of rather than the value of.</w:t>
      </w:r>
      <w:r>
        <w:br/>
      </w:r>
      <w:r>
        <w:rPr>
          <w:rFonts w:ascii="Arial" w:hAnsi="Arial"/>
          <w:b w:val="0"/>
          <w:color w:val="000000"/>
          <w:sz w:val="20"/>
        </w:rPr>
        <w:t>Choice B is incorrect and may result from conceptual or calculation errors.</w:t>
      </w:r>
      <w:r>
        <w:br/>
      </w:r>
      <m:oMath xmlns:mml="http://www.w3.org/1998/Math/MathML">
        <m:r>
          <m:t>a</m:t>
        </m:r>
      </m:oMath>
      <m:oMath xmlns:mml="http://www.w3.org/1998/Math/MathML">
        <m:r>
          <m:t>:6,</m:t>
        </m:r>
      </m:oMath>
      <w:r>
        <w:br/>
      </w:r>
      <w:r>
        <w:rPr>
          <w:rFonts w:ascii="Arial" w:hAnsi="Arial"/>
          <w:b w:val="0"/>
          <w:color w:val="000000"/>
          <w:sz w:val="20"/>
        </w:rPr>
        <w:t>Choice D is incorrect and may result from correctly finding the value of as but multiplying it by the y-value in the first ordered pair rather than</w:t>
      </w:r>
      <w:r>
        <w:br/>
      </w:r>
      <m:oMath xmlns:mml="http://www.w3.org/1998/Math/MathML">
        <m:sSup>
          <m:e>
            <m:r>
              <m:t/>
            </m:r>
          </m:e>
          <m:sup>
            <m:r>
              <m:t>:</m:t>
            </m:r>
          </m:sup>
        </m:sSup>
        <m:r>
          <m:t>b</m:t>
        </m:r>
      </m:oMath>
      <w:r>
        <w:br/>
      </w:r>
      <w:r>
        <w:rPr>
          <w:rFonts w:ascii="Arial" w:hAnsi="Arial"/>
          <w:b w:val="0"/>
          <w:color w:val="000000"/>
          <w:sz w:val="20"/>
        </w:rPr>
        <w:t>by the value of.</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T=0.01(P−40,000)</m:t>
        </m:r>
      </m:oMath>
      <w:r>
        <w:br/>
      </w:r>
      <m:oMath xmlns:mml="http://www.w3.org/1998/Math/MathML">
        <m:sSup>
          <m:e>
            <m:r>
              <m:t/>
            </m:r>
          </m:e>
          <m:sup>
            <m:r>
              <m:t>.</m:t>
            </m:r>
          </m:sup>
        </m:sSup>
        <m:r>
          <m:rPr>
            <m:sty m:val="p"/>
          </m:rPr>
          <m:t>P</m:t>
        </m:r>
      </m:oMath>
      <w:r>
        <w:br/>
      </w:r>
      <w:r>
        <w:rPr>
          <w:rFonts w:ascii="Arial" w:hAnsi="Arial"/>
          <w:b w:val="0"/>
          <w:color w:val="000000"/>
          <w:sz w:val="20"/>
        </w:rPr>
        <w:t>In a city, the property tax T, in dollars, is calculated using the formula above, where is the value of the property, in dollars. Which of the following</w:t>
      </w:r>
      <w:r>
        <w:br/>
      </w:r>
      <w:r>
        <w:rPr>
          <w:rFonts w:ascii="Arial" w:hAnsi="Arial"/>
          <w:b w:val="0"/>
          <w:color w:val="000000"/>
          <w:sz w:val="20"/>
        </w:rPr>
        <w:t>expresses the value of the property in terms of the property tax?</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P=100T−400</m:t>
        </m:r>
      </m:oMath>
    </w:p>
    <w:p>
      <w:pPr>
        <w:spacing w:after="60" w:line="252" w:lineRule="auto"/>
        <w:ind w:left="317" w:hanging="317"/>
      </w:pPr>
      <w:r>
        <w:rPr>
          <w:rFonts w:ascii="Arial" w:hAnsi="Arial"/>
          <w:b w:val="0"/>
          <w:color w:val="000000"/>
          <w:sz w:val="20"/>
        </w:rPr>
        <w:t xml:space="preserve">Option B: </w:t>
      </w:r>
      <m:oMath xmlns:mml="http://www.w3.org/1998/Math/MathML">
        <m:r>
          <m:t>P=100T+400</m:t>
        </m:r>
      </m:oMath>
    </w:p>
    <w:p>
      <w:pPr>
        <w:spacing w:after="60" w:line="252" w:lineRule="auto"/>
        <w:ind w:left="317" w:hanging="317"/>
      </w:pPr>
      <w:r>
        <w:rPr>
          <w:rFonts w:ascii="Arial" w:hAnsi="Arial"/>
          <w:b w:val="0"/>
          <w:color w:val="000000"/>
          <w:sz w:val="20"/>
        </w:rPr>
        <w:t xml:space="preserve">Option C: </w:t>
      </w:r>
      <m:oMath xmlns:mml="http://www.w3.org/1998/Math/MathML">
        <m:r>
          <m:t>P=100T−40,000</m:t>
        </m:r>
      </m:oMath>
    </w:p>
    <w:p>
      <w:pPr>
        <w:spacing w:after="60" w:line="252" w:lineRule="auto"/>
        <w:ind w:left="317" w:hanging="317"/>
      </w:pPr>
      <w:r>
        <w:rPr>
          <w:rFonts w:ascii="Arial" w:hAnsi="Arial"/>
          <w:b w:val="0"/>
          <w:color w:val="000000"/>
          <w:sz w:val="20"/>
        </w:rPr>
        <w:t xml:space="preserve">Option D: </w:t>
      </w:r>
      <m:oMath xmlns:mml="http://www.w3.org/1998/Math/MathML">
        <m:r>
          <m:t>P=100T+40,000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To express the value of the property in terms of the property tax, the given equation must be solved for P. Multiplying both</w:t>
      </w:r>
      <w:r>
        <w:br/>
      </w:r>
      <w:r>
        <w:rPr>
          <w:rFonts w:ascii="Arial" w:hAnsi="Arial"/>
          <w:b w:val="0"/>
          <w:color w:val="000000"/>
          <w:sz w:val="20"/>
        </w:rPr>
        <w:t>sides of the equation by 100 gives</w:t>
      </w:r>
      <w:r>
        <w:rPr>
          <w:rFonts w:ascii="Arial" w:hAnsi="Arial"/>
          <w:b w:val="0"/>
          <w:color w:val="000000"/>
          <w:sz w:val="20"/>
        </w:rPr>
        <w:t xml:space="preserve"> </w:t>
      </w:r>
      <m:oMath xmlns:mml="http://www.w3.org/1998/Math/MathML">
        <m:r>
          <m:t>100T=P−40,000.</m:t>
        </m:r>
      </m:oMath>
      <w:r>
        <w:rPr>
          <w:rFonts w:ascii="Arial" w:hAnsi="Arial"/>
          <w:b w:val="0"/>
          <w:color w:val="000000"/>
          <w:sz w:val="20"/>
        </w:rPr>
        <w:t>. Adding 40,000 to both sides of the equation gives</w:t>
      </w:r>
      <w:r>
        <w:rPr>
          <w:rFonts w:ascii="Arial" w:hAnsi="Arial"/>
          <w:b w:val="0"/>
          <w:color w:val="000000"/>
          <w:sz w:val="20"/>
        </w:rPr>
        <w:t xml:space="preserve"> </w:t>
      </w:r>
      <m:oMath xmlns:mml="http://www.w3.org/1998/Math/MathML">
        <m:r>
          <m:t>100T+40,000=P.</m:t>
        </m:r>
      </m:oMath>
      <w:r>
        <w:rPr>
          <w:rFonts w:ascii="Arial" w:hAnsi="Arial"/>
          <w:b w:val="0"/>
          <w:color w:val="000000"/>
          <w:sz w:val="20"/>
        </w:rPr>
        <w:t>.</w:t>
      </w:r>
      <w:r>
        <w:br/>
      </w:r>
      <w:r>
        <w:rPr>
          <w:rFonts w:ascii="Arial" w:hAnsi="Arial"/>
          <w:b w:val="0"/>
          <w:color w:val="000000"/>
          <w:sz w:val="20"/>
        </w:rPr>
        <w:t>Therefore,</w:t>
      </w:r>
      <w:r>
        <w:rPr>
          <w:rFonts w:ascii="Arial" w:hAnsi="Arial"/>
          <w:b w:val="0"/>
          <w:color w:val="000000"/>
          <w:sz w:val="20"/>
        </w:rPr>
        <w:t xml:space="preserve"> </w:t>
      </w:r>
      <m:oMath xmlns:mml="http://www.w3.org/1998/Math/MathML">
        <m:r>
          <m:t>P=100T+40,000</m:t>
        </m:r>
      </m:oMath>
      <w:r>
        <w:rPr>
          <w:rFonts w:ascii="Arial" w:hAnsi="Arial"/>
          <w:b w:val="0"/>
          <w:color w:val="000000"/>
          <w:sz w:val="20"/>
        </w:rPr>
        <w:t>.</w:t>
      </w:r>
      <w:r>
        <w:br/>
      </w:r>
      <w:r>
        <w:rPr>
          <w:rFonts w:ascii="Arial" w:hAnsi="Arial"/>
          <w:b w:val="0"/>
          <w:color w:val="000000"/>
          <w:sz w:val="20"/>
        </w:rPr>
        <w:t>Choice A is incorrect and may result from multiplying 40,000 by 0.01, then subtracting 400 from, instead of adding 400 to, the left-hand side of</w:t>
      </w:r>
      <w:r>
        <w:br/>
      </w:r>
      <m:oMath xmlns:mml="http://www.w3.org/1998/Math/MathML">
        <m:sSup>
          <m:e>
            <m:r>
              <m:t/>
            </m:r>
          </m:e>
          <m:sup>
            <m:r>
              <m:rPr>
                <m:sty m:val="p"/>
              </m:rPr>
              <m:t>B</m:t>
            </m:r>
          </m:sup>
        </m:sSup>
      </m:oMath>
      <m:oMath xmlns:mml="http://www.w3.org/1998/Math/MathML">
        <m:sSup>
          <m:e>
            <m:r>
              <m:t/>
            </m:r>
          </m:e>
          <m:sup>
            <m:r>
              <m:rPr>
                <m:sty m:val="p"/>
              </m:rPr>
              <m:t>c</m:t>
            </m:r>
          </m:sup>
        </m:sSup>
      </m:oMath>
      <w:r>
        <w:br/>
      </w:r>
      <w:r>
        <w:rPr>
          <w:rFonts w:ascii="Arial" w:hAnsi="Arial"/>
          <w:b w:val="0"/>
          <w:color w:val="000000"/>
          <w:sz w:val="20"/>
        </w:rPr>
        <w:t>the equation. Choice B is incorrect and may result from multiplying 40,000 by 0.01. Choice is incorrect and may result from subtracting instead</w:t>
      </w:r>
      <w:r>
        <w:br/>
      </w:r>
      <w:r>
        <w:rPr>
          <w:rFonts w:ascii="Arial" w:hAnsi="Arial"/>
          <w:b w:val="0"/>
          <w:color w:val="000000"/>
          <w:sz w:val="20"/>
        </w:rPr>
        <w:t>of adding 40,000 from the left-hand side of the equation.</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shows three values of and their corresponding values of</w:t>
      </w:r>
      <w:r>
        <w:rPr>
          <w:rFonts w:ascii="Arial" w:hAnsi="Arial"/>
          <w:b w:val="0"/>
          <w:color w:val="000000"/>
          <w:sz w:val="20"/>
        </w:rPr>
        <w:t xml:space="preserve"> </w:t>
      </w:r>
      <m:oMath xmlns:mml="http://www.w3.org/1998/Math/MathML">
        <m:r>
          <m:rPr>
            <m:scr m:val="sans-serif"/>
            <m:sty m:val="p"/>
          </m:rPr>
          <m:t>f</m:t>
        </m:r>
        <m:r>
          <m:t>y,</m:t>
        </m:r>
      </m:oMath>
      <w:r>
        <w:rPr>
          <w:rFonts w:ascii="Arial" w:hAnsi="Arial"/>
          <w:b w:val="0"/>
          <w:color w:val="000000"/>
          <w:sz w:val="20"/>
        </w:rPr>
        <w:t xml:space="preserve"> </w:t>
      </w:r>
      <w:r>
        <w:rPr>
          <w:rFonts w:ascii="Arial" w:hAnsi="Arial"/>
          <w:b w:val="0"/>
          <w:color w:val="000000"/>
          <w:sz w:val="20"/>
        </w:rPr>
        <w:t>where</w:t>
      </w:r>
      <w:r>
        <w:rPr>
          <w:rFonts w:ascii="Arial" w:hAnsi="Arial"/>
          <w:b w:val="0"/>
          <w:color w:val="000000"/>
          <w:sz w:val="20"/>
        </w:rPr>
        <w:t xml:space="preserve"> </w:t>
      </w:r>
      <m:oMath xmlns:mml="http://www.w3.org/1998/Math/MathML">
        <m:acc>
          <m:accPr>
            <m:chr m:val="―"/>
          </m:accPr>
          <m:e>
            <m:r>
              <m:t>:y=f(x)+4</m:t>
            </m:r>
          </m:e>
        </m:acc>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is a quadratic function. What is the y-</w:t>
      </w:r>
      <w:r>
        <w:br/>
      </w:r>
      <m:oMath xmlns:mml="http://www.w3.org/1998/Math/MathML">
        <m:r>
          <m:t>y=f(x)</m:t>
        </m:r>
      </m:oMath>
      <w:r>
        <w:br/>
      </w:r>
      <w:r>
        <w:rPr>
          <w:rFonts w:ascii="Arial" w:hAnsi="Arial"/>
          <w:b w:val="0"/>
          <w:color w:val="000000"/>
          <w:sz w:val="20"/>
        </w:rPr>
        <w:t>coordinate of the y-intercept of the graph of in the xy-plane?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47224" cy="927093"/>
            <wp:docPr id="120" name="Picture 120"/>
            <wp:cNvGraphicFramePr>
              <a:graphicFrameLocks noChangeAspect="1"/>
            </wp:cNvGraphicFramePr>
            <a:graphic>
              <a:graphicData uri="http://schemas.openxmlformats.org/drawingml/2006/picture">
                <pic:pic>
                  <pic:nvPicPr>
                    <pic:cNvPr id="0" name="1178f2df_question_p501_1.png"/>
                    <pic:cNvPicPr/>
                  </pic:nvPicPr>
                  <pic:blipFill>
                    <a:blip r:embed="rId128"/>
                    <a:stretch>
                      <a:fillRect/>
                    </a:stretch>
                  </pic:blipFill>
                  <pic:spPr>
                    <a:xfrm>
                      <a:off x="0" y="0"/>
                      <a:ext cx="1147224" cy="927093"/>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-2112</w:t>
      </w:r>
    </w:p>
    <w:p>
      <w:pPr>
        <w:keepNext/>
        <w:spacing w:before="0" w:after="40"/>
      </w:pPr>
      <w:r>
        <w:rPr>
          <w:rFonts w:ascii="Arial" w:hAnsi="Arial"/>
          <w:b/>
          <w:color w:val="000000"/>
          <w:sz w:val="20"/>
        </w:rPr>
        <w:t>Explanation as text</w:t>
      </w:r>
    </w:p>
    <w:p>
      <w:pPr>
        <w:spacing w:after="60" w:line="252" w:lineRule="auto"/>
      </w:pPr>
      <m:oMath xmlns:mml="http://www.w3.org/1998/Math/MathML">
        <m:r>
          <m:t>f</m:t>
        </m:r>
      </m:oMath>
      <m:oMath xmlns:mml="http://www.w3.org/1998/Math/MathML">
        <m:r>
          <m:t>f</m:t>
        </m:r>
      </m:oMath>
      <m:oMath xmlns:mml="http://www.w3.org/1998/Math/MathML">
        <m:r>
          <m:t>f(x)</m:t>
        </m:r>
      </m:oMath>
      <w:r>
        <w:br/>
      </w:r>
      <w:r>
        <w:rPr>
          <w:rFonts w:ascii="Arial" w:hAnsi="Arial"/>
          <w:b w:val="0"/>
          <w:color w:val="000000"/>
          <w:sz w:val="20"/>
        </w:rPr>
        <w:t>The correct answer is. It's given that is a quadratic function. It follows that can be defined by an equation of the form</w:t>
      </w:r>
      <w:r>
        <w:br/>
      </w:r>
      <m:oMath xmlns:mml="http://www.w3.org/1998/Math/MathML">
        <m:r>
          <m:t>=a(x−h</m:t>
        </m:r>
        <m:sSup>
          <m:e>
            <m:r>
              <m:t>)</m:t>
            </m:r>
          </m:e>
          <m:sup>
            <m:r>
              <m:t>2</m:t>
            </m:r>
          </m:sup>
        </m:sSup>
        <m:r>
          <m:t>+k,</m:t>
        </m:r>
      </m:oMath>
      <m:oMath xmlns:mml="http://www.w3.org/1998/Math/MathML">
        <m:r>
          <m:t>a,h,</m:t>
        </m:r>
      </m:oMath>
      <m:oMath xmlns:mml="http://www.w3.org/1998/Math/MathML">
        <m:r>
          <m:t>x</m:t>
        </m:r>
      </m:oMath>
      <m:oMath xmlns:mml="http://www.w3.org/1998/Math/MathML">
        <m:sSup>
          <m:e>
            <m:r>
              <m:t/>
            </m:r>
          </m:e>
          <m:sup>
            <m:r>
              <m:t>:</m:t>
            </m:r>
          </m:sup>
        </m:sSup>
        <m:r>
          <m:t>y</m:t>
        </m:r>
      </m:oMath>
      <w:r>
        <w:br/>
      </w:r>
      <w:r>
        <w:rPr>
          <w:rFonts w:ascii="Arial" w:hAnsi="Arial"/>
          <w:b w:val="0"/>
          <w:color w:val="000000"/>
          <w:sz w:val="20"/>
        </w:rPr>
        <w:t>where and are constants. It's also given that the table shows three values of and their corresponding values of</w:t>
      </w:r>
      <w:r>
        <w:br/>
      </w:r>
      <m:oMath xmlns:mml="http://www.w3.org/1998/Math/MathML">
        <m:r>
          <m:t>y=f(x)+4.</m:t>
        </m:r>
      </m:oMath>
      <m:oMath xmlns:mml="http://www.w3.org/1998/Math/MathML">
        <m:r>
          <m:t>a(x−h</m:t>
        </m:r>
        <m:sSup>
          <m:e>
            <m:r>
              <m:t>)</m:t>
            </m:r>
          </m:e>
          <m:sup>
            <m:r>
              <m:t>2</m:t>
            </m:r>
          </m:sup>
        </m:sSup>
        <m:r>
          <m:t>+k</m:t>
        </m:r>
        <m:r>
          <m:rPr>
            <m:sty m:val="p"/>
          </m:rPr>
          <m:t>for</m:t>
        </m:r>
        <m:r>
          <m:t>f(x)</m:t>
        </m:r>
      </m:oMath>
      <m:oMath xmlns:mml="http://www.w3.org/1998/Math/MathML">
        <m:r>
          <m:t>·y=a(x−h</m:t>
        </m:r>
        <m:sSup>
          <m:e>
            <m:r>
              <m:t>)</m:t>
            </m:r>
          </m:e>
          <m:sup>
            <m:r>
              <m:t>2</m:t>
            </m:r>
          </m:sup>
        </m:sSup>
        <m:r>
          <m:t>+k+4.</m:t>
        </m:r>
      </m:oMath>
      <w:r>
        <w:br/>
      </w:r>
      <w:r>
        <w:rPr>
          <w:rFonts w:ascii="Arial" w:hAnsi="Arial"/>
          <w:b w:val="0"/>
          <w:color w:val="000000"/>
          <w:sz w:val="20"/>
        </w:rPr>
        <w:t>where Substituting in this equation yields This equation represents a</w:t>
      </w:r>
      <w:r>
        <w:br/>
      </w:r>
      <m:oMath xmlns:mml="http://www.w3.org/1998/Math/MathML">
        <m:r>
          <m:t>y</m:t>
        </m:r>
      </m:oMath>
      <m:oMath xmlns:mml="http://www.w3.org/1998/Math/MathML">
        <m:r>
          <m:t>k+4</m:t>
        </m:r>
      </m:oMath>
      <m:oMath xmlns:mml="http://www.w3.org/1998/Math/MathML">
        <m:sSup>
          <m:e>
            <m:r>
              <m:t/>
            </m:r>
          </m:e>
          <m:sup>
            <m:r>
              <m:t>:</m:t>
            </m:r>
          </m:sup>
        </m:sSup>
        <m:r>
          <m:t>y</m:t>
        </m:r>
      </m:oMath>
      <m:oMath xmlns:mml="http://www.w3.org/1998/Math/MathML">
        <m:r>
          <m:t>x=h.</m:t>
        </m:r>
      </m:oMath>
      <w:r>
        <w:br/>
      </w:r>
      <w:r>
        <w:rPr>
          <w:rFonts w:ascii="Arial" w:hAnsi="Arial"/>
          <w:b w:val="0"/>
          <w:color w:val="000000"/>
          <w:sz w:val="20"/>
        </w:rPr>
        <w:t>quadratic relationship between and where is either the maximum or the minimum value of which occurs when. For quadratic</w:t>
      </w:r>
      <w:r>
        <w:br/>
      </w:r>
      <m:oMath xmlns:mml="http://www.w3.org/1998/Math/MathML">
        <m:r>
          <m:t>y</m:t>
        </m:r>
      </m:oMath>
      <m:oMath xmlns:mml="http://www.w3.org/1998/Math/MathML">
        <m:r>
          <m:t>y</m:t>
        </m:r>
      </m:oMath>
      <m:oMath xmlns:mml="http://www.w3.org/1998/Math/MathML">
        <m:r>
          <m:t>x</m:t>
        </m:r>
      </m:oMath>
      <w:r>
        <w:br/>
      </w:r>
      <w:r>
        <w:rPr>
          <w:rFonts w:ascii="Arial" w:hAnsi="Arial"/>
          <w:b w:val="0"/>
          <w:color w:val="000000"/>
          <w:sz w:val="20"/>
        </w:rPr>
        <w:t>relationships between and the maximum or minimum value of occurs at the value of halfway between any two values of that have the</w:t>
      </w:r>
      <w:r>
        <w:br/>
      </w:r>
      <m:oMath xmlns:mml="http://www.w3.org/1998/Math/MathML">
        <m:r>
          <m:t>y.</m:t>
        </m:r>
      </m:oMath>
      <m:oMath xmlns:mml="http://www.w3.org/1998/Math/MathML">
        <m:r>
          <m:t>21</m:t>
        </m:r>
      </m:oMath>
      <m:oMath xmlns:mml="http://www.w3.org/1998/Math/MathML">
        <m:r>
          <m:t>25</m:t>
        </m:r>
      </m:oMath>
      <w:r>
        <w:br/>
      </w:r>
      <w:r>
        <w:rPr>
          <w:rFonts w:ascii="Arial" w:hAnsi="Arial"/>
          <w:b w:val="0"/>
          <w:color w:val="000000"/>
          <w:sz w:val="20"/>
        </w:rPr>
        <w:t>same corresponding value of The table shows that x-values of and correspond to the same y-value,. Since is halfway between</w:t>
      </w:r>
      <w:r>
        <w:br/>
      </w:r>
      <m:oMath xmlns:mml="http://www.w3.org/1998/Math/MathML">
        <m:r>
          <m:t>y</m:t>
        </m:r>
      </m:oMath>
      <m:oMath xmlns:mml="http://www.w3.org/1998/Math/MathML">
        <m:r>
          <m:t>x=23,y=8.</m:t>
        </m:r>
      </m:oMath>
      <m:oMath xmlns:mml="http://www.w3.org/1998/Math/MathML">
        <m:r>
          <m:t>h=23</m:t>
        </m:r>
      </m:oMath>
      <w:r>
        <w:br/>
      </w:r>
      <w:r>
        <w:rPr>
          <w:rFonts w:ascii="Arial" w:hAnsi="Arial"/>
          <w:b w:val="0"/>
          <w:color w:val="000000"/>
          <w:sz w:val="20"/>
        </w:rPr>
        <w:t>and, the maximum or minimum value of occurs at an x-value of. The table shows that when It follows that and</w:t>
      </w:r>
      <w:r>
        <w:br/>
      </w:r>
      <m:oMath xmlns:mml="http://www.w3.org/1998/Math/MathML">
        <m:r>
          <m:t>k+4=8.</m:t>
        </m:r>
      </m:oMath>
      <m:oMath xmlns:mml="http://www.w3.org/1998/Math/MathML">
        <m:r>
          <m:rPr>
            <m:sty m:val="p"/>
          </m:rPr>
          <m:t>ln</m:t>
        </m:r>
        <m:r>
          <m:t>k+4=8</m:t>
        </m:r>
        <m:r>
          <m:rPr>
            <m:sty m:val="p"/>
          </m:rPr>
          <m:t>yields</m:t>
        </m:r>
        <m:r>
          <m:t>k=4.</m:t>
        </m:r>
      </m:oMath>
      <m:oMath xmlns:mml="http://www.w3.org/1998/Math/MathML">
        <m:r>
          <m:t>123</m:t>
        </m:r>
      </m:oMath>
      <m:oMath xmlns:mml="http://www.w3.org/1998/Math/MathML">
        <m:sSup>
          <m:e>
            <m:r>
              <m:t/>
            </m:r>
          </m:e>
          <m:sup>
            <m:r>
              <m:t>·</m:t>
            </m:r>
          </m:sup>
        </m:sSup>
        <m:r>
          <m:t>h</m:t>
        </m:r>
      </m:oMath>
      <m:oMath xmlns:mml="http://www.w3.org/1998/Math/MathML">
        <m:r>
          <m:t>y</m:t>
        </m:r>
      </m:oMath>
      <w:r>
        <w:br/>
      </w:r>
      <w:r>
        <w:rPr>
          <w:rFonts w:ascii="Arial" w:hAnsi="Arial"/>
          <w:b w:val="0"/>
          <w:color w:val="000000"/>
          <w:sz w:val="20"/>
        </w:rPr>
        <w:t>. Subtracting from both sides of the equation Substituting for and for in the equation</w:t>
      </w:r>
      <w:r>
        <w:br/>
      </w:r>
      <m:oMath xmlns:mml="http://www.w3.org/1998/Math/MathML">
        <m:r>
          <m:t>=a(x−h</m:t>
        </m:r>
        <m:sSup>
          <m:e>
            <m:r>
              <m:t>)</m:t>
            </m:r>
          </m:e>
          <m:sup>
            <m:r>
              <m:t>2</m:t>
            </m:r>
          </m:sup>
        </m:sSup>
        <m:r>
          <m:t>+k+4</m:t>
        </m:r>
      </m:oMath>
      <m:oMath xmlns:mml="http://www.w3.org/1998/Math/MathML">
        <m:r>
          <m:t>y=a(x−23</m:t>
        </m:r>
        <m:sSup>
          <m:e>
            <m:r>
              <m:t>)</m:t>
            </m:r>
          </m:e>
          <m:sup>
            <m:r>
              <m:t>2</m:t>
            </m:r>
          </m:sup>
        </m:sSup>
        <m:r>
          <m:t>+4+4,</m:t>
        </m:r>
        <m:r>
          <m:rPr>
            <m:sty m:val="p"/>
          </m:rPr>
          <m:t>or</m:t>
        </m:r>
        <m:r>
          <m:rPr>
            <m:nor/>
          </m:rPr>
          <m:t> </m:t>
        </m:r>
        <m:r>
          <m:t>y=a(x−23</m:t>
        </m:r>
        <m:sSup>
          <m:e>
            <m:r>
              <m:t>)</m:t>
            </m:r>
          </m:e>
          <m:sup>
            <m:r>
              <m:t>2</m:t>
            </m:r>
          </m:sup>
        </m:sSup>
        <m:r>
          <m:t>+8.</m:t>
        </m:r>
      </m:oMath>
      <w:r>
        <w:br/>
      </w:r>
      <w:r>
        <w:rPr>
          <w:rFonts w:ascii="Arial" w:hAnsi="Arial"/>
          <w:b w:val="0"/>
          <w:color w:val="000000"/>
          <w:sz w:val="20"/>
        </w:rPr>
        <w:t>yields. The value of can be found by substituting any x-value and its</w:t>
      </w:r>
      <w:r>
        <w:br/>
      </w:r>
      <m:oMath xmlns:mml="http://www.w3.org/1998/Math/MathML">
        <m:r>
          <m:t>y</m:t>
        </m:r>
      </m:oMath>
      <m:oMath xmlns:mml="http://www.w3.org/1998/Math/MathML">
        <m:sSup>
          <m:e>
            <m:r>
              <m:t/>
            </m:r>
          </m:e>
          <m:sup>
            <m:r>
              <m:t>1−8</m:t>
            </m:r>
          </m:sup>
        </m:sSup>
      </m:oMath>
      <m:oMath xmlns:mml="http://www.w3.org/1998/Math/MathML">
        <m:r>
          <m:t>s−8=a(25−23</m:t>
        </m:r>
        <m:sSup>
          <m:e>
            <m:r>
              <m:t>)</m:t>
            </m:r>
          </m:e>
          <m:sup>
            <m:r>
              <m:t>2</m:t>
            </m:r>
          </m:sup>
        </m:sSup>
      </m:oMath>
      <w:r>
        <w:br/>
      </w:r>
      <w:r>
        <w:rPr>
          <w:rFonts w:ascii="Arial" w:hAnsi="Arial"/>
          <w:b w:val="0"/>
          <w:color w:val="000000"/>
          <w:sz w:val="20"/>
        </w:rPr>
        <w:t>corresponding y-value for and respectively, in this equation. Substituting for and for in this equation yields</w:t>
      </w:r>
      <w:r>
        <w:br/>
      </w:r>
      <m:oMath xmlns:mml="http://www.w3.org/1998/Math/MathML">
        <m:r>
          <m:t>+8,</m:t>
        </m:r>
        <m:r>
          <m:rPr>
            <m:sty m:val="p"/>
          </m:rPr>
          <m:t>or</m:t>
        </m:r>
        <m:r>
          <m:t>−8=a(2</m:t>
        </m:r>
        <m:sSup>
          <m:e>
            <m:r>
              <m:t>)</m:t>
            </m:r>
          </m:e>
          <m:sup>
            <m:r>
              <m:t>2</m:t>
            </m:r>
          </m:sup>
        </m:sSup>
        <m:r>
          <m:t>+8.</m:t>
        </m:r>
      </m:oMath>
      <m:oMath xmlns:mml="http://www.w3.org/1998/Math/MathML">
        <m:sSup>
          <m:e>
            <m:r>
              <m:t/>
            </m:r>
          </m:e>
          <m:sup>
            <m:r>
              <m:rPr>
                <m:nor/>
              </m:rPr>
              <m:t> 8 </m:t>
            </m:r>
          </m:sup>
        </m:sSup>
      </m:oMath>
      <m:oMath xmlns:mml="http://www.w3.org/1998/Math/MathML">
        <m:r>
          <m:t>−</m:t>
        </m:r>
        <m:r>
          <m:t>16</m:t>
        </m:r>
        <m:r>
          <m:t>=a(2</m:t>
        </m:r>
        <m:sSup>
          <m:e>
            <m:r>
              <m:t>)</m:t>
            </m:r>
          </m:e>
          <m:sup>
            <m:r>
              <m:t>2</m:t>
            </m:r>
          </m:sup>
        </m:sSup>
        <m:r>
          <m:t>,</m:t>
        </m:r>
      </m:oMath>
      <m:oMath xmlns:mml="http://www.w3.org/1998/Math/MathML">
        <m:r>
          <m:t>−16=4a.</m:t>
        </m:r>
      </m:oMath>
      <w:r>
        <w:br/>
      </w:r>
      <w:r>
        <w:rPr>
          <w:rFonts w:ascii="Arial" w:hAnsi="Arial"/>
          <w:b w:val="0"/>
          <w:color w:val="000000"/>
          <w:sz w:val="20"/>
        </w:rPr>
        <w:t>. Subtracting from both sides of this equation yields, or. Dividing both sides of this equation</w:t>
      </w:r>
      <w:r>
        <w:br/>
      </w:r>
      <m:oMath xmlns:mml="http://www.w3.org/1998/Math/MathML">
        <m:r>
          <m:t>−4</m:t>
        </m:r>
      </m:oMath>
      <m:oMath xmlns:mml="http://www.w3.org/1998/Math/MathML">
        <m:r>
          <m:t>h</m:t>
        </m:r>
      </m:oMath>
      <m:oMath xmlns:mml="http://www.w3.org/1998/Math/MathML">
        <m:sSup>
          <m:e>
            <m:r>
              <m:t/>
            </m:r>
          </m:e>
          <m:sup>
            <m:limUpp>
              <m:e>
                <m:r>
                  <m:rPr>
                    <m:sty m:val="bi"/>
                  </m:rPr>
                  <m:t>k</m:t>
                </m:r>
              </m:e>
              <m:lim>
                <m:r>
                  <m:t>~</m:t>
                </m:r>
              </m:lim>
            </m:limUpp>
          </m:sup>
        </m:sSup>
      </m:oMath>
      <m:oMath xmlns:mml="http://www.w3.org/1998/Math/MathML">
        <m:r>
          <m:t>f(x)=a(x−h</m:t>
        </m:r>
        <m:sSup>
          <m:e>
            <m:r>
              <m:t>)</m:t>
            </m:r>
          </m:e>
          <m:sup>
            <m:r>
              <m:t>2</m:t>
            </m:r>
          </m:sup>
        </m:sSup>
        <m:r>
          <m:t>+k</m:t>
        </m:r>
        <m:r>
          <m:rPr>
            <m:sty m:val="p"/>
          </m:rPr>
          <m:t>yt</m:t>
        </m:r>
      </m:oMath>
      <m:oMath xmlns:mml="http://www.w3.org/1998/Math/MathML">
        <m:r>
          <m:t>f(x)=−4(x−23</m:t>
        </m:r>
        <m:sSup>
          <m:e>
            <m:r>
              <m:t>)</m:t>
            </m:r>
          </m:e>
          <m:sup>
            <m:r>
              <m:t>2</m:t>
            </m:r>
          </m:sup>
        </m:sSup>
        <m:r>
          <m:t>+4.</m:t>
        </m:r>
      </m:oMath>
      <w:r>
        <w:br/>
      </w:r>
      <w:r>
        <w:rPr>
          <w:rFonts w:ascii="Arial" w:hAnsi="Arial"/>
          <w:b w:val="0"/>
          <w:color w:val="000000"/>
          <w:sz w:val="20"/>
        </w:rPr>
        <w:t>by yields. Substituting for, for, and for in the equation yields.</w:t>
      </w:r>
      <w:r>
        <w:br/>
      </w:r>
      <m:oMath xmlns:mml="http://www.w3.org/1998/Math/MathML">
        <m:r>
          <m:t>y=f(x)</m:t>
        </m:r>
      </m:oMath>
      <m:oMath xmlns:mml="http://www.w3.org/1998/Math/MathML">
        <m:r>
          <m:t>:x=0.</m:t>
        </m:r>
      </m:oMath>
      <m:oMath xmlns:mml="http://www.w3.org/1998/Math/MathML">
        <m:r>
          <m:t>0</m:t>
        </m:r>
      </m:oMath>
      <m:oMath xmlns:mml="http://www.w3.org/1998/Math/MathML">
        <m:r>
          <m:t>f(x)=</m:t>
        </m:r>
      </m:oMath>
      <w:r>
        <w:br/>
      </w:r>
      <w:r>
        <w:rPr>
          <w:rFonts w:ascii="Arial" w:hAnsi="Arial"/>
          <w:b w:val="0"/>
          <w:color w:val="000000"/>
          <w:sz w:val="20"/>
        </w:rPr>
        <w:t>The y-intercept of the graph of in the xy-plane is the point on the graph where. Substituting for in the equation</w:t>
      </w:r>
      <w:r>
        <w:br/>
      </w:r>
      <m:oMath xmlns:mml="http://www.w3.org/1998/Math/MathML">
        <m:r>
          <m:t>f(0)=−4(0−23</m:t>
        </m:r>
        <m:sSup>
          <m:e>
            <m:r>
              <m:t>)</m:t>
            </m:r>
          </m:e>
          <m:sup>
            <m:r>
              <m:t>2</m:t>
            </m:r>
          </m:sup>
        </m:sSup>
        <m:r>
          <m:t>+4,</m:t>
        </m:r>
        <m:r>
          <m:rPr>
            <m:sty m:val="p"/>
          </m:rPr>
          <m:t>or</m:t>
        </m:r>
        <m:r>
          <m:t>f(0)=−4(−23</m:t>
        </m:r>
        <m:sSup>
          <m:e>
            <m:r>
              <m:t>)</m:t>
            </m:r>
          </m:e>
          <m:sup>
            <m:r>
              <m:t>2</m:t>
            </m:r>
          </m:sup>
        </m:sSup>
        <m:r>
          <m:t>+4.</m:t>
        </m:r>
      </m:oMath>
      <m:oMath xmlns:mml="http://www.w3.org/1998/Math/MathML">
        <m:r>
          <m:t>f(0)=−2,112,</m:t>
        </m:r>
      </m:oMath>
      <m:oMath xmlns:mml="http://www.w3.org/1998/Math/MathML">
        <m:r>
          <m:t>y</m:t>
        </m:r>
      </m:oMath>
      <w:r>
        <w:br/>
      </w:r>
      <w:r>
        <w:rPr>
          <w:rFonts w:ascii="Arial" w:hAnsi="Arial"/>
          <w:b w:val="0"/>
          <w:color w:val="000000"/>
          <w:sz w:val="20"/>
        </w:rPr>
        <w:t>yields This is equivalent to so the y-intercept of the</w:t>
      </w:r>
      <w:r>
        <w:br/>
      </w:r>
      <m:oMath xmlns:mml="http://www.w3.org/1998/Math/MathML">
        <m:sSup>
          <m:e>
            <m:r>
              <m:t>λ</m:t>
            </m:r>
          </m:e>
          <m:sup>
            <m:r>
              <m:t>2</m:t>
            </m:r>
          </m:sup>
        </m:sSup>
        <m:r>
          <m:t>y=f(x)</m:t>
        </m:r>
      </m:oMath>
      <m:oMath xmlns:mml="http://www.w3.org/1998/Math/MathML">
        <m:r>
          <m:t>y</m:t>
        </m:r>
      </m:oMath>
      <m:oMath xmlns:mml="http://www.w3.org/1998/Math/MathML">
        <m:r>
          <m:t>y=f(x)</m:t>
        </m:r>
      </m:oMath>
      <w:r>
        <w:br/>
      </w:r>
      <w:r>
        <w:rPr>
          <w:rFonts w:ascii="Arial" w:hAnsi="Arial"/>
          <w:b w:val="0"/>
          <w:color w:val="000000"/>
          <w:sz w:val="20"/>
        </w:rPr>
        <w:t>graph of in the xy-plane is. Thus, the y-coordinate of the y-intercept of the graph of in the xy-plane is.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g</m:t>
        </m:r>
        <m:r>
          <m:t>(x)</m:t>
        </m:r>
        <m:r>
          <m:t>=11</m:t>
        </m:r>
        <m:sSup>
          <m:e>
            <m:r>
              <m:t>(</m:t>
            </m:r>
            <m:f>
              <m:fPr>
                <m:type m:val="bar"/>
              </m:fPr>
              <m:num>
                <m:r>
                  <m:t>1</m:t>
                </m:r>
              </m:num>
              <m:den>
                <m:r>
                  <m:t>12</m:t>
                </m:r>
              </m:den>
            </m:f>
            <m:r>
              <m:t>)</m:t>
            </m:r>
          </m:e>
          <m:sup>
            <m:r>
              <m:t>x</m:t>
            </m:r>
          </m:sup>
        </m:sSup>
      </m:oMath>
      <w:r>
        <w:br/>
      </w:r>
      <m:oMath xmlns:mml="http://www.w3.org/1998/Math/MathML">
        <m:r>
          <m:t>g</m:t>
        </m:r>
      </m:oMath>
      <m:oMath xmlns:mml="http://www.w3.org/1998/Math/MathML">
        <m:r>
          <m:t>y</m:t>
        </m:r>
        <m:r>
          <m:t>=</m:t>
        </m:r>
        <m:r>
          <m:t>g</m:t>
        </m:r>
        <m:r>
          <m:t>(</m:t>
        </m:r>
        <m:r>
          <m:t>x</m:t>
        </m:r>
        <m:r>
          <m:t>)</m:t>
        </m:r>
        <m:r>
          <m:t>,</m:t>
        </m:r>
      </m:oMath>
      <w:r>
        <w:br/>
      </w:r>
      <w:r>
        <w:rPr>
          <w:rFonts w:ascii="Arial" w:hAnsi="Arial"/>
          <w:b w:val="0"/>
          <w:color w:val="000000"/>
          <w:sz w:val="20"/>
        </w:rPr>
        <w:t>If the given function is graphed in the xy-plane, where what is the y-intercept of the graph?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0.</m:t>
        </m:r>
      </m:oMath>
      <m:oMath xmlns:mml="http://www.w3.org/1998/Math/MathML">
        <m:sSup>
          <m:e>
            <m:r>
              <m:t/>
            </m:r>
          </m:e>
          <m:sup>
            <m:r>
              <m:rPr>
                <m:sty m:val="p"/>
              </m:rPr>
              <m:t>o</m:t>
            </m:r>
          </m:sup>
        </m:sSup>
      </m:oMath>
      <m:oMath xmlns:mml="http://www.w3.org/1998/Math/MathML">
        <m:r>
          <m:t>g</m:t>
        </m:r>
        <m:r>
          <m:t>(0)</m:t>
        </m:r>
        <m:r>
          <m:t>=</m:t>
        </m:r>
        <m:r>
          <m:t>1</m:t>
        </m:r>
        <m:r>
          <m:t>1</m:t>
        </m:r>
        <m:sSup>
          <m:e>
            <m:r>
              <m:t>(</m:t>
            </m:r>
            <m:f>
              <m:fPr>
                <m:type m:val="bar"/>
              </m:fPr>
              <m:num>
                <m:r>
                  <m:t>1</m:t>
                </m:r>
              </m:num>
              <m:den>
                <m:r>
                  <m:t>12</m:t>
                </m:r>
              </m:den>
            </m:f>
            <m:r>
              <m:t>)</m:t>
            </m:r>
          </m:e>
          <m:sup>
            <m:r>
              <m:t>0</m:t>
            </m:r>
          </m:sup>
        </m:sSup>
        <m:r>
          <m:t>.</m:t>
        </m:r>
      </m:oMath>
      <w:r>
        <w:br/>
      </w:r>
      <w:r>
        <w:rPr>
          <w:rFonts w:ascii="Arial" w:hAnsi="Arial"/>
          <w:b w:val="0"/>
          <w:color w:val="000000"/>
          <w:sz w:val="20"/>
        </w:rPr>
        <w:t>Choice A is correct. The x-coordinate of any y-intercept of a graph is Substituting for in the given equation yields. Since</w:t>
      </w:r>
      <w:r>
        <w:br/>
      </w:r>
      <m:oMath xmlns:mml="http://www.w3.org/1998/Math/MathML">
        <m:r>
          <m:t>·g(0)=11·1,</m:t>
        </m:r>
        <m:r>
          <m:rPr>
            <m:sty m:val="p"/>
          </m:rPr>
          <m:t>or</m:t>
        </m:r>
        <m:r>
          <m:t>g(0)=11.</m:t>
        </m:r>
      </m:oMath>
      <w:r>
        <w:br/>
      </w:r>
      <w:r>
        <w:rPr>
          <w:rFonts w:ascii="Arial" w:hAnsi="Arial"/>
          <w:b w:val="0"/>
          <w:color w:val="000000"/>
          <w:sz w:val="20"/>
        </w:rPr>
        <w:t>any nonzero number raised to the power is, this gives. The y-intercept of the graph is, therefore, the point</w:t>
      </w:r>
      <w:r>
        <w:br/>
      </w:r>
      <w:r>
        <w:rPr>
          <w:rFonts w:ascii="Arial" w:hAnsi="Arial"/>
          <w:b w:val="0"/>
          <w:color w:val="000000"/>
          <w:sz w:val="20"/>
        </w:rPr>
        <w:t>.</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2</m:t>
        </m:r>
        <m:r>
          <m:t>(x−</m:t>
        </m:r>
        <m:f>
          <m:fPr>
            <m:type m:val="bar"/>
          </m:fPr>
          <m:num>
            <m:r>
              <m:t>9</m:t>
            </m:r>
          </m:num>
          <m:den>
            <m:r>
              <m:t>2</m:t>
            </m:r>
          </m:den>
        </m:f>
        <m:r>
          <m:t>)</m:t>
        </m:r>
        <m:r>
          <m:t>(x+8)</m:t>
        </m:r>
      </m:oMath>
      <w:r>
        <w:br/>
      </w:r>
      <w:r>
        <w:rPr>
          <w:rFonts w:ascii="Arial" w:hAnsi="Arial"/>
          <w:b w:val="0"/>
          <w:color w:val="000000"/>
          <w:sz w:val="20"/>
        </w:rPr>
        <w:t>Which expression is equivalent to?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m:t>
        </m:r>
        <m:sSup>
          <m:e>
            <m:r>
              <m:t>x</m:t>
            </m:r>
          </m:e>
          <m:sup>
            <m:r>
              <m:t>2</m:t>
            </m:r>
          </m:sup>
        </m:sSup>
        <m:r>
          <m:t>+7x−72</m:t>
        </m:r>
      </m:oMath>
    </w:p>
    <w:p>
      <w:pPr>
        <w:spacing w:after="60" w:line="252" w:lineRule="auto"/>
        <w:ind w:left="317" w:hanging="317"/>
      </w:pPr>
      <w:r>
        <w:rPr>
          <w:rFonts w:ascii="Arial" w:hAnsi="Arial"/>
          <w:b w:val="0"/>
          <w:color w:val="000000"/>
          <w:sz w:val="20"/>
        </w:rPr>
        <w:t xml:space="preserve">Option B: </w:t>
      </w:r>
      <m:oMath xmlns:mml="http://www.w3.org/1998/Math/MathML">
        <m:r>
          <m:t>2</m:t>
        </m:r>
        <m:sSup>
          <m:e>
            <m:r>
              <m:t>x</m:t>
            </m:r>
          </m:e>
          <m:sup>
            <m:r>
              <m:t>2</m:t>
            </m:r>
          </m:sup>
        </m:sSup>
        <m:r>
          <m:t>−x−36</m:t>
        </m:r>
      </m:oMath>
    </w:p>
    <w:p>
      <w:pPr>
        <w:spacing w:after="60" w:line="252" w:lineRule="auto"/>
        <w:ind w:left="317" w:hanging="317"/>
      </w:pPr>
      <w:r>
        <w:rPr>
          <w:rFonts w:ascii="Arial" w:hAnsi="Arial"/>
          <w:b w:val="0"/>
          <w:color w:val="000000"/>
          <w:sz w:val="20"/>
        </w:rPr>
        <w:t xml:space="preserve">Option C: </w:t>
      </w:r>
      <m:oMath xmlns:mml="http://www.w3.org/1998/Math/MathML">
        <m:sSup>
          <m:e>
            <m:r>
              <m:t>x</m:t>
            </m:r>
          </m:e>
          <m:sup>
            <m:r>
              <m:t>2</m:t>
            </m:r>
          </m:sup>
        </m:sSup>
        <m:r>
          <m:t>+7x−36</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B</m:t>
            </m:r>
          </m:sup>
        </m:sSup>
      </m:oMath>
      <m:oMath xmlns:mml="http://www.w3.org/1998/Math/MathML">
        <m:r>
          <m:t>2</m:t>
        </m:r>
        <m:r>
          <m:t>(x−</m:t>
        </m:r>
        <m:f>
          <m:fPr>
            <m:type m:val="bar"/>
          </m:fPr>
          <m:num>
            <m:r>
              <m:t>9</m:t>
            </m:r>
          </m:num>
          <m:den>
            <m:r>
              <m:t>2</m:t>
            </m:r>
          </m:den>
        </m:f>
        <m:r>
          <m:t>)</m:t>
        </m:r>
      </m:oMath>
      <m:oMath xmlns:mml="http://www.w3.org/1998/Math/MathML">
        <m:r>
          <m:t>β=β</m:t>
        </m:r>
      </m:oMath>
      <m:oMath xmlns:mml="http://www.w3.org/1998/Math/MathML">
        <m:r>
          <m:t>2x−9.</m:t>
        </m:r>
      </m:oMath>
      <w:r>
        <w:br/>
      </w:r>
      <w:r>
        <w:rPr>
          <w:rFonts w:ascii="Arial" w:hAnsi="Arial"/>
          <w:b w:val="0"/>
          <w:color w:val="000000"/>
          <w:sz w:val="20"/>
        </w:rPr>
        <w:t>Choice is correct. In the given expression, can be rewritten as, or. Applying the distributive property to the</w:t>
      </w:r>
      <w:r>
        <w:br/>
      </w:r>
      <m:oMath xmlns:mml="http://www.w3.org/1998/Math/MathML">
        <m:r>
          <m:t>(2x−9)(x+8)</m:t>
        </m:r>
      </m:oMath>
      <m:oMath xmlns:mml="http://www.w3.org/1998/Math/MathML">
        <m:r>
          <m:t>2x(x+8)−9(x+8).</m:t>
        </m:r>
        <m:r>
          <m:rPr>
            <m:sty m:val="p"/>
          </m:rPr>
          <m:t>or</m:t>
        </m:r>
        <m:r>
          <m:t>2</m:t>
        </m:r>
        <m:sSup>
          <m:e>
            <m:r>
              <m:t>x</m:t>
            </m:r>
          </m:e>
          <m:sup>
            <m:r>
              <m:t>2</m:t>
            </m:r>
          </m:sup>
        </m:sSup>
        <m:r>
          <m:t>+16x−9x−72.</m:t>
        </m:r>
      </m:oMath>
      <m:oMath xmlns:mml="http://www.w3.org/1998/Math/MathML">
        <m:r>
          <m:t>2</m:t>
        </m:r>
        <m:sSup>
          <m:e>
            <m:r>
              <m:t>x</m:t>
            </m:r>
          </m:e>
          <m:sup>
            <m:r>
              <m:t>2</m:t>
            </m:r>
          </m:sup>
        </m:sSup>
      </m:oMath>
      <w:r>
        <w:br/>
      </w:r>
      <w:r>
        <w:rPr>
          <w:rFonts w:ascii="Arial" w:hAnsi="Arial"/>
          <w:b w:val="0"/>
          <w:color w:val="000000"/>
          <w:sz w:val="20"/>
        </w:rPr>
        <w:t>expression yields. Combining like terms in this expression yields</w:t>
      </w:r>
      <w:r>
        <w:br/>
      </w:r>
      <m:oMath xmlns:mml="http://www.w3.org/1998/Math/MathML">
        <m:r>
          <m:t>+7x−72.</m:t>
        </m:r>
      </m:oMath>
      <m:oMath xmlns:mml="http://www.w3.org/1998/Math/MathML">
        <m:r>
          <m:t>2</m:t>
        </m:r>
        <m:r>
          <m:t>(</m:t>
        </m:r>
        <m:r>
          <m:t>x−</m:t>
        </m:r>
        <m:f>
          <m:fPr>
            <m:type m:val="bar"/>
          </m:fPr>
          <m:num>
            <m:r>
              <m:t>9</m:t>
            </m:r>
          </m:num>
          <m:den>
            <m:r>
              <m:t>2</m:t>
            </m:r>
          </m:den>
        </m:f>
        <m:r>
          <m:t>)</m:t>
        </m:r>
        <m:r>
          <m:t>(</m:t>
        </m:r>
        <m:r>
          <m:t>x+8</m:t>
        </m:r>
        <m:r>
          <m:t>)</m:t>
        </m:r>
      </m:oMath>
      <m:oMath xmlns:mml="http://www.w3.org/1998/Math/MathML">
        <m:r>
          <m:t>12</m:t>
        </m:r>
        <m:sSup>
          <m:e>
            <m:r>
              <m:t>x</m:t>
            </m:r>
          </m:e>
          <m:sup>
            <m:r>
              <m:t>2</m:t>
            </m:r>
          </m:sup>
        </m:sSup>
        <m:r>
          <m:t>+7x−72.</m:t>
        </m:r>
      </m:oMath>
      <w:r>
        <w:br/>
      </w:r>
      <w:r>
        <w:rPr>
          <w:rFonts w:ascii="Arial" w:hAnsi="Arial"/>
          <w:b w:val="0"/>
          <w:color w:val="000000"/>
          <w:sz w:val="20"/>
        </w:rPr>
        <w:t>. Thus, is equivalent to.</w:t>
      </w:r>
      <w:r>
        <w:br/>
      </w:r>
      <w:r>
        <w:rPr>
          <w:rFonts w:ascii="Arial" w:hAnsi="Arial"/>
          <w:b w:val="0"/>
          <w:color w:val="000000"/>
          <w:sz w:val="20"/>
        </w:rPr>
        <w:t>Choice A is incorrect and may result from conceptual or calculation errors.</w:t>
      </w:r>
      <w:r>
        <w:br/>
      </w:r>
      <m:oMath xmlns:mml="http://www.w3.org/1998/Math/MathML">
        <m:sSup>
          <m:e>
            <m:r>
              <m:t/>
            </m:r>
          </m:e>
          <m:sup>
            <m:r>
              <m:t>:</m:t>
            </m:r>
            <m:r>
              <m:rPr/>
              <m:t>c</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9</m:t>
        </m:r>
        <m:sSup>
          <m:e>
            <m:r>
              <m:t>x</m:t>
            </m:r>
          </m:e>
          <m:sup>
            <m:r>
              <m:t>2</m:t>
            </m:r>
          </m:sup>
        </m:sSup>
        <m:r>
          <m:t>+7</m:t>
        </m:r>
        <m:sSup>
          <m:e>
            <m:r>
              <m:t>x</m:t>
            </m:r>
          </m:e>
          <m:sup>
            <m:r>
              <m:t>2</m:t>
            </m:r>
          </m:sup>
        </m:sSup>
        <m:r>
          <m:t>+9x</m:t>
        </m:r>
      </m:oMath>
      <w:r>
        <w:br/>
      </w:r>
      <w:r>
        <w:rPr>
          <w:rFonts w:ascii="Arial" w:hAnsi="Arial"/>
          <w:b w:val="0"/>
          <w:color w:val="000000"/>
          <w:sz w:val="20"/>
        </w:rPr>
        <w:t>Which expression is equivalent to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9</m:t>
        </m:r>
        <m:sSup>
          <m:e>
            <m:r>
              <m:t>x</m:t>
            </m:r>
          </m:e>
          <m:sup>
            <m:r>
              <m:t>2</m:t>
            </m:r>
          </m:sup>
        </m:sSup>
        <m:r>
          <m:t>+16x</m:t>
        </m:r>
      </m:oMath>
    </w:p>
    <w:p>
      <w:pPr>
        <w:spacing w:after="60" w:line="252" w:lineRule="auto"/>
        <w:ind w:left="317" w:hanging="317"/>
      </w:pPr>
      <w:r>
        <w:rPr>
          <w:rFonts w:ascii="Arial" w:hAnsi="Arial"/>
          <w:b w:val="0"/>
          <w:color w:val="000000"/>
          <w:sz w:val="20"/>
        </w:rPr>
        <w:t xml:space="preserve">Option B: </w:t>
      </w:r>
      <m:oMath xmlns:mml="http://www.w3.org/1998/Math/MathML">
        <m:sSup>
          <m:e>
            <m:r>
              <m:t/>
            </m:r>
          </m:e>
          <m:sup>
            <m:r>
              <m:t>25</m:t>
            </m:r>
          </m:sup>
        </m:sSup>
        <m:sSup>
          <m:e>
            <m:r>
              <m:t>x</m:t>
            </m:r>
          </m:e>
          <m:sup>
            <m:r>
              <m:t>5</m:t>
            </m:r>
          </m:sup>
        </m:sSup>
      </m:oMath>
    </w:p>
    <w:p>
      <w:pPr>
        <w:spacing w:after="60" w:line="252" w:lineRule="auto"/>
        <w:ind w:left="317" w:hanging="317"/>
      </w:pPr>
      <w:r>
        <w:rPr>
          <w:rFonts w:ascii="Arial" w:hAnsi="Arial"/>
          <w:b w:val="0"/>
          <w:color w:val="000000"/>
          <w:sz w:val="20"/>
        </w:rPr>
        <w:t xml:space="preserve">Option C: </w:t>
      </w:r>
      <m:oMath xmlns:mml="http://www.w3.org/1998/Math/MathML">
        <m:r>
          <m:t>16</m:t>
        </m:r>
        <m:sSup>
          <m:e>
            <m:r>
              <m:t>x</m:t>
            </m:r>
          </m:e>
          <m:sup>
            <m:r>
              <m:t>2</m:t>
            </m:r>
          </m:sup>
        </m:sSup>
        <m:r>
          <m:t>+9x</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9</m:t>
        </m:r>
        <m:sSup>
          <m:e>
            <m:r>
              <m:t>x</m:t>
            </m:r>
          </m:e>
          <m:sup>
            <m:r>
              <m:t>2</m:t>
            </m:r>
          </m:sup>
        </m:sSup>
      </m:oMath>
      <m:oMath xmlns:mml="http://www.w3.org/1998/Math/MathML">
        <m:r>
          <m:t>7</m:t>
        </m:r>
        <m:sSup>
          <m:e>
            <m:r>
              <m:t>x</m:t>
            </m:r>
          </m:e>
          <m:sup>
            <m:r>
              <m:t>2</m:t>
            </m:r>
          </m:sup>
        </m:sSup>
        <m:r>
          <m:t>,</m:t>
        </m:r>
      </m:oMath>
      <m:oMath xmlns:mml="http://www.w3.org/1998/Math/MathML">
        <m:r>
          <m:t>9</m:t>
        </m:r>
        <m:sSup>
          <m:e>
            <m:r>
              <m:t>x</m:t>
            </m:r>
          </m:e>
          <m:sup>
            <m:r>
              <m:t>2</m:t>
            </m:r>
          </m:sup>
        </m:sSup>
        <m:r>
          <m:t>+7</m:t>
        </m:r>
        <m:sSup>
          <m:e>
            <m:r>
              <m:t>x</m:t>
            </m:r>
          </m:e>
          <m:sup>
            <m:r>
              <m:t>2</m:t>
            </m:r>
          </m:sup>
        </m:sSup>
        <m:r>
          <m:t>,</m:t>
        </m:r>
        <m:r>
          <m:rPr>
            <m:sty m:val="p"/>
          </m:rPr>
          <m:t>or</m:t>
        </m:r>
      </m:oMath>
      <w:r>
        <w:br/>
      </w:r>
      <w:r>
        <w:rPr>
          <w:rFonts w:ascii="Arial" w:hAnsi="Arial"/>
          <w:b w:val="0"/>
          <w:color w:val="000000"/>
          <w:sz w:val="20"/>
        </w:rPr>
        <w:t>Choice D is correct. In the given expression, the first two terms, and, are like terms. Combining these like terms yields</w:t>
      </w:r>
      <w:r>
        <w:br/>
      </w:r>
      <m:oMath xmlns:mml="http://www.w3.org/1998/Math/MathML">
        <m:r>
          <m:t>9</m:t>
        </m:r>
        <m:sSup>
          <m:e>
            <m:r>
              <m:t>x</m:t>
            </m:r>
          </m:e>
          <m:sup>
            <m:r>
              <m:t>2</m:t>
            </m:r>
          </m:sup>
        </m:sSup>
        <m:r>
          <m:t>+7</m:t>
        </m:r>
        <m:sSup>
          <m:e>
            <m:r>
              <m:t>x</m:t>
            </m:r>
          </m:e>
          <m:sup>
            <m:r>
              <m:t>2</m:t>
            </m:r>
          </m:sup>
        </m:sSup>
        <m:r>
          <m:t>+9x</m:t>
        </m:r>
      </m:oMath>
      <m:oMath xmlns:mml="http://www.w3.org/1998/Math/MathML">
        <m:r>
          <m:t>16</m:t>
        </m:r>
        <m:sSup>
          <m:e>
            <m:r>
              <m:t>x</m:t>
            </m:r>
          </m:e>
          <m:sup>
            <m:r>
              <m:t>2</m:t>
            </m:r>
          </m:sup>
        </m:sSup>
        <m:r>
          <m:t>+9x.</m:t>
        </m:r>
      </m:oMath>
      <w:r>
        <w:br/>
      </w:r>
      <w:r>
        <w:rPr>
          <w:rFonts w:ascii="Arial" w:hAnsi="Arial"/>
          <w:b w:val="0"/>
          <w:color w:val="000000"/>
          <w:sz w:val="20"/>
        </w:rPr>
        <w:t>. It follows that the expression is equivalent to.</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ιA,</m:t>
        </m:r>
      </m:oMath>
      <m:oMath xmlns:mml="http://www.w3.org/1998/Math/MathML">
        <m:r>
          <m:t>w(w+29),</m:t>
        </m:r>
      </m:oMath>
      <w:r>
        <w:br/>
      </w:r>
      <w:r>
        <w:rPr>
          <w:rFonts w:ascii="Arial" w:hAnsi="Arial"/>
          <w:b w:val="0"/>
          <w:color w:val="000000"/>
          <w:sz w:val="20"/>
        </w:rPr>
        <w:t>The area in square centimeters, of a rectangular painting can be represented by the expression, where is the width, in</w:t>
      </w:r>
      <w:r>
        <w:br/>
      </w:r>
      <w:r>
        <w:rPr>
          <w:rFonts w:ascii="Arial" w:hAnsi="Arial"/>
          <w:b w:val="0"/>
          <w:color w:val="000000"/>
          <w:sz w:val="20"/>
        </w:rPr>
        <w:t>centimeters, of the painting. Which expression represents the length, in centimeters, of the painting?</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m:oMath xmlns:mml="http://www.w3.org/1998/Math/MathML">
        <m:r>
          <m:t>(w+29)</m:t>
        </m:r>
      </m:oMath>
    </w:p>
    <w:p>
      <w:pPr>
        <w:spacing w:after="60" w:line="252" w:lineRule="auto"/>
        <w:ind w:left="317" w:hanging="317"/>
      </w:pPr>
      <w:r>
        <w:rPr>
          <w:rFonts w:ascii="Arial" w:hAnsi="Arial"/>
          <w:b w:val="0"/>
          <w:color w:val="000000"/>
          <w:sz w:val="20"/>
        </w:rPr>
        <w:t xml:space="preserve">Option C: </w:t>
      </w:r>
      <m:oMath xmlns:mml="http://www.w3.org/1998/Math/MathML">
        <m:r>
          <m:t>w(w+29)</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nor/>
              </m:rPr>
              <m:t> c </m:t>
            </m:r>
          </m:sup>
        </m:sSup>
      </m:oMath>
      <m:oMath xmlns:mml="http://www.w3.org/1998/Math/MathML">
        <m:r>
          <m:t>w(w+29)</m:t>
        </m:r>
      </m:oMath>
      <w:r>
        <w:br/>
      </w:r>
      <w:r>
        <w:rPr>
          <w:rFonts w:ascii="Arial" w:hAnsi="Arial"/>
          <w:b w:val="0"/>
          <w:color w:val="000000"/>
          <w:sz w:val="20"/>
        </w:rPr>
        <w:t>Choice C is correct. It's given that the expression represents the area, in square centimeters, of a rectangular painting, where is</w:t>
      </w:r>
      <w:r>
        <w:br/>
      </w:r>
      <w:r>
        <w:rPr>
          <w:rFonts w:ascii="Arial" w:hAnsi="Arial"/>
          <w:b w:val="0"/>
          <w:color w:val="000000"/>
          <w:sz w:val="20"/>
        </w:rPr>
        <w:t>the width, in centimeters, of the painting. The area of a rectangle can be calculated by multiplying its length by its width. It follows that the length,</w:t>
      </w:r>
      <w:r>
        <w:br/>
      </w:r>
      <m:oMath xmlns:mml="http://www.w3.org/1998/Math/MathML">
        <m:r>
          <m:t>(w+29)</m:t>
        </m:r>
      </m:oMath>
      <w:r>
        <w:br/>
      </w:r>
      <w:r>
        <w:rPr>
          <w:rFonts w:ascii="Arial" w:hAnsi="Arial"/>
          <w:b w:val="0"/>
          <w:color w:val="000000"/>
          <w:sz w:val="20"/>
        </w:rPr>
        <w:t>in centimeters, of the painting is represented by the expression.</w:t>
      </w:r>
      <w:r>
        <w:br/>
      </w:r>
      <w:r>
        <w:rPr>
          <w:rFonts w:ascii="Arial" w:hAnsi="Arial"/>
          <w:b w:val="0"/>
          <w:color w:val="000000"/>
          <w:sz w:val="20"/>
        </w:rPr>
        <w:t>Choice A is incorrect. This expression represents the width, in centimeters, of the painting, not its length, in centimeters.</w:t>
      </w:r>
      <w:r>
        <w:br/>
      </w:r>
      <w:r>
        <w:rPr>
          <w:rFonts w:ascii="Arial" w:hAnsi="Arial"/>
          <w:b w:val="0"/>
          <w:color w:val="000000"/>
          <w:sz w:val="20"/>
        </w:rPr>
        <w:t>Choice B is incorrect. This is the difference between the length, in centimeters, and the width, in centimeters, of the painting, not its length, in</w:t>
      </w:r>
      <w:r>
        <w:br/>
      </w:r>
      <w:r>
        <w:rPr>
          <w:rFonts w:ascii="Arial" w:hAnsi="Arial"/>
          <w:b w:val="0"/>
          <w:color w:val="000000"/>
          <w:sz w:val="20"/>
        </w:rPr>
        <w:t>centimeters.</w:t>
      </w:r>
      <w:r>
        <w:br/>
      </w:r>
      <w:r>
        <w:rPr>
          <w:rFonts w:ascii="Arial" w:hAnsi="Arial"/>
          <w:b w:val="0"/>
          <w:color w:val="000000"/>
          <w:sz w:val="20"/>
        </w:rPr>
        <w:t>Choice D is incorrect. This expression represents the area, in square centimeters, of the painting, not its length, in centimeters.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quadratic function models the height, in feet, of an object above the ground in terms of the time, in seconds, after the object is launched off an</w:t>
      </w:r>
      <w:r>
        <w:br/>
      </w:r>
      <w:r>
        <w:rPr>
          <w:rFonts w:ascii="Arial" w:hAnsi="Arial"/>
          <w:b w:val="0"/>
          <w:color w:val="000000"/>
          <w:sz w:val="20"/>
        </w:rPr>
        <w:t>elevated surface. The model indicates the object has an initial height of feet above the ground and reaches its maximum height of feet</w:t>
      </w:r>
      <w:r>
        <w:br/>
      </w:r>
      <w:r>
        <w:rPr>
          <w:rFonts w:ascii="Arial" w:hAnsi="Arial"/>
          <w:b w:val="0"/>
          <w:color w:val="000000"/>
          <w:sz w:val="20"/>
        </w:rPr>
        <w:t>above the ground seconds after being launched. Based on the model, what is the height, in feet, of the object above the ground seconds</w:t>
      </w:r>
      <w:r>
        <w:br/>
      </w:r>
      <w:r>
        <w:rPr>
          <w:rFonts w:ascii="Arial" w:hAnsi="Arial"/>
          <w:b w:val="0"/>
          <w:color w:val="000000"/>
          <w:sz w:val="20"/>
        </w:rPr>
        <w:t>after being launched?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 a quadratic function models the height, in feet, of an object above the ground in terms of the time, in seconds,</w:t>
      </w:r>
      <w:r>
        <w:br/>
      </w:r>
      <m:oMath xmlns:mml="http://www.w3.org/1998/Math/MathML">
        <m:r>
          <m:t>f(x)=a(x−h</m:t>
        </m:r>
        <m:sSup>
          <m:e>
            <m:r>
              <m:t>)</m:t>
            </m:r>
          </m:e>
          <m:sup>
            <m:r>
              <m:t>2</m:t>
            </m:r>
          </m:sup>
        </m:sSup>
        <m:r>
          <m:t>+k,</m:t>
        </m:r>
      </m:oMath>
      <w:r>
        <w:br/>
      </w:r>
      <w:r>
        <w:rPr>
          <w:rFonts w:ascii="Arial" w:hAnsi="Arial"/>
          <w:b w:val="0"/>
          <w:color w:val="000000"/>
          <w:sz w:val="20"/>
        </w:rPr>
        <w:t>after the object is launched off an elevated surface. This quadratic function can be defined by an equation of the form</w:t>
      </w:r>
      <w:r>
        <w:br/>
      </w:r>
      <m:oMath xmlns:mml="http://www.w3.org/1998/Math/MathML">
        <m:r>
          <m:t>f(x)</m:t>
        </m:r>
      </m:oMath>
      <m:oMath xmlns:mml="http://www.w3.org/1998/Math/MathML">
        <m:r>
          <m:t>k</m:t>
        </m:r>
      </m:oMath>
      <w:r>
        <w:br/>
      </w:r>
      <w:r>
        <w:rPr>
          <w:rFonts w:ascii="Arial" w:hAnsi="Arial"/>
          <w:b w:val="0"/>
          <w:color w:val="000000"/>
          <w:sz w:val="20"/>
        </w:rPr>
        <w:t>where is the height of the object seconds after it was launched, and,, and are constants such that the function reaches its</w:t>
      </w:r>
      <w:r>
        <w:br/>
      </w:r>
      <m:oMath xmlns:mml="http://www.w3.org/1998/Math/MathML">
        <m:r>
          <m:t>k</m:t>
        </m:r>
      </m:oMath>
      <m:oMath xmlns:mml="http://www.w3.org/1998/Math/MathML">
        <m:r>
          <m:t>x=h.</m:t>
        </m:r>
      </m:oMath>
      <m:oMath xmlns:mml="http://www.w3.org/1998/Math/MathML">
        <m:r>
          <m:t>18</m:t>
        </m:r>
      </m:oMath>
      <w:r>
        <w:br/>
      </w:r>
      <w:r>
        <w:rPr>
          <w:rFonts w:ascii="Arial" w:hAnsi="Arial"/>
          <w:b w:val="0"/>
          <w:color w:val="000000"/>
          <w:sz w:val="20"/>
        </w:rPr>
        <w:t>maximum value, when. Since the model indicates the object reaches its maximum height of feet above the ground seconds</w:t>
      </w:r>
      <w:r>
        <w:br/>
      </w:r>
      <m:oMath xmlns:mml="http://www.w3.org/1998/Math/MathML">
        <m:r>
          <m:t>f(x)</m:t>
        </m:r>
      </m:oMath>
      <m:oMath xmlns:mml="http://www.w3.org/1998/Math/MathML">
        <m:r>
          <m:t>1x=8.</m:t>
        </m:r>
      </m:oMath>
      <m:oMath xmlns:mml="http://www.w3.org/1998/Math/MathML">
        <m:r>
          <m:t>,k=1,034</m:t>
        </m:r>
      </m:oMath>
      <m:oMath xmlns:mml="http://www.w3.org/1998/Math/MathML">
        <m:r>
          <m:t>h=8.</m:t>
        </m:r>
      </m:oMath>
      <m:oMath xmlns:mml="http://www.w3.org/1998/Math/MathML">
        <m:sSup>
          <m:e>
            <m:r>
              <m:t/>
            </m:r>
          </m:e>
          <m:sup>
            <m:r>
              <m:t>·</m:t>
            </m:r>
          </m:sup>
        </m:sSup>
        <m:r>
          <m:rPr>
            <m:nor/>
          </m:rPr>
          <m:t> \textbf { h </m:t>
        </m:r>
        <m:r>
          <m:t>}</m:t>
        </m:r>
      </m:oMath>
      <w:r>
        <w:br/>
      </w:r>
      <w:r>
        <w:rPr>
          <w:rFonts w:ascii="Arial" w:hAnsi="Arial"/>
          <w:b w:val="0"/>
          <w:color w:val="000000"/>
          <w:sz w:val="20"/>
        </w:rPr>
        <w:t>after being launched, reaches its maximum value,, when. Therefore, and. Substituting for and</w:t>
      </w:r>
      <w:r>
        <w:br/>
      </w:r>
      <m:oMath xmlns:mml="http://www.w3.org/1998/Math/MathML">
        <m:sSup>
          <m:e>
            <m:r>
              <m:t/>
            </m:r>
          </m:e>
          <m:sup>
            <m:r>
              <m:t>·</m:t>
            </m:r>
          </m:sup>
        </m:sSup>
      </m:oMath>
      <m:oMath xmlns:mml="http://www.w3.org/1998/Math/MathML">
        <m:r>
          <m:t>f(x)=a(x−h</m:t>
        </m:r>
        <m:sSup>
          <m:e>
            <m:r>
              <m:t>)</m:t>
            </m:r>
          </m:e>
          <m:sup>
            <m:r>
              <m:t>2</m:t>
            </m:r>
          </m:sup>
        </m:sSup>
        <m:r>
          <m:t>+k</m:t>
        </m:r>
        <m:r>
          <m:rPr>
            <m:sty m:val="p"/>
          </m:rPr>
          <m:t>\d</m:t>
        </m:r>
        <m:r>
          <m:t>y</m:t>
        </m:r>
      </m:oMath>
      <m:oMath xmlns:mml="http://www.w3.org/1998/Math/MathML">
        <m:r>
          <m:t>f(x)=a(x−8</m:t>
        </m:r>
        <m:sSup>
          <m:e>
            <m:r>
              <m:t>)</m:t>
            </m:r>
          </m:e>
          <m:sup>
            <m:r>
              <m:t>2</m:t>
            </m:r>
          </m:sup>
        </m:sSup>
        <m:r>
          <m:t>+1,034.</m:t>
        </m:r>
      </m:oMath>
      <w:r>
        <w:br/>
      </w:r>
      <w:r>
        <w:rPr>
          <w:rFonts w:ascii="Arial" w:hAnsi="Arial"/>
          <w:b w:val="0"/>
          <w:color w:val="000000"/>
          <w:sz w:val="20"/>
        </w:rPr>
        <w:t>for in the function yields. Since the model indicates the object has an initial height of</w:t>
      </w:r>
      <w:r>
        <w:br/>
      </w:r>
      <m:oMath xmlns:mml="http://www.w3.org/1998/Math/MathML">
        <m:r>
          <m:t>f(x)</m:t>
        </m:r>
      </m:oMath>
      <m:oMath xmlns:mml="http://www.w3.org/1998/Math/MathML">
        <m:r>
          <m:t>1x=0.</m:t>
        </m:r>
      </m:oMath>
      <m:oMath xmlns:mml="http://www.w3.org/1998/Math/MathML">
        <m:r>
          <m:t>o</m:t>
        </m:r>
      </m:oMath>
      <m:oMath xmlns:mml="http://www.w3.org/1998/Math/MathML">
        <m:r>
          <m:t>x</m:t>
        </m:r>
      </m:oMath>
      <m:oMath xmlns:mml="http://www.w3.org/1998/Math/MathML">
        <m:r>
          <m:t>·f(x)</m:t>
        </m:r>
      </m:oMath>
      <m:oMath xmlns:mml="http://www.w3.org/1998/Math/MathML">
        <m:r>
          <m:t>f(x)=a(x−8</m:t>
        </m:r>
        <m:sSup>
          <m:e>
            <m:r>
              <m:t>)</m:t>
            </m:r>
          </m:e>
          <m:sup>
            <m:r>
              <m:t>2</m:t>
            </m:r>
          </m:sup>
        </m:sSup>
        <m:r>
          <m:t>+1,034</m:t>
        </m:r>
      </m:oMath>
      <w:r>
        <w:br/>
      </w:r>
      <w:r>
        <w:rPr>
          <w:rFonts w:ascii="Arial" w:hAnsi="Arial"/>
          <w:b w:val="0"/>
          <w:color w:val="000000"/>
          <w:sz w:val="20"/>
        </w:rPr>
        <w:t>feet above the ground, the value of is when. Substituting for and for in the equation</w:t>
      </w:r>
      <w:r>
        <w:br/>
      </w:r>
      <m:oMath xmlns:mml="http://www.w3.org/1998/Math/MathML">
        <m:r>
          <m:t>110=a(0−8</m:t>
        </m:r>
        <m:sSup>
          <m:e>
            <m:r>
              <m:t>)</m:t>
            </m:r>
          </m:e>
          <m:sup>
            <m:r>
              <m:t>2</m:t>
            </m:r>
          </m:sup>
        </m:sSup>
        <m:r>
          <m:t>+1,034,</m:t>
        </m:r>
        <m:r>
          <m:rPr>
            <m:sty m:val="p"/>
          </m:rPr>
          <m:t>or</m:t>
        </m:r>
        <m:r>
          <m:t>10=64a+1,034.</m:t>
        </m:r>
      </m:oMath>
      <m:oMath xmlns:mml="http://www.w3.org/1998/Math/MathML">
        <m:r>
          <m:t>64a=−1,024.</m:t>
        </m:r>
      </m:oMath>
      <w:r>
        <w:br/>
      </w:r>
      <w:r>
        <w:rPr>
          <w:rFonts w:ascii="Arial" w:hAnsi="Arial"/>
          <w:b w:val="0"/>
          <w:color w:val="000000"/>
          <w:sz w:val="20"/>
        </w:rPr>
        <w:t>yields. Subtracting from both sides of this equation yields Dividing</w:t>
      </w:r>
      <w:r>
        <w:br/>
      </w:r>
      <m:oMath xmlns:mml="http://www.w3.org/1998/Math/MathML">
        <m:r>
          <m:t>64</m:t>
        </m:r>
      </m:oMath>
      <m:oMath xmlns:mml="http://www.w3.org/1998/Math/MathML">
        <m:r>
          <m:t>a=−16.</m:t>
        </m:r>
      </m:oMath>
      <m:oMath xmlns:mml="http://www.w3.org/1998/Math/MathML">
        <m:r>
          <m:t>f(x)=−16(x−8</m:t>
        </m:r>
        <m:sSup>
          <m:e>
            <m:r>
              <m:t>)</m:t>
            </m:r>
          </m:e>
          <m:sup>
            <m:r>
              <m:t>2</m:t>
            </m:r>
          </m:sup>
        </m:sSup>
        <m:r>
          <m:t>+1,034.</m:t>
        </m:r>
      </m:oMath>
      <w:r>
        <w:br/>
      </w:r>
      <w:r>
        <w:rPr>
          <w:rFonts w:ascii="Arial" w:hAnsi="Arial"/>
          <w:b w:val="0"/>
          <w:color w:val="000000"/>
          <w:sz w:val="20"/>
        </w:rPr>
        <w:t>both sides of this equation by yields Therefore, the model can be represented by the equation.</w:t>
      </w:r>
      <w:r>
        <w:br/>
      </w:r>
      <m:oMath xmlns:mml="http://www.w3.org/1998/Math/MathML">
        <m:r>
          <m:t>f(10)=−16(10−8</m:t>
        </m:r>
        <m:sSup>
          <m:e>
            <m:r>
              <m:t>)</m:t>
            </m:r>
          </m:e>
          <m:sup>
            <m:r>
              <m:t>2</m:t>
            </m:r>
          </m:sup>
        </m:sSup>
        <m:r>
          <m:t>+1,0</m:t>
        </m:r>
      </m:oMath>
      <m:oMath xmlns:mml="http://www.w3.org/1998/Math/MathML">
        <m:r>
          <m:t>f(10)=970.</m:t>
        </m:r>
      </m:oMath>
      <w:r>
        <w:br/>
      </w:r>
      <w:r>
        <w:rPr>
          <w:rFonts w:ascii="Arial" w:hAnsi="Arial"/>
          <w:b w:val="0"/>
          <w:color w:val="000000"/>
          <w:sz w:val="20"/>
        </w:rPr>
        <w:t>Substituting for in this equation yields, or. Therefore, based on the model, seconds</w:t>
      </w:r>
      <w:r>
        <w:br/>
      </w:r>
      <w:r>
        <w:rPr>
          <w:rFonts w:ascii="Arial" w:hAnsi="Arial"/>
          <w:b w:val="0"/>
          <w:color w:val="000000"/>
          <w:sz w:val="20"/>
        </w:rPr>
        <w:t>after being launched, the height of the object above the ground is feet.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y=−</m:t>
        </m:r>
        <m:f>
          <m:fPr>
            <m:type m:val="bar"/>
          </m:fPr>
          <m:num>
            <m:r>
              <m:t>1</m:t>
            </m:r>
          </m:num>
          <m:den>
            <m:r>
              <m:t>4</m:t>
            </m:r>
          </m:den>
        </m:f>
        <m:sSup>
          <m:e>
            <m:r>
              <m:t>x</m:t>
            </m:r>
          </m:e>
          <m:sup>
            <m:r>
              <m:t>2</m:t>
            </m:r>
          </m:sup>
        </m:sSup>
        <m:r>
          <m:t>+2x+29</m:t>
        </m:r>
      </m:oMath>
      <w:r>
        <w:br/>
      </w:r>
      <m:oMath xmlns:mml="http://www.w3.org/1998/Math/MathML">
        <m:sSup>
          <m:e>
            <m:r>
              <m:t/>
            </m:r>
          </m:e>
          <m:sup>
            <m:r>
              <m:t>8</m:t>
            </m:r>
          </m:sup>
        </m:sSup>
      </m:oMath>
      <m:oMath xmlns:mml="http://www.w3.org/1998/Math/MathML">
        <m:r>
          <m:t>y</m:t>
        </m:r>
      </m:oMath>
      <w:r>
        <w:br/>
      </w:r>
      <w:r>
        <w:rPr>
          <w:rFonts w:ascii="Arial" w:hAnsi="Arial"/>
          <w:b w:val="0"/>
          <w:color w:val="000000"/>
          <w:sz w:val="20"/>
        </w:rPr>
        <w:t>The given equation models a company’s scheduled deliveries over months, where is the estimated number of scheduled deliveries months</w:t>
      </w:r>
      <w:r>
        <w:br/>
      </w:r>
      <m:oMath xmlns:mml="http://www.w3.org/1998/Math/MathML">
        <m:r>
          <m:t>0≤x≤8.</m:t>
        </m:r>
      </m:oMath>
      <m:oMath xmlns:mml="http://www.w3.org/1998/Math/MathML">
        <m:r>
          <m:t>y</m:t>
        </m:r>
      </m:oMath>
      <w:r>
        <w:br/>
      </w:r>
      <w:r>
        <w:rPr>
          <w:rFonts w:ascii="Arial" w:hAnsi="Arial"/>
          <w:b w:val="0"/>
          <w:color w:val="000000"/>
          <w:sz w:val="20"/>
        </w:rPr>
        <w:t>after the end of May, where. Which statement is the best interpretation of the y-intercept of the graph of this equation in the xy-</w:t>
      </w:r>
      <w:r>
        <w:br/>
      </w:r>
      <w:r>
        <w:rPr>
          <w:rFonts w:ascii="Arial" w:hAnsi="Arial"/>
          <w:b w:val="0"/>
          <w:color w:val="000000"/>
          <w:sz w:val="20"/>
        </w:rPr>
        <w:t>plane?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At the end of May, the estimated number of scheduled deliveries was.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At the end of May, the estimated number of scheduled deliveries was.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At the end of June, the estimated number of scheduled deliveries was.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At the end of June, the estimated number of scheduled deliveries was.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x=0.</m:t>
        </m:r>
      </m:oMath>
      <w:r>
        <w:br/>
      </w:r>
      <w:r>
        <w:rPr>
          <w:rFonts w:ascii="Arial" w:hAnsi="Arial"/>
          <w:b w:val="0"/>
          <w:color w:val="000000"/>
          <w:sz w:val="20"/>
        </w:rPr>
        <w:t>Choice B is correct. The y-intercept of a graph in the xy-plane is the point where. For the given equation, the y-intercept of the graph in the</w:t>
      </w:r>
      <w:r>
        <w:br/>
      </w:r>
      <m:oMath xmlns:mml="http://www.w3.org/1998/Math/MathML">
        <m:sSup>
          <m:e>
            <m:r>
              <m:t/>
            </m:r>
          </m:e>
          <m:sup>
            <m:r>
              <m:rPr>
                <m:sty m:val="p"/>
              </m:rPr>
              <m:t>o</m:t>
            </m:r>
          </m:sup>
        </m:sSup>
      </m:oMath>
      <m:oMath xmlns:mml="http://www.w3.org/1998/Math/MathML">
        <m:r>
          <m:t>·y=−</m:t>
        </m:r>
        <m:f>
          <m:fPr>
            <m:type m:val="bar"/>
          </m:fPr>
          <m:num>
            <m:r>
              <m:t>1</m:t>
            </m:r>
          </m:num>
          <m:den>
            <m:r>
              <m:t>4</m:t>
            </m:r>
          </m:den>
        </m:f>
        <m:r>
          <m:t>(0</m:t>
        </m:r>
        <m:sSup>
          <m:e>
            <m:r>
              <m:t>)</m:t>
            </m:r>
          </m:e>
          <m:sup>
            <m:r>
              <m:t>2</m:t>
            </m:r>
          </m:sup>
        </m:sSup>
        <m:r>
          <m:t>+2(0)+29,</m:t>
        </m:r>
        <m:r>
          <m:rPr>
            <m:sty m:val="p"/>
          </m:rPr>
          <m:t>or</m:t>
        </m:r>
        <m:r>
          <m:t>y=29.</m:t>
        </m:r>
      </m:oMath>
      <w:r>
        <w:br/>
      </w:r>
      <w:r>
        <w:rPr>
          <w:rFonts w:ascii="Arial" w:hAnsi="Arial"/>
          <w:b w:val="0"/>
          <w:color w:val="000000"/>
          <w:sz w:val="20"/>
        </w:rPr>
        <w:t>xy-plane can be found by substituting for in the equation, which yields. Therefore, the y-intercept of</w:t>
      </w:r>
      <w:r>
        <w:br/>
      </w:r>
      <m:oMath xmlns:mml="http://www.w3.org/1998/Math/MathML">
        <m:r>
          <m:t>(0,29).</m:t>
        </m:r>
      </m:oMath>
      <m:oMath xmlns:mml="http://www.w3.org/1998/Math/MathML">
        <m:r>
          <m:t>y</m:t>
        </m:r>
      </m:oMath>
      <m:oMath xmlns:mml="http://www.w3.org/1998/Math/MathML">
        <m:r>
          <m:t>,x=0</m:t>
        </m:r>
      </m:oMath>
      <w:r>
        <w:br/>
      </w:r>
      <w:r>
        <w:rPr>
          <w:rFonts w:ascii="Arial" w:hAnsi="Arial"/>
          <w:b w:val="0"/>
          <w:color w:val="000000"/>
          <w:sz w:val="20"/>
        </w:rPr>
        <w:t>the graph is. It’s given that is the estimated number of scheduled deliveries months after the end of May. Therefore,</w:t>
      </w:r>
      <w:r>
        <w:br/>
      </w:r>
      <m:oMath xmlns:mml="http://www.w3.org/1998/Math/MathML">
        <m:sSup>
          <m:e>
            <m:r>
              <m:t/>
            </m:r>
          </m:e>
          <m:sup>
            <m:r>
              <m:rPr>
                <m:sty m:val="p"/>
              </m:rPr>
              <m:t>o</m:t>
            </m:r>
          </m:sup>
        </m:sSup>
      </m:oMath>
      <w:r>
        <w:br/>
      </w:r>
      <w:r>
        <w:rPr>
          <w:rFonts w:ascii="Arial" w:hAnsi="Arial"/>
          <w:b w:val="0"/>
          <w:color w:val="000000"/>
          <w:sz w:val="20"/>
        </w:rPr>
        <w:t>represents months after the end of May, or the end of May. Thus, the best interpretation of the y-intercept of the graph of this</w:t>
      </w:r>
      <w:r>
        <w:br/>
      </w:r>
      <m:oMath xmlns:mml="http://www.w3.org/1998/Math/MathML">
        <m:r>
          <m:t>29</m:t>
        </m:r>
      </m:oMath>
      <w:r>
        <w:br/>
      </w:r>
      <w:r>
        <w:rPr>
          <w:rFonts w:ascii="Arial" w:hAnsi="Arial"/>
          <w:b w:val="0"/>
          <w:color w:val="000000"/>
          <w:sz w:val="20"/>
        </w:rPr>
        <w:t>equation in the xy-plane is that at the end of May, the estimated number of scheduled deliveries was.</w:t>
      </w:r>
      <w:r>
        <w:br/>
      </w:r>
      <w:r>
        <w:rPr>
          <w:rFonts w:ascii="Arial" w:hAnsi="Arial"/>
          <w:b w:val="0"/>
          <w:color w:val="000000"/>
          <w:sz w:val="20"/>
        </w:rPr>
        <w:t>Choice A is incorrect and may result from conceptual errors.</w:t>
      </w:r>
      <w:r>
        <w:br/>
      </w:r>
      <m:oMath xmlns:mml="http://www.w3.org/1998/Math/MathML">
        <m:sSup>
          <m:e>
            <m:r>
              <m:t/>
            </m:r>
          </m:e>
          <m:sup>
            <m:r>
              <m:rPr>
                <m:nor/>
              </m:rPr>
              <m:t> c </m:t>
            </m:r>
          </m:sup>
        </m:sSup>
      </m:oMath>
      <w:r>
        <w:br/>
      </w:r>
      <w:r>
        <w:rPr>
          <w:rFonts w:ascii="Arial" w:hAnsi="Arial"/>
          <w:b w:val="0"/>
          <w:color w:val="000000"/>
          <w:sz w:val="20"/>
        </w:rPr>
        <w:t>Choice C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equation</w:t>
      </w:r>
      <w:r>
        <w:rPr>
          <w:rFonts w:ascii="Arial" w:hAnsi="Arial"/>
          <w:b w:val="0"/>
          <w:color w:val="000000"/>
          <w:sz w:val="20"/>
        </w:rPr>
        <w:t xml:space="preserve"> </w:t>
      </w:r>
      <m:oMath xmlns:mml="http://www.w3.org/1998/Math/MathML">
        <m:f>
          <m:fPr>
            <m:type m:val="bar"/>
          </m:fPr>
          <m:num>
            <m:sSup>
              <m:e>
                <m:r>
                  <m:t>x</m:t>
                </m:r>
              </m:e>
              <m:sup>
                <m:r>
                  <m:t>2</m:t>
                </m:r>
              </m:sup>
            </m:sSup>
            <m:r>
              <m:t>+6x−7</m:t>
            </m:r>
          </m:num>
          <m:den>
            <m:r>
              <m:t>x+7</m:t>
            </m:r>
          </m:den>
        </m:f>
        <m:r>
          <m:t>=ax+d</m:t>
        </m:r>
      </m:oMath>
      <w:r>
        <w:rPr>
          <w:rFonts w:ascii="Arial" w:hAnsi="Arial"/>
          <w:b w:val="0"/>
          <w:color w:val="000000"/>
          <w:sz w:val="20"/>
        </w:rPr>
        <w:t xml:space="preserve"> </w:t>
      </w:r>
      <w:r>
        <w:rPr>
          <w:rFonts w:ascii="Arial" w:hAnsi="Arial"/>
          <w:b w:val="0"/>
          <w:color w:val="000000"/>
          <w:sz w:val="20"/>
        </w:rPr>
        <w:t>is true for all</w:t>
      </w:r>
      <w:r>
        <w:rPr>
          <w:rFonts w:ascii="Arial" w:hAnsi="Arial"/>
          <w:b w:val="0"/>
          <w:color w:val="000000"/>
          <w:sz w:val="20"/>
        </w:rPr>
        <w:t xml:space="preserve"> </w:t>
      </w:r>
      <m:oMath xmlns:mml="http://www.w3.org/1998/Math/MathML">
        <m:r>
          <m:t>x≠−7,</m:t>
        </m:r>
      </m:oMath>
      <w:r>
        <w:rPr>
          <w:rFonts w:ascii="Arial" w:hAnsi="Arial"/>
          <w:b w:val="0"/>
          <w:color w:val="000000"/>
          <w:sz w:val="20"/>
        </w:rPr>
        <w:t>, where a and d are integers. What is the value of</w:t>
      </w:r>
      <w:r>
        <w:rPr>
          <w:rFonts w:ascii="Arial" w:hAnsi="Arial"/>
          <w:b w:val="0"/>
          <w:color w:val="000000"/>
          <w:sz w:val="20"/>
        </w:rPr>
        <w:t xml:space="preserve"> </w:t>
      </w:r>
      <m:oMath xmlns:mml="http://www.w3.org/1998/Math/MathML">
        <m:r>
          <m:t>a+d</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−6</m:t>
        </m:r>
      </m:oMath>
    </w:p>
    <w:p>
      <w:pPr>
        <w:spacing w:after="60" w:line="252" w:lineRule="auto"/>
        <w:ind w:left="317" w:hanging="317"/>
      </w:pPr>
      <w:r>
        <w:rPr>
          <w:rFonts w:ascii="Arial" w:hAnsi="Arial"/>
          <w:b w:val="0"/>
          <w:color w:val="000000"/>
          <w:sz w:val="20"/>
        </w:rPr>
        <w:t xml:space="preserve">Option B: </w:t>
      </w:r>
      <m:oMath xmlns:mml="http://www.w3.org/1998/Math/MathML">
        <m:r>
          <m:t>−1</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Since the expression</w:t>
      </w:r>
      <w:r>
        <w:rPr>
          <w:rFonts w:ascii="Arial" w:hAnsi="Arial"/>
          <w:b w:val="0"/>
          <w:color w:val="000000"/>
          <w:sz w:val="20"/>
        </w:rPr>
        <w:t xml:space="preserve"> </w:t>
      </w:r>
      <m:oMath xmlns:mml="http://www.w3.org/1998/Math/MathML">
        <m:sSup>
          <m:e>
            <m:r>
              <m:t>x</m:t>
            </m:r>
          </m:e>
          <m:sup>
            <m:r>
              <m:t>2</m:t>
            </m:r>
          </m:sup>
        </m:sSup>
        <m:r>
          <m:t>+6x−7</m:t>
        </m:r>
      </m:oMath>
      <w:r>
        <w:rPr>
          <w:rFonts w:ascii="Arial" w:hAnsi="Arial"/>
          <w:b w:val="0"/>
          <w:color w:val="000000"/>
          <w:sz w:val="20"/>
        </w:rPr>
        <w:t xml:space="preserve"> </w:t>
      </w:r>
      <w:r>
        <w:rPr>
          <w:rFonts w:ascii="Arial" w:hAnsi="Arial"/>
          <w:b w:val="0"/>
          <w:color w:val="000000"/>
          <w:sz w:val="20"/>
        </w:rPr>
        <w:t>can be factored as</w:t>
      </w:r>
      <w:r>
        <w:rPr>
          <w:rFonts w:ascii="Arial" w:hAnsi="Arial"/>
          <w:b w:val="0"/>
          <w:color w:val="000000"/>
          <w:sz w:val="20"/>
        </w:rPr>
        <w:t xml:space="preserve"> </w:t>
      </w:r>
      <m:oMath xmlns:mml="http://www.w3.org/1998/Math/MathML">
        <m:r>
          <m:t>(x+7)(x−1),</m:t>
        </m:r>
      </m:oMath>
      <w:r>
        <w:rPr>
          <w:rFonts w:ascii="Arial" w:hAnsi="Arial"/>
          <w:b w:val="0"/>
          <w:color w:val="000000"/>
          <w:sz w:val="20"/>
        </w:rPr>
        <w:t>, the given equation can be rewritten as</w:t>
      </w:r>
      <w:r>
        <w:br/>
      </w:r>
      <m:oMath xmlns:mml="http://www.w3.org/1998/Math/MathML">
        <m:sSup>
          <m:e>
            <m:r>
              <m:t/>
            </m:r>
          </m:e>
          <m:sup>
            <m:r>
              <m:t>.</m:t>
            </m:r>
          </m:sup>
        </m:sSup>
      </m:oMath>
      <w:r>
        <w:br/>
      </w:r>
      <m:oMath xmlns:mml="http://www.w3.org/1998/Math/MathML">
        <m:f>
          <m:fPr>
            <m:type m:val="bar"/>
          </m:fPr>
          <m:num>
            <m:r>
              <m:t>(x+7)(x−1)</m:t>
            </m:r>
          </m:num>
          <m:den>
            <m:r>
              <m:t>x+7</m:t>
            </m:r>
          </m:den>
        </m:f>
        <m:r>
          <m:t>=ax+d.</m:t>
        </m:r>
      </m:oMath>
      <w:r>
        <w:rPr>
          <w:rFonts w:ascii="Arial" w:hAnsi="Arial"/>
          <w:b w:val="0"/>
          <w:color w:val="000000"/>
          <w:sz w:val="20"/>
        </w:rPr>
        <w:t>. Since</w:t>
      </w:r>
      <w:r>
        <w:rPr>
          <w:rFonts w:ascii="Arial" w:hAnsi="Arial"/>
          <w:b w:val="0"/>
          <w:color w:val="000000"/>
          <w:sz w:val="20"/>
        </w:rPr>
        <w:t xml:space="preserve"> </w:t>
      </w:r>
      <m:oMath xmlns:mml="http://www.w3.org/1998/Math/MathML">
        <m:r>
          <m:t>x≠−7,</m:t>
        </m:r>
      </m:oMath>
      <w:r>
        <w:rPr>
          <w:rFonts w:ascii="Arial" w:hAnsi="Arial"/>
          <w:b w:val="0"/>
          <w:color w:val="000000"/>
          <w:sz w:val="20"/>
        </w:rPr>
        <w:t>,</w:t>
      </w:r>
      <w:r>
        <w:rPr>
          <w:rFonts w:ascii="Arial" w:hAnsi="Arial"/>
          <w:b w:val="0"/>
          <w:color w:val="000000"/>
          <w:sz w:val="20"/>
        </w:rPr>
        <w:t xml:space="preserve"> </w:t>
      </w:r>
      <m:oMath xmlns:mml="http://www.w3.org/1998/Math/MathML">
        <m:r>
          <m:t>x+7</m:t>
        </m:r>
      </m:oMath>
      <w:r>
        <w:rPr>
          <w:rFonts w:ascii="Arial" w:hAnsi="Arial"/>
          <w:b w:val="0"/>
          <w:color w:val="000000"/>
          <w:sz w:val="20"/>
        </w:rPr>
        <w:t xml:space="preserve"> </w:t>
      </w:r>
      <w:r>
        <w:rPr>
          <w:rFonts w:ascii="Arial" w:hAnsi="Arial"/>
          <w:b w:val="0"/>
          <w:color w:val="000000"/>
          <w:sz w:val="20"/>
        </w:rPr>
        <w:t>is also not equal to 0, so both the numerator and denominator of</w:t>
      </w:r>
      <w:r>
        <w:rPr>
          <w:rFonts w:ascii="Arial" w:hAnsi="Arial"/>
          <w:b w:val="0"/>
          <w:color w:val="000000"/>
          <w:sz w:val="20"/>
        </w:rPr>
        <w:t xml:space="preserve"> </w:t>
      </w:r>
      <m:oMath xmlns:mml="http://www.w3.org/1998/Math/MathML">
        <m:f>
          <m:fPr>
            <m:type m:val="bar"/>
          </m:fPr>
          <m:num>
            <m:r>
              <m:t>(x+7)(x−1)</m:t>
            </m:r>
          </m:num>
          <m:den>
            <m:r>
              <m:t>x+7</m:t>
            </m:r>
          </m:den>
        </m:f>
      </m:oMath>
      <w:r>
        <w:rPr>
          <w:rFonts w:ascii="Arial" w:hAnsi="Arial"/>
          <w:b w:val="0"/>
          <w:color w:val="000000"/>
          <w:sz w:val="20"/>
        </w:rPr>
        <w:t xml:space="preserve"> </w:t>
      </w:r>
      <w:r>
        <w:rPr>
          <w:rFonts w:ascii="Arial" w:hAnsi="Arial"/>
          <w:b w:val="0"/>
          <w:color w:val="000000"/>
          <w:sz w:val="20"/>
        </w:rPr>
        <w:t>can be</w:t>
      </w:r>
      <w:r>
        <w:br/>
      </w:r>
      <w:r>
        <w:rPr>
          <w:rFonts w:ascii="Arial" w:hAnsi="Arial"/>
          <w:b w:val="0"/>
          <w:color w:val="000000"/>
          <w:sz w:val="20"/>
        </w:rPr>
        <w:t>divided by</w:t>
      </w:r>
      <w:r>
        <w:rPr>
          <w:rFonts w:ascii="Arial" w:hAnsi="Arial"/>
          <w:b w:val="0"/>
          <w:color w:val="000000"/>
          <w:sz w:val="20"/>
        </w:rPr>
        <w:t xml:space="preserve"> </w:t>
      </w:r>
      <m:oMath xmlns:mml="http://www.w3.org/1998/Math/MathML">
        <m:r>
          <m:t>x+7</m:t>
        </m:r>
      </m:oMath>
      <w:r>
        <w:rPr>
          <w:rFonts w:ascii="Arial" w:hAnsi="Arial"/>
          <w:b w:val="0"/>
          <w:color w:val="000000"/>
          <w:sz w:val="20"/>
        </w:rPr>
        <w:t>. This gives</w:t>
      </w:r>
      <w:r>
        <w:rPr>
          <w:rFonts w:ascii="Arial" w:hAnsi="Arial"/>
          <w:b w:val="0"/>
          <w:color w:val="000000"/>
          <w:sz w:val="20"/>
        </w:rPr>
        <w:t xml:space="preserve"> </w:t>
      </w:r>
      <m:oMath xmlns:mml="http://www.w3.org/1998/Math/MathML">
        <m:r>
          <m:t>x−1=ax+d.</m:t>
        </m:r>
      </m:oMath>
      <w:r>
        <w:rPr>
          <w:rFonts w:ascii="Arial" w:hAnsi="Arial"/>
          <w:b w:val="0"/>
          <w:color w:val="000000"/>
          <w:sz w:val="20"/>
        </w:rPr>
        <w:t>. Equating the coefficient of x on each side of the equation gives</w:t>
      </w:r>
      <w:r>
        <w:rPr>
          <w:rFonts w:ascii="Arial" w:hAnsi="Arial"/>
          <w:b w:val="0"/>
          <w:color w:val="000000"/>
          <w:sz w:val="20"/>
        </w:rPr>
        <w:t xml:space="preserve"> </w:t>
      </w:r>
      <m:oMath xmlns:mml="http://www.w3.org/1998/Math/MathML">
        <m:r>
          <m:t>a=1,</m:t>
        </m:r>
      </m:oMath>
      <w:r>
        <w:rPr>
          <w:rFonts w:ascii="Arial" w:hAnsi="Arial"/>
          <w:b w:val="0"/>
          <w:color w:val="000000"/>
          <w:sz w:val="20"/>
        </w:rPr>
        <w:t>. Equating the constant</w:t>
      </w:r>
      <w:r>
        <w:br/>
      </w:r>
      <w:r>
        <w:rPr>
          <w:rFonts w:ascii="Arial" w:hAnsi="Arial"/>
          <w:b w:val="0"/>
          <w:color w:val="000000"/>
          <w:sz w:val="20"/>
        </w:rPr>
        <w:t>terms gives</w:t>
      </w:r>
      <w:r>
        <w:rPr>
          <w:rFonts w:ascii="Arial" w:hAnsi="Arial"/>
          <w:b w:val="0"/>
          <w:color w:val="000000"/>
          <w:sz w:val="20"/>
        </w:rPr>
        <w:t xml:space="preserve"> </w:t>
      </w:r>
      <m:oMath xmlns:mml="http://www.w3.org/1998/Math/MathML">
        <m:r>
          <m:t>d=−1.</m:t>
        </m:r>
      </m:oMath>
      <w:r>
        <w:rPr>
          <w:rFonts w:ascii="Arial" w:hAnsi="Arial"/>
          <w:b w:val="0"/>
          <w:color w:val="000000"/>
          <w:sz w:val="20"/>
        </w:rPr>
        <w:t>. The sum is</w:t>
      </w:r>
      <w:r>
        <w:rPr>
          <w:rFonts w:ascii="Arial" w:hAnsi="Arial"/>
          <w:b w:val="0"/>
          <w:color w:val="000000"/>
          <w:sz w:val="20"/>
        </w:rPr>
        <w:t xml:space="preserve"> </w:t>
      </w:r>
      <m:oMath xmlns:mml="http://www.w3.org/1998/Math/MathML">
        <m:r>
          <m:t>1+(−1)=0.</m:t>
        </m:r>
      </m:oMath>
      <w:r>
        <w:rPr>
          <w:rFonts w:ascii="Arial" w:hAnsi="Arial"/>
          <w:b w:val="0"/>
          <w:color w:val="000000"/>
          <w:sz w:val="20"/>
        </w:rPr>
        <w:t>.</w:t>
      </w:r>
      <w:r>
        <w:br/>
      </w:r>
      <w:r>
        <w:rPr>
          <w:rFonts w:ascii="Arial" w:hAnsi="Arial"/>
          <w:b w:val="0"/>
          <w:color w:val="000000"/>
          <w:sz w:val="20"/>
        </w:rPr>
        <w:t>Choice A is incorrect and may result from incorrectly simplifying the equation. Choices B and D are incorrect. They are the values of d and a,</w:t>
      </w:r>
      <w:r>
        <w:br/>
      </w:r>
      <w:r>
        <w:rPr>
          <w:rFonts w:ascii="Arial" w:hAnsi="Arial"/>
          <w:b w:val="0"/>
          <w:color w:val="000000"/>
          <w:sz w:val="20"/>
        </w:rPr>
        <w:t>respectively, not</w:t>
      </w:r>
      <w:r>
        <w:rPr>
          <w:rFonts w:ascii="Arial" w:hAnsi="Arial"/>
          <w:b w:val="0"/>
          <w:color w:val="000000"/>
          <w:sz w:val="20"/>
        </w:rPr>
        <w:t xml:space="preserve"> </w:t>
      </w:r>
      <m:oMath xmlns:mml="http://www.w3.org/1998/Math/MathML">
        <m:r>
          <m:t>a+d</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expressions is equivalent to</w:t>
      </w:r>
      <w:r>
        <w:rPr>
          <w:rFonts w:ascii="Arial" w:hAnsi="Arial"/>
          <w:b w:val="0"/>
          <w:color w:val="000000"/>
          <w:sz w:val="20"/>
        </w:rPr>
        <w:t xml:space="preserve"> </w:t>
      </w:r>
      <m:oMath xmlns:mml="http://www.w3.org/1998/Math/MathML">
        <m:f>
          <m:fPr>
            <m:type m:val="bar"/>
          </m:fPr>
          <m:num>
            <m:sSup>
              <m:e>
                <m:r>
                  <m:t>x</m:t>
                </m:r>
              </m:e>
              <m:sup>
                <m:r>
                  <m:t>2</m:t>
                </m:r>
              </m:sup>
            </m:sSup>
            <m:r>
              <m:t>−2x−5</m:t>
            </m:r>
          </m:num>
          <m:den>
            <m:r>
              <m:t>x−3</m:t>
            </m:r>
          </m:den>
        </m:f>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x−5−</m:t>
        </m:r>
        <m:f>
          <m:fPr>
            <m:type m:val="bar"/>
          </m:fPr>
          <m:num>
            <m:r>
              <m:t>20</m:t>
            </m:r>
          </m:num>
          <m:den>
            <m:r>
              <m:t>x−3</m:t>
            </m:r>
          </m:den>
        </m:f>
      </m:oMath>
    </w:p>
    <w:p>
      <w:pPr>
        <w:spacing w:after="60" w:line="252" w:lineRule="auto"/>
        <w:ind w:left="317" w:hanging="317"/>
      </w:pPr>
      <w:r>
        <w:rPr>
          <w:rFonts w:ascii="Arial" w:hAnsi="Arial"/>
          <w:b w:val="0"/>
          <w:color w:val="000000"/>
          <w:sz w:val="20"/>
        </w:rPr>
        <w:t xml:space="preserve">Option B: </w:t>
      </w:r>
      <m:oMath xmlns:mml="http://www.w3.org/1998/Math/MathML">
        <m:r>
          <m:t>x−5−</m:t>
        </m:r>
        <m:f>
          <m:fPr>
            <m:type m:val="bar"/>
          </m:fPr>
          <m:num>
            <m:r>
              <m:t>10</m:t>
            </m:r>
          </m:num>
          <m:den>
            <m:r>
              <m:t>x−3</m:t>
            </m:r>
          </m:den>
        </m:f>
      </m:oMath>
    </w:p>
    <w:p>
      <w:pPr>
        <w:spacing w:after="60" w:line="252" w:lineRule="auto"/>
        <w:ind w:left="317" w:hanging="317"/>
      </w:pPr>
      <w:r>
        <w:rPr>
          <w:rFonts w:ascii="Arial" w:hAnsi="Arial"/>
          <w:b w:val="0"/>
          <w:color w:val="000000"/>
          <w:sz w:val="20"/>
        </w:rPr>
        <w:t xml:space="preserve">Option C: </w:t>
      </w:r>
      <m:oMath xmlns:mml="http://www.w3.org/1998/Math/MathML">
        <m:r>
          <m:t>x+1−</m:t>
        </m:r>
        <m:f>
          <m:fPr>
            <m:type m:val="bar"/>
          </m:fPr>
          <m:num>
            <m:r>
              <m:t>8</m:t>
            </m:r>
          </m:num>
          <m:den>
            <m:r>
              <m:t>x−3</m:t>
            </m:r>
          </m:den>
        </m:f>
      </m:oMath>
    </w:p>
    <w:p>
      <w:pPr>
        <w:spacing w:after="60" w:line="252" w:lineRule="auto"/>
        <w:ind w:left="317" w:hanging="317"/>
      </w:pPr>
      <w:r>
        <w:rPr>
          <w:rFonts w:ascii="Arial" w:hAnsi="Arial"/>
          <w:b w:val="0"/>
          <w:color w:val="000000"/>
          <w:sz w:val="20"/>
        </w:rPr>
        <w:t xml:space="preserve">Option D: </w:t>
      </w:r>
      <m:oMath xmlns:mml="http://www.w3.org/1998/Math/MathML">
        <m:r>
          <m:t>x+1−</m:t>
        </m:r>
        <m:f>
          <m:fPr>
            <m:type m:val="bar"/>
          </m:fPr>
          <m:num>
            <m:r>
              <m:t>2</m:t>
            </m:r>
          </m:num>
          <m:den>
            <m:r>
              <m:t>x−3</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numerator of the given expression can be rewritten in terms of the denominator,</w:t>
      </w:r>
      <w:r>
        <w:rPr>
          <w:rFonts w:ascii="Arial" w:hAnsi="Arial"/>
          <w:b w:val="0"/>
          <w:color w:val="000000"/>
          <w:sz w:val="20"/>
        </w:rPr>
        <w:t xml:space="preserve"> </w:t>
      </w:r>
      <m:oMath xmlns:mml="http://www.w3.org/1998/Math/MathML">
        <m:r>
          <m:t>b=4</m:t>
        </m:r>
      </m:oMath>
      <w:r>
        <w:rPr>
          <w:rFonts w:ascii="Arial" w:hAnsi="Arial"/>
          <w:b w:val="0"/>
          <w:color w:val="000000"/>
          <w:sz w:val="20"/>
        </w:rPr>
        <w:t>, as follows:</w:t>
      </w:r>
      <w:r>
        <w:br/>
      </w:r>
      <m:oMath xmlns:mml="http://www.w3.org/1998/Math/MathML">
        <m:sSup>
          <m:e>
            <m:r>
              <m:t>x</m:t>
            </m:r>
          </m:e>
          <m:sup>
            <m:r>
              <m:t>2</m:t>
            </m:r>
          </m:sup>
        </m:sSup>
        <m:r>
          <m:t>−</m:t>
        </m:r>
        <m:r>
          <m:t>2x</m:t>
        </m:r>
        <m:r>
          <m:t>−</m:t>
        </m:r>
        <m:r>
          <m:t>5</m:t>
        </m:r>
        <m:r>
          <m:t>=</m:t>
        </m:r>
        <m:sSup>
          <m:e>
            <m:r>
              <m:t>x</m:t>
            </m:r>
          </m:e>
          <m:sup>
            <m:r>
              <m:t>2</m:t>
            </m:r>
          </m:sup>
        </m:sSup>
        <m:r>
          <m:t>−</m:t>
        </m:r>
        <m:r>
          <m:t>3x</m:t>
        </m:r>
        <m:r>
          <m:t>+</m:t>
        </m:r>
        <m:r>
          <m:t>x</m:t>
        </m:r>
        <m:r>
          <m:t>−</m:t>
        </m:r>
        <m:r>
          <m:t>3</m:t>
        </m:r>
        <m:r>
          <m:t>−</m:t>
        </m:r>
        <m:r>
          <m:t>2,</m:t>
        </m:r>
      </m:oMath>
      <w:r>
        <w:rPr>
          <w:rFonts w:ascii="Arial" w:hAnsi="Arial"/>
          <w:b w:val="0"/>
          <w:color w:val="000000"/>
          <w:sz w:val="20"/>
        </w:rPr>
        <w:t>, which is equivalent to</w:t>
      </w:r>
      <w:r>
        <w:rPr>
          <w:rFonts w:ascii="Arial" w:hAnsi="Arial"/>
          <w:b w:val="0"/>
          <w:color w:val="000000"/>
          <w:sz w:val="20"/>
        </w:rPr>
        <w:t xml:space="preserve"> </w:t>
      </w:r>
      <m:oMath xmlns:mml="http://www.w3.org/1998/Math/MathML">
        <m:r>
          <m:t>x(x−3)+(x−3)−2.</m:t>
        </m:r>
      </m:oMath>
      <w:r>
        <w:rPr>
          <w:rFonts w:ascii="Arial" w:hAnsi="Arial"/>
          <w:b w:val="0"/>
          <w:color w:val="000000"/>
          <w:sz w:val="20"/>
        </w:rPr>
        <w:t>. So the given expression is equivalent to</w:t>
      </w:r>
      <w:r>
        <w:br/>
      </w:r>
      <m:oMath xmlns:mml="http://www.w3.org/1998/Math/MathML">
        <m:f>
          <m:fPr>
            <m:type m:val="bar"/>
          </m:fPr>
          <m:num>
            <m:r>
              <m:t>x(x−3)+(x−3)−2</m:t>
            </m:r>
          </m:num>
          <m:den>
            <m:r>
              <m:t>x−3</m:t>
            </m:r>
          </m:den>
        </m:f>
        <m:r>
          <m:t>=</m:t>
        </m:r>
        <m:f>
          <m:fPr>
            <m:type m:val="bar"/>
          </m:fPr>
          <m:num>
            <m:r>
              <m:t>x(x−3)</m:t>
            </m:r>
          </m:num>
          <m:den>
            <m:r>
              <m:t>x−3</m:t>
            </m:r>
          </m:den>
        </m:f>
        <m:r>
          <m:t>+</m:t>
        </m:r>
        <m:f>
          <m:fPr>
            <m:type m:val="bar"/>
          </m:fPr>
          <m:num>
            <m:r>
              <m:t>x−3</m:t>
            </m:r>
          </m:num>
          <m:den>
            <m:r>
              <m:t>x−3</m:t>
            </m:r>
          </m:den>
        </m:f>
        <m:r>
          <m:t>−</m:t>
        </m:r>
        <m:f>
          <m:fPr>
            <m:type m:val="bar"/>
          </m:fPr>
          <m:num>
            <m:r>
              <m:t>2</m:t>
            </m:r>
          </m:num>
          <m:den>
            <m:r>
              <m:t>x−3</m:t>
            </m:r>
          </m:den>
        </m:f>
        <m:r>
          <m:t>.</m:t>
        </m:r>
      </m:oMath>
      <w:r>
        <w:rPr>
          <w:rFonts w:ascii="Arial" w:hAnsi="Arial"/>
          <w:b w:val="0"/>
          <w:color w:val="000000"/>
          <w:sz w:val="20"/>
        </w:rPr>
        <w:t>. Since the given expression is defined for</w:t>
      </w:r>
      <w:r>
        <w:rPr>
          <w:rFonts w:ascii="Arial" w:hAnsi="Arial"/>
          <w:b w:val="0"/>
          <w:color w:val="000000"/>
          <w:sz w:val="20"/>
        </w:rPr>
        <w:t xml:space="preserve"> </w:t>
      </w:r>
      <m:oMath xmlns:mml="http://www.w3.org/1998/Math/MathML">
        <m:r>
          <m:t>x≠3,</m:t>
        </m:r>
      </m:oMath>
      <w:r>
        <w:rPr>
          <w:rFonts w:ascii="Arial" w:hAnsi="Arial"/>
          <w:b w:val="0"/>
          <w:color w:val="000000"/>
          <w:sz w:val="20"/>
        </w:rPr>
        <w:t>, the expression can be</w:t>
      </w:r>
      <w:r>
        <w:br/>
      </w:r>
      <w:r>
        <w:rPr>
          <w:rFonts w:ascii="Arial" w:hAnsi="Arial"/>
          <w:b w:val="0"/>
          <w:color w:val="000000"/>
          <w:sz w:val="20"/>
        </w:rPr>
        <w:t>rewritten as</w:t>
      </w:r>
      <w:r>
        <w:rPr>
          <w:rFonts w:ascii="Arial" w:hAnsi="Arial"/>
          <w:b w:val="0"/>
          <w:color w:val="000000"/>
          <w:sz w:val="20"/>
        </w:rPr>
        <w:t xml:space="preserve"> </w:t>
      </w:r>
      <m:oMath xmlns:mml="http://www.w3.org/1998/Math/MathML">
        <m:r>
          <m:t>x+1−</m:t>
        </m:r>
        <m:f>
          <m:fPr>
            <m:type m:val="bar"/>
          </m:fPr>
          <m:num>
            <m:r>
              <m:t>2</m:t>
            </m:r>
          </m:num>
          <m:den>
            <m:r>
              <m:t>x−3</m:t>
            </m:r>
          </m:den>
        </m:f>
        <m:r>
          <m:t>.</m:t>
        </m:r>
      </m:oMath>
      <w:r>
        <w:rPr>
          <w:rFonts w:ascii="Arial" w:hAnsi="Arial"/>
          <w:b w:val="0"/>
          <w:color w:val="000000"/>
          <w:sz w:val="20"/>
        </w:rPr>
        <w:t>.</w:t>
      </w:r>
      <w:r>
        <w:br/>
      </w:r>
      <w:r>
        <w:rPr>
          <w:rFonts w:ascii="Arial" w:hAnsi="Arial"/>
          <w:b w:val="0"/>
          <w:color w:val="000000"/>
          <w:sz w:val="20"/>
        </w:rPr>
        <w:t>Long division can also be used as an alternate approach. Choices A, B, and C are incorrect and may result from errors made when dividing the</w:t>
      </w:r>
      <w:r>
        <w:br/>
      </w:r>
      <w:r>
        <w:rPr>
          <w:rFonts w:ascii="Arial" w:hAnsi="Arial"/>
          <w:b w:val="0"/>
          <w:color w:val="000000"/>
          <w:sz w:val="20"/>
        </w:rPr>
        <w:t>two polynomials or making use of structure.</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|4x−3|</m:t>
        </m:r>
        <m:r>
          <m:t>=−9</m:t>
        </m:r>
      </m:oMath>
      <w:r>
        <w:br/>
      </w:r>
      <w:r>
        <w:rPr>
          <w:rFonts w:ascii="Arial" w:hAnsi="Arial"/>
          <w:b w:val="0"/>
          <w:color w:val="000000"/>
          <w:sz w:val="20"/>
        </w:rPr>
        <w:t>How many solutions does the given equation have?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Zero</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One</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Two</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Infinitely many</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r>
          <m:rPr>
            <m:scr m:val="sans-serif"/>
            <m:sty m:val="p"/>
          </m:rPr>
          <m:t>A</m:t>
        </m:r>
      </m:oMath>
      <w:r>
        <w:rPr>
          <w:rFonts w:ascii="Arial" w:hAnsi="Arial"/>
          <w:b w:val="0"/>
          <w:color w:val="000000"/>
          <w:sz w:val="20"/>
        </w:rPr>
        <w:t xml:space="preserve"> </w:t>
      </w:r>
      <w:r>
        <w:rPr>
          <w:rFonts w:ascii="Arial" w:hAnsi="Arial"/>
          <w:b w:val="0"/>
          <w:color w:val="000000"/>
          <w:sz w:val="20"/>
        </w:rPr>
        <w:t>is correct. It's given that</w:t>
      </w:r>
      <w:r>
        <w:rPr>
          <w:rFonts w:ascii="Arial" w:hAnsi="Arial"/>
          <w:b w:val="0"/>
          <w:color w:val="000000"/>
          <w:sz w:val="20"/>
        </w:rPr>
        <w:t xml:space="preserve"> </w:t>
      </w:r>
      <m:oMath xmlns:mml="http://www.w3.org/1998/Math/MathML">
        <m:r>
          <m:t>|</m:t>
        </m:r>
        <m:r>
          <m:t>4</m:t>
        </m:r>
        <m:r>
          <m:t>x−</m:t>
        </m:r>
        <m:r>
          <m:t>3</m:t>
        </m:r>
        <m:r>
          <m:t>|=−9.</m:t>
        </m:r>
      </m:oMath>
      <w:r>
        <w:rPr>
          <w:rFonts w:ascii="Arial" w:hAnsi="Arial"/>
          <w:b w:val="0"/>
          <w:color w:val="000000"/>
          <w:sz w:val="20"/>
        </w:rPr>
        <w:t>. By the definition of absolute value, the left-hand side of this equation,</w:t>
      </w:r>
      <w:r>
        <w:rPr>
          <w:rFonts w:ascii="Arial" w:hAnsi="Arial"/>
          <w:b w:val="0"/>
          <w:color w:val="000000"/>
          <w:sz w:val="20"/>
        </w:rPr>
        <w:t xml:space="preserve"> </w:t>
      </w:r>
      <m:oMath xmlns:mml="http://www.w3.org/1998/Math/MathML">
        <m:r>
          <m:t>|4x−3|,</m:t>
        </m:r>
      </m:oMath>
      <w:r>
        <w:rPr>
          <w:rFonts w:ascii="Arial" w:hAnsi="Arial"/>
          <w:b w:val="0"/>
          <w:color w:val="000000"/>
          <w:sz w:val="20"/>
        </w:rPr>
        <w:t>, must be</w:t>
      </w:r>
      <w:r>
        <w:br/>
      </w:r>
      <m:oMath xmlns:mml="http://www.w3.org/1998/Math/MathML">
        <m:r>
          <m:t>−9,</m:t>
        </m:r>
      </m:oMath>
      <w:r>
        <w:br/>
      </w:r>
      <w:r>
        <w:rPr>
          <w:rFonts w:ascii="Arial" w:hAnsi="Arial"/>
          <w:b w:val="0"/>
          <w:color w:val="000000"/>
          <w:sz w:val="20"/>
        </w:rPr>
        <w:t>nonnegative. Since the right-hand side of this equation,, is negative, it follows that no value of can make this equation true; therefore, the</w:t>
      </w:r>
      <w:r>
        <w:br/>
      </w:r>
      <w:r>
        <w:rPr>
          <w:rFonts w:ascii="Arial" w:hAnsi="Arial"/>
          <w:b w:val="0"/>
          <w:color w:val="000000"/>
          <w:sz w:val="20"/>
        </w:rPr>
        <w:t>given equation has zero solutions.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is equivalent to the sum of</w:t>
      </w:r>
      <w:r>
        <w:rPr>
          <w:rFonts w:ascii="Arial" w:hAnsi="Arial"/>
          <w:b w:val="0"/>
          <w:color w:val="000000"/>
          <w:sz w:val="20"/>
        </w:rPr>
        <w:t xml:space="preserve"> </w:t>
      </w:r>
      <m:oMath xmlns:mml="http://www.w3.org/1998/Math/MathML">
        <m:r>
          <m:t>3</m:t>
        </m:r>
        <m:sSup>
          <m:e>
            <m:r>
              <m:t>x</m:t>
            </m:r>
          </m:e>
          <m:sup>
            <m:r>
              <m:t>4</m:t>
            </m:r>
          </m:sup>
        </m:sSup>
        <m:r>
          <m:t>+</m:t>
        </m:r>
        <m:r>
          <m:t>2</m:t>
        </m:r>
        <m:sSup>
          <m:e>
            <m:r>
              <m:t>x</m:t>
            </m:r>
          </m:e>
          <m:sup>
            <m:r>
              <m:t>3</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4</m:t>
        </m:r>
        <m:sSup>
          <m:e>
            <m:r>
              <m:t>x</m:t>
            </m:r>
          </m:e>
          <m:sup>
            <m:r>
              <m:t>4</m:t>
            </m:r>
          </m:sup>
        </m:sSup>
        <m:r>
          <m:t>+7</m:t>
        </m:r>
        <m:sSup>
          <m:e>
            <m:r>
              <m:t>x</m:t>
            </m:r>
          </m:e>
          <m:sup>
            <m:r>
              <m:t>3</m:t>
            </m:r>
          </m:sup>
        </m:sSup>
        <m:r>
          <m:t>;</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16</m:t>
        </m:r>
        <m:sSup>
          <m:e>
            <m:r>
              <m:t>x</m:t>
            </m:r>
          </m:e>
          <m:sup>
            <m:r>
              <m:t>14</m:t>
            </m:r>
          </m:sup>
        </m:sSup>
      </m:oMath>
    </w:p>
    <w:p>
      <w:pPr>
        <w:spacing w:after="60" w:line="252" w:lineRule="auto"/>
        <w:ind w:left="317" w:hanging="317"/>
      </w:pPr>
      <w:r>
        <w:rPr>
          <w:rFonts w:ascii="Arial" w:hAnsi="Arial"/>
          <w:b w:val="0"/>
          <w:color w:val="000000"/>
          <w:sz w:val="20"/>
        </w:rPr>
        <w:t xml:space="preserve">Option B: </w:t>
      </w:r>
      <m:oMath xmlns:mml="http://www.w3.org/1998/Math/MathML">
        <m:r>
          <m:t>7</m:t>
        </m:r>
        <m:sSup>
          <m:e>
            <m:r>
              <m:t>x</m:t>
            </m:r>
          </m:e>
          <m:sup>
            <m:r>
              <m:t>8</m:t>
            </m:r>
          </m:sup>
        </m:sSup>
        <m:r>
          <m:t>+9</m:t>
        </m:r>
        <m:sSup>
          <m:e>
            <m:r>
              <m:t>x</m:t>
            </m:r>
          </m:e>
          <m:sup>
            <m:r>
              <m:t>6</m:t>
            </m:r>
          </m:sup>
        </m:sSup>
      </m:oMath>
    </w:p>
    <w:p>
      <w:pPr>
        <w:spacing w:after="60" w:line="252" w:lineRule="auto"/>
        <w:ind w:left="317" w:hanging="317"/>
      </w:pPr>
      <w:r>
        <w:rPr>
          <w:rFonts w:ascii="Arial" w:hAnsi="Arial"/>
          <w:b w:val="0"/>
          <w:color w:val="000000"/>
          <w:sz w:val="20"/>
        </w:rPr>
        <w:t xml:space="preserve">Option C: </w:t>
      </w:r>
      <m:oMath xmlns:mml="http://www.w3.org/1998/Math/MathML">
        <m:r>
          <m:t>12</m:t>
        </m:r>
        <m:sSup>
          <m:e>
            <m:r>
              <m:t>x</m:t>
            </m:r>
          </m:e>
          <m:sup>
            <m:r>
              <m:t>4</m:t>
            </m:r>
          </m:sup>
        </m:sSup>
        <m:r>
          <m:t>+14</m:t>
        </m:r>
        <m:sSup>
          <m:e>
            <m:r>
              <m:t>x</m:t>
            </m:r>
          </m:e>
          <m:sup>
            <m:r>
              <m:t>3</m:t>
            </m:r>
          </m:sup>
        </m:sSup>
      </m:oMath>
    </w:p>
    <w:p>
      <w:pPr>
        <w:spacing w:after="60" w:line="252" w:lineRule="auto"/>
        <w:ind w:left="317" w:hanging="317"/>
      </w:pPr>
      <w:r>
        <w:rPr>
          <w:rFonts w:ascii="Arial" w:hAnsi="Arial"/>
          <w:b w:val="0"/>
          <w:color w:val="000000"/>
          <w:sz w:val="20"/>
        </w:rPr>
        <w:t xml:space="preserve">Option D: </w:t>
      </w:r>
      <m:oMath xmlns:mml="http://www.w3.org/1998/Math/MathML">
        <m:r>
          <m:t>7</m:t>
        </m:r>
        <m:sSup>
          <m:e>
            <m:r>
              <m:t>x</m:t>
            </m:r>
          </m:e>
          <m:sup>
            <m:r>
              <m:t>4</m:t>
            </m:r>
          </m:sup>
        </m:sSup>
        <m:r>
          <m:t>+9</m:t>
        </m:r>
        <m:sSup>
          <m:e>
            <m:r>
              <m:t>x</m:t>
            </m:r>
          </m:e>
          <m:sup>
            <m:r>
              <m:t>3</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Adding the two expressions yields</w:t>
      </w:r>
      <w:r>
        <w:rPr>
          <w:rFonts w:ascii="Arial" w:hAnsi="Arial"/>
          <w:b w:val="0"/>
          <w:color w:val="000000"/>
          <w:sz w:val="20"/>
        </w:rPr>
        <w:t xml:space="preserve"> </w:t>
      </w:r>
      <m:oMath xmlns:mml="http://www.w3.org/1998/Math/MathML">
        <m:r>
          <m:t>3</m:t>
        </m:r>
        <m:sSup>
          <m:e>
            <m:r>
              <m:t>x</m:t>
            </m:r>
          </m:e>
          <m:sup>
            <m:r>
              <m:t>4</m:t>
            </m:r>
          </m:sup>
        </m:sSup>
        <m:r>
          <m:t>+</m:t>
        </m:r>
        <m:r>
          <m:t>2</m:t>
        </m:r>
        <m:sSup>
          <m:e>
            <m:r>
              <m:t>x</m:t>
            </m:r>
          </m:e>
          <m:sup>
            <m:r>
              <m:t>3</m:t>
            </m:r>
          </m:sup>
        </m:sSup>
        <m:r>
          <m:t>+</m:t>
        </m:r>
        <m:r>
          <m:t>4</m:t>
        </m:r>
        <m:sSup>
          <m:e>
            <m:r>
              <m:t>x</m:t>
            </m:r>
          </m:e>
          <m:sup>
            <m:r>
              <m:t>4</m:t>
            </m:r>
          </m:sup>
        </m:sSup>
        <m:r>
          <m:t>+</m:t>
        </m:r>
        <m:r>
          <m:t>7</m:t>
        </m:r>
        <m:sSup>
          <m:e>
            <m:r>
              <m:t>x</m:t>
            </m:r>
          </m:e>
          <m:sup>
            <m:r>
              <m:t>3</m:t>
            </m:r>
          </m:sup>
        </m:sSup>
        <m:r>
          <m:t>.</m:t>
        </m:r>
      </m:oMath>
      <w:r>
        <w:rPr>
          <w:rFonts w:ascii="Arial" w:hAnsi="Arial"/>
          <w:b w:val="0"/>
          <w:color w:val="000000"/>
          <w:sz w:val="20"/>
        </w:rPr>
        <w:t>. Because the pair of terms</w:t>
      </w:r>
      <w:r>
        <w:rPr>
          <w:rFonts w:ascii="Arial" w:hAnsi="Arial"/>
          <w:b w:val="0"/>
          <w:color w:val="000000"/>
          <w:sz w:val="20"/>
        </w:rPr>
        <w:t xml:space="preserve"> </w:t>
      </w:r>
      <m:oMath xmlns:mml="http://www.w3.org/1998/Math/MathML">
        <m:r>
          <m:t>3</m:t>
        </m:r>
        <m:sSup>
          <m:e>
            <m:r>
              <m:t>x</m:t>
            </m:r>
          </m:e>
          <m:sup>
            <m:r>
              <m:t>4</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4</m:t>
        </m:r>
        <m:sSup>
          <m:e>
            <m:r>
              <m:t>x</m:t>
            </m:r>
          </m:e>
          <m:sup>
            <m:r>
              <m:t>4</m:t>
            </m:r>
          </m:sup>
        </m:sSup>
      </m:oMath>
      <w:r>
        <w:rPr>
          <w:rFonts w:ascii="Arial" w:hAnsi="Arial"/>
          <w:b w:val="0"/>
          <w:color w:val="000000"/>
          <w:sz w:val="20"/>
        </w:rPr>
        <w:t xml:space="preserve"> </w:t>
      </w:r>
      <w:r>
        <w:rPr>
          <w:rFonts w:ascii="Arial" w:hAnsi="Arial"/>
          <w:b w:val="0"/>
          <w:color w:val="000000"/>
          <w:sz w:val="20"/>
        </w:rPr>
        <w:t>and the pair of</w:t>
      </w:r>
      <w:r>
        <w:br/>
      </w:r>
      <w:r>
        <w:rPr>
          <w:rFonts w:ascii="Arial" w:hAnsi="Arial"/>
          <w:b w:val="0"/>
          <w:color w:val="000000"/>
          <w:sz w:val="20"/>
        </w:rPr>
        <w:t>terms</w:t>
      </w:r>
      <w:r>
        <w:rPr>
          <w:rFonts w:ascii="Arial" w:hAnsi="Arial"/>
          <w:b w:val="0"/>
          <w:color w:val="000000"/>
          <w:sz w:val="20"/>
        </w:rPr>
        <w:t xml:space="preserve"> </w:t>
      </w:r>
      <m:oMath xmlns:mml="http://www.w3.org/1998/Math/MathML">
        <m:r>
          <m:t>2</m:t>
        </m:r>
        <m:sSup>
          <m:e>
            <m:r>
              <m:t>x</m:t>
            </m:r>
          </m:e>
          <m:sup>
            <m:r>
              <m:t>3</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7</m:t>
        </m:r>
        <m:sSup>
          <m:e>
            <m:r>
              <m:t>x</m:t>
            </m:r>
          </m:e>
          <m:sup>
            <m:r>
              <m:t>3</m:t>
            </m:r>
          </m:sup>
        </m:sSup>
      </m:oMath>
      <w:r>
        <w:rPr>
          <w:rFonts w:ascii="Arial" w:hAnsi="Arial"/>
          <w:b w:val="0"/>
          <w:color w:val="000000"/>
          <w:sz w:val="20"/>
        </w:rPr>
        <w:t xml:space="preserve"> </w:t>
      </w:r>
      <w:r>
        <w:rPr>
          <w:rFonts w:ascii="Arial" w:hAnsi="Arial"/>
          <w:b w:val="0"/>
          <w:color w:val="000000"/>
          <w:sz w:val="20"/>
        </w:rPr>
        <w:t>each contain the same variable raised to the same power, they are like terms and can be combined as</w:t>
      </w:r>
      <w:r>
        <w:rPr>
          <w:rFonts w:ascii="Arial" w:hAnsi="Arial"/>
          <w:b w:val="0"/>
          <w:color w:val="000000"/>
          <w:sz w:val="20"/>
        </w:rPr>
        <w:t xml:space="preserve"> </w:t>
      </w:r>
      <m:oMath xmlns:mml="http://www.w3.org/1998/Math/MathML">
        <m:r>
          <m:t>7</m:t>
        </m:r>
        <m:sSup>
          <m:e>
            <m:r>
              <m:t>x</m:t>
            </m:r>
          </m:e>
          <m:sup>
            <m:r>
              <m:t>4</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9</m:t>
        </m:r>
        <m:sSup>
          <m:e>
            <m:r>
              <m:t>x</m:t>
            </m:r>
          </m:e>
          <m:sup>
            <m:r>
              <m:t>3</m:t>
            </m:r>
          </m:sup>
        </m:sSup>
        <m:r>
          <m:t>,</m:t>
        </m:r>
      </m:oMath>
      <w:r>
        <w:rPr>
          <w:rFonts w:ascii="Arial" w:hAnsi="Arial"/>
          <w:b w:val="0"/>
          <w:color w:val="000000"/>
          <w:sz w:val="20"/>
        </w:rPr>
        <w:t>,</w:t>
      </w:r>
      <w:r>
        <w:br/>
      </w:r>
      <w:r>
        <w:rPr>
          <w:rFonts w:ascii="Arial" w:hAnsi="Arial"/>
          <w:b w:val="0"/>
          <w:color w:val="000000"/>
          <w:sz w:val="20"/>
        </w:rPr>
        <w:t>respectively. The sum of the given expressions therefore simplifies to</w:t>
      </w:r>
      <w:r>
        <w:rPr>
          <w:rFonts w:ascii="Arial" w:hAnsi="Arial"/>
          <w:b w:val="0"/>
          <w:color w:val="000000"/>
          <w:sz w:val="20"/>
        </w:rPr>
        <w:t xml:space="preserve"> </w:t>
      </w:r>
      <m:oMath xmlns:mml="http://www.w3.org/1998/Math/MathML">
        <m:r>
          <m:t>7</m:t>
        </m:r>
        <m:sSup>
          <m:e>
            <m:r>
              <m:t>x</m:t>
            </m:r>
          </m:e>
          <m:sup>
            <m:r>
              <m:t>4</m:t>
            </m:r>
          </m:sup>
        </m:sSup>
        <m:r>
          <m:t>+9</m:t>
        </m:r>
        <m:sSup>
          <m:e>
            <m:r>
              <m:t>x</m:t>
            </m:r>
          </m:e>
          <m:sup>
            <m:r>
              <m:t>3</m:t>
            </m:r>
          </m:sup>
        </m:sSup>
      </m:oMath>
      <w:r>
        <w:rPr>
          <w:rFonts w:ascii="Arial" w:hAnsi="Arial"/>
          <w:b w:val="0"/>
          <w:color w:val="000000"/>
          <w:sz w:val="20"/>
        </w:rPr>
        <w:t>.</w:t>
      </w:r>
      <w:r>
        <w:br/>
      </w:r>
      <w:r>
        <w:rPr>
          <w:rFonts w:ascii="Arial" w:hAnsi="Arial"/>
          <w:b w:val="0"/>
          <w:color w:val="000000"/>
          <w:sz w:val="20"/>
        </w:rPr>
        <w:t>Choice A is incorrect and may result from adding the coefficients and the exponents in the given expressions. Choice B is incorrect and may</w:t>
      </w:r>
      <w:r>
        <w:br/>
      </w:r>
      <m:oMath xmlns:mml="http://www.w3.org/1998/Math/MathML">
        <m:sSup>
          <m:e>
            <m:r>
              <m:t/>
            </m:r>
          </m:e>
          <m:sup>
            <m:r>
              <m:t>:c</m:t>
            </m:r>
          </m:sup>
        </m:sSup>
      </m:oMath>
      <w:r>
        <w:br/>
      </w:r>
      <w:r>
        <w:rPr>
          <w:rFonts w:ascii="Arial" w:hAnsi="Arial"/>
          <w:b w:val="0"/>
          <w:color w:val="000000"/>
          <w:sz w:val="20"/>
        </w:rPr>
        <w:t>result from adding the exponents as well as the coefficients of the like terms in the given expressions. Choice C is incorrect and may result from</w:t>
      </w:r>
      <w:r>
        <w:br/>
      </w:r>
      <w:r>
        <w:rPr>
          <w:rFonts w:ascii="Arial" w:hAnsi="Arial"/>
          <w:b w:val="0"/>
          <w:color w:val="000000"/>
          <w:sz w:val="20"/>
        </w:rPr>
        <w:t>multiplying, rather than adding, the coefficients of the like terms in the given expressions.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(7532+100</m:t>
        </m:r>
        <m:sSup>
          <m:e>
            <m:r>
              <m:t>y</m:t>
            </m:r>
          </m:e>
          <m:sup>
            <m:r>
              <m:t>2</m:t>
            </m:r>
          </m:sup>
        </m:sSup>
        <m:r>
          <m:t>)+10(10</m:t>
        </m:r>
        <m:sSup>
          <m:e>
            <m:r>
              <m:t>y</m:t>
            </m:r>
          </m:e>
          <m:sup>
            <m:r>
              <m:t>2</m:t>
            </m:r>
          </m:sup>
        </m:sSup>
        <m:r>
          <m:t>−</m:t>
        </m:r>
        <m:r>
          <m:t>110)</m:t>
        </m:r>
      </m:oMath>
      <w:r>
        <w:br/>
      </w:r>
      <w:r>
        <w:rPr>
          <w:rFonts w:ascii="Arial" w:hAnsi="Arial"/>
          <w:b w:val="0"/>
          <w:color w:val="000000"/>
          <w:sz w:val="20"/>
        </w:rPr>
        <w:t>The expression above can be written in the form</w:t>
      </w:r>
      <w:r>
        <w:rPr>
          <w:rFonts w:ascii="Arial" w:hAnsi="Arial"/>
          <w:b w:val="0"/>
          <w:color w:val="000000"/>
          <w:sz w:val="20"/>
        </w:rPr>
        <w:t xml:space="preserve"> </w:t>
      </w:r>
      <m:oMath xmlns:mml="http://www.w3.org/1998/Math/MathML">
        <m:r>
          <m:t>a</m:t>
        </m:r>
        <m:sSup>
          <m:e>
            <m:r>
              <m:t>y</m:t>
            </m:r>
          </m:e>
          <m:sup>
            <m:r>
              <m:t>2</m:t>
            </m:r>
          </m:sup>
        </m:sSup>
        <m:r>
          <m:t>+b</m:t>
        </m:r>
        <m:r>
          <m:rPr>
            <m:nor/>
          </m:rPr>
          <m:t> </m:t>
        </m:r>
        <m:r>
          <m:t>,</m:t>
        </m:r>
      </m:oMath>
      <w:r>
        <w:rPr>
          <w:rFonts w:ascii="Arial" w:hAnsi="Arial"/>
          <w:b w:val="0"/>
          <w:color w:val="000000"/>
          <w:sz w:val="20"/>
        </w:rPr>
        <w:t>, where a and b are constants. What is the value of</w:t>
      </w:r>
      <w:r>
        <w:rPr>
          <w:rFonts w:ascii="Arial" w:hAnsi="Arial"/>
          <w:b w:val="0"/>
          <w:color w:val="000000"/>
          <w:sz w:val="20"/>
        </w:rPr>
        <w:t xml:space="preserve"> </w:t>
      </w:r>
      <m:oMath xmlns:mml="http://www.w3.org/1998/Math/MathML">
        <m:r>
          <m:t>b=4</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6632. Applying the distributive property to the expression yields</w:t>
      </w:r>
      <w:r>
        <w:rPr>
          <w:rFonts w:ascii="Arial" w:hAnsi="Arial"/>
          <w:b w:val="0"/>
          <w:color w:val="000000"/>
          <w:sz w:val="20"/>
        </w:rPr>
        <w:t xml:space="preserve"> </w:t>
      </w:r>
      <m:oMath xmlns:mml="http://www.w3.org/1998/Math/MathML">
        <m:r>
          <m:t>(7532+100</m:t>
        </m:r>
        <m:sSup>
          <m:e>
            <m:r>
              <m:t>y</m:t>
            </m:r>
          </m:e>
          <m:sup>
            <m:r>
              <m:t>2</m:t>
            </m:r>
          </m:sup>
        </m:sSup>
        <m:r>
          <m:t>)+(100</m:t>
        </m:r>
        <m:sSup>
          <m:e>
            <m:r>
              <m:t>y</m:t>
            </m:r>
          </m:e>
          <m:sup>
            <m:r>
              <m:t>2</m:t>
            </m:r>
          </m:sup>
        </m:sSup>
        <m:r>
          <m:t>−1100).</m:t>
        </m:r>
      </m:oMath>
      <w:r>
        <w:rPr>
          <w:rFonts w:ascii="Arial" w:hAnsi="Arial"/>
          <w:b w:val="0"/>
          <w:color w:val="000000"/>
          <w:sz w:val="20"/>
        </w:rPr>
        <w:t>. Then adding</w:t>
      </w:r>
      <w:r>
        <w:br/>
      </w:r>
      <w:r>
        <w:rPr>
          <w:rFonts w:ascii="Arial" w:hAnsi="Arial"/>
          <w:b w:val="0"/>
          <w:color w:val="000000"/>
          <w:sz w:val="20"/>
        </w:rPr>
        <w:t>together</w:t>
      </w:r>
      <w:r>
        <w:rPr>
          <w:rFonts w:ascii="Arial" w:hAnsi="Arial"/>
          <w:b w:val="0"/>
          <w:color w:val="000000"/>
          <w:sz w:val="20"/>
        </w:rPr>
        <w:t xml:space="preserve"> </w:t>
      </w:r>
      <m:oMath xmlns:mml="http://www.w3.org/1998/Math/MathML">
        <m:r>
          <m:t>7532+100</m:t>
        </m:r>
        <m:sSup>
          <m:e>
            <m:r>
              <m:t>y</m:t>
            </m:r>
          </m:e>
          <m:sup>
            <m:r>
              <m:t>2</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100</m:t>
        </m:r>
        <m:sSup>
          <m:e>
            <m:r>
              <m:t>y</m:t>
            </m:r>
          </m:e>
          <m:sup>
            <m:r>
              <m:t>2</m:t>
            </m:r>
          </m:sup>
        </m:sSup>
        <m:r>
          <m:t>−</m:t>
        </m:r>
        <m:r>
          <m:t>1100</m:t>
        </m:r>
      </m:oMath>
      <w:r>
        <w:rPr>
          <w:rFonts w:ascii="Arial" w:hAnsi="Arial"/>
          <w:b w:val="0"/>
          <w:color w:val="000000"/>
          <w:sz w:val="20"/>
        </w:rPr>
        <w:t xml:space="preserve"> </w:t>
      </w:r>
      <w:r>
        <w:rPr>
          <w:rFonts w:ascii="Arial" w:hAnsi="Arial"/>
          <w:b w:val="0"/>
          <w:color w:val="000000"/>
          <w:sz w:val="20"/>
        </w:rPr>
        <w:t>and collecting like terms results in</w:t>
      </w:r>
      <w:r>
        <w:rPr>
          <w:rFonts w:ascii="Arial" w:hAnsi="Arial"/>
          <w:b w:val="0"/>
          <w:color w:val="000000"/>
          <w:sz w:val="20"/>
        </w:rPr>
        <w:t xml:space="preserve"> </w:t>
      </w:r>
      <m:oMath xmlns:mml="http://www.w3.org/1998/Math/MathML">
        <m:r>
          <m:t>200</m:t>
        </m:r>
        <m:sSup>
          <m:e>
            <m:r>
              <m:t>y</m:t>
            </m:r>
          </m:e>
          <m:sup>
            <m:r>
              <m:t>2</m:t>
            </m:r>
          </m:sup>
        </m:sSup>
        <m:r>
          <m:t>+</m:t>
        </m:r>
        <m:r>
          <m:t>6432.</m:t>
        </m:r>
      </m:oMath>
      <w:r>
        <w:rPr>
          <w:rFonts w:ascii="Arial" w:hAnsi="Arial"/>
          <w:b w:val="0"/>
          <w:color w:val="000000"/>
          <w:sz w:val="20"/>
        </w:rPr>
        <w:t>. This is written in the form</w:t>
      </w:r>
      <w:r>
        <w:rPr>
          <w:rFonts w:ascii="Arial" w:hAnsi="Arial"/>
          <w:b w:val="0"/>
          <w:color w:val="000000"/>
          <w:sz w:val="20"/>
        </w:rPr>
        <w:t xml:space="preserve"> </w:t>
      </w:r>
      <m:oMath xmlns:mml="http://www.w3.org/1998/Math/MathML">
        <m:r>
          <m:t>a</m:t>
        </m:r>
        <m:sSup>
          <m:e>
            <m:r>
              <m:t>y</m:t>
            </m:r>
          </m:e>
          <m:sup>
            <m:r>
              <m:t>2</m:t>
            </m:r>
          </m:sup>
        </m:sSup>
        <m:r>
          <m:t>+b,</m:t>
        </m:r>
      </m:oMath>
      <w:r>
        <w:rPr>
          <w:rFonts w:ascii="Arial" w:hAnsi="Arial"/>
          <w:b w:val="0"/>
          <w:color w:val="000000"/>
          <w:sz w:val="20"/>
        </w:rPr>
        <w:t>,</w:t>
      </w:r>
      <w:r>
        <w:br/>
      </w:r>
      <w:r>
        <w:rPr>
          <w:rFonts w:ascii="Arial" w:hAnsi="Arial"/>
          <w:b w:val="0"/>
          <w:color w:val="000000"/>
          <w:sz w:val="20"/>
        </w:rPr>
        <w:t>where</w:t>
      </w:r>
      <w:r>
        <w:rPr>
          <w:rFonts w:ascii="Arial" w:hAnsi="Arial"/>
          <w:b w:val="0"/>
          <w:color w:val="000000"/>
          <w:sz w:val="20"/>
        </w:rPr>
        <w:t xml:space="preserve"> </w:t>
      </w:r>
      <m:oMath xmlns:mml="http://www.w3.org/1998/Math/MathML">
        <m:r>
          <m:t>a=200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b=6432.</m:t>
        </m:r>
      </m:oMath>
      <w:r>
        <w:rPr>
          <w:rFonts w:ascii="Arial" w:hAnsi="Arial"/>
          <w:b w:val="0"/>
          <w:color w:val="000000"/>
          <w:sz w:val="20"/>
        </w:rPr>
        <w:t>. Therefore</w:t>
      </w:r>
      <w:r>
        <w:rPr>
          <w:rFonts w:ascii="Arial" w:hAnsi="Arial"/>
          <w:b w:val="0"/>
          <w:color w:val="000000"/>
          <w:sz w:val="20"/>
        </w:rPr>
        <w:t xml:space="preserve"> </w:t>
      </w:r>
      <m:oMath xmlns:mml="http://www.w3.org/1998/Math/MathML">
        <m:r>
          <m:t>a+b=200+6432=6632.</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5</m:t>
            </m:r>
          </m:num>
          <m:den>
            <m:r>
              <m:t>2</m:t>
            </m:r>
          </m:den>
        </m:f>
      </m:oMath>
      <w:r>
        <w:br/>
      </w:r>
      <m:oMath xmlns:mml="http://www.w3.org/1998/Math/MathML">
        <m:f>
          <m:fPr>
            <m:type m:val="bar"/>
          </m:fPr>
          <m:num>
            <m:r>
              <m:t>3</m:t>
            </m:r>
          </m:num>
          <m:den>
            <m:r>
              <m:t>2</m:t>
            </m:r>
          </m:den>
        </m:f>
        <m:r>
          <m:t>.</m:t>
        </m:r>
      </m:oMath>
      <w:r>
        <w:br/>
      </w:r>
      <m:oMath xmlns:mml="http://www.w3.org/1998/Math/MathML">
        <m:f>
          <m:fPr>
            <m:type m:val="bar"/>
          </m:fPr>
          <m:num>
            <m:r>
              <m:t>3</m:t>
            </m:r>
          </m:num>
          <m:den>
            <m:r>
              <m:t>2</m:t>
            </m:r>
          </m:den>
        </m:f>
        <m:r>
          <m:t>.</m:t>
        </m:r>
      </m:oMath>
      <w:r>
        <w:br/>
      </w:r>
      <w:r>
        <w:rPr>
          <w:rFonts w:ascii="Arial" w:hAnsi="Arial"/>
          <w:b w:val="0"/>
          <w:color w:val="000000"/>
          <w:sz w:val="20"/>
        </w:rPr>
        <w:t>The table above gives the values of the function f for some values of x. Which of the following equations could define 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42991" cy="2184383"/>
            <wp:docPr id="121" name="Picture 121"/>
            <wp:cNvGraphicFramePr>
              <a:graphicFrameLocks noChangeAspect="1"/>
            </wp:cNvGraphicFramePr>
            <a:graphic>
              <a:graphicData uri="http://schemas.openxmlformats.org/drawingml/2006/picture">
                <pic:pic>
                  <pic:nvPicPr>
                    <pic:cNvPr id="0" name="dba7432e_question_p513_1.png"/>
                    <pic:cNvPicPr/>
                  </pic:nvPicPr>
                  <pic:blipFill>
                    <a:blip r:embed="rId129"/>
                    <a:stretch>
                      <a:fillRect/>
                    </a:stretch>
                  </pic:blipFill>
                  <pic:spPr>
                    <a:xfrm>
                      <a:off x="0" y="0"/>
                      <a:ext cx="1142991" cy="2184383"/>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f(x)=5(</m:t>
        </m:r>
        <m:sSup>
          <m:e>
            <m:r>
              <m:t>2</m:t>
            </m:r>
          </m:e>
          <m:sup>
            <m:r>
              <m:t>x</m:t>
            </m:r>
            <m:r>
              <m:rPr>
                <m:nor/>
              </m:rPr>
              <m:t> </m:t>
            </m:r>
            <m:r>
              <m:t>+</m:t>
            </m:r>
            <m:r>
              <m:rPr>
                <m:nor/>
              </m:rPr>
              <m:t> </m:t>
            </m:r>
            <m:r>
              <m:t>1</m:t>
            </m:r>
          </m:sup>
        </m:sSup>
        <m:r>
          <m:t>)</m:t>
        </m:r>
      </m:oMath>
    </w:p>
    <w:p>
      <w:pPr>
        <w:spacing w:after="60" w:line="252" w:lineRule="auto"/>
        <w:ind w:left="317" w:hanging="317"/>
      </w:pPr>
      <w:r>
        <w:rPr>
          <w:rFonts w:ascii="Arial" w:hAnsi="Arial"/>
          <w:b w:val="0"/>
          <w:color w:val="000000"/>
          <w:sz w:val="20"/>
        </w:rPr>
        <w:t xml:space="preserve">Option B: </w:t>
      </w:r>
      <m:oMath xmlns:mml="http://www.w3.org/1998/Math/MathML">
        <m:r>
          <m:t>f(x)=5(</m:t>
        </m:r>
        <m:sSup>
          <m:e>
            <m:r>
              <m:t>2</m:t>
            </m:r>
          </m:e>
          <m:sup>
            <m:r>
              <m:t>x</m:t>
            </m:r>
          </m:sup>
        </m:sSup>
        <m:r>
          <m:t>)</m:t>
        </m:r>
      </m:oMath>
    </w:p>
    <w:p>
      <w:pPr>
        <w:spacing w:after="60" w:line="252" w:lineRule="auto"/>
        <w:ind w:left="317" w:hanging="317"/>
      </w:pPr>
      <w:r>
        <w:rPr>
          <w:rFonts w:ascii="Arial" w:hAnsi="Arial"/>
          <w:b w:val="0"/>
          <w:color w:val="000000"/>
          <w:sz w:val="20"/>
        </w:rPr>
        <w:t xml:space="preserve">Option C: </w:t>
      </w:r>
      <m:oMath xmlns:mml="http://www.w3.org/1998/Math/MathML">
        <m:r>
          <m:t>f(x)=5(</m:t>
        </m:r>
        <m:sSup>
          <m:e>
            <m:r>
              <m:t>2</m:t>
            </m:r>
          </m:e>
          <m:sup>
            <m:r>
              <m:t>−(x+1)</m:t>
            </m:r>
          </m:sup>
        </m:sSup>
        <m:r>
          <m:t>)</m:t>
        </m:r>
      </m:oMath>
    </w:p>
    <w:p>
      <w:pPr>
        <w:spacing w:after="60" w:line="252" w:lineRule="auto"/>
        <w:ind w:left="317" w:hanging="317"/>
      </w:pPr>
      <w:r>
        <w:rPr>
          <w:rFonts w:ascii="Arial" w:hAnsi="Arial"/>
          <w:b w:val="0"/>
          <w:color w:val="000000"/>
          <w:sz w:val="20"/>
        </w:rPr>
        <w:t xml:space="preserve">Option D: </w:t>
      </w:r>
      <m:oMath xmlns:mml="http://www.w3.org/1998/Math/MathML">
        <m:r>
          <m:t>f(x)=5(</m:t>
        </m:r>
        <m:sSup>
          <m:e>
            <m:r>
              <m:t>2</m:t>
            </m:r>
          </m:e>
          <m:sup>
            <m:r>
              <m:t>−x</m:t>
            </m:r>
          </m:sup>
        </m:sSup>
        <m:r>
          <m:t>)</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Each choice has a function with coefficient 5 and base 2, so the exponents must be analyzed. When the input value of x</w:t>
      </w:r>
      <w:r>
        <w:br/>
      </w:r>
      <w:r>
        <w:rPr>
          <w:rFonts w:ascii="Arial" w:hAnsi="Arial"/>
          <w:b w:val="0"/>
          <w:color w:val="000000"/>
          <w:sz w:val="20"/>
        </w:rPr>
        <w:t>increases, the output value of decreases, so the exponent must be negative. An exponent of yields the values in the table:</w:t>
      </w:r>
      <w:r>
        <w:rPr>
          <w:rFonts w:ascii="Arial" w:hAnsi="Arial"/>
          <w:b w:val="0"/>
          <w:color w:val="000000"/>
          <w:sz w:val="20"/>
        </w:rPr>
        <w:t xml:space="preserve"> </w:t>
      </w:r>
      <m:oMath xmlns:mml="http://www.w3.org/1998/Math/MathML">
        <m:r>
          <m:t>5=5(</m:t>
        </m:r>
        <m:sSup>
          <m:e>
            <m:r>
              <m:t>2</m:t>
            </m:r>
          </m:e>
          <m:sup>
            <m:r>
              <m:t>−0</m:t>
            </m:r>
          </m:sup>
        </m:sSup>
        <m:r>
          <m:t>),</m:t>
        </m:r>
      </m:oMath>
      <w:r>
        <w:rPr>
          <w:rFonts w:ascii="Arial" w:hAnsi="Arial"/>
          <w:b w:val="0"/>
          <w:color w:val="000000"/>
          <w:sz w:val="20"/>
        </w:rPr>
        <w:t>,</w:t>
      </w:r>
      <w:r>
        <w:br/>
      </w:r>
      <m:oMath xmlns:mml="http://www.w3.org/1998/Math/MathML">
        <m:r>
          <m:rPr>
            <m:scr m:val="fraktur"/>
            <m:sty m:val="p"/>
          </m:rPr>
          <m:t>f</m:t>
        </m:r>
        <m:r>
          <m:t>(x)</m:t>
        </m:r>
      </m:oMath>
      <m:oMath xmlns:mml="http://www.w3.org/1998/Math/MathML">
        <m:r>
          <m:t>λ=−x</m:t>
        </m:r>
      </m:oMath>
      <w:r>
        <w:br/>
      </w:r>
      <m:oMath xmlns:mml="http://www.w3.org/1998/Math/MathML">
        <m:f>
          <m:fPr>
            <m:type m:val="bar"/>
          </m:fPr>
          <m:num>
            <m:r>
              <m:t>5</m:t>
            </m:r>
          </m:num>
          <m:den>
            <m:r>
              <m:t>2</m:t>
            </m:r>
          </m:den>
        </m:f>
        <m:r>
          <m:t>=5(</m:t>
        </m:r>
        <m:sSup>
          <m:e>
            <m:r>
              <m:t>2</m:t>
            </m:r>
          </m:e>
          <m:sup>
            <m:r>
              <m:t>−1</m:t>
            </m:r>
          </m:sup>
        </m:sSup>
        <m:r>
          <m:t>),</m:t>
        </m:r>
      </m:oMath>
      <w:r>
        <w:rPr>
          <w:rFonts w:ascii="Arial" w:hAnsi="Arial"/>
          <w:b w:val="0"/>
          <w:color w:val="000000"/>
          <w:sz w:val="20"/>
        </w:rPr>
        <w:t>,</w:t>
      </w:r>
      <w:r>
        <w:rPr>
          <w:rFonts w:ascii="Arial" w:hAnsi="Arial"/>
          <w:b w:val="0"/>
          <w:color w:val="000000"/>
          <w:sz w:val="20"/>
        </w:rPr>
        <w:t xml:space="preserve"> </w:t>
      </w:r>
      <m:oMath xmlns:mml="http://www.w3.org/1998/Math/MathML">
        <m:f>
          <m:fPr>
            <m:type m:val="bar"/>
          </m:fPr>
          <m:num>
            <m:r>
              <m:t>5</m:t>
            </m:r>
          </m:num>
          <m:den>
            <m:r>
              <m:t>4</m:t>
            </m:r>
          </m:den>
        </m:f>
        <m:r>
          <m:t>=(</m:t>
        </m:r>
        <m:sSup>
          <m:e>
            <m:r>
              <m:t>2</m:t>
            </m:r>
          </m:e>
          <m:sup>
            <m:r>
              <m:t>−2</m:t>
            </m:r>
          </m:sup>
        </m:sSup>
        <m:r>
          <m:t>),</m:t>
        </m:r>
      </m:oMath>
      <w:r>
        <w:rPr>
          <w:rFonts w:ascii="Arial" w:hAnsi="Arial"/>
          <w:b w:val="0"/>
          <w:color w:val="000000"/>
          <w:sz w:val="20"/>
        </w:rPr>
        <w:t>, and</w:t>
      </w:r>
      <w:r>
        <w:rPr>
          <w:rFonts w:ascii="Arial" w:hAnsi="Arial"/>
          <w:b w:val="0"/>
          <w:color w:val="000000"/>
          <w:sz w:val="20"/>
        </w:rPr>
        <w:t xml:space="preserve"> </w:t>
      </w:r>
      <m:oMath xmlns:mml="http://www.w3.org/1998/Math/MathML">
        <m:f>
          <m:fPr>
            <m:type m:val="bar"/>
          </m:fPr>
          <m:num>
            <m:r>
              <m:t>5</m:t>
            </m:r>
          </m:num>
          <m:den>
            <m:r>
              <m:t>8</m:t>
            </m:r>
          </m:den>
        </m:f>
        <m:r>
          <m:t>=5(</m:t>
        </m:r>
        <m:sSup>
          <m:e>
            <m:r>
              <m:t>2</m:t>
            </m:r>
          </m:e>
          <m:sup>
            <m:r>
              <m:t>−3</m:t>
            </m:r>
          </m:sup>
        </m:sSup>
        <m:r>
          <m:t>).</m:t>
        </m:r>
      </m:oMath>
      <w:r>
        <w:rPr>
          <w:rFonts w:ascii="Arial" w:hAnsi="Arial"/>
          <w:b w:val="0"/>
          <w:color w:val="000000"/>
          <w:sz w:val="20"/>
        </w:rPr>
        <w:t>.</w:t>
      </w:r>
      <w:r>
        <w:br/>
      </w:r>
      <m:oMath xmlns:mml="http://www.w3.org/1998/Math/MathML">
        <m:sSup>
          <m:e>
            <m:r>
              <m:t/>
            </m:r>
          </m:e>
          <m:sup>
            <m:r>
              <m:rPr/>
              <m:t>B</m:t>
            </m:r>
          </m:sup>
        </m:sSup>
      </m:oMath>
      <w:r>
        <w:br/>
      </w:r>
      <w:r>
        <w:rPr>
          <w:rFonts w:ascii="Arial" w:hAnsi="Arial"/>
          <w:b w:val="0"/>
          <w:color w:val="000000"/>
          <w:sz w:val="20"/>
        </w:rPr>
        <w:t>Choices A and B are incorrect and may result from choosing equations that yield an increasing, rather than decreasing, output value of f(x) when</w:t>
      </w:r>
      <w:r>
        <w:br/>
      </w:r>
      <m:oMath xmlns:mml="http://www.w3.org/1998/Math/MathML">
        <m:sSup>
          <m:e>
            <m:r>
              <m:t/>
            </m:r>
          </m:e>
          <m:sup>
            <m:r>
              <m:t>.</m:t>
            </m:r>
          </m:sup>
        </m:sSup>
      </m:oMath>
      <w:r>
        <w:br/>
      </w:r>
      <w:r>
        <w:rPr>
          <w:rFonts w:ascii="Arial" w:hAnsi="Arial"/>
          <w:b w:val="0"/>
          <w:color w:val="000000"/>
          <w:sz w:val="20"/>
        </w:rPr>
        <w:t>the input value of x increases. Choice C is incorrect and may result from choosing an equation that doesn’t yield the values in the table.</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2</m:t>
        </m:r>
        <m:sSup>
          <m:e>
            <m:r>
              <m:t>x</m:t>
            </m:r>
          </m:e>
          <m:sup>
            <m:r>
              <m:t>2</m:t>
            </m:r>
          </m:sup>
        </m:sSup>
        <m:r>
          <m:t>+5x−12</m:t>
        </m:r>
      </m:oMath>
      <w:r>
        <w:br/>
      </w:r>
      <w:r>
        <w:rPr>
          <w:rFonts w:ascii="Arial" w:hAnsi="Arial"/>
          <w:b w:val="0"/>
          <w:color w:val="000000"/>
          <w:sz w:val="20"/>
        </w:rPr>
        <w:t>If the given expression is rewritten in the form</w:t>
      </w:r>
      <w:r>
        <w:rPr>
          <w:rFonts w:ascii="Arial" w:hAnsi="Arial"/>
          <w:b w:val="0"/>
          <w:color w:val="000000"/>
          <w:sz w:val="20"/>
        </w:rPr>
        <w:t xml:space="preserve"> </w:t>
      </w:r>
      <m:oMath xmlns:mml="http://www.w3.org/1998/Math/MathML">
        <m:r>
          <m:t>(2x−3)(x+k),</m:t>
        </m:r>
      </m:oMath>
      <w:r>
        <w:rPr>
          <w:rFonts w:ascii="Arial" w:hAnsi="Arial"/>
          <w:b w:val="0"/>
          <w:color w:val="000000"/>
          <w:sz w:val="20"/>
        </w:rPr>
        <w:t>, where k is a constant, what is the value of k?</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4. It’s given that</w:t>
      </w:r>
      <w:r>
        <w:rPr>
          <w:rFonts w:ascii="Arial" w:hAnsi="Arial"/>
          <w:b w:val="0"/>
          <w:color w:val="000000"/>
          <w:sz w:val="20"/>
        </w:rPr>
        <w:t xml:space="preserve"> </w:t>
      </w:r>
      <m:oMath xmlns:mml="http://www.w3.org/1998/Math/MathML">
        <m:r>
          <m:t>2</m:t>
        </m:r>
        <m:sSup>
          <m:e>
            <m:r>
              <m:t>x</m:t>
            </m:r>
          </m:e>
          <m:sup>
            <m:r>
              <m:t>2</m:t>
            </m:r>
          </m:sup>
        </m:sSup>
        <m:r>
          <m:t>+5x−12</m:t>
        </m:r>
      </m:oMath>
      <w:r>
        <w:rPr>
          <w:rFonts w:ascii="Arial" w:hAnsi="Arial"/>
          <w:b w:val="0"/>
          <w:color w:val="000000"/>
          <w:sz w:val="20"/>
        </w:rPr>
        <w:t xml:space="preserve"> </w:t>
      </w:r>
      <w:r>
        <w:rPr>
          <w:rFonts w:ascii="Arial" w:hAnsi="Arial"/>
          <w:b w:val="0"/>
          <w:color w:val="000000"/>
          <w:sz w:val="20"/>
        </w:rPr>
        <w:t>can be rewritten as</w:t>
      </w:r>
      <w:r>
        <w:rPr>
          <w:rFonts w:ascii="Arial" w:hAnsi="Arial"/>
          <w:b w:val="0"/>
          <w:color w:val="000000"/>
          <w:sz w:val="20"/>
        </w:rPr>
        <w:t xml:space="preserve"> </w:t>
      </w:r>
      <m:oMath xmlns:mml="http://www.w3.org/1998/Math/MathML">
        <m:r>
          <m:t>(2x−3)(x+k),</m:t>
        </m:r>
      </m:oMath>
      <w:r>
        <w:rPr>
          <w:rFonts w:ascii="Arial" w:hAnsi="Arial"/>
          <w:b w:val="0"/>
          <w:color w:val="000000"/>
          <w:sz w:val="20"/>
        </w:rPr>
        <w:t>; it follows that</w:t>
      </w:r>
      <w:r>
        <w:br/>
      </w:r>
      <m:oMath xmlns:mml="http://www.w3.org/1998/Math/MathML">
        <m:r>
          <m:t>(2x−3)(x+k)</m:t>
        </m:r>
        <m:r>
          <m:t>=</m:t>
        </m:r>
        <m:r>
          <m:t>2</m:t>
        </m:r>
        <m:sSup>
          <m:e>
            <m:r>
              <m:t>x</m:t>
            </m:r>
          </m:e>
          <m:sup>
            <m:r>
              <m:t>2</m:t>
            </m:r>
          </m:sup>
        </m:sSup>
        <m:r>
          <m:t>+</m:t>
        </m:r>
        <m:r>
          <m:t>5x</m:t>
        </m:r>
        <m:r>
          <m:t>−</m:t>
        </m:r>
        <m:r>
          <m:t>12.</m:t>
        </m:r>
      </m:oMath>
      <w:r>
        <w:rPr>
          <w:rFonts w:ascii="Arial" w:hAnsi="Arial"/>
          <w:b w:val="0"/>
          <w:color w:val="000000"/>
          <w:sz w:val="20"/>
        </w:rPr>
        <w:t>. Expanding the left-hand side of this equation yields</w:t>
      </w:r>
      <w:r>
        <w:rPr>
          <w:rFonts w:ascii="Arial" w:hAnsi="Arial"/>
          <w:b w:val="0"/>
          <w:color w:val="000000"/>
          <w:sz w:val="20"/>
        </w:rPr>
        <w:t xml:space="preserve"> </w:t>
      </w:r>
      <m:oMath xmlns:mml="http://www.w3.org/1998/Math/MathML">
        <m:r>
          <m:t>2</m:t>
        </m:r>
        <m:sSup>
          <m:e>
            <m:r>
              <m:t>x</m:t>
            </m:r>
          </m:e>
          <m:sup>
            <m:r>
              <m:t>2</m:t>
            </m:r>
          </m:sup>
        </m:sSup>
        <m:r>
          <m:t>+</m:t>
        </m:r>
        <m:r>
          <m:t>2kx</m:t>
        </m:r>
        <m:r>
          <m:t>−</m:t>
        </m:r>
        <m:r>
          <m:t>3x</m:t>
        </m:r>
        <m:r>
          <m:t>−</m:t>
        </m:r>
        <m:r>
          <m:t>3k</m:t>
        </m:r>
        <m:r>
          <m:t>=</m:t>
        </m:r>
        <m:r>
          <m:t>2</m:t>
        </m:r>
        <m:sSup>
          <m:e>
            <m:r>
              <m:t>x</m:t>
            </m:r>
          </m:e>
          <m:sup>
            <m:r>
              <m:t>2</m:t>
            </m:r>
          </m:sup>
        </m:sSup>
        <m:r>
          <m:t>+</m:t>
        </m:r>
        <m:r>
          <m:t>5x</m:t>
        </m:r>
        <m:r>
          <m:t>−</m:t>
        </m:r>
        <m:r>
          <m:t>12.</m:t>
        </m:r>
      </m:oMath>
      <w:r>
        <w:rPr>
          <w:rFonts w:ascii="Arial" w:hAnsi="Arial"/>
          <w:b w:val="0"/>
          <w:color w:val="000000"/>
          <w:sz w:val="20"/>
        </w:rPr>
        <w:t>.</w:t>
      </w:r>
      <w:r>
        <w:br/>
      </w:r>
      <w:r>
        <w:rPr>
          <w:rFonts w:ascii="Arial" w:hAnsi="Arial"/>
          <w:b w:val="0"/>
          <w:color w:val="000000"/>
          <w:sz w:val="20"/>
        </w:rPr>
        <w:t>Subtracting</w:t>
      </w:r>
      <w:r>
        <w:rPr>
          <w:rFonts w:ascii="Arial" w:hAnsi="Arial"/>
          <w:b w:val="0"/>
          <w:color w:val="000000"/>
          <w:sz w:val="20"/>
        </w:rPr>
        <w:t xml:space="preserve"> </w:t>
      </w:r>
      <m:oMath xmlns:mml="http://www.w3.org/1998/Math/MathML">
        <m:r>
          <m:t>2</m:t>
        </m:r>
        <m:sSup>
          <m:e>
            <m:r>
              <m:t>x</m:t>
            </m:r>
          </m:e>
          <m:sup>
            <m:r>
              <m:t>2</m:t>
            </m:r>
          </m:sup>
        </m:sSup>
      </m:oMath>
      <w:r>
        <w:rPr>
          <w:rFonts w:ascii="Arial" w:hAnsi="Arial"/>
          <w:b w:val="0"/>
          <w:color w:val="000000"/>
          <w:sz w:val="20"/>
        </w:rPr>
        <w:t xml:space="preserve"> </w:t>
      </w:r>
      <w:r>
        <w:rPr>
          <w:rFonts w:ascii="Arial" w:hAnsi="Arial"/>
          <w:b w:val="0"/>
          <w:color w:val="000000"/>
          <w:sz w:val="20"/>
        </w:rPr>
        <w:t>from both sides of this equation yields</w:t>
      </w:r>
      <w:r>
        <w:rPr>
          <w:rFonts w:ascii="Arial" w:hAnsi="Arial"/>
          <w:b w:val="0"/>
          <w:color w:val="000000"/>
          <w:sz w:val="20"/>
        </w:rPr>
        <w:t xml:space="preserve"> </w:t>
      </w:r>
      <m:oMath xmlns:mml="http://www.w3.org/1998/Math/MathML">
        <m:r>
          <m:t>2kx−3x−3k=5x−12.</m:t>
        </m:r>
      </m:oMath>
      <w:r>
        <w:rPr>
          <w:rFonts w:ascii="Arial" w:hAnsi="Arial"/>
          <w:b w:val="0"/>
          <w:color w:val="000000"/>
          <w:sz w:val="20"/>
        </w:rPr>
        <w:t>. Using properties of equality,</w:t>
      </w:r>
      <w:r>
        <w:rPr>
          <w:rFonts w:ascii="Arial" w:hAnsi="Arial"/>
          <w:b w:val="0"/>
          <w:color w:val="000000"/>
          <w:sz w:val="20"/>
        </w:rPr>
        <w:t xml:space="preserve"> </w:t>
      </w:r>
      <m:oMath xmlns:mml="http://www.w3.org/1998/Math/MathML">
        <m:r>
          <m:t>2kx−3x=5x</m:t>
        </m:r>
      </m:oMath>
      <w:r>
        <w:rPr>
          <w:rFonts w:ascii="Arial" w:hAnsi="Arial"/>
          <w:b w:val="0"/>
          <w:color w:val="000000"/>
          <w:sz w:val="20"/>
        </w:rPr>
        <w:t xml:space="preserve"> </w:t>
      </w:r>
      <w:r>
        <w:rPr>
          <w:rFonts w:ascii="Arial" w:hAnsi="Arial"/>
          <w:b w:val="0"/>
          <w:color w:val="000000"/>
          <w:sz w:val="20"/>
        </w:rPr>
        <w:t>and</w:t>
      </w:r>
      <w:r>
        <w:br/>
      </w:r>
      <m:oMath xmlns:mml="http://www.w3.org/1998/Math/MathML">
        <m:r>
          <m:t>−3k=−12.</m:t>
        </m:r>
      </m:oMath>
      <w:r>
        <w:rPr>
          <w:rFonts w:ascii="Arial" w:hAnsi="Arial"/>
          <w:b w:val="0"/>
          <w:color w:val="000000"/>
          <w:sz w:val="20"/>
        </w:rPr>
        <w:t>. Either equation can be solved for k. Dividing both sides of</w:t>
      </w:r>
      <w:r>
        <w:rPr>
          <w:rFonts w:ascii="Arial" w:hAnsi="Arial"/>
          <w:b w:val="0"/>
          <w:color w:val="000000"/>
          <w:sz w:val="20"/>
        </w:rPr>
        <w:t xml:space="preserve"> </w:t>
      </w:r>
      <m:oMath xmlns:mml="http://www.w3.org/1998/Math/MathML">
        <m:r>
          <m:t>−3k=−12.</m:t>
        </m:r>
      </m:oMath>
      <w:r>
        <w:rPr>
          <w:rFonts w:ascii="Arial" w:hAnsi="Arial"/>
          <w:b w:val="0"/>
          <w:color w:val="000000"/>
          <w:sz w:val="20"/>
        </w:rPr>
        <w:t xml:space="preserve"> </w:t>
      </w:r>
      <w:r>
        <w:rPr>
          <w:rFonts w:ascii="Arial" w:hAnsi="Arial"/>
          <w:b w:val="0"/>
          <w:color w:val="000000"/>
          <w:sz w:val="20"/>
        </w:rPr>
        <w:t>by</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k=4.</m:t>
        </m:r>
      </m:oMath>
      <w:r>
        <w:rPr>
          <w:rFonts w:ascii="Arial" w:hAnsi="Arial"/>
          <w:b w:val="0"/>
          <w:color w:val="000000"/>
          <w:sz w:val="20"/>
        </w:rPr>
        <w:t>. The equation</w:t>
      </w:r>
      <w:r>
        <w:rPr>
          <w:rFonts w:ascii="Arial" w:hAnsi="Arial"/>
          <w:b w:val="0"/>
          <w:color w:val="000000"/>
          <w:sz w:val="20"/>
        </w:rPr>
        <w:t xml:space="preserve"> </w:t>
      </w:r>
      <m:oMath xmlns:mml="http://www.w3.org/1998/Math/MathML">
        <m:r>
          <m:t>2kx−3x=5x</m:t>
        </m:r>
      </m:oMath>
      <w:r>
        <w:br/>
      </w:r>
      <w:r>
        <w:rPr>
          <w:rFonts w:ascii="Arial" w:hAnsi="Arial"/>
          <w:b w:val="0"/>
          <w:color w:val="000000"/>
          <w:sz w:val="20"/>
        </w:rPr>
        <w:t>can be rewritten as</w:t>
      </w:r>
      <w:r>
        <w:rPr>
          <w:rFonts w:ascii="Arial" w:hAnsi="Arial"/>
          <w:b w:val="0"/>
          <w:color w:val="000000"/>
          <w:sz w:val="20"/>
        </w:rPr>
        <w:t xml:space="preserve"> </w:t>
      </w:r>
      <m:oMath xmlns:mml="http://www.w3.org/1998/Math/MathML">
        <m:r>
          <m:t>x(2k−3)=5x.</m:t>
        </m:r>
      </m:oMath>
      <w:r>
        <w:rPr>
          <w:rFonts w:ascii="Arial" w:hAnsi="Arial"/>
          <w:b w:val="0"/>
          <w:color w:val="000000"/>
          <w:sz w:val="20"/>
        </w:rPr>
        <w:t>. It follows that</w:t>
      </w:r>
      <w:r>
        <w:rPr>
          <w:rFonts w:ascii="Arial" w:hAnsi="Arial"/>
          <w:b w:val="0"/>
          <w:color w:val="000000"/>
          <w:sz w:val="20"/>
        </w:rPr>
        <w:t xml:space="preserve"> </w:t>
      </w:r>
      <m:oMath xmlns:mml="http://www.w3.org/1998/Math/MathML">
        <m:r>
          <m:t>2k−3=5.</m:t>
        </m:r>
      </m:oMath>
      <w:r>
        <w:rPr>
          <w:rFonts w:ascii="Arial" w:hAnsi="Arial"/>
          <w:b w:val="0"/>
          <w:color w:val="000000"/>
          <w:sz w:val="20"/>
        </w:rPr>
        <w:t>. Solving this equation for k also yields</w:t>
      </w:r>
      <w:r>
        <w:rPr>
          <w:rFonts w:ascii="Arial" w:hAnsi="Arial"/>
          <w:b w:val="0"/>
          <w:color w:val="000000"/>
          <w:sz w:val="20"/>
        </w:rPr>
        <w:t xml:space="preserve"> </w:t>
      </w:r>
      <m:oMath xmlns:mml="http://www.w3.org/1998/Math/MathML">
        <m:r>
          <m:t>k=4.</m:t>
        </m:r>
      </m:oMath>
      <w:r>
        <w:rPr>
          <w:rFonts w:ascii="Arial" w:hAnsi="Arial"/>
          <w:b w:val="0"/>
          <w:color w:val="000000"/>
          <w:sz w:val="20"/>
        </w:rPr>
        <w:t>. Therefore, the value of k is</w:t>
      </w:r>
      <w:r>
        <w:br/>
      </w:r>
      <m:oMath xmlns:mml="http://www.w3.org/1998/Math/MathML">
        <m:r>
          <m:t>4</m:t>
        </m:r>
      </m:oMath>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v</m:t>
            </m:r>
          </m:e>
          <m:sup>
            <m:r>
              <m:t>2</m:t>
            </m:r>
          </m:sup>
        </m:sSup>
        <m:r>
          <m:t>=</m:t>
        </m:r>
        <m:f>
          <m:fPr>
            <m:type m:val="bar"/>
          </m:fPr>
          <m:num>
            <m:r>
              <m:t>LT</m:t>
            </m:r>
          </m:num>
          <m:den>
            <m:r>
              <m:t>m</m:t>
            </m:r>
          </m:den>
        </m:f>
      </m:oMath>
      <w:r>
        <w:br/>
      </w:r>
      <w:r>
        <w:rPr>
          <w:rFonts w:ascii="Arial" w:hAnsi="Arial"/>
          <w:b w:val="0"/>
          <w:color w:val="000000"/>
          <w:sz w:val="20"/>
        </w:rPr>
        <w:t>The formula above expresses the square of the speed v of a wave moving along a string in terms of tension T, mass m, and length L of the string.</w:t>
      </w:r>
      <w:r>
        <w:br/>
      </w:r>
      <m:oMath xmlns:mml="http://www.w3.org/1998/Math/MathML">
        <m:r>
          <m:rPr>
            <m:sty m:val="p"/>
          </m:rPr>
          <m:t>`m</m:t>
        </m:r>
        <m:r>
          <m:t>,</m:t>
        </m:r>
        <m:r>
          <m:rPr>
            <m:sty m:val="p"/>
          </m:rPr>
          <m:t>v</m:t>
        </m:r>
        <m:r>
          <m:t>,</m:t>
        </m:r>
      </m:oMath>
      <w:r>
        <w:br/>
      </w:r>
      <w:r>
        <w:rPr>
          <w:rFonts w:ascii="Arial" w:hAnsi="Arial"/>
          <w:b w:val="0"/>
          <w:color w:val="000000"/>
          <w:sz w:val="20"/>
        </w:rPr>
        <w:t>What is T in terms of and 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T=</m:t>
        </m:r>
        <m:f>
          <m:fPr>
            <m:type m:val="bar"/>
          </m:fPr>
          <m:num>
            <m:r>
              <m:t>rm</m:t>
            </m:r>
            <m:sSup>
              <m:e>
                <m:r>
                  <m:t>v</m:t>
                </m:r>
              </m:e>
              <m:sup>
                <m:r>
                  <m:t>2</m:t>
                </m:r>
              </m:sup>
            </m:sSup>
          </m:num>
          <m:den>
            <m:r>
              <m:t>L</m:t>
            </m:r>
          </m:den>
        </m:f>
      </m:oMath>
    </w:p>
    <w:p>
      <w:pPr>
        <w:spacing w:after="60" w:line="252" w:lineRule="auto"/>
        <w:ind w:left="317" w:hanging="317"/>
      </w:pPr>
      <w:r>
        <w:rPr>
          <w:rFonts w:ascii="Arial" w:hAnsi="Arial"/>
          <w:b w:val="0"/>
          <w:color w:val="000000"/>
          <w:sz w:val="20"/>
        </w:rPr>
        <w:t xml:space="preserve">Option B: </w:t>
      </w:r>
      <m:oMath xmlns:mml="http://www.w3.org/1998/Math/MathML">
        <m:r>
          <m:t>T=</m:t>
        </m:r>
        <m:f>
          <m:fPr>
            <m:type m:val="bar"/>
          </m:fPr>
          <m:num>
            <m:r>
              <m:t>m</m:t>
            </m:r>
          </m:num>
          <m:den>
            <m:sSup>
              <m:e>
                <m:r>
                  <m:t>v</m:t>
                </m:r>
              </m:e>
              <m:sup>
                <m:r>
                  <m:t>2</m:t>
                </m:r>
              </m:sup>
            </m:sSup>
            <m:r>
              <m:t>L</m:t>
            </m:r>
          </m:den>
        </m:f>
      </m:oMath>
    </w:p>
    <w:p>
      <w:pPr>
        <w:spacing w:after="60" w:line="252" w:lineRule="auto"/>
        <w:ind w:left="317" w:hanging="317"/>
      </w:pPr>
      <w:r>
        <w:rPr>
          <w:rFonts w:ascii="Arial" w:hAnsi="Arial"/>
          <w:b w:val="0"/>
          <w:color w:val="000000"/>
          <w:sz w:val="20"/>
        </w:rPr>
        <w:t xml:space="preserve">Option C: </w:t>
      </w:r>
      <m:oMath xmlns:mml="http://www.w3.org/1998/Math/MathML">
        <m:r>
          <m:t>T=</m:t>
        </m:r>
        <m:f>
          <m:fPr>
            <m:type m:val="bar"/>
          </m:fPr>
          <m:num>
            <m:r>
              <m:t>mL</m:t>
            </m:r>
          </m:num>
          <m:den>
            <m:sSup>
              <m:e>
                <m:r>
                  <m:t>v</m:t>
                </m:r>
              </m:e>
              <m:sup>
                <m:r>
                  <m:t>2</m:t>
                </m:r>
              </m:sup>
            </m:sSup>
          </m:den>
        </m:f>
      </m:oMath>
    </w:p>
    <w:p>
      <w:pPr>
        <w:spacing w:after="60" w:line="252" w:lineRule="auto"/>
        <w:ind w:left="317" w:hanging="317"/>
      </w:pPr>
      <w:r>
        <w:rPr>
          <w:rFonts w:ascii="Arial" w:hAnsi="Arial"/>
          <w:b w:val="0"/>
          <w:color w:val="000000"/>
          <w:sz w:val="20"/>
        </w:rPr>
        <w:t xml:space="preserve">Option D: </w:t>
      </w:r>
      <m:oMath xmlns:mml="http://www.w3.org/1998/Math/MathML">
        <m:r>
          <m:t>T=</m:t>
        </m:r>
        <m:f>
          <m:fPr>
            <m:type m:val="bar"/>
          </m:fPr>
          <m:num>
            <m:r>
              <m:t>L</m:t>
            </m:r>
          </m:num>
          <m:den>
            <m:r>
              <m:t>m</m:t>
            </m:r>
            <m:sSup>
              <m:e>
                <m:r>
                  <m:t>v</m:t>
                </m:r>
              </m:e>
              <m:sup>
                <m:r>
                  <m:t>2</m:t>
                </m:r>
              </m:sup>
            </m:sSup>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To write the formula as T in terms of m,</w:t>
      </w:r>
      <w:r>
        <w:rPr>
          <w:rFonts w:ascii="Arial" w:hAnsi="Arial"/>
          <w:b w:val="0"/>
          <w:color w:val="000000"/>
          <w:sz w:val="20"/>
        </w:rPr>
        <w:t xml:space="preserve"> </w:t>
      </w:r>
      <m:oMath xmlns:mml="http://www.w3.org/1998/Math/MathML">
        <m:r>
          <m:t>v,</m:t>
        </m:r>
      </m:oMath>
      <w:r>
        <w:rPr>
          <w:rFonts w:ascii="Arial" w:hAnsi="Arial"/>
          <w:b w:val="0"/>
          <w:color w:val="000000"/>
          <w:sz w:val="20"/>
        </w:rPr>
        <w:t xml:space="preserve"> </w:t>
      </w:r>
      <w:r>
        <w:rPr>
          <w:rFonts w:ascii="Arial" w:hAnsi="Arial"/>
          <w:b w:val="0"/>
          <w:color w:val="000000"/>
          <w:sz w:val="20"/>
        </w:rPr>
        <w:t>and L means to isolate T on one side of the equation. First, multiply both sides of</w:t>
      </w:r>
      <w:r>
        <w:br/>
      </w:r>
      <w:r>
        <w:rPr>
          <w:rFonts w:ascii="Arial" w:hAnsi="Arial"/>
          <w:b w:val="0"/>
          <w:color w:val="000000"/>
          <w:sz w:val="20"/>
        </w:rPr>
        <w:t>the equation by m, which gives</w:t>
      </w:r>
      <w:r>
        <w:rPr>
          <w:rFonts w:ascii="Arial" w:hAnsi="Arial"/>
          <w:b w:val="0"/>
          <w:color w:val="000000"/>
          <w:sz w:val="20"/>
        </w:rPr>
        <w:t xml:space="preserve"> </w:t>
      </w:r>
      <m:oMath xmlns:mml="http://www.w3.org/1998/Math/MathML">
        <m:r>
          <m:t>m</m:t>
        </m:r>
        <m:sSup>
          <m:e>
            <m:r>
              <m:t>v</m:t>
            </m:r>
          </m:e>
          <m:sup>
            <m:r>
              <m:t>2</m:t>
            </m:r>
          </m:sup>
        </m:sSup>
        <m:r>
          <m:t>=</m:t>
        </m:r>
        <m:f>
          <m:fPr>
            <m:type m:val="bar"/>
          </m:fPr>
          <m:num>
            <m:r>
              <m:t>mLT</m:t>
            </m:r>
          </m:num>
          <m:den>
            <m:sSub>
              <m:e>
                <m:r>
                  <m:t>m</m:t>
                </m:r>
              </m:e>
              <m:sub>
                <m:r>
                  <m:t>∘</m:t>
                </m:r>
              </m:sub>
            </m:sSub>
          </m:den>
        </m:f>
        <m:r>
          <m:t>,</m:t>
        </m:r>
      </m:oMath>
      <w:r>
        <w:rPr>
          <w:rFonts w:ascii="Arial" w:hAnsi="Arial"/>
          <w:b w:val="0"/>
          <w:color w:val="000000"/>
          <w:sz w:val="20"/>
        </w:rPr>
        <w:t>, which simplifies to Next, divide both sides of the equation by L, which gives</w:t>
      </w:r>
      <w:r>
        <w:br/>
      </w:r>
      <m:oMath xmlns:mml="http://www.w3.org/1998/Math/MathML">
        <m:r>
          <m:t>πm</m:t>
        </m:r>
        <m:sSup>
          <m:e>
            <m:r>
              <m:t>v</m:t>
            </m:r>
          </m:e>
          <m:sup>
            <m:r>
              <m:t>2</m:t>
            </m:r>
          </m:sup>
        </m:sSup>
        <m:r>
          <m:t>=LT.</m:t>
        </m:r>
      </m:oMath>
      <w:r>
        <w:br/>
      </w:r>
      <m:oMath xmlns:mml="http://www.w3.org/1998/Math/MathML">
        <m:f>
          <m:fPr>
            <m:type m:val="bar"/>
          </m:fPr>
          <m:num>
            <m:r>
              <m:t>m</m:t>
            </m:r>
            <m:sSup>
              <m:e>
                <m:r>
                  <m:t>v</m:t>
                </m:r>
              </m:e>
              <m:sup>
                <m:r>
                  <m:t>2</m:t>
                </m:r>
              </m:sup>
            </m:sSup>
          </m:num>
          <m:den>
            <m:r>
              <m:t>L</m:t>
            </m:r>
          </m:den>
        </m:f>
        <m:r>
          <m:t>=</m:t>
        </m:r>
        <m:f>
          <m:fPr>
            <m:type m:val="bar"/>
          </m:fPr>
          <m:num>
            <m:r>
              <m:t>LT</m:t>
            </m:r>
          </m:num>
          <m:den>
            <m:r>
              <m:t>L</m:t>
            </m:r>
          </m:den>
        </m:f>
        <m:r>
          <m:t>,</m:t>
        </m:r>
        <m:r>
          <m:rPr>
            <m:sty m:val="p"/>
          </m:rPr>
          <m:t>which</m:t>
        </m:r>
        <m:r>
          <m:rPr>
            <m:nor/>
          </m:rPr>
          <m:t> </m:t>
        </m:r>
        <m:r>
          <m:rPr>
            <m:sty m:val="p"/>
          </m:rPr>
          <m:t>simplifies</m:t>
        </m:r>
        <m:r>
          <m:rPr>
            <m:nor/>
          </m:rPr>
          <m:t> </m:t>
        </m:r>
        <m:r>
          <m:rPr>
            <m:sty m:val="p"/>
          </m:rPr>
          <m:t>to</m:t>
        </m:r>
        <m:r>
          <m:rPr>
            <m:nor/>
          </m:rPr>
          <m:t> </m:t>
        </m:r>
        <m:r>
          <m:t>T=</m:t>
        </m:r>
        <m:f>
          <m:fPr>
            <m:type m:val="bar"/>
          </m:fPr>
          <m:num>
            <m:r>
              <m:t>m</m:t>
            </m:r>
            <m:sSup>
              <m:e>
                <m:r>
                  <m:t>v</m:t>
                </m:r>
              </m:e>
              <m:sup>
                <m:r>
                  <m:t>2</m:t>
                </m:r>
              </m:sup>
            </m:sSup>
          </m:num>
          <m:den>
            <m:r>
              <m:t>L</m:t>
            </m:r>
          </m:den>
        </m:f>
        <m:r>
          <m:t>.</m:t>
        </m:r>
      </m:oMath>
      <w:r>
        <w:br/>
      </w:r>
      <m:oMath xmlns:mml="http://www.w3.org/1998/Math/MathML">
        <m:f>
          <m:fPr>
            <m:type m:val="bar"/>
          </m:fPr>
          <m:num>
            <m:r>
              <m:t>m</m:t>
            </m:r>
            <m:sSup>
              <m:e>
                <m:r>
                  <m:t>v</m:t>
                </m:r>
              </m:e>
              <m:sup>
                <m:r>
                  <m:t>2</m:t>
                </m:r>
              </m:sup>
            </m:sSup>
          </m:num>
          <m:den>
            <m:r>
              <m:t>L</m:t>
            </m:r>
          </m:den>
        </m:f>
        <m:r>
          <m:t>=</m:t>
        </m:r>
        <m:f>
          <m:fPr>
            <m:type m:val="bar"/>
          </m:fPr>
          <m:num>
            <m:r>
              <m:t>LT</m:t>
            </m:r>
          </m:num>
          <m:den>
            <m:r>
              <m:t>L</m:t>
            </m:r>
          </m:den>
        </m:f>
        <m:r>
          <m:t>,</m:t>
        </m:r>
      </m:oMath>
      <m:oMath xmlns:mml="http://www.w3.org/1998/Math/MathML">
        <m:r>
          <m:t>T=</m:t>
        </m:r>
        <m:f>
          <m:fPr>
            <m:type m:val="bar"/>
          </m:fPr>
          <m:num>
            <m:r>
              <m:t>rm</m:t>
            </m:r>
            <m:sSup>
              <m:e>
                <m:r>
                  <m:t>v</m:t>
                </m:r>
              </m:e>
              <m:sup>
                <m:r>
                  <m:t>2</m:t>
                </m:r>
              </m:sup>
            </m:sSup>
          </m:num>
          <m:den>
            <m:r>
              <m:t>L</m:t>
            </m:r>
          </m:den>
        </m:f>
      </m:oMath>
      <w:r>
        <w:br/>
      </w:r>
      <m:oMath xmlns:mml="http://www.w3.org/1998/Math/MathML">
        <m:r>
          <m:rPr/>
          <m:t>B</m:t>
        </m:r>
        <m:r>
          <m:t>,</m:t>
        </m:r>
        <m:r>
          <m:rPr/>
          <m:t>C</m:t>
        </m:r>
        <m:r>
          <m:t>,</m:t>
        </m:r>
      </m:oMath>
      <w:r>
        <w:br/>
      </w:r>
      <w:r>
        <w:rPr>
          <w:rFonts w:ascii="Arial" w:hAnsi="Arial"/>
          <w:b w:val="0"/>
          <w:color w:val="000000"/>
          <w:sz w:val="20"/>
        </w:rPr>
        <w:t>Choices and D are incorrect and may be the result of incorrectly applying operations to each side of the equation.</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|x−2|=9</m:t>
        </m:r>
      </m:oMath>
      <w:r>
        <w:br/>
      </w:r>
      <w:r>
        <w:rPr>
          <w:rFonts w:ascii="Arial" w:hAnsi="Arial"/>
          <w:b w:val="0"/>
          <w:color w:val="000000"/>
          <w:sz w:val="20"/>
        </w:rPr>
        <w:t>What is one possible solution to the given equation?</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11, -7</w:t>
      </w:r>
    </w:p>
    <w:p>
      <w:pPr>
        <w:keepNext/>
        <w:spacing w:before="0" w:after="40"/>
      </w:pPr>
      <w:r>
        <w:rPr>
          <w:rFonts w:ascii="Arial" w:hAnsi="Arial"/>
          <w:b/>
          <w:color w:val="000000"/>
          <w:sz w:val="20"/>
        </w:rPr>
        <w:t>Explanation as text</w:t>
      </w:r>
    </w:p>
    <w:p>
      <w:pPr>
        <w:spacing w:after="60" w:line="252" w:lineRule="auto"/>
      </w:pPr>
      <m:oMath xmlns:mml="http://www.w3.org/1998/Math/MathML">
        <m:r>
          <m:t>|x−2|=9,</m:t>
        </m:r>
      </m:oMath>
      <w:r>
        <w:br/>
      </w:r>
      <w:r>
        <w:rPr>
          <w:rFonts w:ascii="Arial" w:hAnsi="Arial"/>
          <w:b w:val="0"/>
          <w:color w:val="000000"/>
          <w:sz w:val="20"/>
        </w:rPr>
        <w:t>The correct answer is or. By the definition of absolute value, if then or. Adding to both sides of</w:t>
      </w:r>
      <w:r>
        <w:br/>
      </w:r>
      <m:oMath xmlns:mml="http://www.w3.org/1998/Math/MathML">
        <m:r>
          <m:t>x−2=9</m:t>
        </m:r>
      </m:oMath>
      <m:oMath xmlns:mml="http://www.w3.org/1998/Math/MathML">
        <m:r>
          <m:t>λ:x=11.</m:t>
        </m:r>
      </m:oMath>
      <m:oMath xmlns:mml="http://www.w3.org/1998/Math/MathML">
        <m:r>
          <m:t>x=−7.</m:t>
        </m:r>
      </m:oMath>
      <m:oMath xmlns:mml="http://www.w3.org/1998/Math/MathML">
        <m:r>
          <m:t>|x−2|</m:t>
        </m:r>
      </m:oMath>
      <w:r>
        <w:br/>
      </w:r>
      <w:r>
        <w:rPr>
          <w:rFonts w:ascii="Arial" w:hAnsi="Arial"/>
          <w:b w:val="0"/>
          <w:color w:val="000000"/>
          <w:sz w:val="20"/>
        </w:rPr>
        <w:t>the equation yields. Adding to both sides of the equation yields. Thus, the given equation,</w:t>
      </w:r>
      <w:r>
        <w:br/>
      </w:r>
      <m:oMath xmlns:mml="http://www.w3.org/1998/Math/MathML">
        <m:r>
          <m:t>1−7.</m:t>
        </m:r>
      </m:oMath>
      <m:oMath xmlns:mml="http://www.w3.org/1998/Math/MathML">
        <m:sSup>
          <m:e>
            <m:r>
              <m:t/>
            </m:r>
          </m:e>
          <m:sup>
            <m:r>
              <m:t>1−7</m:t>
            </m:r>
          </m:sup>
        </m:sSup>
      </m:oMath>
      <w:r>
        <w:br/>
      </w:r>
      <w:r>
        <w:rPr>
          <w:rFonts w:ascii="Arial" w:hAnsi="Arial"/>
          <w:b w:val="0"/>
          <w:color w:val="000000"/>
          <w:sz w:val="20"/>
        </w:rPr>
        <w:t>, has two possible solutions, and. Note that 11 and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m:t>
        </m:r>
        <m:sSup>
          <m:e>
            <m:r>
              <m:t>x</m:t>
            </m:r>
          </m:e>
          <m:sup>
            <m:r>
              <m:t>−6</m:t>
            </m:r>
          </m:sup>
        </m:sSup>
        <m:sSup>
          <m:e>
            <m:r>
              <m:t>y</m:t>
            </m:r>
          </m:e>
          <m:sup>
            <m:r>
              <m:t>3</m:t>
            </m:r>
          </m:sup>
        </m:sSup>
        <m:sSup>
          <m:e>
            <m:r>
              <m:t>z</m:t>
            </m:r>
          </m:e>
          <m:sup>
            <m:r>
              <m:t>5</m:t>
            </m:r>
          </m:sup>
        </m:sSup>
        <m:r>
          <m:t>)</m:t>
        </m:r>
      </m:oMath>
      <m:oMath xmlns:mml="http://www.w3.org/1998/Math/MathML">
        <m:r>
          <m:t>(</m:t>
        </m:r>
        <m:sSup>
          <m:e>
            <m:r>
              <m:t>x</m:t>
            </m:r>
          </m:e>
          <m:sup>
            <m:r>
              <m:t>4</m:t>
            </m:r>
          </m:sup>
        </m:sSup>
        <m:sSup>
          <m:e>
            <m:r>
              <m:t>z</m:t>
            </m:r>
          </m:e>
          <m:sup>
            <m:r>
              <m:t>5</m:t>
            </m:r>
          </m:sup>
        </m:sSup>
        <m:r>
          <m:t>+</m:t>
        </m:r>
        <m:sSup>
          <m:e>
            <m:r>
              <m:t>y</m:t>
            </m:r>
          </m:e>
          <m:sup>
            <m:r>
              <m:t>8</m:t>
            </m:r>
          </m:sup>
        </m:sSup>
        <m:sSup>
          <m:e>
            <m:r>
              <m:t>z</m:t>
            </m:r>
          </m:e>
          <m:sup>
            <m:r>
              <m:t>−7</m:t>
            </m:r>
          </m:sup>
        </m:sSup>
        <m:r>
          <m:t>)</m:t>
        </m:r>
      </m:oMath>
      <w:r>
        <w:br/>
      </w:r>
      <w:r>
        <w:rPr>
          <w:rFonts w:ascii="Arial" w:hAnsi="Arial"/>
          <w:b w:val="0"/>
          <w:color w:val="000000"/>
          <w:sz w:val="20"/>
        </w:rPr>
        <w:t>Which expression represents the product of and?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sSup>
          <m:e>
            <m:r>
              <m:t>x</m:t>
            </m:r>
          </m:e>
          <m:sup>
            <m:r>
              <m:t>−2</m:t>
            </m:r>
          </m:sup>
        </m:sSup>
        <m:sSup>
          <m:e>
            <m:r>
              <m:t>z</m:t>
            </m:r>
          </m:e>
          <m:sup>
            <m:r>
              <m:t>10</m:t>
            </m:r>
          </m:sup>
        </m:sSup>
        <m:r>
          <m:t>+</m:t>
        </m:r>
        <m:sSup>
          <m:e>
            <m:r>
              <m:t>x</m:t>
            </m:r>
          </m:e>
          <m:sup>
            <m:r>
              <m:t>−6</m:t>
            </m:r>
          </m:sup>
        </m:sSup>
        <m:sSup>
          <m:e>
            <m:r>
              <m:t>z</m:t>
            </m:r>
          </m:e>
          <m:sup>
            <m:r>
              <m:t>−2</m:t>
            </m:r>
          </m:sup>
        </m:sSup>
      </m:oMath>
    </w:p>
    <w:p>
      <w:pPr>
        <w:spacing w:after="60" w:line="252" w:lineRule="auto"/>
        <w:ind w:left="317" w:hanging="317"/>
      </w:pPr>
      <w:r>
        <w:rPr>
          <w:rFonts w:ascii="Arial" w:hAnsi="Arial"/>
          <w:b w:val="0"/>
          <w:color w:val="000000"/>
          <w:sz w:val="20"/>
        </w:rPr>
        <w:t xml:space="preserve">Option B: </w:t>
      </w:r>
      <m:oMath xmlns:mml="http://www.w3.org/1998/Math/MathML">
        <m:sSup>
          <m:e>
            <m:r>
              <m:t>x</m:t>
            </m:r>
          </m:e>
          <m:sup>
            <m:r>
              <m:t>−2</m:t>
            </m:r>
          </m:sup>
        </m:sSup>
        <m:sSup>
          <m:e>
            <m:r>
              <m:t>y</m:t>
            </m:r>
          </m:e>
          <m:sup>
            <m:r>
              <m:t>3</m:t>
            </m:r>
          </m:sup>
        </m:sSup>
        <m:sSup>
          <m:e>
            <m:r>
              <m:t>z</m:t>
            </m:r>
          </m:e>
          <m:sup>
            <m:r>
              <m:t>10</m:t>
            </m:r>
          </m:sup>
        </m:sSup>
        <m:r>
          <m:t>+</m:t>
        </m:r>
        <m:sSup>
          <m:e>
            <m:r>
              <m:t>y</m:t>
            </m:r>
          </m:e>
          <m:sup>
            <m:r>
              <m:t>8</m:t>
            </m:r>
          </m:sup>
        </m:sSup>
        <m:sSup>
          <m:e>
            <m:r>
              <m:t>z</m:t>
            </m:r>
          </m:e>
          <m:sup>
            <m:r>
              <m:t>−7</m:t>
            </m:r>
          </m:sup>
        </m:sSup>
      </m:oMath>
    </w:p>
    <w:p>
      <w:pPr>
        <w:spacing w:after="60" w:line="252" w:lineRule="auto"/>
        <w:ind w:left="317" w:hanging="317"/>
      </w:pPr>
      <w:r>
        <w:rPr>
          <w:rFonts w:ascii="Arial" w:hAnsi="Arial"/>
          <w:b w:val="0"/>
          <w:color w:val="000000"/>
          <w:sz w:val="20"/>
        </w:rPr>
        <w:t xml:space="preserve">Option C: </w:t>
      </w:r>
      <m:oMath xmlns:mml="http://www.w3.org/1998/Math/MathML">
        <m:sSup>
          <m:e>
            <m:r>
              <m:t>x</m:t>
            </m:r>
          </m:e>
          <m:sup>
            <m:r>
              <m:t>−2</m:t>
            </m:r>
          </m:sup>
        </m:sSup>
        <m:sSup>
          <m:e>
            <m:r>
              <m:t>y</m:t>
            </m:r>
          </m:e>
          <m:sup>
            <m:r>
              <m:t>3</m:t>
            </m:r>
          </m:sup>
        </m:sSup>
        <m:sSup>
          <m:e>
            <m:r>
              <m:t>z</m:t>
            </m:r>
          </m:e>
          <m:sup>
            <m:r>
              <m:t>10</m:t>
            </m:r>
          </m:sup>
        </m:sSup>
        <m:r>
          <m:t>+</m:t>
        </m:r>
        <m:sSup>
          <m:e>
            <m:r>
              <m:t>x</m:t>
            </m:r>
          </m:e>
          <m:sup>
            <m:r>
              <m:t>−6</m:t>
            </m:r>
          </m:sup>
        </m:sSup>
        <m:sSup>
          <m:e>
            <m:r>
              <m:t>y</m:t>
            </m:r>
          </m:e>
          <m:sup>
            <m:r>
              <m:t>11</m:t>
            </m:r>
          </m:sup>
        </m:sSup>
        <m:sSup>
          <m:e>
            <m:r>
              <m:t>z</m:t>
            </m:r>
          </m:e>
          <m:sup>
            <m:r>
              <m:t>−2</m:t>
            </m:r>
          </m:sup>
        </m:sSup>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m:t>
        </m:r>
        <m:sSup>
          <m:e>
            <m:r>
              <m:t>x</m:t>
            </m:r>
          </m:e>
          <m:sup>
            <m:r>
              <m:t>−6</m:t>
            </m:r>
          </m:sup>
        </m:sSup>
        <m:sSup>
          <m:e>
            <m:r>
              <m:t>y</m:t>
            </m:r>
          </m:e>
          <m:sup>
            <m:r>
              <m:t>3</m:t>
            </m:r>
          </m:sup>
        </m:sSup>
        <m:sSup>
          <m:e>
            <m:r>
              <m:t>z</m:t>
            </m:r>
          </m:e>
          <m:sup>
            <m:r>
              <m:t>5</m:t>
            </m:r>
          </m:sup>
        </m:sSup>
        <m:r>
          <m:t>)</m:t>
        </m:r>
      </m:oMath>
      <m:oMath xmlns:mml="http://www.w3.org/1998/Math/MathML">
        <m:r>
          <m:t>(</m:t>
        </m:r>
        <m:sSup>
          <m:e>
            <m:r>
              <m:t>x</m:t>
            </m:r>
          </m:e>
          <m:sup>
            <m:r>
              <m:t>4</m:t>
            </m:r>
          </m:sup>
        </m:sSup>
        <m:sSup>
          <m:e>
            <m:r>
              <m:t>z</m:t>
            </m:r>
          </m:e>
          <m:sup>
            <m:r>
              <m:t>5</m:t>
            </m:r>
          </m:sup>
        </m:sSup>
        <m:r>
          <m:t>+</m:t>
        </m:r>
        <m:sSup>
          <m:e>
            <m:r>
              <m:t>y</m:t>
            </m:r>
          </m:e>
          <m:sup>
            <m:r>
              <m:t>8</m:t>
            </m:r>
          </m:sup>
        </m:sSup>
        <m:sSup>
          <m:e>
            <m:r>
              <m:t>z</m:t>
            </m:r>
          </m:e>
          <m:sup>
            <m:r>
              <m:t>−7</m:t>
            </m:r>
          </m:sup>
        </m:sSup>
        <m:r>
          <m:t>)</m:t>
        </m:r>
      </m:oMath>
      <m:oMath xmlns:mml="http://www.w3.org/1998/Math/MathML">
        <m:r>
          <m:t>·</m:t>
        </m:r>
        <m:r>
          <m:t>(</m:t>
        </m:r>
        <m:sSup>
          <m:e>
            <m:r>
              <m:t>x</m:t>
            </m:r>
          </m:e>
          <m:sup>
            <m:r>
              <m:t>−6</m:t>
            </m:r>
          </m:sup>
        </m:sSup>
        <m:sSup>
          <m:e>
            <m:r>
              <m:t>y</m:t>
            </m:r>
          </m:e>
          <m:sup>
            <m:r>
              <m:t>3</m:t>
            </m:r>
          </m:sup>
        </m:sSup>
        <m:sSup>
          <m:e>
            <m:r>
              <m:t>z</m:t>
            </m:r>
          </m:e>
          <m:sup>
            <m:r>
              <m:t>5</m:t>
            </m:r>
          </m:sup>
        </m:sSup>
        <m:r>
          <m:t>)</m:t>
        </m:r>
        <m:r>
          <m:t>(</m:t>
        </m:r>
        <m:sSup>
          <m:e>
            <m:r>
              <m:t>x</m:t>
            </m:r>
          </m:e>
          <m:sup>
            <m:r>
              <m:t>4</m:t>
            </m:r>
          </m:sup>
        </m:sSup>
        <m:sSup>
          <m:e>
            <m:r>
              <m:t>z</m:t>
            </m:r>
          </m:e>
          <m:sup>
            <m:r>
              <m:t>5</m:t>
            </m:r>
          </m:sup>
        </m:sSup>
        <m:r>
          <m:t>+</m:t>
        </m:r>
        <m:sSup>
          <m:e>
            <m:r>
              <m:t>y</m:t>
            </m:r>
          </m:e>
          <m:sup>
            <m:r>
              <m:t>8</m:t>
            </m:r>
          </m:sup>
        </m:sSup>
        <m:sSup>
          <m:e>
            <m:r>
              <m:t>z</m:t>
            </m:r>
          </m:e>
          <m:sup>
            <m:r>
              <m:t>−7</m:t>
            </m:r>
          </m:sup>
        </m:sSup>
        <m:r>
          <m:t>)</m:t>
        </m:r>
        <m:r>
          <m:t>.</m:t>
        </m:r>
      </m:oMath>
      <w:r>
        <w:br/>
      </w:r>
      <w:r>
        <w:rPr>
          <w:rFonts w:ascii="Arial" w:hAnsi="Arial"/>
          <w:b w:val="0"/>
          <w:color w:val="000000"/>
          <w:sz w:val="20"/>
        </w:rPr>
        <w:t>Choice D is correct. The product of and can be represented by the expression.</w:t>
      </w:r>
      <w:r>
        <w:br/>
      </w:r>
      <m:oMath xmlns:mml="http://www.w3.org/1998/Math/MathML">
        <m:r>
          <m:t>(</m:t>
        </m:r>
        <m:sSup>
          <m:e>
            <m:r>
              <m:t>x</m:t>
            </m:r>
          </m:e>
          <m:sup>
            <m:r>
              <m:t>−6</m:t>
            </m:r>
          </m:sup>
        </m:sSup>
        <m:sSup>
          <m:e>
            <m:r>
              <m:t>y</m:t>
            </m:r>
          </m:e>
          <m:sup>
            <m:r>
              <m:t>3</m:t>
            </m:r>
          </m:sup>
        </m:sSup>
        <m:sSup>
          <m:e>
            <m:r>
              <m:t>z</m:t>
            </m:r>
          </m:e>
          <m:sup>
            <m:r>
              <m:t>5</m:t>
            </m:r>
          </m:sup>
        </m:sSup>
        <m:r>
          <m:t>)</m:t>
        </m:r>
        <m:r>
          <m:t>(</m:t>
        </m:r>
        <m:sSup>
          <m:e>
            <m:r>
              <m:t>x</m:t>
            </m:r>
          </m:e>
          <m:sup>
            <m:r>
              <m:t>4</m:t>
            </m:r>
          </m:sup>
        </m:sSup>
        <m:sSup>
          <m:e>
            <m:r>
              <m:t>z</m:t>
            </m:r>
          </m:e>
          <m:sup>
            <m:r>
              <m:t>5</m:t>
            </m:r>
          </m:sup>
        </m:sSup>
        <m:r>
          <m:t>)</m:t>
        </m:r>
        <m:r>
          <m:t>+</m:t>
        </m:r>
        <m:r>
          <m:t>(</m:t>
        </m:r>
        <m:sSup>
          <m:e>
            <m:r>
              <m:t>x</m:t>
            </m:r>
          </m:e>
          <m:sup>
            <m:r>
              <m:t>−6</m:t>
            </m:r>
          </m:sup>
        </m:sSup>
        <m:sSup>
          <m:e>
            <m:r>
              <m:t>y</m:t>
            </m:r>
          </m:e>
          <m:sup>
            <m:r>
              <m:t>3</m:t>
            </m:r>
          </m:sup>
        </m:sSup>
        <m:sSup>
          <m:e>
            <m:r>
              <m:t>z</m:t>
            </m:r>
          </m:e>
          <m:sup>
            <m:r>
              <m:t>5</m:t>
            </m:r>
          </m:sup>
        </m:sSup>
        <m:r>
          <m:t>)</m:t>
        </m:r>
        <m:r>
          <m:t>(</m:t>
        </m:r>
        <m:sSup>
          <m:e>
            <m:r>
              <m:t>y</m:t>
            </m:r>
          </m:e>
          <m:sup>
            <m:r>
              <m:t>8</m:t>
            </m:r>
          </m:sup>
        </m:sSup>
        <m:sSup>
          <m:e>
            <m:r>
              <m:t>z</m:t>
            </m:r>
          </m:e>
          <m:sup>
            <m:r>
              <m:t>−7</m:t>
            </m:r>
          </m:sup>
        </m:sSup>
        <m:r>
          <m:t>)</m:t>
        </m:r>
      </m:oMath>
      <m:oMath xmlns:mml="http://www.w3.org/1998/Math/MathML">
        <m:sSup>
          <m:e>
            <m:r>
              <m:t>x</m:t>
            </m:r>
          </m:e>
          <m:sup>
            <m:r>
              <m:t>−6</m:t>
            </m:r>
          </m:sup>
        </m:sSup>
        <m:sSup>
          <m:e>
            <m:r>
              <m:t>x</m:t>
            </m:r>
          </m:e>
          <m:sup>
            <m:r>
              <m:t>4</m:t>
            </m:r>
          </m:sup>
        </m:sSup>
        <m:sSup>
          <m:e>
            <m:r>
              <m:t>y</m:t>
            </m:r>
          </m:e>
          <m:sup>
            <m:r>
              <m:t>3</m:t>
            </m:r>
          </m:sup>
        </m:sSup>
        <m:sSup>
          <m:e>
            <m:r>
              <m:t>z</m:t>
            </m:r>
          </m:e>
          <m:sup>
            <m:r>
              <m:t>5</m:t>
            </m:r>
          </m:sup>
        </m:sSup>
        <m:sSup>
          <m:e>
            <m:r>
              <m:t>z</m:t>
            </m:r>
          </m:e>
          <m:sup>
            <m:r>
              <m:t>5</m:t>
            </m:r>
          </m:sup>
        </m:sSup>
        <m:r>
          <m:t>+</m:t>
        </m:r>
        <m:sSup>
          <m:e>
            <m:r>
              <m:t>x</m:t>
            </m:r>
          </m:e>
          <m:sup>
            <m:r>
              <m:t>−6</m:t>
            </m:r>
          </m:sup>
        </m:sSup>
        <m:sSup>
          <m:e>
            <m:r>
              <m:t>y</m:t>
            </m:r>
          </m:e>
          <m:sup>
            <m:r>
              <m:t>3</m:t>
            </m:r>
          </m:sup>
        </m:sSup>
        <m:sSup>
          <m:e>
            <m:r>
              <m:t>y</m:t>
            </m:r>
          </m:e>
          <m:sup>
            <m:r>
              <m:t>8</m:t>
            </m:r>
          </m:sup>
        </m:sSup>
        <m:sSup>
          <m:e>
            <m:r>
              <m:t>z</m:t>
            </m:r>
          </m:e>
          <m:sup>
            <m:r>
              <m:t>5</m:t>
            </m:r>
          </m:sup>
        </m:sSup>
        <m:sSup>
          <m:e>
            <m:r>
              <m:t>z</m:t>
            </m:r>
          </m:e>
          <m:sup>
            <m:r>
              <m:t>−7</m:t>
            </m:r>
          </m:sup>
        </m:sSup>
        <m:r>
          <m:t>.</m:t>
        </m:r>
      </m:oMath>
      <w:r>
        <w:br/>
      </w:r>
      <w:r>
        <w:rPr>
          <w:rFonts w:ascii="Arial" w:hAnsi="Arial"/>
          <w:b w:val="0"/>
          <w:color w:val="000000"/>
          <w:sz w:val="20"/>
        </w:rPr>
        <w:t>Applying the distributive property to this expression yields, or.</w:t>
      </w:r>
      <w:r>
        <w:br/>
      </w:r>
      <m:oMath xmlns:mml="http://www.w3.org/1998/Math/MathML">
        <m:sSup>
          <m:e>
            <m:r>
              <m:t>x</m:t>
            </m:r>
          </m:e>
          <m:sup>
            <m:r>
              <m:t>−6+4</m:t>
            </m:r>
          </m:sup>
        </m:sSup>
        <m:sSup>
          <m:e>
            <m:r>
              <m:t>y</m:t>
            </m:r>
          </m:e>
          <m:sup>
            <m:r>
              <m:t>3</m:t>
            </m:r>
          </m:sup>
        </m:sSup>
        <m:sSup>
          <m:e>
            <m:r>
              <m:t>z</m:t>
            </m:r>
          </m:e>
          <m:sup>
            <m:r>
              <m:t>5+5</m:t>
            </m:r>
          </m:sup>
        </m:sSup>
        <m:r>
          <m:t>+</m:t>
        </m:r>
        <m:sSup>
          <m:e>
            <m:r>
              <m:t>x</m:t>
            </m:r>
          </m:e>
          <m:sup>
            <m:r>
              <m:t>−6</m:t>
            </m:r>
          </m:sup>
        </m:sSup>
        <m:sSup>
          <m:e>
            <m:r>
              <m:t>y</m:t>
            </m:r>
          </m:e>
          <m:sup>
            <m:r>
              <m:t>3+8</m:t>
            </m:r>
          </m:sup>
        </m:sSup>
        <m:sSup>
          <m:e>
            <m:r>
              <m:t>z</m:t>
            </m:r>
          </m:e>
          <m:sup>
            <m:r>
              <m:t>5−7</m:t>
            </m:r>
          </m:sup>
        </m:sSup>
        <m:r>
          <m:t>,</m:t>
        </m:r>
        <m:r>
          <m:rPr>
            <m:sty m:val="p"/>
          </m:rPr>
          <m:t>or</m:t>
        </m:r>
        <m:r>
          <m:rPr>
            <m:nor/>
          </m:rPr>
          <m:t> </m:t>
        </m:r>
        <m:sSup>
          <m:e>
            <m:r>
              <m:t>x</m:t>
            </m:r>
          </m:e>
          <m:sup>
            <m:r>
              <m:t>−2</m:t>
            </m:r>
          </m:sup>
        </m:sSup>
        <m:sSup>
          <m:e>
            <m:r>
              <m:t>y</m:t>
            </m:r>
          </m:e>
          <m:sup>
            <m:r>
              <m:t>3</m:t>
            </m:r>
          </m:sup>
        </m:sSup>
        <m:sSup>
          <m:e>
            <m:r>
              <m:t>z</m:t>
            </m:r>
          </m:e>
          <m:sup>
            <m:r>
              <m:t>10</m:t>
            </m:r>
          </m:sup>
        </m:sSup>
        <m:r>
          <m:t>+</m:t>
        </m:r>
        <m:sSup>
          <m:e>
            <m:r>
              <m:t>x</m:t>
            </m:r>
          </m:e>
          <m:sup>
            <m:r>
              <m:t>−6</m:t>
            </m:r>
          </m:sup>
        </m:sSup>
        <m:sSup>
          <m:e>
            <m:r>
              <m:t>y</m:t>
            </m:r>
          </m:e>
          <m:sup>
            <m:r>
              <m:t>11</m:t>
            </m:r>
          </m:sup>
        </m:sSup>
        <m:sSup>
          <m:e>
            <m:r>
              <m:t>z</m:t>
            </m:r>
          </m:e>
          <m:sup>
            <m:r>
              <m:t>−2</m:t>
            </m:r>
          </m:sup>
        </m:sSup>
        <m:r>
          <m:t>.</m:t>
        </m:r>
      </m:oMath>
      <w:r>
        <w:br/>
      </w:r>
      <w:r>
        <w:rPr>
          <w:rFonts w:ascii="Arial" w:hAnsi="Arial"/>
          <w:b w:val="0"/>
          <w:color w:val="000000"/>
          <w:sz w:val="20"/>
        </w:rPr>
        <w:t>This expression is equivalent to.</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sSup>
          <m:e>
            <m:r>
              <m:t/>
            </m:r>
          </m:e>
          <m:sup>
            <m:r>
              <m:t>:</m:t>
            </m:r>
            <m:r>
              <m:rPr/>
              <m:t>c</m:t>
            </m:r>
          </m:sup>
        </m:sSup>
      </m:oMath>
      <w:r>
        <w:br/>
      </w:r>
      <w:r>
        <w:rPr>
          <w:rFonts w:ascii="Arial" w:hAnsi="Arial"/>
          <w:b w:val="0"/>
          <w:color w:val="000000"/>
          <w:sz w:val="20"/>
        </w:rPr>
        <w:t>Choice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y=</m:t>
        </m:r>
        <m:sSup>
          <m:e>
            <m:r>
              <m:t>x</m:t>
            </m:r>
          </m:e>
          <m:sup>
            <m:r>
              <m:t>2</m:t>
            </m:r>
          </m:sup>
        </m:sSup>
      </m:oMath>
      <w:r>
        <w:br/>
      </w:r>
      <m:oMath xmlns:mml="http://www.w3.org/1998/Math/MathML">
        <m:r>
          <m:t>2y+6=2(x+3)</m:t>
        </m:r>
      </m:oMath>
      <w:r>
        <w:br/>
      </w:r>
      <m:oMath xmlns:mml="http://www.w3.org/1998/Math/MathML">
        <m:r>
          <m:t>(x,y)</m:t>
        </m:r>
      </m:oMath>
      <m:oMath xmlns:mml="http://www.w3.org/1998/Math/MathML">
        <m:r>
          <m:t>x&gt;0,</m:t>
        </m:r>
      </m:oMath>
      <w:r>
        <w:br/>
      </w:r>
      <w:r>
        <w:rPr>
          <w:rFonts w:ascii="Arial" w:hAnsi="Arial"/>
          <w:b w:val="0"/>
          <w:color w:val="000000"/>
          <w:sz w:val="20"/>
        </w:rPr>
        <w:t>If is a solution of the system of equations above and what is the value of xy?</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202257" cy="783160"/>
            <wp:docPr id="122" name="Picture 122"/>
            <wp:cNvGraphicFramePr>
              <a:graphicFrameLocks noChangeAspect="1"/>
            </wp:cNvGraphicFramePr>
            <a:graphic>
              <a:graphicData uri="http://schemas.openxmlformats.org/drawingml/2006/picture">
                <pic:pic>
                  <pic:nvPicPr>
                    <pic:cNvPr id="0" name="876a731c_question_p518_1.png"/>
                    <pic:cNvPicPr/>
                  </pic:nvPicPr>
                  <pic:blipFill>
                    <a:blip r:embed="rId130"/>
                    <a:stretch>
                      <a:fillRect/>
                    </a:stretch>
                  </pic:blipFill>
                  <pic:spPr>
                    <a:xfrm>
                      <a:off x="0" y="0"/>
                      <a:ext cx="1202257" cy="78316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9</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Substituting</w:t>
      </w:r>
      <w:r>
        <w:rPr>
          <w:rFonts w:ascii="Arial" w:hAnsi="Arial"/>
          <w:b w:val="0"/>
          <w:color w:val="000000"/>
          <w:sz w:val="20"/>
        </w:rPr>
        <w:t xml:space="preserve"> </w:t>
      </w:r>
      <m:oMath xmlns:mml="http://www.w3.org/1998/Math/MathML">
        <m:sSup>
          <m:e>
            <m:r>
              <m:t>x</m:t>
            </m:r>
          </m:e>
          <m:sup>
            <m:r>
              <m:t>2</m:t>
            </m:r>
          </m:sup>
        </m:sSup>
      </m:oMath>
      <w:r>
        <w:rPr>
          <w:rFonts w:ascii="Arial" w:hAnsi="Arial"/>
          <w:b w:val="0"/>
          <w:color w:val="000000"/>
          <w:sz w:val="20"/>
        </w:rPr>
        <w:t xml:space="preserve"> </w:t>
      </w:r>
      <w:r>
        <w:rPr>
          <w:rFonts w:ascii="Arial" w:hAnsi="Arial"/>
          <w:b w:val="0"/>
          <w:color w:val="000000"/>
          <w:sz w:val="20"/>
        </w:rPr>
        <w:t>for y in the second equation gives</w:t>
      </w:r>
      <w:r>
        <w:rPr>
          <w:rFonts w:ascii="Arial" w:hAnsi="Arial"/>
          <w:b w:val="0"/>
          <w:color w:val="000000"/>
          <w:sz w:val="20"/>
        </w:rPr>
        <w:t xml:space="preserve"> </w:t>
      </w:r>
      <m:oMath xmlns:mml="http://www.w3.org/1998/Math/MathML">
        <m:r>
          <m:t>2(</m:t>
        </m:r>
        <m:sSup>
          <m:e>
            <m:r>
              <m:t>x</m:t>
            </m:r>
          </m:e>
          <m:sup>
            <m:r>
              <m:t>2</m:t>
            </m:r>
          </m:sup>
        </m:sSup>
        <m:r>
          <m:t>)+6=2(x+3).</m:t>
        </m:r>
      </m:oMath>
      <w:r>
        <w:rPr>
          <w:rFonts w:ascii="Arial" w:hAnsi="Arial"/>
          <w:b w:val="0"/>
          <w:color w:val="000000"/>
          <w:sz w:val="20"/>
        </w:rPr>
        <w:t>. This equation can be solved as follows:</w:t>
      </w:r>
      <w:r>
        <w:br/>
      </w:r>
      <m:oMath xmlns:mml="http://www.w3.org/1998/Math/MathML">
        <m:r>
          <m:t>2</m:t>
        </m:r>
        <m:sSup>
          <m:e>
            <m:r>
              <m:t>x</m:t>
            </m:r>
          </m:e>
          <m:sup>
            <m:r>
              <m:t>2</m:t>
            </m:r>
          </m:sup>
        </m:sSup>
        <m:r>
          <m:t>+6=2x+6</m:t>
        </m:r>
      </m:oMath>
      <w:r>
        <w:br/>
      </w:r>
      <m:oMath xmlns:mml="http://www.w3.org/1998/Math/MathML">
        <m:r>
          <m:t>2</m:t>
        </m:r>
        <m:sSup>
          <m:e>
            <m:r>
              <m:t>x</m:t>
            </m:r>
          </m:e>
          <m:sup>
            <m:r>
              <m:t>2</m:t>
            </m:r>
          </m:sup>
        </m:sSup>
        <m:r>
          <m:t>+6−2x−6=0</m:t>
        </m:r>
      </m:oMath>
      <w:r>
        <w:br/>
      </w:r>
      <m:oMath xmlns:mml="http://www.w3.org/1998/Math/MathML">
        <m:r>
          <m:t>2</m:t>
        </m:r>
        <m:sSup>
          <m:e>
            <m:r>
              <m:t>x</m:t>
            </m:r>
          </m:e>
          <m:sup>
            <m:r>
              <m:t>2</m:t>
            </m:r>
          </m:sup>
        </m:sSup>
        <m:r>
          <m:t>−</m:t>
        </m:r>
        <m:r>
          <m:t>2x=0</m:t>
        </m:r>
      </m:oMath>
      <w:r>
        <w:br/>
      </w:r>
      <m:oMath xmlns:mml="http://www.w3.org/1998/Math/MathML">
        <m:r>
          <m:t>2x(x−1)=0</m:t>
        </m:r>
      </m:oMath>
      <w:r>
        <w:br/>
      </w:r>
      <w:r>
        <w:rPr>
          <w:rFonts w:ascii="Arial" w:hAnsi="Arial"/>
          <w:b w:val="0"/>
          <w:color w:val="000000"/>
          <w:sz w:val="20"/>
        </w:rPr>
        <w:t>Thus,</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are the solutions to the system. Since</w:t>
      </w:r>
      <w:r>
        <w:rPr>
          <w:rFonts w:ascii="Arial" w:hAnsi="Arial"/>
          <w:b w:val="0"/>
          <w:color w:val="000000"/>
          <w:sz w:val="20"/>
        </w:rPr>
        <w:t xml:space="preserve"> </w:t>
      </w:r>
      <m:oMath xmlns:mml="http://www.w3.org/1998/Math/MathML">
        <m:r>
          <m:t>(x,y)</m:t>
        </m:r>
      </m:oMath>
      <w:r>
        <w:rPr>
          <w:rFonts w:ascii="Arial" w:hAnsi="Arial"/>
          <w:b w:val="0"/>
          <w:color w:val="000000"/>
          <w:sz w:val="20"/>
        </w:rPr>
        <w:t>, only</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needs to be considered. The value of y when</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is</w:t>
      </w:r>
      <w:r>
        <w:br/>
      </w:r>
      <m:oMath xmlns:mml="http://www.w3.org/1998/Math/MathML">
        <m:r>
          <m:t>y=</m:t>
        </m:r>
        <m:sSup>
          <m:e>
            <m:r>
              <m:t>x</m:t>
            </m:r>
          </m:e>
          <m:sup>
            <m:r>
              <m:t>2</m:t>
            </m:r>
          </m:sup>
        </m:sSup>
        <m:r>
          <m:t>=</m:t>
        </m:r>
        <m:sSup>
          <m:e>
            <m:r>
              <m:t>1</m:t>
            </m:r>
          </m:e>
          <m:sup>
            <m:r>
              <m:t>2</m:t>
            </m:r>
          </m:sup>
        </m:sSup>
        <m:r>
          <m:t>=1.</m:t>
        </m:r>
      </m:oMath>
      <w:r>
        <w:rPr>
          <w:rFonts w:ascii="Arial" w:hAnsi="Arial"/>
          <w:b w:val="0"/>
          <w:color w:val="000000"/>
          <w:sz w:val="20"/>
        </w:rPr>
        <w:t>. Therefore, the value of xy is</w:t>
      </w:r>
      <w:r>
        <w:rPr>
          <w:rFonts w:ascii="Arial" w:hAnsi="Arial"/>
          <w:b w:val="0"/>
          <w:color w:val="000000"/>
          <w:sz w:val="20"/>
        </w:rPr>
        <w:t xml:space="preserve"> </w:t>
      </w:r>
      <m:oMath xmlns:mml="http://www.w3.org/1998/Math/MathML">
        <m:r>
          <m:t>(1)(1)=1.</m:t>
        </m:r>
      </m:oMath>
      <w:r>
        <w:rPr>
          <w:rFonts w:ascii="Arial" w:hAnsi="Arial"/>
          <w:b w:val="0"/>
          <w:color w:val="000000"/>
          <w:sz w:val="20"/>
        </w:rPr>
        <w:t>.</w:t>
      </w:r>
      <w:r>
        <w:br/>
      </w:r>
      <m:oMath xmlns:mml="http://www.w3.org/1998/Math/MathML">
        <m:r>
          <m:rPr>
            <m:scr m:val="sans-serif"/>
            <m:sty m:val="p"/>
          </m:rPr>
          <m:t>B</m:t>
        </m:r>
        <m:r>
          <m:t>,</m:t>
        </m:r>
        <m:r>
          <m:rPr>
            <m:scr m:val="sans-serif"/>
            <m:sty m:val="p"/>
          </m:rPr>
          <m:t>C</m:t>
        </m:r>
        <m:r>
          <m:t>,</m:t>
        </m:r>
      </m:oMath>
      <w:r>
        <w:br/>
      </w:r>
      <w:r>
        <w:rPr>
          <w:rFonts w:ascii="Arial" w:hAnsi="Arial"/>
          <w:b w:val="0"/>
          <w:color w:val="000000"/>
          <w:sz w:val="20"/>
        </w:rPr>
        <w:t>Choices and D are incorrect and likely result from a computational or conceptual error when solving this system of equations.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w:t>
      </w:r>
      <w:r>
        <w:rPr>
          <w:rFonts w:ascii="Arial" w:hAnsi="Arial"/>
          <w:b w:val="0"/>
          <w:color w:val="000000"/>
          <w:sz w:val="20"/>
        </w:rPr>
        <w:t xml:space="preserve"> </w:t>
      </w:r>
      <m:oMath xmlns:mml="http://www.w3.org/1998/Math/MathML">
        <m:r>
          <m:t>a=c+d.</m:t>
        </m:r>
      </m:oMath>
      <w:r>
        <w:rPr>
          <w:rFonts w:ascii="Arial" w:hAnsi="Arial"/>
          <w:b w:val="0"/>
          <w:color w:val="000000"/>
          <w:sz w:val="20"/>
        </w:rPr>
        <w:t>, which of the following is equivalent to the expression</w:t>
      </w:r>
      <w:r>
        <w:rPr>
          <w:rFonts w:ascii="Arial" w:hAnsi="Arial"/>
          <w:b w:val="0"/>
          <w:color w:val="000000"/>
          <w:sz w:val="20"/>
        </w:rPr>
        <w:t xml:space="preserve"> </w:t>
      </w:r>
      <m:oMath xmlns:mml="http://www.w3.org/1998/Math/MathML">
        <m:sSup>
          <m:e>
            <m:r>
              <m:t>x</m:t>
            </m:r>
          </m:e>
          <m:sup>
            <m:r>
              <m:t>2</m:t>
            </m:r>
          </m:sup>
        </m:sSup>
        <m:r>
          <m:t>−</m:t>
        </m:r>
        <m:sSup>
          <m:e>
            <m:r>
              <m:t>c</m:t>
            </m:r>
          </m:e>
          <m:sup>
            <m:r>
              <m:t>2</m:t>
            </m:r>
          </m:sup>
        </m:sSup>
        <m:r>
          <m:t>−</m:t>
        </m:r>
        <m:r>
          <m:t>2cd</m:t>
        </m:r>
        <m:r>
          <m:t>−</m:t>
        </m:r>
        <m:sSup>
          <m:e>
            <m:r>
              <m:t>d</m:t>
            </m:r>
          </m:e>
          <m:sup>
            <m:r>
              <m:t>2</m:t>
            </m:r>
          </m:sup>
        </m:sSup>
        <m:r>
          <m:t>x</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(x+a</m:t>
        </m:r>
        <m:sSup>
          <m:e>
            <m:r>
              <m:t>)</m:t>
            </m:r>
          </m:e>
          <m:sup>
            <m:r>
              <m:t>2</m:t>
            </m:r>
          </m:sup>
        </m:sSup>
      </m:oMath>
    </w:p>
    <w:p>
      <w:pPr>
        <w:spacing w:after="60" w:line="252" w:lineRule="auto"/>
        <w:ind w:left="317" w:hanging="317"/>
      </w:pPr>
      <w:r>
        <w:rPr>
          <w:rFonts w:ascii="Arial" w:hAnsi="Arial"/>
          <w:b w:val="0"/>
          <w:color w:val="000000"/>
          <w:sz w:val="20"/>
        </w:rPr>
        <w:t xml:space="preserve">Option B: </w:t>
      </w:r>
      <m:oMath xmlns:mml="http://www.w3.org/1998/Math/MathML">
        <m:r>
          <m:t>(x−a</m:t>
        </m:r>
        <m:sSup>
          <m:e>
            <m:r>
              <m:t>)</m:t>
            </m:r>
          </m:e>
          <m:sup>
            <m:r>
              <m:t>2</m:t>
            </m:r>
          </m:sup>
        </m:sSup>
      </m:oMath>
    </w:p>
    <w:p>
      <w:pPr>
        <w:spacing w:after="60" w:line="252" w:lineRule="auto"/>
        <w:ind w:left="317" w:hanging="317"/>
      </w:pPr>
      <w:r>
        <w:rPr>
          <w:rFonts w:ascii="Arial" w:hAnsi="Arial"/>
          <w:b w:val="0"/>
          <w:color w:val="000000"/>
          <w:sz w:val="20"/>
        </w:rPr>
        <w:t xml:space="preserve">Option C: </w:t>
      </w:r>
      <m:oMath xmlns:mml="http://www.w3.org/1998/Math/MathML">
        <m:r>
          <m:t>(x+a)(x−a)</m:t>
        </m:r>
      </m:oMath>
    </w:p>
    <w:p>
      <w:pPr>
        <w:spacing w:after="60" w:line="252" w:lineRule="auto"/>
        <w:ind w:left="317" w:hanging="317"/>
      </w:pPr>
      <w:r>
        <w:rPr>
          <w:rFonts w:ascii="Arial" w:hAnsi="Arial"/>
          <w:b w:val="0"/>
          <w:color w:val="000000"/>
          <w:sz w:val="20"/>
        </w:rPr>
        <w:t xml:space="preserve">Option D: </w:t>
      </w:r>
      <m:oMath xmlns:mml="http://www.w3.org/1998/Math/MathML">
        <m:sSup>
          <m:e>
            <m:r>
              <m:t>x</m:t>
            </m:r>
          </m:e>
          <m:sup>
            <m:r>
              <m:t>2</m:t>
            </m:r>
          </m:sup>
        </m:sSup>
        <m:r>
          <m:t>−ax−</m:t>
        </m:r>
        <m:sSup>
          <m:e>
            <m:r>
              <m:t>a</m:t>
            </m:r>
          </m:e>
          <m:sup>
            <m:r>
              <m:t>2</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σ:</m:t>
        </m:r>
        <m:sSup>
          <m:e>
            <m:r>
              <m:t>x</m:t>
            </m:r>
          </m:e>
          <m:sup>
            <m:r>
              <m:t>2</m:t>
            </m:r>
          </m:sup>
        </m:sSup>
        <m:r>
          <m:t>−</m:t>
        </m:r>
        <m:sSup>
          <m:e>
            <m:r>
              <m:t>c</m:t>
            </m:r>
          </m:e>
          <m:sup>
            <m:r>
              <m:t>2</m:t>
            </m:r>
          </m:sup>
        </m:sSup>
        <m:r>
          <m:t>−2cd−</m:t>
        </m:r>
        <m:sSup>
          <m:e>
            <m:r>
              <m:t>d</m:t>
            </m:r>
          </m:e>
          <m:sup>
            <m:r>
              <m:t>2</m:t>
            </m:r>
          </m:sup>
        </m:sSup>
        <m:r>
          <m:t>=</m:t>
        </m:r>
        <m:sSup>
          <m:e>
            <m:r>
              <m:t>x</m:t>
            </m:r>
          </m:e>
          <m:sup>
            <m:r>
              <m:t>2</m:t>
            </m:r>
          </m:sup>
        </m:sSup>
        <m:r>
          <m:t>−(</m:t>
        </m:r>
        <m:sSup>
          <m:e>
            <m:r>
              <m:t>c</m:t>
            </m:r>
          </m:e>
          <m:sup>
            <m:r>
              <m:t>2</m:t>
            </m:r>
          </m:sup>
        </m:sSup>
        <m:r>
          <m:t>+2cd+</m:t>
        </m:r>
        <m:sSup>
          <m:e>
            <m:r>
              <m:t>d</m:t>
            </m:r>
          </m:e>
          <m:sup>
            <m:r>
              <m:t>2</m:t>
            </m:r>
          </m:sup>
        </m:sSup>
        <m:r>
          <m:t>).</m:t>
        </m:r>
      </m:oMath>
      <m:oMath xmlns:mml="http://www.w3.org/1998/Math/MathML">
        <m:sSup>
          <m:e>
            <m:r>
              <m:rPr>
                <m:sty m:val="p"/>
              </m:rPr>
              <m:t>c</m:t>
            </m:r>
          </m:e>
          <m:sup>
            <m:r>
              <m:t>2</m:t>
            </m:r>
          </m:sup>
        </m:sSup>
        <m:r>
          <m:t>+2</m:t>
        </m:r>
        <m:r>
          <m:rPr>
            <m:sty m:val="p"/>
          </m:rPr>
          <m:t>cd</m:t>
        </m:r>
      </m:oMath>
      <w:r>
        <w:br/>
      </w:r>
      <w:r>
        <w:rPr>
          <w:rFonts w:ascii="Arial" w:hAnsi="Arial"/>
          <w:b w:val="0"/>
          <w:color w:val="000000"/>
          <w:sz w:val="20"/>
        </w:rPr>
        <w:t>Choice C is correct. Factoring –1 from the second, third, and fourth terms gives The expression</w:t>
      </w:r>
      <w:r>
        <w:br/>
      </w:r>
      <m:oMath xmlns:mml="http://www.w3.org/1998/Math/MathML">
        <m:sSup>
          <m:e>
            <m:r>
              <m:rPr/>
              <m:t>d</m:t>
            </m:r>
          </m:e>
          <m:sup>
            <m:r>
              <m:t>2</m:t>
            </m:r>
          </m:sup>
        </m:sSup>
      </m:oMath>
      <m:oMath xmlns:mml="http://www.w3.org/1998/Math/MathML">
        <m:sSup>
          <m:e>
            <m:r>
              <m:rPr>
                <m:sty m:val="p"/>
              </m:rPr>
              <m:t>c</m:t>
            </m:r>
          </m:e>
          <m:sup>
            <m:r>
              <m:t>2</m:t>
            </m:r>
          </m:sup>
        </m:sSup>
        <m:r>
          <m:t>+2</m:t>
        </m:r>
        <m:r>
          <m:rPr>
            <m:sty m:val="p"/>
          </m:rPr>
          <m:t>cd</m:t>
        </m:r>
        <m:r>
          <m:t>+</m:t>
        </m:r>
        <m:sSup>
          <m:e>
            <m:r>
              <m:rPr>
                <m:sty m:val="p"/>
              </m:rPr>
              <m:t>d</m:t>
            </m:r>
          </m:e>
          <m:sup>
            <m:r>
              <m:t>2</m:t>
            </m:r>
          </m:sup>
        </m:sSup>
        <m:r>
          <m:t>=(</m:t>
        </m:r>
        <m:r>
          <m:rPr>
            <m:sty m:val="p"/>
          </m:rPr>
          <m:t>c</m:t>
        </m:r>
        <m:r>
          <m:t>+</m:t>
        </m:r>
        <m:r>
          <m:rPr>
            <m:sty m:val="p"/>
          </m:rPr>
          <m:t>d</m:t>
        </m:r>
        <m:sSup>
          <m:e>
            <m:r>
              <m:t>)</m:t>
            </m:r>
          </m:e>
          <m:sup>
            <m:r>
              <m:t>2</m:t>
            </m:r>
          </m:sup>
        </m:sSup>
        <m:r>
          <m:t>.</m:t>
        </m:r>
      </m:oMath>
      <m:oMath xmlns:mml="http://www.w3.org/1998/Math/MathML">
        <m:sSub>
          <m:e>
            <m:r>
              <m:t>σ</m:t>
            </m:r>
          </m:e>
          <m:sub>
            <m:r>
              <m:t>t</m:t>
            </m:r>
          </m:sub>
        </m:sSub>
        <m:sSubSup>
          <m:e>
            <m:r>
              <m:t>x</m:t>
            </m:r>
          </m:e>
          <m:sub>
            <m:r>
              <m:t>t</m:t>
            </m:r>
          </m:sub>
          <m:sup>
            <m:r>
              <m:t>2</m:t>
            </m:r>
          </m:sup>
        </m:sSubSup>
        <m:r>
          <m:t>−(</m:t>
        </m:r>
        <m:sSubSup>
          <m:e>
            <m:r>
              <m:t>c</m:t>
            </m:r>
          </m:e>
          <m:sub>
            <m:r>
              <m:t>t</m:t>
            </m:r>
          </m:sub>
          <m:sup>
            <m:r>
              <m:t>2</m:t>
            </m:r>
          </m:sup>
        </m:sSubSup>
        <m:r>
          <m:t>+2cd+</m:t>
        </m:r>
        <m:sSubSup>
          <m:e>
            <m:r>
              <m:t>d</m:t>
            </m:r>
          </m:e>
          <m:sub>
            <m:r>
              <m:t>t</m:t>
            </m:r>
          </m:sub>
          <m:sup>
            <m:r>
              <m:t>2</m:t>
            </m:r>
          </m:sup>
        </m:sSubSup>
        <m:r>
          <m:t>)=</m:t>
        </m:r>
        <m:sSubSup>
          <m:e>
            <m:r>
              <m:t>x</m:t>
            </m:r>
          </m:e>
          <m:sub>
            <m:r>
              <m:t>t</m:t>
            </m:r>
          </m:sub>
          <m:sup>
            <m:r>
              <m:t>2</m:t>
            </m:r>
          </m:sup>
        </m:sSubSup>
        <m:r>
          <m:t>−(c+d</m:t>
        </m:r>
        <m:sSup>
          <m:e>
            <m:r>
              <m:t>)</m:t>
            </m:r>
          </m:e>
          <m:sup>
            <m:r>
              <m:t>2</m:t>
            </m:r>
          </m:sup>
        </m:sSup>
        <m:r>
          <m:t>.</m:t>
        </m:r>
      </m:oMath>
      <m:oMath xmlns:mml="http://www.w3.org/1998/Math/MathML">
        <m:r>
          <m:t>,</m:t>
        </m:r>
        <m:sSup>
          <m:e>
            <m:r>
              <m:t>x</m:t>
            </m:r>
          </m:e>
          <m:sup>
            <m:r>
              <m:t>2</m:t>
            </m:r>
          </m:sup>
        </m:sSup>
        <m:r>
          <m:t>−(</m:t>
        </m:r>
        <m:r>
          <m:rPr>
            <m:sty m:val="p"/>
          </m:rPr>
          <m:t>c</m:t>
        </m:r>
        <m:r>
          <m:t>+</m:t>
        </m:r>
        <m:r>
          <m:rPr>
            <m:sty m:val="p"/>
          </m:rPr>
          <m:t>d</m:t>
        </m:r>
        <m:sSup>
          <m:e>
            <m:r>
              <m:t>)</m:t>
            </m:r>
          </m:e>
          <m:sup>
            <m:r>
              <m:t>2</m:t>
            </m:r>
          </m:sup>
        </m:sSup>
      </m:oMath>
      <w:r>
        <w:br/>
      </w:r>
      <w:r>
        <w:rPr>
          <w:rFonts w:ascii="Arial" w:hAnsi="Arial"/>
          <w:b w:val="0"/>
          <w:color w:val="000000"/>
          <w:sz w:val="20"/>
        </w:rPr>
        <w:t>+ d is the expanded form of a perfect square:. Therefore,. Since a = c + d,</w:t>
      </w:r>
      <w:r>
        <w:br/>
      </w:r>
      <m:oMath xmlns:mml="http://www.w3.org/1998/Math/MathML">
        <m:r>
          <m:t>=</m:t>
        </m:r>
        <m:sSup>
          <m:e>
            <m:r>
              <m:t>x</m:t>
            </m:r>
          </m:e>
          <m:sup>
            <m:r>
              <m:t>2</m:t>
            </m:r>
          </m:sup>
        </m:sSup>
        <m:r>
          <m:t>−</m:t>
        </m:r>
        <m:sSup>
          <m:e>
            <m:r>
              <m:t>a</m:t>
            </m:r>
          </m:e>
          <m:sup>
            <m:r>
              <m:t>2</m:t>
            </m:r>
          </m:sup>
        </m:sSup>
        <m:r>
          <m:t>.</m:t>
        </m:r>
      </m:oMath>
      <m:oMath xmlns:mml="http://www.w3.org/1998/Math/MathML">
        <m:sSup>
          <m:e>
            <m:r>
              <m:rPr>
                <m:sty m:val="p"/>
              </m:rPr>
              <m:t>x</m:t>
            </m:r>
          </m:e>
          <m:sup>
            <m:r>
              <m:t>2</m:t>
            </m:r>
          </m:sup>
        </m:sSup>
        <m:r>
          <m:t>−</m:t>
        </m:r>
        <m:sSup>
          <m:e>
            <m:r>
              <m:rPr>
                <m:sty m:val="p"/>
              </m:rPr>
              <m:t>a</m:t>
            </m:r>
          </m:e>
          <m:sup>
            <m:r>
              <m:t>2</m:t>
            </m:r>
          </m:sup>
        </m:sSup>
      </m:oMath>
      <m:oMath xmlns:mml="http://www.w3.org/1998/Math/MathML">
        <m:sSup>
          <m:e>
            <m:r>
              <m:rPr>
                <m:sty m:val="b"/>
              </m:rPr>
              <m:t>x</m:t>
            </m:r>
          </m:e>
          <m:sup>
            <m:r>
              <m:t>2</m:t>
            </m:r>
          </m:sup>
        </m:sSup>
        <m:r>
          <m:t>−</m:t>
        </m:r>
        <m:sSup>
          <m:e>
            <m:r>
              <m:rPr>
                <m:sty m:val="b"/>
              </m:rPr>
              <m:t>a</m:t>
            </m:r>
          </m:e>
          <m:sup>
            <m:r>
              <m:t>2</m:t>
            </m:r>
          </m:sup>
        </m:sSup>
        <m:r>
          <m:t>=(</m:t>
        </m:r>
        <m:r>
          <m:rPr>
            <m:sty m:val="b"/>
          </m:rPr>
          <m:t>x</m:t>
        </m:r>
        <m:r>
          <m:t>+</m:t>
        </m:r>
        <m:r>
          <m:rPr>
            <m:sty m:val="b"/>
          </m:rPr>
          <m:t>a</m:t>
        </m:r>
        <m:r>
          <m:t>)(</m:t>
        </m:r>
        <m:r>
          <m:rPr>
            <m:sty m:val="b"/>
          </m:rPr>
          <m:t>x</m:t>
        </m:r>
        <m:r>
          <m:t>−</m:t>
        </m:r>
        <m:r>
          <m:rPr>
            <m:sty m:val="b"/>
          </m:rPr>
          <m:t>a</m:t>
        </m:r>
        <m:r>
          <m:t>).</m:t>
        </m:r>
      </m:oMath>
      <w:r>
        <w:br/>
      </w:r>
      <w:r>
        <w:rPr>
          <w:rFonts w:ascii="Arial" w:hAnsi="Arial"/>
          <w:b w:val="0"/>
          <w:color w:val="000000"/>
          <w:sz w:val="20"/>
        </w:rPr>
        <w:t>. Finally, because is the difference of squares, it can be expanded as</w:t>
      </w:r>
      <w:r>
        <w:br/>
      </w:r>
      <m:oMath xmlns:mml="http://www.w3.org/1998/Math/MathML">
        <m:r>
          <m:t>s</m:t>
        </m:r>
        <m:sSup>
          <m:e>
            <m:r>
              <m:t>x</m:t>
            </m:r>
          </m:e>
          <m:sup>
            <m:r>
              <m:t>2</m:t>
            </m:r>
          </m:sup>
        </m:sSup>
        <m:r>
          <m:t>−</m:t>
        </m:r>
        <m:sSup>
          <m:e>
            <m:r>
              <m:t>a</m:t>
            </m:r>
          </m:e>
          <m:sup>
            <m:r>
              <m:t>2</m:t>
            </m:r>
          </m:sup>
        </m:sSup>
        <m:r>
          <m:t>.</m:t>
        </m:r>
      </m:oMath>
      <w:r>
        <w:br/>
      </w:r>
      <w:r>
        <w:rPr>
          <w:rFonts w:ascii="Arial" w:hAnsi="Arial"/>
          <w:b w:val="0"/>
          <w:color w:val="000000"/>
          <w:sz w:val="20"/>
        </w:rPr>
        <w:t>Choices A and B are incorrect and may be the result of making an error in factoring the difference of squares. Choice D is incorrect and</w:t>
      </w:r>
      <w:r>
        <w:br/>
      </w:r>
      <w:r>
        <w:rPr>
          <w:rFonts w:ascii="Arial" w:hAnsi="Arial"/>
          <w:b w:val="0"/>
          <w:color w:val="000000"/>
          <w:sz w:val="20"/>
        </w:rPr>
        <w:t>may be the result of incorrectly combining terms.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1</m:t>
            </m:r>
          </m:num>
          <m:den>
            <m:r>
              <m:t>x</m:t>
            </m:r>
          </m:den>
        </m:f>
        <m:r>
          <m:t>+8=</m:t>
        </m:r>
        <m:f>
          <m:fPr>
            <m:type m:val="bar"/>
          </m:fPr>
          <m:num>
            <m:r>
              <m:t>1</m:t>
            </m:r>
          </m:num>
          <m:den>
            <m:r>
              <m:t>6</m:t>
            </m:r>
          </m:den>
        </m:f>
        <m:r>
          <m:t>+8</m:t>
        </m:r>
      </m:oMath>
      <w:r>
        <w:br/>
      </w:r>
      <w:r>
        <w:rPr>
          <w:rFonts w:ascii="Arial" w:hAnsi="Arial"/>
          <w:b w:val="0"/>
          <w:color w:val="000000"/>
          <w:sz w:val="20"/>
        </w:rPr>
        <w:t>What is the solution to the given equation?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1</m:t>
            </m:r>
          </m:num>
          <m:den>
            <m:r>
              <m:t>x</m:t>
            </m:r>
          </m:den>
        </m:f>
        <m:r>
          <m:t>=</m:t>
        </m:r>
        <m:f>
          <m:fPr>
            <m:type m:val="bar"/>
          </m:fPr>
          <m:num>
            <m:r>
              <m:t>1</m:t>
            </m:r>
          </m:num>
          <m:den>
            <m:r>
              <m:t>6</m:t>
            </m:r>
          </m:den>
        </m:f>
        <m:r>
          <m:t>.</m:t>
        </m:r>
      </m:oMath>
      <m:oMath xmlns:mml="http://www.w3.org/1998/Math/MathML">
        <m:r>
          <m:t>·6=x.</m:t>
        </m:r>
      </m:oMath>
      <w:r>
        <w:br/>
      </w:r>
      <w:r>
        <w:rPr>
          <w:rFonts w:ascii="Arial" w:hAnsi="Arial"/>
          <w:b w:val="0"/>
          <w:color w:val="000000"/>
          <w:sz w:val="20"/>
        </w:rPr>
        <w:t>Choice B is correct. Subtracting from each side of the given equation yields. Multiplying each side of this equation by yields.</w:t>
      </w:r>
      <w:r>
        <w:br/>
      </w:r>
      <m:oMath xmlns:mml="http://www.w3.org/1998/Math/MathML">
        <m:r>
          <m:t>6</m:t>
        </m:r>
      </m:oMath>
      <w:r>
        <w:br/>
      </w:r>
      <w:r>
        <w:rPr>
          <w:rFonts w:ascii="Arial" w:hAnsi="Arial"/>
          <w:b w:val="0"/>
          <w:color w:val="000000"/>
          <w:sz w:val="20"/>
        </w:rPr>
        <w:t>Thus, the solution to the given equation is.</w:t>
      </w:r>
      <w:r>
        <w:br/>
      </w:r>
      <w:r>
        <w:rPr>
          <w:rFonts w:ascii="Arial" w:hAnsi="Arial"/>
          <w:b w:val="0"/>
          <w:color w:val="000000"/>
          <w:sz w:val="20"/>
        </w:rPr>
        <w:t>Choice A is incorrect and may result from conceptual or calculation errors.</w:t>
      </w:r>
      <w:r>
        <w:br/>
      </w:r>
      <m:oMath xmlns:mml="http://www.w3.org/1998/Math/MathML">
        <m:sSup>
          <m:e>
            <m:r>
              <m:t/>
            </m:r>
          </m:e>
          <m:sup>
            <m:r>
              <m:rPr>
                <m:nor/>
              </m:rPr>
              <m:t> c </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(2</m:t>
        </m:r>
        <m:sSup>
          <m:e>
            <m:r>
              <m:t>x</m:t>
            </m:r>
          </m:e>
          <m:sup>
            <m:r>
              <m:t>3</m:t>
            </m:r>
          </m:sup>
        </m:sSup>
        <m:r>
          <m:t>+3x)(</m:t>
        </m:r>
        <m:sSup>
          <m:e>
            <m:r>
              <m:t>x</m:t>
            </m:r>
          </m:e>
          <m:sup>
            <m:r>
              <m:t>3</m:t>
            </m:r>
          </m:sup>
        </m:sSup>
        <m:r>
          <m:t>−2x)</m:t>
        </m:r>
      </m:oMath>
      <w:r>
        <w:br/>
      </w:r>
      <w:r>
        <w:rPr>
          <w:rFonts w:ascii="Arial" w:hAnsi="Arial"/>
          <w:b w:val="0"/>
          <w:color w:val="000000"/>
          <w:sz w:val="20"/>
        </w:rPr>
        <w:t>Which of the following is equivalent to the expression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sSup>
          <m:e>
            <m:r>
              <m:t>x</m:t>
            </m:r>
          </m:e>
          <m:sup>
            <m:r>
              <m:t>3</m:t>
            </m:r>
          </m:sup>
        </m:sSup>
        <m:r>
          <m:t>+5x</m:t>
        </m:r>
      </m:oMath>
    </w:p>
    <w:p>
      <w:pPr>
        <w:spacing w:after="60" w:line="252" w:lineRule="auto"/>
        <w:ind w:left="317" w:hanging="317"/>
      </w:pPr>
      <w:r>
        <w:rPr>
          <w:rFonts w:ascii="Arial" w:hAnsi="Arial"/>
          <w:b w:val="0"/>
          <w:color w:val="000000"/>
          <w:sz w:val="20"/>
        </w:rPr>
        <w:t xml:space="preserve">Option B: </w:t>
      </w:r>
      <m:oMath xmlns:mml="http://www.w3.org/1998/Math/MathML">
        <m:sSup>
          <m:e>
            <m:r>
              <m:t>x</m:t>
            </m:r>
          </m:e>
          <m:sup>
            <m:r>
              <m:t>3</m:t>
            </m:r>
          </m:sup>
        </m:sSup>
        <m:r>
          <m:t>+5x</m:t>
        </m:r>
      </m:oMath>
    </w:p>
    <w:p>
      <w:pPr>
        <w:spacing w:after="60" w:line="252" w:lineRule="auto"/>
        <w:ind w:left="317" w:hanging="317"/>
      </w:pPr>
      <w:r>
        <w:rPr>
          <w:rFonts w:ascii="Arial" w:hAnsi="Arial"/>
          <w:b w:val="0"/>
          <w:color w:val="000000"/>
          <w:sz w:val="20"/>
        </w:rPr>
        <w:t xml:space="preserve">Option C: </w:t>
      </w:r>
      <m:oMath xmlns:mml="http://www.w3.org/1998/Math/MathML">
        <m:r>
          <m:t>2</m:t>
        </m:r>
        <m:sSup>
          <m:e>
            <m:r>
              <m:t>x</m:t>
            </m:r>
          </m:e>
          <m:sup>
            <m:r>
              <m:t>6</m:t>
            </m:r>
          </m:sup>
        </m:sSup>
        <m:r>
          <m:t>−</m:t>
        </m:r>
        <m:sSup>
          <m:e>
            <m:r>
              <m:t>x</m:t>
            </m:r>
          </m:e>
          <m:sup>
            <m:r>
              <m:t>4</m:t>
            </m:r>
          </m:sup>
        </m:sSup>
        <m:r>
          <m:t>−6</m:t>
        </m:r>
        <m:sSup>
          <m:e>
            <m:r>
              <m:t>x</m:t>
            </m:r>
          </m:e>
          <m:sup>
            <m:r>
              <m:t>2</m:t>
            </m:r>
          </m:sup>
        </m:sSup>
      </m:oMath>
    </w:p>
    <w:p>
      <w:pPr>
        <w:spacing w:after="60" w:line="252" w:lineRule="auto"/>
        <w:ind w:left="317" w:hanging="317"/>
      </w:pPr>
      <w:r>
        <w:rPr>
          <w:rFonts w:ascii="Arial" w:hAnsi="Arial"/>
          <w:b w:val="0"/>
          <w:color w:val="000000"/>
          <w:sz w:val="20"/>
        </w:rPr>
        <w:t xml:space="preserve">Option D: </w:t>
      </w:r>
      <m:oMath xmlns:mml="http://www.w3.org/1998/Math/MathML">
        <m:r>
          <m:t>2</m:t>
        </m:r>
        <m:sSup>
          <m:e>
            <m:r>
              <m:t>x</m:t>
            </m:r>
          </m:e>
          <m:sup>
            <m:r>
              <m:t>6</m:t>
            </m:r>
          </m:sup>
        </m:sSup>
        <m:r>
          <m:t>−</m:t>
        </m:r>
        <m:sSup>
          <m:e>
            <m:r>
              <m:t>x</m:t>
            </m:r>
          </m:e>
          <m:sup>
            <m:r>
              <m:t>4</m:t>
            </m:r>
          </m:sup>
        </m:sSup>
        <m:r>
          <m:t>−6</m:t>
        </m:r>
        <m:sSup>
          <m:e>
            <m:r>
              <m:t>x</m:t>
            </m:r>
          </m:e>
          <m:sup>
            <m:r>
              <m:t>2</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Using the distributive property to multiply the terms in the parentheses yields</w:t>
      </w:r>
      <w:r>
        <w:br/>
      </w:r>
      <m:oMath xmlns:mml="http://www.w3.org/1998/Math/MathML">
        <m:r>
          <m:t>(2</m:t>
        </m:r>
        <m:sSup>
          <m:e>
            <m:r>
              <m:t>x</m:t>
            </m:r>
          </m:e>
          <m:sup>
            <m:r>
              <m:t>3</m:t>
            </m:r>
          </m:sup>
        </m:sSup>
        <m:r>
          <m:t>·</m:t>
        </m:r>
        <m:sSup>
          <m:e>
            <m:r>
              <m:t>x</m:t>
            </m:r>
          </m:e>
          <m:sup>
            <m:r>
              <m:t>3</m:t>
            </m:r>
          </m:sup>
        </m:sSup>
        <m:r>
          <m:t>)+(2</m:t>
        </m:r>
        <m:sSup>
          <m:e>
            <m:r>
              <m:t>x</m:t>
            </m:r>
          </m:e>
          <m:sup>
            <m:r>
              <m:t>3</m:t>
            </m:r>
          </m:sup>
        </m:sSup>
        <m:r>
          <m:t>·−2x)+(3x·</m:t>
        </m:r>
        <m:sSup>
          <m:e>
            <m:r>
              <m:t>x</m:t>
            </m:r>
          </m:e>
          <m:sup>
            <m:r>
              <m:t>3</m:t>
            </m:r>
          </m:sup>
        </m:sSup>
        <m:r>
          <m:t>)+(3x·−2x),</m:t>
        </m:r>
      </m:oMath>
      <w:r>
        <w:rPr>
          <w:rFonts w:ascii="Arial" w:hAnsi="Arial"/>
          <w:b w:val="0"/>
          <w:color w:val="000000"/>
          <w:sz w:val="20"/>
        </w:rPr>
        <w:t>, which is equivalent to</w:t>
      </w:r>
      <w:r>
        <w:rPr>
          <w:rFonts w:ascii="Arial" w:hAnsi="Arial"/>
          <w:b w:val="0"/>
          <w:color w:val="000000"/>
          <w:sz w:val="20"/>
        </w:rPr>
        <w:t xml:space="preserve"> </w:t>
      </w:r>
      <m:oMath xmlns:mml="http://www.w3.org/1998/Math/MathML">
        <m:r>
          <m:t>2</m:t>
        </m:r>
        <m:sSup>
          <m:e>
            <m:r>
              <m:t>x</m:t>
            </m:r>
          </m:e>
          <m:sup>
            <m:r>
              <m:t>6</m:t>
            </m:r>
          </m:sup>
        </m:sSup>
        <m:r>
          <m:t>−</m:t>
        </m:r>
        <m:r>
          <m:t>4</m:t>
        </m:r>
        <m:sSup>
          <m:e>
            <m:r>
              <m:t>x</m:t>
            </m:r>
          </m:e>
          <m:sup>
            <m:r>
              <m:t>4</m:t>
            </m:r>
          </m:sup>
        </m:sSup>
        <m:r>
          <m:t>+</m:t>
        </m:r>
        <m:r>
          <m:t>3</m:t>
        </m:r>
        <m:sSup>
          <m:e>
            <m:r>
              <m:t>x</m:t>
            </m:r>
          </m:e>
          <m:sup>
            <m:r>
              <m:t>4</m:t>
            </m:r>
          </m:sup>
        </m:sSup>
        <m:r>
          <m:t>−</m:t>
        </m:r>
        <m:r>
          <m:t>6</m:t>
        </m:r>
        <m:sSup>
          <m:e>
            <m:r>
              <m:t>x</m:t>
            </m:r>
          </m:e>
          <m:sup>
            <m:r>
              <m:t>2</m:t>
            </m:r>
          </m:sup>
        </m:sSup>
        <m:r>
          <m:t>.</m:t>
        </m:r>
      </m:oMath>
      <w:r>
        <w:rPr>
          <w:rFonts w:ascii="Arial" w:hAnsi="Arial"/>
          <w:b w:val="0"/>
          <w:color w:val="000000"/>
          <w:sz w:val="20"/>
        </w:rPr>
        <w:t>. Combining like terms results in</w:t>
      </w:r>
      <w:r>
        <w:br/>
      </w:r>
      <m:oMath xmlns:mml="http://www.w3.org/1998/Math/MathML">
        <m:r>
          <m:t>2</m:t>
        </m:r>
        <m:sSup>
          <m:e>
            <m:r>
              <m:t>x</m:t>
            </m:r>
          </m:e>
          <m:sup>
            <m:r>
              <m:t>6</m:t>
            </m:r>
          </m:sup>
        </m:sSup>
        <m:r>
          <m:t>−</m:t>
        </m:r>
        <m:sSup>
          <m:e>
            <m:r>
              <m:t>x</m:t>
            </m:r>
          </m:e>
          <m:sup>
            <m:r>
              <m:t>4</m:t>
            </m:r>
          </m:sup>
        </m:sSup>
        <m:r>
          <m:t>−</m:t>
        </m:r>
        <m:r>
          <m:t>6</m:t>
        </m:r>
        <m:sSup>
          <m:e>
            <m:r>
              <m:t>x</m:t>
            </m:r>
          </m:e>
          <m:sup>
            <m:r>
              <m:t>2</m:t>
            </m:r>
          </m:sup>
        </m:sSup>
        <m:r>
          <m:t>.</m:t>
        </m:r>
      </m:oMath>
      <w:r>
        <w:rPr>
          <w:rFonts w:ascii="Arial" w:hAnsi="Arial"/>
          <w:b w:val="0"/>
          <w:color w:val="000000"/>
          <w:sz w:val="20"/>
        </w:rPr>
        <w:t>.</w:t>
      </w:r>
      <w:r>
        <w:br/>
      </w:r>
      <m:oMath xmlns:mml="http://www.w3.org/1998/Math/MathML">
        <m:r>
          <m:rPr/>
          <m:t>D</m:t>
        </m:r>
      </m:oMath>
      <w:r>
        <w:br/>
      </w:r>
      <w:r>
        <w:rPr>
          <w:rFonts w:ascii="Arial" w:hAnsi="Arial"/>
          <w:b w:val="0"/>
          <w:color w:val="000000"/>
          <w:sz w:val="20"/>
        </w:rPr>
        <w:t>Choices A and are incorrect and may result from conceptual errors when multiplying the terms in the given expression. Choice B is incorrect</w:t>
      </w:r>
      <w:r>
        <w:br/>
      </w:r>
      <w:r>
        <w:rPr>
          <w:rFonts w:ascii="Arial" w:hAnsi="Arial"/>
          <w:b w:val="0"/>
          <w:color w:val="000000"/>
          <w:sz w:val="20"/>
        </w:rPr>
        <w:t>and may result from adding, instead of multiplying,</w:t>
      </w:r>
      <w:r>
        <w:rPr>
          <w:rFonts w:ascii="Arial" w:hAnsi="Arial"/>
          <w:b w:val="0"/>
          <w:color w:val="000000"/>
          <w:sz w:val="20"/>
        </w:rPr>
        <w:t xml:space="preserve"> </w:t>
      </w:r>
      <m:oMath xmlns:mml="http://www.w3.org/1998/Math/MathML">
        <m:r>
          <m:t>(2</m:t>
        </m:r>
        <m:sSup>
          <m:e>
            <m:r>
              <m:t>x</m:t>
            </m:r>
          </m:e>
          <m:sup>
            <m:r>
              <m:t>3</m:t>
            </m:r>
          </m:sup>
        </m:sSup>
        <m:r>
          <m:t>+3x)</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m:t>
        </m:r>
        <m:sSup>
          <m:e>
            <m:r>
              <m:t>x</m:t>
            </m:r>
          </m:e>
          <m:sup>
            <m:r>
              <m:t>3</m:t>
            </m:r>
          </m:sup>
        </m:sSup>
        <m:r>
          <m:t>−</m:t>
        </m:r>
        <m:r>
          <m:t>2x).</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55</m:t>
            </m:r>
          </m:num>
          <m:den>
            <m:r>
              <m:t>x+6</m:t>
            </m:r>
          </m:den>
        </m:f>
        <m:r>
          <m:t>=x</m:t>
        </m:r>
      </m:oMath>
      <w:r>
        <w:br/>
      </w:r>
      <w:r>
        <w:rPr>
          <w:rFonts w:ascii="Arial" w:hAnsi="Arial"/>
          <w:b w:val="0"/>
          <w:color w:val="000000"/>
          <w:sz w:val="20"/>
        </w:rPr>
        <w:t>What is the positive solution to the given equation?</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w:t>
      </w:r>
    </w:p>
    <w:p>
      <w:pPr>
        <w:keepNext/>
        <w:spacing w:before="0" w:after="40"/>
      </w:pPr>
      <w:r>
        <w:rPr>
          <w:rFonts w:ascii="Arial" w:hAnsi="Arial"/>
          <w:b/>
          <w:color w:val="000000"/>
          <w:sz w:val="20"/>
        </w:rPr>
        <w:t>Explanation as text</w:t>
      </w:r>
    </w:p>
    <w:p>
      <w:pPr>
        <w:spacing w:after="60" w:line="252" w:lineRule="auto"/>
      </w:pPr>
      <m:oMath xmlns:mml="http://www.w3.org/1998/Math/MathML">
        <m:r>
          <m:t>x+6</m:t>
        </m:r>
      </m:oMath>
      <m:oMath xmlns:mml="http://www.w3.org/1998/Math/MathML">
        <m:r>
          <m:t>55</m:t>
        </m:r>
        <m:r>
          <m:t>=x(x+6).</m:t>
        </m:r>
      </m:oMath>
      <w:r>
        <w:br/>
      </w:r>
      <w:r>
        <w:rPr>
          <w:rFonts w:ascii="Arial" w:hAnsi="Arial"/>
          <w:b w:val="0"/>
          <w:color w:val="000000"/>
          <w:sz w:val="20"/>
        </w:rPr>
        <w:t>The correct answer is. Multiplying both sides of the given equation by results in. Applying the distributive property of</w:t>
      </w:r>
      <w:r>
        <w:br/>
      </w:r>
      <m:oMath xmlns:mml="http://www.w3.org/1998/Math/MathML">
        <m:r>
          <m:t>55=</m:t>
        </m:r>
        <m:sSup>
          <m:e>
            <m:r>
              <m:t>x</m:t>
            </m:r>
          </m:e>
          <m:sup>
            <m:r>
              <m:t>2</m:t>
            </m:r>
          </m:sup>
        </m:sSup>
        <m:r>
          <m:t>+6x.</m:t>
        </m:r>
      </m:oMath>
      <w:r>
        <w:br/>
      </w:r>
      <w:r>
        <w:rPr>
          <w:rFonts w:ascii="Arial" w:hAnsi="Arial"/>
          <w:b w:val="0"/>
          <w:color w:val="000000"/>
          <w:sz w:val="20"/>
        </w:rPr>
        <w:t>multiplication to the right-hand side of this equation results in. Subtracting from both sides of this equation results in</w:t>
      </w:r>
      <w:r>
        <w:br/>
      </w:r>
      <m:oMath xmlns:mml="http://www.w3.org/1998/Math/MathML">
        <m:r>
          <m:t>0=</m:t>
        </m:r>
        <m:sSup>
          <m:e>
            <m:r>
              <m:t>x</m:t>
            </m:r>
          </m:e>
          <m:sup>
            <m:r>
              <m:t>2</m:t>
            </m:r>
          </m:sup>
        </m:sSup>
        <m:r>
          <m:t>+6x−55.</m:t>
        </m:r>
      </m:oMath>
      <m:oMath xmlns:mml="http://www.w3.org/1998/Math/MathML">
        <m:r>
          <m:t>−55</m:t>
        </m:r>
      </m:oMath>
      <m:oMath xmlns:mml="http://www.w3.org/1998/Math/MathML">
        <m:sSup>
          <m:e>
            <m:r>
              <m:t/>
            </m:r>
          </m:e>
          <m:sup>
            <m:r>
              <m:t>6</m:t>
            </m:r>
          </m:sup>
        </m:sSup>
      </m:oMath>
      <w:r>
        <w:br/>
      </w:r>
      <w:r>
        <w:rPr>
          <w:rFonts w:ascii="Arial" w:hAnsi="Arial"/>
          <w:b w:val="0"/>
          <w:color w:val="000000"/>
          <w:sz w:val="20"/>
        </w:rPr>
        <w:t>. The right-hand side of this equation can be rewritten by factoring. The two values that multiply to and add to are</w:t>
      </w:r>
      <w:r>
        <w:br/>
      </w:r>
      <m:oMath xmlns:mml="http://www.w3.org/1998/Math/MathML">
        <m:r>
          <m:rPr>
            <m:nor/>
          </m:rPr>
          <m:t> </m:t>
        </m:r>
        <m:r>
          <m:rPr>
            <m:sty m:val="p"/>
          </m:rPr>
          <m:t>and</m:t>
        </m:r>
        <m:r>
          <m:t>−5.</m:t>
        </m:r>
      </m:oMath>
      <m:oMath xmlns:mml="http://www.w3.org/1998/Math/MathML">
        <m:r>
          <m:t>0=</m:t>
        </m:r>
        <m:sSup>
          <m:e>
            <m:r>
              <m:t>x</m:t>
            </m:r>
          </m:e>
          <m:sup>
            <m:r>
              <m:t>2</m:t>
            </m:r>
          </m:sup>
        </m:sSup>
        <m:r>
          <m:t>+6x−55</m:t>
        </m:r>
      </m:oMath>
      <m:oMath xmlns:mml="http://www.w3.org/1998/Math/MathML">
        <m:r>
          <m:t>0=(x+11)(x−5).</m:t>
        </m:r>
      </m:oMath>
      <m:oMath xmlns:mml="http://www.w3.org/1998/Math/MathML">
        <m:r>
          <m:t>.</m:t>
        </m:r>
        <m:r>
          <m:t>0</m:t>
        </m:r>
      </m:oMath>
      <w:r>
        <w:br/>
      </w:r>
      <w:r>
        <w:rPr>
          <w:rFonts w:ascii="Arial" w:hAnsi="Arial"/>
          <w:b w:val="0"/>
          <w:color w:val="000000"/>
          <w:sz w:val="20"/>
        </w:rPr>
        <w:t>. It follows that the equation can be rewritten as. Setting each factor equal to yields two</w:t>
      </w:r>
      <w:r>
        <w:br/>
      </w:r>
      <m:oMath xmlns:mml="http://www.w3.org/1998/Math/MathML">
        <m:r>
          <m:t>x+11=0</m:t>
        </m:r>
      </m:oMath>
      <m:oMath xmlns:mml="http://www.w3.org/1998/Math/MathML">
        <m:r>
          <m:t>x−5=0.</m:t>
        </m:r>
      </m:oMath>
      <m:oMath xmlns:mml="http://www.w3.org/1998/Math/MathML">
        <m:r>
          <m:t>x+11=0</m:t>
        </m:r>
      </m:oMath>
      <m:oMath xmlns:mml="http://www.w3.org/1998/Math/MathML">
        <m:r>
          <m:t>x=−11.</m:t>
        </m:r>
      </m:oMath>
      <w:r>
        <w:br/>
      </w:r>
      <w:r>
        <w:rPr>
          <w:rFonts w:ascii="Arial" w:hAnsi="Arial"/>
          <w:b w:val="0"/>
          <w:color w:val="000000"/>
          <w:sz w:val="20"/>
        </w:rPr>
        <w:t>equations: and. Subtracting from both sides of the equation results in. Adding to both sides</w:t>
      </w:r>
      <w:r>
        <w:br/>
      </w:r>
      <m:oMath xmlns:mml="http://www.w3.org/1998/Math/MathML">
        <m:r>
          <m:t>x−5=0</m:t>
        </m:r>
      </m:oMath>
      <m:oMath xmlns:mml="http://www.w3.org/1998/Math/MathML">
        <m:r>
          <m:t>x=5.</m:t>
        </m:r>
      </m:oMath>
      <m:oMath xmlns:mml="http://www.w3.org/1998/Math/MathML">
        <m:r>
          <m:t>5</m:t>
        </m:r>
      </m:oMath>
      <w:r>
        <w:br/>
      </w:r>
      <w:r>
        <w:rPr>
          <w:rFonts w:ascii="Arial" w:hAnsi="Arial"/>
          <w:b w:val="0"/>
          <w:color w:val="000000"/>
          <w:sz w:val="20"/>
        </w:rPr>
        <w:t>of the equation results in. Therefore, the positive solution to the given equation is.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is equivalent to</w:t>
      </w:r>
      <w:r>
        <w:rPr>
          <w:rFonts w:ascii="Arial" w:hAnsi="Arial"/>
          <w:b w:val="0"/>
          <w:color w:val="000000"/>
          <w:sz w:val="20"/>
        </w:rPr>
        <w:t xml:space="preserve"> </w:t>
      </w:r>
      <m:oMath xmlns:mml="http://www.w3.org/1998/Math/MathML">
        <m:r>
          <m:t>(1−p)(1+p+</m:t>
        </m:r>
        <m:sSup>
          <m:e>
            <m:r>
              <m:t>p</m:t>
            </m:r>
          </m:e>
          <m:sup>
            <m:r>
              <m:t>2</m:t>
            </m:r>
          </m:sup>
        </m:sSup>
        <m:r>
          <m:t>+</m:t>
        </m:r>
        <m:sSup>
          <m:e>
            <m:r>
              <m:t>p</m:t>
            </m:r>
          </m:e>
          <m:sup>
            <m:r>
              <m:t>3</m:t>
            </m:r>
          </m:sup>
        </m:sSup>
        <m:r>
          <m:t>+</m:t>
        </m:r>
        <m:sSup>
          <m:e>
            <m:r>
              <m:t>p</m:t>
            </m:r>
          </m:e>
          <m:sup>
            <m:r>
              <m:t>4</m:t>
            </m:r>
          </m:sup>
        </m:sSup>
        <m:r>
          <m:t>+</m:t>
        </m:r>
        <m:sSup>
          <m:e>
            <m:r>
              <m:t>p</m:t>
            </m:r>
          </m:e>
          <m:sup>
            <m:r>
              <m:t>5</m:t>
            </m:r>
          </m:sup>
        </m:sSup>
        <m:r>
          <m:t>+</m:t>
        </m:r>
        <m:sSup>
          <m:e>
            <m:r>
              <m:t>p</m:t>
            </m:r>
          </m:e>
          <m:sup>
            <m:r>
              <m:t>6</m:t>
            </m:r>
          </m:sup>
        </m:sSup>
        <m:r>
          <m:t>)</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m:t>
        </m:r>
        <m:sSup>
          <m:e>
            <m:r>
              <m:t>p</m:t>
            </m:r>
          </m:e>
          <m:sup>
            <m:r>
              <m:t>8</m:t>
            </m:r>
          </m:sup>
        </m:sSup>
      </m:oMath>
    </w:p>
    <w:p>
      <w:pPr>
        <w:spacing w:after="60" w:line="252" w:lineRule="auto"/>
        <w:ind w:left="317" w:hanging="317"/>
      </w:pPr>
      <w:r>
        <w:rPr>
          <w:rFonts w:ascii="Arial" w:hAnsi="Arial"/>
          <w:b w:val="0"/>
          <w:color w:val="000000"/>
          <w:sz w:val="20"/>
        </w:rPr>
        <w:t xml:space="preserve">Option B: </w:t>
      </w:r>
      <m:oMath xmlns:mml="http://www.w3.org/1998/Math/MathML">
        <m:r>
          <m:t>1−</m:t>
        </m:r>
        <m:sSup>
          <m:e>
            <m:r>
              <m:t>p</m:t>
            </m:r>
          </m:e>
          <m:sup>
            <m:r>
              <m:t>7</m:t>
            </m:r>
          </m:sup>
        </m:sSup>
      </m:oMath>
    </w:p>
    <w:p>
      <w:pPr>
        <w:spacing w:after="60" w:line="252" w:lineRule="auto"/>
        <w:ind w:left="317" w:hanging="317"/>
      </w:pPr>
      <w:r>
        <w:rPr>
          <w:rFonts w:ascii="Arial" w:hAnsi="Arial"/>
          <w:b w:val="0"/>
          <w:color w:val="000000"/>
          <w:sz w:val="20"/>
        </w:rPr>
        <w:t xml:space="preserve">Option C: </w:t>
      </w:r>
      <m:oMath xmlns:mml="http://www.w3.org/1998/Math/MathML">
        <m:r>
          <m:t>1−</m:t>
        </m:r>
        <m:sSup>
          <m:e>
            <m:r>
              <m:t>p</m:t>
            </m:r>
          </m:e>
          <m:sup>
            <m:r>
              <m:t>6</m:t>
            </m:r>
          </m:sup>
        </m:sSup>
      </m:oMath>
    </w:p>
    <w:p>
      <w:pPr>
        <w:spacing w:after="60" w:line="252" w:lineRule="auto"/>
        <w:ind w:left="317" w:hanging="317"/>
      </w:pPr>
      <w:r>
        <w:rPr>
          <w:rFonts w:ascii="Arial" w:hAnsi="Arial"/>
          <w:b w:val="0"/>
          <w:color w:val="000000"/>
          <w:sz w:val="20"/>
        </w:rPr>
        <w:t xml:space="preserve">Option D: </w:t>
      </w:r>
      <m:oMath xmlns:mml="http://www.w3.org/1998/Math/MathML">
        <m:r>
          <m:t>1−</m:t>
        </m:r>
        <m:sSup>
          <m:e>
            <m:r>
              <m:t>p</m:t>
            </m:r>
          </m:e>
          <m:sup>
            <m:r>
              <m:t>5</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(1−</m:t>
        </m:r>
        <m:r>
          <m:rPr>
            <m:scr m:val="sans-serif"/>
            <m:sty m:val="p"/>
          </m:rPr>
          <m:t>p</m:t>
        </m:r>
        <m:r>
          <m:t>)</m:t>
        </m:r>
      </m:oMath>
      <m:oMath xmlns:mml="http://www.w3.org/1998/Math/MathML">
        <m:r>
          <m:t>(1−</m:t>
        </m:r>
        <m:r>
          <m:rPr>
            <m:sty m:val="b"/>
          </m:rPr>
          <m:t>p</m:t>
        </m:r>
        <m:r>
          <m:t>)</m:t>
        </m:r>
        <m:r>
          <m:t>1</m:t>
        </m:r>
        <m:r>
          <m:t>=</m:t>
        </m:r>
        <m:r>
          <m:t>1</m:t>
        </m:r>
        <m:r>
          <m:t>−</m:t>
        </m:r>
        <m:r>
          <m:rPr>
            <m:sty m:val="b"/>
          </m:rPr>
          <m:t>p</m:t>
        </m:r>
        <m:r>
          <m:t>;(1−</m:t>
        </m:r>
        <m:r>
          <m:rPr>
            <m:sty m:val="b"/>
          </m:rPr>
          <m:t>p</m:t>
        </m:r>
        <m:r>
          <m:t>)</m:t>
        </m:r>
        <m:r>
          <m:rPr>
            <m:sty m:val="b"/>
          </m:rPr>
          <m:t>p</m:t>
        </m:r>
        <m:r>
          <m:t>=</m:t>
        </m:r>
        <m:r>
          <m:rPr>
            <m:sty m:val="b"/>
          </m:rPr>
          <m:t>p</m:t>
        </m:r>
        <m:r>
          <m:t>−</m:t>
        </m:r>
      </m:oMath>
      <w:r>
        <w:br/>
      </w:r>
      <w:r>
        <w:rPr>
          <w:rFonts w:ascii="Arial" w:hAnsi="Arial"/>
          <w:b w:val="0"/>
          <w:color w:val="000000"/>
          <w:sz w:val="20"/>
        </w:rPr>
        <w:t>Choice B is correct. Multiplying by each term of the polynomial within the second pair of parentheses gives</w:t>
      </w:r>
      <w:r>
        <w:br/>
      </w:r>
      <w:r>
        <w:rPr>
          <w:rFonts w:ascii="Arial" w:hAnsi="Arial"/>
          <w:b w:val="0"/>
          <w:color w:val="000000"/>
          <w:sz w:val="20"/>
        </w:rPr>
        <w:t>2 – 2 2 – 3 – 3 3 – 4 – 4 4 – 5 – 5 5 – 6</w:t>
      </w:r>
      <w:r>
        <w:rPr>
          <w:rFonts w:ascii="Arial" w:hAnsi="Arial"/>
          <w:b w:val="0"/>
          <w:color w:val="000000"/>
          <w:sz w:val="20"/>
        </w:rPr>
        <w:t xml:space="preserve"> </w:t>
      </w:r>
      <m:oMath xmlns:mml="http://www.w3.org/1998/Math/MathML">
        <m:r>
          <m:t>μ(1−p)</m:t>
        </m:r>
        <m:sSup>
          <m:e>
            <m:r>
              <m:t>p</m:t>
            </m:r>
          </m:e>
          <m:sup>
            <m:r>
              <m:t>6</m:t>
            </m:r>
          </m:sup>
        </m:sSup>
        <m:r>
          <m:t>=</m:t>
        </m:r>
        <m:sSup>
          <m:e>
            <m:r>
              <m:t>p</m:t>
            </m:r>
          </m:e>
          <m:sup>
            <m:r>
              <m:t>6</m:t>
            </m:r>
          </m:sup>
        </m:sSup>
        <m:r>
          <m:t>−</m:t>
        </m:r>
        <m:sSup>
          <m:e>
            <m:r>
              <m:t>p</m:t>
            </m:r>
          </m:e>
          <m:sup>
            <m:r>
              <m:t>7</m:t>
            </m:r>
          </m:sup>
        </m:sSup>
        <m:r>
          <m:t>.</m:t>
        </m:r>
      </m:oMath>
      <w:r>
        <w:br/>
      </w:r>
      <w:r>
        <w:rPr>
          <w:rFonts w:ascii="Arial" w:hAnsi="Arial"/>
          <w:b w:val="0"/>
          <w:color w:val="000000"/>
          <w:sz w:val="20"/>
        </w:rPr>
        <w:t>p; (1 p)p = p p; (1 p)p = p p; (1 p)p = p p; (1 p)p = p p; and. Adding these seven expressions</w:t>
      </w:r>
      <w:r>
        <w:br/>
      </w:r>
      <m:oMath xmlns:mml="http://www.w3.org/1998/Math/MathML">
        <m:r>
          <m:t>1+(</m:t>
        </m:r>
        <m:r>
          <m:rPr>
            <m:sty m:val="b"/>
          </m:rPr>
          <m:t>p</m:t>
        </m:r>
        <m:r>
          <m:t>−</m:t>
        </m:r>
        <m:r>
          <m:rPr>
            <m:sty m:val="b"/>
          </m:rPr>
          <m:t>p</m:t>
        </m:r>
        <m:r>
          <m:t>)+(</m:t>
        </m:r>
        <m:sSup>
          <m:e>
            <m:r>
              <m:rPr>
                <m:sty m:val="b"/>
              </m:rPr>
              <m:t>p</m:t>
            </m:r>
          </m:e>
          <m:sup>
            <m:r>
              <m:t>2</m:t>
            </m:r>
          </m:sup>
        </m:sSup>
        <m:r>
          <m:t>−</m:t>
        </m:r>
        <m:sSup>
          <m:e>
            <m:r>
              <m:rPr>
                <m:sty m:val="b"/>
              </m:rPr>
              <m:t>p</m:t>
            </m:r>
          </m:e>
          <m:sup>
            <m:r>
              <m:t>2</m:t>
            </m:r>
          </m:sup>
        </m:sSup>
        <m:r>
          <m:t>)+(</m:t>
        </m:r>
        <m:sSup>
          <m:e>
            <m:r>
              <m:rPr>
                <m:sty m:val="b"/>
              </m:rPr>
              <m:t>p</m:t>
            </m:r>
          </m:e>
          <m:sup>
            <m:r>
              <m:t>3</m:t>
            </m:r>
          </m:sup>
        </m:sSup>
        <m:r>
          <m:t>−</m:t>
        </m:r>
        <m:sSup>
          <m:e>
            <m:r>
              <m:rPr>
                <m:sty m:val="b"/>
              </m:rPr>
              <m:t>p</m:t>
            </m:r>
          </m:e>
          <m:sup>
            <m:r>
              <m:t>3</m:t>
            </m:r>
          </m:sup>
        </m:sSup>
        <m:r>
          <m:t>)+(</m:t>
        </m:r>
        <m:sSup>
          <m:e>
            <m:r>
              <m:rPr>
                <m:sty m:val="b"/>
              </m:rPr>
              <m:t>p</m:t>
            </m:r>
          </m:e>
          <m:sup>
            <m:r>
              <m:t>4</m:t>
            </m:r>
          </m:sup>
        </m:sSup>
        <m:r>
          <m:t>−</m:t>
        </m:r>
        <m:sSup>
          <m:e>
            <m:r>
              <m:rPr>
                <m:sty m:val="b"/>
              </m:rPr>
              <m:t>p</m:t>
            </m:r>
          </m:e>
          <m:sup>
            <m:r>
              <m:t>4</m:t>
            </m:r>
          </m:sup>
        </m:sSup>
        <m:r>
          <m:t>)+(</m:t>
        </m:r>
        <m:sSup>
          <m:e>
            <m:r>
              <m:rPr>
                <m:sty m:val="b"/>
              </m:rPr>
              <m:t>p</m:t>
            </m:r>
          </m:e>
          <m:sup>
            <m:r>
              <m:t>5</m:t>
            </m:r>
          </m:sup>
        </m:sSup>
        <m:r>
          <m:t>−</m:t>
        </m:r>
        <m:sSup>
          <m:e>
            <m:r>
              <m:rPr>
                <m:sty m:val="b"/>
              </m:rPr>
              <m:t>p</m:t>
            </m:r>
          </m:e>
          <m:sup>
            <m:r>
              <m:t>5</m:t>
            </m:r>
          </m:sup>
        </m:sSup>
        <m:r>
          <m:t>)+(</m:t>
        </m:r>
        <m:sSup>
          <m:e>
            <m:r>
              <m:rPr>
                <m:sty m:val="b"/>
              </m:rPr>
              <m:t>p</m:t>
            </m:r>
          </m:e>
          <m:sup>
            <m:r>
              <m:t>6</m:t>
            </m:r>
          </m:sup>
        </m:sSup>
        <m:r>
          <m:t>−</m:t>
        </m:r>
        <m:sSup>
          <m:e>
            <m:r>
              <m:rPr>
                <m:sty m:val="b"/>
              </m:rPr>
              <m:t>p</m:t>
            </m:r>
          </m:e>
          <m:sup>
            <m:r>
              <m:t>6</m:t>
            </m:r>
          </m:sup>
        </m:sSup>
        <m:r>
          <m:t>)−</m:t>
        </m:r>
        <m:sSup>
          <m:e>
            <m:r>
              <m:rPr>
                <m:sty m:val="b"/>
              </m:rPr>
              <m:t>p</m:t>
            </m:r>
          </m:e>
          <m:sup>
            <m:r>
              <m:t>7</m:t>
            </m:r>
          </m:sup>
        </m:sSup>
        <m:r>
          <m:t>,</m:t>
        </m:r>
      </m:oMath>
      <m:oMath xmlns:mml="http://www.w3.org/1998/Math/MathML">
        <m:r>
          <m:t>1−</m:t>
        </m:r>
      </m:oMath>
      <w:r>
        <w:br/>
      </w:r>
      <w:r>
        <w:rPr>
          <w:rFonts w:ascii="Arial" w:hAnsi="Arial"/>
          <w:b w:val="0"/>
          <w:color w:val="000000"/>
          <w:sz w:val="20"/>
        </w:rPr>
        <w:t>together and combining like terms gives, which can be simplified to</w:t>
      </w:r>
      <w:r>
        <w:br/>
      </w:r>
      <m:oMath xmlns:mml="http://www.w3.org/1998/Math/MathML">
        <m:sSup>
          <m:e>
            <m:r>
              <m:rPr>
                <m:sty m:val="p"/>
              </m:rPr>
              <m:t>p</m:t>
            </m:r>
          </m:e>
          <m:sup>
            <m:r>
              <m:t>7</m:t>
            </m:r>
          </m:sup>
        </m:sSup>
        <m:r>
          <m:t>.</m:t>
        </m:r>
      </m:oMath>
      <w:r>
        <w:br/>
      </w:r>
      <w:r>
        <w:rPr>
          <w:rFonts w:ascii="Arial" w:hAnsi="Arial"/>
          <w:b w:val="0"/>
          <w:color w:val="000000"/>
          <w:sz w:val="20"/>
        </w:rPr>
        <w:t>.</w:t>
      </w:r>
      <w:r>
        <w:br/>
      </w:r>
      <m:oMath xmlns:mml="http://www.w3.org/1998/Math/MathML">
        <m:r>
          <m:rPr/>
          <m:t>c</m:t>
        </m:r>
        <m:r>
          <m:t>,</m:t>
        </m:r>
      </m:oMath>
      <w:r>
        <w:br/>
      </w:r>
      <w:r>
        <w:rPr>
          <w:rFonts w:ascii="Arial" w:hAnsi="Arial"/>
          <w:b w:val="0"/>
          <w:color w:val="000000"/>
          <w:sz w:val="20"/>
        </w:rPr>
        <w:t>Choices A, and D are incorrect and may result from incorrectly identifying the highest power of p in the expressions or incorrectly combining</w:t>
      </w:r>
      <w:r>
        <w:br/>
      </w:r>
      <w:r>
        <w:rPr>
          <w:rFonts w:ascii="Arial" w:hAnsi="Arial"/>
          <w:b w:val="0"/>
          <w:color w:val="000000"/>
          <w:sz w:val="20"/>
        </w:rPr>
        <w:t>like terms.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eqArr>
          <m:e>
            <m:r>
              <m:t>y=</m:t>
            </m:r>
            <m:sSup>
              <m:e>
                <m:r>
                  <m:t>x</m:t>
                </m:r>
              </m:e>
              <m:sup>
                <m:r>
                  <m:t>2</m:t>
                </m:r>
              </m:sup>
            </m:sSup>
            <m:r>
              <m:t>+3x−7</m:t>
            </m:r>
          </m:e>
          <m:e>
            <m:r>
              <m:t>y−5x+8=0</m:t>
            </m:r>
          </m:e>
        </m:eqArr>
      </m:oMath>
      <w:r>
        <w:br/>
      </w:r>
      <w:r>
        <w:rPr>
          <w:rFonts w:ascii="Arial" w:hAnsi="Arial"/>
          <w:b w:val="0"/>
          <w:color w:val="000000"/>
          <w:sz w:val="20"/>
        </w:rPr>
        <w:t>How many solutions are there to the system of equations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There are exactly 4 solutions.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There are exactly 2 solutions.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There is exactly 1 solution.</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There are no solutions.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second equation of the system can be rewritten as</w:t>
      </w:r>
      <w:r>
        <w:rPr>
          <w:rFonts w:ascii="Arial" w:hAnsi="Arial"/>
          <w:b w:val="0"/>
          <w:color w:val="000000"/>
          <w:sz w:val="20"/>
        </w:rPr>
        <w:t xml:space="preserve"> </w:t>
      </w:r>
      <m:oMath xmlns:mml="http://www.w3.org/1998/Math/MathML">
        <m:r>
          <m:t>y=5x−8.</m:t>
        </m:r>
      </m:oMath>
      <w:r>
        <w:rPr>
          <w:rFonts w:ascii="Arial" w:hAnsi="Arial"/>
          <w:b w:val="0"/>
          <w:color w:val="000000"/>
          <w:sz w:val="20"/>
        </w:rPr>
        <w:t>. Substituting</w:t>
      </w:r>
      <w:r>
        <w:rPr>
          <w:rFonts w:ascii="Arial" w:hAnsi="Arial"/>
          <w:b w:val="0"/>
          <w:color w:val="000000"/>
          <w:sz w:val="20"/>
        </w:rPr>
        <w:t xml:space="preserve"> </w:t>
      </w:r>
      <m:oMath xmlns:mml="http://www.w3.org/1998/Math/MathML">
        <m:r>
          <m:t>5x−8</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acc>
          <m:accPr>
            <m:chr m:val="̂"/>
          </m:accPr>
          <m:e>
            <m:r>
              <m:rPr>
                <m:sty m:val="b"/>
              </m:rPr>
              <m:t>y</m:t>
            </m:r>
          </m:e>
        </m:acc>
      </m:oMath>
      <w:r>
        <w:rPr>
          <w:rFonts w:ascii="Arial" w:hAnsi="Arial"/>
          <w:b w:val="0"/>
          <w:color w:val="000000"/>
          <w:sz w:val="20"/>
        </w:rPr>
        <w:t xml:space="preserve"> </w:t>
      </w:r>
      <w:r>
        <w:rPr>
          <w:rFonts w:ascii="Arial" w:hAnsi="Arial"/>
          <w:b w:val="0"/>
          <w:color w:val="000000"/>
          <w:sz w:val="20"/>
        </w:rPr>
        <w:t>in the first equation gives</w:t>
      </w:r>
      <w:r>
        <w:br/>
      </w:r>
      <m:oMath xmlns:mml="http://www.w3.org/1998/Math/MathML">
        <m:r>
          <m:t>5x−8=</m:t>
        </m:r>
        <m:sSup>
          <m:e>
            <m:r>
              <m:t>x</m:t>
            </m:r>
          </m:e>
          <m:sup>
            <m:r>
              <m:t>2</m:t>
            </m:r>
          </m:sup>
        </m:sSup>
        <m:r>
          <m:t>+3x−7.</m:t>
        </m:r>
      </m:oMath>
      <w:r>
        <w:rPr>
          <w:rFonts w:ascii="Arial" w:hAnsi="Arial"/>
          <w:b w:val="0"/>
          <w:color w:val="000000"/>
          <w:sz w:val="20"/>
        </w:rPr>
        <w:t>. This equation can be solved as shown below:</w:t>
      </w:r>
      <w:r>
        <w:br/>
      </w:r>
      <m:oMath xmlns:mml="http://www.w3.org/1998/Math/MathML">
        <m:sSup>
          <m:e>
            <m:r>
              <m:t>x</m:t>
            </m:r>
          </m:e>
          <m:sup>
            <m:r>
              <m:t>2</m:t>
            </m:r>
          </m:sup>
        </m:sSup>
        <m:r>
          <m:t>+3x−7−5x+8=0</m:t>
        </m:r>
      </m:oMath>
      <w:r>
        <w:br/>
      </w:r>
      <m:oMath xmlns:mml="http://www.w3.org/1998/Math/MathML">
        <m:sSup>
          <m:e>
            <m:r>
              <m:t>x</m:t>
            </m:r>
          </m:e>
          <m:sup>
            <m:r>
              <m:t>2</m:t>
            </m:r>
          </m:sup>
        </m:sSup>
        <m:r>
          <m:t>−</m:t>
        </m:r>
        <m:r>
          <m:t>2x+1=0</m:t>
        </m:r>
      </m:oMath>
      <w:r>
        <w:br/>
      </w:r>
      <m:oMath xmlns:mml="http://www.w3.org/1998/Math/MathML">
        <m:r>
          <m:t>(x−1</m:t>
        </m:r>
        <m:sSup>
          <m:e>
            <m:r>
              <m:t>)</m:t>
            </m:r>
          </m:e>
          <m:sup>
            <m:r>
              <m:t>2</m:t>
            </m:r>
          </m:sup>
        </m:sSup>
        <m:r>
          <m:t>=0</m:t>
        </m:r>
      </m:oMath>
      <w:r>
        <w:br/>
      </w:r>
      <m:oMath xmlns:mml="http://www.w3.org/1998/Math/MathML">
        <m:r>
          <m:t>b=4</m:t>
        </m:r>
      </m:oMath>
      <w:r>
        <w:br/>
      </w:r>
      <w:r>
        <w:rPr>
          <w:rFonts w:ascii="Arial" w:hAnsi="Arial"/>
          <w:b w:val="0"/>
          <w:color w:val="000000"/>
          <w:sz w:val="20"/>
        </w:rPr>
        <w:t>Substituting 1 for x in the equation</w:t>
      </w:r>
      <w:r>
        <w:rPr>
          <w:rFonts w:ascii="Arial" w:hAnsi="Arial"/>
          <w:b w:val="0"/>
          <w:color w:val="000000"/>
          <w:sz w:val="20"/>
        </w:rPr>
        <w:t xml:space="preserve"> </w:t>
      </w:r>
      <m:oMath xmlns:mml="http://www.w3.org/1998/Math/MathML">
        <m:r>
          <m:t>y=5x−8.</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y=−3.</m:t>
        </m:r>
      </m:oMath>
      <w:r>
        <w:rPr>
          <w:rFonts w:ascii="Arial" w:hAnsi="Arial"/>
          <w:b w:val="0"/>
          <w:color w:val="000000"/>
          <w:sz w:val="20"/>
        </w:rPr>
        <w:t>. Therefore,</w:t>
      </w:r>
      <w:r>
        <w:rPr>
          <w:rFonts w:ascii="Arial" w:hAnsi="Arial"/>
          <w:b w:val="0"/>
          <w:color w:val="000000"/>
          <w:sz w:val="20"/>
        </w:rPr>
        <w:t xml:space="preserve"> </w:t>
      </w:r>
      <m:oMath xmlns:mml="http://www.w3.org/1998/Math/MathML">
        <m:r>
          <m:t>(1,−3)</m:t>
        </m:r>
      </m:oMath>
      <w:r>
        <w:rPr>
          <w:rFonts w:ascii="Arial" w:hAnsi="Arial"/>
          <w:b w:val="0"/>
          <w:color w:val="000000"/>
          <w:sz w:val="20"/>
        </w:rPr>
        <w:t xml:space="preserve"> </w:t>
      </w:r>
      <w:r>
        <w:rPr>
          <w:rFonts w:ascii="Arial" w:hAnsi="Arial"/>
          <w:b w:val="0"/>
          <w:color w:val="000000"/>
          <w:sz w:val="20"/>
        </w:rPr>
        <w:t>is the only solution to the system of equations.</w:t>
      </w:r>
      <w:r>
        <w:br/>
      </w:r>
      <m:oMath xmlns:mml="http://www.w3.org/1998/Math/MathML">
        <m:r>
          <m:rPr>
            <m:scr m:val="sans-serif"/>
            <m:sty m:val="p"/>
          </m:rPr>
          <m:t>A</m:t>
        </m:r>
      </m:oMath>
      <w:r>
        <w:br/>
      </w:r>
      <w:r>
        <w:rPr>
          <w:rFonts w:ascii="Arial" w:hAnsi="Arial"/>
          <w:b w:val="0"/>
          <w:color w:val="000000"/>
          <w:sz w:val="20"/>
        </w:rPr>
        <w:t>Choice is incorrect. In the xy-plane, a parabola and a line can intersect at no more than two points. Since the graph of the first equation is a</w:t>
      </w:r>
      <w:r>
        <w:br/>
      </w:r>
      <w:r>
        <w:rPr>
          <w:rFonts w:ascii="Arial" w:hAnsi="Arial"/>
          <w:b w:val="0"/>
          <w:color w:val="000000"/>
          <w:sz w:val="20"/>
        </w:rPr>
        <w:t>parabola and the graph of the second equation is a line, the system cannot have more than 2 solutions. Choice B is incorrect. There is a single</w:t>
      </w:r>
      <w:r>
        <w:br/>
      </w:r>
      <w:r>
        <w:rPr>
          <w:rFonts w:ascii="Arial" w:hAnsi="Arial"/>
          <w:b w:val="0"/>
          <w:color w:val="000000"/>
          <w:sz w:val="20"/>
        </w:rPr>
        <w:t>ordered pair</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that satisfies both equations of the system. Choice is incorrect because the ordered pair</w:t>
      </w:r>
      <w:r>
        <w:rPr>
          <w:rFonts w:ascii="Arial" w:hAnsi="Arial"/>
          <w:b w:val="0"/>
          <w:color w:val="000000"/>
          <w:sz w:val="20"/>
        </w:rPr>
        <w:t xml:space="preserve"> </w:t>
      </w:r>
      <m:oMath xmlns:mml="http://www.w3.org/1998/Math/MathML">
        <m:r>
          <m:t>(1,−3)</m:t>
        </m:r>
      </m:oMath>
      <w:r>
        <w:rPr>
          <w:rFonts w:ascii="Arial" w:hAnsi="Arial"/>
          <w:b w:val="0"/>
          <w:color w:val="000000"/>
          <w:sz w:val="20"/>
        </w:rPr>
        <w:t xml:space="preserve"> </w:t>
      </w:r>
      <w:r>
        <w:rPr>
          <w:rFonts w:ascii="Arial" w:hAnsi="Arial"/>
          <w:b w:val="0"/>
          <w:color w:val="000000"/>
          <w:sz w:val="20"/>
        </w:rPr>
        <w:t>satisfies both equations</w:t>
      </w:r>
      <w:r>
        <w:br/>
      </w:r>
      <m:oMath xmlns:mml="http://www.w3.org/1998/Math/MathML">
        <m:sSup>
          <m:e>
            <m:r>
              <m:t/>
            </m:r>
          </m:e>
          <m:sup>
            <m:r>
              <m:t>:</m:t>
            </m:r>
            <m:r>
              <m:rPr/>
              <m:t>D</m:t>
            </m:r>
          </m:sup>
        </m:sSup>
      </m:oMath>
      <w:r>
        <w:br/>
      </w:r>
      <w:r>
        <w:rPr>
          <w:rFonts w:ascii="Arial" w:hAnsi="Arial"/>
          <w:b w:val="0"/>
          <w:color w:val="000000"/>
          <w:sz w:val="20"/>
        </w:rPr>
        <w:t>of the system.</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(2x+3)</m:t>
        </m:r>
        <m:r>
          <m:t>−</m:t>
        </m:r>
        <m:r>
          <m:t>(x−7)</m:t>
        </m:r>
      </m:oMath>
      <w:r>
        <w:br/>
      </w:r>
      <w:r>
        <w:rPr>
          <w:rFonts w:ascii="Arial" w:hAnsi="Arial"/>
          <w:b w:val="0"/>
          <w:color w:val="000000"/>
          <w:sz w:val="20"/>
        </w:rPr>
        <w:t>Which of the following is equivalent to the given expression?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b=4</m:t>
        </m:r>
      </m:oMath>
    </w:p>
    <w:p>
      <w:pPr>
        <w:spacing w:after="60" w:line="252" w:lineRule="auto"/>
        <w:ind w:left="317" w:hanging="317"/>
      </w:pPr>
      <w:r>
        <w:rPr>
          <w:rFonts w:ascii="Arial" w:hAnsi="Arial"/>
          <w:b w:val="0"/>
          <w:color w:val="000000"/>
          <w:sz w:val="20"/>
        </w:rPr>
        <w:t xml:space="preserve">Option B: </w:t>
      </w:r>
      <m:oMath xmlns:mml="http://www.w3.org/1998/Math/MathML">
        <m:r>
          <m:t>3x−4</m:t>
        </m:r>
      </m:oMath>
    </w:p>
    <w:p>
      <w:pPr>
        <w:spacing w:after="60" w:line="252" w:lineRule="auto"/>
        <w:ind w:left="317" w:hanging="317"/>
      </w:pPr>
      <w:r>
        <w:rPr>
          <w:rFonts w:ascii="Arial" w:hAnsi="Arial"/>
          <w:b w:val="0"/>
          <w:color w:val="000000"/>
          <w:sz w:val="20"/>
        </w:rPr>
        <w:t xml:space="preserve">Option C: </w:t>
      </w:r>
      <m:oMath xmlns:mml="http://www.w3.org/1998/Math/MathML">
        <m:r>
          <m:t>x+10</m:t>
        </m:r>
      </m:oMath>
    </w:p>
    <w:p>
      <w:pPr>
        <w:spacing w:after="60" w:line="252" w:lineRule="auto"/>
        <w:ind w:left="317" w:hanging="317"/>
      </w:pPr>
      <w:r>
        <w:rPr>
          <w:rFonts w:ascii="Arial" w:hAnsi="Arial"/>
          <w:b w:val="0"/>
          <w:color w:val="000000"/>
          <w:sz w:val="20"/>
        </w:rPr>
        <w:t xml:space="preserve">Option D: </w:t>
      </w:r>
      <m:oMath xmlns:mml="http://www.w3.org/1998/Math/MathML">
        <m:r>
          <m:t>2</m:t>
        </m:r>
        <m:sSup>
          <m:e>
            <m:r>
              <m:t>x</m:t>
            </m:r>
          </m:e>
          <m:sup>
            <m:r>
              <m:t>2</m:t>
            </m:r>
          </m:sup>
        </m:sSup>
        <m:r>
          <m:t>+</m:t>
        </m:r>
        <m:r>
          <m:t>21</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Distributing the negative sign to the terms in the second parentheses yields</w:t>
      </w:r>
      <w:r>
        <w:rPr>
          <w:rFonts w:ascii="Arial" w:hAnsi="Arial"/>
          <w:b w:val="0"/>
          <w:color w:val="000000"/>
          <w:sz w:val="20"/>
        </w:rPr>
        <w:t xml:space="preserve"> </w:t>
      </w:r>
      <m:oMath xmlns:mml="http://www.w3.org/1998/Math/MathML">
        <m:r>
          <m:t>(2x+3)−x+7.</m:t>
        </m:r>
      </m:oMath>
      <w:r>
        <w:rPr>
          <w:rFonts w:ascii="Arial" w:hAnsi="Arial"/>
          <w:b w:val="0"/>
          <w:color w:val="000000"/>
          <w:sz w:val="20"/>
        </w:rPr>
        <w:t>. This expression can be</w:t>
      </w:r>
      <w:r>
        <w:br/>
      </w:r>
      <w:r>
        <w:rPr>
          <w:rFonts w:ascii="Arial" w:hAnsi="Arial"/>
          <w:b w:val="0"/>
          <w:color w:val="000000"/>
          <w:sz w:val="20"/>
        </w:rPr>
        <w:t>rewritten as</w:t>
      </w:r>
      <w:r>
        <w:rPr>
          <w:rFonts w:ascii="Arial" w:hAnsi="Arial"/>
          <w:b w:val="0"/>
          <w:color w:val="000000"/>
          <w:sz w:val="20"/>
        </w:rPr>
        <w:t xml:space="preserve"> </w:t>
      </w:r>
      <m:oMath xmlns:mml="http://www.w3.org/1998/Math/MathML">
        <m:r>
          <m:t>2x−x+3+7.</m:t>
        </m:r>
      </m:oMath>
      <w:r>
        <w:rPr>
          <w:rFonts w:ascii="Arial" w:hAnsi="Arial"/>
          <w:b w:val="0"/>
          <w:color w:val="000000"/>
          <w:sz w:val="20"/>
        </w:rPr>
        <w:t>. Combining like terms results in</w:t>
      </w:r>
      <w:r>
        <w:rPr>
          <w:rFonts w:ascii="Arial" w:hAnsi="Arial"/>
          <w:b w:val="0"/>
          <w:color w:val="000000"/>
          <w:sz w:val="20"/>
        </w:rPr>
        <w:t xml:space="preserve"> </w:t>
      </w:r>
      <m:oMath xmlns:mml="http://www.w3.org/1998/Math/MathML">
        <m:r>
          <m:t>x+10</m:t>
        </m:r>
      </m:oMath>
      <w:r>
        <w:rPr>
          <w:rFonts w:ascii="Arial" w:hAnsi="Arial"/>
          <w:b w:val="0"/>
          <w:color w:val="000000"/>
          <w:sz w:val="20"/>
        </w:rPr>
        <w:t>.</w:t>
      </w:r>
      <w:r>
        <w:br/>
      </w:r>
      <w:r>
        <w:rPr>
          <w:rFonts w:ascii="Arial" w:hAnsi="Arial"/>
          <w:b w:val="0"/>
          <w:color w:val="000000"/>
          <w:sz w:val="20"/>
        </w:rPr>
        <w:t>Choice A is incorrect and may result from not distributing the negative sign to the 7. Choice is incorrect and may result from adding</w:t>
      </w:r>
      <w:r>
        <w:rPr>
          <w:rFonts w:ascii="Arial" w:hAnsi="Arial"/>
          <w:b w:val="0"/>
          <w:color w:val="000000"/>
          <w:sz w:val="20"/>
        </w:rPr>
        <w:t xml:space="preserve"> </w:t>
      </w:r>
      <m:oMath xmlns:mml="http://www.w3.org/1998/Math/MathML">
        <m:r>
          <m:t>(x−7)</m:t>
        </m:r>
      </m:oMath>
      <w:r>
        <w:rPr>
          <w:rFonts w:ascii="Arial" w:hAnsi="Arial"/>
          <w:b w:val="0"/>
          <w:color w:val="000000"/>
          <w:sz w:val="20"/>
        </w:rPr>
        <w:t xml:space="preserve"> </w:t>
      </w:r>
      <w:r>
        <w:rPr>
          <w:rFonts w:ascii="Arial" w:hAnsi="Arial"/>
          <w:b w:val="0"/>
          <w:color w:val="000000"/>
          <w:sz w:val="20"/>
        </w:rPr>
        <w:t>to</w:t>
      </w:r>
      <w:r>
        <w:br/>
      </w:r>
      <m:oMath xmlns:mml="http://www.w3.org/1998/Math/MathML">
        <m:sSup>
          <m:e>
            <m:r>
              <m:t/>
            </m:r>
          </m:e>
          <m:sup>
            <m:r>
              <m:t>:</m:t>
            </m:r>
          </m:sup>
        </m:sSup>
        <m:r>
          <m:rPr/>
          <m:t>B</m:t>
        </m:r>
      </m:oMath>
      <w:r>
        <w:br/>
      </w:r>
      <m:oMath xmlns:mml="http://www.w3.org/1998/Math/MathML">
        <m:r>
          <m:t>2x+3</m:t>
        </m:r>
      </m:oMath>
      <w:r>
        <w:rPr>
          <w:rFonts w:ascii="Arial" w:hAnsi="Arial"/>
          <w:b w:val="0"/>
          <w:color w:val="000000"/>
          <w:sz w:val="20"/>
        </w:rPr>
        <w:t xml:space="preserve"> </w:t>
      </w:r>
      <w:r>
        <w:rPr>
          <w:rFonts w:ascii="Arial" w:hAnsi="Arial"/>
          <w:b w:val="0"/>
          <w:color w:val="000000"/>
          <w:sz w:val="20"/>
        </w:rPr>
        <w:t>instead of subtracting</w:t>
      </w:r>
      <w:r>
        <w:rPr>
          <w:rFonts w:ascii="Arial" w:hAnsi="Arial"/>
          <w:b w:val="0"/>
          <w:color w:val="000000"/>
          <w:sz w:val="20"/>
        </w:rPr>
        <w:t xml:space="preserve"> </w:t>
      </w:r>
      <m:oMath xmlns:mml="http://www.w3.org/1998/Math/MathML">
        <m:r>
          <m:t>(x−7)</m:t>
        </m:r>
      </m:oMath>
      <w:r>
        <w:rPr>
          <w:rFonts w:ascii="Arial" w:hAnsi="Arial"/>
          <w:b w:val="0"/>
          <w:color w:val="000000"/>
          <w:sz w:val="20"/>
        </w:rPr>
        <w:t>. Choice D is incorrect and may result from adding the product of</w:t>
      </w:r>
      <w:r>
        <w:rPr>
          <w:rFonts w:ascii="Arial" w:hAnsi="Arial"/>
          <w:b w:val="0"/>
          <w:color w:val="000000"/>
          <w:sz w:val="20"/>
        </w:rPr>
        <w:t xml:space="preserve"> </w:t>
      </w:r>
      <m:oMath xmlns:mml="http://www.w3.org/1998/Math/MathML">
        <m:r>
          <m:t>2x</m:t>
        </m:r>
      </m:oMath>
      <w:r>
        <w:rPr>
          <w:rFonts w:ascii="Arial" w:hAnsi="Arial"/>
          <w:b w:val="0"/>
          <w:color w:val="000000"/>
          <w:sz w:val="20"/>
        </w:rPr>
        <w:t xml:space="preserve"> </w:t>
      </w:r>
      <w:r>
        <w:rPr>
          <w:rFonts w:ascii="Arial" w:hAnsi="Arial"/>
          <w:b w:val="0"/>
          <w:color w:val="000000"/>
          <w:sz w:val="20"/>
        </w:rPr>
        <w:t>and x to the product of 3 and 7.</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p</m:t>
        </m:r>
      </m:oMath>
      <m:oMath xmlns:mml="http://www.w3.org/1998/Math/MathML">
        <m:r>
          <m:t>∴p(n)=7</m:t>
        </m:r>
        <m:sSup>
          <m:e>
            <m:r>
              <m:t>n</m:t>
            </m:r>
          </m:e>
          <m:sup>
            <m:r>
              <m:t>3</m:t>
            </m:r>
          </m:sup>
        </m:sSup>
        <m:r>
          <m:t>.</m:t>
        </m:r>
      </m:oMath>
      <m:oMath xmlns:mml="http://www.w3.org/1998/Math/MathML">
        <m:r>
          <m:t>p(n)</m:t>
        </m:r>
      </m:oMath>
      <w:r>
        <w:br/>
      </w:r>
      <w:r>
        <w:rPr>
          <w:rFonts w:ascii="Arial" w:hAnsi="Arial"/>
          <w:b w:val="0"/>
          <w:color w:val="000000"/>
          <w:sz w:val="20"/>
        </w:rPr>
        <w:t>The function is defined by. What is the value of when is equal to?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m:oMath xmlns:mml="http://www.w3.org/1998/Math/MathML">
        <m:r>
          <m:t>p(n)=7</m:t>
        </m:r>
        <m:sSup>
          <m:e>
            <m:r>
              <m:t>n</m:t>
            </m:r>
          </m:e>
          <m:sup>
            <m:r>
              <m:t>3</m:t>
            </m:r>
          </m:sup>
        </m:sSup>
        <m:r>
          <m:t>.</m:t>
        </m:r>
      </m:oMath>
      <m:oMath xmlns:mml="http://www.w3.org/1998/Math/MathML">
        <m:r>
          <m:t>56</m:t>
        </m:r>
      </m:oMath>
      <m:oMath xmlns:mml="http://www.w3.org/1998/Math/MathML">
        <m:r>
          <m:t>·p(n)</m:t>
        </m:r>
      </m:oMath>
      <m:oMath xmlns:mml="http://www.w3.org/1998/Math/MathML">
        <m:r>
          <m:t>56=7</m:t>
        </m:r>
        <m:sSup>
          <m:e>
            <m:r>
              <m:t>n</m:t>
            </m:r>
          </m:e>
          <m:sup>
            <m:r>
              <m:t>3</m:t>
            </m:r>
          </m:sup>
        </m:sSup>
        <m:r>
          <m:t>.</m:t>
        </m:r>
      </m:oMath>
      <w:r>
        <w:br/>
      </w:r>
      <w:r>
        <w:rPr>
          <w:rFonts w:ascii="Arial" w:hAnsi="Arial"/>
          <w:b w:val="0"/>
          <w:color w:val="000000"/>
          <w:sz w:val="20"/>
        </w:rPr>
        <w:t>Choice A is correct. It's given that. Substituting for in this equation yields. Dividing each side of this equation by</w:t>
      </w:r>
      <w:r>
        <w:br/>
      </w:r>
      <m:oMath xmlns:mml="http://www.w3.org/1998/Math/MathML">
        <m:r>
          <m:t>8=</m:t>
        </m:r>
        <m:sSup>
          <m:e>
            <m:r>
              <m:t>n</m:t>
            </m:r>
          </m:e>
          <m:sup>
            <m:r>
              <m:t>3</m:t>
            </m:r>
          </m:sup>
        </m:sSup>
        <m:r>
          <m:t>.</m:t>
        </m:r>
      </m:oMath>
      <m:oMath xmlns:mml="http://www.w3.org/1998/Math/MathML">
        <m:r>
          <m:t>σ:2=n.</m:t>
        </m:r>
      </m:oMath>
      <m:oMath xmlns:mml="http://www.w3.org/1998/Math/MathML">
        <m:r>
          <m:rPr>
            <m:sty m:val="p"/>
          </m:rPr>
          <m:t>\i</m:t>
        </m:r>
        <m:r>
          <m:t>p(n)</m:t>
        </m:r>
      </m:oMath>
      <m:oMath xmlns:mml="http://www.w3.org/1998/Math/MathML">
        <m:r>
          <m:t>56</m:t>
        </m:r>
      </m:oMath>
      <w:r>
        <w:br/>
      </w:r>
      <w:r>
        <w:rPr>
          <w:rFonts w:ascii="Arial" w:hAnsi="Arial"/>
          <w:b w:val="0"/>
          <w:color w:val="000000"/>
          <w:sz w:val="20"/>
        </w:rPr>
        <w:t>yields. Taking the cube root of each side of this equation yields. Therefore, when is equal to, the value of is.</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6</m:t>
        </m:r>
        <m:sSup>
          <m:e>
            <m:r>
              <m:t>x</m:t>
            </m:r>
          </m:e>
          <m:sup>
            <m:r>
              <m:t>2</m:t>
            </m:r>
          </m:sup>
        </m:sSup>
        <m:r>
          <m:t>+5x−7=0</m:t>
        </m:r>
      </m:oMath>
      <w:r>
        <w:br/>
      </w:r>
      <w:r>
        <w:rPr>
          <w:rFonts w:ascii="Arial" w:hAnsi="Arial"/>
          <w:b w:val="0"/>
          <w:color w:val="000000"/>
          <w:sz w:val="20"/>
        </w:rPr>
        <w:t>What are the solutions to the given equation?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−5±</m:t>
            </m:r>
            <m:rad>
              <m:radPr>
                <m:degHide m:val="on"/>
              </m:radPr>
              <m:deg/>
              <m:e>
                <m:r>
                  <m:t>25+168</m:t>
                </m:r>
              </m:e>
            </m:rad>
          </m:num>
          <m:den>
            <m:r>
              <m:t>12</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−6±</m:t>
            </m:r>
            <m:rad>
              <m:radPr>
                <m:degHide m:val="on"/>
              </m:radPr>
              <m:deg/>
              <m:e>
                <m:r>
                  <m:t>25+168</m:t>
                </m:r>
              </m:e>
            </m:rad>
          </m:num>
          <m:den>
            <m:r>
              <m:t>12</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−5±</m:t>
            </m:r>
            <m:rad>
              <m:radPr>
                <m:degHide m:val="on"/>
              </m:radPr>
              <m:deg/>
              <m:e>
                <m:r>
                  <m:t>36−168</m:t>
                </m:r>
              </m:e>
            </m:rad>
          </m:num>
          <m:den>
            <m:r>
              <m:t>12</m:t>
            </m:r>
          </m:den>
        </m:f>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−6±</m:t>
            </m:r>
            <m:rad>
              <m:radPr>
                <m:degHide m:val="on"/>
              </m:radPr>
              <m:deg/>
              <m:e>
                <m:r>
                  <m:t>36−168</m:t>
                </m:r>
              </m:e>
            </m:rad>
          </m:num>
          <m:den>
            <m:r>
              <m:t>12</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is correct. The quadratic formula,</w:t>
      </w:r>
      <w:r>
        <w:rPr>
          <w:rFonts w:ascii="Arial" w:hAnsi="Arial"/>
          <w:b w:val="0"/>
          <w:color w:val="000000"/>
          <w:sz w:val="20"/>
        </w:rPr>
        <w:t xml:space="preserve"> </w:t>
      </w:r>
      <m:oMath xmlns:mml="http://www.w3.org/1998/Math/MathML">
        <m:r>
          <m:t>x=</m:t>
        </m:r>
        <m:f>
          <m:fPr>
            <m:type m:val="bar"/>
          </m:fPr>
          <m:num>
            <m:r>
              <m:t>−b±</m:t>
            </m:r>
            <m:rad>
              <m:radPr>
                <m:degHide m:val="on"/>
              </m:radPr>
              <m:deg/>
              <m:e>
                <m:sSup>
                  <m:e>
                    <m:r>
                      <m:t>b</m:t>
                    </m:r>
                  </m:e>
                  <m:sup>
                    <m:r>
                      <m:t>2</m:t>
                    </m:r>
                  </m:sup>
                </m:sSup>
                <m:r>
                  <m:t>−4ac</m:t>
                </m:r>
              </m:e>
            </m:rad>
          </m:num>
          <m:den>
            <m:r>
              <m:t>2a</m:t>
            </m:r>
          </m:den>
        </m:f>
        <m:r>
          <m:t>.</m:t>
        </m:r>
      </m:oMath>
      <w:r>
        <w:rPr>
          <w:rFonts w:ascii="Arial" w:hAnsi="Arial"/>
          <w:b w:val="0"/>
          <w:color w:val="000000"/>
          <w:sz w:val="20"/>
        </w:rPr>
        <w:t>, can be used to find the solutions to an equation in the form</w:t>
      </w:r>
      <w:r>
        <w:br/>
      </w:r>
      <m:oMath xmlns:mml="http://www.w3.org/1998/Math/MathML">
        <m:r>
          <m:rPr>
            <m:scr m:val="sans-serif"/>
            <m:sty m:val="p"/>
          </m:rPr>
          <m:t>A</m:t>
        </m:r>
      </m:oMath>
      <w:r>
        <w:br/>
      </w:r>
      <m:oMath xmlns:mml="http://www.w3.org/1998/Math/MathML">
        <m:r>
          <m:t>a</m:t>
        </m:r>
        <m:sSup>
          <m:e>
            <m:r>
              <m:t>x</m:t>
            </m:r>
          </m:e>
          <m:sup>
            <m:r>
              <m:t>2</m:t>
            </m:r>
          </m:sup>
        </m:sSup>
        <m:r>
          <m:t>+bx+c=0,</m:t>
        </m:r>
      </m:oMath>
      <w:r>
        <w:rPr>
          <w:rFonts w:ascii="Arial" w:hAnsi="Arial"/>
          <w:b w:val="0"/>
          <w:color w:val="000000"/>
          <w:sz w:val="20"/>
        </w:rPr>
        <w:t>. In the given equation,</w:t>
      </w:r>
      <w:r>
        <w:rPr>
          <w:rFonts w:ascii="Arial" w:hAnsi="Arial"/>
          <w:b w:val="0"/>
          <w:color w:val="000000"/>
          <w:sz w:val="20"/>
        </w:rPr>
        <w:t xml:space="preserve"> </w:t>
      </w:r>
      <m:oMath xmlns:mml="http://www.w3.org/1998/Math/MathML">
        <m:r>
          <m:t>a=6.</m:t>
        </m:r>
      </m:oMath>
      <w:r>
        <w:rPr>
          <w:rFonts w:ascii="Arial" w:hAnsi="Arial"/>
          <w:b w:val="0"/>
          <w:color w:val="000000"/>
          <w:sz w:val="20"/>
        </w:rPr>
        <w:t>,</w:t>
      </w:r>
      <w:r>
        <w:rPr>
          <w:rFonts w:ascii="Arial" w:hAnsi="Arial"/>
          <w:b w:val="0"/>
          <w:color w:val="000000"/>
          <w:sz w:val="20"/>
        </w:rPr>
        <w:t xml:space="preserve"> </w:t>
      </w:r>
      <m:oMath xmlns:mml="http://www.w3.org/1998/Math/MathML">
        <m:r>
          <m:t>b=5</m:t>
        </m:r>
      </m:oMath>
      <w:r>
        <w:rPr>
          <w:rFonts w:ascii="Arial" w:hAnsi="Arial"/>
          <w:b w:val="0"/>
          <w:color w:val="000000"/>
          <w:sz w:val="20"/>
        </w:rPr>
        <w:t>, and</w:t>
      </w:r>
      <w:r>
        <w:rPr>
          <w:rFonts w:ascii="Arial" w:hAnsi="Arial"/>
          <w:b w:val="0"/>
          <w:color w:val="000000"/>
          <w:sz w:val="20"/>
        </w:rPr>
        <w:t xml:space="preserve"> </w:t>
      </w:r>
      <m:oMath xmlns:mml="http://www.w3.org/1998/Math/MathML">
        <m:r>
          <m:t>c=−7.</m:t>
        </m:r>
      </m:oMath>
      <w:r>
        <w:rPr>
          <w:rFonts w:ascii="Arial" w:hAnsi="Arial"/>
          <w:b w:val="0"/>
          <w:color w:val="000000"/>
          <w:sz w:val="20"/>
        </w:rPr>
        <w:t>. Substituting these values into the quadratic formula gives</w:t>
      </w:r>
      <w:r>
        <w:br/>
      </w:r>
      <m:oMath xmlns:mml="http://www.w3.org/1998/Math/MathML">
        <m:f>
          <m:fPr>
            <m:type m:val="bar"/>
          </m:fPr>
          <m:num>
            <m:r>
              <m:t>−5±</m:t>
            </m:r>
            <m:rad>
              <m:radPr>
                <m:degHide m:val="on"/>
              </m:radPr>
              <m:deg/>
              <m:e>
                <m:sSup>
                  <m:e>
                    <m:r>
                      <m:t>5</m:t>
                    </m:r>
                  </m:e>
                  <m:sup>
                    <m:r>
                      <m:t>2</m:t>
                    </m:r>
                  </m:sup>
                </m:sSup>
                <m:r>
                  <m:t>−4(6)(−7)</m:t>
                </m:r>
              </m:e>
            </m:rad>
          </m:num>
          <m:den>
            <m:r>
              <m:t>2(6)</m:t>
            </m:r>
          </m:den>
        </m:f>
        <m:r>
          <m:t>,</m:t>
        </m:r>
      </m:oMath>
      <w:r>
        <w:rPr>
          <w:rFonts w:ascii="Arial" w:hAnsi="Arial"/>
          <w:b w:val="0"/>
          <w:color w:val="000000"/>
          <w:sz w:val="20"/>
        </w:rPr>
        <w:t>, or</w:t>
      </w:r>
      <w:r>
        <w:rPr>
          <w:rFonts w:ascii="Arial" w:hAnsi="Arial"/>
          <w:b w:val="0"/>
          <w:color w:val="000000"/>
          <w:sz w:val="20"/>
        </w:rPr>
        <w:t xml:space="preserve"> </w:t>
      </w:r>
      <m:oMath xmlns:mml="http://www.w3.org/1998/Math/MathML">
        <m:f>
          <m:fPr>
            <m:type m:val="bar"/>
          </m:fPr>
          <m:num>
            <m:r>
              <m:t>−5±</m:t>
            </m:r>
            <m:rad>
              <m:radPr>
                <m:degHide m:val="on"/>
              </m:radPr>
              <m:deg/>
              <m:e>
                <m:r>
                  <m:t>25+168</m:t>
                </m:r>
              </m:e>
            </m:rad>
          </m:num>
          <m:den>
            <m:r>
              <m:t>12</m:t>
            </m:r>
          </m:den>
        </m:f>
      </m:oMath>
      <w:r>
        <w:rPr>
          <w:rFonts w:ascii="Arial" w:hAnsi="Arial"/>
          <w:b w:val="0"/>
          <w:color w:val="000000"/>
          <w:sz w:val="20"/>
        </w:rPr>
        <w:t>.</w:t>
      </w:r>
      <w:r>
        <w:br/>
      </w:r>
      <w:r>
        <w:rPr>
          <w:rFonts w:ascii="Arial" w:hAnsi="Arial"/>
          <w:b w:val="0"/>
          <w:color w:val="000000"/>
          <w:sz w:val="20"/>
        </w:rPr>
        <w:t>Choice B is incorrect and may result from using</w:t>
      </w:r>
      <w:r>
        <w:rPr>
          <w:rFonts w:ascii="Arial" w:hAnsi="Arial"/>
          <w:b w:val="0"/>
          <w:color w:val="000000"/>
          <w:sz w:val="20"/>
        </w:rPr>
        <w:t xml:space="preserve"> </w:t>
      </w:r>
      <m:oMath xmlns:mml="http://www.w3.org/1998/Math/MathML">
        <m:f>
          <m:fPr>
            <m:type m:val="bar"/>
          </m:fPr>
          <m:num>
            <m:r>
              <m:t>−a±</m:t>
            </m:r>
            <m:rad>
              <m:radPr>
                <m:degHide m:val="on"/>
              </m:radPr>
              <m:deg/>
              <m:e>
                <m:sSup>
                  <m:e>
                    <m:r>
                      <m:t>b</m:t>
                    </m:r>
                  </m:e>
                  <m:sup>
                    <m:r>
                      <m:t>2</m:t>
                    </m:r>
                  </m:sup>
                </m:sSup>
                <m:r>
                  <m:t>−4ac</m:t>
                </m:r>
              </m:e>
            </m:rad>
          </m:num>
          <m:den>
            <m:r>
              <m:t>2a</m:t>
            </m:r>
          </m:den>
        </m:f>
      </m:oMath>
      <w:r>
        <w:rPr>
          <w:rFonts w:ascii="Arial" w:hAnsi="Arial"/>
          <w:b w:val="0"/>
          <w:color w:val="000000"/>
          <w:sz w:val="20"/>
        </w:rPr>
        <w:t xml:space="preserve"> </w:t>
      </w:r>
      <w:r>
        <w:rPr>
          <w:rFonts w:ascii="Arial" w:hAnsi="Arial"/>
          <w:b w:val="0"/>
          <w:color w:val="000000"/>
          <w:sz w:val="20"/>
        </w:rPr>
        <w:t>as the quadratic formula. Choice is incorrect and may result from using</w:t>
      </w:r>
      <w:r>
        <w:br/>
      </w:r>
      <m:oMath xmlns:mml="http://www.w3.org/1998/Math/MathML">
        <m:sSup>
          <m:e>
            <m:r>
              <m:t/>
            </m:r>
          </m:e>
          <m:sup>
            <m:r>
              <m:rPr>
                <m:sty m:val="p"/>
              </m:rPr>
              <m:t>c</m:t>
            </m:r>
          </m:sup>
        </m:sSup>
      </m:oMath>
      <w:r>
        <w:br/>
      </w:r>
      <m:oMath xmlns:mml="http://www.w3.org/1998/Math/MathML">
        <m:f>
          <m:fPr>
            <m:type m:val="bar"/>
          </m:fPr>
          <m:num>
            <m:r>
              <m:t>−b±</m:t>
            </m:r>
            <m:rad>
              <m:radPr>
                <m:degHide m:val="on"/>
              </m:radPr>
              <m:deg/>
              <m:e>
                <m:sSup>
                  <m:e>
                    <m:r>
                      <m:t>a</m:t>
                    </m:r>
                  </m:e>
                  <m:sup>
                    <m:r>
                      <m:t>2</m:t>
                    </m:r>
                  </m:sup>
                </m:sSup>
                <m:r>
                  <m:t>+4ac</m:t>
                </m:r>
              </m:e>
            </m:rad>
          </m:num>
          <m:den>
            <m:r>
              <m:t>2a</m:t>
            </m:r>
          </m:den>
        </m:f>
      </m:oMath>
      <w:r>
        <w:rPr>
          <w:rFonts w:ascii="Arial" w:hAnsi="Arial"/>
          <w:b w:val="0"/>
          <w:color w:val="000000"/>
          <w:sz w:val="20"/>
        </w:rPr>
        <w:t xml:space="preserve"> </w:t>
      </w:r>
      <w:r>
        <w:rPr>
          <w:rFonts w:ascii="Arial" w:hAnsi="Arial"/>
          <w:b w:val="0"/>
          <w:color w:val="000000"/>
          <w:sz w:val="20"/>
        </w:rPr>
        <w:t>as the quadratic formula. Choice D is incorrect and may result from using</w:t>
      </w:r>
      <w:r>
        <w:rPr>
          <w:rFonts w:ascii="Arial" w:hAnsi="Arial"/>
          <w:b w:val="0"/>
          <w:color w:val="000000"/>
          <w:sz w:val="20"/>
        </w:rPr>
        <w:t xml:space="preserve"> </w:t>
      </w:r>
      <m:oMath xmlns:mml="http://www.w3.org/1998/Math/MathML">
        <m:f>
          <m:fPr>
            <m:type m:val="bar"/>
          </m:fPr>
          <m:num>
            <m:r>
              <m:t>−a±</m:t>
            </m:r>
            <m:rad>
              <m:radPr>
                <m:degHide m:val="on"/>
              </m:radPr>
              <m:deg/>
              <m:e>
                <m:sSup>
                  <m:e>
                    <m:r>
                      <m:t>a</m:t>
                    </m:r>
                  </m:e>
                  <m:sup>
                    <m:r>
                      <m:t>2</m:t>
                    </m:r>
                  </m:sup>
                </m:sSup>
                <m:r>
                  <m:t>+4ac</m:t>
                </m:r>
              </m:e>
            </m:rad>
          </m:num>
          <m:den>
            <m:r>
              <m:t>2a</m:t>
            </m:r>
          </m:den>
        </m:f>
      </m:oMath>
      <w:r>
        <w:rPr>
          <w:rFonts w:ascii="Arial" w:hAnsi="Arial"/>
          <w:b w:val="0"/>
          <w:color w:val="000000"/>
          <w:sz w:val="20"/>
        </w:rPr>
        <w:t xml:space="preserve"> </w:t>
      </w:r>
      <w:r>
        <w:rPr>
          <w:rFonts w:ascii="Arial" w:hAnsi="Arial"/>
          <w:b w:val="0"/>
          <w:color w:val="000000"/>
          <w:sz w:val="20"/>
        </w:rPr>
        <w:t>as the quadratic</w:t>
      </w:r>
      <w:r>
        <w:br/>
      </w:r>
      <w:r>
        <w:rPr>
          <w:rFonts w:ascii="Arial" w:hAnsi="Arial"/>
          <w:b w:val="0"/>
          <w:color w:val="000000"/>
          <w:sz w:val="20"/>
        </w:rPr>
        <w:t>formula.</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E(t)=5(1.8</m:t>
        </m:r>
        <m:sSup>
          <m:e>
            <m:r>
              <m:t>)</m:t>
            </m:r>
          </m:e>
          <m:sup>
            <m:r>
              <m:t>t</m:t>
            </m:r>
          </m:sup>
        </m:sSup>
      </m:oMath>
      <w:r>
        <w:br/>
      </w:r>
      <w:r>
        <w:rPr>
          <w:rFonts w:ascii="Arial" w:hAnsi="Arial"/>
          <w:b w:val="0"/>
          <w:color w:val="000000"/>
          <w:sz w:val="20"/>
        </w:rPr>
        <w:t>The equation gives the estimated number of employees at a restaurant, where is the number of years since the restaurant</w:t>
      </w:r>
      <w:r>
        <w:br/>
      </w:r>
      <m:oMath xmlns:mml="http://www.w3.org/1998/Math/MathML">
        <m:sSup>
          <m:e>
            <m:r>
              <m:t/>
            </m:r>
          </m:e>
          <m:sup>
            <m:r>
              <m:rPr>
                <m:nor/>
              </m:rPr>
              <m:t> 5 </m:t>
            </m:r>
          </m:sup>
        </m:sSup>
      </m:oMath>
      <w:r>
        <w:br/>
      </w:r>
      <w:r>
        <w:rPr>
          <w:rFonts w:ascii="Arial" w:hAnsi="Arial"/>
          <w:b w:val="0"/>
          <w:color w:val="000000"/>
          <w:sz w:val="20"/>
        </w:rPr>
        <w:t>opened. Which of the following is the best interpretation of the number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estimated number of employees when the restaurant opened</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increase in the estimated number of employees each year</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number of years the restaurant has been open</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percent increase in the estimated number of employees each year</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m:oMath xmlns:mml="http://www.w3.org/1998/Math/MathML">
        <m:r>
          <m:t>E(t)=a(b</m:t>
        </m:r>
        <m:sSup>
          <m:e>
            <m:r>
              <m:t>)</m:t>
            </m:r>
          </m:e>
          <m:sup>
            <m:r>
              <m:t>t</m:t>
            </m:r>
          </m:sup>
        </m:sSup>
        <m:r>
          <m:t>,</m:t>
        </m:r>
      </m:oMath>
      <m:oMath xmlns:mml="http://www.w3.org/1998/Math/MathML">
        <m:r>
          <m:t>b</m:t>
        </m:r>
      </m:oMath>
      <w:r>
        <w:br/>
      </w:r>
      <w:r>
        <w:rPr>
          <w:rFonts w:ascii="Arial" w:hAnsi="Arial"/>
          <w:b w:val="0"/>
          <w:color w:val="000000"/>
          <w:sz w:val="20"/>
        </w:rPr>
        <w:t>Choice is correct. For an exponential function of the form, where and are constants, the initial value of the function—that is,</w:t>
      </w:r>
      <w:r>
        <w:br/>
      </w:r>
      <m:oMath xmlns:mml="http://www.w3.org/1998/Math/MathML">
        <m:r>
          <m:t>Δt=0</m:t>
        </m:r>
        <m:r>
          <m:t>−</m:t>
        </m:r>
        <m:r>
          <m:rPr>
            <m:sty m:val="p"/>
          </m:rPr>
          <m:t>is</m:t>
        </m:r>
        <m:r>
          <m:rPr>
            <m:nor/>
          </m:rPr>
          <m:t> </m:t>
        </m:r>
        <m:r>
          <m:t>a</m:t>
        </m:r>
      </m:oMath>
      <m:oMath xmlns:mml="http://www.w3.org/1998/Math/MathML">
        <m:sSup>
          <m:e>
            <m:r>
              <m:t/>
            </m:r>
          </m:e>
          <m:sup>
            <m:r>
              <m:t>:</m:t>
            </m:r>
          </m:sup>
        </m:sSup>
        <m:r>
          <m:rPr>
            <m:nor/>
          </m:rPr>
          <m:t> </m:t>
        </m:r>
        <m:r>
          <m:t>b</m:t>
        </m:r>
      </m:oMath>
      <m:oMath xmlns:mml="http://www.w3.org/1998/Math/MathML">
        <m:r>
          <m:t>t</m:t>
        </m:r>
      </m:oMath>
      <w:r>
        <w:br/>
      </w:r>
      <w:r>
        <w:rPr>
          <w:rFonts w:ascii="Arial" w:hAnsi="Arial"/>
          <w:b w:val="0"/>
          <w:color w:val="000000"/>
          <w:sz w:val="20"/>
        </w:rPr>
        <w:t>the value of the function when and the value of the function increases by a factor of each time increases by. Since the function</w:t>
      </w:r>
      <w:r>
        <w:br/>
      </w:r>
      <m:oMath xmlns:mml="http://www.w3.org/1998/Math/MathML">
        <m:r>
          <m:t>E(t)=5(1.8</m:t>
        </m:r>
        <m:sSup>
          <m:e>
            <m:r>
              <m:t>)</m:t>
            </m:r>
          </m:e>
          <m:sup>
            <m:r>
              <m:t>t</m:t>
            </m:r>
          </m:sup>
        </m:sSup>
      </m:oMath>
      <m:oMath xmlns:mml="http://www.w3.org/1998/Math/MathML">
        <m:sSup>
          <m:e>
            <m:r>
              <m:t/>
            </m:r>
          </m:e>
          <m:sup>
            <m:r>
              <m:rPr>
                <m:sty m:val="p"/>
              </m:rPr>
              <m:t>i</m:t>
            </m:r>
            <m:r>
              <m:t>t</m:t>
            </m:r>
          </m:sup>
        </m:sSup>
      </m:oMath>
      <w:r>
        <w:br/>
      </w:r>
      <w:r>
        <w:rPr>
          <w:rFonts w:ascii="Arial" w:hAnsi="Arial"/>
          <w:b w:val="0"/>
          <w:color w:val="000000"/>
          <w:sz w:val="20"/>
        </w:rPr>
        <w:t>gives the estimated number of employees at a restaurant and is the number of years since the restaurant opened, the best</w:t>
      </w:r>
      <w:r>
        <w:br/>
      </w:r>
      <m:oMath xmlns:mml="http://www.w3.org/1998/Math/MathML">
        <m:sSup>
          <m:e>
            <m:r>
              <m:t/>
            </m:r>
          </m:e>
          <m:sup>
            <m:r>
              <m:rPr>
                <m:nor/>
              </m:rPr>
              <m:t> 5 </m:t>
            </m:r>
          </m:sup>
        </m:sSup>
      </m:oMath>
      <m:oMath xmlns:mml="http://www.w3.org/1998/Math/MathML">
        <m:r>
          <m:t>t=0,</m:t>
        </m:r>
      </m:oMath>
      <w:r>
        <w:br/>
      </w:r>
      <w:r>
        <w:rPr>
          <w:rFonts w:ascii="Arial" w:hAnsi="Arial"/>
          <w:b w:val="0"/>
          <w:color w:val="000000"/>
          <w:sz w:val="20"/>
        </w:rPr>
        <w:t>interpretation of the number in this context is the estimated number of employees when or when the restaurant opened.</w:t>
      </w:r>
      <w:r>
        <w:br/>
      </w:r>
      <m:oMath xmlns:mml="http://www.w3.org/1998/Math/MathML">
        <m:sSup>
          <m:e>
            <m:r>
              <m:t/>
            </m:r>
          </m:e>
          <m:sup>
            <m:r>
              <m:rPr/>
              <m:t>B</m:t>
            </m:r>
          </m:sup>
        </m:sSup>
      </m:oMath>
      <w:r>
        <w:br/>
      </w:r>
      <w:r>
        <w:rPr>
          <w:rFonts w:ascii="Arial" w:hAnsi="Arial"/>
          <w:b w:val="0"/>
          <w:color w:val="000000"/>
          <w:sz w:val="20"/>
        </w:rPr>
        <w:t>Choice B is incorrect and may result from conceptual errors.</w:t>
      </w:r>
      <w:r>
        <w:br/>
      </w:r>
      <m:oMath xmlns:mml="http://www.w3.org/1998/Math/MathML">
        <m:sSup>
          <m:e>
            <m:r>
              <m:t/>
            </m:r>
          </m:e>
          <m:sup>
            <m:r>
              <m:rPr>
                <m:sty m:val="p"/>
              </m:rPr>
              <m:t>c</m:t>
            </m:r>
          </m:sup>
        </m:sSup>
      </m:oMath>
      <w:r>
        <w:br/>
      </w:r>
      <w:r>
        <w:rPr>
          <w:rFonts w:ascii="Arial" w:hAnsi="Arial"/>
          <w:b w:val="0"/>
          <w:color w:val="000000"/>
          <w:sz w:val="20"/>
        </w:rPr>
        <w:t>Choice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m:t>
        </m:r>
        <m:f>
          <m:fPr>
            <m:type m:val="bar"/>
          </m:fPr>
          <m:num>
            <m:r>
              <m:t>1</m:t>
            </m:r>
          </m:num>
          <m:den>
            <m:r>
              <m:t>2</m:t>
            </m:r>
          </m:den>
        </m:f>
        <m:r>
          <m:t>x+3)</m:t>
        </m:r>
        <m:r>
          <m:t>−</m:t>
        </m:r>
        <m:r>
          <m:t>(</m:t>
        </m:r>
        <m:f>
          <m:fPr>
            <m:type m:val="bar"/>
          </m:fPr>
          <m:num>
            <m:r>
              <m:t>2</m:t>
            </m:r>
          </m:num>
          <m:den>
            <m:r>
              <m:t>3</m:t>
            </m:r>
          </m:den>
        </m:f>
        <m:r>
          <m:t>x−5)</m:t>
        </m:r>
      </m:oMath>
      <w:r>
        <w:br/>
      </w:r>
      <w:r>
        <w:rPr>
          <w:rFonts w:ascii="Arial" w:hAnsi="Arial"/>
          <w:b w:val="0"/>
          <w:color w:val="000000"/>
          <w:sz w:val="20"/>
        </w:rPr>
        <w:t>Which of the following is equivalent to the expression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m:t>
        </m:r>
        <m:f>
          <m:fPr>
            <m:type m:val="bar"/>
          </m:fPr>
          <m:num>
            <m:r>
              <m:t>1</m:t>
            </m:r>
          </m:num>
          <m:den>
            <m:r>
              <m:t>6</m:t>
            </m:r>
          </m:den>
        </m:f>
        <m:r>
          <m:t>x+8</m:t>
        </m:r>
      </m:oMath>
    </w:p>
    <w:p>
      <w:pPr>
        <w:spacing w:after="60" w:line="252" w:lineRule="auto"/>
        <w:ind w:left="317" w:hanging="317"/>
      </w:pPr>
      <w:r>
        <w:rPr>
          <w:rFonts w:ascii="Arial" w:hAnsi="Arial"/>
          <w:b w:val="0"/>
          <w:color w:val="000000"/>
          <w:sz w:val="20"/>
        </w:rPr>
        <w:t xml:space="preserve">Option B: </w:t>
      </w:r>
      <m:oMath xmlns:mml="http://www.w3.org/1998/Math/MathML">
        <m:r>
          <m:t>−</m:t>
        </m:r>
        <m:f>
          <m:fPr>
            <m:type m:val="bar"/>
          </m:fPr>
          <m:num>
            <m:r>
              <m:t>1</m:t>
            </m:r>
          </m:num>
          <m:den>
            <m:r>
              <m:t>6</m:t>
            </m:r>
          </m:den>
        </m:f>
        <m:r>
          <m:t>x−2</m:t>
        </m:r>
      </m:oMath>
    </w:p>
    <w:p>
      <w:pPr>
        <w:spacing w:after="60" w:line="252" w:lineRule="auto"/>
        <w:ind w:left="317" w:hanging="317"/>
      </w:pPr>
      <w:r>
        <w:rPr>
          <w:rFonts w:ascii="Arial" w:hAnsi="Arial"/>
          <w:b w:val="0"/>
          <w:color w:val="000000"/>
          <w:sz w:val="20"/>
        </w:rPr>
        <w:t xml:space="preserve">Option C: </w:t>
      </w:r>
      <m:oMath xmlns:mml="http://www.w3.org/1998/Math/MathML">
        <m:r>
          <m:t>−</m:t>
        </m:r>
        <m:f>
          <m:fPr>
            <m:type m:val="bar"/>
          </m:fPr>
          <m:num>
            <m:r>
              <m:t>1</m:t>
            </m:r>
          </m:num>
          <m:den>
            <m:r>
              <m:t>3</m:t>
            </m:r>
          </m:den>
        </m:f>
        <m:sSup>
          <m:e>
            <m:r>
              <m:t>x</m:t>
            </m:r>
          </m:e>
          <m:sup>
            <m:r>
              <m:t>2</m:t>
            </m:r>
          </m:sup>
        </m:sSup>
        <m:r>
          <m:t>+</m:t>
        </m:r>
        <m:f>
          <m:fPr>
            <m:type m:val="bar"/>
          </m:fPr>
          <m:num>
            <m:r>
              <m:t>1</m:t>
            </m:r>
          </m:num>
          <m:den>
            <m:r>
              <m:t>2</m:t>
            </m:r>
          </m:den>
        </m:f>
        <m:r>
          <m:t>x+15</m:t>
        </m:r>
      </m:oMath>
    </w:p>
    <w:p>
      <w:pPr>
        <w:spacing w:after="60" w:line="252" w:lineRule="auto"/>
        <w:ind w:left="317" w:hanging="317"/>
      </w:pPr>
      <w:r>
        <w:rPr>
          <w:rFonts w:ascii="Arial" w:hAnsi="Arial"/>
          <w:b w:val="0"/>
          <w:color w:val="000000"/>
          <w:sz w:val="20"/>
        </w:rPr>
        <w:t xml:space="preserve">Option D: </w:t>
      </w:r>
      <m:oMath xmlns:mml="http://www.w3.org/1998/Math/MathML">
        <m:r>
          <m:t>−</m:t>
        </m:r>
        <m:f>
          <m:fPr>
            <m:type m:val="bar"/>
          </m:fPr>
          <m:num>
            <m:r>
              <m:t>1</m:t>
            </m:r>
          </m:num>
          <m:den>
            <m:r>
              <m:t>3</m:t>
            </m:r>
          </m:den>
        </m:f>
        <m:sSup>
          <m:e>
            <m:r>
              <m:t>x</m:t>
            </m:r>
          </m:e>
          <m:sup>
            <m:r>
              <m:t>2</m:t>
            </m:r>
          </m:sup>
        </m:sSup>
        <m:r>
          <m:t>−</m:t>
        </m:r>
        <m:f>
          <m:fPr>
            <m:type m:val="bar"/>
          </m:fPr>
          <m:num>
            <m:r>
              <m:t>9</m:t>
            </m:r>
          </m:num>
          <m:den>
            <m:r>
              <m:t>2</m:t>
            </m:r>
          </m:den>
        </m:f>
        <m:r>
          <m:t>x−15</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By distributing the minus sign through the expression</w:t>
      </w:r>
      <w:r>
        <w:rPr>
          <w:rFonts w:ascii="Arial" w:hAnsi="Arial"/>
          <w:b w:val="0"/>
          <w:color w:val="000000"/>
          <w:sz w:val="20"/>
        </w:rPr>
        <w:t xml:space="preserve"> </w:t>
      </w:r>
      <m:oMath xmlns:mml="http://www.w3.org/1998/Math/MathML">
        <m:r>
          <m:t>(</m:t>
        </m:r>
        <m:f>
          <m:fPr>
            <m:type m:val="bar"/>
          </m:fPr>
          <m:num>
            <m:r>
              <m:t>2</m:t>
            </m:r>
          </m:num>
          <m:den>
            <m:r>
              <m:t>3</m:t>
            </m:r>
          </m:den>
        </m:f>
        <m:r>
          <m:t>x−5),</m:t>
        </m:r>
      </m:oMath>
      <w:r>
        <w:rPr>
          <w:rFonts w:ascii="Arial" w:hAnsi="Arial"/>
          <w:b w:val="0"/>
          <w:color w:val="000000"/>
          <w:sz w:val="20"/>
        </w:rPr>
        <w:t>, the given expression can be rewritten as</w:t>
      </w:r>
      <w:r>
        <w:br/>
      </w:r>
      <m:oMath xmlns:mml="http://www.w3.org/1998/Math/MathML">
        <m:r>
          <m:t>(</m:t>
        </m:r>
        <m:f>
          <m:fPr>
            <m:type m:val="bar"/>
          </m:fPr>
          <m:num>
            <m:r>
              <m:t>1</m:t>
            </m:r>
          </m:num>
          <m:den>
            <m:r>
              <m:t>2</m:t>
            </m:r>
          </m:den>
        </m:f>
        <m:r>
          <m:t>x+3)</m:t>
        </m:r>
        <m:r>
          <m:t>−</m:t>
        </m:r>
        <m:f>
          <m:fPr>
            <m:type m:val="bar"/>
          </m:fPr>
          <m:num>
            <m:r>
              <m:t>2</m:t>
            </m:r>
          </m:num>
          <m:den>
            <m:r>
              <m:t>3</m:t>
            </m:r>
          </m:den>
        </m:f>
        <m:r>
          <m:t>x+5,</m:t>
        </m:r>
        <m:r>
          <m:rPr>
            <m:sty m:val="p"/>
          </m:rPr>
          <m:t>which</m:t>
        </m:r>
        <m:r>
          <m:rPr>
            <m:nor/>
          </m:rPr>
          <m:t> </m:t>
        </m:r>
        <m:r>
          <m:rPr>
            <m:sty m:val="p"/>
          </m:rPr>
          <m:t>is</m:t>
        </m:r>
        <m:r>
          <m:rPr>
            <m:nor/>
          </m:rPr>
          <m:t> </m:t>
        </m:r>
        <m:r>
          <m:rPr>
            <m:sty m:val="p"/>
          </m:rPr>
          <m:t>equivalenttto</m:t>
        </m:r>
        <m:f>
          <m:fPr>
            <m:type m:val="bar"/>
          </m:fPr>
          <m:num>
            <m:r>
              <m:t>1</m:t>
            </m:r>
          </m:num>
          <m:den>
            <m:r>
              <m:t>2</m:t>
            </m:r>
          </m:den>
        </m:f>
        <m:r>
          <m:t>x−</m:t>
        </m:r>
        <m:f>
          <m:fPr>
            <m:type m:val="bar"/>
          </m:fPr>
          <m:num>
            <m:r>
              <m:t>2</m:t>
            </m:r>
          </m:num>
          <m:den>
            <m:r>
              <m:t>3</m:t>
            </m:r>
          </m:den>
        </m:f>
        <m:r>
          <m:t>x+3+5.6</m:t>
        </m:r>
      </m:oMath>
      <w:r>
        <w:br/>
      </w:r>
      <m:oMath xmlns:mml="http://www.w3.org/1998/Math/MathML">
        <m:r>
          <m:t>(</m:t>
        </m:r>
        <m:f>
          <m:fPr>
            <m:type m:val="bar"/>
          </m:fPr>
          <m:num>
            <m:r>
              <m:t>1</m:t>
            </m:r>
          </m:num>
          <m:den>
            <m:r>
              <m:t>2</m:t>
            </m:r>
          </m:den>
        </m:f>
        <m:r>
          <m:t>x+3)</m:t>
        </m:r>
        <m:r>
          <m:t>−</m:t>
        </m:r>
        <m:f>
          <m:fPr>
            <m:type m:val="bar"/>
          </m:fPr>
          <m:num>
            <m:r>
              <m:t>2</m:t>
            </m:r>
          </m:num>
          <m:den>
            <m:r>
              <m:t>3</m:t>
            </m:r>
          </m:den>
        </m:f>
        <m:r>
          <m:t>x+5,</m:t>
        </m:r>
      </m:oMath>
      <m:oMath xmlns:mml="http://www.w3.org/1998/Math/MathML">
        <m:f>
          <m:fPr>
            <m:type m:val="bar"/>
          </m:fPr>
          <m:num>
            <m:r>
              <m:t>1</m:t>
            </m:r>
          </m:num>
          <m:den>
            <m:r>
              <m:t>2</m:t>
            </m:r>
          </m:den>
        </m:f>
        <m:r>
          <m:t>x−</m:t>
        </m:r>
        <m:f>
          <m:fPr>
            <m:type m:val="bar"/>
          </m:fPr>
          <m:num>
            <m:r>
              <m:t>2</m:t>
            </m:r>
          </m:num>
          <m:den>
            <m:r>
              <m:t>3</m:t>
            </m:r>
          </m:den>
        </m:f>
        <m:r>
          <m:t>x+3+5.</m:t>
        </m:r>
      </m:oMath>
      <w:r>
        <w:rPr>
          <w:rFonts w:ascii="Arial" w:hAnsi="Arial"/>
          <w:b w:val="0"/>
          <w:color w:val="000000"/>
          <w:sz w:val="20"/>
        </w:rPr>
        <w:t xml:space="preserve"> </w:t>
      </w:r>
      <w:r>
        <w:rPr>
          <w:rFonts w:ascii="Arial" w:hAnsi="Arial"/>
          <w:b w:val="0"/>
          <w:color w:val="000000"/>
          <w:sz w:val="20"/>
        </w:rPr>
        <w:t>Combining like terms gives</w:t>
      </w:r>
      <w:r>
        <w:rPr>
          <w:rFonts w:ascii="Arial" w:hAnsi="Arial"/>
          <w:b w:val="0"/>
          <w:color w:val="000000"/>
          <w:sz w:val="20"/>
        </w:rPr>
        <w:t xml:space="preserve"> </w:t>
      </w:r>
      <m:oMath xmlns:mml="http://www.w3.org/1998/Math/MathML">
        <m:r>
          <m:t>(</m:t>
        </m:r>
        <m:f>
          <m:fPr>
            <m:type m:val="bar"/>
          </m:fPr>
          <m:num>
            <m:r>
              <m:t>1</m:t>
            </m:r>
          </m:num>
          <m:den>
            <m:r>
              <m:t>2</m:t>
            </m:r>
          </m:den>
        </m:f>
        <m:r>
          <m:t>−</m:t>
        </m:r>
        <m:f>
          <m:fPr>
            <m:type m:val="bar"/>
          </m:fPr>
          <m:num>
            <m:r>
              <m:t>2</m:t>
            </m:r>
          </m:num>
          <m:den>
            <m:r>
              <m:t>3</m:t>
            </m:r>
          </m:den>
        </m:f>
        <m:r>
          <m:t>)</m:t>
        </m:r>
        <m:r>
          <m:t>x+(3+5),</m:t>
        </m:r>
      </m:oMath>
      <w:r>
        <w:rPr>
          <w:rFonts w:ascii="Arial" w:hAnsi="Arial"/>
          <w:b w:val="0"/>
          <w:color w:val="000000"/>
          <w:sz w:val="20"/>
        </w:rPr>
        <w:t>, or</w:t>
      </w:r>
      <w:r>
        <w:rPr>
          <w:rFonts w:ascii="Arial" w:hAnsi="Arial"/>
          <w:b w:val="0"/>
          <w:color w:val="000000"/>
          <w:sz w:val="20"/>
        </w:rPr>
        <w:t xml:space="preserve"> </w:t>
      </w:r>
      <m:oMath xmlns:mml="http://www.w3.org/1998/Math/MathML">
        <m:r>
          <m:t>−</m:t>
        </m:r>
        <m:f>
          <m:fPr>
            <m:type m:val="bar"/>
          </m:fPr>
          <m:num>
            <m:r>
              <m:t>1</m:t>
            </m:r>
          </m:num>
          <m:den>
            <m:r>
              <m:t>6</m:t>
            </m:r>
          </m:den>
        </m:f>
        <m:r>
          <m:t>x+8.</m:t>
        </m:r>
      </m:oMath>
      <w:r>
        <w:rPr>
          <w:rFonts w:ascii="Arial" w:hAnsi="Arial"/>
          <w:b w:val="0"/>
          <w:color w:val="000000"/>
          <w:sz w:val="20"/>
        </w:rPr>
        <w:t>.</w:t>
      </w:r>
      <w:r>
        <w:br/>
      </w:r>
      <w:r>
        <w:rPr>
          <w:rFonts w:ascii="Arial" w:hAnsi="Arial"/>
          <w:b w:val="0"/>
          <w:color w:val="000000"/>
          <w:sz w:val="20"/>
        </w:rPr>
        <w:t>Choice B is incorrect and may be the result of failing to distribute the minus sign appropriately through the second term and simplifying the</w:t>
      </w:r>
      <w:r>
        <w:br/>
      </w:r>
      <w:r>
        <w:rPr>
          <w:rFonts w:ascii="Arial" w:hAnsi="Arial"/>
          <w:b w:val="0"/>
          <w:color w:val="000000"/>
          <w:sz w:val="20"/>
        </w:rPr>
        <w:t>expression</w:t>
      </w:r>
      <w:r>
        <w:rPr>
          <w:rFonts w:ascii="Arial" w:hAnsi="Arial"/>
          <w:b w:val="0"/>
          <w:color w:val="000000"/>
          <w:sz w:val="20"/>
        </w:rPr>
        <w:t xml:space="preserve"> </w:t>
      </w:r>
      <m:oMath xmlns:mml="http://www.w3.org/1998/Math/MathML">
        <m:f>
          <m:fPr>
            <m:type m:val="bar"/>
          </m:fPr>
          <m:num>
            <m:r>
              <m:t>1</m:t>
            </m:r>
          </m:num>
          <m:den>
            <m:r>
              <m:t>2</m:t>
            </m:r>
          </m:den>
        </m:f>
        <m:r>
          <m:t>x+3−</m:t>
        </m:r>
        <m:f>
          <m:fPr>
            <m:type m:val="bar"/>
          </m:fPr>
          <m:num>
            <m:r>
              <m:t>2</m:t>
            </m:r>
          </m:num>
          <m:den>
            <m:r>
              <m:t>3</m:t>
            </m:r>
          </m:den>
        </m:f>
        <m:r>
          <m:t>x−5.</m:t>
        </m:r>
      </m:oMath>
      <w:r>
        <w:rPr>
          <w:rFonts w:ascii="Arial" w:hAnsi="Arial"/>
          <w:b w:val="0"/>
          <w:color w:val="000000"/>
          <w:sz w:val="20"/>
        </w:rPr>
        <w:t>. Choice C is incorrect and may be the result of multiplying the expressions</w:t>
      </w:r>
      <w:r>
        <w:rPr>
          <w:rFonts w:ascii="Arial" w:hAnsi="Arial"/>
          <w:b w:val="0"/>
          <w:color w:val="000000"/>
          <w:sz w:val="20"/>
        </w:rPr>
        <w:t xml:space="preserve"> </w:t>
      </w:r>
      <m:oMath xmlns:mml="http://www.w3.org/1998/Math/MathML">
        <m:r>
          <m:t>(</m:t>
        </m:r>
        <m:f>
          <m:fPr>
            <m:type m:val="bar"/>
          </m:fPr>
          <m:num>
            <m:r>
              <m:t>1</m:t>
            </m:r>
          </m:num>
          <m:den>
            <m:r>
              <m:t>2</m:t>
            </m:r>
          </m:den>
        </m:f>
        <m:r>
          <m:t>x+3)</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m:t>
        </m:r>
        <m:r>
          <m:t>−</m:t>
        </m:r>
        <m:f>
          <m:fPr>
            <m:type m:val="bar"/>
          </m:fPr>
          <m:num>
            <m:r>
              <m:t>2</m:t>
            </m:r>
          </m:num>
          <m:den>
            <m:r>
              <m:t>3</m:t>
            </m:r>
          </m:den>
        </m:f>
        <m:r>
          <m:t>x+5</m:t>
        </m:r>
        <m:r>
          <m:t>)</m:t>
        </m:r>
        <m:r>
          <m:t>.</m:t>
        </m:r>
      </m:oMath>
      <w:r>
        <w:rPr>
          <w:rFonts w:ascii="Arial" w:hAnsi="Arial"/>
          <w:b w:val="0"/>
          <w:color w:val="000000"/>
          <w:sz w:val="20"/>
        </w:rPr>
        <w:t>.</w:t>
      </w:r>
      <w:r>
        <w:br/>
      </w:r>
      <m:oMath xmlns:mml="http://www.w3.org/1998/Math/MathML">
        <m:sSup>
          <m:e>
            <m:r>
              <m:t/>
            </m:r>
          </m:e>
          <m:sup>
            <m:r>
              <m:rPr>
                <m:nor/>
              </m:rPr>
              <m:t> c </m:t>
            </m:r>
          </m:sup>
        </m:sSup>
      </m:oMath>
      <w:r>
        <w:br/>
      </w:r>
      <w:r>
        <w:rPr>
          <w:rFonts w:ascii="Arial" w:hAnsi="Arial"/>
          <w:b w:val="0"/>
          <w:color w:val="000000"/>
          <w:sz w:val="20"/>
        </w:rPr>
        <w:t>Choice D is incorrect and may be the result of multiplying the expressions</w:t>
      </w:r>
      <w:r>
        <w:rPr>
          <w:rFonts w:ascii="Arial" w:hAnsi="Arial"/>
          <w:b w:val="0"/>
          <w:color w:val="000000"/>
          <w:sz w:val="20"/>
        </w:rPr>
        <w:t xml:space="preserve"> </w:t>
      </w:r>
      <m:oMath xmlns:mml="http://www.w3.org/1998/Math/MathML">
        <m:r>
          <m:t>(</m:t>
        </m:r>
        <m:f>
          <m:fPr>
            <m:type m:val="bar"/>
          </m:fPr>
          <m:num>
            <m:r>
              <m:t>1</m:t>
            </m:r>
          </m:num>
          <m:den>
            <m:r>
              <m:t>2</m:t>
            </m:r>
          </m:den>
        </m:f>
        <m:r>
          <m:t>x+3)</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m:t>
        </m:r>
        <m:r>
          <m:t>−</m:t>
        </m:r>
        <m:f>
          <m:fPr>
            <m:type m:val="bar"/>
          </m:fPr>
          <m:num>
            <m:r>
              <m:t>2</m:t>
            </m:r>
          </m:num>
          <m:den>
            <m:r>
              <m:t>3</m:t>
            </m:r>
          </m:den>
        </m:f>
        <m:r>
          <m:t>x−5</m:t>
        </m:r>
        <m:r>
          <m:t>)</m:t>
        </m:r>
        <m:r>
          <m:t>.</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4</m:t>
            </m:r>
            <m:sSup>
              <m:e>
                <m:r>
                  <m:t>x</m:t>
                </m:r>
              </m:e>
              <m:sup>
                <m:r>
                  <m:t>2</m:t>
                </m:r>
              </m:sup>
            </m:sSup>
          </m:num>
          <m:den>
            <m:sSup>
              <m:e>
                <m:r>
                  <m:t>x</m:t>
                </m:r>
              </m:e>
              <m:sup>
                <m:r>
                  <m:t>2</m:t>
                </m:r>
              </m:sup>
            </m:sSup>
            <m:r>
              <m:t>−</m:t>
            </m:r>
            <m:r>
              <m:t>9</m:t>
            </m:r>
          </m:den>
        </m:f>
        <m:r>
          <m:t>−</m:t>
        </m:r>
        <m:f>
          <m:fPr>
            <m:type m:val="bar"/>
          </m:fPr>
          <m:num>
            <m:r>
              <m:t>2x</m:t>
            </m:r>
          </m:num>
          <m:den>
            <m:r>
              <m:t>x+3</m:t>
            </m:r>
          </m:den>
        </m:f>
        <m:r>
          <m:t>=</m:t>
        </m:r>
        <m:f>
          <m:fPr>
            <m:type m:val="bar"/>
          </m:fPr>
          <m:num>
            <m:r>
              <m:t>1</m:t>
            </m:r>
          </m:num>
          <m:den>
            <m:r>
              <m:t>x</m:t>
            </m:r>
            <m:r>
              <m:t>−</m:t>
            </m:r>
            <m:r>
              <m:t>3</m:t>
            </m:r>
          </m:den>
        </m:f>
      </m:oMath>
      <w:r>
        <w:br/>
      </w:r>
      <w:r>
        <w:rPr>
          <w:rFonts w:ascii="Arial" w:hAnsi="Arial"/>
          <w:b w:val="0"/>
          <w:color w:val="000000"/>
          <w:sz w:val="20"/>
        </w:rPr>
        <w:t>What value of x satisfies the equation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−3</m:t>
        </m:r>
      </m:oMath>
    </w:p>
    <w:p>
      <w:pPr>
        <w:spacing w:after="60" w:line="252" w:lineRule="auto"/>
        <w:ind w:left="317" w:hanging="317"/>
      </w:pPr>
      <w:r>
        <w:rPr>
          <w:rFonts w:ascii="Arial" w:hAnsi="Arial"/>
          <w:b w:val="0"/>
          <w:color w:val="000000"/>
          <w:sz w:val="20"/>
        </w:rPr>
        <w:t xml:space="preserve">Option B: </w:t>
      </w:r>
      <m:oMath xmlns:mml="http://www.w3.org/1998/Math/MathML">
        <m:r>
          <m:t>−</m:t>
        </m:r>
        <m:f>
          <m:fPr>
            <m:type m:val="bar"/>
          </m:fPr>
          <m:num>
            <m:r>
              <m:t>1</m:t>
            </m:r>
          </m:num>
          <m:den>
            <m:r>
              <m:t>2</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3</m:t>
            </m:r>
          </m:num>
          <m:den>
            <m:r>
              <m:t>2</m:t>
            </m:r>
          </m:den>
        </m:f>
        <m:r>
          <m:t>.</m:t>
        </m:r>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Each fraction in the given equation can be expressed with the common denominator</w:t>
      </w:r>
      <w:r>
        <w:rPr>
          <w:rFonts w:ascii="Arial" w:hAnsi="Arial"/>
          <w:b w:val="0"/>
          <w:color w:val="000000"/>
          <w:sz w:val="20"/>
        </w:rPr>
        <w:t xml:space="preserve"> </w:t>
      </w:r>
      <m:oMath xmlns:mml="http://www.w3.org/1998/Math/MathML">
        <m:sSup>
          <m:e>
            <m:r>
              <m:t>x</m:t>
            </m:r>
          </m:e>
          <m:sup>
            <m:r>
              <m:t>2</m:t>
            </m:r>
          </m:sup>
        </m:sSup>
        <m:r>
          <m:t>−9.</m:t>
        </m:r>
      </m:oMath>
      <w:r>
        <w:rPr>
          <w:rFonts w:ascii="Arial" w:hAnsi="Arial"/>
          <w:b w:val="0"/>
          <w:color w:val="000000"/>
          <w:sz w:val="20"/>
        </w:rPr>
        <w:t>. Multiplying</w:t>
      </w:r>
      <w:r>
        <w:rPr>
          <w:rFonts w:ascii="Arial" w:hAnsi="Arial"/>
          <w:b w:val="0"/>
          <w:color w:val="000000"/>
          <w:sz w:val="20"/>
        </w:rPr>
        <w:t xml:space="preserve"> </w:t>
      </w:r>
      <m:oMath xmlns:mml="http://www.w3.org/1998/Math/MathML">
        <m:f>
          <m:fPr>
            <m:type m:val="bar"/>
          </m:fPr>
          <m:num>
            <m:r>
              <m:t>2x</m:t>
            </m:r>
          </m:num>
          <m:den>
            <m:r>
              <m:t>x+3</m:t>
            </m:r>
          </m:den>
        </m:f>
      </m:oMath>
      <w:r>
        <w:rPr>
          <w:rFonts w:ascii="Arial" w:hAnsi="Arial"/>
          <w:b w:val="0"/>
          <w:color w:val="000000"/>
          <w:sz w:val="20"/>
        </w:rPr>
        <w:t xml:space="preserve"> </w:t>
      </w:r>
      <w:r>
        <w:rPr>
          <w:rFonts w:ascii="Arial" w:hAnsi="Arial"/>
          <w:b w:val="0"/>
          <w:color w:val="000000"/>
          <w:sz w:val="20"/>
        </w:rPr>
        <w:t>by</w:t>
      </w:r>
      <w:r>
        <w:br/>
      </w:r>
      <m:oMath xmlns:mml="http://www.w3.org/1998/Math/MathML">
        <m:f>
          <m:fPr>
            <m:type m:val="bar"/>
          </m:fPr>
          <m:num>
            <m:r>
              <m:t>x−3</m:t>
            </m:r>
          </m:num>
          <m:den>
            <m:r>
              <m:t>x−3</m:t>
            </m:r>
          </m:den>
        </m:f>
      </m:oMath>
      <w:r>
        <w:br/>
      </w:r>
      <w:r>
        <w:rPr>
          <w:rFonts w:ascii="Arial" w:hAnsi="Arial"/>
          <w:b w:val="0"/>
          <w:color w:val="000000"/>
          <w:sz w:val="20"/>
        </w:rPr>
        <w:t>yields</w:t>
      </w:r>
      <w:r>
        <w:rPr>
          <w:rFonts w:ascii="Arial" w:hAnsi="Arial"/>
          <w:b w:val="0"/>
          <w:color w:val="000000"/>
          <w:sz w:val="20"/>
        </w:rPr>
        <w:t xml:space="preserve"> </w:t>
      </w:r>
      <m:oMath xmlns:mml="http://www.w3.org/1998/Math/MathML">
        <m:f>
          <m:fPr>
            <m:type m:val="bar"/>
          </m:fPr>
          <m:num>
            <m:r>
              <m:t>2</m:t>
            </m:r>
            <m:sSup>
              <m:e>
                <m:r>
                  <m:t>x</m:t>
                </m:r>
              </m:e>
              <m:sup>
                <m:r>
                  <m:t>2</m:t>
                </m:r>
              </m:sup>
            </m:sSup>
            <m:r>
              <m:t>−</m:t>
            </m:r>
            <m:r>
              <m:t>6x</m:t>
            </m:r>
          </m:num>
          <m:den>
            <m:sSup>
              <m:e>
                <m:r>
                  <m:t>x</m:t>
                </m:r>
              </m:e>
              <m:sup>
                <m:r>
                  <m:t>2</m:t>
                </m:r>
              </m:sup>
            </m:sSup>
            <m:r>
              <m:t>−</m:t>
            </m:r>
            <m:r>
              <m:t>9</m:t>
            </m:r>
          </m:den>
        </m:f>
        <m:r>
          <m:t>,</m:t>
        </m:r>
      </m:oMath>
      <w:r>
        <w:rPr>
          <w:rFonts w:ascii="Arial" w:hAnsi="Arial"/>
          <w:b w:val="0"/>
          <w:color w:val="000000"/>
          <w:sz w:val="20"/>
        </w:rPr>
        <w:t>, and multiplying</w:t>
      </w:r>
      <w:r>
        <w:rPr>
          <w:rFonts w:ascii="Arial" w:hAnsi="Arial"/>
          <w:b w:val="0"/>
          <w:color w:val="000000"/>
          <w:sz w:val="20"/>
        </w:rPr>
        <w:t xml:space="preserve"> </w:t>
      </w:r>
      <m:oMath xmlns:mml="http://www.w3.org/1998/Math/MathML">
        <m:f>
          <m:fPr>
            <m:type m:val="bar"/>
          </m:fPr>
          <m:num>
            <m:r>
              <m:t>1</m:t>
            </m:r>
          </m:num>
          <m:den>
            <m:r>
              <m:t>x−3</m:t>
            </m:r>
          </m:den>
        </m:f>
      </m:oMath>
      <w:r>
        <w:rPr>
          <w:rFonts w:ascii="Arial" w:hAnsi="Arial"/>
          <w:b w:val="0"/>
          <w:color w:val="000000"/>
          <w:sz w:val="20"/>
        </w:rPr>
        <w:t xml:space="preserve"> </w:t>
      </w:r>
      <w:r>
        <w:rPr>
          <w:rFonts w:ascii="Arial" w:hAnsi="Arial"/>
          <w:b w:val="0"/>
          <w:color w:val="000000"/>
          <w:sz w:val="20"/>
        </w:rPr>
        <w:t>by</w:t>
      </w:r>
      <w:r>
        <w:rPr>
          <w:rFonts w:ascii="Arial" w:hAnsi="Arial"/>
          <w:b w:val="0"/>
          <w:color w:val="000000"/>
          <w:sz w:val="20"/>
        </w:rPr>
        <w:t xml:space="preserve"> </w:t>
      </w:r>
      <m:oMath xmlns:mml="http://www.w3.org/1998/Math/MathML">
        <m:f>
          <m:fPr>
            <m:type m:val="bar"/>
          </m:fPr>
          <m:num>
            <m:r>
              <m:t>x+3</m:t>
            </m:r>
          </m:num>
          <m:den>
            <m:r>
              <m:t>x+3</m:t>
            </m:r>
          </m:den>
        </m:f>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f>
          <m:fPr>
            <m:type m:val="bar"/>
          </m:fPr>
          <m:num>
            <m:r>
              <m:t>x+3</m:t>
            </m:r>
          </m:num>
          <m:den>
            <m:sSup>
              <m:e>
                <m:r>
                  <m:t>x</m:t>
                </m:r>
              </m:e>
              <m:sup>
                <m:r>
                  <m:t>2</m:t>
                </m:r>
              </m:sup>
            </m:sSup>
            <m:r>
              <m:t>−9</m:t>
            </m:r>
          </m:den>
        </m:f>
        <m:r>
          <m:t>.</m:t>
        </m:r>
      </m:oMath>
      <w:r>
        <w:rPr>
          <w:rFonts w:ascii="Arial" w:hAnsi="Arial"/>
          <w:b w:val="0"/>
          <w:color w:val="000000"/>
          <w:sz w:val="20"/>
        </w:rPr>
        <w:t>. Therefore, the given equation can be written as</w:t>
      </w:r>
      <w:r>
        <w:br/>
      </w:r>
      <m:oMath xmlns:mml="http://www.w3.org/1998/Math/MathML">
        <m:f>
          <m:fPr>
            <m:type m:val="bar"/>
          </m:fPr>
          <m:num>
            <m:r>
              <m:t>4</m:t>
            </m:r>
            <m:sSup>
              <m:e>
                <m:r>
                  <m:t>x</m:t>
                </m:r>
              </m:e>
              <m:sup>
                <m:r>
                  <m:t>2</m:t>
                </m:r>
              </m:sup>
            </m:sSup>
          </m:num>
          <m:den>
            <m:sSup>
              <m:e>
                <m:r>
                  <m:t>x</m:t>
                </m:r>
              </m:e>
              <m:sup>
                <m:r>
                  <m:t>2</m:t>
                </m:r>
              </m:sup>
            </m:sSup>
            <m:r>
              <m:t>−</m:t>
            </m:r>
            <m:r>
              <m:t>9</m:t>
            </m:r>
          </m:den>
        </m:f>
        <m:r>
          <m:t>−</m:t>
        </m:r>
        <m:f>
          <m:fPr>
            <m:type m:val="bar"/>
          </m:fPr>
          <m:num>
            <m:r>
              <m:t>2</m:t>
            </m:r>
            <m:sSup>
              <m:e>
                <m:r>
                  <m:t>x</m:t>
                </m:r>
              </m:e>
              <m:sup>
                <m:r>
                  <m:t>2</m:t>
                </m:r>
              </m:sup>
            </m:sSup>
            <m:r>
              <m:t>−</m:t>
            </m:r>
            <m:r>
              <m:t>6x</m:t>
            </m:r>
          </m:num>
          <m:den>
            <m:sSup>
              <m:e>
                <m:r>
                  <m:t>x</m:t>
                </m:r>
              </m:e>
              <m:sup>
                <m:r>
                  <m:t>2</m:t>
                </m:r>
              </m:sup>
            </m:sSup>
            <m:r>
              <m:t>−</m:t>
            </m:r>
            <m:r>
              <m:t>9</m:t>
            </m:r>
          </m:den>
        </m:f>
        <m:r>
          <m:t>=</m:t>
        </m:r>
        <m:f>
          <m:fPr>
            <m:type m:val="bar"/>
          </m:fPr>
          <m:num>
            <m:r>
              <m:t>x</m:t>
            </m:r>
            <m:r>
              <m:t>+</m:t>
            </m:r>
            <m:r>
              <m:t>3</m:t>
            </m:r>
          </m:num>
          <m:den>
            <m:sSup>
              <m:e>
                <m:r>
                  <m:t>x</m:t>
                </m:r>
              </m:e>
              <m:sup>
                <m:r>
                  <m:t>2</m:t>
                </m:r>
              </m:sup>
            </m:sSup>
            <m:r>
              <m:t>−</m:t>
            </m:r>
            <m:r>
              <m:t>9</m:t>
            </m:r>
          </m:den>
        </m:f>
        <m:r>
          <m:t>.</m:t>
        </m:r>
      </m:oMath>
      <w:r>
        <w:rPr>
          <w:rFonts w:ascii="Arial" w:hAnsi="Arial"/>
          <w:b w:val="0"/>
          <w:color w:val="000000"/>
          <w:sz w:val="20"/>
        </w:rPr>
        <w:t>. Multiplying each fraction by the denominator results in the equation</w:t>
      </w:r>
      <w:r>
        <w:rPr>
          <w:rFonts w:ascii="Arial" w:hAnsi="Arial"/>
          <w:b w:val="0"/>
          <w:color w:val="000000"/>
          <w:sz w:val="20"/>
        </w:rPr>
        <w:t xml:space="preserve"> </w:t>
      </w:r>
      <m:oMath xmlns:mml="http://www.w3.org/1998/Math/MathML">
        <m:r>
          <m:t>4</m:t>
        </m:r>
        <m:sSup>
          <m:e>
            <m:r>
              <m:t>x</m:t>
            </m:r>
          </m:e>
          <m:sup>
            <m:r>
              <m:t>2</m:t>
            </m:r>
          </m:sup>
        </m:sSup>
        <m:r>
          <m:t>−(2</m:t>
        </m:r>
        <m:sSup>
          <m:e>
            <m:r>
              <m:t>x</m:t>
            </m:r>
          </m:e>
          <m:sup>
            <m:r>
              <m:t>2</m:t>
            </m:r>
          </m:sup>
        </m:sSup>
        <m:r>
          <m:t>−6x)=x+3,</m:t>
        </m:r>
      </m:oMath>
      <w:r>
        <w:rPr>
          <w:rFonts w:ascii="Arial" w:hAnsi="Arial"/>
          <w:b w:val="0"/>
          <w:color w:val="000000"/>
          <w:sz w:val="20"/>
        </w:rPr>
        <w:t>, or</w:t>
      </w:r>
      <w:r>
        <w:br/>
      </w:r>
      <m:oMath xmlns:mml="http://www.w3.org/1998/Math/MathML">
        <m:r>
          <m:t>2</m:t>
        </m:r>
        <m:sSup>
          <m:e>
            <m:r>
              <m:t>x</m:t>
            </m:r>
          </m:e>
          <m:sup>
            <m:r>
              <m:t>2</m:t>
            </m:r>
          </m:sup>
        </m:sSup>
        <m:r>
          <m:t>+6x=x+3.</m:t>
        </m:r>
      </m:oMath>
      <w:r>
        <w:rPr>
          <w:rFonts w:ascii="Arial" w:hAnsi="Arial"/>
          <w:b w:val="0"/>
          <w:color w:val="000000"/>
          <w:sz w:val="20"/>
        </w:rPr>
        <w:t>. This equation can be solved by setting a quadratic expression equal to 0, then solving for x. Subtracting</w:t>
      </w:r>
      <w:r>
        <w:rPr>
          <w:rFonts w:ascii="Arial" w:hAnsi="Arial"/>
          <w:b w:val="0"/>
          <w:color w:val="000000"/>
          <w:sz w:val="20"/>
        </w:rPr>
        <w:t xml:space="preserve"> </w:t>
      </w:r>
      <m:oMath xmlns:mml="http://www.w3.org/1998/Math/MathML">
        <m:r>
          <m:t>x+3</m:t>
        </m:r>
      </m:oMath>
      <w:r>
        <w:rPr>
          <w:rFonts w:ascii="Arial" w:hAnsi="Arial"/>
          <w:b w:val="0"/>
          <w:color w:val="000000"/>
          <w:sz w:val="20"/>
        </w:rPr>
        <w:t xml:space="preserve"> </w:t>
      </w:r>
      <w:r>
        <w:rPr>
          <w:rFonts w:ascii="Arial" w:hAnsi="Arial"/>
          <w:b w:val="0"/>
          <w:color w:val="000000"/>
          <w:sz w:val="20"/>
        </w:rPr>
        <w:t>from both</w:t>
      </w:r>
      <w:r>
        <w:br/>
      </w:r>
      <w:r>
        <w:rPr>
          <w:rFonts w:ascii="Arial" w:hAnsi="Arial"/>
          <w:b w:val="0"/>
          <w:color w:val="000000"/>
          <w:sz w:val="20"/>
        </w:rPr>
        <w:t>sides of this equation yields</w:t>
      </w:r>
      <w:r>
        <w:rPr>
          <w:rFonts w:ascii="Arial" w:hAnsi="Arial"/>
          <w:b w:val="0"/>
          <w:color w:val="000000"/>
          <w:sz w:val="20"/>
        </w:rPr>
        <w:t xml:space="preserve"> </w:t>
      </w:r>
      <m:oMath xmlns:mml="http://www.w3.org/1998/Math/MathML">
        <m:r>
          <m:t>2</m:t>
        </m:r>
        <m:sSup>
          <m:e>
            <m:r>
              <m:t>x</m:t>
            </m:r>
          </m:e>
          <m:sup>
            <m:r>
              <m:t>2</m:t>
            </m:r>
          </m:sup>
        </m:sSup>
        <m:r>
          <m:t>+5x−3=0.</m:t>
        </m:r>
      </m:oMath>
      <w:r>
        <w:rPr>
          <w:rFonts w:ascii="Arial" w:hAnsi="Arial"/>
          <w:b w:val="0"/>
          <w:color w:val="000000"/>
          <w:sz w:val="20"/>
        </w:rPr>
        <w:t>. The expression</w:t>
      </w:r>
      <w:r>
        <w:rPr>
          <w:rFonts w:ascii="Arial" w:hAnsi="Arial"/>
          <w:b w:val="0"/>
          <w:color w:val="000000"/>
          <w:sz w:val="20"/>
        </w:rPr>
        <w:t xml:space="preserve"> </w:t>
      </w:r>
      <m:oMath xmlns:mml="http://www.w3.org/1998/Math/MathML">
        <m:r>
          <m:t>2</m:t>
        </m:r>
        <m:sSup>
          <m:e>
            <m:r>
              <m:t>x</m:t>
            </m:r>
          </m:e>
          <m:sup>
            <m:r>
              <m:t>2</m:t>
            </m:r>
          </m:sup>
        </m:sSup>
        <m:r>
          <m:t>+5x−3</m:t>
        </m:r>
      </m:oMath>
      <w:r>
        <w:rPr>
          <w:rFonts w:ascii="Arial" w:hAnsi="Arial"/>
          <w:b w:val="0"/>
          <w:color w:val="000000"/>
          <w:sz w:val="20"/>
        </w:rPr>
        <w:t xml:space="preserve"> </w:t>
      </w:r>
      <w:r>
        <w:rPr>
          <w:rFonts w:ascii="Arial" w:hAnsi="Arial"/>
          <w:b w:val="0"/>
          <w:color w:val="000000"/>
          <w:sz w:val="20"/>
        </w:rPr>
        <w:t>can be factored, resulting in the equation</w:t>
      </w:r>
      <w:r>
        <w:br/>
      </w:r>
      <m:oMath xmlns:mml="http://www.w3.org/1998/Math/MathML">
        <m:r>
          <m:t>(2x−1)(x+3)=0.</m:t>
        </m:r>
      </m:oMath>
      <w:r>
        <w:rPr>
          <w:rFonts w:ascii="Arial" w:hAnsi="Arial"/>
          <w:b w:val="0"/>
          <w:color w:val="000000"/>
          <w:sz w:val="20"/>
        </w:rPr>
        <w:t>. By the zero product property,</w:t>
      </w:r>
      <w:r>
        <w:rPr>
          <w:rFonts w:ascii="Arial" w:hAnsi="Arial"/>
          <w:b w:val="0"/>
          <w:color w:val="000000"/>
          <w:sz w:val="20"/>
        </w:rPr>
        <w:t xml:space="preserve"> </w:t>
      </w:r>
      <m:oMath xmlns:mml="http://www.w3.org/1998/Math/MathML">
        <m:r>
          <m:t>2x−1=0</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x+3=0.</m:t>
        </m:r>
      </m:oMath>
      <w:r>
        <w:rPr>
          <w:rFonts w:ascii="Arial" w:hAnsi="Arial"/>
          <w:b w:val="0"/>
          <w:color w:val="000000"/>
          <w:sz w:val="20"/>
        </w:rPr>
        <w:t>. To solve for x in</w:t>
      </w:r>
      <w:r>
        <w:rPr>
          <w:rFonts w:ascii="Arial" w:hAnsi="Arial"/>
          <w:b w:val="0"/>
          <w:color w:val="000000"/>
          <w:sz w:val="20"/>
        </w:rPr>
        <w:t xml:space="preserve"> </w:t>
      </w:r>
      <m:oMath xmlns:mml="http://www.w3.org/1998/Math/MathML">
        <m:r>
          <m:t>2x−1=0</m:t>
        </m:r>
      </m:oMath>
      <w:r>
        <w:rPr>
          <w:rFonts w:ascii="Arial" w:hAnsi="Arial"/>
          <w:b w:val="0"/>
          <w:color w:val="000000"/>
          <w:sz w:val="20"/>
        </w:rPr>
        <w:t>, 1 can be added to both sides of</w:t>
      </w:r>
      <w:r>
        <w:br/>
      </w:r>
      <w:r>
        <w:rPr>
          <w:rFonts w:ascii="Arial" w:hAnsi="Arial"/>
          <w:b w:val="0"/>
          <w:color w:val="000000"/>
          <w:sz w:val="20"/>
        </w:rPr>
        <w:t>the equation, resulting in</w:t>
      </w:r>
      <w:r>
        <w:rPr>
          <w:rFonts w:ascii="Arial" w:hAnsi="Arial"/>
          <w:b w:val="0"/>
          <w:color w:val="000000"/>
          <w:sz w:val="20"/>
        </w:rPr>
        <w:t xml:space="preserve"> </w:t>
      </w:r>
      <m:oMath xmlns:mml="http://www.w3.org/1998/Math/MathML">
        <m:r>
          <m:t>2x=1.</m:t>
        </m:r>
      </m:oMath>
      <w:r>
        <w:rPr>
          <w:rFonts w:ascii="Arial" w:hAnsi="Arial"/>
          <w:b w:val="0"/>
          <w:color w:val="000000"/>
          <w:sz w:val="20"/>
        </w:rPr>
        <w:t>. Dividing both sides of this equation by 2 results in</w:t>
      </w:r>
      <w:r>
        <w:rPr>
          <w:rFonts w:ascii="Arial" w:hAnsi="Arial"/>
          <w:b w:val="0"/>
          <w:color w:val="000000"/>
          <w:sz w:val="20"/>
        </w:rPr>
        <w:t xml:space="preserve"> </w:t>
      </w:r>
      <m:oMath xmlns:mml="http://www.w3.org/1998/Math/MathML">
        <m:r>
          <m:t>x=</m:t>
        </m:r>
        <m:f>
          <m:fPr>
            <m:type m:val="bar"/>
          </m:fPr>
          <m:num>
            <m:r>
              <m:t>1</m:t>
            </m:r>
          </m:num>
          <m:den>
            <m:r>
              <m:t>2</m:t>
            </m:r>
          </m:den>
        </m:f>
        <m:r>
          <m:t>.</m:t>
        </m:r>
      </m:oMath>
      <w:r>
        <w:rPr>
          <w:rFonts w:ascii="Arial" w:hAnsi="Arial"/>
          <w:b w:val="0"/>
          <w:color w:val="000000"/>
          <w:sz w:val="20"/>
        </w:rPr>
        <w:t>. Solving for x in</w:t>
      </w:r>
      <w:r>
        <w:rPr>
          <w:rFonts w:ascii="Arial" w:hAnsi="Arial"/>
          <w:b w:val="0"/>
          <w:color w:val="000000"/>
          <w:sz w:val="20"/>
        </w:rPr>
        <w:t xml:space="preserve"> </w:t>
      </w:r>
      <m:oMath xmlns:mml="http://www.w3.org/1998/Math/MathML">
        <m:r>
          <m:t>x+3=0.</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x=−3.</m:t>
        </m:r>
      </m:oMath>
      <w:r>
        <w:rPr>
          <w:rFonts w:ascii="Arial" w:hAnsi="Arial"/>
          <w:b w:val="0"/>
          <w:color w:val="000000"/>
          <w:sz w:val="20"/>
        </w:rPr>
        <w:t>.</w:t>
      </w:r>
      <w:r>
        <w:br/>
      </w:r>
      <w:r>
        <w:rPr>
          <w:rFonts w:ascii="Arial" w:hAnsi="Arial"/>
          <w:b w:val="0"/>
          <w:color w:val="000000"/>
          <w:sz w:val="20"/>
        </w:rPr>
        <w:t>However, this value of x would result in the second fraction of the original equation having a denominator of 0. Therefore,</w:t>
      </w:r>
      <w:r>
        <w:rPr>
          <w:rFonts w:ascii="Arial" w:hAnsi="Arial"/>
          <w:b w:val="0"/>
          <w:color w:val="000000"/>
          <w:sz w:val="20"/>
        </w:rPr>
        <w:t xml:space="preserve"> </w:t>
      </w:r>
      <m:oMath xmlns:mml="http://www.w3.org/1998/Math/MathML">
        <m:r>
          <m:t>x=−3.</m:t>
        </m:r>
      </m:oMath>
      <w:r>
        <w:rPr>
          <w:rFonts w:ascii="Arial" w:hAnsi="Arial"/>
          <w:b w:val="0"/>
          <w:color w:val="000000"/>
          <w:sz w:val="20"/>
        </w:rPr>
        <w:t xml:space="preserve"> </w:t>
      </w:r>
      <w:r>
        <w:rPr>
          <w:rFonts w:ascii="Arial" w:hAnsi="Arial"/>
          <w:b w:val="0"/>
          <w:color w:val="000000"/>
          <w:sz w:val="20"/>
        </w:rPr>
        <w:t>is an</w:t>
      </w:r>
      <w:r>
        <w:br/>
      </w:r>
      <w:r>
        <w:rPr>
          <w:rFonts w:ascii="Arial" w:hAnsi="Arial"/>
          <w:b w:val="0"/>
          <w:color w:val="000000"/>
          <w:sz w:val="20"/>
        </w:rPr>
        <w:t>extraneous solution. Thus, the only value of x that satisfies the given equation is</w:t>
      </w:r>
      <w:r>
        <w:rPr>
          <w:rFonts w:ascii="Arial" w:hAnsi="Arial"/>
          <w:b w:val="0"/>
          <w:color w:val="000000"/>
          <w:sz w:val="20"/>
        </w:rPr>
        <w:t xml:space="preserve"> </w:t>
      </w:r>
      <m:oMath xmlns:mml="http://www.w3.org/1998/Math/MathML">
        <m:r>
          <m:t>x=</m:t>
        </m:r>
        <m:f>
          <m:fPr>
            <m:type m:val="bar"/>
          </m:fPr>
          <m:num>
            <m:r>
              <m:t>1</m:t>
            </m:r>
          </m:num>
          <m:den>
            <m:r>
              <m:t>2</m:t>
            </m:r>
          </m:den>
        </m:f>
        <m:r>
          <m:t>.</m:t>
        </m:r>
      </m:oMath>
      <w:r>
        <w:rPr>
          <w:rFonts w:ascii="Arial" w:hAnsi="Arial"/>
          <w:b w:val="0"/>
          <w:color w:val="000000"/>
          <w:sz w:val="20"/>
        </w:rPr>
        <w:t>.</w:t>
      </w:r>
      <w:r>
        <w:br/>
      </w:r>
      <w:r>
        <w:rPr>
          <w:rFonts w:ascii="Arial" w:hAnsi="Arial"/>
          <w:b w:val="0"/>
          <w:color w:val="000000"/>
          <w:sz w:val="20"/>
        </w:rPr>
        <w:t>Choice A is incorrect and may result from solving</w:t>
      </w:r>
      <w:r>
        <w:rPr>
          <w:rFonts w:ascii="Arial" w:hAnsi="Arial"/>
          <w:b w:val="0"/>
          <w:color w:val="000000"/>
          <w:sz w:val="20"/>
        </w:rPr>
        <w:t xml:space="preserve"> </w:t>
      </w:r>
      <m:oMath xmlns:mml="http://www.w3.org/1998/Math/MathML">
        <m:r>
          <m:t>x+3=0.</m:t>
        </m:r>
      </m:oMath>
      <w:r>
        <w:rPr>
          <w:rFonts w:ascii="Arial" w:hAnsi="Arial"/>
          <w:b w:val="0"/>
          <w:color w:val="000000"/>
          <w:sz w:val="20"/>
        </w:rPr>
        <w:t xml:space="preserve"> </w:t>
      </w:r>
      <w:r>
        <w:rPr>
          <w:rFonts w:ascii="Arial" w:hAnsi="Arial"/>
          <w:b w:val="0"/>
          <w:color w:val="000000"/>
          <w:sz w:val="20"/>
        </w:rPr>
        <w:t>but not realizing that this solution is extraneous because it would result in a</w:t>
      </w:r>
      <w:r>
        <w:br/>
      </w:r>
      <w:r>
        <w:rPr>
          <w:rFonts w:ascii="Arial" w:hAnsi="Arial"/>
          <w:b w:val="0"/>
          <w:color w:val="000000"/>
          <w:sz w:val="20"/>
        </w:rPr>
        <w:t>denominator of 0 in the second fraction. Choice B is incorrect and may result from a sign error when solving</w:t>
      </w:r>
      <w:r>
        <w:rPr>
          <w:rFonts w:ascii="Arial" w:hAnsi="Arial"/>
          <w:b w:val="0"/>
          <w:color w:val="000000"/>
          <w:sz w:val="20"/>
        </w:rPr>
        <w:t xml:space="preserve"> </w:t>
      </w:r>
      <m:oMath xmlns:mml="http://www.w3.org/1998/Math/MathML">
        <m:r>
          <m:t>2x−1=0</m:t>
        </m:r>
      </m:oMath>
      <w:r>
        <w:rPr>
          <w:rFonts w:ascii="Arial" w:hAnsi="Arial"/>
          <w:b w:val="0"/>
          <w:color w:val="000000"/>
          <w:sz w:val="20"/>
        </w:rPr>
        <w:t xml:space="preserve"> </w:t>
      </w:r>
      <w:r>
        <w:rPr>
          <w:rFonts w:ascii="Arial" w:hAnsi="Arial"/>
          <w:b w:val="0"/>
          <w:color w:val="000000"/>
          <w:sz w:val="20"/>
        </w:rPr>
        <w:t>for x. Choice D is</w:t>
      </w:r>
      <w:r>
        <w:br/>
      </w:r>
      <w:r>
        <w:rPr>
          <w:rFonts w:ascii="Arial" w:hAnsi="Arial"/>
          <w:b w:val="0"/>
          <w:color w:val="000000"/>
          <w:sz w:val="20"/>
        </w:rPr>
        <w:t>incorrect and may result from a calculation error.</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(4</m:t>
        </m:r>
        <m:sSup>
          <m:e>
            <m:r>
              <m:t>x</m:t>
            </m:r>
          </m:e>
          <m:sup>
            <m:r>
              <m:t>3</m:t>
            </m:r>
          </m:sup>
        </m:sSup>
        <m:r>
          <m:t>−</m:t>
        </m:r>
        <m:r>
          <m:t>5</m:t>
        </m:r>
        <m:sSup>
          <m:e>
            <m:r>
              <m:t>x</m:t>
            </m:r>
          </m:e>
          <m:sup>
            <m:r>
              <m:t>2</m:t>
            </m:r>
          </m:sup>
        </m:sSup>
        <m:r>
          <m:t>+</m:t>
        </m:r>
        <m:r>
          <m:t>3)</m:t>
        </m:r>
        <m:r>
          <m:t>−</m:t>
        </m:r>
        <m:r>
          <m:t>(6</m:t>
        </m:r>
        <m:sSup>
          <m:e>
            <m:r>
              <m:t>x</m:t>
            </m:r>
          </m:e>
          <m:sup>
            <m:r>
              <m:t>3</m:t>
            </m:r>
          </m:sup>
        </m:sSup>
        <m:r>
          <m:t>+</m:t>
        </m:r>
        <m:r>
          <m:t>2</m:t>
        </m:r>
        <m:sSup>
          <m:e>
            <m:r>
              <m:t>x</m:t>
            </m:r>
          </m:e>
          <m:sup>
            <m:r>
              <m:t>2</m:t>
            </m:r>
          </m:sup>
        </m:sSup>
        <m:r>
          <m:t>−</m:t>
        </m:r>
        <m:r>
          <m:t>x)</m:t>
        </m:r>
      </m:oMath>
      <w:r>
        <w:br/>
      </w:r>
      <w:r>
        <w:rPr>
          <w:rFonts w:ascii="Arial" w:hAnsi="Arial"/>
          <w:b w:val="0"/>
          <w:color w:val="000000"/>
          <w:sz w:val="20"/>
        </w:rPr>
        <w:t>Which of the following expressions is equivalent to the expression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−10</m:t>
        </m:r>
        <m:sSup>
          <m:e>
            <m:r>
              <m:t>x</m:t>
            </m:r>
          </m:e>
          <m:sup>
            <m:r>
              <m:t>3</m:t>
            </m:r>
          </m:sup>
        </m:sSup>
        <m:r>
          <m:t>−</m:t>
        </m:r>
        <m:r>
          <m:t>3</m:t>
        </m:r>
        <m:sSup>
          <m:e>
            <m:r>
              <m:t>x</m:t>
            </m:r>
          </m:e>
          <m:sup>
            <m:r>
              <m:t>2</m:t>
            </m:r>
          </m:sup>
        </m:sSup>
        <m:r>
          <m:t>+</m:t>
        </m:r>
        <m:r>
          <m:t>x</m:t>
        </m:r>
        <m:r>
          <m:t>+</m:t>
        </m:r>
        <m:r>
          <m:t>3</m:t>
        </m:r>
      </m:oMath>
    </w:p>
    <w:p>
      <w:pPr>
        <w:spacing w:after="60" w:line="252" w:lineRule="auto"/>
        <w:ind w:left="317" w:hanging="317"/>
      </w:pPr>
      <w:r>
        <w:rPr>
          <w:rFonts w:ascii="Arial" w:hAnsi="Arial"/>
          <w:b w:val="0"/>
          <w:color w:val="000000"/>
          <w:sz w:val="20"/>
        </w:rPr>
        <w:t xml:space="preserve">Option B: </w:t>
      </w:r>
      <m:oMath xmlns:mml="http://www.w3.org/1998/Math/MathML">
        <m:r>
          <m:t>−2</m:t>
        </m:r>
        <m:sSup>
          <m:e>
            <m:r>
              <m:t>x</m:t>
            </m:r>
          </m:e>
          <m:sup>
            <m:r>
              <m:t>3</m:t>
            </m:r>
          </m:sup>
        </m:sSup>
        <m:r>
          <m:t>−7</m:t>
        </m:r>
        <m:sSup>
          <m:e>
            <m:r>
              <m:t>x</m:t>
            </m:r>
          </m:e>
          <m:sup>
            <m:r>
              <m:t>2</m:t>
            </m:r>
          </m:sup>
        </m:sSup>
        <m:r>
          <m:t>+x+3</m:t>
        </m:r>
      </m:oMath>
    </w:p>
    <w:p>
      <w:pPr>
        <w:spacing w:after="60" w:line="252" w:lineRule="auto"/>
        <w:ind w:left="317" w:hanging="317"/>
      </w:pPr>
      <w:r>
        <w:rPr>
          <w:rFonts w:ascii="Arial" w:hAnsi="Arial"/>
          <w:b w:val="0"/>
          <w:color w:val="000000"/>
          <w:sz w:val="20"/>
        </w:rPr>
        <w:t xml:space="preserve">Option C: </w:t>
      </w:r>
      <m:oMath xmlns:mml="http://www.w3.org/1998/Math/MathML">
        <m:r>
          <m:t>−2</m:t>
        </m:r>
        <m:sSup>
          <m:e>
            <m:r>
              <m:t>x</m:t>
            </m:r>
          </m:e>
          <m:sup>
            <m:r>
              <m:t>3</m:t>
            </m:r>
          </m:sup>
        </m:sSup>
        <m:r>
          <m:t>−</m:t>
        </m:r>
        <m:r>
          <m:t>3</m:t>
        </m:r>
        <m:sSup>
          <m:e>
            <m:r>
              <m:t>x</m:t>
            </m:r>
          </m:e>
          <m:sup>
            <m:r>
              <m:t>2</m:t>
            </m:r>
          </m:sup>
        </m:sSup>
        <m:r>
          <m:t>+</m:t>
        </m:r>
        <m:r>
          <m:t>x</m:t>
        </m:r>
        <m:r>
          <m:t>+</m:t>
        </m:r>
        <m:r>
          <m:t>3</m:t>
        </m:r>
      </m:oMath>
    </w:p>
    <w:p>
      <w:pPr>
        <w:spacing w:after="60" w:line="252" w:lineRule="auto"/>
        <w:ind w:left="317" w:hanging="317"/>
      </w:pPr>
      <w:r>
        <w:rPr>
          <w:rFonts w:ascii="Arial" w:hAnsi="Arial"/>
          <w:b w:val="0"/>
          <w:color w:val="000000"/>
          <w:sz w:val="20"/>
        </w:rPr>
        <w:t xml:space="preserve">Option D: </w:t>
      </w:r>
      <m:oMath xmlns:mml="http://www.w3.org/1998/Math/MathML">
        <m:r>
          <m:t>10</m:t>
        </m:r>
        <m:sSup>
          <m:e>
            <m:r>
              <m:t>x</m:t>
            </m:r>
          </m:e>
          <m:sup>
            <m:r>
              <m:t>3</m:t>
            </m:r>
          </m:sup>
        </m:sSup>
        <m:r>
          <m:t>−</m:t>
        </m:r>
        <m:r>
          <m:t>7</m:t>
        </m:r>
        <m:sSup>
          <m:e>
            <m:r>
              <m:t>x</m:t>
            </m:r>
          </m:e>
          <m:sup>
            <m:r>
              <m:t>2</m:t>
            </m:r>
          </m:sup>
        </m:sSup>
        <m:r>
          <m:t>−</m:t>
        </m:r>
        <m:r>
          <m:t>x+3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Using the distributive property, the given expression can be rewritten as</w:t>
      </w:r>
      <w:r>
        <w:rPr>
          <w:rFonts w:ascii="Arial" w:hAnsi="Arial"/>
          <w:b w:val="0"/>
          <w:color w:val="000000"/>
          <w:sz w:val="20"/>
        </w:rPr>
        <w:t xml:space="preserve"> </w:t>
      </w:r>
      <m:oMath xmlns:mml="http://www.w3.org/1998/Math/MathML">
        <m:r>
          <m:t>4</m:t>
        </m:r>
        <m:sSup>
          <m:e>
            <m:r>
              <m:t>x</m:t>
            </m:r>
          </m:e>
          <m:sup>
            <m:r>
              <m:t>3</m:t>
            </m:r>
          </m:sup>
        </m:sSup>
        <m:r>
          <m:t>−</m:t>
        </m:r>
        <m:r>
          <m:t>5</m:t>
        </m:r>
        <m:sSup>
          <m:e>
            <m:r>
              <m:t>x</m:t>
            </m:r>
          </m:e>
          <m:sup>
            <m:r>
              <m:t>2</m:t>
            </m:r>
          </m:sup>
        </m:sSup>
        <m:r>
          <m:t>+</m:t>
        </m:r>
        <m:r>
          <m:t>3</m:t>
        </m:r>
        <m:r>
          <m:t>−</m:t>
        </m:r>
        <m:r>
          <m:t>6</m:t>
        </m:r>
        <m:sSup>
          <m:e>
            <m:r>
              <m:t>x</m:t>
            </m:r>
          </m:e>
          <m:sup>
            <m:r>
              <m:t>3</m:t>
            </m:r>
          </m:sup>
        </m:sSup>
        <m:r>
          <m:t>−</m:t>
        </m:r>
        <m:r>
          <m:t>2</m:t>
        </m:r>
        <m:sSup>
          <m:e>
            <m:r>
              <m:t>x</m:t>
            </m:r>
          </m:e>
          <m:sup>
            <m:r>
              <m:t>2</m:t>
            </m:r>
          </m:sup>
        </m:sSup>
        <m:r>
          <m:t>+</m:t>
        </m:r>
        <m:r>
          <m:t>x.</m:t>
        </m:r>
      </m:oMath>
      <w:r>
        <w:rPr>
          <w:rFonts w:ascii="Arial" w:hAnsi="Arial"/>
          <w:b w:val="0"/>
          <w:color w:val="000000"/>
          <w:sz w:val="20"/>
        </w:rPr>
        <w:t>. Combining like</w:t>
      </w:r>
      <w:r>
        <w:br/>
      </w:r>
      <w:r>
        <w:rPr>
          <w:rFonts w:ascii="Arial" w:hAnsi="Arial"/>
          <w:b w:val="0"/>
          <w:color w:val="000000"/>
          <w:sz w:val="20"/>
        </w:rPr>
        <w:t>terms, this expression can be rewritten as</w:t>
      </w:r>
      <w:r>
        <w:rPr>
          <w:rFonts w:ascii="Arial" w:hAnsi="Arial"/>
          <w:b w:val="0"/>
          <w:color w:val="000000"/>
          <w:sz w:val="20"/>
        </w:rPr>
        <w:t xml:space="preserve"> </w:t>
      </w:r>
      <m:oMath xmlns:mml="http://www.w3.org/1998/Math/MathML">
        <m:r>
          <m:t>(4−6)</m:t>
        </m:r>
        <m:sSup>
          <m:e>
            <m:r>
              <m:t>x</m:t>
            </m:r>
          </m:e>
          <m:sup>
            <m:r>
              <m:t>3</m:t>
            </m:r>
          </m:sup>
        </m:sSup>
        <m:r>
          <m:t>+(−5−2)</m:t>
        </m:r>
        <m:sSup>
          <m:e>
            <m:r>
              <m:t>x</m:t>
            </m:r>
          </m:e>
          <m:sup>
            <m:r>
              <m:t>2</m:t>
            </m:r>
          </m:sup>
        </m:sSup>
        <m:r>
          <m:t>+x+3,</m:t>
        </m:r>
      </m:oMath>
      <w:r>
        <w:rPr>
          <w:rFonts w:ascii="Arial" w:hAnsi="Arial"/>
          <w:b w:val="0"/>
          <w:color w:val="000000"/>
          <w:sz w:val="20"/>
        </w:rPr>
        <w:t>, which is equivalent to</w:t>
      </w:r>
      <w:r>
        <w:rPr>
          <w:rFonts w:ascii="Arial" w:hAnsi="Arial"/>
          <w:b w:val="0"/>
          <w:color w:val="000000"/>
          <w:sz w:val="20"/>
        </w:rPr>
        <w:t xml:space="preserve"> </w:t>
      </w:r>
      <m:oMath xmlns:mml="http://www.w3.org/1998/Math/MathML">
        <m:r>
          <m:t>−2</m:t>
        </m:r>
        <m:sSup>
          <m:e>
            <m:r>
              <m:t>x</m:t>
            </m:r>
          </m:e>
          <m:sup>
            <m:r>
              <m:t>3</m:t>
            </m:r>
          </m:sup>
        </m:sSup>
        <m:r>
          <m:t>−7</m:t>
        </m:r>
        <m:sSup>
          <m:e>
            <m:r>
              <m:t>x</m:t>
            </m:r>
          </m:e>
          <m:sup>
            <m:r>
              <m:t>2</m:t>
            </m:r>
          </m:sup>
        </m:sSup>
        <m:r>
          <m:t>+x+3</m:t>
        </m:r>
      </m:oMath>
      <w:r>
        <w:rPr>
          <w:rFonts w:ascii="Arial" w:hAnsi="Arial"/>
          <w:b w:val="0"/>
          <w:color w:val="000000"/>
          <w:sz w:val="20"/>
        </w:rPr>
        <w:t>.</w:t>
      </w:r>
      <w:r>
        <w:br/>
      </w:r>
      <m:oMath xmlns:mml="http://www.w3.org/1998/Math/MathML">
        <m:r>
          <m:rPr/>
          <m:t>c</m:t>
        </m:r>
        <m:r>
          <m:t>,</m:t>
        </m:r>
      </m:oMath>
      <w:r>
        <w:br/>
      </w:r>
      <w:r>
        <w:rPr>
          <w:rFonts w:ascii="Arial" w:hAnsi="Arial"/>
          <w:b w:val="0"/>
          <w:color w:val="000000"/>
          <w:sz w:val="20"/>
        </w:rPr>
        <w:t>Choices A, and D are incorrect and may result from an error when applying the distributive property or an error when combining like terms.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x</m:t>
            </m:r>
          </m:e>
          <m:sup>
            <m:r>
              <m:t>2</m:t>
            </m:r>
          </m:sup>
        </m:sSup>
        <m:r>
          <m:t>=64</m:t>
        </m:r>
      </m:oMath>
      <w:r>
        <w:br/>
      </w:r>
      <w:r>
        <w:rPr>
          <w:rFonts w:ascii="Arial" w:hAnsi="Arial"/>
          <w:b w:val="0"/>
          <w:color w:val="000000"/>
          <w:sz w:val="20"/>
        </w:rPr>
        <w:t>Which of the following values of x satisfies the given equation?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−3</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4</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32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128</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is correct. Solving for x by taking the square root of both sides of the given equation yields</w:t>
      </w:r>
      <w:r>
        <w:rPr>
          <w:rFonts w:ascii="Arial" w:hAnsi="Arial"/>
          <w:b w:val="0"/>
          <w:color w:val="000000"/>
          <w:sz w:val="20"/>
        </w:rPr>
        <w:t xml:space="preserve"> </w:t>
      </w:r>
      <m:oMath xmlns:mml="http://www.w3.org/1998/Math/MathML">
        <m:r>
          <m:t>x=8.</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x=−8.</m:t>
        </m:r>
      </m:oMath>
      <w:r>
        <w:rPr>
          <w:rFonts w:ascii="Arial" w:hAnsi="Arial"/>
          <w:b w:val="0"/>
          <w:color w:val="000000"/>
          <w:sz w:val="20"/>
        </w:rPr>
        <w:t>. Of the choices given,</w:t>
      </w:r>
      <w:r>
        <w:br/>
      </w:r>
      <m:oMath xmlns:mml="http://www.w3.org/1998/Math/MathML">
        <m:r>
          <m:rPr>
            <m:scr m:val="sans-serif"/>
            <m:sty m:val="p"/>
          </m:rPr>
          <m:t>A</m:t>
        </m:r>
      </m:oMath>
      <w:r>
        <w:br/>
      </w:r>
      <m:oMath xmlns:mml="http://www.w3.org/1998/Math/MathML">
        <m:r>
          <m:t>−3</m:t>
        </m:r>
      </m:oMath>
      <w:r>
        <w:rPr>
          <w:rFonts w:ascii="Arial" w:hAnsi="Arial"/>
          <w:b w:val="0"/>
          <w:color w:val="000000"/>
          <w:sz w:val="20"/>
        </w:rPr>
        <w:t xml:space="preserve"> </w:t>
      </w:r>
      <w:r>
        <w:rPr>
          <w:rFonts w:ascii="Arial" w:hAnsi="Arial"/>
          <w:b w:val="0"/>
          <w:color w:val="000000"/>
          <w:sz w:val="20"/>
        </w:rPr>
        <w:t>satisfies the given equation.</w:t>
      </w:r>
      <w:r>
        <w:br/>
      </w:r>
      <m:oMath xmlns:mml="http://www.w3.org/1998/Math/MathML">
        <m:sSup>
          <m:e>
            <m:r>
              <m:t/>
            </m:r>
          </m:e>
          <m:sup>
            <m:r>
              <m:rPr>
                <m:sty m:val="p"/>
              </m:rPr>
              <m:t>c</m:t>
            </m:r>
          </m:sup>
        </m:sSup>
      </m:oMath>
      <w:r>
        <w:br/>
      </w:r>
      <w:r>
        <w:rPr>
          <w:rFonts w:ascii="Arial" w:hAnsi="Arial"/>
          <w:b w:val="0"/>
          <w:color w:val="000000"/>
          <w:sz w:val="20"/>
        </w:rPr>
        <w:t>Choice B is incorrect and may result from a calculation error when solving for x. Choice C is incorrect and may result from dividing 64 by 2</w:t>
      </w:r>
      <w:r>
        <w:br/>
      </w:r>
      <w:r>
        <w:rPr>
          <w:rFonts w:ascii="Arial" w:hAnsi="Arial"/>
          <w:b w:val="0"/>
          <w:color w:val="000000"/>
          <w:sz w:val="20"/>
        </w:rPr>
        <w:t>instead of taking the square root. Choice D is incorrect and may result from multiplying 64 by 2 instead of taking the square root.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f(x)=4</m:t>
        </m:r>
        <m:sSup>
          <m:e>
            <m:r>
              <m:t>x</m:t>
            </m:r>
          </m:e>
          <m:sup>
            <m:r>
              <m:t>2</m:t>
            </m:r>
          </m:sup>
        </m:sSup>
        <m:r>
          <m:t>−50x+126</m:t>
        </m:r>
      </m:oMath>
      <w:r>
        <w:br/>
      </w:r>
      <w:r>
        <w:rPr>
          <w:rFonts w:ascii="Arial" w:hAnsi="Arial"/>
          <w:b w:val="0"/>
          <w:color w:val="000000"/>
          <w:sz w:val="20"/>
        </w:rPr>
        <w:t>The given equation defines the function</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For what value of</w:t>
      </w:r>
      <w:r>
        <w:rPr>
          <w:rFonts w:ascii="Arial" w:hAnsi="Arial"/>
          <w:b w:val="0"/>
          <w:color w:val="000000"/>
          <w:sz w:val="20"/>
        </w:rPr>
        <w:t xml:space="preserve"> </w:t>
      </w:r>
      <m:oMath xmlns:mml="http://www.w3.org/1998/Math/MathML">
        <m:sSup>
          <m:e>
            <m:r>
              <m:t/>
            </m:r>
          </m:e>
          <m:sup>
            <m:r>
              <m:t>:x</m:t>
            </m:r>
          </m:sup>
        </m:sSup>
      </m:oMath>
      <w:r>
        <w:rPr>
          <w:rFonts w:ascii="Arial" w:hAnsi="Arial"/>
          <w:b w:val="0"/>
          <w:color w:val="000000"/>
          <w:sz w:val="20"/>
        </w:rPr>
        <w:t xml:space="preserve"> </w:t>
      </w:r>
      <w:r>
        <w:rPr>
          <w:rFonts w:ascii="Arial" w:hAnsi="Arial"/>
          <w:b w:val="0"/>
          <w:color w:val="000000"/>
          <w:sz w:val="20"/>
        </w:rPr>
        <w:t>does</w:t>
      </w:r>
      <w:r>
        <w:rPr>
          <w:rFonts w:ascii="Arial" w:hAnsi="Arial"/>
          <w:b w:val="0"/>
          <w:color w:val="000000"/>
          <w:sz w:val="20"/>
        </w:rPr>
        <w:t xml:space="preserve"> </w:t>
      </w:r>
      <m:oMath xmlns:mml="http://www.w3.org/1998/Math/MathML">
        <m:r>
          <m:t>f(x)</m:t>
        </m:r>
      </m:oMath>
      <w:r>
        <w:rPr>
          <w:rFonts w:ascii="Arial" w:hAnsi="Arial"/>
          <w:b w:val="0"/>
          <w:color w:val="000000"/>
          <w:sz w:val="20"/>
        </w:rPr>
        <w:t xml:space="preserve"> </w:t>
      </w:r>
      <w:r>
        <w:rPr>
          <w:rFonts w:ascii="Arial" w:hAnsi="Arial"/>
          <w:b w:val="0"/>
          <w:color w:val="000000"/>
          <w:sz w:val="20"/>
        </w:rPr>
        <w:t>reach its minimum?</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25/4, 6.25</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w:t>
      </w:r>
      <w:r>
        <w:rPr>
          <w:rFonts w:ascii="Arial" w:hAnsi="Arial"/>
          <w:b w:val="0"/>
          <w:color w:val="000000"/>
          <w:sz w:val="20"/>
        </w:rPr>
        <w:t xml:space="preserve"> </w:t>
      </w:r>
      <m:oMath xmlns:mml="http://www.w3.org/1998/Math/MathML">
        <m:f>
          <m:fPr>
            <m:type m:val="bar"/>
          </m:fPr>
          <m:num>
            <m:r>
              <m:t>25</m:t>
            </m:r>
          </m:num>
          <m:den>
            <m:r>
              <m:t>4</m:t>
            </m:r>
          </m:den>
        </m:f>
      </m:oMath>
      <w:r>
        <w:rPr>
          <w:rFonts w:ascii="Arial" w:hAnsi="Arial"/>
          <w:b w:val="0"/>
          <w:color w:val="000000"/>
          <w:sz w:val="20"/>
        </w:rPr>
        <w:t>. The given equation can be rewritten in the form</w:t>
      </w:r>
      <w:r>
        <w:rPr>
          <w:rFonts w:ascii="Arial" w:hAnsi="Arial"/>
          <w:b w:val="0"/>
          <w:color w:val="000000"/>
          <w:sz w:val="20"/>
        </w:rPr>
        <w:t xml:space="preserve"> </w:t>
      </w:r>
      <m:oMath xmlns:mml="http://www.w3.org/1998/Math/MathML">
        <m:r>
          <m:t>f(x)=a(x−h</m:t>
        </m:r>
        <m:sSup>
          <m:e>
            <m:r>
              <m:t>)</m:t>
            </m:r>
          </m:e>
          <m:sup>
            <m:r>
              <m:t>2</m:t>
            </m:r>
          </m:sup>
        </m:sSup>
        <m:r>
          <m:t>+k,</m:t>
        </m:r>
      </m:oMath>
      <w:r>
        <w:rPr>
          <w:rFonts w:ascii="Arial" w:hAnsi="Arial"/>
          <w:b w:val="0"/>
          <w:color w:val="000000"/>
          <w:sz w:val="20"/>
        </w:rPr>
        <w:t xml:space="preserve"> </w:t>
      </w:r>
      <w:r>
        <w:rPr>
          <w:rFonts w:ascii="Arial" w:hAnsi="Arial"/>
          <w:b w:val="0"/>
          <w:color w:val="000000"/>
          <w:sz w:val="20"/>
        </w:rPr>
        <w:t>where</w:t>
      </w:r>
      <w:r>
        <w:rPr>
          <w:rFonts w:ascii="Arial" w:hAnsi="Arial"/>
          <w:b w:val="0"/>
          <w:color w:val="000000"/>
          <w:sz w:val="20"/>
        </w:rPr>
        <w:t xml:space="preserve"> </w:t>
      </w:r>
      <m:oMath xmlns:mml="http://www.w3.org/1998/Math/MathML">
        <m:r>
          <m:t>a,h,</m:t>
        </m:r>
      </m:oMath>
      <w:r>
        <w:rPr>
          <w:rFonts w:ascii="Arial" w:hAnsi="Arial"/>
          <w:b w:val="0"/>
          <w:color w:val="000000"/>
          <w:sz w:val="20"/>
        </w:rPr>
        <w:t xml:space="preserve"> </w:t>
      </w:r>
      <w:r>
        <w:rPr>
          <w:rFonts w:ascii="Arial" w:hAnsi="Arial"/>
          <w:b w:val="0"/>
          <w:color w:val="000000"/>
          <w:sz w:val="20"/>
        </w:rPr>
        <w:t>and are constants. When</w:t>
      </w:r>
      <w:r>
        <w:rPr>
          <w:rFonts w:ascii="Arial" w:hAnsi="Arial"/>
          <w:b w:val="0"/>
          <w:color w:val="000000"/>
          <w:sz w:val="20"/>
        </w:rPr>
        <w:t xml:space="preserve"> </w:t>
      </w:r>
      <m:oMath xmlns:mml="http://www.w3.org/1998/Math/MathML">
        <m:r>
          <m:t>a</m:t>
        </m:r>
      </m:oMath>
      <w:r>
        <w:br/>
      </w:r>
      <m:oMath xmlns:mml="http://www.w3.org/1998/Math/MathML">
        <m:r>
          <m:t>&gt;0,h</m:t>
        </m:r>
      </m:oMath>
      <w:r>
        <w:rPr>
          <w:rFonts w:ascii="Arial" w:hAnsi="Arial"/>
          <w:b w:val="0"/>
          <w:color w:val="000000"/>
          <w:sz w:val="20"/>
        </w:rPr>
        <w:t xml:space="preserve"> </w:t>
      </w:r>
      <w:r>
        <w:rPr>
          <w:rFonts w:ascii="Arial" w:hAnsi="Arial"/>
          <w:b w:val="0"/>
          <w:color w:val="000000"/>
          <w:sz w:val="20"/>
        </w:rPr>
        <w:t>is the value of for which</w:t>
      </w:r>
      <w:r>
        <w:rPr>
          <w:rFonts w:ascii="Arial" w:hAnsi="Arial"/>
          <w:b w:val="0"/>
          <w:color w:val="000000"/>
          <w:sz w:val="20"/>
        </w:rPr>
        <w:t xml:space="preserve"> </w:t>
      </w:r>
      <m:oMath xmlns:mml="http://www.w3.org/1998/Math/MathML">
        <m:r>
          <m:t>f(x)</m:t>
        </m:r>
      </m:oMath>
      <w:r>
        <w:rPr>
          <w:rFonts w:ascii="Arial" w:hAnsi="Arial"/>
          <w:b w:val="0"/>
          <w:color w:val="000000"/>
          <w:sz w:val="20"/>
        </w:rPr>
        <w:t xml:space="preserve"> </w:t>
      </w:r>
      <w:r>
        <w:rPr>
          <w:rFonts w:ascii="Arial" w:hAnsi="Arial"/>
          <w:b w:val="0"/>
          <w:color w:val="000000"/>
          <w:sz w:val="20"/>
        </w:rPr>
        <w:t>reaches its minimum. The given equation can be rewritten as</w:t>
      </w:r>
      <w:r>
        <w:rPr>
          <w:rFonts w:ascii="Arial" w:hAnsi="Arial"/>
          <w:b w:val="0"/>
          <w:color w:val="000000"/>
          <w:sz w:val="20"/>
        </w:rPr>
        <w:t xml:space="preserve"> </w:t>
      </w:r>
      <m:oMath xmlns:mml="http://www.w3.org/1998/Math/MathML">
        <m:r>
          <m:t>f(x)=4(</m:t>
        </m:r>
        <m:sSup>
          <m:e>
            <m:r>
              <m:t>x</m:t>
            </m:r>
          </m:e>
          <m:sup>
            <m:r>
              <m:t>2</m:t>
            </m:r>
          </m:sup>
        </m:sSup>
        <m:r>
          <m:t>−</m:t>
        </m:r>
        <m:f>
          <m:fPr>
            <m:type m:val="bar"/>
          </m:fPr>
          <m:num>
            <m:r>
              <m:t>50</m:t>
            </m:r>
          </m:num>
          <m:den>
            <m:r>
              <m:t>4</m:t>
            </m:r>
          </m:den>
        </m:f>
        <m:r>
          <m:t>x)+126,</m:t>
        </m:r>
      </m:oMath>
      <w:r>
        <w:rPr>
          <w:rFonts w:ascii="Arial" w:hAnsi="Arial"/>
          <w:b w:val="0"/>
          <w:color w:val="000000"/>
          <w:sz w:val="20"/>
        </w:rPr>
        <w:t>, which is</w:t>
      </w:r>
      <w:r>
        <w:br/>
      </w:r>
      <w:r>
        <w:rPr>
          <w:rFonts w:ascii="Arial" w:hAnsi="Arial"/>
          <w:b w:val="0"/>
          <w:color w:val="000000"/>
          <w:sz w:val="20"/>
        </w:rPr>
        <w:t>equivalent to</w:t>
      </w:r>
      <w:r>
        <w:rPr>
          <w:rFonts w:ascii="Arial" w:hAnsi="Arial"/>
          <w:b w:val="0"/>
          <w:color w:val="000000"/>
          <w:sz w:val="20"/>
        </w:rPr>
        <w:t xml:space="preserve"> </w:t>
      </w:r>
      <m:oMath xmlns:mml="http://www.w3.org/1998/Math/MathML">
        <m:r>
          <m:t>f(x)=4</m:t>
        </m:r>
        <m:r>
          <m:t>(</m:t>
        </m:r>
        <m:sSup>
          <m:e>
            <m:r>
              <m:t>x</m:t>
            </m:r>
          </m:e>
          <m:sup>
            <m:r>
              <m:t>2</m:t>
            </m:r>
          </m:sup>
        </m:sSup>
        <m:r>
          <m:t>−</m:t>
        </m:r>
        <m:f>
          <m:fPr>
            <m:type m:val="bar"/>
          </m:fPr>
          <m:num>
            <m:r>
              <m:t>50</m:t>
            </m:r>
          </m:num>
          <m:den>
            <m:r>
              <m:t>4</m:t>
            </m:r>
          </m:den>
        </m:f>
        <m:r>
          <m:t>x+</m:t>
        </m:r>
        <m:sSup>
          <m:e>
            <m:r>
              <m:t>(</m:t>
            </m:r>
            <m:f>
              <m:fPr>
                <m:type m:val="bar"/>
              </m:fPr>
              <m:num>
                <m:r>
                  <m:t>50</m:t>
                </m:r>
              </m:num>
              <m:den>
                <m:r>
                  <m:t>8</m:t>
                </m:r>
              </m:den>
            </m:f>
            <m:r>
              <m:t>)</m:t>
            </m:r>
          </m:e>
          <m:sup>
            <m:r>
              <m:t>2</m:t>
            </m:r>
          </m:sup>
        </m:sSup>
        <m:r>
          <m:t>−</m:t>
        </m:r>
        <m:sSup>
          <m:e>
            <m:r>
              <m:t>(</m:t>
            </m:r>
            <m:f>
              <m:fPr>
                <m:type m:val="bar"/>
              </m:fPr>
              <m:num>
                <m:r>
                  <m:t>50</m:t>
                </m:r>
              </m:num>
              <m:den>
                <m:r>
                  <m:t>8</m:t>
                </m:r>
              </m:den>
            </m:f>
            <m:r>
              <m:t>)</m:t>
            </m:r>
          </m:e>
          <m:sup>
            <m:r>
              <m:t>2</m:t>
            </m:r>
          </m:sup>
        </m:sSup>
        <m:r>
          <m:t>)</m:t>
        </m:r>
        <m:r>
          <m:t>+126.</m:t>
        </m:r>
      </m:oMath>
      <w:r>
        <w:rPr>
          <w:rFonts w:ascii="Arial" w:hAnsi="Arial"/>
          <w:b w:val="0"/>
          <w:color w:val="000000"/>
          <w:sz w:val="20"/>
        </w:rPr>
        <w:t>. This equation can be rewritten as</w:t>
      </w:r>
      <w:r>
        <w:rPr>
          <w:rFonts w:ascii="Arial" w:hAnsi="Arial"/>
          <w:b w:val="0"/>
          <w:color w:val="000000"/>
          <w:sz w:val="20"/>
        </w:rPr>
        <w:t xml:space="preserve"> </w:t>
      </w:r>
      <m:oMath xmlns:mml="http://www.w3.org/1998/Math/MathML">
        <m:r>
          <m:t>f(x)=4((x−</m:t>
        </m:r>
        <m:f>
          <m:fPr>
            <m:type m:val="bar"/>
          </m:fPr>
          <m:num>
            <m:r>
              <m:t>50</m:t>
            </m:r>
          </m:num>
          <m:den>
            <m:r>
              <m:t>8</m:t>
            </m:r>
          </m:den>
        </m:f>
        <m:sSup>
          <m:e>
            <m:r>
              <m:t>)</m:t>
            </m:r>
          </m:e>
          <m:sup>
            <m:r>
              <m:t>2</m:t>
            </m:r>
          </m:sup>
        </m:sSup>
        <m:r>
          <m:t>−(</m:t>
        </m:r>
        <m:f>
          <m:fPr>
            <m:type m:val="bar"/>
          </m:fPr>
          <m:num>
            <m:r>
              <m:t>50</m:t>
            </m:r>
          </m:num>
          <m:den>
            <m:r>
              <m:t>8</m:t>
            </m:r>
          </m:den>
        </m:f>
        <m:sSup>
          <m:e>
            <m:r>
              <m:t>)</m:t>
            </m:r>
          </m:e>
          <m:sup>
            <m:r>
              <m:t>2</m:t>
            </m:r>
          </m:sup>
        </m:sSup>
        <m:r>
          <m:t>)+126.</m:t>
        </m:r>
      </m:oMath>
      <w:r>
        <w:rPr>
          <w:rFonts w:ascii="Arial" w:hAnsi="Arial"/>
          <w:b w:val="0"/>
          <w:color w:val="000000"/>
          <w:sz w:val="20"/>
        </w:rPr>
        <w:t>,</w:t>
      </w:r>
      <w:r>
        <w:br/>
      </w:r>
      <w:r>
        <w:rPr>
          <w:rFonts w:ascii="Arial" w:hAnsi="Arial"/>
          <w:b w:val="0"/>
          <w:color w:val="000000"/>
          <w:sz w:val="20"/>
        </w:rPr>
        <w:t>or</w:t>
      </w:r>
      <w:r>
        <w:rPr>
          <w:rFonts w:ascii="Arial" w:hAnsi="Arial"/>
          <w:b w:val="0"/>
          <w:color w:val="000000"/>
          <w:sz w:val="20"/>
        </w:rPr>
        <w:t xml:space="preserve"> </w:t>
      </w:r>
      <m:oMath xmlns:mml="http://www.w3.org/1998/Math/MathML">
        <m:r>
          <m:t>f(x)=4</m:t>
        </m:r>
        <m:sSup>
          <m:e>
            <m:r>
              <m:t>(x−</m:t>
            </m:r>
            <m:f>
              <m:fPr>
                <m:type m:val="bar"/>
              </m:fPr>
              <m:num>
                <m:r>
                  <m:t>50</m:t>
                </m:r>
              </m:num>
              <m:den>
                <m:r>
                  <m:t>8</m:t>
                </m:r>
              </m:den>
            </m:f>
            <m:r>
              <m:t>)</m:t>
            </m:r>
          </m:e>
          <m:sup>
            <m:r>
              <m:t>2</m:t>
            </m:r>
          </m:sup>
        </m:sSup>
        <m:r>
          <m:t>−4</m:t>
        </m:r>
        <m:sSup>
          <m:e>
            <m:r>
              <m:t>(</m:t>
            </m:r>
            <m:f>
              <m:fPr>
                <m:type m:val="bar"/>
              </m:fPr>
              <m:num>
                <m:r>
                  <m:t>50</m:t>
                </m:r>
              </m:num>
              <m:den>
                <m:r>
                  <m:t>8</m:t>
                </m:r>
              </m:den>
            </m:f>
            <m:r>
              <m:t>)</m:t>
            </m:r>
          </m:e>
          <m:sup>
            <m:r>
              <m:t>2</m:t>
            </m:r>
          </m:sup>
        </m:sSup>
        <m:r>
          <m:t>+126,</m:t>
        </m:r>
      </m:oMath>
      <w:r>
        <w:rPr>
          <w:rFonts w:ascii="Arial" w:hAnsi="Arial"/>
          <w:b w:val="0"/>
          <w:color w:val="000000"/>
          <w:sz w:val="20"/>
        </w:rPr>
        <w:t>, which is equivalent to</w:t>
      </w:r>
      <w:r>
        <w:rPr>
          <w:rFonts w:ascii="Arial" w:hAnsi="Arial"/>
          <w:b w:val="0"/>
          <w:color w:val="000000"/>
          <w:sz w:val="20"/>
        </w:rPr>
        <w:t xml:space="preserve"> </w:t>
      </w:r>
      <m:oMath xmlns:mml="http://www.w3.org/1998/Math/MathML">
        <m:r>
          <m:t>·f(x)=4(x−</m:t>
        </m:r>
        <m:f>
          <m:fPr>
            <m:type m:val="bar"/>
          </m:fPr>
          <m:num>
            <m:r>
              <m:t>25</m:t>
            </m:r>
          </m:num>
          <m:den>
            <m:r>
              <m:t>4</m:t>
            </m:r>
          </m:den>
        </m:f>
        <m:sSup>
          <m:e>
            <m:r>
              <m:t>)</m:t>
            </m:r>
          </m:e>
          <m:sup>
            <m:r>
              <m:t>2</m:t>
            </m:r>
          </m:sup>
        </m:sSup>
        <m:r>
          <m:t>−</m:t>
        </m:r>
        <m:f>
          <m:fPr>
            <m:type m:val="bar"/>
          </m:fPr>
          <m:num>
            <m:r>
              <m:t>121</m:t>
            </m:r>
          </m:num>
          <m:den>
            <m:r>
              <m:t>4</m:t>
            </m:r>
          </m:den>
        </m:f>
        <m:r>
          <m:t>.</m:t>
        </m:r>
      </m:oMath>
      <w:r>
        <w:rPr>
          <w:rFonts w:ascii="Arial" w:hAnsi="Arial"/>
          <w:b w:val="0"/>
          <w:color w:val="000000"/>
          <w:sz w:val="20"/>
        </w:rPr>
        <w:t>. Therefore,</w:t>
      </w:r>
      <w:r>
        <w:rPr>
          <w:rFonts w:ascii="Arial" w:hAnsi="Arial"/>
          <w:b w:val="0"/>
          <w:color w:val="000000"/>
          <w:sz w:val="20"/>
        </w:rPr>
        <w:t xml:space="preserve"> </w:t>
      </w:r>
      <m:oMath xmlns:mml="http://www.w3.org/1998/Math/MathML">
        <m:r>
          <m:t>h=</m:t>
        </m:r>
        <m:f>
          <m:fPr>
            <m:type m:val="bar"/>
          </m:fPr>
          <m:num>
            <m:r>
              <m:t>25</m:t>
            </m:r>
          </m:num>
          <m:den>
            <m:r>
              <m:t>4</m:t>
            </m:r>
          </m:den>
        </m:f>
        <m:r>
          <m:t>,</m:t>
        </m:r>
      </m:oMath>
      <w:r>
        <w:rPr>
          <w:rFonts w:ascii="Arial" w:hAnsi="Arial"/>
          <w:b w:val="0"/>
          <w:color w:val="000000"/>
          <w:sz w:val="20"/>
        </w:rPr>
        <w:t>, so the value of for which</w:t>
      </w:r>
      <w:r>
        <w:br/>
      </w:r>
      <m:oMath xmlns:mml="http://www.w3.org/1998/Math/MathML">
        <m:r>
          <m:t>f(x)</m:t>
        </m:r>
      </m:oMath>
      <w:r>
        <w:rPr>
          <w:rFonts w:ascii="Arial" w:hAnsi="Arial"/>
          <w:b w:val="0"/>
          <w:color w:val="000000"/>
          <w:sz w:val="20"/>
        </w:rPr>
        <w:t xml:space="preserve"> </w:t>
      </w:r>
      <w:r>
        <w:rPr>
          <w:rFonts w:ascii="Arial" w:hAnsi="Arial"/>
          <w:b w:val="0"/>
          <w:color w:val="000000"/>
          <w:sz w:val="20"/>
        </w:rPr>
        <w:t>reaches its minimum is</w:t>
      </w:r>
      <w:r>
        <w:rPr>
          <w:rFonts w:ascii="Arial" w:hAnsi="Arial"/>
          <w:b w:val="0"/>
          <w:color w:val="000000"/>
          <w:sz w:val="20"/>
        </w:rPr>
        <w:t xml:space="preserve"> </w:t>
      </w:r>
      <m:oMath xmlns:mml="http://www.w3.org/1998/Math/MathML">
        <m:f>
          <m:fPr>
            <m:type m:val="bar"/>
          </m:fPr>
          <m:num>
            <m:r>
              <m:t>25</m:t>
            </m:r>
          </m:num>
          <m:den>
            <m:r>
              <m:t>4</m:t>
            </m:r>
          </m:den>
        </m:f>
      </m:oMath>
      <w:r>
        <w:rPr>
          <w:rFonts w:ascii="Arial" w:hAnsi="Arial"/>
          <w:b w:val="0"/>
          <w:color w:val="000000"/>
          <w:sz w:val="20"/>
        </w:rPr>
        <w:t>. Note that 25/4 and 6.25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h(x)=</m:t>
        </m:r>
        <m:sSup>
          <m:e>
            <m:r>
              <m:t>x</m:t>
            </m:r>
          </m:e>
          <m:sup>
            <m:r>
              <m:t>3</m:t>
            </m:r>
          </m:sup>
        </m:sSup>
        <m:r>
          <m:t>+</m:t>
        </m:r>
        <m:r>
          <m:t>a</m:t>
        </m:r>
        <m:sSup>
          <m:e>
            <m:r>
              <m:t>x</m:t>
            </m:r>
          </m:e>
          <m:sup>
            <m:r>
              <m:t>2</m:t>
            </m:r>
          </m:sup>
        </m:sSup>
        <m:r>
          <m:t>+</m:t>
        </m:r>
        <m:r>
          <m:t>bx+c</m:t>
        </m:r>
      </m:oMath>
      <w:r>
        <w:br/>
      </w:r>
      <w:r>
        <w:rPr>
          <w:rFonts w:ascii="Arial" w:hAnsi="Arial"/>
          <w:b w:val="0"/>
          <w:color w:val="000000"/>
          <w:sz w:val="20"/>
        </w:rPr>
        <w:t>The function h is defined above, where a, b, and c are integer constants. If the zeros of the function are</w:t>
      </w:r>
      <w:r>
        <w:rPr>
          <w:rFonts w:ascii="Arial" w:hAnsi="Arial"/>
          <w:b w:val="0"/>
          <w:color w:val="000000"/>
          <w:sz w:val="20"/>
        </w:rPr>
        <w:t xml:space="preserve"> </w:t>
      </w:r>
      <m:oMath xmlns:mml="http://www.w3.org/1998/Math/MathML">
        <m:r>
          <m:t>−5.</m:t>
        </m:r>
      </m:oMath>
      <w:r>
        <w:rPr>
          <w:rFonts w:ascii="Arial" w:hAnsi="Arial"/>
          <w:b w:val="0"/>
          <w:color w:val="000000"/>
          <w:sz w:val="20"/>
        </w:rPr>
        <w:t xml:space="preserve"> </w:t>
      </w:r>
      <w:r>
        <w:rPr>
          <w:rFonts w:ascii="Arial" w:hAnsi="Arial"/>
          <w:b w:val="0"/>
          <w:color w:val="000000"/>
          <w:sz w:val="20"/>
        </w:rPr>
        <w:t>6, and 7, what is the value of c?</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210. Since</w:t>
      </w:r>
      <w:r>
        <w:rPr>
          <w:rFonts w:ascii="Arial" w:hAnsi="Arial"/>
          <w:b w:val="0"/>
          <w:color w:val="000000"/>
          <w:sz w:val="20"/>
        </w:rPr>
        <w:t xml:space="preserve"> </w:t>
      </w:r>
      <m:oMath xmlns:mml="http://www.w3.org/1998/Math/MathML">
        <m:r>
          <m:t>−3</m:t>
        </m:r>
      </m:oMath>
      <w:r>
        <w:rPr>
          <w:rFonts w:ascii="Arial" w:hAnsi="Arial"/>
          <w:b w:val="0"/>
          <w:color w:val="000000"/>
          <w:sz w:val="20"/>
        </w:rPr>
        <w:t>, 6, and 7 are zeros of the function, the function can be rewritten as</w:t>
      </w:r>
      <w:r>
        <w:rPr>
          <w:rFonts w:ascii="Arial" w:hAnsi="Arial"/>
          <w:b w:val="0"/>
          <w:color w:val="000000"/>
          <w:sz w:val="20"/>
        </w:rPr>
        <w:t xml:space="preserve"> </w:t>
      </w:r>
      <m:oMath xmlns:mml="http://www.w3.org/1998/Math/MathML">
        <m:r>
          <m:t>h(x)=(x+5)(x−6)(x−7).</m:t>
        </m:r>
      </m:oMath>
      <w:r>
        <w:rPr>
          <w:rFonts w:ascii="Arial" w:hAnsi="Arial"/>
          <w:b w:val="0"/>
          <w:color w:val="000000"/>
          <w:sz w:val="20"/>
        </w:rPr>
        <w:t>.</w:t>
      </w:r>
      <w:r>
        <w:br/>
      </w:r>
      <w:r>
        <w:rPr>
          <w:rFonts w:ascii="Arial" w:hAnsi="Arial"/>
          <w:b w:val="0"/>
          <w:color w:val="000000"/>
          <w:sz w:val="20"/>
        </w:rPr>
        <w:t>Expanding the function yields</w:t>
      </w:r>
      <w:r>
        <w:rPr>
          <w:rFonts w:ascii="Arial" w:hAnsi="Arial"/>
          <w:b w:val="0"/>
          <w:color w:val="000000"/>
          <w:sz w:val="20"/>
        </w:rPr>
        <w:t xml:space="preserve"> </w:t>
      </w:r>
      <m:oMath xmlns:mml="http://www.w3.org/1998/Math/MathML">
        <m:r>
          <m:t>h(x)</m:t>
        </m:r>
        <m:r>
          <m:t>=</m:t>
        </m:r>
        <m:sSup>
          <m:e>
            <m:r>
              <m:t>x</m:t>
            </m:r>
          </m:e>
          <m:sup>
            <m:r>
              <m:t>3</m:t>
            </m:r>
          </m:sup>
        </m:sSup>
        <m:r>
          <m:t>−</m:t>
        </m:r>
        <m:r>
          <m:t>8</m:t>
        </m:r>
        <m:sSup>
          <m:e>
            <m:r>
              <m:t>x</m:t>
            </m:r>
          </m:e>
          <m:sup>
            <m:r>
              <m:t>2</m:t>
            </m:r>
          </m:sup>
        </m:sSup>
        <m:r>
          <m:t>−</m:t>
        </m:r>
        <m:r>
          <m:t>23x</m:t>
        </m:r>
        <m:r>
          <m:t>+</m:t>
        </m:r>
        <m:r>
          <m:t>210.</m:t>
        </m:r>
      </m:oMath>
      <w:r>
        <w:rPr>
          <w:rFonts w:ascii="Arial" w:hAnsi="Arial"/>
          <w:b w:val="0"/>
          <w:color w:val="000000"/>
          <w:sz w:val="20"/>
        </w:rPr>
        <w:t>. Thus,</w:t>
      </w:r>
      <w:r>
        <w:rPr>
          <w:rFonts w:ascii="Arial" w:hAnsi="Arial"/>
          <w:b w:val="0"/>
          <w:color w:val="000000"/>
          <w:sz w:val="20"/>
        </w:rPr>
        <w:t xml:space="preserve"> </w:t>
      </w:r>
      <m:oMath xmlns:mml="http://www.w3.org/1998/Math/MathML">
        <m:r>
          <m:t>a=−8.</m:t>
        </m:r>
      </m:oMath>
      <w:r>
        <w:rPr>
          <w:rFonts w:ascii="Arial" w:hAnsi="Arial"/>
          <w:b w:val="0"/>
          <w:color w:val="000000"/>
          <w:sz w:val="20"/>
        </w:rPr>
        <w:t>,</w:t>
      </w:r>
      <w:r>
        <w:rPr>
          <w:rFonts w:ascii="Arial" w:hAnsi="Arial"/>
          <w:b w:val="0"/>
          <w:color w:val="000000"/>
          <w:sz w:val="20"/>
        </w:rPr>
        <w:t xml:space="preserve"> </w:t>
      </w:r>
      <m:oMath xmlns:mml="http://www.w3.org/1998/Math/MathML">
        <m:r>
          <m:t>b=−23,</m:t>
        </m:r>
      </m:oMath>
      <w:r>
        <w:rPr>
          <w:rFonts w:ascii="Arial" w:hAnsi="Arial"/>
          <w:b w:val="0"/>
          <w:color w:val="000000"/>
          <w:sz w:val="20"/>
        </w:rPr>
        <w:t>, and</w:t>
      </w:r>
      <w:r>
        <w:rPr>
          <w:rFonts w:ascii="Arial" w:hAnsi="Arial"/>
          <w:b w:val="0"/>
          <w:color w:val="000000"/>
          <w:sz w:val="20"/>
        </w:rPr>
        <w:t xml:space="preserve"> </w:t>
      </w:r>
      <m:oMath xmlns:mml="http://www.w3.org/1998/Math/MathML">
        <m:r>
          <m:t>c=210.</m:t>
        </m:r>
      </m:oMath>
      <w:r>
        <w:rPr>
          <w:rFonts w:ascii="Arial" w:hAnsi="Arial"/>
          <w:b w:val="0"/>
          <w:color w:val="000000"/>
          <w:sz w:val="20"/>
        </w:rPr>
        <w:t>. Therefore, the value of c is 210.</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is equivalent to</w:t>
      </w:r>
      <w:r>
        <w:rPr>
          <w:rFonts w:ascii="Arial" w:hAnsi="Arial"/>
          <w:b w:val="0"/>
          <w:color w:val="000000"/>
          <w:sz w:val="20"/>
        </w:rPr>
        <w:t xml:space="preserve"> </w:t>
      </w:r>
      <m:oMath xmlns:mml="http://www.w3.org/1998/Math/MathML">
        <m:rad>
          <m:radPr>
            <m:degHide m:val="on"/>
          </m:radPr>
          <m:deg/>
          <m:e>
            <m:sSup>
              <m:e>
                <m:r>
                  <m:t>x</m:t>
                </m:r>
              </m:e>
              <m:sup>
                <m:r>
                  <m:t>2</m:t>
                </m:r>
              </m:sup>
            </m:sSup>
            <m:r>
              <m:t>+8x+16</m:t>
            </m:r>
          </m:e>
        </m:rad>
        <m:r>
          <m:t>,</m:t>
        </m:r>
      </m:oMath>
      <w:r>
        <w:rPr>
          <w:rFonts w:ascii="Arial" w:hAnsi="Arial"/>
          <w:b w:val="0"/>
          <w:color w:val="000000"/>
          <w:sz w:val="20"/>
        </w:rPr>
        <w:t>, where</w:t>
      </w:r>
      <w:r>
        <w:rPr>
          <w:rFonts w:ascii="Arial" w:hAnsi="Arial"/>
          <w:b w:val="0"/>
          <w:color w:val="000000"/>
          <w:sz w:val="20"/>
        </w:rPr>
        <w:t xml:space="preserve"> </w:t>
      </w:r>
      <m:oMath xmlns:mml="http://www.w3.org/1998/Math/MathML">
        <m:r>
          <m:t>(x,y)</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(x+4</m:t>
        </m:r>
        <m:sSup>
          <m:e>
            <m:r>
              <m:t>)</m:t>
            </m:r>
          </m:e>
          <m:sup>
            <m:r>
              <m:t>4</m:t>
            </m:r>
          </m:sup>
        </m:sSup>
      </m:oMath>
    </w:p>
    <w:p>
      <w:pPr>
        <w:spacing w:after="60" w:line="252" w:lineRule="auto"/>
        <w:ind w:left="317" w:hanging="317"/>
      </w:pPr>
      <w:r>
        <w:rPr>
          <w:rFonts w:ascii="Arial" w:hAnsi="Arial"/>
          <w:b w:val="0"/>
          <w:color w:val="000000"/>
          <w:sz w:val="20"/>
        </w:rPr>
        <w:t xml:space="preserve">Option B: </w:t>
      </w:r>
      <m:oMath xmlns:mml="http://www.w3.org/1998/Math/MathML">
        <m:r>
          <m:t>(x+4</m:t>
        </m:r>
        <m:sSup>
          <m:e>
            <m:r>
              <m:t>)</m:t>
            </m:r>
          </m:e>
          <m:sup>
            <m:r>
              <m:t>2</m:t>
            </m:r>
          </m:sup>
        </m:sSup>
      </m:oMath>
    </w:p>
    <w:p>
      <w:pPr>
        <w:spacing w:after="60" w:line="252" w:lineRule="auto"/>
        <w:ind w:left="317" w:hanging="317"/>
      </w:pPr>
      <w:r>
        <w:rPr>
          <w:rFonts w:ascii="Arial" w:hAnsi="Arial"/>
          <w:b w:val="0"/>
          <w:color w:val="000000"/>
          <w:sz w:val="20"/>
        </w:rPr>
        <w:t xml:space="preserve">Option C: </w:t>
      </w:r>
      <m:oMath xmlns:mml="http://www.w3.org/1998/Math/MathML">
        <m:r>
          <m:t>(x+4)</m:t>
        </m:r>
      </m:oMath>
    </w:p>
    <w:p>
      <w:pPr>
        <w:spacing w:after="60" w:line="252" w:lineRule="auto"/>
        <w:ind w:left="317" w:hanging="317"/>
      </w:pPr>
      <w:r>
        <w:rPr>
          <w:rFonts w:ascii="Arial" w:hAnsi="Arial"/>
          <w:b w:val="0"/>
          <w:color w:val="000000"/>
          <w:sz w:val="20"/>
        </w:rPr>
        <w:t xml:space="preserve">Option D: </w:t>
      </w:r>
      <m:oMath xmlns:mml="http://www.w3.org/1998/Math/MathML">
        <m:r>
          <m:t>(x+4</m:t>
        </m:r>
        <m:sSup>
          <m:e>
            <m:r>
              <m:t>)</m:t>
            </m:r>
          </m:e>
          <m:sup>
            <m:f>
              <m:fPr>
                <m:type m:val="bar"/>
              </m:fPr>
              <m:num>
                <m:r>
                  <m:t>1</m:t>
                </m:r>
              </m:num>
              <m:den>
                <m:r>
                  <m:t>2</m:t>
                </m:r>
              </m:den>
            </m:f>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given expression can also be written as</w:t>
      </w:r>
      <w:r>
        <w:rPr>
          <w:rFonts w:ascii="Arial" w:hAnsi="Arial"/>
          <w:b w:val="0"/>
          <w:color w:val="000000"/>
          <w:sz w:val="20"/>
        </w:rPr>
        <w:t xml:space="preserve"> </w:t>
      </w:r>
      <m:oMath xmlns:mml="http://www.w3.org/1998/Math/MathML">
        <m:r>
          <m:t>(</m:t>
        </m:r>
        <m:sSup>
          <m:e>
            <m:r>
              <m:t>x</m:t>
            </m:r>
          </m:e>
          <m:sup>
            <m:r>
              <m:t>2</m:t>
            </m:r>
          </m:sup>
        </m:sSup>
        <m:r>
          <m:t>+8x+16</m:t>
        </m:r>
        <m:sSup>
          <m:e>
            <m:r>
              <m:t>)</m:t>
            </m:r>
          </m:e>
          <m:sup>
            <m:f>
              <m:fPr>
                <m:type m:val="bar"/>
              </m:fPr>
              <m:num>
                <m:r>
                  <m:t>1</m:t>
                </m:r>
              </m:num>
              <m:den>
                <m:r>
                  <m:t>4</m:t>
                </m:r>
              </m:den>
            </m:f>
          </m:sup>
        </m:sSup>
        <m:r>
          <m:t>.</m:t>
        </m:r>
      </m:oMath>
      <w:r>
        <w:rPr>
          <w:rFonts w:ascii="Arial" w:hAnsi="Arial"/>
          <w:b w:val="0"/>
          <w:color w:val="000000"/>
          <w:sz w:val="20"/>
        </w:rPr>
        <w:t>. The trinomial</w:t>
      </w:r>
      <w:r>
        <w:rPr>
          <w:rFonts w:ascii="Arial" w:hAnsi="Arial"/>
          <w:b w:val="0"/>
          <w:color w:val="000000"/>
          <w:sz w:val="20"/>
        </w:rPr>
        <w:t xml:space="preserve"> </w:t>
      </w:r>
      <m:oMath xmlns:mml="http://www.w3.org/1998/Math/MathML">
        <m:sSup>
          <m:e>
            <m:r>
              <m:t>x</m:t>
            </m:r>
          </m:e>
          <m:sup>
            <m:r>
              <m:t>2</m:t>
            </m:r>
          </m:sup>
        </m:sSup>
        <m:r>
          <m:t>+8x+16</m:t>
        </m:r>
      </m:oMath>
      <w:r>
        <w:rPr>
          <w:rFonts w:ascii="Arial" w:hAnsi="Arial"/>
          <w:b w:val="0"/>
          <w:color w:val="000000"/>
          <w:sz w:val="20"/>
        </w:rPr>
        <w:t xml:space="preserve"> </w:t>
      </w:r>
      <w:r>
        <w:rPr>
          <w:rFonts w:ascii="Arial" w:hAnsi="Arial"/>
          <w:b w:val="0"/>
          <w:color w:val="000000"/>
          <w:sz w:val="20"/>
        </w:rPr>
        <w:t>can be rewritten in factored</w:t>
      </w:r>
      <w:r>
        <w:br/>
      </w:r>
      <w:r>
        <w:rPr>
          <w:rFonts w:ascii="Arial" w:hAnsi="Arial"/>
          <w:b w:val="0"/>
          <w:color w:val="000000"/>
          <w:sz w:val="20"/>
        </w:rPr>
        <w:t>form as</w:t>
      </w:r>
      <w:r>
        <w:rPr>
          <w:rFonts w:ascii="Arial" w:hAnsi="Arial"/>
          <w:b w:val="0"/>
          <w:color w:val="000000"/>
          <w:sz w:val="20"/>
        </w:rPr>
        <w:t xml:space="preserve"> </w:t>
      </w:r>
      <m:oMath xmlns:mml="http://www.w3.org/1998/Math/MathML">
        <m:r>
          <m:t>(x+4</m:t>
        </m:r>
        <m:sSup>
          <m:e>
            <m:r>
              <m:t>)</m:t>
            </m:r>
          </m:e>
          <m:sup>
            <m:r>
              <m:t>2</m:t>
            </m:r>
          </m:sup>
        </m:sSup>
      </m:oMath>
      <w:r>
        <w:rPr>
          <w:rFonts w:ascii="Arial" w:hAnsi="Arial"/>
          <w:b w:val="0"/>
          <w:color w:val="000000"/>
          <w:sz w:val="20"/>
        </w:rPr>
        <w:t>. Thus, the entire expression can be rewritten as</w:t>
      </w:r>
      <w:r>
        <w:rPr>
          <w:rFonts w:ascii="Arial" w:hAnsi="Arial"/>
          <w:b w:val="0"/>
          <w:color w:val="000000"/>
          <w:sz w:val="20"/>
        </w:rPr>
        <w:t xml:space="preserve"> </w:t>
      </w:r>
      <m:oMath xmlns:mml="http://www.w3.org/1998/Math/MathML">
        <m:sSup>
          <m:e>
            <m:r>
              <m:t>((x+4</m:t>
            </m:r>
            <m:sSup>
              <m:e>
                <m:r>
                  <m:t>)</m:t>
                </m:r>
              </m:e>
              <m:sup>
                <m:r>
                  <m:t>2</m:t>
                </m:r>
              </m:sup>
            </m:sSup>
            <m:r>
              <m:t>)</m:t>
            </m:r>
          </m:e>
          <m:sup>
            <m:f>
              <m:fPr>
                <m:type m:val="bar"/>
              </m:fPr>
              <m:num>
                <m:r>
                  <m:t>1</m:t>
                </m:r>
              </m:num>
              <m:den>
                <m:r>
                  <m:t>4</m:t>
                </m:r>
              </m:den>
            </m:f>
          </m:sup>
        </m:sSup>
        <m:r>
          <m:t>.</m:t>
        </m:r>
      </m:oMath>
      <w:r>
        <w:rPr>
          <w:rFonts w:ascii="Arial" w:hAnsi="Arial"/>
          <w:b w:val="0"/>
          <w:color w:val="000000"/>
          <w:sz w:val="20"/>
        </w:rPr>
        <w:t>. Simplifying the exponents yields</w:t>
      </w:r>
      <w:r>
        <w:rPr>
          <w:rFonts w:ascii="Arial" w:hAnsi="Arial"/>
          <w:b w:val="0"/>
          <w:color w:val="000000"/>
          <w:sz w:val="20"/>
        </w:rPr>
        <w:t xml:space="preserve"> </w:t>
      </w:r>
      <m:oMath xmlns:mml="http://www.w3.org/1998/Math/MathML">
        <m:r>
          <m:t>(x+4</m:t>
        </m:r>
        <m:sSup>
          <m:e>
            <m:r>
              <m:t>)</m:t>
            </m:r>
          </m:e>
          <m:sup>
            <m:f>
              <m:fPr>
                <m:type m:val="bar"/>
              </m:fPr>
              <m:num>
                <m:r>
                  <m:t>1</m:t>
                </m:r>
              </m:num>
              <m:den>
                <m:r>
                  <m:t>2</m:t>
                </m:r>
              </m:den>
            </m:f>
          </m:sup>
        </m:sSup>
      </m:oMath>
      <w:r>
        <w:rPr>
          <w:rFonts w:ascii="Arial" w:hAnsi="Arial"/>
          <w:b w:val="0"/>
          <w:color w:val="000000"/>
          <w:sz w:val="20"/>
        </w:rPr>
        <w:t>.</w:t>
      </w:r>
      <w:r>
        <w:br/>
      </w:r>
      <w:r>
        <w:rPr>
          <w:rFonts w:ascii="Arial" w:hAnsi="Arial"/>
          <w:b w:val="0"/>
          <w:color w:val="000000"/>
          <w:sz w:val="20"/>
        </w:rPr>
        <w:t>Choices A, B, and C are incorrect and may result from errors made when simplifying the exponents in the expression</w:t>
      </w:r>
      <w:r>
        <w:rPr>
          <w:rFonts w:ascii="Arial" w:hAnsi="Arial"/>
          <w:b w:val="0"/>
          <w:color w:val="000000"/>
          <w:sz w:val="20"/>
        </w:rPr>
        <w:t xml:space="preserve"> </w:t>
      </w:r>
      <m:oMath xmlns:mml="http://www.w3.org/1998/Math/MathML">
        <m:sSup>
          <m:e>
            <m:r>
              <m:t>((x+4</m:t>
            </m:r>
            <m:sSup>
              <m:e>
                <m:r>
                  <m:t>)</m:t>
                </m:r>
              </m:e>
              <m:sup>
                <m:r>
                  <m:t>2</m:t>
                </m:r>
              </m:sup>
            </m:sSup>
            <m:r>
              <m:t>)</m:t>
            </m:r>
          </m:e>
          <m:sup>
            <m:f>
              <m:fPr>
                <m:type m:val="bar"/>
              </m:fPr>
              <m:num>
                <m:r>
                  <m:t>1</m:t>
                </m:r>
              </m:num>
              <m:den>
                <m:r>
                  <m:t>4</m:t>
                </m:r>
              </m:den>
            </m:f>
          </m:sup>
        </m:sSup>
        <m:r>
          <m:t>.</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·x</m:t>
            </m:r>
          </m:sup>
        </m:sSup>
      </m:oMath>
      <w:r>
        <w:br/>
      </w:r>
      <m:oMath xmlns:mml="http://www.w3.org/1998/Math/MathML">
        <m:r>
          <m:t>y=f(x)</m:t>
        </m:r>
      </m:oMath>
      <m:oMath xmlns:mml="http://www.w3.org/1998/Math/MathML">
        <m:r>
          <m:t>f(0)</m:t>
        </m:r>
      </m:oMath>
      <m:oMath xmlns:mml="http://www.w3.org/1998/Math/MathML">
        <m:r>
          <m:t>f(0)</m:t>
        </m:r>
      </m:oMath>
      <w:r>
        <w:br/>
      </w:r>
      <w:r>
        <w:rPr>
          <w:rFonts w:ascii="Arial" w:hAnsi="Arial"/>
          <w:b w:val="0"/>
          <w:color w:val="000000"/>
          <w:sz w:val="20"/>
        </w:rPr>
        <w:t>The graph of is shown in the xy-plane. The value of is an integer. What is the value of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81843" cy="2861712"/>
            <wp:docPr id="123" name="Picture 123"/>
            <wp:cNvGraphicFramePr>
              <a:graphicFrameLocks noChangeAspect="1"/>
            </wp:cNvGraphicFramePr>
            <a:graphic>
              <a:graphicData uri="http://schemas.openxmlformats.org/drawingml/2006/picture">
                <pic:pic>
                  <pic:nvPicPr>
                    <pic:cNvPr id="0" name="d45572cc_question_p537_1.png"/>
                    <pic:cNvPicPr/>
                  </pic:nvPicPr>
                  <pic:blipFill>
                    <a:blip r:embed="rId131"/>
                    <a:stretch>
                      <a:fillRect/>
                    </a:stretch>
                  </pic:blipFill>
                  <pic:spPr>
                    <a:xfrm>
                      <a:off x="0" y="0"/>
                      <a:ext cx="3081843" cy="2861712"/>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w:t>
      </w:r>
    </w:p>
    <w:p>
      <w:pPr>
        <w:keepNext/>
        <w:spacing w:before="0" w:after="40"/>
      </w:pPr>
      <w:r>
        <w:rPr>
          <w:rFonts w:ascii="Arial" w:hAnsi="Arial"/>
          <w:b/>
          <w:color w:val="000000"/>
          <w:sz w:val="20"/>
        </w:rPr>
        <w:t>Explanation as text</w:t>
      </w:r>
    </w:p>
    <w:p>
      <w:pPr>
        <w:spacing w:after="60" w:line="252" w:lineRule="auto"/>
      </w:pPr>
      <m:oMath xmlns:mml="http://www.w3.org/1998/Math/MathML">
        <m:sSup>
          <m:e>
            <m:r>
              <m:t>∂</m:t>
            </m:r>
          </m:e>
          <m:sup>
            <m:r>
              <m:t>:</m:t>
            </m:r>
          </m:sup>
        </m:sSup>
        <m:r>
          <m:t>f(0)</m:t>
        </m:r>
      </m:oMath>
      <m:oMath xmlns:mml="http://www.w3.org/1998/Math/MathML">
        <m:r>
          <m:t>y</m:t>
        </m:r>
      </m:oMath>
      <m:oMath xmlns:mml="http://www.w3.org/1998/Math/MathML">
        <m:sSup>
          <m:e>
            <m:r>
              <m:t>λ</m:t>
            </m:r>
          </m:e>
          <m:sup>
            <m:r>
              <m:t>·</m:t>
            </m:r>
          </m:sup>
        </m:sSup>
        <m:r>
          <m:t>y=f(x)</m:t>
        </m:r>
      </m:oMath>
      <m:oMath xmlns:mml="http://www.w3.org/1998/Math/MathML">
        <m:r>
          <m:t>x=0.</m:t>
        </m:r>
      </m:oMath>
      <w:r>
        <w:br/>
      </w:r>
      <w:r>
        <w:rPr>
          <w:rFonts w:ascii="Arial" w:hAnsi="Arial"/>
          <w:b w:val="0"/>
          <w:color w:val="000000"/>
          <w:sz w:val="20"/>
        </w:rPr>
        <w:t>The correct answer is. The value of is the value of on the graph of in the xy-plane that corresponds with. It's given that</w:t>
      </w:r>
      <w:r>
        <w:br/>
      </w:r>
      <m:oMath xmlns:mml="http://www.w3.org/1998/Math/MathML">
        <m:r>
          <m:t>f(0)</m:t>
        </m:r>
      </m:oMath>
      <m:oMath xmlns:mml="http://www.w3.org/1998/Math/MathML">
        <m:r>
          <m:t>y=f(x)</m:t>
        </m:r>
      </m:oMath>
      <m:oMath xmlns:mml="http://www.w3.org/1998/Math/MathML">
        <m:r>
          <m:t>x=0,</m:t>
        </m:r>
      </m:oMath>
      <m:oMath xmlns:mml="http://www.w3.org/1998/Math/MathML">
        <m:r>
          <m:t>y</m:t>
        </m:r>
      </m:oMath>
      <w:r>
        <w:br/>
      </w:r>
      <w:r>
        <w:rPr>
          <w:rFonts w:ascii="Arial" w:hAnsi="Arial"/>
          <w:b w:val="0"/>
          <w:color w:val="000000"/>
          <w:sz w:val="20"/>
        </w:rPr>
        <w:t>the value of is an integer. For the graph of shown, when the corresponding integer value of is. Therefore, the value of</w:t>
      </w:r>
      <w:r>
        <w:br/>
      </w:r>
      <m:oMath xmlns:mml="http://www.w3.org/1998/Math/MathML">
        <m:r>
          <m:t>f(0)</m:t>
        </m:r>
      </m:oMath>
      <w:r>
        <w:br/>
      </w:r>
      <w:r>
        <w:rPr>
          <w:rFonts w:ascii="Arial" w:hAnsi="Arial"/>
          <w:b w:val="0"/>
          <w:color w:val="000000"/>
          <w:sz w:val="20"/>
        </w:rPr>
        <w:t>is.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64</m:t>
        </m:r>
        <m:sSup>
          <m:e>
            <m:r>
              <m:t>x</m:t>
            </m:r>
          </m:e>
          <m:sup>
            <m:r>
              <m:t>2</m:t>
            </m:r>
          </m:sup>
        </m:sSup>
        <m:r>
          <m:t>+bx+25=0</m:t>
        </m:r>
      </m:oMath>
      <w:r>
        <w:br/>
      </w:r>
      <m:oMath xmlns:mml="http://www.w3.org/1998/Math/MathML">
        <m:sSup>
          <m:e>
            <m:r>
              <m:t/>
            </m:r>
          </m:e>
          <m:sup>
            <m:r>
              <m:rPr>
                <m:nor/>
              </m:rPr>
              <m:t> b </m:t>
            </m:r>
          </m:sup>
        </m:sSup>
      </m:oMath>
      <m:oMath xmlns:mml="http://www.w3.org/1998/Math/MathML">
        <m:sSup>
          <m:e>
            <m:r>
              <m:t/>
            </m:r>
          </m:e>
          <m:sup>
            <m:r>
              <m:t>:</m:t>
            </m:r>
          </m:sup>
        </m:sSup>
        <m:r>
          <m:t>·</m:t>
        </m:r>
      </m:oMath>
      <w:r>
        <w:br/>
      </w:r>
      <w:r>
        <w:rPr>
          <w:rFonts w:ascii="Arial" w:hAnsi="Arial"/>
          <w:b w:val="0"/>
          <w:color w:val="000000"/>
          <w:sz w:val="20"/>
        </w:rPr>
        <w:t>In the given equation, is a constant. For which of the following values of will the equation have more than one real solution?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a</m:t>
        </m:r>
        <m:sSup>
          <m:e>
            <m:r>
              <m:t>x</m:t>
            </m:r>
          </m:e>
          <m:sup>
            <m:r>
              <m:t>2</m:t>
            </m:r>
          </m:sup>
        </m:sSup>
        <m:r>
          <m:t>+bx+c=0,</m:t>
        </m:r>
      </m:oMath>
      <m:oMath xmlns:mml="http://www.w3.org/1998/Math/MathML">
        <m:r>
          <m:t>a,b,</m:t>
        </m:r>
      </m:oMath>
      <w:r>
        <w:br/>
      </w:r>
      <w:r>
        <w:rPr>
          <w:rFonts w:ascii="Arial" w:hAnsi="Arial"/>
          <w:b w:val="0"/>
          <w:color w:val="000000"/>
          <w:sz w:val="20"/>
        </w:rPr>
        <w:t>Choice A is correct. A quadratic equation of the form where and are constants, has either no real solutions, exactly</w:t>
      </w:r>
      <w:r>
        <w:br/>
      </w:r>
      <w:r>
        <w:rPr>
          <w:rFonts w:ascii="Arial" w:hAnsi="Arial"/>
          <w:b w:val="0"/>
          <w:color w:val="000000"/>
          <w:sz w:val="20"/>
        </w:rPr>
        <w:t>one real solution, or exactly two real solutions. That is, for the given equation to have more than one real solution, it must have exactly two real</w:t>
      </w:r>
      <w:r>
        <w:br/>
      </w:r>
      <m:oMath xmlns:mml="http://www.w3.org/1998/Math/MathML">
        <m:sSup>
          <m:e>
            <m:r>
              <m:t>b</m:t>
            </m:r>
          </m:e>
          <m:sup>
            <m:r>
              <m:t>2</m:t>
            </m:r>
          </m:sup>
        </m:sSup>
        <m:r>
          <m:t>−4ac,</m:t>
        </m:r>
      </m:oMath>
      <w:r>
        <w:br/>
      </w:r>
      <w:r>
        <w:rPr>
          <w:rFonts w:ascii="Arial" w:hAnsi="Arial"/>
          <w:b w:val="0"/>
          <w:color w:val="000000"/>
          <w:sz w:val="20"/>
        </w:rPr>
        <w:t>solutions. When the value of the discriminant, or is greater than 0, the given equation has exactly two real solutions. In the given</w:t>
      </w:r>
      <w:r>
        <w:br/>
      </w:r>
      <m:oMath xmlns:mml="http://www.w3.org/1998/Math/MathML">
        <m:sSup>
          <m:e>
            <m:r>
              <m:t>(b)</m:t>
            </m:r>
          </m:e>
          <m:sup>
            <m:r>
              <m:t>2</m:t>
            </m:r>
          </m:sup>
        </m:sSup>
        <m:r>
          <m:t>−4</m:t>
        </m:r>
        <m:r>
          <m:t>(64)</m:t>
        </m:r>
        <m:r>
          <m:t>(25)</m:t>
        </m:r>
        <m:r>
          <m:t>&gt;0,</m:t>
        </m:r>
      </m:oMath>
      <w:r>
        <w:br/>
      </w:r>
      <w:r>
        <w:rPr>
          <w:rFonts w:ascii="Arial" w:hAnsi="Arial"/>
          <w:b w:val="0"/>
          <w:color w:val="000000"/>
          <w:sz w:val="20"/>
        </w:rPr>
        <w:t>equation,, and. Therefore, the given equation has exactly two real solutions when</w:t>
      </w:r>
      <w:r>
        <w:br/>
      </w:r>
      <m:oMath xmlns:mml="http://www.w3.org/1998/Math/MathML">
        <m:r>
          <m:t>=</m:t>
        </m:r>
        <m:sSup>
          <m:e>
            <m:r>
              <m:t>b</m:t>
            </m:r>
          </m:e>
          <m:sup>
            <m:r>
              <m:t>2</m:t>
            </m:r>
          </m:sup>
        </m:sSup>
        <m:r>
          <m:t>−6,400&gt;0.</m:t>
        </m:r>
        <m:r>
          <m:rPr>
            <m:sty m:val="p"/>
          </m:rPr>
          <m:t>Adding</m:t>
        </m:r>
        <m:r>
          <m:t>6,400</m:t>
        </m:r>
        <m:r>
          <m:rPr>
            <m:sty m:val="p"/>
          </m:rPr>
          <m:t>to</m:t>
        </m:r>
        <m:r>
          <m:rPr>
            <m:sty m:val="p"/>
          </m:rPr>
          <m:t>bot</m:t>
        </m:r>
      </m:oMath>
      <m:oMath xmlns:mml="http://www.w3.org/1998/Math/MathML">
        <m:sSup>
          <m:e>
            <m:r>
              <m:t>b</m:t>
            </m:r>
          </m:e>
          <m:sup>
            <m:r>
              <m:t>2</m:t>
            </m:r>
          </m:sup>
        </m:sSup>
        <m:r>
          <m:t>&gt;6</m:t>
        </m:r>
      </m:oMath>
      <w:r>
        <w:br/>
      </w:r>
      <w:r>
        <w:rPr>
          <w:rFonts w:ascii="Arial" w:hAnsi="Arial"/>
          <w:b w:val="0"/>
          <w:color w:val="000000"/>
          <w:sz w:val="20"/>
        </w:rPr>
        <w:t>or sides of this inequality yields. Taking the square root of both sides of yields</w:t>
      </w:r>
      <w:r>
        <w:br/>
      </w:r>
      <m:oMath xmlns:mml="http://www.w3.org/1998/Math/MathML">
        <m:r>
          <m:rPr>
            <m:scr m:val="sans-serif"/>
            <m:sty m:val="p"/>
          </m:rPr>
          <m:t>A</m:t>
        </m:r>
      </m:oMath>
      <m:oMath xmlns:mml="http://www.w3.org/1998/Math/MathML">
        <m:r>
          <m:t>b&lt;−80</m:t>
        </m:r>
        <m:r>
          <m:rPr>
            <m:nor/>
          </m:rPr>
          <m:t> </m:t>
        </m:r>
        <m:r>
          <m:rPr>
            <m:sty m:val="p"/>
          </m:rPr>
          <m:t>or</m:t>
        </m:r>
        <m:r>
          <m:rPr>
            <m:nor/>
          </m:rPr>
          <m:t> </m:t>
        </m:r>
        <m:r>
          <m:t>b&gt;80.</m:t>
        </m:r>
      </m:oMath>
      <w:r>
        <w:br/>
      </w:r>
      <w:r>
        <w:rPr>
          <w:rFonts w:ascii="Arial" w:hAnsi="Arial"/>
          <w:b w:val="0"/>
          <w:color w:val="000000"/>
          <w:sz w:val="20"/>
        </w:rPr>
        <w:t>two possible inequalities: or. Of the choices, only choice satisfies.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 a and c are positive numbers, which of the following is equivalent to</w:t>
      </w:r>
      <w:r>
        <w:rPr>
          <w:rFonts w:ascii="Arial" w:hAnsi="Arial"/>
          <w:b w:val="0"/>
          <w:color w:val="000000"/>
          <w:sz w:val="20"/>
        </w:rPr>
        <w:t xml:space="preserve"> </w:t>
      </w:r>
      <m:oMath xmlns:mml="http://www.w3.org/1998/Math/MathML">
        <m:rad>
          <m:radPr>
            <m:degHide m:val="on"/>
          </m:radPr>
          <m:deg/>
          <m:e>
            <m:sSup>
              <m:e>
                <m:r>
                  <m:t>(a+c)</m:t>
                </m:r>
              </m:e>
              <m:sup>
                <m:r>
                  <m:t>3</m:t>
                </m:r>
              </m:sup>
            </m:sSup>
          </m:e>
        </m:rad>
        <m:r>
          <m:t>·</m:t>
        </m:r>
        <m:rad>
          <m:radPr>
            <m:degHide m:val="on"/>
          </m:radPr>
          <m:deg/>
          <m:e>
            <m:r>
              <m:t>a+c</m:t>
            </m:r>
          </m:e>
        </m:rad>
        <m:r>
          <m:t>·</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a+c</m:t>
        </m:r>
      </m:oMath>
    </w:p>
    <w:p>
      <w:pPr>
        <w:spacing w:after="60" w:line="252" w:lineRule="auto"/>
        <w:ind w:left="317" w:hanging="317"/>
      </w:pPr>
      <w:r>
        <w:rPr>
          <w:rFonts w:ascii="Arial" w:hAnsi="Arial"/>
          <w:b w:val="0"/>
          <w:color w:val="000000"/>
          <w:sz w:val="20"/>
        </w:rPr>
        <w:t xml:space="preserve">Option B: </w:t>
      </w:r>
      <m:oMath xmlns:mml="http://www.w3.org/1998/Math/MathML">
        <m:sSup>
          <m:e>
            <m:r>
              <m:t>a</m:t>
            </m:r>
          </m:e>
          <m:sup>
            <m:r>
              <m:t>2</m:t>
            </m:r>
          </m:sup>
        </m:sSup>
        <m:r>
          <m:t>+</m:t>
        </m:r>
        <m:sSup>
          <m:e>
            <m:r>
              <m:t>c</m:t>
            </m:r>
          </m:e>
          <m:sup>
            <m:r>
              <m:t>2</m:t>
            </m:r>
          </m:sup>
        </m:sSup>
      </m:oMath>
    </w:p>
    <w:p>
      <w:pPr>
        <w:spacing w:after="60" w:line="252" w:lineRule="auto"/>
        <w:ind w:left="317" w:hanging="317"/>
      </w:pPr>
      <w:r>
        <w:rPr>
          <w:rFonts w:ascii="Arial" w:hAnsi="Arial"/>
          <w:b w:val="0"/>
          <w:color w:val="000000"/>
          <w:sz w:val="20"/>
        </w:rPr>
        <w:t xml:space="preserve">Option C: </w:t>
      </w:r>
      <m:oMath xmlns:mml="http://www.w3.org/1998/Math/MathML">
        <m:sSup>
          <m:e>
            <m:r>
              <m:t>a</m:t>
            </m:r>
          </m:e>
          <m:sup>
            <m:r>
              <m:t>2</m:t>
            </m:r>
          </m:sup>
        </m:sSup>
        <m:r>
          <m:t>+2ac+</m:t>
        </m:r>
        <m:sSup>
          <m:e>
            <m:r>
              <m:t>c</m:t>
            </m:r>
          </m:e>
          <m:sup>
            <m:r>
              <m:t>2</m:t>
            </m:r>
          </m:sup>
        </m:sSup>
      </m:oMath>
    </w:p>
    <w:p>
      <w:pPr>
        <w:spacing w:after="60" w:line="252" w:lineRule="auto"/>
        <w:ind w:left="317" w:hanging="317"/>
      </w:pPr>
      <w:r>
        <w:rPr>
          <w:rFonts w:ascii="Arial" w:hAnsi="Arial"/>
          <w:b w:val="0"/>
          <w:color w:val="000000"/>
          <w:sz w:val="20"/>
        </w:rPr>
        <w:t xml:space="preserve">Option D: </w:t>
      </w:r>
      <m:oMath xmlns:mml="http://www.w3.org/1998/Math/MathML">
        <m:sSup>
          <m:e>
            <m:r>
              <m:t>a</m:t>
            </m:r>
          </m:e>
          <m:sup>
            <m:r>
              <m:t>2</m:t>
            </m:r>
          </m:sup>
        </m:sSup>
        <m:sSup>
          <m:e>
            <m:r>
              <m:t>c</m:t>
            </m:r>
          </m:e>
          <m:sup>
            <m:r>
              <m:t>2</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ad>
          <m:radPr>
            <m:degHide m:val="on"/>
          </m:radPr>
          <m:deg/>
          <m:e>
            <m:r>
              <m:t>x</m:t>
            </m:r>
          </m:e>
        </m:rad>
        <m:rad>
          <m:radPr>
            <m:degHide m:val="on"/>
          </m:radPr>
          <m:deg/>
          <m:e>
            <m:r>
              <m:t>y</m:t>
            </m:r>
          </m:e>
        </m:rad>
        <m:r>
          <m:t>=</m:t>
        </m:r>
        <m:rad>
          <m:radPr>
            <m:degHide m:val="on"/>
          </m:radPr>
          <m:deg/>
          <m:e>
            <m:r>
              <m:t>xy</m:t>
            </m:r>
          </m:e>
        </m:rad>
      </m:oMath>
      <m:oMath xmlns:mml="http://www.w3.org/1998/Math/MathML">
        <m:r>
          <m:t>|</m:t>
        </m:r>
        <m:r>
          <m:rPr>
            <m:nor/>
            <m:sty m:val="b"/>
          </m:rPr>
          <m:t> y </m:t>
        </m:r>
        <m:r>
          <m:t>,</m:t>
        </m:r>
      </m:oMath>
      <m:oMath xmlns:mml="http://www.w3.org/1998/Math/MathML">
        <m:r>
          <m:t>μx=(a+c</m:t>
        </m:r>
        <m:sSup>
          <m:e>
            <m:r>
              <m:t>)</m:t>
            </m:r>
          </m:e>
          <m:sup>
            <m:r>
              <m:t>3</m:t>
            </m:r>
          </m:sup>
        </m:sSup>
      </m:oMath>
      <m:oMath xmlns:mml="http://www.w3.org/1998/Math/MathML">
        <m:r>
          <m:t>μ=</m:t>
        </m:r>
        <m:r>
          <m:rPr>
            <m:scr m:val="sans-serif"/>
            <m:sty m:val="p"/>
          </m:rPr>
          <m:t>a</m:t>
        </m:r>
        <m:r>
          <m:t>+</m:t>
        </m:r>
        <m:r>
          <m:rPr>
            <m:scr m:val="sans-serif"/>
            <m:sty m:val="p"/>
          </m:rPr>
          <m:t>c</m:t>
        </m:r>
        <m:r>
          <m:t>,</m:t>
        </m:r>
      </m:oMath>
      <w:r>
        <w:br/>
      </w:r>
      <w:r>
        <w:rPr>
          <w:rFonts w:ascii="Arial" w:hAnsi="Arial"/>
          <w:b w:val="0"/>
          <w:color w:val="000000"/>
          <w:sz w:val="20"/>
        </w:rPr>
        <w:t>Choice C is correct. Using the property that for positive numbers x and with and it follows that</w:t>
      </w:r>
      <w:r>
        <w:br/>
      </w:r>
      <m:oMath xmlns:mml="http://www.w3.org/1998/Math/MathML">
        <m:rad>
          <m:radPr>
            <m:degHide m:val="on"/>
          </m:radPr>
          <m:deg/>
          <m:e>
            <m:r>
              <m:t>(a+c</m:t>
            </m:r>
            <m:sSup>
              <m:e>
                <m:r>
                  <m:t>)</m:t>
                </m:r>
              </m:e>
              <m:sup>
                <m:r>
                  <m:t>3</m:t>
                </m:r>
              </m:sup>
            </m:sSup>
          </m:e>
        </m:rad>
        <m:r>
          <m:t>·</m:t>
        </m:r>
        <m:rad>
          <m:radPr>
            <m:degHide m:val="on"/>
          </m:radPr>
          <m:deg/>
          <m:e>
            <m:r>
              <m:t>a+c</m:t>
            </m:r>
          </m:e>
        </m:rad>
        <m:r>
          <m:t>=</m:t>
        </m:r>
        <m:rad>
          <m:radPr>
            <m:degHide m:val="on"/>
          </m:radPr>
          <m:deg/>
          <m:e>
            <m:r>
              <m:t>(a+c</m:t>
            </m:r>
            <m:sSup>
              <m:e>
                <m:r>
                  <m:t>)</m:t>
                </m:r>
              </m:e>
              <m:sup>
                <m:r>
                  <m:t>4</m:t>
                </m:r>
              </m:sup>
            </m:sSup>
          </m:e>
        </m:rad>
        <m:r>
          <m:t>.</m:t>
        </m:r>
      </m:oMath>
      <w:r>
        <w:rPr>
          <w:rFonts w:ascii="Arial" w:hAnsi="Arial"/>
          <w:b w:val="0"/>
          <w:color w:val="000000"/>
          <w:sz w:val="20"/>
        </w:rPr>
        <w:t>. By rewriting as, it is possible to simplify the square root expression as follows:</w:t>
      </w:r>
      <w:r>
        <w:br/>
      </w:r>
      <m:oMath xmlns:mml="http://www.w3.org/1998/Math/MathML">
        <m:r>
          <m:t>(</m:t>
        </m:r>
        <m:r>
          <m:rPr>
            <m:sty m:val="p"/>
          </m:rPr>
          <m:t>a</m:t>
        </m:r>
        <m:r>
          <m:t>+</m:t>
        </m:r>
        <m:r>
          <m:rPr>
            <m:sty m:val="p"/>
          </m:rPr>
          <m:t>c</m:t>
        </m:r>
        <m:sSup>
          <m:e>
            <m:r>
              <m:t>)</m:t>
            </m:r>
          </m:e>
          <m:sup>
            <m:r>
              <m:t>4</m:t>
            </m:r>
          </m:sup>
        </m:sSup>
      </m:oMath>
      <m:oMath xmlns:mml="http://www.w3.org/1998/Math/MathML">
        <m:r>
          <m:t>((a+c</m:t>
        </m:r>
        <m:sSup>
          <m:e>
            <m:r>
              <m:t>)</m:t>
            </m:r>
          </m:e>
          <m:sup>
            <m:r>
              <m:t>2</m:t>
            </m:r>
          </m:sup>
        </m:sSup>
        <m:sSup>
          <m:e>
            <m:r>
              <m:t>)</m:t>
            </m:r>
          </m:e>
          <m:sup>
            <m:r>
              <m:t>2</m:t>
            </m:r>
          </m:sup>
        </m:sSup>
        <m:r>
          <m:t>,</m:t>
        </m:r>
      </m:oMath>
      <w:r>
        <w:br/>
      </w:r>
      <m:oMath xmlns:mml="http://www.w3.org/1998/Math/MathML">
        <m:rad>
          <m:radPr>
            <m:degHide m:val="on"/>
          </m:radPr>
          <m:deg/>
          <m:e>
            <m:r>
              <m:t>((a+c</m:t>
            </m:r>
            <m:sSup>
              <m:e>
                <m:r>
                  <m:t>)</m:t>
                </m:r>
              </m:e>
              <m:sup>
                <m:r>
                  <m:t>2</m:t>
                </m:r>
              </m:sup>
            </m:sSup>
            <m:sSup>
              <m:e>
                <m:r>
                  <m:t>)</m:t>
                </m:r>
              </m:e>
              <m:sup>
                <m:r>
                  <m:t>2</m:t>
                </m:r>
              </m:sup>
            </m:sSup>
          </m:e>
        </m:rad>
        <m:r>
          <m:t>=(a+c</m:t>
        </m:r>
        <m:sSup>
          <m:e>
            <m:r>
              <m:t>)</m:t>
            </m:r>
          </m:e>
          <m:sup>
            <m:r>
              <m:t>2</m:t>
            </m:r>
          </m:sup>
        </m:sSup>
        <m:r>
          <m:t>=</m:t>
        </m:r>
        <m:sSup>
          <m:e>
            <m:r>
              <m:t>a</m:t>
            </m:r>
          </m:e>
          <m:sup>
            <m:r>
              <m:t>2</m:t>
            </m:r>
          </m:sup>
        </m:sSup>
        <m:r>
          <m:t>+2ac+</m:t>
        </m:r>
        <m:sSup>
          <m:e>
            <m:r>
              <m:t>c</m:t>
            </m:r>
          </m:e>
          <m:sup>
            <m:r>
              <m:t>2</m:t>
            </m:r>
          </m:sup>
        </m:sSup>
        <m:r>
          <m:t>.</m:t>
        </m:r>
      </m:oMath>
      <w:r>
        <w:rPr>
          <w:rFonts w:ascii="Arial" w:hAnsi="Arial"/>
          <w:b w:val="0"/>
          <w:color w:val="000000"/>
          <w:sz w:val="20"/>
        </w:rPr>
        <w:t>.</w:t>
      </w:r>
      <w:r>
        <w:br/>
      </w:r>
      <w:r>
        <w:rPr>
          <w:rFonts w:ascii="Arial" w:hAnsi="Arial"/>
          <w:b w:val="0"/>
          <w:color w:val="000000"/>
          <w:sz w:val="20"/>
        </w:rPr>
        <w:t>Choice A is incorrect and may be the result of</w:t>
      </w:r>
      <w:r>
        <w:rPr>
          <w:rFonts w:ascii="Arial" w:hAnsi="Arial"/>
          <w:b w:val="0"/>
          <w:color w:val="000000"/>
          <w:sz w:val="20"/>
        </w:rPr>
        <w:t xml:space="preserve"> </w:t>
      </w:r>
      <m:oMath xmlns:mml="http://www.w3.org/1998/Math/MathML">
        <m:rad>
          <m:radPr>
            <m:degHide m:val="on"/>
          </m:radPr>
          <m:deg/>
          <m:e>
            <m:r>
              <m:t>(a+c</m:t>
            </m:r>
            <m:sSup>
              <m:e>
                <m:r>
                  <m:t>)</m:t>
                </m:r>
              </m:e>
              <m:sup>
                <m:r>
                  <m:t>3</m:t>
                </m:r>
              </m:sup>
            </m:sSup>
          </m:e>
        </m:rad>
        <m:r>
          <m:t>÷</m:t>
        </m:r>
        <m:rad>
          <m:radPr>
            <m:degHide m:val="on"/>
          </m:radPr>
          <m:deg/>
          <m:e>
            <m:r>
              <m:t>(a+c)</m:t>
            </m:r>
          </m:e>
        </m:rad>
        <m:r>
          <m:t>.</m:t>
        </m:r>
      </m:oMath>
      <w:r>
        <w:rPr>
          <w:rFonts w:ascii="Arial" w:hAnsi="Arial"/>
          <w:b w:val="0"/>
          <w:color w:val="000000"/>
          <w:sz w:val="20"/>
        </w:rPr>
        <w:t>. Choice B is incorrect and may be the result of incorrectly rewriting (a +</w:t>
      </w:r>
      <w:r>
        <w:br/>
      </w:r>
      <m:oMath xmlns:mml="http://www.w3.org/1998/Math/MathML">
        <m:r>
          <m:rPr>
            <m:sty m:val="p"/>
          </m:rPr>
          <m:t>c</m:t>
        </m:r>
        <m:sSup>
          <m:e>
            <m:r>
              <m:t>)</m:t>
            </m:r>
          </m:e>
          <m:sup>
            <m:r>
              <m:t>2</m:t>
            </m:r>
          </m:sup>
        </m:sSup>
      </m:oMath>
      <m:oMath xmlns:mml="http://www.w3.org/1998/Math/MathML">
        <m:r>
          <m:t>θ=</m:t>
        </m:r>
        <m:sSup>
          <m:e>
            <m:r>
              <m:t>a</m:t>
            </m:r>
          </m:e>
          <m:sup>
            <m:r>
              <m:t>2</m:t>
            </m:r>
          </m:sup>
        </m:sSup>
        <m:r>
          <m:t>+</m:t>
        </m:r>
        <m:sSup>
          <m:e>
            <m:r>
              <m:t>c</m:t>
            </m:r>
          </m:e>
          <m:sup>
            <m:r>
              <m:t>2</m:t>
            </m:r>
          </m:sup>
        </m:sSup>
        <m:r>
          <m:t>.</m:t>
        </m:r>
      </m:oMath>
      <w:r>
        <w:br/>
      </w:r>
      <w:r>
        <w:rPr>
          <w:rFonts w:ascii="Arial" w:hAnsi="Arial"/>
          <w:b w:val="0"/>
          <w:color w:val="000000"/>
          <w:sz w:val="20"/>
        </w:rPr>
        <w:t>as. Choice D is incorrect and may be the result of incorrectly applying properties of exponents.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15</m:t>
        </m:r>
        <m:sSup>
          <m:e>
            <m:r>
              <m:t>w</m:t>
            </m:r>
          </m:e>
          <m:sup>
            <m:r>
              <m:t>2</m:t>
            </m:r>
          </m:sup>
        </m:sSup>
        <m:r>
          <m:t>+8w</m:t>
        </m:r>
      </m:oMath>
      <w:r>
        <w:br/>
      </w:r>
      <w:r>
        <w:rPr>
          <w:rFonts w:ascii="Arial" w:hAnsi="Arial"/>
          <w:b w:val="0"/>
          <w:color w:val="000000"/>
          <w:sz w:val="20"/>
        </w:rPr>
        <w:t>Which expression is equivalent to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8w(15w+1)</m:t>
        </m:r>
      </m:oMath>
    </w:p>
    <w:p>
      <w:pPr>
        <w:spacing w:after="60" w:line="252" w:lineRule="auto"/>
        <w:ind w:left="317" w:hanging="317"/>
      </w:pPr>
      <w:r>
        <w:rPr>
          <w:rFonts w:ascii="Arial" w:hAnsi="Arial"/>
          <w:b w:val="0"/>
          <w:color w:val="000000"/>
          <w:sz w:val="20"/>
        </w:rPr>
        <w:t xml:space="preserve">Option B: </w:t>
      </w:r>
      <m:oMath xmlns:mml="http://www.w3.org/1998/Math/MathML">
        <m:r>
          <m:t>15</m:t>
        </m:r>
        <m:sSup>
          <m:e>
            <m:r>
              <m:t>w</m:t>
            </m:r>
          </m:e>
          <m:sup>
            <m:r>
              <m:t>2</m:t>
            </m:r>
          </m:sup>
        </m:sSup>
        <m:r>
          <m:t>(8w+1)</m:t>
        </m:r>
      </m:oMath>
    </w:p>
    <w:p>
      <w:pPr>
        <w:spacing w:after="60" w:line="252" w:lineRule="auto"/>
        <w:ind w:left="317" w:hanging="317"/>
      </w:pPr>
      <w:r>
        <w:rPr>
          <w:rFonts w:ascii="Arial" w:hAnsi="Arial"/>
          <w:b w:val="0"/>
          <w:color w:val="000000"/>
          <w:sz w:val="20"/>
        </w:rPr>
        <w:t xml:space="preserve">Option C: </w:t>
      </w:r>
      <m:oMath xmlns:mml="http://www.w3.org/1998/Math/MathML">
        <m:r>
          <m:t>23</m:t>
        </m:r>
        <m:r>
          <m:t>(</m:t>
        </m:r>
        <m:sSup>
          <m:e>
            <m:r>
              <m:t>w</m:t>
            </m:r>
          </m:e>
          <m:sup>
            <m:r>
              <m:t>2</m:t>
            </m:r>
          </m:sup>
        </m:sSup>
        <m:r>
          <m:t>+w)</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w(15w+8).</m:t>
        </m:r>
      </m:oMath>
      <w:r>
        <w:br/>
      </w:r>
      <w:r>
        <w:rPr>
          <w:rFonts w:ascii="Arial" w:hAnsi="Arial"/>
          <w:b w:val="0"/>
          <w:color w:val="000000"/>
          <w:sz w:val="20"/>
        </w:rPr>
        <w:t>Choice A is correct. Since each term of the given expression has a common factor of, it may be rewritten as. Therefore, the</w:t>
      </w:r>
      <w:r>
        <w:br/>
      </w:r>
      <m:oMath xmlns:mml="http://www.w3.org/1998/Math/MathML">
        <m:r>
          <m:t>w(15w+8)</m:t>
        </m:r>
      </m:oMath>
      <m:oMath xmlns:mml="http://www.w3.org/1998/Math/MathML">
        <m:r>
          <m:t>15</m:t>
        </m:r>
        <m:sSup>
          <m:e>
            <m:r>
              <m:t>w</m:t>
            </m:r>
          </m:e>
          <m:sup>
            <m:r>
              <m:t>2</m:t>
            </m:r>
          </m:sup>
        </m:sSup>
        <m:r>
          <m:t>+8w.</m:t>
        </m:r>
      </m:oMath>
      <w:r>
        <w:br/>
      </w:r>
      <w:r>
        <w:rPr>
          <w:rFonts w:ascii="Arial" w:hAnsi="Arial"/>
          <w:b w:val="0"/>
          <w:color w:val="000000"/>
          <w:sz w:val="20"/>
        </w:rPr>
        <w:t>expression is equivalent to.</w:t>
      </w:r>
      <w:r>
        <w:br/>
      </w:r>
      <m:oMath xmlns:mml="http://www.w3.org/1998/Math/MathML">
        <m:r>
          <m:t>.120</m:t>
        </m:r>
        <m:sSup>
          <m:e>
            <m:r>
              <m:t>w</m:t>
            </m:r>
          </m:e>
          <m:sup>
            <m:r>
              <m:t>2</m:t>
            </m:r>
          </m:sup>
        </m:sSup>
        <m:r>
          <m:t>+8w,</m:t>
        </m:r>
        <m:r>
          <m:rPr>
            <m:sty m:val="p"/>
          </m:rPr>
          <m:t>not</m:t>
        </m:r>
        <m:r>
          <m:t>15</m:t>
        </m:r>
        <m:sSup>
          <m:e>
            <m:r>
              <m:t>w</m:t>
            </m:r>
          </m:e>
          <m:sup>
            <m:r>
              <m:t>2</m:t>
            </m:r>
          </m:sup>
        </m:sSup>
        <m:r>
          <m:t>+8w.</m:t>
        </m:r>
      </m:oMath>
      <w:r>
        <w:br/>
      </w:r>
      <w:r>
        <w:rPr>
          <w:rFonts w:ascii="Arial" w:hAnsi="Arial"/>
          <w:b w:val="0"/>
          <w:color w:val="000000"/>
          <w:sz w:val="20"/>
        </w:rPr>
        <w:t>Choice B is incorrect. This expression is equivalent to.</w:t>
      </w:r>
      <w:r>
        <w:br/>
      </w:r>
      <m:oMath xmlns:mml="http://www.w3.org/1998/Math/MathML">
        <m:r>
          <m:t>120</m:t>
        </m:r>
        <m:sSup>
          <m:e>
            <m:r>
              <m:t>w</m:t>
            </m:r>
          </m:e>
          <m:sup>
            <m:r>
              <m:t>3</m:t>
            </m:r>
          </m:sup>
        </m:sSup>
        <m:r>
          <m:t>+15</m:t>
        </m:r>
        <m:sSup>
          <m:e>
            <m:r>
              <m:t>w</m:t>
            </m:r>
          </m:e>
          <m:sup>
            <m:r>
              <m:t>2</m:t>
            </m:r>
          </m:sup>
        </m:sSup>
        <m:r>
          <m:t>,not15</m:t>
        </m:r>
        <m:sSup>
          <m:e>
            <m:r>
              <m:t>w</m:t>
            </m:r>
          </m:e>
          <m:sup>
            <m:r>
              <m:t>2</m:t>
            </m:r>
          </m:sup>
        </m:sSup>
        <m:r>
          <m:t>+8</m:t>
        </m:r>
        <m:sSup>
          <m:e>
            <m:r>
              <m:t>w</m:t>
            </m:r>
          </m:e>
          <m:sup>
            <m:r>
              <m:t>2</m:t>
            </m:r>
          </m:sup>
        </m:sSup>
      </m:oMath>
      <w:r>
        <w:br/>
      </w:r>
      <w:r>
        <w:rPr>
          <w:rFonts w:ascii="Arial" w:hAnsi="Arial"/>
          <w:b w:val="0"/>
          <w:color w:val="000000"/>
          <w:sz w:val="20"/>
        </w:rPr>
        <w:t>Choice C is incorrect. This expression is equivalent to.</w:t>
      </w:r>
      <w:r>
        <w:br/>
      </w:r>
      <m:oMath xmlns:mml="http://www.w3.org/1998/Math/MathML">
        <m:r>
          <m:rPr>
            <m:sty m:val="b"/>
          </m:rPr>
          <m:t>123</m:t>
        </m:r>
        <m:sSup>
          <m:e>
            <m:r>
              <m:rPr>
                <m:sty m:val="b"/>
              </m:rPr>
              <m:t>w</m:t>
            </m:r>
          </m:e>
          <m:sup>
            <m:r>
              <m:rPr>
                <m:sty m:val="b"/>
              </m:rPr>
              <m:t>2</m:t>
            </m:r>
          </m:sup>
        </m:sSup>
        <m:r>
          <m:rPr>
            <m:sty m:val="b"/>
          </m:rPr>
          <m:t>+23w,not15</m:t>
        </m:r>
        <m:sSup>
          <m:e>
            <m:r>
              <m:rPr>
                <m:sty m:val="b"/>
              </m:rPr>
              <m:t>w</m:t>
            </m:r>
          </m:e>
          <m:sup>
            <m:r>
              <m:rPr>
                <m:sty m:val="b"/>
              </m:rPr>
              <m:t>2</m:t>
            </m:r>
          </m:sup>
        </m:sSup>
        <m:r>
          <m:rPr>
            <m:sty m:val="b"/>
          </m:rPr>
          <m:t>+8w.</m:t>
        </m:r>
      </m:oMath>
      <w:r>
        <w:br/>
      </w:r>
      <w:r>
        <w:rPr>
          <w:rFonts w:ascii="Arial" w:hAnsi="Arial"/>
          <w:b w:val="0"/>
          <w:color w:val="000000"/>
          <w:sz w:val="20"/>
        </w:rPr>
        <w:t>Choice D is incorrect. This expression is equivalent to.</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total revenue from sales of a product can be calculated using the formula</w:t>
      </w:r>
      <w:r>
        <w:rPr>
          <w:rFonts w:ascii="Arial" w:hAnsi="Arial"/>
          <w:b w:val="0"/>
          <w:color w:val="000000"/>
          <w:sz w:val="20"/>
        </w:rPr>
        <w:t xml:space="preserve"> </w:t>
      </w:r>
      <m:oMath xmlns:mml="http://www.w3.org/1998/Math/MathML">
        <m:r>
          <m:t>T=P</m:t>
        </m:r>
        <m:r>
          <m:rPr>
            <m:scr m:val="double-struck"/>
            <m:sty m:val="p"/>
          </m:rPr>
          <m:t>Q</m:t>
        </m:r>
        <m:r>
          <m:t>,</m:t>
        </m:r>
      </m:oMath>
      <w:r>
        <w:rPr>
          <w:rFonts w:ascii="Arial" w:hAnsi="Arial"/>
          <w:b w:val="0"/>
          <w:color w:val="000000"/>
          <w:sz w:val="20"/>
        </w:rPr>
        <w:t>, where T is the total revenue, P is the price of the</w:t>
      </w:r>
      <w:r>
        <w:br/>
      </w:r>
      <m:oMath xmlns:mml="http://www.w3.org/1998/Math/MathML">
        <m:sSup>
          <m:e>
            <m:r>
              <m:t/>
            </m:r>
          </m:e>
          <m:sup>
            <m:r>
              <m:rPr/>
              <m:t>Q</m:t>
            </m:r>
          </m:sup>
        </m:sSup>
      </m:oMath>
      <m:oMath xmlns:mml="http://www.w3.org/1998/Math/MathML">
        <m:sSup>
          <m:e>
            <m:r>
              <m:t/>
            </m:r>
          </m:e>
          <m:sup>
            <m:r>
              <m:t>..</m:t>
            </m:r>
          </m:sup>
        </m:sSup>
        <m:r>
          <m:rPr>
            <m:scr m:val="sans-serif"/>
            <m:sty m:val="p"/>
          </m:rPr>
          <m:t>P</m:t>
        </m:r>
      </m:oMath>
      <w:r>
        <w:br/>
      </w:r>
      <w:r>
        <w:rPr>
          <w:rFonts w:ascii="Arial" w:hAnsi="Arial"/>
          <w:b w:val="0"/>
          <w:color w:val="000000"/>
          <w:sz w:val="20"/>
        </w:rPr>
        <w:t>product, and is the quantity of the product sold. Which of the following equations gives the quantity of product sold in terms of P and 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Q=</m:t>
        </m:r>
        <m:f>
          <m:fPr>
            <m:type m:val="bar"/>
          </m:fPr>
          <m:num>
            <m:r>
              <m:t>P</m:t>
            </m:r>
          </m:num>
          <m:den>
            <m:r>
              <m:t>T</m:t>
            </m:r>
          </m:den>
        </m:f>
      </m:oMath>
    </w:p>
    <w:p>
      <w:pPr>
        <w:spacing w:after="60" w:line="252" w:lineRule="auto"/>
        <w:ind w:left="317" w:hanging="317"/>
      </w:pPr>
      <w:r>
        <w:rPr>
          <w:rFonts w:ascii="Arial" w:hAnsi="Arial"/>
          <w:b w:val="0"/>
          <w:color w:val="000000"/>
          <w:sz w:val="20"/>
        </w:rPr>
        <w:t xml:space="preserve">Option B: </w:t>
      </w:r>
      <m:oMath xmlns:mml="http://www.w3.org/1998/Math/MathML">
        <m:r>
          <m:t>Q=</m:t>
        </m:r>
        <m:f>
          <m:fPr>
            <m:type m:val="bar"/>
          </m:fPr>
          <m:num>
            <m:r>
              <m:t>T</m:t>
            </m:r>
          </m:num>
          <m:den>
            <m:r>
              <m:t>P</m:t>
            </m:r>
          </m:den>
        </m:f>
      </m:oMath>
    </w:p>
    <w:p>
      <w:pPr>
        <w:spacing w:after="60" w:line="252" w:lineRule="auto"/>
        <w:ind w:left="317" w:hanging="317"/>
      </w:pPr>
      <w:r>
        <w:rPr>
          <w:rFonts w:ascii="Arial" w:hAnsi="Arial"/>
          <w:b w:val="0"/>
          <w:color w:val="000000"/>
          <w:sz w:val="20"/>
        </w:rPr>
        <w:t xml:space="preserve">Option C: </w:t>
      </w:r>
      <m:oMath xmlns:mml="http://www.w3.org/1998/Math/MathML">
        <m:r>
          <m:t>Q=PT</m:t>
        </m:r>
      </m:oMath>
    </w:p>
    <w:p>
      <w:pPr>
        <w:spacing w:after="60" w:line="252" w:lineRule="auto"/>
        <w:ind w:left="317" w:hanging="317"/>
      </w:pPr>
      <w:r>
        <w:rPr>
          <w:rFonts w:ascii="Arial" w:hAnsi="Arial"/>
          <w:b w:val="0"/>
          <w:color w:val="000000"/>
          <w:sz w:val="20"/>
        </w:rPr>
        <w:t xml:space="preserve">Option D: </w:t>
      </w:r>
      <m:oMath xmlns:mml="http://www.w3.org/1998/Math/MathML">
        <m:r>
          <m:t>Q=T−P</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B</m:t>
            </m:r>
          </m:sup>
        </m:sSup>
      </m:oMath>
      <m:oMath xmlns:mml="http://www.w3.org/1998/Math/MathML">
        <m:sSup>
          <m:e>
            <m:r>
              <m:t/>
            </m:r>
          </m:e>
          <m:sup>
            <m:r>
              <m:t>.</m:t>
            </m:r>
            <m:r>
              <m:rPr/>
              <m:t>Q</m:t>
            </m:r>
          </m:sup>
        </m:sSup>
      </m:oMath>
      <w:r>
        <w:br/>
      </w:r>
      <w:r>
        <w:rPr>
          <w:rFonts w:ascii="Arial" w:hAnsi="Arial"/>
          <w:b w:val="0"/>
          <w:color w:val="000000"/>
          <w:sz w:val="20"/>
        </w:rPr>
        <w:t>Choice is correct. Solving the given equation for gives the quantity of the product sold in terms of P and T. Dividing both sides of the given</w:t>
      </w:r>
      <w:r>
        <w:br/>
      </w:r>
      <w:r>
        <w:rPr>
          <w:rFonts w:ascii="Arial" w:hAnsi="Arial"/>
          <w:b w:val="0"/>
          <w:color w:val="000000"/>
          <w:sz w:val="20"/>
        </w:rPr>
        <w:t>equation by P yields</w:t>
      </w:r>
      <w:r>
        <w:rPr>
          <w:rFonts w:ascii="Arial" w:hAnsi="Arial"/>
          <w:b w:val="0"/>
          <w:color w:val="000000"/>
          <w:sz w:val="20"/>
        </w:rPr>
        <w:t xml:space="preserve"> </w:t>
      </w:r>
      <m:oMath xmlns:mml="http://www.w3.org/1998/Math/MathML">
        <m:f>
          <m:fPr>
            <m:type m:val="bar"/>
          </m:fPr>
          <m:num>
            <m:r>
              <m:t>T</m:t>
            </m:r>
          </m:num>
          <m:den>
            <m:r>
              <m:t>P</m:t>
            </m:r>
          </m:den>
        </m:f>
        <m:r>
          <m:t>=Q,</m:t>
        </m:r>
      </m:oMath>
      <w:r>
        <w:rPr>
          <w:rFonts w:ascii="Arial" w:hAnsi="Arial"/>
          <w:b w:val="0"/>
          <w:color w:val="000000"/>
          <w:sz w:val="20"/>
        </w:rPr>
        <w:t>, or</w:t>
      </w:r>
      <w:r>
        <w:rPr>
          <w:rFonts w:ascii="Arial" w:hAnsi="Arial"/>
          <w:b w:val="0"/>
          <w:color w:val="000000"/>
          <w:sz w:val="20"/>
        </w:rPr>
        <w:t xml:space="preserve"> </w:t>
      </w:r>
      <m:oMath xmlns:mml="http://www.w3.org/1998/Math/MathML">
        <m:r>
          <m:t>Q=</m:t>
        </m:r>
        <m:f>
          <m:fPr>
            <m:type m:val="bar"/>
          </m:fPr>
          <m:num>
            <m:r>
              <m:t>T</m:t>
            </m:r>
          </m:num>
          <m:den>
            <m:r>
              <m:t>P</m:t>
            </m:r>
          </m:den>
        </m:f>
      </m:oMath>
      <w:r>
        <w:rPr>
          <w:rFonts w:ascii="Arial" w:hAnsi="Arial"/>
          <w:b w:val="0"/>
          <w:color w:val="000000"/>
          <w:sz w:val="20"/>
        </w:rPr>
        <w:t>. Therefore,</w:t>
      </w:r>
      <w:r>
        <w:rPr>
          <w:rFonts w:ascii="Arial" w:hAnsi="Arial"/>
          <w:b w:val="0"/>
          <w:color w:val="000000"/>
          <w:sz w:val="20"/>
        </w:rPr>
        <w:t xml:space="preserve"> </w:t>
      </w:r>
      <m:oMath xmlns:mml="http://www.w3.org/1998/Math/MathML">
        <m:r>
          <m:t>Q=</m:t>
        </m:r>
        <m:f>
          <m:fPr>
            <m:type m:val="bar"/>
          </m:fPr>
          <m:num>
            <m:r>
              <m:t>T</m:t>
            </m:r>
          </m:num>
          <m:den>
            <m:r>
              <m:t>P</m:t>
            </m:r>
          </m:den>
        </m:f>
      </m:oMath>
      <w:r>
        <w:rPr>
          <w:rFonts w:ascii="Arial" w:hAnsi="Arial"/>
          <w:b w:val="0"/>
          <w:color w:val="000000"/>
          <w:sz w:val="20"/>
        </w:rPr>
        <w:t xml:space="preserve"> </w:t>
      </w:r>
      <w:r>
        <w:rPr>
          <w:rFonts w:ascii="Arial" w:hAnsi="Arial"/>
          <w:b w:val="0"/>
          <w:color w:val="000000"/>
          <w:sz w:val="20"/>
        </w:rPr>
        <w:t>gives the quantity of product sold in terms of P and T.</w:t>
      </w:r>
      <w:r>
        <w:br/>
      </w:r>
      <m:oMath xmlns:mml="http://www.w3.org/1998/Math/MathML">
        <m:r>
          <m:rPr>
            <m:scr m:val="sans-serif"/>
            <m:sty m:val="p"/>
          </m:rPr>
          <m:t>A</m:t>
        </m:r>
      </m:oMath>
      <w:r>
        <w:br/>
      </w:r>
      <w:r>
        <w:rPr>
          <w:rFonts w:ascii="Arial" w:hAnsi="Arial"/>
          <w:b w:val="0"/>
          <w:color w:val="000000"/>
          <w:sz w:val="20"/>
        </w:rPr>
        <w:t>Choice is incorrect and may result from an error when dividing both sides of the given equation by P. Choice C is incorrect and may result from</w:t>
      </w:r>
      <w:r>
        <w:br/>
      </w:r>
      <w:r>
        <w:rPr>
          <w:rFonts w:ascii="Arial" w:hAnsi="Arial"/>
          <w:b w:val="0"/>
          <w:color w:val="000000"/>
          <w:sz w:val="20"/>
        </w:rPr>
        <w:t>multiplying, rather than dividing, both sides of the given equation by P. Choice D is incorrect and may result from subtracting P from both sides of</w:t>
      </w:r>
      <w:r>
        <w:br/>
      </w:r>
      <w:r>
        <w:rPr>
          <w:rFonts w:ascii="Arial" w:hAnsi="Arial"/>
          <w:b w:val="0"/>
          <w:color w:val="000000"/>
          <w:sz w:val="20"/>
        </w:rPr>
        <w:t>the equation rather than dividing both sides by P.</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r>
          <m:t>f(x)=</m:t>
        </m:r>
        <m:sSup>
          <m:e>
            <m:r>
              <m:t>x</m:t>
            </m:r>
          </m:e>
          <m:sup>
            <m:r>
              <m:t>3</m:t>
            </m:r>
          </m:sup>
        </m:sSup>
        <m:r>
          <m:t>+15.</m:t>
        </m:r>
      </m:oMath>
      <m:oMath xmlns:mml="http://www.w3.org/1998/Math/MathML">
        <m:r>
          <m:t>f(2)</m:t>
        </m:r>
      </m:oMath>
      <w:r>
        <w:br/>
      </w:r>
      <w:r>
        <w:rPr>
          <w:rFonts w:ascii="Arial" w:hAnsi="Arial"/>
          <w:b w:val="0"/>
          <w:color w:val="000000"/>
          <w:sz w:val="20"/>
        </w:rPr>
        <w:t>The function is defined by.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m:oMath xmlns:mml="http://www.w3.org/1998/Math/MathML">
        <m:r>
          <m:t>f(2)</m:t>
        </m:r>
      </m:oMath>
      <m:oMath xmlns:mml="http://www.w3.org/1998/Math/MathML">
        <m:sSup>
          <m:e>
            <m:r>
              <m:t>∂</m:t>
            </m:r>
          </m:e>
          <m:sup>
            <m:r>
              <m:t>:</m:t>
            </m:r>
          </m:sup>
        </m:sSup>
        <m:r>
          <m:t>f(x)</m:t>
        </m:r>
      </m:oMath>
      <m:oMath xmlns:mml="http://www.w3.org/1998/Math/MathML">
        <m:r>
          <m:t>1x=2.</m:t>
        </m:r>
      </m:oMath>
      <m:oMath xmlns:mml="http://www.w3.org/1998/Math/MathML">
        <m:r>
          <m:t>∂</m:t>
        </m:r>
      </m:oMath>
      <m:oMath xmlns:mml="http://www.w3.org/1998/Math/MathML">
        <m:r>
          <m:t>f(2)=(2</m:t>
        </m:r>
        <m:sSup>
          <m:e>
            <m:r>
              <m:t>)</m:t>
            </m:r>
          </m:e>
          <m:sup>
            <m:r>
              <m:t>3</m:t>
            </m:r>
          </m:sup>
        </m:sSup>
        <m:r>
          <m:t>+15,</m:t>
        </m:r>
      </m:oMath>
      <w:r>
        <w:br/>
      </w:r>
      <w:r>
        <w:rPr>
          <w:rFonts w:ascii="Arial" w:hAnsi="Arial"/>
          <w:b w:val="0"/>
          <w:color w:val="000000"/>
          <w:sz w:val="20"/>
        </w:rPr>
        <w:t>Choice is correct. The value of is the value of when. Substituting for in the given function yields, or</w:t>
      </w:r>
      <w:r>
        <w:br/>
      </w:r>
      <m:oMath xmlns:mml="http://www.w3.org/1998/Math/MathML">
        <m:r>
          <m:t>f(2)=8+15,</m:t>
        </m:r>
      </m:oMath>
      <m:oMath xmlns:mml="http://www.w3.org/1998/Math/MathML">
        <m:r>
          <m:t>f(2)=23.</m:t>
        </m:r>
      </m:oMath>
      <m:oMath xmlns:mml="http://www.w3.org/1998/Math/MathML">
        <m:r>
          <m:t>f(2)</m:t>
        </m:r>
      </m:oMath>
      <w:r>
        <w:br/>
      </w:r>
      <w:r>
        <w:rPr>
          <w:rFonts w:ascii="Arial" w:hAnsi="Arial"/>
          <w:b w:val="0"/>
          <w:color w:val="000000"/>
          <w:sz w:val="20"/>
        </w:rPr>
        <w:t>which is equivalent to. Therefore, the value of is.</w:t>
      </w:r>
      <w:r>
        <w:br/>
      </w:r>
      <w:r>
        <w:rPr>
          <w:rFonts w:ascii="Arial" w:hAnsi="Arial"/>
          <w:b w:val="0"/>
          <w:color w:val="000000"/>
          <w:sz w:val="20"/>
        </w:rPr>
        <w:t>Choice A is incorrect and may result from conceptual or calculation errors.</w:t>
      </w:r>
      <w:r>
        <w:br/>
      </w:r>
      <m:oMath xmlns:mml="http://www.w3.org/1998/Math/MathML">
        <m:r>
          <m:t>f(2)</m:t>
        </m:r>
      </m:oMath>
      <m:oMath xmlns:mml="http://www.w3.org/1998/Math/MathML">
        <m:r>
          <m:t>f(x)=x(3)+15,</m:t>
        </m:r>
      </m:oMath>
      <m:oMath xmlns:mml="http://www.w3.org/1998/Math/MathML">
        <m:r>
          <m:t>f(x)=</m:t>
        </m:r>
        <m:sSup>
          <m:e>
            <m:r>
              <m:t>x</m:t>
            </m:r>
          </m:e>
          <m:sup>
            <m:r>
              <m:t>3</m:t>
            </m:r>
          </m:sup>
        </m:sSup>
        <m:r>
          <m:t>+15.</m:t>
        </m:r>
      </m:oMath>
      <w:r>
        <w:br/>
      </w:r>
      <w:r>
        <w:rPr>
          <w:rFonts w:ascii="Arial" w:hAnsi="Arial"/>
          <w:b w:val="0"/>
          <w:color w:val="000000"/>
          <w:sz w:val="20"/>
        </w:rPr>
        <w:t>Choice B is incorrect. This is the value of when, rather than.</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1</m:t>
            </m:r>
          </m:num>
          <m:den>
            <m:r>
              <m:t>7</m:t>
            </m:r>
          </m:den>
        </m:f>
        <m:r>
          <m:t>(x−k)</m:t>
        </m:r>
        <m:r>
          <m:t>(16−</m:t>
        </m:r>
        <m:sSup>
          <m:e>
            <m:r>
              <m:t>x</m:t>
            </m:r>
          </m:e>
          <m:sup>
            <m:r>
              <m:t>2</m:t>
            </m:r>
          </m:sup>
        </m:sSup>
        <m:r>
          <m:t>)</m:t>
        </m:r>
        <m:r>
          <m:t>=0</m:t>
        </m:r>
      </m:oMath>
      <w:r>
        <w:br/>
      </w:r>
      <m:oMath xmlns:mml="http://www.w3.org/1998/Math/MathML">
        <m:r>
          <m:t>k</m:t>
        </m:r>
      </m:oMath>
      <m:oMath xmlns:mml="http://www.w3.org/1998/Math/MathML">
        <m:sSup>
          <m:e>
            <m:r>
              <m:t/>
            </m:r>
          </m:e>
          <m:sup>
            <m:r>
              <m:t>:k?</m:t>
            </m:r>
          </m:sup>
        </m:sSup>
      </m:oMath>
      <w:r>
        <w:br/>
      </w:r>
      <w:r>
        <w:rPr>
          <w:rFonts w:ascii="Arial" w:hAnsi="Arial"/>
          <w:b w:val="0"/>
          <w:color w:val="000000"/>
          <w:sz w:val="20"/>
        </w:rPr>
        <w:t>In the given equation, is a positive constant. The sum of the solutions to the equation is.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59</w:t>
      </w:r>
    </w:p>
    <w:p>
      <w:pPr>
        <w:keepNext/>
        <w:spacing w:before="0" w:after="40"/>
      </w:pPr>
      <w:r>
        <w:rPr>
          <w:rFonts w:ascii="Arial" w:hAnsi="Arial"/>
          <w:b/>
          <w:color w:val="000000"/>
          <w:sz w:val="20"/>
        </w:rPr>
        <w:t>Explanation as text</w:t>
      </w:r>
    </w:p>
    <w:p>
      <w:pPr>
        <w:spacing w:after="60" w:line="252" w:lineRule="auto"/>
      </w:pPr>
      <m:oMath xmlns:mml="http://www.w3.org/1998/Math/MathML">
        <m:r>
          <m:t>59</m:t>
        </m:r>
        <m:r>
          <m:t>.</m:t>
        </m:r>
      </m:oMath>
      <m:oMath xmlns:mml="http://www.w3.org/1998/Math/MathML">
        <m:f>
          <m:fPr>
            <m:type m:val="bar"/>
          </m:fPr>
          <m:num>
            <m:r>
              <m:t>1</m:t>
            </m:r>
          </m:num>
          <m:den>
            <m:r>
              <m:t>7</m:t>
            </m:r>
          </m:den>
        </m:f>
        <m:r>
          <m:t>(x−k)</m:t>
        </m:r>
        <m:r>
          <m:t>(16−</m:t>
        </m:r>
        <m:sSup>
          <m:e>
            <m:r>
              <m:t>x</m:t>
            </m:r>
          </m:e>
          <m:sup>
            <m:r>
              <m:t>2</m:t>
            </m:r>
          </m:sup>
        </m:sSup>
        <m:r>
          <m:t>)=0,</m:t>
        </m:r>
      </m:oMath>
      <w:r>
        <w:br/>
      </w:r>
      <w:r>
        <w:rPr>
          <w:rFonts w:ascii="Arial" w:hAnsi="Arial"/>
          <w:b w:val="0"/>
          <w:color w:val="000000"/>
          <w:sz w:val="20"/>
        </w:rPr>
        <w:t>The correct answer is It's given that in the equation is a positive constant. Multiplying both sides of this</w:t>
      </w:r>
      <w:r>
        <w:br/>
      </w:r>
      <m:oMath xmlns:mml="http://www.w3.org/1998/Math/MathML">
        <m:r>
          <m:t>(x−k)</m:t>
        </m:r>
        <m:r>
          <m:t>(16−</m:t>
        </m:r>
        <m:sSup>
          <m:e>
            <m:r>
              <m:t>x</m:t>
            </m:r>
          </m:e>
          <m:sup>
            <m:r>
              <m:t>2</m:t>
            </m:r>
          </m:sup>
        </m:sSup>
        <m:r>
          <m:t>)</m:t>
        </m:r>
        <m:r>
          <m:t>=0.</m:t>
        </m:r>
      </m:oMath>
      <m:oMath xmlns:mml="http://www.w3.org/1998/Math/MathML">
        <m:r>
          <m:t>x−k=0</m:t>
        </m:r>
      </m:oMath>
      <m:oMath xmlns:mml="http://www.w3.org/1998/Math/MathML">
        <m:r>
          <m:t>·</m:t>
        </m:r>
        <m:r>
          <m:t>16</m:t>
        </m:r>
        <m:r>
          <m:t>−</m:t>
        </m:r>
        <m:sSup>
          <m:e>
            <m:r>
              <m:t>x</m:t>
            </m:r>
          </m:e>
          <m:sup>
            <m:r>
              <m:t>2</m:t>
            </m:r>
          </m:sup>
        </m:sSup>
        <m:r>
          <m:t>=0.</m:t>
        </m:r>
      </m:oMath>
      <m:oMath xmlns:mml="http://www.w3.org/1998/Math/MathML">
        <m:r>
          <m:t>k</m:t>
        </m:r>
      </m:oMath>
      <w:r>
        <w:br/>
      </w:r>
      <w:r>
        <w:rPr>
          <w:rFonts w:ascii="Arial" w:hAnsi="Arial"/>
          <w:b w:val="0"/>
          <w:color w:val="000000"/>
          <w:sz w:val="20"/>
        </w:rPr>
        <w:t>equation by yields. By the zero product property, it follows that or. Adding to both sides of</w:t>
      </w:r>
      <w:r>
        <w:br/>
      </w:r>
      <m:oMath xmlns:mml="http://www.w3.org/1998/Math/MathML">
        <m:sSup>
          <m:e>
            <m:r>
              <m:t>x</m:t>
            </m:r>
          </m:e>
          <m:sup>
            <m:r>
              <m:t>2</m:t>
            </m:r>
          </m:sup>
        </m:sSup>
      </m:oMath>
      <m:oMath xmlns:mml="http://www.w3.org/1998/Math/MathML">
        <m:r>
          <m:t>16−</m:t>
        </m:r>
        <m:sSup>
          <m:e>
            <m:r>
              <m:t>x</m:t>
            </m:r>
          </m:e>
          <m:sup>
            <m:r>
              <m:t>2</m:t>
            </m:r>
          </m:sup>
        </m:sSup>
        <m:r>
          <m:t>=0</m:t>
        </m:r>
      </m:oMath>
      <m:oMath xmlns:mml="http://www.w3.org/1998/Math/MathML">
        <m:r>
          <m:t>16=</m:t>
        </m:r>
        <m:sSup>
          <m:e>
            <m:r>
              <m:t>x</m:t>
            </m:r>
          </m:e>
          <m:sup>
            <m:r>
              <m:t>2</m:t>
            </m:r>
          </m:sup>
        </m:sSup>
        <m:r>
          <m:t>.</m:t>
        </m:r>
      </m:oMath>
      <w:r>
        <w:br/>
      </w:r>
      <w:r>
        <w:rPr>
          <w:rFonts w:ascii="Arial" w:hAnsi="Arial"/>
          <w:b w:val="0"/>
          <w:color w:val="000000"/>
          <w:sz w:val="20"/>
        </w:rPr>
        <w:t>the equation yields. Adding to both sides of the equation yields. Taking the square root of both</w:t>
      </w:r>
      <w:r>
        <w:br/>
      </w:r>
      <m:oMath xmlns:mml="http://www.w3.org/1998/Math/MathML">
        <m:r>
          <m:t>1−4=x.</m:t>
        </m:r>
      </m:oMath>
      <m:oMath xmlns:mml="http://www.w3.org/1998/Math/MathML">
        <m:r>
          <m:t>k,4,</m:t>
        </m:r>
      </m:oMath>
      <m:oMath xmlns:mml="http://www.w3.org/1998/Math/MathML">
        <m:sSup>
          <m:e>
            <m:r>
              <m:t/>
            </m:r>
          </m:e>
          <m:sup>
            <m:r>
              <m:t>1−4</m:t>
            </m:r>
          </m:sup>
        </m:sSup>
      </m:oMath>
      <w:r>
        <w:br/>
      </w:r>
      <w:r>
        <w:rPr>
          <w:rFonts w:ascii="Arial" w:hAnsi="Arial"/>
          <w:b w:val="0"/>
          <w:color w:val="000000"/>
          <w:sz w:val="20"/>
        </w:rPr>
        <w:t>sides of this equation yields and. Therefore, the solutions to the given equation are and. It's given that the sum of the</w:t>
      </w:r>
      <w:r>
        <w:br/>
      </w:r>
      <m:oMath xmlns:mml="http://www.w3.org/1998/Math/MathML">
        <m:r>
          <m:t>k+4+(−4)=59,</m:t>
        </m:r>
        <m:r>
          <m:rPr>
            <m:sty m:val="p"/>
          </m:rPr>
          <m:t>or</m:t>
        </m:r>
        <m:r>
          <m:t>k=59.</m:t>
        </m:r>
      </m:oMath>
      <w:r>
        <w:br/>
      </w:r>
      <w:r>
        <w:rPr>
          <w:rFonts w:ascii="Arial" w:hAnsi="Arial"/>
          <w:b w:val="0"/>
          <w:color w:val="000000"/>
          <w:sz w:val="20"/>
        </w:rPr>
        <w:t>solutions to the equation is. Thus,.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·x</m:t>
            </m:r>
          </m:sup>
        </m:sSup>
      </m:oMath>
      <w:r>
        <w:br/>
      </w:r>
      <m:oMath xmlns:mml="http://www.w3.org/1998/Math/MathML">
        <m:r>
          <m:t>f</m:t>
        </m:r>
      </m:oMath>
      <m:oMath xmlns:mml="http://www.w3.org/1998/Math/MathML">
        <m:r>
          <m:t>ε:y=f(x),</m:t>
        </m:r>
      </m:oMath>
      <m:oMath xmlns:mml="http://www.w3.org/1998/Math/MathML">
        <m:r>
          <m:t>(0,y).</m:t>
        </m:r>
      </m:oMath>
      <m:oMath xmlns:mml="http://www.w3.org/1998/Math/MathML">
        <m:sSup>
          <m:e>
            <m:r>
              <m:t>y</m:t>
            </m:r>
          </m:e>
          <m:sup>
            <m:r>
              <m:t>?</m:t>
            </m:r>
          </m:sup>
        </m:sSup>
      </m:oMath>
      <w:r>
        <w:br/>
      </w:r>
      <w:r>
        <w:rPr>
          <w:rFonts w:ascii="Arial" w:hAnsi="Arial"/>
          <w:b w:val="0"/>
          <w:color w:val="000000"/>
          <w:sz w:val="20"/>
        </w:rPr>
        <w:t>The graph of the polynomial function where, is shown. The y-intercept of the graph is. What is the value of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81843" cy="2861712"/>
            <wp:docPr id="124" name="Picture 124"/>
            <wp:cNvGraphicFramePr>
              <a:graphicFrameLocks noChangeAspect="1"/>
            </wp:cNvGraphicFramePr>
            <a:graphic>
              <a:graphicData uri="http://schemas.openxmlformats.org/drawingml/2006/picture">
                <pic:pic>
                  <pic:nvPicPr>
                    <pic:cNvPr id="0" name="50418728_question_p544_1.png"/>
                    <pic:cNvPicPr/>
                  </pic:nvPicPr>
                  <pic:blipFill>
                    <a:blip r:embed="rId132"/>
                    <a:stretch>
                      <a:fillRect/>
                    </a:stretch>
                  </pic:blipFill>
                  <pic:spPr>
                    <a:xfrm>
                      <a:off x="0" y="0"/>
                      <a:ext cx="3081843" cy="2861712"/>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w:t>
      </w:r>
    </w:p>
    <w:p>
      <w:pPr>
        <w:keepNext/>
        <w:spacing w:before="0" w:after="40"/>
      </w:pPr>
      <w:r>
        <w:rPr>
          <w:rFonts w:ascii="Arial" w:hAnsi="Arial"/>
          <w:b/>
          <w:color w:val="000000"/>
          <w:sz w:val="20"/>
        </w:rPr>
        <w:t>Explanation as text</w:t>
      </w:r>
    </w:p>
    <w:p>
      <w:pPr>
        <w:spacing w:after="60" w:line="252" w:lineRule="auto"/>
      </w:pPr>
      <m:oMath xmlns:mml="http://www.w3.org/1998/Math/MathML">
        <m:r>
          <m:t>−3</m:t>
        </m:r>
      </m:oMath>
      <w:r>
        <w:br/>
      </w:r>
      <w:r>
        <w:rPr>
          <w:rFonts w:ascii="Arial" w:hAnsi="Arial"/>
          <w:b w:val="0"/>
          <w:color w:val="000000"/>
          <w:sz w:val="20"/>
        </w:rPr>
        <w:t>The correct answer is. The y-intercept of the graph of a function in the xy-plane is the point where the graph crosses the y-axis. The graph of</w:t>
      </w:r>
      <w:r>
        <w:br/>
      </w:r>
      <m:oMath xmlns:mml="http://www.w3.org/1998/Math/MathML">
        <m:r>
          <m:t>(0,−3).</m:t>
        </m:r>
      </m:oMath>
      <m:oMath xmlns:mml="http://www.w3.org/1998/Math/MathML">
        <m:r>
          <m:t>(0,y).</m:t>
        </m:r>
      </m:oMath>
      <m:oMath xmlns:mml="http://www.w3.org/1998/Math/MathML">
        <m:acc>
          <m:accPr>
            <m:chr m:val="̂"/>
          </m:accPr>
          <m:e>
            <m:r>
              <m:rPr>
                <m:sty m:val="bi"/>
              </m:rPr>
              <m:t>y</m:t>
            </m:r>
          </m:e>
        </m:acc>
      </m:oMath>
      <w:r>
        <w:br/>
      </w:r>
      <w:r>
        <w:rPr>
          <w:rFonts w:ascii="Arial" w:hAnsi="Arial"/>
          <w:b w:val="0"/>
          <w:color w:val="000000"/>
          <w:sz w:val="20"/>
        </w:rPr>
        <w:t>the polynomial function shown crosses the y-axis at the point. It's given that the y-intercept of the graph is. Thus, the value of is</w:t>
      </w:r>
      <w:r>
        <w:br/>
      </w:r>
      <m:oMath xmlns:mml="http://www.w3.org/1998/Math/MathML">
        <m:r>
          <m:t>−3.</m:t>
        </m:r>
      </m:oMath>
      <w:r>
        <w:br/>
      </w:r>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f(x)=(x+4)(x−1)(2x−3)</m:t>
        </m:r>
      </m:oMath>
      <w:r>
        <w:br/>
      </w:r>
      <w:r>
        <w:rPr>
          <w:rFonts w:ascii="Arial" w:hAnsi="Arial"/>
          <w:b w:val="0"/>
          <w:color w:val="000000"/>
          <w:sz w:val="20"/>
        </w:rPr>
        <w:t>The function f is defined above. Which of the following is NOT an x-intercept of the graph of the function in the xy-plane?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(−4,0)</m:t>
        </m:r>
      </m:oMath>
    </w:p>
    <w:p>
      <w:pPr>
        <w:spacing w:after="60" w:line="252" w:lineRule="auto"/>
        <w:ind w:left="317" w:hanging="317"/>
      </w:pPr>
      <w:r>
        <w:rPr>
          <w:rFonts w:ascii="Arial" w:hAnsi="Arial"/>
          <w:b w:val="0"/>
          <w:color w:val="000000"/>
          <w:sz w:val="20"/>
        </w:rPr>
        <w:t xml:space="preserve">Option B: </w:t>
      </w:r>
      <m:oMath xmlns:mml="http://www.w3.org/1998/Math/MathML">
        <m:r>
          <m:t>(−</m:t>
        </m:r>
        <m:f>
          <m:fPr>
            <m:type m:val="bar"/>
          </m:fPr>
          <m:num>
            <m:r>
              <m:t>2</m:t>
            </m:r>
          </m:num>
          <m:den>
            <m:r>
              <m:t>3</m:t>
            </m:r>
          </m:den>
        </m:f>
        <m:r>
          <m:t>,0)</m:t>
        </m:r>
      </m:oMath>
    </w:p>
    <w:p>
      <w:pPr>
        <w:spacing w:after="60" w:line="252" w:lineRule="auto"/>
        <w:ind w:left="317" w:hanging="317"/>
      </w:pPr>
      <w:r>
        <w:rPr>
          <w:rFonts w:ascii="Arial" w:hAnsi="Arial"/>
          <w:b w:val="0"/>
          <w:color w:val="000000"/>
          <w:sz w:val="20"/>
        </w:rPr>
        <w:t xml:space="preserve">Option C: </w:t>
      </w:r>
      <m:oMath xmlns:mml="http://www.w3.org/1998/Math/MathML">
        <m:r>
          <m:t>(1,0)</m:t>
        </m:r>
      </m:oMath>
    </w:p>
    <w:p>
      <w:pPr>
        <w:spacing w:after="60" w:line="252" w:lineRule="auto"/>
        <w:ind w:left="317" w:hanging="317"/>
      </w:pPr>
      <w:r>
        <w:rPr>
          <w:rFonts w:ascii="Arial" w:hAnsi="Arial"/>
          <w:b w:val="0"/>
          <w:color w:val="000000"/>
          <w:sz w:val="20"/>
        </w:rPr>
        <w:t xml:space="preserve">Option D: </w:t>
      </w:r>
      <m:oMath xmlns:mml="http://www.w3.org/1998/Math/MathML">
        <m:r>
          <m:t>(</m:t>
        </m:r>
        <m:f>
          <m:fPr>
            <m:type m:val="bar"/>
          </m:fPr>
          <m:num>
            <m:r>
              <m:t>3</m:t>
            </m:r>
          </m:num>
          <m:den>
            <m:r>
              <m:t>2</m:t>
            </m:r>
          </m:den>
        </m:f>
        <m:r>
          <m:t>,0)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graph of the function f in the xy-plane has x-intercepts at the points</w:t>
      </w:r>
      <w:r>
        <w:rPr>
          <w:rFonts w:ascii="Arial" w:hAnsi="Arial"/>
          <w:b w:val="0"/>
          <w:color w:val="000000"/>
          <w:sz w:val="20"/>
        </w:rPr>
        <w:t xml:space="preserve"> </w:t>
      </w:r>
      <m:oMath xmlns:mml="http://www.w3.org/1998/Math/MathML">
        <m:r>
          <m:t>(x,y)</m:t>
        </m:r>
      </m:oMath>
      <w:r>
        <w:rPr>
          <w:rFonts w:ascii="Arial" w:hAnsi="Arial"/>
          <w:b w:val="0"/>
          <w:color w:val="000000"/>
          <w:sz w:val="20"/>
        </w:rPr>
        <w:t>, where</w:t>
      </w:r>
      <w:r>
        <w:rPr>
          <w:rFonts w:ascii="Arial" w:hAnsi="Arial"/>
          <w:b w:val="0"/>
          <w:color w:val="000000"/>
          <w:sz w:val="20"/>
        </w:rPr>
        <w:t xml:space="preserve"> </w:t>
      </w:r>
      <m:oMath xmlns:mml="http://www.w3.org/1998/Math/MathML">
        <m:r>
          <m:t>y=f(x)=0.</m:t>
        </m:r>
      </m:oMath>
      <w:r>
        <w:rPr>
          <w:rFonts w:ascii="Arial" w:hAnsi="Arial"/>
          <w:b w:val="0"/>
          <w:color w:val="000000"/>
          <w:sz w:val="20"/>
        </w:rPr>
        <w:t>. Substituting 0 for</w:t>
      </w:r>
      <w:r>
        <w:br/>
      </w:r>
      <m:oMath xmlns:mml="http://www.w3.org/1998/Math/MathML">
        <m:r>
          <m:t>f(x)</m:t>
        </m:r>
      </m:oMath>
      <w:r>
        <w:rPr>
          <w:rFonts w:ascii="Arial" w:hAnsi="Arial"/>
          <w:b w:val="0"/>
          <w:color w:val="000000"/>
          <w:sz w:val="20"/>
        </w:rPr>
        <w:t xml:space="preserve"> </w:t>
      </w:r>
      <w:r>
        <w:rPr>
          <w:rFonts w:ascii="Arial" w:hAnsi="Arial"/>
          <w:b w:val="0"/>
          <w:color w:val="000000"/>
          <w:sz w:val="20"/>
        </w:rPr>
        <w:t>in the given equation yields</w:t>
      </w:r>
      <w:r>
        <w:rPr>
          <w:rFonts w:ascii="Arial" w:hAnsi="Arial"/>
          <w:b w:val="0"/>
          <w:color w:val="000000"/>
          <w:sz w:val="20"/>
        </w:rPr>
        <w:t xml:space="preserve"> </w:t>
      </w:r>
      <m:oMath xmlns:mml="http://www.w3.org/1998/Math/MathML">
        <m:r>
          <m:t>0=(x+4)(x−1)(2x−3).</m:t>
        </m:r>
      </m:oMath>
      <w:r>
        <w:rPr>
          <w:rFonts w:ascii="Arial" w:hAnsi="Arial"/>
          <w:b w:val="0"/>
          <w:color w:val="000000"/>
          <w:sz w:val="20"/>
        </w:rPr>
        <w:t>. By the zero product property, if</w:t>
      </w:r>
      <w:r>
        <w:rPr>
          <w:rFonts w:ascii="Arial" w:hAnsi="Arial"/>
          <w:b w:val="0"/>
          <w:color w:val="000000"/>
          <w:sz w:val="20"/>
        </w:rPr>
        <w:t xml:space="preserve"> </w:t>
      </w:r>
      <m:oMath xmlns:mml="http://www.w3.org/1998/Math/MathML">
        <m:r>
          <m:t>0=(x+4)(x−1)(2x−3).</m:t>
        </m:r>
      </m:oMath>
      <w:r>
        <w:rPr>
          <w:rFonts w:ascii="Arial" w:hAnsi="Arial"/>
          <w:b w:val="0"/>
          <w:color w:val="000000"/>
          <w:sz w:val="20"/>
        </w:rPr>
        <w:t>, then</w:t>
      </w:r>
      <w:r>
        <w:br/>
      </w:r>
      <m:oMath xmlns:mml="http://www.w3.org/1998/Math/MathML">
        <m:r>
          <m:t>x+4=0.</m:t>
        </m:r>
      </m:oMath>
      <w:r>
        <w:rPr>
          <w:rFonts w:ascii="Arial" w:hAnsi="Arial"/>
          <w:b w:val="0"/>
          <w:color w:val="000000"/>
          <w:sz w:val="20"/>
        </w:rPr>
        <w:t>,</w:t>
      </w:r>
      <w:r>
        <w:rPr>
          <w:rFonts w:ascii="Arial" w:hAnsi="Arial"/>
          <w:b w:val="0"/>
          <w:color w:val="000000"/>
          <w:sz w:val="20"/>
        </w:rPr>
        <w:t xml:space="preserve"> </w:t>
      </w:r>
      <m:oMath xmlns:mml="http://www.w3.org/1998/Math/MathML">
        <m:r>
          <m:t>x−1=0.</m:t>
        </m:r>
      </m:oMath>
      <w:r>
        <w:rPr>
          <w:rFonts w:ascii="Arial" w:hAnsi="Arial"/>
          <w:b w:val="0"/>
          <w:color w:val="000000"/>
          <w:sz w:val="20"/>
        </w:rPr>
        <w:t>, or</w:t>
      </w:r>
      <w:r>
        <w:rPr>
          <w:rFonts w:ascii="Arial" w:hAnsi="Arial"/>
          <w:b w:val="0"/>
          <w:color w:val="000000"/>
          <w:sz w:val="20"/>
        </w:rPr>
        <w:t xml:space="preserve"> </w:t>
      </w:r>
      <m:oMath xmlns:mml="http://www.w3.org/1998/Math/MathML">
        <m:r>
          <m:t>2x−3=0.</m:t>
        </m:r>
      </m:oMath>
      <w:r>
        <w:rPr>
          <w:rFonts w:ascii="Arial" w:hAnsi="Arial"/>
          <w:b w:val="0"/>
          <w:color w:val="000000"/>
          <w:sz w:val="20"/>
        </w:rPr>
        <w:t>. Solving each of these linear equations for x, it follows that</w:t>
      </w:r>
      <w:r>
        <w:rPr>
          <w:rFonts w:ascii="Arial" w:hAnsi="Arial"/>
          <w:b w:val="0"/>
          <w:color w:val="000000"/>
          <w:sz w:val="20"/>
        </w:rPr>
        <w:t xml:space="preserve"> </w:t>
      </w:r>
      <m:oMath xmlns:mml="http://www.w3.org/1998/Math/MathML">
        <m:r>
          <m:t>x=−4.</m:t>
        </m:r>
      </m:oMath>
      <w:r>
        <w:rPr>
          <w:rFonts w:ascii="Arial" w:hAnsi="Arial"/>
          <w:b w:val="0"/>
          <w:color w:val="000000"/>
          <w:sz w:val="20"/>
        </w:rPr>
        <w:t>,</w:t>
      </w:r>
      <w:r>
        <w:rPr>
          <w:rFonts w:ascii="Arial" w:hAnsi="Arial"/>
          <w:b w:val="0"/>
          <w:color w:val="000000"/>
          <w:sz w:val="20"/>
        </w:rPr>
        <w:t xml:space="preserve"> </w:t>
      </w:r>
      <m:oMath xmlns:mml="http://www.w3.org/1998/Math/MathML">
        <m:r>
          <m:t>b=4</m:t>
        </m:r>
      </m:oMath>
      <w:r>
        <w:rPr>
          <w:rFonts w:ascii="Arial" w:hAnsi="Arial"/>
          <w:b w:val="0"/>
          <w:color w:val="000000"/>
          <w:sz w:val="20"/>
        </w:rPr>
        <w:t>, and</w:t>
      </w:r>
      <w:r>
        <w:rPr>
          <w:rFonts w:ascii="Arial" w:hAnsi="Arial"/>
          <w:b w:val="0"/>
          <w:color w:val="000000"/>
          <w:sz w:val="20"/>
        </w:rPr>
        <w:t xml:space="preserve"> </w:t>
      </w:r>
      <m:oMath xmlns:mml="http://www.w3.org/1998/Math/MathML">
        <m:r>
          <m:t>x=</m:t>
        </m:r>
        <m:f>
          <m:fPr>
            <m:type m:val="bar"/>
          </m:fPr>
          <m:num>
            <m:r>
              <m:t>3</m:t>
            </m:r>
          </m:num>
          <m:den>
            <m:r>
              <m:t>2</m:t>
            </m:r>
          </m:den>
        </m:f>
      </m:oMath>
      <w:r>
        <w:rPr>
          <w:rFonts w:ascii="Arial" w:hAnsi="Arial"/>
          <w:b w:val="0"/>
          <w:color w:val="000000"/>
          <w:sz w:val="20"/>
        </w:rPr>
        <w:t>,</w:t>
      </w:r>
      <w:r>
        <w:br/>
      </w:r>
      <w:r>
        <w:rPr>
          <w:rFonts w:ascii="Arial" w:hAnsi="Arial"/>
          <w:b w:val="0"/>
          <w:color w:val="000000"/>
          <w:sz w:val="20"/>
        </w:rPr>
        <w:t>respectively. This means that the graph of the function f in the xy-plane has three x-intercepts:</w:t>
      </w:r>
      <w:r>
        <w:rPr>
          <w:rFonts w:ascii="Arial" w:hAnsi="Arial"/>
          <w:b w:val="0"/>
          <w:color w:val="000000"/>
          <w:sz w:val="20"/>
        </w:rPr>
        <w:t xml:space="preserve"> </w:t>
      </w:r>
      <m:oMath xmlns:mml="http://www.w3.org/1998/Math/MathML">
        <m:r>
          <m:t>(−4,0)</m:t>
        </m:r>
      </m:oMath>
      <w:r>
        <w:rPr>
          <w:rFonts w:ascii="Arial" w:hAnsi="Arial"/>
          <w:b w:val="0"/>
          <w:color w:val="000000"/>
          <w:sz w:val="20"/>
        </w:rPr>
        <w:t>,</w:t>
      </w:r>
      <w:r>
        <w:rPr>
          <w:rFonts w:ascii="Arial" w:hAnsi="Arial"/>
          <w:b w:val="0"/>
          <w:color w:val="000000"/>
          <w:sz w:val="20"/>
        </w:rPr>
        <w:t xml:space="preserve"> </w:t>
      </w:r>
      <m:oMath xmlns:mml="http://www.w3.org/1998/Math/MathML">
        <m:r>
          <m:t>(1,0)</m:t>
        </m:r>
      </m:oMath>
      <w:r>
        <w:rPr>
          <w:rFonts w:ascii="Arial" w:hAnsi="Arial"/>
          <w:b w:val="0"/>
          <w:color w:val="000000"/>
          <w:sz w:val="20"/>
        </w:rPr>
        <w:t>, and</w:t>
      </w:r>
      <w:r>
        <w:rPr>
          <w:rFonts w:ascii="Arial" w:hAnsi="Arial"/>
          <w:b w:val="0"/>
          <w:color w:val="000000"/>
          <w:sz w:val="20"/>
        </w:rPr>
        <w:t xml:space="preserve"> </w:t>
      </w:r>
      <m:oMath xmlns:mml="http://www.w3.org/1998/Math/MathML">
        <m:r>
          <m:t>(</m:t>
        </m:r>
        <m:f>
          <m:fPr>
            <m:type m:val="bar"/>
          </m:fPr>
          <m:num>
            <m:r>
              <m:t>3</m:t>
            </m:r>
          </m:num>
          <m:den>
            <m:r>
              <m:t>2</m:t>
            </m:r>
          </m:den>
        </m:f>
        <m:r>
          <m:t>,0).</m:t>
        </m:r>
      </m:oMath>
      <w:r>
        <w:rPr>
          <w:rFonts w:ascii="Arial" w:hAnsi="Arial"/>
          <w:b w:val="0"/>
          <w:color w:val="000000"/>
          <w:sz w:val="20"/>
        </w:rPr>
        <w:t>. Therefore,</w:t>
      </w:r>
      <w:r>
        <w:br/>
      </w:r>
      <m:oMath xmlns:mml="http://www.w3.org/1998/Math/MathML">
        <m:r>
          <m:t>(−</m:t>
        </m:r>
        <m:f>
          <m:fPr>
            <m:type m:val="bar"/>
          </m:fPr>
          <m:num>
            <m:r>
              <m:t>2</m:t>
            </m:r>
          </m:num>
          <m:den>
            <m:r>
              <m:t>3</m:t>
            </m:r>
          </m:den>
        </m:f>
        <m:r>
          <m:t>,0)</m:t>
        </m:r>
      </m:oMath>
      <w:r>
        <w:rPr>
          <w:rFonts w:ascii="Arial" w:hAnsi="Arial"/>
          <w:b w:val="0"/>
          <w:color w:val="000000"/>
          <w:sz w:val="20"/>
        </w:rPr>
        <w:t xml:space="preserve"> </w:t>
      </w:r>
      <w:r>
        <w:rPr>
          <w:rFonts w:ascii="Arial" w:hAnsi="Arial"/>
          <w:b w:val="0"/>
          <w:color w:val="000000"/>
          <w:sz w:val="20"/>
        </w:rPr>
        <w:t>isn’t an x-intercept of the graph of the function f.</w:t>
      </w:r>
      <w:r>
        <w:br/>
      </w:r>
      <w:r>
        <w:rPr>
          <w:rFonts w:ascii="Arial" w:hAnsi="Arial"/>
          <w:b w:val="0"/>
          <w:color w:val="000000"/>
          <w:sz w:val="20"/>
        </w:rPr>
        <w:t>Alternate approach: Substitution may be used. Since by definition an x-intercept of any graph is a point in the form</w:t>
      </w:r>
      <w:r>
        <w:rPr>
          <w:rFonts w:ascii="Arial" w:hAnsi="Arial"/>
          <w:b w:val="0"/>
          <w:color w:val="000000"/>
          <w:sz w:val="20"/>
        </w:rPr>
        <w:t xml:space="preserve"> </w:t>
      </w:r>
      <m:oMath xmlns:mml="http://www.w3.org/1998/Math/MathML">
        <m:r>
          <m:t>(k,0)</m:t>
        </m:r>
      </m:oMath>
      <w:r>
        <w:rPr>
          <w:rFonts w:ascii="Arial" w:hAnsi="Arial"/>
          <w:b w:val="0"/>
          <w:color w:val="000000"/>
          <w:sz w:val="20"/>
        </w:rPr>
        <w:t xml:space="preserve"> </w:t>
      </w:r>
      <w:r>
        <w:rPr>
          <w:rFonts w:ascii="Arial" w:hAnsi="Arial"/>
          <w:b w:val="0"/>
          <w:color w:val="000000"/>
          <w:sz w:val="20"/>
        </w:rPr>
        <w:t>where k is a constant,</w:t>
      </w:r>
      <w:r>
        <w:br/>
      </w:r>
      <w:r>
        <w:rPr>
          <w:rFonts w:ascii="Arial" w:hAnsi="Arial"/>
          <w:b w:val="0"/>
          <w:color w:val="000000"/>
          <w:sz w:val="20"/>
        </w:rPr>
        <w:t>and since all points in the options are in this form, it need only be checked whether the points in the options lie on the graph of the function f.</w:t>
      </w:r>
      <w:r>
        <w:br/>
      </w:r>
      <w:r>
        <w:rPr>
          <w:rFonts w:ascii="Arial" w:hAnsi="Arial"/>
          <w:b w:val="0"/>
          <w:color w:val="000000"/>
          <w:sz w:val="20"/>
        </w:rPr>
        <w:t>Substituting</w:t>
      </w:r>
      <w:r>
        <w:rPr>
          <w:rFonts w:ascii="Arial" w:hAnsi="Arial"/>
          <w:b w:val="0"/>
          <w:color w:val="000000"/>
          <w:sz w:val="20"/>
        </w:rPr>
        <w:t xml:space="preserve"> </w:t>
      </w:r>
      <m:oMath xmlns:mml="http://www.w3.org/1998/Math/MathML">
        <m:r>
          <m:t>−</m:t>
        </m:r>
        <m:f>
          <m:fPr>
            <m:type m:val="bar"/>
          </m:fPr>
          <m:num>
            <m:r>
              <m:t>2</m:t>
            </m:r>
          </m:num>
          <m:den>
            <m:r>
              <m:t>3</m:t>
            </m:r>
          </m:den>
        </m:f>
      </m:oMath>
      <w:r>
        <w:rPr>
          <w:rFonts w:ascii="Arial" w:hAnsi="Arial"/>
          <w:b w:val="0"/>
          <w:color w:val="000000"/>
          <w:sz w:val="20"/>
        </w:rPr>
        <w:t xml:space="preserve"> </w:t>
      </w:r>
      <w:r>
        <w:rPr>
          <w:rFonts w:ascii="Arial" w:hAnsi="Arial"/>
          <w:b w:val="0"/>
          <w:color w:val="000000"/>
          <w:sz w:val="20"/>
        </w:rPr>
        <w:t>for x and 0 for</w:t>
      </w:r>
      <w:r>
        <w:rPr>
          <w:rFonts w:ascii="Arial" w:hAnsi="Arial"/>
          <w:b w:val="0"/>
          <w:color w:val="000000"/>
          <w:sz w:val="20"/>
        </w:rPr>
        <w:t xml:space="preserve"> </w:t>
      </w:r>
      <m:oMath xmlns:mml="http://www.w3.org/1998/Math/MathML">
        <m:r>
          <m:t>f(x)</m:t>
        </m:r>
      </m:oMath>
      <w:r>
        <w:rPr>
          <w:rFonts w:ascii="Arial" w:hAnsi="Arial"/>
          <w:b w:val="0"/>
          <w:color w:val="000000"/>
          <w:sz w:val="20"/>
        </w:rPr>
        <w:t xml:space="preserve"> </w:t>
      </w:r>
      <w:r>
        <w:rPr>
          <w:rFonts w:ascii="Arial" w:hAnsi="Arial"/>
          <w:b w:val="0"/>
          <w:color w:val="000000"/>
          <w:sz w:val="20"/>
        </w:rPr>
        <w:t>in the given equation yields</w:t>
      </w:r>
      <w:r>
        <w:rPr>
          <w:rFonts w:ascii="Arial" w:hAnsi="Arial"/>
          <w:b w:val="0"/>
          <w:color w:val="000000"/>
          <w:sz w:val="20"/>
        </w:rPr>
        <w:t xml:space="preserve"> </w:t>
      </w:r>
      <m:oMath xmlns:mml="http://www.w3.org/1998/Math/MathML">
        <m:r>
          <m:t>0=</m:t>
        </m:r>
        <m:r>
          <m:t>(−</m:t>
        </m:r>
        <m:f>
          <m:fPr>
            <m:type m:val="bar"/>
          </m:fPr>
          <m:num>
            <m:r>
              <m:t>2</m:t>
            </m:r>
          </m:num>
          <m:den>
            <m:r>
              <m:t>3</m:t>
            </m:r>
          </m:den>
        </m:f>
        <m:r>
          <m:t>+4)</m:t>
        </m:r>
        <m:r>
          <m:t>(−</m:t>
        </m:r>
        <m:f>
          <m:fPr>
            <m:type m:val="bar"/>
          </m:fPr>
          <m:num>
            <m:r>
              <m:t>2</m:t>
            </m:r>
          </m:num>
          <m:den>
            <m:r>
              <m:t>3</m:t>
            </m:r>
          </m:den>
        </m:f>
        <m:r>
          <m:t>−1)</m:t>
        </m:r>
        <m:r>
          <m:t>(2</m:t>
        </m:r>
        <m:r>
          <m:t>(−</m:t>
        </m:r>
        <m:f>
          <m:fPr>
            <m:type m:val="bar"/>
          </m:fPr>
          <m:num>
            <m:r>
              <m:t>2</m:t>
            </m:r>
          </m:num>
          <m:den>
            <m:r>
              <m:t>3</m:t>
            </m:r>
          </m:den>
        </m:f>
        <m:r>
          <m:t>)</m:t>
        </m:r>
        <m:r>
          <m:t>−3)</m:t>
        </m:r>
        <m:r>
          <m:t>,</m:t>
        </m:r>
      </m:oMath>
      <w:r>
        <w:rPr>
          <w:rFonts w:ascii="Arial" w:hAnsi="Arial"/>
          <w:b w:val="0"/>
          <w:color w:val="000000"/>
          <w:sz w:val="20"/>
        </w:rPr>
        <w:t>, or</w:t>
      </w:r>
      <w:r>
        <w:rPr>
          <w:rFonts w:ascii="Arial" w:hAnsi="Arial"/>
          <w:b w:val="0"/>
          <w:color w:val="000000"/>
          <w:sz w:val="20"/>
        </w:rPr>
        <w:t xml:space="preserve"> </w:t>
      </w:r>
      <m:oMath xmlns:mml="http://www.w3.org/1998/Math/MathML">
        <m:r>
          <m:t>0=</m:t>
        </m:r>
        <m:f>
          <m:fPr>
            <m:type m:val="bar"/>
          </m:fPr>
          <m:num>
            <m:r>
              <m:t>650</m:t>
            </m:r>
          </m:num>
          <m:den>
            <m:r>
              <m:t>27</m:t>
            </m:r>
          </m:den>
        </m:f>
        <m:r>
          <m:t>.</m:t>
        </m:r>
      </m:oMath>
      <w:r>
        <w:rPr>
          <w:rFonts w:ascii="Arial" w:hAnsi="Arial"/>
          <w:b w:val="0"/>
          <w:color w:val="000000"/>
          <w:sz w:val="20"/>
        </w:rPr>
        <w:t>. Therefore,</w:t>
      </w:r>
      <w:r>
        <w:br/>
      </w:r>
      <w:r>
        <w:rPr>
          <w:rFonts w:ascii="Arial" w:hAnsi="Arial"/>
          <w:b w:val="0"/>
          <w:color w:val="000000"/>
          <w:sz w:val="20"/>
        </w:rPr>
        <w:t>the point</w:t>
      </w:r>
      <w:r>
        <w:rPr>
          <w:rFonts w:ascii="Arial" w:hAnsi="Arial"/>
          <w:b w:val="0"/>
          <w:color w:val="000000"/>
          <w:sz w:val="20"/>
        </w:rPr>
        <w:t xml:space="preserve"> </w:t>
      </w:r>
      <m:oMath xmlns:mml="http://www.w3.org/1998/Math/MathML">
        <m:r>
          <m:t>(−</m:t>
        </m:r>
        <m:f>
          <m:fPr>
            <m:type m:val="bar"/>
          </m:fPr>
          <m:num>
            <m:r>
              <m:t>2</m:t>
            </m:r>
          </m:num>
          <m:den>
            <m:r>
              <m:t>3</m:t>
            </m:r>
          </m:den>
        </m:f>
        <m:r>
          <m:t>,0)</m:t>
        </m:r>
      </m:oMath>
      <w:r>
        <w:rPr>
          <w:rFonts w:ascii="Arial" w:hAnsi="Arial"/>
          <w:b w:val="0"/>
          <w:color w:val="000000"/>
          <w:sz w:val="20"/>
        </w:rPr>
        <w:t xml:space="preserve"> </w:t>
      </w:r>
      <w:r>
        <w:rPr>
          <w:rFonts w:ascii="Arial" w:hAnsi="Arial"/>
          <w:b w:val="0"/>
          <w:color w:val="000000"/>
          <w:sz w:val="20"/>
        </w:rPr>
        <w:t>doesn’t lie on the graph of the function f and can’t be an x-intercept of the graph.</w:t>
      </w:r>
      <w:r>
        <w:br/>
      </w:r>
      <m:oMath xmlns:mml="http://www.w3.org/1998/Math/MathML">
        <m:r>
          <m:rPr/>
          <m:t>c</m:t>
        </m:r>
        <m:r>
          <m:t>,</m:t>
        </m:r>
      </m:oMath>
      <w:r>
        <w:br/>
      </w:r>
      <w:r>
        <w:rPr>
          <w:rFonts w:ascii="Arial" w:hAnsi="Arial"/>
          <w:b w:val="0"/>
          <w:color w:val="000000"/>
          <w:sz w:val="20"/>
        </w:rPr>
        <w:t>Choices A, and D are incorrect because each of these points is an x-intercept of the graph of the function f in the xy-plane. By definition, an x-</w:t>
      </w:r>
      <w:r>
        <w:br/>
      </w:r>
      <w:r>
        <w:rPr>
          <w:rFonts w:ascii="Arial" w:hAnsi="Arial"/>
          <w:b w:val="0"/>
          <w:color w:val="000000"/>
          <w:sz w:val="20"/>
        </w:rPr>
        <w:t>intercept is a point on the graph of the form</w:t>
      </w:r>
      <w:r>
        <w:rPr>
          <w:rFonts w:ascii="Arial" w:hAnsi="Arial"/>
          <w:b w:val="0"/>
          <w:color w:val="000000"/>
          <w:sz w:val="20"/>
        </w:rPr>
        <w:t xml:space="preserve"> </w:t>
      </w:r>
      <m:oMath xmlns:mml="http://www.w3.org/1998/Math/MathML">
        <m:r>
          <m:t>(k,0)</m:t>
        </m:r>
      </m:oMath>
      <w:r>
        <w:rPr>
          <w:rFonts w:ascii="Arial" w:hAnsi="Arial"/>
          <w:b w:val="0"/>
          <w:color w:val="000000"/>
          <w:sz w:val="20"/>
        </w:rPr>
        <w:t>, where k is a constant. Substituting</w:t>
      </w:r>
      <w:r>
        <w:rPr>
          <w:rFonts w:ascii="Arial" w:hAnsi="Arial"/>
          <w:b w:val="0"/>
          <w:color w:val="000000"/>
          <w:sz w:val="20"/>
        </w:rPr>
        <w:t xml:space="preserve"> </w:t>
      </w:r>
      <m:oMath xmlns:mml="http://www.w3.org/1998/Math/MathML">
        <m:r>
          <m:t>−4</m:t>
        </m:r>
      </m:oMath>
      <w:r>
        <w:rPr>
          <w:rFonts w:ascii="Arial" w:hAnsi="Arial"/>
          <w:b w:val="0"/>
          <w:color w:val="000000"/>
          <w:sz w:val="20"/>
        </w:rPr>
        <w:t xml:space="preserve"> </w:t>
      </w:r>
      <w:r>
        <w:rPr>
          <w:rFonts w:ascii="Arial" w:hAnsi="Arial"/>
          <w:b w:val="0"/>
          <w:color w:val="000000"/>
          <w:sz w:val="20"/>
        </w:rPr>
        <w:t>for x and 0 for</w:t>
      </w:r>
      <w:r>
        <w:rPr>
          <w:rFonts w:ascii="Arial" w:hAnsi="Arial"/>
          <w:b w:val="0"/>
          <w:color w:val="000000"/>
          <w:sz w:val="20"/>
        </w:rPr>
        <w:t xml:space="preserve"> </w:t>
      </w:r>
      <m:oMath xmlns:mml="http://www.w3.org/1998/Math/MathML">
        <m:r>
          <m:t>f(x)</m:t>
        </m:r>
      </m:oMath>
      <w:r>
        <w:rPr>
          <w:rFonts w:ascii="Arial" w:hAnsi="Arial"/>
          <w:b w:val="0"/>
          <w:color w:val="000000"/>
          <w:sz w:val="20"/>
        </w:rPr>
        <w:t xml:space="preserve"> </w:t>
      </w:r>
      <w:r>
        <w:rPr>
          <w:rFonts w:ascii="Arial" w:hAnsi="Arial"/>
          <w:b w:val="0"/>
          <w:color w:val="000000"/>
          <w:sz w:val="20"/>
        </w:rPr>
        <w:t>in the given equation yields</w:t>
      </w:r>
      <w:r>
        <w:br/>
      </w:r>
      <m:oMath xmlns:mml="http://www.w3.org/1998/Math/MathML">
        <m:r>
          <m:t>0=(−4+4)(−4−1)(2(−4)−3),</m:t>
        </m:r>
      </m:oMath>
      <w:r>
        <w:rPr>
          <w:rFonts w:ascii="Arial" w:hAnsi="Arial"/>
          <w:b w:val="0"/>
          <w:color w:val="000000"/>
          <w:sz w:val="20"/>
        </w:rPr>
        <w:t>, or</w:t>
      </w:r>
      <w:r>
        <w:rPr>
          <w:rFonts w:ascii="Arial" w:hAnsi="Arial"/>
          <w:b w:val="0"/>
          <w:color w:val="000000"/>
          <w:sz w:val="20"/>
        </w:rPr>
        <w:t xml:space="preserve"> </w:t>
      </w:r>
      <m:oMath xmlns:mml="http://www.w3.org/1998/Math/MathML">
        <m:r>
          <m:t>0=0.</m:t>
        </m:r>
      </m:oMath>
      <w:r>
        <w:rPr>
          <w:rFonts w:ascii="Arial" w:hAnsi="Arial"/>
          <w:b w:val="0"/>
          <w:color w:val="000000"/>
          <w:sz w:val="20"/>
        </w:rPr>
        <w:t>. Since this is a true statement, the point</w:t>
      </w:r>
      <w:r>
        <w:rPr>
          <w:rFonts w:ascii="Arial" w:hAnsi="Arial"/>
          <w:b w:val="0"/>
          <w:color w:val="000000"/>
          <w:sz w:val="20"/>
        </w:rPr>
        <w:t xml:space="preserve"> </w:t>
      </w:r>
      <m:oMath xmlns:mml="http://www.w3.org/1998/Math/MathML">
        <m:r>
          <m:t>(−4,0)</m:t>
        </m:r>
      </m:oMath>
      <w:r>
        <w:rPr>
          <w:rFonts w:ascii="Arial" w:hAnsi="Arial"/>
          <w:b w:val="0"/>
          <w:color w:val="000000"/>
          <w:sz w:val="20"/>
        </w:rPr>
        <w:t xml:space="preserve"> </w:t>
      </w:r>
      <w:r>
        <w:rPr>
          <w:rFonts w:ascii="Arial" w:hAnsi="Arial"/>
          <w:b w:val="0"/>
          <w:color w:val="000000"/>
          <w:sz w:val="20"/>
        </w:rPr>
        <w:t>lies on the graph of the function f and is an</w:t>
      </w:r>
      <w:r>
        <w:br/>
      </w:r>
      <w:r>
        <w:rPr>
          <w:rFonts w:ascii="Arial" w:hAnsi="Arial"/>
          <w:b w:val="0"/>
          <w:color w:val="000000"/>
          <w:sz w:val="20"/>
        </w:rPr>
        <w:t>x-intercept of the graph. Performing similar substitution using the points</w:t>
      </w:r>
      <w:r>
        <w:rPr>
          <w:rFonts w:ascii="Arial" w:hAnsi="Arial"/>
          <w:b w:val="0"/>
          <w:color w:val="000000"/>
          <w:sz w:val="20"/>
        </w:rPr>
        <w:t xml:space="preserve"> </w:t>
      </w:r>
      <m:oMath xmlns:mml="http://www.w3.org/1998/Math/MathML">
        <m:r>
          <m:t>(1,0)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m:t>
        </m:r>
        <m:f>
          <m:fPr>
            <m:type m:val="bar"/>
          </m:fPr>
          <m:num>
            <m:r>
              <m:t>3</m:t>
            </m:r>
          </m:num>
          <m:den>
            <m:r>
              <m:t>2</m:t>
            </m:r>
          </m:den>
        </m:f>
        <m:r>
          <m:t>,0).</m:t>
        </m:r>
      </m:oMath>
      <w:r>
        <w:rPr>
          <w:rFonts w:ascii="Arial" w:hAnsi="Arial"/>
          <w:b w:val="0"/>
          <w:color w:val="000000"/>
          <w:sz w:val="20"/>
        </w:rPr>
        <w:t xml:space="preserve"> </w:t>
      </w:r>
      <w:r>
        <w:rPr>
          <w:rFonts w:ascii="Arial" w:hAnsi="Arial"/>
          <w:b w:val="0"/>
          <w:color w:val="000000"/>
          <w:sz w:val="20"/>
        </w:rPr>
        <w:t>also yields the true statement</w:t>
      </w:r>
      <w:r>
        <w:rPr>
          <w:rFonts w:ascii="Arial" w:hAnsi="Arial"/>
          <w:b w:val="0"/>
          <w:color w:val="000000"/>
          <w:sz w:val="20"/>
        </w:rPr>
        <w:t xml:space="preserve"> </w:t>
      </w:r>
      <m:oMath xmlns:mml="http://www.w3.org/1998/Math/MathML">
        <m:r>
          <m:t>0=0.</m:t>
        </m:r>
      </m:oMath>
      <w:r>
        <w:rPr>
          <w:rFonts w:ascii="Arial" w:hAnsi="Arial"/>
          <w:b w:val="0"/>
          <w:color w:val="000000"/>
          <w:sz w:val="20"/>
        </w:rPr>
        <w:t>, illustrating</w:t>
      </w:r>
      <w:r>
        <w:br/>
      </w:r>
      <w:r>
        <w:rPr>
          <w:rFonts w:ascii="Arial" w:hAnsi="Arial"/>
          <w:b w:val="0"/>
          <w:color w:val="000000"/>
          <w:sz w:val="20"/>
        </w:rPr>
        <w:t>that these points also lie on the graph of the function f and are x-intercepts of the graph.</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function</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is defined by</w:t>
      </w:r>
      <w:r>
        <w:rPr>
          <w:rFonts w:ascii="Arial" w:hAnsi="Arial"/>
          <w:b w:val="0"/>
          <w:color w:val="000000"/>
          <w:sz w:val="20"/>
        </w:rPr>
        <w:t xml:space="preserve"> </w:t>
      </w:r>
      <m:oMath xmlns:mml="http://www.w3.org/1998/Math/MathML">
        <m:r>
          <m:t>f</m:t>
        </m:r>
        <m:r>
          <m:t>(x)</m:t>
        </m:r>
        <m:r>
          <m:t>=3</m:t>
        </m:r>
        <m:sSup>
          <m:e>
            <m:r>
              <m:t>x</m:t>
            </m:r>
          </m:e>
          <m:sup>
            <m:r>
              <m:t>5</m:t>
            </m:r>
          </m:sup>
        </m:sSup>
        <m:r>
          <m:t>.</m:t>
        </m:r>
      </m:oMath>
      <w:r>
        <w:rPr>
          <w:rFonts w:ascii="Arial" w:hAnsi="Arial"/>
          <w:b w:val="0"/>
          <w:color w:val="000000"/>
          <w:sz w:val="20"/>
        </w:rPr>
        <w:t>. In the xy-plane, the graph of</w:t>
      </w:r>
      <w:r>
        <w:rPr>
          <w:rFonts w:ascii="Arial" w:hAnsi="Arial"/>
          <w:b w:val="0"/>
          <w:color w:val="000000"/>
          <w:sz w:val="20"/>
        </w:rPr>
        <w:t xml:space="preserve"> </w:t>
      </w:r>
      <m:oMath xmlns:mml="http://www.w3.org/1998/Math/MathML">
        <m:r>
          <m:t>y=g</m:t>
        </m:r>
        <m:r>
          <m:t>(x)</m:t>
        </m:r>
      </m:oMath>
      <w:r>
        <w:rPr>
          <w:rFonts w:ascii="Arial" w:hAnsi="Arial"/>
          <w:b w:val="0"/>
          <w:color w:val="000000"/>
          <w:sz w:val="20"/>
        </w:rPr>
        <w:t xml:space="preserve"> </w:t>
      </w:r>
      <w:r>
        <w:rPr>
          <w:rFonts w:ascii="Arial" w:hAnsi="Arial"/>
          <w:b w:val="0"/>
          <w:color w:val="000000"/>
          <w:sz w:val="20"/>
        </w:rPr>
        <w:t>is the result of shifting the graph of</w:t>
      </w:r>
      <w:r>
        <w:rPr>
          <w:rFonts w:ascii="Arial" w:hAnsi="Arial"/>
          <w:b w:val="0"/>
          <w:color w:val="000000"/>
          <w:sz w:val="20"/>
        </w:rPr>
        <w:t xml:space="preserve"> </w:t>
      </w:r>
      <m:oMath xmlns:mml="http://www.w3.org/1998/Math/MathML">
        <m:r>
          <m:t>y=f</m:t>
        </m:r>
        <m:r>
          <m:t>(x)</m:t>
        </m:r>
      </m:oMath>
      <w:r>
        <w:rPr>
          <w:rFonts w:ascii="Arial" w:hAnsi="Arial"/>
          <w:b w:val="0"/>
          <w:color w:val="000000"/>
          <w:sz w:val="20"/>
        </w:rPr>
        <w:t xml:space="preserve"> </w:t>
      </w:r>
      <w:r>
        <w:rPr>
          <w:rFonts w:ascii="Arial" w:hAnsi="Arial"/>
          <w:b w:val="0"/>
          <w:color w:val="000000"/>
          <w:sz w:val="20"/>
        </w:rPr>
        <w:t>up units.</w:t>
      </w:r>
      <w:r>
        <w:br/>
      </w:r>
      <w:r>
        <w:rPr>
          <w:rFonts w:ascii="Arial" w:hAnsi="Arial"/>
          <w:b w:val="0"/>
          <w:color w:val="000000"/>
          <w:sz w:val="20"/>
        </w:rPr>
        <w:t>Which equation defines the function</w:t>
      </w:r>
      <w:r>
        <w:rPr>
          <w:rFonts w:ascii="Arial" w:hAnsi="Arial"/>
          <w:b w:val="0"/>
          <w:color w:val="000000"/>
          <w:sz w:val="20"/>
        </w:rPr>
        <w:t xml:space="preserve"> </w:t>
      </w:r>
      <m:oMath xmlns:mml="http://www.w3.org/1998/Math/MathML">
        <m:sSup>
          <m:e>
            <m:r>
              <m:t>g</m:t>
            </m:r>
          </m:e>
          <m:sup>
            <m:r>
              <m:t>2</m:t>
            </m:r>
          </m:sup>
        </m:sSup>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nor/>
          </m:rPr>
          <m:t> A </m:t>
        </m:r>
        <m:r>
          <m:t>.g</m:t>
        </m:r>
        <m:r>
          <m:t>(x)</m:t>
        </m:r>
        <m:r>
          <m:t>=3</m:t>
        </m:r>
        <m:sSup>
          <m:e>
            <m:r>
              <m:t>x</m:t>
            </m:r>
          </m:e>
          <m:sup>
            <m:r>
              <m:t>5</m:t>
            </m:r>
          </m:sup>
        </m:sSup>
        <m:r>
          <m:t>+4</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w:t>
      </w:r>
      <w:r>
        <w:rPr>
          <w:rFonts w:ascii="Arial" w:hAnsi="Arial"/>
          <w:b w:val="0"/>
          <w:color w:val="000000"/>
          <w:sz w:val="20"/>
        </w:rPr>
        <w:t xml:space="preserve"> </w:t>
      </w:r>
      <m:oMath xmlns:mml="http://www.w3.org/1998/Math/MathML">
        <m:r>
          <m:rPr>
            <m:sty m:val="p"/>
          </m:rPr>
          <m:t>\l</m:t>
        </m:r>
        <m:r>
          <m:t>.</m:t>
        </m:r>
        <m:r>
          <m:t>g</m:t>
        </m:r>
        <m:r>
          <m:t>(x)</m:t>
        </m:r>
        <m:r>
          <m:t>=3</m:t>
        </m:r>
        <m:sSup>
          <m:e>
            <m:r>
              <m:t>x</m:t>
            </m:r>
          </m:e>
          <m:sup>
            <m:r>
              <m:t>5</m:t>
            </m:r>
          </m:sup>
        </m:sSup>
        <m:r>
          <m:t>−4</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w:t>
      </w:r>
      <w:r>
        <w:rPr>
          <w:rFonts w:ascii="Arial" w:hAnsi="Arial"/>
          <w:b w:val="0"/>
          <w:color w:val="000000"/>
          <w:sz w:val="20"/>
        </w:rPr>
        <w:t xml:space="preserve"> </w:t>
      </w:r>
      <m:oMath xmlns:mml="http://www.w3.org/1998/Math/MathML">
        <m:r>
          <m:t>g</m:t>
        </m:r>
        <m:r>
          <m:t>(x)</m:t>
        </m:r>
        <m:r>
          <m:t>=3</m:t>
        </m:r>
        <m:sSup>
          <m:e>
            <m:r>
              <m:t>x</m:t>
            </m:r>
          </m:e>
          <m:sup>
            <m:r>
              <m:t>20</m:t>
            </m:r>
          </m:sup>
        </m:sSup>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D.</w:t>
      </w:r>
      <w:r>
        <w:rPr>
          <w:rFonts w:ascii="Arial" w:hAnsi="Arial"/>
          <w:b w:val="0"/>
          <w:color w:val="000000"/>
          <w:sz w:val="20"/>
        </w:rPr>
        <w:t xml:space="preserve"> </w:t>
      </w:r>
      <m:oMath xmlns:mml="http://www.w3.org/1998/Math/MathML">
        <m:r>
          <m:rPr>
            <m:sty m:val="p"/>
          </m:rPr>
          <m:t>\do</m:t>
        </m:r>
        <m:r>
          <m:t>g(x)=12</m:t>
        </m:r>
        <m:sSup>
          <m:e>
            <m:r>
              <m:t>x</m:t>
            </m:r>
          </m:e>
          <m:sup>
            <m:r>
              <m:t>5</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in the xy-plane, the graph of</w:t>
      </w:r>
      <w:r>
        <w:rPr>
          <w:rFonts w:ascii="Arial" w:hAnsi="Arial"/>
          <w:b w:val="0"/>
          <w:color w:val="000000"/>
          <w:sz w:val="20"/>
        </w:rPr>
        <w:t xml:space="preserve"> </w:t>
      </w:r>
      <m:oMath xmlns:mml="http://www.w3.org/1998/Math/MathML">
        <m:r>
          <m:t>y=g(x)</m:t>
        </m:r>
      </m:oMath>
      <w:r>
        <w:rPr>
          <w:rFonts w:ascii="Arial" w:hAnsi="Arial"/>
          <w:b w:val="0"/>
          <w:color w:val="000000"/>
          <w:sz w:val="20"/>
        </w:rPr>
        <w:t xml:space="preserve"> </w:t>
      </w:r>
      <w:r>
        <w:rPr>
          <w:rFonts w:ascii="Arial" w:hAnsi="Arial"/>
          <w:b w:val="0"/>
          <w:color w:val="000000"/>
          <w:sz w:val="20"/>
        </w:rPr>
        <w:t>is the result of shifting the graph of</w:t>
      </w:r>
      <w:r>
        <w:rPr>
          <w:rFonts w:ascii="Arial" w:hAnsi="Arial"/>
          <w:b w:val="0"/>
          <w:color w:val="000000"/>
          <w:sz w:val="20"/>
        </w:rPr>
        <w:t xml:space="preserve"> </w:t>
      </w:r>
      <m:oMath xmlns:mml="http://www.w3.org/1998/Math/MathML">
        <m:r>
          <m:t>y=f(x)</m:t>
        </m:r>
      </m:oMath>
      <w:r>
        <w:rPr>
          <w:rFonts w:ascii="Arial" w:hAnsi="Arial"/>
          <w:b w:val="0"/>
          <w:color w:val="000000"/>
          <w:sz w:val="20"/>
        </w:rPr>
        <w:t xml:space="preserve"> </w:t>
      </w:r>
      <w:r>
        <w:rPr>
          <w:rFonts w:ascii="Arial" w:hAnsi="Arial"/>
          <w:b w:val="0"/>
          <w:color w:val="000000"/>
          <w:sz w:val="20"/>
        </w:rPr>
        <w:t>up units. It follows that</w:t>
      </w:r>
      <w:r>
        <w:br/>
      </w:r>
      <m:oMath xmlns:mml="http://www.w3.org/1998/Math/MathML">
        <m:r>
          <m:t>g(x)=f(x)+4.</m:t>
        </m:r>
      </m:oMath>
      <w:r>
        <w:rPr>
          <w:rFonts w:ascii="Arial" w:hAnsi="Arial"/>
          <w:b w:val="0"/>
          <w:color w:val="000000"/>
          <w:sz w:val="20"/>
        </w:rPr>
        <w:t>. It's also given that function</w:t>
      </w:r>
      <w:r>
        <w:rPr>
          <w:rFonts w:ascii="Arial" w:hAnsi="Arial"/>
          <w:b w:val="0"/>
          <w:color w:val="000000"/>
          <w:sz w:val="20"/>
        </w:rPr>
        <w:t xml:space="preserve"> </w:t>
      </w:r>
      <m:oMath xmlns:mml="http://www.w3.org/1998/Math/MathML">
        <m:r>
          <m:t>f</m:t>
        </m:r>
      </m:oMath>
      <w:r>
        <w:rPr>
          <w:rFonts w:ascii="Arial" w:hAnsi="Arial"/>
          <w:b w:val="0"/>
          <w:color w:val="000000"/>
          <w:sz w:val="20"/>
        </w:rPr>
        <w:t xml:space="preserve"> </w:t>
      </w:r>
      <w:r>
        <w:rPr>
          <w:rFonts w:ascii="Arial" w:hAnsi="Arial"/>
          <w:b w:val="0"/>
          <w:color w:val="000000"/>
          <w:sz w:val="20"/>
        </w:rPr>
        <w:t>is defined by</w:t>
      </w:r>
      <w:r>
        <w:rPr>
          <w:rFonts w:ascii="Arial" w:hAnsi="Arial"/>
          <w:b w:val="0"/>
          <w:color w:val="000000"/>
          <w:sz w:val="20"/>
        </w:rPr>
        <w:t xml:space="preserve"> </w:t>
      </w:r>
      <m:oMath xmlns:mml="http://www.w3.org/1998/Math/MathML">
        <m:r>
          <m:t>f(x)=3</m:t>
        </m:r>
        <m:sSup>
          <m:e>
            <m:r>
              <m:t>x</m:t>
            </m:r>
          </m:e>
          <m:sup>
            <m:r>
              <m:t>5</m:t>
            </m:r>
          </m:sup>
        </m:sSup>
        <m:r>
          <m:t>.</m:t>
        </m:r>
      </m:oMath>
      <w:r>
        <w:rPr>
          <w:rFonts w:ascii="Arial" w:hAnsi="Arial"/>
          <w:b w:val="0"/>
          <w:color w:val="000000"/>
          <w:sz w:val="20"/>
        </w:rPr>
        <w:t>. Substituting</w:t>
      </w:r>
      <w:r>
        <w:rPr>
          <w:rFonts w:ascii="Arial" w:hAnsi="Arial"/>
          <w:b w:val="0"/>
          <w:color w:val="000000"/>
          <w:sz w:val="20"/>
        </w:rPr>
        <w:t xml:space="preserve"> </w:t>
      </w:r>
      <m:oMath xmlns:mml="http://www.w3.org/1998/Math/MathML">
        <m:r>
          <m:t>3</m:t>
        </m:r>
        <m:sSup>
          <m:e>
            <m:r>
              <m:t>x</m:t>
            </m:r>
          </m:e>
          <m:sup>
            <m:r>
              <m:t>5</m:t>
            </m:r>
          </m:sup>
        </m:sSup>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·f(x)</m:t>
        </m:r>
      </m:oMath>
      <w:r>
        <w:rPr>
          <w:rFonts w:ascii="Arial" w:hAnsi="Arial"/>
          <w:b w:val="0"/>
          <w:color w:val="000000"/>
          <w:sz w:val="20"/>
        </w:rPr>
        <w:t xml:space="preserve"> </w:t>
      </w:r>
      <w:r>
        <w:rPr>
          <w:rFonts w:ascii="Arial" w:hAnsi="Arial"/>
          <w:b w:val="0"/>
          <w:color w:val="000000"/>
          <w:sz w:val="20"/>
        </w:rPr>
        <w:t>into</w:t>
      </w:r>
      <w:r>
        <w:rPr>
          <w:rFonts w:ascii="Arial" w:hAnsi="Arial"/>
          <w:b w:val="0"/>
          <w:color w:val="000000"/>
          <w:sz w:val="20"/>
        </w:rPr>
        <w:t xml:space="preserve"> </w:t>
      </w:r>
      <m:oMath xmlns:mml="http://www.w3.org/1998/Math/MathML">
        <m:r>
          <m:t>g(x)=f(x)+4</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g(x)=3</m:t>
        </m:r>
        <m:sSup>
          <m:e>
            <m:r>
              <m:t>x</m:t>
            </m:r>
          </m:e>
          <m:sup>
            <m:r>
              <m:t>5</m:t>
            </m:r>
          </m:sup>
        </m:sSup>
      </m:oMath>
      <w:r>
        <w:br/>
      </w:r>
      <w:r>
        <w:rPr>
          <w:rFonts w:ascii="Arial" w:hAnsi="Arial"/>
          <w:b w:val="0"/>
          <w:color w:val="000000"/>
          <w:sz w:val="20"/>
        </w:rPr>
        <w:t>. Therefore, the equation that defines function</w:t>
      </w:r>
      <w:r>
        <w:rPr>
          <w:rFonts w:ascii="Arial" w:hAnsi="Arial"/>
          <w:b w:val="0"/>
          <w:color w:val="000000"/>
          <w:sz w:val="20"/>
        </w:rPr>
        <w:t xml:space="preserve"> </w:t>
      </w:r>
      <m:oMath xmlns:mml="http://www.w3.org/1998/Math/MathML">
        <m:r>
          <m:t>gisg(x)=3</m:t>
        </m:r>
        <m:sSup>
          <m:e>
            <m:r>
              <m:t>x</m:t>
            </m:r>
          </m:e>
          <m:sup>
            <m:r>
              <m:t>5</m:t>
            </m:r>
          </m:sup>
        </m:sSup>
        <m:r>
          <m:t>+4.</m:t>
        </m:r>
      </m:oMath>
      <w:r>
        <w:br/>
      </w:r>
      <w:r>
        <w:rPr>
          <w:rFonts w:ascii="Arial" w:hAnsi="Arial"/>
          <w:b w:val="0"/>
          <w:color w:val="000000"/>
          <w:sz w:val="20"/>
        </w:rPr>
        <w:t>Choice B is incorrect. This equation defines a function</w:t>
      </w:r>
      <w:r>
        <w:rPr>
          <w:rFonts w:ascii="Arial" w:hAnsi="Arial"/>
          <w:b w:val="0"/>
          <w:color w:val="000000"/>
          <w:sz w:val="20"/>
        </w:rPr>
        <w:t xml:space="preserve"> </w:t>
      </w:r>
      <m:oMath xmlns:mml="http://www.w3.org/1998/Math/MathML">
        <m:r>
          <m:t>g</m:t>
        </m:r>
      </m:oMath>
      <w:r>
        <w:rPr>
          <w:rFonts w:ascii="Arial" w:hAnsi="Arial"/>
          <w:b w:val="0"/>
          <w:color w:val="000000"/>
          <w:sz w:val="20"/>
        </w:rPr>
        <w:t xml:space="preserve"> </w:t>
      </w:r>
      <w:r>
        <w:rPr>
          <w:rFonts w:ascii="Arial" w:hAnsi="Arial"/>
          <w:b w:val="0"/>
          <w:color w:val="000000"/>
          <w:sz w:val="20"/>
        </w:rPr>
        <w:t>for which the graph of</w:t>
      </w:r>
      <w:r>
        <w:rPr>
          <w:rFonts w:ascii="Arial" w:hAnsi="Arial"/>
          <w:b w:val="0"/>
          <w:color w:val="000000"/>
          <w:sz w:val="20"/>
        </w:rPr>
        <w:t xml:space="preserve"> </w:t>
      </w:r>
      <m:oMath xmlns:mml="http://www.w3.org/1998/Math/MathML">
        <m:sSup>
          <m:e>
            <m:r>
              <m:t>σ</m:t>
            </m:r>
          </m:e>
          <m:sup>
            <m:r>
              <m:t>:</m:t>
            </m:r>
          </m:sup>
        </m:sSup>
        <m:r>
          <m:t>y=g(x)</m:t>
        </m:r>
      </m:oMath>
      <w:r>
        <w:rPr>
          <w:rFonts w:ascii="Arial" w:hAnsi="Arial"/>
          <w:b w:val="0"/>
          <w:color w:val="000000"/>
          <w:sz w:val="20"/>
        </w:rPr>
        <w:t xml:space="preserve"> </w:t>
      </w:r>
      <w:r>
        <w:rPr>
          <w:rFonts w:ascii="Arial" w:hAnsi="Arial"/>
          <w:b w:val="0"/>
          <w:color w:val="000000"/>
          <w:sz w:val="20"/>
        </w:rPr>
        <w:t>is the result of shifting the graph of</w:t>
      </w:r>
      <w:r>
        <w:rPr>
          <w:rFonts w:ascii="Arial" w:hAnsi="Arial"/>
          <w:b w:val="0"/>
          <w:color w:val="000000"/>
          <w:sz w:val="20"/>
        </w:rPr>
        <w:t xml:space="preserve"> </w:t>
      </w:r>
      <m:oMath xmlns:mml="http://www.w3.org/1998/Math/MathML">
        <m:sSup>
          <m:e>
            <m:r>
              <m:t>σ</m:t>
            </m:r>
          </m:e>
          <m:sup>
            <m:r>
              <m:t>:</m:t>
            </m:r>
          </m:sup>
        </m:sSup>
        <m:r>
          <m:t>y=f(x)</m:t>
        </m:r>
      </m:oMath>
      <w:r>
        <w:rPr>
          <w:rFonts w:ascii="Arial" w:hAnsi="Arial"/>
          <w:b w:val="0"/>
          <w:color w:val="000000"/>
          <w:sz w:val="20"/>
        </w:rPr>
        <w:t xml:space="preserve"> </w:t>
      </w:r>
      <w:r>
        <w:rPr>
          <w:rFonts w:ascii="Arial" w:hAnsi="Arial"/>
          <w:b w:val="0"/>
          <w:color w:val="000000"/>
          <w:sz w:val="20"/>
        </w:rPr>
        <w:t>down,</w:t>
      </w:r>
      <w:r>
        <w:br/>
      </w:r>
      <w:r>
        <w:rPr>
          <w:rFonts w:ascii="Arial" w:hAnsi="Arial"/>
          <w:b w:val="0"/>
          <w:color w:val="000000"/>
          <w:sz w:val="20"/>
        </w:rPr>
        <w:t>not up, units.</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rPr>
                <m:sty m:val="p"/>
              </m:rPr>
              <m:t>c</m:t>
            </m:r>
          </m:sup>
        </m:sSup>
      </m:oMath>
      <w:r>
        <w:rPr>
          <w:rFonts w:ascii="Arial" w:hAnsi="Arial"/>
          <w:b w:val="0"/>
          <w:color w:val="000000"/>
          <w:sz w:val="20"/>
        </w:rPr>
        <w:t xml:space="preserve"> </w:t>
      </w:r>
      <w:r>
        <w:rPr>
          <w:rFonts w:ascii="Arial" w:hAnsi="Arial"/>
          <w:b w:val="0"/>
          <w:color w:val="000000"/>
          <w:sz w:val="20"/>
        </w:rPr>
        <w:t>is incorrect and may result from conceptual errors.</w:t>
      </w:r>
      <w:r>
        <w:br/>
      </w:r>
      <w:r>
        <w:rPr>
          <w:rFonts w:ascii="Arial" w:hAnsi="Arial"/>
          <w:b w:val="0"/>
          <w:color w:val="000000"/>
          <w:sz w:val="20"/>
        </w:rPr>
        <w:t>Choice</w:t>
      </w:r>
      <w:r>
        <w:rPr>
          <w:rFonts w:ascii="Arial" w:hAnsi="Arial"/>
          <w:b w:val="0"/>
          <w:color w:val="000000"/>
          <w:sz w:val="20"/>
        </w:rPr>
        <w:t xml:space="preserve"> </w:t>
      </w:r>
      <m:oMath xmlns:mml="http://www.w3.org/1998/Math/MathML">
        <m:r>
          <m:rPr/>
          <m:t>D</m:t>
        </m:r>
      </m:oMath>
      <w:r>
        <w:rPr>
          <w:rFonts w:ascii="Arial" w:hAnsi="Arial"/>
          <w:b w:val="0"/>
          <w:color w:val="000000"/>
          <w:sz w:val="20"/>
        </w:rPr>
        <w:t xml:space="preserve"> </w:t>
      </w:r>
      <w:r>
        <w:rPr>
          <w:rFonts w:ascii="Arial" w:hAnsi="Arial"/>
          <w:b w:val="0"/>
          <w:color w:val="000000"/>
          <w:sz w:val="20"/>
        </w:rPr>
        <w:t>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−14(5x−2</m:t>
        </m:r>
        <m:sSup>
          <m:e>
            <m:r>
              <m:t>)</m:t>
            </m:r>
          </m:e>
          <m:sup>
            <m:r>
              <m:t>2</m:t>
            </m:r>
          </m:sup>
        </m:sSup>
        <m:r>
          <m:t>+6(5x−3</m:t>
        </m:r>
        <m:sSup>
          <m:e>
            <m:r>
              <m:t>)</m:t>
            </m:r>
          </m:e>
          <m:sup>
            <m:r>
              <m:t>2</m:t>
            </m:r>
          </m:sup>
        </m:sSup>
      </m:oMath>
      <w:r>
        <w:br/>
      </w:r>
      <m:oMath xmlns:mml="http://www.w3.org/1998/Math/MathML">
        <m:f>
          <m:fPr>
            <m:type m:val="bar"/>
          </m:fPr>
          <m:num>
            <m:r>
              <m:t>a</m:t>
            </m:r>
          </m:num>
          <m:den>
            <m:r>
              <m:t>6</m:t>
            </m:r>
          </m:den>
        </m:f>
        <m:sSup>
          <m:e>
            <m:r>
              <m:t>x</m:t>
            </m:r>
          </m:e>
          <m:sup>
            <m:r>
              <m:t>2</m:t>
            </m:r>
          </m:sup>
        </m:sSup>
        <m:r>
          <m:t>+</m:t>
        </m:r>
        <m:f>
          <m:fPr>
            <m:type m:val="bar"/>
          </m:fPr>
          <m:num>
            <m:r>
              <m:t>b</m:t>
            </m:r>
          </m:num>
          <m:den>
            <m:r>
              <m:t>6</m:t>
            </m:r>
          </m:den>
        </m:f>
        <m:r>
          <m:t>x+</m:t>
        </m:r>
        <m:f>
          <m:fPr>
            <m:type m:val="bar"/>
          </m:fPr>
          <m:num>
            <m:r>
              <m:t>c</m:t>
            </m:r>
          </m:num>
          <m:den>
            <m:r>
              <m:t>6</m:t>
            </m:r>
          </m:den>
        </m:f>
        <m:r>
          <m:t>,</m:t>
        </m:r>
      </m:oMath>
      <m:oMath xmlns:mml="http://www.w3.org/1998/Math/MathML">
        <m:r>
          <m:t>a,b,</m:t>
        </m:r>
      </m:oMath>
      <m:oMath xmlns:mml="http://www.w3.org/1998/Math/MathML">
        <m:r>
          <m:t>a+b+c</m:t>
        </m:r>
      </m:oMath>
      <w:r>
        <w:br/>
      </w:r>
      <w:r>
        <w:rPr>
          <w:rFonts w:ascii="Arial" w:hAnsi="Arial"/>
          <w:b w:val="0"/>
          <w:color w:val="000000"/>
          <w:sz w:val="20"/>
        </w:rPr>
        <w:t>The given expression can be rewritten as, where and are constants.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s−14(25</m:t>
        </m:r>
        <m:sSup>
          <m:e>
            <m:r>
              <m:t>x</m:t>
            </m:r>
          </m:e>
          <m:sup>
            <m:r>
              <m:t>2</m:t>
            </m:r>
          </m:sup>
        </m:sSup>
        <m:r>
          <m:t>−20x+4)+6(25</m:t>
        </m:r>
        <m:sSup>
          <m:e>
            <m:r>
              <m:t>x</m:t>
            </m:r>
          </m:e>
          <m:sup>
            <m:r>
              <m:t>2</m:t>
            </m:r>
          </m:sup>
        </m:sSup>
        <m:r>
          <m:t>−30x+9)</m:t>
        </m:r>
      </m:oMath>
      <w:r>
        <w:br/>
      </w:r>
      <w:r>
        <w:rPr>
          <w:rFonts w:ascii="Arial" w:hAnsi="Arial"/>
          <w:b w:val="0"/>
          <w:color w:val="000000"/>
          <w:sz w:val="20"/>
        </w:rPr>
        <w:t>Choice A is correct. Expanding each squared binomial in the given expression yields. Applying</w:t>
      </w:r>
      <w:r>
        <w:br/>
      </w:r>
      <w:r>
        <w:rPr>
          <w:rFonts w:ascii="Arial" w:hAnsi="Arial"/>
          <w:b w:val="0"/>
          <w:color w:val="000000"/>
          <w:sz w:val="20"/>
        </w:rPr>
        <w:t>the distributive property to both terms of this expression yields. Combining like terms in this</w:t>
      </w:r>
      <w:r>
        <w:br/>
      </w:r>
      <m:oMath xmlns:mml="http://www.w3.org/1998/Math/MathML">
        <m:r>
          <m:t>=−200</m:t>
        </m:r>
        <m:sSup>
          <m:e>
            <m:r>
              <m:t>x</m:t>
            </m:r>
          </m:e>
          <m:sup>
            <m:r>
              <m:t>2</m:t>
            </m:r>
          </m:sup>
        </m:sSup>
        <m:r>
          <m:t>+100x−2.</m:t>
        </m:r>
      </m:oMath>
      <m:oMath xmlns:mml="http://www.w3.org/1998/Math/MathML">
        <m:f>
          <m:fPr>
            <m:type m:val="bar"/>
          </m:fPr>
          <m:num>
            <m:r>
              <m:t>a</m:t>
            </m:r>
          </m:num>
          <m:den>
            <m:r>
              <m:t>6</m:t>
            </m:r>
          </m:den>
        </m:f>
        <m:sSup>
          <m:e>
            <m:r>
              <m:t>x</m:t>
            </m:r>
          </m:e>
          <m:sup>
            <m:r>
              <m:t>2</m:t>
            </m:r>
          </m:sup>
        </m:sSup>
        <m:r>
          <m:t>+</m:t>
        </m:r>
        <m:f>
          <m:fPr>
            <m:type m:val="bar"/>
          </m:fPr>
          <m:num>
            <m:r>
              <m:t>b</m:t>
            </m:r>
          </m:num>
          <m:den>
            <m:r>
              <m:t>6</m:t>
            </m:r>
          </m:den>
        </m:f>
        <m:r>
          <m:t>x+</m:t>
        </m:r>
        <m:f>
          <m:fPr>
            <m:type m:val="bar"/>
          </m:fPr>
          <m:num>
            <m:r>
              <m:t>c</m:t>
            </m:r>
          </m:num>
          <m:den>
            <m:r>
              <m:t>6</m:t>
            </m:r>
          </m:den>
        </m:f>
        <m:r>
          <m:t>.</m:t>
        </m:r>
      </m:oMath>
      <m:oMath xmlns:mml="http://www.w3.org/1998/Math/MathML">
        <m:f>
          <m:fPr>
            <m:type m:val="bar"/>
          </m:fPr>
          <m:num>
            <m:r>
              <m:t>a</m:t>
            </m:r>
          </m:num>
          <m:den>
            <m:r>
              <m:t>6</m:t>
            </m:r>
          </m:den>
        </m:f>
        <m:r>
          <m:t>=−200,</m:t>
        </m:r>
        <m:f>
          <m:fPr>
            <m:type m:val="bar"/>
          </m:fPr>
          <m:num>
            <m:r>
              <m:t>b</m:t>
            </m:r>
          </m:num>
          <m:den>
            <m:r>
              <m:t>6</m:t>
            </m:r>
          </m:den>
        </m:f>
        <m:r>
          <m:t>=100,</m:t>
        </m:r>
      </m:oMath>
      <w:r>
        <w:br/>
      </w:r>
      <w:r>
        <w:rPr>
          <w:rFonts w:ascii="Arial" w:hAnsi="Arial"/>
          <w:b w:val="0"/>
          <w:color w:val="000000"/>
          <w:sz w:val="20"/>
        </w:rPr>
        <w:t>expression yields. Since the given expression can be rewritten as, it follows that</w:t>
      </w:r>
      <w:r>
        <w:br/>
      </w:r>
      <m:oMath xmlns:mml="http://www.w3.org/1998/Math/MathML">
        <m:f>
          <m:fPr>
            <m:type m:val="bar"/>
          </m:fPr>
          <m:num>
            <m:r>
              <m:t>c</m:t>
            </m:r>
          </m:num>
          <m:den>
            <m:r>
              <m:t>6</m:t>
            </m:r>
          </m:den>
        </m:f>
        <m:r>
          <m:t>=−2.</m:t>
        </m:r>
      </m:oMath>
      <m:oMath xmlns:mml="http://www.w3.org/1998/Math/MathML">
        <m:r>
          <m:t>6</m:t>
        </m:r>
      </m:oMath>
      <m:oMath xmlns:mml="http://www.w3.org/1998/Math/MathML">
        <m:r>
          <m:t>sa=−1,200,b=600,andc=−12,</m:t>
        </m:r>
      </m:oMath>
      <w:r>
        <w:br/>
      </w:r>
      <w:r>
        <w:rPr>
          <w:rFonts w:ascii="Arial" w:hAnsi="Arial"/>
          <w:b w:val="0"/>
          <w:color w:val="000000"/>
          <w:sz w:val="20"/>
        </w:rPr>
        <w:t>and. Multiplying both sides of each of these equations by yields, respectively. Substituting</w:t>
      </w:r>
      <w:r>
        <w:br/>
      </w:r>
      <m:oMath xmlns:mml="http://www.w3.org/1998/Math/MathML">
        <m:sSup>
          <m:e>
            <m:r>
              <m:t/>
            </m:r>
          </m:e>
          <m:sup>
            <m:r>
              <m:t>·b,</m:t>
            </m:r>
          </m:sup>
        </m:sSup>
      </m:oMath>
      <m:oMath xmlns:mml="http://www.w3.org/1998/Math/MathML">
        <m:r>
          <m:t>−12</m:t>
        </m:r>
      </m:oMath>
      <m:oMath xmlns:mml="http://www.w3.org/1998/Math/MathML">
        <m:r>
          <m:t>a+b+c</m:t>
        </m:r>
        <m:r>
          <m:rPr>
            <m:sty m:val="p"/>
          </m:rPr>
          <m:t>yields</m:t>
        </m:r>
        <m:r>
          <m:t>−1,200+600−12,</m:t>
        </m:r>
        <m:r>
          <m:rPr>
            <m:sty m:val="p"/>
          </m:rPr>
          <m:t>or</m:t>
        </m:r>
        <m:r>
          <m:t>−612</m:t>
        </m:r>
      </m:oMath>
      <w:r>
        <w:br/>
      </w:r>
      <w:r>
        <w:rPr>
          <w:rFonts w:ascii="Arial" w:hAnsi="Arial"/>
          <w:b w:val="0"/>
          <w:color w:val="000000"/>
          <w:sz w:val="20"/>
        </w:rPr>
        <w:t>for, for and for in the expression.</w:t>
      </w:r>
      <w:r>
        <w:br/>
      </w:r>
      <w:r>
        <w:rPr>
          <w:rFonts w:ascii="Arial" w:hAnsi="Arial"/>
          <w:b w:val="0"/>
          <w:color w:val="000000"/>
          <w:sz w:val="20"/>
        </w:rPr>
        <w:t>Choice B is incorrect and may result from conceptual or calculation errors.</w:t>
      </w:r>
      <w:r>
        <w:br/>
      </w:r>
      <m:oMath xmlns:mml="http://www.w3.org/1998/Math/MathML">
        <m:f>
          <m:fPr>
            <m:type m:val="bar"/>
          </m:fPr>
          <m:num>
            <m:r>
              <m:t>a</m:t>
            </m:r>
          </m:num>
          <m:den>
            <m:r>
              <m:t>6</m:t>
            </m:r>
          </m:den>
        </m:f>
        <m:r>
          <m:t>+</m:t>
        </m:r>
        <m:f>
          <m:fPr>
            <m:type m:val="bar"/>
          </m:fPr>
          <m:num>
            <m:r>
              <m:t>b</m:t>
            </m:r>
          </m:num>
          <m:den>
            <m:r>
              <m:t>6</m:t>
            </m:r>
          </m:den>
        </m:f>
        <m:r>
          <m:t>+</m:t>
        </m:r>
        <m:f>
          <m:fPr>
            <m:type m:val="bar"/>
          </m:fPr>
          <m:num>
            <m:r>
              <m:t>c</m:t>
            </m:r>
          </m:num>
          <m:den>
            <m:r>
              <m:t>6</m:t>
            </m:r>
          </m:den>
        </m:f>
        <m:r>
          <m:t>,nota+b+c.</m:t>
        </m:r>
      </m:oMath>
      <w:r>
        <w:br/>
      </w:r>
      <w:r>
        <w:rPr>
          <w:rFonts w:ascii="Arial" w:hAnsi="Arial"/>
          <w:b w:val="0"/>
          <w:color w:val="000000"/>
          <w:sz w:val="20"/>
        </w:rPr>
        <w:t>Choice C is incorrect. This is the value of</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expressions is equivalent to</w:t>
      </w:r>
      <w:r>
        <w:rPr>
          <w:rFonts w:ascii="Arial" w:hAnsi="Arial"/>
          <w:b w:val="0"/>
          <w:color w:val="000000"/>
          <w:sz w:val="20"/>
        </w:rPr>
        <w:t xml:space="preserve"> </w:t>
      </w:r>
      <m:oMath xmlns:mml="http://www.w3.org/1998/Math/MathML">
        <m:r>
          <m:t>2(ab−3)+2</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2ab−1</m:t>
        </m:r>
      </m:oMath>
    </w:p>
    <w:p>
      <w:pPr>
        <w:spacing w:after="60" w:line="252" w:lineRule="auto"/>
        <w:ind w:left="317" w:hanging="317"/>
      </w:pPr>
      <w:r>
        <w:rPr>
          <w:rFonts w:ascii="Arial" w:hAnsi="Arial"/>
          <w:b w:val="0"/>
          <w:color w:val="000000"/>
          <w:sz w:val="20"/>
        </w:rPr>
        <w:t xml:space="preserve">Option B: </w:t>
      </w:r>
      <m:oMath xmlns:mml="http://www.w3.org/1998/Math/MathML">
        <m:r>
          <m:t>2ab−4</m:t>
        </m:r>
      </m:oMath>
    </w:p>
    <w:p>
      <w:pPr>
        <w:spacing w:after="60" w:line="252" w:lineRule="auto"/>
        <w:ind w:left="317" w:hanging="317"/>
      </w:pPr>
      <w:r>
        <w:rPr>
          <w:rFonts w:ascii="Arial" w:hAnsi="Arial"/>
          <w:b w:val="0"/>
          <w:color w:val="000000"/>
          <w:sz w:val="20"/>
        </w:rPr>
        <w:t xml:space="preserve">Option C: </w:t>
      </w:r>
      <m:oMath xmlns:mml="http://www.w3.org/1998/Math/MathML">
        <m:r>
          <m:t>2ab−5</m:t>
        </m:r>
      </m:oMath>
    </w:p>
    <w:p>
      <w:pPr>
        <w:spacing w:after="60" w:line="252" w:lineRule="auto"/>
        <w:ind w:left="317" w:hanging="317"/>
      </w:pPr>
      <w:r>
        <w:rPr>
          <w:rFonts w:ascii="Arial" w:hAnsi="Arial"/>
          <w:b w:val="0"/>
          <w:color w:val="000000"/>
          <w:sz w:val="20"/>
        </w:rPr>
        <w:t xml:space="preserve">Option D: </w:t>
      </w:r>
      <m:oMath xmlns:mml="http://www.w3.org/1998/Math/MathML">
        <m:r>
          <m:t>2ab−8</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is correct. Applying the distributive property to the given expression yields</w:t>
      </w:r>
      <w:r>
        <w:rPr>
          <w:rFonts w:ascii="Arial" w:hAnsi="Arial"/>
          <w:b w:val="0"/>
          <w:color w:val="000000"/>
          <w:sz w:val="20"/>
        </w:rPr>
        <w:t xml:space="preserve"> </w:t>
      </w:r>
      <m:oMath xmlns:mml="http://www.w3.org/1998/Math/MathML">
        <m:r>
          <m:t>2(ab)+2(−3)+2.</m:t>
        </m:r>
      </m:oMath>
      <w:r>
        <w:rPr>
          <w:rFonts w:ascii="Arial" w:hAnsi="Arial"/>
          <w:b w:val="0"/>
          <w:color w:val="000000"/>
          <w:sz w:val="20"/>
        </w:rPr>
        <w:t>, or</w:t>
      </w:r>
      <w:r>
        <w:rPr>
          <w:rFonts w:ascii="Arial" w:hAnsi="Arial"/>
          <w:b w:val="0"/>
          <w:color w:val="000000"/>
          <w:sz w:val="20"/>
        </w:rPr>
        <w:t xml:space="preserve"> </w:t>
      </w:r>
      <m:oMath xmlns:mml="http://www.w3.org/1998/Math/MathML">
        <m:r>
          <m:t>2ab−6+2.</m:t>
        </m:r>
      </m:oMath>
      <w:r>
        <w:rPr>
          <w:rFonts w:ascii="Arial" w:hAnsi="Arial"/>
          <w:b w:val="0"/>
          <w:color w:val="000000"/>
          <w:sz w:val="20"/>
        </w:rPr>
        <w:t>. Adding the like</w:t>
      </w:r>
      <w:r>
        <w:br/>
      </w:r>
      <m:oMath xmlns:mml="http://www.w3.org/1998/Math/MathML">
        <m:sSup>
          <m:e>
            <m:r>
              <m:t/>
            </m:r>
          </m:e>
          <m:sup>
            <m:r>
              <m:rPr>
                <m:sty m:val="p"/>
              </m:rPr>
              <m:t>B</m:t>
            </m:r>
          </m:sup>
        </m:sSup>
      </m:oMath>
      <w:r>
        <w:br/>
      </w:r>
      <w:r>
        <w:rPr>
          <w:rFonts w:ascii="Arial" w:hAnsi="Arial"/>
          <w:b w:val="0"/>
          <w:color w:val="000000"/>
          <w:sz w:val="20"/>
        </w:rPr>
        <w:t>terms</w:t>
      </w:r>
      <w:r>
        <w:rPr>
          <w:rFonts w:ascii="Arial" w:hAnsi="Arial"/>
          <w:b w:val="0"/>
          <w:color w:val="000000"/>
          <w:sz w:val="20"/>
        </w:rPr>
        <w:t xml:space="preserve"> </w:t>
      </w:r>
      <m:oMath xmlns:mml="http://www.w3.org/1998/Math/MathML">
        <m:r>
          <m:t>−6</m:t>
        </m:r>
      </m:oMath>
      <w:r>
        <w:rPr>
          <w:rFonts w:ascii="Arial" w:hAnsi="Arial"/>
          <w:b w:val="0"/>
          <w:color w:val="000000"/>
          <w:sz w:val="20"/>
        </w:rPr>
        <w:t xml:space="preserve"> </w:t>
      </w:r>
      <w:r>
        <w:rPr>
          <w:rFonts w:ascii="Arial" w:hAnsi="Arial"/>
          <w:b w:val="0"/>
          <w:color w:val="000000"/>
          <w:sz w:val="20"/>
        </w:rPr>
        <w:t>and 2 results in the expression</w:t>
      </w:r>
      <w:r>
        <w:rPr>
          <w:rFonts w:ascii="Arial" w:hAnsi="Arial"/>
          <w:b w:val="0"/>
          <w:color w:val="000000"/>
          <w:sz w:val="20"/>
        </w:rPr>
        <w:t xml:space="preserve"> </w:t>
      </w:r>
      <m:oMath xmlns:mml="http://www.w3.org/1998/Math/MathML">
        <m:r>
          <m:t>2ab−4</m:t>
        </m:r>
      </m:oMath>
      <w:r>
        <w:rPr>
          <w:rFonts w:ascii="Arial" w:hAnsi="Arial"/>
          <w:b w:val="0"/>
          <w:color w:val="000000"/>
          <w:sz w:val="20"/>
        </w:rPr>
        <w:t>.</w:t>
      </w:r>
      <w:r>
        <w:br/>
      </w:r>
      <w:r>
        <w:rPr>
          <w:rFonts w:ascii="Arial" w:hAnsi="Arial"/>
          <w:b w:val="0"/>
          <w:color w:val="000000"/>
          <w:sz w:val="20"/>
        </w:rPr>
        <w:t>Choice A is incorrect and may result from multiplying</w:t>
      </w:r>
      <w:r>
        <w:rPr>
          <w:rFonts w:ascii="Arial" w:hAnsi="Arial"/>
          <w:b w:val="0"/>
          <w:color w:val="000000"/>
          <w:sz w:val="20"/>
        </w:rPr>
        <w:t xml:space="preserve"> </w:t>
      </w:r>
      <m:oMath xmlns:mml="http://www.w3.org/1998/Math/MathML">
        <m:sSup>
          <m:e>
            <m:r>
              <m:t/>
            </m:r>
          </m:e>
          <m:sup>
            <m:r>
              <m:t>ab</m:t>
            </m:r>
          </m:sup>
        </m:sSup>
      </m:oMath>
      <w:r>
        <w:rPr>
          <w:rFonts w:ascii="Arial" w:hAnsi="Arial"/>
          <w:b w:val="0"/>
          <w:color w:val="000000"/>
          <w:sz w:val="20"/>
        </w:rPr>
        <w:t xml:space="preserve"> </w:t>
      </w:r>
      <w:r>
        <w:rPr>
          <w:rFonts w:ascii="Arial" w:hAnsi="Arial"/>
          <w:b w:val="0"/>
          <w:color w:val="000000"/>
          <w:sz w:val="20"/>
        </w:rPr>
        <w:t>by 2 without multiplying</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by 2 when applying the distributive property. Choices C</w:t>
      </w:r>
      <w:r>
        <w:br/>
      </w:r>
      <m:oMath xmlns:mml="http://www.w3.org/1998/Math/MathML">
        <m:r>
          <m:rPr/>
          <m:t>D</m:t>
        </m:r>
      </m:oMath>
      <w:r>
        <w:br/>
      </w:r>
      <w:r>
        <w:rPr>
          <w:rFonts w:ascii="Arial" w:hAnsi="Arial"/>
          <w:b w:val="0"/>
          <w:color w:val="000000"/>
          <w:sz w:val="20"/>
        </w:rPr>
        <w:t>and D are incorrect and may result from computational or conceptual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42</m:t>
            </m:r>
          </m:num>
          <m:den>
            <m:r>
              <m:t>x</m:t>
            </m:r>
          </m:den>
        </m:f>
        <m:r>
          <m:t>=7x,</m:t>
        </m:r>
      </m:oMath>
      <m:oMath xmlns:mml="http://www.w3.org/1998/Math/MathML">
        <m:r>
          <m:t>7</m:t>
        </m:r>
        <m:sSup>
          <m:e>
            <m:r>
              <m:t>x</m:t>
            </m:r>
          </m:e>
          <m:sup>
            <m:r>
              <m:t>2</m:t>
            </m:r>
          </m:sup>
        </m:sSup>
      </m:oMath>
      <w:r>
        <w:br/>
      </w:r>
      <w:r>
        <w:rPr>
          <w:rFonts w:ascii="Arial" w:hAnsi="Arial"/>
          <w:b w:val="0"/>
          <w:color w:val="000000"/>
          <w:sz w:val="20"/>
        </w:rPr>
        <w:t>If,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42=7</m:t>
        </m:r>
        <m:sSup>
          <m:e>
            <m:r>
              <m:t>x</m:t>
            </m:r>
          </m:e>
          <m:sup>
            <m:r>
              <m:t>2</m:t>
            </m:r>
          </m:sup>
        </m:sSup>
        <m:r>
          <m:t>.</m:t>
        </m:r>
      </m:oMath>
      <m:oMath xmlns:mml="http://www.w3.org/1998/Math/MathML">
        <m:r>
          <m:t>7</m:t>
        </m:r>
        <m:sSup>
          <m:e>
            <m:r>
              <m:t>x</m:t>
            </m:r>
          </m:e>
          <m:sup>
            <m:r>
              <m:t>2</m:t>
            </m:r>
          </m:sup>
        </m:sSup>
      </m:oMath>
      <w:r>
        <w:br/>
      </w:r>
      <w:r>
        <w:rPr>
          <w:rFonts w:ascii="Arial" w:hAnsi="Arial"/>
          <w:b w:val="0"/>
          <w:color w:val="000000"/>
          <w:sz w:val="20"/>
        </w:rPr>
        <w:t>Choice C is correct. Multiplying both sides of the given equation by yields. Therefore, the value of is.</w:t>
      </w:r>
      <w:r>
        <w:br/>
      </w:r>
      <m:oMath xmlns:mml="http://www.w3.org/1998/Math/MathML">
        <m:r>
          <m:rPr>
            <m:scr m:val="sans-serif"/>
            <m:sty m:val="p"/>
          </m:rPr>
          <m:t>A</m:t>
        </m:r>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p(t)=90,000(1.06</m:t>
        </m:r>
        <m:sSup>
          <m:e>
            <m:r>
              <m:t>)</m:t>
            </m:r>
          </m:e>
          <m:sup>
            <m:r>
              <m:t>t</m:t>
            </m:r>
          </m:sup>
        </m:sSup>
      </m:oMath>
      <w:r>
        <w:br/>
      </w:r>
      <m:oMath xmlns:mml="http://www.w3.org/1998/Math/MathML">
        <m:sSup>
          <m:e>
            <m:r>
              <m:t/>
            </m:r>
          </m:e>
          <m:sup>
            <m:r>
              <m:t>.</m:t>
            </m:r>
          </m:sup>
        </m:sSup>
        <m:r>
          <m:t>p</m:t>
        </m:r>
      </m:oMath>
      <w:r>
        <w:br/>
      </w:r>
      <w:r>
        <w:rPr>
          <w:rFonts w:ascii="Arial" w:hAnsi="Arial"/>
          <w:b w:val="0"/>
          <w:color w:val="000000"/>
          <w:sz w:val="20"/>
        </w:rPr>
        <w:t>The given function models the population of Lowell years after a census. Which of the following functions best models the population of</w:t>
      </w:r>
      <w:r>
        <w:br/>
      </w:r>
      <w:r>
        <w:rPr>
          <w:rFonts w:ascii="Arial" w:hAnsi="Arial"/>
          <w:b w:val="0"/>
          <w:color w:val="000000"/>
          <w:sz w:val="20"/>
        </w:rPr>
        <w:t>Lowell months after the census?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3.</m:t>
        </m:r>
        <m:r>
          <m:rPr>
            <m:nor/>
          </m:rPr>
          <m:t> </m:t>
        </m:r>
        <m:r>
          <m:t>r(m)=90,000(</m:t>
        </m:r>
        <m:f>
          <m:fPr>
            <m:type m:val="bar"/>
          </m:fPr>
          <m:num>
            <m:r>
              <m:t>1.06</m:t>
            </m:r>
          </m:num>
          <m:den>
            <m:r>
              <m:t>12</m:t>
            </m:r>
          </m:den>
        </m:f>
        <m:sSup>
          <m:e>
            <m:r>
              <m:t>)</m:t>
            </m:r>
          </m:e>
          <m:sup>
            <m:r>
              <m:t>m</m:t>
            </m:r>
          </m:sup>
        </m:sSup>
      </m:oMath>
    </w:p>
    <w:p>
      <w:pPr>
        <w:spacing w:after="60" w:line="252" w:lineRule="auto"/>
        <w:ind w:left="317" w:hanging="317"/>
      </w:pPr>
      <w:r>
        <w:rPr>
          <w:rFonts w:ascii="Arial" w:hAnsi="Arial"/>
          <w:b w:val="0"/>
          <w:color w:val="000000"/>
          <w:sz w:val="20"/>
        </w:rPr>
        <w:t xml:space="preserve">Option B: </w:t>
      </w:r>
      <m:oMath xmlns:mml="http://www.w3.org/1998/Math/MathML">
        <m:r>
          <m:rPr>
            <m:sty m:val="p"/>
          </m:rPr>
          <m:t>c</m:t>
        </m:r>
        <m:r>
          <m:t>.</m:t>
        </m:r>
        <m:r>
          <m:rPr>
            <m:nor/>
          </m:rPr>
          <m:t> </m:t>
        </m:r>
        <m:r>
          <m:t>r(m)=90,000(</m:t>
        </m:r>
        <m:f>
          <m:fPr>
            <m:type m:val="bar"/>
          </m:fPr>
          <m:num>
            <m:r>
              <m:t>1.06</m:t>
            </m:r>
          </m:num>
          <m:den>
            <m:r>
              <m:t>12</m:t>
            </m:r>
          </m:den>
        </m:f>
        <m:sSup>
          <m:e>
            <m:r>
              <m:t>)</m:t>
            </m:r>
          </m:e>
          <m:sup>
            <m:f>
              <m:fPr>
                <m:type m:val="bar"/>
              </m:fPr>
              <m:num>
                <m:r>
                  <m:t>m</m:t>
                </m:r>
              </m:num>
              <m:den>
                <m:r>
                  <m:t>12</m:t>
                </m:r>
              </m:den>
            </m:f>
          </m:sup>
        </m:sSup>
      </m:oMath>
    </w:p>
    <w:p>
      <w:pPr>
        <w:spacing w:after="60" w:line="252" w:lineRule="auto"/>
        <w:ind w:left="317" w:hanging="317"/>
      </w:pPr>
      <w:r>
        <w:rPr>
          <w:rFonts w:ascii="Arial" w:hAnsi="Arial"/>
          <w:b w:val="0"/>
          <w:color w:val="000000"/>
          <w:sz w:val="20"/>
        </w:rPr>
        <w:t xml:space="preserve">Option C: </w:t>
      </w:r>
      <m:oMath xmlns:mml="http://www.w3.org/1998/Math/MathML">
        <m:r>
          <m:t>μ.·r(m)=90,000(1.06</m:t>
        </m:r>
        <m:sSup>
          <m:e>
            <m:r>
              <m:t>)</m:t>
            </m:r>
          </m:e>
          <m:sup>
            <m:f>
              <m:fPr>
                <m:type m:val="bar"/>
              </m:fPr>
              <m:num>
                <m:r>
                  <m:t>n</m:t>
                </m:r>
              </m:num>
              <m:den>
                <m:r>
                  <m:t>16</m:t>
                </m:r>
              </m:den>
            </m:f>
          </m:sup>
        </m:sSup>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p</m:t>
        </m:r>
      </m:oMath>
      <m:oMath xmlns:mml="http://www.w3.org/1998/Math/MathML">
        <m:r>
          <m:t>t</m:t>
        </m:r>
      </m:oMath>
      <w:r>
        <w:br/>
      </w:r>
      <w:r>
        <w:rPr>
          <w:rFonts w:ascii="Arial" w:hAnsi="Arial"/>
          <w:b w:val="0"/>
          <w:color w:val="000000"/>
          <w:sz w:val="20"/>
        </w:rPr>
        <w:t>Choice D is correct. It’s given that the function models the population of Lowell years after a census. Since there are months in a year,</w:t>
      </w:r>
      <w:r>
        <w:br/>
      </w:r>
      <m:oMath xmlns:mml="http://www.w3.org/1998/Math/MathML">
        <m:f>
          <m:fPr>
            <m:type m:val="bar"/>
          </m:fPr>
          <m:num>
            <m:r>
              <m:t>m</m:t>
            </m:r>
          </m:num>
          <m:den>
            <m:r>
              <m:t>12</m:t>
            </m:r>
          </m:den>
        </m:f>
      </m:oMath>
      <m:oMath xmlns:mml="http://www.w3.org/1998/Math/MathML">
        <m:f>
          <m:fPr>
            <m:type m:val="bar"/>
          </m:fPr>
          <m:num>
            <m:r>
              <m:t>m</m:t>
            </m:r>
          </m:num>
          <m:den>
            <m:r>
              <m:t>12</m:t>
            </m:r>
          </m:den>
        </m:f>
      </m:oMath>
      <m:oMath xmlns:mml="http://www.w3.org/1998/Math/MathML">
        <m:r>
          <m:t>t</m:t>
        </m:r>
      </m:oMath>
      <m:oMath xmlns:mml="http://www.w3.org/1998/Math/MathML">
        <m:r>
          <m:t>·p(t)=90,000</m:t>
        </m:r>
        <m:sSup>
          <m:e>
            <m:r>
              <m:t>(1.06)</m:t>
            </m:r>
          </m:e>
          <m:sup>
            <m:r>
              <m:t>t</m:t>
            </m:r>
          </m:sup>
        </m:sSup>
      </m:oMath>
      <m:oMath xmlns:mml="http://www.w3.org/1998/Math/MathML">
        <m:r>
          <m:t>p(</m:t>
        </m:r>
        <m:f>
          <m:fPr>
            <m:type m:val="bar"/>
          </m:fPr>
          <m:num>
            <m:r>
              <m:t>m</m:t>
            </m:r>
          </m:num>
          <m:den>
            <m:r>
              <m:t>12</m:t>
            </m:r>
          </m:den>
        </m:f>
        <m:r>
          <m:t>)</m:t>
        </m:r>
      </m:oMath>
      <w:r>
        <w:br/>
      </w:r>
      <w:r>
        <w:rPr>
          <w:rFonts w:ascii="Arial" w:hAnsi="Arial"/>
          <w:b w:val="0"/>
          <w:color w:val="000000"/>
          <w:sz w:val="20"/>
        </w:rPr>
        <w:t>months after the census is equivalent to years after the census. Substituting for in the equation yields</w:t>
      </w:r>
      <w:r>
        <w:br/>
      </w:r>
      <m:oMath xmlns:mml="http://www.w3.org/1998/Math/MathML">
        <m:r>
          <m:t>=90,000(1.06</m:t>
        </m:r>
        <m:sSup>
          <m:e>
            <m:r>
              <m:t>)</m:t>
            </m:r>
          </m:e>
          <m:sup>
            <m:f>
              <m:fPr>
                <m:type m:val="bar"/>
              </m:fPr>
              <m:num>
                <m:r>
                  <m:t>m</m:t>
                </m:r>
              </m:num>
              <m:den>
                <m:r>
                  <m:t>12</m:t>
                </m:r>
              </m:den>
            </m:f>
          </m:sup>
        </m:sSup>
        <m:r>
          <m:t>.</m:t>
        </m:r>
      </m:oMath>
      <m:oMath xmlns:mml="http://www.w3.org/1998/Math/MathML">
        <m:r>
          <m:t>r</m:t>
        </m:r>
      </m:oMath>
      <m:oMath xmlns:mml="http://www.w3.org/1998/Math/MathML">
        <m:r>
          <m:t>r(m)</m:t>
        </m:r>
      </m:oMath>
      <w:r>
        <w:br/>
      </w:r>
      <w:r>
        <w:rPr>
          <w:rFonts w:ascii="Arial" w:hAnsi="Arial"/>
          <w:b w:val="0"/>
          <w:color w:val="000000"/>
          <w:sz w:val="20"/>
        </w:rPr>
        <w:t>. Therefore, the function that best models the population of Lowell months after the census is</w:t>
      </w:r>
      <w:r>
        <w:br/>
      </w:r>
      <m:oMath xmlns:mml="http://www.w3.org/1998/Math/MathML">
        <m:r>
          <m:t>=90,000(1.06</m:t>
        </m:r>
        <m:sSup>
          <m:e>
            <m:r>
              <m:t>)</m:t>
            </m:r>
          </m:e>
          <m:sup>
            <m:f>
              <m:fPr>
                <m:type m:val="bar"/>
              </m:fPr>
              <m:num>
                <m:r>
                  <m:t>m</m:t>
                </m:r>
              </m:num>
              <m:den>
                <m:r>
                  <m:t>12</m:t>
                </m:r>
              </m:den>
            </m:f>
          </m:sup>
        </m:sSup>
        <m:r>
          <m:t>.</m:t>
        </m:r>
      </m:oMath>
      <w:r>
        <w:br/>
      </w:r>
      <w:r>
        <w:rPr>
          <w:rFonts w:ascii="Arial" w:hAnsi="Arial"/>
          <w:b w:val="0"/>
          <w:color w:val="000000"/>
          <w:sz w:val="20"/>
        </w:rPr>
        <w: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b−72=</m:t>
        </m:r>
        <m:f>
          <m:fPr>
            <m:type m:val="bar"/>
          </m:fPr>
          <m:num>
            <m:r>
              <m:t>x</m:t>
            </m:r>
          </m:num>
          <m:den>
            <m:r>
              <m:t>y</m:t>
            </m:r>
          </m:den>
        </m:f>
      </m:oMath>
      <w:r>
        <w:br/>
      </w:r>
      <w:r>
        <w:rPr>
          <w:rFonts w:ascii="Arial" w:hAnsi="Arial"/>
          <w:b w:val="0"/>
          <w:color w:val="000000"/>
          <w:sz w:val="20"/>
        </w:rPr>
        <w:t>The given equation relates the positive numbers,,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Which equation correctly expresses in terms of and</w:t>
      </w:r>
      <w:r>
        <w:rPr>
          <w:rFonts w:ascii="Arial" w:hAnsi="Arial"/>
          <w:b w:val="0"/>
          <w:color w:val="000000"/>
          <w:sz w:val="20"/>
        </w:rPr>
        <w:t xml:space="preserve"> </w:t>
      </w:r>
      <m:oMath xmlns:mml="http://www.w3.org/1998/Math/MathML">
        <m:sSup>
          <m:e>
            <m:r>
              <m:t>y</m:t>
            </m:r>
          </m:e>
          <m:sup>
            <m:r>
              <m:t>?</m:t>
            </m:r>
          </m:sup>
        </m:sSup>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x=by−72</m:t>
        </m:r>
      </m:oMath>
    </w:p>
    <w:p>
      <w:pPr>
        <w:spacing w:after="60" w:line="252" w:lineRule="auto"/>
        <w:ind w:left="317" w:hanging="317"/>
      </w:pPr>
      <w:r>
        <w:rPr>
          <w:rFonts w:ascii="Arial" w:hAnsi="Arial"/>
          <w:b w:val="0"/>
          <w:color w:val="000000"/>
          <w:sz w:val="20"/>
        </w:rPr>
        <w:t xml:space="preserve">Option B: </w:t>
      </w:r>
      <m:oMath xmlns:mml="http://www.w3.org/1998/Math/MathML">
        <m:r>
          <m:t>x=</m:t>
        </m:r>
        <m:f>
          <m:fPr>
            <m:type m:val="bar"/>
          </m:fPr>
          <m:num>
            <m:r>
              <m:t>by−72</m:t>
            </m:r>
          </m:num>
          <m:den>
            <m:r>
              <m:t>y</m:t>
            </m:r>
          </m:den>
        </m:f>
      </m:oMath>
    </w:p>
    <w:p>
      <w:pPr>
        <w:spacing w:after="60" w:line="252" w:lineRule="auto"/>
        <w:ind w:left="317" w:hanging="317"/>
      </w:pPr>
      <w:r>
        <w:rPr>
          <w:rFonts w:ascii="Arial" w:hAnsi="Arial"/>
          <w:b w:val="0"/>
          <w:color w:val="000000"/>
          <w:sz w:val="20"/>
        </w:rPr>
        <w:t xml:space="preserve">Option C: </w:t>
      </w:r>
      <m:oMath xmlns:mml="http://www.w3.org/1998/Math/MathML">
        <m:r>
          <m:t>x=by−72y</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Multiplying both sides of the given equation by</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y(b−72)=x.</m:t>
        </m:r>
      </m:oMath>
      <w:r>
        <w:rPr>
          <w:rFonts w:ascii="Arial" w:hAnsi="Arial"/>
          <w:b w:val="0"/>
          <w:color w:val="000000"/>
          <w:sz w:val="20"/>
        </w:rPr>
        <w:t>. Distributing on the left-hand side of this equation</w:t>
      </w:r>
      <w:r>
        <w:br/>
      </w:r>
      <m:oMath xmlns:mml="http://www.w3.org/1998/Math/MathML">
        <m:r>
          <m:t>by−72y=x,orx=by−72y.</m:t>
        </m:r>
      </m:oMath>
      <m:oMath xmlns:mml="http://www.w3.org/1998/Math/MathML">
        <m:r>
          <m:t>x=by−72y</m:t>
        </m:r>
      </m:oMath>
      <m:oMath xmlns:mml="http://www.w3.org/1998/Math/MathML">
        <m:r>
          <m:t>y</m:t>
        </m:r>
      </m:oMath>
      <w:r>
        <w:br/>
      </w:r>
      <w:r>
        <w:rPr>
          <w:rFonts w:ascii="Arial" w:hAnsi="Arial"/>
          <w:b w:val="0"/>
          <w:color w:val="000000"/>
          <w:sz w:val="20"/>
        </w:rPr>
        <w:t>yields Therefore, the equation correctly expresses in terms of and.</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population of a town is currently 50,000, and the population is estimated to increase each year by 3% from the previous year. Which of the</w:t>
      </w:r>
      <w:r>
        <w:br/>
      </w:r>
      <w:r>
        <w:rPr>
          <w:rFonts w:ascii="Arial" w:hAnsi="Arial"/>
          <w:b w:val="0"/>
          <w:color w:val="000000"/>
          <w:sz w:val="20"/>
        </w:rPr>
        <w:t>following equations can be used to estimate the number of years, t, it will take for the population of the town to reach 60,000?</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50,000=60,000(0.03</m:t>
        </m:r>
        <m:sSup>
          <m:e>
            <m:r>
              <m:t>)</m:t>
            </m:r>
          </m:e>
          <m:sup>
            <m:r>
              <m:t>t</m:t>
            </m:r>
          </m:sup>
        </m:sSup>
      </m:oMath>
    </w:p>
    <w:p>
      <w:pPr>
        <w:spacing w:after="60" w:line="252" w:lineRule="auto"/>
        <w:ind w:left="317" w:hanging="317"/>
      </w:pPr>
      <w:r>
        <w:rPr>
          <w:rFonts w:ascii="Arial" w:hAnsi="Arial"/>
          <w:b w:val="0"/>
          <w:color w:val="000000"/>
          <w:sz w:val="20"/>
        </w:rPr>
        <w:t xml:space="preserve">Option B: </w:t>
      </w:r>
      <m:oMath xmlns:mml="http://www.w3.org/1998/Math/MathML">
        <m:r>
          <m:t>50,</m:t>
        </m:r>
        <m:r>
          <m:t>000=60,</m:t>
        </m:r>
        <m:r>
          <m:t>000(3</m:t>
        </m:r>
        <m:sSup>
          <m:e>
            <m:r>
              <m:t>)</m:t>
            </m:r>
          </m:e>
          <m:sup>
            <m:r>
              <m:t>t</m:t>
            </m:r>
          </m:sup>
        </m:sSup>
      </m:oMath>
    </w:p>
    <w:p>
      <w:pPr>
        <w:spacing w:after="60" w:line="252" w:lineRule="auto"/>
        <w:ind w:left="317" w:hanging="317"/>
      </w:pPr>
      <w:r>
        <w:rPr>
          <w:rFonts w:ascii="Arial" w:hAnsi="Arial"/>
          <w:b w:val="0"/>
          <w:color w:val="000000"/>
          <w:sz w:val="20"/>
        </w:rPr>
        <w:t xml:space="preserve">Option C: </w:t>
      </w:r>
      <m:oMath xmlns:mml="http://www.w3.org/1998/Math/MathML">
        <m:r>
          <m:t>60,000=50,000(0.03</m:t>
        </m:r>
        <m:sSup>
          <m:e>
            <m:r>
              <m:t>)</m:t>
            </m:r>
          </m:e>
          <m:sup>
            <m:r>
              <m:t>t</m:t>
            </m:r>
          </m:sup>
        </m:sSup>
      </m:oMath>
    </w:p>
    <w:p>
      <w:pPr>
        <w:spacing w:after="60" w:line="252" w:lineRule="auto"/>
        <w:ind w:left="317" w:hanging="317"/>
      </w:pPr>
      <w:r>
        <w:rPr>
          <w:rFonts w:ascii="Arial" w:hAnsi="Arial"/>
          <w:b w:val="0"/>
          <w:color w:val="000000"/>
          <w:sz w:val="20"/>
        </w:rPr>
        <w:t xml:space="preserve">Option D: </w:t>
      </w:r>
      <m:oMath xmlns:mml="http://www.w3.org/1998/Math/MathML">
        <m:r>
          <m:t>60,000=50,000(1.03</m:t>
        </m:r>
        <m:sSup>
          <m:e>
            <m:r>
              <m:t>)</m:t>
            </m:r>
          </m:e>
          <m:sup>
            <m:r>
              <m:t>t</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Stating that the population will increase each year by 3% from the previous year is equivalent to saying that the population</w:t>
      </w:r>
      <w:r>
        <w:br/>
      </w:r>
      <w:r>
        <w:rPr>
          <w:rFonts w:ascii="Arial" w:hAnsi="Arial"/>
          <w:b w:val="0"/>
          <w:color w:val="000000"/>
          <w:sz w:val="20"/>
        </w:rPr>
        <w:t>each year will be 103% of the population the year before. Since the initial population is 50,000, the population after t years is given by</w:t>
      </w:r>
      <w:r>
        <w:br/>
      </w:r>
      <w:r>
        <w:rPr>
          <w:rFonts w:ascii="Arial" w:hAnsi="Arial"/>
          <w:b w:val="0"/>
          <w:color w:val="000000"/>
          <w:sz w:val="20"/>
        </w:rPr>
        <w:t>t t</w:t>
      </w:r>
      <w:r>
        <w:br/>
      </w:r>
      <w:r>
        <w:rPr>
          <w:rFonts w:ascii="Arial" w:hAnsi="Arial"/>
          <w:b w:val="0"/>
          <w:color w:val="000000"/>
          <w:sz w:val="20"/>
        </w:rPr>
        <w:t>50,000(1.03). It follows that the equation 60,000 = 50,000(1.03) can be used to estimate the number of years it will take for the population to</w:t>
      </w:r>
      <w:r>
        <w:br/>
      </w:r>
      <w:r>
        <w:rPr>
          <w:rFonts w:ascii="Arial" w:hAnsi="Arial"/>
          <w:b w:val="0"/>
          <w:color w:val="000000"/>
          <w:sz w:val="20"/>
        </w:rPr>
        <w:t>reach 60,000.</w:t>
      </w:r>
      <w:r>
        <w:br/>
      </w:r>
      <w:r>
        <w:rPr>
          <w:rFonts w:ascii="Arial" w:hAnsi="Arial"/>
          <w:b w:val="0"/>
          <w:color w:val="000000"/>
          <w:sz w:val="20"/>
        </w:rPr>
        <w:t>Choice A is incorrect. This equation models how long it will take the population to decrease from 60,000 to 50,000, which is impossible given the</w:t>
      </w:r>
      <w:r>
        <w:br/>
      </w:r>
      <w:r>
        <w:rPr>
          <w:rFonts w:ascii="Arial" w:hAnsi="Arial"/>
          <w:b w:val="0"/>
          <w:color w:val="000000"/>
          <w:sz w:val="20"/>
        </w:rPr>
        <w:t>growth factor. Choice B is incorrect and may result from misinterpreting a 3% growth as growth by a factor of 3. Additionally, this equation</w:t>
      </w:r>
      <w:r>
        <w:br/>
      </w:r>
      <m:oMath xmlns:mml="http://www.w3.org/1998/Math/MathML">
        <m:sSup>
          <m:e>
            <m:r>
              <m:t/>
            </m:r>
          </m:e>
          <m:sup>
            <m:r>
              <m:t>:c</m:t>
            </m:r>
          </m:sup>
        </m:sSup>
      </m:oMath>
      <w:r>
        <w:br/>
      </w:r>
      <w:r>
        <w:rPr>
          <w:rFonts w:ascii="Arial" w:hAnsi="Arial"/>
          <w:b w:val="0"/>
          <w:color w:val="000000"/>
          <w:sz w:val="20"/>
        </w:rPr>
        <w:t>attempts to model how long it will take the population to decrease from 60,000 to 50,000. Choice C is incorrect and may result</w:t>
      </w:r>
      <w:r>
        <w:br/>
      </w:r>
      <w:r>
        <w:rPr>
          <w:rFonts w:ascii="Arial" w:hAnsi="Arial"/>
          <w:b w:val="0"/>
          <w:color w:val="000000"/>
          <w:sz w:val="20"/>
        </w:rPr>
        <w:t>from misunderstanding how to model percent growth by multiplying the initial amount by a factor greater than 1.</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r>
          <m:t>f</m:t>
        </m:r>
        <m:r>
          <m:t>(x)</m:t>
        </m:r>
        <m:r>
          <m:t>=</m:t>
        </m:r>
        <m:sSup>
          <m:e>
            <m:r>
              <m:t>x</m:t>
            </m:r>
          </m:e>
          <m:sup>
            <m:r>
              <m:t>3</m:t>
            </m:r>
          </m:sup>
        </m:sSup>
        <m:r>
          <m:t>+15.</m:t>
        </m:r>
      </m:oMath>
      <m:oMath xmlns:mml="http://www.w3.org/1998/Math/MathML">
        <m:r>
          <m:t>f</m:t>
        </m:r>
        <m:r>
          <m:t>(2)</m:t>
        </m:r>
      </m:oMath>
      <w:r>
        <w:br/>
      </w:r>
      <w:r>
        <w:rPr>
          <w:rFonts w:ascii="Arial" w:hAnsi="Arial"/>
          <w:b w:val="0"/>
          <w:color w:val="000000"/>
          <w:sz w:val="20"/>
        </w:rPr>
        <w:t>The function is defined by.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23</w:t>
      </w:r>
    </w:p>
    <w:p>
      <w:pPr>
        <w:keepNext/>
        <w:spacing w:before="0" w:after="40"/>
      </w:pPr>
      <w:r>
        <w:rPr>
          <w:rFonts w:ascii="Arial" w:hAnsi="Arial"/>
          <w:b/>
          <w:color w:val="000000"/>
          <w:sz w:val="20"/>
        </w:rPr>
        <w:t>Explanation as text</w:t>
      </w:r>
    </w:p>
    <w:p>
      <w:pPr>
        <w:spacing w:after="60" w:line="252" w:lineRule="auto"/>
      </w:pPr>
      <m:oMath xmlns:mml="http://www.w3.org/1998/Math/MathML">
        <m:r>
          <m:t>f</m:t>
        </m:r>
        <m:r>
          <m:t>(2)</m:t>
        </m:r>
      </m:oMath>
      <m:oMath xmlns:mml="http://www.w3.org/1998/Math/MathML">
        <m:r>
          <m:t>f</m:t>
        </m:r>
        <m:r>
          <m:t>(x)</m:t>
        </m:r>
      </m:oMath>
      <m:oMath xmlns:mml="http://www.w3.org/1998/Math/MathML">
        <m:r>
          <m:t>1x=2.</m:t>
        </m:r>
      </m:oMath>
      <m:oMath xmlns:mml="http://www.w3.org/1998/Math/MathML">
        <m:r>
          <m:t>f</m:t>
        </m:r>
      </m:oMath>
      <m:oMath xmlns:mml="http://www.w3.org/1998/Math/MathML">
        <m:r>
          <m:t>f</m:t>
        </m:r>
        <m:r>
          <m:t>(x)</m:t>
        </m:r>
        <m:r>
          <m:t>=</m:t>
        </m:r>
        <m:sSup>
          <m:e>
            <m:r>
              <m:t>x</m:t>
            </m:r>
          </m:e>
          <m:sup>
            <m:r>
              <m:t>3</m:t>
            </m:r>
          </m:sup>
        </m:sSup>
        <m:r>
          <m:t>+15.</m:t>
        </m:r>
      </m:oMath>
      <w:r>
        <w:br/>
      </w:r>
      <w:r>
        <w:rPr>
          <w:rFonts w:ascii="Arial" w:hAnsi="Arial"/>
          <w:b w:val="0"/>
          <w:color w:val="000000"/>
          <w:sz w:val="20"/>
        </w:rPr>
        <w:t>The correct answer is. The value of is the value of when. The function is defined by. Substituting for</w:t>
      </w:r>
      <w:r>
        <w:br/>
      </w:r>
      <m:oMath xmlns:mml="http://www.w3.org/1998/Math/MathML">
        <m:r>
          <m:t>f</m:t>
        </m:r>
        <m:r>
          <m:t>(2)</m:t>
        </m:r>
        <m:r>
          <m:t>=</m:t>
        </m:r>
        <m:sSup>
          <m:e>
            <m:r>
              <m:t>2</m:t>
            </m:r>
          </m:e>
          <m:sup>
            <m:r>
              <m:t>3</m:t>
            </m:r>
          </m:sup>
        </m:sSup>
        <m:r>
          <m:t>+15.</m:t>
        </m:r>
      </m:oMath>
      <m:oMath xmlns:mml="http://www.w3.org/1998/Math/MathML">
        <m:r>
          <m:t>f</m:t>
        </m:r>
        <m:r>
          <m:t>(2)</m:t>
        </m:r>
        <m:r>
          <m:t>=8+15,</m:t>
        </m:r>
      </m:oMath>
      <m:oMath xmlns:mml="http://www.w3.org/1998/Math/MathML">
        <m:r>
          <m:t>f</m:t>
        </m:r>
        <m:r>
          <m:t>(2)</m:t>
        </m:r>
        <m:r>
          <m:t>=23.</m:t>
        </m:r>
      </m:oMath>
      <m:oMath xmlns:mml="http://www.w3.org/1998/Math/MathML">
        <m:r>
          <m:t>f</m:t>
        </m:r>
        <m:r>
          <m:t>(2)</m:t>
        </m:r>
      </m:oMath>
      <w:r>
        <w:br/>
      </w:r>
      <w:r>
        <w:rPr>
          <w:rFonts w:ascii="Arial" w:hAnsi="Arial"/>
          <w:b w:val="0"/>
          <w:color w:val="000000"/>
          <w:sz w:val="20"/>
        </w:rPr>
        <w:t>in this equation yields. This equation can be rewritten as or Therefore, the value of is.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h=−4.9</m:t>
        </m:r>
        <m:sSup>
          <m:e>
            <m:r>
              <m:t>t</m:t>
            </m:r>
          </m:e>
          <m:sup>
            <m:r>
              <m:t>2</m:t>
            </m:r>
          </m:sup>
        </m:sSup>
        <m:r>
          <m:t>+7t+9</m:t>
        </m:r>
      </m:oMath>
      <m:oMath xmlns:mml="http://www.w3.org/1998/Math/MathML">
        <m:r>
          <m:t>h</m:t>
        </m:r>
      </m:oMath>
      <w:r>
        <w:br/>
      </w:r>
      <w:r>
        <w:rPr>
          <w:rFonts w:ascii="Arial" w:hAnsi="Arial"/>
          <w:b w:val="0"/>
          <w:color w:val="000000"/>
          <w:sz w:val="20"/>
        </w:rPr>
        <w:t>An object is kicked from a platform. The equation represents this situation, where is the height of the object above the</w:t>
      </w:r>
      <w:r>
        <w:br/>
      </w:r>
      <w:r>
        <w:rPr>
          <w:rFonts w:ascii="Arial" w:hAnsi="Arial"/>
          <w:b w:val="0"/>
          <w:color w:val="000000"/>
          <w:sz w:val="20"/>
        </w:rPr>
        <w:t>ground, in meters, seconds after it is kicked. Which number represents the height, in meters, from which the object was kicked?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h=−4.9</m:t>
        </m:r>
        <m:sSup>
          <m:e>
            <m:r>
              <m:t>t</m:t>
            </m:r>
          </m:e>
          <m:sup>
            <m:r>
              <m:t>2</m:t>
            </m:r>
          </m:sup>
        </m:sSup>
        <m:r>
          <m:t>+7t+9</m:t>
        </m:r>
      </m:oMath>
      <m:oMath xmlns:mml="http://www.w3.org/1998/Math/MathML">
        <m:sSup>
          <m:e>
            <m:r>
              <m:t/>
            </m:r>
          </m:e>
          <m:sup>
            <m:r>
              <m:rPr>
                <m:nor/>
              </m:rPr>
              <m:t> h </m:t>
            </m:r>
          </m:sup>
        </m:sSup>
      </m:oMath>
      <w:r>
        <w:br/>
      </w:r>
      <w:r>
        <w:rPr>
          <w:rFonts w:ascii="Arial" w:hAnsi="Arial"/>
          <w:b w:val="0"/>
          <w:color w:val="000000"/>
          <w:sz w:val="20"/>
        </w:rPr>
        <w:t>Choice D is correct. It’s given that the equation represents this situation, where is the height, in meters, of the object</w:t>
      </w:r>
      <w:r>
        <w:br/>
      </w:r>
      <m:oMath xmlns:mml="http://www.w3.org/1998/Math/MathML">
        <m:sSup>
          <m:e>
            <m:r>
              <m:t/>
            </m:r>
          </m:e>
          <m:sup>
            <m:r>
              <m:t>:h</m:t>
            </m:r>
          </m:sup>
        </m:sSup>
      </m:oMath>
      <m:oMath xmlns:mml="http://www.w3.org/1998/Math/MathML">
        <m:r>
          <m:t>t=0.</m:t>
        </m:r>
      </m:oMath>
      <w:r>
        <w:br/>
      </w:r>
      <w:r>
        <w:rPr>
          <w:rFonts w:ascii="Arial" w:hAnsi="Arial"/>
          <w:b w:val="0"/>
          <w:color w:val="000000"/>
          <w:sz w:val="20"/>
        </w:rPr>
        <w:t>seconds after it is kicked. It follows that the height, in meters, from which the object was kicked is the value of when. Substituting for</w:t>
      </w:r>
      <w:r>
        <w:br/>
      </w:r>
      <m:oMath xmlns:mml="http://www.w3.org/1998/Math/MathML">
        <m:r>
          <m:t>h=−4.9</m:t>
        </m:r>
        <m:sSup>
          <m:e>
            <m:r>
              <m:t>t</m:t>
            </m:r>
          </m:e>
          <m:sup>
            <m:r>
              <m:t>2</m:t>
            </m:r>
          </m:sup>
        </m:sSup>
        <m:r>
          <m:t>+7t+9</m:t>
        </m:r>
      </m:oMath>
      <m:oMath xmlns:mml="http://www.w3.org/1998/Math/MathML">
        <m:r>
          <m:t>sh=−4.9(0</m:t>
        </m:r>
        <m:sSup>
          <m:e>
            <m:r>
              <m:t>)</m:t>
            </m:r>
          </m:e>
          <m:sup>
            <m:r>
              <m:t>2</m:t>
            </m:r>
          </m:sup>
        </m:sSup>
        <m:r>
          <m:t>+7(0)+9,</m:t>
        </m:r>
      </m:oMath>
      <w:r>
        <w:br/>
      </w:r>
      <w:r>
        <w:rPr>
          <w:rFonts w:ascii="Arial" w:hAnsi="Arial"/>
          <w:b w:val="0"/>
          <w:color w:val="000000"/>
          <w:sz w:val="20"/>
        </w:rPr>
        <w:t>in the equation yields, or. Therefore, the object was kicked from a height of meters.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ad>
              <m:radPr>
                <m:degHide m:val="off"/>
              </m:radPr>
              <m:deg>
                <m:r>
                  <m:t>3</m:t>
                </m:r>
              </m:deg>
              <m:e>
                <m:sSup>
                  <m:e>
                    <m:r>
                      <m:t>n</m:t>
                    </m:r>
                  </m:e>
                  <m:sup>
                    <m:r>
                      <m:t>17</m:t>
                    </m:r>
                  </m:sup>
                </m:sSup>
                <m:sSup>
                  <m:e>
                    <m:r>
                      <m:t>p</m:t>
                    </m:r>
                  </m:e>
                  <m:sup>
                    <m:r>
                      <m:t>5</m:t>
                    </m:r>
                  </m:sup>
                </m:sSup>
              </m:e>
            </m:rad>
          </m:num>
          <m:den>
            <m:r>
              <m:t>5</m:t>
            </m:r>
            <m:sSup>
              <m:e>
                <m:r>
                  <m:t>n</m:t>
                </m:r>
              </m:e>
              <m:sup>
                <m:r>
                  <m:t>2</m:t>
                </m:r>
              </m:sup>
            </m:sSup>
            <m:r>
              <m:t>(</m:t>
            </m:r>
            <m:rad>
              <m:radPr>
                <m:degHide m:val="off"/>
              </m:radPr>
              <m:deg>
                <m:r>
                  <m:t>8</m:t>
                </m:r>
              </m:deg>
              <m:e>
                <m:sSup>
                  <m:e>
                    <m:r>
                      <m:t>p</m:t>
                    </m:r>
                  </m:e>
                  <m:sup>
                    <m:r>
                      <m:t>8</m:t>
                    </m:r>
                  </m:sup>
                </m:sSup>
              </m:e>
            </m:rad>
            <m:r>
              <m:t>)</m:t>
            </m:r>
          </m:den>
        </m:f>
      </m:oMath>
      <w:r>
        <w:br/>
      </w:r>
      <w:r>
        <w:rPr>
          <w:rFonts w:ascii="Arial" w:hAnsi="Arial"/>
          <w:b w:val="0"/>
          <w:color w:val="000000"/>
          <w:sz w:val="20"/>
        </w:rPr>
        <w:t>For all positive values of</w:t>
      </w:r>
      <w:r>
        <w:rPr>
          <w:rFonts w:ascii="Arial" w:hAnsi="Arial"/>
          <w:b w:val="0"/>
          <w:color w:val="000000"/>
          <w:sz w:val="20"/>
        </w:rPr>
        <w:t xml:space="preserve"> </w:t>
      </w:r>
      <m:oMath xmlns:mml="http://www.w3.org/1998/Math/MathML">
        <m:sSup>
          <m:e>
            <m:r>
              <m:t/>
            </m:r>
          </m:e>
          <m:sup>
            <m:r>
              <m:t>:n</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the given expression is equivalent to which of the following?</w:t>
      </w:r>
      <w:r>
        <w:br/>
      </w:r>
      <m:oMath xmlns:mml="http://www.w3.org/1998/Math/MathML">
        <m:r>
          <m:rPr>
            <m:nor/>
          </m:rPr>
          <m:t> </m:t>
        </m:r>
        <m:r>
          <m:rPr>
            <m:sty m:val="p"/>
          </m:rPr>
          <m:t>l</m:t>
        </m:r>
        <m:r>
          <m:t>.</m:t>
        </m:r>
        <m:r>
          <m:rPr>
            <m:nor/>
          </m:rPr>
          <m:t> </m:t>
        </m:r>
        <m:f>
          <m:fPr>
            <m:type m:val="bar"/>
          </m:fPr>
          <m:num>
            <m:r>
              <m:t>(</m:t>
            </m:r>
            <m:sSup>
              <m:e>
                <m:r>
                  <m:t>n</m:t>
                </m:r>
              </m:e>
              <m:sup>
                <m:f>
                  <m:fPr>
                    <m:type m:val="bar"/>
                  </m:fPr>
                  <m:num>
                    <m:r>
                      <m:t>14</m:t>
                    </m:r>
                  </m:num>
                  <m:den>
                    <m:r>
                      <m:t>3</m:t>
                    </m:r>
                  </m:den>
                </m:f>
              </m:sup>
            </m:sSup>
            <m:r>
              <m:t>)</m:t>
            </m:r>
            <m:r>
              <m:t>(</m:t>
            </m:r>
            <m:sSup>
              <m:e>
                <m:r>
                  <m:t>p</m:t>
                </m:r>
              </m:e>
              <m:sup>
                <m:f>
                  <m:fPr>
                    <m:type m:val="bar"/>
                  </m:fPr>
                  <m:num>
                    <m:r>
                      <m:t>5</m:t>
                    </m:r>
                  </m:num>
                  <m:den>
                    <m:r>
                      <m:t>3</m:t>
                    </m:r>
                  </m:den>
                </m:f>
              </m:sup>
            </m:sSup>
            <m:r>
              <m:t>)</m:t>
            </m:r>
          </m:num>
          <m:den>
            <m:r>
              <m:t>5np</m:t>
            </m:r>
          </m:den>
        </m:f>
      </m:oMath>
      <w:r>
        <w:br/>
      </w:r>
      <w:r>
        <w:rPr>
          <w:rFonts w:ascii="Arial" w:hAnsi="Arial"/>
          <w:b w:val="0"/>
          <w:color w:val="000000"/>
          <w:sz w:val="20"/>
        </w:rPr>
        <w:t>II.</w:t>
      </w:r>
      <w:r>
        <w:rPr>
          <w:rFonts w:ascii="Arial" w:hAnsi="Arial"/>
          <w:b w:val="0"/>
          <w:color w:val="000000"/>
          <w:sz w:val="20"/>
        </w:rPr>
        <w:t xml:space="preserve"> </w:t>
      </w:r>
      <m:oMath xmlns:mml="http://www.w3.org/1998/Math/MathML">
        <m:f>
          <m:fPr>
            <m:type m:val="bar"/>
          </m:fPr>
          <m:num>
            <m:r>
              <m:t>3</m:t>
            </m:r>
          </m:num>
          <m:den>
            <m:r>
              <m:t>5</m:t>
            </m:r>
          </m:den>
        </m:f>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 I only</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 II only</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 I and II</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D. Neither I nor II</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ad>
              <m:radPr>
                <m:degHide m:val="off"/>
              </m:radPr>
              <m:deg>
                <m:r>
                  <m:t>3</m:t>
                </m:r>
              </m:deg>
              <m:e>
                <m:sSup>
                  <m:e>
                    <m:r>
                      <m:t>n</m:t>
                    </m:r>
                  </m:e>
                  <m:sup>
                    <m:r>
                      <m:t>17</m:t>
                    </m:r>
                  </m:sup>
                </m:sSup>
                <m:sSup>
                  <m:e>
                    <m:r>
                      <m:t>p</m:t>
                    </m:r>
                  </m:e>
                  <m:sup>
                    <m:r>
                      <m:t>5</m:t>
                    </m:r>
                  </m:sup>
                </m:sSup>
              </m:e>
            </m:rad>
          </m:num>
          <m:den>
            <m:r>
              <m:t>5</m:t>
            </m:r>
            <m:sSup>
              <m:e>
                <m:r>
                  <m:t>n</m:t>
                </m:r>
              </m:e>
              <m:sup>
                <m:r>
                  <m:t>2</m:t>
                </m:r>
              </m:sup>
            </m:sSup>
            <m:r>
              <m:t>(</m:t>
            </m:r>
            <m:rad>
              <m:radPr>
                <m:degHide m:val="on"/>
              </m:radPr>
              <m:deg/>
              <m:e>
                <m:sSup>
                  <m:e>
                    <m:r>
                      <m:t>p</m:t>
                    </m:r>
                  </m:e>
                  <m:sup>
                    <m:r>
                      <m:t>8</m:t>
                    </m:r>
                  </m:sup>
                </m:sSup>
              </m:e>
            </m:rad>
            <m:r>
              <m:t>)</m:t>
            </m:r>
          </m:den>
        </m:f>
        <m:r>
          <m:t>.</m:t>
        </m:r>
      </m:oMath>
      <m:oMath xmlns:mml="http://www.w3.org/1998/Math/MathML">
        <m:f>
          <m:fPr>
            <m:type m:val="bar"/>
          </m:fPr>
          <m:num>
            <m:sSup>
              <m:e>
                <m:r>
                  <m:t>(</m:t>
                </m:r>
                <m:sSup>
                  <m:e>
                    <m:r>
                      <m:t>n</m:t>
                    </m:r>
                  </m:e>
                  <m:sup>
                    <m:r>
                      <m:t>17</m:t>
                    </m:r>
                  </m:sup>
                </m:sSup>
                <m:sSup>
                  <m:e>
                    <m:r>
                      <m:t>p</m:t>
                    </m:r>
                  </m:e>
                  <m:sup>
                    <m:r>
                      <m:t>5</m:t>
                    </m:r>
                  </m:sup>
                </m:sSup>
                <m:r>
                  <m:t>)</m:t>
                </m:r>
              </m:e>
              <m:sup>
                <m:f>
                  <m:fPr>
                    <m:type m:val="bar"/>
                  </m:fPr>
                  <m:num>
                    <m:r>
                      <m:t>1</m:t>
                    </m:r>
                  </m:num>
                  <m:den>
                    <m:r>
                      <m:t>3</m:t>
                    </m:r>
                  </m:den>
                </m:f>
              </m:sup>
            </m:sSup>
          </m:num>
          <m:den>
            <m:r>
              <m:t>5</m:t>
            </m:r>
            <m:sSup>
              <m:e>
                <m:r>
                  <m:t>n</m:t>
                </m:r>
              </m:e>
              <m:sup>
                <m:r>
                  <m:t>2</m:t>
                </m:r>
              </m:sup>
            </m:sSup>
            <m:r>
              <m:t>(</m:t>
            </m:r>
            <m:sSup>
              <m:e>
                <m:r>
                  <m:t>p</m:t>
                </m:r>
              </m:e>
              <m:sup>
                <m:r>
                  <m:t>8</m:t>
                </m:r>
              </m:sup>
            </m:sSup>
            <m:sSup>
              <m:e>
                <m:r>
                  <m:t>)</m:t>
                </m:r>
              </m:e>
              <m:sup>
                <m:f>
                  <m:fPr>
                    <m:type m:val="bar"/>
                  </m:fPr>
                  <m:num>
                    <m:r>
                      <m:t>1</m:t>
                    </m:r>
                  </m:num>
                  <m:den>
                    <m:r>
                      <m:t>8</m:t>
                    </m:r>
                  </m:den>
                </m:f>
              </m:sup>
            </m:sSup>
          </m:den>
        </m:f>
        <m:r>
          <m:t>.</m:t>
        </m:r>
      </m:oMath>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sup>
        </m:sSup>
      </m:oMath>
      <w:r>
        <w:rPr>
          <w:rFonts w:ascii="Arial" w:hAnsi="Arial"/>
          <w:b w:val="0"/>
          <w:color w:val="000000"/>
          <w:sz w:val="20"/>
        </w:rPr>
        <w:t xml:space="preserve"> </w:t>
      </w:r>
      <w:r>
        <w:rPr>
          <w:rFonts w:ascii="Arial" w:hAnsi="Arial"/>
          <w:b w:val="0"/>
          <w:color w:val="000000"/>
          <w:sz w:val="20"/>
        </w:rPr>
        <w:t>C is correct. For positive values of,</w:t>
      </w:r>
      <w:r>
        <w:rPr>
          <w:rFonts w:ascii="Arial" w:hAnsi="Arial"/>
          <w:b w:val="0"/>
          <w:color w:val="000000"/>
          <w:sz w:val="20"/>
        </w:rPr>
        <w:t xml:space="preserve"> </w:t>
      </w:r>
      <m:oMath xmlns:mml="http://www.w3.org/1998/Math/MathML">
        <m:rad>
          <m:radPr>
            <m:degHide m:val="off"/>
          </m:radPr>
          <m:deg>
            <m:r>
              <m:t>N</m:t>
            </m:r>
          </m:deg>
          <m:e>
            <m:r>
              <m:t>a</m:t>
            </m:r>
          </m:e>
        </m:rad>
        <m:r>
          <m:t>=</m:t>
        </m:r>
        <m:sSup>
          <m:e>
            <m:r>
              <m:t>a</m:t>
            </m:r>
          </m:e>
          <m:sup>
            <m:f>
              <m:fPr>
                <m:type m:val="bar"/>
              </m:fPr>
              <m:num>
                <m:r>
                  <m:t>1</m:t>
                </m:r>
              </m:num>
              <m:den>
                <m:r>
                  <m:t>N</m:t>
                </m:r>
              </m:den>
            </m:f>
          </m:sup>
        </m:sSup>
        <m:r>
          <m:t>.</m:t>
        </m:r>
      </m:oMath>
      <w:r>
        <w:rPr>
          <w:rFonts w:ascii="Arial" w:hAnsi="Arial"/>
          <w:b w:val="0"/>
          <w:color w:val="000000"/>
          <w:sz w:val="20"/>
        </w:rPr>
        <w:t>. Therefore, the given expression,, can be rewritten as. Applying</w:t>
      </w:r>
      <w:r>
        <w:br/>
      </w:r>
      <m:oMath xmlns:mml="http://www.w3.org/1998/Math/MathML">
        <m:f>
          <m:fPr>
            <m:type m:val="bar"/>
          </m:fPr>
          <m:num>
            <m:sSup>
              <m:e>
                <m:r>
                  <m:t>n</m:t>
                </m:r>
              </m:e>
              <m:sup>
                <m:f>
                  <m:fPr>
                    <m:type m:val="bar"/>
                  </m:fPr>
                  <m:num>
                    <m:r>
                      <m:t>17</m:t>
                    </m:r>
                  </m:num>
                  <m:den>
                    <m:r>
                      <m:t>3</m:t>
                    </m:r>
                  </m:den>
                </m:f>
              </m:sup>
            </m:sSup>
            <m:sSup>
              <m:e>
                <m:r>
                  <m:t>p</m:t>
                </m:r>
              </m:e>
              <m:sup>
                <m:f>
                  <m:fPr>
                    <m:type m:val="bar"/>
                  </m:fPr>
                  <m:num>
                    <m:r>
                      <m:t>5</m:t>
                    </m:r>
                  </m:num>
                  <m:den>
                    <m:r>
                      <m:t>3</m:t>
                    </m:r>
                  </m:den>
                </m:f>
              </m:sup>
            </m:sSup>
          </m:num>
          <m:den>
            <m:r>
              <m:t>5</m:t>
            </m:r>
            <m:sSup>
              <m:e>
                <m:r>
                  <m:t>n</m:t>
                </m:r>
              </m:e>
              <m:sup>
                <m:r>
                  <m:t>2</m:t>
                </m:r>
              </m:sup>
            </m:sSup>
            <m:sSup>
              <m:e>
                <m:r>
                  <m:t>p</m:t>
                </m:r>
              </m:e>
              <m:sup>
                <m:f>
                  <m:fPr>
                    <m:type m:val="bar"/>
                  </m:fPr>
                  <m:num>
                    <m:r>
                      <m:t>8</m:t>
                    </m:r>
                  </m:num>
                  <m:den>
                    <m:r>
                      <m:t>8</m:t>
                    </m:r>
                  </m:den>
                </m:f>
              </m:sup>
            </m:sSup>
          </m:den>
        </m:f>
        <m:r>
          <m:t>,</m:t>
        </m:r>
        <m:r>
          <m:rPr>
            <m:sty m:val="p"/>
          </m:rPr>
          <m:t>or</m:t>
        </m:r>
        <m:r>
          <m:rPr>
            <m:nor/>
          </m:rPr>
          <m:t> </m:t>
        </m:r>
        <m:f>
          <m:fPr>
            <m:type m:val="bar"/>
          </m:fPr>
          <m:num>
            <m:sSup>
              <m:e>
                <m:r>
                  <m:t>n</m:t>
                </m:r>
              </m:e>
              <m:sup>
                <m:f>
                  <m:fPr>
                    <m:type m:val="bar"/>
                  </m:fPr>
                  <m:num>
                    <m:r>
                      <m:t>17</m:t>
                    </m:r>
                  </m:num>
                  <m:den>
                    <m:r>
                      <m:t>3</m:t>
                    </m:r>
                  </m:den>
                </m:f>
              </m:sup>
            </m:sSup>
            <m:sSup>
              <m:e>
                <m:r>
                  <m:t>p</m:t>
                </m:r>
              </m:e>
              <m:sup>
                <m:f>
                  <m:fPr>
                    <m:type m:val="bar"/>
                  </m:fPr>
                  <m:num>
                    <m:r>
                      <m:t>5</m:t>
                    </m:r>
                  </m:num>
                  <m:den>
                    <m:r>
                      <m:t>3</m:t>
                    </m:r>
                  </m:den>
                </m:f>
              </m:sup>
            </m:sSup>
          </m:num>
          <m:den>
            <m:r>
              <m:t>5</m:t>
            </m:r>
            <m:sSup>
              <m:e>
                <m:r>
                  <m:t>n</m:t>
                </m:r>
              </m:e>
              <m:sup>
                <m:r>
                  <m:t>2</m:t>
                </m:r>
              </m:sup>
            </m:sSup>
            <m:r>
              <m:t>p</m:t>
            </m:r>
          </m:den>
        </m:f>
      </m:oMath>
      <w:r>
        <w:br/>
      </w:r>
      <w:r>
        <w:rPr>
          <w:rFonts w:ascii="Arial" w:hAnsi="Arial"/>
          <w:b w:val="0"/>
          <w:color w:val="000000"/>
          <w:sz w:val="20"/>
        </w:rPr>
        <w:t>properties of exponents, this can be rewritten as. Dividing the numerator and the denominator of this expression by</w:t>
      </w:r>
      <w:r>
        <w:rPr>
          <w:rFonts w:ascii="Arial" w:hAnsi="Arial"/>
          <w:b w:val="0"/>
          <w:color w:val="000000"/>
          <w:sz w:val="20"/>
        </w:rPr>
        <w:t xml:space="preserve"> </w:t>
      </w:r>
      <m:oMath xmlns:mml="http://www.w3.org/1998/Math/MathML">
        <m:sSup>
          <m:e>
            <m:r>
              <m:t/>
            </m:r>
          </m:e>
          <m:sup>
            <m:r>
              <m:t>′n</m:t>
            </m:r>
          </m:sup>
        </m:sSup>
      </m:oMath>
      <w:r>
        <w:rPr>
          <w:rFonts w:ascii="Arial" w:hAnsi="Arial"/>
          <w:b w:val="0"/>
          <w:color w:val="000000"/>
          <w:sz w:val="20"/>
        </w:rPr>
        <w:t xml:space="preserve"> </w:t>
      </w:r>
      <w:r>
        <w:rPr>
          <w:rFonts w:ascii="Arial" w:hAnsi="Arial"/>
          <w:b w:val="0"/>
          <w:color w:val="000000"/>
          <w:sz w:val="20"/>
        </w:rPr>
        <w:t>yields</w:t>
      </w:r>
      <w:r>
        <w:br/>
      </w:r>
      <m:oMath xmlns:mml="http://www.w3.org/1998/Math/MathML">
        <m:f>
          <m:fPr>
            <m:type m:val="bar"/>
          </m:fPr>
          <m:num>
            <m:sSup>
              <m:e>
                <m:r>
                  <m:t>n</m:t>
                </m:r>
              </m:e>
              <m:sup>
                <m:f>
                  <m:fPr>
                    <m:type m:val="bar"/>
                  </m:fPr>
                  <m:num>
                    <m:r>
                      <m:t>14</m:t>
                    </m:r>
                  </m:num>
                  <m:den>
                    <m:r>
                      <m:t>3</m:t>
                    </m:r>
                  </m:den>
                </m:f>
              </m:sup>
            </m:sSup>
            <m:sSup>
              <m:e>
                <m:r>
                  <m:t>p</m:t>
                </m:r>
              </m:e>
              <m:sup>
                <m:f>
                  <m:fPr>
                    <m:type m:val="bar"/>
                  </m:fPr>
                  <m:num>
                    <m:r>
                      <m:t>5</m:t>
                    </m:r>
                  </m:num>
                  <m:den>
                    <m:r>
                      <m:t>3</m:t>
                    </m:r>
                  </m:den>
                </m:f>
              </m:sup>
            </m:sSup>
          </m:num>
          <m:den>
            <m:r>
              <m:t>5</m:t>
            </m:r>
          </m:den>
        </m:f>
      </m:oMath>
      <w:r>
        <w:br/>
      </w:r>
      <w:r>
        <w:rPr>
          <w:rFonts w:ascii="Arial" w:hAnsi="Arial"/>
          <w:b w:val="0"/>
          <w:color w:val="000000"/>
          <w:sz w:val="20"/>
        </w:rPr>
        <w:t>, which is statement I. Dividing the numerator and the denominator of this expression by yields</w:t>
      </w:r>
      <w:r>
        <w:rPr>
          <w:rFonts w:ascii="Arial" w:hAnsi="Arial"/>
          <w:b w:val="0"/>
          <w:color w:val="000000"/>
          <w:sz w:val="20"/>
        </w:rPr>
        <w:t xml:space="preserve"> </w:t>
      </w:r>
      <m:oMath xmlns:mml="http://www.w3.org/1998/Math/MathML">
        <m:f>
          <m:fPr>
            <m:type m:val="bar"/>
          </m:fPr>
          <m:num>
            <m:sSup>
              <m:e>
                <m:r>
                  <m:t>n</m:t>
                </m:r>
              </m:e>
              <m:sup>
                <m:f>
                  <m:fPr>
                    <m:type m:val="bar"/>
                  </m:fPr>
                  <m:num>
                    <m:r>
                      <m:t>11</m:t>
                    </m:r>
                  </m:num>
                  <m:den>
                    <m:r>
                      <m:t>3</m:t>
                    </m:r>
                  </m:den>
                </m:f>
              </m:sup>
            </m:sSup>
            <m:sSup>
              <m:e>
                <m:r>
                  <m:t>p</m:t>
                </m:r>
              </m:e>
              <m:sup>
                <m:f>
                  <m:fPr>
                    <m:type m:val="bar"/>
                  </m:fPr>
                  <m:num>
                    <m:r>
                      <m:t>2</m:t>
                    </m:r>
                  </m:num>
                  <m:den>
                    <m:r>
                      <m:t>3</m:t>
                    </m:r>
                  </m:den>
                </m:f>
              </m:sup>
            </m:sSup>
          </m:num>
          <m:den>
            <m:r>
              <m:t>5</m:t>
            </m:r>
          </m:den>
        </m:f>
      </m:oMath>
      <w:r>
        <w:rPr>
          <w:rFonts w:ascii="Arial" w:hAnsi="Arial"/>
          <w:b w:val="0"/>
          <w:color w:val="000000"/>
          <w:sz w:val="20"/>
        </w:rPr>
        <w:t>. This expression is equivalent to</w:t>
      </w:r>
      <w:r>
        <w:br/>
      </w:r>
      <m:oMath xmlns:mml="http://www.w3.org/1998/Math/MathML">
        <m:f>
          <m:fPr>
            <m:type m:val="bar"/>
          </m:fPr>
          <m:num>
            <m:sSup>
              <m:e>
                <m:r>
                  <m:t>(</m:t>
                </m:r>
                <m:sSup>
                  <m:e>
                    <m:r>
                      <m:t>n</m:t>
                    </m:r>
                  </m:e>
                  <m:sup>
                    <m:r>
                      <m:t>11</m:t>
                    </m:r>
                  </m:sup>
                </m:sSup>
                <m:sSup>
                  <m:e>
                    <m:r>
                      <m:t>p</m:t>
                    </m:r>
                  </m:e>
                  <m:sup>
                    <m:r>
                      <m:t>2</m:t>
                    </m:r>
                  </m:sup>
                </m:sSup>
                <m:r>
                  <m:t>)</m:t>
                </m:r>
              </m:e>
              <m:sup>
                <m:f>
                  <m:fPr>
                    <m:type m:val="bar"/>
                  </m:fPr>
                  <m:num>
                    <m:r>
                      <m:t>1</m:t>
                    </m:r>
                  </m:num>
                  <m:den>
                    <m:r>
                      <m:t>3</m:t>
                    </m:r>
                  </m:den>
                </m:f>
              </m:sup>
            </m:sSup>
          </m:num>
          <m:den>
            <m:r>
              <m:t>5</m:t>
            </m:r>
          </m:den>
        </m:f>
        <m:r>
          <m:t>.</m:t>
        </m:r>
      </m:oMath>
      <w:r>
        <w:rPr>
          <w:rFonts w:ascii="Arial" w:hAnsi="Arial"/>
          <w:b w:val="0"/>
          <w:color w:val="000000"/>
          <w:sz w:val="20"/>
        </w:rPr>
        <w:t>. It follows that this expression is equivalent to</w:t>
      </w:r>
      <w:r>
        <w:rPr>
          <w:rFonts w:ascii="Arial" w:hAnsi="Arial"/>
          <w:b w:val="0"/>
          <w:color w:val="000000"/>
          <w:sz w:val="20"/>
        </w:rPr>
        <w:t xml:space="preserve"> </w:t>
      </w:r>
      <m:oMath xmlns:mml="http://www.w3.org/1998/Math/MathML">
        <m:f>
          <m:fPr>
            <m:type m:val="bar"/>
          </m:fPr>
          <m:num>
            <m:r>
              <m:t>3</m:t>
            </m:r>
          </m:num>
          <m:den>
            <m:r>
              <m:t>5</m:t>
            </m:r>
          </m:den>
        </m:f>
      </m:oMath>
      <w:r>
        <w:rPr>
          <w:rFonts w:ascii="Arial" w:hAnsi="Arial"/>
          <w:b w:val="0"/>
          <w:color w:val="000000"/>
          <w:sz w:val="20"/>
        </w:rPr>
        <w:t>, which is statement II. Therefore, for all positive values of and</w:t>
      </w:r>
      <w:r>
        <w:rPr>
          <w:rFonts w:ascii="Arial" w:hAnsi="Arial"/>
          <w:b w:val="0"/>
          <w:color w:val="000000"/>
          <w:sz w:val="20"/>
        </w:rPr>
        <w:t xml:space="preserve"> </w:t>
      </w:r>
      <m:oMath xmlns:mml="http://www.w3.org/1998/Math/MathML">
        <m:r>
          <m:t>lp,</m:t>
        </m:r>
      </m:oMath>
      <w:r>
        <w:rPr>
          <w:rFonts w:ascii="Arial" w:hAnsi="Arial"/>
          <w:b w:val="0"/>
          <w:color w:val="000000"/>
          <w:sz w:val="20"/>
        </w:rPr>
        <w:t xml:space="preserve"> </w:t>
      </w:r>
      <w:r>
        <w:rPr>
          <w:rFonts w:ascii="Arial" w:hAnsi="Arial"/>
          <w:b w:val="0"/>
          <w:color w:val="000000"/>
          <w:sz w:val="20"/>
        </w:rPr>
        <w:t>the given</w:t>
      </w:r>
      <w:r>
        <w:br/>
      </w:r>
      <w:r>
        <w:rPr>
          <w:rFonts w:ascii="Arial" w:hAnsi="Arial"/>
          <w:b w:val="0"/>
          <w:color w:val="000000"/>
          <w:sz w:val="20"/>
        </w:rPr>
        <w:t>expression is equivalent to I and II.</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9x+6x+2y+3y</m:t>
        </m:r>
      </m:oMath>
      <w:r>
        <w:br/>
      </w:r>
      <w:r>
        <w:rPr>
          <w:rFonts w:ascii="Arial" w:hAnsi="Arial"/>
          <w:b w:val="0"/>
          <w:color w:val="000000"/>
          <w:sz w:val="20"/>
        </w:rPr>
        <w:t>Which expression is equivalent to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6x+8y</m:t>
        </m:r>
      </m:oMath>
    </w:p>
    <w:p>
      <w:pPr>
        <w:spacing w:after="60" w:line="252" w:lineRule="auto"/>
        <w:ind w:left="317" w:hanging="317"/>
      </w:pPr>
      <w:r>
        <w:rPr>
          <w:rFonts w:ascii="Arial" w:hAnsi="Arial"/>
          <w:b w:val="0"/>
          <w:color w:val="000000"/>
          <w:sz w:val="20"/>
        </w:rPr>
        <w:t xml:space="preserve">Option B: </w:t>
      </w:r>
      <m:oMath xmlns:mml="http://www.w3.org/1998/Math/MathML">
        <m:r>
          <m:t>12x+8y</m:t>
        </m:r>
      </m:oMath>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(9x+6x)+(2y+3y),</m:t>
        </m:r>
      </m:oMath>
      <w:r>
        <w:br/>
      </w:r>
      <w:r>
        <w:rPr>
          <w:rFonts w:ascii="Arial" w:hAnsi="Arial"/>
          <w:b w:val="0"/>
          <w:color w:val="000000"/>
          <w:sz w:val="20"/>
        </w:rPr>
        <w:t>Choice D is correct. Combining like terms in the given expression yields, or.</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h(x)=−16</m:t>
        </m:r>
        <m:sSup>
          <m:e>
            <m:r>
              <m:t>x</m:t>
            </m:r>
          </m:e>
          <m:sup>
            <m:r>
              <m:t>2</m:t>
            </m:r>
          </m:sup>
        </m:sSup>
        <m:r>
          <m:t>+</m:t>
        </m:r>
        <m:r>
          <m:t>100x+10</m:t>
        </m:r>
      </m:oMath>
      <w:r>
        <w:br/>
      </w:r>
      <w:r>
        <w:rPr>
          <w:rFonts w:ascii="Arial" w:hAnsi="Arial"/>
          <w:b w:val="0"/>
          <w:color w:val="000000"/>
          <w:sz w:val="20"/>
        </w:rPr>
        <w:t>The quadratic function above models the height above the ground h, in feet, of a projectile x seconds after it had been launched vertically. If</w:t>
      </w:r>
      <w:r>
        <w:br/>
      </w:r>
      <m:oMath xmlns:mml="http://www.w3.org/1998/Math/MathML">
        <m:r>
          <m:t>y=h(x)</m:t>
        </m:r>
      </m:oMath>
      <w:r>
        <w:rPr>
          <w:rFonts w:ascii="Arial" w:hAnsi="Arial"/>
          <w:b w:val="0"/>
          <w:color w:val="000000"/>
          <w:sz w:val="20"/>
        </w:rPr>
        <w:t xml:space="preserve"> </w:t>
      </w:r>
      <w:r>
        <w:rPr>
          <w:rFonts w:ascii="Arial" w:hAnsi="Arial"/>
          <w:b w:val="0"/>
          <w:color w:val="000000"/>
          <w:sz w:val="20"/>
        </w:rPr>
        <w:t>is graphed in the xy-plane, which of the following represents the real-life meaning of the positive x-intercept of the graph?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initial height of the projectile</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maximum height of the projectile</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time at which the projectile reaches its maximum height</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time at which the projectile hits the ground</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positive x-intercept of the graph of</w:t>
      </w:r>
      <w:r>
        <w:rPr>
          <w:rFonts w:ascii="Arial" w:hAnsi="Arial"/>
          <w:b w:val="0"/>
          <w:color w:val="000000"/>
          <w:sz w:val="20"/>
        </w:rPr>
        <w:t xml:space="preserve"> </w:t>
      </w:r>
      <m:oMath xmlns:mml="http://www.w3.org/1998/Math/MathML">
        <m:r>
          <m:t>y=h(x)</m:t>
        </m:r>
      </m:oMath>
      <w:r>
        <w:rPr>
          <w:rFonts w:ascii="Arial" w:hAnsi="Arial"/>
          <w:b w:val="0"/>
          <w:color w:val="000000"/>
          <w:sz w:val="20"/>
        </w:rPr>
        <w:t xml:space="preserve"> </w:t>
      </w:r>
      <w:r>
        <w:rPr>
          <w:rFonts w:ascii="Arial" w:hAnsi="Arial"/>
          <w:b w:val="0"/>
          <w:color w:val="000000"/>
          <w:sz w:val="20"/>
        </w:rPr>
        <w:t>is a point</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for which</w:t>
      </w:r>
      <w:r>
        <w:rPr>
          <w:rFonts w:ascii="Arial" w:hAnsi="Arial"/>
          <w:b w:val="0"/>
          <w:color w:val="000000"/>
          <w:sz w:val="20"/>
        </w:rPr>
        <w:t xml:space="preserve"> </w:t>
      </w:r>
      <m:oMath xmlns:mml="http://www.w3.org/1998/Math/MathML">
        <m:r>
          <m:t>b=4</m:t>
        </m:r>
      </m:oMath>
      <w:r>
        <w:rPr>
          <w:rFonts w:ascii="Arial" w:hAnsi="Arial"/>
          <w:b w:val="0"/>
          <w:color w:val="000000"/>
          <w:sz w:val="20"/>
        </w:rPr>
        <w:t>. Since</w:t>
      </w:r>
      <w:r>
        <w:rPr>
          <w:rFonts w:ascii="Arial" w:hAnsi="Arial"/>
          <w:b w:val="0"/>
          <w:color w:val="000000"/>
          <w:sz w:val="20"/>
        </w:rPr>
        <w:t xml:space="preserve"> </w:t>
      </w:r>
      <m:oMath xmlns:mml="http://www.w3.org/1998/Math/MathML">
        <m:r>
          <m:t>y=h(x)</m:t>
        </m:r>
      </m:oMath>
      <w:r>
        <w:rPr>
          <w:rFonts w:ascii="Arial" w:hAnsi="Arial"/>
          <w:b w:val="0"/>
          <w:color w:val="000000"/>
          <w:sz w:val="20"/>
        </w:rPr>
        <w:t xml:space="preserve"> </w:t>
      </w:r>
      <w:r>
        <w:rPr>
          <w:rFonts w:ascii="Arial" w:hAnsi="Arial"/>
          <w:b w:val="0"/>
          <w:color w:val="000000"/>
          <w:sz w:val="20"/>
        </w:rPr>
        <w:t>models the height</w:t>
      </w:r>
      <w:r>
        <w:br/>
      </w:r>
      <w:r>
        <w:rPr>
          <w:rFonts w:ascii="Arial" w:hAnsi="Arial"/>
          <w:b w:val="0"/>
          <w:color w:val="000000"/>
          <w:sz w:val="20"/>
        </w:rPr>
        <w:t>above the ground, in feet, of the projectile, a y-value of 0 must correspond to the height of the projectile when it is 0 feet above ground or, in other</w:t>
      </w:r>
      <w:r>
        <w:br/>
      </w:r>
      <w:r>
        <w:rPr>
          <w:rFonts w:ascii="Arial" w:hAnsi="Arial"/>
          <w:b w:val="0"/>
          <w:color w:val="000000"/>
          <w:sz w:val="20"/>
        </w:rPr>
        <w:t>words, when the projectile is on the ground. Since x represents the time since the projectile was launched, it follows that the positive x-intercept,</w:t>
      </w:r>
      <w:r>
        <w:br/>
      </w:r>
      <m:oMath xmlns:mml="http://www.w3.org/1998/Math/MathML">
        <m:r>
          <m:t>(x,0),</m:t>
        </m:r>
      </m:oMath>
      <w:r>
        <w:rPr>
          <w:rFonts w:ascii="Arial" w:hAnsi="Arial"/>
          <w:b w:val="0"/>
          <w:color w:val="000000"/>
          <w:sz w:val="20"/>
        </w:rPr>
        <w:t>, represents the time at which the projectile hits the ground.</w:t>
      </w:r>
      <w:r>
        <w:br/>
      </w:r>
      <w:r>
        <w:rPr>
          <w:rFonts w:ascii="Arial" w:hAnsi="Arial"/>
          <w:b w:val="0"/>
          <w:color w:val="000000"/>
          <w:sz w:val="20"/>
        </w:rPr>
        <w:t>Choice A is incorrect and may result from misidentifying the y-intercept as a positive x-intercept. Choice B is incorrect and may result from</w:t>
      </w:r>
      <w:r>
        <w:br/>
      </w:r>
      <m:oMath xmlns:mml="http://www.w3.org/1998/Math/MathML">
        <m:sSup>
          <m:e>
            <m:r>
              <m:t>y</m:t>
            </m:r>
          </m:e>
          <m:sup>
            <m:r>
              <m:t>−</m:t>
            </m:r>
          </m:sup>
        </m:sSup>
      </m:oMath>
      <m:oMath xmlns:mml="http://www.w3.org/1998/Math/MathML">
        <m:sSup>
          <m:e>
            <m:r>
              <m:t/>
            </m:r>
          </m:e>
          <m:sup>
            <m:r>
              <m:rPr>
                <m:sty m:val="p"/>
              </m:rPr>
              <m:t>c</m:t>
            </m:r>
          </m:sup>
        </m:sSup>
      </m:oMath>
      <w:r>
        <w:br/>
      </w:r>
      <w:r>
        <w:rPr>
          <w:rFonts w:ascii="Arial" w:hAnsi="Arial"/>
          <w:b w:val="0"/>
          <w:color w:val="000000"/>
          <w:sz w:val="20"/>
        </w:rPr>
        <w:t>misidentifying the y-value of the vertex of the graph of the function as an x-intercept. Choice C is incorrect and may result from misidentifying the</w:t>
      </w:r>
      <w:r>
        <w:br/>
      </w:r>
      <w:r>
        <w:rPr>
          <w:rFonts w:ascii="Arial" w:hAnsi="Arial"/>
          <w:b w:val="0"/>
          <w:color w:val="000000"/>
          <w:sz w:val="20"/>
        </w:rPr>
        <w:t>x-value of the vertex of the graph of the function as an x-intercept.</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eqArr>
          <m:e>
            <m:r>
              <m:t>y=</m:t>
            </m:r>
            <m:sSup>
              <m:e>
                <m:r>
                  <m:t>x</m:t>
                </m:r>
              </m:e>
              <m:sup>
                <m:r>
                  <m:t>2</m:t>
                </m:r>
              </m:sup>
            </m:sSup>
            <m:r>
              <m:t>−1</m:t>
            </m:r>
          </m:e>
          <m:e>
            <m:r>
              <m:t>y=3</m:t>
            </m:r>
          </m:e>
        </m:eqArr>
      </m:oMath>
      <w:r>
        <w:br/>
      </w:r>
      <m:oMath xmlns:mml="http://www.w3.org/1998/Math/MathML">
        <m:r>
          <m:t>(x,y)</m:t>
        </m:r>
      </m:oMath>
      <w:r>
        <w:br/>
      </w:r>
      <w:r>
        <w:rPr>
          <w:rFonts w:ascii="Arial" w:hAnsi="Arial"/>
          <w:b w:val="0"/>
          <w:color w:val="000000"/>
          <w:sz w:val="20"/>
        </w:rPr>
        <w:t>When the equations above are graphed in the xy-plane, what are the coordinates of the points of intersection of the two graphs?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(2,3)</m:t>
        </m:r>
      </m:oMath>
      <w:r>
        <w:br/>
      </w:r>
      <w:r>
        <w:rPr>
          <w:rFonts w:ascii="Arial" w:hAnsi="Arial"/>
          <w:b w:val="0"/>
          <w:color w:val="000000"/>
          <w:sz w:val="20"/>
        </w:rPr>
        <w:t>and</w:t>
      </w:r>
      <w:r>
        <w:rPr>
          <w:rFonts w:ascii="Arial" w:hAnsi="Arial"/>
          <w:b w:val="0"/>
          <w:color w:val="000000"/>
          <w:sz w:val="20"/>
        </w:rPr>
        <w:t xml:space="preserve"> </w:t>
      </w:r>
      <m:oMath xmlns:mml="http://www.w3.org/1998/Math/MathML">
        <m:r>
          <m:t>(−2,3)</m:t>
        </m:r>
      </m:oMath>
    </w:p>
    <w:p>
      <w:pPr>
        <w:spacing w:after="60" w:line="252" w:lineRule="auto"/>
        <w:ind w:left="317" w:hanging="317"/>
      </w:pPr>
      <w:r>
        <w:rPr>
          <w:rFonts w:ascii="Arial" w:hAnsi="Arial"/>
          <w:b w:val="0"/>
          <w:color w:val="000000"/>
          <w:sz w:val="20"/>
        </w:rPr>
        <w:t xml:space="preserve">Option B: </w:t>
      </w:r>
      <m:oMath xmlns:mml="http://www.w3.org/1998/Math/MathML">
        <m:r>
          <m:t>(2,4)</m:t>
        </m:r>
      </m:oMath>
      <w:r>
        <w:br/>
      </w:r>
      <w:r>
        <w:rPr>
          <w:rFonts w:ascii="Arial" w:hAnsi="Arial"/>
          <w:b w:val="0"/>
          <w:color w:val="000000"/>
          <w:sz w:val="20"/>
        </w:rPr>
        <w:t>and</w:t>
      </w:r>
      <w:r>
        <w:rPr>
          <w:rFonts w:ascii="Arial" w:hAnsi="Arial"/>
          <w:b w:val="0"/>
          <w:color w:val="000000"/>
          <w:sz w:val="20"/>
        </w:rPr>
        <w:t xml:space="preserve"> </w:t>
      </w:r>
      <m:oMath xmlns:mml="http://www.w3.org/1998/Math/MathML">
        <m:r>
          <m:t>(−2,4)</m:t>
        </m:r>
      </m:oMath>
    </w:p>
    <w:p>
      <w:pPr>
        <w:spacing w:after="60" w:line="252" w:lineRule="auto"/>
        <w:ind w:left="317" w:hanging="317"/>
      </w:pPr>
      <w:r>
        <w:rPr>
          <w:rFonts w:ascii="Arial" w:hAnsi="Arial"/>
          <w:b w:val="0"/>
          <w:color w:val="000000"/>
          <w:sz w:val="20"/>
        </w:rPr>
        <w:t xml:space="preserve">Option C: </w:t>
      </w:r>
      <m:oMath xmlns:mml="http://www.w3.org/1998/Math/MathML">
        <m:r>
          <m:t>(3,8)</m:t>
        </m:r>
      </m:oMath>
      <w:r>
        <w:br/>
      </w:r>
      <w:r>
        <w:rPr>
          <w:rFonts w:ascii="Arial" w:hAnsi="Arial"/>
          <w:b w:val="0"/>
          <w:color w:val="000000"/>
          <w:sz w:val="20"/>
        </w:rPr>
        <w:t>and</w:t>
      </w:r>
      <w:r>
        <w:rPr>
          <w:rFonts w:ascii="Arial" w:hAnsi="Arial"/>
          <w:b w:val="0"/>
          <w:color w:val="000000"/>
          <w:sz w:val="20"/>
        </w:rPr>
        <w:t xml:space="preserve"> </w:t>
      </w:r>
      <m:oMath xmlns:mml="http://www.w3.org/1998/Math/MathML">
        <m:r>
          <m:t>(−3,8)</m:t>
        </m:r>
      </m:oMath>
    </w:p>
    <w:p>
      <w:pPr>
        <w:spacing w:after="60" w:line="252" w:lineRule="auto"/>
        <w:ind w:left="317" w:hanging="317"/>
      </w:pPr>
      <w:r>
        <w:rPr>
          <w:rFonts w:ascii="Arial" w:hAnsi="Arial"/>
          <w:b w:val="0"/>
          <w:color w:val="000000"/>
          <w:sz w:val="20"/>
        </w:rPr>
        <w:t xml:space="preserve">Option D: </w:t>
      </w:r>
      <m:oMath xmlns:mml="http://www.w3.org/1998/Math/MathML">
        <m:r>
          <m:t>(</m:t>
        </m:r>
        <m:rad>
          <m:radPr>
            <m:degHide m:val="on"/>
          </m:radPr>
          <m:deg/>
          <m:e>
            <m:r>
              <m:t>2</m:t>
            </m:r>
          </m:e>
        </m:rad>
        <m:r>
          <m:t>,3)</m:t>
        </m:r>
      </m:oMath>
      <w:r>
        <w:br/>
      </w:r>
      <w:r>
        <w:rPr>
          <w:rFonts w:ascii="Arial" w:hAnsi="Arial"/>
          <w:b w:val="0"/>
          <w:color w:val="000000"/>
          <w:sz w:val="20"/>
        </w:rPr>
        <w:t>and</w:t>
      </w:r>
      <w:r>
        <w:rPr>
          <w:rFonts w:ascii="Arial" w:hAnsi="Arial"/>
          <w:b w:val="0"/>
          <w:color w:val="000000"/>
          <w:sz w:val="20"/>
        </w:rPr>
        <w:t xml:space="preserve"> </w:t>
      </w:r>
      <m:oMath xmlns:mml="http://www.w3.org/1998/Math/MathML">
        <m:r>
          <m:t>(−</m:t>
        </m:r>
        <m:rad>
          <m:radPr>
            <m:degHide m:val="on"/>
          </m:radPr>
          <m:deg/>
          <m:e>
            <m:r>
              <m:t>2</m:t>
            </m:r>
          </m:e>
        </m:rad>
        <m:r>
          <m:t>,3)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two equations form a system of equations, and the solutions to the system correspond to the points of intersection of</w:t>
      </w:r>
      <w:r>
        <w:br/>
      </w:r>
      <m:oMath xmlns:mml="http://www.w3.org/1998/Math/MathML">
        <m:r>
          <m:t>∂:y=3,</m:t>
        </m:r>
      </m:oMath>
      <w:r>
        <w:br/>
      </w:r>
      <w:r>
        <w:rPr>
          <w:rFonts w:ascii="Arial" w:hAnsi="Arial"/>
          <w:b w:val="0"/>
          <w:color w:val="000000"/>
          <w:sz w:val="20"/>
        </w:rPr>
        <w:t>the graphs. The solutions to the system can be found by substitution. Since the second equation gives substituting 3 for y in the first</w:t>
      </w:r>
      <w:r>
        <w:br/>
      </w:r>
      <m:oMath xmlns:mml="http://www.w3.org/1998/Math/MathML">
        <m:r>
          <m:t>3=</m:t>
        </m:r>
        <m:sSup>
          <m:e>
            <m:r>
              <m:t>x</m:t>
            </m:r>
          </m:e>
          <m:sup>
            <m:r>
              <m:t>2</m:t>
            </m:r>
          </m:sup>
        </m:sSup>
        <m:r>
          <m:t>−1.</m:t>
        </m:r>
      </m:oMath>
      <m:oMath xmlns:mml="http://www.w3.org/1998/Math/MathML">
        <m:r>
          <m:t>λ:</m:t>
        </m:r>
        <m:r>
          <m:t>4</m:t>
        </m:r>
        <m:r>
          <m:t>=</m:t>
        </m:r>
        <m:sSup>
          <m:e>
            <m:r>
              <m:t>x</m:t>
            </m:r>
          </m:e>
          <m:sup>
            <m:r>
              <m:t>2</m:t>
            </m:r>
          </m:sup>
        </m:sSup>
        <m:r>
          <m:t>.</m:t>
        </m:r>
      </m:oMath>
      <w:r>
        <w:br/>
      </w:r>
      <w:r>
        <w:rPr>
          <w:rFonts w:ascii="Arial" w:hAnsi="Arial"/>
          <w:b w:val="0"/>
          <w:color w:val="000000"/>
          <w:sz w:val="20"/>
        </w:rPr>
        <w:t>equation gives Adding 1 to both sides of the equation gives. Solving by taking the square root of both sides of the equation</w:t>
      </w:r>
      <w:r>
        <w:br/>
      </w:r>
      <m:oMath xmlns:mml="http://www.w3.org/1998/Math/MathML">
        <m:r>
          <m:t>x=±2.</m:t>
        </m:r>
      </m:oMath>
      <m:oMath xmlns:mml="http://www.w3.org/1998/Math/MathML">
        <m:r>
          <m:t>y=3</m:t>
        </m:r>
      </m:oMath>
      <m:oMath xmlns:mml="http://www.w3.org/1998/Math/MathML">
        <m:r>
          <m:t>(−2,3).</m:t>
        </m:r>
      </m:oMath>
      <w:r>
        <w:br/>
      </w:r>
      <w:r>
        <w:rPr>
          <w:rFonts w:ascii="Arial" w:hAnsi="Arial"/>
          <w:b w:val="0"/>
          <w:color w:val="000000"/>
          <w:sz w:val="20"/>
        </w:rPr>
        <w:t>gives Since for all values of x for the second equation, the solutions are (2, 3) and Therefore, the points of intersection of the</w:t>
      </w:r>
      <w:r>
        <w:br/>
      </w:r>
      <m:oMath xmlns:mml="http://www.w3.org/1998/Math/MathML">
        <m:r>
          <m:t>(−2,3).</m:t>
        </m:r>
      </m:oMath>
      <w:r>
        <w:br/>
      </w:r>
      <w:r>
        <w:rPr>
          <w:rFonts w:ascii="Arial" w:hAnsi="Arial"/>
          <w:b w:val="0"/>
          <w:color w:val="000000"/>
          <w:sz w:val="20"/>
        </w:rPr>
        <w:t>two graphs are (2, 3) and</w:t>
      </w:r>
      <w:r>
        <w:br/>
      </w:r>
      <w:r>
        <w:rPr>
          <w:rFonts w:ascii="Arial" w:hAnsi="Arial"/>
          <w:b w:val="0"/>
          <w:color w:val="000000"/>
          <w:sz w:val="20"/>
        </w:rPr>
        <w:t>Choices B, C, and D are incorrect and may be the result of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X</m:t>
        </m:r>
      </m:oMath>
      <m:oMath xmlns:mml="http://www.w3.org/1998/Math/MathML">
        <m:r>
          <m:t>f(x),</m:t>
        </m:r>
      </m:oMath>
      <w:r>
        <w:br/>
      </w:r>
      <m:oMath xmlns:mml="http://www.w3.org/1998/Math/MathML">
        <m:r>
          <m:t>2</m:t>
        </m:r>
      </m:oMath>
      <m:oMath xmlns:mml="http://www.w3.org/1998/Math/MathML">
        <m:r>
          <m:t>a</m:t>
        </m:r>
      </m:oMath>
      <w:r>
        <w:br/>
      </w:r>
      <m:oMath xmlns:mml="http://www.w3.org/1998/Math/MathML">
        <m:r>
          <m:t>2</m:t>
        </m:r>
      </m:oMath>
      <m:oMath xmlns:mml="http://www.w3.org/1998/Math/MathML">
        <m:sSup>
          <m:e>
            <m:r>
              <m:t>a</m:t>
            </m:r>
          </m:e>
          <m:sup>
            <m:r>
              <m:t>5</m:t>
            </m:r>
          </m:sup>
        </m:sSup>
      </m:oMath>
      <w:r>
        <w:br/>
      </w:r>
      <m:oMath xmlns:mml="http://www.w3.org/1998/Math/MathML">
        <m:r>
          <m:t>2</m:t>
        </m:r>
      </m:oMath>
      <m:oMath xmlns:mml="http://www.w3.org/1998/Math/MathML">
        <m:sSup>
          <m:e>
            <m:r>
              <m:t>a</m:t>
            </m:r>
          </m:e>
          <m:sup>
            <m:r>
              <m:t>9</m:t>
            </m:r>
          </m:sup>
        </m:sSup>
      </m:oMath>
      <w:r>
        <w:br/>
      </w:r>
      <w:r>
        <w:rPr>
          <w:rFonts w:ascii="Arial" w:hAnsi="Arial"/>
          <w:b w:val="0"/>
          <w:color w:val="000000"/>
          <w:sz w:val="20"/>
        </w:rPr>
        <w:t>For the exponential function f, the table above shows several values of x and their corresponding values of</w:t>
      </w:r>
      <w:r>
        <w:rPr>
          <w:rFonts w:ascii="Arial" w:hAnsi="Arial"/>
          <w:b w:val="0"/>
          <w:color w:val="000000"/>
          <w:sz w:val="20"/>
        </w:rPr>
        <w:t xml:space="preserve"> </w:t>
      </w:r>
      <m:oMath xmlns:mml="http://www.w3.org/1998/Math/MathML">
        <m:r>
          <m:t>f(x)</m:t>
        </m:r>
      </m:oMath>
      <w:r>
        <w:rPr>
          <w:rFonts w:ascii="Arial" w:hAnsi="Arial"/>
          <w:b w:val="0"/>
          <w:color w:val="000000"/>
          <w:sz w:val="20"/>
        </w:rPr>
        <w:t>, where a is a constant greater</w:t>
      </w:r>
      <w:r>
        <w:br/>
      </w:r>
      <w:r>
        <w:rPr>
          <w:rFonts w:ascii="Arial" w:hAnsi="Arial"/>
          <w:b w:val="0"/>
          <w:color w:val="000000"/>
          <w:sz w:val="20"/>
        </w:rPr>
        <w:t>than 1. If k is a constant and</w:t>
      </w:r>
      <w:r>
        <w:rPr>
          <w:rFonts w:ascii="Arial" w:hAnsi="Arial"/>
          <w:b w:val="0"/>
          <w:color w:val="000000"/>
          <w:sz w:val="20"/>
        </w:rPr>
        <w:t xml:space="preserve"> </w:t>
      </w:r>
      <m:oMath xmlns:mml="http://www.w3.org/1998/Math/MathML">
        <m:r>
          <m:t>f(k)=</m:t>
        </m:r>
        <m:sSup>
          <m:e>
            <m:r>
              <m:t>a</m:t>
            </m:r>
          </m:e>
          <m:sup>
            <m:r>
              <m:t>29</m:t>
            </m:r>
          </m:sup>
        </m:sSup>
        <m:r>
          <m:t>,</m:t>
        </m:r>
      </m:oMath>
      <w:r>
        <w:rPr>
          <w:rFonts w:ascii="Arial" w:hAnsi="Arial"/>
          <w:b w:val="0"/>
          <w:color w:val="000000"/>
          <w:sz w:val="20"/>
        </w:rPr>
        <w:t>, what is the value of k?</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42991" cy="1452022"/>
            <wp:docPr id="125" name="Picture 125"/>
            <wp:cNvGraphicFramePr>
              <a:graphicFrameLocks noChangeAspect="1"/>
            </wp:cNvGraphicFramePr>
            <a:graphic>
              <a:graphicData uri="http://schemas.openxmlformats.org/drawingml/2006/picture">
                <pic:pic>
                  <pic:nvPicPr>
                    <pic:cNvPr id="0" name="43926bd9_question_p560_1.png"/>
                    <pic:cNvPicPr/>
                  </pic:nvPicPr>
                  <pic:blipFill>
                    <a:blip r:embed="rId133"/>
                    <a:stretch>
                      <a:fillRect/>
                    </a:stretch>
                  </pic:blipFill>
                  <pic:spPr>
                    <a:xfrm>
                      <a:off x="0" y="0"/>
                      <a:ext cx="1142991" cy="1452022"/>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8. The values of</w:t>
      </w:r>
      <w:r>
        <w:rPr>
          <w:rFonts w:ascii="Arial" w:hAnsi="Arial"/>
          <w:b w:val="0"/>
          <w:color w:val="000000"/>
          <w:sz w:val="20"/>
        </w:rPr>
        <w:t xml:space="preserve"> </w:t>
      </w:r>
      <m:oMath xmlns:mml="http://www.w3.org/1998/Math/MathML">
        <m:r>
          <m:t>f(x)</m:t>
        </m:r>
      </m:oMath>
      <w:r>
        <w:rPr>
          <w:rFonts w:ascii="Arial" w:hAnsi="Arial"/>
          <w:b w:val="0"/>
          <w:color w:val="000000"/>
          <w:sz w:val="20"/>
        </w:rPr>
        <w:t xml:space="preserve"> </w:t>
      </w:r>
      <w:r>
        <w:rPr>
          <w:rFonts w:ascii="Arial" w:hAnsi="Arial"/>
          <w:b w:val="0"/>
          <w:color w:val="000000"/>
          <w:sz w:val="20"/>
        </w:rPr>
        <w:t>for the exponential function f shown in the table increase by a factor of</w:t>
      </w:r>
      <w:r>
        <w:rPr>
          <w:rFonts w:ascii="Arial" w:hAnsi="Arial"/>
          <w:b w:val="0"/>
          <w:color w:val="000000"/>
          <w:sz w:val="20"/>
        </w:rPr>
        <w:t xml:space="preserve"> </w:t>
      </w:r>
      <m:oMath xmlns:mml="http://www.w3.org/1998/Math/MathML">
        <m:sSup>
          <m:e>
            <m:r>
              <m:t>a</m:t>
            </m:r>
          </m:e>
          <m:sup>
            <m:r>
              <m:t>4</m:t>
            </m:r>
          </m:sup>
        </m:sSup>
      </m:oMath>
      <w:r>
        <w:rPr>
          <w:rFonts w:ascii="Arial" w:hAnsi="Arial"/>
          <w:b w:val="0"/>
          <w:color w:val="000000"/>
          <w:sz w:val="20"/>
        </w:rPr>
        <w:t xml:space="preserve"> </w:t>
      </w:r>
      <w:r>
        <w:rPr>
          <w:rFonts w:ascii="Arial" w:hAnsi="Arial"/>
          <w:b w:val="0"/>
          <w:color w:val="000000"/>
          <w:sz w:val="20"/>
        </w:rPr>
        <w:t>for each increase of 1 in</w:t>
      </w:r>
      <w:r>
        <w:br/>
      </w:r>
      <w:r>
        <w:rPr>
          <w:rFonts w:ascii="Arial" w:hAnsi="Arial"/>
          <w:b w:val="0"/>
          <w:color w:val="000000"/>
          <w:sz w:val="20"/>
        </w:rPr>
        <w:t>x. This relationship can be represented by the equation</w:t>
      </w:r>
      <w:r>
        <w:rPr>
          <w:rFonts w:ascii="Arial" w:hAnsi="Arial"/>
          <w:b w:val="0"/>
          <w:color w:val="000000"/>
          <w:sz w:val="20"/>
        </w:rPr>
        <w:t xml:space="preserve"> </w:t>
      </w:r>
      <m:oMath xmlns:mml="http://www.w3.org/1998/Math/MathML">
        <m:r>
          <m:t>f(x)=</m:t>
        </m:r>
        <m:sSup>
          <m:e>
            <m:r>
              <m:t>a</m:t>
            </m:r>
          </m:e>
          <m:sup>
            <m:r>
              <m:t>4x+b</m:t>
            </m:r>
          </m:sup>
        </m:sSup>
        <m:r>
          <m:t>,</m:t>
        </m:r>
      </m:oMath>
      <w:r>
        <w:rPr>
          <w:rFonts w:ascii="Arial" w:hAnsi="Arial"/>
          <w:b w:val="0"/>
          <w:color w:val="000000"/>
          <w:sz w:val="20"/>
        </w:rPr>
        <w:t>, where b is a constant. It’s given that when</w:t>
      </w:r>
      <w:r>
        <w:rPr>
          <w:rFonts w:ascii="Arial" w:hAnsi="Arial"/>
          <w:b w:val="0"/>
          <w:color w:val="000000"/>
          <w:sz w:val="20"/>
        </w:rPr>
        <w:t xml:space="preserve"> </w:t>
      </w:r>
      <m:oMath xmlns:mml="http://www.w3.org/1998/Math/MathML">
        <m:r>
          <m:t>b=4</m:t>
        </m:r>
      </m:oMath>
      <w:r>
        <w:rPr>
          <w:rFonts w:ascii="Arial" w:hAnsi="Arial"/>
          <w:b w:val="0"/>
          <w:color w:val="000000"/>
          <w:sz w:val="20"/>
        </w:rPr>
        <w:t>,</w:t>
      </w:r>
      <w:r>
        <w:rPr>
          <w:rFonts w:ascii="Arial" w:hAnsi="Arial"/>
          <w:b w:val="0"/>
          <w:color w:val="000000"/>
          <w:sz w:val="20"/>
        </w:rPr>
        <w:t xml:space="preserve"> </w:t>
      </w:r>
      <m:oMath xmlns:mml="http://www.w3.org/1998/Math/MathML">
        <m:r>
          <m:t>f(x)=</m:t>
        </m:r>
        <m:sSup>
          <m:e>
            <m:r>
              <m:t>a</m:t>
            </m:r>
          </m:e>
          <m:sup>
            <m:r>
              <m:t>5</m:t>
            </m:r>
          </m:sup>
        </m:sSup>
        <m:r>
          <m:t>.</m:t>
        </m:r>
      </m:oMath>
      <w:r>
        <w:rPr>
          <w:rFonts w:ascii="Arial" w:hAnsi="Arial"/>
          <w:b w:val="0"/>
          <w:color w:val="000000"/>
          <w:sz w:val="20"/>
        </w:rPr>
        <w:t>.</w:t>
      </w:r>
      <w:r>
        <w:br/>
      </w:r>
      <w:r>
        <w:rPr>
          <w:rFonts w:ascii="Arial" w:hAnsi="Arial"/>
          <w:b w:val="0"/>
          <w:color w:val="000000"/>
          <w:sz w:val="20"/>
        </w:rPr>
        <w:t>Substituting 2 for x and</w:t>
      </w:r>
      <w:r>
        <w:rPr>
          <w:rFonts w:ascii="Arial" w:hAnsi="Arial"/>
          <w:b w:val="0"/>
          <w:color w:val="000000"/>
          <w:sz w:val="20"/>
        </w:rPr>
        <w:t xml:space="preserve"> </w:t>
      </w:r>
      <m:oMath xmlns:mml="http://www.w3.org/1998/Math/MathML">
        <m:sSup>
          <m:e>
            <m:r>
              <m:t>a</m:t>
            </m:r>
          </m:e>
          <m:sup>
            <m:r>
              <m:t>5</m:t>
            </m:r>
          </m:sup>
        </m:sSup>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f(x)</m:t>
        </m:r>
      </m:oMath>
      <w:r>
        <w:rPr>
          <w:rFonts w:ascii="Arial" w:hAnsi="Arial"/>
          <w:b w:val="0"/>
          <w:color w:val="000000"/>
          <w:sz w:val="20"/>
        </w:rPr>
        <w:t xml:space="preserve"> </w:t>
      </w:r>
      <w:r>
        <w:rPr>
          <w:rFonts w:ascii="Arial" w:hAnsi="Arial"/>
          <w:b w:val="0"/>
          <w:color w:val="000000"/>
          <w:sz w:val="20"/>
        </w:rPr>
        <w:t>into</w:t>
      </w:r>
      <w:r>
        <w:rPr>
          <w:rFonts w:ascii="Arial" w:hAnsi="Arial"/>
          <w:b w:val="0"/>
          <w:color w:val="000000"/>
          <w:sz w:val="20"/>
        </w:rPr>
        <w:t xml:space="preserve"> </w:t>
      </w:r>
      <m:oMath xmlns:mml="http://www.w3.org/1998/Math/MathML">
        <m:r>
          <m:t>f(x)=</m:t>
        </m:r>
        <m:sSup>
          <m:e>
            <m:r>
              <m:t>a</m:t>
            </m:r>
          </m:e>
          <m:sup>
            <m:r>
              <m:t>4x+b</m:t>
            </m:r>
          </m:sup>
        </m:sSup>
        <m:r>
          <m:t>,</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sSup>
          <m:e>
            <m:r>
              <m:t>a</m:t>
            </m:r>
          </m:e>
          <m:sup>
            <m:r>
              <m:t>5</m:t>
            </m:r>
          </m:sup>
        </m:sSup>
        <m:r>
          <m:t>=</m:t>
        </m:r>
        <m:sSup>
          <m:e>
            <m:r>
              <m:t>a</m:t>
            </m:r>
          </m:e>
          <m:sup>
            <m:r>
              <m:t>4(2)+b</m:t>
            </m:r>
          </m:sup>
        </m:sSup>
        <m:r>
          <m:t>.</m:t>
        </m:r>
      </m:oMath>
      <w:r>
        <w:rPr>
          <w:rFonts w:ascii="Arial" w:hAnsi="Arial"/>
          <w:b w:val="0"/>
          <w:color w:val="000000"/>
          <w:sz w:val="20"/>
        </w:rPr>
        <w:t>. Since</w:t>
      </w:r>
      <w:r>
        <w:rPr>
          <w:rFonts w:ascii="Arial" w:hAnsi="Arial"/>
          <w:b w:val="0"/>
          <w:color w:val="000000"/>
          <w:sz w:val="20"/>
        </w:rPr>
        <w:t xml:space="preserve"> </w:t>
      </w:r>
      <m:oMath xmlns:mml="http://www.w3.org/1998/Math/MathML">
        <m:r>
          <m:t>4(2)+b=5,</m:t>
        </m:r>
      </m:oMath>
      <w:r>
        <w:rPr>
          <w:rFonts w:ascii="Arial" w:hAnsi="Arial"/>
          <w:b w:val="0"/>
          <w:color w:val="000000"/>
          <w:sz w:val="20"/>
        </w:rPr>
        <w:t>, it follows that</w:t>
      </w:r>
      <w:r>
        <w:rPr>
          <w:rFonts w:ascii="Arial" w:hAnsi="Arial"/>
          <w:b w:val="0"/>
          <w:color w:val="000000"/>
          <w:sz w:val="20"/>
        </w:rPr>
        <w:t xml:space="preserve"> </w:t>
      </w:r>
      <m:oMath xmlns:mml="http://www.w3.org/1998/Math/MathML">
        <m:r>
          <m:t>b=−3.</m:t>
        </m:r>
      </m:oMath>
      <w:r>
        <w:rPr>
          <w:rFonts w:ascii="Arial" w:hAnsi="Arial"/>
          <w:b w:val="0"/>
          <w:color w:val="000000"/>
          <w:sz w:val="20"/>
        </w:rPr>
        <w:t>. Thus, an</w:t>
      </w:r>
      <w:r>
        <w:br/>
      </w:r>
      <w:r>
        <w:rPr>
          <w:rFonts w:ascii="Arial" w:hAnsi="Arial"/>
          <w:b w:val="0"/>
          <w:color w:val="000000"/>
          <w:sz w:val="20"/>
        </w:rPr>
        <w:t>equation that defines the function f is</w:t>
      </w:r>
      <w:r>
        <w:rPr>
          <w:rFonts w:ascii="Arial" w:hAnsi="Arial"/>
          <w:b w:val="0"/>
          <w:color w:val="000000"/>
          <w:sz w:val="20"/>
        </w:rPr>
        <w:t xml:space="preserve"> </w:t>
      </w:r>
      <m:oMath xmlns:mml="http://www.w3.org/1998/Math/MathML">
        <m:r>
          <m:t>f(x)=</m:t>
        </m:r>
        <m:sSup>
          <m:e>
            <m:r>
              <m:t>a</m:t>
            </m:r>
          </m:e>
          <m:sup>
            <m:r>
              <m:t>4x−3</m:t>
            </m:r>
          </m:sup>
        </m:sSup>
        <m:r>
          <m:t>.</m:t>
        </m:r>
      </m:oMath>
      <w:r>
        <w:rPr>
          <w:rFonts w:ascii="Arial" w:hAnsi="Arial"/>
          <w:b w:val="0"/>
          <w:color w:val="000000"/>
          <w:sz w:val="20"/>
        </w:rPr>
        <w:t>. It follows that the value of k such that</w:t>
      </w:r>
      <w:r>
        <w:rPr>
          <w:rFonts w:ascii="Arial" w:hAnsi="Arial"/>
          <w:b w:val="0"/>
          <w:color w:val="000000"/>
          <w:sz w:val="20"/>
        </w:rPr>
        <w:t xml:space="preserve"> </w:t>
      </w:r>
      <m:oMath xmlns:mml="http://www.w3.org/1998/Math/MathML">
        <m:r>
          <m:t>f(k)=</m:t>
        </m:r>
        <m:sSup>
          <m:e>
            <m:r>
              <m:t>a</m:t>
            </m:r>
          </m:e>
          <m:sup>
            <m:r>
              <m:t>29</m:t>
            </m:r>
          </m:sup>
        </m:sSup>
      </m:oMath>
      <w:r>
        <w:rPr>
          <w:rFonts w:ascii="Arial" w:hAnsi="Arial"/>
          <w:b w:val="0"/>
          <w:color w:val="000000"/>
          <w:sz w:val="20"/>
        </w:rPr>
        <w:t xml:space="preserve"> </w:t>
      </w:r>
      <w:r>
        <w:rPr>
          <w:rFonts w:ascii="Arial" w:hAnsi="Arial"/>
          <w:b w:val="0"/>
          <w:color w:val="000000"/>
          <w:sz w:val="20"/>
        </w:rPr>
        <w:t>can be found by solving the</w:t>
      </w:r>
      <w:r>
        <w:br/>
      </w:r>
      <w:r>
        <w:rPr>
          <w:rFonts w:ascii="Arial" w:hAnsi="Arial"/>
          <w:b w:val="0"/>
          <w:color w:val="000000"/>
          <w:sz w:val="20"/>
        </w:rPr>
        <w:t>equation</w:t>
      </w:r>
      <w:r>
        <w:rPr>
          <w:rFonts w:ascii="Arial" w:hAnsi="Arial"/>
          <w:b w:val="0"/>
          <w:color w:val="000000"/>
          <w:sz w:val="20"/>
        </w:rPr>
        <w:t xml:space="preserve"> </w:t>
      </w:r>
      <m:oMath xmlns:mml="http://www.w3.org/1998/Math/MathML">
        <m:r>
          <m:t>4k−3=29,</m:t>
        </m:r>
      </m:oMath>
      <w:r>
        <w:rPr>
          <w:rFonts w:ascii="Arial" w:hAnsi="Arial"/>
          <w:b w:val="0"/>
          <w:color w:val="000000"/>
          <w:sz w:val="20"/>
        </w:rPr>
        <w:t>, which yields</w:t>
      </w:r>
      <w:r>
        <w:rPr>
          <w:rFonts w:ascii="Arial" w:hAnsi="Arial"/>
          <w:b w:val="0"/>
          <w:color w:val="000000"/>
          <w:sz w:val="20"/>
        </w:rPr>
        <w:t xml:space="preserve"> </w:t>
      </w:r>
      <m:oMath xmlns:mml="http://www.w3.org/1998/Math/MathML">
        <m:r>
          <m:t>k=8.</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5x+15</m:t>
        </m:r>
      </m:oMath>
      <w:r>
        <w:br/>
      </w:r>
      <w:r>
        <w:rPr>
          <w:rFonts w:ascii="Arial" w:hAnsi="Arial"/>
          <w:b w:val="0"/>
          <w:color w:val="000000"/>
          <w:sz w:val="20"/>
        </w:rPr>
        <w:t>Which of the following is equivalent to the given expression?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5(x+3)</m:t>
        </m:r>
      </m:oMath>
    </w:p>
    <w:p>
      <w:pPr>
        <w:spacing w:after="60" w:line="252" w:lineRule="auto"/>
        <w:ind w:left="317" w:hanging="317"/>
      </w:pPr>
      <w:r>
        <w:rPr>
          <w:rFonts w:ascii="Arial" w:hAnsi="Arial"/>
          <w:b w:val="0"/>
          <w:color w:val="000000"/>
          <w:sz w:val="20"/>
        </w:rPr>
        <w:t xml:space="preserve">Option B: </w:t>
      </w:r>
      <m:oMath xmlns:mml="http://www.w3.org/1998/Math/MathML">
        <m:r>
          <m:t>5(x+10)</m:t>
        </m:r>
      </m:oMath>
    </w:p>
    <w:p>
      <w:pPr>
        <w:spacing w:after="60" w:line="252" w:lineRule="auto"/>
        <w:ind w:left="317" w:hanging="317"/>
      </w:pPr>
      <w:r>
        <w:rPr>
          <w:rFonts w:ascii="Arial" w:hAnsi="Arial"/>
          <w:b w:val="0"/>
          <w:color w:val="000000"/>
          <w:sz w:val="20"/>
        </w:rPr>
        <w:t xml:space="preserve">Option C: </w:t>
      </w:r>
      <m:oMath xmlns:mml="http://www.w3.org/1998/Math/MathML">
        <m:r>
          <m:t>5(x+15)</m:t>
        </m:r>
      </m:oMath>
    </w:p>
    <w:p>
      <w:pPr>
        <w:spacing w:after="60" w:line="252" w:lineRule="auto"/>
        <w:ind w:left="317" w:hanging="317"/>
      </w:pPr>
      <w:r>
        <w:rPr>
          <w:rFonts w:ascii="Arial" w:hAnsi="Arial"/>
          <w:b w:val="0"/>
          <w:color w:val="000000"/>
          <w:sz w:val="20"/>
        </w:rPr>
        <w:t xml:space="preserve">Option D: </w:t>
      </w:r>
      <m:oMath xmlns:mml="http://www.w3.org/1998/Math/MathML">
        <m:r>
          <m:t>5(x+20)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Since is a factor of both terms,</w:t>
      </w:r>
      <w:r>
        <w:rPr>
          <w:rFonts w:ascii="Arial" w:hAnsi="Arial"/>
          <w:b w:val="0"/>
          <w:color w:val="000000"/>
          <w:sz w:val="20"/>
        </w:rPr>
        <w:t xml:space="preserve"> </w:t>
      </w:r>
      <m:oMath xmlns:mml="http://www.w3.org/1998/Math/MathML">
        <m:r>
          <m:t>3y</m:t>
        </m:r>
      </m:oMath>
      <w:r>
        <w:rPr>
          <w:rFonts w:ascii="Arial" w:hAnsi="Arial"/>
          <w:b w:val="0"/>
          <w:color w:val="000000"/>
          <w:sz w:val="20"/>
        </w:rPr>
        <w:t xml:space="preserve"> </w:t>
      </w:r>
      <w:r>
        <w:rPr>
          <w:rFonts w:ascii="Arial" w:hAnsi="Arial"/>
          <w:b w:val="0"/>
          <w:color w:val="000000"/>
          <w:sz w:val="20"/>
        </w:rPr>
        <w:t>and 15, the given expression can be factored and rewritten as</w:t>
      </w:r>
      <w:r>
        <w:rPr>
          <w:rFonts w:ascii="Arial" w:hAnsi="Arial"/>
          <w:b w:val="0"/>
          <w:color w:val="000000"/>
          <w:sz w:val="20"/>
        </w:rPr>
        <w:t xml:space="preserve"> </w:t>
      </w:r>
      <m:oMath xmlns:mml="http://www.w3.org/1998/Math/MathML">
        <m:r>
          <m:t>5(x+3)</m:t>
        </m:r>
      </m:oMath>
      <w:r>
        <w:rPr>
          <w:rFonts w:ascii="Arial" w:hAnsi="Arial"/>
          <w:b w:val="0"/>
          <w:color w:val="000000"/>
          <w:sz w:val="20"/>
        </w:rPr>
        <w:t>.</w:t>
      </w:r>
      <w:r>
        <w:br/>
      </w:r>
      <m:oMath xmlns:mml="http://www.w3.org/1998/Math/MathML">
        <m:sSup>
          <m:e>
            <m:r>
              <m:t/>
            </m:r>
          </m:e>
          <m:sup>
            <m:r>
              <m:t>.5</m:t>
            </m:r>
          </m:sup>
        </m:sSup>
      </m:oMath>
      <w:r>
        <w:br/>
      </w:r>
      <w:r>
        <w:rPr>
          <w:rFonts w:ascii="Arial" w:hAnsi="Arial"/>
          <w:b w:val="0"/>
          <w:color w:val="000000"/>
          <w:sz w:val="20"/>
        </w:rPr>
        <w:t>Choice B is incorrect and may result from subtracting 5 from the constant when factoring 5 from the given expression. Choice C is incorrect and</w:t>
      </w:r>
      <w:r>
        <w:br/>
      </w:r>
      <w:r>
        <w:rPr>
          <w:rFonts w:ascii="Arial" w:hAnsi="Arial"/>
          <w:b w:val="0"/>
          <w:color w:val="000000"/>
          <w:sz w:val="20"/>
        </w:rPr>
        <w:t>may result from factoring 5 from only the first term, not both terms, of the given expression. Choice D is incorrect and may result from adding 5</w:t>
      </w:r>
      <w:r>
        <w:br/>
      </w:r>
      <w:r>
        <w:rPr>
          <w:rFonts w:ascii="Arial" w:hAnsi="Arial"/>
          <w:b w:val="0"/>
          <w:color w:val="000000"/>
          <w:sz w:val="20"/>
        </w:rPr>
        <w:t>to the constant when factoring 5 from the given expression.</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x</m:t>
            </m:r>
          </m:e>
          <m:sup>
            <m:r>
              <m:t>2</m:t>
            </m:r>
          </m:sup>
        </m:sSup>
      </m:oMath>
      <m:oMath xmlns:mml="http://www.w3.org/1998/Math/MathML">
        <m:r>
          <m:t>2x+22</m:t>
        </m:r>
      </m:oMath>
      <w:r>
        <w:br/>
      </w:r>
      <w:r>
        <w:rPr>
          <w:rFonts w:ascii="Arial" w:hAnsi="Arial"/>
          <w:b w:val="0"/>
          <w:color w:val="000000"/>
          <w:sz w:val="20"/>
        </w:rPr>
        <w:t>The area of a triangle is equal to square centimeters. The length of the base of the triangle is centimeters, and the height of the</w:t>
      </w:r>
      <w:r>
        <w:br/>
      </w:r>
      <m:oMath xmlns:mml="http://www.w3.org/1998/Math/MathML">
        <m:r>
          <m:t>x−10</m:t>
        </m:r>
      </m:oMath>
      <m:oMath xmlns:mml="http://www.w3.org/1998/Math/MathML">
        <m:r>
          <m:t>x</m:t>
        </m:r>
      </m:oMath>
      <w:r>
        <w:br/>
      </w:r>
      <w:r>
        <w:rPr>
          <w:rFonts w:ascii="Arial" w:hAnsi="Arial"/>
          <w:b w:val="0"/>
          <w:color w:val="000000"/>
          <w:sz w:val="20"/>
        </w:rPr>
        <w:t>triangle is centimeters.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110</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The area of a triangle is equal to one half of the product of the length of the base of the triangle and the height of the</w:t>
      </w:r>
      <w:r>
        <w:br/>
      </w:r>
      <m:oMath xmlns:mml="http://www.w3.org/1998/Math/MathML">
        <m:r>
          <m:t>2x+22</m:t>
        </m:r>
      </m:oMath>
      <m:oMath xmlns:mml="http://www.w3.org/1998/Math/MathML">
        <m:r>
          <m:t>x−10</m:t>
        </m:r>
      </m:oMath>
      <w:r>
        <w:br/>
      </w:r>
      <w:r>
        <w:rPr>
          <w:rFonts w:ascii="Arial" w:hAnsi="Arial"/>
          <w:b w:val="0"/>
          <w:color w:val="000000"/>
          <w:sz w:val="20"/>
        </w:rPr>
        <w:t>triangle. It's given that the length of the base of the triangle is centimeters and the height of the triangle is centimeters;</w:t>
      </w:r>
      <w:r>
        <w:br/>
      </w:r>
      <m:oMath xmlns:mml="http://www.w3.org/1998/Math/MathML">
        <m:f>
          <m:fPr>
            <m:type m:val="bar"/>
          </m:fPr>
          <m:num>
            <m:r>
              <m:t>1</m:t>
            </m:r>
          </m:num>
          <m:den>
            <m:r>
              <m:t>2</m:t>
            </m:r>
          </m:den>
        </m:f>
        <m:r>
          <m:t>(2x+22)(x−10)</m:t>
        </m:r>
      </m:oMath>
      <m:oMath xmlns:mml="http://www.w3.org/1998/Math/MathML">
        <m:r>
          <m:t>,</m:t>
        </m:r>
        <m:sSup>
          <m:e>
            <m:r>
              <m:t>x</m:t>
            </m:r>
          </m:e>
          <m:sup>
            <m:r>
              <m:t>2</m:t>
            </m:r>
          </m:sup>
        </m:sSup>
      </m:oMath>
      <w:r>
        <w:br/>
      </w:r>
      <w:r>
        <w:rPr>
          <w:rFonts w:ascii="Arial" w:hAnsi="Arial"/>
          <w:b w:val="0"/>
          <w:color w:val="000000"/>
          <w:sz w:val="20"/>
        </w:rPr>
        <w:t>therefore, its area is square centimeters. It's also given that the area of the triangle is equal to square centimeters.</w:t>
      </w:r>
      <w:r>
        <w:br/>
      </w:r>
      <m:oMath xmlns:mml="http://www.w3.org/1998/Math/MathML">
        <m:f>
          <m:fPr>
            <m:type m:val="bar"/>
          </m:fPr>
          <m:num>
            <m:argPr>
              <m:scrLvl m:val="0"/>
            </m:argPr>
            <m:r>
              <m:t>1</m:t>
            </m:r>
          </m:num>
          <m:den>
            <m:argPr>
              <m:scrLvl m:val="0"/>
            </m:argPr>
            <m:r>
              <m:t>2</m:t>
            </m:r>
          </m:den>
        </m:f>
        <m:r>
          <m:t>(2x+22)(x−10)=</m:t>
        </m:r>
        <m:sSup>
          <m:e>
            <m:argPr>
              <m:scrLvl m:val="0"/>
            </m:argPr>
            <m:r>
              <m:t>x</m:t>
            </m:r>
          </m:e>
          <m:sup>
            <m:argPr>
              <m:scrLvl m:val="0"/>
            </m:argPr>
            <m:r>
              <m:t>2</m:t>
            </m:r>
          </m:sup>
        </m:sSup>
        <m:r>
          <m:t>.</m:t>
        </m:r>
      </m:oMath>
      <m:oMath xmlns:mml="http://www.w3.org/1998/Math/MathML">
        <m:r>
          <m:t>(x+11)(x−10)=</m:t>
        </m:r>
        <m:sSup>
          <m:e>
            <m:r>
              <m:t>x</m:t>
            </m:r>
          </m:e>
          <m:sup>
            <m:r>
              <m:t>2</m:t>
            </m:r>
          </m:sup>
        </m:sSup>
        <m:r>
          <m:t>,or</m:t>
        </m:r>
        <m:sSup>
          <m:e>
            <m:r>
              <m:t>x</m:t>
            </m:r>
          </m:e>
          <m:sup>
            <m:r>
              <m:t>2</m:t>
            </m:r>
          </m:sup>
        </m:sSup>
        <m:r>
          <m:t>+x−110=</m:t>
        </m:r>
        <m:sSup>
          <m:e>
            <m:r>
              <m:t>x</m:t>
            </m:r>
          </m:e>
          <m:sup>
            <m:r>
              <m:t>2</m:t>
            </m:r>
          </m:sup>
        </m:sSup>
        <m:r>
          <m:t>.</m:t>
        </m:r>
      </m:oMath>
      <w:r>
        <w:br/>
      </w:r>
      <w:r>
        <w:rPr>
          <w:rFonts w:ascii="Arial" w:hAnsi="Arial"/>
          <w:b w:val="0"/>
          <w:color w:val="000000"/>
          <w:sz w:val="20"/>
        </w:rPr>
        <w:t>Therefore, it follows that. This equation can be rewritten as.</w:t>
      </w:r>
      <w:r>
        <w:br/>
      </w:r>
      <m:oMath xmlns:mml="http://www.w3.org/1998/Math/MathML">
        <m:sSup>
          <m:e>
            <m:r>
              <m:t>x</m:t>
            </m:r>
          </m:e>
          <m:sup>
            <m:r>
              <m:t>2</m:t>
            </m:r>
          </m:sup>
        </m:sSup>
      </m:oMath>
      <m:oMath xmlns:mml="http://www.w3.org/1998/Math/MathML">
        <m:r>
          <m:t>x−110=0.</m:t>
        </m:r>
      </m:oMath>
      <m:oMath xmlns:mml="http://www.w3.org/1998/Math/MathML">
        <m:r>
          <m:t>λ:x=110.</m:t>
        </m:r>
      </m:oMath>
      <w:r>
        <w:br/>
      </w:r>
      <w:r>
        <w:rPr>
          <w:rFonts w:ascii="Arial" w:hAnsi="Arial"/>
          <w:b w:val="0"/>
          <w:color w:val="000000"/>
          <w:sz w:val="20"/>
        </w:rPr>
        <w:t>Subtracting from both sides of this equation yields. Adding to both sides of this equation yields. Therefore, the</w:t>
      </w:r>
      <w:r>
        <w:br/>
      </w:r>
      <w:r>
        <w:rPr>
          <w:rFonts w:ascii="Arial" w:hAnsi="Arial"/>
          <w:b w:val="0"/>
          <w:color w:val="000000"/>
          <w:sz w:val="20"/>
        </w:rPr>
        <w:t>value of is.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g</m:t>
        </m:r>
      </m:oMath>
      <m:oMath xmlns:mml="http://www.w3.org/1998/Math/MathML">
        <m:r>
          <m:t>h</m:t>
        </m:r>
      </m:oMath>
      <m:oMath xmlns:mml="http://www.w3.org/1998/Math/MathML">
        <m:r>
          <m:t>x≥0.</m:t>
        </m:r>
      </m:oMath>
      <w:r>
        <w:br/>
      </w:r>
      <w:r>
        <w:rPr>
          <w:rFonts w:ascii="Arial" w:hAnsi="Arial"/>
          <w:b w:val="0"/>
          <w:color w:val="000000"/>
          <w:sz w:val="20"/>
        </w:rPr>
        <w:t>The functions and are defined by the given equations, where. Which of the following equations displays, as a constant or coefficient,</w:t>
      </w:r>
      <w:r>
        <w:br/>
      </w:r>
      <m:oMath xmlns:mml="http://www.w3.org/1998/Math/MathML">
        <m:r>
          <m:t>x≥0</m:t>
        </m:r>
      </m:oMath>
      <w:r>
        <w:br/>
      </w:r>
      <w:r>
        <w:rPr>
          <w:rFonts w:ascii="Arial" w:hAnsi="Arial"/>
          <w:b w:val="0"/>
          <w:color w:val="000000"/>
          <w:sz w:val="20"/>
        </w:rPr>
        <w:t>the minimum value of the function it defines, where?</w:t>
      </w:r>
      <w:r>
        <w:br/>
      </w:r>
      <w:r>
        <w:rPr>
          <w:rFonts w:ascii="Arial" w:hAnsi="Arial"/>
          <w:b w:val="0"/>
          <w:color w:val="000000"/>
          <w:sz w:val="20"/>
        </w:rPr>
        <w:t>I.</w:t>
      </w:r>
      <w:r>
        <w:br/>
      </w:r>
      <m:oMath xmlns:mml="http://www.w3.org/1998/Math/MathML">
        <m:r>
          <m:t>…h(x)=18(1.4</m:t>
        </m:r>
        <m:sSup>
          <m:e>
            <m:r>
              <m:t>)</m:t>
            </m:r>
          </m:e>
          <m:sup>
            <m:r>
              <m:t>x+4</m:t>
            </m:r>
          </m:sup>
        </m:sSup>
      </m:oMath>
      <w:r>
        <w:br/>
      </w:r>
      <w:r>
        <w:rPr>
          <w:rFonts w:ascii="Arial" w:hAnsi="Arial"/>
          <w:b w:val="0"/>
          <w:color w:val="000000"/>
          <w:sz w:val="20"/>
        </w:rPr>
        <w:t>II.</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I only</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II only</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 and II</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Neither I nor II</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f(x)=a(b</m:t>
        </m:r>
        <m:sSup>
          <m:e>
            <m:r>
              <m:t>)</m:t>
            </m:r>
          </m:e>
          <m:sup>
            <m:r>
              <m:t>x+h</m:t>
            </m:r>
          </m:sup>
        </m:sSup>
        <m:r>
          <m:t>,</m:t>
        </m:r>
      </m:oMath>
      <m:oMath xmlns:mml="http://www.w3.org/1998/Math/MathML">
        <m:r>
          <m:t>a,b,</m:t>
        </m:r>
      </m:oMath>
      <m:oMath xmlns:mml="http://www.w3.org/1998/Math/MathML">
        <m:r>
          <m:t>h</m:t>
        </m:r>
      </m:oMath>
      <m:oMath xmlns:mml="http://www.w3.org/1998/Math/MathML">
        <m:r>
          <m:t>|x≥0,</m:t>
        </m:r>
      </m:oMath>
      <w:r>
        <w:br/>
      </w:r>
      <w:r>
        <w:rPr>
          <w:rFonts w:ascii="Arial" w:hAnsi="Arial"/>
          <w:b w:val="0"/>
          <w:color w:val="000000"/>
          <w:sz w:val="20"/>
        </w:rPr>
        <w:t>Choice D is correct. A function defined by an equation in the form, where and are positive constants and has a</w:t>
      </w:r>
      <w:r>
        <w:br/>
      </w:r>
      <m:oMath xmlns:mml="http://www.w3.org/1998/Math/MathML">
        <m:r>
          <m:t>f(0).</m:t>
        </m:r>
      </m:oMath>
      <m:oMath xmlns:mml="http://www.w3.org/1998/Math/MathML">
        <m:r>
          <m:t>g</m:t>
        </m:r>
      </m:oMath>
      <m:oMath xmlns:mml="http://www.w3.org/1998/Math/MathML">
        <m:r>
          <m:t>g(x)=18(1.16)(1.4</m:t>
        </m:r>
        <m:sSup>
          <m:e>
            <m:r>
              <m:t>)</m:t>
            </m:r>
          </m:e>
          <m:sup>
            <m:r>
              <m:t>x+2</m:t>
            </m:r>
          </m:sup>
        </m:sSup>
        <m:r>
          <m:t>.</m:t>
        </m:r>
      </m:oMath>
      <m:oMath xmlns:mml="http://www.w3.org/1998/Math/MathML">
        <m:r>
          <m:t>·g(x)=20.88(1.4</m:t>
        </m:r>
        <m:sSup>
          <m:e>
            <m:r>
              <m:t>)</m:t>
            </m:r>
          </m:e>
          <m:sup>
            <m:r>
              <m:t>x+2</m:t>
            </m:r>
          </m:sup>
        </m:sSup>
        <m:r>
          <m:t>.</m:t>
        </m:r>
      </m:oMath>
      <w:r>
        <w:br/>
      </w:r>
      <w:r>
        <w:rPr>
          <w:rFonts w:ascii="Arial" w:hAnsi="Arial"/>
          <w:b w:val="0"/>
          <w:color w:val="000000"/>
          <w:sz w:val="20"/>
        </w:rPr>
        <w:t>minimum value of. It's given that function is defined by, which is equivalent to.</w:t>
      </w:r>
      <w:r>
        <w:br/>
      </w:r>
      <m:oMath xmlns:mml="http://www.w3.org/1998/Math/MathML">
        <m:r>
          <m:t>g(0)=20.88(1.4</m:t>
        </m:r>
        <m:sSup>
          <m:e>
            <m:r>
              <m:t>)</m:t>
            </m:r>
          </m:e>
          <m:sup>
            <m:acc>
              <m:accPr>
                <m:chr m:val="―"/>
              </m:accPr>
              <m:e>
                <m:r>
                  <m:t>0+2</m:t>
                </m:r>
              </m:e>
            </m:acc>
          </m:sup>
        </m:sSup>
        <m:r>
          <m:t>,</m:t>
        </m:r>
        <m:r>
          <m:rPr>
            <m:sty m:val="p"/>
          </m:rPr>
          <m:t>or</m:t>
        </m:r>
        <m:r>
          <m:t>g(0)=40.9248.</m:t>
        </m:r>
      </m:oMath>
      <m:oMath xmlns:mml="http://www.w3.org/1998/Math/MathML">
        <m:r>
          <m:t>g(x)</m:t>
        </m:r>
      </m:oMath>
      <w:r>
        <w:br/>
      </w:r>
      <w:r>
        <w:rPr>
          <w:rFonts w:ascii="Arial" w:hAnsi="Arial"/>
          <w:b w:val="0"/>
          <w:color w:val="000000"/>
          <w:sz w:val="20"/>
        </w:rPr>
        <w:t>Substituting for in this equation yields. Therefore, the minimum value of is, so</w:t>
      </w:r>
      <w:r>
        <w:br/>
      </w:r>
      <m:oMath xmlns:mml="http://www.w3.org/1998/Math/MathML">
        <m:r>
          <m:t>g(x)=18(1.16)(1.4</m:t>
        </m:r>
        <m:sSup>
          <m:e>
            <m:r>
              <m:t>)</m:t>
            </m:r>
          </m:e>
          <m:sup>
            <m:r>
              <m:t>x+2</m:t>
            </m:r>
          </m:sup>
        </m:sSup>
      </m:oMath>
      <m:oMath xmlns:mml="http://www.w3.org/1998/Math/MathML">
        <m:r>
          <m:t>h</m:t>
        </m:r>
      </m:oMath>
      <m:oMath xmlns:mml="http://www.w3.org/1998/Math/MathML">
        <m:r>
          <m:t>h(x)</m:t>
        </m:r>
      </m:oMath>
      <w:r>
        <w:br/>
      </w:r>
      <w:r>
        <w:rPr>
          <w:rFonts w:ascii="Arial" w:hAnsi="Arial"/>
          <w:b w:val="0"/>
          <w:color w:val="000000"/>
          <w:sz w:val="20"/>
        </w:rPr>
        <w:t>doesn't display its minimum value as a constant or coefficient. It's also given that function is defined by</w:t>
      </w:r>
      <w:r>
        <w:br/>
      </w:r>
      <m:oMath xmlns:mml="http://www.w3.org/1998/Math/MathML">
        <m:r>
          <m:t>=</m:t>
        </m:r>
        <m:limUpp>
          <m:e>
            <m:r>
              <m:t>18(1.4</m:t>
            </m:r>
            <m:sSup>
              <m:e>
                <m:r>
                  <m:t>)</m:t>
                </m:r>
              </m:e>
              <m:sup>
                <m:r>
                  <m:rPr>
                    <m:sty m:val="b"/>
                  </m:rPr>
                  <m:t>x</m:t>
                </m:r>
                <m:r>
                  <m:t>+4</m:t>
                </m:r>
              </m:sup>
            </m:sSup>
          </m:e>
          <m:lim>
            <m:r>
              <m:t>˙</m:t>
            </m:r>
          </m:lim>
        </m:limUpp>
        <m:r>
          <m:t>.</m:t>
        </m:r>
      </m:oMath>
      <m:oMath xmlns:mml="http://www.w3.org/1998/Math/MathML">
        <m:r>
          <m:t>o</m:t>
        </m:r>
      </m:oMath>
      <m:oMath xmlns:mml="http://www.w3.org/1998/Math/MathML">
        <m:r>
          <m:t>h(0)=18(1.4</m:t>
        </m:r>
        <m:sSup>
          <m:e>
            <m:r>
              <m:t>)</m:t>
            </m:r>
          </m:e>
          <m:sup>
            <m:r>
              <m:t>0+4</m:t>
            </m:r>
          </m:sup>
        </m:sSup>
        <m:r>
          <m:t>,</m:t>
        </m:r>
        <m:r>
          <m:rPr>
            <m:sty m:val="p"/>
          </m:rPr>
          <m:t>or</m:t>
        </m:r>
        <m:r>
          <m:t>h(0)=69.1488.</m:t>
        </m:r>
      </m:oMath>
      <m:oMath xmlns:mml="http://www.w3.org/1998/Math/MathML">
        <m:r>
          <m:t>h(x)</m:t>
        </m:r>
      </m:oMath>
      <w:r>
        <w:br/>
      </w:r>
      <w:r>
        <w:rPr>
          <w:rFonts w:ascii="Arial" w:hAnsi="Arial"/>
          <w:b w:val="0"/>
          <w:color w:val="000000"/>
          <w:sz w:val="20"/>
        </w:rPr>
        <w:t>. Substituting for in this equation yields. Therefore, the minimum value of is</w:t>
      </w:r>
      <w:r>
        <w:br/>
      </w:r>
      <m:oMath xmlns:mml="http://www.w3.org/1998/Math/MathML">
        <m:r>
          <m:t>h(x)=18(1.4</m:t>
        </m:r>
        <m:sSup>
          <m:e>
            <m:r>
              <m:t>)</m:t>
            </m:r>
          </m:e>
          <m:sup>
            <m:r>
              <m:t>x+4</m:t>
            </m:r>
          </m:sup>
        </m:sSup>
      </m:oMath>
      <w:r>
        <w:br/>
      </w:r>
      <w:r>
        <w:rPr>
          <w:rFonts w:ascii="Arial" w:hAnsi="Arial"/>
          <w:b w:val="0"/>
          <w:color w:val="000000"/>
          <w:sz w:val="20"/>
        </w:rPr>
        <w:t>, so doesn't display its minimum value as a constant or coefficient. Therefore, neither I nor II displays, as a</w:t>
      </w:r>
      <w:r>
        <w:br/>
      </w:r>
      <m:oMath xmlns:mml="http://www.w3.org/1998/Math/MathML">
        <m:r>
          <m:t>x≥0.</m:t>
        </m:r>
      </m:oMath>
      <w:r>
        <w:br/>
      </w:r>
      <w:r>
        <w:rPr>
          <w:rFonts w:ascii="Arial" w:hAnsi="Arial"/>
          <w:b w:val="0"/>
          <w:color w:val="000000"/>
          <w:sz w:val="20"/>
        </w:rPr>
        <w:t>constant or coefficient, the minimum value of the function it defines, where.</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sSup>
          <m:e>
            <m:r>
              <m:t/>
            </m:r>
          </m:e>
          <m:sup>
            <m:r>
              <m:rPr>
                <m:nor/>
              </m:rPr>
              <m:t> c </m:t>
            </m:r>
          </m:sup>
        </m:sSup>
      </m:oMath>
      <w:r>
        <w:br/>
      </w:r>
      <w:r>
        <w:rPr>
          <w:rFonts w:ascii="Arial" w:hAnsi="Arial"/>
          <w:b w:val="0"/>
          <w:color w:val="000000"/>
          <w:sz w:val="20"/>
        </w:rPr>
        <w:t>Choice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(x−11y)(2x−3y)−12y(−2x+3y)</m:t>
        </m:r>
      </m:oMath>
      <w:r>
        <w:br/>
      </w:r>
      <w:r>
        <w:rPr>
          <w:rFonts w:ascii="Arial" w:hAnsi="Arial"/>
          <w:b w:val="0"/>
          <w:color w:val="000000"/>
          <w:sz w:val="20"/>
        </w:rPr>
        <w:t>Which of the following is equivalent to the expression above?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x−23y</m:t>
        </m:r>
      </m:oMath>
    </w:p>
    <w:p>
      <w:pPr>
        <w:spacing w:after="60" w:line="252" w:lineRule="auto"/>
        <w:ind w:left="317" w:hanging="317"/>
      </w:pPr>
      <w:r>
        <w:rPr>
          <w:rFonts w:ascii="Arial" w:hAnsi="Arial"/>
          <w:b w:val="0"/>
          <w:color w:val="000000"/>
          <w:sz w:val="20"/>
        </w:rPr>
        <w:t xml:space="preserve">Option B: </w:t>
      </w:r>
      <m:oMath xmlns:mml="http://www.w3.org/1998/Math/MathML">
        <m:r>
          <m:t>2</m:t>
        </m:r>
        <m:sSup>
          <m:e>
            <m:r>
              <m:t>x</m:t>
            </m:r>
          </m:e>
          <m:sup>
            <m:r>
              <m:t>2</m:t>
            </m:r>
          </m:sup>
        </m:sSup>
        <m:r>
          <m:t>−</m:t>
        </m:r>
        <m:r>
          <m:t>xy</m:t>
        </m:r>
        <m:r>
          <m:t>−</m:t>
        </m:r>
        <m:r>
          <m:t>3</m:t>
        </m:r>
        <m:sSup>
          <m:e>
            <m:r>
              <m:t>y</m:t>
            </m:r>
          </m:e>
          <m:sup>
            <m:r>
              <m:t>2</m:t>
            </m:r>
          </m:sup>
        </m:sSup>
      </m:oMath>
    </w:p>
    <w:p>
      <w:pPr>
        <w:spacing w:after="60" w:line="252" w:lineRule="auto"/>
        <w:ind w:left="317" w:hanging="317"/>
      </w:pPr>
      <w:r>
        <w:rPr>
          <w:rFonts w:ascii="Arial" w:hAnsi="Arial"/>
          <w:b w:val="0"/>
          <w:color w:val="000000"/>
          <w:sz w:val="20"/>
        </w:rPr>
        <w:t xml:space="preserve">Option C: </w:t>
      </w:r>
      <m:oMath xmlns:mml="http://www.w3.org/1998/Math/MathML">
        <m:r>
          <m:t>2</m:t>
        </m:r>
        <m:sSup>
          <m:e>
            <m:r>
              <m:t>x</m:t>
            </m:r>
          </m:e>
          <m:sup>
            <m:r>
              <m:t>2</m:t>
            </m:r>
          </m:sup>
        </m:sSup>
        <m:r>
          <m:t>+</m:t>
        </m:r>
        <m:r>
          <m:t>24xy</m:t>
        </m:r>
        <m:r>
          <m:t>+</m:t>
        </m:r>
        <m:r>
          <m:t>36</m:t>
        </m:r>
        <m:sSup>
          <m:e>
            <m:r>
              <m:t>y</m:t>
            </m:r>
          </m:e>
          <m:sup>
            <m:r>
              <m:t>2</m:t>
            </m:r>
          </m:sup>
        </m:sSup>
      </m:oMath>
    </w:p>
    <w:p>
      <w:pPr>
        <w:spacing w:after="60" w:line="252" w:lineRule="auto"/>
        <w:ind w:left="317" w:hanging="317"/>
      </w:pPr>
      <w:r>
        <w:rPr>
          <w:rFonts w:ascii="Arial" w:hAnsi="Arial"/>
          <w:b w:val="0"/>
          <w:color w:val="000000"/>
          <w:sz w:val="20"/>
        </w:rPr>
        <w:t xml:space="preserve">Option D: </w:t>
      </w:r>
      <m:oMath xmlns:mml="http://www.w3.org/1998/Math/MathML">
        <m:r>
          <m:t>2</m:t>
        </m:r>
        <m:sSup>
          <m:e>
            <m:r>
              <m:t>x</m:t>
            </m:r>
          </m:e>
          <m:sup>
            <m:r>
              <m:t>2</m:t>
            </m:r>
          </m:sup>
        </m:sSup>
        <m:r>
          <m:t>−</m:t>
        </m:r>
        <m:r>
          <m:t>49xy</m:t>
        </m:r>
        <m:r>
          <m:t>+</m:t>
        </m:r>
        <m:r>
          <m:t>69</m:t>
        </m:r>
        <m:sSup>
          <m:e>
            <m:r>
              <m:t>y</m:t>
            </m:r>
          </m:e>
          <m:sup>
            <m:r>
              <m:t>2</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(x−11y)(2x−3y)−12y(−2x+3y),</m:t>
        </m:r>
      </m:oMath>
      <m:oMath xmlns:mml="http://www.w3.org/1998/Math/MathML">
        <m:r>
          <m:t>μ=2</m:t>
        </m:r>
        <m:sSup>
          <m:e>
            <m:r>
              <m:t>x</m:t>
            </m:r>
          </m:e>
          <m:sup>
            <m:r>
              <m:t>2</m:t>
            </m:r>
          </m:sup>
        </m:sSup>
        <m:r>
          <m:t>−22xy−3xy+33</m:t>
        </m:r>
        <m:sSup>
          <m:e>
            <m:r>
              <m:t>y</m:t>
            </m:r>
          </m:e>
          <m:sup>
            <m:r>
              <m:t>2</m:t>
            </m:r>
          </m:sup>
        </m:sSup>
        <m:r>
          <m:t>+24xy−36</m:t>
        </m:r>
        <m:sSup>
          <m:e>
            <m:r>
              <m:t>y</m:t>
            </m:r>
          </m:e>
          <m:sup>
            <m:r>
              <m:t>2</m:t>
            </m:r>
          </m:sup>
        </m:sSup>
        <m:r>
          <m:t>.</m:t>
        </m:r>
      </m:oMath>
      <w:r>
        <w:br/>
      </w:r>
      <w:r>
        <w:rPr>
          <w:rFonts w:ascii="Arial" w:hAnsi="Arial"/>
          <w:b w:val="0"/>
          <w:color w:val="000000"/>
          <w:sz w:val="20"/>
        </w:rPr>
        <w:t>Choice B is correct. Expanding all terms yields which is equivalent to.</w:t>
      </w:r>
      <w:r>
        <w:br/>
      </w:r>
      <m:oMath xmlns:mml="http://www.w3.org/1998/Math/MathML">
        <m:r>
          <m:t>2</m:t>
        </m:r>
        <m:sSup>
          <m:e>
            <m:r>
              <m:t>x</m:t>
            </m:r>
          </m:e>
          <m:sup>
            <m:r>
              <m:t>2</m:t>
            </m:r>
          </m:sup>
        </m:sSup>
        <m:r>
          <m:t>−xy−3</m:t>
        </m:r>
        <m:sSup>
          <m:e>
            <m:r>
              <m:t>y</m:t>
            </m:r>
          </m:e>
          <m:sup>
            <m:r>
              <m:t>2</m:t>
            </m:r>
          </m:sup>
        </m:sSup>
        <m:r>
          <m:t>.</m:t>
        </m:r>
      </m:oMath>
      <w:r>
        <w:br/>
      </w:r>
      <w:r>
        <w:rPr>
          <w:rFonts w:ascii="Arial" w:hAnsi="Arial"/>
          <w:b w:val="0"/>
          <w:color w:val="000000"/>
          <w:sz w:val="20"/>
        </w:rPr>
        <w:t>Combining like terms gives.</w:t>
      </w:r>
      <w:r>
        <w:br/>
      </w:r>
      <w:r>
        <w:rPr>
          <w:rFonts w:ascii="Arial" w:hAnsi="Arial"/>
          <w:b w:val="0"/>
          <w:color w:val="000000"/>
          <w:sz w:val="20"/>
        </w:rPr>
        <w:t>Choice A is incorrect and may be the result of using the sums of the coefficients of the existing x and y terms as the coefficients of the x and y</w:t>
      </w:r>
      <w:r>
        <w:br/>
      </w:r>
      <w:r>
        <w:rPr>
          <w:rFonts w:ascii="Arial" w:hAnsi="Arial"/>
          <w:b w:val="0"/>
          <w:color w:val="000000"/>
          <w:sz w:val="20"/>
        </w:rPr>
        <w:t>terms in the new expressions. Choice C is incorrect and may be the result of incorrectly combining like terms. Choice D is incorrect and may be</w:t>
      </w:r>
      <w:r>
        <w:br/>
      </w:r>
      <w:r>
        <w:rPr>
          <w:rFonts w:ascii="Arial" w:hAnsi="Arial"/>
          <w:b w:val="0"/>
          <w:color w:val="000000"/>
          <w:sz w:val="20"/>
        </w:rPr>
        <w:t>the result of using the incorrect sign in front of the 12y term.</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w:t>
      </w:r>
      <w:r>
        <w:rPr>
          <w:rFonts w:ascii="Arial" w:hAnsi="Arial"/>
          <w:b w:val="0"/>
          <w:color w:val="000000"/>
          <w:sz w:val="20"/>
        </w:rPr>
        <w:t xml:space="preserve"> </w:t>
      </w:r>
      <m:oMath xmlns:mml="http://www.w3.org/1998/Math/MathML">
        <m:r>
          <m:t>(x+5</m:t>
        </m:r>
        <m:sSup>
          <m:e>
            <m:r>
              <m:t>)</m:t>
            </m:r>
          </m:e>
          <m:sup>
            <m:r>
              <m:t>2</m:t>
            </m:r>
          </m:sup>
        </m:sSup>
        <m:r>
          <m:t>=4,</m:t>
        </m:r>
      </m:oMath>
      <w:r>
        <w:rPr>
          <w:rFonts w:ascii="Arial" w:hAnsi="Arial"/>
          <w:b w:val="0"/>
          <w:color w:val="000000"/>
          <w:sz w:val="20"/>
        </w:rPr>
        <w:t>, which of the following is a possible value of x?</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w:t>
      </w:r>
    </w:p>
    <w:p>
      <w:pPr>
        <w:spacing w:after="60" w:line="252" w:lineRule="auto"/>
        <w:ind w:left="317" w:hanging="317"/>
      </w:pPr>
      <w:r>
        <w:rPr>
          <w:rFonts w:ascii="Arial" w:hAnsi="Arial"/>
          <w:b w:val="0"/>
          <w:color w:val="000000"/>
          <w:sz w:val="20"/>
        </w:rPr>
        <w:t xml:space="preserve">Option B: </w:t>
      </w:r>
      <m:oMath xmlns:mml="http://www.w3.org/1998/Math/MathML">
        <m:r>
          <m:t>−1</m:t>
        </m:r>
      </m:oMath>
    </w:p>
    <w:p>
      <w:pPr>
        <w:spacing w:after="60" w:line="252" w:lineRule="auto"/>
        <w:ind w:left="317" w:hanging="317"/>
      </w:pPr>
      <w:r>
        <w:rPr>
          <w:rFonts w:ascii="Arial" w:hAnsi="Arial"/>
          <w:b w:val="0"/>
          <w:color w:val="000000"/>
          <w:sz w:val="20"/>
        </w:rPr>
        <w:t xml:space="preserve">Option C: </w:t>
      </w:r>
      <m:oMath xmlns:mml="http://www.w3.org/1998/Math/MathML">
        <m:r>
          <m:t>−2</m:t>
        </m:r>
      </m:oMath>
    </w:p>
    <w:p>
      <w:pPr>
        <w:spacing w:after="60" w:line="252" w:lineRule="auto"/>
        <w:ind w:left="317" w:hanging="317"/>
      </w:pPr>
      <w:r>
        <w:rPr>
          <w:rFonts w:ascii="Arial" w:hAnsi="Arial"/>
          <w:b w:val="0"/>
          <w:color w:val="000000"/>
          <w:sz w:val="20"/>
        </w:rPr>
        <w:t xml:space="preserve">Option D: </w:t>
      </w:r>
      <m:oMath xmlns:mml="http://www.w3.org/1998/Math/MathML">
        <m:r>
          <m:t>−3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If</w:t>
      </w:r>
      <w:r>
        <w:rPr>
          <w:rFonts w:ascii="Arial" w:hAnsi="Arial"/>
          <w:b w:val="0"/>
          <w:color w:val="000000"/>
          <w:sz w:val="20"/>
        </w:rPr>
        <w:t xml:space="preserve"> </w:t>
      </w:r>
      <m:oMath xmlns:mml="http://www.w3.org/1998/Math/MathML">
        <m:r>
          <m:t>(x+5</m:t>
        </m:r>
        <m:sSup>
          <m:e>
            <m:r>
              <m:t>)</m:t>
            </m:r>
          </m:e>
          <m:sup>
            <m:r>
              <m:t>2</m:t>
            </m:r>
          </m:sup>
        </m:sSup>
        <m:r>
          <m:t>=4,</m:t>
        </m:r>
      </m:oMath>
      <w:r>
        <w:rPr>
          <w:rFonts w:ascii="Arial" w:hAnsi="Arial"/>
          <w:b w:val="0"/>
          <w:color w:val="000000"/>
          <w:sz w:val="20"/>
        </w:rPr>
        <w:t>, then taking the square root of each side of the equation gives</w:t>
      </w:r>
      <w:r>
        <w:rPr>
          <w:rFonts w:ascii="Arial" w:hAnsi="Arial"/>
          <w:b w:val="0"/>
          <w:color w:val="000000"/>
          <w:sz w:val="20"/>
        </w:rPr>
        <w:t xml:space="preserve"> </w:t>
      </w:r>
      <m:oMath xmlns:mml="http://www.w3.org/1998/Math/MathML">
        <m:r>
          <m:t>x+5=2</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x+5=−2.</m:t>
        </m:r>
      </m:oMath>
      <w:r>
        <w:rPr>
          <w:rFonts w:ascii="Arial" w:hAnsi="Arial"/>
          <w:b w:val="0"/>
          <w:color w:val="000000"/>
          <w:sz w:val="20"/>
        </w:rPr>
        <w:t>. Solving these</w:t>
      </w:r>
      <w:r>
        <w:br/>
      </w:r>
      <w:r>
        <w:rPr>
          <w:rFonts w:ascii="Arial" w:hAnsi="Arial"/>
          <w:b w:val="0"/>
          <w:color w:val="000000"/>
          <w:sz w:val="20"/>
        </w:rPr>
        <w:t>equations for x gives</w:t>
      </w:r>
      <w:r>
        <w:rPr>
          <w:rFonts w:ascii="Arial" w:hAnsi="Arial"/>
          <w:b w:val="0"/>
          <w:color w:val="000000"/>
          <w:sz w:val="20"/>
        </w:rPr>
        <w:t xml:space="preserve"> </w:t>
      </w:r>
      <m:oMath xmlns:mml="http://www.w3.org/1998/Math/MathML">
        <m:r>
          <m:t>x=−3.</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x=−7.</m:t>
        </m:r>
      </m:oMath>
      <w:r>
        <w:rPr>
          <w:rFonts w:ascii="Arial" w:hAnsi="Arial"/>
          <w:b w:val="0"/>
          <w:color w:val="000000"/>
          <w:sz w:val="20"/>
        </w:rPr>
        <w:t>. Of these,</w:t>
      </w:r>
      <w:r>
        <w:rPr>
          <w:rFonts w:ascii="Arial" w:hAnsi="Arial"/>
          <w:b w:val="0"/>
          <w:color w:val="000000"/>
          <w:sz w:val="20"/>
        </w:rPr>
        <w:t xml:space="preserve"> </w:t>
      </w:r>
      <m:oMath xmlns:mml="http://www.w3.org/1998/Math/MathML">
        <m:r>
          <m:t>−3</m:t>
        </m:r>
      </m:oMath>
      <w:r>
        <w:rPr>
          <w:rFonts w:ascii="Arial" w:hAnsi="Arial"/>
          <w:b w:val="0"/>
          <w:color w:val="000000"/>
          <w:sz w:val="20"/>
        </w:rPr>
        <w:t xml:space="preserve"> </w:t>
      </w:r>
      <w:r>
        <w:rPr>
          <w:rFonts w:ascii="Arial" w:hAnsi="Arial"/>
          <w:b w:val="0"/>
          <w:color w:val="000000"/>
          <w:sz w:val="20"/>
        </w:rPr>
        <w:t>is the only solution given as a choice.</w:t>
      </w:r>
      <w:r>
        <w:br/>
      </w:r>
      <w:r>
        <w:rPr>
          <w:rFonts w:ascii="Arial" w:hAnsi="Arial"/>
          <w:b w:val="0"/>
          <w:color w:val="000000"/>
          <w:sz w:val="20"/>
        </w:rPr>
        <w:t>Choice is incorrect and may result from solving the equation</w:t>
      </w:r>
      <w:r>
        <w:rPr>
          <w:rFonts w:ascii="Arial" w:hAnsi="Arial"/>
          <w:b w:val="0"/>
          <w:color w:val="000000"/>
          <w:sz w:val="20"/>
        </w:rPr>
        <w:t xml:space="preserve"> </w:t>
      </w:r>
      <m:oMath xmlns:mml="http://www.w3.org/1998/Math/MathML">
        <m:r>
          <m:t>x+5=4</m:t>
        </m:r>
      </m:oMath>
      <w:r>
        <w:rPr>
          <w:rFonts w:ascii="Arial" w:hAnsi="Arial"/>
          <w:b w:val="0"/>
          <w:color w:val="000000"/>
          <w:sz w:val="20"/>
        </w:rPr>
        <w:t xml:space="preserve"> </w:t>
      </w:r>
      <w:r>
        <w:rPr>
          <w:rFonts w:ascii="Arial" w:hAnsi="Arial"/>
          <w:b w:val="0"/>
          <w:color w:val="000000"/>
          <w:sz w:val="20"/>
        </w:rPr>
        <w:t>and making a sign error. Choice B is incorrect and may result from</w:t>
      </w:r>
      <w:r>
        <w:br/>
      </w:r>
      <m:oMath xmlns:mml="http://www.w3.org/1998/Math/MathML">
        <m:r>
          <m:rPr>
            <m:scr m:val="sans-serif"/>
            <m:sty m:val="p"/>
          </m:rPr>
          <m:t>A</m:t>
        </m:r>
      </m:oMath>
      <w:r>
        <w:br/>
      </w:r>
      <w:r>
        <w:rPr>
          <w:rFonts w:ascii="Arial" w:hAnsi="Arial"/>
          <w:b w:val="0"/>
          <w:color w:val="000000"/>
          <w:sz w:val="20"/>
        </w:rPr>
        <w:t>solving the equation</w:t>
      </w:r>
      <w:r>
        <w:rPr>
          <w:rFonts w:ascii="Arial" w:hAnsi="Arial"/>
          <w:b w:val="0"/>
          <w:color w:val="000000"/>
          <w:sz w:val="20"/>
        </w:rPr>
        <w:t xml:space="preserve"> </w:t>
      </w:r>
      <m:oMath xmlns:mml="http://www.w3.org/1998/Math/MathML">
        <m:r>
          <m:t>x+5=4</m:t>
        </m:r>
      </m:oMath>
      <w:r>
        <w:rPr>
          <w:rFonts w:ascii="Arial" w:hAnsi="Arial"/>
          <w:b w:val="0"/>
          <w:color w:val="000000"/>
          <w:sz w:val="20"/>
        </w:rPr>
        <w:t>. Choice C is incorrect and may result from finding a possible value of</w:t>
      </w:r>
      <w:r>
        <w:rPr>
          <w:rFonts w:ascii="Arial" w:hAnsi="Arial"/>
          <w:b w:val="0"/>
          <w:color w:val="000000"/>
          <w:sz w:val="20"/>
        </w:rPr>
        <w:t xml:space="preserve"> </w:t>
      </w:r>
      <m:oMath xmlns:mml="http://www.w3.org/1998/Math/MathML">
        <m:r>
          <m:t>x+5,</m:t>
        </m:r>
      </m:oMath>
      <w:r>
        <w:rPr>
          <w:rFonts w:ascii="Arial" w:hAnsi="Arial"/>
          <w:b w:val="0"/>
          <w:color w:val="000000"/>
          <w:sz w:val="20"/>
        </w:rPr>
        <w:t>.</w:t>
      </w:r>
      <w:r>
        <w:br/>
      </w:r>
      <m:oMath xmlns:mml="http://www.w3.org/1998/Math/MathML">
        <m:sSup>
          <m:e>
            <m:r>
              <m:t/>
            </m:r>
          </m:e>
          <m:sup>
            <m:r>
              <m:t>:</m:t>
            </m:r>
            <m:r>
              <m:rPr/>
              <m:t>c</m:t>
            </m:r>
          </m:sup>
        </m:sSup>
      </m:oMath>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What is the minimum value of the function f defined by</w:t>
      </w:r>
      <w:r>
        <w:rPr>
          <w:rFonts w:ascii="Arial" w:hAnsi="Arial"/>
          <w:b w:val="0"/>
          <w:color w:val="000000"/>
          <w:sz w:val="20"/>
        </w:rPr>
        <w:t xml:space="preserve"> </w:t>
      </w:r>
      <m:oMath xmlns:mml="http://www.w3.org/1998/Math/MathML">
        <m:r>
          <m:t>f(x)=(x−2</m:t>
        </m:r>
        <m:sSup>
          <m:e>
            <m:r>
              <m:t>)</m:t>
            </m:r>
          </m:e>
          <m:sup>
            <m:r>
              <m:t>2</m:t>
            </m:r>
          </m:sup>
        </m:sSup>
        <m:r>
          <m:t>−4</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−4</m:t>
        </m:r>
      </m:oMath>
    </w:p>
    <w:p>
      <w:pPr>
        <w:spacing w:after="60" w:line="252" w:lineRule="auto"/>
        <w:ind w:left="317" w:hanging="317"/>
      </w:pPr>
      <w:r>
        <w:rPr>
          <w:rFonts w:ascii="Arial" w:hAnsi="Arial"/>
          <w:b w:val="0"/>
          <w:color w:val="000000"/>
          <w:sz w:val="20"/>
        </w:rPr>
        <w:t xml:space="preserve">Option B: </w:t>
      </w:r>
      <m:oMath xmlns:mml="http://www.w3.org/1998/Math/MathML">
        <m:r>
          <m:t>−2</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4</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given quadratic function f is in vertex form,</w:t>
      </w:r>
      <w:r>
        <w:rPr>
          <w:rFonts w:ascii="Arial" w:hAnsi="Arial"/>
          <w:b w:val="0"/>
          <w:color w:val="000000"/>
          <w:sz w:val="20"/>
        </w:rPr>
        <w:t xml:space="preserve"> </w:t>
      </w:r>
      <m:oMath xmlns:mml="http://www.w3.org/1998/Math/MathML">
        <m:r>
          <m:t>f(x)=(x−h</m:t>
        </m:r>
        <m:sSup>
          <m:e>
            <m:r>
              <m:t>)</m:t>
            </m:r>
          </m:e>
          <m:sup>
            <m:r>
              <m:t>2</m:t>
            </m:r>
          </m:sup>
        </m:sSup>
        <m:r>
          <m:t>+k,</m:t>
        </m:r>
      </m:oMath>
      <w:r>
        <w:rPr>
          <w:rFonts w:ascii="Arial" w:hAnsi="Arial"/>
          <w:b w:val="0"/>
          <w:color w:val="000000"/>
          <w:sz w:val="20"/>
        </w:rPr>
        <w:t>, where</w:t>
      </w:r>
      <w:r>
        <w:rPr>
          <w:rFonts w:ascii="Arial" w:hAnsi="Arial"/>
          <w:b w:val="0"/>
          <w:color w:val="000000"/>
          <w:sz w:val="20"/>
        </w:rPr>
        <w:t xml:space="preserve"> </w:t>
      </w:r>
      <m:oMath xmlns:mml="http://www.w3.org/1998/Math/MathML">
        <m:r>
          <m:t>(h,k)</m:t>
        </m:r>
      </m:oMath>
      <w:r>
        <w:rPr>
          <w:rFonts w:ascii="Arial" w:hAnsi="Arial"/>
          <w:b w:val="0"/>
          <w:color w:val="000000"/>
          <w:sz w:val="20"/>
        </w:rPr>
        <w:t xml:space="preserve"> </w:t>
      </w:r>
      <w:r>
        <w:rPr>
          <w:rFonts w:ascii="Arial" w:hAnsi="Arial"/>
          <w:b w:val="0"/>
          <w:color w:val="000000"/>
          <w:sz w:val="20"/>
        </w:rPr>
        <w:t>is the vertex of the graph of</w:t>
      </w:r>
      <w:r>
        <w:rPr>
          <w:rFonts w:ascii="Arial" w:hAnsi="Arial"/>
          <w:b w:val="0"/>
          <w:color w:val="000000"/>
          <w:sz w:val="20"/>
        </w:rPr>
        <w:t xml:space="preserve"> </w:t>
      </w:r>
      <m:oMath xmlns:mml="http://www.w3.org/1998/Math/MathML">
        <m:r>
          <m:t>y=f(x),</m:t>
        </m:r>
      </m:oMath>
      <w:r>
        <w:br/>
      </w:r>
      <w:r>
        <w:rPr>
          <w:rFonts w:ascii="Arial" w:hAnsi="Arial"/>
          <w:b w:val="0"/>
          <w:color w:val="000000"/>
          <w:sz w:val="20"/>
        </w:rPr>
        <w:t>in the xy-plane. Therefore, the vertex of the graph of</w:t>
      </w:r>
      <w:r>
        <w:rPr>
          <w:rFonts w:ascii="Arial" w:hAnsi="Arial"/>
          <w:b w:val="0"/>
          <w:color w:val="000000"/>
          <w:sz w:val="20"/>
        </w:rPr>
        <w:t xml:space="preserve"> </w:t>
      </w:r>
      <m:oMath xmlns:mml="http://www.w3.org/1998/Math/MathML">
        <m:r>
          <m:t>y=f(x),</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r>
          <m:t>(2,−4).</m:t>
        </m:r>
      </m:oMath>
      <w:r>
        <w:rPr>
          <w:rFonts w:ascii="Arial" w:hAnsi="Arial"/>
          <w:b w:val="0"/>
          <w:color w:val="000000"/>
          <w:sz w:val="20"/>
        </w:rPr>
        <w:t>. In addition, the y-coordinate of the vertex represents either the</w:t>
      </w:r>
      <w:r>
        <w:br/>
      </w:r>
      <w:r>
        <w:rPr>
          <w:rFonts w:ascii="Arial" w:hAnsi="Arial"/>
          <w:b w:val="0"/>
          <w:color w:val="000000"/>
          <w:sz w:val="20"/>
        </w:rPr>
        <w:t>minimum or maximum value of a quadratic function, depending on whether the graph of the function opens upward or downward. Since the</w:t>
      </w:r>
      <w:r>
        <w:br/>
      </w:r>
      <w:r>
        <w:rPr>
          <w:rFonts w:ascii="Arial" w:hAnsi="Arial"/>
          <w:b w:val="0"/>
          <w:color w:val="000000"/>
          <w:sz w:val="20"/>
        </w:rPr>
        <w:t>leading coefficient of f (the coefficient of the term</w:t>
      </w:r>
      <w:r>
        <w:rPr>
          <w:rFonts w:ascii="Arial" w:hAnsi="Arial"/>
          <w:b w:val="0"/>
          <w:color w:val="000000"/>
          <w:sz w:val="20"/>
        </w:rPr>
        <w:t xml:space="preserve"> </w:t>
      </w:r>
      <m:oMath xmlns:mml="http://www.w3.org/1998/Math/MathML">
        <m:r>
          <m:t>(x−2</m:t>
        </m:r>
        <m:sSup>
          <m:e>
            <m:r>
              <m:t>)</m:t>
            </m:r>
          </m:e>
          <m:sup>
            <m:r>
              <m:t>2</m:t>
            </m:r>
          </m:sup>
        </m:sSup>
        <m:r>
          <m:t>)</m:t>
        </m:r>
      </m:oMath>
      <w:r>
        <w:rPr>
          <w:rFonts w:ascii="Arial" w:hAnsi="Arial"/>
          <w:b w:val="0"/>
          <w:color w:val="000000"/>
          <w:sz w:val="20"/>
        </w:rPr>
        <w:t xml:space="preserve"> </w:t>
      </w:r>
      <w:r>
        <w:rPr>
          <w:rFonts w:ascii="Arial" w:hAnsi="Arial"/>
          <w:b w:val="0"/>
          <w:color w:val="000000"/>
          <w:sz w:val="20"/>
        </w:rPr>
        <w:t>) is 1, which is positive, the graph of</w:t>
      </w:r>
      <w:r>
        <w:rPr>
          <w:rFonts w:ascii="Arial" w:hAnsi="Arial"/>
          <w:b w:val="0"/>
          <w:color w:val="000000"/>
          <w:sz w:val="20"/>
        </w:rPr>
        <w:t xml:space="preserve"> </w:t>
      </w:r>
      <m:oMath xmlns:mml="http://www.w3.org/1998/Math/MathML">
        <m:r>
          <m:t>y=f(x),</m:t>
        </m:r>
      </m:oMath>
      <w:r>
        <w:rPr>
          <w:rFonts w:ascii="Arial" w:hAnsi="Arial"/>
          <w:b w:val="0"/>
          <w:color w:val="000000"/>
          <w:sz w:val="20"/>
        </w:rPr>
        <w:t xml:space="preserve"> </w:t>
      </w:r>
      <w:r>
        <w:rPr>
          <w:rFonts w:ascii="Arial" w:hAnsi="Arial"/>
          <w:b w:val="0"/>
          <w:color w:val="000000"/>
          <w:sz w:val="20"/>
        </w:rPr>
        <w:t>opens upward. It follows that at</w:t>
      </w:r>
      <w:r>
        <w:br/>
      </w:r>
      <m:oMath xmlns:mml="http://www.w3.org/1998/Math/MathML">
        <m:r>
          <m:t>b=4</m:t>
        </m:r>
      </m:oMath>
      <w:r>
        <w:rPr>
          <w:rFonts w:ascii="Arial" w:hAnsi="Arial"/>
          <w:b w:val="0"/>
          <w:color w:val="000000"/>
          <w:sz w:val="20"/>
        </w:rPr>
        <w:t>, the minimum value of the function f is</w:t>
      </w:r>
      <w:r>
        <w:rPr>
          <w:rFonts w:ascii="Arial" w:hAnsi="Arial"/>
          <w:b w:val="0"/>
          <w:color w:val="000000"/>
          <w:sz w:val="20"/>
        </w:rPr>
        <w:t xml:space="preserve"> </w:t>
      </w:r>
      <m:oMath xmlns:mml="http://www.w3.org/1998/Math/MathML">
        <m:r>
          <m:t>−4</m:t>
        </m:r>
      </m:oMath>
      <w:r>
        <w:rPr>
          <w:rFonts w:ascii="Arial" w:hAnsi="Arial"/>
          <w:b w:val="0"/>
          <w:color w:val="000000"/>
          <w:sz w:val="20"/>
        </w:rPr>
        <w:t>.</w:t>
      </w:r>
      <w:r>
        <w:br/>
      </w:r>
      <w:r>
        <w:rPr>
          <w:rFonts w:ascii="Arial" w:hAnsi="Arial"/>
          <w:b w:val="0"/>
          <w:color w:val="000000"/>
          <w:sz w:val="20"/>
        </w:rPr>
        <w:t>Choice B is incorrect and may result from making a sign error and from using the x-coordinate of the vertex. Choice C is incorrect and may result</w:t>
      </w:r>
      <w:r>
        <w:br/>
      </w:r>
      <w:r>
        <w:rPr>
          <w:rFonts w:ascii="Arial" w:hAnsi="Arial"/>
          <w:b w:val="0"/>
          <w:color w:val="000000"/>
          <w:sz w:val="20"/>
        </w:rPr>
        <w:t>from using the x-coordinate of the vertex. Choice D is incorrect and may result from making a sign error.</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38</m:t>
        </m:r>
        <m:sSup>
          <m:e>
            <m:r>
              <m:t>x</m:t>
            </m:r>
          </m:e>
          <m:sup>
            <m:r>
              <m:t>2</m:t>
            </m:r>
          </m:sup>
        </m:sSup>
        <m:r>
          <m:t>=38(9)</m:t>
        </m:r>
      </m:oMath>
      <w:r>
        <w:br/>
      </w:r>
      <w:r>
        <w:rPr>
          <w:rFonts w:ascii="Arial" w:hAnsi="Arial"/>
          <w:b w:val="0"/>
          <w:color w:val="000000"/>
          <w:sz w:val="20"/>
        </w:rPr>
        <w:t>What is the negative solution to the given equation?</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w:t>
      </w:r>
    </w:p>
    <w:p>
      <w:pPr>
        <w:keepNext/>
        <w:spacing w:before="0" w:after="40"/>
      </w:pPr>
      <w:r>
        <w:rPr>
          <w:rFonts w:ascii="Arial" w:hAnsi="Arial"/>
          <w:b/>
          <w:color w:val="000000"/>
          <w:sz w:val="20"/>
        </w:rPr>
        <w:t>Explanation as text</w:t>
      </w:r>
    </w:p>
    <w:p>
      <w:pPr>
        <w:spacing w:after="60" w:line="252" w:lineRule="auto"/>
      </w:pPr>
      <m:oMath xmlns:mml="http://www.w3.org/1998/Math/MathML">
        <m:r>
          <m:t>−3</m:t>
        </m:r>
      </m:oMath>
      <m:oMath xmlns:mml="http://www.w3.org/1998/Math/MathML">
        <m:sSup>
          <m:e>
            <m:r>
              <m:t>x</m:t>
            </m:r>
          </m:e>
          <m:sup>
            <m:r>
              <m:t>2</m:t>
            </m:r>
          </m:sup>
        </m:sSup>
        <m:r>
          <m:t>=9.</m:t>
        </m:r>
      </m:oMath>
      <w:r>
        <w:br/>
      </w:r>
      <w:r>
        <w:rPr>
          <w:rFonts w:ascii="Arial" w:hAnsi="Arial"/>
          <w:b w:val="0"/>
          <w:color w:val="000000"/>
          <w:sz w:val="20"/>
        </w:rPr>
        <w:t>The correct answer is. Dividing both sides of the given equation by yields. Taking the square root of both sides of this equation</w:t>
      </w:r>
      <w:r>
        <w:br/>
      </w:r>
      <m:oMath xmlns:mml="http://www.w3.org/1998/Math/MathML">
        <m:r>
          <m:t>x=3</m:t>
        </m:r>
      </m:oMath>
      <m:oMath xmlns:mml="http://www.w3.org/1998/Math/MathML">
        <m:r>
          <m:t>|x=−3.</m:t>
        </m:r>
      </m:oMath>
      <m:oMath xmlns:mml="http://www.w3.org/1998/Math/MathML">
        <m:r>
          <m:t>−3</m:t>
        </m:r>
      </m:oMath>
      <w:r>
        <w:br/>
      </w:r>
      <w:r>
        <w:rPr>
          <w:rFonts w:ascii="Arial" w:hAnsi="Arial"/>
          <w:b w:val="0"/>
          <w:color w:val="000000"/>
          <w:sz w:val="20"/>
        </w:rPr>
        <w:t>yields the solutions and. Therefore, the negative solution to the given equation is.</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y=a</m:t>
        </m:r>
        <m:sSup>
          <m:e>
            <m:r>
              <m:t>x</m:t>
            </m:r>
          </m:e>
          <m:sup>
            <m:r>
              <m:t>2</m:t>
            </m:r>
          </m:sup>
        </m:sSup>
        <m:r>
          <m:t>−c</m:t>
        </m:r>
      </m:oMath>
      <w:r>
        <w:br/>
      </w:r>
      <w:r>
        <w:rPr>
          <w:rFonts w:ascii="Arial" w:hAnsi="Arial"/>
          <w:b w:val="0"/>
          <w:color w:val="000000"/>
          <w:sz w:val="20"/>
        </w:rPr>
        <w:t>In the equation above, a and c are positive constants. How many times does the graph of the equation above intersect the graph of the equation</w:t>
      </w:r>
      <w:r>
        <w:br/>
      </w:r>
      <m:oMath xmlns:mml="http://www.w3.org/1998/Math/MathML">
        <m:r>
          <m:t>y=a+c</m:t>
        </m:r>
      </m:oMath>
      <w:r>
        <w:rPr>
          <w:rFonts w:ascii="Arial" w:hAnsi="Arial"/>
          <w:b w:val="0"/>
          <w:color w:val="000000"/>
          <w:sz w:val="20"/>
        </w:rPr>
        <w:t xml:space="preserve"> </w:t>
      </w:r>
      <w:r>
        <w:rPr>
          <w:rFonts w:ascii="Arial" w:hAnsi="Arial"/>
          <w:b w:val="0"/>
          <w:color w:val="000000"/>
          <w:sz w:val="20"/>
        </w:rPr>
        <w:t>in the</w:t>
      </w:r>
      <w:r>
        <w:rPr>
          <w:rFonts w:ascii="Arial" w:hAnsi="Arial"/>
          <w:b w:val="0"/>
          <w:color w:val="000000"/>
          <w:sz w:val="20"/>
        </w:rPr>
        <w:t xml:space="preserve"> </w:t>
      </w:r>
      <m:oMath xmlns:mml="http://www.w3.org/1998/Math/MathML">
        <m:r>
          <m:rPr>
            <m:sty m:val="p"/>
          </m:rPr>
          <m:t>xy</m:t>
        </m:r>
      </m:oMath>
      <w:r>
        <w:rPr>
          <w:rFonts w:ascii="Arial" w:hAnsi="Arial"/>
          <w:b w:val="0"/>
          <w:color w:val="000000"/>
          <w:sz w:val="20"/>
        </w:rPr>
        <w:t xml:space="preserve"> </w:t>
      </w:r>
      <w:r>
        <w:rPr>
          <w:rFonts w:ascii="Arial" w:hAnsi="Arial"/>
          <w:b w:val="0"/>
          <w:color w:val="000000"/>
          <w:sz w:val="20"/>
        </w:rPr>
        <w:t>xy-plane?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Zero</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One</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Two</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More than two</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c</m:t>
            </m:r>
          </m:sup>
        </m:sSup>
      </m:oMath>
      <w:r>
        <w:br/>
      </w:r>
      <w:r>
        <w:rPr>
          <w:rFonts w:ascii="Arial" w:hAnsi="Arial"/>
          <w:b w:val="0"/>
          <w:color w:val="000000"/>
          <w:sz w:val="20"/>
        </w:rPr>
        <w:t>Choice is correct. It is given that the constants a and c are both positive; therefore, the graph of the given quadratic equation is a parabola that</w:t>
      </w:r>
      <w:r>
        <w:br/>
      </w:r>
      <w:r>
        <w:rPr>
          <w:rFonts w:ascii="Arial" w:hAnsi="Arial"/>
          <w:b w:val="0"/>
          <w:color w:val="000000"/>
          <w:sz w:val="20"/>
        </w:rPr>
        <w:t>opens up with a vertex on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y-axis at a point below the x-axis. The graph of the second equation provided is a horizontal line that lies above the</w:t>
      </w:r>
      <w:r>
        <w:br/>
      </w:r>
      <w:r>
        <w:rPr>
          <w:rFonts w:ascii="Arial" w:hAnsi="Arial"/>
          <w:b w:val="0"/>
          <w:color w:val="000000"/>
          <w:sz w:val="20"/>
        </w:rPr>
        <w:t>x-axis. A horizontal line above the x-axis will intersect a parabola that opens up and has a vertex below the x-axis in exactly two points.</w:t>
      </w:r>
      <w:r>
        <w:br/>
      </w:r>
      <w:r>
        <w:rPr>
          <w:rFonts w:ascii="Arial" w:hAnsi="Arial"/>
          <w:b w:val="0"/>
          <w:color w:val="000000"/>
          <w:sz w:val="20"/>
        </w:rPr>
        <w:t>Choices A, B, and D are incorrect and are the result of not understanding the relationships of the graphs of the two equations given. Choice A is</w:t>
      </w:r>
      <w:r>
        <w:br/>
      </w:r>
      <w:r>
        <w:rPr>
          <w:rFonts w:ascii="Arial" w:hAnsi="Arial"/>
          <w:b w:val="0"/>
          <w:color w:val="000000"/>
          <w:sz w:val="20"/>
        </w:rPr>
        <w:t>incorrect because the two graphs intersect. Choice B is incorrect because in order for there to be only one intersection point, the horizontal line</w:t>
      </w:r>
      <w:r>
        <w:br/>
      </w:r>
      <w:r>
        <w:rPr>
          <w:rFonts w:ascii="Arial" w:hAnsi="Arial"/>
          <w:b w:val="0"/>
          <w:color w:val="000000"/>
          <w:sz w:val="20"/>
        </w:rPr>
        <w:t>would have to intersect the parabola at the vertex, but the vertex is below the x-axis and the line is above the x-axis. Choice D is incorrect</w:t>
      </w:r>
      <w:r>
        <w:br/>
      </w:r>
      <w:r>
        <w:rPr>
          <w:rFonts w:ascii="Arial" w:hAnsi="Arial"/>
          <w:b w:val="0"/>
          <w:color w:val="000000"/>
          <w:sz w:val="20"/>
        </w:rPr>
        <w:t>because a line cannot intersect a parabola in more than two points.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Let the function</w:t>
      </w:r>
      <w:r>
        <w:rPr>
          <w:rFonts w:ascii="Arial" w:hAnsi="Arial"/>
          <w:b w:val="0"/>
          <w:color w:val="000000"/>
          <w:sz w:val="20"/>
        </w:rPr>
        <w:t xml:space="preserve"> </w:t>
      </w:r>
      <m:oMath xmlns:mml="http://www.w3.org/1998/Math/MathML">
        <m:sSup>
          <m:e>
            <m:r>
              <m:t/>
            </m:r>
          </m:e>
          <m:sup>
            <m:r>
              <m:rPr>
                <m:sty m:val="p"/>
              </m:rPr>
              <m:t>p</m:t>
            </m:r>
          </m:sup>
        </m:sSup>
      </m:oMath>
      <w:r>
        <w:rPr>
          <w:rFonts w:ascii="Arial" w:hAnsi="Arial"/>
          <w:b w:val="0"/>
          <w:color w:val="000000"/>
          <w:sz w:val="20"/>
        </w:rPr>
        <w:t xml:space="preserve"> </w:t>
      </w:r>
      <w:r>
        <w:rPr>
          <w:rFonts w:ascii="Arial" w:hAnsi="Arial"/>
          <w:b w:val="0"/>
          <w:color w:val="000000"/>
          <w:sz w:val="20"/>
        </w:rPr>
        <w:t>be defined as</w:t>
      </w:r>
      <w:r>
        <w:rPr>
          <w:rFonts w:ascii="Arial" w:hAnsi="Arial"/>
          <w:b w:val="0"/>
          <w:color w:val="000000"/>
          <w:sz w:val="20"/>
        </w:rPr>
        <w:t xml:space="preserve"> </w:t>
      </w:r>
      <m:oMath xmlns:mml="http://www.w3.org/1998/Math/MathML">
        <m:r>
          <m:t>p(x)=</m:t>
        </m:r>
        <m:f>
          <m:fPr>
            <m:type m:val="bar"/>
          </m:fPr>
          <m:num>
            <m:r>
              <m:t>(x−c</m:t>
            </m:r>
            <m:sSup>
              <m:e>
                <m:r>
                  <m:t>)</m:t>
                </m:r>
              </m:e>
              <m:sup>
                <m:r>
                  <m:t>2</m:t>
                </m:r>
              </m:sup>
            </m:sSup>
            <m:r>
              <m:t>+160</m:t>
            </m:r>
          </m:num>
          <m:den>
            <m:r>
              <m:t>2c</m:t>
            </m:r>
          </m:den>
        </m:f>
        <m:r>
          <m:t>,</m:t>
        </m:r>
      </m:oMath>
      <w:r>
        <w:rPr>
          <w:rFonts w:ascii="Arial" w:hAnsi="Arial"/>
          <w:b w:val="0"/>
          <w:color w:val="000000"/>
          <w:sz w:val="20"/>
        </w:rPr>
        <w:t>, where c is a constant. If</w:t>
      </w:r>
      <w:r>
        <w:rPr>
          <w:rFonts w:ascii="Arial" w:hAnsi="Arial"/>
          <w:b w:val="0"/>
          <w:color w:val="000000"/>
          <w:sz w:val="20"/>
        </w:rPr>
        <w:t xml:space="preserve"> </w:t>
      </w:r>
      <m:oMath xmlns:mml="http://www.w3.org/1998/Math/MathML">
        <m:r>
          <m:t>p(c)=10</m:t>
        </m:r>
        <m:r>
          <m:t>,</m:t>
        </m:r>
      </m:oMath>
      <w:r>
        <w:rPr>
          <w:rFonts w:ascii="Arial" w:hAnsi="Arial"/>
          <w:b w:val="0"/>
          <w:color w:val="000000"/>
          <w:sz w:val="20"/>
        </w:rPr>
        <w:t>, what is the value of</w:t>
      </w:r>
      <w:r>
        <w:rPr>
          <w:rFonts w:ascii="Arial" w:hAnsi="Arial"/>
          <w:b w:val="0"/>
          <w:color w:val="000000"/>
          <w:sz w:val="20"/>
        </w:rPr>
        <w:t xml:space="preserve"> </w:t>
      </w:r>
      <m:oMath xmlns:mml="http://www.w3.org/1998/Math/MathML">
        <m:r>
          <m:t>p(12)</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10.00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10.25</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10.75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11.00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p(c)=</m:t>
        </m:r>
      </m:oMath>
      <w:r>
        <w:br/>
      </w:r>
      <w:r>
        <w:rPr>
          <w:rFonts w:ascii="Arial" w:hAnsi="Arial"/>
          <w:b w:val="0"/>
          <w:color w:val="000000"/>
          <w:sz w:val="20"/>
        </w:rPr>
        <w:t>Choice D is correct. The value of p(12) depends on the value of the constant c, so the value of c must first be determined. It is given that</w:t>
      </w:r>
      <w:r>
        <w:br/>
      </w:r>
      <m:oMath xmlns:mml="http://www.w3.org/1998/Math/MathML">
        <m:sSup>
          <m:e>
            <m:r>
              <m:rPr>
                <m:sty m:val="p"/>
              </m:rPr>
              <m:t>Δ</m:t>
            </m:r>
          </m:e>
          <m:sup>
            <m:r>
              <m:rPr>
                <m:sty m:val="p"/>
              </m:rPr>
              <m:t>:</m:t>
            </m:r>
          </m:sup>
        </m:sSup>
        <m:r>
          <m:rPr>
            <m:sty m:val="p"/>
          </m:rPr>
          <m:t>p</m:t>
        </m:r>
        <m:r>
          <m:t>,</m:t>
        </m:r>
      </m:oMath>
      <w:r>
        <w:br/>
      </w:r>
      <w:r>
        <w:rPr>
          <w:rFonts w:ascii="Arial" w:hAnsi="Arial"/>
          <w:b w:val="0"/>
          <w:color w:val="000000"/>
          <w:sz w:val="20"/>
        </w:rPr>
        <w:t>10. Based on the definition of it follows that:</w:t>
      </w:r>
      <w:r>
        <w:br/>
      </w:r>
      <m:oMath xmlns:mml="http://www.w3.org/1998/Math/MathML">
        <m:r>
          <m:t>p(c)=</m:t>
        </m:r>
        <m:f>
          <m:fPr>
            <m:type m:val="bar"/>
          </m:fPr>
          <m:num>
            <m:r>
              <m:t>(c−c</m:t>
            </m:r>
            <m:sSup>
              <m:e>
                <m:r>
                  <m:t>)</m:t>
                </m:r>
              </m:e>
              <m:sup>
                <m:r>
                  <m:t>2</m:t>
                </m:r>
              </m:sup>
            </m:sSup>
            <m:r>
              <m:t>+160</m:t>
            </m:r>
          </m:num>
          <m:den>
            <m:r>
              <m:t>2c</m:t>
            </m:r>
          </m:den>
        </m:f>
        <m:r>
          <m:t>=10</m:t>
        </m:r>
      </m:oMath>
      <w:r>
        <w:br/>
      </w:r>
      <m:oMath xmlns:mml="http://www.w3.org/1998/Math/MathML">
        <m:f>
          <m:fPr>
            <m:type m:val="bar"/>
          </m:fPr>
          <m:num>
            <m:r>
              <m:t>160</m:t>
            </m:r>
          </m:num>
          <m:den>
            <m:r>
              <m:t>2c</m:t>
            </m:r>
          </m:den>
        </m:f>
        <m:r>
          <m:t>=10</m:t>
        </m:r>
      </m:oMath>
      <w:r>
        <w:br/>
      </w:r>
      <m:oMath xmlns:mml="http://www.w3.org/1998/Math/MathML">
        <m:r>
          <m:t>2c=16</m:t>
        </m:r>
      </m:oMath>
      <w:r>
        <w:br/>
      </w:r>
      <m:oMath xmlns:mml="http://www.w3.org/1998/Math/MathML">
        <m:r>
          <m:t>c=8</m:t>
        </m:r>
      </m:oMath>
      <w:r>
        <w:br/>
      </w:r>
      <w:r>
        <w:rPr>
          <w:rFonts w:ascii="Arial" w:hAnsi="Arial"/>
          <w:b w:val="0"/>
          <w:color w:val="000000"/>
          <w:sz w:val="20"/>
        </w:rPr>
        <w:t>This means that</w:t>
      </w:r>
      <w:r>
        <w:rPr>
          <w:rFonts w:ascii="Arial" w:hAnsi="Arial"/>
          <w:b w:val="0"/>
          <w:color w:val="000000"/>
          <w:sz w:val="20"/>
        </w:rPr>
        <w:t xml:space="preserve"> </w:t>
      </w:r>
      <m:oMath xmlns:mml="http://www.w3.org/1998/Math/MathML">
        <m:r>
          <m:t>p(x)=</m:t>
        </m:r>
        <m:f>
          <m:fPr>
            <m:type m:val="bar"/>
          </m:fPr>
          <m:num>
            <m:r>
              <m:t>(x−8</m:t>
            </m:r>
            <m:sSup>
              <m:e>
                <m:r>
                  <m:t>)</m:t>
                </m:r>
              </m:e>
              <m:sup>
                <m:r>
                  <m:t>2</m:t>
                </m:r>
              </m:sup>
            </m:sSup>
            <m:r>
              <m:t>+160</m:t>
            </m:r>
          </m:num>
          <m:den>
            <m:r>
              <m:t>16</m:t>
            </m:r>
          </m:den>
        </m:f>
      </m:oMath>
      <w:r>
        <w:rPr>
          <w:rFonts w:ascii="Arial" w:hAnsi="Arial"/>
          <w:b w:val="0"/>
          <w:color w:val="000000"/>
          <w:sz w:val="20"/>
        </w:rPr>
        <w:t xml:space="preserve"> </w:t>
      </w:r>
      <w:r>
        <w:rPr>
          <w:rFonts w:ascii="Arial" w:hAnsi="Arial"/>
          <w:b w:val="0"/>
          <w:color w:val="000000"/>
          <w:sz w:val="20"/>
        </w:rPr>
        <w:t>for all values of x. Therefore:</w:t>
      </w:r>
      <w:r>
        <w:br/>
      </w:r>
      <m:oMath xmlns:mml="http://www.w3.org/1998/Math/MathML">
        <m:r>
          <m:t>p(12)=</m:t>
        </m:r>
        <m:f>
          <m:fPr>
            <m:type m:val="bar"/>
          </m:fPr>
          <m:num>
            <m:r>
              <m:t>(12−8</m:t>
            </m:r>
            <m:sSup>
              <m:e>
                <m:r>
                  <m:t>)</m:t>
                </m:r>
              </m:e>
              <m:sup>
                <m:r>
                  <m:t>2</m:t>
                </m:r>
              </m:sup>
            </m:sSup>
            <m:r>
              <m:t>+160</m:t>
            </m:r>
          </m:num>
          <m:den>
            <m:r>
              <m:t>16</m:t>
            </m:r>
          </m:den>
        </m:f>
      </m:oMath>
      <w:r>
        <w:br/>
      </w:r>
      <m:oMath xmlns:mml="http://www.w3.org/1998/Math/MathML">
        <m:r>
          <m:t>=</m:t>
        </m:r>
        <m:f>
          <m:fPr>
            <m:type m:val="bar"/>
          </m:fPr>
          <m:num>
            <m:r>
              <m:t>16+160</m:t>
            </m:r>
          </m:num>
          <m:den>
            <m:r>
              <m:t>16</m:t>
            </m:r>
          </m:den>
        </m:f>
      </m:oMath>
      <w:r>
        <w:br/>
      </w:r>
      <m:oMath xmlns:mml="http://www.w3.org/1998/Math/MathML">
        <m:r>
          <m:t>=11</m:t>
        </m:r>
      </m:oMath>
      <w:r>
        <w:br/>
      </w:r>
      <m:oMath xmlns:mml="http://www.w3.org/1998/Math/MathML">
        <m:sSup>
          <m:e>
            <m:r>
              <m:t/>
            </m:r>
          </m:e>
          <m:sup>
            <m:r>
              <m:t>1</m:t>
            </m:r>
            <m:r>
              <m:rPr>
                <m:nor/>
              </m:rPr>
              <m:t> </m:t>
            </m:r>
            <m:r>
              <m:t>c</m:t>
            </m:r>
          </m:sup>
        </m:sSup>
      </m:oMath>
      <m:oMath xmlns:mml="http://www.w3.org/1998/Math/MathML">
        <m:r>
          <m:t>x=12</m:t>
        </m:r>
      </m:oMath>
      <w:r>
        <w:br/>
      </w:r>
      <w:r>
        <w:rPr>
          <w:rFonts w:ascii="Arial" w:hAnsi="Arial"/>
          <w:b w:val="0"/>
          <w:color w:val="000000"/>
          <w:sz w:val="20"/>
        </w:rPr>
        <w:t>Choice A is incorrect. It is the value of p(8), not p(12). Choices B and are incorrect. If one of these values were correct, then and the</w:t>
      </w:r>
      <w:r>
        <w:br/>
      </w:r>
      <m:oMath xmlns:mml="http://www.w3.org/1998/Math/MathML">
        <m:sSup>
          <m:e>
            <m:r>
              <m:t/>
            </m:r>
          </m:e>
          <m:sup>
            <m:r>
              <m:t>:</m:t>
            </m:r>
          </m:sup>
        </m:sSup>
        <m:r>
          <m:rPr>
            <m:sty m:val="p"/>
          </m:rPr>
          <m:t>c</m:t>
        </m:r>
      </m:oMath>
      <w:r>
        <w:br/>
      </w:r>
      <w:r>
        <w:rPr>
          <w:rFonts w:ascii="Arial" w:hAnsi="Arial"/>
          <w:b w:val="0"/>
          <w:color w:val="000000"/>
          <w:sz w:val="20"/>
        </w:rPr>
        <w:t>selected value of p(12) could be substituted into the equation to solve for c. However, the values of c that result from choices B and C each result</w:t>
      </w:r>
      <w:r>
        <w:br/>
      </w:r>
      <w:r>
        <w:rPr>
          <w:rFonts w:ascii="Arial" w:hAnsi="Arial"/>
          <w:b w:val="0"/>
          <w:color w:val="000000"/>
          <w:sz w:val="20"/>
        </w:rPr>
        <w:t>in p(c) &lt; 10.</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2r=9s+t</m:t>
        </m:r>
      </m:oMath>
      <w:r>
        <w:br/>
      </w:r>
      <m:oMath xmlns:mml="http://www.w3.org/1998/Math/MathML">
        <m:r>
          <m:t>s</m:t>
        </m:r>
      </m:oMath>
      <m:oMath xmlns:mml="http://www.w3.org/1998/Math/MathML">
        <m:r>
          <m:t>r</m:t>
        </m:r>
      </m:oMath>
      <m:oMath xmlns:mml="http://www.w3.org/1998/Math/MathML">
        <m:r>
          <m:t>∣t</m:t>
        </m:r>
      </m:oMath>
      <w:r>
        <w:br/>
      </w:r>
      <w:r>
        <w:rPr>
          <w:rFonts w:ascii="Arial" w:hAnsi="Arial"/>
          <w:b w:val="0"/>
          <w:color w:val="000000"/>
          <w:sz w:val="20"/>
        </w:rPr>
        <w:t>The given equation relates the variables,, and. Which equation correctly expresses in terms of and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s=</m:t>
        </m:r>
        <m:f>
          <m:fPr>
            <m:type m:val="bar"/>
          </m:fPr>
          <m:num>
            <m:r>
              <m:t>2r−t</m:t>
            </m:r>
          </m:num>
          <m:den>
            <m:r>
              <m:t>9</m:t>
            </m:r>
          </m:den>
        </m:f>
      </m:oMath>
    </w:p>
    <w:p>
      <w:pPr>
        <w:spacing w:after="60" w:line="252" w:lineRule="auto"/>
        <w:ind w:left="317" w:hanging="317"/>
      </w:pPr>
      <w:r>
        <w:rPr>
          <w:rFonts w:ascii="Arial" w:hAnsi="Arial"/>
          <w:b w:val="0"/>
          <w:color w:val="000000"/>
          <w:sz w:val="20"/>
        </w:rPr>
        <w:t xml:space="preserve">Option B: </w:t>
      </w:r>
      <m:oMath xmlns:mml="http://www.w3.org/1998/Math/MathML">
        <m:r>
          <m:t>s=18r−t</m:t>
        </m:r>
      </m:oMath>
    </w:p>
    <w:p>
      <w:pPr>
        <w:spacing w:after="60" w:line="252" w:lineRule="auto"/>
        <w:ind w:left="317" w:hanging="317"/>
      </w:pPr>
      <w:r>
        <w:rPr>
          <w:rFonts w:ascii="Arial" w:hAnsi="Arial"/>
          <w:b w:val="0"/>
          <w:color w:val="000000"/>
          <w:sz w:val="20"/>
        </w:rPr>
        <w:t xml:space="preserve">Option C: </w:t>
      </w:r>
      <m:oMath xmlns:mml="http://www.w3.org/1998/Math/MathML">
        <m:r>
          <m:t>s=9</m:t>
        </m:r>
        <m:r>
          <m:t>(2r−t)</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t</m:t>
        </m:r>
      </m:oMath>
      <m:oMath xmlns:mml="http://www.w3.org/1998/Math/MathML">
        <m:r>
          <m:t>2r−t=9s.</m:t>
        </m:r>
      </m:oMath>
      <m:oMath xmlns:mml="http://www.w3.org/1998/Math/MathML">
        <m:sSup>
          <m:e>
            <m:r>
              <m:t/>
            </m:r>
          </m:e>
          <m:sup>
            <m:r>
              <m:rPr>
                <m:nor/>
              </m:rPr>
              <m:t> 9 </m:t>
            </m:r>
          </m:sup>
        </m:sSup>
      </m:oMath>
      <m:oMath xmlns:mml="http://www.w3.org/1998/Math/MathML">
        <m:f>
          <m:fPr>
            <m:type m:val="bar"/>
          </m:fPr>
          <m:num>
            <m:r>
              <m:t>2r−t</m:t>
            </m:r>
          </m:num>
          <m:den>
            <m:r>
              <m:t>9</m:t>
            </m:r>
          </m:den>
        </m:f>
      </m:oMath>
      <w:r>
        <w:br/>
      </w:r>
      <w:r>
        <w:rPr>
          <w:rFonts w:ascii="Arial" w:hAnsi="Arial"/>
          <w:b w:val="0"/>
          <w:color w:val="000000"/>
          <w:sz w:val="20"/>
        </w:rPr>
        <w:t>Choice B is correct. Subtracting from each side of the given equation yields. Dividing each side of this equation by yields</w:t>
      </w:r>
      <w:r>
        <w:br/>
      </w:r>
      <m:oMath xmlns:mml="http://www.w3.org/1998/Math/MathML">
        <m:sSup>
          <m:e>
            <m:r>
              <m:t>δ</m:t>
            </m:r>
          </m:e>
          <m:sup>
            <m:r>
              <m:t>′</m:t>
            </m:r>
          </m:sup>
        </m:sSup>
        <m:r>
          <m:t>=</m:t>
        </m:r>
        <m:f>
          <m:fPr>
            <m:type m:val="bar"/>
          </m:fPr>
          <m:num>
            <m:r>
              <m:t>2r−t</m:t>
            </m:r>
          </m:num>
          <m:den>
            <m:r>
              <m:t>9</m:t>
            </m:r>
          </m:den>
        </m:f>
        <m:r>
          <m:t>.</m:t>
        </m:r>
      </m:oMath>
      <m:oMath xmlns:mml="http://www.w3.org/1998/Math/MathML">
        <m:r>
          <m:t>s=</m:t>
        </m:r>
        <m:f>
          <m:fPr>
            <m:type m:val="bar"/>
          </m:fPr>
          <m:num>
            <m:r>
              <m:t>2r−t</m:t>
            </m:r>
          </m:num>
          <m:den>
            <m:r>
              <m:t>9</m:t>
            </m:r>
          </m:den>
        </m:f>
      </m:oMath>
      <w:r>
        <w:br/>
      </w:r>
      <w:r>
        <w:rPr>
          <w:rFonts w:ascii="Arial" w:hAnsi="Arial"/>
          <w:b w:val="0"/>
          <w:color w:val="000000"/>
          <w:sz w:val="20"/>
        </w:rPr>
        <w:t>, which can be rewritten as. Therefore, the equation correctly expresses in terms of and.</w:t>
      </w:r>
      <w:r>
        <w:br/>
      </w:r>
      <m:oMath xmlns:mml="http://www.w3.org/1998/Math/MathML">
        <m:r>
          <m:rPr>
            <m:scr m:val="sans-serif"/>
            <m:sty m:val="p"/>
          </m:rPr>
          <m:t>A</m:t>
        </m:r>
      </m:oMath>
      <m:oMath xmlns:mml="http://www.w3.org/1998/Math/MathML">
        <m:r>
          <m:t>θ2r=</m:t>
        </m:r>
        <m:r>
          <m:t>9</m:t>
        </m:r>
        <m:r>
          <m:t>(s+t)</m:t>
        </m:r>
        <m:r>
          <m:t>,</m:t>
        </m:r>
      </m:oMath>
      <m:oMath xmlns:mml="http://www.w3.org/1998/Math/MathML">
        <m:r>
          <m:t>12r=9s+t.</m:t>
        </m:r>
      </m:oMath>
      <w:r>
        <w:br/>
      </w:r>
      <w:r>
        <w:rPr>
          <w:rFonts w:ascii="Arial" w:hAnsi="Arial"/>
          <w:b w:val="0"/>
          <w:color w:val="000000"/>
          <w:sz w:val="20"/>
        </w:rPr>
        <w:t>Choice is incorrect. This equation is equivalent to, not.</w:t>
      </w:r>
      <w:r>
        <w:br/>
      </w:r>
      <m:oMath xmlns:mml="http://www.w3.org/1998/Math/MathML">
        <m:r>
          <m:t>2r=</m:t>
        </m:r>
        <m:f>
          <m:fPr>
            <m:type m:val="bar"/>
          </m:fPr>
          <m:num>
            <m:argPr>
              <m:scrLvl m:val="0"/>
            </m:argPr>
            <m:r>
              <m:t>s+t</m:t>
            </m:r>
          </m:num>
          <m:den>
            <m:argPr>
              <m:scrLvl m:val="0"/>
            </m:argPr>
            <m:r>
              <m:t>9</m:t>
            </m:r>
          </m:den>
        </m:f>
        <m:r>
          <m:t>,det2r=9s+t</m:t>
        </m:r>
        <m:r>
          <m:t>.</m:t>
        </m:r>
      </m:oMath>
      <w:r>
        <w:br/>
      </w:r>
      <w:r>
        <w:rPr>
          <w:rFonts w:ascii="Arial" w:hAnsi="Arial"/>
          <w:b w:val="0"/>
          <w:color w:val="000000"/>
          <w:sz w:val="20"/>
        </w:rPr>
        <w:t>Choice C is incorrect. This equation is equivalent to.</w:t>
      </w:r>
      <w:r>
        <w:br/>
      </w:r>
      <m:oMath xmlns:mml="http://www.w3.org/1998/Math/MathML">
        <m:r>
          <m:t>·2r=</m:t>
        </m:r>
        <m:f>
          <m:fPr>
            <m:type m:val="bar"/>
          </m:fPr>
          <m:num>
            <m:r>
              <m:t>s</m:t>
            </m:r>
          </m:num>
          <m:den>
            <m:r>
              <m:t>9</m:t>
            </m:r>
          </m:den>
        </m:f>
        <m:r>
          <m:t>+t,not2r=9s+t.</m:t>
        </m:r>
      </m:oMath>
      <w:r>
        <w:br/>
      </w:r>
      <w:r>
        <w:rPr>
          <w:rFonts w:ascii="Arial" w:hAnsi="Arial"/>
          <w:b w:val="0"/>
          <w:color w:val="000000"/>
          <w:sz w:val="20"/>
        </w:rPr>
        <w:t>Choice D is incorrect. This equation is equivalent to.</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ad>
          <m:radPr>
            <m:degHide m:val="on"/>
          </m:radPr>
          <m:deg/>
          <m:e>
            <m:r>
              <m:t>x+4</m:t>
            </m:r>
          </m:e>
        </m:rad>
        <m:r>
          <m:t>=11</m:t>
        </m:r>
      </m:oMath>
      <w:r>
        <w:br/>
      </w:r>
      <w:r>
        <w:rPr>
          <w:rFonts w:ascii="Arial" w:hAnsi="Arial"/>
          <w:b w:val="0"/>
          <w:color w:val="000000"/>
          <w:sz w:val="20"/>
        </w:rPr>
        <w:t>What value of x satisfies the equation above?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117. Squaring both sides of the given equation gives</w:t>
      </w:r>
      <w:r>
        <w:rPr>
          <w:rFonts w:ascii="Arial" w:hAnsi="Arial"/>
          <w:b w:val="0"/>
          <w:color w:val="000000"/>
          <w:sz w:val="20"/>
        </w:rPr>
        <w:t xml:space="preserve"> </w:t>
      </w:r>
      <m:oMath xmlns:mml="http://www.w3.org/1998/Math/MathML">
        <m:r>
          <m:t>x+4=</m:t>
        </m:r>
        <m:sSup>
          <m:e>
            <m:r>
              <m:t>11</m:t>
            </m:r>
          </m:e>
          <m:sup>
            <m:r>
              <m:t>2</m:t>
            </m:r>
          </m:sup>
        </m:sSup>
        <m:r>
          <m:t>,</m:t>
        </m:r>
      </m:oMath>
      <w:r>
        <w:rPr>
          <w:rFonts w:ascii="Arial" w:hAnsi="Arial"/>
          <w:b w:val="0"/>
          <w:color w:val="000000"/>
          <w:sz w:val="20"/>
        </w:rPr>
        <w:t>, or</w:t>
      </w:r>
      <w:r>
        <w:rPr>
          <w:rFonts w:ascii="Arial" w:hAnsi="Arial"/>
          <w:b w:val="0"/>
          <w:color w:val="000000"/>
          <w:sz w:val="20"/>
        </w:rPr>
        <w:t xml:space="preserve"> </w:t>
      </w:r>
      <m:oMath xmlns:mml="http://www.w3.org/1998/Math/MathML">
        <m:r>
          <m:t>x+4=121.</m:t>
        </m:r>
      </m:oMath>
      <w:r>
        <w:rPr>
          <w:rFonts w:ascii="Arial" w:hAnsi="Arial"/>
          <w:b w:val="0"/>
          <w:color w:val="000000"/>
          <w:sz w:val="20"/>
        </w:rPr>
        <w:t>. Subtracting 4 from both sides of</w:t>
      </w:r>
      <w:r>
        <w:br/>
      </w:r>
      <w:r>
        <w:rPr>
          <w:rFonts w:ascii="Arial" w:hAnsi="Arial"/>
          <w:b w:val="0"/>
          <w:color w:val="000000"/>
          <w:sz w:val="20"/>
        </w:rPr>
        <w:t>this equation gives</w:t>
      </w:r>
      <w:r>
        <w:rPr>
          <w:rFonts w:ascii="Arial" w:hAnsi="Arial"/>
          <w:b w:val="0"/>
          <w:color w:val="000000"/>
          <w:sz w:val="20"/>
        </w:rPr>
        <w:t xml:space="preserve"> </w:t>
      </w:r>
      <m:oMath xmlns:mml="http://www.w3.org/1998/Math/MathML">
        <m:r>
          <m:t>x=1⋯7.</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r</m:t>
        </m:r>
        <m:r>
          <m:t>(t)</m:t>
        </m:r>
        <m:r>
          <m:t>=63t−2</m:t>
        </m:r>
        <m:sSup>
          <m:e>
            <m:r>
              <m:t>t</m:t>
            </m:r>
          </m:e>
          <m:sup>
            <m:r>
              <m:t>2</m:t>
            </m:r>
          </m:sup>
        </m:sSup>
      </m:oMath>
      <w:r>
        <w:br/>
      </w:r>
      <w:r>
        <w:rPr>
          <w:rFonts w:ascii="Arial" w:hAnsi="Arial"/>
          <w:b w:val="0"/>
          <w:color w:val="000000"/>
          <w:sz w:val="20"/>
        </w:rPr>
        <w:t>The function</w:t>
      </w:r>
      <w:r>
        <w:rPr>
          <w:rFonts w:ascii="Arial" w:hAnsi="Arial"/>
          <w:b w:val="0"/>
          <w:color w:val="000000"/>
          <w:sz w:val="20"/>
        </w:rPr>
        <w:t xml:space="preserve"> </w:t>
      </w:r>
      <m:oMath xmlns:mml="http://www.w3.org/1998/Math/MathML">
        <m:r>
          <m:t>r</m:t>
        </m:r>
      </m:oMath>
      <w:r>
        <w:rPr>
          <w:rFonts w:ascii="Arial" w:hAnsi="Arial"/>
          <w:b w:val="0"/>
          <w:color w:val="000000"/>
          <w:sz w:val="20"/>
        </w:rPr>
        <w:t xml:space="preserve"> </w:t>
      </w:r>
      <w:r>
        <w:rPr>
          <w:rFonts w:ascii="Arial" w:hAnsi="Arial"/>
          <w:b w:val="0"/>
          <w:color w:val="000000"/>
          <w:sz w:val="20"/>
        </w:rPr>
        <w:t>is defined by the given equation. The function is defined by</w:t>
      </w:r>
      <w:r>
        <w:rPr>
          <w:rFonts w:ascii="Arial" w:hAnsi="Arial"/>
          <w:b w:val="0"/>
          <w:color w:val="000000"/>
          <w:sz w:val="20"/>
        </w:rPr>
        <w:t xml:space="preserve"> </w:t>
      </w:r>
      <m:oMath xmlns:mml="http://www.w3.org/1998/Math/MathML">
        <m:sSup>
          <m:e>
            <m:r>
              <m:t>σ</m:t>
            </m:r>
          </m:e>
          <m:sup>
            <m:r>
              <m:t>·</m:t>
            </m:r>
          </m:sup>
        </m:sSup>
        <m:r>
          <m:t>s</m:t>
        </m:r>
        <m:r>
          <m:t>(t)</m:t>
        </m:r>
        <m:r>
          <m:t>=r</m:t>
        </m:r>
        <m:r>
          <m:t>(t)</m:t>
        </m:r>
        <m:r>
          <m:t>+1.</m:t>
        </m:r>
      </m:oMath>
      <w:r>
        <w:rPr>
          <w:rFonts w:ascii="Arial" w:hAnsi="Arial"/>
          <w:b w:val="0"/>
          <w:color w:val="000000"/>
          <w:sz w:val="20"/>
        </w:rPr>
        <w:t>. Which expression represents the maximum value</w:t>
      </w:r>
      <w:r>
        <w:br/>
      </w:r>
      <w:r>
        <w:rPr>
          <w:rFonts w:ascii="Arial" w:hAnsi="Arial"/>
          <w:b w:val="0"/>
          <w:color w:val="000000"/>
          <w:sz w:val="20"/>
        </w:rPr>
        <w:t>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.1</m:t>
        </m:r>
        <m:r>
          <m:t>+</m:t>
        </m:r>
        <m:sSup>
          <m:e>
            <m:r>
              <m:t>(</m:t>
            </m:r>
            <m:f>
              <m:fPr>
                <m:type m:val="bar"/>
              </m:fPr>
              <m:num>
                <m:r>
                  <m:t>63</m:t>
                </m:r>
              </m:num>
              <m:den>
                <m:r>
                  <m:t>2</m:t>
                </m:r>
              </m:den>
            </m:f>
            <m:r>
              <m:t>)</m:t>
            </m:r>
          </m:e>
          <m:sup>
            <m:r>
              <m:t>2</m:t>
            </m:r>
          </m:sup>
        </m:sSup>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.1</m:t>
        </m:r>
        <m:r>
          <m:t>+2(</m:t>
        </m:r>
        <m:f>
          <m:fPr>
            <m:type m:val="bar"/>
          </m:fPr>
          <m:num>
            <m:r>
              <m:t>63</m:t>
            </m:r>
          </m:num>
          <m:den>
            <m:r>
              <m:t>4</m:t>
            </m:r>
          </m:den>
        </m:f>
        <m:sSup>
          <m:e>
            <m:r>
              <m:t>)</m:t>
            </m:r>
          </m:e>
          <m:sup>
            <m:r>
              <m:t>2</m:t>
            </m:r>
          </m:sup>
        </m:sSup>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.1−2(</m:t>
        </m:r>
        <m:f>
          <m:fPr>
            <m:type m:val="bar"/>
          </m:fPr>
          <m:num>
            <m:r>
              <m:t>63</m:t>
            </m:r>
          </m:num>
          <m:den>
            <m:r>
              <m:t>4</m:t>
            </m:r>
          </m:den>
        </m:f>
        <m:sSup>
          <m:e>
            <m:r>
              <m:t>)</m:t>
            </m:r>
          </m:e>
          <m:sup>
            <m:r>
              <m:t>2</m:t>
            </m:r>
          </m:sup>
        </m:sSup>
      </m:oMath>
    </w:p>
    <w:p>
      <w:pPr>
        <w:spacing w:after="60" w:line="252" w:lineRule="auto"/>
        <w:ind w:left="317" w:hanging="317"/>
      </w:pPr>
      <w:r>
        <w:rPr>
          <w:rFonts w:ascii="Arial" w:hAnsi="Arial"/>
          <w:b w:val="0"/>
          <w:color w:val="000000"/>
          <w:sz w:val="20"/>
        </w:rPr>
        <w:t xml:space="preserve">Option D: </w:t>
      </w:r>
      <m:oMath xmlns:mml="http://www.w3.org/1998/Math/MathML">
        <m:r>
          <m:t>0.1−</m:t>
        </m:r>
        <m:sSup>
          <m:e>
            <m:r>
              <m:t>(</m:t>
            </m:r>
            <m:f>
              <m:fPr>
                <m:type m:val="bar"/>
              </m:fPr>
              <m:num>
                <m:r>
                  <m:t>63</m:t>
                </m:r>
              </m:num>
              <m:den>
                <m:r>
                  <m:t>2</m:t>
                </m:r>
              </m:den>
            </m:f>
            <m:r>
              <m:t>)</m:t>
            </m:r>
          </m:e>
          <m:sup>
            <m:r>
              <m:t>2</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w:t>
      </w:r>
      <w:r>
        <w:rPr>
          <w:rFonts w:ascii="Arial" w:hAnsi="Arial"/>
          <w:b w:val="0"/>
          <w:color w:val="000000"/>
          <w:sz w:val="20"/>
        </w:rPr>
        <w:t xml:space="preserve"> </w:t>
      </w:r>
      <m:oMath xmlns:mml="http://www.w3.org/1998/Math/MathML">
        <m:r>
          <m:t>∇(t)=r</m:t>
        </m:r>
        <m:r>
          <m:t>(t)</m:t>
        </m:r>
        <m:r>
          <m:t>+1.</m:t>
        </m:r>
      </m:oMath>
      <w:r>
        <w:rPr>
          <w:rFonts w:ascii="Arial" w:hAnsi="Arial"/>
          <w:b w:val="0"/>
          <w:color w:val="000000"/>
          <w:sz w:val="20"/>
        </w:rPr>
        <w:t>. Since</w:t>
      </w:r>
      <w:r>
        <w:rPr>
          <w:rFonts w:ascii="Arial" w:hAnsi="Arial"/>
          <w:b w:val="0"/>
          <w:color w:val="000000"/>
          <w:sz w:val="20"/>
        </w:rPr>
        <w:t xml:space="preserve"> </w:t>
      </w:r>
      <m:oMath xmlns:mml="http://www.w3.org/1998/Math/MathML">
        <m:r>
          <m:t>r</m:t>
        </m:r>
        <m:r>
          <m:t>(t)</m:t>
        </m:r>
        <m:r>
          <m:t>=63t−2</m:t>
        </m:r>
        <m:sSup>
          <m:e>
            <m:r>
              <m:t>t</m:t>
            </m:r>
          </m:e>
          <m:sup>
            <m:r>
              <m:t>2</m:t>
            </m:r>
          </m:sup>
        </m:sSup>
        <m:r>
          <m:t>,</m:t>
        </m:r>
      </m:oMath>
      <w:r>
        <w:rPr>
          <w:rFonts w:ascii="Arial" w:hAnsi="Arial"/>
          <w:b w:val="0"/>
          <w:color w:val="000000"/>
          <w:sz w:val="20"/>
        </w:rPr>
        <w:t>, it follows that</w:t>
      </w:r>
      <w:r>
        <w:rPr>
          <w:rFonts w:ascii="Arial" w:hAnsi="Arial"/>
          <w:b w:val="0"/>
          <w:color w:val="000000"/>
          <w:sz w:val="20"/>
        </w:rPr>
        <w:t xml:space="preserve"> </w:t>
      </w:r>
      <m:oMath xmlns:mml="http://www.w3.org/1998/Math/MathML">
        <m:r>
          <m:t>s</m:t>
        </m:r>
        <m:r>
          <m:t>(t)</m:t>
        </m:r>
        <m:r>
          <m:t>=63t−2</m:t>
        </m:r>
        <m:sSup>
          <m:e>
            <m:r>
              <m:t>t</m:t>
            </m:r>
          </m:e>
          <m:sup>
            <m:r>
              <m:t>2</m:t>
            </m:r>
          </m:sup>
        </m:sSup>
        <m:r>
          <m:t>+1,</m:t>
        </m:r>
        <m:r>
          <m:rPr>
            <m:sty m:val="p"/>
          </m:rPr>
          <m:t>or</m:t>
        </m:r>
        <m:r>
          <m:t>s</m:t>
        </m:r>
        <m:r>
          <m:t>(t)</m:t>
        </m:r>
        <m:r>
          <m:t>=−2</m:t>
        </m:r>
        <m:sSup>
          <m:e>
            <m:r>
              <m:t>t</m:t>
            </m:r>
          </m:e>
          <m:sup>
            <m:r>
              <m:t>2</m:t>
            </m:r>
          </m:sup>
        </m:sSup>
        <m:r>
          <m:t>+63t</m:t>
        </m:r>
      </m:oMath>
      <w:r>
        <w:br/>
      </w:r>
      <w:r>
        <w:rPr>
          <w:rFonts w:ascii="Arial" w:hAnsi="Arial"/>
          <w:b w:val="0"/>
          <w:color w:val="000000"/>
          <w:sz w:val="20"/>
        </w:rPr>
        <w:t>. For a quadratic function</w:t>
      </w:r>
      <w:r>
        <w:rPr>
          <w:rFonts w:ascii="Arial" w:hAnsi="Arial"/>
          <w:b w:val="0"/>
          <w:color w:val="000000"/>
          <w:sz w:val="20"/>
        </w:rPr>
        <w:t xml:space="preserve"> </w:t>
      </w:r>
      <m:oMath xmlns:mml="http://www.w3.org/1998/Math/MathML">
        <m:r>
          <m:t>s</m:t>
        </m:r>
      </m:oMath>
      <w:r>
        <w:rPr>
          <w:rFonts w:ascii="Arial" w:hAnsi="Arial"/>
          <w:b w:val="0"/>
          <w:color w:val="000000"/>
          <w:sz w:val="20"/>
        </w:rPr>
        <w:t xml:space="preserve"> </w:t>
      </w:r>
      <w:r>
        <w:rPr>
          <w:rFonts w:ascii="Arial" w:hAnsi="Arial"/>
          <w:b w:val="0"/>
          <w:color w:val="000000"/>
          <w:sz w:val="20"/>
        </w:rPr>
        <w:t>defined by an equation of the form</w:t>
      </w:r>
      <w:r>
        <w:rPr>
          <w:rFonts w:ascii="Arial" w:hAnsi="Arial"/>
          <w:b w:val="0"/>
          <w:color w:val="000000"/>
          <w:sz w:val="20"/>
        </w:rPr>
        <w:t xml:space="preserve"> </w:t>
      </w:r>
      <m:oMath xmlns:mml="http://www.w3.org/1998/Math/MathML">
        <m:r>
          <m:t>s</m:t>
        </m:r>
        <m:r>
          <m:t>(t)</m:t>
        </m:r>
        <m:r>
          <m:t>=a</m:t>
        </m:r>
        <m:sSup>
          <m:e>
            <m:r>
              <m:t>(t−h)</m:t>
            </m:r>
          </m:e>
          <m:sup>
            <m:r>
              <m:t>2</m:t>
            </m:r>
          </m:sup>
        </m:sSup>
        <m:r>
          <m:t>+k</m:t>
        </m:r>
      </m:oMath>
      <w:r>
        <w:rPr>
          <w:rFonts w:ascii="Arial" w:hAnsi="Arial"/>
          <w:b w:val="0"/>
          <w:color w:val="000000"/>
          <w:sz w:val="20"/>
        </w:rPr>
        <w:t>, where,, and</w:t>
      </w:r>
      <w:r>
        <w:rPr>
          <w:rFonts w:ascii="Arial" w:hAnsi="Arial"/>
          <w:b w:val="0"/>
          <w:color w:val="000000"/>
          <w:sz w:val="20"/>
        </w:rPr>
        <w:t xml:space="preserve"> </w:t>
      </w:r>
      <m:oMath xmlns:mml="http://www.w3.org/1998/Math/MathML">
        <m:r>
          <m:t>k</m:t>
        </m:r>
      </m:oMath>
      <w:r>
        <w:rPr>
          <w:rFonts w:ascii="Arial" w:hAnsi="Arial"/>
          <w:b w:val="0"/>
          <w:color w:val="000000"/>
          <w:sz w:val="20"/>
        </w:rPr>
        <w:t xml:space="preserve"> </w:t>
      </w:r>
      <w:r>
        <w:rPr>
          <w:rFonts w:ascii="Arial" w:hAnsi="Arial"/>
          <w:b w:val="0"/>
          <w:color w:val="000000"/>
          <w:sz w:val="20"/>
        </w:rPr>
        <w:t>are constants and is negative, the</w:t>
      </w:r>
      <w:r>
        <w:br/>
      </w:r>
      <w:r>
        <w:rPr>
          <w:rFonts w:ascii="Arial" w:hAnsi="Arial"/>
          <w:b w:val="0"/>
          <w:color w:val="000000"/>
          <w:sz w:val="20"/>
        </w:rPr>
        <w:t>value of</w:t>
      </w:r>
      <w:r>
        <w:rPr>
          <w:rFonts w:ascii="Arial" w:hAnsi="Arial"/>
          <w:b w:val="0"/>
          <w:color w:val="000000"/>
          <w:sz w:val="20"/>
        </w:rPr>
        <w:t xml:space="preserve"> </w:t>
      </w:r>
      <m:oMath xmlns:mml="http://www.w3.org/1998/Math/MathML">
        <m:r>
          <m:t>s(t)</m:t>
        </m:r>
      </m:oMath>
      <w:r>
        <w:rPr>
          <w:rFonts w:ascii="Arial" w:hAnsi="Arial"/>
          <w:b w:val="0"/>
          <w:color w:val="000000"/>
          <w:sz w:val="20"/>
        </w:rPr>
        <w:t xml:space="preserve"> </w:t>
      </w:r>
      <w:r>
        <w:rPr>
          <w:rFonts w:ascii="Arial" w:hAnsi="Arial"/>
          <w:b w:val="0"/>
          <w:color w:val="000000"/>
          <w:sz w:val="20"/>
        </w:rPr>
        <w:t>reaches its maximum,, when the value of</w:t>
      </w:r>
      <w:r>
        <w:rPr>
          <w:rFonts w:ascii="Arial" w:hAnsi="Arial"/>
          <w:b w:val="0"/>
          <w:color w:val="000000"/>
          <w:sz w:val="20"/>
        </w:rPr>
        <w:t xml:space="preserve"> </w:t>
      </w:r>
      <m:oMath xmlns:mml="http://www.w3.org/1998/Math/MathML">
        <m:r>
          <m:t>t</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r>
          <m:t>h</m:t>
        </m:r>
      </m:oMath>
      <w:r>
        <w:rPr>
          <w:rFonts w:ascii="Arial" w:hAnsi="Arial"/>
          <w:b w:val="0"/>
          <w:color w:val="000000"/>
          <w:sz w:val="20"/>
        </w:rPr>
        <w:t>. The equation</w:t>
      </w:r>
      <w:r>
        <w:rPr>
          <w:rFonts w:ascii="Arial" w:hAnsi="Arial"/>
          <w:b w:val="0"/>
          <w:color w:val="000000"/>
          <w:sz w:val="20"/>
        </w:rPr>
        <w:t xml:space="preserve"> </w:t>
      </w:r>
      <m:oMath xmlns:mml="http://www.w3.org/1998/Math/MathML">
        <m:r>
          <m:t>s</m:t>
        </m:r>
        <m:r>
          <m:t>(t)</m:t>
        </m:r>
        <m:r>
          <m:t>=−2</m:t>
        </m:r>
        <m:sSup>
          <m:e>
            <m:r>
              <m:t>t</m:t>
            </m:r>
          </m:e>
          <m:sup>
            <m:r>
              <m:t>2</m:t>
            </m:r>
          </m:sup>
        </m:sSup>
        <m:r>
          <m:t>+63t+1</m:t>
        </m:r>
      </m:oMath>
      <w:r>
        <w:rPr>
          <w:rFonts w:ascii="Arial" w:hAnsi="Arial"/>
          <w:b w:val="0"/>
          <w:color w:val="000000"/>
          <w:sz w:val="20"/>
        </w:rPr>
        <w:t xml:space="preserve"> </w:t>
      </w:r>
      <w:r>
        <w:rPr>
          <w:rFonts w:ascii="Arial" w:hAnsi="Arial"/>
          <w:b w:val="0"/>
          <w:color w:val="000000"/>
          <w:sz w:val="20"/>
        </w:rPr>
        <w:t>can be rewritten in the form</w:t>
      </w:r>
      <w:r>
        <w:br/>
      </w:r>
      <m:oMath xmlns:mml="http://www.w3.org/1998/Math/MathML">
        <m:r>
          <m:t>a(t−h</m:t>
        </m:r>
        <m:sSup>
          <m:e>
            <m:r>
              <m:t>)</m:t>
            </m:r>
          </m:e>
          <m:sup>
            <m:r>
              <m:t>2</m:t>
            </m:r>
          </m:sup>
        </m:sSup>
        <m:r>
          <m:t>+k</m:t>
        </m:r>
        <m:r>
          <m:rPr>
            <m:sty m:val="p"/>
          </m:rPr>
          <m:t>by</m:t>
        </m:r>
      </m:oMath>
      <w:r>
        <w:rPr>
          <w:rFonts w:ascii="Arial" w:hAnsi="Arial"/>
          <w:b w:val="0"/>
          <w:color w:val="000000"/>
          <w:sz w:val="20"/>
        </w:rPr>
        <w:t xml:space="preserve"> </w:t>
      </w:r>
      <w:r>
        <w:rPr>
          <w:rFonts w:ascii="Arial" w:hAnsi="Arial"/>
          <w:b w:val="0"/>
          <w:color w:val="000000"/>
          <w:sz w:val="20"/>
        </w:rPr>
        <w:t>completing the square. The equation</w:t>
      </w:r>
      <w:r>
        <w:rPr>
          <w:rFonts w:ascii="Arial" w:hAnsi="Arial"/>
          <w:b w:val="0"/>
          <w:color w:val="000000"/>
          <w:sz w:val="20"/>
        </w:rPr>
        <w:t xml:space="preserve"> </w:t>
      </w:r>
      <m:oMath xmlns:mml="http://www.w3.org/1998/Math/MathML">
        <m:r>
          <m:t>s(t)=−2</m:t>
        </m:r>
        <m:sSup>
          <m:e>
            <m:r>
              <m:t>t</m:t>
            </m:r>
          </m:e>
          <m:sup>
            <m:r>
              <m:t>2</m:t>
            </m:r>
          </m:sup>
        </m:sSup>
        <m:r>
          <m:t>+63t+1</m:t>
        </m:r>
      </m:oMath>
      <w:r>
        <w:rPr>
          <w:rFonts w:ascii="Arial" w:hAnsi="Arial"/>
          <w:b w:val="0"/>
          <w:color w:val="000000"/>
          <w:sz w:val="20"/>
        </w:rPr>
        <w:t xml:space="preserve"> </w:t>
      </w:r>
      <w:r>
        <w:rPr>
          <w:rFonts w:ascii="Arial" w:hAnsi="Arial"/>
          <w:b w:val="0"/>
          <w:color w:val="000000"/>
          <w:sz w:val="20"/>
        </w:rPr>
        <w:t>is equivalent to</w:t>
      </w:r>
      <w:r>
        <w:rPr>
          <w:rFonts w:ascii="Arial" w:hAnsi="Arial"/>
          <w:b w:val="0"/>
          <w:color w:val="000000"/>
          <w:sz w:val="20"/>
        </w:rPr>
        <w:t xml:space="preserve"> </w:t>
      </w:r>
      <m:oMath xmlns:mml="http://www.w3.org/1998/Math/MathML">
        <m:r>
          <m:t>s</m:t>
        </m:r>
        <m:r>
          <m:t>(t)</m:t>
        </m:r>
        <m:r>
          <m:t>=−2</m:t>
        </m:r>
        <m:r>
          <m:t>(</m:t>
        </m:r>
        <m:sSup>
          <m:e>
            <m:r>
              <m:t>t</m:t>
            </m:r>
          </m:e>
          <m:sup>
            <m:r>
              <m:t>2</m:t>
            </m:r>
          </m:sup>
        </m:sSup>
        <m:r>
          <m:t>−</m:t>
        </m:r>
        <m:f>
          <m:fPr>
            <m:type m:val="bar"/>
          </m:fPr>
          <m:num>
            <m:r>
              <m:t>63</m:t>
            </m:r>
          </m:num>
          <m:den>
            <m:r>
              <m:t>2</m:t>
            </m:r>
          </m:den>
        </m:f>
        <m:r>
          <m:t>t)</m:t>
        </m:r>
        <m:r>
          <m:t>+1,</m:t>
        </m:r>
        <m:r>
          <m:rPr>
            <m:sty m:val="p"/>
          </m:rPr>
          <m:t>or</m:t>
        </m:r>
        <m:r>
          <m:t>s</m:t>
        </m:r>
        <m:r>
          <m:t>(t)</m:t>
        </m:r>
        <m:r>
          <m:t>=</m:t>
        </m:r>
      </m:oMath>
      <w:r>
        <w:br/>
      </w:r>
      <m:oMath xmlns:mml="http://www.w3.org/1998/Math/MathML">
        <m:r>
          <m:t>−2</m:t>
        </m:r>
        <m:r>
          <m:t>(</m:t>
        </m:r>
        <m:sSup>
          <m:e>
            <m:r>
              <m:t>t</m:t>
            </m:r>
          </m:e>
          <m:sup>
            <m:r>
              <m:t>2</m:t>
            </m:r>
          </m:sup>
        </m:sSup>
        <m:r>
          <m:t>−</m:t>
        </m:r>
        <m:f>
          <m:fPr>
            <m:type m:val="bar"/>
          </m:fPr>
          <m:num>
            <m:r>
              <m:t>63</m:t>
            </m:r>
          </m:num>
          <m:den>
            <m:r>
              <m:t>2</m:t>
            </m:r>
          </m:den>
        </m:f>
        <m:r>
          <m:t>t+</m:t>
        </m:r>
        <m:sSup>
          <m:e>
            <m:r>
              <m:t>(</m:t>
            </m:r>
            <m:f>
              <m:fPr>
                <m:type m:val="bar"/>
              </m:fPr>
              <m:num>
                <m:r>
                  <m:t>63</m:t>
                </m:r>
              </m:num>
              <m:den>
                <m:r>
                  <m:t>4</m:t>
                </m:r>
              </m:den>
            </m:f>
            <m:r>
              <m:t>)</m:t>
            </m:r>
          </m:e>
          <m:sup>
            <m:r>
              <m:t>2</m:t>
            </m:r>
          </m:sup>
        </m:sSup>
        <m:r>
          <m:t>−</m:t>
        </m:r>
        <m:sSup>
          <m:e>
            <m:r>
              <m:t>(</m:t>
            </m:r>
            <m:f>
              <m:fPr>
                <m:type m:val="bar"/>
              </m:fPr>
              <m:num>
                <m:r>
                  <m:t>63</m:t>
                </m:r>
              </m:num>
              <m:den>
                <m:r>
                  <m:t>4</m:t>
                </m:r>
              </m:den>
            </m:f>
            <m:r>
              <m:t>)</m:t>
            </m:r>
          </m:e>
          <m:sup>
            <m:r>
              <m:t>2</m:t>
            </m:r>
          </m:sup>
        </m:sSup>
        <m:r>
          <m:t>)</m:t>
        </m:r>
        <m:r>
          <m:t>+1.</m:t>
        </m:r>
      </m:oMath>
      <w:r>
        <w:rPr>
          <w:rFonts w:ascii="Arial" w:hAnsi="Arial"/>
          <w:b w:val="0"/>
          <w:color w:val="000000"/>
          <w:sz w:val="20"/>
        </w:rPr>
        <w:t xml:space="preserve"> </w:t>
      </w:r>
      <w:r>
        <w:rPr>
          <w:rFonts w:ascii="Arial" w:hAnsi="Arial"/>
          <w:b w:val="0"/>
          <w:color w:val="000000"/>
          <w:sz w:val="20"/>
        </w:rPr>
        <w:t>This equation can be rewritten as</w:t>
      </w:r>
      <w:r>
        <w:rPr>
          <w:rFonts w:ascii="Arial" w:hAnsi="Arial"/>
          <w:b w:val="0"/>
          <w:color w:val="000000"/>
          <w:sz w:val="20"/>
        </w:rPr>
        <w:t xml:space="preserve"> </w:t>
      </w:r>
      <m:oMath xmlns:mml="http://www.w3.org/1998/Math/MathML">
        <m:r>
          <m:t>s</m:t>
        </m:r>
        <m:r>
          <m:t>(t)</m:t>
        </m:r>
        <m:r>
          <m:t>=−2</m:t>
        </m:r>
        <m:r>
          <m:t>(</m:t>
        </m:r>
        <m:sSup>
          <m:e>
            <m:r>
              <m:t>(t−</m:t>
            </m:r>
            <m:f>
              <m:fPr>
                <m:type m:val="bar"/>
              </m:fPr>
              <m:num>
                <m:r>
                  <m:t>63</m:t>
                </m:r>
              </m:num>
              <m:den>
                <m:r>
                  <m:t>4</m:t>
                </m:r>
              </m:den>
            </m:f>
            <m:r>
              <m:t>)</m:t>
            </m:r>
          </m:e>
          <m:sup>
            <m:r>
              <m:t>2</m:t>
            </m:r>
          </m:sup>
        </m:sSup>
        <m:r>
          <m:t>−</m:t>
        </m:r>
        <m:sSup>
          <m:e>
            <m:r>
              <m:t>(</m:t>
            </m:r>
            <m:f>
              <m:fPr>
                <m:type m:val="bar"/>
              </m:fPr>
              <m:num>
                <m:r>
                  <m:t>63</m:t>
                </m:r>
              </m:num>
              <m:den>
                <m:r>
                  <m:t>4</m:t>
                </m:r>
              </m:den>
            </m:f>
            <m:r>
              <m:t>)</m:t>
            </m:r>
          </m:e>
          <m:sup>
            <m:r>
              <m:t>2</m:t>
            </m:r>
          </m:sup>
        </m:sSup>
        <m:r>
          <m:t>)</m:t>
        </m:r>
        <m:r>
          <m:t>+1,</m:t>
        </m:r>
        <m:r>
          <m:rPr>
            <m:sty m:val="p"/>
          </m:rPr>
          <m:t>or</m:t>
        </m:r>
        <m:r>
          <m:t>s</m:t>
        </m:r>
        <m:r>
          <m:t>(t)</m:t>
        </m:r>
        <m:r>
          <m:t>=−2</m:t>
        </m:r>
        <m:sSup>
          <m:e>
            <m:r>
              <m:t>(t−</m:t>
            </m:r>
            <m:f>
              <m:fPr>
                <m:type m:val="bar"/>
              </m:fPr>
              <m:num>
                <m:r>
                  <m:t>63</m:t>
                </m:r>
              </m:num>
              <m:den>
                <m:r>
                  <m:t>4</m:t>
                </m:r>
              </m:den>
            </m:f>
            <m:r>
              <m:t>)</m:t>
            </m:r>
          </m:e>
          <m:sup>
            <m:r>
              <m:t>2</m:t>
            </m:r>
          </m:sup>
        </m:sSup>
      </m:oMath>
      <w:r>
        <w:br/>
      </w:r>
      <m:oMath xmlns:mml="http://www.w3.org/1998/Math/MathML">
        <m:r>
          <m:t>·1+2(</m:t>
        </m:r>
        <m:f>
          <m:fPr>
            <m:type m:val="bar"/>
          </m:fPr>
          <m:num>
            <m:r>
              <m:t>63</m:t>
            </m:r>
          </m:num>
          <m:den>
            <m:r>
              <m:t>4</m:t>
            </m:r>
          </m:den>
        </m:f>
        <m:sSup>
          <m:e>
            <m:r>
              <m:t>)</m:t>
            </m:r>
          </m:e>
          <m:sup>
            <m:r>
              <m:t>2</m:t>
            </m:r>
          </m:sup>
        </m:sSup>
        <m:r>
          <m:t>.</m:t>
        </m:r>
        <m:r>
          <m:rPr>
            <m:nor/>
          </m:rPr>
          <m:t> T h i s e q u a t i o n i s </m:t>
        </m:r>
      </m:oMath>
      <w:r>
        <w:rPr>
          <w:rFonts w:ascii="Arial" w:hAnsi="Arial"/>
          <w:b w:val="0"/>
          <w:color w:val="000000"/>
          <w:sz w:val="20"/>
        </w:rPr>
        <w:t xml:space="preserve"> </w:t>
      </w:r>
      <w:r>
        <w:rPr>
          <w:rFonts w:ascii="Arial" w:hAnsi="Arial"/>
          <w:b w:val="0"/>
          <w:color w:val="000000"/>
          <w:sz w:val="20"/>
        </w:rPr>
        <w:t>in the form</w:t>
      </w:r>
      <w:r>
        <w:rPr>
          <w:rFonts w:ascii="Arial" w:hAnsi="Arial"/>
          <w:b w:val="0"/>
          <w:color w:val="000000"/>
          <w:sz w:val="20"/>
        </w:rPr>
        <w:t xml:space="preserve"> </w:t>
      </w:r>
      <m:oMath xmlns:mml="http://www.w3.org/1998/Math/MathML">
        <m:r>
          <m:t>s</m:t>
        </m:r>
        <m:r>
          <m:t>(t)</m:t>
        </m:r>
        <m:r>
          <m:t>=a</m:t>
        </m:r>
        <m:sSup>
          <m:e>
            <m:r>
              <m:t>(t−h)</m:t>
            </m:r>
          </m:e>
          <m:sup>
            <m:r>
              <m:t>2</m:t>
            </m:r>
          </m:sup>
        </m:sSup>
        <m:r>
          <m:t>+k,</m:t>
        </m:r>
      </m:oMath>
      <w:r>
        <w:rPr>
          <w:rFonts w:ascii="Arial" w:hAnsi="Arial"/>
          <w:b w:val="0"/>
          <w:color w:val="000000"/>
          <w:sz w:val="20"/>
        </w:rPr>
        <w:t xml:space="preserve"> </w:t>
      </w:r>
      <w:r>
        <w:rPr>
          <w:rFonts w:ascii="Arial" w:hAnsi="Arial"/>
          <w:b w:val="0"/>
          <w:color w:val="000000"/>
          <w:sz w:val="20"/>
        </w:rPr>
        <w:t>where</w:t>
      </w:r>
      <w:r>
        <w:rPr>
          <w:rFonts w:ascii="Arial" w:hAnsi="Arial"/>
          <w:b w:val="0"/>
          <w:color w:val="000000"/>
          <w:sz w:val="20"/>
        </w:rPr>
        <w:t xml:space="preserve"> </w:t>
      </w:r>
      <m:oMath xmlns:mml="http://www.w3.org/1998/Math/MathML">
        <m:r>
          <m:t>·a=−2,h=</m:t>
        </m:r>
        <m:f>
          <m:fPr>
            <m:type m:val="bar"/>
          </m:fPr>
          <m:num>
            <m:r>
              <m:t>63</m:t>
            </m:r>
          </m:num>
          <m:den>
            <m:r>
              <m:t>4</m:t>
            </m:r>
          </m:den>
        </m:f>
        <m:r>
          <m:t>,andk=1+2</m:t>
        </m:r>
        <m:r>
          <m:t>(</m:t>
        </m:r>
        <m:f>
          <m:fPr>
            <m:type m:val="bar"/>
          </m:fPr>
          <m:num>
            <m:r>
              <m:t>63</m:t>
            </m:r>
          </m:num>
          <m:den>
            <m:r>
              <m:t>4</m:t>
            </m:r>
          </m:den>
        </m:f>
        <m:sSup>
          <m:e>
            <m:r>
              <m:t>)</m:t>
            </m:r>
          </m:e>
          <m:sup>
            <m:r>
              <m:t>2</m:t>
            </m:r>
          </m:sup>
        </m:sSup>
        <m:r>
          <m:t>.</m:t>
        </m:r>
      </m:oMath>
      <w:r>
        <w:rPr>
          <w:rFonts w:ascii="Arial" w:hAnsi="Arial"/>
          <w:b w:val="0"/>
          <w:color w:val="000000"/>
          <w:sz w:val="20"/>
        </w:rPr>
        <w:t>. Therefore, the maximum</w:t>
      </w:r>
      <w:r>
        <w:br/>
      </w:r>
      <w:r>
        <w:rPr>
          <w:rFonts w:ascii="Arial" w:hAnsi="Arial"/>
          <w:b w:val="0"/>
          <w:color w:val="000000"/>
          <w:sz w:val="20"/>
        </w:rPr>
        <w:t>value of is</w:t>
      </w:r>
      <w:r>
        <w:rPr>
          <w:rFonts w:ascii="Arial" w:hAnsi="Arial"/>
          <w:b w:val="0"/>
          <w:color w:val="000000"/>
          <w:sz w:val="20"/>
        </w:rPr>
        <w:t xml:space="preserve"> </w:t>
      </w:r>
      <m:oMath xmlns:mml="http://www.w3.org/1998/Math/MathML">
        <m:r>
          <m:t>1+2(</m:t>
        </m:r>
        <m:f>
          <m:fPr>
            <m:type m:val="bar"/>
          </m:fPr>
          <m:num>
            <m:r>
              <m:t>63</m:t>
            </m:r>
          </m:num>
          <m:den>
            <m:r>
              <m:t>4</m:t>
            </m:r>
          </m:den>
        </m:f>
        <m:sSup>
          <m:e>
            <m:r>
              <m:t>)</m:t>
            </m:r>
          </m:e>
          <m:sup>
            <m:r>
              <m:t>2</m:t>
            </m:r>
          </m:sup>
        </m:sSup>
        <m:r>
          <m:t>.</m:t>
        </m:r>
      </m:oMath>
      <w:r>
        <w:rPr>
          <w:rFonts w:ascii="Arial" w:hAnsi="Arial"/>
          <w:b w:val="0"/>
          <w:color w:val="000000"/>
          <w:sz w:val="20"/>
        </w:rPr>
        <w: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f(x)=(x+0.25x)(50−x)</m:t>
        </m:r>
      </m:oMath>
      <w:r>
        <w:br/>
      </w:r>
      <w:r>
        <w:rPr>
          <w:rFonts w:ascii="Arial" w:hAnsi="Arial"/>
          <w:b w:val="0"/>
          <w:color w:val="000000"/>
          <w:sz w:val="20"/>
        </w:rPr>
        <w:t>The function f is defined above. What is the value of</w:t>
      </w:r>
      <w:r>
        <w:rPr>
          <w:rFonts w:ascii="Arial" w:hAnsi="Arial"/>
          <w:b w:val="0"/>
          <w:color w:val="000000"/>
          <w:sz w:val="20"/>
        </w:rPr>
        <w:t xml:space="preserve"> </w:t>
      </w:r>
      <m:oMath xmlns:mml="http://www.w3.org/1998/Math/MathML">
        <m:r>
          <m:t>f(20)</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250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500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750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2,000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Adding the like terms x and</w:t>
      </w:r>
      <w:r>
        <w:rPr>
          <w:rFonts w:ascii="Arial" w:hAnsi="Arial"/>
          <w:b w:val="0"/>
          <w:color w:val="000000"/>
          <w:sz w:val="20"/>
        </w:rPr>
        <w:t xml:space="preserve"> </w:t>
      </w:r>
      <m:oMath xmlns:mml="http://www.w3.org/1998/Math/MathML">
        <m:r>
          <m:t>0.25x</m:t>
        </m:r>
      </m:oMath>
      <w:r>
        <w:rPr>
          <w:rFonts w:ascii="Arial" w:hAnsi="Arial"/>
          <w:b w:val="0"/>
          <w:color w:val="000000"/>
          <w:sz w:val="20"/>
        </w:rPr>
        <w:t xml:space="preserve"> </w:t>
      </w:r>
      <w:r>
        <w:rPr>
          <w:rFonts w:ascii="Arial" w:hAnsi="Arial"/>
          <w:b w:val="0"/>
          <w:color w:val="000000"/>
          <w:sz w:val="20"/>
        </w:rPr>
        <w:t>yields the equation</w:t>
      </w:r>
      <w:r>
        <w:rPr>
          <w:rFonts w:ascii="Arial" w:hAnsi="Arial"/>
          <w:b w:val="0"/>
          <w:color w:val="000000"/>
          <w:sz w:val="20"/>
        </w:rPr>
        <w:t xml:space="preserve"> </w:t>
      </w:r>
      <m:oMath xmlns:mml="http://www.w3.org/1998/Math/MathML">
        <m:r>
          <m:t>f(x)</m:t>
        </m:r>
        <m:r>
          <m:t>=</m:t>
        </m:r>
        <m:r>
          <m:t>(1.25x)(50−x).</m:t>
        </m:r>
      </m:oMath>
      <w:r>
        <w:rPr>
          <w:rFonts w:ascii="Arial" w:hAnsi="Arial"/>
          <w:b w:val="0"/>
          <w:color w:val="000000"/>
          <w:sz w:val="20"/>
        </w:rPr>
        <w:t>. Substituting 20 for x yields</w:t>
      </w:r>
      <w:r>
        <w:br/>
      </w:r>
      <m:oMath xmlns:mml="http://www.w3.org/1998/Math/MathML">
        <m:r>
          <m:t>f(20)</m:t>
        </m:r>
        <m:r>
          <m:t>=</m:t>
        </m:r>
        <m:r>
          <m:t>(1.25(20))(50</m:t>
        </m:r>
        <m:r>
          <m:t>−</m:t>
        </m:r>
        <m:r>
          <m:t>20).</m:t>
        </m:r>
      </m:oMath>
      <w:r>
        <w:rPr>
          <w:rFonts w:ascii="Arial" w:hAnsi="Arial"/>
          <w:b w:val="0"/>
          <w:color w:val="000000"/>
          <w:sz w:val="20"/>
        </w:rPr>
        <w:t>. The product</w:t>
      </w:r>
      <w:r>
        <w:rPr>
          <w:rFonts w:ascii="Arial" w:hAnsi="Arial"/>
          <w:b w:val="0"/>
          <w:color w:val="000000"/>
          <w:sz w:val="20"/>
        </w:rPr>
        <w:t xml:space="preserve"> </w:t>
      </w:r>
      <m:oMath xmlns:mml="http://www.w3.org/1998/Math/MathML">
        <m:r>
          <m:t>1.25(20)</m:t>
        </m:r>
      </m:oMath>
      <w:r>
        <w:rPr>
          <w:rFonts w:ascii="Arial" w:hAnsi="Arial"/>
          <w:b w:val="0"/>
          <w:color w:val="000000"/>
          <w:sz w:val="20"/>
        </w:rPr>
        <w:t xml:space="preserve"> </w:t>
      </w:r>
      <w:r>
        <w:rPr>
          <w:rFonts w:ascii="Arial" w:hAnsi="Arial"/>
          <w:b w:val="0"/>
          <w:color w:val="000000"/>
          <w:sz w:val="20"/>
        </w:rPr>
        <w:t>is equal to 25, and the difference</w:t>
      </w:r>
      <w:r>
        <w:rPr>
          <w:rFonts w:ascii="Arial" w:hAnsi="Arial"/>
          <w:b w:val="0"/>
          <w:color w:val="000000"/>
          <w:sz w:val="20"/>
        </w:rPr>
        <w:t xml:space="preserve"> </w:t>
      </w:r>
      <m:oMath xmlns:mml="http://www.w3.org/1998/Math/MathML">
        <m:r>
          <m:t>50−20</m:t>
        </m:r>
      </m:oMath>
      <w:r>
        <w:rPr>
          <w:rFonts w:ascii="Arial" w:hAnsi="Arial"/>
          <w:b w:val="0"/>
          <w:color w:val="000000"/>
          <w:sz w:val="20"/>
        </w:rPr>
        <w:t xml:space="preserve"> </w:t>
      </w:r>
      <w:r>
        <w:rPr>
          <w:rFonts w:ascii="Arial" w:hAnsi="Arial"/>
          <w:b w:val="0"/>
          <w:color w:val="000000"/>
          <w:sz w:val="20"/>
        </w:rPr>
        <w:t>is equal to 30. Substituting these values</w:t>
      </w:r>
      <w:r>
        <w:br/>
      </w:r>
      <w:r>
        <w:rPr>
          <w:rFonts w:ascii="Arial" w:hAnsi="Arial"/>
          <w:b w:val="0"/>
          <w:color w:val="000000"/>
          <w:sz w:val="20"/>
        </w:rPr>
        <w:t>in the given equation gives</w:t>
      </w:r>
      <w:r>
        <w:rPr>
          <w:rFonts w:ascii="Arial" w:hAnsi="Arial"/>
          <w:b w:val="0"/>
          <w:color w:val="000000"/>
          <w:sz w:val="20"/>
        </w:rPr>
        <w:t xml:space="preserve"> </w:t>
      </w:r>
      <m:oMath xmlns:mml="http://www.w3.org/1998/Math/MathML">
        <m:r>
          <m:t>f(20)=(25)(30),</m:t>
        </m:r>
      </m:oMath>
      <w:r>
        <w:rPr>
          <w:rFonts w:ascii="Arial" w:hAnsi="Arial"/>
          <w:b w:val="0"/>
          <w:color w:val="000000"/>
          <w:sz w:val="20"/>
        </w:rPr>
        <w:t>, and multiplying 25 by 30 results in</w:t>
      </w:r>
      <w:r>
        <w:rPr>
          <w:rFonts w:ascii="Arial" w:hAnsi="Arial"/>
          <w:b w:val="0"/>
          <w:color w:val="000000"/>
          <w:sz w:val="20"/>
        </w:rPr>
        <w:t xml:space="preserve"> </w:t>
      </w:r>
      <m:oMath xmlns:mml="http://www.w3.org/1998/Math/MathML">
        <m:r>
          <m:t>f(20)=750.</m:t>
        </m:r>
      </m:oMath>
      <w:r>
        <w:rPr>
          <w:rFonts w:ascii="Arial" w:hAnsi="Arial"/>
          <w:b w:val="0"/>
          <w:color w:val="000000"/>
          <w:sz w:val="20"/>
        </w:rPr>
        <w:t>.</w:t>
      </w:r>
      <w:r>
        <w:br/>
      </w:r>
      <w:r>
        <w:rPr>
          <w:rFonts w:ascii="Arial" w:hAnsi="Arial"/>
          <w:b w:val="0"/>
          <w:color w:val="000000"/>
          <w:sz w:val="20"/>
        </w:rPr>
        <w:t>Choices A, and D are incorrect and may result from conceptual or computational errors when finding the value of</w:t>
      </w:r>
      <w:r>
        <w:rPr>
          <w:rFonts w:ascii="Arial" w:hAnsi="Arial"/>
          <w:b w:val="0"/>
          <w:color w:val="000000"/>
          <w:sz w:val="20"/>
        </w:rPr>
        <w:t xml:space="preserve"> </w:t>
      </w:r>
      <m:oMath xmlns:mml="http://www.w3.org/1998/Math/MathML">
        <m:r>
          <m:t>f(20).</m:t>
        </m:r>
      </m:oMath>
      <w:r>
        <w:rPr>
          <w:rFonts w:ascii="Arial" w:hAnsi="Arial"/>
          <w:b w:val="0"/>
          <w:color w:val="000000"/>
          <w:sz w:val="20"/>
        </w:rPr>
        <w:t>.</w:t>
      </w:r>
      <w:r>
        <w:br/>
      </w:r>
      <m:oMath xmlns:mml="http://www.w3.org/1998/Math/MathML">
        <m:r>
          <m:rPr/>
          <m:t>B</m:t>
        </m:r>
        <m:r>
          <m:t>,</m:t>
        </m:r>
      </m:oMath>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m:t>
        </m:r>
        <m:sSup>
          <m:e>
            <m:r>
              <m:t>x</m:t>
            </m:r>
          </m:e>
          <m:sup>
            <m:r>
              <m:t>2</m:t>
            </m:r>
          </m:sup>
        </m:sSup>
        <m:r>
          <m:t>+3x−40</m:t>
        </m:r>
      </m:oMath>
      <w:r>
        <w:br/>
      </w:r>
      <w:r>
        <w:rPr>
          <w:rFonts w:ascii="Arial" w:hAnsi="Arial"/>
          <w:b w:val="0"/>
          <w:color w:val="000000"/>
          <w:sz w:val="20"/>
        </w:rPr>
        <w:t>Which expression is equivalent to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(x−5)(x+8)</m:t>
        </m:r>
      </m:oMath>
    </w:p>
    <w:p>
      <w:pPr>
        <w:spacing w:after="60" w:line="252" w:lineRule="auto"/>
        <w:ind w:left="317" w:hanging="317"/>
      </w:pPr>
      <w:r>
        <w:rPr>
          <w:rFonts w:ascii="Arial" w:hAnsi="Arial"/>
          <w:b w:val="0"/>
          <w:color w:val="000000"/>
          <w:sz w:val="20"/>
        </w:rPr>
        <w:t xml:space="preserve">Option B: </w:t>
      </w:r>
      <m:oMath xmlns:mml="http://www.w3.org/1998/Math/MathML">
        <m:r>
          <m:t>(x−8)(x+5)</m:t>
        </m:r>
      </m:oMath>
    </w:p>
    <w:p>
      <w:pPr>
        <w:spacing w:after="60" w:line="252" w:lineRule="auto"/>
        <w:ind w:left="317" w:hanging="317"/>
      </w:pPr>
      <w:r>
        <w:rPr>
          <w:rFonts w:ascii="Arial" w:hAnsi="Arial"/>
          <w:b w:val="0"/>
          <w:color w:val="000000"/>
          <w:sz w:val="20"/>
        </w:rPr>
        <w:t xml:space="preserve">Option C: </w:t>
      </w:r>
      <m:oMath xmlns:mml="http://www.w3.org/1998/Math/MathML">
        <m:r>
          <m:t>(x−10)(x+4)</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m:t>
        </m:r>
        <m:sSup>
          <m:e>
            <m:r>
              <m:t>x</m:t>
            </m:r>
          </m:e>
          <m:sup>
            <m:r>
              <m:t>2</m:t>
            </m:r>
          </m:sup>
        </m:sSup>
        <m:r>
          <m:t>+8x−5x−40.</m:t>
        </m:r>
      </m:oMath>
      <w:r>
        <w:br/>
      </w:r>
      <w:r>
        <w:rPr>
          <w:rFonts w:ascii="Arial" w:hAnsi="Arial"/>
          <w:b w:val="0"/>
          <w:color w:val="000000"/>
          <w:sz w:val="20"/>
        </w:rPr>
        <w:t>Choice B is correct. The given expression may be rewritten as. Since the first two terms of this expression have a common</w:t>
      </w:r>
      <w:r>
        <w:br/>
      </w:r>
      <m:oMath xmlns:mml="http://www.w3.org/1998/Math/MathML">
        <m:r>
          <m:t>x</m:t>
        </m:r>
      </m:oMath>
      <m:oMath xmlns:mml="http://www.w3.org/1998/Math/MathML">
        <m:r>
          <m:rPr>
            <m:sty m:val="p"/>
          </m:rPr>
          <m:t>of</m:t>
        </m:r>
        <m:r>
          <m:t>−5,</m:t>
        </m:r>
      </m:oMath>
      <m:oMath xmlns:mml="http://www.w3.org/1998/Math/MathML">
        <m:r>
          <m:t>x(x)+x(8)</m:t>
        </m:r>
        <m:r>
          <m:t>−</m:t>
        </m:r>
        <m:r>
          <m:t>5(x)</m:t>
        </m:r>
      </m:oMath>
      <w:r>
        <w:br/>
      </w:r>
      <w:r>
        <w:rPr>
          <w:rFonts w:ascii="Arial" w:hAnsi="Arial"/>
          <w:b w:val="0"/>
          <w:color w:val="000000"/>
          <w:sz w:val="20"/>
        </w:rPr>
        <w:t>factor of and the last two terms of this expression have a common factor this expression may be rewritten as</w:t>
      </w:r>
      <w:r>
        <w:br/>
      </w:r>
      <m:oMath xmlns:mml="http://www.w3.org/1998/Math/MathML">
        <m:r>
          <m:t>5</m:t>
        </m:r>
        <m:r>
          <m:t>(</m:t>
        </m:r>
        <m:r>
          <m:t>8</m:t>
        </m:r>
        <m:r>
          <m:t>),</m:t>
        </m:r>
      </m:oMath>
      <m:oMath xmlns:mml="http://www.w3.org/1998/Math/MathML">
        <m:r>
          <m:t>·x(x+8)−5(x+8).</m:t>
        </m:r>
      </m:oMath>
      <m:oMath xmlns:mml="http://www.w3.org/1998/Math/MathML">
        <m:r>
          <m:t>(x+8),</m:t>
        </m:r>
      </m:oMath>
      <m:oMath xmlns:mml="http://www.w3.org/1998/Math/MathML">
        <m:r>
          <m:t>(x−5)(x+8).</m:t>
        </m:r>
      </m:oMath>
      <w:r>
        <w:br/>
      </w:r>
      <w:r>
        <w:rPr>
          <w:rFonts w:ascii="Arial" w:hAnsi="Arial"/>
          <w:b w:val="0"/>
          <w:color w:val="000000"/>
          <w:sz w:val="20"/>
        </w:rPr>
        <w:t>, or. Since each term of this expression has a common factor of, it may be rewritten as.</w:t>
      </w:r>
      <w:r>
        <w:br/>
      </w:r>
      <m:oMath xmlns:mml="http://www.w3.org/1998/Math/MathML">
        <m:sSup>
          <m:e>
            <m:r>
              <m:t>x</m:t>
            </m:r>
          </m:e>
          <m:sup>
            <m:r>
              <m:t>2</m:t>
            </m:r>
          </m:sup>
        </m:sSup>
        <m:r>
          <m:t>+bx+c,</m:t>
        </m:r>
      </m:oMath>
      <w:r>
        <w:br/>
      </w:r>
      <w:r>
        <w:rPr>
          <w:rFonts w:ascii="Arial" w:hAnsi="Arial"/>
          <w:b w:val="0"/>
          <w:color w:val="000000"/>
          <w:sz w:val="20"/>
        </w:rPr>
        <w:t>Alternate approach: An expression of the form where and are constants, can be factored if there are two values that add to give</w:t>
      </w:r>
      <w:r>
        <w:br/>
      </w:r>
      <m:oMath xmlns:mml="http://www.w3.org/1998/Math/MathML">
        <m:r>
          <m:t>b=3</m:t>
        </m:r>
      </m:oMath>
      <m:oMath xmlns:mml="http://www.w3.org/1998/Math/MathML">
        <m:r>
          <m:t>c=−40.</m:t>
        </m:r>
      </m:oMath>
      <m:oMath xmlns:mml="http://www.w3.org/1998/Math/MathML">
        <m:sSup>
          <m:e>
            <m:r>
              <m:t/>
            </m:r>
          </m:e>
          <m:sup>
            <m:r>
              <m:rPr>
                <m:sty m:val="p"/>
              </m:rPr>
              <m:t>f</m:t>
            </m:r>
            <m:r>
              <m:t>−5</m:t>
            </m:r>
          </m:sup>
        </m:sSup>
      </m:oMath>
      <m:oMath xmlns:mml="http://www.w3.org/1998/Math/MathML">
        <m:sSup>
          <m:e>
            <m:r>
              <m:t/>
            </m:r>
          </m:e>
          <m:sup>
            <m:r>
              <m:t>8</m:t>
            </m:r>
          </m:sup>
        </m:sSup>
      </m:oMath>
      <m:oMath xmlns:mml="http://www.w3.org/1998/Math/MathML">
        <m:sSup>
          <m:e>
            <m:r>
              <m:t/>
            </m:r>
          </m:e>
          <m:sup>
            <m:r>
              <m:t>.3</m:t>
            </m:r>
          </m:sup>
        </m:sSup>
      </m:oMath>
      <m:oMath xmlns:mml="http://www.w3.org/1998/Math/MathML">
        <m:r>
          <m:t>−40,</m:t>
        </m:r>
      </m:oMath>
      <w:r>
        <w:br/>
      </w:r>
      <w:r>
        <w:rPr>
          <w:rFonts w:ascii="Arial" w:hAnsi="Arial"/>
          <w:b w:val="0"/>
          <w:color w:val="000000"/>
          <w:sz w:val="20"/>
        </w:rPr>
        <w:t>and multiply to give. In the given expression, and The values of and add to give and multiply to give, so the</w:t>
      </w:r>
      <w:r>
        <w:br/>
      </w:r>
      <m:oMath xmlns:mml="http://www.w3.org/1998/Math/MathML">
        <m:r>
          <m:t>(x−5)(x+8).</m:t>
        </m:r>
      </m:oMath>
      <w:r>
        <w:br/>
      </w:r>
      <w:r>
        <w:rPr>
          <w:rFonts w:ascii="Arial" w:hAnsi="Arial"/>
          <w:b w:val="0"/>
          <w:color w:val="000000"/>
          <w:sz w:val="20"/>
        </w:rPr>
        <w:t>expression can be factored as.</w:t>
      </w:r>
      <w:r>
        <w:br/>
      </w:r>
      <m:oMath xmlns:mml="http://www.w3.org/1998/Math/MathML">
        <m:r>
          <m:t>·</m:t>
        </m:r>
        <m:sSup>
          <m:e>
            <m:r>
              <m:t>x</m:t>
            </m:r>
          </m:e>
          <m:sup>
            <m:r>
              <m:t>2</m:t>
            </m:r>
          </m:sup>
        </m:sSup>
        <m:r>
          <m:t>+6x−40,not</m:t>
        </m:r>
        <m:sSup>
          <m:e>
            <m:r>
              <m:t>x</m:t>
            </m:r>
          </m:e>
          <m:sup>
            <m:r>
              <m:t>2</m:t>
            </m:r>
          </m:sup>
        </m:sSup>
        <m:r>
          <m:t>+3x−40.</m:t>
        </m:r>
      </m:oMath>
      <w:r>
        <w:br/>
      </w:r>
      <w:r>
        <w:rPr>
          <w:rFonts w:ascii="Arial" w:hAnsi="Arial"/>
          <w:b w:val="0"/>
          <w:color w:val="000000"/>
          <w:sz w:val="20"/>
        </w:rPr>
        <w:t>Choice A is incorrect. This expression is equivalent to.</w:t>
      </w:r>
      <w:r>
        <w:br/>
      </w:r>
      <m:oMath xmlns:mml="http://www.w3.org/1998/Math/MathML">
        <m:r>
          <m:t>·</m:t>
        </m:r>
        <m:sSup>
          <m:e>
            <m:r>
              <m:t>x</m:t>
            </m:r>
          </m:e>
          <m:sup>
            <m:r>
              <m:t>2</m:t>
            </m:r>
          </m:sup>
        </m:sSup>
        <m:r>
          <m:t>−3x−40,</m:t>
        </m:r>
        <m:r>
          <m:rPr>
            <m:sty m:val="p"/>
          </m:rPr>
          <m:t>not</m:t>
        </m:r>
        <m:sSup>
          <m:e>
            <m:r>
              <m:t>x</m:t>
            </m:r>
          </m:e>
          <m:sup>
            <m:r>
              <m:t>2</m:t>
            </m:r>
          </m:sup>
        </m:sSup>
        <m:r>
          <m:t>+3x−40.</m:t>
        </m:r>
      </m:oMath>
      <w:r>
        <w:br/>
      </w:r>
      <w:r>
        <w:rPr>
          <w:rFonts w:ascii="Arial" w:hAnsi="Arial"/>
          <w:b w:val="0"/>
          <w:color w:val="000000"/>
          <w:sz w:val="20"/>
        </w:rPr>
        <w:t>Choice C is incorrect. This expression is equivalent to</w:t>
      </w:r>
      <w:r>
        <w:br/>
      </w:r>
      <m:oMath xmlns:mml="http://www.w3.org/1998/Math/MathML">
        <m:sSup>
          <m:e>
            <m:r>
              <m:t>x</m:t>
            </m:r>
          </m:e>
          <m:sup>
            <m:r>
              <m:t>2</m:t>
            </m:r>
          </m:sup>
        </m:sSup>
        <m:r>
          <m:t>−6x−40,</m:t>
        </m:r>
        <m:r>
          <m:rPr>
            <m:sty m:val="p"/>
          </m:rPr>
          <m:t>not</m:t>
        </m:r>
        <m:sSup>
          <m:e>
            <m:r>
              <m:t>x</m:t>
            </m:r>
          </m:e>
          <m:sup>
            <m:r>
              <m:t>2</m:t>
            </m:r>
          </m:sup>
        </m:sSup>
        <m:r>
          <m:t>+3x−40.</m:t>
        </m:r>
      </m:oMath>
      <w:r>
        <w:br/>
      </w:r>
      <w:r>
        <w:rPr>
          <w:rFonts w:ascii="Arial" w:hAnsi="Arial"/>
          <w:b w:val="0"/>
          <w:color w:val="000000"/>
          <w:sz w:val="20"/>
        </w:rPr>
        <w:t>Choice D is incorrect. This expression is equivalent to</w:t>
      </w:r>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There were no jackrabbits in Australia before 1788 when 24 jackrabbits were introduced. By 1920 the population of jackrabbits had reached 10</w:t>
      </w:r>
      <w:r>
        <w:br/>
      </w:r>
      <w:r>
        <w:rPr>
          <w:rFonts w:ascii="Arial" w:hAnsi="Arial"/>
          <w:b w:val="0"/>
          <w:color w:val="000000"/>
          <w:sz w:val="20"/>
        </w:rPr>
        <w:t>billion. If the population had grown exponentially, this would correspond to a 16.2% increase, on average, in the population each year. Which of</w:t>
      </w:r>
      <w:r>
        <w:br/>
      </w:r>
      <w:r>
        <w:rPr>
          <w:rFonts w:ascii="Arial" w:hAnsi="Arial"/>
          <w:b w:val="0"/>
          <w:color w:val="000000"/>
          <w:sz w:val="20"/>
        </w:rPr>
        <w:t>the following functions best models the population</w:t>
      </w:r>
      <w:r>
        <w:rPr>
          <w:rFonts w:ascii="Arial" w:hAnsi="Arial"/>
          <w:b w:val="0"/>
          <w:color w:val="000000"/>
          <w:sz w:val="20"/>
        </w:rPr>
        <w:t xml:space="preserve"> </w:t>
      </w:r>
      <m:oMath xmlns:mml="http://www.w3.org/1998/Math/MathML">
        <m:r>
          <m:t>p(t)</m:t>
        </m:r>
      </m:oMath>
      <w:r>
        <w:rPr>
          <w:rFonts w:ascii="Arial" w:hAnsi="Arial"/>
          <w:b w:val="0"/>
          <w:color w:val="000000"/>
          <w:sz w:val="20"/>
        </w:rPr>
        <w:t xml:space="preserve"> </w:t>
      </w:r>
      <w:r>
        <w:rPr>
          <w:rFonts w:ascii="Arial" w:hAnsi="Arial"/>
          <w:b w:val="0"/>
          <w:color w:val="000000"/>
          <w:sz w:val="20"/>
        </w:rPr>
        <w:t>of jackrabbits t years after 1788?</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p(t)=1.162(24</m:t>
        </m:r>
        <m:sSup>
          <m:e>
            <m:r>
              <m:t>)</m:t>
            </m:r>
          </m:e>
          <m:sup>
            <m:r>
              <m:t>t</m:t>
            </m:r>
          </m:sup>
        </m:sSup>
      </m:oMath>
    </w:p>
    <w:p>
      <w:pPr>
        <w:spacing w:after="60" w:line="252" w:lineRule="auto"/>
        <w:ind w:left="317" w:hanging="317"/>
      </w:pPr>
      <w:r>
        <w:rPr>
          <w:rFonts w:ascii="Arial" w:hAnsi="Arial"/>
          <w:b w:val="0"/>
          <w:color w:val="000000"/>
          <w:sz w:val="20"/>
        </w:rPr>
        <w:t xml:space="preserve">Option B: </w:t>
      </w:r>
      <m:oMath xmlns:mml="http://www.w3.org/1998/Math/MathML">
        <m:r>
          <m:t>p(t)=24(2</m:t>
        </m:r>
        <m:sSup>
          <m:e>
            <m:r>
              <m:t>)</m:t>
            </m:r>
          </m:e>
          <m:sup>
            <m:r>
              <m:t>1.162t</m:t>
            </m:r>
          </m:sup>
        </m:sSup>
      </m:oMath>
    </w:p>
    <w:p>
      <w:pPr>
        <w:spacing w:after="60" w:line="252" w:lineRule="auto"/>
        <w:ind w:left="317" w:hanging="317"/>
      </w:pPr>
      <w:r>
        <w:rPr>
          <w:rFonts w:ascii="Arial" w:hAnsi="Arial"/>
          <w:b w:val="0"/>
          <w:color w:val="000000"/>
          <w:sz w:val="20"/>
        </w:rPr>
        <w:t xml:space="preserve">Option C: </w:t>
      </w:r>
      <m:oMath xmlns:mml="http://www.w3.org/1998/Math/MathML">
        <m:r>
          <m:t>p(t)=24(1.162</m:t>
        </m:r>
        <m:sSup>
          <m:e>
            <m:r>
              <m:t>)</m:t>
            </m:r>
          </m:e>
          <m:sup>
            <m:r>
              <m:t>t</m:t>
            </m:r>
          </m:sup>
        </m:sSup>
      </m:oMath>
    </w:p>
    <w:p>
      <w:pPr>
        <w:spacing w:after="60" w:line="252" w:lineRule="auto"/>
        <w:ind w:left="317" w:hanging="317"/>
      </w:pPr>
      <w:r>
        <w:rPr>
          <w:rFonts w:ascii="Arial" w:hAnsi="Arial"/>
          <w:b w:val="0"/>
          <w:color w:val="000000"/>
          <w:sz w:val="20"/>
        </w:rPr>
        <w:t xml:space="preserve">Option D: </w:t>
      </w:r>
      <m:oMath xmlns:mml="http://www.w3.org/1998/Math/MathML">
        <m:r>
          <m:t>p(t)=(24·1.162</m:t>
        </m:r>
        <m:sSup>
          <m:e>
            <m:r>
              <m:t>)</m:t>
            </m:r>
          </m:e>
          <m:sup>
            <m:r>
              <m:t>t</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This exponential growth model can be written in the form</w:t>
      </w:r>
      <w:r>
        <w:rPr>
          <w:rFonts w:ascii="Arial" w:hAnsi="Arial"/>
          <w:b w:val="0"/>
          <w:color w:val="000000"/>
          <w:sz w:val="20"/>
        </w:rPr>
        <w:t xml:space="preserve"> </w:t>
      </w:r>
      <m:oMath xmlns:mml="http://www.w3.org/1998/Math/MathML">
        <m:r>
          <m:t>p(t)=A(1+r</m:t>
        </m:r>
        <m:sSup>
          <m:e>
            <m:r>
              <m:t>)</m:t>
            </m:r>
          </m:e>
          <m:sup>
            <m:r>
              <m:t>t</m:t>
            </m:r>
          </m:sup>
        </m:sSup>
        <m:r>
          <m:t>,</m:t>
        </m:r>
      </m:oMath>
      <w:r>
        <w:rPr>
          <w:rFonts w:ascii="Arial" w:hAnsi="Arial"/>
          <w:b w:val="0"/>
          <w:color w:val="000000"/>
          <w:sz w:val="20"/>
        </w:rPr>
        <w:t>, where</w:t>
      </w:r>
      <w:r>
        <w:rPr>
          <w:rFonts w:ascii="Arial" w:hAnsi="Arial"/>
          <w:b w:val="0"/>
          <w:color w:val="000000"/>
          <w:sz w:val="20"/>
        </w:rPr>
        <w:t xml:space="preserve"> </w:t>
      </w:r>
      <m:oMath xmlns:mml="http://www.w3.org/1998/Math/MathML">
        <m:r>
          <m:t>p(t)</m:t>
        </m:r>
      </m:oMath>
      <w:r>
        <w:rPr>
          <w:rFonts w:ascii="Arial" w:hAnsi="Arial"/>
          <w:b w:val="0"/>
          <w:color w:val="000000"/>
          <w:sz w:val="20"/>
        </w:rPr>
        <w:t xml:space="preserve"> </w:t>
      </w:r>
      <w:r>
        <w:rPr>
          <w:rFonts w:ascii="Arial" w:hAnsi="Arial"/>
          <w:b w:val="0"/>
          <w:color w:val="000000"/>
          <w:sz w:val="20"/>
        </w:rPr>
        <w:t>is the population t years after</w:t>
      </w:r>
      <w:r>
        <w:br/>
      </w:r>
      <m:oMath xmlns:mml="http://www.w3.org/1998/Math/MathML">
        <m:sSup>
          <m:e>
            <m:r>
              <m:t/>
            </m:r>
          </m:e>
          <m:sup>
            <m:r>
              <m:rPr>
                <m:nor/>
              </m:rPr>
              <m:t> c </m:t>
            </m:r>
          </m:sup>
        </m:sSup>
      </m:oMath>
      <w:r>
        <w:br/>
      </w:r>
      <m:oMath xmlns:mml="http://www.w3.org/1998/Math/MathML">
        <m:r>
          <m:t>.</m:t>
        </m:r>
        <m:r>
          <m:rPr>
            <m:scr m:val="sans-serif"/>
            <m:sty m:val="p"/>
          </m:rPr>
          <m:t>A</m:t>
        </m:r>
      </m:oMath>
      <m:oMath xmlns:mml="http://www.w3.org/1998/Math/MathML">
        <m:r>
          <m:t>r</m:t>
        </m:r>
      </m:oMath>
      <m:oMath xmlns:mml="http://www.w3.org/1998/Math/MathML">
        <m:r>
          <m:t>24</m:t>
        </m:r>
      </m:oMath>
      <w:r>
        <w:br/>
      </w:r>
      <w:r>
        <w:rPr>
          <w:rFonts w:ascii="Arial" w:hAnsi="Arial"/>
          <w:b w:val="0"/>
          <w:color w:val="000000"/>
          <w:sz w:val="20"/>
        </w:rPr>
        <w:t>1788, is the initial population, and is the yearly growth rate, expressed as a decimal. Since there were jackrabbits in Australia in 1788,</w:t>
      </w:r>
      <w:r>
        <w:br/>
      </w:r>
      <m:oMath xmlns:mml="http://www.w3.org/1998/Math/MathML">
        <m:r>
          <m:t>A=24.</m:t>
        </m:r>
      </m:oMath>
      <w:r>
        <w:rPr>
          <w:rFonts w:ascii="Arial" w:hAnsi="Arial"/>
          <w:b w:val="0"/>
          <w:color w:val="000000"/>
          <w:sz w:val="20"/>
        </w:rPr>
        <w:t>. Since the number of jackrabbits increased by an average of 16.2% each year,</w:t>
      </w:r>
      <w:r>
        <w:rPr>
          <w:rFonts w:ascii="Arial" w:hAnsi="Arial"/>
          <w:b w:val="0"/>
          <w:color w:val="000000"/>
          <w:sz w:val="20"/>
        </w:rPr>
        <w:t xml:space="preserve"> </w:t>
      </w:r>
      <m:oMath xmlns:mml="http://www.w3.org/1998/Math/MathML">
        <m:r>
          <m:t>r=0.162.</m:t>
        </m:r>
      </m:oMath>
      <w:r>
        <w:rPr>
          <w:rFonts w:ascii="Arial" w:hAnsi="Arial"/>
          <w:b w:val="0"/>
          <w:color w:val="000000"/>
          <w:sz w:val="20"/>
        </w:rPr>
        <w:t>. Therefore, the equation that best models</w:t>
      </w:r>
      <w:r>
        <w:br/>
      </w:r>
      <w:r>
        <w:rPr>
          <w:rFonts w:ascii="Arial" w:hAnsi="Arial"/>
          <w:b w:val="0"/>
          <w:color w:val="000000"/>
          <w:sz w:val="20"/>
        </w:rPr>
        <w:t>this situation is</w:t>
      </w:r>
      <w:r>
        <w:rPr>
          <w:rFonts w:ascii="Arial" w:hAnsi="Arial"/>
          <w:b w:val="0"/>
          <w:color w:val="000000"/>
          <w:sz w:val="20"/>
        </w:rPr>
        <w:t xml:space="preserve"> </w:t>
      </w:r>
      <m:oMath xmlns:mml="http://www.w3.org/1998/Math/MathML">
        <m:r>
          <m:t>p(t)=24(1.162</m:t>
        </m:r>
        <m:sSup>
          <m:e>
            <m:r>
              <m:t>)</m:t>
            </m:r>
          </m:e>
          <m:sup>
            <m:r>
              <m:t>t</m:t>
            </m:r>
          </m:sup>
        </m:sSup>
        <m:r>
          <m:t>.</m:t>
        </m:r>
      </m:oMath>
      <w:r>
        <w:rPr>
          <w:rFonts w:ascii="Arial" w:hAnsi="Arial"/>
          <w:b w:val="0"/>
          <w:color w:val="000000"/>
          <w:sz w:val="20"/>
        </w:rPr>
        <w:t>.</w:t>
      </w:r>
      <w:r>
        <w:br/>
      </w:r>
      <w:r>
        <w:rPr>
          <w:rFonts w:ascii="Arial" w:hAnsi="Arial"/>
          <w:b w:val="0"/>
          <w:color w:val="000000"/>
          <w:sz w:val="20"/>
        </w:rPr>
        <w:t>Choices A, B, and D are incorrect and may result from misinterpreting the form of an exponential growth model.</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expressions is equivalent to the sum of</w:t>
      </w:r>
      <w:r>
        <w:rPr>
          <w:rFonts w:ascii="Arial" w:hAnsi="Arial"/>
          <w:b w:val="0"/>
          <w:color w:val="000000"/>
          <w:sz w:val="20"/>
        </w:rPr>
        <w:t xml:space="preserve"> </w:t>
      </w:r>
      <m:oMath xmlns:mml="http://www.w3.org/1998/Math/MathML">
        <m:r>
          <m:t>(</m:t>
        </m:r>
        <m:sSup>
          <m:e>
            <m:r>
              <m:t>r</m:t>
            </m:r>
          </m:e>
          <m:sup>
            <m:r>
              <m:t>3</m:t>
            </m:r>
          </m:sup>
        </m:sSup>
        <m:r>
          <m:t>+5</m:t>
        </m:r>
        <m:sSup>
          <m:e>
            <m:r>
              <m:t>r</m:t>
            </m:r>
          </m:e>
          <m:sup>
            <m:r>
              <m:t>2</m:t>
            </m:r>
          </m:sup>
        </m:sSup>
        <m:r>
          <m:t>+7)</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m:t>
        </m:r>
        <m:sSup>
          <m:e>
            <m:r>
              <m:t>r</m:t>
            </m:r>
          </m:e>
          <m:sup>
            <m:r>
              <m:t>2</m:t>
            </m:r>
          </m:sup>
        </m:sSup>
        <m:r>
          <m:t>+8r+12)</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sSup>
          <m:e>
            <m:r>
              <m:t>r</m:t>
            </m:r>
          </m:e>
          <m:sup>
            <m:r>
              <m:t>5</m:t>
            </m:r>
          </m:sup>
        </m:sSup>
        <m:r>
          <m:t>+13</m:t>
        </m:r>
        <m:sSup>
          <m:e>
            <m:r>
              <m:t>r</m:t>
            </m:r>
          </m:e>
          <m:sup>
            <m:r>
              <m:t>3</m:t>
            </m:r>
          </m:sup>
        </m:sSup>
        <m:r>
          <m:t>+19</m:t>
        </m:r>
      </m:oMath>
    </w:p>
    <w:p>
      <w:pPr>
        <w:spacing w:after="60" w:line="252" w:lineRule="auto"/>
        <w:ind w:left="317" w:hanging="317"/>
      </w:pPr>
      <w:r>
        <w:rPr>
          <w:rFonts w:ascii="Arial" w:hAnsi="Arial"/>
          <w:b w:val="0"/>
          <w:color w:val="000000"/>
          <w:sz w:val="20"/>
        </w:rPr>
        <w:t xml:space="preserve">Option B: </w:t>
      </w:r>
      <m:oMath xmlns:mml="http://www.w3.org/1998/Math/MathML">
        <m:r>
          <m:t>2</m:t>
        </m:r>
        <m:sSup>
          <m:e>
            <m:r>
              <m:t>r</m:t>
            </m:r>
          </m:e>
          <m:sup>
            <m:r>
              <m:t>3</m:t>
            </m:r>
          </m:sup>
        </m:sSup>
        <m:r>
          <m:t>+13</m:t>
        </m:r>
        <m:sSup>
          <m:e>
            <m:r>
              <m:t>r</m:t>
            </m:r>
          </m:e>
          <m:sup>
            <m:r>
              <m:t>2</m:t>
            </m:r>
          </m:sup>
        </m:sSup>
        <m:r>
          <m:t>+19</m:t>
        </m:r>
      </m:oMath>
    </w:p>
    <w:p>
      <w:pPr>
        <w:spacing w:after="60" w:line="252" w:lineRule="auto"/>
        <w:ind w:left="317" w:hanging="317"/>
      </w:pPr>
      <w:r>
        <w:rPr>
          <w:rFonts w:ascii="Arial" w:hAnsi="Arial"/>
          <w:b w:val="0"/>
          <w:color w:val="000000"/>
          <w:sz w:val="20"/>
        </w:rPr>
        <w:t xml:space="preserve">Option C: </w:t>
      </w:r>
      <m:oMath xmlns:mml="http://www.w3.org/1998/Math/MathML">
        <m:sSup>
          <m:e>
            <m:r>
              <m:t>r</m:t>
            </m:r>
          </m:e>
          <m:sup>
            <m:r>
              <m:t>3</m:t>
            </m:r>
          </m:sup>
        </m:sSup>
        <m:r>
          <m:t>+5</m:t>
        </m:r>
        <m:sSup>
          <m:e>
            <m:r>
              <m:t>r</m:t>
            </m:r>
          </m:e>
          <m:sup>
            <m:r>
              <m:t>2</m:t>
            </m:r>
          </m:sup>
        </m:sSup>
        <m:r>
          <m:t>+7r+12</m:t>
        </m:r>
      </m:oMath>
    </w:p>
    <w:p>
      <w:pPr>
        <w:spacing w:after="60" w:line="252" w:lineRule="auto"/>
        <w:ind w:left="317" w:hanging="317"/>
      </w:pPr>
      <w:r>
        <w:rPr>
          <w:rFonts w:ascii="Arial" w:hAnsi="Arial"/>
          <w:b w:val="0"/>
          <w:color w:val="000000"/>
          <w:sz w:val="20"/>
        </w:rPr>
        <w:t xml:space="preserve">Option D: </w:t>
      </w:r>
      <m:oMath xmlns:mml="http://www.w3.org/1998/Math/MathML">
        <m:sSup>
          <m:e>
            <m:r>
              <m:t>r</m:t>
            </m:r>
          </m:e>
          <m:sup>
            <m:r>
              <m:t>3</m:t>
            </m:r>
          </m:sup>
        </m:sSup>
        <m:r>
          <m:t>+6</m:t>
        </m:r>
        <m:sSup>
          <m:e>
            <m:r>
              <m:t>r</m:t>
            </m:r>
          </m:e>
          <m:sup>
            <m:r>
              <m:t>2</m:t>
            </m:r>
          </m:sup>
        </m:sSup>
        <m:r>
          <m:t>+8r+19</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Grouping like terms, the given expressions can be rewritten as</w:t>
      </w:r>
      <w:r>
        <w:rPr>
          <w:rFonts w:ascii="Arial" w:hAnsi="Arial"/>
          <w:b w:val="0"/>
          <w:color w:val="000000"/>
          <w:sz w:val="20"/>
        </w:rPr>
        <w:t xml:space="preserve"> </w:t>
      </w:r>
      <m:oMath xmlns:mml="http://www.w3.org/1998/Math/MathML">
        <m:sSup>
          <m:e>
            <m:argPr>
              <m:scrLvl m:val="0"/>
            </m:argPr>
            <m:r>
              <m:t>r</m:t>
            </m:r>
          </m:e>
          <m:sup>
            <m:argPr>
              <m:scrLvl m:val="0"/>
            </m:argPr>
            <m:r>
              <m:t>3</m:t>
            </m:r>
          </m:sup>
        </m:sSup>
        <m:r>
          <m:t>+</m:t>
        </m:r>
        <m:r>
          <m:t>(5</m:t>
        </m:r>
        <m:sSup>
          <m:e>
            <m:argPr>
              <m:scrLvl m:val="0"/>
            </m:argPr>
            <m:r>
              <m:t>r</m:t>
            </m:r>
          </m:e>
          <m:sup>
            <m:argPr>
              <m:scrLvl m:val="0"/>
            </m:argPr>
            <m:r>
              <m:t>2</m:t>
            </m:r>
          </m:sup>
        </m:sSup>
        <m:r>
          <m:t>+</m:t>
        </m:r>
        <m:sSup>
          <m:e>
            <m:argPr>
              <m:scrLvl m:val="0"/>
            </m:argPr>
            <m:r>
              <m:t>r</m:t>
            </m:r>
          </m:e>
          <m:sup>
            <m:argPr>
              <m:scrLvl m:val="0"/>
            </m:argPr>
            <m:r>
              <m:t>2</m:t>
            </m:r>
          </m:sup>
        </m:sSup>
        <m:r>
          <m:t>)</m:t>
        </m:r>
        <m:r>
          <m:t>+</m:t>
        </m:r>
        <m:r>
          <m:t>8r</m:t>
        </m:r>
        <m:r>
          <m:t>+</m:t>
        </m:r>
        <m:r>
          <m:t>(7</m:t>
        </m:r>
        <m:r>
          <m:t>+</m:t>
        </m:r>
        <m:r>
          <m:t>12).</m:t>
        </m:r>
      </m:oMath>
      <w:r>
        <w:rPr>
          <w:rFonts w:ascii="Arial" w:hAnsi="Arial"/>
          <w:b w:val="0"/>
          <w:color w:val="000000"/>
          <w:sz w:val="20"/>
        </w:rPr>
        <w:t>. This can be rewritten as</w:t>
      </w:r>
      <w:r>
        <w:br/>
      </w:r>
      <m:oMath xmlns:mml="http://www.w3.org/1998/Math/MathML">
        <m:sSup>
          <m:e>
            <m:r>
              <m:t>r</m:t>
            </m:r>
          </m:e>
          <m:sup>
            <m:r>
              <m:t>3</m:t>
            </m:r>
          </m:sup>
        </m:sSup>
        <m:r>
          <m:t>+6</m:t>
        </m:r>
        <m:sSup>
          <m:e>
            <m:r>
              <m:t>r</m:t>
            </m:r>
          </m:e>
          <m:sup>
            <m:r>
              <m:t>2</m:t>
            </m:r>
          </m:sup>
        </m:sSup>
        <m:r>
          <m:t>+8r+19</m:t>
        </m:r>
      </m:oMath>
      <w:r>
        <w:rPr>
          <w:rFonts w:ascii="Arial" w:hAnsi="Arial"/>
          <w:b w:val="0"/>
          <w:color w:val="000000"/>
          <w:sz w:val="20"/>
        </w:rPr>
        <w:t>.</w:t>
      </w:r>
      <w:r>
        <w:br/>
      </w:r>
      <w:r>
        <w:rPr>
          <w:rFonts w:ascii="Arial" w:hAnsi="Arial"/>
          <w:b w:val="0"/>
          <w:color w:val="000000"/>
          <w:sz w:val="20"/>
        </w:rPr>
        <w:t>Choice A is incorrect and may result from adding the two sets of unlike terms,</w:t>
      </w:r>
      <w:r>
        <w:rPr>
          <w:rFonts w:ascii="Arial" w:hAnsi="Arial"/>
          <w:b w:val="0"/>
          <w:color w:val="000000"/>
          <w:sz w:val="20"/>
        </w:rPr>
        <w:t xml:space="preserve"> </w:t>
      </w:r>
      <m:oMath xmlns:mml="http://www.w3.org/1998/Math/MathML">
        <m:sSup>
          <m:e>
            <m:r>
              <m:t>r</m:t>
            </m:r>
          </m:e>
          <m:sup>
            <m:r>
              <m:t>3</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p</m:t>
            </m:r>
          </m:e>
          <m:sup>
            <m:r>
              <m:t>2</m:t>
            </m:r>
          </m:sup>
        </m:sSup>
      </m:oMath>
      <w:r>
        <w:rPr>
          <w:rFonts w:ascii="Arial" w:hAnsi="Arial"/>
          <w:b w:val="0"/>
          <w:color w:val="000000"/>
          <w:sz w:val="20"/>
        </w:rPr>
        <w:t xml:space="preserve"> </w:t>
      </w:r>
      <w:r>
        <w:rPr>
          <w:rFonts w:ascii="Arial" w:hAnsi="Arial"/>
          <w:b w:val="0"/>
          <w:color w:val="000000"/>
          <w:sz w:val="20"/>
        </w:rPr>
        <w:t>as well as</w:t>
      </w:r>
      <w:r>
        <w:rPr>
          <w:rFonts w:ascii="Arial" w:hAnsi="Arial"/>
          <w:b w:val="0"/>
          <w:color w:val="000000"/>
          <w:sz w:val="20"/>
        </w:rPr>
        <w:t xml:space="preserve"> </w:t>
      </w:r>
      <m:oMath xmlns:mml="http://www.w3.org/1998/Math/MathML">
        <m:r>
          <m:t>5</m:t>
        </m:r>
        <m:sSup>
          <m:e>
            <m:r>
              <m:t>r</m:t>
            </m:r>
          </m:e>
          <m:sup>
            <m:r>
              <m:t>2</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8𝛤,</m:t>
        </m:r>
      </m:oMath>
      <w:r>
        <w:rPr>
          <w:rFonts w:ascii="Arial" w:hAnsi="Arial"/>
          <w:b w:val="0"/>
          <w:color w:val="000000"/>
          <w:sz w:val="20"/>
        </w:rPr>
        <w:t>, and then adding the respective</w:t>
      </w:r>
      <w:r>
        <w:br/>
      </w:r>
      <w:r>
        <w:rPr>
          <w:rFonts w:ascii="Arial" w:hAnsi="Arial"/>
          <w:b w:val="0"/>
          <w:color w:val="000000"/>
          <w:sz w:val="20"/>
        </w:rPr>
        <w:t>exponents. Choice B is incorrect and may result from adding the unlike terms</w:t>
      </w:r>
      <w:r>
        <w:rPr>
          <w:rFonts w:ascii="Arial" w:hAnsi="Arial"/>
          <w:b w:val="0"/>
          <w:color w:val="000000"/>
          <w:sz w:val="20"/>
        </w:rPr>
        <w:t xml:space="preserve"> </w:t>
      </w:r>
      <m:oMath xmlns:mml="http://www.w3.org/1998/Math/MathML">
        <m:sSup>
          <m:e>
            <m:r>
              <m:t>r</m:t>
            </m:r>
          </m:e>
          <m:sup>
            <m:r>
              <m:t>3</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p</m:t>
            </m:r>
          </m:e>
          <m:sup>
            <m:r>
              <m:t>2</m:t>
            </m:r>
          </m:sup>
        </m:sSup>
      </m:oMath>
      <w:r>
        <w:rPr>
          <w:rFonts w:ascii="Arial" w:hAnsi="Arial"/>
          <w:b w:val="0"/>
          <w:color w:val="000000"/>
          <w:sz w:val="20"/>
        </w:rPr>
        <w:t xml:space="preserve"> </w:t>
      </w:r>
      <w:r>
        <w:rPr>
          <w:rFonts w:ascii="Arial" w:hAnsi="Arial"/>
          <w:b w:val="0"/>
          <w:color w:val="000000"/>
          <w:sz w:val="20"/>
        </w:rPr>
        <w:t>as if they were</w:t>
      </w:r>
      <w:r>
        <w:rPr>
          <w:rFonts w:ascii="Arial" w:hAnsi="Arial"/>
          <w:b w:val="0"/>
          <w:color w:val="000000"/>
          <w:sz w:val="20"/>
        </w:rPr>
        <w:t xml:space="preserve"> </w:t>
      </w:r>
      <m:oMath xmlns:mml="http://www.w3.org/1998/Math/MathML">
        <m:sSup>
          <m:e>
            <m:r>
              <m:t>r</m:t>
            </m:r>
          </m:e>
          <m:sup>
            <m:r>
              <m:t>3</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r</m:t>
            </m:r>
          </m:e>
          <m:sup>
            <m:r>
              <m:t>3</m:t>
            </m:r>
          </m:sup>
        </m:sSup>
      </m:oMath>
      <w:r>
        <w:rPr>
          <w:rFonts w:ascii="Arial" w:hAnsi="Arial"/>
          <w:b w:val="0"/>
          <w:color w:val="000000"/>
          <w:sz w:val="20"/>
        </w:rPr>
        <w:t xml:space="preserve"> </w:t>
      </w:r>
      <w:r>
        <w:rPr>
          <w:rFonts w:ascii="Arial" w:hAnsi="Arial"/>
          <w:b w:val="0"/>
          <w:color w:val="000000"/>
          <w:sz w:val="20"/>
        </w:rPr>
        <w:t>and adding the unlike terms</w:t>
      </w:r>
      <w:r>
        <w:br/>
      </w:r>
      <m:oMath xmlns:mml="http://www.w3.org/1998/Math/MathML">
        <m:r>
          <m:t>5</m:t>
        </m:r>
        <m:sSup>
          <m:e>
            <m:r>
              <m:t>r</m:t>
            </m:r>
          </m:e>
          <m:sup>
            <m:r>
              <m:t>2</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8𝛤,</m:t>
        </m:r>
      </m:oMath>
      <w:r>
        <w:rPr>
          <w:rFonts w:ascii="Arial" w:hAnsi="Arial"/>
          <w:b w:val="0"/>
          <w:color w:val="000000"/>
          <w:sz w:val="20"/>
        </w:rPr>
        <w:t xml:space="preserve"> </w:t>
      </w:r>
      <w:r>
        <w:rPr>
          <w:rFonts w:ascii="Arial" w:hAnsi="Arial"/>
          <w:b w:val="0"/>
          <w:color w:val="000000"/>
          <w:sz w:val="20"/>
        </w:rPr>
        <w:t>as if they were</w:t>
      </w:r>
      <w:r>
        <w:rPr>
          <w:rFonts w:ascii="Arial" w:hAnsi="Arial"/>
          <w:b w:val="0"/>
          <w:color w:val="000000"/>
          <w:sz w:val="20"/>
        </w:rPr>
        <w:t xml:space="preserve"> </w:t>
      </w:r>
      <m:oMath xmlns:mml="http://www.w3.org/1998/Math/MathML">
        <m:r>
          <m:t>5</m:t>
        </m:r>
        <m:sSup>
          <m:e>
            <m:r>
              <m:t>r</m:t>
            </m:r>
          </m:e>
          <m:sup>
            <m:r>
              <m:t>2</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8</m:t>
        </m:r>
        <m:sSup>
          <m:e>
            <m:r>
              <m:t>r</m:t>
            </m:r>
          </m:e>
          <m:sup>
            <m:r>
              <m:t>2</m:t>
            </m:r>
          </m:sup>
        </m:sSup>
        <m:r>
          <m:t>.</m:t>
        </m:r>
      </m:oMath>
      <w:r>
        <w:rPr>
          <w:rFonts w:ascii="Arial" w:hAnsi="Arial"/>
          <w:b w:val="0"/>
          <w:color w:val="000000"/>
          <w:sz w:val="20"/>
        </w:rPr>
        <w:t>. Choice is incorrect and may result from errors when combining like terms.</w:t>
      </w:r>
      <w:r>
        <w:br/>
      </w:r>
      <m:oMath xmlns:mml="http://www.w3.org/1998/Math/MathML">
        <m:sSup>
          <m:e>
            <m:r>
              <m:t/>
            </m:r>
          </m:e>
          <m:sup>
            <m:r>
              <m:t>:c</m:t>
            </m:r>
          </m:sup>
        </m:sSup>
      </m:oMath>
    </w:p>
    <w:p>
      <w:pPr>
        <w:keepNext/>
        <w:spacing w:before="240" w:after="80"/>
      </w:pPr>
      <w:r>
        <w:rPr>
          <w:rFonts w:ascii="Arial" w:hAnsi="Arial"/>
          <w:b/>
          <w:color w:val="000000"/>
          <w:sz w:val="20"/>
        </w:rPr>
        <w:t>chapter/topic</w:t>
      </w:r>
      <w:r>
        <w:br/>
      </w:r>
      <w:r>
        <w:rPr>
          <w:rFonts w:ascii="Arial" w:hAnsi="Arial"/>
          <w:b w:val="0"/>
          <w:color w:val="000000"/>
          <w:sz w:val="20"/>
        </w:rPr>
        <w:t>Advanced Math / Nonlinear functions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c</m:t>
        </m:r>
      </m:oMath>
      <m:oMath xmlns:mml="http://www.w3.org/1998/Math/MathML">
        <m:r>
          <m:t>C</m:t>
        </m:r>
        <m:r>
          <m:t>(t)</m:t>
        </m:r>
        <m:r>
          <m:t>=6</m:t>
        </m:r>
        <m:sSup>
          <m:e>
            <m:r>
              <m:t>(</m:t>
            </m:r>
            <m:r>
              <m:t>1</m:t>
            </m:r>
            <m:r>
              <m:t>.5)</m:t>
            </m:r>
          </m:e>
          <m:sup>
            <m:r>
              <m:t>t</m:t>
            </m:r>
          </m:sup>
        </m:sSup>
      </m:oMath>
      <w:r>
        <w:br/>
      </w:r>
      <w:r>
        <w:rPr>
          <w:rFonts w:ascii="Arial" w:hAnsi="Arial"/>
          <w:b w:val="0"/>
          <w:color w:val="000000"/>
          <w:sz w:val="20"/>
        </w:rPr>
        <w:t>The function defined by gives the estimated number of clients at a certain business, where is the number of weeks since</w:t>
      </w:r>
      <w:r>
        <w:br/>
      </w:r>
      <m:oMath xmlns:mml="http://www.w3.org/1998/Math/MathML">
        <m:sSup>
          <m:e>
            <m:r>
              <m:t/>
            </m:r>
          </m:e>
          <m:sup>
            <m:r>
              <m:t>.6</m:t>
            </m:r>
          </m:sup>
        </m:sSup>
      </m:oMath>
      <w:r>
        <w:br/>
      </w:r>
      <w:r>
        <w:rPr>
          <w:rFonts w:ascii="Arial" w:hAnsi="Arial"/>
          <w:b w:val="0"/>
          <w:color w:val="000000"/>
          <w:sz w:val="20"/>
        </w:rPr>
        <w:t>the business opened. Which of the following is the best interpretation of the number in this context?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estimated number of clients when the business opened</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increase in the estimated number of clients each week</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number of weeks the business has been open</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percent increase in the estimated number of clients each week</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m:oMath xmlns:mml="http://www.w3.org/1998/Math/MathML">
        <m:r>
          <m:t>C</m:t>
        </m:r>
        <m:r>
          <m:t>(t)</m:t>
        </m:r>
        <m:r>
          <m:t>=a</m:t>
        </m:r>
        <m:sSup>
          <m:e>
            <m:r>
              <m:t>(b)</m:t>
            </m:r>
          </m:e>
          <m:sup>
            <m:r>
              <m:t>t</m:t>
            </m:r>
          </m:sup>
        </m:sSup>
        <m:r>
          <m:t>,</m:t>
        </m:r>
      </m:oMath>
      <w:r>
        <w:br/>
      </w:r>
      <w:r>
        <w:rPr>
          <w:rFonts w:ascii="Arial" w:hAnsi="Arial"/>
          <w:b w:val="0"/>
          <w:color w:val="000000"/>
          <w:sz w:val="20"/>
        </w:rPr>
        <w:t>Choice is correct. For an exponential function of the form where and are constants, the initial value of the function, or the</w:t>
      </w:r>
      <w:r>
        <w:br/>
      </w:r>
      <m:oMath xmlns:mml="http://www.w3.org/1998/Math/MathML">
        <m:r>
          <m:t>1t=0,</m:t>
        </m:r>
      </m:oMath>
      <m:oMath xmlns:mml="http://www.w3.org/1998/Math/MathML">
        <m:sSup>
          <m:e>
            <m:r>
              <m:t/>
            </m:r>
          </m:e>
          <m:sup>
            <m:r>
              <m:t>a,</m:t>
            </m:r>
          </m:sup>
        </m:sSup>
      </m:oMath>
      <m:oMath xmlns:mml="http://www.w3.org/1998/Math/MathML">
        <m:r>
          <m:t>b</m:t>
        </m:r>
      </m:oMath>
      <m:oMath xmlns:mml="http://www.w3.org/1998/Math/MathML">
        <m:r>
          <m:t>t</m:t>
        </m:r>
      </m:oMath>
      <w:r>
        <w:br/>
      </w:r>
      <w:r>
        <w:rPr>
          <w:rFonts w:ascii="Arial" w:hAnsi="Arial"/>
          <w:b w:val="0"/>
          <w:color w:val="000000"/>
          <w:sz w:val="20"/>
        </w:rPr>
        <w:t>value of the function when is and the value of the function changes by a factor of each time increases by. It follows that in the</w:t>
      </w:r>
      <w:r>
        <w:br/>
      </w:r>
      <m:oMath xmlns:mml="http://www.w3.org/1998/Math/MathML">
        <m:r>
          <m:t>6</m:t>
        </m:r>
      </m:oMath>
      <w:r>
        <w:br/>
      </w:r>
      <w:r>
        <w:rPr>
          <w:rFonts w:ascii="Arial" w:hAnsi="Arial"/>
          <w:b w:val="0"/>
          <w:color w:val="000000"/>
          <w:sz w:val="20"/>
        </w:rPr>
        <w:t>given function, the initial value is and the value of the function changes by a factor of each time increases by. It's given that the</w:t>
      </w:r>
      <w:r>
        <w:br/>
      </w:r>
      <m:oMath xmlns:mml="http://www.w3.org/1998/Math/MathML">
        <m:r>
          <m:t>c</m:t>
        </m:r>
      </m:oMath>
      <m:oMath xmlns:mml="http://www.w3.org/1998/Math/MathML">
        <m:sSup>
          <m:e>
            <m:r>
              <m:t/>
            </m:r>
          </m:e>
          <m:sup>
            <m:r>
              <m:rPr>
                <m:sty m:val="p"/>
              </m:rPr>
              <m:t>It</m:t>
            </m:r>
          </m:sup>
        </m:sSup>
      </m:oMath>
      <w:r>
        <w:br/>
      </w:r>
      <w:r>
        <w:rPr>
          <w:rFonts w:ascii="Arial" w:hAnsi="Arial"/>
          <w:b w:val="0"/>
          <w:color w:val="000000"/>
          <w:sz w:val="20"/>
        </w:rPr>
        <w:t>function gives the estimated number of clients at a certain business and is the number of weeks since the business opened. Therefore, the</w:t>
      </w:r>
      <w:r>
        <w:br/>
      </w:r>
      <m:oMath xmlns:mml="http://www.w3.org/1998/Math/MathML">
        <m:sSup>
          <m:e>
            <m:r>
              <m:t/>
            </m:r>
          </m:e>
          <m:sup>
            <m:r>
              <m:t>.6</m:t>
            </m:r>
          </m:sup>
        </m:sSup>
      </m:oMath>
      <m:oMath xmlns:mml="http://www.w3.org/1998/Math/MathML">
        <m:r>
          <m:t>t=0,</m:t>
        </m:r>
      </m:oMath>
      <w:r>
        <w:br/>
      </w:r>
      <w:r>
        <w:rPr>
          <w:rFonts w:ascii="Arial" w:hAnsi="Arial"/>
          <w:b w:val="0"/>
          <w:color w:val="000000"/>
          <w:sz w:val="20"/>
        </w:rPr>
        <w:t>best interpretation of the number in this context is the estimated number of clients when, or when the business opened.</w:t>
      </w:r>
      <w:r>
        <w:br/>
      </w:r>
      <w:r>
        <w:rPr>
          <w:rFonts w:ascii="Arial" w:hAnsi="Arial"/>
          <w:b w:val="0"/>
          <w:color w:val="000000"/>
          <w:sz w:val="20"/>
        </w:rPr>
        <w:t>Choice B is incorrect and may result from conceptual errors.</w:t>
      </w:r>
      <w:r>
        <w:br/>
      </w:r>
      <w:r>
        <w:rPr>
          <w:rFonts w:ascii="Arial" w:hAnsi="Arial"/>
          <w:b w:val="0"/>
          <w:color w:val="000000"/>
          <w:sz w:val="20"/>
        </w:rPr>
        <w:t>Choice C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Advanced Math / Equivalent expressions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12x+27?</m:t>
        </m:r>
      </m:oMath>
      <w:r>
        <w:br/>
      </w:r>
      <w:r>
        <w:rPr>
          <w:rFonts w:ascii="Arial" w:hAnsi="Arial"/>
          <w:b w:val="0"/>
          <w:color w:val="000000"/>
          <w:sz w:val="20"/>
        </w:rPr>
        <w:t>Which expression is equivalent to</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27(12x+1)</m:t>
        </m:r>
      </m:oMath>
    </w:p>
    <w:p>
      <w:pPr>
        <w:spacing w:after="60" w:line="252" w:lineRule="auto"/>
        <w:ind w:left="317" w:hanging="317"/>
      </w:pPr>
      <w:r>
        <w:rPr>
          <w:rFonts w:ascii="Arial" w:hAnsi="Arial"/>
          <w:b w:val="0"/>
          <w:color w:val="000000"/>
          <w:sz w:val="20"/>
        </w:rPr>
        <w:t xml:space="preserve">Option B: </w:t>
      </w:r>
      <m:oMath xmlns:mml="http://www.w3.org/1998/Math/MathML">
        <m:r>
          <m:t>3(4x+9)</m:t>
        </m:r>
      </m:oMath>
    </w:p>
    <w:p>
      <w:pPr>
        <w:spacing w:after="60" w:line="252" w:lineRule="auto"/>
        <w:ind w:left="317" w:hanging="317"/>
      </w:pPr>
      <w:r>
        <w:rPr>
          <w:rFonts w:ascii="Arial" w:hAnsi="Arial"/>
          <w:b w:val="0"/>
          <w:color w:val="000000"/>
          <w:sz w:val="20"/>
        </w:rPr>
        <w:t xml:space="preserve">Option C: </w:t>
      </w:r>
      <m:oMath xmlns:mml="http://www.w3.org/1998/Math/MathML">
        <m:r>
          <m:t>3(9x+24)</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12</m:t>
        </m:r>
        <m:r>
          <m:rPr>
            <m:sty m:val="b"/>
          </m:rPr>
          <m:t>x</m:t>
        </m:r>
        <m:r>
          <m:t>+27,</m:t>
        </m:r>
      </m:oMath>
      <w:r>
        <w:br/>
      </w:r>
      <w:r>
        <w:rPr>
          <w:rFonts w:ascii="Arial" w:hAnsi="Arial"/>
          <w:b w:val="0"/>
          <w:color w:val="000000"/>
          <w:sz w:val="20"/>
        </w:rPr>
        <w:t>Choice C is correct. Each term in the given expression,, has a common factor of. Therefore, the expression can be rewritten as</w:t>
      </w:r>
      <w:r>
        <w:br/>
      </w:r>
      <m:oMath xmlns:mml="http://www.w3.org/1998/Math/MathML">
        <m:r>
          <m:t>3</m:t>
        </m:r>
        <m:r>
          <m:t>(</m:t>
        </m:r>
        <m:r>
          <m:t>4</m:t>
        </m:r>
        <m:r>
          <m:t>x)+</m:t>
        </m:r>
        <m:r>
          <m:t>3</m:t>
        </m:r>
        <m:r>
          <m:t>(</m:t>
        </m:r>
        <m:r>
          <m:t>9</m:t>
        </m:r>
        <m:r>
          <m:t>),</m:t>
        </m:r>
        <m:r>
          <m:rPr>
            <m:sty m:val="p"/>
          </m:rPr>
          <m:t>or</m:t>
        </m:r>
        <m:r>
          <m:t>3</m:t>
        </m:r>
        <m:r>
          <m:t>(</m:t>
        </m:r>
        <m:r>
          <m:t>4</m:t>
        </m:r>
        <m:r>
          <m:t>x+</m:t>
        </m:r>
        <m:r>
          <m:t>9</m:t>
        </m:r>
        <m:r>
          <m:t>).</m:t>
        </m:r>
      </m:oMath>
      <m:oMath xmlns:mml="http://www.w3.org/1998/Math/MathML">
        <m:r>
          <m:t>3(4x+9)</m:t>
        </m:r>
      </m:oMath>
      <w:r>
        <w:br/>
      </w:r>
      <w:r>
        <w:rPr>
          <w:rFonts w:ascii="Arial" w:hAnsi="Arial"/>
          <w:b w:val="0"/>
          <w:color w:val="000000"/>
          <w:sz w:val="20"/>
        </w:rPr>
        <w:t>. Thus, the expression is equivalent to the given expression.</w:t>
      </w:r>
      <w:r>
        <w:br/>
      </w:r>
      <w:r>
        <w:rPr>
          <w:rFonts w:ascii="Arial" w:hAnsi="Arial"/>
          <w:b w:val="0"/>
          <w:color w:val="000000"/>
          <w:sz w:val="20"/>
        </w:rPr>
        <w:t>Choice A is incorrect. This expression is equivalent to, not.</w:t>
      </w:r>
      <w:r>
        <w:br/>
      </w:r>
      <m:oMath xmlns:mml="http://www.w3.org/1998/Math/MathML">
        <m:r>
          <m:t>12</m:t>
        </m:r>
        <m:r>
          <m:rPr>
            <m:sty m:val="b"/>
          </m:rPr>
          <m:t>x</m:t>
        </m:r>
        <m:r>
          <m:t>+27.</m:t>
        </m:r>
      </m:oMath>
      <w:r>
        <w:br/>
      </w:r>
      <w:r>
        <w:rPr>
          <w:rFonts w:ascii="Arial" w:hAnsi="Arial"/>
          <w:b w:val="0"/>
          <w:color w:val="000000"/>
          <w:sz w:val="20"/>
        </w:rPr>
        <w:t>Choice B is incorrect. This expression is equivalent to, not.</w:t>
      </w:r>
      <w:r>
        <w:br/>
      </w:r>
      <m:oMath xmlns:mml="http://www.w3.org/1998/Math/MathML">
        <m:r>
          <m:t>∘</m:t>
        </m:r>
        <m:r>
          <m:t>27</m:t>
        </m:r>
        <m:r>
          <m:t>x+</m:t>
        </m:r>
        <m:r>
          <m:t>72</m:t>
        </m:r>
        <m:r>
          <m:t>,not</m:t>
        </m:r>
        <m:r>
          <m:t>12</m:t>
        </m:r>
        <m:r>
          <m:t>x+</m:t>
        </m:r>
        <m:r>
          <m:t>27</m:t>
        </m:r>
        <m:r>
          <m:t>.</m:t>
        </m:r>
      </m:oMath>
      <w:r>
        <w:br/>
      </w:r>
      <w:r>
        <w:rPr>
          <w:rFonts w:ascii="Arial" w:hAnsi="Arial"/>
          <w:b w:val="0"/>
          <w:color w:val="000000"/>
          <w:sz w:val="20"/>
        </w:rPr>
        <w:t>Choice D is incorrect. This expression is equivalent to.</w:t>
      </w:r>
    </w:p>
    <w:p>
      <w:pPr>
        <w:keepNext/>
        <w:spacing w:before="240" w:after="80"/>
      </w:pPr>
      <w:r>
        <w:rPr>
          <w:rFonts w:ascii="Arial" w:hAnsi="Arial"/>
          <w:b/>
          <w:color w:val="000000"/>
          <w:sz w:val="20"/>
        </w:rPr>
        <w:t>chapter/topic</w:t>
      </w:r>
      <w:r>
        <w:br/>
      </w:r>
      <w:r>
        <w:rPr>
          <w:rFonts w:ascii="Arial" w:hAnsi="Arial"/>
          <w:b w:val="0"/>
          <w:color w:val="000000"/>
          <w:sz w:val="20"/>
        </w:rPr>
        <w:t>Advanced Math / Nonlinear equations in one variable and systems of equations in two variables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eqArr>
          <m:e>
            <m:sSup>
              <m:e>
                <m:r>
                  <m:t>x</m:t>
                </m:r>
              </m:e>
              <m:sup>
                <m:r>
                  <m:t>2</m:t>
                </m:r>
              </m:sup>
            </m:sSup>
            <m:r>
              <m:t>+y+7=7</m:t>
            </m:r>
          </m:e>
          <m:e>
            <m:r>
              <m:t>20x+100−y=0</m:t>
            </m:r>
          </m:e>
        </m:eqArr>
      </m:oMath>
      <w:r>
        <w:br/>
      </w:r>
      <m:oMath xmlns:mml="http://www.w3.org/1998/Math/MathML">
        <m:r>
          <m:t>(x,y).</m:t>
        </m:r>
      </m:oMath>
      <m:oMath xmlns:mml="http://www.w3.org/1998/Math/MathML">
        <m:sSup>
          <m:e>
            <m:r>
              <m:t/>
            </m:r>
          </m:e>
          <m:sup>
            <m:r>
              <m:t>:</m:t>
            </m:r>
          </m:sup>
        </m:sSup>
        <m:r>
          <m:t>x</m:t>
        </m:r>
      </m:oMath>
      <w:r>
        <w:br/>
      </w:r>
      <w:r>
        <w:rPr>
          <w:rFonts w:ascii="Arial" w:hAnsi="Arial"/>
          <w:b w:val="0"/>
          <w:color w:val="000000"/>
          <w:sz w:val="20"/>
        </w:rPr>
        <w:t>The solution to the given system of equations is.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-10</w:t>
      </w:r>
    </w:p>
    <w:p>
      <w:pPr>
        <w:keepNext/>
        <w:spacing w:before="0" w:after="40"/>
      </w:pPr>
      <w:r>
        <w:rPr>
          <w:rFonts w:ascii="Arial" w:hAnsi="Arial"/>
          <w:b/>
          <w:color w:val="000000"/>
          <w:sz w:val="20"/>
        </w:rPr>
        <w:t>Explanation as text</w:t>
      </w:r>
    </w:p>
    <w:p>
      <w:pPr>
        <w:spacing w:after="60" w:line="252" w:lineRule="auto"/>
      </w:pPr>
      <m:oMath xmlns:mml="http://www.w3.org/1998/Math/MathML">
        <m:r>
          <m:t>−10</m:t>
        </m:r>
      </m:oMath>
      <m:oMath xmlns:mml="http://www.w3.org/1998/Math/MathML">
        <m:r>
          <m:t>y</m:t>
        </m:r>
      </m:oMath>
      <m:oMath xmlns:mml="http://www.w3.org/1998/Math/MathML">
        <m:r>
          <m:t>20x+100=y.</m:t>
        </m:r>
      </m:oMath>
      <w:r>
        <w:br/>
      </w:r>
      <w:r>
        <w:rPr>
          <w:rFonts w:ascii="Arial" w:hAnsi="Arial"/>
          <w:b w:val="0"/>
          <w:color w:val="000000"/>
          <w:sz w:val="20"/>
        </w:rPr>
        <w:t>The correct answer is. Adding to both sides of the second equation in the given system yields Substituting</w:t>
      </w:r>
      <w:r>
        <w:br/>
      </w:r>
      <m:oMath xmlns:mml="http://www.w3.org/1998/Math/MathML">
        <m:r>
          <m:t>=</m:t>
        </m:r>
        <m:sSup>
          <m:e>
            <m:r>
              <m:t>x</m:t>
            </m:r>
          </m:e>
          <m:sup>
            <m:r>
              <m:t>2</m:t>
            </m:r>
          </m:sup>
        </m:sSup>
        <m:r>
          <m:t>+20x+100+7=7.</m:t>
        </m:r>
      </m:oMath>
      <w:r>
        <w:br/>
      </w:r>
      <w:r>
        <w:rPr>
          <w:rFonts w:ascii="Arial" w:hAnsi="Arial"/>
          <w:b w:val="0"/>
          <w:color w:val="000000"/>
          <w:sz w:val="20"/>
        </w:rPr>
        <w:t>for in the first equation in the given system yields. Subtracting from both sides of this equation yields</w:t>
      </w:r>
      <w:r>
        <w:br/>
      </w:r>
      <m:oMath xmlns:mml="http://www.w3.org/1998/Math/MathML">
        <m:sSup>
          <m:e>
            <m:r>
              <m:t>x</m:t>
            </m:r>
          </m:e>
          <m:sup>
            <m:r>
              <m:t>2</m:t>
            </m:r>
          </m:sup>
        </m:sSup>
        <m:r>
          <m:t>+20x+100=0.</m:t>
        </m:r>
      </m:oMath>
      <m:oMath xmlns:mml="http://www.w3.org/1998/Math/MathML">
        <m:r>
          <m:t>(x+10)(x+10)=0,</m:t>
        </m:r>
        <m:r>
          <m:rPr>
            <m:sty m:val="p"/>
          </m:rPr>
          <m:t>or</m:t>
        </m:r>
        <m:sSup>
          <m:e>
            <m:r>
              <m:t>(x+10)</m:t>
            </m:r>
          </m:e>
          <m:sup>
            <m:r>
              <m:t>2</m:t>
            </m:r>
          </m:sup>
        </m:sSup>
        <m:r>
          <m:t>=0.</m:t>
        </m:r>
      </m:oMath>
      <w:r>
        <w:br/>
      </w:r>
      <w:r>
        <w:rPr>
          <w:rFonts w:ascii="Arial" w:hAnsi="Arial"/>
          <w:b w:val="0"/>
          <w:color w:val="000000"/>
          <w:sz w:val="20"/>
        </w:rPr>
        <w:t>. Factoring the left-hand side of this equation yields. Taking the square root of</w:t>
      </w:r>
      <w:r>
        <w:br/>
      </w:r>
      <m:oMath xmlns:mml="http://www.w3.org/1998/Math/MathML">
        <m:r>
          <m:t>x+10=0.</m:t>
        </m:r>
      </m:oMath>
      <m:oMath xmlns:mml="http://www.w3.org/1998/Math/MathML">
        <m:r>
          <m:t>x=−10.</m:t>
        </m:r>
      </m:oMath>
      <m:oMath xmlns:mml="http://www.w3.org/1998/Math/MathML">
        <m:r>
          <m:t>x</m:t>
        </m:r>
      </m:oMath>
      <w:r>
        <w:br/>
      </w:r>
      <w:r>
        <w:rPr>
          <w:rFonts w:ascii="Arial" w:hAnsi="Arial"/>
          <w:b w:val="0"/>
          <w:color w:val="000000"/>
          <w:sz w:val="20"/>
        </w:rPr>
        <w:t>both sides of this equation yields. Subtracting from both sides of this equation yields. Therefore, the value of is</w:t>
      </w:r>
      <w:r>
        <w:br/>
      </w:r>
      <m:oMath xmlns:mml="http://www.w3.org/1998/Math/MathML">
        <m:r>
          <m:t>−10.</m:t>
        </m:r>
      </m:oMath>
      <w:r>
        <w:br/>
      </w:r>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a study of cell phone use, 799 randomly selected US teens were asked how often they talked on a cell phone and about their texting behavior.</w:t>
      </w:r>
      <w:r>
        <w:br/>
      </w:r>
      <w:r>
        <w:rPr>
          <w:rFonts w:ascii="Arial" w:hAnsi="Arial"/>
          <w:b w:val="0"/>
          <w:color w:val="000000"/>
          <w:sz w:val="20"/>
        </w:rPr>
        <w:t>The data are summarized in the table above. Based on the data from the study, an estimate of the percent of US teens who are heavy texters is</w:t>
      </w:r>
      <w:r>
        <w:br/>
      </w:r>
      <w:r>
        <w:rPr>
          <w:rFonts w:ascii="Arial" w:hAnsi="Arial"/>
          <w:b w:val="0"/>
          <w:color w:val="000000"/>
          <w:sz w:val="20"/>
        </w:rPr>
        <w:t>30% and the associated margin of error is 3%. Which of the following is a correct statement based on the given margin of error?</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708372" cy="1574788"/>
            <wp:docPr id="126" name="Picture 126"/>
            <wp:cNvGraphicFramePr>
              <a:graphicFrameLocks noChangeAspect="1"/>
            </wp:cNvGraphicFramePr>
            <a:graphic>
              <a:graphicData uri="http://schemas.openxmlformats.org/drawingml/2006/picture">
                <pic:pic>
                  <pic:nvPicPr>
                    <pic:cNvPr id="0" name="85939da5_question_p581_1.png"/>
                    <pic:cNvPicPr/>
                  </pic:nvPicPr>
                  <pic:blipFill>
                    <a:blip r:embed="rId134"/>
                    <a:stretch>
                      <a:fillRect/>
                    </a:stretch>
                  </pic:blipFill>
                  <pic:spPr>
                    <a:xfrm>
                      <a:off x="0" y="0"/>
                      <a:ext cx="3708372" cy="157478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Approximately 3% of the teens in the study who are classified as heavy texters are not really heavy texters.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It is not possible that the percent of all US teens who are heavy texters is less than 27%.</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percent of all US teens who are heavy texters is 33%.</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It is doubtful that the percent of all US teens who are heavy texters is 35%.</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given margin of error of 3% indicates that the actual percent of all US teens who are heavy texters is likely within 3% of</w:t>
      </w:r>
      <w:r>
        <w:br/>
      </w:r>
      <w:r>
        <w:rPr>
          <w:rFonts w:ascii="Arial" w:hAnsi="Arial"/>
          <w:b w:val="0"/>
          <w:color w:val="000000"/>
          <w:sz w:val="20"/>
        </w:rPr>
        <w:t>the estimate of 30%, or between 27% and 33%. Therefore, it is unlikely, or doubtful, that the percent of all US teens who are heavy texters would</w:t>
      </w:r>
      <w:r>
        <w:br/>
      </w:r>
      <w:r>
        <w:rPr>
          <w:rFonts w:ascii="Arial" w:hAnsi="Arial"/>
          <w:b w:val="0"/>
          <w:color w:val="000000"/>
          <w:sz w:val="20"/>
        </w:rPr>
        <w:t>be 35%.</w:t>
      </w:r>
      <w:r>
        <w:br/>
      </w:r>
      <w:r>
        <w:rPr>
          <w:rFonts w:ascii="Arial" w:hAnsi="Arial"/>
          <w:b w:val="0"/>
          <w:color w:val="000000"/>
          <w:sz w:val="20"/>
        </w:rPr>
        <w:t>Choice A is incorrect. The margin of error doesn’t provide any information about the accuracy of reporting in the study. Choice B is incorrect.</w:t>
      </w:r>
      <w:r>
        <w:br/>
      </w:r>
      <w:r>
        <w:rPr>
          <w:rFonts w:ascii="Arial" w:hAnsi="Arial"/>
          <w:b w:val="0"/>
          <w:color w:val="000000"/>
          <w:sz w:val="20"/>
        </w:rPr>
        <w:t>Based on the estimate and given margin of error, it is unlikely that the percent of all US teens who are heavy texters would be less than 27%, but it</w:t>
      </w:r>
      <w:r>
        <w:br/>
      </w:r>
      <w:r>
        <w:rPr>
          <w:rFonts w:ascii="Arial" w:hAnsi="Arial"/>
          <w:b w:val="0"/>
          <w:color w:val="000000"/>
          <w:sz w:val="20"/>
        </w:rPr>
        <w:t>is possible. Choice C is incorrect. While the percent of all US teens who are heavy texters is likely between 27% and 33%, any value within this</w:t>
      </w:r>
      <w:r>
        <w:br/>
      </w:r>
      <w:r>
        <w:rPr>
          <w:rFonts w:ascii="Arial" w:hAnsi="Arial"/>
          <w:b w:val="0"/>
          <w:color w:val="000000"/>
          <w:sz w:val="20"/>
        </w:rPr>
        <w:t>interval is equally likely. We can’t be certain that the value is exactly 33%.</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Jennifer bought a box of Crunchy Grain cereal. The nutrition facts on the box state that a serving size of the cereal is</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xml:space="preserve"> </w:t>
      </w:r>
      <w:r>
        <w:rPr>
          <w:rFonts w:ascii="Arial" w:hAnsi="Arial"/>
          <w:b w:val="0"/>
          <w:color w:val="000000"/>
          <w:sz w:val="20"/>
        </w:rPr>
        <w:t>cup and provides 210</w:t>
      </w:r>
      <w:r>
        <w:br/>
      </w:r>
      <w:r>
        <w:rPr>
          <w:rFonts w:ascii="Arial" w:hAnsi="Arial"/>
          <w:b w:val="0"/>
          <w:color w:val="000000"/>
          <w:sz w:val="20"/>
        </w:rPr>
        <w:t>calories, 50 of which are calories from fat. In addition, each serving of the cereal provides 180 milligrams of potassium, which is 5% of the daily</w:t>
      </w:r>
      <w:r>
        <w:br/>
      </w:r>
      <w:r>
        <w:rPr>
          <w:rFonts w:ascii="Arial" w:hAnsi="Arial"/>
          <w:b w:val="0"/>
          <w:color w:val="000000"/>
          <w:sz w:val="20"/>
        </w:rPr>
        <w:t>allowance for adults. If p percent of an adult’s daily allowance of potassium is provided by x servings of Crunchy Grain cereal per day, which of</w:t>
      </w:r>
      <w:r>
        <w:br/>
      </w:r>
      <w:r>
        <w:rPr>
          <w:rFonts w:ascii="Arial" w:hAnsi="Arial"/>
          <w:b w:val="0"/>
          <w:color w:val="000000"/>
          <w:sz w:val="20"/>
        </w:rPr>
        <w:t>the following expresses p in terms of x?</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p=0.5x</m:t>
        </m:r>
      </m:oMath>
    </w:p>
    <w:p>
      <w:pPr>
        <w:spacing w:after="60" w:line="252" w:lineRule="auto"/>
        <w:ind w:left="317" w:hanging="317"/>
      </w:pPr>
      <w:r>
        <w:rPr>
          <w:rFonts w:ascii="Arial" w:hAnsi="Arial"/>
          <w:b w:val="0"/>
          <w:color w:val="000000"/>
          <w:sz w:val="20"/>
        </w:rPr>
        <w:t xml:space="preserve">Option B: </w:t>
      </w:r>
      <m:oMath xmlns:mml="http://www.w3.org/1998/Math/MathML">
        <m:r>
          <m:t>p=5x</m:t>
        </m:r>
      </m:oMath>
    </w:p>
    <w:p>
      <w:pPr>
        <w:spacing w:after="60" w:line="252" w:lineRule="auto"/>
        <w:ind w:left="317" w:hanging="317"/>
      </w:pPr>
      <w:r>
        <w:rPr>
          <w:rFonts w:ascii="Arial" w:hAnsi="Arial"/>
          <w:b w:val="0"/>
          <w:color w:val="000000"/>
          <w:sz w:val="20"/>
        </w:rPr>
        <w:t xml:space="preserve">Option C: </w:t>
      </w:r>
      <m:oMath xmlns:mml="http://www.w3.org/1998/Math/MathML">
        <m:r>
          <m:t>p=(0.05</m:t>
        </m:r>
        <m:sSup>
          <m:e>
            <m:r>
              <m:t>)</m:t>
            </m:r>
          </m:e>
          <m:sup>
            <m:r>
              <m:t>x</m:t>
            </m:r>
          </m:sup>
        </m:sSup>
      </m:oMath>
    </w:p>
    <w:p>
      <w:pPr>
        <w:spacing w:after="60" w:line="252" w:lineRule="auto"/>
        <w:ind w:left="317" w:hanging="317"/>
      </w:pPr>
      <w:r>
        <w:rPr>
          <w:rFonts w:ascii="Arial" w:hAnsi="Arial"/>
          <w:b w:val="0"/>
          <w:color w:val="000000"/>
          <w:sz w:val="20"/>
        </w:rPr>
        <w:t xml:space="preserve">Option D: </w:t>
      </w:r>
      <m:oMath xmlns:mml="http://www.w3.org/1998/Math/MathML">
        <m:r>
          <m:t>p=(1.05</m:t>
        </m:r>
        <m:sSup>
          <m:e>
            <m:r>
              <m:t>)</m:t>
            </m:r>
          </m:e>
          <m:sup>
            <m:r>
              <m:t>x</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B</m:t>
            </m:r>
          </m:sup>
        </m:sSup>
      </m:oMath>
      <w:r>
        <w:br/>
      </w:r>
      <w:r>
        <w:rPr>
          <w:rFonts w:ascii="Arial" w:hAnsi="Arial"/>
          <w:b w:val="0"/>
          <w:color w:val="000000"/>
          <w:sz w:val="20"/>
        </w:rPr>
        <w:t>Choice B is correct. It’s given that each serving of Crunchy Grain cereal provides 5% of an adult’s daily allowance of potassium, so x servings</w:t>
      </w:r>
      <w:r>
        <w:br/>
      </w:r>
      <m:oMath xmlns:mml="http://www.w3.org/1998/Math/MathML">
        <m:r>
          <m:rPr>
            <m:sty m:val="p"/>
          </m:rPr>
          <m:t>p</m:t>
        </m:r>
        <m:r>
          <m:t>,</m:t>
        </m:r>
      </m:oMath>
      <w:r>
        <w:br/>
      </w:r>
      <w:r>
        <w:rPr>
          <w:rFonts w:ascii="Arial" w:hAnsi="Arial"/>
          <w:b w:val="0"/>
          <w:color w:val="000000"/>
          <w:sz w:val="20"/>
        </w:rPr>
        <w:t>would provide x times 5%. The percentage of an adult’s daily allowance of potassium, is 5 times the number of servings, x. Therefore, the</w:t>
      </w:r>
      <w:r>
        <w:br/>
      </w:r>
      <w:r>
        <w:rPr>
          <w:rFonts w:ascii="Arial" w:hAnsi="Arial"/>
          <w:b w:val="0"/>
          <w:color w:val="000000"/>
          <w:sz w:val="20"/>
        </w:rPr>
        <w:t>percentage of an adult’s daily allowance of potassium can be expressed as</w:t>
      </w:r>
      <w:r>
        <w:rPr>
          <w:rFonts w:ascii="Arial" w:hAnsi="Arial"/>
          <w:b w:val="0"/>
          <w:color w:val="000000"/>
          <w:sz w:val="20"/>
        </w:rPr>
        <w:t xml:space="preserve"> </w:t>
      </w:r>
      <m:oMath xmlns:mml="http://www.w3.org/1998/Math/MathML">
        <m:r>
          <m:t>p=5x.</m:t>
        </m:r>
      </m:oMath>
      <w:r>
        <w:rPr>
          <w:rFonts w:ascii="Arial" w:hAnsi="Arial"/>
          <w:b w:val="0"/>
          <w:color w:val="000000"/>
          <w:sz w:val="20"/>
        </w:rPr>
        <w:t>.</w:t>
      </w:r>
      <w:r>
        <w:br/>
      </w:r>
      <w:r>
        <w:rPr>
          <w:rFonts w:ascii="Arial" w:hAnsi="Arial"/>
          <w:b w:val="0"/>
          <w:color w:val="000000"/>
          <w:sz w:val="20"/>
        </w:rPr>
        <w:t>Choices A, C, and D are incorrect and may result from incorrectly converting 5% to its decimal equivalent, which isn’t necessary since</w:t>
      </w:r>
      <w:r>
        <w:rPr>
          <w:rFonts w:ascii="Arial" w:hAnsi="Arial"/>
          <w:b w:val="0"/>
          <w:color w:val="000000"/>
          <w:sz w:val="20"/>
        </w:rPr>
        <w:t xml:space="preserve"> </w:t>
      </w:r>
      <m:oMath xmlns:mml="http://www.w3.org/1998/Math/MathML">
        <m:sSup>
          <m:e>
            <m:r>
              <m:t/>
            </m:r>
          </m:e>
          <m:sup>
            <m:r>
              <m:rPr>
                <m:sty m:val="p"/>
              </m:rPr>
              <m:t>p</m:t>
            </m:r>
          </m:sup>
        </m:sSup>
      </m:oMath>
      <w:r>
        <w:rPr>
          <w:rFonts w:ascii="Arial" w:hAnsi="Arial"/>
          <w:b w:val="0"/>
          <w:color w:val="000000"/>
          <w:sz w:val="20"/>
        </w:rPr>
        <w:t xml:space="preserve"> </w:t>
      </w:r>
      <w:r>
        <w:rPr>
          <w:rFonts w:ascii="Arial" w:hAnsi="Arial"/>
          <w:b w:val="0"/>
          <w:color w:val="000000"/>
          <w:sz w:val="20"/>
        </w:rPr>
        <w:t>is</w:t>
      </w:r>
      <w:r>
        <w:br/>
      </w:r>
      <w:r>
        <w:rPr>
          <w:rFonts w:ascii="Arial" w:hAnsi="Arial"/>
          <w:b w:val="0"/>
          <w:color w:val="000000"/>
          <w:sz w:val="20"/>
        </w:rPr>
        <w:t>expressed as a percentage. Additionally, choices C and D are incorrect because the context should be represented by a linear relationship, not by</w:t>
      </w:r>
      <w:r>
        <w:br/>
      </w:r>
      <w:r>
        <w:rPr>
          <w:rFonts w:ascii="Arial" w:hAnsi="Arial"/>
          <w:b w:val="0"/>
          <w:color w:val="000000"/>
          <w:sz w:val="20"/>
        </w:rPr>
        <w:t>an exponential relationship.</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Prices of 14 Different Cars</w:t>
      </w:r>
      <w:r>
        <w:br/>
      </w:r>
      <w:r>
        <w:rPr>
          <w:rFonts w:ascii="Arial" w:hAnsi="Arial"/>
          <w:b w:val="0"/>
          <w:color w:val="000000"/>
          <w:sz w:val="20"/>
        </w:rPr>
        <w:t>The table above shows information about 14 cars listed for sale on an auto dealership’s website. If one of the cars listed for sale is selected at</w:t>
      </w:r>
      <w:r>
        <w:br/>
      </w:r>
      <w:r>
        <w:rPr>
          <w:rFonts w:ascii="Arial" w:hAnsi="Arial"/>
          <w:b w:val="0"/>
          <w:color w:val="000000"/>
          <w:sz w:val="20"/>
        </w:rPr>
        <w:t>random, what is the probability that the car selected will be a hybrid car priced at no more than $25,000?</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763405" cy="1308090"/>
            <wp:docPr id="127" name="Picture 127"/>
            <wp:cNvGraphicFramePr>
              <a:graphicFrameLocks noChangeAspect="1"/>
            </wp:cNvGraphicFramePr>
            <a:graphic>
              <a:graphicData uri="http://schemas.openxmlformats.org/drawingml/2006/picture">
                <pic:pic>
                  <pic:nvPicPr>
                    <pic:cNvPr id="0" name="b1b5300b_question_p583_1.png"/>
                    <pic:cNvPicPr/>
                  </pic:nvPicPr>
                  <pic:blipFill>
                    <a:blip r:embed="rId135"/>
                    <a:stretch>
                      <a:fillRect/>
                    </a:stretch>
                  </pic:blipFill>
                  <pic:spPr>
                    <a:xfrm>
                      <a:off x="0" y="0"/>
                      <a:ext cx="3763405" cy="130809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3</m:t>
            </m:r>
          </m:num>
          <m:den>
            <m:r>
              <m:t>2</m:t>
            </m:r>
          </m:den>
        </m:f>
        <m:r>
          <m:t>.</m:t>
        </m:r>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2</m:t>
            </m:r>
          </m:num>
          <m:den>
            <m:r>
              <m:t>7</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3</m:t>
            </m:r>
          </m:num>
          <m:den>
            <m:r>
              <m:t>2</m:t>
            </m:r>
          </m:den>
        </m:f>
        <m:r>
          <m:t>.</m:t>
        </m:r>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4</m:t>
            </m:r>
          </m:num>
          <m:den>
            <m:r>
              <m:t>7</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there are 2 hybrid cars priced at no more than $25,000. It’s also given that there are 14 cars total for sale.</w:t>
      </w:r>
      <w:r>
        <w:br/>
      </w:r>
      <w:r>
        <w:rPr>
          <w:rFonts w:ascii="Arial" w:hAnsi="Arial"/>
          <w:b w:val="0"/>
          <w:color w:val="000000"/>
          <w:sz w:val="20"/>
        </w:rPr>
        <w:t>Therefore, the probability of selecting a hybrid priced at no more than $25,000 when one car is chosen at random is</w:t>
      </w:r>
      <w:r>
        <w:rPr>
          <w:rFonts w:ascii="Arial" w:hAnsi="Arial"/>
          <w:b w:val="0"/>
          <w:color w:val="000000"/>
          <w:sz w:val="20"/>
        </w:rPr>
        <w:t xml:space="preserve"> </w:t>
      </w:r>
      <m:oMath xmlns:mml="http://www.w3.org/1998/Math/MathML">
        <m:f>
          <m:fPr>
            <m:type m:val="bar"/>
          </m:fPr>
          <m:num>
            <m:r>
              <m:t>2</m:t>
            </m:r>
          </m:num>
          <m:den>
            <m:r>
              <m:t>14</m:t>
            </m:r>
          </m:den>
        </m:f>
        <m:r>
          <m:t>=</m:t>
        </m:r>
        <m:f>
          <m:fPr>
            <m:type m:val="bar"/>
          </m:fPr>
          <m:num>
            <m:r>
              <m:t>1</m:t>
            </m:r>
          </m:num>
          <m:den>
            <m:r>
              <m:t>7</m:t>
            </m:r>
          </m:den>
        </m:f>
        <m:r>
          <m:t>.</m:t>
        </m:r>
      </m:oMath>
      <w:r>
        <w:rPr>
          <w:rFonts w:ascii="Arial" w:hAnsi="Arial"/>
          <w:b w:val="0"/>
          <w:color w:val="000000"/>
          <w:sz w:val="20"/>
        </w:rPr>
        <w:t>.</w:t>
      </w:r>
      <w:r>
        <w:br/>
      </w:r>
      <m:oMath xmlns:mml="http://www.w3.org/1998/Math/MathML">
        <m:sSup>
          <m:e>
            <m:r>
              <m:t/>
            </m:r>
          </m:e>
          <m:sup>
            <m:r>
              <m:rPr>
                <m:sty m:val="p"/>
              </m:rPr>
              <m:t>c</m:t>
            </m:r>
          </m:sup>
        </m:sSup>
      </m:oMath>
      <w:r>
        <w:br/>
      </w:r>
      <w:r>
        <w:rPr>
          <w:rFonts w:ascii="Arial" w:hAnsi="Arial"/>
          <w:b w:val="0"/>
          <w:color w:val="000000"/>
          <w:sz w:val="20"/>
        </w:rPr>
        <w:t>Choice B is incorrect. This is the probability of selecting a hybrid car priced greater than $25,000 when choosing one car at random. Choice is</w:t>
      </w:r>
      <w:r>
        <w:br/>
      </w:r>
      <w:r>
        <w:rPr>
          <w:rFonts w:ascii="Arial" w:hAnsi="Arial"/>
          <w:b w:val="0"/>
          <w:color w:val="000000"/>
          <w:sz w:val="20"/>
        </w:rPr>
        <w:t>incorrect. This is the probability, when choosing randomly from only the hybrid cars, of selecting one priced at no more than $25,000. Choice D is</w:t>
      </w:r>
      <w:r>
        <w:br/>
      </w:r>
      <w:r>
        <w:rPr>
          <w:rFonts w:ascii="Arial" w:hAnsi="Arial"/>
          <w:b w:val="0"/>
          <w:color w:val="000000"/>
          <w:sz w:val="20"/>
        </w:rPr>
        <w:t>incorrect. This is the probability of selecting a hybrid car when selecting at random from only the cars priced greater than $25,000.</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International Space Station orbits Earth at an average speed of 4.76 miles per second. What is the space station’s average speed in miles</w:t>
      </w:r>
      <w:r>
        <w:br/>
      </w:r>
      <w:r>
        <w:rPr>
          <w:rFonts w:ascii="Arial" w:hAnsi="Arial"/>
          <w:b w:val="0"/>
          <w:color w:val="000000"/>
          <w:sz w:val="20"/>
        </w:rPr>
        <w:t>per hour?</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285.6</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571.2</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856.8</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17,136.0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Since 1 minute = 60 seconds and 1 hour = 60 minutes, it follows that 1 hour = (60)(60), or 3,600 seconds. Using this</w:t>
      </w:r>
      <w:r>
        <w:br/>
      </w:r>
      <w:r>
        <w:rPr>
          <w:rFonts w:ascii="Arial" w:hAnsi="Arial"/>
          <w:b w:val="0"/>
          <w:color w:val="000000"/>
          <w:sz w:val="20"/>
        </w:rPr>
        <w:t>conversion factor, the space station’s average speed of 4.76 miles per second is equal to an average speed of</w:t>
      </w:r>
      <w:r>
        <w:br/>
      </w:r>
      <m:oMath xmlns:mml="http://www.w3.org/1998/Math/MathML">
        <m:f>
          <m:fPr>
            <m:type m:val="bar"/>
          </m:fPr>
          <m:num>
            <m:r>
              <m:t>4.76</m:t>
            </m:r>
            <m:r>
              <m:rPr>
                <m:sty m:val="p"/>
              </m:rPr>
              <m:t>miles</m:t>
            </m:r>
          </m:num>
          <m:den>
            <m:r>
              <m:rPr>
                <m:sty m:val="p"/>
              </m:rPr>
              <m:t>second</m:t>
            </m:r>
          </m:den>
        </m:f>
        <m:r>
          <m:t>×</m:t>
        </m:r>
        <m:f>
          <m:fPr>
            <m:type m:val="bar"/>
          </m:fPr>
          <m:num>
            <m:r>
              <m:t>3.600</m:t>
            </m:r>
            <m:r>
              <m:rPr>
                <m:sty m:val="p"/>
              </m:rPr>
              <m:t>seconds</m:t>
            </m:r>
          </m:num>
          <m:den>
            <m:r>
              <m:rPr>
                <m:sty m:val="p"/>
              </m:rPr>
              <m:t>hour</m:t>
            </m:r>
          </m:den>
        </m:f>
        <m:r>
          <m:t>=</m:t>
        </m:r>
        <m:f>
          <m:fPr>
            <m:type m:val="bar"/>
          </m:fPr>
          <m:num>
            <m:r>
              <m:t>17,136</m:t>
            </m:r>
            <m:r>
              <m:rPr>
                <m:sty m:val="p"/>
              </m:rPr>
              <m:t>miles</m:t>
            </m:r>
          </m:num>
          <m:den>
            <m:r>
              <m:rPr>
                <m:sty m:val="p"/>
              </m:rPr>
              <m:t>hour</m:t>
            </m:r>
          </m:den>
        </m:f>
        <m:r>
          <m:t>,</m:t>
        </m:r>
      </m:oMath>
      <w:r>
        <w:rPr>
          <w:rFonts w:ascii="Arial" w:hAnsi="Arial"/>
          <w:b w:val="0"/>
          <w:color w:val="000000"/>
          <w:sz w:val="20"/>
        </w:rPr>
        <w:t>, or 17,136 miles per hour.</w:t>
      </w:r>
      <w:r>
        <w:br/>
      </w:r>
      <m:oMath xmlns:mml="http://www.w3.org/1998/Math/MathML">
        <m:r>
          <m:rPr>
            <m:scr m:val="sans-serif"/>
            <m:sty m:val="p"/>
          </m:rPr>
          <m:t>A</m:t>
        </m:r>
      </m:oMath>
      <w:r>
        <w:br/>
      </w:r>
      <w:r>
        <w:rPr>
          <w:rFonts w:ascii="Arial" w:hAnsi="Arial"/>
          <w:b w:val="0"/>
          <w:color w:val="000000"/>
          <w:sz w:val="20"/>
        </w:rPr>
        <w:t>Choice A is incorrect. This is the space station’s average speed in miles per minute. Choice B is incorrect. This is double the space station’s</w:t>
      </w:r>
      <w:r>
        <w:br/>
      </w:r>
      <w:r>
        <w:rPr>
          <w:rFonts w:ascii="Arial" w:hAnsi="Arial"/>
          <w:b w:val="0"/>
          <w:color w:val="000000"/>
          <w:sz w:val="20"/>
        </w:rPr>
        <w:t>average speed in miles per minute, or the number of miles the space station travels on average in 2 minutes. Choice C is incorrect. This is triple</w:t>
      </w:r>
      <w:r>
        <w:br/>
      </w:r>
      <w:r>
        <w:rPr>
          <w:rFonts w:ascii="Arial" w:hAnsi="Arial"/>
          <w:b w:val="0"/>
          <w:color w:val="000000"/>
          <w:sz w:val="20"/>
        </w:rPr>
        <w:t>the space station’s average speed in miles per minute, or the number of miles the space station travels on average in 3 minutes.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scatterplot shows the relationship between two variables, x and</w:t>
      </w:r>
      <w:r>
        <w:rPr>
          <w:rFonts w:ascii="Arial" w:hAnsi="Arial"/>
          <w:b w:val="0"/>
          <w:color w:val="000000"/>
          <w:sz w:val="20"/>
        </w:rPr>
        <w:t xml:space="preserve"> </w:t>
      </w:r>
      <m:oMath xmlns:mml="http://www.w3.org/1998/Math/MathML">
        <m:sSub>
          <m:e>
            <m:r>
              <m:rPr>
                <m:sty m:val="b"/>
              </m:rPr>
              <m:t>l</m:t>
            </m:r>
          </m:e>
          <m:sub>
            <m:r>
              <m:rPr>
                <m:sty m:val="b"/>
              </m:rPr>
              <m:t>y</m:t>
            </m:r>
          </m:sub>
        </m:sSub>
        <m:r>
          <m:t>.</m:t>
        </m:r>
      </m:oMath>
      <w:r>
        <w:rPr>
          <w:rFonts w:ascii="Arial" w:hAnsi="Arial"/>
          <w:b w:val="0"/>
          <w:color w:val="000000"/>
          <w:sz w:val="20"/>
        </w:rPr>
        <w:t xml:space="preserve"> </w:t>
      </w:r>
      <w:r>
        <w:rPr>
          <w:rFonts w:ascii="Arial" w:hAnsi="Arial"/>
          <w:b w:val="0"/>
          <w:color w:val="000000"/>
          <w:sz w:val="20"/>
        </w:rPr>
        <w:t>A line of best fit for the data is also shown. Which of the following is</w:t>
      </w:r>
      <w:r>
        <w:br/>
      </w:r>
      <w:r>
        <w:rPr>
          <w:rFonts w:ascii="Arial" w:hAnsi="Arial"/>
          <w:b w:val="0"/>
          <w:color w:val="000000"/>
          <w:sz w:val="20"/>
        </w:rPr>
        <w:t>closest to the difference between the y-coordinate of the data point with</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and the y-value predicted by the line of best fit at</w:t>
      </w:r>
      <w:r>
        <w:rPr>
          <w:rFonts w:ascii="Arial" w:hAnsi="Arial"/>
          <w:b w:val="0"/>
          <w:color w:val="000000"/>
          <w:sz w:val="20"/>
        </w:rPr>
        <w:t xml:space="preserve"> </w:t>
      </w:r>
      <m:oMath xmlns:mml="http://www.w3.org/1998/Math/MathML">
        <m:r>
          <m:t>b=4</m:t>
        </m:r>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401222" cy="1468954"/>
            <wp:docPr id="128" name="Picture 128"/>
            <wp:cNvGraphicFramePr>
              <a:graphicFrameLocks noChangeAspect="1"/>
            </wp:cNvGraphicFramePr>
            <a:graphic>
              <a:graphicData uri="http://schemas.openxmlformats.org/drawingml/2006/picture">
                <pic:pic>
                  <pic:nvPicPr>
                    <pic:cNvPr id="0" name="1adb39f0_question_p585_1.png"/>
                    <pic:cNvPicPr/>
                  </pic:nvPicPr>
                  <pic:blipFill>
                    <a:blip r:embed="rId136"/>
                    <a:stretch>
                      <a:fillRect/>
                    </a:stretch>
                  </pic:blipFill>
                  <pic:spPr>
                    <a:xfrm>
                      <a:off x="0" y="0"/>
                      <a:ext cx="1401222" cy="146895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12</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data point with</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has a</w:t>
      </w:r>
      <w:r>
        <w:rPr>
          <w:rFonts w:ascii="Arial" w:hAnsi="Arial"/>
          <w:b w:val="0"/>
          <w:color w:val="000000"/>
          <w:sz w:val="20"/>
        </w:rPr>
        <w:t xml:space="preserve"> </w:t>
      </w:r>
      <m:oMath xmlns:mml="http://www.w3.org/1998/Math/MathML">
        <m:sSup>
          <m:e>
            <m:r>
              <m:t>y</m:t>
            </m:r>
          </m:e>
          <m:sup>
            <m:r>
              <m:t>−</m:t>
            </m:r>
          </m:sup>
        </m:sSup>
      </m:oMath>
      <w:r>
        <w:rPr>
          <w:rFonts w:ascii="Arial" w:hAnsi="Arial"/>
          <w:b w:val="0"/>
          <w:color w:val="000000"/>
          <w:sz w:val="20"/>
        </w:rPr>
        <w:t xml:space="preserve"> </w:t>
      </w:r>
      <w:r>
        <w:rPr>
          <w:rFonts w:ascii="Arial" w:hAnsi="Arial"/>
          <w:b w:val="0"/>
          <w:color w:val="000000"/>
          <w:sz w:val="20"/>
        </w:rPr>
        <w:t>y-coordinate of 12. The y-value predicted by the line of best fit at</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is approximately</w:t>
      </w:r>
      <w:r>
        <w:br/>
      </w:r>
      <w:r>
        <w:rPr>
          <w:rFonts w:ascii="Arial" w:hAnsi="Arial"/>
          <w:b w:val="0"/>
          <w:color w:val="000000"/>
          <w:sz w:val="20"/>
        </w:rPr>
        <w:t>11. The difference between the y-coordinate of the data point and the</w:t>
      </w:r>
      <w:r>
        <w:rPr>
          <w:rFonts w:ascii="Arial" w:hAnsi="Arial"/>
          <w:b w:val="0"/>
          <w:color w:val="000000"/>
          <w:sz w:val="20"/>
        </w:rPr>
        <w:t xml:space="preserve"> </w:t>
      </w:r>
      <m:oMath xmlns:mml="http://www.w3.org/1998/Math/MathML">
        <m:r>
          <m:rPr>
            <m:sty m:val="p"/>
          </m:rPr>
          <m:t>:</m:t>
        </m:r>
        <m:sSup>
          <m:e>
            <m:r>
              <m:rPr>
                <m:sty m:val="p"/>
              </m:rPr>
              <m:t>y</m:t>
            </m:r>
          </m:e>
          <m:sup>
            <m:r>
              <m:t>−</m:t>
            </m:r>
          </m:sup>
        </m:sSup>
      </m:oMath>
      <w:r>
        <w:rPr>
          <w:rFonts w:ascii="Arial" w:hAnsi="Arial"/>
          <w:b w:val="0"/>
          <w:color w:val="000000"/>
          <w:sz w:val="20"/>
        </w:rPr>
        <w:t xml:space="preserve"> </w:t>
      </w:r>
      <w:r>
        <w:rPr>
          <w:rFonts w:ascii="Arial" w:hAnsi="Arial"/>
          <w:b w:val="0"/>
          <w:color w:val="000000"/>
          <w:sz w:val="20"/>
        </w:rPr>
        <w:t>y-value predicted by the line of best fit at</w:t>
      </w:r>
      <w:r>
        <w:rPr>
          <w:rFonts w:ascii="Arial" w:hAnsi="Arial"/>
          <w:b w:val="0"/>
          <w:color w:val="000000"/>
          <w:sz w:val="20"/>
        </w:rPr>
        <w:t xml:space="preserve"> </w:t>
      </w:r>
      <m:oMath xmlns:mml="http://www.w3.org/1998/Math/MathML">
        <m:r>
          <m:t>b=4</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r>
          <m:t>12−11,</m:t>
        </m:r>
      </m:oMath>
      <w:r>
        <w:rPr>
          <w:rFonts w:ascii="Arial" w:hAnsi="Arial"/>
          <w:b w:val="0"/>
          <w:color w:val="000000"/>
          <w:sz w:val="20"/>
        </w:rPr>
        <w:t>, or 1.</w:t>
      </w:r>
      <w:r>
        <w:br/>
      </w:r>
      <m:oMath xmlns:mml="http://www.w3.org/1998/Math/MathML">
        <m:r>
          <m:t>y</m:t>
        </m:r>
      </m:oMath>
      <w:r>
        <w:br/>
      </w:r>
      <w:r>
        <w:rPr>
          <w:rFonts w:ascii="Arial" w:hAnsi="Arial"/>
          <w:b w:val="0"/>
          <w:color w:val="000000"/>
          <w:sz w:val="20"/>
        </w:rPr>
        <w:t>Choices B and C are incorrect and may result from incorrectly reading the scatterplot. Choice D is incorrect. This is the y-coordinate of the data</w:t>
      </w:r>
      <w:r>
        <w:br/>
      </w:r>
      <w:r>
        <w:rPr>
          <w:rFonts w:ascii="Arial" w:hAnsi="Arial"/>
          <w:b w:val="0"/>
          <w:color w:val="000000"/>
          <w:sz w:val="20"/>
        </w:rPr>
        <w:t>point at</w:t>
      </w:r>
      <w:r>
        <w:rPr>
          <w:rFonts w:ascii="Arial" w:hAnsi="Arial"/>
          <w:b w:val="0"/>
          <w:color w:val="000000"/>
          <w:sz w:val="20"/>
        </w:rPr>
        <w:t xml:space="preserve"> </w:t>
      </w:r>
      <m:oMath xmlns:mml="http://www.w3.org/1998/Math/MathML">
        <m:r>
          <m:t>b=4</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For a person m miles from a flash of lightning, the length of the time interval from the moment the person sees the lightning to the moment the</w:t>
      </w:r>
      <w:r>
        <w:br/>
      </w:r>
      <w:r>
        <w:rPr>
          <w:rFonts w:ascii="Arial" w:hAnsi="Arial"/>
          <w:b w:val="0"/>
          <w:color w:val="000000"/>
          <w:sz w:val="20"/>
        </w:rPr>
        <w:t>person hears the thunder is k seconds. The ratio of m to</w:t>
      </w:r>
      <w:r>
        <w:rPr>
          <w:rFonts w:ascii="Arial" w:hAnsi="Arial"/>
          <w:b w:val="0"/>
          <w:color w:val="000000"/>
          <w:sz w:val="20"/>
        </w:rPr>
        <w:t xml:space="preserve"> </w:t>
      </w:r>
      <m:oMath xmlns:mml="http://www.w3.org/1998/Math/MathML">
        <m:r>
          <m:t>k</m:t>
        </m:r>
      </m:oMath>
      <w:r>
        <w:rPr>
          <w:rFonts w:ascii="Arial" w:hAnsi="Arial"/>
          <w:b w:val="0"/>
          <w:color w:val="000000"/>
          <w:sz w:val="20"/>
        </w:rPr>
        <w:t xml:space="preserve"> </w:t>
      </w:r>
      <w:r>
        <w:rPr>
          <w:rFonts w:ascii="Arial" w:hAnsi="Arial"/>
          <w:b w:val="0"/>
          <w:color w:val="000000"/>
          <w:sz w:val="20"/>
        </w:rPr>
        <w:t>can be estimated to be 1 to 5. According to this estimate, the person is how many</w:t>
      </w:r>
      <w:r>
        <w:br/>
      </w:r>
      <w:r>
        <w:rPr>
          <w:rFonts w:ascii="Arial" w:hAnsi="Arial"/>
          <w:b w:val="0"/>
          <w:color w:val="000000"/>
          <w:sz w:val="20"/>
        </w:rPr>
        <w:t>miles from a flash of lightning if the time interval is 25 seconds?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9</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6</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5</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 the ratio of m to k is estimated to be 1 to 5. Therefore, when</w:t>
      </w:r>
      <w:r>
        <w:rPr>
          <w:rFonts w:ascii="Arial" w:hAnsi="Arial"/>
          <w:b w:val="0"/>
          <w:color w:val="000000"/>
          <w:sz w:val="20"/>
        </w:rPr>
        <w:t xml:space="preserve"> </w:t>
      </w:r>
      <m:oMath xmlns:mml="http://www.w3.org/1998/Math/MathML">
        <m:r>
          <m:t>k=25,</m:t>
        </m:r>
      </m:oMath>
      <w:r>
        <w:rPr>
          <w:rFonts w:ascii="Arial" w:hAnsi="Arial"/>
          <w:b w:val="0"/>
          <w:color w:val="000000"/>
          <w:sz w:val="20"/>
        </w:rPr>
        <w:t>, the relationship between these ratios can</w:t>
      </w:r>
      <w:r>
        <w:br/>
      </w:r>
      <w:r>
        <w:rPr>
          <w:rFonts w:ascii="Arial" w:hAnsi="Arial"/>
          <w:b w:val="0"/>
          <w:color w:val="000000"/>
          <w:sz w:val="20"/>
        </w:rPr>
        <w:t>be expressed by the proportion</w:t>
      </w:r>
      <w:r>
        <w:rPr>
          <w:rFonts w:ascii="Arial" w:hAnsi="Arial"/>
          <w:b w:val="0"/>
          <w:color w:val="000000"/>
          <w:sz w:val="20"/>
        </w:rPr>
        <w:t xml:space="preserve"> </w:t>
      </w:r>
      <m:oMath xmlns:mml="http://www.w3.org/1998/Math/MathML">
        <m:f>
          <m:fPr>
            <m:type m:val="bar"/>
          </m:fPr>
          <m:num>
            <m:r>
              <m:t>m</m:t>
            </m:r>
          </m:num>
          <m:den>
            <m:r>
              <m:t>25</m:t>
            </m:r>
          </m:den>
        </m:f>
        <m:r>
          <m:t>=</m:t>
        </m:r>
        <m:f>
          <m:fPr>
            <m:type m:val="bar"/>
          </m:fPr>
          <m:num>
            <m:r>
              <m:t>1</m:t>
            </m:r>
          </m:num>
          <m:den>
            <m:r>
              <m:t>5</m:t>
            </m:r>
          </m:den>
        </m:f>
        <m:r>
          <m:t>.</m:t>
        </m:r>
      </m:oMath>
      <w:r>
        <w:rPr>
          <w:rFonts w:ascii="Arial" w:hAnsi="Arial"/>
          <w:b w:val="0"/>
          <w:color w:val="000000"/>
          <w:sz w:val="20"/>
        </w:rPr>
        <w:t>. Multiplying both sides of this equation by 25 yields</w:t>
      </w:r>
      <w:r>
        <w:rPr>
          <w:rFonts w:ascii="Arial" w:hAnsi="Arial"/>
          <w:b w:val="0"/>
          <w:color w:val="000000"/>
          <w:sz w:val="20"/>
        </w:rPr>
        <w:t xml:space="preserve"> </w:t>
      </w:r>
      <m:oMath xmlns:mml="http://www.w3.org/1998/Math/MathML">
        <m:r>
          <m:t>m=5.</m:t>
        </m:r>
      </m:oMath>
      <w:r>
        <w:rPr>
          <w:rFonts w:ascii="Arial" w:hAnsi="Arial"/>
          <w:b w:val="0"/>
          <w:color w:val="000000"/>
          <w:sz w:val="20"/>
        </w:rPr>
        <w:t>.</w:t>
      </w:r>
      <w:r>
        <w:br/>
      </w:r>
      <w:r>
        <w:rPr>
          <w:rFonts w:ascii="Arial" w:hAnsi="Arial"/>
          <w:b w:val="0"/>
          <w:color w:val="000000"/>
          <w:sz w:val="20"/>
        </w:rPr>
        <w:t>Choices A, B, and C are incorrect and may result from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population density of Iceland, in people per square kilometer of land area, increased from 2.5 in 1990 to 3.3 in 2014. During this time period,</w:t>
      </w:r>
      <w:r>
        <w:br/>
      </w:r>
      <w:r>
        <w:rPr>
          <w:rFonts w:ascii="Arial" w:hAnsi="Arial"/>
          <w:b w:val="0"/>
          <w:color w:val="000000"/>
          <w:sz w:val="20"/>
        </w:rPr>
        <w:t>the land area of Iceland was 100,250 square kilometers. By how many people did Iceland’s population increase from 1990 to 2014?</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330,825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132,330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125,312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80,200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increase in Iceland’s population can be found by multiplying the increase in population density, in people per square</w:t>
      </w:r>
      <w:r>
        <w:br/>
      </w:r>
      <w:r>
        <w:rPr>
          <w:rFonts w:ascii="Arial" w:hAnsi="Arial"/>
          <w:b w:val="0"/>
          <w:color w:val="000000"/>
          <w:sz w:val="20"/>
        </w:rPr>
        <w:t>kilometer, by the area, in square kilometers. It’s given that the population density of Iceland was 2.5 people per square kilometer in 1990 and 3.3</w:t>
      </w:r>
      <w:r>
        <w:br/>
      </w:r>
      <w:r>
        <w:rPr>
          <w:rFonts w:ascii="Arial" w:hAnsi="Arial"/>
          <w:b w:val="0"/>
          <w:color w:val="000000"/>
          <w:sz w:val="20"/>
        </w:rPr>
        <w:t>people per square kilometer in 2014. The increase in population density can be found by subtracting 2.5 from 3.3, which yields 0.8. It’s given that</w:t>
      </w:r>
      <w:r>
        <w:br/>
      </w:r>
      <w:r>
        <w:rPr>
          <w:rFonts w:ascii="Arial" w:hAnsi="Arial"/>
          <w:b w:val="0"/>
          <w:color w:val="000000"/>
          <w:sz w:val="20"/>
        </w:rPr>
        <w:t>the land area of Iceland was 100,250 square kilometers. Thus, the increase in population is</w:t>
      </w:r>
      <w:r>
        <w:rPr>
          <w:rFonts w:ascii="Arial" w:hAnsi="Arial"/>
          <w:b w:val="0"/>
          <w:color w:val="000000"/>
          <w:sz w:val="20"/>
        </w:rPr>
        <w:t xml:space="preserve"> </w:t>
      </w:r>
      <m:oMath xmlns:mml="http://www.w3.org/1998/Math/MathML">
        <m:r>
          <m:t>0.8(100,250),</m:t>
        </m:r>
      </m:oMath>
      <w:r>
        <w:rPr>
          <w:rFonts w:ascii="Arial" w:hAnsi="Arial"/>
          <w:b w:val="0"/>
          <w:color w:val="000000"/>
          <w:sz w:val="20"/>
        </w:rPr>
        <w:t>, or 80,200.</w:t>
      </w:r>
      <w:r>
        <w:br/>
      </w:r>
      <w:r>
        <w:rPr>
          <w:rFonts w:ascii="Arial" w:hAnsi="Arial"/>
          <w:b w:val="0"/>
          <w:color w:val="000000"/>
          <w:sz w:val="20"/>
        </w:rPr>
        <w:t>Alternate approach: It’s given that the population density of Iceland, in people per square kilometer of land area, in 1990 was 2.5. Since the land</w:t>
      </w:r>
      <w:r>
        <w:br/>
      </w:r>
      <w:r>
        <w:rPr>
          <w:rFonts w:ascii="Arial" w:hAnsi="Arial"/>
          <w:b w:val="0"/>
          <w:color w:val="000000"/>
          <w:sz w:val="20"/>
        </w:rPr>
        <w:t>area of Iceland was 100,250 square kilometers, it follows that the population of Iceland in 1990 was</w:t>
      </w:r>
      <w:r>
        <w:rPr>
          <w:rFonts w:ascii="Arial" w:hAnsi="Arial"/>
          <w:b w:val="0"/>
          <w:color w:val="000000"/>
          <w:sz w:val="20"/>
        </w:rPr>
        <w:t xml:space="preserve"> </w:t>
      </w:r>
      <m:oMath xmlns:mml="http://www.w3.org/1998/Math/MathML">
        <m:r>
          <m:t>2.5(100,250),</m:t>
        </m:r>
      </m:oMath>
      <w:r>
        <w:rPr>
          <w:rFonts w:ascii="Arial" w:hAnsi="Arial"/>
          <w:b w:val="0"/>
          <w:color w:val="000000"/>
          <w:sz w:val="20"/>
        </w:rPr>
        <w:t>, or 250,625. Similarly, the</w:t>
      </w:r>
      <w:r>
        <w:br/>
      </w:r>
      <w:r>
        <w:rPr>
          <w:rFonts w:ascii="Arial" w:hAnsi="Arial"/>
          <w:b w:val="0"/>
          <w:color w:val="000000"/>
          <w:sz w:val="20"/>
        </w:rPr>
        <w:t>population of Iceland in 2014 was</w:t>
      </w:r>
      <w:r>
        <w:rPr>
          <w:rFonts w:ascii="Arial" w:hAnsi="Arial"/>
          <w:b w:val="0"/>
          <w:color w:val="000000"/>
          <w:sz w:val="20"/>
        </w:rPr>
        <w:t xml:space="preserve"> </w:t>
      </w:r>
      <m:oMath xmlns:mml="http://www.w3.org/1998/Math/MathML">
        <m:r>
          <m:t>3.3(100,250),</m:t>
        </m:r>
      </m:oMath>
      <w:r>
        <w:rPr>
          <w:rFonts w:ascii="Arial" w:hAnsi="Arial"/>
          <w:b w:val="0"/>
          <w:color w:val="000000"/>
          <w:sz w:val="20"/>
        </w:rPr>
        <w:t>, or 330,825. The population increase is the difference in the population from 1990 to 2014, or</w:t>
      </w:r>
      <w:r>
        <w:br/>
      </w:r>
      <m:oMath xmlns:mml="http://www.w3.org/1998/Math/MathML">
        <m:r>
          <m:t>330,825−250,625,</m:t>
        </m:r>
      </m:oMath>
      <w:r>
        <w:rPr>
          <w:rFonts w:ascii="Arial" w:hAnsi="Arial"/>
          <w:b w:val="0"/>
          <w:color w:val="000000"/>
          <w:sz w:val="20"/>
        </w:rPr>
        <w:t>, which yields 80,200. Therefore, Iceland’s population increased by 80,200 from 1990 to 2014.</w:t>
      </w:r>
      <w:r>
        <w:br/>
      </w:r>
      <m:oMath xmlns:mml="http://www.w3.org/1998/Math/MathML">
        <m:r>
          <m:rPr>
            <m:scr m:val="sans-serif"/>
            <m:sty m:val="p"/>
          </m:rPr>
          <m:t>A</m:t>
        </m:r>
      </m:oMath>
      <w:r>
        <w:br/>
      </w:r>
      <w:r>
        <w:rPr>
          <w:rFonts w:ascii="Arial" w:hAnsi="Arial"/>
          <w:b w:val="0"/>
          <w:color w:val="000000"/>
          <w:sz w:val="20"/>
        </w:rPr>
        <w:t>Choice is incorrect. This is the population of Iceland in 2014. Choice B is incorrect and may result from dividing 3.3 by 2.5, instead of</w:t>
      </w:r>
      <w:r>
        <w:br/>
      </w:r>
      <w:r>
        <w:rPr>
          <w:rFonts w:ascii="Arial" w:hAnsi="Arial"/>
          <w:b w:val="0"/>
          <w:color w:val="000000"/>
          <w:sz w:val="20"/>
        </w:rPr>
        <w:t>subtracting 2.5 from 3.3. Choice C is incorrect and may result from dividing the population of Iceland in 1990 by 2.</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2,2,2,3,4,4,11</m:t>
        </m:r>
      </m:oMath>
      <w:r>
        <w:br/>
      </w:r>
      <w:r>
        <w:rPr>
          <w:rFonts w:ascii="Arial" w:hAnsi="Arial"/>
          <w:b w:val="0"/>
          <w:color w:val="000000"/>
          <w:sz w:val="20"/>
        </w:rPr>
        <w:t>What is the median of the seven data values shown?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4</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9</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When a data set has an odd number of values, the median can be found by ordering the values from least to greatest and</w:t>
      </w:r>
      <w:r>
        <w:br/>
      </w:r>
      <w:r>
        <w:rPr>
          <w:rFonts w:ascii="Arial" w:hAnsi="Arial"/>
          <w:b w:val="0"/>
          <w:color w:val="000000"/>
          <w:sz w:val="20"/>
        </w:rPr>
        <w:t>determining the value in the middle. Since the values are already presented in order from least to greatest and there are 7 values, the median is</w:t>
      </w:r>
      <w:r>
        <w:br/>
      </w:r>
      <w:r>
        <w:rPr>
          <w:rFonts w:ascii="Arial" w:hAnsi="Arial"/>
          <w:b w:val="0"/>
          <w:color w:val="000000"/>
          <w:sz w:val="20"/>
        </w:rPr>
        <w:t>the fourth value in the list. Therefore, the median is 3.</w:t>
      </w:r>
      <w:r>
        <w:br/>
      </w:r>
      <w:r>
        <w:rPr>
          <w:rFonts w:ascii="Arial" w:hAnsi="Arial"/>
          <w:b w:val="0"/>
          <w:color w:val="000000"/>
          <w:sz w:val="20"/>
        </w:rPr>
        <w:t>Choice A is incorrect. This is the mode. Choice C is incorrect. This is the mean. Choice D is incorrect. This is the range.</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box plots summarize the masses, in kilograms, of two groups of gazelles. Based on the box plots, which of the following statements must</w:t>
      </w:r>
      <w:r>
        <w:br/>
      </w:r>
      <w:r>
        <w:rPr>
          <w:rFonts w:ascii="Arial" w:hAnsi="Arial"/>
          <w:b w:val="0"/>
          <w:color w:val="000000"/>
          <w:sz w:val="20"/>
        </w:rPr>
        <w:t>be true?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mean mass of group 1 is greater than the mean mass of group 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mean mass of group 1 is less than the mean mass of group 2.</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median mass of group 1 is greater than the median mass of group 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median mass of group 1 is less than the median mass of group 2.</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median of a data set represented in a box plot is represented by the vertical line within the box. It follows that the</w:t>
      </w:r>
      <w:r>
        <w:br/>
      </w:r>
      <w:r>
        <w:rPr>
          <w:rFonts w:ascii="Arial" w:hAnsi="Arial"/>
          <w:b w:val="0"/>
          <w:color w:val="000000"/>
          <w:sz w:val="20"/>
        </w:rPr>
        <w:t>median mass of the gazelles in group is kilograms, and the median mass of the gazelles in group is kilograms. Since kilograms is</w:t>
      </w:r>
      <w:r>
        <w:br/>
      </w:r>
      <w:r>
        <w:rPr>
          <w:rFonts w:ascii="Arial" w:hAnsi="Arial"/>
          <w:b w:val="0"/>
          <w:color w:val="000000"/>
          <w:sz w:val="20"/>
        </w:rPr>
        <w:t>greater than kilograms, the median mass of group is greater than the median mass of group.</w:t>
      </w:r>
      <w:r>
        <w:br/>
      </w:r>
      <w:r>
        <w:rPr>
          <w:rFonts w:ascii="Arial" w:hAnsi="Arial"/>
          <w:b w:val="0"/>
          <w:color w:val="000000"/>
          <w:sz w:val="20"/>
        </w:rPr>
        <w:t>Choice A is incorrect. The mean mass of each of the two groups cannot be determined from the box plots.</w:t>
      </w:r>
      <w:r>
        <w:br/>
      </w:r>
      <w:r>
        <w:rPr>
          <w:rFonts w:ascii="Arial" w:hAnsi="Arial"/>
          <w:b w:val="0"/>
          <w:color w:val="000000"/>
          <w:sz w:val="20"/>
        </w:rPr>
        <w:t>Choice B is incorrect. The mean mass of each of the two groups cannot be determined from the box plots.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rPr>
                <m:sty m:val="p"/>
              </m:rPr>
              <m:t>of</m:t>
            </m:r>
          </m:sup>
        </m:sSup>
      </m:oMath>
      <w:r>
        <w:br/>
      </w:r>
      <w:r>
        <w:rPr>
          <w:rFonts w:ascii="Arial" w:hAnsi="Arial"/>
          <w:b w:val="0"/>
          <w:color w:val="000000"/>
          <w:sz w:val="20"/>
        </w:rPr>
        <w:t>A school district is forming a committee to discuss plans for the construction of a new high school. those invited to join the committee, 15%</w:t>
      </w:r>
      <w:r>
        <w:br/>
      </w:r>
      <w:r>
        <w:rPr>
          <w:rFonts w:ascii="Arial" w:hAnsi="Arial"/>
          <w:b w:val="0"/>
          <w:color w:val="000000"/>
          <w:sz w:val="20"/>
        </w:rPr>
        <w:t>are parents of students, 45% are teachers from the current high school, 25% are school and district administrators, and the remaining 6</w:t>
      </w:r>
      <w:r>
        <w:br/>
      </w:r>
      <w:r>
        <w:rPr>
          <w:rFonts w:ascii="Arial" w:hAnsi="Arial"/>
          <w:b w:val="0"/>
          <w:color w:val="000000"/>
          <w:sz w:val="20"/>
        </w:rPr>
        <w:t>individuals are students. How many more teachers were invited to join the committee than school and district administrators?</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8. The 6 students represent</w:t>
      </w:r>
      <w:r>
        <w:rPr>
          <w:rFonts w:ascii="Arial" w:hAnsi="Arial"/>
          <w:b w:val="0"/>
          <w:color w:val="000000"/>
          <w:sz w:val="20"/>
        </w:rPr>
        <w:t xml:space="preserve"> </w:t>
      </w:r>
      <m:oMath xmlns:mml="http://www.w3.org/1998/Math/MathML">
        <m:r>
          <m:t>(100−15−45−25)9/</m:t>
        </m:r>
        <m:sSub>
          <m:e>
            <m:r>
              <m:t>∘</m:t>
            </m:r>
          </m:e>
          <m:sub>
            <m:r>
              <m:t>0</m:t>
            </m:r>
          </m:sub>
        </m:sSub>
        <m:r>
          <m:t>=159/</m:t>
        </m:r>
        <m:sSub>
          <m:e>
            <m:r>
              <m:t>∘</m:t>
            </m:r>
          </m:e>
          <m:sub>
            <m:r>
              <m:t>0</m:t>
            </m:r>
          </m:sub>
        </m:sSub>
      </m:oMath>
      <w:r>
        <w:rPr>
          <w:rFonts w:ascii="Arial" w:hAnsi="Arial"/>
          <w:b w:val="0"/>
          <w:color w:val="000000"/>
          <w:sz w:val="20"/>
        </w:rPr>
        <w:t xml:space="preserve"> </w:t>
      </w:r>
      <w:r>
        <w:rPr>
          <w:rFonts w:ascii="Arial" w:hAnsi="Arial"/>
          <w:b w:val="0"/>
          <w:color w:val="000000"/>
          <w:sz w:val="20"/>
        </w:rPr>
        <w:t>of those invited to join the committee. If x people were</w:t>
      </w:r>
      <w:r>
        <w:br/>
      </w:r>
      <w:r>
        <w:rPr>
          <w:rFonts w:ascii="Arial" w:hAnsi="Arial"/>
          <w:b w:val="0"/>
          <w:color w:val="000000"/>
          <w:sz w:val="20"/>
        </w:rPr>
        <w:t>invited to join the committee, then</w:t>
      </w:r>
      <w:r>
        <w:rPr>
          <w:rFonts w:ascii="Arial" w:hAnsi="Arial"/>
          <w:b w:val="0"/>
          <w:color w:val="000000"/>
          <w:sz w:val="20"/>
        </w:rPr>
        <w:t xml:space="preserve"> </w:t>
      </w:r>
      <m:oMath xmlns:mml="http://www.w3.org/1998/Math/MathML">
        <m:r>
          <m:t>0.15x=6.</m:t>
        </m:r>
      </m:oMath>
      <w:r>
        <w:rPr>
          <w:rFonts w:ascii="Arial" w:hAnsi="Arial"/>
          <w:b w:val="0"/>
          <w:color w:val="000000"/>
          <w:sz w:val="20"/>
        </w:rPr>
        <w:t>. Thus, there were</w:t>
      </w:r>
      <w:r>
        <w:rPr>
          <w:rFonts w:ascii="Arial" w:hAnsi="Arial"/>
          <w:b w:val="0"/>
          <w:color w:val="000000"/>
          <w:sz w:val="20"/>
        </w:rPr>
        <w:t xml:space="preserve"> </w:t>
      </w:r>
      <m:oMath xmlns:mml="http://www.w3.org/1998/Math/MathML">
        <m:f>
          <m:fPr>
            <m:type m:val="bar"/>
          </m:fPr>
          <m:num>
            <m:r>
              <m:t>6</m:t>
            </m:r>
          </m:num>
          <m:den>
            <m:r>
              <m:t>0.15</m:t>
            </m:r>
          </m:den>
        </m:f>
        <m:r>
          <m:t>=40</m:t>
        </m:r>
      </m:oMath>
      <w:r>
        <w:rPr>
          <w:rFonts w:ascii="Arial" w:hAnsi="Arial"/>
          <w:b w:val="0"/>
          <w:color w:val="000000"/>
          <w:sz w:val="20"/>
        </w:rPr>
        <w:t xml:space="preserve"> </w:t>
      </w:r>
      <w:r>
        <w:rPr>
          <w:rFonts w:ascii="Arial" w:hAnsi="Arial"/>
          <w:b w:val="0"/>
          <w:color w:val="000000"/>
          <w:sz w:val="20"/>
        </w:rPr>
        <w:t>people invited to join the committee. It follows that there were</w:t>
      </w:r>
      <w:r>
        <w:br/>
      </w:r>
      <m:oMath xmlns:mml="http://www.w3.org/1998/Math/MathML">
        <m:r>
          <m:t>0.45(40)=18</m:t>
        </m:r>
      </m:oMath>
      <w:r>
        <w:rPr>
          <w:rFonts w:ascii="Arial" w:hAnsi="Arial"/>
          <w:b w:val="0"/>
          <w:color w:val="000000"/>
          <w:sz w:val="20"/>
        </w:rPr>
        <w:t xml:space="preserve"> </w:t>
      </w:r>
      <w:r>
        <w:rPr>
          <w:rFonts w:ascii="Arial" w:hAnsi="Arial"/>
          <w:b w:val="0"/>
          <w:color w:val="000000"/>
          <w:sz w:val="20"/>
        </w:rPr>
        <w:t>teachers and</w:t>
      </w:r>
      <w:r>
        <w:rPr>
          <w:rFonts w:ascii="Arial" w:hAnsi="Arial"/>
          <w:b w:val="0"/>
          <w:color w:val="000000"/>
          <w:sz w:val="20"/>
        </w:rPr>
        <w:t xml:space="preserve"> </w:t>
      </w:r>
      <m:oMath xmlns:mml="http://www.w3.org/1998/Math/MathML">
        <m:r>
          <m:t>0.25(40)=10</m:t>
        </m:r>
      </m:oMath>
      <w:r>
        <w:rPr>
          <w:rFonts w:ascii="Arial" w:hAnsi="Arial"/>
          <w:b w:val="0"/>
          <w:color w:val="000000"/>
          <w:sz w:val="20"/>
        </w:rPr>
        <w:t xml:space="preserve"> </w:t>
      </w:r>
      <w:r>
        <w:rPr>
          <w:rFonts w:ascii="Arial" w:hAnsi="Arial"/>
          <w:b w:val="0"/>
          <w:color w:val="000000"/>
          <w:sz w:val="20"/>
        </w:rPr>
        <w:t>school and district administrators invited to join the committee. Therefore, there were 8 more</w:t>
      </w:r>
      <w:r>
        <w:br/>
      </w:r>
      <w:r>
        <w:rPr>
          <w:rFonts w:ascii="Arial" w:hAnsi="Arial"/>
          <w:b w:val="0"/>
          <w:color w:val="000000"/>
          <w:sz w:val="20"/>
        </w:rPr>
        <w:t>teachers than school and district administrators invited to join the committee.</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Evaluating statistical claims: Observational studies and experiments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sample of 40 fourth-grade students was selected at random from a certain school. The 40 students completed a survey about the morning</w:t>
      </w:r>
      <w:r>
        <w:br/>
      </w:r>
      <w:r>
        <w:rPr>
          <w:rFonts w:ascii="Arial" w:hAnsi="Arial"/>
          <w:b w:val="0"/>
          <w:color w:val="000000"/>
          <w:sz w:val="20"/>
        </w:rPr>
        <w:t>announcements, and 32 thought the announcements were helpful. Which of the following is the largest population to which the results of the</w:t>
      </w:r>
      <w:r>
        <w:br/>
      </w:r>
      <w:r>
        <w:rPr>
          <w:rFonts w:ascii="Arial" w:hAnsi="Arial"/>
          <w:b w:val="0"/>
          <w:color w:val="000000"/>
          <w:sz w:val="20"/>
        </w:rPr>
        <w:t>survey can be applied?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40 students who were surveyed</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All fourth-grade students at the school</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All students at the school</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All fourth-grade students in the county in which the school is located</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Selecting a sample of a reasonable size at random to use for a survey allows the results from that survey to be applied to the</w:t>
      </w:r>
      <w:r>
        <w:br/>
      </w:r>
      <w:r>
        <w:rPr>
          <w:rFonts w:ascii="Arial" w:hAnsi="Arial"/>
          <w:b w:val="0"/>
          <w:color w:val="000000"/>
          <w:sz w:val="20"/>
        </w:rPr>
        <w:t>population from which the sample was selected, but not beyond this population. In this case, the population from which the sample was selected</w:t>
      </w:r>
      <w:r>
        <w:br/>
      </w:r>
      <w:r>
        <w:rPr>
          <w:rFonts w:ascii="Arial" w:hAnsi="Arial"/>
          <w:b w:val="0"/>
          <w:color w:val="000000"/>
          <w:sz w:val="20"/>
        </w:rPr>
        <w:t>is all fourth-grade students at a certain school. Therefore, the results of the survey can be applied to all fourth-grade students at the school.</w:t>
      </w:r>
      <w:r>
        <w:br/>
      </w:r>
      <m:oMath xmlns:mml="http://www.w3.org/1998/Math/MathML">
        <m:r>
          <m:t>40</m:t>
        </m:r>
      </m:oMath>
      <w:r>
        <w:br/>
      </w:r>
      <w:r>
        <w:rPr>
          <w:rFonts w:ascii="Arial" w:hAnsi="Arial"/>
          <w:b w:val="0"/>
          <w:color w:val="000000"/>
          <w:sz w:val="20"/>
        </w:rPr>
        <w:t>Choice A is incorrect. The results of the survey can be applied to the students who were surveyed. However, this isn’t the largest group to</w:t>
      </w:r>
      <w:r>
        <w:br/>
      </w:r>
      <m:oMath xmlns:mml="http://www.w3.org/1998/Math/MathML">
        <m:sSup>
          <m:e>
            <m:r>
              <m:t/>
            </m:r>
          </m:e>
          <m:sup>
            <m:r>
              <m:t>.</m:t>
            </m:r>
          </m:sup>
        </m:sSup>
      </m:oMath>
      <w:r>
        <w:br/>
      </w:r>
      <w:r>
        <w:rPr>
          <w:rFonts w:ascii="Arial" w:hAnsi="Arial"/>
          <w:b w:val="0"/>
          <w:color w:val="000000"/>
          <w:sz w:val="20"/>
        </w:rPr>
        <w:t>which the results of the survey can be applied. Choices and D are incorrect. Since the sample was selected at random from among the fourth-</w:t>
      </w:r>
      <w:r>
        <w:br/>
      </w:r>
      <w:r>
        <w:rPr>
          <w:rFonts w:ascii="Arial" w:hAnsi="Arial"/>
          <w:b w:val="0"/>
          <w:color w:val="000000"/>
          <w:sz w:val="20"/>
        </w:rPr>
        <w:t>grade students at a certain school, the results of the survey can’t be applied to other students at the school or to other fourth-grade students who</w:t>
      </w:r>
      <w:r>
        <w:br/>
      </w:r>
      <w:r>
        <w:rPr>
          <w:rFonts w:ascii="Arial" w:hAnsi="Arial"/>
          <w:b w:val="0"/>
          <w:color w:val="000000"/>
          <w:sz w:val="20"/>
        </w:rPr>
        <w:t>weren’t represented in the survey results. Students in other grades in the school or other fourth-grade students in the country may feel differently</w:t>
      </w:r>
      <w:r>
        <w:br/>
      </w:r>
      <w:r>
        <w:rPr>
          <w:rFonts w:ascii="Arial" w:hAnsi="Arial"/>
          <w:b w:val="0"/>
          <w:color w:val="000000"/>
          <w:sz w:val="20"/>
        </w:rPr>
        <w:t>about announcements than the fourth-grade students at the school.</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Of the following, which is the best model for the data in the scatterplot?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523988" cy="1587488"/>
            <wp:docPr id="129" name="Picture 129"/>
            <wp:cNvGraphicFramePr>
              <a:graphicFrameLocks noChangeAspect="1"/>
            </wp:cNvGraphicFramePr>
            <a:graphic>
              <a:graphicData uri="http://schemas.openxmlformats.org/drawingml/2006/picture">
                <pic:pic>
                  <pic:nvPicPr>
                    <pic:cNvPr id="0" name="82aaa0a1_question_p592_1.png"/>
                    <pic:cNvPicPr/>
                  </pic:nvPicPr>
                  <pic:blipFill>
                    <a:blip r:embed="rId137"/>
                    <a:stretch>
                      <a:fillRect/>
                    </a:stretch>
                  </pic:blipFill>
                  <pic:spPr>
                    <a:xfrm>
                      <a:off x="0" y="0"/>
                      <a:ext cx="1523988" cy="158748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m:t>
        </m:r>
        <m:r>
          <m:t>=</m:t>
        </m:r>
        <m:r>
          <m:t>2</m:t>
        </m:r>
        <m:sSup>
          <m:e>
            <m:r>
              <m:t>x</m:t>
            </m:r>
          </m:e>
          <m:sup>
            <m:r>
              <m:t>2</m:t>
            </m:r>
          </m:sup>
        </m:sSup>
        <m:r>
          <m:t>−</m:t>
        </m:r>
        <m:r>
          <m:t>11x</m:t>
        </m:r>
        <m:r>
          <m:t>−</m:t>
        </m:r>
        <m:r>
          <m:t>20</m:t>
        </m:r>
      </m:oMath>
    </w:p>
    <w:p>
      <w:pPr>
        <w:spacing w:after="60" w:line="252" w:lineRule="auto"/>
        <w:ind w:left="317" w:hanging="317"/>
      </w:pPr>
      <w:r>
        <w:rPr>
          <w:rFonts w:ascii="Arial" w:hAnsi="Arial"/>
          <w:b w:val="0"/>
          <w:color w:val="000000"/>
          <w:sz w:val="20"/>
        </w:rPr>
        <w:t xml:space="preserve">Option B: </w:t>
      </w:r>
      <m:oMath xmlns:mml="http://www.w3.org/1998/Math/MathML">
        <m:r>
          <m:t>y=2</m:t>
        </m:r>
        <m:sSup>
          <m:e>
            <m:r>
              <m:t>x</m:t>
            </m:r>
          </m:e>
          <m:sup>
            <m:r>
              <m:t>2</m:t>
            </m:r>
          </m:sup>
        </m:sSup>
        <m:r>
          <m:t>−</m:t>
        </m:r>
        <m:r>
          <m:t>11x</m:t>
        </m:r>
        <m:r>
          <m:t>+</m:t>
        </m:r>
        <m:r>
          <m:t>20</m:t>
        </m:r>
      </m:oMath>
    </w:p>
    <w:p>
      <w:pPr>
        <w:spacing w:after="60" w:line="252" w:lineRule="auto"/>
        <w:ind w:left="317" w:hanging="317"/>
      </w:pPr>
      <w:r>
        <w:rPr>
          <w:rFonts w:ascii="Arial" w:hAnsi="Arial"/>
          <w:b w:val="0"/>
          <w:color w:val="000000"/>
          <w:sz w:val="20"/>
        </w:rPr>
        <w:t xml:space="preserve">Option C: </w:t>
      </w:r>
      <m:oMath xmlns:mml="http://www.w3.org/1998/Math/MathML">
        <m:r>
          <m:t>y=2</m:t>
        </m:r>
        <m:sSup>
          <m:e>
            <m:r>
              <m:t>x</m:t>
            </m:r>
          </m:e>
          <m:sup>
            <m:r>
              <m:t>2</m:t>
            </m:r>
          </m:sup>
        </m:sSup>
        <m:r>
          <m:t>−</m:t>
        </m:r>
        <m:r>
          <m:t>5x</m:t>
        </m:r>
        <m:r>
          <m:t>−</m:t>
        </m:r>
        <m:r>
          <m:t>3</m:t>
        </m:r>
      </m:oMath>
    </w:p>
    <w:p>
      <w:pPr>
        <w:spacing w:after="60" w:line="252" w:lineRule="auto"/>
        <w:ind w:left="317" w:hanging="317"/>
      </w:pPr>
      <w:r>
        <w:rPr>
          <w:rFonts w:ascii="Arial" w:hAnsi="Arial"/>
          <w:b w:val="0"/>
          <w:color w:val="000000"/>
          <w:sz w:val="20"/>
        </w:rPr>
        <w:t xml:space="preserve">Option D: </w:t>
      </w:r>
      <m:oMath xmlns:mml="http://www.w3.org/1998/Math/MathML">
        <m:r>
          <m:t>y=2</m:t>
        </m:r>
        <m:sSup>
          <m:e>
            <m:r>
              <m:t>x</m:t>
            </m:r>
          </m:e>
          <m:sup>
            <m:r>
              <m:t>2</m:t>
            </m:r>
          </m:sup>
        </m:sSup>
        <m:r>
          <m:t>−5x+3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graphical model that most closely fits the data in the scatterplot is a model in which the number of data points above</w:t>
      </w:r>
      <w:r>
        <w:br/>
      </w:r>
      <w:r>
        <w:rPr>
          <w:rFonts w:ascii="Arial" w:hAnsi="Arial"/>
          <w:b w:val="0"/>
          <w:color w:val="000000"/>
          <w:sz w:val="20"/>
        </w:rPr>
        <w:t>and below the model are approximately balanced. Fitting a graphical model to the data shown results in an upward-facing parabola with a y-</w:t>
      </w:r>
      <w:r>
        <w:br/>
      </w:r>
      <w:r>
        <w:rPr>
          <w:rFonts w:ascii="Arial" w:hAnsi="Arial"/>
          <w:b w:val="0"/>
          <w:color w:val="000000"/>
          <w:sz w:val="20"/>
        </w:rPr>
        <w:t>intercept near</w:t>
      </w:r>
      <w:r>
        <w:rPr>
          <w:rFonts w:ascii="Arial" w:hAnsi="Arial"/>
          <w:b w:val="0"/>
          <w:color w:val="000000"/>
          <w:sz w:val="20"/>
        </w:rPr>
        <w:t xml:space="preserve"> </w:t>
      </w:r>
      <m:oMath xmlns:mml="http://www.w3.org/1998/Math/MathML">
        <m:r>
          <m:t>(0,20)</m:t>
        </m:r>
      </m:oMath>
      <w:r>
        <w:rPr>
          <w:rFonts w:ascii="Arial" w:hAnsi="Arial"/>
          <w:b w:val="0"/>
          <w:color w:val="000000"/>
          <w:sz w:val="20"/>
        </w:rPr>
        <w:t xml:space="preserve"> </w:t>
      </w:r>
      <w:r>
        <w:rPr>
          <w:rFonts w:ascii="Arial" w:hAnsi="Arial"/>
          <w:b w:val="0"/>
          <w:color w:val="000000"/>
          <w:sz w:val="20"/>
        </w:rPr>
        <w:t>and a vertex with an approximate x-value of 2.5. Of the given choices, only choice B gives an equation of an upward-facing</w:t>
      </w:r>
      <w:r>
        <w:br/>
      </w:r>
      <w:r>
        <w:rPr>
          <w:rFonts w:ascii="Arial" w:hAnsi="Arial"/>
          <w:b w:val="0"/>
          <w:color w:val="000000"/>
          <w:sz w:val="20"/>
        </w:rPr>
        <w:t>parabola with a y-intercept at</w:t>
      </w:r>
      <w:r>
        <w:rPr>
          <w:rFonts w:ascii="Arial" w:hAnsi="Arial"/>
          <w:b w:val="0"/>
          <w:color w:val="000000"/>
          <w:sz w:val="20"/>
        </w:rPr>
        <w:t xml:space="preserve"> </w:t>
      </w:r>
      <m:oMath xmlns:mml="http://www.w3.org/1998/Math/MathML">
        <m:r>
          <m:t>(0,20)</m:t>
        </m:r>
      </m:oMath>
      <w:r>
        <w:rPr>
          <w:rFonts w:ascii="Arial" w:hAnsi="Arial"/>
          <w:b w:val="0"/>
          <w:color w:val="000000"/>
          <w:sz w:val="20"/>
        </w:rPr>
        <w:t>. Furthermore, substituting 2.5 for x into the equation in choice B yields</w:t>
      </w:r>
      <w:r>
        <w:rPr>
          <w:rFonts w:ascii="Arial" w:hAnsi="Arial"/>
          <w:b w:val="0"/>
          <w:color w:val="000000"/>
          <w:sz w:val="20"/>
        </w:rPr>
        <w:t xml:space="preserve"> </w:t>
      </w:r>
      <m:oMath xmlns:mml="http://www.w3.org/1998/Math/MathML">
        <m:r>
          <m:t>y=5.</m:t>
        </m:r>
      </m:oMath>
      <w:r>
        <w:rPr>
          <w:rFonts w:ascii="Arial" w:hAnsi="Arial"/>
          <w:b w:val="0"/>
          <w:color w:val="000000"/>
          <w:sz w:val="20"/>
        </w:rPr>
        <w:t>. This is approximately the</w:t>
      </w:r>
      <w:r>
        <w:rPr>
          <w:rFonts w:ascii="Arial" w:hAnsi="Arial"/>
          <w:b w:val="0"/>
          <w:color w:val="000000"/>
          <w:sz w:val="20"/>
        </w:rPr>
        <w:t xml:space="preserve"> </w:t>
      </w:r>
      <m:oMath xmlns:mml="http://www.w3.org/1998/Math/MathML">
        <m:sSup>
          <m:e>
            <m:r>
              <m:t>e</m:t>
            </m:r>
          </m:e>
          <m:sup>
            <m:r>
              <m:t>−</m:t>
            </m:r>
          </m:sup>
        </m:sSup>
      </m:oMath>
      <w:r>
        <w:br/>
      </w:r>
      <w:r>
        <w:rPr>
          <w:rFonts w:ascii="Arial" w:hAnsi="Arial"/>
          <w:b w:val="0"/>
          <w:color w:val="000000"/>
          <w:sz w:val="20"/>
        </w:rPr>
        <w:t>value of the vertex of the model.</w:t>
      </w:r>
      <w:r>
        <w:br/>
      </w:r>
      <w:r>
        <w:rPr>
          <w:rFonts w:ascii="Arial" w:hAnsi="Arial"/>
          <w:b w:val="0"/>
          <w:color w:val="000000"/>
          <w:sz w:val="20"/>
        </w:rPr>
        <w:t>Choices A, and D are incorrect. These equations don’t give a graphical model that best fits the data. At</w:t>
      </w:r>
      <w:r>
        <w:rPr>
          <w:rFonts w:ascii="Arial" w:hAnsi="Arial"/>
          <w:b w:val="0"/>
          <w:color w:val="000000"/>
          <w:sz w:val="20"/>
        </w:rPr>
        <w:t xml:space="preserve"> </w:t>
      </w:r>
      <m:oMath xmlns:mml="http://www.w3.org/1998/Math/MathML">
        <m:r>
          <m:t>b=4</m:t>
        </m:r>
      </m:oMath>
      <w:r>
        <w:rPr>
          <w:rFonts w:ascii="Arial" w:hAnsi="Arial"/>
          <w:b w:val="0"/>
          <w:color w:val="000000"/>
          <w:sz w:val="20"/>
        </w:rPr>
        <w:t>, they have y-values of</w:t>
      </w:r>
      <w:r>
        <w:rPr>
          <w:rFonts w:ascii="Arial" w:hAnsi="Arial"/>
          <w:b w:val="0"/>
          <w:color w:val="000000"/>
          <w:sz w:val="20"/>
        </w:rPr>
        <w:t xml:space="preserve"> </w:t>
      </w:r>
      <m:oMath xmlns:mml="http://www.w3.org/1998/Math/MathML">
        <m:r>
          <m:t>−20</m:t>
        </m:r>
      </m:oMath>
      <w:r>
        <w:rPr>
          <w:rFonts w:ascii="Arial" w:hAnsi="Arial"/>
          <w:b w:val="0"/>
          <w:color w:val="000000"/>
          <w:sz w:val="20"/>
        </w:rPr>
        <w:t>,</w:t>
      </w:r>
      <w:r>
        <w:br/>
      </w:r>
      <m:oMath xmlns:mml="http://www.w3.org/1998/Math/MathML">
        <m:r>
          <m:rPr/>
          <m:t>c</m:t>
        </m:r>
        <m:r>
          <m:t>,</m:t>
        </m:r>
      </m:oMath>
      <w:r>
        <w:br/>
      </w:r>
      <m:oMath xmlns:mml="http://www.w3.org/1998/Math/MathML">
        <m:r>
          <m:t>−3</m:t>
        </m:r>
      </m:oMath>
      <w:r>
        <w:rPr>
          <w:rFonts w:ascii="Arial" w:hAnsi="Arial"/>
          <w:b w:val="0"/>
          <w:color w:val="000000"/>
          <w:sz w:val="20"/>
        </w:rPr>
        <w:t>, and 3, respectively. At</w:t>
      </w:r>
      <w:r>
        <w:rPr>
          <w:rFonts w:ascii="Arial" w:hAnsi="Arial"/>
          <w:b w:val="0"/>
          <w:color w:val="000000"/>
          <w:sz w:val="20"/>
        </w:rPr>
        <w:t xml:space="preserve"> </w:t>
      </w:r>
      <m:oMath xmlns:mml="http://www.w3.org/1998/Math/MathML">
        <m:r>
          <m:t>x=2.5,</m:t>
        </m:r>
      </m:oMath>
      <w:r>
        <w:rPr>
          <w:rFonts w:ascii="Arial" w:hAnsi="Arial"/>
          <w:b w:val="0"/>
          <w:color w:val="000000"/>
          <w:sz w:val="20"/>
        </w:rPr>
        <w:t>, they have y-values of</w:t>
      </w:r>
      <w:r>
        <w:rPr>
          <w:rFonts w:ascii="Arial" w:hAnsi="Arial"/>
          <w:b w:val="0"/>
          <w:color w:val="000000"/>
          <w:sz w:val="20"/>
        </w:rPr>
        <w:t xml:space="preserve"> </w:t>
      </w:r>
      <m:oMath xmlns:mml="http://www.w3.org/1998/Math/MathML">
        <m:r>
          <m:t>−35,</m:t>
        </m:r>
      </m:oMath>
      <w:r>
        <w:rPr>
          <w:rFonts w:ascii="Arial" w:hAnsi="Arial"/>
          <w:b w:val="0"/>
          <w:color w:val="000000"/>
          <w:sz w:val="20"/>
        </w:rPr>
        <w:t>,</w:t>
      </w:r>
      <w:r>
        <w:rPr>
          <w:rFonts w:ascii="Arial" w:hAnsi="Arial"/>
          <w:b w:val="0"/>
          <w:color w:val="000000"/>
          <w:sz w:val="20"/>
        </w:rPr>
        <w:t xml:space="preserve"> </w:t>
      </w:r>
      <m:oMath xmlns:mml="http://www.w3.org/1998/Math/MathML">
        <m:r>
          <m:t>−3</m:t>
        </m:r>
      </m:oMath>
      <w:r>
        <w:rPr>
          <w:rFonts w:ascii="Arial" w:hAnsi="Arial"/>
          <w:b w:val="0"/>
          <w:color w:val="000000"/>
          <w:sz w:val="20"/>
        </w:rPr>
        <w:t>, and 3, respectively.</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Evaluating statistical claims: Observational studies and experiments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Residents of a town were surveyed to determine whether they are satisfied with the concession stand at the local park. A random sample of</w:t>
      </w:r>
      <w:r>
        <w:br/>
      </w:r>
      <w:r>
        <w:rPr>
          <w:rFonts w:ascii="Arial" w:hAnsi="Arial"/>
          <w:b w:val="0"/>
          <w:color w:val="000000"/>
          <w:sz w:val="20"/>
        </w:rPr>
        <w:t>200 residents was selected. All 200 responded, and 87% said they are satisfied. Based on this information, which of the following statements</w:t>
      </w:r>
      <w:r>
        <w:br/>
      </w:r>
      <w:r>
        <w:rPr>
          <w:rFonts w:ascii="Arial" w:hAnsi="Arial"/>
          <w:b w:val="0"/>
          <w:color w:val="000000"/>
          <w:sz w:val="20"/>
        </w:rPr>
        <w:t>must be true?</w:t>
      </w:r>
      <w:r>
        <w:br/>
      </w:r>
      <w:r>
        <w:rPr>
          <w:rFonts w:ascii="Arial" w:hAnsi="Arial"/>
          <w:b w:val="0"/>
          <w:color w:val="000000"/>
          <w:sz w:val="20"/>
        </w:rPr>
        <w:t>I. Of all the town residents, 87% would say they are satisfied with the concession stand at the local park.</w:t>
      </w:r>
      <w:r>
        <w:br/>
      </w:r>
      <w:r>
        <w:rPr>
          <w:rFonts w:ascii="Arial" w:hAnsi="Arial"/>
          <w:b w:val="0"/>
          <w:color w:val="000000"/>
          <w:sz w:val="20"/>
        </w:rPr>
        <w:t>II. If another random sample of 200 residents were surveyed, 87% would say they are satisfied.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Neither</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I only</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II only</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I and II</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A is correct. The purpose of surveying a random sample of residents is to approximate the percent of the town residents that are</w:t>
      </w:r>
      <w:r>
        <w:br/>
      </w:r>
      <w:r>
        <w:rPr>
          <w:rFonts w:ascii="Arial" w:hAnsi="Arial"/>
          <w:b w:val="0"/>
          <w:color w:val="000000"/>
          <w:sz w:val="20"/>
        </w:rPr>
        <w:t>satisfied with the concession stand. The sample doesn’t necessarily get the same result as surveying every resident of the town, nor would</w:t>
      </w:r>
      <w:r>
        <w:br/>
      </w:r>
      <w:r>
        <w:rPr>
          <w:rFonts w:ascii="Arial" w:hAnsi="Arial"/>
          <w:b w:val="0"/>
          <w:color w:val="000000"/>
          <w:sz w:val="20"/>
        </w:rPr>
        <w:t>another sample necessarily have identical results. Therefore, although it’s possible that either statement I or statement II could prove true by</w:t>
      </w:r>
      <w:r>
        <w:br/>
      </w:r>
      <w:r>
        <w:rPr>
          <w:rFonts w:ascii="Arial" w:hAnsi="Arial"/>
          <w:b w:val="0"/>
          <w:color w:val="000000"/>
          <w:sz w:val="20"/>
        </w:rPr>
        <w:t>surveying every resident of the town, these statements cannot be proven true solely based on the results of the sample.</w:t>
      </w:r>
      <w:r>
        <w:br/>
      </w:r>
      <w:r>
        <w:rPr>
          <w:rFonts w:ascii="Arial" w:hAnsi="Arial"/>
          <w:b w:val="0"/>
          <w:color w:val="000000"/>
          <w:sz w:val="20"/>
        </w:rPr>
        <w:t>Choice B is incorrect because surveying a sample of the town residents may not have the same result as surveying all the town residents.</w:t>
      </w:r>
      <w:r>
        <w:br/>
      </w:r>
      <w:r>
        <w:rPr>
          <w:rFonts w:ascii="Arial" w:hAnsi="Arial"/>
          <w:b w:val="0"/>
          <w:color w:val="000000"/>
          <w:sz w:val="20"/>
        </w:rPr>
        <w:t>Choices C and D are incorrect because surveying a different sample of residents could yield different results.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an experiment, a heated cup of coffee is removed from a heat source, and the cup of coffee is then left in a room that is kept at a constant</w:t>
      </w:r>
      <w:r>
        <w:br/>
      </w:r>
      <w:r>
        <w:rPr>
          <w:rFonts w:ascii="Arial" w:hAnsi="Arial"/>
          <w:b w:val="0"/>
          <w:color w:val="000000"/>
          <w:sz w:val="20"/>
        </w:rPr>
        <w:t>temperature. The graph above shows the temperature, in degrees Fahrenheit (°F), of the coffee immediately after being removed from the heat</w:t>
      </w:r>
      <w:r>
        <w:br/>
      </w:r>
      <w:r>
        <w:rPr>
          <w:rFonts w:ascii="Arial" w:hAnsi="Arial"/>
          <w:b w:val="0"/>
          <w:color w:val="000000"/>
          <w:sz w:val="20"/>
        </w:rPr>
        <w:t>source and at 10-minute intervals thereafter. During which of the following 10-minute intervals does the temperature of the coffee decrease at</w:t>
      </w:r>
      <w:r>
        <w:br/>
      </w:r>
      <w:r>
        <w:rPr>
          <w:rFonts w:ascii="Arial" w:hAnsi="Arial"/>
          <w:b w:val="0"/>
          <w:color w:val="000000"/>
          <w:sz w:val="20"/>
        </w:rPr>
        <w:t>the greatest average rate?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031984" cy="1756819"/>
            <wp:docPr id="130" name="Picture 130"/>
            <wp:cNvGraphicFramePr>
              <a:graphicFrameLocks noChangeAspect="1"/>
            </wp:cNvGraphicFramePr>
            <a:graphic>
              <a:graphicData uri="http://schemas.openxmlformats.org/drawingml/2006/picture">
                <pic:pic>
                  <pic:nvPicPr>
                    <pic:cNvPr id="0" name="83272c51_question_p594_1.png"/>
                    <pic:cNvPicPr/>
                  </pic:nvPicPr>
                  <pic:blipFill>
                    <a:blip r:embed="rId138"/>
                    <a:stretch>
                      <a:fillRect/>
                    </a:stretch>
                  </pic:blipFill>
                  <pic:spPr>
                    <a:xfrm>
                      <a:off x="0" y="0"/>
                      <a:ext cx="2031984" cy="1756819"/>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Between 0 and 10 minutes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Between 30 and 40 minutes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Between 50 and 60 minutes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Between 90 and 100 minutes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average rate of change in temperature of the coffee in degrees Fahrenheit per minute is calculated by dividing the</w:t>
      </w:r>
      <w:r>
        <w:br/>
      </w:r>
      <w:r>
        <w:rPr>
          <w:rFonts w:ascii="Arial" w:hAnsi="Arial"/>
          <w:b w:val="0"/>
          <w:color w:val="000000"/>
          <w:sz w:val="20"/>
        </w:rPr>
        <w:t>difference between two recorded temperatures by the number of minutes in the corresponding interval of time. Since the time intervals given are</w:t>
      </w:r>
      <w:r>
        <w:br/>
      </w:r>
      <w:r>
        <w:rPr>
          <w:rFonts w:ascii="Arial" w:hAnsi="Arial"/>
          <w:b w:val="0"/>
          <w:color w:val="000000"/>
          <w:sz w:val="20"/>
        </w:rPr>
        <w:t>all 10 minutes, the average rate of change is greatest for the points with the greatest difference in temperature. Of the choices, the greatest</w:t>
      </w:r>
      <w:r>
        <w:br/>
      </w:r>
      <w:r>
        <w:rPr>
          <w:rFonts w:ascii="Arial" w:hAnsi="Arial"/>
          <w:b w:val="0"/>
          <w:color w:val="000000"/>
          <w:sz w:val="20"/>
        </w:rPr>
        <w:t>difference in temperature occurs between 0 and 10 minutes.</w:t>
      </w:r>
      <w:r>
        <w:br/>
      </w:r>
      <w:r>
        <w:rPr>
          <w:rFonts w:ascii="Arial" w:hAnsi="Arial"/>
          <w:b w:val="0"/>
          <w:color w:val="000000"/>
          <w:sz w:val="20"/>
        </w:rPr>
        <w:t>Choices B, C, and D are incorrect and may result from misinterpreting the average rate of change from the graph.</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Ages of 20 Students Enrolled in a College Class</w:t>
      </w:r>
      <w:r>
        <w:br/>
      </w:r>
      <w:r>
        <w:rPr>
          <w:rFonts w:ascii="Arial" w:hAnsi="Arial"/>
          <w:b w:val="0"/>
          <w:color w:val="000000"/>
          <w:sz w:val="20"/>
        </w:rPr>
        <w:t>The table above shows the distribution of ages of the 20 students enrolled in a college class. Which of the following gives the correct order of</w:t>
      </w:r>
      <w:r>
        <w:br/>
      </w:r>
      <w:r>
        <w:rPr>
          <w:rFonts w:ascii="Arial" w:hAnsi="Arial"/>
          <w:b w:val="0"/>
          <w:color w:val="000000"/>
          <w:sz w:val="20"/>
        </w:rPr>
        <w:t>the mean, median, and mode of the ages?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392756" cy="2197084"/>
            <wp:docPr id="131" name="Picture 131"/>
            <wp:cNvGraphicFramePr>
              <a:graphicFrameLocks noChangeAspect="1"/>
            </wp:cNvGraphicFramePr>
            <a:graphic>
              <a:graphicData uri="http://schemas.openxmlformats.org/drawingml/2006/picture">
                <pic:pic>
                  <pic:nvPicPr>
                    <pic:cNvPr id="0" name="4c774b00_question_p595_1.png"/>
                    <pic:cNvPicPr/>
                  </pic:nvPicPr>
                  <pic:blipFill>
                    <a:blip r:embed="rId139"/>
                    <a:stretch>
                      <a:fillRect/>
                    </a:stretch>
                  </pic:blipFill>
                  <pic:spPr>
                    <a:xfrm>
                      <a:off x="0" y="0"/>
                      <a:ext cx="1392756" cy="219708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mode &lt; median &lt; mean</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mode &lt; mean &lt; median</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median &lt; mode &lt; mean</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mean &lt; mode &lt; median</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mode is the data value with the highest frequency. So for the data shown, the mode is 18. The median is the middle data</w:t>
      </w:r>
      <w:r>
        <w:br/>
      </w:r>
      <w:r>
        <w:rPr>
          <w:rFonts w:ascii="Arial" w:hAnsi="Arial"/>
          <w:b w:val="0"/>
          <w:color w:val="000000"/>
          <w:sz w:val="20"/>
        </w:rPr>
        <w:t>value when the data values are sorted from least to greatest. Since there are 20 ages ordered, the median is the average of the two middle</w:t>
      </w:r>
      <w:r>
        <w:br/>
      </w:r>
      <w:r>
        <w:rPr>
          <w:rFonts w:ascii="Arial" w:hAnsi="Arial"/>
          <w:b w:val="0"/>
          <w:color w:val="000000"/>
          <w:sz w:val="20"/>
        </w:rPr>
        <w:t>values, the 10th and 11th, which for these data are both 19. Therefore, the median is 19. The mean is the sum of the data values divided by the</w:t>
      </w:r>
      <w:r>
        <w:br/>
      </w:r>
      <w:r>
        <w:rPr>
          <w:rFonts w:ascii="Arial" w:hAnsi="Arial"/>
          <w:b w:val="0"/>
          <w:color w:val="000000"/>
          <w:sz w:val="20"/>
        </w:rPr>
        <w:t>number of the data values. So for these data, the mean is</w:t>
      </w:r>
      <w:r>
        <w:br/>
      </w:r>
      <m:oMath xmlns:mml="http://www.w3.org/1998/Math/MathML">
        <m:f>
          <m:fPr>
            <m:type m:val="bar"/>
          </m:fPr>
          <m:num>
            <m:r>
              <m:t>(18×6)+(19×5)+(20×4)+(21×2)+(22×1)+(23×1)+(30×1)</m:t>
            </m:r>
          </m:num>
          <m:den>
            <m:r>
              <m:t>20</m:t>
            </m:r>
          </m:den>
        </m:f>
        <m:r>
          <m:t>=20.</m:t>
        </m:r>
      </m:oMath>
      <w:r>
        <w:rPr>
          <w:rFonts w:ascii="Arial" w:hAnsi="Arial"/>
          <w:b w:val="0"/>
          <w:color w:val="000000"/>
          <w:sz w:val="20"/>
        </w:rPr>
        <w:t>.</w:t>
      </w:r>
      <w:r>
        <w:br/>
      </w:r>
      <w:r>
        <w:rPr>
          <w:rFonts w:ascii="Arial" w:hAnsi="Arial"/>
          <w:b w:val="0"/>
          <w:color w:val="000000"/>
          <w:sz w:val="20"/>
        </w:rPr>
        <w:t>Since the mode is 18, the median is 19, and the mean is 20,</w:t>
      </w:r>
      <w:r>
        <w:rPr>
          <w:rFonts w:ascii="Arial" w:hAnsi="Arial"/>
          <w:b w:val="0"/>
          <w:color w:val="000000"/>
          <w:sz w:val="20"/>
        </w:rPr>
        <w:t xml:space="preserve"> </w:t>
      </w:r>
      <m:oMath xmlns:mml="http://www.w3.org/1998/Math/MathML">
        <m:r>
          <m:rPr>
            <m:sty m:val="p"/>
          </m:rPr>
          <m:t>mode</m:t>
        </m:r>
        <m:r>
          <m:t>&lt;</m:t>
        </m:r>
        <m:r>
          <m:rPr>
            <m:sty m:val="p"/>
          </m:rPr>
          <m:t>median</m:t>
        </m:r>
        <m:r>
          <m:t>&lt;</m:t>
        </m:r>
        <m:r>
          <m:rPr>
            <m:sty m:val="p"/>
          </m:rPr>
          <m:t>mean</m:t>
        </m:r>
        <m:r>
          <m:t>.</m:t>
        </m:r>
      </m:oMath>
      <w:r>
        <w:rPr>
          <w:rFonts w:ascii="Arial" w:hAnsi="Arial"/>
          <w:b w:val="0"/>
          <w:color w:val="000000"/>
          <w:sz w:val="20"/>
        </w:rPr>
        <w:t>.</w:t>
      </w:r>
      <w:r>
        <w:br/>
      </w:r>
      <m:oMath xmlns:mml="http://www.w3.org/1998/Math/MathML">
        <m:sSup>
          <m:e>
            <m:r>
              <m:t/>
            </m:r>
          </m:e>
          <m:sup>
            <m:r>
              <m:rPr>
                <m:sty m:val="p"/>
              </m:rPr>
              <m:t>c</m:t>
            </m:r>
          </m:sup>
        </m:sSup>
      </m:oMath>
      <w:r>
        <w:br/>
      </w:r>
      <w:r>
        <w:rPr>
          <w:rFonts w:ascii="Arial" w:hAnsi="Arial"/>
          <w:b w:val="0"/>
          <w:color w:val="000000"/>
          <w:sz w:val="20"/>
        </w:rPr>
        <w:t>Choices B and D are incorrect because the mean is greater than the median. Choice C is incorrect because the median is greater than the mode.</w:t>
      </w:r>
      <w:r>
        <w:br/>
      </w:r>
      <w:r>
        <w:rPr>
          <w:rFonts w:ascii="Arial" w:hAnsi="Arial"/>
          <w:b w:val="0"/>
          <w:color w:val="000000"/>
          <w:sz w:val="20"/>
        </w:rPr>
        <w:t>Alternate approach: After determining the mode, 18, and the median, 19, it remains to determine whether the mean is less than 19 or more than</w:t>
      </w:r>
      <w:r>
        <w:br/>
      </w:r>
      <w:r>
        <w:rPr>
          <w:rFonts w:ascii="Arial" w:hAnsi="Arial"/>
          <w:b w:val="0"/>
          <w:color w:val="000000"/>
          <w:sz w:val="20"/>
        </w:rPr>
        <w:t>19. Because the mean is a balancing point, there is as much deviation below the mean as above the mean. It is possible to compare the data to</w:t>
      </w:r>
      <w:r>
        <w:br/>
      </w:r>
      <w:r>
        <w:rPr>
          <w:rFonts w:ascii="Arial" w:hAnsi="Arial"/>
          <w:b w:val="0"/>
          <w:color w:val="000000"/>
          <w:sz w:val="20"/>
        </w:rPr>
        <w:t>19 to determine the balance of deviation above and below the mean. There is a total deviation of only 6 below 19 (the 6 values of 18); however,</w:t>
      </w:r>
      <w:r>
        <w:br/>
      </w:r>
      <w:r>
        <w:rPr>
          <w:rFonts w:ascii="Arial" w:hAnsi="Arial"/>
          <w:b w:val="0"/>
          <w:color w:val="000000"/>
          <w:sz w:val="20"/>
        </w:rPr>
        <w:t>the data value 30 alone deviates by 11 above 19. Thus the mean must be greater than 19.</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Colors of</w:t>
      </w:r>
      <w:r>
        <w:br/>
      </w:r>
      <w:r>
        <w:rPr>
          <w:rFonts w:ascii="Arial" w:hAnsi="Arial"/>
          <w:b w:val="0"/>
          <w:color w:val="000000"/>
          <w:sz w:val="20"/>
        </w:rPr>
        <w:t>Marbles in a Bag</w:t>
      </w:r>
      <w:r>
        <w:br/>
      </w:r>
      <w:r>
        <w:rPr>
          <w:rFonts w:ascii="Arial" w:hAnsi="Arial"/>
          <w:b w:val="0"/>
          <w:color w:val="000000"/>
          <w:sz w:val="20"/>
        </w:rPr>
        <w:t>The table shows the number of different colors of marbles in a bag. If a marble is chosen at random from the bag, what is the probability that the</w:t>
      </w:r>
      <w:r>
        <w:br/>
      </w:r>
      <w:r>
        <w:rPr>
          <w:rFonts w:ascii="Arial" w:hAnsi="Arial"/>
          <w:b w:val="0"/>
          <w:color w:val="000000"/>
          <w:sz w:val="20"/>
        </w:rPr>
        <w:t>marble will be blue?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231890" cy="1392755"/>
            <wp:docPr id="132" name="Picture 132"/>
            <wp:cNvGraphicFramePr>
              <a:graphicFrameLocks noChangeAspect="1"/>
            </wp:cNvGraphicFramePr>
            <a:graphic>
              <a:graphicData uri="http://schemas.openxmlformats.org/drawingml/2006/picture">
                <pic:pic>
                  <pic:nvPicPr>
                    <pic:cNvPr id="0" name="1353b86e_question_p597_1.png"/>
                    <pic:cNvPicPr/>
                  </pic:nvPicPr>
                  <pic:blipFill>
                    <a:blip r:embed="rId140"/>
                    <a:stretch>
                      <a:fillRect/>
                    </a:stretch>
                  </pic:blipFill>
                  <pic:spPr>
                    <a:xfrm>
                      <a:off x="0" y="0"/>
                      <a:ext cx="1231890" cy="1392755"/>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30</m:t>
            </m:r>
          </m:num>
          <m:den>
            <m:r>
              <m:t>40</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22</m:t>
            </m:r>
          </m:num>
          <m:den>
            <m:r>
              <m:t>40</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18</m:t>
            </m:r>
          </m:num>
          <m:den>
            <m:r>
              <m:t>40</m:t>
            </m:r>
          </m:den>
        </m:f>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10</m:t>
            </m:r>
          </m:num>
          <m:den>
            <m:r>
              <m:t>40</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If a marble is chosen at random from the bag, the probability of choosing a marble of a certain color is the number of</w:t>
      </w:r>
      <w:r>
        <w:br/>
      </w:r>
      <w:r>
        <w:rPr>
          <w:rFonts w:ascii="Arial" w:hAnsi="Arial"/>
          <w:b w:val="0"/>
          <w:color w:val="000000"/>
          <w:sz w:val="20"/>
        </w:rPr>
        <w:t>marbles of that color divided by the total number of marbles in the bag. Since there are 10 blue marbles in the bag, and there are 40 total marbles</w:t>
      </w:r>
      <w:r>
        <w:br/>
      </w:r>
      <w:r>
        <w:rPr>
          <w:rFonts w:ascii="Arial" w:hAnsi="Arial"/>
          <w:b w:val="0"/>
          <w:color w:val="000000"/>
          <w:sz w:val="20"/>
        </w:rPr>
        <w:t>in the bag, the probability that the marble chosen will be blue is</w:t>
      </w:r>
      <w:r>
        <w:rPr>
          <w:rFonts w:ascii="Arial" w:hAnsi="Arial"/>
          <w:b w:val="0"/>
          <w:color w:val="000000"/>
          <w:sz w:val="20"/>
        </w:rPr>
        <w:t xml:space="preserve"> </w:t>
      </w:r>
      <m:oMath xmlns:mml="http://www.w3.org/1998/Math/MathML">
        <m:f>
          <m:fPr>
            <m:type m:val="bar"/>
          </m:fPr>
          <m:num>
            <m:r>
              <m:t>10</m:t>
            </m:r>
          </m:num>
          <m:den>
            <m:r>
              <m:t>40</m:t>
            </m:r>
          </m:den>
        </m:f>
      </m:oMath>
      <w:r>
        <w:rPr>
          <w:rFonts w:ascii="Arial" w:hAnsi="Arial"/>
          <w:b w:val="0"/>
          <w:color w:val="000000"/>
          <w:sz w:val="20"/>
        </w:rPr>
        <w:t>.</w:t>
      </w:r>
      <w:r>
        <w:br/>
      </w:r>
      <w:r>
        <w:rPr>
          <w:rFonts w:ascii="Arial" w:hAnsi="Arial"/>
          <w:b w:val="0"/>
          <w:color w:val="000000"/>
          <w:sz w:val="20"/>
        </w:rPr>
        <w:t>Choices A, B, and C are incorrect. These represent the probability that the marble chosen won’t be blue (choice A), will be green (choice B), and</w:t>
      </w:r>
      <w:r>
        <w:br/>
      </w:r>
      <w:r>
        <w:rPr>
          <w:rFonts w:ascii="Arial" w:hAnsi="Arial"/>
          <w:b w:val="0"/>
          <w:color w:val="000000"/>
          <w:sz w:val="20"/>
        </w:rPr>
        <w:t>won’t be green (choice C).</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Customer Purchases at a Gas Station</w:t>
      </w:r>
      <w:r>
        <w:br/>
      </w:r>
      <w:r>
        <w:rPr>
          <w:rFonts w:ascii="Arial" w:hAnsi="Arial"/>
          <w:b w:val="0"/>
          <w:color w:val="000000"/>
          <w:sz w:val="20"/>
        </w:rPr>
        <w:t>On Tuesday, a local gas station had 135 customers. The table above summarizes whether or not the customers on Tuesday purchased gasoline,</w:t>
      </w:r>
      <w:r>
        <w:br/>
      </w:r>
      <w:r>
        <w:rPr>
          <w:rFonts w:ascii="Arial" w:hAnsi="Arial"/>
          <w:b w:val="0"/>
          <w:color w:val="000000"/>
          <w:sz w:val="20"/>
        </w:rPr>
        <w:t>a beverage, both, or neither. Based on the data in the table, what is the probability that a gas station customer selected at random on that day did</w:t>
      </w:r>
      <w:r>
        <w:br/>
      </w:r>
      <w:r>
        <w:rPr>
          <w:rFonts w:ascii="Arial" w:hAnsi="Arial"/>
          <w:b w:val="0"/>
          <w:color w:val="000000"/>
          <w:sz w:val="20"/>
        </w:rPr>
        <w:t>not purchase gasoline?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60959" cy="1126058"/>
            <wp:docPr id="133" name="Picture 133"/>
            <wp:cNvGraphicFramePr>
              <a:graphicFrameLocks noChangeAspect="1"/>
            </wp:cNvGraphicFramePr>
            <a:graphic>
              <a:graphicData uri="http://schemas.openxmlformats.org/drawingml/2006/picture">
                <pic:pic>
                  <pic:nvPicPr>
                    <pic:cNvPr id="0" name="d89c1513_question_p598_1.png"/>
                    <pic:cNvPicPr/>
                  </pic:nvPicPr>
                  <pic:blipFill>
                    <a:blip r:embed="rId141"/>
                    <a:stretch>
                      <a:fillRect/>
                    </a:stretch>
                  </pic:blipFill>
                  <pic:spPr>
                    <a:xfrm>
                      <a:off x="0" y="0"/>
                      <a:ext cx="5460959" cy="112605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15</m:t>
            </m:r>
          </m:num>
          <m:den>
            <m:r>
              <m:t>50</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15</m:t>
            </m:r>
          </m:num>
          <m:den>
            <m:r>
              <m:t>40</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35</m:t>
            </m:r>
          </m:num>
          <m:den>
            <m:r>
              <m:t>50</m:t>
            </m:r>
          </m:den>
        </m:f>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50</m:t>
            </m:r>
          </m:num>
          <m:den>
            <m:r>
              <m:t>135</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total number of gas station customers on Tuesday was 135. The table shows that the number of customers who did not</w:t>
      </w:r>
      <w:r>
        <w:br/>
      </w:r>
      <w:r>
        <w:rPr>
          <w:rFonts w:ascii="Arial" w:hAnsi="Arial"/>
          <w:b w:val="0"/>
          <w:color w:val="000000"/>
          <w:sz w:val="20"/>
        </w:rPr>
        <w:t>purchase gasoline was 50. Finding the ratio of the number of customers who did not purchase gasoline to the total number of customers gives</w:t>
      </w:r>
      <w:r>
        <w:br/>
      </w:r>
      <w:r>
        <w:rPr>
          <w:rFonts w:ascii="Arial" w:hAnsi="Arial"/>
          <w:b w:val="0"/>
          <w:color w:val="000000"/>
          <w:sz w:val="20"/>
        </w:rPr>
        <w:t>the probability that a customer selected at random on that day did not purchase gasoline, which is</w:t>
      </w:r>
      <w:r>
        <w:rPr>
          <w:rFonts w:ascii="Arial" w:hAnsi="Arial"/>
          <w:b w:val="0"/>
          <w:color w:val="000000"/>
          <w:sz w:val="20"/>
        </w:rPr>
        <w:t xml:space="preserve"> </w:t>
      </w:r>
      <m:oMath xmlns:mml="http://www.w3.org/1998/Math/MathML">
        <m:f>
          <m:fPr>
            <m:type m:val="bar"/>
          </m:fPr>
          <m:num>
            <m:r>
              <m:t>50</m:t>
            </m:r>
          </m:num>
          <m:den>
            <m:r>
              <m:t>135</m:t>
            </m:r>
          </m:den>
        </m:f>
      </m:oMath>
      <w:r>
        <w:rPr>
          <w:rFonts w:ascii="Arial" w:hAnsi="Arial"/>
          <w:b w:val="0"/>
          <w:color w:val="000000"/>
          <w:sz w:val="20"/>
        </w:rPr>
        <w:t>.</w:t>
      </w:r>
      <w:r>
        <w:br/>
      </w:r>
      <m:oMath xmlns:mml="http://www.w3.org/1998/Math/MathML">
        <m:r>
          <m:rPr>
            <m:scr m:val="sans-serif"/>
            <m:sty m:val="p"/>
          </m:rPr>
          <m:t>A</m:t>
        </m:r>
      </m:oMath>
      <w:r>
        <w:br/>
      </w:r>
      <w:r>
        <w:rPr>
          <w:rFonts w:ascii="Arial" w:hAnsi="Arial"/>
          <w:b w:val="0"/>
          <w:color w:val="000000"/>
          <w:sz w:val="20"/>
        </w:rPr>
        <w:t>Choice is incorrect and may result from finding the probability that a customer did not purchase a beverage, given that the customer did not</w:t>
      </w:r>
      <w:r>
        <w:br/>
      </w:r>
      <w:r>
        <w:rPr>
          <w:rFonts w:ascii="Arial" w:hAnsi="Arial"/>
          <w:b w:val="0"/>
          <w:color w:val="000000"/>
          <w:sz w:val="20"/>
        </w:rPr>
        <w:t>purchase gasoline. Choice B is incorrect and may result from finding the probability that a customer did not purchase gasoline, given that the</w:t>
      </w:r>
      <w:r>
        <w:br/>
      </w:r>
      <w:r>
        <w:rPr>
          <w:rFonts w:ascii="Arial" w:hAnsi="Arial"/>
          <w:b w:val="0"/>
          <w:color w:val="000000"/>
          <w:sz w:val="20"/>
        </w:rPr>
        <w:t>customer did not purchase a beverage. Choice C is incorrect and may result from finding the probability that a customer did purchase a</w:t>
      </w:r>
      <w:r>
        <w:br/>
      </w:r>
      <w:r>
        <w:rPr>
          <w:rFonts w:ascii="Arial" w:hAnsi="Arial"/>
          <w:b w:val="0"/>
          <w:color w:val="000000"/>
          <w:sz w:val="20"/>
        </w:rPr>
        <w:t>beverage, given that the customer did not purchase gasoline.</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t>
      </w:r>
      <w:r>
        <w:br/>
      </w:r>
      <w:r>
        <w:rPr>
          <w:rFonts w:ascii="Arial" w:hAnsi="Arial"/>
          <w:b w:val="0"/>
          <w:color w:val="000000"/>
          <w:sz w:val="20"/>
        </w:rPr>
        <w:t>Which frequency table correctly represents the data listed?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A frequency table is a table that lists the data value and shows the number of times the data value occurs. In the data listed,</w:t>
      </w:r>
      <w:r>
        <w:br/>
      </w:r>
      <w:r>
        <w:rPr>
          <w:rFonts w:ascii="Arial" w:hAnsi="Arial"/>
          <w:b w:val="0"/>
          <w:color w:val="000000"/>
          <w:sz w:val="20"/>
        </w:rPr>
        <w:t>the number occurs four times, the number occurs three times, and the number occurs two times. This corresponds to the table in choice</w:t>
      </w:r>
      <w:r>
        <w:br/>
      </w:r>
      <w:r>
        <w:rPr>
          <w:rFonts w:ascii="Arial" w:hAnsi="Arial"/>
          <w:b w:val="0"/>
          <w:color w:val="000000"/>
          <w:sz w:val="20"/>
        </w:rPr>
        <w:t>A.</w:t>
      </w:r>
      <w:r>
        <w:br/>
      </w:r>
      <w:r>
        <w:rPr>
          <w:rFonts w:ascii="Arial" w:hAnsi="Arial"/>
          <w:b w:val="0"/>
          <w:color w:val="000000"/>
          <w:sz w:val="20"/>
        </w:rPr>
        <w:t>Choice B is incorrect. This table has the values for number and frequency reversed.</w:t>
      </w:r>
      <w:r>
        <w:br/>
      </w:r>
      <m:oMath xmlns:mml="http://www.w3.org/1998/Math/MathML">
        <m:sSup>
          <m:e>
            <m:r>
              <m:t/>
            </m:r>
          </m:e>
          <m:sup>
            <m:r>
              <m:rPr>
                <m:sty m:val="p"/>
              </m:rPr>
              <m:t>c</m:t>
            </m:r>
          </m:sup>
        </m:sSup>
      </m:oMath>
      <w:r>
        <w:br/>
      </w:r>
      <w:r>
        <w:rPr>
          <w:rFonts w:ascii="Arial" w:hAnsi="Arial"/>
          <w:b w:val="0"/>
          <w:color w:val="000000"/>
          <w:sz w:val="20"/>
        </w:rPr>
        <w:t>Choice is incorrect because the frequency values don't represent the data listed.</w:t>
      </w:r>
      <w:r>
        <w:br/>
      </w:r>
      <w:r>
        <w:rPr>
          <w:rFonts w:ascii="Arial" w:hAnsi="Arial"/>
          <w:b w:val="0"/>
          <w:color w:val="000000"/>
          <w:sz w:val="20"/>
        </w:rPr>
        <w:t>Choice D is incorrect. This table represents the listed number values as the frequency values.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group of monarch butterflies migrated from Chicago, Illinois, to Michoacán, Mexico, flying a total of 2,100 miles. It took a single butterfly in the</w:t>
      </w:r>
      <w:r>
        <w:br/>
      </w:r>
      <w:r>
        <w:rPr>
          <w:rFonts w:ascii="Arial" w:hAnsi="Arial"/>
          <w:b w:val="0"/>
          <w:color w:val="000000"/>
          <w:sz w:val="20"/>
        </w:rPr>
        <w:t>group 120 days to travel this route one way. On average, how many miles did the butterfly travel per day?</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0.057</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0.729</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17.5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24</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If the butterfly traveled 2,100 miles in 120 days, then it traveled, on average,</w:t>
      </w:r>
      <w:r>
        <w:rPr>
          <w:rFonts w:ascii="Arial" w:hAnsi="Arial"/>
          <w:b w:val="0"/>
          <w:color w:val="000000"/>
          <w:sz w:val="20"/>
        </w:rPr>
        <w:t xml:space="preserve"> </w:t>
      </w:r>
      <m:oMath xmlns:mml="http://www.w3.org/1998/Math/MathML">
        <m:f>
          <m:fPr>
            <m:type m:val="bar"/>
          </m:fPr>
          <m:num>
            <m:r>
              <m:t>2,100</m:t>
            </m:r>
            <m:r>
              <m:rPr>
                <m:nor/>
              </m:rPr>
              <m:t> </m:t>
            </m:r>
            <m:r>
              <m:rPr>
                <m:sty m:val="p"/>
              </m:rPr>
              <m:t>miles</m:t>
            </m:r>
          </m:num>
          <m:den>
            <m:r>
              <m:t>120</m:t>
            </m:r>
            <m:r>
              <m:rPr>
                <m:nor/>
              </m:rPr>
              <m:t> </m:t>
            </m:r>
            <m:r>
              <m:rPr>
                <m:sty m:val="p"/>
              </m:rPr>
              <m:t>days</m:t>
            </m:r>
          </m:den>
        </m:f>
        <m:r>
          <m:t>=17.5</m:t>
        </m:r>
      </m:oMath>
      <w:r>
        <w:rPr>
          <w:rFonts w:ascii="Arial" w:hAnsi="Arial"/>
          <w:b w:val="0"/>
          <w:color w:val="000000"/>
          <w:sz w:val="20"/>
        </w:rPr>
        <w:t xml:space="preserve"> </w:t>
      </w:r>
      <w:r>
        <w:rPr>
          <w:rFonts w:ascii="Arial" w:hAnsi="Arial"/>
          <w:b w:val="0"/>
          <w:color w:val="000000"/>
          <w:sz w:val="20"/>
        </w:rPr>
        <w:t>miles per day.</w:t>
      </w:r>
      <w:r>
        <w:br/>
      </w:r>
      <m:oMath xmlns:mml="http://www.w3.org/1998/Math/MathML">
        <m:sSup>
          <m:e>
            <m:r>
              <m:t/>
            </m:r>
          </m:e>
          <m:sup>
            <m:r>
              <m:t>.</m:t>
            </m:r>
          </m:sup>
        </m:sSup>
      </m:oMath>
      <w:r>
        <w:br/>
      </w:r>
      <w:r>
        <w:rPr>
          <w:rFonts w:ascii="Arial" w:hAnsi="Arial"/>
          <w:b w:val="0"/>
          <w:color w:val="000000"/>
          <w:sz w:val="20"/>
        </w:rPr>
        <w:t>Choice A is incorrect. This is approximately the average amount of time, in days, it took the butterfly to fly one mile:</w:t>
      </w:r>
      <w:r>
        <w:rPr>
          <w:rFonts w:ascii="Arial" w:hAnsi="Arial"/>
          <w:b w:val="0"/>
          <w:color w:val="000000"/>
          <w:sz w:val="20"/>
        </w:rPr>
        <w:t xml:space="preserve"> </w:t>
      </w:r>
      <m:oMath xmlns:mml="http://www.w3.org/1998/Math/MathML">
        <m:f>
          <m:fPr>
            <m:type m:val="bar"/>
          </m:fPr>
          <m:num>
            <m:r>
              <m:t>120</m:t>
            </m:r>
            <m:r>
              <m:rPr>
                <m:nor/>
              </m:rPr>
              <m:t> </m:t>
            </m:r>
            <m:r>
              <m:rPr>
                <m:sty m:val="p"/>
              </m:rPr>
              <m:t>days</m:t>
            </m:r>
          </m:num>
          <m:den>
            <m:r>
              <m:t>2,100</m:t>
            </m:r>
            <m:r>
              <m:rPr>
                <m:nor/>
              </m:rPr>
              <m:t> </m:t>
            </m:r>
            <m:r>
              <m:rPr>
                <m:sty m:val="p"/>
              </m:rPr>
              <m:t>miles</m:t>
            </m:r>
          </m:den>
        </m:f>
        <m:r>
          <m:t>=0.057</m:t>
        </m:r>
      </m:oMath>
      <w:r>
        <w:br/>
      </w:r>
      <w:r>
        <w:rPr>
          <w:rFonts w:ascii="Arial" w:hAnsi="Arial"/>
          <w:b w:val="0"/>
          <w:color w:val="000000"/>
          <w:sz w:val="20"/>
        </w:rPr>
        <w:t>days per mile. Choice B is incorrect and may result from an arithmetic error. Choice D is incorrect. This is the number of hours in a day rather</w:t>
      </w:r>
      <w:r>
        <w:br/>
      </w:r>
      <w:r>
        <w:rPr>
          <w:rFonts w:ascii="Arial" w:hAnsi="Arial"/>
          <w:b w:val="0"/>
          <w:color w:val="000000"/>
          <w:sz w:val="20"/>
        </w:rPr>
        <w:t>than the number of miles flown per day.</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data on the coat color and eye color for 48 Himalayan kittens available for adoption were collected and summarized in the table above. What</w:t>
      </w:r>
      <w:r>
        <w:br/>
      </w:r>
      <w:r>
        <w:rPr>
          <w:rFonts w:ascii="Arial" w:hAnsi="Arial"/>
          <w:b w:val="0"/>
          <w:color w:val="000000"/>
          <w:sz w:val="20"/>
        </w:rPr>
        <w:t>fraction of the chocolate-colored kittens has deep blue eyes?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657572" cy="1396989"/>
            <wp:docPr id="134" name="Picture 134"/>
            <wp:cNvGraphicFramePr>
              <a:graphicFrameLocks noChangeAspect="1"/>
            </wp:cNvGraphicFramePr>
            <a:graphic>
              <a:graphicData uri="http://schemas.openxmlformats.org/drawingml/2006/picture">
                <pic:pic>
                  <pic:nvPicPr>
                    <pic:cNvPr id="0" name="e1ad3d41_question_p601_1.png"/>
                    <pic:cNvPicPr/>
                  </pic:nvPicPr>
                  <pic:blipFill>
                    <a:blip r:embed="rId142"/>
                    <a:stretch>
                      <a:fillRect/>
                    </a:stretch>
                  </pic:blipFill>
                  <pic:spPr>
                    <a:xfrm>
                      <a:off x="0" y="0"/>
                      <a:ext cx="3657572" cy="1396989"/>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12</m:t>
            </m:r>
          </m:num>
          <m:den>
            <m:r>
              <m:t>48</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12</m:t>
            </m:r>
          </m:num>
          <m:den>
            <m:r>
              <m:t>28</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16</m:t>
            </m:r>
          </m:num>
          <m:den>
            <m:r>
              <m:t>32</m:t>
            </m:r>
          </m:den>
        </m:f>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12</m:t>
            </m:r>
          </m:num>
          <m:den>
            <m:r>
              <m:t>16</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table shows that there are a total of 16 kittens that have a chocolate-colored coat. Of the 16 with a chocolate-colored</w:t>
      </w:r>
      <w:r>
        <w:br/>
      </w:r>
      <w:r>
        <w:rPr>
          <w:rFonts w:ascii="Arial" w:hAnsi="Arial"/>
          <w:b w:val="0"/>
          <w:color w:val="000000"/>
          <w:sz w:val="20"/>
        </w:rPr>
        <w:t>coat, 12 have deep blue eyes. Therefore, the fraction of chocolate-colored kittens with deep blue eyes is simply the ratio of those two numbers,</w:t>
      </w:r>
      <w:r>
        <w:br/>
      </w:r>
      <w:r>
        <w:rPr>
          <w:rFonts w:ascii="Arial" w:hAnsi="Arial"/>
          <w:b w:val="0"/>
          <w:color w:val="000000"/>
          <w:sz w:val="20"/>
        </w:rPr>
        <w:t>or</w:t>
      </w:r>
      <w:r>
        <w:rPr>
          <w:rFonts w:ascii="Arial" w:hAnsi="Arial"/>
          <w:b w:val="0"/>
          <w:color w:val="000000"/>
          <w:sz w:val="20"/>
        </w:rPr>
        <w:t xml:space="preserve"> </w:t>
      </w:r>
      <m:oMath xmlns:mml="http://www.w3.org/1998/Math/MathML">
        <m:f>
          <m:fPr>
            <m:type m:val="bar"/>
          </m:fPr>
          <m:num>
            <m:r>
              <m:t>12</m:t>
            </m:r>
          </m:num>
          <m:den>
            <m:r>
              <m:t>16</m:t>
            </m:r>
          </m:den>
        </m:f>
      </m:oMath>
      <w:r>
        <w:rPr>
          <w:rFonts w:ascii="Arial" w:hAnsi="Arial"/>
          <w:b w:val="0"/>
          <w:color w:val="000000"/>
          <w:sz w:val="20"/>
        </w:rPr>
        <w:t>.</w:t>
      </w:r>
      <w:r>
        <w:br/>
      </w:r>
      <w:r>
        <w:rPr>
          <w:rFonts w:ascii="Arial" w:hAnsi="Arial"/>
          <w:b w:val="0"/>
          <w:color w:val="000000"/>
          <w:sz w:val="20"/>
        </w:rPr>
        <w:t>Choice A is incorrect; this is the fraction of all chocolate-colored kittens. Choice B is incorrect; this is the fraction of kittens with deep blue eyes</w:t>
      </w:r>
      <w:r>
        <w:br/>
      </w:r>
      <w:r>
        <w:rPr>
          <w:rFonts w:ascii="Arial" w:hAnsi="Arial"/>
          <w:b w:val="0"/>
          <w:color w:val="000000"/>
          <w:sz w:val="20"/>
        </w:rPr>
        <w:t>that have a chocolate-colored coat. Choice C is incorrect; this is the fraction of cream-tortoiseshell-colored kittens with deep blue eyes.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scatterplot above shows the high temperature on a certain day and the elevation of 8 different locations in the Lake Tahoe Basin. A line of</w:t>
      </w:r>
      <w:r>
        <w:br/>
      </w:r>
      <w:r>
        <w:rPr>
          <w:rFonts w:ascii="Arial" w:hAnsi="Arial"/>
          <w:b w:val="0"/>
          <w:color w:val="000000"/>
          <w:sz w:val="20"/>
        </w:rPr>
        <w:t>best fit for the data is also shown. What temperature is predicted by the line of best fit for a location in the Lake Tahoe Basin with an elevation of</w:t>
      </w:r>
      <w:r>
        <w:br/>
      </w:r>
      <w:r>
        <w:rPr>
          <w:rFonts w:ascii="Arial" w:hAnsi="Arial"/>
          <w:b w:val="0"/>
          <w:color w:val="000000"/>
          <w:sz w:val="20"/>
        </w:rPr>
        <w:t>8,500 feet?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070084" cy="1642520"/>
            <wp:docPr id="135" name="Picture 135"/>
            <wp:cNvGraphicFramePr>
              <a:graphicFrameLocks noChangeAspect="1"/>
            </wp:cNvGraphicFramePr>
            <a:graphic>
              <a:graphicData uri="http://schemas.openxmlformats.org/drawingml/2006/picture">
                <pic:pic>
                  <pic:nvPicPr>
                    <pic:cNvPr id="0" name="ac5b6558_question_p602_1.png"/>
                    <pic:cNvPicPr/>
                  </pic:nvPicPr>
                  <pic:blipFill>
                    <a:blip r:embed="rId143"/>
                    <a:stretch>
                      <a:fillRect/>
                    </a:stretch>
                  </pic:blipFill>
                  <pic:spPr>
                    <a:xfrm>
                      <a:off x="0" y="0"/>
                      <a:ext cx="2070084" cy="164252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37°F</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39°F</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41°F</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43°F</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line of best fit passes through the point</w:t>
      </w:r>
      <w:r>
        <w:rPr>
          <w:rFonts w:ascii="Arial" w:hAnsi="Arial"/>
          <w:b w:val="0"/>
          <w:color w:val="000000"/>
          <w:sz w:val="20"/>
        </w:rPr>
        <w:t xml:space="preserve"> </w:t>
      </w:r>
      <m:oMath xmlns:mml="http://www.w3.org/1998/Math/MathML">
        <m:r>
          <m:t>(8,500,39).</m:t>
        </m:r>
      </m:oMath>
      <w:r>
        <w:rPr>
          <w:rFonts w:ascii="Arial" w:hAnsi="Arial"/>
          <w:b w:val="0"/>
          <w:color w:val="000000"/>
          <w:sz w:val="20"/>
        </w:rPr>
        <w:t>. Therefore, the line of best fit predicts a temperature of 39°F for a</w:t>
      </w:r>
      <w:r>
        <w:br/>
      </w:r>
      <w:r>
        <w:rPr>
          <w:rFonts w:ascii="Arial" w:hAnsi="Arial"/>
          <w:b w:val="0"/>
          <w:color w:val="000000"/>
          <w:sz w:val="20"/>
        </w:rPr>
        <w:t>location in Lake Tahoe Basin with an elevation of 8,500 feet.</w:t>
      </w:r>
      <w:r>
        <w:br/>
      </w:r>
      <m:oMath xmlns:mml="http://www.w3.org/1998/Math/MathML">
        <m:r>
          <m:rPr>
            <m:scr m:val="sans-serif"/>
            <m:sty m:val="p"/>
          </m:rPr>
          <m:t>A</m:t>
        </m:r>
      </m:oMath>
      <w:r>
        <w:br/>
      </w:r>
      <w:r>
        <w:rPr>
          <w:rFonts w:ascii="Arial" w:hAnsi="Arial"/>
          <w:b w:val="0"/>
          <w:color w:val="000000"/>
          <w:sz w:val="20"/>
        </w:rPr>
        <w:t>Choice is incorrect. This is the lowest temperature listed on the scatterplot, and the line of best fit never crosses this value for any of the</w:t>
      </w:r>
      <w:r>
        <w:br/>
      </w:r>
      <w:r>
        <w:rPr>
          <w:rFonts w:ascii="Arial" w:hAnsi="Arial"/>
          <w:b w:val="0"/>
          <w:color w:val="000000"/>
          <w:sz w:val="20"/>
        </w:rPr>
        <w:t>elevations shown. Choice C is incorrect. According to the line of best fit, the temperature of 41°F is predicted for an elevation of slightly greater</w:t>
      </w:r>
      <w:r>
        <w:br/>
      </w:r>
      <w:r>
        <w:rPr>
          <w:rFonts w:ascii="Arial" w:hAnsi="Arial"/>
          <w:b w:val="0"/>
          <w:color w:val="000000"/>
          <w:sz w:val="20"/>
        </w:rPr>
        <w:t>than 7,500 feet, not an elevation of 8,500 feet. Choice D is incorrect. According to the line of best fit, the temperature of 43°F is predicted for an</w:t>
      </w:r>
      <w:r>
        <w:br/>
      </w:r>
      <w:r>
        <w:rPr>
          <w:rFonts w:ascii="Arial" w:hAnsi="Arial"/>
          <w:b w:val="0"/>
          <w:color w:val="000000"/>
          <w:sz w:val="20"/>
        </w:rPr>
        <w:t>elevation of roughly 6,700 feet, not an elevation of 8,500 feet.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square scale drawing has a side length of inches, and inch on the drawing represents an actual distance of miles. A larger version of</w:t>
      </w:r>
      <w:r>
        <w:br/>
      </w:r>
      <w:r>
        <w:rPr>
          <w:rFonts w:ascii="Arial" w:hAnsi="Arial"/>
          <w:b w:val="0"/>
          <w:color w:val="000000"/>
          <w:sz w:val="20"/>
        </w:rPr>
        <w:t>the same drawing is printed as a square with the side length longer than the side length of the previous drawing. On the larger drawing,</w:t>
      </w:r>
      <w:r>
        <w:br/>
      </w:r>
      <w:r>
        <w:rPr>
          <w:rFonts w:ascii="Arial" w:hAnsi="Arial"/>
          <w:b w:val="0"/>
          <w:color w:val="000000"/>
          <w:sz w:val="20"/>
        </w:rPr>
        <w:t>which of the following is closest to the actual distance, in miles, represented by inch?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inch on the drawing represents an actual distance of miles and that the larger drawing has a side length</w:t>
      </w:r>
      <w:r>
        <w:br/>
      </w:r>
      <w:r>
        <w:rPr>
          <w:rFonts w:ascii="Arial" w:hAnsi="Arial"/>
          <w:b w:val="0"/>
          <w:color w:val="000000"/>
          <w:sz w:val="20"/>
        </w:rPr>
        <w:t>that is longer than the side length of the previous drawing. It follows that, or inches, on the larger drawing also</w:t>
      </w:r>
      <w:r>
        <w:br/>
      </w:r>
      <m:oMath xmlns:mml="http://www.w3.org/1998/Math/MathML">
        <m:f>
          <m:fPr>
            <m:type m:val="bar"/>
          </m:fPr>
          <m:num>
            <m:r>
              <m:t>19</m:t>
            </m:r>
            <m:r>
              <m:rPr>
                <m:nor/>
              </m:rPr>
              <m:t> </m:t>
            </m:r>
            <m:r>
              <m:rPr>
                <m:sty m:val="p"/>
              </m:rPr>
              <m:t>miles</m:t>
            </m:r>
          </m:num>
          <m:den>
            <m:r>
              <m:t>1.65</m:t>
            </m:r>
            <m:r>
              <m:rPr>
                <m:nor/>
              </m:rPr>
              <m:t> </m:t>
            </m:r>
            <m:r>
              <m:rPr>
                <m:sty m:val="p"/>
              </m:rPr>
              <m:t>inches</m:t>
            </m:r>
          </m:den>
        </m:f>
      </m:oMath>
      <w:r>
        <w:br/>
      </w:r>
      <w:r>
        <w:rPr>
          <w:rFonts w:ascii="Arial" w:hAnsi="Arial"/>
          <w:b w:val="0"/>
          <w:color w:val="000000"/>
          <w:sz w:val="20"/>
        </w:rPr>
        <w:t>represents an actual distance of miles. Therefore, the scale of the larger drawing can be represented as, which is approximately</w:t>
      </w:r>
      <w:r>
        <w:br/>
      </w:r>
      <m:oMath xmlns:mml="http://www.w3.org/1998/Math/MathML">
        <m:r>
          <m:t>1</m:t>
        </m:r>
      </m:oMath>
      <w:r>
        <w:br/>
      </w:r>
      <w:r>
        <w:rPr>
          <w:rFonts w:ascii="Arial" w:hAnsi="Arial"/>
          <w:b w:val="0"/>
          <w:color w:val="000000"/>
          <w:sz w:val="20"/>
        </w:rPr>
        <w:t>miles per inch. Therefore, is closest to the actual distance, in miles, represented by inch on the larger drawing.</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Number of High School Students Who</w:t>
      </w:r>
      <w:r>
        <w:br/>
      </w:r>
      <w:r>
        <w:rPr>
          <w:rFonts w:ascii="Arial" w:hAnsi="Arial"/>
          <w:b w:val="0"/>
          <w:color w:val="000000"/>
          <w:sz w:val="20"/>
        </w:rPr>
        <w:t>Completed Summer Internships</w:t>
      </w:r>
      <w:r>
        <w:br/>
      </w:r>
      <w:r>
        <w:rPr>
          <w:rFonts w:ascii="Arial" w:hAnsi="Arial"/>
          <w:b w:val="0"/>
          <w:color w:val="000000"/>
          <w:sz w:val="20"/>
        </w:rPr>
        <w:t>The table above shows the number of students from two different high schools who completed summer internships in each of five years. No</w:t>
      </w:r>
      <w:r>
        <w:br/>
      </w:r>
      <w:r>
        <w:rPr>
          <w:rFonts w:ascii="Arial" w:hAnsi="Arial"/>
          <w:b w:val="0"/>
          <w:color w:val="000000"/>
          <w:sz w:val="20"/>
        </w:rPr>
        <w:t>student attended both schools. Of the students who completed a summer internship in 2010, which of the following represents the fraction of</w:t>
      </w:r>
      <w:r>
        <w:br/>
      </w:r>
      <w:r>
        <w:rPr>
          <w:rFonts w:ascii="Arial" w:hAnsi="Arial"/>
          <w:b w:val="0"/>
          <w:color w:val="000000"/>
          <w:sz w:val="20"/>
        </w:rPr>
        <w:t>students who were from Valley High School?</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373941" cy="1392756"/>
            <wp:docPr id="136" name="Picture 136"/>
            <wp:cNvGraphicFramePr>
              <a:graphicFrameLocks noChangeAspect="1"/>
            </wp:cNvGraphicFramePr>
            <a:graphic>
              <a:graphicData uri="http://schemas.openxmlformats.org/drawingml/2006/picture">
                <pic:pic>
                  <pic:nvPicPr>
                    <pic:cNvPr id="0" name="46545dd6_question_p604_1.png"/>
                    <pic:cNvPicPr/>
                  </pic:nvPicPr>
                  <pic:blipFill>
                    <a:blip r:embed="rId144"/>
                    <a:stretch>
                      <a:fillRect/>
                    </a:stretch>
                  </pic:blipFill>
                  <pic:spPr>
                    <a:xfrm>
                      <a:off x="0" y="0"/>
                      <a:ext cx="3373941" cy="1392756"/>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10</m:t>
            </m:r>
          </m:num>
          <m:den>
            <m:r>
              <m:t>140</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65</m:t>
            </m:r>
          </m:num>
          <m:den>
            <m:r>
              <m:t>140</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75</m:t>
            </m:r>
          </m:num>
          <m:den>
            <m:r>
              <m:t>140</m:t>
            </m:r>
          </m:den>
        </m:f>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65</m:t>
            </m:r>
          </m:num>
          <m:den>
            <m:r>
              <m:t>75</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According to the table, 140 students from the two high schools completed summer internships in 2010. Of these, 65 were</w:t>
      </w:r>
      <w:r>
        <w:br/>
      </w:r>
      <w:r>
        <w:rPr>
          <w:rFonts w:ascii="Arial" w:hAnsi="Arial"/>
          <w:b w:val="0"/>
          <w:color w:val="000000"/>
          <w:sz w:val="20"/>
        </w:rPr>
        <w:t>from Valley High School. Therefore, of the students who completed summer internships in 2010,</w:t>
      </w:r>
      <w:r>
        <w:rPr>
          <w:rFonts w:ascii="Arial" w:hAnsi="Arial"/>
          <w:b w:val="0"/>
          <w:color w:val="000000"/>
          <w:sz w:val="20"/>
        </w:rPr>
        <w:t xml:space="preserve"> </w:t>
      </w:r>
      <m:oMath xmlns:mml="http://www.w3.org/1998/Math/MathML">
        <m:f>
          <m:fPr>
            <m:type m:val="bar"/>
          </m:fPr>
          <m:num>
            <m:r>
              <m:t>65</m:t>
            </m:r>
          </m:num>
          <m:den>
            <m:r>
              <m:t>140</m:t>
            </m:r>
          </m:den>
        </m:f>
      </m:oMath>
      <w:r>
        <w:rPr>
          <w:rFonts w:ascii="Arial" w:hAnsi="Arial"/>
          <w:b w:val="0"/>
          <w:color w:val="000000"/>
          <w:sz w:val="20"/>
        </w:rPr>
        <w:t xml:space="preserve"> </w:t>
      </w:r>
      <w:r>
        <w:rPr>
          <w:rFonts w:ascii="Arial" w:hAnsi="Arial"/>
          <w:b w:val="0"/>
          <w:color w:val="000000"/>
          <w:sz w:val="20"/>
        </w:rPr>
        <w:t>represents the fraction who were from</w:t>
      </w:r>
      <w:r>
        <w:br/>
      </w:r>
      <w:r>
        <w:rPr>
          <w:rFonts w:ascii="Arial" w:hAnsi="Arial"/>
          <w:b w:val="0"/>
          <w:color w:val="000000"/>
          <w:sz w:val="20"/>
        </w:rPr>
        <w:t>Valley High School.</w:t>
      </w:r>
      <w:r>
        <w:br/>
      </w:r>
      <m:oMath xmlns:mml="http://www.w3.org/1998/Math/MathML">
        <m:r>
          <m:rPr>
            <m:scr m:val="sans-serif"/>
            <m:sty m:val="p"/>
          </m:rPr>
          <m:t>A</m:t>
        </m:r>
      </m:oMath>
      <w:r>
        <w:br/>
      </w:r>
      <w:r>
        <w:rPr>
          <w:rFonts w:ascii="Arial" w:hAnsi="Arial"/>
          <w:b w:val="0"/>
          <w:color w:val="000000"/>
          <w:sz w:val="20"/>
        </w:rPr>
        <w:t>Choice A is incorrect. This is the difference between the numbers of students from the two high schools who completed internships in 2010</w:t>
      </w:r>
      <w:r>
        <w:br/>
      </w:r>
      <w:r>
        <w:rPr>
          <w:rFonts w:ascii="Arial" w:hAnsi="Arial"/>
          <w:b w:val="0"/>
          <w:color w:val="000000"/>
          <w:sz w:val="20"/>
        </w:rPr>
        <w:t>divided by the total number of students from the two schools who completed internships that year. Choice C is incorrect. This is the fraction of</w:t>
      </w:r>
      <w:r>
        <w:br/>
      </w:r>
      <w:r>
        <w:rPr>
          <w:rFonts w:ascii="Arial" w:hAnsi="Arial"/>
          <w:b w:val="0"/>
          <w:color w:val="000000"/>
          <w:sz w:val="20"/>
        </w:rPr>
        <w:t>students from Foothill High School who completed internships out of all the students who completed internships in 2010. Choice D is incorrect.</w:t>
      </w:r>
      <w:r>
        <w:br/>
      </w:r>
      <w:r>
        <w:rPr>
          <w:rFonts w:ascii="Arial" w:hAnsi="Arial"/>
          <w:b w:val="0"/>
          <w:color w:val="000000"/>
          <w:sz w:val="20"/>
        </w:rPr>
        <w:t>This is the number of students from Valley High School who completed internships in 2010 divided by the number of students from Foothill High</w:t>
      </w:r>
      <w:r>
        <w:br/>
      </w:r>
      <w:r>
        <w:rPr>
          <w:rFonts w:ascii="Arial" w:hAnsi="Arial"/>
          <w:b w:val="0"/>
          <w:color w:val="000000"/>
          <w:sz w:val="20"/>
        </w:rPr>
        <w:t>School who completed internships in 2010.</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total of 25 men registered for singing lessons. The frequency table shows how many of these singers have certain voice types. If one of these</w:t>
      </w:r>
      <w:r>
        <w:br/>
      </w:r>
      <w:r>
        <w:rPr>
          <w:rFonts w:ascii="Arial" w:hAnsi="Arial"/>
          <w:b w:val="0"/>
          <w:color w:val="000000"/>
          <w:sz w:val="20"/>
        </w:rPr>
        <w:t>singers is selected at random, what is the probability he is a baritone?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374882" cy="1396989"/>
            <wp:docPr id="137" name="Picture 137"/>
            <wp:cNvGraphicFramePr>
              <a:graphicFrameLocks noChangeAspect="1"/>
            </wp:cNvGraphicFramePr>
            <a:graphic>
              <a:graphicData uri="http://schemas.openxmlformats.org/drawingml/2006/picture">
                <pic:pic>
                  <pic:nvPicPr>
                    <pic:cNvPr id="0" name="16cea46c_question_p605_1.png"/>
                    <pic:cNvPicPr/>
                  </pic:nvPicPr>
                  <pic:blipFill>
                    <a:blip r:embed="rId145"/>
                    <a:stretch>
                      <a:fillRect/>
                    </a:stretch>
                  </pic:blipFill>
                  <pic:spPr>
                    <a:xfrm>
                      <a:off x="0" y="0"/>
                      <a:ext cx="2374882" cy="1396989"/>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0.10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0.40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0.60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0.67</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This probability is calculated by dividing the number of baritone singers by the total number of men registered for singing</w:t>
      </w:r>
      <w:r>
        <w:br/>
      </w:r>
      <w:r>
        <w:rPr>
          <w:rFonts w:ascii="Arial" w:hAnsi="Arial"/>
          <w:b w:val="0"/>
          <w:color w:val="000000"/>
          <w:sz w:val="20"/>
        </w:rPr>
        <w:t>lessons. It’s given that a total of 25 men registered for singing lessons and that there are 10 baritones. Therefore, the probability of selecting a</w:t>
      </w:r>
      <w:r>
        <w:br/>
      </w:r>
      <w:r>
        <w:rPr>
          <w:rFonts w:ascii="Arial" w:hAnsi="Arial"/>
          <w:b w:val="0"/>
          <w:color w:val="000000"/>
          <w:sz w:val="20"/>
        </w:rPr>
        <w:t>baritone from this group at random is</w:t>
      </w:r>
      <w:r>
        <w:rPr>
          <w:rFonts w:ascii="Arial" w:hAnsi="Arial"/>
          <w:b w:val="0"/>
          <w:color w:val="000000"/>
          <w:sz w:val="20"/>
        </w:rPr>
        <w:t xml:space="preserve"> </w:t>
      </w:r>
      <m:oMath xmlns:mml="http://www.w3.org/1998/Math/MathML">
        <m:f>
          <m:fPr>
            <m:type m:val="bar"/>
          </m:fPr>
          <m:num>
            <m:r>
              <m:t>15</m:t>
            </m:r>
          </m:num>
          <m:den>
            <m:r>
              <m:t>2</m:t>
            </m:r>
          </m:den>
        </m:f>
      </m:oMath>
      <w:r>
        <w:rPr>
          <w:rFonts w:ascii="Arial" w:hAnsi="Arial"/>
          <w:b w:val="0"/>
          <w:color w:val="000000"/>
          <w:sz w:val="20"/>
        </w:rPr>
        <w:t>, which is equivalent to 0.40.</w:t>
      </w:r>
      <w:r>
        <w:br/>
      </w:r>
      <w:r>
        <w:rPr>
          <w:rFonts w:ascii="Arial" w:hAnsi="Arial"/>
          <w:b w:val="0"/>
          <w:color w:val="000000"/>
          <w:sz w:val="20"/>
        </w:rPr>
        <w:t>Choice A is incorrect. This would be the probability of selecting a baritone at random if there were 100 total men who registered for singing</w:t>
      </w:r>
      <w:r>
        <w:br/>
      </w:r>
      <w:r>
        <w:rPr>
          <w:rFonts w:ascii="Arial" w:hAnsi="Arial"/>
          <w:b w:val="0"/>
          <w:color w:val="000000"/>
          <w:sz w:val="20"/>
        </w:rPr>
        <w:t>lessons. Choice C is incorrect. This is the probability of selecting a singer at random who isn’t a baritone. Choice D is incorrect. This would be the</w:t>
      </w:r>
      <w:r>
        <w:br/>
      </w:r>
      <w:r>
        <w:rPr>
          <w:rFonts w:ascii="Arial" w:hAnsi="Arial"/>
          <w:b w:val="0"/>
          <w:color w:val="000000"/>
          <w:sz w:val="20"/>
        </w:rPr>
        <w:t>probability of selecting a baritone at random if there were 15 total men registered for singing lessons.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table of the US minimum wage for 6 different years is shown below.</w:t>
      </w:r>
      <w:r>
        <w:br/>
      </w:r>
      <w:r>
        <w:rPr>
          <w:rFonts w:ascii="Arial" w:hAnsi="Arial"/>
          <w:b w:val="0"/>
          <w:color w:val="000000"/>
          <w:sz w:val="20"/>
        </w:rPr>
        <w:t>What was the percent increase of the minimum wage from 1960 to 1970?</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879586" cy="2472249"/>
            <wp:docPr id="138" name="Picture 138"/>
            <wp:cNvGraphicFramePr>
              <a:graphicFrameLocks noChangeAspect="1"/>
            </wp:cNvGraphicFramePr>
            <a:graphic>
              <a:graphicData uri="http://schemas.openxmlformats.org/drawingml/2006/picture">
                <pic:pic>
                  <pic:nvPicPr>
                    <pic:cNvPr id="0" name="bd90f87e_question_p606_1.png"/>
                    <pic:cNvPicPr/>
                  </pic:nvPicPr>
                  <pic:blipFill>
                    <a:blip r:embed="rId146"/>
                    <a:stretch>
                      <a:fillRect/>
                    </a:stretch>
                  </pic:blipFill>
                  <pic:spPr>
                    <a:xfrm>
                      <a:off x="0" y="0"/>
                      <a:ext cx="1879586" cy="2472249"/>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60%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62.5%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120%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According to the table, the minimum wage in 1960 was $1.00 per hour, and in 1970 it was $1.60 per hour. The percentage</w:t>
      </w:r>
      <w:r>
        <w:br/>
      </w:r>
      <w:r>
        <w:rPr>
          <w:rFonts w:ascii="Arial" w:hAnsi="Arial"/>
          <w:b w:val="0"/>
          <w:color w:val="000000"/>
          <w:sz w:val="20"/>
        </w:rPr>
        <w:t>change is therefore</w:t>
      </w:r>
      <w:r>
        <w:rPr>
          <w:rFonts w:ascii="Arial" w:hAnsi="Arial"/>
          <w:b w:val="0"/>
          <w:color w:val="000000"/>
          <w:sz w:val="20"/>
        </w:rPr>
        <w:t xml:space="preserve"> </w:t>
      </w:r>
      <m:oMath xmlns:mml="http://www.w3.org/1998/Math/MathML">
        <m:r>
          <m:t>100(</m:t>
        </m:r>
        <m:f>
          <m:fPr>
            <m:type m:val="bar"/>
          </m:fPr>
          <m:num>
            <m:r>
              <m:t>1.60−1.00</m:t>
            </m:r>
          </m:num>
          <m:den>
            <m:r>
              <m:t>1.00</m:t>
            </m:r>
          </m:den>
        </m:f>
        <m:r>
          <m:t>)=609/.</m:t>
        </m:r>
      </m:oMath>
      <w:r>
        <w:rPr>
          <w:rFonts w:ascii="Arial" w:hAnsi="Arial"/>
          <w:b w:val="0"/>
          <w:color w:val="000000"/>
          <w:sz w:val="20"/>
        </w:rPr>
        <w:t>.</w:t>
      </w:r>
      <w:r>
        <w:br/>
      </w:r>
      <m:oMath xmlns:mml="http://www.w3.org/1998/Math/MathML">
        <m:r>
          <m:rPr>
            <m:scr m:val="sans-serif"/>
            <m:sty m:val="p"/>
          </m:rPr>
          <m:t>A</m:t>
        </m:r>
      </m:oMath>
      <w:r>
        <w:br/>
      </w:r>
      <w:r>
        <w:rPr>
          <w:rFonts w:ascii="Arial" w:hAnsi="Arial"/>
          <w:b w:val="0"/>
          <w:color w:val="000000"/>
          <w:sz w:val="20"/>
        </w:rPr>
        <w:t>Choice is incorrect and may result from averaging the two wages before calculating the percentage change. Choice C is incorrect. This is the</w:t>
      </w:r>
      <w:r>
        <w:br/>
      </w:r>
      <w:r>
        <w:rPr>
          <w:rFonts w:ascii="Arial" w:hAnsi="Arial"/>
          <w:b w:val="0"/>
          <w:color w:val="000000"/>
          <w:sz w:val="20"/>
        </w:rPr>
        <w:t>1960 wage expressed as a percentage of the 1970 wage, not the percentage change between the two. Choice D is incorrect and may result from</w:t>
      </w:r>
      <w:r>
        <w:br/>
      </w:r>
      <w:r>
        <w:rPr>
          <w:rFonts w:ascii="Arial" w:hAnsi="Arial"/>
          <w:b w:val="0"/>
          <w:color w:val="000000"/>
          <w:sz w:val="20"/>
        </w:rPr>
        <w:t>a calculation error.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manager of an online news service received the report above on the number of subscriptions sold by the service. The manager estimated</w:t>
      </w:r>
      <w:r>
        <w:br/>
      </w:r>
      <w:r>
        <w:rPr>
          <w:rFonts w:ascii="Arial" w:hAnsi="Arial"/>
          <w:b w:val="0"/>
          <w:color w:val="000000"/>
          <w:sz w:val="20"/>
        </w:rPr>
        <w:t>that the percent increase from 2012 to 2013 would be double the percent increase from 2013 to 2014. How many subscriptions did the manager</w:t>
      </w:r>
      <w:r>
        <w:br/>
      </w:r>
      <w:r>
        <w:rPr>
          <w:rFonts w:ascii="Arial" w:hAnsi="Arial"/>
          <w:b w:val="0"/>
          <w:color w:val="000000"/>
          <w:sz w:val="20"/>
        </w:rPr>
        <w:t>expect would be sold in 2014?</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612888" cy="1041392"/>
            <wp:docPr id="139" name="Picture 139"/>
            <wp:cNvGraphicFramePr>
              <a:graphicFrameLocks noChangeAspect="1"/>
            </wp:cNvGraphicFramePr>
            <a:graphic>
              <a:graphicData uri="http://schemas.openxmlformats.org/drawingml/2006/picture">
                <pic:pic>
                  <pic:nvPicPr>
                    <pic:cNvPr id="0" name="0ea56bb2_question_p607_1.png"/>
                    <pic:cNvPicPr/>
                  </pic:nvPicPr>
                  <pic:blipFill>
                    <a:blip r:embed="rId147"/>
                    <a:stretch>
                      <a:fillRect/>
                    </a:stretch>
                  </pic:blipFill>
                  <pic:spPr>
                    <a:xfrm>
                      <a:off x="0" y="0"/>
                      <a:ext cx="1612888" cy="104139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6,020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6,027</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6,440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6,468</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percent increase from 2012 to 2013 was</w:t>
      </w:r>
      <w:r>
        <w:rPr>
          <w:rFonts w:ascii="Arial" w:hAnsi="Arial"/>
          <w:b w:val="0"/>
          <w:color w:val="000000"/>
          <w:sz w:val="20"/>
        </w:rPr>
        <w:t xml:space="preserve"> </w:t>
      </w:r>
      <m:oMath xmlns:mml="http://www.w3.org/1998/Math/MathML">
        <m:f>
          <m:fPr>
            <m:type m:val="bar"/>
          </m:fPr>
          <m:num>
            <m:r>
              <m:t>5,880−5,600</m:t>
            </m:r>
          </m:num>
          <m:den>
            <m:r>
              <m:t>5,600</m:t>
            </m:r>
          </m:den>
        </m:f>
        <m:r>
          <m:t>=0.05,</m:t>
        </m:r>
      </m:oMath>
      <w:r>
        <w:rPr>
          <w:rFonts w:ascii="Arial" w:hAnsi="Arial"/>
          <w:b w:val="0"/>
          <w:color w:val="000000"/>
          <w:sz w:val="20"/>
        </w:rPr>
        <w:t>, or 5%. Since the percent increase from 2012 to</w:t>
      </w:r>
      <w:r>
        <w:br/>
      </w:r>
      <w:r>
        <w:rPr>
          <w:rFonts w:ascii="Arial" w:hAnsi="Arial"/>
          <w:b w:val="0"/>
          <w:color w:val="000000"/>
          <w:sz w:val="20"/>
        </w:rPr>
        <w:t>2013 was estimated to be double the percent increase from 2013 to 2014, the percent increase from 2013 to 2014 was expected to be 2.5%.</w:t>
      </w:r>
      <w:r>
        <w:br/>
      </w:r>
      <w:r>
        <w:rPr>
          <w:rFonts w:ascii="Arial" w:hAnsi="Arial"/>
          <w:b w:val="0"/>
          <w:color w:val="000000"/>
          <w:sz w:val="20"/>
        </w:rPr>
        <w:t>Therefore, the number of subscriptions sold in 2014 is expected to be the number of subscriptions sold in 2013 multiplied by</w:t>
      </w:r>
      <w:r>
        <w:rPr>
          <w:rFonts w:ascii="Arial" w:hAnsi="Arial"/>
          <w:b w:val="0"/>
          <w:color w:val="000000"/>
          <w:sz w:val="20"/>
        </w:rPr>
        <w:t xml:space="preserve"> </w:t>
      </w:r>
      <m:oMath xmlns:mml="http://www.w3.org/1998/Math/MathML">
        <m:r>
          <m:t>(1+0.025),</m:t>
        </m:r>
      </m:oMath>
      <w:r>
        <w:rPr>
          <w:rFonts w:ascii="Arial" w:hAnsi="Arial"/>
          <w:b w:val="0"/>
          <w:color w:val="000000"/>
          <w:sz w:val="20"/>
        </w:rPr>
        <w:t>, or</w:t>
      </w:r>
      <w:r>
        <w:br/>
      </w:r>
      <m:oMath xmlns:mml="http://www.w3.org/1998/Math/MathML">
        <m:r>
          <m:t>5.880(1.025)=6.027.</m:t>
        </m:r>
      </m:oMath>
      <w:r>
        <w:rPr>
          <w:rFonts w:ascii="Arial" w:hAnsi="Arial"/>
          <w:b w:val="0"/>
          <w:color w:val="000000"/>
          <w:sz w:val="20"/>
        </w:rPr>
        <w:t>.</w:t>
      </w:r>
      <w:r>
        <w:br/>
      </w:r>
      <m:oMath xmlns:mml="http://www.w3.org/1998/Math/MathML">
        <m:r>
          <m:rPr>
            <m:scr m:val="sans-serif"/>
            <m:sty m:val="p"/>
          </m:rPr>
          <m:t>A</m:t>
        </m:r>
      </m:oMath>
      <w:r>
        <w:br/>
      </w:r>
      <w:r>
        <w:rPr>
          <w:rFonts w:ascii="Arial" w:hAnsi="Arial"/>
          <w:b w:val="0"/>
          <w:color w:val="000000"/>
          <w:sz w:val="20"/>
        </w:rPr>
        <w:t>Choice A is incorrect and is the result of adding half of the value of the increase from 2012 to 2013 to the 2013 result. Choice C is incorrect and</w:t>
      </w:r>
      <w:r>
        <w:br/>
      </w:r>
      <w:r>
        <w:rPr>
          <w:rFonts w:ascii="Arial" w:hAnsi="Arial"/>
          <w:b w:val="0"/>
          <w:color w:val="000000"/>
          <w:sz w:val="20"/>
        </w:rPr>
        <w:t>is the result adding twice the value of the increase from 2012 to 2013 to the 2013 result. Choice D is incorrect and is the result of interpreting the</w:t>
      </w:r>
      <w:r>
        <w:br/>
      </w:r>
      <w:r>
        <w:rPr>
          <w:rFonts w:ascii="Arial" w:hAnsi="Arial"/>
          <w:b w:val="0"/>
          <w:color w:val="000000"/>
          <w:sz w:val="20"/>
        </w:rPr>
        <w:t>percent increase from 2013 to 2014 as double the percent increase from 2012 to 2013.</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m:t>
        </m:r>
      </m:oMath>
      <w:r>
        <w:br/>
      </w:r>
      <w:r>
        <w:rPr>
          <w:rFonts w:ascii="Arial" w:hAnsi="Arial"/>
          <w:b w:val="0"/>
          <w:color w:val="000000"/>
          <w:sz w:val="20"/>
        </w:rPr>
        <w:t>A city has 50 city council members. reporter polled a random sample of 20 city council members and found that 6 of those polled supported a</w:t>
      </w:r>
      <w:r>
        <w:br/>
      </w:r>
      <w:r>
        <w:rPr>
          <w:rFonts w:ascii="Arial" w:hAnsi="Arial"/>
          <w:b w:val="0"/>
          <w:color w:val="000000"/>
          <w:sz w:val="20"/>
        </w:rPr>
        <w:t>specific bill. Based on the sample, which of the following is the best estimate of the number of city council members in the city who support the</w:t>
      </w:r>
      <w:r>
        <w:br/>
      </w:r>
      <w:r>
        <w:rPr>
          <w:rFonts w:ascii="Arial" w:hAnsi="Arial"/>
          <w:b w:val="0"/>
          <w:color w:val="000000"/>
          <w:sz w:val="20"/>
        </w:rPr>
        <w:t>bill?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6</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9</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30</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Because a random sample of the city council was polled, the proportion of the sample who supported the bill is expected to</w:t>
      </w:r>
      <w:r>
        <w:br/>
      </w:r>
      <w:r>
        <w:rPr>
          <w:rFonts w:ascii="Arial" w:hAnsi="Arial"/>
          <w:b w:val="0"/>
          <w:color w:val="000000"/>
          <w:sz w:val="20"/>
        </w:rPr>
        <w:t>be approximately equal to the proportion of the total city council who supports the bill. Since 6 of the 20 polled, or 30%, supported the bill, it can</w:t>
      </w:r>
      <w:r>
        <w:br/>
      </w:r>
      <w:r>
        <w:rPr>
          <w:rFonts w:ascii="Arial" w:hAnsi="Arial"/>
          <w:b w:val="0"/>
          <w:color w:val="000000"/>
          <w:sz w:val="20"/>
        </w:rPr>
        <w:t>be estimated that</w:t>
      </w:r>
      <w:r>
        <w:rPr>
          <w:rFonts w:ascii="Arial" w:hAnsi="Arial"/>
          <w:b w:val="0"/>
          <w:color w:val="000000"/>
          <w:sz w:val="20"/>
        </w:rPr>
        <w:t xml:space="preserve"> </w:t>
      </w:r>
      <m:oMath xmlns:mml="http://www.w3.org/1998/Math/MathML">
        <m:r>
          <m:t>50×0.3,</m:t>
        </m:r>
      </m:oMath>
      <w:r>
        <w:rPr>
          <w:rFonts w:ascii="Arial" w:hAnsi="Arial"/>
          <w:b w:val="0"/>
          <w:color w:val="000000"/>
          <w:sz w:val="20"/>
        </w:rPr>
        <w:t>, or 15, city council members support the bill.</w:t>
      </w:r>
      <w:r>
        <w:br/>
      </w:r>
      <w:r>
        <w:rPr>
          <w:rFonts w:ascii="Arial" w:hAnsi="Arial"/>
          <w:b w:val="0"/>
          <w:color w:val="000000"/>
          <w:sz w:val="20"/>
        </w:rPr>
        <w:t>Choice A is incorrect. This is the number of city council members in the sample who supported the bill. Choice B is incorrect and may result from</w:t>
      </w:r>
      <w:r>
        <w:br/>
      </w:r>
      <w:r>
        <w:rPr>
          <w:rFonts w:ascii="Arial" w:hAnsi="Arial"/>
          <w:b w:val="0"/>
          <w:color w:val="000000"/>
          <w:sz w:val="20"/>
        </w:rPr>
        <w:t>a computational error. Choice D is incorrect. This is the number of city council members in the sample of city council members who were not</w:t>
      </w:r>
      <w:r>
        <w:br/>
      </w:r>
      <w:r>
        <w:rPr>
          <w:rFonts w:ascii="Arial" w:hAnsi="Arial"/>
          <w:b w:val="0"/>
          <w:color w:val="000000"/>
          <w:sz w:val="20"/>
        </w:rPr>
        <w:t>polled.</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Pure beeswax has a density of 0.555 ounce per cubic inch. An online company sells pure beeswax at a price of $8.00 per ounce. What is the</w:t>
      </w:r>
      <w:r>
        <w:br/>
      </w:r>
      <w:r>
        <w:rPr>
          <w:rFonts w:ascii="Arial" w:hAnsi="Arial"/>
          <w:b w:val="0"/>
          <w:color w:val="000000"/>
          <w:sz w:val="20"/>
        </w:rPr>
        <w:t>selling price, in dollars per cubic inch, for pure beeswax purchased from this company?</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4.44. The selling price, in dollars per cubic inch, is found by multiplying the density, in ounces per cubic inch, by the unit</w:t>
      </w:r>
      <w:r>
        <w:br/>
      </w:r>
      <w:r>
        <w:rPr>
          <w:rFonts w:ascii="Arial" w:hAnsi="Arial"/>
          <w:b w:val="0"/>
          <w:color w:val="000000"/>
          <w:sz w:val="20"/>
        </w:rPr>
        <w:t>price, in dollars per ounce:</w:t>
      </w:r>
      <w:r>
        <w:rPr>
          <w:rFonts w:ascii="Arial" w:hAnsi="Arial"/>
          <w:b w:val="0"/>
          <w:color w:val="000000"/>
          <w:sz w:val="20"/>
        </w:rPr>
        <w:t xml:space="preserve"> </w:t>
      </w:r>
      <m:oMath xmlns:mml="http://www.w3.org/1998/Math/MathML">
        <m:r>
          <m:t>(</m:t>
        </m:r>
        <m:f>
          <m:fPr>
            <m:type m:val="bar"/>
          </m:fPr>
          <m:num>
            <m:r>
              <m:t>0.555</m:t>
            </m:r>
            <m:r>
              <m:rPr>
                <m:sty m:val="p"/>
              </m:rPr>
              <m:t>ounce</m:t>
            </m:r>
          </m:num>
          <m:den>
            <m:r>
              <m:t>1</m:t>
            </m:r>
            <m:r>
              <m:rPr>
                <m:sty m:val="p"/>
              </m:rPr>
              <m:t>cubicinch</m:t>
            </m:r>
          </m:den>
        </m:f>
        <m:r>
          <m:t>)</m:t>
        </m:r>
        <m:r>
          <m:t>(</m:t>
        </m:r>
        <m:f>
          <m:fPr>
            <m:type m:val="bar"/>
          </m:fPr>
          <m:num>
            <m:r>
              <m:rPr>
                <m:scr m:val="double-struck"/>
                <m:sty m:val="p"/>
              </m:rPr>
              <m:t>S</m:t>
            </m:r>
            <m:r>
              <m:t>8.00</m:t>
            </m:r>
          </m:num>
          <m:den>
            <m:r>
              <m:t>1</m:t>
            </m:r>
            <m:r>
              <m:rPr>
                <m:sty m:val="p"/>
              </m:rPr>
              <m:t>ounce</m:t>
            </m:r>
          </m:den>
        </m:f>
        <m:r>
          <m:t>)</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f>
          <m:fPr>
            <m:type m:val="bar"/>
          </m:fPr>
          <m:num>
            <m:r>
              <m:t>§4.44</m:t>
            </m:r>
          </m:num>
          <m:den>
            <m:r>
              <m:t>1</m:t>
            </m:r>
            <m:r>
              <m:rPr>
                <m:sty m:val="p"/>
              </m:rPr>
              <m:t>cubicinch</m:t>
            </m:r>
          </m:den>
        </m:f>
        <m:r>
          <m:t>.</m:t>
        </m:r>
      </m:oMath>
      <w:r>
        <w:rPr>
          <w:rFonts w:ascii="Arial" w:hAnsi="Arial"/>
          <w:b w:val="0"/>
          <w:color w:val="000000"/>
          <w:sz w:val="20"/>
        </w:rPr>
        <w:t>. Thus, the selling price, in dollars per cubic inch, is 4.44.</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rPr>
            <m:sty m:val="p"/>
          </m:rPr>
          <m:t>Data</m:t>
        </m:r>
        <m:r>
          <m:rPr>
            <m:nor/>
          </m:rPr>
          <m:t> </m:t>
        </m:r>
        <m:r>
          <m:rPr>
            <m:sty m:val="p"/>
          </m:rPr>
          <m:t>set</m:t>
        </m:r>
        <m:r>
          <m:rPr>
            <m:nor/>
          </m:rPr>
          <m:t> </m:t>
        </m:r>
        <m:r>
          <m:rPr>
            <m:sty m:val="p"/>
          </m:rPr>
          <m:t>A;</m:t>
        </m:r>
        <m:r>
          <m:t>72,73,73,76,76</m:t>
        </m:r>
        <m:r>
          <m:rPr>
            <m:sty m:val="p"/>
          </m:rPr>
          <m:t>Data</m:t>
        </m:r>
        <m:r>
          <m:rPr>
            <m:nor/>
          </m:rPr>
          <m:t> </m:t>
        </m:r>
        <m:r>
          <m:rPr>
            <m:sty m:val="p"/>
          </m:rPr>
          <m:t>set</m:t>
        </m:r>
        <m:r>
          <m:rPr>
            <m:nor/>
          </m:rPr>
          <m:t> </m:t>
        </m:r>
        <m:r>
          <m:rPr>
            <m:sty m:val="p"/>
          </m:rPr>
          <m:t>B;</m:t>
        </m:r>
        <m:r>
          <m:t>61,64,74,85,</m:t>
        </m:r>
        <m:r>
          <m:rPr>
            <m:sty m:val="p"/>
          </m:rPr>
          <m:t>x</m:t>
        </m:r>
      </m:oMath>
      <w:r>
        <w:br/>
      </w:r>
      <w:r>
        <w:rPr>
          <w:rFonts w:ascii="Arial" w:hAnsi="Arial"/>
          <w:b w:val="0"/>
          <w:color w:val="000000"/>
          <w:sz w:val="20"/>
        </w:rPr>
        <w:t>Data set A and data set B each contain 5 numbers. If the mean of data set A is equal to the mean of data set B, what is the value of x?</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77</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85</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86</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95</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r>
              <m:rPr/>
              <m:t>c</m:t>
            </m:r>
          </m:sup>
        </m:sSup>
      </m:oMath>
      <w:r>
        <w:br/>
      </w:r>
      <w:r>
        <w:rPr>
          <w:rFonts w:ascii="Arial" w:hAnsi="Arial"/>
          <w:b w:val="0"/>
          <w:color w:val="000000"/>
          <w:sz w:val="20"/>
        </w:rPr>
        <w:t>Choice is correct. The mean of a data set is found by dividing the sum of the values in the data set by the number of values in the data set.</w:t>
      </w:r>
      <w:r>
        <w:br/>
      </w:r>
      <w:r>
        <w:rPr>
          <w:rFonts w:ascii="Arial" w:hAnsi="Arial"/>
          <w:b w:val="0"/>
          <w:color w:val="000000"/>
          <w:sz w:val="20"/>
        </w:rPr>
        <w:t>Therefore, the mean of data set A is</w:t>
      </w:r>
      <w:r>
        <w:rPr>
          <w:rFonts w:ascii="Arial" w:hAnsi="Arial"/>
          <w:b w:val="0"/>
          <w:color w:val="000000"/>
          <w:sz w:val="20"/>
        </w:rPr>
        <w:t xml:space="preserve"> </w:t>
      </w:r>
      <m:oMath xmlns:mml="http://www.w3.org/1998/Math/MathML">
        <m:f>
          <m:fPr>
            <m:type m:val="bar"/>
          </m:fPr>
          <m:num>
            <m:r>
              <m:t>72+73+73+76+76</m:t>
            </m:r>
          </m:num>
          <m:den>
            <m:r>
              <m:t>5</m:t>
            </m:r>
          </m:den>
        </m:f>
        <m:r>
          <m:t>,</m:t>
        </m:r>
      </m:oMath>
      <w:r>
        <w:rPr>
          <w:rFonts w:ascii="Arial" w:hAnsi="Arial"/>
          <w:b w:val="0"/>
          <w:color w:val="000000"/>
          <w:sz w:val="20"/>
        </w:rPr>
        <w:t>, which simplifies to 74. The mean of data set B is represented by the equation</w:t>
      </w:r>
      <w:r>
        <w:br/>
      </w:r>
      <m:oMath xmlns:mml="http://www.w3.org/1998/Math/MathML">
        <m:f>
          <m:fPr>
            <m:type m:val="bar"/>
          </m:fPr>
          <m:num>
            <m:r>
              <m:t>61+64+74+85+x</m:t>
            </m:r>
          </m:num>
          <m:den>
            <m:r>
              <m:t>5</m:t>
            </m:r>
          </m:den>
        </m:f>
        <m:r>
          <m:t>,</m:t>
        </m:r>
      </m:oMath>
      <w:r>
        <w:rPr>
          <w:rFonts w:ascii="Arial" w:hAnsi="Arial"/>
          <w:b w:val="0"/>
          <w:color w:val="000000"/>
          <w:sz w:val="20"/>
        </w:rPr>
        <w:t>, or</w:t>
      </w:r>
      <w:r>
        <w:rPr>
          <w:rFonts w:ascii="Arial" w:hAnsi="Arial"/>
          <w:b w:val="0"/>
          <w:color w:val="000000"/>
          <w:sz w:val="20"/>
        </w:rPr>
        <w:t xml:space="preserve"> </w:t>
      </w:r>
      <m:oMath xmlns:mml="http://www.w3.org/1998/Math/MathML">
        <m:f>
          <m:fPr>
            <m:type m:val="bar"/>
          </m:fPr>
          <m:num>
            <m:r>
              <m:t>284+x</m:t>
            </m:r>
          </m:num>
          <m:den>
            <m:r>
              <m:t>5</m:t>
            </m:r>
          </m:den>
        </m:f>
        <m:r>
          <m:t>.</m:t>
        </m:r>
      </m:oMath>
      <w:r>
        <w:rPr>
          <w:rFonts w:ascii="Arial" w:hAnsi="Arial"/>
          <w:b w:val="0"/>
          <w:color w:val="000000"/>
          <w:sz w:val="20"/>
        </w:rPr>
        <w:t>. It’s given that the mean of data set A is equal to the mean of data set B. Therefore, the equation</w:t>
      </w:r>
      <w:r>
        <w:br/>
      </w:r>
      <m:oMath xmlns:mml="http://www.w3.org/1998/Math/MathML">
        <m:r>
          <m:t>74=</m:t>
        </m:r>
        <m:f>
          <m:fPr>
            <m:type m:val="bar"/>
          </m:fPr>
          <m:num>
            <m:r>
              <m:t>284+x</m:t>
            </m:r>
          </m:num>
          <m:den>
            <m:r>
              <m:t>5</m:t>
            </m:r>
          </m:den>
        </m:f>
      </m:oMath>
      <w:r>
        <w:rPr>
          <w:rFonts w:ascii="Arial" w:hAnsi="Arial"/>
          <w:b w:val="0"/>
          <w:color w:val="000000"/>
          <w:sz w:val="20"/>
        </w:rPr>
        <w:t xml:space="preserve"> </w:t>
      </w:r>
      <w:r>
        <w:rPr>
          <w:rFonts w:ascii="Arial" w:hAnsi="Arial"/>
          <w:b w:val="0"/>
          <w:color w:val="000000"/>
          <w:sz w:val="20"/>
        </w:rPr>
        <w:t>can be used to solve for x. Multiplying both sides of this equation by 5 yields</w:t>
      </w:r>
      <w:r>
        <w:rPr>
          <w:rFonts w:ascii="Arial" w:hAnsi="Arial"/>
          <w:b w:val="0"/>
          <w:color w:val="000000"/>
          <w:sz w:val="20"/>
        </w:rPr>
        <w:t xml:space="preserve"> </w:t>
      </w:r>
      <m:oMath xmlns:mml="http://www.w3.org/1998/Math/MathML">
        <m:r>
          <m:t>370=284+x.</m:t>
        </m:r>
      </m:oMath>
      <w:r>
        <w:rPr>
          <w:rFonts w:ascii="Arial" w:hAnsi="Arial"/>
          <w:b w:val="0"/>
          <w:color w:val="000000"/>
          <w:sz w:val="20"/>
        </w:rPr>
        <w:t>. Subtracting 284 from both</w:t>
      </w:r>
      <w:r>
        <w:br/>
      </w:r>
      <w:r>
        <w:rPr>
          <w:rFonts w:ascii="Arial" w:hAnsi="Arial"/>
          <w:b w:val="0"/>
          <w:color w:val="000000"/>
          <w:sz w:val="20"/>
        </w:rPr>
        <w:t>sides of this equation yields</w:t>
      </w:r>
      <w:r>
        <w:rPr>
          <w:rFonts w:ascii="Arial" w:hAnsi="Arial"/>
          <w:b w:val="0"/>
          <w:color w:val="000000"/>
          <w:sz w:val="20"/>
        </w:rPr>
        <w:t xml:space="preserve"> </w:t>
      </w:r>
      <m:oMath xmlns:mml="http://www.w3.org/1998/Math/MathML">
        <m:r>
          <m:t>86=x.</m:t>
        </m:r>
      </m:oMath>
      <w:r>
        <w:rPr>
          <w:rFonts w:ascii="Arial" w:hAnsi="Arial"/>
          <w:b w:val="0"/>
          <w:color w:val="000000"/>
          <w:sz w:val="20"/>
        </w:rPr>
        <w:t>.</w:t>
      </w:r>
      <w:r>
        <w:br/>
      </w:r>
      <m:oMath xmlns:mml="http://www.w3.org/1998/Math/MathML">
        <m:r>
          <m:rPr/>
          <m:t>B</m:t>
        </m:r>
        <m:r>
          <m:t>,</m:t>
        </m:r>
      </m:oMath>
      <w:r>
        <w:br/>
      </w:r>
      <w:r>
        <w:rPr>
          <w:rFonts w:ascii="Arial" w:hAnsi="Arial"/>
          <w:b w:val="0"/>
          <w:color w:val="000000"/>
          <w:sz w:val="20"/>
        </w:rPr>
        <w:t>Choices A, and D are incorrect and may result from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line graph shows the total amount of snow, in inches, recorded each year in Washington, DC, from 2003 to 2015. If</w:t>
      </w:r>
      <w:r>
        <w:rPr>
          <w:rFonts w:ascii="Arial" w:hAnsi="Arial"/>
          <w:b w:val="0"/>
          <w:color w:val="000000"/>
          <w:sz w:val="20"/>
        </w:rPr>
        <w:t xml:space="preserve"> </w:t>
      </w:r>
      <m:oMath xmlns:mml="http://www.w3.org/1998/Math/MathML">
        <m:sSup>
          <m:e>
            <m:r>
              <m:t>p</m:t>
            </m:r>
          </m:e>
          <m:sup>
            <m:f>
              <m:fPr>
                <m:type m:val="lin"/>
              </m:fPr>
              <m:num>
                <m:r>
                  <m:t>0</m:t>
                </m:r>
              </m:num>
              <m:den>
                <m:r>
                  <m:t>δ</m:t>
                </m:r>
              </m:den>
            </m:f>
          </m:sup>
        </m:sSup>
      </m:oMath>
      <w:r>
        <w:rPr>
          <w:rFonts w:ascii="Arial" w:hAnsi="Arial"/>
          <w:b w:val="0"/>
          <w:color w:val="000000"/>
          <w:sz w:val="20"/>
        </w:rPr>
        <w:t xml:space="preserve"> </w:t>
      </w:r>
      <w:r>
        <w:rPr>
          <w:rFonts w:ascii="Arial" w:hAnsi="Arial"/>
          <w:b w:val="0"/>
          <w:color w:val="000000"/>
          <w:sz w:val="20"/>
        </w:rPr>
        <w:t>is the percent</w:t>
      </w:r>
      <w:r>
        <w:br/>
      </w:r>
      <w:r>
        <w:rPr>
          <w:rFonts w:ascii="Arial" w:hAnsi="Arial"/>
          <w:b w:val="0"/>
          <w:color w:val="000000"/>
          <w:sz w:val="20"/>
        </w:rPr>
        <w:t>decrease in the annual snowfall from 2003 to 2007, what is the value of p?</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116650" cy="1490122"/>
            <wp:docPr id="140" name="Picture 140"/>
            <wp:cNvGraphicFramePr>
              <a:graphicFrameLocks noChangeAspect="1"/>
            </wp:cNvGraphicFramePr>
            <a:graphic>
              <a:graphicData uri="http://schemas.openxmlformats.org/drawingml/2006/picture">
                <pic:pic>
                  <pic:nvPicPr>
                    <pic:cNvPr id="0" name="0231050d_question_p611_1.png"/>
                    <pic:cNvPicPr/>
                  </pic:nvPicPr>
                  <pic:blipFill>
                    <a:blip r:embed="rId148"/>
                    <a:stretch>
                      <a:fillRect/>
                    </a:stretch>
                  </pic:blipFill>
                  <pic:spPr>
                    <a:xfrm>
                      <a:off x="0" y="0"/>
                      <a:ext cx="2116650" cy="1490122"/>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75. The percent decrease between two values is found by dividing the difference between the two values by the original</w:t>
      </w:r>
      <w:r>
        <w:br/>
      </w:r>
      <w:r>
        <w:rPr>
          <w:rFonts w:ascii="Arial" w:hAnsi="Arial"/>
          <w:b w:val="0"/>
          <w:color w:val="000000"/>
          <w:sz w:val="20"/>
        </w:rPr>
        <w:t>value and multiplying by 100. The line graph shows that the annual snowfall in 2003 was 40 inches, and the annual snowfall in 2007 was 10</w:t>
      </w:r>
      <w:r>
        <w:br/>
      </w:r>
      <w:r>
        <w:rPr>
          <w:rFonts w:ascii="Arial" w:hAnsi="Arial"/>
          <w:b w:val="0"/>
          <w:color w:val="000000"/>
          <w:sz w:val="20"/>
        </w:rPr>
        <w:t>inches. Therefore, the percent decrease in the annual snowfall from 2003 to 2007 is</w:t>
      </w:r>
      <w:r>
        <w:rPr>
          <w:rFonts w:ascii="Arial" w:hAnsi="Arial"/>
          <w:b w:val="0"/>
          <w:color w:val="000000"/>
          <w:sz w:val="20"/>
        </w:rPr>
        <w:t xml:space="preserve"> </w:t>
      </w:r>
      <m:oMath xmlns:mml="http://www.w3.org/1998/Math/MathML">
        <m:r>
          <m:t>(</m:t>
        </m:r>
        <m:f>
          <m:fPr>
            <m:type m:val="bar"/>
          </m:fPr>
          <m:num>
            <m:r>
              <m:t>40−10</m:t>
            </m:r>
          </m:num>
          <m:den>
            <m:r>
              <m:t>40</m:t>
            </m:r>
          </m:den>
        </m:f>
        <m:r>
          <m:t>)</m:t>
        </m:r>
        <m:r>
          <m:t>(100),</m:t>
        </m:r>
      </m:oMath>
      <w:r>
        <w:rPr>
          <w:rFonts w:ascii="Arial" w:hAnsi="Arial"/>
          <w:b w:val="0"/>
          <w:color w:val="000000"/>
          <w:sz w:val="20"/>
        </w:rPr>
        <w:t>, or 75. It’s given that this is equivalent</w:t>
      </w:r>
      <w:r>
        <w:br/>
      </w:r>
      <m:oMath xmlns:mml="http://www.w3.org/1998/Math/MathML">
        <m:sSup>
          <m:e>
            <m:r>
              <m:t>p</m:t>
            </m:r>
          </m:e>
          <m:sup>
            <m:f>
              <m:fPr>
                <m:type m:val="lin"/>
              </m:fPr>
              <m:num>
                <m:r>
                  <m:t>0</m:t>
                </m:r>
              </m:num>
              <m:den>
                <m:r>
                  <m:t>δ</m:t>
                </m:r>
              </m:den>
            </m:f>
          </m:sup>
        </m:sSup>
      </m:oMath>
      <m:oMath xmlns:mml="http://www.w3.org/1998/Math/MathML">
        <m:sSup>
          <m:e>
            <m:r>
              <m:t/>
            </m:r>
          </m:e>
          <m:sup>
            <m:r>
              <m:t>:</m:t>
            </m:r>
          </m:sup>
        </m:sSup>
        <m:r>
          <m:rPr>
            <m:sty m:val="p"/>
          </m:rPr>
          <m:t>p</m:t>
        </m:r>
      </m:oMath>
      <m:oMath xmlns:mml="http://www.w3.org/1998/Math/MathML">
        <m:r>
          <m:t>75</m:t>
        </m:r>
      </m:oMath>
      <w:r>
        <w:br/>
      </w:r>
      <w:r>
        <w:rPr>
          <w:rFonts w:ascii="Arial" w:hAnsi="Arial"/>
          <w:b w:val="0"/>
          <w:color w:val="000000"/>
          <w:sz w:val="20"/>
        </w:rPr>
        <w:t>to, so the value of is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m:t>
        </m:r>
        <m:r>
          <m:rPr>
            <m:scr m:val="sans-serif"/>
            <m:sty m:val="p"/>
          </m:rPr>
          <m:t>At</m:t>
        </m:r>
      </m:oMath>
      <w:r>
        <w:br/>
      </w:r>
      <w:r>
        <w:rPr>
          <w:rFonts w:ascii="Arial" w:hAnsi="Arial"/>
          <w:b w:val="0"/>
          <w:color w:val="000000"/>
          <w:sz w:val="20"/>
        </w:rPr>
        <w:t>A wind turbine completes revolutions in minutes. this rate, how many revolutions per minute does this turbine complete?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Dividing the number of revolutions by the number of minutes gives the number of revolutions the turbine completes per</w:t>
      </w:r>
      <w:r>
        <w:br/>
      </w:r>
      <m:oMath xmlns:mml="http://www.w3.org/1998/Math/MathML">
        <m:f>
          <m:fPr>
            <m:type m:val="bar"/>
          </m:fPr>
          <m:num>
            <m:r>
              <m:t>900</m:t>
            </m:r>
          </m:num>
          <m:den>
            <m:r>
              <m:t>50</m:t>
            </m:r>
          </m:den>
        </m:f>
      </m:oMath>
      <w:r>
        <w:br/>
      </w:r>
      <w:r>
        <w:rPr>
          <w:rFonts w:ascii="Arial" w:hAnsi="Arial"/>
          <w:b w:val="0"/>
          <w:color w:val="000000"/>
          <w:sz w:val="20"/>
        </w:rPr>
        <w:t>minute. It’s given that the wind turbine completes revolutions in minutes. Therefore, at this rate, this turbine completes, or,</w:t>
      </w:r>
      <w:r>
        <w:br/>
      </w:r>
      <w:r>
        <w:rPr>
          <w:rFonts w:ascii="Arial" w:hAnsi="Arial"/>
          <w:b w:val="0"/>
          <w:color w:val="000000"/>
          <w:sz w:val="20"/>
        </w:rPr>
        <w:t>revolutions per minute.</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Researchers studied a sample of a species of fish from a certain location. The researchers found that the mean length of fish in the sample was</w:t>
      </w:r>
      <w:r>
        <w:br/>
      </w:r>
      <w:r>
        <w:rPr>
          <w:rFonts w:ascii="Arial" w:hAnsi="Arial"/>
          <w:b w:val="0"/>
          <w:color w:val="000000"/>
          <w:sz w:val="20"/>
        </w:rPr>
        <w:t>millimeters. Based on the sample mean and margin of error, the researchers estimated that the mean length of all fish of this species</w:t>
      </w:r>
      <w:r>
        <w:br/>
      </w:r>
      <w:r>
        <w:rPr>
          <w:rFonts w:ascii="Arial" w:hAnsi="Arial"/>
          <w:b w:val="0"/>
          <w:color w:val="000000"/>
          <w:sz w:val="20"/>
        </w:rPr>
        <w:t>from this location was between and millimeters. What is the margin of error, in millimeters?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the mean length of fish in the sample was millimeters. It’s also given that based on the sample mean</w:t>
      </w:r>
      <w:r>
        <w:br/>
      </w:r>
      <w:r>
        <w:rPr>
          <w:rFonts w:ascii="Arial" w:hAnsi="Arial"/>
          <w:b w:val="0"/>
          <w:color w:val="000000"/>
          <w:sz w:val="20"/>
        </w:rPr>
        <w:t>and margin of error, the researchers estimated that the mean length of all fish of this species from this location was between and</w:t>
      </w:r>
      <w:r>
        <w:br/>
      </w:r>
      <w:r>
        <w:rPr>
          <w:rFonts w:ascii="Arial" w:hAnsi="Arial"/>
          <w:b w:val="0"/>
          <w:color w:val="000000"/>
          <w:sz w:val="20"/>
        </w:rPr>
        <w:t>millimeters. These values are calculated by subtracting the margin of error from millimeters to get the lower bound, millimeters,</w:t>
      </w:r>
      <w:r>
        <w:br/>
      </w:r>
      <w:r>
        <w:rPr>
          <w:rFonts w:ascii="Arial" w:hAnsi="Arial"/>
          <w:b w:val="0"/>
          <w:color w:val="000000"/>
          <w:sz w:val="20"/>
        </w:rPr>
        <w:t>and by adding the margin of error to millimeters to get the upper bound, millimeters. It follows that the margin of error, in</w:t>
      </w:r>
      <w:r>
        <w:br/>
      </w:r>
      <w:r>
        <w:rPr>
          <w:rFonts w:ascii="Arial" w:hAnsi="Arial"/>
          <w:b w:val="0"/>
          <w:color w:val="000000"/>
          <w:sz w:val="20"/>
        </w:rPr>
        <w:t>millimeters, can be calculated as the difference between and or between and. The difference between and</w:t>
      </w:r>
      <w:r>
        <w:br/>
      </w:r>
      <w:r>
        <w:rPr>
          <w:rFonts w:ascii="Arial" w:hAnsi="Arial"/>
          <w:b w:val="0"/>
          <w:color w:val="000000"/>
          <w:sz w:val="20"/>
        </w:rPr>
        <w:t>is, or. Therefore, the margin of error, in millimeters, is.</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C is incorrect. This is the lower bound of the researchers' estimate of the mean length of all fish of this species from this location, not the</w:t>
      </w:r>
      <w:r>
        <w:br/>
      </w:r>
      <w:r>
        <w:rPr>
          <w:rFonts w:ascii="Arial" w:hAnsi="Arial"/>
          <w:b w:val="0"/>
          <w:color w:val="000000"/>
          <w:sz w:val="20"/>
        </w:rPr>
        <w:t>margin of error.</w:t>
      </w:r>
      <w:r>
        <w:br/>
      </w:r>
      <w:r>
        <w:rPr>
          <w:rFonts w:ascii="Arial" w:hAnsi="Arial"/>
          <w:b w:val="0"/>
          <w:color w:val="000000"/>
          <w:sz w:val="20"/>
        </w:rPr>
        <w:t>Choice D is incorrect. This is the mean length of fish in the sample, not the margin of error.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survey taken by 1,000 students at a school asked whether they played school sports. The table below summarizes all 1,000 responses from</w:t>
      </w:r>
      <w:r>
        <w:br/>
      </w:r>
      <w:r>
        <w:rPr>
          <w:rFonts w:ascii="Arial" w:hAnsi="Arial"/>
          <w:b w:val="0"/>
          <w:color w:val="000000"/>
          <w:sz w:val="20"/>
        </w:rPr>
        <w:t>the students surveyed.</w:t>
      </w:r>
      <w:r>
        <w:br/>
      </w:r>
      <w:r>
        <w:rPr>
          <w:rFonts w:ascii="Arial" w:hAnsi="Arial"/>
          <w:b w:val="0"/>
          <w:color w:val="000000"/>
          <w:sz w:val="20"/>
        </w:rPr>
        <w:t>How many of the males surveyed responded that they do not play a school sport?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116650" cy="554562"/>
            <wp:docPr id="141" name="Picture 141"/>
            <wp:cNvGraphicFramePr>
              <a:graphicFrameLocks noChangeAspect="1"/>
            </wp:cNvGraphicFramePr>
            <a:graphic>
              <a:graphicData uri="http://schemas.openxmlformats.org/drawingml/2006/picture">
                <pic:pic>
                  <pic:nvPicPr>
                    <pic:cNvPr id="0" name="b680e76d_question_p614_1.png"/>
                    <pic:cNvPicPr/>
                  </pic:nvPicPr>
                  <pic:blipFill>
                    <a:blip r:embed="rId149"/>
                    <a:stretch>
                      <a:fillRect/>
                    </a:stretch>
                  </pic:blipFill>
                  <pic:spPr>
                    <a:xfrm>
                      <a:off x="0" y="0"/>
                      <a:ext cx="2116650" cy="55456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109</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252</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468</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688</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table summarizes all 1,000 responses from the students surveyed. If 312 are males who play a sport, 220 are females</w:t>
      </w:r>
      <w:r>
        <w:br/>
      </w:r>
      <m:oMath xmlns:mml="http://www.w3.org/1998/Math/MathML">
        <m:r>
          <m:t>1,000−312−220−216=252</m:t>
        </m:r>
      </m:oMath>
      <w:r>
        <w:br/>
      </w:r>
      <w:r>
        <w:rPr>
          <w:rFonts w:ascii="Arial" w:hAnsi="Arial"/>
          <w:b w:val="0"/>
          <w:color w:val="000000"/>
          <w:sz w:val="20"/>
        </w:rPr>
        <w:t>who play a sport, and 216 are females who do not play a sport, then males who do not play a sport.</w:t>
      </w:r>
      <w:r>
        <w:br/>
      </w:r>
      <m:oMath xmlns:mml="http://www.w3.org/1998/Math/MathML">
        <m:r>
          <m:rPr/>
          <m:t>c</m:t>
        </m:r>
        <m:r>
          <m:t>,</m:t>
        </m:r>
      </m:oMath>
      <w:r>
        <w:br/>
      </w:r>
      <w:r>
        <w:rPr>
          <w:rFonts w:ascii="Arial" w:hAnsi="Arial"/>
          <w:b w:val="0"/>
          <w:color w:val="000000"/>
          <w:sz w:val="20"/>
        </w:rPr>
        <w:t>Choices A, and D are incorrect. If 109 males who do not play a sport responded, then the table summary would be 109 + 312 + 220 + 216 =</w:t>
      </w:r>
      <w:r>
        <w:br/>
      </w:r>
      <w:r>
        <w:rPr>
          <w:rFonts w:ascii="Arial" w:hAnsi="Arial"/>
          <w:b w:val="0"/>
          <w:color w:val="000000"/>
          <w:sz w:val="20"/>
        </w:rPr>
        <w:t>857 total student responses rather than 1,000. If 468 males who do not play a sport responded, then the table summary would be 468 + 312 +</w:t>
      </w:r>
      <w:r>
        <w:br/>
      </w:r>
      <w:r>
        <w:rPr>
          <w:rFonts w:ascii="Arial" w:hAnsi="Arial"/>
          <w:b w:val="0"/>
          <w:color w:val="000000"/>
          <w:sz w:val="20"/>
        </w:rPr>
        <w:t>220 + 216 = 1,216 total student responses rather than 1,000. If 688 males who do not play a sport responded, then the table summary would be</w:t>
      </w:r>
      <w:r>
        <w:br/>
      </w:r>
      <w:r>
        <w:rPr>
          <w:rFonts w:ascii="Arial" w:hAnsi="Arial"/>
          <w:b w:val="0"/>
          <w:color w:val="000000"/>
          <w:sz w:val="20"/>
        </w:rPr>
        <w:t>688 + 312 + 220 + 216 = 1,436 total student responses rather than 1,000.</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study was done on the weights of different types of fish in a pond. A random sample of fish were caught and marked in order to ensure that</w:t>
      </w:r>
      <w:r>
        <w:br/>
      </w:r>
      <w:r>
        <w:rPr>
          <w:rFonts w:ascii="Arial" w:hAnsi="Arial"/>
          <w:b w:val="0"/>
          <w:color w:val="000000"/>
          <w:sz w:val="20"/>
        </w:rPr>
        <w:t>none were weighed more than once. The sample contained 150 largemouth bass, of which 30% weighed more than 2 pounds. Which of the</w:t>
      </w:r>
      <w:r>
        <w:br/>
      </w:r>
      <w:r>
        <w:rPr>
          <w:rFonts w:ascii="Arial" w:hAnsi="Arial"/>
          <w:b w:val="0"/>
          <w:color w:val="000000"/>
          <w:sz w:val="20"/>
        </w:rPr>
        <w:t>following conclusions is best supported by the sample data?</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majority of all fish in the pond weigh less than 2 pounds.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average weight of all fish in the pond is approximately 2 pounds.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Approximately 30% of all fish in the pond weigh more than 2 pounds.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Approximately 30% of all largemouth bass in the pond weigh more than 2 pounds.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sample of 150 largemouth bass was selected at random from all the largemouth bass in the pond, and since 30% of the</w:t>
      </w:r>
      <w:r>
        <w:br/>
      </w:r>
      <w:r>
        <w:rPr>
          <w:rFonts w:ascii="Arial" w:hAnsi="Arial"/>
          <w:b w:val="0"/>
          <w:color w:val="000000"/>
          <w:sz w:val="20"/>
        </w:rPr>
        <w:t>fish in the sample weighed more than 2 pounds, it can be concluded that approximately 30% of all largemouth bass in the pond weigh more than</w:t>
      </w:r>
      <w:r>
        <w:br/>
      </w:r>
      <w:r>
        <w:rPr>
          <w:rFonts w:ascii="Arial" w:hAnsi="Arial"/>
          <w:b w:val="0"/>
          <w:color w:val="000000"/>
          <w:sz w:val="20"/>
        </w:rPr>
        <w:t>2 pounds.</w:t>
      </w:r>
      <w:r>
        <w:br/>
      </w:r>
      <m:oMath xmlns:mml="http://www.w3.org/1998/Math/MathML">
        <m:r>
          <m:t>θ=θ</m:t>
        </m:r>
      </m:oMath>
      <m:oMath xmlns:mml="http://www.w3.org/1998/Math/MathML">
        <m:sSup>
          <m:e>
            <m:r>
              <m:t/>
            </m:r>
          </m:e>
          <m:sup>
            <m:r>
              <m:rPr>
                <m:sty m:val="p"/>
              </m:rPr>
              <m:t>\textsc</m:t>
            </m:r>
            <m:r>
              <m:t>c</m:t>
            </m:r>
          </m:sup>
        </m:sSup>
      </m:oMath>
      <w:r>
        <w:br/>
      </w:r>
      <w:r>
        <w:rPr>
          <w:rFonts w:ascii="Arial" w:hAnsi="Arial"/>
          <w:b w:val="0"/>
          <w:color w:val="000000"/>
          <w:sz w:val="20"/>
        </w:rPr>
        <w:t>Choices and are incorrect. Since the sample contained 150 largemouth bass, of which 30% weighed more than 2 pounds, this result can</w:t>
      </w:r>
      <w:r>
        <w:br/>
      </w:r>
      <w:r>
        <w:rPr>
          <w:rFonts w:ascii="Arial" w:hAnsi="Arial"/>
          <w:b w:val="0"/>
          <w:color w:val="000000"/>
          <w:sz w:val="20"/>
        </w:rPr>
        <w:t>be generalized only to largemouth bass in the pond, not to all fish in the pond.</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m:t>
            </m:r>
          </m:sup>
        </m:sSup>
      </m:oMath>
      <w:r>
        <w:br/>
      </w:r>
      <m:oMath xmlns:mml="http://www.w3.org/1998/Math/MathML">
        <m:r>
          <m:t>−</m:t>
        </m:r>
      </m:oMath>
      <w:r>
        <w:br/>
      </w:r>
      <w:r>
        <w:rPr>
          <w:rFonts w:ascii="Arial" w:hAnsi="Arial"/>
          <w:b w:val="0"/>
          <w:color w:val="000000"/>
          <w:sz w:val="20"/>
        </w:rPr>
        <w:t>Human blood can be classified into four common blood types—A, B, AB, and O. It is also characterized by the presence</w:t>
      </w:r>
      <w:r>
        <w:rPr>
          <w:rFonts w:ascii="Arial" w:hAnsi="Arial"/>
          <w:b w:val="0"/>
          <w:color w:val="000000"/>
          <w:sz w:val="20"/>
        </w:rPr>
        <w:t xml:space="preserve"> </w:t>
      </w:r>
      <m:oMath xmlns:mml="http://www.w3.org/1998/Math/MathML">
        <m:r>
          <m:t>(+)</m:t>
        </m:r>
      </m:oMath>
      <w:r>
        <w:rPr>
          <w:rFonts w:ascii="Arial" w:hAnsi="Arial"/>
          <w:b w:val="0"/>
          <w:color w:val="000000"/>
          <w:sz w:val="20"/>
        </w:rPr>
        <w:t xml:space="preserve"> </w:t>
      </w:r>
      <w:r>
        <w:rPr>
          <w:rFonts w:ascii="Arial" w:hAnsi="Arial"/>
          <w:b w:val="0"/>
          <w:color w:val="000000"/>
          <w:sz w:val="20"/>
        </w:rPr>
        <w:t>or absence</w:t>
      </w:r>
      <w:r>
        <w:rPr>
          <w:rFonts w:ascii="Arial" w:hAnsi="Arial"/>
          <w:b w:val="0"/>
          <w:color w:val="000000"/>
          <w:sz w:val="20"/>
        </w:rPr>
        <w:t xml:space="preserve"> </w:t>
      </w:r>
      <m:oMath xmlns:mml="http://www.w3.org/1998/Math/MathML">
        <m:r>
          <m:t>(−)</m:t>
        </m:r>
      </m:oMath>
      <w:r>
        <w:rPr>
          <w:rFonts w:ascii="Arial" w:hAnsi="Arial"/>
          <w:b w:val="0"/>
          <w:color w:val="000000"/>
          <w:sz w:val="20"/>
        </w:rPr>
        <w:t xml:space="preserve"> </w:t>
      </w:r>
      <w:r>
        <w:rPr>
          <w:rFonts w:ascii="Arial" w:hAnsi="Arial"/>
          <w:b w:val="0"/>
          <w:color w:val="000000"/>
          <w:sz w:val="20"/>
        </w:rPr>
        <w:t>of</w:t>
      </w:r>
      <w:r>
        <w:br/>
      </w:r>
      <w:r>
        <w:rPr>
          <w:rFonts w:ascii="Arial" w:hAnsi="Arial"/>
          <w:b w:val="0"/>
          <w:color w:val="000000"/>
          <w:sz w:val="20"/>
        </w:rPr>
        <w:t>the rhesus factor. The table above shows the distribution of blood type and rhesus factor for a group of people. If one of these people who is</w:t>
      </w:r>
      <w:r>
        <w:br/>
      </w:r>
      <w:r>
        <w:rPr>
          <w:rFonts w:ascii="Arial" w:hAnsi="Arial"/>
          <w:b w:val="0"/>
          <w:color w:val="000000"/>
          <w:sz w:val="20"/>
        </w:rPr>
        <w:t>rhesus negative</w:t>
      </w:r>
      <w:r>
        <w:rPr>
          <w:rFonts w:ascii="Arial" w:hAnsi="Arial"/>
          <w:b w:val="0"/>
          <w:color w:val="000000"/>
          <w:sz w:val="20"/>
        </w:rPr>
        <w:t xml:space="preserve"> </w:t>
      </w:r>
      <m:oMath xmlns:mml="http://www.w3.org/1998/Math/MathML">
        <m:r>
          <m:t>(−)</m:t>
        </m:r>
      </m:oMath>
      <w:r>
        <w:rPr>
          <w:rFonts w:ascii="Arial" w:hAnsi="Arial"/>
          <w:b w:val="0"/>
          <w:color w:val="000000"/>
          <w:sz w:val="20"/>
        </w:rPr>
        <w:t xml:space="preserve"> </w:t>
      </w:r>
      <w:r>
        <w:rPr>
          <w:rFonts w:ascii="Arial" w:hAnsi="Arial"/>
          <w:b w:val="0"/>
          <w:color w:val="000000"/>
          <w:sz w:val="20"/>
        </w:rPr>
        <w:t>is chosen at random, the probability that the person has blood type B is</w:t>
      </w:r>
      <w:r>
        <w:rPr>
          <w:rFonts w:ascii="Arial" w:hAnsi="Arial"/>
          <w:b w:val="0"/>
          <w:color w:val="000000"/>
          <w:sz w:val="20"/>
        </w:rPr>
        <w:t xml:space="preserve"> </w:t>
      </w:r>
      <m:oMath xmlns:mml="http://www.w3.org/1998/Math/MathML">
        <m:f>
          <m:fPr>
            <m:type m:val="bar"/>
          </m:fPr>
          <m:num>
            <m:r>
              <m:t>1</m:t>
            </m:r>
          </m:num>
          <m:den>
            <m:r>
              <m:t>9</m:t>
            </m:r>
          </m:den>
        </m:f>
      </m:oMath>
      <w:r>
        <w:rPr>
          <w:rFonts w:ascii="Arial" w:hAnsi="Arial"/>
          <w:b w:val="0"/>
          <w:color w:val="000000"/>
          <w:sz w:val="20"/>
        </w:rPr>
        <w:t>. What is the value of x?</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259642" cy="1130292"/>
            <wp:docPr id="142" name="Picture 142"/>
            <wp:cNvGraphicFramePr>
              <a:graphicFrameLocks noChangeAspect="1"/>
            </wp:cNvGraphicFramePr>
            <a:graphic>
              <a:graphicData uri="http://schemas.openxmlformats.org/drawingml/2006/picture">
                <pic:pic>
                  <pic:nvPicPr>
                    <pic:cNvPr id="0" name="d4413871_question_p616_1.png"/>
                    <pic:cNvPicPr/>
                  </pic:nvPicPr>
                  <pic:blipFill>
                    <a:blip r:embed="rId150"/>
                    <a:stretch>
                      <a:fillRect/>
                    </a:stretch>
                  </pic:blipFill>
                  <pic:spPr>
                    <a:xfrm>
                      <a:off x="0" y="0"/>
                      <a:ext cx="3259642" cy="1130292"/>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8. In this group,</w:t>
      </w:r>
      <w:r>
        <w:rPr>
          <w:rFonts w:ascii="Arial" w:hAnsi="Arial"/>
          <w:b w:val="0"/>
          <w:color w:val="000000"/>
          <w:sz w:val="20"/>
        </w:rPr>
        <w:t xml:space="preserve"> </w:t>
      </w:r>
      <m:oMath xmlns:mml="http://www.w3.org/1998/Math/MathML">
        <m:f>
          <m:fPr>
            <m:type m:val="bar"/>
          </m:fPr>
          <m:num>
            <m:r>
              <m:t>1</m:t>
            </m:r>
          </m:num>
          <m:den>
            <m:r>
              <m:t>9</m:t>
            </m:r>
          </m:den>
        </m:f>
      </m:oMath>
      <w:r>
        <w:rPr>
          <w:rFonts w:ascii="Arial" w:hAnsi="Arial"/>
          <w:b w:val="0"/>
          <w:color w:val="000000"/>
          <w:sz w:val="20"/>
        </w:rPr>
        <w:t xml:space="preserve"> </w:t>
      </w:r>
      <w:r>
        <w:rPr>
          <w:rFonts w:ascii="Arial" w:hAnsi="Arial"/>
          <w:b w:val="0"/>
          <w:color w:val="000000"/>
          <w:sz w:val="20"/>
        </w:rPr>
        <w:t>of the people who are rhesus negative have blood type B. The total number of people who are rhesus</w:t>
      </w:r>
      <w:r>
        <w:br/>
      </w:r>
      <w:r>
        <w:rPr>
          <w:rFonts w:ascii="Arial" w:hAnsi="Arial"/>
          <w:b w:val="0"/>
          <w:color w:val="000000"/>
          <w:sz w:val="20"/>
        </w:rPr>
        <w:t>negative in the group is</w:t>
      </w:r>
      <w:r>
        <w:rPr>
          <w:rFonts w:ascii="Arial" w:hAnsi="Arial"/>
          <w:b w:val="0"/>
          <w:color w:val="000000"/>
          <w:sz w:val="20"/>
        </w:rPr>
        <w:t xml:space="preserve"> </w:t>
      </w:r>
      <m:oMath xmlns:mml="http://www.w3.org/1998/Math/MathML">
        <m:r>
          <m:t>7+2+1+x,</m:t>
        </m:r>
      </m:oMath>
      <w:r>
        <w:rPr>
          <w:rFonts w:ascii="Arial" w:hAnsi="Arial"/>
          <w:b w:val="0"/>
          <w:color w:val="000000"/>
          <w:sz w:val="20"/>
        </w:rPr>
        <w:t>, and there are 2 people who are rhesus negative with blood type B. Therefore,</w:t>
      </w:r>
      <w:r>
        <w:rPr>
          <w:rFonts w:ascii="Arial" w:hAnsi="Arial"/>
          <w:b w:val="0"/>
          <w:color w:val="000000"/>
          <w:sz w:val="20"/>
        </w:rPr>
        <w:t xml:space="preserve"> </w:t>
      </w:r>
      <m:oMath xmlns:mml="http://www.w3.org/1998/Math/MathML">
        <m:f>
          <m:fPr>
            <m:type m:val="bar"/>
          </m:fPr>
          <m:num>
            <m:r>
              <m:t>2</m:t>
            </m:r>
          </m:num>
          <m:den>
            <m:r>
              <m:t>(7+2+1+x)</m:t>
            </m:r>
          </m:den>
        </m:f>
        <m:r>
          <m:t>=</m:t>
        </m:r>
        <m:f>
          <m:fPr>
            <m:type m:val="bar"/>
          </m:fPr>
          <m:num>
            <m:r>
              <m:t>1</m:t>
            </m:r>
          </m:num>
          <m:den>
            <m:r>
              <m:t>9</m:t>
            </m:r>
          </m:den>
        </m:f>
        <m:r>
          <m:t>.</m:t>
        </m:r>
      </m:oMath>
      <w:r>
        <w:rPr>
          <w:rFonts w:ascii="Arial" w:hAnsi="Arial"/>
          <w:b w:val="0"/>
          <w:color w:val="000000"/>
          <w:sz w:val="20"/>
        </w:rPr>
        <w:t>.</w:t>
      </w:r>
      <w:r>
        <w:br/>
      </w:r>
      <w:r>
        <w:rPr>
          <w:rFonts w:ascii="Arial" w:hAnsi="Arial"/>
          <w:b w:val="0"/>
          <w:color w:val="000000"/>
          <w:sz w:val="20"/>
        </w:rPr>
        <w:t>Combining like terms on the left-hand side of the equation yields</w:t>
      </w:r>
      <w:r>
        <w:rPr>
          <w:rFonts w:ascii="Arial" w:hAnsi="Arial"/>
          <w:b w:val="0"/>
          <w:color w:val="000000"/>
          <w:sz w:val="20"/>
        </w:rPr>
        <w:t xml:space="preserve"> </w:t>
      </w:r>
      <m:oMath xmlns:mml="http://www.w3.org/1998/Math/MathML">
        <m:f>
          <m:fPr>
            <m:type m:val="bar"/>
          </m:fPr>
          <m:num>
            <m:r>
              <m:t>2</m:t>
            </m:r>
          </m:num>
          <m:den>
            <m:r>
              <m:t>(10+x)</m:t>
            </m:r>
          </m:den>
        </m:f>
        <m:r>
          <m:t>=</m:t>
        </m:r>
        <m:f>
          <m:fPr>
            <m:type m:val="bar"/>
          </m:fPr>
          <m:num>
            <m:r>
              <m:t>1</m:t>
            </m:r>
          </m:num>
          <m:den>
            <m:r>
              <m:t>9</m:t>
            </m:r>
          </m:den>
        </m:f>
        <m:r>
          <m:t>.</m:t>
        </m:r>
      </m:oMath>
      <w:r>
        <w:rPr>
          <w:rFonts w:ascii="Arial" w:hAnsi="Arial"/>
          <w:b w:val="0"/>
          <w:color w:val="000000"/>
          <w:sz w:val="20"/>
        </w:rPr>
        <w:t>. Multiplying both sides of this equation by 9 yields</w:t>
      </w:r>
      <w:r>
        <w:br/>
      </w:r>
      <m:oMath xmlns:mml="http://www.w3.org/1998/Math/MathML">
        <m:f>
          <m:fPr>
            <m:type m:val="bar"/>
          </m:fPr>
          <m:num>
            <m:r>
              <m:t>18</m:t>
            </m:r>
          </m:num>
          <m:den>
            <m:r>
              <m:t>(10+x)</m:t>
            </m:r>
          </m:den>
        </m:f>
        <m:r>
          <m:t>=1,</m:t>
        </m:r>
      </m:oMath>
      <w:r>
        <w:rPr>
          <w:rFonts w:ascii="Arial" w:hAnsi="Arial"/>
          <w:b w:val="0"/>
          <w:color w:val="000000"/>
          <w:sz w:val="20"/>
        </w:rPr>
        <w:t>, and multiplying both sides of this equation by</w:t>
      </w:r>
      <w:r>
        <w:rPr>
          <w:rFonts w:ascii="Arial" w:hAnsi="Arial"/>
          <w:b w:val="0"/>
          <w:color w:val="000000"/>
          <w:sz w:val="20"/>
        </w:rPr>
        <w:t xml:space="preserve"> </w:t>
      </w:r>
      <m:oMath xmlns:mml="http://www.w3.org/1998/Math/MathML">
        <m:r>
          <m:t>(10+x)</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18=10+x.</m:t>
        </m:r>
      </m:oMath>
      <w:r>
        <w:rPr>
          <w:rFonts w:ascii="Arial" w:hAnsi="Arial"/>
          <w:b w:val="0"/>
          <w:color w:val="000000"/>
          <w:sz w:val="20"/>
        </w:rPr>
        <w:t>. Subtracting 10 from both sides of this equation</w:t>
      </w:r>
      <w:r>
        <w:br/>
      </w:r>
      <w:r>
        <w:rPr>
          <w:rFonts w:ascii="Arial" w:hAnsi="Arial"/>
          <w:b w:val="0"/>
          <w:color w:val="000000"/>
          <w:sz w:val="20"/>
        </w:rPr>
        <w:t>yields</w:t>
      </w:r>
      <w:r>
        <w:rPr>
          <w:rFonts w:ascii="Arial" w:hAnsi="Arial"/>
          <w:b w:val="0"/>
          <w:color w:val="000000"/>
          <w:sz w:val="20"/>
        </w:rPr>
        <w:t xml:space="preserve"> </w:t>
      </w:r>
      <m:oMath xmlns:mml="http://www.w3.org/1998/Math/MathML">
        <m:r>
          <m:t>8=x.</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below shows the number of state parks in a certain state that contain camping facilities and bicycle paths.</w:t>
      </w:r>
      <w:r>
        <w:br/>
      </w:r>
      <w:r>
        <w:rPr>
          <w:rFonts w:ascii="Arial" w:hAnsi="Arial"/>
          <w:b w:val="0"/>
          <w:color w:val="000000"/>
          <w:sz w:val="20"/>
        </w:rPr>
        <w:t>If one of these state parks is selected at random, what is the probability that it has camping facilities but does not have bicycle paths?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847256"/>
            <wp:docPr id="143" name="Picture 143"/>
            <wp:cNvGraphicFramePr>
              <a:graphicFrameLocks noChangeAspect="1"/>
            </wp:cNvGraphicFramePr>
            <a:graphic>
              <a:graphicData uri="http://schemas.openxmlformats.org/drawingml/2006/picture">
                <pic:pic>
                  <pic:nvPicPr>
                    <pic:cNvPr id="0" name="0301c5dc_question_p617_1.png"/>
                    <pic:cNvPicPr/>
                  </pic:nvPicPr>
                  <pic:blipFill>
                    <a:blip r:embed="rId151"/>
                    <a:stretch>
                      <a:fillRect/>
                    </a:stretch>
                  </pic:blipFill>
                  <pic:spPr>
                    <a:xfrm>
                      <a:off x="0" y="0"/>
                      <a:ext cx="5486400" cy="847256"/>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5</m:t>
            </m:r>
          </m:num>
          <m:den>
            <m:r>
              <m:t>37</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5</m:t>
            </m:r>
          </m:num>
          <m:den>
            <m:r>
              <m:t>25</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8</m:t>
            </m:r>
          </m:num>
          <m:den>
            <m:r>
              <m:t>28</m:t>
            </m:r>
          </m:den>
        </m:f>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3</m:t>
            </m:r>
          </m:num>
          <m:den>
            <m:r>
              <m:t>2</m:t>
            </m:r>
          </m:den>
        </m:f>
        <m:r>
          <m:t>.</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total number of state parks in the state is</w:t>
      </w:r>
      <w:r>
        <w:rPr>
          <w:rFonts w:ascii="Arial" w:hAnsi="Arial"/>
          <w:b w:val="0"/>
          <w:color w:val="000000"/>
          <w:sz w:val="20"/>
        </w:rPr>
        <w:t xml:space="preserve"> </w:t>
      </w:r>
      <m:oMath xmlns:mml="http://www.w3.org/1998/Math/MathML">
        <m:r>
          <m:t>20+5+8+4=37.</m:t>
        </m:r>
      </m:oMath>
      <w:r>
        <w:rPr>
          <w:rFonts w:ascii="Arial" w:hAnsi="Arial"/>
          <w:b w:val="0"/>
          <w:color w:val="000000"/>
          <w:sz w:val="20"/>
        </w:rPr>
        <w:t>. According to the table, 5 of these have camping</w:t>
      </w:r>
      <w:r>
        <w:br/>
      </w:r>
      <w:r>
        <w:rPr>
          <w:rFonts w:ascii="Arial" w:hAnsi="Arial"/>
          <w:b w:val="0"/>
          <w:color w:val="000000"/>
          <w:sz w:val="20"/>
        </w:rPr>
        <w:t>facilities but not bicycle paths. Therefore, if a state park is selected at random, the probability that it has camping facilities but not bicycle paths</w:t>
      </w:r>
      <w:r>
        <w:br/>
      </w:r>
      <w:r>
        <w:rPr>
          <w:rFonts w:ascii="Arial" w:hAnsi="Arial"/>
          <w:b w:val="0"/>
          <w:color w:val="000000"/>
          <w:sz w:val="20"/>
        </w:rPr>
        <w:t>is</w:t>
      </w:r>
      <w:r>
        <w:rPr>
          <w:rFonts w:ascii="Arial" w:hAnsi="Arial"/>
          <w:b w:val="0"/>
          <w:color w:val="000000"/>
          <w:sz w:val="20"/>
        </w:rPr>
        <w:t xml:space="preserve"> </w:t>
      </w:r>
      <m:oMath xmlns:mml="http://www.w3.org/1998/Math/MathML">
        <m:f>
          <m:fPr>
            <m:type m:val="bar"/>
          </m:fPr>
          <m:num>
            <m:r>
              <m:t>5</m:t>
            </m:r>
          </m:num>
          <m:den>
            <m:r>
              <m:t>37</m:t>
            </m:r>
          </m:den>
        </m:f>
      </m:oMath>
      <w:r>
        <w:rPr>
          <w:rFonts w:ascii="Arial" w:hAnsi="Arial"/>
          <w:b w:val="0"/>
          <w:color w:val="000000"/>
          <w:sz w:val="20"/>
        </w:rPr>
        <w:t>.</w:t>
      </w:r>
      <w:r>
        <w:br/>
      </w:r>
      <w:r>
        <w:rPr>
          <w:rFonts w:ascii="Arial" w:hAnsi="Arial"/>
          <w:b w:val="0"/>
          <w:color w:val="000000"/>
          <w:sz w:val="20"/>
        </w:rPr>
        <w:t>Choice B is incorrect. This is the probability that a state park selected at random from the state parks with camping facilities does not have</w:t>
      </w:r>
      <w:r>
        <w:br/>
      </w:r>
      <m:oMath xmlns:mml="http://www.w3.org/1998/Math/MathML">
        <m:sSup>
          <m:e>
            <m:r>
              <m:t/>
            </m:r>
          </m:e>
          <m:sup>
            <m:r>
              <m:rPr>
                <m:sty m:val="p"/>
              </m:rPr>
              <m:t>c</m:t>
            </m:r>
          </m:sup>
        </m:sSup>
      </m:oMath>
      <w:r>
        <w:br/>
      </w:r>
      <w:r>
        <w:rPr>
          <w:rFonts w:ascii="Arial" w:hAnsi="Arial"/>
          <w:b w:val="0"/>
          <w:color w:val="000000"/>
          <w:sz w:val="20"/>
        </w:rPr>
        <w:t>bicycle paths. Choice is incorrect. This is the probability that a state park selected at random from the state parks with bicycle paths does not</w:t>
      </w:r>
      <w:r>
        <w:br/>
      </w:r>
      <w:r>
        <w:rPr>
          <w:rFonts w:ascii="Arial" w:hAnsi="Arial"/>
          <w:b w:val="0"/>
          <w:color w:val="000000"/>
          <w:sz w:val="20"/>
        </w:rPr>
        <w:t>have camping facilities. Choice D is incorrect. This is the probability that a state park selected at random from the state parks without bicycle</w:t>
      </w:r>
      <w:r>
        <w:br/>
      </w:r>
      <w:r>
        <w:rPr>
          <w:rFonts w:ascii="Arial" w:hAnsi="Arial"/>
          <w:b w:val="0"/>
          <w:color w:val="000000"/>
          <w:sz w:val="20"/>
        </w:rPr>
        <w:t>paths does have camping facilities.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For a school fund-raiser, 10 students sold a total of 90 boxes of cookies. Which of the following can be calculated from this information?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average number of boxes sold per student</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median number of boxes sold per student</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greatest number of boxes sold by one student</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least number of boxes sold by one student</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average can be found by dividing the total number of boxes sold by the number of students, which is</w:t>
      </w:r>
      <w:r>
        <w:rPr>
          <w:rFonts w:ascii="Arial" w:hAnsi="Arial"/>
          <w:b w:val="0"/>
          <w:color w:val="000000"/>
          <w:sz w:val="20"/>
        </w:rPr>
        <w:t xml:space="preserve"> </w:t>
      </w:r>
      <m:oMath xmlns:mml="http://www.w3.org/1998/Math/MathML">
        <m:f>
          <m:fPr>
            <m:type m:val="bar"/>
          </m:fPr>
          <m:num>
            <m:r>
              <m:t>90</m:t>
            </m:r>
          </m:num>
          <m:den>
            <m:r>
              <m:t>10</m:t>
            </m:r>
          </m:den>
        </m:f>
        <m:r>
          <m:t>=9.</m:t>
        </m:r>
      </m:oMath>
      <w:r>
        <w:rPr>
          <w:rFonts w:ascii="Arial" w:hAnsi="Arial"/>
          <w:b w:val="0"/>
          <w:color w:val="000000"/>
          <w:sz w:val="20"/>
        </w:rPr>
        <w:t>.</w:t>
      </w:r>
      <w:r>
        <w:br/>
      </w:r>
      <m:oMath xmlns:mml="http://www.w3.org/1998/Math/MathML">
        <m:r>
          <m:rPr/>
          <m:t>B</m:t>
        </m:r>
        <m:r>
          <m:t>,</m:t>
        </m:r>
        <m:r>
          <m:rPr/>
          <m:t>C</m:t>
        </m:r>
        <m:r>
          <m:t>,</m:t>
        </m:r>
      </m:oMath>
      <w:r>
        <w:br/>
      </w:r>
      <w:r>
        <w:rPr>
          <w:rFonts w:ascii="Arial" w:hAnsi="Arial"/>
          <w:b w:val="0"/>
          <w:color w:val="000000"/>
          <w:sz w:val="20"/>
        </w:rPr>
        <w:t>Choices and D are incorrect. Each results from choosing measures that require the results of individual students, which are not given.</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results of two independent surveys are shown in the table below.</w:t>
      </w:r>
      <w:r>
        <w:br/>
      </w:r>
      <w:r>
        <w:rPr>
          <w:rFonts w:ascii="Arial" w:hAnsi="Arial"/>
          <w:b w:val="0"/>
          <w:color w:val="000000"/>
          <w:sz w:val="20"/>
        </w:rPr>
        <w:t>Men's Height</w:t>
      </w:r>
      <w:r>
        <w:br/>
      </w:r>
      <w:r>
        <w:rPr>
          <w:rFonts w:ascii="Arial" w:hAnsi="Arial"/>
          <w:b w:val="0"/>
          <w:color w:val="000000"/>
          <w:sz w:val="20"/>
        </w:rPr>
        <w:t>Which statement is true based on the table?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219661" cy="859360"/>
            <wp:docPr id="144" name="Picture 144"/>
            <wp:cNvGraphicFramePr>
              <a:graphicFrameLocks noChangeAspect="1"/>
            </wp:cNvGraphicFramePr>
            <a:graphic>
              <a:graphicData uri="http://schemas.openxmlformats.org/drawingml/2006/picture">
                <pic:pic>
                  <pic:nvPicPr>
                    <pic:cNvPr id="0" name="3f2ee20a_question_p619_1.png"/>
                    <pic:cNvPicPr/>
                  </pic:nvPicPr>
                  <pic:blipFill>
                    <a:blip r:embed="rId152"/>
                    <a:stretch>
                      <a:fillRect/>
                    </a:stretch>
                  </pic:blipFill>
                  <pic:spPr>
                    <a:xfrm>
                      <a:off x="0" y="0"/>
                      <a:ext cx="5219661" cy="85936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Group A data set was identical to the Group B data set.</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Group B contained the tallest participant.</w:t>
      </w:r>
      <w:r>
        <w:br/>
      </w:r>
      <m:oMath xmlns:mml="http://www.w3.org/1998/Math/MathML">
        <m:r>
          <m:rPr>
            <m:scr m:val="sans-serif"/>
            <m:sty m:val="p"/>
          </m:rPr>
          <m:t>A</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heights of the men in Group B had a larger spread than the heights of the men in Group</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median height of Group B is larger than the median height of Group A.</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r>
              <m:rPr/>
              <m:t>c</m:t>
            </m:r>
          </m:sup>
        </m:sSup>
      </m:oMath>
      <w:r>
        <w:br/>
      </w:r>
      <w:r>
        <w:rPr>
          <w:rFonts w:ascii="Arial" w:hAnsi="Arial"/>
          <w:b w:val="0"/>
          <w:color w:val="000000"/>
          <w:sz w:val="20"/>
        </w:rPr>
        <w:t>Choice C is correct. Standard deviation is a measure of spread, so data sets with larger standard deviations tend to have larger spread. The</w:t>
      </w:r>
      <w:r>
        <w:br/>
      </w:r>
      <w:r>
        <w:rPr>
          <w:rFonts w:ascii="Arial" w:hAnsi="Arial"/>
          <w:b w:val="0"/>
          <w:color w:val="000000"/>
          <w:sz w:val="20"/>
        </w:rPr>
        <w:t>standard deviation of the heights of the men in Group B is larger than the standard deviation of the heights of the men in Group A. Therefore, the</w:t>
      </w:r>
      <w:r>
        <w:br/>
      </w:r>
      <m:oMath xmlns:mml="http://www.w3.org/1998/Math/MathML">
        <m:r>
          <m:rPr>
            <m:scr m:val="sans-serif"/>
            <m:sty m:val="p"/>
          </m:rPr>
          <m:t>A</m:t>
        </m:r>
      </m:oMath>
      <w:r>
        <w:br/>
      </w:r>
      <w:r>
        <w:rPr>
          <w:rFonts w:ascii="Arial" w:hAnsi="Arial"/>
          <w:b w:val="0"/>
          <w:color w:val="000000"/>
          <w:sz w:val="20"/>
        </w:rPr>
        <w:t>heights of the men in Group B had a larger spread than the heights of the men in Group A.</w:t>
      </w:r>
      <w:r>
        <w:br/>
      </w:r>
      <w:r>
        <w:rPr>
          <w:rFonts w:ascii="Arial" w:hAnsi="Arial"/>
          <w:b w:val="0"/>
          <w:color w:val="000000"/>
          <w:sz w:val="20"/>
        </w:rPr>
        <w:t>Choice A is incorrect. If two data sets are identical, they will have equivalent means and equivalent standard deviations. Since the two data sets</w:t>
      </w:r>
      <w:r>
        <w:br/>
      </w:r>
      <w:r>
        <w:rPr>
          <w:rFonts w:ascii="Arial" w:hAnsi="Arial"/>
          <w:b w:val="0"/>
          <w:color w:val="000000"/>
          <w:sz w:val="20"/>
        </w:rPr>
        <w:t>have different standard deviations, they cannot be identical. Choice B is incorrect. Without knowing the maximum value for each data set, it’s</w:t>
      </w:r>
      <w:r>
        <w:br/>
      </w:r>
      <w:r>
        <w:rPr>
          <w:rFonts w:ascii="Arial" w:hAnsi="Arial"/>
          <w:b w:val="0"/>
          <w:color w:val="000000"/>
          <w:sz w:val="20"/>
        </w:rPr>
        <w:t>impossible to know which group contained the tallest participant. Choice D is incorrect. Since the means of the two groups are equivalent, the</w:t>
      </w:r>
      <w:r>
        <w:br/>
      </w:r>
      <w:r>
        <w:rPr>
          <w:rFonts w:ascii="Arial" w:hAnsi="Arial"/>
          <w:b w:val="0"/>
          <w:color w:val="000000"/>
          <w:sz w:val="20"/>
        </w:rPr>
        <w:t>medians could also be the same or could be different, but it's impossible to tell from the given information.</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A,</m:t>
        </m:r>
      </m:oMath>
      <w:r>
        <w:br/>
      </w:r>
      <w:r>
        <w:rPr>
          <w:rFonts w:ascii="Arial" w:hAnsi="Arial"/>
          <w:b w:val="0"/>
          <w:color w:val="000000"/>
          <w:sz w:val="20"/>
        </w:rPr>
        <w:t>For data set the table summarizes the distribution of the number of deliveries received by an office each day during a period of days.</w:t>
      </w:r>
      <w:r>
        <w:br/>
      </w:r>
      <w:r>
        <w:rPr>
          <w:rFonts w:ascii="Arial" w:hAnsi="Arial"/>
          <w:b w:val="0"/>
          <w:color w:val="000000"/>
          <w:sz w:val="20"/>
        </w:rPr>
        <w:t>The data value was recorded in error and is removed from data set A to create data set B, which consists of the remaining data values.</w:t>
      </w:r>
      <w:r>
        <w:br/>
      </w:r>
      <m:oMath xmlns:mml="http://www.w3.org/1998/Math/MathML">
        <m:r>
          <m:rPr>
            <m:scr m:val="sans-serif"/>
            <m:sty m:val="p"/>
          </m:rPr>
          <m:t>A</m:t>
        </m:r>
      </m:oMath>
      <w:r>
        <w:br/>
      </w:r>
      <w:r>
        <w:rPr>
          <w:rFonts w:ascii="Arial" w:hAnsi="Arial"/>
          <w:b w:val="0"/>
          <w:color w:val="000000"/>
          <w:sz w:val="20"/>
        </w:rPr>
        <w:t>Which statement best compares the median of data set and the median of data set B?</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367356" cy="1824553"/>
            <wp:docPr id="145" name="Picture 145"/>
            <wp:cNvGraphicFramePr>
              <a:graphicFrameLocks noChangeAspect="1"/>
            </wp:cNvGraphicFramePr>
            <a:graphic>
              <a:graphicData uri="http://schemas.openxmlformats.org/drawingml/2006/picture">
                <pic:pic>
                  <pic:nvPicPr>
                    <pic:cNvPr id="0" name="f6c18a66_question_p620_1.png"/>
                    <pic:cNvPicPr/>
                  </pic:nvPicPr>
                  <pic:blipFill>
                    <a:blip r:embed="rId153"/>
                    <a:stretch>
                      <a:fillRect/>
                    </a:stretch>
                  </pic:blipFill>
                  <pic:spPr>
                    <a:xfrm>
                      <a:off x="0" y="0"/>
                      <a:ext cx="1367356" cy="1824553"/>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median of data set is less than the median of data set A.</w:t>
      </w:r>
      <w:r>
        <w:br/>
      </w:r>
      <m:oMath xmlns:mml="http://www.w3.org/1998/Math/MathML">
        <m:r>
          <m:rPr>
            <m:scr m:val="sans-serif"/>
            <m:sty m:val="p"/>
          </m:rPr>
          <m:t>A</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median of data set B is greater than the median of data set</w:t>
      </w:r>
      <w:r>
        <w:br/>
      </w:r>
      <m:oMath xmlns:mml="http://www.w3.org/1998/Math/MathML">
        <m:r>
          <m:rPr>
            <m:scr m:val="sans-serif"/>
            <m:sty m:val="p"/>
          </m:rPr>
          <m:t>A</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median of data set B is equal to the median of data set</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There is not enough information to compare the medians of the two data sets.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r>
          <m:t>,</m:t>
        </m:r>
      </m:oMath>
      <w:r>
        <w:br/>
      </w:r>
      <w:r>
        <w:rPr>
          <w:rFonts w:ascii="Arial" w:hAnsi="Arial"/>
          <w:b w:val="0"/>
          <w:color w:val="000000"/>
          <w:sz w:val="20"/>
        </w:rPr>
        <w:t>Choice C is correct. It’s given that for data set the table summarizes the number of deliveries received by an office each day over a period of</w:t>
      </w:r>
      <w:r>
        <w:br/>
      </w:r>
      <w:r>
        <w:rPr>
          <w:rFonts w:ascii="Arial" w:hAnsi="Arial"/>
          <w:b w:val="0"/>
          <w:color w:val="000000"/>
          <w:sz w:val="20"/>
        </w:rPr>
        <w:t>days. If a data set contains an odd number of data values, the median is represented by the middle data value in the list when the data values</w:t>
      </w:r>
      <w:r>
        <w:br/>
      </w:r>
      <w:r>
        <w:rPr>
          <w:rFonts w:ascii="Arial" w:hAnsi="Arial"/>
          <w:b w:val="0"/>
          <w:color w:val="000000"/>
          <w:sz w:val="20"/>
        </w:rPr>
        <w:t>are listed in ascending or descending order. Since data set A contains data values in ascending order, the median of data set A is the</w:t>
      </w:r>
      <w:r>
        <w:br/>
      </w:r>
      <w:r>
        <w:rPr>
          <w:rFonts w:ascii="Arial" w:hAnsi="Arial"/>
          <w:b w:val="0"/>
          <w:color w:val="000000"/>
          <w:sz w:val="20"/>
        </w:rPr>
        <w:t>value. Based on the number of days for each value shown in the table, the value is, so the median of data set A is. It’s also given that the</w:t>
      </w:r>
      <w:r>
        <w:br/>
      </w:r>
      <m:oMath xmlns:mml="http://www.w3.org/1998/Math/MathML">
        <m:r>
          <m:t>B</m:t>
        </m:r>
      </m:oMath>
      <w:r>
        <w:br/>
      </w:r>
      <w:r>
        <w:rPr>
          <w:rFonts w:ascii="Arial" w:hAnsi="Arial"/>
          <w:b w:val="0"/>
          <w:color w:val="000000"/>
          <w:sz w:val="20"/>
        </w:rPr>
        <w:t>data value was recorded in error and is removed from data set A to create data set B. It follows that data set contains data values in</w:t>
      </w:r>
      <w:r>
        <w:br/>
      </w:r>
      <w:r>
        <w:rPr>
          <w:rFonts w:ascii="Arial" w:hAnsi="Arial"/>
          <w:b w:val="0"/>
          <w:color w:val="000000"/>
          <w:sz w:val="20"/>
        </w:rPr>
        <w:t>ascending order. If a data set contains an even number of data values, the median is between the two middle data values when the values are</w:t>
      </w:r>
      <w:r>
        <w:br/>
      </w:r>
      <w:r>
        <w:rPr>
          <w:rFonts w:ascii="Arial" w:hAnsi="Arial"/>
          <w:b w:val="0"/>
          <w:color w:val="000000"/>
          <w:sz w:val="20"/>
        </w:rPr>
        <w:t>listed in ascending or descending order. It follows that the median of data set B is between the and values. Based on the number of</w:t>
      </w:r>
      <w:r>
        <w:br/>
      </w:r>
      <w:r>
        <w:rPr>
          <w:rFonts w:ascii="Arial" w:hAnsi="Arial"/>
          <w:b w:val="0"/>
          <w:color w:val="000000"/>
          <w:sz w:val="20"/>
        </w:rPr>
        <w:t>days for each value shown in the table, the and values are both, so the median of data set B is. Therefore, the median of data set B is</w:t>
      </w:r>
      <w:r>
        <w:br/>
      </w:r>
      <m:oMath xmlns:mml="http://www.w3.org/1998/Math/MathML">
        <m:r>
          <m:rPr>
            <m:scr m:val="sans-serif"/>
            <m:sty m:val="p"/>
          </m:rPr>
          <m:t>A</m:t>
        </m:r>
      </m:oMath>
      <w:r>
        <w:br/>
      </w:r>
      <w:r>
        <w:rPr>
          <w:rFonts w:ascii="Arial" w:hAnsi="Arial"/>
          <w:b w:val="0"/>
          <w:color w:val="000000"/>
          <w:sz w:val="20"/>
        </w:rPr>
        <w:t>equal to the median of data set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15, 14, 18, 17, x</w:t>
      </w:r>
      <w:r>
        <w:br/>
      </w:r>
      <w:r>
        <w:rPr>
          <w:rFonts w:ascii="Arial" w:hAnsi="Arial"/>
          <w:b w:val="0"/>
          <w:color w:val="000000"/>
          <w:sz w:val="20"/>
        </w:rPr>
        <w:t>The mean and the median of the five numbers above are equal. Which of the following is NOT a possible value of x?</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6</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11</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16</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21</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If x is 6, then the five numbers in the given list are 15, 14, 18, 17, 6. The mean of these five numbers is the sum of all the</w:t>
      </w:r>
      <w:r>
        <w:br/>
      </w:r>
      <w:r>
        <w:rPr>
          <w:rFonts w:ascii="Arial" w:hAnsi="Arial"/>
          <w:b w:val="0"/>
          <w:color w:val="000000"/>
          <w:sz w:val="20"/>
        </w:rPr>
        <w:t>values divided by the number of values, or</w:t>
      </w:r>
      <w:r>
        <w:rPr>
          <w:rFonts w:ascii="Arial" w:hAnsi="Arial"/>
          <w:b w:val="0"/>
          <w:color w:val="000000"/>
          <w:sz w:val="20"/>
        </w:rPr>
        <w:t xml:space="preserve"> </w:t>
      </w:r>
      <m:oMath xmlns:mml="http://www.w3.org/1998/Math/MathML">
        <m:f>
          <m:fPr>
            <m:type m:val="bar"/>
          </m:fPr>
          <m:num>
            <m:r>
              <m:t>15+14+18+17+6</m:t>
            </m:r>
          </m:num>
          <m:den>
            <m:r>
              <m:t>5</m:t>
            </m:r>
          </m:den>
        </m:f>
        <m:r>
          <m:t>=</m:t>
        </m:r>
        <m:f>
          <m:fPr>
            <m:type m:val="bar"/>
          </m:fPr>
          <m:num>
            <m:r>
              <m:t>70</m:t>
            </m:r>
          </m:num>
          <m:den>
            <m:r>
              <m:t>5</m:t>
            </m:r>
          </m:den>
        </m:f>
        <m:r>
          <m:t>=14.</m:t>
        </m:r>
      </m:oMath>
      <w:r>
        <w:rPr>
          <w:rFonts w:ascii="Arial" w:hAnsi="Arial"/>
          <w:b w:val="0"/>
          <w:color w:val="000000"/>
          <w:sz w:val="20"/>
        </w:rPr>
        <w:t>. The median of these five numbers can be found by</w:t>
      </w:r>
      <w:r>
        <w:br/>
      </w:r>
      <w:r>
        <w:rPr>
          <w:rFonts w:ascii="Arial" w:hAnsi="Arial"/>
          <w:b w:val="0"/>
          <w:color w:val="000000"/>
          <w:sz w:val="20"/>
        </w:rPr>
        <w:t>ordering the numbers from least to greatest and determining the middle value. When ordered from least to greatest, the numbers in the given list</w:t>
      </w:r>
      <w:r>
        <w:br/>
      </w:r>
      <w:r>
        <w:rPr>
          <w:rFonts w:ascii="Arial" w:hAnsi="Arial"/>
          <w:b w:val="0"/>
          <w:color w:val="000000"/>
          <w:sz w:val="20"/>
        </w:rPr>
        <w:t>are 6, 14, 15, 17, 18, and the middle value is 15. Since the mean is 14 and the median is 15, the mean and median aren’t equal when x is 6.</w:t>
      </w:r>
      <w:r>
        <w:br/>
      </w:r>
      <w:r>
        <w:rPr>
          <w:rFonts w:ascii="Arial" w:hAnsi="Arial"/>
          <w:b w:val="0"/>
          <w:color w:val="000000"/>
          <w:sz w:val="20"/>
        </w:rPr>
        <w:t>Choices B, C, and D are incorrect. If any of these values is substituted for x, the mean and median of the data set would be equal.</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m:t>
            </m:r>
          </m:sup>
        </m:sSup>
      </m:oMath>
      <m:oMath xmlns:mml="http://www.w3.org/1998/Math/MathML">
        <m:r>
          <m:rPr>
            <m:scr m:val="sans-serif"/>
            <m:sty m:val="p"/>
          </m:rPr>
          <m:t>A</m:t>
        </m:r>
      </m:oMath>
      <w:r>
        <w:br/>
      </w:r>
      <w:r>
        <w:rPr>
          <w:rFonts w:ascii="Arial" w:hAnsi="Arial"/>
          <w:b w:val="0"/>
          <w:color w:val="000000"/>
          <w:sz w:val="20"/>
        </w:rPr>
        <w:t>Data set A consists of positive integers less than. The list shown gives of the integers from data set</w:t>
      </w:r>
      <w:r>
        <w:br/>
      </w:r>
      <w:r>
        <w:rPr>
          <w:rFonts w:ascii="Arial" w:hAnsi="Arial"/>
          <w:b w:val="0"/>
          <w:color w:val="000000"/>
          <w:sz w:val="20"/>
        </w:rPr>
        <w:t>,,,,,,,,</w:t>
      </w:r>
      <w:r>
        <w:br/>
      </w:r>
      <m:oMath xmlns:mml="http://www.w3.org/1998/Math/MathML">
        <m:r>
          <m:t>42</m:t>
        </m:r>
      </m:oMath>
      <m:oMath xmlns:mml="http://www.w3.org/1998/Math/MathML">
        <m:r>
          <m:rPr>
            <m:scr m:val="sans-serif"/>
            <m:sty m:val="p"/>
          </m:rPr>
          <m:t>A</m:t>
        </m:r>
      </m:oMath>
      <m:oMath xmlns:mml="http://www.w3.org/1998/Math/MathML">
        <m:r>
          <m:t>42</m:t>
        </m:r>
        <m:r>
          <m:t>,</m:t>
        </m:r>
      </m:oMath>
      <w:r>
        <w:br/>
      </w:r>
      <w:r>
        <w:rPr>
          <w:rFonts w:ascii="Arial" w:hAnsi="Arial"/>
          <w:b w:val="0"/>
          <w:color w:val="000000"/>
          <w:sz w:val="20"/>
        </w:rPr>
        <w:t>The mean of these integers is. If the mean of data set is an integer that is greater than what is the value of the largest integer from</w:t>
      </w:r>
      <w:r>
        <w:br/>
      </w:r>
      <m:oMath xmlns:mml="http://www.w3.org/1998/Math/MathML">
        <m:r>
          <m:rPr/>
          <m:t>A?</m:t>
        </m:r>
      </m:oMath>
      <w:r>
        <w:br/>
      </w:r>
      <w:r>
        <w:rPr>
          <w:rFonts w:ascii="Arial" w:hAnsi="Arial"/>
          <w:b w:val="0"/>
          <w:color w:val="000000"/>
          <w:sz w:val="20"/>
        </w:rPr>
        <w:t>data set A?</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52</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The mean of a data set is calculated by dividing the sum of the data values by the number of values. It’s given that data</w:t>
      </w:r>
      <w:r>
        <w:br/>
      </w:r>
      <w:r>
        <w:rPr>
          <w:rFonts w:ascii="Arial" w:hAnsi="Arial"/>
          <w:b w:val="0"/>
          <w:color w:val="000000"/>
          <w:sz w:val="20"/>
        </w:rPr>
        <w:t>set A consists of values, of which are shown. Let represent the data value in data set A, which isn’t shown. The mean of data set A</w:t>
      </w:r>
      <w:r>
        <w:br/>
      </w:r>
      <m:oMath xmlns:mml="http://www.w3.org/1998/Math/MathML">
        <m:f>
          <m:fPr>
            <m:type m:val="bar"/>
          </m:fPr>
          <m:num>
            <m:r>
              <m:t>378+x</m:t>
            </m:r>
          </m:num>
          <m:den>
            <m:r>
              <m:t>10</m:t>
            </m:r>
          </m:den>
        </m:f>
        <m:r>
          <m:t>.</m:t>
        </m:r>
      </m:oMath>
      <m:oMath xmlns:mml="http://www.w3.org/1998/Math/MathML">
        <m:sSup>
          <m:e>
            <m:r>
              <m:t/>
            </m:r>
          </m:e>
          <m:sup>
            <m:r>
              <m:t>..</m:t>
            </m:r>
            <m:r>
              <m:rPr>
                <m:scr m:val="fraktur"/>
                <m:sty m:val="p"/>
              </m:rPr>
              <m:t>g</m:t>
            </m:r>
          </m:sup>
        </m:sSup>
      </m:oMath>
      <w:r>
        <w:br/>
      </w:r>
      <w:r>
        <w:rPr>
          <w:rFonts w:ascii="Arial" w:hAnsi="Arial"/>
          <w:b w:val="0"/>
          <w:color w:val="000000"/>
          <w:sz w:val="20"/>
        </w:rPr>
        <w:t>can be found using the expression, or. It’s given that the mean of the values shown is and that the</w:t>
      </w:r>
      <w:r>
        <w:br/>
      </w:r>
      <w:r>
        <w:rPr>
          <w:rFonts w:ascii="Arial" w:hAnsi="Arial"/>
          <w:b w:val="0"/>
          <w:color w:val="000000"/>
          <w:sz w:val="20"/>
        </w:rPr>
        <w:t>mean of all numbers is greater than. Consequently, the data value,, is larger than. It’s also given that the data values in data set</w:t>
      </w:r>
      <w:r>
        <w:br/>
      </w:r>
      <m:oMath xmlns:mml="http://www.w3.org/1998/Math/MathML">
        <m:r>
          <m:t>.42&lt;x&lt;60.</m:t>
        </m:r>
      </m:oMath>
      <m:oMath xmlns:mml="http://www.w3.org/1998/Math/MathML">
        <m:r>
          <m:rPr>
            <m:scr m:val="sans-serif"/>
            <m:sty m:val="p"/>
          </m:rPr>
          <m:t>A</m:t>
        </m:r>
      </m:oMath>
      <w:r>
        <w:br/>
      </w:r>
      <w:r>
        <w:rPr>
          <w:rFonts w:ascii="Arial" w:hAnsi="Arial"/>
          <w:b w:val="0"/>
          <w:color w:val="000000"/>
          <w:sz w:val="20"/>
        </w:rPr>
        <w:t>A are positive integers less than. Thus, Finally, it’s given that the mean of data set is an integer. This means that the sum of</w:t>
      </w:r>
      <w:r>
        <w:br/>
      </w:r>
      <m:oMath xmlns:mml="http://www.w3.org/1998/Math/MathML">
        <m:r>
          <m:t>,378+x,</m:t>
        </m:r>
      </m:oMath>
      <m:oMath xmlns:mml="http://www.w3.org/1998/Math/MathML">
        <m:r>
          <m:t>.10.Thus,378+x</m:t>
        </m:r>
      </m:oMath>
      <m:oMath xmlns:mml="http://www.w3.org/1998/Math/MathML">
        <m:r>
          <m:t>0.</m:t>
        </m:r>
      </m:oMath>
      <w:r>
        <w:br/>
      </w:r>
      <w:r>
        <w:rPr>
          <w:rFonts w:ascii="Arial" w:hAnsi="Arial"/>
          <w:b w:val="0"/>
          <w:color w:val="000000"/>
          <w:sz w:val="20"/>
        </w:rPr>
        <w:t>the data values,, is divisible by must have a ones digit of It follows that must have a ones digit of. Since</w:t>
      </w:r>
      <w:r>
        <w:br/>
      </w:r>
      <m:oMath xmlns:mml="http://www.w3.org/1998/Math/MathML">
        <m:r>
          <m:t>&lt;x&lt;60</m:t>
        </m:r>
      </m:oMath>
      <m:oMath xmlns:mml="http://www.w3.org/1998/Math/MathML">
        <m:r>
          <m:t>ω</m:t>
        </m:r>
      </m:oMath>
      <w:r>
        <w:br/>
      </w:r>
      <w:r>
        <w:rPr>
          <w:rFonts w:ascii="Arial" w:hAnsi="Arial"/>
          <w:b w:val="0"/>
          <w:color w:val="000000"/>
          <w:sz w:val="20"/>
        </w:rPr>
        <w:t>and has a ones digit of, the only possible value of is. Since is larger than any of the integers shown, the largest integer</w:t>
      </w:r>
      <w:r>
        <w:br/>
      </w:r>
      <m:oMath xmlns:mml="http://www.w3.org/1998/Math/MathML">
        <m:r>
          <m:t>52</m:t>
        </m:r>
      </m:oMath>
      <w:r>
        <w:br/>
      </w:r>
      <w:r>
        <w:rPr>
          <w:rFonts w:ascii="Arial" w:hAnsi="Arial"/>
          <w:b w:val="0"/>
          <w:color w:val="000000"/>
          <w:sz w:val="20"/>
        </w:rPr>
        <w:t>from data set A is.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rPr>
                <m:sty m:val="p"/>
              </m:rPr>
              <m:t>:</m:t>
            </m:r>
          </m:sup>
        </m:sSup>
        <m:r>
          <m:rPr>
            <m:sty m:val="p"/>
          </m:rPr>
          <m:t>y</m:t>
        </m:r>
      </m:oMath>
      <w:r>
        <w:br/>
      </w:r>
      <w:r>
        <w:rPr>
          <w:rFonts w:ascii="Arial" w:hAnsi="Arial"/>
          <w:b w:val="0"/>
          <w:color w:val="000000"/>
          <w:sz w:val="20"/>
        </w:rPr>
        <w:t>In the table above, the ratio of to x for each ordered pair is constant. What is the value of k?</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42991" cy="1392755"/>
            <wp:docPr id="146" name="Picture 146"/>
            <wp:cNvGraphicFramePr>
              <a:graphicFrameLocks noChangeAspect="1"/>
            </wp:cNvGraphicFramePr>
            <a:graphic>
              <a:graphicData uri="http://schemas.openxmlformats.org/drawingml/2006/picture">
                <pic:pic>
                  <pic:nvPicPr>
                    <pic:cNvPr id="0" name="3f236a64_question_p623_1.png"/>
                    <pic:cNvPicPr/>
                  </pic:nvPicPr>
                  <pic:blipFill>
                    <a:blip r:embed="rId154"/>
                    <a:stretch>
                      <a:fillRect/>
                    </a:stretch>
                  </pic:blipFill>
                  <pic:spPr>
                    <a:xfrm>
                      <a:off x="0" y="0"/>
                      <a:ext cx="1142991" cy="1392755"/>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28</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36</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80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160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Since the ratio of y to x is constant for each ordered pair in the table, the first row can be used to determine that the ratio of y</w:t>
      </w:r>
      <w:r>
        <w:br/>
      </w:r>
      <w:r>
        <w:rPr>
          <w:rFonts w:ascii="Arial" w:hAnsi="Arial"/>
          <w:b w:val="0"/>
          <w:color w:val="000000"/>
          <w:sz w:val="20"/>
        </w:rPr>
        <w:t>to x is 4 to 1. The proportion</w:t>
      </w:r>
      <w:r>
        <w:rPr>
          <w:rFonts w:ascii="Arial" w:hAnsi="Arial"/>
          <w:b w:val="0"/>
          <w:color w:val="000000"/>
          <w:sz w:val="20"/>
        </w:rPr>
        <w:t xml:space="preserve"> </w:t>
      </w:r>
      <m:oMath xmlns:mml="http://www.w3.org/1998/Math/MathML">
        <m:f>
          <m:fPr>
            <m:type m:val="bar"/>
          </m:fPr>
          <m:num>
            <m:r>
              <m:t>4</m:t>
            </m:r>
          </m:num>
          <m:den>
            <m:r>
              <m:t>1</m:t>
            </m:r>
          </m:den>
        </m:f>
        <m:r>
          <m:t>=</m:t>
        </m:r>
        <m:f>
          <m:fPr>
            <m:type m:val="bar"/>
          </m:fPr>
          <m:num>
            <m:r>
              <m:t>k</m:t>
            </m:r>
          </m:num>
          <m:den>
            <m:r>
              <m:t>40</m:t>
            </m:r>
          </m:den>
        </m:f>
      </m:oMath>
      <w:r>
        <w:rPr>
          <w:rFonts w:ascii="Arial" w:hAnsi="Arial"/>
          <w:b w:val="0"/>
          <w:color w:val="000000"/>
          <w:sz w:val="20"/>
        </w:rPr>
        <w:t xml:space="preserve"> </w:t>
      </w:r>
      <w:r>
        <w:rPr>
          <w:rFonts w:ascii="Arial" w:hAnsi="Arial"/>
          <w:b w:val="0"/>
          <w:color w:val="000000"/>
          <w:sz w:val="20"/>
        </w:rPr>
        <w:t>can be used to solve for k. Multiplying each side of the equation by 40 yields</w:t>
      </w:r>
      <w:r>
        <w:rPr>
          <w:rFonts w:ascii="Arial" w:hAnsi="Arial"/>
          <w:b w:val="0"/>
          <w:color w:val="000000"/>
          <w:sz w:val="20"/>
        </w:rPr>
        <w:t xml:space="preserve"> </w:t>
      </w:r>
      <m:oMath xmlns:mml="http://www.w3.org/1998/Math/MathML">
        <m:r>
          <m:t>160=k.</m:t>
        </m:r>
      </m:oMath>
      <w:r>
        <w:rPr>
          <w:rFonts w:ascii="Arial" w:hAnsi="Arial"/>
          <w:b w:val="0"/>
          <w:color w:val="000000"/>
          <w:sz w:val="20"/>
        </w:rPr>
        <w:t>.</w:t>
      </w:r>
      <w:r>
        <w:br/>
      </w:r>
      <w:r>
        <w:rPr>
          <w:rFonts w:ascii="Arial" w:hAnsi="Arial"/>
          <w:b w:val="0"/>
          <w:color w:val="000000"/>
          <w:sz w:val="20"/>
        </w:rPr>
        <w:t>Choice A is incorrect. This is the value of y when the value of x is 7, not 40. Choice B is incorrect and may result from subtracting 4 from 40</w:t>
      </w:r>
      <w:r>
        <w:br/>
      </w:r>
      <w:r>
        <w:rPr>
          <w:rFonts w:ascii="Arial" w:hAnsi="Arial"/>
          <w:b w:val="0"/>
          <w:color w:val="000000"/>
          <w:sz w:val="20"/>
        </w:rPr>
        <w:t>instead of multiplying 40 by 4. Choice C is incorrect and may result from incorrectly setting up the proportion.</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cost of a certain shirt is $20 before a 5% sales tax is added. What is the total cost, including sales tax, to purchase the shirt?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$20.05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$20.50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$21.00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$25.00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nor/>
              </m:rPr>
              <m:t> c </m:t>
            </m:r>
          </m:sup>
        </m:sSup>
      </m:oMath>
      <w:r>
        <w:br/>
      </w:r>
      <w:r>
        <w:rPr>
          <w:rFonts w:ascii="Arial" w:hAnsi="Arial"/>
          <w:b w:val="0"/>
          <w:color w:val="000000"/>
          <w:sz w:val="20"/>
        </w:rPr>
        <w:t>Choice C is correct. The total cost to purchase the shirt is the $20 cost of the shirt plus the 5% sales tax. The value of the 5% sales tax on the $20</w:t>
      </w:r>
      <w:r>
        <w:br/>
      </w:r>
      <w:r>
        <w:rPr>
          <w:rFonts w:ascii="Arial" w:hAnsi="Arial"/>
          <w:b w:val="0"/>
          <w:color w:val="000000"/>
          <w:sz w:val="20"/>
        </w:rPr>
        <w:t>shirt is equivalent to</w:t>
      </w:r>
      <w:r>
        <w:rPr>
          <w:rFonts w:ascii="Arial" w:hAnsi="Arial"/>
          <w:b w:val="0"/>
          <w:color w:val="000000"/>
          <w:sz w:val="20"/>
        </w:rPr>
        <w:t xml:space="preserve"> </w:t>
      </w:r>
      <m:oMath xmlns:mml="http://www.w3.org/1998/Math/MathML">
        <m:r>
          <m:t>p(0.05)(</m:t>
        </m:r>
        <m:r>
          <m:rPr>
            <m:scr m:val="double-struck"/>
            <m:sty m:val="p"/>
          </m:rPr>
          <m:t>S</m:t>
        </m:r>
        <m:r>
          <m:t>20),</m:t>
        </m:r>
      </m:oMath>
      <w:r>
        <w:rPr>
          <w:rFonts w:ascii="Arial" w:hAnsi="Arial"/>
          <w:b w:val="0"/>
          <w:color w:val="000000"/>
          <w:sz w:val="20"/>
        </w:rPr>
        <w:t>, or $1. Therefore, the total cost to purchase the shirt is</w:t>
      </w:r>
      <w:r>
        <w:rPr>
          <w:rFonts w:ascii="Arial" w:hAnsi="Arial"/>
          <w:b w:val="0"/>
          <w:color w:val="000000"/>
          <w:sz w:val="20"/>
        </w:rPr>
        <w:t xml:space="preserve"> </w:t>
      </w:r>
      <m:oMath xmlns:mml="http://www.w3.org/1998/Math/MathML">
        <m:r>
          <m:t>§20+§1,</m:t>
        </m:r>
      </m:oMath>
      <w:r>
        <w:rPr>
          <w:rFonts w:ascii="Arial" w:hAnsi="Arial"/>
          <w:b w:val="0"/>
          <w:color w:val="000000"/>
          <w:sz w:val="20"/>
        </w:rPr>
        <w:t>, or $21.</w:t>
      </w:r>
      <w:r>
        <w:br/>
      </w:r>
      <w:r>
        <w:rPr>
          <w:rFonts w:ascii="Arial" w:hAnsi="Arial"/>
          <w:b w:val="0"/>
          <w:color w:val="000000"/>
          <w:sz w:val="20"/>
        </w:rPr>
        <w:t>Choice A is incorrect and may result from neglecting to multiply by $20 when finding the value of the sales tax. Choice B is incorrect and may</w:t>
      </w:r>
      <w:r>
        <w:br/>
      </w:r>
      <w:r>
        <w:rPr>
          <w:rFonts w:ascii="Arial" w:hAnsi="Arial"/>
          <w:b w:val="0"/>
          <w:color w:val="000000"/>
          <w:sz w:val="20"/>
        </w:rPr>
        <w:t>result from dividing by 10, instead of by 100, and then neglecting to multiply by $20 when finding the sales tax. Choice D is incorrect and may</w:t>
      </w:r>
      <w:r>
        <w:br/>
      </w:r>
      <w:r>
        <w:rPr>
          <w:rFonts w:ascii="Arial" w:hAnsi="Arial"/>
          <w:b w:val="0"/>
          <w:color w:val="000000"/>
          <w:sz w:val="20"/>
        </w:rPr>
        <w:t>result from interpreting the sales tax of 5% as $5.</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park ranger asked a random sample of visitors how far they hiked during their visit. Based on the responses, the estimated mean was found to</w:t>
      </w:r>
      <w:r>
        <w:br/>
      </w:r>
      <w:r>
        <w:rPr>
          <w:rFonts w:ascii="Arial" w:hAnsi="Arial"/>
          <w:b w:val="0"/>
          <w:color w:val="000000"/>
          <w:sz w:val="20"/>
        </w:rPr>
        <w:t>be 4.5 miles, with an associated margin of error of 0.5 miles. Which of the following is the best conclusion from these data?</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It is likely that all visitors hiked between 4 and 5 miles.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It is likely that most visitors hiked exactly 4.5 miles.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It is not possible that any visitor hiked less than 3 miles.</w:t>
      </w:r>
      <w:r>
        <w:br/>
      </w:r>
      <m:oMath xmlns:mml="http://www.w3.org/1998/Math/MathML">
        <m:sSup>
          <m:e>
            <m:r>
              <m:t/>
            </m:r>
          </m:e>
          <m:sup>
            <m:r>
              <m:rPr>
                <m:nor/>
              </m:rPr>
              <m:t> 4 </m:t>
            </m:r>
          </m:sup>
        </m:sSup>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It is plausible that the mean distance hiked for all visitors is between and 5 miles.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given estimated mean has an associated margin of error because from sample data, the population mean can’t be</w:t>
      </w:r>
      <w:r>
        <w:br/>
      </w:r>
      <w:r>
        <w:rPr>
          <w:rFonts w:ascii="Arial" w:hAnsi="Arial"/>
          <w:b w:val="0"/>
          <w:color w:val="000000"/>
          <w:sz w:val="20"/>
        </w:rPr>
        <w:t>determined precisely. Rather, from the sample mean, an interval can be determined within which it’s plausible that the population’s mean is likely</w:t>
      </w:r>
      <w:r>
        <w:br/>
      </w:r>
      <w:r>
        <w:rPr>
          <w:rFonts w:ascii="Arial" w:hAnsi="Arial"/>
          <w:b w:val="0"/>
          <w:color w:val="000000"/>
          <w:sz w:val="20"/>
        </w:rPr>
        <w:t>to lie. Since the estimated mean is 4.5 miles with an associated margin of error of 0.5 miles, it follows that between</w:t>
      </w:r>
      <w:r>
        <w:rPr>
          <w:rFonts w:ascii="Arial" w:hAnsi="Arial"/>
          <w:b w:val="0"/>
          <w:color w:val="000000"/>
          <w:sz w:val="20"/>
        </w:rPr>
        <w:t xml:space="preserve"> </w:t>
      </w:r>
      <m:oMath xmlns:mml="http://www.w3.org/1998/Math/MathML">
        <m:r>
          <m:t>4.5−0.5</m:t>
        </m:r>
      </m:oMath>
      <w:r>
        <w:rPr>
          <w:rFonts w:ascii="Arial" w:hAnsi="Arial"/>
          <w:b w:val="0"/>
          <w:color w:val="000000"/>
          <w:sz w:val="20"/>
        </w:rPr>
        <w:t xml:space="preserve"> </w:t>
      </w:r>
      <w:r>
        <w:rPr>
          <w:rFonts w:ascii="Arial" w:hAnsi="Arial"/>
          <w:b w:val="0"/>
          <w:color w:val="000000"/>
          <w:sz w:val="20"/>
        </w:rPr>
        <w:t>miles and</w:t>
      </w:r>
      <w:r>
        <w:br/>
      </w:r>
      <m:oMath xmlns:mml="http://www.w3.org/1998/Math/MathML">
        <m:r>
          <m:t>4.5+0.5</m:t>
        </m:r>
      </m:oMath>
      <w:r>
        <w:rPr>
          <w:rFonts w:ascii="Arial" w:hAnsi="Arial"/>
          <w:b w:val="0"/>
          <w:color w:val="000000"/>
          <w:sz w:val="20"/>
        </w:rPr>
        <w:t xml:space="preserve"> </w:t>
      </w:r>
      <w:r>
        <w:rPr>
          <w:rFonts w:ascii="Arial" w:hAnsi="Arial"/>
          <w:b w:val="0"/>
          <w:color w:val="000000"/>
          <w:sz w:val="20"/>
        </w:rPr>
        <w:t>miles, or between 4 and 5 miles, is plausibly the mean distance hiked for all visitors.</w:t>
      </w:r>
      <w:r>
        <w:br/>
      </w:r>
      <w:r>
        <w:rPr>
          <w:rFonts w:ascii="Arial" w:hAnsi="Arial"/>
          <w:b w:val="0"/>
          <w:color w:val="000000"/>
          <w:sz w:val="20"/>
        </w:rPr>
        <w:t>Choices A, B, and C are incorrect. Based on the estimated mean, no determination can be made about the number of miles hiked for all visitors</w:t>
      </w:r>
      <w:r>
        <w:br/>
      </w:r>
      <w:r>
        <w:rPr>
          <w:rFonts w:ascii="Arial" w:hAnsi="Arial"/>
          <w:b w:val="0"/>
          <w:color w:val="000000"/>
          <w:sz w:val="20"/>
        </w:rPr>
        <w:t>to the park.</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Data Set Q</w:t>
      </w:r>
      <w:r>
        <w:br/>
      </w:r>
      <w:r>
        <w:rPr>
          <w:rFonts w:ascii="Arial" w:hAnsi="Arial"/>
          <w:b w:val="0"/>
          <w:color w:val="000000"/>
          <w:sz w:val="20"/>
        </w:rPr>
        <w:t>Data Set R</w:t>
      </w:r>
      <w:r>
        <w:br/>
      </w:r>
      <m:oMath xmlns:mml="http://www.w3.org/1998/Math/MathML">
        <m:sSup>
          <m:e>
            <m:r>
              <m:t/>
            </m:r>
          </m:e>
          <m:sup>
            <m:r>
              <m:t>∘</m:t>
            </m:r>
          </m:sup>
        </m:sSup>
      </m:oMath>
      <m:oMath xmlns:mml="http://www.w3.org/1998/Math/MathML">
        <m:acc>
          <m:accPr>
            <m:chr m:val="―"/>
          </m:accPr>
          <m:e>
            <m:r>
              <m:t>a,b,</m:t>
            </m:r>
          </m:e>
        </m:acc>
      </m:oMath>
      <m:oMath xmlns:mml="http://www.w3.org/1998/Math/MathML">
        <m:r>
          <m:t>a&lt;b&lt;c.</m:t>
        </m:r>
      </m:oMath>
      <w:r>
        <w:br/>
      </w:r>
      <w:r>
        <w:rPr>
          <w:rFonts w:ascii="Arial" w:hAnsi="Arial"/>
          <w:b w:val="0"/>
          <w:color w:val="000000"/>
          <w:sz w:val="20"/>
        </w:rPr>
        <w:t>Data sets and R are summarized in the tables shown, where, and are positive, consecutive integers and Which statement</w:t>
      </w:r>
      <w:r>
        <w:br/>
      </w:r>
      <w:r>
        <w:rPr>
          <w:rFonts w:ascii="Arial" w:hAnsi="Arial"/>
          <w:b w:val="0"/>
          <w:color w:val="000000"/>
          <w:sz w:val="20"/>
        </w:rPr>
        <w:t>comparing the means of the data sets is true?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401222" cy="965192"/>
            <wp:docPr id="147" name="Picture 147"/>
            <wp:cNvGraphicFramePr>
              <a:graphicFrameLocks noChangeAspect="1"/>
            </wp:cNvGraphicFramePr>
            <a:graphic>
              <a:graphicData uri="http://schemas.openxmlformats.org/drawingml/2006/picture">
                <pic:pic>
                  <pic:nvPicPr>
                    <pic:cNvPr id="0" name="db88a933_question_p626_1.png"/>
                    <pic:cNvPicPr/>
                  </pic:nvPicPr>
                  <pic:blipFill>
                    <a:blip r:embed="rId155"/>
                    <a:stretch>
                      <a:fillRect/>
                    </a:stretch>
                  </pic:blipFill>
                  <pic:spPr>
                    <a:xfrm>
                      <a:off x="0" y="0"/>
                      <a:ext cx="1401222" cy="965192"/>
                    </a:xfrm>
                    <a:prstGeom prst="rect"/>
                  </pic:spPr>
                </pic:pic>
              </a:graphicData>
            </a:graphic>
          </wp:inline>
        </w:drawing>
      </w:r>
    </w:p>
    <w:p>
      <w:pPr>
        <w:keepLines/>
        <w:spacing w:before="40" w:after="100"/>
        <w:jc w:val="center"/>
      </w:pPr>
      <w:r>
        <w:drawing>
          <wp:inline xmlns:a="http://schemas.openxmlformats.org/drawingml/2006/main" xmlns:pic="http://schemas.openxmlformats.org/drawingml/2006/picture">
            <wp:extent cx="1401222" cy="965192"/>
            <wp:docPr id="148" name="Picture 148"/>
            <wp:cNvGraphicFramePr>
              <a:graphicFrameLocks noChangeAspect="1"/>
            </wp:cNvGraphicFramePr>
            <a:graphic>
              <a:graphicData uri="http://schemas.openxmlformats.org/drawingml/2006/picture">
                <pic:pic>
                  <pic:nvPicPr>
                    <pic:cNvPr id="0" name="db88a933_question_p626_2.png"/>
                    <pic:cNvPicPr/>
                  </pic:nvPicPr>
                  <pic:blipFill>
                    <a:blip r:embed="rId156"/>
                    <a:stretch>
                      <a:fillRect/>
                    </a:stretch>
                  </pic:blipFill>
                  <pic:spPr>
                    <a:xfrm>
                      <a:off x="0" y="0"/>
                      <a:ext cx="1401222" cy="96519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mean of data set R is less than the mean of data set Q.</w:t>
      </w:r>
      <w:r>
        <w:br/>
      </w:r>
      <m:oMath xmlns:mml="http://www.w3.org/1998/Math/MathML">
        <m:f>
          <m:fPr>
            <m:type m:val="bar"/>
          </m:fPr>
          <m:num>
            <m:r>
              <m:t>2(11)</m:t>
            </m:r>
          </m:num>
          <m:den>
            <m:r>
              <m:t>14</m:t>
            </m:r>
          </m:den>
        </m:f>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mean of data set R is greater than the mean of data set Q.</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mean of data set Q is times the mean of data set R.</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means of the two data sets are equal.</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mean of a data set is the sum of the values of the data set divided by the total number of values in the data set. When a</w:t>
      </w:r>
      <w:r>
        <w:br/>
      </w:r>
      <w:r>
        <w:rPr>
          <w:rFonts w:ascii="Arial" w:hAnsi="Arial"/>
          <w:b w:val="0"/>
          <w:color w:val="000000"/>
          <w:sz w:val="20"/>
        </w:rPr>
        <w:t>data set is represented in a frequency table, the sum of the values in the data set is the sum of the products of each value and its frequency. For</w:t>
      </w:r>
      <w:r>
        <w:br/>
      </w:r>
      <m:oMath xmlns:mml="http://www.w3.org/1998/Math/MathML">
        <m:r>
          <m:t>110+30</m:t>
        </m:r>
      </m:oMath>
      <w:r>
        <w:br/>
      </w:r>
      <w:r>
        <w:rPr>
          <w:rFonts w:ascii="Arial" w:hAnsi="Arial"/>
          <w:b w:val="0"/>
          <w:color w:val="000000"/>
          <w:sz w:val="20"/>
        </w:rPr>
        <w:t>data set Q, the sum of the products of each value and its frequency is, or, and the number of values is</w:t>
      </w:r>
      <w:r>
        <w:br/>
      </w:r>
      <m:oMath xmlns:mml="http://www.w3.org/1998/Math/MathML">
        <m:f>
          <m:fPr>
            <m:type m:val="bar"/>
          </m:fPr>
          <m:num>
            <m:r>
              <m:t>110a+30b</m:t>
            </m:r>
          </m:num>
          <m:den>
            <m:r>
              <m:t>140</m:t>
            </m:r>
          </m:den>
        </m:f>
        <m:r>
          <m:t>.</m:t>
        </m:r>
      </m:oMath>
      <m:oMath xmlns:mml="http://www.w3.org/1998/Math/MathML">
        <m:r>
          <m:rPr>
            <m:scr m:val="sans-serif"/>
            <m:sty m:val="p"/>
          </m:rPr>
          <m:t>R</m:t>
        </m:r>
        <m:r>
          <m:t>,</m:t>
        </m:r>
      </m:oMath>
      <m:oMath xmlns:mml="http://www.w3.org/1998/Math/MathML">
        <m:r>
          <m:t>=0a+3b</m:t>
        </m:r>
      </m:oMath>
      <w:r>
        <w:br/>
      </w:r>
      <w:r>
        <w:rPr>
          <w:rFonts w:ascii="Arial" w:hAnsi="Arial"/>
          <w:b w:val="0"/>
          <w:color w:val="000000"/>
          <w:sz w:val="20"/>
        </w:rPr>
        <w:t>, or. Therefore, the mean of data set Q is. For data set the sum of the products of each value and its frequency is</w:t>
      </w:r>
      <w:r>
        <w:br/>
      </w:r>
      <m:oMath xmlns:mml="http://www.w3.org/1998/Math/MathML">
        <m:r>
          <m:t>0+3+11,</m:t>
        </m:r>
      </m:oMath>
      <m:oMath xmlns:mml="http://www.w3.org/1998/Math/MathML">
        <m:f>
          <m:fPr>
            <m:type m:val="bar"/>
          </m:fPr>
          <m:num>
            <m:r>
              <m:t>3b+11c</m:t>
            </m:r>
          </m:num>
          <m:den>
            <m:r>
              <m:t>14</m:t>
            </m:r>
          </m:den>
        </m:f>
      </m:oMath>
      <m:oMath xmlns:mml="http://www.w3.org/1998/Math/MathML">
        <m:r>
          <m:t>a,b,</m:t>
        </m:r>
      </m:oMath>
      <w:r>
        <w:br/>
      </w:r>
      <w:r>
        <w:rPr>
          <w:rFonts w:ascii="Arial" w:hAnsi="Arial"/>
          <w:b w:val="0"/>
          <w:color w:val="000000"/>
          <w:sz w:val="20"/>
        </w:rPr>
        <w:t>, or, and the number of values is, or. Therefore, the mean of data set R is. Since and are positive,</w:t>
      </w:r>
      <w:r>
        <w:br/>
      </w:r>
      <m:oMath xmlns:mml="http://www.w3.org/1998/Math/MathML">
        <m:r>
          <m:t>a&lt;b&lt;c,</m:t>
        </m:r>
      </m:oMath>
      <m:oMath xmlns:mml="http://www.w3.org/1998/Math/MathML">
        <m:r>
          <m:t>b=a+1</m:t>
        </m:r>
      </m:oMath>
      <m:oMath xmlns:mml="http://www.w3.org/1998/Math/MathML">
        <m:r>
          <m:t>c=a+2.</m:t>
        </m:r>
      </m:oMath>
      <m:oMath xmlns:mml="http://www.w3.org/1998/Math/MathML">
        <m:r>
          <m:t>a+1</m:t>
        </m:r>
      </m:oMath>
      <m:oMath xmlns:mml="http://www.w3.org/1998/Math/MathML">
        <m:sSup>
          <m:e>
            <m:r>
              <m:t/>
            </m:r>
          </m:e>
          <m:sup>
            <m:r>
              <m:t>·</m:t>
            </m:r>
          </m:sup>
        </m:sSup>
      </m:oMath>
      <w:r>
        <w:br/>
      </w:r>
      <w:r>
        <w:rPr>
          <w:rFonts w:ascii="Arial" w:hAnsi="Arial"/>
          <w:b w:val="0"/>
          <w:color w:val="000000"/>
          <w:sz w:val="20"/>
        </w:rPr>
        <w:t>consecutive integers and it follows that and Substituting for in the mean of data set Q yields</w:t>
      </w:r>
      <w:r>
        <w:br/>
      </w:r>
      <m:oMath xmlns:mml="http://www.w3.org/1998/Math/MathML">
        <m:f>
          <m:fPr>
            <m:type m:val="bar"/>
          </m:fPr>
          <m:num>
            <m:r>
              <m:t>140a+30</m:t>
            </m:r>
          </m:num>
          <m:den>
            <m:r>
              <m:t>140</m:t>
            </m:r>
          </m:den>
        </m:f>
        <m:r>
          <m:t>.</m:t>
        </m:r>
      </m:oMath>
      <m:oMath xmlns:mml="http://www.w3.org/1998/Math/MathML">
        <m:r>
          <m:t>a+</m:t>
        </m:r>
        <m:f>
          <m:fPr>
            <m:type m:val="bar"/>
          </m:fPr>
          <m:num>
            <m:r>
              <m:t>3</m:t>
            </m:r>
          </m:num>
          <m:den>
            <m:r>
              <m:t>14</m:t>
            </m:r>
          </m:den>
        </m:f>
        <m:r>
          <m:t>.</m:t>
        </m:r>
      </m:oMath>
      <m:oMath xmlns:mml="http://www.w3.org/1998/Math/MathML">
        <m:r>
          <m:t>a+1</m:t>
        </m:r>
      </m:oMath>
      <m:oMath xmlns:mml="http://www.w3.org/1998/Math/MathML">
        <m:r>
          <m:t>a+2</m:t>
        </m:r>
      </m:oMath>
      <w:r>
        <w:br/>
      </w:r>
      <w:r>
        <w:rPr>
          <w:rFonts w:ascii="Arial" w:hAnsi="Arial"/>
          <w:b w:val="0"/>
          <w:color w:val="000000"/>
          <w:sz w:val="20"/>
        </w:rPr>
        <w:t>, or, which is equivalent to, or. Substituting for and for in the mean of data set R</w:t>
      </w:r>
      <w:r>
        <w:br/>
      </w:r>
      <m:oMath xmlns:mml="http://www.w3.org/1998/Math/MathML">
        <m:f>
          <m:fPr>
            <m:type m:val="bar"/>
          </m:fPr>
          <m:num>
            <m:r>
              <m:t>3(a+1)+11(a+2)</m:t>
            </m:r>
          </m:num>
          <m:den>
            <m:r>
              <m:t>14</m:t>
            </m:r>
          </m:den>
        </m:f>
        <m:r>
          <m:t>,</m:t>
        </m:r>
        <m:sSup>
          <m:e>
            <m:r>
              <m:rPr>
                <m:sty m:val="p"/>
              </m:rPr>
              <m:t>or</m:t>
            </m:r>
          </m:e>
          <m:sup>
            <m:r>
              <m:t>140</m:t>
            </m:r>
          </m:sup>
        </m:sSup>
        <m:f>
          <m:fPr>
            <m:type m:val="bar"/>
          </m:fPr>
          <m:num>
            <m:r>
              <m:t>3a+3+11a+2(11)</m:t>
            </m:r>
          </m:num>
          <m:den>
            <m:r>
              <m:t>14</m:t>
            </m:r>
          </m:den>
        </m:f>
      </m:oMath>
      <m:oMath xmlns:mml="http://www.w3.org/1998/Math/MathML">
        <m:f>
          <m:fPr>
            <m:type m:val="bar"/>
          </m:fPr>
          <m:num>
            <m:r>
              <m:t>14a+3+2(11)</m:t>
            </m:r>
          </m:num>
          <m:den>
            <m:r>
              <m:t>14</m:t>
            </m:r>
          </m:den>
        </m:f>
        <m:r>
          <m:t>.</m:t>
        </m:r>
      </m:oMath>
      <m:oMath xmlns:mml="http://www.w3.org/1998/Math/MathML">
        <m:r>
          <m:t>a+</m:t>
        </m:r>
        <m:f>
          <m:fPr>
            <m:type m:val="bar"/>
          </m:fPr>
          <m:num>
            <m:r>
              <m:t>3</m:t>
            </m:r>
          </m:num>
          <m:den>
            <m:r>
              <m:t>14</m:t>
            </m:r>
          </m:den>
        </m:f>
        <m:r>
          <m:t>+</m:t>
        </m:r>
        <m:f>
          <m:fPr>
            <m:type m:val="bar"/>
          </m:fPr>
          <m:num>
            <m:r>
              <m:t>2(11)</m:t>
            </m:r>
          </m:num>
          <m:den>
            <m:r>
              <m:t>14</m:t>
            </m:r>
          </m:den>
        </m:f>
        <m:r>
          <m:t>.</m:t>
        </m:r>
      </m:oMath>
      <w:r>
        <w:br/>
      </w:r>
      <w:r>
        <w:rPr>
          <w:rFonts w:ascii="Arial" w:hAnsi="Arial"/>
          <w:b w:val="0"/>
          <w:color w:val="000000"/>
          <w:sz w:val="20"/>
        </w:rPr>
        <w:t>yields, which is equivalent to, or. Subtracting the mean of data set Q from the</w:t>
      </w:r>
      <w:r>
        <w:br/>
      </w:r>
      <m:oMath xmlns:mml="http://www.w3.org/1998/Math/MathML">
        <m:r>
          <m:t>(a+</m:t>
        </m:r>
        <m:f>
          <m:fPr>
            <m:type m:val="bar"/>
          </m:fPr>
          <m:num>
            <m:r>
              <m:t>3</m:t>
            </m:r>
          </m:num>
          <m:den>
            <m:r>
              <m:t>14</m:t>
            </m:r>
          </m:den>
        </m:f>
        <m:r>
          <m:t>+</m:t>
        </m:r>
        <m:f>
          <m:fPr>
            <m:type m:val="bar"/>
          </m:fPr>
          <m:num>
            <m:r>
              <m:t>2(11)</m:t>
            </m:r>
          </m:num>
          <m:den>
            <m:r>
              <m:t>14</m:t>
            </m:r>
          </m:den>
        </m:f>
        <m:r>
          <m:t>)</m:t>
        </m:r>
        <m:r>
          <m:t>−</m:t>
        </m:r>
        <m:r>
          <m:t>(a+</m:t>
        </m:r>
        <m:f>
          <m:fPr>
            <m:type m:val="bar"/>
          </m:fPr>
          <m:num>
            <m:r>
              <m:t>3</m:t>
            </m:r>
          </m:num>
          <m:den>
            <m:r>
              <m:t>14</m:t>
            </m:r>
          </m:den>
        </m:f>
        <m:r>
          <m:t>)</m:t>
        </m:r>
        <m:r>
          <m:t>,</m:t>
        </m:r>
        <m:r>
          <m:rPr>
            <m:sty m:val="p"/>
          </m:rPr>
          <m:t>or</m:t>
        </m:r>
        <m:r>
          <m:rPr>
            <m:nor/>
          </m:rPr>
          <m:t> </m:t>
        </m:r>
        <m:f>
          <m:fPr>
            <m:type m:val="bar"/>
          </m:fPr>
          <m:num>
            <m:r>
              <m:t>2(11)</m:t>
            </m:r>
          </m:num>
          <m:den>
            <m:r>
              <m:t>14</m:t>
            </m:r>
          </m:den>
        </m:f>
        <m:r>
          <m:t>.</m:t>
        </m:r>
      </m:oMath>
      <m:oMath xmlns:mml="http://www.w3.org/1998/Math/MathML">
        <m:f>
          <m:fPr>
            <m:type m:val="bar"/>
          </m:fPr>
          <m:num>
            <m:r>
              <m:t>2(11)</m:t>
            </m:r>
          </m:num>
          <m:den>
            <m:r>
              <m:t>14</m:t>
            </m:r>
          </m:den>
        </m:f>
      </m:oMath>
      <w:r>
        <w:br/>
      </w:r>
      <w:r>
        <w:rPr>
          <w:rFonts w:ascii="Arial" w:hAnsi="Arial"/>
          <w:b w:val="0"/>
          <w:color w:val="000000"/>
          <w:sz w:val="20"/>
        </w:rPr>
        <w:t>mean of data set R yields. Therefore, the mean of data set R is greater than the mean of data</w:t>
      </w:r>
      <w:r>
        <w:br/>
      </w:r>
      <w:r>
        <w:rPr>
          <w:rFonts w:ascii="Arial" w:hAnsi="Arial"/>
          <w:b w:val="0"/>
          <w:color w:val="000000"/>
          <w:sz w:val="20"/>
        </w:rPr>
        <w:t>set Q.</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27</m:t>
        </m:r>
      </m:oMath>
      <w:r>
        <w:br/>
      </w:r>
      <w:r>
        <w:rPr>
          <w:rFonts w:ascii="Arial" w:hAnsi="Arial"/>
          <w:b w:val="0"/>
          <w:color w:val="000000"/>
          <w:sz w:val="20"/>
        </w:rPr>
        <w:t>Data set A and data set B each consist of values. The table shows the frequencies of the values for each data set. Which of the following</w:t>
      </w:r>
      <w:r>
        <w:br/>
      </w:r>
      <w:r>
        <w:rPr>
          <w:rFonts w:ascii="Arial" w:hAnsi="Arial"/>
          <w:b w:val="0"/>
          <w:color w:val="000000"/>
          <w:sz w:val="20"/>
        </w:rPr>
        <w:t>statements best compares the means of the two data sets?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611006" cy="1574788"/>
            <wp:docPr id="149" name="Picture 149"/>
            <wp:cNvGraphicFramePr>
              <a:graphicFrameLocks noChangeAspect="1"/>
            </wp:cNvGraphicFramePr>
            <a:graphic>
              <a:graphicData uri="http://schemas.openxmlformats.org/drawingml/2006/picture">
                <pic:pic>
                  <pic:nvPicPr>
                    <pic:cNvPr id="0" name="c178d4da_question_p628_1.png"/>
                    <pic:cNvPicPr/>
                  </pic:nvPicPr>
                  <pic:blipFill>
                    <a:blip r:embed="rId157"/>
                    <a:stretch>
                      <a:fillRect/>
                    </a:stretch>
                  </pic:blipFill>
                  <pic:spPr>
                    <a:xfrm>
                      <a:off x="0" y="0"/>
                      <a:ext cx="3611006" cy="157478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mean of data set A is greater than the mean of data set B.</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mean of data set A is less than the mean of data set B.</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mean of data set A is equal to the mean of data set B.</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There is not enough information to compare the means of the data sets.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mean value of a data set is the sum of the values of the data set divided by the number of values in the data set. When a</w:t>
      </w:r>
      <w:r>
        <w:br/>
      </w:r>
      <w:r>
        <w:rPr>
          <w:rFonts w:ascii="Arial" w:hAnsi="Arial"/>
          <w:b w:val="0"/>
          <w:color w:val="000000"/>
          <w:sz w:val="20"/>
        </w:rPr>
        <w:t>data set is represented in a frequency table, the sum of the values in the data set is the sum of the products of each value and its frequency. For</w:t>
      </w:r>
      <w:r>
        <w:br/>
      </w:r>
      <m:oMath xmlns:mml="http://www.w3.org/1998/Math/MathML">
        <m:r>
          <m:t>30(2)+34(4)+38(5)+42(7)+46(9),</m:t>
        </m:r>
      </m:oMath>
      <w:r>
        <w:br/>
      </w:r>
      <w:r>
        <w:rPr>
          <w:rFonts w:ascii="Arial" w:hAnsi="Arial"/>
          <w:b w:val="0"/>
          <w:color w:val="000000"/>
          <w:sz w:val="20"/>
        </w:rPr>
        <w:t>data set A, the sum of products of each value and its frequency is, or. It's given that there are</w:t>
      </w:r>
      <w:r>
        <w:br/>
      </w:r>
      <m:oMath xmlns:mml="http://www.w3.org/1998/Math/MathML">
        <m:r>
          <m:rPr>
            <m:scr m:val="sans-serif"/>
            <m:sty m:val="p"/>
          </m:rPr>
          <m:t>A</m:t>
        </m:r>
      </m:oMath>
      <m:oMath xmlns:mml="http://www.w3.org/1998/Math/MathML">
        <m:r>
          <m:rPr>
            <m:scr m:val="sans-serif"/>
            <m:sty m:val="p"/>
          </m:rPr>
          <m:t>A</m:t>
        </m:r>
      </m:oMath>
      <m:oMath xmlns:mml="http://www.w3.org/1998/Math/MathML">
        <m:f>
          <m:fPr>
            <m:type m:val="bar"/>
          </m:fPr>
          <m:num>
            <m:r>
              <m:t>1,094</m:t>
            </m:r>
          </m:num>
          <m:den>
            <m:r>
              <m:t>27</m:t>
            </m:r>
          </m:den>
        </m:f>
        <m:r>
          <m:t>,</m:t>
        </m:r>
      </m:oMath>
      <m:oMath xmlns:mml="http://www.w3.org/1998/Math/MathML">
        <m:f>
          <m:fPr>
            <m:type m:val="bar"/>
          </m:fPr>
          <m:num>
            <m:r>
              <m:t>958</m:t>
            </m:r>
          </m:num>
          <m:den>
            <m:r>
              <m:t>27</m:t>
            </m:r>
          </m:den>
        </m:f>
      </m:oMath>
      <w:r>
        <w:br/>
      </w:r>
      <w:r>
        <w:rPr>
          <w:rFonts w:ascii="Arial" w:hAnsi="Arial"/>
          <w:b w:val="0"/>
          <w:color w:val="000000"/>
          <w:sz w:val="20"/>
        </w:rPr>
        <w:t>values in data set A. Therefore, the mean of data set is, or approximately. Similarly, the mean of data B is, or approximately</w:t>
      </w:r>
      <w:r>
        <w:br/>
      </w:r>
      <m:oMath xmlns:mml="http://www.w3.org/1998/Math/MathML">
        <m:sSup>
          <m:e>
            <m:r>
              <m:t/>
            </m:r>
          </m:e>
          <m:sup>
            <m:r>
              <m:t>:</m:t>
            </m:r>
            <m:r>
              <m:rPr>
                <m:scr m:val="sans-serif"/>
                <m:sty m:val="p"/>
              </m:rPr>
              <m:t>A</m:t>
            </m:r>
          </m:sup>
        </m:sSup>
      </m:oMath>
      <w:r>
        <w:br/>
      </w:r>
      <w:r>
        <w:rPr>
          <w:rFonts w:ascii="Arial" w:hAnsi="Arial"/>
          <w:b w:val="0"/>
          <w:color w:val="000000"/>
          <w:sz w:val="20"/>
        </w:rPr>
        <w:t>. Therefore, the mean of data set is greater than the mean of data set B.</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company designs and makes handbags. To estimate the mean weight of the handbags made by the company on a particular day, a sample of</w:t>
      </w:r>
      <w:r>
        <w:br/>
      </w:r>
      <w:r>
        <w:rPr>
          <w:rFonts w:ascii="Arial" w:hAnsi="Arial"/>
          <w:b w:val="0"/>
          <w:color w:val="000000"/>
          <w:sz w:val="20"/>
        </w:rPr>
        <w:t>the handbags made by the company on that day was selected at random. Based on the sample, it is estimated that the mean weight of all</w:t>
      </w:r>
      <w:r>
        <w:br/>
      </w:r>
      <w:r>
        <w:rPr>
          <w:rFonts w:ascii="Arial" w:hAnsi="Arial"/>
          <w:b w:val="0"/>
          <w:color w:val="000000"/>
          <w:sz w:val="20"/>
        </w:rPr>
        <w:t>handbags made by the company on that day is, with an associated margin of error of. Based on this estimate and</w:t>
      </w:r>
      <w:r>
        <w:br/>
      </w:r>
      <w:r>
        <w:rPr>
          <w:rFonts w:ascii="Arial" w:hAnsi="Arial"/>
          <w:b w:val="0"/>
          <w:color w:val="000000"/>
          <w:sz w:val="20"/>
        </w:rPr>
        <w:t>associated margin of error, which of the following is the most plausible conclusion?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mean weight of all handbags made by the company on that day is between and.</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actual weights of all handbags made by the company on that day are between and.</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actual weights of all handbags from the sample are between and.</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mean weight of all handbags made by the company on that day is.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the estimated mean weight of all handbags made by the company on a particular day is, with an</w:t>
      </w:r>
      <w:r>
        <w:br/>
      </w:r>
      <m:oMath xmlns:mml="http://www.w3.org/1998/Math/MathML">
        <m:r>
          <m:t>(27.8−0.02)</m:t>
        </m:r>
      </m:oMath>
      <w:r>
        <w:br/>
      </w:r>
      <w:r>
        <w:rPr>
          <w:rFonts w:ascii="Arial" w:hAnsi="Arial"/>
          <w:b w:val="0"/>
          <w:color w:val="000000"/>
          <w:sz w:val="20"/>
        </w:rPr>
        <w:t>associated margin of error of. It follows that plausible values for the mean weight are between and</w:t>
      </w:r>
      <w:r>
        <w:br/>
      </w:r>
      <w:r>
        <w:rPr>
          <w:rFonts w:ascii="Arial" w:hAnsi="Arial"/>
          <w:b w:val="0"/>
          <w:color w:val="000000"/>
          <w:sz w:val="20"/>
        </w:rPr>
        <w:t>. Therefore, the most plausible conclusion is that the mean weight of all handbags made by the company on that day is between</w:t>
      </w:r>
      <w:r>
        <w:br/>
      </w:r>
      <w:r>
        <w:rPr>
          <w:rFonts w:ascii="Arial" w:hAnsi="Arial"/>
          <w:b w:val="0"/>
          <w:color w:val="000000"/>
          <w:sz w:val="20"/>
        </w:rPr>
        <w:t>and.</w:t>
      </w:r>
      <w:r>
        <w:br/>
      </w:r>
      <w:r>
        <w:rPr>
          <w:rFonts w:ascii="Arial" w:hAnsi="Arial"/>
          <w:b w:val="0"/>
          <w:color w:val="000000"/>
          <w:sz w:val="20"/>
        </w:rPr>
        <w:t>Choice B is incorrect and may result from conceptual or calculation errors.</w:t>
      </w:r>
      <w:r>
        <w:br/>
      </w:r>
      <m:oMath xmlns:mml="http://www.w3.org/1998/Math/MathML">
        <m:sSup>
          <m:e>
            <m:r>
              <m:t/>
            </m:r>
          </m:e>
          <m:sup>
            <m:r>
              <m:rPr>
                <m:nor/>
              </m:rPr>
              <m:t> c </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is true about the values of</w:t>
      </w:r>
      <w:r>
        <w:rPr>
          <w:rFonts w:ascii="Arial" w:hAnsi="Arial"/>
          <w:b w:val="0"/>
          <w:color w:val="000000"/>
          <w:sz w:val="20"/>
        </w:rPr>
        <w:t xml:space="preserve"> </w:t>
      </w:r>
      <m:oMath xmlns:mml="http://www.w3.org/1998/Math/MathML">
        <m:sSup>
          <m:e>
            <m:r>
              <m:t>2</m:t>
            </m:r>
          </m:e>
          <m:sup>
            <m:r>
              <m:t>x</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2x+2.</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(x,y)</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For all</w:t>
      </w:r>
      <w:r>
        <w:rPr>
          <w:rFonts w:ascii="Arial" w:hAnsi="Arial"/>
          <w:b w:val="0"/>
          <w:color w:val="000000"/>
          <w:sz w:val="20"/>
        </w:rPr>
        <w:t xml:space="preserve"> </w:t>
      </w:r>
      <m:oMath xmlns:mml="http://www.w3.org/1998/Math/MathML">
        <m:r>
          <m:t>(x,y)</m:t>
        </m:r>
      </m:oMath>
      <w:r>
        <w:rPr>
          <w:rFonts w:ascii="Arial" w:hAnsi="Arial"/>
          <w:b w:val="0"/>
          <w:color w:val="000000"/>
          <w:sz w:val="20"/>
        </w:rPr>
        <w:t>, it is true that</w:t>
      </w:r>
      <w:r>
        <w:rPr>
          <w:rFonts w:ascii="Arial" w:hAnsi="Arial"/>
          <w:b w:val="0"/>
          <w:color w:val="000000"/>
          <w:sz w:val="20"/>
        </w:rPr>
        <w:t xml:space="preserve"> </w:t>
      </w:r>
      <m:oMath xmlns:mml="http://www.w3.org/1998/Math/MathML">
        <m:sSup>
          <m:e>
            <m:r>
              <m:t>2</m:t>
            </m:r>
          </m:e>
          <m:sup>
            <m:r>
              <m:t>x</m:t>
            </m:r>
          </m:sup>
        </m:sSup>
        <m:r>
          <m:t>&lt;2x+2.</m:t>
        </m:r>
      </m:oMath>
      <w:r>
        <w:rPr>
          <w:rFonts w:ascii="Arial" w:hAnsi="Arial"/>
          <w:b w:val="0"/>
          <w:color w:val="000000"/>
          <w:sz w:val="20"/>
        </w:rPr>
        <w:t>.</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For all</w:t>
      </w:r>
      <w:r>
        <w:rPr>
          <w:rFonts w:ascii="Arial" w:hAnsi="Arial"/>
          <w:b w:val="0"/>
          <w:color w:val="000000"/>
          <w:sz w:val="20"/>
        </w:rPr>
        <w:t xml:space="preserve"> </w:t>
      </w:r>
      <m:oMath xmlns:mml="http://www.w3.org/1998/Math/MathML">
        <m:r>
          <m:t>(x,y)</m:t>
        </m:r>
      </m:oMath>
      <w:r>
        <w:rPr>
          <w:rFonts w:ascii="Arial" w:hAnsi="Arial"/>
          <w:b w:val="0"/>
          <w:color w:val="000000"/>
          <w:sz w:val="20"/>
        </w:rPr>
        <w:t>, it is true that</w:t>
      </w:r>
      <w:r>
        <w:rPr>
          <w:rFonts w:ascii="Arial" w:hAnsi="Arial"/>
          <w:b w:val="0"/>
          <w:color w:val="000000"/>
          <w:sz w:val="20"/>
        </w:rPr>
        <w:t xml:space="preserve"> </w:t>
      </w:r>
      <m:oMath xmlns:mml="http://www.w3.org/1998/Math/MathML">
        <m:sSup>
          <m:e>
            <m:r>
              <m:t>2</m:t>
            </m:r>
          </m:e>
          <m:sup>
            <m:r>
              <m:t>x</m:t>
            </m:r>
          </m:sup>
        </m:sSup>
        <m:r>
          <m:t>&gt;2x+2.</m:t>
        </m:r>
      </m:oMath>
      <w:r>
        <w:rPr>
          <w:rFonts w:ascii="Arial" w:hAnsi="Arial"/>
          <w:b w:val="0"/>
          <w:color w:val="000000"/>
          <w:sz w:val="20"/>
        </w:rPr>
        <w:t>.</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There is a constant c such that if</w:t>
      </w:r>
      <w:r>
        <w:rPr>
          <w:rFonts w:ascii="Arial" w:hAnsi="Arial"/>
          <w:b w:val="0"/>
          <w:color w:val="000000"/>
          <w:sz w:val="20"/>
        </w:rPr>
        <w:t xml:space="preserve"> </w:t>
      </w:r>
      <m:oMath xmlns:mml="http://www.w3.org/1998/Math/MathML">
        <m:r>
          <m:t>0&lt;x&lt;C,</m:t>
        </m:r>
      </m:oMath>
      <w:r>
        <w:rPr>
          <w:rFonts w:ascii="Arial" w:hAnsi="Arial"/>
          <w:b w:val="0"/>
          <w:color w:val="000000"/>
          <w:sz w:val="20"/>
        </w:rPr>
        <w:t>, then</w:t>
      </w:r>
      <w:r>
        <w:rPr>
          <w:rFonts w:ascii="Arial" w:hAnsi="Arial"/>
          <w:b w:val="0"/>
          <w:color w:val="000000"/>
          <w:sz w:val="20"/>
        </w:rPr>
        <w:t xml:space="preserve"> </w:t>
      </w:r>
      <m:oMath xmlns:mml="http://www.w3.org/1998/Math/MathML">
        <m:sSup>
          <m:e>
            <m:r>
              <m:t>2</m:t>
            </m:r>
          </m:e>
          <m:sup>
            <m:r>
              <m:t>x</m:t>
            </m:r>
          </m:sup>
        </m:sSup>
        <m:r>
          <m:t>&lt;2x+2.</m:t>
        </m:r>
      </m:oMath>
      <w:r>
        <w:rPr>
          <w:rFonts w:ascii="Arial" w:hAnsi="Arial"/>
          <w:b w:val="0"/>
          <w:color w:val="000000"/>
          <w:sz w:val="20"/>
        </w:rPr>
        <w:t>, but if</w:t>
      </w:r>
      <w:r>
        <w:rPr>
          <w:rFonts w:ascii="Arial" w:hAnsi="Arial"/>
          <w:b w:val="0"/>
          <w:color w:val="000000"/>
          <w:sz w:val="20"/>
        </w:rPr>
        <w:t xml:space="preserve"> </w:t>
      </w:r>
      <m:oMath xmlns:mml="http://www.w3.org/1998/Math/MathML">
        <m:r>
          <m:t>x&gt;C.</m:t>
        </m:r>
      </m:oMath>
      <w:r>
        <w:rPr>
          <w:rFonts w:ascii="Arial" w:hAnsi="Arial"/>
          <w:b w:val="0"/>
          <w:color w:val="000000"/>
          <w:sz w:val="20"/>
        </w:rPr>
        <w:t>, then</w:t>
      </w:r>
      <w:r>
        <w:rPr>
          <w:rFonts w:ascii="Arial" w:hAnsi="Arial"/>
          <w:b w:val="0"/>
          <w:color w:val="000000"/>
          <w:sz w:val="20"/>
        </w:rPr>
        <w:t xml:space="preserve"> </w:t>
      </w:r>
      <m:oMath xmlns:mml="http://www.w3.org/1998/Math/MathML">
        <m:sSup>
          <m:e>
            <m:r>
              <m:t>2</m:t>
            </m:r>
          </m:e>
          <m:sup>
            <m:r>
              <m:t>x</m:t>
            </m:r>
          </m:sup>
        </m:sSup>
        <m:r>
          <m:t>&gt;2x+2.</m:t>
        </m:r>
      </m:oMath>
      <w:r>
        <w:rPr>
          <w:rFonts w:ascii="Arial" w:hAnsi="Arial"/>
          <w:b w:val="0"/>
          <w:color w:val="000000"/>
          <w:sz w:val="20"/>
        </w:rPr>
        <w:t>.</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There is a constant c such that if</w:t>
      </w:r>
      <w:r>
        <w:rPr>
          <w:rFonts w:ascii="Arial" w:hAnsi="Arial"/>
          <w:b w:val="0"/>
          <w:color w:val="000000"/>
          <w:sz w:val="20"/>
        </w:rPr>
        <w:t xml:space="preserve"> </w:t>
      </w:r>
      <m:oMath xmlns:mml="http://www.w3.org/1998/Math/MathML">
        <m:r>
          <m:t>0&lt;x&lt;C,</m:t>
        </m:r>
      </m:oMath>
      <w:r>
        <w:rPr>
          <w:rFonts w:ascii="Arial" w:hAnsi="Arial"/>
          <w:b w:val="0"/>
          <w:color w:val="000000"/>
          <w:sz w:val="20"/>
        </w:rPr>
        <w:t>, then</w:t>
      </w:r>
      <w:r>
        <w:rPr>
          <w:rFonts w:ascii="Arial" w:hAnsi="Arial"/>
          <w:b w:val="0"/>
          <w:color w:val="000000"/>
          <w:sz w:val="20"/>
        </w:rPr>
        <w:t xml:space="preserve"> </w:t>
      </w:r>
      <m:oMath xmlns:mml="http://www.w3.org/1998/Math/MathML">
        <m:sSup>
          <m:e>
            <m:r>
              <m:t>2</m:t>
            </m:r>
          </m:e>
          <m:sup>
            <m:r>
              <m:t>x</m:t>
            </m:r>
          </m:sup>
        </m:sSup>
        <m:r>
          <m:t>&gt;2x+2.</m:t>
        </m:r>
      </m:oMath>
      <w:r>
        <w:rPr>
          <w:rFonts w:ascii="Arial" w:hAnsi="Arial"/>
          <w:b w:val="0"/>
          <w:color w:val="000000"/>
          <w:sz w:val="20"/>
        </w:rPr>
        <w:t>, but if</w:t>
      </w:r>
      <w:r>
        <w:rPr>
          <w:rFonts w:ascii="Arial" w:hAnsi="Arial"/>
          <w:b w:val="0"/>
          <w:color w:val="000000"/>
          <w:sz w:val="20"/>
        </w:rPr>
        <w:t xml:space="preserve"> </w:t>
      </w:r>
      <m:oMath xmlns:mml="http://www.w3.org/1998/Math/MathML">
        <m:r>
          <m:t>x&gt;C.</m:t>
        </m:r>
      </m:oMath>
      <w:r>
        <w:rPr>
          <w:rFonts w:ascii="Arial" w:hAnsi="Arial"/>
          <w:b w:val="0"/>
          <w:color w:val="000000"/>
          <w:sz w:val="20"/>
        </w:rPr>
        <w:t>, then</w:t>
      </w:r>
      <w:r>
        <w:rPr>
          <w:rFonts w:ascii="Arial" w:hAnsi="Arial"/>
          <w:b w:val="0"/>
          <w:color w:val="000000"/>
          <w:sz w:val="20"/>
        </w:rPr>
        <w:t xml:space="preserve"> </w:t>
      </w:r>
      <m:oMath xmlns:mml="http://www.w3.org/1998/Math/MathML">
        <m:sSup>
          <m:e>
            <m:r>
              <m:t>2</m:t>
            </m:r>
          </m:e>
          <m:sup>
            <m:r>
              <m:t>x</m:t>
            </m:r>
          </m:sup>
        </m:sSup>
        <m:r>
          <m:t>&lt;2x+2.</m:t>
        </m:r>
      </m:oMath>
      <w:r>
        <w:rPr>
          <w:rFonts w:ascii="Arial" w:hAnsi="Arial"/>
          <w:b w:val="0"/>
          <w:color w:val="000000"/>
          <w:sz w:val="20"/>
        </w:rPr>
        <w:t>.</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At</w:t>
      </w:r>
      <w:r>
        <w:rPr>
          <w:rFonts w:ascii="Arial" w:hAnsi="Arial"/>
          <w:b w:val="0"/>
          <w:color w:val="000000"/>
          <w:sz w:val="20"/>
        </w:rPr>
        <w:t xml:space="preserve"> </w:t>
      </w:r>
      <m:oMath xmlns:mml="http://www.w3.org/1998/Math/MathML">
        <m:r>
          <m:t>b=4</m:t>
        </m:r>
      </m:oMath>
      <w:r>
        <w:rPr>
          <w:rFonts w:ascii="Arial" w:hAnsi="Arial"/>
          <w:b w:val="0"/>
          <w:color w:val="000000"/>
          <w:sz w:val="20"/>
        </w:rPr>
        <w:t>, the value of</w:t>
      </w:r>
      <w:r>
        <w:rPr>
          <w:rFonts w:ascii="Arial" w:hAnsi="Arial"/>
          <w:b w:val="0"/>
          <w:color w:val="000000"/>
          <w:sz w:val="20"/>
        </w:rPr>
        <w:t xml:space="preserve"> </w:t>
      </w:r>
      <m:oMath xmlns:mml="http://www.w3.org/1998/Math/MathML">
        <m:sSup>
          <m:e>
            <m:r>
              <m:t>2</m:t>
            </m:r>
          </m:e>
          <m:sup>
            <m:r>
              <m:t>x</m:t>
            </m:r>
          </m:sup>
        </m:sSup>
      </m:oMath>
      <w:r>
        <w:rPr>
          <w:rFonts w:ascii="Arial" w:hAnsi="Arial"/>
          <w:b w:val="0"/>
          <w:color w:val="000000"/>
          <w:sz w:val="20"/>
        </w:rPr>
        <w:t xml:space="preserve"> </w:t>
      </w:r>
      <w:r>
        <w:rPr>
          <w:rFonts w:ascii="Arial" w:hAnsi="Arial"/>
          <w:b w:val="0"/>
          <w:color w:val="000000"/>
          <w:sz w:val="20"/>
        </w:rPr>
        <w:t>is less than the value of</w:t>
      </w:r>
      <w:r>
        <w:rPr>
          <w:rFonts w:ascii="Arial" w:hAnsi="Arial"/>
          <w:b w:val="0"/>
          <w:color w:val="000000"/>
          <w:sz w:val="20"/>
        </w:rPr>
        <w:t xml:space="preserve"> </w:t>
      </w:r>
      <m:oMath xmlns:mml="http://www.w3.org/1998/Math/MathML">
        <m:r>
          <m:t>2x+2;</m:t>
        </m:r>
        <m:sSup>
          <m:e>
            <m:r>
              <m:t>2</m:t>
            </m:r>
          </m:e>
          <m:sup>
            <m:r>
              <m:t>0</m:t>
            </m:r>
          </m:sup>
        </m:sSup>
        <m:r>
          <m:t>&lt;2(0)+2,</m:t>
        </m:r>
      </m:oMath>
      <w:r>
        <w:rPr>
          <w:rFonts w:ascii="Arial" w:hAnsi="Arial"/>
          <w:b w:val="0"/>
          <w:color w:val="000000"/>
          <w:sz w:val="20"/>
        </w:rPr>
        <w:t>, which is equivalent to</w:t>
      </w:r>
      <w:r>
        <w:rPr>
          <w:rFonts w:ascii="Arial" w:hAnsi="Arial"/>
          <w:b w:val="0"/>
          <w:color w:val="000000"/>
          <w:sz w:val="20"/>
        </w:rPr>
        <w:t xml:space="preserve"> </w:t>
      </w:r>
      <m:oMath xmlns:mml="http://www.w3.org/1998/Math/MathML">
        <m:r>
          <m:t>⋯&lt;2.</m:t>
        </m:r>
      </m:oMath>
      <w:r>
        <w:rPr>
          <w:rFonts w:ascii="Arial" w:hAnsi="Arial"/>
          <w:b w:val="0"/>
          <w:color w:val="000000"/>
          <w:sz w:val="20"/>
        </w:rPr>
        <w:t>. As the value of x</w:t>
      </w:r>
      <w:r>
        <w:br/>
      </w:r>
      <w:r>
        <w:rPr>
          <w:rFonts w:ascii="Arial" w:hAnsi="Arial"/>
          <w:b w:val="0"/>
          <w:color w:val="000000"/>
          <w:sz w:val="20"/>
        </w:rPr>
        <w:t>increases, the value of</w:t>
      </w:r>
      <w:r>
        <w:rPr>
          <w:rFonts w:ascii="Arial" w:hAnsi="Arial"/>
          <w:b w:val="0"/>
          <w:color w:val="000000"/>
          <w:sz w:val="20"/>
        </w:rPr>
        <w:t xml:space="preserve"> </w:t>
      </w:r>
      <m:oMath xmlns:mml="http://www.w3.org/1998/Math/MathML">
        <m:sSup>
          <m:e>
            <m:r>
              <m:t>2</m:t>
            </m:r>
          </m:e>
          <m:sup>
            <m:r>
              <m:t>x</m:t>
            </m:r>
          </m:sup>
        </m:sSup>
      </m:oMath>
      <w:r>
        <w:rPr>
          <w:rFonts w:ascii="Arial" w:hAnsi="Arial"/>
          <w:b w:val="0"/>
          <w:color w:val="000000"/>
          <w:sz w:val="20"/>
        </w:rPr>
        <w:t xml:space="preserve"> </w:t>
      </w:r>
      <w:r>
        <w:rPr>
          <w:rFonts w:ascii="Arial" w:hAnsi="Arial"/>
          <w:b w:val="0"/>
          <w:color w:val="000000"/>
          <w:sz w:val="20"/>
        </w:rPr>
        <w:t>remains less than the value of</w:t>
      </w:r>
      <w:r>
        <w:rPr>
          <w:rFonts w:ascii="Arial" w:hAnsi="Arial"/>
          <w:b w:val="0"/>
          <w:color w:val="000000"/>
          <w:sz w:val="20"/>
        </w:rPr>
        <w:t xml:space="preserve"> </w:t>
      </w:r>
      <m:oMath xmlns:mml="http://www.w3.org/1998/Math/MathML">
        <m:r>
          <m:t>2x+2.</m:t>
        </m:r>
      </m:oMath>
      <w:r>
        <w:rPr>
          <w:rFonts w:ascii="Arial" w:hAnsi="Arial"/>
          <w:b w:val="0"/>
          <w:color w:val="000000"/>
          <w:sz w:val="20"/>
        </w:rPr>
        <w:t xml:space="preserve"> </w:t>
      </w:r>
      <w:r>
        <w:rPr>
          <w:rFonts w:ascii="Arial" w:hAnsi="Arial"/>
          <w:b w:val="0"/>
          <w:color w:val="000000"/>
          <w:sz w:val="20"/>
        </w:rPr>
        <w:t>until</w:t>
      </w:r>
      <w:r>
        <w:rPr>
          <w:rFonts w:ascii="Arial" w:hAnsi="Arial"/>
          <w:b w:val="0"/>
          <w:color w:val="000000"/>
          <w:sz w:val="20"/>
        </w:rPr>
        <w:t xml:space="preserve"> </w:t>
      </w:r>
      <m:oMath xmlns:mml="http://www.w3.org/1998/Math/MathML">
        <m:r>
          <m:t>b=4</m:t>
        </m:r>
      </m:oMath>
      <w:r>
        <w:rPr>
          <w:rFonts w:ascii="Arial" w:hAnsi="Arial"/>
          <w:b w:val="0"/>
          <w:color w:val="000000"/>
          <w:sz w:val="20"/>
        </w:rPr>
        <w:t>, which is when the two values are equal:</w:t>
      </w:r>
      <w:r>
        <w:rPr>
          <w:rFonts w:ascii="Arial" w:hAnsi="Arial"/>
          <w:b w:val="0"/>
          <w:color w:val="000000"/>
          <w:sz w:val="20"/>
        </w:rPr>
        <w:t xml:space="preserve"> </w:t>
      </w:r>
      <m:oMath xmlns:mml="http://www.w3.org/1998/Math/MathML">
        <m:sSup>
          <m:e>
            <m:r>
              <m:t>2</m:t>
            </m:r>
          </m:e>
          <m:sup>
            <m:r>
              <m:t>3</m:t>
            </m:r>
          </m:sup>
        </m:sSup>
        <m:r>
          <m:t>=2(3)+2,</m:t>
        </m:r>
      </m:oMath>
      <w:r>
        <w:rPr>
          <w:rFonts w:ascii="Arial" w:hAnsi="Arial"/>
          <w:b w:val="0"/>
          <w:color w:val="000000"/>
          <w:sz w:val="20"/>
        </w:rPr>
        <w:t>, which is</w:t>
      </w:r>
      <w:r>
        <w:br/>
      </w:r>
      <w:r>
        <w:rPr>
          <w:rFonts w:ascii="Arial" w:hAnsi="Arial"/>
          <w:b w:val="0"/>
          <w:color w:val="000000"/>
          <w:sz w:val="20"/>
        </w:rPr>
        <w:t>equivalent to</w:t>
      </w:r>
      <w:r>
        <w:rPr>
          <w:rFonts w:ascii="Arial" w:hAnsi="Arial"/>
          <w:b w:val="0"/>
          <w:color w:val="000000"/>
          <w:sz w:val="20"/>
        </w:rPr>
        <w:t xml:space="preserve"> </w:t>
      </w:r>
      <m:oMath xmlns:mml="http://www.w3.org/1998/Math/MathML">
        <m:r>
          <m:t>8=8,</m:t>
        </m:r>
      </m:oMath>
      <w:r>
        <w:rPr>
          <w:rFonts w:ascii="Arial" w:hAnsi="Arial"/>
          <w:b w:val="0"/>
          <w:color w:val="000000"/>
          <w:sz w:val="20"/>
        </w:rPr>
        <w:t>. Then, for</w:t>
      </w:r>
      <w:r>
        <w:rPr>
          <w:rFonts w:ascii="Arial" w:hAnsi="Arial"/>
          <w:b w:val="0"/>
          <w:color w:val="000000"/>
          <w:sz w:val="20"/>
        </w:rPr>
        <w:t xml:space="preserve"> </w:t>
      </w:r>
      <m:oMath xmlns:mml="http://www.w3.org/1998/Math/MathML">
        <m:r>
          <m:t>x&gt;3,</m:t>
        </m:r>
      </m:oMath>
      <w:r>
        <w:rPr>
          <w:rFonts w:ascii="Arial" w:hAnsi="Arial"/>
          <w:b w:val="0"/>
          <w:color w:val="000000"/>
          <w:sz w:val="20"/>
        </w:rPr>
        <w:t>, the value of</w:t>
      </w:r>
      <w:r>
        <w:rPr>
          <w:rFonts w:ascii="Arial" w:hAnsi="Arial"/>
          <w:b w:val="0"/>
          <w:color w:val="000000"/>
          <w:sz w:val="20"/>
        </w:rPr>
        <w:t xml:space="preserve"> </w:t>
      </w:r>
      <m:oMath xmlns:mml="http://www.w3.org/1998/Math/MathML">
        <m:sSup>
          <m:e>
            <m:r>
              <m:t>2</m:t>
            </m:r>
          </m:e>
          <m:sup>
            <m:r>
              <m:t>x</m:t>
            </m:r>
          </m:sup>
        </m:sSup>
      </m:oMath>
      <w:r>
        <w:rPr>
          <w:rFonts w:ascii="Arial" w:hAnsi="Arial"/>
          <w:b w:val="0"/>
          <w:color w:val="000000"/>
          <w:sz w:val="20"/>
        </w:rPr>
        <w:t xml:space="preserve"> </w:t>
      </w:r>
      <w:r>
        <w:rPr>
          <w:rFonts w:ascii="Arial" w:hAnsi="Arial"/>
          <w:b w:val="0"/>
          <w:color w:val="000000"/>
          <w:sz w:val="20"/>
        </w:rPr>
        <w:t>is greater than the value of</w:t>
      </w:r>
      <w:r>
        <w:rPr>
          <w:rFonts w:ascii="Arial" w:hAnsi="Arial"/>
          <w:b w:val="0"/>
          <w:color w:val="000000"/>
          <w:sz w:val="20"/>
        </w:rPr>
        <w:t xml:space="preserve"> </w:t>
      </w:r>
      <m:oMath xmlns:mml="http://www.w3.org/1998/Math/MathML">
        <m:r>
          <m:t>2x+2.</m:t>
        </m:r>
      </m:oMath>
      <w:r>
        <w:rPr>
          <w:rFonts w:ascii="Arial" w:hAnsi="Arial"/>
          <w:b w:val="0"/>
          <w:color w:val="000000"/>
          <w:sz w:val="20"/>
        </w:rPr>
        <w:t>. So there is a constant,</w:t>
      </w:r>
      <w:r>
        <w:rPr>
          <w:rFonts w:ascii="Arial" w:hAnsi="Arial"/>
          <w:b w:val="0"/>
          <w:color w:val="000000"/>
          <w:sz w:val="20"/>
        </w:rPr>
        <w:t xml:space="preserve"> </w:t>
      </w:r>
      <m:oMath xmlns:mml="http://www.w3.org/1998/Math/MathML">
        <m:sSup>
          <m:e>
            <m:r>
              <m:t/>
            </m:r>
          </m:e>
          <m:sup>
            <m:r>
              <m:rPr>
                <m:nor/>
              </m:rPr>
              <m:t> </m:t>
            </m:r>
            <m:r>
              <m:t>3,</m:t>
            </m:r>
          </m:sup>
        </m:sSup>
      </m:oMath>
      <w:r>
        <w:rPr>
          <w:rFonts w:ascii="Arial" w:hAnsi="Arial"/>
          <w:b w:val="0"/>
          <w:color w:val="000000"/>
          <w:sz w:val="20"/>
        </w:rPr>
        <w:t xml:space="preserve"> </w:t>
      </w:r>
      <w:r>
        <w:rPr>
          <w:rFonts w:ascii="Arial" w:hAnsi="Arial"/>
          <w:b w:val="0"/>
          <w:color w:val="000000"/>
          <w:sz w:val="20"/>
        </w:rPr>
        <w:t>such that when</w:t>
      </w:r>
      <w:r>
        <w:rPr>
          <w:rFonts w:ascii="Arial" w:hAnsi="Arial"/>
          <w:b w:val="0"/>
          <w:color w:val="000000"/>
          <w:sz w:val="20"/>
        </w:rPr>
        <w:t xml:space="preserve"> </w:t>
      </w:r>
      <m:oMath xmlns:mml="http://www.w3.org/1998/Math/MathML">
        <m:r>
          <m:t>0&lt;x&lt;3,</m:t>
        </m:r>
      </m:oMath>
      <w:r>
        <w:rPr>
          <w:rFonts w:ascii="Arial" w:hAnsi="Arial"/>
          <w:b w:val="0"/>
          <w:color w:val="000000"/>
          <w:sz w:val="20"/>
        </w:rPr>
        <w:t>,</w:t>
      </w:r>
      <w:r>
        <w:br/>
      </w:r>
      <w:r>
        <w:rPr>
          <w:rFonts w:ascii="Arial" w:hAnsi="Arial"/>
          <w:b w:val="0"/>
          <w:color w:val="000000"/>
          <w:sz w:val="20"/>
        </w:rPr>
        <w:t>then</w:t>
      </w:r>
      <w:r>
        <w:rPr>
          <w:rFonts w:ascii="Arial" w:hAnsi="Arial"/>
          <w:b w:val="0"/>
          <w:color w:val="000000"/>
          <w:sz w:val="20"/>
        </w:rPr>
        <w:t xml:space="preserve"> </w:t>
      </w:r>
      <m:oMath xmlns:mml="http://www.w3.org/1998/Math/MathML">
        <m:sSup>
          <m:e>
            <m:r>
              <m:t>2</m:t>
            </m:r>
          </m:e>
          <m:sup>
            <m:r>
              <m:t>x</m:t>
            </m:r>
          </m:sup>
        </m:sSup>
        <m:r>
          <m:t>&lt;2x+2.</m:t>
        </m:r>
      </m:oMath>
      <w:r>
        <w:rPr>
          <w:rFonts w:ascii="Arial" w:hAnsi="Arial"/>
          <w:b w:val="0"/>
          <w:color w:val="000000"/>
          <w:sz w:val="20"/>
        </w:rPr>
        <w:t>, but when</w:t>
      </w:r>
      <w:r>
        <w:rPr>
          <w:rFonts w:ascii="Arial" w:hAnsi="Arial"/>
          <w:b w:val="0"/>
          <w:color w:val="000000"/>
          <w:sz w:val="20"/>
        </w:rPr>
        <w:t xml:space="preserve"> </w:t>
      </w:r>
      <m:oMath xmlns:mml="http://www.w3.org/1998/Math/MathML">
        <m:r>
          <m:t>x&gt;3,</m:t>
        </m:r>
      </m:oMath>
      <w:r>
        <w:rPr>
          <w:rFonts w:ascii="Arial" w:hAnsi="Arial"/>
          <w:b w:val="0"/>
          <w:color w:val="000000"/>
          <w:sz w:val="20"/>
        </w:rPr>
        <w:t>, then</w:t>
      </w:r>
      <w:r>
        <w:rPr>
          <w:rFonts w:ascii="Arial" w:hAnsi="Arial"/>
          <w:b w:val="0"/>
          <w:color w:val="000000"/>
          <w:sz w:val="20"/>
        </w:rPr>
        <w:t xml:space="preserve"> </w:t>
      </w:r>
      <m:oMath xmlns:mml="http://www.w3.org/1998/Math/MathML">
        <m:sSup>
          <m:e>
            <m:r>
              <m:t>2</m:t>
            </m:r>
          </m:e>
          <m:sup>
            <m:r>
              <m:t>x</m:t>
            </m:r>
          </m:sup>
        </m:sSup>
        <m:r>
          <m:t>&gt;2x+2.</m:t>
        </m:r>
      </m:oMath>
      <w:r>
        <w:rPr>
          <w:rFonts w:ascii="Arial" w:hAnsi="Arial"/>
          <w:b w:val="0"/>
          <w:color w:val="000000"/>
          <w:sz w:val="20"/>
        </w:rPr>
        <w:t>.</w:t>
      </w:r>
      <w:r>
        <w:br/>
      </w:r>
      <w:r>
        <w:rPr>
          <w:rFonts w:ascii="Arial" w:hAnsi="Arial"/>
          <w:b w:val="0"/>
          <w:color w:val="000000"/>
          <w:sz w:val="20"/>
        </w:rPr>
        <w:t>Choice A is incorrect because</w:t>
      </w:r>
      <w:r>
        <w:rPr>
          <w:rFonts w:ascii="Arial" w:hAnsi="Arial"/>
          <w:b w:val="0"/>
          <w:color w:val="000000"/>
          <w:sz w:val="20"/>
        </w:rPr>
        <w:t xml:space="preserve"> </w:t>
      </w:r>
      <m:oMath xmlns:mml="http://www.w3.org/1998/Math/MathML">
        <m:sSup>
          <m:e>
            <m:r>
              <m:t>2</m:t>
            </m:r>
          </m:e>
          <m:sup>
            <m:r>
              <m:t>x</m:t>
            </m:r>
          </m:sup>
        </m:sSup>
        <m:r>
          <m:t>&gt;2x+2.</m:t>
        </m:r>
      </m:oMath>
      <w:r>
        <w:rPr>
          <w:rFonts w:ascii="Arial" w:hAnsi="Arial"/>
          <w:b w:val="0"/>
          <w:color w:val="000000"/>
          <w:sz w:val="20"/>
        </w:rPr>
        <w:t xml:space="preserve"> </w:t>
      </w:r>
      <w:r>
        <w:rPr>
          <w:rFonts w:ascii="Arial" w:hAnsi="Arial"/>
          <w:b w:val="0"/>
          <w:color w:val="000000"/>
          <w:sz w:val="20"/>
        </w:rPr>
        <w:t>when</w:t>
      </w:r>
      <w:r>
        <w:rPr>
          <w:rFonts w:ascii="Arial" w:hAnsi="Arial"/>
          <w:b w:val="0"/>
          <w:color w:val="000000"/>
          <w:sz w:val="20"/>
        </w:rPr>
        <w:t xml:space="preserve"> </w:t>
      </w:r>
      <m:oMath xmlns:mml="http://www.w3.org/1998/Math/MathML">
        <m:r>
          <m:t>x&gt;3,</m:t>
        </m:r>
      </m:oMath>
      <w:r>
        <w:rPr>
          <w:rFonts w:ascii="Arial" w:hAnsi="Arial"/>
          <w:b w:val="0"/>
          <w:color w:val="000000"/>
          <w:sz w:val="20"/>
        </w:rPr>
        <w:t>. Choice B is incorrect because</w:t>
      </w:r>
      <w:r>
        <w:rPr>
          <w:rFonts w:ascii="Arial" w:hAnsi="Arial"/>
          <w:b w:val="0"/>
          <w:color w:val="000000"/>
          <w:sz w:val="20"/>
        </w:rPr>
        <w:t xml:space="preserve"> </w:t>
      </w:r>
      <m:oMath xmlns:mml="http://www.w3.org/1998/Math/MathML">
        <m:sSup>
          <m:e>
            <m:r>
              <m:t>2</m:t>
            </m:r>
          </m:e>
          <m:sup>
            <m:r>
              <m:t>x</m:t>
            </m:r>
          </m:sup>
        </m:sSup>
        <m:r>
          <m:t>&lt;2x+2.</m:t>
        </m:r>
      </m:oMath>
      <w:r>
        <w:rPr>
          <w:rFonts w:ascii="Arial" w:hAnsi="Arial"/>
          <w:b w:val="0"/>
          <w:color w:val="000000"/>
          <w:sz w:val="20"/>
        </w:rPr>
        <w:t xml:space="preserve"> </w:t>
      </w:r>
      <w:r>
        <w:rPr>
          <w:rFonts w:ascii="Arial" w:hAnsi="Arial"/>
          <w:b w:val="0"/>
          <w:color w:val="000000"/>
          <w:sz w:val="20"/>
        </w:rPr>
        <w:t>when</w:t>
      </w:r>
      <w:r>
        <w:rPr>
          <w:rFonts w:ascii="Arial" w:hAnsi="Arial"/>
          <w:b w:val="0"/>
          <w:color w:val="000000"/>
          <w:sz w:val="20"/>
        </w:rPr>
        <w:t xml:space="preserve"> </w:t>
      </w:r>
      <m:oMath xmlns:mml="http://www.w3.org/1998/Math/MathML">
        <m:r>
          <m:t>0&lt;x&lt;3,</m:t>
        </m:r>
      </m:oMath>
      <w:r>
        <w:rPr>
          <w:rFonts w:ascii="Arial" w:hAnsi="Arial"/>
          <w:b w:val="0"/>
          <w:color w:val="000000"/>
          <w:sz w:val="20"/>
        </w:rPr>
        <w:t>. Choice D is incorrect</w:t>
      </w:r>
      <w:r>
        <w:br/>
      </w:r>
      <w:r>
        <w:rPr>
          <w:rFonts w:ascii="Arial" w:hAnsi="Arial"/>
          <w:b w:val="0"/>
          <w:color w:val="000000"/>
          <w:sz w:val="20"/>
        </w:rPr>
        <w:t>because</w:t>
      </w:r>
      <w:r>
        <w:rPr>
          <w:rFonts w:ascii="Arial" w:hAnsi="Arial"/>
          <w:b w:val="0"/>
          <w:color w:val="000000"/>
          <w:sz w:val="20"/>
        </w:rPr>
        <w:t xml:space="preserve"> </w:t>
      </w:r>
      <m:oMath xmlns:mml="http://www.w3.org/1998/Math/MathML">
        <m:sSup>
          <m:e>
            <m:r>
              <m:t>2</m:t>
            </m:r>
          </m:e>
          <m:sup>
            <m:r>
              <m:t>x</m:t>
            </m:r>
          </m:sup>
        </m:sSup>
        <m:r>
          <m:t>&lt;2x+2.</m:t>
        </m:r>
      </m:oMath>
      <w:r>
        <w:rPr>
          <w:rFonts w:ascii="Arial" w:hAnsi="Arial"/>
          <w:b w:val="0"/>
          <w:color w:val="000000"/>
          <w:sz w:val="20"/>
        </w:rPr>
        <w:t xml:space="preserve"> </w:t>
      </w:r>
      <w:r>
        <w:rPr>
          <w:rFonts w:ascii="Arial" w:hAnsi="Arial"/>
          <w:b w:val="0"/>
          <w:color w:val="000000"/>
          <w:sz w:val="20"/>
        </w:rPr>
        <w:t>when</w:t>
      </w:r>
      <w:r>
        <w:rPr>
          <w:rFonts w:ascii="Arial" w:hAnsi="Arial"/>
          <w:b w:val="0"/>
          <w:color w:val="000000"/>
          <w:sz w:val="20"/>
        </w:rPr>
        <w:t xml:space="preserve"> </w:t>
      </w:r>
      <m:oMath xmlns:mml="http://www.w3.org/1998/Math/MathML">
        <m:r>
          <m:t>0&lt;x&lt;3,</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2</m:t>
            </m:r>
          </m:e>
          <m:sup>
            <m:r>
              <m:t>x</m:t>
            </m:r>
          </m:sup>
        </m:sSup>
        <m:r>
          <m:t>&gt;2x+2.</m:t>
        </m:r>
      </m:oMath>
      <w:r>
        <w:rPr>
          <w:rFonts w:ascii="Arial" w:hAnsi="Arial"/>
          <w:b w:val="0"/>
          <w:color w:val="000000"/>
          <w:sz w:val="20"/>
        </w:rPr>
        <w:t xml:space="preserve"> </w:t>
      </w:r>
      <w:r>
        <w:rPr>
          <w:rFonts w:ascii="Arial" w:hAnsi="Arial"/>
          <w:b w:val="0"/>
          <w:color w:val="000000"/>
          <w:sz w:val="20"/>
        </w:rPr>
        <w:t>when</w:t>
      </w:r>
      <w:r>
        <w:rPr>
          <w:rFonts w:ascii="Arial" w:hAnsi="Arial"/>
          <w:b w:val="0"/>
          <w:color w:val="000000"/>
          <w:sz w:val="20"/>
        </w:rPr>
        <w:t xml:space="preserve"> </w:t>
      </w:r>
      <m:oMath xmlns:mml="http://www.w3.org/1998/Math/MathML">
        <m:r>
          <m:t>x&gt;3,</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An insurance company offers a series of three information sessions. people attended the first information session. of the people</w:t>
      </w:r>
      <w:r>
        <w:br/>
      </w:r>
      <w:r>
        <w:rPr>
          <w:rFonts w:ascii="Arial" w:hAnsi="Arial"/>
          <w:b w:val="0"/>
          <w:color w:val="000000"/>
          <w:sz w:val="20"/>
        </w:rPr>
        <w:t>who attended the first information session attended the second information session, and of the people who attended the first and second</w:t>
      </w:r>
      <w:r>
        <w:br/>
      </w:r>
      <w:r>
        <w:rPr>
          <w:rFonts w:ascii="Arial" w:hAnsi="Arial"/>
          <w:b w:val="0"/>
          <w:color w:val="000000"/>
          <w:sz w:val="20"/>
        </w:rPr>
        <w:t>information sessions attended the third information session. How many people attended all three information sessions?</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324</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people attended the first information session, and that of the people who attended the first</w:t>
      </w:r>
      <w:r>
        <w:br/>
      </w:r>
      <w:r>
        <w:rPr>
          <w:rFonts w:ascii="Arial" w:hAnsi="Arial"/>
          <w:b w:val="0"/>
          <w:color w:val="000000"/>
          <w:sz w:val="20"/>
        </w:rPr>
        <w:t>information session attended the second information session. Therefore, the number of people who attended the first and second information</w:t>
      </w:r>
      <w:r>
        <w:br/>
      </w:r>
      <m:oMath xmlns:mml="http://www.w3.org/1998/Math/MathML">
        <m:r>
          <m:rPr>
            <m:sty m:val="b"/>
          </m:rPr>
          <m:t>1,250</m:t>
        </m:r>
        <m:r>
          <m:t>(</m:t>
        </m:r>
        <m:f>
          <m:fPr>
            <m:type m:val="bar"/>
          </m:fPr>
          <m:num>
            <m:r>
              <m:rPr>
                <m:sty m:val="b"/>
              </m:rPr>
              <m:t>72</m:t>
            </m:r>
          </m:num>
          <m:den>
            <m:r>
              <m:rPr>
                <m:sty m:val="b"/>
              </m:rPr>
              <m:t>100</m:t>
            </m:r>
          </m:den>
        </m:f>
        <m:r>
          <m:t>)</m:t>
        </m:r>
        <m:r>
          <m:rPr>
            <m:sty m:val="b"/>
          </m:rPr>
          <m:t>,</m:t>
        </m:r>
      </m:oMath>
      <w:r>
        <w:br/>
      </w:r>
      <w:r>
        <w:rPr>
          <w:rFonts w:ascii="Arial" w:hAnsi="Arial"/>
          <w:b w:val="0"/>
          <w:color w:val="000000"/>
          <w:sz w:val="20"/>
        </w:rPr>
        <w:t>sessions can be found by calculating of, which is equal to, or. It’s also given that of the people who attended</w:t>
      </w:r>
      <w:r>
        <w:br/>
      </w:r>
      <w:r>
        <w:rPr>
          <w:rFonts w:ascii="Arial" w:hAnsi="Arial"/>
          <w:b w:val="0"/>
          <w:color w:val="000000"/>
          <w:sz w:val="20"/>
        </w:rPr>
        <w:t>the first and second information sessions attended the third information session. Since people attended the first and second information</w:t>
      </w:r>
      <w:r>
        <w:br/>
      </w:r>
      <w:r>
        <w:rPr>
          <w:rFonts w:ascii="Arial" w:hAnsi="Arial"/>
          <w:b w:val="0"/>
          <w:color w:val="000000"/>
          <w:sz w:val="20"/>
        </w:rPr>
        <w:t>sessions, the number of people who attended the first, second, and third information sessions can be found by calculating of, which is</w:t>
      </w:r>
      <w:r>
        <w:br/>
      </w:r>
      <m:oMath xmlns:mml="http://www.w3.org/1998/Math/MathML">
        <m:r>
          <m:t>900(</m:t>
        </m:r>
        <m:f>
          <m:fPr>
            <m:type m:val="bar"/>
          </m:fPr>
          <m:num>
            <m:r>
              <m:t>36</m:t>
            </m:r>
          </m:num>
          <m:den>
            <m:r>
              <m:t>100</m:t>
            </m:r>
          </m:den>
        </m:f>
        <m:r>
          <m:t>),</m:t>
        </m:r>
      </m:oMath>
      <w:r>
        <w:br/>
      </w:r>
      <w:r>
        <w:rPr>
          <w:rFonts w:ascii="Arial" w:hAnsi="Arial"/>
          <w:b w:val="0"/>
          <w:color w:val="000000"/>
          <w:sz w:val="20"/>
        </w:rPr>
        <w:t>equal to, or. Therefore, people attended all three information sessions.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rPr>
                <m:nor/>
              </m:rPr>
              <m:t> 27 </m:t>
            </m:r>
          </m:sup>
        </m:sSup>
      </m:oMath>
      <w:r>
        <w:br/>
      </w:r>
      <w:r>
        <w:rPr>
          <w:rFonts w:ascii="Arial" w:hAnsi="Arial"/>
          <w:b w:val="0"/>
          <w:color w:val="000000"/>
          <w:sz w:val="20"/>
        </w:rPr>
        <w:t>A data set of different numbers has a mean of 33 and a median of 33. A new data set is created by adding 7 to each number in the original</w:t>
      </w:r>
      <w:r>
        <w:br/>
      </w:r>
      <w:r>
        <w:rPr>
          <w:rFonts w:ascii="Arial" w:hAnsi="Arial"/>
          <w:b w:val="0"/>
          <w:color w:val="000000"/>
          <w:sz w:val="20"/>
        </w:rPr>
        <w:t>data set that is greater than the median and subtracting 7 from each number in the original data set that is less than the median. Which of the</w:t>
      </w:r>
      <w:r>
        <w:br/>
      </w:r>
      <w:r>
        <w:rPr>
          <w:rFonts w:ascii="Arial" w:hAnsi="Arial"/>
          <w:b w:val="0"/>
          <w:color w:val="000000"/>
          <w:sz w:val="20"/>
        </w:rPr>
        <w:t>following measures does NOT have the same value in both the original and new data sets?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Median</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Mean</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Sum of the numbers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Standard deviation</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When a data set has an odd number of elements, the median can be found by ordering the values from least to greatest and</w:t>
      </w:r>
      <w:r>
        <w:br/>
      </w:r>
      <w:r>
        <w:rPr>
          <w:rFonts w:ascii="Arial" w:hAnsi="Arial"/>
          <w:b w:val="0"/>
          <w:color w:val="000000"/>
          <w:sz w:val="20"/>
        </w:rPr>
        <w:t>determining the middle value. Out of the 27 different numbers in this data set, 13 numbers are below the median, one number is exactly 33, and</w:t>
      </w:r>
      <w:r>
        <w:br/>
      </w:r>
      <w:r>
        <w:rPr>
          <w:rFonts w:ascii="Arial" w:hAnsi="Arial"/>
          <w:b w:val="0"/>
          <w:color w:val="000000"/>
          <w:sz w:val="20"/>
        </w:rPr>
        <w:t>13 numbers are above the median. When 7 is subtracted from each number below the median and added to each number above the median, the</w:t>
      </w:r>
      <w:r>
        <w:br/>
      </w:r>
      <w:r>
        <w:rPr>
          <w:rFonts w:ascii="Arial" w:hAnsi="Arial"/>
          <w:b w:val="0"/>
          <w:color w:val="000000"/>
          <w:sz w:val="20"/>
        </w:rPr>
        <w:t>data spread out from the median. Since the median of this data set, 33, is equivalent to the mean of the data set, the data also spread out from</w:t>
      </w:r>
      <w:r>
        <w:br/>
      </w:r>
      <w:r>
        <w:rPr>
          <w:rFonts w:ascii="Arial" w:hAnsi="Arial"/>
          <w:b w:val="0"/>
          <w:color w:val="000000"/>
          <w:sz w:val="20"/>
        </w:rPr>
        <w:t>the mean. Since standard deviation is a measure of how spread out the data are from the mean, a greater spread from the mean indicates an</w:t>
      </w:r>
      <w:r>
        <w:br/>
      </w:r>
      <w:r>
        <w:rPr>
          <w:rFonts w:ascii="Arial" w:hAnsi="Arial"/>
          <w:b w:val="0"/>
          <w:color w:val="000000"/>
          <w:sz w:val="20"/>
        </w:rPr>
        <w:t>increased standard deviation.</w:t>
      </w:r>
      <w:r>
        <w:br/>
      </w:r>
      <w:r>
        <w:rPr>
          <w:rFonts w:ascii="Arial" w:hAnsi="Arial"/>
          <w:b w:val="0"/>
          <w:color w:val="000000"/>
          <w:sz w:val="20"/>
        </w:rPr>
        <w:t>Choice A is incorrect. All the numbers less than the median decrease and all the numbers greater than the median increase, but the median itself</w:t>
      </w:r>
      <w:r>
        <w:br/>
      </w:r>
      <w:r>
        <w:rPr>
          <w:rFonts w:ascii="Arial" w:hAnsi="Arial"/>
          <w:b w:val="0"/>
          <w:color w:val="000000"/>
          <w:sz w:val="20"/>
        </w:rPr>
        <w:t>doesn’t change. Choices B and C are incorrect. The mean of a data set is found by dividing the sum of the values by the number of values. The</w:t>
      </w:r>
      <w:r>
        <w:br/>
      </w:r>
      <w:r>
        <w:rPr>
          <w:rFonts w:ascii="Arial" w:hAnsi="Arial"/>
          <w:b w:val="0"/>
          <w:color w:val="000000"/>
          <w:sz w:val="20"/>
        </w:rPr>
        <w:t>net change from subtracting 7 from 13 numbers and adding 7 to 13 numbers is zero. Therefore, neither the mean nor the sum of the numbers</w:t>
      </w:r>
      <w:r>
        <w:br/>
      </w:r>
      <w:r>
        <w:rPr>
          <w:rFonts w:ascii="Arial" w:hAnsi="Arial"/>
          <w:b w:val="0"/>
          <w:color w:val="000000"/>
          <w:sz w:val="20"/>
        </w:rPr>
        <w:t>changes.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ratio of t to u is 1 to 2, and</w:t>
      </w:r>
      <w:r>
        <w:rPr>
          <w:rFonts w:ascii="Arial" w:hAnsi="Arial"/>
          <w:b w:val="0"/>
          <w:color w:val="000000"/>
          <w:sz w:val="20"/>
        </w:rPr>
        <w:t xml:space="preserve"> </w:t>
      </w:r>
      <m:oMath xmlns:mml="http://www.w3.org/1998/Math/MathML">
        <m:r>
          <m:t>t=10.</m:t>
        </m:r>
      </m:oMath>
      <w:r>
        <w:rPr>
          <w:rFonts w:ascii="Arial" w:hAnsi="Arial"/>
          <w:b w:val="0"/>
          <w:color w:val="000000"/>
          <w:sz w:val="20"/>
        </w:rPr>
        <w:t>. What is the value of u?</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5</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 the ratio of t to u is 1 to 2. Since</w:t>
      </w:r>
      <w:r>
        <w:rPr>
          <w:rFonts w:ascii="Arial" w:hAnsi="Arial"/>
          <w:b w:val="0"/>
          <w:color w:val="000000"/>
          <w:sz w:val="20"/>
        </w:rPr>
        <w:t xml:space="preserve"> </w:t>
      </w:r>
      <m:oMath xmlns:mml="http://www.w3.org/1998/Math/MathML">
        <m:r>
          <m:t>t=10.</m:t>
        </m:r>
      </m:oMath>
      <w:r>
        <w:rPr>
          <w:rFonts w:ascii="Arial" w:hAnsi="Arial"/>
          <w:b w:val="0"/>
          <w:color w:val="000000"/>
          <w:sz w:val="20"/>
        </w:rPr>
        <w:t>, it follows that the ratio of 10 to u is also 1 to 2. The relationship</w:t>
      </w:r>
      <w:r>
        <w:br/>
      </w:r>
      <w:r>
        <w:rPr>
          <w:rFonts w:ascii="Arial" w:hAnsi="Arial"/>
          <w:b w:val="0"/>
          <w:color w:val="000000"/>
          <w:sz w:val="20"/>
        </w:rPr>
        <w:t>between these ratios can be represented by the proportion</w:t>
      </w:r>
      <w:r>
        <w:rPr>
          <w:rFonts w:ascii="Arial" w:hAnsi="Arial"/>
          <w:b w:val="0"/>
          <w:color w:val="000000"/>
          <w:sz w:val="20"/>
        </w:rPr>
        <w:t xml:space="preserve"> </w:t>
      </w:r>
      <m:oMath xmlns:mml="http://www.w3.org/1998/Math/MathML">
        <m:f>
          <m:fPr>
            <m:type m:val="bar"/>
          </m:fPr>
          <m:num>
            <m:r>
              <m:t>10</m:t>
            </m:r>
          </m:num>
          <m:den>
            <m:r>
              <m:t>U</m:t>
            </m:r>
          </m:den>
        </m:f>
        <m:r>
          <m:t>=</m:t>
        </m:r>
        <m:f>
          <m:fPr>
            <m:type m:val="bar"/>
          </m:fPr>
          <m:num>
            <m:r>
              <m:t>1</m:t>
            </m:r>
          </m:num>
          <m:den>
            <m:r>
              <m:t>2</m:t>
            </m:r>
          </m:den>
        </m:f>
        <m:r>
          <m:t>.</m:t>
        </m:r>
      </m:oMath>
      <w:r>
        <w:rPr>
          <w:rFonts w:ascii="Arial" w:hAnsi="Arial"/>
          <w:b w:val="0"/>
          <w:color w:val="000000"/>
          <w:sz w:val="20"/>
        </w:rPr>
        <w:t>. Multiplying both sides of this equation by 2 and then by u yields</w:t>
      </w:r>
      <w:r>
        <w:rPr>
          <w:rFonts w:ascii="Arial" w:hAnsi="Arial"/>
          <w:b w:val="0"/>
          <w:color w:val="000000"/>
          <w:sz w:val="20"/>
        </w:rPr>
        <w:t xml:space="preserve"> </w:t>
      </w:r>
      <m:oMath xmlns:mml="http://www.w3.org/1998/Math/MathML">
        <m:r>
          <m:t>20=u</m:t>
        </m:r>
      </m:oMath>
      <w:r>
        <w:br/>
      </w:r>
      <w:r>
        <w:rPr>
          <w:rFonts w:ascii="Arial" w:hAnsi="Arial"/>
          <w:b w:val="0"/>
          <w:color w:val="000000"/>
          <w:sz w:val="20"/>
        </w:rPr>
        <w:t>.</w:t>
      </w:r>
      <w:r>
        <w:br/>
      </w:r>
      <w:r>
        <w:rPr>
          <w:rFonts w:ascii="Arial" w:hAnsi="Arial"/>
          <w:b w:val="0"/>
          <w:color w:val="000000"/>
          <w:sz w:val="20"/>
        </w:rPr>
        <w:t>Choice A is incorrect. This is the value of u when</w:t>
      </w:r>
      <w:r>
        <w:rPr>
          <w:rFonts w:ascii="Arial" w:hAnsi="Arial"/>
          <w:b w:val="0"/>
          <w:color w:val="000000"/>
          <w:sz w:val="20"/>
        </w:rPr>
        <w:t xml:space="preserve"> </w:t>
      </w:r>
      <m:oMath xmlns:mml="http://www.w3.org/1998/Math/MathML">
        <m:r>
          <m:t>t=1.</m:t>
        </m:r>
      </m:oMath>
      <w:r>
        <w:rPr>
          <w:rFonts w:ascii="Arial" w:hAnsi="Arial"/>
          <w:b w:val="0"/>
          <w:color w:val="000000"/>
          <w:sz w:val="20"/>
        </w:rPr>
        <w:t>. Choice B is incorrect. This would be the value of u if the ratio of t to u were 2 to 1. Choice</w:t>
      </w:r>
      <w:r>
        <w:br/>
      </w:r>
      <w:r>
        <w:rPr>
          <w:rFonts w:ascii="Arial" w:hAnsi="Arial"/>
          <w:b w:val="0"/>
          <w:color w:val="000000"/>
          <w:sz w:val="20"/>
        </w:rPr>
        <w:t>C is incorrect. This is the value of t, not u.</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During the first month of sales, a company sold 1,300,000 units of a certain type of smartphone. During the same month, 15% of the units sold</w:t>
      </w:r>
      <w:r>
        <w:br/>
      </w:r>
      <w:r>
        <w:rPr>
          <w:rFonts w:ascii="Arial" w:hAnsi="Arial"/>
          <w:b w:val="0"/>
          <w:color w:val="000000"/>
          <w:sz w:val="20"/>
        </w:rPr>
        <w:t>were returned. If sales and the return rate remain the same for each of the next 5 months, about how many units of this smartphone will be</w:t>
      </w:r>
      <w:r>
        <w:br/>
      </w:r>
      <w:r>
        <w:rPr>
          <w:rFonts w:ascii="Arial" w:hAnsi="Arial"/>
          <w:b w:val="0"/>
          <w:color w:val="000000"/>
          <w:sz w:val="20"/>
        </w:rPr>
        <w:t>returned to the company during this 6-month period?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195,000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975,000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1,170,000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6,630,000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Of the 1,300,000 units sold during the first month, 15% were returned, so</w:t>
      </w:r>
      <w:r>
        <w:rPr>
          <w:rFonts w:ascii="Arial" w:hAnsi="Arial"/>
          <w:b w:val="0"/>
          <w:color w:val="000000"/>
          <w:sz w:val="20"/>
        </w:rPr>
        <w:t xml:space="preserve"> </w:t>
      </w:r>
      <m:oMath xmlns:mml="http://www.w3.org/1998/Math/MathML">
        <m:r>
          <m:t>(1,300,000)(0.15)=195,000</m:t>
        </m:r>
      </m:oMath>
      <w:r>
        <w:rPr>
          <w:rFonts w:ascii="Arial" w:hAnsi="Arial"/>
          <w:b w:val="0"/>
          <w:color w:val="000000"/>
          <w:sz w:val="20"/>
        </w:rPr>
        <w:t xml:space="preserve"> </w:t>
      </w:r>
      <w:r>
        <w:rPr>
          <w:rFonts w:ascii="Arial" w:hAnsi="Arial"/>
          <w:b w:val="0"/>
          <w:color w:val="000000"/>
          <w:sz w:val="20"/>
        </w:rPr>
        <w:t>units were</w:t>
      </w:r>
      <w:r>
        <w:br/>
      </w:r>
      <w:r>
        <w:rPr>
          <w:rFonts w:ascii="Arial" w:hAnsi="Arial"/>
          <w:b w:val="0"/>
          <w:color w:val="000000"/>
          <w:sz w:val="20"/>
        </w:rPr>
        <w:t>returned during the first month. If the units were sold and returned at the same rate for the next 5 months, then a total of</w:t>
      </w:r>
      <w:r>
        <w:br/>
      </w:r>
      <m:oMath xmlns:mml="http://www.w3.org/1998/Math/MathML">
        <m:r>
          <m:t>(195,000)(6)=1,170,000</m:t>
        </m:r>
      </m:oMath>
      <w:r>
        <w:rPr>
          <w:rFonts w:ascii="Arial" w:hAnsi="Arial"/>
          <w:b w:val="0"/>
          <w:color w:val="000000"/>
          <w:sz w:val="20"/>
        </w:rPr>
        <w:t xml:space="preserve"> </w:t>
      </w:r>
      <w:r>
        <w:rPr>
          <w:rFonts w:ascii="Arial" w:hAnsi="Arial"/>
          <w:b w:val="0"/>
          <w:color w:val="000000"/>
          <w:sz w:val="20"/>
        </w:rPr>
        <w:t>smartphone units were returned during the 6-month period.</w:t>
      </w:r>
      <w:r>
        <w:br/>
      </w:r>
      <w:r>
        <w:rPr>
          <w:rFonts w:ascii="Arial" w:hAnsi="Arial"/>
          <w:b w:val="0"/>
          <w:color w:val="000000"/>
          <w:sz w:val="20"/>
        </w:rPr>
        <w:t>Choice A is incorrect. This is the number of units that were returned in 1 month. Choice B is incorrect. This is the number of units that were</w:t>
      </w:r>
      <w:r>
        <w:br/>
      </w:r>
      <w:r>
        <w:rPr>
          <w:rFonts w:ascii="Arial" w:hAnsi="Arial"/>
          <w:b w:val="0"/>
          <w:color w:val="000000"/>
          <w:sz w:val="20"/>
        </w:rPr>
        <w:t>returned in 5 months. Choice D is incorrect. This is the number of units sold and not returned during the first 6 months.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Last year, students enrolled in an interior design program. This year, the number of students enrolled is of last year’s number. How</w:t>
      </w:r>
      <w:r>
        <w:br/>
      </w:r>
      <w:r>
        <w:rPr>
          <w:rFonts w:ascii="Arial" w:hAnsi="Arial"/>
          <w:b w:val="0"/>
          <w:color w:val="000000"/>
          <w:sz w:val="20"/>
        </w:rPr>
        <w:t>many students are enrolled in the interior design program this year?</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the number of students enrolled in an interior design program this year is of last year's number, which is</w:t>
      </w:r>
      <w:r>
        <w:br/>
      </w:r>
      <w:r>
        <w:rPr>
          <w:rFonts w:ascii="Arial" w:hAnsi="Arial"/>
          <w:b w:val="0"/>
          <w:color w:val="000000"/>
          <w:sz w:val="20"/>
        </w:rPr>
        <w:t>. of can be expressed as, or, which is equivalent to. Therefore, students are enrolled in the</w:t>
      </w:r>
      <w:r>
        <w:br/>
      </w:r>
      <w:r>
        <w:rPr>
          <w:rFonts w:ascii="Arial" w:hAnsi="Arial"/>
          <w:b w:val="0"/>
          <w:color w:val="000000"/>
          <w:sz w:val="20"/>
        </w:rPr>
        <w:t>interior design program this year.</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scatterplot shows the relationship between two variables,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A line of best fit is also shown.</w:t>
      </w:r>
      <w:r>
        <w:br/>
      </w:r>
      <w:r>
        <w:rPr>
          <w:rFonts w:ascii="Arial" w:hAnsi="Arial"/>
          <w:b w:val="0"/>
          <w:color w:val="000000"/>
          <w:sz w:val="20"/>
        </w:rPr>
        <w:t>Which of the following is closest to the slope of the line of best fit shown?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09877" cy="2865944"/>
            <wp:docPr id="150" name="Picture 150"/>
            <wp:cNvGraphicFramePr>
              <a:graphicFrameLocks noChangeAspect="1"/>
            </wp:cNvGraphicFramePr>
            <a:graphic>
              <a:graphicData uri="http://schemas.openxmlformats.org/drawingml/2006/picture">
                <pic:pic>
                  <pic:nvPicPr>
                    <pic:cNvPr id="0" name="03a16790_question_p636_1.png"/>
                    <pic:cNvPicPr/>
                  </pic:nvPicPr>
                  <pic:blipFill>
                    <a:blip r:embed="rId158"/>
                    <a:stretch>
                      <a:fillRect/>
                    </a:stretch>
                  </pic:blipFill>
                  <pic:spPr>
                    <a:xfrm>
                      <a:off x="0" y="0"/>
                      <a:ext cx="3009877" cy="286594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A line of best fit is shown in the scatterplot such that as the value of increases, the value of decreases. Thus, the slope of</w:t>
      </w:r>
      <w:r>
        <w:br/>
      </w:r>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w:r>
        <w:br/>
      </w:r>
      <w:r>
        <w:rPr>
          <w:rFonts w:ascii="Arial" w:hAnsi="Arial"/>
          <w:b w:val="0"/>
          <w:color w:val="000000"/>
          <w:sz w:val="20"/>
        </w:rPr>
        <w:t>the line of best fit shown is negative. The slope of a line passing through two points, and, can be calculated as. The line</w:t>
      </w:r>
      <w:r>
        <w:br/>
      </w:r>
      <m:oMath xmlns:mml="http://www.w3.org/1998/Math/MathML">
        <m:sSup>
          <m:e>
            <m:r>
              <m:t/>
            </m:r>
          </m:e>
          <m:sup>
            <m:r>
              <m:t>(1,12)</m:t>
            </m:r>
          </m:sup>
        </m:sSup>
      </m:oMath>
      <m:oMath xmlns:mml="http://www.w3.org/1998/Math/MathML">
        <m:sSup>
          <m:e>
            <m:r>
              <m:t/>
            </m:r>
          </m:e>
          <m:sup>
            <m:r>
              <m:t>(11,4).</m:t>
            </m:r>
          </m:sup>
        </m:sSup>
      </m:oMath>
      <m:oMath xmlns:mml="http://www.w3.org/1998/Math/MathML">
        <m:sSup>
          <m:e>
            <m:r>
              <m:t/>
            </m:r>
          </m:e>
          <m:sup>
            <m:r>
              <m:t>(1,12)</m:t>
            </m:r>
          </m:sup>
        </m:sSup>
      </m:oMath>
      <m:oMath xmlns:mml="http://www.w3.org/1998/Math/MathML">
        <m:sSup>
          <m:e>
            <m:r>
              <m:t/>
            </m:r>
          </m:e>
          <m:sup>
            <m:r>
              <m:t>(11,4)</m:t>
            </m:r>
          </m:sup>
        </m:sSup>
      </m:oMath>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w:r>
        <w:br/>
      </w:r>
      <w:r>
        <w:rPr>
          <w:rFonts w:ascii="Arial" w:hAnsi="Arial"/>
          <w:b w:val="0"/>
          <w:color w:val="000000"/>
          <w:sz w:val="20"/>
        </w:rPr>
        <w:t>of best fit shown passes approximately through the points and. Substituting and for and,</w:t>
      </w:r>
      <w:r>
        <w:br/>
      </w:r>
      <m:oMath xmlns:mml="http://www.w3.org/1998/Math/MathML">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oMath>
      <m:oMath xmlns:mml="http://www.w3.org/1998/Math/MathML">
        <m:f>
          <m:fPr>
            <m:type m:val="bar"/>
          </m:fPr>
          <m:num>
            <m:r>
              <m:t>4−12</m:t>
            </m:r>
          </m:num>
          <m:den>
            <m:r>
              <m:t>11−1</m:t>
            </m:r>
          </m:den>
        </m:f>
        <m:r>
          <m:t>,</m:t>
        </m:r>
      </m:oMath>
      <m:oMath xmlns:mml="http://www.w3.org/1998/Math/MathML">
        <m:r>
          <m:t>−</m:t>
        </m:r>
        <m:f>
          <m:fPr>
            <m:type m:val="bar"/>
          </m:fPr>
          <m:num>
            <m:r>
              <m:t>8</m:t>
            </m:r>
          </m:num>
          <m:den>
            <m:r>
              <m:t>10</m:t>
            </m:r>
          </m:den>
        </m:f>
        <m:r>
          <m:t>.</m:t>
        </m:r>
      </m:oMath>
      <m:oMath xmlns:mml="http://www.w3.org/1998/Math/MathML">
        <m:r>
          <m:t>−0.8</m:t>
        </m:r>
      </m:oMath>
      <w:r>
        <w:br/>
      </w:r>
      <w:r>
        <w:rPr>
          <w:rFonts w:ascii="Arial" w:hAnsi="Arial"/>
          <w:b w:val="0"/>
          <w:color w:val="000000"/>
          <w:sz w:val="20"/>
        </w:rPr>
        <w:t>respectively, in gives, which is equivalent to, or. Therefore, of the given choices, is closest to the slope of the line</w:t>
      </w:r>
      <w:r>
        <w:br/>
      </w:r>
      <w:r>
        <w:rPr>
          <w:rFonts w:ascii="Arial" w:hAnsi="Arial"/>
          <w:b w:val="0"/>
          <w:color w:val="000000"/>
          <w:sz w:val="20"/>
        </w:rPr>
        <w:t>of best fit shown.</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C is incorrect. The line of best fit shown has a negative slope, not a positive slope.</w:t>
      </w:r>
      <w:r>
        <w:br/>
      </w:r>
      <w:r>
        <w:rPr>
          <w:rFonts w:ascii="Arial" w:hAnsi="Arial"/>
          <w:b w:val="0"/>
          <w:color w:val="000000"/>
          <w:sz w:val="20"/>
        </w:rPr>
        <w:t>Choice D is incorrect. The line of best fit shown has a negative slope, not a positive slope.</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Each rock in a collection of rocks was classified as either igneous, metamorphic, or sedimentary, as shown in the frequency table.</w:t>
      </w:r>
      <w:r>
        <w:br/>
      </w:r>
      <w:r>
        <w:rPr>
          <w:rFonts w:ascii="Arial" w:hAnsi="Arial"/>
          <w:b w:val="0"/>
          <w:color w:val="000000"/>
          <w:sz w:val="20"/>
        </w:rPr>
        <w:t>If one of these rocks is selected at random, what is the probability of selecting a rock that is igneous?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879586" cy="1130292"/>
            <wp:docPr id="151" name="Picture 151"/>
            <wp:cNvGraphicFramePr>
              <a:graphicFrameLocks noChangeAspect="1"/>
            </wp:cNvGraphicFramePr>
            <a:graphic>
              <a:graphicData uri="http://schemas.openxmlformats.org/drawingml/2006/picture">
                <pic:pic>
                  <pic:nvPicPr>
                    <pic:cNvPr id="0" name="60caadfd_question_p638_1.png"/>
                    <pic:cNvPicPr/>
                  </pic:nvPicPr>
                  <pic:blipFill>
                    <a:blip r:embed="rId159"/>
                    <a:stretch>
                      <a:fillRect/>
                    </a:stretch>
                  </pic:blipFill>
                  <pic:spPr>
                    <a:xfrm>
                      <a:off x="0" y="0"/>
                      <a:ext cx="1879586" cy="113029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If one of the rocks in the collection is selected at random, the probability of selecting a rock that is igneous is equal to the</w:t>
      </w:r>
      <w:r>
        <w:br/>
      </w:r>
      <m:oMath xmlns:mml="http://www.w3.org/1998/Math/MathML">
        <m:r>
          <m:t>10</m:t>
        </m:r>
      </m:oMath>
      <w:r>
        <w:br/>
      </w:r>
      <w:r>
        <w:rPr>
          <w:rFonts w:ascii="Arial" w:hAnsi="Arial"/>
          <w:b w:val="0"/>
          <w:color w:val="000000"/>
          <w:sz w:val="20"/>
        </w:rPr>
        <w:t>number of igneous rocks in the collection divided by the total number of rocks in the collection. According to the table, there are igneous</w:t>
      </w:r>
      <w:r>
        <w:br/>
      </w:r>
      <m:oMath xmlns:mml="http://www.w3.org/1998/Math/MathML">
        <m:r>
          <m:t>70</m:t>
        </m:r>
      </m:oMath>
      <w:r>
        <w:br/>
      </w:r>
      <w:r>
        <w:rPr>
          <w:rFonts w:ascii="Arial" w:hAnsi="Arial"/>
          <w:b w:val="0"/>
          <w:color w:val="000000"/>
          <w:sz w:val="20"/>
        </w:rPr>
        <w:t>rocks in the collection, and it's given that there's a total of rocks in the collection. Therefore, if one of the rocks in the collection is selected at</w:t>
      </w:r>
      <w:r>
        <w:br/>
      </w:r>
      <m:oMath xmlns:mml="http://www.w3.org/1998/Math/MathML">
        <m:f>
          <m:fPr>
            <m:type m:val="bar"/>
          </m:fPr>
          <m:num>
            <m:r>
              <m:t>10</m:t>
            </m:r>
          </m:num>
          <m:den>
            <m:r>
              <m:t>70</m:t>
            </m:r>
          </m:den>
        </m:f>
      </m:oMath>
      <w:r>
        <w:br/>
      </w:r>
      <w:r>
        <w:rPr>
          <w:rFonts w:ascii="Arial" w:hAnsi="Arial"/>
          <w:b w:val="0"/>
          <w:color w:val="000000"/>
          <w:sz w:val="20"/>
        </w:rPr>
        <w:t>random, the probability of selecting a rock that is igneous is.</w:t>
      </w:r>
      <w:r>
        <w:br/>
      </w:r>
      <w:r>
        <w:rPr>
          <w:rFonts w:ascii="Arial" w:hAnsi="Arial"/>
          <w:b w:val="0"/>
          <w:color w:val="000000"/>
          <w:sz w:val="20"/>
        </w:rPr>
        <w:t>Choice A is incorrect. This is the number of igneous rocks in the collection divided by the number of sedimentary rocks in the collection, not</w:t>
      </w:r>
      <w:r>
        <w:br/>
      </w:r>
      <w:r>
        <w:rPr>
          <w:rFonts w:ascii="Arial" w:hAnsi="Arial"/>
          <w:b w:val="0"/>
          <w:color w:val="000000"/>
          <w:sz w:val="20"/>
        </w:rPr>
        <w:t>divided by the total number of rocks in the collection.</w:t>
      </w:r>
      <w:r>
        <w:br/>
      </w:r>
      <w:r>
        <w:rPr>
          <w:rFonts w:ascii="Arial" w:hAnsi="Arial"/>
          <w:b w:val="0"/>
          <w:color w:val="000000"/>
          <w:sz w:val="20"/>
        </w:rPr>
        <w:t>Choice B is incorrect. This is the number of igneous rocks in the collection divided by the number of metamorphic rocks in the collection, not</w:t>
      </w:r>
      <w:r>
        <w:br/>
      </w:r>
      <w:r>
        <w:rPr>
          <w:rFonts w:ascii="Arial" w:hAnsi="Arial"/>
          <w:b w:val="0"/>
          <w:color w:val="000000"/>
          <w:sz w:val="20"/>
        </w:rPr>
        <w:t>divided by the total number of rocks in the collection.</w:t>
      </w:r>
      <w:r>
        <w:br/>
      </w:r>
      <m:oMath xmlns:mml="http://www.w3.org/1998/Math/MathML">
        <m:sSup>
          <m:e>
            <m:r>
              <m:t/>
            </m:r>
          </m:e>
          <m:sup>
            <m:r>
              <m:rPr>
                <m:sty m:val="p"/>
              </m:rPr>
              <m:t>c</m:t>
            </m:r>
          </m:sup>
        </m:sSup>
      </m:oMath>
      <w:r>
        <w:br/>
      </w:r>
      <w:r>
        <w:rPr>
          <w:rFonts w:ascii="Arial" w:hAnsi="Arial"/>
          <w:b w:val="0"/>
          <w:color w:val="000000"/>
          <w:sz w:val="20"/>
        </w:rPr>
        <w:t>Choice is incorrect. This is the number of igneous rocks in the collection divided by the number of rocks in the collection that aren't igneous,</w:t>
      </w:r>
      <w:r>
        <w:br/>
      </w:r>
      <w:r>
        <w:rPr>
          <w:rFonts w:ascii="Arial" w:hAnsi="Arial"/>
          <w:b w:val="0"/>
          <w:color w:val="000000"/>
          <w:sz w:val="20"/>
        </w:rPr>
        <w:t>not divided by the total number of rocks in the collection.</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Evaluating statistical claims: Observational studies and experiments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survey was conducted using a sample of history professors selected at random from the California State Universities. The professors surveyed</w:t>
      </w:r>
      <w:r>
        <w:br/>
      </w:r>
      <w:r>
        <w:rPr>
          <w:rFonts w:ascii="Arial" w:hAnsi="Arial"/>
          <w:b w:val="0"/>
          <w:color w:val="000000"/>
          <w:sz w:val="20"/>
        </w:rPr>
        <w:t>were asked to name the publishers of their current texts. What is the largest population to which the results of the survey can be generalized?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All professors in the United States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All history professors in the United States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All history professors at all California State Universities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All professors at all California State Universities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Selecting a sample at random when conducting a survey allows the results to be generalized to the population from which</w:t>
      </w:r>
      <w:r>
        <w:br/>
      </w:r>
      <w:r>
        <w:rPr>
          <w:rFonts w:ascii="Arial" w:hAnsi="Arial"/>
          <w:b w:val="0"/>
          <w:color w:val="000000"/>
          <w:sz w:val="20"/>
        </w:rPr>
        <w:t>the sample was selected, but not beyond this population. In this situation, the population that the sample was selected from is history professors</w:t>
      </w:r>
      <w:r>
        <w:br/>
      </w:r>
      <w:r>
        <w:rPr>
          <w:rFonts w:ascii="Arial" w:hAnsi="Arial"/>
          <w:b w:val="0"/>
          <w:color w:val="000000"/>
          <w:sz w:val="20"/>
        </w:rPr>
        <w:t>from the California State Universities. Therefore, the largest population to which the results of the survey can be generalized is all history</w:t>
      </w:r>
      <w:r>
        <w:br/>
      </w:r>
      <w:r>
        <w:rPr>
          <w:rFonts w:ascii="Arial" w:hAnsi="Arial"/>
          <w:b w:val="0"/>
          <w:color w:val="000000"/>
          <w:sz w:val="20"/>
        </w:rPr>
        <w:t>professors at all California State Universities.</w:t>
      </w:r>
      <w:r>
        <w:br/>
      </w:r>
      <w:r>
        <w:rPr>
          <w:rFonts w:ascii="Arial" w:hAnsi="Arial"/>
          <w:b w:val="0"/>
          <w:color w:val="000000"/>
          <w:sz w:val="20"/>
        </w:rPr>
        <w:t>Choices A, B, and D are incorrect. Since the sample was selected at random from history professors from the California State Universities, the</w:t>
      </w:r>
      <w:r>
        <w:br/>
      </w:r>
      <w:r>
        <w:rPr>
          <w:rFonts w:ascii="Arial" w:hAnsi="Arial"/>
          <w:b w:val="0"/>
          <w:color w:val="000000"/>
          <w:sz w:val="20"/>
        </w:rPr>
        <w:t>results of the survey can’t be generalized to all professors in the United States, all history professors in the United States, or all professors at all</w:t>
      </w:r>
      <w:r>
        <w:br/>
      </w:r>
      <w:r>
        <w:rPr>
          <w:rFonts w:ascii="Arial" w:hAnsi="Arial"/>
          <w:b w:val="0"/>
          <w:color w:val="000000"/>
          <w:sz w:val="20"/>
        </w:rPr>
        <w:t>California State Universities. All three of these populations may use different texts and therefore may name different publishers.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lists represents a data set with the smallest standard deviation?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Standard deviation is a measure of the spread of the values in a data set from the mean of the data set, and the smaller the</w:t>
      </w:r>
      <w:r>
        <w:br/>
      </w:r>
      <m:oMath xmlns:mml="http://www.w3.org/1998/Math/MathML">
        <m:r>
          <m:t>54</m:t>
        </m:r>
      </m:oMath>
      <w:r>
        <w:br/>
      </w:r>
      <w:r>
        <w:rPr>
          <w:rFonts w:ascii="Arial" w:hAnsi="Arial"/>
          <w:b w:val="0"/>
          <w:color w:val="000000"/>
          <w:sz w:val="20"/>
        </w:rPr>
        <w:t>spread, the smaller the standard deviation. Each of the four choices represents a data set that is symmetric with respect to the value.</w:t>
      </w:r>
      <w:r>
        <w:br/>
      </w:r>
      <w:r>
        <w:rPr>
          <w:rFonts w:ascii="Arial" w:hAnsi="Arial"/>
          <w:b w:val="0"/>
          <w:color w:val="000000"/>
          <w:sz w:val="20"/>
        </w:rPr>
        <w:t>Therefore, is the mean of each of these data sets. All the values in the data set in choice D differ from by either or. In each of the other</w:t>
      </w:r>
      <w:r>
        <w:br/>
      </w:r>
      <w:r>
        <w:rPr>
          <w:rFonts w:ascii="Arial" w:hAnsi="Arial"/>
          <w:b w:val="0"/>
          <w:color w:val="000000"/>
          <w:sz w:val="20"/>
        </w:rPr>
        <w:t>three data sets, the values in the data set, other than the value of, differ from by at least. Therefore, the data set in choice D has the</w:t>
      </w:r>
      <w:r>
        <w:br/>
      </w:r>
      <w:r>
        <w:rPr>
          <w:rFonts w:ascii="Arial" w:hAnsi="Arial"/>
          <w:b w:val="0"/>
          <w:color w:val="000000"/>
          <w:sz w:val="20"/>
        </w:rPr>
        <w:t>smallest spread and thus the smallest standard deviation.</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scatterplot above shows the federal-mandated minimum wage every 10 years between 1940 and 2010. A line of best fit is shown, and its</w:t>
      </w:r>
      <w:r>
        <w:br/>
      </w:r>
      <w:r>
        <w:rPr>
          <w:rFonts w:ascii="Arial" w:hAnsi="Arial"/>
          <w:b w:val="0"/>
          <w:color w:val="000000"/>
          <w:sz w:val="20"/>
        </w:rPr>
        <w:t>equation is</w:t>
      </w:r>
      <w:r>
        <w:rPr>
          <w:rFonts w:ascii="Arial" w:hAnsi="Arial"/>
          <w:b w:val="0"/>
          <w:color w:val="000000"/>
          <w:sz w:val="20"/>
        </w:rPr>
        <w:t xml:space="preserve"> </w:t>
      </w:r>
      <m:oMath xmlns:mml="http://www.w3.org/1998/Math/MathML">
        <m:r>
          <m:t>y=0.096x−0.488.</m:t>
        </m:r>
      </m:oMath>
      <w:r>
        <w:rPr>
          <w:rFonts w:ascii="Arial" w:hAnsi="Arial"/>
          <w:b w:val="0"/>
          <w:color w:val="000000"/>
          <w:sz w:val="20"/>
        </w:rPr>
        <w:t>. What does the line of best fit predict about the increase in the minimum wage over the 70-year period?</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070084" cy="1689087"/>
            <wp:docPr id="152" name="Picture 152"/>
            <wp:cNvGraphicFramePr>
              <a:graphicFrameLocks noChangeAspect="1"/>
            </wp:cNvGraphicFramePr>
            <a:graphic>
              <a:graphicData uri="http://schemas.openxmlformats.org/drawingml/2006/picture">
                <pic:pic>
                  <pic:nvPicPr>
                    <pic:cNvPr id="0" name="d6af3572_question_p641_1.png"/>
                    <pic:cNvPicPr/>
                  </pic:nvPicPr>
                  <pic:blipFill>
                    <a:blip r:embed="rId160"/>
                    <a:stretch>
                      <a:fillRect/>
                    </a:stretch>
                  </pic:blipFill>
                  <pic:spPr>
                    <a:xfrm>
                      <a:off x="0" y="0"/>
                      <a:ext cx="2070084" cy="1689087"/>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Each year between 1940 and 2010, the average increase in minimum wage was 0.096 dollars.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Each year between 1940 and 2010, the average increase in minimum wage was 0.49 dollars.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Every 10 years between 1940 and 2010, the average increase in minimum wage was 0.096 dollars.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Every 10 years between 1940 and 2010, the average increase in minimum wage was 0.488 dollars.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given equation is in slope-intercept form, or</w:t>
      </w:r>
      <w:r>
        <w:rPr>
          <w:rFonts w:ascii="Arial" w:hAnsi="Arial"/>
          <w:b w:val="0"/>
          <w:color w:val="000000"/>
          <w:sz w:val="20"/>
        </w:rPr>
        <w:t xml:space="preserve"> </w:t>
      </w:r>
      <m:oMath xmlns:mml="http://www.w3.org/1998/Math/MathML">
        <m:r>
          <m:t>y=mx+b,</m:t>
        </m:r>
      </m:oMath>
      <w:r>
        <w:rPr>
          <w:rFonts w:ascii="Arial" w:hAnsi="Arial"/>
          <w:b w:val="0"/>
          <w:color w:val="000000"/>
          <w:sz w:val="20"/>
        </w:rPr>
        <w:t>, where m is the value of the slope of the line of best fit.</w:t>
      </w:r>
      <w:r>
        <w:br/>
      </w:r>
      <w:r>
        <w:rPr>
          <w:rFonts w:ascii="Arial" w:hAnsi="Arial"/>
          <w:b w:val="0"/>
          <w:color w:val="000000"/>
          <w:sz w:val="20"/>
        </w:rPr>
        <w:t>Therefore, the slope of the line of best fit is 0.096. From the definition of slope, it follows that an increase of 1 in the x-value corresponds to an</w:t>
      </w:r>
      <w:r>
        <w:br/>
      </w:r>
      <w:r>
        <w:rPr>
          <w:rFonts w:ascii="Arial" w:hAnsi="Arial"/>
          <w:b w:val="0"/>
          <w:color w:val="000000"/>
          <w:sz w:val="20"/>
        </w:rPr>
        <w:t>increase of 0.096 in the y-value. Therefore, the line of best fit predicts that for each year between 1940 and 2010, the minimum wage will</w:t>
      </w:r>
      <w:r>
        <w:br/>
      </w:r>
      <w:r>
        <w:rPr>
          <w:rFonts w:ascii="Arial" w:hAnsi="Arial"/>
          <w:b w:val="0"/>
          <w:color w:val="000000"/>
          <w:sz w:val="20"/>
        </w:rPr>
        <w:t>increase by 0.096 dollar per hour.</w:t>
      </w:r>
      <w:r>
        <w:br/>
      </w:r>
      <m:oMath xmlns:mml="http://www.w3.org/1998/Math/MathML">
        <m:sSup>
          <m:e>
            <m:r>
              <m:t/>
            </m:r>
          </m:e>
          <m:sup>
            <m:r>
              <m:t>:</m:t>
            </m:r>
            <m:r>
              <m:rPr/>
              <m:t>c</m:t>
            </m:r>
          </m:sup>
        </m:sSup>
      </m:oMath>
      <w:r>
        <w:br/>
      </w:r>
      <w:r>
        <w:rPr>
          <w:rFonts w:ascii="Arial" w:hAnsi="Arial"/>
          <w:b w:val="0"/>
          <w:color w:val="000000"/>
          <w:sz w:val="20"/>
        </w:rPr>
        <w:t>Choice B is incorrect and may result from using the y-coordinate of the y-intercept as the average increase, instead of the slope. Choice is</w:t>
      </w:r>
      <w:r>
        <w:br/>
      </w:r>
      <w:r>
        <w:rPr>
          <w:rFonts w:ascii="Arial" w:hAnsi="Arial"/>
          <w:b w:val="0"/>
          <w:color w:val="000000"/>
          <w:sz w:val="20"/>
        </w:rPr>
        <w:t>incorrect and may result from using the 10-year increments given on the x-axis to incorrectly interpret the slope of the line of best fit. Choice D is</w:t>
      </w:r>
      <w:r>
        <w:br/>
      </w:r>
      <m:oMath xmlns:mml="http://www.w3.org/1998/Math/MathML">
        <m:r>
          <m:t>y</m:t>
        </m:r>
      </m:oMath>
      <w:r>
        <w:br/>
      </w:r>
      <w:r>
        <w:rPr>
          <w:rFonts w:ascii="Arial" w:hAnsi="Arial"/>
          <w:b w:val="0"/>
          <w:color w:val="000000"/>
          <w:sz w:val="20"/>
        </w:rPr>
        <w:t>incorrect and may result from using the y-coordinate of the y-intercept as the average increase, instead of the slope, and from using the 10-year</w:t>
      </w:r>
      <w:r>
        <w:br/>
      </w:r>
      <w:r>
        <w:rPr>
          <w:rFonts w:ascii="Arial" w:hAnsi="Arial"/>
          <w:b w:val="0"/>
          <w:color w:val="000000"/>
          <w:sz w:val="20"/>
        </w:rPr>
        <w:t>increments given on the x-axis to incorrectly interpret the slope of the line of best fit.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For buttons, the table summarizes the distribution by group and diameter.</w:t>
      </w:r>
      <w:r>
        <w:br/>
      </w:r>
      <w:r>
        <w:rPr>
          <w:rFonts w:ascii="Arial" w:hAnsi="Arial"/>
          <w:b w:val="0"/>
          <w:color w:val="000000"/>
          <w:sz w:val="20"/>
        </w:rPr>
        <w:t>One of these buttons will be selected at random. What is the probability of selecting a button with a diameter that is less than or equal to</w:t>
      </w:r>
      <w:r>
        <w:br/>
      </w:r>
      <w:r>
        <w:rPr>
          <w:rFonts w:ascii="Arial" w:hAnsi="Arial"/>
          <w:b w:val="0"/>
          <w:color w:val="000000"/>
          <w:sz w:val="20"/>
        </w:rPr>
        <w:t>millimeters, given that it is not in group 2? (Express your answer as a decimal or fraction, not as a percent.)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479774" cy="1574788"/>
            <wp:docPr id="153" name="Picture 153"/>
            <wp:cNvGraphicFramePr>
              <a:graphicFrameLocks noChangeAspect="1"/>
            </wp:cNvGraphicFramePr>
            <a:graphic>
              <a:graphicData uri="http://schemas.openxmlformats.org/drawingml/2006/picture">
                <pic:pic>
                  <pic:nvPicPr>
                    <pic:cNvPr id="0" name="89ff6a0a_question_p642_1.png"/>
                    <pic:cNvPicPr/>
                  </pic:nvPicPr>
                  <pic:blipFill>
                    <a:blip r:embed="rId161"/>
                    <a:stretch>
                      <a:fillRect/>
                    </a:stretch>
                  </pic:blipFill>
                  <pic:spPr>
                    <a:xfrm>
                      <a:off x="0" y="0"/>
                      <a:ext cx="3479774" cy="1574788"/>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.9538, 62/65</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62</m:t>
            </m:r>
          </m:num>
          <m:den>
            <m:r>
              <m:t>65</m:t>
            </m:r>
          </m:den>
        </m:f>
      </m:oMath>
      <w:r>
        <w:br/>
      </w:r>
      <w:r>
        <w:rPr>
          <w:rFonts w:ascii="Arial" w:hAnsi="Arial"/>
          <w:b w:val="0"/>
          <w:color w:val="000000"/>
          <w:sz w:val="20"/>
        </w:rPr>
        <w:t>The correct answer is. It’s given that one button will be selected at random out of a total of buttons and that the table shows the</w:t>
      </w:r>
      <w:r>
        <w:br/>
      </w:r>
      <w:r>
        <w:rPr>
          <w:rFonts w:ascii="Arial" w:hAnsi="Arial"/>
          <w:b w:val="0"/>
          <w:color w:val="000000"/>
          <w:sz w:val="20"/>
        </w:rPr>
        <w:t>distribution of buttons by group and diameter. The probability of selecting a button with a diameter less than or equal to millimeters, given</w:t>
      </w:r>
      <w:r>
        <w:br/>
      </w:r>
      <m:oMath xmlns:mml="http://www.w3.org/1998/Math/MathML">
        <m:sSup>
          <m:e>
            <m:r>
              <m:t/>
            </m:r>
          </m:e>
          <m:sup>
            <m:r>
              <m:rPr>
                <m:nor/>
              </m:rPr>
              <m:t> </m:t>
            </m:r>
            <m:r>
              <m:t>2,</m:t>
            </m:r>
          </m:sup>
        </m:sSup>
      </m:oMath>
      <w:r>
        <w:br/>
      </w:r>
      <w:r>
        <w:rPr>
          <w:rFonts w:ascii="Arial" w:hAnsi="Arial"/>
          <w:b w:val="0"/>
          <w:color w:val="000000"/>
          <w:sz w:val="20"/>
        </w:rPr>
        <w:t>that it is not in group is the number of buttons with a diameter less than or equal to millimeters that are not in group 2 divided by the total</w:t>
      </w:r>
      <w:r>
        <w:br/>
      </w:r>
      <w:r>
        <w:rPr>
          <w:rFonts w:ascii="Arial" w:hAnsi="Arial"/>
          <w:b w:val="0"/>
          <w:color w:val="000000"/>
          <w:sz w:val="20"/>
        </w:rPr>
        <w:t>number of buttons not in group 2. Based on the table, the buttons not in group 2 are those in group 1 and group 3. In group 1, there are</w:t>
      </w:r>
      <w:r>
        <w:br/>
      </w:r>
      <m:oMath xmlns:mml="http://www.w3.org/1998/Math/MathML">
        <m:r>
          <m:t>18</m:t>
        </m:r>
      </m:oMath>
      <m:oMath xmlns:mml="http://www.w3.org/1998/Math/MathML">
        <m:r>
          <m:t>12</m:t>
        </m:r>
        <m:r>
          <m:t>+</m:t>
        </m:r>
        <m:r>
          <m:t>8</m:t>
        </m:r>
        <m:r>
          <m:t>,</m:t>
        </m:r>
      </m:oMath>
      <w:r>
        <w:br/>
      </w:r>
      <w:r>
        <w:rPr>
          <w:rFonts w:ascii="Arial" w:hAnsi="Arial"/>
          <w:b w:val="0"/>
          <w:color w:val="000000"/>
          <w:sz w:val="20"/>
        </w:rPr>
        <w:t>buttons with a diameter less than millimeters and buttons with a diameter from to millimeters, which yields, or, buttons</w:t>
      </w:r>
      <w:r>
        <w:br/>
      </w:r>
      <w:r>
        <w:rPr>
          <w:rFonts w:ascii="Arial" w:hAnsi="Arial"/>
          <w:b w:val="0"/>
          <w:color w:val="000000"/>
          <w:sz w:val="20"/>
        </w:rPr>
        <w:t>with a diameter less than or equal to millimeters. In group 3, there are buttons with a diameter less than millimeters and buttons</w:t>
      </w:r>
      <w:r>
        <w:br/>
      </w:r>
      <m:oMath xmlns:mml="http://www.w3.org/1998/Math/MathML">
        <m:r>
          <m:t>10+32,</m:t>
        </m:r>
        <m:r>
          <m:rPr>
            <m:sty m:val="b"/>
          </m:rPr>
          <m:t>or</m:t>
        </m:r>
        <m:r>
          <m:rPr>
            <m:nor/>
          </m:rPr>
          <m:t> </m:t>
        </m:r>
        <m:r>
          <m:t>42,</m:t>
        </m:r>
      </m:oMath>
      <w:r>
        <w:br/>
      </w:r>
      <w:r>
        <w:rPr>
          <w:rFonts w:ascii="Arial" w:hAnsi="Arial"/>
          <w:b w:val="0"/>
          <w:color w:val="000000"/>
          <w:sz w:val="20"/>
        </w:rPr>
        <w:t>with a diameter from to millimeters, which yields, buttons with a diameter less than or equal to millimeters. Therefore,</w:t>
      </w:r>
      <w:r>
        <w:br/>
      </w:r>
      <m:oMath xmlns:mml="http://www.w3.org/1998/Math/MathML">
        <m:r>
          <m:t>20+42</m:t>
        </m:r>
      </m:oMath>
      <w:r>
        <w:br/>
      </w:r>
      <w:r>
        <w:rPr>
          <w:rFonts w:ascii="Arial" w:hAnsi="Arial"/>
          <w:b w:val="0"/>
          <w:color w:val="000000"/>
          <w:sz w:val="20"/>
        </w:rPr>
        <w:t>the total number of buttons with a diameter less than or equal to millimeters that are not in group 2 is, or. The total number of</w:t>
      </w:r>
      <w:r>
        <w:br/>
      </w:r>
      <m:oMath xmlns:mml="http://www.w3.org/1998/Math/MathML">
        <m:r>
          <m:t>12+8+3,</m:t>
        </m:r>
      </m:oMath>
      <m:oMath xmlns:mml="http://www.w3.org/1998/Math/MathML">
        <m:r>
          <m:t>10+32</m:t>
        </m:r>
      </m:oMath>
      <w:r>
        <w:br/>
      </w:r>
      <w:r>
        <w:rPr>
          <w:rFonts w:ascii="Arial" w:hAnsi="Arial"/>
          <w:b w:val="0"/>
          <w:color w:val="000000"/>
          <w:sz w:val="20"/>
        </w:rPr>
        <w:t>buttons that are not in group 2 is the sum of all buttons in group 1 and group 3. There are, or, buttons in group 1 and</w:t>
      </w:r>
      <w:r>
        <w:br/>
      </w:r>
      <m:oMath xmlns:mml="http://www.w3.org/1998/Math/MathML">
        <m:r>
          <m:t>μ23+42</m:t>
        </m:r>
      </m:oMath>
      <w:r>
        <w:br/>
      </w:r>
      <w:r>
        <w:rPr>
          <w:rFonts w:ascii="Arial" w:hAnsi="Arial"/>
          <w:b w:val="0"/>
          <w:color w:val="000000"/>
          <w:sz w:val="20"/>
        </w:rPr>
        <w:t>, or, buttons in group 3. Therefore, the total number of buttons in groups 1 and 3 is, or. It follows that the probability of</w:t>
      </w:r>
      <w:r>
        <w:br/>
      </w:r>
      <m:oMath xmlns:mml="http://www.w3.org/1998/Math/MathML">
        <m:f>
          <m:fPr>
            <m:type m:val="bar"/>
          </m:fPr>
          <m:num>
            <m:r>
              <m:t>62</m:t>
            </m:r>
          </m:num>
          <m:den>
            <m:r>
              <m:t>65</m:t>
            </m:r>
          </m:den>
        </m:f>
      </m:oMath>
      <w:r>
        <w:br/>
      </w:r>
      <w:r>
        <w:rPr>
          <w:rFonts w:ascii="Arial" w:hAnsi="Arial"/>
          <w:b w:val="0"/>
          <w:color w:val="000000"/>
          <w:sz w:val="20"/>
        </w:rPr>
        <w:t>selecting a button with a diameter less than or equal to millimeters, given that it is not in group 2, is. Note that 62/65 or.9538 are</w:t>
      </w:r>
      <w:r>
        <w:br/>
      </w:r>
      <w:r>
        <w:rPr>
          <w:rFonts w:ascii="Arial" w:hAnsi="Arial"/>
          <w:b w:val="0"/>
          <w:color w:val="000000"/>
          <w:sz w:val="20"/>
        </w:rPr>
        <w:t>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line graph shows the number of graduates from the classes of 2001 through 2007 at a certain school who enrolled in college within 24</w:t>
      </w:r>
      <w:r>
        <w:br/>
      </w:r>
      <w:r>
        <w:rPr>
          <w:rFonts w:ascii="Arial" w:hAnsi="Arial"/>
          <w:b w:val="0"/>
          <w:color w:val="000000"/>
          <w:sz w:val="20"/>
        </w:rPr>
        <w:t>months of graduation. Of the following, which class had the fewest graduates who enrolled in college within 24 months of graduation?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057384" cy="1367355"/>
            <wp:docPr id="154" name="Picture 154"/>
            <wp:cNvGraphicFramePr>
              <a:graphicFrameLocks noChangeAspect="1"/>
            </wp:cNvGraphicFramePr>
            <a:graphic>
              <a:graphicData uri="http://schemas.openxmlformats.org/drawingml/2006/picture">
                <pic:pic>
                  <pic:nvPicPr>
                    <pic:cNvPr id="0" name="74dee52b_question_p643_1.png"/>
                    <pic:cNvPicPr/>
                  </pic:nvPicPr>
                  <pic:blipFill>
                    <a:blip r:embed="rId162"/>
                    <a:stretch>
                      <a:fillRect/>
                    </a:stretch>
                  </pic:blipFill>
                  <pic:spPr>
                    <a:xfrm>
                      <a:off x="0" y="0"/>
                      <a:ext cx="2057384" cy="1367355"/>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2002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2004</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2005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2007</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is correct. The year with the fewest graduates who enrolled in college within 24 months of graduation is the point with the lowest value</w:t>
      </w:r>
      <w:r>
        <w:br/>
      </w:r>
      <w:r>
        <w:rPr>
          <w:rFonts w:ascii="Arial" w:hAnsi="Arial"/>
          <w:b w:val="0"/>
          <w:color w:val="000000"/>
          <w:sz w:val="20"/>
        </w:rPr>
        <w:t>on the vertical axis. This occurs at 2002.</w:t>
      </w:r>
      <w:r>
        <w:br/>
      </w:r>
      <m:oMath xmlns:mml="http://www.w3.org/1998/Math/MathML">
        <m:r>
          <m:rPr/>
          <m:t>D</m:t>
        </m:r>
      </m:oMath>
      <w:r>
        <w:br/>
      </w:r>
      <w:r>
        <w:rPr>
          <w:rFonts w:ascii="Arial" w:hAnsi="Arial"/>
          <w:b w:val="0"/>
          <w:color w:val="000000"/>
          <w:sz w:val="20"/>
        </w:rPr>
        <w:t>Choice B, C, and are incorrect. The years 2004, 2005, and 2007 each had a greater number of graduates who enrolled in college within 24</w:t>
      </w:r>
      <w:r>
        <w:br/>
      </w:r>
      <w:r>
        <w:rPr>
          <w:rFonts w:ascii="Arial" w:hAnsi="Arial"/>
          <w:b w:val="0"/>
          <w:color w:val="000000"/>
          <w:sz w:val="20"/>
        </w:rPr>
        <w:t>months of graduation than did the year 2002.</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rPr>
            <m:sty m:val="p"/>
          </m:rPr>
          <m:t>A</m:t>
        </m:r>
        <m:r>
          <m:t>,</m:t>
        </m:r>
        <m:r>
          <m:rPr>
            <m:sty m:val="p"/>
          </m:rPr>
          <m:t>B</m:t>
        </m:r>
        <m:r>
          <m:t>,</m:t>
        </m:r>
      </m:oMath>
      <m:oMath xmlns:mml="http://www.w3.org/1998/Math/MathML">
        <m:sSup>
          <m:e>
            <m:r>
              <m:t/>
            </m:r>
          </m:e>
          <m:sup>
            <m:r>
              <m:rPr>
                <m:sty m:val="p"/>
              </m:rPr>
              <m:t>\textsc</m:t>
            </m:r>
            <m:r>
              <m:t>c</m:t>
            </m:r>
          </m:sup>
        </m:sSup>
      </m:oMath>
      <m:oMath xmlns:mml="http://www.w3.org/1998/Math/MathML">
        <m:r>
          <m:t>.</m:t>
        </m:r>
        <m:sSup>
          <m:e/>
          <m:sup>
            <m:r>
              <m:t>b</m:t>
            </m:r>
          </m:sup>
        </m:sSup>
      </m:oMath>
      <m:oMath xmlns:mml="http://www.w3.org/1998/Math/MathML">
        <m:r>
          <m:rPr>
            <m:scr m:val="sans-serif"/>
            <m:sty m:val="p"/>
          </m:rPr>
          <m:t>A</m:t>
        </m:r>
      </m:oMath>
      <w:r>
        <w:br/>
      </w:r>
      <w:r>
        <w:rPr>
          <w:rFonts w:ascii="Arial" w:hAnsi="Arial"/>
          <w:b w:val="0"/>
          <w:color w:val="000000"/>
          <w:sz w:val="20"/>
        </w:rPr>
        <w:t>The speeds of objects and are meters per second, meters per second, and meters per second, respectively. If the speed of object</w:t>
      </w:r>
      <w:r>
        <w:br/>
      </w:r>
      <w:r>
        <w:rPr>
          <w:rFonts w:ascii="Arial" w:hAnsi="Arial"/>
          <w:b w:val="0"/>
          <w:color w:val="000000"/>
          <w:sz w:val="20"/>
        </w:rPr>
        <w:t>is of the speed of object C and the speed of object C is of the speed of object B, which expression represents the value of</w:t>
      </w:r>
      <w:r>
        <w:br/>
      </w:r>
      <m:oMath xmlns:mml="http://www.w3.org/1998/Math/MathML">
        <m:r>
          <m:t>a+b</m:t>
        </m:r>
      </m:oMath>
      <m:oMath xmlns:mml="http://www.w3.org/1998/Math/MathML">
        <m:sSup>
          <m:e>
            <m:r>
              <m:t/>
            </m:r>
          </m:e>
          <m:sup>
            <m:r>
              <m:t>c?</m:t>
            </m:r>
          </m:sup>
        </m:sSup>
      </m:oMath>
      <w:r>
        <w:br/>
      </w:r>
      <w:r>
        <w:rPr>
          <w:rFonts w:ascii="Arial" w:hAnsi="Arial"/>
          <w:b w:val="0"/>
          <w:color w:val="000000"/>
          <w:sz w:val="20"/>
        </w:rPr>
        <w:t>in terms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 the speeds of objects A, B, and C are meters per second, meters per second, and meters per second,</w:t>
      </w:r>
      <w:r>
        <w:br/>
      </w:r>
      <m:oMath xmlns:mml="http://www.w3.org/1998/Math/MathML">
        <m:r>
          <m:t>a=</m:t>
        </m:r>
        <m:f>
          <m:fPr>
            <m:type m:val="bar"/>
          </m:fPr>
          <m:num>
            <m:r>
              <m:t>5,900</m:t>
            </m:r>
          </m:num>
          <m:den>
            <m:r>
              <m:t>100</m:t>
            </m:r>
          </m:den>
        </m:f>
        <m:r>
          <m:t>c,</m:t>
        </m:r>
        <m:r>
          <m:rPr>
            <m:sty m:val="p"/>
          </m:rPr>
          <m:t>or</m:t>
        </m:r>
        <m:r>
          <m:t>a=59c</m:t>
        </m:r>
      </m:oMath>
      <m:oMath xmlns:mml="http://www.w3.org/1998/Math/MathML">
        <m:sSup>
          <m:e>
            <m:r>
              <m:t/>
            </m:r>
          </m:e>
          <m:sup>
            <m:r>
              <m:t>:∈</m:t>
            </m:r>
          </m:sup>
        </m:sSup>
      </m:oMath>
      <w:r>
        <w:br/>
      </w:r>
      <w:r>
        <w:rPr>
          <w:rFonts w:ascii="Arial" w:hAnsi="Arial"/>
          <w:b w:val="0"/>
          <w:color w:val="000000"/>
          <w:sz w:val="20"/>
        </w:rPr>
        <w:t>respectively. If the speed of object A is of the speed of object C, this means that. If the speed of object is</w:t>
      </w:r>
      <w:r>
        <w:br/>
      </w:r>
      <m:oMath xmlns:mml="http://www.w3.org/1998/Math/MathML">
        <m:r>
          <m:t>c=</m:t>
        </m:r>
        <m:f>
          <m:fPr>
            <m:type m:val="bar"/>
          </m:fPr>
          <m:num>
            <m:r>
              <m:t>0.008</m:t>
            </m:r>
          </m:num>
          <m:den>
            <m:r>
              <m:t>100</m:t>
            </m:r>
          </m:den>
        </m:f>
        <m:r>
          <m:t>b,</m:t>
        </m:r>
      </m:oMath>
      <m:oMath xmlns:mml="http://www.w3.org/1998/Math/MathML">
        <m:r>
          <m:t>·c=0.</m:t>
        </m:r>
      </m:oMath>
      <m:oMath xmlns:mml="http://www.w3.org/1998/Math/MathML">
        <m:f>
          <m:fPr>
            <m:type m:val="bar"/>
          </m:fPr>
          <m:num>
            <m:r>
              <m:t>1</m:t>
            </m:r>
          </m:num>
          <m:den>
            <m:r>
              <m:t>0.00008</m:t>
            </m:r>
          </m:den>
        </m:f>
        <m:r>
          <m:t>c</m:t>
        </m:r>
      </m:oMath>
      <w:r>
        <w:br/>
      </w:r>
      <w:r>
        <w:rPr>
          <w:rFonts w:ascii="Arial" w:hAnsi="Arial"/>
          <w:b w:val="0"/>
          <w:color w:val="000000"/>
          <w:sz w:val="20"/>
        </w:rPr>
        <w:t>of the speed of object B, this means that or. Dividing both sides of this equation by yields</w:t>
      </w:r>
      <w:r>
        <w:br/>
      </w:r>
      <m:oMath xmlns:mml="http://www.w3.org/1998/Math/MathML">
        <m:r>
          <m:t>=b,</m:t>
        </m:r>
        <m:r>
          <m:rPr>
            <m:sty m:val="p"/>
          </m:rPr>
          <m:t>or</m:t>
        </m:r>
        <m:r>
          <m:t>12,500c=b.</m:t>
        </m:r>
      </m:oMath>
      <m:oMath xmlns:mml="http://www.w3.org/1998/Math/MathML">
        <m:r>
          <m:t>a+b=12,</m:t>
        </m:r>
      </m:oMath>
      <w:r>
        <w:br/>
      </w:r>
      <w:r>
        <w:rPr>
          <w:rFonts w:ascii="Arial" w:hAnsi="Arial"/>
          <w:b w:val="0"/>
          <w:color w:val="000000"/>
          <w:sz w:val="20"/>
        </w:rPr>
        <w:t>Since and, it follows that, or. Therefore, the expression</w:t>
      </w:r>
      <w:r>
        <w:br/>
      </w:r>
      <m:oMath xmlns:mml="http://www.w3.org/1998/Math/MathML">
        <m:sSup>
          <m:e>
            <m:r>
              <m:t/>
            </m:r>
          </m:e>
          <m:sup>
            <m:r>
              <m:t>·</m:t>
            </m:r>
          </m:sup>
        </m:sSup>
        <m:r>
          <m:t>a+b</m:t>
        </m:r>
      </m:oMath>
      <w:r>
        <w:br/>
      </w:r>
      <w:r>
        <w:rPr>
          <w:rFonts w:ascii="Arial" w:hAnsi="Arial"/>
          <w:b w:val="0"/>
          <w:color w:val="000000"/>
          <w:sz w:val="20"/>
        </w:rPr>
        <w:t>represents the value of in terms of.</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On April 18, 1775, Paul Revere set off on his midnight ride from Charlestown to Lexington. If he had ridden straight to Lexington without stopping,</w:t>
      </w:r>
      <w:r>
        <w:br/>
      </w:r>
      <w:r>
        <w:rPr>
          <w:rFonts w:ascii="Arial" w:hAnsi="Arial"/>
          <w:b w:val="0"/>
          <w:color w:val="000000"/>
          <w:sz w:val="20"/>
        </w:rPr>
        <w:t>he would have traveled 11 miles in 26 minutes. In such a ride, what would the average speed of his horse have been, to the nearest tenth of a</w:t>
      </w:r>
      <w:r>
        <w:br/>
      </w:r>
      <w:r>
        <w:rPr>
          <w:rFonts w:ascii="Arial" w:hAnsi="Arial"/>
          <w:b w:val="0"/>
          <w:color w:val="000000"/>
          <w:sz w:val="20"/>
        </w:rPr>
        <w:t>mile per hour?</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25.4. The average speed is the total distance divided by the total time. The total distance is 11 miles and the total time is</w:t>
      </w:r>
      <w:r>
        <w:br/>
      </w:r>
      <w:r>
        <w:rPr>
          <w:rFonts w:ascii="Arial" w:hAnsi="Arial"/>
          <w:b w:val="0"/>
          <w:color w:val="000000"/>
          <w:sz w:val="20"/>
        </w:rPr>
        <w:t>26 minutes. Thus, the average speed is</w:t>
      </w:r>
      <w:r>
        <w:rPr>
          <w:rFonts w:ascii="Arial" w:hAnsi="Arial"/>
          <w:b w:val="0"/>
          <w:color w:val="000000"/>
          <w:sz w:val="20"/>
        </w:rPr>
        <w:t xml:space="preserve"> </w:t>
      </w:r>
      <m:oMath xmlns:mml="http://www.w3.org/1998/Math/MathML">
        <m:f>
          <m:fPr>
            <m:type m:val="bar"/>
          </m:fPr>
          <m:num>
            <m:r>
              <m:t>1</m:t>
            </m:r>
          </m:num>
          <m:den>
            <m:r>
              <m:t>26</m:t>
            </m:r>
          </m:den>
        </m:f>
      </m:oMath>
      <w:r>
        <w:rPr>
          <w:rFonts w:ascii="Arial" w:hAnsi="Arial"/>
          <w:b w:val="0"/>
          <w:color w:val="000000"/>
          <w:sz w:val="20"/>
        </w:rPr>
        <w:t xml:space="preserve"> </w:t>
      </w:r>
      <w:r>
        <w:rPr>
          <w:rFonts w:ascii="Arial" w:hAnsi="Arial"/>
          <w:b w:val="0"/>
          <w:color w:val="000000"/>
          <w:sz w:val="20"/>
        </w:rPr>
        <w:t>miles per minute. The question asks for the average speed in miles per hour, and there are 60</w:t>
      </w:r>
      <w:r>
        <w:br/>
      </w:r>
      <w:r>
        <w:rPr>
          <w:rFonts w:ascii="Arial" w:hAnsi="Arial"/>
          <w:b w:val="0"/>
          <w:color w:val="000000"/>
          <w:sz w:val="20"/>
        </w:rPr>
        <w:t>minutes in an hour; converting miles per minute to miles per hour gives the following:</w:t>
      </w:r>
      <w:r>
        <w:br/>
      </w:r>
      <m:oMath xmlns:mml="http://www.w3.org/1998/Math/MathML">
        <m:r>
          <m:rPr>
            <m:sty m:val="p"/>
          </m:rPr>
          <m:t>Average</m:t>
        </m:r>
        <m:r>
          <m:rPr>
            <m:nor/>
          </m:rPr>
          <m:t> </m:t>
        </m:r>
        <m:r>
          <m:rPr>
            <m:sty m:val="p"/>
          </m:rPr>
          <m:t>speed</m:t>
        </m:r>
        <m:r>
          <m:t>=</m:t>
        </m:r>
        <m:f>
          <m:fPr>
            <m:type m:val="bar"/>
          </m:fPr>
          <m:num>
            <m:r>
              <m:t>11</m:t>
            </m:r>
            <m:r>
              <m:rPr>
                <m:nor/>
              </m:rPr>
              <m:t> </m:t>
            </m:r>
            <m:r>
              <m:rPr>
                <m:sty m:val="p"/>
              </m:rPr>
              <m:t>miles</m:t>
            </m:r>
          </m:num>
          <m:den>
            <m:r>
              <m:t>26</m:t>
            </m:r>
            <m:r>
              <m:rPr>
                <m:nor/>
              </m:rPr>
              <m:t> </m:t>
            </m:r>
            <m:r>
              <m:rPr>
                <m:sty m:val="p"/>
              </m:rPr>
              <m:t>minutes</m:t>
            </m:r>
          </m:den>
        </m:f>
        <m:r>
          <m:t>×</m:t>
        </m:r>
        <m:f>
          <m:fPr>
            <m:type m:val="bar"/>
          </m:fPr>
          <m:num>
            <m:r>
              <m:t>60</m:t>
            </m:r>
            <m:r>
              <m:rPr>
                <m:nor/>
              </m:rPr>
              <m:t> </m:t>
            </m:r>
            <m:r>
              <m:rPr>
                <m:sty m:val="p"/>
              </m:rPr>
              <m:t>minutes</m:t>
            </m:r>
          </m:num>
          <m:den>
            <m:r>
              <m:t>1</m:t>
            </m:r>
            <m:r>
              <m:rPr>
                <m:nor/>
              </m:rPr>
              <m:t> </m:t>
            </m:r>
            <m:r>
              <m:rPr>
                <m:sty m:val="p"/>
              </m:rPr>
              <m:t>hour</m:t>
            </m:r>
          </m:den>
        </m:f>
      </m:oMath>
      <w:r>
        <w:br/>
      </w:r>
      <m:oMath xmlns:mml="http://www.w3.org/1998/Math/MathML">
        <m:r>
          <m:t>=</m:t>
        </m:r>
        <m:f>
          <m:fPr>
            <m:type m:val="bar"/>
          </m:fPr>
          <m:num>
            <m:r>
              <m:t>660</m:t>
            </m:r>
          </m:num>
          <m:den>
            <m:r>
              <m:t>26</m:t>
            </m:r>
          </m:den>
        </m:f>
        <m:r>
          <m:rPr>
            <m:sty m:val="p"/>
          </m:rPr>
          <m:t>miles</m:t>
        </m:r>
        <m:r>
          <m:rPr>
            <m:sty m:val="p"/>
          </m:rPr>
          <m:t>per</m:t>
        </m:r>
        <m:r>
          <m:rPr>
            <m:sty m:val="p"/>
          </m:rPr>
          <m:t>hour</m:t>
        </m:r>
      </m:oMath>
      <w:r>
        <w:br/>
      </w:r>
      <m:oMath xmlns:mml="http://www.w3.org/1998/Math/MathML">
        <m:r>
          <m:t>≈25.38</m:t>
        </m:r>
        <m:r>
          <m:rPr>
            <m:sty m:val="p"/>
          </m:rPr>
          <m:t>milesperhour</m:t>
        </m:r>
      </m:oMath>
      <w:r>
        <w:br/>
      </w:r>
      <w:r>
        <w:rPr>
          <w:rFonts w:ascii="Arial" w:hAnsi="Arial"/>
          <w:b w:val="0"/>
          <w:color w:val="000000"/>
          <w:sz w:val="20"/>
        </w:rPr>
        <w:t>Therefore, to the nearest tenth of a mile per hour, the average speed of Paul Revere’s ride would have been 25.4 miles per hour. Note that 25.4</w:t>
      </w:r>
      <w:r>
        <w:br/>
      </w:r>
      <w:r>
        <w:rPr>
          <w:rFonts w:ascii="Arial" w:hAnsi="Arial"/>
          <w:b w:val="0"/>
          <w:color w:val="000000"/>
          <w:sz w:val="20"/>
        </w:rPr>
        <w:t>and 127/5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Theresa ran on a treadmill for thirty minutes, and her time and speed are shown on the graph above. According to the graph, which of the</w:t>
      </w:r>
      <w:r>
        <w:br/>
      </w:r>
      <w:r>
        <w:rPr>
          <w:rFonts w:ascii="Arial" w:hAnsi="Arial"/>
          <w:b w:val="0"/>
          <w:color w:val="000000"/>
          <w:sz w:val="20"/>
        </w:rPr>
        <w:t>following statements is NOT true concerning Theresa’s run?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019285" cy="1574788"/>
            <wp:docPr id="155" name="Picture 155"/>
            <wp:cNvGraphicFramePr>
              <a:graphicFrameLocks noChangeAspect="1"/>
            </wp:cNvGraphicFramePr>
            <a:graphic>
              <a:graphicData uri="http://schemas.openxmlformats.org/drawingml/2006/picture">
                <pic:pic>
                  <pic:nvPicPr>
                    <pic:cNvPr id="0" name="9d88a3e3_question_p646_1.png"/>
                    <pic:cNvPicPr/>
                  </pic:nvPicPr>
                  <pic:blipFill>
                    <a:blip r:embed="rId163"/>
                    <a:stretch>
                      <a:fillRect/>
                    </a:stretch>
                  </pic:blipFill>
                  <pic:spPr>
                    <a:xfrm>
                      <a:off x="0" y="0"/>
                      <a:ext cx="2019285" cy="157478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Theresa ran at a constant speed for five minutes.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Theresa’s speed was increasing for a longer period of time than it was decreasing.</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Theresa’s speed decreased at a constant rate during the last five minutes.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Theresa’s speed reached its maximum during the last ten minutes.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Theresa’s speed was increasing from 0 to 5 minutes and from 20 to 25 minutes, which is a total of 10 minutes. Theresa’s</w:t>
      </w:r>
      <w:r>
        <w:br/>
      </w:r>
      <w:r>
        <w:rPr>
          <w:rFonts w:ascii="Arial" w:hAnsi="Arial"/>
          <w:b w:val="0"/>
          <w:color w:val="000000"/>
          <w:sz w:val="20"/>
        </w:rPr>
        <w:t>speed was decreasing from 10 minutes to 20 minutes and from 25 to 30 minutes, which is a total of 15 minutes. Therefore, Theresa’s speed was</w:t>
      </w:r>
      <w:r>
        <w:br/>
      </w:r>
      <w:r>
        <w:rPr>
          <w:rFonts w:ascii="Arial" w:hAnsi="Arial"/>
          <w:b w:val="0"/>
          <w:color w:val="000000"/>
          <w:sz w:val="20"/>
        </w:rPr>
        <w:t>NOT increasing for a longer period of time than it was decreasing.</w:t>
      </w:r>
      <w:r>
        <w:br/>
      </w:r>
      <w:r>
        <w:rPr>
          <w:rFonts w:ascii="Arial" w:hAnsi="Arial"/>
          <w:b w:val="0"/>
          <w:color w:val="000000"/>
          <w:sz w:val="20"/>
        </w:rPr>
        <w:t>Choice A is incorrect. Theresa ran at a constant speed for the 5-minute period from 5 to 10 minutes. Choice C is incorrect. Theresa’s speed</w:t>
      </w:r>
      <w:r>
        <w:br/>
      </w:r>
      <w:r>
        <w:rPr>
          <w:rFonts w:ascii="Arial" w:hAnsi="Arial"/>
          <w:b w:val="0"/>
          <w:color w:val="000000"/>
          <w:sz w:val="20"/>
        </w:rPr>
        <w:t>decreased at a constant rate during the last 5 minutes, which can be seen since the graph is linear during that time. Choice D is incorrect.</w:t>
      </w:r>
      <w:r>
        <w:br/>
      </w:r>
      <w:r>
        <w:rPr>
          <w:rFonts w:ascii="Arial" w:hAnsi="Arial"/>
          <w:b w:val="0"/>
          <w:color w:val="000000"/>
          <w:sz w:val="20"/>
        </w:rPr>
        <w:t>Theresa’s speed reached its maximum at 25 minutes, which is within the last 10 minutes.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sample consisting of adults who own televisions was selected at random for a study. Based on the sample, it is estimated that of all</w:t>
      </w:r>
      <w:r>
        <w:br/>
      </w:r>
      <w:r>
        <w:rPr>
          <w:rFonts w:ascii="Arial" w:hAnsi="Arial"/>
          <w:b w:val="0"/>
          <w:color w:val="000000"/>
          <w:sz w:val="20"/>
        </w:rPr>
        <w:t>adults who own televisions use their televisions to watch nature shows, with an associated margin of error of. Which of the following is</w:t>
      </w:r>
      <w:r>
        <w:br/>
      </w:r>
      <w:r>
        <w:rPr>
          <w:rFonts w:ascii="Arial" w:hAnsi="Arial"/>
          <w:b w:val="0"/>
          <w:color w:val="000000"/>
          <w:sz w:val="20"/>
        </w:rPr>
        <w:t>the most plausible conclusion about all adults who own televisions?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More than of all adults who own televisions use their televisions to watch nature shows.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Between and of all adults who own televisions use their televisions to watch nature shows.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Since the sample included adults who own televisions and not just those who use their televisions to watch nature shows, no conclusion can</w:t>
      </w:r>
      <w:r>
        <w:br/>
      </w:r>
      <w:r>
        <w:rPr>
          <w:rFonts w:ascii="Arial" w:hAnsi="Arial"/>
          <w:b w:val="0"/>
          <w:color w:val="000000"/>
          <w:sz w:val="20"/>
        </w:rPr>
        <w:t>be made.</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Since the sample did not include all the people who watch nature shows, no conclusion can be made.</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based on a sample selected at random, it's estimated that of all adults who own televisions use their</w:t>
      </w:r>
      <w:r>
        <w:br/>
      </w:r>
      <w:r>
        <w:rPr>
          <w:rFonts w:ascii="Arial" w:hAnsi="Arial"/>
          <w:b w:val="0"/>
          <w:color w:val="000000"/>
          <w:sz w:val="20"/>
        </w:rPr>
        <w:t>televisions to watch nature shows, with an associated margin of error of. Subtracting the margin of error from the estimate and adding</w:t>
      </w:r>
      <w:r>
        <w:br/>
      </w:r>
      <w:r>
        <w:rPr>
          <w:rFonts w:ascii="Arial" w:hAnsi="Arial"/>
          <w:b w:val="0"/>
          <w:color w:val="000000"/>
          <w:sz w:val="20"/>
        </w:rPr>
        <w:t>the margin of error to the estimate gives an interval of plausible values for the true percentage of adults who own televisions who use their</w:t>
      </w:r>
      <w:r>
        <w:br/>
      </w:r>
      <m:oMath xmlns:mml="http://www.w3.org/1998/Math/MathML">
        <m:r>
          <m:t>32</m:t>
        </m:r>
        <m:r>
          <m:t>%−3.41%,</m:t>
        </m:r>
      </m:oMath>
      <w:r>
        <w:br/>
      </w:r>
      <w:r>
        <w:rPr>
          <w:rFonts w:ascii="Arial" w:hAnsi="Arial"/>
          <w:b w:val="0"/>
          <w:color w:val="000000"/>
          <w:sz w:val="20"/>
        </w:rPr>
        <w:t>televisions to watch nature shows. This means it's plausible that between or, and, or, of all</w:t>
      </w:r>
      <w:r>
        <w:br/>
      </w:r>
      <w:r>
        <w:rPr>
          <w:rFonts w:ascii="Arial" w:hAnsi="Arial"/>
          <w:b w:val="0"/>
          <w:color w:val="000000"/>
          <w:sz w:val="20"/>
        </w:rPr>
        <w:t>adults who own televisions use their televisions to watch nature shows. Therefore, of the given choices, the most plausible conclusion is that</w:t>
      </w:r>
      <w:r>
        <w:br/>
      </w:r>
      <w:r>
        <w:rPr>
          <w:rFonts w:ascii="Arial" w:hAnsi="Arial"/>
          <w:b w:val="0"/>
          <w:color w:val="000000"/>
          <w:sz w:val="20"/>
        </w:rPr>
        <w:t>between and of all adults who own televisions use their televisions to watch nature shows.</w:t>
      </w:r>
      <w:r>
        <w:br/>
      </w:r>
      <w:r>
        <w:rPr>
          <w:rFonts w:ascii="Arial" w:hAnsi="Arial"/>
          <w:b w:val="0"/>
          <w:color w:val="000000"/>
          <w:sz w:val="20"/>
        </w:rPr>
        <w:t>Choice A is incorrect and may result from conceptual errors.</w:t>
      </w:r>
      <w:r>
        <w:br/>
      </w:r>
      <m:oMath xmlns:mml="http://www.w3.org/1998/Math/MathML">
        <m:sSup>
          <m:e>
            <m:r>
              <m:t/>
            </m:r>
          </m:e>
          <m:sup>
            <m:r>
              <m:t>.</m:t>
            </m:r>
          </m:sup>
        </m:sSup>
      </m:oMath>
      <w:r>
        <w:br/>
      </w:r>
      <w:r>
        <w:rPr>
          <w:rFonts w:ascii="Arial" w:hAnsi="Arial"/>
          <w:b w:val="0"/>
          <w:color w:val="000000"/>
          <w:sz w:val="20"/>
        </w:rPr>
        <w:t>Choice C is incorrect. To make a plausible conclusion about all adults who own televisions, the sample must be selected at random from all</w:t>
      </w:r>
      <w:r>
        <w:br/>
      </w:r>
      <w:r>
        <w:rPr>
          <w:rFonts w:ascii="Arial" w:hAnsi="Arial"/>
          <w:b w:val="0"/>
          <w:color w:val="000000"/>
          <w:sz w:val="20"/>
        </w:rPr>
        <w:t>adults who own televisions, not just those who use their televisions to watch nature shows.</w:t>
      </w:r>
      <w:r>
        <w:br/>
      </w:r>
      <w:r>
        <w:rPr>
          <w:rFonts w:ascii="Arial" w:hAnsi="Arial"/>
          <w:b w:val="0"/>
          <w:color w:val="000000"/>
          <w:sz w:val="20"/>
        </w:rPr>
        <w:t>Choice D is incorrect. Since the sample was selected at random from all adults who own televisions, a plausible conclusion can be made about</w:t>
      </w:r>
      <w:r>
        <w:br/>
      </w:r>
      <w:r>
        <w:rPr>
          <w:rFonts w:ascii="Arial" w:hAnsi="Arial"/>
          <w:b w:val="0"/>
          <w:color w:val="000000"/>
          <w:sz w:val="20"/>
        </w:rPr>
        <w:t>all adults who own televisions.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scatterplot shows the relationship between the number of swans,</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in a certain population and the number of years since,, where</w:t>
      </w:r>
      <w:r>
        <w:br/>
      </w:r>
      <m:oMath xmlns:mml="http://www.w3.org/1998/Math/MathML">
        <m:r>
          <m:t>≤x≤50.</m:t>
        </m:r>
      </m:oMath>
      <w:r>
        <w:br/>
      </w:r>
      <w:r>
        <w:rPr>
          <w:rFonts w:ascii="Arial" w:hAnsi="Arial"/>
          <w:b w:val="0"/>
          <w:color w:val="000000"/>
          <w:sz w:val="20"/>
        </w:rPr>
        <w:t>.</w:t>
      </w:r>
      <w:r>
        <w:br/>
      </w:r>
      <m:oMath xmlns:mml="http://www.w3.org/1998/Math/MathML">
        <m:r>
          <m:t>y</m:t>
        </m:r>
      </m:oMath>
      <w:r>
        <w:br/>
      </w:r>
      <w:r>
        <w:rPr>
          <w:rFonts w:ascii="Arial" w:hAnsi="Arial"/>
          <w:b w:val="0"/>
          <w:color w:val="000000"/>
          <w:sz w:val="20"/>
        </w:rPr>
        <w:t>300</w:t>
      </w:r>
      <w:r>
        <w:br/>
      </w:r>
      <w:r>
        <w:rPr>
          <w:rFonts w:ascii="Arial" w:hAnsi="Arial"/>
          <w:b w:val="0"/>
          <w:color w:val="000000"/>
          <w:sz w:val="20"/>
        </w:rPr>
        <w:t>270</w:t>
      </w:r>
      <w:r>
        <w:br/>
      </w:r>
      <w:r>
        <w:rPr>
          <w:rFonts w:ascii="Arial" w:hAnsi="Arial"/>
          <w:b w:val="0"/>
          <w:color w:val="000000"/>
          <w:sz w:val="20"/>
        </w:rPr>
        <w:t>240</w:t>
      </w:r>
      <w:r>
        <w:br/>
      </w:r>
      <w:r>
        <w:rPr>
          <w:rFonts w:ascii="Arial" w:hAnsi="Arial"/>
          <w:b w:val="0"/>
          <w:color w:val="000000"/>
          <w:sz w:val="20"/>
        </w:rPr>
        <w:t>210</w:t>
      </w:r>
      <w:r>
        <w:br/>
      </w:r>
      <w:r>
        <w:rPr>
          <w:rFonts w:ascii="Arial" w:hAnsi="Arial"/>
          <w:b w:val="0"/>
          <w:color w:val="000000"/>
          <w:sz w:val="20"/>
        </w:rPr>
        <w:t>180</w:t>
      </w:r>
      <w:r>
        <w:br/>
      </w:r>
      <w:r>
        <w:rPr>
          <w:rFonts w:ascii="Arial" w:hAnsi="Arial"/>
          <w:b w:val="0"/>
          <w:color w:val="000000"/>
          <w:sz w:val="20"/>
        </w:rPr>
        <w:t>150</w:t>
      </w:r>
      <w:r>
        <w:br/>
      </w:r>
      <w:r>
        <w:rPr>
          <w:rFonts w:ascii="Arial" w:hAnsi="Arial"/>
          <w:b w:val="0"/>
          <w:color w:val="000000"/>
          <w:sz w:val="20"/>
        </w:rPr>
        <w:t>120</w:t>
      </w:r>
      <w:r>
        <w:br/>
      </w:r>
      <w:r>
        <w:rPr>
          <w:rFonts w:ascii="Arial" w:hAnsi="Arial"/>
          <w:b w:val="0"/>
          <w:color w:val="000000"/>
          <w:sz w:val="20"/>
        </w:rPr>
        <w:t>90</w:t>
      </w:r>
      <w:r>
        <w:br/>
      </w:r>
      <m:oMath xmlns:mml="http://www.w3.org/1998/Math/MathML">
        <m:r>
          <m:t>60</m:t>
        </m:r>
      </m:oMath>
      <w:r>
        <w:br/>
      </w:r>
      <m:oMath xmlns:mml="http://www.w3.org/1998/Math/MathML">
        <m:r>
          <m:t>30</m:t>
        </m:r>
      </m:oMath>
      <w:r>
        <w:br/>
      </w:r>
      <m:oMath xmlns:mml="http://www.w3.org/1998/Math/MathML">
        <m:sSup>
          <m:e>
            <m:r>
              <m:t/>
            </m:r>
          </m:e>
          <m:sup>
            <m:r>
              <m:t>·x</m:t>
            </m:r>
          </m:sup>
        </m:sSup>
      </m:oMath>
      <w:r>
        <w:br/>
      </w:r>
      <w:r>
        <w:rPr>
          <w:rFonts w:ascii="Arial" w:hAnsi="Arial"/>
          <w:b w:val="0"/>
          <w:color w:val="000000"/>
          <w:sz w:val="20"/>
        </w:rPr>
        <w:t>O 10 20 30 40 50</w:t>
      </w:r>
      <w:r>
        <w:br/>
      </w:r>
      <w:r>
        <w:rPr>
          <w:rFonts w:ascii="Arial" w:hAnsi="Arial"/>
          <w:b w:val="0"/>
          <w:color w:val="000000"/>
          <w:sz w:val="20"/>
        </w:rPr>
        <w:t>Which of the following equations is the most appropriate exponential model for the data shown in the scatterplot?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853245" cy="2768580"/>
            <wp:docPr id="156" name="Picture 156"/>
            <wp:cNvGraphicFramePr>
              <a:graphicFrameLocks noChangeAspect="1"/>
            </wp:cNvGraphicFramePr>
            <a:graphic>
              <a:graphicData uri="http://schemas.openxmlformats.org/drawingml/2006/picture">
                <pic:pic>
                  <pic:nvPicPr>
                    <pic:cNvPr id="0" name="dbd89c59_question_p648_1.png"/>
                    <pic:cNvPicPr/>
                  </pic:nvPicPr>
                  <pic:blipFill>
                    <a:blip r:embed="rId164"/>
                    <a:stretch>
                      <a:fillRect/>
                    </a:stretch>
                  </pic:blipFill>
                  <pic:spPr>
                    <a:xfrm>
                      <a:off x="0" y="0"/>
                      <a:ext cx="2853245" cy="276858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y=43(1.04</m:t>
        </m:r>
        <m:sSup>
          <m:e>
            <m:r>
              <m:t>)</m:t>
            </m:r>
          </m:e>
          <m:sup>
            <m:r>
              <m:t>x</m:t>
            </m:r>
          </m:sup>
        </m:sSup>
      </m:oMath>
    </w:p>
    <w:p>
      <w:pPr>
        <w:spacing w:after="60" w:line="252" w:lineRule="auto"/>
        <w:ind w:left="317" w:hanging="317"/>
      </w:pPr>
      <w:r>
        <w:rPr>
          <w:rFonts w:ascii="Arial" w:hAnsi="Arial"/>
          <w:b w:val="0"/>
          <w:color w:val="000000"/>
          <w:sz w:val="20"/>
        </w:rPr>
        <w:t xml:space="preserve">Option B: </w:t>
      </w:r>
      <m:oMath xmlns:mml="http://www.w3.org/1998/Math/MathML">
        <m:r>
          <m:t>y=288(1.04</m:t>
        </m:r>
        <m:sSup>
          <m:e>
            <m:r>
              <m:t>)</m:t>
            </m:r>
          </m:e>
          <m:sup>
            <m:r>
              <m:t>−x</m:t>
            </m:r>
          </m:sup>
        </m:sSup>
      </m:oMath>
    </w:p>
    <w:p>
      <w:pPr>
        <w:spacing w:after="60" w:line="252" w:lineRule="auto"/>
        <w:ind w:left="317" w:hanging="317"/>
      </w:pPr>
      <w:r>
        <w:rPr>
          <w:rFonts w:ascii="Arial" w:hAnsi="Arial"/>
          <w:b w:val="0"/>
          <w:color w:val="000000"/>
          <w:sz w:val="20"/>
        </w:rPr>
        <w:t xml:space="preserve">Option C: </w:t>
      </w:r>
      <m:oMath xmlns:mml="http://www.w3.org/1998/Math/MathML">
        <m:r>
          <m:t>y=288(1.04</m:t>
        </m:r>
        <m:sSup>
          <m:e>
            <m:r>
              <m:t>)</m:t>
            </m:r>
          </m:e>
          <m:sup>
            <m:r>
              <m:t>x</m:t>
            </m:r>
          </m:sup>
        </m:sSup>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y,</m:t>
        </m:r>
      </m:oMath>
      <w:r>
        <w:br/>
      </w:r>
      <w:r>
        <w:rPr>
          <w:rFonts w:ascii="Arial" w:hAnsi="Arial"/>
          <w:b w:val="0"/>
          <w:color w:val="000000"/>
          <w:sz w:val="20"/>
        </w:rPr>
        <w:t>Choice B is correct. It’s given that the scatterplot shows the relationship between the number of swans, and the number of years since,</w:t>
      </w:r>
      <w:r>
        <w:br/>
      </w:r>
      <m:oMath xmlns:mml="http://www.w3.org/1998/Math/MathML">
        <m:r>
          <m:t>0≤x≤50.</m:t>
        </m:r>
      </m:oMath>
      <w:r>
        <w:br/>
      </w:r>
      <w:r>
        <w:rPr>
          <w:rFonts w:ascii="Arial" w:hAnsi="Arial"/>
          <w:b w:val="0"/>
          <w:color w:val="000000"/>
          <w:sz w:val="20"/>
        </w:rPr>
        <w:t>, where. According to the scatterplot, the number of swans increases as the number of years since increases, and the data</w:t>
      </w:r>
      <w:r>
        <w:br/>
      </w:r>
      <m:oMath xmlns:mml="http://www.w3.org/1998/Math/MathML">
        <m:r>
          <m:t>a&gt;0</m:t>
        </m:r>
      </m:oMath>
      <m:oMath xmlns:mml="http://www.w3.org/1998/Math/MathML">
        <m:r>
          <m:t>b&gt;1,</m:t>
        </m:r>
      </m:oMath>
      <m:oMath xmlns:mml="http://www.w3.org/1998/Math/MathML">
        <m:r>
          <m:t>∴y=a(b</m:t>
        </m:r>
        <m:sSup>
          <m:e>
            <m:r>
              <m:t>)</m:t>
            </m:r>
          </m:e>
          <m:sup>
            <m:r>
              <m:t>x</m:t>
            </m:r>
          </m:sup>
        </m:sSup>
      </m:oMath>
      <w:r>
        <w:br/>
      </w:r>
      <w:r>
        <w:rPr>
          <w:rFonts w:ascii="Arial" w:hAnsi="Arial"/>
          <w:b w:val="0"/>
          <w:color w:val="000000"/>
          <w:sz w:val="20"/>
        </w:rPr>
        <w:t>shows an exponential growth pattern rather than a linear pattern. When and, an exponential model of the form</w:t>
      </w:r>
      <w:r>
        <w:br/>
      </w:r>
      <m:oMath xmlns:mml="http://www.w3.org/1998/Math/MathML">
        <m:r>
          <m:t>μy=a(b</m:t>
        </m:r>
        <m:sSup>
          <m:e>
            <m:r>
              <m:t>)</m:t>
            </m:r>
          </m:e>
          <m:sup>
            <m:r>
              <m:t>−x</m:t>
            </m:r>
          </m:sup>
        </m:sSup>
      </m:oMath>
      <m:oMath xmlns:mml="http://www.w3.org/1998/Math/MathML">
        <m:r>
          <m:t>a&gt;0</m:t>
        </m:r>
      </m:oMath>
      <w:r>
        <w:br/>
      </w:r>
      <w:r>
        <w:rPr>
          <w:rFonts w:ascii="Arial" w:hAnsi="Arial"/>
          <w:b w:val="0"/>
          <w:color w:val="000000"/>
          <w:sz w:val="20"/>
        </w:rPr>
        <w:t>represents exponential growth and a model of the form represents exponential decay. The models in all four choices show</w:t>
      </w:r>
      <w:r>
        <w:br/>
      </w:r>
      <m:oMath xmlns:mml="http://www.w3.org/1998/Math/MathML">
        <m:r>
          <m:t>b&gt;1.</m:t>
        </m:r>
      </m:oMath>
      <m:oMath xmlns:mml="http://www.w3.org/1998/Math/MathML">
        <m:r>
          <m:t>μμμμμμμμμμμμμμμμμμμμμμμμμμμμμμμμμμμμμμμμμμ</m:t>
        </m:r>
        <m:r>
          <m:rPr>
            <m:sty m:val="b"/>
          </m:rPr>
          <m:t>\</m:t>
        </m:r>
      </m:oMath>
      <w:r>
        <w:br/>
      </w:r>
      <w:r>
        <w:rPr>
          <w:rFonts w:ascii="Arial" w:hAnsi="Arial"/>
          <w:b w:val="0"/>
          <w:color w:val="000000"/>
          <w:sz w:val="20"/>
        </w:rPr>
        <w:t>and. Choices B and D show models of the form and thus represent exponential growth. The initial value should approximate</w:t>
      </w:r>
      <w:r>
        <w:br/>
      </w:r>
      <m:oMath xmlns:mml="http://www.w3.org/1998/Math/MathML">
        <m:r>
          <m:t>λλ=0,</m:t>
        </m:r>
      </m:oMath>
      <m:oMath xmlns:mml="http://www.w3.org/1998/Math/MathML">
        <m:r>
          <m:t>a=43</m:t>
        </m:r>
      </m:oMath>
      <w:r>
        <w:br/>
      </w:r>
      <w:r>
        <w:rPr>
          <w:rFonts w:ascii="Arial" w:hAnsi="Arial"/>
          <w:b w:val="0"/>
          <w:color w:val="000000"/>
          <w:sz w:val="20"/>
        </w:rPr>
        <w:t>the y-value when which is a little more than, so is reasonable and consistent with the graph. Therefore, the equation</w:t>
      </w:r>
      <w:r>
        <w:br/>
      </w:r>
      <m:oMath xmlns:mml="http://www.w3.org/1998/Math/MathML">
        <m:r>
          <m:t>=43(1.04</m:t>
        </m:r>
        <m:sSup>
          <m:e>
            <m:r>
              <m:t>)</m:t>
            </m:r>
          </m:e>
          <m:sup>
            <m:r>
              <m:t>x</m:t>
            </m:r>
          </m:sup>
        </m:sSup>
      </m:oMath>
      <w:r>
        <w:br/>
      </w:r>
      <w:r>
        <w:rPr>
          <w:rFonts w:ascii="Arial" w:hAnsi="Arial"/>
          <w:b w:val="0"/>
          <w:color w:val="000000"/>
          <w:sz w:val="20"/>
        </w:rPr>
        <w:t>is the most appropriate exponential model for the data.</w:t>
      </w:r>
      <w:r>
        <w:br/>
      </w:r>
      <m:oMath xmlns:mml="http://www.w3.org/1998/Math/MathML">
        <m:r>
          <m:t>y=43(1.04</m:t>
        </m:r>
        <m:sSup>
          <m:e>
            <m:r>
              <m:t>)</m:t>
            </m:r>
          </m:e>
          <m:sup>
            <m:r>
              <m:t>−x</m:t>
            </m:r>
          </m:sup>
        </m:sSup>
      </m:oMath>
      <w:r>
        <w:br/>
      </w:r>
      <w:r>
        <w:rPr>
          <w:rFonts w:ascii="Arial" w:hAnsi="Arial"/>
          <w:b w:val="0"/>
          <w:color w:val="000000"/>
          <w:sz w:val="20"/>
        </w:rPr>
        <w:t>Choice A is incorrect. The model represents exponential decay, rather than exponential growth, which doesn't match the pattern</w:t>
      </w:r>
      <w:r>
        <w:br/>
      </w:r>
      <w:r>
        <w:rPr>
          <w:rFonts w:ascii="Arial" w:hAnsi="Arial"/>
          <w:b w:val="0"/>
          <w:color w:val="000000"/>
          <w:sz w:val="20"/>
        </w:rPr>
        <w:t>in the scatterplot.</w:t>
      </w:r>
      <w:r>
        <w:br/>
      </w:r>
      <m:oMath xmlns:mml="http://www.w3.org/1998/Math/MathML">
        <m:r>
          <m:t>y=288(1.04</m:t>
        </m:r>
        <m:sSup>
          <m:e>
            <m:r>
              <m:t>)</m:t>
            </m:r>
          </m:e>
          <m:sup>
            <m:r>
              <m:t>−x</m:t>
            </m:r>
          </m:sup>
        </m:sSup>
      </m:oMath>
      <w:r>
        <w:br/>
      </w:r>
      <w:r>
        <w:rPr>
          <w:rFonts w:ascii="Arial" w:hAnsi="Arial"/>
          <w:b w:val="0"/>
          <w:color w:val="000000"/>
          <w:sz w:val="20"/>
        </w:rPr>
        <w:t>Choice C is incorrect. The model represents exponential decay rather than exponential growth, which doesn't match the</w:t>
      </w:r>
      <w:r>
        <w:br/>
      </w:r>
      <w:r>
        <w:rPr>
          <w:rFonts w:ascii="Arial" w:hAnsi="Arial"/>
          <w:b w:val="0"/>
          <w:color w:val="000000"/>
          <w:sz w:val="20"/>
        </w:rPr>
        <w:t>pattern in the scatterplot.</w:t>
      </w:r>
      <w:r>
        <w:br/>
      </w:r>
      <m:oMath xmlns:mml="http://www.w3.org/1998/Math/MathML">
        <m:r>
          <m:t>ly=288(1.04</m:t>
        </m:r>
        <m:sSup>
          <m:e>
            <m:r>
              <m:t>)</m:t>
            </m:r>
          </m:e>
          <m:sup>
            <m:r>
              <m:t>x</m:t>
            </m:r>
          </m:sup>
        </m:sSup>
      </m:oMath>
      <m:oMath xmlns:mml="http://www.w3.org/1998/Math/MathML">
        <m:r>
          <m:t>x=0,</m:t>
        </m:r>
      </m:oMath>
      <w:r>
        <w:br/>
      </w:r>
      <w:r>
        <w:rPr>
          <w:rFonts w:ascii="Arial" w:hAnsi="Arial"/>
          <w:b w:val="0"/>
          <w:color w:val="000000"/>
          <w:sz w:val="20"/>
        </w:rPr>
        <w:t>Choice D is incorrect. The model has an initial value of when so the initial value doesn't match the scatterplot.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scatterplot shows the relationship between two variables,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A line of best fit for the data is also shown.</w:t>
      </w:r>
      <w:r>
        <w:br/>
      </w:r>
      <m:oMath xmlns:mml="http://www.w3.org/1998/Math/MathML">
        <m:r>
          <m:t>y</m:t>
        </m:r>
      </m:oMath>
      <w:r>
        <w:br/>
      </w:r>
      <m:oMath xmlns:mml="http://www.w3.org/1998/Math/MathML">
        <m:r>
          <m:t>10</m:t>
        </m:r>
      </m:oMath>
      <w:r>
        <w:br/>
      </w:r>
      <m:oMath xmlns:mml="http://www.w3.org/1998/Math/MathML">
        <m:r>
          <m:t>6</m:t>
        </m:r>
      </m:oMath>
      <w:r>
        <w:br/>
      </w:r>
      <m:oMath xmlns:mml="http://www.w3.org/1998/Math/MathML">
        <m:sSup>
          <m:e>
            <m:r>
              <m:t/>
            </m:r>
          </m:e>
          <m:sup>
            <m:r>
              <m:t>2</m:t>
            </m:r>
            <m:r>
              <m:rPr>
                <m:nor/>
              </m:rPr>
              <m:t> </m:t>
            </m:r>
          </m:sup>
        </m:sSup>
      </m:oMath>
      <w:r>
        <w:br/>
      </w:r>
      <m:oMath xmlns:mml="http://www.w3.org/1998/Math/MathML">
        <m:sSup>
          <m:e>
            <m:r>
              <m:t/>
            </m:r>
          </m:e>
          <m:sup>
            <m:r>
              <m:rPr>
                <m:nor/>
              </m:rPr>
              <m:t> </m:t>
            </m:r>
            <m:r>
              <m:t>x</m:t>
            </m:r>
          </m:sup>
        </m:sSup>
      </m:oMath>
      <w:r>
        <w:br/>
      </w:r>
      <m:oMath xmlns:mml="http://www.w3.org/1998/Math/MathML">
        <m:r>
          <m:t>x=25.5,</m:t>
        </m:r>
      </m:oMath>
      <w:r>
        <w:br/>
      </w:r>
      <w:r>
        <w:rPr>
          <w:rFonts w:ascii="Arial" w:hAnsi="Arial"/>
          <w:b w:val="0"/>
          <w:color w:val="000000"/>
          <w:sz w:val="20"/>
        </w:rPr>
        <w:t>At, which of the following is closest to the y-value predicted by the line of best fit?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662746" cy="1765287"/>
            <wp:docPr id="157" name="Picture 157"/>
            <wp:cNvGraphicFramePr>
              <a:graphicFrameLocks noChangeAspect="1"/>
            </wp:cNvGraphicFramePr>
            <a:graphic>
              <a:graphicData uri="http://schemas.openxmlformats.org/drawingml/2006/picture">
                <pic:pic>
                  <pic:nvPicPr>
                    <pic:cNvPr id="0" name="f46139df_question_p650_1.png"/>
                    <pic:cNvPicPr/>
                  </pic:nvPicPr>
                  <pic:blipFill>
                    <a:blip r:embed="rId165"/>
                    <a:stretch>
                      <a:fillRect/>
                    </a:stretch>
                  </pic:blipFill>
                  <pic:spPr>
                    <a:xfrm>
                      <a:off x="0" y="0"/>
                      <a:ext cx="2662746" cy="1765287"/>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On the line of best fit, an x-value of corresponds to a y-value between and. Therefore, at, is closest</w:t>
      </w:r>
      <w:r>
        <w:br/>
      </w:r>
      <w:r>
        <w:rPr>
          <w:rFonts w:ascii="Arial" w:hAnsi="Arial"/>
          <w:b w:val="0"/>
          <w:color w:val="000000"/>
          <w:sz w:val="20"/>
        </w:rPr>
        <w:t>to the y-value predicted by the line of best fit.</w:t>
      </w:r>
      <w:r>
        <w:br/>
      </w:r>
      <w:r>
        <w:rPr>
          <w:rFonts w:ascii="Arial" w:hAnsi="Arial"/>
          <w:b w:val="0"/>
          <w:color w:val="000000"/>
          <w:sz w:val="20"/>
        </w:rPr>
        <w:t>Choice A is incorrect and may result from conceptual errors.</w:t>
      </w:r>
      <w:r>
        <w:br/>
      </w:r>
      <w:r>
        <w:rPr>
          <w:rFonts w:ascii="Arial" w:hAnsi="Arial"/>
          <w:b w:val="0"/>
          <w:color w:val="000000"/>
          <w:sz w:val="20"/>
        </w:rPr>
        <w:t>Choice B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International Tourist</w:t>
      </w:r>
      <w:r>
        <w:br/>
      </w:r>
      <w:r>
        <w:rPr>
          <w:rFonts w:ascii="Arial" w:hAnsi="Arial"/>
          <w:b w:val="0"/>
          <w:color w:val="000000"/>
          <w:sz w:val="20"/>
        </w:rPr>
        <w:t>Arrivals, in millions</w:t>
      </w:r>
      <w:r>
        <w:br/>
      </w:r>
      <w:r>
        <w:rPr>
          <w:rFonts w:ascii="Arial" w:hAnsi="Arial"/>
          <w:b w:val="0"/>
          <w:color w:val="000000"/>
          <w:sz w:val="20"/>
        </w:rPr>
        <w:t>The table above shows the number of international tourist arrivals, rounded to the nearest tenth of a million, to the top nine tourist destinations in</w:t>
      </w:r>
      <w:r>
        <w:br/>
      </w:r>
      <w:r>
        <w:rPr>
          <w:rFonts w:ascii="Arial" w:hAnsi="Arial"/>
          <w:b w:val="0"/>
          <w:color w:val="000000"/>
          <w:sz w:val="20"/>
        </w:rPr>
        <w:t>both 2012 and 2013. Based on the information given in the table, how much greater, in millions, was the median number of international tourist</w:t>
      </w:r>
      <w:r>
        <w:br/>
      </w:r>
      <w:r>
        <w:rPr>
          <w:rFonts w:ascii="Arial" w:hAnsi="Arial"/>
          <w:b w:val="0"/>
          <w:color w:val="000000"/>
          <w:sz w:val="20"/>
        </w:rPr>
        <w:t>arrivals to the top nine tourist destinations in 2013 than the median number in 2012, to the nearest tenth of a million?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879586" cy="3090312"/>
            <wp:docPr id="158" name="Picture 158"/>
            <wp:cNvGraphicFramePr>
              <a:graphicFrameLocks noChangeAspect="1"/>
            </wp:cNvGraphicFramePr>
            <a:graphic>
              <a:graphicData uri="http://schemas.openxmlformats.org/drawingml/2006/picture">
                <pic:pic>
                  <pic:nvPicPr>
                    <pic:cNvPr id="0" name="07f2829b_question_p651_1.png"/>
                    <pic:cNvPicPr/>
                  </pic:nvPicPr>
                  <pic:blipFill>
                    <a:blip r:embed="rId166"/>
                    <a:stretch>
                      <a:fillRect/>
                    </a:stretch>
                  </pic:blipFill>
                  <pic:spPr>
                    <a:xfrm>
                      <a:off x="0" y="0"/>
                      <a:ext cx="1879586" cy="3090312"/>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1.3. The median number of tourists is found by ordering the number of tourists from least to greatest and determining the</w:t>
      </w:r>
      <w:r>
        <w:br/>
      </w:r>
      <w:r>
        <w:rPr>
          <w:rFonts w:ascii="Arial" w:hAnsi="Arial"/>
          <w:b w:val="0"/>
          <w:color w:val="000000"/>
          <w:sz w:val="20"/>
        </w:rPr>
        <w:t>middle value from this list. When the number of tourists in 2012 is ordered from least to greatest, the middle value, or the fifth number, is 46.4</w:t>
      </w:r>
      <w:r>
        <w:br/>
      </w:r>
      <w:r>
        <w:rPr>
          <w:rFonts w:ascii="Arial" w:hAnsi="Arial"/>
          <w:b w:val="0"/>
          <w:color w:val="000000"/>
          <w:sz w:val="20"/>
        </w:rPr>
        <w:t>million. When the number of tourists in 2013 is ordered from least to greatest, the middle value, or the fifth number, is 47.7 million. The difference</w:t>
      </w:r>
      <w:r>
        <w:br/>
      </w:r>
      <w:r>
        <w:rPr>
          <w:rFonts w:ascii="Arial" w:hAnsi="Arial"/>
          <w:b w:val="0"/>
          <w:color w:val="000000"/>
          <w:sz w:val="20"/>
        </w:rPr>
        <w:t>between these two medians is</w:t>
      </w:r>
      <w:r>
        <w:rPr>
          <w:rFonts w:ascii="Arial" w:hAnsi="Arial"/>
          <w:b w:val="0"/>
          <w:color w:val="000000"/>
          <w:sz w:val="20"/>
        </w:rPr>
        <w:t xml:space="preserve"> </w:t>
      </w:r>
      <m:oMath xmlns:mml="http://www.w3.org/1998/Math/MathML">
        <m:r>
          <m:t>47.7</m:t>
        </m:r>
        <m:r>
          <m:rPr>
            <m:sty m:val="p"/>
          </m:rPr>
          <m:t>million</m:t>
        </m:r>
        <m:r>
          <m:t>−</m:t>
        </m:r>
        <m:r>
          <m:t>46.4</m:t>
        </m:r>
        <m:r>
          <m:rPr>
            <m:sty m:val="p"/>
          </m:rPr>
          <m:t>million</m:t>
        </m:r>
        <m:r>
          <m:t>=</m:t>
        </m:r>
        <m:r>
          <m:t>1.3</m:t>
        </m:r>
        <m:r>
          <m:rPr>
            <m:sty m:val="p"/>
          </m:rPr>
          <m:t>million</m:t>
        </m:r>
        <m:r>
          <m:t>.</m:t>
        </m:r>
      </m:oMath>
      <w:r>
        <w:rPr>
          <w:rFonts w:ascii="Arial" w:hAnsi="Arial"/>
          <w:b w:val="0"/>
          <w:color w:val="000000"/>
          <w:sz w:val="20"/>
        </w:rPr>
        <w:t>. Note that 1.3 and 13/10 are examples of ways to enter a</w:t>
      </w:r>
      <w:r>
        <w:br/>
      </w:r>
      <w:r>
        <w:rPr>
          <w:rFonts w:ascii="Arial" w:hAnsi="Arial"/>
          <w:b w:val="0"/>
          <w:color w:val="000000"/>
          <w:sz w:val="20"/>
        </w:rPr>
        <w:t>correct answer.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Of the 8 planets in our solar system, 4 are considered rocky. If a student randomly selects 1 of those 8 planets as a topic for a report, what is the</w:t>
      </w:r>
      <w:r>
        <w:br/>
      </w:r>
      <w:r>
        <w:rPr>
          <w:rFonts w:ascii="Arial" w:hAnsi="Arial"/>
          <w:b w:val="0"/>
          <w:color w:val="000000"/>
          <w:sz w:val="20"/>
        </w:rPr>
        <w:t>probability that the selected planet will be rocky?</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1</m:t>
            </m:r>
          </m:num>
          <m:den>
            <m:r>
              <m:t>8</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3</m:t>
            </m:r>
          </m:num>
          <m:den>
            <m:r>
              <m:t>2</m:t>
            </m:r>
          </m:den>
        </m:f>
        <m:r>
          <m:t>.</m:t>
        </m:r>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3</m:t>
            </m:r>
          </m:num>
          <m:den>
            <m:r>
              <m:t>2</m:t>
            </m:r>
          </m:den>
        </m:f>
        <m:r>
          <m:t>.</m:t>
        </m:r>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If one of these planets is selected at random, the probability that the selected planet will be rocky is calculated by dividing</w:t>
      </w:r>
      <w:r>
        <w:br/>
      </w:r>
      <w:r>
        <w:rPr>
          <w:rFonts w:ascii="Arial" w:hAnsi="Arial"/>
          <w:b w:val="0"/>
          <w:color w:val="000000"/>
          <w:sz w:val="20"/>
        </w:rPr>
        <w:t>the number of planets that are considered rocky by the total number of planets. It’s given that 4 of the 8 total planets are considered rocky.</w:t>
      </w:r>
      <w:r>
        <w:br/>
      </w:r>
      <w:r>
        <w:rPr>
          <w:rFonts w:ascii="Arial" w:hAnsi="Arial"/>
          <w:b w:val="0"/>
          <w:color w:val="000000"/>
          <w:sz w:val="20"/>
        </w:rPr>
        <w:t>Therefore, the probability that the selected planet will be rocky is</w:t>
      </w:r>
      <w:r>
        <w:rPr>
          <w:rFonts w:ascii="Arial" w:hAnsi="Arial"/>
          <w:b w:val="0"/>
          <w:color w:val="000000"/>
          <w:sz w:val="20"/>
        </w:rPr>
        <w:t xml:space="preserve"> </w:t>
      </w:r>
      <m:oMath xmlns:mml="http://www.w3.org/1998/Math/MathML">
        <m:f>
          <m:fPr>
            <m:type m:val="bar"/>
          </m:fPr>
          <m:num>
            <m:r>
              <m:t>4</m:t>
            </m:r>
          </m:num>
          <m:den>
            <m:r>
              <m:t>8</m:t>
            </m:r>
          </m:den>
        </m:f>
        <m:r>
          <m:t>.</m:t>
        </m:r>
      </m:oMath>
      <w:r>
        <w:rPr>
          <w:rFonts w:ascii="Arial" w:hAnsi="Arial"/>
          <w:b w:val="0"/>
          <w:color w:val="000000"/>
          <w:sz w:val="20"/>
        </w:rPr>
        <w:t>, which is equivalent to</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w:t>
      </w:r>
      <w:r>
        <w:br/>
      </w:r>
      <m:oMath xmlns:mml="http://www.w3.org/1998/Math/MathML">
        <m:r>
          <m:rPr>
            <m:scr m:val="sans-serif"/>
            <m:sty m:val="p"/>
          </m:rPr>
          <m:t>A</m:t>
        </m:r>
      </m:oMath>
      <m:oMath xmlns:mml="http://www.w3.org/1998/Math/MathML">
        <m:sSup>
          <m:e>
            <m:r>
              <m:t/>
            </m:r>
          </m:e>
          <m:sup>
            <m:r>
              <m:rPr/>
              <m:t>B</m:t>
            </m:r>
          </m:sup>
        </m:sSup>
      </m:oMath>
      <m:oMath xmlns:mml="http://www.w3.org/1998/Math/MathML">
        <m:r>
          <m:rPr>
            <m:sty m:val="p"/>
          </m:rPr>
          <m:t>A</m:t>
        </m:r>
        <m:r>
          <m:t>)</m:t>
        </m:r>
      </m:oMath>
      <w:r>
        <w:br/>
      </w:r>
      <w:r>
        <w:rPr>
          <w:rFonts w:ascii="Arial" w:hAnsi="Arial"/>
          <w:b w:val="0"/>
          <w:color w:val="000000"/>
          <w:sz w:val="20"/>
        </w:rPr>
        <w:t>Choices A and B are incorrect. These represent the probability if 1 of the 8 planets was considered rocky (choice and if 2 of the 8 planets were</w:t>
      </w:r>
      <w:r>
        <w:br/>
      </w:r>
      <w:r>
        <w:rPr>
          <w:rFonts w:ascii="Arial" w:hAnsi="Arial"/>
          <w:b w:val="0"/>
          <w:color w:val="000000"/>
          <w:sz w:val="20"/>
        </w:rPr>
        <w:t>considered rocky (choice B). Choice D is incorrect and may result from dividing the total number of planets by the number of planets that are</w:t>
      </w:r>
      <w:r>
        <w:br/>
      </w:r>
      <w:r>
        <w:rPr>
          <w:rFonts w:ascii="Arial" w:hAnsi="Arial"/>
          <w:b w:val="0"/>
          <w:color w:val="000000"/>
          <w:sz w:val="20"/>
        </w:rPr>
        <w:t>considered rocky.</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An inspector begins a day of work with a large sample of shirts that need to be checked for defects. The inspector works at a constant rate</w:t>
      </w:r>
      <w:r>
        <w:br/>
      </w:r>
      <w:r>
        <w:rPr>
          <w:rFonts w:ascii="Arial" w:hAnsi="Arial"/>
          <w:b w:val="0"/>
          <w:color w:val="000000"/>
          <w:sz w:val="20"/>
        </w:rPr>
        <w:t>throughout the morning. What type of model is best to model the number of shirts remaining to be checked for defects at any given time</w:t>
      </w:r>
      <w:r>
        <w:br/>
      </w:r>
      <w:r>
        <w:rPr>
          <w:rFonts w:ascii="Arial" w:hAnsi="Arial"/>
          <w:b w:val="0"/>
          <w:color w:val="000000"/>
          <w:sz w:val="20"/>
        </w:rPr>
        <w:t>throughout the morning?</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 linear model with a positive slope</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A linear model with a negative slope</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An exponential growth model</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An exponential decay model</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t>B</m:t>
            </m:r>
          </m:sup>
        </m:sSup>
      </m:oMath>
      <w:r>
        <w:br/>
      </w:r>
      <w:r>
        <w:rPr>
          <w:rFonts w:ascii="Arial" w:hAnsi="Arial"/>
          <w:b w:val="0"/>
          <w:color w:val="000000"/>
          <w:sz w:val="20"/>
        </w:rPr>
        <w:t>Choice B is correct. Since the work is done at a constant rate, a linear model best models the situation. The number of shirts remaining is</w:t>
      </w:r>
      <w:r>
        <w:br/>
      </w:r>
      <w:r>
        <w:rPr>
          <w:rFonts w:ascii="Arial" w:hAnsi="Arial"/>
          <w:b w:val="0"/>
          <w:color w:val="000000"/>
          <w:sz w:val="20"/>
        </w:rPr>
        <w:t>dependent on the length of time the inspector has worked; therefore, if the relationship were graphed, time would be the variable of the horizontal</w:t>
      </w:r>
      <w:r>
        <w:br/>
      </w:r>
      <w:r>
        <w:rPr>
          <w:rFonts w:ascii="Arial" w:hAnsi="Arial"/>
          <w:b w:val="0"/>
          <w:color w:val="000000"/>
          <w:sz w:val="20"/>
        </w:rPr>
        <w:t>axis and the number of remaining shirts would be the variable of the vertical axis. Since the number of shirts decreases as the time worked</w:t>
      </w:r>
      <w:r>
        <w:br/>
      </w:r>
      <w:r>
        <w:rPr>
          <w:rFonts w:ascii="Arial" w:hAnsi="Arial"/>
          <w:b w:val="0"/>
          <w:color w:val="000000"/>
          <w:sz w:val="20"/>
        </w:rPr>
        <w:t>increases, it follows that the slope of this graph is negative.</w:t>
      </w:r>
      <w:r>
        <w:br/>
      </w:r>
      <w:r>
        <w:rPr>
          <w:rFonts w:ascii="Arial" w:hAnsi="Arial"/>
          <w:b w:val="0"/>
          <w:color w:val="000000"/>
          <w:sz w:val="20"/>
        </w:rPr>
        <w:t>Choice A is incorrect and may result from incorrectly reasoning about the slope. Choices C and D are incorrect and may result from not</w:t>
      </w:r>
      <w:r>
        <w:br/>
      </w:r>
      <w:r>
        <w:rPr>
          <w:rFonts w:ascii="Arial" w:hAnsi="Arial"/>
          <w:b w:val="0"/>
          <w:color w:val="000000"/>
          <w:sz w:val="20"/>
        </w:rPr>
        <w:t>identifying the constant rate of work as a characteristic of a linear model.</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rPr>
            <m:scr m:val="sans-serif"/>
            <m:sty m:val="p"/>
          </m:rPr>
          <m:t>A</m:t>
        </m:r>
      </m:oMath>
      <m:oMath xmlns:mml="http://www.w3.org/1998/Math/MathML">
        <m:r>
          <m:rPr>
            <m:scr m:val="sans-serif"/>
            <m:sty m:val="p"/>
          </m:rPr>
          <m:t>A</m:t>
        </m:r>
        <m:r>
          <m:t>.</m:t>
        </m:r>
      </m:oMath>
      <w:r>
        <w:br/>
      </w:r>
      <w:r>
        <w:rPr>
          <w:rFonts w:ascii="Arial" w:hAnsi="Arial"/>
          <w:b w:val="0"/>
          <w:color w:val="000000"/>
          <w:sz w:val="20"/>
        </w:rPr>
        <w:t>Rectangle has length 15 and width w. Rectangle B has length 20 and the same length-to-width ratio as rectangle What is the width of</w:t>
      </w:r>
      <w:r>
        <w:br/>
      </w:r>
      <w:r>
        <w:rPr>
          <w:rFonts w:ascii="Arial" w:hAnsi="Arial"/>
          <w:b w:val="0"/>
          <w:color w:val="000000"/>
          <w:sz w:val="20"/>
        </w:rPr>
        <w:t>rectangle B in terms of w?</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4</m:t>
            </m:r>
          </m:num>
          <m:den>
            <m:r>
              <m:t>3</m:t>
            </m:r>
          </m:den>
        </m:f>
        <m:r>
          <m:t>W</m:t>
        </m:r>
      </m:oMath>
    </w:p>
    <w:p>
      <w:pPr>
        <w:spacing w:after="60" w:line="252" w:lineRule="auto"/>
        <w:ind w:left="317" w:hanging="317"/>
      </w:pPr>
      <w:r>
        <w:rPr>
          <w:rFonts w:ascii="Arial" w:hAnsi="Arial"/>
          <w:b w:val="0"/>
          <w:color w:val="000000"/>
          <w:sz w:val="20"/>
        </w:rPr>
        <w:t xml:space="preserve">Option B: </w:t>
      </w:r>
      <m:oMath xmlns:mml="http://www.w3.org/1998/Math/MathML">
        <m:r>
          <m:t>W+5</m:t>
        </m:r>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3</m:t>
            </m:r>
          </m:num>
          <m:den>
            <m:r>
              <m:t>4</m:t>
            </m:r>
          </m:den>
        </m:f>
        <m:r>
          <m:t>W</m:t>
        </m:r>
      </m:oMath>
    </w:p>
    <w:p>
      <w:pPr>
        <w:spacing w:after="60" w:line="252" w:lineRule="auto"/>
        <w:ind w:left="317" w:hanging="317"/>
      </w:pPr>
      <w:r>
        <w:rPr>
          <w:rFonts w:ascii="Arial" w:hAnsi="Arial"/>
          <w:b w:val="0"/>
          <w:color w:val="000000"/>
          <w:sz w:val="20"/>
        </w:rPr>
        <w:t xml:space="preserve">Option D: </w:t>
      </w:r>
      <m:oMath xmlns:mml="http://www.w3.org/1998/Math/MathML">
        <m:r>
          <m:t>W−5</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rectangle A has length 15 and width w. Therefore, the length-to-width ratio of rectangle A is 15 to w. It’s also</w:t>
      </w:r>
      <w:r>
        <w:br/>
      </w:r>
      <w:r>
        <w:rPr>
          <w:rFonts w:ascii="Arial" w:hAnsi="Arial"/>
          <w:b w:val="0"/>
          <w:color w:val="000000"/>
          <w:sz w:val="20"/>
        </w:rPr>
        <w:t>given that rectangle B has length 20 and the same length-to-width ratio as rectangle A. Let x represent the width of rectangle B. The proportion</w:t>
      </w:r>
      <w:r>
        <w:br/>
      </w:r>
      <m:oMath xmlns:mml="http://www.w3.org/1998/Math/MathML">
        <m:f>
          <m:fPr>
            <m:type m:val="bar"/>
          </m:fPr>
          <m:num>
            <m:r>
              <m:t>15</m:t>
            </m:r>
          </m:num>
          <m:den>
            <m:r>
              <m:t>w</m:t>
            </m:r>
          </m:den>
        </m:f>
        <m:r>
          <m:t>=</m:t>
        </m:r>
        <m:f>
          <m:fPr>
            <m:type m:val="bar"/>
          </m:fPr>
          <m:num>
            <m:r>
              <m:t>20</m:t>
            </m:r>
          </m:num>
          <m:den>
            <m:r>
              <m:t>x</m:t>
            </m:r>
          </m:den>
        </m:f>
      </m:oMath>
      <w:r>
        <w:rPr>
          <w:rFonts w:ascii="Arial" w:hAnsi="Arial"/>
          <w:b w:val="0"/>
          <w:color w:val="000000"/>
          <w:sz w:val="20"/>
        </w:rPr>
        <w:t xml:space="preserve"> </w:t>
      </w:r>
      <w:r>
        <w:rPr>
          <w:rFonts w:ascii="Arial" w:hAnsi="Arial"/>
          <w:b w:val="0"/>
          <w:color w:val="000000"/>
          <w:sz w:val="20"/>
        </w:rPr>
        <w:t>can be used to solve for x in terms of w. Multiplying both sides of this equation by x yields</w:t>
      </w:r>
      <w:r>
        <w:rPr>
          <w:rFonts w:ascii="Arial" w:hAnsi="Arial"/>
          <w:b w:val="0"/>
          <w:color w:val="000000"/>
          <w:sz w:val="20"/>
        </w:rPr>
        <w:t xml:space="preserve"> </w:t>
      </w:r>
      <m:oMath xmlns:mml="http://www.w3.org/1998/Math/MathML">
        <m:f>
          <m:fPr>
            <m:type m:val="bar"/>
          </m:fPr>
          <m:num>
            <m:r>
              <m:t>15x</m:t>
            </m:r>
          </m:num>
          <m:den>
            <m:r>
              <m:t>W</m:t>
            </m:r>
          </m:den>
        </m:f>
        <m:r>
          <m:t>=20,</m:t>
        </m:r>
      </m:oMath>
      <w:r>
        <w:rPr>
          <w:rFonts w:ascii="Arial" w:hAnsi="Arial"/>
          <w:b w:val="0"/>
          <w:color w:val="000000"/>
          <w:sz w:val="20"/>
        </w:rPr>
        <w:t>, and then multiplying both</w:t>
      </w:r>
      <w:r>
        <w:br/>
      </w:r>
      <w:r>
        <w:rPr>
          <w:rFonts w:ascii="Arial" w:hAnsi="Arial"/>
          <w:b w:val="0"/>
          <w:color w:val="000000"/>
          <w:sz w:val="20"/>
        </w:rPr>
        <w:t>sides of this equation by w yields</w:t>
      </w:r>
      <w:r>
        <w:rPr>
          <w:rFonts w:ascii="Arial" w:hAnsi="Arial"/>
          <w:b w:val="0"/>
          <w:color w:val="000000"/>
          <w:sz w:val="20"/>
        </w:rPr>
        <w:t xml:space="preserve"> </w:t>
      </w:r>
      <m:oMath xmlns:mml="http://www.w3.org/1998/Math/MathML">
        <m:r>
          <m:t>15x=20w.</m:t>
        </m:r>
      </m:oMath>
      <w:r>
        <w:rPr>
          <w:rFonts w:ascii="Arial" w:hAnsi="Arial"/>
          <w:b w:val="0"/>
          <w:color w:val="000000"/>
          <w:sz w:val="20"/>
        </w:rPr>
        <w:t>. Dividing both sides of this equation by 15 yields</w:t>
      </w:r>
      <w:r>
        <w:rPr>
          <w:rFonts w:ascii="Arial" w:hAnsi="Arial"/>
          <w:b w:val="0"/>
          <w:color w:val="000000"/>
          <w:sz w:val="20"/>
        </w:rPr>
        <w:t xml:space="preserve"> </w:t>
      </w:r>
      <m:oMath xmlns:mml="http://www.w3.org/1998/Math/MathML">
        <m:r>
          <m:t>x=</m:t>
        </m:r>
        <m:f>
          <m:fPr>
            <m:type m:val="bar"/>
          </m:fPr>
          <m:num>
            <m:r>
              <m:t>20w</m:t>
            </m:r>
          </m:num>
          <m:den>
            <m:r>
              <m:t>15</m:t>
            </m:r>
          </m:den>
        </m:f>
        <m:r>
          <m:t>.</m:t>
        </m:r>
      </m:oMath>
      <w:r>
        <w:rPr>
          <w:rFonts w:ascii="Arial" w:hAnsi="Arial"/>
          <w:b w:val="0"/>
          <w:color w:val="000000"/>
          <w:sz w:val="20"/>
        </w:rPr>
        <w:t>. Simplifying this fraction yields</w:t>
      </w:r>
      <w:r>
        <w:br/>
      </w:r>
      <m:oMath xmlns:mml="http://www.w3.org/1998/Math/MathML">
        <m:r>
          <m:t>x=</m:t>
        </m:r>
        <m:f>
          <m:fPr>
            <m:type m:val="bar"/>
          </m:fPr>
          <m:num>
            <m:r>
              <m:t>4</m:t>
            </m:r>
          </m:num>
          <m:den>
            <m:r>
              <m:t>3</m:t>
            </m:r>
          </m:den>
        </m:f>
        <m:r>
          <m:t>W.</m:t>
        </m:r>
      </m:oMath>
      <w:r>
        <w:rPr>
          <w:rFonts w:ascii="Arial" w:hAnsi="Arial"/>
          <w:b w:val="0"/>
          <w:color w:val="000000"/>
          <w:sz w:val="20"/>
        </w:rPr>
        <w:t>.</w:t>
      </w:r>
      <w:r>
        <w:br/>
      </w:r>
      <m:oMath xmlns:mml="http://www.w3.org/1998/Math/MathML">
        <m:r>
          <m:rPr>
            <m:scr m:val="sans-serif"/>
            <m:sty m:val="p"/>
          </m:rPr>
          <m:t>A</m:t>
        </m:r>
      </m:oMath>
      <m:oMath xmlns:mml="http://www.w3.org/1998/Math/MathML">
        <m:sSup>
          <m:e>
            <m:r>
              <m:t/>
            </m:r>
          </m:e>
          <m:sup>
            <m:r>
              <m:rPr>
                <m:sty m:val="p"/>
              </m:rPr>
              <m:t>B</m:t>
            </m:r>
          </m:sup>
        </m:sSup>
      </m:oMath>
      <w:r>
        <w:br/>
      </w:r>
      <w:r>
        <w:rPr>
          <w:rFonts w:ascii="Arial" w:hAnsi="Arial"/>
          <w:b w:val="0"/>
          <w:color w:val="000000"/>
          <w:sz w:val="20"/>
        </w:rPr>
        <w:t>Choices B and D are incorrect and may result from interpreting the difference in the lengths of rectangle and rectangle B as equivalent to the</w:t>
      </w:r>
      <w:r>
        <w:br/>
      </w:r>
      <w:r>
        <w:rPr>
          <w:rFonts w:ascii="Arial" w:hAnsi="Arial"/>
          <w:b w:val="0"/>
          <w:color w:val="000000"/>
          <w:sz w:val="20"/>
        </w:rPr>
        <w:t>difference in the widths of rectangle A and rectangle B. Choice C is incorrect and may result from using a length-to-width ratio of w to 15, instead</w:t>
      </w:r>
      <w:r>
        <w:br/>
      </w:r>
      <w:r>
        <w:rPr>
          <w:rFonts w:ascii="Arial" w:hAnsi="Arial"/>
          <w:b w:val="0"/>
          <w:color w:val="000000"/>
          <w:sz w:val="20"/>
        </w:rPr>
        <w:t>of 15 to w.</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Data set A has values and is represented by the dot plot shown. Data set B is created by adding to each of the values in data set A. Which</w:t>
      </w:r>
      <w:r>
        <w:br/>
      </w:r>
      <m:oMath xmlns:mml="http://www.w3.org/1998/Math/MathML">
        <m:r>
          <m:rPr>
            <m:scr m:val="sans-serif"/>
            <m:sty m:val="p"/>
          </m:rPr>
          <m:t>A</m:t>
        </m:r>
      </m:oMath>
      <w:r>
        <w:br/>
      </w:r>
      <w:r>
        <w:rPr>
          <w:rFonts w:ascii="Arial" w:hAnsi="Arial"/>
          <w:b w:val="0"/>
          <w:color w:val="000000"/>
          <w:sz w:val="20"/>
        </w:rPr>
        <w:t>of the following correctly compares the medians and the ranges of data sets and B?</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median of data set B is greater than the median of data set A, and the range of data set B is equal to the range of data set A.</w:t>
      </w:r>
      <w:r>
        <w:br/>
      </w:r>
      <m:oMath xmlns:mml="http://www.w3.org/1998/Math/MathML">
        <m:r>
          <m:t>A,</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median of data set B is greater than the median of data set and the range of data set B is greater than the range of data set A.</w:t>
      </w:r>
      <w:r>
        <w:br/>
      </w:r>
      <m:oMath xmlns:mml="http://www.w3.org/1998/Math/MathML">
        <m:sSup>
          <m:e>
            <m:r>
              <m:t/>
            </m:r>
          </m:e>
          <m:sup>
            <m:r>
              <m:rPr>
                <m:sty m:val="p"/>
              </m:rPr>
              <m:t>B</m:t>
            </m:r>
          </m:sup>
        </m:sSup>
      </m:oMath>
      <m:oMath xmlns:mml="http://www.w3.org/1998/Math/MathML">
        <m:r>
          <m:t>A,</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median of data set B is equal to the median of data set and the range of data set B is greater than the range of data set A.</w:t>
      </w:r>
      <w:r>
        <w:br/>
      </w:r>
      <m:oMath xmlns:mml="http://www.w3.org/1998/Math/MathML">
        <m:r>
          <m:rPr>
            <m:scr m:val="sans-serif"/>
            <m:sty m:val="p"/>
          </m:rPr>
          <m:t>A</m:t>
        </m:r>
        <m:r>
          <m:t>,</m:t>
        </m:r>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median of data set B is equal to the median of data set and the range of data set B is equal to the range of data set A.</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median is the middle value in a data set when the data are arranged in order from least to greatest. Since there are</w:t>
      </w:r>
      <w:r>
        <w:br/>
      </w:r>
      <w:r>
        <w:rPr>
          <w:rFonts w:ascii="Arial" w:hAnsi="Arial"/>
          <w:b w:val="0"/>
          <w:color w:val="000000"/>
          <w:sz w:val="20"/>
        </w:rPr>
        <w:t>values in data set A, the median is the value. The value is, so the median of data set A is. The range is found by subtracting the</w:t>
      </w:r>
      <w:r>
        <w:br/>
      </w:r>
      <m:oMath xmlns:mml="http://www.w3.org/1998/Math/MathML">
        <m:sSup>
          <m:e>
            <m:r>
              <m:t/>
            </m:r>
          </m:e>
          <m:sup>
            <m:r>
              <m:rPr>
                <m:sty m:val="p"/>
              </m:rPr>
              <m:t>\textsc</m:t>
            </m:r>
            <m:r>
              <m:t>fA</m:t>
            </m:r>
          </m:sup>
        </m:sSup>
      </m:oMath>
      <w:r>
        <w:br/>
      </w:r>
      <w:r>
        <w:rPr>
          <w:rFonts w:ascii="Arial" w:hAnsi="Arial"/>
          <w:b w:val="0"/>
          <w:color w:val="000000"/>
          <w:sz w:val="20"/>
        </w:rPr>
        <w:t>minimum value in a data set from the maximum value. The minimum value in data set is and the maximum value is. Therefore, the range</w:t>
      </w:r>
      <w:r>
        <w:br/>
      </w:r>
      <m:oMath xmlns:mml="http://www.w3.org/1998/Math/MathML">
        <m:r>
          <m:t>126−22,or4</m:t>
        </m:r>
      </m:oMath>
      <w:r>
        <w:br/>
      </w:r>
      <w:r>
        <w:rPr>
          <w:rFonts w:ascii="Arial" w:hAnsi="Arial"/>
          <w:b w:val="0"/>
          <w:color w:val="000000"/>
          <w:sz w:val="20"/>
        </w:rPr>
        <w:t>of data set A is. It’s given that data set B is created by adding to each of the values in data set A. Therefore, the value in</w:t>
      </w:r>
      <w:r>
        <w:br/>
      </w:r>
      <m:oMath xmlns:mml="http://www.w3.org/1998/Math/MathML">
        <m:r>
          <m:t>23+46,or69,</m:t>
        </m:r>
      </m:oMath>
      <m:oMath xmlns:mml="http://www.w3.org/1998/Math/MathML">
        <m:r>
          <m:t>:22+46,</m:t>
        </m:r>
      </m:oMath>
      <w:r>
        <w:br/>
      </w:r>
      <w:r>
        <w:rPr>
          <w:rFonts w:ascii="Arial" w:hAnsi="Arial"/>
          <w:b w:val="0"/>
          <w:color w:val="000000"/>
          <w:sz w:val="20"/>
        </w:rPr>
        <w:t>data set B is, so the median of data set B is. The minimum value in data set B is, or, and the maximum value is</w:t>
      </w:r>
      <w:r>
        <w:br/>
      </w:r>
      <m:oMath xmlns:mml="http://www.w3.org/1998/Math/MathML">
        <m:sSup>
          <m:e>
            <m:r>
              <m:t/>
            </m:r>
          </m:e>
          <m:sup>
            <m:r>
              <m:rPr>
                <m:sty m:val="p"/>
              </m:rPr>
              <m:t>B</m:t>
            </m:r>
          </m:sup>
        </m:sSup>
      </m:oMath>
      <m:oMath xmlns:mml="http://www.w3.org/1998/Math/MathML">
        <m:r>
          <m:t>72−68,or4.</m:t>
        </m:r>
      </m:oMath>
      <w:r>
        <w:br/>
      </w:r>
      <w:r>
        <w:rPr>
          <w:rFonts w:ascii="Arial" w:hAnsi="Arial"/>
          <w:b w:val="0"/>
          <w:color w:val="000000"/>
          <w:sz w:val="20"/>
        </w:rPr>
        <w:t>, or. Therefore, the range of data set is. Since the median of data set A is, and the median of data set B is, the</w:t>
      </w:r>
      <w:r>
        <w:br/>
      </w:r>
      <m:oMath xmlns:mml="http://www.w3.org/1998/Math/MathML">
        <m:r>
          <m:rPr>
            <m:scr m:val="sans-serif"/>
            <m:sty m:val="p"/>
          </m:rPr>
          <m:t>A</m:t>
        </m:r>
      </m:oMath>
      <m:oMath xmlns:mml="http://www.w3.org/1998/Math/MathML">
        <m:r>
          <m:t>4</m:t>
        </m:r>
      </m:oMath>
      <w:r>
        <w:br/>
      </w:r>
      <w:r>
        <w:rPr>
          <w:rFonts w:ascii="Arial" w:hAnsi="Arial"/>
          <w:b w:val="0"/>
          <w:color w:val="000000"/>
          <w:sz w:val="20"/>
        </w:rPr>
        <w:t>median of data set B is greater than the median of data set A. Since the ranges of data sets A and B are both the range of data set B is equal</w:t>
      </w:r>
      <w:r>
        <w:br/>
      </w:r>
      <m:oMath xmlns:mml="http://www.w3.org/1998/Math/MathML">
        <m:r>
          <m:rPr>
            <m:scr m:val="sans-serif"/>
            <m:sty m:val="p"/>
          </m:rPr>
          <m:t>A</m:t>
        </m:r>
      </m:oMath>
      <w:r>
        <w:br/>
      </w:r>
      <w:r>
        <w:rPr>
          <w:rFonts w:ascii="Arial" w:hAnsi="Arial"/>
          <w:b w:val="0"/>
          <w:color w:val="000000"/>
          <w:sz w:val="20"/>
        </w:rPr>
        <w:t>to the range of data set A.</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Shaquan has 7 red cards and 28 blue cards. What is the ratio of red cards to blue cards that Shaquan has?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 to 4</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4 to 1</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 to 7</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7 to 1</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Shaquan has 7 red cards and 28 blue cards. Therefore, the ratio of red cards to blue cards that Shaquan has is</w:t>
      </w:r>
      <w:r>
        <w:br/>
      </w:r>
      <w:r>
        <w:rPr>
          <w:rFonts w:ascii="Arial" w:hAnsi="Arial"/>
          <w:b w:val="0"/>
          <w:color w:val="000000"/>
          <w:sz w:val="20"/>
        </w:rPr>
        <w:t>7 to 28. This ratio can be reduced by dividing both parts of the ratio by 7, which yields the ratio 1 to 4.</w:t>
      </w:r>
      <w:r>
        <w:br/>
      </w:r>
      <w:r>
        <w:rPr>
          <w:rFonts w:ascii="Arial" w:hAnsi="Arial"/>
          <w:b w:val="0"/>
          <w:color w:val="000000"/>
          <w:sz w:val="20"/>
        </w:rPr>
        <w:t>Choice B is incorrect. This is the ratio of blue cards to red cards that Shaquan has. Choice C is incorrect and may result from a calculation error</w:t>
      </w:r>
      <w:r>
        <w:br/>
      </w:r>
      <m:oMath xmlns:mml="http://www.w3.org/1998/Math/MathML">
        <m:r>
          <m:t>7,</m:t>
        </m:r>
      </m:oMath>
      <w:r>
        <w:br/>
      </w:r>
      <w:r>
        <w:rPr>
          <w:rFonts w:ascii="Arial" w:hAnsi="Arial"/>
          <w:b w:val="0"/>
          <w:color w:val="000000"/>
          <w:sz w:val="20"/>
        </w:rPr>
        <w:t>when reducing the ratio. Choice D is incorrect. This may result from finding the ratio of blue cards to red cards, or 28 to and then making a</w:t>
      </w:r>
      <w:r>
        <w:br/>
      </w:r>
      <w:r>
        <w:rPr>
          <w:rFonts w:ascii="Arial" w:hAnsi="Arial"/>
          <w:b w:val="0"/>
          <w:color w:val="000000"/>
          <w:sz w:val="20"/>
        </w:rPr>
        <w:t>calculation error when reducing the ratio.</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scatterplot above shows data for ten charities along with the line of best fit. For the charity with the greatest percent of total expenses spent</w:t>
      </w:r>
      <w:r>
        <w:br/>
      </w:r>
      <w:r>
        <w:rPr>
          <w:rFonts w:ascii="Arial" w:hAnsi="Arial"/>
          <w:b w:val="0"/>
          <w:color w:val="000000"/>
          <w:sz w:val="20"/>
        </w:rPr>
        <w:t>on programs, which of the following is closest to the difference of the actual percent and the percent predicted by the line of best fit?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269049" cy="1587488"/>
            <wp:docPr id="159" name="Picture 159"/>
            <wp:cNvGraphicFramePr>
              <a:graphicFrameLocks noChangeAspect="1"/>
            </wp:cNvGraphicFramePr>
            <a:graphic>
              <a:graphicData uri="http://schemas.openxmlformats.org/drawingml/2006/picture">
                <pic:pic>
                  <pic:nvPicPr>
                    <pic:cNvPr id="0" name="7fd284ac_question_p657_1.png"/>
                    <pic:cNvPicPr/>
                  </pic:nvPicPr>
                  <pic:blipFill>
                    <a:blip r:embed="rId167"/>
                    <a:stretch>
                      <a:fillRect/>
                    </a:stretch>
                  </pic:blipFill>
                  <pic:spPr>
                    <a:xfrm>
                      <a:off x="0" y="0"/>
                      <a:ext cx="2269049" cy="158748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(x,y)</m:t>
        </m:r>
      </m:oMath>
    </w:p>
    <w:p>
      <w:pPr>
        <w:spacing w:after="60" w:line="252" w:lineRule="auto"/>
        <w:ind w:left="317" w:hanging="317"/>
      </w:pPr>
      <w:r>
        <w:rPr>
          <w:rFonts w:ascii="Arial" w:hAnsi="Arial"/>
          <w:b w:val="0"/>
          <w:color w:val="000000"/>
          <w:sz w:val="20"/>
        </w:rPr>
        <w:t xml:space="preserve">Option B: </w:t>
      </w:r>
      <m:oMath xmlns:mml="http://www.w3.org/1998/Math/MathML">
        <m:sSub>
          <m:e>
            <m:r>
              <m:t>79</m:t>
            </m:r>
          </m:e>
          <m:sub>
            <m:r>
              <m:t>0</m:t>
            </m:r>
          </m:sub>
        </m:sSub>
      </m:oMath>
    </w:p>
    <w:p>
      <w:pPr>
        <w:spacing w:after="60" w:line="252" w:lineRule="auto"/>
        <w:ind w:left="317" w:hanging="317"/>
      </w:pPr>
      <w:r>
        <w:rPr>
          <w:rFonts w:ascii="Arial" w:hAnsi="Arial"/>
          <w:b w:val="0"/>
          <w:color w:val="000000"/>
          <w:sz w:val="20"/>
        </w:rPr>
        <w:t xml:space="preserve">Option C: </w:t>
      </w:r>
      <m:oMath xmlns:mml="http://www.w3.org/1998/Math/MathML">
        <m:sSup>
          <m:e>
            <m:r>
              <m:t>4</m:t>
            </m:r>
          </m:e>
          <m:sup>
            <m:f>
              <m:fPr>
                <m:type m:val="lin"/>
              </m:fPr>
              <m:num>
                <m:r>
                  <m:t>0</m:t>
                </m:r>
              </m:num>
              <m:den>
                <m:r>
                  <m:t>δ</m:t>
                </m:r>
              </m:den>
            </m:f>
          </m:sup>
        </m:sSup>
      </m:oMath>
    </w:p>
    <w:p>
      <w:pPr>
        <w:spacing w:after="60" w:line="252" w:lineRule="auto"/>
        <w:ind w:left="317" w:hanging="317"/>
      </w:pPr>
      <w:r>
        <w:rPr>
          <w:rFonts w:ascii="Arial" w:hAnsi="Arial"/>
          <w:b w:val="0"/>
          <w:color w:val="000000"/>
          <w:sz w:val="20"/>
        </w:rPr>
        <w:t xml:space="preserve">Option D: </w:t>
      </w:r>
      <m:oMath xmlns:mml="http://www.w3.org/1998/Math/MathML">
        <m:sSubSup>
          <m:e>
            <m:r>
              <m:t>1</m:t>
            </m:r>
          </m:e>
          <m:sub>
            <m:r>
              <m:t>0</m:t>
            </m:r>
          </m:sub>
          <m:sup>
            <m:f>
              <m:fPr>
                <m:type m:val="lin"/>
              </m:fPr>
              <m:num>
                <m:r>
                  <m:t>0</m:t>
                </m:r>
              </m:num>
              <m:den>
                <m:r>
                  <m:rPr>
                    <m:sty m:val="p"/>
                  </m:rPr>
                  <m:t>\l</m:t>
                </m:r>
              </m:den>
            </m:f>
          </m:sup>
        </m:sSub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charity with the greatest percent of total expenses spent on programs is represented by the highest point on the</w:t>
      </w:r>
      <w:r>
        <w:br/>
      </w:r>
      <w:r>
        <w:rPr>
          <w:rFonts w:ascii="Arial" w:hAnsi="Arial"/>
          <w:b w:val="0"/>
          <w:color w:val="000000"/>
          <w:sz w:val="20"/>
        </w:rPr>
        <w:t>scatterplot; this is the point that has a vertical coordinate slightly less than halfway between 90 and 95 and a horizontal coordinate slightly less</w:t>
      </w:r>
      <w:r>
        <w:br/>
      </w:r>
      <w:r>
        <w:rPr>
          <w:rFonts w:ascii="Arial" w:hAnsi="Arial"/>
          <w:b w:val="0"/>
          <w:color w:val="000000"/>
          <w:sz w:val="20"/>
        </w:rPr>
        <w:t>than halfway between 3,000 and 4,000. Thus, the charity represented by this point has a total income of about $3,400 million and spends about</w:t>
      </w:r>
      <w:r>
        <w:br/>
      </w:r>
      <w:r>
        <w:rPr>
          <w:rFonts w:ascii="Arial" w:hAnsi="Arial"/>
          <w:b w:val="0"/>
          <w:color w:val="000000"/>
          <w:sz w:val="20"/>
        </w:rPr>
        <w:t>92% of its total expenses on programs. The percent predicted by the line of best fit is the vertical coordinate of the point on the line of best fit</w:t>
      </w:r>
      <w:r>
        <w:br/>
      </w:r>
      <w:r>
        <w:rPr>
          <w:rFonts w:ascii="Arial" w:hAnsi="Arial"/>
          <w:b w:val="0"/>
          <w:color w:val="000000"/>
          <w:sz w:val="20"/>
        </w:rPr>
        <w:t>with horizontal coordinate $3,400 million; this vertical coordinate is very slightly more than 85. Thus, the line of best fit predicts that the charity</w:t>
      </w:r>
      <w:r>
        <w:br/>
      </w:r>
      <w:r>
        <w:rPr>
          <w:rFonts w:ascii="Arial" w:hAnsi="Arial"/>
          <w:b w:val="0"/>
          <w:color w:val="000000"/>
          <w:sz w:val="20"/>
        </w:rPr>
        <w:t>with the greatest percent of total expenses spent on programs will spend slightly more than 85% on programs. Therefore, the difference between</w:t>
      </w:r>
      <w:r>
        <w:br/>
      </w:r>
      <w:r>
        <w:rPr>
          <w:rFonts w:ascii="Arial" w:hAnsi="Arial"/>
          <w:b w:val="0"/>
          <w:color w:val="000000"/>
          <w:sz w:val="20"/>
        </w:rPr>
        <w:t>the actual percent (92%) and the prediction (slightly more than 85%) is slightly less than 7%.</w:t>
      </w:r>
      <w:r>
        <w:br/>
      </w:r>
      <w:r>
        <w:rPr>
          <w:rFonts w:ascii="Arial" w:hAnsi="Arial"/>
          <w:b w:val="0"/>
          <w:color w:val="000000"/>
          <w:sz w:val="20"/>
        </w:rPr>
        <w:t>Choice A is incorrect. There is no charity represented in the scatterplot for which the difference between the actual percent of total expenses</w:t>
      </w:r>
      <w:r>
        <w:br/>
      </w:r>
      <w:r>
        <w:rPr>
          <w:rFonts w:ascii="Arial" w:hAnsi="Arial"/>
          <w:b w:val="0"/>
          <w:color w:val="000000"/>
          <w:sz w:val="20"/>
        </w:rPr>
        <w:t>spent on programs and the percent predicted by the line of best fit is as much as 10%. Choices C and D are incorrect. These choices may result</w:t>
      </w:r>
      <w:r>
        <w:br/>
      </w:r>
      <w:r>
        <w:rPr>
          <w:rFonts w:ascii="Arial" w:hAnsi="Arial"/>
          <w:b w:val="0"/>
          <w:color w:val="000000"/>
          <w:sz w:val="20"/>
        </w:rPr>
        <w:t>from misidentifying in the scatterplot the point that represents the charity with the greatest percent of total expenses spent on programs.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p</m:t>
        </m:r>
      </m:oMath>
      <m:oMath xmlns:mml="http://www.w3.org/1998/Math/MathML">
        <m:r>
          <m:t>fp=5,130</m:t>
        </m:r>
      </m:oMath>
      <m:oMath xmlns:mml="http://www.w3.org/1998/Math/MathML">
        <m:r>
          <m:t>t=6,</m:t>
        </m:r>
      </m:oMath>
      <m:oMath xmlns:mml="http://www.w3.org/1998/Math/MathML">
        <m:r>
          <m:t>t=5,472</m:t>
        </m:r>
      </m:oMath>
      <w:r>
        <w:br/>
      </w:r>
      <w:r>
        <w:rPr>
          <w:rFonts w:ascii="Arial" w:hAnsi="Arial"/>
          <w:b w:val="0"/>
          <w:color w:val="000000"/>
          <w:sz w:val="20"/>
        </w:rPr>
        <w:t>There is a proportional relationship between and. If when, then what is the value of when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nor/>
              </m:rPr>
              <m:t> c </m:t>
            </m:r>
          </m:sup>
        </m:sSup>
      </m:oMath>
      <m:oMath xmlns:mml="http://www.w3.org/1998/Math/MathML">
        <m:r>
          <m:t>p</m:t>
        </m:r>
      </m:oMath>
      <m:oMath xmlns:mml="http://www.w3.org/1998/Math/MathML">
        <m:f>
          <m:fPr>
            <m:type m:val="bar"/>
          </m:fPr>
          <m:num>
            <m:r>
              <m:t>p</m:t>
            </m:r>
          </m:num>
          <m:den>
            <m:r>
              <m:t>t</m:t>
            </m:r>
          </m:den>
        </m:f>
      </m:oMath>
      <m:oMath xmlns:mml="http://www.w3.org/1998/Math/MathML">
        <m:r>
          <m:t>fp=5,130</m:t>
        </m:r>
      </m:oMath>
      <w:r>
        <w:br/>
      </w:r>
      <w:r>
        <w:rPr>
          <w:rFonts w:ascii="Arial" w:hAnsi="Arial"/>
          <w:b w:val="0"/>
          <w:color w:val="000000"/>
          <w:sz w:val="20"/>
        </w:rPr>
        <w:t>Choice C is correct. It's given that there is a proportional relationship between and. This relationship can be written as. If when</w:t>
      </w:r>
      <w:r>
        <w:br/>
      </w:r>
      <m:oMath xmlns:mml="http://www.w3.org/1998/Math/MathML">
        <m:r>
          <m:t>p</m:t>
        </m:r>
      </m:oMath>
      <m:oMath xmlns:mml="http://www.w3.org/1998/Math/MathML">
        <m:r>
          <m:t>t=5,472</m:t>
        </m:r>
      </m:oMath>
      <m:oMath xmlns:mml="http://www.w3.org/1998/Math/MathML">
        <m:f>
          <m:fPr>
            <m:type m:val="bar"/>
          </m:fPr>
          <m:num>
            <m:r>
              <m:t>5,130</m:t>
            </m:r>
          </m:num>
          <m:den>
            <m:r>
              <m:t>6,840</m:t>
            </m:r>
          </m:den>
        </m:f>
        <m:r>
          <m:t>=</m:t>
        </m:r>
        <m:f>
          <m:fPr>
            <m:type m:val="bar"/>
          </m:fPr>
          <m:num>
            <m:r>
              <m:t>p</m:t>
            </m:r>
          </m:num>
          <m:den>
            <m:r>
              <m:t>5,472</m:t>
            </m:r>
          </m:den>
        </m:f>
        <m:r>
          <m:t>.</m:t>
        </m:r>
      </m:oMath>
      <w:r>
        <w:br/>
      </w:r>
      <w:r>
        <w:rPr>
          <w:rFonts w:ascii="Arial" w:hAnsi="Arial"/>
          <w:b w:val="0"/>
          <w:color w:val="000000"/>
          <w:sz w:val="20"/>
        </w:rPr>
        <w:t>, the value of when can be calculated by solving the equation. Multiplying each side of this equation by</w:t>
      </w:r>
      <w:r>
        <w:br/>
      </w:r>
      <m:oMath xmlns:mml="http://www.w3.org/1998/Math/MathML">
        <m:f>
          <m:fPr>
            <m:type m:val="bar"/>
          </m:fPr>
          <m:num>
            <m:r>
              <m:t>5,130</m:t>
            </m:r>
          </m:num>
          <m:den>
            <m:r>
              <m:t>6,840</m:t>
            </m:r>
          </m:den>
        </m:f>
        <m:r>
          <m:t>=</m:t>
        </m:r>
        <m:f>
          <m:fPr>
            <m:type m:val="bar"/>
          </m:fPr>
          <m:num>
            <m:r>
              <m:t>p</m:t>
            </m:r>
          </m:num>
          <m:den>
            <m:r>
              <m:t>5,472</m:t>
            </m:r>
          </m:den>
        </m:f>
        <m:r>
          <m:t>(5,472),</m:t>
        </m:r>
      </m:oMath>
      <m:oMath xmlns:mml="http://www.w3.org/1998/Math/MathML">
        <m:r>
          <m:t>t=5,472,</m:t>
        </m:r>
      </m:oMath>
      <m:oMath xmlns:mml="http://www.w3.org/1998/Math/MathML">
        <m:r>
          <m:t>fp</m:t>
        </m:r>
      </m:oMath>
      <w:r>
        <w:br/>
      </w:r>
      <w:r>
        <w:rPr>
          <w:rFonts w:ascii="Arial" w:hAnsi="Arial"/>
          <w:b w:val="0"/>
          <w:color w:val="000000"/>
          <w:sz w:val="20"/>
        </w:rPr>
        <w:t>yields, or. Therefore, when, the value of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random sample of 50 people from a town with a population of 14,878 were asked to name their favorite flavor of ice cream. If 7 people in the</w:t>
      </w:r>
      <w:r>
        <w:br/>
      </w:r>
      <w:r>
        <w:rPr>
          <w:rFonts w:ascii="Arial" w:hAnsi="Arial"/>
          <w:b w:val="0"/>
          <w:color w:val="000000"/>
          <w:sz w:val="20"/>
        </w:rPr>
        <w:t>sample named chocolate as their favorite ice‑cream flavor, about how many people in the town would be expected to name chocolate?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350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2,100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7,500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10,500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Let x be the number of people in the entire town that would be expected to name chocolate. Since the sample of 50 people</w:t>
      </w:r>
      <w:r>
        <w:br/>
      </w:r>
      <w:r>
        <w:rPr>
          <w:rFonts w:ascii="Arial" w:hAnsi="Arial"/>
          <w:b w:val="0"/>
          <w:color w:val="000000"/>
          <w:sz w:val="20"/>
        </w:rPr>
        <w:t>was selected at random, it is reasonable to expect that the proportion of people who named chocolate as their favorite ice-cream flavor would be</w:t>
      </w:r>
      <w:r>
        <w:br/>
      </w:r>
      <w:r>
        <w:rPr>
          <w:rFonts w:ascii="Arial" w:hAnsi="Arial"/>
          <w:b w:val="0"/>
          <w:color w:val="000000"/>
          <w:sz w:val="20"/>
        </w:rPr>
        <w:t>the same for both the sample and the town population. Symbolically, this can be expressed as</w:t>
      </w:r>
      <w:r>
        <w:rPr>
          <w:rFonts w:ascii="Arial" w:hAnsi="Arial"/>
          <w:b w:val="0"/>
          <w:color w:val="000000"/>
          <w:sz w:val="20"/>
        </w:rPr>
        <w:t xml:space="preserve"> </w:t>
      </w:r>
      <m:oMath xmlns:mml="http://www.w3.org/1998/Math/MathML">
        <m:f>
          <m:fPr>
            <m:type m:val="bar"/>
          </m:fPr>
          <m:num>
            <m:r>
              <m:t>7</m:t>
            </m:r>
          </m:num>
          <m:den>
            <m:r>
              <m:t>50</m:t>
            </m:r>
          </m:den>
        </m:f>
        <m:r>
          <m:t>=</m:t>
        </m:r>
        <m:f>
          <m:fPr>
            <m:type m:val="bar"/>
          </m:fPr>
          <m:num>
            <m:r>
              <m:t>x</m:t>
            </m:r>
          </m:num>
          <m:den>
            <m:r>
              <m:t>14,878</m:t>
            </m:r>
          </m:den>
        </m:f>
        <m:r>
          <m:t>.</m:t>
        </m:r>
      </m:oMath>
      <w:r>
        <w:rPr>
          <w:rFonts w:ascii="Arial" w:hAnsi="Arial"/>
          <w:b w:val="0"/>
          <w:color w:val="000000"/>
          <w:sz w:val="20"/>
        </w:rPr>
        <w:t>. Using cross multiplication,</w:t>
      </w:r>
      <w:r>
        <w:br/>
      </w:r>
      <m:oMath xmlns:mml="http://www.w3.org/1998/Math/MathML">
        <m:r>
          <m:t>7×14,878=x×50;</m:t>
        </m:r>
      </m:oMath>
      <w:r>
        <w:rPr>
          <w:rFonts w:ascii="Arial" w:hAnsi="Arial"/>
          <w:b w:val="0"/>
          <w:color w:val="000000"/>
          <w:sz w:val="20"/>
        </w:rPr>
        <w:t>; solving for x yields 2,083. The choice closest to the value of 2,083 is choice B, 2,100.</w:t>
      </w:r>
      <w:r>
        <w:br/>
      </w:r>
      <w:r>
        <w:rPr>
          <w:rFonts w:ascii="Arial" w:hAnsi="Arial"/>
          <w:b w:val="0"/>
          <w:color w:val="000000"/>
          <w:sz w:val="20"/>
        </w:rPr>
        <w:t>Choices A, C, and D are incorrect and may be the result of errors when setting up the proportion, solving for the unknown, or incorrectly</w:t>
      </w:r>
      <w:r>
        <w:br/>
      </w:r>
      <w:r>
        <w:rPr>
          <w:rFonts w:ascii="Arial" w:hAnsi="Arial"/>
          <w:b w:val="0"/>
          <w:color w:val="000000"/>
          <w:sz w:val="20"/>
        </w:rPr>
        <w:t>comparing the choices to the number of people expected to name chocolate, 2,083.</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A</m:t>
        </m:r>
      </m:oMath>
      <m:oMath xmlns:mml="http://www.w3.org/1998/Math/MathML">
        <m:r>
          <m:t>N,</m:t>
        </m:r>
      </m:oMath>
      <w:r>
        <w:br/>
      </w:r>
      <w:r>
        <w:rPr>
          <w:rFonts w:ascii="Arial" w:hAnsi="Arial"/>
          <w:b w:val="0"/>
          <w:color w:val="000000"/>
          <w:sz w:val="20"/>
        </w:rPr>
        <w:t>Each vertex of a -sided polygon is labeled with one of the letters through, with a different letter at each vertex. If one vertex is</w:t>
      </w:r>
      <w:r>
        <w:br/>
      </w:r>
      <m:oMath xmlns:mml="http://www.w3.org/1998/Math/MathML">
        <m:r>
          <m:t>D</m:t>
        </m:r>
      </m:oMath>
      <w:r>
        <w:br/>
      </w:r>
      <w:r>
        <w:rPr>
          <w:rFonts w:ascii="Arial" w:hAnsi="Arial"/>
          <w:b w:val="0"/>
          <w:color w:val="000000"/>
          <w:sz w:val="20"/>
        </w:rPr>
        <w:t>selected at random, what is the probability that the letter will be at the selected vertex? (Express your answer as a decimal or fraction, not as a</w:t>
      </w:r>
      <w:r>
        <w:br/>
      </w:r>
      <w:r>
        <w:rPr>
          <w:rFonts w:ascii="Arial" w:hAnsi="Arial"/>
          <w:b w:val="0"/>
          <w:color w:val="000000"/>
          <w:sz w:val="20"/>
        </w:rPr>
        <w:t>percent.)</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.0714, 1/14</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1</m:t>
            </m:r>
          </m:num>
          <m:den>
            <m:r>
              <m:t>14</m:t>
            </m:r>
          </m:den>
        </m:f>
      </m:oMath>
      <m:oMath xmlns:mml="http://www.w3.org/1998/Math/MathML">
        <m:r>
          <m:t>·D</m:t>
        </m:r>
      </m:oMath>
      <w:r>
        <w:br/>
      </w:r>
      <w:r>
        <w:rPr>
          <w:rFonts w:ascii="Arial" w:hAnsi="Arial"/>
          <w:b w:val="0"/>
          <w:color w:val="000000"/>
          <w:sz w:val="20"/>
        </w:rPr>
        <w:t>The correct answer is. If one vertex of the polygon is selected at random, the probability that the letter will be at the selected vertex is</w:t>
      </w:r>
      <w:r>
        <w:br/>
      </w:r>
      <m:oMath xmlns:mml="http://www.w3.org/1998/Math/MathML">
        <m:r>
          <m:t>D</m:t>
        </m:r>
      </m:oMath>
      <w:r>
        <w:br/>
      </w:r>
      <w:r>
        <w:rPr>
          <w:rFonts w:ascii="Arial" w:hAnsi="Arial"/>
          <w:b w:val="0"/>
          <w:color w:val="000000"/>
          <w:sz w:val="20"/>
        </w:rPr>
        <w:t>equal to the number of vertices labeled with the letter divided by the total number of vertices. It's given that each vertex is labeled with one of</w:t>
      </w:r>
      <w:r>
        <w:br/>
      </w:r>
      <m:oMath xmlns:mml="http://www.w3.org/1998/Math/MathML">
        <m:r>
          <m:t>N,</m:t>
        </m:r>
      </m:oMath>
      <m:oMath xmlns:mml="http://www.w3.org/1998/Math/MathML">
        <m:r>
          <m:t>D</m:t>
        </m:r>
      </m:oMath>
      <w:r>
        <w:br/>
      </w:r>
      <w:r>
        <w:rPr>
          <w:rFonts w:ascii="Arial" w:hAnsi="Arial"/>
          <w:b w:val="0"/>
          <w:color w:val="000000"/>
          <w:sz w:val="20"/>
        </w:rPr>
        <w:t>the letters through with a different letter at each vertex. It follows that there is vertex labeled with the letter. It's also given that the</w:t>
      </w:r>
      <w:r>
        <w:br/>
      </w:r>
      <m:oMath xmlns:mml="http://www.w3.org/1998/Math/MathML">
        <m:r>
          <m:t>·∂</m:t>
        </m:r>
      </m:oMath>
      <m:oMath xmlns:mml="http://www.w3.org/1998/Math/MathML">
        <m:f>
          <m:fPr>
            <m:type m:val="bar"/>
          </m:fPr>
          <m:num>
            <m:r>
              <m:t>1</m:t>
            </m:r>
          </m:num>
          <m:den>
            <m:r>
              <m:t>14</m:t>
            </m:r>
          </m:den>
        </m:f>
      </m:oMath>
      <w:r>
        <w:br/>
      </w:r>
      <w:r>
        <w:rPr>
          <w:rFonts w:ascii="Arial" w:hAnsi="Arial"/>
          <w:b w:val="0"/>
          <w:color w:val="000000"/>
          <w:sz w:val="20"/>
        </w:rPr>
        <w:t>polygon is -sided. It follows that there are a total of vertices. Thus, the probability that the letter will be at the selected vertex is. Note</w:t>
      </w:r>
      <w:r>
        <w:br/>
      </w:r>
      <w:r>
        <w:rPr>
          <w:rFonts w:ascii="Arial" w:hAnsi="Arial"/>
          <w:b w:val="0"/>
          <w:color w:val="000000"/>
          <w:sz w:val="20"/>
        </w:rPr>
        <w:t>that 1/14,.0714, and 0.071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a study of cell phone use, 799 randomly selected US teens were asked how often they talked on a cell phone and about their texting behavior.</w:t>
      </w:r>
      <w:r>
        <w:br/>
      </w:r>
      <w:r>
        <w:rPr>
          <w:rFonts w:ascii="Arial" w:hAnsi="Arial"/>
          <w:b w:val="0"/>
          <w:color w:val="000000"/>
          <w:sz w:val="20"/>
        </w:rPr>
        <w:t>The data are summarized in the table above. If one of the 799 teens surveyed is selected at random, what is the probability that the teen talks on</w:t>
      </w:r>
      <w:r>
        <w:br/>
      </w:r>
      <w:r>
        <w:rPr>
          <w:rFonts w:ascii="Arial" w:hAnsi="Arial"/>
          <w:b w:val="0"/>
          <w:color w:val="000000"/>
          <w:sz w:val="20"/>
        </w:rPr>
        <w:t>a cell phone daily?</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708372" cy="1574788"/>
            <wp:docPr id="160" name="Picture 160"/>
            <wp:cNvGraphicFramePr>
              <a:graphicFrameLocks noChangeAspect="1"/>
            </wp:cNvGraphicFramePr>
            <a:graphic>
              <a:graphicData uri="http://schemas.openxmlformats.org/drawingml/2006/picture">
                <pic:pic>
                  <pic:nvPicPr>
                    <pic:cNvPr id="0" name="ec7b0eb8_question_p661_1.png"/>
                    <pic:cNvPicPr/>
                  </pic:nvPicPr>
                  <pic:blipFill>
                    <a:blip r:embed="rId168"/>
                    <a:stretch>
                      <a:fillRect/>
                    </a:stretch>
                  </pic:blipFill>
                  <pic:spPr>
                    <a:xfrm>
                      <a:off x="0" y="0"/>
                      <a:ext cx="3708372" cy="157478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1</m:t>
            </m:r>
          </m:num>
          <m:den>
            <m:r>
              <m:t>799</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415</m:t>
            </m:r>
          </m:num>
          <m:den>
            <m:r>
              <m:t>799</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384</m:t>
            </m:r>
          </m:num>
          <m:den>
            <m:r>
              <m:t>415</m:t>
            </m:r>
          </m:den>
        </m:f>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384</m:t>
            </m:r>
          </m:num>
          <m:den>
            <m:r>
              <m:t>799</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If one of the teens surveyed is selected at random, the probability that the teen talks on a cell phone daily is equal to the</w:t>
      </w:r>
      <w:r>
        <w:br/>
      </w:r>
      <w:r>
        <w:rPr>
          <w:rFonts w:ascii="Arial" w:hAnsi="Arial"/>
          <w:b w:val="0"/>
          <w:color w:val="000000"/>
          <w:sz w:val="20"/>
        </w:rPr>
        <w:t>quotient of the total number of teens who reported that they talk on a cell phone daily, 415, and the total number of teens surveyed, 799.</w:t>
      </w:r>
      <w:r>
        <w:br/>
      </w:r>
      <w:r>
        <w:rPr>
          <w:rFonts w:ascii="Arial" w:hAnsi="Arial"/>
          <w:b w:val="0"/>
          <w:color w:val="000000"/>
          <w:sz w:val="20"/>
        </w:rPr>
        <w:t>Therefore, this probability is equal to</w:t>
      </w:r>
      <w:r>
        <w:rPr>
          <w:rFonts w:ascii="Arial" w:hAnsi="Arial"/>
          <w:b w:val="0"/>
          <w:color w:val="000000"/>
          <w:sz w:val="20"/>
        </w:rPr>
        <w:t xml:space="preserve"> </w:t>
      </w:r>
      <m:oMath xmlns:mml="http://www.w3.org/1998/Math/MathML">
        <m:f>
          <m:fPr>
            <m:type m:val="bar"/>
          </m:fPr>
          <m:num>
            <m:r>
              <m:t>415</m:t>
            </m:r>
          </m:num>
          <m:den>
            <m:r>
              <m:t>799</m:t>
            </m:r>
          </m:den>
        </m:f>
      </m:oMath>
      <w:r>
        <w:rPr>
          <w:rFonts w:ascii="Arial" w:hAnsi="Arial"/>
          <w:b w:val="0"/>
          <w:color w:val="000000"/>
          <w:sz w:val="20"/>
        </w:rPr>
        <w:t>.</w:t>
      </w:r>
      <w:r>
        <w:br/>
      </w:r>
      <m:oMath xmlns:mml="http://www.w3.org/1998/Math/MathML">
        <m:r>
          <m:rPr>
            <m:scr m:val="sans-serif"/>
            <m:sty m:val="p"/>
          </m:rPr>
          <m:t>A</m:t>
        </m:r>
      </m:oMath>
      <w:r>
        <w:br/>
      </w:r>
      <w:r>
        <w:rPr>
          <w:rFonts w:ascii="Arial" w:hAnsi="Arial"/>
          <w:b w:val="0"/>
          <w:color w:val="000000"/>
          <w:sz w:val="20"/>
        </w:rPr>
        <w:t>Choice A is incorrect. This fraction represents the probability of selecting at random any one of the 799 teens surveyed. Choice C is incorrect and</w:t>
      </w:r>
      <w:r>
        <w:br/>
      </w:r>
      <w:r>
        <w:rPr>
          <w:rFonts w:ascii="Arial" w:hAnsi="Arial"/>
          <w:b w:val="0"/>
          <w:color w:val="000000"/>
          <w:sz w:val="20"/>
        </w:rPr>
        <w:t>may result from conceptual errors. Choice D is incorrect. This fraction represents the probability of selecting at random one of the 799 teens</w:t>
      </w:r>
      <w:r>
        <w:br/>
      </w:r>
      <w:r>
        <w:rPr>
          <w:rFonts w:ascii="Arial" w:hAnsi="Arial"/>
          <w:b w:val="0"/>
          <w:color w:val="000000"/>
          <w:sz w:val="20"/>
        </w:rPr>
        <w:t>surveyed who doesn’t talk on a cell phone daily.</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∣x</m:t>
        </m:r>
      </m:oMath>
      <w:r>
        <w:br/>
      </w:r>
      <w:r>
        <w:rPr>
          <w:rFonts w:ascii="Arial" w:hAnsi="Arial"/>
          <w:b w:val="0"/>
          <w:color w:val="000000"/>
          <w:sz w:val="20"/>
        </w:rPr>
        <w:t>Jeremy deposited x dollars in his investment account on January 1, 2001. The amount of money in the account doubled each year until</w:t>
      </w:r>
      <w:r>
        <w:br/>
      </w:r>
      <m:oMath xmlns:mml="http://www.w3.org/1998/Math/MathML">
        <m:sSup>
          <m:e>
            <m:r>
              <m:t/>
            </m:r>
          </m:e>
          <m:sup>
            <m:r>
              <m:t>:</m:t>
            </m:r>
          </m:sup>
        </m:sSup>
        <m:r>
          <m:t>x</m:t>
        </m:r>
      </m:oMath>
      <w:r>
        <w:br/>
      </w:r>
      <w:r>
        <w:rPr>
          <w:rFonts w:ascii="Arial" w:hAnsi="Arial"/>
          <w:b w:val="0"/>
          <w:color w:val="000000"/>
          <w:sz w:val="20"/>
        </w:rPr>
        <w:t>Jeremy had 480 dollars in his investment account on January 1, 2005. What is the value of x?</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30. The situation can be represented by the equation</w:t>
      </w:r>
      <w:r>
        <w:rPr>
          <w:rFonts w:ascii="Arial" w:hAnsi="Arial"/>
          <w:b w:val="0"/>
          <w:color w:val="000000"/>
          <w:sz w:val="20"/>
        </w:rPr>
        <w:t xml:space="preserve"> </w:t>
      </w:r>
      <m:oMath xmlns:mml="http://www.w3.org/1998/Math/MathML">
        <m:r>
          <m:t>x(</m:t>
        </m:r>
        <m:sSup>
          <m:e>
            <m:r>
              <m:t>2</m:t>
            </m:r>
          </m:e>
          <m:sup>
            <m:r>
              <m:t>4</m:t>
            </m:r>
          </m:sup>
        </m:sSup>
        <m:r>
          <m:t>)=480,</m:t>
        </m:r>
      </m:oMath>
      <w:r>
        <w:rPr>
          <w:rFonts w:ascii="Arial" w:hAnsi="Arial"/>
          <w:b w:val="0"/>
          <w:color w:val="000000"/>
          <w:sz w:val="20"/>
        </w:rPr>
        <w:t>, where the 2 represents the fact that the amount of</w:t>
      </w:r>
      <w:r>
        <w:br/>
      </w:r>
      <w:r>
        <w:rPr>
          <w:rFonts w:ascii="Arial" w:hAnsi="Arial"/>
          <w:b w:val="0"/>
          <w:color w:val="000000"/>
          <w:sz w:val="20"/>
        </w:rPr>
        <w:t>money in the account doubled each year and the 4 represents the fact that there are 4 years between January 1, 2001, and January 1, 2005.</w:t>
      </w:r>
      <w:r>
        <w:br/>
      </w:r>
      <w:r>
        <w:rPr>
          <w:rFonts w:ascii="Arial" w:hAnsi="Arial"/>
          <w:b w:val="0"/>
          <w:color w:val="000000"/>
          <w:sz w:val="20"/>
        </w:rPr>
        <w:t>Simplifying</w:t>
      </w:r>
      <w:r>
        <w:rPr>
          <w:rFonts w:ascii="Arial" w:hAnsi="Arial"/>
          <w:b w:val="0"/>
          <w:color w:val="000000"/>
          <w:sz w:val="20"/>
        </w:rPr>
        <w:t xml:space="preserve"> </w:t>
      </w:r>
      <m:oMath xmlns:mml="http://www.w3.org/1998/Math/MathML">
        <m:r>
          <m:t>x(</m:t>
        </m:r>
        <m:sSup>
          <m:e>
            <m:r>
              <m:t>2</m:t>
            </m:r>
          </m:e>
          <m:sup>
            <m:r>
              <m:t>4</m:t>
            </m:r>
          </m:sup>
        </m:sSup>
        <m:r>
          <m:t>)=480,</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16x=480.</m:t>
        </m:r>
      </m:oMath>
      <w:r>
        <w:rPr>
          <w:rFonts w:ascii="Arial" w:hAnsi="Arial"/>
          <w:b w:val="0"/>
          <w:color w:val="000000"/>
          <w:sz w:val="20"/>
        </w:rPr>
        <w:t>. Therefore,</w:t>
      </w:r>
      <w:r>
        <w:rPr>
          <w:rFonts w:ascii="Arial" w:hAnsi="Arial"/>
          <w:b w:val="0"/>
          <w:color w:val="000000"/>
          <w:sz w:val="20"/>
        </w:rPr>
        <w:t xml:space="preserve"> </w:t>
      </w:r>
      <m:oMath xmlns:mml="http://www.w3.org/1998/Math/MathML">
        <m:r>
          <m:t>x=30.</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frequency distribution above summarizes a set of data, where a is a positive integer. How much greater is the mean of the set of data than</w:t>
      </w:r>
      <w:r>
        <w:br/>
      </w:r>
      <w:r>
        <w:rPr>
          <w:rFonts w:ascii="Arial" w:hAnsi="Arial"/>
          <w:b w:val="0"/>
          <w:color w:val="000000"/>
          <w:sz w:val="20"/>
        </w:rPr>
        <w:t>the median?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392756" cy="1659454"/>
            <wp:docPr id="161" name="Picture 161"/>
            <wp:cNvGraphicFramePr>
              <a:graphicFrameLocks noChangeAspect="1"/>
            </wp:cNvGraphicFramePr>
            <a:graphic>
              <a:graphicData uri="http://schemas.openxmlformats.org/drawingml/2006/picture">
                <pic:pic>
                  <pic:nvPicPr>
                    <pic:cNvPr id="0" name="1142af44_question_p663_1.png"/>
                    <pic:cNvPicPr/>
                  </pic:nvPicPr>
                  <pic:blipFill>
                    <a:blip r:embed="rId169"/>
                    <a:stretch>
                      <a:fillRect/>
                    </a:stretch>
                  </pic:blipFill>
                  <pic:spPr>
                    <a:xfrm>
                      <a:off x="0" y="0"/>
                      <a:ext cx="1392756" cy="165945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A is correct. Since the frequencies of values less than the middle value, 3, are the same as the frequencies of the values greater than 3,</w:t>
      </w:r>
      <w:r>
        <w:br/>
      </w:r>
      <w:r>
        <w:rPr>
          <w:rFonts w:ascii="Arial" w:hAnsi="Arial"/>
          <w:b w:val="0"/>
          <w:color w:val="000000"/>
          <w:sz w:val="20"/>
        </w:rPr>
        <w:t>the set of data has a symmetric distribution. When a set of data has a symmetric distribution, the mean and median values are equal. Therefore,</w:t>
      </w:r>
      <w:r>
        <w:br/>
      </w:r>
      <w:r>
        <w:rPr>
          <w:rFonts w:ascii="Arial" w:hAnsi="Arial"/>
          <w:b w:val="0"/>
          <w:color w:val="000000"/>
          <w:sz w:val="20"/>
        </w:rPr>
        <w:t>the mean is 0 greater than the median.</w:t>
      </w:r>
      <w:r>
        <w:br/>
      </w:r>
      <w:r>
        <w:rPr>
          <w:rFonts w:ascii="Arial" w:hAnsi="Arial"/>
          <w:b w:val="0"/>
          <w:color w:val="000000"/>
          <w:sz w:val="20"/>
        </w:rPr>
        <w:t>Choices B, C, and D are incorrect and may result from misinterpreting the set of data.</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Tanya earns $13.50 per hour at her part-time job. When she works z hours, she earns</w:t>
      </w:r>
      <w:r>
        <w:rPr>
          <w:rFonts w:ascii="Arial" w:hAnsi="Arial"/>
          <w:b w:val="0"/>
          <w:color w:val="000000"/>
          <w:sz w:val="20"/>
        </w:rPr>
        <w:t xml:space="preserve"> </w:t>
      </w:r>
      <m:oMath xmlns:mml="http://www.w3.org/1998/Math/MathML">
        <m:r>
          <m:t>13.502</m:t>
        </m:r>
      </m:oMath>
      <w:r>
        <w:rPr>
          <w:rFonts w:ascii="Arial" w:hAnsi="Arial"/>
          <w:b w:val="0"/>
          <w:color w:val="000000"/>
          <w:sz w:val="20"/>
        </w:rPr>
        <w:t xml:space="preserve"> </w:t>
      </w:r>
      <w:r>
        <w:rPr>
          <w:rFonts w:ascii="Arial" w:hAnsi="Arial"/>
          <w:b w:val="0"/>
          <w:color w:val="000000"/>
          <w:sz w:val="20"/>
        </w:rPr>
        <w:t>dollars. Which of the following expressions gives</w:t>
      </w:r>
      <w:r>
        <w:br/>
      </w:r>
      <w:r>
        <w:rPr>
          <w:rFonts w:ascii="Arial" w:hAnsi="Arial"/>
          <w:b w:val="0"/>
          <w:color w:val="000000"/>
          <w:sz w:val="20"/>
        </w:rPr>
        <w:t>the amount, in dollars, Tanya will earn if she works</w:t>
      </w:r>
      <w:r>
        <w:rPr>
          <w:rFonts w:ascii="Arial" w:hAnsi="Arial"/>
          <w:b w:val="0"/>
          <w:color w:val="000000"/>
          <w:sz w:val="20"/>
        </w:rPr>
        <w:t xml:space="preserve"> </w:t>
      </w:r>
      <m:oMath xmlns:mml="http://www.w3.org/1998/Math/MathML">
        <m:r>
          <m:t>32</m:t>
        </m:r>
      </m:oMath>
      <w:r>
        <w:rPr>
          <w:rFonts w:ascii="Arial" w:hAnsi="Arial"/>
          <w:b w:val="0"/>
          <w:color w:val="000000"/>
          <w:sz w:val="20"/>
        </w:rPr>
        <w:t xml:space="preserve"> </w:t>
      </w:r>
      <w:r>
        <w:rPr>
          <w:rFonts w:ascii="Arial" w:hAnsi="Arial"/>
          <w:b w:val="0"/>
          <w:color w:val="000000"/>
          <w:sz w:val="20"/>
        </w:rPr>
        <w:t>hours?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3(13.50z)</m:t>
        </m:r>
      </m:oMath>
    </w:p>
    <w:p>
      <w:pPr>
        <w:spacing w:after="60" w:line="252" w:lineRule="auto"/>
        <w:ind w:left="317" w:hanging="317"/>
      </w:pPr>
      <w:r>
        <w:rPr>
          <w:rFonts w:ascii="Arial" w:hAnsi="Arial"/>
          <w:b w:val="0"/>
          <w:color w:val="000000"/>
          <w:sz w:val="20"/>
        </w:rPr>
        <w:t xml:space="preserve">Option B: </w:t>
      </w:r>
      <m:oMath xmlns:mml="http://www.w3.org/1998/Math/MathML">
        <m:r>
          <m:t>3+13.502</m:t>
        </m:r>
      </m:oMath>
    </w:p>
    <w:p>
      <w:pPr>
        <w:spacing w:after="60" w:line="252" w:lineRule="auto"/>
        <w:ind w:left="317" w:hanging="317"/>
      </w:pPr>
      <w:r>
        <w:rPr>
          <w:rFonts w:ascii="Arial" w:hAnsi="Arial"/>
          <w:b w:val="0"/>
          <w:color w:val="000000"/>
          <w:sz w:val="20"/>
        </w:rPr>
        <w:t xml:space="preserve">Option C: </w:t>
      </w:r>
      <m:oMath xmlns:mml="http://www.w3.org/1998/Math/MathML">
        <m:r>
          <m:t>3</m:t>
        </m:r>
        <m:r>
          <m:rPr>
            <m:sty m:val="p"/>
          </m:rPr>
          <m:t>z</m:t>
        </m:r>
        <m:r>
          <m:t>+13.50</m:t>
        </m:r>
        <m:r>
          <m:rPr>
            <m:sty m:val="p"/>
          </m:rPr>
          <m:t>z</m:t>
        </m:r>
      </m:oMath>
    </w:p>
    <w:p>
      <w:pPr>
        <w:spacing w:after="60" w:line="252" w:lineRule="auto"/>
        <w:ind w:left="317" w:hanging="317"/>
      </w:pPr>
      <w:r>
        <w:rPr>
          <w:rFonts w:ascii="Arial" w:hAnsi="Arial"/>
          <w:b w:val="0"/>
          <w:color w:val="000000"/>
          <w:sz w:val="20"/>
        </w:rPr>
        <w:t xml:space="preserve">Option D: </w:t>
      </w:r>
      <m:oMath xmlns:mml="http://www.w3.org/1998/Math/MathML">
        <m:r>
          <m:t>13.50(</m:t>
        </m:r>
        <m:r>
          <m:rPr>
            <m:sty m:val="p"/>
          </m:rPr>
          <m:t>z</m:t>
        </m:r>
        <m:r>
          <m:t>+3)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when Tanya works z hours, she earns</w:t>
      </w:r>
      <w:r>
        <w:rPr>
          <w:rFonts w:ascii="Arial" w:hAnsi="Arial"/>
          <w:b w:val="0"/>
          <w:color w:val="000000"/>
          <w:sz w:val="20"/>
        </w:rPr>
        <w:t xml:space="preserve"> </w:t>
      </w:r>
      <m:oMath xmlns:mml="http://www.w3.org/1998/Math/MathML">
        <m:r>
          <m:t>13.502</m:t>
        </m:r>
      </m:oMath>
      <w:r>
        <w:rPr>
          <w:rFonts w:ascii="Arial" w:hAnsi="Arial"/>
          <w:b w:val="0"/>
          <w:color w:val="000000"/>
          <w:sz w:val="20"/>
        </w:rPr>
        <w:t xml:space="preserve"> </w:t>
      </w:r>
      <w:r>
        <w:rPr>
          <w:rFonts w:ascii="Arial" w:hAnsi="Arial"/>
          <w:b w:val="0"/>
          <w:color w:val="000000"/>
          <w:sz w:val="20"/>
        </w:rPr>
        <w:t>dollars. Since her hourly rate is constant, if she works 3 times</w:t>
      </w:r>
      <w:r>
        <w:br/>
      </w:r>
      <w:r>
        <w:rPr>
          <w:rFonts w:ascii="Arial" w:hAnsi="Arial"/>
          <w:b w:val="0"/>
          <w:color w:val="000000"/>
          <w:sz w:val="20"/>
        </w:rPr>
        <w:t>as many hours, or</w:t>
      </w:r>
      <w:r>
        <w:rPr>
          <w:rFonts w:ascii="Arial" w:hAnsi="Arial"/>
          <w:b w:val="0"/>
          <w:color w:val="000000"/>
          <w:sz w:val="20"/>
        </w:rPr>
        <w:t xml:space="preserve"> </w:t>
      </w:r>
      <m:oMath xmlns:mml="http://www.w3.org/1998/Math/MathML">
        <m:r>
          <m:t>32</m:t>
        </m:r>
      </m:oMath>
      <w:r>
        <w:rPr>
          <w:rFonts w:ascii="Arial" w:hAnsi="Arial"/>
          <w:b w:val="0"/>
          <w:color w:val="000000"/>
          <w:sz w:val="20"/>
        </w:rPr>
        <w:t xml:space="preserve"> </w:t>
      </w:r>
      <w:r>
        <w:rPr>
          <w:rFonts w:ascii="Arial" w:hAnsi="Arial"/>
          <w:b w:val="0"/>
          <w:color w:val="000000"/>
          <w:sz w:val="20"/>
        </w:rPr>
        <w:t>hours, she will earn 3 times as many dollars, or</w:t>
      </w:r>
      <w:r>
        <w:rPr>
          <w:rFonts w:ascii="Arial" w:hAnsi="Arial"/>
          <w:b w:val="0"/>
          <w:color w:val="000000"/>
          <w:sz w:val="20"/>
        </w:rPr>
        <w:t xml:space="preserve"> </w:t>
      </w:r>
      <m:oMath xmlns:mml="http://www.w3.org/1998/Math/MathML">
        <m:r>
          <m:t>3(13.502).</m:t>
        </m:r>
      </m:oMath>
      <w:r>
        <w:rPr>
          <w:rFonts w:ascii="Arial" w:hAnsi="Arial"/>
          <w:b w:val="0"/>
          <w:color w:val="000000"/>
          <w:sz w:val="20"/>
        </w:rPr>
        <w:t>.</w:t>
      </w:r>
      <w:r>
        <w:br/>
      </w:r>
      <w:r>
        <w:rPr>
          <w:rFonts w:ascii="Arial" w:hAnsi="Arial"/>
          <w:b w:val="0"/>
          <w:color w:val="000000"/>
          <w:sz w:val="20"/>
        </w:rPr>
        <w:t>Choice B is incorrect. This expression represents adding 3 dollars to the</w:t>
      </w:r>
      <w:r>
        <w:rPr>
          <w:rFonts w:ascii="Arial" w:hAnsi="Arial"/>
          <w:b w:val="0"/>
          <w:color w:val="000000"/>
          <w:sz w:val="20"/>
        </w:rPr>
        <w:t xml:space="preserve"> </w:t>
      </w:r>
      <m:oMath xmlns:mml="http://www.w3.org/1998/Math/MathML">
        <m:r>
          <m:t>13.502</m:t>
        </m:r>
      </m:oMath>
      <w:r>
        <w:rPr>
          <w:rFonts w:ascii="Arial" w:hAnsi="Arial"/>
          <w:b w:val="0"/>
          <w:color w:val="000000"/>
          <w:sz w:val="20"/>
        </w:rPr>
        <w:t xml:space="preserve"> </w:t>
      </w:r>
      <w:r>
        <w:rPr>
          <w:rFonts w:ascii="Arial" w:hAnsi="Arial"/>
          <w:b w:val="0"/>
          <w:color w:val="000000"/>
          <w:sz w:val="20"/>
        </w:rPr>
        <w:t>dollars Tanya will earn. Choice C is incorrect. This expression</w:t>
      </w:r>
      <w:r>
        <w:br/>
      </w:r>
      <w:r>
        <w:rPr>
          <w:rFonts w:ascii="Arial" w:hAnsi="Arial"/>
          <w:b w:val="0"/>
          <w:color w:val="000000"/>
          <w:sz w:val="20"/>
        </w:rPr>
        <w:t>can be rewritten as</w:t>
      </w:r>
      <w:r>
        <w:rPr>
          <w:rFonts w:ascii="Arial" w:hAnsi="Arial"/>
          <w:b w:val="0"/>
          <w:color w:val="000000"/>
          <w:sz w:val="20"/>
        </w:rPr>
        <w:t xml:space="preserve"> </w:t>
      </w:r>
      <m:oMath xmlns:mml="http://www.w3.org/1998/Math/MathML">
        <m:r>
          <m:t>16.502,</m:t>
        </m:r>
      </m:oMath>
      <w:r>
        <w:rPr>
          <w:rFonts w:ascii="Arial" w:hAnsi="Arial"/>
          <w:b w:val="0"/>
          <w:color w:val="000000"/>
          <w:sz w:val="20"/>
        </w:rPr>
        <w:t>, which implies that Tanya earns $16.50 per hour, not $13.50. Choice D is incorrect. This expression adds 3 to the</w:t>
      </w:r>
      <w:r>
        <w:br/>
      </w:r>
      <w:r>
        <w:rPr>
          <w:rFonts w:ascii="Arial" w:hAnsi="Arial"/>
          <w:b w:val="0"/>
          <w:color w:val="000000"/>
          <w:sz w:val="20"/>
        </w:rPr>
        <w:t>number of hours Tanya works, rather than multiplying the hours she works by 3.</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mean score of 8 players in a basketball game was 14.5 points. If the highest individual score is removed, the mean score of the remaining 7</w:t>
      </w:r>
      <w:r>
        <w:br/>
      </w:r>
      <w:r>
        <w:rPr>
          <w:rFonts w:ascii="Arial" w:hAnsi="Arial"/>
          <w:b w:val="0"/>
          <w:color w:val="000000"/>
          <w:sz w:val="20"/>
        </w:rPr>
        <w:t>players becomes 12 points. What was the highest score?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24</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32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36</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If the mean score of 8 players is 14.5, then the total of all 8 scores is</w:t>
      </w:r>
      <w:r>
        <w:rPr>
          <w:rFonts w:ascii="Arial" w:hAnsi="Arial"/>
          <w:b w:val="0"/>
          <w:color w:val="000000"/>
          <w:sz w:val="20"/>
        </w:rPr>
        <w:t xml:space="preserve"> </w:t>
      </w:r>
      <m:oMath xmlns:mml="http://www.w3.org/1998/Math/MathML">
        <m:r>
          <m:t>14.5×8=116.</m:t>
        </m:r>
      </m:oMath>
      <w:r>
        <w:rPr>
          <w:rFonts w:ascii="Arial" w:hAnsi="Arial"/>
          <w:b w:val="0"/>
          <w:color w:val="000000"/>
          <w:sz w:val="20"/>
        </w:rPr>
        <w:t>. If the mean of 7 scores is 12, then</w:t>
      </w:r>
      <w:r>
        <w:br/>
      </w:r>
      <m:oMath xmlns:mml="http://www.w3.org/1998/Math/MathML">
        <m:sSup>
          <m:e>
            <m:r>
              <m:t/>
            </m:r>
          </m:e>
          <m:sup>
            <m:r>
              <m:rPr>
                <m:nor/>
              </m:rPr>
              <m:t> c </m:t>
            </m:r>
          </m:sup>
        </m:sSup>
      </m:oMath>
      <w:r>
        <w:br/>
      </w:r>
      <w:r>
        <w:rPr>
          <w:rFonts w:ascii="Arial" w:hAnsi="Arial"/>
          <w:b w:val="0"/>
          <w:color w:val="000000"/>
          <w:sz w:val="20"/>
        </w:rPr>
        <w:t>the total of all 7 scores is</w:t>
      </w:r>
      <w:r>
        <w:rPr>
          <w:rFonts w:ascii="Arial" w:hAnsi="Arial"/>
          <w:b w:val="0"/>
          <w:color w:val="000000"/>
          <w:sz w:val="20"/>
        </w:rPr>
        <w:t xml:space="preserve"> </w:t>
      </w:r>
      <m:oMath xmlns:mml="http://www.w3.org/1998/Math/MathML">
        <m:r>
          <m:t>12×7=84.</m:t>
        </m:r>
      </m:oMath>
      <w:r>
        <w:rPr>
          <w:rFonts w:ascii="Arial" w:hAnsi="Arial"/>
          <w:b w:val="0"/>
          <w:color w:val="000000"/>
          <w:sz w:val="20"/>
        </w:rPr>
        <w:t>. Since the set of 7 scores was made by removing the highest score of the set of 8 scores, then the</w:t>
      </w:r>
      <w:r>
        <w:br/>
      </w:r>
      <w:r>
        <w:rPr>
          <w:rFonts w:ascii="Arial" w:hAnsi="Arial"/>
          <w:b w:val="0"/>
          <w:color w:val="000000"/>
          <w:sz w:val="20"/>
        </w:rPr>
        <w:t>difference between the total of all 8 scores and the total of all 7 scores is equal to the removed score:</w:t>
      </w:r>
      <w:r>
        <w:rPr>
          <w:rFonts w:ascii="Arial" w:hAnsi="Arial"/>
          <w:b w:val="0"/>
          <w:color w:val="000000"/>
          <w:sz w:val="20"/>
        </w:rPr>
        <w:t xml:space="preserve"> </w:t>
      </w:r>
      <m:oMath xmlns:mml="http://www.w3.org/1998/Math/MathML">
        <m:r>
          <m:t>116−84=32.</m:t>
        </m:r>
      </m:oMath>
      <w:r>
        <w:rPr>
          <w:rFonts w:ascii="Arial" w:hAnsi="Arial"/>
          <w:b w:val="0"/>
          <w:color w:val="000000"/>
          <w:sz w:val="20"/>
        </w:rPr>
        <w:t>.</w:t>
      </w:r>
      <w:r>
        <w:br/>
      </w:r>
      <w:r>
        <w:rPr>
          <w:rFonts w:ascii="Arial" w:hAnsi="Arial"/>
          <w:b w:val="0"/>
          <w:color w:val="000000"/>
          <w:sz w:val="20"/>
        </w:rPr>
        <w:t>Choice A is incorrect because if 20 is removed from the group of 8 scores, then the mean score of the remaining 7 players is</w:t>
      </w:r>
      <w:r>
        <w:br/>
      </w:r>
      <m:oMath xmlns:mml="http://www.w3.org/1998/Math/MathML">
        <m:f>
          <m:fPr>
            <m:type m:val="bar"/>
          </m:fPr>
          <m:num>
            <m:r>
              <m:t>(14.5×8)−20</m:t>
            </m:r>
          </m:num>
          <m:den>
            <m:r>
              <m:t>7</m:t>
            </m:r>
          </m:den>
        </m:f>
      </m:oMath>
      <w:r>
        <w:rPr>
          <w:rFonts w:ascii="Arial" w:hAnsi="Arial"/>
          <w:b w:val="0"/>
          <w:color w:val="000000"/>
          <w:sz w:val="20"/>
        </w:rPr>
        <w:t xml:space="preserve"> </w:t>
      </w:r>
      <w:r>
        <w:rPr>
          <w:rFonts w:ascii="Arial" w:hAnsi="Arial"/>
          <w:b w:val="0"/>
          <w:color w:val="000000"/>
          <w:sz w:val="20"/>
        </w:rPr>
        <w:t>is approximately 13.71, not 12. Choice B is incorrect because if 24 is removed from the group of 8 scores, then the mean</w:t>
      </w:r>
      <w:r>
        <w:br/>
      </w:r>
      <w:r>
        <w:rPr>
          <w:rFonts w:ascii="Arial" w:hAnsi="Arial"/>
          <w:b w:val="0"/>
          <w:color w:val="000000"/>
          <w:sz w:val="20"/>
        </w:rPr>
        <w:t>score of the remaining 7 players is</w:t>
      </w:r>
      <w:r>
        <w:rPr>
          <w:rFonts w:ascii="Arial" w:hAnsi="Arial"/>
          <w:b w:val="0"/>
          <w:color w:val="000000"/>
          <w:sz w:val="20"/>
        </w:rPr>
        <w:t xml:space="preserve"> </w:t>
      </w:r>
      <m:oMath xmlns:mml="http://www.w3.org/1998/Math/MathML">
        <m:f>
          <m:fPr>
            <m:type m:val="bar"/>
          </m:fPr>
          <m:num>
            <m:r>
              <m:t>(14.5×8)−24</m:t>
            </m:r>
          </m:num>
          <m:den>
            <m:r>
              <m:t>7</m:t>
            </m:r>
          </m:den>
        </m:f>
      </m:oMath>
      <w:r>
        <w:rPr>
          <w:rFonts w:ascii="Arial" w:hAnsi="Arial"/>
          <w:b w:val="0"/>
          <w:color w:val="000000"/>
          <w:sz w:val="20"/>
        </w:rPr>
        <w:t xml:space="preserve"> </w:t>
      </w:r>
      <w:r>
        <w:rPr>
          <w:rFonts w:ascii="Arial" w:hAnsi="Arial"/>
          <w:b w:val="0"/>
          <w:color w:val="000000"/>
          <w:sz w:val="20"/>
        </w:rPr>
        <w:t>is approximately 13.14, not 12. Choice D is incorrect because if 36 is removed from the</w:t>
      </w:r>
      <w:r>
        <w:br/>
      </w:r>
      <w:r>
        <w:rPr>
          <w:rFonts w:ascii="Arial" w:hAnsi="Arial"/>
          <w:b w:val="0"/>
          <w:color w:val="000000"/>
          <w:sz w:val="20"/>
        </w:rPr>
        <w:t>group of 8 scores, then the mean score of the remaining 7 players is</w:t>
      </w:r>
      <w:r>
        <w:rPr>
          <w:rFonts w:ascii="Arial" w:hAnsi="Arial"/>
          <w:b w:val="0"/>
          <w:color w:val="000000"/>
          <w:sz w:val="20"/>
        </w:rPr>
        <w:t xml:space="preserve"> </w:t>
      </w:r>
      <m:oMath xmlns:mml="http://www.w3.org/1998/Math/MathML">
        <m:f>
          <m:fPr>
            <m:type m:val="bar"/>
          </m:fPr>
          <m:num>
            <m:r>
              <m:t>(14.5×8)−36</m:t>
            </m:r>
          </m:num>
          <m:den>
            <m:r>
              <m:t>7</m:t>
            </m:r>
          </m:den>
        </m:f>
      </m:oMath>
      <w:r>
        <w:rPr>
          <w:rFonts w:ascii="Arial" w:hAnsi="Arial"/>
          <w:b w:val="0"/>
          <w:color w:val="000000"/>
          <w:sz w:val="20"/>
        </w:rPr>
        <w:t xml:space="preserve"> </w:t>
      </w:r>
      <w:r>
        <w:rPr>
          <w:rFonts w:ascii="Arial" w:hAnsi="Arial"/>
          <w:b w:val="0"/>
          <w:color w:val="000000"/>
          <w:sz w:val="20"/>
        </w:rPr>
        <w:t>or approximately 11.43, not 12.</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rPr>
            <m:scr m:val="sans-serif"/>
            <m:sty m:val="p"/>
          </m:rPr>
          <m:t>d</m:t>
        </m:r>
        <m:r>
          <m:t>,</m:t>
        </m:r>
      </m:oMath>
      <w:r>
        <w:br/>
      </w:r>
      <w:r>
        <w:rPr>
          <w:rFonts w:ascii="Arial" w:hAnsi="Arial"/>
          <w:b w:val="0"/>
          <w:color w:val="000000"/>
          <w:sz w:val="20"/>
        </w:rPr>
        <w:t>The scatterplot above shows a company’s ice cream sales in dollars, and the high temperature t, in degrees Celsius (°C), on 12 different days.</w:t>
      </w:r>
      <w:r>
        <w:br/>
      </w:r>
      <w:r>
        <w:rPr>
          <w:rFonts w:ascii="Arial" w:hAnsi="Arial"/>
          <w:b w:val="0"/>
          <w:color w:val="000000"/>
          <w:sz w:val="20"/>
        </w:rPr>
        <w:t>A line of best fit for the data is also shown. Which of the following could be an equation of the line of best fit?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031984" cy="1358889"/>
            <wp:docPr id="162" name="Picture 162"/>
            <wp:cNvGraphicFramePr>
              <a:graphicFrameLocks noChangeAspect="1"/>
            </wp:cNvGraphicFramePr>
            <a:graphic>
              <a:graphicData uri="http://schemas.openxmlformats.org/drawingml/2006/picture">
                <pic:pic>
                  <pic:nvPicPr>
                    <pic:cNvPr id="0" name="1e1027a7_question_p666_1.png"/>
                    <pic:cNvPicPr/>
                  </pic:nvPicPr>
                  <pic:blipFill>
                    <a:blip r:embed="rId170"/>
                    <a:stretch>
                      <a:fillRect/>
                    </a:stretch>
                  </pic:blipFill>
                  <pic:spPr>
                    <a:xfrm>
                      <a:off x="0" y="0"/>
                      <a:ext cx="2031984" cy="1358889"/>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d=0.03t+402</m:t>
        </m:r>
      </m:oMath>
    </w:p>
    <w:p>
      <w:pPr>
        <w:spacing w:after="60" w:line="252" w:lineRule="auto"/>
        <w:ind w:left="317" w:hanging="317"/>
      </w:pPr>
      <w:r>
        <w:rPr>
          <w:rFonts w:ascii="Arial" w:hAnsi="Arial"/>
          <w:b w:val="0"/>
          <w:color w:val="000000"/>
          <w:sz w:val="20"/>
        </w:rPr>
        <w:t xml:space="preserve">Option B: </w:t>
      </w:r>
      <m:oMath xmlns:mml="http://www.w3.org/1998/Math/MathML">
        <m:r>
          <m:rPr>
            <m:sty m:val="p"/>
          </m:rPr>
          <m:t>d</m:t>
        </m:r>
        <m:r>
          <m:t>=10t+402</m:t>
        </m:r>
      </m:oMath>
    </w:p>
    <w:p>
      <w:pPr>
        <w:spacing w:after="60" w:line="252" w:lineRule="auto"/>
        <w:ind w:left="317" w:hanging="317"/>
      </w:pPr>
      <w:r>
        <w:rPr>
          <w:rFonts w:ascii="Arial" w:hAnsi="Arial"/>
          <w:b w:val="0"/>
          <w:color w:val="000000"/>
          <w:sz w:val="20"/>
        </w:rPr>
        <w:t xml:space="preserve">Option C: </w:t>
      </w:r>
      <m:oMath xmlns:mml="http://www.w3.org/1998/Math/MathML">
        <m:r>
          <m:t>d=33t+300</m:t>
        </m:r>
      </m:oMath>
    </w:p>
    <w:p>
      <w:pPr>
        <w:spacing w:after="60" w:line="252" w:lineRule="auto"/>
        <w:ind w:left="317" w:hanging="317"/>
      </w:pPr>
      <w:r>
        <w:rPr>
          <w:rFonts w:ascii="Arial" w:hAnsi="Arial"/>
          <w:b w:val="0"/>
          <w:color w:val="000000"/>
          <w:sz w:val="20"/>
        </w:rPr>
        <w:t xml:space="preserve">Option D: </w:t>
      </w:r>
      <m:oMath xmlns:mml="http://www.w3.org/1998/Math/MathML">
        <m:r>
          <m:t>d=33t+84</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On the line of best fit,</w:t>
      </w:r>
      <w:r>
        <w:rPr>
          <w:rFonts w:ascii="Arial" w:hAnsi="Arial"/>
          <w:b w:val="0"/>
          <w:color w:val="000000"/>
          <w:sz w:val="20"/>
        </w:rPr>
        <w:t xml:space="preserve"> </w:t>
      </w:r>
      <m:oMath xmlns:mml="http://www.w3.org/1998/Math/MathML">
        <m:r>
          <m:t>.</m:t>
        </m:r>
        <m:r>
          <m:rPr>
            <m:scr m:val="sans-serif"/>
            <m:sty m:val="p"/>
          </m:rPr>
          <m:t>d</m:t>
        </m:r>
      </m:oMath>
      <w:r>
        <w:rPr>
          <w:rFonts w:ascii="Arial" w:hAnsi="Arial"/>
          <w:b w:val="0"/>
          <w:color w:val="000000"/>
          <w:sz w:val="20"/>
        </w:rPr>
        <w:t xml:space="preserve"> </w:t>
      </w:r>
      <w:r>
        <w:rPr>
          <w:rFonts w:ascii="Arial" w:hAnsi="Arial"/>
          <w:b w:val="0"/>
          <w:color w:val="000000"/>
          <w:sz w:val="20"/>
        </w:rPr>
        <w:t>increases from approximately 480 to 880 between</w:t>
      </w:r>
      <w:r>
        <w:rPr>
          <w:rFonts w:ascii="Arial" w:hAnsi="Arial"/>
          <w:b w:val="0"/>
          <w:color w:val="000000"/>
          <w:sz w:val="20"/>
        </w:rPr>
        <w:t xml:space="preserve"> </w:t>
      </w:r>
      <m:oMath xmlns:mml="http://www.w3.org/1998/Math/MathML">
        <m:r>
          <m:t>t=12</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t=24.</m:t>
        </m:r>
      </m:oMath>
      <w:r>
        <w:rPr>
          <w:rFonts w:ascii="Arial" w:hAnsi="Arial"/>
          <w:b w:val="0"/>
          <w:color w:val="000000"/>
          <w:sz w:val="20"/>
        </w:rPr>
        <w:t>. The slope of the line of best</w:t>
      </w:r>
      <w:r>
        <w:br/>
      </w:r>
      <w:r>
        <w:rPr>
          <w:rFonts w:ascii="Arial" w:hAnsi="Arial"/>
          <w:b w:val="0"/>
          <w:color w:val="000000"/>
          <w:sz w:val="20"/>
        </w:rPr>
        <w:t>fit is the difference in d-values divided by the difference in t-values, which gives</w:t>
      </w:r>
      <w:r>
        <w:rPr>
          <w:rFonts w:ascii="Arial" w:hAnsi="Arial"/>
          <w:b w:val="0"/>
          <w:color w:val="000000"/>
          <w:sz w:val="20"/>
        </w:rPr>
        <w:t xml:space="preserve"> </w:t>
      </w:r>
      <m:oMath xmlns:mml="http://www.w3.org/1998/Math/MathML">
        <m:f>
          <m:fPr>
            <m:type m:val="bar"/>
          </m:fPr>
          <m:num>
            <m:r>
              <m:t>880−480</m:t>
            </m:r>
          </m:num>
          <m:den>
            <m:r>
              <m:t>24−12</m:t>
            </m:r>
          </m:den>
        </m:f>
        <m:r>
          <m:t>=</m:t>
        </m:r>
        <m:f>
          <m:fPr>
            <m:type m:val="bar"/>
          </m:fPr>
          <m:num>
            <m:r>
              <m:t>400</m:t>
            </m:r>
          </m:num>
          <m:den>
            <m:r>
              <m:t>12</m:t>
            </m:r>
          </m:den>
        </m:f>
        <m:r>
          <m:t>,</m:t>
        </m:r>
      </m:oMath>
      <w:r>
        <w:rPr>
          <w:rFonts w:ascii="Arial" w:hAnsi="Arial"/>
          <w:b w:val="0"/>
          <w:color w:val="000000"/>
          <w:sz w:val="20"/>
        </w:rPr>
        <w:t>, or approximately 33. Writing the</w:t>
      </w:r>
      <w:r>
        <w:br/>
      </w:r>
      <w:r>
        <w:rPr>
          <w:rFonts w:ascii="Arial" w:hAnsi="Arial"/>
          <w:b w:val="0"/>
          <w:color w:val="000000"/>
          <w:sz w:val="20"/>
        </w:rPr>
        <w:t>equation of the line of best fit in slope-intercept form gives</w:t>
      </w:r>
      <w:r>
        <w:rPr>
          <w:rFonts w:ascii="Arial" w:hAnsi="Arial"/>
          <w:b w:val="0"/>
          <w:color w:val="000000"/>
          <w:sz w:val="20"/>
        </w:rPr>
        <w:t xml:space="preserve"> </w:t>
      </w:r>
      <m:oMath xmlns:mml="http://www.w3.org/1998/Math/MathML">
        <m:r>
          <m:t>d=33t+b.</m:t>
        </m:r>
      </m:oMath>
      <w:r>
        <w:rPr>
          <w:rFonts w:ascii="Arial" w:hAnsi="Arial"/>
          <w:b w:val="0"/>
          <w:color w:val="000000"/>
          <w:sz w:val="20"/>
        </w:rPr>
        <w:t>, where b is the y-coordinate of the y-intercept. This equation is</w:t>
      </w:r>
      <w:r>
        <w:br/>
      </w:r>
      <w:r>
        <w:rPr>
          <w:rFonts w:ascii="Arial" w:hAnsi="Arial"/>
          <w:b w:val="0"/>
          <w:color w:val="000000"/>
          <w:sz w:val="20"/>
        </w:rPr>
        <w:t>satisfied by all points on the line, so</w:t>
      </w:r>
      <w:r>
        <w:rPr>
          <w:rFonts w:ascii="Arial" w:hAnsi="Arial"/>
          <w:b w:val="0"/>
          <w:color w:val="000000"/>
          <w:sz w:val="20"/>
        </w:rPr>
        <w:t xml:space="preserve"> </w:t>
      </w:r>
      <m:oMath xmlns:mml="http://www.w3.org/1998/Math/MathML">
        <m:r>
          <m:t>d=480</m:t>
        </m:r>
      </m:oMath>
      <w:r>
        <w:rPr>
          <w:rFonts w:ascii="Arial" w:hAnsi="Arial"/>
          <w:b w:val="0"/>
          <w:color w:val="000000"/>
          <w:sz w:val="20"/>
        </w:rPr>
        <w:t xml:space="preserve"> </w:t>
      </w:r>
      <w:r>
        <w:rPr>
          <w:rFonts w:ascii="Arial" w:hAnsi="Arial"/>
          <w:b w:val="0"/>
          <w:color w:val="000000"/>
          <w:sz w:val="20"/>
        </w:rPr>
        <w:t>when</w:t>
      </w:r>
      <w:r>
        <w:rPr>
          <w:rFonts w:ascii="Arial" w:hAnsi="Arial"/>
          <w:b w:val="0"/>
          <w:color w:val="000000"/>
          <w:sz w:val="20"/>
        </w:rPr>
        <w:t xml:space="preserve"> </w:t>
      </w:r>
      <m:oMath xmlns:mml="http://www.w3.org/1998/Math/MathML">
        <m:r>
          <m:t>t=12</m:t>
        </m:r>
      </m:oMath>
      <w:r>
        <w:rPr>
          <w:rFonts w:ascii="Arial" w:hAnsi="Arial"/>
          <w:b w:val="0"/>
          <w:color w:val="000000"/>
          <w:sz w:val="20"/>
        </w:rPr>
        <w:t>. Thus,</w:t>
      </w:r>
      <w:r>
        <w:rPr>
          <w:rFonts w:ascii="Arial" w:hAnsi="Arial"/>
          <w:b w:val="0"/>
          <w:color w:val="000000"/>
          <w:sz w:val="20"/>
        </w:rPr>
        <w:t xml:space="preserve"> </w:t>
      </w:r>
      <m:oMath xmlns:mml="http://www.w3.org/1998/Math/MathML">
        <m:r>
          <m:t>480=33(12)+b,</m:t>
        </m:r>
      </m:oMath>
      <w:r>
        <w:rPr>
          <w:rFonts w:ascii="Arial" w:hAnsi="Arial"/>
          <w:b w:val="0"/>
          <w:color w:val="000000"/>
          <w:sz w:val="20"/>
        </w:rPr>
        <w:t>, which is equivalent to</w:t>
      </w:r>
      <w:r>
        <w:rPr>
          <w:rFonts w:ascii="Arial" w:hAnsi="Arial"/>
          <w:b w:val="0"/>
          <w:color w:val="000000"/>
          <w:sz w:val="20"/>
        </w:rPr>
        <w:t xml:space="preserve"> </w:t>
      </w:r>
      <m:oMath xmlns:mml="http://www.w3.org/1998/Math/MathML">
        <m:r>
          <m:t>480=396+b.</m:t>
        </m:r>
      </m:oMath>
      <w:r>
        <w:rPr>
          <w:rFonts w:ascii="Arial" w:hAnsi="Arial"/>
          <w:b w:val="0"/>
          <w:color w:val="000000"/>
          <w:sz w:val="20"/>
        </w:rPr>
        <w:t>. Subtracting</w:t>
      </w:r>
      <w:r>
        <w:br/>
      </w:r>
      <w:r>
        <w:rPr>
          <w:rFonts w:ascii="Arial" w:hAnsi="Arial"/>
          <w:b w:val="0"/>
          <w:color w:val="000000"/>
          <w:sz w:val="20"/>
        </w:rPr>
        <w:t>396 from both sides of this equation gives</w:t>
      </w:r>
      <w:r>
        <w:rPr>
          <w:rFonts w:ascii="Arial" w:hAnsi="Arial"/>
          <w:b w:val="0"/>
          <w:color w:val="000000"/>
          <w:sz w:val="20"/>
        </w:rPr>
        <w:t xml:space="preserve"> </w:t>
      </w:r>
      <m:oMath xmlns:mml="http://www.w3.org/1998/Math/MathML">
        <m:r>
          <m:t>b=84.</m:t>
        </m:r>
      </m:oMath>
      <w:r>
        <w:rPr>
          <w:rFonts w:ascii="Arial" w:hAnsi="Arial"/>
          <w:b w:val="0"/>
          <w:color w:val="000000"/>
          <w:sz w:val="20"/>
        </w:rPr>
        <w:t>. Therefore, an equation for the line of best fit could be</w:t>
      </w:r>
      <w:r>
        <w:rPr>
          <w:rFonts w:ascii="Arial" w:hAnsi="Arial"/>
          <w:b w:val="0"/>
          <w:color w:val="000000"/>
          <w:sz w:val="20"/>
        </w:rPr>
        <w:t xml:space="preserve"> </w:t>
      </w:r>
      <m:oMath xmlns:mml="http://www.w3.org/1998/Math/MathML">
        <m:r>
          <m:t>d=33t+84</m:t>
        </m:r>
      </m:oMath>
      <w:r>
        <w:rPr>
          <w:rFonts w:ascii="Arial" w:hAnsi="Arial"/>
          <w:b w:val="0"/>
          <w:color w:val="000000"/>
          <w:sz w:val="20"/>
        </w:rPr>
        <w:t>.</w:t>
      </w:r>
      <w:r>
        <w:br/>
      </w:r>
      <w:r>
        <w:rPr>
          <w:rFonts w:ascii="Arial" w:hAnsi="Arial"/>
          <w:b w:val="0"/>
          <w:color w:val="000000"/>
          <w:sz w:val="20"/>
        </w:rPr>
        <w:t>Choice A is incorrect and may result from an error in calculating the slope and misidentifying the y-coordinate of the y-intercept of the graph as</w:t>
      </w:r>
      <w:r>
        <w:br/>
      </w:r>
      <w:r>
        <w:rPr>
          <w:rFonts w:ascii="Arial" w:hAnsi="Arial"/>
          <w:b w:val="0"/>
          <w:color w:val="000000"/>
          <w:sz w:val="20"/>
        </w:rPr>
        <w:t>the value of d at</w:t>
      </w:r>
      <w:r>
        <w:rPr>
          <w:rFonts w:ascii="Arial" w:hAnsi="Arial"/>
          <w:b w:val="0"/>
          <w:color w:val="000000"/>
          <w:sz w:val="20"/>
        </w:rPr>
        <w:t xml:space="preserve"> </w:t>
      </w:r>
      <m:oMath xmlns:mml="http://www.w3.org/1998/Math/MathML">
        <m:r>
          <m:t>t=10.</m:t>
        </m:r>
      </m:oMath>
      <w:r>
        <w:rPr>
          <w:rFonts w:ascii="Arial" w:hAnsi="Arial"/>
          <w:b w:val="0"/>
          <w:color w:val="000000"/>
          <w:sz w:val="20"/>
        </w:rPr>
        <w:t xml:space="preserve"> </w:t>
      </w:r>
      <w:r>
        <w:rPr>
          <w:rFonts w:ascii="Arial" w:hAnsi="Arial"/>
          <w:b w:val="0"/>
          <w:color w:val="000000"/>
          <w:sz w:val="20"/>
        </w:rPr>
        <w:t>rather than the value of d at</w:t>
      </w:r>
      <w:r>
        <w:rPr>
          <w:rFonts w:ascii="Arial" w:hAnsi="Arial"/>
          <w:b w:val="0"/>
          <w:color w:val="000000"/>
          <w:sz w:val="20"/>
        </w:rPr>
        <w:t xml:space="preserve"> </w:t>
      </w:r>
      <m:oMath xmlns:mml="http://www.w3.org/1998/Math/MathML">
        <m:r>
          <m:t>t=0.</m:t>
        </m:r>
      </m:oMath>
      <w:r>
        <w:rPr>
          <w:rFonts w:ascii="Arial" w:hAnsi="Arial"/>
          <w:b w:val="0"/>
          <w:color w:val="000000"/>
          <w:sz w:val="20"/>
        </w:rPr>
        <w:t>. Choice B is incorrect and may result from using the smallest value of t on the graph</w:t>
      </w:r>
      <w:r>
        <w:br/>
      </w:r>
      <m:oMath xmlns:mml="http://www.w3.org/1998/Math/MathML">
        <m:sSup>
          <m:e>
            <m:r>
              <m:t/>
            </m:r>
          </m:e>
          <m:sup>
            <m:r>
              <m:rPr>
                <m:sty m:val="p"/>
              </m:rPr>
              <m:t>d</m:t>
            </m:r>
          </m:sup>
        </m:sSup>
      </m:oMath>
      <m:oMath xmlns:mml="http://www.w3.org/1998/Math/MathML">
        <m:sSup>
          <m:e>
            <m:r>
              <m:t/>
            </m:r>
          </m:e>
          <m:sup>
            <m:r>
              <m:rPr>
                <m:sty m:val="p"/>
              </m:rPr>
              <m:t>d</m:t>
            </m:r>
          </m:sup>
        </m:sSup>
      </m:oMath>
      <w:r>
        <w:br/>
      </w:r>
      <w:r>
        <w:rPr>
          <w:rFonts w:ascii="Arial" w:hAnsi="Arial"/>
          <w:b w:val="0"/>
          <w:color w:val="000000"/>
          <w:sz w:val="20"/>
        </w:rPr>
        <w:t>as the slope and misidentifying the y-coordinate of the y-intercept of the graph as the value of d at</w:t>
      </w:r>
      <w:r>
        <w:rPr>
          <w:rFonts w:ascii="Arial" w:hAnsi="Arial"/>
          <w:b w:val="0"/>
          <w:color w:val="000000"/>
          <w:sz w:val="20"/>
        </w:rPr>
        <w:t xml:space="preserve"> </w:t>
      </w:r>
      <m:oMath xmlns:mml="http://www.w3.org/1998/Math/MathML">
        <m:r>
          <m:t>t=10.</m:t>
        </m:r>
      </m:oMath>
      <w:r>
        <w:rPr>
          <w:rFonts w:ascii="Arial" w:hAnsi="Arial"/>
          <w:b w:val="0"/>
          <w:color w:val="000000"/>
          <w:sz w:val="20"/>
        </w:rPr>
        <w:t xml:space="preserve"> </w:t>
      </w:r>
      <w:r>
        <w:rPr>
          <w:rFonts w:ascii="Arial" w:hAnsi="Arial"/>
          <w:b w:val="0"/>
          <w:color w:val="000000"/>
          <w:sz w:val="20"/>
        </w:rPr>
        <w:t>rather than the value of d at</w:t>
      </w:r>
      <w:r>
        <w:rPr>
          <w:rFonts w:ascii="Arial" w:hAnsi="Arial"/>
          <w:b w:val="0"/>
          <w:color w:val="000000"/>
          <w:sz w:val="20"/>
        </w:rPr>
        <w:t xml:space="preserve"> </w:t>
      </w:r>
      <m:oMath xmlns:mml="http://www.w3.org/1998/Math/MathML">
        <m:r>
          <m:t>t=0.</m:t>
        </m:r>
      </m:oMath>
      <w:r>
        <w:rPr>
          <w:rFonts w:ascii="Arial" w:hAnsi="Arial"/>
          <w:b w:val="0"/>
          <w:color w:val="000000"/>
          <w:sz w:val="20"/>
        </w:rPr>
        <w:t>.</w:t>
      </w:r>
      <w:r>
        <w:br/>
      </w:r>
      <m:oMath xmlns:mml="http://www.w3.org/1998/Math/MathML">
        <m:sSup>
          <m:e>
            <m:r>
              <m:t/>
            </m:r>
          </m:e>
          <m:sup>
            <m:r>
              <m:rPr>
                <m:sty m:val="p"/>
              </m:rPr>
              <m:t>d</m:t>
            </m:r>
          </m:sup>
        </m:sSup>
      </m:oMath>
      <w:r>
        <w:br/>
      </w:r>
      <w:r>
        <w:rPr>
          <w:rFonts w:ascii="Arial" w:hAnsi="Arial"/>
          <w:b w:val="0"/>
          <w:color w:val="000000"/>
          <w:sz w:val="20"/>
        </w:rPr>
        <w:t>Choice C is incorrect and may result from misidentifying the y-coordinate of the y-intercept as the smallest value of d on the graph.</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middle school faculty surveyed students to determine interest in an after-school chess club. Of the students who were selected at random</w:t>
      </w:r>
      <w:r>
        <w:br/>
      </w:r>
      <w:r>
        <w:rPr>
          <w:rFonts w:ascii="Arial" w:hAnsi="Arial"/>
          <w:b w:val="0"/>
          <w:color w:val="000000"/>
          <w:sz w:val="20"/>
        </w:rPr>
        <w:t>from all students in the school, expressed interest in the club. Based on the sample mean and the margin of error, the faculty expects that</w:t>
      </w:r>
      <w:r>
        <w:br/>
      </w:r>
      <w:r>
        <w:rPr>
          <w:rFonts w:ascii="Arial" w:hAnsi="Arial"/>
          <w:b w:val="0"/>
          <w:color w:val="000000"/>
          <w:sz w:val="20"/>
        </w:rPr>
        <w:t>between and of all students in the school would express interest in the club. What is the margin of error?</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of the students who were selected at random from all students in the school, expressed interest in</w:t>
      </w:r>
      <w:r>
        <w:br/>
      </w:r>
      <w:r>
        <w:rPr>
          <w:rFonts w:ascii="Arial" w:hAnsi="Arial"/>
          <w:b w:val="0"/>
          <w:color w:val="000000"/>
          <w:sz w:val="20"/>
        </w:rPr>
        <w:t>the club. It's also given that based on the sample mean and the margin of error, the faculty expects that between and of all students in</w:t>
      </w:r>
      <w:r>
        <w:br/>
      </w:r>
      <m:oMath xmlns:mml="http://www.w3.org/1998/Math/MathML">
        <m:r>
          <m:t>3296</m:t>
        </m:r>
      </m:oMath>
      <w:r>
        <w:br/>
      </w:r>
      <w:r>
        <w:rPr>
          <w:rFonts w:ascii="Arial" w:hAnsi="Arial"/>
          <w:b w:val="0"/>
          <w:color w:val="000000"/>
          <w:sz w:val="20"/>
        </w:rPr>
        <w:t>the school would express interest in the club. These values are calculated by subtracting the margin of error from to get the lower bound,</w:t>
      </w:r>
      <w:r>
        <w:br/>
      </w:r>
      <m:oMath xmlns:mml="http://www.w3.org/1998/Math/MathML">
        <m:r>
          <m:t>32%</m:t>
        </m:r>
      </m:oMath>
      <w:r>
        <w:br/>
      </w:r>
      <w:r>
        <w:rPr>
          <w:rFonts w:ascii="Arial" w:hAnsi="Arial"/>
          <w:b w:val="0"/>
          <w:color w:val="000000"/>
          <w:sz w:val="20"/>
        </w:rPr>
        <w:t>, and by adding the margin of error to to get the upper bound,. It follows that the margin of error can be calculated as the</w:t>
      </w:r>
      <w:r>
        <w:br/>
      </w:r>
      <m:oMath xmlns:mml="http://www.w3.org/1998/Math/MathML">
        <m:r>
          <m:t>(32−24</m:t>
        </m:r>
        <m:sSup>
          <m:e>
            <m:r>
              <m:t>)</m:t>
            </m:r>
          </m:e>
          <m:sup>
            <m:r>
              <m:t>0</m:t>
            </m:r>
          </m:sup>
        </m:sSup>
        <m:r>
          <m:t>7</m:t>
        </m:r>
      </m:oMath>
      <w:r>
        <w:br/>
      </w:r>
      <w:r>
        <w:rPr>
          <w:rFonts w:ascii="Arial" w:hAnsi="Arial"/>
          <w:b w:val="0"/>
          <w:color w:val="000000"/>
          <w:sz w:val="20"/>
        </w:rPr>
        <w:t>difference between and or between and. The difference between and is, or.</w:t>
      </w:r>
      <w:r>
        <w:br/>
      </w:r>
      <w:r>
        <w:rPr>
          <w:rFonts w:ascii="Arial" w:hAnsi="Arial"/>
          <w:b w:val="0"/>
          <w:color w:val="000000"/>
          <w:sz w:val="20"/>
        </w:rPr>
        <w:t>Choice A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This is the difference between and, not the difference between and or between and.</w:t>
      </w:r>
      <w:r>
        <w:br/>
      </w:r>
      <w:r>
        <w:rPr>
          <w:rFonts w:ascii="Arial" w:hAnsi="Arial"/>
          <w:b w:val="0"/>
          <w:color w:val="000000"/>
          <w:sz w:val="20"/>
        </w:rPr>
        <w:t>Choice D is incorrect. This is the percentage of the students selected at random who expressed interest in the club, not the margin of error.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kangaroo has a mass of kilograms. What is the kangaroo's mass, in grams?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m:oMath xmlns:mml="http://www.w3.org/1998/Math/MathML">
        <m:r>
          <m:t>28</m:t>
        </m:r>
      </m:oMath>
      <w:r>
        <w:br/>
      </w:r>
      <w:r>
        <w:rPr>
          <w:rFonts w:ascii="Arial" w:hAnsi="Arial"/>
          <w:b w:val="0"/>
          <w:color w:val="000000"/>
          <w:sz w:val="20"/>
        </w:rPr>
        <w:t>Choice is correct. It's given that a kangaroo has a mass of kilograms and that kilogram is equal to grams. Therefore, the kangaroo's</w:t>
      </w:r>
      <w:r>
        <w:br/>
      </w:r>
      <m:oMath xmlns:mml="http://www.w3.org/1998/Math/MathML">
        <m:f>
          <m:fPr>
            <m:type m:val="bar"/>
          </m:fPr>
          <m:num>
            <m:r>
              <m:t>1,000</m:t>
            </m:r>
            <m:r>
              <m:rPr>
                <m:nor/>
              </m:rPr>
              <m:t> </m:t>
            </m:r>
            <m:r>
              <m:rPr>
                <m:sty m:val="p"/>
              </m:rPr>
              <m:t>grams</m:t>
            </m:r>
          </m:num>
          <m:den>
            <m:r>
              <m:t>1</m:t>
            </m:r>
            <m:r>
              <m:rPr>
                <m:nor/>
              </m:rPr>
              <m:t> </m:t>
            </m:r>
            <m:r>
              <m:rPr>
                <m:sty m:val="p"/>
              </m:rPr>
              <m:t>kilogram</m:t>
            </m:r>
          </m:den>
        </m:f>
        <m:r>
          <m:t>),</m:t>
        </m:r>
      </m:oMath>
      <w:r>
        <w:br/>
      </w:r>
      <w:r>
        <w:rPr>
          <w:rFonts w:ascii="Arial" w:hAnsi="Arial"/>
          <w:b w:val="0"/>
          <w:color w:val="000000"/>
          <w:sz w:val="20"/>
        </w:rPr>
        <w:t>mass, in grams, is, which is equivalent to grams.</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glass pictured above can hold a maximum volume of 473 cubic centimeters, which is approximately 16 fluid ounces. Jenny has a pitcher</w:t>
      </w:r>
      <w:r>
        <w:br/>
      </w:r>
      <w:r>
        <w:rPr>
          <w:rFonts w:ascii="Arial" w:hAnsi="Arial"/>
          <w:b w:val="0"/>
          <w:color w:val="000000"/>
          <w:sz w:val="20"/>
        </w:rPr>
        <w:t>that contains 1 gallon of water. How many times could Jenny completely fill the glass with 1 gallon of water?</w:t>
      </w:r>
      <w:r>
        <w:br/>
      </w:r>
      <m:oMath xmlns:mml="http://www.w3.org/1998/Math/MathML">
        <m:r>
          <m:t>(1</m:t>
        </m:r>
        <m:r>
          <m:rPr>
            <m:nor/>
          </m:rPr>
          <m:t> </m:t>
        </m:r>
        <m:r>
          <m:rPr>
            <m:sty m:val="p"/>
          </m:rPr>
          <m:t>gallon</m:t>
        </m:r>
        <m:r>
          <m:t>=</m:t>
        </m:r>
        <m:r>
          <m:t>128</m:t>
        </m:r>
        <m:r>
          <m:rPr>
            <m:nor/>
          </m:rPr>
          <m:t> </m:t>
        </m:r>
        <m:r>
          <m:rPr>
            <m:sty m:val="p"/>
          </m:rPr>
          <m:t>fluid</m:t>
        </m:r>
        <m:r>
          <m:rPr>
            <m:nor/>
          </m:rPr>
          <m:t> </m:t>
        </m:r>
        <m:r>
          <m:rPr>
            <m:sty m:val="p"/>
          </m:rPr>
          <m:t>ounces</m:t>
        </m:r>
        <m:r>
          <m:t>)</m:t>
        </m:r>
      </m:oMath>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507055" cy="1185324"/>
            <wp:docPr id="163" name="Picture 163"/>
            <wp:cNvGraphicFramePr>
              <a:graphicFrameLocks noChangeAspect="1"/>
            </wp:cNvGraphicFramePr>
            <a:graphic>
              <a:graphicData uri="http://schemas.openxmlformats.org/drawingml/2006/picture">
                <pic:pic>
                  <pic:nvPicPr>
                    <pic:cNvPr id="0" name="939c46d1_question_p669_1.png"/>
                    <pic:cNvPicPr/>
                  </pic:nvPicPr>
                  <pic:blipFill>
                    <a:blip r:embed="rId171"/>
                    <a:stretch>
                      <a:fillRect/>
                    </a:stretch>
                  </pic:blipFill>
                  <pic:spPr>
                    <a:xfrm>
                      <a:off x="0" y="0"/>
                      <a:ext cx="1507055" cy="118532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16</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8</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4</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 is given that the volume of the glass is approximately 16 fluid ounces. If Jenny has 1 gallon of water, which is 128 fluid</w:t>
      </w:r>
      <w:r>
        <w:br/>
      </w:r>
      <w:r>
        <w:rPr>
          <w:rFonts w:ascii="Arial" w:hAnsi="Arial"/>
          <w:b w:val="0"/>
          <w:color w:val="000000"/>
          <w:sz w:val="20"/>
        </w:rPr>
        <w:t>ounces, she could fill the glass</w:t>
      </w:r>
      <w:r>
        <w:rPr>
          <w:rFonts w:ascii="Arial" w:hAnsi="Arial"/>
          <w:b w:val="0"/>
          <w:color w:val="000000"/>
          <w:sz w:val="20"/>
        </w:rPr>
        <w:t xml:space="preserve"> </w:t>
      </w:r>
      <m:oMath xmlns:mml="http://www.w3.org/1998/Math/MathML">
        <m:f>
          <m:fPr>
            <m:type m:val="bar"/>
          </m:fPr>
          <m:num>
            <m:r>
              <m:t>128</m:t>
            </m:r>
          </m:num>
          <m:den>
            <m:r>
              <m:t>16</m:t>
            </m:r>
          </m:den>
        </m:f>
        <m:r>
          <m:t>=8</m:t>
        </m:r>
      </m:oMath>
      <w:r>
        <w:rPr>
          <w:rFonts w:ascii="Arial" w:hAnsi="Arial"/>
          <w:b w:val="0"/>
          <w:color w:val="000000"/>
          <w:sz w:val="20"/>
        </w:rPr>
        <w:t xml:space="preserve"> </w:t>
      </w:r>
      <w:r>
        <w:rPr>
          <w:rFonts w:ascii="Arial" w:hAnsi="Arial"/>
          <w:b w:val="0"/>
          <w:color w:val="000000"/>
          <w:sz w:val="20"/>
        </w:rPr>
        <w:t>times.</w:t>
      </w:r>
      <w:r>
        <w:br/>
      </w:r>
      <w:r>
        <w:rPr>
          <w:rFonts w:ascii="Arial" w:hAnsi="Arial"/>
          <w:b w:val="0"/>
          <w:color w:val="000000"/>
          <w:sz w:val="20"/>
        </w:rPr>
        <w:t>Choice A is incorrect because Jenny would need</w:t>
      </w:r>
      <w:r>
        <w:rPr>
          <w:rFonts w:ascii="Arial" w:hAnsi="Arial"/>
          <w:b w:val="0"/>
          <w:color w:val="000000"/>
          <w:sz w:val="20"/>
        </w:rPr>
        <w:t xml:space="preserve"> </w:t>
      </w:r>
      <m:oMath xmlns:mml="http://www.w3.org/1998/Math/MathML">
        <m:r>
          <m:t>16×16</m:t>
        </m:r>
      </m:oMath>
      <w:r>
        <w:rPr>
          <w:rFonts w:ascii="Arial" w:hAnsi="Arial"/>
          <w:b w:val="0"/>
          <w:color w:val="000000"/>
          <w:sz w:val="20"/>
        </w:rPr>
        <w:t xml:space="preserve"> </w:t>
      </w:r>
      <w:r>
        <w:rPr>
          <w:rFonts w:ascii="Arial" w:hAnsi="Arial"/>
          <w:b w:val="0"/>
          <w:color w:val="000000"/>
          <w:sz w:val="20"/>
        </w:rPr>
        <w:t>fluid ounces = 256 fluid ounces, or gallons, of water to fill the glass 16 times.</w:t>
      </w:r>
      <w:r>
        <w:br/>
      </w:r>
      <m:oMath xmlns:mml="http://www.w3.org/1998/Math/MathML">
        <m:sSup>
          <m:e>
            <m:r>
              <m:t/>
            </m:r>
          </m:e>
          <m:sup>
            <m:r>
              <m:t>·2</m:t>
            </m:r>
          </m:sup>
        </m:sSup>
      </m:oMath>
      <w:r>
        <w:br/>
      </w:r>
      <w:r>
        <w:rPr>
          <w:rFonts w:ascii="Arial" w:hAnsi="Arial"/>
          <w:b w:val="0"/>
          <w:color w:val="000000"/>
          <w:sz w:val="20"/>
        </w:rPr>
        <w:t>Choice C is incorrect because Jenny would need only</w:t>
      </w:r>
      <w:r>
        <w:rPr>
          <w:rFonts w:ascii="Arial" w:hAnsi="Arial"/>
          <w:b w:val="0"/>
          <w:color w:val="000000"/>
          <w:sz w:val="20"/>
        </w:rPr>
        <w:t xml:space="preserve"> </w:t>
      </w:r>
      <m:oMath xmlns:mml="http://www.w3.org/1998/Math/MathML">
        <m:r>
          <m:t>4×16</m:t>
        </m:r>
      </m:oMath>
      <w:r>
        <w:rPr>
          <w:rFonts w:ascii="Arial" w:hAnsi="Arial"/>
          <w:b w:val="0"/>
          <w:color w:val="000000"/>
          <w:sz w:val="20"/>
        </w:rPr>
        <w:t xml:space="preserve"> </w:t>
      </w:r>
      <w:r>
        <w:rPr>
          <w:rFonts w:ascii="Arial" w:hAnsi="Arial"/>
          <w:b w:val="0"/>
          <w:color w:val="000000"/>
          <w:sz w:val="20"/>
        </w:rPr>
        <w:t>fluid ounces = 64 fluid ounces of water to fill the glass 4 times. Choice D is</w:t>
      </w:r>
      <w:r>
        <w:br/>
      </w:r>
      <w:r>
        <w:rPr>
          <w:rFonts w:ascii="Arial" w:hAnsi="Arial"/>
          <w:b w:val="0"/>
          <w:color w:val="000000"/>
          <w:sz w:val="20"/>
        </w:rPr>
        <w:t>incorrect because Jenny would need only</w:t>
      </w:r>
      <w:r>
        <w:rPr>
          <w:rFonts w:ascii="Arial" w:hAnsi="Arial"/>
          <w:b w:val="0"/>
          <w:color w:val="000000"/>
          <w:sz w:val="20"/>
        </w:rPr>
        <w:t xml:space="preserve"> </w:t>
      </w:r>
      <m:oMath xmlns:mml="http://www.w3.org/1998/Math/MathML">
        <m:r>
          <m:t>3×16</m:t>
        </m:r>
      </m:oMath>
      <w:r>
        <w:rPr>
          <w:rFonts w:ascii="Arial" w:hAnsi="Arial"/>
          <w:b w:val="0"/>
          <w:color w:val="000000"/>
          <w:sz w:val="20"/>
        </w:rPr>
        <w:t xml:space="preserve"> </w:t>
      </w:r>
      <w:r>
        <w:rPr>
          <w:rFonts w:ascii="Arial" w:hAnsi="Arial"/>
          <w:b w:val="0"/>
          <w:color w:val="000000"/>
          <w:sz w:val="20"/>
        </w:rPr>
        <w:t>fluid ounces = 48 fluid ounces to fill the glass 3 times.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What is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10</m:t>
            </m:r>
          </m:num>
          <m:den>
            <m:r>
              <m:t>100</m:t>
            </m:r>
          </m:den>
        </m:f>
      </m:oMath>
      <w:r>
        <w:br/>
      </w:r>
      <w:r>
        <w:rPr>
          <w:rFonts w:ascii="Arial" w:hAnsi="Arial"/>
          <w:b w:val="0"/>
          <w:color w:val="000000"/>
          <w:sz w:val="20"/>
        </w:rPr>
        <w:t>Choice B is correct. of a quantity means times the quantity. Therefore, of can be represented as, which is</w:t>
      </w:r>
      <w:r>
        <w:br/>
      </w:r>
      <w:r>
        <w:rPr>
          <w:rFonts w:ascii="Arial" w:hAnsi="Arial"/>
          <w:b w:val="0"/>
          <w:color w:val="000000"/>
          <w:sz w:val="20"/>
        </w:rPr>
        <w:t>equivalent to, or. Therefore, of is.</w:t>
      </w:r>
      <w:r>
        <w:br/>
      </w:r>
      <w:r>
        <w:rPr>
          <w:rFonts w:ascii="Arial" w:hAnsi="Arial"/>
          <w:b w:val="0"/>
          <w:color w:val="000000"/>
          <w:sz w:val="20"/>
        </w:rPr>
        <w:t>Choice A is incorrect. This is of, not of.</w:t>
      </w:r>
      <w:r>
        <w:br/>
      </w:r>
      <w:r>
        <w:rPr>
          <w:rFonts w:ascii="Arial" w:hAnsi="Arial"/>
          <w:b w:val="0"/>
          <w:color w:val="000000"/>
          <w:sz w:val="20"/>
        </w:rPr>
        <w:t>Choice C is incorrect. This is of, not of.</w:t>
      </w:r>
      <w:r>
        <w:br/>
      </w:r>
      <m:oMath xmlns:mml="http://www.w3.org/1998/Math/MathML">
        <m:r>
          <m:t>470−10,</m:t>
        </m:r>
      </m:oMath>
      <w:r>
        <w:br/>
      </w:r>
      <w:r>
        <w:rPr>
          <w:rFonts w:ascii="Arial" w:hAnsi="Arial"/>
          <w:b w:val="0"/>
          <w:color w:val="000000"/>
          <w:sz w:val="20"/>
        </w:rPr>
        <w:t>Choice D is incorrect. This is not of.</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bag containing 10,000 beads of assorted colors is purchased from a craft store. To estimate the percent of red beads in the bag, a sample of</w:t>
      </w:r>
      <w:r>
        <w:br/>
      </w:r>
      <w:r>
        <w:rPr>
          <w:rFonts w:ascii="Arial" w:hAnsi="Arial"/>
          <w:b w:val="0"/>
          <w:color w:val="000000"/>
          <w:sz w:val="20"/>
        </w:rPr>
        <w:t>beads is selected at random. The percent of red beads in the bag was estimated to be 15%, with an associated margin of error of 2%. If r is the</w:t>
      </w:r>
      <w:r>
        <w:br/>
      </w:r>
      <w:r>
        <w:rPr>
          <w:rFonts w:ascii="Arial" w:hAnsi="Arial"/>
          <w:b w:val="0"/>
          <w:color w:val="000000"/>
          <w:sz w:val="20"/>
        </w:rPr>
        <w:t>actual number of red beads in the bag, which of the following is most plausible?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r&gt;1,700</m:t>
        </m:r>
      </m:oMath>
    </w:p>
    <w:p>
      <w:pPr>
        <w:spacing w:after="60" w:line="252" w:lineRule="auto"/>
        <w:ind w:left="317" w:hanging="317"/>
      </w:pPr>
      <w:r>
        <w:rPr>
          <w:rFonts w:ascii="Arial" w:hAnsi="Arial"/>
          <w:b w:val="0"/>
          <w:color w:val="000000"/>
          <w:sz w:val="20"/>
        </w:rPr>
        <w:t xml:space="preserve">Option B: </w:t>
      </w:r>
      <m:oMath xmlns:mml="http://www.w3.org/1998/Math/MathML">
        <m:r>
          <m:t>1,300&lt;r&lt;1,700</m:t>
        </m:r>
      </m:oMath>
    </w:p>
    <w:p>
      <w:pPr>
        <w:spacing w:after="60" w:line="252" w:lineRule="auto"/>
        <w:ind w:left="317" w:hanging="317"/>
      </w:pPr>
      <w:r>
        <w:rPr>
          <w:rFonts w:ascii="Arial" w:hAnsi="Arial"/>
          <w:b w:val="0"/>
          <w:color w:val="000000"/>
          <w:sz w:val="20"/>
        </w:rPr>
        <w:t xml:space="preserve">Option C: </w:t>
      </w:r>
      <m:oMath xmlns:mml="http://www.w3.org/1998/Math/MathML">
        <m:r>
          <m:t>200&lt;r&lt;1,500</m:t>
        </m:r>
      </m:oMath>
    </w:p>
    <w:p>
      <w:pPr>
        <w:spacing w:after="60" w:line="252" w:lineRule="auto"/>
        <w:ind w:left="317" w:hanging="317"/>
      </w:pPr>
      <w:r>
        <w:rPr>
          <w:rFonts w:ascii="Arial" w:hAnsi="Arial"/>
          <w:b w:val="0"/>
          <w:color w:val="000000"/>
          <w:sz w:val="20"/>
        </w:rPr>
        <w:t xml:space="preserve">Option D: </w:t>
      </w:r>
      <m:oMath xmlns:mml="http://www.w3.org/1998/Math/MathML">
        <m:r>
          <m:t>r&lt;1,300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 was estimated that 15% of the beads in the bag are red. Since the bag contains 10,000 beads, it follows that there are an</w:t>
      </w:r>
      <w:r>
        <w:br/>
      </w:r>
      <w:r>
        <w:rPr>
          <w:rFonts w:ascii="Arial" w:hAnsi="Arial"/>
          <w:b w:val="0"/>
          <w:color w:val="000000"/>
          <w:sz w:val="20"/>
        </w:rPr>
        <w:t>estimated</w:t>
      </w:r>
      <w:r>
        <w:rPr>
          <w:rFonts w:ascii="Arial" w:hAnsi="Arial"/>
          <w:b w:val="0"/>
          <w:color w:val="000000"/>
          <w:sz w:val="20"/>
        </w:rPr>
        <w:t xml:space="preserve"> </w:t>
      </w:r>
      <m:oMath xmlns:mml="http://www.w3.org/1998/Math/MathML">
        <m:r>
          <m:t>10,000×0.15=1,500</m:t>
        </m:r>
      </m:oMath>
      <w:r>
        <w:rPr>
          <w:rFonts w:ascii="Arial" w:hAnsi="Arial"/>
          <w:b w:val="0"/>
          <w:color w:val="000000"/>
          <w:sz w:val="20"/>
        </w:rPr>
        <w:t xml:space="preserve"> </w:t>
      </w:r>
      <w:r>
        <w:rPr>
          <w:rFonts w:ascii="Arial" w:hAnsi="Arial"/>
          <w:b w:val="0"/>
          <w:color w:val="000000"/>
          <w:sz w:val="20"/>
        </w:rPr>
        <w:t>red beads. It’s given that the margin of error is 2%, or</w:t>
      </w:r>
      <w:r>
        <w:rPr>
          <w:rFonts w:ascii="Arial" w:hAnsi="Arial"/>
          <w:b w:val="0"/>
          <w:color w:val="000000"/>
          <w:sz w:val="20"/>
        </w:rPr>
        <w:t xml:space="preserve"> </w:t>
      </w:r>
      <m:oMath xmlns:mml="http://www.w3.org/1998/Math/MathML">
        <m:r>
          <m:t>10,000×0.02=200</m:t>
        </m:r>
      </m:oMath>
      <w:r>
        <w:rPr>
          <w:rFonts w:ascii="Arial" w:hAnsi="Arial"/>
          <w:b w:val="0"/>
          <w:color w:val="000000"/>
          <w:sz w:val="20"/>
        </w:rPr>
        <w:t xml:space="preserve"> </w:t>
      </w:r>
      <w:r>
        <w:rPr>
          <w:rFonts w:ascii="Arial" w:hAnsi="Arial"/>
          <w:b w:val="0"/>
          <w:color w:val="000000"/>
          <w:sz w:val="20"/>
        </w:rPr>
        <w:t>beads. If the estimate is</w:t>
      </w:r>
      <w:r>
        <w:br/>
      </w:r>
      <w:r>
        <w:rPr>
          <w:rFonts w:ascii="Arial" w:hAnsi="Arial"/>
          <w:b w:val="0"/>
          <w:color w:val="000000"/>
          <w:sz w:val="20"/>
        </w:rPr>
        <w:t>too high, there could plausibly be</w:t>
      </w:r>
      <w:r>
        <w:rPr>
          <w:rFonts w:ascii="Arial" w:hAnsi="Arial"/>
          <w:b w:val="0"/>
          <w:color w:val="000000"/>
          <w:sz w:val="20"/>
        </w:rPr>
        <w:t xml:space="preserve"> </w:t>
      </w:r>
      <m:oMath xmlns:mml="http://www.w3.org/1998/Math/MathML">
        <m:r>
          <m:t>1,500−200=1,300</m:t>
        </m:r>
      </m:oMath>
      <w:r>
        <w:rPr>
          <w:rFonts w:ascii="Arial" w:hAnsi="Arial"/>
          <w:b w:val="0"/>
          <w:color w:val="000000"/>
          <w:sz w:val="20"/>
        </w:rPr>
        <w:t xml:space="preserve"> </w:t>
      </w:r>
      <w:r>
        <w:rPr>
          <w:rFonts w:ascii="Arial" w:hAnsi="Arial"/>
          <w:b w:val="0"/>
          <w:color w:val="000000"/>
          <w:sz w:val="20"/>
        </w:rPr>
        <w:t>red beads. If the estimate is too low, there could plausibly be</w:t>
      </w:r>
      <w:r>
        <w:br/>
      </w:r>
      <m:oMath xmlns:mml="http://www.w3.org/1998/Math/MathML">
        <m:r>
          <m:t>1,500+200=1,700</m:t>
        </m:r>
      </m:oMath>
      <w:r>
        <w:rPr>
          <w:rFonts w:ascii="Arial" w:hAnsi="Arial"/>
          <w:b w:val="0"/>
          <w:color w:val="000000"/>
          <w:sz w:val="20"/>
        </w:rPr>
        <w:t xml:space="preserve"> </w:t>
      </w:r>
      <w:r>
        <w:rPr>
          <w:rFonts w:ascii="Arial" w:hAnsi="Arial"/>
          <w:b w:val="0"/>
          <w:color w:val="000000"/>
          <w:sz w:val="20"/>
        </w:rPr>
        <w:t>red beads. Therefore, the most plausible statement of the actual number of red beads in the bag is</w:t>
      </w:r>
      <w:r>
        <w:br/>
      </w:r>
      <m:oMath xmlns:mml="http://www.w3.org/1998/Math/MathML">
        <m:r>
          <m:t>1,300&lt;r&lt;1,700</m:t>
        </m:r>
      </m:oMath>
      <w:r>
        <w:rPr>
          <w:rFonts w:ascii="Arial" w:hAnsi="Arial"/>
          <w:b w:val="0"/>
          <w:color w:val="000000"/>
          <w:sz w:val="20"/>
        </w:rPr>
        <w:t>.</w:t>
      </w:r>
      <w:r>
        <w:br/>
      </w:r>
      <m:oMath xmlns:mml="http://www.w3.org/1998/Math/MathML">
        <m:r>
          <m:rPr/>
          <m:t>D</m:t>
        </m:r>
      </m:oMath>
      <w:r>
        <w:br/>
      </w:r>
      <w:r>
        <w:rPr>
          <w:rFonts w:ascii="Arial" w:hAnsi="Arial"/>
          <w:b w:val="0"/>
          <w:color w:val="000000"/>
          <w:sz w:val="20"/>
        </w:rPr>
        <w:t>Choices A and D are incorrect and may result from misinterpreting the margin of error. It’s unlikely that more than 1,700 beads or fewer than</w:t>
      </w:r>
      <w:r>
        <w:br/>
      </w:r>
      <m:oMath xmlns:mml="http://www.w3.org/1998/Math/MathML">
        <m:sSup>
          <m:e>
            <m:r>
              <m:t/>
            </m:r>
          </m:e>
          <m:sup>
            <m:r>
              <m:rPr>
                <m:sty m:val="p"/>
              </m:rPr>
              <m:t>c</m:t>
            </m:r>
          </m:sup>
        </m:sSup>
      </m:oMath>
      <w:r>
        <w:br/>
      </w:r>
      <w:r>
        <w:rPr>
          <w:rFonts w:ascii="Arial" w:hAnsi="Arial"/>
          <w:b w:val="0"/>
          <w:color w:val="000000"/>
          <w:sz w:val="20"/>
        </w:rPr>
        <w:t>1,300 beads in the bag are red. Choice C is incorrect because 200 is the margin of error for the number of red beads, not the lower bound of the</w:t>
      </w:r>
      <w:r>
        <w:br/>
      </w:r>
      <w:r>
        <w:rPr>
          <w:rFonts w:ascii="Arial" w:hAnsi="Arial"/>
          <w:b w:val="0"/>
          <w:color w:val="000000"/>
          <w:sz w:val="20"/>
        </w:rPr>
        <w:t>range of red beads.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table above, Melissa recorded the price of one gallon of regular gas from five different local gas stations on the same day. What is the</w:t>
      </w:r>
      <w:r>
        <w:br/>
      </w:r>
      <w:r>
        <w:rPr>
          <w:rFonts w:ascii="Arial" w:hAnsi="Arial"/>
          <w:b w:val="0"/>
          <w:color w:val="000000"/>
          <w:sz w:val="20"/>
        </w:rPr>
        <w:t>median of the gas prices Melissa recorded?</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505174" cy="592662"/>
            <wp:docPr id="164" name="Picture 164"/>
            <wp:cNvGraphicFramePr>
              <a:graphicFrameLocks noChangeAspect="1"/>
            </wp:cNvGraphicFramePr>
            <a:graphic>
              <a:graphicData uri="http://schemas.openxmlformats.org/drawingml/2006/picture">
                <pic:pic>
                  <pic:nvPicPr>
                    <pic:cNvPr id="0" name="7b65bb28_question_p672_1.png"/>
                    <pic:cNvPicPr/>
                  </pic:nvPicPr>
                  <pic:blipFill>
                    <a:blip r:embed="rId172"/>
                    <a:stretch>
                      <a:fillRect/>
                    </a:stretch>
                  </pic:blipFill>
                  <pic:spPr>
                    <a:xfrm>
                      <a:off x="0" y="0"/>
                      <a:ext cx="3505174" cy="59266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$3.679</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$3.689</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$3.699</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$3.729</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nor/>
              </m:rPr>
              <m:t> c </m:t>
            </m:r>
          </m:sup>
        </m:sSup>
      </m:oMath>
      <w:r>
        <w:br/>
      </w:r>
      <w:r>
        <w:rPr>
          <w:rFonts w:ascii="Arial" w:hAnsi="Arial"/>
          <w:b w:val="0"/>
          <w:color w:val="000000"/>
          <w:sz w:val="20"/>
        </w:rPr>
        <w:t>Choice is correct. The median of a data set is the middle value when the data is in ascending or descending order. In ascending order, the gas</w:t>
      </w:r>
      <w:r>
        <w:br/>
      </w:r>
      <w:r>
        <w:rPr>
          <w:rFonts w:ascii="Arial" w:hAnsi="Arial"/>
          <w:b w:val="0"/>
          <w:color w:val="000000"/>
          <w:sz w:val="20"/>
        </w:rPr>
        <w:t>prices are $3.609, $3.679, $3.699, $3.729, and $3.729. The middle number of this list is 3.699, so it follows that $3.699 is the median gas price.</w:t>
      </w:r>
      <w:r>
        <w:br/>
      </w:r>
      <w:r>
        <w:rPr>
          <w:rFonts w:ascii="Arial" w:hAnsi="Arial"/>
          <w:b w:val="0"/>
          <w:color w:val="000000"/>
          <w:sz w:val="20"/>
        </w:rPr>
        <w:t>Choice A is incorrect. When the gas prices are listed in ascending order, this value isn’t the middle number. Choice B is incorrect. This value</w:t>
      </w:r>
      <w:r>
        <w:br/>
      </w:r>
      <w:r>
        <w:rPr>
          <w:rFonts w:ascii="Arial" w:hAnsi="Arial"/>
          <w:b w:val="0"/>
          <w:color w:val="000000"/>
          <w:sz w:val="20"/>
        </w:rPr>
        <w:t>represents the mean gas price. Choice D is incorrect. This value represents both the mode and the maximum gas price.</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represents the result of increasing the quantity x by 9%, where</w:t>
      </w:r>
      <w:r>
        <w:rPr>
          <w:rFonts w:ascii="Arial" w:hAnsi="Arial"/>
          <w:b w:val="0"/>
          <w:color w:val="000000"/>
          <w:sz w:val="20"/>
        </w:rPr>
        <w:t xml:space="preserve"> </w:t>
      </w:r>
      <m:oMath xmlns:mml="http://www.w3.org/1998/Math/MathML">
        <m:r>
          <m:t>(x,y)</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1.09x</m:t>
        </m:r>
      </m:oMath>
    </w:p>
    <w:p>
      <w:pPr>
        <w:spacing w:after="60" w:line="252" w:lineRule="auto"/>
        <w:ind w:left="317" w:hanging="317"/>
      </w:pPr>
      <w:r>
        <w:rPr>
          <w:rFonts w:ascii="Arial" w:hAnsi="Arial"/>
          <w:b w:val="0"/>
          <w:color w:val="000000"/>
          <w:sz w:val="20"/>
        </w:rPr>
        <w:t xml:space="preserve">Option B: </w:t>
      </w:r>
      <m:oMath xmlns:mml="http://www.w3.org/1998/Math/MathML">
        <m:r>
          <m:t>0.09x</m:t>
        </m:r>
      </m:oMath>
    </w:p>
    <w:p>
      <w:pPr>
        <w:spacing w:after="60" w:line="252" w:lineRule="auto"/>
        <w:ind w:left="317" w:hanging="317"/>
      </w:pPr>
      <w:r>
        <w:rPr>
          <w:rFonts w:ascii="Arial" w:hAnsi="Arial"/>
          <w:b w:val="0"/>
          <w:color w:val="000000"/>
          <w:sz w:val="20"/>
        </w:rPr>
        <w:t xml:space="preserve">Option C: </w:t>
      </w:r>
      <m:oMath xmlns:mml="http://www.w3.org/1998/Math/MathML">
        <m:r>
          <m:t>x+9</m:t>
        </m:r>
      </m:oMath>
    </w:p>
    <w:p>
      <w:pPr>
        <w:spacing w:after="60" w:line="252" w:lineRule="auto"/>
        <w:ind w:left="317" w:hanging="317"/>
      </w:pPr>
      <w:r>
        <w:rPr>
          <w:rFonts w:ascii="Arial" w:hAnsi="Arial"/>
          <w:b w:val="0"/>
          <w:color w:val="000000"/>
          <w:sz w:val="20"/>
        </w:rPr>
        <w:t xml:space="preserve">Option D: </w:t>
      </w:r>
      <m:oMath xmlns:mml="http://www.w3.org/1998/Math/MathML">
        <m:r>
          <m:t>x+0.09</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Increasing the positive quantity x by 9% is the result of adding 9% of x to x. 9% of x can be represented algebraically as</w:t>
      </w:r>
      <w:r>
        <w:br/>
      </w:r>
      <m:oMath xmlns:mml="http://www.w3.org/1998/Math/MathML">
        <m:f>
          <m:fPr>
            <m:type m:val="bar"/>
          </m:fPr>
          <m:num>
            <m:r>
              <m:t>9</m:t>
            </m:r>
          </m:num>
          <m:den>
            <m:r>
              <m:t>100</m:t>
            </m:r>
          </m:den>
        </m:f>
        <m:r>
          <m:t>x.</m:t>
        </m:r>
      </m:oMath>
      <w:r>
        <w:rPr>
          <w:rFonts w:ascii="Arial" w:hAnsi="Arial"/>
          <w:b w:val="0"/>
          <w:color w:val="000000"/>
          <w:sz w:val="20"/>
        </w:rPr>
        <w:t>, or</w:t>
      </w:r>
      <w:r>
        <w:rPr>
          <w:rFonts w:ascii="Arial" w:hAnsi="Arial"/>
          <w:b w:val="0"/>
          <w:color w:val="000000"/>
          <w:sz w:val="20"/>
        </w:rPr>
        <w:t xml:space="preserve"> </w:t>
      </w:r>
      <m:oMath xmlns:mml="http://www.w3.org/1998/Math/MathML">
        <m:r>
          <m:t>0.09x.</m:t>
        </m:r>
      </m:oMath>
      <w:r>
        <w:rPr>
          <w:rFonts w:ascii="Arial" w:hAnsi="Arial"/>
          <w:b w:val="0"/>
          <w:color w:val="000000"/>
          <w:sz w:val="20"/>
        </w:rPr>
        <w:t>. Adding this expression to x yields</w:t>
      </w:r>
      <w:r>
        <w:rPr>
          <w:rFonts w:ascii="Arial" w:hAnsi="Arial"/>
          <w:b w:val="0"/>
          <w:color w:val="000000"/>
          <w:sz w:val="20"/>
        </w:rPr>
        <w:t xml:space="preserve"> </w:t>
      </w:r>
      <m:oMath xmlns:mml="http://www.w3.org/1998/Math/MathML">
        <m:r>
          <m:t>x+0.09x,</m:t>
        </m:r>
      </m:oMath>
      <w:r>
        <w:rPr>
          <w:rFonts w:ascii="Arial" w:hAnsi="Arial"/>
          <w:b w:val="0"/>
          <w:color w:val="000000"/>
          <w:sz w:val="20"/>
        </w:rPr>
        <w:t>, or</w:t>
      </w:r>
      <w:r>
        <w:rPr>
          <w:rFonts w:ascii="Arial" w:hAnsi="Arial"/>
          <w:b w:val="0"/>
          <w:color w:val="000000"/>
          <w:sz w:val="20"/>
        </w:rPr>
        <w:t xml:space="preserve"> </w:t>
      </w:r>
      <m:oMath xmlns:mml="http://www.w3.org/1998/Math/MathML">
        <m:r>
          <m:t>1.09x.</m:t>
        </m:r>
      </m:oMath>
      <w:r>
        <w:rPr>
          <w:rFonts w:ascii="Arial" w:hAnsi="Arial"/>
          <w:b w:val="0"/>
          <w:color w:val="000000"/>
          <w:sz w:val="20"/>
        </w:rPr>
        <w:t>.</w:t>
      </w:r>
      <w:r>
        <w:br/>
      </w:r>
      <w:r>
        <w:rPr>
          <w:rFonts w:ascii="Arial" w:hAnsi="Arial"/>
          <w:b w:val="0"/>
          <w:color w:val="000000"/>
          <w:sz w:val="20"/>
        </w:rPr>
        <w:t>Choice B is incorrect. This represents 9% of x. Choice C is incorrect. This represents increasing x by 9, not by 9%. Choice D is incorrect. This</w:t>
      </w:r>
      <w:r>
        <w:br/>
      </w:r>
      <w:r>
        <w:rPr>
          <w:rFonts w:ascii="Arial" w:hAnsi="Arial"/>
          <w:b w:val="0"/>
          <w:color w:val="000000"/>
          <w:sz w:val="20"/>
        </w:rPr>
        <w:t>represents increasing x by 0.09, not by 9%.</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m:t>
        </m:r>
        <m:r>
          <m:rPr>
            <m:scr m:val="sans-serif"/>
            <m:sty m:val="p"/>
          </m:rPr>
          <m:t>At</m:t>
        </m:r>
      </m:oMath>
      <w:r>
        <w:br/>
      </w:r>
      <w:r>
        <w:rPr>
          <w:rFonts w:ascii="Arial" w:hAnsi="Arial"/>
          <w:b w:val="0"/>
          <w:color w:val="000000"/>
          <w:sz w:val="20"/>
        </w:rPr>
        <w:t>An object travels at a constant speed of centimeters per second. this speed, what is the time, in seconds, that it would take for the object</w:t>
      </w:r>
      <w:r>
        <w:br/>
      </w:r>
      <w:r>
        <w:rPr>
          <w:rFonts w:ascii="Arial" w:hAnsi="Arial"/>
          <w:b w:val="0"/>
          <w:color w:val="000000"/>
          <w:sz w:val="20"/>
        </w:rPr>
        <w:t>to travel centimeters?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If the object travels centimeters at a speed of centimeters per second, the time of travel can be determined by</w:t>
      </w:r>
      <w:r>
        <w:br/>
      </w:r>
      <m:oMath xmlns:mml="http://www.w3.org/1998/Math/MathML">
        <m:f>
          <m:fPr>
            <m:type m:val="bar"/>
          </m:fPr>
          <m:num/>
          <m:den>
            <m:r>
              <m:t>12</m:t>
            </m:r>
          </m:den>
        </m:f>
      </m:oMath>
      <w:r>
        <w:br/>
      </w:r>
      <w:r>
        <w:rPr>
          <w:rFonts w:ascii="Arial" w:hAnsi="Arial"/>
          <w:b w:val="0"/>
          <w:color w:val="000000"/>
          <w:sz w:val="20"/>
        </w:rPr>
        <w:t>dividing the total distance by the speed. This results in, which is seconds.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4a</m:t>
            </m:r>
          </m:num>
          <m:den>
            <m:r>
              <m:t>b</m:t>
            </m:r>
          </m:den>
        </m:f>
        <m:r>
          <m:t>=6.7</m:t>
        </m:r>
      </m:oMath>
      <m:oMath xmlns:mml="http://www.w3.org/1998/Math/MathML">
        <m:f>
          <m:fPr>
            <m:type m:val="bar"/>
          </m:fPr>
          <m:num>
            <m:r>
              <m:t>a</m:t>
            </m:r>
          </m:num>
          <m:den>
            <m:r>
              <m:t>bn</m:t>
            </m:r>
          </m:den>
        </m:f>
        <m:r>
          <m:t>=26.8,</m:t>
        </m:r>
      </m:oMath>
      <m:oMath xmlns:mml="http://www.w3.org/1998/Math/MathML">
        <m:sSup>
          <m:e>
            <m:r>
              <m:t/>
            </m:r>
          </m:e>
          <m:sup>
            <m:r>
              <m:t>:</m:t>
            </m:r>
          </m:sup>
        </m:sSup>
        <m:sSup>
          <m:e>
            <m:r>
              <m:t>n</m:t>
            </m:r>
          </m:e>
          <m:sup>
            <m:r>
              <m:t>?</m:t>
            </m:r>
          </m:sup>
        </m:sSup>
      </m:oMath>
      <w:r>
        <w:br/>
      </w:r>
      <w:r>
        <w:rPr>
          <w:rFonts w:ascii="Arial" w:hAnsi="Arial"/>
          <w:b w:val="0"/>
          <w:color w:val="000000"/>
          <w:sz w:val="20"/>
        </w:rPr>
        <w:t>If and,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.0625, 1/16</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4a</m:t>
            </m:r>
          </m:num>
          <m:den>
            <m:r>
              <m:t>b</m:t>
            </m:r>
          </m:den>
        </m:f>
        <m:r>
          <m:t>=6.7</m:t>
        </m:r>
      </m:oMath>
      <m:oMath xmlns:mml="http://www.w3.org/1998/Math/MathML">
        <m:f>
          <m:fPr>
            <m:type m:val="bar"/>
          </m:fPr>
          <m:num>
            <m:r>
              <m:t>a</m:t>
            </m:r>
          </m:num>
          <m:den>
            <m:r>
              <m:t>bn</m:t>
            </m:r>
          </m:den>
        </m:f>
        <m:r>
          <m:t>=26.8.</m:t>
        </m:r>
      </m:oMath>
      <m:oMath xmlns:mml="http://www.w3.org/1998/Math/MathML">
        <m:f>
          <m:fPr>
            <m:type m:val="bar"/>
          </m:fPr>
          <m:num>
            <m:r>
              <m:t>4a</m:t>
            </m:r>
          </m:num>
          <m:den>
            <m:r>
              <m:t>b</m:t>
            </m:r>
          </m:den>
        </m:f>
        <m:r>
          <m:t>=6.7</m:t>
        </m:r>
      </m:oMath>
      <m:oMath xmlns:mml="http://www.w3.org/1998/Math/MathML">
        <m:r>
          <m:t>(4)(</m:t>
        </m:r>
        <m:f>
          <m:fPr>
            <m:type m:val="bar"/>
          </m:fPr>
          <m:num>
            <m:r>
              <m:t>a</m:t>
            </m:r>
          </m:num>
          <m:den>
            <m:r>
              <m:t>b</m:t>
            </m:r>
          </m:den>
        </m:f>
        <m:r>
          <m:t>)=6.7.</m:t>
        </m:r>
      </m:oMath>
      <w:r>
        <w:br/>
      </w:r>
      <w:r>
        <w:rPr>
          <w:rFonts w:ascii="Arial" w:hAnsi="Arial"/>
          <w:b w:val="0"/>
          <w:color w:val="000000"/>
          <w:sz w:val="20"/>
        </w:rPr>
        <w:t>The correct answer is. It's given that and. The equation can be rewritten as. Dividing both</w:t>
      </w:r>
      <w:r>
        <w:br/>
      </w:r>
      <m:oMath xmlns:mml="http://www.w3.org/1998/Math/MathML">
        <m:f>
          <m:fPr>
            <m:type m:val="bar"/>
          </m:fPr>
          <m:num>
            <m:r>
              <m:t>a</m:t>
            </m:r>
          </m:num>
          <m:den>
            <m:r>
              <m:t>b</m:t>
            </m:r>
          </m:den>
        </m:f>
        <m:r>
          <m:t>=1.675.</m:t>
        </m:r>
      </m:oMath>
      <m:oMath xmlns:mml="http://www.w3.org/1998/Math/MathML">
        <m:f>
          <m:fPr>
            <m:type m:val="bar"/>
          </m:fPr>
          <m:num>
            <m:r>
              <m:t>a</m:t>
            </m:r>
          </m:num>
          <m:den>
            <m:r>
              <m:t>bn</m:t>
            </m:r>
          </m:den>
        </m:f>
        <m:r>
          <m:t>=26.8</m:t>
        </m:r>
      </m:oMath>
      <m:oMath xmlns:mml="http://www.w3.org/1998/Math/MathML">
        <m:r>
          <m:t>(</m:t>
        </m:r>
        <m:f>
          <m:fPr>
            <m:type m:val="bar"/>
          </m:fPr>
          <m:num>
            <m:r>
              <m:t>a</m:t>
            </m:r>
          </m:num>
          <m:den>
            <m:r>
              <m:t>b</m:t>
            </m:r>
          </m:den>
        </m:f>
        <m:r>
          <m:t>)</m:t>
        </m:r>
        <m:r>
          <m:t>(</m:t>
        </m:r>
        <m:f>
          <m:fPr>
            <m:type m:val="bar"/>
          </m:fPr>
          <m:num>
            <m:r>
              <m:t>1</m:t>
            </m:r>
          </m:num>
          <m:den>
            <m:r>
              <m:t>n</m:t>
            </m:r>
          </m:den>
        </m:f>
        <m:r>
          <m:t>)</m:t>
        </m:r>
        <m:r>
          <m:t>=26.8.</m:t>
        </m:r>
      </m:oMath>
      <m:oMath xmlns:mml="http://www.w3.org/1998/Math/MathML">
        <m:f>
          <m:fPr>
            <m:type m:val="bar"/>
          </m:fPr>
          <m:num>
            <m:r>
              <m:t>a</m:t>
            </m:r>
          </m:num>
          <m:den>
            <m:r>
              <m:t>b</m:t>
            </m:r>
          </m:den>
        </m:f>
      </m:oMath>
      <w:r>
        <w:br/>
      </w:r>
      <w:r>
        <w:rPr>
          <w:rFonts w:ascii="Arial" w:hAnsi="Arial"/>
          <w:b w:val="0"/>
          <w:color w:val="000000"/>
          <w:sz w:val="20"/>
        </w:rPr>
        <w:t>sides of this equation by yields. The equation can be rewritten as Substituting for in this</w:t>
      </w:r>
      <w:r>
        <w:br/>
      </w:r>
      <m:oMath xmlns:mml="http://www.w3.org/1998/Math/MathML">
        <m:r>
          <m:t>(1.675)(</m:t>
        </m:r>
        <m:f>
          <m:fPr>
            <m:type m:val="bar"/>
          </m:fPr>
          <m:num>
            <m:r>
              <m:t>1</m:t>
            </m:r>
          </m:num>
          <m:den>
            <m:r>
              <m:t>n</m:t>
            </m:r>
          </m:den>
        </m:f>
        <m:r>
          <m:t>)=2</m:t>
        </m:r>
        <m:limUpp>
          <m:e>
            <m:r>
              <m:t>6</m:t>
            </m:r>
          </m:e>
          <m:lim>
            <m:r>
              <m:t>˙</m:t>
            </m:r>
          </m:lim>
        </m:limUpp>
        <m:r>
          <m:t>.8,</m:t>
        </m:r>
        <m:r>
          <m:rPr>
            <m:sty m:val="p"/>
          </m:rPr>
          <m:t>or</m:t>
        </m:r>
      </m:oMath>
      <m:oMath xmlns:mml="http://www.w3.org/1998/Math/MathML">
        <m:f>
          <m:fPr>
            <m:type m:val="bar"/>
          </m:fPr>
          <m:num>
            <m:r>
              <m:t>1.675</m:t>
            </m:r>
          </m:num>
          <m:den>
            <m:r>
              <m:t>n</m:t>
            </m:r>
          </m:den>
        </m:f>
        <m:r>
          <m:t>=26.8.</m:t>
        </m:r>
      </m:oMath>
      <m:oMath xmlns:mml="http://www.w3.org/1998/Math/MathML">
        <m:sSup>
          <m:e>
            <m:r>
              <m:t/>
            </m:r>
          </m:e>
          <m:sup>
            <m:r>
              <m:t>′n</m:t>
            </m:r>
          </m:sup>
        </m:sSup>
      </m:oMath>
      <m:oMath xmlns:mml="http://www.w3.org/1998/Math/MathML">
        <m:r>
          <m:t>1.675=26.8n.</m:t>
        </m:r>
      </m:oMath>
      <w:r>
        <w:br/>
      </w:r>
      <w:r>
        <w:rPr>
          <w:rFonts w:ascii="Arial" w:hAnsi="Arial"/>
          <w:b w:val="0"/>
          <w:color w:val="000000"/>
          <w:sz w:val="20"/>
        </w:rPr>
        <w:t>equation yields Multiplying both sides of this equation by yields. Dividing both sides of</w:t>
      </w:r>
      <w:r>
        <w:br/>
      </w:r>
      <m:oMath xmlns:mml="http://www.w3.org/1998/Math/MathML">
        <m:sSup>
          <m:e>
            <m:r>
              <m:t/>
            </m:r>
          </m:e>
          <m:sup>
            <m:r>
              <m:t>:</m:t>
            </m:r>
          </m:sup>
        </m:sSup>
        <m:r>
          <m:t>n</m:t>
        </m:r>
      </m:oMath>
      <w:r>
        <w:br/>
      </w:r>
      <w:r>
        <w:rPr>
          <w:rFonts w:ascii="Arial" w:hAnsi="Arial"/>
          <w:b w:val="0"/>
          <w:color w:val="000000"/>
          <w:sz w:val="20"/>
        </w:rPr>
        <w:t>this equation by yields. Therefore, the value of is. Note that.0625, 0.062, 0.063, and 1/16 are examples of ways to</w:t>
      </w:r>
      <w:r>
        <w:br/>
      </w:r>
      <w:r>
        <w:rPr>
          <w:rFonts w:ascii="Arial" w:hAnsi="Arial"/>
          <w:b w:val="0"/>
          <w:color w:val="000000"/>
          <w:sz w:val="20"/>
        </w:rPr>
        <w:t>enter a correct answer.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number k is 36% greater than 50. If k is the product of 50 and r, what is the value of r?</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36</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3.6</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1.36</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0.36</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c</m:t>
            </m:r>
          </m:sup>
        </m:sSup>
      </m:oMath>
      <w:r>
        <w:br/>
      </w:r>
      <w:r>
        <w:rPr>
          <w:rFonts w:ascii="Arial" w:hAnsi="Arial"/>
          <w:b w:val="0"/>
          <w:color w:val="000000"/>
          <w:sz w:val="20"/>
        </w:rPr>
        <w:t>Choice C is correct. It’s given that the number k is 36% greater than 50. Therefore, the value of k is the number 50 plus 36% of 50. This can be</w:t>
      </w:r>
      <w:r>
        <w:br/>
      </w:r>
      <w:r>
        <w:rPr>
          <w:rFonts w:ascii="Arial" w:hAnsi="Arial"/>
          <w:b w:val="0"/>
          <w:color w:val="000000"/>
          <w:sz w:val="20"/>
        </w:rPr>
        <w:t>rewritten as</w:t>
      </w:r>
      <w:r>
        <w:rPr>
          <w:rFonts w:ascii="Arial" w:hAnsi="Arial"/>
          <w:b w:val="0"/>
          <w:color w:val="000000"/>
          <w:sz w:val="20"/>
        </w:rPr>
        <w:t xml:space="preserve"> </w:t>
      </w:r>
      <m:oMath xmlns:mml="http://www.w3.org/1998/Math/MathML">
        <m:r>
          <m:t>k=50+</m:t>
        </m:r>
        <m:r>
          <m:t>(</m:t>
        </m:r>
        <m:f>
          <m:fPr>
            <m:type m:val="bar"/>
          </m:fPr>
          <m:num>
            <m:r>
              <m:t>36</m:t>
            </m:r>
          </m:num>
          <m:den>
            <m:r>
              <m:t>100</m:t>
            </m:r>
          </m:den>
        </m:f>
        <m:r>
          <m:t>)</m:t>
        </m:r>
        <m:r>
          <m:t>(50).</m:t>
        </m:r>
      </m:oMath>
      <w:r>
        <w:rPr>
          <w:rFonts w:ascii="Arial" w:hAnsi="Arial"/>
          <w:b w:val="0"/>
          <w:color w:val="000000"/>
          <w:sz w:val="20"/>
        </w:rPr>
        <w:t>. Multiplying the terms</w:t>
      </w:r>
      <w:r>
        <w:rPr>
          <w:rFonts w:ascii="Arial" w:hAnsi="Arial"/>
          <w:b w:val="0"/>
          <w:color w:val="000000"/>
          <w:sz w:val="20"/>
        </w:rPr>
        <w:t xml:space="preserve"> </w:t>
      </w:r>
      <m:oMath xmlns:mml="http://www.w3.org/1998/Math/MathML">
        <m:r>
          <m:t>(</m:t>
        </m:r>
        <m:f>
          <m:fPr>
            <m:type m:val="bar"/>
          </m:fPr>
          <m:num>
            <m:r>
              <m:t>36</m:t>
            </m:r>
          </m:num>
          <m:den>
            <m:r>
              <m:t>100</m:t>
            </m:r>
          </m:den>
        </m:f>
        <m:r>
          <m:t>)</m:t>
        </m:r>
        <m:r>
          <m:t>(50)</m:t>
        </m:r>
      </m:oMath>
      <w:r>
        <w:rPr>
          <w:rFonts w:ascii="Arial" w:hAnsi="Arial"/>
          <w:b w:val="0"/>
          <w:color w:val="000000"/>
          <w:sz w:val="20"/>
        </w:rPr>
        <w:t xml:space="preserve"> </w:t>
      </w:r>
      <w:r>
        <w:rPr>
          <w:rFonts w:ascii="Arial" w:hAnsi="Arial"/>
          <w:b w:val="0"/>
          <w:color w:val="000000"/>
          <w:sz w:val="20"/>
        </w:rPr>
        <w:t>yields 18, so</w:t>
      </w:r>
      <w:r>
        <w:rPr>
          <w:rFonts w:ascii="Arial" w:hAnsi="Arial"/>
          <w:b w:val="0"/>
          <w:color w:val="000000"/>
          <w:sz w:val="20"/>
        </w:rPr>
        <w:t xml:space="preserve"> </w:t>
      </w:r>
      <m:oMath xmlns:mml="http://www.w3.org/1998/Math/MathML">
        <m:r>
          <m:t>k=50+18,</m:t>
        </m:r>
      </m:oMath>
      <w:r>
        <w:rPr>
          <w:rFonts w:ascii="Arial" w:hAnsi="Arial"/>
          <w:b w:val="0"/>
          <w:color w:val="000000"/>
          <w:sz w:val="20"/>
        </w:rPr>
        <w:t>, or</w:t>
      </w:r>
      <w:r>
        <w:rPr>
          <w:rFonts w:ascii="Arial" w:hAnsi="Arial"/>
          <w:b w:val="0"/>
          <w:color w:val="000000"/>
          <w:sz w:val="20"/>
        </w:rPr>
        <w:t xml:space="preserve"> </w:t>
      </w:r>
      <m:oMath xmlns:mml="http://www.w3.org/1998/Math/MathML">
        <m:r>
          <m:t>k=68.</m:t>
        </m:r>
      </m:oMath>
      <w:r>
        <w:rPr>
          <w:rFonts w:ascii="Arial" w:hAnsi="Arial"/>
          <w:b w:val="0"/>
          <w:color w:val="000000"/>
          <w:sz w:val="20"/>
        </w:rPr>
        <w:t>. It’s also given that k is the</w:t>
      </w:r>
      <w:r>
        <w:br/>
      </w:r>
      <w:r>
        <w:rPr>
          <w:rFonts w:ascii="Arial" w:hAnsi="Arial"/>
          <w:b w:val="0"/>
          <w:color w:val="000000"/>
          <w:sz w:val="20"/>
        </w:rPr>
        <w:t>product of 50 and r, which can be rewritten as</w:t>
      </w:r>
      <w:r>
        <w:rPr>
          <w:rFonts w:ascii="Arial" w:hAnsi="Arial"/>
          <w:b w:val="0"/>
          <w:color w:val="000000"/>
          <w:sz w:val="20"/>
        </w:rPr>
        <w:t xml:space="preserve"> </w:t>
      </w:r>
      <m:oMath xmlns:mml="http://www.w3.org/1998/Math/MathML">
        <m:r>
          <m:t>k=50r.</m:t>
        </m:r>
      </m:oMath>
      <w:r>
        <w:rPr>
          <w:rFonts w:ascii="Arial" w:hAnsi="Arial"/>
          <w:b w:val="0"/>
          <w:color w:val="000000"/>
          <w:sz w:val="20"/>
        </w:rPr>
        <w:t>. Substituting 68 for k yields</w:t>
      </w:r>
      <w:r>
        <w:rPr>
          <w:rFonts w:ascii="Arial" w:hAnsi="Arial"/>
          <w:b w:val="0"/>
          <w:color w:val="000000"/>
          <w:sz w:val="20"/>
        </w:rPr>
        <w:t xml:space="preserve"> </w:t>
      </w:r>
      <m:oMath xmlns:mml="http://www.w3.org/1998/Math/MathML">
        <m:r>
          <m:t>68=50r.</m:t>
        </m:r>
      </m:oMath>
      <w:r>
        <w:rPr>
          <w:rFonts w:ascii="Arial" w:hAnsi="Arial"/>
          <w:b w:val="0"/>
          <w:color w:val="000000"/>
          <w:sz w:val="20"/>
        </w:rPr>
        <w:t>. Dividing both sides of this equation by 50 yields</w:t>
      </w:r>
      <w:r>
        <w:br/>
      </w:r>
      <m:oMath xmlns:mml="http://www.w3.org/1998/Math/MathML">
        <m:r>
          <m:t>r=1.36.</m:t>
        </m:r>
      </m:oMath>
      <w:r>
        <w:rPr>
          <w:rFonts w:ascii="Arial" w:hAnsi="Arial"/>
          <w:b w:val="0"/>
          <w:color w:val="000000"/>
          <w:sz w:val="20"/>
        </w:rPr>
        <w:t>.</w:t>
      </w:r>
      <w:r>
        <w:br/>
      </w:r>
      <m:oMath xmlns:mml="http://www.w3.org/1998/Math/MathML">
        <m:r>
          <m:rPr>
            <m:scr m:val="sans-serif"/>
            <m:sty m:val="p"/>
          </m:rPr>
          <m:t>A</m:t>
        </m:r>
      </m:oMath>
      <w:r>
        <w:br/>
      </w:r>
      <w:r>
        <w:rPr>
          <w:rFonts w:ascii="Arial" w:hAnsi="Arial"/>
          <w:b w:val="0"/>
          <w:color w:val="000000"/>
          <w:sz w:val="20"/>
        </w:rPr>
        <w:t>Choice A is incorrect. This is the percentage that k is greater than 50. Choice B is incorrect and may result from a calculation error. Choice D is</w:t>
      </w:r>
      <w:r>
        <w:br/>
      </w:r>
      <w:r>
        <w:rPr>
          <w:rFonts w:ascii="Arial" w:hAnsi="Arial"/>
          <w:b w:val="0"/>
          <w:color w:val="000000"/>
          <w:sz w:val="20"/>
        </w:rPr>
        <w:t>incorrect. This would be the value of r if k were 36% of 50, instead of 36% greater than 50.</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weight of an object on Venus is approximately</w:t>
      </w:r>
      <w:r>
        <w:rPr>
          <w:rFonts w:ascii="Arial" w:hAnsi="Arial"/>
          <w:b w:val="0"/>
          <w:color w:val="000000"/>
          <w:sz w:val="20"/>
        </w:rPr>
        <w:t xml:space="preserve"> </w:t>
      </w:r>
      <m:oMath xmlns:mml="http://www.w3.org/1998/Math/MathML">
        <m:f>
          <m:fPr>
            <m:type m:val="bar"/>
          </m:fPr>
          <m:num>
            <m:r>
              <m:t>9</m:t>
            </m:r>
          </m:num>
          <m:den>
            <m:r>
              <m:t>10</m:t>
            </m:r>
          </m:den>
        </m:f>
      </m:oMath>
      <w:r>
        <w:rPr>
          <w:rFonts w:ascii="Arial" w:hAnsi="Arial"/>
          <w:b w:val="0"/>
          <w:color w:val="000000"/>
          <w:sz w:val="20"/>
        </w:rPr>
        <w:t xml:space="preserve"> </w:t>
      </w:r>
      <w:r>
        <w:rPr>
          <w:rFonts w:ascii="Arial" w:hAnsi="Arial"/>
          <w:b w:val="0"/>
          <w:color w:val="000000"/>
          <w:sz w:val="20"/>
        </w:rPr>
        <w:t>of its weight on Earth. The weight of an object on Jupiter is approximately</w:t>
      </w:r>
      <w:r>
        <w:rPr>
          <w:rFonts w:ascii="Arial" w:hAnsi="Arial"/>
          <w:b w:val="0"/>
          <w:color w:val="000000"/>
          <w:sz w:val="20"/>
        </w:rPr>
        <w:t xml:space="preserve"> </w:t>
      </w:r>
      <m:oMath xmlns:mml="http://www.w3.org/1998/Math/MathML">
        <m:f>
          <m:fPr>
            <m:type m:val="bar"/>
          </m:fPr>
          <m:num>
            <m:r>
              <m:t>23</m:t>
            </m:r>
          </m:num>
          <m:den>
            <m:r>
              <m:t>10</m:t>
            </m:r>
          </m:den>
        </m:f>
      </m:oMath>
      <w:r>
        <w:rPr>
          <w:rFonts w:ascii="Arial" w:hAnsi="Arial"/>
          <w:b w:val="0"/>
          <w:color w:val="000000"/>
          <w:sz w:val="20"/>
        </w:rPr>
        <w:t xml:space="preserve"> </w:t>
      </w:r>
      <w:r>
        <w:rPr>
          <w:rFonts w:ascii="Arial" w:hAnsi="Arial"/>
          <w:b w:val="0"/>
          <w:color w:val="000000"/>
          <w:sz w:val="20"/>
        </w:rPr>
        <w:t>of its</w:t>
      </w:r>
      <w:r>
        <w:br/>
      </w:r>
      <w:r>
        <w:rPr>
          <w:rFonts w:ascii="Arial" w:hAnsi="Arial"/>
          <w:b w:val="0"/>
          <w:color w:val="000000"/>
          <w:sz w:val="20"/>
        </w:rPr>
        <w:t>weight on Earth. If an object weighs 100 pounds on Earth, approximately how many more pounds does it weigh on Jupiter than it weighs on</w:t>
      </w:r>
      <w:r>
        <w:br/>
      </w:r>
      <w:r>
        <w:rPr>
          <w:rFonts w:ascii="Arial" w:hAnsi="Arial"/>
          <w:b w:val="0"/>
          <w:color w:val="000000"/>
          <w:sz w:val="20"/>
        </w:rPr>
        <w:t>Venus?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90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111</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140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230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is correct. The weight of an object on Venus is approximately</w:t>
      </w:r>
      <w:r>
        <w:rPr>
          <w:rFonts w:ascii="Arial" w:hAnsi="Arial"/>
          <w:b w:val="0"/>
          <w:color w:val="000000"/>
          <w:sz w:val="20"/>
        </w:rPr>
        <w:t xml:space="preserve"> </w:t>
      </w:r>
      <m:oMath xmlns:mml="http://www.w3.org/1998/Math/MathML">
        <m:f>
          <m:fPr>
            <m:type m:val="bar"/>
          </m:fPr>
          <m:num>
            <m:r>
              <m:t>9</m:t>
            </m:r>
          </m:num>
          <m:den>
            <m:r>
              <m:t>10</m:t>
            </m:r>
          </m:den>
        </m:f>
      </m:oMath>
      <w:r>
        <w:rPr>
          <w:rFonts w:ascii="Arial" w:hAnsi="Arial"/>
          <w:b w:val="0"/>
          <w:color w:val="000000"/>
          <w:sz w:val="20"/>
        </w:rPr>
        <w:t xml:space="preserve"> </w:t>
      </w:r>
      <w:r>
        <w:rPr>
          <w:rFonts w:ascii="Arial" w:hAnsi="Arial"/>
          <w:b w:val="0"/>
          <w:color w:val="000000"/>
          <w:sz w:val="20"/>
        </w:rPr>
        <w:t>of its weight on Earth. If an object weighs 100 pounds on Earth,</w:t>
      </w:r>
      <w:r>
        <w:br/>
      </w:r>
      <m:oMath xmlns:mml="http://www.w3.org/1998/Math/MathML">
        <m:sSup>
          <m:e>
            <m:r>
              <m:t/>
            </m:r>
          </m:e>
          <m:sup>
            <m:r>
              <m:t>:</m:t>
            </m:r>
            <m:r>
              <m:rPr/>
              <m:t>c</m:t>
            </m:r>
          </m:sup>
        </m:sSup>
      </m:oMath>
      <w:r>
        <w:br/>
      </w:r>
      <w:r>
        <w:rPr>
          <w:rFonts w:ascii="Arial" w:hAnsi="Arial"/>
          <w:b w:val="0"/>
          <w:color w:val="000000"/>
          <w:sz w:val="20"/>
        </w:rPr>
        <w:t>then the object’s weight on Venus is approximately</w:t>
      </w:r>
      <w:r>
        <w:rPr>
          <w:rFonts w:ascii="Arial" w:hAnsi="Arial"/>
          <w:b w:val="0"/>
          <w:color w:val="000000"/>
          <w:sz w:val="20"/>
        </w:rPr>
        <w:t xml:space="preserve"> </w:t>
      </w:r>
      <m:oMath xmlns:mml="http://www.w3.org/1998/Math/MathML">
        <m:f>
          <m:fPr>
            <m:type m:val="bar"/>
          </m:fPr>
          <m:num>
            <m:r>
              <m:t>9</m:t>
            </m:r>
          </m:num>
          <m:den>
            <m:r>
              <m:t>10</m:t>
            </m:r>
          </m:den>
        </m:f>
        <m:r>
          <m:t>(100)=90</m:t>
        </m:r>
      </m:oMath>
      <w:r>
        <w:rPr>
          <w:rFonts w:ascii="Arial" w:hAnsi="Arial"/>
          <w:b w:val="0"/>
          <w:color w:val="000000"/>
          <w:sz w:val="20"/>
        </w:rPr>
        <w:t xml:space="preserve"> </w:t>
      </w:r>
      <w:r>
        <w:rPr>
          <w:rFonts w:ascii="Arial" w:hAnsi="Arial"/>
          <w:b w:val="0"/>
          <w:color w:val="000000"/>
          <w:sz w:val="20"/>
        </w:rPr>
        <w:t>pounds. The same object’s weight on Jupiter is approximately</w:t>
      </w:r>
      <w:r>
        <w:rPr>
          <w:rFonts w:ascii="Arial" w:hAnsi="Arial"/>
          <w:b w:val="0"/>
          <w:color w:val="000000"/>
          <w:sz w:val="20"/>
        </w:rPr>
        <w:t xml:space="preserve"> </w:t>
      </w:r>
      <m:oMath xmlns:mml="http://www.w3.org/1998/Math/MathML">
        <m:f>
          <m:fPr>
            <m:type m:val="bar"/>
          </m:fPr>
          <m:num>
            <m:r>
              <m:t>23</m:t>
            </m:r>
          </m:num>
          <m:den>
            <m:r>
              <m:t>10</m:t>
            </m:r>
          </m:den>
        </m:f>
      </m:oMath>
      <w:r>
        <w:rPr>
          <w:rFonts w:ascii="Arial" w:hAnsi="Arial"/>
          <w:b w:val="0"/>
          <w:color w:val="000000"/>
          <w:sz w:val="20"/>
        </w:rPr>
        <w:t xml:space="preserve"> </w:t>
      </w:r>
      <w:r>
        <w:rPr>
          <w:rFonts w:ascii="Arial" w:hAnsi="Arial"/>
          <w:b w:val="0"/>
          <w:color w:val="000000"/>
          <w:sz w:val="20"/>
        </w:rPr>
        <w:t>of its</w:t>
      </w:r>
      <w:r>
        <w:br/>
      </w:r>
      <w:r>
        <w:rPr>
          <w:rFonts w:ascii="Arial" w:hAnsi="Arial"/>
          <w:b w:val="0"/>
          <w:color w:val="000000"/>
          <w:sz w:val="20"/>
        </w:rPr>
        <w:t>weight on Earth; therefore, the object weighs approximately</w:t>
      </w:r>
      <w:r>
        <w:rPr>
          <w:rFonts w:ascii="Arial" w:hAnsi="Arial"/>
          <w:b w:val="0"/>
          <w:color w:val="000000"/>
          <w:sz w:val="20"/>
        </w:rPr>
        <w:t xml:space="preserve"> </w:t>
      </w:r>
      <m:oMath xmlns:mml="http://www.w3.org/1998/Math/MathML">
        <m:f>
          <m:fPr>
            <m:type m:val="bar"/>
          </m:fPr>
          <m:num>
            <m:r>
              <m:t>23</m:t>
            </m:r>
          </m:num>
          <m:den>
            <m:r>
              <m:t>10</m:t>
            </m:r>
          </m:den>
        </m:f>
        <m:r>
          <m:t>(100)=230</m:t>
        </m:r>
      </m:oMath>
      <w:r>
        <w:rPr>
          <w:rFonts w:ascii="Arial" w:hAnsi="Arial"/>
          <w:b w:val="0"/>
          <w:color w:val="000000"/>
          <w:sz w:val="20"/>
        </w:rPr>
        <w:t xml:space="preserve"> </w:t>
      </w:r>
      <w:r>
        <w:rPr>
          <w:rFonts w:ascii="Arial" w:hAnsi="Arial"/>
          <w:b w:val="0"/>
          <w:color w:val="000000"/>
          <w:sz w:val="20"/>
        </w:rPr>
        <w:t>pounds on Jupiter. The difference between the object’s weight</w:t>
      </w:r>
      <w:r>
        <w:br/>
      </w:r>
      <w:r>
        <w:rPr>
          <w:rFonts w:ascii="Arial" w:hAnsi="Arial"/>
          <w:b w:val="0"/>
          <w:color w:val="000000"/>
          <w:sz w:val="20"/>
        </w:rPr>
        <w:t>on Jupiter and the object’s weight on Venus is approximately</w:t>
      </w:r>
      <w:r>
        <w:rPr>
          <w:rFonts w:ascii="Arial" w:hAnsi="Arial"/>
          <w:b w:val="0"/>
          <w:color w:val="000000"/>
          <w:sz w:val="20"/>
        </w:rPr>
        <w:t xml:space="preserve"> </w:t>
      </w:r>
      <m:oMath xmlns:mml="http://www.w3.org/1998/Math/MathML">
        <m:r>
          <m:t>230−90=140</m:t>
        </m:r>
      </m:oMath>
      <w:r>
        <w:rPr>
          <w:rFonts w:ascii="Arial" w:hAnsi="Arial"/>
          <w:b w:val="0"/>
          <w:color w:val="000000"/>
          <w:sz w:val="20"/>
        </w:rPr>
        <w:t xml:space="preserve"> </w:t>
      </w:r>
      <w:r>
        <w:rPr>
          <w:rFonts w:ascii="Arial" w:hAnsi="Arial"/>
          <w:b w:val="0"/>
          <w:color w:val="000000"/>
          <w:sz w:val="20"/>
        </w:rPr>
        <w:t>pounds. Therefore, an object that weighs 100 pounds on Earth</w:t>
      </w:r>
      <w:r>
        <w:br/>
      </w:r>
      <w:r>
        <w:rPr>
          <w:rFonts w:ascii="Arial" w:hAnsi="Arial"/>
          <w:b w:val="0"/>
          <w:color w:val="000000"/>
          <w:sz w:val="20"/>
        </w:rPr>
        <w:t>weighs 140 more pounds on Jupiter than it weighs on Venus.</w:t>
      </w:r>
      <w:r>
        <w:br/>
      </w:r>
      <w:r>
        <w:rPr>
          <w:rFonts w:ascii="Arial" w:hAnsi="Arial"/>
          <w:b w:val="0"/>
          <w:color w:val="000000"/>
          <w:sz w:val="20"/>
        </w:rPr>
        <w:t>Choice A is incorrect because it is the weight, in pounds, of the object on Venus. Choice B is incorrect because it is the weight, in pounds, of an</w:t>
      </w:r>
      <w:r>
        <w:br/>
      </w:r>
      <w:r>
        <w:rPr>
          <w:rFonts w:ascii="Arial" w:hAnsi="Arial"/>
          <w:b w:val="0"/>
          <w:color w:val="000000"/>
          <w:sz w:val="20"/>
        </w:rPr>
        <w:t>object on Earth if it weighs 100 pounds on Venus. Choice D is incorrect because it is the weight, in pounds, of the object on Jupiter.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For which of the following data sets is the mean greater than the median?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5, 5, 5, 5, 5, 5, 5, 5, 5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0, 10, 20, 30, 40, 50, 60, 70, 80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2, 4, 8, 16, 32, 64, 128, 256, 512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7, 107, 107, 207, 207, 207, 307, 307, 307</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If the values in a data set are ordered from least to greatest, the median of the data set will be the middle value. Since each</w:t>
      </w:r>
      <w:r>
        <w:br/>
      </w:r>
      <w:r>
        <w:rPr>
          <w:rFonts w:ascii="Arial" w:hAnsi="Arial"/>
          <w:b w:val="0"/>
          <w:color w:val="000000"/>
          <w:sz w:val="20"/>
        </w:rPr>
        <w:t>data set in the choices is ordered and contains exactly 9 data values, the 5th value in each is the median. It follows that the median of the data</w:t>
      </w:r>
      <w:r>
        <w:br/>
      </w:r>
      <w:r>
        <w:rPr>
          <w:rFonts w:ascii="Arial" w:hAnsi="Arial"/>
          <w:b w:val="0"/>
          <w:color w:val="000000"/>
          <w:sz w:val="20"/>
        </w:rPr>
        <w:t>set in choice C is 32. The sum of the positive differences between 32 and each of the values that are less than 32 is significantly smaller than the</w:t>
      </w:r>
      <w:r>
        <w:br/>
      </w:r>
      <w:r>
        <w:rPr>
          <w:rFonts w:ascii="Arial" w:hAnsi="Arial"/>
          <w:b w:val="0"/>
          <w:color w:val="000000"/>
          <w:sz w:val="20"/>
        </w:rPr>
        <w:t>sum of the positive differences between 32 and each of the values that are greater than 32. If 32 were the mean, these sums would have been</w:t>
      </w:r>
      <w:r>
        <w:br/>
      </w:r>
      <w:r>
        <w:rPr>
          <w:rFonts w:ascii="Arial" w:hAnsi="Arial"/>
          <w:b w:val="0"/>
          <w:color w:val="000000"/>
          <w:sz w:val="20"/>
        </w:rPr>
        <w:t>equal to each other. Therefore, the mean of this data set must be greater than 32. This can also be confirmed by calculating the mean as the sum</w:t>
      </w:r>
      <w:r>
        <w:br/>
      </w:r>
      <w:r>
        <w:rPr>
          <w:rFonts w:ascii="Arial" w:hAnsi="Arial"/>
          <w:b w:val="0"/>
          <w:color w:val="000000"/>
          <w:sz w:val="20"/>
        </w:rPr>
        <w:t>of the values divided by the number of values in the data set:</w:t>
      </w:r>
      <w:r>
        <w:rPr>
          <w:rFonts w:ascii="Arial" w:hAnsi="Arial"/>
          <w:b w:val="0"/>
          <w:color w:val="000000"/>
          <w:sz w:val="20"/>
        </w:rPr>
        <w:t xml:space="preserve"> </w:t>
      </w:r>
      <m:oMath xmlns:mml="http://www.w3.org/1998/Math/MathML">
        <m:f>
          <m:fPr>
            <m:type m:val="bar"/>
          </m:fPr>
          <m:num>
            <m:r>
              <m:t>2+4+8+16+32+64+128+256+512</m:t>
            </m:r>
          </m:num>
          <m:den>
            <m:r>
              <m:t>9</m:t>
            </m:r>
          </m:den>
        </m:f>
        <m:r>
          <m:t>=113</m:t>
        </m:r>
        <m:f>
          <m:fPr>
            <m:type m:val="bar"/>
          </m:fPr>
          <m:num>
            <m:r>
              <m:t>5</m:t>
            </m:r>
          </m:num>
          <m:den>
            <m:r>
              <m:t>9</m:t>
            </m:r>
          </m:den>
        </m:f>
        <m:r>
          <m:t>.</m:t>
        </m:r>
      </m:oMath>
      <w:r>
        <w:rPr>
          <w:rFonts w:ascii="Arial" w:hAnsi="Arial"/>
          <w:b w:val="0"/>
          <w:color w:val="000000"/>
          <w:sz w:val="20"/>
        </w:rPr>
        <w:t>.</w:t>
      </w:r>
      <w:r>
        <w:br/>
      </w:r>
      <w:r>
        <w:rPr>
          <w:rFonts w:ascii="Arial" w:hAnsi="Arial"/>
          <w:b w:val="0"/>
          <w:color w:val="000000"/>
          <w:sz w:val="20"/>
        </w:rPr>
        <w:t>Choices A and B are incorrect. Each of the data sets in these choices is symmetric with respect to its median, so the mean and the median for</w:t>
      </w:r>
      <w:r>
        <w:br/>
      </w:r>
      <w:r>
        <w:rPr>
          <w:rFonts w:ascii="Arial" w:hAnsi="Arial"/>
          <w:b w:val="0"/>
          <w:color w:val="000000"/>
          <w:sz w:val="20"/>
        </w:rPr>
        <w:t>each of these choices are equivalent. Choice D is incorrect. The median of this data set is 207. Since the sum of the positive differences between</w:t>
      </w:r>
      <w:r>
        <w:br/>
      </w:r>
      <w:r>
        <w:rPr>
          <w:rFonts w:ascii="Arial" w:hAnsi="Arial"/>
          <w:b w:val="0"/>
          <w:color w:val="000000"/>
          <w:sz w:val="20"/>
        </w:rPr>
        <w:t>207 and each of the values less than 207 is greater than the sum of the positive differences between 207 and each value greater than 207 in this</w:t>
      </w:r>
      <w:r>
        <w:br/>
      </w:r>
      <w:r>
        <w:rPr>
          <w:rFonts w:ascii="Arial" w:hAnsi="Arial"/>
          <w:b w:val="0"/>
          <w:color w:val="000000"/>
          <w:sz w:val="20"/>
        </w:rPr>
        <w:t>data set, the mean must be less than the median.</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Each dot in the scatterplot above represents the height x, in feet, in the high jump, and the distance y, in feet, in the long jump, made by each</w:t>
      </w:r>
      <w:r>
        <w:br/>
      </w:r>
      <w:r>
        <w:rPr>
          <w:rFonts w:ascii="Arial" w:hAnsi="Arial"/>
          <w:b w:val="0"/>
          <w:color w:val="000000"/>
          <w:sz w:val="20"/>
        </w:rPr>
        <w:t>student in a group of twenty students. The graph of which of the following equations is a line that most closely fits the data?</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600188" cy="1756820"/>
            <wp:docPr id="165" name="Picture 165"/>
            <wp:cNvGraphicFramePr>
              <a:graphicFrameLocks noChangeAspect="1"/>
            </wp:cNvGraphicFramePr>
            <a:graphic>
              <a:graphicData uri="http://schemas.openxmlformats.org/drawingml/2006/picture">
                <pic:pic>
                  <pic:nvPicPr>
                    <pic:cNvPr id="0" name="3d985614_question_p679_1.png"/>
                    <pic:cNvPicPr/>
                  </pic:nvPicPr>
                  <pic:blipFill>
                    <a:blip r:embed="rId173"/>
                    <a:stretch>
                      <a:fillRect/>
                    </a:stretch>
                  </pic:blipFill>
                  <pic:spPr>
                    <a:xfrm>
                      <a:off x="0" y="0"/>
                      <a:ext cx="1600188" cy="175682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y=0.82x+3.30</m:t>
        </m:r>
      </m:oMath>
    </w:p>
    <w:p>
      <w:pPr>
        <w:spacing w:after="60" w:line="252" w:lineRule="auto"/>
        <w:ind w:left="317" w:hanging="317"/>
      </w:pPr>
      <w:r>
        <w:rPr>
          <w:rFonts w:ascii="Arial" w:hAnsi="Arial"/>
          <w:b w:val="0"/>
          <w:color w:val="000000"/>
          <w:sz w:val="20"/>
        </w:rPr>
        <w:t xml:space="preserve">Option B: </w:t>
      </w:r>
      <m:oMath xmlns:mml="http://www.w3.org/1998/Math/MathML">
        <m:r>
          <m:t>y=0.82x−0.82</m:t>
        </m:r>
      </m:oMath>
    </w:p>
    <w:p>
      <w:pPr>
        <w:spacing w:after="60" w:line="252" w:lineRule="auto"/>
        <w:ind w:left="317" w:hanging="317"/>
      </w:pPr>
      <w:r>
        <w:rPr>
          <w:rFonts w:ascii="Arial" w:hAnsi="Arial"/>
          <w:b w:val="0"/>
          <w:color w:val="000000"/>
          <w:sz w:val="20"/>
        </w:rPr>
        <w:t xml:space="preserve">Option C: </w:t>
      </w:r>
      <m:oMath xmlns:mml="http://www.w3.org/1998/Math/MathML">
        <m:r>
          <m:t>y=3.30x+0.82</m:t>
        </m:r>
      </m:oMath>
    </w:p>
    <w:p>
      <w:pPr>
        <w:spacing w:after="60" w:line="252" w:lineRule="auto"/>
        <w:ind w:left="317" w:hanging="317"/>
      </w:pPr>
      <w:r>
        <w:rPr>
          <w:rFonts w:ascii="Arial" w:hAnsi="Arial"/>
          <w:b w:val="0"/>
          <w:color w:val="000000"/>
          <w:sz w:val="20"/>
        </w:rPr>
        <w:t xml:space="preserve">Option D: </w:t>
      </w:r>
      <m:oMath xmlns:mml="http://www.w3.org/1998/Math/MathML">
        <m:r>
          <m:t>y=3.30x−3.30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:c</m:t>
            </m:r>
          </m:sup>
        </m:sSup>
      </m:oMath>
      <w:r>
        <w:br/>
      </w:r>
      <w:r>
        <w:rPr>
          <w:rFonts w:ascii="Arial" w:hAnsi="Arial"/>
          <w:b w:val="0"/>
          <w:color w:val="000000"/>
          <w:sz w:val="20"/>
        </w:rPr>
        <w:t>Choice is correct. A line that most closely fits the data is a line with an approximately balanced number of data points above and below the</w:t>
      </w:r>
      <w:r>
        <w:br/>
      </w:r>
      <w:r>
        <w:rPr>
          <w:rFonts w:ascii="Arial" w:hAnsi="Arial"/>
          <w:b w:val="0"/>
          <w:color w:val="000000"/>
          <w:sz w:val="20"/>
        </w:rPr>
        <w:t>line. Fitting a line to the data shown results in a line with an approximate slope of 3 and a y-intercept near the point</w:t>
      </w:r>
      <w:r>
        <w:rPr>
          <w:rFonts w:ascii="Arial" w:hAnsi="Arial"/>
          <w:b w:val="0"/>
          <w:color w:val="000000"/>
          <w:sz w:val="20"/>
        </w:rPr>
        <w:t xml:space="preserve"> </w:t>
      </w:r>
      <m:oMath xmlns:mml="http://www.w3.org/1998/Math/MathML">
        <m:r>
          <m:t>(0,1),</m:t>
        </m:r>
      </m:oMath>
      <w:r>
        <w:rPr>
          <w:rFonts w:ascii="Arial" w:hAnsi="Arial"/>
          <w:b w:val="0"/>
          <w:color w:val="000000"/>
          <w:sz w:val="20"/>
        </w:rPr>
        <w:t>. An equation for the</w:t>
      </w:r>
      <w:r>
        <w:br/>
      </w:r>
      <w:r>
        <w:rPr>
          <w:rFonts w:ascii="Arial" w:hAnsi="Arial"/>
          <w:b w:val="0"/>
          <w:color w:val="000000"/>
          <w:sz w:val="20"/>
        </w:rPr>
        <w:t>line can be written in slope-intercept form,</w:t>
      </w:r>
      <w:r>
        <w:rPr>
          <w:rFonts w:ascii="Arial" w:hAnsi="Arial"/>
          <w:b w:val="0"/>
          <w:color w:val="000000"/>
          <w:sz w:val="20"/>
        </w:rPr>
        <w:t xml:space="preserve"> </w:t>
      </w:r>
      <m:oMath xmlns:mml="http://www.w3.org/1998/Math/MathML">
        <m:r>
          <m:t>y=mx+b,</m:t>
        </m:r>
      </m:oMath>
      <w:r>
        <w:rPr>
          <w:rFonts w:ascii="Arial" w:hAnsi="Arial"/>
          <w:b w:val="0"/>
          <w:color w:val="000000"/>
          <w:sz w:val="20"/>
        </w:rPr>
        <w:t>, where m is the slope and b is the y-coordinate of the y-intercept. The equation</w:t>
      </w:r>
      <w:r>
        <w:br/>
      </w:r>
      <m:oMath xmlns:mml="http://www.w3.org/1998/Math/MathML">
        <m:r>
          <m:t>y=3.30x+0.82</m:t>
        </m:r>
      </m:oMath>
      <w:r>
        <w:rPr>
          <w:rFonts w:ascii="Arial" w:hAnsi="Arial"/>
          <w:b w:val="0"/>
          <w:color w:val="000000"/>
          <w:sz w:val="20"/>
        </w:rPr>
        <w:t xml:space="preserve"> </w:t>
      </w:r>
      <w:r>
        <w:rPr>
          <w:rFonts w:ascii="Arial" w:hAnsi="Arial"/>
          <w:b w:val="0"/>
          <w:color w:val="000000"/>
          <w:sz w:val="20"/>
        </w:rPr>
        <w:t>in choice C fits the data most closely.</w:t>
      </w:r>
      <w:r>
        <w:br/>
      </w:r>
      <w:r>
        <w:rPr>
          <w:rFonts w:ascii="Arial" w:hAnsi="Arial"/>
          <w:b w:val="0"/>
          <w:color w:val="000000"/>
          <w:sz w:val="20"/>
        </w:rPr>
        <w:t>Choices A and B are incorrect because the slope of the lines of these equations is 0.82, which is a value that is too small to be the slope of the</w:t>
      </w:r>
      <w:r>
        <w:br/>
      </w:r>
      <w:r>
        <w:rPr>
          <w:rFonts w:ascii="Arial" w:hAnsi="Arial"/>
          <w:b w:val="0"/>
          <w:color w:val="000000"/>
          <w:sz w:val="20"/>
        </w:rPr>
        <w:t>line that fits the data shown. Choice D is incorrect. The graph of this equation has a</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at</w:t>
      </w:r>
      <w:r>
        <w:rPr>
          <w:rFonts w:ascii="Arial" w:hAnsi="Arial"/>
          <w:b w:val="0"/>
          <w:color w:val="000000"/>
          <w:sz w:val="20"/>
        </w:rPr>
        <w:t xml:space="preserve"> </w:t>
      </w:r>
      <m:oMath xmlns:mml="http://www.w3.org/1998/Math/MathML">
        <m:r>
          <m:t>(0,−3.30),</m:t>
        </m:r>
      </m:oMath>
      <w:r>
        <w:rPr>
          <w:rFonts w:ascii="Arial" w:hAnsi="Arial"/>
          <w:b w:val="0"/>
          <w:color w:val="000000"/>
          <w:sz w:val="20"/>
        </w:rPr>
        <w:t>, not</w:t>
      </w:r>
      <w:r>
        <w:rPr>
          <w:rFonts w:ascii="Arial" w:hAnsi="Arial"/>
          <w:b w:val="0"/>
          <w:color w:val="000000"/>
          <w:sz w:val="20"/>
        </w:rPr>
        <w:t xml:space="preserve"> </w:t>
      </w:r>
      <m:oMath xmlns:mml="http://www.w3.org/1998/Math/MathML">
        <m:r>
          <m:t>(0,0.82).</m:t>
        </m:r>
      </m:oMath>
      <w:r>
        <w:rPr>
          <w:rFonts w:ascii="Arial" w:hAnsi="Arial"/>
          <w:b w:val="0"/>
          <w:color w:val="000000"/>
          <w:sz w:val="20"/>
        </w:rPr>
        <w:t>. This line would lie</w:t>
      </w:r>
      <w:r>
        <w:br/>
      </w:r>
      <w:r>
        <w:rPr>
          <w:rFonts w:ascii="Arial" w:hAnsi="Arial"/>
          <w:b w:val="0"/>
          <w:color w:val="000000"/>
          <w:sz w:val="20"/>
        </w:rPr>
        <w:t>below all of the data points, and therefore would not closely fit the data.</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group of botanists recorded data on the germination rates of a certain type of seed for one growing season. The scatterplot shows the</w:t>
      </w:r>
      <w:r>
        <w:br/>
      </w:r>
      <m:oMath xmlns:mml="http://www.w3.org/1998/Math/MathML">
        <m:r>
          <m:t>y</m:t>
        </m:r>
      </m:oMath>
      <w:r>
        <w:br/>
      </w:r>
      <w:r>
        <w:rPr>
          <w:rFonts w:ascii="Arial" w:hAnsi="Arial"/>
          <w:b w:val="0"/>
          <w:color w:val="000000"/>
          <w:sz w:val="20"/>
        </w:rPr>
        <w:t>relationship between the number of seeds planted,, and the number of seeds that germinated, for each of the botanists. A line of best fit is</w:t>
      </w:r>
      <w:r>
        <w:br/>
      </w:r>
      <w:r>
        <w:rPr>
          <w:rFonts w:ascii="Arial" w:hAnsi="Arial"/>
          <w:b w:val="0"/>
          <w:color w:val="000000"/>
          <w:sz w:val="20"/>
        </w:rPr>
        <w:t>also shown.</w:t>
      </w:r>
      <w:r>
        <w:br/>
      </w:r>
      <w:r>
        <w:rPr>
          <w:rFonts w:ascii="Arial" w:hAnsi="Arial"/>
          <w:b w:val="0"/>
          <w:color w:val="000000"/>
          <w:sz w:val="20"/>
        </w:rPr>
        <w:t>y</w:t>
      </w:r>
      <w:r>
        <w:br/>
      </w:r>
      <w:r>
        <w:rPr>
          <w:rFonts w:ascii="Arial" w:hAnsi="Arial"/>
          <w:b w:val="0"/>
          <w:color w:val="000000"/>
          <w:sz w:val="20"/>
        </w:rPr>
        <w:t>500</w:t>
      </w:r>
      <w:r>
        <w:br/>
      </w:r>
      <w:r>
        <w:rPr>
          <w:rFonts w:ascii="Arial" w:hAnsi="Arial"/>
          <w:b w:val="0"/>
          <w:color w:val="000000"/>
          <w:sz w:val="20"/>
        </w:rPr>
        <w:t>400</w:t>
      </w:r>
      <w:r>
        <w:br/>
      </w:r>
      <w:r>
        <w:rPr>
          <w:rFonts w:ascii="Arial" w:hAnsi="Arial"/>
          <w:b w:val="0"/>
          <w:color w:val="000000"/>
          <w:sz w:val="20"/>
        </w:rPr>
        <w:t>300</w:t>
      </w:r>
      <w:r>
        <w:br/>
      </w:r>
      <w:r>
        <w:rPr>
          <w:rFonts w:ascii="Arial" w:hAnsi="Arial"/>
          <w:b w:val="0"/>
          <w:color w:val="000000"/>
          <w:sz w:val="20"/>
        </w:rPr>
        <w:t>200</w:t>
      </w:r>
      <w:r>
        <w:br/>
      </w:r>
      <w:r>
        <w:rPr>
          <w:rFonts w:ascii="Arial" w:hAnsi="Arial"/>
          <w:b w:val="0"/>
          <w:color w:val="000000"/>
          <w:sz w:val="20"/>
        </w:rPr>
        <w:t>100</w:t>
      </w:r>
      <w:r>
        <w:br/>
      </w:r>
      <m:oMath xmlns:mml="http://www.w3.org/1998/Math/MathML">
        <m:r>
          <m:t>x</m:t>
        </m:r>
      </m:oMath>
      <w:r>
        <w:br/>
      </w:r>
      <w:r>
        <w:rPr>
          <w:rFonts w:ascii="Arial" w:hAnsi="Arial"/>
          <w:b w:val="0"/>
          <w:color w:val="000000"/>
          <w:sz w:val="20"/>
        </w:rPr>
        <w:t>O 100 200 300 400 500</w:t>
      </w:r>
      <w:r>
        <w:br/>
      </w:r>
      <w:r>
        <w:rPr>
          <w:rFonts w:ascii="Arial" w:hAnsi="Arial"/>
          <w:b w:val="0"/>
          <w:color w:val="000000"/>
          <w:sz w:val="20"/>
        </w:rPr>
        <w:t>Which of the following is the best interpretation of the slope of the line of best fit in this context?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853245" cy="2768580"/>
            <wp:docPr id="166" name="Picture 166"/>
            <wp:cNvGraphicFramePr>
              <a:graphicFrameLocks noChangeAspect="1"/>
            </wp:cNvGraphicFramePr>
            <a:graphic>
              <a:graphicData uri="http://schemas.openxmlformats.org/drawingml/2006/picture">
                <pic:pic>
                  <pic:nvPicPr>
                    <pic:cNvPr id="0" name="b3547a10_question_p680_1.png"/>
                    <pic:cNvPicPr/>
                  </pic:nvPicPr>
                  <pic:blipFill>
                    <a:blip r:embed="rId174"/>
                    <a:stretch>
                      <a:fillRect/>
                    </a:stretch>
                  </pic:blipFill>
                  <pic:spPr>
                    <a:xfrm>
                      <a:off x="0" y="0"/>
                      <a:ext cx="2853245" cy="276858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number of seeds planted is predicted to increase by seeds every days.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number of seeds planted is predicted to increase by seeds every days.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number of seeds that germinate is predicted to increase by seeds for every additional seeds that are planted.</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number of seeds that germinate is predicted to increase by seeds for every additional seeds that are planted.</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w:r>
        <w:br/>
      </w:r>
      <w:r>
        <w:rPr>
          <w:rFonts w:ascii="Arial" w:hAnsi="Arial"/>
          <w:b w:val="0"/>
          <w:color w:val="000000"/>
          <w:sz w:val="20"/>
        </w:rPr>
        <w:t>Choice C is correct. It’s given that the scatterplot shows the relationship between the number of seeds planted,, and the number of seeds that</w:t>
      </w:r>
      <w:r>
        <w:br/>
      </w:r>
      <w:r>
        <w:rPr>
          <w:rFonts w:ascii="Arial" w:hAnsi="Arial"/>
          <w:b w:val="0"/>
          <w:color w:val="000000"/>
          <w:sz w:val="20"/>
        </w:rPr>
        <w:t>germinated,</w:t>
      </w:r>
      <w:r>
        <w:rPr>
          <w:rFonts w:ascii="Arial" w:hAnsi="Arial"/>
          <w:b w:val="0"/>
          <w:color w:val="000000"/>
          <w:sz w:val="20"/>
        </w:rPr>
        <w:t xml:space="preserve"> </w:t>
      </w:r>
      <m:oMath xmlns:mml="http://www.w3.org/1998/Math/MathML">
        <m:r>
          <m:t>y</m:t>
        </m:r>
      </m:oMath>
      <w:r>
        <w:rPr>
          <w:rFonts w:ascii="Arial" w:hAnsi="Arial"/>
          <w:b w:val="0"/>
          <w:color w:val="000000"/>
          <w:sz w:val="20"/>
        </w:rPr>
        <w:t>. The slope of a line of best fit represents the change in the y-value for a given change in the x-value. According to the graph, the</w:t>
      </w:r>
      <w:r>
        <w:rPr>
          <w:rFonts w:ascii="Arial" w:hAnsi="Arial"/>
          <w:b w:val="0"/>
          <w:color w:val="000000"/>
          <w:sz w:val="20"/>
        </w:rPr>
        <w:t xml:space="preserve"> </w:t>
      </w:r>
      <m:oMath xmlns:mml="http://www.w3.org/1998/Math/MathML">
        <m:sSup>
          <m:e>
            <m:r>
              <m:t>y</m:t>
            </m:r>
          </m:e>
          <m:sup>
            <m:r>
              <m:t>−</m:t>
            </m:r>
          </m:sup>
        </m:sSup>
      </m:oMath>
      <w:r>
        <w:br/>
      </w:r>
      <m:oMath xmlns:mml="http://www.w3.org/1998/Math/MathML">
        <m:r>
          <m:t>60</m:t>
        </m:r>
      </m:oMath>
      <w:r>
        <w:br/>
      </w:r>
      <w:r>
        <w:rPr>
          <w:rFonts w:ascii="Arial" w:hAnsi="Arial"/>
          <w:b w:val="0"/>
          <w:color w:val="000000"/>
          <w:sz w:val="20"/>
        </w:rPr>
        <w:t>value of the line of best fit increases by about when the x-value increases by about, which represents an increase of about germinated</w:t>
      </w:r>
      <w:r>
        <w:br/>
      </w:r>
      <w:r>
        <w:rPr>
          <w:rFonts w:ascii="Arial" w:hAnsi="Arial"/>
          <w:b w:val="0"/>
          <w:color w:val="000000"/>
          <w:sz w:val="20"/>
        </w:rPr>
        <w:t>seeds for every additional seeds planted. Therefore, the best interpretation of the slope of the line of best fit is that the number of seeds that</w:t>
      </w:r>
      <w:r>
        <w:br/>
      </w:r>
      <w:r>
        <w:rPr>
          <w:rFonts w:ascii="Arial" w:hAnsi="Arial"/>
          <w:b w:val="0"/>
          <w:color w:val="000000"/>
          <w:sz w:val="20"/>
        </w:rPr>
        <w:t>germinate is predicted to increase by seeds for every additional seeds that are planted.</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results of two random samples of votes for a proposition are shown above. The samples were selected from the same population, and the</w:t>
      </w:r>
      <w:r>
        <w:br/>
      </w:r>
      <w:r>
        <w:rPr>
          <w:rFonts w:ascii="Arial" w:hAnsi="Arial"/>
          <w:b w:val="0"/>
          <w:color w:val="000000"/>
          <w:sz w:val="20"/>
        </w:rPr>
        <w:t>margins of error were calculated using the same method. Which of the following is the most appropriate reason that the margin of error for</w:t>
      </w:r>
      <w:r>
        <w:br/>
      </w:r>
      <w:r>
        <w:rPr>
          <w:rFonts w:ascii="Arial" w:hAnsi="Arial"/>
          <w:b w:val="0"/>
          <w:color w:val="000000"/>
          <w:sz w:val="20"/>
        </w:rPr>
        <w:t>sample A is greater than the margin of error for sample B?</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895578" cy="859359"/>
            <wp:docPr id="167" name="Picture 167"/>
            <wp:cNvGraphicFramePr>
              <a:graphicFrameLocks noChangeAspect="1"/>
            </wp:cNvGraphicFramePr>
            <a:graphic>
              <a:graphicData uri="http://schemas.openxmlformats.org/drawingml/2006/picture">
                <pic:pic>
                  <pic:nvPicPr>
                    <pic:cNvPr id="0" name="308084c5_question_p682_1.png"/>
                    <pic:cNvPicPr/>
                  </pic:nvPicPr>
                  <pic:blipFill>
                    <a:blip r:embed="rId175"/>
                    <a:stretch>
                      <a:fillRect/>
                    </a:stretch>
                  </pic:blipFill>
                  <pic:spPr>
                    <a:xfrm>
                      <a:off x="0" y="0"/>
                      <a:ext cx="2895578" cy="859359"/>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Sample A had a smaller number of votes that could not be recorded.</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Sample A had a higher percent of favorable responses.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Sample A had a larger sample size.</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Sample A had a smaller sample size.</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Sample size is an appropriate reason for the margin of error to change. In general, a smaller sample size increases the</w:t>
      </w:r>
      <w:r>
        <w:br/>
      </w:r>
      <w:r>
        <w:rPr>
          <w:rFonts w:ascii="Arial" w:hAnsi="Arial"/>
          <w:b w:val="0"/>
          <w:color w:val="000000"/>
          <w:sz w:val="20"/>
        </w:rPr>
        <w:t>margin of error because the sample may be less representative of the whole population.</w:t>
      </w:r>
      <w:r>
        <w:br/>
      </w:r>
      <w:r>
        <w:rPr>
          <w:rFonts w:ascii="Arial" w:hAnsi="Arial"/>
          <w:b w:val="0"/>
          <w:color w:val="000000"/>
          <w:sz w:val="20"/>
        </w:rPr>
        <w:t>Choice A is incorrect. The margin of error will depend on the size of the sample of recorded votes, not the number of votes that could not be</w:t>
      </w:r>
      <w:r>
        <w:br/>
      </w:r>
      <w:r>
        <w:rPr>
          <w:rFonts w:ascii="Arial" w:hAnsi="Arial"/>
          <w:b w:val="0"/>
          <w:color w:val="000000"/>
          <w:sz w:val="20"/>
        </w:rPr>
        <w:t>recorded. In any case, the smaller number of votes that could not be recorded for sample A would tend to decrease, not increase, the</w:t>
      </w:r>
      <w:r>
        <w:br/>
      </w:r>
      <m:oMath xmlns:mml="http://www.w3.org/1998/Math/MathML">
        <m:r>
          <m:rPr>
            <m:scr m:val="sans-serif"/>
            <m:sty m:val="p"/>
          </m:rPr>
          <m:t>A</m:t>
        </m:r>
      </m:oMath>
      <w:r>
        <w:br/>
      </w:r>
      <w:r>
        <w:rPr>
          <w:rFonts w:ascii="Arial" w:hAnsi="Arial"/>
          <w:b w:val="0"/>
          <w:color w:val="000000"/>
          <w:sz w:val="20"/>
        </w:rPr>
        <w:t>comparative size of the margin of error. Choice B is incorrect. Since the percent in favor for sample is the same distance from 50% as the</w:t>
      </w:r>
      <w:r>
        <w:br/>
      </w:r>
      <w:r>
        <w:rPr>
          <w:rFonts w:ascii="Arial" w:hAnsi="Arial"/>
          <w:b w:val="0"/>
          <w:color w:val="000000"/>
          <w:sz w:val="20"/>
        </w:rPr>
        <w:t>percent in favor for sample B, the percent of favorable responses doesn’t affect the comparative size of the margin of error for the two samples.</w:t>
      </w:r>
      <w:r>
        <w:br/>
      </w:r>
      <w:r>
        <w:rPr>
          <w:rFonts w:ascii="Arial" w:hAnsi="Arial"/>
          <w:b w:val="0"/>
          <w:color w:val="000000"/>
          <w:sz w:val="20"/>
        </w:rPr>
        <w:t>Choice C is incorrect. If sample A had a larger margin of error than sample B, then sample A would tend to be less representative of the</w:t>
      </w:r>
      <w:r>
        <w:br/>
      </w:r>
      <w:r>
        <w:rPr>
          <w:rFonts w:ascii="Arial" w:hAnsi="Arial"/>
          <w:b w:val="0"/>
          <w:color w:val="000000"/>
          <w:sz w:val="20"/>
        </w:rPr>
        <w:t>population. Therefore, sample A is not likely to have a larger sample size.</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For the last three years, a pig at a farm gave birth to one litter per year. The table shows the number of piglets in each of these three litters.</w:t>
      </w:r>
      <w:r>
        <w:br/>
      </w:r>
      <w:r>
        <w:rPr>
          <w:rFonts w:ascii="Arial" w:hAnsi="Arial"/>
          <w:b w:val="0"/>
          <w:color w:val="000000"/>
          <w:sz w:val="20"/>
        </w:rPr>
        <w:t>What is the mean number of piglets per litter for these three litters?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391815" cy="1155691"/>
            <wp:docPr id="168" name="Picture 168"/>
            <wp:cNvGraphicFramePr>
              <a:graphicFrameLocks noChangeAspect="1"/>
            </wp:cNvGraphicFramePr>
            <a:graphic>
              <a:graphicData uri="http://schemas.openxmlformats.org/drawingml/2006/picture">
                <pic:pic>
                  <pic:nvPicPr>
                    <pic:cNvPr id="0" name="1f4c57d7_question_p683_1.png"/>
                    <pic:cNvPicPr/>
                  </pic:nvPicPr>
                  <pic:blipFill>
                    <a:blip r:embed="rId176"/>
                    <a:stretch>
                      <a:fillRect/>
                    </a:stretch>
                  </pic:blipFill>
                  <pic:spPr>
                    <a:xfrm>
                      <a:off x="0" y="0"/>
                      <a:ext cx="2391815" cy="1155691"/>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nor/>
              </m:rPr>
              <m:t> 3 </m:t>
            </m:r>
          </m:sup>
        </m:sSup>
      </m:oMath>
      <w:r>
        <w:br/>
      </w:r>
      <w:r>
        <w:rPr>
          <w:rFonts w:ascii="Arial" w:hAnsi="Arial"/>
          <w:b w:val="0"/>
          <w:color w:val="000000"/>
          <w:sz w:val="20"/>
        </w:rPr>
        <w:t>Choice C is correct. It's given that the numbers of piglets in litters,, and are,, and, respectively. The mean number of piglets per litter</w:t>
      </w:r>
      <w:r>
        <w:br/>
      </w:r>
      <m:oMath xmlns:mml="http://www.w3.org/1998/Math/MathML">
        <m:f>
          <m:fPr>
            <m:type m:val="bar"/>
          </m:fPr>
          <m:num>
            <m:r>
              <m:t>8+7+9</m:t>
            </m:r>
          </m:num>
          <m:den>
            <m:r>
              <m:t>3</m:t>
            </m:r>
          </m:den>
        </m:f>
        <m:r>
          <m:t>,</m:t>
        </m:r>
      </m:oMath>
      <m:oMath xmlns:mml="http://www.w3.org/1998/Math/MathML">
        <m:f>
          <m:fPr>
            <m:type m:val="bar"/>
          </m:fPr>
          <m:num>
            <m:r>
              <m:t>24</m:t>
            </m:r>
          </m:num>
          <m:den>
            <m:r>
              <m:t>3</m:t>
            </m:r>
          </m:den>
        </m:f>
        <m:r>
          <m:t>,</m:t>
        </m:r>
        <m:r>
          <m:rPr>
            <m:sty m:val="p"/>
          </m:rPr>
          <m:t>or</m:t>
        </m:r>
        <m:r>
          <m:rPr>
            <m:nor/>
          </m:rPr>
          <m:t> </m:t>
        </m:r>
        <m:r>
          <m:t>8.</m:t>
        </m:r>
      </m:oMath>
      <w:r>
        <w:br/>
      </w:r>
      <w:r>
        <w:rPr>
          <w:rFonts w:ascii="Arial" w:hAnsi="Arial"/>
          <w:b w:val="0"/>
          <w:color w:val="000000"/>
          <w:sz w:val="20"/>
        </w:rPr>
        <w:t>for these three litters is, which is equivalent to.</w:t>
      </w:r>
      <w:r>
        <w:br/>
      </w:r>
      <m:oMath xmlns:mml="http://www.w3.org/1998/Math/MathML">
        <m:r>
          <m:rPr>
            <m:scr m:val="sans-serif"/>
            <m:sty m:val="p"/>
          </m:rPr>
          <m:t>A</m:t>
        </m:r>
      </m:oMath>
      <w:r>
        <w:br/>
      </w:r>
      <w:r>
        <w:rPr>
          <w:rFonts w:ascii="Arial" w:hAnsi="Arial"/>
          <w:b w:val="0"/>
          <w:color w:val="000000"/>
          <w:sz w:val="20"/>
        </w:rPr>
        <w:t>Choice is incorrect. This is the range of the number of piglets per litter for these three litters.</w:t>
      </w:r>
      <w:r>
        <w:br/>
      </w:r>
      <w:r>
        <w:rPr>
          <w:rFonts w:ascii="Arial" w:hAnsi="Arial"/>
          <w:b w:val="0"/>
          <w:color w:val="000000"/>
          <w:sz w:val="20"/>
        </w:rPr>
        <w:t>Choice B is incorrect. This is the minimum number of piglets per litter for these three litters.</w:t>
      </w:r>
      <w:r>
        <w:br/>
      </w:r>
      <w:r>
        <w:rPr>
          <w:rFonts w:ascii="Arial" w:hAnsi="Arial"/>
          <w:b w:val="0"/>
          <w:color w:val="000000"/>
          <w:sz w:val="20"/>
        </w:rPr>
        <w:t>Choice D is incorrect. This is the maximum number of piglets per litter for these three litters.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m:t>
        </m:r>
        <m:r>
          <m:rPr>
            <m:scr m:val="sans-serif"/>
            <m:sty m:val="p"/>
          </m:rPr>
          <m:t>A</m:t>
        </m:r>
      </m:oMath>
      <w:r>
        <w:br/>
      </w:r>
      <w:r>
        <w:rPr>
          <w:rFonts w:ascii="Arial" w:hAnsi="Arial"/>
          <w:b w:val="0"/>
          <w:color w:val="000000"/>
          <w:sz w:val="20"/>
        </w:rPr>
        <w:t>The density of a certain type of wood is kilograms per cubic meter. sample of this type of wood is in the shape of a cube and has a mass</w:t>
      </w:r>
      <w:r>
        <w:br/>
      </w:r>
      <w:r>
        <w:rPr>
          <w:rFonts w:ascii="Arial" w:hAnsi="Arial"/>
          <w:b w:val="0"/>
          <w:color w:val="000000"/>
          <w:sz w:val="20"/>
        </w:rPr>
        <w:t>of kilograms. To the nearest hundredth of a meter, what is the length of one edge of this sample?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r>
          <m:rPr>
            <m:scr m:val="sans-serif"/>
            <m:sty m:val="p"/>
          </m:rPr>
          <m:t>a</m:t>
        </m:r>
      </m:oMath>
      <m:oMath xmlns:mml="http://www.w3.org/1998/Math/MathML">
        <m:r>
          <m:t>(</m:t>
        </m:r>
        <m:r>
          <m:rPr>
            <m:sty m:val="b"/>
          </m:rPr>
          <m:t>kg</m:t>
        </m:r>
        <m:r>
          <m:t>/</m:t>
        </m:r>
        <m:sSup>
          <m:e>
            <m:r>
              <m:rPr>
                <m:sty m:val="b"/>
              </m:rPr>
              <m:t>m</m:t>
            </m:r>
          </m:e>
          <m:sup>
            <m:r>
              <m:t>3</m:t>
            </m:r>
          </m:sup>
        </m:sSup>
        <m:r>
          <m:t>)</m:t>
        </m:r>
        <m:r>
          <m:t>,</m:t>
        </m:r>
      </m:oMath>
      <w:r>
        <w:br/>
      </w:r>
      <w:r>
        <w:rPr>
          <w:rFonts w:ascii="Arial" w:hAnsi="Arial"/>
          <w:b w:val="0"/>
          <w:color w:val="000000"/>
          <w:sz w:val="20"/>
        </w:rPr>
        <w:t>Choice B is correct. It’s given that the density of certain type of wood is kilograms per cubic meter, and a sample of this type of</w:t>
      </w:r>
      <w:r>
        <w:br/>
      </w:r>
      <m:oMath xmlns:mml="http://www.w3.org/1998/Math/MathML">
        <m:sSup>
          <m:e>
            <m:r>
              <m:rPr>
                <m:sty m:val="b"/>
              </m:rPr>
              <m:t>m</m:t>
            </m:r>
          </m:e>
          <m:sup>
            <m:r>
              <m:rPr>
                <m:sty m:val="b"/>
              </m:rPr>
              <m:t>3</m:t>
            </m:r>
          </m:sup>
        </m:sSup>
        <m:r>
          <m:t>,</m:t>
        </m:r>
      </m:oMath>
      <w:r>
        <w:br/>
      </w:r>
      <w:r>
        <w:rPr>
          <w:rFonts w:ascii="Arial" w:hAnsi="Arial"/>
          <w:b w:val="0"/>
          <w:color w:val="000000"/>
          <w:sz w:val="20"/>
        </w:rPr>
        <w:t>wood has a mass of. Let represent the volume, in, of the sample. It follows that the relationship between the density, mass, and</w:t>
      </w:r>
      <w:r>
        <w:br/>
      </w:r>
      <w:r>
        <w:rPr>
          <w:rFonts w:ascii="Arial" w:hAnsi="Arial"/>
          <w:b w:val="0"/>
          <w:color w:val="000000"/>
          <w:sz w:val="20"/>
        </w:rPr>
        <w:t>volume of this sample can be written</w:t>
      </w:r>
      <w:r>
        <w:br/>
      </w:r>
      <m:oMath xmlns:mml="http://www.w3.org/1998/Math/MathML">
        <m:f>
          <m:fPr>
            <m:type m:val="bar"/>
          </m:fPr>
          <m:num>
            <m:r>
              <m:t>353</m:t>
            </m:r>
            <m:r>
              <m:rPr>
                <m:nor/>
              </m:rPr>
              <m:t> </m:t>
            </m:r>
            <m:r>
              <m:rPr>
                <m:sty m:val="p"/>
              </m:rPr>
              <m:t>kg</m:t>
            </m:r>
          </m:num>
          <m:den>
            <m:r>
              <m:t>1</m:t>
            </m:r>
            <m:r>
              <m:rPr>
                <m:nor/>
              </m:rPr>
              <m:t> </m:t>
            </m:r>
            <m:sSup>
              <m:e>
                <m:r>
                  <m:rPr>
                    <m:sty m:val="p"/>
                  </m:rPr>
                  <m:t>m</m:t>
                </m:r>
              </m:e>
              <m:sup>
                <m:r>
                  <m:t>3</m:t>
                </m:r>
              </m:sup>
            </m:sSup>
          </m:den>
        </m:f>
        <m:r>
          <m:t>=</m:t>
        </m:r>
        <m:f>
          <m:fPr>
            <m:type m:val="bar"/>
          </m:fPr>
          <m:num>
            <m:r>
              <m:t>345</m:t>
            </m:r>
            <m:r>
              <m:rPr>
                <m:nor/>
              </m:rPr>
              <m:t> </m:t>
            </m:r>
            <m:r>
              <m:rPr>
                <m:sty m:val="p"/>
              </m:rPr>
              <m:t>kg</m:t>
            </m:r>
          </m:num>
          <m:den>
            <m:r>
              <m:t>x</m:t>
            </m:r>
            <m:r>
              <m:rPr>
                <m:nor/>
              </m:rPr>
              <m:t> </m:t>
            </m:r>
            <m:sSup>
              <m:e>
                <m:r>
                  <m:rPr>
                    <m:sty m:val="p"/>
                  </m:rPr>
                  <m:t>m</m:t>
                </m:r>
              </m:e>
              <m:sup>
                <m:r>
                  <m:t>3</m:t>
                </m:r>
              </m:sup>
            </m:sSup>
          </m:den>
        </m:f>
      </m:oMath>
      <m:oMath xmlns:mml="http://www.w3.org/1998/Math/MathML">
        <m:r>
          <m:rPr>
            <m:sty m:val="b"/>
          </m:rPr>
          <m:t>·353=</m:t>
        </m:r>
        <m:f>
          <m:fPr>
            <m:type m:val="bar"/>
          </m:fPr>
          <m:num>
            <m:r>
              <m:rPr>
                <m:sty m:val="b"/>
              </m:rPr>
              <m:t>345</m:t>
            </m:r>
          </m:num>
          <m:den>
            <m:r>
              <m:rPr>
                <m:sty m:val="b"/>
              </m:rPr>
              <m:t>x</m:t>
            </m:r>
          </m:den>
        </m:f>
        <m:r>
          <m:rPr>
            <m:sty m:val="b"/>
          </m:rPr>
          <m:t>.</m:t>
        </m:r>
      </m:oMath>
      <m:oMath xmlns:mml="http://www.w3.org/1998/Math/MathML">
        <m:r>
          <m:t>353x=345.</m:t>
        </m:r>
      </m:oMath>
      <w:r>
        <w:br/>
      </w:r>
      <w:r>
        <w:rPr>
          <w:rFonts w:ascii="Arial" w:hAnsi="Arial"/>
          <w:b w:val="0"/>
          <w:color w:val="000000"/>
          <w:sz w:val="20"/>
        </w:rPr>
        <w:t>as, or. Multiplying both sides of this equation by yields. Dividing both sides of this equation by</w:t>
      </w:r>
      <w:r>
        <w:br/>
      </w:r>
      <m:oMath xmlns:mml="http://www.w3.org/1998/Math/MathML">
        <m:r>
          <m:t>x=</m:t>
        </m:r>
        <m:f>
          <m:fPr>
            <m:type m:val="bar"/>
          </m:fPr>
          <m:num>
            <m:r>
              <m:t>345</m:t>
            </m:r>
          </m:num>
          <m:den>
            <m:r>
              <m:t>353</m:t>
            </m:r>
          </m:den>
        </m:f>
      </m:oMath>
      <m:oMath xmlns:mml="http://www.w3.org/1998/Math/MathML">
        <m:f>
          <m:fPr>
            <m:type m:val="bar"/>
          </m:fPr>
          <m:num>
            <m:r>
              <m:t>345</m:t>
            </m:r>
          </m:num>
          <m:den>
            <m:r>
              <m:t>353</m:t>
            </m:r>
          </m:den>
        </m:f>
        <m:sSup>
          <m:e>
            <m:r>
              <m:rPr>
                <m:nor/>
                <m:sty m:val="b"/>
              </m:rPr>
              <m:t> m </m:t>
            </m:r>
          </m:e>
          <m:sup>
            <m:r>
              <m:t>3</m:t>
            </m:r>
          </m:sup>
        </m:sSup>
        <m:r>
          <m:t>.</m:t>
        </m:r>
      </m:oMath>
      <w:r>
        <w:br/>
      </w:r>
      <w:r>
        <w:rPr>
          <w:rFonts w:ascii="Arial" w:hAnsi="Arial"/>
          <w:b w:val="0"/>
          <w:color w:val="000000"/>
          <w:sz w:val="20"/>
        </w:rPr>
        <w:t>yields. Therefore, the volume of this sample is. Since it’s given that the sample of this type of wood is a cube, it follows that</w:t>
      </w:r>
      <w:r>
        <w:br/>
      </w:r>
      <m:oMath xmlns:mml="http://www.w3.org/1998/Math/MathML">
        <m:r>
          <m:t>,V=</m:t>
        </m:r>
        <m:sSup>
          <m:e>
            <m:r>
              <m:t>s</m:t>
            </m:r>
          </m:e>
          <m:sup>
            <m:r>
              <m:t>3</m:t>
            </m:r>
          </m:sup>
        </m:sSup>
        <m:r>
          <m:t>,</m:t>
        </m:r>
      </m:oMath>
      <m:oMath xmlns:mml="http://www.w3.org/1998/Math/MathML">
        <m:r>
          <m:t>.V</m:t>
        </m:r>
      </m:oMath>
      <m:oMath xmlns:mml="http://www.w3.org/1998/Math/MathML">
        <m:sSup>
          <m:e>
            <m:r>
              <m:t>m</m:t>
            </m:r>
          </m:e>
          <m:sup>
            <m:r>
              <m:t>3</m:t>
            </m:r>
          </m:sup>
        </m:sSup>
        <m:r>
          <m:t>,</m:t>
        </m:r>
      </m:oMath>
      <m:oMath xmlns:mml="http://www.w3.org/1998/Math/MathML">
        <m:r>
          <m:t>s</m:t>
        </m:r>
      </m:oMath>
      <w:r>
        <w:br/>
      </w:r>
      <w:r>
        <w:rPr>
          <w:rFonts w:ascii="Arial" w:hAnsi="Arial"/>
          <w:b w:val="0"/>
          <w:color w:val="000000"/>
          <w:sz w:val="20"/>
        </w:rPr>
        <w:t>the length of one edge of this sample can be found using the volume formula for a cube,, where represents the volume, in, and</w:t>
      </w:r>
      <w:r>
        <w:br/>
      </w:r>
      <m:oMath xmlns:mml="http://www.w3.org/1998/Math/MathML">
        <m:r>
          <m:rPr>
            <m:scr m:val="fraktur"/>
            <m:sty m:val="p"/>
          </m:rPr>
          <m:t>m</m:t>
        </m:r>
        <m:r>
          <m:t>,</m:t>
        </m:r>
      </m:oMath>
      <m:oMath xmlns:mml="http://www.w3.org/1998/Math/MathML">
        <m:f>
          <m:fPr>
            <m:type m:val="bar"/>
          </m:fPr>
          <m:num>
            <m:r>
              <m:t>345</m:t>
            </m:r>
          </m:num>
          <m:den>
            <m:r>
              <m:t>353</m:t>
            </m:r>
          </m:den>
        </m:f>
      </m:oMath>
      <m:oMath xmlns:mml="http://www.w3.org/1998/Math/MathML">
        <m:r>
          <m:t>V</m:t>
        </m:r>
      </m:oMath>
      <m:oMath xmlns:mml="http://www.w3.org/1998/Math/MathML">
        <m:f>
          <m:fPr>
            <m:type m:val="bar"/>
          </m:fPr>
          <m:num>
            <m:r>
              <m:t>345</m:t>
            </m:r>
          </m:num>
          <m:den>
            <m:r>
              <m:t>353</m:t>
            </m:r>
          </m:den>
        </m:f>
        <m:r>
          <m:t>=</m:t>
        </m:r>
        <m:sSup>
          <m:e>
            <m:r>
              <m:t>s</m:t>
            </m:r>
          </m:e>
          <m:sup>
            <m:r>
              <m:t>3</m:t>
            </m:r>
          </m:sup>
        </m:sSup>
        <m:r>
          <m:t>.</m:t>
        </m:r>
      </m:oMath>
      <w:r>
        <w:br/>
      </w:r>
      <w:r>
        <w:rPr>
          <w:rFonts w:ascii="Arial" w:hAnsi="Arial"/>
          <w:b w:val="0"/>
          <w:color w:val="000000"/>
          <w:sz w:val="20"/>
        </w:rPr>
        <w:t>represents the length, in of one edge of the cube. Substituting for in this formula yields. Taking the cube root of both sides of</w:t>
      </w:r>
      <w:r>
        <w:br/>
      </w:r>
      <m:oMath xmlns:mml="http://www.w3.org/1998/Math/MathML">
        <m:rad>
          <m:radPr>
            <m:degHide m:val="on"/>
          </m:radPr>
          <m:deg>
            <m:argPr>
              <m:scrLvl m:val="1"/>
            </m:argPr>
          </m:deg>
          <m:e>
            <m:argPr>
              <m:scrLvl m:val="1"/>
            </m:argPr>
            <m:f>
              <m:fPr>
                <m:type m:val="bar"/>
              </m:fPr>
              <m:num>
                <m:argPr>
                  <m:scrLvl m:val="1"/>
                </m:argPr>
                <m:r>
                  <m:t>345</m:t>
                </m:r>
              </m:num>
              <m:den>
                <m:argPr>
                  <m:scrLvl m:val="1"/>
                </m:argPr>
                <m:r>
                  <m:t>353</m:t>
                </m:r>
              </m:den>
            </m:f>
          </m:e>
        </m:rad>
        <m:r>
          <m:t>=s,</m:t>
        </m:r>
        <m:r>
          <m:rPr>
            <m:sty m:val="p"/>
          </m:rPr>
          <m:t>or</m:t>
        </m:r>
        <m:r>
          <m:rPr>
            <m:nor/>
          </m:rPr>
          <m:t> </m:t>
        </m:r>
        <m:r>
          <m:t>s≈0.99.</m:t>
        </m:r>
      </m:oMath>
      <w:r>
        <w:br/>
      </w:r>
      <w:r>
        <w:rPr>
          <w:rFonts w:ascii="Arial" w:hAnsi="Arial"/>
          <w:b w:val="0"/>
          <w:color w:val="000000"/>
          <w:sz w:val="20"/>
        </w:rPr>
        <w:t>this equation yields. Therefore, the length of one edge of this sample to the nearest hundredth of a meter is.</w:t>
      </w:r>
      <w:r>
        <w:br/>
      </w:r>
      <m:oMath xmlns:mml="http://www.w3.org/1998/Math/MathML">
        <m:r>
          <m:rPr/>
          <m:t>c</m:t>
        </m:r>
        <m:r>
          <m:t>,</m:t>
        </m:r>
      </m:oMath>
      <w:r>
        <w:br/>
      </w:r>
      <w:r>
        <w:rPr>
          <w:rFonts w:ascii="Arial" w:hAnsi="Arial"/>
          <w:b w:val="0"/>
          <w:color w:val="000000"/>
          <w:sz w:val="20"/>
        </w:rPr>
        <w:t>Choices A, and D are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r</m:t>
        </m:r>
      </m:oMath>
      <w:r>
        <w:br/>
      </w:r>
      <w:r>
        <w:rPr>
          <w:rFonts w:ascii="Arial" w:hAnsi="Arial"/>
          <w:b w:val="0"/>
          <w:color w:val="000000"/>
          <w:sz w:val="20"/>
        </w:rPr>
        <w:t>The total mass, in kilograms, of identical objects is. Which expression represents the total mass, in kilograms, of of these objects?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.146+t</m:t>
        </m:r>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t</m:t>
            </m:r>
          </m:num>
          <m:den>
            <m:r>
              <m:t>146</m:t>
            </m:r>
          </m:den>
        </m:f>
      </m:oMath>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r>
          <m:rPr/>
          <m:t>D</m:t>
        </m:r>
      </m:oMath>
      <w:r>
        <w:br/>
      </w:r>
      <w:r>
        <w:rPr>
          <w:rFonts w:ascii="Arial" w:hAnsi="Arial"/>
          <w:b w:val="0"/>
          <w:color w:val="000000"/>
          <w:sz w:val="20"/>
        </w:rPr>
        <w:t>Choice is correct. It’s given that the total mass, in kilograms, of identical objects is. To obtain the expression, is multiplied by.</w:t>
      </w:r>
      <w:r>
        <w:br/>
      </w:r>
      <w:r>
        <w:rPr>
          <w:rFonts w:ascii="Arial" w:hAnsi="Arial"/>
          <w:b w:val="0"/>
          <w:color w:val="000000"/>
          <w:sz w:val="20"/>
        </w:rPr>
        <w:t>Therefore, to find the total mass, in kilograms, of of these objects, must also be multiplied by. The result of multiplying by is the</w:t>
      </w:r>
      <w:r>
        <w:br/>
      </w:r>
      <w:r>
        <w:rPr>
          <w:rFonts w:ascii="Arial" w:hAnsi="Arial"/>
          <w:b w:val="0"/>
          <w:color w:val="000000"/>
          <w:sz w:val="20"/>
        </w:rPr>
        <w:t>expression. Therefore, the total mass, in kilograms, of of these objects, is.</w:t>
      </w:r>
      <w:r>
        <w:br/>
      </w:r>
      <w:r>
        <w:rPr>
          <w:rFonts w:ascii="Arial" w:hAnsi="Arial"/>
          <w:b w:val="0"/>
          <w:color w:val="000000"/>
          <w:sz w:val="20"/>
        </w:rPr>
        <w:t>Choice A is incorrect and may result from conceptual errors.</w:t>
      </w:r>
      <w:r>
        <w:br/>
      </w:r>
      <w:r>
        <w:rPr>
          <w:rFonts w:ascii="Arial" w:hAnsi="Arial"/>
          <w:b w:val="0"/>
          <w:color w:val="000000"/>
          <w:sz w:val="20"/>
        </w:rPr>
        <w:t>Choice B is incorrect and may result from conceptual errors.</w:t>
      </w:r>
      <w:r>
        <w:br/>
      </w:r>
      <w:r>
        <w:rPr>
          <w:rFonts w:ascii="Arial" w:hAnsi="Arial"/>
          <w:b w:val="0"/>
          <w:color w:val="000000"/>
          <w:sz w:val="20"/>
        </w:rPr>
        <w:t>Choice C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list of data values is shown.</w:t>
      </w:r>
      <w:r>
        <w:br/>
      </w:r>
      <w:r>
        <w:rPr>
          <w:rFonts w:ascii="Arial" w:hAnsi="Arial"/>
          <w:b w:val="0"/>
          <w:color w:val="000000"/>
          <w:sz w:val="20"/>
        </w:rPr>
        <w:t>,,,,,,,,,</w:t>
      </w:r>
      <w:r>
        <w:br/>
      </w:r>
      <w:r>
        <w:rPr>
          <w:rFonts w:ascii="Arial" w:hAnsi="Arial"/>
          <w:b w:val="0"/>
          <w:color w:val="000000"/>
          <w:sz w:val="20"/>
        </w:rPr>
        <w:t>What is the mean of these data?</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10</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The mean of a data set is calculated by dividing the sum of the data values by the number of data values in the data</w:t>
      </w:r>
      <w:r>
        <w:br/>
      </w:r>
      <m:oMath xmlns:mml="http://www.w3.org/1998/Math/MathML">
        <m:f>
          <m:fPr>
            <m:type m:val="bar"/>
          </m:fPr>
          <m:num>
            <m:r>
              <m:t>6+8+16+4+17+26+8+5+5+5</m:t>
            </m:r>
          </m:num>
          <m:den>
            <m:r>
              <m:t>10</m:t>
            </m:r>
          </m:den>
        </m:f>
        <m:r>
          <m:t>,</m:t>
        </m:r>
      </m:oMath>
      <m:oMath xmlns:mml="http://www.w3.org/1998/Math/MathML">
        <m:f>
          <m:fPr>
            <m:type m:val="bar"/>
          </m:fPr>
          <m:num>
            <m:r>
              <m:t>100</m:t>
            </m:r>
          </m:num>
          <m:den>
            <m:r>
              <m:t>10</m:t>
            </m:r>
          </m:den>
        </m:f>
      </m:oMath>
      <m:oMath xmlns:mml="http://www.w3.org/1998/Math/MathML">
        <m:r>
          <m:t>10</m:t>
        </m:r>
      </m:oMath>
      <w:r>
        <w:br/>
      </w:r>
      <w:r>
        <w:rPr>
          <w:rFonts w:ascii="Arial" w:hAnsi="Arial"/>
          <w:b w:val="0"/>
          <w:color w:val="000000"/>
          <w:sz w:val="20"/>
        </w:rPr>
        <w:t>set. For this data set, the mean can be calculated as, which is equivalent to, or.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m:t>
            </m:r>
          </m:sup>
        </m:sSup>
      </m:oMath>
      <m:oMath xmlns:mml="http://www.w3.org/1998/Math/MathML">
        <m:r>
          <m:t>a</m:t>
        </m:r>
      </m:oMath>
      <m:oMath xmlns:mml="http://www.w3.org/1998/Math/MathML">
        <m:r>
          <m:t>c</m:t>
        </m:r>
      </m:oMath>
      <m:oMath xmlns:mml="http://www.w3.org/1998/Math/MathML">
        <m:r>
          <m:t>b</m:t>
        </m:r>
      </m:oMath>
      <w:r>
        <w:br/>
      </w:r>
      <w:r>
        <w:rPr>
          <w:rFonts w:ascii="Arial" w:hAnsi="Arial"/>
          <w:b w:val="0"/>
          <w:color w:val="000000"/>
          <w:sz w:val="20"/>
        </w:rPr>
        <w:t>The number is less than the positive number. The number is greater than. The number is how many times</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.54, 27/50</w:t>
      </w:r>
    </w:p>
    <w:p>
      <w:pPr>
        <w:keepNext/>
        <w:spacing w:before="0" w:after="40"/>
      </w:pPr>
      <w:r>
        <w:rPr>
          <w:rFonts w:ascii="Arial" w:hAnsi="Arial"/>
          <w:b/>
          <w:color w:val="000000"/>
          <w:sz w:val="20"/>
        </w:rPr>
        <w:t>Explanation as text</w:t>
      </w:r>
    </w:p>
    <w:p>
      <w:pPr>
        <w:spacing w:after="60" w:line="252" w:lineRule="auto"/>
      </w:pPr>
      <m:oMath xmlns:mml="http://www.w3.org/1998/Math/MathML">
        <m:r>
          <m:t>a=(1−</m:t>
        </m:r>
        <m:f>
          <m:fPr>
            <m:type m:val="bar"/>
          </m:fPr>
          <m:num>
            <m:r>
              <m:t>70</m:t>
            </m:r>
          </m:num>
          <m:den>
            <m:r>
              <m:t>100</m:t>
            </m:r>
          </m:den>
        </m:f>
        <m:r>
          <m:t>)b,</m:t>
        </m:r>
      </m:oMath>
      <w:r>
        <w:br/>
      </w:r>
      <w:r>
        <w:rPr>
          <w:rFonts w:ascii="Arial" w:hAnsi="Arial"/>
          <w:b w:val="0"/>
          <w:color w:val="000000"/>
          <w:sz w:val="20"/>
        </w:rPr>
        <w:t>The correct answer is. It's given that the number is less than the positive number. Therefore, which is equivalent</w:t>
      </w:r>
      <w:r>
        <w:br/>
      </w:r>
      <m:oMath xmlns:mml="http://www.w3.org/1998/Math/MathML">
        <m:r>
          <m:t>a=(1−0.70)b,</m:t>
        </m:r>
        <m:r>
          <m:rPr>
            <m:sty m:val="p"/>
          </m:rPr>
          <m:t>or</m:t>
        </m:r>
        <m:r>
          <m:t>a=0.30b</m:t>
        </m:r>
      </m:oMath>
      <m:oMath xmlns:mml="http://www.w3.org/1998/Math/MathML">
        <m:r>
          <m:t>c=(1+</m:t>
        </m:r>
        <m:f>
          <m:fPr>
            <m:type m:val="bar"/>
          </m:fPr>
          <m:num>
            <m:r>
              <m:t>80</m:t>
            </m:r>
          </m:num>
          <m:den>
            <m:r>
              <m:t>100</m:t>
            </m:r>
          </m:den>
        </m:f>
        <m:sSup>
          <m:e>
            <m:r>
              <m:t>)</m:t>
            </m:r>
          </m:e>
          <m:sup>
            <m:r>
              <m:t>∞</m:t>
            </m:r>
          </m:sup>
        </m:sSup>
        <m:r>
          <m:t>a,</m:t>
        </m:r>
      </m:oMath>
      <w:r>
        <w:br/>
      </w:r>
      <w:r>
        <w:rPr>
          <w:rFonts w:ascii="Arial" w:hAnsi="Arial"/>
          <w:b w:val="0"/>
          <w:color w:val="000000"/>
          <w:sz w:val="20"/>
        </w:rPr>
        <w:t>to. It's also given that the number is greater than. Therefore, which is equivalent to</w:t>
      </w:r>
      <w:r>
        <w:br/>
      </w:r>
      <m:oMath xmlns:mml="http://www.w3.org/1998/Math/MathML">
        <m:r>
          <m:t>a=0.30b,</m:t>
        </m:r>
      </m:oMath>
      <m:oMath xmlns:mml="http://www.w3.org/1998/Math/MathML">
        <m:r>
          <m:t>a</m:t>
        </m:r>
      </m:oMath>
      <m:oMath xmlns:mml="http://www.w3.org/1998/Math/MathML">
        <m:r>
          <m:t>c=1.80(0.30b),</m:t>
        </m:r>
      </m:oMath>
      <m:oMath xmlns:mml="http://www.w3.org/1998/Math/MathML">
        <m:r>
          <m:t>·c=0.54b.</m:t>
        </m:r>
      </m:oMath>
      <w:r>
        <w:br/>
      </w:r>
      <w:r>
        <w:rPr>
          <w:rFonts w:ascii="Arial" w:hAnsi="Arial"/>
          <w:b w:val="0"/>
          <w:color w:val="000000"/>
          <w:sz w:val="20"/>
        </w:rPr>
        <w:t>, or. Since, substituting for in the equation yields, or.</w:t>
      </w:r>
      <w:r>
        <w:br/>
      </w:r>
      <m:oMath xmlns:mml="http://www.w3.org/1998/Math/MathML">
        <m:r>
          <m:t>c</m:t>
        </m:r>
      </m:oMath>
      <w:r>
        <w:br/>
      </w:r>
      <w:r>
        <w:rPr>
          <w:rFonts w:ascii="Arial" w:hAnsi="Arial"/>
          <w:b w:val="0"/>
          <w:color w:val="000000"/>
          <w:sz w:val="20"/>
        </w:rPr>
        <w:t>Thus, is times. Note that.54 and 27/50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From a population of people, were chosen at random and surveyed about a proposed piece of legislation. Based on the survey, it</w:t>
      </w:r>
      <w:r>
        <w:br/>
      </w:r>
      <w:r>
        <w:rPr>
          <w:rFonts w:ascii="Arial" w:hAnsi="Arial"/>
          <w:b w:val="0"/>
          <w:color w:val="000000"/>
          <w:sz w:val="20"/>
        </w:rPr>
        <w:t>is estimated that of people in the population support the legislation, with an associated margin of error of. Based on these results,</w:t>
      </w:r>
      <w:r>
        <w:br/>
      </w:r>
      <w:r>
        <w:rPr>
          <w:rFonts w:ascii="Arial" w:hAnsi="Arial"/>
          <w:b w:val="0"/>
          <w:color w:val="000000"/>
          <w:sz w:val="20"/>
        </w:rPr>
        <w:t>which of the following is a plausible value for the total number of people in the population who support the proposed legislation?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 an estimated of people in the population support the legislation, with an associated margin of error of</w:t>
      </w:r>
      <w:r>
        <w:br/>
      </w:r>
      <w:r>
        <w:rPr>
          <w:rFonts w:ascii="Arial" w:hAnsi="Arial"/>
          <w:b w:val="0"/>
          <w:color w:val="000000"/>
          <w:sz w:val="20"/>
        </w:rPr>
        <w:t>. Subtracting and adding the margin of error from the estimate gives an interval of plausible values for the true percentage of people in the</w:t>
      </w:r>
      <w:r>
        <w:br/>
      </w:r>
      <w:r>
        <w:rPr>
          <w:rFonts w:ascii="Arial" w:hAnsi="Arial"/>
          <w:b w:val="0"/>
          <w:color w:val="000000"/>
          <w:sz w:val="20"/>
        </w:rPr>
        <w:t>population who support the legislation. Therefore, it’s plausible that between and of people in this population support the legislation.</w:t>
      </w:r>
      <w:r>
        <w:br/>
      </w:r>
      <w:r>
        <w:rPr>
          <w:rFonts w:ascii="Arial" w:hAnsi="Arial"/>
          <w:b w:val="0"/>
          <w:color w:val="000000"/>
          <w:sz w:val="20"/>
        </w:rPr>
        <w:t>The corresponding numbers of people represented by these percentages in the population can be calculated by multiplying the total population,</w:t>
      </w:r>
      <w:r>
        <w:br/>
      </w:r>
      <m:oMath xmlns:mml="http://www.w3.org/1998/Math/MathML">
        <m:r>
          <m:t>50,</m:t>
        </m:r>
        <m:r>
          <m:t>000(0.32)=16,</m:t>
        </m:r>
        <m:r>
          <m:t>000and50,</m:t>
        </m:r>
        <m:r>
          <m:t>000(0.38)=19,</m:t>
        </m:r>
        <m:r>
          <m:t>000,</m:t>
        </m:r>
      </m:oMath>
      <w:r>
        <w:br/>
      </w:r>
      <w:r>
        <w:rPr>
          <w:rFonts w:ascii="Arial" w:hAnsi="Arial"/>
          <w:b w:val="0"/>
          <w:color w:val="000000"/>
          <w:sz w:val="20"/>
        </w:rPr>
        <w:t>, by and by, which gives respectively. It follows that any value in the</w:t>
      </w:r>
      <w:r>
        <w:br/>
      </w:r>
      <w:r>
        <w:rPr>
          <w:rFonts w:ascii="Arial" w:hAnsi="Arial"/>
          <w:b w:val="0"/>
          <w:color w:val="000000"/>
          <w:sz w:val="20"/>
        </w:rPr>
        <w:t>interval to is a plausible value for the total number of people in the population who support the proposed legislation. Of the</w:t>
      </w:r>
      <w:r>
        <w:br/>
      </w:r>
      <w:r>
        <w:rPr>
          <w:rFonts w:ascii="Arial" w:hAnsi="Arial"/>
          <w:b w:val="0"/>
          <w:color w:val="000000"/>
          <w:sz w:val="20"/>
        </w:rPr>
        <w:t>choices given, only is in this interval.</w:t>
      </w:r>
      <w:r>
        <w:br/>
      </w:r>
      <w:r>
        <w:rPr>
          <w:rFonts w:ascii="Arial" w:hAnsi="Arial"/>
          <w:b w:val="0"/>
          <w:color w:val="000000"/>
          <w:sz w:val="20"/>
        </w:rPr>
        <w:t>Choice A is incorrect. This is the number of people in the sample, rather than in the population, who support the legislation.</w:t>
      </w:r>
      <w:r>
        <w:br/>
      </w:r>
      <w:r>
        <w:rPr>
          <w:rFonts w:ascii="Arial" w:hAnsi="Arial"/>
          <w:b w:val="0"/>
          <w:color w:val="000000"/>
          <w:sz w:val="20"/>
        </w:rPr>
        <w:t>Choice B is incorrect. This is the number of people in the sample who do not support the legislation.</w:t>
      </w:r>
      <w:r>
        <w:br/>
      </w:r>
      <w:r>
        <w:rPr>
          <w:rFonts w:ascii="Arial" w:hAnsi="Arial"/>
          <w:b w:val="0"/>
          <w:color w:val="000000"/>
          <w:sz w:val="20"/>
        </w:rPr>
        <w:t>Choice D is incorrect. This is a plausible value for the total number of people in the population who do not support the proposed legislation.</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summarizes the distribution of shape printed on one side for cards in a deck of cards. How many cards in the deck have a triangle</w:t>
      </w:r>
      <w:r>
        <w:br/>
      </w:r>
      <w:r>
        <w:rPr>
          <w:rFonts w:ascii="Arial" w:hAnsi="Arial"/>
          <w:b w:val="0"/>
          <w:color w:val="000000"/>
          <w:sz w:val="20"/>
        </w:rPr>
        <w:t>printed on one side?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917685" cy="1574788"/>
            <wp:docPr id="169" name="Picture 169"/>
            <wp:cNvGraphicFramePr>
              <a:graphicFrameLocks noChangeAspect="1"/>
            </wp:cNvGraphicFramePr>
            <a:graphic>
              <a:graphicData uri="http://schemas.openxmlformats.org/drawingml/2006/picture">
                <pic:pic>
                  <pic:nvPicPr>
                    <pic:cNvPr id="0" name="3aa0642c_question_p689_1.png"/>
                    <pic:cNvPicPr/>
                  </pic:nvPicPr>
                  <pic:blipFill>
                    <a:blip r:embed="rId177"/>
                    <a:stretch>
                      <a:fillRect/>
                    </a:stretch>
                  </pic:blipFill>
                  <pic:spPr>
                    <a:xfrm>
                      <a:off x="0" y="0"/>
                      <a:ext cx="1917685" cy="1574788"/>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14</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The table summarizes the distribution of shape printed on one side for cards in a deck of cards. The table shows that</w:t>
      </w:r>
      <w:r>
        <w:br/>
      </w:r>
      <w:r>
        <w:rPr>
          <w:rFonts w:ascii="Arial" w:hAnsi="Arial"/>
          <w:b w:val="0"/>
          <w:color w:val="000000"/>
          <w:sz w:val="20"/>
        </w:rPr>
        <w:t>the number of cards when the shape is a triangle is. Therefore, there are cards in the deck that have a triangle printed on one side.</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densities of different concentrations of grape juice are shown in the scatterplot above. According to the trend shown by the data, which of</w:t>
      </w:r>
      <w:r>
        <w:br/>
      </w:r>
      <m:oMath xmlns:mml="http://www.w3.org/1998/Math/MathML">
        <m:r>
          <m:t>(</m:t>
        </m:r>
        <m:sSup>
          <m:e>
            <m:r>
              <m:rPr>
                <m:sty m:val="p"/>
              </m:rPr>
              <m:t>kg</m:t>
            </m:r>
            <m:r>
              <m:t>/</m:t>
            </m:r>
            <m:r>
              <m:rPr>
                <m:sty m:val="p"/>
              </m:rPr>
              <m:t>m</m:t>
            </m:r>
          </m:e>
          <m:sup>
            <m:r>
              <m:t>3</m:t>
            </m:r>
          </m:sup>
        </m:sSup>
        <m:r>
          <m:t>),</m:t>
        </m:r>
      </m:oMath>
      <w:r>
        <w:br/>
      </w:r>
      <w:r>
        <w:rPr>
          <w:rFonts w:ascii="Arial" w:hAnsi="Arial"/>
          <w:b w:val="0"/>
          <w:color w:val="000000"/>
          <w:sz w:val="20"/>
        </w:rPr>
        <w:t>the following is closest to the predicted density, in kilograms per cubic meter for grape juice with a concentration of 60%?</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955785" cy="1871119"/>
            <wp:docPr id="170" name="Picture 170"/>
            <wp:cNvGraphicFramePr>
              <a:graphicFrameLocks noChangeAspect="1"/>
            </wp:cNvGraphicFramePr>
            <a:graphic>
              <a:graphicData uri="http://schemas.openxmlformats.org/drawingml/2006/picture">
                <pic:pic>
                  <pic:nvPicPr>
                    <pic:cNvPr id="0" name="c9dd92b1_question_p690_1.png"/>
                    <pic:cNvPicPr/>
                  </pic:nvPicPr>
                  <pic:blipFill>
                    <a:blip r:embed="rId178"/>
                    <a:stretch>
                      <a:fillRect/>
                    </a:stretch>
                  </pic:blipFill>
                  <pic:spPr>
                    <a:xfrm>
                      <a:off x="0" y="0"/>
                      <a:ext cx="1955785" cy="1871119"/>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1,200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1,250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1,300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1,350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w:r>
        <w:br/>
      </w:r>
      <w:r>
        <w:rPr>
          <w:rFonts w:ascii="Arial" w:hAnsi="Arial"/>
          <w:b w:val="0"/>
          <w:color w:val="000000"/>
          <w:sz w:val="20"/>
        </w:rPr>
        <w:t>Choice C is correct. The data in the scatterplot show an increasing linear trend. The density when the juice concentration is 60% will be between</w:t>
      </w:r>
      <w:r>
        <w:br/>
      </w:r>
      <w:r>
        <w:rPr>
          <w:rFonts w:ascii="Arial" w:hAnsi="Arial"/>
          <w:b w:val="0"/>
          <w:color w:val="000000"/>
          <w:sz w:val="20"/>
        </w:rPr>
        <w:t>3</w:t>
      </w:r>
      <w:r>
        <w:br/>
      </w:r>
      <w:r>
        <w:rPr>
          <w:rFonts w:ascii="Arial" w:hAnsi="Arial"/>
          <w:b w:val="0"/>
          <w:color w:val="000000"/>
          <w:sz w:val="20"/>
        </w:rPr>
        <w:t>the densities shown at about 53% and 67% concentration, or between about 1,255 and 1,340 kg/m. Of the choices given, only 1,300 falls within</w:t>
      </w:r>
      <w:r>
        <w:br/>
      </w:r>
      <w:r>
        <w:rPr>
          <w:rFonts w:ascii="Arial" w:hAnsi="Arial"/>
          <w:b w:val="0"/>
          <w:color w:val="000000"/>
          <w:sz w:val="20"/>
        </w:rPr>
        <w:t>this range.</w:t>
      </w:r>
      <w:r>
        <w:br/>
      </w:r>
      <w:r>
        <w:rPr>
          <w:rFonts w:ascii="Arial" w:hAnsi="Arial"/>
          <w:b w:val="0"/>
          <w:color w:val="000000"/>
          <w:sz w:val="20"/>
        </w:rPr>
        <w:t>Choices A, B, and D are incorrect. These are the approximate densities of grape juice with a concentration of 45%, 55%, and 70%, respectively.</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Evaluating statistical claims: Observational studies and experiments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members of a city council wanted to assess the opinions of all city residents about converting an open field into a dog park. The council</w:t>
      </w:r>
      <w:r>
        <w:br/>
      </w:r>
      <w:r>
        <w:rPr>
          <w:rFonts w:ascii="Arial" w:hAnsi="Arial"/>
          <w:b w:val="0"/>
          <w:color w:val="000000"/>
          <w:sz w:val="20"/>
        </w:rPr>
        <w:t>surveyed a sample of 500 city residents who own dogs. The survey showed that the majority of those sampled were in favor of the dog park.</w:t>
      </w:r>
      <w:r>
        <w:br/>
      </w:r>
      <w:r>
        <w:rPr>
          <w:rFonts w:ascii="Arial" w:hAnsi="Arial"/>
          <w:b w:val="0"/>
          <w:color w:val="000000"/>
          <w:sz w:val="20"/>
        </w:rPr>
        <w:t>Which of the following is true about the city council’s survey?</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It shows that the majority of city residents are in favor of the dog park.</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survey sample should have included more residents who are dog owners.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survey sample should have consisted entirely of residents who do not own dogs.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survey sample is biased because it is not representative of all city residents.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members of the city council wanted to assess opinions of all city residents. To gather an unbiased sample, the council</w:t>
      </w:r>
      <w:r>
        <w:br/>
      </w:r>
      <w:r>
        <w:rPr>
          <w:rFonts w:ascii="Arial" w:hAnsi="Arial"/>
          <w:b w:val="0"/>
          <w:color w:val="000000"/>
          <w:sz w:val="20"/>
        </w:rPr>
        <w:t>should have used a random sampling design to select subjects from all city residents. The given survey introduced a sampling bias because the</w:t>
      </w:r>
      <w:r>
        <w:br/>
      </w:r>
      <w:r>
        <w:rPr>
          <w:rFonts w:ascii="Arial" w:hAnsi="Arial"/>
          <w:b w:val="0"/>
          <w:color w:val="000000"/>
          <w:sz w:val="20"/>
        </w:rPr>
        <w:t>500 city residents surveyed were all dog owners. This sample is not representative of all city residents because not all city residents are dog</w:t>
      </w:r>
      <w:r>
        <w:br/>
      </w:r>
      <w:r>
        <w:rPr>
          <w:rFonts w:ascii="Arial" w:hAnsi="Arial"/>
          <w:b w:val="0"/>
          <w:color w:val="000000"/>
          <w:sz w:val="20"/>
        </w:rPr>
        <w:t>owners.</w:t>
      </w:r>
      <w:r>
        <w:br/>
      </w:r>
      <w:r>
        <w:rPr>
          <w:rFonts w:ascii="Arial" w:hAnsi="Arial"/>
          <w:b w:val="0"/>
          <w:color w:val="000000"/>
          <w:sz w:val="20"/>
        </w:rPr>
        <w:t>Choice A is incorrect because when the sampling method isn’t random, there is no guarantee that the survey results will be reliable; hence, they</w:t>
      </w:r>
      <w:r>
        <w:br/>
      </w:r>
      <m:oMath xmlns:mml="http://www.w3.org/1998/Math/MathML">
        <m:sSup>
          <m:e>
            <m:r>
              <m:t/>
            </m:r>
          </m:e>
          <m:sup>
            <m:r>
              <m:rPr>
                <m:sty m:val="p"/>
              </m:rPr>
              <m:t>B</m:t>
            </m:r>
          </m:sup>
        </m:sSup>
      </m:oMath>
      <w:r>
        <w:br/>
      </w:r>
      <w:r>
        <w:rPr>
          <w:rFonts w:ascii="Arial" w:hAnsi="Arial"/>
          <w:b w:val="0"/>
          <w:color w:val="000000"/>
          <w:sz w:val="20"/>
        </w:rPr>
        <w:t>cannot be generalized to the entire population. Choice is incorrect because a larger sample of residents who are dog owners would not correct</w:t>
      </w:r>
      <w:r>
        <w:br/>
      </w:r>
      <w:r>
        <w:rPr>
          <w:rFonts w:ascii="Arial" w:hAnsi="Arial"/>
          <w:b w:val="0"/>
          <w:color w:val="000000"/>
          <w:sz w:val="20"/>
        </w:rPr>
        <w:t>the sampling bias. Choice C is incorrect because a survey sample of entirely non–dog owners would likely have a biased opinion, just as a</w:t>
      </w:r>
      <w:r>
        <w:br/>
      </w:r>
      <w:r>
        <w:rPr>
          <w:rFonts w:ascii="Arial" w:hAnsi="Arial"/>
          <w:b w:val="0"/>
          <w:color w:val="000000"/>
          <w:sz w:val="20"/>
        </w:rPr>
        <w:t>sample of dog owners would likely have a biased opinion.</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below shows the high and low temperatures in Houston, Texas, during a five-day period.</w:t>
      </w:r>
      <w:r>
        <w:br/>
      </w:r>
      <w:r>
        <w:rPr>
          <w:rFonts w:ascii="Arial" w:hAnsi="Arial"/>
          <w:b w:val="0"/>
          <w:color w:val="000000"/>
          <w:sz w:val="20"/>
        </w:rPr>
        <w:t>What was the mean low temperature, in degrees Fahrenheit, during the five-day period?</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77610" cy="812794"/>
            <wp:docPr id="171" name="Picture 171"/>
            <wp:cNvGraphicFramePr>
              <a:graphicFrameLocks noChangeAspect="1"/>
            </wp:cNvGraphicFramePr>
            <a:graphic>
              <a:graphicData uri="http://schemas.openxmlformats.org/drawingml/2006/picture">
                <pic:pic>
                  <pic:nvPicPr>
                    <pic:cNvPr id="0" name="fa7a0164_question_p692_1.png"/>
                    <pic:cNvPicPr/>
                  </pic:nvPicPr>
                  <pic:blipFill>
                    <a:blip r:embed="rId179"/>
                    <a:stretch>
                      <a:fillRect/>
                    </a:stretch>
                  </pic:blipFill>
                  <pic:spPr>
                    <a:xfrm>
                      <a:off x="0" y="0"/>
                      <a:ext cx="3077610" cy="81279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48.8</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49</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59</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59.1</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A is correct. The mean low temperature can be calculated by finding the sum of the low temperatures for all the days shown in the table,</w:t>
      </w:r>
      <w:r>
        <w:br/>
      </w:r>
      <m:oMath xmlns:mml="http://www.w3.org/1998/Math/MathML">
        <m:r>
          <m:t>49+37+41+54+63=244,</m:t>
        </m:r>
      </m:oMath>
      <w:r>
        <w:br/>
      </w:r>
      <w:r>
        <w:rPr>
          <w:rFonts w:ascii="Arial" w:hAnsi="Arial"/>
          <w:b w:val="0"/>
          <w:color w:val="000000"/>
          <w:sz w:val="20"/>
        </w:rPr>
        <w:t>and then dividing the sum by the number of days the temperature was recorded,</w:t>
      </w:r>
      <w:r>
        <w:rPr>
          <w:rFonts w:ascii="Arial" w:hAnsi="Arial"/>
          <w:b w:val="0"/>
          <w:color w:val="000000"/>
          <w:sz w:val="20"/>
        </w:rPr>
        <w:t xml:space="preserve"> </w:t>
      </w:r>
      <m:oMath xmlns:mml="http://www.w3.org/1998/Math/MathML">
        <m:r>
          <m:t>244÷5=48.8.</m:t>
        </m:r>
      </m:oMath>
      <w:r>
        <w:rPr>
          <w:rFonts w:ascii="Arial" w:hAnsi="Arial"/>
          <w:b w:val="0"/>
          <w:color w:val="000000"/>
          <w:sz w:val="20"/>
        </w:rPr>
        <w:t>.</w:t>
      </w:r>
      <w:r>
        <w:br/>
      </w:r>
      <w:r>
        <w:rPr>
          <w:rFonts w:ascii="Arial" w:hAnsi="Arial"/>
          <w:b w:val="0"/>
          <w:color w:val="000000"/>
          <w:sz w:val="20"/>
        </w:rPr>
        <w:t>Choice B is incorrect. This may be the result of choosing the median rather than calculating the mean. Choices C and D are incorrect and may be</w:t>
      </w:r>
      <w:r>
        <w:br/>
      </w:r>
      <w:r>
        <w:rPr>
          <w:rFonts w:ascii="Arial" w:hAnsi="Arial"/>
          <w:b w:val="0"/>
          <w:color w:val="000000"/>
          <w:sz w:val="20"/>
        </w:rPr>
        <w:t>the result of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rPr>
            <m:scr m:val="sans-serif"/>
            <m:sty m:val="p"/>
          </m:rPr>
          <m:t>DatasetA:</m:t>
        </m:r>
        <m:r>
          <m:t>1,2,3,4,5,6,7</m:t>
        </m:r>
        <m:r>
          <m:rPr>
            <m:scr m:val="sans-serif"/>
            <m:sty m:val="p"/>
          </m:rPr>
          <m:t>DatasetB:</m:t>
        </m:r>
        <m:r>
          <m:t>1,1,2,2,3,3,4</m:t>
        </m:r>
      </m:oMath>
      <w:r>
        <w:br/>
      </w:r>
      <w:r>
        <w:rPr>
          <w:rFonts w:ascii="Arial" w:hAnsi="Arial"/>
          <w:b w:val="0"/>
          <w:color w:val="000000"/>
          <w:sz w:val="20"/>
        </w:rPr>
        <w:t>Which of the following statements correctly compares the means of data set A and data set B?</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mean of each data set is 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mean of each data set is 4.</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mean of data set A is less than the mean of data set B.</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mean of data set A is greater than the mean of data set B.</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mean of a data set is found by dividing the sum of the values in the data set by the number of values in the data set.</w:t>
      </w:r>
      <w:r>
        <w:br/>
      </w:r>
      <w:r>
        <w:rPr>
          <w:rFonts w:ascii="Arial" w:hAnsi="Arial"/>
          <w:b w:val="0"/>
          <w:color w:val="000000"/>
          <w:sz w:val="20"/>
        </w:rPr>
        <w:t>Therefore, the mean of data set A is</w:t>
      </w:r>
      <w:r>
        <w:rPr>
          <w:rFonts w:ascii="Arial" w:hAnsi="Arial"/>
          <w:b w:val="0"/>
          <w:color w:val="000000"/>
          <w:sz w:val="20"/>
        </w:rPr>
        <w:t xml:space="preserve"> </w:t>
      </w:r>
      <m:oMath xmlns:mml="http://www.w3.org/1998/Math/MathML">
        <m:f>
          <m:fPr>
            <m:type m:val="bar"/>
          </m:fPr>
          <m:num>
            <m:r>
              <m:t>1+2+3+4+5+6+7</m:t>
            </m:r>
          </m:num>
          <m:den>
            <m:r>
              <m:t>7</m:t>
            </m:r>
          </m:den>
        </m:f>
        <m:r>
          <m:t>=</m:t>
        </m:r>
        <m:f>
          <m:fPr>
            <m:type m:val="bar"/>
          </m:fPr>
          <m:num>
            <m:r>
              <m:t>28</m:t>
            </m:r>
          </m:num>
          <m:den>
            <m:r>
              <m:t>7</m:t>
            </m:r>
          </m:den>
        </m:f>
        <m:r>
          <m:t>,</m:t>
        </m:r>
      </m:oMath>
      <w:r>
        <w:rPr>
          <w:rFonts w:ascii="Arial" w:hAnsi="Arial"/>
          <w:b w:val="0"/>
          <w:color w:val="000000"/>
          <w:sz w:val="20"/>
        </w:rPr>
        <w:t>, or 4. The mean of data set B is</w:t>
      </w:r>
      <w:r>
        <w:br/>
      </w:r>
      <m:oMath xmlns:mml="http://www.w3.org/1998/Math/MathML">
        <m:f>
          <m:fPr>
            <m:type m:val="bar"/>
          </m:fPr>
          <m:num>
            <m:r>
              <m:t>1+1+2+2+3+3+4</m:t>
            </m:r>
          </m:num>
          <m:den>
            <m:r>
              <m:t>7</m:t>
            </m:r>
          </m:den>
        </m:f>
        <m:r>
          <m:t>=</m:t>
        </m:r>
        <m:f>
          <m:fPr>
            <m:type m:val="bar"/>
          </m:fPr>
          <m:num>
            <m:r>
              <m:t>16</m:t>
            </m:r>
          </m:num>
          <m:den>
            <m:r>
              <m:t>7</m:t>
            </m:r>
          </m:den>
        </m:f>
        <m:r>
          <m:t>,</m:t>
        </m:r>
      </m:oMath>
      <w:r>
        <w:rPr>
          <w:rFonts w:ascii="Arial" w:hAnsi="Arial"/>
          <w:b w:val="0"/>
          <w:color w:val="000000"/>
          <w:sz w:val="20"/>
        </w:rPr>
        <w:t>, or approximately 2.2857. Therefore, the mean of data set A is greater than the mean of data set B.</w:t>
      </w:r>
      <w:r>
        <w:br/>
      </w:r>
      <w:r>
        <w:rPr>
          <w:rFonts w:ascii="Arial" w:hAnsi="Arial"/>
          <w:b w:val="0"/>
          <w:color w:val="000000"/>
          <w:sz w:val="20"/>
        </w:rPr>
        <w:t>Alternate approach: Data set A and data set B are both ordered from least to greatest value. Besides the first value in each data set, which is 1,</w:t>
      </w:r>
      <w:r>
        <w:br/>
      </w:r>
      <w:r>
        <w:rPr>
          <w:rFonts w:ascii="Arial" w:hAnsi="Arial"/>
          <w:b w:val="0"/>
          <w:color w:val="000000"/>
          <w:sz w:val="20"/>
        </w:rPr>
        <w:t>each value in ordered data set B is less than the respective value in ordered data set A. Therefore, conceptually, the mean of data set A must be</w:t>
      </w:r>
      <w:r>
        <w:br/>
      </w:r>
      <w:r>
        <w:rPr>
          <w:rFonts w:ascii="Arial" w:hAnsi="Arial"/>
          <w:b w:val="0"/>
          <w:color w:val="000000"/>
          <w:sz w:val="20"/>
        </w:rPr>
        <w:t>greater than the mean of data set B.</w:t>
      </w:r>
      <w:r>
        <w:br/>
      </w:r>
      <w:r>
        <w:rPr>
          <w:rFonts w:ascii="Arial" w:hAnsi="Arial"/>
          <w:b w:val="0"/>
          <w:color w:val="000000"/>
          <w:sz w:val="20"/>
        </w:rPr>
        <w:t>Choices A, B, and C are incorrect and may result from various misconceptions or miscalculations.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According to the line graph above, between which two consecutive years was there the greatest change in the number of 3‑D movies released?</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307149" cy="1557855"/>
            <wp:docPr id="172" name="Picture 172"/>
            <wp:cNvGraphicFramePr>
              <a:graphicFrameLocks noChangeAspect="1"/>
            </wp:cNvGraphicFramePr>
            <a:graphic>
              <a:graphicData uri="http://schemas.openxmlformats.org/drawingml/2006/picture">
                <pic:pic>
                  <pic:nvPicPr>
                    <pic:cNvPr id="0" name="a6b2fcce_question_p694_1.png"/>
                    <pic:cNvPicPr/>
                  </pic:nvPicPr>
                  <pic:blipFill>
                    <a:blip r:embed="rId180"/>
                    <a:stretch>
                      <a:fillRect/>
                    </a:stretch>
                  </pic:blipFill>
                  <pic:spPr>
                    <a:xfrm>
                      <a:off x="0" y="0"/>
                      <a:ext cx="2307149" cy="1557855"/>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2003–2004</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2008–2009</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2009–2010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2010–2011</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change in the number of 3-D movies released between any two consecutive years can be found by first estimating the</w:t>
      </w:r>
      <w:r>
        <w:br/>
      </w:r>
      <w:r>
        <w:rPr>
          <w:rFonts w:ascii="Arial" w:hAnsi="Arial"/>
          <w:b w:val="0"/>
          <w:color w:val="000000"/>
          <w:sz w:val="20"/>
        </w:rPr>
        <w:t>number of 3-D movies released for each of the two years and then finding the positive difference between these two estimates. Between 2003</w:t>
      </w:r>
      <w:r>
        <w:br/>
      </w:r>
      <w:r>
        <w:rPr>
          <w:rFonts w:ascii="Arial" w:hAnsi="Arial"/>
          <w:b w:val="0"/>
          <w:color w:val="000000"/>
          <w:sz w:val="20"/>
        </w:rPr>
        <w:t>and 2004, this change is approximately</w:t>
      </w:r>
      <w:r>
        <w:rPr>
          <w:rFonts w:ascii="Arial" w:hAnsi="Arial"/>
          <w:b w:val="0"/>
          <w:color w:val="000000"/>
          <w:sz w:val="20"/>
        </w:rPr>
        <w:t xml:space="preserve"> </w:t>
      </w:r>
      <m:oMath xmlns:mml="http://www.w3.org/1998/Math/MathML">
        <m:r>
          <m:t>2−2=0</m:t>
        </m:r>
      </m:oMath>
      <w:r>
        <w:rPr>
          <w:rFonts w:ascii="Arial" w:hAnsi="Arial"/>
          <w:b w:val="0"/>
          <w:color w:val="000000"/>
          <w:sz w:val="20"/>
        </w:rPr>
        <w:t xml:space="preserve"> </w:t>
      </w:r>
      <w:r>
        <w:rPr>
          <w:rFonts w:ascii="Arial" w:hAnsi="Arial"/>
          <w:b w:val="0"/>
          <w:color w:val="000000"/>
          <w:sz w:val="20"/>
        </w:rPr>
        <w:t>movies; between 2008 and 2009, this change is approximately</w:t>
      </w:r>
      <w:r>
        <w:rPr>
          <w:rFonts w:ascii="Arial" w:hAnsi="Arial"/>
          <w:b w:val="0"/>
          <w:color w:val="000000"/>
          <w:sz w:val="20"/>
        </w:rPr>
        <w:t xml:space="preserve"> </w:t>
      </w:r>
      <m:oMath xmlns:mml="http://www.w3.org/1998/Math/MathML">
        <m:r>
          <m:t>20−8=12</m:t>
        </m:r>
      </m:oMath>
      <w:r>
        <w:rPr>
          <w:rFonts w:ascii="Arial" w:hAnsi="Arial"/>
          <w:b w:val="0"/>
          <w:color w:val="000000"/>
          <w:sz w:val="20"/>
        </w:rPr>
        <w:t xml:space="preserve"> </w:t>
      </w:r>
      <w:r>
        <w:rPr>
          <w:rFonts w:ascii="Arial" w:hAnsi="Arial"/>
          <w:b w:val="0"/>
          <w:color w:val="000000"/>
          <w:sz w:val="20"/>
        </w:rPr>
        <w:t>movies;</w:t>
      </w:r>
      <w:r>
        <w:br/>
      </w:r>
      <w:r>
        <w:rPr>
          <w:rFonts w:ascii="Arial" w:hAnsi="Arial"/>
          <w:b w:val="0"/>
          <w:color w:val="000000"/>
          <w:sz w:val="20"/>
        </w:rPr>
        <w:t>between 2009 and 2010, this change is approximately</w:t>
      </w:r>
      <w:r>
        <w:rPr>
          <w:rFonts w:ascii="Arial" w:hAnsi="Arial"/>
          <w:b w:val="0"/>
          <w:color w:val="000000"/>
          <w:sz w:val="20"/>
        </w:rPr>
        <w:t xml:space="preserve"> </w:t>
      </w:r>
      <m:oMath xmlns:mml="http://www.w3.org/1998/Math/MathML">
        <m:r>
          <m:t>26−20=6</m:t>
        </m:r>
      </m:oMath>
      <w:r>
        <w:rPr>
          <w:rFonts w:ascii="Arial" w:hAnsi="Arial"/>
          <w:b w:val="0"/>
          <w:color w:val="000000"/>
          <w:sz w:val="20"/>
        </w:rPr>
        <w:t xml:space="preserve"> </w:t>
      </w:r>
      <w:r>
        <w:rPr>
          <w:rFonts w:ascii="Arial" w:hAnsi="Arial"/>
          <w:b w:val="0"/>
          <w:color w:val="000000"/>
          <w:sz w:val="20"/>
        </w:rPr>
        <w:t>movies; and between 2010 and 2011, this change is approximately</w:t>
      </w:r>
      <w:r>
        <w:br/>
      </w:r>
      <m:oMath xmlns:mml="http://www.w3.org/1998/Math/MathML">
        <m:r>
          <m:t>46−26=20</m:t>
        </m:r>
      </m:oMath>
      <w:r>
        <w:rPr>
          <w:rFonts w:ascii="Arial" w:hAnsi="Arial"/>
          <w:b w:val="0"/>
          <w:color w:val="000000"/>
          <w:sz w:val="20"/>
        </w:rPr>
        <w:t xml:space="preserve"> </w:t>
      </w:r>
      <w:r>
        <w:rPr>
          <w:rFonts w:ascii="Arial" w:hAnsi="Arial"/>
          <w:b w:val="0"/>
          <w:color w:val="000000"/>
          <w:sz w:val="20"/>
        </w:rPr>
        <w:t>movies. Therefore, of the pairs of consecutive years in the choices, the greatest increase in the number of 3-D movies released</w:t>
      </w:r>
      <w:r>
        <w:br/>
      </w:r>
      <w:r>
        <w:rPr>
          <w:rFonts w:ascii="Arial" w:hAnsi="Arial"/>
          <w:b w:val="0"/>
          <w:color w:val="000000"/>
          <w:sz w:val="20"/>
        </w:rPr>
        <w:t>occurred during the time period between 2010 and 2011.</w:t>
      </w:r>
      <w:r>
        <w:br/>
      </w:r>
      <m:oMath xmlns:mml="http://www.w3.org/1998/Math/MathML">
        <m:r>
          <m:t>θ=θ</m:t>
        </m:r>
      </m:oMath>
      <w:r>
        <w:br/>
      </w:r>
      <w:r>
        <w:rPr>
          <w:rFonts w:ascii="Arial" w:hAnsi="Arial"/>
          <w:b w:val="0"/>
          <w:color w:val="000000"/>
          <w:sz w:val="20"/>
        </w:rPr>
        <w:t>Choices and C are incorrect. Between 2010 and 2011, approximately 20 more 3-D movies were released. The change in the number of 3-D</w:t>
      </w:r>
      <w:r>
        <w:br/>
      </w:r>
      <m:oMath xmlns:mml="http://www.w3.org/1998/Math/MathML">
        <m:r>
          <m:t>120</m:t>
        </m:r>
      </m:oMath>
      <w:r>
        <w:br/>
      </w:r>
      <w:r>
        <w:rPr>
          <w:rFonts w:ascii="Arial" w:hAnsi="Arial"/>
          <w:b w:val="0"/>
          <w:color w:val="000000"/>
          <w:sz w:val="20"/>
        </w:rPr>
        <w:t>movies released between any of the other pairs of consecutive years is significantly smaller than</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To make a bakery’s signature chocolate muffins, a baker needs 2.5 ounces of chocolate for each muffin. How many pounds of chocolate are</w:t>
      </w:r>
      <w:r>
        <w:br/>
      </w:r>
      <w:r>
        <w:rPr>
          <w:rFonts w:ascii="Arial" w:hAnsi="Arial"/>
          <w:b w:val="0"/>
          <w:color w:val="000000"/>
          <w:sz w:val="20"/>
        </w:rPr>
        <w:t>needed to make 48 signature chocolate muffins? (1 pound = 16 ounces)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7.5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50.5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120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If 2.5 ounces of chocolate are needed for each muffin, then the number of ounces of chocolate needed to make 48 muffins</w:t>
      </w:r>
      <w:r>
        <w:br/>
      </w:r>
      <w:r>
        <w:rPr>
          <w:rFonts w:ascii="Arial" w:hAnsi="Arial"/>
          <w:b w:val="0"/>
          <w:color w:val="000000"/>
          <w:sz w:val="20"/>
        </w:rPr>
        <w:t>is</w:t>
      </w:r>
      <w:r>
        <w:rPr>
          <w:rFonts w:ascii="Arial" w:hAnsi="Arial"/>
          <w:b w:val="0"/>
          <w:color w:val="000000"/>
          <w:sz w:val="20"/>
        </w:rPr>
        <w:t xml:space="preserve"> </w:t>
      </w:r>
      <m:oMath xmlns:mml="http://www.w3.org/1998/Math/MathML">
        <m:r>
          <m:t>48×2.5=120</m:t>
        </m:r>
      </m:oMath>
      <w:r>
        <w:rPr>
          <w:rFonts w:ascii="Arial" w:hAnsi="Arial"/>
          <w:b w:val="0"/>
          <w:color w:val="000000"/>
          <w:sz w:val="20"/>
        </w:rPr>
        <w:t xml:space="preserve"> </w:t>
      </w:r>
      <w:r>
        <w:rPr>
          <w:rFonts w:ascii="Arial" w:hAnsi="Arial"/>
          <w:b w:val="0"/>
          <w:color w:val="000000"/>
          <w:sz w:val="20"/>
        </w:rPr>
        <w:t>ounces. Since 1 pound = 16 ounces, the number of pounds that is equivalent to 120 ounces is</w:t>
      </w:r>
      <w:r>
        <w:rPr>
          <w:rFonts w:ascii="Arial" w:hAnsi="Arial"/>
          <w:b w:val="0"/>
          <w:color w:val="000000"/>
          <w:sz w:val="20"/>
        </w:rPr>
        <w:t xml:space="preserve"> </w:t>
      </w:r>
      <m:oMath xmlns:mml="http://www.w3.org/1998/Math/MathML">
        <m:r>
          <m:t>s</m:t>
        </m:r>
        <m:f>
          <m:fPr>
            <m:type m:val="bar"/>
          </m:fPr>
          <m:num>
            <m:r>
              <m:t>120</m:t>
            </m:r>
          </m:num>
          <m:den>
            <m:r>
              <m:t>16</m:t>
            </m:r>
          </m:den>
        </m:f>
        <m:r>
          <m:t>=7.5</m:t>
        </m:r>
      </m:oMath>
      <w:r>
        <w:rPr>
          <w:rFonts w:ascii="Arial" w:hAnsi="Arial"/>
          <w:b w:val="0"/>
          <w:color w:val="000000"/>
          <w:sz w:val="20"/>
        </w:rPr>
        <w:t xml:space="preserve"> </w:t>
      </w:r>
      <w:r>
        <w:rPr>
          <w:rFonts w:ascii="Arial" w:hAnsi="Arial"/>
          <w:b w:val="0"/>
          <w:color w:val="000000"/>
          <w:sz w:val="20"/>
        </w:rPr>
        <w:t>pounds.</w:t>
      </w:r>
      <w:r>
        <w:br/>
      </w:r>
      <w:r>
        <w:rPr>
          <w:rFonts w:ascii="Arial" w:hAnsi="Arial"/>
          <w:b w:val="0"/>
          <w:color w:val="000000"/>
          <w:sz w:val="20"/>
        </w:rPr>
        <w:t>Therefore, 7.5 pounds of chocolate are needed to make the 48 muffins.</w:t>
      </w:r>
      <w:r>
        <w:br/>
      </w:r>
      <w:r>
        <w:rPr>
          <w:rFonts w:ascii="Arial" w:hAnsi="Arial"/>
          <w:b w:val="0"/>
          <w:color w:val="000000"/>
          <w:sz w:val="20"/>
        </w:rPr>
        <w:t>Choice B is incorrect. If 10 pounds of chocolate were needed to make 48 muffins, then the total number of ounces of chocolate needed would be</w:t>
      </w:r>
      <w:r>
        <w:br/>
      </w:r>
      <m:oMath xmlns:mml="http://www.w3.org/1998/Math/MathML">
        <m:r>
          <m:t>10×16=160</m:t>
        </m:r>
      </m:oMath>
      <w:r>
        <w:rPr>
          <w:rFonts w:ascii="Arial" w:hAnsi="Arial"/>
          <w:b w:val="0"/>
          <w:color w:val="000000"/>
          <w:sz w:val="20"/>
        </w:rPr>
        <w:t xml:space="preserve"> </w:t>
      </w:r>
      <w:r>
        <w:rPr>
          <w:rFonts w:ascii="Arial" w:hAnsi="Arial"/>
          <w:b w:val="0"/>
          <w:color w:val="000000"/>
          <w:sz w:val="20"/>
        </w:rPr>
        <w:t>ounces. The number of ounces of chocolate per muffin would then be</w:t>
      </w:r>
      <w:r>
        <w:rPr>
          <w:rFonts w:ascii="Arial" w:hAnsi="Arial"/>
          <w:b w:val="0"/>
          <w:color w:val="000000"/>
          <w:sz w:val="20"/>
        </w:rPr>
        <w:t xml:space="preserve"> </w:t>
      </w:r>
      <m:oMath xmlns:mml="http://www.w3.org/1998/Math/MathML">
        <m:sSub>
          <m:e>
            <m:r>
              <m:rPr>
                <m:sty m:val="p"/>
              </m:rPr>
              <m:t>\er</m:t>
            </m:r>
          </m:e>
          <m:sub>
            <m:r>
              <m:t>2</m:t>
            </m:r>
          </m:sub>
        </m:sSub>
        <m:f>
          <m:fPr>
            <m:type m:val="bar"/>
          </m:fPr>
          <m:num>
            <m:r>
              <m:t>160</m:t>
            </m:r>
          </m:num>
          <m:den>
            <m:r>
              <m:t>48</m:t>
            </m:r>
          </m:den>
        </m:f>
        <m:r>
          <m:t>=3.33</m:t>
        </m:r>
      </m:oMath>
      <w:r>
        <w:rPr>
          <w:rFonts w:ascii="Arial" w:hAnsi="Arial"/>
          <w:b w:val="0"/>
          <w:color w:val="000000"/>
          <w:sz w:val="20"/>
        </w:rPr>
        <w:t xml:space="preserve"> </w:t>
      </w:r>
      <w:r>
        <w:rPr>
          <w:rFonts w:ascii="Arial" w:hAnsi="Arial"/>
          <w:b w:val="0"/>
          <w:color w:val="000000"/>
          <w:sz w:val="20"/>
        </w:rPr>
        <w:t>ounces per muffin, not 2.5 ounces per</w:t>
      </w:r>
      <w:r>
        <w:br/>
      </w:r>
      <m:oMath xmlns:mml="http://www.w3.org/1998/Math/MathML">
        <m:sSup>
          <m:e>
            <m:r>
              <m:t/>
            </m:r>
          </m:e>
          <m:sup>
            <m:r>
              <m:rPr>
                <m:sty m:val="p"/>
              </m:rPr>
              <m:t>\textsc</m:t>
            </m:r>
            <m:r>
              <m:t>id</m:t>
            </m:r>
          </m:sup>
        </m:sSup>
      </m:oMath>
      <m:oMath xmlns:mml="http://www.w3.org/1998/Math/MathML">
        <m:sSup>
          <m:e>
            <m:r>
              <m:t/>
            </m:r>
          </m:e>
          <m:sup>
            <m:r>
              <m:rPr>
                <m:sty m:val="p"/>
              </m:rPr>
              <m:t>c</m:t>
            </m:r>
          </m:sup>
        </m:sSup>
      </m:oMath>
      <w:r>
        <w:br/>
      </w:r>
      <w:r>
        <w:rPr>
          <w:rFonts w:ascii="Arial" w:hAnsi="Arial"/>
          <w:b w:val="0"/>
          <w:color w:val="000000"/>
          <w:sz w:val="20"/>
        </w:rPr>
        <w:t>muffin. Choices C and are also incorrect. Following the same procedures as used to test choice B gives 16.8 ounces per muffin for choice C</w:t>
      </w:r>
      <w:r>
        <w:br/>
      </w:r>
      <w:r>
        <w:rPr>
          <w:rFonts w:ascii="Arial" w:hAnsi="Arial"/>
          <w:b w:val="0"/>
          <w:color w:val="000000"/>
          <w:sz w:val="20"/>
        </w:rPr>
        <w:t>and 40 ounces per muffin for choice D, not 2.5 ounces per muffin. Therefore, 50.5 and 120 pounds cannot be the number of pounds needed to</w:t>
      </w:r>
      <w:r>
        <w:br/>
      </w:r>
      <w:r>
        <w:rPr>
          <w:rFonts w:ascii="Arial" w:hAnsi="Arial"/>
          <w:b w:val="0"/>
          <w:color w:val="000000"/>
          <w:sz w:val="20"/>
        </w:rPr>
        <w:t>make 48 signature chocolate muffins.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Evaluating statistical claims: Observational studies and experiments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trivia tournament organizer wanted to study the relationship between the number of points a team scores in a trivia round and the number of</w:t>
      </w:r>
      <w:r>
        <w:br/>
      </w:r>
      <w:r>
        <w:rPr>
          <w:rFonts w:ascii="Arial" w:hAnsi="Arial"/>
          <w:b w:val="0"/>
          <w:color w:val="000000"/>
          <w:sz w:val="20"/>
        </w:rPr>
        <w:t>hours that a team practices each week. For the study, the organizer selected teams at random from all trivia teams in a certain tournament.</w:t>
      </w:r>
      <w:r>
        <w:br/>
      </w:r>
      <w:r>
        <w:rPr>
          <w:rFonts w:ascii="Arial" w:hAnsi="Arial"/>
          <w:b w:val="0"/>
          <w:color w:val="000000"/>
          <w:sz w:val="20"/>
        </w:rPr>
        <w:t>The table displays the information for the teams in the sample that practiced for at least hours per week.</w:t>
      </w:r>
      <w:r>
        <w:br/>
      </w:r>
      <w:r>
        <w:rPr>
          <w:rFonts w:ascii="Arial" w:hAnsi="Arial"/>
          <w:b w:val="0"/>
          <w:color w:val="000000"/>
          <w:sz w:val="20"/>
        </w:rPr>
        <w:t>Which of the following is the largest population to which the results of the study can be generalized?</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4373000" cy="1756820"/>
            <wp:docPr id="173" name="Picture 173"/>
            <wp:cNvGraphicFramePr>
              <a:graphicFrameLocks noChangeAspect="1"/>
            </wp:cNvGraphicFramePr>
            <a:graphic>
              <a:graphicData uri="http://schemas.openxmlformats.org/drawingml/2006/picture">
                <pic:pic>
                  <pic:nvPicPr>
                    <pic:cNvPr id="0" name="7d68096f_question_p696_1.png"/>
                    <pic:cNvPicPr/>
                  </pic:nvPicPr>
                  <pic:blipFill>
                    <a:blip r:embed="rId181"/>
                    <a:stretch>
                      <a:fillRect/>
                    </a:stretch>
                  </pic:blipFill>
                  <pic:spPr>
                    <a:xfrm>
                      <a:off x="0" y="0"/>
                      <a:ext cx="4373000" cy="175682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All trivia teams in the tournament that scored or more points in the round</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trivia teams in the sample</w:t>
      </w:r>
      <w:r>
        <w:br/>
      </w:r>
      <m:oMath xmlns:mml="http://www.w3.org/1998/Math/MathML">
        <m:sSup>
          <m:e>
            <m:r>
              <m:t/>
            </m:r>
          </m:e>
          <m:sup>
            <m:r>
              <m:rPr>
                <m:nor/>
              </m:rPr>
              <m:t> </m:t>
            </m:r>
            <m:r>
              <m:t>:3</m:t>
            </m:r>
          </m:sup>
        </m:sSup>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trivia teams in the sample that practiced for at least hours per week</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All trivia teams in the tournament</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 the organizer selected teams at random from all trivia teams in the tournament. A table is also given</w:t>
      </w:r>
      <w:r>
        <w:br/>
      </w:r>
      <m:oMath xmlns:mml="http://www.w3.org/1998/Math/MathML">
        <m:sSup>
          <m:e>
            <m:r>
              <m:t/>
            </m:r>
          </m:e>
          <m:sup>
            <m:r>
              <m:t>.40</m:t>
            </m:r>
          </m:sup>
        </m:sSup>
      </m:oMath>
      <w:r>
        <w:br/>
      </w:r>
      <w:r>
        <w:rPr>
          <w:rFonts w:ascii="Arial" w:hAnsi="Arial"/>
          <w:b w:val="0"/>
          <w:color w:val="000000"/>
          <w:sz w:val="20"/>
        </w:rPr>
        <w:t>displaying the information for the teams in the sample that practiced for at least hours per week. Selecting a sample of a reasonable size at</w:t>
      </w:r>
      <w:r>
        <w:br/>
      </w:r>
      <w:r>
        <w:rPr>
          <w:rFonts w:ascii="Arial" w:hAnsi="Arial"/>
          <w:b w:val="0"/>
          <w:color w:val="000000"/>
          <w:sz w:val="20"/>
        </w:rPr>
        <w:t>random to use for a survey allows the results from that survey to be applied to the population from which the sample was selected, but not</w:t>
      </w:r>
      <w:r>
        <w:br/>
      </w:r>
      <w:r>
        <w:rPr>
          <w:rFonts w:ascii="Arial" w:hAnsi="Arial"/>
          <w:b w:val="0"/>
          <w:color w:val="000000"/>
          <w:sz w:val="20"/>
        </w:rPr>
        <w:t>beyond this population. Thus, only the sampling method information is necessary to determine the largest population to which the results of the</w:t>
      </w:r>
      <w:r>
        <w:br/>
      </w:r>
      <w:r>
        <w:rPr>
          <w:rFonts w:ascii="Arial" w:hAnsi="Arial"/>
          <w:b w:val="0"/>
          <w:color w:val="000000"/>
          <w:sz w:val="20"/>
        </w:rPr>
        <w:t>study can be generalized. Since the organizer selected the sample at random from all trivia teams in the tournament, the largest population to</w:t>
      </w:r>
      <w:r>
        <w:br/>
      </w:r>
      <w:r>
        <w:rPr>
          <w:rFonts w:ascii="Arial" w:hAnsi="Arial"/>
          <w:b w:val="0"/>
          <w:color w:val="000000"/>
          <w:sz w:val="20"/>
        </w:rPr>
        <w:t>which the results of the study can be generalized is all trivia teams in the tournament.</w:t>
      </w:r>
      <w:r>
        <w:br/>
      </w:r>
      <w:r>
        <w:rPr>
          <w:rFonts w:ascii="Arial" w:hAnsi="Arial"/>
          <w:b w:val="0"/>
          <w:color w:val="000000"/>
          <w:sz w:val="20"/>
        </w:rPr>
        <w:t>Choice A is incorrect. The sample was selected at random from all trivia teams in the tournament, not just from the teams that scored an</w:t>
      </w:r>
      <w:r>
        <w:br/>
      </w:r>
      <w:r>
        <w:rPr>
          <w:rFonts w:ascii="Arial" w:hAnsi="Arial"/>
          <w:b w:val="0"/>
          <w:color w:val="000000"/>
          <w:sz w:val="20"/>
        </w:rPr>
        <w:t>average of or more points per round.</w:t>
      </w:r>
      <w:r>
        <w:br/>
      </w:r>
      <w:r>
        <w:rPr>
          <w:rFonts w:ascii="Arial" w:hAnsi="Arial"/>
          <w:b w:val="0"/>
          <w:color w:val="000000"/>
          <w:sz w:val="20"/>
        </w:rPr>
        <w:t>Choice B is incorrect. If a study uses a sample selected at random from a population, the results of the study can be generalized to the</w:t>
      </w:r>
      <w:r>
        <w:br/>
      </w:r>
      <w:r>
        <w:rPr>
          <w:rFonts w:ascii="Arial" w:hAnsi="Arial"/>
          <w:b w:val="0"/>
          <w:color w:val="000000"/>
          <w:sz w:val="20"/>
        </w:rPr>
        <w:t>population, not just the sample.</w:t>
      </w:r>
      <w:r>
        <w:br/>
      </w:r>
      <w:r>
        <w:rPr>
          <w:rFonts w:ascii="Arial" w:hAnsi="Arial"/>
          <w:b w:val="0"/>
          <w:color w:val="000000"/>
          <w:sz w:val="20"/>
        </w:rPr>
        <w:t>Choice C is incorrect. If a study uses a sample selected at random from a population, the results of the study can be generalized to the</w:t>
      </w:r>
      <w:r>
        <w:br/>
      </w:r>
      <w:r>
        <w:rPr>
          <w:rFonts w:ascii="Arial" w:hAnsi="Arial"/>
          <w:b w:val="0"/>
          <w:color w:val="000000"/>
          <w:sz w:val="20"/>
        </w:rPr>
        <w:t>population, not just a subset of the sample.</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speeds is equivalent to 90 kilometers per hour? (1 kilometer = 1,000 meters)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25 meters per second</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32 meters per second</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250 meters per second</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324 meters per second</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Since 1 kilometer is equal to 1,000 meters, it follows that 90 kilometers is equal to</w:t>
      </w:r>
      <w:r>
        <w:rPr>
          <w:rFonts w:ascii="Arial" w:hAnsi="Arial"/>
          <w:b w:val="0"/>
          <w:color w:val="000000"/>
          <w:sz w:val="20"/>
        </w:rPr>
        <w:t xml:space="preserve"> </w:t>
      </w:r>
      <m:oMath xmlns:mml="http://www.w3.org/1998/Math/MathML">
        <m:r>
          <m:t>90(1,000)=90,000</m:t>
        </m:r>
      </m:oMath>
      <w:r>
        <w:rPr>
          <w:rFonts w:ascii="Arial" w:hAnsi="Arial"/>
          <w:b w:val="0"/>
          <w:color w:val="000000"/>
          <w:sz w:val="20"/>
        </w:rPr>
        <w:t xml:space="preserve"> </w:t>
      </w:r>
      <w:r>
        <w:rPr>
          <w:rFonts w:ascii="Arial" w:hAnsi="Arial"/>
          <w:b w:val="0"/>
          <w:color w:val="000000"/>
          <w:sz w:val="20"/>
        </w:rPr>
        <w:t>meters. Since 1</w:t>
      </w:r>
      <w:r>
        <w:br/>
      </w:r>
      <w:r>
        <w:rPr>
          <w:rFonts w:ascii="Arial" w:hAnsi="Arial"/>
          <w:b w:val="0"/>
          <w:color w:val="000000"/>
          <w:sz w:val="20"/>
        </w:rPr>
        <w:t>hour is equal to 60 minutes and 1 minute is equal to 60 seconds, it follows that 1 hour is equal to</w:t>
      </w:r>
      <w:r>
        <w:rPr>
          <w:rFonts w:ascii="Arial" w:hAnsi="Arial"/>
          <w:b w:val="0"/>
          <w:color w:val="000000"/>
          <w:sz w:val="20"/>
        </w:rPr>
        <w:t xml:space="preserve"> </w:t>
      </w:r>
      <m:oMath xmlns:mml="http://www.w3.org/1998/Math/MathML">
        <m:r>
          <m:t>60(60)=3.600</m:t>
        </m:r>
      </m:oMath>
      <w:r>
        <w:rPr>
          <w:rFonts w:ascii="Arial" w:hAnsi="Arial"/>
          <w:b w:val="0"/>
          <w:color w:val="000000"/>
          <w:sz w:val="20"/>
        </w:rPr>
        <w:t xml:space="preserve"> </w:t>
      </w:r>
      <w:r>
        <w:rPr>
          <w:rFonts w:ascii="Arial" w:hAnsi="Arial"/>
          <w:b w:val="0"/>
          <w:color w:val="000000"/>
          <w:sz w:val="20"/>
        </w:rPr>
        <w:t>seconds. Now</w:t>
      </w:r>
      <w:r>
        <w:br/>
      </w:r>
      <m:oMath xmlns:mml="http://www.w3.org/1998/Math/MathML">
        <m:f>
          <m:fPr>
            <m:type m:val="bar"/>
          </m:fPr>
          <m:num>
            <m:r>
              <m:t>90</m:t>
            </m:r>
            <m:r>
              <m:rPr>
                <m:sty m:val="p"/>
              </m:rPr>
              <m:t>kilometers</m:t>
            </m:r>
          </m:num>
          <m:den>
            <m:r>
              <m:t>1</m:t>
            </m:r>
            <m:r>
              <m:rPr>
                <m:sty m:val="p"/>
              </m:rPr>
              <m:t>hour</m:t>
            </m:r>
          </m:den>
        </m:f>
      </m:oMath>
      <w:r>
        <w:rPr>
          <w:rFonts w:ascii="Arial" w:hAnsi="Arial"/>
          <w:b w:val="0"/>
          <w:color w:val="000000"/>
          <w:sz w:val="20"/>
        </w:rPr>
        <w:t xml:space="preserve"> </w:t>
      </w:r>
      <w:r>
        <w:rPr>
          <w:rFonts w:ascii="Arial" w:hAnsi="Arial"/>
          <w:b w:val="0"/>
          <w:color w:val="000000"/>
          <w:sz w:val="20"/>
        </w:rPr>
        <w:t>is equal to</w:t>
      </w:r>
      <w:r>
        <w:rPr>
          <w:rFonts w:ascii="Arial" w:hAnsi="Arial"/>
          <w:b w:val="0"/>
          <w:color w:val="000000"/>
          <w:sz w:val="20"/>
        </w:rPr>
        <w:t xml:space="preserve"> </w:t>
      </w:r>
      <m:oMath xmlns:mml="http://www.w3.org/1998/Math/MathML">
        <m:f>
          <m:fPr>
            <m:type m:val="bar"/>
          </m:fPr>
          <m:num>
            <m:r>
              <m:t>90,000</m:t>
            </m:r>
            <m:r>
              <m:rPr>
                <m:sty m:val="p"/>
              </m:rPr>
              <m:t>meters</m:t>
            </m:r>
          </m:num>
          <m:den>
            <m:r>
              <m:t>3.600</m:t>
            </m:r>
            <m:r>
              <m:rPr>
                <m:sty m:val="p"/>
              </m:rPr>
              <m:t>seconds</m:t>
            </m:r>
          </m:den>
        </m:f>
        <m:r>
          <m:t>,</m:t>
        </m:r>
      </m:oMath>
      <w:r>
        <w:rPr>
          <w:rFonts w:ascii="Arial" w:hAnsi="Arial"/>
          <w:b w:val="0"/>
          <w:color w:val="000000"/>
          <w:sz w:val="20"/>
        </w:rPr>
        <w:t>, which reduces to</w:t>
      </w:r>
      <w:r>
        <w:rPr>
          <w:rFonts w:ascii="Arial" w:hAnsi="Arial"/>
          <w:b w:val="0"/>
          <w:color w:val="000000"/>
          <w:sz w:val="20"/>
        </w:rPr>
        <w:t xml:space="preserve"> </w:t>
      </w:r>
      <m:oMath xmlns:mml="http://www.w3.org/1998/Math/MathML">
        <m:f>
          <m:fPr>
            <m:type m:val="bar"/>
          </m:fPr>
          <m:num>
            <m:r>
              <m:t>25</m:t>
            </m:r>
            <m:r>
              <m:rPr>
                <m:sty m:val="p"/>
              </m:rPr>
              <m:t>meters</m:t>
            </m:r>
          </m:num>
          <m:den>
            <m:r>
              <m:t>1</m:t>
            </m:r>
            <m:r>
              <m:rPr>
                <m:sty m:val="p"/>
              </m:rPr>
              <m:t>second</m:t>
            </m:r>
          </m:den>
        </m:f>
      </m:oMath>
      <w:r>
        <w:rPr>
          <w:rFonts w:ascii="Arial" w:hAnsi="Arial"/>
          <w:b w:val="0"/>
          <w:color w:val="000000"/>
          <w:sz w:val="20"/>
        </w:rPr>
        <w:t xml:space="preserve"> </w:t>
      </w:r>
      <w:r>
        <w:rPr>
          <w:rFonts w:ascii="Arial" w:hAnsi="Arial"/>
          <w:b w:val="0"/>
          <w:color w:val="000000"/>
          <w:sz w:val="20"/>
        </w:rPr>
        <w:t>or 25 meters per second.</w:t>
      </w:r>
      <w:r>
        <w:br/>
      </w:r>
      <w:r>
        <w:rPr>
          <w:rFonts w:ascii="Arial" w:hAnsi="Arial"/>
          <w:b w:val="0"/>
          <w:color w:val="000000"/>
          <w:sz w:val="20"/>
        </w:rPr>
        <w:t>Choices B, C, and D are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certain forest is 253 acres. To estimate the number of trees in the forest, a ranger randomly selects 5 different 1-acre parcels in the forest and</w:t>
      </w:r>
      <w:r>
        <w:br/>
      </w:r>
      <w:r>
        <w:rPr>
          <w:rFonts w:ascii="Arial" w:hAnsi="Arial"/>
          <w:b w:val="0"/>
          <w:color w:val="000000"/>
          <w:sz w:val="20"/>
        </w:rPr>
        <w:t>determines the number of trees in each parcel. The numbers of trees in the sample acres are 51, 59, 45, 52, and 73. Based on the mean of the</w:t>
      </w:r>
      <w:r>
        <w:br/>
      </w:r>
      <w:r>
        <w:rPr>
          <w:rFonts w:ascii="Arial" w:hAnsi="Arial"/>
          <w:b w:val="0"/>
          <w:color w:val="000000"/>
          <w:sz w:val="20"/>
        </w:rPr>
        <w:t>sample, which of the following ranges contains the best estimate for the number of trees in the entire forest?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11,000 to 12,000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12,500 to 13,500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13,500 to 14,500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18,000 to 19,000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mean of the 5 samples is</w:t>
      </w:r>
      <w:r>
        <w:rPr>
          <w:rFonts w:ascii="Arial" w:hAnsi="Arial"/>
          <w:b w:val="0"/>
          <w:color w:val="000000"/>
          <w:sz w:val="20"/>
        </w:rPr>
        <w:t xml:space="preserve"> </w:t>
      </w:r>
      <m:oMath xmlns:mml="http://www.w3.org/1998/Math/MathML">
        <m:f>
          <m:fPr>
            <m:type m:val="bar"/>
          </m:fPr>
          <m:num>
            <m:r>
              <m:t>51+59+45+52+73</m:t>
            </m:r>
          </m:num>
          <m:den>
            <m:r>
              <m:t>5</m:t>
            </m:r>
          </m:den>
        </m:f>
        <m:r>
          <m:t>=56</m:t>
        </m:r>
      </m:oMath>
      <w:r>
        <w:rPr>
          <w:rFonts w:ascii="Arial" w:hAnsi="Arial"/>
          <w:b w:val="0"/>
          <w:color w:val="000000"/>
          <w:sz w:val="20"/>
        </w:rPr>
        <w:t xml:space="preserve"> </w:t>
      </w:r>
      <w:r>
        <w:rPr>
          <w:rFonts w:ascii="Arial" w:hAnsi="Arial"/>
          <w:b w:val="0"/>
          <w:color w:val="000000"/>
          <w:sz w:val="20"/>
        </w:rPr>
        <w:t>trees per acre. The best estimate for the total number of</w:t>
      </w:r>
      <w:r>
        <w:br/>
      </w:r>
      <w:r>
        <w:rPr>
          <w:rFonts w:ascii="Arial" w:hAnsi="Arial"/>
          <w:b w:val="0"/>
          <w:color w:val="000000"/>
          <w:sz w:val="20"/>
        </w:rPr>
        <w:t>trees in the forest is the product of the mean number of trees per acre in the sample and the total number of acres in the forest. This is (56)(253)</w:t>
      </w:r>
      <w:r>
        <w:br/>
      </w:r>
      <w:r>
        <w:rPr>
          <w:rFonts w:ascii="Arial" w:hAnsi="Arial"/>
          <w:b w:val="0"/>
          <w:color w:val="000000"/>
          <w:sz w:val="20"/>
        </w:rPr>
        <w:t>= 14,168, which is between 13,500 and 14,500.</w:t>
      </w:r>
      <w:r>
        <w:br/>
      </w:r>
      <m:oMath xmlns:mml="http://www.w3.org/1998/Math/MathML">
        <m:r>
          <m:rPr>
            <m:scr m:val="sans-serif"/>
            <m:sty m:val="p"/>
          </m:rPr>
          <m:t>A</m:t>
        </m:r>
      </m:oMath>
      <w:r>
        <w:br/>
      </w:r>
      <w:r>
        <w:rPr>
          <w:rFonts w:ascii="Arial" w:hAnsi="Arial"/>
          <w:b w:val="0"/>
          <w:color w:val="000000"/>
          <w:sz w:val="20"/>
        </w:rPr>
        <w:t>Choice A is incorrect and may result from multiplying the minimum number of trees per acre in the sample, 45, by the number of acres, 253.</w:t>
      </w:r>
      <w:r>
        <w:br/>
      </w:r>
      <w:r>
        <w:rPr>
          <w:rFonts w:ascii="Arial" w:hAnsi="Arial"/>
          <w:b w:val="0"/>
          <w:color w:val="000000"/>
          <w:sz w:val="20"/>
        </w:rPr>
        <w:t>Choice B is incorrect and may result from multiplying the median number of trees per acre in the sample, 52, by the number of acres, 253. Choice</w:t>
      </w:r>
      <w:r>
        <w:br/>
      </w:r>
      <m:oMath xmlns:mml="http://www.w3.org/1998/Math/MathML">
        <m:r>
          <m:t>73,</m:t>
        </m:r>
      </m:oMath>
      <w:r>
        <w:br/>
      </w:r>
      <w:r>
        <w:rPr>
          <w:rFonts w:ascii="Arial" w:hAnsi="Arial"/>
          <w:b w:val="0"/>
          <w:color w:val="000000"/>
          <w:sz w:val="20"/>
        </w:rPr>
        <w:t>D is incorrect and may result from multiplying the maximum number of trees per acre in the sample, by the number of acres, 253.</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number of acres of useful timberland in 13 counties in California is summarized in the box plot above. Which of the following is closest to</w:t>
      </w:r>
      <w:r>
        <w:br/>
      </w:r>
      <w:r>
        <w:rPr>
          <w:rFonts w:ascii="Arial" w:hAnsi="Arial"/>
          <w:b w:val="0"/>
          <w:color w:val="000000"/>
          <w:sz w:val="20"/>
        </w:rPr>
        <w:t>the median number of acres?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095484" cy="723895"/>
            <wp:docPr id="174" name="Picture 174"/>
            <wp:cNvGraphicFramePr>
              <a:graphicFrameLocks noChangeAspect="1"/>
            </wp:cNvGraphicFramePr>
            <a:graphic>
              <a:graphicData uri="http://schemas.openxmlformats.org/drawingml/2006/picture">
                <pic:pic>
                  <pic:nvPicPr>
                    <pic:cNvPr id="0" name="374b18f9_question_p699_1.png"/>
                    <pic:cNvPicPr/>
                  </pic:nvPicPr>
                  <pic:blipFill>
                    <a:blip r:embed="rId182"/>
                    <a:stretch>
                      <a:fillRect/>
                    </a:stretch>
                  </pic:blipFill>
                  <pic:spPr>
                    <a:xfrm>
                      <a:off x="0" y="0"/>
                      <a:ext cx="2095484" cy="723895"/>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4,399</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7,067</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8,831</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10,595</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median of the data summarized by a box plot is the value associated with the vertical line segment within the box.</w:t>
      </w:r>
      <w:r>
        <w:br/>
      </w:r>
      <w:r>
        <w:rPr>
          <w:rFonts w:ascii="Arial" w:hAnsi="Arial"/>
          <w:b w:val="0"/>
          <w:color w:val="000000"/>
          <w:sz w:val="20"/>
        </w:rPr>
        <w:t>According to the box plot shown, this value is slightly greater than 7,000. Therefore, the closest value for the median number of acres is 7,067.</w:t>
      </w:r>
      <w:r>
        <w:br/>
      </w:r>
      <w:r>
        <w:rPr>
          <w:rFonts w:ascii="Arial" w:hAnsi="Arial"/>
          <w:b w:val="0"/>
          <w:color w:val="000000"/>
          <w:sz w:val="20"/>
        </w:rPr>
        <w:t>Choice A is incorrect. This is the value associated with the vertical line segment forming the left-hand side of the box. Choice C is incorrect. This</w:t>
      </w:r>
      <w:r>
        <w:br/>
      </w:r>
      <w:r>
        <w:rPr>
          <w:rFonts w:ascii="Arial" w:hAnsi="Arial"/>
          <w:b w:val="0"/>
          <w:color w:val="000000"/>
          <w:sz w:val="20"/>
        </w:rPr>
        <w:t>value is greater than the value associated with the vertical line segment within the box. Choice D is incorrect. This is the value associated with</w:t>
      </w:r>
      <w:r>
        <w:br/>
      </w:r>
      <w:r>
        <w:rPr>
          <w:rFonts w:ascii="Arial" w:hAnsi="Arial"/>
          <w:b w:val="0"/>
          <w:color w:val="000000"/>
          <w:sz w:val="20"/>
        </w:rPr>
        <w:t>the vertical line segment forming the right-hand side of the box.</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On May 10, 2015, there were 83 million Internet subscribers in Nigeria. The major Internet providers were MTN, Globacom, Airtel, Etisalat, and</w:t>
      </w:r>
      <w:r>
        <w:br/>
      </w:r>
      <w:r>
        <w:rPr>
          <w:rFonts w:ascii="Arial" w:hAnsi="Arial"/>
          <w:b w:val="0"/>
          <w:color w:val="000000"/>
          <w:sz w:val="20"/>
        </w:rPr>
        <w:t>Visafone. By September 30, 2015, the number of Internet subscribers in Nigeria had increased to 97 million. If an Internet subscriber in Nigeria on</w:t>
      </w:r>
      <w:r>
        <w:br/>
      </w:r>
      <w:r>
        <w:rPr>
          <w:rFonts w:ascii="Arial" w:hAnsi="Arial"/>
          <w:b w:val="0"/>
          <w:color w:val="000000"/>
          <w:sz w:val="20"/>
        </w:rPr>
        <w:t>September 30, 2015, is selected at random, the probability that the person selected was an MTN subscriber is 0.43. There were p million MTN</w:t>
      </w:r>
      <w:r>
        <w:br/>
      </w:r>
      <m:oMath xmlns:mml="http://www.w3.org/1998/Math/MathML">
        <m:sSup>
          <m:e>
            <m:r>
              <m:t/>
            </m:r>
          </m:e>
          <m:sup>
            <m:r>
              <m:t>:</m:t>
            </m:r>
          </m:sup>
        </m:sSup>
        <m:r>
          <m:rPr>
            <m:sty m:val="p"/>
          </m:rPr>
          <m:t>Δ</m:t>
        </m:r>
        <m:r>
          <m:rPr>
            <m:nor/>
          </m:rPr>
          <m:t> </m:t>
        </m:r>
      </m:oMath>
      <w:r>
        <w:br/>
      </w:r>
      <w:r>
        <w:rPr>
          <w:rFonts w:ascii="Arial" w:hAnsi="Arial"/>
          <w:b w:val="0"/>
          <w:color w:val="000000"/>
          <w:sz w:val="20"/>
        </w:rPr>
        <w:t>subscribers in Nigeria on September 30, 2015. To the nearest integer,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42. It’s given that in Nigeria on September 30, 2015, the probability of selecting an MTN subscriber from all Internet</w:t>
      </w:r>
      <w:r>
        <w:br/>
      </w:r>
      <w:r>
        <w:rPr>
          <w:rFonts w:ascii="Arial" w:hAnsi="Arial"/>
          <w:b w:val="0"/>
          <w:color w:val="000000"/>
          <w:sz w:val="20"/>
        </w:rPr>
        <w:t>subscribers is 0.43, that there were p million, or</w:t>
      </w:r>
      <w:r>
        <w:rPr>
          <w:rFonts w:ascii="Arial" w:hAnsi="Arial"/>
          <w:b w:val="0"/>
          <w:color w:val="000000"/>
          <w:sz w:val="20"/>
        </w:rPr>
        <w:t xml:space="preserve"> </w:t>
      </w:r>
      <m:oMath xmlns:mml="http://www.w3.org/1998/Math/MathML">
        <m:r>
          <m:t>p(1,000,000),</m:t>
        </m:r>
      </m:oMath>
      <w:r>
        <w:rPr>
          <w:rFonts w:ascii="Arial" w:hAnsi="Arial"/>
          <w:b w:val="0"/>
          <w:color w:val="000000"/>
          <w:sz w:val="20"/>
        </w:rPr>
        <w:t>, MTN subscribers, and that there were 97 million, or 97,000,000, Internet</w:t>
      </w:r>
      <w:r>
        <w:br/>
      </w:r>
      <w:r>
        <w:rPr>
          <w:rFonts w:ascii="Arial" w:hAnsi="Arial"/>
          <w:b w:val="0"/>
          <w:color w:val="000000"/>
          <w:sz w:val="20"/>
        </w:rPr>
        <w:t>subscribers. The probability of selecting an MTN subscriber from all Internet subscribers can be found by dividing the number of MTN</w:t>
      </w:r>
      <w:r>
        <w:br/>
      </w:r>
      <w:r>
        <w:rPr>
          <w:rFonts w:ascii="Arial" w:hAnsi="Arial"/>
          <w:b w:val="0"/>
          <w:color w:val="000000"/>
          <w:sz w:val="20"/>
        </w:rPr>
        <w:t>subscribers by the total number of Internet subscribers. Therefore, the equation</w:t>
      </w:r>
      <w:r>
        <w:rPr>
          <w:rFonts w:ascii="Arial" w:hAnsi="Arial"/>
          <w:b w:val="0"/>
          <w:color w:val="000000"/>
          <w:sz w:val="20"/>
        </w:rPr>
        <w:t xml:space="preserve"> </w:t>
      </w:r>
      <m:oMath xmlns:mml="http://www.w3.org/1998/Math/MathML">
        <m:f>
          <m:fPr>
            <m:type m:val="bar"/>
          </m:fPr>
          <m:num>
            <m:r>
              <m:t>p(1,000,000)</m:t>
            </m:r>
          </m:num>
          <m:den>
            <m:r>
              <m:t>97,000,000</m:t>
            </m:r>
          </m:den>
        </m:f>
        <m:r>
          <m:t>=0.43</m:t>
        </m:r>
      </m:oMath>
      <w:r>
        <w:rPr>
          <w:rFonts w:ascii="Arial" w:hAnsi="Arial"/>
          <w:b w:val="0"/>
          <w:color w:val="000000"/>
          <w:sz w:val="20"/>
        </w:rPr>
        <w:t xml:space="preserve"> </w:t>
      </w:r>
      <w:r>
        <w:rPr>
          <w:rFonts w:ascii="Arial" w:hAnsi="Arial"/>
          <w:b w:val="0"/>
          <w:color w:val="000000"/>
          <w:sz w:val="20"/>
        </w:rPr>
        <w:t>can be used to solve for p. Dividing</w:t>
      </w:r>
      <w:r>
        <w:br/>
      </w:r>
      <w:r>
        <w:rPr>
          <w:rFonts w:ascii="Arial" w:hAnsi="Arial"/>
          <w:b w:val="0"/>
          <w:color w:val="000000"/>
          <w:sz w:val="20"/>
        </w:rPr>
        <w:t>1,000,000 from the numerator and denominator of the expression on the left-hand side yields</w:t>
      </w:r>
      <w:r>
        <w:rPr>
          <w:rFonts w:ascii="Arial" w:hAnsi="Arial"/>
          <w:b w:val="0"/>
          <w:color w:val="000000"/>
          <w:sz w:val="20"/>
        </w:rPr>
        <w:t xml:space="preserve"> </w:t>
      </w:r>
      <m:oMath xmlns:mml="http://www.w3.org/1998/Math/MathML">
        <m:f>
          <m:fPr>
            <m:type m:val="bar"/>
          </m:fPr>
          <m:num>
            <m:r>
              <m:t>p</m:t>
            </m:r>
          </m:num>
          <m:den>
            <m:r>
              <m:t>97</m:t>
            </m:r>
          </m:den>
        </m:f>
        <m:r>
          <m:t>=0.43.</m:t>
        </m:r>
      </m:oMath>
      <w:r>
        <w:rPr>
          <w:rFonts w:ascii="Arial" w:hAnsi="Arial"/>
          <w:b w:val="0"/>
          <w:color w:val="000000"/>
          <w:sz w:val="20"/>
        </w:rPr>
        <w:t>. Multiplying both sides of this</w:t>
      </w:r>
      <w:r>
        <w:br/>
      </w:r>
      <w:r>
        <w:rPr>
          <w:rFonts w:ascii="Arial" w:hAnsi="Arial"/>
          <w:b w:val="0"/>
          <w:color w:val="000000"/>
          <w:sz w:val="20"/>
        </w:rPr>
        <w:t>equation by 97 yields</w:t>
      </w:r>
      <w:r>
        <w:rPr>
          <w:rFonts w:ascii="Arial" w:hAnsi="Arial"/>
          <w:b w:val="0"/>
          <w:color w:val="000000"/>
          <w:sz w:val="20"/>
        </w:rPr>
        <w:t xml:space="preserve"> </w:t>
      </w:r>
      <m:oMath xmlns:mml="http://www.w3.org/1998/Math/MathML">
        <m:r>
          <m:t>p=(0.43)(97)=41.71,</m:t>
        </m:r>
      </m:oMath>
      <w:r>
        <w:rPr>
          <w:rFonts w:ascii="Arial" w:hAnsi="Arial"/>
          <w:b w:val="0"/>
          <w:color w:val="000000"/>
          <w:sz w:val="20"/>
        </w:rPr>
        <w:t>, which, to the nearest integer, is 42.</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mean amount of time that the 20 employees of a construction company have worked for the company is 6.7 years. After one of the</w:t>
      </w:r>
      <w:r>
        <w:br/>
      </w:r>
      <w:r>
        <w:rPr>
          <w:rFonts w:ascii="Arial" w:hAnsi="Arial"/>
          <w:b w:val="0"/>
          <w:color w:val="000000"/>
          <w:sz w:val="20"/>
        </w:rPr>
        <w:t>employees leaves the company, the mean amount of time that the remaining employees have worked for the company is reduced to 6.25 years.</w:t>
      </w:r>
      <w:r>
        <w:br/>
      </w:r>
      <w:r>
        <w:rPr>
          <w:rFonts w:ascii="Arial" w:hAnsi="Arial"/>
          <w:b w:val="0"/>
          <w:color w:val="000000"/>
          <w:sz w:val="20"/>
        </w:rPr>
        <w:t>How many years did the employee who left the company work for the company?</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0.45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2.30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9.00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15.25</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mean amount of time that the 20 employees worked for the company is 6.7 years. This means that the total number of</w:t>
      </w:r>
      <w:r>
        <w:br/>
      </w:r>
      <w:r>
        <w:rPr>
          <w:rFonts w:ascii="Arial" w:hAnsi="Arial"/>
          <w:b w:val="0"/>
          <w:color w:val="000000"/>
          <w:sz w:val="20"/>
        </w:rPr>
        <w:t>years all 20 employees worked for the company is (6.7)(20) = 134 years. After the employee left, the mean amount of time that the remaining 19</w:t>
      </w:r>
      <w:r>
        <w:br/>
      </w:r>
      <w:r>
        <w:rPr>
          <w:rFonts w:ascii="Arial" w:hAnsi="Arial"/>
          <w:b w:val="0"/>
          <w:color w:val="000000"/>
          <w:sz w:val="20"/>
        </w:rPr>
        <w:t>employees worked for the company is 6.25 years. Therefore, the total number of years all 19 employees worked for the company is (6.25)(19) =</w:t>
      </w:r>
      <w:r>
        <w:br/>
      </w:r>
      <w:r>
        <w:rPr>
          <w:rFonts w:ascii="Arial" w:hAnsi="Arial"/>
          <w:b w:val="0"/>
          <w:color w:val="000000"/>
          <w:sz w:val="20"/>
        </w:rPr>
        <w:t>118.75 years. It follows that the number of years that the employee who left had worked for the company is 134 – 118.75 = 15.25 years.</w:t>
      </w:r>
      <w:r>
        <w:br/>
      </w:r>
      <w:r>
        <w:rPr>
          <w:rFonts w:ascii="Arial" w:hAnsi="Arial"/>
          <w:b w:val="0"/>
          <w:color w:val="000000"/>
          <w:sz w:val="20"/>
        </w:rPr>
        <w:t>Choice A is incorrect; this is the change in the mean, which isn’t the same as the amount of time worked by the employee who left. Choice B is</w:t>
      </w:r>
      <w:r>
        <w:br/>
      </w:r>
      <w:r>
        <w:rPr>
          <w:rFonts w:ascii="Arial" w:hAnsi="Arial"/>
          <w:b w:val="0"/>
          <w:color w:val="000000"/>
          <w:sz w:val="20"/>
        </w:rPr>
        <w:t>incorrect and likely results from making the assumption that there were still 20 employees, rather than 19, at the company after the employee left</w:t>
      </w:r>
      <w:r>
        <w:br/>
      </w:r>
      <m:oMath xmlns:mml="http://www.w3.org/1998/Math/MathML">
        <m:sSup>
          <m:e>
            <m:r>
              <m:t/>
            </m:r>
          </m:e>
          <m:sup>
            <m:r>
              <m:t>.</m:t>
            </m:r>
          </m:sup>
        </m:sSup>
      </m:oMath>
      <w:r>
        <w:br/>
      </w:r>
      <w:r>
        <w:rPr>
          <w:rFonts w:ascii="Arial" w:hAnsi="Arial"/>
          <w:b w:val="0"/>
          <w:color w:val="000000"/>
          <w:sz w:val="20"/>
        </w:rPr>
        <w:t>and then subtracting the original mean of 6.7 from that result. Choice C is incorrect and likely results from making the assumption that there</w:t>
      </w:r>
      <w:r>
        <w:br/>
      </w:r>
      <w:r>
        <w:rPr>
          <w:rFonts w:ascii="Arial" w:hAnsi="Arial"/>
          <w:b w:val="0"/>
          <w:color w:val="000000"/>
          <w:sz w:val="20"/>
        </w:rPr>
        <w:t>were still 20 employees, rather than 19, at the company after the employee left.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rPr>
            <m:nor/>
            <m:sty m:val="b"/>
          </m:rPr>
          <m:t> 1 y a r d </m:t>
        </m:r>
        <m:r>
          <m:t>=3</m:t>
        </m:r>
      </m:oMath>
      <w:r>
        <w:br/>
      </w:r>
      <w:r>
        <w:rPr>
          <w:rFonts w:ascii="Arial" w:hAnsi="Arial"/>
          <w:b w:val="0"/>
          <w:color w:val="000000"/>
          <w:sz w:val="20"/>
        </w:rPr>
        <w:t>A distance of furlongs is equivalent to how many feet?</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40260</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and. It follows that a distance of furlongs is</w:t>
      </w:r>
      <w:r>
        <w:br/>
      </w:r>
      <m:oMath xmlns:mml="http://www.w3.org/1998/Math/MathML">
        <m:r>
          <m:t>(</m:t>
        </m:r>
        <m:eqArr>
          <m:e>
            <m:r>
              <m:t>220</m:t>
            </m:r>
            <m:r>
              <m:rPr>
                <m:nor/>
              </m:rPr>
              <m:t> </m:t>
            </m:r>
            <m:r>
              <m:rPr>
                <m:sty m:val="p"/>
              </m:rPr>
              <m:t>yards</m:t>
            </m:r>
          </m:e>
          <m:e>
            <m:r>
              <m:t>1</m:t>
            </m:r>
            <m:r>
              <m:rPr>
                <m:nor/>
              </m:rPr>
              <m:t> </m:t>
            </m:r>
            <m:r>
              <m:rPr>
                <m:sty m:val="p"/>
              </m:rPr>
              <m:t>furlong</m:t>
            </m:r>
          </m:e>
        </m:eqArr>
        <m:r>
          <m:t>)</m:t>
        </m:r>
        <m:r>
          <m:t>(</m:t>
        </m:r>
        <m:eqArr>
          <m:e>
            <m:r>
              <m:t>3</m:t>
            </m:r>
            <m:r>
              <m:rPr>
                <m:nor/>
              </m:rPr>
              <m:t> </m:t>
            </m:r>
            <m:r>
              <m:rPr>
                <m:sty m:val="p"/>
              </m:rPr>
              <m:t>feet</m:t>
            </m:r>
          </m:e>
          <m:e>
            <m:r>
              <m:t>1</m:t>
            </m:r>
            <m:r>
              <m:rPr>
                <m:nor/>
              </m:rPr>
              <m:t> </m:t>
            </m:r>
            <m:r>
              <m:rPr>
                <m:sty m:val="p"/>
              </m:rPr>
              <m:t>yard</m:t>
            </m:r>
          </m:e>
        </m:eqArr>
        <m:r>
          <m:t>)</m:t>
        </m:r>
        <m:r>
          <m:t>,</m:t>
        </m:r>
      </m:oMath>
      <w:r>
        <w:br/>
      </w:r>
      <w:r>
        <w:rPr>
          <w:rFonts w:ascii="Arial" w:hAnsi="Arial"/>
          <w:b w:val="0"/>
          <w:color w:val="000000"/>
          <w:sz w:val="20"/>
        </w:rPr>
        <w:t>equivalent to, or feet.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above shows the amount of protein in two foods and the cost of each food. Based on the table, what is the ratio of the cost per gram</w:t>
      </w:r>
      <w:r>
        <w:br/>
      </w:r>
      <w:r>
        <w:rPr>
          <w:rFonts w:ascii="Arial" w:hAnsi="Arial"/>
          <w:b w:val="0"/>
          <w:color w:val="000000"/>
          <w:sz w:val="20"/>
        </w:rPr>
        <w:t>of protein in a large egg to the cost per gram of protein in a cup of milk?</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201317" cy="859360"/>
            <wp:docPr id="175" name="Picture 175"/>
            <wp:cNvGraphicFramePr>
              <a:graphicFrameLocks noChangeAspect="1"/>
            </wp:cNvGraphicFramePr>
            <a:graphic>
              <a:graphicData uri="http://schemas.openxmlformats.org/drawingml/2006/picture">
                <pic:pic>
                  <pic:nvPicPr>
                    <pic:cNvPr id="0" name="7e6c745f_question_p703_1.png"/>
                    <pic:cNvPicPr/>
                  </pic:nvPicPr>
                  <pic:blipFill>
                    <a:blip r:embed="rId183"/>
                    <a:stretch>
                      <a:fillRect/>
                    </a:stretch>
                  </pic:blipFill>
                  <pic:spPr>
                    <a:xfrm>
                      <a:off x="0" y="0"/>
                      <a:ext cx="2201317" cy="85936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 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 3</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3: 4</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 1</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cost per gram of protein in 1 large egg is $0.36 ÷ 6 = $0.06. The cost per gram of protein in 1 cup of milk is $0.24 ÷ 8 =</w:t>
      </w:r>
      <w:r>
        <w:br/>
      </w:r>
      <w:r>
        <w:rPr>
          <w:rFonts w:ascii="Arial" w:hAnsi="Arial"/>
          <w:b w:val="0"/>
          <w:color w:val="000000"/>
          <w:sz w:val="20"/>
        </w:rPr>
        <w:t>$0.03. It follows that the ratio of the cost per gram of protein in a large egg to the cost per gram of protein in a cup of milk is 0.06:0.03, which can</w:t>
      </w:r>
      <w:r>
        <w:br/>
      </w:r>
      <w:r>
        <w:rPr>
          <w:rFonts w:ascii="Arial" w:hAnsi="Arial"/>
          <w:b w:val="0"/>
          <w:color w:val="000000"/>
          <w:sz w:val="20"/>
        </w:rPr>
        <w:t>be rewritten as 2:1.</w:t>
      </w:r>
      <w:r>
        <w:br/>
      </w:r>
      <w:r>
        <w:rPr>
          <w:rFonts w:ascii="Arial" w:hAnsi="Arial"/>
          <w:b w:val="0"/>
          <w:color w:val="000000"/>
          <w:sz w:val="20"/>
        </w:rPr>
        <w:t>Choice A is incorrect and may result from finding the ratio of the cost per gram of protein in a cup of milk to the cost per gram of protein in a</w:t>
      </w:r>
      <w:r>
        <w:br/>
      </w:r>
      <w:r>
        <w:rPr>
          <w:rFonts w:ascii="Arial" w:hAnsi="Arial"/>
          <w:b w:val="0"/>
          <w:color w:val="000000"/>
          <w:sz w:val="20"/>
        </w:rPr>
        <w:t>large egg (the reciprocal of the ratio specified in the question). Choices B and C are incorrect and may result from incorrectly calculating the unit</w:t>
      </w:r>
      <w:r>
        <w:br/>
      </w:r>
      <w:r>
        <w:rPr>
          <w:rFonts w:ascii="Arial" w:hAnsi="Arial"/>
          <w:b w:val="0"/>
          <w:color w:val="000000"/>
          <w:sz w:val="20"/>
        </w:rPr>
        <w:t>rates or from errors made when simplifying the ratio.</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scatterplot shows the relationship between the length of time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in hours, a certain bird spent in flight and the number of days after January</w:t>
      </w:r>
      <w:r>
        <w:br/>
      </w:r>
      <w:r>
        <w:rPr>
          <w:rFonts w:ascii="Arial" w:hAnsi="Arial"/>
          <w:b w:val="0"/>
          <w:color w:val="000000"/>
          <w:sz w:val="20"/>
        </w:rPr>
        <w:t>,.</w:t>
      </w:r>
      <w:r>
        <w:br/>
      </w:r>
      <m:oMath xmlns:mml="http://www.w3.org/1998/Math/MathML">
        <m:r>
          <m:t>y</m:t>
        </m:r>
      </m:oMath>
      <w:r>
        <w:br/>
      </w:r>
      <m:oMath xmlns:mml="http://www.w3.org/1998/Math/MathML">
        <m:f>
          <m:fPr>
            <m:type m:val="bar"/>
          </m:fPr>
          <m:num>
            <m:r>
              <m:t>Ξ</m:t>
            </m:r>
          </m:num>
          <m:den>
            <m:r>
              <m:t>Ξ</m:t>
            </m:r>
          </m:den>
        </m:f>
      </m:oMath>
      <w:r>
        <w:br/>
      </w:r>
      <m:oMath xmlns:mml="http://www.w3.org/1998/Math/MathML">
        <m:r>
          <m:t>x</m:t>
        </m:r>
      </m:oMath>
      <w:r>
        <w:br/>
      </w:r>
      <w:r>
        <w:rPr>
          <w:rFonts w:ascii="Arial" w:hAnsi="Arial"/>
          <w:b w:val="0"/>
          <w:color w:val="000000"/>
          <w:sz w:val="20"/>
        </w:rPr>
        <w:t>What is the average rate of change, in hours per day, of the length of time the bird spent in flight on January to the length of time the bird</w:t>
      </w:r>
      <w:r>
        <w:br/>
      </w:r>
      <w:r>
        <w:rPr>
          <w:rFonts w:ascii="Arial" w:hAnsi="Arial"/>
          <w:b w:val="0"/>
          <w:color w:val="000000"/>
          <w:sz w:val="20"/>
        </w:rPr>
        <w:t>spent in flight on January?</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14111" cy="2870179"/>
            <wp:docPr id="176" name="Picture 176"/>
            <wp:cNvGraphicFramePr>
              <a:graphicFrameLocks noChangeAspect="1"/>
            </wp:cNvGraphicFramePr>
            <a:graphic>
              <a:graphicData uri="http://schemas.openxmlformats.org/drawingml/2006/picture">
                <pic:pic>
                  <pic:nvPicPr>
                    <pic:cNvPr id="0" name="7b52985c_question_p704_1.png"/>
                    <pic:cNvPicPr/>
                  </pic:nvPicPr>
                  <pic:blipFill>
                    <a:blip r:embed="rId184"/>
                    <a:stretch>
                      <a:fillRect/>
                    </a:stretch>
                  </pic:blipFill>
                  <pic:spPr>
                    <a:xfrm>
                      <a:off x="0" y="0"/>
                      <a:ext cx="3014111" cy="2870179"/>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4.5, 9/2</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9</m:t>
            </m:r>
          </m:num>
          <m:den>
            <m:r>
              <m:t>2</m:t>
            </m:r>
          </m:den>
        </m:f>
      </m:oMath>
      <m:oMath xmlns:mml="http://www.w3.org/1998/Math/MathML">
        <m:r>
          <m:t>y.</m:t>
        </m:r>
      </m:oMath>
      <w:r>
        <w:br/>
      </w:r>
      <w:r>
        <w:rPr>
          <w:rFonts w:ascii="Arial" w:hAnsi="Arial"/>
          <w:b w:val="0"/>
          <w:color w:val="000000"/>
          <w:sz w:val="20"/>
        </w:rPr>
        <w:t>The correct answer is. It's given that the scatterplot shows the relationship between the length of time in hours, a certain bird spent in flight</w:t>
      </w:r>
      <w:r>
        <w:br/>
      </w:r>
      <w:r>
        <w:rPr>
          <w:rFonts w:ascii="Arial" w:hAnsi="Arial"/>
          <w:b w:val="0"/>
          <w:color w:val="000000"/>
          <w:sz w:val="20"/>
        </w:rPr>
        <w:t>and the number of days after January,. Since January is days after January, it follows that January corresponds to an x-value of</w:t>
      </w:r>
      <w:r>
        <w:br/>
      </w:r>
      <m:oMath xmlns:mml="http://www.w3.org/1998/Math/MathML">
        <m:r>
          <m:t>1x=2,</m:t>
        </m:r>
      </m:oMath>
      <m:oMath xmlns:mml="http://www.w3.org/1998/Math/MathML">
        <m:r>
          <m:t>y</m:t>
        </m:r>
      </m:oMath>
      <m:oMath xmlns:mml="http://www.w3.org/1998/Math/MathML">
        <m:r>
          <m:t>6</m:t>
        </m:r>
      </m:oMath>
      <m:oMath xmlns:mml="http://www.w3.org/1998/Math/MathML">
        <m:r>
          <m:t>16</m:t>
        </m:r>
      </m:oMath>
      <w:r>
        <w:br/>
      </w:r>
      <w:r>
        <w:rPr>
          <w:rFonts w:ascii="Arial" w:hAnsi="Arial"/>
          <w:b w:val="0"/>
          <w:color w:val="000000"/>
          <w:sz w:val="20"/>
        </w:rPr>
        <w:t>in the scatterplot. In the scatterplot, when, the corresponding value of is. In other words, on January, the bird spent hours in</w:t>
      </w:r>
      <w:r>
        <w:br/>
      </w:r>
      <m:oMath xmlns:mml="http://www.w3.org/1998/Math/MathML">
        <m:r>
          <m:t>15</m:t>
        </m:r>
      </m:oMath>
      <m:oMath xmlns:mml="http://www.w3.org/1998/Math/MathML">
        <m:r>
          <m:t>15</m:t>
        </m:r>
      </m:oMath>
      <w:r>
        <w:br/>
      </w:r>
      <w:r>
        <w:rPr>
          <w:rFonts w:ascii="Arial" w:hAnsi="Arial"/>
          <w:b w:val="0"/>
          <w:color w:val="000000"/>
          <w:sz w:val="20"/>
        </w:rPr>
        <w:t>flight. Since January is days after January, it follows that January corresponds to an x-value of in the scatterplot. In the scatterplot,</w:t>
      </w:r>
      <w:r>
        <w:br/>
      </w:r>
      <m:oMath xmlns:mml="http://www.w3.org/1998/Math/MathML">
        <m:r>
          <m:t>x=4,</m:t>
        </m:r>
      </m:oMath>
      <m:oMath xmlns:mml="http://www.w3.org/1998/Math/MathML">
        <m:r>
          <m:t>y</m:t>
        </m:r>
      </m:oMath>
      <m:oMath xmlns:mml="http://www.w3.org/1998/Math/MathML">
        <m:r>
          <m:t>15</m:t>
        </m:r>
      </m:oMath>
      <w:r>
        <w:br/>
      </w:r>
      <w:r>
        <w:rPr>
          <w:rFonts w:ascii="Arial" w:hAnsi="Arial"/>
          <w:b w:val="0"/>
          <w:color w:val="000000"/>
          <w:sz w:val="20"/>
        </w:rPr>
        <w:t>when the corresponding value of is. In other words, on January, the bird spent hours in flight. Therefore, the average rate of</w:t>
      </w:r>
      <w:r>
        <w:br/>
      </w:r>
      <w:r>
        <w:rPr>
          <w:rFonts w:ascii="Arial" w:hAnsi="Arial"/>
          <w:b w:val="0"/>
          <w:color w:val="000000"/>
          <w:sz w:val="20"/>
        </w:rPr>
        <w:t>change, in hours per day, of the length of time the bird spent in flight on January to the length of time the bird spent in flight on January is</w:t>
      </w:r>
      <w:r>
        <w:br/>
      </w:r>
      <m:oMath xmlns:mml="http://www.w3.org/1998/Math/MathML">
        <m:f>
          <m:fPr>
            <m:type m:val="bar"/>
          </m:fPr>
          <m:num>
            <m:r>
              <m:t>15−6</m:t>
            </m:r>
          </m:num>
          <m:den>
            <m:r>
              <m:t>4−2</m:t>
            </m:r>
          </m:den>
        </m:f>
      </m:oMath>
      <w:r>
        <w:br/>
      </w:r>
      <w:r>
        <w:rPr>
          <w:rFonts w:ascii="Arial" w:hAnsi="Arial"/>
          <w:b w:val="0"/>
          <w:color w:val="000000"/>
          <w:sz w:val="20"/>
        </w:rPr>
        <w:t>the difference in the length of time, in hours, the bird spent in flight divided by the difference in the number of days after January, or,</w:t>
      </w:r>
      <w:r>
        <w:br/>
      </w:r>
      <m:oMath xmlns:mml="http://www.w3.org/1998/Math/MathML">
        <m:f>
          <m:fPr>
            <m:type m:val="bar"/>
          </m:fPr>
          <m:num>
            <m:r>
              <m:t>9</m:t>
            </m:r>
          </m:num>
          <m:den>
            <m:r>
              <m:t>2</m:t>
            </m:r>
          </m:den>
        </m:f>
      </m:oMath>
      <w:r>
        <w:br/>
      </w:r>
      <w:r>
        <w:rPr>
          <w:rFonts w:ascii="Arial" w:hAnsi="Arial"/>
          <w:b w:val="0"/>
          <w:color w:val="000000"/>
          <w:sz w:val="20"/>
        </w:rPr>
        <w:t>which is equivalent to. Note that 9/2 and 4.5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Evaluating statistical claims: Observational studies and experiments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psychologist designed and conducted a study to determine whether playing a certain educational game increases middle school students’</w:t>
      </w:r>
      <w:r>
        <w:br/>
      </w:r>
      <w:r>
        <w:rPr>
          <w:rFonts w:ascii="Arial" w:hAnsi="Arial"/>
          <w:b w:val="0"/>
          <w:color w:val="000000"/>
          <w:sz w:val="20"/>
        </w:rPr>
        <w:t>accuracy in adding fractions. For the study, the psychologist chose a random sample of 35 students from all of the students at one of the middle</w:t>
      </w:r>
      <w:r>
        <w:br/>
      </w:r>
      <w:r>
        <w:rPr>
          <w:rFonts w:ascii="Arial" w:hAnsi="Arial"/>
          <w:b w:val="0"/>
          <w:color w:val="000000"/>
          <w:sz w:val="20"/>
        </w:rPr>
        <w:t>schools in a large city. The psychologist found that students who played the game showed significant improvement in accuracy when adding</w:t>
      </w:r>
      <w:r>
        <w:br/>
      </w:r>
      <w:r>
        <w:rPr>
          <w:rFonts w:ascii="Arial" w:hAnsi="Arial"/>
          <w:b w:val="0"/>
          <w:color w:val="000000"/>
          <w:sz w:val="20"/>
        </w:rPr>
        <w:t>fractions. What is the largest group to which the results of the study can be generalized?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35 students in the sample</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All students at the school</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All middle school students in the city</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All students in the city</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largest group to which the results of a study can be generalized is the population from which the random sample was</w:t>
      </w:r>
      <w:r>
        <w:br/>
      </w:r>
      <w:r>
        <w:rPr>
          <w:rFonts w:ascii="Arial" w:hAnsi="Arial"/>
          <w:b w:val="0"/>
          <w:color w:val="000000"/>
          <w:sz w:val="20"/>
        </w:rPr>
        <w:t>chosen. In this case, the psychologist chose a random sample from all students at one particular middle school. Therefore, the largest group to</w:t>
      </w:r>
      <w:r>
        <w:br/>
      </w:r>
      <w:r>
        <w:rPr>
          <w:rFonts w:ascii="Arial" w:hAnsi="Arial"/>
          <w:b w:val="0"/>
          <w:color w:val="000000"/>
          <w:sz w:val="20"/>
        </w:rPr>
        <w:t>which the results can be generalized is all the students at the school.</w:t>
      </w:r>
      <w:r>
        <w:br/>
      </w:r>
      <m:oMath xmlns:mml="http://www.w3.org/1998/Math/MathML">
        <m:sSup>
          <m:e>
            <m:r>
              <m:t/>
            </m:r>
          </m:e>
          <m:sup>
            <m:r>
              <m:t>:∈</m:t>
            </m:r>
          </m:sup>
        </m:sSup>
      </m:oMath>
      <w:r>
        <w:br/>
      </w:r>
      <w:r>
        <w:rPr>
          <w:rFonts w:ascii="Arial" w:hAnsi="Arial"/>
          <w:b w:val="0"/>
          <w:color w:val="000000"/>
          <w:sz w:val="20"/>
        </w:rPr>
        <w:t>Choice A is incorrect because this isn’t the largest group the results can be generalized to. Choices and D are incorrect because these groups</w:t>
      </w:r>
      <w:r>
        <w:br/>
      </w:r>
      <w:r>
        <w:rPr>
          <w:rFonts w:ascii="Arial" w:hAnsi="Arial"/>
          <w:b w:val="0"/>
          <w:color w:val="000000"/>
          <w:sz w:val="20"/>
        </w:rPr>
        <w:t>are larger than the population from which the random sample was chosen. Therefore, the sample isn’t representative of these groups.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4</m:t>
        </m:r>
      </m:oMath>
      <w:r>
        <w:br/>
      </w:r>
      <w:r>
        <w:rPr>
          <w:rFonts w:ascii="Arial" w:hAnsi="Arial"/>
          <w:b w:val="0"/>
          <w:color w:val="000000"/>
          <w:sz w:val="20"/>
        </w:rPr>
        <w:t>A store received a shipment of 1,000 MP3 players, of which were defective. If an MP3 player is randomly selected from this shipment, what is</w:t>
      </w:r>
      <w:r>
        <w:br/>
      </w:r>
      <w:r>
        <w:rPr>
          <w:rFonts w:ascii="Arial" w:hAnsi="Arial"/>
          <w:b w:val="0"/>
          <w:color w:val="000000"/>
          <w:sz w:val="20"/>
        </w:rPr>
        <w:t>the probability that it is defective?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0.004</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0.04</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0.4</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4</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A is correct. The probability of randomly selecting a defective MP3 player from the shipment is equal to the number of defective MP3</w:t>
      </w:r>
      <w:r>
        <w:br/>
      </w:r>
      <w:r>
        <w:rPr>
          <w:rFonts w:ascii="Arial" w:hAnsi="Arial"/>
          <w:b w:val="0"/>
          <w:color w:val="000000"/>
          <w:sz w:val="20"/>
        </w:rPr>
        <w:t>players divided by the total number of MP3 players in the shipment. Therefore, the probability is</w:t>
      </w:r>
      <w:r>
        <w:rPr>
          <w:rFonts w:ascii="Arial" w:hAnsi="Arial"/>
          <w:b w:val="0"/>
          <w:color w:val="000000"/>
          <w:sz w:val="20"/>
        </w:rPr>
        <w:t xml:space="preserve"> </w:t>
      </w:r>
      <m:oMath xmlns:mml="http://www.w3.org/1998/Math/MathML">
        <m:f>
          <m:fPr>
            <m:type m:val="bar"/>
          </m:fPr>
          <m:num>
            <m:r>
              <m:t>4</m:t>
            </m:r>
          </m:num>
          <m:den>
            <m:r>
              <m:t>1,000</m:t>
            </m:r>
          </m:den>
        </m:f>
        <m:r>
          <m:t>,</m:t>
        </m:r>
      </m:oMath>
      <w:r>
        <w:rPr>
          <w:rFonts w:ascii="Arial" w:hAnsi="Arial"/>
          <w:b w:val="0"/>
          <w:color w:val="000000"/>
          <w:sz w:val="20"/>
        </w:rPr>
        <w:t>, which is equivalent to 0.004.</w:t>
      </w:r>
      <w:r>
        <w:br/>
      </w:r>
      <w:r>
        <w:rPr>
          <w:rFonts w:ascii="Arial" w:hAnsi="Arial"/>
          <w:b w:val="0"/>
          <w:color w:val="000000"/>
          <w:sz w:val="20"/>
        </w:rPr>
        <w:t>Choice B is incorrect because 0.04 represents 4 defective MP3 players out of 100 rather than out of 1,000. Choice C is incorrect because 0.4</w:t>
      </w:r>
      <w:r>
        <w:br/>
      </w:r>
      <w:r>
        <w:rPr>
          <w:rFonts w:ascii="Arial" w:hAnsi="Arial"/>
          <w:b w:val="0"/>
          <w:color w:val="000000"/>
          <w:sz w:val="20"/>
        </w:rPr>
        <w:t>represents 4 defective MP3 players out of 10 rather than out of 1,000. Choice D is incorrect. This is the number of defective MP3 players in the</w:t>
      </w:r>
      <w:r>
        <w:br/>
      </w:r>
      <w:r>
        <w:rPr>
          <w:rFonts w:ascii="Arial" w:hAnsi="Arial"/>
          <w:b w:val="0"/>
          <w:color w:val="000000"/>
          <w:sz w:val="20"/>
        </w:rPr>
        <w:t>shipment.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Evaluating statistical claims: Observational studies and experiments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polling agency recently surveyed 1,000 adults who were selected at random from a large city and asked each of the adults, “Are you satisfied</w:t>
      </w:r>
      <w:r>
        <w:br/>
      </w:r>
      <w:r>
        <w:rPr>
          <w:rFonts w:ascii="Arial" w:hAnsi="Arial"/>
          <w:b w:val="0"/>
          <w:color w:val="000000"/>
          <w:sz w:val="20"/>
        </w:rPr>
        <w:t>with the quality of air in the city?” Of those surveyed, 78 percent responded that they were satisfied with the quality of air in the city. Based on the</w:t>
      </w:r>
      <w:r>
        <w:br/>
      </w:r>
      <w:r>
        <w:rPr>
          <w:rFonts w:ascii="Arial" w:hAnsi="Arial"/>
          <w:b w:val="0"/>
          <w:color w:val="000000"/>
          <w:sz w:val="20"/>
        </w:rPr>
        <w:t>results of the survey, which of the following statements must be true?</w:t>
      </w:r>
      <w:r>
        <w:br/>
      </w:r>
      <w:r>
        <w:rPr>
          <w:rFonts w:ascii="Arial" w:hAnsi="Arial"/>
          <w:b w:val="0"/>
          <w:color w:val="000000"/>
          <w:sz w:val="20"/>
        </w:rPr>
        <w:t>1. Of all adults in the city, 78 percent are satisfied with the quality of air in the city.</w:t>
      </w:r>
      <w:r>
        <w:br/>
      </w:r>
      <w:r>
        <w:rPr>
          <w:rFonts w:ascii="Arial" w:hAnsi="Arial"/>
          <w:b w:val="0"/>
          <w:color w:val="000000"/>
          <w:sz w:val="20"/>
        </w:rPr>
        <w:t>2. If another 1,000 adults selected at random from the city were surveyed, 78 percent of them would report they are satisfied with the</w:t>
      </w:r>
      <w:r>
        <w:br/>
      </w:r>
      <w:r>
        <w:rPr>
          <w:rFonts w:ascii="Arial" w:hAnsi="Arial"/>
          <w:b w:val="0"/>
          <w:color w:val="000000"/>
          <w:sz w:val="20"/>
        </w:rPr>
        <w:t>quality of air in the city.</w:t>
      </w:r>
      <w:r>
        <w:br/>
      </w:r>
      <w:r>
        <w:rPr>
          <w:rFonts w:ascii="Arial" w:hAnsi="Arial"/>
          <w:b w:val="0"/>
          <w:color w:val="000000"/>
          <w:sz w:val="20"/>
        </w:rPr>
        <w:t>3. If 1,000 adults selected at random from a different city were surveyed, 78 percent of them would report they are satisfied with the quality</w:t>
      </w:r>
      <w:r>
        <w:br/>
      </w:r>
      <w:r>
        <w:rPr>
          <w:rFonts w:ascii="Arial" w:hAnsi="Arial"/>
          <w:b w:val="0"/>
          <w:color w:val="000000"/>
          <w:sz w:val="20"/>
        </w:rPr>
        <w:t>of air in the city.</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None</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II only</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 and II only</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I and III only</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Statement I need not be true. The fact that 78% of the 1,000 adults who were surveyed responded that they were satisfied</w:t>
      </w:r>
      <w:r>
        <w:br/>
      </w:r>
      <w:r>
        <w:rPr>
          <w:rFonts w:ascii="Arial" w:hAnsi="Arial"/>
          <w:b w:val="0"/>
          <w:color w:val="000000"/>
          <w:sz w:val="20"/>
        </w:rPr>
        <w:t>with the air quality in the city does not mean that the exact same percentage of all adults in the city will be satisfied with the air quality in the city.</w:t>
      </w:r>
      <w:r>
        <w:br/>
      </w:r>
      <w:r>
        <w:rPr>
          <w:rFonts w:ascii="Arial" w:hAnsi="Arial"/>
          <w:b w:val="0"/>
          <w:color w:val="000000"/>
          <w:sz w:val="20"/>
        </w:rPr>
        <w:t>Statement II need not be true because random samples, even when they are of the same size, are not necessarily identical with regard to</w:t>
      </w:r>
      <w:r>
        <w:br/>
      </w:r>
      <w:r>
        <w:rPr>
          <w:rFonts w:ascii="Arial" w:hAnsi="Arial"/>
          <w:b w:val="0"/>
          <w:color w:val="000000"/>
          <w:sz w:val="20"/>
        </w:rPr>
        <w:t>percentages of people in them who have a certain opinion. Statement III need not be true for the same reason that statement II need not be true:</w:t>
      </w:r>
      <w:r>
        <w:br/>
      </w:r>
      <w:r>
        <w:rPr>
          <w:rFonts w:ascii="Arial" w:hAnsi="Arial"/>
          <w:b w:val="0"/>
          <w:color w:val="000000"/>
          <w:sz w:val="20"/>
        </w:rPr>
        <w:t>results from different samples can vary. The variation may be even bigger for this sample since it would be selected from a different city.</w:t>
      </w:r>
      <w:r>
        <w:br/>
      </w:r>
      <w:r>
        <w:rPr>
          <w:rFonts w:ascii="Arial" w:hAnsi="Arial"/>
          <w:b w:val="0"/>
          <w:color w:val="000000"/>
          <w:sz w:val="20"/>
        </w:rPr>
        <w:t>Therefore, none of the statements must be true.</w:t>
      </w:r>
      <w:r>
        <w:br/>
      </w:r>
      <w:r>
        <w:rPr>
          <w:rFonts w:ascii="Arial" w:hAnsi="Arial"/>
          <w:b w:val="0"/>
          <w:color w:val="000000"/>
          <w:sz w:val="20"/>
        </w:rPr>
        <w:t>Choices B, C, and D are incorrect because none of the statements must be true.</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At a large high school, 300 students were selected at random and were asked in a survey about a menu change in the school cafeteria. All 300</w:t>
      </w:r>
      <w:r>
        <w:br/>
      </w:r>
      <w:r>
        <w:rPr>
          <w:rFonts w:ascii="Arial" w:hAnsi="Arial"/>
          <w:b w:val="0"/>
          <w:color w:val="000000"/>
          <w:sz w:val="20"/>
        </w:rPr>
        <w:t>students completed the survey. It was estimated that 38% of the students were in support of a menu change, with a margin of error of 5.5%.</w:t>
      </w:r>
      <w:r>
        <w:br/>
      </w:r>
      <w:r>
        <w:rPr>
          <w:rFonts w:ascii="Arial" w:hAnsi="Arial"/>
          <w:b w:val="0"/>
          <w:color w:val="000000"/>
          <w:sz w:val="20"/>
        </w:rPr>
        <w:t>Which of the following is the best interpretation of the survey results?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percent of the students at the school who support a menu change is 38%.</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percent of the students at the school who support a menu change is greater than 38%.</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Plausible values of the percent of the students at the school who support a menu change are between 32.5% and 43.5%.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Plausible values of the number of the students at the school who support a menu change are between 295 and 305.</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 an estimated 38% of sampled students at the school were in support of a menu change, with a margin of error</w:t>
      </w:r>
      <w:r>
        <w:br/>
      </w:r>
      <w:r>
        <w:rPr>
          <w:rFonts w:ascii="Arial" w:hAnsi="Arial"/>
          <w:b w:val="0"/>
          <w:color w:val="000000"/>
          <w:sz w:val="20"/>
        </w:rPr>
        <w:t>of 5.5%. It follows that the percent of the students at the school who support a menu change is 38% plus or minus 5.5%. The lower bound of this</w:t>
      </w:r>
      <w:r>
        <w:br/>
      </w:r>
      <w:r>
        <w:rPr>
          <w:rFonts w:ascii="Arial" w:hAnsi="Arial"/>
          <w:b w:val="0"/>
          <w:color w:val="000000"/>
          <w:sz w:val="20"/>
        </w:rPr>
        <w:t>estimation is</w:t>
      </w:r>
      <w:r>
        <w:rPr>
          <w:rFonts w:ascii="Arial" w:hAnsi="Arial"/>
          <w:b w:val="0"/>
          <w:color w:val="000000"/>
          <w:sz w:val="20"/>
        </w:rPr>
        <w:t xml:space="preserve"> </w:t>
      </w:r>
      <m:oMath xmlns:mml="http://www.w3.org/1998/Math/MathML">
        <m:r>
          <m:t>38−5.5,</m:t>
        </m:r>
      </m:oMath>
      <w:r>
        <w:rPr>
          <w:rFonts w:ascii="Arial" w:hAnsi="Arial"/>
          <w:b w:val="0"/>
          <w:color w:val="000000"/>
          <w:sz w:val="20"/>
        </w:rPr>
        <w:t>, or 32.5%. The upper bound of this estimation is</w:t>
      </w:r>
      <w:r>
        <w:rPr>
          <w:rFonts w:ascii="Arial" w:hAnsi="Arial"/>
          <w:b w:val="0"/>
          <w:color w:val="000000"/>
          <w:sz w:val="20"/>
        </w:rPr>
        <w:t xml:space="preserve"> </w:t>
      </w:r>
      <m:oMath xmlns:mml="http://www.w3.org/1998/Math/MathML">
        <m:r>
          <m:t>38+5.5,</m:t>
        </m:r>
      </m:oMath>
      <w:r>
        <w:rPr>
          <w:rFonts w:ascii="Arial" w:hAnsi="Arial"/>
          <w:b w:val="0"/>
          <w:color w:val="000000"/>
          <w:sz w:val="20"/>
        </w:rPr>
        <w:t>, or 43.5%. Therefore, plausible values of the percent of the</w:t>
      </w:r>
      <w:r>
        <w:br/>
      </w:r>
      <w:r>
        <w:rPr>
          <w:rFonts w:ascii="Arial" w:hAnsi="Arial"/>
          <w:b w:val="0"/>
          <w:color w:val="000000"/>
          <w:sz w:val="20"/>
        </w:rPr>
        <w:t>students at the school who support a menu change are between 32.5% and 43.5%.</w:t>
      </w:r>
      <w:r>
        <w:br/>
      </w:r>
      <m:oMath xmlns:mml="http://www.w3.org/1998/Math/MathML">
        <m:r>
          <m:rPr>
            <m:scr m:val="sans-serif"/>
            <m:sty m:val="p"/>
          </m:rPr>
          <m:t>A</m:t>
        </m:r>
      </m:oMath>
      <w:r>
        <w:br/>
      </w:r>
      <w:r>
        <w:rPr>
          <w:rFonts w:ascii="Arial" w:hAnsi="Arial"/>
          <w:b w:val="0"/>
          <w:color w:val="000000"/>
          <w:sz w:val="20"/>
        </w:rPr>
        <w:t>Choice A is incorrect. This is the percent of the sampled students at the school who support a menu change. Choices B and D are incorrect and</w:t>
      </w:r>
      <w:r>
        <w:br/>
      </w:r>
      <w:r>
        <w:rPr>
          <w:rFonts w:ascii="Arial" w:hAnsi="Arial"/>
          <w:b w:val="0"/>
          <w:color w:val="000000"/>
          <w:sz w:val="20"/>
        </w:rPr>
        <w:t>may result from misinterpreting the margin of error.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above shows a summary of 1,200 responses to a survey question. Based on the table, how many of those surveyed get most of their</w:t>
      </w:r>
      <w:r>
        <w:br/>
      </w:r>
      <w:r>
        <w:rPr>
          <w:rFonts w:ascii="Arial" w:hAnsi="Arial"/>
          <w:b w:val="0"/>
          <w:color w:val="000000"/>
          <w:sz w:val="20"/>
        </w:rPr>
        <w:t>medical information from either a doctor or the Internet?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841486" cy="1634054"/>
            <wp:docPr id="177" name="Picture 177"/>
            <wp:cNvGraphicFramePr>
              <a:graphicFrameLocks noChangeAspect="1"/>
            </wp:cNvGraphicFramePr>
            <a:graphic>
              <a:graphicData uri="http://schemas.openxmlformats.org/drawingml/2006/picture">
                <pic:pic>
                  <pic:nvPicPr>
                    <pic:cNvPr id="0" name="28c6bd8c_question_p709_1.png"/>
                    <pic:cNvPicPr/>
                  </pic:nvPicPr>
                  <pic:blipFill>
                    <a:blip r:embed="rId185"/>
                    <a:stretch>
                      <a:fillRect/>
                    </a:stretch>
                  </pic:blipFill>
                  <pic:spPr>
                    <a:xfrm>
                      <a:off x="0" y="0"/>
                      <a:ext cx="1841486" cy="163405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865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887</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912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926</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According to the table, 63% of survey respondents get most of their medical information from a doctor and 13% get most of</w:t>
      </w:r>
      <w:r>
        <w:br/>
      </w:r>
      <w:r>
        <w:rPr>
          <w:rFonts w:ascii="Arial" w:hAnsi="Arial"/>
          <w:b w:val="0"/>
          <w:color w:val="000000"/>
          <w:sz w:val="20"/>
        </w:rPr>
        <w:t>their medical information from the Internet. Therefore, 76% of the 1,200 survey respondents get their information from either a doctor or the</w:t>
      </w:r>
      <w:r>
        <w:br/>
      </w:r>
      <w:r>
        <w:rPr>
          <w:rFonts w:ascii="Arial" w:hAnsi="Arial"/>
          <w:b w:val="0"/>
          <w:color w:val="000000"/>
          <w:sz w:val="20"/>
        </w:rPr>
        <w:t>Internet, and 76% of 1,200 is 912.</w:t>
      </w:r>
      <w:r>
        <w:br/>
      </w:r>
      <w:r>
        <w:rPr>
          <w:rFonts w:ascii="Arial" w:hAnsi="Arial"/>
          <w:b w:val="0"/>
          <w:color w:val="000000"/>
          <w:sz w:val="20"/>
        </w:rPr>
        <w:t>Choices A, B, and D are incorrect. According to the table, 76% of survey respondents get their information from either a doctor or the Internet.</w:t>
      </w:r>
      <w:r>
        <w:br/>
      </w:r>
      <w:r>
        <w:rPr>
          <w:rFonts w:ascii="Arial" w:hAnsi="Arial"/>
          <w:b w:val="0"/>
          <w:color w:val="000000"/>
          <w:sz w:val="20"/>
        </w:rPr>
        <w:t>Choice A is incorrect because 865 is about 72% (the percent of survey respondents who get most of their medical information from a doctor or</w:t>
      </w:r>
      <w:r>
        <w:br/>
      </w:r>
      <w:r>
        <w:rPr>
          <w:rFonts w:ascii="Arial" w:hAnsi="Arial"/>
          <w:b w:val="0"/>
          <w:color w:val="000000"/>
          <w:sz w:val="20"/>
        </w:rPr>
        <w:t>from magazines/brochures), not 76%, of 1,200. Choice B is incorrect because 887 is about 74%, not 76%, of 1,200. Choice D is incorrect because</w:t>
      </w:r>
      <w:r>
        <w:br/>
      </w:r>
      <w:r>
        <w:rPr>
          <w:rFonts w:ascii="Arial" w:hAnsi="Arial"/>
          <w:b w:val="0"/>
          <w:color w:val="000000"/>
          <w:sz w:val="20"/>
        </w:rPr>
        <w:t>926 is about 77%, not 76%, of 1,200.</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For a science project, Anka recorded whether it rained each weekday and weekend day for 12 weeks. Her results are summarized in the table</w:t>
      </w:r>
      <w:r>
        <w:br/>
      </w:r>
      <w:r>
        <w:rPr>
          <w:rFonts w:ascii="Arial" w:hAnsi="Arial"/>
          <w:b w:val="0"/>
          <w:color w:val="000000"/>
          <w:sz w:val="20"/>
        </w:rPr>
        <w:t>below.</w:t>
      </w:r>
      <w:r>
        <w:br/>
      </w:r>
      <w:r>
        <w:rPr>
          <w:rFonts w:ascii="Arial" w:hAnsi="Arial"/>
          <w:b w:val="0"/>
          <w:color w:val="000000"/>
          <w:sz w:val="20"/>
        </w:rPr>
        <w:t>Weekday and Weekend Day Rain for 12 Weeks</w:t>
      </w:r>
      <w:r>
        <w:br/>
      </w:r>
      <w:r>
        <w:rPr>
          <w:rFonts w:ascii="Arial" w:hAnsi="Arial"/>
          <w:b w:val="0"/>
          <w:color w:val="000000"/>
          <w:sz w:val="20"/>
        </w:rPr>
        <w:t>If one of the days on which there was no rain is selected at random, what is the probability the day was a weekend day?</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517873" cy="1126057"/>
            <wp:docPr id="178" name="Picture 178"/>
            <wp:cNvGraphicFramePr>
              <a:graphicFrameLocks noChangeAspect="1"/>
            </wp:cNvGraphicFramePr>
            <a:graphic>
              <a:graphicData uri="http://schemas.openxmlformats.org/drawingml/2006/picture">
                <pic:pic>
                  <pic:nvPicPr>
                    <pic:cNvPr id="0" name="912cd125_question_p710_1.png"/>
                    <pic:cNvPicPr/>
                  </pic:nvPicPr>
                  <pic:blipFill>
                    <a:blip r:embed="rId186"/>
                    <a:stretch>
                      <a:fillRect/>
                    </a:stretch>
                  </pic:blipFill>
                  <pic:spPr>
                    <a:xfrm>
                      <a:off x="0" y="0"/>
                      <a:ext cx="3517873" cy="1126057"/>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4</m:t>
            </m:r>
          </m:num>
          <m:den>
            <m:r>
              <m:t>21</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3</m:t>
            </m:r>
          </m:num>
          <m:den>
            <m:r>
              <m:t>2</m:t>
            </m:r>
          </m:den>
        </m:f>
        <m:r>
          <m:t>.</m:t>
        </m:r>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3</m:t>
            </m:r>
          </m:num>
          <m:den>
            <m:r>
              <m:t>2</m:t>
            </m:r>
          </m:den>
        </m:f>
        <m:r>
          <m:t>.</m:t>
        </m:r>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3</m:t>
            </m:r>
          </m:num>
          <m:den>
            <m:r>
              <m:t>2</m:t>
            </m:r>
          </m:den>
        </m:f>
        <m:r>
          <m:t>.</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There were 64 days with no rain. It was a weekend day for 16 of those 64 days. So 16 out of 64 of the days with no rain were</w:t>
      </w:r>
      <w:r>
        <w:br/>
      </w:r>
      <w:r>
        <w:rPr>
          <w:rFonts w:ascii="Arial" w:hAnsi="Arial"/>
          <w:b w:val="0"/>
          <w:color w:val="000000"/>
          <w:sz w:val="20"/>
        </w:rPr>
        <w:t>weekend days. Because the day is selected at random, each day has an equal chance of being selected, so the probability is</w:t>
      </w:r>
      <w:r>
        <w:rPr>
          <w:rFonts w:ascii="Arial" w:hAnsi="Arial"/>
          <w:b w:val="0"/>
          <w:color w:val="000000"/>
          <w:sz w:val="20"/>
        </w:rPr>
        <w:t xml:space="preserve"> </w:t>
      </w:r>
      <m:oMath xmlns:mml="http://www.w3.org/1998/Math/MathML">
        <m:f>
          <m:fPr>
            <m:type m:val="bar"/>
          </m:fPr>
          <m:num>
            <m:r>
              <m:t>16</m:t>
            </m:r>
          </m:num>
          <m:den>
            <m:r>
              <m:t>64</m:t>
            </m:r>
          </m:den>
        </m:f>
        <m:r>
          <m:t>=</m:t>
        </m:r>
        <m:f>
          <m:fPr>
            <m:type m:val="bar"/>
          </m:fPr>
          <m:num>
            <m:r>
              <m:t>1</m:t>
            </m:r>
          </m:num>
          <m:den>
            <m:r>
              <m:t>4</m:t>
            </m:r>
          </m:den>
        </m:f>
        <m:r>
          <m:t>.</m:t>
        </m:r>
      </m:oMath>
      <w:r>
        <w:rPr>
          <w:rFonts w:ascii="Arial" w:hAnsi="Arial"/>
          <w:b w:val="0"/>
          <w:color w:val="000000"/>
          <w:sz w:val="20"/>
        </w:rPr>
        <w:t>.</w:t>
      </w:r>
      <w:r>
        <w:br/>
      </w:r>
      <w:r>
        <w:rPr>
          <w:rFonts w:ascii="Arial" w:hAnsi="Arial"/>
          <w:b w:val="0"/>
          <w:color w:val="000000"/>
          <w:sz w:val="20"/>
        </w:rPr>
        <w:t>Choice A is incorrect. It is the probability that a day selected at random from any one of the days during the 12 weeks is a weekend day with no</w:t>
      </w:r>
      <w:r>
        <w:br/>
      </w:r>
      <m:oMath xmlns:mml="http://www.w3.org/1998/Math/MathML">
        <m:sSup>
          <m:e>
            <m:r>
              <m:t/>
            </m:r>
          </m:e>
          <m:sup>
            <m:r>
              <m:rPr>
                <m:sty m:val="p"/>
              </m:rPr>
              <m:t>c</m:t>
            </m:r>
          </m:sup>
        </m:sSup>
      </m:oMath>
      <m:oMath xmlns:mml="http://www.w3.org/1998/Math/MathML">
        <m:r>
          <m:rPr/>
          <m:t>.</m:t>
        </m:r>
        <m:r>
          <m:t>D</m:t>
        </m:r>
      </m:oMath>
      <w:r>
        <w:br/>
      </w:r>
      <w:r>
        <w:rPr>
          <w:rFonts w:ascii="Arial" w:hAnsi="Arial"/>
          <w:b w:val="0"/>
          <w:color w:val="000000"/>
          <w:sz w:val="20"/>
        </w:rPr>
        <w:t>rain. Choice C is incorrect. It is the probability that a day selected at random from the weekend days has no rain. Choice D is incorrect. It is the</w:t>
      </w:r>
      <w:r>
        <w:br/>
      </w:r>
      <w:r>
        <w:rPr>
          <w:rFonts w:ascii="Arial" w:hAnsi="Arial"/>
          <w:b w:val="0"/>
          <w:color w:val="000000"/>
          <w:sz w:val="20"/>
        </w:rPr>
        <w:t>probability that a day selected at random from the days with no rain is a weekday.</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Of beads, are silver. What percentage of the beads are silver?</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828,000</m:t>
            </m:r>
          </m:num>
          <m:den>
            <m:r>
              <m:t>900,000</m:t>
            </m:r>
          </m:den>
        </m:f>
        <m:r>
          <m:t>.</m:t>
        </m:r>
      </m:oMath>
      <w:r>
        <w:br/>
      </w:r>
      <w:r>
        <w:rPr>
          <w:rFonts w:ascii="Arial" w:hAnsi="Arial"/>
          <w:b w:val="0"/>
          <w:color w:val="000000"/>
          <w:sz w:val="20"/>
        </w:rPr>
        <w:t>Choice D is correct. The proportion of the beads that are silver can be written as, or. Therefore, the percentage of the beads that are</w:t>
      </w:r>
      <w:r>
        <w:br/>
      </w:r>
      <w:r>
        <w:rPr>
          <w:rFonts w:ascii="Arial" w:hAnsi="Arial"/>
          <w:b w:val="0"/>
          <w:color w:val="000000"/>
          <w:sz w:val="20"/>
        </w:rPr>
        <w:t>silver is, or.</w:t>
      </w:r>
      <w:r>
        <w:br/>
      </w:r>
      <w:r>
        <w:rPr>
          <w:rFonts w:ascii="Arial" w:hAnsi="Arial"/>
          <w:b w:val="0"/>
          <w:color w:val="000000"/>
          <w:sz w:val="20"/>
        </w:rPr>
        <w:t>Choice A is incorrect. This is the percentage of the beads that are not silver.</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summarizes the distribution of age and assigned group for participants in a study.</w:t>
      </w:r>
      <w:r>
        <w:br/>
      </w:r>
      <m:oMath xmlns:mml="http://www.w3.org/1998/Math/MathML">
        <m:r>
          <m:t>,</m:t>
        </m:r>
        <m:r>
          <m:rPr>
            <m:scr m:val="sans-serif"/>
            <m:sty m:val="p"/>
          </m:rPr>
          <m:t>A</m:t>
        </m:r>
        <m:r>
          <m:t>,</m:t>
        </m:r>
      </m:oMath>
      <w:r>
        <w:br/>
      </w:r>
      <w:r>
        <w:rPr>
          <w:rFonts w:ascii="Arial" w:hAnsi="Arial"/>
          <w:b w:val="0"/>
          <w:color w:val="000000"/>
          <w:sz w:val="20"/>
        </w:rPr>
        <w:t>One of these participants will be selected at random. What is the probability of selecting a participant from group given that the participant is</w:t>
      </w:r>
      <w:r>
        <w:br/>
      </w:r>
      <w:r>
        <w:rPr>
          <w:rFonts w:ascii="Arial" w:hAnsi="Arial"/>
          <w:b w:val="0"/>
          <w:color w:val="000000"/>
          <w:sz w:val="20"/>
        </w:rPr>
        <w:t>at least years of age? (Express your answer as a decimal or fraction, not as a percent.)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805738" cy="1574788"/>
            <wp:docPr id="179" name="Picture 179"/>
            <wp:cNvGraphicFramePr>
              <a:graphicFrameLocks noChangeAspect="1"/>
            </wp:cNvGraphicFramePr>
            <a:graphic>
              <a:graphicData uri="http://schemas.openxmlformats.org/drawingml/2006/picture">
                <pic:pic>
                  <pic:nvPicPr>
                    <pic:cNvPr id="0" name="6a715bed_question_p712_1.png"/>
                    <pic:cNvPicPr/>
                  </pic:nvPicPr>
                  <pic:blipFill>
                    <a:blip r:embed="rId187"/>
                    <a:stretch>
                      <a:fillRect/>
                    </a:stretch>
                  </pic:blipFill>
                  <pic:spPr>
                    <a:xfrm>
                      <a:off x="0" y="0"/>
                      <a:ext cx="3805738" cy="1574788"/>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.3833, 23/60</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23</m:t>
            </m:r>
          </m:num>
          <m:den>
            <m:r>
              <m:t>60</m:t>
            </m:r>
          </m:den>
        </m:f>
      </m:oMath>
      <w:r>
        <w:br/>
      </w:r>
      <w:r>
        <w:rPr>
          <w:rFonts w:ascii="Arial" w:hAnsi="Arial"/>
          <w:b w:val="0"/>
          <w:color w:val="000000"/>
          <w:sz w:val="20"/>
        </w:rPr>
        <w:t>The correct answer is. It's given that one of the participants will be selected at random. The probability of selecting a participant from group</w:t>
      </w:r>
      <w:r>
        <w:br/>
      </w:r>
      <m:oMath xmlns:mml="http://www.w3.org/1998/Math/MathML">
        <m:r>
          <m:t>10</m:t>
        </m:r>
      </m:oMath>
      <w:r>
        <w:br/>
      </w:r>
      <w:r>
        <w:rPr>
          <w:rFonts w:ascii="Arial" w:hAnsi="Arial"/>
          <w:b w:val="0"/>
          <w:color w:val="000000"/>
          <w:sz w:val="20"/>
        </w:rPr>
        <w:t>A given that the participant is at least years of age is the number of participants in group A who are at least years of age divided by the</w:t>
      </w:r>
      <w:r>
        <w:br/>
      </w:r>
      <w:r>
        <w:rPr>
          <w:rFonts w:ascii="Arial" w:hAnsi="Arial"/>
          <w:b w:val="0"/>
          <w:color w:val="000000"/>
          <w:sz w:val="20"/>
        </w:rPr>
        <w:t>total number of participants who are at least years of age. The table shows that in group A, there are participants who are – years of</w:t>
      </w:r>
      <w:r>
        <w:br/>
      </w:r>
      <m:oMath xmlns:mml="http://www.w3.org/1998/Math/MathML">
        <m:r>
          <m:t>14</m:t>
        </m:r>
        <m:r>
          <m:t>+</m:t>
        </m:r>
        <m:r>
          <m:t>9,</m:t>
        </m:r>
      </m:oMath>
      <m:oMath xmlns:mml="http://www.w3.org/1998/Math/MathML">
        <m:r>
          <m:t>,</m:t>
        </m:r>
        <m:r>
          <m:rPr>
            <m:scr m:val="sans-serif"/>
            <m:sty m:val="p"/>
          </m:rPr>
          <m:t>A</m:t>
        </m:r>
      </m:oMath>
      <w:r>
        <w:br/>
      </w:r>
      <w:r>
        <w:rPr>
          <w:rFonts w:ascii="Arial" w:hAnsi="Arial"/>
          <w:b w:val="0"/>
          <w:color w:val="000000"/>
          <w:sz w:val="20"/>
        </w:rPr>
        <w:t>age and participants who are years of age. Therefore, there are or, participants in group A who are at least years of age.</w:t>
      </w:r>
      <w:r>
        <w:br/>
      </w:r>
      <m:oMath xmlns:mml="http://www.w3.org/1998/Math/MathML">
        <m:r>
          <m:t>30</m:t>
        </m:r>
      </m:oMath>
      <w:r>
        <w:rPr>
          <w:rFonts w:ascii="Arial" w:hAnsi="Arial"/>
          <w:b w:val="0"/>
          <w:color w:val="000000"/>
          <w:sz w:val="20"/>
        </w:rPr>
        <w:t xml:space="preserve"> </w:t>
      </w:r>
      <w:r>
        <w:rPr>
          <w:rFonts w:ascii="Arial" w:hAnsi="Arial"/>
          <w:b w:val="0"/>
          <w:color w:val="000000"/>
          <w:sz w:val="20"/>
        </w:rPr>
        <w:t>–</w:t>
      </w:r>
      <w:r>
        <w:br/>
      </w:r>
      <w:r>
        <w:rPr>
          <w:rFonts w:ascii="Arial" w:hAnsi="Arial"/>
          <w:b w:val="0"/>
          <w:color w:val="000000"/>
          <w:sz w:val="20"/>
        </w:rPr>
        <w:t>The table also shows that there are a total of participants who are years of age and participants who are years of age.</w:t>
      </w:r>
      <w:r>
        <w:br/>
      </w:r>
      <m:oMath xmlns:mml="http://www.w3.org/1998/Math/MathML">
        <m:r>
          <m:t>30+30,</m:t>
        </m:r>
      </m:oMath>
      <m:oMath xmlns:mml="http://www.w3.org/1998/Math/MathML">
        <m:r>
          <m:t>10</m:t>
        </m:r>
      </m:oMath>
      <w:r>
        <w:br/>
      </w:r>
      <w:r>
        <w:rPr>
          <w:rFonts w:ascii="Arial" w:hAnsi="Arial"/>
          <w:b w:val="0"/>
          <w:color w:val="000000"/>
          <w:sz w:val="20"/>
        </w:rPr>
        <w:t>Therefore, there are a total of or, participants who are at least years of age. It follows that the probability of selecting a</w:t>
      </w:r>
      <w:r>
        <w:br/>
      </w:r>
      <m:oMath xmlns:mml="http://www.w3.org/1998/Math/MathML">
        <m:r>
          <m:rPr>
            <m:scr m:val="sans-serif"/>
            <m:sty m:val="p"/>
          </m:rPr>
          <m:t>A</m:t>
        </m:r>
      </m:oMath>
      <m:oMath xmlns:mml="http://www.w3.org/1998/Math/MathML">
        <m:f>
          <m:fPr>
            <m:type m:val="bar"/>
          </m:fPr>
          <m:num>
            <m:r>
              <m:t>23</m:t>
            </m:r>
          </m:num>
          <m:den>
            <m:r>
              <m:t>60</m:t>
            </m:r>
          </m:den>
        </m:f>
      </m:oMath>
      <w:r>
        <w:br/>
      </w:r>
      <w:r>
        <w:rPr>
          <w:rFonts w:ascii="Arial" w:hAnsi="Arial"/>
          <w:b w:val="0"/>
          <w:color w:val="000000"/>
          <w:sz w:val="20"/>
        </w:rPr>
        <w:t>participant from group given that the participant is at least years of age is. Note that 23/60,.3833, and 0.383 are examples of ways to</w:t>
      </w:r>
      <w:r>
        <w:br/>
      </w:r>
      <w:r>
        <w:rPr>
          <w:rFonts w:ascii="Arial" w:hAnsi="Arial"/>
          <w:b w:val="0"/>
          <w:color w:val="000000"/>
          <w:sz w:val="20"/>
        </w:rPr>
        <w:t>enter a correct answer.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a group,% of the items are red. Of all the red items in the group,% also have stripes. What percentage of the items in the group are red</w:t>
      </w:r>
      <w:r>
        <w:br/>
      </w:r>
      <w:r>
        <w:rPr>
          <w:rFonts w:ascii="Arial" w:hAnsi="Arial"/>
          <w:b w:val="0"/>
          <w:color w:val="000000"/>
          <w:sz w:val="20"/>
        </w:rPr>
        <w:t>with stripes?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in a group, of the items are red. It follows that the number of red items in the group can be represented</w:t>
      </w:r>
      <w:r>
        <w:br/>
      </w:r>
      <w:r>
        <w:rPr>
          <w:rFonts w:ascii="Arial" w:hAnsi="Arial"/>
          <w:b w:val="0"/>
          <w:color w:val="000000"/>
          <w:sz w:val="20"/>
        </w:rPr>
        <w:t>by, where represents the total number of items in the group. It’s also given that of all the red items in the group, also have stripes. It</w:t>
      </w:r>
      <w:r>
        <w:br/>
      </w:r>
      <w:r>
        <w:rPr>
          <w:rFonts w:ascii="Arial" w:hAnsi="Arial"/>
          <w:b w:val="0"/>
          <w:color w:val="000000"/>
          <w:sz w:val="20"/>
        </w:rPr>
        <w:t>follows that the number of items in the group that are red and have stripes can be represented by, or. The expression</w:t>
      </w:r>
      <w:r>
        <w:br/>
      </w:r>
      <m:oMath xmlns:mml="http://www.w3.org/1998/Math/MathML">
        <m:r>
          <m:t>x</m:t>
        </m:r>
      </m:oMath>
      <w:r>
        <w:br/>
      </w:r>
      <w:r>
        <w:rPr>
          <w:rFonts w:ascii="Arial" w:hAnsi="Arial"/>
          <w:b w:val="0"/>
          <w:color w:val="000000"/>
          <w:sz w:val="20"/>
        </w:rPr>
        <w:t>represents of. Since represents the total number of items in the group, it follows that of the items in the group are red and have</w:t>
      </w:r>
      <w:r>
        <w:br/>
      </w:r>
      <w:r>
        <w:rPr>
          <w:rFonts w:ascii="Arial" w:hAnsi="Arial"/>
          <w:b w:val="0"/>
          <w:color w:val="000000"/>
          <w:sz w:val="20"/>
        </w:rPr>
        <w:t>stripes.</w:t>
      </w:r>
      <w:r>
        <w:br/>
      </w:r>
      <w:r>
        <w:rPr>
          <w:rFonts w:ascii="Arial" w:hAnsi="Arial"/>
          <w:b w:val="0"/>
          <w:color w:val="000000"/>
          <w:sz w:val="20"/>
        </w:rPr>
        <w:t>Choice A is incorrect and may result from subtracting from rather than calculating of.</w:t>
      </w:r>
      <w:r>
        <w:br/>
      </w:r>
      <w:r>
        <w:rPr>
          <w:rFonts w:ascii="Arial" w:hAnsi="Arial"/>
          <w:b w:val="0"/>
          <w:color w:val="000000"/>
          <w:sz w:val="20"/>
        </w:rPr>
        <w:t>Choice C is incorrect and may result from adding and rather than calculating of.</w:t>
      </w:r>
      <w:r>
        <w:br/>
      </w:r>
      <w:r>
        <w:rPr>
          <w:rFonts w:ascii="Arial" w:hAnsi="Arial"/>
          <w:b w:val="0"/>
          <w:color w:val="000000"/>
          <w:sz w:val="20"/>
        </w:rPr>
        <w:t>Choice D is incorrect and may result from calculating the percentage that is of rather than calculating of.</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study was conducted on the production rates for a company that produces tractor wheels. The table below shows the number of wheels made</w:t>
      </w:r>
      <w:r>
        <w:br/>
      </w:r>
      <w:r>
        <w:rPr>
          <w:rFonts w:ascii="Arial" w:hAnsi="Arial"/>
          <w:b w:val="0"/>
          <w:color w:val="000000"/>
          <w:sz w:val="20"/>
        </w:rPr>
        <w:t>during 11 consecutive one-hour production periods.</w:t>
      </w:r>
      <w:r>
        <w:br/>
      </w:r>
      <w:r>
        <w:rPr>
          <w:rFonts w:ascii="Arial" w:hAnsi="Arial"/>
          <w:b w:val="0"/>
          <w:color w:val="000000"/>
          <w:sz w:val="20"/>
        </w:rPr>
        <w:t>What is the range of the number of wheels made for the 11 one-hour periods?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231890" cy="3805735"/>
            <wp:docPr id="180" name="Picture 180"/>
            <wp:cNvGraphicFramePr>
              <a:graphicFrameLocks noChangeAspect="1"/>
            </wp:cNvGraphicFramePr>
            <a:graphic>
              <a:graphicData uri="http://schemas.openxmlformats.org/drawingml/2006/picture">
                <pic:pic>
                  <pic:nvPicPr>
                    <pic:cNvPr id="0" name="c54b92a2_question_p714_1.png"/>
                    <pic:cNvPicPr/>
                  </pic:nvPicPr>
                  <pic:blipFill>
                    <a:blip r:embed="rId188"/>
                    <a:stretch>
                      <a:fillRect/>
                    </a:stretch>
                  </pic:blipFill>
                  <pic:spPr>
                    <a:xfrm>
                      <a:off x="0" y="0"/>
                      <a:ext cx="1231890" cy="3805735"/>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5.5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5.0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4.5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4.0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Range is defined as the difference between the greatest and least values from a set of data. The greatest number of wheels</w:t>
      </w:r>
      <w:r>
        <w:br/>
      </w:r>
      <w:r>
        <w:rPr>
          <w:rFonts w:ascii="Arial" w:hAnsi="Arial"/>
          <w:b w:val="0"/>
          <w:color w:val="000000"/>
          <w:sz w:val="20"/>
        </w:rPr>
        <w:t>made during a one-hour period was 24 wheels. The least number of wheels was 19. Hence, the range is</w:t>
      </w:r>
      <w:r>
        <w:rPr>
          <w:rFonts w:ascii="Arial" w:hAnsi="Arial"/>
          <w:b w:val="0"/>
          <w:color w:val="000000"/>
          <w:sz w:val="20"/>
        </w:rPr>
        <w:t xml:space="preserve"> </w:t>
      </w:r>
      <m:oMath xmlns:mml="http://www.w3.org/1998/Math/MathML">
        <m:r>
          <m:t>24−19=5,</m:t>
        </m:r>
      </m:oMath>
      <w:r>
        <w:rPr>
          <w:rFonts w:ascii="Arial" w:hAnsi="Arial"/>
          <w:b w:val="0"/>
          <w:color w:val="000000"/>
          <w:sz w:val="20"/>
        </w:rPr>
        <w:t>, or 5.0.</w:t>
      </w:r>
      <w:r>
        <w:br/>
      </w:r>
      <w:r>
        <w:rPr>
          <w:rFonts w:ascii="Arial" w:hAnsi="Arial"/>
          <w:b w:val="0"/>
          <w:color w:val="000000"/>
          <w:sz w:val="20"/>
        </w:rPr>
        <w:t>Choices A, C, and D are incorrect and may be the result of arithmetic errors or incorrectly identifying the greatest or least number of wheels made</w:t>
      </w:r>
      <w:r>
        <w:br/>
      </w:r>
      <w:r>
        <w:rPr>
          <w:rFonts w:ascii="Arial" w:hAnsi="Arial"/>
          <w:b w:val="0"/>
          <w:color w:val="000000"/>
          <w:sz w:val="20"/>
        </w:rPr>
        <w:t>during a one-hour period.</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scatterplot above shows the number of visitors to a railroad museum in Pennsylvania each year from 1968 to 1980, where t is the number of</w:t>
      </w:r>
      <w:r>
        <w:br/>
      </w:r>
      <w:r>
        <w:rPr>
          <w:rFonts w:ascii="Arial" w:hAnsi="Arial"/>
          <w:b w:val="0"/>
          <w:color w:val="000000"/>
          <w:sz w:val="20"/>
        </w:rPr>
        <w:t>years since 1968 and n is the number of visitors. A line of best fit is also shown. Which of the following could be an equation of the line of best fit</w:t>
      </w:r>
      <w:r>
        <w:br/>
      </w:r>
      <w:r>
        <w:rPr>
          <w:rFonts w:ascii="Arial" w:hAnsi="Arial"/>
          <w:b w:val="0"/>
          <w:color w:val="000000"/>
          <w:sz w:val="20"/>
        </w:rPr>
        <w:t>shown?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782220" cy="1346190"/>
            <wp:docPr id="181" name="Picture 181"/>
            <wp:cNvGraphicFramePr>
              <a:graphicFrameLocks noChangeAspect="1"/>
            </wp:cNvGraphicFramePr>
            <a:graphic>
              <a:graphicData uri="http://schemas.openxmlformats.org/drawingml/2006/picture">
                <pic:pic>
                  <pic:nvPicPr>
                    <pic:cNvPr id="0" name="3c5b19ef_question_p716_1.png"/>
                    <pic:cNvPicPr/>
                  </pic:nvPicPr>
                  <pic:blipFill>
                    <a:blip r:embed="rId189"/>
                    <a:stretch>
                      <a:fillRect/>
                    </a:stretch>
                  </pic:blipFill>
                  <pic:spPr>
                    <a:xfrm>
                      <a:off x="0" y="0"/>
                      <a:ext cx="1782220" cy="134619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n=16,090+4,680t</m:t>
        </m:r>
      </m:oMath>
    </w:p>
    <w:p>
      <w:pPr>
        <w:spacing w:after="60" w:line="252" w:lineRule="auto"/>
        <w:ind w:left="317" w:hanging="317"/>
      </w:pPr>
      <w:r>
        <w:rPr>
          <w:rFonts w:ascii="Arial" w:hAnsi="Arial"/>
          <w:b w:val="0"/>
          <w:color w:val="000000"/>
          <w:sz w:val="20"/>
        </w:rPr>
        <w:t xml:space="preserve">Option B: </w:t>
      </w:r>
      <m:oMath xmlns:mml="http://www.w3.org/1998/Math/MathML">
        <m:r>
          <m:t>n=4,690+16,090t</m:t>
        </m:r>
      </m:oMath>
    </w:p>
    <w:p>
      <w:pPr>
        <w:spacing w:after="60" w:line="252" w:lineRule="auto"/>
        <w:ind w:left="317" w:hanging="317"/>
      </w:pPr>
      <w:r>
        <w:rPr>
          <w:rFonts w:ascii="Arial" w:hAnsi="Arial"/>
          <w:b w:val="0"/>
          <w:color w:val="000000"/>
          <w:sz w:val="20"/>
        </w:rPr>
        <w:t xml:space="preserve">Option C: </w:t>
      </w:r>
      <m:oMath xmlns:mml="http://www.w3.org/1998/Math/MathML">
        <m:r>
          <m:t>n=16,090+9,060t</m:t>
        </m:r>
      </m:oMath>
    </w:p>
    <w:p>
      <w:pPr>
        <w:spacing w:after="60" w:line="252" w:lineRule="auto"/>
        <w:ind w:left="317" w:hanging="317"/>
      </w:pPr>
      <w:r>
        <w:rPr>
          <w:rFonts w:ascii="Arial" w:hAnsi="Arial"/>
          <w:b w:val="0"/>
          <w:color w:val="000000"/>
          <w:sz w:val="20"/>
        </w:rPr>
        <w:t xml:space="preserve">Option D: </w:t>
      </w:r>
      <m:oMath xmlns:mml="http://www.w3.org/1998/Math/MathML">
        <m:r>
          <m:t>n=9,060+16,090t</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is correct. An equation of a line of best fit can be written in the form</w:t>
      </w:r>
      <w:r>
        <w:rPr>
          <w:rFonts w:ascii="Arial" w:hAnsi="Arial"/>
          <w:b w:val="0"/>
          <w:color w:val="000000"/>
          <w:sz w:val="20"/>
        </w:rPr>
        <w:t xml:space="preserve"> </w:t>
      </w:r>
      <m:oMath xmlns:mml="http://www.w3.org/1998/Math/MathML">
        <m:r>
          <m:t>y=a+bx,</m:t>
        </m:r>
      </m:oMath>
      <w:r>
        <w:rPr>
          <w:rFonts w:ascii="Arial" w:hAnsi="Arial"/>
          <w:b w:val="0"/>
          <w:color w:val="000000"/>
          <w:sz w:val="20"/>
        </w:rPr>
        <w:t>, where a is the y-intercept of the line and b is the</w:t>
      </w:r>
      <w:r>
        <w:br/>
      </w:r>
      <m:oMath xmlns:mml="http://www.w3.org/1998/Math/MathML">
        <m:r>
          <m:rPr>
            <m:scr m:val="sans-serif"/>
            <m:sty m:val="p"/>
          </m:rPr>
          <m:t>A</m:t>
        </m:r>
      </m:oMath>
      <w:r>
        <w:br/>
      </w:r>
      <m:oMath xmlns:mml="http://www.w3.org/1998/Math/MathML">
        <m:sSup>
          <m:e>
            <m:r>
              <m:rPr>
                <m:sty m:val="p"/>
              </m:rPr>
              <m:t>y</m:t>
            </m:r>
          </m:e>
          <m:sup>
            <m:r>
              <m:t>−</m:t>
            </m:r>
          </m:sup>
        </m:sSup>
      </m:oMath>
      <w:r>
        <w:br/>
      </w:r>
      <w:r>
        <w:rPr>
          <w:rFonts w:ascii="Arial" w:hAnsi="Arial"/>
          <w:b w:val="0"/>
          <w:color w:val="000000"/>
          <w:sz w:val="20"/>
        </w:rPr>
        <w:t>slope. In the scatterplot shown, the line of best fit intersects the y-axis just over halfway between 10,000 and 20,000, or approximately 16,000.</w:t>
      </w:r>
      <w:r>
        <w:br/>
      </w:r>
      <w:r>
        <w:rPr>
          <w:rFonts w:ascii="Arial" w:hAnsi="Arial"/>
          <w:b w:val="0"/>
          <w:color w:val="000000"/>
          <w:sz w:val="20"/>
        </w:rPr>
        <w:t>The line of best fit also intersects the graph at</w:t>
      </w:r>
      <w:r>
        <w:rPr>
          <w:rFonts w:ascii="Arial" w:hAnsi="Arial"/>
          <w:b w:val="0"/>
          <w:color w:val="000000"/>
          <w:sz w:val="20"/>
        </w:rPr>
        <w:t xml:space="preserve"> </w:t>
      </w:r>
      <m:oMath xmlns:mml="http://www.w3.org/1998/Math/MathML">
        <m:r>
          <m:t>(5,40,000).</m:t>
        </m:r>
      </m:oMath>
      <w:r>
        <w:rPr>
          <w:rFonts w:ascii="Arial" w:hAnsi="Arial"/>
          <w:b w:val="0"/>
          <w:color w:val="000000"/>
          <w:sz w:val="20"/>
        </w:rPr>
        <w:t>. Using the slope formula</w:t>
      </w:r>
      <w:r>
        <w:rPr>
          <w:rFonts w:ascii="Arial" w:hAnsi="Arial"/>
          <w:b w:val="0"/>
          <w:color w:val="000000"/>
          <w:sz w:val="20"/>
        </w:rPr>
        <w:t xml:space="preserve"> </w:t>
      </w:r>
      <m:oMath xmlns:mml="http://www.w3.org/1998/Math/MathML">
        <m:r>
          <m:t>b=</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oMath>
      <w:r>
        <w:rPr>
          <w:rFonts w:ascii="Arial" w:hAnsi="Arial"/>
          <w:b w:val="0"/>
          <w:color w:val="000000"/>
          <w:sz w:val="20"/>
        </w:rPr>
        <w:t xml:space="preserve"> </w:t>
      </w:r>
      <w:r>
        <w:rPr>
          <w:rFonts w:ascii="Arial" w:hAnsi="Arial"/>
          <w:b w:val="0"/>
          <w:color w:val="000000"/>
          <w:sz w:val="20"/>
        </w:rPr>
        <w:t>and two points that lie on the graph such</w:t>
      </w:r>
      <w:r>
        <w:br/>
      </w:r>
      <w:r>
        <w:rPr>
          <w:rFonts w:ascii="Arial" w:hAnsi="Arial"/>
          <w:b w:val="0"/>
          <w:color w:val="000000"/>
          <w:sz w:val="20"/>
        </w:rPr>
        <w:t>as</w:t>
      </w:r>
      <w:r>
        <w:rPr>
          <w:rFonts w:ascii="Arial" w:hAnsi="Arial"/>
          <w:b w:val="0"/>
          <w:color w:val="000000"/>
          <w:sz w:val="20"/>
        </w:rPr>
        <w:t xml:space="preserve"> </w:t>
      </w:r>
      <m:oMath xmlns:mml="http://www.w3.org/1998/Math/MathML">
        <m:r>
          <m:t>(5,40,000).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(0,16,000),</m:t>
        </m:r>
      </m:oMath>
      <w:r>
        <w:rPr>
          <w:rFonts w:ascii="Arial" w:hAnsi="Arial"/>
          <w:b w:val="0"/>
          <w:color w:val="000000"/>
          <w:sz w:val="20"/>
        </w:rPr>
        <w:t>, the slope can be approximated as</w:t>
      </w:r>
      <w:r>
        <w:rPr>
          <w:rFonts w:ascii="Arial" w:hAnsi="Arial"/>
          <w:b w:val="0"/>
          <w:color w:val="000000"/>
          <w:sz w:val="20"/>
        </w:rPr>
        <w:t xml:space="preserve"> </w:t>
      </w:r>
      <m:oMath xmlns:mml="http://www.w3.org/1998/Math/MathML">
        <m:f>
          <m:fPr>
            <m:type m:val="bar"/>
          </m:fPr>
          <m:num>
            <m:r>
              <m:t>40,000−16,000</m:t>
            </m:r>
          </m:num>
          <m:den>
            <m:r>
              <m:t>5−0</m:t>
            </m:r>
          </m:den>
        </m:f>
        <m:r>
          <m:t>,</m:t>
        </m:r>
      </m:oMath>
      <w:r>
        <w:rPr>
          <w:rFonts w:ascii="Arial" w:hAnsi="Arial"/>
          <w:b w:val="0"/>
          <w:color w:val="000000"/>
          <w:sz w:val="20"/>
        </w:rPr>
        <w:t>, or 4,800. Only choice A has a</w:t>
      </w:r>
      <w:r>
        <w:rPr>
          <w:rFonts w:ascii="Arial" w:hAnsi="Arial"/>
          <w:b w:val="0"/>
          <w:color w:val="000000"/>
          <w:sz w:val="20"/>
        </w:rPr>
        <w:t xml:space="preserve"> </w:t>
      </w:r>
      <m:oMath xmlns:mml="http://www.w3.org/1998/Math/MathML">
        <m:r>
          <m:rPr>
            <m:sty m:val="p"/>
          </m:rPr>
          <m:t>t</m:t>
        </m:r>
        <m:sSup>
          <m:e>
            <m:r>
              <m:rPr>
                <m:sty m:val="p"/>
              </m:rPr>
              <m:t>y</m:t>
            </m:r>
          </m:e>
          <m:sup>
            <m:r>
              <m:t>−</m:t>
            </m:r>
          </m:sup>
        </m:sSup>
      </m:oMath>
      <w:r>
        <w:rPr>
          <w:rFonts w:ascii="Arial" w:hAnsi="Arial"/>
          <w:b w:val="0"/>
          <w:color w:val="000000"/>
          <w:sz w:val="20"/>
        </w:rPr>
        <w:t xml:space="preserve"> </w:t>
      </w:r>
      <w:r>
        <w:rPr>
          <w:rFonts w:ascii="Arial" w:hAnsi="Arial"/>
          <w:b w:val="0"/>
          <w:color w:val="000000"/>
          <w:sz w:val="20"/>
        </w:rPr>
        <w:t>y-intercept near the</w:t>
      </w:r>
      <w:r>
        <w:br/>
      </w:r>
      <w:r>
        <w:rPr>
          <w:rFonts w:ascii="Arial" w:hAnsi="Arial"/>
          <w:b w:val="0"/>
          <w:color w:val="000000"/>
          <w:sz w:val="20"/>
        </w:rPr>
        <w:t>estimate of 16,000 and a slope near the estimate of 4,800. Therefore, an equation of the line of best fit could be</w:t>
      </w:r>
      <w:r>
        <w:rPr>
          <w:rFonts w:ascii="Arial" w:hAnsi="Arial"/>
          <w:b w:val="0"/>
          <w:color w:val="000000"/>
          <w:sz w:val="20"/>
        </w:rPr>
        <w:t xml:space="preserve"> </w:t>
      </w:r>
      <m:oMath xmlns:mml="http://www.w3.org/1998/Math/MathML">
        <m:r>
          <m:t>n=16,090+4,680t</m:t>
        </m:r>
      </m:oMath>
      <w:r>
        <w:rPr>
          <w:rFonts w:ascii="Arial" w:hAnsi="Arial"/>
          <w:b w:val="0"/>
          <w:color w:val="000000"/>
          <w:sz w:val="20"/>
        </w:rPr>
        <w:t>.</w:t>
      </w:r>
      <w:r>
        <w:br/>
      </w:r>
      <m:oMath xmlns:mml="http://www.w3.org/1998/Math/MathML">
        <m:r>
          <m:t>y</m:t>
        </m:r>
      </m:oMath>
      <w:r>
        <w:br/>
      </w:r>
      <w:r>
        <w:rPr>
          <w:rFonts w:ascii="Arial" w:hAnsi="Arial"/>
          <w:b w:val="0"/>
          <w:color w:val="000000"/>
          <w:sz w:val="20"/>
        </w:rPr>
        <w:t>Choice B is incorrect because the values for the slope and the y-coordinate of the y-intercept are switched. Choice C is incorrect because the</w:t>
      </w:r>
      <w:r>
        <w:br/>
      </w:r>
      <m:oMath xmlns:mml="http://www.w3.org/1998/Math/MathML">
        <m:sSup>
          <m:e>
            <m:r>
              <m:t/>
            </m:r>
          </m:e>
          <m:sup>
            <m:r>
              <m:t>:</m:t>
            </m:r>
            <m:r>
              <m:rPr/>
              <m:t>D</m:t>
            </m:r>
          </m:sup>
        </m:sSup>
      </m:oMath>
      <w:r>
        <w:br/>
      </w:r>
      <w:r>
        <w:rPr>
          <w:rFonts w:ascii="Arial" w:hAnsi="Arial"/>
          <w:b w:val="0"/>
          <w:color w:val="000000"/>
          <w:sz w:val="20"/>
        </w:rPr>
        <w:t>value for the slope is approximately double the actual slope. Choice is incorrect because the values for the slope and the y-intercept are</w:t>
      </w:r>
      <w:r>
        <w:br/>
      </w:r>
      <w:r>
        <w:rPr>
          <w:rFonts w:ascii="Arial" w:hAnsi="Arial"/>
          <w:b w:val="0"/>
          <w:color w:val="000000"/>
          <w:sz w:val="20"/>
        </w:rPr>
        <w:t>switched and because the slope is approximately double the actual slope.</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·n</m:t>
            </m:r>
          </m:sup>
        </m:sSup>
      </m:oMath>
      <m:oMath xmlns:mml="http://www.w3.org/1998/Math/MathML">
        <m:sSup>
          <m:e>
            <m:r>
              <m:t/>
            </m:r>
          </m:e>
          <m:sup>
            <m:r>
              <m:t>:</m:t>
            </m:r>
          </m:sup>
        </m:sSup>
        <m:r>
          <m:t>n</m:t>
        </m:r>
      </m:oMath>
      <w:r>
        <w:br/>
      </w:r>
      <w:r>
        <w:rPr>
          <w:rFonts w:ascii="Arial" w:hAnsi="Arial"/>
          <w:b w:val="0"/>
          <w:color w:val="000000"/>
          <w:sz w:val="20"/>
        </w:rPr>
        <w:t>A number is increased 6%. If the result is 318,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199</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299</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300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337</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nor/>
              </m:rPr>
              <m:t> c </m:t>
            </m:r>
          </m:sup>
        </m:sSup>
      </m:oMath>
      <w:r>
        <w:br/>
      </w:r>
      <w:r>
        <w:rPr>
          <w:rFonts w:ascii="Arial" w:hAnsi="Arial"/>
          <w:b w:val="0"/>
          <w:color w:val="000000"/>
          <w:sz w:val="20"/>
        </w:rPr>
        <w:t>Choice C is correct. The decimal equivalent of 6% is 0.06. Since increasing the number n by 6% yields the number 318, this situation can be</w:t>
      </w:r>
      <w:r>
        <w:br/>
      </w:r>
      <w:r>
        <w:rPr>
          <w:rFonts w:ascii="Arial" w:hAnsi="Arial"/>
          <w:b w:val="0"/>
          <w:color w:val="000000"/>
          <w:sz w:val="20"/>
        </w:rPr>
        <w:t>represented by the equation</w:t>
      </w:r>
      <w:r>
        <w:rPr>
          <w:rFonts w:ascii="Arial" w:hAnsi="Arial"/>
          <w:b w:val="0"/>
          <w:color w:val="000000"/>
          <w:sz w:val="20"/>
        </w:rPr>
        <w:t xml:space="preserve"> </w:t>
      </w:r>
      <m:oMath xmlns:mml="http://www.w3.org/1998/Math/MathML">
        <m:r>
          <m:t>n(1+0.06)=318,</m:t>
        </m:r>
      </m:oMath>
      <w:r>
        <w:rPr>
          <w:rFonts w:ascii="Arial" w:hAnsi="Arial"/>
          <w:b w:val="0"/>
          <w:color w:val="000000"/>
          <w:sz w:val="20"/>
        </w:rPr>
        <w:t>, or</w:t>
      </w:r>
      <w:r>
        <w:rPr>
          <w:rFonts w:ascii="Arial" w:hAnsi="Arial"/>
          <w:b w:val="0"/>
          <w:color w:val="000000"/>
          <w:sz w:val="20"/>
        </w:rPr>
        <w:t xml:space="preserve"> </w:t>
      </w:r>
      <m:oMath xmlns:mml="http://www.w3.org/1998/Math/MathML">
        <m:r>
          <m:t>n(1.06)=318.</m:t>
        </m:r>
      </m:oMath>
      <w:r>
        <w:rPr>
          <w:rFonts w:ascii="Arial" w:hAnsi="Arial"/>
          <w:b w:val="0"/>
          <w:color w:val="000000"/>
          <w:sz w:val="20"/>
        </w:rPr>
        <w:t>. Dividing both sides of this equation by 1.06 yields</w:t>
      </w:r>
      <w:r>
        <w:rPr>
          <w:rFonts w:ascii="Arial" w:hAnsi="Arial"/>
          <w:b w:val="0"/>
          <w:color w:val="000000"/>
          <w:sz w:val="20"/>
        </w:rPr>
        <w:t xml:space="preserve"> </w:t>
      </w:r>
      <m:oMath xmlns:mml="http://www.w3.org/1998/Math/MathML">
        <m:r>
          <m:t>n=300.</m:t>
        </m:r>
      </m:oMath>
      <w:r>
        <w:rPr>
          <w:rFonts w:ascii="Arial" w:hAnsi="Arial"/>
          <w:b w:val="0"/>
          <w:color w:val="000000"/>
          <w:sz w:val="20"/>
        </w:rPr>
        <w:t>.</w:t>
      </w:r>
      <w:r>
        <w:br/>
      </w:r>
      <w:r>
        <w:rPr>
          <w:rFonts w:ascii="Arial" w:hAnsi="Arial"/>
          <w:b w:val="0"/>
          <w:color w:val="000000"/>
          <w:sz w:val="20"/>
        </w:rPr>
        <w:t>Choice A is incorrect. This is the result when n is increased by 60%, not by 6%. Choice B is incorrect. This is the approximate result of decreasing</w:t>
      </w:r>
      <w:r>
        <w:br/>
      </w:r>
      <w:r>
        <w:rPr>
          <w:rFonts w:ascii="Arial" w:hAnsi="Arial"/>
          <w:b w:val="0"/>
          <w:color w:val="000000"/>
          <w:sz w:val="20"/>
        </w:rPr>
        <w:t>318 by 6%. Choice D is incorrect. This is the approximate result of increasing 318 by 6%.</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box holds tokens, of which are brown. If a token is selected at random from the box, what is the probability of selecting a token that is</w:t>
      </w:r>
      <w:r>
        <w:br/>
      </w:r>
      <w:r>
        <w:rPr>
          <w:rFonts w:ascii="Arial" w:hAnsi="Arial"/>
          <w:b w:val="0"/>
          <w:color w:val="000000"/>
          <w:sz w:val="20"/>
        </w:rPr>
        <w:t>brown?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w:t>
      </w:r>
      <w:r>
        <w:rPr>
          <w:rFonts w:ascii="Arial" w:hAnsi="Arial"/>
          <w:b w:val="0"/>
          <w:color w:val="000000"/>
          <w:sz w:val="20"/>
        </w:rPr>
        <w:t xml:space="preserve"> </w:t>
      </w:r>
      <m:oMath xmlns:mml="http://www.w3.org/1998/Math/MathML">
        <m:f>
          <m:fPr>
            <m:type m:val="bar"/>
          </m:fPr>
          <m:num>
            <m:r>
              <m:t>1</m:t>
            </m:r>
          </m:num>
          <m:den>
            <m:r>
              <m:t>13</m:t>
            </m:r>
          </m:den>
        </m:f>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m:t>
        </m:r>
        <m:r>
          <m:rPr>
            <m:nor/>
          </m:rPr>
          <m:t> </m:t>
        </m:r>
        <m:f>
          <m:fPr>
            <m:type m:val="bar"/>
          </m:fPr>
          <m:num>
            <m:r>
              <m:t>1</m:t>
            </m:r>
          </m:num>
          <m:den>
            <m:r>
              <m:t>10</m:t>
            </m:r>
          </m:den>
        </m:f>
        <m:r>
          <m:rPr>
            <m:nor/>
          </m:rPr>
          <m:t> </m:t>
        </m:r>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rPr>
            <m:nor/>
          </m:rPr>
          <m:t> </m:t>
        </m:r>
        <m:f>
          <m:fPr>
            <m:type m:val="bar"/>
          </m:fPr>
          <m:num>
            <m:r>
              <m:t>1</m:t>
            </m:r>
          </m:num>
          <m:den>
            <m:r>
              <m:t>8</m:t>
            </m:r>
          </m:den>
        </m:f>
      </m:oMath>
    </w:p>
    <w:p>
      <w:pPr>
        <w:spacing w:after="60" w:line="252" w:lineRule="auto"/>
        <w:ind w:left="317" w:hanging="317"/>
      </w:pPr>
      <w:r>
        <w:rPr>
          <w:rFonts w:ascii="Arial" w:hAnsi="Arial"/>
          <w:b w:val="0"/>
          <w:color w:val="000000"/>
          <w:sz w:val="20"/>
        </w:rPr>
        <w:t xml:space="preserve">Option D: </w:t>
      </w:r>
      <m:oMath xmlns:mml="http://www.w3.org/1998/Math/MathML">
        <m:r>
          <m:rPr>
            <m:sty m:val="p"/>
          </m:rPr>
          <m:t>D</m:t>
        </m:r>
        <m:r>
          <m:t>.</m:t>
        </m:r>
        <m:r>
          <m:rPr>
            <m:nor/>
          </m:rPr>
          <m:t> </m:t>
        </m:r>
        <m:f>
          <m:fPr>
            <m:type m:val="bar"/>
          </m:fPr>
          <m:num>
            <m:r>
              <m:t>1</m:t>
            </m:r>
          </m:num>
          <m:den>
            <m:r>
              <m:t>4</m:t>
            </m:r>
          </m:den>
        </m:f>
        <m:r>
          <m:rPr>
            <m:nor/>
          </m:rPr>
          <m:t> </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sup>
        </m:sSup>
      </m:oMath>
      <w:r>
        <w:rPr>
          <w:rFonts w:ascii="Arial" w:hAnsi="Arial"/>
          <w:b w:val="0"/>
          <w:color w:val="000000"/>
          <w:sz w:val="20"/>
        </w:rPr>
        <w:t xml:space="preserve"> </w:t>
      </w:r>
      <w:r>
        <w:rPr>
          <w:rFonts w:ascii="Arial" w:hAnsi="Arial"/>
          <w:b w:val="0"/>
          <w:color w:val="000000"/>
          <w:sz w:val="20"/>
        </w:rPr>
        <w:t>C is correct. If a token is selected at random from the box, the probability of selecting a token that is brown is equal to the number of</w:t>
      </w:r>
      <w:r>
        <w:br/>
      </w:r>
      <w:r>
        <w:rPr>
          <w:rFonts w:ascii="Arial" w:hAnsi="Arial"/>
          <w:b w:val="0"/>
          <w:color w:val="000000"/>
          <w:sz w:val="20"/>
        </w:rPr>
        <w:t>tokens that are brown divided by the total number of tokens in the box. Since there are brown tokens and total tokens in the box, the</w:t>
      </w:r>
      <w:r>
        <w:br/>
      </w:r>
      <w:r>
        <w:rPr>
          <w:rFonts w:ascii="Arial" w:hAnsi="Arial"/>
          <w:b w:val="0"/>
          <w:color w:val="000000"/>
          <w:sz w:val="20"/>
        </w:rPr>
        <w:t>probability of selecting a token that is brown is</w:t>
      </w:r>
      <w:r>
        <w:rPr>
          <w:rFonts w:ascii="Arial" w:hAnsi="Arial"/>
          <w:b w:val="0"/>
          <w:color w:val="000000"/>
          <w:sz w:val="20"/>
        </w:rPr>
        <w:t xml:space="preserve"> </w:t>
      </w:r>
      <m:oMath xmlns:mml="http://www.w3.org/1998/Math/MathML">
        <m:f>
          <m:fPr>
            <m:type m:val="bar"/>
          </m:fPr>
          <m:num>
            <m:r>
              <m:t>13</m:t>
            </m:r>
          </m:num>
          <m:den>
            <m:r>
              <m:t>104</m:t>
            </m:r>
          </m:den>
        </m:f>
        <m:r>
          <m:t>,</m:t>
        </m:r>
        <m:r>
          <m:rPr>
            <m:sty m:val="p"/>
          </m:rPr>
          <m:t>or</m:t>
        </m:r>
        <m:r>
          <m:rPr>
            <m:nor/>
          </m:rPr>
          <m:t> </m:t>
        </m:r>
        <m:f>
          <m:fPr>
            <m:type m:val="bar"/>
          </m:fPr>
          <m:num>
            <m:r>
              <m:t>1</m:t>
            </m:r>
          </m:num>
          <m:den>
            <m:r>
              <m:t>8</m:t>
            </m:r>
          </m:den>
        </m:f>
        <m:r>
          <m:t>.</m:t>
        </m:r>
      </m:oMath>
      <w:r>
        <w:rPr>
          <w:rFonts w:ascii="Arial" w:hAnsi="Arial"/>
          <w:b w:val="0"/>
          <w:color w:val="000000"/>
          <w:sz w:val="20"/>
        </w:rPr>
        <w: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Evaluating statistical claims: Observational studies and experiments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market researcher selected 200 people at random from a group of people who indicated that they liked a certain book. The 200 people were</w:t>
      </w:r>
      <w:r>
        <w:br/>
      </w:r>
      <w:r>
        <w:rPr>
          <w:rFonts w:ascii="Arial" w:hAnsi="Arial"/>
          <w:b w:val="0"/>
          <w:color w:val="000000"/>
          <w:sz w:val="20"/>
        </w:rPr>
        <w:t>shown a movie based on the book and then asked whether they liked or disliked the movie. Of those surveyed, 95% said they disliked the movie.</w:t>
      </w:r>
      <w:r>
        <w:br/>
      </w:r>
      <w:r>
        <w:rPr>
          <w:rFonts w:ascii="Arial" w:hAnsi="Arial"/>
          <w:b w:val="0"/>
          <w:color w:val="000000"/>
          <w:sz w:val="20"/>
        </w:rPr>
        <w:t>Which of the following inferences can appropriately be drawn from this survey result?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At least 95% of people who go see movies will dislike this movie.</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At least 95% of people who read books will dislike this movie.</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Most people who dislike this book will like this movie.</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Most people who like this book will dislike this movie.</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sample was selected from a group of people who indicated that they liked the book. It is inappropriate to generalize the</w:t>
      </w:r>
      <w:r>
        <w:br/>
      </w:r>
      <w:r>
        <w:rPr>
          <w:rFonts w:ascii="Arial" w:hAnsi="Arial"/>
          <w:b w:val="0"/>
          <w:color w:val="000000"/>
          <w:sz w:val="20"/>
        </w:rPr>
        <w:t>result of the survey beyond the population from which the participants were selected. Choice D is the most appropriate inference from the survey</w:t>
      </w:r>
      <w:r>
        <w:br/>
      </w:r>
      <w:r>
        <w:rPr>
          <w:rFonts w:ascii="Arial" w:hAnsi="Arial"/>
          <w:b w:val="0"/>
          <w:color w:val="000000"/>
          <w:sz w:val="20"/>
        </w:rPr>
        <w:t>results because it describes a conclusion about people who liked the book, and the results of the survey indicate that most people who like the</w:t>
      </w:r>
      <w:r>
        <w:br/>
      </w:r>
      <w:r>
        <w:rPr>
          <w:rFonts w:ascii="Arial" w:hAnsi="Arial"/>
          <w:b w:val="0"/>
          <w:color w:val="000000"/>
          <w:sz w:val="20"/>
        </w:rPr>
        <w:t>book disliked the movie.</w:t>
      </w:r>
      <w:r>
        <w:br/>
      </w:r>
      <m:oMath xmlns:mml="http://www.w3.org/1998/Math/MathML">
        <m:r>
          <m:rPr/>
          <m:t>B</m:t>
        </m:r>
        <m:r>
          <m:t>,</m:t>
        </m:r>
      </m:oMath>
      <m:oMath xmlns:mml="http://www.w3.org/1998/Math/MathML">
        <m:sSup>
          <m:e>
            <m:r>
              <m:t/>
            </m:r>
          </m:e>
          <m:sup>
            <m:r>
              <m:rPr>
                <m:nor/>
              </m:rPr>
              <m:t> c </m:t>
            </m:r>
          </m:sup>
        </m:sSup>
      </m:oMath>
      <m:oMath xmlns:mml="http://www.w3.org/1998/Math/MathML">
        <m:sSup>
          <m:e>
            <m:r>
              <m:t/>
            </m:r>
          </m:e>
          <m:sup>
            <m:r>
              <m:rPr>
                <m:scr m:val="sans-serif"/>
                <m:sty m:val="p"/>
              </m:rPr>
              <m:t>IB</m:t>
            </m:r>
          </m:sup>
        </m:sSup>
      </m:oMath>
      <w:r>
        <w:br/>
      </w:r>
      <w:r>
        <w:rPr>
          <w:rFonts w:ascii="Arial" w:hAnsi="Arial"/>
          <w:b w:val="0"/>
          <w:color w:val="000000"/>
          <w:sz w:val="20"/>
        </w:rPr>
        <w:t>Choices A, and are incorrect because none of these inferences can be drawn from the survey results. Choices A and need not be true. The</w:t>
      </w:r>
      <w:r>
        <w:br/>
      </w:r>
      <w:r>
        <w:rPr>
          <w:rFonts w:ascii="Arial" w:hAnsi="Arial"/>
          <w:b w:val="0"/>
          <w:color w:val="000000"/>
          <w:sz w:val="20"/>
        </w:rPr>
        <w:t>people surveyed all liked the book on which the movie was based, which is not necessarily true of all people who go see movies or all people who</w:t>
      </w:r>
      <w:r>
        <w:br/>
      </w:r>
      <w:r>
        <w:rPr>
          <w:rFonts w:ascii="Arial" w:hAnsi="Arial"/>
          <w:b w:val="0"/>
          <w:color w:val="000000"/>
          <w:sz w:val="20"/>
        </w:rPr>
        <w:t>read books. Thus, the people surveyed are not representative of all people who go see movies or all people who read books. Therefore, the</w:t>
      </w:r>
      <w:r>
        <w:br/>
      </w:r>
      <w:r>
        <w:rPr>
          <w:rFonts w:ascii="Arial" w:hAnsi="Arial"/>
          <w:b w:val="0"/>
          <w:color w:val="000000"/>
          <w:sz w:val="20"/>
        </w:rPr>
        <w:t>results of this survey cannot appropriately be extended to at least 95% of people who go see movies or to at least 95% of people who read</w:t>
      </w:r>
      <w:r>
        <w:br/>
      </w:r>
      <m:oMath xmlns:mml="http://www.w3.org/1998/Math/MathML">
        <m:sSup>
          <m:e>
            <m:r>
              <m:t/>
            </m:r>
          </m:e>
          <m:sup>
            <m:r>
              <m:rPr>
                <m:sty m:val="p"/>
              </m:rPr>
              <m:t>c</m:t>
            </m:r>
          </m:sup>
        </m:sSup>
      </m:oMath>
      <w:r>
        <w:br/>
      </w:r>
      <w:r>
        <w:rPr>
          <w:rFonts w:ascii="Arial" w:hAnsi="Arial"/>
          <w:b w:val="0"/>
          <w:color w:val="000000"/>
          <w:sz w:val="20"/>
        </w:rPr>
        <w:t>books. Choice need not be true because the sample includes only people who liked the book, and so the results do not extend to people who</w:t>
      </w:r>
      <w:r>
        <w:br/>
      </w:r>
      <w:r>
        <w:rPr>
          <w:rFonts w:ascii="Arial" w:hAnsi="Arial"/>
          <w:b w:val="0"/>
          <w:color w:val="000000"/>
          <w:sz w:val="20"/>
        </w:rPr>
        <w:t>dislike the book.</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weights, in pounds, for 15 horses in a stable were reported, and the mean, median, range, and standard deviation for the data were found.</w:t>
      </w:r>
      <w:r>
        <w:br/>
      </w:r>
      <w:r>
        <w:rPr>
          <w:rFonts w:ascii="Arial" w:hAnsi="Arial"/>
          <w:b w:val="0"/>
          <w:color w:val="000000"/>
          <w:sz w:val="20"/>
        </w:rPr>
        <w:t>The horse with the lowest reported weight was found to actually weigh 10 pounds less than its reported weight. What value remains unchanged</w:t>
      </w:r>
      <w:r>
        <w:br/>
      </w:r>
      <w:r>
        <w:rPr>
          <w:rFonts w:ascii="Arial" w:hAnsi="Arial"/>
          <w:b w:val="0"/>
          <w:color w:val="000000"/>
          <w:sz w:val="20"/>
        </w:rPr>
        <w:t>if the four values are reported using the corrected weight?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Mean</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Median</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Range</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Standard deviation</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median weight is found by ordering the horses’ weights from least to greatest and then determining the middle value</w:t>
      </w:r>
      <w:r>
        <w:br/>
      </w:r>
      <w:r>
        <w:rPr>
          <w:rFonts w:ascii="Arial" w:hAnsi="Arial"/>
          <w:b w:val="0"/>
          <w:color w:val="000000"/>
          <w:sz w:val="20"/>
        </w:rPr>
        <w:t>from this list of weights. Decreasing the value for the horse with the lowest weight doesn’t affect the median since it’s still the lowest value.</w:t>
      </w:r>
      <w:r>
        <w:br/>
      </w:r>
      <w:r>
        <w:rPr>
          <w:rFonts w:ascii="Arial" w:hAnsi="Arial"/>
          <w:b w:val="0"/>
          <w:color w:val="000000"/>
          <w:sz w:val="20"/>
        </w:rPr>
        <w:t>Choice A is incorrect. The mean is calculated by finding the sum of all the weights of the horses and then dividing by the number of horses.</w:t>
      </w:r>
      <w:r>
        <w:br/>
      </w:r>
      <m:oMath xmlns:mml="http://www.w3.org/1998/Math/MathML">
        <m:sSup>
          <m:e>
            <m:r>
              <m:t/>
            </m:r>
          </m:e>
          <m:sup>
            <m:r>
              <m:t>:c</m:t>
            </m:r>
          </m:sup>
        </m:sSup>
      </m:oMath>
      <w:r>
        <w:br/>
      </w:r>
      <w:r>
        <w:rPr>
          <w:rFonts w:ascii="Arial" w:hAnsi="Arial"/>
          <w:b w:val="0"/>
          <w:color w:val="000000"/>
          <w:sz w:val="20"/>
        </w:rPr>
        <w:t>Decreasing one of the weights would decrease the sum and therefore decrease the mean. Choice C is incorrect. Range is the difference between</w:t>
      </w:r>
      <w:r>
        <w:br/>
      </w:r>
      <w:r>
        <w:rPr>
          <w:rFonts w:ascii="Arial" w:hAnsi="Arial"/>
          <w:b w:val="0"/>
          <w:color w:val="000000"/>
          <w:sz w:val="20"/>
        </w:rPr>
        <w:t>the highest and lowest weights, so decreasing the lowest weight would increase the range. Choice D is incorrect. Standard deviation is</w:t>
      </w:r>
      <w:r>
        <w:br/>
      </w:r>
      <w:r>
        <w:rPr>
          <w:rFonts w:ascii="Arial" w:hAnsi="Arial"/>
          <w:b w:val="0"/>
          <w:color w:val="000000"/>
          <w:sz w:val="20"/>
        </w:rPr>
        <w:t>calculated based on the mean weight of the horses. Decreasing one of the weights decreases the mean and therefore would affect the standard</w:t>
      </w:r>
      <w:r>
        <w:br/>
      </w:r>
      <w:r>
        <w:rPr>
          <w:rFonts w:ascii="Arial" w:hAnsi="Arial"/>
          <w:b w:val="0"/>
          <w:color w:val="000000"/>
          <w:sz w:val="20"/>
        </w:rPr>
        <w:t>deviation.</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gives the distribution of topping and type of crust for customer orders at a pizza place.</w:t>
      </w:r>
      <w:r>
        <w:br/>
      </w:r>
      <w:r>
        <w:rPr>
          <w:rFonts w:ascii="Arial" w:hAnsi="Arial"/>
          <w:b w:val="0"/>
          <w:color w:val="000000"/>
          <w:sz w:val="20"/>
        </w:rPr>
        <w:t>If one of these customer orders is selected at random, what is the probability of selecting an order with thin crust, given the topping is pepperoni?</w:t>
      </w:r>
      <w:r>
        <w:br/>
      </w:r>
      <w:r>
        <w:rPr>
          <w:rFonts w:ascii="Arial" w:hAnsi="Arial"/>
          <w:b w:val="0"/>
          <w:color w:val="000000"/>
          <w:sz w:val="20"/>
        </w:rPr>
        <w:t>(Express your answer as a decimal or fraction, not as a percent.)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108184" cy="1574788"/>
            <wp:docPr id="182" name="Picture 182"/>
            <wp:cNvGraphicFramePr>
              <a:graphicFrameLocks noChangeAspect="1"/>
            </wp:cNvGraphicFramePr>
            <a:graphic>
              <a:graphicData uri="http://schemas.openxmlformats.org/drawingml/2006/picture">
                <pic:pic>
                  <pic:nvPicPr>
                    <pic:cNvPr id="0" name="ed6b7e5f_question_p721_1.png"/>
                    <pic:cNvPicPr/>
                  </pic:nvPicPr>
                  <pic:blipFill>
                    <a:blip r:embed="rId190"/>
                    <a:stretch>
                      <a:fillRect/>
                    </a:stretch>
                  </pic:blipFill>
                  <pic:spPr>
                    <a:xfrm>
                      <a:off x="0" y="0"/>
                      <a:ext cx="2108184" cy="1574788"/>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0.4, 2/5</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2</m:t>
            </m:r>
          </m:num>
          <m:den>
            <m:r>
              <m:t>5</m:t>
            </m:r>
          </m:den>
        </m:f>
      </m:oMath>
      <w:r>
        <w:br/>
      </w:r>
      <w:r>
        <w:rPr>
          <w:rFonts w:ascii="Arial" w:hAnsi="Arial"/>
          <w:b w:val="0"/>
          <w:color w:val="000000"/>
          <w:sz w:val="20"/>
        </w:rPr>
        <w:t>The correct answer is. Since the order will be selected at random, the probability of selecting an order with thin crust, given the topping is</w:t>
      </w:r>
      <w:r>
        <w:br/>
      </w:r>
      <w:r>
        <w:rPr>
          <w:rFonts w:ascii="Arial" w:hAnsi="Arial"/>
          <w:b w:val="0"/>
          <w:color w:val="000000"/>
          <w:sz w:val="20"/>
        </w:rPr>
        <w:t>pepperoni, is equal to the number of orders with thin crust where the topping is pepperoni divided by the total number of orders where the</w:t>
      </w:r>
      <w:r>
        <w:br/>
      </w:r>
      <m:oMath xmlns:mml="http://www.w3.org/1998/Math/MathML">
        <m:r>
          <m:t>20</m:t>
        </m:r>
      </m:oMath>
      <w:r>
        <w:br/>
      </w:r>
      <w:r>
        <w:rPr>
          <w:rFonts w:ascii="Arial" w:hAnsi="Arial"/>
          <w:b w:val="0"/>
          <w:color w:val="000000"/>
          <w:sz w:val="20"/>
        </w:rPr>
        <w:t>topping is pepperoni. According to the table, there are orders with thin crust where the topping is pepperoni. According to the table, there are</w:t>
      </w:r>
      <w:r>
        <w:br/>
      </w:r>
      <m:oMath xmlns:mml="http://www.w3.org/1998/Math/MathML">
        <m:r>
          <m:t>20+30,</m:t>
        </m:r>
      </m:oMath>
      <w:r>
        <w:br/>
      </w:r>
      <w:r>
        <w:rPr>
          <w:rFonts w:ascii="Arial" w:hAnsi="Arial"/>
          <w:b w:val="0"/>
          <w:color w:val="000000"/>
          <w:sz w:val="20"/>
        </w:rPr>
        <w:t>orders with thick crust where the topping is pepperoni. Therefore, there are a total of, or, orders where the topping is pepperoni.</w:t>
      </w:r>
      <w:r>
        <w:br/>
      </w:r>
      <m:oMath xmlns:mml="http://www.w3.org/1998/Math/MathML">
        <m:f>
          <m:fPr>
            <m:type m:val="bar"/>
          </m:fPr>
          <m:num>
            <m:r>
              <m:t>20</m:t>
            </m:r>
          </m:num>
          <m:den>
            <m:r>
              <m:t>50</m:t>
            </m:r>
          </m:den>
        </m:f>
        <m:r>
          <m:t>,</m:t>
        </m:r>
        <m:r>
          <m:rPr>
            <m:sty m:val="p"/>
          </m:rPr>
          <m:t>or</m:t>
        </m:r>
        <m:r>
          <m:rPr>
            <m:nor/>
          </m:rPr>
          <m:t> </m:t>
        </m:r>
        <m:f>
          <m:fPr>
            <m:type m:val="bar"/>
          </m:fPr>
          <m:num>
            <m:r>
              <m:t>2</m:t>
            </m:r>
          </m:num>
          <m:den>
            <m:r>
              <m:t>5</m:t>
            </m:r>
          </m:den>
        </m:f>
        <m:r>
          <m:t>.</m:t>
        </m:r>
      </m:oMath>
      <m:oMath xmlns:mml="http://www.w3.org/1998/Math/MathML">
        <m:sSup>
          <m:e>
            <m:r>
              <m:t/>
            </m:r>
          </m:e>
          <m:sup>
            <m:r>
              <m:t>:2/5</m:t>
            </m:r>
          </m:sup>
        </m:sSup>
      </m:oMath>
      <m:oMath xmlns:mml="http://www.w3.org/1998/Math/MathML">
        <m:r>
          <m:t>.</m:t>
        </m:r>
        <m:sSup>
          <m:e/>
          <m:sup>
            <m:r>
              <m:rPr>
                <m:nor/>
              </m:rPr>
              <m:t> 4 </m:t>
            </m:r>
          </m:sup>
        </m:sSup>
      </m:oMath>
      <w:r>
        <w:br/>
      </w:r>
      <w:r>
        <w:rPr>
          <w:rFonts w:ascii="Arial" w:hAnsi="Arial"/>
          <w:b w:val="0"/>
          <w:color w:val="000000"/>
          <w:sz w:val="20"/>
        </w:rPr>
        <w:t>Thus, the probability of selecting an order with thin crust, given the topping is pepperoni, is. Note that and are examples of ways</w:t>
      </w:r>
      <w:r>
        <w:br/>
      </w:r>
      <w:r>
        <w:rPr>
          <w:rFonts w:ascii="Arial" w:hAnsi="Arial"/>
          <w:b w:val="0"/>
          <w:color w:val="000000"/>
          <w:sz w:val="20"/>
        </w:rPr>
        <w:t>to enter a correct answer.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rPr>
            <m:nor/>
          </m:rPr>
          <m:t> </m:t>
        </m:r>
        <m:r>
          <m:rPr>
            <m:sty m:val="p"/>
          </m:rPr>
          <m:t>A</m:t>
        </m:r>
        <m:r>
          <m:t>,</m:t>
        </m:r>
      </m:oMath>
      <m:oMath xmlns:mml="http://www.w3.org/1998/Math/MathML">
        <m:r>
          <m:rPr/>
          <m:t>B</m:t>
        </m:r>
        <m:r>
          <m:t>,</m:t>
        </m:r>
      </m:oMath>
      <w:r>
        <w:br/>
      </w:r>
      <w:r>
        <w:rPr>
          <w:rFonts w:ascii="Arial" w:hAnsi="Arial"/>
          <w:b w:val="0"/>
          <w:color w:val="000000"/>
          <w:sz w:val="20"/>
        </w:rPr>
        <w:t>At a conference, there are a total of attendees. Each attendee is assigned to either group group or group C. If one of these attendees is</w:t>
      </w:r>
      <w:r>
        <w:br/>
      </w:r>
      <m:oMath xmlns:mml="http://www.w3.org/1998/Math/MathML">
        <m:r>
          <m:rPr>
            <m:scr m:val="sans-serif"/>
            <m:sty m:val="p"/>
          </m:rPr>
          <m:t>A</m:t>
        </m:r>
      </m:oMath>
      <w:r>
        <w:br/>
      </w:r>
      <w:r>
        <w:rPr>
          <w:rFonts w:ascii="Arial" w:hAnsi="Arial"/>
          <w:b w:val="0"/>
          <w:color w:val="000000"/>
          <w:sz w:val="20"/>
        </w:rPr>
        <w:t>selected at random, the probability of selecting an attendee who is assigned to group A is and the probability of selecting an attendee who</w:t>
      </w:r>
      <w:r>
        <w:br/>
      </w:r>
      <m:oMath xmlns:mml="http://www.w3.org/1998/Math/MathML">
        <m:sSup>
          <m:e>
            <m:r>
              <m:t/>
            </m:r>
          </m:e>
          <m:sup>
            <m:r>
              <m:rPr>
                <m:sty m:val="p"/>
              </m:rPr>
              <m:t>B</m:t>
            </m:r>
          </m:sup>
        </m:sSup>
      </m:oMath>
      <m:oMath xmlns:mml="http://www.w3.org/1998/Math/MathML">
        <m:r>
          <m:rPr>
            <m:sty m:val="p"/>
          </m:rPr>
          <m:t>\ref</m:t>
        </m:r>
        <m:r>
          <m:t>cos</m:t>
        </m:r>
      </m:oMath>
      <w:r>
        <w:br/>
      </w:r>
      <w:r>
        <w:rPr>
          <w:rFonts w:ascii="Arial" w:hAnsi="Arial"/>
          <w:b w:val="0"/>
          <w:color w:val="000000"/>
          <w:sz w:val="20"/>
        </w:rPr>
        <w:t>is assigned to group is. How many attendees are assigned to group</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88</w:t>
      </w:r>
    </w:p>
    <w:p>
      <w:pPr>
        <w:keepNext/>
        <w:spacing w:before="0" w:after="40"/>
      </w:pPr>
      <w:r>
        <w:rPr>
          <w:rFonts w:ascii="Arial" w:hAnsi="Arial"/>
          <w:b/>
          <w:color w:val="000000"/>
          <w:sz w:val="20"/>
        </w:rPr>
        <w:t>Explanation as text</w:t>
      </w:r>
    </w:p>
    <w:p>
      <w:pPr>
        <w:spacing w:after="60" w:line="252" w:lineRule="auto"/>
      </w:pPr>
      <m:oMath xmlns:mml="http://www.w3.org/1998/Math/MathML">
        <m:r>
          <m:t>275</m:t>
        </m:r>
      </m:oMath>
      <w:r>
        <w:br/>
      </w:r>
      <w:r>
        <w:rPr>
          <w:rFonts w:ascii="Arial" w:hAnsi="Arial"/>
          <w:b w:val="0"/>
          <w:color w:val="000000"/>
          <w:sz w:val="20"/>
        </w:rPr>
        <w:t>The correct answer is. It's given that there are a total of attendees and each attendee is assigned to either group A, group B, or group C.</w:t>
      </w:r>
      <w:r>
        <w:br/>
      </w:r>
      <w:r>
        <w:rPr>
          <w:rFonts w:ascii="Arial" w:hAnsi="Arial"/>
          <w:b w:val="0"/>
          <w:color w:val="000000"/>
          <w:sz w:val="20"/>
        </w:rPr>
        <w:t>It's also given that if one of these attendees is selected at random, the probability of selecting an attendee who is assigned to group A is</w:t>
      </w:r>
      <w:r>
        <w:br/>
      </w:r>
      <m:oMath xmlns:mml="http://www.w3.org/1998/Math/MathML">
        <m:sSup>
          <m:e>
            <m:r>
              <m:t/>
            </m:r>
          </m:e>
          <m:sup>
            <m:r>
              <m:rPr>
                <m:sty m:val="p"/>
              </m:rPr>
              <m:t>B</m:t>
            </m:r>
          </m:sup>
        </m:sSup>
      </m:oMath>
      <w:r>
        <w:br/>
      </w:r>
      <w:r>
        <w:rPr>
          <w:rFonts w:ascii="Arial" w:hAnsi="Arial"/>
          <w:b w:val="0"/>
          <w:color w:val="000000"/>
          <w:sz w:val="20"/>
        </w:rPr>
        <w:t>and the probability of selecting an attendee who is assigned to group is. It follows that there are, or, attendees who are</w:t>
      </w:r>
      <w:r>
        <w:br/>
      </w:r>
      <m:oMath xmlns:mml="http://www.w3.org/1998/Math/MathML">
        <m:r>
          <m:rPr>
            <m:scr m:val="sans-serif"/>
            <m:sty m:val="p"/>
          </m:rPr>
          <m:t>A</m:t>
        </m:r>
      </m:oMath>
      <m:oMath xmlns:mml="http://www.w3.org/1998/Math/MathML">
        <m:r>
          <m:t>0.24(275),</m:t>
        </m:r>
      </m:oMath>
      <m:oMath xmlns:mml="http://www.w3.org/1998/Math/MathML">
        <m:sSup>
          <m:e>
            <m:r>
              <m:t/>
            </m:r>
          </m:e>
          <m:sup>
            <m:r>
              <m:rPr>
                <m:sty m:val="p"/>
              </m:rPr>
              <m:t>c</m:t>
            </m:r>
          </m:sup>
        </m:sSup>
      </m:oMath>
      <w:r>
        <w:br/>
      </w:r>
      <w:r>
        <w:rPr>
          <w:rFonts w:ascii="Arial" w:hAnsi="Arial"/>
          <w:b w:val="0"/>
          <w:color w:val="000000"/>
          <w:sz w:val="20"/>
        </w:rPr>
        <w:t>assigned to group and, or, attendees who are assigned to group B. The number of attendees who are assigned to group is the</w:t>
      </w:r>
      <w:r>
        <w:br/>
      </w:r>
      <m:oMath xmlns:mml="http://www.w3.org/1998/Math/MathML">
        <m:r>
          <m:rPr>
            <m:scr m:val="sans-serif"/>
            <m:sty m:val="p"/>
          </m:rPr>
          <m:t>A</m:t>
        </m:r>
      </m:oMath>
      <m:oMath xmlns:mml="http://www.w3.org/1998/Math/MathML">
        <m:r>
          <m:rPr/>
          <m:t>B</m:t>
        </m:r>
        <m:r>
          <m:t>.</m:t>
        </m:r>
      </m:oMath>
      <m:oMath xmlns:mml="http://www.w3.org/1998/Math/MathML">
        <m:sSup>
          <m:e>
            <m:r>
              <m:t/>
            </m:r>
          </m:e>
          <m:sup>
            <m:r>
              <m:rPr>
                <m:sty m:val="p"/>
              </m:rPr>
              <m:t>c</m:t>
            </m:r>
          </m:sup>
        </m:sSup>
      </m:oMath>
      <w:r>
        <w:br/>
      </w:r>
      <w:r>
        <w:rPr>
          <w:rFonts w:ascii="Arial" w:hAnsi="Arial"/>
          <w:b w:val="0"/>
          <w:color w:val="000000"/>
          <w:sz w:val="20"/>
        </w:rPr>
        <w:t>number of attendees who are not assigned to group or group In other words, the number of attendees who are assigned to group is the</w:t>
      </w:r>
      <w:r>
        <w:br/>
      </w:r>
      <m:oMath xmlns:mml="http://www.w3.org/1998/Math/MathML">
        <m:r>
          <m:rPr>
            <m:scr m:val="sans-serif"/>
            <m:sty m:val="p"/>
          </m:rPr>
          <m:t>A</m:t>
        </m:r>
      </m:oMath>
      <w:r>
        <w:br/>
      </w:r>
      <w:r>
        <w:rPr>
          <w:rFonts w:ascii="Arial" w:hAnsi="Arial"/>
          <w:b w:val="0"/>
          <w:color w:val="000000"/>
          <w:sz w:val="20"/>
        </w:rPr>
        <w:t>total number of attendees minus the number of attendees who are assigned to group and group B. Therefore, the number of attendees who are</w:t>
      </w:r>
      <w:r>
        <w:br/>
      </w:r>
      <w:r>
        <w:rPr>
          <w:rFonts w:ascii="Arial" w:hAnsi="Arial"/>
          <w:b w:val="0"/>
          <w:color w:val="000000"/>
          <w:sz w:val="20"/>
        </w:rPr>
        <w:t>assigned to group C is, or.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87</m:t>
        </m:r>
      </m:oMath>
      <w:r>
        <w:br/>
      </w:r>
      <w:r>
        <w:rPr>
          <w:rFonts w:ascii="Arial" w:hAnsi="Arial"/>
          <w:b w:val="0"/>
          <w:color w:val="000000"/>
          <w:sz w:val="20"/>
        </w:rPr>
        <w:t>On average, a certain plant grows millimeters every months. At this rate, which expression represents the number of millimeters, on</w:t>
      </w:r>
      <w:r>
        <w:br/>
      </w:r>
      <w:r>
        <w:rPr>
          <w:rFonts w:ascii="Arial" w:hAnsi="Arial"/>
          <w:b w:val="0"/>
          <w:color w:val="000000"/>
          <w:sz w:val="20"/>
        </w:rPr>
        <w:t>average, the plant grows every years?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29k</m:t>
            </m:r>
          </m:num>
          <m:den>
            <m:r>
              <m:t>4m</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1,044m</m:t>
            </m:r>
          </m:num>
          <m:den>
            <m:r>
              <m:t>k</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1,044k</m:t>
            </m:r>
          </m:num>
          <m:den>
            <m:r>
              <m:t>m</m:t>
            </m:r>
          </m:den>
        </m:f>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 on average, a certain plant grows millimeters every months. This average rate can be written as</w:t>
      </w:r>
      <w:r>
        <w:br/>
      </w:r>
      <m:oMath xmlns:mml="http://www.w3.org/1998/Math/MathML">
        <m:r>
          <m:t>12</m:t>
        </m:r>
      </m:oMath>
      <w:r>
        <w:br/>
      </w:r>
      <w:r>
        <w:rPr>
          <w:rFonts w:ascii="Arial" w:hAnsi="Arial"/>
          <w:b w:val="0"/>
          <w:color w:val="000000"/>
          <w:sz w:val="20"/>
        </w:rPr>
        <w:t>millimeters per month. Since there are months in year, it follows that there are months in years. Therefore, the number of millimeters,</w:t>
      </w:r>
      <w:r>
        <w:br/>
      </w:r>
      <m:oMath xmlns:mml="http://www.w3.org/1998/Math/MathML">
        <m:r>
          <m:t>k</m:t>
        </m:r>
      </m:oMath>
      <m:oMath xmlns:mml="http://www.w3.org/1998/Math/MathML">
        <m:f>
          <m:fPr>
            <m:type m:val="bar"/>
          </m:fPr>
          <m:num>
            <m:r>
              <m:t>87</m:t>
            </m:r>
          </m:num>
          <m:den>
            <m:r>
              <m:t>m</m:t>
            </m:r>
          </m:den>
        </m:f>
      </m:oMath>
      <w:r>
        <w:br/>
      </w:r>
      <w:r>
        <w:rPr>
          <w:rFonts w:ascii="Arial" w:hAnsi="Arial"/>
          <w:b w:val="0"/>
          <w:color w:val="000000"/>
          <w:sz w:val="20"/>
        </w:rPr>
        <w:t>on average, the plant grows every years can be calculated by multiplying the rate millimeters per month by months, which yields</w:t>
      </w:r>
      <w:r>
        <w:br/>
      </w:r>
      <m:oMath xmlns:mml="http://www.w3.org/1998/Math/MathML">
        <m:r>
          <m:t>(</m:t>
        </m:r>
        <m:f>
          <m:fPr>
            <m:type m:val="bar"/>
          </m:fPr>
          <m:num>
            <m:r>
              <m:t>87</m:t>
            </m:r>
          </m:num>
          <m:den>
            <m:r>
              <m:t>m</m:t>
            </m:r>
          </m:den>
        </m:f>
        <m:r>
          <m:t>)</m:t>
        </m:r>
        <m:r>
          <m:t>(12k)</m:t>
        </m:r>
        <m:r>
          <m:t>,</m:t>
        </m:r>
        <m:r>
          <m:rPr>
            <m:nor/>
          </m:rPr>
          <m:t> o r </m:t>
        </m:r>
        <m:f>
          <m:fPr>
            <m:type m:val="bar"/>
          </m:fPr>
          <m:num>
            <m:r>
              <m:t>1,044k</m:t>
            </m:r>
          </m:num>
          <m:den>
            <m:r>
              <m:t>m</m:t>
            </m:r>
          </m:den>
        </m:f>
        <m:r>
          <m:t>.</m:t>
        </m:r>
      </m:oMath>
      <w:r>
        <w:br/>
      </w:r>
      <w:r>
        <w:rPr>
          <w:rFonts w:ascii="Arial" w:hAnsi="Arial"/>
          <w:b w:val="0"/>
          <w:color w:val="000000"/>
          <w:sz w:val="20"/>
        </w:rPr>
        <w:t>.</w:t>
      </w:r>
      <w:r>
        <w:br/>
      </w:r>
      <m:oMath xmlns:mml="http://www.w3.org/1998/Math/MathML">
        <m:r>
          <m:rPr>
            <m:scr m:val="sans-serif"/>
            <m:sty m:val="p"/>
          </m:rPr>
          <m:t>A</m:t>
        </m:r>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Marta has 7,500 pesos she will convert to US dollars using a currency exchange service. At this time, the currency exchange rate is 1 peso =</w:t>
      </w:r>
      <w:r>
        <w:br/>
      </w:r>
      <w:r>
        <w:rPr>
          <w:rFonts w:ascii="Arial" w:hAnsi="Arial"/>
          <w:b w:val="0"/>
          <w:color w:val="000000"/>
          <w:sz w:val="20"/>
        </w:rPr>
        <w:t>0.075 US dollars. The exchange service will charge Marta a 2% fee on the converted US dollar amount. How many US dollars will Marta receive</w:t>
      </w:r>
      <w:r>
        <w:br/>
      </w:r>
      <w:r>
        <w:rPr>
          <w:rFonts w:ascii="Arial" w:hAnsi="Arial"/>
          <w:b w:val="0"/>
          <w:color w:val="000000"/>
          <w:sz w:val="20"/>
        </w:rPr>
        <w:t>from the currency exchange after the 2% fee is applied?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$551.25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$562.50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$5,625.00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$98,000.00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At the exchange rate of 1 peso = 0.075 US dollars, 7,500 pesos would be converted to 7,500 × 0.075 = $562.50. However,</w:t>
      </w:r>
      <w:r>
        <w:br/>
      </w:r>
      <w:r>
        <w:rPr>
          <w:rFonts w:ascii="Arial" w:hAnsi="Arial"/>
          <w:b w:val="0"/>
          <w:color w:val="000000"/>
          <w:sz w:val="20"/>
        </w:rPr>
        <w:t>since Maria pays a 2% fee on the converted US dollar amount, she receives only (100 – 2)%, or 98%, of the converted US dollars, and 562.50 ×</w:t>
      </w:r>
      <w:r>
        <w:br/>
      </w:r>
      <w:r>
        <w:rPr>
          <w:rFonts w:ascii="Arial" w:hAnsi="Arial"/>
          <w:b w:val="0"/>
          <w:color w:val="000000"/>
          <w:sz w:val="20"/>
        </w:rPr>
        <w:t>0.98 = $551.25.</w:t>
      </w:r>
      <w:r>
        <w:br/>
      </w:r>
      <w:r>
        <w:rPr>
          <w:rFonts w:ascii="Arial" w:hAnsi="Arial"/>
          <w:b w:val="0"/>
          <w:color w:val="000000"/>
          <w:sz w:val="20"/>
        </w:rPr>
        <w:t>Choice B is incorrect. This is the number of US dollars Maria would receive if the exchange service did not charge a 2% fee. Choice C is incorrect</w:t>
      </w:r>
      <w:r>
        <w:br/>
      </w:r>
      <w:r>
        <w:rPr>
          <w:rFonts w:ascii="Arial" w:hAnsi="Arial"/>
          <w:b w:val="0"/>
          <w:color w:val="000000"/>
          <w:sz w:val="20"/>
        </w:rPr>
        <w:t>and may result from a decimal point error made when calculating the conversion to US dollars and from not assessing the 2% fee. Choice D is</w:t>
      </w:r>
      <w:r>
        <w:br/>
      </w:r>
      <w:r>
        <w:rPr>
          <w:rFonts w:ascii="Arial" w:hAnsi="Arial"/>
          <w:b w:val="0"/>
          <w:color w:val="000000"/>
          <w:sz w:val="20"/>
        </w:rPr>
        <w:t>incorrect and may result from reversing the units of the exchange rate.</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t>
      </w:r>
      <w:r>
        <w:br/>
      </w:r>
      <w:r>
        <w:rPr>
          <w:rFonts w:ascii="Arial" w:hAnsi="Arial"/>
          <w:b w:val="0"/>
          <w:color w:val="000000"/>
          <w:sz w:val="20"/>
        </w:rPr>
        <w:t>What is the median of the data shown?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median of a data set with an odd number of data values is defined as the middle value of the ordered list of values. The</w:t>
      </w:r>
      <w:r>
        <w:br/>
      </w:r>
      <m:oMath xmlns:mml="http://www.w3.org/1998/Math/MathML">
        <m:r>
          <m:t>77</m:t>
        </m:r>
      </m:oMath>
      <w:r>
        <w:br/>
      </w:r>
      <w:r>
        <w:rPr>
          <w:rFonts w:ascii="Arial" w:hAnsi="Arial"/>
          <w:b w:val="0"/>
          <w:color w:val="000000"/>
          <w:sz w:val="20"/>
        </w:rPr>
        <w:t>data set shown has nine values, so the median is the fifth value in the ordered list, which is.</w:t>
      </w:r>
      <w:r>
        <w:br/>
      </w:r>
      <w:r>
        <w:rPr>
          <w:rFonts w:ascii="Arial" w:hAnsi="Arial"/>
          <w:b w:val="0"/>
          <w:color w:val="000000"/>
          <w:sz w:val="20"/>
        </w:rPr>
        <w:t>Choice A is incorrect. This is the minimum value of the data set, not the median.</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This is the mean of the data set, not the median.</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25</m:t>
        </m:r>
      </m:oMath>
      <w:r>
        <w:br/>
      </w:r>
      <w:r>
        <w:rPr>
          <w:rFonts w:ascii="Arial" w:hAnsi="Arial"/>
          <w:b w:val="0"/>
          <w:color w:val="000000"/>
          <w:sz w:val="20"/>
        </w:rPr>
        <w:t>To study the moisture content in a group of trees, samples from the trunk of each tree were taken from trees and cut in the shape of a cube.</w:t>
      </w:r>
      <w:r>
        <w:br/>
      </w:r>
      <w:r>
        <w:rPr>
          <w:rFonts w:ascii="Arial" w:hAnsi="Arial"/>
          <w:b w:val="0"/>
          <w:color w:val="000000"/>
          <w:sz w:val="20"/>
        </w:rPr>
        <w:t>The length of the edge of one of these cubes is centimeters. If this cube has a mass of grams, what is the density of this cube, in</w:t>
      </w:r>
      <w:r>
        <w:br/>
      </w:r>
      <w:r>
        <w:rPr>
          <w:rFonts w:ascii="Arial" w:hAnsi="Arial"/>
          <w:b w:val="0"/>
          <w:color w:val="000000"/>
          <w:sz w:val="20"/>
        </w:rPr>
        <w:t>grams per cubic centimeter?</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0.32, 8/25</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.32.</m:t>
            </m:r>
          </m:sup>
        </m:sSup>
      </m:oMath>
      <m:oMath xmlns:mml="http://www.w3.org/1998/Math/MathML">
        <m:r>
          <m:t>V=</m:t>
        </m:r>
        <m:sSup>
          <m:e>
            <m:r>
              <m:t>s</m:t>
            </m:r>
          </m:e>
          <m:sup>
            <m:r>
              <m:t>3</m:t>
            </m:r>
          </m:sup>
        </m:sSup>
        <m:r>
          <m:t>,</m:t>
        </m:r>
      </m:oMath>
      <m:oMath xmlns:mml="http://www.w3.org/1998/Math/MathML">
        <m:r>
          <m:t>s</m:t>
        </m:r>
      </m:oMath>
      <w:r>
        <w:br/>
      </w:r>
      <w:r>
        <w:rPr>
          <w:rFonts w:ascii="Arial" w:hAnsi="Arial"/>
          <w:b w:val="0"/>
          <w:color w:val="000000"/>
          <w:sz w:val="20"/>
        </w:rPr>
        <w:t>The correct answer is. The volume of a cube is given by the formula, where is the length of an edge of the cube. It’s given that each</w:t>
      </w:r>
      <w:r>
        <w:br/>
      </w:r>
      <m:oMath xmlns:mml="http://www.w3.org/1998/Math/MathML">
        <m:r>
          <m:t>s</m:t>
        </m:r>
      </m:oMath>
      <m:oMath xmlns:mml="http://www.w3.org/1998/Math/MathML">
        <m:r>
          <m:t>V=</m:t>
        </m:r>
        <m:sSup>
          <m:e>
            <m:r>
              <m:t>s</m:t>
            </m:r>
          </m:e>
          <m:sup>
            <m:r>
              <m:t>3</m:t>
            </m:r>
          </m:sup>
        </m:sSup>
      </m:oMath>
      <w:r>
        <w:br/>
      </w:r>
      <w:r>
        <w:rPr>
          <w:rFonts w:ascii="Arial" w:hAnsi="Arial"/>
          <w:b w:val="0"/>
          <w:color w:val="000000"/>
          <w:sz w:val="20"/>
        </w:rPr>
        <w:t>edge of the cube has a length of centimeters. Substituting centimeters for in the formula yields</w:t>
      </w:r>
      <w:r>
        <w:br/>
      </w:r>
      <m:oMath xmlns:mml="http://www.w3.org/1998/Math/MathML">
        <m:r>
          <m:t>V=8.00</m:t>
        </m:r>
      </m:oMath>
      <w:r>
        <w:br/>
      </w:r>
      <w:r>
        <w:rPr>
          <w:rFonts w:ascii="Arial" w:hAnsi="Arial"/>
          <w:b w:val="0"/>
          <w:color w:val="000000"/>
          <w:sz w:val="20"/>
        </w:rPr>
        <w:t>, or cubic centimeters. It’s given that the cube has a mass of grams. Dividing the mass, in grams, of the</w:t>
      </w:r>
      <w:r>
        <w:br/>
      </w:r>
      <w:r>
        <w:rPr>
          <w:rFonts w:ascii="Arial" w:hAnsi="Arial"/>
          <w:b w:val="0"/>
          <w:color w:val="000000"/>
          <w:sz w:val="20"/>
        </w:rPr>
        <w:t>cube by the volume, in cubic centimeters, of the cube gives its density, in grams per cubic centimeters. Therefore, the density of the cube is</w:t>
      </w:r>
      <w:r>
        <w:br/>
      </w:r>
      <w:r>
        <w:rPr>
          <w:rFonts w:ascii="Arial" w:hAnsi="Arial"/>
          <w:b w:val="0"/>
          <w:color w:val="000000"/>
          <w:sz w:val="20"/>
        </w:rPr>
        <w:t>, or grams per cubic centimeter. Note that.32 and 8/25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Each dot in the scatterplot above represents the temperature and the number of people who visited a beach in Lagos, Nigeria, on one of eleven</w:t>
      </w:r>
      <w:r>
        <w:br/>
      </w:r>
      <w:r>
        <w:rPr>
          <w:rFonts w:ascii="Arial" w:hAnsi="Arial"/>
          <w:b w:val="0"/>
          <w:color w:val="000000"/>
          <w:sz w:val="20"/>
        </w:rPr>
        <w:t>different days. The line of best fit for the data is also shown. The line of best fit for the data has a slope of approximately 57. According to this</w:t>
      </w:r>
      <w:r>
        <w:br/>
      </w:r>
      <m:oMath xmlns:mml="http://www.w3.org/1998/Math/MathML">
        <m:sSup>
          <m:e>
            <m:r>
              <m:t/>
            </m:r>
          </m:e>
          <m:sup>
            <m:sSup>
              <m:e>
                <m:r>
                  <m:t>5</m:t>
                </m:r>
              </m:e>
              <m:sup>
                <m:r>
                  <m:t>∘</m:t>
                </m:r>
              </m:sup>
            </m:sSup>
            <m:r>
              <m:t>c</m:t>
            </m:r>
          </m:sup>
        </m:sSup>
      </m:oMath>
      <w:r>
        <w:br/>
      </w:r>
      <w:r>
        <w:rPr>
          <w:rFonts w:ascii="Arial" w:hAnsi="Arial"/>
          <w:b w:val="0"/>
          <w:color w:val="000000"/>
          <w:sz w:val="20"/>
        </w:rPr>
        <w:t>estimate, how many additional people per day are predicted to visit the beach for each 5°C increase in average temperature?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828786" cy="2006585"/>
            <wp:docPr id="183" name="Picture 183"/>
            <wp:cNvGraphicFramePr>
              <a:graphicFrameLocks noChangeAspect="1"/>
            </wp:cNvGraphicFramePr>
            <a:graphic>
              <a:graphicData uri="http://schemas.openxmlformats.org/drawingml/2006/picture">
                <pic:pic>
                  <pic:nvPicPr>
                    <pic:cNvPr id="0" name="d0430601_question_p727_1.png"/>
                    <pic:cNvPicPr/>
                  </pic:nvPicPr>
                  <pic:blipFill>
                    <a:blip r:embed="rId191"/>
                    <a:stretch>
                      <a:fillRect/>
                    </a:stretch>
                  </pic:blipFill>
                  <pic:spPr>
                    <a:xfrm>
                      <a:off x="0" y="0"/>
                      <a:ext cx="1828786" cy="2006585"/>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285. The number of people predicted to visit the beach each day is represented by the y-values of the line of best fit, and</w:t>
      </w:r>
      <w:r>
        <w:br/>
      </w:r>
      <w:r>
        <w:rPr>
          <w:rFonts w:ascii="Arial" w:hAnsi="Arial"/>
          <w:b w:val="0"/>
          <w:color w:val="000000"/>
          <w:sz w:val="20"/>
        </w:rPr>
        <w:t>the average temperature, in degrees Celsius (</w:t>
      </w:r>
      <m:oMath xmlns:mml="http://www.w3.org/1998/Math/MathML">
        <m:sSup>
          <m:e>
            <m:r>
              <m:t>(</m:t>
            </m:r>
          </m:e>
          <m:sup>
            <m:r>
              <m:rPr>
                <m:nor/>
              </m:rPr>
              <m:t> l </m:t>
            </m:r>
          </m:sup>
        </m:sSup>
        <m:r>
          <m:rPr>
            <m:scr m:val="double-struck"/>
            <m:sty m:val="p"/>
          </m:rPr>
          <m:t>C</m:t>
        </m:r>
        <m:r>
          <m:t>)</m:t>
        </m:r>
      </m:oMath>
      <w:r>
        <w:rPr>
          <w:rFonts w:ascii="Arial" w:hAnsi="Arial"/>
          <w:b w:val="0"/>
          <w:color w:val="000000"/>
          <w:sz w:val="20"/>
        </w:rPr>
        <w:t xml:space="preserve"> </w:t>
      </w:r>
      <w:r>
        <w:rPr>
          <w:rFonts w:ascii="Arial" w:hAnsi="Arial"/>
          <w:b w:val="0"/>
          <w:color w:val="000000"/>
          <w:sz w:val="20"/>
        </w:rPr>
        <w:t>), is represented by the x-values. Since the slope of the line of best fit is approximately 57, the y-</w:t>
      </w:r>
      <w:r>
        <w:br/>
      </w:r>
      <w:r>
        <w:rPr>
          <w:rFonts w:ascii="Arial" w:hAnsi="Arial"/>
          <w:b w:val="0"/>
          <w:color w:val="000000"/>
          <w:sz w:val="20"/>
        </w:rPr>
        <w:t>value, or the number of people predicted to visit the beach each day, increases by for every x-value increase of 1, or every</w:t>
      </w:r>
      <w:r>
        <w:rPr>
          <w:rFonts w:ascii="Arial" w:hAnsi="Arial"/>
          <w:b w:val="0"/>
          <w:color w:val="000000"/>
          <w:sz w:val="20"/>
        </w:rPr>
        <w:t xml:space="preserve"> </w:t>
      </w:r>
      <m:oMath xmlns:mml="http://www.w3.org/1998/Math/MathML">
        <m:sSup>
          <m:e>
            <m:r>
              <m:t>1</m:t>
            </m:r>
          </m:e>
          <m:sup>
            <m:r>
              <m:t>∘</m:t>
            </m:r>
          </m:sup>
        </m:sSup>
        <m:r>
          <m:rPr>
            <m:scr m:val="double-struck"/>
            <m:sty m:val="p"/>
          </m:rPr>
          <m:t>C</m:t>
        </m:r>
      </m:oMath>
      <w:r>
        <w:rPr>
          <w:rFonts w:ascii="Arial" w:hAnsi="Arial"/>
          <w:b w:val="0"/>
          <w:color w:val="000000"/>
          <w:sz w:val="20"/>
        </w:rPr>
        <w:t xml:space="preserve"> </w:t>
      </w:r>
      <w:r>
        <w:rPr>
          <w:rFonts w:ascii="Arial" w:hAnsi="Arial"/>
          <w:b w:val="0"/>
          <w:color w:val="000000"/>
          <w:sz w:val="20"/>
        </w:rPr>
        <w:t>increase in</w:t>
      </w:r>
      <w:r>
        <w:br/>
      </w:r>
      <m:oMath xmlns:mml="http://www.w3.org/1998/Math/MathML">
        <m:r>
          <m:t>57</m:t>
        </m:r>
      </m:oMath>
      <w:r>
        <w:br/>
      </w:r>
      <w:r>
        <w:rPr>
          <w:rFonts w:ascii="Arial" w:hAnsi="Arial"/>
          <w:b w:val="0"/>
          <w:color w:val="000000"/>
          <w:sz w:val="20"/>
        </w:rPr>
        <w:t>average temperature. Therefore, an increase of</w:t>
      </w:r>
      <w:r>
        <w:rPr>
          <w:rFonts w:ascii="Arial" w:hAnsi="Arial"/>
          <w:b w:val="0"/>
          <w:color w:val="000000"/>
          <w:sz w:val="20"/>
        </w:rPr>
        <w:t xml:space="preserve"> </w:t>
      </w:r>
      <m:oMath xmlns:mml="http://www.w3.org/1998/Math/MathML">
        <m:sSup>
          <m:e>
            <m:r>
              <m:t>5</m:t>
            </m:r>
          </m:e>
          <m:sup>
            <m:r>
              <m:t>∘</m:t>
            </m:r>
          </m:sup>
        </m:sSup>
        <m:r>
          <m:rPr>
            <m:scr m:val="double-struck"/>
            <m:sty m:val="p"/>
          </m:rPr>
          <m:t>C</m:t>
        </m:r>
      </m:oMath>
      <w:r>
        <w:rPr>
          <w:rFonts w:ascii="Arial" w:hAnsi="Arial"/>
          <w:b w:val="0"/>
          <w:color w:val="000000"/>
          <w:sz w:val="20"/>
        </w:rPr>
        <w:t xml:space="preserve"> </w:t>
      </w:r>
      <w:r>
        <w:rPr>
          <w:rFonts w:ascii="Arial" w:hAnsi="Arial"/>
          <w:b w:val="0"/>
          <w:color w:val="000000"/>
          <w:sz w:val="20"/>
        </w:rPr>
        <w:t>in average temperature corresponds to a y-value increase of</w:t>
      </w:r>
      <w:r>
        <w:rPr>
          <w:rFonts w:ascii="Arial" w:hAnsi="Arial"/>
          <w:b w:val="0"/>
          <w:color w:val="000000"/>
          <w:sz w:val="20"/>
        </w:rPr>
        <w:t xml:space="preserve"> </w:t>
      </w:r>
      <m:oMath xmlns:mml="http://www.w3.org/1998/Math/MathML">
        <m:r>
          <m:t>57(5)=285</m:t>
        </m:r>
      </m:oMath>
      <w:r>
        <w:rPr>
          <w:rFonts w:ascii="Arial" w:hAnsi="Arial"/>
          <w:b w:val="0"/>
          <w:color w:val="000000"/>
          <w:sz w:val="20"/>
        </w:rPr>
        <w:t xml:space="preserve"> </w:t>
      </w:r>
      <w:r>
        <w:rPr>
          <w:rFonts w:ascii="Arial" w:hAnsi="Arial"/>
          <w:b w:val="0"/>
          <w:color w:val="000000"/>
          <w:sz w:val="20"/>
        </w:rPr>
        <w:t>additional</w:t>
      </w:r>
      <w:r>
        <w:br/>
      </w:r>
      <w:r>
        <w:rPr>
          <w:rFonts w:ascii="Arial" w:hAnsi="Arial"/>
          <w:b w:val="0"/>
          <w:color w:val="000000"/>
          <w:sz w:val="20"/>
        </w:rPr>
        <w:t>people per day predicted to visit the beach.</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rPr>
            <m:sty m:val="p"/>
          </m:rPr>
          <m:t>Data</m:t>
        </m:r>
        <m:r>
          <m:rPr>
            <m:nor/>
          </m:rPr>
          <m:t> </m:t>
        </m:r>
        <m:r>
          <m:rPr>
            <m:sty m:val="p"/>
          </m:rPr>
          <m:t>set</m:t>
        </m:r>
        <m:r>
          <m:rPr>
            <m:scr m:val="sans-serif"/>
            <m:sty m:val="p"/>
          </m:rPr>
          <m:t>A</m:t>
        </m:r>
        <m:r>
          <m:t>:5,5,5,5,5,5,5,5,5,5</m:t>
        </m:r>
        <m:r>
          <m:rPr>
            <m:sty m:val="p"/>
          </m:rPr>
          <m:t>Data</m:t>
        </m:r>
        <m:r>
          <m:rPr>
            <m:nor/>
          </m:rPr>
          <m:t> </m:t>
        </m:r>
        <m:r>
          <m:rPr>
            <m:sty m:val="p"/>
          </m:rPr>
          <m:t>set</m:t>
        </m:r>
        <m:r>
          <m:rPr>
            <m:scr m:val="sans-serif"/>
            <m:sty m:val="p"/>
          </m:rPr>
          <m:t>B</m:t>
        </m:r>
        <m:r>
          <m:t>:5,5,5,5,5,5,5,5,5,100</m:t>
        </m:r>
      </m:oMath>
      <w:r>
        <w:br/>
      </w:r>
      <m:oMath xmlns:mml="http://www.w3.org/1998/Math/MathML">
        <m:r>
          <m:rPr>
            <m:scr m:val="sans-serif"/>
            <m:sty m:val="p"/>
          </m:rPr>
          <m:t>A</m:t>
        </m:r>
      </m:oMath>
      <w:r>
        <w:br/>
      </w:r>
      <w:r>
        <w:rPr>
          <w:rFonts w:ascii="Arial" w:hAnsi="Arial"/>
          <w:b w:val="0"/>
          <w:color w:val="000000"/>
          <w:sz w:val="20"/>
        </w:rPr>
        <w:t>Which of the following statements about the means and medians of data set and data set B is true?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Only the means are different.</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Only the medians are different.</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Both the means and the medians are different.</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Neither the means nor the medians are different.</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mean of a data set is the sum of the values divided by the number of values. The mean of data set A is</w:t>
      </w:r>
      <w:r>
        <w:rPr>
          <w:rFonts w:ascii="Arial" w:hAnsi="Arial"/>
          <w:b w:val="0"/>
          <w:color w:val="000000"/>
          <w:sz w:val="20"/>
        </w:rPr>
        <w:t xml:space="preserve"> </w:t>
      </w:r>
      <m:oMath xmlns:mml="http://www.w3.org/1998/Math/MathML">
        <m:f>
          <m:fPr>
            <m:type m:val="bar"/>
          </m:fPr>
          <m:num>
            <m:r>
              <m:t>45</m:t>
            </m:r>
          </m:num>
          <m:den>
            <m:r>
              <m:t>9</m:t>
            </m:r>
          </m:den>
        </m:f>
        <m:r>
          <m:t>,</m:t>
        </m:r>
      </m:oMath>
      <w:r>
        <w:rPr>
          <w:rFonts w:ascii="Arial" w:hAnsi="Arial"/>
          <w:b w:val="0"/>
          <w:color w:val="000000"/>
          <w:sz w:val="20"/>
        </w:rPr>
        <w:t>, or 5. The</w:t>
      </w:r>
      <w:r>
        <w:br/>
      </w:r>
      <w:r>
        <w:rPr>
          <w:rFonts w:ascii="Arial" w:hAnsi="Arial"/>
          <w:b w:val="0"/>
          <w:color w:val="000000"/>
          <w:sz w:val="20"/>
        </w:rPr>
        <w:t>mean of data set B is</w:t>
      </w:r>
      <w:r>
        <w:rPr>
          <w:rFonts w:ascii="Arial" w:hAnsi="Arial"/>
          <w:b w:val="0"/>
          <w:color w:val="000000"/>
          <w:sz w:val="20"/>
        </w:rPr>
        <w:t xml:space="preserve"> </w:t>
      </w:r>
      <m:oMath xmlns:mml="http://www.w3.org/1998/Math/MathML">
        <m:f>
          <m:fPr>
            <m:type m:val="bar"/>
          </m:fPr>
          <m:num>
            <m:r>
              <m:t>145</m:t>
            </m:r>
          </m:num>
          <m:den>
            <m:r>
              <m:t>10</m:t>
            </m:r>
          </m:den>
        </m:f>
        <m:r>
          <m:t>,</m:t>
        </m:r>
      </m:oMath>
      <w:r>
        <w:rPr>
          <w:rFonts w:ascii="Arial" w:hAnsi="Arial"/>
          <w:b w:val="0"/>
          <w:color w:val="000000"/>
          <w:sz w:val="20"/>
        </w:rPr>
        <w:t>, or 14.5. Thus, the means are different. The median of a data set is the middle value when the values are ordered</w:t>
      </w:r>
      <w:r>
        <w:br/>
      </w:r>
      <m:oMath xmlns:mml="http://www.w3.org/1998/Math/MathML">
        <m:r>
          <m:rPr>
            <m:scr m:val="sans-serif"/>
            <m:sty m:val="p"/>
          </m:rPr>
          <m:t>A</m:t>
        </m:r>
      </m:oMath>
      <w:r>
        <w:br/>
      </w:r>
      <w:r>
        <w:rPr>
          <w:rFonts w:ascii="Arial" w:hAnsi="Arial"/>
          <w:b w:val="0"/>
          <w:color w:val="000000"/>
          <w:sz w:val="20"/>
        </w:rPr>
        <w:t>from least to greatest. The medians of data sets and B are both 5. Therefore, the medians are the same, so only the means are different.</w:t>
      </w:r>
      <w:r>
        <w:br/>
      </w:r>
      <w:r>
        <w:rPr>
          <w:rFonts w:ascii="Arial" w:hAnsi="Arial"/>
          <w:b w:val="0"/>
          <w:color w:val="000000"/>
          <w:sz w:val="20"/>
        </w:rPr>
        <w:t>Choices B, C, and D are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rectangle has an area of square inches. What is the area, in square feet, of this rectangle?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t>1</m:t>
        </m:r>
        <m:r>
          <m:rPr>
            <m:nor/>
          </m:rPr>
          <m:t> </m:t>
        </m:r>
        <m:r>
          <m:rPr>
            <m:sty m:val="p"/>
          </m:rPr>
          <m:t>foot</m:t>
        </m:r>
        <m:r>
          <m:t>=</m:t>
        </m:r>
        <m:r>
          <m:rPr/>
          <m:t>12</m:t>
        </m:r>
      </m:oMath>
      <m:oMath xmlns:mml="http://www.w3.org/1998/Math/MathML">
        <m:sSup>
          <m:e>
            <m:r>
              <m:t>1</m:t>
            </m:r>
          </m:e>
          <m:sup>
            <m:r>
              <m:t>2</m:t>
            </m:r>
          </m:sup>
        </m:sSup>
      </m:oMath>
      <w:r>
        <w:br/>
      </w:r>
      <w:r>
        <w:rPr>
          <w:rFonts w:ascii="Arial" w:hAnsi="Arial"/>
          <w:b w:val="0"/>
          <w:color w:val="000000"/>
          <w:sz w:val="20"/>
        </w:rPr>
        <w:t>Choice A is correct. It’s given that. It follows that, or</w:t>
      </w:r>
      <w:r>
        <w:br/>
      </w:r>
      <w:r>
        <w:rPr>
          <w:rFonts w:ascii="Arial" w:hAnsi="Arial"/>
          <w:b w:val="0"/>
          <w:color w:val="000000"/>
          <w:sz w:val="20"/>
        </w:rPr>
        <w:t>. Thus, square inches is equivalent to, or square feet.</w:t>
      </w:r>
      <w:r>
        <w:br/>
      </w:r>
      <w:r>
        <w:rPr>
          <w:rFonts w:ascii="Arial" w:hAnsi="Arial"/>
          <w:b w:val="0"/>
          <w:color w:val="000000"/>
          <w:sz w:val="20"/>
        </w:rPr>
        <w:t>Choice B is incorrect and may result from conceptual or calculation errors.</w:t>
      </w:r>
      <w:r>
        <w:br/>
      </w:r>
      <m:oMath xmlns:mml="http://www.w3.org/1998/Math/MathML">
        <m:f>
          <m:fPr>
            <m:type m:val="bar"/>
          </m:fPr>
          <m:num>
            <m:r>
              <m:t>3,168</m:t>
            </m:r>
          </m:num>
          <m:den>
            <m:r>
              <m:t>12</m:t>
            </m:r>
          </m:den>
        </m:f>
      </m:oMath>
      <m:oMath xmlns:mml="http://www.w3.org/1998/Math/MathML">
        <m:f>
          <m:fPr>
            <m:type m:val="bar"/>
          </m:fPr>
          <m:num>
            <m:r>
              <m:t>3,168</m:t>
            </m:r>
          </m:num>
          <m:den>
            <m:r>
              <m:t>144</m:t>
            </m:r>
          </m:den>
        </m:f>
      </m:oMath>
      <w:r>
        <w:br/>
      </w:r>
      <w:r>
        <w:rPr>
          <w:rFonts w:ascii="Arial" w:hAnsi="Arial"/>
          <w:b w:val="0"/>
          <w:color w:val="000000"/>
          <w:sz w:val="20"/>
        </w:rPr>
        <w:t>Choice C is incorrect. This is the value of, not.</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could be an equation for a line of best fit for the data in the scatterplot?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041392" cy="1299623"/>
            <wp:docPr id="184" name="Picture 184"/>
            <wp:cNvGraphicFramePr>
              <a:graphicFrameLocks noChangeAspect="1"/>
            </wp:cNvGraphicFramePr>
            <a:graphic>
              <a:graphicData uri="http://schemas.openxmlformats.org/drawingml/2006/picture">
                <pic:pic>
                  <pic:nvPicPr>
                    <pic:cNvPr id="0" name="9296553d_question_p730_1.png"/>
                    <pic:cNvPicPr/>
                  </pic:nvPicPr>
                  <pic:blipFill>
                    <a:blip r:embed="rId192"/>
                    <a:stretch>
                      <a:fillRect/>
                    </a:stretch>
                  </pic:blipFill>
                  <pic:spPr>
                    <a:xfrm>
                      <a:off x="0" y="0"/>
                      <a:ext cx="1041392" cy="1299623"/>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y=−x+6</m:t>
        </m:r>
      </m:oMath>
    </w:p>
    <w:p>
      <w:pPr>
        <w:spacing w:after="60" w:line="252" w:lineRule="auto"/>
        <w:ind w:left="317" w:hanging="317"/>
      </w:pPr>
      <w:r>
        <w:rPr>
          <w:rFonts w:ascii="Arial" w:hAnsi="Arial"/>
          <w:b w:val="0"/>
          <w:color w:val="000000"/>
          <w:sz w:val="20"/>
        </w:rPr>
        <w:t xml:space="preserve">Option B: </w:t>
      </w:r>
      <m:oMath xmlns:mml="http://www.w3.org/1998/Math/MathML">
        <m:r>
          <m:t>y=−x−6</m:t>
        </m:r>
      </m:oMath>
    </w:p>
    <w:p>
      <w:pPr>
        <w:spacing w:after="60" w:line="252" w:lineRule="auto"/>
        <w:ind w:left="317" w:hanging="317"/>
      </w:pPr>
      <w:r>
        <w:rPr>
          <w:rFonts w:ascii="Arial" w:hAnsi="Arial"/>
          <w:b w:val="0"/>
          <w:color w:val="000000"/>
          <w:sz w:val="20"/>
        </w:rPr>
        <w:t xml:space="preserve">Option C: </w:t>
      </w:r>
      <m:oMath xmlns:mml="http://www.w3.org/1998/Math/MathML">
        <m:r>
          <m:t>y=6x+1</m:t>
        </m:r>
      </m:oMath>
    </w:p>
    <w:p>
      <w:pPr>
        <w:spacing w:after="60" w:line="252" w:lineRule="auto"/>
        <w:ind w:left="317" w:hanging="317"/>
      </w:pPr>
      <w:r>
        <w:rPr>
          <w:rFonts w:ascii="Arial" w:hAnsi="Arial"/>
          <w:b w:val="0"/>
          <w:color w:val="000000"/>
          <w:sz w:val="20"/>
        </w:rPr>
        <w:t xml:space="preserve">Option D: </w:t>
      </w:r>
      <m:oMath xmlns:mml="http://www.w3.org/1998/Math/MathML">
        <m:r>
          <m:t>y=6x−1</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m:t>
        </m:r>
        <m:r>
          <m:rPr>
            <m:scr m:val="sans-serif"/>
            <m:sty m:val="p"/>
          </m:rPr>
          <m:t>A</m:t>
        </m:r>
      </m:oMath>
      <w:r>
        <w:br/>
      </w:r>
      <w:r>
        <w:rPr>
          <w:rFonts w:ascii="Arial" w:hAnsi="Arial"/>
          <w:b w:val="0"/>
          <w:color w:val="000000"/>
          <w:sz w:val="20"/>
        </w:rPr>
        <w:t>Choice is correct. A line of best fit for the data in a scatterplot is a line that follows the trend of the data with approximately half the data points</w:t>
      </w:r>
      <w:r>
        <w:br/>
      </w:r>
      <w:r>
        <w:rPr>
          <w:rFonts w:ascii="Arial" w:hAnsi="Arial"/>
          <w:b w:val="0"/>
          <w:color w:val="000000"/>
          <w:sz w:val="20"/>
        </w:rPr>
        <w:t>above and half the data points below the line. Based on the given data, a line of best fit will have a positive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on or near the point</w:t>
      </w:r>
      <w:r>
        <w:rPr>
          <w:rFonts w:ascii="Arial" w:hAnsi="Arial"/>
          <w:b w:val="0"/>
          <w:color w:val="000000"/>
          <w:sz w:val="20"/>
        </w:rPr>
        <w:t xml:space="preserve"> </w:t>
      </w:r>
      <m:oMath xmlns:mml="http://www.w3.org/1998/Math/MathML">
        <m:r>
          <m:t>(0,6)</m:t>
        </m:r>
      </m:oMath>
      <w:r>
        <w:br/>
      </w:r>
      <w:r>
        <w:rPr>
          <w:rFonts w:ascii="Arial" w:hAnsi="Arial"/>
          <w:b w:val="0"/>
          <w:color w:val="000000"/>
          <w:sz w:val="20"/>
        </w:rPr>
        <w:t>and a negative slope. All of the choices are in slope-intercept form</w:t>
      </w:r>
      <w:r>
        <w:rPr>
          <w:rFonts w:ascii="Arial" w:hAnsi="Arial"/>
          <w:b w:val="0"/>
          <w:color w:val="000000"/>
          <w:sz w:val="20"/>
        </w:rPr>
        <w:t xml:space="preserve"> </w:t>
      </w:r>
      <m:oMath xmlns:mml="http://www.w3.org/1998/Math/MathML">
        <m:r>
          <m:t>y=mx+b,</m:t>
        </m:r>
      </m:oMath>
      <w:r>
        <w:rPr>
          <w:rFonts w:ascii="Arial" w:hAnsi="Arial"/>
          <w:b w:val="0"/>
          <w:color w:val="000000"/>
          <w:sz w:val="20"/>
        </w:rPr>
        <w:t>, where m is the slope and b is the y-coordinate of the y-</w:t>
      </w:r>
      <w:r>
        <w:br/>
      </w:r>
      <w:r>
        <w:rPr>
          <w:rFonts w:ascii="Arial" w:hAnsi="Arial"/>
          <w:b w:val="0"/>
          <w:color w:val="000000"/>
          <w:sz w:val="20"/>
        </w:rPr>
        <w:t>intercept. Only choice A is an equation of a line with a positive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at</w:t>
      </w:r>
      <w:r>
        <w:rPr>
          <w:rFonts w:ascii="Arial" w:hAnsi="Arial"/>
          <w:b w:val="0"/>
          <w:color w:val="000000"/>
          <w:sz w:val="20"/>
        </w:rPr>
        <w:t xml:space="preserve"> </w:t>
      </w:r>
      <m:oMath xmlns:mml="http://www.w3.org/1998/Math/MathML">
        <m:r>
          <m:t>(0,6)</m:t>
        </m:r>
      </m:oMath>
      <w:r>
        <w:rPr>
          <w:rFonts w:ascii="Arial" w:hAnsi="Arial"/>
          <w:b w:val="0"/>
          <w:color w:val="000000"/>
          <w:sz w:val="20"/>
        </w:rPr>
        <w:t xml:space="preserve"> </w:t>
      </w:r>
      <w:r>
        <w:rPr>
          <w:rFonts w:ascii="Arial" w:hAnsi="Arial"/>
          <w:b w:val="0"/>
          <w:color w:val="000000"/>
          <w:sz w:val="20"/>
        </w:rPr>
        <w:t>and a negative slope,</w:t>
      </w:r>
      <w:r>
        <w:rPr>
          <w:rFonts w:ascii="Arial" w:hAnsi="Arial"/>
          <w:b w:val="0"/>
          <w:color w:val="000000"/>
          <w:sz w:val="20"/>
        </w:rPr>
        <w:t xml:space="preserve"> </w:t>
      </w:r>
      <m:oMath xmlns:mml="http://www.w3.org/1998/Math/MathML">
        <m:r>
          <m:t>−3</m:t>
        </m:r>
      </m:oMath>
      <w:r>
        <w:rPr>
          <w:rFonts w:ascii="Arial" w:hAnsi="Arial"/>
          <w:b w:val="0"/>
          <w:color w:val="000000"/>
          <w:sz w:val="20"/>
        </w:rPr>
        <w:t>.</w:t>
      </w:r>
      <w:r>
        <w:br/>
      </w:r>
      <w:r>
        <w:rPr>
          <w:rFonts w:ascii="Arial" w:hAnsi="Arial"/>
          <w:b w:val="0"/>
          <w:color w:val="000000"/>
          <w:sz w:val="20"/>
        </w:rPr>
        <w:t>Choice B is incorrect. This equation is for a line that has a negative y-intercept, not a positive y-intercept. Choices C and D are incorrect and may</w:t>
      </w:r>
      <w:r>
        <w:br/>
      </w:r>
      <w:r>
        <w:rPr>
          <w:rFonts w:ascii="Arial" w:hAnsi="Arial"/>
          <w:b w:val="0"/>
          <w:color w:val="000000"/>
          <w:sz w:val="20"/>
        </w:rPr>
        <w:t>result from one or more sign errors and from switching the values of the y-intercept and the slope in the equation.</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customer’s monthly water bill was $75.74. Due to a rate increase, her monthly bill is now $79.86. To the nearest tenth of a percent, by what</w:t>
      </w:r>
      <w:r>
        <w:br/>
      </w:r>
      <w:r>
        <w:rPr>
          <w:rFonts w:ascii="Arial" w:hAnsi="Arial"/>
          <w:b w:val="0"/>
          <w:color w:val="000000"/>
          <w:sz w:val="20"/>
        </w:rPr>
        <w:t>percent did the amount of the customer’s water bill increase?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4.1%</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5.1%</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5.2%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5.4%</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To find the percent increase of the customer’s water bill, the absolute increase of the bill, in dollars, is divided by the original</w:t>
      </w:r>
      <w:r>
        <w:br/>
      </w:r>
      <w:r>
        <w:rPr>
          <w:rFonts w:ascii="Arial" w:hAnsi="Arial"/>
          <w:b w:val="0"/>
          <w:color w:val="000000"/>
          <w:sz w:val="20"/>
        </w:rPr>
        <w:t>amount of the bill, and the result is multiplied by 100%, as follows:</w:t>
      </w:r>
      <w:r>
        <w:rPr>
          <w:rFonts w:ascii="Arial" w:hAnsi="Arial"/>
          <w:b w:val="0"/>
          <w:color w:val="000000"/>
          <w:sz w:val="20"/>
        </w:rPr>
        <w:t xml:space="preserve"> </w:t>
      </w:r>
      <m:oMath xmlns:mml="http://www.w3.org/1998/Math/MathML">
        <m:f>
          <m:fPr>
            <m:type m:val="bar"/>
          </m:fPr>
          <m:num>
            <m:r>
              <m:t>79.86−75.74</m:t>
            </m:r>
          </m:num>
          <m:den>
            <m:r>
              <m:t>75.74</m:t>
            </m:r>
          </m:den>
        </m:f>
        <m:r>
          <m:t>≈0.054;</m:t>
        </m:r>
      </m:oMath>
      <w:r>
        <w:rPr>
          <w:rFonts w:ascii="Arial" w:hAnsi="Arial"/>
          <w:b w:val="0"/>
          <w:color w:val="000000"/>
          <w:sz w:val="20"/>
        </w:rPr>
        <w:t>;</w:t>
      </w:r>
      <w:r>
        <w:rPr>
          <w:rFonts w:ascii="Arial" w:hAnsi="Arial"/>
          <w:b w:val="0"/>
          <w:color w:val="000000"/>
          <w:sz w:val="20"/>
        </w:rPr>
        <w:t xml:space="preserve"> </w:t>
      </w:r>
      <m:oMath xmlns:mml="http://www.w3.org/1998/Math/MathML">
        <m:r>
          <m:t>0.054×100%=5.4%.</m:t>
        </m:r>
      </m:oMath>
      <w:r>
        <w:rPr>
          <w:rFonts w:ascii="Arial" w:hAnsi="Arial"/>
          <w:b w:val="0"/>
          <w:color w:val="000000"/>
          <w:sz w:val="20"/>
        </w:rPr>
        <w:t>.</w:t>
      </w:r>
      <w:r>
        <w:br/>
      </w:r>
      <w:r>
        <w:rPr>
          <w:rFonts w:ascii="Arial" w:hAnsi="Arial"/>
          <w:b w:val="0"/>
          <w:color w:val="000000"/>
          <w:sz w:val="20"/>
        </w:rPr>
        <w:t>Choice A is incorrect. This choice is the difference</w:t>
      </w:r>
      <w:r>
        <w:rPr>
          <w:rFonts w:ascii="Arial" w:hAnsi="Arial"/>
          <w:b w:val="0"/>
          <w:color w:val="000000"/>
          <w:sz w:val="20"/>
        </w:rPr>
        <w:t xml:space="preserve"> </w:t>
      </w:r>
      <m:oMath xmlns:mml="http://www.w3.org/1998/Math/MathML">
        <m:r>
          <m:t>79.86−75.74</m:t>
        </m:r>
      </m:oMath>
      <w:r>
        <w:rPr>
          <w:rFonts w:ascii="Arial" w:hAnsi="Arial"/>
          <w:b w:val="0"/>
          <w:color w:val="000000"/>
          <w:sz w:val="20"/>
        </w:rPr>
        <w:t xml:space="preserve"> </w:t>
      </w:r>
      <w:r>
        <w:rPr>
          <w:rFonts w:ascii="Arial" w:hAnsi="Arial"/>
          <w:b w:val="0"/>
          <w:color w:val="000000"/>
          <w:sz w:val="20"/>
        </w:rPr>
        <w:t>rounded to the nearest tenth, which is the (absolute) increase of the bill’s</w:t>
      </w:r>
      <w:r>
        <w:br/>
      </w:r>
      <w:r>
        <w:rPr>
          <w:rFonts w:ascii="Arial" w:hAnsi="Arial"/>
          <w:b w:val="0"/>
          <w:color w:val="000000"/>
          <w:sz w:val="20"/>
        </w:rPr>
        <w:t>amount, not its percent increase. Choice B is incorrect and may be the result of some calculation errors. Choice C is incorrect and is the result of</w:t>
      </w:r>
      <w:r>
        <w:br/>
      </w:r>
      <w:r>
        <w:rPr>
          <w:rFonts w:ascii="Arial" w:hAnsi="Arial"/>
          <w:b w:val="0"/>
          <w:color w:val="000000"/>
          <w:sz w:val="20"/>
        </w:rPr>
        <w:t>dividing the difference between the two bill amounts by the new bill amount instead of the original bill amount.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graph above shows the relationship between the speed of a particular car, in miles per hour, and its corresponding braking distance, in feet.</w:t>
      </w:r>
      <w:r>
        <w:br/>
      </w:r>
      <w:r>
        <w:rPr>
          <w:rFonts w:ascii="Arial" w:hAnsi="Arial"/>
          <w:b w:val="0"/>
          <w:color w:val="000000"/>
          <w:sz w:val="20"/>
        </w:rPr>
        <w:t>Approximately how many feet greater will the car’s braking distance be when the car is traveling at 50 miles per hour than when the car is</w:t>
      </w:r>
      <w:r>
        <w:br/>
      </w:r>
      <w:r>
        <w:rPr>
          <w:rFonts w:ascii="Arial" w:hAnsi="Arial"/>
          <w:b w:val="0"/>
          <w:color w:val="000000"/>
          <w:sz w:val="20"/>
        </w:rPr>
        <w:t>traveling at 30 miles per hour?</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714487" cy="1473189"/>
            <wp:docPr id="185" name="Picture 185"/>
            <wp:cNvGraphicFramePr>
              <a:graphicFrameLocks noChangeAspect="1"/>
            </wp:cNvGraphicFramePr>
            <a:graphic>
              <a:graphicData uri="http://schemas.openxmlformats.org/drawingml/2006/picture">
                <pic:pic>
                  <pic:nvPicPr>
                    <pic:cNvPr id="0" name="d6121490_question_p732_1.png"/>
                    <pic:cNvPicPr/>
                  </pic:nvPicPr>
                  <pic:blipFill>
                    <a:blip r:embed="rId193"/>
                    <a:stretch>
                      <a:fillRect/>
                    </a:stretch>
                  </pic:blipFill>
                  <pic:spPr>
                    <a:xfrm>
                      <a:off x="0" y="0"/>
                      <a:ext cx="1714487" cy="1473189"/>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75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125</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175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250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According to the graph, when the car is traveling at 50 miles per hour, the braking distance is approximately 225 feet, and</w:t>
      </w:r>
      <w:r>
        <w:br/>
      </w:r>
      <w:r>
        <w:rPr>
          <w:rFonts w:ascii="Arial" w:hAnsi="Arial"/>
          <w:b w:val="0"/>
          <w:color w:val="000000"/>
          <w:sz w:val="20"/>
        </w:rPr>
        <w:t>when the car is traveling at 30 miles per hour, the braking distance is approximately 100 feet. The difference between these braking distances is</w:t>
      </w:r>
      <w:r>
        <w:br/>
      </w:r>
      <m:oMath xmlns:mml="http://www.w3.org/1998/Math/MathML">
        <m:r>
          <m:t>225−100,</m:t>
        </m:r>
      </m:oMath>
      <w:r>
        <w:rPr>
          <w:rFonts w:ascii="Arial" w:hAnsi="Arial"/>
          <w:b w:val="0"/>
          <w:color w:val="000000"/>
          <w:sz w:val="20"/>
        </w:rPr>
        <w:t>, or 125 feet.</w:t>
      </w:r>
      <w:r>
        <w:br/>
      </w:r>
      <w:r>
        <w:rPr>
          <w:rFonts w:ascii="Arial" w:hAnsi="Arial"/>
          <w:b w:val="0"/>
          <w:color w:val="000000"/>
          <w:sz w:val="20"/>
        </w:rPr>
        <w:t>Choice A is incorrect and may result from finding the braking distance for 20 miles per hour, the difference between the given speeds. Choice C</w:t>
      </w:r>
      <w:r>
        <w:br/>
      </w:r>
      <m:oMath xmlns:mml="http://www.w3.org/1998/Math/MathML">
        <m:sSup>
          <m:e>
            <m:r>
              <m:t/>
            </m:r>
          </m:e>
          <m:sup>
            <m:r>
              <m:t>:D</m:t>
            </m:r>
          </m:sup>
        </m:sSup>
      </m:oMath>
      <w:r>
        <w:br/>
      </w:r>
      <w:r>
        <w:rPr>
          <w:rFonts w:ascii="Arial" w:hAnsi="Arial"/>
          <w:b w:val="0"/>
          <w:color w:val="000000"/>
          <w:sz w:val="20"/>
        </w:rPr>
        <w:t>is incorrect and may result from subtracting the speed from the braking distance at 50 miles per hour. Choice is incorrect and may result from</w:t>
      </w:r>
      <w:r>
        <w:br/>
      </w:r>
      <w:r>
        <w:rPr>
          <w:rFonts w:ascii="Arial" w:hAnsi="Arial"/>
          <w:b w:val="0"/>
          <w:color w:val="000000"/>
          <w:sz w:val="20"/>
        </w:rPr>
        <w:t>finding the difference in the braking distances at 60 and 20 miles per hour.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which of the following tables is the relationship between the values of x and their corresponding y-values nonlinear?</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r>
          <m:t>x</m:t>
        </m:r>
      </m:oMath>
      <w:r>
        <w:br/>
      </w:r>
      <w:r>
        <w:rPr>
          <w:rFonts w:ascii="Arial" w:hAnsi="Arial"/>
          <w:b w:val="0"/>
          <w:color w:val="000000"/>
          <w:sz w:val="20"/>
        </w:rPr>
        <w:t>Choice D is correct. The relationship between the values of x and their corresponding y-values is nonlinear if the rate of change between these</w:t>
      </w:r>
      <w:r>
        <w:br/>
      </w:r>
      <w:r>
        <w:rPr>
          <w:rFonts w:ascii="Arial" w:hAnsi="Arial"/>
          <w:b w:val="0"/>
          <w:color w:val="000000"/>
          <w:sz w:val="20"/>
        </w:rPr>
        <w:t>pairs of values isn’t constant. The table for choice D gives four pairs of values:</w:t>
      </w:r>
      <w:r>
        <w:rPr>
          <w:rFonts w:ascii="Arial" w:hAnsi="Arial"/>
          <w:b w:val="0"/>
          <w:color w:val="000000"/>
          <w:sz w:val="20"/>
        </w:rPr>
        <w:t xml:space="preserve"> </w:t>
      </w:r>
      <m:oMath xmlns:mml="http://www.w3.org/1998/Math/MathML">
        <m:r>
          <m:t>(1,6),</m:t>
        </m:r>
      </m:oMath>
      <w:r>
        <w:rPr>
          <w:rFonts w:ascii="Arial" w:hAnsi="Arial"/>
          <w:b w:val="0"/>
          <w:color w:val="000000"/>
          <w:sz w:val="20"/>
        </w:rPr>
        <w:t>,</w:t>
      </w:r>
      <w:r>
        <w:rPr>
          <w:rFonts w:ascii="Arial" w:hAnsi="Arial"/>
          <w:b w:val="0"/>
          <w:color w:val="000000"/>
          <w:sz w:val="20"/>
        </w:rPr>
        <w:t xml:space="preserve"> </w:t>
      </w:r>
      <m:oMath xmlns:mml="http://www.w3.org/1998/Math/MathML">
        <m:r>
          <m:t>,(2,12),</m:t>
        </m:r>
      </m:oMath>
      <w:r>
        <w:rPr>
          <w:rFonts w:ascii="Arial" w:hAnsi="Arial"/>
          <w:b w:val="0"/>
          <w:color w:val="000000"/>
          <w:sz w:val="20"/>
        </w:rPr>
        <w:t>,</w:t>
      </w:r>
      <w:r>
        <w:rPr>
          <w:rFonts w:ascii="Arial" w:hAnsi="Arial"/>
          <w:b w:val="0"/>
          <w:color w:val="000000"/>
          <w:sz w:val="20"/>
        </w:rPr>
        <w:t xml:space="preserve"> </w:t>
      </w:r>
      <m:oMath xmlns:mml="http://www.w3.org/1998/Math/MathML">
        <m:r>
          <m:t>(3,24),</m:t>
        </m:r>
      </m:oMath>
      <w:r>
        <w:rPr>
          <w:rFonts w:ascii="Arial" w:hAnsi="Arial"/>
          <w:b w:val="0"/>
          <w:color w:val="000000"/>
          <w:sz w:val="20"/>
        </w:rPr>
        <w:t>, and</w:t>
      </w:r>
      <w:r>
        <w:rPr>
          <w:rFonts w:ascii="Arial" w:hAnsi="Arial"/>
          <w:b w:val="0"/>
          <w:color w:val="000000"/>
          <w:sz w:val="20"/>
        </w:rPr>
        <w:t xml:space="preserve"> </w:t>
      </w:r>
      <m:oMath xmlns:mml="http://www.w3.org/1998/Math/MathML">
        <m:r>
          <m:t>(4,48).</m:t>
        </m:r>
      </m:oMath>
      <w:r>
        <w:rPr>
          <w:rFonts w:ascii="Arial" w:hAnsi="Arial"/>
          <w:b w:val="0"/>
          <w:color w:val="000000"/>
          <w:sz w:val="20"/>
        </w:rPr>
        <w:t>. Finding the rate of change,</w:t>
      </w:r>
      <w:r>
        <w:br/>
      </w:r>
      <w:r>
        <w:rPr>
          <w:rFonts w:ascii="Arial" w:hAnsi="Arial"/>
          <w:b w:val="0"/>
          <w:color w:val="000000"/>
          <w:sz w:val="20"/>
        </w:rPr>
        <w:t>or slope, between</w:t>
      </w:r>
      <w:r>
        <w:rPr>
          <w:rFonts w:ascii="Arial" w:hAnsi="Arial"/>
          <w:b w:val="0"/>
          <w:color w:val="000000"/>
          <w:sz w:val="20"/>
        </w:rPr>
        <w:t xml:space="preserve"> </w:t>
      </w:r>
      <m:oMath xmlns:mml="http://www.w3.org/1998/Math/MathML">
        <m:r>
          <m:t>(1,6),</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,(2,12),</m:t>
        </m:r>
      </m:oMath>
      <w:r>
        <w:rPr>
          <w:rFonts w:ascii="Arial" w:hAnsi="Arial"/>
          <w:b w:val="0"/>
          <w:color w:val="000000"/>
          <w:sz w:val="20"/>
        </w:rPr>
        <w:t xml:space="preserve"> </w:t>
      </w:r>
      <w:r>
        <w:rPr>
          <w:rFonts w:ascii="Arial" w:hAnsi="Arial"/>
          <w:b w:val="0"/>
          <w:color w:val="000000"/>
          <w:sz w:val="20"/>
        </w:rPr>
        <w:t>by using the slope formula,</w:t>
      </w:r>
      <w:r>
        <w:rPr>
          <w:rFonts w:ascii="Arial" w:hAnsi="Arial"/>
          <w:b w:val="0"/>
          <w:color w:val="000000"/>
          <w:sz w:val="20"/>
        </w:rPr>
        <w:t xml:space="preserve"> </w:t>
      </w:r>
      <m:oMath xmlns:mml="http://www.w3.org/1998/Math/MathML">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w:r>
        <w:rPr>
          <w:rFonts w:ascii="Arial" w:hAnsi="Arial"/>
          <w:b w:val="0"/>
          <w:color w:val="000000"/>
          <w:sz w:val="20"/>
        </w:rPr>
        <w:t>, yields</w:t>
      </w:r>
      <w:r>
        <w:rPr>
          <w:rFonts w:ascii="Arial" w:hAnsi="Arial"/>
          <w:b w:val="0"/>
          <w:color w:val="000000"/>
          <w:sz w:val="20"/>
        </w:rPr>
        <w:t xml:space="preserve"> </w:t>
      </w:r>
      <m:oMath xmlns:mml="http://www.w3.org/1998/Math/MathML">
        <m:f>
          <m:fPr>
            <m:type m:val="bar"/>
          </m:fPr>
          <m:num>
            <m:r>
              <m:t>12−6</m:t>
            </m:r>
          </m:num>
          <m:den>
            <m:r>
              <m:t>2−1</m:t>
            </m:r>
          </m:den>
        </m:f>
        <m:r>
          <m:t>,</m:t>
        </m:r>
      </m:oMath>
      <w:r>
        <w:rPr>
          <w:rFonts w:ascii="Arial" w:hAnsi="Arial"/>
          <w:b w:val="0"/>
          <w:color w:val="000000"/>
          <w:sz w:val="20"/>
        </w:rPr>
        <w:t>, or 6. Finding the rate of change between</w:t>
      </w:r>
      <w:r>
        <w:rPr>
          <w:rFonts w:ascii="Arial" w:hAnsi="Arial"/>
          <w:b w:val="0"/>
          <w:color w:val="000000"/>
          <w:sz w:val="20"/>
        </w:rPr>
        <w:t xml:space="preserve"> </w:t>
      </w:r>
      <m:oMath xmlns:mml="http://www.w3.org/1998/Math/MathML">
        <m:r>
          <m:t>,(2,12),</m:t>
        </m:r>
      </m:oMath>
      <w:r>
        <w:br/>
      </w:r>
      <w:r>
        <w:rPr>
          <w:rFonts w:ascii="Arial" w:hAnsi="Arial"/>
          <w:b w:val="0"/>
          <w:color w:val="000000"/>
          <w:sz w:val="20"/>
        </w:rPr>
        <w:t>and</w:t>
      </w:r>
      <w:r>
        <w:rPr>
          <w:rFonts w:ascii="Arial" w:hAnsi="Arial"/>
          <w:b w:val="0"/>
          <w:color w:val="000000"/>
          <w:sz w:val="20"/>
        </w:rPr>
        <w:t xml:space="preserve"> </w:t>
      </w:r>
      <m:oMath xmlns:mml="http://www.w3.org/1998/Math/MathML">
        <m:r>
          <m:t>(3,24),</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f>
          <m:fPr>
            <m:type m:val="bar"/>
          </m:fPr>
          <m:num>
            <m:r>
              <m:t>24−12</m:t>
            </m:r>
          </m:num>
          <m:den>
            <m:r>
              <m:t>3−2</m:t>
            </m:r>
          </m:den>
        </m:f>
        <m:r>
          <m:t>,</m:t>
        </m:r>
      </m:oMath>
      <w:r>
        <w:rPr>
          <w:rFonts w:ascii="Arial" w:hAnsi="Arial"/>
          <w:b w:val="0"/>
          <w:color w:val="000000"/>
          <w:sz w:val="20"/>
        </w:rPr>
        <w:t>, or 12. Finding the rate of change between</w:t>
      </w:r>
      <w:r>
        <w:rPr>
          <w:rFonts w:ascii="Arial" w:hAnsi="Arial"/>
          <w:b w:val="0"/>
          <w:color w:val="000000"/>
          <w:sz w:val="20"/>
        </w:rPr>
        <w:t xml:space="preserve"> </w:t>
      </w:r>
      <m:oMath xmlns:mml="http://www.w3.org/1998/Math/MathML">
        <m:r>
          <m:t>(3,24),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(4,48).</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f>
          <m:fPr>
            <m:type m:val="bar"/>
          </m:fPr>
          <m:num>
            <m:r>
              <m:t>48−24</m:t>
            </m:r>
          </m:num>
          <m:den>
            <m:r>
              <m:t>4−3</m:t>
            </m:r>
          </m:den>
        </m:f>
        <m:r>
          <m:t>,</m:t>
        </m:r>
      </m:oMath>
      <w:r>
        <w:rPr>
          <w:rFonts w:ascii="Arial" w:hAnsi="Arial"/>
          <w:b w:val="0"/>
          <w:color w:val="000000"/>
          <w:sz w:val="20"/>
        </w:rPr>
        <w:t>, or 24. Since the rate of change</w:t>
      </w:r>
      <w:r>
        <w:br/>
      </w:r>
      <w:r>
        <w:rPr>
          <w:rFonts w:ascii="Arial" w:hAnsi="Arial"/>
          <w:b w:val="0"/>
          <w:color w:val="000000"/>
          <w:sz w:val="20"/>
        </w:rPr>
        <w:t>isn’t constant for these pairs of values, this table shows a nonlinear relationship.</w:t>
      </w:r>
      <w:r>
        <w:br/>
      </w:r>
      <w:r>
        <w:rPr>
          <w:rFonts w:ascii="Arial" w:hAnsi="Arial"/>
          <w:b w:val="0"/>
          <w:color w:val="000000"/>
          <w:sz w:val="20"/>
        </w:rPr>
        <w:t>Choices A, B, and C are incorrect. The rate of change between the values of x and their corresponding y-values in each of these tables is</w:t>
      </w:r>
      <w:r>
        <w:br/>
      </w:r>
      <w:r>
        <w:rPr>
          <w:rFonts w:ascii="Arial" w:hAnsi="Arial"/>
          <w:b w:val="0"/>
          <w:color w:val="000000"/>
          <w:sz w:val="20"/>
        </w:rPr>
        <w:t>constant, being 3, 4, and 5, respectively. Therefore, each of these tables shows a linear relationship.</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There are n nonfiction books and 12 fiction books on a bookshelf. If one of these books is selected at random, what is the probability of</w:t>
      </w:r>
      <w:r>
        <w:br/>
      </w:r>
      <w:r>
        <w:rPr>
          <w:rFonts w:ascii="Arial" w:hAnsi="Arial"/>
          <w:b w:val="0"/>
          <w:color w:val="000000"/>
          <w:sz w:val="20"/>
        </w:rPr>
        <w:t>selecting a nonfiction book, in terms of 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n</m:t>
            </m:r>
          </m:num>
          <m:den>
            <m:r>
              <m:t>12</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n</m:t>
            </m:r>
          </m:num>
          <m:den>
            <m:r>
              <m:t>n+12</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12</m:t>
            </m:r>
          </m:num>
          <m:den>
            <m:r>
              <m:t>n</m:t>
            </m:r>
          </m:den>
        </m:f>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12</m:t>
            </m:r>
          </m:num>
          <m:den>
            <m:r>
              <m:t>n+12</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Since there are n nonfiction and 12 fiction books on the bookshelf,</w:t>
      </w:r>
      <w:r>
        <w:rPr>
          <w:rFonts w:ascii="Arial" w:hAnsi="Arial"/>
          <w:b w:val="0"/>
          <w:color w:val="000000"/>
          <w:sz w:val="20"/>
        </w:rPr>
        <w:t xml:space="preserve"> </w:t>
      </w:r>
      <m:oMath xmlns:mml="http://www.w3.org/1998/Math/MathML">
        <m:r>
          <m:t>n+12</m:t>
        </m:r>
      </m:oMath>
      <w:r>
        <w:rPr>
          <w:rFonts w:ascii="Arial" w:hAnsi="Arial"/>
          <w:b w:val="0"/>
          <w:color w:val="000000"/>
          <w:sz w:val="20"/>
        </w:rPr>
        <w:t xml:space="preserve"> </w:t>
      </w:r>
      <w:r>
        <w:rPr>
          <w:rFonts w:ascii="Arial" w:hAnsi="Arial"/>
          <w:b w:val="0"/>
          <w:color w:val="000000"/>
          <w:sz w:val="20"/>
        </w:rPr>
        <w:t>represents the total number of books. If one of</w:t>
      </w:r>
      <w:r>
        <w:br/>
      </w:r>
      <w:r>
        <w:rPr>
          <w:rFonts w:ascii="Arial" w:hAnsi="Arial"/>
          <w:b w:val="0"/>
          <w:color w:val="000000"/>
          <w:sz w:val="20"/>
        </w:rPr>
        <w:t>these books is selected at random, the probability of selecting a nonfiction book is equivalent to the number of nonfiction books divided by the</w:t>
      </w:r>
      <w:r>
        <w:br/>
      </w:r>
      <w:r>
        <w:rPr>
          <w:rFonts w:ascii="Arial" w:hAnsi="Arial"/>
          <w:b w:val="0"/>
          <w:color w:val="000000"/>
          <w:sz w:val="20"/>
        </w:rPr>
        <w:t>total number of books. Therefore, the probability of selecting a nonfiction book, in terms of n, is</w:t>
      </w:r>
      <w:r>
        <w:rPr>
          <w:rFonts w:ascii="Arial" w:hAnsi="Arial"/>
          <w:b w:val="0"/>
          <w:color w:val="000000"/>
          <w:sz w:val="20"/>
        </w:rPr>
        <w:t xml:space="preserve"> </w:t>
      </w:r>
      <m:oMath xmlns:mml="http://www.w3.org/1998/Math/MathML">
        <m:f>
          <m:fPr>
            <m:type m:val="bar"/>
          </m:fPr>
          <m:num>
            <m:r>
              <m:t>n</m:t>
            </m:r>
          </m:num>
          <m:den>
            <m:r>
              <m:t>n+12</m:t>
            </m:r>
          </m:den>
        </m:f>
      </m:oMath>
      <w:r>
        <w:rPr>
          <w:rFonts w:ascii="Arial" w:hAnsi="Arial"/>
          <w:b w:val="0"/>
          <w:color w:val="000000"/>
          <w:sz w:val="20"/>
        </w:rPr>
        <w:t>.</w:t>
      </w:r>
      <w:r>
        <w:br/>
      </w:r>
      <w:r>
        <w:rPr>
          <w:rFonts w:ascii="Arial" w:hAnsi="Arial"/>
          <w:b w:val="0"/>
          <w:color w:val="000000"/>
          <w:sz w:val="20"/>
        </w:rPr>
        <w:t>Choice A is incorrect. This expression represents the number of nonfiction books divided by the number of fiction books. Choice C is incorrect.</w:t>
      </w:r>
      <w:r>
        <w:br/>
      </w:r>
      <w:r>
        <w:rPr>
          <w:rFonts w:ascii="Arial" w:hAnsi="Arial"/>
          <w:b w:val="0"/>
          <w:color w:val="000000"/>
          <w:sz w:val="20"/>
        </w:rPr>
        <w:t>This expression represents the number of fiction books divided by the number of nonfiction books. Choice D is incorrect. This expression</w:t>
      </w:r>
      <w:r>
        <w:br/>
      </w:r>
      <w:r>
        <w:rPr>
          <w:rFonts w:ascii="Arial" w:hAnsi="Arial"/>
          <w:b w:val="0"/>
          <w:color w:val="000000"/>
          <w:sz w:val="20"/>
        </w:rPr>
        <w:t>represents the probability of selecting a fiction book.</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 1,200 customers register for new accounts at a social media website every day, what fraction of the first 60,000 new accounts are registered in</w:t>
      </w:r>
      <w:r>
        <w:br/>
      </w:r>
      <w:r>
        <w:rPr>
          <w:rFonts w:ascii="Arial" w:hAnsi="Arial"/>
          <w:b w:val="0"/>
          <w:color w:val="000000"/>
          <w:sz w:val="20"/>
        </w:rPr>
        <w:t>the first 5 days?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1</m:t>
            </m:r>
          </m:num>
          <m:den>
            <m:r>
              <m:t>5</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1</m:t>
            </m:r>
          </m:num>
          <m:den>
            <m:r>
              <m:t>10</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1</m:t>
            </m:r>
          </m:num>
          <m:den>
            <m:r>
              <m:t>12</m:t>
            </m:r>
          </m:den>
        </m:f>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1</m:t>
            </m:r>
          </m:num>
          <m:den>
            <m:r>
              <m:t>50</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If 1,200 customers register for new accounts every day, then (1,200)(5) = 6,000 customers registered for new accounts in the</w:t>
      </w:r>
      <w:r>
        <w:br/>
      </w:r>
      <w:r>
        <w:rPr>
          <w:rFonts w:ascii="Arial" w:hAnsi="Arial"/>
          <w:b w:val="0"/>
          <w:color w:val="000000"/>
          <w:sz w:val="20"/>
        </w:rPr>
        <w:t>first 5 days. Therefore, of the first 60,000 new accounts that were registered,</w:t>
      </w:r>
      <w:r>
        <w:rPr>
          <w:rFonts w:ascii="Arial" w:hAnsi="Arial"/>
          <w:b w:val="0"/>
          <w:color w:val="000000"/>
          <w:sz w:val="20"/>
        </w:rPr>
        <w:t xml:space="preserve"> </w:t>
      </w:r>
      <m:oMath xmlns:mml="http://www.w3.org/1998/Math/MathML">
        <m:f>
          <m:fPr>
            <m:type m:val="bar"/>
          </m:fPr>
          <m:num>
            <m:r>
              <m:t>6,000</m:t>
            </m:r>
          </m:num>
          <m:den>
            <m:r>
              <m:t>60,000</m:t>
            </m:r>
          </m:den>
        </m:f>
        <m:r>
          <m:t>.</m:t>
        </m:r>
      </m:oMath>
      <w:r>
        <w:rPr>
          <w:rFonts w:ascii="Arial" w:hAnsi="Arial"/>
          <w:b w:val="0"/>
          <w:color w:val="000000"/>
          <w:sz w:val="20"/>
        </w:rPr>
        <w:t>, or</w:t>
      </w:r>
      <w:r>
        <w:rPr>
          <w:rFonts w:ascii="Arial" w:hAnsi="Arial"/>
          <w:b w:val="0"/>
          <w:color w:val="000000"/>
          <w:sz w:val="20"/>
        </w:rPr>
        <w:t xml:space="preserve"> </w:t>
      </w:r>
      <m:oMath xmlns:mml="http://www.w3.org/1998/Math/MathML">
        <m:f>
          <m:fPr>
            <m:type m:val="bar"/>
          </m:fPr>
          <m:num>
            <m:r>
              <m:t>1</m:t>
            </m:r>
          </m:num>
          <m:den>
            <m:r>
              <m:t>10</m:t>
            </m:r>
          </m:den>
        </m:f>
        <m:r>
          <m:t>,</m:t>
        </m:r>
      </m:oMath>
      <w:r>
        <w:rPr>
          <w:rFonts w:ascii="Arial" w:hAnsi="Arial"/>
          <w:b w:val="0"/>
          <w:color w:val="000000"/>
          <w:sz w:val="20"/>
        </w:rPr>
        <w:t>, were registered in the first 5 days.</w:t>
      </w:r>
      <w:r>
        <w:br/>
      </w:r>
      <w:r>
        <w:rPr>
          <w:rFonts w:ascii="Arial" w:hAnsi="Arial"/>
          <w:b w:val="0"/>
          <w:color w:val="000000"/>
          <w:sz w:val="20"/>
        </w:rPr>
        <w:t>Choice A is incorrect. The fraction</w:t>
      </w:r>
      <w:r>
        <w:rPr>
          <w:rFonts w:ascii="Arial" w:hAnsi="Arial"/>
          <w:b w:val="0"/>
          <w:color w:val="000000"/>
          <w:sz w:val="20"/>
        </w:rPr>
        <w:t xml:space="preserve"> </w:t>
      </w:r>
      <m:oMath xmlns:mml="http://www.w3.org/1998/Math/MathML">
        <m:f>
          <m:fPr>
            <m:type m:val="bar"/>
          </m:fPr>
          <m:num>
            <m:r>
              <m:t>1</m:t>
            </m:r>
          </m:num>
          <m:den>
            <m:r>
              <m:t>5</m:t>
            </m:r>
          </m:den>
        </m:f>
      </m:oMath>
      <w:r>
        <w:rPr>
          <w:rFonts w:ascii="Arial" w:hAnsi="Arial"/>
          <w:b w:val="0"/>
          <w:color w:val="000000"/>
          <w:sz w:val="20"/>
        </w:rPr>
        <w:t xml:space="preserve"> </w:t>
      </w:r>
      <w:r>
        <w:rPr>
          <w:rFonts w:ascii="Arial" w:hAnsi="Arial"/>
          <w:b w:val="0"/>
          <w:color w:val="000000"/>
          <w:sz w:val="20"/>
        </w:rPr>
        <w:t>represents the fraction of accounts registered in 1 of the first 5 days. Choice C is incorrect and may result</w:t>
      </w:r>
      <w:r>
        <w:br/>
      </w:r>
      <m:oMath xmlns:mml="http://www.w3.org/1998/Math/MathML">
        <m:sSup>
          <m:e>
            <m:r>
              <m:t/>
            </m:r>
          </m:e>
          <m:sup>
            <m:r>
              <m:t>:</m:t>
            </m:r>
            <m:r>
              <m:rPr/>
              <m:t>c</m:t>
            </m:r>
          </m:sup>
        </m:sSup>
      </m:oMath>
      <w:r>
        <w:br/>
      </w:r>
      <w:r>
        <w:rPr>
          <w:rFonts w:ascii="Arial" w:hAnsi="Arial"/>
          <w:b w:val="0"/>
          <w:color w:val="000000"/>
          <w:sz w:val="20"/>
        </w:rPr>
        <w:t>from conceptual or computation errors. Choice D is incorrect. The fraction</w:t>
      </w:r>
      <w:r>
        <w:rPr>
          <w:rFonts w:ascii="Arial" w:hAnsi="Arial"/>
          <w:b w:val="0"/>
          <w:color w:val="000000"/>
          <w:sz w:val="20"/>
        </w:rPr>
        <w:t xml:space="preserve"> </w:t>
      </w:r>
      <m:oMath xmlns:mml="http://www.w3.org/1998/Math/MathML">
        <m:f>
          <m:fPr>
            <m:type m:val="bar"/>
          </m:fPr>
          <m:num>
            <m:r>
              <m:t>1</m:t>
            </m:r>
          </m:num>
          <m:den>
            <m:r>
              <m:t>50</m:t>
            </m:r>
          </m:den>
        </m:f>
      </m:oMath>
      <w:r>
        <w:rPr>
          <w:rFonts w:ascii="Arial" w:hAnsi="Arial"/>
          <w:b w:val="0"/>
          <w:color w:val="000000"/>
          <w:sz w:val="20"/>
        </w:rPr>
        <w:t xml:space="preserve"> </w:t>
      </w:r>
      <w:r>
        <w:rPr>
          <w:rFonts w:ascii="Arial" w:hAnsi="Arial"/>
          <w:b w:val="0"/>
          <w:color w:val="000000"/>
          <w:sz w:val="20"/>
        </w:rPr>
        <w:t>represents the fraction of the first 60,000 accounts that were</w:t>
      </w:r>
      <w:r>
        <w:br/>
      </w:r>
      <w:r>
        <w:rPr>
          <w:rFonts w:ascii="Arial" w:hAnsi="Arial"/>
          <w:b w:val="0"/>
          <w:color w:val="000000"/>
          <w:sz w:val="20"/>
        </w:rPr>
        <w:t>registered in 1 day.</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Evaluating statistical claims: Observational studies and experiments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statistician conducted a study to investigate the relationship between the average number of minutes piano students practiced each week and</w:t>
      </w:r>
      <w:r>
        <w:br/>
      </w:r>
      <w:r>
        <w:rPr>
          <w:rFonts w:ascii="Arial" w:hAnsi="Arial"/>
          <w:b w:val="0"/>
          <w:color w:val="000000"/>
          <w:sz w:val="20"/>
        </w:rPr>
        <w:t>the percentage of correct notes the students played during a recital. For the study, the statistician selected a sample of piano students at</w:t>
      </w:r>
      <w:r>
        <w:br/>
      </w:r>
      <w:r>
        <w:rPr>
          <w:rFonts w:ascii="Arial" w:hAnsi="Arial"/>
          <w:b w:val="0"/>
          <w:color w:val="000000"/>
          <w:sz w:val="20"/>
        </w:rPr>
        <w:t>random from all the piano students in a certain region who were in their second year with their conservatory. The table shows the information for</w:t>
      </w:r>
      <w:r>
        <w:br/>
      </w:r>
      <m:oMath xmlns:mml="http://www.w3.org/1998/Math/MathML">
        <m:r>
          <m:t>75</m:t>
        </m:r>
      </m:oMath>
      <w:r>
        <w:br/>
      </w:r>
      <w:r>
        <w:rPr>
          <w:rFonts w:ascii="Arial" w:hAnsi="Arial"/>
          <w:b w:val="0"/>
          <w:color w:val="000000"/>
          <w:sz w:val="20"/>
        </w:rPr>
        <w:t>piano students in this sample who practiced at least minutes on average each week.</w:t>
      </w:r>
      <w:r>
        <w:br/>
      </w:r>
      <w:r>
        <w:rPr>
          <w:rFonts w:ascii="Arial" w:hAnsi="Arial"/>
          <w:b w:val="0"/>
          <w:color w:val="000000"/>
          <w:sz w:val="20"/>
        </w:rPr>
        <w:t>Which of the following is the largest population to which the results of the study can be generalized?</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5486400" cy="1592317"/>
            <wp:docPr id="186" name="Picture 186"/>
            <wp:cNvGraphicFramePr>
              <a:graphicFrameLocks noChangeAspect="1"/>
            </wp:cNvGraphicFramePr>
            <a:graphic>
              <a:graphicData uri="http://schemas.openxmlformats.org/drawingml/2006/picture">
                <pic:pic>
                  <pic:nvPicPr>
                    <pic:cNvPr id="0" name="b695711c_question_p736_1.png"/>
                    <pic:cNvPicPr/>
                  </pic:nvPicPr>
                  <pic:blipFill>
                    <a:blip r:embed="rId194"/>
                    <a:stretch>
                      <a:fillRect/>
                    </a:stretch>
                  </pic:blipFill>
                  <pic:spPr>
                    <a:xfrm>
                      <a:off x="0" y="0"/>
                      <a:ext cx="5486400" cy="1592317"/>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All piano students who were in their second year with their conservatory</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All piano students in the region</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All piano students in the region who were in their second year with their conservatory</w:t>
      </w:r>
      <w:r>
        <w:br/>
      </w:r>
      <m:oMath xmlns:mml="http://www.w3.org/1998/Math/MathML">
        <m:r>
          <m:t>75</m:t>
        </m:r>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piano students in the sample who practiced at least minutes on average each week</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c</m:t>
            </m:r>
          </m:sup>
        </m:sSup>
      </m:oMath>
      <m:oMath xmlns:mml="http://www.w3.org/1998/Math/MathML">
        <m:r>
          <m:t>85</m:t>
        </m:r>
      </m:oMath>
      <w:r>
        <w:br/>
      </w:r>
      <w:r>
        <w:rPr>
          <w:rFonts w:ascii="Arial" w:hAnsi="Arial"/>
          <w:b w:val="0"/>
          <w:color w:val="000000"/>
          <w:sz w:val="20"/>
        </w:rPr>
        <w:t>Choice is correct. It’s given that the statistician selected a sample of piano students at random from all piano students in a certain region</w:t>
      </w:r>
      <w:r>
        <w:br/>
      </w:r>
      <m:oMath xmlns:mml="http://www.w3.org/1998/Math/MathML">
        <m:r>
          <m:t>75</m:t>
        </m:r>
      </m:oMath>
      <w:r>
        <w:br/>
      </w:r>
      <w:r>
        <w:rPr>
          <w:rFonts w:ascii="Arial" w:hAnsi="Arial"/>
          <w:b w:val="0"/>
          <w:color w:val="000000"/>
          <w:sz w:val="20"/>
        </w:rPr>
        <w:t>who were in their second year with their conservatory. It's also given that the table shows the information for piano students in the sample</w:t>
      </w:r>
      <w:r>
        <w:br/>
      </w:r>
      <w:r>
        <w:rPr>
          <w:rFonts w:ascii="Arial" w:hAnsi="Arial"/>
          <w:b w:val="0"/>
          <w:color w:val="000000"/>
          <w:sz w:val="20"/>
        </w:rPr>
        <w:t>who practiced at least minutes on average each week. Selecting a sample at random from a population allows the results of the study to be</w:t>
      </w:r>
      <w:r>
        <w:br/>
      </w:r>
      <w:r>
        <w:rPr>
          <w:rFonts w:ascii="Arial" w:hAnsi="Arial"/>
          <w:b w:val="0"/>
          <w:color w:val="000000"/>
          <w:sz w:val="20"/>
        </w:rPr>
        <w:t>generalized to that population, but not beyond it. Therefore, the largest population to which the results of the study can be generalized is the</w:t>
      </w:r>
      <w:r>
        <w:br/>
      </w:r>
      <w:r>
        <w:rPr>
          <w:rFonts w:ascii="Arial" w:hAnsi="Arial"/>
          <w:b w:val="0"/>
          <w:color w:val="000000"/>
          <w:sz w:val="20"/>
        </w:rPr>
        <w:t>population of all piano students in the region who were in their second year with their conservatory.</w:t>
      </w:r>
      <w:r>
        <w:br/>
      </w:r>
      <w:r>
        <w:rPr>
          <w:rFonts w:ascii="Arial" w:hAnsi="Arial"/>
          <w:b w:val="0"/>
          <w:color w:val="000000"/>
          <w:sz w:val="20"/>
        </w:rPr>
        <w:t>Choice A is incorrect. The results can't be generalized to all piano students who were in their second year with their conservatory since only</w:t>
      </w:r>
      <w:r>
        <w:br/>
      </w:r>
      <w:r>
        <w:rPr>
          <w:rFonts w:ascii="Arial" w:hAnsi="Arial"/>
          <w:b w:val="0"/>
          <w:color w:val="000000"/>
          <w:sz w:val="20"/>
        </w:rPr>
        <w:t>students in a certain region were sampled.</w:t>
      </w:r>
      <w:r>
        <w:br/>
      </w:r>
      <w:r>
        <w:rPr>
          <w:rFonts w:ascii="Arial" w:hAnsi="Arial"/>
          <w:b w:val="0"/>
          <w:color w:val="000000"/>
          <w:sz w:val="20"/>
        </w:rPr>
        <w:t>Choice B is incorrect. The results can't be generalized to all piano students in the region since only students in their second year with their</w:t>
      </w:r>
      <w:r>
        <w:br/>
      </w:r>
      <w:r>
        <w:rPr>
          <w:rFonts w:ascii="Arial" w:hAnsi="Arial"/>
          <w:b w:val="0"/>
          <w:color w:val="000000"/>
          <w:sz w:val="20"/>
        </w:rPr>
        <w:t>conservatory were sampled.</w:t>
      </w:r>
      <w:r>
        <w:br/>
      </w:r>
      <w:r>
        <w:rPr>
          <w:rFonts w:ascii="Arial" w:hAnsi="Arial"/>
          <w:b w:val="0"/>
          <w:color w:val="000000"/>
          <w:sz w:val="20"/>
        </w:rPr>
        <w:t>Choice D is incorrect. The results of the study can be generalized beyond the sample itself to the population from which it was drawn.</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How many tablespoons are equivalent to teaspoons?</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14/3, 4.666, 4.667</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14</m:t>
            </m:r>
          </m:num>
          <m:den>
            <m:r>
              <m:t>3</m:t>
            </m:r>
          </m:den>
        </m:f>
      </m:oMath>
      <m:oMath xmlns:mml="http://www.w3.org/1998/Math/MathML">
        <m:sSup>
          <m:e>
            <m:r>
              <m:t/>
            </m:r>
          </m:e>
          <m:sup>
            <m:r>
              <m:rPr>
                <m:nor/>
              </m:rPr>
              <m:t> </m:t>
            </m:r>
            <m:r>
              <m:t>3</m:t>
            </m:r>
          </m:sup>
        </m:sSup>
      </m:oMath>
      <w:r>
        <w:br/>
      </w:r>
      <w:r>
        <w:rPr>
          <w:rFonts w:ascii="Arial" w:hAnsi="Arial"/>
          <w:b w:val="0"/>
          <w:color w:val="000000"/>
          <w:sz w:val="20"/>
        </w:rPr>
        <w:t>The correct answer is. It's given that teaspoons is equivalent to tablespoon. Therefore, teaspoons is equivalent to</w:t>
      </w:r>
      <w:r>
        <w:br/>
      </w:r>
      <m:oMath xmlns:mml="http://www.w3.org/1998/Math/MathML">
        <m:r>
          <m:t>(</m:t>
        </m:r>
        <m:f>
          <m:fPr>
            <m:type m:val="bar"/>
          </m:fPr>
          <m:num>
            <m:r>
              <m:t>1</m:t>
            </m:r>
            <m:r>
              <m:rPr>
                <m:nor/>
              </m:rPr>
              <m:t> </m:t>
            </m:r>
            <m:r>
              <m:rPr>
                <m:sty m:val="p"/>
              </m:rPr>
              <m:t>tablespoon</m:t>
            </m:r>
          </m:num>
          <m:den>
            <m:r>
              <m:t>3</m:t>
            </m:r>
            <m:r>
              <m:rPr>
                <m:nor/>
              </m:rPr>
              <m:t> </m:t>
            </m:r>
            <m:r>
              <m:rPr>
                <m:sty m:val="p"/>
              </m:rPr>
              <m:t>teaspoons</m:t>
            </m:r>
          </m:den>
        </m:f>
        <m:r>
          <m:t>)</m:t>
        </m:r>
        <m:r>
          <m:t>,</m:t>
        </m:r>
      </m:oMath>
      <m:oMath xmlns:mml="http://www.w3.org/1998/Math/MathML">
        <m:f>
          <m:fPr>
            <m:type m:val="bar"/>
          </m:fPr>
          <m:num>
            <m:r>
              <m:t>14</m:t>
            </m:r>
          </m:num>
          <m:den>
            <m:r>
              <m:t>3</m:t>
            </m:r>
          </m:den>
        </m:f>
      </m:oMath>
      <w:r>
        <w:br/>
      </w:r>
      <w:r>
        <w:rPr>
          <w:rFonts w:ascii="Arial" w:hAnsi="Arial"/>
          <w:b w:val="0"/>
          <w:color w:val="000000"/>
          <w:sz w:val="20"/>
        </w:rPr>
        <w:t>, or tablespoons. Note that 14/3, 4.666, and 4.667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 a is the mean and b is the median of nine consecutive integers, what is the value of</w:t>
      </w:r>
      <w:r>
        <w:rPr>
          <w:rFonts w:ascii="Arial" w:hAnsi="Arial"/>
          <w:b w:val="0"/>
          <w:color w:val="000000"/>
          <w:sz w:val="20"/>
        </w:rPr>
        <w:t xml:space="preserve"> </w:t>
      </w:r>
      <m:oMath xmlns:mml="http://www.w3.org/1998/Math/MathML">
        <m:r>
          <m:t>|a−b|</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0. Any nine consecutive integers can be written as</w:t>
      </w:r>
      <w:r>
        <w:rPr>
          <w:rFonts w:ascii="Arial" w:hAnsi="Arial"/>
          <w:b w:val="0"/>
          <w:color w:val="000000"/>
          <w:sz w:val="20"/>
        </w:rPr>
        <w:t xml:space="preserve"> </w:t>
      </w:r>
      <m:oMath xmlns:mml="http://www.w3.org/1998/Math/MathML">
        <m:r>
          <m:t>2</m:t>
        </m:r>
      </m:oMath>
      <w:r>
        <w:rPr>
          <w:rFonts w:ascii="Arial" w:hAnsi="Arial"/>
          <w:b w:val="0"/>
          <w:color w:val="000000"/>
          <w:sz w:val="20"/>
        </w:rPr>
        <w:t>,</w:t>
      </w:r>
      <w:r>
        <w:rPr>
          <w:rFonts w:ascii="Arial" w:hAnsi="Arial"/>
          <w:b w:val="0"/>
          <w:color w:val="000000"/>
          <w:sz w:val="20"/>
        </w:rPr>
        <w:t xml:space="preserve"> </w:t>
      </w:r>
      <m:oMath xmlns:mml="http://www.w3.org/1998/Math/MathML">
        <m:r>
          <m:t>k+1,</m:t>
        </m:r>
      </m:oMath>
      <w:r>
        <w:rPr>
          <w:rFonts w:ascii="Arial" w:hAnsi="Arial"/>
          <w:b w:val="0"/>
          <w:color w:val="000000"/>
          <w:sz w:val="20"/>
        </w:rPr>
        <w:t>,</w:t>
      </w:r>
      <w:r>
        <w:rPr>
          <w:rFonts w:ascii="Arial" w:hAnsi="Arial"/>
          <w:b w:val="0"/>
          <w:color w:val="000000"/>
          <w:sz w:val="20"/>
        </w:rPr>
        <w:t xml:space="preserve"> </w:t>
      </w:r>
      <m:oMath xmlns:mml="http://www.w3.org/1998/Math/MathML">
        <m:r>
          <m:t>k+2,</m:t>
        </m:r>
      </m:oMath>
      <w:r>
        <w:rPr>
          <w:rFonts w:ascii="Arial" w:hAnsi="Arial"/>
          <w:b w:val="0"/>
          <w:color w:val="000000"/>
          <w:sz w:val="20"/>
        </w:rPr>
        <w:t>,</w:t>
      </w:r>
      <w:r>
        <w:rPr>
          <w:rFonts w:ascii="Arial" w:hAnsi="Arial"/>
          <w:b w:val="0"/>
          <w:color w:val="000000"/>
          <w:sz w:val="20"/>
        </w:rPr>
        <w:t xml:space="preserve"> </w:t>
      </w:r>
      <m:oMath xmlns:mml="http://www.w3.org/1998/Math/MathML">
        <m:r>
          <m:t>k+3,</m:t>
        </m:r>
      </m:oMath>
      <w:r>
        <w:rPr>
          <w:rFonts w:ascii="Arial" w:hAnsi="Arial"/>
          <w:b w:val="0"/>
          <w:color w:val="000000"/>
          <w:sz w:val="20"/>
        </w:rPr>
        <w:t>,</w:t>
      </w:r>
      <w:r>
        <w:rPr>
          <w:rFonts w:ascii="Arial" w:hAnsi="Arial"/>
          <w:b w:val="0"/>
          <w:color w:val="000000"/>
          <w:sz w:val="20"/>
        </w:rPr>
        <w:t xml:space="preserve"> </w:t>
      </w:r>
      <m:oMath xmlns:mml="http://www.w3.org/1998/Math/MathML">
        <m:r>
          <m:t>k+4,</m:t>
        </m:r>
      </m:oMath>
      <w:r>
        <w:rPr>
          <w:rFonts w:ascii="Arial" w:hAnsi="Arial"/>
          <w:b w:val="0"/>
          <w:color w:val="000000"/>
          <w:sz w:val="20"/>
        </w:rPr>
        <w:t>,</w:t>
      </w:r>
      <w:r>
        <w:rPr>
          <w:rFonts w:ascii="Arial" w:hAnsi="Arial"/>
          <w:b w:val="0"/>
          <w:color w:val="000000"/>
          <w:sz w:val="20"/>
        </w:rPr>
        <w:t xml:space="preserve"> </w:t>
      </w:r>
      <m:oMath xmlns:mml="http://www.w3.org/1998/Math/MathML">
        <m:r>
          <m:t>k+5,</m:t>
        </m:r>
      </m:oMath>
      <w:r>
        <w:rPr>
          <w:rFonts w:ascii="Arial" w:hAnsi="Arial"/>
          <w:b w:val="0"/>
          <w:color w:val="000000"/>
          <w:sz w:val="20"/>
        </w:rPr>
        <w:t>,</w:t>
      </w:r>
      <w:r>
        <w:rPr>
          <w:rFonts w:ascii="Arial" w:hAnsi="Arial"/>
          <w:b w:val="0"/>
          <w:color w:val="000000"/>
          <w:sz w:val="20"/>
        </w:rPr>
        <w:t xml:space="preserve"> </w:t>
      </w:r>
      <m:oMath xmlns:mml="http://www.w3.org/1998/Math/MathML">
        <m:r>
          <m:t>k+6,</m:t>
        </m:r>
      </m:oMath>
      <w:r>
        <w:rPr>
          <w:rFonts w:ascii="Arial" w:hAnsi="Arial"/>
          <w:b w:val="0"/>
          <w:color w:val="000000"/>
          <w:sz w:val="20"/>
        </w:rPr>
        <w:t>,</w:t>
      </w:r>
      <w:r>
        <w:rPr>
          <w:rFonts w:ascii="Arial" w:hAnsi="Arial"/>
          <w:b w:val="0"/>
          <w:color w:val="000000"/>
          <w:sz w:val="20"/>
        </w:rPr>
        <w:t xml:space="preserve"> </w:t>
      </w:r>
      <m:oMath xmlns:mml="http://www.w3.org/1998/Math/MathML">
        <m:r>
          <m:t>k+7,</m:t>
        </m:r>
      </m:oMath>
      <w:r>
        <w:rPr>
          <w:rFonts w:ascii="Arial" w:hAnsi="Arial"/>
          <w:b w:val="0"/>
          <w:color w:val="000000"/>
          <w:sz w:val="20"/>
        </w:rPr>
        <w:t>,</w:t>
      </w:r>
      <w:r>
        <w:rPr>
          <w:rFonts w:ascii="Arial" w:hAnsi="Arial"/>
          <w:b w:val="0"/>
          <w:color w:val="000000"/>
          <w:sz w:val="20"/>
        </w:rPr>
        <w:t xml:space="preserve"> </w:t>
      </w:r>
      <m:oMath xmlns:mml="http://www.w3.org/1998/Math/MathML">
        <m:r>
          <m:t>k+8.</m:t>
        </m:r>
      </m:oMath>
      <w:r>
        <w:rPr>
          <w:rFonts w:ascii="Arial" w:hAnsi="Arial"/>
          <w:b w:val="0"/>
          <w:color w:val="000000"/>
          <w:sz w:val="20"/>
        </w:rPr>
        <w:t>. The mean</w:t>
      </w:r>
      <w:r>
        <w:br/>
      </w:r>
      <w:r>
        <w:rPr>
          <w:rFonts w:ascii="Arial" w:hAnsi="Arial"/>
          <w:b w:val="0"/>
          <w:color w:val="000000"/>
          <w:sz w:val="20"/>
        </w:rPr>
        <w:t>of the integers is their sum divided by 9:</w:t>
      </w:r>
      <w:r>
        <w:rPr>
          <w:rFonts w:ascii="Arial" w:hAnsi="Arial"/>
          <w:b w:val="0"/>
          <w:color w:val="000000"/>
          <w:sz w:val="20"/>
        </w:rPr>
        <w:t xml:space="preserve"> </w:t>
      </w:r>
      <m:oMath xmlns:mml="http://www.w3.org/1998/Math/MathML">
        <m:f>
          <m:fPr>
            <m:type m:val="bar"/>
          </m:fPr>
          <m:num>
            <m:r>
              <m:t>(k+k+1+k+2+...+k+8)</m:t>
            </m:r>
          </m:num>
          <m:den>
            <m:r>
              <m:t>9</m:t>
            </m:r>
          </m:den>
        </m:f>
        <m:r>
          <m:t>=</m:t>
        </m:r>
        <m:f>
          <m:fPr>
            <m:type m:val="bar"/>
          </m:fPr>
          <m:num>
            <m:r>
              <m:t>(9k+36)</m:t>
            </m:r>
          </m:num>
          <m:den>
            <m:r>
              <m:t>9</m:t>
            </m:r>
          </m:den>
        </m:f>
        <m:r>
          <m:t>,</m:t>
        </m:r>
      </m:oMath>
      <w:r>
        <w:rPr>
          <w:rFonts w:ascii="Arial" w:hAnsi="Arial"/>
          <w:b w:val="0"/>
          <w:color w:val="000000"/>
          <w:sz w:val="20"/>
        </w:rPr>
        <w:t>, which simplifies to</w:t>
      </w:r>
      <w:r>
        <w:rPr>
          <w:rFonts w:ascii="Arial" w:hAnsi="Arial"/>
          <w:b w:val="0"/>
          <w:color w:val="000000"/>
          <w:sz w:val="20"/>
        </w:rPr>
        <w:t xml:space="preserve"> </w:t>
      </w:r>
      <m:oMath xmlns:mml="http://www.w3.org/1998/Math/MathML">
        <m:r>
          <m:t>k+4,</m:t>
        </m:r>
      </m:oMath>
      <w:r>
        <w:rPr>
          <w:rFonts w:ascii="Arial" w:hAnsi="Arial"/>
          <w:b w:val="0"/>
          <w:color w:val="000000"/>
          <w:sz w:val="20"/>
        </w:rPr>
        <w:t>. So</w:t>
      </w:r>
      <w:r>
        <w:rPr>
          <w:rFonts w:ascii="Arial" w:hAnsi="Arial"/>
          <w:b w:val="0"/>
          <w:color w:val="000000"/>
          <w:sz w:val="20"/>
        </w:rPr>
        <w:t xml:space="preserve"> </w:t>
      </w:r>
      <m:oMath xmlns:mml="http://www.w3.org/1998/Math/MathML">
        <m:r>
          <m:t>a=k+4.</m:t>
        </m:r>
      </m:oMath>
      <w:r>
        <w:rPr>
          <w:rFonts w:ascii="Arial" w:hAnsi="Arial"/>
          <w:b w:val="0"/>
          <w:color w:val="000000"/>
          <w:sz w:val="20"/>
        </w:rPr>
        <w:t>. Since</w:t>
      </w:r>
      <w:r>
        <w:br/>
      </w:r>
      <w:r>
        <w:rPr>
          <w:rFonts w:ascii="Arial" w:hAnsi="Arial"/>
          <w:b w:val="0"/>
          <w:color w:val="000000"/>
          <w:sz w:val="20"/>
        </w:rPr>
        <w:t>there is an odd number of integers (nine), the median is the integer in the middle when all the integers are ordered from least to greatest:</w:t>
      </w:r>
      <w:r>
        <w:rPr>
          <w:rFonts w:ascii="Arial" w:hAnsi="Arial"/>
          <w:b w:val="0"/>
          <w:color w:val="000000"/>
          <w:sz w:val="20"/>
        </w:rPr>
        <w:t xml:space="preserve"> </w:t>
      </w:r>
      <m:oMath xmlns:mml="http://www.w3.org/1998/Math/MathML">
        <m:r>
          <m:t>k+4,</m:t>
        </m:r>
      </m:oMath>
      <w:r>
        <w:rPr>
          <w:rFonts w:ascii="Arial" w:hAnsi="Arial"/>
          <w:b w:val="0"/>
          <w:color w:val="000000"/>
          <w:sz w:val="20"/>
        </w:rPr>
        <w:t>.</w:t>
      </w:r>
      <w:r>
        <w:br/>
      </w:r>
      <w:r>
        <w:rPr>
          <w:rFonts w:ascii="Arial" w:hAnsi="Arial"/>
          <w:b w:val="0"/>
          <w:color w:val="000000"/>
          <w:sz w:val="20"/>
        </w:rPr>
        <w:t>So</w:t>
      </w:r>
      <w:r>
        <w:rPr>
          <w:rFonts w:ascii="Arial" w:hAnsi="Arial"/>
          <w:b w:val="0"/>
          <w:color w:val="000000"/>
          <w:sz w:val="20"/>
        </w:rPr>
        <w:t xml:space="preserve"> </w:t>
      </w:r>
      <m:oMath xmlns:mml="http://www.w3.org/1998/Math/MathML">
        <m:r>
          <m:t>b=k+4.</m:t>
        </m:r>
      </m:oMath>
      <w:r>
        <w:rPr>
          <w:rFonts w:ascii="Arial" w:hAnsi="Arial"/>
          <w:b w:val="0"/>
          <w:color w:val="000000"/>
          <w:sz w:val="20"/>
        </w:rPr>
        <w:t>. Therefore,</w:t>
      </w:r>
      <w:r>
        <w:rPr>
          <w:rFonts w:ascii="Arial" w:hAnsi="Arial"/>
          <w:b w:val="0"/>
          <w:color w:val="000000"/>
          <w:sz w:val="20"/>
        </w:rPr>
        <w:t xml:space="preserve"> </w:t>
      </w:r>
      <m:oMath xmlns:mml="http://www.w3.org/1998/Math/MathML">
        <m:r>
          <m:t>|a−b|=|(k+4)−(k+4)|,</m:t>
        </m:r>
      </m:oMath>
      <w:r>
        <w:rPr>
          <w:rFonts w:ascii="Arial" w:hAnsi="Arial"/>
          <w:b w:val="0"/>
          <w:color w:val="000000"/>
          <w:sz w:val="20"/>
        </w:rPr>
        <w:t>, which is 0.</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Lani spent 15% of her 8-hour workday in meetings. How many minutes of her workday did she spend in meetings?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15</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48</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72</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There are 60 minutes in one hour, so an 8-hour workday has</w:t>
      </w:r>
      <w:r>
        <w:rPr>
          <w:rFonts w:ascii="Arial" w:hAnsi="Arial"/>
          <w:b w:val="0"/>
          <w:color w:val="000000"/>
          <w:sz w:val="20"/>
        </w:rPr>
        <w:t xml:space="preserve"> </w:t>
      </w:r>
      <m:oMath xmlns:mml="http://www.w3.org/1998/Math/MathML">
        <m:r>
          <m:t>(60)(8)=480</m:t>
        </m:r>
      </m:oMath>
      <w:r>
        <w:rPr>
          <w:rFonts w:ascii="Arial" w:hAnsi="Arial"/>
          <w:b w:val="0"/>
          <w:color w:val="000000"/>
          <w:sz w:val="20"/>
        </w:rPr>
        <w:t xml:space="preserve"> </w:t>
      </w:r>
      <w:r>
        <w:rPr>
          <w:rFonts w:ascii="Arial" w:hAnsi="Arial"/>
          <w:b w:val="0"/>
          <w:color w:val="000000"/>
          <w:sz w:val="20"/>
        </w:rPr>
        <w:t>minutes. To calculate 15% of 480, multiply</w:t>
      </w:r>
      <w:r>
        <w:br/>
      </w:r>
      <w:r>
        <w:rPr>
          <w:rFonts w:ascii="Arial" w:hAnsi="Arial"/>
          <w:b w:val="0"/>
          <w:color w:val="000000"/>
          <w:sz w:val="20"/>
        </w:rPr>
        <w:t>0.15 by 480:</w:t>
      </w:r>
      <w:r>
        <w:rPr>
          <w:rFonts w:ascii="Arial" w:hAnsi="Arial"/>
          <w:b w:val="0"/>
          <w:color w:val="000000"/>
          <w:sz w:val="20"/>
        </w:rPr>
        <w:t xml:space="preserve"> </w:t>
      </w:r>
      <m:oMath xmlns:mml="http://www.w3.org/1998/Math/MathML">
        <m:r>
          <m:t>(0.15)(480)=72.</m:t>
        </m:r>
      </m:oMath>
      <w:r>
        <w:rPr>
          <w:rFonts w:ascii="Arial" w:hAnsi="Arial"/>
          <w:b w:val="0"/>
          <w:color w:val="000000"/>
          <w:sz w:val="20"/>
        </w:rPr>
        <w:t>. Therefore, Lani spent 72 minutes of her workday in meetings.</w:t>
      </w:r>
      <w:r>
        <w:br/>
      </w:r>
      <w:r>
        <w:rPr>
          <w:rFonts w:ascii="Arial" w:hAnsi="Arial"/>
          <w:b w:val="0"/>
          <w:color w:val="000000"/>
          <w:sz w:val="20"/>
        </w:rPr>
        <w:t>Choice A is incorrect because 1.2 is 15% of 8, which gives the time Lani spent of her workday in meetings in hours, not minutes. Choices B and C</w:t>
      </w:r>
      <w:r>
        <w:br/>
      </w:r>
      <w:r>
        <w:rPr>
          <w:rFonts w:ascii="Arial" w:hAnsi="Arial"/>
          <w:b w:val="0"/>
          <w:color w:val="000000"/>
          <w:sz w:val="20"/>
        </w:rPr>
        <w:t>are incorrect and may be the result of computation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researcher is designing a study to investigate the average number of hours participants in a training course spend on a particular activity per</w:t>
      </w:r>
      <w:r>
        <w:br/>
      </w:r>
      <w:r>
        <w:rPr>
          <w:rFonts w:ascii="Arial" w:hAnsi="Arial"/>
          <w:b w:val="0"/>
          <w:color w:val="000000"/>
          <w:sz w:val="20"/>
        </w:rPr>
        <w:t>day. The researcher will report an estimated average number of hours participants in the training course spend on this activity per day with an</w:t>
      </w:r>
      <w:r>
        <w:br/>
      </w:r>
      <w:r>
        <w:rPr>
          <w:rFonts w:ascii="Arial" w:hAnsi="Arial"/>
          <w:b w:val="0"/>
          <w:color w:val="000000"/>
          <w:sz w:val="20"/>
        </w:rPr>
        <w:t>associated margin of error. The researcher is considering using a random sample of either or participants from the training course.</w:t>
      </w:r>
      <w:r>
        <w:br/>
      </w:r>
      <w:r>
        <w:rPr>
          <w:rFonts w:ascii="Arial" w:hAnsi="Arial"/>
          <w:b w:val="0"/>
          <w:color w:val="000000"/>
          <w:sz w:val="20"/>
        </w:rPr>
        <w:t>Which of the following would be the most likely effect of using the larger random sample compared to the smaller random sample?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reported margin of error would be lower.</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reported margin of error would be higher.</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reported average number of hours would be lower.</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reported average number of hours would be higher.</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When using a random sample to report an estimated average, a larger sample size, such as participants instead of</w:t>
      </w:r>
      <w:r>
        <w:br/>
      </w:r>
      <w:r>
        <w:rPr>
          <w:rFonts w:ascii="Arial" w:hAnsi="Arial"/>
          <w:b w:val="0"/>
          <w:color w:val="000000"/>
          <w:sz w:val="20"/>
        </w:rPr>
        <w:t>participants, generally leads to a smaller margin of error. Therefore, the most likely effect of using the larger random sample compared to the</w:t>
      </w:r>
      <w:r>
        <w:br/>
      </w:r>
      <w:r>
        <w:rPr>
          <w:rFonts w:ascii="Arial" w:hAnsi="Arial"/>
          <w:b w:val="0"/>
          <w:color w:val="000000"/>
          <w:sz w:val="20"/>
        </w:rPr>
        <w:t>smaller random sample is that the reported margin of error would be lower.</w:t>
      </w:r>
      <w:r>
        <w:br/>
      </w:r>
      <w:r>
        <w:rPr>
          <w:rFonts w:ascii="Arial" w:hAnsi="Arial"/>
          <w:b w:val="0"/>
          <w:color w:val="000000"/>
          <w:sz w:val="20"/>
        </w:rPr>
        <w:t>Choice B is incorrect and may result from conceptual errors.</w:t>
      </w:r>
      <w:r>
        <w:br/>
      </w:r>
      <w:r>
        <w:rPr>
          <w:rFonts w:ascii="Arial" w:hAnsi="Arial"/>
          <w:b w:val="0"/>
          <w:color w:val="000000"/>
          <w:sz w:val="20"/>
        </w:rPr>
        <w:t>Choice C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summarizes customers who visited a car dealership in the last month by age and number of visits they made to the dealership. If a</w:t>
      </w:r>
      <w:r>
        <w:br/>
      </w:r>
      <w:r>
        <w:rPr>
          <w:rFonts w:ascii="Arial" w:hAnsi="Arial"/>
          <w:b w:val="0"/>
          <w:color w:val="000000"/>
          <w:sz w:val="20"/>
        </w:rPr>
        <w:t>customer from the last month is selected at random, what is the probability that the selected customer is at least years old?</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915804" cy="1672154"/>
            <wp:docPr id="187" name="Picture 187"/>
            <wp:cNvGraphicFramePr>
              <a:graphicFrameLocks noChangeAspect="1"/>
            </wp:cNvGraphicFramePr>
            <a:graphic>
              <a:graphicData uri="http://schemas.openxmlformats.org/drawingml/2006/picture">
                <pic:pic>
                  <pic:nvPicPr>
                    <pic:cNvPr id="0" name="dae79de4_question_p741_1.png"/>
                    <pic:cNvPicPr/>
                  </pic:nvPicPr>
                  <pic:blipFill>
                    <a:blip r:embed="rId195"/>
                    <a:stretch>
                      <a:fillRect/>
                    </a:stretch>
                  </pic:blipFill>
                  <pic:spPr>
                    <a:xfrm>
                      <a:off x="0" y="0"/>
                      <a:ext cx="3915804" cy="167215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Based on the table, there are a total of customers who visited the car dealership in the last month, and of these</w:t>
      </w:r>
      <w:r>
        <w:br/>
      </w:r>
      <w:r>
        <w:rPr>
          <w:rFonts w:ascii="Arial" w:hAnsi="Arial"/>
          <w:b w:val="0"/>
          <w:color w:val="000000"/>
          <w:sz w:val="20"/>
        </w:rPr>
        <w:t>customers are at least years old. If a customer from the last month is selected at random, the probability that the selected customer is at</w:t>
      </w:r>
      <w:r>
        <w:br/>
      </w:r>
      <m:oMath xmlns:mml="http://www.w3.org/1998/Math/MathML">
        <m:r>
          <m:t>40</m:t>
        </m:r>
      </m:oMath>
      <w:r>
        <w:br/>
      </w:r>
      <w:r>
        <w:rPr>
          <w:rFonts w:ascii="Arial" w:hAnsi="Arial"/>
          <w:b w:val="0"/>
          <w:color w:val="000000"/>
          <w:sz w:val="20"/>
        </w:rPr>
        <w:t>least years old is equal to the number of customers who are at least years old divided by the total number of customers. Therefore, the</w:t>
      </w:r>
      <w:r>
        <w:br/>
      </w:r>
      <m:oMath xmlns:mml="http://www.w3.org/1998/Math/MathML">
        <m:f>
          <m:fPr>
            <m:type m:val="bar"/>
          </m:fPr>
          <m:num>
            <m:r>
              <m:t>105</m:t>
            </m:r>
          </m:num>
          <m:den>
            <m:r>
              <m:t>135</m:t>
            </m:r>
          </m:den>
        </m:f>
      </m:oMath>
      <w:r>
        <w:br/>
      </w:r>
      <w:r>
        <w:rPr>
          <w:rFonts w:ascii="Arial" w:hAnsi="Arial"/>
          <w:b w:val="0"/>
          <w:color w:val="000000"/>
          <w:sz w:val="20"/>
        </w:rPr>
        <w:t>probability that the selected customer is at least years old is.</w:t>
      </w:r>
      <w:r>
        <w:br/>
      </w:r>
      <m:oMath xmlns:mml="http://www.w3.org/1998/Math/MathML">
        <m:r>
          <m:t>40</m:t>
        </m:r>
      </m:oMath>
      <w:r>
        <w:br/>
      </w:r>
      <w:r>
        <w:rPr>
          <w:rFonts w:ascii="Arial" w:hAnsi="Arial"/>
          <w:b w:val="0"/>
          <w:color w:val="000000"/>
          <w:sz w:val="20"/>
        </w:rPr>
        <w:t>Choice A is incorrect. This is the probability that the selected customer is less than years old.</w:t>
      </w:r>
      <w:r>
        <w:br/>
      </w:r>
      <w:r>
        <w:rPr>
          <w:rFonts w:ascii="Arial" w:hAnsi="Arial"/>
          <w:b w:val="0"/>
          <w:color w:val="000000"/>
          <w:sz w:val="20"/>
        </w:rPr>
        <w:t>Choice B is incorrect. This is the probability that the selected customer visited the dealership time in the last month.</w:t>
      </w:r>
      <w:r>
        <w:br/>
      </w:r>
      <m:oMath xmlns:mml="http://www.w3.org/1998/Math/MathML">
        <m:sSup>
          <m:e>
            <m:r>
              <m:t/>
            </m:r>
          </m:e>
          <m:sup>
            <m:r>
              <m:t>.</m:t>
            </m:r>
          </m:sup>
        </m:sSup>
      </m:oMath>
      <m:oMath xmlns:mml="http://www.w3.org/1998/Math/MathML">
        <m:sSup>
          <m:e>
            <m:r>
              <m:t/>
            </m:r>
          </m:e>
          <m:sup>
            <m:r>
              <m:t>,2</m:t>
            </m:r>
          </m:sup>
        </m:sSup>
      </m:oMath>
      <w:r>
        <w:br/>
      </w:r>
      <w:r>
        <w:rPr>
          <w:rFonts w:ascii="Arial" w:hAnsi="Arial"/>
          <w:b w:val="0"/>
          <w:color w:val="000000"/>
          <w:sz w:val="20"/>
        </w:rPr>
        <w:t>Choice is incorrect. This is the probability that the selected customer visited the dealership or more times in the last month.</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Five Smallest Countries in 2016</w:t>
      </w:r>
      <w:r>
        <w:br/>
      </w:r>
      <w:r>
        <w:rPr>
          <w:rFonts w:ascii="Arial" w:hAnsi="Arial"/>
          <w:b w:val="0"/>
          <w:color w:val="000000"/>
          <w:sz w:val="20"/>
        </w:rPr>
        <w:t>The table above shows the land area, in square kilometers, of the five smallest countries of the world in 2016. Based on the table, what is the</w:t>
      </w:r>
      <w:r>
        <w:br/>
      </w:r>
      <w:r>
        <w:rPr>
          <w:rFonts w:ascii="Arial" w:hAnsi="Arial"/>
          <w:b w:val="0"/>
          <w:color w:val="000000"/>
          <w:sz w:val="20"/>
        </w:rPr>
        <w:t>mean land area of the 5 smallest countries in 2016, to the nearest square kilometer?</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391815" cy="1841486"/>
            <wp:docPr id="188" name="Picture 188"/>
            <wp:cNvGraphicFramePr>
              <a:graphicFrameLocks noChangeAspect="1"/>
            </wp:cNvGraphicFramePr>
            <a:graphic>
              <a:graphicData uri="http://schemas.openxmlformats.org/drawingml/2006/picture">
                <pic:pic>
                  <pic:nvPicPr>
                    <pic:cNvPr id="0" name="4bb25495_question_p742_1.png"/>
                    <pic:cNvPicPr/>
                  </pic:nvPicPr>
                  <pic:blipFill>
                    <a:blip r:embed="rId196"/>
                    <a:stretch>
                      <a:fillRect/>
                    </a:stretch>
                  </pic:blipFill>
                  <pic:spPr>
                    <a:xfrm>
                      <a:off x="0" y="0"/>
                      <a:ext cx="2391815" cy="1841486"/>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22</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61</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110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mean land area of these 5 countries is equal to the sum of the land areas of these countries, or</w:t>
      </w:r>
      <w:r>
        <w:br/>
      </w:r>
      <m:oMath xmlns:mml="http://www.w3.org/1998/Math/MathML">
        <m:r>
          <m:t>2.0+21+61+26+0.44,</m:t>
        </m:r>
      </m:oMath>
      <w:r>
        <w:rPr>
          <w:rFonts w:ascii="Arial" w:hAnsi="Arial"/>
          <w:b w:val="0"/>
          <w:color w:val="000000"/>
          <w:sz w:val="20"/>
        </w:rPr>
        <w:t>, divided by the number of countries in the table, 5, or</w:t>
      </w:r>
      <w:r>
        <w:rPr>
          <w:rFonts w:ascii="Arial" w:hAnsi="Arial"/>
          <w:b w:val="0"/>
          <w:color w:val="000000"/>
          <w:sz w:val="20"/>
        </w:rPr>
        <w:t xml:space="preserve"> </w:t>
      </w:r>
      <m:oMath xmlns:mml="http://www.w3.org/1998/Math/MathML">
        <m:f>
          <m:fPr>
            <m:type m:val="bar"/>
          </m:fPr>
          <m:num>
            <m:r>
              <m:t>2.0+21+61+26+0.44</m:t>
            </m:r>
          </m:num>
          <m:den>
            <m:r>
              <m:t>5</m:t>
            </m:r>
          </m:den>
        </m:f>
        <m:r>
          <m:t>.</m:t>
        </m:r>
      </m:oMath>
      <w:r>
        <w:rPr>
          <w:rFonts w:ascii="Arial" w:hAnsi="Arial"/>
          <w:b w:val="0"/>
          <w:color w:val="000000"/>
          <w:sz w:val="20"/>
        </w:rPr>
        <w:t>. Combining like terms in</w:t>
      </w:r>
      <w:r>
        <w:br/>
      </w:r>
      <w:r>
        <w:rPr>
          <w:rFonts w:ascii="Arial" w:hAnsi="Arial"/>
          <w:b w:val="0"/>
          <w:color w:val="000000"/>
          <w:sz w:val="20"/>
        </w:rPr>
        <w:t>the numerator yields</w:t>
      </w:r>
      <w:r>
        <w:rPr>
          <w:rFonts w:ascii="Arial" w:hAnsi="Arial"/>
          <w:b w:val="0"/>
          <w:color w:val="000000"/>
          <w:sz w:val="20"/>
        </w:rPr>
        <w:t xml:space="preserve"> </w:t>
      </w:r>
      <m:oMath xmlns:mml="http://www.w3.org/1998/Math/MathML">
        <m:f>
          <m:fPr>
            <m:type m:val="bar"/>
          </m:fPr>
          <m:num>
            <m:r>
              <m:t>110.44</m:t>
            </m:r>
          </m:num>
          <m:den>
            <m:r>
              <m:t>5</m:t>
            </m:r>
          </m:den>
        </m:f>
        <m:r>
          <m:t>,</m:t>
        </m:r>
      </m:oMath>
      <w:r>
        <w:rPr>
          <w:rFonts w:ascii="Arial" w:hAnsi="Arial"/>
          <w:b w:val="0"/>
          <w:color w:val="000000"/>
          <w:sz w:val="20"/>
        </w:rPr>
        <w:t>, which simplifies to 22.088 square kilometers. This value, when rounded to the nearest square kilometer, is 22.</w:t>
      </w:r>
      <w:r>
        <w:br/>
      </w:r>
      <m:oMath xmlns:mml="http://www.w3.org/1998/Math/MathML">
        <m:sSup>
          <m:e>
            <m:r>
              <m:t/>
            </m:r>
          </m:e>
          <m:sup>
            <m:r>
              <m:t>:c</m:t>
            </m:r>
          </m:sup>
        </m:sSup>
      </m:oMath>
      <w:r>
        <w:br/>
      </w:r>
      <w:r>
        <w:rPr>
          <w:rFonts w:ascii="Arial" w:hAnsi="Arial"/>
          <w:b w:val="0"/>
          <w:color w:val="000000"/>
          <w:sz w:val="20"/>
        </w:rPr>
        <w:t>Choice A is incorrect and may result from a calculation error. Choice C is incorrect. This is the greatest land area of the 5 countries in the table.</w:t>
      </w:r>
      <w:r>
        <w:br/>
      </w:r>
      <m:oMath xmlns:mml="http://www.w3.org/1998/Math/MathML">
        <m:sSup>
          <m:e>
            <m:r>
              <m:t/>
            </m:r>
          </m:e>
          <m:sup>
            <m:r>
              <m:t>.</m:t>
            </m:r>
          </m:sup>
        </m:sSup>
        <m:r>
          <m:rPr/>
          <m:t>D</m:t>
        </m:r>
      </m:oMath>
      <w:r>
        <w:br/>
      </w:r>
      <w:r>
        <w:rPr>
          <w:rFonts w:ascii="Arial" w:hAnsi="Arial"/>
          <w:b w:val="0"/>
          <w:color w:val="000000"/>
          <w:sz w:val="20"/>
        </w:rPr>
        <w:t>Choice D is incorrect. This is the sum of the land areas of the 5 countries in the table, rounded to the nearest square kilometer.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Evaluating statistical claims: Observational studies and experiments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Near the end of a US cable news show, the host invited viewers to respond to a poll on the show’s website that asked, “Do you support the new</w:t>
      </w:r>
      <w:r>
        <w:br/>
      </w:r>
      <w:r>
        <w:rPr>
          <w:rFonts w:ascii="Arial" w:hAnsi="Arial"/>
          <w:b w:val="0"/>
          <w:color w:val="000000"/>
          <w:sz w:val="20"/>
        </w:rPr>
        <w:t>federal policy discussed during the show?” At the end of the show, the host reported that 28% responded “Yes,” and 70% responded “No.” Which</w:t>
      </w:r>
      <w:r>
        <w:br/>
      </w:r>
      <w:r>
        <w:rPr>
          <w:rFonts w:ascii="Arial" w:hAnsi="Arial"/>
          <w:b w:val="0"/>
          <w:color w:val="000000"/>
          <w:sz w:val="20"/>
        </w:rPr>
        <w:t>of the following best explains why the results are unlikely to represent the sentiments of the population of the United States?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percentages do not add up to 100%, so any possible conclusions from the poll are invalid.</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Those who responded to the poll were not a random sample of the population of the United States.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There were not 50% “Yes” responses and 50% “No” responses.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show did not allow viewers enough time to respond to the poll.</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In order for the poll results from a sample of a population to represent the entire population, the sample must be</w:t>
      </w:r>
      <w:r>
        <w:br/>
      </w:r>
      <w:r>
        <w:rPr>
          <w:rFonts w:ascii="Arial" w:hAnsi="Arial"/>
          <w:b w:val="0"/>
          <w:color w:val="000000"/>
          <w:sz w:val="20"/>
        </w:rPr>
        <w:t>representative of the population. A sample that is randomly selected from a population is more likely than a sample of the type described to</w:t>
      </w:r>
      <w:r>
        <w:br/>
      </w:r>
      <w:r>
        <w:rPr>
          <w:rFonts w:ascii="Arial" w:hAnsi="Arial"/>
          <w:b w:val="0"/>
          <w:color w:val="000000"/>
          <w:sz w:val="20"/>
        </w:rPr>
        <w:t>represent the population. In this case, the people who responded were people with access to cable television and websites, which aren’t</w:t>
      </w:r>
      <w:r>
        <w:br/>
      </w:r>
      <w:r>
        <w:rPr>
          <w:rFonts w:ascii="Arial" w:hAnsi="Arial"/>
          <w:b w:val="0"/>
          <w:color w:val="000000"/>
          <w:sz w:val="20"/>
        </w:rPr>
        <w:t>accessible to the entire population. Moreover, the people who responded also chose to watch the show and respond to the poll. The people who</w:t>
      </w:r>
      <w:r>
        <w:br/>
      </w:r>
      <w:r>
        <w:rPr>
          <w:rFonts w:ascii="Arial" w:hAnsi="Arial"/>
          <w:b w:val="0"/>
          <w:color w:val="000000"/>
          <w:sz w:val="20"/>
        </w:rPr>
        <w:t>made these choices aren’t representative of the entire population of the United States because they were not a random sample of the population</w:t>
      </w:r>
      <w:r>
        <w:br/>
      </w:r>
      <w:r>
        <w:rPr>
          <w:rFonts w:ascii="Arial" w:hAnsi="Arial"/>
          <w:b w:val="0"/>
          <w:color w:val="000000"/>
          <w:sz w:val="20"/>
        </w:rPr>
        <w:t>of the United States.</w:t>
      </w:r>
      <w:r>
        <w:br/>
      </w:r>
      <m:oMath xmlns:mml="http://www.w3.org/1998/Math/MathML">
        <m:r>
          <m:rPr>
            <m:sty m:val="p"/>
          </m:rPr>
          <m:t>A</m:t>
        </m:r>
        <m:r>
          <m:t>,</m:t>
        </m:r>
        <m:r>
          <m:rPr>
            <m:sty m:val="p"/>
          </m:rPr>
          <m:t>C</m:t>
        </m:r>
        <m:r>
          <m:t>,</m:t>
        </m:r>
      </m:oMath>
      <w:r>
        <w:br/>
      </w:r>
      <w:r>
        <w:rPr>
          <w:rFonts w:ascii="Arial" w:hAnsi="Arial"/>
          <w:b w:val="0"/>
          <w:color w:val="000000"/>
          <w:sz w:val="20"/>
        </w:rPr>
        <w:t>Choices and D are incorrect because they present reasons unrelated to whether the sample is representative of the population of the United</w:t>
      </w:r>
      <w:r>
        <w:br/>
      </w:r>
      <w:r>
        <w:rPr>
          <w:rFonts w:ascii="Arial" w:hAnsi="Arial"/>
          <w:b w:val="0"/>
          <w:color w:val="000000"/>
          <w:sz w:val="20"/>
        </w:rPr>
        <w:t>States.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United States</w:t>
      </w:r>
      <w:r>
        <w:br/>
      </w:r>
      <w:r>
        <w:rPr>
          <w:rFonts w:ascii="Arial" w:hAnsi="Arial"/>
          <w:b w:val="0"/>
          <w:color w:val="000000"/>
          <w:sz w:val="20"/>
        </w:rPr>
        <w:t>Presidents</w:t>
      </w:r>
      <w:r>
        <w:br/>
      </w:r>
      <w:r>
        <w:rPr>
          <w:rFonts w:ascii="Arial" w:hAnsi="Arial"/>
          <w:b w:val="0"/>
          <w:color w:val="000000"/>
          <w:sz w:val="20"/>
        </w:rPr>
        <w:t>from 1789 to</w:t>
      </w:r>
      <w:r>
        <w:br/>
      </w:r>
      <w:r>
        <w:rPr>
          <w:rFonts w:ascii="Arial" w:hAnsi="Arial"/>
          <w:b w:val="0"/>
          <w:color w:val="000000"/>
          <w:sz w:val="20"/>
        </w:rPr>
        <w:t>2015</w:t>
      </w:r>
      <w:r>
        <w:br/>
      </w:r>
      <w:r>
        <w:rPr>
          <w:rFonts w:ascii="Arial" w:hAnsi="Arial"/>
          <w:b w:val="0"/>
          <w:color w:val="000000"/>
          <w:sz w:val="20"/>
        </w:rPr>
        <w:t>The table above gives the number of United States presidents from 1789 to 2015 whose age at the time they first took office is within the interval</w:t>
      </w:r>
      <w:r>
        <w:br/>
      </w:r>
      <w:r>
        <w:rPr>
          <w:rFonts w:ascii="Arial" w:hAnsi="Arial"/>
          <w:b w:val="0"/>
          <w:color w:val="000000"/>
          <w:sz w:val="20"/>
        </w:rPr>
        <w:t>listed. Of those presidents who were at least 50 years old when they first took office, what fraction were at least 60 years old?</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231890" cy="1930384"/>
            <wp:docPr id="189" name="Picture 189"/>
            <wp:cNvGraphicFramePr>
              <a:graphicFrameLocks noChangeAspect="1"/>
            </wp:cNvGraphicFramePr>
            <a:graphic>
              <a:graphicData uri="http://schemas.openxmlformats.org/drawingml/2006/picture">
                <pic:pic>
                  <pic:nvPicPr>
                    <pic:cNvPr id="0" name="b6569d0e_question_p744_1.png"/>
                    <pic:cNvPicPr/>
                  </pic:nvPicPr>
                  <pic:blipFill>
                    <a:blip r:embed="rId197"/>
                    <a:stretch>
                      <a:fillRect/>
                    </a:stretch>
                  </pic:blipFill>
                  <pic:spPr>
                    <a:xfrm>
                      <a:off x="0" y="0"/>
                      <a:ext cx="1231890" cy="193038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10</m:t>
            </m:r>
          </m:num>
          <m:den>
            <m:r>
              <m:t>43</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10</m:t>
            </m:r>
          </m:num>
          <m:den>
            <m:r>
              <m:t>34</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10</m:t>
            </m:r>
          </m:num>
          <m:den>
            <m:r>
              <m:t>24</m:t>
            </m:r>
          </m:den>
        </m:f>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25</m:t>
            </m:r>
          </m:num>
          <m:den>
            <m:r>
              <m:t>34</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B</m:t>
            </m:r>
          </m:sup>
        </m:sSup>
      </m:oMath>
      <w:r>
        <w:br/>
      </w:r>
      <w:r>
        <w:rPr>
          <w:rFonts w:ascii="Arial" w:hAnsi="Arial"/>
          <w:b w:val="0"/>
          <w:color w:val="000000"/>
          <w:sz w:val="20"/>
        </w:rPr>
        <w:t>Choice is correct. The sample space is restricted to the presidents who were at least 50 years old when they first took office. Therefore, the</w:t>
      </w:r>
      <w:r>
        <w:br/>
      </w:r>
      <w:r>
        <w:rPr>
          <w:rFonts w:ascii="Arial" w:hAnsi="Arial"/>
          <w:b w:val="0"/>
          <w:color w:val="000000"/>
          <w:sz w:val="20"/>
        </w:rPr>
        <w:t>sum of the values in the final four rows of the table,</w:t>
      </w:r>
      <w:r>
        <w:rPr>
          <w:rFonts w:ascii="Arial" w:hAnsi="Arial"/>
          <w:b w:val="0"/>
          <w:color w:val="000000"/>
          <w:sz w:val="20"/>
        </w:rPr>
        <w:t xml:space="preserve"> </w:t>
      </w:r>
      <m:oMath xmlns:mml="http://www.w3.org/1998/Math/MathML">
        <m:r>
          <m:t>13+11+7+3=34,</m:t>
        </m:r>
      </m:oMath>
      <w:r>
        <w:rPr>
          <w:rFonts w:ascii="Arial" w:hAnsi="Arial"/>
          <w:b w:val="0"/>
          <w:color w:val="000000"/>
          <w:sz w:val="20"/>
        </w:rPr>
        <w:t>, is the total number of presidents in the sample space. The number</w:t>
      </w:r>
      <w:r>
        <w:br/>
      </w:r>
      <w:r>
        <w:rPr>
          <w:rFonts w:ascii="Arial" w:hAnsi="Arial"/>
          <w:b w:val="0"/>
          <w:color w:val="000000"/>
          <w:sz w:val="20"/>
        </w:rPr>
        <w:t>of presidents who were at least 60 years old is the sum of the values in the final two rows of the table:</w:t>
      </w:r>
      <w:r>
        <w:rPr>
          <w:rFonts w:ascii="Arial" w:hAnsi="Arial"/>
          <w:b w:val="0"/>
          <w:color w:val="000000"/>
          <w:sz w:val="20"/>
        </w:rPr>
        <w:t xml:space="preserve"> </w:t>
      </w:r>
      <m:oMath xmlns:mml="http://www.w3.org/1998/Math/MathML">
        <m:r>
          <m:t>7+3=10.</m:t>
        </m:r>
      </m:oMath>
      <w:r>
        <w:rPr>
          <w:rFonts w:ascii="Arial" w:hAnsi="Arial"/>
          <w:b w:val="0"/>
          <w:color w:val="000000"/>
          <w:sz w:val="20"/>
        </w:rPr>
        <w:t>. Thus, the fraction of the 34</w:t>
      </w:r>
      <w:r>
        <w:br/>
      </w:r>
      <w:r>
        <w:rPr>
          <w:rFonts w:ascii="Arial" w:hAnsi="Arial"/>
          <w:b w:val="0"/>
          <w:color w:val="000000"/>
          <w:sz w:val="20"/>
        </w:rPr>
        <w:t>presidents who were at least 50 years old when they first took office who were at least 60 years old is</w:t>
      </w:r>
      <w:r>
        <w:rPr>
          <w:rFonts w:ascii="Arial" w:hAnsi="Arial"/>
          <w:b w:val="0"/>
          <w:color w:val="000000"/>
          <w:sz w:val="20"/>
        </w:rPr>
        <w:t xml:space="preserve"> </w:t>
      </w:r>
      <m:oMath xmlns:mml="http://www.w3.org/1998/Math/MathML">
        <m:f>
          <m:fPr>
            <m:type m:val="bar"/>
          </m:fPr>
          <m:num>
            <m:r>
              <m:t>10</m:t>
            </m:r>
          </m:num>
          <m:den>
            <m:r>
              <m:t>34</m:t>
            </m:r>
          </m:den>
        </m:f>
      </m:oMath>
      <w:r>
        <w:rPr>
          <w:rFonts w:ascii="Arial" w:hAnsi="Arial"/>
          <w:b w:val="0"/>
          <w:color w:val="000000"/>
          <w:sz w:val="20"/>
        </w:rPr>
        <w:t>.</w:t>
      </w:r>
      <w:r>
        <w:br/>
      </w:r>
      <m:oMath xmlns:mml="http://www.w3.org/1998/Math/MathML">
        <m:sSup>
          <m:e>
            <m:r>
              <m:t/>
            </m:r>
          </m:e>
          <m:sup>
            <m:r>
              <m:t>:</m:t>
            </m:r>
            <m:r>
              <m:rPr/>
              <m:t>c</m:t>
            </m:r>
          </m:sup>
        </m:sSup>
      </m:oMath>
      <w:r>
        <w:br/>
      </w:r>
      <w:r>
        <w:rPr>
          <w:rFonts w:ascii="Arial" w:hAnsi="Arial"/>
          <w:b w:val="0"/>
          <w:color w:val="000000"/>
          <w:sz w:val="20"/>
        </w:rPr>
        <w:t>Choice A is incorrect. This is the fraction of all presidents in the table who were at least 60 years old when they first took office. Choice is</w:t>
      </w:r>
      <w:r>
        <w:br/>
      </w:r>
      <w:r>
        <w:rPr>
          <w:rFonts w:ascii="Arial" w:hAnsi="Arial"/>
          <w:b w:val="0"/>
          <w:color w:val="000000"/>
          <w:sz w:val="20"/>
        </w:rPr>
        <w:t>incorrect and may result from treating the number of presidents who were between 50 and 59 years old when they first took office, instead of the</w:t>
      </w:r>
      <w:r>
        <w:br/>
      </w:r>
      <w:r>
        <w:rPr>
          <w:rFonts w:ascii="Arial" w:hAnsi="Arial"/>
          <w:b w:val="0"/>
          <w:color w:val="000000"/>
          <w:sz w:val="20"/>
        </w:rPr>
        <w:t>number of presidents who were at least 50 years old, as the sample space. Choice D is incorrect and may result from a calculation error.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below shows the distribution of US states according to whether they have a state-level sales tax and a state-level income tax.</w:t>
      </w:r>
      <w:r>
        <w:br/>
      </w:r>
      <w:r>
        <w:rPr>
          <w:rFonts w:ascii="Arial" w:hAnsi="Arial"/>
          <w:b w:val="0"/>
          <w:color w:val="000000"/>
          <w:sz w:val="20"/>
        </w:rPr>
        <w:t>2013 State-Level Taxes</w:t>
      </w:r>
      <w:r>
        <w:br/>
      </w:r>
      <w:r>
        <w:rPr>
          <w:rFonts w:ascii="Arial" w:hAnsi="Arial"/>
          <w:b w:val="0"/>
          <w:color w:val="000000"/>
          <w:sz w:val="20"/>
        </w:rPr>
        <w:t>To the nearest tenth of a percent, what percent of states with a state-level sales tax do not have a state-level income tax?</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582314" cy="592662"/>
            <wp:docPr id="190" name="Picture 190"/>
            <wp:cNvGraphicFramePr>
              <a:graphicFrameLocks noChangeAspect="1"/>
            </wp:cNvGraphicFramePr>
            <a:graphic>
              <a:graphicData uri="http://schemas.openxmlformats.org/drawingml/2006/picture">
                <pic:pic>
                  <pic:nvPicPr>
                    <pic:cNvPr id="0" name="5dc386fb_question_p746_1.png"/>
                    <pic:cNvPicPr/>
                  </pic:nvPicPr>
                  <pic:blipFill>
                    <a:blip r:embed="rId198"/>
                    <a:stretch>
                      <a:fillRect/>
                    </a:stretch>
                  </pic:blipFill>
                  <pic:spPr>
                    <a:xfrm>
                      <a:off x="0" y="0"/>
                      <a:ext cx="2582314" cy="592662"/>
                    </a:xfrm>
                    <a:prstGeom prst="rect"/>
                  </pic:spPr>
                </pic:pic>
              </a:graphicData>
            </a:graphic>
          </wp:inline>
        </w:drawing>
      </w:r>
    </w:p>
    <w:p>
      <w:pPr>
        <w:keepLines/>
        <w:spacing w:before="40" w:after="100"/>
        <w:jc w:val="center"/>
      </w:pPr>
      <w:r>
        <w:drawing>
          <wp:inline xmlns:a="http://schemas.openxmlformats.org/drawingml/2006/main" xmlns:pic="http://schemas.openxmlformats.org/drawingml/2006/picture">
            <wp:extent cx="3886171" cy="859360"/>
            <wp:docPr id="191" name="Picture 191"/>
            <wp:cNvGraphicFramePr>
              <a:graphicFrameLocks noChangeAspect="1"/>
            </wp:cNvGraphicFramePr>
            <a:graphic>
              <a:graphicData uri="http://schemas.openxmlformats.org/drawingml/2006/picture">
                <pic:pic>
                  <pic:nvPicPr>
                    <pic:cNvPr id="0" name="5dc386fb_question_p746_2.png"/>
                    <pic:cNvPicPr/>
                  </pic:nvPicPr>
                  <pic:blipFill>
                    <a:blip r:embed="rId199"/>
                    <a:stretch>
                      <a:fillRect/>
                    </a:stretch>
                  </pic:blipFill>
                  <pic:spPr>
                    <a:xfrm>
                      <a:off x="0" y="0"/>
                      <a:ext cx="3886171" cy="85936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6.0%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12.0%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13.3%</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14.0%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sum of the number of states with a state-level sales tax is</w:t>
      </w:r>
      <w:r>
        <w:rPr>
          <w:rFonts w:ascii="Arial" w:hAnsi="Arial"/>
          <w:b w:val="0"/>
          <w:color w:val="000000"/>
          <w:sz w:val="20"/>
        </w:rPr>
        <w:t xml:space="preserve"> </w:t>
      </w:r>
      <m:oMath xmlns:mml="http://www.w3.org/1998/Math/MathML">
        <m:r>
          <m:t>39+6=45.</m:t>
        </m:r>
      </m:oMath>
      <w:r>
        <w:rPr>
          <w:rFonts w:ascii="Arial" w:hAnsi="Arial"/>
          <w:b w:val="0"/>
          <w:color w:val="000000"/>
          <w:sz w:val="20"/>
        </w:rPr>
        <w:t>. Of these states, 6 don’t have a state-level</w:t>
      </w:r>
      <w:r>
        <w:br/>
      </w:r>
      <w:r>
        <w:rPr>
          <w:rFonts w:ascii="Arial" w:hAnsi="Arial"/>
          <w:b w:val="0"/>
          <w:color w:val="000000"/>
          <w:sz w:val="20"/>
        </w:rPr>
        <w:t>income tax. Therefore,</w:t>
      </w:r>
      <w:r>
        <w:rPr>
          <w:rFonts w:ascii="Arial" w:hAnsi="Arial"/>
          <w:b w:val="0"/>
          <w:color w:val="000000"/>
          <w:sz w:val="20"/>
        </w:rPr>
        <w:t xml:space="preserve"> </w:t>
      </w:r>
      <m:oMath xmlns:mml="http://www.w3.org/1998/Math/MathML">
        <m:f>
          <m:fPr>
            <m:type m:val="bar"/>
          </m:fPr>
          <m:num>
            <m:r>
              <m:t>6</m:t>
            </m:r>
          </m:num>
          <m:den>
            <m:r>
              <m:t>45</m:t>
            </m:r>
          </m:den>
        </m:f>
        <m:r>
          <m:t>=0.1333....</m:t>
        </m:r>
      </m:oMath>
      <w:r>
        <w:rPr>
          <w:rFonts w:ascii="Arial" w:hAnsi="Arial"/>
          <w:b w:val="0"/>
          <w:color w:val="000000"/>
          <w:sz w:val="20"/>
        </w:rPr>
        <w:t>, or about 13.3%, of states with a state-level sales tax don’t have a state-level income tax.</w:t>
      </w:r>
      <w:r>
        <w:br/>
      </w:r>
      <w:r>
        <w:rPr>
          <w:rFonts w:ascii="Arial" w:hAnsi="Arial"/>
          <w:b w:val="0"/>
          <w:color w:val="000000"/>
          <w:sz w:val="20"/>
        </w:rPr>
        <w:t>Choice A is incorrect. This is the number of states that have a state-level sales tax and no state-level income tax. Choice B is incorrect. This is the</w:t>
      </w:r>
      <w:r>
        <w:br/>
      </w:r>
      <w:r>
        <w:rPr>
          <w:rFonts w:ascii="Arial" w:hAnsi="Arial"/>
          <w:b w:val="0"/>
          <w:color w:val="000000"/>
          <w:sz w:val="20"/>
        </w:rPr>
        <w:t>percent of states that have a state-level sales tax and no state-level income tax. Choice D is incorrect. This is the percent of states that have no</w:t>
      </w:r>
      <w:r>
        <w:br/>
      </w:r>
      <w:r>
        <w:rPr>
          <w:rFonts w:ascii="Arial" w:hAnsi="Arial"/>
          <w:b w:val="0"/>
          <w:color w:val="000000"/>
          <w:sz w:val="20"/>
        </w:rPr>
        <w:t>state-level income tax.</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Tilly earns</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dollars for every hours of work. Which expression represents the amount of money, in dollars, Tilly earns for hours of work?</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rPr>
            <m:nor/>
          </m:rPr>
          <m:t> </m:t>
        </m:r>
        <m:r>
          <m:t>p+39</m:t>
        </m:r>
      </m:oMath>
    </w:p>
    <w:p>
      <w:pPr>
        <w:spacing w:after="60" w:line="252" w:lineRule="auto"/>
        <w:ind w:left="317" w:hanging="317"/>
      </w:pPr>
      <w:r>
        <w:rPr>
          <w:rFonts w:ascii="Arial" w:hAnsi="Arial"/>
          <w:b w:val="0"/>
          <w:color w:val="000000"/>
          <w:sz w:val="20"/>
        </w:rPr>
        <w:t xml:space="preserve">Option D: </w:t>
      </w:r>
      <m:oMath xmlns:mml="http://www.w3.org/1998/Math/MathML">
        <m:r>
          <m:rPr>
            <m:sty m:val="p"/>
          </m:rPr>
          <m:t>D</m:t>
        </m:r>
        <m:r>
          <m:t>.</m:t>
        </m:r>
        <m:r>
          <m:rPr>
            <m:nor/>
          </m:rPr>
          <m:t> </m:t>
        </m:r>
        <m:r>
          <m:t>p−39</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r>
          <m:rPr>
            <m:scr m:val="sans-serif"/>
            <m:sty m:val="p"/>
          </m:rPr>
          <m:t>A</m:t>
        </m:r>
      </m:oMath>
      <w:r>
        <w:rPr>
          <w:rFonts w:ascii="Arial" w:hAnsi="Arial"/>
          <w:b w:val="0"/>
          <w:color w:val="000000"/>
          <w:sz w:val="20"/>
        </w:rPr>
        <w:t xml:space="preserve"> </w:t>
      </w:r>
      <w:r>
        <w:rPr>
          <w:rFonts w:ascii="Arial" w:hAnsi="Arial"/>
          <w:b w:val="0"/>
          <w:color w:val="000000"/>
          <w:sz w:val="20"/>
        </w:rPr>
        <w:t>is correct. It’s given that Tilly earns</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dollars for every hours of work. This can be represented by the proportion</w:t>
      </w:r>
      <w:r>
        <w:rPr>
          <w:rFonts w:ascii="Arial" w:hAnsi="Arial"/>
          <w:b w:val="0"/>
          <w:color w:val="000000"/>
          <w:sz w:val="20"/>
        </w:rPr>
        <w:t xml:space="preserve"> </w:t>
      </w:r>
      <m:oMath xmlns:mml="http://www.w3.org/1998/Math/MathML">
        <m:f>
          <m:fPr>
            <m:type m:val="bar"/>
          </m:fPr>
          <m:num>
            <m:r>
              <m:t>p</m:t>
            </m:r>
          </m:num>
          <m:den>
            <m:r>
              <m:t>w</m:t>
            </m:r>
          </m:den>
        </m:f>
      </m:oMath>
      <w:r>
        <w:rPr>
          <w:rFonts w:ascii="Arial" w:hAnsi="Arial"/>
          <w:b w:val="0"/>
          <w:color w:val="000000"/>
          <w:sz w:val="20"/>
        </w:rPr>
        <w:t>. The amount of</w:t>
      </w:r>
      <w:r>
        <w:br/>
      </w:r>
      <w:r>
        <w:rPr>
          <w:rFonts w:ascii="Arial" w:hAnsi="Arial"/>
          <w:b w:val="0"/>
          <w:color w:val="000000"/>
          <w:sz w:val="20"/>
        </w:rPr>
        <w:t>money,</w:t>
      </w:r>
      <w:r>
        <w:rPr>
          <w:rFonts w:ascii="Arial" w:hAnsi="Arial"/>
          <w:b w:val="0"/>
          <w:color w:val="000000"/>
          <w:sz w:val="20"/>
        </w:rPr>
        <w:t xml:space="preserve"> </w:t>
      </w:r>
      <m:oMath xmlns:mml="http://www.w3.org/1998/Math/MathML">
        <m:sSup>
          <m:e>
            <m:r>
              <m:t/>
            </m:r>
          </m:e>
          <m:sup>
            <m:r>
              <m:t>x,</m:t>
            </m:r>
          </m:sup>
        </m:sSup>
      </m:oMath>
      <w:r>
        <w:rPr>
          <w:rFonts w:ascii="Arial" w:hAnsi="Arial"/>
          <w:b w:val="0"/>
          <w:color w:val="000000"/>
          <w:sz w:val="20"/>
        </w:rPr>
        <w:t xml:space="preserve"> </w:t>
      </w:r>
      <w:r>
        <w:rPr>
          <w:rFonts w:ascii="Arial" w:hAnsi="Arial"/>
          <w:b w:val="0"/>
          <w:color w:val="000000"/>
          <w:sz w:val="20"/>
        </w:rPr>
        <w:t>Tilly earns for hours of work can be found by setting up the proportion</w:t>
      </w:r>
      <w:r>
        <w:rPr>
          <w:rFonts w:ascii="Arial" w:hAnsi="Arial"/>
          <w:b w:val="0"/>
          <w:color w:val="000000"/>
          <w:sz w:val="20"/>
        </w:rPr>
        <w:t xml:space="preserve"> </w:t>
      </w:r>
      <m:oMath xmlns:mml="http://www.w3.org/1998/Math/MathML">
        <m:f>
          <m:fPr>
            <m:type m:val="bar"/>
          </m:fPr>
          <m:num>
            <m:r>
              <m:t>p</m:t>
            </m:r>
          </m:num>
          <m:den>
            <m:r>
              <m:t>w</m:t>
            </m:r>
          </m:den>
        </m:f>
        <m:r>
          <m:t>=</m:t>
        </m:r>
        <m:f>
          <m:fPr>
            <m:type m:val="bar"/>
          </m:fPr>
          <m:num>
            <m:r>
              <m:t>x</m:t>
            </m:r>
          </m:num>
          <m:den>
            <m:r>
              <m:t>39w</m:t>
            </m:r>
          </m:den>
        </m:f>
        <m:r>
          <m:t>.</m:t>
        </m:r>
      </m:oMath>
      <w:r>
        <w:rPr>
          <w:rFonts w:ascii="Arial" w:hAnsi="Arial"/>
          <w:b w:val="0"/>
          <w:color w:val="000000"/>
          <w:sz w:val="20"/>
        </w:rPr>
        <w:t>. This can be rewritten as. Dividing</w:t>
      </w:r>
      <w:r>
        <w:br/>
      </w:r>
      <w:r>
        <w:rPr>
          <w:rFonts w:ascii="Arial" w:hAnsi="Arial"/>
          <w:b w:val="0"/>
          <w:color w:val="000000"/>
          <w:sz w:val="20"/>
        </w:rPr>
        <w:t>both sides by results in</w:t>
      </w:r>
      <w:r>
        <w:rPr>
          <w:rFonts w:ascii="Arial" w:hAnsi="Arial"/>
          <w:b w:val="0"/>
          <w:color w:val="000000"/>
          <w:sz w:val="20"/>
        </w:rPr>
        <w:t xml:space="preserve"> </w:t>
      </w:r>
      <m:oMath xmlns:mml="http://www.w3.org/1998/Math/MathML">
        <m:r>
          <m:t>x=39p.</m:t>
        </m:r>
      </m:oMath>
      <w:r>
        <w:br/>
      </w:r>
      <w:r>
        <w:rPr>
          <w:rFonts w:ascii="Arial" w:hAnsi="Arial"/>
          <w:b w:val="0"/>
          <w:color w:val="000000"/>
          <w:sz w:val="20"/>
        </w:rPr>
        <w:t>Choice B is incorrect. This is the amount of money Tilly earns in dollars per hour, not the amount of money Tilly earns for hours of work.</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rPr>
                <m:nor/>
              </m:rPr>
              <m:t> c </m:t>
            </m:r>
          </m:sup>
        </m:sSup>
      </m:oMath>
      <w:r>
        <w:rPr>
          <w:rFonts w:ascii="Arial" w:hAnsi="Arial"/>
          <w:b w:val="0"/>
          <w:color w:val="000000"/>
          <w:sz w:val="20"/>
        </w:rPr>
        <w:t xml:space="preserve"> </w:t>
      </w:r>
      <w:r>
        <w:rPr>
          <w:rFonts w:ascii="Arial" w:hAnsi="Arial"/>
          <w:b w:val="0"/>
          <w:color w:val="000000"/>
          <w:sz w:val="20"/>
        </w:rPr>
        <w:t>C is incorrect. This is the amount of money Tilly earns for hours of work plus, not the amount of money Tilly earns for hours of</w:t>
      </w:r>
      <w:r>
        <w:br/>
      </w:r>
      <w:r>
        <w:rPr>
          <w:rFonts w:ascii="Arial" w:hAnsi="Arial"/>
          <w:b w:val="0"/>
          <w:color w:val="000000"/>
          <w:sz w:val="20"/>
        </w:rPr>
        <w:t>work.</w:t>
      </w:r>
      <w:r>
        <w:br/>
      </w:r>
      <w:r>
        <w:rPr>
          <w:rFonts w:ascii="Arial" w:hAnsi="Arial"/>
          <w:b w:val="0"/>
          <w:color w:val="000000"/>
          <w:sz w:val="20"/>
        </w:rPr>
        <w:t>Choice D is incorrect. This is the amount of money Tilly earns for hours of work minus, not the amount of money Tilly earns for hours</w:t>
      </w:r>
      <w:r>
        <w:br/>
      </w:r>
      <w:r>
        <w:rPr>
          <w:rFonts w:ascii="Arial" w:hAnsi="Arial"/>
          <w:b w:val="0"/>
          <w:color w:val="000000"/>
          <w:sz w:val="20"/>
        </w:rPr>
        <w:t>of work.</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owner of a restaurant supply store selects cutting boards to put on sale. The graph shows the width, in centimeters, of each cutting</w:t>
      </w:r>
      <w:r>
        <w:br/>
      </w:r>
      <m:oMath xmlns:mml="http://www.w3.org/1998/Math/MathML">
        <m:r>
          <m:t>y</m:t>
        </m:r>
      </m:oMath>
      <m:oMath xmlns:mml="http://www.w3.org/1998/Math/MathML">
        <m:r>
          <m:t>y</m:t>
        </m:r>
      </m:oMath>
      <w:r>
        <w:br/>
      </w:r>
      <w:r>
        <w:rPr>
          <w:rFonts w:ascii="Arial" w:hAnsi="Arial"/>
          <w:b w:val="0"/>
          <w:color w:val="000000"/>
          <w:sz w:val="20"/>
        </w:rPr>
        <w:t>board and its corresponding sale price in dollars, where each value of is an integer.</w:t>
      </w:r>
      <w:r>
        <w:br/>
      </w:r>
      <m:oMath xmlns:mml="http://www.w3.org/1998/Math/MathML">
        <m:r>
          <m:t>y</m:t>
        </m:r>
      </m:oMath>
      <w:r>
        <w:br/>
      </w:r>
      <w:r>
        <w:rPr>
          <w:rFonts w:ascii="Arial" w:hAnsi="Arial"/>
          <w:b w:val="0"/>
          <w:color w:val="000000"/>
          <w:sz w:val="20"/>
        </w:rPr>
        <w:t>90</w:t>
      </w:r>
      <w:r>
        <w:br/>
      </w:r>
      <w:r>
        <w:rPr>
          <w:rFonts w:ascii="Arial" w:hAnsi="Arial"/>
          <w:b w:val="0"/>
          <w:color w:val="000000"/>
          <w:sz w:val="20"/>
        </w:rPr>
        <w:t>80</w:t>
      </w:r>
      <w:r>
        <w:br/>
      </w:r>
      <w:r>
        <w:rPr>
          <w:rFonts w:ascii="Arial" w:hAnsi="Arial"/>
          <w:b w:val="0"/>
          <w:color w:val="000000"/>
          <w:sz w:val="20"/>
        </w:rPr>
        <w:t>70</w:t>
      </w:r>
      <w:r>
        <w:br/>
      </w:r>
      <w:r>
        <w:rPr>
          <w:rFonts w:ascii="Arial" w:hAnsi="Arial"/>
          <w:b w:val="0"/>
          <w:color w:val="000000"/>
          <w:sz w:val="20"/>
        </w:rPr>
        <w:t>60</w:t>
      </w:r>
      <w:r>
        <w:br/>
      </w:r>
      <w:r>
        <w:rPr>
          <w:rFonts w:ascii="Arial" w:hAnsi="Arial"/>
          <w:b w:val="0"/>
          <w:color w:val="000000"/>
          <w:sz w:val="20"/>
        </w:rPr>
        <w:t>50</w:t>
      </w:r>
      <w:r>
        <w:br/>
      </w:r>
      <m:oMath xmlns:mml="http://www.w3.org/1998/Math/MathML">
        <m:r>
          <m:t>40</m:t>
        </m:r>
      </m:oMath>
      <w:r>
        <w:br/>
      </w:r>
      <m:oMath xmlns:mml="http://www.w3.org/1998/Math/MathML">
        <m:r>
          <m:t>30</m:t>
        </m:r>
      </m:oMath>
      <w:r>
        <w:br/>
      </w:r>
      <m:oMath xmlns:mml="http://www.w3.org/1998/Math/MathML">
        <m:r>
          <m:t>20</m:t>
        </m:r>
      </m:oMath>
      <w:r>
        <w:br/>
      </w:r>
      <w:r>
        <w:rPr>
          <w:rFonts w:ascii="Arial" w:hAnsi="Arial"/>
          <w:b w:val="0"/>
          <w:color w:val="000000"/>
          <w:sz w:val="20"/>
        </w:rPr>
        <w:t>10</w:t>
      </w:r>
      <w:r>
        <w:br/>
      </w:r>
      <m:oMath xmlns:mml="http://www.w3.org/1998/Math/MathML">
        <m:acc>
          <m:accPr>
            <m:chr m:val="―"/>
          </m:accPr>
          <m:e>
            <m:r>
              <m:t>o</m:t>
            </m:r>
          </m:e>
        </m:acc>
      </m:oMath>
      <w:r>
        <w:rPr>
          <w:rFonts w:ascii="Arial" w:hAnsi="Arial"/>
          <w:b w:val="0"/>
          <w:color w:val="000000"/>
          <w:sz w:val="20"/>
        </w:rPr>
        <w:t xml:space="preserve"> </w:t>
      </w:r>
      <w:r>
        <w:rPr>
          <w:rFonts w:ascii="Arial" w:hAnsi="Arial"/>
          <w:b w:val="0"/>
          <w:color w:val="000000"/>
          <w:sz w:val="20"/>
        </w:rPr>
        <w:t>x</w:t>
      </w:r>
      <w:r>
        <w:br/>
      </w:r>
      <w:r>
        <w:rPr>
          <w:rFonts w:ascii="Arial" w:hAnsi="Arial"/>
          <w:b w:val="0"/>
          <w:color w:val="000000"/>
          <w:sz w:val="20"/>
        </w:rPr>
        <w:t>12 24 36 48 60 72</w:t>
      </w:r>
      <w:r>
        <w:br/>
      </w:r>
      <w:r>
        <w:rPr>
          <w:rFonts w:ascii="Arial" w:hAnsi="Arial"/>
          <w:b w:val="0"/>
          <w:color w:val="000000"/>
          <w:sz w:val="20"/>
        </w:rPr>
        <w:t>According to the graph, which statement is true?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920978" cy="2836312"/>
            <wp:docPr id="192" name="Picture 192"/>
            <wp:cNvGraphicFramePr>
              <a:graphicFrameLocks noChangeAspect="1"/>
            </wp:cNvGraphicFramePr>
            <a:graphic>
              <a:graphicData uri="http://schemas.openxmlformats.org/drawingml/2006/picture">
                <pic:pic>
                  <pic:nvPicPr>
                    <pic:cNvPr id="0" name="e97fd3f8_question_p748_1.png"/>
                    <pic:cNvPicPr/>
                  </pic:nvPicPr>
                  <pic:blipFill>
                    <a:blip r:embed="rId200"/>
                    <a:stretch>
                      <a:fillRect/>
                    </a:stretch>
                  </pic:blipFill>
                  <pic:spPr>
                    <a:xfrm>
                      <a:off x="0" y="0"/>
                      <a:ext cx="2920978" cy="283631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Cutting boards that have a width greater than centimeters have an average sale price of.</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Cutting boards that have a width greater than centimeters have an average sale price of.</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Cutting boards that have a width between and centimeters have an average sale price of.</w:t>
      </w:r>
      <w:r>
        <w:br/>
      </w:r>
      <m:oMath xmlns:mml="http://www.w3.org/1998/Math/MathML">
        <m:r>
          <m:t>48</m:t>
        </m:r>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Cutting boards that have a width between and centimeters have an average sale price of.</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(x,y)</m:t>
        </m:r>
      </m:oMath>
      <m:oMath xmlns:mml="http://www.w3.org/1998/Math/MathML">
        <m:r>
          <m:t>y</m:t>
        </m:r>
      </m:oMath>
      <w:r>
        <w:br/>
      </w:r>
      <w:r>
        <w:rPr>
          <w:rFonts w:ascii="Arial" w:hAnsi="Arial"/>
          <w:b w:val="0"/>
          <w:color w:val="000000"/>
          <w:sz w:val="20"/>
        </w:rPr>
        <w:t>Choice D is correct. Each point on the scatterplot gives the width, in centimeters, and the sale price in dollars, of one of the cutting</w:t>
      </w:r>
      <w:r>
        <w:br/>
      </w:r>
      <m:oMath xmlns:mml="http://www.w3.org/1998/Math/MathML">
        <m:r>
          <m:t>5</m:t>
        </m:r>
      </m:oMath>
      <w:r>
        <w:br/>
      </w:r>
      <w:r>
        <w:rPr>
          <w:rFonts w:ascii="Arial" w:hAnsi="Arial"/>
          <w:b w:val="0"/>
          <w:color w:val="000000"/>
          <w:sz w:val="20"/>
        </w:rPr>
        <w:t>boards put on sale at this store. According to the graph, cutting boards have widths that are between and centimeters. These widths, in</w:t>
      </w:r>
      <w:r>
        <w:br/>
      </w:r>
      <w:r>
        <w:rPr>
          <w:rFonts w:ascii="Arial" w:hAnsi="Arial"/>
          <w:b w:val="0"/>
          <w:color w:val="000000"/>
          <w:sz w:val="20"/>
        </w:rPr>
        <w:t>centimeters, are,,,, and. The sale prices, in dollars, corresponding to these widths are,,,, and, respectively. The</w:t>
      </w:r>
      <w:r>
        <w:br/>
      </w:r>
      <m:oMath xmlns:mml="http://www.w3.org/1998/Math/MathML">
        <m:f>
          <m:fPr>
            <m:type m:val="bar"/>
          </m:fPr>
          <m:num>
            <m:r>
              <m:t>115</m:t>
            </m:r>
          </m:num>
          <m:den>
            <m:r>
              <m:t>5</m:t>
            </m:r>
          </m:den>
        </m:f>
      </m:oMath>
      <w:r>
        <w:br/>
      </w:r>
      <w:r>
        <w:rPr>
          <w:rFonts w:ascii="Arial" w:hAnsi="Arial"/>
          <w:b w:val="0"/>
          <w:color w:val="000000"/>
          <w:sz w:val="20"/>
        </w:rPr>
        <w:t>average of these sale prices, in dollars, is, or, which is equivalent to. Therefore, cutting boards that have a width</w:t>
      </w:r>
      <w:r>
        <w:br/>
      </w:r>
      <w:r>
        <w:rPr>
          <w:rFonts w:ascii="Arial" w:hAnsi="Arial"/>
          <w:b w:val="0"/>
          <w:color w:val="000000"/>
          <w:sz w:val="20"/>
        </w:rPr>
        <w:t>between and centimeters have an average sale price of.</w:t>
      </w:r>
      <w:r>
        <w:br/>
      </w:r>
      <w:r>
        <w:rPr>
          <w:rFonts w:ascii="Arial" w:hAnsi="Arial"/>
          <w:b w:val="0"/>
          <w:color w:val="000000"/>
          <w:sz w:val="20"/>
        </w:rPr>
        <w:t>Choice A is incorrect. Cutting boards that have a width greater than centimeters have an average sale price of, not.</w:t>
      </w:r>
      <w:r>
        <w:br/>
      </w:r>
      <w:r>
        <w:rPr>
          <w:rFonts w:ascii="Arial" w:hAnsi="Arial"/>
          <w:b w:val="0"/>
          <w:color w:val="000000"/>
          <w:sz w:val="20"/>
        </w:rPr>
        <w:t>Choice B is incorrect. Cutting boards that have a width greater than centimeters have an average sale price of, not.</w:t>
      </w:r>
      <w:r>
        <w:br/>
      </w:r>
      <w:r>
        <w:rPr>
          <w:rFonts w:ascii="Arial" w:hAnsi="Arial"/>
          <w:b w:val="0"/>
          <w:color w:val="000000"/>
          <w:sz w:val="20"/>
        </w:rPr>
        <w:t>Choice C is incorrect. Cutting boards that have a width between and centimeters have an average sale price of, not.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shows the distribution of two types of flowers at two different sites. If a flower represented in the table is selected at random, what is</w:t>
      </w:r>
      <w:r>
        <w:br/>
      </w:r>
      <m:oMath xmlns:mml="http://www.w3.org/1998/Math/MathML">
        <m:r>
          <m:t>A,</m:t>
        </m:r>
      </m:oMath>
      <w:r>
        <w:br/>
      </w:r>
      <w:r>
        <w:rPr>
          <w:rFonts w:ascii="Arial" w:hAnsi="Arial"/>
          <w:b w:val="0"/>
          <w:color w:val="000000"/>
          <w:sz w:val="20"/>
        </w:rPr>
        <w:t>the probability of selecting a flower from site given that the flower is a tulip? (Express your answer as a decimal or fraction, not as a percent.)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315616" cy="1130292"/>
            <wp:docPr id="193" name="Picture 193"/>
            <wp:cNvGraphicFramePr>
              <a:graphicFrameLocks noChangeAspect="1"/>
            </wp:cNvGraphicFramePr>
            <a:graphic>
              <a:graphicData uri="http://schemas.openxmlformats.org/drawingml/2006/picture">
                <pic:pic>
                  <pic:nvPicPr>
                    <pic:cNvPr id="0" name="014c47ab_question_p750_1.png"/>
                    <pic:cNvPicPr/>
                  </pic:nvPicPr>
                  <pic:blipFill>
                    <a:blip r:embed="rId201"/>
                    <a:stretch>
                      <a:fillRect/>
                    </a:stretch>
                  </pic:blipFill>
                  <pic:spPr>
                    <a:xfrm>
                      <a:off x="0" y="0"/>
                      <a:ext cx="2315616" cy="1130292"/>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0.7, 7/10</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35</m:t>
            </m:r>
          </m:num>
          <m:den>
            <m:r>
              <m:t>50</m:t>
            </m:r>
          </m:den>
        </m:f>
      </m:oMath>
      <m:oMath xmlns:mml="http://www.w3.org/1998/Math/MathML">
        <m:r>
          <m:t>35</m:t>
        </m:r>
      </m:oMath>
      <w:r>
        <w:br/>
      </w:r>
      <w:r>
        <w:rPr>
          <w:rFonts w:ascii="Arial" w:hAnsi="Arial"/>
          <w:b w:val="0"/>
          <w:color w:val="000000"/>
          <w:sz w:val="20"/>
        </w:rPr>
        <w:t>The correct answer is. Based on the table, there are a total of tulips, and of these tulips are from site A. The probability of selecting at</w:t>
      </w:r>
      <w:r>
        <w:br/>
      </w:r>
      <w:r>
        <w:rPr>
          <w:rFonts w:ascii="Arial" w:hAnsi="Arial"/>
          <w:b w:val="0"/>
          <w:color w:val="000000"/>
          <w:sz w:val="20"/>
        </w:rPr>
        <w:t>random a flower from site A, given that the flower is a tulip, is equal to the number of tulips from site A divided by the total number of tulips,</w:t>
      </w:r>
      <w:r>
        <w:br/>
      </w:r>
      <m:oMath xmlns:mml="http://www.w3.org/1998/Math/MathML">
        <m:f>
          <m:fPr>
            <m:type m:val="bar"/>
          </m:fPr>
          <m:num>
            <m:r>
              <m:t>35</m:t>
            </m:r>
          </m:num>
          <m:den>
            <m:r>
              <m:t>50</m:t>
            </m:r>
          </m:den>
        </m:f>
        <m:r>
          <m:t>,</m:t>
        </m:r>
      </m:oMath>
      <m:oMath xmlns:mml="http://www.w3.org/1998/Math/MathML">
        <m:f>
          <m:fPr>
            <m:type m:val="bar"/>
          </m:fPr>
          <m:num>
            <m:r>
              <m:t>7</m:t>
            </m:r>
          </m:num>
          <m:den>
            <m:r>
              <m:t>10</m:t>
            </m:r>
          </m:den>
        </m:f>
      </m:oMath>
      <m:oMath xmlns:mml="http://www.w3.org/1998/Math/MathML">
        <m:r>
          <m:t>.7</m:t>
        </m:r>
      </m:oMath>
      <w:r>
        <w:br/>
      </w:r>
      <w:r>
        <w:rPr>
          <w:rFonts w:ascii="Arial" w:hAnsi="Arial"/>
          <w:b w:val="0"/>
          <w:color w:val="000000"/>
          <w:sz w:val="20"/>
        </w:rPr>
        <w:t>which can be written as, or. Note that 35/50, 7/10, and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total area of a coastal city is 92.1 square miles, of which 11.3 square miles is water. If the city had a population of 621,000 people in the year</w:t>
      </w:r>
      <w:r>
        <w:br/>
      </w:r>
      <w:r>
        <w:rPr>
          <w:rFonts w:ascii="Arial" w:hAnsi="Arial"/>
          <w:b w:val="0"/>
          <w:color w:val="000000"/>
          <w:sz w:val="20"/>
        </w:rPr>
        <w:t>2010, which of the following is closest to the population density, in people per square mile of land area, of the city at that time?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6,740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7,690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55,000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76,000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land area of the coastal city can be found by subtracting the area of the water from the total area of the coastal city; that</w:t>
      </w:r>
      <w:r>
        <w:br/>
      </w:r>
      <w:r>
        <w:rPr>
          <w:rFonts w:ascii="Arial" w:hAnsi="Arial"/>
          <w:b w:val="0"/>
          <w:color w:val="000000"/>
          <w:sz w:val="20"/>
        </w:rPr>
        <w:t>is,</w:t>
      </w:r>
      <w:r>
        <w:rPr>
          <w:rFonts w:ascii="Arial" w:hAnsi="Arial"/>
          <w:b w:val="0"/>
          <w:color w:val="000000"/>
          <w:sz w:val="20"/>
        </w:rPr>
        <w:t xml:space="preserve"> </w:t>
      </w:r>
      <m:oMath xmlns:mml="http://www.w3.org/1998/Math/MathML">
        <m:r>
          <m:t>92.1−11.3=80.8</m:t>
        </m:r>
      </m:oMath>
      <w:r>
        <w:rPr>
          <w:rFonts w:ascii="Arial" w:hAnsi="Arial"/>
          <w:b w:val="0"/>
          <w:color w:val="000000"/>
          <w:sz w:val="20"/>
        </w:rPr>
        <w:t xml:space="preserve"> </w:t>
      </w:r>
      <w:r>
        <w:rPr>
          <w:rFonts w:ascii="Arial" w:hAnsi="Arial"/>
          <w:b w:val="0"/>
          <w:color w:val="000000"/>
          <w:sz w:val="20"/>
        </w:rPr>
        <w:t>square miles. The population density is the population divided by the land area, or</w:t>
      </w:r>
      <w:r>
        <w:rPr>
          <w:rFonts w:ascii="Arial" w:hAnsi="Arial"/>
          <w:b w:val="0"/>
          <w:color w:val="000000"/>
          <w:sz w:val="20"/>
        </w:rPr>
        <w:t xml:space="preserve"> </w:t>
      </w:r>
      <m:oMath xmlns:mml="http://www.w3.org/1998/Math/MathML">
        <m:f>
          <m:fPr>
            <m:type m:val="bar"/>
          </m:fPr>
          <m:num>
            <m:r>
              <m:t>621,000</m:t>
            </m:r>
          </m:num>
          <m:den>
            <m:r>
              <m:t>80.8</m:t>
            </m:r>
          </m:den>
        </m:f>
        <m:r>
          <m:t>=7,686.</m:t>
        </m:r>
      </m:oMath>
      <w:r>
        <w:rPr>
          <w:rFonts w:ascii="Arial" w:hAnsi="Arial"/>
          <w:b w:val="0"/>
          <w:color w:val="000000"/>
          <w:sz w:val="20"/>
        </w:rPr>
        <w:t>, which is</w:t>
      </w:r>
      <w:r>
        <w:br/>
      </w:r>
      <w:r>
        <w:rPr>
          <w:rFonts w:ascii="Arial" w:hAnsi="Arial"/>
          <w:b w:val="0"/>
          <w:color w:val="000000"/>
          <w:sz w:val="20"/>
        </w:rPr>
        <w:t>closest to 7,690 people per square mile.</w:t>
      </w:r>
      <w:r>
        <w:br/>
      </w:r>
      <m:oMath xmlns:mml="http://www.w3.org/1998/Math/MathML">
        <m:r>
          <m:rPr>
            <m:scr m:val="sans-serif"/>
            <m:sty m:val="p"/>
          </m:rPr>
          <m:t>A</m:t>
        </m:r>
      </m:oMath>
      <m:oMath xmlns:mml="http://www.w3.org/1998/Math/MathML">
        <m:sSup>
          <m:e>
            <m:r>
              <m:t/>
            </m:r>
          </m:e>
          <m:sup>
            <m:r>
              <m:rPr>
                <m:sty m:val="p"/>
              </m:rPr>
              <m:t>c</m:t>
            </m:r>
          </m:sup>
        </m:sSup>
      </m:oMath>
      <w:r>
        <w:br/>
      </w:r>
      <w:r>
        <w:rPr>
          <w:rFonts w:ascii="Arial" w:hAnsi="Arial"/>
          <w:b w:val="0"/>
          <w:color w:val="000000"/>
          <w:sz w:val="20"/>
        </w:rPr>
        <w:t>Choice A is incorrect and may be the result of dividing the population by the total area, instead of the land area. Choice C is incorrect and may be</w:t>
      </w:r>
      <w:r>
        <w:br/>
      </w:r>
      <m:oMath xmlns:mml="http://www.w3.org/1998/Math/MathML">
        <m:sSup>
          <m:e>
            <m:r>
              <m:t/>
            </m:r>
          </m:e>
          <m:sup>
            <m:r>
              <m:t>:</m:t>
            </m:r>
            <m:r>
              <m:rPr/>
              <m:t>D</m:t>
            </m:r>
          </m:sup>
        </m:sSup>
      </m:oMath>
      <w:r>
        <w:br/>
      </w:r>
      <w:r>
        <w:rPr>
          <w:rFonts w:ascii="Arial" w:hAnsi="Arial"/>
          <w:b w:val="0"/>
          <w:color w:val="000000"/>
          <w:sz w:val="20"/>
        </w:rPr>
        <w:t>the result of dividing the population by the area of water. Choice is incorrect and may be the result of making a computational error with the</w:t>
      </w:r>
      <w:r>
        <w:br/>
      </w:r>
      <w:r>
        <w:rPr>
          <w:rFonts w:ascii="Arial" w:hAnsi="Arial"/>
          <w:b w:val="0"/>
          <w:color w:val="000000"/>
          <w:sz w:val="20"/>
        </w:rPr>
        <w:t>decimal place.</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d=55t</m:t>
        </m:r>
      </m:oMath>
      <w:r>
        <w:br/>
      </w:r>
      <m:oMath xmlns:mml="http://www.w3.org/1998/Math/MathML">
        <m:r>
          <m:t>d,</m:t>
        </m:r>
      </m:oMath>
      <w:r>
        <w:br/>
      </w:r>
      <w:r>
        <w:rPr>
          <w:rFonts w:ascii="Arial" w:hAnsi="Arial"/>
          <w:b w:val="0"/>
          <w:color w:val="000000"/>
          <w:sz w:val="20"/>
        </w:rPr>
        <w:t>The equation above can be used to calculate the distance in miles, traveled by a car moving at a speed of 55 miles per hour over a period of t</w:t>
      </w:r>
      <w:r>
        <w:br/>
      </w:r>
      <w:r>
        <w:rPr>
          <w:rFonts w:ascii="Arial" w:hAnsi="Arial"/>
          <w:b w:val="0"/>
          <w:color w:val="000000"/>
          <w:sz w:val="20"/>
        </w:rPr>
        <w:t>hours. For any positive constant k, the distance the car would have traveled after</w:t>
      </w:r>
      <w:r>
        <w:rPr>
          <w:rFonts w:ascii="Arial" w:hAnsi="Arial"/>
          <w:b w:val="0"/>
          <w:color w:val="000000"/>
          <w:sz w:val="20"/>
        </w:rPr>
        <w:t xml:space="preserve"> </w:t>
      </w:r>
      <m:oMath xmlns:mml="http://www.w3.org/1998/Math/MathML">
        <m:r>
          <m:t>9k</m:t>
        </m:r>
      </m:oMath>
      <w:r>
        <w:rPr>
          <w:rFonts w:ascii="Arial" w:hAnsi="Arial"/>
          <w:b w:val="0"/>
          <w:color w:val="000000"/>
          <w:sz w:val="20"/>
        </w:rPr>
        <w:t xml:space="preserve"> </w:t>
      </w:r>
      <w:r>
        <w:rPr>
          <w:rFonts w:ascii="Arial" w:hAnsi="Arial"/>
          <w:b w:val="0"/>
          <w:color w:val="000000"/>
          <w:sz w:val="20"/>
        </w:rPr>
        <w:t>hours is how many times the distance the car would have</w:t>
      </w:r>
      <w:r>
        <w:br/>
      </w:r>
      <w:r>
        <w:rPr>
          <w:rFonts w:ascii="Arial" w:hAnsi="Arial"/>
          <w:b w:val="0"/>
          <w:color w:val="000000"/>
          <w:sz w:val="20"/>
        </w:rPr>
        <w:t>traveled after</w:t>
      </w:r>
      <w:r>
        <w:rPr>
          <w:rFonts w:ascii="Arial" w:hAnsi="Arial"/>
          <w:b w:val="0"/>
          <w:color w:val="000000"/>
          <w:sz w:val="20"/>
        </w:rPr>
        <w:t xml:space="preserve"> </w:t>
      </w:r>
      <m:oMath xmlns:mml="http://www.w3.org/1998/Math/MathML">
        <m:r>
          <m:t>3k</m:t>
        </m:r>
      </m:oMath>
      <w:r>
        <w:rPr>
          <w:rFonts w:ascii="Arial" w:hAnsi="Arial"/>
          <w:b w:val="0"/>
          <w:color w:val="000000"/>
          <w:sz w:val="20"/>
        </w:rPr>
        <w:t xml:space="preserve"> </w:t>
      </w:r>
      <w:r>
        <w:rPr>
          <w:rFonts w:ascii="Arial" w:hAnsi="Arial"/>
          <w:b w:val="0"/>
          <w:color w:val="000000"/>
          <w:sz w:val="20"/>
        </w:rPr>
        <w:t>hours?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6</w:t>
      </w:r>
    </w:p>
    <w:p>
      <w:pPr>
        <w:spacing w:after="60" w:line="252" w:lineRule="auto"/>
        <w:ind w:left="317" w:hanging="317"/>
      </w:pPr>
      <w:r>
        <w:rPr>
          <w:rFonts w:ascii="Arial" w:hAnsi="Arial"/>
          <w:b w:val="0"/>
          <w:color w:val="000000"/>
          <w:sz w:val="20"/>
        </w:rPr>
        <w:t xml:space="preserve">Option C: </w:t>
      </w:r>
      <m:oMath xmlns:mml="http://www.w3.org/1998/Math/MathML">
        <m:r>
          <m:t>3k</m:t>
        </m:r>
      </m:oMath>
    </w:p>
    <w:p>
      <w:pPr>
        <w:spacing w:after="60" w:line="252" w:lineRule="auto"/>
        <w:ind w:left="317" w:hanging="317"/>
      </w:pPr>
      <w:r>
        <w:rPr>
          <w:rFonts w:ascii="Arial" w:hAnsi="Arial"/>
          <w:b w:val="0"/>
          <w:color w:val="000000"/>
          <w:sz w:val="20"/>
        </w:rPr>
        <w:t xml:space="preserve">Option D: </w:t>
      </w:r>
      <m:oMath xmlns:mml="http://www.w3.org/1998/Math/MathML">
        <m:r>
          <m:t>6k</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Since the distance is equal to the amount of time multiplied by a constant, the given equation</w:t>
      </w:r>
      <w:r>
        <w:rPr>
          <w:rFonts w:ascii="Arial" w:hAnsi="Arial"/>
          <w:b w:val="0"/>
          <w:color w:val="000000"/>
          <w:sz w:val="20"/>
        </w:rPr>
        <w:t xml:space="preserve"> </w:t>
      </w:r>
      <m:oMath xmlns:mml="http://www.w3.org/1998/Math/MathML">
        <m:r>
          <m:t>d=55t</m:t>
        </m:r>
      </m:oMath>
      <w:r>
        <w:rPr>
          <w:rFonts w:ascii="Arial" w:hAnsi="Arial"/>
          <w:b w:val="0"/>
          <w:color w:val="000000"/>
          <w:sz w:val="20"/>
        </w:rPr>
        <w:t xml:space="preserve"> </w:t>
      </w:r>
      <w:r>
        <w:rPr>
          <w:rFonts w:ascii="Arial" w:hAnsi="Arial"/>
          <w:b w:val="0"/>
          <w:color w:val="000000"/>
          <w:sz w:val="20"/>
        </w:rPr>
        <w:t>represents a</w:t>
      </w:r>
      <w:r>
        <w:br/>
      </w:r>
      <w:r>
        <w:rPr>
          <w:rFonts w:ascii="Arial" w:hAnsi="Arial"/>
          <w:b w:val="0"/>
          <w:color w:val="000000"/>
          <w:sz w:val="20"/>
        </w:rPr>
        <w:t>proportional relationship between distance and time in this situation. Since</w:t>
      </w:r>
      <w:r>
        <w:rPr>
          <w:rFonts w:ascii="Arial" w:hAnsi="Arial"/>
          <w:b w:val="0"/>
          <w:color w:val="000000"/>
          <w:sz w:val="20"/>
        </w:rPr>
        <w:t xml:space="preserve"> </w:t>
      </w:r>
      <m:oMath xmlns:mml="http://www.w3.org/1998/Math/MathML">
        <m:r>
          <m:t>9k=3·3k,</m:t>
        </m:r>
      </m:oMath>
      <w:r>
        <w:rPr>
          <w:rFonts w:ascii="Arial" w:hAnsi="Arial"/>
          <w:b w:val="0"/>
          <w:color w:val="000000"/>
          <w:sz w:val="20"/>
        </w:rPr>
        <w:t>, the time when</w:t>
      </w:r>
      <w:r>
        <w:rPr>
          <w:rFonts w:ascii="Arial" w:hAnsi="Arial"/>
          <w:b w:val="0"/>
          <w:color w:val="000000"/>
          <w:sz w:val="20"/>
        </w:rPr>
        <w:t xml:space="preserve"> </w:t>
      </w:r>
      <m:oMath xmlns:mml="http://www.w3.org/1998/Math/MathML">
        <m:r>
          <m:t>t=9k</m:t>
        </m:r>
      </m:oMath>
      <w:r>
        <w:rPr>
          <w:rFonts w:ascii="Arial" w:hAnsi="Arial"/>
          <w:b w:val="0"/>
          <w:color w:val="000000"/>
          <w:sz w:val="20"/>
        </w:rPr>
        <w:t xml:space="preserve"> </w:t>
      </w:r>
      <w:r>
        <w:rPr>
          <w:rFonts w:ascii="Arial" w:hAnsi="Arial"/>
          <w:b w:val="0"/>
          <w:color w:val="000000"/>
          <w:sz w:val="20"/>
        </w:rPr>
        <w:t>hours is 3 times the time when</w:t>
      </w:r>
      <w:r>
        <w:br/>
      </w:r>
      <m:oMath xmlns:mml="http://www.w3.org/1998/Math/MathML">
        <m:r>
          <m:t>t=3k</m:t>
        </m:r>
      </m:oMath>
      <w:r>
        <w:rPr>
          <w:rFonts w:ascii="Arial" w:hAnsi="Arial"/>
          <w:b w:val="0"/>
          <w:color w:val="000000"/>
          <w:sz w:val="20"/>
        </w:rPr>
        <w:t xml:space="preserve"> </w:t>
      </w:r>
      <w:r>
        <w:rPr>
          <w:rFonts w:ascii="Arial" w:hAnsi="Arial"/>
          <w:b w:val="0"/>
          <w:color w:val="000000"/>
          <w:sz w:val="20"/>
        </w:rPr>
        <w:t>hours. Therefore, the distance traveled after</w:t>
      </w:r>
      <w:r>
        <w:rPr>
          <w:rFonts w:ascii="Arial" w:hAnsi="Arial"/>
          <w:b w:val="0"/>
          <w:color w:val="000000"/>
          <w:sz w:val="20"/>
        </w:rPr>
        <w:t xml:space="preserve"> </w:t>
      </w:r>
      <m:oMath xmlns:mml="http://www.w3.org/1998/Math/MathML">
        <m:r>
          <m:t>9k</m:t>
        </m:r>
      </m:oMath>
      <w:r>
        <w:rPr>
          <w:rFonts w:ascii="Arial" w:hAnsi="Arial"/>
          <w:b w:val="0"/>
          <w:color w:val="000000"/>
          <w:sz w:val="20"/>
        </w:rPr>
        <w:t xml:space="preserve"> </w:t>
      </w:r>
      <w:r>
        <w:rPr>
          <w:rFonts w:ascii="Arial" w:hAnsi="Arial"/>
          <w:b w:val="0"/>
          <w:color w:val="000000"/>
          <w:sz w:val="20"/>
        </w:rPr>
        <w:t>hours is 3 times the distance after</w:t>
      </w:r>
      <w:r>
        <w:rPr>
          <w:rFonts w:ascii="Arial" w:hAnsi="Arial"/>
          <w:b w:val="0"/>
          <w:color w:val="000000"/>
          <w:sz w:val="20"/>
        </w:rPr>
        <w:t xml:space="preserve"> </w:t>
      </w:r>
      <m:oMath xmlns:mml="http://www.w3.org/1998/Math/MathML">
        <m:r>
          <m:t>3k</m:t>
        </m:r>
      </m:oMath>
      <w:r>
        <w:rPr>
          <w:rFonts w:ascii="Arial" w:hAnsi="Arial"/>
          <w:b w:val="0"/>
          <w:color w:val="000000"/>
          <w:sz w:val="20"/>
        </w:rPr>
        <w:t xml:space="preserve"> </w:t>
      </w:r>
      <w:r>
        <w:rPr>
          <w:rFonts w:ascii="Arial" w:hAnsi="Arial"/>
          <w:b w:val="0"/>
          <w:color w:val="000000"/>
          <w:sz w:val="20"/>
        </w:rPr>
        <w:t>hours.</w:t>
      </w:r>
      <w:r>
        <w:br/>
      </w:r>
      <w:r>
        <w:rPr>
          <w:rFonts w:ascii="Arial" w:hAnsi="Arial"/>
          <w:b w:val="0"/>
          <w:color w:val="000000"/>
          <w:sz w:val="20"/>
        </w:rPr>
        <w:t>Choices B and D are incorrect and may result from interpreting the proportional relationship between time and distance as additive rather than</w:t>
      </w:r>
      <w:r>
        <w:br/>
      </w:r>
      <w:r>
        <w:rPr>
          <w:rFonts w:ascii="Arial" w:hAnsi="Arial"/>
          <w:b w:val="0"/>
          <w:color w:val="000000"/>
          <w:sz w:val="20"/>
        </w:rPr>
        <w:t>multiplicative. Choice C is incorrect and may result from an arithmetic error.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75</m:t>
        </m:r>
      </m:oMath>
      <w:r>
        <w:br/>
      </w:r>
      <w:r>
        <w:rPr>
          <w:rFonts w:ascii="Arial" w:hAnsi="Arial"/>
          <w:b w:val="0"/>
          <w:color w:val="000000"/>
          <w:sz w:val="20"/>
        </w:rPr>
        <w:t>Data set A consists of the heights of objects and has a mean of meters. Data set B consists of the heights of objects and has a mean</w:t>
      </w:r>
      <w:r>
        <w:br/>
      </w:r>
      <m:oMath xmlns:mml="http://www.w3.org/1998/Math/MathML">
        <m:r>
          <m:rPr>
            <m:scr m:val="sans-serif"/>
            <m:sty m:val="p"/>
          </m:rPr>
          <m:t>A</m:t>
        </m:r>
      </m:oMath>
      <m:oMath xmlns:mml="http://www.w3.org/1998/Math/MathML">
        <m:r>
          <m:t>∁</m:t>
        </m:r>
      </m:oMath>
      <w:r>
        <w:br/>
      </w:r>
      <w:r>
        <w:rPr>
          <w:rFonts w:ascii="Arial" w:hAnsi="Arial"/>
          <w:b w:val="0"/>
          <w:color w:val="000000"/>
          <w:sz w:val="20"/>
        </w:rPr>
        <w:t>of meters. Data set C consists of the heights of the objects from data sets and B. What is the mean, in meters, of data set</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41</w:t>
      </w:r>
    </w:p>
    <w:p>
      <w:pPr>
        <w:keepNext/>
        <w:spacing w:before="0" w:after="40"/>
      </w:pPr>
      <w:r>
        <w:rPr>
          <w:rFonts w:ascii="Arial" w:hAnsi="Arial"/>
          <w:b/>
          <w:color w:val="000000"/>
          <w:sz w:val="20"/>
        </w:rPr>
        <w:t>Explanation as text</w:t>
      </w:r>
    </w:p>
    <w:p>
      <w:pPr>
        <w:spacing w:after="60" w:line="252" w:lineRule="auto"/>
      </w:pPr>
      <m:oMath xmlns:mml="http://www.w3.org/1998/Math/MathML">
        <m:r>
          <m:t>41</m:t>
        </m:r>
      </m:oMath>
      <w:r>
        <w:br/>
      </w:r>
      <w:r>
        <w:rPr>
          <w:rFonts w:ascii="Arial" w:hAnsi="Arial"/>
          <w:b w:val="0"/>
          <w:color w:val="000000"/>
          <w:sz w:val="20"/>
        </w:rPr>
        <w:t>The correct answer is. The mean of a data set is computed by dividing the sum of the values in the data set by the number of values in the</w:t>
      </w:r>
      <w:r>
        <w:br/>
      </w:r>
      <m:oMath xmlns:mml="http://www.w3.org/1998/Math/MathML">
        <m:r>
          <m:rPr>
            <m:scr m:val="sans-serif"/>
            <m:sty m:val="p"/>
          </m:rPr>
          <m:t>A</m:t>
        </m:r>
      </m:oMath>
      <m:oMath xmlns:mml="http://www.w3.org/1998/Math/MathML">
        <m:r>
          <m:t>75</m:t>
        </m:r>
      </m:oMath>
      <w:r>
        <w:br/>
      </w:r>
      <w:r>
        <w:rPr>
          <w:rFonts w:ascii="Arial" w:hAnsi="Arial"/>
          <w:b w:val="0"/>
          <w:color w:val="000000"/>
          <w:sz w:val="20"/>
        </w:rPr>
        <w:t>data set. It’s given that data set consists of the heights of objects and has a mean of meters. This can be represented by the equation</w:t>
      </w:r>
      <w:r>
        <w:br/>
      </w:r>
      <m:oMath xmlns:mml="http://www.w3.org/1998/Math/MathML">
        <m:f>
          <m:fPr>
            <m:type m:val="bar"/>
          </m:fPr>
          <m:num>
            <m:r>
              <m:t>x</m:t>
            </m:r>
          </m:num>
          <m:den>
            <m:r>
              <m:t>75</m:t>
            </m:r>
          </m:den>
        </m:f>
        <m:r>
          <m:t>=25,</m:t>
        </m:r>
      </m:oMath>
      <m:oMath xmlns:mml="http://www.w3.org/1998/Math/MathML">
        <m:r>
          <m:t>75</m:t>
        </m:r>
      </m:oMath>
      <w:r>
        <w:br/>
      </w:r>
      <w:r>
        <w:rPr>
          <w:rFonts w:ascii="Arial" w:hAnsi="Arial"/>
          <w:b w:val="0"/>
          <w:color w:val="000000"/>
          <w:sz w:val="20"/>
        </w:rPr>
        <w:t>where represents the sum of the heights of the objects, in meters, in data set A. Multiplying both sides of this equation by yields</w:t>
      </w:r>
      <w:r>
        <w:br/>
      </w:r>
      <w:r>
        <w:rPr>
          <w:rFonts w:ascii="Arial" w:hAnsi="Arial"/>
          <w:b w:val="0"/>
          <w:color w:val="000000"/>
          <w:sz w:val="20"/>
        </w:rPr>
        <w:t>, or meters. Therefore, the sum of the heights of the objects in data set A is meters. It’s also given that data set B</w:t>
      </w:r>
      <w:r>
        <w:br/>
      </w:r>
      <m:oMath xmlns:mml="http://www.w3.org/1998/Math/MathML">
        <m:f>
          <m:fPr>
            <m:type m:val="bar"/>
          </m:fPr>
          <m:num>
            <m:argPr>
              <m:scrLvl m:val="0"/>
            </m:argPr>
            <m:r>
              <m:t>y</m:t>
            </m:r>
          </m:num>
          <m:den>
            <m:argPr>
              <m:scrLvl m:val="0"/>
            </m:argPr>
            <m:r>
              <m:t>50</m:t>
            </m:r>
          </m:den>
        </m:f>
        <m:r>
          <m:t>=65,</m:t>
        </m:r>
        <m:r>
          <m:rPr>
            <m:sty m:val="p"/>
          </m:rPr>
          <m:t>where</m:t>
        </m:r>
        <m:r>
          <m:t>y</m:t>
        </m:r>
      </m:oMath>
      <w:r>
        <w:br/>
      </w:r>
      <w:r>
        <w:rPr>
          <w:rFonts w:ascii="Arial" w:hAnsi="Arial"/>
          <w:b w:val="0"/>
          <w:color w:val="000000"/>
          <w:sz w:val="20"/>
        </w:rPr>
        <w:t>consists of the heights of objects and has a mean of meters. This can be represented by the equation represents the</w:t>
      </w:r>
      <w:r>
        <w:br/>
      </w:r>
      <m:oMath xmlns:mml="http://www.w3.org/1998/Math/MathML">
        <m:r>
          <m:t>·</m:t>
        </m:r>
        <m:acc>
          <m:accPr>
            <m:chr m:val="―"/>
          </m:accPr>
          <m:e>
            <m:r>
              <m:t>y</m:t>
            </m:r>
          </m:e>
        </m:acc>
        <m:r>
          <m:t>=50(65),</m:t>
        </m:r>
      </m:oMath>
      <w:r>
        <w:br/>
      </w:r>
      <w:r>
        <w:rPr>
          <w:rFonts w:ascii="Arial" w:hAnsi="Arial"/>
          <w:b w:val="0"/>
          <w:color w:val="000000"/>
          <w:sz w:val="20"/>
        </w:rPr>
        <w:t>sum of the heights of the objects, in meters, in data set B. Multiplying both sides of this equation by yields, or meters.</w:t>
      </w:r>
      <w:r>
        <w:br/>
      </w:r>
      <m:oMath xmlns:mml="http://www.w3.org/1998/Math/MathML">
        <m:sSup>
          <m:e>
            <m:r>
              <m:t/>
            </m:r>
          </m:e>
          <m:sup>
            <m:r>
              <m:t>:</m:t>
            </m:r>
          </m:sup>
        </m:sSup>
        <m:r>
          <m:rPr/>
          <m:t>B</m:t>
        </m:r>
      </m:oMath>
      <w:r>
        <w:br/>
      </w:r>
      <w:r>
        <w:rPr>
          <w:rFonts w:ascii="Arial" w:hAnsi="Arial"/>
          <w:b w:val="0"/>
          <w:color w:val="000000"/>
          <w:sz w:val="20"/>
        </w:rPr>
        <w:t>Therefore, the sum of the heights of the objects in data set is meters. Since it’s given that data set C consists of the heights of the</w:t>
      </w:r>
      <w:r>
        <w:br/>
      </w:r>
      <m:oMath xmlns:mml="http://www.w3.org/1998/Math/MathML">
        <m:sSup>
          <m:e>
            <m:r>
              <m:t/>
            </m:r>
          </m:e>
          <m:sup>
            <m:r>
              <m:rPr>
                <m:sty m:val="p"/>
              </m:rPr>
              <m:t>c</m:t>
            </m:r>
          </m:sup>
        </m:sSup>
      </m:oMath>
      <m:oMath xmlns:mml="http://www.w3.org/1998/Math/MathML">
        <m:r>
          <m:rPr>
            <m:scr m:val="sans-serif"/>
            <m:sty m:val="p"/>
          </m:rPr>
          <m:t>A</m:t>
        </m:r>
      </m:oMath>
      <w:r>
        <w:br/>
      </w:r>
      <w:r>
        <w:rPr>
          <w:rFonts w:ascii="Arial" w:hAnsi="Arial"/>
          <w:b w:val="0"/>
          <w:color w:val="000000"/>
          <w:sz w:val="20"/>
        </w:rPr>
        <w:t>objects from data sets A and B, it follows that the mean of data set is the sum of the heights of the objects, in meters, in data sets and B</w:t>
      </w:r>
      <w:r>
        <w:br/>
      </w:r>
      <m:oMath xmlns:mml="http://www.w3.org/1998/Math/MathML">
        <m:r>
          <m:rPr>
            <m:scr m:val="sans-serif"/>
            <m:sty m:val="p"/>
          </m:rPr>
          <m:t>B</m:t>
        </m:r>
        <m:r>
          <m:t>,</m:t>
        </m:r>
      </m:oMath>
      <m:oMath xmlns:mml="http://www.w3.org/1998/Math/MathML">
        <m:f>
          <m:fPr>
            <m:type m:val="bar"/>
          </m:fPr>
          <m:num>
            <m:r>
              <m:t>1,875+3,250</m:t>
            </m:r>
          </m:num>
          <m:den>
            <m:r>
              <m:t>125</m:t>
            </m:r>
          </m:den>
        </m:f>
        <m:r>
          <m:t>,</m:t>
        </m:r>
      </m:oMath>
      <m:oMath xmlns:mml="http://www.w3.org/1998/Math/MathML">
        <m:r>
          <m:t>.41</m:t>
        </m:r>
      </m:oMath>
      <w:r>
        <w:br/>
      </w:r>
      <w:r>
        <w:rPr>
          <w:rFonts w:ascii="Arial" w:hAnsi="Arial"/>
          <w:b w:val="0"/>
          <w:color w:val="000000"/>
          <w:sz w:val="20"/>
        </w:rPr>
        <w:t>divided by the number of objects represented in data sets A and or, which is equivalent to meters. Therefore, the mean, in</w:t>
      </w:r>
      <w:r>
        <w:br/>
      </w:r>
      <m:oMath xmlns:mml="http://www.w3.org/1998/Math/MathML">
        <m:sSup>
          <m:e>
            <m:r>
              <m:t/>
            </m:r>
          </m:e>
          <m:sup>
            <m:r>
              <m:rPr>
                <m:sty m:val="p"/>
              </m:rPr>
              <m:t>c</m:t>
            </m:r>
          </m:sup>
        </m:sSup>
      </m:oMath>
      <m:oMath xmlns:mml="http://www.w3.org/1998/Math/MathML">
        <m:r>
          <m:t>41</m:t>
        </m:r>
      </m:oMath>
      <w:r>
        <w:br/>
      </w:r>
      <w:r>
        <w:rPr>
          <w:rFonts w:ascii="Arial" w:hAnsi="Arial"/>
          <w:b w:val="0"/>
          <w:color w:val="000000"/>
          <w:sz w:val="20"/>
        </w:rPr>
        <w:t>meters, of data set C is.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reseller buys certain books for a purchase price of dollars each and then marks them each for sale at a consumer price that is of</w:t>
      </w:r>
      <w:r>
        <w:br/>
      </w:r>
      <w:r>
        <w:rPr>
          <w:rFonts w:ascii="Arial" w:hAnsi="Arial"/>
          <w:b w:val="0"/>
          <w:color w:val="000000"/>
          <w:sz w:val="20"/>
        </w:rPr>
        <w:t>the purchase price. After months, any remaining books not yet sold are marked at a discounted price that is off the consumer price. What</w:t>
      </w:r>
      <w:r>
        <w:br/>
      </w:r>
      <w:r>
        <w:rPr>
          <w:rFonts w:ascii="Arial" w:hAnsi="Arial"/>
          <w:b w:val="0"/>
          <w:color w:val="000000"/>
          <w:sz w:val="20"/>
        </w:rPr>
        <w:t>is the discounted price of each of the remaining books, in dollars?</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4.05, 81/20</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the purchase price for certain books is dollars each. It's also given that each book is marked for</w:t>
      </w:r>
      <w:r>
        <w:br/>
      </w:r>
      <w:r>
        <w:rPr>
          <w:rFonts w:ascii="Arial" w:hAnsi="Arial"/>
          <w:b w:val="0"/>
          <w:color w:val="000000"/>
          <w:sz w:val="20"/>
        </w:rPr>
        <w:t>sale at a consumer price that is of the purchase price. Since the consumer price is of the purchase price of dollars, it follows</w:t>
      </w:r>
      <w:r>
        <w:br/>
      </w:r>
      <w:r>
        <w:rPr>
          <w:rFonts w:ascii="Arial" w:hAnsi="Arial"/>
          <w:b w:val="0"/>
          <w:color w:val="000000"/>
          <w:sz w:val="20"/>
        </w:rPr>
        <w:t>that the consumer price is, or, dollars. It's given that after months, any remaining books are discounted at off the</w:t>
      </w:r>
      <w:r>
        <w:br/>
      </w:r>
      <w:r>
        <w:rPr>
          <w:rFonts w:ascii="Arial" w:hAnsi="Arial"/>
          <w:b w:val="0"/>
          <w:color w:val="000000"/>
          <w:sz w:val="20"/>
        </w:rPr>
        <w:t>consumer price. Thus, the discount amount is, or, dollars. Subtracting the discount amount from the consumer price gives</w:t>
      </w:r>
      <w:r>
        <w:br/>
      </w:r>
      <m:oMath xmlns:mml="http://www.w3.org/1998/Math/MathML">
        <m:r>
          <m:t>13.50−9.45=4.05.</m:t>
        </m:r>
      </m:oMath>
      <w:r>
        <w:br/>
      </w:r>
      <w:r>
        <w:rPr>
          <w:rFonts w:ascii="Arial" w:hAnsi="Arial"/>
          <w:b w:val="0"/>
          <w:color w:val="000000"/>
          <w:sz w:val="20"/>
        </w:rPr>
        <w:t>the discounted price of each of the remaining books:. Note that 4.05 and 81/20 are examples of ways to enter a correct</w:t>
      </w:r>
      <w:r>
        <w:br/>
      </w:r>
      <w:r>
        <w:rPr>
          <w:rFonts w:ascii="Arial" w:hAnsi="Arial"/>
          <w:b w:val="0"/>
          <w:color w:val="000000"/>
          <w:sz w:val="20"/>
        </w:rPr>
        <w:t>answer.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b.</m:t>
            </m:r>
          </m:sup>
        </m:sSup>
      </m:oMath>
      <m:oMath xmlns:mml="http://www.w3.org/1998/Math/MathML">
        <m:sSup>
          <m:e>
            <m:r>
              <m:t/>
            </m:r>
          </m:e>
          <m:sup>
            <m:r>
              <m:rPr>
                <m:nor/>
              </m:rPr>
              <m:t> b </m:t>
            </m:r>
          </m:sup>
        </m:sSup>
      </m:oMath>
      <m:oMath xmlns:mml="http://www.w3.org/1998/Math/MathML">
        <m:sSup>
          <m:e>
            <m:r>
              <m:t/>
            </m:r>
          </m:e>
          <m:sup>
            <m:r>
              <m:t>:</m:t>
            </m:r>
          </m:sup>
        </m:sSup>
        <m:sSup>
          <m:e>
            <m:r>
              <m:t>ω</m:t>
            </m:r>
          </m:e>
          <m:sup>
            <m:r>
              <m:t>?</m:t>
            </m:r>
          </m:sup>
        </m:sSup>
      </m:oMath>
      <w:r>
        <w:br/>
      </w:r>
      <w:r>
        <w:rPr>
          <w:rFonts w:ascii="Arial" w:hAnsi="Arial"/>
          <w:b w:val="0"/>
          <w:color w:val="000000"/>
          <w:sz w:val="20"/>
        </w:rPr>
        <w:t>The number is greater than the number The number is less than.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9.87, 987/100</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the number is greater than the number. It follows that, or. It’s</w:t>
      </w:r>
      <w:r>
        <w:br/>
      </w:r>
      <m:oMath xmlns:mml="http://www.w3.org/1998/Math/MathML">
        <m:sSup>
          <m:e>
            <m:r>
              <m:t/>
            </m:r>
          </m:e>
          <m:sup>
            <m:r>
              <m:t>·</m:t>
            </m:r>
          </m:sup>
        </m:sSup>
        <m:acc>
          <m:accPr>
            <m:chr m:val="―"/>
          </m:accPr>
          <m:e>
            <m:r>
              <m:rPr>
                <m:sty m:val="b"/>
              </m:rPr>
              <m:t>b</m:t>
            </m:r>
          </m:e>
        </m:acc>
      </m:oMath>
      <m:oMath xmlns:mml="http://www.w3.org/1998/Math/MathML">
        <m:r>
          <m:t>47.</m:t>
        </m:r>
      </m:oMath>
      <m:oMath xmlns:mml="http://www.w3.org/1998/Math/MathML">
        <m:r>
          <m:t>b=</m:t>
        </m:r>
        <m:r>
          <m:t>(1−</m:t>
        </m:r>
        <m:f>
          <m:fPr>
            <m:type m:val="bar"/>
          </m:fPr>
          <m:num>
            <m:r>
              <m:t>90</m:t>
            </m:r>
          </m:num>
          <m:den>
            <m:r>
              <m:t>100</m:t>
            </m:r>
          </m:den>
        </m:f>
        <m:r>
          <m:t>)</m:t>
        </m:r>
        <m:r>
          <m:t>(47),</m:t>
        </m:r>
      </m:oMath>
      <m:oMath xmlns:mml="http://www.w3.org/1998/Math/MathML">
        <m:r>
          <m:t>b=0.1(47),</m:t>
        </m:r>
      </m:oMath>
      <m:oMath xmlns:mml="http://www.w3.org/1998/Math/MathML">
        <m:r>
          <m:t>b=4.7.</m:t>
        </m:r>
      </m:oMath>
      <w:r>
        <w:br/>
      </w:r>
      <w:r>
        <w:rPr>
          <w:rFonts w:ascii="Arial" w:hAnsi="Arial"/>
          <w:b w:val="0"/>
          <w:color w:val="000000"/>
          <w:sz w:val="20"/>
        </w:rPr>
        <w:t>also given that the number is less than It follows that or, which yields. Substituting for</w:t>
      </w:r>
      <w:r>
        <w:br/>
      </w:r>
      <m:oMath xmlns:mml="http://www.w3.org/1998/Math/MathML">
        <m:r>
          <m:t>a=2.1(4.7),</m:t>
        </m:r>
      </m:oMath>
      <m:oMath xmlns:mml="http://www.w3.org/1998/Math/MathML">
        <m:r>
          <m:t>a=9.87.</m:t>
        </m:r>
      </m:oMath>
      <w:r>
        <w:br/>
      </w:r>
      <w:r>
        <w:rPr>
          <w:rFonts w:ascii="Arial" w:hAnsi="Arial"/>
          <w:b w:val="0"/>
          <w:color w:val="000000"/>
          <w:sz w:val="20"/>
        </w:rPr>
        <w:t>in the equation yields which is equivalent to. Therefore, the value of is.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summarizes the number of objects in each group.</w:t>
      </w:r>
      <w:r>
        <w:br/>
      </w:r>
      <m:oMath xmlns:mml="http://www.w3.org/1998/Math/MathML">
        <m:r>
          <m:t>p</m:t>
        </m:r>
      </m:oMath>
      <w:r>
        <w:br/>
      </w:r>
      <w:r>
        <w:rPr>
          <w:rFonts w:ascii="Arial" w:hAnsi="Arial"/>
          <w:b w:val="0"/>
          <w:color w:val="000000"/>
          <w:sz w:val="20"/>
        </w:rPr>
        <w:t>The number of objects in group C is of the number of objects in group A. What is the value of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955785" cy="1841486"/>
            <wp:docPr id="194" name="Picture 194"/>
            <wp:cNvGraphicFramePr>
              <a:graphicFrameLocks noChangeAspect="1"/>
            </wp:cNvGraphicFramePr>
            <a:graphic>
              <a:graphicData uri="http://schemas.openxmlformats.org/drawingml/2006/picture">
                <pic:pic>
                  <pic:nvPicPr>
                    <pic:cNvPr id="0" name="7f84b136_question_p756_1.png"/>
                    <pic:cNvPicPr/>
                  </pic:nvPicPr>
                  <pic:blipFill>
                    <a:blip r:embed="rId202"/>
                    <a:stretch>
                      <a:fillRect/>
                    </a:stretch>
                  </pic:blipFill>
                  <pic:spPr>
                    <a:xfrm>
                      <a:off x="0" y="0"/>
                      <a:ext cx="1955785" cy="1841486"/>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184</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The correct answer is. It's given in the table that there are objects in group and objects in group C. It’s also given that the number</w:t>
      </w:r>
      <w:r>
        <w:br/>
      </w:r>
      <m:oMath xmlns:mml="http://www.w3.org/1998/Math/MathML">
        <m:sSup>
          <m:e>
            <m:r>
              <m:t/>
            </m:r>
          </m:e>
          <m:sup>
            <m:r>
              <m:rPr>
                <m:sty m:val="p"/>
              </m:rPr>
              <m:t>c</m:t>
            </m:r>
          </m:sup>
        </m:sSup>
      </m:oMath>
      <m:oMath xmlns:mml="http://www.w3.org/1998/Math/MathML">
        <m:r>
          <m:t>p</m:t>
        </m:r>
        <m:sSub>
          <m:e>
            <m:r>
              <m:rPr>
                <m:scr m:val="double-struck"/>
                <m:sty m:val="p"/>
              </m:rPr>
              <m:t>Y</m:t>
            </m:r>
          </m:e>
          <m:sub>
            <m:r>
              <m:t>0</m:t>
            </m:r>
          </m:sub>
        </m:sSub>
      </m:oMath>
      <m:oMath xmlns:mml="http://www.w3.org/1998/Math/MathML">
        <m:r>
          <m:t>p%</m:t>
        </m:r>
      </m:oMath>
      <m:oMath xmlns:mml="http://www.w3.org/1998/Math/MathML">
        <m:r>
          <m:t>μ690=</m:t>
        </m:r>
        <m:r>
          <m:t>(</m:t>
        </m:r>
        <m:eqArr>
          <m:e>
            <m:r>
              <m:t>p</m:t>
            </m:r>
          </m:e>
          <m:e>
            <m:r>
              <m:t>100</m:t>
            </m:r>
          </m:e>
        </m:eqArr>
        <m:r>
          <m:t>)</m:t>
        </m:r>
        <m:r>
          <m:t>(375),</m:t>
        </m:r>
      </m:oMath>
      <w:r>
        <w:br/>
      </w:r>
      <w:r>
        <w:rPr>
          <w:rFonts w:ascii="Arial" w:hAnsi="Arial"/>
          <w:b w:val="0"/>
          <w:color w:val="000000"/>
          <w:sz w:val="20"/>
        </w:rPr>
        <w:t>of objects in group is of the number of objects in group A. Therefore, is of, which can be represented by,</w:t>
      </w:r>
      <w:r>
        <w:br/>
      </w:r>
      <m:oMath xmlns:mml="http://www.w3.org/1998/Math/MathML">
        <m:r>
          <m:t>690=3.75p.</m:t>
        </m:r>
      </m:oMath>
      <m:oMath xmlns:mml="http://www.w3.org/1998/Math/MathML">
        <m:r>
          <m:t>184</m:t>
        </m:r>
        <m:r>
          <m:t>=p.</m:t>
        </m:r>
      </m:oMath>
      <m:oMath xmlns:mml="http://www.w3.org/1998/Math/MathML">
        <m:sSup>
          <m:e>
            <m:r>
              <m:t>μ</m:t>
            </m:r>
          </m:e>
          <m:sup>
            <m:r>
              <m:t>:</m:t>
            </m:r>
          </m:sup>
        </m:sSup>
        <m:r>
          <m:t>p</m:t>
        </m:r>
      </m:oMath>
      <w:r>
        <w:br/>
      </w:r>
      <w:r>
        <w:rPr>
          <w:rFonts w:ascii="Arial" w:hAnsi="Arial"/>
          <w:b w:val="0"/>
          <w:color w:val="000000"/>
          <w:sz w:val="20"/>
        </w:rPr>
        <w:t>or Dividing both sides of this equation by yields. Therefore, the value of is.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Call Ratings</w:t>
      </w:r>
      <w:r>
        <w:br/>
      </w:r>
      <w:r>
        <w:rPr>
          <w:rFonts w:ascii="Arial" w:hAnsi="Arial"/>
          <w:b w:val="0"/>
          <w:color w:val="000000"/>
          <w:sz w:val="20"/>
        </w:rPr>
        <w:t>A supervisor at a call center reviewed 500 calls taken by four employees and rated the employees’ performance on each call on a scale from 1</w:t>
      </w:r>
      <w:r>
        <w:br/>
      </w:r>
      <m:oMath xmlns:mml="http://www.w3.org/1998/Math/MathML">
        <m:r>
          <m:t>4</m:t>
        </m:r>
      </m:oMath>
      <w:r>
        <w:br/>
      </w:r>
      <w:r>
        <w:rPr>
          <w:rFonts w:ascii="Arial" w:hAnsi="Arial"/>
          <w:b w:val="0"/>
          <w:color w:val="000000"/>
          <w:sz w:val="20"/>
        </w:rPr>
        <w:t>star to stars. The ratings for each employee are shown in the table above. According to the table, to the nearest whole percent, what percent of</w:t>
      </w:r>
      <w:r>
        <w:br/>
      </w:r>
      <w:r>
        <w:rPr>
          <w:rFonts w:ascii="Arial" w:hAnsi="Arial"/>
          <w:b w:val="0"/>
          <w:color w:val="000000"/>
          <w:sz w:val="20"/>
        </w:rPr>
        <w:t>Employee A’s calls received a rating of 1 star?</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716839" cy="1659454"/>
            <wp:docPr id="195" name="Picture 195"/>
            <wp:cNvGraphicFramePr>
              <a:graphicFrameLocks noChangeAspect="1"/>
            </wp:cNvGraphicFramePr>
            <a:graphic>
              <a:graphicData uri="http://schemas.openxmlformats.org/drawingml/2006/picture">
                <pic:pic>
                  <pic:nvPicPr>
                    <pic:cNvPr id="0" name="2d31caae_question_p757_1.png"/>
                    <pic:cNvPicPr/>
                  </pic:nvPicPr>
                  <pic:blipFill>
                    <a:blip r:embed="rId203"/>
                    <a:stretch>
                      <a:fillRect/>
                    </a:stretch>
                  </pic:blipFill>
                  <pic:spPr>
                    <a:xfrm>
                      <a:off x="0" y="0"/>
                      <a:ext cx="3716839" cy="165945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11%</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16%</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32%</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percent of Employee A’s calls that received a rating of 1 star is the number of Employee A’s 1-star calls divided by the</w:t>
      </w:r>
      <w:r>
        <w:br/>
      </w:r>
      <w:r>
        <w:rPr>
          <w:rFonts w:ascii="Arial" w:hAnsi="Arial"/>
          <w:b w:val="0"/>
          <w:color w:val="000000"/>
          <w:sz w:val="20"/>
        </w:rPr>
        <w:t>total number of Employee A’s calls. This quotient,</w:t>
      </w:r>
      <w:r>
        <w:rPr>
          <w:rFonts w:ascii="Arial" w:hAnsi="Arial"/>
          <w:b w:val="0"/>
          <w:color w:val="000000"/>
          <w:sz w:val="20"/>
        </w:rPr>
        <w:t xml:space="preserve"> </w:t>
      </w:r>
      <m:oMath xmlns:mml="http://www.w3.org/1998/Math/MathML">
        <m:f>
          <m:fPr>
            <m:type m:val="bar"/>
          </m:fPr>
          <m:num>
            <m:r>
              <m:t>16</m:t>
            </m:r>
          </m:num>
          <m:den>
            <m:r>
              <m:t>145</m:t>
            </m:r>
          </m:den>
        </m:f>
        <m:r>
          <m:t>,</m:t>
        </m:r>
      </m:oMath>
      <w:r>
        <w:rPr>
          <w:rFonts w:ascii="Arial" w:hAnsi="Arial"/>
          <w:b w:val="0"/>
          <w:color w:val="000000"/>
          <w:sz w:val="20"/>
        </w:rPr>
        <w:t>, is approximately equal to</w:t>
      </w:r>
      <w:r>
        <w:rPr>
          <w:rFonts w:ascii="Arial" w:hAnsi="Arial"/>
          <w:b w:val="0"/>
          <w:color w:val="000000"/>
          <w:sz w:val="20"/>
        </w:rPr>
        <w:t xml:space="preserve"> </w:t>
      </w:r>
      <m:oMath xmlns:mml="http://www.w3.org/1998/Math/MathML">
        <m:r>
          <m:t>0.1103</m:t>
        </m:r>
      </m:oMath>
      <w:r>
        <w:rPr>
          <w:rFonts w:ascii="Arial" w:hAnsi="Arial"/>
          <w:b w:val="0"/>
          <w:color w:val="000000"/>
          <w:sz w:val="20"/>
        </w:rPr>
        <w:t>, or</w:t>
      </w:r>
      <w:r>
        <w:rPr>
          <w:rFonts w:ascii="Arial" w:hAnsi="Arial"/>
          <w:b w:val="0"/>
          <w:color w:val="000000"/>
          <w:sz w:val="20"/>
        </w:rPr>
        <w:t xml:space="preserve"> </w:t>
      </w:r>
      <m:oMath xmlns:mml="http://www.w3.org/1998/Math/MathML">
        <m:r>
          <m:t>11.039.</m:t>
        </m:r>
      </m:oMath>
      <w:r>
        <w:rPr>
          <w:rFonts w:ascii="Arial" w:hAnsi="Arial"/>
          <w:b w:val="0"/>
          <w:color w:val="000000"/>
          <w:sz w:val="20"/>
        </w:rPr>
        <w:t>. To the nearest whole percent, this is</w:t>
      </w:r>
      <w:r>
        <w:br/>
      </w:r>
      <w:r>
        <w:rPr>
          <w:rFonts w:ascii="Arial" w:hAnsi="Arial"/>
          <w:b w:val="0"/>
          <w:color w:val="000000"/>
          <w:sz w:val="20"/>
        </w:rPr>
        <w:t>11%.</w:t>
      </w:r>
      <w:r>
        <w:br/>
      </w:r>
      <w:r>
        <w:rPr>
          <w:rFonts w:ascii="Arial" w:hAnsi="Arial"/>
          <w:b w:val="0"/>
          <w:color w:val="000000"/>
          <w:sz w:val="20"/>
        </w:rPr>
        <w:t>Choice A is incorrect. This is the percent of all calls taken by Employee A that received a rating of 1 star. Choice C is incorrect and may result</w:t>
      </w:r>
      <w:r>
        <w:br/>
      </w:r>
      <w:r>
        <w:rPr>
          <w:rFonts w:ascii="Arial" w:hAnsi="Arial"/>
          <w:b w:val="0"/>
          <w:color w:val="000000"/>
          <w:sz w:val="20"/>
        </w:rPr>
        <w:t>from a conceptual error. For example, 16 is the number, not the percent, of calls taken by Employee A that received a rating of 1 star. Choice D is</w:t>
      </w:r>
      <w:r>
        <w:br/>
      </w:r>
      <m:oMath xmlns:mml="http://www.w3.org/1998/Math/MathML">
        <m:r>
          <m:rPr>
            <m:scr m:val="sans-serif"/>
            <m:sty m:val="p"/>
          </m:rPr>
          <m:t>A</m:t>
        </m:r>
      </m:oMath>
      <w:r>
        <w:br/>
      </w:r>
      <w:r>
        <w:rPr>
          <w:rFonts w:ascii="Arial" w:hAnsi="Arial"/>
          <w:b w:val="0"/>
          <w:color w:val="000000"/>
          <w:sz w:val="20"/>
        </w:rPr>
        <w:t>incorrect. This is the percent of all calls that received a rating of 1 star that were taken by Employee A.</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Evaluating statistical claims: Observational studies and experiments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To determine the mean number of children per household in a community, Tabitha surveyed 20 families at a playground. For the 20 families</w:t>
      </w:r>
      <w:r>
        <w:br/>
      </w:r>
      <w:r>
        <w:rPr>
          <w:rFonts w:ascii="Arial" w:hAnsi="Arial"/>
          <w:b w:val="0"/>
          <w:color w:val="000000"/>
          <w:sz w:val="20"/>
        </w:rPr>
        <w:t>surveyed, the mean number of children per household was 2.4. Which of the following statements must be true?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mean number of children per household in the community is 2.4.</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A determination about the mean number of children per household in the community should not be made because the sample size is too</w:t>
      </w:r>
      <w:r>
        <w:br/>
      </w:r>
      <w:r>
        <w:rPr>
          <w:rFonts w:ascii="Arial" w:hAnsi="Arial"/>
          <w:b w:val="0"/>
          <w:color w:val="000000"/>
          <w:sz w:val="20"/>
        </w:rPr>
        <w:t>small.</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sampling method is flawed and may produce a biased estimate of the mean number of children per household in the community.</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sampling method is not flawed and is likely to produce an unbiased estimate of the mean number of children per household in the</w:t>
      </w:r>
      <w:r>
        <w:br/>
      </w:r>
      <w:r>
        <w:rPr>
          <w:rFonts w:ascii="Arial" w:hAnsi="Arial"/>
          <w:b w:val="0"/>
          <w:color w:val="000000"/>
          <w:sz w:val="20"/>
        </w:rPr>
        <w:t>community.</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In order to use a sample mean to estimate the mean for a population, the sample must be representative of the population</w:t>
      </w:r>
      <w:r>
        <w:br/>
      </w:r>
      <w:r>
        <w:rPr>
          <w:rFonts w:ascii="Arial" w:hAnsi="Arial"/>
          <w:b w:val="0"/>
          <w:color w:val="000000"/>
          <w:sz w:val="20"/>
        </w:rPr>
        <w:t>(for example, a simple random sample). In this case, Tabitha surveyed 20 families in a playground. Families in the playground are more likely to</w:t>
      </w:r>
      <w:r>
        <w:br/>
      </w:r>
      <w:r>
        <w:rPr>
          <w:rFonts w:ascii="Arial" w:hAnsi="Arial"/>
          <w:b w:val="0"/>
          <w:color w:val="000000"/>
          <w:sz w:val="20"/>
        </w:rPr>
        <w:t>have children than other households in the community. Therefore, the sample isn’t representative of the population. Hence, the sampling method</w:t>
      </w:r>
      <w:r>
        <w:br/>
      </w:r>
      <w:r>
        <w:rPr>
          <w:rFonts w:ascii="Arial" w:hAnsi="Arial"/>
          <w:b w:val="0"/>
          <w:color w:val="000000"/>
          <w:sz w:val="20"/>
        </w:rPr>
        <w:t>is flawed and may produce a biased estimate.</w:t>
      </w:r>
      <w:r>
        <w:br/>
      </w:r>
      <m:oMath xmlns:mml="http://www.w3.org/1998/Math/MathML">
        <m:r>
          <m:rPr>
            <m:scr m:val="sans-serif"/>
            <m:sty m:val="p"/>
          </m:rPr>
          <m:t>A</m:t>
        </m:r>
      </m:oMath>
      <m:oMath xmlns:mml="http://www.w3.org/1998/Math/MathML">
        <m:r>
          <m:rPr/>
          <m:t>D</m:t>
        </m:r>
      </m:oMath>
      <w:r>
        <w:br/>
      </w:r>
      <w:r>
        <w:rPr>
          <w:rFonts w:ascii="Arial" w:hAnsi="Arial"/>
          <w:b w:val="0"/>
          <w:color w:val="000000"/>
          <w:sz w:val="20"/>
        </w:rPr>
        <w:t>Choices A and D are incorrect because they incorrectly assume the sampling method is unbiased. Choice B is incorrect because a sample of size</w:t>
      </w:r>
      <w:r>
        <w:br/>
      </w:r>
      <w:r>
        <w:rPr>
          <w:rFonts w:ascii="Arial" w:hAnsi="Arial"/>
          <w:b w:val="0"/>
          <w:color w:val="000000"/>
          <w:sz w:val="20"/>
        </w:rPr>
        <w:t>20 could be large enough to make an estimate if the sample had been representative of all the families in the community.</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shows the distribution of rooms in a certain facility by seating capacity.</w:t>
      </w:r>
      <w:r>
        <w:br/>
      </w:r>
      <w:r>
        <w:rPr>
          <w:rFonts w:ascii="Arial" w:hAnsi="Arial"/>
          <w:b w:val="0"/>
          <w:color w:val="000000"/>
          <w:sz w:val="20"/>
        </w:rPr>
        <w:t>If a room in this facility is selected at random, which of the following is closest to the probability of selecting a room that has a seating capacity</w:t>
      </w:r>
      <w:r>
        <w:br/>
      </w:r>
      <m:oMath xmlns:mml="http://www.w3.org/1998/Math/MathML">
        <m:r>
          <m:t>65</m:t>
        </m:r>
      </m:oMath>
      <m:oMath xmlns:mml="http://www.w3.org/1998/Math/MathML">
        <m:r>
          <m:t>18</m:t>
        </m:r>
      </m:oMath>
      <w:r>
        <w:br/>
      </w:r>
      <w:r>
        <w:rPr>
          <w:rFonts w:ascii="Arial" w:hAnsi="Arial"/>
          <w:b w:val="0"/>
          <w:color w:val="000000"/>
          <w:sz w:val="20"/>
        </w:rPr>
        <w:t>greater than seats, given that the room has a seating capacity of at least seats?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434148" cy="1938852"/>
            <wp:docPr id="196" name="Picture 196"/>
            <wp:cNvGraphicFramePr>
              <a:graphicFrameLocks noChangeAspect="1"/>
            </wp:cNvGraphicFramePr>
            <a:graphic>
              <a:graphicData uri="http://schemas.openxmlformats.org/drawingml/2006/picture">
                <pic:pic>
                  <pic:nvPicPr>
                    <pic:cNvPr id="0" name="f496d2c0_question_p759_1.png"/>
                    <pic:cNvPicPr/>
                  </pic:nvPicPr>
                  <pic:blipFill>
                    <a:blip r:embed="rId204"/>
                    <a:stretch>
                      <a:fillRect/>
                    </a:stretch>
                  </pic:blipFill>
                  <pic:spPr>
                    <a:xfrm>
                      <a:off x="0" y="0"/>
                      <a:ext cx="2434148" cy="193885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the proportion of rooms with less than seats is, which is equivalent to. It’s also given that the</w:t>
      </w:r>
      <w:r>
        <w:br/>
      </w:r>
      <w:r>
        <w:rPr>
          <w:rFonts w:ascii="Arial" w:hAnsi="Arial"/>
          <w:b w:val="0"/>
          <w:color w:val="000000"/>
          <w:sz w:val="20"/>
        </w:rPr>
        <w:t>proportion of rooms with – seats is, or; that the proportion of rooms with</w:t>
      </w:r>
      <w:r>
        <w:rPr>
          <w:rFonts w:ascii="Arial" w:hAnsi="Arial"/>
          <w:b w:val="0"/>
          <w:color w:val="000000"/>
          <w:sz w:val="20"/>
        </w:rPr>
        <w:t xml:space="preserve"> </w:t>
      </w:r>
      <m:oMath xmlns:mml="http://www.w3.org/1998/Math/MathML">
        <m:r>
          <m:t>41−65</m:t>
        </m:r>
      </m:oMath>
      <w:r>
        <w:rPr>
          <w:rFonts w:ascii="Arial" w:hAnsi="Arial"/>
          <w:b w:val="0"/>
          <w:color w:val="000000"/>
          <w:sz w:val="20"/>
        </w:rPr>
        <w:t xml:space="preserve"> </w:t>
      </w:r>
      <w:r>
        <w:rPr>
          <w:rFonts w:ascii="Arial" w:hAnsi="Arial"/>
          <w:b w:val="0"/>
          <w:color w:val="000000"/>
          <w:sz w:val="20"/>
        </w:rPr>
        <w:t>seats is, or; and that the proportion</w:t>
      </w:r>
      <w:r>
        <w:br/>
      </w:r>
      <m:oMath xmlns:mml="http://www.w3.org/1998/Math/MathML">
        <m:r>
          <m:t>65</m:t>
        </m:r>
      </m:oMath>
      <m:oMath xmlns:mml="http://www.w3.org/1998/Math/MathML">
        <m:r>
          <m:t>65</m:t>
        </m:r>
      </m:oMath>
      <w:r>
        <w:br/>
      </w:r>
      <w:r>
        <w:rPr>
          <w:rFonts w:ascii="Arial" w:hAnsi="Arial"/>
          <w:b w:val="0"/>
          <w:color w:val="000000"/>
          <w:sz w:val="20"/>
        </w:rPr>
        <w:t>of rooms with greater than seats is, or. The probability of selecting a room that has a seating capacity greater than seats given</w:t>
      </w:r>
      <w:r>
        <w:br/>
      </w:r>
      <w:r>
        <w:rPr>
          <w:rFonts w:ascii="Arial" w:hAnsi="Arial"/>
          <w:b w:val="0"/>
          <w:color w:val="000000"/>
          <w:sz w:val="20"/>
        </w:rPr>
        <w:t>that the room has a seating capacity of at least seats is equal to the proportion of rooms that have a seating capacity of greater than</w:t>
      </w:r>
      <w:r>
        <w:br/>
      </w:r>
      <m:oMath xmlns:mml="http://www.w3.org/1998/Math/MathML">
        <m:r>
          <m:t>18</m:t>
        </m:r>
      </m:oMath>
      <w:r>
        <w:br/>
      </w:r>
      <w:r>
        <w:rPr>
          <w:rFonts w:ascii="Arial" w:hAnsi="Arial"/>
          <w:b w:val="0"/>
          <w:color w:val="000000"/>
          <w:sz w:val="20"/>
        </w:rPr>
        <w:t>seats divided by the proportion of rooms that have a seating capacity of at least seats. Rooms with a seating capacity of at least seats</w:t>
      </w:r>
      <w:r>
        <w:br/>
      </w:r>
      <m:oMath xmlns:mml="http://www.w3.org/1998/Math/MathML">
        <m:r>
          <m:t>41−65</m:t>
        </m:r>
      </m:oMath>
      <w:r>
        <w:br/>
      </w:r>
      <w:r>
        <w:rPr>
          <w:rFonts w:ascii="Arial" w:hAnsi="Arial"/>
          <w:b w:val="0"/>
          <w:color w:val="000000"/>
          <w:sz w:val="20"/>
        </w:rPr>
        <w:t>include the categories – seats, seats, and greater than seats, so the total proportion for this condition can be written as</w:t>
      </w:r>
      <w:r>
        <w:br/>
      </w:r>
      <w:r>
        <w:rPr>
          <w:rFonts w:ascii="Arial" w:hAnsi="Arial"/>
          <w:b w:val="0"/>
          <w:color w:val="000000"/>
          <w:sz w:val="20"/>
        </w:rPr>
        <w:t>, or. Therefore, the probability of selecting a room that has a seating capacity greater than seats given that it has a</w:t>
      </w:r>
      <w:r>
        <w:br/>
      </w:r>
      <m:oMath xmlns:mml="http://www.w3.org/1998/Math/MathML">
        <m:f>
          <m:fPr>
            <m:type m:val="bar"/>
          </m:fPr>
          <m:num>
            <m:r>
              <m:t>0.24</m:t>
            </m:r>
          </m:num>
          <m:den>
            <m:r>
              <m:t>0.74</m:t>
            </m:r>
          </m:den>
        </m:f>
        <m:r>
          <m:t>,</m:t>
        </m:r>
      </m:oMath>
      <w:r>
        <w:br/>
      </w:r>
      <w:r>
        <w:rPr>
          <w:rFonts w:ascii="Arial" w:hAnsi="Arial"/>
          <w:b w:val="0"/>
          <w:color w:val="000000"/>
          <w:sz w:val="20"/>
        </w:rPr>
        <w:t>seating capacity of at least seats is, or approximately. Of the given choices, is closest to.</w:t>
      </w:r>
      <w:r>
        <w:br/>
      </w:r>
      <m:oMath xmlns:mml="http://www.w3.org/1998/Math/MathML">
        <m:r>
          <m:t>165</m:t>
        </m:r>
      </m:oMath>
      <w:r>
        <w:br/>
      </w:r>
      <w:r>
        <w:rPr>
          <w:rFonts w:ascii="Arial" w:hAnsi="Arial"/>
          <w:b w:val="0"/>
          <w:color w:val="000000"/>
          <w:sz w:val="20"/>
        </w:rPr>
        <w:t>Choice A is incorrect. This is the probability of selecting a room that has a seating capacity greater than seats from all rooms in the facility,</w:t>
      </w:r>
      <w:r>
        <w:br/>
      </w:r>
      <w:r>
        <w:rPr>
          <w:rFonts w:ascii="Arial" w:hAnsi="Arial"/>
          <w:b w:val="0"/>
          <w:color w:val="000000"/>
          <w:sz w:val="20"/>
        </w:rPr>
        <w:t>not just rooms that meet the condition of having a seating capacity of at least seats.</w:t>
      </w:r>
      <w:r>
        <w:br/>
      </w:r>
      <m:oMath xmlns:mml="http://www.w3.org/1998/Math/MathML">
        <m:sSup>
          <m:e>
            <m:r>
              <m:t/>
            </m:r>
          </m:e>
          <m:sup>
            <m:r>
              <m:t>.</m:t>
            </m:r>
          </m:sup>
        </m:sSup>
      </m:oMath>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Each dot in the scatterplot above represents the temperature and the number of people who visited a beach in Lagos, Nigeria, on one of eleven</w:t>
      </w:r>
      <w:r>
        <w:br/>
      </w:r>
      <w:r>
        <w:rPr>
          <w:rFonts w:ascii="Arial" w:hAnsi="Arial"/>
          <w:b w:val="0"/>
          <w:color w:val="000000"/>
          <w:sz w:val="20"/>
        </w:rPr>
        <w:t>different days. The line of best fit for the data is also shown. According to the line of best fit, what is the number of people, rounded to the</w:t>
      </w:r>
      <w:r>
        <w:br/>
      </w:r>
      <w:r>
        <w:rPr>
          <w:rFonts w:ascii="Arial" w:hAnsi="Arial"/>
          <w:b w:val="0"/>
          <w:color w:val="000000"/>
          <w:sz w:val="20"/>
        </w:rPr>
        <w:t>nearest 10, predicted to visit this beach on a day with an average temperature of 32°C?</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828786" cy="2006585"/>
            <wp:docPr id="197" name="Picture 197"/>
            <wp:cNvGraphicFramePr>
              <a:graphicFrameLocks noChangeAspect="1"/>
            </wp:cNvGraphicFramePr>
            <a:graphic>
              <a:graphicData uri="http://schemas.openxmlformats.org/drawingml/2006/picture">
                <pic:pic>
                  <pic:nvPicPr>
                    <pic:cNvPr id="0" name="d0430601_question_p727_1.png"/>
                    <pic:cNvPicPr/>
                  </pic:nvPicPr>
                  <pic:blipFill>
                    <a:blip r:embed="rId191"/>
                    <a:stretch>
                      <a:fillRect/>
                    </a:stretch>
                  </pic:blipFill>
                  <pic:spPr>
                    <a:xfrm>
                      <a:off x="0" y="0"/>
                      <a:ext cx="1828786" cy="2006585"/>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480. An average temperature of</w:t>
      </w:r>
      <w:r>
        <w:rPr>
          <w:rFonts w:ascii="Arial" w:hAnsi="Arial"/>
          <w:b w:val="0"/>
          <w:color w:val="000000"/>
          <w:sz w:val="20"/>
        </w:rPr>
        <w:t xml:space="preserve"> </w:t>
      </w:r>
      <m:oMath xmlns:mml="http://www.w3.org/1998/Math/MathML">
        <m:sSup>
          <m:e>
            <m:r>
              <m:t>32</m:t>
            </m:r>
          </m:e>
          <m:sup>
            <m:r>
              <m:t>∘</m:t>
            </m:r>
          </m:sup>
        </m:sSup>
        <m:r>
          <m:rPr>
            <m:scr m:val="double-struck"/>
            <m:sty m:val="p"/>
          </m:rPr>
          <m:t>C</m:t>
        </m:r>
      </m:oMath>
      <w:r>
        <w:rPr>
          <w:rFonts w:ascii="Arial" w:hAnsi="Arial"/>
          <w:b w:val="0"/>
          <w:color w:val="000000"/>
          <w:sz w:val="20"/>
        </w:rPr>
        <w:t xml:space="preserve"> </w:t>
      </w:r>
      <w:r>
        <w:rPr>
          <w:rFonts w:ascii="Arial" w:hAnsi="Arial"/>
          <w:b w:val="0"/>
          <w:color w:val="000000"/>
          <w:sz w:val="20"/>
        </w:rPr>
        <w:t>corresponds to the value 32 on the x-axis. On the line of best fit, an x-value of 32</w:t>
      </w:r>
      <w:r>
        <w:br/>
      </w:r>
      <w:r>
        <w:rPr>
          <w:rFonts w:ascii="Arial" w:hAnsi="Arial"/>
          <w:b w:val="0"/>
          <w:color w:val="000000"/>
          <w:sz w:val="20"/>
        </w:rPr>
        <w:t>corresponds to a y-value of 480. The values on the y-axis correspond to the number of people predicted to visit this beach. Therefore, 480 people</w:t>
      </w:r>
      <w:r>
        <w:br/>
      </w:r>
      <w:r>
        <w:rPr>
          <w:rFonts w:ascii="Arial" w:hAnsi="Arial"/>
          <w:b w:val="0"/>
          <w:color w:val="000000"/>
          <w:sz w:val="20"/>
        </w:rPr>
        <w:t>are predicted to visit this beach on a day with an average temperature of</w:t>
      </w:r>
      <w:r>
        <w:rPr>
          <w:rFonts w:ascii="Arial" w:hAnsi="Arial"/>
          <w:b w:val="0"/>
          <w:color w:val="000000"/>
          <w:sz w:val="20"/>
        </w:rPr>
        <w:t xml:space="preserve"> </w:t>
      </w:r>
      <m:oMath xmlns:mml="http://www.w3.org/1998/Math/MathML">
        <m:sSup>
          <m:e>
            <m:r>
              <m:t>32</m:t>
            </m:r>
          </m:e>
          <m:sup>
            <m:r>
              <m:t>∘</m:t>
            </m:r>
          </m:sup>
        </m:sSup>
        <m:r>
          <m:rPr>
            <m:scr m:val="double-struck"/>
            <m:sty m:val="p"/>
          </m:rPr>
          <m:t>C</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y</w:t>
      </w:r>
      <w:r>
        <w:br/>
      </w:r>
      <w:r>
        <w:rPr>
          <w:rFonts w:ascii="Arial" w:hAnsi="Arial"/>
          <w:b w:val="0"/>
          <w:color w:val="000000"/>
          <w:sz w:val="20"/>
        </w:rPr>
        <w:t>x</w:t>
      </w:r>
      <w:r>
        <w:br/>
      </w:r>
      <w:r>
        <w:rPr>
          <w:rFonts w:ascii="Arial" w:hAnsi="Arial"/>
          <w:b w:val="0"/>
          <w:color w:val="000000"/>
          <w:sz w:val="20"/>
        </w:rPr>
        <w:t>O 1 2 3 4 5 6</w:t>
      </w:r>
      <w:r>
        <w:br/>
      </w:r>
      <w:r>
        <w:rPr>
          <w:rFonts w:ascii="Arial" w:hAnsi="Arial"/>
          <w:b w:val="0"/>
          <w:color w:val="000000"/>
          <w:sz w:val="20"/>
        </w:rPr>
        <w:t>Which of the following equations is the most appropriate linear model for the data shown in the scatterplot?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988711" cy="2899812"/>
            <wp:docPr id="198" name="Picture 198"/>
            <wp:cNvGraphicFramePr>
              <a:graphicFrameLocks noChangeAspect="1"/>
            </wp:cNvGraphicFramePr>
            <a:graphic>
              <a:graphicData uri="http://schemas.openxmlformats.org/drawingml/2006/picture">
                <pic:pic>
                  <pic:nvPicPr>
                    <pic:cNvPr id="0" name="9b9da812_question_p761_1.png"/>
                    <pic:cNvPicPr/>
                  </pic:nvPicPr>
                  <pic:blipFill>
                    <a:blip r:embed="rId205"/>
                    <a:stretch>
                      <a:fillRect/>
                    </a:stretch>
                  </pic:blipFill>
                  <pic:spPr>
                    <a:xfrm>
                      <a:off x="0" y="0"/>
                      <a:ext cx="2988711" cy="289981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y=0.606−1.001x</m:t>
        </m:r>
      </m:oMath>
    </w:p>
    <w:p>
      <w:pPr>
        <w:spacing w:after="60" w:line="252" w:lineRule="auto"/>
        <w:ind w:left="317" w:hanging="317"/>
      </w:pPr>
      <w:r>
        <w:rPr>
          <w:rFonts w:ascii="Arial" w:hAnsi="Arial"/>
          <w:b w:val="0"/>
          <w:color w:val="000000"/>
          <w:sz w:val="20"/>
        </w:rPr>
        <w:t xml:space="preserve">Option B: </w:t>
      </w:r>
      <m:oMath xmlns:mml="http://www.w3.org/1998/Math/MathML">
        <m:r>
          <m:t>y=0.606x</m:t>
        </m:r>
      </m:oMath>
    </w:p>
    <w:p>
      <w:pPr>
        <w:spacing w:after="60" w:line="252" w:lineRule="auto"/>
        <w:ind w:left="317" w:hanging="317"/>
      </w:pPr>
      <w:r>
        <w:rPr>
          <w:rFonts w:ascii="Arial" w:hAnsi="Arial"/>
          <w:b w:val="0"/>
          <w:color w:val="000000"/>
          <w:sz w:val="20"/>
        </w:rPr>
        <w:t xml:space="preserve">Option C: </w:t>
      </w:r>
      <m:oMath xmlns:mml="http://www.w3.org/1998/Math/MathML">
        <m:r>
          <m:t>y=0.606+1.001x</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y=mx+b,</m:t>
        </m:r>
      </m:oMath>
      <w:r>
        <w:br/>
      </w:r>
      <w:r>
        <w:rPr>
          <w:rFonts w:ascii="Arial" w:hAnsi="Arial"/>
          <w:b w:val="0"/>
          <w:color w:val="000000"/>
          <w:sz w:val="20"/>
        </w:rPr>
        <w:t>Choice C is correct. A linear model can be written in the form where is the slope of the graph of the model in the xy-plane and</w:t>
      </w:r>
      <w:r>
        <w:br/>
      </w:r>
      <m:oMath xmlns:mml="http://www.w3.org/1998/Math/MathML">
        <m:sSup>
          <m:e>
            <m:r>
              <m:t/>
            </m:r>
          </m:e>
          <m:sup>
            <m:r>
              <m:t>(0,b)</m:t>
            </m:r>
          </m:sup>
        </m:sSup>
      </m:oMath>
      <m:oMath xmlns:mml="http://www.w3.org/1998/Math/MathML">
        <m:r>
          <m:t>(0,0)</m:t>
        </m:r>
      </m:oMath>
      <w:r>
        <w:br/>
      </w:r>
      <w:r>
        <w:rPr>
          <w:rFonts w:ascii="Arial" w:hAnsi="Arial"/>
          <w:b w:val="0"/>
          <w:color w:val="000000"/>
          <w:sz w:val="20"/>
        </w:rPr>
        <w:t>is the y-intercept. The graph of an appropriate linear model for the data shown in the scatterplot passes near the points and</w:t>
      </w:r>
      <w:r>
        <w:br/>
      </w:r>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r>
          <m:t>=</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w:r>
        <w:br/>
      </w:r>
      <w:r>
        <w:rPr>
          <w:rFonts w:ascii="Arial" w:hAnsi="Arial"/>
          <w:b w:val="0"/>
          <w:color w:val="000000"/>
          <w:sz w:val="20"/>
        </w:rPr>
        <w:t>in the xy-plane. Two points on a line, and, can be used to find the slope of the line using the slope formula,.</w:t>
      </w:r>
      <w:r>
        <w:br/>
      </w:r>
      <m:oMath xmlns:mml="http://www.w3.org/1998/Math/MathML">
        <m:sSup>
          <m:e>
            <m:r>
              <m:t/>
            </m:r>
          </m:e>
          <m:sup>
            <m:r>
              <m:t>(0,0)</m:t>
            </m:r>
          </m:sup>
        </m:sSup>
      </m:oMath>
      <m:oMath xmlns:mml="http://www.w3.org/1998/Math/MathML">
        <m:r>
          <m:t>(4,2.4)</m:t>
        </m:r>
      </m:oMath>
      <m:oMath xmlns:mml="http://www.w3.org/1998/Math/MathML">
        <m:r>
          <m:t>(</m:t>
        </m:r>
        <m:sSub>
          <m:e>
            <m:r>
              <m:t>x</m:t>
            </m:r>
          </m:e>
          <m:sub>
            <m:r>
              <m:t>1,</m:t>
            </m:r>
          </m:sub>
        </m:sSub>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r>
          <m:t>·m=</m:t>
        </m:r>
        <m:f>
          <m:fPr>
            <m:type m:val="bar"/>
          </m:fPr>
          <m:num>
            <m:r>
              <m:t>2.4−0</m:t>
            </m:r>
          </m:num>
          <m:den>
            <m:r>
              <m:t>4−0</m:t>
            </m:r>
          </m:den>
        </m:f>
        <m:r>
          <m:t>,</m:t>
        </m:r>
        <m:r>
          <m:rPr>
            <m:sty m:val="p"/>
          </m:rPr>
          <m:t>or</m:t>
        </m:r>
        <m:r>
          <m:t>m=0.60.</m:t>
        </m:r>
      </m:oMath>
      <w:r>
        <w:br/>
      </w:r>
      <w:r>
        <w:rPr>
          <w:rFonts w:ascii="Arial" w:hAnsi="Arial"/>
          <w:b w:val="0"/>
          <w:color w:val="000000"/>
          <w:sz w:val="20"/>
        </w:rPr>
        <w:t>Substituting the points and for and, respectively, in the slope formula yields</w:t>
      </w:r>
      <w:r>
        <w:br/>
      </w:r>
      <m:oMath xmlns:mml="http://www.w3.org/1998/Math/MathML">
        <m:r>
          <m:t>Π</m:t>
        </m:r>
      </m:oMath>
      <m:oMath xmlns:mml="http://www.w3.org/1998/Math/MathML">
        <m:r>
          <m:t>y=mx+b</m:t>
        </m:r>
      </m:oMath>
      <w:r>
        <w:br/>
      </w:r>
      <w:r>
        <w:rPr>
          <w:rFonts w:ascii="Arial" w:hAnsi="Arial"/>
          <w:b w:val="0"/>
          <w:color w:val="000000"/>
          <w:sz w:val="20"/>
        </w:rPr>
        <w:t>Therefore, the value of for an appropriate linear model is approximately. Substituting for in yields.</w:t>
      </w:r>
      <w:r>
        <w:br/>
      </w:r>
      <m:oMath xmlns:mml="http://www.w3.org/1998/Math/MathML">
        <m:r>
          <m:t>(0,0),</m:t>
        </m:r>
      </m:oMath>
      <m:oMath xmlns:mml="http://www.w3.org/1998/Math/MathML">
        <m:sSup>
          <m:e>
            <m:r>
              <m:t/>
            </m:r>
          </m:e>
          <m:sup>
            <m:r>
              <m:rPr>
                <m:nor/>
              </m:rPr>
              <m:t> \{ b </m:t>
            </m:r>
          </m:sup>
        </m:sSup>
      </m:oMath>
      <m:oMath xmlns:mml="http://www.w3.org/1998/Math/MathML">
        <m:r>
          <m:t>o</m:t>
        </m:r>
      </m:oMath>
      <w:r>
        <w:br/>
      </w:r>
      <w:r>
        <w:rPr>
          <w:rFonts w:ascii="Arial" w:hAnsi="Arial"/>
          <w:b w:val="0"/>
          <w:color w:val="000000"/>
          <w:sz w:val="20"/>
        </w:rPr>
        <w:t>Since an appropriate linear model passes near the point it follows that is approximately and an appropriate linear model for the data is</w:t>
      </w:r>
      <w:r>
        <w:br/>
      </w:r>
      <m:oMath xmlns:mml="http://www.w3.org/1998/Math/MathML">
        <m:r>
          <m:t>y=0.60x+0.</m:t>
        </m:r>
      </m:oMath>
      <m:oMath xmlns:mml="http://www.w3.org/1998/Math/MathML">
        <m:r>
          <m:t>y=0.606x</m:t>
        </m:r>
      </m:oMath>
      <w:r>
        <w:br/>
      </w:r>
      <w:r>
        <w:rPr>
          <w:rFonts w:ascii="Arial" w:hAnsi="Arial"/>
          <w:b w:val="0"/>
          <w:color w:val="000000"/>
          <w:sz w:val="20"/>
        </w:rPr>
        <w:t>. Thus, of the given choices, is the most appropriate linear model for these data.</w:t>
      </w:r>
      <w:r>
        <w:br/>
      </w:r>
      <m:oMath xmlns:mml="http://www.w3.org/1998/Math/MathML">
        <m:r>
          <m:t>y=mx+b,</m:t>
        </m:r>
      </m:oMath>
      <m:oMath xmlns:mml="http://www.w3.org/1998/Math/MathML">
        <m:r>
          <m:t>m</m:t>
        </m:r>
      </m:oMath>
      <w:r>
        <w:br/>
      </w:r>
      <w:r>
        <w:rPr>
          <w:rFonts w:ascii="Arial" w:hAnsi="Arial"/>
          <w:b w:val="0"/>
          <w:color w:val="000000"/>
          <w:sz w:val="20"/>
        </w:rPr>
        <w:t>Alternate approach: A linear model can be written in the form where is the slope of the graph of the model in the xy-plane and</w:t>
      </w:r>
      <w:r>
        <w:br/>
      </w:r>
      <m:oMath xmlns:mml="http://www.w3.org/1998/Math/MathML">
        <m:sSup>
          <m:e>
            <m:r>
              <m:t/>
            </m:r>
          </m:e>
          <m:sup>
            <m:r>
              <m:t>(0,b)</m:t>
            </m:r>
          </m:sup>
        </m:sSup>
      </m:oMath>
      <m:oMath xmlns:mml="http://www.w3.org/1998/Math/MathML">
        <m:r>
          <m:t>y</m:t>
        </m:r>
      </m:oMath>
      <w:r>
        <w:br/>
      </w:r>
      <w:r>
        <w:rPr>
          <w:rFonts w:ascii="Arial" w:hAnsi="Arial"/>
          <w:b w:val="0"/>
          <w:color w:val="000000"/>
          <w:sz w:val="20"/>
        </w:rPr>
        <w:t>is the y-intercept. The scatterplot shows that as the x-values of the data points increase, the y-values of the data points increase, which</w:t>
      </w:r>
      <w:r>
        <w:br/>
      </w:r>
      <w:r>
        <w:rPr>
          <w:rFonts w:ascii="Arial" w:hAnsi="Arial"/>
          <w:b w:val="0"/>
          <w:color w:val="000000"/>
          <w:sz w:val="20"/>
        </w:rPr>
        <w:t>means the graph of an appropriate linear model has a positive slope. The scatterplot also shows that an appropriate linear model would pass</w:t>
      </w:r>
      <w:r>
        <w:br/>
      </w:r>
      <m:oMath xmlns:mml="http://www.w3.org/1998/Math/MathML">
        <m:r>
          <m:t>(0,0).</m:t>
        </m:r>
      </m:oMath>
      <m:oMath xmlns:mml="http://www.w3.org/1998/Math/MathML">
        <m:r>
          <m:t>.y=0.</m:t>
        </m:r>
      </m:oMath>
      <m:oMath xmlns:mml="http://www.w3.org/1998/Math/MathML">
        <m:r>
          <m:t>(0,0).</m:t>
        </m:r>
      </m:oMath>
      <w:r>
        <w:br/>
      </w:r>
      <w:r>
        <w:rPr>
          <w:rFonts w:ascii="Arial" w:hAnsi="Arial"/>
          <w:b w:val="0"/>
          <w:color w:val="000000"/>
          <w:sz w:val="20"/>
        </w:rPr>
        <w:t>close to the point. Of the given choices, is the only linear model whose graph has a positive slope and a y-intercept of.</w:t>
      </w:r>
      <w:r>
        <w:br/>
      </w:r>
      <w:r>
        <w:rPr>
          <w:rFonts w:ascii="Arial" w:hAnsi="Arial"/>
          <w:b w:val="0"/>
          <w:color w:val="000000"/>
          <w:sz w:val="20"/>
        </w:rPr>
        <w:t>Choice A is incorrect. The graph of this model has a negative slope, not a positive slope.</w:t>
      </w:r>
      <w:r>
        <w:br/>
      </w:r>
      <m:oMath xmlns:mml="http://www.w3.org/1998/Math/MathML">
        <m:r>
          <m:t>(0,0).</m:t>
        </m:r>
      </m:oMath>
      <w:r>
        <w:br/>
      </w:r>
      <w:r>
        <w:rPr>
          <w:rFonts w:ascii="Arial" w:hAnsi="Arial"/>
          <w:b w:val="0"/>
          <w:color w:val="000000"/>
          <w:sz w:val="20"/>
        </w:rPr>
        <w:t>Choice B is incorrect. The graph of this model has a negative slope, not a positive slope, and a y-intercept that is not.</w:t>
      </w:r>
      <w:r>
        <w:br/>
      </w:r>
      <m:oMath xmlns:mml="http://www.w3.org/1998/Math/MathML">
        <m:r>
          <m:t>(0,0)</m:t>
        </m:r>
      </m:oMath>
      <w:r>
        <w:br/>
      </w:r>
      <w:r>
        <w:rPr>
          <w:rFonts w:ascii="Arial" w:hAnsi="Arial"/>
          <w:b w:val="0"/>
          <w:color w:val="000000"/>
          <w:sz w:val="20"/>
        </w:rPr>
        <w:t>Choice D is incorrect. The graph of this model has a slope that is too steep to fit the data, and a y-intercept that is not.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scatterplot below shows the amount of electric energy generated, in millions of megawatt-hours, by nuclear sources over a 10‑year period.</w:t>
      </w:r>
      <w:r>
        <w:br/>
      </w:r>
      <w:r>
        <w:rPr>
          <w:rFonts w:ascii="Arial" w:hAnsi="Arial"/>
          <w:b w:val="0"/>
          <w:color w:val="000000"/>
          <w:sz w:val="20"/>
        </w:rPr>
        <w:t>Of the following equations, which best models the data in the scatterplot?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222483" cy="1993884"/>
            <wp:docPr id="199" name="Picture 199"/>
            <wp:cNvGraphicFramePr>
              <a:graphicFrameLocks noChangeAspect="1"/>
            </wp:cNvGraphicFramePr>
            <a:graphic>
              <a:graphicData uri="http://schemas.openxmlformats.org/drawingml/2006/picture">
                <pic:pic>
                  <pic:nvPicPr>
                    <pic:cNvPr id="0" name="e821a26d_question_p763_1.png"/>
                    <pic:cNvPicPr/>
                  </pic:nvPicPr>
                  <pic:blipFill>
                    <a:blip r:embed="rId206"/>
                    <a:stretch>
                      <a:fillRect/>
                    </a:stretch>
                  </pic:blipFill>
                  <pic:spPr>
                    <a:xfrm>
                      <a:off x="0" y="0"/>
                      <a:ext cx="2222483" cy="199388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y=1.674</m:t>
        </m:r>
        <m:sSup>
          <m:e>
            <m:r>
              <m:t>x</m:t>
            </m:r>
          </m:e>
          <m:sup>
            <m:r>
              <m:t>2</m:t>
            </m:r>
          </m:sup>
        </m:sSup>
        <m:r>
          <m:t>+19.76x−745.73</m:t>
        </m:r>
      </m:oMath>
    </w:p>
    <w:p>
      <w:pPr>
        <w:spacing w:after="60" w:line="252" w:lineRule="auto"/>
        <w:ind w:left="317" w:hanging="317"/>
      </w:pPr>
      <w:r>
        <w:rPr>
          <w:rFonts w:ascii="Arial" w:hAnsi="Arial"/>
          <w:b w:val="0"/>
          <w:color w:val="000000"/>
          <w:sz w:val="20"/>
        </w:rPr>
        <w:t xml:space="preserve">Option B: </w:t>
      </w:r>
      <m:oMath xmlns:mml="http://www.w3.org/1998/Math/MathML">
        <m:r>
          <m:t>y=−1.674</m:t>
        </m:r>
        <m:sSup>
          <m:e>
            <m:r>
              <m:t>x</m:t>
            </m:r>
          </m:e>
          <m:sup>
            <m:r>
              <m:t>2</m:t>
            </m:r>
          </m:sup>
        </m:sSup>
        <m:r>
          <m:t>−19.76x−745.73</m:t>
        </m:r>
      </m:oMath>
    </w:p>
    <w:p>
      <w:pPr>
        <w:spacing w:after="60" w:line="252" w:lineRule="auto"/>
        <w:ind w:left="317" w:hanging="317"/>
      </w:pPr>
      <w:r>
        <w:rPr>
          <w:rFonts w:ascii="Arial" w:hAnsi="Arial"/>
          <w:b w:val="0"/>
          <w:color w:val="000000"/>
          <w:sz w:val="20"/>
        </w:rPr>
        <w:t xml:space="preserve">Option C: </w:t>
      </w:r>
      <m:oMath xmlns:mml="http://www.w3.org/1998/Math/MathML">
        <m:r>
          <m:t>y=1.674</m:t>
        </m:r>
        <m:sSup>
          <m:e>
            <m:r>
              <m:t>x</m:t>
            </m:r>
          </m:e>
          <m:sup>
            <m:r>
              <m:t>2</m:t>
            </m:r>
          </m:sup>
        </m:sSup>
        <m:r>
          <m:t>+19.76x+745.73</m:t>
        </m:r>
      </m:oMath>
    </w:p>
    <w:p>
      <w:pPr>
        <w:spacing w:after="60" w:line="252" w:lineRule="auto"/>
        <w:ind w:left="317" w:hanging="317"/>
      </w:pPr>
      <w:r>
        <w:rPr>
          <w:rFonts w:ascii="Arial" w:hAnsi="Arial"/>
          <w:b w:val="0"/>
          <w:color w:val="000000"/>
          <w:sz w:val="20"/>
        </w:rPr>
        <w:t xml:space="preserve">Option D: </w:t>
      </w:r>
      <m:oMath xmlns:mml="http://www.w3.org/1998/Math/MathML">
        <m:r>
          <m:t>y=−1.674</m:t>
        </m:r>
        <m:sSup>
          <m:e>
            <m:r>
              <m:t>x</m:t>
            </m:r>
          </m:e>
          <m:sup>
            <m:r>
              <m:t>2</m:t>
            </m:r>
          </m:sup>
        </m:sSup>
        <m:r>
          <m:t>+19.76x+745.73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data in the scatterplot roughly fall in the shape of a downward-opening parabola; therefore, the coefficient for the</w:t>
      </w:r>
      <w:r>
        <w:rPr>
          <w:rFonts w:ascii="Arial" w:hAnsi="Arial"/>
          <w:b w:val="0"/>
          <w:color w:val="000000"/>
          <w:sz w:val="20"/>
        </w:rPr>
        <w:t xml:space="preserve"> </w:t>
      </w:r>
      <m:oMath xmlns:mml="http://www.w3.org/1998/Math/MathML">
        <m:sSup>
          <m:e>
            <m:r>
              <m:t>x</m:t>
            </m:r>
          </m:e>
          <m:sup>
            <m:r>
              <m:t>2</m:t>
            </m:r>
          </m:sup>
        </m:sSup>
      </m:oMath>
      <w:r>
        <w:br/>
      </w:r>
      <w:r>
        <w:rPr>
          <w:rFonts w:ascii="Arial" w:hAnsi="Arial"/>
          <w:b w:val="0"/>
          <w:color w:val="000000"/>
          <w:sz w:val="20"/>
        </w:rPr>
        <w:t>term must be negative. Based on the location of the data points, the y-intercept of the parabola should be somewhere between 740 and 760.</w:t>
      </w:r>
      <w:r>
        <w:br/>
      </w:r>
      <w:r>
        <w:rPr>
          <w:rFonts w:ascii="Arial" w:hAnsi="Arial"/>
          <w:b w:val="0"/>
          <w:color w:val="000000"/>
          <w:sz w:val="20"/>
        </w:rPr>
        <w:t>Therefore, of the equations given, the best model is</w:t>
      </w:r>
      <w:r>
        <w:rPr>
          <w:rFonts w:ascii="Arial" w:hAnsi="Arial"/>
          <w:b w:val="0"/>
          <w:color w:val="000000"/>
          <w:sz w:val="20"/>
        </w:rPr>
        <w:t xml:space="preserve"> </w:t>
      </w:r>
      <m:oMath xmlns:mml="http://www.w3.org/1998/Math/MathML">
        <m:r>
          <m:t>y=−1.674</m:t>
        </m:r>
        <m:sSup>
          <m:e>
            <m:r>
              <m:t>x</m:t>
            </m:r>
          </m:e>
          <m:sup>
            <m:r>
              <m:t>2</m:t>
            </m:r>
          </m:sup>
        </m:sSup>
        <m:r>
          <m:t>+</m:t>
        </m:r>
        <m:r>
          <m:t>19.76x+745.73.</m:t>
        </m:r>
      </m:oMath>
      <w:r>
        <w:rPr>
          <w:rFonts w:ascii="Arial" w:hAnsi="Arial"/>
          <w:b w:val="0"/>
          <w:color w:val="000000"/>
          <w:sz w:val="20"/>
        </w:rPr>
        <w:t>.</w:t>
      </w:r>
      <w:r>
        <w:br/>
      </w:r>
      <w:r>
        <w:rPr>
          <w:rFonts w:ascii="Arial" w:hAnsi="Arial"/>
          <w:b w:val="0"/>
          <w:color w:val="000000"/>
          <w:sz w:val="20"/>
        </w:rPr>
        <w:t>Choices A and C are incorrect. The positive coefficient of the</w:t>
      </w:r>
      <w:r>
        <w:rPr>
          <w:rFonts w:ascii="Arial" w:hAnsi="Arial"/>
          <w:b w:val="0"/>
          <w:color w:val="000000"/>
          <w:sz w:val="20"/>
        </w:rPr>
        <w:t xml:space="preserve"> </w:t>
      </w:r>
      <m:oMath xmlns:mml="http://www.w3.org/1998/Math/MathML">
        <m:sSup>
          <m:e>
            <m:r>
              <m:t>x</m:t>
            </m:r>
          </m:e>
          <m:sup>
            <m:r>
              <m:t>2</m:t>
            </m:r>
          </m:sup>
        </m:sSup>
      </m:oMath>
      <w:r>
        <w:rPr>
          <w:rFonts w:ascii="Arial" w:hAnsi="Arial"/>
          <w:b w:val="0"/>
          <w:color w:val="000000"/>
          <w:sz w:val="20"/>
        </w:rPr>
        <w:t xml:space="preserve"> </w:t>
      </w:r>
      <w:r>
        <w:rPr>
          <w:rFonts w:ascii="Arial" w:hAnsi="Arial"/>
          <w:b w:val="0"/>
          <w:color w:val="000000"/>
          <w:sz w:val="20"/>
        </w:rPr>
        <w:t>term means that these equations each define upward-opening parabolas,</w:t>
      </w:r>
      <w:r>
        <w:br/>
      </w:r>
      <w:r>
        <w:rPr>
          <w:rFonts w:ascii="Arial" w:hAnsi="Arial"/>
          <w:b w:val="0"/>
          <w:color w:val="000000"/>
          <w:sz w:val="20"/>
        </w:rPr>
        <w:t>whereas a parabola that fits the data in the scatterplot must open downward. Choice B is incorrect because it defines a parabola with a y-</w:t>
      </w:r>
      <w:r>
        <w:br/>
      </w:r>
      <m:oMath xmlns:mml="http://www.w3.org/1998/Math/MathML">
        <m:sSup>
          <m:e>
            <m:r>
              <m:rPr>
                <m:sty m:val="p"/>
              </m:rPr>
              <m:t>y</m:t>
            </m:r>
          </m:e>
          <m:sup>
            <m:r>
              <m:t>−</m:t>
            </m:r>
          </m:sup>
        </m:sSup>
      </m:oMath>
      <w:r>
        <w:br/>
      </w:r>
      <w:r>
        <w:rPr>
          <w:rFonts w:ascii="Arial" w:hAnsi="Arial"/>
          <w:b w:val="0"/>
          <w:color w:val="000000"/>
          <w:sz w:val="20"/>
        </w:rPr>
        <w:t>intercept that has a negative y-coordinate, whereas a parabola that fits the data in the scatterplot must have a y-intercept with a positive</w:t>
      </w:r>
      <w:r>
        <w:br/>
      </w:r>
      <w:r>
        <w:rPr>
          <w:rFonts w:ascii="Arial" w:hAnsi="Arial"/>
          <w:b w:val="0"/>
          <w:color w:val="000000"/>
          <w:sz w:val="20"/>
        </w:rPr>
        <w:t>coordinate.</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of the following could be the equation for a line of best fit for the data shown in the scatterplot above?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744120" cy="1308090"/>
            <wp:docPr id="200" name="Picture 200"/>
            <wp:cNvGraphicFramePr>
              <a:graphicFrameLocks noChangeAspect="1"/>
            </wp:cNvGraphicFramePr>
            <a:graphic>
              <a:graphicData uri="http://schemas.openxmlformats.org/drawingml/2006/picture">
                <pic:pic>
                  <pic:nvPicPr>
                    <pic:cNvPr id="0" name="9eb896c5_question_p764_1.png"/>
                    <pic:cNvPicPr/>
                  </pic:nvPicPr>
                  <pic:blipFill>
                    <a:blip r:embed="rId207"/>
                    <a:stretch>
                      <a:fillRect/>
                    </a:stretch>
                  </pic:blipFill>
                  <pic:spPr>
                    <a:xfrm>
                      <a:off x="0" y="0"/>
                      <a:ext cx="1744120" cy="130809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y=3x+0.8</m:t>
        </m:r>
      </m:oMath>
    </w:p>
    <w:p>
      <w:pPr>
        <w:spacing w:after="60" w:line="252" w:lineRule="auto"/>
        <w:ind w:left="317" w:hanging="317"/>
      </w:pPr>
      <w:r>
        <w:rPr>
          <w:rFonts w:ascii="Arial" w:hAnsi="Arial"/>
          <w:b w:val="0"/>
          <w:color w:val="000000"/>
          <w:sz w:val="20"/>
        </w:rPr>
        <w:t xml:space="preserve">Option B: </w:t>
      </w:r>
      <m:oMath xmlns:mml="http://www.w3.org/1998/Math/MathML">
        <m:r>
          <m:t>y=0.8x+3</m:t>
        </m:r>
      </m:oMath>
    </w:p>
    <w:p>
      <w:pPr>
        <w:spacing w:after="60" w:line="252" w:lineRule="auto"/>
        <w:ind w:left="317" w:hanging="317"/>
      </w:pPr>
      <w:r>
        <w:rPr>
          <w:rFonts w:ascii="Arial" w:hAnsi="Arial"/>
          <w:b w:val="0"/>
          <w:color w:val="000000"/>
          <w:sz w:val="20"/>
        </w:rPr>
        <w:t xml:space="preserve">Option C: </w:t>
      </w:r>
      <m:oMath xmlns:mml="http://www.w3.org/1998/Math/MathML">
        <m:r>
          <m:t>y=−0.8x+3</m:t>
        </m:r>
      </m:oMath>
    </w:p>
    <w:p>
      <w:pPr>
        <w:spacing w:after="60" w:line="252" w:lineRule="auto"/>
        <w:ind w:left="317" w:hanging="317"/>
      </w:pPr>
      <w:r>
        <w:rPr>
          <w:rFonts w:ascii="Arial" w:hAnsi="Arial"/>
          <w:b w:val="0"/>
          <w:color w:val="000000"/>
          <w:sz w:val="20"/>
        </w:rPr>
        <w:t xml:space="preserve">Option D: </w:t>
      </w:r>
      <m:oMath xmlns:mml="http://www.w3.org/1998/Math/MathML">
        <m:r>
          <m:t>y=−3x+0.8</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m:oMath xmlns:mml="http://www.w3.org/1998/Math/MathML">
        <m:r>
          <m:rPr>
            <m:sty m:val="b"/>
          </m:rPr>
          <m:t>y</m:t>
        </m:r>
        <m:r>
          <m:t>.</m:t>
        </m:r>
      </m:oMath>
      <w:r>
        <w:br/>
      </w:r>
      <w:r>
        <w:rPr>
          <w:rFonts w:ascii="Arial" w:hAnsi="Arial"/>
          <w:b w:val="0"/>
          <w:color w:val="000000"/>
          <w:sz w:val="20"/>
        </w:rPr>
        <w:t>Choice A is correct. The data show a strong linear relationship between x and The line of best fit for a set of data is a linear equation that</w:t>
      </w:r>
      <w:r>
        <w:br/>
      </w:r>
      <w:r>
        <w:rPr>
          <w:rFonts w:ascii="Arial" w:hAnsi="Arial"/>
          <w:b w:val="0"/>
          <w:color w:val="000000"/>
          <w:sz w:val="20"/>
        </w:rPr>
        <w:t>minimizes the distances from the data points to the line. An equation for the line of best fit can be written in slope-intercept form,</w:t>
      </w:r>
      <w:r>
        <w:br/>
      </w:r>
      <m:oMath xmlns:mml="http://www.w3.org/1998/Math/MathML">
        <m:r>
          <m:t>y=mx+b,</m:t>
        </m:r>
      </m:oMath>
      <w:r>
        <w:rPr>
          <w:rFonts w:ascii="Arial" w:hAnsi="Arial"/>
          <w:b w:val="0"/>
          <w:color w:val="000000"/>
          <w:sz w:val="20"/>
        </w:rPr>
        <w:t>, where m is the slope of the graph of the line and b is the</w:t>
      </w:r>
      <w:r>
        <w:rPr>
          <w:rFonts w:ascii="Arial" w:hAnsi="Arial"/>
          <w:b w:val="0"/>
          <w:color w:val="000000"/>
          <w:sz w:val="20"/>
        </w:rPr>
        <w:t xml:space="preserve"> </w:t>
      </w:r>
      <m:oMath xmlns:mml="http://www.w3.org/1998/Math/MathML">
        <m:sSup>
          <m:e>
            <m:r>
              <m:t>y</m:t>
            </m:r>
          </m:e>
          <m:sup>
            <m:r>
              <m:t>−</m:t>
            </m:r>
          </m:sup>
        </m:sSup>
      </m:oMath>
      <w:r>
        <w:rPr>
          <w:rFonts w:ascii="Arial" w:hAnsi="Arial"/>
          <w:b w:val="0"/>
          <w:color w:val="000000"/>
          <w:sz w:val="20"/>
        </w:rPr>
        <w:t xml:space="preserve"> </w:t>
      </w:r>
      <w:r>
        <w:rPr>
          <w:rFonts w:ascii="Arial" w:hAnsi="Arial"/>
          <w:b w:val="0"/>
          <w:color w:val="000000"/>
          <w:sz w:val="20"/>
        </w:rPr>
        <w:t>y-coordinate of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of the graph. Since, for the data shown,</w:t>
      </w:r>
      <w:r>
        <w:br/>
      </w:r>
      <w:r>
        <w:rPr>
          <w:rFonts w:ascii="Arial" w:hAnsi="Arial"/>
          <w:b w:val="0"/>
          <w:color w:val="000000"/>
          <w:sz w:val="20"/>
        </w:rPr>
        <w:t>the y-values increase as the x-values increase, the slope of a line of best fit must be positive. The data shown lie almost in a line, so the slope can</w:t>
      </w:r>
      <w:r>
        <w:br/>
      </w:r>
      <w:r>
        <w:rPr>
          <w:rFonts w:ascii="Arial" w:hAnsi="Arial"/>
          <w:b w:val="0"/>
          <w:color w:val="000000"/>
          <w:sz w:val="20"/>
        </w:rPr>
        <w:t>be roughly estimated using the formula for slope,</w:t>
      </w:r>
      <w:r>
        <w:rPr>
          <w:rFonts w:ascii="Arial" w:hAnsi="Arial"/>
          <w:b w:val="0"/>
          <w:color w:val="000000"/>
          <w:sz w:val="20"/>
        </w:rPr>
        <w:t xml:space="preserve"> </w:t>
      </w:r>
      <m:oMath xmlns:mml="http://www.w3.org/1998/Math/MathML">
        <m:r>
          <m:t>m=</m:t>
        </m:r>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oMath>
      <w:r>
        <w:rPr>
          <w:rFonts w:ascii="Arial" w:hAnsi="Arial"/>
          <w:b w:val="0"/>
          <w:color w:val="000000"/>
          <w:sz w:val="20"/>
        </w:rPr>
        <w:t>. The leftmost and rightmost data points have coordinates of about</w:t>
      </w:r>
      <w:r>
        <w:rPr>
          <w:rFonts w:ascii="Arial" w:hAnsi="Arial"/>
          <w:b w:val="0"/>
          <w:color w:val="000000"/>
          <w:sz w:val="20"/>
        </w:rPr>
        <w:t xml:space="preserve"> </w:t>
      </w:r>
      <m:oMath xmlns:mml="http://www.w3.org/1998/Math/MathML">
        <m:r>
          <m:t>(1,4)</m:t>
        </m:r>
      </m:oMath>
      <w:r>
        <w:br/>
      </w:r>
      <w:r>
        <w:rPr>
          <w:rFonts w:ascii="Arial" w:hAnsi="Arial"/>
          <w:b w:val="0"/>
          <w:color w:val="000000"/>
          <w:sz w:val="20"/>
        </w:rPr>
        <w:t>and</w:t>
      </w:r>
      <w:r>
        <w:rPr>
          <w:rFonts w:ascii="Arial" w:hAnsi="Arial"/>
          <w:b w:val="0"/>
          <w:color w:val="000000"/>
          <w:sz w:val="20"/>
        </w:rPr>
        <w:t xml:space="preserve"> </w:t>
      </w:r>
      <m:oMath xmlns:mml="http://www.w3.org/1998/Math/MathML">
        <m:r>
          <m:t>(8,26),</m:t>
        </m:r>
      </m:oMath>
      <w:r>
        <w:rPr>
          <w:rFonts w:ascii="Arial" w:hAnsi="Arial"/>
          <w:b w:val="0"/>
          <w:color w:val="000000"/>
          <w:sz w:val="20"/>
        </w:rPr>
        <w:t>, so the slope is approximately</w:t>
      </w:r>
      <w:r>
        <w:rPr>
          <w:rFonts w:ascii="Arial" w:hAnsi="Arial"/>
          <w:b w:val="0"/>
          <w:color w:val="000000"/>
          <w:sz w:val="20"/>
        </w:rPr>
        <w:t xml:space="preserve"> </w:t>
      </w:r>
      <m:oMath xmlns:mml="http://www.w3.org/1998/Math/MathML">
        <m:f>
          <m:fPr>
            <m:type m:val="bar"/>
          </m:fPr>
          <m:num>
            <m:r>
              <m:t>26−4</m:t>
            </m:r>
          </m:num>
          <m:den>
            <m:r>
              <m:t>8−1</m:t>
            </m:r>
          </m:den>
        </m:f>
        <m:r>
          <m:t>=</m:t>
        </m:r>
        <m:f>
          <m:fPr>
            <m:type m:val="bar"/>
          </m:fPr>
          <m:num>
            <m:r>
              <m:t>22</m:t>
            </m:r>
          </m:num>
          <m:den>
            <m:r>
              <m:t>7</m:t>
            </m:r>
          </m:den>
        </m:f>
        <m:r>
          <m:t>,</m:t>
        </m:r>
      </m:oMath>
      <w:r>
        <w:rPr>
          <w:rFonts w:ascii="Arial" w:hAnsi="Arial"/>
          <w:b w:val="0"/>
          <w:color w:val="000000"/>
          <w:sz w:val="20"/>
        </w:rPr>
        <w:t>, which is a little greater than 3. Extension of the line to the left would intersect the</w:t>
      </w:r>
      <w:r>
        <w:br/>
      </w:r>
      <w:r>
        <w:rPr>
          <w:rFonts w:ascii="Arial" w:hAnsi="Arial"/>
          <w:b w:val="0"/>
          <w:color w:val="000000"/>
          <w:sz w:val="20"/>
        </w:rPr>
        <w:t>y-axis at about</w:t>
      </w:r>
      <w:r>
        <w:rPr>
          <w:rFonts w:ascii="Arial" w:hAnsi="Arial"/>
          <w:b w:val="0"/>
          <w:color w:val="000000"/>
          <w:sz w:val="20"/>
        </w:rPr>
        <w:t xml:space="preserve"> </w:t>
      </w:r>
      <m:oMath xmlns:mml="http://www.w3.org/1998/Math/MathML">
        <m:r>
          <m:t>(0,1)</m:t>
        </m:r>
      </m:oMath>
      <w:r>
        <w:rPr>
          <w:rFonts w:ascii="Arial" w:hAnsi="Arial"/>
          <w:b w:val="0"/>
          <w:color w:val="000000"/>
          <w:sz w:val="20"/>
        </w:rPr>
        <w:t>. Only choice A represents a line with a slope close to 3 and a y-intercept close to</w:t>
      </w:r>
      <w:r>
        <w:rPr>
          <w:rFonts w:ascii="Arial" w:hAnsi="Arial"/>
          <w:b w:val="0"/>
          <w:color w:val="000000"/>
          <w:sz w:val="20"/>
        </w:rPr>
        <w:t xml:space="preserve"> </w:t>
      </w:r>
      <m:oMath xmlns:mml="http://www.w3.org/1998/Math/MathML">
        <m:r>
          <m:t>(0,1)</m:t>
        </m:r>
      </m:oMath>
      <w:r>
        <w:rPr>
          <w:rFonts w:ascii="Arial" w:hAnsi="Arial"/>
          <w:b w:val="0"/>
          <w:color w:val="000000"/>
          <w:sz w:val="20"/>
        </w:rPr>
        <w:t>.</w:t>
      </w:r>
      <w:r>
        <w:br/>
      </w:r>
      <w:r>
        <w:rPr>
          <w:rFonts w:ascii="Arial" w:hAnsi="Arial"/>
          <w:b w:val="0"/>
          <w:color w:val="000000"/>
          <w:sz w:val="20"/>
        </w:rPr>
        <w:t>Choice B is incorrect and may result from switching the slope and y-intercept. The line with a y-intercept of</w:t>
      </w:r>
      <w:r>
        <w:rPr>
          <w:rFonts w:ascii="Arial" w:hAnsi="Arial"/>
          <w:b w:val="0"/>
          <w:color w:val="000000"/>
          <w:sz w:val="20"/>
        </w:rPr>
        <w:t xml:space="preserve"> </w:t>
      </w:r>
      <m:oMath xmlns:mml="http://www.w3.org/1998/Math/MathML">
        <m:r>
          <m:t>(0,3).</m:t>
        </m:r>
      </m:oMath>
      <w:r>
        <w:rPr>
          <w:rFonts w:ascii="Arial" w:hAnsi="Arial"/>
          <w:b w:val="0"/>
          <w:color w:val="000000"/>
          <w:sz w:val="20"/>
        </w:rPr>
        <w:t xml:space="preserve"> </w:t>
      </w:r>
      <w:r>
        <w:rPr>
          <w:rFonts w:ascii="Arial" w:hAnsi="Arial"/>
          <w:b w:val="0"/>
          <w:color w:val="000000"/>
          <w:sz w:val="20"/>
        </w:rPr>
        <w:t>and a slope of 0.8 is farther</w:t>
      </w:r>
      <w:r>
        <w:br/>
      </w:r>
      <w:r>
        <w:rPr>
          <w:rFonts w:ascii="Arial" w:hAnsi="Arial"/>
          <w:b w:val="0"/>
          <w:color w:val="000000"/>
          <w:sz w:val="20"/>
        </w:rPr>
        <w:t>from the data points than the line with a slope of 3 and a y-intercept of</w:t>
      </w:r>
      <w:r>
        <w:rPr>
          <w:rFonts w:ascii="Arial" w:hAnsi="Arial"/>
          <w:b w:val="0"/>
          <w:color w:val="000000"/>
          <w:sz w:val="20"/>
        </w:rPr>
        <w:t xml:space="preserve"> </w:t>
      </w:r>
      <m:oMath xmlns:mml="http://www.w3.org/1998/Math/MathML">
        <m:r>
          <m:t>(0,0.8).</m:t>
        </m:r>
      </m:oMath>
      <w:r>
        <w:rPr>
          <w:rFonts w:ascii="Arial" w:hAnsi="Arial"/>
          <w:b w:val="0"/>
          <w:color w:val="000000"/>
          <w:sz w:val="20"/>
        </w:rPr>
        <w:t>. Choices C and D are incorrect. They represent lines with</w:t>
      </w:r>
      <w:r>
        <w:br/>
      </w:r>
      <m:oMath xmlns:mml="http://www.w3.org/1998/Math/MathML">
        <m:sSup>
          <m:e>
            <m:r>
              <m:t/>
            </m:r>
          </m:e>
          <m:sup>
            <m:r>
              <m:rPr>
                <m:sty m:val="p"/>
              </m:rPr>
              <m:t>\textsc</m:t>
            </m:r>
            <m:r>
              <m:t>ID</m:t>
            </m:r>
          </m:sup>
        </m:sSup>
      </m:oMath>
      <w:r>
        <w:br/>
      </w:r>
      <w:r>
        <w:rPr>
          <w:rFonts w:ascii="Arial" w:hAnsi="Arial"/>
          <w:b w:val="0"/>
          <w:color w:val="000000"/>
          <w:sz w:val="20"/>
        </w:rPr>
        <w:t>negative slopes, not positive slopes.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There were approximately 113,000 occupational therapy jobs in the United States in 2012. The Bureau of Labor Statistics has projected that this</w:t>
      </w:r>
      <w:r>
        <w:br/>
      </w:r>
      <w:r>
        <w:rPr>
          <w:rFonts w:ascii="Arial" w:hAnsi="Arial"/>
          <w:b w:val="0"/>
          <w:color w:val="000000"/>
          <w:sz w:val="20"/>
        </w:rPr>
        <w:t>number will increase by 29% from 2012 to 2022. Of the following, which is closest to the number of occupational therapy jobs the bureau has</w:t>
      </w:r>
      <w:r>
        <w:br/>
      </w:r>
      <w:r>
        <w:rPr>
          <w:rFonts w:ascii="Arial" w:hAnsi="Arial"/>
          <w:b w:val="0"/>
          <w:color w:val="000000"/>
          <w:sz w:val="20"/>
        </w:rPr>
        <w:t>projected for the United States in 2022?</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115,900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116,300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142,000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145,800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decimal equivalent of 29% is 0.29. It’s given that the 113,000 occupational therapy jobs in the United States in 2012 are</w:t>
      </w:r>
      <w:r>
        <w:br/>
      </w:r>
      <w:r>
        <w:rPr>
          <w:rFonts w:ascii="Arial" w:hAnsi="Arial"/>
          <w:b w:val="0"/>
          <w:color w:val="000000"/>
          <w:sz w:val="20"/>
        </w:rPr>
        <w:t>projected to increase by 29% by 2022. Increasing 113,000 by 29% can be expressed as</w:t>
      </w:r>
      <w:r>
        <w:rPr>
          <w:rFonts w:ascii="Arial" w:hAnsi="Arial"/>
          <w:b w:val="0"/>
          <w:color w:val="000000"/>
          <w:sz w:val="20"/>
        </w:rPr>
        <w:t xml:space="preserve"> </w:t>
      </w:r>
      <m:oMath xmlns:mml="http://www.w3.org/1998/Math/MathML">
        <m:r>
          <m:t>(113,000)(1+0.29),</m:t>
        </m:r>
      </m:oMath>
      <w:r>
        <w:rPr>
          <w:rFonts w:ascii="Arial" w:hAnsi="Arial"/>
          <w:b w:val="0"/>
          <w:color w:val="000000"/>
          <w:sz w:val="20"/>
        </w:rPr>
        <w:t>, or</w:t>
      </w:r>
      <w:r>
        <w:rPr>
          <w:rFonts w:ascii="Arial" w:hAnsi="Arial"/>
          <w:b w:val="0"/>
          <w:color w:val="000000"/>
          <w:sz w:val="20"/>
        </w:rPr>
        <w:t xml:space="preserve"> </w:t>
      </w:r>
      <m:oMath xmlns:mml="http://www.w3.org/1998/Math/MathML">
        <m:r>
          <m:t>(113,000)(1.29).</m:t>
        </m:r>
      </m:oMath>
      <w:r>
        <w:rPr>
          <w:rFonts w:ascii="Arial" w:hAnsi="Arial"/>
          <w:b w:val="0"/>
          <w:color w:val="000000"/>
          <w:sz w:val="20"/>
        </w:rPr>
        <w:t>.</w:t>
      </w:r>
      <w:r>
        <w:br/>
      </w:r>
      <m:oMath xmlns:mml="http://www.w3.org/1998/Math/MathML">
        <m:r>
          <m:rPr/>
          <m:t>D</m:t>
        </m:r>
      </m:oMath>
      <w:r>
        <w:br/>
      </w:r>
      <w:r>
        <w:rPr>
          <w:rFonts w:ascii="Arial" w:hAnsi="Arial"/>
          <w:b w:val="0"/>
          <w:color w:val="000000"/>
          <w:sz w:val="20"/>
        </w:rPr>
        <w:t>Evaluating this expression yields 145,770. The closest number is 145,800 in choice</w:t>
      </w:r>
      <w:r>
        <w:br/>
      </w:r>
      <w:r>
        <w:rPr>
          <w:rFonts w:ascii="Arial" w:hAnsi="Arial"/>
          <w:b w:val="0"/>
          <w:color w:val="000000"/>
          <w:sz w:val="20"/>
        </w:rPr>
        <w:t>Choice A is incorrect and may result from increasing 113,000 by 2,900 instead of by 29%. Choice B is incorrect and may result from increasing</w:t>
      </w:r>
      <w:r>
        <w:br/>
      </w:r>
      <w:r>
        <w:rPr>
          <w:rFonts w:ascii="Arial" w:hAnsi="Arial"/>
          <w:b w:val="0"/>
          <w:color w:val="000000"/>
          <w:sz w:val="20"/>
        </w:rPr>
        <w:t>113,000 by 2.9% instead of by 29%. Choice C is incorrect and may result from increasing 113,000 by 29,000 instead of by 29%.</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40</m:t>
        </m:r>
      </m:oMath>
      <w:r>
        <w:br/>
      </w:r>
      <m:oMath xmlns:mml="http://www.w3.org/1998/Math/MathML">
        <m:limUpp>
          <m:e>
            <m:r>
              <m:t>Φ</m:t>
            </m:r>
          </m:e>
          <m:lim>
            <m:r>
              <m:t>˘</m:t>
            </m:r>
          </m:lim>
        </m:limUpp>
      </m:oMath>
      <w:r>
        <w:br/>
      </w:r>
      <m:oMath xmlns:mml="http://www.w3.org/1998/Math/MathML">
        <m:r>
          <m:t>0</m:t>
        </m:r>
      </m:oMath>
      <w:r>
        <w:br/>
      </w:r>
      <w:r>
        <w:rPr>
          <w:rFonts w:ascii="Arial" w:hAnsi="Arial"/>
          <w:b w:val="0"/>
          <w:color w:val="000000"/>
          <w:sz w:val="20"/>
        </w:rPr>
        <w:t>The bar graph shows the distribution of books collected by different groups for a book drive. How many books were collected by group</w:t>
      </w:r>
      <w:r>
        <w:br/>
      </w:r>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373941" cy="1972718"/>
            <wp:docPr id="201" name="Picture 201"/>
            <wp:cNvGraphicFramePr>
              <a:graphicFrameLocks noChangeAspect="1"/>
            </wp:cNvGraphicFramePr>
            <a:graphic>
              <a:graphicData uri="http://schemas.openxmlformats.org/drawingml/2006/picture">
                <pic:pic>
                  <pic:nvPicPr>
                    <pic:cNvPr id="0" name="79340403_question_p766_1.png"/>
                    <pic:cNvPicPr/>
                  </pic:nvPicPr>
                  <pic:blipFill>
                    <a:blip r:embed="rId208"/>
                    <a:stretch>
                      <a:fillRect/>
                    </a:stretch>
                  </pic:blipFill>
                  <pic:spPr>
                    <a:xfrm>
                      <a:off x="0" y="0"/>
                      <a:ext cx="3373941" cy="1972718"/>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30</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The height of each bar in the bar graph shown represents the number of books collected by the group specified at the</w:t>
      </w:r>
      <w:r>
        <w:br/>
      </w:r>
      <w:r>
        <w:rPr>
          <w:rFonts w:ascii="Arial" w:hAnsi="Arial"/>
          <w:b w:val="0"/>
          <w:color w:val="000000"/>
          <w:sz w:val="20"/>
        </w:rPr>
        <w:t>bottom of the bar. The bar for group reaches a height of. Therefore, group collected books.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waiter receives tips from each customer. On average, the tip is 15% of the customer’s bill. At this rate, which of the following is closest to the</w:t>
      </w:r>
      <w:r>
        <w:br/>
      </w:r>
      <w:r>
        <w:rPr>
          <w:rFonts w:ascii="Arial" w:hAnsi="Arial"/>
          <w:b w:val="0"/>
          <w:color w:val="000000"/>
          <w:sz w:val="20"/>
        </w:rPr>
        <w:t>tip the waiter can expect when a customer has a bill that is $78.20?</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$8.00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$10.00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$12.00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$14.00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w:r>
        <w:br/>
      </w:r>
      <w:r>
        <w:rPr>
          <w:rFonts w:ascii="Arial" w:hAnsi="Arial"/>
          <w:b w:val="0"/>
          <w:color w:val="000000"/>
          <w:sz w:val="20"/>
        </w:rPr>
        <w:t>Choice C is correct. If the bill is $78.20, 15% of the bill can be found by multiplying 78.20 by the decimal conversion of 15%, 78.20 × 0.15 =</w:t>
      </w:r>
      <w:r>
        <w:br/>
      </w:r>
      <w:r>
        <w:rPr>
          <w:rFonts w:ascii="Arial" w:hAnsi="Arial"/>
          <w:b w:val="0"/>
          <w:color w:val="000000"/>
          <w:sz w:val="20"/>
        </w:rPr>
        <w:t>$11.73. The exact amount $11.73 is closest in value to $12.00.</w:t>
      </w:r>
      <w:r>
        <w:br/>
      </w:r>
      <w:r>
        <w:rPr>
          <w:rFonts w:ascii="Arial" w:hAnsi="Arial"/>
          <w:b w:val="0"/>
          <w:color w:val="000000"/>
          <w:sz w:val="20"/>
        </w:rPr>
        <w:t>Choices A, B, and D are incorrect and may be the result of errors when calculating 15% of the total $78.20.</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Makayla is planning an event in a 5,400-square-foot room. If there should be at least 8 square feet per person, what is the maximum number of</w:t>
      </w:r>
      <w:r>
        <w:br/>
      </w:r>
      <w:r>
        <w:rPr>
          <w:rFonts w:ascii="Arial" w:hAnsi="Arial"/>
          <w:b w:val="0"/>
          <w:color w:val="000000"/>
          <w:sz w:val="20"/>
        </w:rPr>
        <w:t>people that could attend this event?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588</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675</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15,274</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43,200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the event will be in a 5,400-square-foot room and that there should be at least 8 square feet per person. The</w:t>
      </w:r>
      <w:r>
        <w:br/>
      </w:r>
      <w:r>
        <w:rPr>
          <w:rFonts w:ascii="Arial" w:hAnsi="Arial"/>
          <w:b w:val="0"/>
          <w:color w:val="000000"/>
          <w:sz w:val="20"/>
        </w:rPr>
        <w:t>maximum number of people that could attend the event can be found by dividing the total square feet in the room by the minimum number of</w:t>
      </w:r>
      <w:r>
        <w:br/>
      </w:r>
      <w:r>
        <w:rPr>
          <w:rFonts w:ascii="Arial" w:hAnsi="Arial"/>
          <w:b w:val="0"/>
          <w:color w:val="000000"/>
          <w:sz w:val="20"/>
        </w:rPr>
        <w:t>square feet needed per person, which gives</w:t>
      </w:r>
      <w:r>
        <w:rPr>
          <w:rFonts w:ascii="Arial" w:hAnsi="Arial"/>
          <w:b w:val="0"/>
          <w:color w:val="000000"/>
          <w:sz w:val="20"/>
        </w:rPr>
        <w:t xml:space="preserve"> </w:t>
      </w:r>
      <m:oMath xmlns:mml="http://www.w3.org/1998/Math/MathML">
        <m:f>
          <m:fPr>
            <m:type m:val="bar"/>
          </m:fPr>
          <m:num>
            <m:r>
              <m:t>5.400</m:t>
            </m:r>
          </m:num>
          <m:den>
            <m:r>
              <m:t>8</m:t>
            </m:r>
          </m:den>
        </m:f>
        <m:r>
          <m:t>=675.</m:t>
        </m:r>
      </m:oMath>
      <w:r>
        <w:rPr>
          <w:rFonts w:ascii="Arial" w:hAnsi="Arial"/>
          <w:b w:val="0"/>
          <w:color w:val="000000"/>
          <w:sz w:val="20"/>
        </w:rPr>
        <w:t>.</w:t>
      </w:r>
      <w:r>
        <w:br/>
      </w:r>
      <m:oMath xmlns:mml="http://www.w3.org/1998/Math/MathML">
        <m:r>
          <m:rPr>
            <m:scr m:val="sans-serif"/>
            <m:sty m:val="p"/>
          </m:rPr>
          <m:t>A</m:t>
        </m:r>
      </m:oMath>
      <m:oMath xmlns:mml="http://www.w3.org/1998/Math/MathML">
        <m:sSup>
          <m:e>
            <m:r>
              <m:t/>
            </m:r>
          </m:e>
          <m:sup>
            <m:r>
              <m:rPr>
                <m:sty m:val="p"/>
              </m:rPr>
              <m:t>c</m:t>
            </m:r>
          </m:sup>
        </m:sSup>
      </m:oMath>
      <m:oMath xmlns:mml="http://www.w3.org/1998/Math/MathML">
        <m:r>
          <m:rPr/>
          <m:t>D</m:t>
        </m:r>
      </m:oMath>
      <w:r>
        <w:br/>
      </w:r>
      <w:r>
        <w:rPr>
          <w:rFonts w:ascii="Arial" w:hAnsi="Arial"/>
          <w:b w:val="0"/>
          <w:color w:val="000000"/>
          <w:sz w:val="20"/>
        </w:rPr>
        <w:t>Choices and are incorrect and may result from conceptual or computational errors. Choice is incorrect and may result from multiplying,</w:t>
      </w:r>
      <w:r>
        <w:br/>
      </w:r>
      <w:r>
        <w:rPr>
          <w:rFonts w:ascii="Arial" w:hAnsi="Arial"/>
          <w:b w:val="0"/>
          <w:color w:val="000000"/>
          <w:sz w:val="20"/>
        </w:rPr>
        <w:t>rather than dividing, 5,400 by 8.</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survey was given to residents of all 50 states asking if they had earned a bachelor’s degree or higher. The results from 7 of the states are given</w:t>
      </w:r>
      <w:r>
        <w:br/>
      </w:r>
      <w:r>
        <w:rPr>
          <w:rFonts w:ascii="Arial" w:hAnsi="Arial"/>
          <w:b w:val="0"/>
          <w:color w:val="000000"/>
          <w:sz w:val="20"/>
        </w:rPr>
        <w:t>in the table above. The median percent of residents who earned a bachelor’s degree or higher for all 50 states was 26.95%. What is the difference</w:t>
      </w:r>
      <w:r>
        <w:br/>
      </w:r>
      <w:r>
        <w:rPr>
          <w:rFonts w:ascii="Arial" w:hAnsi="Arial"/>
          <w:b w:val="0"/>
          <w:color w:val="000000"/>
          <w:sz w:val="20"/>
        </w:rPr>
        <w:t>between the median percent of residents who earned a bachelor’s degree or higher for these 7 states and the median for all 50 states?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384289" cy="1943085"/>
            <wp:docPr id="202" name="Picture 202"/>
            <wp:cNvGraphicFramePr>
              <a:graphicFrameLocks noChangeAspect="1"/>
            </wp:cNvGraphicFramePr>
            <a:graphic>
              <a:graphicData uri="http://schemas.openxmlformats.org/drawingml/2006/picture">
                <pic:pic>
                  <pic:nvPicPr>
                    <pic:cNvPr id="0" name="9d935bd8_question_p769_1.png"/>
                    <pic:cNvPicPr/>
                  </pic:nvPicPr>
                  <pic:blipFill>
                    <a:blip r:embed="rId209"/>
                    <a:stretch>
                      <a:fillRect/>
                    </a:stretch>
                  </pic:blipFill>
                  <pic:spPr>
                    <a:xfrm>
                      <a:off x="0" y="0"/>
                      <a:ext cx="1384289" cy="1943085"/>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0.05%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0.95%</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1.22%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7.45%</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median of a set of numbers is the middle value of the set values when ordered from least to greatest. If the percents in</w:t>
      </w:r>
      <w:r>
        <w:br/>
      </w:r>
      <w:r>
        <w:rPr>
          <w:rFonts w:ascii="Arial" w:hAnsi="Arial"/>
          <w:b w:val="0"/>
          <w:color w:val="000000"/>
          <w:sz w:val="20"/>
        </w:rPr>
        <w:t>the table are ordered from least to greatest, the middle value is 27.9%. The difference between 27.9% and 26.95% is 0.95%.</w:t>
      </w:r>
      <w:r>
        <w:br/>
      </w:r>
      <w:r>
        <w:rPr>
          <w:rFonts w:ascii="Arial" w:hAnsi="Arial"/>
          <w:b w:val="0"/>
          <w:color w:val="000000"/>
          <w:sz w:val="20"/>
        </w:rPr>
        <w:t>Choice A is incorrect and may be the result of calculation errors or not finding the median of the data in the table correctly. Choice C is incorrect</w:t>
      </w:r>
      <w:r>
        <w:br/>
      </w:r>
      <w:r>
        <w:rPr>
          <w:rFonts w:ascii="Arial" w:hAnsi="Arial"/>
          <w:b w:val="0"/>
          <w:color w:val="000000"/>
          <w:sz w:val="20"/>
        </w:rPr>
        <w:t>and may be the result of finding the mean instead of the median. Choice D is incorrect and may be the result of using the middle value of the</w:t>
      </w:r>
      <w:r>
        <w:br/>
      </w:r>
      <w:r>
        <w:rPr>
          <w:rFonts w:ascii="Arial" w:hAnsi="Arial"/>
          <w:b w:val="0"/>
          <w:color w:val="000000"/>
          <w:sz w:val="20"/>
        </w:rPr>
        <w:t>unordered list.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number is greater than the number. The number is less than.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189/4, 47.25</w:t>
      </w:r>
    </w:p>
    <w:p>
      <w:pPr>
        <w:keepNext/>
        <w:spacing w:before="0" w:after="40"/>
      </w:pPr>
      <w:r>
        <w:rPr>
          <w:rFonts w:ascii="Arial" w:hAnsi="Arial"/>
          <w:b/>
          <w:color w:val="000000"/>
          <w:sz w:val="20"/>
        </w:rPr>
        <w:t>Explanation as text</w:t>
      </w:r>
    </w:p>
    <w:p>
      <w:pPr>
        <w:spacing w:after="60" w:line="252" w:lineRule="auto"/>
      </w:pPr>
      <m:oMath xmlns:mml="http://www.w3.org/1998/Math/MathML">
        <m:r>
          <m:t>w</m:t>
        </m:r>
      </m:oMath>
      <m:oMath xmlns:mml="http://www.w3.org/1998/Math/MathML">
        <m:r>
          <m:rPr>
            <m:sty m:val="p"/>
          </m:rPr>
          <m:t>\ltw</m:t>
        </m:r>
        <m:r>
          <m:t>=</m:t>
        </m:r>
        <m:r>
          <m:t>(1+</m:t>
        </m:r>
        <m:f>
          <m:fPr>
            <m:type m:val="bar"/>
          </m:fPr>
          <m:num>
            <m:r>
              <m:t>110</m:t>
            </m:r>
          </m:num>
          <m:den>
            <m:r>
              <m:t>100</m:t>
            </m:r>
          </m:den>
        </m:f>
        <m:r>
          <m:t>)</m:t>
        </m:r>
        <m:r>
          <m:t>.</m:t>
        </m:r>
      </m:oMath>
      <w:r>
        <w:br/>
      </w:r>
      <w:r>
        <w:rPr>
          <w:rFonts w:ascii="Arial" w:hAnsi="Arial"/>
          <w:b w:val="0"/>
          <w:color w:val="000000"/>
          <w:sz w:val="20"/>
        </w:rPr>
        <w:t>The correct answer is. It’s given that the number is greater than the number. It follows that, or. It’s</w:t>
      </w:r>
      <w:r>
        <w:br/>
      </w:r>
      <m:oMath xmlns:mml="http://www.w3.org/1998/Math/MathML">
        <m:r>
          <m:t>z</m:t>
        </m:r>
      </m:oMath>
      <m:oMath xmlns:mml="http://www.w3.org/1998/Math/MathML">
        <m:r>
          <m:t>z=</m:t>
        </m:r>
        <m:r>
          <m:t>(1−</m:t>
        </m:r>
        <m:f>
          <m:fPr>
            <m:type m:val="bar"/>
          </m:fPr>
          <m:num>
            <m:r>
              <m:t>55</m:t>
            </m:r>
          </m:num>
          <m:den>
            <m:r>
              <m:t>100</m:t>
            </m:r>
          </m:den>
        </m:f>
        <m:r>
          <m:t>)</m:t>
        </m:r>
        <m:r>
          <m:t>(50),</m:t>
        </m:r>
      </m:oMath>
      <m:oMath xmlns:mml="http://www.w3.org/1998/Math/MathML">
        <m:r>
          <m:t>z=0.45(50),</m:t>
        </m:r>
      </m:oMath>
      <w:r>
        <w:br/>
      </w:r>
      <w:r>
        <w:rPr>
          <w:rFonts w:ascii="Arial" w:hAnsi="Arial"/>
          <w:b w:val="0"/>
          <w:color w:val="000000"/>
          <w:sz w:val="20"/>
        </w:rPr>
        <w:t>also given that the number is less than. It follows that, or, which yields. Substituting</w:t>
      </w:r>
      <w:r>
        <w:br/>
      </w:r>
      <m:oMath xmlns:mml="http://www.w3.org/1998/Math/MathML">
        <m:r>
          <m:t>w=2.1z</m:t>
        </m:r>
        <m:r>
          <m:rPr>
            <m:sty m:val="p"/>
          </m:rPr>
          <m:t>yields</m:t>
        </m:r>
        <m:r>
          <m:t>w=2.1(22.5),</m:t>
        </m:r>
      </m:oMath>
      <m:oMath xmlns:mml="http://www.w3.org/1998/Math/MathML">
        <m:r>
          <m:t>·w=47.25.</m:t>
        </m:r>
      </m:oMath>
      <m:oMath xmlns:mml="http://www.w3.org/1998/Math/MathML">
        <m:r>
          <m:t>ω</m:t>
        </m:r>
      </m:oMath>
      <w:r>
        <w:br/>
      </w:r>
      <w:r>
        <w:rPr>
          <w:rFonts w:ascii="Arial" w:hAnsi="Arial"/>
          <w:b w:val="0"/>
          <w:color w:val="000000"/>
          <w:sz w:val="20"/>
        </w:rPr>
        <w:t>for in the equation, which is equivalent to. Therefore, the value of is. Note that</w:t>
      </w:r>
      <w:r>
        <w:br/>
      </w:r>
      <w:r>
        <w:rPr>
          <w:rFonts w:ascii="Arial" w:hAnsi="Arial"/>
          <w:b w:val="0"/>
          <w:color w:val="000000"/>
          <w:sz w:val="20"/>
        </w:rPr>
        <w:t>47.25 and 189/4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researcher surveyed a random sample of people from a certain city to estimate the percentage of people who support a recently</w:t>
      </w:r>
      <w:r>
        <w:br/>
      </w:r>
      <w:r>
        <w:rPr>
          <w:rFonts w:ascii="Arial" w:hAnsi="Arial"/>
          <w:b w:val="0"/>
          <w:color w:val="000000"/>
          <w:sz w:val="20"/>
        </w:rPr>
        <w:t>announced proposal. From the survey, the researcher estimated that of people from the city support this proposal, with an associated</w:t>
      </w:r>
      <w:r>
        <w:br/>
      </w:r>
      <w:r>
        <w:rPr>
          <w:rFonts w:ascii="Arial" w:hAnsi="Arial"/>
          <w:b w:val="0"/>
          <w:color w:val="000000"/>
          <w:sz w:val="20"/>
        </w:rPr>
        <w:t>margin of error of. The researcher repeated the survey with a random sample of people from the city that was double the original sample</w:t>
      </w:r>
      <w:r>
        <w:br/>
      </w:r>
      <w:r>
        <w:rPr>
          <w:rFonts w:ascii="Arial" w:hAnsi="Arial"/>
          <w:b w:val="0"/>
          <w:color w:val="000000"/>
          <w:sz w:val="20"/>
        </w:rPr>
        <w:t>size. Assuming the margins of error were calculated in the same way, which of the following is true about the margin of error associated with the</w:t>
      </w:r>
      <w:r>
        <w:br/>
      </w:r>
      <w:r>
        <w:rPr>
          <w:rFonts w:ascii="Arial" w:hAnsi="Arial"/>
          <w:b w:val="0"/>
          <w:color w:val="000000"/>
          <w:sz w:val="20"/>
        </w:rPr>
        <w:t>estimate from the larger sample?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margin of error is between and.</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margin of error is between and.</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margin of error is greater than.</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margin of error is less than.</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 from the initial survey, the margin of error associated with the estimate was. A larger sample size</w:t>
      </w:r>
      <w:r>
        <w:br/>
      </w:r>
      <w:r>
        <w:rPr>
          <w:rFonts w:ascii="Arial" w:hAnsi="Arial"/>
          <w:b w:val="0"/>
          <w:color w:val="000000"/>
          <w:sz w:val="20"/>
        </w:rPr>
        <w:t>generally leads to a smaller margin of error. Therefore, assuming the margins of error were calculated in the same way, the margin of error</w:t>
      </w:r>
      <w:r>
        <w:br/>
      </w:r>
      <w:r>
        <w:rPr>
          <w:rFonts w:ascii="Arial" w:hAnsi="Arial"/>
          <w:b w:val="0"/>
          <w:color w:val="000000"/>
          <w:sz w:val="20"/>
        </w:rPr>
        <w:t>associated with the estimate from the larger sample is less than.</w:t>
      </w:r>
      <w:r>
        <w:br/>
      </w:r>
      <w:r>
        <w:rPr>
          <w:rFonts w:ascii="Arial" w:hAnsi="Arial"/>
          <w:b w:val="0"/>
          <w:color w:val="000000"/>
          <w:sz w:val="20"/>
        </w:rPr>
        <w:t>Choice A is incorrect and may result from conceptual errors.</w:t>
      </w:r>
      <w:r>
        <w:br/>
      </w:r>
      <w:r>
        <w:rPr>
          <w:rFonts w:ascii="Arial" w:hAnsi="Arial"/>
          <w:b w:val="0"/>
          <w:color w:val="000000"/>
          <w:sz w:val="20"/>
        </w:rPr>
        <w:t>Choice B is incorrect and may result from conceptual errors.</w:t>
      </w:r>
      <w:r>
        <w:br/>
      </w:r>
      <w:r>
        <w:rPr>
          <w:rFonts w:ascii="Arial" w:hAnsi="Arial"/>
          <w:b w:val="0"/>
          <w:color w:val="000000"/>
          <w:sz w:val="20"/>
        </w:rPr>
        <w:t>Choice C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bar graph shows the distribution of the number of students from one school who were born in one of four months.</w:t>
      </w:r>
      <w:r>
        <w:br/>
      </w:r>
      <w:r>
        <w:rPr>
          <w:rFonts w:ascii="Arial" w:hAnsi="Arial"/>
          <w:b w:val="0"/>
          <w:color w:val="000000"/>
          <w:sz w:val="20"/>
        </w:rPr>
        <w:t>70</w:t>
      </w:r>
      <w:r>
        <w:br/>
      </w:r>
      <w:r>
        <w:rPr>
          <w:rFonts w:ascii="Arial" w:hAnsi="Arial"/>
          <w:b w:val="0"/>
          <w:color w:val="000000"/>
          <w:sz w:val="20"/>
        </w:rPr>
        <w:t>60</w:t>
      </w:r>
      <w:r>
        <w:br/>
      </w:r>
      <w:r>
        <w:rPr>
          <w:rFonts w:ascii="Arial" w:hAnsi="Arial"/>
          <w:b w:val="0"/>
          <w:color w:val="000000"/>
          <w:sz w:val="20"/>
        </w:rPr>
        <w:t>stneduts 40</w:t>
      </w:r>
      <w:r>
        <w:br/>
      </w:r>
      <w:r>
        <w:rPr>
          <w:rFonts w:ascii="Arial" w:hAnsi="Arial"/>
          <w:b w:val="0"/>
          <w:color w:val="000000"/>
          <w:sz w:val="20"/>
        </w:rPr>
        <w:t>50</w:t>
      </w:r>
      <w:r>
        <w:br/>
      </w:r>
      <m:oMath xmlns:mml="http://www.w3.org/1998/Math/MathML">
        <m:r>
          <m:t>♮</m:t>
        </m:r>
      </m:oMath>
      <w:r>
        <w:br/>
      </w:r>
      <w:r>
        <w:rPr>
          <w:rFonts w:ascii="Arial" w:hAnsi="Arial"/>
          <w:b w:val="0"/>
          <w:color w:val="000000"/>
          <w:sz w:val="20"/>
        </w:rPr>
        <w:t>30</w:t>
      </w:r>
      <w:r>
        <w:br/>
      </w:r>
      <w:r>
        <w:rPr>
          <w:rFonts w:ascii="Arial" w:hAnsi="Arial"/>
          <w:b w:val="0"/>
          <w:color w:val="000000"/>
          <w:sz w:val="20"/>
        </w:rPr>
        <w:t>rebmuN</w:t>
      </w:r>
      <w:r>
        <w:br/>
      </w:r>
      <w:r>
        <w:rPr>
          <w:rFonts w:ascii="Arial" w:hAnsi="Arial"/>
          <w:b w:val="0"/>
          <w:color w:val="000000"/>
          <w:sz w:val="20"/>
        </w:rPr>
        <w:t>20</w:t>
      </w:r>
      <w:r>
        <w:br/>
      </w:r>
      <w:r>
        <w:rPr>
          <w:rFonts w:ascii="Arial" w:hAnsi="Arial"/>
          <w:b w:val="0"/>
          <w:color w:val="000000"/>
          <w:sz w:val="20"/>
        </w:rPr>
        <w:t>10</w:t>
      </w:r>
      <w:r>
        <w:br/>
      </w:r>
      <w:r>
        <w:rPr>
          <w:rFonts w:ascii="Arial" w:hAnsi="Arial"/>
          <w:b w:val="0"/>
          <w:color w:val="000000"/>
          <w:sz w:val="20"/>
        </w:rPr>
        <w:t>0</w:t>
      </w:r>
      <w:r>
        <w:br/>
      </w:r>
      <w:r>
        <w:rPr>
          <w:rFonts w:ascii="Arial" w:hAnsi="Arial"/>
          <w:b w:val="0"/>
          <w:color w:val="000000"/>
          <w:sz w:val="20"/>
        </w:rPr>
        <w:t>ul y u st er er</w:t>
      </w:r>
      <w:r>
        <w:br/>
      </w:r>
      <w:r>
        <w:rPr>
          <w:rFonts w:ascii="Arial" w:hAnsi="Arial"/>
          <w:b w:val="0"/>
          <w:color w:val="000000"/>
          <w:sz w:val="20"/>
        </w:rPr>
        <w:t>J g b b</w:t>
      </w:r>
      <w:r>
        <w:br/>
      </w:r>
      <w:r>
        <w:rPr>
          <w:rFonts w:ascii="Arial" w:hAnsi="Arial"/>
          <w:b w:val="0"/>
          <w:color w:val="000000"/>
          <w:sz w:val="20"/>
        </w:rPr>
        <w:t>u e m ct o</w:t>
      </w:r>
      <w:r>
        <w:br/>
      </w:r>
      <w:r>
        <w:rPr>
          <w:rFonts w:ascii="Arial" w:hAnsi="Arial"/>
          <w:b w:val="0"/>
          <w:color w:val="000000"/>
          <w:sz w:val="20"/>
        </w:rPr>
        <w:t>A</w:t>
      </w:r>
      <w:r>
        <w:br/>
      </w:r>
      <w:r>
        <w:rPr>
          <w:rFonts w:ascii="Arial" w:hAnsi="Arial"/>
          <w:b w:val="0"/>
          <w:color w:val="000000"/>
          <w:sz w:val="20"/>
        </w:rPr>
        <w:t>pt O</w:t>
      </w:r>
      <w:r>
        <w:br/>
      </w:r>
      <w:r>
        <w:rPr>
          <w:rFonts w:ascii="Arial" w:hAnsi="Arial"/>
          <w:b w:val="0"/>
          <w:color w:val="000000"/>
          <w:sz w:val="20"/>
        </w:rPr>
        <w:t>e</w:t>
      </w:r>
      <w:r>
        <w:br/>
      </w:r>
      <w:r>
        <w:rPr>
          <w:rFonts w:ascii="Arial" w:hAnsi="Arial"/>
          <w:b w:val="0"/>
          <w:color w:val="000000"/>
          <w:sz w:val="20"/>
        </w:rPr>
        <w:t>S</w:t>
      </w:r>
      <w:r>
        <w:br/>
      </w:r>
      <w:r>
        <w:rPr>
          <w:rFonts w:ascii="Arial" w:hAnsi="Arial"/>
          <w:b w:val="0"/>
          <w:color w:val="000000"/>
          <w:sz w:val="20"/>
        </w:rPr>
        <w:t>Month</w:t>
      </w:r>
      <w:r>
        <w:br/>
      </w:r>
      <w:r>
        <w:rPr>
          <w:rFonts w:ascii="Arial" w:hAnsi="Arial"/>
          <w:b w:val="0"/>
          <w:color w:val="000000"/>
          <w:sz w:val="20"/>
        </w:rPr>
        <w:t>How many more students were born in August than were born in July?</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827845" cy="1955785"/>
            <wp:docPr id="203" name="Picture 203"/>
            <wp:cNvGraphicFramePr>
              <a:graphicFrameLocks noChangeAspect="1"/>
            </wp:cNvGraphicFramePr>
            <a:graphic>
              <a:graphicData uri="http://schemas.openxmlformats.org/drawingml/2006/picture">
                <pic:pic>
                  <pic:nvPicPr>
                    <pic:cNvPr id="0" name="a067c926_question_p772_1.png"/>
                    <pic:cNvPicPr/>
                  </pic:nvPicPr>
                  <pic:blipFill>
                    <a:blip r:embed="rId210"/>
                    <a:stretch>
                      <a:fillRect/>
                    </a:stretch>
                  </pic:blipFill>
                  <pic:spPr>
                    <a:xfrm>
                      <a:off x="0" y="0"/>
                      <a:ext cx="2827845" cy="1955785"/>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 the bar graph shows the number of students from one school who were born in either July, August, September,</w:t>
      </w:r>
      <w:r>
        <w:br/>
      </w:r>
      <w:r>
        <w:rPr>
          <w:rFonts w:ascii="Arial" w:hAnsi="Arial"/>
          <w:b w:val="0"/>
          <w:color w:val="000000"/>
          <w:sz w:val="20"/>
        </w:rPr>
        <w:t>or October. The bar representing the number of students born in August has a height of; therefore, students were born in August. The bar</w:t>
      </w:r>
      <w:r>
        <w:br/>
      </w:r>
      <m:oMath xmlns:mml="http://www.w3.org/1998/Math/MathML">
        <m:r>
          <m:t>.50−40,or</m:t>
        </m:r>
        <m:r>
          <m:t>10</m:t>
        </m:r>
      </m:oMath>
      <w:r>
        <w:br/>
      </w:r>
      <w:r>
        <w:rPr>
          <w:rFonts w:ascii="Arial" w:hAnsi="Arial"/>
          <w:b w:val="0"/>
          <w:color w:val="000000"/>
          <w:sz w:val="20"/>
        </w:rPr>
        <w:t>representing the number of students born in July has a height of; therefore, students were born in July. Thus, there were</w:t>
      </w:r>
      <w:r>
        <w:br/>
      </w:r>
      <w:r>
        <w:rPr>
          <w:rFonts w:ascii="Arial" w:hAnsi="Arial"/>
          <w:b w:val="0"/>
          <w:color w:val="000000"/>
          <w:sz w:val="20"/>
        </w:rPr>
        <w:t>more students born in August than in July.</w:t>
      </w:r>
      <w:r>
        <w:br/>
      </w:r>
      <w:r>
        <w:rPr>
          <w:rFonts w:ascii="Arial" w:hAnsi="Arial"/>
          <w:b w:val="0"/>
          <w:color w:val="000000"/>
          <w:sz w:val="20"/>
        </w:rPr>
        <w:t>Choice A is incorrect. This is the total number of students born in July and August.</w:t>
      </w:r>
      <w:r>
        <w:br/>
      </w:r>
      <w:r>
        <w:rPr>
          <w:rFonts w:ascii="Arial" w:hAnsi="Arial"/>
          <w:b w:val="0"/>
          <w:color w:val="000000"/>
          <w:sz w:val="20"/>
        </w:rPr>
        <w:t>Choice B is incorrect. This is the number of students born in August.</w:t>
      </w:r>
      <w:r>
        <w:br/>
      </w:r>
      <w:r>
        <w:rPr>
          <w:rFonts w:ascii="Arial" w:hAnsi="Arial"/>
          <w:b w:val="0"/>
          <w:color w:val="000000"/>
          <w:sz w:val="20"/>
        </w:rPr>
        <w:t>Choice C is incorrect. This is the number of students born in July.</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study was done to determine a new car’s stopping distance when it was traveling at different speeds. The study was done on a dry road with</w:t>
      </w:r>
      <w:r>
        <w:br/>
      </w:r>
      <w:r>
        <w:rPr>
          <w:rFonts w:ascii="Arial" w:hAnsi="Arial"/>
          <w:b w:val="0"/>
          <w:color w:val="000000"/>
          <w:sz w:val="20"/>
        </w:rPr>
        <w:t>good surface conditions. The results are shown below, along with the graph of a quadratic function that models the data.</w:t>
      </w:r>
      <w:r>
        <w:br/>
      </w:r>
      <w:r>
        <w:rPr>
          <w:rFonts w:ascii="Arial" w:hAnsi="Arial"/>
          <w:b w:val="0"/>
          <w:color w:val="000000"/>
          <w:sz w:val="20"/>
        </w:rPr>
        <w:t>According to the model, which of the following is the best estimate for the stopping distance, in feet, if the vehicle was traveling 55 miles per</w:t>
      </w:r>
      <w:r>
        <w:br/>
      </w:r>
      <w:r>
        <w:rPr>
          <w:rFonts w:ascii="Arial" w:hAnsi="Arial"/>
          <w:b w:val="0"/>
          <w:color w:val="000000"/>
          <w:sz w:val="20"/>
        </w:rPr>
        <w:t>hour?</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727187" cy="1634054"/>
            <wp:docPr id="204" name="Picture 204"/>
            <wp:cNvGraphicFramePr>
              <a:graphicFrameLocks noChangeAspect="1"/>
            </wp:cNvGraphicFramePr>
            <a:graphic>
              <a:graphicData uri="http://schemas.openxmlformats.org/drawingml/2006/picture">
                <pic:pic>
                  <pic:nvPicPr>
                    <pic:cNvPr id="0" name="5c24c861_question_p774_1.png"/>
                    <pic:cNvPicPr/>
                  </pic:nvPicPr>
                  <pic:blipFill>
                    <a:blip r:embed="rId211"/>
                    <a:stretch>
                      <a:fillRect/>
                    </a:stretch>
                  </pic:blipFill>
                  <pic:spPr>
                    <a:xfrm>
                      <a:off x="0" y="0"/>
                      <a:ext cx="1727187" cy="163405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30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210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250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Correct Answer Rationale</w:t>
      </w:r>
      <w:r>
        <w:br/>
      </w:r>
      <m:oMath xmlns:mml="http://www.w3.org/1998/Math/MathML">
        <m:sSup>
          <m:e>
            <m:r>
              <m:t/>
            </m:r>
          </m:e>
          <m:sup>
            <m:r>
              <m:t>.</m:t>
            </m:r>
          </m:sup>
        </m:sSup>
      </m:oMath>
      <w:r>
        <w:br/>
      </w:r>
      <w:r>
        <w:rPr>
          <w:rFonts w:ascii="Arial" w:hAnsi="Arial"/>
          <w:b w:val="0"/>
          <w:color w:val="000000"/>
          <w:sz w:val="20"/>
        </w:rPr>
        <w:t>Choice C is correct. According to the model, the stopping distance, in feet, of a vehicle traveling 55 miles per hour is about 200 feet. Of the</w:t>
      </w:r>
      <w:r>
        <w:br/>
      </w:r>
      <w:r>
        <w:rPr>
          <w:rFonts w:ascii="Arial" w:hAnsi="Arial"/>
          <w:b w:val="0"/>
          <w:color w:val="000000"/>
          <w:sz w:val="20"/>
        </w:rPr>
        <w:t>choices given, the best estimate of the stopping distance for a car traveling 55 miles per hour is 210 feet.</w:t>
      </w:r>
      <w:r>
        <w:br/>
      </w:r>
      <w:r>
        <w:rPr>
          <w:rFonts w:ascii="Arial" w:hAnsi="Arial"/>
          <w:b w:val="0"/>
          <w:color w:val="000000"/>
          <w:sz w:val="20"/>
        </w:rPr>
        <w:t>Incorrect Answer Rationale</w:t>
      </w:r>
      <w:r>
        <w:br/>
      </w:r>
      <m:oMath xmlns:mml="http://www.w3.org/1998/Math/MathML">
        <m:r>
          <m:rPr/>
          <m:t>D</m:t>
        </m:r>
      </m:oMath>
      <w:r>
        <w:br/>
      </w:r>
      <w:r>
        <w:rPr>
          <w:rFonts w:ascii="Arial" w:hAnsi="Arial"/>
          <w:b w:val="0"/>
          <w:color w:val="000000"/>
          <w:sz w:val="20"/>
        </w:rPr>
        <w:t>Choices A, B, and are incorrect and may be the result of incorrectly reading the given quadratic model. The corresponding x-values to the y-</w:t>
      </w:r>
      <w:r>
        <w:br/>
      </w:r>
      <w:r>
        <w:rPr>
          <w:rFonts w:ascii="Arial" w:hAnsi="Arial"/>
          <w:b w:val="0"/>
          <w:color w:val="000000"/>
          <w:sz w:val="20"/>
        </w:rPr>
        <w:t>values of 25 and 30 are not part of the model. The corresponding x-value to a y-value of 250 is approximately 60 mph, not 55 mph.</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fish hatchery has three tanks for holding fish before they are introduced into the wild. Ten fish weighing less than 5 ounces are placed in tank</w:t>
      </w:r>
      <w:r>
        <w:br/>
      </w:r>
      <w:r>
        <w:rPr>
          <w:rFonts w:ascii="Arial" w:hAnsi="Arial"/>
          <w:b w:val="0"/>
          <w:color w:val="000000"/>
          <w:sz w:val="20"/>
        </w:rPr>
        <w:t>A. Eleven fish weighing at least 5 ounces but no more than 13 ounces are placed in tank B. Twelve fish weighing more than 13 ounces are placed</w:t>
      </w:r>
      <w:r>
        <w:br/>
      </w:r>
      <w:r>
        <w:rPr>
          <w:rFonts w:ascii="Arial" w:hAnsi="Arial"/>
          <w:b w:val="0"/>
          <w:color w:val="000000"/>
          <w:sz w:val="20"/>
        </w:rPr>
        <w:t>in tank C. Which of the following could be the median of the weights, in ounces, of these 33 fish?</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4.5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8</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13.5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15</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median of a set of numbers is the middle number when the values in the set are ordered from least to greatest. There</w:t>
      </w:r>
      <w:r>
        <w:br/>
      </w:r>
      <w:r>
        <w:rPr>
          <w:rFonts w:ascii="Arial" w:hAnsi="Arial"/>
          <w:b w:val="0"/>
          <w:color w:val="000000"/>
          <w:sz w:val="20"/>
        </w:rPr>
        <w:t>are 33 fish, so in an ordered list of the weights, the 17th value would be the median weight. The 10 fish in tank A weigh the least, and these 10</w:t>
      </w:r>
      <w:r>
        <w:br/>
      </w:r>
      <w:r>
        <w:rPr>
          <w:rFonts w:ascii="Arial" w:hAnsi="Arial"/>
          <w:b w:val="0"/>
          <w:color w:val="000000"/>
          <w:sz w:val="20"/>
        </w:rPr>
        <w:t>weights would be the first 10 values on the ordered list. The 11 fish in tank B have the next set of higher weights, and so would be the 11th</w:t>
      </w:r>
      <w:r>
        <w:br/>
      </w:r>
      <w:r>
        <w:rPr>
          <w:rFonts w:ascii="Arial" w:hAnsi="Arial"/>
          <w:b w:val="0"/>
          <w:color w:val="000000"/>
          <w:sz w:val="20"/>
        </w:rPr>
        <w:t>through 21st weights in the ordered list, which includes the median weight as the 17th value. The fish in tank B weigh at least 5 ounces but no</w:t>
      </w:r>
      <w:r>
        <w:br/>
      </w:r>
      <w:r>
        <w:rPr>
          <w:rFonts w:ascii="Arial" w:hAnsi="Arial"/>
          <w:b w:val="0"/>
          <w:color w:val="000000"/>
          <w:sz w:val="20"/>
        </w:rPr>
        <w:t>more than 13 ounces; of the given choices, only 8 ounces falls within this range of values.</w:t>
      </w:r>
      <w:r>
        <w:br/>
      </w:r>
      <w:r>
        <w:rPr>
          <w:rFonts w:ascii="Arial" w:hAnsi="Arial"/>
          <w:b w:val="0"/>
          <w:color w:val="000000"/>
          <w:sz w:val="20"/>
        </w:rPr>
        <w:t>Choice A is incorrect. It’s given that tank A has ten fish weighing less than 5 ounces. Since there are more than ten fish in tanks B and C</w:t>
      </w:r>
      <w:r>
        <w:br/>
      </w:r>
      <w:r>
        <w:rPr>
          <w:rFonts w:ascii="Arial" w:hAnsi="Arial"/>
          <w:b w:val="0"/>
          <w:color w:val="000000"/>
          <w:sz w:val="20"/>
        </w:rPr>
        <w:t>combined, the median weight cannot be less than 5 ounces. Choice C and D are incorrect. It’s given that tank C has twelve fish weighing more</w:t>
      </w:r>
      <w:r>
        <w:br/>
      </w:r>
      <w:r>
        <w:rPr>
          <w:rFonts w:ascii="Arial" w:hAnsi="Arial"/>
          <w:b w:val="0"/>
          <w:color w:val="000000"/>
          <w:sz w:val="20"/>
        </w:rPr>
        <w:t>than 13 ounces. There are more than twelve fish in tanks A and B combined, so the median weight can’t be more than 13 ounces.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State X, Mr. Camp’s eighth-grade class consisting of 26 students was surveyed and 34.6 percent of the students reported that they had at least</w:t>
      </w:r>
      <w:r>
        <w:br/>
      </w:r>
      <w:r>
        <w:rPr>
          <w:rFonts w:ascii="Arial" w:hAnsi="Arial"/>
          <w:b w:val="0"/>
          <w:color w:val="000000"/>
          <w:sz w:val="20"/>
        </w:rPr>
        <w:t>two siblings. The average eighth‑grade class size in the state is 26. If the students in Mr. Camp’s class are representative of students in the</w:t>
      </w:r>
      <w:r>
        <w:br/>
      </w:r>
      <w:r>
        <w:rPr>
          <w:rFonts w:ascii="Arial" w:hAnsi="Arial"/>
          <w:b w:val="0"/>
          <w:color w:val="000000"/>
          <w:sz w:val="20"/>
        </w:rPr>
        <w:t>state’s eighth-grade classes and there are 1,800 eighth-grade classes in the state, which of the following best estimates the number of</w:t>
      </w:r>
      <w:r>
        <w:br/>
      </w:r>
      <w:r>
        <w:rPr>
          <w:rFonts w:ascii="Arial" w:hAnsi="Arial"/>
          <w:b w:val="0"/>
          <w:color w:val="000000"/>
          <w:sz w:val="20"/>
        </w:rPr>
        <w:t>eighth‑grade students in the state who have fewer than two siblings?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16,200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23,400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30,600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46,800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 is given that 34.6% of 26 students in Mr. Camp’s class reported that they had at least two siblings. Since 34.6% of 26 is</w:t>
      </w:r>
      <w:r>
        <w:br/>
      </w:r>
      <w:r>
        <w:rPr>
          <w:rFonts w:ascii="Arial" w:hAnsi="Arial"/>
          <w:b w:val="0"/>
          <w:color w:val="000000"/>
          <w:sz w:val="20"/>
        </w:rPr>
        <w:t>8.996, there must have been 9 students in the class who reported having at least two siblings and 17 students who reported that they had fewer</w:t>
      </w:r>
      <w:r>
        <w:br/>
      </w:r>
      <w:r>
        <w:rPr>
          <w:rFonts w:ascii="Arial" w:hAnsi="Arial"/>
          <w:b w:val="0"/>
          <w:color w:val="000000"/>
          <w:sz w:val="20"/>
        </w:rPr>
        <w:t>than two siblings. It is also given that the average eighth-grade class size in the state is 26 and that Mr. Camp’s class is representative of all</w:t>
      </w:r>
      <w:r>
        <w:br/>
      </w:r>
      <w:r>
        <w:rPr>
          <w:rFonts w:ascii="Arial" w:hAnsi="Arial"/>
          <w:b w:val="0"/>
          <w:color w:val="000000"/>
          <w:sz w:val="20"/>
        </w:rPr>
        <w:t>eighth-grade classes in the state. This means that in each eighth-grade class in the state there are about 17 students who have fewer than two</w:t>
      </w:r>
      <w:r>
        <w:br/>
      </w:r>
      <m:oMath xmlns:mml="http://www.w3.org/1998/Math/MathML">
        <m:sSup>
          <m:e>
            <m:r>
              <m:t/>
            </m:r>
          </m:e>
          <m:sup>
            <m:r>
              <m:t>17</m:t>
            </m:r>
            <m:r>
              <m:rPr>
                <m:nor/>
              </m:rPr>
              <m:t> </m:t>
            </m:r>
            <m:r>
              <m:t>×</m:t>
            </m:r>
          </m:sup>
        </m:sSup>
      </m:oMath>
      <w:r>
        <w:br/>
      </w:r>
      <w:r>
        <w:rPr>
          <w:rFonts w:ascii="Arial" w:hAnsi="Arial"/>
          <w:b w:val="0"/>
          <w:color w:val="000000"/>
          <w:sz w:val="20"/>
        </w:rPr>
        <w:t>siblings. Therefore, the best estimate of the number of eighth-grade students in the state who have fewer than two siblings is (number of</w:t>
      </w:r>
      <w:r>
        <w:br/>
      </w:r>
      <w:r>
        <w:rPr>
          <w:rFonts w:ascii="Arial" w:hAnsi="Arial"/>
          <w:b w:val="0"/>
          <w:color w:val="000000"/>
          <w:sz w:val="20"/>
        </w:rPr>
        <w:t>eighth-grade classes in the state), or</w:t>
      </w:r>
      <w:r>
        <w:rPr>
          <w:rFonts w:ascii="Arial" w:hAnsi="Arial"/>
          <w:b w:val="0"/>
          <w:color w:val="000000"/>
          <w:sz w:val="20"/>
        </w:rPr>
        <w:t xml:space="preserve"> </w:t>
      </w:r>
      <m:oMath xmlns:mml="http://www.w3.org/1998/Math/MathML">
        <m:r>
          <m:t>17×1,800=30,600.</m:t>
        </m:r>
      </m:oMath>
      <w:r>
        <w:rPr>
          <w:rFonts w:ascii="Arial" w:hAnsi="Arial"/>
          <w:b w:val="0"/>
          <w:color w:val="000000"/>
          <w:sz w:val="20"/>
        </w:rPr>
        <w:t>.</w:t>
      </w:r>
      <w:r>
        <w:br/>
      </w:r>
      <w:r>
        <w:rPr>
          <w:rFonts w:ascii="Arial" w:hAnsi="Arial"/>
          <w:b w:val="0"/>
          <w:color w:val="000000"/>
          <w:sz w:val="20"/>
        </w:rPr>
        <w:t>Choice A is incorrect because 16,200 is the best estimate for the number of eighth-grade students in the state who have at least, not fewer than,</w:t>
      </w:r>
      <w:r>
        <w:br/>
      </w:r>
      <w:r>
        <w:rPr>
          <w:rFonts w:ascii="Arial" w:hAnsi="Arial"/>
          <w:b w:val="0"/>
          <w:color w:val="000000"/>
          <w:sz w:val="20"/>
        </w:rPr>
        <w:t>two siblings. Choice B is incorrect because 23,400 is half of the estimated total number of eighth-grade students in the state; however, since the</w:t>
      </w:r>
      <w:r>
        <w:br/>
      </w:r>
      <w:r>
        <w:rPr>
          <w:rFonts w:ascii="Arial" w:hAnsi="Arial"/>
          <w:b w:val="0"/>
          <w:color w:val="000000"/>
          <w:sz w:val="20"/>
        </w:rPr>
        <w:t>students in Mr. Camp’s class are representative of students in the eighth-grade classes in the state and more than half of the students in Mr.</w:t>
      </w:r>
      <w:r>
        <w:br/>
      </w:r>
      <w:r>
        <w:rPr>
          <w:rFonts w:ascii="Arial" w:hAnsi="Arial"/>
          <w:b w:val="0"/>
          <w:color w:val="000000"/>
          <w:sz w:val="20"/>
        </w:rPr>
        <w:t>Camp’s class have fewer than two siblings, more than half of the students in each eighth-grade class in the state have fewer than two siblings,</w:t>
      </w:r>
      <w:r>
        <w:br/>
      </w:r>
      <w:r>
        <w:rPr>
          <w:rFonts w:ascii="Arial" w:hAnsi="Arial"/>
          <w:b w:val="0"/>
          <w:color w:val="000000"/>
          <w:sz w:val="20"/>
        </w:rPr>
        <w:t>too. Choice D is incorrect because 46,800 is the estimated total number of eighth-grade students in the state.</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For quality control, a company that manufactures lightbulbs conducted five different trials. In each trial, 500 different lightbulbs were tested. The</w:t>
      </w:r>
      <w:r>
        <w:br/>
      </w:r>
      <w:r>
        <w:rPr>
          <w:rFonts w:ascii="Arial" w:hAnsi="Arial"/>
          <w:b w:val="0"/>
          <w:color w:val="000000"/>
          <w:sz w:val="20"/>
        </w:rPr>
        <w:t>bar graph above shows the number of defective lightbulbs found in each trial. What is the mean number of defective lightbulbs for the five trials?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926152" cy="1629821"/>
            <wp:docPr id="205" name="Picture 205"/>
            <wp:cNvGraphicFramePr>
              <a:graphicFrameLocks noChangeAspect="1"/>
            </wp:cNvGraphicFramePr>
            <a:graphic>
              <a:graphicData uri="http://schemas.openxmlformats.org/drawingml/2006/picture">
                <pic:pic>
                  <pic:nvPicPr>
                    <pic:cNvPr id="0" name="a9647302_question_p777_1.png"/>
                    <pic:cNvPicPr/>
                  </pic:nvPicPr>
                  <pic:blipFill>
                    <a:blip r:embed="rId212"/>
                    <a:stretch>
                      <a:fillRect/>
                    </a:stretch>
                  </pic:blipFill>
                  <pic:spPr>
                    <a:xfrm>
                      <a:off x="0" y="0"/>
                      <a:ext cx="1926152" cy="1629821"/>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4.0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4.2</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4.6</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5.0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numbers of defective lightbulbs found for the five trials are 4, 7, 1, 3, and 6, respectively. The mean is therefore</w:t>
      </w:r>
      <w:r>
        <w:br/>
      </w:r>
      <m:oMath xmlns:mml="http://www.w3.org/1998/Math/MathML">
        <m:f>
          <m:fPr>
            <m:type m:val="bar"/>
          </m:fPr>
          <m:num>
            <m:r>
              <m:t>4+7+1+3+6</m:t>
            </m:r>
          </m:num>
          <m:den>
            <m:r>
              <m:t>5</m:t>
            </m:r>
          </m:den>
        </m:f>
        <m:r>
          <m:t>=4.2.</m:t>
        </m:r>
      </m:oMath>
      <w:r>
        <w:rPr>
          <w:rFonts w:ascii="Arial" w:hAnsi="Arial"/>
          <w:b w:val="0"/>
          <w:color w:val="000000"/>
          <w:sz w:val="20"/>
        </w:rPr>
        <w:t>.</w:t>
      </w:r>
      <w:r>
        <w:br/>
      </w:r>
      <w:r>
        <w:rPr>
          <w:rFonts w:ascii="Arial" w:hAnsi="Arial"/>
          <w:b w:val="0"/>
          <w:color w:val="000000"/>
          <w:sz w:val="20"/>
        </w:rPr>
        <w:t>Choice A is incorrect. This is the median number of defective lightbulbs for the five trials. Choice C is incorrect and may result from an arithmetic</w:t>
      </w:r>
      <w:r>
        <w:br/>
      </w:r>
      <w:r>
        <w:rPr>
          <w:rFonts w:ascii="Arial" w:hAnsi="Arial"/>
          <w:b w:val="0"/>
          <w:color w:val="000000"/>
          <w:sz w:val="20"/>
        </w:rPr>
        <w:t>error. Choice D is incorrect and may result from mistaking the number of trials for the number of defective lightbulbs.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During a sale, the original prices of all the items in a clothing store have been reduced by 20%. What is the sale price of a jacket with an original</w:t>
      </w:r>
      <w:r>
        <w:br/>
      </w:r>
      <w:r>
        <w:rPr>
          <w:rFonts w:ascii="Arial" w:hAnsi="Arial"/>
          <w:b w:val="0"/>
          <w:color w:val="000000"/>
          <w:sz w:val="20"/>
        </w:rPr>
        <w:t>price of $50?</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$30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$36</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$40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 the original price of the jacket has been reduced by 20%. Multiplying the original price, $50, by 20% gives the</w:t>
      </w:r>
      <w:r>
        <w:br/>
      </w:r>
      <w:r>
        <w:rPr>
          <w:rFonts w:ascii="Arial" w:hAnsi="Arial"/>
          <w:b w:val="0"/>
          <w:color w:val="000000"/>
          <w:sz w:val="20"/>
        </w:rPr>
        <w:t>amount, in dollars, that the price of the jacket is reduced by:</w:t>
      </w:r>
      <w:r>
        <w:rPr>
          <w:rFonts w:ascii="Arial" w:hAnsi="Arial"/>
          <w:b w:val="0"/>
          <w:color w:val="000000"/>
          <w:sz w:val="20"/>
        </w:rPr>
        <w:t xml:space="preserve"> </w:t>
      </w:r>
      <m:oMath xmlns:mml="http://www.w3.org/1998/Math/MathML">
        <m:r>
          <m:t>50×.20=10.</m:t>
        </m:r>
      </m:oMath>
      <w:r>
        <w:rPr>
          <w:rFonts w:ascii="Arial" w:hAnsi="Arial"/>
          <w:b w:val="0"/>
          <w:color w:val="000000"/>
          <w:sz w:val="20"/>
        </w:rPr>
        <w:t>. Subtracting this value from the original price results in the sale</w:t>
      </w:r>
      <w:r>
        <w:br/>
      </w:r>
      <w:r>
        <w:rPr>
          <w:rFonts w:ascii="Arial" w:hAnsi="Arial"/>
          <w:b w:val="0"/>
          <w:color w:val="000000"/>
          <w:sz w:val="20"/>
        </w:rPr>
        <w:t>price of the jacket:</w:t>
      </w:r>
      <w:r>
        <w:rPr>
          <w:rFonts w:ascii="Arial" w:hAnsi="Arial"/>
          <w:b w:val="0"/>
          <w:color w:val="000000"/>
          <w:sz w:val="20"/>
        </w:rPr>
        <w:t xml:space="preserve"> </w:t>
      </w:r>
      <m:oMath xmlns:mml="http://www.w3.org/1998/Math/MathML">
        <m:r>
          <m:rPr>
            <m:scr m:val="double-struck"/>
            <m:sty m:val="p"/>
          </m:rPr>
          <m:t>S</m:t>
        </m:r>
        <m:r>
          <m:t>50−</m:t>
        </m:r>
        <m:r>
          <m:rPr>
            <m:scr m:val="double-struck"/>
            <m:sty m:val="p"/>
          </m:rPr>
          <m:t>S</m:t>
        </m:r>
        <m:r>
          <m:t>10,</m:t>
        </m:r>
      </m:oMath>
      <w:r>
        <w:rPr>
          <w:rFonts w:ascii="Arial" w:hAnsi="Arial"/>
          <w:b w:val="0"/>
          <w:color w:val="000000"/>
          <w:sz w:val="20"/>
        </w:rPr>
        <w:t>, or $40.</w:t>
      </w:r>
      <w:r>
        <w:br/>
      </w:r>
      <w:r>
        <w:rPr>
          <w:rFonts w:ascii="Arial" w:hAnsi="Arial"/>
          <w:b w:val="0"/>
          <w:color w:val="000000"/>
          <w:sz w:val="20"/>
        </w:rPr>
        <w:t>Choices A, B, and C are incorrect and may result from a conceptual or calculation error.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competition consisted of four different events. One participant completed the first event with an average speed of miles per hour. What</w:t>
      </w:r>
      <w:r>
        <w:br/>
      </w:r>
      <w:r>
        <w:rPr>
          <w:rFonts w:ascii="Arial" w:hAnsi="Arial"/>
          <w:b w:val="0"/>
          <w:color w:val="000000"/>
          <w:sz w:val="20"/>
        </w:rPr>
        <w:t>was this average speed, in yards per hour?</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35728</w:t>
      </w:r>
    </w:p>
    <w:p>
      <w:pPr>
        <w:keepNext/>
        <w:spacing w:before="0" w:after="40"/>
      </w:pPr>
      <w:r>
        <w:rPr>
          <w:rFonts w:ascii="Arial" w:hAnsi="Arial"/>
          <w:b/>
          <w:color w:val="000000"/>
          <w:sz w:val="20"/>
        </w:rPr>
        <w:t>Explanation as text</w:t>
      </w:r>
    </w:p>
    <w:p>
      <w:pPr>
        <w:spacing w:after="60" w:line="252" w:lineRule="auto"/>
      </w:pPr>
      <m:oMath xmlns:mml="http://www.w3.org/1998/Math/MathML">
        <m:r>
          <m:t>1</m:t>
        </m:r>
        <m:r>
          <m:rPr>
            <m:nor/>
          </m:rPr>
          <m:t> </m:t>
        </m:r>
        <m:r>
          <m:rPr>
            <m:sty m:val="p"/>
          </m:rPr>
          <m:t>mile</m:t>
        </m:r>
        <m:r>
          <m:t>=1,760</m:t>
        </m:r>
      </m:oMath>
      <w:r>
        <w:br/>
      </w:r>
      <w:r>
        <w:rPr>
          <w:rFonts w:ascii="Arial" w:hAnsi="Arial"/>
          <w:b w:val="0"/>
          <w:color w:val="000000"/>
          <w:sz w:val="20"/>
        </w:rPr>
        <w:t>The correct answer is. It's given that. It follows that an average speed of miles per hour is equivalent to</w:t>
      </w:r>
      <w:r>
        <w:br/>
      </w:r>
      <m:oMath xmlns:mml="http://www.w3.org/1998/Math/MathML">
        <m:r>
          <m:t>(</m:t>
        </m:r>
        <m:eqArr>
          <m:e>
            <m:f>
              <m:fPr>
                <m:type m:val="bar"/>
              </m:fPr>
              <m:num>
                <m:r>
                  <m:t>20.300</m:t>
                </m:r>
                <m:r>
                  <m:rPr>
                    <m:nor/>
                  </m:rPr>
                  <m:t> </m:t>
                </m:r>
                <m:r>
                  <m:rPr>
                    <m:sty m:val="p"/>
                  </m:rPr>
                  <m:t>miles</m:t>
                </m:r>
              </m:num>
              <m:den>
                <m:r>
                  <m:t>1</m:t>
                </m:r>
                <m:r>
                  <m:rPr>
                    <m:nor/>
                  </m:rPr>
                  <m:t> </m:t>
                </m:r>
                <m:r>
                  <m:rPr>
                    <m:sty m:val="p"/>
                  </m:rPr>
                  <m:t>hour</m:t>
                </m:r>
              </m:den>
            </m:f>
          </m:e>
        </m:eqArr>
        <m:r>
          <m:t>)(</m:t>
        </m:r>
        <m:eqArr>
          <m:e>
            <m:eqArr>
              <m:e>
                <m:r>
                  <m:t>1,760</m:t>
                </m:r>
                <m:r>
                  <m:rPr>
                    <m:nor/>
                  </m:rPr>
                  <m:t> </m:t>
                </m:r>
                <m:r>
                  <m:t>yards</m:t>
                </m:r>
              </m:e>
              <m:e>
                <m:r>
                  <m:t>1</m:t>
                </m:r>
                <m:r>
                  <m:rPr>
                    <m:nor/>
                  </m:rPr>
                  <m:t> </m:t>
                </m:r>
                <m:r>
                  <m:t>mile</m:t>
                </m:r>
              </m:e>
            </m:eqArr>
          </m:e>
        </m:eqArr>
        <m:r>
          <m:t>),</m:t>
        </m:r>
      </m:oMath>
      <w:r>
        <w:br/>
      </w:r>
      <w:r>
        <w:rPr>
          <w:rFonts w:ascii="Arial" w:hAnsi="Arial"/>
          <w:b w:val="0"/>
          <w:color w:val="000000"/>
          <w:sz w:val="20"/>
        </w:rPr>
        <w:t>, or yards per hour.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2,10,3,7,6</m:t>
        </m:r>
      </m:oMath>
      <w:r>
        <w:br/>
      </w:r>
      <w:r>
        <w:rPr>
          <w:rFonts w:ascii="Arial" w:hAnsi="Arial"/>
          <w:b w:val="0"/>
          <w:color w:val="000000"/>
          <w:sz w:val="20"/>
        </w:rPr>
        <w:t>The mean of the list of numbers above is what fraction of the sum of the five numbers?</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w:t>
      </w:r>
      <w:r>
        <w:rPr>
          <w:rFonts w:ascii="Arial" w:hAnsi="Arial"/>
          <w:b w:val="0"/>
          <w:color w:val="000000"/>
          <w:sz w:val="20"/>
        </w:rPr>
        <w:t xml:space="preserve"> </w:t>
      </w:r>
      <m:oMath xmlns:mml="http://www.w3.org/1998/Math/MathML">
        <m:f>
          <m:fPr>
            <m:type m:val="bar"/>
          </m:fPr>
          <m:num>
            <m:r>
              <m:t>1</m:t>
            </m:r>
          </m:num>
          <m:den>
            <m:r>
              <m:t>5</m:t>
            </m:r>
          </m:den>
        </m:f>
      </m:oMath>
      <w:r>
        <w:rPr>
          <w:rFonts w:ascii="Arial" w:hAnsi="Arial"/>
          <w:b w:val="0"/>
          <w:color w:val="000000"/>
          <w:sz w:val="20"/>
        </w:rPr>
        <w:t>. The mean of the list of numbers is found by dividing the sum of the numbers by the number of values in the list. Since</w:t>
      </w:r>
      <w:r>
        <w:br/>
      </w:r>
      <w:r>
        <w:rPr>
          <w:rFonts w:ascii="Arial" w:hAnsi="Arial"/>
          <w:b w:val="0"/>
          <w:color w:val="000000"/>
          <w:sz w:val="20"/>
        </w:rPr>
        <w:t>there are 5 numbers in the list, the mean is</w:t>
      </w:r>
      <w:r>
        <w:rPr>
          <w:rFonts w:ascii="Arial" w:hAnsi="Arial"/>
          <w:b w:val="0"/>
          <w:color w:val="000000"/>
          <w:sz w:val="20"/>
        </w:rPr>
        <w:t xml:space="preserve"> </w:t>
      </w:r>
      <m:oMath xmlns:mml="http://www.w3.org/1998/Math/MathML">
        <m:f>
          <m:fPr>
            <m:type m:val="bar"/>
          </m:fPr>
          <m:num>
            <m:r>
              <m:t>1</m:t>
            </m:r>
          </m:num>
          <m:den>
            <m:r>
              <m:t>5</m:t>
            </m:r>
          </m:den>
        </m:f>
      </m:oMath>
      <w:r>
        <w:rPr>
          <w:rFonts w:ascii="Arial" w:hAnsi="Arial"/>
          <w:b w:val="0"/>
          <w:color w:val="000000"/>
          <w:sz w:val="20"/>
        </w:rPr>
        <w:t xml:space="preserve"> </w:t>
      </w:r>
      <w:r>
        <w:rPr>
          <w:rFonts w:ascii="Arial" w:hAnsi="Arial"/>
          <w:b w:val="0"/>
          <w:color w:val="000000"/>
          <w:sz w:val="20"/>
        </w:rPr>
        <w:t>of the sum of the numbers. Note that 1/5 and are examples of ways to enter a correct answer.</w:t>
      </w:r>
      <w:r>
        <w:br/>
      </w:r>
      <m:oMath xmlns:mml="http://www.w3.org/1998/Math/MathML">
        <m:sSup>
          <m:e>
            <m:r>
              <m:t/>
            </m:r>
          </m:e>
          <m:sup>
            <m:r>
              <m:t>.2</m:t>
            </m:r>
          </m:sup>
        </m:sSup>
      </m:oMath>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m:t>
        </m:r>
        <m:r>
          <m:rPr>
            <m:scr m:val="sans-serif"/>
            <m:sty m:val="p"/>
          </m:rPr>
          <m:t>At</m:t>
        </m:r>
      </m:oMath>
      <w:r>
        <w:br/>
      </w:r>
      <w:r>
        <w:rPr>
          <w:rFonts w:ascii="Arial" w:hAnsi="Arial"/>
          <w:b w:val="0"/>
          <w:color w:val="000000"/>
          <w:sz w:val="20"/>
        </w:rPr>
        <w:t>At a recreation center, visitors used the exercise room for a total of hours in July. the same recreation center, visitors used the exercise room</w:t>
      </w:r>
      <w:r>
        <w:br/>
      </w:r>
      <w:r>
        <w:rPr>
          <w:rFonts w:ascii="Arial" w:hAnsi="Arial"/>
          <w:b w:val="0"/>
          <w:color w:val="000000"/>
          <w:sz w:val="20"/>
        </w:rPr>
        <w:t>for hours in August. What is the percent increase in the number of hours visitors used the exercise room from July to August?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:c</m:t>
            </m:r>
          </m:sup>
        </m:sSup>
      </m:oMath>
      <w:r>
        <w:br/>
      </w:r>
      <w:r>
        <w:rPr>
          <w:rFonts w:ascii="Arial" w:hAnsi="Arial"/>
          <w:b w:val="0"/>
          <w:color w:val="000000"/>
          <w:sz w:val="20"/>
        </w:rPr>
        <w:t>Choice C is correct. It’s given that the total number of hours visitors used the exercise room increased from hours in July to hours in</w:t>
      </w:r>
      <w:r>
        <w:br/>
      </w:r>
      <m:oMath xmlns:mml="http://www.w3.org/1998/Math/MathML">
        <m:r>
          <m:t>3.49t−t,</m:t>
        </m:r>
      </m:oMath>
      <w:r>
        <w:br/>
      </w:r>
      <w:r>
        <w:rPr>
          <w:rFonts w:ascii="Arial" w:hAnsi="Arial"/>
          <w:b w:val="0"/>
          <w:color w:val="000000"/>
          <w:sz w:val="20"/>
        </w:rPr>
        <w:t>August. It follows that the number of hours increased by or. Let represent the percent increase in the exercise room use</w:t>
      </w:r>
      <w:r>
        <w:br/>
      </w:r>
      <w:r>
        <w:rPr>
          <w:rFonts w:ascii="Arial" w:hAnsi="Arial"/>
          <w:b w:val="0"/>
          <w:color w:val="000000"/>
          <w:sz w:val="20"/>
        </w:rPr>
        <w:t>from July to August, or the percentage that is of. The value of</w:t>
      </w:r>
      <w:r>
        <w:rPr>
          <w:rFonts w:ascii="Arial" w:hAnsi="Arial"/>
          <w:b w:val="0"/>
          <w:color w:val="000000"/>
          <w:sz w:val="20"/>
        </w:rPr>
        <w:t xml:space="preserve"> </w:t>
      </w:r>
      <m:oMath xmlns:mml="http://www.w3.org/1998/Math/MathML">
        <m:sSup>
          <m:e>
            <m:r>
              <m:t/>
            </m:r>
          </m:e>
          <m:sup>
            <m:r>
              <m:rPr>
                <m:nor/>
              </m:rPr>
              <m:t> f </m:t>
            </m:r>
          </m:sup>
        </m:sSup>
        <m:r>
          <m:t>p</m:t>
        </m:r>
      </m:oMath>
      <w:r>
        <w:rPr>
          <w:rFonts w:ascii="Arial" w:hAnsi="Arial"/>
          <w:b w:val="0"/>
          <w:color w:val="000000"/>
          <w:sz w:val="20"/>
        </w:rPr>
        <w:t xml:space="preserve"> </w:t>
      </w:r>
      <w:r>
        <w:rPr>
          <w:rFonts w:ascii="Arial" w:hAnsi="Arial"/>
          <w:b w:val="0"/>
          <w:color w:val="000000"/>
          <w:sz w:val="20"/>
        </w:rPr>
        <w:t>can be found using the proportion</w:t>
      </w:r>
      <w:r>
        <w:rPr>
          <w:rFonts w:ascii="Arial" w:hAnsi="Arial"/>
          <w:b w:val="0"/>
          <w:color w:val="000000"/>
          <w:sz w:val="20"/>
        </w:rPr>
        <w:t xml:space="preserve"> </w:t>
      </w:r>
      <m:oMath xmlns:mml="http://www.w3.org/1998/Math/MathML">
        <m:f>
          <m:fPr>
            <m:type m:val="bar"/>
          </m:fPr>
          <m:num>
            <m:r>
              <m:t>2.49t</m:t>
            </m:r>
          </m:num>
          <m:den>
            <m:r>
              <m:t>t</m:t>
            </m:r>
          </m:den>
        </m:f>
        <m:r>
          <m:t>=</m:t>
        </m:r>
        <m:f>
          <m:fPr>
            <m:type m:val="bar"/>
          </m:fPr>
          <m:num>
            <m:r>
              <m:t>p</m:t>
            </m:r>
          </m:num>
          <m:den>
            <m:r>
              <m:t>100</m:t>
            </m:r>
          </m:den>
        </m:f>
        <m:r>
          <m:t>,</m:t>
        </m:r>
        <m:r>
          <m:rPr>
            <m:sty m:val="p"/>
          </m:rPr>
          <m:t>or</m:t>
        </m:r>
        <m:r>
          <m:rPr>
            <m:nor/>
          </m:rPr>
          <m:t> </m:t>
        </m:r>
        <m:r>
          <m:t>2.49=</m:t>
        </m:r>
        <m:f>
          <m:fPr>
            <m:type m:val="bar"/>
          </m:fPr>
          <m:num>
            <m:r>
              <m:t>p</m:t>
            </m:r>
          </m:num>
          <m:den>
            <m:r>
              <m:t>100</m:t>
            </m:r>
          </m:den>
        </m:f>
      </m:oMath>
      <w:r>
        <w:rPr>
          <w:rFonts w:ascii="Arial" w:hAnsi="Arial"/>
          <w:b w:val="0"/>
          <w:color w:val="000000"/>
          <w:sz w:val="20"/>
        </w:rPr>
        <w:t>.</w:t>
      </w:r>
      <w:r>
        <w:br/>
      </w:r>
      <m:oMath xmlns:mml="http://www.w3.org/1998/Math/MathML">
        <m:r>
          <m:t>p=249.</m:t>
        </m:r>
      </m:oMath>
      <w:r>
        <w:br/>
      </w:r>
      <w:r>
        <w:rPr>
          <w:rFonts w:ascii="Arial" w:hAnsi="Arial"/>
          <w:b w:val="0"/>
          <w:color w:val="000000"/>
          <w:sz w:val="20"/>
        </w:rPr>
        <w:t>Multiplying both sides of this equation by yields Therefore, the percent increase in the number of hours visitors used the exercise</w:t>
      </w:r>
      <w:r>
        <w:br/>
      </w:r>
      <w:r>
        <w:rPr>
          <w:rFonts w:ascii="Arial" w:hAnsi="Arial"/>
          <w:b w:val="0"/>
          <w:color w:val="000000"/>
          <w:sz w:val="20"/>
        </w:rPr>
        <w:t>room from July to August is.</w:t>
      </w:r>
      <w:r>
        <w:br/>
      </w:r>
      <m:oMath xmlns:mml="http://www.w3.org/1998/Math/MathML">
        <m:r>
          <m:rPr>
            <m:scr m:val="sans-serif"/>
            <m:sty m:val="p"/>
          </m:rPr>
          <m:t>A</m:t>
        </m:r>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The exercise room use in August is of the exercise room use in July, but this doesn't represent the percent increase</w:t>
      </w:r>
      <w:r>
        <w:br/>
      </w:r>
      <w:r>
        <w:rPr>
          <w:rFonts w:ascii="Arial" w:hAnsi="Arial"/>
          <w:b w:val="0"/>
          <w:color w:val="000000"/>
          <w:sz w:val="20"/>
        </w:rPr>
        <w:t>from July to August.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scatterplot above shows the high temperature on a certain day and the elevation of 8 different locations in the Lake Tahoe Basin. A line of</w:t>
      </w:r>
      <w:r>
        <w:br/>
      </w:r>
      <w:r>
        <w:rPr>
          <w:rFonts w:ascii="Arial" w:hAnsi="Arial"/>
          <w:b w:val="0"/>
          <w:color w:val="000000"/>
          <w:sz w:val="20"/>
        </w:rPr>
        <w:t>best fit for the data is also shown. Which of the following statements best describes the association between the elevation and the temperature</w:t>
      </w:r>
      <w:r>
        <w:br/>
      </w:r>
      <w:r>
        <w:rPr>
          <w:rFonts w:ascii="Arial" w:hAnsi="Arial"/>
          <w:b w:val="0"/>
          <w:color w:val="000000"/>
          <w:sz w:val="20"/>
        </w:rPr>
        <w:t>of locations in the Lake Tahoe Basin?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070084" cy="1642520"/>
            <wp:docPr id="206" name="Picture 206"/>
            <wp:cNvGraphicFramePr>
              <a:graphicFrameLocks noChangeAspect="1"/>
            </wp:cNvGraphicFramePr>
            <a:graphic>
              <a:graphicData uri="http://schemas.openxmlformats.org/drawingml/2006/picture">
                <pic:pic>
                  <pic:nvPicPr>
                    <pic:cNvPr id="0" name="ac5b6558_question_p602_1.png"/>
                    <pic:cNvPicPr/>
                  </pic:nvPicPr>
                  <pic:blipFill>
                    <a:blip r:embed="rId143"/>
                    <a:stretch>
                      <a:fillRect/>
                    </a:stretch>
                  </pic:blipFill>
                  <pic:spPr>
                    <a:xfrm>
                      <a:off x="0" y="0"/>
                      <a:ext cx="2070084" cy="164252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As the elevation increases, the temperature tends to increase.</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As the elevation increases, the temperature tends to decrease.</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As the elevation decreases, the temperature tends to decrease.</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There is no association between the elevation and the temperature.</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association between the elevation and the temperature of locations in the Lake Tahoe Basin can be described by looking</w:t>
      </w:r>
      <w:r>
        <w:br/>
      </w:r>
      <w:r>
        <w:rPr>
          <w:rFonts w:ascii="Arial" w:hAnsi="Arial"/>
          <w:b w:val="0"/>
          <w:color w:val="000000"/>
          <w:sz w:val="20"/>
        </w:rPr>
        <w:t>at the direction of the line of best fit. The line of best fit slopes downward, which corresponds to the temperature decreasing as the elevation</w:t>
      </w:r>
      <w:r>
        <w:br/>
      </w:r>
      <w:r>
        <w:rPr>
          <w:rFonts w:ascii="Arial" w:hAnsi="Arial"/>
          <w:b w:val="0"/>
          <w:color w:val="000000"/>
          <w:sz w:val="20"/>
        </w:rPr>
        <w:t>increases.</w:t>
      </w:r>
      <w:r>
        <w:br/>
      </w:r>
      <w:r>
        <w:rPr>
          <w:rFonts w:ascii="Arial" w:hAnsi="Arial"/>
          <w:b w:val="0"/>
          <w:color w:val="000000"/>
          <w:sz w:val="20"/>
        </w:rPr>
        <w:t>Choices A and C are incorrect. Both of these choices would be represented by a line of best fit that slopes from the lower left to the upper right of</w:t>
      </w:r>
      <w:r>
        <w:br/>
      </w:r>
      <w:r>
        <w:rPr>
          <w:rFonts w:ascii="Arial" w:hAnsi="Arial"/>
          <w:b w:val="0"/>
          <w:color w:val="000000"/>
          <w:sz w:val="20"/>
        </w:rPr>
        <w:t>the graph, which isn’t what’s shown on the graph. Choice D is incorrect. This choice would be represented by a line of best fit that is horizontal or</w:t>
      </w:r>
      <w:r>
        <w:br/>
      </w:r>
      <m:oMath xmlns:mml="http://www.w3.org/1998/Math/MathML">
        <m:r>
          <m:t>∘</m:t>
        </m:r>
      </m:oMath>
      <w:r>
        <w:br/>
      </w:r>
      <w:r>
        <w:rPr>
          <w:rFonts w:ascii="Arial" w:hAnsi="Arial"/>
          <w:b w:val="0"/>
          <w:color w:val="000000"/>
          <w:sz w:val="20"/>
        </w:rPr>
        <w:t>has a slope very close to 0. This is not what’s shown on the graph.</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summarizes the distribution of age and assigned group for participants in a study.</w:t>
      </w:r>
      <w:r>
        <w:br/>
      </w:r>
      <m:oMath xmlns:mml="http://www.w3.org/1998/Math/MathML">
        <m:r>
          <m:t>,</m:t>
        </m:r>
        <m:r>
          <m:rPr>
            <m:scr m:val="sans-serif"/>
            <m:sty m:val="p"/>
          </m:rPr>
          <m:t>A</m:t>
        </m:r>
        <m:r>
          <m:t>,</m:t>
        </m:r>
      </m:oMath>
      <w:r>
        <w:br/>
      </w:r>
      <w:r>
        <w:rPr>
          <w:rFonts w:ascii="Arial" w:hAnsi="Arial"/>
          <w:b w:val="0"/>
          <w:color w:val="000000"/>
          <w:sz w:val="20"/>
        </w:rPr>
        <w:t>One of these participants will be selected at random. What is the probability of selecting a participant from group given that the participant is</w:t>
      </w:r>
      <w:r>
        <w:br/>
      </w:r>
      <w:r>
        <w:rPr>
          <w:rFonts w:ascii="Arial" w:hAnsi="Arial"/>
          <w:b w:val="0"/>
          <w:color w:val="000000"/>
          <w:sz w:val="20"/>
        </w:rPr>
        <w:t>at least 10 years of age?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805738" cy="1574788"/>
            <wp:docPr id="207" name="Picture 207"/>
            <wp:cNvGraphicFramePr>
              <a:graphicFrameLocks noChangeAspect="1"/>
            </wp:cNvGraphicFramePr>
            <a:graphic>
              <a:graphicData uri="http://schemas.openxmlformats.org/drawingml/2006/picture">
                <pic:pic>
                  <pic:nvPicPr>
                    <pic:cNvPr id="0" name="89f20d9e_question_p783_1.png"/>
                    <pic:cNvPicPr/>
                  </pic:nvPicPr>
                  <pic:blipFill>
                    <a:blip r:embed="rId213"/>
                    <a:stretch>
                      <a:fillRect/>
                    </a:stretch>
                  </pic:blipFill>
                  <pic:spPr>
                    <a:xfrm>
                      <a:off x="0" y="0"/>
                      <a:ext cx="3805738" cy="157478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5</m:t>
            </m:r>
          </m:num>
          <m:den>
            <m:r>
              <m:t>12</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17</m:t>
            </m:r>
          </m:num>
          <m:den>
            <m:r>
              <m:t>30</m:t>
            </m:r>
          </m:den>
        </m:f>
      </m:oMath>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rPr>
            <m:nor/>
          </m:rPr>
          <m:t> </m:t>
        </m:r>
        <m:r>
          <m:rPr>
            <m:sty m:val="p"/>
          </m:rPr>
          <m:t>A</m:t>
        </m:r>
        <m:r>
          <m:t>,</m:t>
        </m:r>
      </m:oMath>
      <w:r>
        <w:br/>
      </w:r>
      <w:r>
        <w:rPr>
          <w:rFonts w:ascii="Arial" w:hAnsi="Arial"/>
          <w:b w:val="0"/>
          <w:color w:val="000000"/>
          <w:sz w:val="20"/>
        </w:rPr>
        <w:t>Choice B is correct. Since the participant will be selected at random, the probability of selecting a participant from group given that the</w:t>
      </w:r>
      <w:r>
        <w:br/>
      </w:r>
      <w:r>
        <w:rPr>
          <w:rFonts w:ascii="Arial" w:hAnsi="Arial"/>
          <w:b w:val="0"/>
          <w:color w:val="000000"/>
          <w:sz w:val="20"/>
        </w:rPr>
        <w:t>participant is at least years of age, is equal to the number of participants from group A who are at least years of age divided by the total</w:t>
      </w:r>
      <w:r>
        <w:br/>
      </w:r>
      <m:oMath xmlns:mml="http://www.w3.org/1998/Math/MathML">
        <m:r>
          <m:t>,</m:t>
        </m:r>
        <m:r>
          <m:rPr>
            <m:scr m:val="sans-serif"/>
            <m:sty m:val="p"/>
          </m:rPr>
          <m:t>A</m:t>
        </m:r>
        <m:r>
          <m:t>,</m:t>
        </m:r>
      </m:oMath>
      <m:oMath xmlns:mml="http://www.w3.org/1998/Math/MathML">
        <m:r>
          <m:t>17</m:t>
        </m:r>
      </m:oMath>
      <w:r>
        <w:rPr>
          <w:rFonts w:ascii="Arial" w:hAnsi="Arial"/>
          <w:b w:val="0"/>
          <w:color w:val="000000"/>
          <w:sz w:val="20"/>
        </w:rPr>
        <w:t xml:space="preserve"> </w:t>
      </w:r>
      <w:r>
        <w:rPr>
          <w:rFonts w:ascii="Arial" w:hAnsi="Arial"/>
          <w:b w:val="0"/>
          <w:color w:val="000000"/>
          <w:sz w:val="20"/>
        </w:rPr>
        <w:t>–</w:t>
      </w:r>
      <w:r>
        <w:br/>
      </w:r>
      <w:r>
        <w:rPr>
          <w:rFonts w:ascii="Arial" w:hAnsi="Arial"/>
          <w:b w:val="0"/>
          <w:color w:val="000000"/>
          <w:sz w:val="20"/>
        </w:rPr>
        <w:t>number of participants who are at least years of age. Based on the table, in group there are participants who are years of age</w:t>
      </w:r>
      <w:r>
        <w:br/>
      </w:r>
      <m:oMath xmlns:mml="http://www.w3.org/1998/Math/MathML">
        <m:sSup>
          <m:e>
            <m:r>
              <m:t/>
            </m:r>
          </m:e>
          <m:sup>
            <m:r>
              <m:rPr>
                <m:nor/>
              </m:rPr>
              <m:t> 8 </m:t>
            </m:r>
          </m:sup>
        </m:sSup>
      </m:oMath>
      <m:oMath xmlns:mml="http://www.w3.org/1998/Math/MathML">
        <m:r>
          <m:t>17+8,</m:t>
        </m:r>
      </m:oMath>
      <w:r>
        <w:br/>
      </w:r>
      <w:r>
        <w:rPr>
          <w:rFonts w:ascii="Arial" w:hAnsi="Arial"/>
          <w:b w:val="0"/>
          <w:color w:val="000000"/>
          <w:sz w:val="20"/>
        </w:rPr>
        <w:t>and participants who are years of age. Therefore, there are a total of or, participants in group A who are at least years of</w:t>
      </w:r>
      <w:r>
        <w:br/>
      </w:r>
      <w:r>
        <w:rPr>
          <w:rFonts w:ascii="Arial" w:hAnsi="Arial"/>
          <w:b w:val="0"/>
          <w:color w:val="000000"/>
          <w:sz w:val="20"/>
        </w:rPr>
        <w:t>age. Based on the table, of the total number of participants, there are participants who are – years of age and participants who are</w:t>
      </w:r>
      <w:r>
        <w:br/>
      </w:r>
      <m:oMath xmlns:mml="http://www.w3.org/1998/Math/MathML">
        <m:r>
          <m:t>30+30,</m:t>
        </m:r>
      </m:oMath>
      <w:r>
        <w:br/>
      </w:r>
      <w:r>
        <w:rPr>
          <w:rFonts w:ascii="Arial" w:hAnsi="Arial"/>
          <w:b w:val="0"/>
          <w:color w:val="000000"/>
          <w:sz w:val="20"/>
        </w:rPr>
        <w:t>years of age. Therefore, a total of, or, of the participants are at least years of age. Thus, the probability of selecting a</w:t>
      </w:r>
      <w:r>
        <w:br/>
      </w:r>
      <m:oMath xmlns:mml="http://www.w3.org/1998/Math/MathML">
        <m:f>
          <m:fPr>
            <m:type m:val="bar"/>
          </m:fPr>
          <m:num>
            <m:r>
              <m:t>25</m:t>
            </m:r>
          </m:num>
          <m:den>
            <m:r>
              <m:t>60</m:t>
            </m:r>
          </m:den>
        </m:f>
      </m:oMath>
      <m:oMath xmlns:mml="http://www.w3.org/1998/Math/MathML">
        <m:f>
          <m:fPr>
            <m:type m:val="bar"/>
          </m:fPr>
          <m:num>
            <m:r>
              <m:t>5</m:t>
            </m:r>
          </m:num>
          <m:den>
            <m:r>
              <m:t>12</m:t>
            </m:r>
          </m:den>
        </m:f>
      </m:oMath>
      <w:r>
        <w:br/>
      </w:r>
      <w:r>
        <w:rPr>
          <w:rFonts w:ascii="Arial" w:hAnsi="Arial"/>
          <w:b w:val="0"/>
          <w:color w:val="000000"/>
          <w:sz w:val="20"/>
        </w:rPr>
        <w:t>participant from group A, given that the participant is at least years of age, is, or.</w:t>
      </w:r>
      <w:r>
        <w:br/>
      </w:r>
      <w:r>
        <w:rPr>
          <w:rFonts w:ascii="Arial" w:hAnsi="Arial"/>
          <w:b w:val="0"/>
          <w:color w:val="000000"/>
          <w:sz w:val="20"/>
        </w:rPr>
        <w:t>Choice A is incorrect. This is the number of participants from group A who are at least years of age divided by the total number of</w:t>
      </w:r>
      <w:r>
        <w:br/>
      </w:r>
      <w:r>
        <w:rPr>
          <w:rFonts w:ascii="Arial" w:hAnsi="Arial"/>
          <w:b w:val="0"/>
          <w:color w:val="000000"/>
          <w:sz w:val="20"/>
        </w:rPr>
        <w:t>participants, rather than divided by the number of participants who are at least years of age.</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rPr>
                <m:sty m:val="p"/>
              </m:rPr>
              <m:t>c</m:t>
            </m:r>
          </m:sup>
        </m:sSup>
      </m:oMath>
      <w:r>
        <w:rPr>
          <w:rFonts w:ascii="Arial" w:hAnsi="Arial"/>
          <w:b w:val="0"/>
          <w:color w:val="000000"/>
          <w:sz w:val="20"/>
        </w:rPr>
        <w:t xml:space="preserve"> </w:t>
      </w:r>
      <w:r>
        <w:rPr>
          <w:rFonts w:ascii="Arial" w:hAnsi="Arial"/>
          <w:b w:val="0"/>
          <w:color w:val="000000"/>
          <w:sz w:val="20"/>
        </w:rPr>
        <w:t>is incorrect. This is the probability of randomly selecting a participant from group A, given that the participant is – years of age,</w:t>
      </w:r>
      <w:r>
        <w:br/>
      </w:r>
      <w:r>
        <w:rPr>
          <w:rFonts w:ascii="Arial" w:hAnsi="Arial"/>
          <w:b w:val="0"/>
          <w:color w:val="000000"/>
          <w:sz w:val="20"/>
        </w:rPr>
        <w:t>rather than given that the participant is at least years of age.</w:t>
      </w:r>
      <w:r>
        <w:br/>
      </w:r>
      <w:r>
        <w:rPr>
          <w:rFonts w:ascii="Arial" w:hAnsi="Arial"/>
          <w:b w:val="0"/>
          <w:color w:val="000000"/>
          <w:sz w:val="20"/>
        </w:rPr>
        <w:t>Choice D is incorrect. This is the probability of randomly selecting a participant who is at least years of age, given that the participant is in</w:t>
      </w:r>
      <w:r>
        <w:br/>
      </w:r>
      <m:oMath xmlns:mml="http://www.w3.org/1998/Math/MathML">
        <m:r>
          <m:rPr>
            <m:scr m:val="sans-serif"/>
            <m:sty m:val="p"/>
          </m:rPr>
          <m:t>A</m:t>
        </m:r>
      </m:oMath>
      <w:r>
        <w:br/>
      </w:r>
      <w:r>
        <w:rPr>
          <w:rFonts w:ascii="Arial" w:hAnsi="Arial"/>
          <w:b w:val="0"/>
          <w:color w:val="000000"/>
          <w:sz w:val="20"/>
        </w:rPr>
        <w:t>group</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scatterplot above shows the size x and the sale price y of 25 houses for sale in Town H. Which of the following could be an equation for a</w:t>
      </w:r>
      <w:r>
        <w:br/>
      </w:r>
      <w:r>
        <w:rPr>
          <w:rFonts w:ascii="Arial" w:hAnsi="Arial"/>
          <w:b w:val="0"/>
          <w:color w:val="000000"/>
          <w:sz w:val="20"/>
        </w:rPr>
        <w:t>line of best fit for the data?</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849952" cy="1947318"/>
            <wp:docPr id="208" name="Picture 208"/>
            <wp:cNvGraphicFramePr>
              <a:graphicFrameLocks noChangeAspect="1"/>
            </wp:cNvGraphicFramePr>
            <a:graphic>
              <a:graphicData uri="http://schemas.openxmlformats.org/drawingml/2006/picture">
                <pic:pic>
                  <pic:nvPicPr>
                    <pic:cNvPr id="0" name="79137c1b_question_p784_1.png"/>
                    <pic:cNvPicPr/>
                  </pic:nvPicPr>
                  <pic:blipFill>
                    <a:blip r:embed="rId214"/>
                    <a:stretch>
                      <a:fillRect/>
                    </a:stretch>
                  </pic:blipFill>
                  <pic:spPr>
                    <a:xfrm>
                      <a:off x="0" y="0"/>
                      <a:ext cx="1849952" cy="194731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y=200x+100</m:t>
        </m:r>
      </m:oMath>
    </w:p>
    <w:p>
      <w:pPr>
        <w:spacing w:after="60" w:line="252" w:lineRule="auto"/>
        <w:ind w:left="317" w:hanging="317"/>
      </w:pPr>
      <w:r>
        <w:rPr>
          <w:rFonts w:ascii="Arial" w:hAnsi="Arial"/>
          <w:b w:val="0"/>
          <w:color w:val="000000"/>
          <w:sz w:val="20"/>
        </w:rPr>
        <w:t xml:space="preserve">Option B: </w:t>
      </w:r>
      <m:oMath xmlns:mml="http://www.w3.org/1998/Math/MathML">
        <m:r>
          <m:t>y=100x+100</m:t>
        </m:r>
      </m:oMath>
    </w:p>
    <w:p>
      <w:pPr>
        <w:spacing w:after="60" w:line="252" w:lineRule="auto"/>
        <w:ind w:left="317" w:hanging="317"/>
      </w:pPr>
      <w:r>
        <w:rPr>
          <w:rFonts w:ascii="Arial" w:hAnsi="Arial"/>
          <w:b w:val="0"/>
          <w:color w:val="000000"/>
          <w:sz w:val="20"/>
        </w:rPr>
        <w:t xml:space="preserve">Option C: </w:t>
      </w:r>
      <m:oMath xmlns:mml="http://www.w3.org/1998/Math/MathML">
        <m:r>
          <m:t>y=50x+100</m:t>
        </m:r>
      </m:oMath>
    </w:p>
    <w:p>
      <w:pPr>
        <w:spacing w:after="60" w:line="252" w:lineRule="auto"/>
        <w:ind w:left="317" w:hanging="317"/>
      </w:pPr>
      <w:r>
        <w:rPr>
          <w:rFonts w:ascii="Arial" w:hAnsi="Arial"/>
          <w:b w:val="0"/>
          <w:color w:val="000000"/>
          <w:sz w:val="20"/>
        </w:rPr>
        <w:t xml:space="preserve">Option D: </w:t>
      </w:r>
      <m:oMath xmlns:mml="http://www.w3.org/1998/Math/MathML">
        <m:r>
          <m:t>y=100x</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From the shape of the cluster of points, the line of best fit should pass roughly through the points</w:t>
      </w:r>
      <w:r>
        <w:rPr>
          <w:rFonts w:ascii="Arial" w:hAnsi="Arial"/>
          <w:b w:val="0"/>
          <w:color w:val="000000"/>
          <w:sz w:val="20"/>
        </w:rPr>
        <w:t xml:space="preserve"> </w:t>
      </w:r>
      <m:oMath xmlns:mml="http://www.w3.org/1998/Math/MathML">
        <m:r>
          <m:t>(1,200)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(2.5,350).</m:t>
        </m:r>
      </m:oMath>
      <w:r>
        <w:rPr>
          <w:rFonts w:ascii="Arial" w:hAnsi="Arial"/>
          <w:b w:val="0"/>
          <w:color w:val="000000"/>
          <w:sz w:val="20"/>
        </w:rPr>
        <w:t>.</w:t>
      </w:r>
      <w:r>
        <w:br/>
      </w:r>
      <w:r>
        <w:rPr>
          <w:rFonts w:ascii="Arial" w:hAnsi="Arial"/>
          <w:b w:val="0"/>
          <w:color w:val="000000"/>
          <w:sz w:val="20"/>
        </w:rPr>
        <w:t>Therefore, these two points can be used to find an approximate equation for the line of best fit. The slope of this line of best fit is therefore</w:t>
      </w:r>
      <w:r>
        <w:br/>
      </w:r>
      <m:oMath xmlns:mml="http://www.w3.org/1998/Math/MathML">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r>
          <m:t>=</m:t>
        </m:r>
        <m:f>
          <m:fPr>
            <m:type m:val="bar"/>
          </m:fPr>
          <m:num>
            <m:r>
              <m:t>350</m:t>
            </m:r>
            <m:r>
              <m:t>−</m:t>
            </m:r>
            <m:r>
              <m:t>200</m:t>
            </m:r>
          </m:num>
          <m:den>
            <m:r>
              <m:t>2.5</m:t>
            </m:r>
            <m:r>
              <m:t>−</m:t>
            </m:r>
            <m:r>
              <m:t>1</m:t>
            </m:r>
          </m:den>
        </m:f>
        <m:r>
          <m:t>,</m:t>
        </m:r>
      </m:oMath>
      <w:r>
        <w:rPr>
          <w:rFonts w:ascii="Arial" w:hAnsi="Arial"/>
          <w:b w:val="0"/>
          <w:color w:val="000000"/>
          <w:sz w:val="20"/>
        </w:rPr>
        <w:t>, or 100. The equation for the line of best fit, in slope-intercept form, is</w:t>
      </w:r>
      <w:r>
        <w:rPr>
          <w:rFonts w:ascii="Arial" w:hAnsi="Arial"/>
          <w:b w:val="0"/>
          <w:color w:val="000000"/>
          <w:sz w:val="20"/>
        </w:rPr>
        <w:t xml:space="preserve"> </w:t>
      </w:r>
      <m:oMath xmlns:mml="http://www.w3.org/1998/Math/MathML">
        <m:r>
          <m:t>y=100x+b</m:t>
        </m:r>
      </m:oMath>
      <w:r>
        <w:rPr>
          <w:rFonts w:ascii="Arial" w:hAnsi="Arial"/>
          <w:b w:val="0"/>
          <w:color w:val="000000"/>
          <w:sz w:val="20"/>
        </w:rPr>
        <w:t xml:space="preserve"> </w:t>
      </w:r>
      <w:r>
        <w:rPr>
          <w:rFonts w:ascii="Arial" w:hAnsi="Arial"/>
          <w:b w:val="0"/>
          <w:color w:val="000000"/>
          <w:sz w:val="20"/>
        </w:rPr>
        <w:t>for some value of b. Using</w:t>
      </w:r>
      <w:r>
        <w:br/>
      </w:r>
      <w:r>
        <w:rPr>
          <w:rFonts w:ascii="Arial" w:hAnsi="Arial"/>
          <w:b w:val="0"/>
          <w:color w:val="000000"/>
          <w:sz w:val="20"/>
        </w:rPr>
        <w:t>the point</w:t>
      </w:r>
      <w:r>
        <w:rPr>
          <w:rFonts w:ascii="Arial" w:hAnsi="Arial"/>
          <w:b w:val="0"/>
          <w:color w:val="000000"/>
          <w:sz w:val="20"/>
        </w:rPr>
        <w:t xml:space="preserve"> </w:t>
      </w:r>
      <m:oMath xmlns:mml="http://www.w3.org/1998/Math/MathML">
        <m:r>
          <m:t>(1,200)</m:t>
        </m:r>
      </m:oMath>
      <w:r>
        <w:rPr>
          <w:rFonts w:ascii="Arial" w:hAnsi="Arial"/>
          <w:b w:val="0"/>
          <w:color w:val="000000"/>
          <w:sz w:val="20"/>
        </w:rPr>
        <w:t>, 1 can be substituted for x and 200 can be substituted for y:</w:t>
      </w:r>
      <w:r>
        <w:rPr>
          <w:rFonts w:ascii="Arial" w:hAnsi="Arial"/>
          <w:b w:val="0"/>
          <w:color w:val="000000"/>
          <w:sz w:val="20"/>
        </w:rPr>
        <w:t xml:space="preserve"> </w:t>
      </w:r>
      <m:oMath xmlns:mml="http://www.w3.org/1998/Math/MathML">
        <m:r>
          <m:t>200=100(1)+b,</m:t>
        </m:r>
      </m:oMath>
      <w:r>
        <w:rPr>
          <w:rFonts w:ascii="Arial" w:hAnsi="Arial"/>
          <w:b w:val="0"/>
          <w:color w:val="000000"/>
          <w:sz w:val="20"/>
        </w:rPr>
        <w:t>, or</w:t>
      </w:r>
      <w:r>
        <w:rPr>
          <w:rFonts w:ascii="Arial" w:hAnsi="Arial"/>
          <w:b w:val="0"/>
          <w:color w:val="000000"/>
          <w:sz w:val="20"/>
        </w:rPr>
        <w:t xml:space="preserve"> </w:t>
      </w:r>
      <m:oMath xmlns:mml="http://www.w3.org/1998/Math/MathML">
        <m:r>
          <m:t>b=100.</m:t>
        </m:r>
      </m:oMath>
      <w:r>
        <w:rPr>
          <w:rFonts w:ascii="Arial" w:hAnsi="Arial"/>
          <w:b w:val="0"/>
          <w:color w:val="000000"/>
          <w:sz w:val="20"/>
        </w:rPr>
        <w:t>. Substituting this value into</w:t>
      </w:r>
      <w:r>
        <w:br/>
      </w:r>
      <w:r>
        <w:rPr>
          <w:rFonts w:ascii="Arial" w:hAnsi="Arial"/>
          <w:b w:val="0"/>
          <w:color w:val="000000"/>
          <w:sz w:val="20"/>
        </w:rPr>
        <w:t>the slope-intercept form of the equation gives</w:t>
      </w:r>
      <w:r>
        <w:rPr>
          <w:rFonts w:ascii="Arial" w:hAnsi="Arial"/>
          <w:b w:val="0"/>
          <w:color w:val="000000"/>
          <w:sz w:val="20"/>
        </w:rPr>
        <w:t xml:space="preserve"> </w:t>
      </w:r>
      <m:oMath xmlns:mml="http://www.w3.org/1998/Math/MathML">
        <m:r>
          <m:t>y=100x+100</m:t>
        </m:r>
      </m:oMath>
      <w:r>
        <w:rPr>
          <w:rFonts w:ascii="Arial" w:hAnsi="Arial"/>
          <w:b w:val="0"/>
          <w:color w:val="000000"/>
          <w:sz w:val="20"/>
        </w:rPr>
        <w:t>.</w:t>
      </w:r>
      <w:r>
        <w:br/>
      </w:r>
      <w:r>
        <w:rPr>
          <w:rFonts w:ascii="Arial" w:hAnsi="Arial"/>
          <w:b w:val="0"/>
          <w:color w:val="000000"/>
          <w:sz w:val="20"/>
        </w:rPr>
        <w:t>Choice A is incorrect. The line defined by</w:t>
      </w:r>
      <w:r>
        <w:rPr>
          <w:rFonts w:ascii="Arial" w:hAnsi="Arial"/>
          <w:b w:val="0"/>
          <w:color w:val="000000"/>
          <w:sz w:val="20"/>
        </w:rPr>
        <w:t xml:space="preserve"> </w:t>
      </w:r>
      <m:oMath xmlns:mml="http://www.w3.org/1998/Math/MathML">
        <m:r>
          <m:t>y=200x+100</m:t>
        </m:r>
      </m:oMath>
      <w:r>
        <w:rPr>
          <w:rFonts w:ascii="Arial" w:hAnsi="Arial"/>
          <w:b w:val="0"/>
          <w:color w:val="000000"/>
          <w:sz w:val="20"/>
        </w:rPr>
        <w:t xml:space="preserve"> </w:t>
      </w:r>
      <w:r>
        <w:rPr>
          <w:rFonts w:ascii="Arial" w:hAnsi="Arial"/>
          <w:b w:val="0"/>
          <w:color w:val="000000"/>
          <w:sz w:val="20"/>
        </w:rPr>
        <w:t>passes through the points</w:t>
      </w:r>
      <w:r>
        <w:rPr>
          <w:rFonts w:ascii="Arial" w:hAnsi="Arial"/>
          <w:b w:val="0"/>
          <w:color w:val="000000"/>
          <w:sz w:val="20"/>
        </w:rPr>
        <w:t xml:space="preserve"> </w:t>
      </w:r>
      <m:oMath xmlns:mml="http://www.w3.org/1998/Math/MathML">
        <m:r>
          <m:t>(1,300)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(2,500),</m:t>
        </m:r>
      </m:oMath>
      <w:r>
        <w:rPr>
          <w:rFonts w:ascii="Arial" w:hAnsi="Arial"/>
          <w:b w:val="0"/>
          <w:color w:val="000000"/>
          <w:sz w:val="20"/>
        </w:rPr>
        <w:t>, both of which are well above</w:t>
      </w:r>
      <w:r>
        <w:br/>
      </w:r>
      <m:oMath xmlns:mml="http://www.w3.org/1998/Math/MathML">
        <m:r>
          <m:rPr>
            <m:scr m:val="sans-serif"/>
            <m:sty m:val="p"/>
          </m:rPr>
          <m:t>A</m:t>
        </m:r>
      </m:oMath>
      <w:r>
        <w:br/>
      </w:r>
      <w:r>
        <w:rPr>
          <w:rFonts w:ascii="Arial" w:hAnsi="Arial"/>
          <w:b w:val="0"/>
          <w:color w:val="000000"/>
          <w:sz w:val="20"/>
        </w:rPr>
        <w:t>the cluster of points, so it cannot be a line of best fit. Choice C is incorrect. The line defined by</w:t>
      </w:r>
      <w:r>
        <w:rPr>
          <w:rFonts w:ascii="Arial" w:hAnsi="Arial"/>
          <w:b w:val="0"/>
          <w:color w:val="000000"/>
          <w:sz w:val="20"/>
        </w:rPr>
        <w:t xml:space="preserve"> </w:t>
      </w:r>
      <m:oMath xmlns:mml="http://www.w3.org/1998/Math/MathML">
        <m:r>
          <m:t>y=50x+100</m:t>
        </m:r>
      </m:oMath>
      <w:r>
        <w:rPr>
          <w:rFonts w:ascii="Arial" w:hAnsi="Arial"/>
          <w:b w:val="0"/>
          <w:color w:val="000000"/>
          <w:sz w:val="20"/>
        </w:rPr>
        <w:t xml:space="preserve"> </w:t>
      </w:r>
      <w:r>
        <w:rPr>
          <w:rFonts w:ascii="Arial" w:hAnsi="Arial"/>
          <w:b w:val="0"/>
          <w:color w:val="000000"/>
          <w:sz w:val="20"/>
        </w:rPr>
        <w:t>passes through the points</w:t>
      </w:r>
      <w:r>
        <w:br/>
      </w:r>
      <m:oMath xmlns:mml="http://www.w3.org/1998/Math/MathML">
        <m:sSup>
          <m:e>
            <m:r>
              <m:t/>
            </m:r>
          </m:e>
          <m:sup>
            <m:r>
              <m:t>.</m:t>
            </m:r>
          </m:sup>
        </m:sSup>
      </m:oMath>
      <w:r>
        <w:br/>
      </w:r>
      <m:oMath xmlns:mml="http://www.w3.org/1998/Math/MathML">
        <m:r>
          <m:t>(1,150)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(2,200),</m:t>
        </m:r>
      </m:oMath>
      <w:r>
        <w:rPr>
          <w:rFonts w:ascii="Arial" w:hAnsi="Arial"/>
          <w:b w:val="0"/>
          <w:color w:val="000000"/>
          <w:sz w:val="20"/>
        </w:rPr>
        <w:t>, both of which lie at the bottom of the cluster of points, so it cannot be a line of best fit. Choice D is incorrect and may</w:t>
      </w:r>
      <w:r>
        <w:br/>
      </w:r>
      <w:r>
        <w:rPr>
          <w:rFonts w:ascii="Arial" w:hAnsi="Arial"/>
          <w:b w:val="0"/>
          <w:color w:val="000000"/>
          <w:sz w:val="20"/>
        </w:rPr>
        <w:t>result from correctly calculating the slope of a line of best fit but incorrectly assuming the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y-intercept is at</w:t>
      </w:r>
      <w:r>
        <w:rPr>
          <w:rFonts w:ascii="Arial" w:hAnsi="Arial"/>
          <w:b w:val="0"/>
          <w:color w:val="000000"/>
          <w:sz w:val="20"/>
        </w:rPr>
        <w:t xml:space="preserve"> </w:t>
      </w:r>
      <m:oMath xmlns:mml="http://www.w3.org/1998/Math/MathML">
        <m:r>
          <m:t>(x,y)</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bag contains a total of 60 marbles. A marble is to be chosen at random from the bag. If the probability that a blue marble will be chosen is</w:t>
      </w:r>
      <w:r>
        <w:br/>
      </w:r>
      <w:r>
        <w:rPr>
          <w:rFonts w:ascii="Arial" w:hAnsi="Arial"/>
          <w:b w:val="0"/>
          <w:color w:val="000000"/>
          <w:sz w:val="20"/>
        </w:rPr>
        <w:t>0.35, how many marbles in the bag are blue?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21</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25</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35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39</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is correct. Multiplying the number of marbles in the bag by the probability of selecting a blue marble gives the number of blue marbles</w:t>
      </w:r>
      <w:r>
        <w:br/>
      </w:r>
      <w:r>
        <w:rPr>
          <w:rFonts w:ascii="Arial" w:hAnsi="Arial"/>
          <w:b w:val="0"/>
          <w:color w:val="000000"/>
          <w:sz w:val="20"/>
        </w:rPr>
        <w:t>in the bag. Since the bag contains a total of 60 marbles and the probability that a blue marble will be selected from the bag is 0.35, there are a</w:t>
      </w:r>
      <w:r>
        <w:br/>
      </w:r>
      <w:r>
        <w:rPr>
          <w:rFonts w:ascii="Arial" w:hAnsi="Arial"/>
          <w:b w:val="0"/>
          <w:color w:val="000000"/>
          <w:sz w:val="20"/>
        </w:rPr>
        <w:t>total of</w:t>
      </w:r>
      <w:r>
        <w:rPr>
          <w:rFonts w:ascii="Arial" w:hAnsi="Arial"/>
          <w:b w:val="0"/>
          <w:color w:val="000000"/>
          <w:sz w:val="20"/>
        </w:rPr>
        <w:t xml:space="preserve"> </w:t>
      </w:r>
      <m:oMath xmlns:mml="http://www.w3.org/1998/Math/MathML">
        <m:r>
          <m:t>(0.35)(60)=21</m:t>
        </m:r>
      </m:oMath>
      <w:r>
        <w:rPr>
          <w:rFonts w:ascii="Arial" w:hAnsi="Arial"/>
          <w:b w:val="0"/>
          <w:color w:val="000000"/>
          <w:sz w:val="20"/>
        </w:rPr>
        <w:t xml:space="preserve"> </w:t>
      </w:r>
      <w:r>
        <w:rPr>
          <w:rFonts w:ascii="Arial" w:hAnsi="Arial"/>
          <w:b w:val="0"/>
          <w:color w:val="000000"/>
          <w:sz w:val="20"/>
        </w:rPr>
        <w:t>blue marbles in the bag.</w:t>
      </w:r>
      <w:r>
        <w:br/>
      </w:r>
      <w:r>
        <w:rPr>
          <w:rFonts w:ascii="Arial" w:hAnsi="Arial"/>
          <w:b w:val="0"/>
          <w:color w:val="000000"/>
          <w:sz w:val="20"/>
        </w:rPr>
        <w:t>Choice B is incorrect and may result from subtracting 35 from 60. Choice C is incorrect. This would be the number of blue marbles in the bag if</w:t>
      </w:r>
      <w:r>
        <w:br/>
      </w:r>
      <w:r>
        <w:rPr>
          <w:rFonts w:ascii="Arial" w:hAnsi="Arial"/>
          <w:b w:val="0"/>
          <w:color w:val="000000"/>
          <w:sz w:val="20"/>
        </w:rPr>
        <w:t>there were a total of 100 marbles, not 60 marbles. Choice D is incorrect. This is the number of marbles in the bag that aren’t blue.</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scatterplot shows the relationship between two variables, and</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A line of best fit for the data is also shown.</w:t>
      </w:r>
      <w:r>
        <w:br/>
      </w:r>
      <m:oMath xmlns:mml="http://www.w3.org/1998/Math/MathML">
        <m:r>
          <m:t>y</m:t>
        </m:r>
      </m:oMath>
      <w:r>
        <w:br/>
      </w:r>
      <m:oMath xmlns:mml="http://www.w3.org/1998/Math/MathML">
        <m:r>
          <m:t>10</m:t>
        </m:r>
      </m:oMath>
      <w:r>
        <w:br/>
      </w:r>
      <m:oMath xmlns:mml="http://www.w3.org/1998/Math/MathML">
        <m:r>
          <m:t>6</m:t>
        </m:r>
      </m:oMath>
      <w:r>
        <w:br/>
      </w:r>
      <m:oMath xmlns:mml="http://www.w3.org/1998/Math/MathML">
        <m:sSup>
          <m:e>
            <m:r>
              <m:t/>
            </m:r>
          </m:e>
          <m:sup>
            <m:r>
              <m:t>2</m:t>
            </m:r>
            <m:r>
              <m:rPr>
                <m:nor/>
              </m:rPr>
              <m:t> </m:t>
            </m:r>
          </m:sup>
        </m:sSup>
      </m:oMath>
      <w:r>
        <w:br/>
      </w:r>
      <m:oMath xmlns:mml="http://www.w3.org/1998/Math/MathML">
        <m:sSup>
          <m:e>
            <m:r>
              <m:t/>
            </m:r>
          </m:e>
          <m:sup>
            <m:r>
              <m:rPr>
                <m:nor/>
              </m:rPr>
              <m:t> </m:t>
            </m:r>
            <m:r>
              <m:t>x</m:t>
            </m:r>
          </m:sup>
        </m:sSup>
      </m:oMath>
      <w:r>
        <w:br/>
      </w:r>
      <m:oMath xmlns:mml="http://www.w3.org/1998/Math/MathML">
        <m:r>
          <m:t>x=32,</m:t>
        </m:r>
      </m:oMath>
      <w:r>
        <w:br/>
      </w:r>
      <w:r>
        <w:rPr>
          <w:rFonts w:ascii="Arial" w:hAnsi="Arial"/>
          <w:b w:val="0"/>
          <w:color w:val="000000"/>
          <w:sz w:val="20"/>
        </w:rPr>
        <w:t>At, which of the following is closest to the y-value predicted by the line of best fit?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662746" cy="1765287"/>
            <wp:docPr id="209" name="Picture 209"/>
            <wp:cNvGraphicFramePr>
              <a:graphicFrameLocks noChangeAspect="1"/>
            </wp:cNvGraphicFramePr>
            <a:graphic>
              <a:graphicData uri="http://schemas.openxmlformats.org/drawingml/2006/picture">
                <pic:pic>
                  <pic:nvPicPr>
                    <pic:cNvPr id="0" name="f46139df_question_p650_1.png"/>
                    <pic:cNvPicPr/>
                  </pic:nvPicPr>
                  <pic:blipFill>
                    <a:blip r:embed="rId165"/>
                    <a:stretch>
                      <a:fillRect/>
                    </a:stretch>
                  </pic:blipFill>
                  <pic:spPr>
                    <a:xfrm>
                      <a:off x="0" y="0"/>
                      <a:ext cx="2662746" cy="1765287"/>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Atx=32,</m:t>
        </m:r>
      </m:oMath>
      <m:oMath xmlns:mml="http://www.w3.org/1998/Math/MathML">
        <m:r>
          <m:t>2</m:t>
        </m:r>
      </m:oMath>
      <w:r>
        <w:br/>
      </w:r>
      <w:r>
        <w:rPr>
          <w:rFonts w:ascii="Arial" w:hAnsi="Arial"/>
          <w:b w:val="0"/>
          <w:color w:val="000000"/>
          <w:sz w:val="20"/>
        </w:rPr>
        <w:t>Choice C is correct., the line of best fit has a y-value between and. The only choice with a value between and is choice C.</w:t>
      </w:r>
      <w:r>
        <w:br/>
      </w:r>
      <m:oMath xmlns:mml="http://www.w3.org/1998/Math/MathML">
        <m:r>
          <m:t>y</m:t>
        </m:r>
      </m:oMath>
      <m:oMath xmlns:mml="http://www.w3.org/1998/Math/MathML">
        <m:r>
          <m:t>x=32</m:t>
        </m:r>
      </m:oMath>
      <w:r>
        <w:br/>
      </w:r>
      <w:r>
        <w:rPr>
          <w:rFonts w:ascii="Arial" w:hAnsi="Arial"/>
          <w:b w:val="0"/>
          <w:color w:val="000000"/>
          <w:sz w:val="20"/>
        </w:rPr>
        <w:t>Choice A is incorrect. This is the difference between the y-value predicted by the line of best fit and the actual y-value at rather than the y-</w:t>
      </w:r>
      <w:r>
        <w:br/>
      </w:r>
      <m:oMath xmlns:mml="http://www.w3.org/1998/Math/MathML">
        <m:r>
          <m:t>ε:x=32.</m:t>
        </m:r>
      </m:oMath>
      <w:r>
        <w:br/>
      </w:r>
      <w:r>
        <w:rPr>
          <w:rFonts w:ascii="Arial" w:hAnsi="Arial"/>
          <w:b w:val="0"/>
          <w:color w:val="000000"/>
          <w:sz w:val="20"/>
        </w:rPr>
        <w:t>value predicted by the line of best fit at.</w:t>
      </w:r>
      <w:r>
        <w:br/>
      </w:r>
      <m:oMath xmlns:mml="http://www.w3.org/1998/Math/MathML">
        <m:r>
          <m:t>x=31</m:t>
        </m:r>
      </m:oMath>
      <m:oMath xmlns:mml="http://www.w3.org/1998/Math/MathML">
        <m:r>
          <m:t>:x=32.</m:t>
        </m:r>
      </m:oMath>
      <w:r>
        <w:br/>
      </w:r>
      <w:r>
        <w:rPr>
          <w:rFonts w:ascii="Arial" w:hAnsi="Arial"/>
          <w:b w:val="0"/>
          <w:color w:val="000000"/>
          <w:sz w:val="20"/>
        </w:rPr>
        <w:t>Choice B is incorrect. This is the y-value predicted by the line of best fit at rather than at.</w:t>
      </w:r>
      <w:r>
        <w:br/>
      </w:r>
      <m:oMath xmlns:mml="http://www.w3.org/1998/Math/MathML">
        <m:r>
          <m:t>x=33</m:t>
        </m:r>
      </m:oMath>
      <m:oMath xmlns:mml="http://www.w3.org/1998/Math/MathML">
        <m:r>
          <m:t>x=32.</m:t>
        </m:r>
      </m:oMath>
      <w:r>
        <w:br/>
      </w:r>
      <w:r>
        <w:rPr>
          <w:rFonts w:ascii="Arial" w:hAnsi="Arial"/>
          <w:b w:val="0"/>
          <w:color w:val="000000"/>
          <w:sz w:val="20"/>
        </w:rPr>
        <w:t>Choice D is incorrect. This is the y-value predicted by the line of best fit at rather than at.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rPr>
                <m:nor/>
              </m:rPr>
              <m:t> b </m:t>
            </m:r>
          </m:sup>
        </m:sSup>
      </m:oMath>
      <m:oMath xmlns:mml="http://www.w3.org/1998/Math/MathML">
        <m:sSup>
          <m:e>
            <m:r>
              <m:t/>
            </m:r>
          </m:e>
          <m:sup>
            <m:r>
              <m:t>:</m:t>
            </m:r>
          </m:sup>
        </m:sSup>
        <m:r>
          <m:rPr>
            <m:nor/>
          </m:rPr>
          <m:t> </m:t>
        </m:r>
        <m:r>
          <m:t>c</m:t>
        </m:r>
      </m:oMath>
      <w:r>
        <w:br/>
      </w:r>
      <w:r>
        <w:rPr>
          <w:rFonts w:ascii="Arial" w:hAnsi="Arial"/>
          <w:b w:val="0"/>
          <w:color w:val="000000"/>
          <w:sz w:val="20"/>
        </w:rPr>
        <w:t>is of the number. The number is of the number.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576</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is of the number. It follows that, or. Dividing both</w:t>
      </w:r>
      <w:r>
        <w:br/>
      </w:r>
      <m:oMath xmlns:mml="http://www.w3.org/1998/Math/MathML">
        <m:r>
          <m:t>144=b.</m:t>
        </m:r>
      </m:oMath>
      <m:oMath xmlns:mml="http://www.w3.org/1998/Math/MathML">
        <m:sSup>
          <m:e>
            <m:r>
              <m:t/>
            </m:r>
          </m:e>
          <m:sup>
            <m:r>
              <m:t>·</m:t>
            </m:r>
          </m:sup>
        </m:sSup>
      </m:oMath>
      <m:oMath xmlns:mml="http://www.w3.org/1998/Math/MathML">
        <m:r>
          <m:rPr>
            <m:sty m:val="p"/>
          </m:rPr>
          <m:t>\l</m:t>
        </m:r>
        <m:r>
          <m:t>b=</m:t>
        </m:r>
        <m:f>
          <m:fPr>
            <m:type m:val="bar"/>
          </m:fPr>
          <m:num>
            <m:r>
              <m:t>25</m:t>
            </m:r>
          </m:num>
          <m:den>
            <m:r>
              <m:t>100</m:t>
            </m:r>
          </m:den>
        </m:f>
        <m:r>
          <m:t>c,</m:t>
        </m:r>
        <m:r>
          <m:rPr>
            <m:sty m:val="p"/>
          </m:rPr>
          <m:t>or</m:t>
        </m:r>
        <m:r>
          <m:t>b</m:t>
        </m:r>
      </m:oMath>
      <w:r>
        <w:br/>
      </w:r>
      <w:r>
        <w:rPr>
          <w:rFonts w:ascii="Arial" w:hAnsi="Arial"/>
          <w:b w:val="0"/>
          <w:color w:val="000000"/>
          <w:sz w:val="20"/>
        </w:rPr>
        <w:t>sides of this equation by yields. It’s also given that the number is of the number. It follows that</w:t>
      </w:r>
      <w:r>
        <w:br/>
      </w:r>
      <m:oMath xmlns:mml="http://www.w3.org/1998/Math/MathML">
        <m:sSup>
          <m:e>
            <m:r>
              <m:t/>
            </m:r>
          </m:e>
          <m:sup>
            <m:r>
              <m:t>·</m:t>
            </m:r>
          </m:sup>
        </m:sSup>
        <m:r>
          <m:t>∂</m:t>
        </m:r>
      </m:oMath>
      <m:oMath xmlns:mml="http://www.w3.org/1998/Math/MathML">
        <m:r>
          <m:t>144=0.25c.</m:t>
        </m:r>
      </m:oMath>
      <m:oMath xmlns:mml="http://www.w3.org/1998/Math/MathML">
        <m:r>
          <m:t>:576=c.</m:t>
        </m:r>
      </m:oMath>
      <w:r>
        <w:br/>
      </w:r>
      <w:r>
        <w:rPr>
          <w:rFonts w:ascii="Arial" w:hAnsi="Arial"/>
          <w:b w:val="0"/>
          <w:color w:val="000000"/>
          <w:sz w:val="20"/>
        </w:rPr>
        <w:t>. Substituting for in this equation yields. Dividing both sides of this equation by yields Therefore, the</w:t>
      </w:r>
      <w:r>
        <w:br/>
      </w:r>
      <m:oMath xmlns:mml="http://www.w3.org/1998/Math/MathML">
        <m:sSup>
          <m:e>
            <m:r>
              <m:t/>
            </m:r>
          </m:e>
          <m:sup>
            <m:r>
              <m:t>:</m:t>
            </m:r>
          </m:sup>
        </m:sSup>
        <m:r>
          <m:t>c</m:t>
        </m:r>
      </m:oMath>
      <w:r>
        <w:br/>
      </w:r>
      <w:r>
        <w:rPr>
          <w:rFonts w:ascii="Arial" w:hAnsi="Arial"/>
          <w:b w:val="0"/>
          <w:color w:val="000000"/>
          <w:sz w:val="20"/>
        </w:rPr>
        <w:t>value of is.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4%</m:t>
        </m:r>
      </m:oMath>
      <w:r>
        <w:br/>
      </w:r>
      <w:r>
        <w:rPr>
          <w:rFonts w:ascii="Arial" w:hAnsi="Arial"/>
          <w:b w:val="0"/>
          <w:color w:val="000000"/>
          <w:sz w:val="20"/>
        </w:rPr>
        <w:t>There are objects in a box. Of these objects, are balls. How many balls are in the box?</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of the objects in the box are balls. Therefore, the number of balls in the box can be found by</w:t>
      </w:r>
      <w:r>
        <w:br/>
      </w:r>
      <m:oMath xmlns:mml="http://www.w3.org/1998/Math/MathML">
        <m:r>
          <m:rPr>
            <m:sty m:val="b"/>
          </m:rPr>
          <m:t>350</m:t>
        </m:r>
        <m:r>
          <m:t>(</m:t>
        </m:r>
        <m:f>
          <m:fPr>
            <m:type m:val="bar"/>
          </m:fPr>
          <m:num>
            <m:r>
              <m:rPr>
                <m:sty m:val="b"/>
              </m:rPr>
              <m:t>4</m:t>
            </m:r>
          </m:num>
          <m:den>
            <m:r>
              <m:rPr>
                <m:sty m:val="b"/>
              </m:rPr>
              <m:t>100</m:t>
            </m:r>
          </m:den>
        </m:f>
        <m:r>
          <m:t>)</m:t>
        </m:r>
        <m:r>
          <m:rPr>
            <m:sty m:val="b"/>
          </m:rPr>
          <m:t>,</m:t>
        </m:r>
      </m:oMath>
      <w:r>
        <w:br/>
      </w:r>
      <w:r>
        <w:rPr>
          <w:rFonts w:ascii="Arial" w:hAnsi="Arial"/>
          <w:b w:val="0"/>
          <w:color w:val="000000"/>
          <w:sz w:val="20"/>
        </w:rPr>
        <w:t>calculating of, which is equal to, or.</w:t>
      </w:r>
      <w:r>
        <w:br/>
      </w:r>
      <w:r>
        <w:rPr>
          <w:rFonts w:ascii="Arial" w:hAnsi="Arial"/>
          <w:b w:val="0"/>
          <w:color w:val="000000"/>
          <w:sz w:val="20"/>
        </w:rPr>
        <w:t>Choice A is incorrect. This is the percentage of objects in the box that are balls, not the number of balls in the box.</w:t>
      </w:r>
      <w:r>
        <w:br/>
      </w:r>
      <m:oMath xmlns:mml="http://www.w3.org/1998/Math/MathML">
        <m:sSup>
          <m:e>
            <m:r>
              <m:t/>
            </m:r>
          </m:e>
          <m:sup>
            <m:r>
              <m:rPr>
                <m:sty m:val="p"/>
              </m:rPr>
              <m:t>c</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store manager reviewed the receipts from 80 customers who were selected at random from all the customers who made purchases last</w:t>
      </w:r>
      <w:r>
        <w:br/>
      </w:r>
      <w:r>
        <w:rPr>
          <w:rFonts w:ascii="Arial" w:hAnsi="Arial"/>
          <w:b w:val="0"/>
          <w:color w:val="000000"/>
          <w:sz w:val="20"/>
        </w:rPr>
        <w:t>Thursday. Of those selected, 20 receipts showed that the customer had purchased fruit. If 1,500 customers made purchases last Thursday,</w:t>
      </w:r>
      <w:r>
        <w:br/>
      </w:r>
      <w:r>
        <w:rPr>
          <w:rFonts w:ascii="Arial" w:hAnsi="Arial"/>
          <w:b w:val="0"/>
          <w:color w:val="000000"/>
          <w:sz w:val="20"/>
        </w:rPr>
        <w:t>which of the following is the most appropriate conclusion?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Exactly 75 customers must have purchased fruit last Thursday.</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Exactly 375 customers must have purchased fruit last Thursday.</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best estimate for the number of customers who purchased fruit last Thursday is 75.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best estimate for the number of customers who purchased fruit last Thursday is 375.</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 the manager took a random selection of the receipts of 80 customers from a total of 1,500. It’s also given that</w:t>
      </w:r>
      <w:r>
        <w:br/>
      </w:r>
      <w:r>
        <w:rPr>
          <w:rFonts w:ascii="Arial" w:hAnsi="Arial"/>
          <w:b w:val="0"/>
          <w:color w:val="000000"/>
          <w:sz w:val="20"/>
        </w:rPr>
        <w:t>of those 80 receipts, 20 showed that the customer had purchased fruit. This means that an appropriate estimate of the fraction of customers</w:t>
      </w:r>
      <w:r>
        <w:br/>
      </w:r>
      <w:r>
        <w:rPr>
          <w:rFonts w:ascii="Arial" w:hAnsi="Arial"/>
          <w:b w:val="0"/>
          <w:color w:val="000000"/>
          <w:sz w:val="20"/>
        </w:rPr>
        <w:t>who purchased fruit is</w:t>
      </w:r>
      <w:r>
        <w:rPr>
          <w:rFonts w:ascii="Arial" w:hAnsi="Arial"/>
          <w:b w:val="0"/>
          <w:color w:val="000000"/>
          <w:sz w:val="20"/>
        </w:rPr>
        <w:t xml:space="preserve"> </w:t>
      </w:r>
      <m:oMath xmlns:mml="http://www.w3.org/1998/Math/MathML">
        <m:f>
          <m:fPr>
            <m:type m:val="bar"/>
          </m:fPr>
          <m:num>
            <m:r>
              <m:t>20</m:t>
            </m:r>
          </m:num>
          <m:den>
            <m:r>
              <m:t>80</m:t>
            </m:r>
          </m:den>
        </m:f>
        <m:r>
          <m:t>.</m:t>
        </m:r>
      </m:oMath>
      <w:r>
        <w:rPr>
          <w:rFonts w:ascii="Arial" w:hAnsi="Arial"/>
          <w:b w:val="0"/>
          <w:color w:val="000000"/>
          <w:sz w:val="20"/>
        </w:rPr>
        <w:t>, or</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Multiplying this fraction by the total number of customers yields</w:t>
      </w:r>
      <w:r>
        <w:rPr>
          <w:rFonts w:ascii="Arial" w:hAnsi="Arial"/>
          <w:b w:val="0"/>
          <w:color w:val="000000"/>
          <w:sz w:val="20"/>
        </w:rPr>
        <w:t xml:space="preserve"> </w:t>
      </w:r>
      <m:oMath xmlns:mml="http://www.w3.org/1998/Math/MathML">
        <m:r>
          <m:t>(</m:t>
        </m:r>
        <m:f>
          <m:fPr>
            <m:type m:val="bar"/>
          </m:fPr>
          <m:num>
            <m:r>
              <m:t>1</m:t>
            </m:r>
          </m:num>
          <m:den>
            <m:r>
              <m:t>4</m:t>
            </m:r>
          </m:den>
        </m:f>
        <m:r>
          <m:t>)(1,500)=375.</m:t>
        </m:r>
      </m:oMath>
      <w:r>
        <w:rPr>
          <w:rFonts w:ascii="Arial" w:hAnsi="Arial"/>
          <w:b w:val="0"/>
          <w:color w:val="000000"/>
          <w:sz w:val="20"/>
        </w:rPr>
        <w:t>. Therefore, the</w:t>
      </w:r>
      <w:r>
        <w:br/>
      </w:r>
      <w:r>
        <w:rPr>
          <w:rFonts w:ascii="Arial" w:hAnsi="Arial"/>
          <w:b w:val="0"/>
          <w:color w:val="000000"/>
          <w:sz w:val="20"/>
        </w:rPr>
        <w:t>best estimate for the number of customers who purchased fruit is 375.</w:t>
      </w:r>
      <w:r>
        <w:br/>
      </w:r>
      <w:r>
        <w:rPr>
          <w:rFonts w:ascii="Arial" w:hAnsi="Arial"/>
          <w:b w:val="0"/>
          <w:color w:val="000000"/>
          <w:sz w:val="20"/>
        </w:rPr>
        <w:t>Choices A and B are incorrect because an exact number of customers can’t be known from taking a random selection. Additionally, choice A may</w:t>
      </w:r>
      <w:r>
        <w:br/>
      </w:r>
      <w:r>
        <w:rPr>
          <w:rFonts w:ascii="Arial" w:hAnsi="Arial"/>
          <w:b w:val="0"/>
          <w:color w:val="000000"/>
          <w:sz w:val="20"/>
        </w:rPr>
        <w:t>also be the result of a calculation error. Choice C is incorrect and may result from a calculation error.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Andrew and Maria each collected six rocks, and the masses of the rocks are shown in the table above. The mean of the masses of the rocks</w:t>
      </w:r>
      <w:r>
        <w:br/>
      </w:r>
      <w:r>
        <w:rPr>
          <w:rFonts w:ascii="Arial" w:hAnsi="Arial"/>
          <w:b w:val="0"/>
          <w:color w:val="000000"/>
          <w:sz w:val="20"/>
        </w:rPr>
        <w:t>Maria collected is 0.1 kilogram greater than the mean of the masses of the rocks Andrew collected. What is the value of x?</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915804" cy="859360"/>
            <wp:docPr id="210" name="Picture 210"/>
            <wp:cNvGraphicFramePr>
              <a:graphicFrameLocks noChangeAspect="1"/>
            </wp:cNvGraphicFramePr>
            <a:graphic>
              <a:graphicData uri="http://schemas.openxmlformats.org/drawingml/2006/picture">
                <pic:pic>
                  <pic:nvPicPr>
                    <pic:cNvPr id="0" name="54d93874_question_p790_1.png"/>
                    <pic:cNvPicPr/>
                  </pic:nvPicPr>
                  <pic:blipFill>
                    <a:blip r:embed="rId215"/>
                    <a:stretch>
                      <a:fillRect/>
                    </a:stretch>
                  </pic:blipFill>
                  <pic:spPr>
                    <a:xfrm>
                      <a:off x="0" y="0"/>
                      <a:ext cx="3915804" cy="859360"/>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2.6. Since the mean of a set of numbers can be found by adding the numbers together and dividing by how many numbers</w:t>
      </w:r>
      <w:r>
        <w:br/>
      </w:r>
      <w:r>
        <w:rPr>
          <w:rFonts w:ascii="Arial" w:hAnsi="Arial"/>
          <w:b w:val="0"/>
          <w:color w:val="000000"/>
          <w:sz w:val="20"/>
        </w:rPr>
        <w:t>there are in the set, the mean mass, in kilograms, of the rocks Andrew collected is</w:t>
      </w:r>
      <w:r>
        <w:rPr>
          <w:rFonts w:ascii="Arial" w:hAnsi="Arial"/>
          <w:b w:val="0"/>
          <w:color w:val="000000"/>
          <w:sz w:val="20"/>
        </w:rPr>
        <w:t xml:space="preserve"> </w:t>
      </w:r>
      <m:oMath xmlns:mml="http://www.w3.org/1998/Math/MathML">
        <m:f>
          <m:fPr>
            <m:type m:val="bar"/>
          </m:fPr>
          <m:num>
            <m:r>
              <m:t>2.4+2.5+3.6+3.1+2.5+2.7</m:t>
            </m:r>
          </m:num>
          <m:den>
            <m:r>
              <m:t>6</m:t>
            </m:r>
          </m:den>
        </m:f>
        <m:r>
          <m:t>=</m:t>
        </m:r>
        <m:f>
          <m:fPr>
            <m:type m:val="bar"/>
          </m:fPr>
          <m:num>
            <m:r>
              <m:t>16.8</m:t>
            </m:r>
          </m:num>
          <m:den>
            <m:r>
              <m:t>6</m:t>
            </m:r>
          </m:den>
        </m:f>
        <m:r>
          <m:t>,</m:t>
        </m:r>
      </m:oMath>
      <w:r>
        <w:rPr>
          <w:rFonts w:ascii="Arial" w:hAnsi="Arial"/>
          <w:b w:val="0"/>
          <w:color w:val="000000"/>
          <w:sz w:val="20"/>
        </w:rPr>
        <w:t>, or 2.8.</w:t>
      </w:r>
      <w:r>
        <w:br/>
      </w:r>
      <w:r>
        <w:rPr>
          <w:rFonts w:ascii="Arial" w:hAnsi="Arial"/>
          <w:b w:val="0"/>
          <w:color w:val="000000"/>
          <w:sz w:val="20"/>
        </w:rPr>
        <w:t>Since the mean mass of the rocks Maria collected is 0.1 kilogram greater than the mean mass of rocks Andrew collected, the mean mass of the</w:t>
      </w:r>
      <w:r>
        <w:br/>
      </w:r>
      <w:r>
        <w:rPr>
          <w:rFonts w:ascii="Arial" w:hAnsi="Arial"/>
          <w:b w:val="0"/>
          <w:color w:val="000000"/>
          <w:sz w:val="20"/>
        </w:rPr>
        <w:t>rocks Maria collected is</w:t>
      </w:r>
      <w:r>
        <w:rPr>
          <w:rFonts w:ascii="Arial" w:hAnsi="Arial"/>
          <w:b w:val="0"/>
          <w:color w:val="000000"/>
          <w:sz w:val="20"/>
        </w:rPr>
        <w:t xml:space="preserve"> </w:t>
      </w:r>
      <m:oMath xmlns:mml="http://www.w3.org/1998/Math/MathML">
        <m:r>
          <m:t>2.8+0.1=2.9</m:t>
        </m:r>
      </m:oMath>
      <w:r>
        <w:rPr>
          <w:rFonts w:ascii="Arial" w:hAnsi="Arial"/>
          <w:b w:val="0"/>
          <w:color w:val="000000"/>
          <w:sz w:val="20"/>
        </w:rPr>
        <w:t xml:space="preserve"> </w:t>
      </w:r>
      <w:r>
        <w:rPr>
          <w:rFonts w:ascii="Arial" w:hAnsi="Arial"/>
          <w:b w:val="0"/>
          <w:color w:val="000000"/>
          <w:sz w:val="20"/>
        </w:rPr>
        <w:t>kilograms. The value of x can be found by writing an equation for finding the mean:</w:t>
      </w:r>
      <w:r>
        <w:br/>
      </w:r>
      <m:oMath xmlns:mml="http://www.w3.org/1998/Math/MathML">
        <m:f>
          <m:fPr>
            <m:type m:val="bar"/>
          </m:fPr>
          <m:num>
            <m:r>
              <m:t>x+3.1+2.7+2.9+3.3+2.8</m:t>
            </m:r>
          </m:num>
          <m:den>
            <m:r>
              <m:t>6</m:t>
            </m:r>
          </m:den>
        </m:f>
        <m:r>
          <m:t>=2.9.</m:t>
        </m:r>
      </m:oMath>
      <w:r>
        <w:rPr>
          <w:rFonts w:ascii="Arial" w:hAnsi="Arial"/>
          <w:b w:val="0"/>
          <w:color w:val="000000"/>
          <w:sz w:val="20"/>
        </w:rPr>
        <w:t>. Solving this equation gives</w:t>
      </w:r>
      <w:r>
        <w:rPr>
          <w:rFonts w:ascii="Arial" w:hAnsi="Arial"/>
          <w:b w:val="0"/>
          <w:color w:val="000000"/>
          <w:sz w:val="20"/>
        </w:rPr>
        <w:t xml:space="preserve"> </w:t>
      </w:r>
      <m:oMath xmlns:mml="http://www.w3.org/1998/Math/MathML">
        <m:r>
          <m:t>x=2.6.</m:t>
        </m:r>
      </m:oMath>
      <w:r>
        <w:rPr>
          <w:rFonts w:ascii="Arial" w:hAnsi="Arial"/>
          <w:b w:val="0"/>
          <w:color w:val="000000"/>
          <w:sz w:val="20"/>
        </w:rPr>
        <w:t>. Note that 2.6 and 13/5 are examples of ways to enter a</w:t>
      </w:r>
      <w:r>
        <w:br/>
      </w:r>
      <w:r>
        <w:rPr>
          <w:rFonts w:ascii="Arial" w:hAnsi="Arial"/>
          <w:b w:val="0"/>
          <w:color w:val="000000"/>
          <w:sz w:val="20"/>
        </w:rPr>
        <w:t>correct answer.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a study, the data from a random sample of a population had a mean of 37, with an associated margin of error of 3. Which of the following is</w:t>
      </w:r>
      <w:r>
        <w:br/>
      </w:r>
      <w:r>
        <w:rPr>
          <w:rFonts w:ascii="Arial" w:hAnsi="Arial"/>
          <w:b w:val="0"/>
          <w:color w:val="000000"/>
          <w:sz w:val="20"/>
        </w:rPr>
        <w:t>the most appropriate conclusion that can be made about the population mean?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It is less than 37.</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It is greater than 37.</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It is between 34 and 40.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It is less than 34 or greater than 40.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 the mean of the data from a random sample of a population is 37, with an associated margin of error of 3. The</w:t>
      </w:r>
      <w:r>
        <w:br/>
      </w:r>
      <m:oMath xmlns:mml="http://www.w3.org/1998/Math/MathML">
        <m:r>
          <m:t>37,</m:t>
        </m:r>
      </m:oMath>
      <w:r>
        <w:br/>
      </w:r>
      <w:r>
        <w:rPr>
          <w:rFonts w:ascii="Arial" w:hAnsi="Arial"/>
          <w:b w:val="0"/>
          <w:color w:val="000000"/>
          <w:sz w:val="20"/>
        </w:rPr>
        <w:t>most appropriate conclusion that can be made is that the mean of the entire population will fall between plus or minus 3. Therefore, the</w:t>
      </w:r>
      <w:r>
        <w:br/>
      </w:r>
      <w:r>
        <w:rPr>
          <w:rFonts w:ascii="Arial" w:hAnsi="Arial"/>
          <w:b w:val="0"/>
          <w:color w:val="000000"/>
          <w:sz w:val="20"/>
        </w:rPr>
        <w:t>population mean is between</w:t>
      </w:r>
      <w:r>
        <w:rPr>
          <w:rFonts w:ascii="Arial" w:hAnsi="Arial"/>
          <w:b w:val="0"/>
          <w:color w:val="000000"/>
          <w:sz w:val="20"/>
        </w:rPr>
        <w:t xml:space="preserve"> </w:t>
      </w:r>
      <m:oMath xmlns:mml="http://www.w3.org/1998/Math/MathML">
        <m:r>
          <m:t>37−3=34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37+3=40.</m:t>
        </m:r>
      </m:oMath>
      <w:r>
        <w:rPr>
          <w:rFonts w:ascii="Arial" w:hAnsi="Arial"/>
          <w:b w:val="0"/>
          <w:color w:val="000000"/>
          <w:sz w:val="20"/>
        </w:rPr>
        <w:t>.</w:t>
      </w:r>
      <w:r>
        <w:br/>
      </w:r>
      <w:r>
        <w:rPr>
          <w:rFonts w:ascii="Arial" w:hAnsi="Arial"/>
          <w:b w:val="0"/>
          <w:color w:val="000000"/>
          <w:sz w:val="20"/>
        </w:rPr>
        <w:t>Choice A is incorrect. While it’s an appropriate conclusion that the population mean is as low as</w:t>
      </w:r>
      <w:r>
        <w:rPr>
          <w:rFonts w:ascii="Arial" w:hAnsi="Arial"/>
          <w:b w:val="0"/>
          <w:color w:val="000000"/>
          <w:sz w:val="20"/>
        </w:rPr>
        <w:t xml:space="preserve"> </w:t>
      </w:r>
      <m:oMath xmlns:mml="http://www.w3.org/1998/Math/MathML">
        <m:r>
          <m:t>37−3,</m:t>
        </m:r>
      </m:oMath>
      <w:r>
        <w:rPr>
          <w:rFonts w:ascii="Arial" w:hAnsi="Arial"/>
          <w:b w:val="0"/>
          <w:color w:val="000000"/>
          <w:sz w:val="20"/>
        </w:rPr>
        <w:t>, or 34, it isn’t appropriate to conclude</w:t>
      </w:r>
      <w:r>
        <w:br/>
      </w:r>
      <w:r>
        <w:rPr>
          <w:rFonts w:ascii="Arial" w:hAnsi="Arial"/>
          <w:b w:val="0"/>
          <w:color w:val="000000"/>
          <w:sz w:val="20"/>
        </w:rPr>
        <w:t>that the population mean is less than 34. Choice B is incorrect. While it’s an appropriate conclusion that the population mean is as high as</w:t>
      </w:r>
      <w:r>
        <w:br/>
      </w:r>
      <m:oMath xmlns:mml="http://www.w3.org/1998/Math/MathML">
        <m:r>
          <m:t>37+3,</m:t>
        </m:r>
      </m:oMath>
      <w:r>
        <w:rPr>
          <w:rFonts w:ascii="Arial" w:hAnsi="Arial"/>
          <w:b w:val="0"/>
          <w:color w:val="000000"/>
          <w:sz w:val="20"/>
        </w:rPr>
        <w:t>, or 40, it isn’t appropriate to conclude that the population mean is greater than 40. Choice D is incorrect. It isn’t an appropriate conclusion</w:t>
      </w:r>
      <w:r>
        <w:br/>
      </w:r>
      <m:oMath xmlns:mml="http://www.w3.org/1998/Math/MathML">
        <m:r>
          <m:t>34</m:t>
        </m:r>
      </m:oMath>
      <w:r>
        <w:br/>
      </w:r>
      <w:r>
        <w:rPr>
          <w:rFonts w:ascii="Arial" w:hAnsi="Arial"/>
          <w:b w:val="0"/>
          <w:color w:val="000000"/>
          <w:sz w:val="20"/>
        </w:rPr>
        <w:t>that the population mean is less than 34 or greater than 40.</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What is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10</m:t>
            </m:r>
          </m:num>
          <m:den>
            <m:r>
              <m:t>100</m:t>
            </m:r>
          </m:den>
        </m:f>
      </m:oMath>
      <m:oMath xmlns:mml="http://www.w3.org/1998/Math/MathML">
        <m:f>
          <m:fPr>
            <m:type m:val="bar"/>
          </m:fPr>
          <m:num>
            <m:r>
              <m:t>10</m:t>
            </m:r>
          </m:num>
          <m:den>
            <m:r>
              <m:t>100</m:t>
            </m:r>
          </m:den>
        </m:f>
      </m:oMath>
      <w:r>
        <w:br/>
      </w:r>
      <w:r>
        <w:rPr>
          <w:rFonts w:ascii="Arial" w:hAnsi="Arial"/>
          <w:b w:val="0"/>
          <w:color w:val="000000"/>
          <w:sz w:val="20"/>
        </w:rPr>
        <w:t>Choice B is correct. of a quantity means times the quantity. Therefore, of can be represented as, which is</w:t>
      </w:r>
      <w:r>
        <w:br/>
      </w:r>
      <w:r>
        <w:rPr>
          <w:rFonts w:ascii="Arial" w:hAnsi="Arial"/>
          <w:b w:val="0"/>
          <w:color w:val="000000"/>
          <w:sz w:val="20"/>
        </w:rPr>
        <w:t>equivalent to, or. Therefore, of is.</w:t>
      </w:r>
      <w:r>
        <w:br/>
      </w:r>
      <w:r>
        <w:rPr>
          <w:rFonts w:ascii="Arial" w:hAnsi="Arial"/>
          <w:b w:val="0"/>
          <w:color w:val="000000"/>
          <w:sz w:val="20"/>
        </w:rPr>
        <w:t>Choice A is incorrect. This is of, not of.</w:t>
      </w:r>
      <w:r>
        <w:br/>
      </w:r>
      <w:r>
        <w:rPr>
          <w:rFonts w:ascii="Arial" w:hAnsi="Arial"/>
          <w:b w:val="0"/>
          <w:color w:val="000000"/>
          <w:sz w:val="20"/>
        </w:rPr>
        <w:t>Choice C is incorrect. This is of, not of.</w:t>
      </w:r>
      <w:r>
        <w:br/>
      </w:r>
      <m:oMath xmlns:mml="http://www.w3.org/1998/Math/MathML">
        <m:r>
          <m:t>370−10,</m:t>
        </m:r>
      </m:oMath>
      <w:r>
        <w:br/>
      </w:r>
      <w:r>
        <w:rPr>
          <w:rFonts w:ascii="Arial" w:hAnsi="Arial"/>
          <w:b w:val="0"/>
          <w:color w:val="000000"/>
          <w:sz w:val="20"/>
        </w:rPr>
        <w:t>Choice D is incorrect. This is not of.</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high temperature, in degrees Fahrenheit (°F), in a certain city was recorded for each of 5 days. The data are shown below.</w:t>
      </w:r>
      <w:r>
        <w:br/>
      </w:r>
      <w:r>
        <w:rPr>
          <w:rFonts w:ascii="Arial" w:hAnsi="Arial"/>
          <w:b w:val="0"/>
          <w:color w:val="000000"/>
          <w:sz w:val="20"/>
        </w:rPr>
        <w:t>Over this 5-day period, which of the following is NOT equal to 81°F?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4326434" cy="596896"/>
            <wp:docPr id="211" name="Picture 211"/>
            <wp:cNvGraphicFramePr>
              <a:graphicFrameLocks noChangeAspect="1"/>
            </wp:cNvGraphicFramePr>
            <a:graphic>
              <a:graphicData uri="http://schemas.openxmlformats.org/drawingml/2006/picture">
                <pic:pic>
                  <pic:nvPicPr>
                    <pic:cNvPr id="0" name="869a32f1_question_p793_1.png"/>
                    <pic:cNvPicPr/>
                  </pic:nvPicPr>
                  <pic:blipFill>
                    <a:blip r:embed="rId216"/>
                    <a:stretch>
                      <a:fillRect/>
                    </a:stretch>
                  </pic:blipFill>
                  <pic:spPr>
                    <a:xfrm>
                      <a:off x="0" y="0"/>
                      <a:ext cx="4326434" cy="596896"/>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Median of the high temperatures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Mean of the high temperatures</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Mode of the high temperatures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Range of the high temperatures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range of a data set is the difference between the maximum and the minimum values in the set. The maximum value</w:t>
      </w:r>
      <w:r>
        <w:br/>
      </w:r>
      <m:oMath xmlns:mml="http://www.w3.org/1998/Math/MathML">
        <m:sSup>
          <m:e>
            <m:r>
              <m:t>82</m:t>
            </m:r>
          </m:e>
          <m:sup>
            <m:r>
              <m:t>∘</m:t>
            </m:r>
          </m:sup>
        </m:sSup>
        <m:r>
          <m:rPr>
            <m:sty m:val="p"/>
          </m:rPr>
          <m:t>F</m:t>
        </m:r>
        <m:r>
          <m:t>−</m:t>
        </m:r>
        <m:sSup>
          <m:e>
            <m:r>
              <m:t>80</m:t>
            </m:r>
          </m:e>
          <m:sup>
            <m:r>
              <m:t>∘</m:t>
            </m:r>
          </m:sup>
        </m:sSup>
        <m:r>
          <m:rPr>
            <m:sty m:val="p"/>
          </m:rPr>
          <m:t>F</m:t>
        </m:r>
        <m:r>
          <m:t>=</m:t>
        </m:r>
        <m:sSup>
          <m:e>
            <m:r>
              <m:t>2</m:t>
            </m:r>
          </m:e>
          <m:sup>
            <m:r>
              <m:t>∘</m:t>
            </m:r>
          </m:sup>
        </m:sSup>
        <m:r>
          <m:rPr>
            <m:sty m:val="p"/>
          </m:rPr>
          <m:t>F</m:t>
        </m:r>
        <m:r>
          <m:t>.</m:t>
        </m:r>
      </m:oMath>
      <w:r>
        <w:br/>
      </w:r>
      <w:r>
        <w:rPr>
          <w:rFonts w:ascii="Arial" w:hAnsi="Arial"/>
          <w:b w:val="0"/>
          <w:color w:val="000000"/>
          <w:sz w:val="20"/>
        </w:rPr>
        <w:t>among the high temperatures in the table is 82°F and the minimum value is 80°F. Therefore, the range is</w:t>
      </w:r>
      <w:r>
        <w:br/>
      </w:r>
      <w:r>
        <w:rPr>
          <w:rFonts w:ascii="Arial" w:hAnsi="Arial"/>
          <w:b w:val="0"/>
          <w:color w:val="000000"/>
          <w:sz w:val="20"/>
        </w:rPr>
        <w:t>Choice A is incorrect. The median of a data set is the middle value when the values in the set are ordered from least to greatest. Ordering the</w:t>
      </w:r>
      <w:r>
        <w:br/>
      </w:r>
      <w:r>
        <w:rPr>
          <w:rFonts w:ascii="Arial" w:hAnsi="Arial"/>
          <w:b w:val="0"/>
          <w:color w:val="000000"/>
          <w:sz w:val="20"/>
        </w:rPr>
        <w:t>high temperatures this way gives the list 80, 81, 81, 81, 82. Therefore, the median high temperature is 81°F. Choice B is incorrect. The mean high</w:t>
      </w:r>
      <w:r>
        <w:br/>
      </w:r>
      <w:r>
        <w:rPr>
          <w:rFonts w:ascii="Arial" w:hAnsi="Arial"/>
          <w:b w:val="0"/>
          <w:color w:val="000000"/>
          <w:sz w:val="20"/>
        </w:rPr>
        <w:t>temperature is</w:t>
      </w:r>
      <w:r>
        <w:rPr>
          <w:rFonts w:ascii="Arial" w:hAnsi="Arial"/>
          <w:b w:val="0"/>
          <w:color w:val="000000"/>
          <w:sz w:val="20"/>
        </w:rPr>
        <w:t xml:space="preserve"> </w:t>
      </w:r>
      <m:oMath xmlns:mml="http://www.w3.org/1998/Math/MathML">
        <m:f>
          <m:fPr>
            <m:type m:val="bar"/>
          </m:fPr>
          <m:num>
            <m:r>
              <m:t>81+80+81+81+82</m:t>
            </m:r>
          </m:num>
          <m:den>
            <m:r>
              <m:t>5</m:t>
            </m:r>
          </m:den>
        </m:f>
        <m:r>
          <m:t>=</m:t>
        </m:r>
        <m:f>
          <m:fPr>
            <m:type m:val="bar"/>
          </m:fPr>
          <m:num>
            <m:r>
              <m:t>405</m:t>
            </m:r>
          </m:num>
          <m:den>
            <m:r>
              <m:t>5</m:t>
            </m:r>
          </m:den>
        </m:f>
        <m:r>
          <m:t>=81.</m:t>
        </m:r>
      </m:oMath>
      <w:r>
        <w:rPr>
          <w:rFonts w:ascii="Arial" w:hAnsi="Arial"/>
          <w:b w:val="0"/>
          <w:color w:val="000000"/>
          <w:sz w:val="20"/>
        </w:rPr>
        <w:t>. Choice C is incorrect. The mode is the value that occurs the greatest number of</w:t>
      </w:r>
      <w:r>
        <w:br/>
      </w:r>
      <w:r>
        <w:rPr>
          <w:rFonts w:ascii="Arial" w:hAnsi="Arial"/>
          <w:b w:val="0"/>
          <w:color w:val="000000"/>
          <w:sz w:val="20"/>
        </w:rPr>
        <w:t>times. For the set of high temperatures shown, 81 is the value that occurs 3 times, and therefore, 81°F is the mode of the high temperatures.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bar graph shows the frequency of each data value in a data set.</w:t>
      </w:r>
      <w:r>
        <w:br/>
      </w:r>
      <w:r>
        <w:rPr>
          <w:rFonts w:ascii="Arial" w:hAnsi="Arial"/>
          <w:b w:val="0"/>
          <w:color w:val="000000"/>
          <w:sz w:val="20"/>
        </w:rPr>
        <w:t>10</w:t>
      </w:r>
      <w:r>
        <w:br/>
      </w:r>
      <w:r>
        <w:rPr>
          <w:rFonts w:ascii="Arial" w:hAnsi="Arial"/>
          <w:b w:val="0"/>
          <w:color w:val="000000"/>
          <w:sz w:val="20"/>
        </w:rPr>
        <w:t>9</w:t>
      </w:r>
      <w:r>
        <w:br/>
      </w:r>
      <w:r>
        <w:rPr>
          <w:rFonts w:ascii="Arial" w:hAnsi="Arial"/>
          <w:b w:val="0"/>
          <w:color w:val="000000"/>
          <w:sz w:val="20"/>
        </w:rPr>
        <w:t>8</w:t>
      </w:r>
      <w:r>
        <w:br/>
      </w:r>
      <w:r>
        <w:rPr>
          <w:rFonts w:ascii="Arial" w:hAnsi="Arial"/>
          <w:b w:val="0"/>
          <w:color w:val="000000"/>
          <w:sz w:val="20"/>
        </w:rPr>
        <w:t>7</w:t>
      </w:r>
      <w:r>
        <w:br/>
      </w:r>
      <w:r>
        <w:rPr>
          <w:rFonts w:ascii="Arial" w:hAnsi="Arial"/>
          <w:b w:val="0"/>
          <w:color w:val="000000"/>
          <w:sz w:val="20"/>
        </w:rPr>
        <w:t>ycneuqerF</w:t>
      </w:r>
      <w:r>
        <w:br/>
      </w:r>
      <w:r>
        <w:rPr>
          <w:rFonts w:ascii="Arial" w:hAnsi="Arial"/>
          <w:b w:val="0"/>
          <w:color w:val="000000"/>
          <w:sz w:val="20"/>
        </w:rPr>
        <w:t>6</w:t>
      </w:r>
      <w:r>
        <w:br/>
      </w:r>
      <w:r>
        <w:rPr>
          <w:rFonts w:ascii="Arial" w:hAnsi="Arial"/>
          <w:b w:val="0"/>
          <w:color w:val="000000"/>
          <w:sz w:val="20"/>
        </w:rPr>
        <w:t>5</w:t>
      </w:r>
      <w:r>
        <w:br/>
      </w:r>
      <m:oMath xmlns:mml="http://www.w3.org/1998/Math/MathML">
        <m:sSup>
          <m:e>
            <m:r>
              <m:t/>
            </m:r>
          </m:e>
          <m:sup>
            <m:r>
              <m:t>4</m:t>
            </m:r>
            <m:r>
              <m:rPr>
                <m:nor/>
              </m:rPr>
              <m:t> </m:t>
            </m:r>
          </m:sup>
        </m:sSup>
      </m:oMath>
      <w:r>
        <w:br/>
      </w:r>
      <w:r>
        <w:rPr>
          <w:rFonts w:ascii="Arial" w:hAnsi="Arial"/>
          <w:b w:val="0"/>
          <w:color w:val="000000"/>
          <w:sz w:val="20"/>
        </w:rPr>
        <w:t>3</w:t>
      </w:r>
      <w:r>
        <w:br/>
      </w:r>
      <w:r>
        <w:rPr>
          <w:rFonts w:ascii="Arial" w:hAnsi="Arial"/>
          <w:b w:val="0"/>
          <w:color w:val="000000"/>
          <w:sz w:val="20"/>
        </w:rPr>
        <w:t>2</w:t>
      </w:r>
      <w:r>
        <w:br/>
      </w:r>
      <w:r>
        <w:rPr>
          <w:rFonts w:ascii="Arial" w:hAnsi="Arial"/>
          <w:b w:val="0"/>
          <w:color w:val="000000"/>
          <w:sz w:val="20"/>
        </w:rPr>
        <w:t>1</w:t>
      </w:r>
      <w:r>
        <w:br/>
      </w:r>
      <w:r>
        <w:rPr>
          <w:rFonts w:ascii="Arial" w:hAnsi="Arial"/>
          <w:b w:val="0"/>
          <w:color w:val="000000"/>
          <w:sz w:val="20"/>
        </w:rPr>
        <w:t>0</w:t>
      </w:r>
      <w:r>
        <w:br/>
      </w:r>
      <w:r>
        <w:rPr>
          <w:rFonts w:ascii="Arial" w:hAnsi="Arial"/>
          <w:b w:val="0"/>
          <w:color w:val="000000"/>
          <w:sz w:val="20"/>
        </w:rPr>
        <w:t>1 2 3 4 5 6</w:t>
      </w:r>
      <w:r>
        <w:br/>
      </w:r>
      <w:r>
        <w:rPr>
          <w:rFonts w:ascii="Arial" w:hAnsi="Arial"/>
          <w:b w:val="0"/>
          <w:color w:val="000000"/>
          <w:sz w:val="20"/>
        </w:rPr>
        <w:t>Data value</w:t>
      </w:r>
      <w:r>
        <w:br/>
      </w:r>
      <w:r>
        <w:rPr>
          <w:rFonts w:ascii="Arial" w:hAnsi="Arial"/>
          <w:b w:val="0"/>
          <w:color w:val="000000"/>
          <w:sz w:val="20"/>
        </w:rPr>
        <w:t>What is the frequency of data value in this data set?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39510" cy="1955785"/>
            <wp:docPr id="212" name="Picture 212"/>
            <wp:cNvGraphicFramePr>
              <a:graphicFrameLocks noChangeAspect="1"/>
            </wp:cNvGraphicFramePr>
            <a:graphic>
              <a:graphicData uri="http://schemas.openxmlformats.org/drawingml/2006/picture">
                <pic:pic>
                  <pic:nvPicPr>
                    <pic:cNvPr id="0" name="559476f4_question_p794_1.png"/>
                    <pic:cNvPicPr/>
                  </pic:nvPicPr>
                  <pic:blipFill>
                    <a:blip r:embed="rId217"/>
                    <a:stretch>
                      <a:fillRect/>
                    </a:stretch>
                  </pic:blipFill>
                  <pic:spPr>
                    <a:xfrm>
                      <a:off x="0" y="0"/>
                      <a:ext cx="3039510" cy="1955785"/>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6</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the bar graph shows the frequency of each data value in a data set. The bar corresponding to the data</w:t>
      </w:r>
      <w:r>
        <w:br/>
      </w:r>
      <m:oMath xmlns:mml="http://www.w3.org/1998/Math/MathML">
        <m:r>
          <m:t>6.</m:t>
        </m:r>
      </m:oMath>
      <w:r>
        <w:br/>
      </w:r>
      <w:r>
        <w:rPr>
          <w:rFonts w:ascii="Arial" w:hAnsi="Arial"/>
          <w:b w:val="0"/>
          <w:color w:val="000000"/>
          <w:sz w:val="20"/>
        </w:rPr>
        <w:t>value has a height of. Therefore, the frequency of the data value in this data set is.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number of penguins in a zoo exhibit, sorted by gender and type of penguin, is shown in the table above. Which type of penguin has a female</w:t>
      </w:r>
      <w:r>
        <w:br/>
      </w:r>
      <w:r>
        <w:rPr>
          <w:rFonts w:ascii="Arial" w:hAnsi="Arial"/>
          <w:b w:val="0"/>
          <w:color w:val="000000"/>
          <w:sz w:val="20"/>
        </w:rPr>
        <w:t>population that is the closest to being</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xml:space="preserve"> </w:t>
      </w:r>
      <w:r>
        <w:rPr>
          <w:rFonts w:ascii="Arial" w:hAnsi="Arial"/>
          <w:b w:val="0"/>
          <w:color w:val="000000"/>
          <w:sz w:val="20"/>
        </w:rPr>
        <w:t>of the total female penguin population in the exhibit?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984477" cy="1976951"/>
            <wp:docPr id="213" name="Picture 213"/>
            <wp:cNvGraphicFramePr>
              <a:graphicFrameLocks noChangeAspect="1"/>
            </wp:cNvGraphicFramePr>
            <a:graphic>
              <a:graphicData uri="http://schemas.openxmlformats.org/drawingml/2006/picture">
                <pic:pic>
                  <pic:nvPicPr>
                    <pic:cNvPr id="0" name="a3384df0_question_p795_1.png"/>
                    <pic:cNvPicPr/>
                  </pic:nvPicPr>
                  <pic:blipFill>
                    <a:blip r:embed="rId218"/>
                    <a:stretch>
                      <a:fillRect/>
                    </a:stretch>
                  </pic:blipFill>
                  <pic:spPr>
                    <a:xfrm>
                      <a:off x="0" y="0"/>
                      <a:ext cx="2984477" cy="1976951"/>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Chinstrap</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Emperor</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Gentoo</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Macaroni</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 is given that there are 180 female penguins in the exhibit. Therefore,</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xml:space="preserve"> </w:t>
      </w:r>
      <w:r>
        <w:rPr>
          <w:rFonts w:ascii="Arial" w:hAnsi="Arial"/>
          <w:b w:val="0"/>
          <w:color w:val="000000"/>
          <w:sz w:val="20"/>
        </w:rPr>
        <w:t>of the female penguins is</w:t>
      </w:r>
      <w:r>
        <w:rPr>
          <w:rFonts w:ascii="Arial" w:hAnsi="Arial"/>
          <w:b w:val="0"/>
          <w:color w:val="000000"/>
          <w:sz w:val="20"/>
        </w:rPr>
        <w:t xml:space="preserve"> </w:t>
      </w:r>
      <m:oMath xmlns:mml="http://www.w3.org/1998/Math/MathML">
        <m:f>
          <m:fPr>
            <m:type m:val="bar"/>
          </m:fPr>
          <m:num>
            <m:r>
              <m:t>1</m:t>
            </m:r>
          </m:num>
          <m:den>
            <m:r>
              <m:t>3</m:t>
            </m:r>
          </m:den>
        </m:f>
        <m:r>
          <m:t>×180=60</m:t>
        </m:r>
      </m:oMath>
      <w:r>
        <w:br/>
      </w:r>
      <w:r>
        <w:rPr>
          <w:rFonts w:ascii="Arial" w:hAnsi="Arial"/>
          <w:b w:val="0"/>
          <w:color w:val="000000"/>
          <w:sz w:val="20"/>
        </w:rPr>
        <w:t>penguins. According to the table, there are 59 female chinstrap penguins, 27 female emperor penguins, 54 female gentoo penguins, and 40</w:t>
      </w:r>
      <w:r>
        <w:br/>
      </w:r>
      <w:r>
        <w:rPr>
          <w:rFonts w:ascii="Arial" w:hAnsi="Arial"/>
          <w:b w:val="0"/>
          <w:color w:val="000000"/>
          <w:sz w:val="20"/>
        </w:rPr>
        <w:t>female macaroni penguins. So the female chinstrap penguin population is the closest to 60, or</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xml:space="preserve"> </w:t>
      </w:r>
      <w:r>
        <w:rPr>
          <w:rFonts w:ascii="Arial" w:hAnsi="Arial"/>
          <w:b w:val="0"/>
          <w:color w:val="000000"/>
          <w:sz w:val="20"/>
        </w:rPr>
        <w:t>of the total female population in the exhibit.</w:t>
      </w:r>
      <w:r>
        <w:br/>
      </w:r>
      <m:oMath xmlns:mml="http://www.w3.org/1998/Math/MathML">
        <m:r>
          <m:rPr/>
          <m:t>c</m:t>
        </m:r>
        <m:r>
          <m:t>,</m:t>
        </m:r>
      </m:oMath>
      <w:r>
        <w:br/>
      </w:r>
      <w:r>
        <w:rPr>
          <w:rFonts w:ascii="Arial" w:hAnsi="Arial"/>
          <w:b w:val="0"/>
          <w:color w:val="000000"/>
          <w:sz w:val="20"/>
        </w:rPr>
        <w:t>Choices B, and D are incorrect and may result from reading data from the table incorrectly. Since the total female penguin population is 180,</w:t>
      </w:r>
      <w:r>
        <w:br/>
      </w:r>
      <m:oMath xmlns:mml="http://www.w3.org/1998/Math/MathML">
        <m:f>
          <m:fPr>
            <m:type m:val="bar"/>
          </m:fPr>
          <m:num>
            <m:r>
              <m:t>3</m:t>
            </m:r>
          </m:num>
          <m:den>
            <m:r>
              <m:t>2</m:t>
            </m:r>
          </m:den>
        </m:f>
        <m:r>
          <m:t>.</m:t>
        </m:r>
      </m:oMath>
      <w:r>
        <w:rPr>
          <w:rFonts w:ascii="Arial" w:hAnsi="Arial"/>
          <w:b w:val="0"/>
          <w:color w:val="000000"/>
          <w:sz w:val="20"/>
        </w:rPr>
        <w:t xml:space="preserve"> </w:t>
      </w:r>
      <w:r>
        <w:rPr>
          <w:rFonts w:ascii="Arial" w:hAnsi="Arial"/>
          <w:b w:val="0"/>
          <w:color w:val="000000"/>
          <w:sz w:val="20"/>
        </w:rPr>
        <w:t>of the total female penguin population is 60. The numbers of female emperor (27), female gentoo (54), and female macaroni (40) penguins</w:t>
      </w:r>
      <w:r>
        <w:br/>
      </w:r>
      <w:r>
        <w:rPr>
          <w:rFonts w:ascii="Arial" w:hAnsi="Arial"/>
          <w:b w:val="0"/>
          <w:color w:val="000000"/>
          <w:sz w:val="20"/>
        </w:rPr>
        <w:t>are not as close to 60 as the number of female chinstrap penguins (59).</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Number of High School Students Who</w:t>
      </w:r>
      <w:r>
        <w:br/>
      </w:r>
      <w:r>
        <w:rPr>
          <w:rFonts w:ascii="Arial" w:hAnsi="Arial"/>
          <w:b w:val="0"/>
          <w:color w:val="000000"/>
          <w:sz w:val="20"/>
        </w:rPr>
        <w:t>Completed Summer Internships</w:t>
      </w:r>
      <w:r>
        <w:br/>
      </w:r>
      <w:r>
        <w:rPr>
          <w:rFonts w:ascii="Arial" w:hAnsi="Arial"/>
          <w:b w:val="0"/>
          <w:color w:val="000000"/>
          <w:sz w:val="20"/>
        </w:rPr>
        <w:t>The table above shows the number of students from two different high schools who completed summer internships in each of five years. No</w:t>
      </w:r>
      <w:r>
        <w:br/>
      </w:r>
      <w:r>
        <w:rPr>
          <w:rFonts w:ascii="Arial" w:hAnsi="Arial"/>
          <w:b w:val="0"/>
          <w:color w:val="000000"/>
          <w:sz w:val="20"/>
        </w:rPr>
        <w:t>student attended both schools. Which of the following statements are true about the number of students who completed summer internships for</w:t>
      </w:r>
      <w:r>
        <w:br/>
      </w:r>
      <w:r>
        <w:rPr>
          <w:rFonts w:ascii="Arial" w:hAnsi="Arial"/>
          <w:b w:val="0"/>
          <w:color w:val="000000"/>
          <w:sz w:val="20"/>
        </w:rPr>
        <w:t>the 5 years shown?</w:t>
      </w:r>
      <w:r>
        <w:br/>
      </w:r>
      <w:r>
        <w:rPr>
          <w:rFonts w:ascii="Arial" w:hAnsi="Arial"/>
          <w:b w:val="0"/>
          <w:color w:val="000000"/>
          <w:sz w:val="20"/>
        </w:rPr>
        <w:t>1. The mean number from Foothill High School is greater than the mean number from Valley High School.</w:t>
      </w:r>
      <w:r>
        <w:br/>
      </w:r>
      <w:r>
        <w:rPr>
          <w:rFonts w:ascii="Arial" w:hAnsi="Arial"/>
          <w:b w:val="0"/>
          <w:color w:val="000000"/>
          <w:sz w:val="20"/>
        </w:rPr>
        <w:t>2. The median number from Foothill High School is greater than the median number from Valley High School.</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373941" cy="1392756"/>
            <wp:docPr id="214" name="Picture 214"/>
            <wp:cNvGraphicFramePr>
              <a:graphicFrameLocks noChangeAspect="1"/>
            </wp:cNvGraphicFramePr>
            <a:graphic>
              <a:graphicData uri="http://schemas.openxmlformats.org/drawingml/2006/picture">
                <pic:pic>
                  <pic:nvPicPr>
                    <pic:cNvPr id="0" name="6670e407_question_p796_1.png"/>
                    <pic:cNvPicPr/>
                  </pic:nvPicPr>
                  <pic:blipFill>
                    <a:blip r:embed="rId219"/>
                    <a:stretch>
                      <a:fillRect/>
                    </a:stretch>
                  </pic:blipFill>
                  <pic:spPr>
                    <a:xfrm>
                      <a:off x="0" y="0"/>
                      <a:ext cx="3373941" cy="1392756"/>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I only</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II only</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 and II</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Neither I nor II</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mean of a data set is found by dividing the sum of the values by the number of values. Therefore, the mean number of</w:t>
      </w:r>
      <w:r>
        <w:br/>
      </w:r>
      <w:r>
        <w:rPr>
          <w:rFonts w:ascii="Arial" w:hAnsi="Arial"/>
          <w:b w:val="0"/>
          <w:color w:val="000000"/>
          <w:sz w:val="20"/>
        </w:rPr>
        <w:t>students who completed summer internships from Foothill High School is</w:t>
      </w:r>
      <w:r>
        <w:rPr>
          <w:rFonts w:ascii="Arial" w:hAnsi="Arial"/>
          <w:b w:val="0"/>
          <w:color w:val="000000"/>
          <w:sz w:val="20"/>
        </w:rPr>
        <w:t xml:space="preserve"> </w:t>
      </w:r>
      <m:oMath xmlns:mml="http://www.w3.org/1998/Math/MathML">
        <m:f>
          <m:fPr>
            <m:type m:val="bar"/>
          </m:fPr>
          <m:num>
            <m:r>
              <m:t>87+80+75+76+70</m:t>
            </m:r>
          </m:num>
          <m:den>
            <m:r>
              <m:t>5</m:t>
            </m:r>
          </m:den>
        </m:f>
        <m:r>
          <m:t>=</m:t>
        </m:r>
        <m:f>
          <m:fPr>
            <m:type m:val="bar"/>
          </m:fPr>
          <m:num>
            <m:r>
              <m:t>388</m:t>
            </m:r>
          </m:num>
          <m:den>
            <m:r>
              <m:t>5</m:t>
            </m:r>
          </m:den>
        </m:f>
        <m:r>
          <m:t>,</m:t>
        </m:r>
      </m:oMath>
      <w:r>
        <w:rPr>
          <w:rFonts w:ascii="Arial" w:hAnsi="Arial"/>
          <w:b w:val="0"/>
          <w:color w:val="000000"/>
          <w:sz w:val="20"/>
        </w:rPr>
        <w:t>, or 77.6. Similarly, the mean</w:t>
      </w:r>
      <w:r>
        <w:br/>
      </w:r>
      <w:r>
        <w:rPr>
          <w:rFonts w:ascii="Arial" w:hAnsi="Arial"/>
          <w:b w:val="0"/>
          <w:color w:val="000000"/>
          <w:sz w:val="20"/>
        </w:rPr>
        <w:t>number from Valley High School is</w:t>
      </w:r>
      <w:r>
        <w:rPr>
          <w:rFonts w:ascii="Arial" w:hAnsi="Arial"/>
          <w:b w:val="0"/>
          <w:color w:val="000000"/>
          <w:sz w:val="20"/>
        </w:rPr>
        <w:t xml:space="preserve"> </w:t>
      </w:r>
      <m:oMath xmlns:mml="http://www.w3.org/1998/Math/MathML">
        <m:f>
          <m:fPr>
            <m:type m:val="bar"/>
          </m:fPr>
          <m:num>
            <m:r>
              <m:t>44+54+65+76+82</m:t>
            </m:r>
          </m:num>
          <m:den>
            <m:r>
              <m:t>5</m:t>
            </m:r>
          </m:den>
        </m:f>
        <m:r>
          <m:t>=</m:t>
        </m:r>
        <m:f>
          <m:fPr>
            <m:type m:val="bar"/>
          </m:fPr>
          <m:num>
            <m:r>
              <m:t>321</m:t>
            </m:r>
          </m:num>
          <m:den>
            <m:r>
              <m:t>5</m:t>
            </m:r>
          </m:den>
        </m:f>
        <m:r>
          <m:t>,</m:t>
        </m:r>
      </m:oMath>
      <w:r>
        <w:rPr>
          <w:rFonts w:ascii="Arial" w:hAnsi="Arial"/>
          <w:b w:val="0"/>
          <w:color w:val="000000"/>
          <w:sz w:val="20"/>
        </w:rPr>
        <w:t>, or 64.2. Thus, the mean number from Foothill High School is greater</w:t>
      </w:r>
      <w:r>
        <w:br/>
      </w:r>
      <w:r>
        <w:rPr>
          <w:rFonts w:ascii="Arial" w:hAnsi="Arial"/>
          <w:b w:val="0"/>
          <w:color w:val="000000"/>
          <w:sz w:val="20"/>
        </w:rPr>
        <w:t>than the mean number from Valley High School. When a data set has an odd number of elements, the median can be found by ordering the</w:t>
      </w:r>
      <w:r>
        <w:br/>
      </w:r>
      <w:r>
        <w:rPr>
          <w:rFonts w:ascii="Arial" w:hAnsi="Arial"/>
          <w:b w:val="0"/>
          <w:color w:val="000000"/>
          <w:sz w:val="20"/>
        </w:rPr>
        <w:t>values from least to greatest and determining the value in the middle. Since there are five values in each data set, the third value in each ordered</w:t>
      </w:r>
      <w:r>
        <w:br/>
      </w:r>
      <m:oMath xmlns:mml="http://www.w3.org/1998/Math/MathML">
        <m:r>
          <m:t>76</m:t>
        </m:r>
      </m:oMath>
      <w:r>
        <w:br/>
      </w:r>
      <w:r>
        <w:rPr>
          <w:rFonts w:ascii="Arial" w:hAnsi="Arial"/>
          <w:b w:val="0"/>
          <w:color w:val="000000"/>
          <w:sz w:val="20"/>
        </w:rPr>
        <w:t>list is the median. Therefore, the median number from Foothill High School is 76 and the median number from Valley High School is 65. Thus, the</w:t>
      </w:r>
      <w:r>
        <w:br/>
      </w:r>
      <w:r>
        <w:rPr>
          <w:rFonts w:ascii="Arial" w:hAnsi="Arial"/>
          <w:b w:val="0"/>
          <w:color w:val="000000"/>
          <w:sz w:val="20"/>
        </w:rPr>
        <w:t>median number from Foothill High School is greater than the median number from Valley High School.</w:t>
      </w:r>
      <w:r>
        <w:br/>
      </w:r>
      <w:r>
        <w:rPr>
          <w:rFonts w:ascii="Arial" w:hAnsi="Arial"/>
          <w:b w:val="0"/>
          <w:color w:val="000000"/>
          <w:sz w:val="20"/>
        </w:rPr>
        <w:t>Choices A, B, and D are incorrect and may result from various misconceptions or miscalculations.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If</w:t>
      </w:r>
      <w:r>
        <w:rPr>
          <w:rFonts w:ascii="Arial" w:hAnsi="Arial"/>
          <w:b w:val="0"/>
          <w:color w:val="000000"/>
          <w:sz w:val="20"/>
        </w:rPr>
        <w:t xml:space="preserve"> </w:t>
      </w:r>
      <m:oMath xmlns:mml="http://www.w3.org/1998/Math/MathML">
        <m:r>
          <m:t>t=4u,</m:t>
        </m:r>
      </m:oMath>
      <w:r>
        <w:rPr>
          <w:rFonts w:ascii="Arial" w:hAnsi="Arial"/>
          <w:b w:val="0"/>
          <w:color w:val="000000"/>
          <w:sz w:val="20"/>
        </w:rPr>
        <w:t>, which of the following is equivalent to</w:t>
      </w:r>
      <w:r>
        <w:rPr>
          <w:rFonts w:ascii="Arial" w:hAnsi="Arial"/>
          <w:b w:val="0"/>
          <w:color w:val="000000"/>
          <w:sz w:val="20"/>
        </w:rPr>
        <w:t xml:space="preserve"> </w:t>
      </w:r>
      <m:oMath xmlns:mml="http://www.w3.org/1998/Math/MathML">
        <m:r>
          <m:t>2t</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w:t>
      </w:r>
      <w:r>
        <w:rPr>
          <w:rFonts w:ascii="Arial" w:hAnsi="Arial"/>
          <w:b w:val="0"/>
          <w:color w:val="000000"/>
          <w:sz w:val="20"/>
        </w:rPr>
        <w:t xml:space="preserve"> </w:t>
      </w:r>
      <m:oMath xmlns:mml="http://www.w3.org/1998/Math/MathML">
        <m:r>
          <m:t>8L</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w:t>
      </w:r>
      <w:r>
        <w:rPr>
          <w:rFonts w:ascii="Arial" w:hAnsi="Arial"/>
          <w:b w:val="0"/>
          <w:color w:val="000000"/>
          <w:sz w:val="20"/>
        </w:rPr>
        <w:t xml:space="preserve"> </w:t>
      </w:r>
      <m:oMath xmlns:mml="http://www.w3.org/1998/Math/MathML">
        <m:r>
          <m:t>2u</m:t>
        </m:r>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rPr>
            <m:nor/>
          </m:rPr>
          <m:t> </m:t>
        </m:r>
        <m:r>
          <m:t>U</m:t>
        </m:r>
      </m:oMath>
      <m:oMath xmlns:mml="http://www.w3.org/1998/Math/MathML">
        <m:r>
          <m:t>u</m:t>
        </m:r>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1</m:t>
            </m:r>
          </m:num>
          <m:den>
            <m:r>
              <m:t>2</m:t>
            </m:r>
          </m:den>
        </m:f>
        <m:r>
          <m:t>u</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w:t>
      </w:r>
      <w:r>
        <w:rPr>
          <w:rFonts w:ascii="Arial" w:hAnsi="Arial"/>
          <w:b w:val="0"/>
          <w:color w:val="000000"/>
          <w:sz w:val="20"/>
        </w:rPr>
        <w:t xml:space="preserve"> </w:t>
      </w:r>
      <m:oMath xmlns:mml="http://www.w3.org/1998/Math/MathML">
        <m:r>
          <m:t>t=4u,</m:t>
        </m:r>
      </m:oMath>
      <w:r>
        <w:rPr>
          <w:rFonts w:ascii="Arial" w:hAnsi="Arial"/>
          <w:b w:val="0"/>
          <w:color w:val="000000"/>
          <w:sz w:val="20"/>
        </w:rPr>
        <w:t>. Multiplying both sides of this equation by 2 yields</w:t>
      </w:r>
      <w:r>
        <w:rPr>
          <w:rFonts w:ascii="Arial" w:hAnsi="Arial"/>
          <w:b w:val="0"/>
          <w:color w:val="000000"/>
          <w:sz w:val="20"/>
        </w:rPr>
        <w:t xml:space="preserve"> </w:t>
      </w:r>
      <m:oMath xmlns:mml="http://www.w3.org/1998/Math/MathML">
        <m:r>
          <m:t>2t=2(4u),</m:t>
        </m:r>
      </m:oMath>
      <w:r>
        <w:rPr>
          <w:rFonts w:ascii="Arial" w:hAnsi="Arial"/>
          <w:b w:val="0"/>
          <w:color w:val="000000"/>
          <w:sz w:val="20"/>
        </w:rPr>
        <w:t>, or</w:t>
      </w:r>
      <w:r>
        <w:rPr>
          <w:rFonts w:ascii="Arial" w:hAnsi="Arial"/>
          <w:b w:val="0"/>
          <w:color w:val="000000"/>
          <w:sz w:val="20"/>
        </w:rPr>
        <w:t xml:space="preserve"> </w:t>
      </w:r>
      <m:oMath xmlns:mml="http://www.w3.org/1998/Math/MathML">
        <m:r>
          <m:t>2t=8u.</m:t>
        </m:r>
      </m:oMath>
      <w:r>
        <w:rPr>
          <w:rFonts w:ascii="Arial" w:hAnsi="Arial"/>
          <w:b w:val="0"/>
          <w:color w:val="000000"/>
          <w:sz w:val="20"/>
        </w:rPr>
        <w:t>.</w:t>
      </w:r>
      <w:r>
        <w:br/>
      </w:r>
      <w:r>
        <w:rPr>
          <w:rFonts w:ascii="Arial" w:hAnsi="Arial"/>
          <w:b w:val="0"/>
          <w:color w:val="000000"/>
          <w:sz w:val="20"/>
        </w:rPr>
        <w:t>Choice B is incorrect and may result from dividing, instead of multiplying, the right-hand side of the equation by 2. Choices C and D are incorrect</w:t>
      </w:r>
      <w:r>
        <w:br/>
      </w:r>
      <w:r>
        <w:rPr>
          <w:rFonts w:ascii="Arial" w:hAnsi="Arial"/>
          <w:b w:val="0"/>
          <w:color w:val="000000"/>
          <w:sz w:val="20"/>
        </w:rPr>
        <w:t>and may result from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Two investments were made as shown in the table above. The interest in Account A is compounded once per year. Which of the following is true</w:t>
      </w:r>
      <w:r>
        <w:br/>
      </w:r>
      <w:r>
        <w:rPr>
          <w:rFonts w:ascii="Arial" w:hAnsi="Arial"/>
          <w:b w:val="0"/>
          <w:color w:val="000000"/>
          <w:sz w:val="20"/>
        </w:rPr>
        <w:t>about the investments?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403574" cy="863593"/>
            <wp:docPr id="215" name="Picture 215"/>
            <wp:cNvGraphicFramePr>
              <a:graphicFrameLocks noChangeAspect="1"/>
            </wp:cNvGraphicFramePr>
            <a:graphic>
              <a:graphicData uri="http://schemas.openxmlformats.org/drawingml/2006/picture">
                <pic:pic>
                  <pic:nvPicPr>
                    <pic:cNvPr id="0" name="af142f8d_question_p798_1.png"/>
                    <pic:cNvPicPr/>
                  </pic:nvPicPr>
                  <pic:blipFill>
                    <a:blip r:embed="rId220"/>
                    <a:stretch>
                      <a:fillRect/>
                    </a:stretch>
                  </pic:blipFill>
                  <pic:spPr>
                    <a:xfrm>
                      <a:off x="0" y="0"/>
                      <a:ext cx="3403574" cy="863593"/>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Account A always earns more money per year than Account B.</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Account A always earns less money per year than Account B.</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Account A earns more money per year than Account B at first but eventually earns less money per year.</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Account A earns less money per year than Account B at first but eventually earns more money per year.</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Account A starts with $500 and earns interest at 6% per year, so in the first year Account A earns (500)(0.06) = $30, which is</w:t>
      </w:r>
      <w:r>
        <w:br/>
      </w:r>
      <w:r>
        <w:rPr>
          <w:rFonts w:ascii="Arial" w:hAnsi="Arial"/>
          <w:b w:val="0"/>
          <w:color w:val="000000"/>
          <w:sz w:val="20"/>
        </w:rPr>
        <w:t>greater than the $25 that Account B earns that year. Compounding interest can be modeled by an increasing exponential function, so each year</w:t>
      </w:r>
      <w:r>
        <w:br/>
      </w:r>
      <m:oMath xmlns:mml="http://www.w3.org/1998/Math/MathML">
        <m:sSup>
          <m:e>
            <m:r>
              <m:t/>
            </m:r>
          </m:e>
          <m:sup>
            <m:r>
              <m:rPr>
                <m:sty m:val="p"/>
              </m:rPr>
              <m:t>\textsc</m:t>
            </m:r>
            <m:r>
              <m:t>tA</m:t>
            </m:r>
          </m:sup>
        </m:sSup>
      </m:oMath>
      <w:r>
        <w:br/>
      </w:r>
      <w:r>
        <w:rPr>
          <w:rFonts w:ascii="Arial" w:hAnsi="Arial"/>
          <w:b w:val="0"/>
          <w:color w:val="000000"/>
          <w:sz w:val="20"/>
        </w:rPr>
        <w:t>Account A will earn more money than it did the previous year. Therefore, each year Account A earns at least $30 in interest. Since Account B</w:t>
      </w:r>
      <w:r>
        <w:br/>
      </w:r>
      <w:r>
        <w:rPr>
          <w:rFonts w:ascii="Arial" w:hAnsi="Arial"/>
          <w:b w:val="0"/>
          <w:color w:val="000000"/>
          <w:sz w:val="20"/>
        </w:rPr>
        <w:t>always earns $25 each year, Account A always earns more money per year than Account B.</w:t>
      </w:r>
      <w:r>
        <w:br/>
      </w:r>
      <m:oMath xmlns:mml="http://www.w3.org/1998/Math/MathML">
        <m:r>
          <m:rPr>
            <m:scr m:val="sans-serif"/>
            <m:sty m:val="p"/>
          </m:rPr>
          <m:t>A</m:t>
        </m:r>
      </m:oMath>
      <w:r>
        <w:br/>
      </w:r>
      <w:r>
        <w:rPr>
          <w:rFonts w:ascii="Arial" w:hAnsi="Arial"/>
          <w:b w:val="0"/>
          <w:color w:val="000000"/>
          <w:sz w:val="20"/>
        </w:rPr>
        <w:t>Choices B and D are incorrect. Account earns $30 in the first year, which is greater than the $25 Account B earns in the first year. Therefore,</w:t>
      </w:r>
      <w:r>
        <w:br/>
      </w:r>
      <m:oMath xmlns:mml="http://www.w3.org/1998/Math/MathML">
        <m:r>
          <m:rPr>
            <m:scr m:val="sans-serif"/>
            <m:sty m:val="p"/>
          </m:rPr>
          <m:t>A</m:t>
        </m:r>
      </m:oMath>
      <w:r>
        <w:br/>
      </w:r>
      <w:r>
        <w:rPr>
          <w:rFonts w:ascii="Arial" w:hAnsi="Arial"/>
          <w:b w:val="0"/>
          <w:color w:val="000000"/>
          <w:sz w:val="20"/>
        </w:rPr>
        <w:t>neither the statement that Account A always earns less money per year than Account B nor the statement that Account A earns less money than</w:t>
      </w:r>
      <w:r>
        <w:br/>
      </w:r>
      <m:oMath xmlns:mml="http://www.w3.org/1998/Math/MathML">
        <m:sSup>
          <m:e>
            <m:r>
              <m:t/>
            </m:r>
          </m:e>
          <m:sup>
            <m:r>
              <m:rPr>
                <m:sty m:val="p"/>
              </m:rPr>
              <m:t>c</m:t>
            </m:r>
          </m:sup>
        </m:sSup>
      </m:oMath>
      <w:r>
        <w:br/>
      </w:r>
      <w:r>
        <w:rPr>
          <w:rFonts w:ascii="Arial" w:hAnsi="Arial"/>
          <w:b w:val="0"/>
          <w:color w:val="000000"/>
          <w:sz w:val="20"/>
        </w:rPr>
        <w:t>Account B at first can be true. Choice C is incorrect. Since compounding interest can be modeled by an increasing exponential function, each</w:t>
      </w:r>
      <w:r>
        <w:br/>
      </w:r>
      <w:r>
        <w:rPr>
          <w:rFonts w:ascii="Arial" w:hAnsi="Arial"/>
          <w:b w:val="0"/>
          <w:color w:val="000000"/>
          <w:sz w:val="20"/>
        </w:rPr>
        <w:t>year Account A will earn more money than it did the previous year. Therefore, Account A always earns at least $30 per year, which is more than</w:t>
      </w:r>
      <w:r>
        <w:br/>
      </w:r>
      <w:r>
        <w:rPr>
          <w:rFonts w:ascii="Arial" w:hAnsi="Arial"/>
          <w:b w:val="0"/>
          <w:color w:val="000000"/>
          <w:sz w:val="20"/>
        </w:rPr>
        <w:t>the $25 per year that Account B earns.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m:t>
        </m:r>
        <m:r>
          <m:rPr>
            <m:scr m:val="sans-serif"/>
            <m:sty m:val="p"/>
          </m:rPr>
          <m:t>At</m:t>
        </m:r>
      </m:oMath>
      <w:r>
        <w:br/>
      </w:r>
      <w:r>
        <w:rPr>
          <w:rFonts w:ascii="Arial" w:hAnsi="Arial"/>
          <w:b w:val="0"/>
          <w:color w:val="000000"/>
          <w:sz w:val="20"/>
        </w:rPr>
        <w:t>Thomas installed a new stove in his restaurant. the time of installation, the stove had a value of $800. Thomas estimates that each year the</w:t>
      </w:r>
      <w:r>
        <w:br/>
      </w:r>
      <w:r>
        <w:rPr>
          <w:rFonts w:ascii="Arial" w:hAnsi="Arial"/>
          <w:b w:val="0"/>
          <w:color w:val="000000"/>
          <w:sz w:val="20"/>
        </w:rPr>
        <w:t>value of the stove will depreciate by 20% of the previous year’s estimated value. What is the estimated value of the stove exactly 2 years after</w:t>
      </w:r>
      <w:r>
        <w:br/>
      </w:r>
      <w:r>
        <w:rPr>
          <w:rFonts w:ascii="Arial" w:hAnsi="Arial"/>
          <w:b w:val="0"/>
          <w:color w:val="000000"/>
          <w:sz w:val="20"/>
        </w:rPr>
        <w:t>Thomas installed it?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$480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$512</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$556</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$640</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B</m:t>
            </m:r>
          </m:sup>
        </m:sSup>
      </m:oMath>
      <w:r>
        <w:rPr>
          <w:rFonts w:ascii="Arial" w:hAnsi="Arial"/>
          <w:b w:val="0"/>
          <w:color w:val="000000"/>
          <w:sz w:val="20"/>
        </w:rPr>
        <w:t xml:space="preserve"> </w:t>
      </w:r>
      <w:r>
        <w:rPr>
          <w:rFonts w:ascii="Arial" w:hAnsi="Arial"/>
          <w:b w:val="0"/>
          <w:color w:val="000000"/>
          <w:sz w:val="20"/>
        </w:rPr>
        <w:t>–</w:t>
      </w:r>
      <w:r>
        <w:br/>
      </w:r>
      <w:r>
        <w:rPr>
          <w:rFonts w:ascii="Arial" w:hAnsi="Arial"/>
          <w:b w:val="0"/>
          <w:color w:val="000000"/>
          <w:sz w:val="20"/>
        </w:rPr>
        <w:t>Choice B is correct. If the stove’s value depreciates by 20% of the previous year’s estimated value, then each year it retains 100% 20% = 80%, or</w:t>
      </w:r>
      <w:r>
        <w:br/>
      </w:r>
      <w:r>
        <w:rPr>
          <w:rFonts w:ascii="Arial" w:hAnsi="Arial"/>
          <w:b w:val="0"/>
          <w:color w:val="000000"/>
          <w:sz w:val="20"/>
        </w:rPr>
        <w:t>0.80, of the previous year’s estimated value. Since the stove’s value was $800 when Thomas installed it, the estimated value after two years</w:t>
      </w:r>
      <w:r>
        <w:br/>
      </w:r>
      <w:r>
        <w:rPr>
          <w:rFonts w:ascii="Arial" w:hAnsi="Arial"/>
          <w:b w:val="0"/>
          <w:color w:val="000000"/>
          <w:sz w:val="20"/>
        </w:rPr>
        <w:t>would be (0.80)(0.80)($800) = $512.</w:t>
      </w:r>
      <w:r>
        <w:br/>
      </w:r>
      <w:r>
        <w:rPr>
          <w:rFonts w:ascii="Arial" w:hAnsi="Arial"/>
          <w:b w:val="0"/>
          <w:color w:val="000000"/>
          <w:sz w:val="20"/>
        </w:rPr>
        <w:t>Choice A is incorrect. This is the value of the stove if each year it had depreciated by 20% of the original value rather than by 20% of the previous</w:t>
      </w:r>
      <w:r>
        <w:br/>
      </w:r>
      <w:r>
        <w:rPr>
          <w:rFonts w:ascii="Arial" w:hAnsi="Arial"/>
          <w:b w:val="0"/>
          <w:color w:val="000000"/>
          <w:sz w:val="20"/>
        </w:rPr>
        <w:t>year’s estimated value. Choice C is incorrect and may be the result of a computational error. Choice D is incorrect. This is the estimated value of</w:t>
      </w:r>
      <w:r>
        <w:br/>
      </w:r>
      <w:r>
        <w:rPr>
          <w:rFonts w:ascii="Arial" w:hAnsi="Arial"/>
          <w:b w:val="0"/>
          <w:color w:val="000000"/>
          <w:sz w:val="20"/>
        </w:rPr>
        <w:t>the stove 1 year after Thomas installed it, not 2 years.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Rita’s total bill at a restaurant was $25.00, including tax. If she left a tip of 20% of the total bill, what was the amount of the tip?</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$3.50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$4.00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$4.50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$5.00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rPr/>
          <m:t>D</m:t>
        </m:r>
      </m:oMath>
      <w:r>
        <w:br/>
      </w:r>
      <w:r>
        <w:rPr>
          <w:rFonts w:ascii="Arial" w:hAnsi="Arial"/>
          <w:b w:val="0"/>
          <w:color w:val="000000"/>
          <w:sz w:val="20"/>
        </w:rPr>
        <w:t>Choice D is correct. The total bill was $25.00. The percentage 20% is equivalent to the decimal 0.2. The tip is the product of the percentage and</w:t>
      </w:r>
      <w:r>
        <w:br/>
      </w:r>
      <w:r>
        <w:rPr>
          <w:rFonts w:ascii="Arial" w:hAnsi="Arial"/>
          <w:b w:val="0"/>
          <w:color w:val="000000"/>
          <w:sz w:val="20"/>
        </w:rPr>
        <w:t>the total bill; therefore,</w:t>
      </w:r>
      <w:r>
        <w:rPr>
          <w:rFonts w:ascii="Arial" w:hAnsi="Arial"/>
          <w:b w:val="0"/>
          <w:color w:val="000000"/>
          <w:sz w:val="20"/>
        </w:rPr>
        <w:t xml:space="preserve"> </w:t>
      </w:r>
      <m:oMath xmlns:mml="http://www.w3.org/1998/Math/MathML">
        <m:r>
          <m:t>0.2×25=5,</m:t>
        </m:r>
      </m:oMath>
      <w:r>
        <w:rPr>
          <w:rFonts w:ascii="Arial" w:hAnsi="Arial"/>
          <w:b w:val="0"/>
          <w:color w:val="000000"/>
          <w:sz w:val="20"/>
        </w:rPr>
        <w:t>, so the tip was $5.00.</w:t>
      </w:r>
      <w:r>
        <w:br/>
      </w:r>
      <m:oMath xmlns:mml="http://www.w3.org/1998/Math/MathML">
        <m:r>
          <m:rPr>
            <m:sty m:val="p"/>
          </m:rPr>
          <m:t>A</m:t>
        </m:r>
        <m:r>
          <m:t>,</m:t>
        </m:r>
        <m:r>
          <m:rPr>
            <m:sty m:val="p"/>
          </m:rPr>
          <m:t>B</m:t>
        </m:r>
        <m:r>
          <m:t>,</m:t>
        </m:r>
      </m:oMath>
      <w:r>
        <w:br/>
      </w:r>
      <w:r>
        <w:rPr>
          <w:rFonts w:ascii="Arial" w:hAnsi="Arial"/>
          <w:b w:val="0"/>
          <w:color w:val="000000"/>
          <w:sz w:val="20"/>
        </w:rPr>
        <w:t>Choices and C are incorrect and may be the result of incorrectly converting the given percentage or a calculation error.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4</m:t>
        </m:r>
        <m:r>
          <m:rPr>
            <m:nor/>
          </m:rPr>
          <m:t> </m:t>
        </m:r>
        <m:r>
          <m:rPr>
            <m:sty m:val="p"/>
          </m:rPr>
          <m:t>cups</m:t>
        </m:r>
        <m:r>
          <m:t>=1</m:t>
        </m:r>
      </m:oMath>
      <w:r>
        <w:br/>
      </w:r>
      <w:r>
        <w:rPr>
          <w:rFonts w:ascii="Arial" w:hAnsi="Arial"/>
          <w:b w:val="0"/>
          <w:color w:val="000000"/>
          <w:sz w:val="20"/>
        </w:rPr>
        <w:t>How many cups are equivalent to quarts?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4</m:t>
            </m:r>
          </m:sup>
        </m:sSup>
      </m:oMath>
      <m:oMath xmlns:mml="http://www.w3.org/1998/Math/MathML">
        <m:f>
          <m:fPr>
            <m:type m:val="bar"/>
          </m:fPr>
          <m:num>
            <m:r>
              <m:t>4</m:t>
            </m:r>
            <m:r>
              <m:rPr>
                <m:nor/>
              </m:rPr>
              <m:t> </m:t>
            </m:r>
            <m:r>
              <m:rPr>
                <m:sty m:val="p"/>
              </m:rPr>
              <m:t>cups</m:t>
            </m:r>
          </m:num>
          <m:den>
            <m:r>
              <m:t>1</m:t>
            </m:r>
            <m:r>
              <m:rPr>
                <m:nor/>
              </m:rPr>
              <m:t> </m:t>
            </m:r>
            <m:r>
              <m:rPr>
                <m:sty m:val="p"/>
              </m:rPr>
              <m:t>quart</m:t>
            </m:r>
          </m:den>
        </m:f>
      </m:oMath>
      <w:r>
        <w:br/>
      </w:r>
      <w:r>
        <w:rPr>
          <w:rFonts w:ascii="Arial" w:hAnsi="Arial"/>
          <w:b w:val="0"/>
          <w:color w:val="000000"/>
          <w:sz w:val="20"/>
        </w:rPr>
        <w:t>Choice D is correct. It's given that cups is equal to quart. Multiplying by quarts yields cups, or cups.</w:t>
      </w:r>
      <w:r>
        <w:br/>
      </w:r>
      <w:r>
        <w:rPr>
          <w:rFonts w:ascii="Arial" w:hAnsi="Arial"/>
          <w:b w:val="0"/>
          <w:color w:val="000000"/>
          <w:sz w:val="20"/>
        </w:rPr>
        <w:t>Choice A is incorrect. This is the number of quarts in cups, rounded to the nearest whole number.</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Inference from sample statistics and margin of error</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random sample of 400 town voters were asked if they plan to vote for Candidate A or Candidate B for mayor. The results were sorted by gender</w:t>
      </w:r>
      <w:r>
        <w:br/>
      </w:r>
      <w:r>
        <w:rPr>
          <w:rFonts w:ascii="Arial" w:hAnsi="Arial"/>
          <w:b w:val="0"/>
          <w:color w:val="000000"/>
          <w:sz w:val="20"/>
        </w:rPr>
        <w:t>and are shown in the table below.</w:t>
      </w:r>
      <w:r>
        <w:br/>
      </w:r>
      <w:r>
        <w:rPr>
          <w:rFonts w:ascii="Arial" w:hAnsi="Arial"/>
          <w:b w:val="0"/>
          <w:color w:val="000000"/>
          <w:sz w:val="20"/>
        </w:rPr>
        <w:t>The town has a total of 6,000 voters. Based on the table, what is the best estimate of the number of voters who plan to vote for Candidate A?</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459548" cy="1401223"/>
            <wp:docPr id="216" name="Picture 216"/>
            <wp:cNvGraphicFramePr>
              <a:graphicFrameLocks noChangeAspect="1"/>
            </wp:cNvGraphicFramePr>
            <a:graphic>
              <a:graphicData uri="http://schemas.openxmlformats.org/drawingml/2006/picture">
                <pic:pic>
                  <pic:nvPicPr>
                    <pic:cNvPr id="0" name="9ee22c16_question_p802_1.png"/>
                    <pic:cNvPicPr/>
                  </pic:nvPicPr>
                  <pic:blipFill>
                    <a:blip r:embed="rId221"/>
                    <a:stretch>
                      <a:fillRect/>
                    </a:stretch>
                  </pic:blipFill>
                  <pic:spPr>
                    <a:xfrm>
                      <a:off x="0" y="0"/>
                      <a:ext cx="2459548" cy="1401223"/>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3,540. According to the table, of 400 voters randomly sampled, the total number of men and women who plan to vote for</w:t>
      </w:r>
      <w:r>
        <w:br/>
      </w:r>
      <w:r>
        <w:rPr>
          <w:rFonts w:ascii="Arial" w:hAnsi="Arial"/>
          <w:b w:val="0"/>
          <w:color w:val="000000"/>
          <w:sz w:val="20"/>
        </w:rPr>
        <w:t>Candidate A is</w:t>
      </w:r>
      <w:r>
        <w:rPr>
          <w:rFonts w:ascii="Arial" w:hAnsi="Arial"/>
          <w:b w:val="0"/>
          <w:color w:val="000000"/>
          <w:sz w:val="20"/>
        </w:rPr>
        <w:t xml:space="preserve"> </w:t>
      </w:r>
      <m:oMath xmlns:mml="http://www.w3.org/1998/Math/MathML">
        <m:r>
          <m:t>202+34=236.</m:t>
        </m:r>
      </m:oMath>
      <w:r>
        <w:rPr>
          <w:rFonts w:ascii="Arial" w:hAnsi="Arial"/>
          <w:b w:val="0"/>
          <w:color w:val="000000"/>
          <w:sz w:val="20"/>
        </w:rPr>
        <w:t>. The best estimate of the total number of voters in the town who plan to vote for Candidate A is the fraction</w:t>
      </w:r>
      <w:r>
        <w:br/>
      </w:r>
      <w:r>
        <w:rPr>
          <w:rFonts w:ascii="Arial" w:hAnsi="Arial"/>
          <w:b w:val="0"/>
          <w:color w:val="000000"/>
          <w:sz w:val="20"/>
        </w:rPr>
        <w:t>of voters in the sample who plan to vote for Candidate A,</w:t>
      </w:r>
      <w:r>
        <w:rPr>
          <w:rFonts w:ascii="Arial" w:hAnsi="Arial"/>
          <w:b w:val="0"/>
          <w:color w:val="000000"/>
          <w:sz w:val="20"/>
        </w:rPr>
        <w:t xml:space="preserve"> </w:t>
      </w:r>
      <m:oMath xmlns:mml="http://www.w3.org/1998/Math/MathML">
        <m:f>
          <m:fPr>
            <m:type m:val="bar"/>
          </m:fPr>
          <m:num>
            <m:r>
              <m:t>236</m:t>
            </m:r>
          </m:num>
          <m:den>
            <m:r>
              <m:t>400</m:t>
            </m:r>
          </m:den>
        </m:f>
        <m:r>
          <m:t>,</m:t>
        </m:r>
      </m:oMath>
      <w:r>
        <w:rPr>
          <w:rFonts w:ascii="Arial" w:hAnsi="Arial"/>
          <w:b w:val="0"/>
          <w:color w:val="000000"/>
          <w:sz w:val="20"/>
        </w:rPr>
        <w:t>, multiplied by the total voter population of 6000. Therefore, the answer is</w:t>
      </w:r>
      <w:r>
        <w:br/>
      </w:r>
      <m:oMath xmlns:mml="http://www.w3.org/1998/Math/MathML">
        <m:r>
          <m:t>(</m:t>
        </m:r>
        <m:f>
          <m:fPr>
            <m:type m:val="bar"/>
          </m:fPr>
          <m:num>
            <m:r>
              <m:t>236</m:t>
            </m:r>
          </m:num>
          <m:den>
            <m:r>
              <m:t>400</m:t>
            </m:r>
          </m:den>
        </m:f>
        <m:r>
          <m:t>)</m:t>
        </m:r>
        <m:r>
          <m:t>(6,000)=3,540.</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What number is 20% greater than 60?</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50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72</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75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132</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cr m:val="sans-serif"/>
                <m:sty m:val="p"/>
              </m:rPr>
              <m:t>B</m:t>
            </m:r>
          </m:sup>
        </m:sSup>
      </m:oMath>
      <w:r>
        <w:br/>
      </w:r>
      <w:r>
        <w:rPr>
          <w:rFonts w:ascii="Arial" w:hAnsi="Arial"/>
          <w:b w:val="0"/>
          <w:color w:val="000000"/>
          <w:sz w:val="20"/>
        </w:rPr>
        <w:t>Choice B is correct. The decimal equivalent of 20% is 0.2. The number that is 20% greater than 60 is also 120% of 60. The decimal equivalent of</w:t>
      </w:r>
      <w:r>
        <w:br/>
      </w:r>
      <w:r>
        <w:rPr>
          <w:rFonts w:ascii="Arial" w:hAnsi="Arial"/>
          <w:b w:val="0"/>
          <w:color w:val="000000"/>
          <w:sz w:val="20"/>
        </w:rPr>
        <w:t>120% is 1.2, and</w:t>
      </w:r>
      <w:r>
        <w:rPr>
          <w:rFonts w:ascii="Arial" w:hAnsi="Arial"/>
          <w:b w:val="0"/>
          <w:color w:val="000000"/>
          <w:sz w:val="20"/>
        </w:rPr>
        <w:t xml:space="preserve"> </w:t>
      </w:r>
      <m:oMath xmlns:mml="http://www.w3.org/1998/Math/MathML">
        <m:r>
          <m:t>1.2(60)=72.</m:t>
        </m:r>
      </m:oMath>
      <w:r>
        <w:rPr>
          <w:rFonts w:ascii="Arial" w:hAnsi="Arial"/>
          <w:b w:val="0"/>
          <w:color w:val="000000"/>
          <w:sz w:val="20"/>
        </w:rPr>
        <w:t>.</w:t>
      </w:r>
      <w:r>
        <w:br/>
      </w:r>
      <w:r>
        <w:rPr>
          <w:rFonts w:ascii="Arial" w:hAnsi="Arial"/>
          <w:b w:val="0"/>
          <w:color w:val="000000"/>
          <w:sz w:val="20"/>
        </w:rPr>
        <w:t>Alternate approach: 10% of 60 is 6, and 20% of 60 is double that amount, or 12. It follows that the number that is 20% greater than 60 is 12 more</w:t>
      </w:r>
      <w:r>
        <w:br/>
      </w:r>
      <w:r>
        <w:rPr>
          <w:rFonts w:ascii="Arial" w:hAnsi="Arial"/>
          <w:b w:val="0"/>
          <w:color w:val="000000"/>
          <w:sz w:val="20"/>
        </w:rPr>
        <w:t>than 60, or</w:t>
      </w:r>
      <w:r>
        <w:rPr>
          <w:rFonts w:ascii="Arial" w:hAnsi="Arial"/>
          <w:b w:val="0"/>
          <w:color w:val="000000"/>
          <w:sz w:val="20"/>
        </w:rPr>
        <w:t xml:space="preserve"> </w:t>
      </w:r>
      <m:oMath xmlns:mml="http://www.w3.org/1998/Math/MathML">
        <m:r>
          <m:t>60+12=72.</m:t>
        </m:r>
      </m:oMath>
      <w:r>
        <w:rPr>
          <w:rFonts w:ascii="Arial" w:hAnsi="Arial"/>
          <w:b w:val="0"/>
          <w:color w:val="000000"/>
          <w:sz w:val="20"/>
        </w:rPr>
        <w:t>.</w:t>
      </w:r>
      <w:r>
        <w:br/>
      </w:r>
      <m:oMath xmlns:mml="http://www.w3.org/1998/Math/MathML">
        <m:r>
          <m:t>60</m:t>
        </m:r>
      </m:oMath>
      <w:r>
        <w:br/>
      </w:r>
      <w:r>
        <w:rPr>
          <w:rFonts w:ascii="Arial" w:hAnsi="Arial"/>
          <w:b w:val="0"/>
          <w:color w:val="000000"/>
          <w:sz w:val="20"/>
        </w:rPr>
        <w:t>Choice A is incorrect and may result from dividing, instead of multiplying, by 1.2. Choice C is incorrect because it’s 25% greater than 60, rather</w:t>
      </w:r>
      <w:r>
        <w:br/>
      </w:r>
      <w:r>
        <w:rPr>
          <w:rFonts w:ascii="Arial" w:hAnsi="Arial"/>
          <w:b w:val="0"/>
          <w:color w:val="000000"/>
          <w:sz w:val="20"/>
        </w:rPr>
        <w:t>than 20% greater than 60. Choice D is incorrect and may result from multiplying 60 by 2.2 instead of 1.2.</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As part of a study of lake conditions, the water temperature was recorded at different depths below the surface of a certain lake. The data shown</w:t>
      </w:r>
      <w:r>
        <w:br/>
      </w:r>
      <m:oMath xmlns:mml="http://www.w3.org/1998/Math/MathML">
        <m:r>
          <m:t>7</m:t>
        </m:r>
      </m:oMath>
      <w:r>
        <w:br/>
      </w:r>
      <w:r>
        <w:rPr>
          <w:rFonts w:ascii="Arial" w:hAnsi="Arial"/>
          <w:b w:val="0"/>
          <w:color w:val="000000"/>
          <w:sz w:val="20"/>
        </w:rPr>
        <w:t>in the scatterplot give the recorded temperature, in degrees Celsius, for depths, in meters, below the surface of the lake.</w:t>
      </w:r>
      <w:r>
        <w:br/>
      </w:r>
      <m:oMath xmlns:mml="http://www.w3.org/1998/Math/MathML">
        <m:r>
          <m:t>y</m:t>
        </m:r>
      </m:oMath>
      <w:r>
        <w:br/>
      </w:r>
      <w:r>
        <w:rPr>
          <w:rFonts w:ascii="Arial" w:hAnsi="Arial"/>
          <w:b w:val="0"/>
          <w:color w:val="000000"/>
          <w:sz w:val="20"/>
        </w:rPr>
        <w:t>25</w:t>
      </w:r>
      <w:r>
        <w:br/>
      </w:r>
      <w:r>
        <w:rPr>
          <w:rFonts w:ascii="Arial" w:hAnsi="Arial"/>
          <w:b w:val="0"/>
          <w:color w:val="000000"/>
          <w:sz w:val="20"/>
        </w:rPr>
        <w:t>20</w:t>
      </w:r>
      <w:r>
        <w:br/>
      </w:r>
      <w:r>
        <w:rPr>
          <w:rFonts w:ascii="Arial" w:hAnsi="Arial"/>
          <w:b w:val="0"/>
          <w:color w:val="000000"/>
          <w:sz w:val="20"/>
        </w:rPr>
        <w:t>Temperature 15</w:t>
      </w:r>
      <w:r>
        <w:br/>
      </w:r>
      <w:r>
        <w:rPr>
          <w:rFonts w:ascii="Arial" w:hAnsi="Arial"/>
          <w:b w:val="0"/>
          <w:color w:val="000000"/>
          <w:sz w:val="20"/>
        </w:rPr>
        <w:t>(degrees</w:t>
      </w:r>
      <w:r>
        <w:br/>
      </w:r>
      <w:r>
        <w:rPr>
          <w:rFonts w:ascii="Arial" w:hAnsi="Arial"/>
          <w:b w:val="0"/>
          <w:color w:val="000000"/>
          <w:sz w:val="20"/>
        </w:rPr>
        <w:t>Celsius) 10</w:t>
      </w:r>
      <w:r>
        <w:br/>
      </w:r>
      <w:r>
        <w:rPr>
          <w:rFonts w:ascii="Arial" w:hAnsi="Arial"/>
          <w:b w:val="0"/>
          <w:color w:val="000000"/>
          <w:sz w:val="20"/>
        </w:rPr>
        <w:t>x</w:t>
      </w:r>
      <w:r>
        <w:br/>
      </w:r>
      <w:r>
        <w:rPr>
          <w:rFonts w:ascii="Arial" w:hAnsi="Arial"/>
          <w:b w:val="0"/>
          <w:color w:val="000000"/>
          <w:sz w:val="20"/>
        </w:rPr>
        <w:t>O 10 20 30 40 50 60 70 80</w:t>
      </w:r>
      <w:r>
        <w:br/>
      </w:r>
      <w:r>
        <w:rPr>
          <w:rFonts w:ascii="Arial" w:hAnsi="Arial"/>
          <w:b w:val="0"/>
          <w:color w:val="000000"/>
          <w:sz w:val="20"/>
        </w:rPr>
        <w:t>Depth</w:t>
      </w:r>
      <w:r>
        <w:br/>
      </w:r>
      <w:r>
        <w:rPr>
          <w:rFonts w:ascii="Arial" w:hAnsi="Arial"/>
          <w:b w:val="0"/>
          <w:color w:val="000000"/>
          <w:sz w:val="20"/>
        </w:rPr>
        <w:t>(meters)</w:t>
      </w:r>
      <w:r>
        <w:br/>
      </w:r>
      <w:r>
        <w:rPr>
          <w:rFonts w:ascii="Arial" w:hAnsi="Arial"/>
          <w:b w:val="0"/>
          <w:color w:val="000000"/>
          <w:sz w:val="20"/>
        </w:rPr>
        <w:t>Which of the following is closest to the slope of a line of best fit for the data shown?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167450" cy="2082785"/>
            <wp:docPr id="217" name="Picture 217"/>
            <wp:cNvGraphicFramePr>
              <a:graphicFrameLocks noChangeAspect="1"/>
            </wp:cNvGraphicFramePr>
            <a:graphic>
              <a:graphicData uri="http://schemas.openxmlformats.org/drawingml/2006/picture">
                <pic:pic>
                  <pic:nvPicPr>
                    <pic:cNvPr id="0" name="70a2776f_question_p804_1.png"/>
                    <pic:cNvPicPr/>
                  </pic:nvPicPr>
                  <pic:blipFill>
                    <a:blip r:embed="rId222"/>
                    <a:stretch>
                      <a:fillRect/>
                    </a:stretch>
                  </pic:blipFill>
                  <pic:spPr>
                    <a:xfrm>
                      <a:off x="0" y="0"/>
                      <a:ext cx="2167450" cy="2082785"/>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the data shown in the scatterplot give the recorded temperature, in degrees Celsius, for depths, in meters,</w:t>
      </w:r>
      <w:r>
        <w:br/>
      </w:r>
      <w:r>
        <w:rPr>
          <w:rFonts w:ascii="Arial" w:hAnsi="Arial"/>
          <w:b w:val="0"/>
          <w:color w:val="000000"/>
          <w:sz w:val="20"/>
        </w:rPr>
        <w:t>below the surface of a lake. The graph of an appropriate line of best fit for the data shown passes approximately through the points</w:t>
      </w:r>
      <w:r>
        <w:br/>
      </w:r>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oMath>
      <w:r>
        <w:br/>
      </w:r>
      <w:r>
        <w:rPr>
          <w:rFonts w:ascii="Arial" w:hAnsi="Arial"/>
          <w:b w:val="0"/>
          <w:color w:val="000000"/>
          <w:sz w:val="20"/>
        </w:rPr>
        <w:t>and. The slope of a line in the xy-plane that passes through the points and can be calculated as.</w:t>
      </w:r>
      <w:r>
        <w:br/>
      </w:r>
      <m:oMath xmlns:mml="http://www.w3.org/1998/Math/MathML">
        <m:r>
          <m:t>(70,12.7)</m:t>
        </m:r>
      </m:oMath>
      <m:oMath xmlns:mml="http://www.w3.org/1998/Math/MathML">
        <m:r>
          <m:t>(</m:t>
        </m:r>
        <m:sSub>
          <m:e>
            <m:r>
              <m:t>x</m:t>
            </m:r>
          </m:e>
          <m:sub>
            <m:r>
              <m:t>1</m:t>
            </m:r>
          </m:sub>
        </m:sSub>
        <m:r>
          <m:t>,</m:t>
        </m:r>
        <m:sSub>
          <m:e>
            <m:r>
              <m:t>y</m:t>
            </m:r>
          </m:e>
          <m:sub>
            <m:r>
              <m:t>1</m:t>
            </m:r>
          </m:sub>
        </m:sSub>
        <m:r>
          <m:t>)</m:t>
        </m:r>
      </m:oMath>
      <m:oMath xmlns:mml="http://www.w3.org/1998/Math/MathML">
        <m:r>
          <m:t>(</m:t>
        </m:r>
        <m:sSub>
          <m:e>
            <m:r>
              <m:t>x</m:t>
            </m:r>
          </m:e>
          <m:sub>
            <m:r>
              <m:t>2</m:t>
            </m:r>
          </m:sub>
        </m:sSub>
        <m:r>
          <m:t>,</m:t>
        </m:r>
        <m:sSub>
          <m:e>
            <m:r>
              <m:t>y</m:t>
            </m:r>
          </m:e>
          <m:sub>
            <m:r>
              <m:t>2</m:t>
            </m:r>
          </m:sub>
        </m:sSub>
        <m:r>
          <m:t>),</m:t>
        </m:r>
      </m:oMath>
      <m:oMath xmlns:mml="http://www.w3.org/1998/Math/MathML">
        <m:f>
          <m:fPr>
            <m:type m:val="bar"/>
          </m:fPr>
          <m:num>
            <m:sSub>
              <m:e>
                <m:r>
                  <m:t>y</m:t>
                </m:r>
              </m:e>
              <m:sub>
                <m:r>
                  <m:t>2</m:t>
                </m:r>
              </m:sub>
            </m:sSub>
            <m:r>
              <m:t>−</m:t>
            </m:r>
            <m:sSub>
              <m:e>
                <m:r>
                  <m:t>y</m:t>
                </m:r>
              </m:e>
              <m:sub>
                <m:r>
                  <m:t>1</m:t>
                </m:r>
              </m:sub>
            </m:sSub>
          </m:num>
          <m:den>
            <m:sSub>
              <m:e>
                <m:r>
                  <m:t>x</m:t>
                </m:r>
              </m:e>
              <m:sub>
                <m:r>
                  <m:t>2</m:t>
                </m:r>
              </m:sub>
            </m:sSub>
            <m:r>
              <m:t>−</m:t>
            </m:r>
            <m:sSub>
              <m:e>
                <m:r>
                  <m:t>x</m:t>
                </m:r>
              </m:e>
              <m:sub>
                <m:r>
                  <m:t>1</m:t>
                </m:r>
              </m:sub>
            </m:sSub>
          </m:den>
        </m:f>
      </m:oMath>
      <m:oMath xmlns:mml="http://www.w3.org/1998/Math/MathML">
        <m:f>
          <m:fPr>
            <m:type m:val="bar"/>
          </m:fPr>
          <m:num>
            <m:r>
              <m:t>12.7−21.8</m:t>
            </m:r>
          </m:num>
          <m:den>
            <m:r>
              <m:t>70−15</m:t>
            </m:r>
          </m:den>
        </m:f>
        <m:r>
          <m:t>,</m:t>
        </m:r>
        <m:r>
          <m:rPr>
            <m:sty m:val="p"/>
          </m:rPr>
          <m:t>or</m:t>
        </m:r>
        <m:r>
          <m:rPr>
            <m:nor/>
          </m:rPr>
          <m:t> </m:t>
        </m:r>
        <m:f>
          <m:fPr>
            <m:type m:val="bar"/>
          </m:fPr>
          <m:num>
            <m:r>
              <m:t>−9.1</m:t>
            </m:r>
          </m:num>
          <m:den>
            <m:r>
              <m:t>55</m:t>
            </m:r>
          </m:den>
        </m:f>
        <m:r>
          <m:t>,</m:t>
        </m:r>
      </m:oMath>
      <w:r>
        <w:br/>
      </w:r>
      <w:r>
        <w:rPr>
          <w:rFonts w:ascii="Arial" w:hAnsi="Arial"/>
          <w:b w:val="0"/>
          <w:color w:val="000000"/>
          <w:sz w:val="20"/>
        </w:rPr>
        <w:t>Substituting and for and, respectively, in the expression yields, which is</w:t>
      </w:r>
      <w:r>
        <w:br/>
      </w:r>
      <m:oMath xmlns:mml="http://www.w3.org/1998/Math/MathML">
        <m:r>
          <m:t>−0.17</m:t>
        </m:r>
      </m:oMath>
      <w:r>
        <w:br/>
      </w:r>
      <w:r>
        <w:rPr>
          <w:rFonts w:ascii="Arial" w:hAnsi="Arial"/>
          <w:b w:val="0"/>
          <w:color w:val="000000"/>
          <w:sz w:val="20"/>
        </w:rPr>
        <w:t>approximately. Therefore, of the given choices, is closest to the slope of a line of best fit for the data shown.</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box contains red pens and blue pens. If one of these pens is selected at random, what is the probability of selecting a red pen? (Express</w:t>
      </w:r>
      <w:r>
        <w:br/>
      </w:r>
      <w:r>
        <w:rPr>
          <w:rFonts w:ascii="Arial" w:hAnsi="Arial"/>
          <w:b w:val="0"/>
          <w:color w:val="000000"/>
          <w:sz w:val="20"/>
        </w:rPr>
        <w:t>your answer as a decimal or fraction, not as a percent.)</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.26, 13/50</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13</m:t>
            </m:r>
          </m:num>
          <m:den>
            <m:r>
              <m:t>50</m:t>
            </m:r>
          </m:den>
        </m:f>
      </m:oMath>
      <w:r>
        <w:br/>
      </w:r>
      <w:r>
        <w:rPr>
          <w:rFonts w:ascii="Arial" w:hAnsi="Arial"/>
          <w:b w:val="0"/>
          <w:color w:val="000000"/>
          <w:sz w:val="20"/>
        </w:rPr>
        <w:t>The correct answer is. It's given that a box contains red pens and blue pens. If one of these pens is selected at random, the probability</w:t>
      </w:r>
      <w:r>
        <w:br/>
      </w:r>
      <w:r>
        <w:rPr>
          <w:rFonts w:ascii="Arial" w:hAnsi="Arial"/>
          <w:b w:val="0"/>
          <w:color w:val="000000"/>
          <w:sz w:val="20"/>
        </w:rPr>
        <w:t>of selecting a red pen is the number of red pens in the box divided by the number of red and blue pens in the box. The number of red and blue</w:t>
      </w:r>
      <w:r>
        <w:br/>
      </w:r>
      <m:oMath xmlns:mml="http://www.w3.org/1998/Math/MathML">
        <m:r>
          <m:t>13+37,</m:t>
        </m:r>
        <m:r>
          <m:rPr>
            <m:sty m:val="b"/>
          </m:rPr>
          <m:t>or</m:t>
        </m:r>
        <m:r>
          <m:t>50.</m:t>
        </m:r>
      </m:oMath>
      <m:oMath xmlns:mml="http://www.w3.org/1998/Math/MathML">
        <m:f>
          <m:fPr>
            <m:type m:val="bar"/>
          </m:fPr>
          <m:num>
            <m:r>
              <m:t>13</m:t>
            </m:r>
          </m:num>
          <m:den>
            <m:r>
              <m:t>50</m:t>
            </m:r>
          </m:den>
        </m:f>
      </m:oMath>
      <w:r>
        <w:br/>
      </w:r>
      <w:r>
        <w:rPr>
          <w:rFonts w:ascii="Arial" w:hAnsi="Arial"/>
          <w:b w:val="0"/>
          <w:color w:val="000000"/>
          <w:sz w:val="20"/>
        </w:rPr>
        <w:t>pens in the box is. Since there are red pens in the box, it follows that the probability of selecting a red pen is. Note that</w:t>
      </w:r>
      <w:r>
        <w:br/>
      </w:r>
      <w:r>
        <w:rPr>
          <w:rFonts w:ascii="Arial" w:hAnsi="Arial"/>
          <w:b w:val="0"/>
          <w:color w:val="000000"/>
          <w:sz w:val="20"/>
        </w:rPr>
        <w:t>13/50 and.26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According to a set of standards, a certain type of substance can contain a maximum of phosphorus by mass. If a sample of this</w:t>
      </w:r>
      <w:r>
        <w:br/>
      </w:r>
      <w:r>
        <w:rPr>
          <w:rFonts w:ascii="Arial" w:hAnsi="Arial"/>
          <w:b w:val="0"/>
          <w:color w:val="000000"/>
          <w:sz w:val="20"/>
        </w:rPr>
        <w:t>substance has a mass of grams, what is the maximum mass, in grams, of phosphorus the sample can contain to meet these standards?</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.0014</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a certain type of substance can contain a maximum of phosphorus by mass to meet a set of</w:t>
      </w:r>
      <w:r>
        <w:br/>
      </w:r>
      <w:r>
        <w:rPr>
          <w:rFonts w:ascii="Arial" w:hAnsi="Arial"/>
          <w:b w:val="0"/>
          <w:color w:val="000000"/>
          <w:sz w:val="20"/>
        </w:rPr>
        <w:t>standards. If a sample of the substance has a mass of grams, it follows that the maximum mass, in grams, of phosphorus the sample can</w:t>
      </w:r>
      <w:r>
        <w:br/>
      </w:r>
      <m:oMath xmlns:mml="http://www.w3.org/1998/Math/MathML">
        <m:f>
          <m:fPr>
            <m:type m:val="bar"/>
          </m:fPr>
          <m:num>
            <m:r>
              <m:t>0.001</m:t>
            </m:r>
          </m:num>
          <m:den>
            <m:r>
              <m:t>100</m:t>
            </m:r>
          </m:den>
        </m:f>
      </m:oMath>
      <w:r>
        <w:br/>
      </w:r>
      <w:r>
        <w:rPr>
          <w:rFonts w:ascii="Arial" w:hAnsi="Arial"/>
          <w:b w:val="0"/>
          <w:color w:val="000000"/>
          <w:sz w:val="20"/>
        </w:rPr>
        <w:t>contain to meet the standards is of, or, which is equivalent to, or. Note that.0014 and 0.001</w:t>
      </w:r>
      <w:r>
        <w:br/>
      </w:r>
      <w:r>
        <w:rPr>
          <w:rFonts w:ascii="Arial" w:hAnsi="Arial"/>
          <w:b w:val="0"/>
          <w:color w:val="000000"/>
          <w:sz w:val="20"/>
        </w:rPr>
        <w:t>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Probability and conditional probability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above shows the number of people who work in the Human Resources and Accounting departments of a company and the highest</w:t>
      </w:r>
      <w:r>
        <w:br/>
      </w:r>
      <m:oMath xmlns:mml="http://www.w3.org/1998/Math/MathML">
        <m:r>
          <m:t>.</m:t>
        </m:r>
      </m:oMath>
      <w:r>
        <w:br/>
      </w:r>
      <w:r>
        <w:rPr>
          <w:rFonts w:ascii="Arial" w:hAnsi="Arial"/>
          <w:b w:val="0"/>
          <w:color w:val="000000"/>
          <w:sz w:val="20"/>
        </w:rPr>
        <w:t>level of education they have completed. person from one of these departments is to be chosen at random. If the person chosen works in the</w:t>
      </w:r>
      <w:r>
        <w:br/>
      </w:r>
      <w:r>
        <w:rPr>
          <w:rFonts w:ascii="Arial" w:hAnsi="Arial"/>
          <w:b w:val="0"/>
          <w:color w:val="000000"/>
          <w:sz w:val="20"/>
        </w:rPr>
        <w:t>Human Resources department, what is the probability that the highest level of education the person completed is a master’s degree?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526340" cy="863594"/>
            <wp:docPr id="218" name="Picture 218"/>
            <wp:cNvGraphicFramePr>
              <a:graphicFrameLocks noChangeAspect="1"/>
            </wp:cNvGraphicFramePr>
            <a:graphic>
              <a:graphicData uri="http://schemas.openxmlformats.org/drawingml/2006/picture">
                <pic:pic>
                  <pic:nvPicPr>
                    <pic:cNvPr id="0" name="f8696cd8_question_p807_1.png"/>
                    <pic:cNvPicPr/>
                  </pic:nvPicPr>
                  <pic:blipFill>
                    <a:blip r:embed="rId223"/>
                    <a:stretch>
                      <a:fillRect/>
                    </a:stretch>
                  </pic:blipFill>
                  <pic:spPr>
                    <a:xfrm>
                      <a:off x="0" y="0"/>
                      <a:ext cx="3526340" cy="86359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2</m:t>
            </m:r>
          </m:num>
          <m:den>
            <m:r>
              <m:t>15</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3</m:t>
            </m:r>
          </m:num>
          <m:den>
            <m:r>
              <m:t>2</m:t>
            </m:r>
          </m:den>
        </m:f>
        <m:r>
          <m:t>.</m:t>
        </m:r>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3</m:t>
            </m:r>
          </m:num>
          <m:den>
            <m:r>
              <m:t>2</m:t>
            </m:r>
          </m:den>
        </m:f>
        <m:r>
          <m:t>.</m:t>
        </m:r>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8</m:t>
            </m:r>
          </m:num>
          <m:den>
            <m:r>
              <m:t>15</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In total, there are 6 people in the Human Resources department. Of those 6, 2 have a master’s degree as their highest level of</w:t>
      </w:r>
      <w:r>
        <w:br/>
      </w:r>
      <w:r>
        <w:rPr>
          <w:rFonts w:ascii="Arial" w:hAnsi="Arial"/>
          <w:b w:val="0"/>
          <w:color w:val="000000"/>
          <w:sz w:val="20"/>
        </w:rPr>
        <w:t>education. Therefore, the probability of an employee selected at random from the Human Resources department having a master’s degree is</w:t>
      </w:r>
      <w:r>
        <w:rPr>
          <w:rFonts w:ascii="Arial" w:hAnsi="Arial"/>
          <w:b w:val="0"/>
          <w:color w:val="000000"/>
          <w:sz w:val="20"/>
        </w:rPr>
        <w:t xml:space="preserve"> </w:t>
      </w:r>
      <m:oMath xmlns:mml="http://www.w3.org/1998/Math/MathML">
        <m:f>
          <m:fPr>
            <m:type m:val="bar"/>
          </m:fPr>
          <m:num>
            <m:r>
              <m:t>2</m:t>
            </m:r>
          </m:num>
          <m:den>
            <m:r>
              <m:t>6</m:t>
            </m:r>
          </m:den>
        </m:f>
      </m:oMath>
      <w:r>
        <w:br/>
      </w:r>
      <w:r>
        <w:rPr>
          <w:rFonts w:ascii="Arial" w:hAnsi="Arial"/>
          <w:b w:val="0"/>
          <w:color w:val="000000"/>
          <w:sz w:val="20"/>
        </w:rPr>
        <w:t>, which simplifies to</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w:t>
      </w:r>
      <w:r>
        <w:br/>
      </w:r>
      <w:r>
        <w:rPr>
          <w:rFonts w:ascii="Arial" w:hAnsi="Arial"/>
          <w:b w:val="0"/>
          <w:color w:val="000000"/>
          <w:sz w:val="20"/>
        </w:rPr>
        <w:t>Choice A is incorrect; it is the probability that an employee selected at random from either department will be in the Human Resources</w:t>
      </w:r>
      <w:r>
        <w:br/>
      </w:r>
      <w:r>
        <w:rPr>
          <w:rFonts w:ascii="Arial" w:hAnsi="Arial"/>
          <w:b w:val="0"/>
          <w:color w:val="000000"/>
          <w:sz w:val="20"/>
        </w:rPr>
        <w:t>department and have a master’s degree. Choice C is incorrect; it is the probability that an employee with a master’s degree selected at random</w:t>
      </w:r>
      <w:r>
        <w:br/>
      </w:r>
      <w:r>
        <w:rPr>
          <w:rFonts w:ascii="Arial" w:hAnsi="Arial"/>
          <w:b w:val="0"/>
          <w:color w:val="000000"/>
          <w:sz w:val="20"/>
        </w:rPr>
        <w:t>will be in the Human Resources department. Choice D is incorrect; it is the probability that an employee selected at random from either</w:t>
      </w:r>
      <w:r>
        <w:br/>
      </w:r>
      <w:r>
        <w:rPr>
          <w:rFonts w:ascii="Arial" w:hAnsi="Arial"/>
          <w:b w:val="0"/>
          <w:color w:val="000000"/>
          <w:sz w:val="20"/>
        </w:rPr>
        <w:t>department will have a master’s degree.</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of the items in a box are green. Of those, are also rectangular. Of the green rectangular items, are also metal. Which of the</w:t>
      </w:r>
      <w:r>
        <w:br/>
      </w:r>
      <w:r>
        <w:rPr>
          <w:rFonts w:ascii="Arial" w:hAnsi="Arial"/>
          <w:b w:val="0"/>
          <w:color w:val="000000"/>
          <w:sz w:val="20"/>
        </w:rPr>
        <w:t>following is closest to the percentage of the items in the box that are not rectangular green metal items?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c</m:t>
            </m:r>
          </m:sup>
        </m:sSup>
      </m:oMath>
      <m:oMath xmlns:mml="http://www.w3.org/1998/Math/MathML">
        <m:f>
          <m:fPr>
            <m:type m:val="bar"/>
          </m:fPr>
          <m:num>
            <m:r>
              <m:t>37</m:t>
            </m:r>
          </m:num>
          <m:den>
            <m:r>
              <m:t>100</m:t>
            </m:r>
          </m:den>
        </m:f>
        <m:r>
          <m:t>x,</m:t>
        </m:r>
      </m:oMath>
      <w:r>
        <w:br/>
      </w:r>
      <w:r>
        <w:rPr>
          <w:rFonts w:ascii="Arial" w:hAnsi="Arial"/>
          <w:b w:val="0"/>
          <w:color w:val="000000"/>
          <w:sz w:val="20"/>
        </w:rPr>
        <w:t>Choice C is correct. It's given that of the items in a box are green. Let represent the total number of items in the box. It follows that,</w:t>
      </w:r>
      <w:r>
        <w:br/>
      </w:r>
      <m:oMath xmlns:mml="http://www.w3.org/1998/Math/MathML">
        <m:f>
          <m:fPr>
            <m:type m:val="bar"/>
          </m:fPr>
          <m:num>
            <m:r>
              <m:t>37</m:t>
            </m:r>
          </m:num>
          <m:den>
            <m:r>
              <m:t>100</m:t>
            </m:r>
          </m:den>
        </m:f>
        <m:r>
          <m:t>(0.37x),</m:t>
        </m:r>
      </m:oMath>
      <w:r>
        <w:br/>
      </w:r>
      <w:r>
        <w:rPr>
          <w:rFonts w:ascii="Arial" w:hAnsi="Arial"/>
          <w:b w:val="0"/>
          <w:color w:val="000000"/>
          <w:sz w:val="20"/>
        </w:rPr>
        <w:t>or, items in the box are green. It's also given that of those, are also rectangular. Therefore,, or, items in the box</w:t>
      </w:r>
      <w:r>
        <w:br/>
      </w:r>
      <m:oMath xmlns:mml="http://www.w3.org/1998/Math/MathML">
        <m:r>
          <m:t>42%</m:t>
        </m:r>
      </m:oMath>
      <m:oMath xmlns:mml="http://www.w3.org/1998/Math/MathML">
        <m:f>
          <m:fPr>
            <m:type m:val="bar"/>
          </m:fPr>
          <m:num>
            <m:r>
              <m:t>42</m:t>
            </m:r>
          </m:num>
          <m:den>
            <m:r>
              <m:t>100</m:t>
            </m:r>
          </m:den>
        </m:f>
      </m:oMath>
      <w:r>
        <w:br/>
      </w:r>
      <w:r>
        <w:rPr>
          <w:rFonts w:ascii="Arial" w:hAnsi="Arial"/>
          <w:b w:val="0"/>
          <w:color w:val="000000"/>
          <w:sz w:val="20"/>
        </w:rPr>
        <w:t>are green rectangular items. It's also given that of the green rectangular items, are also metal. Therefore,, or,</w:t>
      </w:r>
      <w:r>
        <w:br/>
      </w:r>
      <w:r>
        <w:rPr>
          <w:rFonts w:ascii="Arial" w:hAnsi="Arial"/>
          <w:b w:val="0"/>
          <w:color w:val="000000"/>
          <w:sz w:val="20"/>
        </w:rPr>
        <w:t>items in the box are rectangular green metal items. The number of the items in the box that are not rectangular green metal items is the total</w:t>
      </w:r>
      <w:r>
        <w:br/>
      </w:r>
      <w:r>
        <w:rPr>
          <w:rFonts w:ascii="Arial" w:hAnsi="Arial"/>
          <w:b w:val="0"/>
          <w:color w:val="000000"/>
          <w:sz w:val="20"/>
        </w:rPr>
        <w:t>number of items in the box minus the number of rectangular green metal items in the box. Therefore, the number of items in the box that are not</w:t>
      </w:r>
      <w:r>
        <w:br/>
      </w:r>
      <w:r>
        <w:rPr>
          <w:rFonts w:ascii="Arial" w:hAnsi="Arial"/>
          <w:b w:val="0"/>
          <w:color w:val="000000"/>
          <w:sz w:val="20"/>
        </w:rPr>
        <w:t>rectangular green metal items is, or. The percentage of items in the box that are not rectangular green metal items</w:t>
      </w:r>
      <w:r>
        <w:br/>
      </w:r>
      <m:oMath xmlns:mml="http://www.w3.org/1998/Math/MathML">
        <m:r>
          <m:t>p%</m:t>
        </m:r>
      </m:oMath>
      <m:oMath xmlns:mml="http://www.w3.org/1998/Math/MathML">
        <m:r>
          <m:t>(</m:t>
        </m:r>
        <m:eqArr>
          <m:e>
            <m:f>
              <m:fPr>
                <m:type m:val="bar"/>
              </m:fPr>
              <m:num>
                <m:r>
                  <m:t>0.942502x</m:t>
                </m:r>
              </m:num>
              <m:den>
                <m:r>
                  <m:t>x</m:t>
                </m:r>
              </m:den>
            </m:f>
          </m:e>
        </m:eqArr>
        <m:r>
          <m:t>),</m:t>
        </m:r>
      </m:oMath>
      <w:r>
        <w:br/>
      </w:r>
      <w:r>
        <w:rPr>
          <w:rFonts w:ascii="Arial" w:hAnsi="Arial"/>
          <w:b w:val="0"/>
          <w:color w:val="000000"/>
          <w:sz w:val="20"/>
        </w:rPr>
        <w:t>is the percentage that is of. If represents this percentage, the value of is, or. Of the given choices,</w:t>
      </w:r>
      <w:r>
        <w:br/>
      </w:r>
      <w:r>
        <w:rPr>
          <w:rFonts w:ascii="Arial" w:hAnsi="Arial"/>
          <w:b w:val="0"/>
          <w:color w:val="000000"/>
          <w:sz w:val="20"/>
        </w:rPr>
        <w:t>is closest to the percentage of items in the box that are not rectangular green metal items.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Evaluating statistical claims: Observational studies and experiments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For a baobab tree habitat in South Africa, a scientist randomly selected baobab trees that were years old and randomly assigned them to</w:t>
      </w:r>
      <w:r>
        <w:br/>
      </w:r>
      <w:r>
        <w:rPr>
          <w:rFonts w:ascii="Arial" w:hAnsi="Arial"/>
          <w:b w:val="0"/>
          <w:color w:val="000000"/>
          <w:sz w:val="20"/>
        </w:rPr>
        <w:t>two groups. Each group was subjected to a different watering pattern for consecutive years to observe whether the watering pattern affects</w:t>
      </w:r>
      <w:r>
        <w:br/>
      </w:r>
      <w:r>
        <w:rPr>
          <w:rFonts w:ascii="Arial" w:hAnsi="Arial"/>
          <w:b w:val="0"/>
          <w:color w:val="000000"/>
          <w:sz w:val="20"/>
        </w:rPr>
        <w:t>the trees’ growth rate. Based on the design of the study, what is the largest group to which these results can be applied?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All the baobab trees that were selected in this habitat</w:t>
      </w:r>
      <w:r>
        <w:br/>
      </w:r>
      <m:oMath xmlns:mml="http://www.w3.org/1998/Math/MathML">
        <m:r>
          <m:t>19</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All the baobab trees that were years old in this habitat</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All the baobab trees that were years old in South Africa</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All the baobab trees that were years old in this habitat</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When a study uses a randomly selected sample, the largest group to which the results of the study can be applied is the</w:t>
      </w:r>
      <w:r>
        <w:br/>
      </w:r>
      <w:r>
        <w:rPr>
          <w:rFonts w:ascii="Arial" w:hAnsi="Arial"/>
          <w:b w:val="0"/>
          <w:color w:val="000000"/>
          <w:sz w:val="20"/>
        </w:rPr>
        <w:t>population from which the sample was selected. It's given that the scientist randomly selected the trees from the baobab trees in a certain</w:t>
      </w:r>
      <w:r>
        <w:br/>
      </w:r>
      <w:r>
        <w:rPr>
          <w:rFonts w:ascii="Arial" w:hAnsi="Arial"/>
          <w:b w:val="0"/>
          <w:color w:val="000000"/>
          <w:sz w:val="20"/>
        </w:rPr>
        <w:t>habitat that were years old. Therefore, the largest group to which the results of this study can be applied is all the baobab trees that were</w:t>
      </w:r>
      <w:r>
        <w:br/>
      </w:r>
      <w:r>
        <w:rPr>
          <w:rFonts w:ascii="Arial" w:hAnsi="Arial"/>
          <w:b w:val="0"/>
          <w:color w:val="000000"/>
          <w:sz w:val="20"/>
        </w:rPr>
        <w:t>years old in this habitat.</w:t>
      </w:r>
      <w:r>
        <w:br/>
      </w:r>
      <w:r>
        <w:rPr>
          <w:rFonts w:ascii="Arial" w:hAnsi="Arial"/>
          <w:b w:val="0"/>
          <w:color w:val="000000"/>
          <w:sz w:val="20"/>
        </w:rPr>
        <w:t>Choice A is incorrect. Since the sample was randomly selected from a population, the results can be applied to a larger group than the sample.</w:t>
      </w:r>
      <w:r>
        <w:br/>
      </w:r>
      <w:r>
        <w:rPr>
          <w:rFonts w:ascii="Arial" w:hAnsi="Arial"/>
          <w:b w:val="0"/>
          <w:color w:val="000000"/>
          <w:sz w:val="20"/>
        </w:rPr>
        <w:t>Choice B is incorrect. The sample was selected from a population of baobab trees that were years old, not years old.</w:t>
      </w:r>
      <w:r>
        <w:br/>
      </w:r>
      <m:oMath xmlns:mml="http://www.w3.org/1998/Math/MathML">
        <m:sSup>
          <m:e>
            <m:r>
              <m:t/>
            </m:r>
          </m:e>
          <m:sup>
            <m:r>
              <m:rPr>
                <m:nor/>
              </m:rPr>
              <m:t> c </m:t>
            </m:r>
          </m:sup>
        </m:sSup>
      </m:oMath>
      <w:r>
        <w:br/>
      </w:r>
      <w:r>
        <w:rPr>
          <w:rFonts w:ascii="Arial" w:hAnsi="Arial"/>
          <w:b w:val="0"/>
          <w:color w:val="000000"/>
          <w:sz w:val="20"/>
        </w:rPr>
        <w:t>Choice is incorrect. The sample was selected from a certain tree habitat in South Africa, not from all the baobab trees that were years old in</w:t>
      </w:r>
      <w:r>
        <w:br/>
      </w:r>
      <w:r>
        <w:rPr>
          <w:rFonts w:ascii="Arial" w:hAnsi="Arial"/>
          <w:b w:val="0"/>
          <w:color w:val="000000"/>
          <w:sz w:val="20"/>
        </w:rPr>
        <w:t>South Africa.</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Anita created a batch of green paint by mixing 2 ounces of blue paint with 3 ounces of yellow paint. She must mix a second batch using the</w:t>
      </w:r>
      <w:r>
        <w:br/>
      </w:r>
      <w:r>
        <w:rPr>
          <w:rFonts w:ascii="Arial" w:hAnsi="Arial"/>
          <w:b w:val="0"/>
          <w:color w:val="000000"/>
          <w:sz w:val="20"/>
        </w:rPr>
        <w:t>same ratio of blue and yellow paint as the first batch. If she uses 5 ounces of blue paint for the second batch, how much yellow paint should</w:t>
      </w:r>
      <w:r>
        <w:br/>
      </w:r>
      <w:r>
        <w:rPr>
          <w:rFonts w:ascii="Arial" w:hAnsi="Arial"/>
          <w:b w:val="0"/>
          <w:color w:val="000000"/>
          <w:sz w:val="20"/>
        </w:rPr>
        <w:t>Anita use?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Exactly 5 ounces</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3 ounces more than the amount of yellow paint used in the first batch</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1.5 times the amount of yellow paint used in the first batch</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1.5 times the amount of blue paint used in the second batch</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It’s given that Anita used a ratio of 2 ounces of blue paint to 3 ounces of yellow paint for the first batch. For any batch of</w:t>
      </w:r>
      <w:r>
        <w:br/>
      </w:r>
      <w:r>
        <w:rPr>
          <w:rFonts w:ascii="Arial" w:hAnsi="Arial"/>
          <w:b w:val="0"/>
          <w:color w:val="000000"/>
          <w:sz w:val="20"/>
        </w:rPr>
        <w:t>paint that uses the same ratio, the amount of yellow paint used will be</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or 1.5, times the amount of blue paint used in the batch. Therefore,</w:t>
      </w:r>
      <w:r>
        <w:br/>
      </w:r>
      <w:r>
        <w:rPr>
          <w:rFonts w:ascii="Arial" w:hAnsi="Arial"/>
          <w:b w:val="0"/>
          <w:color w:val="000000"/>
          <w:sz w:val="20"/>
        </w:rPr>
        <w:t>the amount of yellow paint Anita will use in the second batch will be 1.5 times the amount of blue paint used in the second batch.</w:t>
      </w:r>
      <w:r>
        <w:br/>
      </w:r>
      <w:r>
        <w:rPr>
          <w:rFonts w:ascii="Arial" w:hAnsi="Arial"/>
          <w:b w:val="0"/>
          <w:color w:val="000000"/>
          <w:sz w:val="20"/>
        </w:rPr>
        <w:t>Alternate approach: It’s given that Anita used a ratio of 2 ounces of blue paint to 3 ounces of yellow paint for the first batch and that she will use</w:t>
      </w:r>
      <w:r>
        <w:br/>
      </w:r>
      <w:r>
        <w:rPr>
          <w:rFonts w:ascii="Arial" w:hAnsi="Arial"/>
          <w:b w:val="0"/>
          <w:color w:val="000000"/>
          <w:sz w:val="20"/>
        </w:rPr>
        <w:t>5 ounces of blue paint for the second batch. A proportion can be set up to solve for x, the amount of yellow paint she will use for the second</w:t>
      </w:r>
      <w:r>
        <w:br/>
      </w:r>
      <w:r>
        <w:rPr>
          <w:rFonts w:ascii="Arial" w:hAnsi="Arial"/>
          <w:b w:val="0"/>
          <w:color w:val="000000"/>
          <w:sz w:val="20"/>
        </w:rPr>
        <w:t>batch:</w:t>
      </w:r>
      <w:r>
        <w:rPr>
          <w:rFonts w:ascii="Arial" w:hAnsi="Arial"/>
          <w:b w:val="0"/>
          <w:color w:val="000000"/>
          <w:sz w:val="20"/>
        </w:rPr>
        <w:t xml:space="preserve"> </w:t>
      </w:r>
      <m:oMath xmlns:mml="http://www.w3.org/1998/Math/MathML">
        <m:f>
          <m:fPr>
            <m:type m:val="bar"/>
          </m:fPr>
          <m:num>
            <m:r>
              <m:t>2</m:t>
            </m:r>
          </m:num>
          <m:den>
            <m:r>
              <m:t>3</m:t>
            </m:r>
          </m:den>
        </m:f>
        <m:r>
          <m:t>=</m:t>
        </m:r>
        <m:f>
          <m:fPr>
            <m:type m:val="bar"/>
          </m:fPr>
          <m:num>
            <m:r>
              <m:t>5</m:t>
            </m:r>
          </m:num>
          <m:den>
            <m:r>
              <m:t>x</m:t>
            </m:r>
          </m:den>
        </m:f>
        <m:r>
          <m:t>.</m:t>
        </m:r>
      </m:oMath>
      <w:r>
        <w:rPr>
          <w:rFonts w:ascii="Arial" w:hAnsi="Arial"/>
          <w:b w:val="0"/>
          <w:color w:val="000000"/>
          <w:sz w:val="20"/>
        </w:rPr>
        <w:t>. Multiplying both sides of this equation by 3 yields</w:t>
      </w:r>
      <w:r>
        <w:rPr>
          <w:rFonts w:ascii="Arial" w:hAnsi="Arial"/>
          <w:b w:val="0"/>
          <w:color w:val="000000"/>
          <w:sz w:val="20"/>
        </w:rPr>
        <w:t xml:space="preserve"> </w:t>
      </w:r>
      <m:oMath xmlns:mml="http://www.w3.org/1998/Math/MathML">
        <m:r>
          <m:t>2=</m:t>
        </m:r>
        <m:f>
          <m:fPr>
            <m:type m:val="bar"/>
          </m:fPr>
          <m:num>
            <m:r>
              <m:t>15</m:t>
            </m:r>
          </m:num>
          <m:den>
            <m:r>
              <m:t>x</m:t>
            </m:r>
          </m:den>
        </m:f>
        <m:r>
          <m:t>,</m:t>
        </m:r>
      </m:oMath>
      <w:r>
        <w:rPr>
          <w:rFonts w:ascii="Arial" w:hAnsi="Arial"/>
          <w:b w:val="0"/>
          <w:color w:val="000000"/>
          <w:sz w:val="20"/>
        </w:rPr>
        <w:t>, and multiplying both sides of this equation by x yields</w:t>
      </w:r>
      <w:r>
        <w:rPr>
          <w:rFonts w:ascii="Arial" w:hAnsi="Arial"/>
          <w:b w:val="0"/>
          <w:color w:val="000000"/>
          <w:sz w:val="20"/>
        </w:rPr>
        <w:t xml:space="preserve"> </w:t>
      </w:r>
      <m:oMath xmlns:mml="http://www.w3.org/1998/Math/MathML">
        <m:r>
          <m:t>2x=15.</m:t>
        </m:r>
      </m:oMath>
      <w:r>
        <w:rPr>
          <w:rFonts w:ascii="Arial" w:hAnsi="Arial"/>
          <w:b w:val="0"/>
          <w:color w:val="000000"/>
          <w:sz w:val="20"/>
        </w:rPr>
        <w:t>.</w:t>
      </w:r>
      <w:r>
        <w:br/>
      </w:r>
      <w:r>
        <w:rPr>
          <w:rFonts w:ascii="Arial" w:hAnsi="Arial"/>
          <w:b w:val="0"/>
          <w:color w:val="000000"/>
          <w:sz w:val="20"/>
        </w:rPr>
        <w:t>Dividing both sides of this equation by 2 yields</w:t>
      </w:r>
      <w:r>
        <w:rPr>
          <w:rFonts w:ascii="Arial" w:hAnsi="Arial"/>
          <w:b w:val="0"/>
          <w:color w:val="000000"/>
          <w:sz w:val="20"/>
        </w:rPr>
        <w:t xml:space="preserve"> </w:t>
      </w:r>
      <m:oMath xmlns:mml="http://www.w3.org/1998/Math/MathML">
        <m:r>
          <m:t>x=7.5.</m:t>
        </m:r>
      </m:oMath>
      <w:r>
        <w:rPr>
          <w:rFonts w:ascii="Arial" w:hAnsi="Arial"/>
          <w:b w:val="0"/>
          <w:color w:val="000000"/>
          <w:sz w:val="20"/>
        </w:rPr>
        <w:t>. Since Anita will use 7.5 ounces of yellow paint for the second batch, this is</w:t>
      </w:r>
      <w:r>
        <w:br/>
      </w:r>
      <m:oMath xmlns:mml="http://www.w3.org/1998/Math/MathML">
        <m:f>
          <m:fPr>
            <m:type m:val="bar"/>
          </m:fPr>
          <m:num>
            <m:r>
              <m:t>7.5</m:t>
            </m:r>
          </m:num>
          <m:den>
            <m:r>
              <m:t>5</m:t>
            </m:r>
          </m:den>
        </m:f>
        <m:r>
          <m:t>=1.5</m:t>
        </m:r>
      </m:oMath>
      <w:r>
        <w:rPr>
          <w:rFonts w:ascii="Arial" w:hAnsi="Arial"/>
          <w:b w:val="0"/>
          <w:color w:val="000000"/>
          <w:sz w:val="20"/>
        </w:rPr>
        <w:t xml:space="preserve"> </w:t>
      </w:r>
      <w:r>
        <w:rPr>
          <w:rFonts w:ascii="Arial" w:hAnsi="Arial"/>
          <w:b w:val="0"/>
          <w:color w:val="000000"/>
          <w:sz w:val="20"/>
        </w:rPr>
        <w:t>times the amount of blue paint (5 ounces) used in the second batch.</w:t>
      </w:r>
      <w:r>
        <w:br/>
      </w:r>
      <m:oMath xmlns:mml="http://www.w3.org/1998/Math/MathML">
        <m:r>
          <m:rPr/>
          <m:t>B</m:t>
        </m:r>
        <m:r>
          <m:t>,</m:t>
        </m:r>
      </m:oMath>
      <w:r>
        <w:br/>
      </w:r>
      <w:r>
        <w:rPr>
          <w:rFonts w:ascii="Arial" w:hAnsi="Arial"/>
          <w:b w:val="0"/>
          <w:color w:val="000000"/>
          <w:sz w:val="20"/>
        </w:rPr>
        <w:t>Choices A, and C are incorrect and may result from incorrectly interpreting the ratio of blue paint to yellow paint used.</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For a certain computer game, individuals receive an integer score that ranges from 2 through 10. The table below shows the frequency</w:t>
      </w:r>
      <w:r>
        <w:br/>
      </w:r>
      <w:r>
        <w:rPr>
          <w:rFonts w:ascii="Arial" w:hAnsi="Arial"/>
          <w:b w:val="0"/>
          <w:color w:val="000000"/>
          <w:sz w:val="20"/>
        </w:rPr>
        <w:t>distribution of the scores of the 9 players in group A and the 11 players in group B.</w:t>
      </w:r>
      <w:r>
        <w:br/>
      </w:r>
      <m:oMath xmlns:mml="http://www.w3.org/1998/Math/MathML">
        <m:r>
          <m:rPr/>
          <m:t>A?</m:t>
        </m:r>
      </m:oMath>
      <w:r>
        <w:br/>
      </w:r>
      <w:r>
        <w:rPr>
          <w:rFonts w:ascii="Arial" w:hAnsi="Arial"/>
          <w:b w:val="0"/>
          <w:color w:val="000000"/>
          <w:sz w:val="20"/>
        </w:rPr>
        <w:t>The median of the scores for group B is how much greater than the median of the scores for group</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879586" cy="3441676"/>
            <wp:docPr id="219" name="Picture 219"/>
            <wp:cNvGraphicFramePr>
              <a:graphicFrameLocks noChangeAspect="1"/>
            </wp:cNvGraphicFramePr>
            <a:graphic>
              <a:graphicData uri="http://schemas.openxmlformats.org/drawingml/2006/picture">
                <pic:pic>
                  <pic:nvPicPr>
                    <pic:cNvPr id="0" name="94237701_question_p811_1.png"/>
                    <pic:cNvPicPr/>
                  </pic:nvPicPr>
                  <pic:blipFill>
                    <a:blip r:embed="rId224"/>
                    <a:stretch>
                      <a:fillRect/>
                    </a:stretch>
                  </pic:blipFill>
                  <pic:spPr>
                    <a:xfrm>
                      <a:off x="0" y="0"/>
                      <a:ext cx="1879586" cy="3441676"/>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1. When there are an odd number of values in a data set, the median of the data set is the middle number when the data</w:t>
      </w:r>
      <w:r>
        <w:br/>
      </w:r>
      <m:oMath xmlns:mml="http://www.w3.org/1998/Math/MathML">
        <m:r>
          <m:rPr>
            <m:nor/>
          </m:rPr>
          <m:t> </m:t>
        </m:r>
        <m:r>
          <m:rPr>
            <m:sty m:val="p"/>
          </m:rPr>
          <m:t>A</m:t>
        </m:r>
        <m:r>
          <m:t>,</m:t>
        </m:r>
      </m:oMath>
      <m:oMath xmlns:mml="http://www.w3.org/1998/Math/MathML">
        <m:r>
          <m:t>2,3,4,4,5,6,6,</m:t>
        </m:r>
      </m:oMath>
      <w:r>
        <w:br/>
      </w:r>
      <w:r>
        <w:rPr>
          <w:rFonts w:ascii="Arial" w:hAnsi="Arial"/>
          <w:b w:val="0"/>
          <w:color w:val="000000"/>
          <w:sz w:val="20"/>
        </w:rPr>
        <w:t>values are ordered from least to greatest. The scores for group ordered from least to greatest, are and 9. The median of the</w:t>
      </w:r>
      <w:r>
        <w:br/>
      </w:r>
      <m:oMath xmlns:mml="http://www.w3.org/1998/Math/MathML">
        <m:r>
          <m:t>5,5,5,5,6,6,8,8,9,10,</m:t>
        </m:r>
      </m:oMath>
      <w:r>
        <w:br/>
      </w:r>
      <w:r>
        <w:rPr>
          <w:rFonts w:ascii="Arial" w:hAnsi="Arial"/>
          <w:b w:val="0"/>
          <w:color w:val="000000"/>
          <w:sz w:val="20"/>
        </w:rPr>
        <w:t>scores for group A is therefore 5. The scores for group B, ordered from least to greatest, are and 10. The median of the</w:t>
      </w:r>
      <w:r>
        <w:br/>
      </w:r>
      <w:r>
        <w:rPr>
          <w:rFonts w:ascii="Arial" w:hAnsi="Arial"/>
          <w:b w:val="0"/>
          <w:color w:val="000000"/>
          <w:sz w:val="20"/>
        </w:rPr>
        <w:t>scores for group B is therefore 6. The median score for group B is</w:t>
      </w:r>
      <w:r>
        <w:rPr>
          <w:rFonts w:ascii="Arial" w:hAnsi="Arial"/>
          <w:b w:val="0"/>
          <w:color w:val="000000"/>
          <w:sz w:val="20"/>
        </w:rPr>
        <w:t xml:space="preserve"> </w:t>
      </w:r>
      <m:oMath xmlns:mml="http://www.w3.org/1998/Math/MathML">
        <m:r>
          <m:t>6−5=1</m:t>
        </m:r>
      </m:oMath>
      <w:r>
        <w:rPr>
          <w:rFonts w:ascii="Arial" w:hAnsi="Arial"/>
          <w:b w:val="0"/>
          <w:color w:val="000000"/>
          <w:sz w:val="20"/>
        </w:rPr>
        <w:t xml:space="preserve"> </w:t>
      </w:r>
      <w:r>
        <w:rPr>
          <w:rFonts w:ascii="Arial" w:hAnsi="Arial"/>
          <w:b w:val="0"/>
          <w:color w:val="000000"/>
          <w:sz w:val="20"/>
        </w:rPr>
        <w:t>more than the median score for group</w:t>
      </w:r>
      <w:r>
        <w:br/>
      </w:r>
      <m:oMath xmlns:mml="http://www.w3.org/1998/Math/MathML">
        <m:r>
          <m:rPr>
            <m:scr m:val="sans-serif"/>
            <m:sty m:val="p"/>
          </m:rPr>
          <m:t>A</m:t>
        </m:r>
      </m:oMath>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scatterplot above shows the numbers of grams of both total protein and total fat for eight sandwiches on a restaurant menu. The line of best</w:t>
      </w:r>
      <w:r>
        <w:br/>
      </w:r>
      <w:r>
        <w:rPr>
          <w:rFonts w:ascii="Arial" w:hAnsi="Arial"/>
          <w:b w:val="0"/>
          <w:color w:val="000000"/>
          <w:sz w:val="20"/>
        </w:rPr>
        <w:t>fit for the data is also shown. According to the line of best fit, which of the following is closest to the predicted increase in total fat, in grams, for</w:t>
      </w:r>
      <w:r>
        <w:br/>
      </w:r>
      <w:r>
        <w:rPr>
          <w:rFonts w:ascii="Arial" w:hAnsi="Arial"/>
          <w:b w:val="0"/>
          <w:color w:val="000000"/>
          <w:sz w:val="20"/>
        </w:rPr>
        <w:t>every increase of 1 gram in total protein?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087017" cy="1396989"/>
            <wp:docPr id="220" name="Picture 220"/>
            <wp:cNvGraphicFramePr>
              <a:graphicFrameLocks noChangeAspect="1"/>
            </wp:cNvGraphicFramePr>
            <a:graphic>
              <a:graphicData uri="http://schemas.openxmlformats.org/drawingml/2006/picture">
                <pic:pic>
                  <pic:nvPicPr>
                    <pic:cNvPr id="0" name="9d95e7ad_question_p812_1.png"/>
                    <pic:cNvPicPr/>
                  </pic:nvPicPr>
                  <pic:blipFill>
                    <a:blip r:embed="rId225"/>
                    <a:stretch>
                      <a:fillRect/>
                    </a:stretch>
                  </pic:blipFill>
                  <pic:spPr>
                    <a:xfrm>
                      <a:off x="0" y="0"/>
                      <a:ext cx="2087017" cy="1396989"/>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predicted increase in total fat, in grams, for every increase of 1 gram in total protein is represented by the slope of the</w:t>
      </w:r>
      <w:r>
        <w:br/>
      </w:r>
      <w:r>
        <w:rPr>
          <w:rFonts w:ascii="Arial" w:hAnsi="Arial"/>
          <w:b w:val="0"/>
          <w:color w:val="000000"/>
          <w:sz w:val="20"/>
        </w:rPr>
        <w:t>line of best fit. Any two points on the line can be used to calculate the slope of the line as the change in total fat over the change in total protein.</w:t>
      </w:r>
      <w:r>
        <w:br/>
      </w:r>
      <w:r>
        <w:rPr>
          <w:rFonts w:ascii="Arial" w:hAnsi="Arial"/>
          <w:b w:val="0"/>
          <w:color w:val="000000"/>
          <w:sz w:val="20"/>
        </w:rPr>
        <w:t>For instance, it can be estimated that the points</w:t>
      </w:r>
      <w:r>
        <w:rPr>
          <w:rFonts w:ascii="Arial" w:hAnsi="Arial"/>
          <w:b w:val="0"/>
          <w:color w:val="000000"/>
          <w:sz w:val="20"/>
        </w:rPr>
        <w:t xml:space="preserve"> </w:t>
      </w:r>
      <m:oMath xmlns:mml="http://www.w3.org/1998/Math/MathML">
        <m:r>
          <m:t>(20,34)</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(30,48)</m:t>
        </m:r>
      </m:oMath>
      <w:r>
        <w:rPr>
          <w:rFonts w:ascii="Arial" w:hAnsi="Arial"/>
          <w:b w:val="0"/>
          <w:color w:val="000000"/>
          <w:sz w:val="20"/>
        </w:rPr>
        <w:t xml:space="preserve"> </w:t>
      </w:r>
      <w:r>
        <w:rPr>
          <w:rFonts w:ascii="Arial" w:hAnsi="Arial"/>
          <w:b w:val="0"/>
          <w:color w:val="000000"/>
          <w:sz w:val="20"/>
        </w:rPr>
        <w:t>are on the line of best fit, and the slope of the line that passes through</w:t>
      </w:r>
      <w:r>
        <w:br/>
      </w:r>
      <w:r>
        <w:rPr>
          <w:rFonts w:ascii="Arial" w:hAnsi="Arial"/>
          <w:b w:val="0"/>
          <w:color w:val="000000"/>
          <w:sz w:val="20"/>
        </w:rPr>
        <w:t>them is</w:t>
      </w:r>
      <w:r>
        <w:rPr>
          <w:rFonts w:ascii="Arial" w:hAnsi="Arial"/>
          <w:b w:val="0"/>
          <w:color w:val="000000"/>
          <w:sz w:val="20"/>
        </w:rPr>
        <w:t xml:space="preserve"> </w:t>
      </w:r>
      <m:oMath xmlns:mml="http://www.w3.org/1998/Math/MathML">
        <m:f>
          <m:fPr>
            <m:type m:val="bar"/>
          </m:fPr>
          <m:num>
            <m:r>
              <m:t>48−34</m:t>
            </m:r>
          </m:num>
          <m:den>
            <m:r>
              <m:t>30−20</m:t>
            </m:r>
          </m:den>
        </m:f>
        <m:r>
          <m:t>=</m:t>
        </m:r>
        <m:f>
          <m:fPr>
            <m:type m:val="bar"/>
          </m:fPr>
          <m:num>
            <m:r>
              <m:t>14</m:t>
            </m:r>
          </m:num>
          <m:den>
            <m:r>
              <m:t>10</m:t>
            </m:r>
          </m:den>
        </m:f>
        <m:r>
          <m:t>,</m:t>
        </m:r>
      </m:oMath>
      <w:r>
        <w:rPr>
          <w:rFonts w:ascii="Arial" w:hAnsi="Arial"/>
          <w:b w:val="0"/>
          <w:color w:val="000000"/>
          <w:sz w:val="20"/>
        </w:rPr>
        <w:t>, or 1.4. Of the choices given, 1.5 is the closest to the slope of the line of best fit.</w:t>
      </w:r>
      <w:r>
        <w:br/>
      </w:r>
      <w:r>
        <w:rPr>
          <w:rFonts w:ascii="Arial" w:hAnsi="Arial"/>
          <w:b w:val="0"/>
          <w:color w:val="000000"/>
          <w:sz w:val="20"/>
        </w:rPr>
        <w:t>Choices A, B, and D are incorrect and may be the result of incorrectly finding ordered pairs that lie on the line of best fit or of incorrectly</w:t>
      </w:r>
      <w:r>
        <w:br/>
      </w:r>
      <w:r>
        <w:rPr>
          <w:rFonts w:ascii="Arial" w:hAnsi="Arial"/>
          <w:b w:val="0"/>
          <w:color w:val="000000"/>
          <w:sz w:val="20"/>
        </w:rPr>
        <w:t>calculating the slope.</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63</m:t>
        </m:r>
      </m:oMath>
      <m:oMath xmlns:mml="http://www.w3.org/1998/Math/MathML">
        <m:r>
          <m:t>b=153</m:t>
        </m:r>
      </m:oMath>
      <w:r>
        <w:br/>
      </w:r>
      <w:r>
        <w:rPr>
          <w:rFonts w:ascii="Arial" w:hAnsi="Arial"/>
          <w:b w:val="0"/>
          <w:color w:val="000000"/>
          <w:sz w:val="20"/>
        </w:rPr>
        <w:t>The ratio to is equivalent to the ratio to. What is the value of when?</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567</w:t>
      </w:r>
    </w:p>
    <w:p>
      <w:pPr>
        <w:keepNext/>
        <w:spacing w:before="0" w:after="40"/>
      </w:pPr>
      <w:r>
        <w:rPr>
          <w:rFonts w:ascii="Arial" w:hAnsi="Arial"/>
          <w:b/>
          <w:color w:val="000000"/>
          <w:sz w:val="20"/>
        </w:rPr>
        <w:t>Explanation as text</w:t>
      </w:r>
    </w:p>
    <w:p>
      <w:pPr>
        <w:spacing w:after="60" w:line="252" w:lineRule="auto"/>
      </w:pPr>
      <m:oMath xmlns:mml="http://www.w3.org/1998/Math/MathML">
        <m:r>
          <m:t>a</m:t>
        </m:r>
      </m:oMath>
      <m:oMath xmlns:mml="http://www.w3.org/1998/Math/MathML">
        <m:sSup>
          <m:e>
            <m:r>
              <m:t/>
            </m:r>
          </m:e>
          <m:sup>
            <m:r>
              <m:rPr>
                <m:nor/>
              </m:rPr>
              <m:t> b </m:t>
            </m:r>
          </m:sup>
        </m:sSup>
      </m:oMath>
      <m:oMath xmlns:mml="http://www.w3.org/1998/Math/MathML">
        <m:f>
          <m:fPr>
            <m:type m:val="bar"/>
          </m:fPr>
          <m:num>
            <m:r>
              <m:t>a</m:t>
            </m:r>
          </m:num>
          <m:den>
            <m:r>
              <m:t>b</m:t>
            </m:r>
          </m:den>
        </m:f>
        <m:r>
          <m:t>=</m:t>
        </m:r>
        <m:f>
          <m:fPr>
            <m:type m:val="bar"/>
          </m:fPr>
          <m:num>
            <m:r>
              <m:t>63</m:t>
            </m:r>
          </m:num>
          <m:den>
            <m:r>
              <m:t>17</m:t>
            </m:r>
          </m:den>
        </m:f>
        <m:r>
          <m:t>.</m:t>
        </m:r>
      </m:oMath>
      <m:oMath xmlns:mml="http://www.w3.org/1998/Math/MathML">
        <m:r>
          <m:t>b=153,</m:t>
        </m:r>
      </m:oMath>
      <m:oMath xmlns:mml="http://www.w3.org/1998/Math/MathML">
        <m:r>
          <m:t>a</m:t>
        </m:r>
      </m:oMath>
      <w:r>
        <w:br/>
      </w:r>
      <w:r>
        <w:rPr>
          <w:rFonts w:ascii="Arial" w:hAnsi="Arial"/>
          <w:b w:val="0"/>
          <w:color w:val="000000"/>
          <w:sz w:val="20"/>
        </w:rPr>
        <w:t>The correct answer is. It's given that the ratio to is equivalent to the ratio to, or. When, the value of can be</w:t>
      </w:r>
      <w:r>
        <w:br/>
      </w:r>
      <m:oMath xmlns:mml="http://www.w3.org/1998/Math/MathML">
        <m:f>
          <m:fPr>
            <m:type m:val="bar"/>
          </m:fPr>
          <m:num>
            <m:r>
              <m:t>a</m:t>
            </m:r>
          </m:num>
          <m:den>
            <m:r>
              <m:t>b</m:t>
            </m:r>
          </m:den>
        </m:f>
        <m:r>
          <m:t>=</m:t>
        </m:r>
        <m:f>
          <m:fPr>
            <m:type m:val="bar"/>
          </m:fPr>
          <m:num>
            <m:r>
              <m:t>63</m:t>
            </m:r>
          </m:num>
          <m:den>
            <m:r>
              <m:t>17</m:t>
            </m:r>
          </m:den>
        </m:f>
        <m:r>
          <m:t>,</m:t>
        </m:r>
      </m:oMath>
      <m:oMath xmlns:mml="http://www.w3.org/1998/Math/MathML">
        <m:f>
          <m:fPr>
            <m:type m:val="bar"/>
          </m:fPr>
          <m:num>
            <m:r>
              <m:t>a</m:t>
            </m:r>
          </m:num>
          <m:den>
            <m:r>
              <m:t>153</m:t>
            </m:r>
          </m:den>
        </m:f>
        <m:r>
          <m:t>=</m:t>
        </m:r>
        <m:f>
          <m:fPr>
            <m:type m:val="bar"/>
          </m:fPr>
          <m:num>
            <m:r>
              <m:t>63</m:t>
            </m:r>
          </m:num>
          <m:den>
            <m:r>
              <m:t>17</m:t>
            </m:r>
          </m:den>
        </m:f>
        <m:r>
          <m:t>.</m:t>
        </m:r>
      </m:oMath>
      <w:r>
        <w:br/>
      </w:r>
      <w:r>
        <w:rPr>
          <w:rFonts w:ascii="Arial" w:hAnsi="Arial"/>
          <w:b w:val="0"/>
          <w:color w:val="000000"/>
          <w:sz w:val="20"/>
        </w:rPr>
        <w:t>calculated by substituting for in the equation, which yields. Multiplying both sides of this equation by yields</w:t>
      </w:r>
      <w:r>
        <w:br/>
      </w:r>
      <m:oMath xmlns:mml="http://www.w3.org/1998/Math/MathML">
        <m:r>
          <m:t>a=567.</m:t>
        </m:r>
      </m:oMath>
      <m:oMath xmlns:mml="http://www.w3.org/1998/Math/MathML">
        <m:r>
          <m:t>b=153,</m:t>
        </m:r>
      </m:oMath>
      <m:oMath xmlns:mml="http://www.w3.org/1998/Math/MathML">
        <m:r>
          <m:t>a</m:t>
        </m:r>
      </m:oMath>
      <w:r>
        <w:br/>
      </w:r>
      <w:r>
        <w:rPr>
          <w:rFonts w:ascii="Arial" w:hAnsi="Arial"/>
          <w:b w:val="0"/>
          <w:color w:val="000000"/>
          <w:sz w:val="20"/>
        </w:rPr>
        <w:t>. Thus, when the value of is.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density of a certain solid substance is kilograms per cubic meter. A sample of this substance is in the shape of a cube, where each edge</w:t>
      </w:r>
      <w:r>
        <w:br/>
      </w:r>
      <w:r>
        <w:rPr>
          <w:rFonts w:ascii="Arial" w:hAnsi="Arial"/>
          <w:b w:val="0"/>
          <w:color w:val="000000"/>
          <w:sz w:val="20"/>
        </w:rPr>
        <w:t>has a length of meters. To the nearest whole number, what is the mass, in kilograms, of this sample?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the sample is in the shape of a cube with edge lengths of meters. Therefore, the volume of the sample is</w:t>
      </w:r>
      <w:r>
        <w:br/>
      </w:r>
      <w:r>
        <w:rPr>
          <w:rFonts w:ascii="Arial" w:hAnsi="Arial"/>
          <w:b w:val="0"/>
          <w:color w:val="000000"/>
          <w:sz w:val="20"/>
        </w:rPr>
        <w:t>, or, cubic meters. It's also given that the sample has a density of kilograms per cubic meter. Therefore, the mass of this</w:t>
      </w:r>
      <w:r>
        <w:br/>
      </w:r>
      <w:r>
        <w:rPr>
          <w:rFonts w:ascii="Arial" w:hAnsi="Arial"/>
          <w:b w:val="0"/>
          <w:color w:val="000000"/>
          <w:sz w:val="20"/>
        </w:rPr>
        <w:t>sample is, or kilograms. Rounding this mass to the nearest whole number gives kilograms.</w:t>
      </w:r>
      <w:r>
        <w:br/>
      </w:r>
      <w:r>
        <w:rPr>
          <w:rFonts w:ascii="Arial" w:hAnsi="Arial"/>
          <w:b w:val="0"/>
          <w:color w:val="000000"/>
          <w:sz w:val="20"/>
        </w:rPr>
        <w:t>Therefore, to the nearest whole number, the mass, in kilograms, of this sample is.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t>
      </w:r>
      <w:r>
        <w:br/>
      </w:r>
      <m:oMath xmlns:mml="http://www.w3.org/1998/Math/MathML">
        <m:r>
          <m:t>a,b,</m:t>
        </m:r>
      </m:oMath>
      <w:r>
        <w:br/>
      </w:r>
      <w:r>
        <w:rPr>
          <w:rFonts w:ascii="Arial" w:hAnsi="Arial"/>
          <w:b w:val="0"/>
          <w:color w:val="000000"/>
          <w:sz w:val="20"/>
        </w:rPr>
        <w:t>For the given data set, the data values are listed in ascending order, where and are constants. For this data set, the mean is, the median</w:t>
      </w:r>
      <w:r>
        <w:br/>
      </w:r>
      <m:oMath xmlns:mml="http://www.w3.org/1998/Math/MathML">
        <m:r>
          <m:t>72</m:t>
        </m:r>
      </m:oMath>
      <m:oMath xmlns:mml="http://www.w3.org/1998/Math/MathML">
        <m:sSup>
          <m:e>
            <m:r>
              <m:t/>
            </m:r>
          </m:e>
          <m:sup>
            <m:r>
              <m:t>:</m:t>
            </m:r>
          </m:sup>
        </m:sSup>
        <m:r>
          <m:rPr>
            <m:sty m:val="p"/>
          </m:rPr>
          <m:t>\c</m:t>
        </m:r>
        <m:r>
          <m:t>c</m:t>
        </m:r>
      </m:oMath>
      <w:r>
        <w:br/>
      </w:r>
      <w:r>
        <w:rPr>
          <w:rFonts w:ascii="Arial" w:hAnsi="Arial"/>
          <w:b w:val="0"/>
          <w:color w:val="000000"/>
          <w:sz w:val="20"/>
        </w:rPr>
        <w:t>is, and the range is.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nor/>
              </m:rPr>
              <m:t> i c </m:t>
            </m:r>
          </m:sup>
        </m:sSup>
      </m:oMath>
      <w:r>
        <w:br/>
      </w:r>
      <w:r>
        <w:rPr>
          <w:rFonts w:ascii="Arial" w:hAnsi="Arial"/>
          <w:b w:val="0"/>
          <w:color w:val="000000"/>
          <w:sz w:val="20"/>
        </w:rPr>
        <w:t>Choice C is correct. It’s given that the data set containing,,,,,, and is listed in ascending order and has a mean of, a median</w:t>
      </w:r>
      <w:r>
        <w:br/>
      </w:r>
      <m:oMath xmlns:mml="http://www.w3.org/1998/Math/MathML">
        <m:r>
          <m:t>72</m:t>
        </m:r>
      </m:oMath>
      <w:r>
        <w:br/>
      </w:r>
      <w:r>
        <w:rPr>
          <w:rFonts w:ascii="Arial" w:hAnsi="Arial"/>
          <w:b w:val="0"/>
          <w:color w:val="000000"/>
          <w:sz w:val="20"/>
        </w:rPr>
        <w:t>of, and a range of. Since there are values in the given data set, it follows that the median is the value in the fourth position. It's given that</w:t>
      </w:r>
      <w:r>
        <w:br/>
      </w:r>
      <m:oMath xmlns:mml="http://www.w3.org/1998/Math/MathML">
        <m:sSup>
          <m:e>
            <m:r>
              <m:t/>
            </m:r>
          </m:e>
          <m:sup>
            <m:r>
              <m:rPr>
                <m:nor/>
              </m:rPr>
              <m:t> b </m:t>
            </m:r>
          </m:sup>
        </m:sSup>
      </m:oMath>
      <m:oMath xmlns:mml="http://www.w3.org/1998/Math/MathML">
        <m:r>
          <m:t>b=29.</m:t>
        </m:r>
      </m:oMath>
      <w:r>
        <w:br/>
      </w:r>
      <w:r>
        <w:rPr>
          <w:rFonts w:ascii="Arial" w:hAnsi="Arial"/>
          <w:b w:val="0"/>
          <w:color w:val="000000"/>
          <w:sz w:val="20"/>
        </w:rPr>
        <w:t>is in the fourth position in the given data set, so it follows that. Since the mean of the data set is, it follows that</w:t>
      </w:r>
      <w:r>
        <w:br/>
      </w:r>
      <m:oMath xmlns:mml="http://www.w3.org/1998/Math/MathML">
        <m:r>
          <m:t>a+26+29+29+31+47+c=252</m:t>
        </m:r>
      </m:oMath>
      <w:r>
        <w:br/>
      </w:r>
      <w:r>
        <w:rPr>
          <w:rFonts w:ascii="Arial" w:hAnsi="Arial"/>
          <w:b w:val="0"/>
          <w:color w:val="000000"/>
          <w:sz w:val="20"/>
        </w:rPr>
        <w:t>. Multiplying both sides of this equation by yields, which is equivalent</w:t>
      </w:r>
      <w:r>
        <w:br/>
      </w:r>
      <m:oMath xmlns:mml="http://www.w3.org/1998/Math/MathML">
        <m:r>
          <m:t>a+c+162=252.</m:t>
        </m:r>
      </m:oMath>
      <m:oMath xmlns:mml="http://www.w3.org/1998/Math/MathML">
        <m:r>
          <m:t>a+c=90.</m:t>
        </m:r>
      </m:oMath>
      <w:r>
        <w:br/>
      </w:r>
      <w:r>
        <w:rPr>
          <w:rFonts w:ascii="Arial" w:hAnsi="Arial"/>
          <w:b w:val="0"/>
          <w:color w:val="000000"/>
          <w:sz w:val="20"/>
        </w:rPr>
        <w:t>to. Subtracting from both sides of this equation yields. The range is the difference between the greatest</w:t>
      </w:r>
      <w:r>
        <w:br/>
      </w:r>
      <m:oMath xmlns:mml="http://www.w3.org/1998/Math/MathML">
        <m:r>
          <m:t>a</m:t>
        </m:r>
      </m:oMath>
      <m:oMath xmlns:mml="http://www.w3.org/1998/Math/MathML">
        <m:r>
          <m:t>c−a=72,</m:t>
        </m:r>
        <m:r>
          <m:rPr>
            <m:sty m:val="p"/>
          </m:rPr>
          <m:t>or</m:t>
        </m:r>
        <m:r>
          <m:t>−a+c</m:t>
        </m:r>
      </m:oMath>
      <w:r>
        <w:br/>
      </w:r>
      <w:r>
        <w:rPr>
          <w:rFonts w:ascii="Arial" w:hAnsi="Arial"/>
          <w:b w:val="0"/>
          <w:color w:val="000000"/>
          <w:sz w:val="20"/>
        </w:rPr>
        <w:t>and least values in a data set. Since is the greatest value and is the least value in the given data set, it follows that</w:t>
      </w:r>
      <w:r>
        <w:br/>
      </w:r>
      <m:oMath xmlns:mml="http://www.w3.org/1998/Math/MathML">
        <m:r>
          <m:t>=72.</m:t>
        </m:r>
      </m:oMath>
      <m:oMath xmlns:mml="http://www.w3.org/1998/Math/MathML">
        <m:r>
          <m:t>a+c=90</m:t>
        </m:r>
        <m:r>
          <m:rPr>
            <m:nor/>
          </m:rPr>
          <m:t> </m:t>
        </m:r>
        <m:r>
          <m:rPr>
            <m:sty m:val="p"/>
          </m:rPr>
          <m:t>and</m:t>
        </m:r>
        <m:r>
          <m:t>−a+c=72</m:t>
        </m:r>
      </m:oMath>
      <m:oMath xmlns:mml="http://www.w3.org/1998/Math/MathML">
        <m:r>
          <m:t>:2c=162.</m:t>
        </m:r>
      </m:oMath>
      <m:oMath xmlns:mml="http://www.w3.org/1998/Math/MathML">
        <m:r>
          <m:t>c=81.</m:t>
        </m:r>
      </m:oMath>
      <w:r>
        <w:br/>
      </w:r>
      <w:r>
        <w:rPr>
          <w:rFonts w:ascii="Arial" w:hAnsi="Arial"/>
          <w:b w:val="0"/>
          <w:color w:val="000000"/>
          <w:sz w:val="20"/>
        </w:rPr>
        <w:t>. Adding the equations yields. Dividing both sides of this equation by yields.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certain park has an area of square yards. What is the area, in square miles, of this park?</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Since mile is equal to yards, square mile is equal to, or, square yards. It’s given that the park</w:t>
      </w:r>
      <w:r>
        <w:br/>
      </w:r>
      <m:oMath xmlns:mml="http://www.w3.org/1998/Math/MathML">
        <m:r>
          <m:t>(</m:t>
        </m:r>
        <m:eqArr>
          <m:e>
            <m:r>
              <m:t>1</m:t>
            </m:r>
            <m:r>
              <m:rPr>
                <m:nor/>
              </m:rPr>
              <m:t> </m:t>
            </m:r>
            <m:r>
              <m:rPr>
                <m:sty m:val="p"/>
              </m:rPr>
              <m:t>square</m:t>
            </m:r>
            <m:r>
              <m:rPr>
                <m:nor/>
              </m:rPr>
              <m:t> </m:t>
            </m:r>
            <m:r>
              <m:rPr>
                <m:sty m:val="p"/>
              </m:rPr>
              <m:t>mile</m:t>
            </m:r>
          </m:e>
          <m:e>
            <m:r>
              <m:t>3,097,600</m:t>
            </m:r>
            <m:r>
              <m:rPr>
                <m:nor/>
              </m:rPr>
              <m:t> </m:t>
            </m:r>
            <m:r>
              <m:rPr>
                <m:sty m:val="p"/>
              </m:rPr>
              <m:t>square</m:t>
            </m:r>
            <m:r>
              <m:rPr>
                <m:nor/>
              </m:rPr>
              <m:t> </m:t>
            </m:r>
            <m:r>
              <m:rPr>
                <m:sty m:val="p"/>
              </m:rPr>
              <m:t>yards</m:t>
            </m:r>
          </m:e>
        </m:eqArr>
        <m:r>
          <m:t>)</m:t>
        </m:r>
      </m:oMath>
      <w:r>
        <w:br/>
      </w:r>
      <w:r>
        <w:rPr>
          <w:rFonts w:ascii="Arial" w:hAnsi="Arial"/>
          <w:b w:val="0"/>
          <w:color w:val="000000"/>
          <w:sz w:val="20"/>
        </w:rPr>
        <w:t>has an area of square yards. Therefore, the park has an area of, or</w:t>
      </w:r>
      <w:r>
        <w:br/>
      </w:r>
      <w:r>
        <w:rPr>
          <w:rFonts w:ascii="Arial" w:hAnsi="Arial"/>
          <w:b w:val="0"/>
          <w:color w:val="000000"/>
          <w:sz w:val="20"/>
        </w:rPr>
        <w:t>square miles. Thus, the area, in square miles, of the park is.</w:t>
      </w:r>
      <w:r>
        <w:br/>
      </w:r>
      <w:r>
        <w:rPr>
          <w:rFonts w:ascii="Arial" w:hAnsi="Arial"/>
          <w:b w:val="0"/>
          <w:color w:val="000000"/>
          <w:sz w:val="20"/>
        </w:rPr>
        <w:t>Choice A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This is the square root of the area of the park in square yards, not the area of the park in square miles.</w:t>
      </w:r>
      <w:r>
        <w:br/>
      </w:r>
      <w:r>
        <w:rPr>
          <w:rFonts w:ascii="Arial" w:hAnsi="Arial"/>
          <w:b w:val="0"/>
          <w:color w:val="000000"/>
          <w:sz w:val="20"/>
        </w:rPr>
        <w:t>Choice D is incorrect and may result from converting yards to miles, rather than converting square yards to square</w:t>
      </w:r>
      <w:r>
        <w:br/>
      </w:r>
      <w:r>
        <w:rPr>
          <w:rFonts w:ascii="Arial" w:hAnsi="Arial"/>
          <w:b w:val="0"/>
          <w:color w:val="000000"/>
          <w:sz w:val="20"/>
        </w:rPr>
        <w:t>miles.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Ratios, rates, proportional relationships, and units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cluster fly is traveling at a velocity of centimeters per second. What is this velocity, in millimeters per second?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76</m:t>
        </m:r>
      </m:oMath>
      <w:r>
        <w:br/>
      </w:r>
      <w:r>
        <w:rPr>
          <w:rFonts w:ascii="Arial" w:hAnsi="Arial"/>
          <w:b w:val="0"/>
          <w:color w:val="000000"/>
          <w:sz w:val="20"/>
        </w:rPr>
        <w:t>Choice C is correct. It's given that. It follows that a velocity of centimeters per second is equivalent to</w:t>
      </w:r>
      <w:r>
        <w:br/>
      </w:r>
      <w:r>
        <w:rPr>
          <w:rFonts w:ascii="Arial" w:hAnsi="Arial"/>
          <w:b w:val="0"/>
          <w:color w:val="000000"/>
          <w:sz w:val="20"/>
        </w:rPr>
        <w:t>, which is equivalent to, or, millimeters per second.</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Percentages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number of audiobooks in a library increased by from last year to this year. The number of audiobooks in the library last year was,</w:t>
      </w:r>
      <w:r>
        <w:br/>
      </w:r>
      <m:oMath xmlns:mml="http://www.w3.org/1998/Math/MathML">
        <m:r>
          <m:t>bn</m:t>
        </m:r>
      </m:oMath>
      <m:oMath xmlns:mml="http://www.w3.org/1998/Math/MathML">
        <m:sSup>
          <m:e>
            <m:r>
              <m:t/>
            </m:r>
          </m:e>
          <m:sup>
            <m:r>
              <m:t>.</m:t>
            </m:r>
          </m:sup>
        </m:sSup>
        <m:r>
          <m:t>·</m:t>
        </m:r>
      </m:oMath>
      <m:oMath xmlns:mml="http://www.w3.org/1998/Math/MathML">
        <m:r>
          <m:t>b</m:t>
        </m:r>
      </m:oMath>
      <w:r>
        <w:br/>
      </w:r>
      <w:r>
        <w:rPr>
          <w:rFonts w:ascii="Arial" w:hAnsi="Arial"/>
          <w:b w:val="0"/>
          <w:color w:val="000000"/>
          <w:sz w:val="20"/>
        </w:rPr>
        <w:t>and the number of audiobooks in the library this year is, where and are constants.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2.31</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the number of audiobooks in the library increased by from last year to this year. Converting</w:t>
      </w:r>
      <w:r>
        <w:br/>
      </w:r>
      <m:oMath xmlns:mml="http://www.w3.org/1998/Math/MathML">
        <m:r>
          <m:t>n,</m:t>
        </m:r>
      </m:oMath>
      <w:r>
        <w:br/>
      </w:r>
      <w:r>
        <w:rPr>
          <w:rFonts w:ascii="Arial" w:hAnsi="Arial"/>
          <w:b w:val="0"/>
          <w:color w:val="000000"/>
          <w:sz w:val="20"/>
        </w:rPr>
        <w:t>to a decimal yields. It’s also given that the number of audiobooks in the library last year was where is a constant. It follows that</w:t>
      </w:r>
      <w:r>
        <w:br/>
      </w:r>
      <m:oMath xmlns:mml="http://www.w3.org/1998/Math/MathML">
        <m:r>
          <m:t>n</m:t>
        </m:r>
      </m:oMath>
      <m:oMath xmlns:mml="http://www.w3.org/1998/Math/MathML">
        <m:r>
          <m:t>n+1.31n</m:t>
        </m:r>
      </m:oMath>
      <w:r>
        <w:br/>
      </w:r>
      <w:r>
        <w:rPr>
          <w:rFonts w:ascii="Arial" w:hAnsi="Arial"/>
          <w:b w:val="0"/>
          <w:color w:val="000000"/>
          <w:sz w:val="20"/>
        </w:rPr>
        <w:t>the number of audiobooks in the library this year can be represented by plus of, or. Combining like terms in this</w:t>
      </w:r>
      <w:r>
        <w:br/>
      </w:r>
      <m:oMath xmlns:mml="http://www.w3.org/1998/Math/MathML">
        <m:sSup>
          <m:e>
            <m:r>
              <m:t/>
            </m:r>
          </m:e>
          <m:sup>
            <m:r>
              <m:t>.</m:t>
            </m:r>
          </m:sup>
        </m:sSup>
        <m:r>
          <m:t>·</m:t>
        </m:r>
      </m:oMath>
      <w:r>
        <w:br/>
      </w:r>
      <w:r>
        <w:rPr>
          <w:rFonts w:ascii="Arial" w:hAnsi="Arial"/>
          <w:b w:val="0"/>
          <w:color w:val="000000"/>
          <w:sz w:val="20"/>
        </w:rPr>
        <w:t>expression yields. Since the number of audiobooks in the library this year is represented as, where is a constant, it follows that the</w:t>
      </w:r>
      <w:r>
        <w:br/>
      </w:r>
      <m:oMath xmlns:mml="http://www.w3.org/1998/Math/MathML">
        <m:sSup>
          <m:e>
            <m:r>
              <m:t/>
            </m:r>
          </m:e>
          <m:sup>
            <m:r>
              <m:t>:</m:t>
            </m:r>
          </m:sup>
        </m:sSup>
      </m:oMath>
      <w:r>
        <w:br/>
      </w:r>
      <w:r>
        <w:rPr>
          <w:rFonts w:ascii="Arial" w:hAnsi="Arial"/>
          <w:b w:val="0"/>
          <w:color w:val="000000"/>
          <w:sz w:val="20"/>
        </w:rPr>
        <w:t>value of is.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One-variable data: Distributions and measures of center and spread</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50</m:t>
        </m:r>
      </m:oMath>
      <w:r>
        <w:br/>
      </w:r>
      <m:oMath xmlns:mml="http://www.w3.org/1998/Math/MathML">
        <m:r>
          <m:t>40</m:t>
        </m:r>
      </m:oMath>
      <w:r>
        <w:br/>
      </w:r>
      <m:oMath xmlns:mml="http://www.w3.org/1998/Math/MathML">
        <m:r>
          <m:t>30</m:t>
        </m:r>
      </m:oMath>
      <w:r>
        <w:br/>
      </w:r>
      <m:oMath xmlns:mml="http://www.w3.org/1998/Math/MathML">
        <m:r>
          <m:t>20</m:t>
        </m:r>
      </m:oMath>
      <w:r>
        <w:br/>
      </w:r>
      <m:oMath xmlns:mml="http://www.w3.org/1998/Math/MathML">
        <m:r>
          <m:t>50</m:t>
        </m:r>
      </m:oMath>
      <w:r>
        <w:br/>
      </w:r>
      <m:oMath xmlns:mml="http://www.w3.org/1998/Math/MathML">
        <m:r>
          <m:t>40</m:t>
        </m:r>
      </m:oMath>
      <w:r>
        <w:br/>
      </w:r>
      <m:oMath xmlns:mml="http://www.w3.org/1998/Math/MathML">
        <m:r>
          <m:t>30</m:t>
        </m:r>
      </m:oMath>
      <w:r>
        <w:br/>
      </w:r>
      <m:oMath xmlns:mml="http://www.w3.org/1998/Math/MathML">
        <m:r>
          <m:t>20−</m:t>
        </m:r>
      </m:oMath>
      <w:r>
        <w:br/>
      </w:r>
      <m:oMath xmlns:mml="http://www.w3.org/1998/Math/MathML">
        <m:r>
          <m:t>10−</m:t>
        </m:r>
      </m:oMath>
      <w:r>
        <w:br/>
      </w:r>
      <m:oMath xmlns:mml="http://www.w3.org/1998/Math/MathML">
        <m:r>
          <m:t>0</m:t>
        </m:r>
      </m:oMath>
      <w:r>
        <w:br/>
      </w:r>
      <w:r>
        <w:rPr>
          <w:rFonts w:ascii="Arial" w:hAnsi="Arial"/>
          <w:b w:val="0"/>
          <w:color w:val="000000"/>
          <w:sz w:val="20"/>
        </w:rPr>
        <w:t>The histograms summarize the distributions of number of units sold, in thousands, for company A and company B. Which statement best</w:t>
      </w:r>
      <w:r>
        <w:br/>
      </w:r>
      <w:r>
        <w:rPr>
          <w:rFonts w:ascii="Arial" w:hAnsi="Arial"/>
          <w:b w:val="0"/>
          <w:color w:val="000000"/>
          <w:sz w:val="20"/>
        </w:rPr>
        <w:t>compares the standard deviations of number of units sold for these companies?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972718" cy="1041392"/>
            <wp:docPr id="221" name="Picture 221"/>
            <wp:cNvGraphicFramePr>
              <a:graphicFrameLocks noChangeAspect="1"/>
            </wp:cNvGraphicFramePr>
            <a:graphic>
              <a:graphicData uri="http://schemas.openxmlformats.org/drawingml/2006/picture">
                <pic:pic>
                  <pic:nvPicPr>
                    <pic:cNvPr id="0" name="25fc031a_question_p819_1.png"/>
                    <pic:cNvPicPr/>
                  </pic:nvPicPr>
                  <pic:blipFill>
                    <a:blip r:embed="rId226"/>
                    <a:stretch>
                      <a:fillRect/>
                    </a:stretch>
                  </pic:blipFill>
                  <pic:spPr>
                    <a:xfrm>
                      <a:off x="0" y="0"/>
                      <a:ext cx="1972718" cy="1041392"/>
                    </a:xfrm>
                    <a:prstGeom prst="rect"/>
                  </pic:spPr>
                </pic:pic>
              </a:graphicData>
            </a:graphic>
          </wp:inline>
        </w:drawing>
      </w:r>
    </w:p>
    <w:p>
      <w:pPr>
        <w:keepLines/>
        <w:spacing w:before="40" w:after="100"/>
        <w:jc w:val="center"/>
      </w:pPr>
      <w:r>
        <w:drawing>
          <wp:inline xmlns:a="http://schemas.openxmlformats.org/drawingml/2006/main" xmlns:pic="http://schemas.openxmlformats.org/drawingml/2006/picture">
            <wp:extent cx="1972718" cy="1041392"/>
            <wp:docPr id="222" name="Picture 222"/>
            <wp:cNvGraphicFramePr>
              <a:graphicFrameLocks noChangeAspect="1"/>
            </wp:cNvGraphicFramePr>
            <a:graphic>
              <a:graphicData uri="http://schemas.openxmlformats.org/drawingml/2006/picture">
                <pic:pic>
                  <pic:nvPicPr>
                    <pic:cNvPr id="0" name="25fc031a_question_p819_2.png"/>
                    <pic:cNvPicPr/>
                  </pic:nvPicPr>
                  <pic:blipFill>
                    <a:blip r:embed="rId227"/>
                    <a:stretch>
                      <a:fillRect/>
                    </a:stretch>
                  </pic:blipFill>
                  <pic:spPr>
                    <a:xfrm>
                      <a:off x="0" y="0"/>
                      <a:ext cx="1972718" cy="104139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standard deviation of number of units sold for company is less than the standard deviation of number of units sold for company B.</w:t>
      </w:r>
      <w:r>
        <w:br/>
      </w:r>
      <m:oMath xmlns:mml="http://www.w3.org/1998/Math/MathML">
        <m:r>
          <m:rPr>
            <m:sty m:val="p"/>
          </m:rPr>
          <m:t>Δ</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standard deviation of number of units sold for company is greater than the standard deviation of number of units sold for company B.</w:t>
      </w:r>
      <w:r>
        <w:br/>
      </w:r>
      <m:oMath xmlns:mml="http://www.w3.org/1998/Math/MathML">
        <m:r>
          <m:rPr>
            <m:sty m:val="p"/>
          </m:rPr>
          <m:t>Δ</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standard deviation of number of units sold for company is equal to the standard deviation of number of units sold for company B.</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There is not enough information to compare the standard deviations.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Standard deviation measures the spread of a given data set from its mean. In a data set with a smaller standard deviation,</w:t>
      </w:r>
      <w:r>
        <w:br/>
      </w:r>
      <w:r>
        <w:rPr>
          <w:rFonts w:ascii="Arial" w:hAnsi="Arial"/>
          <w:b w:val="0"/>
          <w:color w:val="000000"/>
          <w:sz w:val="20"/>
        </w:rPr>
        <w:t>there are more values close to the mean. In a data set with a greater standard deviation, there are more values farther from the mean. The two</w:t>
      </w:r>
      <w:r>
        <w:br/>
      </w:r>
      <w:r>
        <w:rPr>
          <w:rFonts w:ascii="Arial" w:hAnsi="Arial"/>
          <w:b w:val="0"/>
          <w:color w:val="000000"/>
          <w:sz w:val="20"/>
        </w:rPr>
        <w:t>histograms shown have the same scale on the horizontal axis. Therefore, their standard deviations can be compared by visually comparing the</w:t>
      </w:r>
      <w:r>
        <w:br/>
      </w:r>
      <w:r>
        <w:rPr>
          <w:rFonts w:ascii="Arial" w:hAnsi="Arial"/>
          <w:b w:val="0"/>
          <w:color w:val="000000"/>
          <w:sz w:val="20"/>
        </w:rPr>
        <w:t>spreads of their histograms. The distribution summarized by each histogram is symmetric. Therefore, the mean of the data set for each</w:t>
      </w:r>
      <w:r>
        <w:br/>
      </w:r>
      <w:r>
        <w:rPr>
          <w:rFonts w:ascii="Arial" w:hAnsi="Arial"/>
          <w:b w:val="0"/>
          <w:color w:val="000000"/>
          <w:sz w:val="20"/>
        </w:rPr>
        <w:t>histogram is a value in the middle bar of that histogram. The middle bar of each histogram has a value of at least thousand units sold but less</w:t>
      </w:r>
      <w:r>
        <w:br/>
      </w:r>
      <w:r>
        <w:rPr>
          <w:rFonts w:ascii="Arial" w:hAnsi="Arial"/>
          <w:b w:val="0"/>
          <w:color w:val="000000"/>
          <w:sz w:val="20"/>
        </w:rPr>
        <w:t>than thousand units sold. Therefore, the mean of the data set for each histogram is at least thousand and less than thousand. The</w:t>
      </w:r>
      <w:r>
        <w:br/>
      </w:r>
      <w:r>
        <w:rPr>
          <w:rFonts w:ascii="Arial" w:hAnsi="Arial"/>
          <w:b w:val="0"/>
          <w:color w:val="000000"/>
          <w:sz w:val="20"/>
        </w:rPr>
        <w:t>histogram for company A shows all the values in that data set are close to the mean. For company B, the histogram shows there are fewer values</w:t>
      </w:r>
      <w:r>
        <w:br/>
      </w:r>
      <w:r>
        <w:rPr>
          <w:rFonts w:ascii="Arial" w:hAnsi="Arial"/>
          <w:b w:val="0"/>
          <w:color w:val="000000"/>
          <w:sz w:val="20"/>
        </w:rPr>
        <w:t>close to the mean and more values farther from the mean. Therefore, the standard deviation of number of units sold for company A is less than</w:t>
      </w:r>
      <w:r>
        <w:br/>
      </w:r>
      <w:r>
        <w:rPr>
          <w:rFonts w:ascii="Arial" w:hAnsi="Arial"/>
          <w:b w:val="0"/>
          <w:color w:val="000000"/>
          <w:sz w:val="20"/>
        </w:rPr>
        <w:t>the standard deviation of number of units sold for company B.</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Problem-Solving and Data Analysis / Two-variable data: Models and scatterplots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scatterplot above shows the densities of 7 planetoids, in grams per cubic centimeter, with respect to their average distances from the Sun in</w:t>
      </w:r>
      <w:r>
        <w:br/>
      </w:r>
      <w:r>
        <w:rPr>
          <w:rFonts w:ascii="Arial" w:hAnsi="Arial"/>
          <w:b w:val="0"/>
          <w:color w:val="000000"/>
          <w:sz w:val="20"/>
        </w:rPr>
        <w:t>astronomical units (AU). The line of best fit is also shown. An astronomer has discovered a new planetoid about 1.2 AU from the Sun. According</w:t>
      </w:r>
      <w:r>
        <w:br/>
      </w:r>
      <w:r>
        <w:rPr>
          <w:rFonts w:ascii="Arial" w:hAnsi="Arial"/>
          <w:b w:val="0"/>
          <w:color w:val="000000"/>
          <w:sz w:val="20"/>
        </w:rPr>
        <w:t>to the line of best fit, which of the following best approximates the density of the planetoid, in grams per cubic centimeter?</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010818" cy="1566321"/>
            <wp:docPr id="223" name="Picture 223"/>
            <wp:cNvGraphicFramePr>
              <a:graphicFrameLocks noChangeAspect="1"/>
            </wp:cNvGraphicFramePr>
            <a:graphic>
              <a:graphicData uri="http://schemas.openxmlformats.org/drawingml/2006/picture">
                <pic:pic>
                  <pic:nvPicPr>
                    <pic:cNvPr id="0" name="cf0ae57a_question_p821_1.png"/>
                    <pic:cNvPicPr/>
                  </pic:nvPicPr>
                  <pic:blipFill>
                    <a:blip r:embed="rId228"/>
                    <a:stretch>
                      <a:fillRect/>
                    </a:stretch>
                  </pic:blipFill>
                  <pic:spPr>
                    <a:xfrm>
                      <a:off x="0" y="0"/>
                      <a:ext cx="2010818" cy="1566321"/>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3.6</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4.1</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4.6</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5.5</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According to the line of best fit, a planetoid with a distance from the Sun of 1.2 AU has a predicted density between</w:t>
      </w:r>
      <w:r>
        <w:br/>
      </w:r>
      <m:oMath xmlns:mml="http://www.w3.org/1998/Math/MathML">
        <m:r>
          <m:t>4.5</m:t>
        </m:r>
        <m:r>
          <m:rPr>
            <m:sty m:val="p"/>
          </m:rPr>
          <m:t>g</m:t>
        </m:r>
        <m:r>
          <m:t>/</m:t>
        </m:r>
        <m:sSup>
          <m:e>
            <m:r>
              <m:rPr>
                <m:sty m:val="p"/>
              </m:rPr>
              <m:t>cm</m:t>
            </m:r>
          </m:e>
          <m:sup>
            <m:r>
              <m:t>3</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4.75</m:t>
        </m:r>
        <m:r>
          <m:rPr>
            <m:sty m:val="p"/>
          </m:rPr>
          <m:t>g</m:t>
        </m:r>
        <m:r>
          <m:t>/</m:t>
        </m:r>
        <m:sSup>
          <m:e>
            <m:r>
              <m:rPr>
                <m:sty m:val="p"/>
              </m:rPr>
              <m:t>cm</m:t>
            </m:r>
          </m:e>
          <m:sup>
            <m:r>
              <m:t>3</m:t>
            </m:r>
          </m:sup>
        </m:sSup>
        <m:r>
          <m:t>.</m:t>
        </m:r>
      </m:oMath>
      <w:r>
        <w:rPr>
          <w:rFonts w:ascii="Arial" w:hAnsi="Arial"/>
          <w:b w:val="0"/>
          <w:color w:val="000000"/>
          <w:sz w:val="20"/>
        </w:rPr>
        <w:t>. The only choice in this range is 4.6.</w:t>
      </w:r>
      <w:r>
        <w:br/>
      </w:r>
      <w:r>
        <w:rPr>
          <w:rFonts w:ascii="Arial" w:hAnsi="Arial"/>
          <w:b w:val="0"/>
          <w:color w:val="000000"/>
          <w:sz w:val="20"/>
        </w:rPr>
        <w:t>Choices A, B, and D are incorrect and may result from misreading the information in the scatterplot.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R</m:t>
        </m:r>
      </m:oMath>
      <w:r>
        <w:br/>
      </w:r>
      <m:oMath xmlns:mml="http://www.w3.org/1998/Math/MathML">
        <m:r>
          <m:t>P</m:t>
        </m:r>
      </m:oMath>
      <m:oMath xmlns:mml="http://www.w3.org/1998/Math/MathML">
        <m:r>
          <m:t>s</m:t>
        </m:r>
      </m:oMath>
      <w:r>
        <w:br/>
      </w:r>
      <m:oMath xmlns:mml="http://www.w3.org/1998/Math/MathML">
        <m:sSup>
          <m:e>
            <m:r>
              <m:t/>
            </m:r>
          </m:e>
          <m:sup>
            <m:r>
              <m:t>QS</m:t>
            </m:r>
          </m:sup>
        </m:sSup>
      </m:oMath>
      <m:oMath xmlns:mml="http://www.w3.org/1998/Math/MathML">
        <m:rad>
          <m:radPr>
            <m:degHide m:val="on"/>
          </m:radPr>
          <m:deg/>
          <m:e>
            <m:r>
              <m:t>2,344</m:t>
            </m:r>
          </m:e>
        </m:rad>
      </m:oMath>
      <m:oMath xmlns:mml="http://www.w3.org/1998/Math/MathML">
        <m:r>
          <m:t>PS</m:t>
        </m:r>
      </m:oMath>
      <m:oMath xmlns:mml="http://www.w3.org/1998/Math/MathML">
        <m:sSup>
          <m:e>
            <m:r>
              <m:t/>
            </m:r>
          </m:e>
          <m:sup>
            <m:r>
              <m:t>.</m:t>
            </m:r>
          </m:sup>
        </m:sSup>
        <m:r>
          <m:t>:s</m:t>
        </m:r>
      </m:oMath>
      <m:oMath xmlns:mml="http://www.w3.org/1998/Math/MathML">
        <m:r>
          <m:t>RS</m:t>
        </m:r>
      </m:oMath>
      <w:r>
        <w:br/>
      </w:r>
      <w:r>
        <w:rPr>
          <w:rFonts w:ascii="Arial" w:hAnsi="Arial"/>
          <w:b w:val="0"/>
          <w:color w:val="000000"/>
          <w:sz w:val="20"/>
        </w:rPr>
        <w:t>In rectangle, the length of line segment is and the length of side is more than the length of side What is the</w:t>
      </w:r>
      <w:r>
        <w:br/>
      </w:r>
      <m:oMath xmlns:mml="http://www.w3.org/1998/Math/MathML">
        <m:r>
          <m:t>QR</m:t>
        </m:r>
      </m:oMath>
      <w:r>
        <w:br/>
      </w:r>
      <w:r>
        <w:rPr>
          <w:rFonts w:ascii="Arial" w:hAnsi="Arial"/>
          <w:b w:val="0"/>
          <w:color w:val="000000"/>
          <w:sz w:val="20"/>
        </w:rPr>
        <w:t>length of side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38</w:t>
      </w:r>
    </w:p>
    <w:p>
      <w:pPr>
        <w:keepNext/>
        <w:spacing w:before="0" w:after="40"/>
      </w:pPr>
      <w:r>
        <w:rPr>
          <w:rFonts w:ascii="Arial" w:hAnsi="Arial"/>
          <w:b/>
          <w:color w:val="000000"/>
          <w:sz w:val="20"/>
        </w:rPr>
        <w:t>Explanation as text</w:t>
      </w:r>
    </w:p>
    <w:p>
      <w:pPr>
        <w:spacing w:after="60" w:line="252" w:lineRule="auto"/>
      </w:pPr>
      <m:oMath xmlns:mml="http://www.w3.org/1998/Math/MathML">
        <m:r>
          <m:t>PQRS,</m:t>
        </m:r>
      </m:oMath>
      <m:oMath xmlns:mml="http://www.w3.org/1998/Math/MathML">
        <m:r>
          <m:t>PS</m:t>
        </m:r>
      </m:oMath>
      <m:oMath xmlns:mml="http://www.w3.org/1998/Math/MathML">
        <m:r>
          <m:t>RS</m:t>
        </m:r>
      </m:oMath>
      <w:r>
        <w:br/>
      </w:r>
      <w:r>
        <w:rPr>
          <w:rFonts w:ascii="Arial" w:hAnsi="Arial"/>
          <w:b w:val="0"/>
          <w:color w:val="000000"/>
          <w:sz w:val="20"/>
        </w:rPr>
        <w:t>The correct answer is. It’s given that in rectangle the length of side is more than the length of side. In a rectangle, opposite</w:t>
      </w:r>
      <w:r>
        <w:br/>
      </w:r>
      <m:oMath xmlns:mml="http://www.w3.org/1998/Math/MathML">
        <m:r>
          <m:t>QR</m:t>
        </m:r>
      </m:oMath>
      <m:oMath xmlns:mml="http://www.w3.org/1998/Math/MathML">
        <m:r>
          <m:t>PS,</m:t>
        </m:r>
      </m:oMath>
      <m:oMath xmlns:mml="http://www.w3.org/1998/Math/MathML">
        <m:r>
          <m:t>QR</m:t>
        </m:r>
      </m:oMath>
      <m:oMath xmlns:mml="http://www.w3.org/1998/Math/MathML">
        <m:r>
          <m:t>PS.</m:t>
        </m:r>
      </m:oMath>
      <m:oMath xmlns:mml="http://www.w3.org/1998/Math/MathML">
        <m:r>
          <m:t>QR</m:t>
        </m:r>
      </m:oMath>
      <w:r>
        <w:br/>
      </w:r>
      <w:r>
        <w:rPr>
          <w:rFonts w:ascii="Arial" w:hAnsi="Arial"/>
          <w:b w:val="0"/>
          <w:color w:val="000000"/>
          <w:sz w:val="20"/>
        </w:rPr>
        <w:t>sides are congruent. Since side is opposite side it follows that side is congruent to side Thus, the length of side is more</w:t>
      </w:r>
      <w:r>
        <w:br/>
      </w:r>
      <m:oMath xmlns:mml="http://www.w3.org/1998/Math/MathML">
        <m:r>
          <m:t>RS</m:t>
        </m:r>
      </m:oMath>
      <m:oMath xmlns:mml="http://www.w3.org/1998/Math/MathML">
        <m:r>
          <m:t>RS</m:t>
        </m:r>
      </m:oMath>
      <m:oMath xmlns:mml="http://www.w3.org/1998/Math/MathML">
        <m:r>
          <m:t>QR</m:t>
        </m:r>
      </m:oMath>
      <m:oMath xmlns:mml="http://www.w3.org/1998/Math/MathML">
        <m:r>
          <m:t>x+8.</m:t>
        </m:r>
      </m:oMath>
      <w:r>
        <w:br/>
      </w:r>
      <w:r>
        <w:rPr>
          <w:rFonts w:ascii="Arial" w:hAnsi="Arial"/>
          <w:b w:val="0"/>
          <w:color w:val="000000"/>
          <w:sz w:val="20"/>
        </w:rPr>
        <w:t>than the length of side Let represent the length of side It follows that the length of side is represented by the expression.</w:t>
      </w:r>
      <w:r>
        <w:br/>
      </w:r>
      <m:oMath xmlns:mml="http://www.w3.org/1998/Math/MathML">
        <m:r>
          <m:t>R</m:t>
        </m:r>
      </m:oMath>
      <m:oMath xmlns:mml="http://www.w3.org/1998/Math/MathML">
        <m:r>
          <m:t>QR,</m:t>
        </m:r>
      </m:oMath>
      <m:oMath xmlns:mml="http://www.w3.org/1998/Math/MathML">
        <m:r>
          <m:t>RS,</m:t>
        </m:r>
      </m:oMath>
      <m:oMath xmlns:mml="http://www.w3.org/1998/Math/MathML">
        <m:sSup>
          <m:e>
            <m:r>
              <m:t/>
            </m:r>
          </m:e>
          <m:sup>
            <m:r>
              <m:t>QS</m:t>
            </m:r>
          </m:sup>
        </m:sSup>
      </m:oMath>
      <w:r>
        <w:br/>
      </w:r>
      <w:r>
        <w:rPr>
          <w:rFonts w:ascii="Arial" w:hAnsi="Arial"/>
          <w:b w:val="0"/>
          <w:color w:val="000000"/>
          <w:sz w:val="20"/>
        </w:rPr>
        <w:t>Since all angles in a rectangle are right angles, angle is a right angle. It follows that side side and line segment form a right</w:t>
      </w:r>
      <w:r>
        <w:br/>
      </w:r>
      <m:oMath xmlns:mml="http://www.w3.org/1998/Math/MathML">
        <m:sSup>
          <m:e>
            <m:r>
              <m:t/>
            </m:r>
          </m:e>
          <m:sup>
            <m:r>
              <m:t>QS</m:t>
            </m:r>
          </m:sup>
        </m:sSup>
      </m:oMath>
      <m:oMath xmlns:mml="http://www.w3.org/1998/Math/MathML">
        <m:r>
          <m:t>QR</m:t>
        </m:r>
      </m:oMath>
      <m:oMath xmlns:mml="http://www.w3.org/1998/Math/MathML">
        <m:sSup>
          <m:e>
            <m:r>
              <m:t/>
            </m:r>
          </m:e>
          <m:sup>
            <m:r>
              <m:t>RS</m:t>
            </m:r>
          </m:sup>
        </m:sSup>
      </m:oMath>
      <w:r>
        <w:br/>
      </w:r>
      <w:r>
        <w:rPr>
          <w:rFonts w:ascii="Arial" w:hAnsi="Arial"/>
          <w:b w:val="0"/>
          <w:color w:val="000000"/>
          <w:sz w:val="20"/>
        </w:rPr>
        <w:t>triangle, where line segment is the hypotenuse and sides and are the legs. It’s given that the length of line segment is.</w:t>
      </w:r>
      <w:r>
        <w:br/>
      </w:r>
      <m:oMath xmlns:mml="http://www.w3.org/1998/Math/MathML">
        <m:r>
          <m:t>a</m:t>
        </m:r>
      </m:oMath>
      <m:oMath xmlns:mml="http://www.w3.org/1998/Math/MathML">
        <m:r>
          <m:t>1b,</m:t>
        </m:r>
      </m:oMath>
      <m:oMath xmlns:mml="http://www.w3.org/1998/Math/MathML">
        <m:sSup>
          <m:e>
            <m:r>
              <m:t>a</m:t>
            </m:r>
          </m:e>
          <m:sup>
            <m:r>
              <m:t>2</m:t>
            </m:r>
          </m:sup>
        </m:sSup>
        <m:r>
          <m:t>+</m:t>
        </m:r>
        <m:sSup>
          <m:e>
            <m:r>
              <m:t>b</m:t>
            </m:r>
          </m:e>
          <m:sup>
            <m:r>
              <m:t>2</m:t>
            </m:r>
          </m:sup>
        </m:sSup>
        <m:r>
          <m:t>=</m:t>
        </m:r>
        <m:sSup>
          <m:e>
            <m:r>
              <m:t>c</m:t>
            </m:r>
          </m:e>
          <m:sup>
            <m:r>
              <m:t>2</m:t>
            </m:r>
          </m:sup>
        </m:sSup>
        <m:r>
          <m:t>.</m:t>
        </m:r>
      </m:oMath>
      <w:r>
        <w:br/>
      </w:r>
      <w:r>
        <w:rPr>
          <w:rFonts w:ascii="Arial" w:hAnsi="Arial"/>
          <w:b w:val="0"/>
          <w:color w:val="000000"/>
          <w:sz w:val="20"/>
        </w:rPr>
        <w:t>By the Pythagorean theorem, if a right triangle has a hypotenuse with length and legs with lengths and then. Substituting</w:t>
      </w:r>
      <w:r>
        <w:br/>
      </w:r>
      <m:oMath xmlns:mml="http://www.w3.org/1998/Math/MathML">
        <m:r>
          <m:t>a,x+8</m:t>
        </m:r>
      </m:oMath>
      <m:oMath xmlns:mml="http://www.w3.org/1998/Math/MathML">
        <m:rad>
          <m:radPr>
            <m:degHide m:val="on"/>
          </m:radPr>
          <m:deg/>
          <m:e>
            <m:r>
              <m:t>2,344</m:t>
            </m:r>
          </m:e>
        </m:rad>
      </m:oMath>
      <m:oMath xmlns:mml="http://www.w3.org/1998/Math/MathML">
        <m:sSup>
          <m:e>
            <m:r>
              <m:t>x</m:t>
            </m:r>
          </m:e>
          <m:sup>
            <m:r>
              <m:t>2</m:t>
            </m:r>
          </m:sup>
        </m:sSup>
        <m:r>
          <m:t>+</m:t>
        </m:r>
        <m:sSup>
          <m:e>
            <m:r>
              <m:t>(x+8)</m:t>
            </m:r>
          </m:e>
          <m:sup>
            <m:r>
              <m:t>2</m:t>
            </m:r>
          </m:sup>
        </m:sSup>
        <m:r>
          <m:t>=</m:t>
        </m:r>
        <m:sSup>
          <m:e>
            <m:r>
              <m:t>(</m:t>
            </m:r>
            <m:rad>
              <m:radPr>
                <m:degHide m:val="on"/>
              </m:radPr>
              <m:deg/>
              <m:e>
                <m:r>
                  <m:t>2,344</m:t>
                </m:r>
              </m:e>
            </m:rad>
            <m:r>
              <m:t>)</m:t>
            </m:r>
          </m:e>
          <m:sup>
            <m:r>
              <m:t>2</m:t>
            </m:r>
          </m:sup>
        </m:sSup>
        <m:r>
          <m:t>,</m:t>
        </m:r>
      </m:oMath>
      <m:oMath xmlns:mml="http://www.w3.org/1998/Math/MathML">
        <m:sSup>
          <m:e>
            <m:r>
              <m:t>x</m:t>
            </m:r>
          </m:e>
          <m:sup>
            <m:r>
              <m:t>2</m:t>
            </m:r>
          </m:sup>
        </m:sSup>
        <m:r>
          <m:t>+</m:t>
        </m:r>
        <m:sSup>
          <m:e>
            <m:r>
              <m:t>(x+8)</m:t>
            </m:r>
          </m:e>
          <m:sup>
            <m:r>
              <m:t>2</m:t>
            </m:r>
          </m:sup>
        </m:sSup>
        <m:r>
          <m:t>=2,344</m:t>
        </m:r>
        <m:r>
          <m:rPr>
            <m:nor/>
          </m:rPr>
          <m:t> </m:t>
        </m:r>
        <m:r>
          <m:t>∈</m:t>
        </m:r>
        <m:r>
          <m:rPr>
            <m:scr m:val="sans-serif"/>
            <m:sty m:val="p"/>
          </m:rPr>
          <m:t>Z</m:t>
        </m:r>
      </m:oMath>
      <w:r>
        <w:br/>
      </w:r>
      <w:r>
        <w:rPr>
          <w:rFonts w:ascii="Arial" w:hAnsi="Arial"/>
          <w:b w:val="0"/>
          <w:color w:val="000000"/>
          <w:sz w:val="20"/>
        </w:rPr>
        <w:t>for for, and for in this equation yields, or Expanding the left-hand</w:t>
      </w:r>
      <w:r>
        <w:br/>
      </w:r>
      <m:oMath xmlns:mml="http://www.w3.org/1998/Math/MathML">
        <m:sSup>
          <m:e>
            <m:r>
              <m:t>x</m:t>
            </m:r>
          </m:e>
          <m:sup>
            <m:r>
              <m:t>2</m:t>
            </m:r>
          </m:sup>
        </m:sSup>
        <m:r>
          <m:t>+</m:t>
        </m:r>
        <m:sSup>
          <m:e>
            <m:r>
              <m:t>x</m:t>
            </m:r>
          </m:e>
          <m:sup>
            <m:r>
              <m:t>2</m:t>
            </m:r>
          </m:sup>
        </m:sSup>
        <m:r>
          <m:t>+16x+64=2,344,</m:t>
        </m:r>
        <m:r>
          <m:rPr>
            <m:sty m:val="p"/>
          </m:rPr>
          <m:t>or</m:t>
        </m:r>
        <m:r>
          <m:t>2</m:t>
        </m:r>
        <m:sSup>
          <m:e>
            <m:r>
              <m:t>x</m:t>
            </m:r>
          </m:e>
          <m:sup>
            <m:r>
              <m:t>2</m:t>
            </m:r>
          </m:sup>
        </m:sSup>
        <m:r>
          <m:t>+16x+64=2,344.</m:t>
        </m:r>
      </m:oMath>
      <w:r>
        <w:br/>
      </w:r>
      <w:r>
        <w:rPr>
          <w:rFonts w:ascii="Arial" w:hAnsi="Arial"/>
          <w:b w:val="0"/>
          <w:color w:val="000000"/>
          <w:sz w:val="20"/>
        </w:rPr>
        <w:t>side of this equation yields Dividing both sides of this equation by yields</w:t>
      </w:r>
      <w:r>
        <w:br/>
      </w:r>
      <m:oMath xmlns:mml="http://www.w3.org/1998/Math/MathML">
        <m:r>
          <m:t>+8x+32=1,172.</m:t>
        </m:r>
      </m:oMath>
      <m:oMath xmlns:mml="http://www.w3.org/1998/Math/MathML">
        <m:sSup>
          <m:e>
            <m:r>
              <m:t>x</m:t>
            </m:r>
          </m:e>
          <m:sup>
            <m:r>
              <m:t>2</m:t>
            </m:r>
          </m:sup>
        </m:sSup>
        <m:r>
          <m:t>+8x+16=1,156.</m:t>
        </m:r>
      </m:oMath>
      <w:r>
        <w:br/>
      </w:r>
      <w:r>
        <w:rPr>
          <w:rFonts w:ascii="Arial" w:hAnsi="Arial"/>
          <w:b w:val="0"/>
          <w:color w:val="000000"/>
          <w:sz w:val="20"/>
        </w:rPr>
        <w:t>. To complete the square, subtracting from both sides of this equation yields. Since the left-</w:t>
      </w:r>
      <w:r>
        <w:br/>
      </w:r>
      <m:oMath xmlns:mml="http://www.w3.org/1998/Math/MathML">
        <m:sSup>
          <m:e>
            <m:r>
              <m:t>x</m:t>
            </m:r>
          </m:e>
          <m:sup>
            <m:r>
              <m:t>2</m:t>
            </m:r>
          </m:sup>
        </m:sSup>
        <m:r>
          <m:t>+8x+16=1,156</m:t>
        </m:r>
      </m:oMath>
      <m:oMath xmlns:mml="http://www.w3.org/1998/Math/MathML">
        <m:r>
          <m:t>(x+4</m:t>
        </m:r>
        <m:sSup>
          <m:e>
            <m:r>
              <m:t>)</m:t>
            </m:r>
          </m:e>
          <m:sup>
            <m:r>
              <m:t>2</m:t>
            </m:r>
          </m:sup>
        </m:sSup>
        <m:r>
          <m:t>=1,156.</m:t>
        </m:r>
      </m:oMath>
      <w:r>
        <w:br/>
      </w:r>
      <w:r>
        <w:rPr>
          <w:rFonts w:ascii="Arial" w:hAnsi="Arial"/>
          <w:b w:val="0"/>
          <w:color w:val="000000"/>
          <w:sz w:val="20"/>
        </w:rPr>
        <w:t>hand side of this equation is a perfect square trinomial, it follows that is equivalent to. Taking the</w:t>
      </w:r>
      <w:r>
        <w:br/>
      </w:r>
      <m:oMath xmlns:mml="http://www.w3.org/1998/Math/MathML">
        <m:r>
          <m:t>x+4=34.</m:t>
        </m:r>
      </m:oMath>
      <m:oMath xmlns:mml="http://www.w3.org/1998/Math/MathML">
        <m:r>
          <m:t>λx=30.</m:t>
        </m:r>
      </m:oMath>
      <w:r>
        <w:br/>
      </w:r>
      <w:r>
        <w:rPr>
          <w:rFonts w:ascii="Arial" w:hAnsi="Arial"/>
          <w:b w:val="0"/>
          <w:color w:val="000000"/>
          <w:sz w:val="20"/>
        </w:rPr>
        <w:t>positive square root of both sides of this equation yields. Subtracting from both sides of this equation yields. Since the</w:t>
      </w:r>
      <w:r>
        <w:br/>
      </w:r>
      <m:oMath xmlns:mml="http://www.w3.org/1998/Math/MathML">
        <m:r>
          <m:t>QR</m:t>
        </m:r>
      </m:oMath>
      <m:oMath xmlns:mml="http://www.w3.org/1998/Math/MathML">
        <m:r>
          <m:t>1x+8,</m:t>
        </m:r>
      </m:oMath>
      <m:oMath xmlns:mml="http://www.w3.org/1998/Math/MathML">
        <m:r>
          <m:t>QR</m:t>
        </m:r>
      </m:oMath>
      <m:oMath xmlns:mml="http://www.w3.org/1998/Math/MathML">
        <m:r>
          <m:t>:30+8,</m:t>
        </m:r>
      </m:oMath>
      <w:r>
        <w:br/>
      </w:r>
      <w:r>
        <w:rPr>
          <w:rFonts w:ascii="Arial" w:hAnsi="Arial"/>
          <w:b w:val="0"/>
          <w:color w:val="000000"/>
          <w:sz w:val="20"/>
        </w:rPr>
        <w:t>length of side is represented by the expression it follows that the length of side is or.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limLow>
          <m:e>
            <m:r>
              <m:t>P</m:t>
            </m:r>
          </m:e>
          <m:lim>
            <m:r>
              <m:t>―</m:t>
            </m:r>
          </m:lim>
        </m:limLow>
      </m:oMath>
      <m:oMath xmlns:mml="http://www.w3.org/1998/Math/MathML">
        <m:r>
          <m:t>ϱ</m:t>
        </m:r>
      </m:oMath>
      <m:oMath xmlns:mml="http://www.w3.org/1998/Math/MathML">
        <m:r>
          <m:t>R</m:t>
        </m:r>
      </m:oMath>
      <m:oMath xmlns:mml="http://www.w3.org/1998/Math/MathML">
        <m:r>
          <m:t>S</m:t>
        </m:r>
      </m:oMath>
      <m:oMath xmlns:mml="http://www.w3.org/1998/Math/MathML">
        <m:r>
          <m:t>T</m:t>
        </m:r>
      </m:oMath>
      <w:r>
        <w:br/>
      </w:r>
      <m:oMath xmlns:mml="http://www.w3.org/1998/Math/MathML">
        <m:r>
          <m:t>X</m:t>
        </m:r>
      </m:oMath>
      <w:r>
        <w:br/>
      </w:r>
      <m:oMath xmlns:mml="http://www.w3.org/1998/Math/MathML">
        <m:r>
          <m:t>U</m:t>
        </m:r>
      </m:oMath>
      <w:r>
        <w:br/>
      </w:r>
      <m:oMath xmlns:mml="http://www.w3.org/1998/Math/MathML">
        <m:sSup>
          <m:e>
            <m:r>
              <m:t/>
            </m:r>
          </m:e>
          <m:sup>
            <m:r>
              <m:rPr>
                <m:nor/>
              </m:rPr>
              <m:t> 1 T </m:t>
            </m:r>
          </m:sup>
        </m:sSup>
      </m:oMath>
      <m:oMath xmlns:mml="http://www.w3.org/1998/Math/MathML">
        <m:r>
          <m:t>PV,</m:t>
        </m:r>
      </m:oMath>
      <m:oMath xmlns:mml="http://www.w3.org/1998/Math/MathML">
        <m:r>
          <m:t>RU</m:t>
        </m:r>
      </m:oMath>
      <m:oMath xmlns:mml="http://www.w3.org/1998/Math/MathML">
        <m:r>
          <m:t>sX</m:t>
        </m:r>
      </m:oMath>
      <m:oMath xmlns:mml="http://www.w3.org/1998/Math/MathML">
        <m:r>
          <m:t>W</m:t>
        </m:r>
      </m:oMath>
      <w:r>
        <w:br/>
      </w:r>
      <w:r>
        <w:rPr>
          <w:rFonts w:ascii="Arial" w:hAnsi="Arial"/>
          <w:b w:val="0"/>
          <w:color w:val="000000"/>
          <w:sz w:val="20"/>
        </w:rPr>
        <w:t>In the figure shown, points,,, and lie on line segment, and line segment intersects line segment at point. The measure</w:t>
      </w:r>
      <w:r>
        <w:br/>
      </w:r>
      <m:oMath xmlns:mml="http://www.w3.org/1998/Math/MathML">
        <m:r>
          <m:t>∠SQX</m:t>
        </m:r>
      </m:oMath>
      <m:oMath xmlns:mml="http://www.w3.org/1998/Math/MathML">
        <m:sSup>
          <m:e>
            <m:r>
              <m:t>48</m:t>
            </m:r>
          </m:e>
          <m:sup>
            <m:r>
              <m:t>∘</m:t>
            </m:r>
          </m:sup>
        </m:sSup>
        <m:r>
          <m:t>,</m:t>
        </m:r>
      </m:oMath>
      <m:oMath xmlns:mml="http://www.w3.org/1998/Math/MathML">
        <m:r>
          <m:t>∠SXQ</m:t>
        </m:r>
      </m:oMath>
      <w:r>
        <w:br/>
      </w:r>
      <w:r>
        <w:rPr>
          <w:rFonts w:ascii="Arial" w:hAnsi="Arial"/>
          <w:b w:val="0"/>
          <w:color w:val="000000"/>
          <w:sz w:val="20"/>
        </w:rPr>
        <w:t>of is, the measure of is, the measure of is, and the measure of is. What is the measure, in</w:t>
      </w:r>
      <w:r>
        <w:br/>
      </w:r>
      <m:oMath xmlns:mml="http://www.w3.org/1998/Math/MathML">
        <m:r>
          <m:t>∠TUR</m:t>
        </m:r>
      </m:oMath>
      <w:r>
        <w:br/>
      </w:r>
      <w:r>
        <w:rPr>
          <w:rFonts w:ascii="Arial" w:hAnsi="Arial"/>
          <w:b w:val="0"/>
          <w:color w:val="000000"/>
          <w:sz w:val="20"/>
        </w:rPr>
        <w:t>degrees,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123</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The triangle angle sum theorem states that the sum of the measures of the interior angles of a triangle is</w:t>
      </w:r>
      <w:r>
        <w:br/>
      </w:r>
      <m:oMath xmlns:mml="http://www.w3.org/1998/Math/MathML">
        <m:r>
          <m:t>∠SXQ</m:t>
        </m:r>
      </m:oMath>
      <m:oMath xmlns:mml="http://www.w3.org/1998/Math/MathML">
        <m:r>
          <m:t>s,Q,</m:t>
        </m:r>
      </m:oMath>
      <m:oMath xmlns:mml="http://www.w3.org/1998/Math/MathML">
        <m:r>
          <m:t>x</m:t>
        </m:r>
      </m:oMath>
      <w:r>
        <w:br/>
      </w:r>
      <w:r>
        <w:rPr>
          <w:rFonts w:ascii="Arial" w:hAnsi="Arial"/>
          <w:b w:val="0"/>
          <w:color w:val="000000"/>
          <w:sz w:val="20"/>
        </w:rPr>
        <w:t>degrees. It's given that the measure of is and the measure of is. Since points and form a triangle, it</w:t>
      </w:r>
      <w:r>
        <w:br/>
      </w:r>
      <m:oMath xmlns:mml="http://www.w3.org/1998/Math/MathML">
        <m:r>
          <m:t>∠QSX</m:t>
        </m:r>
        <m:r>
          <m:rPr>
            <m:nor/>
          </m:rPr>
          <m:t> </m:t>
        </m:r>
        <m:r>
          <m:rPr>
            <m:sty m:val="p"/>
          </m:rPr>
          <m:t>is</m:t>
        </m:r>
        <m:r>
          <m:rPr>
            <m:nor/>
          </m:rPr>
          <m:t> </m:t>
        </m:r>
        <m:r>
          <m:t>180−48−86,</m:t>
        </m:r>
      </m:oMath>
      <w:r>
        <w:br/>
      </w:r>
      <w:r>
        <w:rPr>
          <w:rFonts w:ascii="Arial" w:hAnsi="Arial"/>
          <w:b w:val="0"/>
          <w:color w:val="000000"/>
          <w:sz w:val="20"/>
        </w:rPr>
        <w:t>follows from the triangle angle sum theorem that the measure, in degrees, of, or. It's also given that the measure</w:t>
      </w:r>
      <w:r>
        <w:br/>
      </w:r>
      <m:oMath xmlns:mml="http://www.w3.org/1998/Math/MathML">
        <m:r>
          <m:t>∠SWU</m:t>
        </m:r>
      </m:oMath>
      <m:oMath xmlns:mml="http://www.w3.org/1998/Math/MathML">
        <m:r>
          <m:t>∠SWU</m:t>
        </m:r>
      </m:oMath>
      <m:oMath xmlns:mml="http://www.w3.org/1998/Math/MathML">
        <m:r>
          <m:t>∠SWR</m:t>
        </m:r>
      </m:oMath>
      <w:r>
        <w:br/>
      </w:r>
      <w:r>
        <w:rPr>
          <w:rFonts w:ascii="Arial" w:hAnsi="Arial"/>
          <w:b w:val="0"/>
          <w:color w:val="000000"/>
          <w:sz w:val="20"/>
        </w:rPr>
        <w:t>of is. Since and are supplementary angles, the sum of their measures is degrees. It follows that the</w:t>
      </w:r>
      <w:r>
        <w:br/>
      </w:r>
      <m:oMath xmlns:mml="http://www.w3.org/1998/Math/MathML">
        <m:r>
          <m:t>R,S,</m:t>
        </m:r>
      </m:oMath>
      <m:oMath xmlns:mml="http://www.w3.org/1998/Math/MathML">
        <m:r>
          <m:t>W</m:t>
        </m:r>
      </m:oMath>
      <m:oMath xmlns:mml="http://www.w3.org/1998/Math/MathML">
        <m:r>
          <m:t>∠RSW</m:t>
        </m:r>
      </m:oMath>
      <m:oMath xmlns:mml="http://www.w3.org/1998/Math/MathML">
        <m:r>
          <m:t>∠QSX,</m:t>
        </m:r>
        <m:r>
          <m:rPr>
            <m:sty m:val="p"/>
          </m:rPr>
          <m:t>it</m:t>
        </m:r>
      </m:oMath>
      <w:r>
        <w:br/>
      </w:r>
      <w:r>
        <w:rPr>
          <w:rFonts w:ascii="Arial" w:hAnsi="Arial"/>
          <w:b w:val="0"/>
          <w:color w:val="000000"/>
          <w:sz w:val="20"/>
        </w:rPr>
        <w:t>measure, in degrees, of is, or. Since points and form a triangle, and is the same angle as</w:t>
      </w:r>
      <w:r>
        <w:br/>
      </w:r>
      <m:oMath xmlns:mml="http://www.w3.org/1998/Math/MathML">
        <m:r>
          <m:t>180−46−95,</m:t>
        </m:r>
      </m:oMath>
      <w:r>
        <w:br/>
      </w:r>
      <w:r>
        <w:rPr>
          <w:rFonts w:ascii="Arial" w:hAnsi="Arial"/>
          <w:b w:val="0"/>
          <w:color w:val="000000"/>
          <w:sz w:val="20"/>
        </w:rPr>
        <w:t>follows from the triangle angle sum theorem that the measure, in degrees, of is, or. It's given that the measure of</w:t>
      </w:r>
      <w:r>
        <w:br/>
      </w:r>
      <m:oMath xmlns:mml="http://www.w3.org/1998/Math/MathML">
        <m:r>
          <m:t>∠VTU</m:t>
        </m:r>
      </m:oMath>
      <m:oMath xmlns:mml="http://www.w3.org/1998/Math/MathML">
        <m:r>
          <m:t>∠STU</m:t>
        </m:r>
      </m:oMath>
      <w:r>
        <w:br/>
      </w:r>
      <w:r>
        <w:rPr>
          <w:rFonts w:ascii="Arial" w:hAnsi="Arial"/>
          <w:b w:val="0"/>
          <w:color w:val="000000"/>
          <w:sz w:val="20"/>
        </w:rPr>
        <w:t>is. Since and are supplementary angles, the sum of their measures is degrees. It follows that the measure, in</w:t>
      </w:r>
      <w:r>
        <w:br/>
      </w:r>
      <m:oMath xmlns:mml="http://www.w3.org/1998/Math/MathML">
        <m:r>
          <m:t>∠STU</m:t>
        </m:r>
      </m:oMath>
      <m:oMath xmlns:mml="http://www.w3.org/1998/Math/MathML">
        <m:r>
          <m:t>·180−162.</m:t>
        </m:r>
      </m:oMath>
      <m:oMath xmlns:mml="http://www.w3.org/1998/Math/MathML">
        <m:r>
          <m:t>·R,T,</m:t>
        </m:r>
      </m:oMath>
      <m:oMath xmlns:mml="http://www.w3.org/1998/Math/MathML">
        <m:r>
          <m:t>U</m:t>
        </m:r>
      </m:oMath>
      <m:oMath xmlns:mml="http://www.w3.org/1998/Math/MathML">
        <m:r>
          <m:t>∠URT</m:t>
        </m:r>
      </m:oMath>
      <m:oMath xmlns:mml="http://www.w3.org/1998/Math/MathML">
        <m:r>
          <m:t>∠WRS,</m:t>
        </m:r>
      </m:oMath>
      <w:r>
        <w:br/>
      </w:r>
      <w:r>
        <w:rPr>
          <w:rFonts w:ascii="Arial" w:hAnsi="Arial"/>
          <w:b w:val="0"/>
          <w:color w:val="000000"/>
          <w:sz w:val="20"/>
        </w:rPr>
        <w:t>degrees, of is or. Since points and form a triangle, and is the same angle as, it follows from the</w:t>
      </w:r>
      <w:r>
        <w:br/>
      </w:r>
      <m:oMath xmlns:mml="http://www.w3.org/1998/Math/MathML">
        <m:r>
          <m:t>∠TUR</m:t>
        </m:r>
        <m:r>
          <m:rPr>
            <m:sty m:val="p"/>
          </m:rPr>
          <m:t>is</m:t>
        </m:r>
        <m:r>
          <m:t>180−39−18,</m:t>
        </m:r>
        <m:r>
          <m:rPr>
            <m:sty m:val="p"/>
          </m:rPr>
          <m:t>or</m:t>
        </m:r>
        <m:r>
          <m:t>123.</m:t>
        </m:r>
      </m:oMath>
      <w:r>
        <w:br/>
      </w:r>
      <w:r>
        <w:rPr>
          <w:rFonts w:ascii="Arial" w:hAnsi="Arial"/>
          <w:b w:val="0"/>
          <w:color w:val="000000"/>
          <w:sz w:val="20"/>
        </w:rPr>
        <w:t>triangle angle sum theorem that the measure, in degrees, of.</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D</m:t>
        </m:r>
      </m:oMath>
      <w:r>
        <w:br/>
      </w:r>
      <m:oMath xmlns:mml="http://www.w3.org/1998/Math/MathML">
        <m:r>
          <m:t>c</m:t>
        </m:r>
      </m:oMath>
      <w:r>
        <w:br/>
      </w:r>
      <m:oMath xmlns:mml="http://www.w3.org/1998/Math/MathML">
        <m:r>
          <m:t>B</m:t>
        </m:r>
      </m:oMath>
      <w:r>
        <w:br/>
      </w:r>
      <m:oMath xmlns:mml="http://www.w3.org/1998/Math/MathML">
        <m:r>
          <m:t>E</m:t>
        </m:r>
      </m:oMath>
      <w:r>
        <w:br/>
      </w:r>
      <m:oMath xmlns:mml="http://www.w3.org/1998/Math/MathML">
        <m:acc>
          <m:accPr>
            <m:chr m:val="―"/>
          </m:accPr>
          <m:e>
            <m:r>
              <m:t>AE</m:t>
            </m:r>
          </m:e>
        </m:acc>
      </m:oMath>
      <m:oMath xmlns:mml="http://www.w3.org/1998/Math/MathML">
        <m:sSup>
          <m:e>
            <m:r>
              <m:t/>
            </m:r>
          </m:e>
          <m:sup>
            <m:r>
              <m:t>:c</m:t>
            </m:r>
          </m:sup>
        </m:sSup>
      </m:oMath>
      <m:oMath xmlns:mml="http://www.w3.org/1998/Math/MathML">
        <m:acc>
          <m:accPr>
            <m:chr m:val="―"/>
          </m:accPr>
          <m:e>
            <m:r>
              <m:t>AB</m:t>
            </m:r>
          </m:e>
        </m:acc>
      </m:oMath>
      <m:oMath xmlns:mml="http://www.w3.org/1998/Math/MathML">
        <m:acc>
          <m:accPr>
            <m:chr m:val="―"/>
          </m:accPr>
          <m:e>
            <m:r>
              <m:t>DE</m:t>
            </m:r>
          </m:e>
        </m:acc>
        <m:r>
          <m:t>,</m:t>
        </m:r>
      </m:oMath>
      <m:oMath xmlns:mml="http://www.w3.org/1998/Math/MathML">
        <m:r>
          <m:t>x=63</m:t>
        </m:r>
      </m:oMath>
      <m:oMath xmlns:mml="http://www.w3.org/1998/Math/MathML">
        <m:r>
          <m:t>1y=2x−47,</m:t>
        </m:r>
      </m:oMath>
      <w:r>
        <w:br/>
      </w:r>
      <w:r>
        <w:rPr>
          <w:rFonts w:ascii="Arial" w:hAnsi="Arial"/>
          <w:b w:val="0"/>
          <w:color w:val="000000"/>
          <w:sz w:val="20"/>
        </w:rPr>
        <w:t>In the figure, intersects at point and is parallel to creating triangles and. If and, what is</w:t>
      </w:r>
      <w:r>
        <w:br/>
      </w:r>
      <m:oMath xmlns:mml="http://www.w3.org/1998/Math/MathML">
        <m:sSup>
          <m:e>
            <m:r>
              <m:t/>
            </m:r>
          </m:e>
          <m:sup>
            <m:r>
              <m:rPr>
                <m:nor/>
              </m:rPr>
              <m:t> \mathit { z: </m:t>
            </m:r>
          </m:sup>
        </m:sSup>
        <m:r>
          <m:t>}</m:t>
        </m:r>
      </m:oMath>
      <w:r>
        <w:br/>
      </w:r>
      <w:r>
        <w:rPr>
          <w:rFonts w:ascii="Arial" w:hAnsi="Arial"/>
          <w:b w:val="0"/>
          <w:color w:val="000000"/>
          <w:sz w:val="20"/>
        </w:rPr>
        <w:t>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acc>
          <m:accPr>
            <m:chr m:val="―"/>
          </m:accPr>
          <m:e>
            <m:r>
              <m:t>AE</m:t>
            </m:r>
          </m:e>
        </m:acc>
      </m:oMath>
      <m:oMath xmlns:mml="http://www.w3.org/1998/Math/MathML">
        <m:acc>
          <m:accPr>
            <m:chr m:val="―"/>
          </m:accPr>
          <m:e>
            <m:r>
              <m:t>DB</m:t>
            </m:r>
          </m:e>
        </m:acc>
      </m:oMath>
      <m:oMath xmlns:mml="http://www.w3.org/1998/Math/MathML">
        <m:sSup>
          <m:e>
            <m:r>
              <m:t/>
            </m:r>
          </m:e>
          <m:sup>
            <m:r>
              <m:t>:c</m:t>
            </m:r>
          </m:sup>
        </m:sSup>
      </m:oMath>
      <m:oMath xmlns:mml="http://www.w3.org/1998/Math/MathML">
        <m:acc>
          <m:accPr>
            <m:chr m:val="―"/>
          </m:accPr>
          <m:e>
            <m:r>
              <m:t>AB</m:t>
            </m:r>
          </m:e>
        </m:acc>
      </m:oMath>
      <m:oMath xmlns:mml="http://www.w3.org/1998/Math/MathML">
        <m:acc>
          <m:accPr>
            <m:chr m:val="―"/>
          </m:accPr>
          <m:e>
            <m:r>
              <m:t>DE</m:t>
            </m:r>
          </m:e>
        </m:acc>
        <m:r>
          <m:t>,</m:t>
        </m:r>
      </m:oMath>
      <m:oMath xmlns:mml="http://www.w3.org/1998/Math/MathML">
        <m:r>
          <m:t>ABC</m:t>
        </m:r>
      </m:oMath>
      <m:oMath xmlns:mml="http://www.w3.org/1998/Math/MathML">
        <m:acc>
          <m:accPr>
            <m:chr m:val="―"/>
          </m:accPr>
          <m:e>
            <m:r>
              <m:t>AB</m:t>
            </m:r>
          </m:e>
        </m:acc>
      </m:oMath>
      <w:r>
        <w:br/>
      </w:r>
      <w:r>
        <w:rPr>
          <w:rFonts w:ascii="Arial" w:hAnsi="Arial"/>
          <w:b w:val="0"/>
          <w:color w:val="000000"/>
          <w:sz w:val="20"/>
        </w:rPr>
        <w:t>Choice A is correct. It’s given that intersects at point and that is parallel to creating triangles and. Since</w:t>
      </w:r>
      <w:r>
        <w:br/>
      </w:r>
      <m:oMath xmlns:mml="http://www.w3.org/1998/Math/MathML">
        <m:r>
          <m:t>,</m:t>
        </m:r>
        <m:acc>
          <m:accPr>
            <m:chr m:val="―"/>
          </m:accPr>
          <m:e>
            <m:r>
              <m:t>DE</m:t>
            </m:r>
          </m:e>
        </m:acc>
        <m:r>
          <m:t>,</m:t>
        </m:r>
      </m:oMath>
      <m:oMath xmlns:mml="http://www.w3.org/1998/Math/MathML">
        <m:r>
          <m:t>BAC</m:t>
        </m:r>
      </m:oMath>
      <m:oMath xmlns:mml="http://www.w3.org/1998/Math/MathML">
        <m:r>
          <m:t>DEC</m:t>
        </m:r>
      </m:oMath>
      <m:oMath xmlns:mml="http://www.w3.org/1998/Math/MathML">
        <m:r>
          <m:t>DECis</m:t>
        </m:r>
        <m:sSup>
          <m:e>
            <m:r>
              <m:t>y</m:t>
            </m:r>
          </m:e>
          <m:sup>
            <m:r>
              <m:t>∘</m:t>
            </m:r>
          </m:sup>
        </m:sSup>
        <m:r>
          <m:t>.</m:t>
        </m:r>
      </m:oMath>
      <w:r>
        <w:br/>
      </w:r>
      <w:r>
        <w:rPr>
          <w:rFonts w:ascii="Arial" w:hAnsi="Arial"/>
          <w:b w:val="0"/>
          <w:color w:val="000000"/>
          <w:sz w:val="20"/>
        </w:rPr>
        <w:t>is parallel to angles and are opposite interior angles and are congruent. It follows that the measure of angle. This</w:t>
      </w:r>
      <w:r>
        <w:br/>
      </w:r>
      <m:oMath xmlns:mml="http://www.w3.org/1998/Math/MathML">
        <m:sSup>
          <m:e>
            <m:r>
              <m:t>σ</m:t>
            </m:r>
          </m:e>
          <m:sup>
            <m:r>
              <m:t>:</m:t>
            </m:r>
          </m:sup>
        </m:sSup>
        <m:sSup>
          <m:e>
            <m:r>
              <m:t>x</m:t>
            </m:r>
          </m:e>
          <m:sup>
            <m:r>
              <m:t>∘</m:t>
            </m:r>
          </m:sup>
        </m:sSup>
        <m:r>
          <m:t>,</m:t>
        </m:r>
        <m:sSup>
          <m:e>
            <m:r>
              <m:t>z</m:t>
            </m:r>
          </m:e>
          <m:sup>
            <m:r>
              <m:t>∘</m:t>
            </m:r>
          </m:sup>
        </m:sSup>
        <m:r>
          <m:t>,</m:t>
        </m:r>
      </m:oMath>
      <m:oMath xmlns:mml="http://www.w3.org/1998/Math/MathML">
        <m:sSup>
          <m:e>
            <m:r>
              <m:t>y</m:t>
            </m:r>
          </m:e>
          <m:sup>
            <m:r>
              <m:t>∘</m:t>
            </m:r>
          </m:sup>
        </m:sSup>
        <m:r>
          <m:t>,</m:t>
        </m:r>
      </m:oMath>
      <m:oMath xmlns:mml="http://www.w3.org/1998/Math/MathML">
        <m:r>
          <m:rPr>
            <m:scr m:val="fraktur"/>
            <m:sty m:val="p"/>
          </m:rPr>
          <m:t>t</m:t>
        </m:r>
        <m:r>
          <m:t>x=63</m:t>
        </m:r>
        <m:r>
          <m:rPr>
            <m:sty m:val="p"/>
          </m:rPr>
          <m:t>and</m:t>
        </m:r>
        <m:r>
          <m:t>y=2x−47.</m:t>
        </m:r>
      </m:oMath>
      <w:r>
        <w:br/>
      </w:r>
      <w:r>
        <w:rPr>
          <w:rFonts w:ascii="Arial" w:hAnsi="Arial"/>
          <w:b w:val="0"/>
          <w:color w:val="000000"/>
          <w:sz w:val="20"/>
        </w:rPr>
        <w:t>means the three interior angles of triangle have measures of and respectively. It’s given that.</w:t>
      </w:r>
      <w:r>
        <w:br/>
      </w:r>
      <m:oMath xmlns:mml="http://www.w3.org/1998/Math/MathML">
        <m:r>
          <m:t>63</m:t>
        </m:r>
      </m:oMath>
      <m:oMath xmlns:mml="http://www.w3.org/1998/Math/MathML">
        <m:r>
          <m:t>1y=2x−47</m:t>
        </m:r>
      </m:oMath>
      <m:oMath xmlns:mml="http://www.w3.org/1998/Math/MathML">
        <m:r>
          <m:t>sy=2(63)−47,ory=79.</m:t>
        </m:r>
      </m:oMath>
      <w:r>
        <w:br/>
      </w:r>
      <w:r>
        <w:rPr>
          <w:rFonts w:ascii="Arial" w:hAnsi="Arial"/>
          <w:b w:val="0"/>
          <w:color w:val="000000"/>
          <w:sz w:val="20"/>
        </w:rPr>
        <w:t>Substituting for in the equation yields. Therefore, the three interior angles of triangle have</w:t>
      </w:r>
      <w:r>
        <w:br/>
      </w:r>
      <m:oMath xmlns:mml="http://www.w3.org/1998/Math/MathML">
        <m:sSup>
          <m:e>
            <m:r>
              <m:t>79</m:t>
            </m:r>
          </m:e>
          <m:sup>
            <m:r>
              <m:t>∘</m:t>
            </m:r>
          </m:sup>
        </m:sSup>
        <m:r>
          <m:t>,</m:t>
        </m:r>
      </m:oMath>
      <m:oMath xmlns:mml="http://www.w3.org/1998/Math/MathML">
        <m:r>
          <m:t>63+z+79=180,</m:t>
        </m:r>
        <m:r>
          <m:rPr>
            <m:sty m:val="p"/>
          </m:rPr>
          <m:t>or</m:t>
        </m:r>
        <m:r>
          <m:t>z+142=180.</m:t>
        </m:r>
      </m:oMath>
      <w:r>
        <w:br/>
      </w:r>
      <w:r>
        <w:rPr>
          <w:rFonts w:ascii="Arial" w:hAnsi="Arial"/>
          <w:b w:val="0"/>
          <w:color w:val="000000"/>
          <w:sz w:val="20"/>
        </w:rPr>
        <w:t>measures,, and, respectively. The sum of the interior angles of a triangle is. Therefore,.</w:t>
      </w:r>
      <w:r>
        <w:br/>
      </w:r>
      <m:oMath xmlns:mml="http://www.w3.org/1998/Math/MathML">
        <m:r>
          <m:t>z=38.</m:t>
        </m:r>
      </m:oMath>
      <w:r>
        <w:br/>
      </w:r>
      <w:r>
        <w:rPr>
          <w:rFonts w:ascii="Arial" w:hAnsi="Arial"/>
          <w:b w:val="0"/>
          <w:color w:val="000000"/>
          <w:sz w:val="20"/>
        </w:rPr>
        <w:t>Subtracting from both sides of this equation yields. Therefore, the value of is.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This is the value of, not.</w:t>
      </w:r>
      <w:r>
        <w:br/>
      </w:r>
      <w:r>
        <w:rPr>
          <w:rFonts w:ascii="Arial" w:hAnsi="Arial"/>
          <w:b w:val="0"/>
          <w:color w:val="000000"/>
          <w:sz w:val="20"/>
        </w:rPr>
        <w:t>Choice D is incorrect. This is the value of</w:t>
      </w:r>
      <w:r>
        <w:rPr>
          <w:rFonts w:ascii="Arial" w:hAnsi="Arial"/>
          <w:b w:val="0"/>
          <w:color w:val="000000"/>
          <w:sz w:val="20"/>
        </w:rPr>
        <w:t xml:space="preserve"> </w:t>
      </w:r>
      <m:oMath xmlns:mml="http://www.w3.org/1998/Math/MathML">
        <m:sSup>
          <m:e>
            <m:r>
              <m:t/>
            </m:r>
          </m:e>
          <m:sup>
            <m:r>
              <m:t>:</m:t>
            </m:r>
          </m:sup>
        </m:sSup>
        <m:r>
          <m:t>y</m:t>
        </m:r>
      </m:oMath>
      <w:r>
        <w:rPr>
          <w:rFonts w:ascii="Arial" w:hAnsi="Arial"/>
          <w:b w:val="0"/>
          <w:color w:val="000000"/>
          <w:sz w:val="20"/>
        </w:rPr>
        <w:t xml:space="preserve"> </w:t>
      </w:r>
      <w:r>
        <w:rPr>
          <w:rFonts w:ascii="Arial" w:hAnsi="Arial"/>
          <w:b w:val="0"/>
          <w:color w:val="000000"/>
          <w:sz w:val="20"/>
        </w:rPr>
        <w:t>not.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Intersecting lines</w:t>
      </w:r>
      <w:r>
        <w:rPr>
          <w:rFonts w:ascii="Arial" w:hAnsi="Arial"/>
          <w:b w:val="0"/>
          <w:color w:val="000000"/>
          <w:sz w:val="20"/>
        </w:rPr>
        <w:t xml:space="preserve"> </w:t>
      </w:r>
      <m:oMath xmlns:mml="http://www.w3.org/1998/Math/MathML">
        <m:sSup>
          <m:e>
            <m:r>
              <m:t/>
            </m:r>
          </m:e>
          <m:sup>
            <m:r>
              <m:rPr>
                <m:sty m:val="p"/>
              </m:rPr>
              <m:t>r</m:t>
            </m:r>
          </m:sup>
        </m:sSup>
        <m:r>
          <m:t>,</m:t>
        </m:r>
      </m:oMath>
      <w:r>
        <w:rPr>
          <w:rFonts w:ascii="Arial" w:hAnsi="Arial"/>
          <w:b w:val="0"/>
          <w:color w:val="000000"/>
          <w:sz w:val="20"/>
        </w:rPr>
        <w:t xml:space="preserve"> </w:t>
      </w:r>
      <w:r>
        <w:rPr>
          <w:rFonts w:ascii="Arial" w:hAnsi="Arial"/>
          <w:b w:val="0"/>
          <w:color w:val="000000"/>
          <w:sz w:val="20"/>
        </w:rPr>
        <w:t>s, and t are shown below.</w:t>
      </w:r>
      <w:r>
        <w:br/>
      </w:r>
      <w:r>
        <w:rPr>
          <w:rFonts w:ascii="Arial" w:hAnsi="Arial"/>
          <w:b w:val="0"/>
          <w:color w:val="000000"/>
          <w:sz w:val="20"/>
        </w:rPr>
        <w:t>What is the value of x?</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523988" cy="880526"/>
            <wp:docPr id="224" name="Picture 224"/>
            <wp:cNvGraphicFramePr>
              <a:graphicFrameLocks noChangeAspect="1"/>
            </wp:cNvGraphicFramePr>
            <a:graphic>
              <a:graphicData uri="http://schemas.openxmlformats.org/drawingml/2006/picture">
                <pic:pic>
                  <pic:nvPicPr>
                    <pic:cNvPr id="0" name="f88f27e5_question_p825_1.png"/>
                    <pic:cNvPicPr/>
                  </pic:nvPicPr>
                  <pic:blipFill>
                    <a:blip r:embed="rId229"/>
                    <a:stretch>
                      <a:fillRect/>
                    </a:stretch>
                  </pic:blipFill>
                  <pic:spPr>
                    <a:xfrm>
                      <a:off x="0" y="0"/>
                      <a:ext cx="1523988" cy="880526"/>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97. The intersecting lines form a triangle, and the angle with measure of</w:t>
      </w:r>
      <w:r>
        <w:rPr>
          <w:rFonts w:ascii="Arial" w:hAnsi="Arial"/>
          <w:b w:val="0"/>
          <w:color w:val="000000"/>
          <w:sz w:val="20"/>
        </w:rPr>
        <w:t xml:space="preserve"> </w:t>
      </w:r>
      <m:oMath xmlns:mml="http://www.w3.org/1998/Math/MathML">
        <m:sSup>
          <m:e>
            <m:r>
              <m:t>X</m:t>
            </m:r>
          </m:e>
          <m:sup>
            <m:r>
              <m:t>∘</m:t>
            </m:r>
          </m:sup>
        </m:sSup>
      </m:oMath>
      <w:r>
        <w:rPr>
          <w:rFonts w:ascii="Arial" w:hAnsi="Arial"/>
          <w:b w:val="0"/>
          <w:color w:val="000000"/>
          <w:sz w:val="20"/>
        </w:rPr>
        <w:t xml:space="preserve"> </w:t>
      </w:r>
      <w:r>
        <w:rPr>
          <w:rFonts w:ascii="Arial" w:hAnsi="Arial"/>
          <w:b w:val="0"/>
          <w:color w:val="000000"/>
          <w:sz w:val="20"/>
        </w:rPr>
        <w:t>is an exterior angle of this triangle. The</w:t>
      </w:r>
      <w:r>
        <w:br/>
      </w:r>
      <w:r>
        <w:rPr>
          <w:rFonts w:ascii="Arial" w:hAnsi="Arial"/>
          <w:b w:val="0"/>
          <w:color w:val="000000"/>
          <w:sz w:val="20"/>
        </w:rPr>
        <w:t>measure of an exterior angle of a triangle is equal to the sum of the measures of the two nonadjacent interior angles of the triangle. One of these</w:t>
      </w:r>
      <w:r>
        <w:br/>
      </w:r>
      <w:r>
        <w:rPr>
          <w:rFonts w:ascii="Arial" w:hAnsi="Arial"/>
          <w:b w:val="0"/>
          <w:color w:val="000000"/>
          <w:sz w:val="20"/>
        </w:rPr>
        <w:t>angles has measure of</w:t>
      </w:r>
      <w:r>
        <w:rPr>
          <w:rFonts w:ascii="Arial" w:hAnsi="Arial"/>
          <w:b w:val="0"/>
          <w:color w:val="000000"/>
          <w:sz w:val="20"/>
        </w:rPr>
        <w:t xml:space="preserve"> </w:t>
      </w:r>
      <m:oMath xmlns:mml="http://www.w3.org/1998/Math/MathML">
        <m:sSup>
          <m:e>
            <m:r>
              <m:t>23</m:t>
            </m:r>
          </m:e>
          <m:sup>
            <m:r>
              <m:t>∘</m:t>
            </m:r>
          </m:sup>
        </m:sSup>
      </m:oMath>
      <w:r>
        <w:rPr>
          <w:rFonts w:ascii="Arial" w:hAnsi="Arial"/>
          <w:b w:val="0"/>
          <w:color w:val="000000"/>
          <w:sz w:val="20"/>
        </w:rPr>
        <w:t xml:space="preserve"> </w:t>
      </w:r>
      <w:r>
        <w:rPr>
          <w:rFonts w:ascii="Arial" w:hAnsi="Arial"/>
          <w:b w:val="0"/>
          <w:color w:val="000000"/>
          <w:sz w:val="20"/>
        </w:rPr>
        <w:t>and the other, which is supplementary to the angle with measure</w:t>
      </w:r>
      <w:r>
        <w:rPr>
          <w:rFonts w:ascii="Arial" w:hAnsi="Arial"/>
          <w:b w:val="0"/>
          <w:color w:val="000000"/>
          <w:sz w:val="20"/>
        </w:rPr>
        <w:t xml:space="preserve"> </w:t>
      </w:r>
      <m:oMath xmlns:mml="http://www.w3.org/1998/Math/MathML">
        <m:sSup>
          <m:e>
            <m:r>
              <m:t>106</m:t>
            </m:r>
          </m:e>
          <m:sup>
            <m:r>
              <m:t>∘</m:t>
            </m:r>
          </m:sup>
        </m:sSup>
        <m:r>
          <m:t>,</m:t>
        </m:r>
      </m:oMath>
      <w:r>
        <w:rPr>
          <w:rFonts w:ascii="Arial" w:hAnsi="Arial"/>
          <w:b w:val="0"/>
          <w:color w:val="000000"/>
          <w:sz w:val="20"/>
        </w:rPr>
        <w:t>, has measure of</w:t>
      </w:r>
      <w:r>
        <w:rPr>
          <w:rFonts w:ascii="Arial" w:hAnsi="Arial"/>
          <w:b w:val="0"/>
          <w:color w:val="000000"/>
          <w:sz w:val="20"/>
        </w:rPr>
        <w:t xml:space="preserve"> </w:t>
      </w:r>
      <m:oMath xmlns:mml="http://www.w3.org/1998/Math/MathML">
        <m:sSup>
          <m:e>
            <m:r>
              <m:t>180</m:t>
            </m:r>
          </m:e>
          <m:sup>
            <m:r>
              <m:t>∘</m:t>
            </m:r>
          </m:sup>
        </m:sSup>
        <m:r>
          <m:t>−</m:t>
        </m:r>
        <m:sSup>
          <m:e>
            <m:r>
              <m:t>106</m:t>
            </m:r>
          </m:e>
          <m:sup>
            <m:r>
              <m:t>∘</m:t>
            </m:r>
          </m:sup>
        </m:sSup>
        <m:r>
          <m:t>=</m:t>
        </m:r>
        <m:sSup>
          <m:e>
            <m:r>
              <m:t>74</m:t>
            </m:r>
          </m:e>
          <m:sup>
            <m:r>
              <m:t>∘</m:t>
            </m:r>
          </m:sup>
        </m:sSup>
        <m:r>
          <m:t>.</m:t>
        </m:r>
      </m:oMath>
      <w:r>
        <w:rPr>
          <w:rFonts w:ascii="Arial" w:hAnsi="Arial"/>
          <w:b w:val="0"/>
          <w:color w:val="000000"/>
          <w:sz w:val="20"/>
        </w:rPr>
        <w:t>.</w:t>
      </w:r>
      <w:r>
        <w:br/>
      </w:r>
      <w:r>
        <w:rPr>
          <w:rFonts w:ascii="Arial" w:hAnsi="Arial"/>
          <w:b w:val="0"/>
          <w:color w:val="000000"/>
          <w:sz w:val="20"/>
        </w:rPr>
        <w:t>Therefore, the value of x is</w:t>
      </w:r>
      <w:r>
        <w:rPr>
          <w:rFonts w:ascii="Arial" w:hAnsi="Arial"/>
          <w:b w:val="0"/>
          <w:color w:val="000000"/>
          <w:sz w:val="20"/>
        </w:rPr>
        <w:t xml:space="preserve"> </w:t>
      </w:r>
      <m:oMath xmlns:mml="http://www.w3.org/1998/Math/MathML">
        <m:r>
          <m:t>23+74=97.</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64</m:t>
            </m:r>
          </m:e>
          <m:sup>
            <m:r>
              <m:t>∘</m:t>
            </m:r>
          </m:sup>
        </m:sSup>
      </m:oMath>
      <w:r>
        <w:br/>
      </w:r>
      <w:r>
        <w:rPr>
          <w:rFonts w:ascii="Arial" w:hAnsi="Arial"/>
          <w:b w:val="0"/>
          <w:color w:val="000000"/>
          <w:sz w:val="20"/>
        </w:rPr>
        <w:t>The sum of the measures of two angles in a triangle is. What is the measure of the third 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64</m:t>
            </m:r>
          </m:e>
          <m:sup>
            <m:r>
              <m:t>∘</m:t>
            </m:r>
          </m:sup>
        </m:sSup>
      </m:oMath>
      <w:r>
        <w:br/>
      </w:r>
      <w:r>
        <w:rPr>
          <w:rFonts w:ascii="Arial" w:hAnsi="Arial"/>
          <w:b w:val="0"/>
          <w:color w:val="000000"/>
          <w:sz w:val="20"/>
        </w:rPr>
        <w:t>Choice C is correct. It’s given that the sum of the measures of two angles in a triangle is. The sum of the measures of all three angles in a</w:t>
      </w:r>
      <w:r>
        <w:br/>
      </w:r>
      <m:oMath xmlns:mml="http://www.w3.org/1998/Math/MathML">
        <m:r>
          <m:t>180</m:t>
        </m:r>
        <m:r>
          <m:t>−64,</m:t>
        </m:r>
      </m:oMath>
      <w:r>
        <w:br/>
      </w:r>
      <w:r>
        <w:rPr>
          <w:rFonts w:ascii="Arial" w:hAnsi="Arial"/>
          <w:b w:val="0"/>
          <w:color w:val="000000"/>
          <w:sz w:val="20"/>
        </w:rPr>
        <w:t>triangle is. It follows that the measure of the third angle is the difference between and, or which is. Therefore, the</w:t>
      </w:r>
      <w:r>
        <w:br/>
      </w:r>
      <m:oMath xmlns:mml="http://www.w3.org/1998/Math/MathML">
        <m:sSup>
          <m:e>
            <m:r>
              <m:t>116</m:t>
            </m:r>
          </m:e>
          <m:sup>
            <m:r>
              <m:t>∘</m:t>
            </m:r>
          </m:sup>
        </m:sSup>
      </m:oMath>
      <w:r>
        <w:br/>
      </w:r>
      <w:r>
        <w:rPr>
          <w:rFonts w:ascii="Arial" w:hAnsi="Arial"/>
          <w:b w:val="0"/>
          <w:color w:val="000000"/>
          <w:sz w:val="20"/>
        </w:rPr>
        <w:t>measure of the third angle is.</w:t>
      </w:r>
      <w:r>
        <w:br/>
      </w:r>
      <m:oMath xmlns:mml="http://www.w3.org/1998/Math/MathML">
        <m:r>
          <m:rPr>
            <m:scr m:val="sans-serif"/>
            <m:sty m:val="p"/>
          </m:rPr>
          <m:t>A</m:t>
        </m:r>
      </m:oMath>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n</m:t>
        </m:r>
      </m:oMath>
      <w:r>
        <w:br/>
      </w:r>
      <m:oMath xmlns:mml="http://www.w3.org/1998/Math/MathML">
        <m:sSup>
          <m:e>
            <m:r>
              <m:t>ω</m:t>
            </m:r>
          </m:e>
          <m:sup>
            <m:r>
              <m:t>∘</m:t>
            </m:r>
          </m:sup>
        </m:sSup>
      </m:oMath>
      <w:r>
        <w:br/>
      </w:r>
      <w:r>
        <w:rPr>
          <w:rFonts w:ascii="Arial" w:hAnsi="Arial"/>
          <w:b w:val="0"/>
          <w:color w:val="000000"/>
          <w:sz w:val="20"/>
        </w:rPr>
        <w:t>In the figure, line is parallel to line.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n</m:t>
        </m:r>
      </m:oMath>
      <m:oMath xmlns:mml="http://www.w3.org/1998/Math/MathML">
        <m:r>
          <m:t>t</m:t>
        </m:r>
      </m:oMath>
      <m:oMath xmlns:mml="http://www.w3.org/1998/Math/MathML">
        <m:r>
          <m:t>m</m:t>
        </m:r>
      </m:oMath>
      <m:oMath xmlns:mml="http://www.w3.org/1998/Math/MathML">
        <m:r>
          <m:t>n,</m:t>
        </m:r>
      </m:oMath>
      <w:r>
        <w:br/>
      </w:r>
      <w:r>
        <w:rPr>
          <w:rFonts w:ascii="Arial" w:hAnsi="Arial"/>
          <w:b w:val="0"/>
          <w:color w:val="000000"/>
          <w:sz w:val="20"/>
        </w:rPr>
        <w:t>Choice D is correct. It's given that lines and are parallel. Since line intersects both lines and, it's a transversal. The angles in the figure</w:t>
      </w:r>
      <w:r>
        <w:br/>
      </w:r>
      <m:oMath xmlns:mml="http://www.w3.org/1998/Math/MathML">
        <m:sSup>
          <m:e>
            <m:r>
              <m:t>w</m:t>
            </m:r>
          </m:e>
          <m:sup>
            <m:r>
              <m:t>∘</m:t>
            </m:r>
          </m:sup>
        </m:sSup>
      </m:oMath>
      <m:oMath xmlns:mml="http://www.w3.org/1998/Math/MathML">
        <m:r>
          <m:t>m</m:t>
        </m:r>
      </m:oMath>
      <w:r>
        <w:br/>
      </w:r>
      <w:r>
        <w:rPr>
          <w:rFonts w:ascii="Arial" w:hAnsi="Arial"/>
          <w:b w:val="0"/>
          <w:color w:val="000000"/>
          <w:sz w:val="20"/>
        </w:rPr>
        <w:t>marked as and are on the same side of the transversal, where one is an interior angle with line as a side, and the other is an exterior</w:t>
      </w:r>
      <w:r>
        <w:br/>
      </w:r>
      <w:r>
        <w:rPr>
          <w:rFonts w:ascii="Arial" w:hAnsi="Arial"/>
          <w:b w:val="0"/>
          <w:color w:val="000000"/>
          <w:sz w:val="20"/>
        </w:rPr>
        <w:t>angle with line as a side. Thus, the marked angles are corresponding angles. When two parallel lines are intersected by a transversal,</w:t>
      </w:r>
      <w:r>
        <w:br/>
      </w:r>
      <m:oMath xmlns:mml="http://www.w3.org/1998/Math/MathML">
        <m:r>
          <m:t>∂:</m:t>
        </m:r>
        <m:sSup>
          <m:e>
            <m:r>
              <m:rPr>
                <m:sty m:val="b"/>
              </m:rPr>
              <m:t>w</m:t>
            </m:r>
          </m:e>
          <m:sup>
            <m:r>
              <m:rPr>
                <m:sty m:val="b"/>
              </m:rPr>
              <m:t>o</m:t>
            </m:r>
          </m:sup>
        </m:sSup>
        <m:r>
          <m:t>=</m:t>
        </m:r>
        <m:sSup>
          <m:e>
            <m:r>
              <m:rPr>
                <m:sty m:val="b"/>
              </m:rPr>
              <m:t>170</m:t>
            </m:r>
          </m:e>
          <m:sup>
            <m:r>
              <m:rPr>
                <m:sty m:val="b"/>
              </m:rPr>
              <m:t>o</m:t>
            </m:r>
          </m:sup>
        </m:sSup>
        <m:r>
          <m:t>.</m:t>
        </m:r>
      </m:oMath>
      <m:oMath xmlns:mml="http://www.w3.org/1998/Math/MathML">
        <m:r>
          <m:t>170</m:t>
        </m:r>
      </m:oMath>
      <w:r>
        <w:br/>
      </w:r>
      <w:r>
        <w:rPr>
          <w:rFonts w:ascii="Arial" w:hAnsi="Arial"/>
          <w:b w:val="0"/>
          <w:color w:val="000000"/>
          <w:sz w:val="20"/>
        </w:rPr>
        <w:t>corresponding angles are congruent and, therefore, have equal measure. It follows that. Therefore, the value of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sSup>
          <m:e>
            <m:r>
              <m:t/>
            </m:r>
          </m:e>
          <m:sup>
            <m:r>
              <m:rPr>
                <m:sty m:val="p"/>
              </m:rPr>
              <m:t>c</m:t>
            </m:r>
          </m:sup>
        </m:sSup>
      </m:oMath>
      <w:r>
        <w:br/>
      </w:r>
      <w:r>
        <w:rPr>
          <w:rFonts w:ascii="Arial" w:hAnsi="Arial"/>
          <w:b w:val="0"/>
          <w:color w:val="000000"/>
          <w:sz w:val="20"/>
        </w:rPr>
        <w:t>Choice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right circular cylinder has a volume of</w:t>
      </w:r>
      <w:r>
        <w:rPr>
          <w:rFonts w:ascii="Arial" w:hAnsi="Arial"/>
          <w:b w:val="0"/>
          <w:color w:val="000000"/>
          <w:sz w:val="20"/>
        </w:rPr>
        <w:t xml:space="preserve"> </w:t>
      </w:r>
      <m:oMath xmlns:mml="http://www.w3.org/1998/Math/MathML">
        <m:r>
          <m:t>45π.</m:t>
        </m:r>
      </m:oMath>
      <w:r>
        <w:rPr>
          <w:rFonts w:ascii="Arial" w:hAnsi="Arial"/>
          <w:b w:val="0"/>
          <w:color w:val="000000"/>
          <w:sz w:val="20"/>
        </w:rPr>
        <w:t>. If the height of the cylinder is</w:t>
      </w:r>
      <w:r>
        <w:rPr>
          <w:rFonts w:ascii="Arial" w:hAnsi="Arial"/>
          <w:b w:val="0"/>
          <w:color w:val="000000"/>
          <w:sz w:val="20"/>
        </w:rPr>
        <w:t xml:space="preserve"> </w:t>
      </w:r>
      <m:oMath xmlns:mml="http://www.w3.org/1998/Math/MathML">
        <m:r>
          <m:t>5,</m:t>
        </m:r>
      </m:oMath>
      <w:r>
        <w:rPr>
          <w:rFonts w:ascii="Arial" w:hAnsi="Arial"/>
          <w:b w:val="0"/>
          <w:color w:val="000000"/>
          <w:sz w:val="20"/>
        </w:rPr>
        <w:t xml:space="preserve"> </w:t>
      </w:r>
      <w:r>
        <w:rPr>
          <w:rFonts w:ascii="Arial" w:hAnsi="Arial"/>
          <w:b w:val="0"/>
          <w:color w:val="000000"/>
          <w:sz w:val="20"/>
        </w:rPr>
        <w:t>what is the radius of the cylinder?</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4.5</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9</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40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volume of a right circular cylinder with a radius of r is the product of the area of the base,</w:t>
      </w:r>
      <w:r>
        <w:rPr>
          <w:rFonts w:ascii="Arial" w:hAnsi="Arial"/>
          <w:b w:val="0"/>
          <w:color w:val="000000"/>
          <w:sz w:val="20"/>
        </w:rPr>
        <w:t xml:space="preserve"> </w:t>
      </w:r>
      <m:oMath xmlns:mml="http://www.w3.org/1998/Math/MathML">
        <m:sSup>
          <m:e>
            <m:r>
              <m:t>π</m:t>
            </m:r>
          </m:e>
          <m:sup>
            <m:r>
              <m:t>2</m:t>
            </m:r>
          </m:sup>
        </m:sSup>
        <m:r>
          <m:t>,</m:t>
        </m:r>
      </m:oMath>
      <w:r>
        <w:rPr>
          <w:rFonts w:ascii="Arial" w:hAnsi="Arial"/>
          <w:b w:val="0"/>
          <w:color w:val="000000"/>
          <w:sz w:val="20"/>
        </w:rPr>
        <w:t>, and the height, h. The</w:t>
      </w:r>
      <w:r>
        <w:br/>
      </w:r>
      <w:r>
        <w:rPr>
          <w:rFonts w:ascii="Arial" w:hAnsi="Arial"/>
          <w:b w:val="0"/>
          <w:color w:val="000000"/>
          <w:sz w:val="20"/>
        </w:rPr>
        <w:t>volume of the right circular cylinder described is</w:t>
      </w:r>
      <w:r>
        <w:rPr>
          <w:rFonts w:ascii="Arial" w:hAnsi="Arial"/>
          <w:b w:val="0"/>
          <w:color w:val="000000"/>
          <w:sz w:val="20"/>
        </w:rPr>
        <w:t xml:space="preserve"> </w:t>
      </w:r>
      <m:oMath xmlns:mml="http://www.w3.org/1998/Math/MathML">
        <m:r>
          <m:t>45π.</m:t>
        </m:r>
      </m:oMath>
      <w:r>
        <w:rPr>
          <w:rFonts w:ascii="Arial" w:hAnsi="Arial"/>
          <w:b w:val="0"/>
          <w:color w:val="000000"/>
          <w:sz w:val="20"/>
        </w:rPr>
        <w:t xml:space="preserve"> </w:t>
      </w:r>
      <w:r>
        <w:rPr>
          <w:rFonts w:ascii="Arial" w:hAnsi="Arial"/>
          <w:b w:val="0"/>
          <w:color w:val="000000"/>
          <w:sz w:val="20"/>
        </w:rPr>
        <w:t>and its height is 5. If the radius is r, it follows that</w:t>
      </w:r>
      <w:r>
        <w:rPr>
          <w:rFonts w:ascii="Arial" w:hAnsi="Arial"/>
          <w:b w:val="0"/>
          <w:color w:val="000000"/>
          <w:sz w:val="20"/>
        </w:rPr>
        <w:t xml:space="preserve"> </w:t>
      </w:r>
      <m:oMath xmlns:mml="http://www.w3.org/1998/Math/MathML">
        <m:r>
          <m:t>45π=π(r</m:t>
        </m:r>
        <m:sSup>
          <m:e>
            <m:r>
              <m:t>)</m:t>
            </m:r>
          </m:e>
          <m:sup>
            <m:r>
              <m:t>2</m:t>
            </m:r>
          </m:sup>
        </m:sSup>
        <m:r>
          <m:t>(5).</m:t>
        </m:r>
      </m:oMath>
      <w:r>
        <w:rPr>
          <w:rFonts w:ascii="Arial" w:hAnsi="Arial"/>
          <w:b w:val="0"/>
          <w:color w:val="000000"/>
          <w:sz w:val="20"/>
        </w:rPr>
        <w:t>. Dividing both sides</w:t>
      </w:r>
      <w:r>
        <w:br/>
      </w:r>
      <w:r>
        <w:rPr>
          <w:rFonts w:ascii="Arial" w:hAnsi="Arial"/>
          <w:b w:val="0"/>
          <w:color w:val="000000"/>
          <w:sz w:val="20"/>
        </w:rPr>
        <w:t>of this equation by</w:t>
      </w:r>
      <w:r>
        <w:rPr>
          <w:rFonts w:ascii="Arial" w:hAnsi="Arial"/>
          <w:b w:val="0"/>
          <w:color w:val="000000"/>
          <w:sz w:val="20"/>
        </w:rPr>
        <w:t xml:space="preserve"> </w:t>
      </w:r>
      <m:oMath xmlns:mml="http://www.w3.org/1998/Math/MathML">
        <m:r>
          <m:t>5π</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9=</m:t>
        </m:r>
        <m:sSup>
          <m:e>
            <m:r>
              <m:t>r</m:t>
            </m:r>
          </m:e>
          <m:sup>
            <m:r>
              <m:t>2</m:t>
            </m:r>
          </m:sup>
        </m:sSup>
        <m:r>
          <m:t>.</m:t>
        </m:r>
      </m:oMath>
      <w:r>
        <w:rPr>
          <w:rFonts w:ascii="Arial" w:hAnsi="Arial"/>
          <w:b w:val="0"/>
          <w:color w:val="000000"/>
          <w:sz w:val="20"/>
        </w:rPr>
        <w:t>. Taking the square root of both sides yields</w:t>
      </w:r>
      <w:r>
        <w:rPr>
          <w:rFonts w:ascii="Arial" w:hAnsi="Arial"/>
          <w:b w:val="0"/>
          <w:color w:val="000000"/>
          <w:sz w:val="20"/>
        </w:rPr>
        <w:t xml:space="preserve"> </w:t>
      </w:r>
      <m:oMath xmlns:mml="http://www.w3.org/1998/Math/MathML">
        <m:r>
          <m:t>r=3</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r=−3.</m:t>
        </m:r>
      </m:oMath>
      <w:r>
        <w:rPr>
          <w:rFonts w:ascii="Arial" w:hAnsi="Arial"/>
          <w:b w:val="0"/>
          <w:color w:val="000000"/>
          <w:sz w:val="20"/>
        </w:rPr>
        <w:t>. Since r represents the radius, the value</w:t>
      </w:r>
      <w:r>
        <w:br/>
      </w:r>
      <w:r>
        <w:rPr>
          <w:rFonts w:ascii="Arial" w:hAnsi="Arial"/>
          <w:b w:val="0"/>
          <w:color w:val="000000"/>
          <w:sz w:val="20"/>
        </w:rPr>
        <w:t>must be positive. Therefore, the radius is 3.</w:t>
      </w:r>
      <w:r>
        <w:br/>
      </w:r>
      <w:r>
        <w:rPr>
          <w:rFonts w:ascii="Arial" w:hAnsi="Arial"/>
          <w:b w:val="0"/>
          <w:color w:val="000000"/>
          <w:sz w:val="20"/>
        </w:rPr>
        <w:t>Choice B is incorrect and may result from finding that the square of the radius is 9, but then from dividing 9 by 2, rather than taking the square</w:t>
      </w:r>
      <w:r>
        <w:br/>
      </w:r>
      <w:r>
        <w:rPr>
          <w:rFonts w:ascii="Arial" w:hAnsi="Arial"/>
          <w:b w:val="0"/>
          <w:color w:val="000000"/>
          <w:sz w:val="20"/>
        </w:rPr>
        <w:t>root of 9. Choice C is incorrect. This represents the square of the radius. Choice D is incorrect and may result from solving the equation</w:t>
      </w:r>
      <w:r>
        <w:br/>
      </w:r>
      <m:oMath xmlns:mml="http://www.w3.org/1998/Math/MathML">
        <m:r>
          <m:t>45π=π(r</m:t>
        </m:r>
        <m:sSup>
          <m:e>
            <m:r>
              <m:t>)</m:t>
            </m:r>
          </m:e>
          <m:sup>
            <m:r>
              <m:t>2</m:t>
            </m:r>
          </m:sup>
        </m:sSup>
        <m:r>
          <m:t>(5).</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sSup>
          <m:e>
            <m:r>
              <m:t>p</m:t>
            </m:r>
          </m:e>
          <m:sup>
            <m:r>
              <m:t>2</m:t>
            </m:r>
          </m:sup>
        </m:sSup>
      </m:oMath>
      <w:r>
        <w:rPr>
          <w:rFonts w:ascii="Arial" w:hAnsi="Arial"/>
          <w:b w:val="0"/>
          <w:color w:val="000000"/>
          <w:sz w:val="20"/>
        </w:rPr>
        <w:t>, not r, by dividing by</w:t>
      </w:r>
      <w:r>
        <w:rPr>
          <w:rFonts w:ascii="Arial" w:hAnsi="Arial"/>
          <w:b w:val="0"/>
          <w:color w:val="000000"/>
          <w:sz w:val="20"/>
        </w:rPr>
        <w:t xml:space="preserve"> </w:t>
      </w:r>
      <m:oMath xmlns:mml="http://www.w3.org/1998/Math/MathML">
        <m:r>
          <m:t>π</m:t>
        </m:r>
      </m:oMath>
      <w:r>
        <w:rPr>
          <w:rFonts w:ascii="Arial" w:hAnsi="Arial"/>
          <w:b w:val="0"/>
          <w:color w:val="000000"/>
          <w:sz w:val="20"/>
        </w:rPr>
        <w:t xml:space="preserve"> </w:t>
      </w:r>
      <w:r>
        <w:rPr>
          <w:rFonts w:ascii="Arial" w:hAnsi="Arial"/>
          <w:b w:val="0"/>
          <w:color w:val="000000"/>
          <w:sz w:val="20"/>
        </w:rPr>
        <w:t>on both sides and then by subtracting, not dividing, 5 from both sides.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r</m:t>
        </m:r>
      </m:oMath>
      <w:r>
        <w:br/>
      </w:r>
      <m:oMath xmlns:mml="http://www.w3.org/1998/Math/MathML">
        <m:sSup>
          <m:e>
            <m:r>
              <m:t>w</m:t>
            </m:r>
          </m:e>
          <m:sup>
            <m:r>
              <m:t>∘</m:t>
            </m:r>
          </m:sup>
        </m:sSup>
      </m:oMath>
      <w:r>
        <w:br/>
      </w:r>
      <m:oMath xmlns:mml="http://www.w3.org/1998/Math/MathML">
        <m:sSup>
          <m:e>
            <m:r>
              <m:t>x</m:t>
            </m:r>
          </m:e>
          <m:sup>
            <m:r>
              <m:t>∘</m:t>
            </m:r>
          </m:sup>
        </m:sSup>
      </m:oMath>
      <w:r>
        <w:br/>
      </w:r>
      <m:oMath xmlns:mml="http://www.w3.org/1998/Math/MathML">
        <m:sSup>
          <m:e>
            <m:r>
              <m:t>y</m:t>
            </m:r>
          </m:e>
          <m:sup>
            <m:r>
              <m:t>∘</m:t>
            </m:r>
          </m:sup>
        </m:sSup>
      </m:oMath>
      <w:r>
        <w:br/>
      </w:r>
      <m:oMath xmlns:mml="http://www.w3.org/1998/Math/MathML">
        <m:sSup>
          <m:e>
            <m:r>
              <m:t>z</m:t>
            </m:r>
          </m:e>
          <m:sup>
            <m:r>
              <m:t>∘</m:t>
            </m:r>
          </m:sup>
        </m:sSup>
      </m:oMath>
      <w:r>
        <w:br/>
      </w:r>
      <m:oMath xmlns:mml="http://www.w3.org/1998/Math/MathML">
        <m:r>
          <m:t>r</m:t>
        </m:r>
      </m:oMath>
      <m:oMath xmlns:mml="http://www.w3.org/1998/Math/MathML">
        <m:r>
          <m:t>s</m:t>
        </m:r>
      </m:oMath>
      <m:oMath xmlns:mml="http://www.w3.org/1998/Math/MathML">
        <m:bar>
          <m:barPr>
            <m:pos m:val="top"/>
          </m:barPr>
          <m:e>
            <m:r>
              <m:rPr>
                <m:sty m:val="b"/>
              </m:rPr>
              <m:t>w</m:t>
            </m:r>
          </m:e>
        </m:bar>
        <m:r>
          <m:t>=147,</m:t>
        </m:r>
      </m:oMath>
      <m:oMath xmlns:mml="http://www.w3.org/1998/Math/MathML">
        <m:r>
          <m:t>r</m:t>
        </m:r>
      </m:oMath>
      <m:oMath xmlns:mml="http://www.w3.org/1998/Math/MathML">
        <m:r>
          <m:t>s</m:t>
        </m:r>
      </m:oMath>
      <w:r>
        <w:br/>
      </w:r>
      <w:r>
        <w:rPr>
          <w:rFonts w:ascii="Arial" w:hAnsi="Arial"/>
          <w:b w:val="0"/>
          <w:color w:val="000000"/>
          <w:sz w:val="20"/>
        </w:rPr>
        <w:t>In the figure shown, line intersects lines and. If which additional piece of information is sufficient to prove that lines and are</w:t>
      </w:r>
      <w:r>
        <w:br/>
      </w:r>
      <w:r>
        <w:rPr>
          <w:rFonts w:ascii="Arial" w:hAnsi="Arial"/>
          <w:b w:val="0"/>
          <w:color w:val="000000"/>
          <w:sz w:val="20"/>
        </w:rPr>
        <w:t>parallel?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y=147</m:t>
        </m:r>
      </m:oMath>
    </w:p>
    <w:p>
      <w:pPr>
        <w:spacing w:after="60" w:line="252" w:lineRule="auto"/>
        <w:ind w:left="317" w:hanging="317"/>
      </w:pPr>
      <w:r>
        <w:rPr>
          <w:rFonts w:ascii="Arial" w:hAnsi="Arial"/>
          <w:b w:val="0"/>
          <w:color w:val="000000"/>
          <w:sz w:val="20"/>
        </w:rPr>
        <w:t xml:space="preserve">Option B: </w:t>
      </w:r>
      <m:oMath xmlns:mml="http://www.w3.org/1998/Math/MathML">
        <m:r>
          <m:t>w+y=180</m:t>
        </m:r>
      </m:oMath>
    </w:p>
    <w:p>
      <w:pPr>
        <w:spacing w:after="60" w:line="252" w:lineRule="auto"/>
        <w:ind w:left="317" w:hanging="317"/>
      </w:pPr>
      <w:r>
        <w:rPr>
          <w:rFonts w:ascii="Arial" w:hAnsi="Arial"/>
          <w:b w:val="0"/>
          <w:color w:val="000000"/>
          <w:sz w:val="20"/>
        </w:rPr>
        <w:t xml:space="preserve">Option C: </w:t>
      </w:r>
      <m:oMath xmlns:mml="http://www.w3.org/1998/Math/MathML">
        <m:r>
          <m:t>y+z=180</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r</m:t>
        </m:r>
      </m:oMath>
      <m:oMath xmlns:mml="http://www.w3.org/1998/Math/MathML">
        <m:r>
          <m:t>s,</m:t>
        </m:r>
      </m:oMath>
      <m:oMath xmlns:mml="http://www.w3.org/1998/Math/MathML">
        <m:r>
          <m:t>i</m:t>
        </m:r>
        <m:sSup>
          <m:e>
            <m:r>
              <m:t>w</m:t>
            </m:r>
          </m:e>
          <m:sup>
            <m:r>
              <m:t>∘</m:t>
            </m:r>
          </m:sup>
        </m:sSup>
      </m:oMath>
      <m:oMath xmlns:mml="http://www.w3.org/1998/Math/MathML">
        <m:sSup>
          <m:e>
            <m:r>
              <m:t>y</m:t>
            </m:r>
          </m:e>
          <m:sup>
            <m:r>
              <m:t>∘</m:t>
            </m:r>
          </m:sup>
        </m:sSup>
      </m:oMath>
      <w:r>
        <w:br/>
      </w:r>
      <w:r>
        <w:rPr>
          <w:rFonts w:ascii="Arial" w:hAnsi="Arial"/>
          <w:b w:val="0"/>
          <w:color w:val="000000"/>
          <w:sz w:val="20"/>
        </w:rPr>
        <w:t>Choice B is correct. The figure shows transversal intersecting lines and where the angles labeled and are two corresponding angles</w:t>
      </w:r>
      <w:r>
        <w:br/>
      </w:r>
      <m:oMath xmlns:mml="http://www.w3.org/1998/Math/MathML">
        <m:r>
          <m:t>|</m:t>
        </m:r>
        <m:sSup>
          <m:e>
            <m:r>
              <m:t>x</m:t>
            </m:r>
          </m:e>
          <m:sup>
            <m:r>
              <m:t>∘</m:t>
            </m:r>
          </m:sup>
        </m:sSup>
      </m:oMath>
      <m:oMath xmlns:mml="http://www.w3.org/1998/Math/MathML">
        <m:sSup>
          <m:e>
            <m:r>
              <m:t>z</m:t>
            </m:r>
          </m:e>
          <m:sup>
            <m:r>
              <m:t>∘</m:t>
            </m:r>
          </m:sup>
        </m:sSup>
      </m:oMath>
      <w:r>
        <w:br/>
      </w:r>
      <w:r>
        <w:rPr>
          <w:rFonts w:ascii="Arial" w:hAnsi="Arial"/>
          <w:b w:val="0"/>
          <w:color w:val="000000"/>
          <w:sz w:val="20"/>
        </w:rPr>
        <w:t>and the angles labeled and are two corresponding angles. When a transversal intersects two lines, the lines are parallel if and only if two</w:t>
      </w:r>
      <w:r>
        <w:br/>
      </w:r>
      <m:oMath xmlns:mml="http://www.w3.org/1998/Math/MathML">
        <m:r>
          <m:t>ϵ:w=147.</m:t>
        </m:r>
      </m:oMath>
      <m:oMath xmlns:mml="http://www.w3.org/1998/Math/MathML">
        <m:sSup>
          <m:e>
            <m:r>
              <m:t>μ</m:t>
            </m:r>
          </m:e>
          <m:sup>
            <m:r>
              <m:t>2</m:t>
            </m:r>
          </m:sup>
        </m:sSup>
        <m:r>
          <m:t>y=147,</m:t>
        </m:r>
      </m:oMath>
      <m:oMath xmlns:mml="http://www.w3.org/1998/Math/MathML">
        <m:sSup>
          <m:e>
            <m:r>
              <m:t>w</m:t>
            </m:r>
          </m:e>
          <m:sup>
            <m:r>
              <m:t>∘</m:t>
            </m:r>
          </m:sup>
        </m:sSup>
      </m:oMath>
      <m:oMath xmlns:mml="http://www.w3.org/1998/Math/MathML">
        <m:r>
          <m:t>1</m:t>
        </m:r>
        <m:sSup>
          <m:e>
            <m:r>
              <m:t>y</m:t>
            </m:r>
          </m:e>
          <m:sup>
            <m:r>
              <m:t>∘</m:t>
            </m:r>
          </m:sup>
        </m:sSup>
      </m:oMath>
      <w:r>
        <w:br/>
      </w:r>
      <w:r>
        <w:rPr>
          <w:rFonts w:ascii="Arial" w:hAnsi="Arial"/>
          <w:b w:val="0"/>
          <w:color w:val="000000"/>
          <w:sz w:val="20"/>
        </w:rPr>
        <w:t>corresponding angles are congruent. It’s given that. If, then the two corresponding angles labeled and are congruent,</w:t>
      </w:r>
      <w:r>
        <w:br/>
      </w:r>
      <m:oMath xmlns:mml="http://www.w3.org/1998/Math/MathML">
        <m:r>
          <m:t>r</m:t>
        </m:r>
      </m:oMath>
      <m:oMath xmlns:mml="http://www.w3.org/1998/Math/MathML">
        <m:r>
          <m:t>s</m:t>
        </m:r>
      </m:oMath>
      <w:r>
        <w:br/>
      </w:r>
      <w:r>
        <w:rPr>
          <w:rFonts w:ascii="Arial" w:hAnsi="Arial"/>
          <w:b w:val="0"/>
          <w:color w:val="000000"/>
          <w:sz w:val="20"/>
        </w:rPr>
        <w:t>which is sufficient to prove that lines and are parallel.</w:t>
      </w:r>
      <w:r>
        <w:br/>
      </w:r>
      <m:oMath xmlns:mml="http://www.w3.org/1998/Math/MathML">
        <m:r>
          <m:t>x=33,</m:t>
        </m:r>
      </m:oMath>
      <w:r>
        <w:br/>
      </w:r>
      <w:r>
        <w:rPr>
          <w:rFonts w:ascii="Arial" w:hAnsi="Arial"/>
          <w:b w:val="0"/>
          <w:color w:val="000000"/>
          <w:sz w:val="20"/>
        </w:rPr>
        <w:t>Choice A is incorrect. The angle labeled forms a linear pair with the angle labeled, so, or, regardless of whether</w:t>
      </w:r>
      <w:r>
        <w:br/>
      </w:r>
      <m:oMath xmlns:mml="http://www.w3.org/1998/Math/MathML">
        <m:r>
          <m:t>r</m:t>
        </m:r>
      </m:oMath>
      <w:r>
        <w:br/>
      </w:r>
      <w:r>
        <w:rPr>
          <w:rFonts w:ascii="Arial" w:hAnsi="Arial"/>
          <w:b w:val="0"/>
          <w:color w:val="000000"/>
          <w:sz w:val="20"/>
        </w:rPr>
        <w:t>lines and are parallel.</w:t>
      </w:r>
      <w:r>
        <w:br/>
      </w:r>
      <m:oMath xmlns:mml="http://www.w3.org/1998/Math/MathML">
        <m:r>
          <m:t>i</m:t>
        </m:r>
        <m:sSup>
          <m:e>
            <m:r>
              <m:t>w</m:t>
            </m:r>
          </m:e>
          <m:sup>
            <m:r>
              <m:t>∘</m:t>
            </m:r>
          </m:sup>
        </m:sSup>
      </m:oMath>
      <w:r>
        <w:br/>
      </w:r>
      <w:r>
        <w:rPr>
          <w:rFonts w:ascii="Arial" w:hAnsi="Arial"/>
          <w:b w:val="0"/>
          <w:color w:val="000000"/>
          <w:sz w:val="20"/>
        </w:rPr>
        <w:t>Choice C is incorrect. Substituting for in this equation yields, or. Since the angle labeled and the angle labeled</w:t>
      </w:r>
      <w:r>
        <w:br/>
      </w:r>
      <m:oMath xmlns:mml="http://www.w3.org/1998/Math/MathML">
        <m:sSup>
          <m:e>
            <m:r>
              <m:t>y</m:t>
            </m:r>
          </m:e>
          <m:sup>
            <m:r>
              <m:t>∘</m:t>
            </m:r>
          </m:sup>
        </m:sSup>
      </m:oMath>
      <m:oMath xmlns:mml="http://www.w3.org/1998/Math/MathML">
        <m:r>
          <m:t>y</m:t>
        </m:r>
      </m:oMath>
      <m:oMath xmlns:mml="http://www.w3.org/1998/Math/MathML">
        <m:r>
          <m:t>r</m:t>
        </m:r>
      </m:oMath>
      <w:r>
        <w:br/>
      </w:r>
      <w:r>
        <w:rPr>
          <w:rFonts w:ascii="Arial" w:hAnsi="Arial"/>
          <w:b w:val="0"/>
          <w:color w:val="000000"/>
          <w:sz w:val="20"/>
        </w:rPr>
        <w:t>are corresponding angles, if and aren’t equal, then lines and can’t be parallel.</w:t>
      </w:r>
      <w:r>
        <w:br/>
      </w:r>
      <m:oMath xmlns:mml="http://www.w3.org/1998/Math/MathML">
        <m:r>
          <m:t>y+z=180</m:t>
        </m:r>
      </m:oMath>
      <m:oMath xmlns:mml="http://www.w3.org/1998/Math/MathML">
        <m:r>
          <m:t>s,</m:t>
        </m:r>
      </m:oMath>
      <m:oMath xmlns:mml="http://www.w3.org/1998/Math/MathML">
        <m:r>
          <m:t>r</m:t>
        </m:r>
      </m:oMath>
      <m:oMath xmlns:mml="http://www.w3.org/1998/Math/MathML">
        <m:r>
          <m:t>s</m:t>
        </m:r>
      </m:oMath>
      <w:r>
        <w:br/>
      </w:r>
      <w:r>
        <w:rPr>
          <w:rFonts w:ascii="Arial" w:hAnsi="Arial"/>
          <w:b w:val="0"/>
          <w:color w:val="000000"/>
          <w:sz w:val="20"/>
        </w:rPr>
        <w:t>Choice D is incorrect. The relationship describes a linear pair at line which is true regardless of whether lines and are parallel.</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m:t>
        </m:r>
        <m:r>
          <m:rPr>
            <m:sty m:val="b"/>
          </m:rPr>
          <m:t>c</m:t>
        </m:r>
        <m:sSup>
          <m:e>
            <m:r>
              <m:rPr>
                <m:sty m:val="b"/>
              </m:rPr>
              <m:t>m</m:t>
            </m:r>
          </m:e>
          <m:sup>
            <m:r>
              <m:t>2</m:t>
            </m:r>
          </m:sup>
        </m:sSup>
        <m:r>
          <m:t>)</m:t>
        </m:r>
      </m:oMath>
      <m:oMath xmlns:mml="http://www.w3.org/1998/Math/MathML">
        <m:sSup>
          <m:e>
            <m:r>
              <m:t/>
            </m:r>
          </m:e>
          <m:sup>
            <m:r>
              <m:t>=4</m:t>
            </m:r>
          </m:sup>
        </m:sSup>
      </m:oMath>
      <m:oMath xmlns:mml="http://www.w3.org/1998/Math/MathML">
        <m:r>
          <m:rPr>
            <m:sty m:val="p"/>
          </m:rPr>
          <m:t>s</m:t>
        </m:r>
        <m:r>
          <m:t>,</m:t>
        </m:r>
      </m:oMath>
      <w:r>
        <w:br/>
      </w:r>
      <w:r>
        <w:rPr>
          <w:rFonts w:ascii="Arial" w:hAnsi="Arial"/>
          <w:b w:val="0"/>
          <w:color w:val="000000"/>
          <w:sz w:val="20"/>
        </w:rPr>
        <w:t>Triangle R has an area of. Square S has side lengths of. What is the total area of triangle R and square</w:t>
      </w:r>
      <w:r>
        <w:br/>
      </w:r>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r>
          <m:rPr/>
          <m:t>D</m:t>
        </m:r>
      </m:oMath>
      <m:oMath xmlns:mml="http://www.w3.org/1998/Math/MathML">
        <m:sSup>
          <m:e>
            <m:r>
              <m:t>ℓ</m:t>
            </m:r>
          </m:e>
          <m:sup>
            <m:r>
              <m:t>2</m:t>
            </m:r>
          </m:sup>
        </m:sSup>
        <m:r>
          <m:t>,</m:t>
        </m:r>
      </m:oMath>
      <m:oMath xmlns:mml="http://www.w3.org/1998/Math/MathML">
        <m:r>
          <m:t>ℓ</m:t>
        </m:r>
      </m:oMath>
      <w:r>
        <w:br/>
      </w:r>
      <w:r>
        <w:rPr>
          <w:rFonts w:ascii="Arial" w:hAnsi="Arial"/>
          <w:b w:val="0"/>
          <w:color w:val="000000"/>
          <w:sz w:val="20"/>
        </w:rPr>
        <w:t>Choice D is correct. It’s given that triangle R has an area of. The area of a square is, where is the side length of the square. It's given</w:t>
      </w:r>
      <w:r>
        <w:br/>
      </w:r>
      <m:oMath xmlns:mml="http://www.w3.org/1998/Math/MathML">
        <m:r>
          <m:t>μ</m:t>
        </m:r>
        <m:sSup>
          <m:e>
            <m:r>
              <m:t>v</m:t>
            </m:r>
          </m:e>
          <m:sup>
            <m:r>
              <m:t>2</m:t>
            </m:r>
          </m:sup>
        </m:sSup>
        <m:r>
          <m:t>,</m:t>
        </m:r>
      </m:oMath>
      <m:oMath xmlns:mml="http://www.w3.org/1998/Math/MathML">
        <m:sSup>
          <m:e>
            <m:r>
              <m:t>4</m:t>
            </m:r>
          </m:e>
          <m:sup>
            <m:r>
              <m:t>2</m:t>
            </m:r>
          </m:sup>
        </m:sSup>
        <m:r>
          <m:t>,</m:t>
        </m:r>
      </m:oMath>
      <m:oMath xmlns:mml="http://www.w3.org/1998/Math/MathML">
        <m:r>
          <m:t>λ:</m:t>
        </m:r>
        <m:r>
          <m:rPr>
            <m:sty m:val="b"/>
          </m:rPr>
          <m:t>c</m:t>
        </m:r>
        <m:sSup>
          <m:e>
            <m:r>
              <m:rPr>
                <m:sty m:val="b"/>
              </m:rPr>
              <m:t>m</m:t>
            </m:r>
          </m:e>
          <m:sup>
            <m:r>
              <m:rPr>
                <m:sty m:val="b"/>
              </m:rPr>
              <m:t>2</m:t>
            </m:r>
          </m:sup>
        </m:sSup>
        <m:r>
          <m:t>,</m:t>
        </m:r>
      </m:oMath>
      <w:r>
        <w:br/>
      </w:r>
      <w:r>
        <w:rPr>
          <w:rFonts w:ascii="Arial" w:hAnsi="Arial"/>
          <w:b w:val="0"/>
          <w:color w:val="000000"/>
          <w:sz w:val="20"/>
        </w:rPr>
        <w:t>that square S has side lengths of. It follows that the area, in, of square S is, or. Therefore, the total area, in, of triangle R</w:t>
      </w:r>
      <w:r>
        <w:br/>
      </w:r>
      <m:oMath xmlns:mml="http://www.w3.org/1998/Math/MathML">
        <m:r>
          <m:t>80+16,or96.</m:t>
        </m:r>
      </m:oMath>
      <w:r>
        <w:br/>
      </w:r>
      <w:r>
        <w:rPr>
          <w:rFonts w:ascii="Arial" w:hAnsi="Arial"/>
          <w:b w:val="0"/>
          <w:color w:val="000000"/>
          <w:sz w:val="20"/>
        </w:rPr>
        <w:t>and square S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What is the length of one side of a square that has the same area as a circle with radius 2?</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w:t>
      </w:r>
    </w:p>
    <w:p>
      <w:pPr>
        <w:spacing w:after="60" w:line="252" w:lineRule="auto"/>
        <w:ind w:left="317" w:hanging="317"/>
      </w:pPr>
      <w:r>
        <w:rPr>
          <w:rFonts w:ascii="Arial" w:hAnsi="Arial"/>
          <w:b w:val="0"/>
          <w:color w:val="000000"/>
          <w:sz w:val="20"/>
        </w:rPr>
        <w:t xml:space="preserve">Option B: </w:t>
      </w:r>
      <m:oMath xmlns:mml="http://www.w3.org/1998/Math/MathML">
        <m:rad>
          <m:radPr>
            <m:degHide m:val="on"/>
          </m:radPr>
          <m:deg/>
          <m:e>
            <m:r>
              <m:t>2π</m:t>
            </m:r>
          </m:e>
        </m:rad>
      </m:oMath>
    </w:p>
    <w:p>
      <w:pPr>
        <w:spacing w:after="60" w:line="252" w:lineRule="auto"/>
        <w:ind w:left="317" w:hanging="317"/>
      </w:pPr>
      <w:r>
        <w:rPr>
          <w:rFonts w:ascii="Arial" w:hAnsi="Arial"/>
          <w:b w:val="0"/>
          <w:color w:val="000000"/>
          <w:sz w:val="20"/>
        </w:rPr>
        <w:t xml:space="preserve">Option C: </w:t>
      </w:r>
      <m:oMath xmlns:mml="http://www.w3.org/1998/Math/MathML">
        <m:r>
          <m:t>2</m:t>
        </m:r>
        <m:rad>
          <m:radPr>
            <m:degHide m:val="on"/>
          </m:radPr>
          <m:deg/>
          <m:e>
            <m:r>
              <m:t>π</m:t>
            </m:r>
          </m:e>
        </m:rad>
      </m:oMath>
    </w:p>
    <w:p>
      <w:pPr>
        <w:spacing w:after="60" w:line="252" w:lineRule="auto"/>
        <w:ind w:left="317" w:hanging="317"/>
      </w:pPr>
      <w:r>
        <w:rPr>
          <w:rFonts w:ascii="Arial" w:hAnsi="Arial"/>
          <w:b w:val="0"/>
          <w:color w:val="000000"/>
          <w:sz w:val="20"/>
        </w:rPr>
        <w:t xml:space="preserve">Option D: </w:t>
      </w:r>
      <m:oMath xmlns:mml="http://www.w3.org/1998/Math/MathML">
        <m:r>
          <m:t>2π</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area A of a circle with radius r is given by the formula</w:t>
      </w:r>
      <w:r>
        <w:rPr>
          <w:rFonts w:ascii="Arial" w:hAnsi="Arial"/>
          <w:b w:val="0"/>
          <w:color w:val="000000"/>
          <w:sz w:val="20"/>
        </w:rPr>
        <w:t xml:space="preserve"> </w:t>
      </w:r>
      <m:oMath xmlns:mml="http://www.w3.org/1998/Math/MathML">
        <m:r>
          <m:t>A=</m:t>
        </m:r>
        <m:sSup>
          <m:e>
            <m:r>
              <m:t>π</m:t>
            </m:r>
          </m:e>
          <m:sup>
            <m:r>
              <m:t>2</m:t>
            </m:r>
          </m:sup>
        </m:sSup>
        <m:r>
          <m:t>.</m:t>
        </m:r>
      </m:oMath>
      <w:r>
        <w:rPr>
          <w:rFonts w:ascii="Arial" w:hAnsi="Arial"/>
          <w:b w:val="0"/>
          <w:color w:val="000000"/>
          <w:sz w:val="20"/>
        </w:rPr>
        <w:t>. Thus, a circle with radius 2 has area</w:t>
      </w:r>
      <w:r>
        <w:rPr>
          <w:rFonts w:ascii="Arial" w:hAnsi="Arial"/>
          <w:b w:val="0"/>
          <w:color w:val="000000"/>
          <w:sz w:val="20"/>
        </w:rPr>
        <w:t xml:space="preserve"> </w:t>
      </w:r>
      <m:oMath xmlns:mml="http://www.w3.org/1998/Math/MathML">
        <m:sSup>
          <m:e>
            <m:r>
              <m:t>π</m:t>
            </m:r>
          </m:e>
          <m:sup>
            <m:r>
              <m:t>(</m:t>
            </m:r>
            <m:sSup>
              <m:e>
                <m:r>
                  <m:t>2</m:t>
                </m:r>
              </m:e>
              <m:sup>
                <m:r>
                  <m:t>2</m:t>
                </m:r>
              </m:sup>
            </m:sSup>
            <m:r>
              <m:t>)</m:t>
            </m:r>
          </m:sup>
        </m:sSup>
        <m:r>
          <m:t>,</m:t>
        </m:r>
      </m:oMath>
      <w:r>
        <w:rPr>
          <w:rFonts w:ascii="Arial" w:hAnsi="Arial"/>
          <w:b w:val="0"/>
          <w:color w:val="000000"/>
          <w:sz w:val="20"/>
        </w:rPr>
        <w:t>, which can</w:t>
      </w:r>
      <w:r>
        <w:br/>
      </w:r>
      <w:r>
        <w:rPr>
          <w:rFonts w:ascii="Arial" w:hAnsi="Arial"/>
          <w:b w:val="0"/>
          <w:color w:val="000000"/>
          <w:sz w:val="20"/>
        </w:rPr>
        <w:t>be rewritten as</w:t>
      </w:r>
      <w:r>
        <w:rPr>
          <w:rFonts w:ascii="Arial" w:hAnsi="Arial"/>
          <w:b w:val="0"/>
          <w:color w:val="000000"/>
          <w:sz w:val="20"/>
        </w:rPr>
        <w:t xml:space="preserve"> </w:t>
      </w:r>
      <m:oMath xmlns:mml="http://www.w3.org/1998/Math/MathML">
        <m:r>
          <m:t>4π.</m:t>
        </m:r>
      </m:oMath>
      <w:r>
        <w:rPr>
          <w:rFonts w:ascii="Arial" w:hAnsi="Arial"/>
          <w:b w:val="0"/>
          <w:color w:val="000000"/>
          <w:sz w:val="20"/>
        </w:rPr>
        <w:t>. The area of a square with side length s is given by the formula</w:t>
      </w:r>
      <w:r>
        <w:rPr>
          <w:rFonts w:ascii="Arial" w:hAnsi="Arial"/>
          <w:b w:val="0"/>
          <w:color w:val="000000"/>
          <w:sz w:val="20"/>
        </w:rPr>
        <w:t xml:space="preserve"> </w:t>
      </w:r>
      <m:oMath xmlns:mml="http://www.w3.org/1998/Math/MathML">
        <m:r>
          <m:t>A=</m:t>
        </m:r>
        <m:sSup>
          <m:e>
            <m:r>
              <m:rPr>
                <m:scr m:val="sans-serif"/>
                <m:sty m:val="p"/>
              </m:rPr>
              <m:t>s</m:t>
            </m:r>
          </m:e>
          <m:sup>
            <m:r>
              <m:t>2</m:t>
            </m:r>
          </m:sup>
        </m:sSup>
        <m:r>
          <m:t>.</m:t>
        </m:r>
      </m:oMath>
      <w:r>
        <w:rPr>
          <w:rFonts w:ascii="Arial" w:hAnsi="Arial"/>
          <w:b w:val="0"/>
          <w:color w:val="000000"/>
          <w:sz w:val="20"/>
        </w:rPr>
        <w:t>. Thus, if a square has the same area as a circle with</w:t>
      </w:r>
      <w:r>
        <w:br/>
      </w:r>
      <w:r>
        <w:rPr>
          <w:rFonts w:ascii="Arial" w:hAnsi="Arial"/>
          <w:b w:val="0"/>
          <w:color w:val="000000"/>
          <w:sz w:val="20"/>
        </w:rPr>
        <w:t>radius then</w:t>
      </w:r>
      <w:r>
        <w:rPr>
          <w:rFonts w:ascii="Arial" w:hAnsi="Arial"/>
          <w:b w:val="0"/>
          <w:color w:val="000000"/>
          <w:sz w:val="20"/>
        </w:rPr>
        <w:t xml:space="preserve"> </w:t>
      </w:r>
      <m:oMath xmlns:mml="http://www.w3.org/1998/Math/MathML">
        <m:sSup>
          <m:e>
            <m:r>
              <m:t>s</m:t>
            </m:r>
          </m:e>
          <m:sup>
            <m:r>
              <m:t>2</m:t>
            </m:r>
          </m:sup>
        </m:sSup>
        <m:r>
          <m:t>=4π.</m:t>
        </m:r>
      </m:oMath>
      <w:r>
        <w:rPr>
          <w:rFonts w:ascii="Arial" w:hAnsi="Arial"/>
          <w:b w:val="0"/>
          <w:color w:val="000000"/>
          <w:sz w:val="20"/>
        </w:rPr>
        <w:t>. Since the side length of a square must be a positive number, taking the square root of both sides of</w:t>
      </w:r>
      <w:r>
        <w:rPr>
          <w:rFonts w:ascii="Arial" w:hAnsi="Arial"/>
          <w:b w:val="0"/>
          <w:color w:val="000000"/>
          <w:sz w:val="20"/>
        </w:rPr>
        <w:t xml:space="preserve"> </w:t>
      </w:r>
      <m:oMath xmlns:mml="http://www.w3.org/1998/Math/MathML">
        <m:sSup>
          <m:e>
            <m:r>
              <m:t>s</m:t>
            </m:r>
          </m:e>
          <m:sup>
            <m:r>
              <m:t>2</m:t>
            </m:r>
          </m:sup>
        </m:sSup>
        <m:r>
          <m:t>=4π.</m:t>
        </m:r>
      </m:oMath>
      <w:r>
        <w:rPr>
          <w:rFonts w:ascii="Arial" w:hAnsi="Arial"/>
          <w:b w:val="0"/>
          <w:color w:val="000000"/>
          <w:sz w:val="20"/>
        </w:rPr>
        <w:t xml:space="preserve"> </w:t>
      </w:r>
      <w:r>
        <w:rPr>
          <w:rFonts w:ascii="Arial" w:hAnsi="Arial"/>
          <w:b w:val="0"/>
          <w:color w:val="000000"/>
          <w:sz w:val="20"/>
        </w:rPr>
        <w:t>gives</w:t>
      </w:r>
      <w:r>
        <w:br/>
      </w:r>
      <m:oMath xmlns:mml="http://www.w3.org/1998/Math/MathML">
        <m:sSup>
          <m:e>
            <m:r>
              <m:t/>
            </m:r>
          </m:e>
          <m:sup>
            <m:r>
              <m:rPr>
                <m:nor/>
              </m:rPr>
              <m:t> </m:t>
            </m:r>
            <m:r>
              <m:t>2,</m:t>
            </m:r>
          </m:sup>
        </m:sSup>
      </m:oMath>
      <w:r>
        <w:br/>
      </w:r>
      <m:oMath xmlns:mml="http://www.w3.org/1998/Math/MathML">
        <m:r>
          <m:t>s=</m:t>
        </m:r>
        <m:rad>
          <m:radPr>
            <m:degHide m:val="on"/>
          </m:radPr>
          <m:deg/>
          <m:e>
            <m:r>
              <m:t>4π</m:t>
            </m:r>
          </m:e>
        </m:rad>
        <m:r>
          <m:t>.</m:t>
        </m:r>
      </m:oMath>
      <w:r>
        <w:rPr>
          <w:rFonts w:ascii="Arial" w:hAnsi="Arial"/>
          <w:b w:val="0"/>
          <w:color w:val="000000"/>
          <w:sz w:val="20"/>
        </w:rPr>
        <w:t>. Using the properties of square roots,</w:t>
      </w:r>
      <w:r>
        <w:rPr>
          <w:rFonts w:ascii="Arial" w:hAnsi="Arial"/>
          <w:b w:val="0"/>
          <w:color w:val="000000"/>
          <w:sz w:val="20"/>
        </w:rPr>
        <w:t xml:space="preserve"> </w:t>
      </w:r>
      <m:oMath xmlns:mml="http://www.w3.org/1998/Math/MathML">
        <m:rad>
          <m:radPr>
            <m:degHide m:val="on"/>
          </m:radPr>
          <m:deg/>
          <m:e>
            <m:r>
              <m:t>4π</m:t>
            </m:r>
          </m:e>
        </m:rad>
      </m:oMath>
      <w:r>
        <w:rPr>
          <w:rFonts w:ascii="Arial" w:hAnsi="Arial"/>
          <w:b w:val="0"/>
          <w:color w:val="000000"/>
          <w:sz w:val="20"/>
        </w:rPr>
        <w:t xml:space="preserve"> </w:t>
      </w:r>
      <w:r>
        <w:rPr>
          <w:rFonts w:ascii="Arial" w:hAnsi="Arial"/>
          <w:b w:val="0"/>
          <w:color w:val="000000"/>
          <w:sz w:val="20"/>
        </w:rPr>
        <w:t>can be rewritten as</w:t>
      </w:r>
      <w:r>
        <w:rPr>
          <w:rFonts w:ascii="Arial" w:hAnsi="Arial"/>
          <w:b w:val="0"/>
          <w:color w:val="000000"/>
          <w:sz w:val="20"/>
        </w:rPr>
        <w:t xml:space="preserve"> </w:t>
      </w:r>
      <m:oMath xmlns:mml="http://www.w3.org/1998/Math/MathML">
        <m:r>
          <m:t>(</m:t>
        </m:r>
        <m:rad>
          <m:radPr>
            <m:degHide m:val="on"/>
          </m:radPr>
          <m:deg/>
          <m:e>
            <m:r>
              <m:t>4</m:t>
            </m:r>
          </m:e>
        </m:rad>
        <m:r>
          <m:t>)(</m:t>
        </m:r>
        <m:rad>
          <m:radPr>
            <m:degHide m:val="on"/>
          </m:radPr>
          <m:deg/>
          <m:e>
            <m:r>
              <m:t>π</m:t>
            </m:r>
          </m:e>
        </m:rad>
        <m:r>
          <m:t>),</m:t>
        </m:r>
      </m:oMath>
      <w:r>
        <w:rPr>
          <w:rFonts w:ascii="Arial" w:hAnsi="Arial"/>
          <w:b w:val="0"/>
          <w:color w:val="000000"/>
          <w:sz w:val="20"/>
        </w:rPr>
        <w:t>, which is equivalent to</w:t>
      </w:r>
      <w:r>
        <w:rPr>
          <w:rFonts w:ascii="Arial" w:hAnsi="Arial"/>
          <w:b w:val="0"/>
          <w:color w:val="000000"/>
          <w:sz w:val="20"/>
        </w:rPr>
        <w:t xml:space="preserve"> </w:t>
      </w:r>
      <m:oMath xmlns:mml="http://www.w3.org/1998/Math/MathML">
        <m:r>
          <m:t>2</m:t>
        </m:r>
        <m:rad>
          <m:radPr>
            <m:degHide m:val="on"/>
          </m:radPr>
          <m:deg/>
          <m:e>
            <m:r>
              <m:t>π</m:t>
            </m:r>
          </m:e>
        </m:rad>
      </m:oMath>
      <w:r>
        <w:rPr>
          <w:rFonts w:ascii="Arial" w:hAnsi="Arial"/>
          <w:b w:val="0"/>
          <w:color w:val="000000"/>
          <w:sz w:val="20"/>
        </w:rPr>
        <w:t>. Therefore,</w:t>
      </w:r>
      <w:r>
        <w:br/>
      </w:r>
      <m:oMath xmlns:mml="http://www.w3.org/1998/Math/MathML">
        <m:r>
          <m:t>s=2</m:t>
        </m:r>
        <m:rad>
          <m:radPr>
            <m:degHide m:val="on"/>
          </m:radPr>
          <m:deg/>
          <m:e>
            <m:r>
              <m:t>π</m:t>
            </m:r>
          </m:e>
        </m:rad>
        <m:r>
          <m:t>.</m:t>
        </m:r>
      </m:oMath>
      <w:r>
        <w:rPr>
          <w:rFonts w:ascii="Arial" w:hAnsi="Arial"/>
          <w:b w:val="0"/>
          <w:color w:val="000000"/>
          <w:sz w:val="20"/>
        </w:rPr>
        <w:t>.</w:t>
      </w:r>
      <w:r>
        <w:br/>
      </w:r>
      <m:oMath xmlns:mml="http://www.w3.org/1998/Math/MathML">
        <m:r>
          <m:rPr>
            <m:scr m:val="sans-serif"/>
            <m:sty m:val="p"/>
          </m:rPr>
          <m:t>A</m:t>
        </m:r>
      </m:oMath>
      <w:r>
        <w:br/>
      </w:r>
      <w:r>
        <w:rPr>
          <w:rFonts w:ascii="Arial" w:hAnsi="Arial"/>
          <w:b w:val="0"/>
          <w:color w:val="000000"/>
          <w:sz w:val="20"/>
        </w:rPr>
        <w:t>Choice A is incorrect. The side length of the square isn’t equal to the radius of the circle. Choices B and D are incorrect and may result from</w:t>
      </w:r>
      <w:r>
        <w:br/>
      </w:r>
      <w:r>
        <w:rPr>
          <w:rFonts w:ascii="Arial" w:hAnsi="Arial"/>
          <w:b w:val="0"/>
          <w:color w:val="000000"/>
          <w:sz w:val="20"/>
        </w:rPr>
        <w:t>incorrectly simplifying the expression</w:t>
      </w:r>
      <w:r>
        <w:rPr>
          <w:rFonts w:ascii="Arial" w:hAnsi="Arial"/>
          <w:b w:val="0"/>
          <w:color w:val="000000"/>
          <w:sz w:val="20"/>
        </w:rPr>
        <w:t xml:space="preserve"> </w:t>
      </w:r>
      <m:oMath xmlns:mml="http://www.w3.org/1998/Math/MathML">
        <m:rad>
          <m:radPr>
            <m:degHide m:val="on"/>
          </m:radPr>
          <m:deg/>
          <m:e>
            <m:r>
              <m:t>4π</m:t>
            </m:r>
          </m:e>
        </m:rad>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−x</m:t>
            </m:r>
          </m:sup>
        </m:sSup>
      </m:oMath>
      <w:r>
        <w:br/>
      </w:r>
      <m:oMath xmlns:mml="http://www.w3.org/1998/Math/MathML">
        <m:r>
          <m:t>(0,0).</m:t>
        </m:r>
      </m:oMath>
      <m:oMath xmlns:mml="http://www.w3.org/1998/Math/MathML">
        <m:sSup>
          <m:e>
            <m:r>
              <m:t/>
            </m:r>
          </m:e>
          <m:sup>
            <m:r>
              <m:t>:</m:t>
            </m:r>
          </m:sup>
        </m:sSup>
        <m:r>
          <m:t>k</m:t>
        </m:r>
      </m:oMath>
      <w:r>
        <w:br/>
      </w:r>
      <w:r>
        <w:rPr>
          <w:rFonts w:ascii="Arial" w:hAnsi="Arial"/>
          <w:b w:val="0"/>
          <w:color w:val="000000"/>
          <w:sz w:val="20"/>
        </w:rPr>
        <w:t>The circle shown has its center at.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r>
          <m:rPr/>
          <m:t>D</m:t>
        </m:r>
      </m:oMath>
      <m:oMath xmlns:mml="http://www.w3.org/1998/Math/MathML">
        <m:r>
          <m:t>(0,0).</m:t>
        </m:r>
      </m:oMath>
      <m:oMath xmlns:mml="http://www.w3.org/1998/Math/MathML">
        <m:r>
          <m:t>(0,0)</m:t>
        </m:r>
      </m:oMath>
      <w:r>
        <w:br/>
      </w:r>
      <w:r>
        <w:rPr>
          <w:rFonts w:ascii="Arial" w:hAnsi="Arial"/>
          <w:b w:val="0"/>
          <w:color w:val="000000"/>
          <w:sz w:val="20"/>
        </w:rPr>
        <w:t>Choice D is correct. It’s given that the circle shown has its center at. The equation of a circle in the xy-plane with its center at can be</w:t>
      </w:r>
      <w:r>
        <w:br/>
      </w:r>
      <m:oMath xmlns:mml="http://www.w3.org/1998/Math/MathML">
        <m:r>
          <m:t>·</m:t>
        </m:r>
        <m:sSup>
          <m:e>
            <m:r>
              <m:t>x</m:t>
            </m:r>
          </m:e>
          <m:sup>
            <m:r>
              <m:t>2</m:t>
            </m:r>
          </m:sup>
        </m:sSup>
        <m:r>
          <m:t>+</m:t>
        </m:r>
        <m:sSup>
          <m:e>
            <m:r>
              <m:t>y</m:t>
            </m:r>
          </m:e>
          <m:sup>
            <m:r>
              <m:t>2</m:t>
            </m:r>
          </m:sup>
        </m:sSup>
        <m:r>
          <m:t>=</m:t>
        </m:r>
        <m:sSup>
          <m:e>
            <m:r>
              <m:t>r</m:t>
            </m:r>
          </m:e>
          <m:sup>
            <m:r>
              <m:t>2</m:t>
            </m:r>
          </m:sup>
        </m:sSup>
        <m:r>
          <m:t>,</m:t>
        </m:r>
      </m:oMath>
      <m:oMath xmlns:mml="http://www.w3.org/1998/Math/MathML">
        <m:r>
          <m:t>r</m:t>
        </m:r>
      </m:oMath>
      <m:oMath xmlns:mml="http://www.w3.org/1998/Math/MathML">
        <m:r>
          <m:t>(8,0)</m:t>
        </m:r>
      </m:oMath>
      <m:oMath xmlns:mml="http://www.w3.org/1998/Math/MathML">
        <m:r>
          <m:t>(0,0)</m:t>
        </m:r>
      </m:oMath>
      <w:r>
        <w:br/>
      </w:r>
      <w:r>
        <w:rPr>
          <w:rFonts w:ascii="Arial" w:hAnsi="Arial"/>
          <w:b w:val="0"/>
          <w:color w:val="000000"/>
          <w:sz w:val="20"/>
        </w:rPr>
        <w:t>expressed as, where is the radius of the circle. It’s shown that lies on the circle. Since the circle has its center at</w:t>
      </w:r>
      <w:r>
        <w:br/>
      </w:r>
      <m:oMath xmlns:mml="http://www.w3.org/1998/Math/MathML">
        <m:r>
          <m:t>8</m:t>
        </m:r>
      </m:oMath>
      <m:oMath xmlns:mml="http://www.w3.org/1998/Math/MathML">
        <m:sSup>
          <m:e>
            <m:r>
              <m:t/>
            </m:r>
          </m:e>
          <m:sup>
            <m:r>
              <m:t>8</m:t>
            </m:r>
          </m:sup>
        </m:sSup>
      </m:oMath>
      <m:oMath xmlns:mml="http://www.w3.org/1998/Math/MathML">
        <m:r>
          <m:t>r</m:t>
        </m:r>
      </m:oMath>
      <m:oMath xmlns:mml="http://www.w3.org/1998/Math/MathML">
        <m:r>
          <m:t>1</m:t>
        </m:r>
        <m:sSup>
          <m:e>
            <m:r>
              <m:t>x</m:t>
            </m:r>
          </m:e>
          <m:sup>
            <m:r>
              <m:t>2</m:t>
            </m:r>
          </m:sup>
        </m:sSup>
        <m:r>
          <m:t>+</m:t>
        </m:r>
        <m:sSup>
          <m:e>
            <m:r>
              <m:t>y</m:t>
            </m:r>
          </m:e>
          <m:sup>
            <m:r>
              <m:t>2</m:t>
            </m:r>
          </m:sup>
        </m:sSup>
        <m:r>
          <m:t>=</m:t>
        </m:r>
        <m:sSup>
          <m:e>
            <m:r>
              <m:t>r</m:t>
            </m:r>
          </m:e>
          <m:sup>
            <m:r>
              <m:t>2</m:t>
            </m:r>
          </m:sup>
        </m:sSup>
        <m:r>
          <m:rPr>
            <m:sty m:val="p"/>
          </m:rPr>
          <m:t>yields</m:t>
        </m:r>
        <m:sSup>
          <m:e>
            <m:r>
              <m:t>x</m:t>
            </m:r>
          </m:e>
          <m:sup>
            <m:r>
              <m:t>2</m:t>
            </m:r>
          </m:sup>
        </m:sSup>
        <m:r>
          <m:t>+</m:t>
        </m:r>
        <m:sSup>
          <m:e>
            <m:r>
              <m:t>y</m:t>
            </m:r>
          </m:e>
          <m:sup>
            <m:r>
              <m:t>2</m:t>
            </m:r>
          </m:sup>
        </m:sSup>
        <m:r>
          <m:t>=64.</m:t>
        </m:r>
      </m:oMath>
      <w:r>
        <w:br/>
      </w:r>
      <w:r>
        <w:rPr>
          <w:rFonts w:ascii="Arial" w:hAnsi="Arial"/>
          <w:b w:val="0"/>
          <w:color w:val="000000"/>
          <w:sz w:val="20"/>
        </w:rPr>
        <w:t>and lies on the circle, it follows that the radius of the circle is Substituting for in the equation.</w:t>
      </w:r>
      <w:r>
        <w:br/>
      </w:r>
      <m:oMath xmlns:mml="http://www.w3.org/1998/Math/MathML">
        <m:sSup>
          <m:e>
            <m:r>
              <m:t/>
            </m:r>
          </m:e>
          <m:sup>
            <m:r>
              <m:t>(2,k)</m:t>
            </m:r>
          </m:sup>
        </m:sSup>
      </m:oMath>
      <m:oMath xmlns:mml="http://www.w3.org/1998/Math/MathML">
        <m:r>
          <m:t>x</m:t>
        </m:r>
      </m:oMath>
      <m:oMath xmlns:mml="http://www.w3.org/1998/Math/MathML">
        <m:r>
          <m:t>k</m:t>
        </m:r>
      </m:oMath>
      <m:oMath xmlns:mml="http://www.w3.org/1998/Math/MathML">
        <m:r>
          <m:t>y</m:t>
        </m:r>
      </m:oMath>
      <m:oMath xmlns:mml="http://www.w3.org/1998/Math/MathML">
        <m:sSup>
          <m:e>
            <m:r>
              <m:t>2</m:t>
            </m:r>
          </m:e>
          <m:sup>
            <m:r>
              <m:t>2</m:t>
            </m:r>
          </m:sup>
        </m:sSup>
        <m:r>
          <m:t>+</m:t>
        </m:r>
        <m:sSup>
          <m:e>
            <m:r>
              <m:t>k</m:t>
            </m:r>
          </m:e>
          <m:sup>
            <m:r>
              <m:t>2</m:t>
            </m:r>
          </m:sup>
        </m:sSup>
        <m:r>
          <m:t>=64,</m:t>
        </m:r>
        <m:r>
          <m:rPr>
            <m:sty m:val="p"/>
          </m:rPr>
          <m:t>or</m:t>
        </m:r>
        <m:r>
          <m:t>4+</m:t>
        </m:r>
        <m:sSup>
          <m:e>
            <m:r>
              <m:t>k</m:t>
            </m:r>
          </m:e>
          <m:sup>
            <m:r>
              <m:t>2</m:t>
            </m:r>
          </m:sup>
        </m:sSup>
        <m:r>
          <m:t>=64.</m:t>
        </m:r>
      </m:oMath>
      <w:r>
        <w:br/>
      </w:r>
      <w:r>
        <w:rPr>
          <w:rFonts w:ascii="Arial" w:hAnsi="Arial"/>
          <w:b w:val="0"/>
          <w:color w:val="000000"/>
          <w:sz w:val="20"/>
        </w:rPr>
        <w:t>It's also shown that lies on the circle. Substituting for and for in this equation yields. Subtracting</w:t>
      </w:r>
      <w:r>
        <w:br/>
      </w:r>
      <m:oMath xmlns:mml="http://www.w3.org/1998/Math/MathML">
        <m:r>
          <m:t>·</m:t>
        </m:r>
        <m:sSup>
          <m:e>
            <m:r>
              <m:t>k</m:t>
            </m:r>
          </m:e>
          <m:sup>
            <m:r>
              <m:t>2</m:t>
            </m:r>
          </m:sup>
        </m:sSup>
        <m:r>
          <m:t>=60.</m:t>
        </m:r>
      </m:oMath>
      <m:oMath xmlns:mml="http://www.w3.org/1998/Math/MathML">
        <m:r>
          <m:t>k=±</m:t>
        </m:r>
        <m:rad>
          <m:radPr>
            <m:degHide m:val="on"/>
          </m:radPr>
          <m:deg/>
          <m:e>
            <m:r>
              <m:t>60</m:t>
            </m:r>
          </m:e>
        </m:rad>
        <m:r>
          <m:t>.</m:t>
        </m:r>
      </m:oMath>
      <m:oMath xmlns:mml="http://www.w3.org/1998/Math/MathML">
        <m:sSup>
          <m:e>
            <m:r>
              <m:t/>
            </m:r>
          </m:e>
          <m:sup>
            <m:r>
              <m:t>(2,k)</m:t>
            </m:r>
          </m:sup>
        </m:sSup>
      </m:oMath>
      <w:r>
        <w:br/>
      </w:r>
      <w:r>
        <w:rPr>
          <w:rFonts w:ascii="Arial" w:hAnsi="Arial"/>
          <w:b w:val="0"/>
          <w:color w:val="000000"/>
          <w:sz w:val="20"/>
        </w:rPr>
        <w:t>from both sides of this equation yields Taking the square root of both sides of this equation yields Since lies above</w:t>
      </w:r>
      <w:r>
        <w:br/>
      </w:r>
      <m:oMath xmlns:mml="http://www.w3.org/1998/Math/MathML">
        <m:r>
          <m:t>k=</m:t>
        </m:r>
        <m:rad>
          <m:radPr>
            <m:degHide m:val="on"/>
          </m:radPr>
          <m:deg/>
          <m:e>
            <m:r>
              <m:t>60</m:t>
            </m:r>
          </m:e>
        </m:rad>
        <m:r>
          <m:t>.</m:t>
        </m:r>
      </m:oMath>
      <w:r>
        <w:br/>
      </w:r>
      <w:r>
        <w:rPr>
          <w:rFonts w:ascii="Arial" w:hAnsi="Arial"/>
          <w:b w:val="0"/>
          <w:color w:val="000000"/>
          <w:sz w:val="20"/>
        </w:rPr>
        <w:t>the x-axis, must be positive. Therefore.</w:t>
      </w:r>
      <w:r>
        <w:br/>
      </w:r>
      <m:oMath xmlns:mml="http://www.w3.org/1998/Math/MathML">
        <m:r>
          <m:rPr>
            <m:scr m:val="sans-serif"/>
            <m:sty m:val="p"/>
          </m:rPr>
          <m:t>A</m:t>
        </m:r>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This is the x-coordinate of one of the circle’s x-intercepts, not the value of.</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Z</m:t>
        </m:r>
      </m:oMath>
      <w:r>
        <w:br/>
      </w:r>
      <m:oMath xmlns:mml="http://www.w3.org/1998/Math/MathML">
        <m:r>
          <m:t>xyz</m:t>
        </m:r>
      </m:oMath>
      <m:oMath xmlns:mml="http://www.w3.org/1998/Math/MathML">
        <m:sSup>
          <m:e>
            <m:r>
              <m:t/>
            </m:r>
          </m:e>
          <m:sup>
            <m:r>
              <m:t>1X?</m:t>
            </m:r>
          </m:sup>
        </m:sSup>
      </m:oMath>
      <w:r>
        <w:br/>
      </w:r>
      <w:r>
        <w:rPr>
          <w:rFonts w:ascii="Arial" w:hAnsi="Arial"/>
          <w:b w:val="0"/>
          <w:color w:val="000000"/>
          <w:sz w:val="20"/>
        </w:rPr>
        <w:t>Triangle shown is a right triangle. Which of the following has the same value as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m:t>
        </m:r>
      </m:oMath>
    </w:p>
    <w:p>
      <w:pPr>
        <w:spacing w:after="60" w:line="252" w:lineRule="auto"/>
        <w:ind w:left="317" w:hanging="317"/>
      </w:pPr>
      <w:r>
        <w:rPr>
          <w:rFonts w:ascii="Arial" w:hAnsi="Arial"/>
          <w:b w:val="0"/>
          <w:color w:val="000000"/>
          <w:sz w:val="20"/>
        </w:rPr>
        <w:t xml:space="preserve">Option B: </w:t>
      </w:r>
      <m:oMath xmlns:mml="http://www.w3.org/1998/Math/MathML">
        <m:r>
          <m:t>x</m:t>
        </m:r>
      </m:oMath>
    </w:p>
    <w:p>
      <w:pPr>
        <w:spacing w:after="60" w:line="252" w:lineRule="auto"/>
        <w:ind w:left="317" w:hanging="317"/>
      </w:pPr>
      <w:r>
        <w:rPr>
          <w:rFonts w:ascii="Arial" w:hAnsi="Arial"/>
          <w:b w:val="0"/>
          <w:color w:val="000000"/>
          <w:sz w:val="20"/>
        </w:rPr>
        <w:t xml:space="preserve">Option C: </w:t>
      </w:r>
      <m:oMath xmlns:mml="http://www.w3.org/1998/Math/MathML">
        <m:r>
          <m:t>Y</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z</m:t>
        </m:r>
      </m:oMath>
      <w:r>
        <w:br/>
      </w:r>
      <w:r>
        <w:rPr>
          <w:rFonts w:ascii="Arial" w:hAnsi="Arial"/>
          <w:b w:val="0"/>
          <w:color w:val="000000"/>
          <w:sz w:val="20"/>
        </w:rPr>
        <w:t>Choice D is correct. The sine of an angle is equal to the cosine of its complementary angle. In the triangle shown, angle is a right angle; thus,</w:t>
      </w:r>
      <w:r>
        <w:br/>
      </w:r>
      <m:oMath xmlns:mml="http://www.w3.org/1998/Math/MathML">
        <m:r>
          <m:t>x</m:t>
        </m:r>
      </m:oMath>
      <m:oMath xmlns:mml="http://www.w3.org/1998/Math/MathML">
        <m:r>
          <m:t>Y</m:t>
        </m:r>
      </m:oMath>
      <m:oMath xmlns:mml="http://www.w3.org/1998/Math/MathML">
        <m:r>
          <m:t>Y</m:t>
        </m:r>
      </m:oMath>
      <m:oMath xmlns:mml="http://www.w3.org/1998/Math/MathML">
        <m:r>
          <m:t>X</m:t>
        </m:r>
      </m:oMath>
      <w:r>
        <w:br/>
      </w:r>
      <w:r>
        <w:rPr>
          <w:rFonts w:ascii="Arial" w:hAnsi="Arial"/>
          <w:b w:val="0"/>
          <w:color w:val="000000"/>
          <w:sz w:val="20"/>
        </w:rPr>
        <w:t>angles and are complementary angles. Therefore, has the same value as.</w:t>
      </w:r>
      <w:r>
        <w:br/>
      </w:r>
      <m:oMath xmlns:mml="http://www.w3.org/1998/Math/MathML">
        <m:r>
          <m:rPr>
            <m:scr m:val="sans-serif"/>
            <m:sty m:val="p"/>
          </m:rPr>
          <m:t>A</m:t>
        </m:r>
      </m:oMath>
      <w:r>
        <w:br/>
      </w:r>
      <w:r>
        <w:rPr>
          <w:rFonts w:ascii="Arial" w:hAnsi="Arial"/>
          <w:b w:val="0"/>
          <w:color w:val="000000"/>
          <w:sz w:val="20"/>
        </w:rPr>
        <w:t>Choice is incorrect and may result from conceptual errors.</w:t>
      </w:r>
      <w:r>
        <w:br/>
      </w:r>
      <w:r>
        <w:rPr>
          <w:rFonts w:ascii="Arial" w:hAnsi="Arial"/>
          <w:b w:val="0"/>
          <w:color w:val="000000"/>
          <w:sz w:val="20"/>
        </w:rPr>
        <w:t>Choice B is incorrect and may result from conceptual errors.</w:t>
      </w:r>
      <w:r>
        <w:br/>
      </w:r>
      <w:r>
        <w:rPr>
          <w:rFonts w:ascii="Arial" w:hAnsi="Arial"/>
          <w:b w:val="0"/>
          <w:color w:val="000000"/>
          <w:sz w:val="20"/>
        </w:rPr>
        <w:t>Choice C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given triangle,</w:t>
      </w:r>
      <w:r>
        <w:rPr>
          <w:rFonts w:ascii="Arial" w:hAnsi="Arial"/>
          <w:b w:val="0"/>
          <w:color w:val="000000"/>
          <w:sz w:val="20"/>
        </w:rPr>
        <w:t xml:space="preserve"> </w:t>
      </w:r>
      <m:oMath xmlns:mml="http://www.w3.org/1998/Math/MathML">
        <m:r>
          <m:t>AB=AC</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∠ABC</m:t>
        </m:r>
      </m:oMath>
      <w:r>
        <w:rPr>
          <w:rFonts w:ascii="Arial" w:hAnsi="Arial"/>
          <w:b w:val="0"/>
          <w:color w:val="000000"/>
          <w:sz w:val="20"/>
        </w:rPr>
        <w:t xml:space="preserve"> </w:t>
      </w:r>
      <w:r>
        <w:rPr>
          <w:rFonts w:ascii="Arial" w:hAnsi="Arial"/>
          <w:b w:val="0"/>
          <w:color w:val="000000"/>
          <w:sz w:val="20"/>
        </w:rPr>
        <w:t>has a measure of</w:t>
      </w:r>
      <w:r>
        <w:rPr>
          <w:rFonts w:ascii="Arial" w:hAnsi="Arial"/>
          <w:b w:val="0"/>
          <w:color w:val="000000"/>
          <w:sz w:val="20"/>
        </w:rPr>
        <w:t xml:space="preserve"> </w:t>
      </w:r>
      <m:oMath xmlns:mml="http://www.w3.org/1998/Math/MathML">
        <m:sSup>
          <m:e>
            <m:r>
              <m:t>67</m:t>
            </m:r>
          </m:e>
          <m:sup>
            <m:r>
              <m:t>∘</m:t>
            </m:r>
          </m:sup>
        </m:sSup>
        <m:r>
          <m:t>.</m:t>
        </m:r>
      </m:oMath>
      <w:r>
        <w:rPr>
          <w:rFonts w:ascii="Arial" w:hAnsi="Arial"/>
          <w:b w:val="0"/>
          <w:color w:val="000000"/>
          <w:sz w:val="20"/>
        </w:rPr>
        <w:t>. What is the value of x?</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897460" cy="1015993"/>
            <wp:docPr id="225" name="Picture 225"/>
            <wp:cNvGraphicFramePr>
              <a:graphicFrameLocks noChangeAspect="1"/>
            </wp:cNvGraphicFramePr>
            <a:graphic>
              <a:graphicData uri="http://schemas.openxmlformats.org/drawingml/2006/picture">
                <pic:pic>
                  <pic:nvPicPr>
                    <pic:cNvPr id="0" name="c8d60e48_question_p835_1.png"/>
                    <pic:cNvPicPr/>
                  </pic:nvPicPr>
                  <pic:blipFill>
                    <a:blip r:embed="rId230"/>
                    <a:stretch>
                      <a:fillRect/>
                    </a:stretch>
                  </pic:blipFill>
                  <pic:spPr>
                    <a:xfrm>
                      <a:off x="0" y="0"/>
                      <a:ext cx="897460" cy="1015993"/>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36</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46</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58</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70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Since</w:t>
      </w:r>
      <w:r>
        <w:rPr>
          <w:rFonts w:ascii="Arial" w:hAnsi="Arial"/>
          <w:b w:val="0"/>
          <w:color w:val="000000"/>
          <w:sz w:val="20"/>
        </w:rPr>
        <w:t xml:space="preserve"> </w:t>
      </w:r>
      <m:oMath xmlns:mml="http://www.w3.org/1998/Math/MathML">
        <m:r>
          <m:t>AB=AC</m:t>
        </m:r>
      </m:oMath>
      <w:r>
        <w:rPr>
          <w:rFonts w:ascii="Arial" w:hAnsi="Arial"/>
          <w:b w:val="0"/>
          <w:color w:val="000000"/>
          <w:sz w:val="20"/>
        </w:rPr>
        <w:t>, the measures of their corresponding angles,</w:t>
      </w:r>
      <w:r>
        <w:rPr>
          <w:rFonts w:ascii="Arial" w:hAnsi="Arial"/>
          <w:b w:val="0"/>
          <w:color w:val="000000"/>
          <w:sz w:val="20"/>
        </w:rPr>
        <w:t xml:space="preserve"> </w:t>
      </w:r>
      <m:oMath xmlns:mml="http://www.w3.org/1998/Math/MathML">
        <m:r>
          <m:t>∠ABC</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∠ACB,</m:t>
        </m:r>
      </m:oMath>
      <w:r>
        <w:rPr>
          <w:rFonts w:ascii="Arial" w:hAnsi="Arial"/>
          <w:b w:val="0"/>
          <w:color w:val="000000"/>
          <w:sz w:val="20"/>
        </w:rPr>
        <w:t>, are equal. Since</w:t>
      </w:r>
      <w:r>
        <w:rPr>
          <w:rFonts w:ascii="Arial" w:hAnsi="Arial"/>
          <w:b w:val="0"/>
          <w:color w:val="000000"/>
          <w:sz w:val="20"/>
        </w:rPr>
        <w:t xml:space="preserve"> </w:t>
      </w:r>
      <m:oMath xmlns:mml="http://www.w3.org/1998/Math/MathML">
        <m:r>
          <m:t>∠ABC</m:t>
        </m:r>
      </m:oMath>
      <w:r>
        <w:rPr>
          <w:rFonts w:ascii="Arial" w:hAnsi="Arial"/>
          <w:b w:val="0"/>
          <w:color w:val="000000"/>
          <w:sz w:val="20"/>
        </w:rPr>
        <w:t xml:space="preserve"> </w:t>
      </w:r>
      <w:r>
        <w:rPr>
          <w:rFonts w:ascii="Arial" w:hAnsi="Arial"/>
          <w:b w:val="0"/>
          <w:color w:val="000000"/>
          <w:sz w:val="20"/>
        </w:rPr>
        <w:t>has a</w:t>
      </w:r>
      <w:r>
        <w:br/>
      </w:r>
      <w:r>
        <w:rPr>
          <w:rFonts w:ascii="Arial" w:hAnsi="Arial"/>
          <w:b w:val="0"/>
          <w:color w:val="000000"/>
          <w:sz w:val="20"/>
        </w:rPr>
        <w:t>measure of</w:t>
      </w:r>
      <w:r>
        <w:rPr>
          <w:rFonts w:ascii="Arial" w:hAnsi="Arial"/>
          <w:b w:val="0"/>
          <w:color w:val="000000"/>
          <w:sz w:val="20"/>
        </w:rPr>
        <w:t xml:space="preserve"> </w:t>
      </w:r>
      <m:oMath xmlns:mml="http://www.w3.org/1998/Math/MathML">
        <m:sSup>
          <m:e>
            <m:r>
              <m:t>67</m:t>
            </m:r>
          </m:e>
          <m:sup>
            <m:r>
              <m:t>∘</m:t>
            </m:r>
          </m:sup>
        </m:sSup>
        <m:r>
          <m:t>.</m:t>
        </m:r>
      </m:oMath>
      <w:r>
        <w:rPr>
          <w:rFonts w:ascii="Arial" w:hAnsi="Arial"/>
          <w:b w:val="0"/>
          <w:color w:val="000000"/>
          <w:sz w:val="20"/>
        </w:rPr>
        <w:t>, the measure of</w:t>
      </w:r>
      <w:r>
        <w:rPr>
          <w:rFonts w:ascii="Arial" w:hAnsi="Arial"/>
          <w:b w:val="0"/>
          <w:color w:val="000000"/>
          <w:sz w:val="20"/>
        </w:rPr>
        <w:t xml:space="preserve"> </w:t>
      </w:r>
      <m:oMath xmlns:mml="http://www.w3.org/1998/Math/MathML">
        <m:r>
          <m:t>∠ACB,</m:t>
        </m:r>
      </m:oMath>
      <w:r>
        <w:rPr>
          <w:rFonts w:ascii="Arial" w:hAnsi="Arial"/>
          <w:b w:val="0"/>
          <w:color w:val="000000"/>
          <w:sz w:val="20"/>
        </w:rPr>
        <w:t xml:space="preserve"> </w:t>
      </w:r>
      <w:r>
        <w:rPr>
          <w:rFonts w:ascii="Arial" w:hAnsi="Arial"/>
          <w:b w:val="0"/>
          <w:color w:val="000000"/>
          <w:sz w:val="20"/>
        </w:rPr>
        <w:t>is also</w:t>
      </w:r>
      <w:r>
        <w:rPr>
          <w:rFonts w:ascii="Arial" w:hAnsi="Arial"/>
          <w:b w:val="0"/>
          <w:color w:val="000000"/>
          <w:sz w:val="20"/>
        </w:rPr>
        <w:t xml:space="preserve"> </w:t>
      </w:r>
      <m:oMath xmlns:mml="http://www.w3.org/1998/Math/MathML">
        <m:sSup>
          <m:e>
            <m:r>
              <m:t>67</m:t>
            </m:r>
          </m:e>
          <m:sup>
            <m:r>
              <m:t>∘</m:t>
            </m:r>
          </m:sup>
        </m:sSup>
        <m:r>
          <m:t>.</m:t>
        </m:r>
      </m:oMath>
      <w:r>
        <w:rPr>
          <w:rFonts w:ascii="Arial" w:hAnsi="Arial"/>
          <w:b w:val="0"/>
          <w:color w:val="000000"/>
          <w:sz w:val="20"/>
        </w:rPr>
        <w:t>. Since the sum of the measures of the interior angles in a triangle is</w:t>
      </w:r>
      <w:r>
        <w:rPr>
          <w:rFonts w:ascii="Arial" w:hAnsi="Arial"/>
          <w:b w:val="0"/>
          <w:color w:val="000000"/>
          <w:sz w:val="20"/>
        </w:rPr>
        <w:t xml:space="preserve"> </w:t>
      </w:r>
      <m:oMath xmlns:mml="http://www.w3.org/1998/Math/MathML">
        <m:sSup>
          <m:e>
            <m:r>
              <m:t>180</m:t>
            </m:r>
          </m:e>
          <m:sup>
            <m:r>
              <m:t>∘</m:t>
            </m:r>
          </m:sup>
        </m:sSup>
        <m:r>
          <m:t>,</m:t>
        </m:r>
      </m:oMath>
      <w:r>
        <w:rPr>
          <w:rFonts w:ascii="Arial" w:hAnsi="Arial"/>
          <w:b w:val="0"/>
          <w:color w:val="000000"/>
          <w:sz w:val="20"/>
        </w:rPr>
        <w:t>, it follows</w:t>
      </w:r>
      <w:r>
        <w:br/>
      </w:r>
      <w:r>
        <w:rPr>
          <w:rFonts w:ascii="Arial" w:hAnsi="Arial"/>
          <w:b w:val="0"/>
          <w:color w:val="000000"/>
          <w:sz w:val="20"/>
        </w:rPr>
        <w:t>that</w:t>
      </w:r>
      <w:r>
        <w:rPr>
          <w:rFonts w:ascii="Arial" w:hAnsi="Arial"/>
          <w:b w:val="0"/>
          <w:color w:val="000000"/>
          <w:sz w:val="20"/>
        </w:rPr>
        <w:t xml:space="preserve"> </w:t>
      </w:r>
      <m:oMath xmlns:mml="http://www.w3.org/1998/Math/MathML">
        <m:r>
          <m:t>67+67+x=180,</m:t>
        </m:r>
      </m:oMath>
      <w:r>
        <w:rPr>
          <w:rFonts w:ascii="Arial" w:hAnsi="Arial"/>
          <w:b w:val="0"/>
          <w:color w:val="000000"/>
          <w:sz w:val="20"/>
        </w:rPr>
        <w:t>, or</w:t>
      </w:r>
      <w:r>
        <w:rPr>
          <w:rFonts w:ascii="Arial" w:hAnsi="Arial"/>
          <w:b w:val="0"/>
          <w:color w:val="000000"/>
          <w:sz w:val="20"/>
        </w:rPr>
        <w:t xml:space="preserve"> </w:t>
      </w:r>
      <m:oMath xmlns:mml="http://www.w3.org/1998/Math/MathML">
        <m:r>
          <m:t>134+x=180.</m:t>
        </m:r>
      </m:oMath>
      <w:r>
        <w:rPr>
          <w:rFonts w:ascii="Arial" w:hAnsi="Arial"/>
          <w:b w:val="0"/>
          <w:color w:val="000000"/>
          <w:sz w:val="20"/>
        </w:rPr>
        <w:t>. Subtracting by 134 on both sides of this equation yields</w:t>
      </w:r>
      <w:r>
        <w:rPr>
          <w:rFonts w:ascii="Arial" w:hAnsi="Arial"/>
          <w:b w:val="0"/>
          <w:color w:val="000000"/>
          <w:sz w:val="20"/>
        </w:rPr>
        <w:t xml:space="preserve"> </w:t>
      </w:r>
      <m:oMath xmlns:mml="http://www.w3.org/1998/Math/MathML">
        <m:r>
          <m:t>x=46.</m:t>
        </m:r>
      </m:oMath>
      <w:r>
        <w:rPr>
          <w:rFonts w:ascii="Arial" w:hAnsi="Arial"/>
          <w:b w:val="0"/>
          <w:color w:val="000000"/>
          <w:sz w:val="20"/>
        </w:rPr>
        <w:t>.</w:t>
      </w:r>
      <w:r>
        <w:br/>
      </w:r>
      <w:r>
        <w:rPr>
          <w:rFonts w:ascii="Arial" w:hAnsi="Arial"/>
          <w:b w:val="0"/>
          <w:color w:val="000000"/>
          <w:sz w:val="20"/>
        </w:rPr>
        <w:t>Choices A, C, and D are incorrect and may result from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figure above,</w:t>
      </w:r>
      <w:r>
        <w:rPr>
          <w:rFonts w:ascii="Arial" w:hAnsi="Arial"/>
          <w:b w:val="0"/>
          <w:color w:val="000000"/>
          <w:sz w:val="20"/>
        </w:rPr>
        <w:t xml:space="preserve"> </w:t>
      </w:r>
      <m:oMath xmlns:mml="http://www.w3.org/1998/Math/MathML">
        <m:acc>
          <m:accPr>
            <m:chr m:val="―"/>
          </m:accPr>
          <m:e>
            <m:r>
              <m:t>MQ</m:t>
            </m:r>
          </m:e>
        </m:acc>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acc>
          <m:accPr>
            <m:chr m:val="―"/>
          </m:accPr>
          <m:e>
            <m:r>
              <m:t>NR</m:t>
            </m:r>
          </m:e>
        </m:acc>
      </m:oMath>
      <w:r>
        <w:rPr>
          <w:rFonts w:ascii="Arial" w:hAnsi="Arial"/>
          <w:b w:val="0"/>
          <w:color w:val="000000"/>
          <w:sz w:val="20"/>
        </w:rPr>
        <w:t xml:space="preserve"> </w:t>
      </w:r>
      <w:r>
        <w:rPr>
          <w:rFonts w:ascii="Arial" w:hAnsi="Arial"/>
          <w:b w:val="0"/>
          <w:color w:val="000000"/>
          <w:sz w:val="20"/>
        </w:rPr>
        <w:t>intersect at point P,</w:t>
      </w:r>
      <w:r>
        <w:rPr>
          <w:rFonts w:ascii="Arial" w:hAnsi="Arial"/>
          <w:b w:val="0"/>
          <w:color w:val="000000"/>
          <w:sz w:val="20"/>
        </w:rPr>
        <w:t xml:space="preserve"> </w:t>
      </w:r>
      <m:oMath xmlns:mml="http://www.w3.org/1998/Math/MathML">
        <m:r>
          <m:t>NP=QP,</m:t>
        </m:r>
      </m:oMath>
      <w:r>
        <w:rPr>
          <w:rFonts w:ascii="Arial" w:hAnsi="Arial"/>
          <w:b w:val="0"/>
          <w:color w:val="000000"/>
          <w:sz w:val="20"/>
        </w:rPr>
        <w:t>, and</w:t>
      </w:r>
      <w:r>
        <w:rPr>
          <w:rFonts w:ascii="Arial" w:hAnsi="Arial"/>
          <w:b w:val="0"/>
          <w:color w:val="000000"/>
          <w:sz w:val="20"/>
        </w:rPr>
        <w:t xml:space="preserve"> </w:t>
      </w:r>
      <m:oMath xmlns:mml="http://www.w3.org/1998/Math/MathML">
        <m:r>
          <m:t>MP=PR.</m:t>
        </m:r>
      </m:oMath>
      <w:r>
        <w:rPr>
          <w:rFonts w:ascii="Arial" w:hAnsi="Arial"/>
          <w:b w:val="0"/>
          <w:color w:val="000000"/>
          <w:sz w:val="20"/>
        </w:rPr>
        <w:t>. What is the measure, in degrees, of</w:t>
      </w:r>
      <w:r>
        <w:rPr>
          <w:rFonts w:ascii="Arial" w:hAnsi="Arial"/>
          <w:b w:val="0"/>
          <w:color w:val="000000"/>
          <w:sz w:val="20"/>
        </w:rPr>
        <w:t xml:space="preserve"> </w:t>
      </w:r>
      <m:oMath xmlns:mml="http://www.w3.org/1998/Math/MathML">
        <m:r>
          <m:t>∠QMR</m:t>
        </m:r>
      </m:oMath>
      <w:r>
        <w:rPr>
          <w:rFonts w:ascii="Arial" w:hAnsi="Arial"/>
          <w:b w:val="0"/>
          <w:color w:val="000000"/>
          <w:sz w:val="20"/>
        </w:rPr>
        <w:t>? (Disregard</w:t>
      </w:r>
      <w:r>
        <w:br/>
      </w:r>
      <w:r>
        <w:rPr>
          <w:rFonts w:ascii="Arial" w:hAnsi="Arial"/>
          <w:b w:val="0"/>
          <w:color w:val="000000"/>
          <w:sz w:val="20"/>
        </w:rPr>
        <w:t>the degree symbol when gridding your answer.)</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409689" cy="825494"/>
            <wp:docPr id="226" name="Picture 226"/>
            <wp:cNvGraphicFramePr>
              <a:graphicFrameLocks noChangeAspect="1"/>
            </wp:cNvGraphicFramePr>
            <a:graphic>
              <a:graphicData uri="http://schemas.openxmlformats.org/drawingml/2006/picture">
                <pic:pic>
                  <pic:nvPicPr>
                    <pic:cNvPr id="0" name="947a3cde_question_p836_1.png"/>
                    <pic:cNvPicPr/>
                  </pic:nvPicPr>
                  <pic:blipFill>
                    <a:blip r:embed="rId231"/>
                    <a:stretch>
                      <a:fillRect/>
                    </a:stretch>
                  </pic:blipFill>
                  <pic:spPr>
                    <a:xfrm>
                      <a:off x="0" y="0"/>
                      <a:ext cx="1409689" cy="825494"/>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30. It is given that the measure of</w:t>
      </w:r>
      <w:r>
        <w:rPr>
          <w:rFonts w:ascii="Arial" w:hAnsi="Arial"/>
          <w:b w:val="0"/>
          <w:color w:val="000000"/>
          <w:sz w:val="20"/>
        </w:rPr>
        <w:t xml:space="preserve"> </w:t>
      </w:r>
      <m:oMath xmlns:mml="http://www.w3.org/1998/Math/MathML">
        <m:r>
          <m:t>∠GPR</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sSup>
          <m:e>
            <m:r>
              <m:t>60</m:t>
            </m:r>
          </m:e>
          <m:sup>
            <m:r>
              <m:t>∘</m:t>
            </m:r>
          </m:sup>
        </m:sSup>
        <m:r>
          <m:t>.</m:t>
        </m:r>
      </m:oMath>
      <w:r>
        <w:rPr>
          <w:rFonts w:ascii="Arial" w:hAnsi="Arial"/>
          <w:b w:val="0"/>
          <w:color w:val="000000"/>
          <w:sz w:val="20"/>
        </w:rPr>
        <w:t>. Angle MPR and</w:t>
      </w:r>
      <w:r>
        <w:rPr>
          <w:rFonts w:ascii="Arial" w:hAnsi="Arial"/>
          <w:b w:val="0"/>
          <w:color w:val="000000"/>
          <w:sz w:val="20"/>
        </w:rPr>
        <w:t xml:space="preserve"> </w:t>
      </w:r>
      <m:oMath xmlns:mml="http://www.w3.org/1998/Math/MathML">
        <m:r>
          <m:t>∠GPR</m:t>
        </m:r>
      </m:oMath>
      <w:r>
        <w:rPr>
          <w:rFonts w:ascii="Arial" w:hAnsi="Arial"/>
          <w:b w:val="0"/>
          <w:color w:val="000000"/>
          <w:sz w:val="20"/>
        </w:rPr>
        <w:t xml:space="preserve"> </w:t>
      </w:r>
      <w:r>
        <w:rPr>
          <w:rFonts w:ascii="Arial" w:hAnsi="Arial"/>
          <w:b w:val="0"/>
          <w:color w:val="000000"/>
          <w:sz w:val="20"/>
        </w:rPr>
        <w:t>are collinear and therefore are</w:t>
      </w:r>
      <w:r>
        <w:br/>
      </w:r>
      <w:r>
        <w:rPr>
          <w:rFonts w:ascii="Arial" w:hAnsi="Arial"/>
          <w:b w:val="0"/>
          <w:color w:val="000000"/>
          <w:sz w:val="20"/>
        </w:rPr>
        <w:t>supplementary angles. This means that the sum of the two angle measures is</w:t>
      </w:r>
      <w:r>
        <w:rPr>
          <w:rFonts w:ascii="Arial" w:hAnsi="Arial"/>
          <w:b w:val="0"/>
          <w:color w:val="000000"/>
          <w:sz w:val="20"/>
        </w:rPr>
        <w:t xml:space="preserve"> </w:t>
      </w:r>
      <m:oMath xmlns:mml="http://www.w3.org/1998/Math/MathML">
        <m:sSup>
          <m:e>
            <m:r>
              <m:t>180</m:t>
            </m:r>
          </m:e>
          <m:sup>
            <m:r>
              <m:t>∘</m:t>
            </m:r>
          </m:sup>
        </m:sSup>
        <m:r>
          <m:t>,</m:t>
        </m:r>
      </m:oMath>
      <w:r>
        <w:rPr>
          <w:rFonts w:ascii="Arial" w:hAnsi="Arial"/>
          <w:b w:val="0"/>
          <w:color w:val="000000"/>
          <w:sz w:val="20"/>
        </w:rPr>
        <w:t>, and so the measure of</w:t>
      </w:r>
      <w:r>
        <w:rPr>
          <w:rFonts w:ascii="Arial" w:hAnsi="Arial"/>
          <w:b w:val="0"/>
          <w:color w:val="000000"/>
          <w:sz w:val="20"/>
        </w:rPr>
        <w:t xml:space="preserve"> </w:t>
      </w:r>
      <m:oMath xmlns:mml="http://www.w3.org/1998/Math/MathML">
        <m:r>
          <m:t>∠MPR</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sSup>
          <m:e>
            <m:r>
              <m:t>120</m:t>
            </m:r>
          </m:e>
          <m:sup>
            <m:r>
              <m:t>∘</m:t>
            </m:r>
          </m:sup>
        </m:sSup>
        <m:r>
          <m:t>.</m:t>
        </m:r>
      </m:oMath>
      <w:r>
        <w:rPr>
          <w:rFonts w:ascii="Arial" w:hAnsi="Arial"/>
          <w:b w:val="0"/>
          <w:color w:val="000000"/>
          <w:sz w:val="20"/>
        </w:rPr>
        <w:t>. The sum of</w:t>
      </w:r>
      <w:r>
        <w:br/>
      </w:r>
      <w:r>
        <w:rPr>
          <w:rFonts w:ascii="Arial" w:hAnsi="Arial"/>
          <w:b w:val="0"/>
          <w:color w:val="000000"/>
          <w:sz w:val="20"/>
        </w:rPr>
        <w:t>the angles in a triangle is</w:t>
      </w:r>
      <w:r>
        <w:rPr>
          <w:rFonts w:ascii="Arial" w:hAnsi="Arial"/>
          <w:b w:val="0"/>
          <w:color w:val="000000"/>
          <w:sz w:val="20"/>
        </w:rPr>
        <w:t xml:space="preserve"> </w:t>
      </w:r>
      <m:oMath xmlns:mml="http://www.w3.org/1998/Math/MathML">
        <m:sSup>
          <m:e>
            <m:r>
              <m:t>180</m:t>
            </m:r>
          </m:e>
          <m:sup>
            <m:r>
              <m:t>∘</m:t>
            </m:r>
          </m:sup>
        </m:sSup>
        <m:r>
          <m:t>,</m:t>
        </m:r>
      </m:oMath>
      <w:r>
        <w:rPr>
          <w:rFonts w:ascii="Arial" w:hAnsi="Arial"/>
          <w:b w:val="0"/>
          <w:color w:val="000000"/>
          <w:sz w:val="20"/>
        </w:rPr>
        <w:t>. Subtracting the measure of</w:t>
      </w:r>
      <w:r>
        <w:rPr>
          <w:rFonts w:ascii="Arial" w:hAnsi="Arial"/>
          <w:b w:val="0"/>
          <w:color w:val="000000"/>
          <w:sz w:val="20"/>
        </w:rPr>
        <w:t xml:space="preserve"> </w:t>
      </w:r>
      <m:oMath xmlns:mml="http://www.w3.org/1998/Math/MathML">
        <m:r>
          <m:t>∠MPR</m:t>
        </m:r>
      </m:oMath>
      <w:r>
        <w:rPr>
          <w:rFonts w:ascii="Arial" w:hAnsi="Arial"/>
          <w:b w:val="0"/>
          <w:color w:val="000000"/>
          <w:sz w:val="20"/>
        </w:rPr>
        <w:t xml:space="preserve"> </w:t>
      </w:r>
      <w:r>
        <w:rPr>
          <w:rFonts w:ascii="Arial" w:hAnsi="Arial"/>
          <w:b w:val="0"/>
          <w:color w:val="000000"/>
          <w:sz w:val="20"/>
        </w:rPr>
        <w:t>from</w:t>
      </w:r>
      <w:r>
        <w:rPr>
          <w:rFonts w:ascii="Arial" w:hAnsi="Arial"/>
          <w:b w:val="0"/>
          <w:color w:val="000000"/>
          <w:sz w:val="20"/>
        </w:rPr>
        <w:t xml:space="preserve"> </w:t>
      </w:r>
      <m:oMath xmlns:mml="http://www.w3.org/1998/Math/MathML">
        <m:sSup>
          <m:e>
            <m:r>
              <m:t>180</m:t>
            </m:r>
          </m:e>
          <m:sup>
            <m:r>
              <m:t>∘</m:t>
            </m:r>
          </m:sup>
        </m:sSup>
        <m:r>
          <m:t>,</m:t>
        </m:r>
      </m:oMath>
      <w:r>
        <w:rPr>
          <w:rFonts w:ascii="Arial" w:hAnsi="Arial"/>
          <w:b w:val="0"/>
          <w:color w:val="000000"/>
          <w:sz w:val="20"/>
        </w:rPr>
        <w:t xml:space="preserve"> </w:t>
      </w:r>
      <w:r>
        <w:rPr>
          <w:rFonts w:ascii="Arial" w:hAnsi="Arial"/>
          <w:b w:val="0"/>
          <w:color w:val="000000"/>
          <w:sz w:val="20"/>
        </w:rPr>
        <w:t>yields the sum of the other angles in the triangle MPR.</w:t>
      </w:r>
      <w:r>
        <w:br/>
      </w:r>
      <w:r>
        <w:rPr>
          <w:rFonts w:ascii="Arial" w:hAnsi="Arial"/>
          <w:b w:val="0"/>
          <w:color w:val="000000"/>
          <w:sz w:val="20"/>
        </w:rPr>
        <w:t>Since</w:t>
      </w:r>
      <w:r>
        <w:rPr>
          <w:rFonts w:ascii="Arial" w:hAnsi="Arial"/>
          <w:b w:val="0"/>
          <w:color w:val="000000"/>
          <w:sz w:val="20"/>
        </w:rPr>
        <w:t xml:space="preserve"> </w:t>
      </w:r>
      <m:oMath xmlns:mml="http://www.w3.org/1998/Math/MathML">
        <m:r>
          <m:t>180−120=60,</m:t>
        </m:r>
      </m:oMath>
      <w:r>
        <w:rPr>
          <w:rFonts w:ascii="Arial" w:hAnsi="Arial"/>
          <w:b w:val="0"/>
          <w:color w:val="000000"/>
          <w:sz w:val="20"/>
        </w:rPr>
        <w:t>, the sum of the measures of</w:t>
      </w:r>
      <w:r>
        <w:rPr>
          <w:rFonts w:ascii="Arial" w:hAnsi="Arial"/>
          <w:b w:val="0"/>
          <w:color w:val="000000"/>
          <w:sz w:val="20"/>
        </w:rPr>
        <w:t xml:space="preserve"> </w:t>
      </w:r>
      <m:oMath xmlns:mml="http://www.w3.org/1998/Math/MathML">
        <m:r>
          <m:t>∠QMR</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∠NRM</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sSup>
          <m:e>
            <m:r>
              <m:t>60</m:t>
            </m:r>
          </m:e>
          <m:sup>
            <m:r>
              <m:t>∘</m:t>
            </m:r>
          </m:sup>
        </m:sSup>
        <m:r>
          <m:t>.</m:t>
        </m:r>
      </m:oMath>
      <w:r>
        <w:rPr>
          <w:rFonts w:ascii="Arial" w:hAnsi="Arial"/>
          <w:b w:val="0"/>
          <w:color w:val="000000"/>
          <w:sz w:val="20"/>
        </w:rPr>
        <w:t>. It is given that</w:t>
      </w:r>
      <w:r>
        <w:rPr>
          <w:rFonts w:ascii="Arial" w:hAnsi="Arial"/>
          <w:b w:val="0"/>
          <w:color w:val="000000"/>
          <w:sz w:val="20"/>
        </w:rPr>
        <w:t xml:space="preserve"> </w:t>
      </w:r>
      <m:oMath xmlns:mml="http://www.w3.org/1998/Math/MathML">
        <m:r>
          <m:t>MP=PR.</m:t>
        </m:r>
      </m:oMath>
      <w:r>
        <w:rPr>
          <w:rFonts w:ascii="Arial" w:hAnsi="Arial"/>
          <w:b w:val="0"/>
          <w:color w:val="000000"/>
          <w:sz w:val="20"/>
        </w:rPr>
        <w:t>, so it follows that triangle</w:t>
      </w:r>
      <w:r>
        <w:br/>
      </w:r>
      <w:r>
        <w:rPr>
          <w:rFonts w:ascii="Arial" w:hAnsi="Arial"/>
          <w:b w:val="0"/>
          <w:color w:val="000000"/>
          <w:sz w:val="20"/>
        </w:rPr>
        <w:t>MPR is isosceles. Therefore</w:t>
      </w:r>
      <w:r>
        <w:rPr>
          <w:rFonts w:ascii="Arial" w:hAnsi="Arial"/>
          <w:b w:val="0"/>
          <w:color w:val="000000"/>
          <w:sz w:val="20"/>
        </w:rPr>
        <w:t xml:space="preserve"> </w:t>
      </w:r>
      <m:oMath xmlns:mml="http://www.w3.org/1998/Math/MathML">
        <m:r>
          <m:t>∠QMR</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∠NRM</m:t>
        </m:r>
      </m:oMath>
      <w:r>
        <w:rPr>
          <w:rFonts w:ascii="Arial" w:hAnsi="Arial"/>
          <w:b w:val="0"/>
          <w:color w:val="000000"/>
          <w:sz w:val="20"/>
        </w:rPr>
        <w:t xml:space="preserve"> </w:t>
      </w:r>
      <w:r>
        <w:rPr>
          <w:rFonts w:ascii="Arial" w:hAnsi="Arial"/>
          <w:b w:val="0"/>
          <w:color w:val="000000"/>
          <w:sz w:val="20"/>
        </w:rPr>
        <w:t>must be congruent. Since the sum of the measure of these two angles is</w:t>
      </w:r>
      <w:r>
        <w:rPr>
          <w:rFonts w:ascii="Arial" w:hAnsi="Arial"/>
          <w:b w:val="0"/>
          <w:color w:val="000000"/>
          <w:sz w:val="20"/>
        </w:rPr>
        <w:t xml:space="preserve"> </w:t>
      </w:r>
      <m:oMath xmlns:mml="http://www.w3.org/1998/Math/MathML">
        <m:sSup>
          <m:e>
            <m:r>
              <m:t>60</m:t>
            </m:r>
          </m:e>
          <m:sup>
            <m:r>
              <m:t>∘</m:t>
            </m:r>
          </m:sup>
        </m:sSup>
        <m:r>
          <m:t>.</m:t>
        </m:r>
      </m:oMath>
      <w:r>
        <w:rPr>
          <w:rFonts w:ascii="Arial" w:hAnsi="Arial"/>
          <w:b w:val="0"/>
          <w:color w:val="000000"/>
          <w:sz w:val="20"/>
        </w:rPr>
        <w:t>, it follows</w:t>
      </w:r>
      <w:r>
        <w:br/>
      </w:r>
      <w:r>
        <w:rPr>
          <w:rFonts w:ascii="Arial" w:hAnsi="Arial"/>
          <w:b w:val="0"/>
          <w:color w:val="000000"/>
          <w:sz w:val="20"/>
        </w:rPr>
        <w:t>that the measure of each angle is</w:t>
      </w:r>
      <w:r>
        <w:rPr>
          <w:rFonts w:ascii="Arial" w:hAnsi="Arial"/>
          <w:b w:val="0"/>
          <w:color w:val="000000"/>
          <w:sz w:val="20"/>
        </w:rPr>
        <w:t xml:space="preserve"> </w:t>
      </w:r>
      <m:oMath xmlns:mml="http://www.w3.org/1998/Math/MathML">
        <m:sSup>
          <m:e>
            <m:r>
              <m:t>30</m:t>
            </m:r>
          </m:e>
          <m:sup>
            <m:r>
              <m:t>∘</m:t>
            </m:r>
          </m:sup>
        </m:sSup>
        <m:r>
          <m:t>.</m:t>
        </m:r>
      </m:oMath>
      <w:r>
        <w:rPr>
          <w:rFonts w:ascii="Arial" w:hAnsi="Arial"/>
          <w:b w:val="0"/>
          <w:color w:val="000000"/>
          <w:sz w:val="20"/>
        </w:rPr>
        <w:t>.</w:t>
      </w:r>
      <w:r>
        <w:br/>
      </w:r>
      <w:r>
        <w:rPr>
          <w:rFonts w:ascii="Arial" w:hAnsi="Arial"/>
          <w:b w:val="0"/>
          <w:color w:val="000000"/>
          <w:sz w:val="20"/>
        </w:rPr>
        <w:t>An alternate approach would be to use the exterior angle theorem, noting that the measure of</w:t>
      </w:r>
      <w:r>
        <w:rPr>
          <w:rFonts w:ascii="Arial" w:hAnsi="Arial"/>
          <w:b w:val="0"/>
          <w:color w:val="000000"/>
          <w:sz w:val="20"/>
        </w:rPr>
        <w:t xml:space="preserve"> </w:t>
      </w:r>
      <m:oMath xmlns:mml="http://www.w3.org/1998/Math/MathML">
        <m:r>
          <m:t>∠GPR</m:t>
        </m:r>
      </m:oMath>
      <w:r>
        <w:rPr>
          <w:rFonts w:ascii="Arial" w:hAnsi="Arial"/>
          <w:b w:val="0"/>
          <w:color w:val="000000"/>
          <w:sz w:val="20"/>
        </w:rPr>
        <w:t xml:space="preserve"> </w:t>
      </w:r>
      <w:r>
        <w:rPr>
          <w:rFonts w:ascii="Arial" w:hAnsi="Arial"/>
          <w:b w:val="0"/>
          <w:color w:val="000000"/>
          <w:sz w:val="20"/>
        </w:rPr>
        <w:t>is equal to the sum of the measures of</w:t>
      </w:r>
      <w:r>
        <w:br/>
      </w:r>
      <m:oMath xmlns:mml="http://www.w3.org/1998/Math/MathML">
        <m:r>
          <m:t>∠QMR</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∠NRM</m:t>
        </m:r>
      </m:oMath>
      <w:r>
        <w:rPr>
          <w:rFonts w:ascii="Arial" w:hAnsi="Arial"/>
          <w:b w:val="0"/>
          <w:color w:val="000000"/>
          <w:sz w:val="20"/>
        </w:rPr>
        <w:t>. Since both angles are equal, each of them has a measure of</w:t>
      </w:r>
      <w:r>
        <w:rPr>
          <w:rFonts w:ascii="Arial" w:hAnsi="Arial"/>
          <w:b w:val="0"/>
          <w:color w:val="000000"/>
          <w:sz w:val="20"/>
        </w:rPr>
        <w:t xml:space="preserve"> </w:t>
      </w:r>
      <m:oMath xmlns:mml="http://www.w3.org/1998/Math/MathML">
        <m:sSup>
          <m:e>
            <m:r>
              <m:t>30</m:t>
            </m:r>
          </m:e>
          <m:sup>
            <m:r>
              <m:t>∘</m:t>
            </m:r>
          </m:sup>
        </m:sSup>
        <m:r>
          <m:t>.</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.6</m:t>
            </m:r>
          </m:sup>
        </m:sSup>
      </m:oMath>
      <w:r>
        <w:br/>
      </w:r>
      <w:r>
        <w:rPr>
          <w:rFonts w:ascii="Arial" w:hAnsi="Arial"/>
          <w:b w:val="0"/>
          <w:color w:val="000000"/>
          <w:sz w:val="20"/>
        </w:rPr>
        <w:t>The circumference of the base of a right circular cylinder is meters, and the height of the cylinder is meters. What is the volume, in cubic</w:t>
      </w:r>
      <w:r>
        <w:br/>
      </w:r>
      <w:r>
        <w:rPr>
          <w:rFonts w:ascii="Arial" w:hAnsi="Arial"/>
          <w:b w:val="0"/>
          <w:color w:val="000000"/>
          <w:sz w:val="20"/>
        </w:rPr>
        <w:t>meters, of the cylinder?</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m:oMath xmlns:mml="http://www.w3.org/1998/Math/MathML">
        <m:r>
          <m:t>V</m:t>
        </m:r>
      </m:oMath>
      <m:oMath xmlns:mml="http://www.w3.org/1998/Math/MathML">
        <m:r>
          <m:t>δV=π</m:t>
        </m:r>
        <m:sSup>
          <m:e>
            <m:r>
              <m:t>r</m:t>
            </m:r>
          </m:e>
          <m:sup>
            <m:r>
              <m:t>2</m:t>
            </m:r>
          </m:sup>
        </m:sSup>
        <m:r>
          <m:t>h,</m:t>
        </m:r>
      </m:oMath>
      <w:r>
        <w:br/>
      </w:r>
      <w:r>
        <w:rPr>
          <w:rFonts w:ascii="Arial" w:hAnsi="Arial"/>
          <w:b w:val="0"/>
          <w:color w:val="000000"/>
          <w:sz w:val="20"/>
        </w:rPr>
        <w:t>Choice is correct. The volume,, of a right circular cylinder is given by the formula, where is the radius of the base of the cylinder</w:t>
      </w:r>
      <w:r>
        <w:br/>
      </w:r>
      <m:oMath xmlns:mml="http://www.w3.org/1998/Math/MathML">
        <m:r>
          <m:t>h</m:t>
        </m:r>
      </m:oMath>
      <m:oMath xmlns:mml="http://www.w3.org/1998/Math/MathML">
        <m:sSup>
          <m:e>
            <m:r>
              <m:t/>
            </m:r>
          </m:e>
          <m:sup>
            <m:r>
              <m:rPr>
                <m:nor/>
              </m:rPr>
              <m:t> f 6 </m:t>
            </m:r>
          </m:sup>
        </m:sSup>
      </m:oMath>
      <m:oMath xmlns:mml="http://www.w3.org/1998/Math/MathML">
        <m:r>
          <m:t>h=6.</m:t>
        </m:r>
      </m:oMath>
      <w:r>
        <w:br/>
      </w:r>
      <w:r>
        <w:rPr>
          <w:rFonts w:ascii="Arial" w:hAnsi="Arial"/>
          <w:b w:val="0"/>
          <w:color w:val="000000"/>
          <w:sz w:val="20"/>
        </w:rPr>
        <w:t>and is the height of the cylinder. It’s given that a right circular cylinder has a height of meters. Therefore,. It's also given that the right</w:t>
      </w:r>
      <w:r>
        <w:br/>
      </w:r>
      <m:oMath xmlns:mml="http://www.w3.org/1998/Math/MathML">
        <m:r>
          <m:t>c</m:t>
        </m:r>
      </m:oMath>
      <m:oMath xmlns:mml="http://www.w3.org/1998/Math/MathML">
        <m:r>
          <m:t>C=2πr,</m:t>
        </m:r>
      </m:oMath>
      <w:r>
        <w:br/>
      </w:r>
      <w:r>
        <w:rPr>
          <w:rFonts w:ascii="Arial" w:hAnsi="Arial"/>
          <w:b w:val="0"/>
          <w:color w:val="000000"/>
          <w:sz w:val="20"/>
        </w:rPr>
        <w:t>circular cylinder has a base with a circumference of meters. The circumference, of a circle is given by, where is the radius of</w:t>
      </w:r>
      <w:r>
        <w:br/>
      </w:r>
      <m:oMath xmlns:mml="http://www.w3.org/1998/Math/MathML">
        <m:r>
          <m:t>·c</m:t>
        </m:r>
      </m:oMath>
      <m:oMath xmlns:mml="http://www.w3.org/1998/Math/MathML">
        <m:r>
          <m:t>10</m:t>
        </m:r>
        <m:r>
          <m:t>=r.</m:t>
        </m:r>
      </m:oMath>
      <w:r>
        <w:br/>
      </w:r>
      <w:r>
        <w:rPr>
          <w:rFonts w:ascii="Arial" w:hAnsi="Arial"/>
          <w:b w:val="0"/>
          <w:color w:val="000000"/>
          <w:sz w:val="20"/>
        </w:rPr>
        <w:t>the circle. Substituting for in the formula yields. Dividing each side of this equation by yields.</w:t>
      </w:r>
      <w:r>
        <w:br/>
      </w:r>
      <m:oMath xmlns:mml="http://www.w3.org/1998/Math/MathML">
        <m:r>
          <m:t>r</m:t>
        </m:r>
      </m:oMath>
      <m:oMath xmlns:mml="http://www.w3.org/1998/Math/MathML">
        <m:r>
          <m:t>6</m:t>
        </m:r>
      </m:oMath>
      <m:oMath xmlns:mml="http://www.w3.org/1998/Math/MathML">
        <m:r>
          <m:t>h</m:t>
        </m:r>
      </m:oMath>
      <m:oMath xmlns:mml="http://www.w3.org/1998/Math/MathML">
        <m:r>
          <m:t>V=π</m:t>
        </m:r>
        <m:sSup>
          <m:e>
            <m:r>
              <m:t>r</m:t>
            </m:r>
          </m:e>
          <m:sup>
            <m:r>
              <m:t>2</m:t>
            </m:r>
          </m:sup>
        </m:sSup>
        <m:r>
          <m:t>h</m:t>
        </m:r>
      </m:oMath>
      <m:oMath xmlns:mml="http://www.w3.org/1998/Math/MathML">
        <m:r>
          <m:t>V=π(10</m:t>
        </m:r>
        <m:sSup>
          <m:e>
            <m:r>
              <m:t>)</m:t>
            </m:r>
          </m:e>
          <m:sup>
            <m:r>
              <m:t>2</m:t>
            </m:r>
          </m:sup>
        </m:sSup>
        <m:r>
          <m:t>(6),</m:t>
        </m:r>
      </m:oMath>
      <m:oMath xmlns:mml="http://www.w3.org/1998/Math/MathML">
        <m:r>
          <m:t>V=600π.</m:t>
        </m:r>
      </m:oMath>
      <w:r>
        <w:br/>
      </w:r>
      <w:r>
        <w:rPr>
          <w:rFonts w:ascii="Arial" w:hAnsi="Arial"/>
          <w:b w:val="0"/>
          <w:color w:val="000000"/>
          <w:sz w:val="20"/>
        </w:rPr>
        <w:t>Substituting for and for in the formula yields, or. Therefore, the volume, in cubic meters, of the</w:t>
      </w:r>
      <w:r>
        <w:br/>
      </w:r>
      <w:r>
        <w:rPr>
          <w:rFonts w:ascii="Arial" w:hAnsi="Arial"/>
          <w:b w:val="0"/>
          <w:color w:val="000000"/>
          <w:sz w:val="20"/>
        </w:rPr>
        <w:t>cylinder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This is the lateral surface area, not the volume, of the cylinder.</w:t>
      </w:r>
      <w:r>
        <w:br/>
      </w:r>
      <m:oMath xmlns:mml="http://www.w3.org/1998/Math/MathML">
        <m:r>
          <m:t>V=π</m:t>
        </m:r>
        <m:sSup>
          <m:e>
            <m:r>
              <m:t>r</m:t>
            </m:r>
          </m:e>
          <m:sup>
            <m:r>
              <m:t>2</m:t>
            </m:r>
          </m:sup>
        </m:sSup>
        <m:r>
          <m:t>h.</m:t>
        </m:r>
      </m:oMath>
      <w:r>
        <w:br/>
      </w:r>
      <w:r>
        <w:rPr>
          <w:rFonts w:ascii="Arial" w:hAnsi="Arial"/>
          <w:b w:val="0"/>
          <w:color w:val="000000"/>
          <w:sz w:val="20"/>
        </w:rPr>
        <w:t>Choice D is incorrect. This is the result of using the diameter, not the radius, for the value of in the formula.</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table gives the areas and perimeters of two similar rectangles, where is a constant.</w:t>
      </w:r>
      <w:r>
        <w:br/>
      </w:r>
      <w:r>
        <w:rPr>
          <w:rFonts w:ascii="Arial" w:hAnsi="Arial"/>
          <w:b w:val="0"/>
          <w:color w:val="000000"/>
          <w:sz w:val="20"/>
        </w:rPr>
        <w:t>What is the value of?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839604" cy="1041392"/>
            <wp:docPr id="227" name="Picture 227"/>
            <wp:cNvGraphicFramePr>
              <a:graphicFrameLocks noChangeAspect="1"/>
            </wp:cNvGraphicFramePr>
            <a:graphic>
              <a:graphicData uri="http://schemas.openxmlformats.org/drawingml/2006/picture">
                <pic:pic>
                  <pic:nvPicPr>
                    <pic:cNvPr id="0" name="1fe41c6b_question_p838_1.png"/>
                    <pic:cNvPicPr/>
                  </pic:nvPicPr>
                  <pic:blipFill>
                    <a:blip r:embed="rId232"/>
                    <a:stretch>
                      <a:fillRect/>
                    </a:stretch>
                  </pic:blipFill>
                  <pic:spPr>
                    <a:xfrm>
                      <a:off x="0" y="0"/>
                      <a:ext cx="3839604" cy="104139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k</m:t>
        </m:r>
      </m:oMath>
      <w:r>
        <w:br/>
      </w:r>
      <w:r>
        <w:rPr>
          <w:rFonts w:ascii="Arial" w:hAnsi="Arial"/>
          <w:b w:val="0"/>
          <w:color w:val="000000"/>
          <w:sz w:val="20"/>
        </w:rPr>
        <w:t>Choice D is correct. It’s given that rectangle A and rectangle B are similar. Therefore, there is a positive constant such that the length of each</w:t>
      </w:r>
      <w:r>
        <w:br/>
      </w:r>
      <m:oMath xmlns:mml="http://www.w3.org/1998/Math/MathML">
        <m:sSup>
          <m:e>
            <m:r>
              <m:t>k</m:t>
            </m:r>
          </m:e>
          <m:sup>
            <m:r>
              <m:t>2</m:t>
            </m:r>
          </m:sup>
        </m:sSup>
      </m:oMath>
      <w:r>
        <w:br/>
      </w:r>
      <w:r>
        <w:rPr>
          <w:rFonts w:ascii="Arial" w:hAnsi="Arial"/>
          <w:b w:val="0"/>
          <w:color w:val="000000"/>
          <w:sz w:val="20"/>
        </w:rPr>
        <w:t>side of rectangle B is times the length of the corresponding side of rectangle A and the area of rectangle B is times the area of rectangle A.</w:t>
      </w:r>
      <w:r>
        <w:br/>
      </w:r>
      <w:r>
        <w:rPr>
          <w:rFonts w:ascii="Arial" w:hAnsi="Arial"/>
          <w:b w:val="0"/>
          <w:color w:val="000000"/>
          <w:sz w:val="20"/>
        </w:rPr>
        <w:t>It’s also given that the area of rectangle A is square inches and that the area of rectangle B is square inches. It follows that</w:t>
      </w:r>
      <w:r>
        <w:br/>
      </w:r>
      <m:oMath xmlns:mml="http://www.w3.org/1998/Math/MathML">
        <m:r>
          <m:t>=630</m:t>
        </m:r>
        <m:sSup>
          <m:e>
            <m:r>
              <m:t>k</m:t>
            </m:r>
          </m:e>
          <m:sup>
            <m:r>
              <m:t>2</m:t>
            </m:r>
          </m:sup>
        </m:sSup>
        <m:r>
          <m:t>.</m:t>
        </m:r>
      </m:oMath>
      <m:oMath xmlns:mml="http://www.w3.org/1998/Math/MathML">
        <m:r>
          <m:t>σ:4=</m:t>
        </m:r>
        <m:sSup>
          <m:e>
            <m:r>
              <m:rPr>
                <m:sty m:val="b"/>
              </m:rPr>
              <m:t>k</m:t>
            </m:r>
          </m:e>
          <m:sup>
            <m:r>
              <m:rPr>
                <m:sty m:val="b"/>
              </m:rPr>
              <m:t>2</m:t>
            </m:r>
          </m:sup>
        </m:sSup>
        <m:r>
          <m:t>,</m:t>
        </m:r>
      </m:oMath>
      <m:oMath xmlns:mml="http://www.w3.org/1998/Math/MathML">
        <m:sSup>
          <m:e>
            <m:r>
              <m:t>k</m:t>
            </m:r>
          </m:e>
          <m:sup>
            <m:r>
              <m:t>2</m:t>
            </m:r>
          </m:sup>
        </m:sSup>
        <m:r>
          <m:t>=4.</m:t>
        </m:r>
      </m:oMath>
      <w:r>
        <w:br/>
      </w:r>
      <w:r>
        <w:rPr>
          <w:rFonts w:ascii="Arial" w:hAnsi="Arial"/>
          <w:b w:val="0"/>
          <w:color w:val="000000"/>
          <w:sz w:val="20"/>
        </w:rPr>
        <w:t>. Dividing both sides of this equation by yields, or. Taking the positive square root of each side of this equation</w:t>
      </w:r>
      <w:r>
        <w:br/>
      </w:r>
      <m:oMath xmlns:mml="http://www.w3.org/1998/Math/MathML">
        <m:r>
          <m:t>k=2.</m:t>
        </m:r>
      </m:oMath>
      <m:oMath xmlns:mml="http://www.w3.org/1998/Math/MathML">
        <m:sSup>
          <m:e>
            <m:r>
              <m:t/>
            </m:r>
          </m:e>
          <m:sup>
            <m:r>
              <m:rPr>
                <m:sty m:val="p"/>
              </m:rPr>
              <m:t>of</m:t>
            </m:r>
          </m:sup>
        </m:sSup>
      </m:oMath>
      <w:r>
        <w:br/>
      </w:r>
      <w:r>
        <w:rPr>
          <w:rFonts w:ascii="Arial" w:hAnsi="Arial"/>
          <w:b w:val="0"/>
          <w:color w:val="000000"/>
          <w:sz w:val="20"/>
        </w:rPr>
        <w:t>yields Therefore, the length each side of rectangle B is times the length of the corresponding side of rectangle A. It follows that the</w:t>
      </w:r>
      <w:r>
        <w:br/>
      </w:r>
      <m:oMath xmlns:mml="http://www.w3.org/1998/Math/MathML">
        <m:r>
          <m:rPr>
            <m:sty m:val="p"/>
          </m:rPr>
          <m:t>A</m:t>
        </m:r>
        <m:r>
          <m:t>.</m:t>
        </m:r>
      </m:oMath>
      <w:r>
        <w:br/>
      </w:r>
      <w:r>
        <w:rPr>
          <w:rFonts w:ascii="Arial" w:hAnsi="Arial"/>
          <w:b w:val="0"/>
          <w:color w:val="000000"/>
          <w:sz w:val="20"/>
        </w:rPr>
        <w:t>perimeter of rectangle B is times the perimeter of rectangle Since the perimeter of rectangle A is inches, the perimeter of rectangle B is</w:t>
      </w:r>
      <w:r>
        <w:br/>
      </w:r>
      <m:oMath xmlns:mml="http://www.w3.org/1998/Math/MathML">
        <m:r>
          <m:t>n=420.</m:t>
        </m:r>
      </m:oMath>
      <w:r>
        <w:br/>
      </w:r>
      <w:r>
        <w:rPr>
          <w:rFonts w:ascii="Arial" w:hAnsi="Arial"/>
          <w:b w:val="0"/>
          <w:color w:val="000000"/>
          <w:sz w:val="20"/>
        </w:rPr>
        <w:t>, or, inches. Therefore,.</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using the area scale factor instead of the side length scale factor.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K</m:t>
        </m:r>
      </m:oMath>
      <w:r>
        <w:br/>
      </w:r>
      <m:oMath xmlns:mml="http://www.w3.org/1998/Math/MathML">
        <m:r>
          <m:t>L</m:t>
        </m:r>
      </m:oMath>
      <m:oMath xmlns:mml="http://www.w3.org/1998/Math/MathML">
        <m:r>
          <m:t>R</m:t>
        </m:r>
      </m:oMath>
      <m:oMath xmlns:mml="http://www.w3.org/1998/Math/MathML">
        <m:r>
          <m:t>T</m:t>
        </m:r>
      </m:oMath>
      <w:r>
        <w:br/>
      </w:r>
      <m:oMath xmlns:mml="http://www.w3.org/1998/Math/MathML">
        <m:r>
          <m:t>JKL</m:t>
        </m:r>
      </m:oMath>
      <m:oMath xmlns:mml="http://www.w3.org/1998/Math/MathML">
        <m:r>
          <m:t>RST,</m:t>
        </m:r>
      </m:oMath>
      <m:oMath xmlns:mml="http://www.w3.org/1998/Math/MathML">
        <m:r>
          <m:t>J</m:t>
        </m:r>
      </m:oMath>
      <m:oMath xmlns:mml="http://www.w3.org/1998/Math/MathML">
        <m:r>
          <m:t>R</m:t>
        </m:r>
      </m:oMath>
      <m:oMath xmlns:mml="http://www.w3.org/1998/Math/MathML">
        <m:r>
          <m:t>K</m:t>
        </m:r>
      </m:oMath>
      <m:oMath xmlns:mml="http://www.w3.org/1998/Math/MathML">
        <m:r>
          <m:t>s</m:t>
        </m:r>
      </m:oMath>
      <m:oMath xmlns:mml="http://www.w3.org/1998/Math/MathML">
        <m:acc>
          <m:accPr>
            <m:chr m:val="―"/>
          </m:accPr>
          <m:e>
            <m:r>
              <m:t>JK</m:t>
            </m:r>
          </m:e>
        </m:acc>
      </m:oMath>
      <w:r>
        <w:br/>
      </w:r>
      <w:r>
        <w:rPr>
          <w:rFonts w:ascii="Arial" w:hAnsi="Arial"/>
          <w:b w:val="0"/>
          <w:color w:val="000000"/>
          <w:sz w:val="20"/>
        </w:rPr>
        <w:t>In the figure shown, triangle is similar to triangle, where corresponds to and corresponds to. The length of is, and</w:t>
      </w:r>
      <w:r>
        <w:br/>
      </w:r>
      <m:oMath xmlns:mml="http://www.w3.org/1998/Math/MathML">
        <m:r>
          <m:t>JKL</m:t>
        </m:r>
      </m:oMath>
      <m:oMath xmlns:mml="http://www.w3.org/1998/Math/MathML">
        <m:acc>
          <m:accPr>
            <m:chr m:val="―"/>
          </m:accPr>
          <m:e>
            <m:r>
              <m:t>RS</m:t>
            </m:r>
          </m:e>
        </m:acc>
      </m:oMath>
      <w:r>
        <w:br/>
      </w:r>
      <w:r>
        <w:rPr>
          <w:rFonts w:ascii="Arial" w:hAnsi="Arial"/>
          <w:b w:val="0"/>
          <w:color w:val="000000"/>
          <w:sz w:val="20"/>
        </w:rPr>
        <w:t>the perimeter of triangle is. The length of is. What is the perimeter of triangle?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JKL</m:t>
        </m:r>
      </m:oMath>
      <m:oMath xmlns:mml="http://www.w3.org/1998/Math/MathML">
        <m:r>
          <m:t>RST,</m:t>
        </m:r>
      </m:oMath>
      <m:oMath xmlns:mml="http://www.w3.org/1998/Math/MathML">
        <m:r>
          <m:t>J</m:t>
        </m:r>
      </m:oMath>
      <m:oMath xmlns:mml="http://www.w3.org/1998/Math/MathML">
        <m:r>
          <m:t>R</m:t>
        </m:r>
      </m:oMath>
      <m:oMath xmlns:mml="http://www.w3.org/1998/Math/MathML">
        <m:r>
          <m:t>K</m:t>
        </m:r>
      </m:oMath>
      <m:oMath xmlns:mml="http://www.w3.org/1998/Math/MathML">
        <m:r>
          <m:t>s</m:t>
        </m:r>
      </m:oMath>
      <w:r>
        <w:br/>
      </w:r>
      <w:r>
        <w:rPr>
          <w:rFonts w:ascii="Arial" w:hAnsi="Arial"/>
          <w:b w:val="0"/>
          <w:color w:val="000000"/>
          <w:sz w:val="20"/>
        </w:rPr>
        <w:t>Choice A is correct. It’s given that triangle is similar to triangle where corresponds to and corresponds to It follows that</w:t>
      </w:r>
      <w:r>
        <w:br/>
      </w:r>
      <m:oMath xmlns:mml="http://www.w3.org/1998/Math/MathML">
        <m:acc>
          <m:accPr>
            <m:chr m:val="―"/>
          </m:accPr>
          <m:e>
            <m:r>
              <m:t>JK</m:t>
            </m:r>
          </m:e>
        </m:acc>
      </m:oMath>
      <m:oMath xmlns:mml="http://www.w3.org/1998/Math/MathML">
        <m:acc>
          <m:accPr>
            <m:chr m:val="―"/>
          </m:accPr>
          <m:e>
            <m:r>
              <m:t>RS</m:t>
            </m:r>
          </m:e>
        </m:acc>
      </m:oMath>
      <w:r>
        <w:br/>
      </w:r>
      <w:r>
        <w:rPr>
          <w:rFonts w:ascii="Arial" w:hAnsi="Arial"/>
          <w:b w:val="0"/>
          <w:color w:val="000000"/>
          <w:sz w:val="20"/>
        </w:rPr>
        <w:t>corresponds to. If two triangles are similar, then the scale factor between their perimeters is equal to the scale factor between the</w:t>
      </w:r>
      <w:r>
        <w:br/>
      </w:r>
      <m:oMath xmlns:mml="http://www.w3.org/1998/Math/MathML">
        <m:acc>
          <m:accPr>
            <m:chr m:val="―"/>
          </m:accPr>
          <m:e>
            <m:r>
              <m:rPr>
                <m:sty m:val="b"/>
              </m:rPr>
              <m:t>JK</m:t>
            </m:r>
          </m:e>
        </m:acc>
      </m:oMath>
      <m:oMath xmlns:mml="http://www.w3.org/1998/Math/MathML">
        <m:r>
          <m:t>15</m:t>
        </m:r>
      </m:oMath>
      <m:oMath xmlns:mml="http://www.w3.org/1998/Math/MathML">
        <m:acc>
          <m:accPr>
            <m:chr m:val="―"/>
          </m:accPr>
          <m:e>
            <m:r>
              <m:t>RS</m:t>
            </m:r>
          </m:e>
        </m:acc>
      </m:oMath>
      <w:r>
        <w:br/>
      </w:r>
      <w:r>
        <w:rPr>
          <w:rFonts w:ascii="Arial" w:hAnsi="Arial"/>
          <w:b w:val="0"/>
          <w:color w:val="000000"/>
          <w:sz w:val="20"/>
        </w:rPr>
        <w:t>lengths of their corresponding sides. It's given that the length of is and the length of is. Therefore, the scale factor from the</w:t>
      </w:r>
      <w:r>
        <w:br/>
      </w:r>
      <m:oMath xmlns:mml="http://www.w3.org/1998/Math/MathML">
        <m:acc>
          <m:accPr>
            <m:chr m:val="―"/>
          </m:accPr>
          <m:e>
            <m:r>
              <m:t>JK</m:t>
            </m:r>
          </m:e>
        </m:acc>
      </m:oMath>
      <m:oMath xmlns:mml="http://www.w3.org/1998/Math/MathML">
        <m:acc>
          <m:accPr>
            <m:chr m:val="―"/>
          </m:accPr>
          <m:e>
            <m:r>
              <m:t>RS</m:t>
            </m:r>
          </m:e>
        </m:acc>
      </m:oMath>
      <m:oMath xmlns:mml="http://www.w3.org/1998/Math/MathML">
        <m:f>
          <m:fPr>
            <m:type m:val="bar"/>
          </m:fPr>
          <m:num>
            <m:r>
              <m:t>135</m:t>
            </m:r>
          </m:num>
          <m:den>
            <m:r>
              <m:t>15</m:t>
            </m:r>
          </m:den>
        </m:f>
        <m:r>
          <m:t>,</m:t>
        </m:r>
      </m:oMath>
      <m:oMath xmlns:mml="http://www.w3.org/1998/Math/MathML">
        <m:sSup>
          <m:e>
            <m:r>
              <m:t/>
            </m:r>
          </m:e>
          <m:sup>
            <m:r>
              <m:t>.</m:t>
            </m:r>
          </m:sup>
        </m:sSup>
        <m:r>
          <m:t>9</m:t>
        </m:r>
      </m:oMath>
      <m:oMath xmlns:mml="http://www.w3.org/1998/Math/MathML">
        <m:r>
          <m:t>JKLis36.</m:t>
        </m:r>
      </m:oMath>
      <m:oMath xmlns:mml="http://www.w3.org/1998/Math/MathML">
        <m:sSup>
          <m:e>
            <m:r>
              <m:t/>
            </m:r>
          </m:e>
          <m:sup>
            <m:r>
              <m:rPr>
                <m:scr m:val="fraktur"/>
                <m:sty m:val="p"/>
              </m:rPr>
              <m:t>t</m:t>
            </m:r>
          </m:sup>
        </m:sSup>
        <m:r>
          <m:t>p</m:t>
        </m:r>
      </m:oMath>
      <m:oMath xmlns:mml="http://www.w3.org/1998/Math/MathML">
        <m:r>
          <m:t>RST.</m:t>
        </m:r>
      </m:oMath>
      <w:r>
        <w:br/>
      </w:r>
      <w:r>
        <w:rPr>
          <w:rFonts w:ascii="Arial" w:hAnsi="Arial"/>
          <w:b w:val="0"/>
          <w:color w:val="000000"/>
          <w:sz w:val="20"/>
        </w:rPr>
        <w:t>length of to the length of is, or. It’s given that the perimeter of triangle. Let represent the perimeter of triangle.</w:t>
      </w:r>
      <w:r>
        <w:br/>
      </w:r>
      <m:oMath xmlns:mml="http://www.w3.org/1998/Math/MathML">
        <m:f>
          <m:fPr>
            <m:type m:val="bar"/>
          </m:fPr>
          <m:num>
            <m:r>
              <m:t>p</m:t>
            </m:r>
          </m:num>
          <m:den>
            <m:r>
              <m:t>36</m:t>
            </m:r>
          </m:den>
        </m:f>
        <m:r>
          <m:t>=9.</m:t>
        </m:r>
      </m:oMath>
      <m:oMath xmlns:mml="http://www.w3.org/1998/Math/MathML">
        <m:r>
          <m:t>p=324.</m:t>
        </m:r>
      </m:oMath>
      <m:oMath xmlns:mml="http://www.w3.org/1998/Math/MathML">
        <m:r>
          <m:t>RST</m:t>
        </m:r>
      </m:oMath>
      <w:r>
        <w:br/>
      </w:r>
      <w:r>
        <w:rPr>
          <w:rFonts w:ascii="Arial" w:hAnsi="Arial"/>
          <w:b w:val="0"/>
          <w:color w:val="000000"/>
          <w:sz w:val="20"/>
        </w:rPr>
        <w:t>It follows that. Multiplying each side of this equation by yields. Therefore, the perimeter of triangle is.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figure above, lines</w:t>
      </w:r>
      <w:r>
        <w:rPr>
          <w:rFonts w:ascii="Arial" w:hAnsi="Arial"/>
          <w:b w:val="0"/>
          <w:color w:val="000000"/>
          <w:sz w:val="20"/>
        </w:rPr>
        <w:t xml:space="preserve"> </w:t>
      </w:r>
      <m:oMath xmlns:mml="http://www.w3.org/1998/Math/MathML">
        <m:r>
          <m:t>ℓ</m:t>
        </m:r>
      </m:oMath>
      <w:r>
        <w:rPr>
          <w:rFonts w:ascii="Arial" w:hAnsi="Arial"/>
          <w:b w:val="0"/>
          <w:color w:val="000000"/>
          <w:sz w:val="20"/>
        </w:rPr>
        <w:t xml:space="preserve"> </w:t>
      </w:r>
      <w:r>
        <w:rPr>
          <w:rFonts w:ascii="Arial" w:hAnsi="Arial"/>
          <w:b w:val="0"/>
          <w:color w:val="000000"/>
          <w:sz w:val="20"/>
        </w:rPr>
        <w:t>and m are parallel,</w:t>
      </w:r>
      <w:r>
        <w:rPr>
          <w:rFonts w:ascii="Arial" w:hAnsi="Arial"/>
          <w:b w:val="0"/>
          <w:color w:val="000000"/>
          <w:sz w:val="20"/>
        </w:rPr>
        <w:t xml:space="preserve"> </w:t>
      </w:r>
      <m:oMath xmlns:mml="http://www.w3.org/1998/Math/MathML">
        <m:r>
          <m:t>y=20,</m:t>
        </m:r>
      </m:oMath>
      <w:r>
        <w:rPr>
          <w:rFonts w:ascii="Arial" w:hAnsi="Arial"/>
          <w:b w:val="0"/>
          <w:color w:val="000000"/>
          <w:sz w:val="20"/>
        </w:rPr>
        <w:t>, and</w:t>
      </w:r>
      <w:r>
        <w:rPr>
          <w:rFonts w:ascii="Arial" w:hAnsi="Arial"/>
          <w:b w:val="0"/>
          <w:color w:val="000000"/>
          <w:sz w:val="20"/>
        </w:rPr>
        <w:t xml:space="preserve"> </w:t>
      </w:r>
      <m:oMath xmlns:mml="http://www.w3.org/1998/Math/MathML">
        <m:r>
          <m:t>z=60.</m:t>
        </m:r>
      </m:oMath>
      <w:r>
        <w:rPr>
          <w:rFonts w:ascii="Arial" w:hAnsi="Arial"/>
          <w:b w:val="0"/>
          <w:color w:val="000000"/>
          <w:sz w:val="20"/>
        </w:rPr>
        <w:t>. What is the value of x?</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888052" cy="1015992"/>
            <wp:docPr id="228" name="Picture 228"/>
            <wp:cNvGraphicFramePr>
              <a:graphicFrameLocks noChangeAspect="1"/>
            </wp:cNvGraphicFramePr>
            <a:graphic>
              <a:graphicData uri="http://schemas.openxmlformats.org/drawingml/2006/picture">
                <pic:pic>
                  <pic:nvPicPr>
                    <pic:cNvPr id="0" name="a6dbad6b_question_p840_1.png"/>
                    <pic:cNvPicPr/>
                  </pic:nvPicPr>
                  <pic:blipFill>
                    <a:blip r:embed="rId233"/>
                    <a:stretch>
                      <a:fillRect/>
                    </a:stretch>
                  </pic:blipFill>
                  <pic:spPr>
                    <a:xfrm>
                      <a:off x="0" y="0"/>
                      <a:ext cx="1888052" cy="101599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120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100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90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80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Let the measure of the third angle in the smaller triangle be</w:t>
      </w:r>
      <w:r>
        <w:rPr>
          <w:rFonts w:ascii="Arial" w:hAnsi="Arial"/>
          <w:b w:val="0"/>
          <w:color w:val="000000"/>
          <w:sz w:val="20"/>
        </w:rPr>
        <w:t xml:space="preserve"> </w:t>
      </w:r>
      <m:oMath xmlns:mml="http://www.w3.org/1998/Math/MathML">
        <m:sSup>
          <m:e>
            <m:r>
              <m:t>q</m:t>
            </m:r>
          </m:e>
          <m:sup>
            <m:r>
              <m:t>∘</m:t>
            </m:r>
          </m:sup>
        </m:sSup>
      </m:oMath>
      <w:r>
        <w:rPr>
          <w:rFonts w:ascii="Arial" w:hAnsi="Arial"/>
          <w:b w:val="0"/>
          <w:color w:val="000000"/>
          <w:sz w:val="20"/>
        </w:rPr>
        <w:t>. Since lines</w:t>
      </w:r>
      <w:r>
        <w:rPr>
          <w:rFonts w:ascii="Arial" w:hAnsi="Arial"/>
          <w:b w:val="0"/>
          <w:color w:val="000000"/>
          <w:sz w:val="20"/>
        </w:rPr>
        <w:t xml:space="preserve"> </w:t>
      </w:r>
      <m:oMath xmlns:mml="http://www.w3.org/1998/Math/MathML">
        <m:r>
          <m:t>ℓ</m:t>
        </m:r>
      </m:oMath>
      <w:r>
        <w:rPr>
          <w:rFonts w:ascii="Arial" w:hAnsi="Arial"/>
          <w:b w:val="0"/>
          <w:color w:val="000000"/>
          <w:sz w:val="20"/>
        </w:rPr>
        <w:t xml:space="preserve"> </w:t>
      </w:r>
      <w:r>
        <w:rPr>
          <w:rFonts w:ascii="Arial" w:hAnsi="Arial"/>
          <w:b w:val="0"/>
          <w:color w:val="000000"/>
          <w:sz w:val="20"/>
        </w:rPr>
        <w:t>and m are parallel and cut by transversals, it</w:t>
      </w:r>
      <w:r>
        <w:br/>
      </w:r>
      <w:r>
        <w:rPr>
          <w:rFonts w:ascii="Arial" w:hAnsi="Arial"/>
          <w:b w:val="0"/>
          <w:color w:val="000000"/>
          <w:sz w:val="20"/>
        </w:rPr>
        <w:t>follows that the corresponding angles formed are congruent. So</w:t>
      </w:r>
      <w:r>
        <w:rPr>
          <w:rFonts w:ascii="Arial" w:hAnsi="Arial"/>
          <w:b w:val="0"/>
          <w:color w:val="000000"/>
          <w:sz w:val="20"/>
        </w:rPr>
        <w:t xml:space="preserve"> </w:t>
      </w:r>
      <m:oMath xmlns:mml="http://www.w3.org/1998/Math/MathML">
        <m:sSup>
          <m:e>
            <m:r>
              <m:t>a</m:t>
            </m:r>
          </m:e>
          <m:sup>
            <m:r>
              <m:t>∘</m:t>
            </m:r>
          </m:sup>
        </m:sSup>
        <m:r>
          <m:t>=</m:t>
        </m:r>
        <m:sSup>
          <m:e>
            <m:r>
              <m:t>y</m:t>
            </m:r>
          </m:e>
          <m:sup>
            <m:r>
              <m:t>∘</m:t>
            </m:r>
          </m:sup>
        </m:sSup>
        <m:r>
          <m:t>=</m:t>
        </m:r>
        <m:sSup>
          <m:e>
            <m:r>
              <m:t>20</m:t>
            </m:r>
          </m:e>
          <m:sup>
            <m:r>
              <m:t>∘</m:t>
            </m:r>
          </m:sup>
        </m:sSup>
        <m:r>
          <m:t>.</m:t>
        </m:r>
      </m:oMath>
      <w:r>
        <w:rPr>
          <w:rFonts w:ascii="Arial" w:hAnsi="Arial"/>
          <w:b w:val="0"/>
          <w:color w:val="000000"/>
          <w:sz w:val="20"/>
        </w:rPr>
        <w:t>. The sum of the measures of the interior angles of a triangle</w:t>
      </w:r>
      <w:r>
        <w:br/>
      </w:r>
      <w:r>
        <w:rPr>
          <w:rFonts w:ascii="Arial" w:hAnsi="Arial"/>
          <w:b w:val="0"/>
          <w:color w:val="000000"/>
          <w:sz w:val="20"/>
        </w:rPr>
        <w:t>is</w:t>
      </w:r>
      <w:r>
        <w:rPr>
          <w:rFonts w:ascii="Arial" w:hAnsi="Arial"/>
          <w:b w:val="0"/>
          <w:color w:val="000000"/>
          <w:sz w:val="20"/>
        </w:rPr>
        <w:t xml:space="preserve"> </w:t>
      </w:r>
      <m:oMath xmlns:mml="http://www.w3.org/1998/Math/MathML">
        <m:sSup>
          <m:e>
            <m:r>
              <m:t>180</m:t>
            </m:r>
          </m:e>
          <m:sup>
            <m:r>
              <m:t>∘</m:t>
            </m:r>
          </m:sup>
        </m:sSup>
        <m:r>
          <m:t>,</m:t>
        </m:r>
      </m:oMath>
      <w:r>
        <w:rPr>
          <w:rFonts w:ascii="Arial" w:hAnsi="Arial"/>
          <w:b w:val="0"/>
          <w:color w:val="000000"/>
          <w:sz w:val="20"/>
        </w:rPr>
        <w:t>, which for the interior angles in the smaller triangle yields</w:t>
      </w:r>
      <w:r>
        <w:rPr>
          <w:rFonts w:ascii="Arial" w:hAnsi="Arial"/>
          <w:b w:val="0"/>
          <w:color w:val="000000"/>
          <w:sz w:val="20"/>
        </w:rPr>
        <w:t xml:space="preserve"> </w:t>
      </w:r>
      <m:oMath xmlns:mml="http://www.w3.org/1998/Math/MathML">
        <m:r>
          <m:t>a+x+z=180.</m:t>
        </m:r>
      </m:oMath>
      <w:r>
        <w:rPr>
          <w:rFonts w:ascii="Arial" w:hAnsi="Arial"/>
          <w:b w:val="0"/>
          <w:color w:val="000000"/>
          <w:sz w:val="20"/>
        </w:rPr>
        <w:t>. Given that</w:t>
      </w:r>
      <w:r>
        <w:rPr>
          <w:rFonts w:ascii="Arial" w:hAnsi="Arial"/>
          <w:b w:val="0"/>
          <w:color w:val="000000"/>
          <w:sz w:val="20"/>
        </w:rPr>
        <w:t xml:space="preserve"> </w:t>
      </w:r>
      <m:oMath xmlns:mml="http://www.w3.org/1998/Math/MathML">
        <m:r>
          <m:t>z=60.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a=20,</m:t>
        </m:r>
      </m:oMath>
      <w:r>
        <w:rPr>
          <w:rFonts w:ascii="Arial" w:hAnsi="Arial"/>
          <w:b w:val="0"/>
          <w:color w:val="000000"/>
          <w:sz w:val="20"/>
        </w:rPr>
        <w:t>, it follows that</w:t>
      </w:r>
      <w:r>
        <w:br/>
      </w:r>
      <m:oMath xmlns:mml="http://www.w3.org/1998/Math/MathML">
        <m:r>
          <m:t>20+x+60=180.</m:t>
        </m:r>
      </m:oMath>
      <w:r>
        <w:rPr>
          <w:rFonts w:ascii="Arial" w:hAnsi="Arial"/>
          <w:b w:val="0"/>
          <w:color w:val="000000"/>
          <w:sz w:val="20"/>
        </w:rPr>
        <w:t>. Solving for x gives</w:t>
      </w:r>
      <w:r>
        <w:rPr>
          <w:rFonts w:ascii="Arial" w:hAnsi="Arial"/>
          <w:b w:val="0"/>
          <w:color w:val="000000"/>
          <w:sz w:val="20"/>
        </w:rPr>
        <w:t xml:space="preserve"> </w:t>
      </w:r>
      <m:oMath xmlns:mml="http://www.w3.org/1998/Math/MathML">
        <m:r>
          <m:t>x=180−60−20,</m:t>
        </m:r>
      </m:oMath>
      <w:r>
        <w:rPr>
          <w:rFonts w:ascii="Arial" w:hAnsi="Arial"/>
          <w:b w:val="0"/>
          <w:color w:val="000000"/>
          <w:sz w:val="20"/>
        </w:rPr>
        <w:t>, or</w:t>
      </w:r>
      <w:r>
        <w:rPr>
          <w:rFonts w:ascii="Arial" w:hAnsi="Arial"/>
          <w:b w:val="0"/>
          <w:color w:val="000000"/>
          <w:sz w:val="20"/>
        </w:rPr>
        <w:t xml:space="preserve"> </w:t>
      </w:r>
      <m:oMath xmlns:mml="http://www.w3.org/1998/Math/MathML">
        <m:r>
          <m:t>x=100</m:t>
        </m:r>
      </m:oMath>
      <w:r>
        <w:rPr>
          <w:rFonts w:ascii="Arial" w:hAnsi="Arial"/>
          <w:b w:val="0"/>
          <w:color w:val="000000"/>
          <w:sz w:val="20"/>
        </w:rPr>
        <w:t>.</w:t>
      </w:r>
      <w:r>
        <w:br/>
      </w:r>
      <w:r>
        <w:rPr>
          <w:rFonts w:ascii="Arial" w:hAnsi="Arial"/>
          <w:b w:val="0"/>
          <w:color w:val="000000"/>
          <w:sz w:val="20"/>
        </w:rPr>
        <w:t>Choice A is incorrect and may result from incorrectly assuming that angles</w:t>
      </w:r>
      <w:r>
        <w:rPr>
          <w:rFonts w:ascii="Arial" w:hAnsi="Arial"/>
          <w:b w:val="0"/>
          <w:color w:val="000000"/>
          <w:sz w:val="20"/>
        </w:rPr>
        <w:t xml:space="preserve"> </w:t>
      </w:r>
      <m:oMath xmlns:mml="http://www.w3.org/1998/Math/MathML">
        <m:r>
          <m:t>x+z=180.</m:t>
        </m:r>
      </m:oMath>
      <w:r>
        <w:rPr>
          <w:rFonts w:ascii="Arial" w:hAnsi="Arial"/>
          <w:b w:val="0"/>
          <w:color w:val="000000"/>
          <w:sz w:val="20"/>
        </w:rPr>
        <w:t>. Choice C is incorrect and may result from incorrectly</w:t>
      </w:r>
      <w:r>
        <w:br/>
      </w:r>
      <m:oMath xmlns:mml="http://www.w3.org/1998/Math/MathML">
        <m:sSup>
          <m:e>
            <m:r>
              <m:t/>
            </m:r>
          </m:e>
          <m:sup>
            <m:r>
              <m:rPr>
                <m:nor/>
              </m:rPr>
              <m:t> c </m:t>
            </m:r>
          </m:sup>
        </m:sSup>
      </m:oMath>
      <w:r>
        <w:br/>
      </w:r>
      <w:r>
        <w:rPr>
          <w:rFonts w:ascii="Arial" w:hAnsi="Arial"/>
          <w:b w:val="0"/>
          <w:color w:val="000000"/>
          <w:sz w:val="20"/>
        </w:rPr>
        <w:t>assuming that the smaller triangle is a right triangle, with x as the right angle. Choice D is incorrect and may result from a misunderstanding of</w:t>
      </w:r>
      <w:r>
        <w:br/>
      </w:r>
      <w:r>
        <w:rPr>
          <w:rFonts w:ascii="Arial" w:hAnsi="Arial"/>
          <w:b w:val="0"/>
          <w:color w:val="000000"/>
          <w:sz w:val="20"/>
        </w:rPr>
        <w:t>the exterior angle theorem and incorrectly assuming that</w:t>
      </w:r>
      <w:r>
        <w:rPr>
          <w:rFonts w:ascii="Arial" w:hAnsi="Arial"/>
          <w:b w:val="0"/>
          <w:color w:val="000000"/>
          <w:sz w:val="20"/>
        </w:rPr>
        <w:t xml:space="preserve"> </w:t>
      </w:r>
      <m:oMath xmlns:mml="http://www.w3.org/1998/Math/MathML">
        <m:r>
          <m:t>x=y+z.</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∠Q</m:t>
        </m:r>
      </m:oMath>
      <m:oMath xmlns:mml="http://www.w3.org/1998/Math/MathML">
        <m:r>
          <m:t>∠R,cos</m:t>
        </m:r>
        <m:r>
          <m:t>(Q)</m:t>
        </m:r>
        <m:r>
          <m:t>=sin</m:t>
        </m:r>
        <m:r>
          <m:t>(R)</m:t>
        </m:r>
        <m:r>
          <m:t>.</m:t>
        </m:r>
      </m:oMath>
      <m:oMath xmlns:mml="http://www.w3.org/1998/Math/MathML">
        <m:r>
          <m:t>∠Q</m:t>
        </m:r>
      </m:oMath>
      <m:oMath xmlns:mml="http://www.w3.org/1998/Math/MathML">
        <m:r>
          <m:t>∠R</m:t>
        </m:r>
      </m:oMath>
      <m:oMath xmlns:mml="http://www.w3.org/1998/Math/MathML">
        <m:r>
          <m:t>x+52</m:t>
        </m:r>
      </m:oMath>
      <m:oMath xmlns:mml="http://www.w3.org/1998/Math/MathML">
        <m:r>
          <m:t>4x+13,</m:t>
        </m:r>
      </m:oMath>
      <w:r>
        <w:br/>
      </w:r>
      <w:r>
        <w:rPr>
          <w:rFonts w:ascii="Arial" w:hAnsi="Arial"/>
          <w:b w:val="0"/>
          <w:color w:val="000000"/>
          <w:sz w:val="20"/>
        </w:rPr>
        <w:t>For two acute angles, and. The measures, in degrees, of and are and, respectively. What</w:t>
      </w:r>
      <w:r>
        <w:br/>
      </w:r>
      <m:oMath xmlns:mml="http://www.w3.org/1998/Math/MathML">
        <m:sSup>
          <m:e>
            <m:r>
              <m:t/>
            </m:r>
          </m:e>
          <m:sup>
            <m:r>
              <m:rPr>
                <m:nor/>
              </m:rPr>
              <m:t> x? </m:t>
            </m:r>
          </m:sup>
        </m:sSup>
      </m:oMath>
      <w:r>
        <w:br/>
      </w:r>
      <w:r>
        <w:rPr>
          <w:rFonts w:ascii="Arial" w:hAnsi="Arial"/>
          <w:b w:val="0"/>
          <w:color w:val="000000"/>
          <w:sz w:val="20"/>
        </w:rPr>
        <w:t>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m:oMath xmlns:mml="http://www.w3.org/1998/Math/MathML">
        <m:r>
          <m:t>∠Q</m:t>
        </m:r>
      </m:oMath>
      <m:oMath xmlns:mml="http://www.w3.org/1998/Math/MathML">
        <m:r>
          <m:t>∠R,</m:t>
        </m:r>
        <m:r>
          <m:rPr>
            <m:sty m:val="p"/>
          </m:rPr>
          <m:t>cos</m:t>
        </m:r>
        <m:r>
          <m:t>(Q)=</m:t>
        </m:r>
        <m:r>
          <m:rPr>
            <m:sty m:val="p"/>
          </m:rPr>
          <m:t>sin</m:t>
        </m:r>
        <m:r>
          <m:t>(R).</m:t>
        </m:r>
      </m:oMath>
      <w:r>
        <w:br/>
      </w:r>
      <w:r>
        <w:rPr>
          <w:rFonts w:ascii="Arial" w:hAnsi="Arial"/>
          <w:b w:val="0"/>
          <w:color w:val="000000"/>
          <w:sz w:val="20"/>
        </w:rPr>
        <w:t>Choice is correct. It’s given that for two acute angles, and. For two acute angles, if the sine of one angle is equal</w:t>
      </w:r>
      <w:r>
        <w:br/>
      </w:r>
      <m:oMath xmlns:mml="http://www.w3.org/1998/Math/MathML">
        <m:r>
          <m:t>∠Q</m:t>
        </m:r>
      </m:oMath>
      <w:r>
        <w:br/>
      </w:r>
      <w:r>
        <w:rPr>
          <w:rFonts w:ascii="Arial" w:hAnsi="Arial"/>
          <w:b w:val="0"/>
          <w:color w:val="000000"/>
          <w:sz w:val="20"/>
        </w:rPr>
        <w:t>to the cosine of the other, the angles are complementary. Therefore, the sum of the measures, in degrees, of and is. It’s given that</w:t>
      </w:r>
      <w:r>
        <w:br/>
      </w:r>
      <m:oMath xmlns:mml="http://www.w3.org/1998/Math/MathML">
        <m:r>
          <m:t>∠Q</m:t>
        </m:r>
      </m:oMath>
      <m:oMath xmlns:mml="http://www.w3.org/1998/Math/MathML">
        <m:r>
          <m:t>∠R</m:t>
        </m:r>
      </m:oMath>
      <m:oMath xmlns:mml="http://www.w3.org/1998/Math/MathML">
        <m:r>
          <m:t>x+52</m:t>
        </m:r>
      </m:oMath>
      <m:oMath xmlns:mml="http://www.w3.org/1998/Math/MathML">
        <m:r>
          <m:t>(x+52)+(4x+13)=90.</m:t>
        </m:r>
      </m:oMath>
      <w:r>
        <w:br/>
      </w:r>
      <w:r>
        <w:rPr>
          <w:rFonts w:ascii="Arial" w:hAnsi="Arial"/>
          <w:b w:val="0"/>
          <w:color w:val="000000"/>
          <w:sz w:val="20"/>
        </w:rPr>
        <w:t>the measures, in degrees, of and are and, respectively. Therefore,. Combining like</w:t>
      </w:r>
      <w:r>
        <w:br/>
      </w:r>
      <m:oMath xmlns:mml="http://www.w3.org/1998/Math/MathML">
        <m:r>
          <m:t>5x+65=90.</m:t>
        </m:r>
      </m:oMath>
      <m:oMath xmlns:mml="http://www.w3.org/1998/Math/MathML">
        <m:r>
          <m:t>5x=25.</m:t>
        </m:r>
      </m:oMath>
      <w:r>
        <w:br/>
      </w:r>
      <w:r>
        <w:rPr>
          <w:rFonts w:ascii="Arial" w:hAnsi="Arial"/>
          <w:b w:val="0"/>
          <w:color w:val="000000"/>
          <w:sz w:val="20"/>
        </w:rPr>
        <w:t>terms in this equation yields. Subtracting from each side of this equation results in. Dividing each side of this</w:t>
      </w:r>
      <w:r>
        <w:br/>
      </w:r>
      <m:oMath xmlns:mml="http://www.w3.org/1998/Math/MathML">
        <m:r>
          <m:t>5</m:t>
        </m:r>
      </m:oMath>
      <m:oMath xmlns:mml="http://www.w3.org/1998/Math/MathML">
        <m:r>
          <m:t>x=5.</m:t>
        </m:r>
      </m:oMath>
      <w:r>
        <w:br/>
      </w:r>
      <w:r>
        <w:rPr>
          <w:rFonts w:ascii="Arial" w:hAnsi="Arial"/>
          <w:b w:val="0"/>
          <w:color w:val="000000"/>
          <w:sz w:val="20"/>
        </w:rPr>
        <w:t>equation by yields.</w:t>
      </w:r>
      <w:r>
        <w:br/>
      </w:r>
      <m:oMath xmlns:mml="http://www.w3.org/1998/Math/MathML">
        <m:r>
          <m:t>∠Q</m:t>
        </m:r>
      </m:oMath>
      <m:oMath xmlns:mml="http://www.w3.org/1998/Math/MathML">
        <m:r>
          <m:t>∠R</m:t>
        </m:r>
      </m:oMath>
      <w:r>
        <w:br/>
      </w:r>
      <w:r>
        <w:rPr>
          <w:rFonts w:ascii="Arial" w:hAnsi="Arial"/>
          <w:b w:val="0"/>
          <w:color w:val="000000"/>
          <w:sz w:val="20"/>
        </w:rPr>
        <w:t>Choice B is incorrect. This would be the value of if and were congruent rather than complementary.</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figure above,</w:t>
      </w:r>
      <w:r>
        <w:rPr>
          <w:rFonts w:ascii="Arial" w:hAnsi="Arial"/>
          <w:b w:val="0"/>
          <w:color w:val="000000"/>
          <w:sz w:val="20"/>
        </w:rPr>
        <w:t xml:space="preserve"> </w:t>
      </w:r>
      <m:oMath xmlns:mml="http://www.w3.org/1998/Math/MathML">
        <m:acc>
          <m:accPr>
            <m:chr m:val="―"/>
          </m:accPr>
          <m:e>
            <m:r>
              <m:t>AF</m:t>
            </m:r>
          </m:e>
        </m:acc>
        <m:r>
          <m:t>,</m:t>
        </m:r>
      </m:oMath>
      <w:r>
        <w:rPr>
          <w:rFonts w:ascii="Arial" w:hAnsi="Arial"/>
          <w:b w:val="0"/>
          <w:color w:val="000000"/>
          <w:sz w:val="20"/>
        </w:rPr>
        <w:t>,</w:t>
      </w:r>
      <w:r>
        <w:rPr>
          <w:rFonts w:ascii="Arial" w:hAnsi="Arial"/>
          <w:b w:val="0"/>
          <w:color w:val="000000"/>
          <w:sz w:val="20"/>
        </w:rPr>
        <w:t xml:space="preserve"> </w:t>
      </w:r>
      <m:oMath xmlns:mml="http://www.w3.org/1998/Math/MathML">
        <m:acc>
          <m:accPr>
            <m:chr m:val="―"/>
          </m:accPr>
          <m:e>
            <m:r>
              <m:t>BE</m:t>
            </m:r>
          </m:e>
        </m:acc>
        <m:r>
          <m:t>,</m:t>
        </m:r>
      </m:oMath>
      <w:r>
        <w:rPr>
          <w:rFonts w:ascii="Arial" w:hAnsi="Arial"/>
          <w:b w:val="0"/>
          <w:color w:val="000000"/>
          <w:sz w:val="20"/>
        </w:rPr>
        <w:t>, and</w:t>
      </w:r>
      <w:r>
        <w:rPr>
          <w:rFonts w:ascii="Arial" w:hAnsi="Arial"/>
          <w:b w:val="0"/>
          <w:color w:val="000000"/>
          <w:sz w:val="20"/>
        </w:rPr>
        <w:t xml:space="preserve"> </w:t>
      </w:r>
      <m:oMath xmlns:mml="http://www.w3.org/1998/Math/MathML">
        <m:acc>
          <m:accPr>
            <m:chr m:val="―"/>
          </m:accPr>
          <m:e>
            <m:r>
              <m:t>CD</m:t>
            </m:r>
          </m:e>
        </m:acc>
      </m:oMath>
      <w:r>
        <w:rPr>
          <w:rFonts w:ascii="Arial" w:hAnsi="Arial"/>
          <w:b w:val="0"/>
          <w:color w:val="000000"/>
          <w:sz w:val="20"/>
        </w:rPr>
        <w:t xml:space="preserve"> </w:t>
      </w:r>
      <w:r>
        <w:rPr>
          <w:rFonts w:ascii="Arial" w:hAnsi="Arial"/>
          <w:b w:val="0"/>
          <w:color w:val="000000"/>
          <w:sz w:val="20"/>
        </w:rPr>
        <w:t>are parallel. Points B and E lie on</w:t>
      </w:r>
      <w:r>
        <w:rPr>
          <w:rFonts w:ascii="Arial" w:hAnsi="Arial"/>
          <w:b w:val="0"/>
          <w:color w:val="000000"/>
          <w:sz w:val="20"/>
        </w:rPr>
        <w:t xml:space="preserve"> </w:t>
      </w:r>
      <m:oMath xmlns:mml="http://www.w3.org/1998/Math/MathML">
        <m:acc>
          <m:accPr>
            <m:chr m:val="―"/>
          </m:accPr>
          <m:e>
            <m:r>
              <m:t>AC</m:t>
            </m:r>
          </m:e>
        </m:acc>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acc>
          <m:accPr>
            <m:chr m:val="―"/>
          </m:accPr>
          <m:e>
            <m:r>
              <m:t>FD</m:t>
            </m:r>
          </m:e>
        </m:acc>
        <m:r>
          <m:t>,</m:t>
        </m:r>
      </m:oMath>
      <w:r>
        <w:rPr>
          <w:rFonts w:ascii="Arial" w:hAnsi="Arial"/>
          <w:b w:val="0"/>
          <w:color w:val="000000"/>
          <w:sz w:val="20"/>
        </w:rPr>
        <w:t>, respectively. If</w:t>
      </w:r>
      <w:r>
        <w:rPr>
          <w:rFonts w:ascii="Arial" w:hAnsi="Arial"/>
          <w:b w:val="0"/>
          <w:color w:val="000000"/>
          <w:sz w:val="20"/>
        </w:rPr>
        <w:t xml:space="preserve"> </w:t>
      </w:r>
      <m:oMath xmlns:mml="http://www.w3.org/1998/Math/MathML">
        <m:r>
          <m:t>AB=9,BC=18.5,</m:t>
        </m:r>
      </m:oMath>
      <w:r>
        <w:rPr>
          <w:rFonts w:ascii="Arial" w:hAnsi="Arial"/>
          <w:b w:val="0"/>
          <w:color w:val="000000"/>
          <w:sz w:val="20"/>
        </w:rPr>
        <w:t>, and</w:t>
      </w:r>
      <w:r>
        <w:br/>
      </w:r>
      <m:oMath xmlns:mml="http://www.w3.org/1998/Math/MathML">
        <m:r>
          <m:t>FE=8.5</m:t>
        </m:r>
        <m:r>
          <m:rPr>
            <m:nor/>
          </m:rPr>
          <m:t> </m:t>
        </m:r>
        <m:r>
          <m:t>,</m:t>
        </m:r>
      </m:oMath>
      <w:r>
        <w:rPr>
          <w:rFonts w:ascii="Arial" w:hAnsi="Arial"/>
          <w:b w:val="0"/>
          <w:color w:val="000000"/>
          <w:sz w:val="20"/>
        </w:rPr>
        <w:t>, what is the length of</w:t>
      </w:r>
      <w:r>
        <w:rPr>
          <w:rFonts w:ascii="Arial" w:hAnsi="Arial"/>
          <w:b w:val="0"/>
          <w:color w:val="000000"/>
          <w:sz w:val="20"/>
        </w:rPr>
        <w:t xml:space="preserve"> </w:t>
      </w:r>
      <m:oMath xmlns:mml="http://www.w3.org/1998/Math/MathML">
        <m:acc>
          <m:accPr>
            <m:chr m:val="―"/>
          </m:accPr>
          <m:e>
            <m:r>
              <m:t>ED</m:t>
            </m:r>
          </m:e>
        </m:acc>
        <m:r>
          <m:t>,</m:t>
        </m:r>
      </m:oMath>
      <w:r>
        <w:rPr>
          <w:rFonts w:ascii="Arial" w:hAnsi="Arial"/>
          <w:b w:val="0"/>
          <w:color w:val="000000"/>
          <w:sz w:val="20"/>
        </w:rPr>
        <w:t>, to the nearest tenth?</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066792" cy="833960"/>
            <wp:docPr id="229" name="Picture 229"/>
            <wp:cNvGraphicFramePr>
              <a:graphicFrameLocks noChangeAspect="1"/>
            </wp:cNvGraphicFramePr>
            <a:graphic>
              <a:graphicData uri="http://schemas.openxmlformats.org/drawingml/2006/picture">
                <pic:pic>
                  <pic:nvPicPr>
                    <pic:cNvPr id="0" name="81b664bc_question_p842_1.png"/>
                    <pic:cNvPicPr/>
                  </pic:nvPicPr>
                  <pic:blipFill>
                    <a:blip r:embed="rId234"/>
                    <a:stretch>
                      <a:fillRect/>
                    </a:stretch>
                  </pic:blipFill>
                  <pic:spPr>
                    <a:xfrm>
                      <a:off x="0" y="0"/>
                      <a:ext cx="1066792" cy="83396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16.8</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17.5</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18.4</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19.6</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Since</w:t>
      </w:r>
      <w:r>
        <w:rPr>
          <w:rFonts w:ascii="Arial" w:hAnsi="Arial"/>
          <w:b w:val="0"/>
          <w:color w:val="000000"/>
          <w:sz w:val="20"/>
        </w:rPr>
        <w:t xml:space="preserve"> </w:t>
      </w:r>
      <m:oMath xmlns:mml="http://www.w3.org/1998/Math/MathML">
        <m:acc>
          <m:accPr>
            <m:chr m:val="―"/>
          </m:accPr>
          <m:e>
            <m:r>
              <m:t>AF</m:t>
            </m:r>
          </m:e>
        </m:acc>
        <m:r>
          <m:t>,</m:t>
        </m:r>
      </m:oMath>
      <w:r>
        <w:rPr>
          <w:rFonts w:ascii="Arial" w:hAnsi="Arial"/>
          <w:b w:val="0"/>
          <w:color w:val="000000"/>
          <w:sz w:val="20"/>
        </w:rPr>
        <w:t>,</w:t>
      </w:r>
      <w:r>
        <w:rPr>
          <w:rFonts w:ascii="Arial" w:hAnsi="Arial"/>
          <w:b w:val="0"/>
          <w:color w:val="000000"/>
          <w:sz w:val="20"/>
        </w:rPr>
        <w:t xml:space="preserve"> </w:t>
      </w:r>
      <m:oMath xmlns:mml="http://www.w3.org/1998/Math/MathML">
        <m:acc>
          <m:accPr>
            <m:chr m:val="―"/>
          </m:accPr>
          <m:e>
            <m:r>
              <m:t>BE</m:t>
            </m:r>
          </m:e>
        </m:acc>
        <m:r>
          <m:t>,</m:t>
        </m:r>
      </m:oMath>
      <w:r>
        <w:rPr>
          <w:rFonts w:ascii="Arial" w:hAnsi="Arial"/>
          <w:b w:val="0"/>
          <w:color w:val="000000"/>
          <w:sz w:val="20"/>
        </w:rPr>
        <w:t>, and</w:t>
      </w:r>
      <w:r>
        <w:rPr>
          <w:rFonts w:ascii="Arial" w:hAnsi="Arial"/>
          <w:b w:val="0"/>
          <w:color w:val="000000"/>
          <w:sz w:val="20"/>
        </w:rPr>
        <w:t xml:space="preserve"> </w:t>
      </w:r>
      <m:oMath xmlns:mml="http://www.w3.org/1998/Math/MathML">
        <m:acc>
          <m:accPr>
            <m:chr m:val="―"/>
          </m:accPr>
          <m:e>
            <m:r>
              <m:t>AC</m:t>
            </m:r>
          </m:e>
        </m:acc>
      </m:oMath>
      <w:r>
        <w:rPr>
          <w:rFonts w:ascii="Arial" w:hAnsi="Arial"/>
          <w:b w:val="0"/>
          <w:color w:val="000000"/>
          <w:sz w:val="20"/>
        </w:rPr>
        <w:t xml:space="preserve"> </w:t>
      </w:r>
      <w:r>
        <w:rPr>
          <w:rFonts w:ascii="Arial" w:hAnsi="Arial"/>
          <w:b w:val="0"/>
          <w:color w:val="000000"/>
          <w:sz w:val="20"/>
        </w:rPr>
        <w:t>are parallel, quadrilaterals</w:t>
      </w:r>
      <w:r>
        <w:rPr>
          <w:rFonts w:ascii="Arial" w:hAnsi="Arial"/>
          <w:b w:val="0"/>
          <w:color w:val="000000"/>
          <w:sz w:val="20"/>
        </w:rPr>
        <w:t xml:space="preserve"> </w:t>
      </w:r>
      <m:oMath xmlns:mml="http://www.w3.org/1998/Math/MathML">
        <m:r>
          <m:t>AFEB</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BEDC</m:t>
        </m:r>
      </m:oMath>
      <w:r>
        <w:rPr>
          <w:rFonts w:ascii="Arial" w:hAnsi="Arial"/>
          <w:b w:val="0"/>
          <w:color w:val="000000"/>
          <w:sz w:val="20"/>
        </w:rPr>
        <w:t xml:space="preserve"> </w:t>
      </w:r>
      <w:r>
        <w:rPr>
          <w:rFonts w:ascii="Arial" w:hAnsi="Arial"/>
          <w:b w:val="0"/>
          <w:color w:val="000000"/>
          <w:sz w:val="20"/>
        </w:rPr>
        <w:t>are similar. Let x represent the length of</w:t>
      </w:r>
      <w:r>
        <w:rPr>
          <w:rFonts w:ascii="Arial" w:hAnsi="Arial"/>
          <w:b w:val="0"/>
          <w:color w:val="000000"/>
          <w:sz w:val="20"/>
        </w:rPr>
        <w:t xml:space="preserve"> </w:t>
      </w:r>
      <m:oMath xmlns:mml="http://www.w3.org/1998/Math/MathML">
        <m:acc>
          <m:accPr>
            <m:chr m:val="―"/>
          </m:accPr>
          <m:e>
            <m:r>
              <m:t>ED</m:t>
            </m:r>
          </m:e>
        </m:acc>
        <m:r>
          <m:t>,</m:t>
        </m:r>
      </m:oMath>
      <w:r>
        <w:rPr>
          <w:rFonts w:ascii="Arial" w:hAnsi="Arial"/>
          <w:b w:val="0"/>
          <w:color w:val="000000"/>
          <w:sz w:val="20"/>
        </w:rPr>
        <w:t>.</w:t>
      </w:r>
      <w:r>
        <w:br/>
      </w:r>
      <w:r>
        <w:rPr>
          <w:rFonts w:ascii="Arial" w:hAnsi="Arial"/>
          <w:b w:val="0"/>
          <w:color w:val="000000"/>
          <w:sz w:val="20"/>
        </w:rPr>
        <w:t>With similar figures, the ratios of the lengths of corresponding sides are equal. It follows that</w:t>
      </w:r>
      <w:r>
        <w:rPr>
          <w:rFonts w:ascii="Arial" w:hAnsi="Arial"/>
          <w:b w:val="0"/>
          <w:color w:val="000000"/>
          <w:sz w:val="20"/>
        </w:rPr>
        <w:t xml:space="preserve"> </w:t>
      </w:r>
      <m:oMath xmlns:mml="http://www.w3.org/1998/Math/MathML">
        <m:f>
          <m:fPr>
            <m:type m:val="bar"/>
          </m:fPr>
          <m:num>
            <m:r>
              <m:t>9</m:t>
            </m:r>
          </m:num>
          <m:den>
            <m:r>
              <m:t>18.5</m:t>
            </m:r>
          </m:den>
        </m:f>
        <m:r>
          <m:t>=</m:t>
        </m:r>
        <m:f>
          <m:fPr>
            <m:type m:val="bar"/>
          </m:fPr>
          <m:num>
            <m:r>
              <m:t>8.5</m:t>
            </m:r>
          </m:num>
          <m:den>
            <m:r>
              <m:t>x</m:t>
            </m:r>
          </m:den>
        </m:f>
        <m:r>
          <m:t>.</m:t>
        </m:r>
      </m:oMath>
      <w:r>
        <w:rPr>
          <w:rFonts w:ascii="Arial" w:hAnsi="Arial"/>
          <w:b w:val="0"/>
          <w:color w:val="000000"/>
          <w:sz w:val="20"/>
        </w:rPr>
        <w:t>. Multiplying both sides of this</w:t>
      </w:r>
      <w:r>
        <w:br/>
      </w:r>
      <w:r>
        <w:rPr>
          <w:rFonts w:ascii="Arial" w:hAnsi="Arial"/>
          <w:b w:val="0"/>
          <w:color w:val="000000"/>
          <w:sz w:val="20"/>
        </w:rPr>
        <w:t>equation by 18.5 and by x yields</w:t>
      </w:r>
      <w:r>
        <w:rPr>
          <w:rFonts w:ascii="Arial" w:hAnsi="Arial"/>
          <w:b w:val="0"/>
          <w:color w:val="000000"/>
          <w:sz w:val="20"/>
        </w:rPr>
        <w:t xml:space="preserve"> </w:t>
      </w:r>
      <m:oMath xmlns:mml="http://www.w3.org/1998/Math/MathML">
        <m:r>
          <m:t>9x=(18.5)(8.5),</m:t>
        </m:r>
      </m:oMath>
      <w:r>
        <w:rPr>
          <w:rFonts w:ascii="Arial" w:hAnsi="Arial"/>
          <w:b w:val="0"/>
          <w:color w:val="000000"/>
          <w:sz w:val="20"/>
        </w:rPr>
        <w:t>, or</w:t>
      </w:r>
      <w:r>
        <w:rPr>
          <w:rFonts w:ascii="Arial" w:hAnsi="Arial"/>
          <w:b w:val="0"/>
          <w:color w:val="000000"/>
          <w:sz w:val="20"/>
        </w:rPr>
        <w:t xml:space="preserve"> </w:t>
      </w:r>
      <m:oMath xmlns:mml="http://www.w3.org/1998/Math/MathML">
        <m:r>
          <m:t>9x=157.25.</m:t>
        </m:r>
      </m:oMath>
      <w:r>
        <w:rPr>
          <w:rFonts w:ascii="Arial" w:hAnsi="Arial"/>
          <w:b w:val="0"/>
          <w:color w:val="000000"/>
          <w:sz w:val="20"/>
        </w:rPr>
        <w:t>. Dividing both sides of this equation by 9 yields</w:t>
      </w:r>
      <w:r>
        <w:rPr>
          <w:rFonts w:ascii="Arial" w:hAnsi="Arial"/>
          <w:b w:val="0"/>
          <w:color w:val="000000"/>
          <w:sz w:val="20"/>
        </w:rPr>
        <w:t xml:space="preserve"> </w:t>
      </w:r>
      <m:oMath xmlns:mml="http://www.w3.org/1998/Math/MathML">
        <m:r>
          <m:t>x=17.47,</m:t>
        </m:r>
      </m:oMath>
      <w:r>
        <w:rPr>
          <w:rFonts w:ascii="Arial" w:hAnsi="Arial"/>
          <w:b w:val="0"/>
          <w:color w:val="000000"/>
          <w:sz w:val="20"/>
        </w:rPr>
        <w:t>, which to</w:t>
      </w:r>
      <w:r>
        <w:br/>
      </w:r>
      <w:r>
        <w:rPr>
          <w:rFonts w:ascii="Arial" w:hAnsi="Arial"/>
          <w:b w:val="0"/>
          <w:color w:val="000000"/>
          <w:sz w:val="20"/>
        </w:rPr>
        <w:t>the nearest tenth is 17.5.</w:t>
      </w:r>
      <w:r>
        <w:br/>
      </w:r>
      <m:oMath xmlns:mml="http://www.w3.org/1998/Math/MathML">
        <m:r>
          <m:rPr/>
          <m:t>c</m:t>
        </m:r>
        <m:r>
          <m:t>,</m:t>
        </m:r>
      </m:oMath>
      <w:r>
        <w:br/>
      </w:r>
      <w:r>
        <w:rPr>
          <w:rFonts w:ascii="Arial" w:hAnsi="Arial"/>
          <w:b w:val="0"/>
          <w:color w:val="000000"/>
          <w:sz w:val="20"/>
        </w:rPr>
        <w:t>Choices A, and D are incorrect and may result from errors made when setting up the proportion.</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figure above, what is the value of</w:t>
      </w:r>
      <w:r>
        <w:rPr>
          <w:rFonts w:ascii="Arial" w:hAnsi="Arial"/>
          <w:b w:val="0"/>
          <w:color w:val="000000"/>
          <w:sz w:val="20"/>
        </w:rPr>
        <w:t xml:space="preserve"> </w:t>
      </w:r>
      <m:oMath xmlns:mml="http://www.w3.org/1998/Math/MathML">
        <m:r>
          <m:t>tan(A)</m:t>
        </m:r>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041392" cy="1041392"/>
            <wp:docPr id="230" name="Picture 230"/>
            <wp:cNvGraphicFramePr>
              <a:graphicFrameLocks noChangeAspect="1"/>
            </wp:cNvGraphicFramePr>
            <a:graphic>
              <a:graphicData uri="http://schemas.openxmlformats.org/drawingml/2006/picture">
                <pic:pic>
                  <pic:nvPicPr>
                    <pic:cNvPr id="0" name="902dc959_question_p843_1.png"/>
                    <pic:cNvPicPr/>
                  </pic:nvPicPr>
                  <pic:blipFill>
                    <a:blip r:embed="rId235"/>
                    <a:stretch>
                      <a:fillRect/>
                    </a:stretch>
                  </pic:blipFill>
                  <pic:spPr>
                    <a:xfrm>
                      <a:off x="0" y="0"/>
                      <a:ext cx="1041392" cy="104139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20</m:t>
            </m:r>
          </m:num>
          <m:den>
            <m:r>
              <m:t>29</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21</m:t>
            </m:r>
          </m:num>
          <m:den>
            <m:r>
              <m:t>29</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20</m:t>
            </m:r>
          </m:num>
          <m:den>
            <m:r>
              <m:t>21</m:t>
            </m:r>
          </m:den>
        </m:f>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21</m:t>
            </m:r>
          </m:num>
          <m:den>
            <m:r>
              <m:t>20</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Angle A is an acute angle in a right triangle, so the value of tan(A) is equivalent to the ratio of the length of the side</w:t>
      </w:r>
      <w:r>
        <w:br/>
      </w:r>
      <w:r>
        <w:rPr>
          <w:rFonts w:ascii="Arial" w:hAnsi="Arial"/>
          <w:b w:val="0"/>
          <w:color w:val="000000"/>
          <w:sz w:val="20"/>
        </w:rPr>
        <w:t>opposite angle A, 20, to the length of the nonhypotenuse side adjacent to angle Therefore,</w:t>
      </w:r>
      <w:r>
        <w:rPr>
          <w:rFonts w:ascii="Arial" w:hAnsi="Arial"/>
          <w:b w:val="0"/>
          <w:color w:val="000000"/>
          <w:sz w:val="20"/>
        </w:rPr>
        <w:t xml:space="preserve"> </w:t>
      </w:r>
      <m:oMath xmlns:mml="http://www.w3.org/1998/Math/MathML">
        <m:r>
          <m:rPr>
            <m:sty m:val="p"/>
          </m:rPr>
          <m:t>tan</m:t>
        </m:r>
        <m:r>
          <m:t>(A)=</m:t>
        </m:r>
        <m:f>
          <m:fPr>
            <m:type m:val="bar"/>
          </m:fPr>
          <m:num>
            <m:r>
              <m:t>20</m:t>
            </m:r>
          </m:num>
          <m:den>
            <m:r>
              <m:t>21</m:t>
            </m:r>
          </m:den>
        </m:f>
        <m:r>
          <m:t>.</m:t>
        </m:r>
      </m:oMath>
      <w:r>
        <w:rPr>
          <w:rFonts w:ascii="Arial" w:hAnsi="Arial"/>
          <w:b w:val="0"/>
          <w:color w:val="000000"/>
          <w:sz w:val="20"/>
        </w:rPr>
        <w:t>.</w:t>
      </w:r>
      <w:r>
        <w:br/>
      </w:r>
      <m:oMath xmlns:mml="http://www.w3.org/1998/Math/MathML">
        <m:r>
          <m:rPr>
            <m:scr m:val="sans-serif"/>
            <m:sty m:val="p"/>
          </m:rPr>
          <m:t>A</m:t>
        </m:r>
        <m:r>
          <m:t>,21.</m:t>
        </m:r>
      </m:oMath>
      <w:r>
        <w:br/>
      </w:r>
      <w:r>
        <w:rPr>
          <w:rFonts w:ascii="Arial" w:hAnsi="Arial"/>
          <w:b w:val="0"/>
          <w:color w:val="000000"/>
          <w:sz w:val="20"/>
        </w:rPr>
        <w:t>Choice A is incorrect. This is the value of sin(A). Choice B is incorrect. This is the value of cos(A). Choice D is incorrect. This is the value of</w:t>
      </w:r>
      <w:r>
        <w:br/>
      </w:r>
      <w:r>
        <w:rPr>
          <w:rFonts w:ascii="Arial" w:hAnsi="Arial"/>
          <w:b w:val="0"/>
          <w:color w:val="000000"/>
          <w:sz w:val="20"/>
        </w:rPr>
        <w:t>tan(B).</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ABC,</m:t>
        </m:r>
      </m:oMath>
      <m:oMath xmlns:mml="http://www.w3.org/1998/Math/MathML">
        <m:r>
          <m:t>A</m:t>
        </m:r>
      </m:oMath>
      <m:oMath xmlns:mml="http://www.w3.org/1998/Math/MathML">
        <m:sSup>
          <m:e>
            <m:r>
              <m:t/>
            </m:r>
          </m:e>
          <m:sup>
            <m:sSup>
              <m:e>
                <m:r>
                  <m:t>52</m:t>
                </m:r>
              </m:e>
              <m:sup>
                <m:r>
                  <m:t>∘</m:t>
                </m:r>
              </m:sup>
            </m:sSup>
          </m:sup>
        </m:sSup>
      </m:oMath>
      <m:oMath xmlns:mml="http://www.w3.org/1998/Math/MathML">
        <m:r>
          <m:t>AC=30.</m:t>
        </m:r>
      </m:oMath>
      <m:oMath xmlns:mml="http://www.w3.org/1998/Math/MathML">
        <m:r>
          <m:t>PQR,</m:t>
        </m:r>
      </m:oMath>
      <m:oMath xmlns:mml="http://www.w3.org/1998/Math/MathML">
        <m:r>
          <m:t>P</m:t>
        </m:r>
      </m:oMath>
      <m:oMath xmlns:mml="http://www.w3.org/1998/Math/MathML">
        <m:r>
          <m:t>PR=120.</m:t>
        </m:r>
      </m:oMath>
      <w:r>
        <w:br/>
      </w:r>
      <w:r>
        <w:rPr>
          <w:rFonts w:ascii="Arial" w:hAnsi="Arial"/>
          <w:b w:val="0"/>
          <w:color w:val="000000"/>
          <w:sz w:val="20"/>
        </w:rPr>
        <w:t>In triangle the measure of angle is and. In triangle the measure of angle is and. Which</w:t>
      </w:r>
      <w:r>
        <w:br/>
      </w:r>
      <m:oMath xmlns:mml="http://www.w3.org/1998/Math/MathML">
        <m:r>
          <m:t>ABC</m:t>
        </m:r>
      </m:oMath>
      <m:oMath xmlns:mml="http://www.w3.org/1998/Math/MathML">
        <m:r>
          <m:t>PQR</m:t>
        </m:r>
      </m:oMath>
      <w:r>
        <w:br/>
      </w:r>
      <w:r>
        <w:rPr>
          <w:rFonts w:ascii="Arial" w:hAnsi="Arial"/>
          <w:b w:val="0"/>
          <w:color w:val="000000"/>
          <w:sz w:val="20"/>
        </w:rPr>
        <w:t>additional piece of information is sufficient to prove that triangle is similar to triangle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and.</w:t>
      </w:r>
      <w:r>
        <w:br/>
      </w:r>
      <m:oMath xmlns:mml="http://www.w3.org/1998/Math/MathML">
        <m:r>
          <m:t>AB=50</m:t>
        </m:r>
      </m:oMath>
      <m:oMath xmlns:mml="http://www.w3.org/1998/Math/MathML">
        <m:r>
          <m:t>QR=200.</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and.</w:t>
      </w:r>
      <w:r>
        <w:br/>
      </w:r>
      <m:oMath xmlns:mml="http://www.w3.org/1998/Math/MathML">
        <m:r>
          <m:t>B</m:t>
        </m:r>
      </m:oMath>
      <m:oMath xmlns:mml="http://www.w3.org/1998/Math/MathML">
        <m:r>
          <m:t>R</m:t>
        </m:r>
      </m:oMath>
      <m:oMath xmlns:mml="http://www.w3.org/1998/Math/MathML">
        <m:sSup>
          <m:e>
            <m:r>
              <m:t>96</m:t>
            </m:r>
          </m:e>
          <m:sup>
            <m:r>
              <m:t>∘</m:t>
            </m:r>
          </m:sup>
        </m:sSup>
        <m:r>
          <m:t>,</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measures of angle and angle are and respectively.</w:t>
      </w:r>
      <w:r>
        <w:br/>
      </w:r>
      <m:oMath xmlns:mml="http://www.w3.org/1998/Math/MathML">
        <m:r>
          <m:t>B</m:t>
        </m:r>
      </m:oMath>
      <m:oMath xmlns:mml="http://www.w3.org/1998/Math/MathML">
        <m:r>
          <m:t>Q</m:t>
        </m:r>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measures of angle and angle are and, respectively.</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m:oMath xmlns:mml="http://www.w3.org/1998/Math/MathML">
        <m:r>
          <m:t>A</m:t>
        </m:r>
      </m:oMath>
      <m:oMath xmlns:mml="http://www.w3.org/1998/Math/MathML">
        <m:sSup>
          <m:e>
            <m:r>
              <m:t/>
            </m:r>
          </m:e>
          <m:sup>
            <m:sSup>
              <m:e>
                <m:r>
                  <m:t>52</m:t>
                </m:r>
              </m:e>
              <m:sup>
                <m:r>
                  <m:t>∘</m:t>
                </m:r>
              </m:sup>
            </m:sSup>
          </m:sup>
        </m:sSup>
      </m:oMath>
      <m:oMath xmlns:mml="http://www.w3.org/1998/Math/MathML">
        <m:r>
          <m:t>P</m:t>
        </m:r>
      </m:oMath>
      <m:oMath xmlns:mml="http://www.w3.org/1998/Math/MathML">
        <m:r>
          <m:t>A</m:t>
        </m:r>
      </m:oMath>
      <m:oMath xmlns:mml="http://www.w3.org/1998/Math/MathML">
        <m:r>
          <m:t>P</m:t>
        </m:r>
      </m:oMath>
      <w:r>
        <w:br/>
      </w:r>
      <w:r>
        <w:rPr>
          <w:rFonts w:ascii="Arial" w:hAnsi="Arial"/>
          <w:b w:val="0"/>
          <w:color w:val="000000"/>
          <w:sz w:val="20"/>
        </w:rPr>
        <w:t>Choice C is correct. It’s given that the measure of angle is and the measure of angle is. Therefore, angle is congruent to angle.</w:t>
      </w:r>
      <w:r>
        <w:br/>
      </w:r>
      <m:oMath xmlns:mml="http://www.w3.org/1998/Math/MathML">
        <m:r>
          <m:t>B</m:t>
        </m:r>
      </m:oMath>
      <m:oMath xmlns:mml="http://www.w3.org/1998/Math/MathML">
        <m:r>
          <m:t>R</m:t>
        </m:r>
      </m:oMath>
      <m:oMath xmlns:mml="http://www.w3.org/1998/Math/MathML">
        <m:sSup>
          <m:e>
            <m:r>
              <m:t>32</m:t>
            </m:r>
          </m:e>
          <m:sup>
            <m:r>
              <m:t>∘</m:t>
            </m:r>
          </m:sup>
        </m:sSup>
      </m:oMath>
      <m:oMath xmlns:mml="http://www.w3.org/1998/Math/MathML">
        <m:sSup>
          <m:e>
            <m:r>
              <m:t>96</m:t>
            </m:r>
          </m:e>
          <m:sup>
            <m:r>
              <m:t>∘</m:t>
            </m:r>
          </m:sup>
        </m:sSup>
        <m:r>
          <m:t>,</m:t>
        </m:r>
      </m:oMath>
      <w:r>
        <w:br/>
      </w:r>
      <w:r>
        <w:rPr>
          <w:rFonts w:ascii="Arial" w:hAnsi="Arial"/>
          <w:b w:val="0"/>
          <w:color w:val="000000"/>
          <w:sz w:val="20"/>
        </w:rPr>
        <w:t>Choice C states that the measures of angle and angle are and, respectively. The triangle sum theorem states that the measures of</w:t>
      </w:r>
      <w:r>
        <w:br/>
      </w:r>
      <m:oMath xmlns:mml="http://www.w3.org/1998/Math/MathML">
        <m:sSup>
          <m:e>
            <m:r>
              <m:t>180</m:t>
            </m:r>
          </m:e>
          <m:sup>
            <m:r>
              <m:t>∘</m:t>
            </m:r>
          </m:sup>
        </m:sSup>
        <m:r>
          <m:t>.</m:t>
        </m:r>
      </m:oMath>
      <m:oMath xmlns:mml="http://www.w3.org/1998/Math/MathML">
        <m:r>
          <m:t>·ABC,</m:t>
        </m:r>
      </m:oMath>
      <m:oMath xmlns:mml="http://www.w3.org/1998/Math/MathML">
        <m:r>
          <m:t>B</m:t>
        </m:r>
      </m:oMath>
      <m:oMath xmlns:mml="http://www.w3.org/1998/Math/MathML">
        <m:r>
          <m:t>c</m:t>
        </m:r>
      </m:oMath>
      <m:oMath xmlns:mml="http://www.w3.org/1998/Math/MathML">
        <m:r>
          <m:t>(</m:t>
        </m:r>
        <m:r>
          <m:t>180</m:t>
        </m:r>
        <m:r>
          <m:t>−(</m:t>
        </m:r>
        <m:r>
          <m:t>52</m:t>
        </m:r>
      </m:oMath>
      <w:r>
        <w:br/>
      </w:r>
      <w:r>
        <w:rPr>
          <w:rFonts w:ascii="Arial" w:hAnsi="Arial"/>
          <w:b w:val="0"/>
          <w:color w:val="000000"/>
          <w:sz w:val="20"/>
        </w:rPr>
        <w:t>the angles in a triangle sum to. In triangle if the measure of angle is, it follows that the measure of angle is</w:t>
      </w:r>
      <w:r>
        <w:br/>
      </w:r>
      <m:oMath xmlns:mml="http://www.w3.org/1998/Math/MathML">
        <m:sSup>
          <m:e>
            <m:r>
              <m:t>96</m:t>
            </m:r>
          </m:e>
          <m:sup>
            <m:r>
              <m:t>∘</m:t>
            </m:r>
          </m:sup>
        </m:sSup>
      </m:oMath>
      <m:oMath xmlns:mml="http://www.w3.org/1998/Math/MathML">
        <m:r>
          <m:t>PQR,</m:t>
        </m:r>
      </m:oMath>
      <m:oMath xmlns:mml="http://www.w3.org/1998/Math/MathML">
        <m:r>
          <m:t>R</m:t>
        </m:r>
      </m:oMath>
      <m:oMath xmlns:mml="http://www.w3.org/1998/Math/MathML">
        <m:sSup>
          <m:e>
            <m:r>
              <m:t>96</m:t>
            </m:r>
          </m:e>
          <m:sup>
            <m:r>
              <m:t>∘</m:t>
            </m:r>
          </m:sup>
        </m:sSup>
        <m:r>
          <m:t>,</m:t>
        </m:r>
      </m:oMath>
      <m:oMath xmlns:mml="http://www.w3.org/1998/Math/MathML">
        <m:r>
          <m:t>(</m:t>
        </m:r>
        <m:r>
          <m:t>180</m:t>
        </m:r>
        <m:r>
          <m:t>−(</m:t>
        </m:r>
        <m:r>
          <m:t>52</m:t>
        </m:r>
        <m:r>
          <m:t>+</m:t>
        </m:r>
        <m:r>
          <m:t>96</m:t>
        </m:r>
        <m:r>
          <m:t>)</m:t>
        </m:r>
        <m:sSup>
          <m:e>
            <m:r>
              <m:t>)</m:t>
            </m:r>
          </m:e>
          <m:sup>
            <m:r>
              <m:t>∘</m:t>
            </m:r>
          </m:sup>
        </m:sSup>
      </m:oMath>
      <m:oMath xmlns:mml="http://www.w3.org/1998/Math/MathML">
        <m:sSup>
          <m:e>
            <m:r>
              <m:t>32</m:t>
            </m:r>
          </m:e>
          <m:sup>
            <m:r>
              <m:t>∘</m:t>
            </m:r>
          </m:sup>
        </m:sSup>
      </m:oMath>
      <w:r>
        <w:br/>
      </w:r>
      <w:r>
        <w:rPr>
          <w:rFonts w:ascii="Arial" w:hAnsi="Arial"/>
          <w:b w:val="0"/>
          <w:color w:val="000000"/>
          <w:sz w:val="20"/>
        </w:rPr>
        <w:t>, or. In triangle if the measure of angle is, it follows that the measure of angle is, or.</w:t>
      </w:r>
      <w:r>
        <w:br/>
      </w:r>
      <m:oMath xmlns:mml="http://www.w3.org/1998/Math/MathML">
        <m:r>
          <m:t>ABC</m:t>
        </m:r>
      </m:oMath>
      <m:oMath xmlns:mml="http://www.w3.org/1998/Math/MathML">
        <m:r>
          <m:t>PQR,</m:t>
        </m:r>
      </m:oMath>
      <m:oMath xmlns:mml="http://www.w3.org/1998/Math/MathML">
        <m:r>
          <m:t>B</m:t>
        </m:r>
      </m:oMath>
      <m:oMath xmlns:mml="http://www.w3.org/1998/Math/MathML">
        <m:r>
          <m:t>Q</m:t>
        </m:r>
      </m:oMath>
      <m:oMath xmlns:mml="http://www.w3.org/1998/Math/MathML">
        <m:r>
          <m:t>c</m:t>
        </m:r>
      </m:oMath>
      <m:oMath xmlns:mml="http://www.w3.org/1998/Math/MathML">
        <m:r>
          <m:t>R</m:t>
        </m:r>
      </m:oMath>
      <w:r>
        <w:br/>
      </w:r>
      <w:r>
        <w:rPr>
          <w:rFonts w:ascii="Arial" w:hAnsi="Arial"/>
          <w:b w:val="0"/>
          <w:color w:val="000000"/>
          <w:sz w:val="20"/>
        </w:rPr>
        <w:t>Therefore, in triangles and angle is congruent to angle, and angle is congruent to angle. If two triangles have three pairs</w:t>
      </w:r>
      <w:r>
        <w:br/>
      </w:r>
      <m:oMath xmlns:mml="http://www.w3.org/1998/Math/MathML">
        <m:r>
          <m:t>ABC</m:t>
        </m:r>
      </m:oMath>
      <w:r>
        <w:br/>
      </w:r>
      <w:r>
        <w:rPr>
          <w:rFonts w:ascii="Arial" w:hAnsi="Arial"/>
          <w:b w:val="0"/>
          <w:color w:val="000000"/>
          <w:sz w:val="20"/>
        </w:rPr>
        <w:t>of congruent angles, then the triangles are similar. Therefore, the additional piece of information that is sufficient to prove that triangle is</w:t>
      </w:r>
      <w:r>
        <w:br/>
      </w:r>
      <m:oMath xmlns:mml="http://www.w3.org/1998/Math/MathML">
        <m:r>
          <m:t>PQR</m:t>
        </m:r>
      </m:oMath>
      <m:oMath xmlns:mml="http://www.w3.org/1998/Math/MathML">
        <m:r>
          <m:t>B</m:t>
        </m:r>
      </m:oMath>
      <m:oMath xmlns:mml="http://www.w3.org/1998/Math/MathML">
        <m:r>
          <m:t>R</m:t>
        </m:r>
      </m:oMath>
      <m:oMath xmlns:mml="http://www.w3.org/1998/Math/MathML">
        <m:sSup>
          <m:e>
            <m:r>
              <m:t>196</m:t>
            </m:r>
          </m:e>
          <m:sup>
            <m:r>
              <m:t>∘</m:t>
            </m:r>
          </m:sup>
        </m:sSup>
        <m:r>
          <m:t>,</m:t>
        </m:r>
      </m:oMath>
      <w:r>
        <w:br/>
      </w:r>
      <w:r>
        <w:rPr>
          <w:rFonts w:ascii="Arial" w:hAnsi="Arial"/>
          <w:b w:val="0"/>
          <w:color w:val="000000"/>
          <w:sz w:val="20"/>
        </w:rPr>
        <w:t>similar to triangle is that the measures of angle and angle are and, respectively.</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r>
          <m:rPr/>
          <m:t>D</m:t>
        </m:r>
      </m:oMath>
      <m:oMath xmlns:mml="http://www.w3.org/1998/Math/MathML">
        <m:r>
          <m:t>B</m:t>
        </m:r>
      </m:oMath>
      <m:oMath xmlns:mml="http://www.w3.org/1998/Math/MathML">
        <m:r>
          <m:t>c</m:t>
        </m:r>
      </m:oMath>
      <m:oMath xmlns:mml="http://www.w3.org/1998/Math/MathML">
        <m:r>
          <m:t>(180−(52+52)</m:t>
        </m:r>
        <m:sSup>
          <m:e>
            <m:r>
              <m:t>)</m:t>
            </m:r>
          </m:e>
          <m:sup>
            <m:r>
              <m:t>∘</m:t>
            </m:r>
          </m:sup>
        </m:sSup>
      </m:oMath>
      <m:oMath xmlns:mml="http://www.w3.org/1998/Math/MathML">
        <m:sSup>
          <m:e>
            <m:r>
              <m:t>76</m:t>
            </m:r>
          </m:e>
          <m:sup>
            <m:r>
              <m:t>∘</m:t>
            </m:r>
          </m:sup>
        </m:sSup>
      </m:oMath>
      <w:r>
        <w:br/>
      </w:r>
      <w:r>
        <w:rPr>
          <w:rFonts w:ascii="Arial" w:hAnsi="Arial"/>
          <w:b w:val="0"/>
          <w:color w:val="000000"/>
          <w:sz w:val="20"/>
        </w:rPr>
        <w:t>Choice is incorrect. If the measure of angle is, it follows that the measure of angle is, or. If the measure of</w:t>
      </w:r>
      <w:r>
        <w:br/>
      </w:r>
      <m:oMath xmlns:mml="http://www.w3.org/1998/Math/MathML">
        <m:r>
          <m:t>Q</m:t>
        </m:r>
      </m:oMath>
      <m:oMath xmlns:mml="http://www.w3.org/1998/Math/MathML">
        <m:r>
          <m:t>·ABC,</m:t>
        </m:r>
      </m:oMath>
      <w:r>
        <w:br/>
      </w:r>
      <w:r>
        <w:rPr>
          <w:rFonts w:ascii="Arial" w:hAnsi="Arial"/>
          <w:b w:val="0"/>
          <w:color w:val="000000"/>
          <w:sz w:val="20"/>
        </w:rPr>
        <w:t>angle is, which isn’t equal to any angle measure in triangle, the triangles can’t be similar.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−x</m:t>
            </m:r>
          </m:sup>
        </m:sSup>
      </m:oMath>
      <w:r>
        <w:br/>
      </w:r>
      <m:oMath xmlns:mml="http://www.w3.org/1998/Math/MathML">
        <m:r>
          <m:t>k</m:t>
        </m:r>
      </m:oMath>
      <w:r>
        <w:br/>
      </w:r>
      <w:r>
        <w:rPr>
          <w:rFonts w:ascii="Arial" w:hAnsi="Arial"/>
          <w:b w:val="0"/>
          <w:color w:val="000000"/>
          <w:sz w:val="20"/>
        </w:rPr>
        <w:t>The three points shown define a circle. The circumference of this circle is, where is a constant. What is the value of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09877" cy="2870178"/>
            <wp:docPr id="231" name="Picture 231"/>
            <wp:cNvGraphicFramePr>
              <a:graphicFrameLocks noChangeAspect="1"/>
            </wp:cNvGraphicFramePr>
            <a:graphic>
              <a:graphicData uri="http://schemas.openxmlformats.org/drawingml/2006/picture">
                <pic:pic>
                  <pic:nvPicPr>
                    <pic:cNvPr id="0" name="096c7ef5_question_p845_1.png"/>
                    <pic:cNvPicPr/>
                  </pic:nvPicPr>
                  <pic:blipFill>
                    <a:blip r:embed="rId236"/>
                    <a:stretch>
                      <a:fillRect/>
                    </a:stretch>
                  </pic:blipFill>
                  <pic:spPr>
                    <a:xfrm>
                      <a:off x="0" y="0"/>
                      <a:ext cx="3009877" cy="2870178"/>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the three points shown define a circle, so the center of that circle is an equal distance from each of the three</w:t>
      </w:r>
      <w:r>
        <w:br/>
      </w:r>
      <m:oMath xmlns:mml="http://www.w3.org/1998/Math/MathML">
        <m:sSup>
          <m:e>
            <m:r>
              <m:t/>
            </m:r>
          </m:e>
          <m:sup>
            <m:r>
              <m:t>(7,8)</m:t>
            </m:r>
          </m:sup>
        </m:sSup>
      </m:oMath>
      <m:oMath xmlns:mml="http://www.w3.org/1998/Math/MathML">
        <m:sSup>
          <m:e>
            <m:r>
              <m:t/>
            </m:r>
          </m:e>
          <m:sup>
            <m:r>
              <m:t>(7,5)</m:t>
            </m:r>
          </m:sup>
        </m:sSup>
      </m:oMath>
      <m:oMath xmlns:mml="http://www.w3.org/1998/Math/MathML">
        <m:sSup>
          <m:e>
            <m:r>
              <m:t/>
            </m:r>
          </m:e>
          <m:sup>
            <m:r>
              <m:t>(7,11)</m:t>
            </m:r>
          </m:sup>
        </m:sSup>
      </m:oMath>
      <m:oMath xmlns:mml="http://www.w3.org/1998/Math/MathML">
        <m:sSup>
          <m:e>
            <m:r>
              <m:t/>
            </m:r>
          </m:e>
          <m:sup>
            <m:r>
              <m:rPr>
                <m:nor/>
              </m:rPr>
              <m:t> 3 </m:t>
            </m:r>
          </m:sup>
        </m:sSup>
      </m:oMath>
      <w:r>
        <w:br/>
      </w:r>
      <w:r>
        <w:rPr>
          <w:rFonts w:ascii="Arial" w:hAnsi="Arial"/>
          <w:b w:val="0"/>
          <w:color w:val="000000"/>
          <w:sz w:val="20"/>
        </w:rPr>
        <w:t>points. The point is halfway between the points and and is a distance of units from each of those two points. The point</w:t>
      </w:r>
      <w:r>
        <w:br/>
      </w:r>
      <m:oMath xmlns:mml="http://www.w3.org/1998/Math/MathML">
        <m:sSup>
          <m:e>
            <m:r>
              <m:t/>
            </m:r>
          </m:e>
          <m:sup>
            <m:r>
              <m:t>(7,8)</m:t>
            </m:r>
          </m:sup>
        </m:sSup>
      </m:oMath>
      <m:oMath xmlns:mml="http://www.w3.org/1998/Math/MathML">
        <m:sSup>
          <m:e>
            <m:r>
              <m:t/>
            </m:r>
          </m:e>
          <m:sup>
            <m:r>
              <m:rPr>
                <m:nor/>
              </m:rPr>
              <m:t> </m:t>
            </m:r>
            <m:r>
              <m:t>3</m:t>
            </m:r>
          </m:sup>
        </m:sSup>
      </m:oMath>
      <m:oMath xmlns:mml="http://www.w3.org/1998/Math/MathML">
        <m:r>
          <m:t>(</m:t>
        </m:r>
        <m:r>
          <m:t>4</m:t>
        </m:r>
        <m:r>
          <m:t>,</m:t>
        </m:r>
        <m:r>
          <m:t>8</m:t>
        </m:r>
        <m:r>
          <m:t>).</m:t>
        </m:r>
      </m:oMath>
      <m:oMath xmlns:mml="http://www.w3.org/1998/Math/MathML">
        <m:sSup>
          <m:e>
            <m:r>
              <m:t/>
            </m:r>
          </m:e>
          <m:sup>
            <m:r>
              <m:t>(7,8)</m:t>
            </m:r>
          </m:sup>
        </m:sSup>
      </m:oMath>
      <w:r>
        <w:br/>
      </w:r>
      <w:r>
        <w:rPr>
          <w:rFonts w:ascii="Arial" w:hAnsi="Arial"/>
          <w:b w:val="0"/>
          <w:color w:val="000000"/>
          <w:sz w:val="20"/>
        </w:rPr>
        <w:t>is also a distance of units from. Because the point is the same distance from all three given points, it must be the center of</w:t>
      </w:r>
      <w:r>
        <w:br/>
      </w:r>
      <m:oMath xmlns:mml="http://www.w3.org/1998/Math/MathML">
        <m:r>
          <m:t>3</m:t>
        </m:r>
      </m:oMath>
      <w:r>
        <w:br/>
      </w:r>
      <w:r>
        <w:rPr>
          <w:rFonts w:ascii="Arial" w:hAnsi="Arial"/>
          <w:b w:val="0"/>
          <w:color w:val="000000"/>
          <w:sz w:val="20"/>
        </w:rPr>
        <w:t>the circle. The radius of a circle is the distance from the center to any point on the circle. Since that distance is it follows that the radius of the</w:t>
      </w:r>
      <w:r>
        <w:br/>
      </w:r>
      <m:oMath xmlns:mml="http://www.w3.org/1998/Math/MathML">
        <m:r>
          <m:t>r</m:t>
        </m:r>
      </m:oMath>
      <m:oMath xmlns:mml="http://www.w3.org/1998/Math/MathML">
        <m:r>
          <m:t>:2(π)(3),</m:t>
        </m:r>
      </m:oMath>
      <w:r>
        <w:br/>
      </w:r>
      <w:r>
        <w:rPr>
          <w:rFonts w:ascii="Arial" w:hAnsi="Arial"/>
          <w:b w:val="0"/>
          <w:color w:val="000000"/>
          <w:sz w:val="20"/>
        </w:rPr>
        <w:t>circle is. The circumference of a circle with radius is equal to. It follows that the circumference of the circle is, or. It's given</w:t>
      </w:r>
      <w:r>
        <w:br/>
      </w:r>
      <w:r>
        <w:rPr>
          <w:rFonts w:ascii="Arial" w:hAnsi="Arial"/>
          <w:b w:val="0"/>
          <w:color w:val="000000"/>
          <w:sz w:val="20"/>
        </w:rPr>
        <w:t>that the circumference of the circle is. Therefore, the value of is.</w:t>
      </w:r>
      <w:r>
        <w:br/>
      </w:r>
      <m:oMath xmlns:mml="http://www.w3.org/1998/Math/MathML">
        <m:sSup>
          <m:e>
            <m:r>
              <m:t/>
            </m:r>
          </m:e>
          <m:sup>
            <m:r>
              <m:t>:</m:t>
            </m:r>
          </m:sup>
        </m:sSup>
        <m:r>
          <m:rPr>
            <m:nor/>
          </m:rPr>
          <m:t> k </m:t>
        </m:r>
      </m:oMath>
      <m:oMath xmlns:mml="http://www.w3.org/1998/Math/MathML">
        <m:r>
          <m:t>kπ</m:t>
        </m:r>
      </m:oMath>
      <w:r>
        <w:br/>
      </w:r>
      <w:r>
        <w:rPr>
          <w:rFonts w:ascii="Arial" w:hAnsi="Arial"/>
          <w:b w:val="0"/>
          <w:color w:val="000000"/>
          <w:sz w:val="20"/>
        </w:rPr>
        <w:t>Choice A is incorrect. This is the radius of the circle, not the value of in the expression.</w:t>
      </w:r>
      <w:r>
        <w:br/>
      </w:r>
      <m:oMath xmlns:mml="http://www.w3.org/1998/Math/MathML">
        <m:sSup>
          <m:e>
            <m:r>
              <m:t/>
            </m:r>
          </m:e>
          <m:sup>
            <m:r>
              <m:t>.</m:t>
            </m:r>
          </m:sup>
        </m:sSup>
      </m:oMath>
      <w:r>
        <w:br/>
      </w:r>
      <w:r>
        <w:rPr>
          <w:rFonts w:ascii="Arial" w:hAnsi="Arial"/>
          <w:b w:val="0"/>
          <w:color w:val="000000"/>
          <w:sz w:val="20"/>
        </w:rPr>
        <w:t>Choice is incorrect. This is the x-coordinate of the center of the circle, not the value of in the expression.</w:t>
      </w:r>
      <w:r>
        <w:br/>
      </w:r>
      <w:r>
        <w:rPr>
          <w:rFonts w:ascii="Arial" w:hAnsi="Arial"/>
          <w:b w:val="0"/>
          <w:color w:val="000000"/>
          <w:sz w:val="20"/>
        </w:rPr>
        <w:t>Choice D is incorrect. This is the value of for which represents the area of the circle, in square units, not the circumference of the circle, in</w:t>
      </w:r>
      <w:r>
        <w:br/>
      </w:r>
      <w:r>
        <w:rPr>
          <w:rFonts w:ascii="Arial" w:hAnsi="Arial"/>
          <w:b w:val="0"/>
          <w:color w:val="000000"/>
          <w:sz w:val="20"/>
        </w:rPr>
        <w:t>units.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What is the volume, in cubic centimeters, of a right rectangular prism that has a length of 4 centimeters, a width of 9 centimeters, and a height of</w:t>
      </w:r>
      <w:r>
        <w:br/>
      </w:r>
      <w:r>
        <w:rPr>
          <w:rFonts w:ascii="Arial" w:hAnsi="Arial"/>
          <w:b w:val="0"/>
          <w:color w:val="000000"/>
          <w:sz w:val="20"/>
        </w:rPr>
        <w:t>10 centimeters?</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360. The volume of a right rectangular prism is calculated by multiplying its dimensions: length, width, and height.</w:t>
      </w:r>
      <w:r>
        <w:br/>
      </w:r>
      <w:r>
        <w:rPr>
          <w:rFonts w:ascii="Arial" w:hAnsi="Arial"/>
          <w:b w:val="0"/>
          <w:color w:val="000000"/>
          <w:sz w:val="20"/>
        </w:rPr>
        <w:t>Multiplying the values given for these dimensions yields a volume of</w:t>
      </w:r>
      <w:r>
        <w:rPr>
          <w:rFonts w:ascii="Arial" w:hAnsi="Arial"/>
          <w:b w:val="0"/>
          <w:color w:val="000000"/>
          <w:sz w:val="20"/>
        </w:rPr>
        <w:t xml:space="preserve"> </w:t>
      </w:r>
      <m:oMath xmlns:mml="http://www.w3.org/1998/Math/MathML">
        <m:r>
          <m:t>(4)(9)(10)=360</m:t>
        </m:r>
      </m:oMath>
      <w:r>
        <w:rPr>
          <w:rFonts w:ascii="Arial" w:hAnsi="Arial"/>
          <w:b w:val="0"/>
          <w:color w:val="000000"/>
          <w:sz w:val="20"/>
        </w:rPr>
        <w:t xml:space="preserve"> </w:t>
      </w:r>
      <w:r>
        <w:rPr>
          <w:rFonts w:ascii="Arial" w:hAnsi="Arial"/>
          <w:b w:val="0"/>
          <w:color w:val="000000"/>
          <w:sz w:val="20"/>
        </w:rPr>
        <w:t>cubic centimeters.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rPr>
                <m:sty m:val="p"/>
              </m:rPr>
              <m:t>``</m:t>
            </m:r>
            <m:r>
              <m:t>8</m:t>
            </m:r>
          </m:sup>
        </m:sSup>
      </m:oMath>
      <w:r>
        <w:br/>
      </w:r>
      <w:r>
        <w:rPr>
          <w:rFonts w:ascii="Arial" w:hAnsi="Arial"/>
          <w:b w:val="0"/>
          <w:color w:val="000000"/>
          <w:sz w:val="20"/>
        </w:rPr>
        <w:t>A right rectangular prism has a length of meters, a width of meters, and a height of meters. What is the volume, in cubic meters, of the</w:t>
      </w:r>
      <w:r>
        <w:br/>
      </w:r>
      <w:r>
        <w:rPr>
          <w:rFonts w:ascii="Arial" w:hAnsi="Arial"/>
          <w:b w:val="0"/>
          <w:color w:val="000000"/>
          <w:sz w:val="20"/>
        </w:rPr>
        <w:t>prism?</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880</w:t>
      </w:r>
    </w:p>
    <w:p>
      <w:pPr>
        <w:keepNext/>
        <w:spacing w:before="0" w:after="40"/>
      </w:pPr>
      <w:r>
        <w:rPr>
          <w:rFonts w:ascii="Arial" w:hAnsi="Arial"/>
          <w:b/>
          <w:color w:val="000000"/>
          <w:sz w:val="20"/>
        </w:rPr>
        <w:t>Explanation as text</w:t>
      </w:r>
    </w:p>
    <w:p>
      <w:pPr>
        <w:spacing w:after="60" w:line="252" w:lineRule="auto"/>
      </w:pPr>
      <m:oMath xmlns:mml="http://www.w3.org/1998/Math/MathML">
        <m:r>
          <m:t>V</m:t>
        </m:r>
      </m:oMath>
      <m:oMath xmlns:mml="http://www.w3.org/1998/Math/MathML">
        <m:r>
          <m:t>V=ℓwh,</m:t>
        </m:r>
      </m:oMath>
      <m:oMath xmlns:mml="http://www.w3.org/1998/Math/MathML">
        <m:r>
          <m:t>ℓ</m:t>
        </m:r>
      </m:oMath>
      <w:r>
        <w:br/>
      </w:r>
      <w:r>
        <w:rPr>
          <w:rFonts w:ascii="Arial" w:hAnsi="Arial"/>
          <w:b w:val="0"/>
          <w:color w:val="000000"/>
          <w:sz w:val="20"/>
        </w:rPr>
        <w:t>The correct answer is. The volume, of a right rectangular prism is given by the formula where is the length, is the width,</w:t>
      </w:r>
      <w:r>
        <w:br/>
      </w:r>
      <m:oMath xmlns:mml="http://www.w3.org/1998/Math/MathML">
        <m:r>
          <m:t>h</m:t>
        </m:r>
      </m:oMath>
      <m:oMath xmlns:mml="http://www.w3.org/1998/Math/MathML">
        <m:sSup>
          <m:e>
            <m:r>
              <m:t/>
            </m:r>
          </m:e>
          <m:sup>
            <m:r>
              <m:rPr>
                <m:sty m:val="p"/>
              </m:rPr>
              <m:t>``</m:t>
            </m:r>
            <m:r>
              <m:t>8</m:t>
            </m:r>
          </m:sup>
        </m:sSup>
      </m:oMath>
      <m:oMath xmlns:mml="http://www.w3.org/1998/Math/MathML">
        <m:r>
          <m:t>10</m:t>
        </m:r>
      </m:oMath>
      <w:r>
        <w:br/>
      </w:r>
      <w:r>
        <w:rPr>
          <w:rFonts w:ascii="Arial" w:hAnsi="Arial"/>
          <w:b w:val="0"/>
          <w:color w:val="000000"/>
          <w:sz w:val="20"/>
        </w:rPr>
        <w:t>and is the height of the prism. It’s given that a right rectangular prism has a length of meters, a width of meters, and a height of</w:t>
      </w:r>
      <w:r>
        <w:br/>
      </w:r>
      <m:oMath xmlns:mml="http://www.w3.org/1998/Math/MathML">
        <m:sSup>
          <m:e>
            <m:r>
              <m:t/>
            </m:r>
          </m:e>
          <m:sup>
            <m:r>
              <m:t>·ℓ,8</m:t>
            </m:r>
          </m:sup>
        </m:sSup>
      </m:oMath>
      <m:oMath xmlns:mml="http://www.w3.org/1998/Math/MathML">
        <m:r>
          <m:t>w,</m:t>
        </m:r>
      </m:oMath>
      <m:oMath xmlns:mml="http://www.w3.org/1998/Math/MathML">
        <m:r>
          <m:t>10</m:t>
        </m:r>
      </m:oMath>
      <m:oMath xmlns:mml="http://www.w3.org/1998/Math/MathML">
        <m:r>
          <m:t>h</m:t>
        </m:r>
      </m:oMath>
      <m:oMath xmlns:mml="http://www.w3.org/1998/Math/MathML">
        <m:r>
          <m:t>V=ℓwh,</m:t>
        </m:r>
      </m:oMath>
      <m:oMath xmlns:mml="http://www.w3.org/1998/Math/MathML">
        <m:r>
          <m:t>V=(</m:t>
        </m:r>
        <m:r>
          <m:t>11</m:t>
        </m:r>
        <m:r>
          <m:t>)(</m:t>
        </m:r>
        <m:r>
          <m:t>8</m:t>
        </m:r>
        <m:r>
          <m:t>)(</m:t>
        </m:r>
        <m:r>
          <m:t>10</m:t>
        </m:r>
        <m:r>
          <m:t>),</m:t>
        </m:r>
      </m:oMath>
      <m:oMath xmlns:mml="http://www.w3.org/1998/Math/MathML">
        <m:r>
          <m:t>V=880.</m:t>
        </m:r>
      </m:oMath>
      <w:r>
        <w:br/>
      </w:r>
      <w:r>
        <w:rPr>
          <w:rFonts w:ascii="Arial" w:hAnsi="Arial"/>
          <w:b w:val="0"/>
          <w:color w:val="000000"/>
          <w:sz w:val="20"/>
        </w:rPr>
        <w:t>meters. Substituting for for and for in the formula yields, or. Therefore, the volume, in</w:t>
      </w:r>
      <w:r>
        <w:br/>
      </w:r>
      <w:r>
        <w:rPr>
          <w:rFonts w:ascii="Arial" w:hAnsi="Arial"/>
          <w:b w:val="0"/>
          <w:color w:val="000000"/>
          <w:sz w:val="20"/>
        </w:rPr>
        <w:t>cubic meters, of the prism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∠x</m:t>
        </m:r>
      </m:oMath>
      <m:oMath xmlns:mml="http://www.w3.org/1998/Math/MathML">
        <m:sSup>
          <m:e>
            <m:r>
              <m:t>24</m:t>
            </m:r>
          </m:e>
          <m:sup>
            <m:r>
              <m:t>∘</m:t>
            </m:r>
          </m:sup>
        </m:sSup>
      </m:oMath>
      <m:oMath xmlns:mml="http://www.w3.org/1998/Math/MathML">
        <m:r>
          <m:t>∠Y</m:t>
        </m:r>
      </m:oMath>
      <m:oMath xmlns:mml="http://www.w3.org/1998/Math/MathML">
        <m:r>
          <m:t>∠Z</m:t>
        </m:r>
      </m:oMath>
      <w:r>
        <w:br/>
      </w:r>
      <w:r>
        <w:rPr>
          <w:rFonts w:ascii="Arial" w:hAnsi="Arial"/>
          <w:b w:val="0"/>
          <w:color w:val="000000"/>
          <w:sz w:val="20"/>
        </w:rPr>
        <w:t>In, the measure of is and the measure of is. What is the measure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triangle angle sum theorem states that the sum of the measures of the interior angles of a triangle is. It's given that</w:t>
      </w:r>
      <w:r>
        <w:br/>
      </w:r>
      <m:oMath xmlns:mml="http://www.w3.org/1998/Math/MathML">
        <m:r>
          <m:t>∠X</m:t>
        </m:r>
        <m:r>
          <m:rPr>
            <m:sty m:val="p"/>
          </m:rPr>
          <m:t>is</m:t>
        </m:r>
        <m:sSup>
          <m:e>
            <m:r>
              <m:t>24</m:t>
            </m:r>
          </m:e>
          <m:sup>
            <m:r>
              <m:t>∘</m:t>
            </m:r>
          </m:sup>
        </m:sSup>
      </m:oMath>
      <m:oMath xmlns:mml="http://www.w3.org/1998/Math/MathML">
        <m:r>
          <m:t>∠Y</m:t>
        </m:r>
      </m:oMath>
      <m:oMath xmlns:mml="http://www.w3.org/1998/Math/MathML">
        <m:r>
          <m:t>∠z</m:t>
        </m:r>
      </m:oMath>
      <w:r>
        <w:br/>
      </w:r>
      <w:r>
        <w:rPr>
          <w:rFonts w:ascii="Arial" w:hAnsi="Arial"/>
          <w:b w:val="0"/>
          <w:color w:val="000000"/>
          <w:sz w:val="20"/>
        </w:rPr>
        <w:t>in, the measure of and the measure of is. It follows that the measure of is, or.</w:t>
      </w:r>
      <w:r>
        <w:br/>
      </w:r>
      <w:r>
        <w:rPr>
          <w:rFonts w:ascii="Arial" w:hAnsi="Arial"/>
          <w:b w:val="0"/>
          <w:color w:val="000000"/>
          <w:sz w:val="20"/>
        </w:rPr>
        <w:t>Choice B is incorrect and may result from conceptual or calculation errors.</w:t>
      </w:r>
      <w:r>
        <w:br/>
      </w:r>
      <m:oMath xmlns:mml="http://www.w3.org/1998/Math/MathML">
        <m:r>
          <m:t>∠x</m:t>
        </m:r>
      </m:oMath>
      <m:oMath xmlns:mml="http://www.w3.org/1998/Math/MathML">
        <m:r>
          <m:t>∠Y,</m:t>
        </m:r>
      </m:oMath>
      <m:oMath xmlns:mml="http://www.w3.org/1998/Math/MathML">
        <m:r>
          <m:t>∠Z</m:t>
        </m:r>
      </m:oMath>
      <w:r>
        <w:br/>
      </w:r>
      <w:r>
        <w:rPr>
          <w:rFonts w:ascii="Arial" w:hAnsi="Arial"/>
          <w:b w:val="0"/>
          <w:color w:val="000000"/>
          <w:sz w:val="20"/>
        </w:rPr>
        <w:t>Choice C is incorrect. This is the sum of the measures of and not the measure of.</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10</m:t>
        </m:r>
      </m:oMath>
      <m:oMath xmlns:mml="http://www.w3.org/1998/Math/MathML">
        <m:r>
          <m:t>5</m:t>
        </m:r>
      </m:oMath>
      <m:oMath xmlns:mml="http://www.w3.org/1998/Math/MathML">
        <m:r>
          <m:t>.</m:t>
        </m:r>
        <m:r>
          <m:rPr>
            <m:scr m:val="sans-serif"/>
            <m:sty m:val="p"/>
          </m:rPr>
          <m:t>At</m:t>
        </m:r>
      </m:oMath>
      <w:r>
        <w:br/>
      </w:r>
      <w:r>
        <w:rPr>
          <w:rFonts w:ascii="Arial" w:hAnsi="Arial"/>
          <w:b w:val="0"/>
          <w:color w:val="000000"/>
          <w:sz w:val="20"/>
        </w:rPr>
        <w:t>Two nearby trees are perpendicular to the ground, which is flat. One of these trees is feet tall and has a shadow that is feet long. the</w:t>
      </w:r>
      <w:r>
        <w:br/>
      </w:r>
      <w:r>
        <w:rPr>
          <w:rFonts w:ascii="Arial" w:hAnsi="Arial"/>
          <w:b w:val="0"/>
          <w:color w:val="000000"/>
          <w:sz w:val="20"/>
        </w:rPr>
        <w:t>same time, the shadow of the other tree is feet long. How tall, in feet, is the other tree?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B</m:t>
            </m:r>
          </m:sup>
        </m:sSup>
      </m:oMath>
      <w:r>
        <w:br/>
      </w:r>
      <w:r>
        <w:rPr>
          <w:rFonts w:ascii="Arial" w:hAnsi="Arial"/>
          <w:b w:val="0"/>
          <w:color w:val="000000"/>
          <w:sz w:val="20"/>
        </w:rPr>
        <w:t>Choice B is correct. Each tree and its shadow can be modeled using a right triangle, where the height of the tree and the length of its shadow are</w:t>
      </w:r>
      <w:r>
        <w:br/>
      </w:r>
      <w:r>
        <w:rPr>
          <w:rFonts w:ascii="Arial" w:hAnsi="Arial"/>
          <w:b w:val="0"/>
          <w:color w:val="000000"/>
          <w:sz w:val="20"/>
        </w:rPr>
        <w:t>the legs of the triangle. At a given point in time, the right triangles formed by two nearby trees and their respective shadows will be similar.</w:t>
      </w:r>
      <w:r>
        <w:br/>
      </w:r>
      <m:oMath xmlns:mml="http://www.w3.org/1998/Math/MathML">
        <m:r>
          <m:t>x</m:t>
        </m:r>
      </m:oMath>
      <w:r>
        <w:br/>
      </w:r>
      <w:r>
        <w:rPr>
          <w:rFonts w:ascii="Arial" w:hAnsi="Arial"/>
          <w:b w:val="0"/>
          <w:color w:val="000000"/>
          <w:sz w:val="20"/>
        </w:rPr>
        <w:t>Therefore, if the height of the other tree is, in feet, the value of can be calculated by solving the proportional relationship</w:t>
      </w:r>
      <w:r>
        <w:br/>
      </w:r>
      <m:oMath xmlns:mml="http://www.w3.org/1998/Math/MathML">
        <m:r>
          <m:t>=</m:t>
        </m:r>
        <m:f>
          <m:fPr>
            <m:type m:val="bar"/>
          </m:fPr>
          <m:num>
            <m:r>
              <m:t>x</m:t>
            </m:r>
            <m:r>
              <m:rPr>
                <m:nor/>
              </m:rPr>
              <m:t> </m:t>
            </m:r>
            <m:r>
              <m:rPr>
                <m:sty m:val="p"/>
              </m:rPr>
              <m:t>feet</m:t>
            </m:r>
            <m:r>
              <m:rPr>
                <m:nor/>
              </m:rPr>
              <m:t> </m:t>
            </m:r>
            <m:r>
              <m:rPr>
                <m:sty m:val="p"/>
              </m:rPr>
              <m:t>tall</m:t>
            </m:r>
          </m:num>
          <m:den>
            <m:r>
              <m:t>2</m:t>
            </m:r>
            <m:r>
              <m:rPr>
                <m:nor/>
              </m:rPr>
              <m:t> </m:t>
            </m:r>
            <m:r>
              <m:rPr>
                <m:sty m:val="p"/>
              </m:rPr>
              <m:t>feet</m:t>
            </m:r>
            <m:r>
              <m:rPr>
                <m:nor/>
              </m:rPr>
              <m:t> </m:t>
            </m:r>
            <m:r>
              <m:rPr>
                <m:sty m:val="p"/>
              </m:rPr>
              <m:t>long</m:t>
            </m:r>
          </m:den>
        </m:f>
        <m:r>
          <m:t>.</m:t>
        </m:r>
      </m:oMath>
      <m:oMath xmlns:mml="http://www.w3.org/1998/Math/MathML">
        <m:r>
          <m:t>±</m:t>
        </m:r>
        <m:f>
          <m:fPr>
            <m:type m:val="bar"/>
          </m:fPr>
          <m:num>
            <m:r>
              <m:t>10</m:t>
            </m:r>
          </m:num>
          <m:den>
            <m:r>
              <m:t>5</m:t>
            </m:r>
          </m:den>
        </m:f>
        <m:r>
          <m:t>=</m:t>
        </m:r>
        <m:f>
          <m:fPr>
            <m:type m:val="bar"/>
          </m:fPr>
          <m:num>
            <m:r>
              <m:t>x</m:t>
            </m:r>
          </m:num>
          <m:den>
            <m:r>
              <m:t>2</m:t>
            </m:r>
          </m:den>
        </m:f>
        <m:r>
          <m:t>,</m:t>
        </m:r>
        <m:r>
          <m:rPr>
            <m:sty m:val="p"/>
          </m:rPr>
          <m:t>or</m:t>
        </m:r>
        <m:r>
          <m:rPr>
            <m:nor/>
          </m:rPr>
          <m:t> </m:t>
        </m:r>
        <m:r>
          <m:t>2=</m:t>
        </m:r>
        <m:f>
          <m:fPr>
            <m:type m:val="bar"/>
          </m:fPr>
          <m:num>
            <m:r>
              <m:t>x</m:t>
            </m:r>
          </m:num>
          <m:den>
            <m:r>
              <m:t>2</m:t>
            </m:r>
          </m:den>
        </m:f>
        <m:r>
          <m:t>.</m:t>
        </m:r>
      </m:oMath>
      <m:oMath xmlns:mml="http://www.w3.org/1998/Math/MathML">
        <m:r>
          <m:t>12=</m:t>
        </m:r>
        <m:f>
          <m:fPr>
            <m:type m:val="bar"/>
          </m:fPr>
          <m:num>
            <m:r>
              <m:t>x</m:t>
            </m:r>
          </m:num>
          <m:den>
            <m:r>
              <m:t>2</m:t>
            </m:r>
          </m:den>
        </m:f>
      </m:oMath>
      <m:oMath xmlns:mml="http://www.w3.org/1998/Math/MathML">
        <m:r>
          <m:t>σ:4=x.</m:t>
        </m:r>
      </m:oMath>
      <w:r>
        <w:br/>
      </w:r>
      <w:r>
        <w:rPr>
          <w:rFonts w:ascii="Arial" w:hAnsi="Arial"/>
          <w:b w:val="0"/>
          <w:color w:val="000000"/>
          <w:sz w:val="20"/>
        </w:rPr>
        <w:t>. This equation is equivalent to. Multiplying each side of the equation by yields. Therefore, the</w:t>
      </w:r>
      <w:r>
        <w:br/>
      </w:r>
      <w:r>
        <w:rPr>
          <w:rFonts w:ascii="Arial" w:hAnsi="Arial"/>
          <w:b w:val="0"/>
          <w:color w:val="000000"/>
          <w:sz w:val="20"/>
        </w:rPr>
        <w:t>other tree is tall.</w:t>
      </w:r>
      <w:r>
        <w:br/>
      </w:r>
      <w:r>
        <w:rPr>
          <w:rFonts w:ascii="Arial" w:hAnsi="Arial"/>
          <w:b w:val="0"/>
          <w:color w:val="000000"/>
          <w:sz w:val="20"/>
        </w:rPr>
        <w:t>Choice A is incorrect and may result from calculating the difference between the lengths of the shadows, rather than the height of the other tree.</w:t>
      </w:r>
      <w:r>
        <w:br/>
      </w:r>
      <w:r>
        <w:rPr>
          <w:rFonts w:ascii="Arial" w:hAnsi="Arial"/>
          <w:b w:val="0"/>
          <w:color w:val="000000"/>
          <w:sz w:val="20"/>
        </w:rPr>
        <w:t>Choice C is incorrect and may result from calculating the difference between the height of the -foot-tall tree and the length of the shadow of</w:t>
      </w:r>
      <w:r>
        <w:br/>
      </w:r>
      <w:r>
        <w:rPr>
          <w:rFonts w:ascii="Arial" w:hAnsi="Arial"/>
          <w:b w:val="0"/>
          <w:color w:val="000000"/>
          <w:sz w:val="20"/>
        </w:rPr>
        <w:t>the other tree, rather than calculating the height of the other tree.</w:t>
      </w:r>
      <w:r>
        <w:br/>
      </w:r>
      <w:r>
        <w:rPr>
          <w:rFonts w:ascii="Arial" w:hAnsi="Arial"/>
          <w:b w:val="0"/>
          <w:color w:val="000000"/>
          <w:sz w:val="20"/>
        </w:rPr>
        <w:t>Choice D is incorrect and may result from a conceptual or calculation error.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(x−3)</m:t>
            </m:r>
          </m:e>
          <m:sup>
            <m:r>
              <m:t>2</m:t>
            </m:r>
          </m:sup>
        </m:sSup>
        <m:r>
          <m:t>+</m:t>
        </m:r>
        <m:sSup>
          <m:e>
            <m:r>
              <m:t>(y+16)</m:t>
            </m:r>
          </m:e>
          <m:sup>
            <m:r>
              <m:t>2</m:t>
            </m:r>
          </m:sup>
        </m:sSup>
        <m:r>
          <m:t>=289</m:t>
        </m:r>
      </m:oMath>
      <w:r>
        <w:br/>
      </w:r>
      <m:oMath xmlns:mml="http://www.w3.org/1998/Math/MathML">
        <m:r>
          <m:t>xy</m:t>
        </m:r>
      </m:oMath>
      <m:oMath xmlns:mml="http://www.w3.org/1998/Math/MathML">
        <m:r>
          <m:t>(q,s)</m:t>
        </m:r>
      </m:oMath>
      <m:oMath xmlns:mml="http://www.w3.org/1998/Math/MathML">
        <m:r>
          <m:t>φ</m:t>
        </m:r>
      </m:oMath>
      <w:r>
        <w:br/>
      </w:r>
      <w:r>
        <w:rPr>
          <w:rFonts w:ascii="Arial" w:hAnsi="Arial"/>
          <w:b w:val="0"/>
          <w:color w:val="000000"/>
          <w:sz w:val="20"/>
        </w:rPr>
        <w:t>The graph of the given equation is a circle in the xy-plane. The point lies on the circle. Which of the following is NOT a possible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(x−3</m:t>
        </m:r>
        <m:sSup>
          <m:e>
            <m:r>
              <m:t>)</m:t>
            </m:r>
          </m:e>
          <m:sup>
            <m:r>
              <m:t>2</m:t>
            </m:r>
          </m:sup>
        </m:sSup>
        <m:r>
          <m:t>+(y+16</m:t>
        </m:r>
        <m:sSup>
          <m:e>
            <m:r>
              <m:t>)</m:t>
            </m:r>
          </m:e>
          <m:sup>
            <m:r>
              <m:t>2</m:t>
            </m:r>
          </m:sup>
        </m:sSup>
        <m:r>
          <m:t>=289</m:t>
        </m:r>
      </m:oMath>
      <w:r>
        <w:br/>
      </w:r>
      <w:r>
        <w:rPr>
          <w:rFonts w:ascii="Arial" w:hAnsi="Arial"/>
          <w:b w:val="0"/>
          <w:color w:val="000000"/>
          <w:sz w:val="20"/>
        </w:rPr>
        <w:t>Choice A is correct. It’s given that the graph of the equation is a circle in the xy-plane. For a circle in the form</w:t>
      </w:r>
      <w:r>
        <w:br/>
      </w:r>
      <m:oMath xmlns:mml="http://www.w3.org/1998/Math/MathML">
        <m:r>
          <m:t>(x−h</m:t>
        </m:r>
        <m:sSup>
          <m:e>
            <m:r>
              <m:t>)</m:t>
            </m:r>
          </m:e>
          <m:sup>
            <m:r>
              <m:t>2</m:t>
            </m:r>
          </m:sup>
        </m:sSup>
        <m:r>
          <m:t>+(y−k</m:t>
        </m:r>
        <m:sSup>
          <m:e>
            <m:r>
              <m:t>)</m:t>
            </m:r>
          </m:e>
          <m:sup>
            <m:r>
              <m:t>2</m:t>
            </m:r>
          </m:sup>
        </m:sSup>
        <m:r>
          <m:t>=</m:t>
        </m:r>
        <m:sSup>
          <m:e>
            <m:r>
              <m:t>r</m:t>
            </m:r>
          </m:e>
          <m:sup>
            <m:r>
              <m:t>2</m:t>
            </m:r>
          </m:sup>
        </m:sSup>
        <m:r>
          <m:t>,</m:t>
        </m:r>
      </m:oMath>
      <m:oMath xmlns:mml="http://www.w3.org/1998/Math/MathML">
        <m:sSup>
          <m:e>
            <m:r>
              <m:t/>
            </m:r>
          </m:e>
          <m:sup>
            <m:r>
              <m:t>(h,k)</m:t>
            </m:r>
          </m:sup>
        </m:sSup>
      </m:oMath>
      <m:oMath xmlns:mml="http://www.w3.org/1998/Math/MathML">
        <m:r>
          <m:t>r</m:t>
        </m:r>
      </m:oMath>
      <m:oMath xmlns:mml="http://www.w3.org/1998/Math/MathML">
        <m:r>
          <m:t>1</m:t>
        </m:r>
        <m:sSup>
          <m:e>
            <m:r>
              <m:t>r</m:t>
            </m:r>
          </m:e>
          <m:sup>
            <m:r>
              <m:t>2</m:t>
            </m:r>
          </m:sup>
        </m:sSup>
        <m:r>
          <m:t>=</m:t>
        </m:r>
        <m:r>
          <m:t>289</m:t>
        </m:r>
        <m:r>
          <m:t>.</m:t>
        </m:r>
      </m:oMath>
      <w:r>
        <w:br/>
      </w:r>
      <w:r>
        <w:rPr>
          <w:rFonts w:ascii="Arial" w:hAnsi="Arial"/>
          <w:b w:val="0"/>
          <w:color w:val="000000"/>
          <w:sz w:val="20"/>
        </w:rPr>
        <w:t>, its center is and its radius is. It follows that. Taking the positive square root of both sides of this</w:t>
      </w:r>
      <w:r>
        <w:br/>
      </w:r>
      <m:oMath xmlns:mml="http://www.w3.org/1998/Math/MathML">
        <m:r>
          <m:t>r=17.</m:t>
        </m:r>
      </m:oMath>
      <m:oMath xmlns:mml="http://www.w3.org/1998/Math/MathML">
        <m:r>
          <m:t>(</m:t>
        </m:r>
        <m:r>
          <m:t>3</m:t>
        </m:r>
        <m:r>
          <m:t>,−16)</m:t>
        </m:r>
      </m:oMath>
      <w:r>
        <w:br/>
      </w:r>
      <w:r>
        <w:rPr>
          <w:rFonts w:ascii="Arial" w:hAnsi="Arial"/>
          <w:b w:val="0"/>
          <w:color w:val="000000"/>
          <w:sz w:val="20"/>
        </w:rPr>
        <w:t>equation yields. Therefore, the center of this circle is and the radius is. It follows that the x-coordinates of the points that lie</w:t>
      </w:r>
      <w:r>
        <w:br/>
      </w:r>
      <m:oMath xmlns:mml="http://www.w3.org/1998/Math/MathML">
        <m:r>
          <m:t>17</m:t>
        </m:r>
      </m:oMath>
      <w:r>
        <w:br/>
      </w:r>
      <w:r>
        <w:rPr>
          <w:rFonts w:ascii="Arial" w:hAnsi="Arial"/>
          <w:b w:val="0"/>
          <w:color w:val="000000"/>
          <w:sz w:val="20"/>
        </w:rPr>
        <w:t>on the circle must be within units of the x-coordinate of the center of the circle. Therefore, the least possible x-coordinate of a point that lies</w:t>
      </w:r>
      <w:r>
        <w:br/>
      </w:r>
      <m:oMath xmlns:mml="http://www.w3.org/1998/Math/MathML">
        <m:r>
          <m:t>3−17,or−14,</m:t>
        </m:r>
      </m:oMath>
      <m:oMath xmlns:mml="http://www.w3.org/1998/Math/MathML">
        <m:r>
          <m:t>3+17,</m:t>
        </m:r>
      </m:oMath>
      <m:oMath xmlns:mml="http://www.w3.org/1998/Math/MathML">
        <m:r>
          <m:t>(q,s)</m:t>
        </m:r>
      </m:oMath>
      <w:r>
        <w:br/>
      </w:r>
      <w:r>
        <w:rPr>
          <w:rFonts w:ascii="Arial" w:hAnsi="Arial"/>
          <w:b w:val="0"/>
          <w:color w:val="000000"/>
          <w:sz w:val="20"/>
        </w:rPr>
        <w:t>on the circle is and the greatest possible x-coordinate of a point that lies on the circle is, or. So for any point to</w:t>
      </w:r>
      <w:r>
        <w:br/>
      </w:r>
      <m:oMath xmlns:mml="http://www.w3.org/1998/Math/MathML">
        <m:r>
          <m:t>−14≤q≤20.</m:t>
        </m:r>
      </m:oMath>
      <m:oMath xmlns:mml="http://www.w3.org/1998/Math/MathML">
        <m:sSup>
          <m:e/>
          <m:sup>
            <m:r>
              <m:t>:</m:t>
            </m:r>
          </m:sup>
        </m:sSup>
        <m:r>
          <m:t>q</m:t>
        </m:r>
      </m:oMath>
      <w:r>
        <w:br/>
      </w:r>
      <w:r>
        <w:rPr>
          <w:rFonts w:ascii="Arial" w:hAnsi="Arial"/>
          <w:b w:val="0"/>
          <w:color w:val="000000"/>
          <w:sz w:val="20"/>
        </w:rPr>
        <w:t>lie on the circle, it must be true that. Since does not satisfy this inequality, it is NOT a possible value of.</w:t>
      </w:r>
      <w:r>
        <w:br/>
      </w:r>
      <m:oMath xmlns:mml="http://www.w3.org/1998/Math/MathML">
        <m:r>
          <m:t>−3</m:t>
        </m:r>
      </m:oMath>
      <m:oMath xmlns:mml="http://www.w3.org/1998/Math/MathML">
        <m:r>
          <m:t>′−14≤q≤20,</m:t>
        </m:r>
      </m:oMath>
      <m:oMath xmlns:mml="http://www.w3.org/1998/Math/MathML">
        <m:r>
          <m:rPr>
            <m:sty m:val="b"/>
          </m:rPr>
          <m:t>δ</m:t>
        </m:r>
      </m:oMath>
      <w:r>
        <w:br/>
      </w:r>
      <w:r>
        <w:rPr>
          <w:rFonts w:ascii="Arial" w:hAnsi="Arial"/>
          <w:b w:val="0"/>
          <w:color w:val="000000"/>
          <w:sz w:val="20"/>
        </w:rPr>
        <w:t>Choice B is incorrect. Since satisfies the inequality it is a possible value of</w:t>
      </w:r>
      <w:r>
        <w:br/>
      </w:r>
      <m:oMath xmlns:mml="http://www.w3.org/1998/Math/MathML">
        <m:sSup>
          <m:e>
            <m:r>
              <m:t/>
            </m:r>
          </m:e>
          <m:sup>
            <m:r>
              <m:t>.</m:t>
            </m:r>
          </m:sup>
        </m:sSup>
      </m:oMath>
      <m:oMath xmlns:mml="http://www.w3.org/1998/Math/MathML">
        <m:sSup>
          <m:e>
            <m:r>
              <m:t/>
            </m:r>
          </m:e>
          <m:sup>
            <m:r>
              <m:rPr>
                <m:nor/>
              </m:rPr>
              <m:t> 3 </m:t>
            </m:r>
          </m:sup>
        </m:sSup>
      </m:oMath>
      <m:oMath xmlns:mml="http://www.w3.org/1998/Math/MathML">
        <m:r>
          <m:t>−14≤q≤20,</m:t>
        </m:r>
      </m:oMath>
      <m:oMath xmlns:mml="http://www.w3.org/1998/Math/MathML">
        <m:r>
          <m:rPr>
            <m:sty m:val="b"/>
          </m:rPr>
          <m:t>q</m:t>
        </m:r>
        <m:r>
          <m:t>.</m:t>
        </m:r>
      </m:oMath>
      <w:r>
        <w:br/>
      </w:r>
      <w:r>
        <w:rPr>
          <w:rFonts w:ascii="Arial" w:hAnsi="Arial"/>
          <w:b w:val="0"/>
          <w:color w:val="000000"/>
          <w:sz w:val="20"/>
        </w:rPr>
        <w:t>Choice is incorrect. Since satisfies the inequality it is a possible value of</w:t>
      </w:r>
      <w:r>
        <w:br/>
      </w:r>
      <m:oMath xmlns:mml="http://www.w3.org/1998/Math/MathML">
        <m:r>
          <m:t>−14≤q≤20,</m:t>
        </m:r>
      </m:oMath>
      <m:oMath xmlns:mml="http://www.w3.org/1998/Math/MathML">
        <m:r>
          <m:t>q</m:t>
        </m:r>
      </m:oMath>
      <w:r>
        <w:br/>
      </w:r>
      <w:r>
        <w:rPr>
          <w:rFonts w:ascii="Arial" w:hAnsi="Arial"/>
          <w:b w:val="0"/>
          <w:color w:val="000000"/>
          <w:sz w:val="20"/>
        </w:rPr>
        <w:t>Choice D is incorrect. Since satisfies the inequality it is a possible value of</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x</m:t>
        </m:r>
      </m:oMath>
      <w:r>
        <w:br/>
      </w:r>
      <m:oMath xmlns:mml="http://www.w3.org/1998/Math/MathML">
        <m:sSup>
          <m:e>
            <m:r>
              <m:t/>
            </m:r>
          </m:e>
          <m:sup>
            <m:r>
              <m:t>.7</m:t>
            </m:r>
          </m:sup>
        </m:sSup>
      </m:oMath>
      <w:r>
        <w:br/>
      </w:r>
      <w:r>
        <w:rPr>
          <w:rFonts w:ascii="Arial" w:hAnsi="Arial"/>
          <w:b w:val="0"/>
          <w:color w:val="000000"/>
          <w:sz w:val="20"/>
        </w:rPr>
        <w:t>Rectangle shown has a length of units and a width of units. What is the area, in square units, of rectangle?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866886" cy="1744121"/>
            <wp:docPr id="232" name="Picture 232"/>
            <wp:cNvGraphicFramePr>
              <a:graphicFrameLocks noChangeAspect="1"/>
            </wp:cNvGraphicFramePr>
            <a:graphic>
              <a:graphicData uri="http://schemas.openxmlformats.org/drawingml/2006/picture">
                <pic:pic>
                  <pic:nvPicPr>
                    <pic:cNvPr id="0" name="124bc42b_question_p852_1.png"/>
                    <pic:cNvPicPr/>
                  </pic:nvPicPr>
                  <pic:blipFill>
                    <a:blip r:embed="rId237"/>
                    <a:stretch>
                      <a:fillRect/>
                    </a:stretch>
                  </pic:blipFill>
                  <pic:spPr>
                    <a:xfrm>
                      <a:off x="0" y="0"/>
                      <a:ext cx="1866886" cy="1744121"/>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m:oMath xmlns:mml="http://www.w3.org/1998/Math/MathML">
        <m:r>
          <m:t>A=ℓw,</m:t>
        </m:r>
      </m:oMath>
      <m:oMath xmlns:mml="http://www.w3.org/1998/Math/MathML">
        <m:sSup>
          <m:e>
            <m:r>
              <m:t/>
            </m:r>
          </m:e>
          <m:sup>
            <m:r>
              <m:t>.</m:t>
            </m:r>
          </m:sup>
        </m:sSup>
        <m:r>
          <m:t>ℓ</m:t>
        </m:r>
      </m:oMath>
      <m:oMath xmlns:mml="http://www.w3.org/1998/Math/MathML">
        <m:r>
          <m:t>w</m:t>
        </m:r>
      </m:oMath>
      <w:r>
        <w:br/>
      </w:r>
      <w:r>
        <w:rPr>
          <w:rFonts w:ascii="Arial" w:hAnsi="Arial"/>
          <w:b w:val="0"/>
          <w:color w:val="000000"/>
          <w:sz w:val="20"/>
        </w:rPr>
        <w:t>Choice is correct. The area,, of a rectangle is given by the formula where is the length and is the width of the rectangle. It's</w:t>
      </w:r>
      <w:r>
        <w:br/>
      </w:r>
      <m:oMath xmlns:mml="http://www.w3.org/1998/Math/MathML">
        <m:r>
          <m:t>ABCD</m:t>
        </m:r>
      </m:oMath>
      <m:oMath xmlns:mml="http://www.w3.org/1998/Math/MathML">
        <m:r>
          <m:t>7</m:t>
        </m:r>
      </m:oMath>
      <m:oMath xmlns:mml="http://www.w3.org/1998/Math/MathML">
        <m:r>
          <m:t>7</m:t>
        </m:r>
      </m:oMath>
      <m:oMath xmlns:mml="http://www.w3.org/1998/Math/MathML">
        <m:r>
          <m:t>t</m:t>
        </m:r>
      </m:oMath>
      <m:oMath xmlns:mml="http://www.w3.org/1998/Math/MathML">
        <m:r>
          <m:t>A=ℓw</m:t>
        </m:r>
      </m:oMath>
      <w:r>
        <w:br/>
      </w:r>
      <w:r>
        <w:rPr>
          <w:rFonts w:ascii="Arial" w:hAnsi="Arial"/>
          <w:b w:val="0"/>
          <w:color w:val="000000"/>
          <w:sz w:val="20"/>
        </w:rPr>
        <w:t>given that rectangle shown has a length of units and a width of units. Substituting for and for in the formula yields</w:t>
      </w:r>
      <w:r>
        <w:br/>
      </w:r>
      <m:oMath xmlns:mml="http://www.w3.org/1998/Math/MathML">
        <m:r>
          <m:t>A=(7)(2),</m:t>
        </m:r>
      </m:oMath>
      <m:oMath xmlns:mml="http://www.w3.org/1998/Math/MathML">
        <m:r>
          <m:t>A=14.</m:t>
        </m:r>
      </m:oMath>
      <w:r>
        <w:br/>
      </w:r>
      <w:r>
        <w:rPr>
          <w:rFonts w:ascii="Arial" w:hAnsi="Arial"/>
          <w:b w:val="0"/>
          <w:color w:val="000000"/>
          <w:sz w:val="20"/>
        </w:rPr>
        <w:t>, or. Therefore, the area, in square units, of rectangle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n</m:t>
        </m:r>
      </m:oMath>
      <w:r>
        <w:br/>
      </w:r>
      <m:oMath xmlns:mml="http://www.w3.org/1998/Math/MathML">
        <m:sSup>
          <m:e>
            <m:r>
              <m:t>ω</m:t>
            </m:r>
          </m:e>
          <m:sup>
            <m:r>
              <m:t>∘</m:t>
            </m:r>
          </m:sup>
        </m:sSup>
      </m:oMath>
      <w:r>
        <w:br/>
      </w:r>
      <w:r>
        <w:rPr>
          <w:rFonts w:ascii="Arial" w:hAnsi="Arial"/>
          <w:b w:val="0"/>
          <w:color w:val="000000"/>
          <w:sz w:val="20"/>
        </w:rPr>
        <w:t>In the figure, line is parallel to line.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n</m:t>
        </m:r>
      </m:oMath>
      <m:oMath xmlns:mml="http://www.w3.org/1998/Math/MathML">
        <m:r>
          <m:t>t</m:t>
        </m:r>
      </m:oMath>
      <m:oMath xmlns:mml="http://www.w3.org/1998/Math/MathML">
        <m:r>
          <m:t>m</m:t>
        </m:r>
      </m:oMath>
      <m:oMath xmlns:mml="http://www.w3.org/1998/Math/MathML">
        <m:r>
          <m:t>n,</m:t>
        </m:r>
      </m:oMath>
      <w:r>
        <w:br/>
      </w:r>
      <w:r>
        <w:rPr>
          <w:rFonts w:ascii="Arial" w:hAnsi="Arial"/>
          <w:b w:val="0"/>
          <w:color w:val="000000"/>
          <w:sz w:val="20"/>
        </w:rPr>
        <w:t>Choice D is correct. It's given that lines and are parallel. Since line intersects both lines and, it's a transversal. The angles in the figure</w:t>
      </w:r>
      <w:r>
        <w:br/>
      </w:r>
      <m:oMath xmlns:mml="http://www.w3.org/1998/Math/MathML">
        <m:sSup>
          <m:e>
            <m:r>
              <m:t>w</m:t>
            </m:r>
          </m:e>
          <m:sup>
            <m:r>
              <m:t>∘</m:t>
            </m:r>
          </m:sup>
        </m:sSup>
      </m:oMath>
      <m:oMath xmlns:mml="http://www.w3.org/1998/Math/MathML">
        <m:r>
          <m:t>m</m:t>
        </m:r>
      </m:oMath>
      <w:r>
        <w:br/>
      </w:r>
      <w:r>
        <w:rPr>
          <w:rFonts w:ascii="Arial" w:hAnsi="Arial"/>
          <w:b w:val="0"/>
          <w:color w:val="000000"/>
          <w:sz w:val="20"/>
        </w:rPr>
        <w:t>marked as and are on the same side of the transversal, where one is an interior angle with line as a side, and the other is an exterior</w:t>
      </w:r>
      <w:r>
        <w:br/>
      </w:r>
      <m:oMath xmlns:mml="http://www.w3.org/1998/Math/MathML">
        <m:r>
          <m:t>n</m:t>
        </m:r>
      </m:oMath>
      <w:r>
        <w:br/>
      </w:r>
      <w:r>
        <w:rPr>
          <w:rFonts w:ascii="Arial" w:hAnsi="Arial"/>
          <w:b w:val="0"/>
          <w:color w:val="000000"/>
          <w:sz w:val="20"/>
        </w:rPr>
        <w:t>angle with line as a side. Thus, the marked angles are corresponding angles. When two parallel lines are intersected by a transversal,</w:t>
      </w:r>
      <w:r>
        <w:br/>
      </w:r>
      <m:oMath xmlns:mml="http://www.w3.org/1998/Math/MathML">
        <m:r>
          <m:t>ε:</m:t>
        </m:r>
        <m:sSup>
          <m:e>
            <m:r>
              <m:rPr>
                <m:sty m:val="b"/>
              </m:rPr>
              <m:t>w</m:t>
            </m:r>
          </m:e>
          <m:sup>
            <m:r>
              <m:rPr>
                <m:sty m:val="b"/>
              </m:rPr>
              <m:t>∘</m:t>
            </m:r>
          </m:sup>
        </m:sSup>
        <m:r>
          <m:t>=</m:t>
        </m:r>
        <m:sSup>
          <m:e>
            <m:r>
              <m:rPr>
                <m:sty m:val="b"/>
              </m:rPr>
              <m:t>134</m:t>
            </m:r>
          </m:e>
          <m:sup>
            <m:r>
              <m:rPr>
                <m:sty m:val="b"/>
              </m:rPr>
              <m:t>∘</m:t>
            </m:r>
          </m:sup>
        </m:sSup>
        <m:r>
          <m:t>.</m:t>
        </m:r>
      </m:oMath>
      <w:r>
        <w:br/>
      </w:r>
      <w:r>
        <w:rPr>
          <w:rFonts w:ascii="Arial" w:hAnsi="Arial"/>
          <w:b w:val="0"/>
          <w:color w:val="000000"/>
          <w:sz w:val="20"/>
        </w:rPr>
        <w:t>corresponding angles are congruent and, therefore, have equal measure. It follows that. Therefore, the value of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sSup>
          <m:e>
            <m:r>
              <m:t/>
            </m:r>
          </m:e>
          <m:sup>
            <m:r>
              <m:rPr>
                <m:sty m:val="p"/>
              </m:rPr>
              <m:t>c</m:t>
            </m:r>
          </m:sup>
        </m:sSup>
      </m:oMath>
      <w:r>
        <w:br/>
      </w:r>
      <w:r>
        <w:rPr>
          <w:rFonts w:ascii="Arial" w:hAnsi="Arial"/>
          <w:b w:val="0"/>
          <w:color w:val="000000"/>
          <w:sz w:val="20"/>
        </w:rPr>
        <w:t>Choice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m:r>
          <m:t>y</m:t>
        </m:r>
      </m:oMath>
      <w:r>
        <w:br/>
      </w:r>
      <w:r>
        <w:rPr>
          <w:rFonts w:ascii="Arial" w:hAnsi="Arial"/>
          <w:b w:val="0"/>
          <w:color w:val="000000"/>
          <w:sz w:val="20"/>
        </w:rPr>
        <w:t>x</w:t>
      </w:r>
      <w:r>
        <w:br/>
      </w:r>
      <w:r>
        <w:rPr>
          <w:rFonts w:ascii="Arial" w:hAnsi="Arial"/>
          <w:b w:val="0"/>
          <w:color w:val="000000"/>
          <w:sz w:val="20"/>
        </w:rPr>
        <w:t>A rectangle is formed by the four points shown. What is the area, in square units, of the rectangle?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69143" cy="3014110"/>
            <wp:docPr id="233" name="Picture 233"/>
            <wp:cNvGraphicFramePr>
              <a:graphicFrameLocks noChangeAspect="1"/>
            </wp:cNvGraphicFramePr>
            <a:graphic>
              <a:graphicData uri="http://schemas.openxmlformats.org/drawingml/2006/picture">
                <pic:pic>
                  <pic:nvPicPr>
                    <pic:cNvPr id="0" name="30aa51b7_question_p854_1.png"/>
                    <pic:cNvPicPr/>
                  </pic:nvPicPr>
                  <pic:blipFill>
                    <a:blip r:embed="rId238"/>
                    <a:stretch>
                      <a:fillRect/>
                    </a:stretch>
                  </pic:blipFill>
                  <pic:spPr>
                    <a:xfrm>
                      <a:off x="0" y="0"/>
                      <a:ext cx="3069143" cy="3014110"/>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50</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w:t>
      </w:r>
      <w:r>
        <w:rPr>
          <w:rFonts w:ascii="Arial" w:hAnsi="Arial"/>
          <w:b w:val="0"/>
          <w:color w:val="000000"/>
          <w:sz w:val="20"/>
        </w:rPr>
        <w:t xml:space="preserve"> </w:t>
      </w:r>
      <m:oMath>
        <m:r>
          <m:t>. 50.</m:t>
        </m:r>
      </m:oMath>
      <w:r>
        <w:rPr>
          <w:rFonts w:ascii="Arial" w:hAnsi="Arial"/>
          <w:b w:val="0"/>
          <w:color w:val="000000"/>
          <w:sz w:val="20"/>
        </w:rPr>
        <w:t>. The area of a rectangle is Math output error, where Math output error and</w:t>
      </w:r>
      <w:r>
        <w:rPr>
          <w:rFonts w:ascii="Arial" w:hAnsi="Arial"/>
          <w:b w:val="0"/>
          <w:color w:val="000000"/>
          <w:sz w:val="20"/>
        </w:rPr>
        <w:t xml:space="preserve"> </w:t>
      </w:r>
      <m:oMath>
        <m:r>
          <m:t>w</m:t>
        </m:r>
      </m:oMath>
      <w:r>
        <w:rPr>
          <w:rFonts w:ascii="Arial" w:hAnsi="Arial"/>
          <w:b w:val="0"/>
          <w:color w:val="000000"/>
          <w:sz w:val="20"/>
        </w:rPr>
        <w:t xml:space="preserve"> </w:t>
      </w:r>
      <w:r>
        <w:rPr>
          <w:rFonts w:ascii="Arial" w:hAnsi="Arial"/>
          <w:b w:val="0"/>
          <w:color w:val="000000"/>
          <w:sz w:val="20"/>
        </w:rPr>
        <w:t>are the lengths of two adjacent sides of</w:t>
      </w:r>
      <w:r>
        <w:br/>
      </w:r>
      <w:r>
        <w:rPr>
          <w:rFonts w:ascii="Arial" w:hAnsi="Arial"/>
          <w:b w:val="0"/>
          <w:color w:val="000000"/>
          <w:sz w:val="20"/>
        </w:rPr>
        <w:t>the rectangle. It's given that the points</w:t>
      </w:r>
      <w:r>
        <w:rPr>
          <w:rFonts w:ascii="Arial" w:hAnsi="Arial"/>
          <w:b w:val="0"/>
          <w:color w:val="000000"/>
          <w:sz w:val="20"/>
        </w:rPr>
        <w:t xml:space="preserve"> </w:t>
      </w:r>
      <m:oMath>
        <m:r>
          <m:t>( - 4, - 1 ), ( 4,5 ), ( 7,1 ),</m:t>
        </m:r>
      </m:oMath>
      <w:r>
        <w:rPr>
          <w:rFonts w:ascii="Arial" w:hAnsi="Arial"/>
          <w:b w:val="0"/>
          <w:color w:val="000000"/>
          <w:sz w:val="20"/>
        </w:rPr>
        <w:t>, and</w:t>
      </w:r>
      <w:r>
        <w:rPr>
          <w:rFonts w:ascii="Arial" w:hAnsi="Arial"/>
          <w:b w:val="0"/>
          <w:color w:val="000000"/>
          <w:sz w:val="20"/>
        </w:rPr>
        <w:t xml:space="preserve"> </w:t>
      </w:r>
      <m:oMath>
        <m:r>
          <m:t>( - 1, - 5 )</m:t>
        </m:r>
      </m:oMath>
      <w:r>
        <w:rPr>
          <w:rFonts w:ascii="Arial" w:hAnsi="Arial"/>
          <w:b w:val="0"/>
          <w:color w:val="000000"/>
          <w:sz w:val="20"/>
        </w:rPr>
        <w:t xml:space="preserve"> </w:t>
      </w:r>
      <w:r>
        <w:rPr>
          <w:rFonts w:ascii="Arial" w:hAnsi="Arial"/>
          <w:b w:val="0"/>
          <w:color w:val="000000"/>
          <w:sz w:val="20"/>
        </w:rPr>
        <w:t>form a rectangle. The points</w:t>
      </w:r>
      <w:r>
        <w:rPr>
          <w:rFonts w:ascii="Arial" w:hAnsi="Arial"/>
          <w:b w:val="0"/>
          <w:color w:val="000000"/>
          <w:sz w:val="20"/>
        </w:rPr>
        <w:t xml:space="preserve"> </w:t>
      </w:r>
      <m:oMath>
        <m:r>
          <m:t>( - 4, - 1 )</m:t>
        </m:r>
      </m:oMath>
      <w:r>
        <w:rPr>
          <w:rFonts w:ascii="Arial" w:hAnsi="Arial"/>
          <w:b w:val="0"/>
          <w:color w:val="000000"/>
          <w:sz w:val="20"/>
        </w:rPr>
        <w:t xml:space="preserve"> </w:t>
      </w:r>
      <w:r>
        <w:rPr>
          <w:rFonts w:ascii="Arial" w:hAnsi="Arial"/>
          <w:b w:val="0"/>
          <w:color w:val="000000"/>
          <w:sz w:val="20"/>
        </w:rPr>
        <w:t>and form a side of</w:t>
      </w:r>
      <w:r>
        <w:br/>
      </w:r>
      <w:r>
        <w:rPr>
          <w:rFonts w:ascii="Arial" w:hAnsi="Arial"/>
          <w:b w:val="0"/>
          <w:color w:val="000000"/>
          <w:sz w:val="20"/>
        </w:rPr>
        <w:t>the rectangle that is adjacent to the side of the rectangle formed by the points</w:t>
      </w:r>
      <w:r>
        <w:rPr>
          <w:rFonts w:ascii="Arial" w:hAnsi="Arial"/>
          <w:b w:val="0"/>
          <w:color w:val="000000"/>
          <w:sz w:val="20"/>
        </w:rPr>
        <w:t xml:space="preserve"> </w:t>
      </w:r>
      <m:oMath>
        <m:r>
          <m:t>^ ( 4,5 )</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m:r>
          <m:t>( 7,1 ).</m:t>
        </m:r>
      </m:oMath>
      <w:r>
        <w:rPr>
          <w:rFonts w:ascii="Arial" w:hAnsi="Arial"/>
          <w:b w:val="0"/>
          <w:color w:val="000000"/>
          <w:sz w:val="20"/>
        </w:rPr>
        <w:t>. In the xy-plane, the distance between two points,</w:t>
      </w:r>
      <w:r>
        <w:br/>
      </w:r>
      <m:oMath>
        <m:r>
          <m:t>( x _ 1 , y _ 1 )</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m:r>
          <m:t>( x _ 2 , y _ 2 ),</m:t>
        </m:r>
      </m:oMath>
      <w:r>
        <w:rPr>
          <w:rFonts w:ascii="Arial" w:hAnsi="Arial"/>
          <w:b w:val="0"/>
          <w:color w:val="000000"/>
          <w:sz w:val="20"/>
        </w:rPr>
        <w:t>, can be found as</w:t>
      </w:r>
      <w:r>
        <w:rPr>
          <w:rFonts w:ascii="Arial" w:hAnsi="Arial"/>
          <w:b w:val="0"/>
          <w:color w:val="000000"/>
          <w:sz w:val="20"/>
        </w:rPr>
        <w:t xml:space="preserve"> </w:t>
      </w:r>
      <m:oMath>
        <m:r>
          <m:t>\sqrt ≤ft( x _ 2 - x _ 1 ) ^ 2 + ≤ft( y _ 2 - y _ 1 ) ^ 2 .</m:t>
        </m:r>
      </m:oMath>
      <w:r>
        <w:rPr>
          <w:rFonts w:ascii="Arial" w:hAnsi="Arial"/>
          <w:b w:val="0"/>
          <w:color w:val="000000"/>
          <w:sz w:val="20"/>
        </w:rPr>
        <w:t>. Thus, the length, in units, of the side formed by the points</w:t>
      </w:r>
      <w:r>
        <w:rPr>
          <w:rFonts w:ascii="Arial" w:hAnsi="Arial"/>
          <w:b w:val="0"/>
          <w:color w:val="000000"/>
          <w:sz w:val="20"/>
        </w:rPr>
        <w:t xml:space="preserve"> </w:t>
      </w:r>
      <m:oMath>
        <m:r>
          <m:t>( - 4, - 1 )</m:t>
        </m:r>
      </m:oMath>
      <w:r>
        <w:rPr>
          <w:rFonts w:ascii="Arial" w:hAnsi="Arial"/>
          <w:b w:val="0"/>
          <w:color w:val="000000"/>
          <w:sz w:val="20"/>
        </w:rPr>
        <w:t xml:space="preserve"> </w:t>
      </w:r>
      <w:r>
        <w:rPr>
          <w:rFonts w:ascii="Arial" w:hAnsi="Arial"/>
          <w:b w:val="0"/>
          <w:color w:val="000000"/>
          <w:sz w:val="20"/>
        </w:rPr>
        <w:t>and</w:t>
      </w:r>
      <w:r>
        <w:br/>
      </w:r>
      <m:oMath>
        <m:r>
          <m:t>^ ( 4,5 )</m:t>
        </m:r>
      </m:oMath>
      <w:r>
        <w:rPr>
          <w:rFonts w:ascii="Arial" w:hAnsi="Arial"/>
          <w:b w:val="0"/>
          <w:color w:val="000000"/>
          <w:sz w:val="20"/>
        </w:rPr>
        <w:t xml:space="preserve"> </w:t>
      </w:r>
      <w:r>
        <w:rPr>
          <w:rFonts w:ascii="Arial" w:hAnsi="Arial"/>
          <w:b w:val="0"/>
          <w:color w:val="000000"/>
          <w:sz w:val="20"/>
        </w:rPr>
        <w:t>can be found as</w:t>
      </w:r>
      <w:r>
        <w:rPr>
          <w:rFonts w:ascii="Arial" w:hAnsi="Arial"/>
          <w:b w:val="0"/>
          <w:color w:val="000000"/>
          <w:sz w:val="20"/>
        </w:rPr>
        <w:t xml:space="preserve"> </w:t>
      </w:r>
      <m:oMath>
        <m:r>
          <m:t>\sqrt ≤ft( 4 - ( - 4 ) ) ^ 2 + ≤ft( 5 - ( - 1 ) ) ^ 2 ,</m:t>
        </m:r>
      </m:oMath>
      <w:r>
        <w:rPr>
          <w:rFonts w:ascii="Arial" w:hAnsi="Arial"/>
          <w:b w:val="0"/>
          <w:color w:val="000000"/>
          <w:sz w:val="20"/>
        </w:rPr>
        <w:t>, which can be simplified to</w:t>
      </w:r>
      <w:r>
        <w:rPr>
          <w:rFonts w:ascii="Arial" w:hAnsi="Arial"/>
          <w:b w:val="0"/>
          <w:color w:val="000000"/>
          <w:sz w:val="20"/>
        </w:rPr>
        <w:t xml:space="preserve"> </w:t>
      </w:r>
      <m:oMath>
        <m:r>
          <m:t>√( 100 ),</m:t>
        </m:r>
      </m:oMath>
      <w:r>
        <w:rPr>
          <w:rFonts w:ascii="Arial" w:hAnsi="Arial"/>
          <w:b w:val="0"/>
          <w:color w:val="000000"/>
          <w:sz w:val="20"/>
        </w:rPr>
        <w:t xml:space="preserve"> </w:t>
      </w:r>
      <w:r>
        <w:rPr>
          <w:rFonts w:ascii="Arial" w:hAnsi="Arial"/>
          <w:b w:val="0"/>
          <w:color w:val="000000"/>
          <w:sz w:val="20"/>
        </w:rPr>
        <w:t>or. The length, in units, of the side formed by the</w:t>
      </w:r>
      <w:r>
        <w:br/>
      </w:r>
      <w:r>
        <w:rPr>
          <w:rFonts w:ascii="Arial" w:hAnsi="Arial"/>
          <w:b w:val="0"/>
          <w:color w:val="000000"/>
          <w:sz w:val="20"/>
        </w:rPr>
        <w:t>points</w:t>
      </w:r>
      <w:r>
        <w:rPr>
          <w:rFonts w:ascii="Arial" w:hAnsi="Arial"/>
          <w:b w:val="0"/>
          <w:color w:val="000000"/>
          <w:sz w:val="20"/>
        </w:rPr>
        <w:t xml:space="preserve"> </w:t>
      </w:r>
      <m:oMath>
        <m:r>
          <m:t>^ ( 4,5 )</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m:r>
          <m:t>^ ( 7,1 )</m:t>
        </m:r>
      </m:oMath>
      <w:r>
        <w:rPr>
          <w:rFonts w:ascii="Arial" w:hAnsi="Arial"/>
          <w:b w:val="0"/>
          <w:color w:val="000000"/>
          <w:sz w:val="20"/>
        </w:rPr>
        <w:t xml:space="preserve"> </w:t>
      </w:r>
      <w:r>
        <w:rPr>
          <w:rFonts w:ascii="Arial" w:hAnsi="Arial"/>
          <w:b w:val="0"/>
          <w:color w:val="000000"/>
          <w:sz w:val="20"/>
        </w:rPr>
        <w:t>can be found as</w:t>
      </w:r>
      <w:r>
        <w:rPr>
          <w:rFonts w:ascii="Arial" w:hAnsi="Arial"/>
          <w:b w:val="0"/>
          <w:color w:val="000000"/>
          <w:sz w:val="20"/>
        </w:rPr>
        <w:t xml:space="preserve"> </w:t>
      </w:r>
      <m:oMath>
        <m:r>
          <m:t>\sqrt ( 7 - 4 ) ^ 2 + ( 1 - 5 ) ^ 2 .</m:t>
        </m:r>
      </m:oMath>
      <w:r>
        <w:rPr>
          <w:rFonts w:ascii="Arial" w:hAnsi="Arial"/>
          <w:b w:val="0"/>
          <w:color w:val="000000"/>
          <w:sz w:val="20"/>
        </w:rPr>
        <w:t>, which can be simplified to</w:t>
      </w:r>
      <w:r>
        <w:rPr>
          <w:rFonts w:ascii="Arial" w:hAnsi="Arial"/>
          <w:b w:val="0"/>
          <w:color w:val="000000"/>
          <w:sz w:val="20"/>
        </w:rPr>
        <w:t xml:space="preserve"> </w:t>
      </w:r>
      <m:oMath>
        <m:r>
          <m:t>μ √( 25 ), o r \ 5.</m:t>
        </m:r>
      </m:oMath>
      <w:r>
        <w:rPr>
          <w:rFonts w:ascii="Arial" w:hAnsi="Arial"/>
          <w:b w:val="0"/>
          <w:color w:val="000000"/>
          <w:sz w:val="20"/>
        </w:rPr>
        <w:t>. Therefore, the area, in square units, of</w:t>
      </w:r>
      <w:r>
        <w:br/>
      </w:r>
      <w:r>
        <w:rPr>
          <w:rFonts w:ascii="Arial" w:hAnsi="Arial"/>
          <w:b w:val="0"/>
          <w:color w:val="000000"/>
          <w:sz w:val="20"/>
        </w:rPr>
        <w:t>the rectangle formed by the four points shown is, or.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x</m:t>
            </m:r>
          </m:e>
          <m:sup>
            <m:r>
              <m:t>2</m:t>
            </m:r>
          </m:sup>
        </m:sSup>
        <m:r>
          <m:t>+x</m:t>
        </m:r>
        <m:rad>
          <m:radPr>
            <m:degHide m:val="on"/>
          </m:radPr>
          <m:deg/>
          <m:e>
            <m:r>
              <m:t>t</m:t>
            </m:r>
          </m:e>
        </m:rad>
        <m:r>
          <m:t>+</m:t>
        </m:r>
        <m:sSup>
          <m:e>
            <m:r>
              <m:t>y</m:t>
            </m:r>
          </m:e>
          <m:sup>
            <m:r>
              <m:t>2</m:t>
            </m:r>
          </m:sup>
        </m:sSup>
        <m:r>
          <m:t>−y−65=0</m:t>
        </m:r>
      </m:oMath>
      <w:r>
        <w:br/>
      </w:r>
      <m:oMath xmlns:mml="http://www.w3.org/1998/Math/MathML">
        <m:rad>
          <m:radPr>
            <m:degHide m:val="on"/>
          </m:radPr>
          <m:deg/>
          <m:e>
            <m:r>
              <m:t>83</m:t>
            </m:r>
          </m:e>
        </m:rad>
      </m:oMath>
      <m:oMath xmlns:mml="http://www.w3.org/1998/Math/MathML">
        <m:sSup>
          <m:e>
            <m:r>
              <m:t/>
            </m:r>
          </m:e>
          <m:sup>
            <m:r>
              <m:t>1t?</m:t>
            </m:r>
          </m:sup>
        </m:sSup>
      </m:oMath>
      <w:r>
        <w:br/>
      </w:r>
      <w:r>
        <w:rPr>
          <w:rFonts w:ascii="Arial" w:hAnsi="Arial"/>
          <w:b w:val="0"/>
          <w:color w:val="000000"/>
          <w:sz w:val="20"/>
        </w:rPr>
        <w:t>The given equation, where is a constant, defines a circle in the xy-plane. The radius of this circle is.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x</m:t>
            </m:r>
          </m:e>
          <m:sup>
            <m:r>
              <m:t>2</m:t>
            </m:r>
          </m:sup>
        </m:sSup>
        <m:r>
          <m:t>+x</m:t>
        </m:r>
        <m:rad>
          <m:radPr>
            <m:degHide m:val="on"/>
          </m:radPr>
          <m:deg/>
          <m:e>
            <m:r>
              <m:t>t</m:t>
            </m:r>
          </m:e>
        </m:rad>
        <m:r>
          <m:t>+</m:t>
        </m:r>
        <m:sSup>
          <m:e>
            <m:r>
              <m:t>y</m:t>
            </m:r>
          </m:e>
          <m:sup>
            <m:r>
              <m:t>2</m:t>
            </m:r>
          </m:sup>
        </m:sSup>
        <m:r>
          <m:t>−y−65=0,</m:t>
        </m:r>
      </m:oMath>
      <w:r>
        <w:br/>
      </w:r>
      <w:r>
        <w:rPr>
          <w:rFonts w:ascii="Arial" w:hAnsi="Arial"/>
          <w:b w:val="0"/>
          <w:color w:val="000000"/>
          <w:sz w:val="20"/>
        </w:rPr>
        <w:t>Choice B is correct. It's given that the equation where is a constant, defines a circle in the xy-plane. The</w:t>
      </w:r>
      <w:r>
        <w:br/>
      </w:r>
      <m:oMath xmlns:mml="http://www.w3.org/1998/Math/MathML">
        <m:acc>
          <m:accPr>
            <m:chr m:val="―"/>
          </m:accPr>
          <m:e>
            <m:sSup>
              <m:e>
                <m:r>
                  <m:t>(x−h)</m:t>
                </m:r>
              </m:e>
              <m:sup>
                <m:r>
                  <m:t>2</m:t>
                </m:r>
              </m:sup>
            </m:sSup>
            <m:r>
              <m:t>+</m:t>
            </m:r>
            <m:sSup>
              <m:e>
                <m:r>
                  <m:t>(y−k)</m:t>
                </m:r>
              </m:e>
              <m:sup>
                <m:r>
                  <m:t>2</m:t>
                </m:r>
              </m:sup>
            </m:sSup>
            <m:r>
              <m:t>=</m:t>
            </m:r>
            <m:sSup>
              <m:e>
                <m:r>
                  <m:t>r</m:t>
                </m:r>
              </m:e>
              <m:sup>
                <m:r>
                  <m:t>2</m:t>
                </m:r>
              </m:sup>
            </m:sSup>
            <m:r>
              <m:t>,</m:t>
            </m:r>
          </m:e>
        </m:acc>
      </m:oMath>
      <m:oMath xmlns:mml="http://www.w3.org/1998/Math/MathML">
        <m:r>
          <m:t>·(h,k)</m:t>
        </m:r>
      </m:oMath>
      <m:oMath xmlns:mml="http://www.w3.org/1998/Math/MathML">
        <m:r>
          <m:t>r</m:t>
        </m:r>
      </m:oMath>
      <w:r>
        <w:br/>
      </w:r>
      <w:r>
        <w:rPr>
          <w:rFonts w:ascii="Arial" w:hAnsi="Arial"/>
          <w:b w:val="0"/>
          <w:color w:val="000000"/>
          <w:sz w:val="20"/>
        </w:rPr>
        <w:t>equation of a circle in the xy-plane can be written in the form, where is the center and is the radius of the</w:t>
      </w:r>
      <w:r>
        <w:br/>
      </w:r>
      <m:oMath xmlns:mml="http://www.w3.org/1998/Math/MathML">
        <m:sSup>
          <m:e>
            <m:r>
              <m:t>x</m:t>
            </m:r>
          </m:e>
          <m:sup>
            <m:r>
              <m:t>2</m:t>
            </m:r>
          </m:sup>
        </m:sSup>
        <m:r>
          <m:t>+x</m:t>
        </m:r>
        <m:rad>
          <m:radPr>
            <m:degHide m:val="on"/>
          </m:radPr>
          <m:deg/>
          <m:e>
            <m:r>
              <m:t>t</m:t>
            </m:r>
          </m:e>
        </m:rad>
        <m:r>
          <m:t>+</m:t>
        </m:r>
        <m:sSup>
          <m:e>
            <m:r>
              <m:t>y</m:t>
            </m:r>
          </m:e>
          <m:sup>
            <m:r>
              <m:t>2</m:t>
            </m:r>
          </m:sup>
        </m:sSup>
        <m:r>
          <m:t>−y=65.</m:t>
        </m:r>
      </m:oMath>
      <w:r>
        <w:br/>
      </w:r>
      <w:r>
        <w:rPr>
          <w:rFonts w:ascii="Arial" w:hAnsi="Arial"/>
          <w:b w:val="0"/>
          <w:color w:val="000000"/>
          <w:sz w:val="20"/>
        </w:rPr>
        <w:t>circle. Adding to both sides of the given equation yields. By completing the square, this equation can be rewritten</w:t>
      </w:r>
      <w:r>
        <w:br/>
      </w:r>
      <m:oMath xmlns:mml="http://www.w3.org/1998/Math/MathML">
        <m:r>
          <m:t>(</m:t>
        </m:r>
        <m:sSup>
          <m:e>
            <m:r>
              <m:t>x</m:t>
            </m:r>
          </m:e>
          <m:sup>
            <m:r>
              <m:t>2</m:t>
            </m:r>
          </m:sup>
        </m:sSup>
        <m:r>
          <m:t>+x</m:t>
        </m:r>
        <m:rad>
          <m:radPr>
            <m:degHide m:val="on"/>
          </m:radPr>
          <m:deg/>
          <m:e>
            <m:r>
              <m:t>t</m:t>
            </m:r>
          </m:e>
        </m:rad>
        <m:r>
          <m:t>+</m:t>
        </m:r>
        <m:sSup>
          <m:e>
            <m:r>
              <m:t>(</m:t>
            </m:r>
            <m:f>
              <m:fPr>
                <m:type m:val="bar"/>
              </m:fPr>
              <m:num>
                <m:rad>
                  <m:radPr>
                    <m:degHide m:val="on"/>
                  </m:radPr>
                  <m:deg/>
                  <m:e>
                    <m:r>
                      <m:t>t</m:t>
                    </m:r>
                  </m:e>
                </m:rad>
              </m:num>
              <m:den>
                <m:r>
                  <m:t>2</m:t>
                </m:r>
              </m:den>
            </m:f>
            <m:r>
              <m:t>)</m:t>
            </m:r>
          </m:e>
          <m:sup>
            <m:r>
              <m:t>2</m:t>
            </m:r>
          </m:sup>
        </m:sSup>
        <m:r>
          <m:t>)</m:t>
        </m:r>
        <m:r>
          <m:t>+</m:t>
        </m:r>
        <m:eqArr>
          <m:e>
            <m:r>
              <m:t>(</m:t>
            </m:r>
            <m:sSup>
              <m:e>
                <m:r>
                  <m:t>y</m:t>
                </m:r>
              </m:e>
              <m:sup>
                <m:r>
                  <m:t>2</m:t>
                </m:r>
              </m:sup>
            </m:sSup>
            <m:r>
              <m:t>−y+</m:t>
            </m:r>
            <m:sSup>
              <m:e>
                <m:r>
                  <m:t>(−</m:t>
                </m:r>
                <m:f>
                  <m:fPr>
                    <m:type m:val="bar"/>
                  </m:fPr>
                  <m:num>
                    <m:r>
                      <m:t>1</m:t>
                    </m:r>
                  </m:num>
                  <m:den>
                    <m:r>
                      <m:t>2</m:t>
                    </m:r>
                  </m:den>
                </m:f>
                <m:r>
                  <m:t>)</m:t>
                </m:r>
              </m:e>
              <m:sup>
                <m:r>
                  <m:t>2</m:t>
                </m:r>
              </m:sup>
            </m:sSup>
            <m:r>
              <m:t>)</m:t>
            </m:r>
            <m:r>
              <m:t>=65+</m:t>
            </m:r>
            <m:sSup>
              <m:e>
                <m:r>
                  <m:t>(</m:t>
                </m:r>
                <m:f>
                  <m:fPr>
                    <m:type m:val="bar"/>
                  </m:fPr>
                  <m:num>
                    <m:rad>
                      <m:radPr>
                        <m:degHide m:val="on"/>
                      </m:radPr>
                      <m:deg/>
                      <m:e>
                        <m:r>
                          <m:t>t</m:t>
                        </m:r>
                      </m:e>
                    </m:rad>
                  </m:num>
                  <m:den>
                    <m:r>
                      <m:t>2</m:t>
                    </m:r>
                  </m:den>
                </m:f>
                <m:r>
                  <m:t>)</m:t>
                </m:r>
              </m:e>
              <m:sup>
                <m:r>
                  <m:t>2</m:t>
                </m:r>
              </m:sup>
            </m:sSup>
            <m:r>
              <m:t>+</m:t>
            </m:r>
            <m:sSup>
              <m:e>
                <m:r>
                  <m:t>(−</m:t>
                </m:r>
                <m:f>
                  <m:fPr>
                    <m:type m:val="bar"/>
                  </m:fPr>
                  <m:num>
                    <m:r>
                      <m:t>1</m:t>
                    </m:r>
                  </m:num>
                  <m:den>
                    <m:r>
                      <m:t>2</m:t>
                    </m:r>
                  </m:den>
                </m:f>
                <m:r>
                  <m:t>)</m:t>
                </m:r>
              </m:e>
              <m:sup>
                <m:r>
                  <m:t>2</m:t>
                </m:r>
              </m:sup>
            </m:sSup>
            <m:r>
              <m:t>.</m:t>
            </m:r>
          </m:e>
        </m:eqArr>
      </m:oMath>
      <m:oMath xmlns:mml="http://www.w3.org/1998/Math/MathML">
        <m:r>
          <m:t>(</m:t>
        </m:r>
        <m:sSup>
          <m:e>
            <m:r>
              <m:t>x</m:t>
            </m:r>
          </m:e>
          <m:sup>
            <m:r>
              <m:t>2</m:t>
            </m:r>
          </m:sup>
        </m:sSup>
        <m:r>
          <m:t>+x</m:t>
        </m:r>
        <m:rad>
          <m:radPr>
            <m:degHide m:val="on"/>
          </m:radPr>
          <m:deg/>
          <m:e>
            <m:r>
              <m:t>t</m:t>
            </m:r>
          </m:e>
        </m:rad>
        <m:r>
          <m:t>+</m:t>
        </m:r>
        <m:f>
          <m:fPr>
            <m:type m:val="bar"/>
          </m:fPr>
          <m:num>
            <m:r>
              <m:t>t</m:t>
            </m:r>
          </m:num>
          <m:den>
            <m:r>
              <m:t>4</m:t>
            </m:r>
          </m:den>
        </m:f>
        <m:r>
          <m:t>)</m:t>
        </m:r>
      </m:oMath>
      <w:r>
        <w:br/>
      </w:r>
      <w:r>
        <w:rPr>
          <w:rFonts w:ascii="Arial" w:hAnsi="Arial"/>
          <w:b w:val="0"/>
          <w:color w:val="000000"/>
          <w:sz w:val="20"/>
        </w:rPr>
        <w:t>as This equation can be rewritten as</w:t>
      </w:r>
      <w:r>
        <w:br/>
      </w:r>
      <m:oMath xmlns:mml="http://www.w3.org/1998/Math/MathML">
        <m:r>
          <m:t>(</m:t>
        </m:r>
        <m:sSup>
          <m:e>
            <m:r>
              <m:t>y</m:t>
            </m:r>
          </m:e>
          <m:sup>
            <m:r>
              <m:t>2</m:t>
            </m:r>
          </m:sup>
        </m:sSup>
        <m:r>
          <m:t>−y+</m:t>
        </m:r>
        <m:f>
          <m:fPr>
            <m:type m:val="bar"/>
          </m:fPr>
          <m:num>
            <m:r>
              <m:t>1</m:t>
            </m:r>
          </m:num>
          <m:den>
            <m:r>
              <m:t>4</m:t>
            </m:r>
          </m:den>
        </m:f>
        <m:r>
          <m:t>)</m:t>
        </m:r>
        <m:r>
          <m:t>=65+</m:t>
        </m:r>
        <m:f>
          <m:fPr>
            <m:type m:val="bar"/>
          </m:fPr>
          <m:num>
            <m:r>
              <m:t>t</m:t>
            </m:r>
          </m:num>
          <m:den>
            <m:r>
              <m:t>4</m:t>
            </m:r>
          </m:den>
        </m:f>
        <m:r>
          <m:t>+</m:t>
        </m:r>
        <m:f>
          <m:fPr>
            <m:type m:val="bar"/>
          </m:fPr>
          <m:num>
            <m:r>
              <m:t>1</m:t>
            </m:r>
          </m:num>
          <m:den>
            <m:r>
              <m:t>4</m:t>
            </m:r>
          </m:den>
        </m:f>
        <m:r>
          <m:t>,</m:t>
        </m:r>
        <m:r>
          <m:rPr>
            <m:sty m:val="p"/>
          </m:rPr>
          <m:t>or</m:t>
        </m:r>
        <m:sSup>
          <m:e>
            <m:r>
              <m:t>(x+</m:t>
            </m:r>
            <m:f>
              <m:fPr>
                <m:type m:val="bar"/>
              </m:fPr>
              <m:num>
                <m:r>
                  <m:t>y</m:t>
                </m:r>
                <m:bar>
                  <m:barPr>
                    <m:pos m:val="top"/>
                  </m:barPr>
                  <m:e>
                    <m:r>
                      <m:t>t</m:t>
                    </m:r>
                  </m:e>
                </m:bar>
              </m:num>
              <m:den>
                <m:r>
                  <m:t>2</m:t>
                </m:r>
              </m:den>
            </m:f>
            <m:r>
              <m:t>)</m:t>
            </m:r>
          </m:e>
          <m:sup>
            <m:r>
              <m:t>2</m:t>
            </m:r>
          </m:sup>
        </m:sSup>
        <m:r>
          <m:t>+</m:t>
        </m:r>
        <m:sSup>
          <m:e>
            <m:r>
              <m:t>(y−</m:t>
            </m:r>
            <m:f>
              <m:fPr>
                <m:type m:val="bar"/>
              </m:fPr>
              <m:num>
                <m:r>
                  <m:t>1</m:t>
                </m:r>
              </m:num>
              <m:den>
                <m:r>
                  <m:t>2</m:t>
                </m:r>
              </m:den>
            </m:f>
            <m:r>
              <m:t>)</m:t>
            </m:r>
          </m:e>
          <m:sup>
            <m:r>
              <m:t>2</m:t>
            </m:r>
          </m:sup>
        </m:sSup>
        <m:r>
          <m:t>=</m:t>
        </m:r>
        <m:f>
          <m:fPr>
            <m:type m:val="bar"/>
          </m:fPr>
          <m:num>
            <m:r>
              <m:t>261</m:t>
            </m:r>
          </m:num>
          <m:den>
            <m:r>
              <m:t>4</m:t>
            </m:r>
          </m:den>
        </m:f>
        <m:r>
          <m:t>+</m:t>
        </m:r>
        <m:f>
          <m:fPr>
            <m:type m:val="bar"/>
          </m:fPr>
          <m:num>
            <m:r>
              <m:t>t</m:t>
            </m:r>
          </m:num>
          <m:den>
            <m:r>
              <m:t>4</m:t>
            </m:r>
          </m:den>
        </m:f>
        <m:r>
          <m:t>.</m:t>
        </m:r>
      </m:oMath>
      <m:oMath xmlns:mml="http://www.w3.org/1998/Math/MathML">
        <m:sSup>
          <m:e>
            <m:r>
              <m:t>r</m:t>
            </m:r>
          </m:e>
          <m:sup>
            <m:r>
              <m:t>2</m:t>
            </m:r>
          </m:sup>
        </m:sSup>
        <m:r>
          <m:t>=</m:t>
        </m:r>
        <m:f>
          <m:fPr>
            <m:type m:val="bar"/>
          </m:fPr>
          <m:num>
            <m:r>
              <m:t>261</m:t>
            </m:r>
          </m:num>
          <m:den>
            <m:r>
              <m:t>4</m:t>
            </m:r>
          </m:den>
        </m:f>
        <m:r>
          <m:t>+</m:t>
        </m:r>
        <m:f>
          <m:fPr>
            <m:type m:val="bar"/>
          </m:fPr>
          <m:num>
            <m:r>
              <m:t>t</m:t>
            </m:r>
          </m:num>
          <m:den>
            <m:r>
              <m:t>4</m:t>
            </m:r>
          </m:den>
        </m:f>
        <m:r>
          <m:t>.</m:t>
        </m:r>
      </m:oMath>
      <w:r>
        <w:br/>
      </w:r>
      <w:r>
        <w:rPr>
          <w:rFonts w:ascii="Arial" w:hAnsi="Arial"/>
          <w:b w:val="0"/>
          <w:color w:val="000000"/>
          <w:sz w:val="20"/>
        </w:rPr>
        <w:t>. Therefore,. It's given that the radius of this circle</w:t>
      </w:r>
      <w:r>
        <w:br/>
      </w:r>
      <m:oMath xmlns:mml="http://www.w3.org/1998/Math/MathML">
        <m:r>
          <m:t>r=</m:t>
        </m:r>
        <m:rad>
          <m:radPr>
            <m:degHide m:val="on"/>
          </m:radPr>
          <m:deg/>
          <m:e>
            <m:r>
              <m:t>83</m:t>
            </m:r>
          </m:e>
        </m:rad>
        <m:r>
          <m:t>.</m:t>
        </m:r>
      </m:oMath>
      <m:oMath xmlns:mml="http://www.w3.org/1998/Math/MathML">
        <m:sSup>
          <m:e>
            <m:r>
              <m:t>r</m:t>
            </m:r>
          </m:e>
          <m:sup>
            <m:r>
              <m:t>2</m:t>
            </m:r>
          </m:sup>
        </m:sSup>
        <m:r>
          <m:t>=83.</m:t>
        </m:r>
      </m:oMath>
      <m:oMath xmlns:mml="http://www.w3.org/1998/Math/MathML">
        <m:eqArr>
          <m:e>
            <m:r>
              <m:t>t</m:t>
            </m:r>
            <m:sSup>
              <m:e>
                <m:r>
                  <m:t>r</m:t>
                </m:r>
              </m:e>
              <m:sup>
                <m:r>
                  <m:t>2</m:t>
                </m:r>
              </m:sup>
            </m:sSup>
            <m:r>
              <m:t>=</m:t>
            </m:r>
            <m:f>
              <m:fPr>
                <m:type m:val="bar"/>
              </m:fPr>
              <m:num>
                <m:r>
                  <m:t>261</m:t>
                </m:r>
              </m:num>
              <m:den>
                <m:r>
                  <m:t>4</m:t>
                </m:r>
              </m:den>
            </m:f>
            <m:r>
              <m:t>+</m:t>
            </m:r>
            <m:f>
              <m:fPr>
                <m:type m:val="bar"/>
              </m:fPr>
              <m:num>
                <m:r>
                  <m:t>t</m:t>
                </m:r>
              </m:num>
              <m:den>
                <m:r>
                  <m:t>4</m:t>
                </m:r>
              </m:den>
            </m:f>
          </m:e>
        </m:eqArr>
      </m:oMath>
      <m:oMath xmlns:mml="http://www.w3.org/1998/Math/MathML">
        <m:sSup>
          <m:e>
            <m:r>
              <m:t>r</m:t>
            </m:r>
          </m:e>
          <m:sup>
            <m:r>
              <m:t>2</m:t>
            </m:r>
          </m:sup>
        </m:sSup>
        <m:r>
          <m:t>=83,</m:t>
        </m:r>
      </m:oMath>
      <m:oMath xmlns:mml="http://www.w3.org/1998/Math/MathML">
        <m:f>
          <m:fPr>
            <m:type m:val="bar"/>
          </m:fPr>
          <m:num>
            <m:r>
              <m:t>261</m:t>
            </m:r>
          </m:num>
          <m:den>
            <m:r>
              <m:t>4</m:t>
            </m:r>
          </m:den>
        </m:f>
        <m:r>
          <m:t>+</m:t>
        </m:r>
        <m:f>
          <m:fPr>
            <m:type m:val="bar"/>
          </m:fPr>
          <m:num>
            <m:r>
              <m:t>t</m:t>
            </m:r>
          </m:num>
          <m:den>
            <m:r>
              <m:t>4</m:t>
            </m:r>
          </m:den>
        </m:f>
      </m:oMath>
      <w:r>
        <w:br/>
      </w:r>
      <w:r>
        <w:rPr>
          <w:rFonts w:ascii="Arial" w:hAnsi="Arial"/>
          <w:b w:val="0"/>
          <w:color w:val="000000"/>
          <w:sz w:val="20"/>
        </w:rPr>
        <w:t>is; therefore,. Squaring both sides of this equation yields. Since and, it follows that</w:t>
      </w:r>
      <w:r>
        <w:br/>
      </w:r>
      <m:oMath xmlns:mml="http://www.w3.org/1998/Math/MathML">
        <m:sSup>
          <m:e>
            <m:r>
              <m:t/>
            </m:r>
          </m:e>
          <m:sup>
            <m:r>
              <m:t>4</m:t>
            </m:r>
          </m:sup>
        </m:sSup>
      </m:oMath>
      <m:oMath xmlns:mml="http://www.w3.org/1998/Math/MathML">
        <m:r>
          <m:t>t=7</m:t>
        </m:r>
        <m:r>
          <m:t>1</m:t>
        </m:r>
        <m:r>
          <m:t>.</m:t>
        </m:r>
      </m:oMath>
      <w:r>
        <w:br/>
      </w:r>
      <w:r>
        <w:rPr>
          <w:rFonts w:ascii="Arial" w:hAnsi="Arial"/>
          <w:b w:val="0"/>
          <w:color w:val="000000"/>
          <w:sz w:val="20"/>
        </w:rPr>
        <w:t>. Multiplying both sides of this equation by yields. Subtracting from both sides of this equation yields.</w:t>
      </w:r>
      <w:r>
        <w:br/>
      </w:r>
      <m:oMath xmlns:mml="http://www.w3.org/1998/Math/MathML">
        <m:r>
          <m:t>71</m:t>
        </m:r>
      </m:oMath>
      <w:r>
        <w:br/>
      </w:r>
      <w:r>
        <w:rPr>
          <w:rFonts w:ascii="Arial" w:hAnsi="Arial"/>
          <w:b w:val="0"/>
          <w:color w:val="000000"/>
          <w:sz w:val="20"/>
        </w:rPr>
        <w:t>Therefore, the value of is.</w:t>
      </w:r>
      <w:r>
        <w:br/>
      </w:r>
      <w:r>
        <w:rPr>
          <w:rFonts w:ascii="Arial" w:hAnsi="Arial"/>
          <w:b w:val="0"/>
          <w:color w:val="000000"/>
          <w:sz w:val="20"/>
        </w:rPr>
        <w:t>Choice A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circle above has center</w:t>
      </w:r>
      <w:r>
        <w:rPr>
          <w:rFonts w:ascii="Arial" w:hAnsi="Arial"/>
          <w:b w:val="0"/>
          <w:color w:val="000000"/>
          <w:sz w:val="20"/>
        </w:rPr>
        <w:t xml:space="preserve"> </w:t>
      </w:r>
      <m:oMath xmlns:mml="http://www.w3.org/1998/Math/MathML">
        <m:sSup>
          <m:e>
            <m:r>
              <m:t/>
            </m:r>
          </m:e>
          <m:sup>
            <m:r>
              <m:t>..</m:t>
            </m:r>
          </m:sup>
        </m:sSup>
      </m:oMath>
      <w:r>
        <w:rPr>
          <w:rFonts w:ascii="Arial" w:hAnsi="Arial"/>
          <w:b w:val="0"/>
          <w:color w:val="000000"/>
          <w:sz w:val="20"/>
        </w:rPr>
        <w:t xml:space="preserve"> </w:t>
      </w:r>
      <w:r>
        <w:rPr>
          <w:rFonts w:ascii="Arial" w:hAnsi="Arial"/>
          <w:b w:val="0"/>
          <w:color w:val="000000"/>
          <w:sz w:val="20"/>
        </w:rPr>
        <w:t>the length of arc</w:t>
      </w:r>
      <w:r>
        <w:rPr>
          <w:rFonts w:ascii="Arial" w:hAnsi="Arial"/>
          <w:b w:val="0"/>
          <w:color w:val="000000"/>
          <w:sz w:val="20"/>
        </w:rPr>
        <w:t xml:space="preserve"> </w:t>
      </w:r>
      <m:oMath xmlns:mml="http://www.w3.org/1998/Math/MathML">
        <m:r>
          <m:t>A</m:t>
        </m:r>
        <m:limUpp>
          <m:e>
            <m:r>
              <m:t>D</m:t>
            </m:r>
          </m:e>
          <m:lim>
            <m:r>
              <m:t>⌢</m:t>
            </m:r>
          </m:lim>
        </m:limUpp>
        <m:r>
          <m:t>C</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r>
          <m:t>5π,</m:t>
        </m:r>
      </m:oMath>
      <w:r>
        <w:rPr>
          <w:rFonts w:ascii="Arial" w:hAnsi="Arial"/>
          <w:b w:val="0"/>
          <w:color w:val="000000"/>
          <w:sz w:val="20"/>
        </w:rPr>
        <w:t>, and</w:t>
      </w:r>
      <w:r>
        <w:rPr>
          <w:rFonts w:ascii="Arial" w:hAnsi="Arial"/>
          <w:b w:val="0"/>
          <w:color w:val="000000"/>
          <w:sz w:val="20"/>
        </w:rPr>
        <w:t xml:space="preserve"> </w:t>
      </w:r>
      <m:oMath xmlns:mml="http://www.w3.org/1998/Math/MathML">
        <m:r>
          <m:t>x=100</m:t>
        </m:r>
      </m:oMath>
      <w:r>
        <w:rPr>
          <w:rFonts w:ascii="Arial" w:hAnsi="Arial"/>
          <w:b w:val="0"/>
          <w:color w:val="000000"/>
          <w:sz w:val="20"/>
        </w:rPr>
        <w:t>. What is the length of arc</w:t>
      </w:r>
      <w:r>
        <w:rPr>
          <w:rFonts w:ascii="Arial" w:hAnsi="Arial"/>
          <w:b w:val="0"/>
          <w:color w:val="000000"/>
          <w:sz w:val="20"/>
        </w:rPr>
        <w:t xml:space="preserve"> </w:t>
      </w:r>
      <m:oMath xmlns:mml="http://www.w3.org/1998/Math/MathML">
        <m:r>
          <m:t>A</m:t>
        </m:r>
        <m:limUpp>
          <m:e>
            <m:r>
              <m:t>B</m:t>
            </m:r>
          </m:e>
          <m:lim>
            <m:r>
              <m:t>⌢</m:t>
            </m:r>
          </m:lim>
        </m:limUpp>
        <m:r>
          <m:t>C</m:t>
        </m:r>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859360" cy="774695"/>
            <wp:docPr id="234" name="Picture 234"/>
            <wp:cNvGraphicFramePr>
              <a:graphicFrameLocks noChangeAspect="1"/>
            </wp:cNvGraphicFramePr>
            <a:graphic>
              <a:graphicData uri="http://schemas.openxmlformats.org/drawingml/2006/picture">
                <pic:pic>
                  <pic:nvPicPr>
                    <pic:cNvPr id="0" name="c8345903_question_p856_1.png"/>
                    <pic:cNvPicPr/>
                  </pic:nvPicPr>
                  <pic:blipFill>
                    <a:blip r:embed="rId239"/>
                    <a:stretch>
                      <a:fillRect/>
                    </a:stretch>
                  </pic:blipFill>
                  <pic:spPr>
                    <a:xfrm>
                      <a:off x="0" y="0"/>
                      <a:ext cx="859360" cy="774695"/>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9π</m:t>
        </m:r>
      </m:oMath>
    </w:p>
    <w:p>
      <w:pPr>
        <w:spacing w:after="60" w:line="252" w:lineRule="auto"/>
        <w:ind w:left="317" w:hanging="317"/>
      </w:pPr>
      <w:r>
        <w:rPr>
          <w:rFonts w:ascii="Arial" w:hAnsi="Arial"/>
          <w:b w:val="0"/>
          <w:color w:val="000000"/>
          <w:sz w:val="20"/>
        </w:rPr>
        <w:t xml:space="preserve">Option B: </w:t>
      </w:r>
      <m:oMath xmlns:mml="http://www.w3.org/1998/Math/MathML">
        <m:r>
          <m:t>13π</m:t>
        </m:r>
      </m:oMath>
    </w:p>
    <w:p>
      <w:pPr>
        <w:spacing w:after="60" w:line="252" w:lineRule="auto"/>
        <w:ind w:left="317" w:hanging="317"/>
      </w:pPr>
      <w:r>
        <w:rPr>
          <w:rFonts w:ascii="Arial" w:hAnsi="Arial"/>
          <w:b w:val="0"/>
          <w:color w:val="000000"/>
          <w:sz w:val="20"/>
        </w:rPr>
        <w:t xml:space="preserve">Option C: </w:t>
      </w:r>
      <m:oMath xmlns:mml="http://www.w3.org/1998/Math/MathML">
        <m:r>
          <m:t>18π</m:t>
        </m:r>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13</m:t>
            </m:r>
          </m:num>
          <m:den>
            <m:r>
              <m:t>2</m:t>
            </m:r>
          </m:den>
        </m:f>
        <m:r>
          <m:t>π</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ratio of the lengths of two arcs of a circle is equal to the ratio of the measures of the central angles that subtend the</w:t>
      </w:r>
      <w:r>
        <w:br/>
      </w:r>
      <w:r>
        <w:rPr>
          <w:rFonts w:ascii="Arial" w:hAnsi="Arial"/>
          <w:b w:val="0"/>
          <w:color w:val="000000"/>
          <w:sz w:val="20"/>
        </w:rPr>
        <w:t>arcs. It’s given that arc</w:t>
      </w:r>
      <w:r>
        <w:rPr>
          <w:rFonts w:ascii="Arial" w:hAnsi="Arial"/>
          <w:b w:val="0"/>
          <w:color w:val="000000"/>
          <w:sz w:val="20"/>
        </w:rPr>
        <w:t xml:space="preserve"> </w:t>
      </w:r>
      <m:oMath xmlns:mml="http://www.w3.org/1998/Math/MathML">
        <m:acc>
          <m:accPr>
            <m:chr m:val="―"/>
          </m:accPr>
          <m:e>
            <m:r>
              <m:t>ADC</m:t>
            </m:r>
          </m:e>
        </m:acc>
      </m:oMath>
      <w:r>
        <w:rPr>
          <w:rFonts w:ascii="Arial" w:hAnsi="Arial"/>
          <w:b w:val="0"/>
          <w:color w:val="000000"/>
          <w:sz w:val="20"/>
        </w:rPr>
        <w:t xml:space="preserve"> </w:t>
      </w:r>
      <w:r>
        <w:rPr>
          <w:rFonts w:ascii="Arial" w:hAnsi="Arial"/>
          <w:b w:val="0"/>
          <w:color w:val="000000"/>
          <w:sz w:val="20"/>
        </w:rPr>
        <w:t>is subtended by a central angle with measure 100°. Since the sum of the measures of the angles about a point is</w:t>
      </w:r>
      <w:r>
        <w:br/>
      </w:r>
      <w:r>
        <w:rPr>
          <w:rFonts w:ascii="Arial" w:hAnsi="Arial"/>
          <w:b w:val="0"/>
          <w:color w:val="000000"/>
          <w:sz w:val="20"/>
        </w:rPr>
        <w:t>360°, it follows that arc</w:t>
      </w:r>
      <w:r>
        <w:rPr>
          <w:rFonts w:ascii="Arial" w:hAnsi="Arial"/>
          <w:b w:val="0"/>
          <w:color w:val="000000"/>
          <w:sz w:val="20"/>
        </w:rPr>
        <w:t xml:space="preserve"> </w:t>
      </w:r>
      <m:oMath xmlns:mml="http://www.w3.org/1998/Math/MathML">
        <m:acc>
          <m:accPr>
            <m:chr m:val="―"/>
          </m:accPr>
          <m:e>
            <m:r>
              <m:t>ABC</m:t>
            </m:r>
          </m:e>
        </m:acc>
      </m:oMath>
      <w:r>
        <w:rPr>
          <w:rFonts w:ascii="Arial" w:hAnsi="Arial"/>
          <w:b w:val="0"/>
          <w:color w:val="000000"/>
          <w:sz w:val="20"/>
        </w:rPr>
        <w:t xml:space="preserve"> </w:t>
      </w:r>
      <w:r>
        <w:rPr>
          <w:rFonts w:ascii="Arial" w:hAnsi="Arial"/>
          <w:b w:val="0"/>
          <w:color w:val="000000"/>
          <w:sz w:val="20"/>
        </w:rPr>
        <w:t>is subtended by a central angle with measure</w:t>
      </w:r>
      <w:r>
        <w:rPr>
          <w:rFonts w:ascii="Arial" w:hAnsi="Arial"/>
          <w:b w:val="0"/>
          <w:color w:val="000000"/>
          <w:sz w:val="20"/>
        </w:rPr>
        <w:t xml:space="preserve"> </w:t>
      </w:r>
      <m:oMath xmlns:mml="http://www.w3.org/1998/Math/MathML">
        <m:sSup>
          <m:e>
            <m:r>
              <m:t>360</m:t>
            </m:r>
          </m:e>
          <m:sup>
            <m:r>
              <m:t>∘</m:t>
            </m:r>
          </m:sup>
        </m:sSup>
        <m:r>
          <m:t>−</m:t>
        </m:r>
        <m:sSup>
          <m:e>
            <m:r>
              <m:t>100</m:t>
            </m:r>
          </m:e>
          <m:sup>
            <m:r>
              <m:t>∘</m:t>
            </m:r>
          </m:sup>
        </m:sSup>
        <m:r>
          <m:t>=</m:t>
        </m:r>
        <m:sSup>
          <m:e>
            <m:r>
              <m:t>260</m:t>
            </m:r>
          </m:e>
          <m:sup>
            <m:r>
              <m:t>∘</m:t>
            </m:r>
          </m:sup>
        </m:sSup>
        <m:r>
          <m:t>.</m:t>
        </m:r>
      </m:oMath>
      <w:r>
        <w:rPr>
          <w:rFonts w:ascii="Arial" w:hAnsi="Arial"/>
          <w:b w:val="0"/>
          <w:color w:val="000000"/>
          <w:sz w:val="20"/>
        </w:rPr>
        <w:t>. If s is the length of arc</w:t>
      </w:r>
      <w:r>
        <w:rPr>
          <w:rFonts w:ascii="Arial" w:hAnsi="Arial"/>
          <w:b w:val="0"/>
          <w:color w:val="000000"/>
          <w:sz w:val="20"/>
        </w:rPr>
        <w:t xml:space="preserve"> </w:t>
      </w:r>
      <m:oMath xmlns:mml="http://www.w3.org/1998/Math/MathML">
        <m:acc>
          <m:accPr>
            <m:chr m:val="―"/>
          </m:accPr>
          <m:e>
            <m:r>
              <m:t>ABC</m:t>
            </m:r>
          </m:e>
        </m:acc>
      </m:oMath>
      <w:r>
        <w:rPr>
          <w:rFonts w:ascii="Arial" w:hAnsi="Arial"/>
          <w:b w:val="0"/>
          <w:color w:val="000000"/>
          <w:sz w:val="20"/>
        </w:rPr>
        <w:t>, then s</w:t>
      </w:r>
      <w:r>
        <w:br/>
      </w:r>
      <w:r>
        <w:rPr>
          <w:rFonts w:ascii="Arial" w:hAnsi="Arial"/>
          <w:b w:val="0"/>
          <w:color w:val="000000"/>
          <w:sz w:val="20"/>
        </w:rPr>
        <w:t>must satisfy the ratio</w:t>
      </w:r>
      <w:r>
        <w:rPr>
          <w:rFonts w:ascii="Arial" w:hAnsi="Arial"/>
          <w:b w:val="0"/>
          <w:color w:val="000000"/>
          <w:sz w:val="20"/>
        </w:rPr>
        <w:t xml:space="preserve"> </w:t>
      </w:r>
      <m:oMath xmlns:mml="http://www.w3.org/1998/Math/MathML">
        <m:f>
          <m:fPr>
            <m:type m:val="bar"/>
          </m:fPr>
          <m:num>
            <m:r>
              <m:t>s</m:t>
            </m:r>
          </m:num>
          <m:den>
            <m:r>
              <m:t>5π</m:t>
            </m:r>
          </m:den>
        </m:f>
        <m:r>
          <m:t>=</m:t>
        </m:r>
        <m:f>
          <m:fPr>
            <m:type m:val="bar"/>
          </m:fPr>
          <m:num>
            <m:r>
              <m:t>260</m:t>
            </m:r>
          </m:num>
          <m:den>
            <m:r>
              <m:t>100</m:t>
            </m:r>
          </m:den>
        </m:f>
        <m:r>
          <m:t>.</m:t>
        </m:r>
      </m:oMath>
      <w:r>
        <w:rPr>
          <w:rFonts w:ascii="Arial" w:hAnsi="Arial"/>
          <w:b w:val="0"/>
          <w:color w:val="000000"/>
          <w:sz w:val="20"/>
        </w:rPr>
        <w:t>. Reducing the fraction</w:t>
      </w:r>
      <w:r>
        <w:rPr>
          <w:rFonts w:ascii="Arial" w:hAnsi="Arial"/>
          <w:b w:val="0"/>
          <w:color w:val="000000"/>
          <w:sz w:val="20"/>
        </w:rPr>
        <w:t xml:space="preserve"> </w:t>
      </w:r>
      <m:oMath xmlns:mml="http://www.w3.org/1998/Math/MathML">
        <m:f>
          <m:fPr>
            <m:type m:val="bar"/>
          </m:fPr>
          <m:num>
            <m:r>
              <m:t>260</m:t>
            </m:r>
          </m:num>
          <m:den>
            <m:r>
              <m:t>100</m:t>
            </m:r>
          </m:den>
        </m:f>
      </m:oMath>
      <w:r>
        <w:rPr>
          <w:rFonts w:ascii="Arial" w:hAnsi="Arial"/>
          <w:b w:val="0"/>
          <w:color w:val="000000"/>
          <w:sz w:val="20"/>
        </w:rPr>
        <w:t xml:space="preserve"> </w:t>
      </w:r>
      <w:r>
        <w:rPr>
          <w:rFonts w:ascii="Arial" w:hAnsi="Arial"/>
          <w:b w:val="0"/>
          <w:color w:val="000000"/>
          <w:sz w:val="20"/>
        </w:rPr>
        <w:t>to its simplest form gives</w:t>
      </w:r>
      <w:r>
        <w:rPr>
          <w:rFonts w:ascii="Arial" w:hAnsi="Arial"/>
          <w:b w:val="0"/>
          <w:color w:val="000000"/>
          <w:sz w:val="20"/>
        </w:rPr>
        <w:t xml:space="preserve"> </w:t>
      </w:r>
      <m:oMath xmlns:mml="http://www.w3.org/1998/Math/MathML">
        <m:f>
          <m:fPr>
            <m:type m:val="bar"/>
          </m:fPr>
          <m:num>
            <m:r>
              <m:t>13</m:t>
            </m:r>
          </m:num>
          <m:den>
            <m:r>
              <m:t>5</m:t>
            </m:r>
          </m:den>
        </m:f>
        <m:r>
          <m:t>.</m:t>
        </m:r>
      </m:oMath>
      <w:r>
        <w:rPr>
          <w:rFonts w:ascii="Arial" w:hAnsi="Arial"/>
          <w:b w:val="0"/>
          <w:color w:val="000000"/>
          <w:sz w:val="20"/>
        </w:rPr>
        <w:t>. Therefore,</w:t>
      </w:r>
      <w:r>
        <w:rPr>
          <w:rFonts w:ascii="Arial" w:hAnsi="Arial"/>
          <w:b w:val="0"/>
          <w:color w:val="000000"/>
          <w:sz w:val="20"/>
        </w:rPr>
        <w:t xml:space="preserve"> </w:t>
      </w:r>
      <m:oMath xmlns:mml="http://www.w3.org/1998/Math/MathML">
        <m:f>
          <m:fPr>
            <m:type m:val="bar"/>
          </m:fPr>
          <m:num>
            <m:r>
              <m:t>s</m:t>
            </m:r>
          </m:num>
          <m:den>
            <m:r>
              <m:t>5π</m:t>
            </m:r>
          </m:den>
        </m:f>
        <m:r>
          <m:t>=</m:t>
        </m:r>
        <m:f>
          <m:fPr>
            <m:type m:val="bar"/>
          </m:fPr>
          <m:num>
            <m:r>
              <m:t>13</m:t>
            </m:r>
          </m:num>
          <m:den>
            <m:r>
              <m:t>5</m:t>
            </m:r>
          </m:den>
        </m:f>
        <m:r>
          <m:t>.</m:t>
        </m:r>
      </m:oMath>
      <w:r>
        <w:rPr>
          <w:rFonts w:ascii="Arial" w:hAnsi="Arial"/>
          <w:b w:val="0"/>
          <w:color w:val="000000"/>
          <w:sz w:val="20"/>
        </w:rPr>
        <w:t>. Multiplying both</w:t>
      </w:r>
      <w:r>
        <w:br/>
      </w:r>
      <w:r>
        <w:rPr>
          <w:rFonts w:ascii="Arial" w:hAnsi="Arial"/>
          <w:b w:val="0"/>
          <w:color w:val="000000"/>
          <w:sz w:val="20"/>
        </w:rPr>
        <w:t>sides of</w:t>
      </w:r>
      <w:r>
        <w:rPr>
          <w:rFonts w:ascii="Arial" w:hAnsi="Arial"/>
          <w:b w:val="0"/>
          <w:color w:val="000000"/>
          <w:sz w:val="20"/>
        </w:rPr>
        <w:t xml:space="preserve"> </w:t>
      </w:r>
      <m:oMath xmlns:mml="http://www.w3.org/1998/Math/MathML">
        <m:f>
          <m:fPr>
            <m:type m:val="bar"/>
          </m:fPr>
          <m:num>
            <m:r>
              <m:t>s</m:t>
            </m:r>
          </m:num>
          <m:den>
            <m:r>
              <m:t>5π</m:t>
            </m:r>
          </m:den>
        </m:f>
        <m:r>
          <m:t>=</m:t>
        </m:r>
        <m:f>
          <m:fPr>
            <m:type m:val="bar"/>
          </m:fPr>
          <m:num>
            <m:r>
              <m:t>13</m:t>
            </m:r>
          </m:num>
          <m:den>
            <m:r>
              <m:t>5</m:t>
            </m:r>
          </m:den>
        </m:f>
        <m:r>
          <m:t>.</m:t>
        </m:r>
      </m:oMath>
      <w:r>
        <w:rPr>
          <w:rFonts w:ascii="Arial" w:hAnsi="Arial"/>
          <w:b w:val="0"/>
          <w:color w:val="000000"/>
          <w:sz w:val="20"/>
        </w:rPr>
        <w:t xml:space="preserve"> </w:t>
      </w:r>
      <w:r>
        <w:rPr>
          <w:rFonts w:ascii="Arial" w:hAnsi="Arial"/>
          <w:b w:val="0"/>
          <w:color w:val="000000"/>
          <w:sz w:val="20"/>
        </w:rPr>
        <w:t>by</w:t>
      </w:r>
      <w:r>
        <w:rPr>
          <w:rFonts w:ascii="Arial" w:hAnsi="Arial"/>
          <w:b w:val="0"/>
          <w:color w:val="000000"/>
          <w:sz w:val="20"/>
        </w:rPr>
        <w:t xml:space="preserve"> </w:t>
      </w:r>
      <m:oMath xmlns:mml="http://www.w3.org/1998/Math/MathML">
        <m:r>
          <m:t>5π</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rPr>
            <m:scr m:val="sans-serif"/>
            <m:sty m:val="p"/>
          </m:rPr>
          <m:t>s</m:t>
        </m:r>
        <m:r>
          <m:t>=13π.</m:t>
        </m:r>
      </m:oMath>
      <w:r>
        <w:rPr>
          <w:rFonts w:ascii="Arial" w:hAnsi="Arial"/>
          <w:b w:val="0"/>
          <w:color w:val="000000"/>
          <w:sz w:val="20"/>
        </w:rPr>
        <w:t>.</w:t>
      </w:r>
      <w:r>
        <w:br/>
      </w:r>
      <w:r>
        <w:rPr>
          <w:rFonts w:ascii="Arial" w:hAnsi="Arial"/>
          <w:b w:val="0"/>
          <w:color w:val="000000"/>
          <w:sz w:val="20"/>
        </w:rPr>
        <w:t>Choice A is incorrect. This is the length of an arc consisting of exactly half of the circle, but arc</w:t>
      </w:r>
      <w:r>
        <w:rPr>
          <w:rFonts w:ascii="Arial" w:hAnsi="Arial"/>
          <w:b w:val="0"/>
          <w:color w:val="000000"/>
          <w:sz w:val="20"/>
        </w:rPr>
        <w:t xml:space="preserve"> </w:t>
      </w:r>
      <m:oMath xmlns:mml="http://www.w3.org/1998/Math/MathML">
        <m:acc>
          <m:accPr>
            <m:chr m:val="―"/>
          </m:accPr>
          <m:e>
            <m:r>
              <m:t>ABC</m:t>
            </m:r>
          </m:e>
        </m:acc>
      </m:oMath>
      <w:r>
        <w:rPr>
          <w:rFonts w:ascii="Arial" w:hAnsi="Arial"/>
          <w:b w:val="0"/>
          <w:color w:val="000000"/>
          <w:sz w:val="20"/>
        </w:rPr>
        <w:t xml:space="preserve"> </w:t>
      </w:r>
      <w:r>
        <w:rPr>
          <w:rFonts w:ascii="Arial" w:hAnsi="Arial"/>
          <w:b w:val="0"/>
          <w:color w:val="000000"/>
          <w:sz w:val="20"/>
        </w:rPr>
        <w:t>is greater than half of the circle. Choice C</w:t>
      </w:r>
      <w:r>
        <w:br/>
      </w:r>
      <w:r>
        <w:rPr>
          <w:rFonts w:ascii="Arial" w:hAnsi="Arial"/>
          <w:b w:val="0"/>
          <w:color w:val="000000"/>
          <w:sz w:val="20"/>
        </w:rPr>
        <w:t>is incorrect. This is the total circumference of the circle. Choice D is incorrect. This is half the length of arc</w:t>
      </w:r>
      <w:r>
        <w:rPr>
          <w:rFonts w:ascii="Arial" w:hAnsi="Arial"/>
          <w:b w:val="0"/>
          <w:color w:val="000000"/>
          <w:sz w:val="20"/>
        </w:rPr>
        <w:t xml:space="preserve"> </w:t>
      </w:r>
      <m:oMath xmlns:mml="http://www.w3.org/1998/Math/MathML">
        <m:acc>
          <m:accPr>
            <m:chr m:val="―"/>
          </m:accPr>
          <m:e>
            <m:r>
              <m:t>ABC</m:t>
            </m:r>
          </m:e>
        </m:acc>
      </m:oMath>
      <w:r>
        <w:rPr>
          <w:rFonts w:ascii="Arial" w:hAnsi="Arial"/>
          <w:b w:val="0"/>
          <w:color w:val="000000"/>
          <w:sz w:val="20"/>
        </w:rPr>
        <w:t>, not its full length.</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Triangle</w:t>
      </w:r>
      <w:r>
        <w:rPr>
          <w:rFonts w:ascii="Arial" w:hAnsi="Arial"/>
          <w:b w:val="0"/>
          <w:color w:val="000000"/>
          <w:sz w:val="20"/>
        </w:rPr>
        <w:t xml:space="preserve"> </w:t>
      </w:r>
      <m:oMath xmlns:mml="http://www.w3.org/1998/Math/MathML">
        <m:r>
          <m:t>ABC</m:t>
        </m:r>
      </m:oMath>
      <w:r>
        <w:rPr>
          <w:rFonts w:ascii="Arial" w:hAnsi="Arial"/>
          <w:b w:val="0"/>
          <w:color w:val="000000"/>
          <w:sz w:val="20"/>
        </w:rPr>
        <w:t xml:space="preserve"> </w:t>
      </w:r>
      <w:r>
        <w:rPr>
          <w:rFonts w:ascii="Arial" w:hAnsi="Arial"/>
          <w:b w:val="0"/>
          <w:color w:val="000000"/>
          <w:sz w:val="20"/>
        </w:rPr>
        <w:t>above is a right triangle, and</w:t>
      </w:r>
      <w:r>
        <w:rPr>
          <w:rFonts w:ascii="Arial" w:hAnsi="Arial"/>
          <w:b w:val="0"/>
          <w:color w:val="000000"/>
          <w:sz w:val="20"/>
        </w:rPr>
        <w:t xml:space="preserve"> </w:t>
      </w:r>
      <m:oMath xmlns:mml="http://www.w3.org/1998/Math/MathML">
        <m:r>
          <m:rPr>
            <m:sty m:val="p"/>
          </m:rPr>
          <m:t>sin</m:t>
        </m:r>
        <m:r>
          <m:t>(B)=</m:t>
        </m:r>
        <m:f>
          <m:fPr>
            <m:type m:val="bar"/>
          </m:fPr>
          <m:num>
            <m:r>
              <m:t>5</m:t>
            </m:r>
          </m:num>
          <m:den>
            <m:r>
              <m:t>13</m:t>
            </m:r>
          </m:den>
        </m:f>
        <m:r>
          <m:t>.</m:t>
        </m:r>
      </m:oMath>
      <w:r>
        <w:rPr>
          <w:rFonts w:ascii="Arial" w:hAnsi="Arial"/>
          <w:b w:val="0"/>
          <w:color w:val="000000"/>
          <w:sz w:val="20"/>
        </w:rPr>
        <w:t>. What is the length of side</w:t>
      </w:r>
      <w:r>
        <w:rPr>
          <w:rFonts w:ascii="Arial" w:hAnsi="Arial"/>
          <w:b w:val="0"/>
          <w:color w:val="000000"/>
          <w:sz w:val="20"/>
        </w:rPr>
        <w:t xml:space="preserve"> </w:t>
      </w:r>
      <m:oMath xmlns:mml="http://www.w3.org/1998/Math/MathML">
        <m:acc>
          <m:accPr>
            <m:chr m:val="―"/>
          </m:accPr>
          <m:e>
            <m:r>
              <m:t>BC</m:t>
            </m:r>
          </m:e>
        </m:acc>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601128" cy="1147223"/>
            <wp:docPr id="235" name="Picture 235"/>
            <wp:cNvGraphicFramePr>
              <a:graphicFrameLocks noChangeAspect="1"/>
            </wp:cNvGraphicFramePr>
            <a:graphic>
              <a:graphicData uri="http://schemas.openxmlformats.org/drawingml/2006/picture">
                <pic:pic>
                  <pic:nvPicPr>
                    <pic:cNvPr id="0" name="bd87bc09_question_p857_1.png"/>
                    <pic:cNvPicPr/>
                  </pic:nvPicPr>
                  <pic:blipFill>
                    <a:blip r:embed="rId240"/>
                    <a:stretch>
                      <a:fillRect/>
                    </a:stretch>
                  </pic:blipFill>
                  <pic:spPr>
                    <a:xfrm>
                      <a:off x="0" y="0"/>
                      <a:ext cx="601128" cy="1147223"/>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24. The sine of an acute angle in a right triangle is equal to the ratio of the length of the side opposite the angle to the</w:t>
      </w:r>
      <w:r>
        <w:br/>
      </w:r>
      <w:r>
        <w:rPr>
          <w:rFonts w:ascii="Arial" w:hAnsi="Arial"/>
          <w:b w:val="0"/>
          <w:color w:val="000000"/>
          <w:sz w:val="20"/>
        </w:rPr>
        <w:t>length of the hypotenuse. In the triangle shown, the sine of angle B, or</w:t>
      </w:r>
      <w:r>
        <w:rPr>
          <w:rFonts w:ascii="Arial" w:hAnsi="Arial"/>
          <w:b w:val="0"/>
          <w:color w:val="000000"/>
          <w:sz w:val="20"/>
        </w:rPr>
        <w:t xml:space="preserve"> </w:t>
      </w:r>
      <m:oMath xmlns:mml="http://www.w3.org/1998/Math/MathML">
        <m:r>
          <m:t>sin(B),</m:t>
        </m:r>
      </m:oMath>
      <w:r>
        <w:rPr>
          <w:rFonts w:ascii="Arial" w:hAnsi="Arial"/>
          <w:b w:val="0"/>
          <w:color w:val="000000"/>
          <w:sz w:val="20"/>
        </w:rPr>
        <w:t>, is equal to the ratio of the length of side</w:t>
      </w:r>
      <w:r>
        <w:rPr>
          <w:rFonts w:ascii="Arial" w:hAnsi="Arial"/>
          <w:b w:val="0"/>
          <w:color w:val="000000"/>
          <w:sz w:val="20"/>
        </w:rPr>
        <w:t xml:space="preserve"> </w:t>
      </w:r>
      <m:oMath xmlns:mml="http://www.w3.org/1998/Math/MathML">
        <m:acc>
          <m:accPr>
            <m:chr m:val="―"/>
          </m:accPr>
          <m:e>
            <m:r>
              <m:t>AC</m:t>
            </m:r>
          </m:e>
        </m:acc>
      </m:oMath>
      <w:r>
        <w:rPr>
          <w:rFonts w:ascii="Arial" w:hAnsi="Arial"/>
          <w:b w:val="0"/>
          <w:color w:val="000000"/>
          <w:sz w:val="20"/>
        </w:rPr>
        <w:t xml:space="preserve"> </w:t>
      </w:r>
      <w:r>
        <w:rPr>
          <w:rFonts w:ascii="Arial" w:hAnsi="Arial"/>
          <w:b w:val="0"/>
          <w:color w:val="000000"/>
          <w:sz w:val="20"/>
        </w:rPr>
        <w:t>to the length of side</w:t>
      </w:r>
      <w:r>
        <w:br/>
      </w:r>
      <m:oMath xmlns:mml="http://www.w3.org/1998/Math/MathML">
        <m:acc>
          <m:accPr>
            <m:chr m:val="―"/>
          </m:accPr>
          <m:e>
            <m:r>
              <m:t>AC</m:t>
            </m:r>
          </m:e>
        </m:acc>
      </m:oMath>
      <w:r>
        <w:rPr>
          <w:rFonts w:ascii="Arial" w:hAnsi="Arial"/>
          <w:b w:val="0"/>
          <w:color w:val="000000"/>
          <w:sz w:val="20"/>
        </w:rPr>
        <w:t>. It’s given that the length of side</w:t>
      </w:r>
      <w:r>
        <w:rPr>
          <w:rFonts w:ascii="Arial" w:hAnsi="Arial"/>
          <w:b w:val="0"/>
          <w:color w:val="000000"/>
          <w:sz w:val="20"/>
        </w:rPr>
        <w:t xml:space="preserve"> </w:t>
      </w:r>
      <m:oMath xmlns:mml="http://www.w3.org/1998/Math/MathML">
        <m:acc>
          <m:accPr>
            <m:chr m:val="―"/>
          </m:accPr>
          <m:e>
            <m:r>
              <m:t>AC</m:t>
            </m:r>
          </m:e>
        </m:acc>
      </m:oMath>
      <w:r>
        <w:rPr>
          <w:rFonts w:ascii="Arial" w:hAnsi="Arial"/>
          <w:b w:val="0"/>
          <w:color w:val="000000"/>
          <w:sz w:val="20"/>
        </w:rPr>
        <w:t xml:space="preserve"> </w:t>
      </w:r>
      <w:r>
        <w:rPr>
          <w:rFonts w:ascii="Arial" w:hAnsi="Arial"/>
          <w:b w:val="0"/>
          <w:color w:val="000000"/>
          <w:sz w:val="20"/>
        </w:rPr>
        <w:t>is 26 and that</w:t>
      </w:r>
      <w:r>
        <w:rPr>
          <w:rFonts w:ascii="Arial" w:hAnsi="Arial"/>
          <w:b w:val="0"/>
          <w:color w:val="000000"/>
          <w:sz w:val="20"/>
        </w:rPr>
        <w:t xml:space="preserve"> </w:t>
      </w:r>
      <m:oMath xmlns:mml="http://www.w3.org/1998/Math/MathML">
        <m:r>
          <m:rPr>
            <m:sty m:val="p"/>
          </m:rPr>
          <m:t>sin</m:t>
        </m:r>
        <m:r>
          <m:t>(B)=</m:t>
        </m:r>
        <m:f>
          <m:fPr>
            <m:type m:val="bar"/>
          </m:fPr>
          <m:num>
            <m:r>
              <m:t>5</m:t>
            </m:r>
          </m:num>
          <m:den>
            <m:r>
              <m:t>13</m:t>
            </m:r>
          </m:den>
        </m:f>
        <m:r>
          <m:t>.</m:t>
        </m:r>
      </m:oMath>
      <w:r>
        <w:rPr>
          <w:rFonts w:ascii="Arial" w:hAnsi="Arial"/>
          <w:b w:val="0"/>
          <w:color w:val="000000"/>
          <w:sz w:val="20"/>
        </w:rPr>
        <w:t>. Therefore,</w:t>
      </w:r>
      <w:r>
        <w:rPr>
          <w:rFonts w:ascii="Arial" w:hAnsi="Arial"/>
          <w:b w:val="0"/>
          <w:color w:val="000000"/>
          <w:sz w:val="20"/>
        </w:rPr>
        <w:t xml:space="preserve"> </w:t>
      </w:r>
      <m:oMath xmlns:mml="http://www.w3.org/1998/Math/MathML">
        <m:f>
          <m:fPr>
            <m:type m:val="bar"/>
          </m:fPr>
          <m:num>
            <m:r>
              <m:t>5</m:t>
            </m:r>
          </m:num>
          <m:den>
            <m:r>
              <m:t>13</m:t>
            </m:r>
          </m:den>
        </m:f>
        <m:r>
          <m:t>=</m:t>
        </m:r>
        <m:f>
          <m:fPr>
            <m:type m:val="bar"/>
          </m:fPr>
          <m:num>
            <m:r>
              <m:t>AB</m:t>
            </m:r>
          </m:num>
          <m:den>
            <m:r>
              <m:t>26</m:t>
            </m:r>
          </m:den>
        </m:f>
        <m:r>
          <m:t>.</m:t>
        </m:r>
      </m:oMath>
      <w:r>
        <w:rPr>
          <w:rFonts w:ascii="Arial" w:hAnsi="Arial"/>
          <w:b w:val="0"/>
          <w:color w:val="000000"/>
          <w:sz w:val="20"/>
        </w:rPr>
        <w:t>. Multiplying both sides of this equation by</w:t>
      </w:r>
      <w:r>
        <w:br/>
      </w:r>
      <w:r>
        <w:rPr>
          <w:rFonts w:ascii="Arial" w:hAnsi="Arial"/>
          <w:b w:val="0"/>
          <w:color w:val="000000"/>
          <w:sz w:val="20"/>
        </w:rPr>
        <w:t>26 yields</w:t>
      </w:r>
      <w:r>
        <w:rPr>
          <w:rFonts w:ascii="Arial" w:hAnsi="Arial"/>
          <w:b w:val="0"/>
          <w:color w:val="000000"/>
          <w:sz w:val="20"/>
        </w:rPr>
        <w:t xml:space="preserve"> </w:t>
      </w:r>
      <m:oMath xmlns:mml="http://www.w3.org/1998/Math/MathML">
        <m:r>
          <m:t>A</m:t>
        </m:r>
        <m:r>
          <m:rPr>
            <m:scr m:val="double-struck"/>
            <m:sty m:val="p"/>
          </m:rPr>
          <m:t>C</m:t>
        </m:r>
        <m:r>
          <m:t>=10.</m:t>
        </m:r>
      </m:oMath>
      <w:r>
        <w:rPr>
          <w:rFonts w:ascii="Arial" w:hAnsi="Arial"/>
          <w:b w:val="0"/>
          <w:color w:val="000000"/>
          <w:sz w:val="20"/>
        </w:rPr>
        <w:t>.</w:t>
      </w:r>
      <w:r>
        <w:br/>
      </w:r>
      <w:r>
        <w:rPr>
          <w:rFonts w:ascii="Arial" w:hAnsi="Arial"/>
          <w:b w:val="0"/>
          <w:color w:val="000000"/>
          <w:sz w:val="20"/>
        </w:rPr>
        <w:t>By the Pythagorean Theorem, the relationship between the lengths of the sides of triangle ABC is as follows:</w:t>
      </w:r>
      <w:r>
        <w:rPr>
          <w:rFonts w:ascii="Arial" w:hAnsi="Arial"/>
          <w:b w:val="0"/>
          <w:color w:val="000000"/>
          <w:sz w:val="20"/>
        </w:rPr>
        <w:t xml:space="preserve"> </w:t>
      </w:r>
      <m:oMath xmlns:mml="http://www.w3.org/1998/Math/MathML">
        <m:sSup>
          <m:e>
            <m:r>
              <m:t>26</m:t>
            </m:r>
          </m:e>
          <m:sup>
            <m:r>
              <m:t>2</m:t>
            </m:r>
          </m:sup>
        </m:sSup>
        <m:r>
          <m:t>=</m:t>
        </m:r>
        <m:sSup>
          <m:e>
            <m:r>
              <m:t>10</m:t>
            </m:r>
          </m:e>
          <m:sup>
            <m:r>
              <m:t>2</m:t>
            </m:r>
          </m:sup>
        </m:sSup>
        <m:r>
          <m:t>+B</m:t>
        </m:r>
        <m:sSup>
          <m:e>
            <m:r>
              <m:t>C</m:t>
            </m:r>
          </m:e>
          <m:sup>
            <m:r>
              <m:t>2</m:t>
            </m:r>
          </m:sup>
        </m:sSup>
        <m:r>
          <m:t>,</m:t>
        </m:r>
      </m:oMath>
      <w:r>
        <w:rPr>
          <w:rFonts w:ascii="Arial" w:hAnsi="Arial"/>
          <w:b w:val="0"/>
          <w:color w:val="000000"/>
          <w:sz w:val="20"/>
        </w:rPr>
        <w:t>, or</w:t>
      </w:r>
      <w:r>
        <w:br/>
      </w:r>
      <m:oMath xmlns:mml="http://www.w3.org/1998/Math/MathML">
        <m:r>
          <m:t>676=100+B</m:t>
        </m:r>
        <m:sSup>
          <m:e>
            <m:r>
              <m:t>C</m:t>
            </m:r>
          </m:e>
          <m:sup>
            <m:r>
              <m:t>2</m:t>
            </m:r>
          </m:sup>
        </m:sSup>
        <m:r>
          <m:t>.</m:t>
        </m:r>
      </m:oMath>
      <w:r>
        <w:rPr>
          <w:rFonts w:ascii="Arial" w:hAnsi="Arial"/>
          <w:b w:val="0"/>
          <w:color w:val="000000"/>
          <w:sz w:val="20"/>
        </w:rPr>
        <w:t>. Subtracting 100 from both sides of</w:t>
      </w:r>
      <w:r>
        <w:rPr>
          <w:rFonts w:ascii="Arial" w:hAnsi="Arial"/>
          <w:b w:val="0"/>
          <w:color w:val="000000"/>
          <w:sz w:val="20"/>
        </w:rPr>
        <w:t xml:space="preserve"> </w:t>
      </w:r>
      <m:oMath xmlns:mml="http://www.w3.org/1998/Math/MathML">
        <m:r>
          <m:t>676=100+B</m:t>
        </m:r>
        <m:sSup>
          <m:e>
            <m:r>
              <m:t>C</m:t>
            </m:r>
          </m:e>
          <m:sup>
            <m:r>
              <m:t>2</m:t>
            </m:r>
          </m:sup>
        </m:sSup>
        <m:r>
          <m:t>.</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576=B</m:t>
        </m:r>
        <m:sSup>
          <m:e>
            <m:r>
              <m:t>C</m:t>
            </m:r>
          </m:e>
          <m:sup>
            <m:r>
              <m:t>2</m:t>
            </m:r>
          </m:sup>
        </m:sSup>
        <m:r>
          <m:t>.</m:t>
        </m:r>
      </m:oMath>
      <w:r>
        <w:rPr>
          <w:rFonts w:ascii="Arial" w:hAnsi="Arial"/>
          <w:b w:val="0"/>
          <w:color w:val="000000"/>
          <w:sz w:val="20"/>
        </w:rPr>
        <w:t>. Taking the square root of both sides of</w:t>
      </w:r>
      <w:r>
        <w:br/>
      </w:r>
      <m:oMath xmlns:mml="http://www.w3.org/1998/Math/MathML">
        <m:r>
          <m:t>576=B</m:t>
        </m:r>
        <m:sSup>
          <m:e>
            <m:r>
              <m:t>C</m:t>
            </m:r>
          </m:e>
          <m:sup>
            <m:r>
              <m:t>2</m:t>
            </m:r>
          </m:sup>
        </m:sSup>
        <m:r>
          <m:t>.</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24=BC.</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LMN</m:t>
        </m:r>
      </m:oMath>
      <m:oMath xmlns:mml="http://www.w3.org/1998/Math/MathML">
        <m:r>
          <m:t>RST,</m:t>
        </m:r>
      </m:oMath>
      <m:oMath xmlns:mml="http://www.w3.org/1998/Math/MathML">
        <m:r>
          <m:t>L</m:t>
        </m:r>
      </m:oMath>
      <m:oMath xmlns:mml="http://www.w3.org/1998/Math/MathML">
        <m:r>
          <m:t>R</m:t>
        </m:r>
      </m:oMath>
      <m:oMath xmlns:mml="http://www.w3.org/1998/Math/MathML">
        <m:r>
          <m:t>LN=10,</m:t>
        </m:r>
      </m:oMath>
      <m:oMath xmlns:mml="http://www.w3.org/1998/Math/MathML">
        <m:r>
          <m:t>RT=30.</m:t>
        </m:r>
      </m:oMath>
      <w:r>
        <w:br/>
      </w:r>
      <w:r>
        <w:rPr>
          <w:rFonts w:ascii="Arial" w:hAnsi="Arial"/>
          <w:b w:val="0"/>
          <w:color w:val="000000"/>
          <w:sz w:val="20"/>
        </w:rPr>
        <w:t>In triangles and, angles and each have measure, and. Which additional piece of information is</w:t>
      </w:r>
      <w:r>
        <w:br/>
      </w:r>
      <m:oMath xmlns:mml="http://www.w3.org/1998/Math/MathML">
        <m:r>
          <m:t>LMN</m:t>
        </m:r>
      </m:oMath>
      <w:r>
        <w:br/>
      </w:r>
      <w:r>
        <w:rPr>
          <w:rFonts w:ascii="Arial" w:hAnsi="Arial"/>
          <w:b w:val="0"/>
          <w:color w:val="000000"/>
          <w:sz w:val="20"/>
        </w:rPr>
        <w:t>sufficient to prove that triangle is similar to triangle?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and</w:t>
      </w:r>
      <w:r>
        <w:br/>
      </w:r>
      <m:oMath xmlns:mml="http://www.w3.org/1998/Math/MathML">
        <m:r>
          <m:t>MN=7</m:t>
        </m:r>
      </m:oMath>
      <m:oMath xmlns:mml="http://www.w3.org/1998/Math/MathML">
        <m:r>
          <m:t>ST=21</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and</w:t>
      </w:r>
      <w:r>
        <w:br/>
      </w:r>
      <m:oMath xmlns:mml="http://www.w3.org/1998/Math/MathML">
        <m:r>
          <m:t>M</m:t>
        </m:r>
      </m:oMath>
      <m:oMath xmlns:mml="http://www.w3.org/1998/Math/MathML">
        <m:r>
          <m:t>s</m:t>
        </m:r>
      </m:oMath>
      <m:oMath xmlns:mml="http://www.w3.org/1998/Math/MathML">
        <m:sSup>
          <m:e>
            <m:r>
              <m:t>70</m:t>
            </m:r>
          </m:e>
          <m:sup>
            <m:r>
              <m:t>∘</m:t>
            </m:r>
          </m:sup>
        </m:sSup>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measures of angles and are and, respectively.</w:t>
      </w:r>
      <w:r>
        <w:br/>
      </w:r>
      <m:oMath xmlns:mml="http://www.w3.org/1998/Math/MathML">
        <m:r>
          <m:t>M</m:t>
        </m:r>
      </m:oMath>
      <m:oMath xmlns:mml="http://www.w3.org/1998/Math/MathML">
        <m:r>
          <m:t>T</m:t>
        </m:r>
      </m:oMath>
      <m:oMath xmlns:mml="http://www.w3.org/1998/Math/MathML">
        <m:sSup>
          <m:e>
            <m:r>
              <m:t>70</m:t>
            </m:r>
          </m:e>
          <m:sup>
            <m:r>
              <m:t>∘</m:t>
            </m:r>
          </m:sup>
        </m:sSup>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measures of angles and are and, respectively.</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L</m:t>
        </m:r>
      </m:oMath>
      <m:oMath xmlns:mml="http://www.w3.org/1998/Math/MathML">
        <m:r>
          <m:t>R</m:t>
        </m:r>
      </m:oMath>
      <w:r>
        <w:br/>
      </w:r>
      <w:r>
        <w:rPr>
          <w:rFonts w:ascii="Arial" w:hAnsi="Arial"/>
          <w:b w:val="0"/>
          <w:color w:val="000000"/>
          <w:sz w:val="20"/>
        </w:rPr>
        <w:t>Choice D is correct. Two triangles are similar if they have three pairs of congruent corresponding angles. It’s given that angles and each</w:t>
      </w:r>
      <w:r>
        <w:br/>
      </w:r>
      <m:oMath xmlns:mml="http://www.w3.org/1998/Math/MathML">
        <m:sSup>
          <m:e>
            <m:r>
              <m:t>60</m:t>
            </m:r>
          </m:e>
          <m:sup>
            <m:r>
              <m:t>∘</m:t>
            </m:r>
          </m:sup>
        </m:sSup>
        <m:r>
          <m:t>,</m:t>
        </m:r>
      </m:oMath>
      <m:oMath xmlns:mml="http://www.w3.org/1998/Math/MathML">
        <m:r>
          <m:t>M</m:t>
        </m:r>
      </m:oMath>
      <m:oMath xmlns:mml="http://www.w3.org/1998/Math/MathML">
        <m:sSup>
          <m:e>
            <m:r>
              <m:t>70</m:t>
            </m:r>
          </m:e>
          <m:sup>
            <m:r>
              <m:t>∘</m:t>
            </m:r>
          </m:sup>
        </m:sSup>
        <m:r>
          <m:t>,</m:t>
        </m:r>
      </m:oMath>
      <m:oMath xmlns:mml="http://www.w3.org/1998/Math/MathML">
        <m:r>
          <m:t>N</m:t>
        </m:r>
      </m:oMath>
      <m:oMath xmlns:mml="http://www.w3.org/1998/Math/MathML">
        <m:r>
          <m:t>.</m:t>
        </m:r>
        <m:sSup>
          <m:e>
            <m:r>
              <m:t>50</m:t>
            </m:r>
          </m:e>
          <m:sup>
            <m:r>
              <m:t>∘</m:t>
            </m:r>
          </m:sup>
        </m:sSup>
      </m:oMath>
      <w:r>
        <w:br/>
      </w:r>
      <w:r>
        <w:rPr>
          <w:rFonts w:ascii="Arial" w:hAnsi="Arial"/>
          <w:b w:val="0"/>
          <w:color w:val="000000"/>
          <w:sz w:val="20"/>
        </w:rPr>
        <w:t>measure, and so these corresponding angles are congruent. If angle is then angle must be so that the sum of the angles in</w:t>
      </w:r>
      <w:r>
        <w:br/>
      </w:r>
      <m:oMath xmlns:mml="http://www.w3.org/1998/Math/MathML">
        <m:r>
          <m:t>LMN</m:t>
        </m:r>
      </m:oMath>
      <m:oMath xmlns:mml="http://www.w3.org/1998/Math/MathML">
        <m:r>
          <m:t>T</m:t>
        </m:r>
      </m:oMath>
      <m:oMath xmlns:mml="http://www.w3.org/1998/Math/MathML">
        <m:sSup>
          <m:e>
            <m:r>
              <m:t>50</m:t>
            </m:r>
          </m:e>
          <m:sup>
            <m:r>
              <m:t>∘</m:t>
            </m:r>
          </m:sup>
        </m:sSup>
        <m:r>
          <m:t>,</m:t>
        </m:r>
      </m:oMath>
      <m:oMath xmlns:mml="http://www.w3.org/1998/Math/MathML">
        <m:r>
          <m:t>s</m:t>
        </m:r>
      </m:oMath>
      <m:oMath xmlns:mml="http://www.w3.org/1998/Math/MathML">
        <m:sSup>
          <m:e>
            <m:r>
              <m:t>70</m:t>
            </m:r>
          </m:e>
          <m:sup>
            <m:r>
              <m:t>∘</m:t>
            </m:r>
          </m:sup>
        </m:sSup>
      </m:oMath>
      <w:r>
        <w:br/>
      </w:r>
      <w:r>
        <w:rPr>
          <w:rFonts w:ascii="Arial" w:hAnsi="Arial"/>
          <w:b w:val="0"/>
          <w:color w:val="000000"/>
          <w:sz w:val="20"/>
        </w:rPr>
        <w:t>triangle is. If angle is, then angle must be so that the sum of the angles in triangle is. Therefore, if the</w:t>
      </w:r>
      <w:r>
        <w:br/>
      </w:r>
      <m:oMath xmlns:mml="http://www.w3.org/1998/Math/MathML">
        <m:r>
          <m:t>M</m:t>
        </m:r>
      </m:oMath>
      <m:oMath xmlns:mml="http://www.w3.org/1998/Math/MathML">
        <m:r>
          <m:t>T</m:t>
        </m:r>
      </m:oMath>
      <m:oMath xmlns:mml="http://www.w3.org/1998/Math/MathML">
        <m:sSup>
          <m:e>
            <m:r>
              <m:t>70</m:t>
            </m:r>
          </m:e>
          <m:sup>
            <m:r>
              <m:t>∘</m:t>
            </m:r>
          </m:sup>
        </m:sSup>
      </m:oMath>
      <m:oMath xmlns:mml="http://www.w3.org/1998/Math/MathML">
        <m:sSup>
          <m:e>
            <m:r>
              <m:t>50</m:t>
            </m:r>
          </m:e>
          <m:sup>
            <m:r>
              <m:t>∘</m:t>
            </m:r>
          </m:sup>
        </m:sSup>
        <m:r>
          <m:t>,</m:t>
        </m:r>
      </m:oMath>
      <m:oMath xmlns:mml="http://www.w3.org/1998/Math/MathML">
        <m:r>
          <m:t>M</m:t>
        </m:r>
      </m:oMath>
      <m:oMath xmlns:mml="http://www.w3.org/1998/Math/MathML">
        <m:r>
          <m:t>s</m:t>
        </m:r>
      </m:oMath>
      <m:oMath xmlns:mml="http://www.w3.org/1998/Math/MathML">
        <m:sSup>
          <m:e>
            <m:r>
              <m:t>70</m:t>
            </m:r>
          </m:e>
          <m:sup>
            <m:r>
              <m:t>∘</m:t>
            </m:r>
          </m:sup>
        </m:sSup>
        <m:r>
          <m:t>,</m:t>
        </m:r>
      </m:oMath>
      <m:oMath xmlns:mml="http://www.w3.org/1998/Math/MathML">
        <m:r>
          <m:t>N</m:t>
        </m:r>
      </m:oMath>
      <w:r>
        <w:br/>
      </w:r>
      <w:r>
        <w:rPr>
          <w:rFonts w:ascii="Arial" w:hAnsi="Arial"/>
          <w:b w:val="0"/>
          <w:color w:val="000000"/>
          <w:sz w:val="20"/>
        </w:rPr>
        <w:t>measures of angles and are and, respectively, then corresponding angles and are both and corresponding angles and</w:t>
      </w:r>
      <w:r>
        <w:br/>
      </w:r>
      <m:oMath xmlns:mml="http://www.w3.org/1998/Math/MathML">
        <m:r>
          <m:t>T</m:t>
        </m:r>
      </m:oMath>
      <m:oMath xmlns:mml="http://www.w3.org/1998/Math/MathML">
        <m:r>
          <m:t>LMN</m:t>
        </m:r>
      </m:oMath>
      <m:oMath xmlns:mml="http://www.w3.org/1998/Math/MathML">
        <m:sSup>
          <m:e>
            <m:r>
              <m:t/>
            </m:r>
          </m:e>
          <m:sup>
            <m:r>
              <m:t>RST</m:t>
            </m:r>
          </m:sup>
        </m:sSup>
      </m:oMath>
      <w:r>
        <w:br/>
      </w:r>
      <w:r>
        <w:rPr>
          <w:rFonts w:ascii="Arial" w:hAnsi="Arial"/>
          <w:b w:val="0"/>
          <w:color w:val="000000"/>
          <w:sz w:val="20"/>
        </w:rPr>
        <w:t>are both. It follows that triangles and have three pairs of congruent corresponding angles, and so the triangles are similar.</w:t>
      </w:r>
      <w:r>
        <w:br/>
      </w:r>
      <m:oMath xmlns:mml="http://www.w3.org/1998/Math/MathML">
        <m:r>
          <m:t>LMN</m:t>
        </m:r>
      </m:oMath>
      <m:oMath xmlns:mml="http://www.w3.org/1998/Math/MathML">
        <m:r>
          <m:t>RST</m:t>
        </m:r>
      </m:oMath>
      <w:r>
        <w:br/>
      </w:r>
      <w:r>
        <w:rPr>
          <w:rFonts w:ascii="Arial" w:hAnsi="Arial"/>
          <w:b w:val="0"/>
          <w:color w:val="000000"/>
          <w:sz w:val="20"/>
        </w:rPr>
        <w:t>Therefore, the additional piece of information that is sufficient to prove that triangle is similar to triangle is that the measures of</w:t>
      </w:r>
      <w:r>
        <w:br/>
      </w:r>
      <m:oMath xmlns:mml="http://www.w3.org/1998/Math/MathML">
        <m:r>
          <m:t>M</m:t>
        </m:r>
      </m:oMath>
      <m:oMath xmlns:mml="http://www.w3.org/1998/Math/MathML">
        <m:r>
          <m:t>T</m:t>
        </m:r>
      </m:oMath>
      <m:oMath xmlns:mml="http://www.w3.org/1998/Math/MathML">
        <m:sSup>
          <m:e>
            <m:r>
              <m:t>70</m:t>
            </m:r>
          </m:e>
          <m:sup>
            <m:r>
              <m:t>∘</m:t>
            </m:r>
          </m:sup>
        </m:sSup>
      </m:oMath>
      <m:oMath xmlns:mml="http://www.w3.org/1998/Math/MathML">
        <m:sSup>
          <m:e>
            <m:r>
              <m:t>50</m:t>
            </m:r>
          </m:e>
          <m:sup>
            <m:r>
              <m:t>∘</m:t>
            </m:r>
          </m:sup>
        </m:sSup>
        <m:r>
          <m:t>,</m:t>
        </m:r>
      </m:oMath>
      <w:r>
        <w:br/>
      </w:r>
      <w:r>
        <w:rPr>
          <w:rFonts w:ascii="Arial" w:hAnsi="Arial"/>
          <w:b w:val="0"/>
          <w:color w:val="000000"/>
          <w:sz w:val="20"/>
        </w:rPr>
        <w:t>angles and are and, respectively.</w:t>
      </w:r>
      <w:r>
        <w:br/>
      </w:r>
      <w:r>
        <w:rPr>
          <w:rFonts w:ascii="Arial" w:hAnsi="Arial"/>
          <w:b w:val="0"/>
          <w:color w:val="000000"/>
          <w:sz w:val="20"/>
        </w:rPr>
        <w:t>Choice A is incorrect. If the measures of two sides in one triangle are proportional to the corresponding sides in another triangle and the included</w:t>
      </w:r>
      <w:r>
        <w:br/>
      </w:r>
      <w:r>
        <w:rPr>
          <w:rFonts w:ascii="Arial" w:hAnsi="Arial"/>
          <w:b w:val="0"/>
          <w:color w:val="000000"/>
          <w:sz w:val="20"/>
        </w:rPr>
        <w:t>angles are congruent, then the triangles are similar. However, the two sides given are not proportional and the angle given is not included by the</w:t>
      </w:r>
      <w:r>
        <w:br/>
      </w:r>
      <w:r>
        <w:rPr>
          <w:rFonts w:ascii="Arial" w:hAnsi="Arial"/>
          <w:b w:val="0"/>
          <w:color w:val="000000"/>
          <w:sz w:val="20"/>
        </w:rPr>
        <w:t>given sides.</w:t>
      </w:r>
      <w:r>
        <w:br/>
      </w:r>
      <w:r>
        <w:rPr>
          <w:rFonts w:ascii="Arial" w:hAnsi="Arial"/>
          <w:b w:val="0"/>
          <w:color w:val="000000"/>
          <w:sz w:val="20"/>
        </w:rPr>
        <w:t>Choice B is incorrect. If the measures of two sides in one triangle are proportional to the corresponding sides in another triangle and the included</w:t>
      </w:r>
      <w:r>
        <w:br/>
      </w:r>
      <w:r>
        <w:rPr>
          <w:rFonts w:ascii="Arial" w:hAnsi="Arial"/>
          <w:b w:val="0"/>
          <w:color w:val="000000"/>
          <w:sz w:val="20"/>
        </w:rPr>
        <w:t>angles are congruent, then the triangles are similar. However, the angle given is not included between the proportional sides.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18+18</m:t>
        </m:r>
        <m:rad>
          <m:radPr>
            <m:degHide m:val="on"/>
          </m:radPr>
          <m:deg/>
          <m:e>
            <m:r>
              <m:t>2</m:t>
            </m:r>
          </m:e>
        </m:rad>
      </m:oMath>
      <w:r>
        <w:br/>
      </w:r>
      <w:r>
        <w:rPr>
          <w:rFonts w:ascii="Arial" w:hAnsi="Arial"/>
          <w:b w:val="0"/>
          <w:color w:val="000000"/>
          <w:sz w:val="20"/>
        </w:rPr>
        <w:t>The perimeter of an isosceles right triangle is inches. What is the length, in inches, of the hypotenuse of this triangle?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w:r>
        <w:br/>
      </w:r>
      <w:r>
        <w:rPr>
          <w:rFonts w:ascii="Arial" w:hAnsi="Arial"/>
          <w:b w:val="0"/>
          <w:color w:val="000000"/>
          <w:sz w:val="20"/>
        </w:rPr>
        <w:t>Choice is correct. The perimeter of a triangle is the sum of the lengths of its sides. Since the given triangle is an isosceles right triangle, the</w:t>
      </w:r>
      <w:r>
        <w:br/>
      </w:r>
      <m:oMath xmlns:mml="http://www.w3.org/1998/Math/MathML">
        <m:rad>
          <m:radPr>
            <m:degHide m:val="on"/>
          </m:radPr>
          <m:deg/>
          <m:e>
            <m:r>
              <m:t>2</m:t>
            </m:r>
          </m:e>
        </m:rad>
      </m:oMath>
      <w:r>
        <w:br/>
      </w:r>
      <w:r>
        <w:rPr>
          <w:rFonts w:ascii="Arial" w:hAnsi="Arial"/>
          <w:b w:val="0"/>
          <w:color w:val="000000"/>
          <w:sz w:val="20"/>
        </w:rPr>
        <w:t>length of each leg is the same and the length of the hypotenuse is equal to times the length of a leg. Let represent the length, in inches, of</w:t>
      </w:r>
      <w:r>
        <w:br/>
      </w:r>
      <m:oMath xmlns:mml="http://www.w3.org/1998/Math/MathML">
        <m:r>
          <m:t>1x+x+x</m:t>
        </m:r>
        <m:rad>
          <m:radPr>
            <m:degHide m:val="on"/>
          </m:radPr>
          <m:deg/>
          <m:e>
            <m:r>
              <m:t>2</m:t>
            </m:r>
          </m:e>
        </m:rad>
        <m:r>
          <m:t>,</m:t>
        </m:r>
        <m:r>
          <m:rPr>
            <m:sty m:val="p"/>
          </m:rPr>
          <m:t>or</m:t>
        </m:r>
        <m:r>
          <m:rPr>
            <m:nor/>
          </m:rPr>
          <m:t> </m:t>
        </m:r>
        <m:r>
          <m:t>2x+x</m:t>
        </m:r>
        <m:rad>
          <m:radPr>
            <m:degHide m:val="on"/>
          </m:radPr>
          <m:deg/>
          <m:e>
            <m:r>
              <m:t>2</m:t>
            </m:r>
          </m:e>
        </m:rad>
        <m:r>
          <m:t>,</m:t>
        </m:r>
      </m:oMath>
      <w:r>
        <w:br/>
      </w:r>
      <w:r>
        <w:rPr>
          <w:rFonts w:ascii="Arial" w:hAnsi="Arial"/>
          <w:b w:val="0"/>
          <w:color w:val="000000"/>
          <w:sz w:val="20"/>
        </w:rPr>
        <w:t>a leg of this isosceles right triangle. Therefore, the perimeter, in inches, of the triangle is which is equivalent to</w:t>
      </w:r>
      <w:r>
        <w:br/>
      </w:r>
      <m:oMath xmlns:mml="http://www.w3.org/1998/Math/MathML">
        <m:r>
          <m:t>x</m:t>
        </m:r>
        <m:r>
          <m:t>(2+</m:t>
        </m:r>
        <m:rad>
          <m:radPr>
            <m:degHide m:val="on"/>
          </m:radPr>
          <m:deg/>
          <m:e>
            <m:r>
              <m:t>2</m:t>
            </m:r>
          </m:e>
        </m:rad>
        <m:r>
          <m:t>)</m:t>
        </m:r>
        <m:r>
          <m:t>.</m:t>
        </m:r>
      </m:oMath>
      <m:oMath xmlns:mml="http://www.w3.org/1998/Math/MathML">
        <m:r>
          <m:t>18+18</m:t>
        </m:r>
        <m:rad>
          <m:radPr>
            <m:degHide m:val="on"/>
          </m:radPr>
          <m:deg/>
          <m:e>
            <m:r>
              <m:t>2</m:t>
            </m:r>
          </m:e>
        </m:rad>
      </m:oMath>
      <m:oMath xmlns:mml="http://www.w3.org/1998/Math/MathML">
        <m:r>
          <m:t>x</m:t>
        </m:r>
        <m:r>
          <m:t>(2+</m:t>
        </m:r>
        <m:rad>
          <m:radPr>
            <m:degHide m:val="on"/>
          </m:radPr>
          <m:deg/>
          <m:e>
            <m:r>
              <m:t>2</m:t>
            </m:r>
          </m:e>
        </m:rad>
        <m:r>
          <m:t>)</m:t>
        </m:r>
        <m:r>
          <m:t>=18+18</m:t>
        </m:r>
        <m:rad>
          <m:radPr>
            <m:degHide m:val="on"/>
          </m:radPr>
          <m:deg/>
          <m:e>
            <m:r>
              <m:t>2</m:t>
            </m:r>
          </m:e>
        </m:rad>
        <m:r>
          <m:t>.</m:t>
        </m:r>
      </m:oMath>
      <w:r>
        <w:br/>
      </w:r>
      <w:r>
        <w:rPr>
          <w:rFonts w:ascii="Arial" w:hAnsi="Arial"/>
          <w:b w:val="0"/>
          <w:color w:val="000000"/>
          <w:sz w:val="20"/>
        </w:rPr>
        <w:t>. It's given that the perimeter of this triangle is inches. Thus,. Dividing both sides of this</w:t>
      </w:r>
      <w:r>
        <w:br/>
      </w:r>
      <m:oMath xmlns:mml="http://www.w3.org/1998/Math/MathML">
        <m:r>
          <m:t>x=</m:t>
        </m:r>
        <m:f>
          <m:fPr>
            <m:type m:val="bar"/>
          </m:fPr>
          <m:num>
            <m:r>
              <m:t>18+18</m:t>
            </m:r>
            <m:rad>
              <m:radPr>
                <m:degHide m:val="on"/>
              </m:radPr>
              <m:deg/>
              <m:e>
                <m:r>
                  <m:t>2</m:t>
                </m:r>
              </m:e>
            </m:rad>
          </m:num>
          <m:den>
            <m:r>
              <m:t>2+</m:t>
            </m:r>
            <m:rad>
              <m:radPr>
                <m:degHide m:val="on"/>
              </m:radPr>
              <m:deg/>
              <m:e>
                <m:r>
                  <m:t>2</m:t>
                </m:r>
              </m:e>
            </m:rad>
          </m:den>
        </m:f>
        <m:r>
          <m:t>.</m:t>
        </m:r>
      </m:oMath>
      <m:oMath xmlns:mml="http://www.w3.org/1998/Math/MathML">
        <m:f>
          <m:fPr>
            <m:type m:val="bar"/>
          </m:fPr>
          <m:num>
            <m:r>
              <m:t>2−</m:t>
            </m:r>
            <m:rad>
              <m:radPr>
                <m:degHide m:val="on"/>
              </m:radPr>
              <m:deg/>
              <m:e>
                <m:r>
                  <m:t>2</m:t>
                </m:r>
              </m:e>
            </m:rad>
          </m:num>
          <m:den>
            <m:r>
              <m:t>2−</m:t>
            </m:r>
            <m:rad>
              <m:radPr>
                <m:degHide m:val="on"/>
              </m:radPr>
              <m:deg/>
              <m:e>
                <m:r>
                  <m:t>2</m:t>
                </m:r>
              </m:e>
            </m:rad>
          </m:den>
        </m:f>
      </m:oMath>
      <m:oMath xmlns:mml="http://www.w3.org/1998/Math/MathML">
        <m:r>
          <m:t>·x=</m:t>
        </m:r>
        <m:f>
          <m:fPr>
            <m:type m:val="bar"/>
          </m:fPr>
          <m:num>
            <m:r>
              <m:t>36+36</m:t>
            </m:r>
            <m:rad>
              <m:radPr>
                <m:degHide m:val="on"/>
              </m:radPr>
              <m:deg/>
              <m:e>
                <m:r>
                  <m:t>2</m:t>
                </m:r>
              </m:e>
            </m:rad>
            <m:r>
              <m:t>−18</m:t>
            </m:r>
            <m:rad>
              <m:radPr>
                <m:degHide m:val="on"/>
              </m:radPr>
              <m:deg/>
              <m:e>
                <m:r>
                  <m:t>2</m:t>
                </m:r>
              </m:e>
            </m:rad>
            <m:r>
              <m:t>−36</m:t>
            </m:r>
          </m:num>
          <m:den>
            <m:r>
              <m:t>2</m:t>
            </m:r>
          </m:den>
        </m:f>
        <m:r>
          <m:t>,</m:t>
        </m:r>
        <m:r>
          <m:rPr>
            <m:sty m:val="p"/>
          </m:rPr>
          <m:t>or</m:t>
        </m:r>
        <m:r>
          <m:t>x=9</m:t>
        </m:r>
        <m:rad>
          <m:radPr>
            <m:degHide m:val="on"/>
          </m:radPr>
          <m:deg/>
          <m:e>
            <m:r>
              <m:t>2</m:t>
            </m:r>
          </m:e>
        </m:rad>
        <m:r>
          <m:t>.</m:t>
        </m:r>
      </m:oMath>
      <w:r>
        <w:br/>
      </w:r>
      <w:r>
        <w:rPr>
          <w:rFonts w:ascii="Arial" w:hAnsi="Arial"/>
          <w:b w:val="0"/>
          <w:color w:val="000000"/>
          <w:sz w:val="20"/>
        </w:rPr>
        <w:t>equation by yields. Multiplying the right-hand side of this equation by yields.</w:t>
      </w:r>
      <w:r>
        <w:br/>
      </w:r>
      <m:oMath xmlns:mml="http://www.w3.org/1998/Math/MathML">
        <m:r>
          <m:t>9</m:t>
        </m:r>
        <m:rad>
          <m:radPr>
            <m:degHide m:val="on"/>
          </m:radPr>
          <m:deg/>
          <m:e>
            <m:r>
              <m:t>2</m:t>
            </m:r>
          </m:e>
        </m:rad>
      </m:oMath>
      <w:r>
        <w:br/>
      </w:r>
      <w:r>
        <w:rPr>
          <w:rFonts w:ascii="Arial" w:hAnsi="Arial"/>
          <w:b w:val="0"/>
          <w:color w:val="000000"/>
          <w:sz w:val="20"/>
        </w:rPr>
        <w:t>It follows that the length, in inches, of a leg of this isosceles right triangle is. Therefore, the length, in inches, of the hypotenuse of this</w:t>
      </w:r>
      <w:r>
        <w:br/>
      </w:r>
      <m:oMath xmlns:mml="http://www.w3.org/1998/Math/MathML">
        <m:r>
          <m:t>(9</m:t>
        </m:r>
        <m:rad>
          <m:radPr>
            <m:degHide m:val="on"/>
          </m:radPr>
          <m:deg/>
          <m:e>
            <m:r>
              <m:t>2</m:t>
            </m:r>
          </m:e>
        </m:rad>
        <m:r>
          <m:t>)(</m:t>
        </m:r>
        <m:rad>
          <m:radPr>
            <m:degHide m:val="on"/>
          </m:radPr>
          <m:deg/>
          <m:e>
            <m:r>
              <m:t>2</m:t>
            </m:r>
          </m:e>
        </m:rad>
        <m:r>
          <m:t>),</m:t>
        </m:r>
      </m:oMath>
      <w:r>
        <w:br/>
      </w:r>
      <w:r>
        <w:rPr>
          <w:rFonts w:ascii="Arial" w:hAnsi="Arial"/>
          <w:b w:val="0"/>
          <w:color w:val="000000"/>
          <w:sz w:val="20"/>
        </w:rPr>
        <w:t>isosceles right triangle is, or.</w:t>
      </w:r>
      <w:r>
        <w:br/>
      </w:r>
      <w:r>
        <w:rPr>
          <w:rFonts w:ascii="Arial" w:hAnsi="Arial"/>
          <w:b w:val="0"/>
          <w:color w:val="000000"/>
          <w:sz w:val="20"/>
        </w:rPr>
        <w:t>Choice A is incorrect. If this were the length of the hypotenuse, the perimeter would be inches.</w:t>
      </w:r>
      <w:r>
        <w:br/>
      </w:r>
      <w:r>
        <w:rPr>
          <w:rFonts w:ascii="Arial" w:hAnsi="Arial"/>
          <w:b w:val="0"/>
          <w:color w:val="000000"/>
          <w:sz w:val="20"/>
        </w:rPr>
        <w:t>Choice B is incorrect. This is the length, in inches, of a leg of this triangle, not the hypotenuse.</w:t>
      </w:r>
      <w:r>
        <w:br/>
      </w:r>
      <m:oMath xmlns:mml="http://www.w3.org/1998/Math/MathML">
        <m:r>
          <m:t>36+18</m:t>
        </m:r>
        <m:rad>
          <m:radPr>
            <m:degHide m:val="on"/>
          </m:radPr>
          <m:deg/>
          <m:e>
            <m:r>
              <m:t>2</m:t>
            </m:r>
          </m:e>
        </m:rad>
      </m:oMath>
      <w:r>
        <w:br/>
      </w:r>
      <w:r>
        <w:rPr>
          <w:rFonts w:ascii="Arial" w:hAnsi="Arial"/>
          <w:b w:val="0"/>
          <w:color w:val="000000"/>
          <w:sz w:val="20"/>
        </w:rPr>
        <w:t>Choice D is incorrect. If this were the length of the hypotenuse, the perimeter would be inches.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41</m:t>
        </m:r>
      </m:oMath>
      <w:r>
        <w:br/>
      </w:r>
      <w:r>
        <w:rPr>
          <w:rFonts w:ascii="Arial" w:hAnsi="Arial"/>
          <w:b w:val="0"/>
          <w:color w:val="000000"/>
          <w:sz w:val="20"/>
        </w:rPr>
        <w:t>A cube has an edge length of inches. What is the volume, in cubic inches, of the cube?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.V,</m:t>
        </m:r>
      </m:oMath>
      <m:oMath xmlns:mml="http://www.w3.org/1998/Math/MathML">
        <m:r>
          <m:t>V=</m:t>
        </m:r>
        <m:sSup>
          <m:e>
            <m:r>
              <m:t>s</m:t>
            </m:r>
          </m:e>
          <m:sup>
            <m:r>
              <m:t>3</m:t>
            </m:r>
          </m:sup>
        </m:sSup>
        <m:r>
          <m:t>,</m:t>
        </m:r>
      </m:oMath>
      <m:oMath xmlns:mml="http://www.w3.org/1998/Math/MathML">
        <m:r>
          <m:t>s</m:t>
        </m:r>
      </m:oMath>
      <w:r>
        <w:br/>
      </w:r>
      <w:r>
        <w:rPr>
          <w:rFonts w:ascii="Arial" w:hAnsi="Arial"/>
          <w:b w:val="0"/>
          <w:color w:val="000000"/>
          <w:sz w:val="20"/>
        </w:rPr>
        <w:t>Choice D is correct. The volume, of a cube can be found using the formula, where is the edge length of the cube. It's given that a</w:t>
      </w:r>
      <w:r>
        <w:br/>
      </w:r>
      <m:oMath xmlns:mml="http://www.w3.org/1998/Math/MathML">
        <m:r>
          <m:t>41</m:t>
        </m:r>
      </m:oMath>
      <m:oMath xmlns:mml="http://www.w3.org/1998/Math/MathML">
        <m:r>
          <m:t>V=</m:t>
        </m:r>
        <m:sSup>
          <m:e>
            <m:r>
              <m:t>41</m:t>
            </m:r>
          </m:e>
          <m:sup>
            <m:r>
              <m:t>3</m:t>
            </m:r>
          </m:sup>
        </m:sSup>
      </m:oMath>
      <m:oMath xmlns:mml="http://www.w3.org/1998/Math/MathML">
        <m:r>
          <m:t>V=68,921</m:t>
        </m:r>
      </m:oMath>
      <w:r>
        <w:br/>
      </w:r>
      <w:r>
        <w:rPr>
          <w:rFonts w:ascii="Arial" w:hAnsi="Arial"/>
          <w:b w:val="0"/>
          <w:color w:val="000000"/>
          <w:sz w:val="20"/>
        </w:rPr>
        <w:t>cube has an edge length of inches. Substituting inches for in this equation yields cubic inches, or cubic inches.</w:t>
      </w:r>
      <w:r>
        <w:br/>
      </w:r>
      <w:r>
        <w:rPr>
          <w:rFonts w:ascii="Arial" w:hAnsi="Arial"/>
          <w:b w:val="0"/>
          <w:color w:val="000000"/>
          <w:sz w:val="20"/>
        </w:rPr>
        <w:t>Therefore, the volume of the cube is cubic inches.</w:t>
      </w:r>
      <w:r>
        <w:br/>
      </w:r>
      <w:r>
        <w:rPr>
          <w:rFonts w:ascii="Arial" w:hAnsi="Arial"/>
          <w:b w:val="0"/>
          <w:color w:val="000000"/>
          <w:sz w:val="20"/>
        </w:rPr>
        <w:t>Choice A is incorrect. This is the perimeter, in inches, of the cube.</w:t>
      </w:r>
      <w:r>
        <w:br/>
      </w:r>
      <w:r>
        <w:rPr>
          <w:rFonts w:ascii="Arial" w:hAnsi="Arial"/>
          <w:b w:val="0"/>
          <w:color w:val="000000"/>
          <w:sz w:val="20"/>
        </w:rPr>
        <w:t>Choice B is incorrect. This is the area, in square inches, of a face of the cube.</w:t>
      </w:r>
      <w:r>
        <w:br/>
      </w:r>
      <m:oMath xmlns:mml="http://www.w3.org/1998/Math/MathML">
        <m:sSup>
          <m:e>
            <m:r>
              <m:t/>
            </m:r>
          </m:e>
          <m:sup>
            <m:r>
              <m:rPr>
                <m:nor/>
              </m:rPr>
              <m:t> c </m:t>
            </m:r>
          </m:sup>
        </m:sSup>
      </m:oMath>
      <w:r>
        <w:br/>
      </w:r>
      <w:r>
        <w:rPr>
          <w:rFonts w:ascii="Arial" w:hAnsi="Arial"/>
          <w:b w:val="0"/>
          <w:color w:val="000000"/>
          <w:sz w:val="20"/>
        </w:rPr>
        <w:t>Choice is incorrect. This is the surface area, in square inches, of the cube.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rPr>
                <m:sty m:val="p"/>
              </m:rPr>
              <m:t>``</m:t>
            </m:r>
            <m:r>
              <m:t>8</m:t>
            </m:r>
          </m:sup>
        </m:sSup>
      </m:oMath>
      <w:r>
        <w:br/>
      </w:r>
      <w:r>
        <w:rPr>
          <w:rFonts w:ascii="Arial" w:hAnsi="Arial"/>
          <w:b w:val="0"/>
          <w:color w:val="000000"/>
          <w:sz w:val="20"/>
        </w:rPr>
        <w:t>A cylinder has a diameter of inches and a height of inches. What is the volume, in cubic inches, of the cylinder?</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c</m:t>
            </m:r>
          </m:sup>
        </m:sSup>
      </m:oMath>
      <m:oMath xmlns:mml="http://www.w3.org/1998/Math/MathML">
        <m:r>
          <m:t>V,</m:t>
        </m:r>
      </m:oMath>
      <w:r>
        <w:br/>
      </w:r>
      <w:r>
        <w:rPr>
          <w:rFonts w:ascii="Arial" w:hAnsi="Arial"/>
          <w:b w:val="0"/>
          <w:color w:val="000000"/>
          <w:sz w:val="20"/>
        </w:rPr>
        <w:t>Choice is correct. The base of a cylinder is a circle with a diameter equal to the diameter of the cylinder. The volume, of a cylinder can be</w:t>
      </w:r>
      <w:r>
        <w:br/>
      </w:r>
      <m:oMath xmlns:mml="http://www.w3.org/1998/Math/MathML">
        <m:r>
          <m:t>.A,</m:t>
        </m:r>
      </m:oMath>
      <m:oMath xmlns:mml="http://www.w3.org/1998/Math/MathML">
        <m:r>
          <m:t>h,</m:t>
        </m:r>
      </m:oMath>
      <m:oMath xmlns:mml="http://www.w3.org/1998/Math/MathML">
        <m:r>
          <m:t>V=Ah.</m:t>
        </m:r>
      </m:oMath>
      <w:r>
        <w:br/>
      </w:r>
      <w:r>
        <w:rPr>
          <w:rFonts w:ascii="Arial" w:hAnsi="Arial"/>
          <w:b w:val="0"/>
          <w:color w:val="000000"/>
          <w:sz w:val="20"/>
        </w:rPr>
        <w:t>found by multiplying the area of the circular base, by the height of the cylinder, or. The area of a circle can be found using the</w:t>
      </w:r>
      <w:r>
        <w:br/>
      </w:r>
      <m:oMath xmlns:mml="http://www.w3.org/1998/Math/MathML">
        <m:r>
          <m:t>A=π</m:t>
        </m:r>
        <m:sSup>
          <m:e>
            <m:r>
              <m:t>r</m:t>
            </m:r>
          </m:e>
          <m:sup>
            <m:r>
              <m:t>2</m:t>
            </m:r>
          </m:sup>
        </m:sSup>
        <m:r>
          <m:t>,</m:t>
        </m:r>
      </m:oMath>
      <m:oMath xmlns:mml="http://www.w3.org/1998/Math/MathML">
        <m:r>
          <m:t>r</m:t>
        </m:r>
      </m:oMath>
      <m:oMath xmlns:mml="http://www.w3.org/1998/Math/MathML">
        <m:sSup>
          <m:e>
            <m:r>
              <m:t/>
            </m:r>
          </m:e>
          <m:sup>
            <m:r>
              <m:t>8</m:t>
            </m:r>
          </m:sup>
        </m:sSup>
      </m:oMath>
      <w:r>
        <w:br/>
      </w:r>
      <w:r>
        <w:rPr>
          <w:rFonts w:ascii="Arial" w:hAnsi="Arial"/>
          <w:b w:val="0"/>
          <w:color w:val="000000"/>
          <w:sz w:val="20"/>
        </w:rPr>
        <w:t>formula, where is the radius of the circle. It’s given that the diameter of the cylinder is inches. Thus, the radius of this circle is</w:t>
      </w:r>
      <w:r>
        <w:br/>
      </w:r>
      <m:oMath xmlns:mml="http://www.w3.org/1998/Math/MathML">
        <m:r>
          <m:t>A=π(4</m:t>
        </m:r>
        <m:sSup>
          <m:e>
            <m:r>
              <m:t>)</m:t>
            </m:r>
          </m:e>
          <m:sup>
            <m:r>
              <m:t>2</m:t>
            </m:r>
          </m:sup>
        </m:sSup>
        <m:r>
          <m:t>,</m:t>
        </m:r>
      </m:oMath>
      <w:r>
        <w:br/>
      </w:r>
      <w:r>
        <w:rPr>
          <w:rFonts w:ascii="Arial" w:hAnsi="Arial"/>
          <w:b w:val="0"/>
          <w:color w:val="000000"/>
          <w:sz w:val="20"/>
        </w:rPr>
        <w:t>inches. Therefore, the area of the circular base of the cylinder is, or square inches. It’s given that the height of the cylinder is</w:t>
      </w:r>
      <w:r>
        <w:br/>
      </w:r>
      <m:oMath xmlns:mml="http://www.w3.org/1998/Math/MathML">
        <m:r>
          <m:t>A</m:t>
        </m:r>
      </m:oMath>
      <m:oMath xmlns:mml="http://www.w3.org/1998/Math/MathML">
        <m:r>
          <m:t>h</m:t>
        </m:r>
      </m:oMath>
      <m:oMath xmlns:mml="http://www.w3.org/1998/Math/MathML">
        <m:r>
          <m:t>V=Ah</m:t>
        </m:r>
      </m:oMath>
      <m:oMath xmlns:mml="http://www.w3.org/1998/Math/MathML">
        <m:r>
          <m:t>·V=</m:t>
        </m:r>
        <m:r>
          <m:t>16</m:t>
        </m:r>
        <m:r>
          <m:rPr>
            <m:sty m:val="b"/>
          </m:rPr>
          <m:t>π</m:t>
        </m:r>
        <m:r>
          <m:t>(12)</m:t>
        </m:r>
        <m:r>
          <m:t>,</m:t>
        </m:r>
      </m:oMath>
      <w:r>
        <w:br/>
      </w:r>
      <w:r>
        <w:rPr>
          <w:rFonts w:ascii="Arial" w:hAnsi="Arial"/>
          <w:b w:val="0"/>
          <w:color w:val="000000"/>
          <w:sz w:val="20"/>
        </w:rPr>
        <w:t>inches. Substituting for and for in the formula gives, or cubic inches.</w:t>
      </w:r>
      <w:r>
        <w:br/>
      </w:r>
      <w:r>
        <w:rPr>
          <w:rFonts w:ascii="Arial" w:hAnsi="Arial"/>
          <w:b w:val="0"/>
          <w:color w:val="000000"/>
          <w:sz w:val="20"/>
        </w:rPr>
        <w:t>Choice A is incorrect. This is the area of the circular base of the cylinder.</w:t>
      </w:r>
      <w:r>
        <w:br/>
      </w:r>
      <m:oMath xmlns:mml="http://www.w3.org/1998/Math/MathML">
        <m:r>
          <m:t>8</m:t>
        </m:r>
      </m:oMath>
      <m:oMath xmlns:mml="http://www.w3.org/1998/Math/MathML">
        <m:r>
          <m:t>16</m:t>
        </m:r>
        <m:r>
          <m:t>,</m:t>
        </m:r>
      </m:oMath>
      <m:oMath xmlns:mml="http://www.w3.org/1998/Math/MathML">
        <m:sSup>
          <m:e>
            <m:r>
              <m:t>r</m:t>
            </m:r>
          </m:e>
          <m:sup>
            <m:r>
              <m:t>2</m:t>
            </m:r>
          </m:sup>
        </m:sSup>
      </m:oMath>
      <w:r>
        <w:br/>
      </w:r>
      <w:r>
        <w:rPr>
          <w:rFonts w:ascii="Arial" w:hAnsi="Arial"/>
          <w:b w:val="0"/>
          <w:color w:val="000000"/>
          <w:sz w:val="20"/>
        </w:rPr>
        <w:t>Choice B is incorrect and may result from using, instead of, as the value of in the formula for the area of a circle.</w:t>
      </w:r>
      <w:r>
        <w:br/>
      </w:r>
      <m:oMath xmlns:mml="http://www.w3.org/1998/Math/MathML">
        <m:sSup>
          <m:e>
            <m:r>
              <m:t/>
            </m:r>
          </m:e>
          <m:sup>
            <m:r>
              <m:t>:4,</m:t>
            </m:r>
          </m:sup>
        </m:sSup>
      </m:oMath>
      <w:r>
        <w:br/>
      </w:r>
      <w:r>
        <w:rPr>
          <w:rFonts w:ascii="Arial" w:hAnsi="Arial"/>
          <w:b w:val="0"/>
          <w:color w:val="000000"/>
          <w:sz w:val="20"/>
        </w:rPr>
        <w:t>Choice D is incorrect and may result from using, instead of for the radius of the circular base.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Rectangle</w:t>
      </w:r>
      <w:r>
        <w:rPr>
          <w:rFonts w:ascii="Arial" w:hAnsi="Arial"/>
          <w:b w:val="0"/>
          <w:color w:val="000000"/>
          <w:sz w:val="20"/>
        </w:rPr>
        <w:t xml:space="preserve"> </w:t>
      </w:r>
      <m:oMath>
        <m:r>
          <m:t>A B C D</m:t>
        </m:r>
      </m:oMath>
      <w:r>
        <w:rPr>
          <w:rFonts w:ascii="Arial" w:hAnsi="Arial"/>
          <w:b w:val="0"/>
          <w:color w:val="000000"/>
          <w:sz w:val="20"/>
        </w:rPr>
        <w:t xml:space="preserve"> </w:t>
      </w:r>
      <w:r>
        <w:rPr>
          <w:rFonts w:ascii="Arial" w:hAnsi="Arial"/>
          <w:b w:val="0"/>
          <w:color w:val="000000"/>
          <w:sz w:val="20"/>
        </w:rPr>
        <w:t>has an area of square centimeters. The length of the rectangle is centimeters. What is the width, in centimeters, of</w:t>
      </w:r>
      <w:r>
        <w:br/>
      </w:r>
      <w:r>
        <w:rPr>
          <w:rFonts w:ascii="Arial" w:hAnsi="Arial"/>
          <w:b w:val="0"/>
          <w:color w:val="000000"/>
          <w:sz w:val="20"/>
        </w:rPr>
        <w:t>the rectangle?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m:r>
          <m:t>^ B</m:t>
        </m:r>
      </m:oMath>
      <w:r>
        <w:rPr>
          <w:rFonts w:ascii="Arial" w:hAnsi="Arial"/>
          <w:b w:val="0"/>
          <w:color w:val="000000"/>
          <w:sz w:val="20"/>
        </w:rPr>
        <w:t xml:space="preserve"> </w:t>
      </w:r>
      <w:r>
        <w:rPr>
          <w:rFonts w:ascii="Arial" w:hAnsi="Arial"/>
          <w:b w:val="0"/>
          <w:color w:val="000000"/>
          <w:sz w:val="20"/>
        </w:rPr>
        <w:t>is correct. The area</w:t>
      </w:r>
      <w:r>
        <w:rPr>
          <w:rFonts w:ascii="Arial" w:hAnsi="Arial"/>
          <w:b w:val="0"/>
          <w:color w:val="000000"/>
          <w:sz w:val="20"/>
        </w:rPr>
        <w:t xml:space="preserve"> </w:t>
      </w:r>
      <m:oMath>
        <m:r>
          <m:t>A</m:t>
        </m:r>
      </m:oMath>
      <w:r>
        <w:rPr>
          <w:rFonts w:ascii="Arial" w:hAnsi="Arial"/>
          <w:b w:val="0"/>
          <w:color w:val="000000"/>
          <w:sz w:val="20"/>
        </w:rPr>
        <w:t xml:space="preserve"> </w:t>
      </w:r>
      <w:r>
        <w:rPr>
          <w:rFonts w:ascii="Arial" w:hAnsi="Arial"/>
          <w:b w:val="0"/>
          <w:color w:val="000000"/>
          <w:sz w:val="20"/>
        </w:rPr>
        <w:t>of a rectangle is the product of its length Math output error and its width. It follows that Math output error. It’s</w:t>
      </w:r>
      <w:r>
        <w:br/>
      </w:r>
      <w:r>
        <w:rPr>
          <w:rFonts w:ascii="Arial" w:hAnsi="Arial"/>
          <w:b w:val="0"/>
          <w:color w:val="000000"/>
          <w:sz w:val="20"/>
        </w:rPr>
        <w:t>given that rectangle</w:t>
      </w:r>
      <w:r>
        <w:rPr>
          <w:rFonts w:ascii="Arial" w:hAnsi="Arial"/>
          <w:b w:val="0"/>
          <w:color w:val="000000"/>
          <w:sz w:val="20"/>
        </w:rPr>
        <w:t xml:space="preserve"> </w:t>
      </w:r>
      <m:oMath>
        <m:r>
          <m:t>A B C D</m:t>
        </m:r>
      </m:oMath>
      <w:r>
        <w:rPr>
          <w:rFonts w:ascii="Arial" w:hAnsi="Arial"/>
          <w:b w:val="0"/>
          <w:color w:val="000000"/>
          <w:sz w:val="20"/>
        </w:rPr>
        <w:t xml:space="preserve"> </w:t>
      </w:r>
      <w:r>
        <w:rPr>
          <w:rFonts w:ascii="Arial" w:hAnsi="Arial"/>
          <w:b w:val="0"/>
          <w:color w:val="000000"/>
          <w:sz w:val="20"/>
        </w:rPr>
        <w:t>has an area of square centimeters and the length of the rectangle is centimeters. Substituting for</w:t>
      </w:r>
      <w:r>
        <w:rPr>
          <w:rFonts w:ascii="Arial" w:hAnsi="Arial"/>
          <w:b w:val="0"/>
          <w:color w:val="000000"/>
          <w:sz w:val="20"/>
        </w:rPr>
        <w:t xml:space="preserve"> </w:t>
      </w:r>
      <m:oMath>
        <m:r>
          <m:t>A</m:t>
        </m:r>
      </m:oMath>
      <w:r>
        <w:br/>
      </w:r>
      <w:r>
        <w:rPr>
          <w:rFonts w:ascii="Arial" w:hAnsi="Arial"/>
          <w:b w:val="0"/>
          <w:color w:val="000000"/>
          <w:sz w:val="20"/>
        </w:rPr>
        <w:t>and for Math output error in the equation Math output error yields</w:t>
      </w:r>
      <w:r>
        <w:rPr>
          <w:rFonts w:ascii="Arial" w:hAnsi="Arial"/>
          <w:b w:val="0"/>
          <w:color w:val="000000"/>
          <w:sz w:val="20"/>
        </w:rPr>
        <w:t xml:space="preserve"> </w:t>
      </w:r>
      <m:oMath>
        <m:r>
          <m:t>1280 = 10 w.</m:t>
        </m:r>
      </m:oMath>
      <w:r>
        <w:rPr>
          <w:rFonts w:ascii="Arial" w:hAnsi="Arial"/>
          <w:b w:val="0"/>
          <w:color w:val="000000"/>
          <w:sz w:val="20"/>
        </w:rPr>
        <w:t>. Dividing both sides of this equation by yields</w:t>
      </w:r>
      <w:r>
        <w:rPr>
          <w:rFonts w:ascii="Arial" w:hAnsi="Arial"/>
          <w:b w:val="0"/>
          <w:color w:val="000000"/>
          <w:sz w:val="20"/>
        </w:rPr>
        <w:t xml:space="preserve"> </w:t>
      </w:r>
      <m:oMath>
        <m:r>
          <m:t>\vartheta 28 = w ·</m:t>
        </m:r>
      </m:oMath>
      <w:r>
        <w:rPr>
          <w:rFonts w:ascii="Arial" w:hAnsi="Arial"/>
          <w:b w:val="0"/>
          <w:color w:val="000000"/>
          <w:sz w:val="20"/>
        </w:rPr>
        <w:t>.</w:t>
      </w:r>
      <w:r>
        <w:br/>
      </w:r>
      <w:r>
        <w:rPr>
          <w:rFonts w:ascii="Arial" w:hAnsi="Arial"/>
          <w:b w:val="0"/>
          <w:color w:val="000000"/>
          <w:sz w:val="20"/>
        </w:rPr>
        <w:t>Therefore, the width, in centimeters, of the rectangle is.</w:t>
      </w:r>
      <w:r>
        <w:br/>
      </w:r>
      <w:r>
        <w:rPr>
          <w:rFonts w:ascii="Arial" w:hAnsi="Arial"/>
          <w:b w:val="0"/>
          <w:color w:val="000000"/>
          <w:sz w:val="20"/>
        </w:rPr>
        <w:t>Choice A is incorrect. This is the length, in centimeters, not the width, in centimeters, of the rectangle.</w:t>
      </w:r>
      <w:r>
        <w:br/>
      </w:r>
      <w:r>
        <w:rPr>
          <w:rFonts w:ascii="Arial" w:hAnsi="Arial"/>
          <w:b w:val="0"/>
          <w:color w:val="000000"/>
          <w:sz w:val="20"/>
        </w:rPr>
        <w:t>Choice</w:t>
      </w:r>
      <w:r>
        <w:rPr>
          <w:rFonts w:ascii="Arial" w:hAnsi="Arial"/>
          <w:b w:val="0"/>
          <w:color w:val="000000"/>
          <w:sz w:val="20"/>
        </w:rPr>
        <w:t xml:space="preserve"> </w:t>
      </w:r>
      <m:oMath>
        <m:r>
          <m:t>^ .</m:t>
        </m:r>
      </m:oMath>
      <w:r>
        <w:rPr>
          <w:rFonts w:ascii="Arial" w:hAnsi="Arial"/>
          <w:b w:val="0"/>
          <w:color w:val="000000"/>
          <w:sz w:val="20"/>
        </w:rPr>
        <w:t xml:space="preserve"> </w:t>
      </w:r>
      <w:r>
        <w:rPr>
          <w:rFonts w:ascii="Arial" w:hAnsi="Arial"/>
          <w:b w:val="0"/>
          <w:color w:val="000000"/>
          <w:sz w:val="20"/>
        </w:rPr>
        <w:t>is incorrect and may result from conceptual or calculation errors.</w:t>
      </w:r>
      <w:r>
        <w:br/>
      </w:r>
      <w:r>
        <w:rPr>
          <w:rFonts w:ascii="Arial" w:hAnsi="Arial"/>
          <w:b w:val="0"/>
          <w:color w:val="000000"/>
          <w:sz w:val="20"/>
        </w:rPr>
        <w:t>Choice D is incorrect. This is half the area, in square centimeters, not the width, in centimeters, of the rectangle.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rPr>
            <m:scr m:val="sans-serif"/>
            <m:sty m:val="p"/>
          </m:rPr>
          <m:t>A</m:t>
        </m:r>
      </m:oMath>
      <w:r>
        <w:br/>
      </w:r>
      <w:r>
        <w:rPr>
          <w:rFonts w:ascii="Arial" w:hAnsi="Arial"/>
          <w:b w:val="0"/>
          <w:color w:val="000000"/>
          <w:sz w:val="20"/>
        </w:rPr>
        <w:t>Square A has side lengths that are times the side lengths of square B. The area of square is times the area of square B. What is the</w:t>
      </w:r>
      <w:r>
        <w:br/>
      </w:r>
      <m:oMath xmlns:mml="http://www.w3.org/1998/Math/MathML">
        <m:r>
          <m:t>k</m:t>
        </m:r>
      </m:oMath>
      <w:r>
        <w:br/>
      </w:r>
      <w:r>
        <w:rPr>
          <w:rFonts w:ascii="Arial" w:hAnsi="Arial"/>
          <w:b w:val="0"/>
          <w:color w:val="000000"/>
          <w:sz w:val="20"/>
        </w:rPr>
        <w:t>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sSup>
          <m:e>
            <m:r>
              <m:t>s</m:t>
            </m:r>
          </m:e>
          <m:sup>
            <m:r>
              <m:t>2</m:t>
            </m:r>
          </m:sup>
        </m:sSup>
        <m:r>
          <m:t>,</m:t>
        </m:r>
      </m:oMath>
      <m:oMath xmlns:mml="http://www.w3.org/1998/Math/MathML">
        <m:r>
          <m:t>s</m:t>
        </m:r>
      </m:oMath>
      <m:oMath xmlns:mml="http://www.w3.org/1998/Math/MathML">
        <m:sSup>
          <m:e>
            <m:r>
              <m:t>b</m:t>
            </m:r>
          </m:e>
          <m:sup>
            <m:r>
              <m:t>2</m:t>
            </m:r>
          </m:sup>
        </m:sSup>
        <m:r>
          <m:t>,</m:t>
        </m:r>
      </m:oMath>
      <m:oMath xmlns:mml="http://www.w3.org/1998/Math/MathML">
        <m:r>
          <m:t>b</m:t>
        </m:r>
      </m:oMath>
      <w:r>
        <w:br/>
      </w:r>
      <w:r>
        <w:rPr>
          <w:rFonts w:ascii="Arial" w:hAnsi="Arial"/>
          <w:b w:val="0"/>
          <w:color w:val="000000"/>
          <w:sz w:val="20"/>
        </w:rPr>
        <w:t>Choice A is correct. The area of a square is, where is the side length of the square. Therefore, the area of square B is, where is the side</w:t>
      </w:r>
      <w:r>
        <w:br/>
      </w:r>
      <m:oMath xmlns:mml="http://www.w3.org/1998/Math/MathML">
        <m:r>
          <m:rPr>
            <m:scr m:val="sans-serif"/>
            <m:sty m:val="p"/>
          </m:rPr>
          <m:t>A</m:t>
        </m:r>
      </m:oMath>
      <w:r>
        <w:br/>
      </w:r>
      <w:r>
        <w:rPr>
          <w:rFonts w:ascii="Arial" w:hAnsi="Arial"/>
          <w:b w:val="0"/>
          <w:color w:val="000000"/>
          <w:sz w:val="20"/>
        </w:rPr>
        <w:t>length of square B. It’s given that square has side lengths that are times the side lengths of square B. Therefore, the side length of square</w:t>
      </w:r>
      <w:r>
        <w:br/>
      </w:r>
      <m:oMath xmlns:mml="http://www.w3.org/1998/Math/MathML">
        <m:r>
          <m:rPr>
            <m:scr m:val="sans-serif"/>
            <m:sty m:val="p"/>
          </m:rPr>
          <m:t>A</m:t>
        </m:r>
      </m:oMath>
      <w:r>
        <w:br/>
      </w:r>
      <w:r>
        <w:rPr>
          <w:rFonts w:ascii="Arial" w:hAnsi="Arial"/>
          <w:b w:val="0"/>
          <w:color w:val="000000"/>
          <w:sz w:val="20"/>
        </w:rPr>
        <w:t>A can be represented by the expression. It follows that the area of square A is, or. It’s given that the area of square is</w:t>
      </w:r>
      <w:r>
        <w:br/>
      </w:r>
      <m:oMath xmlns:mml="http://www.w3.org/1998/Math/MathML">
        <m:r>
          <m:t>16</m:t>
        </m:r>
        <m:sSup>
          <m:e>
            <m:r>
              <m:t>b</m:t>
            </m:r>
          </m:e>
          <m:sup>
            <m:r>
              <m:t>2</m:t>
            </m:r>
          </m:sup>
        </m:sSup>
        <m:r>
          <m:t>=k</m:t>
        </m:r>
        <m:sSup>
          <m:e>
            <m:r>
              <m:t>b</m:t>
            </m:r>
          </m:e>
          <m:sup>
            <m:r>
              <m:t>2</m:t>
            </m:r>
          </m:sup>
        </m:sSup>
        <m:r>
          <m:t>.</m:t>
        </m:r>
      </m:oMath>
      <w:r>
        <w:br/>
      </w:r>
      <w:r>
        <w:rPr>
          <w:rFonts w:ascii="Arial" w:hAnsi="Arial"/>
          <w:b w:val="0"/>
          <w:color w:val="000000"/>
          <w:sz w:val="20"/>
        </w:rPr>
        <w:t>times the area of square B, so. Therefore, the value of is.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m:t>
            </m:r>
          </m:e>
          <m:sup>
            <m:r>
              <m:rPr>
                <m:sty m:val="p"/>
              </m:rPr>
              <m:t>A</m:t>
            </m:r>
          </m:sup>
        </m:sSup>
      </m:oMath>
      <w:r>
        <w:br/>
      </w:r>
      <w:r>
        <w:rPr>
          <w:rFonts w:ascii="Arial" w:hAnsi="Arial"/>
          <w:b w:val="0"/>
          <w:color w:val="000000"/>
          <w:sz w:val="20"/>
        </w:rPr>
        <w:t>A manufacturing company produces two sizes of cylindrical containers that each have a height of 50 centimeters. The radius of container is 16</w:t>
      </w:r>
      <w:r>
        <w:br/>
      </w:r>
      <w:r>
        <w:rPr>
          <w:rFonts w:ascii="Arial" w:hAnsi="Arial"/>
          <w:b w:val="0"/>
          <w:color w:val="000000"/>
          <w:sz w:val="20"/>
        </w:rPr>
        <w:t>centimeters, and the radius of container B is 25% longer than the radius of container A. What is the volume, in cubic centimeters, of container B?</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16,000π</m:t>
        </m:r>
      </m:oMath>
    </w:p>
    <w:p>
      <w:pPr>
        <w:spacing w:after="60" w:line="252" w:lineRule="auto"/>
        <w:ind w:left="317" w:hanging="317"/>
      </w:pPr>
      <w:r>
        <w:rPr>
          <w:rFonts w:ascii="Arial" w:hAnsi="Arial"/>
          <w:b w:val="0"/>
          <w:color w:val="000000"/>
          <w:sz w:val="20"/>
        </w:rPr>
        <w:t xml:space="preserve">Option B: </w:t>
      </w:r>
      <m:oMath xmlns:mml="http://www.w3.org/1998/Math/MathML">
        <m:r>
          <m:t>20,000π</m:t>
        </m:r>
      </m:oMath>
    </w:p>
    <w:p>
      <w:pPr>
        <w:spacing w:after="60" w:line="252" w:lineRule="auto"/>
        <w:ind w:left="317" w:hanging="317"/>
      </w:pPr>
      <w:r>
        <w:rPr>
          <w:rFonts w:ascii="Arial" w:hAnsi="Arial"/>
          <w:b w:val="0"/>
          <w:color w:val="000000"/>
          <w:sz w:val="20"/>
        </w:rPr>
        <w:t xml:space="preserve">Option C: </w:t>
      </w:r>
      <m:oMath xmlns:mml="http://www.w3.org/1998/Math/MathML">
        <m:r>
          <m:t>25,000π</m:t>
        </m:r>
      </m:oMath>
    </w:p>
    <w:p>
      <w:pPr>
        <w:spacing w:after="60" w:line="252" w:lineRule="auto"/>
        <w:ind w:left="317" w:hanging="317"/>
      </w:pPr>
      <w:r>
        <w:rPr>
          <w:rFonts w:ascii="Arial" w:hAnsi="Arial"/>
          <w:b w:val="0"/>
          <w:color w:val="000000"/>
          <w:sz w:val="20"/>
        </w:rPr>
        <w:t xml:space="preserve">Option D: </w:t>
      </w:r>
      <m:oMath xmlns:mml="http://www.w3.org/1998/Math/MathML">
        <m:r>
          <m:t>31,250π</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Δ</m:t>
            </m:r>
          </m:sup>
        </m:sSup>
      </m:oMath>
      <w:r>
        <w:br/>
      </w:r>
      <w:r>
        <w:rPr>
          <w:rFonts w:ascii="Arial" w:hAnsi="Arial"/>
          <w:b w:val="0"/>
          <w:color w:val="000000"/>
          <w:sz w:val="20"/>
        </w:rPr>
        <w:t>Choice B is correct. If the radius of container A is 16 centimeters and the radius of container is 25% longer than the radius of container A, then</w:t>
      </w:r>
      <w:r>
        <w:br/>
      </w:r>
      <w:r>
        <w:rPr>
          <w:rFonts w:ascii="Arial" w:hAnsi="Arial"/>
          <w:b w:val="0"/>
          <w:color w:val="000000"/>
          <w:sz w:val="20"/>
        </w:rPr>
        <w:t>the radius of container B is</w:t>
      </w:r>
      <w:r>
        <w:rPr>
          <w:rFonts w:ascii="Arial" w:hAnsi="Arial"/>
          <w:b w:val="0"/>
          <w:color w:val="000000"/>
          <w:sz w:val="20"/>
        </w:rPr>
        <w:t xml:space="preserve"> </w:t>
      </w:r>
      <m:oMath xmlns:mml="http://www.w3.org/1998/Math/MathML">
        <m:r>
          <m:t>16+(0.25)(16)=20</m:t>
        </m:r>
      </m:oMath>
      <w:r>
        <w:rPr>
          <w:rFonts w:ascii="Arial" w:hAnsi="Arial"/>
          <w:b w:val="0"/>
          <w:color w:val="000000"/>
          <w:sz w:val="20"/>
        </w:rPr>
        <w:t xml:space="preserve"> </w:t>
      </w:r>
      <w:r>
        <w:rPr>
          <w:rFonts w:ascii="Arial" w:hAnsi="Arial"/>
          <w:b w:val="0"/>
          <w:color w:val="000000"/>
          <w:sz w:val="20"/>
        </w:rPr>
        <w:t>centimeters. The volume of a cylinder is</w:t>
      </w:r>
      <w:r>
        <w:rPr>
          <w:rFonts w:ascii="Arial" w:hAnsi="Arial"/>
          <w:b w:val="0"/>
          <w:color w:val="000000"/>
          <w:sz w:val="20"/>
        </w:rPr>
        <w:t xml:space="preserve"> </w:t>
      </w:r>
      <m:oMath xmlns:mml="http://www.w3.org/1998/Math/MathML">
        <m:sSup>
          <m:e>
            <m:r>
              <m:t>π</m:t>
            </m:r>
          </m:e>
          <m:sup>
            <m:r>
              <m:t>2</m:t>
            </m:r>
          </m:sup>
        </m:sSup>
        <m:r>
          <m:t>h</m:t>
        </m:r>
      </m:oMath>
      <w:r>
        <w:rPr>
          <w:rFonts w:ascii="Arial" w:hAnsi="Arial"/>
          <w:b w:val="0"/>
          <w:color w:val="000000"/>
          <w:sz w:val="20"/>
        </w:rPr>
        <w:t>, where r is the radius of the cylinder and h</w:t>
      </w:r>
      <w:r>
        <w:br/>
      </w:r>
      <w:r>
        <w:rPr>
          <w:rFonts w:ascii="Arial" w:hAnsi="Arial"/>
          <w:b w:val="0"/>
          <w:color w:val="000000"/>
          <w:sz w:val="20"/>
        </w:rPr>
        <w:t>is its height. Substituting</w:t>
      </w:r>
      <w:r>
        <w:rPr>
          <w:rFonts w:ascii="Arial" w:hAnsi="Arial"/>
          <w:b w:val="0"/>
          <w:color w:val="000000"/>
          <w:sz w:val="20"/>
        </w:rPr>
        <w:t xml:space="preserve"> </w:t>
      </w:r>
      <m:oMath xmlns:mml="http://www.w3.org/1998/Math/MathML">
        <m:r>
          <m:t>r=20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h=50</m:t>
        </m:r>
      </m:oMath>
      <w:r>
        <w:rPr>
          <w:rFonts w:ascii="Arial" w:hAnsi="Arial"/>
          <w:b w:val="0"/>
          <w:color w:val="000000"/>
          <w:sz w:val="20"/>
        </w:rPr>
        <w:t xml:space="preserve"> </w:t>
      </w:r>
      <w:r>
        <w:rPr>
          <w:rFonts w:ascii="Arial" w:hAnsi="Arial"/>
          <w:b w:val="0"/>
          <w:color w:val="000000"/>
          <w:sz w:val="20"/>
        </w:rPr>
        <w:t>into</w:t>
      </w:r>
      <w:r>
        <w:rPr>
          <w:rFonts w:ascii="Arial" w:hAnsi="Arial"/>
          <w:b w:val="0"/>
          <w:color w:val="000000"/>
          <w:sz w:val="20"/>
        </w:rPr>
        <w:t xml:space="preserve"> </w:t>
      </w:r>
      <m:oMath xmlns:mml="http://www.w3.org/1998/Math/MathML">
        <m:sSup>
          <m:e>
            <m:r>
              <m:t>π</m:t>
            </m:r>
          </m:e>
          <m:sup>
            <m:r>
              <m:t>2</m:t>
            </m:r>
          </m:sup>
        </m:sSup>
        <m:r>
          <m:t>h</m:t>
        </m:r>
      </m:oMath>
      <w:r>
        <w:rPr>
          <w:rFonts w:ascii="Arial" w:hAnsi="Arial"/>
          <w:b w:val="0"/>
          <w:color w:val="000000"/>
          <w:sz w:val="20"/>
        </w:rPr>
        <w:t xml:space="preserve"> </w:t>
      </w:r>
      <w:r>
        <w:rPr>
          <w:rFonts w:ascii="Arial" w:hAnsi="Arial"/>
          <w:b w:val="0"/>
          <w:color w:val="000000"/>
          <w:sz w:val="20"/>
        </w:rPr>
        <w:t>yields that the volume of cylinder B is</w:t>
      </w:r>
      <w:r>
        <w:rPr>
          <w:rFonts w:ascii="Arial" w:hAnsi="Arial"/>
          <w:b w:val="0"/>
          <w:color w:val="000000"/>
          <w:sz w:val="20"/>
        </w:rPr>
        <w:t xml:space="preserve"> </w:t>
      </w:r>
      <m:oMath xmlns:mml="http://www.w3.org/1998/Math/MathML">
        <m:r>
          <m:t>π(20</m:t>
        </m:r>
        <m:sSup>
          <m:e>
            <m:r>
              <m:t>)</m:t>
            </m:r>
          </m:e>
          <m:sup>
            <m:r>
              <m:t>2</m:t>
            </m:r>
          </m:sup>
        </m:sSup>
        <m:r>
          <m:t>(50)=20,000π</m:t>
        </m:r>
      </m:oMath>
      <w:r>
        <w:rPr>
          <w:rFonts w:ascii="Arial" w:hAnsi="Arial"/>
          <w:b w:val="0"/>
          <w:color w:val="000000"/>
          <w:sz w:val="20"/>
        </w:rPr>
        <w:t xml:space="preserve"> </w:t>
      </w:r>
      <w:r>
        <w:rPr>
          <w:rFonts w:ascii="Arial" w:hAnsi="Arial"/>
          <w:b w:val="0"/>
          <w:color w:val="000000"/>
          <w:sz w:val="20"/>
        </w:rPr>
        <w:t>cubic</w:t>
      </w:r>
      <w:r>
        <w:br/>
      </w:r>
      <w:r>
        <w:rPr>
          <w:rFonts w:ascii="Arial" w:hAnsi="Arial"/>
          <w:b w:val="0"/>
          <w:color w:val="000000"/>
          <w:sz w:val="20"/>
        </w:rPr>
        <w:t>centimeters.</w:t>
      </w:r>
      <w:r>
        <w:br/>
      </w:r>
      <m:oMath xmlns:mml="http://www.w3.org/1998/Math/MathML">
        <m:sSup>
          <m:e>
            <m:r>
              <m:t/>
            </m:r>
          </m:e>
          <m:sup>
            <m:r>
              <m:rPr>
                <m:sty m:val="p"/>
              </m:rPr>
              <m:t>Δ</m:t>
            </m:r>
          </m:sup>
        </m:sSup>
      </m:oMath>
      <w:r>
        <w:br/>
      </w:r>
      <w:r>
        <w:rPr>
          <w:rFonts w:ascii="Arial" w:hAnsi="Arial"/>
          <w:b w:val="0"/>
          <w:color w:val="000000"/>
          <w:sz w:val="20"/>
        </w:rPr>
        <w:t>Choice A is incorrect and may result from multiplying the radius of cylinder by the radius of cylinder A rather than squaring the radius of</w:t>
      </w:r>
      <w:r>
        <w:br/>
      </w:r>
      <m:oMath xmlns:mml="http://www.w3.org/1998/Math/MathML">
        <m:r>
          <m:rPr/>
          <m:t>B</m:t>
        </m:r>
      </m:oMath>
      <w:r>
        <w:br/>
      </w:r>
      <w:r>
        <w:rPr>
          <w:rFonts w:ascii="Arial" w:hAnsi="Arial"/>
          <w:b w:val="0"/>
          <w:color w:val="000000"/>
          <w:sz w:val="20"/>
        </w:rPr>
        <w:t>cylinder Choice C is incorrect and may result from multiplying the radius of cylinder B by 25 rather than squaring it. Choice D is incorrect and</w:t>
      </w:r>
      <w:r>
        <w:br/>
      </w:r>
      <m:oMath xmlns:mml="http://www.w3.org/1998/Math/MathML">
        <m:sSup>
          <m:e>
            <m:r>
              <m:t/>
            </m:r>
          </m:e>
          <m:sup>
            <m:r>
              <m:rPr>
                <m:sty m:val="p"/>
              </m:rPr>
              <m:t>B</m:t>
            </m:r>
          </m:sup>
        </m:sSup>
      </m:oMath>
      <w:r>
        <w:br/>
      </w:r>
      <w:r>
        <w:rPr>
          <w:rFonts w:ascii="Arial" w:hAnsi="Arial"/>
          <w:b w:val="0"/>
          <w:color w:val="000000"/>
          <w:sz w:val="20"/>
        </w:rPr>
        <w:t>may result from taking the radius of cylinder B to be 25 centimeters rather than 20 centimeters.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r>
          <m:t>(</m:t>
        </m:r>
        <m:r>
          <m:t>1</m:t>
        </m:r>
        <m:r>
          <m:t>,0).</m:t>
        </m:r>
      </m:oMath>
      <m:oMath xmlns:mml="http://www.w3.org/1998/Math/MathML">
        <m:r>
          <m:t>G</m:t>
        </m:r>
      </m:oMath>
      <m:oMath xmlns:mml="http://www.w3.org/1998/Math/MathML">
        <m:r>
          <m:t>(0,0).</m:t>
        </m:r>
      </m:oMath>
      <m:oMath xmlns:mml="http://www.w3.org/1998/Math/MathML">
        <m:sSup>
          <m:e>
            <m:r>
              <m:t/>
            </m:r>
          </m:e>
          <m:sup>
            <m:r>
              <m:t>t</m:t>
            </m:r>
          </m:sup>
        </m:sSup>
        <m:r>
          <m:t>H</m:t>
        </m:r>
      </m:oMath>
      <w:r>
        <w:br/>
      </w:r>
      <w:r>
        <w:rPr>
          <w:rFonts w:ascii="Arial" w:hAnsi="Arial"/>
          <w:b w:val="0"/>
          <w:color w:val="000000"/>
          <w:sz w:val="20"/>
        </w:rPr>
        <w:t>Point lies on a unit circle in the xy-plane and has coordinates Point is the center of the circle and has coordinates. Point</w:t>
      </w:r>
      <w:r>
        <w:br/>
      </w:r>
      <m:oMath xmlns:mml="http://www.w3.org/1998/Math/MathML">
        <m:r>
          <m:t>(−1,y),</m:t>
        </m:r>
      </m:oMath>
      <m:oMath xmlns:mml="http://www.w3.org/1998/Math/MathML">
        <m:r>
          <m:t>y</m:t>
        </m:r>
      </m:oMath>
      <m:oMath xmlns:mml="http://www.w3.org/1998/Math/MathML">
        <m:r>
          <m:t>FGH,</m:t>
        </m:r>
      </m:oMath>
      <w:r>
        <w:br/>
      </w:r>
      <w:r>
        <w:rPr>
          <w:rFonts w:ascii="Arial" w:hAnsi="Arial"/>
          <w:b w:val="0"/>
          <w:color w:val="000000"/>
          <w:sz w:val="20"/>
        </w:rPr>
        <w:t>also lies on the circle and has coordinates, where is a constant. Which of the following could be the positive measure of angle</w:t>
      </w:r>
      <w:r>
        <w:br/>
      </w:r>
      <w:r>
        <w:rPr>
          <w:rFonts w:ascii="Arial" w:hAnsi="Arial"/>
          <w:b w:val="0"/>
          <w:color w:val="000000"/>
          <w:sz w:val="20"/>
        </w:rPr>
        <w:t>in radians?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29π</m:t>
            </m:r>
          </m:num>
          <m:den>
            <m:r>
              <m:t>2</m:t>
            </m:r>
          </m:den>
        </m:f>
      </m:oMath>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G</m:t>
        </m:r>
      </m:oMath>
      <w:r>
        <w:br/>
      </w:r>
      <w:r>
        <w:rPr>
          <w:rFonts w:ascii="Arial" w:hAnsi="Arial"/>
          <w:b w:val="0"/>
          <w:color w:val="000000"/>
          <w:sz w:val="20"/>
        </w:rPr>
        <w:t>Choice D is correct. It's given that the circle is a unit circle, which means the circle has a radius of. It's also given that point is the center of</w:t>
      </w:r>
      <w:r>
        <w:br/>
      </w:r>
      <m:oMath xmlns:mml="http://www.w3.org/1998/Math/MathML">
        <m:sSup>
          <m:e>
            <m:r>
              <m:t/>
            </m:r>
          </m:e>
          <m:sup>
            <m:r>
              <m:t>(0,0)</m:t>
            </m:r>
          </m:sup>
        </m:sSup>
      </m:oMath>
      <m:oMath xmlns:mml="http://www.w3.org/1998/Math/MathML">
        <m:r>
          <m:t>H</m:t>
        </m:r>
      </m:oMath>
      <m:oMath xmlns:mml="http://www.w3.org/1998/Math/MathML">
        <m:r>
          <m:t>(−1,y).</m:t>
        </m:r>
      </m:oMath>
      <w:r>
        <w:br/>
      </w:r>
      <w:r>
        <w:rPr>
          <w:rFonts w:ascii="Arial" w:hAnsi="Arial"/>
          <w:b w:val="0"/>
          <w:color w:val="000000"/>
          <w:sz w:val="20"/>
        </w:rPr>
        <w:t>the circle and has coordinates and that point lies on the circle and has coordinates. Since the radius of the circle is, the value</w:t>
      </w:r>
      <w:r>
        <w:br/>
      </w:r>
      <m:oMath xmlns:mml="http://www.w3.org/1998/Math/MathML">
        <m:r>
          <m:t>y</m:t>
        </m:r>
      </m:oMath>
      <m:oMath xmlns:mml="http://www.w3.org/1998/Math/MathML">
        <m:r>
          <m:t>0</m:t>
        </m:r>
        <m:r>
          <m:t>,</m:t>
        </m:r>
      </m:oMath>
      <m:oMath xmlns:mml="http://www.w3.org/1998/Math/MathML">
        <m:sSup>
          <m:e>
            <m:r>
              <m:t/>
            </m:r>
          </m:e>
          <m:sup>
            <m:r>
              <m:t>:−1</m:t>
            </m:r>
          </m:sup>
        </m:sSup>
      </m:oMath>
      <m:oMath xmlns:mml="http://www.w3.org/1998/Math/MathML">
        <m:r>
          <m:t>G</m:t>
        </m:r>
      </m:oMath>
      <m:oMath xmlns:mml="http://www.w3.org/1998/Math/MathML">
        <m:r>
          <m:t>F</m:t>
        </m:r>
      </m:oMath>
      <m:oMath xmlns:mml="http://www.w3.org/1998/Math/MathML">
        <m:r>
          <m:t>H</m:t>
        </m:r>
      </m:oMath>
      <w:r>
        <w:br/>
      </w:r>
      <w:r>
        <w:rPr>
          <w:rFonts w:ascii="Arial" w:hAnsi="Arial"/>
          <w:b w:val="0"/>
          <w:color w:val="000000"/>
          <w:sz w:val="20"/>
        </w:rPr>
        <w:t>of must be as all other points with an x-coordinate of are a distance greater than away from point. Since and are points on the</w:t>
      </w:r>
      <w:r>
        <w:br/>
      </w:r>
      <m:oMath xmlns:mml="http://www.w3.org/1998/Math/MathML">
        <m:r>
          <m:t>G</m:t>
        </m:r>
      </m:oMath>
      <m:oMath xmlns:mml="http://www.w3.org/1998/Math/MathML">
        <m:r>
          <m:t>.FG</m:t>
        </m:r>
      </m:oMath>
      <m:oMath xmlns:mml="http://www.w3.org/1998/Math/MathML">
        <m:r>
          <m:t>GH</m:t>
        </m:r>
      </m:oMath>
      <m:oMath xmlns:mml="http://www.w3.org/1998/Math/MathML">
        <m:r>
          <m:t>FG</m:t>
        </m:r>
      </m:oMath>
      <w:r>
        <w:br/>
      </w:r>
      <w:r>
        <w:rPr>
          <w:rFonts w:ascii="Arial" w:hAnsi="Arial"/>
          <w:b w:val="0"/>
          <w:color w:val="000000"/>
          <w:sz w:val="20"/>
        </w:rPr>
        <w:t>unit circle centered at let side be the starting side of the angle and side be the terminal side of the angle. Since side is on the</w:t>
      </w:r>
      <w:r>
        <w:br/>
      </w:r>
      <m:oMath xmlns:mml="http://www.w3.org/1998/Math/MathML">
        <m:r>
          <m:t>GH</m:t>
        </m:r>
      </m:oMath>
      <m:oMath xmlns:mml="http://www.w3.org/1998/Math/MathML">
        <m:r>
          <m:t>FG</m:t>
        </m:r>
      </m:oMath>
      <m:oMath xmlns:mml="http://www.w3.org/1998/Math/MathML">
        <m:r>
          <m:t>GH</m:t>
        </m:r>
      </m:oMath>
      <w:r>
        <w:br/>
      </w:r>
      <w:r>
        <w:rPr>
          <w:rFonts w:ascii="Arial" w:hAnsi="Arial"/>
          <w:b w:val="0"/>
          <w:color w:val="000000"/>
          <w:sz w:val="20"/>
        </w:rPr>
        <w:t>positive x-axis and side is on the negative x-axis, side is half of a rotation around the unit circle, or radians, away from side.</w:t>
      </w:r>
      <w:r>
        <w:br/>
      </w:r>
      <m:oMath xmlns:mml="http://www.w3.org/1998/Math/MathML">
        <m:r>
          <m:t>FGH,</m:t>
        </m:r>
      </m:oMath>
      <m:oMath xmlns:mml="http://www.w3.org/1998/Math/MathML">
        <m:r>
          <m:t>π</m:t>
        </m:r>
      </m:oMath>
      <w:r>
        <w:br/>
      </w:r>
      <w:r>
        <w:rPr>
          <w:rFonts w:ascii="Arial" w:hAnsi="Arial"/>
          <w:b w:val="0"/>
          <w:color w:val="000000"/>
          <w:sz w:val="20"/>
        </w:rPr>
        <w:t>Therefore, the positive measure of angle in radians, is equal to plus an integer multiple of. In other words, the positive measure of</w:t>
      </w:r>
      <w:r>
        <w:br/>
      </w:r>
      <m:oMath xmlns:mml="http://www.w3.org/1998/Math/MathML">
        <m:r>
          <m:t>FGH,</m:t>
        </m:r>
      </m:oMath>
      <m:oMath xmlns:mml="http://www.w3.org/1998/Math/MathML">
        <m:r>
          <m:t>π.</m:t>
        </m:r>
      </m:oMath>
      <m:oMath xmlns:mml="http://www.w3.org/1998/Math/MathML">
        <m:r>
          <m:t>π</m:t>
        </m:r>
      </m:oMath>
      <w:r>
        <w:br/>
      </w:r>
      <w:r>
        <w:rPr>
          <w:rFonts w:ascii="Arial" w:hAnsi="Arial"/>
          <w:b w:val="0"/>
          <w:color w:val="000000"/>
          <w:sz w:val="20"/>
        </w:rPr>
        <w:t>angle in radians, is an odd integer multiple of. Of the given choices, only is an odd integer multiple of.</w:t>
      </w:r>
      <w:r>
        <w:br/>
      </w:r>
      <m:oMath xmlns:mml="http://www.w3.org/1998/Math/MathML">
        <m:r>
          <m:t>FG</m:t>
        </m:r>
      </m:oMath>
      <w:r>
        <w:br/>
      </w:r>
      <w:r>
        <w:rPr>
          <w:rFonts w:ascii="Arial" w:hAnsi="Arial"/>
          <w:b w:val="0"/>
          <w:color w:val="000000"/>
          <w:sz w:val="20"/>
        </w:rPr>
        <w:t>Choice A is incorrect. This could be the positive measure of an angle where the starting side is and the terminal side contains the point</w:t>
      </w:r>
      <w:r>
        <w:br/>
      </w:r>
      <m:oMath xmlns:mml="http://www.w3.org/1998/Math/MathML">
        <m:r>
          <m:t>−1),</m:t>
        </m:r>
      </m:oMath>
      <m:oMath xmlns:mml="http://www.w3.org/1998/Math/MathML">
        <m:r>
          <m:t>(−1,0).</m:t>
        </m:r>
      </m:oMath>
      <w:r>
        <w:br/>
      </w:r>
      <w:r>
        <w:rPr>
          <w:rFonts w:ascii="Arial" w:hAnsi="Arial"/>
          <w:b w:val="0"/>
          <w:color w:val="000000"/>
          <w:sz w:val="20"/>
        </w:rPr>
        <w:t>, not.</w:t>
      </w:r>
      <w:r>
        <w:br/>
      </w:r>
      <m:oMath xmlns:mml="http://www.w3.org/1998/Math/MathML">
        <m:r>
          <m:t>FG</m:t>
        </m:r>
      </m:oMath>
      <w:r>
        <w:br/>
      </w:r>
      <w:r>
        <w:rPr>
          <w:rFonts w:ascii="Arial" w:hAnsi="Arial"/>
          <w:b w:val="0"/>
          <w:color w:val="000000"/>
          <w:sz w:val="20"/>
        </w:rPr>
        <w:t>Choice B is incorrect. This could be the positive measure of an angle where the starting side is and the terminal side contains the point</w:t>
      </w:r>
      <w:r>
        <w:br/>
      </w:r>
      <m:oMath xmlns:mml="http://www.w3.org/1998/Math/MathML">
        <m:r>
          <m:t>(−1,0).</m:t>
        </m:r>
      </m:oMath>
      <w:r>
        <w:br/>
      </w:r>
      <w:r>
        <w:rPr>
          <w:rFonts w:ascii="Arial" w:hAnsi="Arial"/>
          <w:b w:val="0"/>
          <w:color w:val="000000"/>
          <w:sz w:val="20"/>
        </w:rPr>
        <w:t>, not.</w:t>
      </w:r>
      <w:r>
        <w:br/>
      </w:r>
      <m:oMath xmlns:mml="http://www.w3.org/1998/Math/MathML">
        <m:sSup>
          <m:e>
            <m:r>
              <m:t/>
            </m:r>
          </m:e>
          <m:sup>
            <m:r>
              <m:t>.</m:t>
            </m:r>
          </m:sup>
        </m:sSup>
      </m:oMath>
      <m:oMath xmlns:mml="http://www.w3.org/1998/Math/MathML">
        <m:r>
          <m:t>FG</m:t>
        </m:r>
      </m:oMath>
      <w:r>
        <w:br/>
      </w:r>
      <w:r>
        <w:rPr>
          <w:rFonts w:ascii="Arial" w:hAnsi="Arial"/>
          <w:b w:val="0"/>
          <w:color w:val="000000"/>
          <w:sz w:val="20"/>
        </w:rPr>
        <w:t>Choice is incorrect. This could be the positive measure of an angle where the starting side is and the terminal side contains the point</w:t>
      </w:r>
      <w:r>
        <w:br/>
      </w:r>
      <m:oMath xmlns:mml="http://www.w3.org/1998/Math/MathML">
        <m:r>
          <m:t>(</m:t>
        </m:r>
        <m:r>
          <m:t>1</m:t>
        </m:r>
        <m:r>
          <m:t>,0),</m:t>
        </m:r>
      </m:oMath>
      <m:oMath xmlns:mml="http://www.w3.org/1998/Math/MathML">
        <m:r>
          <m:t>(−1,0).</m:t>
        </m:r>
      </m:oMath>
      <w:r>
        <w:br/>
      </w:r>
      <w:r>
        <w:rPr>
          <w:rFonts w:ascii="Arial" w:hAnsi="Arial"/>
          <w:b w:val="0"/>
          <w:color w:val="000000"/>
          <w:sz w:val="20"/>
        </w:rPr>
        <w:t>, not.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x</m:t>
            </m:r>
          </m:e>
          <m:sup>
            <m:r>
              <m:t>2</m:t>
            </m:r>
          </m:sup>
        </m:sSup>
        <m:r>
          <m:t>+</m:t>
        </m:r>
        <m:r>
          <m:t>20x</m:t>
        </m:r>
        <m:r>
          <m:t>+</m:t>
        </m:r>
        <m:sSup>
          <m:e>
            <m:r>
              <m:t>y</m:t>
            </m:r>
          </m:e>
          <m:sup>
            <m:r>
              <m:t>2</m:t>
            </m:r>
          </m:sup>
        </m:sSup>
        <m:r>
          <m:t>+</m:t>
        </m:r>
        <m:r>
          <m:t>16y</m:t>
        </m:r>
        <m:r>
          <m:t>=</m:t>
        </m:r>
        <m:r>
          <m:t>−20</m:t>
        </m:r>
      </m:oMath>
      <w:r>
        <w:br/>
      </w:r>
      <w:r>
        <w:rPr>
          <w:rFonts w:ascii="Arial" w:hAnsi="Arial"/>
          <w:b w:val="0"/>
          <w:color w:val="000000"/>
          <w:sz w:val="20"/>
        </w:rPr>
        <w:t>The equation above defines a circle in the xy-plane. What are the coordinates of the center of the circle?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(−20,−16)</m:t>
        </m:r>
      </m:oMath>
    </w:p>
    <w:p>
      <w:pPr>
        <w:spacing w:after="60" w:line="252" w:lineRule="auto"/>
        <w:ind w:left="317" w:hanging="317"/>
      </w:pPr>
      <w:r>
        <w:rPr>
          <w:rFonts w:ascii="Arial" w:hAnsi="Arial"/>
          <w:b w:val="0"/>
          <w:color w:val="000000"/>
          <w:sz w:val="20"/>
        </w:rPr>
        <w:t xml:space="preserve">Option B: </w:t>
      </w:r>
      <m:oMath xmlns:mml="http://www.w3.org/1998/Math/MathML">
        <m:r>
          <m:t>(−10,−8)</m:t>
        </m:r>
      </m:oMath>
    </w:p>
    <w:p>
      <w:pPr>
        <w:spacing w:after="60" w:line="252" w:lineRule="auto"/>
        <w:ind w:left="317" w:hanging="317"/>
      </w:pPr>
      <w:r>
        <w:rPr>
          <w:rFonts w:ascii="Arial" w:hAnsi="Arial"/>
          <w:b w:val="0"/>
          <w:color w:val="000000"/>
          <w:sz w:val="20"/>
        </w:rPr>
        <w:t xml:space="preserve">Option C: </w:t>
      </w:r>
      <m:oMath xmlns:mml="http://www.w3.org/1998/Math/MathML">
        <m:r>
          <m:t>(10,8)</m:t>
        </m:r>
      </m:oMath>
    </w:p>
    <w:p>
      <w:pPr>
        <w:spacing w:after="60" w:line="252" w:lineRule="auto"/>
        <w:ind w:left="317" w:hanging="317"/>
      </w:pPr>
      <w:r>
        <w:rPr>
          <w:rFonts w:ascii="Arial" w:hAnsi="Arial"/>
          <w:b w:val="0"/>
          <w:color w:val="000000"/>
          <w:sz w:val="20"/>
        </w:rPr>
        <w:t xml:space="preserve">Option D: </w:t>
      </w:r>
      <m:oMath xmlns:mml="http://www.w3.org/1998/Math/MathML">
        <m:r>
          <m:t>(20,16)</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standard equation of a circle in the xy-plane is of the form</w:t>
      </w:r>
      <w:r>
        <w:rPr>
          <w:rFonts w:ascii="Arial" w:hAnsi="Arial"/>
          <w:b w:val="0"/>
          <w:color w:val="000000"/>
          <w:sz w:val="20"/>
        </w:rPr>
        <w:t xml:space="preserve"> </w:t>
      </w:r>
      <m:oMath xmlns:mml="http://www.w3.org/1998/Math/MathML">
        <m:r>
          <m:t>(x−h</m:t>
        </m:r>
        <m:sSup>
          <m:e>
            <m:r>
              <m:t>)</m:t>
            </m:r>
          </m:e>
          <m:sup>
            <m:r>
              <m:t>2</m:t>
            </m:r>
          </m:sup>
        </m:sSup>
        <m:r>
          <m:t>+(y−k</m:t>
        </m:r>
        <m:sSup>
          <m:e>
            <m:r>
              <m:t>)</m:t>
            </m:r>
          </m:e>
          <m:sup>
            <m:r>
              <m:t>2</m:t>
            </m:r>
          </m:sup>
        </m:sSup>
        <m:r>
          <m:t>=</m:t>
        </m:r>
        <m:sSup>
          <m:e>
            <m:r>
              <m:t>r</m:t>
            </m:r>
          </m:e>
          <m:sup>
            <m:r>
              <m:t>2</m:t>
            </m:r>
          </m:sup>
        </m:sSup>
        <m:r>
          <m:t>,</m:t>
        </m:r>
      </m:oMath>
      <w:r>
        <w:rPr>
          <w:rFonts w:ascii="Arial" w:hAnsi="Arial"/>
          <w:b w:val="0"/>
          <w:color w:val="000000"/>
          <w:sz w:val="20"/>
        </w:rPr>
        <w:t>, where</w:t>
      </w:r>
      <w:r>
        <w:rPr>
          <w:rFonts w:ascii="Arial" w:hAnsi="Arial"/>
          <w:b w:val="0"/>
          <w:color w:val="000000"/>
          <w:sz w:val="20"/>
        </w:rPr>
        <w:t xml:space="preserve"> </w:t>
      </w:r>
      <m:oMath xmlns:mml="http://www.w3.org/1998/Math/MathML">
        <m:r>
          <m:t>(h,k)</m:t>
        </m:r>
      </m:oMath>
      <w:r>
        <w:rPr>
          <w:rFonts w:ascii="Arial" w:hAnsi="Arial"/>
          <w:b w:val="0"/>
          <w:color w:val="000000"/>
          <w:sz w:val="20"/>
        </w:rPr>
        <w:t xml:space="preserve"> </w:t>
      </w:r>
      <w:r>
        <w:rPr>
          <w:rFonts w:ascii="Arial" w:hAnsi="Arial"/>
          <w:b w:val="0"/>
          <w:color w:val="000000"/>
          <w:sz w:val="20"/>
        </w:rPr>
        <w:t>are the coordinates</w:t>
      </w:r>
      <w:r>
        <w:br/>
      </w:r>
      <w:r>
        <w:rPr>
          <w:rFonts w:ascii="Arial" w:hAnsi="Arial"/>
          <w:b w:val="0"/>
          <w:color w:val="000000"/>
          <w:sz w:val="20"/>
        </w:rPr>
        <w:t>of the center of the circle and r is the radius. The given equation can be rewritten in standard form by completing the squares. So the sum of the</w:t>
      </w:r>
      <w:r>
        <w:br/>
      </w:r>
      <w:r>
        <w:rPr>
          <w:rFonts w:ascii="Arial" w:hAnsi="Arial"/>
          <w:b w:val="0"/>
          <w:color w:val="000000"/>
          <w:sz w:val="20"/>
        </w:rPr>
        <w:t>first two terms,</w:t>
      </w:r>
      <w:r>
        <w:rPr>
          <w:rFonts w:ascii="Arial" w:hAnsi="Arial"/>
          <w:b w:val="0"/>
          <w:color w:val="000000"/>
          <w:sz w:val="20"/>
        </w:rPr>
        <w:t xml:space="preserve"> </w:t>
      </w:r>
      <m:oMath xmlns:mml="http://www.w3.org/1998/Math/MathML">
        <m:sSup>
          <m:e>
            <m:r>
              <m:t>x</m:t>
            </m:r>
          </m:e>
          <m:sup>
            <m:r>
              <m:t>2</m:t>
            </m:r>
          </m:sup>
        </m:sSup>
        <m:r>
          <m:t>+</m:t>
        </m:r>
        <m:r>
          <m:t>20x,</m:t>
        </m:r>
      </m:oMath>
      <w:r>
        <w:rPr>
          <w:rFonts w:ascii="Arial" w:hAnsi="Arial"/>
          <w:b w:val="0"/>
          <w:color w:val="000000"/>
          <w:sz w:val="20"/>
        </w:rPr>
        <w:t>, needs a 100 to complete the square, and the sum of the second two terms,</w:t>
      </w:r>
      <w:r>
        <w:rPr>
          <w:rFonts w:ascii="Arial" w:hAnsi="Arial"/>
          <w:b w:val="0"/>
          <w:color w:val="000000"/>
          <w:sz w:val="20"/>
        </w:rPr>
        <w:t xml:space="preserve"> </w:t>
      </w:r>
      <m:oMath xmlns:mml="http://www.w3.org/1998/Math/MathML">
        <m:sSup>
          <m:e>
            <m:r>
              <m:t>y</m:t>
            </m:r>
          </m:e>
          <m:sup>
            <m:r>
              <m:t>2</m:t>
            </m:r>
          </m:sup>
        </m:sSup>
        <m:r>
          <m:t>+</m:t>
        </m:r>
        <m:r>
          <m:t>16y,</m:t>
        </m:r>
      </m:oMath>
      <w:r>
        <w:rPr>
          <w:rFonts w:ascii="Arial" w:hAnsi="Arial"/>
          <w:b w:val="0"/>
          <w:color w:val="000000"/>
          <w:sz w:val="20"/>
        </w:rPr>
        <w:t>, needs a 64 to complete the</w:t>
      </w:r>
      <w:r>
        <w:br/>
      </w:r>
      <w:r>
        <w:rPr>
          <w:rFonts w:ascii="Arial" w:hAnsi="Arial"/>
          <w:b w:val="0"/>
          <w:color w:val="000000"/>
          <w:sz w:val="20"/>
        </w:rPr>
        <w:t>square. Adding 100 and 64 to both sides of the given equation yields</w:t>
      </w:r>
      <w:r>
        <w:rPr>
          <w:rFonts w:ascii="Arial" w:hAnsi="Arial"/>
          <w:b w:val="0"/>
          <w:color w:val="000000"/>
          <w:sz w:val="20"/>
        </w:rPr>
        <w:t xml:space="preserve"> </w:t>
      </w:r>
      <m:oMath xmlns:mml="http://www.w3.org/1998/Math/MathML">
        <m:r>
          <m:t>(</m:t>
        </m:r>
        <m:sSup>
          <m:e>
            <m:r>
              <m:t>x</m:t>
            </m:r>
          </m:e>
          <m:sup>
            <m:r>
              <m:t>2</m:t>
            </m:r>
          </m:sup>
        </m:sSup>
        <m:r>
          <m:t>+20x+100)</m:t>
        </m:r>
        <m:r>
          <m:t>+</m:t>
        </m:r>
        <m:r>
          <m:t>(</m:t>
        </m:r>
        <m:sSup>
          <m:e>
            <m:r>
              <m:t>y</m:t>
            </m:r>
          </m:e>
          <m:sup>
            <m:r>
              <m:t>2</m:t>
            </m:r>
          </m:sup>
        </m:sSup>
        <m:r>
          <m:t>+16y+64)</m:t>
        </m:r>
        <m:r>
          <m:t>=−20+100+64,</m:t>
        </m:r>
      </m:oMath>
      <w:r>
        <w:rPr>
          <w:rFonts w:ascii="Arial" w:hAnsi="Arial"/>
          <w:b w:val="0"/>
          <w:color w:val="000000"/>
          <w:sz w:val="20"/>
        </w:rPr>
        <w:t>, which is</w:t>
      </w:r>
      <w:r>
        <w:br/>
      </w:r>
      <w:r>
        <w:rPr>
          <w:rFonts w:ascii="Arial" w:hAnsi="Arial"/>
          <w:b w:val="0"/>
          <w:color w:val="000000"/>
          <w:sz w:val="20"/>
        </w:rPr>
        <w:t>equivalent to</w:t>
      </w:r>
      <w:r>
        <w:rPr>
          <w:rFonts w:ascii="Arial" w:hAnsi="Arial"/>
          <w:b w:val="0"/>
          <w:color w:val="000000"/>
          <w:sz w:val="20"/>
        </w:rPr>
        <w:t xml:space="preserve"> </w:t>
      </w:r>
      <m:oMath xmlns:mml="http://www.w3.org/1998/Math/MathML">
        <m:r>
          <m:t>(x+10</m:t>
        </m:r>
        <m:sSup>
          <m:e>
            <m:r>
              <m:t>)</m:t>
            </m:r>
          </m:e>
          <m:sup>
            <m:r>
              <m:t>2</m:t>
            </m:r>
          </m:sup>
        </m:sSup>
        <m:r>
          <m:t>+(y+8</m:t>
        </m:r>
        <m:sSup>
          <m:e>
            <m:r>
              <m:t>)</m:t>
            </m:r>
          </m:e>
          <m:sup>
            <m:r>
              <m:t>2</m:t>
            </m:r>
          </m:sup>
        </m:sSup>
        <m:r>
          <m:t>=144.</m:t>
        </m:r>
      </m:oMath>
      <w:r>
        <w:rPr>
          <w:rFonts w:ascii="Arial" w:hAnsi="Arial"/>
          <w:b w:val="0"/>
          <w:color w:val="000000"/>
          <w:sz w:val="20"/>
        </w:rPr>
        <w:t>. Therefore, the coordinates of the center of the circle are</w:t>
      </w:r>
      <w:r>
        <w:rPr>
          <w:rFonts w:ascii="Arial" w:hAnsi="Arial"/>
          <w:b w:val="0"/>
          <w:color w:val="000000"/>
          <w:sz w:val="20"/>
        </w:rPr>
        <w:t xml:space="preserve"> </w:t>
      </w:r>
      <m:oMath xmlns:mml="http://www.w3.org/1998/Math/MathML">
        <m:r>
          <m:t>(−10,−8).</m:t>
        </m:r>
      </m:oMath>
      <w:r>
        <w:rPr>
          <w:rFonts w:ascii="Arial" w:hAnsi="Arial"/>
          <w:b w:val="0"/>
          <w:color w:val="000000"/>
          <w:sz w:val="20"/>
        </w:rPr>
        <w:t>.</w:t>
      </w:r>
      <w:r>
        <w:br/>
      </w:r>
      <w:r>
        <w:rPr>
          <w:rFonts w:ascii="Arial" w:hAnsi="Arial"/>
          <w:b w:val="0"/>
          <w:color w:val="000000"/>
          <w:sz w:val="20"/>
        </w:rPr>
        <w:t>Choices A, C, and D are incorrect and may result from computational errors made when attempting to complete the squares or when identifying</w:t>
      </w:r>
      <w:r>
        <w:br/>
      </w:r>
      <w:r>
        <w:rPr>
          <w:rFonts w:ascii="Arial" w:hAnsi="Arial"/>
          <w:b w:val="0"/>
          <w:color w:val="000000"/>
          <w:sz w:val="20"/>
        </w:rPr>
        <w:t>the coordinates of the center.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16</m:t>
        </m:r>
      </m:oMath>
      <w:r>
        <w:br/>
      </w:r>
      <m:oMath xmlns:mml="http://www.w3.org/1998/Math/MathML">
        <m:r>
          <m:t>.</m:t>
        </m:r>
        <m:sSup>
          <m:e>
            <m:r>
              <m:t>x</m:t>
            </m:r>
          </m:e>
          <m:sup>
            <m:r>
              <m:t>∘</m:t>
            </m:r>
          </m:sup>
        </m:sSup>
      </m:oMath>
      <w:r>
        <w:br/>
      </w:r>
      <w:r>
        <w:rPr>
          <w:rFonts w:ascii="Arial" w:hAnsi="Arial"/>
          <w:b w:val="0"/>
          <w:color w:val="000000"/>
          <w:sz w:val="20"/>
        </w:rPr>
        <w:t>In the triangle shown,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.6956,.6957, 16/23</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16</m:t>
            </m:r>
          </m:num>
          <m:den>
            <m:r>
              <m:t>23</m:t>
            </m:r>
          </m:den>
        </m:f>
      </m:oMath>
      <w:r>
        <w:br/>
      </w:r>
      <w:r>
        <w:rPr>
          <w:rFonts w:ascii="Arial" w:hAnsi="Arial"/>
          <w:b w:val="0"/>
          <w:color w:val="000000"/>
          <w:sz w:val="20"/>
        </w:rPr>
        <w:t>The correct answer is. In a right triangle, the sine of an acute angle is defined as the ratio of the length of the side opposite the angle to the</w:t>
      </w:r>
      <w:r>
        <w:br/>
      </w:r>
      <m:oMath xmlns:mml="http://www.w3.org/1998/Math/MathML">
        <m:sSup>
          <m:e>
            <m:r>
              <m:t>x</m:t>
            </m:r>
          </m:e>
          <m:sup>
            <m:r>
              <m:t>∘</m:t>
            </m:r>
          </m:sup>
        </m:sSup>
      </m:oMath>
      <w:r>
        <w:br/>
      </w:r>
      <w:r>
        <w:rPr>
          <w:rFonts w:ascii="Arial" w:hAnsi="Arial"/>
          <w:b w:val="0"/>
          <w:color w:val="000000"/>
          <w:sz w:val="20"/>
        </w:rPr>
        <w:t>length of the hypotenuse. In the triangle shown, the length of the side opposite the angle with measure is units and the length of the</w:t>
      </w:r>
      <w:r>
        <w:br/>
      </w:r>
      <m:oMath xmlns:mml="http://www.w3.org/1998/Math/MathML">
        <m:r>
          <m:t>23</m:t>
        </m:r>
      </m:oMath>
      <m:oMath xmlns:mml="http://www.w3.org/1998/Math/MathML">
        <m:sSup>
          <m:e>
            <m:r>
              <m:t>x</m:t>
            </m:r>
          </m:e>
          <m:sup>
            <m:r>
              <m:t>∘</m:t>
            </m:r>
          </m:sup>
        </m:sSup>
      </m:oMath>
      <m:oMath xmlns:mml="http://www.w3.org/1998/Math/MathML">
        <m:f>
          <m:fPr>
            <m:type m:val="bar"/>
          </m:fPr>
          <m:num>
            <m:r>
              <m:t>16</m:t>
            </m:r>
          </m:num>
          <m:den>
            <m:r>
              <m:t>23</m:t>
            </m:r>
          </m:den>
        </m:f>
      </m:oMath>
      <w:r>
        <w:br/>
      </w:r>
      <w:r>
        <w:rPr>
          <w:rFonts w:ascii="Arial" w:hAnsi="Arial"/>
          <w:b w:val="0"/>
          <w:color w:val="000000"/>
          <w:sz w:val="20"/>
        </w:rPr>
        <w:t>hypotenuse is units. Therefore, the value of is. Note that 16/23,.6956,.6957, 0.695, and 0.696 are examples of ways to enter a</w:t>
      </w:r>
      <w:r>
        <w:br/>
      </w:r>
      <w:r>
        <w:rPr>
          <w:rFonts w:ascii="Arial" w:hAnsi="Arial"/>
          <w:b w:val="0"/>
          <w:color w:val="000000"/>
          <w:sz w:val="20"/>
        </w:rPr>
        <w:t>correct answer.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Point O is the center of the circle above, and the measure of</w:t>
      </w:r>
      <w:r>
        <w:rPr>
          <w:rFonts w:ascii="Arial" w:hAnsi="Arial"/>
          <w:b w:val="0"/>
          <w:color w:val="000000"/>
          <w:sz w:val="20"/>
        </w:rPr>
        <w:t xml:space="preserve"> </w:t>
      </w:r>
      <m:oMath xmlns:mml="http://www.w3.org/1998/Math/MathML">
        <m:r>
          <m:t>∠CAB</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sSup>
          <m:e>
            <m:r>
              <m:t>30</m:t>
            </m:r>
          </m:e>
          <m:sup>
            <m:r>
              <m:t>∘</m:t>
            </m:r>
          </m:sup>
        </m:sSup>
        <m:r>
          <m:t>.</m:t>
        </m:r>
      </m:oMath>
      <w:r>
        <w:rPr>
          <w:rFonts w:ascii="Arial" w:hAnsi="Arial"/>
          <w:b w:val="0"/>
          <w:color w:val="000000"/>
          <w:sz w:val="20"/>
        </w:rPr>
        <w:t>. If the length of</w:t>
      </w:r>
      <w:r>
        <w:rPr>
          <w:rFonts w:ascii="Arial" w:hAnsi="Arial"/>
          <w:b w:val="0"/>
          <w:color w:val="000000"/>
          <w:sz w:val="20"/>
        </w:rPr>
        <w:t xml:space="preserve"> </w:t>
      </w:r>
      <m:oMath xmlns:mml="http://www.w3.org/1998/Math/MathML">
        <m:acc>
          <m:accPr>
            <m:chr m:val="―"/>
          </m:accPr>
          <m:e>
            <m:r>
              <m:rPr>
                <m:sty m:val="p"/>
              </m:rPr>
              <m:t>OC</m:t>
            </m:r>
          </m:e>
        </m:acc>
      </m:oMath>
      <w:r>
        <w:rPr>
          <w:rFonts w:ascii="Arial" w:hAnsi="Arial"/>
          <w:b w:val="0"/>
          <w:color w:val="000000"/>
          <w:sz w:val="20"/>
        </w:rPr>
        <w:t xml:space="preserve"> </w:t>
      </w:r>
      <w:r>
        <w:rPr>
          <w:rFonts w:ascii="Arial" w:hAnsi="Arial"/>
          <w:b w:val="0"/>
          <w:color w:val="000000"/>
          <w:sz w:val="20"/>
        </w:rPr>
        <w:t>is 18, what is the length of arc</w:t>
      </w:r>
      <w:r>
        <w:rPr>
          <w:rFonts w:ascii="Arial" w:hAnsi="Arial"/>
          <w:b w:val="0"/>
          <w:color w:val="000000"/>
          <w:sz w:val="20"/>
        </w:rPr>
        <w:t xml:space="preserve"> </w:t>
      </w:r>
      <m:oMath xmlns:mml="http://www.w3.org/1998/Math/MathML">
        <m:r>
          <m:t>AB</m:t>
        </m:r>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17591" cy="1206490"/>
            <wp:docPr id="236" name="Picture 236"/>
            <wp:cNvGraphicFramePr>
              <a:graphicFrameLocks noChangeAspect="1"/>
            </wp:cNvGraphicFramePr>
            <a:graphic>
              <a:graphicData uri="http://schemas.openxmlformats.org/drawingml/2006/picture">
                <pic:pic>
                  <pic:nvPicPr>
                    <pic:cNvPr id="0" name="69b0d79d_question_p868_1.png"/>
                    <pic:cNvPicPr/>
                  </pic:nvPicPr>
                  <pic:blipFill>
                    <a:blip r:embed="rId241"/>
                    <a:stretch>
                      <a:fillRect/>
                    </a:stretch>
                  </pic:blipFill>
                  <pic:spPr>
                    <a:xfrm>
                      <a:off x="0" y="0"/>
                      <a:ext cx="1117591" cy="120649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9π</m:t>
        </m:r>
      </m:oMath>
    </w:p>
    <w:p>
      <w:pPr>
        <w:spacing w:after="60" w:line="252" w:lineRule="auto"/>
        <w:ind w:left="317" w:hanging="317"/>
      </w:pPr>
      <w:r>
        <w:rPr>
          <w:rFonts w:ascii="Arial" w:hAnsi="Arial"/>
          <w:b w:val="0"/>
          <w:color w:val="000000"/>
          <w:sz w:val="20"/>
        </w:rPr>
        <w:t xml:space="preserve">Option B: </w:t>
      </w:r>
      <m:oMath xmlns:mml="http://www.w3.org/1998/Math/MathML">
        <m:r>
          <m:t>12π</m:t>
        </m:r>
      </m:oMath>
    </w:p>
    <w:p>
      <w:pPr>
        <w:spacing w:after="60" w:line="252" w:lineRule="auto"/>
        <w:ind w:left="317" w:hanging="317"/>
      </w:pPr>
      <w:r>
        <w:rPr>
          <w:rFonts w:ascii="Arial" w:hAnsi="Arial"/>
          <w:b w:val="0"/>
          <w:color w:val="000000"/>
          <w:sz w:val="20"/>
        </w:rPr>
        <w:t xml:space="preserve">Option C: </w:t>
      </w:r>
      <m:oMath xmlns:mml="http://www.w3.org/1998/Math/MathML">
        <m:r>
          <m:t>15π</m:t>
        </m:r>
      </m:oMath>
    </w:p>
    <w:p>
      <w:pPr>
        <w:spacing w:after="60" w:line="252" w:lineRule="auto"/>
        <w:ind w:left="317" w:hanging="317"/>
      </w:pPr>
      <w:r>
        <w:rPr>
          <w:rFonts w:ascii="Arial" w:hAnsi="Arial"/>
          <w:b w:val="0"/>
          <w:color w:val="000000"/>
          <w:sz w:val="20"/>
        </w:rPr>
        <w:t xml:space="preserve">Option D: </w:t>
      </w:r>
      <m:oMath xmlns:mml="http://www.w3.org/1998/Math/MathML">
        <m:r>
          <m:t>18π</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:0,</m:t>
            </m:r>
          </m:sup>
        </m:sSup>
      </m:oMath>
      <w:r>
        <w:br/>
      </w:r>
      <w:r>
        <w:rPr>
          <w:rFonts w:ascii="Arial" w:hAnsi="Arial"/>
          <w:b w:val="0"/>
          <w:color w:val="000000"/>
          <w:sz w:val="20"/>
        </w:rPr>
        <w:t>Choice B is correct. Because segments OA and OB are radii of the circle centered at point these segments have equal lengths. Therefore,</w:t>
      </w:r>
      <w:r>
        <w:br/>
      </w:r>
      <w:r>
        <w:rPr>
          <w:rFonts w:ascii="Arial" w:hAnsi="Arial"/>
          <w:b w:val="0"/>
          <w:color w:val="000000"/>
          <w:sz w:val="20"/>
        </w:rPr>
        <w:t>triangle AOB is an isosceles triangle, where angles OAB and OBA are congruent base angles of the triangle. It’s given that angle OAB measures</w:t>
      </w:r>
      <w:r>
        <w:br/>
      </w:r>
      <m:oMath xmlns:mml="http://www.w3.org/1998/Math/MathML">
        <m:sSup>
          <m:e>
            <m:r>
              <m:t>30</m:t>
            </m:r>
          </m:e>
          <m:sup>
            <m:r>
              <m:t>∘</m:t>
            </m:r>
          </m:sup>
        </m:sSup>
        <m:r>
          <m:t>.Let</m:t>
        </m:r>
        <m:sSup>
          <m:e>
            <m:r>
              <m:t>X</m:t>
            </m:r>
          </m:e>
          <m:sup>
            <m:r>
              <m:t>∘</m:t>
            </m:r>
          </m:sup>
        </m:sSup>
      </m:oMath>
      <w:r>
        <w:br/>
      </w:r>
      <m:oMath xmlns:mml="http://www.w3.org/1998/Math/MathML">
        <m:sSup>
          <m:e>
            <m:r>
              <m:t>30</m:t>
            </m:r>
          </m:e>
          <m:sup>
            <m:r>
              <m:t>∘</m:t>
            </m:r>
          </m:sup>
        </m:sSup>
        <m:r>
          <m:t>.</m:t>
        </m:r>
      </m:oMath>
      <w:r>
        <w:rPr>
          <w:rFonts w:ascii="Arial" w:hAnsi="Arial"/>
          <w:b w:val="0"/>
          <w:color w:val="000000"/>
          <w:sz w:val="20"/>
        </w:rPr>
        <w:t>. Therefore, angle OBA also measures</w:t>
      </w:r>
      <w:r>
        <w:rPr>
          <w:rFonts w:ascii="Arial" w:hAnsi="Arial"/>
          <w:b w:val="0"/>
          <w:color w:val="000000"/>
          <w:sz w:val="20"/>
        </w:rPr>
        <w:t xml:space="preserve"> </w:t>
      </w:r>
      <m:oMath xmlns:mml="http://www.w3.org/1998/Math/MathML">
        <m:sSup>
          <m:e>
            <m:r>
              <m:t>30</m:t>
            </m:r>
          </m:e>
          <m:sup>
            <m:r>
              <m:t>∘</m:t>
            </m:r>
          </m:sup>
        </m:sSup>
        <m:r>
          <m:t>.</m:t>
        </m:r>
      </m:oMath>
      <m:oMath xmlns:mml="http://www.w3.org/1998/Math/MathML">
        <m:sSup>
          <m:e>
            <m:r>
              <m:t>X</m:t>
            </m:r>
          </m:e>
          <m:sup>
            <m:r>
              <m:t>∘</m:t>
            </m:r>
          </m:sup>
        </m:sSup>
      </m:oMath>
      <w:r>
        <w:rPr>
          <w:rFonts w:ascii="Arial" w:hAnsi="Arial"/>
          <w:b w:val="0"/>
          <w:color w:val="000000"/>
          <w:sz w:val="20"/>
        </w:rPr>
        <w:t xml:space="preserve"> </w:t>
      </w:r>
      <w:r>
        <w:rPr>
          <w:rFonts w:ascii="Arial" w:hAnsi="Arial"/>
          <w:b w:val="0"/>
          <w:color w:val="000000"/>
          <w:sz w:val="20"/>
        </w:rPr>
        <w:t>represent the measure of angle AOB. Since the sum of the measures of the three</w:t>
      </w:r>
      <w:r>
        <w:br/>
      </w:r>
      <w:r>
        <w:rPr>
          <w:rFonts w:ascii="Arial" w:hAnsi="Arial"/>
          <w:b w:val="0"/>
          <w:color w:val="000000"/>
          <w:sz w:val="20"/>
        </w:rPr>
        <w:t>angles of any triangle is</w:t>
      </w:r>
      <w:r>
        <w:rPr>
          <w:rFonts w:ascii="Arial" w:hAnsi="Arial"/>
          <w:b w:val="0"/>
          <w:color w:val="000000"/>
          <w:sz w:val="20"/>
        </w:rPr>
        <w:t xml:space="preserve"> </w:t>
      </w:r>
      <m:oMath xmlns:mml="http://www.w3.org/1998/Math/MathML">
        <m:sSup>
          <m:e>
            <m:r>
              <m:t>180</m:t>
            </m:r>
          </m:e>
          <m:sup>
            <m:r>
              <m:t>∘</m:t>
            </m:r>
          </m:sup>
        </m:sSup>
        <m:r>
          <m:t>,</m:t>
        </m:r>
      </m:oMath>
      <w:r>
        <w:rPr>
          <w:rFonts w:ascii="Arial" w:hAnsi="Arial"/>
          <w:b w:val="0"/>
          <w:color w:val="000000"/>
          <w:sz w:val="20"/>
        </w:rPr>
        <w:t>, it follows that</w:t>
      </w:r>
      <w:r>
        <w:rPr>
          <w:rFonts w:ascii="Arial" w:hAnsi="Arial"/>
          <w:b w:val="0"/>
          <w:color w:val="000000"/>
          <w:sz w:val="20"/>
        </w:rPr>
        <w:t xml:space="preserve"> </w:t>
      </w:r>
      <m:oMath xmlns:mml="http://www.w3.org/1998/Math/MathML">
        <m:sSup>
          <m:e>
            <m:r>
              <m:t>30</m:t>
            </m:r>
          </m:e>
          <m:sup>
            <m:r>
              <m:t>∘</m:t>
            </m:r>
          </m:sup>
        </m:sSup>
        <m:r>
          <m:t>+</m:t>
        </m:r>
        <m:sSup>
          <m:e>
            <m:r>
              <m:t>30</m:t>
            </m:r>
          </m:e>
          <m:sup>
            <m:r>
              <m:t>∘</m:t>
            </m:r>
          </m:sup>
        </m:sSup>
        <m:r>
          <m:t>+</m:t>
        </m:r>
        <m:sSup>
          <m:e>
            <m:r>
              <m:t>x</m:t>
            </m:r>
          </m:e>
          <m:sup>
            <m:r>
              <m:t>∘</m:t>
            </m:r>
          </m:sup>
        </m:sSup>
        <m:r>
          <m:t>=</m:t>
        </m:r>
        <m:sSup>
          <m:e>
            <m:r>
              <m:t>180</m:t>
            </m:r>
          </m:e>
          <m:sup>
            <m:r>
              <m:t>∘</m:t>
            </m:r>
          </m:sup>
        </m:sSup>
        <m:r>
          <m:t>,</m:t>
        </m:r>
      </m:oMath>
      <w:r>
        <w:rPr>
          <w:rFonts w:ascii="Arial" w:hAnsi="Arial"/>
          <w:b w:val="0"/>
          <w:color w:val="000000"/>
          <w:sz w:val="20"/>
        </w:rPr>
        <w:t>, or</w:t>
      </w:r>
      <w:r>
        <w:rPr>
          <w:rFonts w:ascii="Arial" w:hAnsi="Arial"/>
          <w:b w:val="0"/>
          <w:color w:val="000000"/>
          <w:sz w:val="20"/>
        </w:rPr>
        <w:t xml:space="preserve"> </w:t>
      </w:r>
      <m:oMath xmlns:mml="http://www.w3.org/1998/Math/MathML">
        <m:sSup>
          <m:e>
            <m:r>
              <m:t>60</m:t>
            </m:r>
          </m:e>
          <m:sup>
            <m:r>
              <m:t>∘</m:t>
            </m:r>
          </m:sup>
        </m:sSup>
        <m:r>
          <m:t>+</m:t>
        </m:r>
        <m:sSup>
          <m:e>
            <m:r>
              <m:t>x</m:t>
            </m:r>
          </m:e>
          <m:sup>
            <m:r>
              <m:t>∘</m:t>
            </m:r>
          </m:sup>
        </m:sSup>
        <m:r>
          <m:t>=</m:t>
        </m:r>
        <m:sSup>
          <m:e>
            <m:r>
              <m:t>180</m:t>
            </m:r>
          </m:e>
          <m:sup>
            <m:r>
              <m:t>∘</m:t>
            </m:r>
          </m:sup>
        </m:sSup>
        <m:r>
          <m:t>.</m:t>
        </m:r>
      </m:oMath>
      <w:r>
        <w:rPr>
          <w:rFonts w:ascii="Arial" w:hAnsi="Arial"/>
          <w:b w:val="0"/>
          <w:color w:val="000000"/>
          <w:sz w:val="20"/>
        </w:rPr>
        <w:t>. Subtracting</w:t>
      </w:r>
      <w:r>
        <w:rPr>
          <w:rFonts w:ascii="Arial" w:hAnsi="Arial"/>
          <w:b w:val="0"/>
          <w:color w:val="000000"/>
          <w:sz w:val="20"/>
        </w:rPr>
        <w:t xml:space="preserve"> </w:t>
      </w:r>
      <m:oMath xmlns:mml="http://www.w3.org/1998/Math/MathML">
        <m:sSup>
          <m:e>
            <m:r>
              <m:t>60</m:t>
            </m:r>
          </m:e>
          <m:sup>
            <m:r>
              <m:t>∘</m:t>
            </m:r>
          </m:sup>
        </m:sSup>
        <m:r>
          <m:t>.</m:t>
        </m:r>
      </m:oMath>
      <w:r>
        <w:rPr>
          <w:rFonts w:ascii="Arial" w:hAnsi="Arial"/>
          <w:b w:val="0"/>
          <w:color w:val="000000"/>
          <w:sz w:val="20"/>
        </w:rPr>
        <w:t xml:space="preserve"> </w:t>
      </w:r>
      <w:r>
        <w:rPr>
          <w:rFonts w:ascii="Arial" w:hAnsi="Arial"/>
          <w:b w:val="0"/>
          <w:color w:val="000000"/>
          <w:sz w:val="20"/>
        </w:rPr>
        <w:t>from both sides of this</w:t>
      </w:r>
      <w:r>
        <w:br/>
      </w:r>
      <w:r>
        <w:rPr>
          <w:rFonts w:ascii="Arial" w:hAnsi="Arial"/>
          <w:b w:val="0"/>
          <w:color w:val="000000"/>
          <w:sz w:val="20"/>
        </w:rPr>
        <w:t>equation yields</w:t>
      </w:r>
      <w:r>
        <w:rPr>
          <w:rFonts w:ascii="Arial" w:hAnsi="Arial"/>
          <w:b w:val="0"/>
          <w:color w:val="000000"/>
          <w:sz w:val="20"/>
        </w:rPr>
        <w:t xml:space="preserve"> </w:t>
      </w:r>
      <m:oMath xmlns:mml="http://www.w3.org/1998/Math/MathML">
        <m:sSup>
          <m:e>
            <m:r>
              <m:t>x</m:t>
            </m:r>
          </m:e>
          <m:sup>
            <m:r>
              <m:t>∘</m:t>
            </m:r>
          </m:sup>
        </m:sSup>
        <m:r>
          <m:t>=</m:t>
        </m:r>
        <m:sSup>
          <m:e>
            <m:r>
              <m:t>120</m:t>
            </m:r>
          </m:e>
          <m:sup>
            <m:r>
              <m:t>∘</m:t>
            </m:r>
          </m:sup>
        </m:sSup>
        <m:r>
          <m:t>,</m:t>
        </m:r>
      </m:oMath>
      <w:r>
        <w:rPr>
          <w:rFonts w:ascii="Arial" w:hAnsi="Arial"/>
          <w:b w:val="0"/>
          <w:color w:val="000000"/>
          <w:sz w:val="20"/>
        </w:rPr>
        <w:t>, or</w:t>
      </w:r>
      <w:r>
        <w:rPr>
          <w:rFonts w:ascii="Arial" w:hAnsi="Arial"/>
          <w:b w:val="0"/>
          <w:color w:val="000000"/>
          <w:sz w:val="20"/>
        </w:rPr>
        <w:t xml:space="preserve"> </w:t>
      </w:r>
      <m:oMath xmlns:mml="http://www.w3.org/1998/Math/MathML">
        <m:f>
          <m:fPr>
            <m:type m:val="bar"/>
          </m:fPr>
          <m:num>
            <m:r>
              <m:t>2π</m:t>
            </m:r>
          </m:num>
          <m:den>
            <m:r>
              <m:t>3</m:t>
            </m:r>
          </m:den>
        </m:f>
      </m:oMath>
      <w:r>
        <w:rPr>
          <w:rFonts w:ascii="Arial" w:hAnsi="Arial"/>
          <w:b w:val="0"/>
          <w:color w:val="000000"/>
          <w:sz w:val="20"/>
        </w:rPr>
        <w:t xml:space="preserve"> </w:t>
      </w:r>
      <w:r>
        <w:rPr>
          <w:rFonts w:ascii="Arial" w:hAnsi="Arial"/>
          <w:b w:val="0"/>
          <w:color w:val="000000"/>
          <w:sz w:val="20"/>
        </w:rPr>
        <w:t>radians. Therefore, the measure of angle AOB, and thus the measure of arc</w:t>
      </w:r>
      <w:r>
        <w:rPr>
          <w:rFonts w:ascii="Arial" w:hAnsi="Arial"/>
          <w:b w:val="0"/>
          <w:color w:val="000000"/>
          <w:sz w:val="20"/>
        </w:rPr>
        <w:t xml:space="preserve"> </w:t>
      </w:r>
      <m:oMath xmlns:mml="http://www.w3.org/1998/Math/MathML">
        <m:limUpp>
          <m:e>
            <m:r>
              <m:t>AB</m:t>
            </m:r>
          </m:e>
          <m:lim>
            <m:r>
              <m:t>^</m:t>
            </m:r>
          </m:lim>
        </m:limUpp>
        <m:r>
          <m:t>,</m:t>
        </m:r>
      </m:oMath>
      <w:r>
        <w:rPr>
          <w:rFonts w:ascii="Arial" w:hAnsi="Arial"/>
          <w:b w:val="0"/>
          <w:color w:val="000000"/>
          <w:sz w:val="20"/>
        </w:rPr>
        <w:t>, is</w:t>
      </w:r>
      <w:r>
        <w:rPr>
          <w:rFonts w:ascii="Arial" w:hAnsi="Arial"/>
          <w:b w:val="0"/>
          <w:color w:val="000000"/>
          <w:sz w:val="20"/>
        </w:rPr>
        <w:t xml:space="preserve"> </w:t>
      </w:r>
      <m:oMath xmlns:mml="http://www.w3.org/1998/Math/MathML">
        <m:f>
          <m:fPr>
            <m:type m:val="bar"/>
          </m:fPr>
          <m:num>
            <m:r>
              <m:t>2π</m:t>
            </m:r>
          </m:num>
          <m:den>
            <m:r>
              <m:t>3</m:t>
            </m:r>
          </m:den>
        </m:f>
      </m:oMath>
      <w:r>
        <w:rPr>
          <w:rFonts w:ascii="Arial" w:hAnsi="Arial"/>
          <w:b w:val="0"/>
          <w:color w:val="000000"/>
          <w:sz w:val="20"/>
        </w:rPr>
        <w:t xml:space="preserve"> </w:t>
      </w:r>
      <w:r>
        <w:rPr>
          <w:rFonts w:ascii="Arial" w:hAnsi="Arial"/>
          <w:b w:val="0"/>
          <w:color w:val="000000"/>
          <w:sz w:val="20"/>
        </w:rPr>
        <w:t>radians. Since</w:t>
      </w:r>
      <w:r>
        <w:br/>
      </w:r>
      <m:oMath xmlns:mml="http://www.w3.org/1998/Math/MathML">
        <m:acc>
          <m:accPr>
            <m:chr m:val="―"/>
          </m:accPr>
          <m:e>
            <m:r>
              <m:rPr>
                <m:sty m:val="p"/>
              </m:rPr>
              <m:t>OC</m:t>
            </m:r>
          </m:e>
        </m:acc>
      </m:oMath>
      <w:r>
        <w:rPr>
          <w:rFonts w:ascii="Arial" w:hAnsi="Arial"/>
          <w:b w:val="0"/>
          <w:color w:val="000000"/>
          <w:sz w:val="20"/>
        </w:rPr>
        <w:t xml:space="preserve"> </w:t>
      </w:r>
      <w:r>
        <w:rPr>
          <w:rFonts w:ascii="Arial" w:hAnsi="Arial"/>
          <w:b w:val="0"/>
          <w:color w:val="000000"/>
          <w:sz w:val="20"/>
        </w:rPr>
        <w:t>is a radius of the given circle and its length is 18, the length of the radius of the circle is 18. Therefore, the length of arc</w:t>
      </w:r>
      <w:r>
        <w:rPr>
          <w:rFonts w:ascii="Arial" w:hAnsi="Arial"/>
          <w:b w:val="0"/>
          <w:color w:val="000000"/>
          <w:sz w:val="20"/>
        </w:rPr>
        <w:t xml:space="preserve"> </w:t>
      </w:r>
      <m:oMath xmlns:mml="http://www.w3.org/1998/Math/MathML">
        <m:limUpp>
          <m:e>
            <m:r>
              <m:t>AB</m:t>
            </m:r>
          </m:e>
          <m:lim>
            <m:r>
              <m:t>^</m:t>
            </m:r>
          </m:lim>
        </m:limUpp>
        <m:r>
          <m:t>,</m:t>
        </m:r>
      </m:oMath>
      <w:r>
        <w:rPr>
          <w:rFonts w:ascii="Arial" w:hAnsi="Arial"/>
          <w:b w:val="0"/>
          <w:color w:val="000000"/>
          <w:sz w:val="20"/>
        </w:rPr>
        <w:t xml:space="preserve"> </w:t>
      </w:r>
      <w:r>
        <w:rPr>
          <w:rFonts w:ascii="Arial" w:hAnsi="Arial"/>
          <w:b w:val="0"/>
          <w:color w:val="000000"/>
          <w:sz w:val="20"/>
        </w:rPr>
        <w:t>can be</w:t>
      </w:r>
      <w:r>
        <w:br/>
      </w:r>
      <w:r>
        <w:rPr>
          <w:rFonts w:ascii="Arial" w:hAnsi="Arial"/>
          <w:b w:val="0"/>
          <w:color w:val="000000"/>
          <w:sz w:val="20"/>
        </w:rPr>
        <w:t>calculated as</w:t>
      </w:r>
      <w:r>
        <w:rPr>
          <w:rFonts w:ascii="Arial" w:hAnsi="Arial"/>
          <w:b w:val="0"/>
          <w:color w:val="000000"/>
          <w:sz w:val="20"/>
        </w:rPr>
        <w:t xml:space="preserve"> </w:t>
      </w:r>
      <m:oMath xmlns:mml="http://www.w3.org/1998/Math/MathML">
        <m:r>
          <m:t>(</m:t>
        </m:r>
        <m:f>
          <m:fPr>
            <m:type m:val="bar"/>
          </m:fPr>
          <m:num>
            <m:r>
              <m:t>2π</m:t>
            </m:r>
          </m:num>
          <m:den>
            <m:r>
              <m:t>3</m:t>
            </m:r>
          </m:den>
        </m:f>
        <m:r>
          <m:t>)</m:t>
        </m:r>
        <m:r>
          <m:t>(18),</m:t>
        </m:r>
      </m:oMath>
      <w:r>
        <w:rPr>
          <w:rFonts w:ascii="Arial" w:hAnsi="Arial"/>
          <w:b w:val="0"/>
          <w:color w:val="000000"/>
          <w:sz w:val="20"/>
        </w:rPr>
        <w:t>, or</w:t>
      </w:r>
      <w:r>
        <w:rPr>
          <w:rFonts w:ascii="Arial" w:hAnsi="Arial"/>
          <w:b w:val="0"/>
          <w:color w:val="000000"/>
          <w:sz w:val="20"/>
        </w:rPr>
        <w:t xml:space="preserve"> </w:t>
      </w:r>
      <m:oMath xmlns:mml="http://www.w3.org/1998/Math/MathML">
        <m:r>
          <m:t>12π</m:t>
        </m:r>
      </m:oMath>
      <w:r>
        <w:rPr>
          <w:rFonts w:ascii="Arial" w:hAnsi="Arial"/>
          <w:b w:val="0"/>
          <w:color w:val="000000"/>
          <w:sz w:val="20"/>
        </w:rPr>
        <w:t>.</w:t>
      </w:r>
      <w:r>
        <w:br/>
      </w:r>
      <w:r>
        <w:rPr>
          <w:rFonts w:ascii="Arial" w:hAnsi="Arial"/>
          <w:b w:val="0"/>
          <w:color w:val="000000"/>
          <w:sz w:val="20"/>
        </w:rPr>
        <w:t>Choices A, C, and D are incorrect and may result from conceptual or computational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∠B</m:t>
        </m:r>
      </m:oMath>
      <m:oMath xmlns:mml="http://www.w3.org/1998/Math/MathML">
        <m:acc>
          <m:accPr>
            <m:chr m:val="―"/>
          </m:accPr>
          <m:e>
            <m:r>
              <m:t>BC</m:t>
            </m:r>
          </m:e>
        </m:acc>
      </m:oMath>
      <m:oMath xmlns:mml="http://www.w3.org/1998/Math/MathML">
        <m:r>
          <m:t>λλλ=</m:t>
        </m:r>
        <m:f>
          <m:fPr>
            <m:type m:val="bar"/>
          </m:fPr>
          <m:num>
            <m:r>
              <m:t>3</m:t>
            </m:r>
          </m:num>
          <m:den>
            <m:r>
              <m:t>5</m:t>
            </m:r>
          </m:den>
        </m:f>
        <m:r>
          <m:t>.</m:t>
        </m:r>
      </m:oMath>
      <m:oMath xmlns:mml="http://www.w3.org/1998/Math/MathML">
        <m:acc>
          <m:accPr>
            <m:chr m:val="―"/>
          </m:accPr>
          <m:e>
            <m:r>
              <m:t>AB</m:t>
            </m:r>
          </m:e>
        </m:acc>
        <m:r>
          <m:t>:</m:t>
        </m:r>
      </m:oMath>
      <w:r>
        <w:br/>
      </w:r>
      <w:r>
        <w:rPr>
          <w:rFonts w:ascii="Arial" w:hAnsi="Arial"/>
          <w:b w:val="0"/>
          <w:color w:val="000000"/>
          <w:sz w:val="20"/>
        </w:rPr>
        <w:t>In, is a right angle and the length of is millimeters. If, what is the length, in millimeters,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∠B</m:t>
        </m:r>
      </m:oMath>
      <m:oMath xmlns:mml="http://www.w3.org/1998/Math/MathML">
        <m:r>
          <m:t>·ΔABC</m:t>
        </m:r>
      </m:oMath>
      <m:oMath xmlns:mml="http://www.w3.org/1998/Math/MathML">
        <m:acc>
          <m:accPr>
            <m:chr m:val="―"/>
          </m:accPr>
          <m:e>
            <m:r>
              <m:t>AC</m:t>
            </m:r>
          </m:e>
        </m:acc>
      </m:oMath>
      <w:r>
        <w:br/>
      </w:r>
      <w:r>
        <w:rPr>
          <w:rFonts w:ascii="Arial" w:hAnsi="Arial"/>
          <w:b w:val="0"/>
          <w:color w:val="000000"/>
          <w:sz w:val="20"/>
        </w:rPr>
        <w:t>Choice B is correct. It's given that in, is a right angle. Therefore, is a right triangle, and is the hypotenuse of the</w:t>
      </w:r>
      <w:r>
        <w:br/>
      </w:r>
      <m:oMath xmlns:mml="http://www.w3.org/1998/Math/MathML">
        <m:r>
          <m:t>A=</m:t>
        </m:r>
        <m:f>
          <m:fPr>
            <m:type m:val="bar"/>
          </m:fPr>
          <m:num>
            <m:r>
              <m:t>3</m:t>
            </m:r>
          </m:num>
          <m:den>
            <m:r>
              <m:t>5</m:t>
            </m:r>
          </m:den>
        </m:f>
        <m:r>
          <m:t>.</m:t>
        </m:r>
      </m:oMath>
      <w:r>
        <w:br/>
      </w:r>
      <w:r>
        <w:rPr>
          <w:rFonts w:ascii="Arial" w:hAnsi="Arial"/>
          <w:b w:val="0"/>
          <w:color w:val="000000"/>
          <w:sz w:val="20"/>
        </w:rPr>
        <w:t>triangle. It's also given that. Since the cosine of an acute angle in a right triangle is defined as the ratio of the length of the side</w:t>
      </w:r>
      <w:r>
        <w:br/>
      </w:r>
      <m:oMath xmlns:mml="http://www.w3.org/1998/Math/MathML">
        <m:acc>
          <m:accPr>
            <m:chr m:val="―"/>
          </m:accPr>
          <m:e>
            <m:r>
              <m:t>AB</m:t>
            </m:r>
          </m:e>
        </m:acc>
      </m:oMath>
      <m:oMath xmlns:mml="http://www.w3.org/1998/Math/MathML">
        <m:acc>
          <m:accPr>
            <m:chr m:val="―"/>
          </m:accPr>
          <m:e>
            <m:r>
              <m:t>AC</m:t>
            </m:r>
          </m:e>
        </m:acc>
        <m:r>
          <m:rPr>
            <m:sty m:val="p"/>
          </m:rPr>
          <m:t>is</m:t>
        </m:r>
        <m:r>
          <m:t>3</m:t>
        </m:r>
        <m:r>
          <m:rPr>
            <m:sty m:val="p"/>
          </m:rPr>
          <m:t>to</m:t>
        </m:r>
        <m:r>
          <m:t>5.</m:t>
        </m:r>
      </m:oMath>
      <m:oMath xmlns:mml="http://www.w3.org/1998/Math/MathML">
        <m:acc>
          <m:accPr>
            <m:chr m:val="―"/>
          </m:accPr>
          <m:e>
            <m:r>
              <m:t>AB</m:t>
            </m:r>
          </m:e>
        </m:acc>
      </m:oMath>
      <w:r>
        <w:br/>
      </w:r>
      <w:r>
        <w:rPr>
          <w:rFonts w:ascii="Arial" w:hAnsi="Arial"/>
          <w:b w:val="0"/>
          <w:color w:val="000000"/>
          <w:sz w:val="20"/>
        </w:rPr>
        <w:t>adjacent to the angle to the length of the hypotenuse, the ratio of the length of to the length of. It follows that the length of</w:t>
      </w:r>
      <w:r>
        <w:br/>
      </w:r>
      <m:oMath xmlns:mml="http://www.w3.org/1998/Math/MathML">
        <m:sSup>
          <m:e>
            <m:r>
              <m:t/>
            </m:r>
          </m:e>
          <m:sup>
            <m:r>
              <m:t>3a</m:t>
            </m:r>
          </m:sup>
        </m:sSup>
      </m:oMath>
      <m:oMath xmlns:mml="http://www.w3.org/1998/Math/MathML">
        <m:acc>
          <m:accPr>
            <m:chr m:val="―"/>
          </m:accPr>
          <m:e>
            <m:r>
              <m:t>AC</m:t>
            </m:r>
          </m:e>
        </m:acc>
      </m:oMath>
      <w:r>
        <w:br/>
      </w:r>
      <w:r>
        <w:rPr>
          <w:rFonts w:ascii="Arial" w:hAnsi="Arial"/>
          <w:b w:val="0"/>
          <w:color w:val="000000"/>
          <w:sz w:val="20"/>
        </w:rPr>
        <w:t>can be represented as and the length of can be represented as, where is a constant. The Pythagorean theorem states that the sum</w:t>
      </w:r>
      <w:r>
        <w:br/>
      </w:r>
      <m:oMath xmlns:mml="http://www.w3.org/1998/Math/MathML">
        <m:r>
          <m:t>A</m:t>
        </m:r>
        <m:sSup>
          <m:e>
            <m:r>
              <m:t>B</m:t>
            </m:r>
          </m:e>
          <m:sup>
            <m:r>
              <m:t>2</m:t>
            </m:r>
          </m:sup>
        </m:sSup>
        <m:r>
          <m:t>+B</m:t>
        </m:r>
        <m:sSup>
          <m:e>
            <m:r>
              <m:t>C</m:t>
            </m:r>
          </m:e>
          <m:sup>
            <m:r>
              <m:t>2</m:t>
            </m:r>
          </m:sup>
        </m:sSup>
      </m:oMath>
      <w:r>
        <w:br/>
      </w:r>
      <w:r>
        <w:rPr>
          <w:rFonts w:ascii="Arial" w:hAnsi="Arial"/>
          <w:b w:val="0"/>
          <w:color w:val="000000"/>
          <w:sz w:val="20"/>
        </w:rPr>
        <w:t>of the squares of the length of the legs of a right triangle is equal to the square of the length of its hypotenuse, so it follows that</w:t>
      </w:r>
      <w:r>
        <w:br/>
      </w:r>
      <m:oMath xmlns:mml="http://www.w3.org/1998/Math/MathML">
        <m:r>
          <m:t>=A</m:t>
        </m:r>
        <m:sSup>
          <m:e>
            <m:r>
              <m:t>C</m:t>
            </m:r>
          </m:e>
          <m:sup>
            <m:r>
              <m:t>2</m:t>
            </m:r>
          </m:sup>
        </m:sSup>
        <m:r>
          <m:t>.</m:t>
        </m:r>
      </m:oMath>
      <m:oMath xmlns:mml="http://www.w3.org/1998/Math/MathML">
        <m:r>
          <m:t>AB</m:t>
        </m:r>
      </m:oMath>
      <m:oMath xmlns:mml="http://www.w3.org/1998/Math/MathML">
        <m:sSup>
          <m:e>
            <m:r>
              <m:t/>
            </m:r>
          </m:e>
          <m:sup>
            <m:r>
              <m:t>5a</m:t>
            </m:r>
          </m:sup>
        </m:sSup>
      </m:oMath>
      <m:oMath xmlns:mml="http://www.w3.org/1998/Math/MathML">
        <m:r>
          <m:t>AC</m:t>
        </m:r>
      </m:oMath>
      <m:oMath xmlns:mml="http://www.w3.org/1998/Math/MathML">
        <m:r>
          <m:t>(3a</m:t>
        </m:r>
        <m:sSup>
          <m:e>
            <m:r>
              <m:t>)</m:t>
            </m:r>
          </m:e>
          <m:sup>
            <m:r>
              <m:t>2</m:t>
            </m:r>
          </m:sup>
        </m:sSup>
        <m:r>
          <m:t>+B</m:t>
        </m:r>
        <m:sSup>
          <m:e>
            <m:r>
              <m:t>C</m:t>
            </m:r>
          </m:e>
          <m:sup>
            <m:r>
              <m:t>2</m:t>
            </m:r>
          </m:sup>
        </m:sSup>
        <m:r>
          <m:t>=(5a</m:t>
        </m:r>
        <m:sSup>
          <m:e>
            <m:r>
              <m:t>)</m:t>
            </m:r>
          </m:e>
          <m:sup>
            <m:r>
              <m:t>2</m:t>
            </m:r>
          </m:sup>
        </m:sSup>
        <m:r>
          <m:t>,</m:t>
        </m:r>
        <m:r>
          <m:rPr>
            <m:sty m:val="p"/>
          </m:rPr>
          <m:t>or</m:t>
        </m:r>
        <m:r>
          <m:t>9</m:t>
        </m:r>
        <m:sSup>
          <m:e>
            <m:r>
              <m:t>a</m:t>
            </m:r>
          </m:e>
          <m:sup>
            <m:r>
              <m:t>2</m:t>
            </m:r>
          </m:sup>
        </m:sSup>
        <m:r>
          <m:t>+B</m:t>
        </m:r>
        <m:sSup>
          <m:e>
            <m:r>
              <m:t>C</m:t>
            </m:r>
          </m:e>
          <m:sup>
            <m:r>
              <m:t>2</m:t>
            </m:r>
          </m:sup>
        </m:sSup>
        <m:r>
          <m:t>=25</m:t>
        </m:r>
        <m:sSup>
          <m:e>
            <m:r>
              <m:t>a</m:t>
            </m:r>
          </m:e>
          <m:sup>
            <m:r>
              <m:t>2</m:t>
            </m:r>
          </m:sup>
        </m:sSup>
        <m:r>
          <m:t>.</m:t>
        </m:r>
      </m:oMath>
      <m:oMath xmlns:mml="http://www.w3.org/1998/Math/MathML">
        <m:r>
          <m:t>9</m:t>
        </m:r>
        <m:sSup>
          <m:e>
            <m:r>
              <m:t>a</m:t>
            </m:r>
          </m:e>
          <m:sup>
            <m:r>
              <m:t>2</m:t>
            </m:r>
          </m:sup>
        </m:sSup>
      </m:oMath>
      <w:r>
        <w:br/>
      </w:r>
      <w:r>
        <w:rPr>
          <w:rFonts w:ascii="Arial" w:hAnsi="Arial"/>
          <w:b w:val="0"/>
          <w:color w:val="000000"/>
          <w:sz w:val="20"/>
        </w:rPr>
        <w:t>. Substituting for and for in this equation yields. Subtracting from</w:t>
      </w:r>
      <w:r>
        <w:br/>
      </w:r>
      <m:oMath xmlns:mml="http://www.w3.org/1998/Math/MathML">
        <m:r>
          <m:t>B</m:t>
        </m:r>
        <m:sSup>
          <m:e>
            <m:r>
              <m:t>C</m:t>
            </m:r>
          </m:e>
          <m:sup>
            <m:r>
              <m:t>2</m:t>
            </m:r>
          </m:sup>
        </m:sSup>
        <m:r>
          <m:t>=16</m:t>
        </m:r>
        <m:sSup>
          <m:e>
            <m:r>
              <m:t>a</m:t>
            </m:r>
          </m:e>
          <m:sup>
            <m:r>
              <m:t>2</m:t>
            </m:r>
          </m:sup>
        </m:sSup>
        <m:r>
          <m:t>,</m:t>
        </m:r>
      </m:oMath>
      <m:oMath xmlns:mml="http://www.w3.org/1998/Math/MathML">
        <m:r>
          <m:t>·BC=4a.</m:t>
        </m:r>
      </m:oMath>
      <m:oMath xmlns:mml="http://www.w3.org/1998/Math/MathML">
        <m:acc>
          <m:accPr>
            <m:chr m:val="―"/>
          </m:accPr>
          <m:e>
            <m:r>
              <m:t>AB</m:t>
            </m:r>
          </m:e>
        </m:acc>
      </m:oMath>
      <m:oMath xmlns:mml="http://www.w3.org/1998/Math/MathML">
        <m:acc>
          <m:accPr>
            <m:chr m:val="―"/>
          </m:accPr>
          <m:e>
            <m:r>
              <m:t>BC</m:t>
            </m:r>
          </m:e>
        </m:acc>
      </m:oMath>
      <m:oMath xmlns:mml="http://www.w3.org/1998/Math/MathML">
        <m:sSup>
          <m:e>
            <m:r>
              <m:t/>
            </m:r>
          </m:e>
          <m:sup>
            <m:r>
              <m:t>.3</m:t>
            </m:r>
          </m:sup>
        </m:sSup>
      </m:oMath>
      <w:r>
        <w:br/>
      </w:r>
      <w:r>
        <w:rPr>
          <w:rFonts w:ascii="Arial" w:hAnsi="Arial"/>
          <w:b w:val="0"/>
          <w:color w:val="000000"/>
          <w:sz w:val="20"/>
        </w:rPr>
        <w:t>both sides of this equation yields or. It follows that the ratio of the length of to the length of is to. Let</w:t>
      </w:r>
      <w:r>
        <w:br/>
      </w:r>
      <m:oMath xmlns:mml="http://www.w3.org/1998/Math/MathML">
        <m:acc>
          <m:accPr>
            <m:chr m:val="―"/>
          </m:accPr>
          <m:e>
            <m:r>
              <m:t>AB</m:t>
            </m:r>
          </m:e>
        </m:acc>
        <m:r>
          <m:t>.</m:t>
        </m:r>
      </m:oMath>
      <m:oMath xmlns:mml="http://www.w3.org/1998/Math/MathML">
        <m:acc>
          <m:accPr>
            <m:chr m:val="―"/>
          </m:accPr>
          <m:e>
            <m:r>
              <m:t>BC</m:t>
            </m:r>
          </m:e>
        </m:acc>
      </m:oMath>
      <m:oMath xmlns:mml="http://www.w3.org/1998/Math/MathML">
        <m:acc>
          <m:accPr>
            <m:chr m:val="―"/>
          </m:accPr>
          <m:e>
            <m:r>
              <m:t>AB</m:t>
            </m:r>
          </m:e>
        </m:acc>
      </m:oMath>
      <w:r>
        <w:br/>
      </w:r>
      <w:r>
        <w:rPr>
          <w:rFonts w:ascii="Arial" w:hAnsi="Arial"/>
          <w:b w:val="0"/>
          <w:color w:val="000000"/>
          <w:sz w:val="20"/>
        </w:rPr>
        <w:t>represent the length, in millimeters, of. It's given that the length of is millimeters. Since the ratio of the length of to the length</w:t>
      </w:r>
      <w:r>
        <w:br/>
      </w:r>
      <m:oMath xmlns:mml="http://www.w3.org/1998/Math/MathML">
        <m:acc>
          <m:accPr>
            <m:chr m:val="―"/>
          </m:accPr>
          <m:e>
            <m:r>
              <m:t>BC</m:t>
            </m:r>
          </m:e>
        </m:acc>
      </m:oMath>
      <m:oMath xmlns:mml="http://www.w3.org/1998/Math/MathML">
        <m:r>
          <m:t>4,</m:t>
        </m:r>
        <m:f>
          <m:fPr>
            <m:type m:val="bar"/>
          </m:fPr>
          <m:num>
            <m:r>
              <m:t>x</m:t>
            </m:r>
          </m:num>
          <m:den>
            <m:r>
              <m:t>136</m:t>
            </m:r>
          </m:den>
        </m:f>
        <m:r>
          <m:t>=</m:t>
        </m:r>
        <m:f>
          <m:fPr>
            <m:type m:val="bar"/>
          </m:fPr>
          <m:num>
            <m:r>
              <m:t>3</m:t>
            </m:r>
          </m:num>
          <m:den>
            <m:r>
              <m:t>4</m:t>
            </m:r>
          </m:den>
        </m:f>
        <m:r>
          <m:t>.</m:t>
        </m:r>
      </m:oMath>
      <m:oMath xmlns:mml="http://www.w3.org/1998/Math/MathML">
        <m:r>
          <m:t>ε:x=</m:t>
        </m:r>
        <m:f>
          <m:fPr>
            <m:type m:val="bar"/>
          </m:fPr>
          <m:num>
            <m:r>
              <m:t>3(136)</m:t>
            </m:r>
          </m:num>
          <m:den>
            <m:r>
              <m:t>4</m:t>
            </m:r>
          </m:den>
        </m:f>
        <m:r>
          <m:t>.</m:t>
        </m:r>
      </m:oMath>
      <m:oMath xmlns:mml="http://www.w3.org/1998/Math/MathML">
        <m:r>
          <m:t>∂·x=102.</m:t>
        </m:r>
      </m:oMath>
      <m:oMath xmlns:mml="http://www.w3.org/1998/Math/MathML">
        <m:r>
          <m:t>=</m:t>
        </m:r>
        <m:acc>
          <m:accPr>
            <m:chr m:val="―"/>
          </m:accPr>
          <m:e>
            <m:r>
              <m:t>AB</m:t>
            </m:r>
          </m:e>
        </m:acc>
      </m:oMath>
      <w:r>
        <w:br/>
      </w:r>
      <w:r>
        <w:rPr>
          <w:rFonts w:ascii="Arial" w:hAnsi="Arial"/>
          <w:b w:val="0"/>
          <w:color w:val="000000"/>
          <w:sz w:val="20"/>
        </w:rPr>
        <w:t>of is to. Multiplying both sides of this equation by yields, or. Therefore, the length of is</w:t>
      </w:r>
      <w:r>
        <w:br/>
      </w:r>
      <w:r>
        <w:rPr>
          <w:rFonts w:ascii="Arial" w:hAnsi="Arial"/>
          <w:b w:val="0"/>
          <w:color w:val="000000"/>
          <w:sz w:val="20"/>
        </w:rPr>
        <w:t>millimeters.</w:t>
      </w:r>
      <w:r>
        <w:br/>
      </w:r>
      <m:oMath xmlns:mml="http://www.w3.org/1998/Math/MathML">
        <m:sSup>
          <m:e>
            <m:r>
              <m:t/>
            </m:r>
          </m:e>
          <m:sup>
            <m:r>
              <m:rPr>
                <m:nor/>
              </m:rPr>
              <m:t> 3 </m:t>
            </m:r>
          </m:sup>
        </m:sSup>
      </m:oMath>
      <m:oMath xmlns:mml="http://www.w3.org/1998/Math/MathML">
        <m:sSup>
          <m:e>
            <m:r>
              <m:t/>
            </m:r>
          </m:e>
          <m:sup>
            <m:r>
              <m:t>,</m:t>
            </m:r>
          </m:sup>
        </m:sSup>
        <m:r>
          <m:t>4</m:t>
        </m:r>
      </m:oMath>
      <m:oMath xmlns:mml="http://www.w3.org/1998/Math/MathML">
        <m:r>
          <m:t>5</m:t>
        </m:r>
      </m:oMath>
      <w:r>
        <w:br/>
      </w:r>
      <w:r>
        <w:rPr>
          <w:rFonts w:ascii="Arial" w:hAnsi="Arial"/>
          <w:b w:val="0"/>
          <w:color w:val="000000"/>
          <w:sz w:val="20"/>
        </w:rPr>
        <w:t>Choice A is incorrect. This is the scale factor by which the to to ratio is multiplied that results in the side lengths of.</w:t>
      </w:r>
      <w:r>
        <w:br/>
      </w:r>
      <m:oMath xmlns:mml="http://www.w3.org/1998/Math/MathML">
        <m:acc>
          <m:accPr>
            <m:chr m:val="―"/>
          </m:accPr>
          <m:e>
            <m:r>
              <m:t>BC</m:t>
            </m:r>
          </m:e>
        </m:acc>
        <m:r>
          <m:t>,</m:t>
        </m:r>
      </m:oMath>
      <m:oMath xmlns:mml="http://www.w3.org/1998/Math/MathML">
        <m:acc>
          <m:accPr>
            <m:chr m:val="―"/>
          </m:accPr>
          <m:e>
            <m:r>
              <m:t>AB</m:t>
            </m:r>
          </m:e>
        </m:acc>
      </m:oMath>
      <w:r>
        <w:br/>
      </w:r>
      <w:r>
        <w:rPr>
          <w:rFonts w:ascii="Arial" w:hAnsi="Arial"/>
          <w:b w:val="0"/>
          <w:color w:val="000000"/>
          <w:sz w:val="20"/>
        </w:rPr>
        <w:t>Choice C is incorrect. This is the length of, not the length of.</w:t>
      </w:r>
      <w:r>
        <w:br/>
      </w:r>
      <m:oMath xmlns:mml="http://www.w3.org/1998/Math/MathML">
        <m:acc>
          <m:accPr>
            <m:chr m:val="―"/>
          </m:accPr>
          <m:e>
            <m:r>
              <m:t>AC</m:t>
            </m:r>
          </m:e>
        </m:acc>
        <m:r>
          <m:t>,</m:t>
        </m:r>
      </m:oMath>
      <m:oMath xmlns:mml="http://www.w3.org/1998/Math/MathML">
        <m:acc>
          <m:accPr>
            <m:chr m:val="―"/>
          </m:accPr>
          <m:e>
            <m:r>
              <m:rPr>
                <m:sty m:val="b"/>
              </m:rPr>
              <m:t>AB</m:t>
            </m:r>
          </m:e>
        </m:acc>
        <m:r>
          <m:t>.</m:t>
        </m:r>
      </m:oMath>
      <w:r>
        <w:br/>
      </w:r>
      <w:r>
        <w:rPr>
          <w:rFonts w:ascii="Arial" w:hAnsi="Arial"/>
          <w:b w:val="0"/>
          <w:color w:val="000000"/>
          <w:sz w:val="20"/>
        </w:rPr>
        <w:t>Choice D is incorrect. This is the length of, not the length of</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8</m:t>
            </m:r>
          </m:sup>
        </m:sSup>
      </m:oMath>
      <m:oMath xmlns:mml="http://www.w3.org/1998/Math/MathML">
        <m:r>
          <m:t>12</m:t>
        </m:r>
      </m:oMath>
      <m:oMath xmlns:mml="http://www.w3.org/1998/Math/MathML">
        <m:sSup>
          <m:e>
            <m:r>
              <m:t>m</m:t>
            </m:r>
          </m:e>
          <m:sup>
            <m:r>
              <m:t>3</m:t>
            </m:r>
          </m:sup>
        </m:sSup>
        <m:r>
          <m:t>,</m:t>
        </m:r>
      </m:oMath>
      <w:r>
        <w:br/>
      </w:r>
      <w:r>
        <w:rPr>
          <w:rFonts w:ascii="Arial" w:hAnsi="Arial"/>
          <w:b w:val="0"/>
          <w:color w:val="000000"/>
          <w:sz w:val="20"/>
        </w:rPr>
        <w:t>A right circular cylinder has a height of and a base with a radius of. What is the volume,, of the cylinder?</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V</m:t>
        </m:r>
      </m:oMath>
      <m:oMath xmlns:mml="http://www.w3.org/1998/Math/MathML">
        <m:r>
          <m:t>·V=π</m:t>
        </m:r>
        <m:sSup>
          <m:e>
            <m:r>
              <m:t>r</m:t>
            </m:r>
          </m:e>
          <m:sup>
            <m:r>
              <m:t>2</m:t>
            </m:r>
          </m:sup>
        </m:sSup>
        <m:r>
          <m:t>h,</m:t>
        </m:r>
      </m:oMath>
      <w:r>
        <w:br/>
      </w:r>
      <w:r>
        <w:rPr>
          <w:rFonts w:ascii="Arial" w:hAnsi="Arial"/>
          <w:b w:val="0"/>
          <w:color w:val="000000"/>
          <w:sz w:val="20"/>
        </w:rPr>
        <w:t>Choice D is correct. The volume,, of a right circular cylinder is given by, where is the radius of the circular base and is the height</w:t>
      </w:r>
      <w:r>
        <w:br/>
      </w:r>
      <m:oMath xmlns:mml="http://www.w3.org/1998/Math/MathML">
        <m:sSup>
          <m:e>
            <m:r>
              <m:t/>
            </m:r>
          </m:e>
          <m:sup>
            <m:r>
              <m:rPr>
                <m:sty m:val="p"/>
              </m:rPr>
              <m:t>``</m:t>
            </m:r>
            <m:r>
              <m:t>8</m:t>
            </m:r>
          </m:sup>
        </m:sSup>
      </m:oMath>
      <m:oMath xmlns:mml="http://www.w3.org/1998/Math/MathML">
        <m:sSup>
          <m:e>
            <m:r>
              <m:t/>
            </m:r>
          </m:e>
          <m:sup>
            <m:r>
              <m:rPr>
                <m:nor/>
              </m:rPr>
              <m:t> 8 </m:t>
            </m:r>
          </m:sup>
        </m:sSup>
      </m:oMath>
      <m:oMath xmlns:mml="http://www.w3.org/1998/Math/MathML">
        <m:r>
          <m:t>h</m:t>
        </m:r>
      </m:oMath>
      <m:oMath xmlns:mml="http://www.w3.org/1998/Math/MathML">
        <m:r>
          <m:t>V</m:t>
        </m:r>
      </m:oMath>
      <w:r>
        <w:br/>
      </w:r>
      <w:r>
        <w:rPr>
          <w:rFonts w:ascii="Arial" w:hAnsi="Arial"/>
          <w:b w:val="0"/>
          <w:color w:val="000000"/>
          <w:sz w:val="20"/>
        </w:rPr>
        <w:t>of the cylinder. It’s given that the cylinder has a height of meters and a base with a radius of meters. Substituting for and for in</w:t>
      </w:r>
      <w:r>
        <w:br/>
      </w:r>
      <m:oMath xmlns:mml="http://www.w3.org/1998/Math/MathML">
        <m:r>
          <m:t>=π</m:t>
        </m:r>
        <m:sSup>
          <m:e>
            <m:r>
              <m:t>r</m:t>
            </m:r>
          </m:e>
          <m:sup>
            <m:r>
              <m:t>2</m:t>
            </m:r>
          </m:sup>
        </m:sSup>
        <m:r>
          <m:t>h</m:t>
        </m:r>
      </m:oMath>
      <m:oMath xmlns:mml="http://www.w3.org/1998/Math/MathML">
        <m:r>
          <m:t>·V=π(12</m:t>
        </m:r>
        <m:sSup>
          <m:e>
            <m:r>
              <m:t>)</m:t>
            </m:r>
          </m:e>
          <m:sup>
            <m:r>
              <m:t>2</m:t>
            </m:r>
          </m:sup>
        </m:sSup>
        <m:r>
          <m:t>(8),</m:t>
        </m:r>
      </m:oMath>
      <m:oMath xmlns:mml="http://www.w3.org/1998/Math/MathML">
        <m:r>
          <m:t>V=1,152π.</m:t>
        </m:r>
      </m:oMath>
      <m:oMath xmlns:mml="http://www.w3.org/1998/Math/MathML">
        <m:sSup>
          <m:e>
            <m:r>
              <m:t>m</m:t>
            </m:r>
          </m:e>
          <m:sup>
            <m:r>
              <m:t>3</m:t>
            </m:r>
          </m:sup>
        </m:sSup>
        <m:r>
          <m:t>,</m:t>
        </m:r>
      </m:oMath>
      <w:r>
        <w:br/>
      </w:r>
      <w:r>
        <w:rPr>
          <w:rFonts w:ascii="Arial" w:hAnsi="Arial"/>
          <w:b w:val="0"/>
          <w:color w:val="000000"/>
          <w:sz w:val="20"/>
        </w:rPr>
        <w:t>yields, or. Therefore, the volume, in, of the cylinder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sSup>
          <m:e>
            <m:r>
              <m:t>m</m:t>
            </m:r>
          </m:e>
          <m:sup>
            <m:r>
              <m:t>3</m:t>
            </m:r>
          </m:sup>
        </m:sSup>
        <m:r>
          <m:t>,</m:t>
        </m:r>
      </m:oMath>
      <m:oMath xmlns:mml="http://www.w3.org/1998/Math/MathML">
        <m:sSup>
          <m:e>
            <m:r>
              <m:t/>
            </m:r>
          </m:e>
          <m:sup>
            <m:r>
              <m:rPr>
                <m:sty m:val="p"/>
              </m:rPr>
              <m:t>``</m:t>
            </m:r>
          </m:sup>
        </m:sSup>
      </m:oMath>
      <w:r>
        <w:br/>
      </w:r>
      <w:r>
        <w:rPr>
          <w:rFonts w:ascii="Arial" w:hAnsi="Arial"/>
          <w:b w:val="0"/>
          <w:color w:val="000000"/>
          <w:sz w:val="20"/>
        </w:rPr>
        <w:t>Choice C is incorrect. This is the volume, in, of a cylinder with a radius of meters and a height of meters.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length of the base of a triangle is inches, and the height of the triangle is</w:t>
      </w:r>
      <w:r>
        <w:rPr>
          <w:rFonts w:ascii="Arial" w:hAnsi="Arial"/>
          <w:b w:val="0"/>
          <w:color w:val="000000"/>
          <w:sz w:val="20"/>
        </w:rPr>
        <w:t xml:space="preserve"> </w:t>
      </w:r>
      <m:oMath xmlns:mml="http://www.w3.org/1998/Math/MathML">
        <m:r>
          <m:t>12</m:t>
        </m:r>
      </m:oMath>
      <w:r>
        <w:rPr>
          <w:rFonts w:ascii="Arial" w:hAnsi="Arial"/>
          <w:b w:val="0"/>
          <w:color w:val="000000"/>
          <w:sz w:val="20"/>
        </w:rPr>
        <w:t xml:space="preserve"> </w:t>
      </w:r>
      <w:r>
        <w:rPr>
          <w:rFonts w:ascii="Arial" w:hAnsi="Arial"/>
          <w:b w:val="0"/>
          <w:color w:val="000000"/>
          <w:sz w:val="20"/>
        </w:rPr>
        <w:t>inches. What is the area, in square inches, of the triangle?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formula for the area,</w:t>
      </w:r>
      <w:r>
        <w:rPr>
          <w:rFonts w:ascii="Arial" w:hAnsi="Arial"/>
          <w:b w:val="0"/>
          <w:color w:val="000000"/>
          <w:sz w:val="20"/>
        </w:rPr>
        <w:t xml:space="preserve"> </w:t>
      </w:r>
      <m:oMath xmlns:mml="http://www.w3.org/1998/Math/MathML">
        <m:r>
          <m:t>.A,</m:t>
        </m:r>
      </m:oMath>
      <w:r>
        <w:rPr>
          <w:rFonts w:ascii="Arial" w:hAnsi="Arial"/>
          <w:b w:val="0"/>
          <w:color w:val="000000"/>
          <w:sz w:val="20"/>
        </w:rPr>
        <w:t xml:space="preserve"> </w:t>
      </w:r>
      <w:r>
        <w:rPr>
          <w:rFonts w:ascii="Arial" w:hAnsi="Arial"/>
          <w:b w:val="0"/>
          <w:color w:val="000000"/>
          <w:sz w:val="20"/>
        </w:rPr>
        <w:t>of a triangle is</w:t>
      </w:r>
      <w:r>
        <w:rPr>
          <w:rFonts w:ascii="Arial" w:hAnsi="Arial"/>
          <w:b w:val="0"/>
          <w:color w:val="000000"/>
          <w:sz w:val="20"/>
        </w:rPr>
        <w:t>where</w:t>
      </w:r>
      <w:r>
        <w:rPr>
          <w:rFonts w:ascii="Arial" w:hAnsi="Arial"/>
          <w:b w:val="0"/>
          <w:color w:val="000000"/>
          <w:sz w:val="20"/>
        </w:rPr>
        <w:t xml:space="preserve"> </w:t>
      </w:r>
      <m:oMath xmlns:mml="http://www.w3.org/1998/Math/MathML">
        <m:r>
          <m:t>.</m:t>
        </m:r>
        <m:sSup>
          <m:e/>
          <m:sup>
            <m:r>
              <m:t>b</m:t>
            </m:r>
          </m:sup>
        </m:sSup>
      </m:oMath>
      <w:r>
        <w:rPr>
          <w:rFonts w:ascii="Arial" w:hAnsi="Arial"/>
          <w:b w:val="0"/>
          <w:color w:val="000000"/>
          <w:sz w:val="20"/>
        </w:rPr>
        <w:t xml:space="preserve"> </w:t>
      </w:r>
      <w:r>
        <w:rPr>
          <w:rFonts w:ascii="Arial" w:hAnsi="Arial"/>
          <w:b w:val="0"/>
          <w:color w:val="000000"/>
          <w:sz w:val="20"/>
        </w:rPr>
        <w:t>is the length of the base of the triangle and</w:t>
      </w:r>
      <w:r>
        <w:rPr>
          <w:rFonts w:ascii="Arial" w:hAnsi="Arial"/>
          <w:b w:val="0"/>
          <w:color w:val="000000"/>
          <w:sz w:val="20"/>
        </w:rPr>
        <w:t xml:space="preserve"> </w:t>
      </w:r>
      <m:oMath xmlns:mml="http://www.w3.org/1998/Math/MathML">
        <m:sSup>
          <m:e>
            <m:r>
              <m:t/>
            </m:r>
          </m:e>
          <m:sup>
            <m:r>
              <m:t>1h</m:t>
            </m:r>
          </m:sup>
        </m:sSup>
      </m:oMath>
      <w:r>
        <w:rPr>
          <w:rFonts w:ascii="Arial" w:hAnsi="Arial"/>
          <w:b w:val="0"/>
          <w:color w:val="000000"/>
          <w:sz w:val="20"/>
        </w:rPr>
        <w:t xml:space="preserve"> </w:t>
      </w:r>
      <w:r>
        <w:rPr>
          <w:rFonts w:ascii="Arial" w:hAnsi="Arial"/>
          <w:b w:val="0"/>
          <w:color w:val="000000"/>
          <w:sz w:val="20"/>
        </w:rPr>
        <w:t>is the height of</w:t>
      </w:r>
      <w:r>
        <w:br/>
      </w:r>
      <w:r>
        <w:rPr>
          <w:rFonts w:ascii="Arial" w:hAnsi="Arial"/>
          <w:b w:val="0"/>
          <w:color w:val="000000"/>
          <w:sz w:val="20"/>
        </w:rPr>
        <w:t>the triangle. It's given that the length of the base of a triangle is</w:t>
      </w:r>
      <w:r>
        <w:rPr>
          <w:rFonts w:ascii="Arial" w:hAnsi="Arial"/>
          <w:b w:val="0"/>
          <w:color w:val="000000"/>
          <w:sz w:val="20"/>
        </w:rPr>
        <w:t xml:space="preserve"> </w:t>
      </w:r>
      <m:oMath xmlns:mml="http://www.w3.org/1998/Math/MathML">
        <m:sSup>
          <m:e>
            <m:r>
              <m:t/>
            </m:r>
          </m:e>
          <m:sup>
            <m:r>
              <m:rPr>
                <m:nor/>
              </m:rPr>
              <m:t> 8 </m:t>
            </m:r>
          </m:sup>
        </m:sSup>
      </m:oMath>
      <w:r>
        <w:rPr>
          <w:rFonts w:ascii="Arial" w:hAnsi="Arial"/>
          <w:b w:val="0"/>
          <w:color w:val="000000"/>
          <w:sz w:val="20"/>
        </w:rPr>
        <w:t xml:space="preserve"> </w:t>
      </w:r>
      <w:r>
        <w:rPr>
          <w:rFonts w:ascii="Arial" w:hAnsi="Arial"/>
          <w:b w:val="0"/>
          <w:color w:val="000000"/>
          <w:sz w:val="20"/>
        </w:rPr>
        <w:t>inches and the height of the triangle is inches. Substituting</w:t>
      </w:r>
      <w:r>
        <w:rPr>
          <w:rFonts w:ascii="Arial" w:hAnsi="Arial"/>
          <w:b w:val="0"/>
          <w:color w:val="000000"/>
          <w:sz w:val="20"/>
        </w:rPr>
        <w:t xml:space="preserve"> </w:t>
      </w:r>
      <m:oMath xmlns:mml="http://www.w3.org/1998/Math/MathML">
        <m:sSup>
          <m:e>
            <m:r>
              <m:t/>
            </m:r>
          </m:e>
          <m:sup>
            <m:r>
              <m:rPr>
                <m:nor/>
              </m:rPr>
              <m:t> 8 </m:t>
            </m:r>
          </m:sup>
        </m:sSup>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and</w:t>
      </w:r>
      <w:r>
        <w:br/>
      </w:r>
      <w:r>
        <w:rPr>
          <w:rFonts w:ascii="Arial" w:hAnsi="Arial"/>
          <w:b w:val="0"/>
          <w:color w:val="000000"/>
          <w:sz w:val="20"/>
        </w:rPr>
        <w:t>for</w:t>
      </w:r>
      <w:r>
        <w:rPr>
          <w:rFonts w:ascii="Arial" w:hAnsi="Arial"/>
          <w:b w:val="0"/>
          <w:color w:val="000000"/>
          <w:sz w:val="20"/>
        </w:rPr>
        <w:t xml:space="preserve"> </w:t>
      </w:r>
      <m:oMath xmlns:mml="http://www.w3.org/1998/Math/MathML">
        <m:sSup>
          <m:e>
            <m:r>
              <m:t/>
            </m:r>
          </m:e>
          <m:sup>
            <m:r>
              <m:rPr>
                <m:nor/>
              </m:rPr>
              <m:t> h </m:t>
            </m:r>
          </m:sup>
        </m:sSup>
      </m:oMath>
      <w:r>
        <w:rPr>
          <w:rFonts w:ascii="Arial" w:hAnsi="Arial"/>
          <w:b w:val="0"/>
          <w:color w:val="000000"/>
          <w:sz w:val="20"/>
        </w:rPr>
        <w:t xml:space="preserve"> </w:t>
      </w:r>
      <w:r>
        <w:rPr>
          <w:rFonts w:ascii="Arial" w:hAnsi="Arial"/>
          <w:b w:val="0"/>
          <w:color w:val="000000"/>
          <w:sz w:val="20"/>
        </w:rPr>
        <w:t>in the formula</w:t>
      </w:r>
      <w:r>
        <w:rPr>
          <w:rFonts w:ascii="Arial" w:hAnsi="Arial"/>
          <w:b w:val="0"/>
          <w:color w:val="000000"/>
          <w:sz w:val="20"/>
        </w:rPr>
        <w:t xml:space="preserve"> </w:t>
      </w:r>
      <m:oMath xmlns:mml="http://www.w3.org/1998/Math/MathML">
        <m:r>
          <m:t>A=</m:t>
        </m:r>
        <m:f>
          <m:fPr>
            <m:type m:val="bar"/>
          </m:fPr>
          <m:num>
            <m:r>
              <m:t>1</m:t>
            </m:r>
          </m:num>
          <m:den>
            <m:r>
              <m:t>2</m:t>
            </m:r>
          </m:den>
        </m:f>
        <m:r>
          <m:t>bh</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A=</m:t>
        </m:r>
        <m:f>
          <m:fPr>
            <m:type m:val="bar"/>
          </m:fPr>
          <m:num>
            <m:r>
              <m:t>1</m:t>
            </m:r>
          </m:num>
          <m:den>
            <m:r>
              <m:t>2</m:t>
            </m:r>
          </m:den>
        </m:f>
        <m:r>
          <m:t>(8)</m:t>
        </m:r>
      </m:oMath>
      <w:r>
        <w:rPr>
          <w:rFonts w:ascii="Arial" w:hAnsi="Arial"/>
          <w:b w:val="0"/>
          <w:color w:val="000000"/>
          <w:sz w:val="20"/>
        </w:rPr>
        <w:t>, or</w:t>
      </w:r>
      <w:r>
        <w:rPr>
          <w:rFonts w:ascii="Arial" w:hAnsi="Arial"/>
          <w:b w:val="0"/>
          <w:color w:val="000000"/>
          <w:sz w:val="20"/>
        </w:rPr>
        <w:t xml:space="preserve"> </w:t>
      </w:r>
      <m:oMath xmlns:mml="http://www.w3.org/1998/Math/MathML">
        <m:r>
          <m:t>·A=48.</m:t>
        </m:r>
      </m:oMath>
      <w:r>
        <w:rPr>
          <w:rFonts w:ascii="Arial" w:hAnsi="Arial"/>
          <w:b w:val="0"/>
          <w:color w:val="000000"/>
          <w:sz w:val="20"/>
        </w:rPr>
        <w:t xml:space="preserve"> </w:t>
      </w:r>
      <w:r>
        <w:rPr>
          <w:rFonts w:ascii="Arial" w:hAnsi="Arial"/>
          <w:b w:val="0"/>
          <w:color w:val="000000"/>
          <w:sz w:val="20"/>
        </w:rPr>
        <w:t>Therefore, the area, in square inches, of the triangle is</w:t>
      </w:r>
      <w:r>
        <w:rPr>
          <w:rFonts w:ascii="Arial" w:hAnsi="Arial"/>
          <w:b w:val="0"/>
          <w:color w:val="000000"/>
          <w:sz w:val="20"/>
        </w:rPr>
        <w:t xml:space="preserve"> </w:t>
      </w:r>
      <m:oMath xmlns:mml="http://www.w3.org/1998/Math/MathML">
        <m:r>
          <m:t>48</m:t>
        </m:r>
      </m:oMath>
      <w:r>
        <w:rPr>
          <w:rFonts w:ascii="Arial" w:hAnsi="Arial"/>
          <w:b w:val="0"/>
          <w:color w:val="000000"/>
          <w:sz w:val="20"/>
        </w:rPr>
        <w:t>.</w:t>
      </w:r>
      <w:r>
        <w:br/>
      </w:r>
      <w:r>
        <w:rPr>
          <w:rFonts w:ascii="Arial" w:hAnsi="Arial"/>
          <w:b w:val="0"/>
          <w:color w:val="000000"/>
          <w:sz w:val="20"/>
        </w:rPr>
        <w:t>Choice A is incorrect. This is the sum of the length of the base of the triangle and the height of the triangle, not the area of the triangle.</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sup>
        </m:sSup>
      </m:oMath>
      <w:r>
        <w:rPr>
          <w:rFonts w:ascii="Arial" w:hAnsi="Arial"/>
          <w:b w:val="0"/>
          <w:color w:val="000000"/>
          <w:sz w:val="20"/>
        </w:rPr>
        <w:t xml:space="preserve"> </w:t>
      </w:r>
      <w:r>
        <w:rPr>
          <w:rFonts w:ascii="Arial" w:hAnsi="Arial"/>
          <w:b w:val="0"/>
          <w:color w:val="000000"/>
          <w:sz w:val="20"/>
        </w:rPr>
        <w:t>C is incorrect and may result from conceptual or calculation errors.</w:t>
      </w:r>
      <w:r>
        <w:br/>
      </w:r>
      <w:r>
        <w:rPr>
          <w:rFonts w:ascii="Arial" w:hAnsi="Arial"/>
          <w:b w:val="0"/>
          <w:color w:val="000000"/>
          <w:sz w:val="20"/>
        </w:rPr>
        <w:t>Choice D is incorrect. This is the product of the length of the base of the triangle and the height of the triangle, not the area of the triangle.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ABCD</m:t>
        </m:r>
      </m:oMath>
      <m:oMath xmlns:mml="http://www.w3.org/1998/Math/MathML">
        <m:r>
          <m:t>EFGH.</m:t>
        </m:r>
      </m:oMath>
      <w:r>
        <w:br/>
      </w:r>
      <w:r>
        <w:rPr>
          <w:rFonts w:ascii="Arial" w:hAnsi="Arial"/>
          <w:b w:val="0"/>
          <w:color w:val="000000"/>
          <w:sz w:val="20"/>
        </w:rPr>
        <w:t>Rectangle is similar to rectangle The area of rectangle is square inches, and the area of rectangle is</w:t>
      </w:r>
      <w:r>
        <w:br/>
      </w:r>
      <w:r>
        <w:rPr>
          <w:rFonts w:ascii="Arial" w:hAnsi="Arial"/>
          <w:b w:val="0"/>
          <w:color w:val="000000"/>
          <w:sz w:val="20"/>
        </w:rPr>
        <w:t>square inches. The length of the longest side of rectangle is inches. What is the length, in inches, of the longest side of rectangle</w:t>
      </w:r>
      <w:r>
        <w:br/>
      </w:r>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ABCD</m:t>
        </m:r>
      </m:oMath>
      <m:oMath xmlns:mml="http://www.w3.org/1998/Math/MathML">
        <m:r>
          <m:t>EFGH.</m:t>
        </m:r>
      </m:oMath>
      <w:r>
        <w:br/>
      </w:r>
      <w:r>
        <w:rPr>
          <w:rFonts w:ascii="Arial" w:hAnsi="Arial"/>
          <w:b w:val="0"/>
          <w:color w:val="000000"/>
          <w:sz w:val="20"/>
        </w:rPr>
        <w:t>Choice C is correct. It's given that rectangle is similar to rectangle Therefore, if the length of each side of rectangle is</w:t>
      </w:r>
      <w:r>
        <w:br/>
      </w:r>
      <m:oMath xmlns:mml="http://www.w3.org/1998/Math/MathML">
        <m:r>
          <m:t>EFGH,</m:t>
        </m:r>
      </m:oMath>
      <m:oMath xmlns:mml="http://www.w3.org/1998/Math/MathML">
        <m:r>
          <m:t>ABCD</m:t>
        </m:r>
      </m:oMath>
      <m:oMath xmlns:mml="http://www.w3.org/1998/Math/MathML">
        <m:sSup>
          <m:e>
            <m:r>
              <m:t>k</m:t>
            </m:r>
          </m:e>
          <m:sup>
            <m:r>
              <m:t>2</m:t>
            </m:r>
          </m:sup>
        </m:sSup>
      </m:oMath>
      <m:oMath xmlns:mml="http://www.w3.org/1998/Math/MathML">
        <m:r>
          <m:t>EFGH.</m:t>
        </m:r>
      </m:oMath>
      <w:r>
        <w:br/>
      </w:r>
      <w:r>
        <w:rPr>
          <w:rFonts w:ascii="Arial" w:hAnsi="Arial"/>
          <w:b w:val="0"/>
          <w:color w:val="000000"/>
          <w:sz w:val="20"/>
        </w:rPr>
        <w:t>times the length of the corresponding side of rectangle, then the area of rectangle is times the area of rectangle.</w:t>
      </w:r>
      <w:r>
        <w:br/>
      </w:r>
      <m:oMath xmlns:mml="http://www.w3.org/1998/Math/MathML">
        <m:r>
          <m:t>ABCD</m:t>
        </m:r>
      </m:oMath>
      <m:oMath xmlns:mml="http://www.w3.org/1998/Math/MathML">
        <m:r>
          <m:t>EFGH</m:t>
        </m:r>
      </m:oMath>
      <m:oMath xmlns:mml="http://www.w3.org/1998/Math/MathML">
        <m:sSup>
          <m:e>
            <m:r>
              <m:t>k</m:t>
            </m:r>
          </m:e>
          <m:sup>
            <m:r>
              <m:t>2</m:t>
            </m:r>
          </m:sup>
        </m:sSup>
      </m:oMath>
      <w:r>
        <w:br/>
      </w:r>
      <w:r>
        <w:rPr>
          <w:rFonts w:ascii="Arial" w:hAnsi="Arial"/>
          <w:b w:val="0"/>
          <w:color w:val="000000"/>
          <w:sz w:val="20"/>
        </w:rPr>
        <w:t>It’s given that the area of rectangle is square inches and the area of rectangle is square inches. It follows that</w:t>
      </w:r>
      <w:r>
        <w:br/>
      </w:r>
      <m:oMath xmlns:mml="http://www.w3.org/1998/Math/MathML">
        <m:r>
          <m:t>=</m:t>
        </m:r>
        <m:f>
          <m:fPr>
            <m:type m:val="bar"/>
          </m:fPr>
          <m:num>
            <m:r>
              <m:t>648</m:t>
            </m:r>
          </m:num>
          <m:den>
            <m:r>
              <m:t>72</m:t>
            </m:r>
          </m:den>
        </m:f>
        <m:r>
          <m:t>,</m:t>
        </m:r>
        <m:r>
          <m:rPr>
            <m:sty m:val="p"/>
          </m:rPr>
          <m:t>or</m:t>
        </m:r>
        <m:r>
          <m:rPr>
            <m:nor/>
          </m:rPr>
          <m:t> </m:t>
        </m:r>
        <m:sSup>
          <m:e>
            <m:r>
              <m:t>k</m:t>
            </m:r>
          </m:e>
          <m:sup>
            <m:r>
              <m:t>2</m:t>
            </m:r>
          </m:sup>
        </m:sSup>
        <m:r>
          <m:t>=9.</m:t>
        </m:r>
      </m:oMath>
      <m:oMath xmlns:mml="http://www.w3.org/1998/Math/MathML">
        <m:r>
          <m:t>k=</m:t>
        </m:r>
        <m:rad>
          <m:radPr>
            <m:degHide m:val="on"/>
          </m:radPr>
          <m:deg/>
          <m:e>
            <m:r>
              <m:t>9</m:t>
            </m:r>
          </m:e>
        </m:rad>
        <m:r>
          <m:t>,</m:t>
        </m:r>
        <m:r>
          <m:rPr>
            <m:sty m:val="p"/>
          </m:rPr>
          <m:t>or</m:t>
        </m:r>
        <m:r>
          <m:rPr>
            <m:nor/>
          </m:rPr>
          <m:t> </m:t>
        </m:r>
        <m:r>
          <m:t>k=3.</m:t>
        </m:r>
      </m:oMath>
      <w:r>
        <w:br/>
      </w:r>
      <w:r>
        <w:rPr>
          <w:rFonts w:ascii="Arial" w:hAnsi="Arial"/>
          <w:b w:val="0"/>
          <w:color w:val="000000"/>
          <w:sz w:val="20"/>
        </w:rPr>
        <w:t>Taking the square root of each side of this equation yields. It follows that the length of each side of</w:t>
      </w:r>
      <w:r>
        <w:br/>
      </w:r>
      <m:oMath xmlns:mml="http://www.w3.org/1998/Math/MathML">
        <m:r>
          <m:t>ABCD</m:t>
        </m:r>
      </m:oMath>
      <m:oMath xmlns:mml="http://www.w3.org/1998/Math/MathML">
        <m:r>
          <m:t>EFGH.</m:t>
        </m:r>
      </m:oMath>
      <w:r>
        <w:br/>
      </w:r>
      <w:r>
        <w:rPr>
          <w:rFonts w:ascii="Arial" w:hAnsi="Arial"/>
          <w:b w:val="0"/>
          <w:color w:val="000000"/>
          <w:sz w:val="20"/>
        </w:rPr>
        <w:t>rectangle is times the length of the corresponding side of rectangle. It’s given that the length of the longest side of rectangle</w:t>
      </w:r>
      <w:r>
        <w:br/>
      </w:r>
      <m:oMath xmlns:mml="http://www.w3.org/1998/Math/MathML">
        <m:sSup>
          <m:e>
            <m:r>
              <m:t/>
            </m:r>
          </m:e>
          <m:sup>
            <m:r>
              <m:rPr>
                <m:nor/>
              </m:rPr>
              <m:t> 3 </m:t>
            </m:r>
          </m:sup>
        </m:sSup>
      </m:oMath>
      <w:r>
        <w:br/>
      </w:r>
      <w:r>
        <w:rPr>
          <w:rFonts w:ascii="Arial" w:hAnsi="Arial"/>
          <w:b w:val="0"/>
          <w:color w:val="000000"/>
          <w:sz w:val="20"/>
        </w:rPr>
        <w:t>is inches. Therefore, inches is times the length of the longest side of rectangle, and the longest side of rectangle</w:t>
      </w:r>
      <w:r>
        <w:br/>
      </w:r>
      <m:oMath xmlns:mml="http://www.w3.org/1998/Math/MathML">
        <m:f>
          <m:fPr>
            <m:type m:val="bar"/>
          </m:fPr>
          <m:num>
            <m:r>
              <m:t>36</m:t>
            </m:r>
          </m:num>
          <m:den>
            <m:r>
              <m:t>3</m:t>
            </m:r>
          </m:den>
        </m:f>
      </m:oMath>
      <w:r>
        <w:br/>
      </w:r>
      <w:r>
        <w:rPr>
          <w:rFonts w:ascii="Arial" w:hAnsi="Arial"/>
          <w:b w:val="0"/>
          <w:color w:val="000000"/>
          <w:sz w:val="20"/>
        </w:rPr>
        <w:t>is equal to, or, inches.</w:t>
      </w:r>
      <w:r>
        <w:br/>
      </w:r>
      <m:oMath xmlns:mml="http://www.w3.org/1998/Math/MathML">
        <m:f>
          <m:fPr>
            <m:type m:val="bar"/>
          </m:fPr>
          <m:num>
            <m:r>
              <m:t>1</m:t>
            </m:r>
          </m:num>
          <m:den>
            <m:r>
              <m:t>9</m:t>
            </m:r>
          </m:den>
        </m:f>
      </m:oMath>
      <w:r>
        <w:br/>
      </w:r>
      <w:r>
        <w:rPr>
          <w:rFonts w:ascii="Arial" w:hAnsi="Arial"/>
          <w:b w:val="0"/>
          <w:color w:val="000000"/>
          <w:sz w:val="20"/>
        </w:rPr>
        <w:t>Choice A is incorrect. This is the length, in inches, of the longest side of a rectangle with side lengths that are the corresponding side lengths</w:t>
      </w:r>
      <w:r>
        <w:br/>
      </w:r>
      <m:oMath xmlns:mml="http://www.w3.org/1998/Math/MathML">
        <m:r>
          <m:t>ABCD,</m:t>
        </m:r>
      </m:oMath>
      <m:oMath xmlns:mml="http://www.w3.org/1998/Math/MathML">
        <m:f>
          <m:fPr>
            <m:type m:val="bar"/>
          </m:fPr>
          <m:num>
            <m:r>
              <m:t>1</m:t>
            </m:r>
          </m:num>
          <m:den>
            <m:r>
              <m:t>9</m:t>
            </m:r>
          </m:den>
        </m:f>
      </m:oMath>
      <w:r>
        <w:br/>
      </w:r>
      <w:r>
        <w:rPr>
          <w:rFonts w:ascii="Arial" w:hAnsi="Arial"/>
          <w:b w:val="0"/>
          <w:color w:val="000000"/>
          <w:sz w:val="20"/>
        </w:rPr>
        <w:t>of rectangle rather than a rectangle with an area that is the area of rectangle.</w:t>
      </w:r>
      <w:r>
        <w:br/>
      </w:r>
      <w:r>
        <w:rPr>
          <w:rFonts w:ascii="Arial" w:hAnsi="Arial"/>
          <w:b w:val="0"/>
          <w:color w:val="000000"/>
          <w:sz w:val="20"/>
        </w:rPr>
        <w:t>Choice B is incorrect. This is the factor by which the area of rectangle is larger than the area of rectangle, not the length, in</w:t>
      </w:r>
      <w:r>
        <w:br/>
      </w:r>
      <m:oMath xmlns:mml="http://www.w3.org/1998/Math/MathML">
        <m:r>
          <m:t>EFGH.</m:t>
        </m:r>
      </m:oMath>
      <w:r>
        <w:br/>
      </w:r>
      <w:r>
        <w:rPr>
          <w:rFonts w:ascii="Arial" w:hAnsi="Arial"/>
          <w:b w:val="0"/>
          <w:color w:val="000000"/>
          <w:sz w:val="20"/>
        </w:rPr>
        <w:t>inches, of the longest side of rectangle.</w:t>
      </w:r>
      <w:r>
        <w:br/>
      </w:r>
      <m:oMath xmlns:mml="http://www.w3.org/1998/Math/MathML">
        <m:r>
          <m:t>ABCD,</m:t>
        </m:r>
      </m:oMath>
      <m:oMath xmlns:mml="http://www.w3.org/1998/Math/MathML">
        <m:r>
          <m:t>EFGH.</m:t>
        </m:r>
      </m:oMath>
      <w:r>
        <w:br/>
      </w:r>
      <w:r>
        <w:rPr>
          <w:rFonts w:ascii="Arial" w:hAnsi="Arial"/>
          <w:b w:val="0"/>
          <w:color w:val="000000"/>
          <w:sz w:val="20"/>
        </w:rPr>
        <w:t>Choice D is incorrect. This is the length, in inches, of the longest side of rectangle not rectangle.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D</m:t>
        </m:r>
      </m:oMath>
      <m:oMath xmlns:mml="http://www.w3.org/1998/Math/MathML">
        <m:sSup>
          <m:e>
            <m:r>
              <m:rPr>
                <m:nor/>
              </m:rPr>
              <m:t> </m:t>
            </m:r>
          </m:e>
          <m:sup>
            <m:r>
              <m:t>•</m:t>
            </m:r>
          </m:sup>
        </m:sSup>
        <m:r>
          <m:t>E</m:t>
        </m:r>
      </m:oMath>
      <w:r>
        <w:br/>
      </w:r>
      <m:oMath xmlns:mml="http://www.w3.org/1998/Math/MathML">
        <m:acc>
          <m:accPr>
            <m:chr m:val="―"/>
          </m:accPr>
          <m:e>
            <m:r>
              <m:t>BC</m:t>
            </m:r>
          </m:e>
        </m:acc>
      </m:oMath>
      <m:oMath xmlns:mml="http://www.w3.org/1998/Math/MathML">
        <m:acc>
          <m:accPr>
            <m:chr m:val="―"/>
          </m:accPr>
          <m:e>
            <m:r>
              <m:t>DE</m:t>
            </m:r>
          </m:e>
        </m:acc>
      </m:oMath>
      <m:oMath xmlns:mml="http://www.w3.org/1998/Math/MathML">
        <m:r>
          <m:rPr>
            <m:sty m:val="p"/>
          </m:rPr>
          <m:t>Δ</m:t>
        </m:r>
        <m:r>
          <m:rPr>
            <m:sty m:val="p"/>
          </m:rPr>
          <m:t>\sp</m:t>
        </m:r>
        <m:r>
          <m:rPr>
            <m:sty m:val="p"/>
          </m:rPr>
          <m:t>\protect</m:t>
        </m:r>
        <m:acc>
          <m:accPr>
            <m:chr m:val="―"/>
          </m:accPr>
          <m:e>
            <m:r>
              <m:t>DE</m:t>
            </m:r>
          </m:e>
        </m:acc>
        <m:r>
          <m:rPr>
            <m:sty m:val="p"/>
          </m:rPr>
          <m:t>is</m:t>
        </m:r>
        <m:r>
          <m:t>147</m:t>
        </m:r>
      </m:oMath>
      <m:oMath xmlns:mml="http://www.w3.org/1998/Math/MathML">
        <m:acc>
          <m:accPr>
            <m:chr m:val="―"/>
          </m:accPr>
          <m:e>
            <m:r>
              <m:t>AE</m:t>
            </m:r>
          </m:e>
        </m:acc>
      </m:oMath>
      <w:r>
        <w:br/>
      </w:r>
      <w:r>
        <w:rPr>
          <w:rFonts w:ascii="Arial" w:hAnsi="Arial"/>
          <w:b w:val="0"/>
          <w:color w:val="000000"/>
          <w:sz w:val="20"/>
        </w:rPr>
        <w:t>In the figure, is parallel to. If the length of and the length of is,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245</m:t>
            </m:r>
          </m:num>
          <m:den>
            <m:r>
              <m:t>147</m:t>
            </m:r>
          </m:den>
        </m:f>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acc>
          <m:accPr>
            <m:chr m:val="―"/>
          </m:accPr>
          <m:e>
            <m:r>
              <m:t>DE</m:t>
            </m:r>
          </m:e>
        </m:acc>
      </m:oMath>
      <m:oMath xmlns:mml="http://www.w3.org/1998/Math/MathML">
        <m:acc>
          <m:accPr>
            <m:chr m:val="―"/>
          </m:accPr>
          <m:e>
            <m:r>
              <m:t>AE</m:t>
            </m:r>
          </m:e>
        </m:acc>
      </m:oMath>
      <m:oMath xmlns:mml="http://www.w3.org/1998/Math/MathML">
        <m:r>
          <m:t>·D</m:t>
        </m:r>
      </m:oMath>
      <w:r>
        <w:br/>
      </w:r>
      <w:r>
        <w:rPr>
          <w:rFonts w:ascii="Arial" w:hAnsi="Arial"/>
          <w:b w:val="0"/>
          <w:color w:val="000000"/>
          <w:sz w:val="20"/>
        </w:rPr>
        <w:t>Choice C is correct. It’s given that the length of is, and the length of is. Since angle is a right angle, triangle is a right</w:t>
      </w:r>
      <w:r>
        <w:br/>
      </w:r>
      <m:oMath xmlns:mml="http://www.w3.org/1998/Math/MathML">
        <m:acc>
          <m:accPr>
            <m:chr m:val="―"/>
          </m:accPr>
          <m:e>
            <m:r>
              <m:t>AD</m:t>
            </m:r>
          </m:e>
        </m:acc>
      </m:oMath>
      <m:oMath xmlns:mml="http://www.w3.org/1998/Math/MathML">
        <m:acc>
          <m:accPr>
            <m:chr m:val="―"/>
          </m:accPr>
          <m:e>
            <m:r>
              <m:t>DE</m:t>
            </m:r>
          </m:e>
        </m:acc>
        <m:r>
          <m:t>.</m:t>
        </m:r>
      </m:oMath>
      <w:r>
        <w:br/>
      </w:r>
      <w:r>
        <w:rPr>
          <w:rFonts w:ascii="Arial" w:hAnsi="Arial"/>
          <w:b w:val="0"/>
          <w:color w:val="000000"/>
          <w:sz w:val="20"/>
        </w:rPr>
        <w:t>triangle with hypotenuse and legs and. By the Pythagorean theorem, if a right triangle has a hypotenuse with length and legs with</w:t>
      </w:r>
      <w:r>
        <w:br/>
      </w:r>
      <m:oMath xmlns:mml="http://www.w3.org/1998/Math/MathML">
        <m:sSup>
          <m:e>
            <m:r>
              <m:t/>
            </m:r>
          </m:e>
          <m:sup>
            <m:r>
              <m:t>b,</m:t>
            </m:r>
          </m:sup>
        </m:sSup>
      </m:oMath>
      <m:oMath xmlns:mml="http://www.w3.org/1998/Math/MathML">
        <m:sSup>
          <m:e>
            <m:r>
              <m:t>a</m:t>
            </m:r>
          </m:e>
          <m:sup>
            <m:r>
              <m:t>2</m:t>
            </m:r>
          </m:sup>
        </m:sSup>
        <m:r>
          <m:t>+</m:t>
        </m:r>
        <m:sSup>
          <m:e>
            <m:r>
              <m:t>b</m:t>
            </m:r>
          </m:e>
          <m:sup>
            <m:r>
              <m:t>2</m:t>
            </m:r>
          </m:sup>
        </m:sSup>
        <m:r>
          <m:t>=</m:t>
        </m:r>
        <m:sSup>
          <m:e>
            <m:r>
              <m:t>c</m:t>
            </m:r>
          </m:e>
          <m:sup>
            <m:r>
              <m:t>2</m:t>
            </m:r>
          </m:sup>
        </m:sSup>
        <m:r>
          <m:t>.</m:t>
        </m:r>
      </m:oMath>
      <m:oMath xmlns:mml="http://www.w3.org/1998/Math/MathML">
        <m:r>
          <m:t>AD</m:t>
        </m:r>
      </m:oMath>
      <m:oMath xmlns:mml="http://www.w3.org/1998/Math/MathML">
        <m:r>
          <m:t>4</m:t>
        </m:r>
        <m:sSup>
          <m:e>
            <m:r>
              <m:t>a</m:t>
            </m:r>
          </m:e>
          <m:sup>
            <m:r>
              <m:t>2</m:t>
            </m:r>
          </m:sup>
        </m:sSup>
        <m:r>
          <m:t>+</m:t>
        </m:r>
        <m:sSup>
          <m:e>
            <m:r>
              <m:t>b</m:t>
            </m:r>
          </m:e>
          <m:sup>
            <m:r>
              <m:t>2</m:t>
            </m:r>
          </m:sup>
        </m:sSup>
        <m:r>
          <m:t>=</m:t>
        </m:r>
        <m:sSup>
          <m:e>
            <m:r>
              <m:t>c</m:t>
            </m:r>
          </m:e>
          <m:sup>
            <m:r>
              <m:t>2</m:t>
            </m:r>
          </m:sup>
        </m:sSup>
        <m:r>
          <m:rPr>
            <m:sty m:val="p"/>
          </m:rPr>
          <m:t>yields</m:t>
        </m:r>
        <m:r>
          <m:rPr>
            <m:nor/>
          </m:rPr>
          <m:t> </m:t>
        </m:r>
        <m:r>
          <m:t>A</m:t>
        </m:r>
        <m:sSup>
          <m:e>
            <m:r>
              <m:t>D</m:t>
            </m:r>
          </m:e>
          <m:sup>
            <m:r>
              <m:t>2</m:t>
            </m:r>
          </m:sup>
        </m:sSup>
        <m:r>
          <m:t>+</m:t>
        </m:r>
        <m:sSup>
          <m:e>
            <m:r>
              <m:t>147</m:t>
            </m:r>
          </m:e>
          <m:sup>
            <m:r>
              <m:t>2</m:t>
            </m:r>
          </m:sup>
        </m:sSup>
        <m:r>
          <m:t>=</m:t>
        </m:r>
        <m:sSup>
          <m:e>
            <m:r>
              <m:t>245</m:t>
            </m:r>
          </m:e>
          <m:sup>
            <m:r>
              <m:t>2</m:t>
            </m:r>
          </m:sup>
        </m:sSup>
        <m:r>
          <m:t>.</m:t>
        </m:r>
      </m:oMath>
      <w:r>
        <w:br/>
      </w:r>
      <w:r>
        <w:rPr>
          <w:rFonts w:ascii="Arial" w:hAnsi="Arial"/>
          <w:b w:val="0"/>
          <w:color w:val="000000"/>
          <w:sz w:val="20"/>
        </w:rPr>
        <w:t>lengths and then. Substituting for, for, and for in the equation.</w:t>
      </w:r>
      <w:r>
        <w:br/>
      </w:r>
      <m:oMath xmlns:mml="http://www.w3.org/1998/Math/MathML">
        <m:sSup>
          <m:e>
            <m:r>
              <m:rPr>
                <m:sty m:val="b"/>
              </m:rPr>
              <m:t>147</m:t>
            </m:r>
          </m:e>
          <m:sup>
            <m:r>
              <m:rPr>
                <m:sty m:val="b"/>
              </m:rPr>
              <m:t>2</m:t>
            </m:r>
          </m:sup>
        </m:sSup>
      </m:oMath>
      <m:oMath xmlns:mml="http://www.w3.org/1998/Math/MathML">
        <m:r>
          <m:t>A</m:t>
        </m:r>
        <m:sSup>
          <m:e>
            <m:r>
              <m:t>D</m:t>
            </m:r>
          </m:e>
          <m:sup>
            <m:r>
              <m:t>2</m:t>
            </m:r>
          </m:sup>
        </m:sSup>
        <m:r>
          <m:t>=</m:t>
        </m:r>
        <m:sSup>
          <m:e>
            <m:r>
              <m:t>245</m:t>
            </m:r>
          </m:e>
          <m:sup>
            <m:r>
              <m:t>2</m:t>
            </m:r>
          </m:sup>
        </m:sSup>
        <m:r>
          <m:t>−</m:t>
        </m:r>
        <m:sSup>
          <m:e>
            <m:r>
              <m:t>147</m:t>
            </m:r>
          </m:e>
          <m:sup>
            <m:r>
              <m:t>2</m:t>
            </m:r>
          </m:sup>
        </m:sSup>
        <m:r>
          <m:t>.</m:t>
        </m:r>
      </m:oMath>
      <m:oMath xmlns:mml="http://www.w3.org/1998/Math/MathML">
        <m:r>
          <m:t>A</m:t>
        </m:r>
        <m:sSup>
          <m:e>
            <m:r>
              <m:t>D</m:t>
            </m:r>
          </m:e>
          <m:sup>
            <m:r>
              <m:t>2</m:t>
            </m:r>
          </m:sup>
        </m:sSup>
        <m:r>
          <m:t>=60,025−21,609,</m:t>
        </m:r>
        <m:r>
          <m:rPr>
            <m:sty m:val="p"/>
          </m:rPr>
          <m:t>or</m:t>
        </m:r>
      </m:oMath>
      <w:r>
        <w:br/>
      </w:r>
      <w:r>
        <w:rPr>
          <w:rFonts w:ascii="Arial" w:hAnsi="Arial"/>
          <w:b w:val="0"/>
          <w:color w:val="000000"/>
          <w:sz w:val="20"/>
        </w:rPr>
        <w:t>Subtracting from both sides of this equation yields. Evaluating this difference yields</w:t>
      </w:r>
      <w:r>
        <w:br/>
      </w:r>
      <m:oMath xmlns:mml="http://www.w3.org/1998/Math/MathML">
        <m:r>
          <m:t>A</m:t>
        </m:r>
        <m:sSup>
          <m:e>
            <m:r>
              <m:t>D</m:t>
            </m:r>
          </m:e>
          <m:sup>
            <m:r>
              <m:t>2</m:t>
            </m:r>
          </m:sup>
        </m:sSup>
        <m:r>
          <m:t>=38,416.</m:t>
        </m:r>
      </m:oMath>
      <m:oMath xmlns:mml="http://www.w3.org/1998/Math/MathML">
        <m:r>
          <m:t>AD=196.</m:t>
        </m:r>
      </m:oMath>
      <m:oMath xmlns:mml="http://www.w3.org/1998/Math/MathML">
        <m:acc>
          <m:accPr>
            <m:chr m:val="―"/>
          </m:accPr>
          <m:e>
            <m:r>
              <m:t>BC</m:t>
            </m:r>
          </m:e>
        </m:acc>
      </m:oMath>
      <m:oMath xmlns:mml="http://www.w3.org/1998/Math/MathML">
        <m:acc>
          <m:accPr>
            <m:chr m:val="―"/>
          </m:accPr>
          <m:e>
            <m:r>
              <m:t>AE</m:t>
            </m:r>
          </m:e>
        </m:acc>
      </m:oMath>
      <w:r>
        <w:br/>
      </w:r>
      <w:r>
        <w:rPr>
          <w:rFonts w:ascii="Arial" w:hAnsi="Arial"/>
          <w:b w:val="0"/>
          <w:color w:val="000000"/>
          <w:sz w:val="20"/>
        </w:rPr>
        <w:t>Taking the positive square root of both sides of this equation yields. It's given that is parallel to, and</w:t>
      </w:r>
      <w:r>
        <w:br/>
      </w:r>
      <m:oMath xmlns:mml="http://www.w3.org/1998/Math/MathML">
        <m:acc>
          <m:accPr>
            <m:chr m:val="―"/>
          </m:accPr>
          <m:e>
            <m:r>
              <m:t>DE</m:t>
            </m:r>
          </m:e>
        </m:acc>
      </m:oMath>
      <m:oMath xmlns:mml="http://www.w3.org/1998/Math/MathML">
        <m:r>
          <m:t>ACB</m:t>
        </m:r>
      </m:oMath>
      <m:oMath xmlns:mml="http://www.w3.org/1998/Math/MathML">
        <m:r>
          <m:t>A</m:t>
        </m:r>
      </m:oMath>
      <m:oMath xmlns:mml="http://www.w3.org/1998/Math/MathML">
        <m:r>
          <m:t>ADE,</m:t>
        </m:r>
      </m:oMath>
      <w:r>
        <w:br/>
      </w:r>
      <w:r>
        <w:rPr>
          <w:rFonts w:ascii="Arial" w:hAnsi="Arial"/>
          <w:b w:val="0"/>
          <w:color w:val="000000"/>
          <w:sz w:val="20"/>
        </w:rPr>
        <w:t>intersects and. It follows that angle is congruent to angle. Since angle is common to triangles and it</w:t>
      </w:r>
      <w:r>
        <w:br/>
      </w:r>
      <m:oMath xmlns:mml="http://www.w3.org/1998/Math/MathML">
        <m:r>
          <m:t>ABC</m:t>
        </m:r>
      </m:oMath>
      <m:oMath xmlns:mml="http://www.w3.org/1998/Math/MathML">
        <m:r>
          <m:t>ADE</m:t>
        </m:r>
      </m:oMath>
      <m:oMath xmlns:mml="http://www.w3.org/1998/Math/MathML">
        <m:r>
          <m:t>ABC,</m:t>
        </m:r>
      </m:oMath>
      <m:oMath xmlns:mml="http://www.w3.org/1998/Math/MathML">
        <m:r>
          <m:t>1</m:t>
        </m:r>
        <m:sSup>
          <m:e>
            <m:r>
              <m:t>x</m:t>
            </m:r>
          </m:e>
          <m:sup>
            <m:r>
              <m:t>∘</m:t>
            </m:r>
          </m:sup>
        </m:sSup>
      </m:oMath>
      <m:oMath xmlns:mml="http://www.w3.org/1998/Math/MathML">
        <m:r>
          <m:t>ACB</m:t>
        </m:r>
      </m:oMath>
      <w:r>
        <w:br/>
      </w:r>
      <w:r>
        <w:rPr>
          <w:rFonts w:ascii="Arial" w:hAnsi="Arial"/>
          <w:b w:val="0"/>
          <w:color w:val="000000"/>
          <w:sz w:val="20"/>
        </w:rPr>
        <w:t>follows that triangle is similar to triangle. In triangle, is the ratio of the leg opposite angle to the leg adjacent to</w:t>
      </w:r>
      <w:r>
        <w:br/>
      </w:r>
      <m:oMath xmlns:mml="http://www.w3.org/1998/Math/MathML">
        <m:r>
          <m:t>ACB,</m:t>
        </m:r>
      </m:oMath>
      <m:oMath xmlns:mml="http://www.w3.org/1998/Math/MathML">
        <m:r>
          <m:t>ι</m:t>
        </m:r>
        <m:sSup>
          <m:e>
            <m:r>
              <m:t>x</m:t>
            </m:r>
          </m:e>
          <m:sup>
            <m:r>
              <m:t>∘</m:t>
            </m:r>
          </m:sup>
        </m:sSup>
        <m:r>
          <m:t>=</m:t>
        </m:r>
        <m:f>
          <m:fPr>
            <m:type m:val="bar"/>
          </m:fPr>
          <m:num>
            <m:r>
              <m:t>AB</m:t>
            </m:r>
          </m:num>
          <m:den>
            <m:r>
              <m:t>BC</m:t>
            </m:r>
          </m:den>
        </m:f>
        <m:r>
          <m:t>.</m:t>
        </m:r>
      </m:oMath>
      <m:oMath xmlns:mml="http://www.w3.org/1998/Math/MathML">
        <m:r>
          <m:t>ABC</m:t>
        </m:r>
      </m:oMath>
      <m:oMath xmlns:mml="http://www.w3.org/1998/Math/MathML">
        <m:r>
          <m:t>ADE</m:t>
        </m:r>
      </m:oMath>
      <w:r>
        <w:br/>
      </w:r>
      <w:r>
        <w:rPr>
          <w:rFonts w:ascii="Arial" w:hAnsi="Arial"/>
          <w:b w:val="0"/>
          <w:color w:val="000000"/>
          <w:sz w:val="20"/>
        </w:rPr>
        <w:t>angle so. Since triangle is similar to triangle and similar triangles have proportional side lengths, it follows</w:t>
      </w:r>
      <w:r>
        <w:br/>
      </w:r>
      <m:oMath xmlns:mml="http://www.w3.org/1998/Math/MathML">
        <m:f>
          <m:fPr>
            <m:type m:val="bar"/>
          </m:fPr>
          <m:num>
            <m:r>
              <m:t>AB</m:t>
            </m:r>
          </m:num>
          <m:den>
            <m:r>
              <m:t>BC</m:t>
            </m:r>
          </m:den>
        </m:f>
        <m:r>
          <m:t>=</m:t>
        </m:r>
        <m:f>
          <m:fPr>
            <m:type m:val="bar"/>
          </m:fPr>
          <m:num>
            <m:r>
              <m:t>AD</m:t>
            </m:r>
          </m:num>
          <m:den>
            <m:r>
              <m:t>DE</m:t>
            </m:r>
          </m:den>
        </m:f>
        <m:r>
          <m:t>.</m:t>
        </m:r>
      </m:oMath>
      <m:oMath xmlns:mml="http://www.w3.org/1998/Math/MathML">
        <m:f>
          <m:fPr>
            <m:type m:val="bar"/>
          </m:fPr>
          <m:num>
            <m:r>
              <m:t>AD</m:t>
            </m:r>
          </m:num>
          <m:den>
            <m:r>
              <m:t>DE</m:t>
            </m:r>
          </m:den>
        </m:f>
      </m:oMath>
      <m:oMath xmlns:mml="http://www.w3.org/1998/Math/MathML">
        <m:r>
          <m:t>AD</m:t>
        </m:r>
      </m:oMath>
      <m:oMath xmlns:mml="http://www.w3.org/1998/Math/MathML">
        <m:r>
          <m:t>DE</m:t>
        </m:r>
      </m:oMath>
      <m:oMath xmlns:mml="http://www.w3.org/1998/Math/MathML">
        <m:f>
          <m:fPr>
            <m:type m:val="bar"/>
          </m:fPr>
          <m:num>
            <m:argPr>
              <m:scrLvl m:val="0"/>
            </m:argPr>
            <m:r>
              <m:t>1</m:t>
            </m:r>
          </m:num>
          <m:den>
            <m:argPr>
              <m:scrLvl m:val="0"/>
            </m:argPr>
            <m:r>
              <m:t>4</m:t>
            </m:r>
          </m:den>
        </m:f>
        <m:sSup>
          <m:e>
            <m:argPr>
              <m:scrLvl m:val="0"/>
            </m:argPr>
            <m:r>
              <m:t>x</m:t>
            </m:r>
          </m:e>
          <m:sup>
            <m:argPr>
              <m:scrLvl m:val="0"/>
            </m:argPr>
            <m:r>
              <m:t>∘</m:t>
            </m:r>
          </m:sup>
        </m:sSup>
        <m:r>
          <m:t>=</m:t>
        </m:r>
        <m:f>
          <m:fPr>
            <m:type m:val="bar"/>
          </m:fPr>
          <m:num>
            <m:argPr>
              <m:scrLvl m:val="0"/>
            </m:argPr>
            <m:r>
              <m:t>196</m:t>
            </m:r>
          </m:num>
          <m:den>
            <m:argPr>
              <m:scrLvl m:val="0"/>
            </m:argPr>
            <m:r>
              <m:t>147</m:t>
            </m:r>
          </m:den>
        </m:f>
        <m:r>
          <m:t>.</m:t>
        </m:r>
      </m:oMath>
      <w:r>
        <w:br/>
      </w:r>
      <w:r>
        <w:rPr>
          <w:rFonts w:ascii="Arial" w:hAnsi="Arial"/>
          <w:b w:val="0"/>
          <w:color w:val="000000"/>
          <w:sz w:val="20"/>
        </w:rPr>
        <w:t>that. Therefore,. Substituting for and for in this equation yields. Therefore, the value</w:t>
      </w:r>
      <w:r>
        <w:br/>
      </w:r>
      <m:oMath xmlns:mml="http://www.w3.org/1998/Math/MathML">
        <m:r>
          <m:t>Δ</m:t>
        </m:r>
        <m:sSup>
          <m:e>
            <m:r>
              <m:t>x</m:t>
            </m:r>
          </m:e>
          <m:sup>
            <m:r>
              <m:t>∘</m:t>
            </m:r>
          </m:sup>
        </m:sSup>
        <m:r>
          <m:rPr>
            <m:nor/>
          </m:rPr>
          <m:t> </m:t>
        </m:r>
        <m:r>
          <m:rPr>
            <m:sty m:val="p"/>
          </m:rPr>
          <m:t>is</m:t>
        </m:r>
        <m:r>
          <m:rPr>
            <m:nor/>
          </m:rPr>
          <m:t> </m:t>
        </m:r>
        <m:f>
          <m:fPr>
            <m:type m:val="bar"/>
          </m:fPr>
          <m:num>
            <m:r>
              <m:t>196</m:t>
            </m:r>
          </m:num>
          <m:den>
            <m:r>
              <m:t>147</m:t>
            </m:r>
          </m:den>
        </m:f>
        <m:r>
          <m:t>.</m:t>
        </m:r>
      </m:oMath>
      <w:r>
        <w:br/>
      </w:r>
      <w:r>
        <w:rPr>
          <w:rFonts w:ascii="Arial" w:hAnsi="Arial"/>
          <w:b w:val="0"/>
          <w:color w:val="000000"/>
          <w:sz w:val="20"/>
        </w:rPr>
        <w:t>of.</w:t>
      </w:r>
      <w:r>
        <w:br/>
      </w:r>
      <w:r>
        <w:rPr>
          <w:rFonts w:ascii="Arial" w:hAnsi="Arial"/>
          <w:b w:val="0"/>
          <w:color w:val="000000"/>
          <w:sz w:val="20"/>
        </w:rPr>
        <w:t>Choice A is incorrect and may result from conceptual or calculation errors.</w:t>
      </w:r>
      <w:r>
        <w:br/>
      </w:r>
      <m:oMath xmlns:mml="http://www.w3.org/1998/Math/MathML">
        <m:sSup>
          <m:e>
            <m:r>
              <m:t>x</m:t>
            </m:r>
          </m:e>
          <m:sup>
            <m:r>
              <m:t>∘</m:t>
            </m:r>
          </m:sup>
        </m:sSup>
        <m:r>
          <m:t>,</m:t>
        </m:r>
      </m:oMath>
      <m:oMath xmlns:mml="http://www.w3.org/1998/Math/MathML">
        <m:r>
          <m:t>1</m:t>
        </m:r>
        <m:sSup>
          <m:e>
            <m:r>
              <m:t>x</m:t>
            </m:r>
          </m:e>
          <m:sup>
            <m:r>
              <m:t>∘</m:t>
            </m:r>
          </m:sup>
        </m:sSup>
      </m:oMath>
      <w:r>
        <w:br/>
      </w:r>
      <w:r>
        <w:rPr>
          <w:rFonts w:ascii="Arial" w:hAnsi="Arial"/>
          <w:b w:val="0"/>
          <w:color w:val="000000"/>
          <w:sz w:val="20"/>
        </w:rPr>
        <w:t>Choice B is incorrect. This is the value of, not.</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B</m:t>
        </m:r>
      </m:oMath>
      <w:r>
        <w:br/>
      </w:r>
      <m:oMath xmlns:mml="http://www.w3.org/1998/Math/MathML">
        <m:r>
          <m:t>D</m:t>
        </m:r>
      </m:oMath>
      <w:r>
        <w:br/>
      </w:r>
      <m:oMath xmlns:mml="http://www.w3.org/1998/Math/MathML">
        <m:r>
          <m:t>A</m:t>
        </m:r>
      </m:oMath>
      <w:r>
        <w:br/>
      </w:r>
      <m:oMath xmlns:mml="http://www.w3.org/1998/Math/MathML">
        <m:acc>
          <m:accPr>
            <m:chr m:val="―"/>
          </m:accPr>
          <m:e>
            <m:r>
              <m:t>AD</m:t>
            </m:r>
          </m:e>
        </m:acc>
      </m:oMath>
      <m:oMath xmlns:mml="http://www.w3.org/1998/Math/MathML">
        <m:acc>
          <m:accPr>
            <m:chr m:val="―"/>
          </m:accPr>
          <m:e>
            <m:r>
              <m:t>BC</m:t>
            </m:r>
          </m:e>
        </m:acc>
      </m:oMath>
      <m:oMath xmlns:mml="http://www.w3.org/1998/Math/MathML">
        <m:r>
          <m:t>D.</m:t>
        </m:r>
      </m:oMath>
      <m:oMath xmlns:mml="http://www.w3.org/1998/Math/MathML">
        <m:acc>
          <m:accPr>
            <m:chr m:val="―"/>
          </m:accPr>
          <m:e>
            <m:r>
              <m:t>BD</m:t>
            </m:r>
          </m:e>
        </m:acc>
      </m:oMath>
      <m:oMath xmlns:mml="http://www.w3.org/1998/Math/MathML">
        <m:acc>
          <m:accPr>
            <m:chr m:val="―"/>
          </m:accPr>
          <m:e>
            <m:r>
              <m:t>AD</m:t>
            </m:r>
          </m:e>
        </m:acc>
        <m:r>
          <m:t>:</m:t>
        </m:r>
      </m:oMath>
      <w:r>
        <w:br/>
      </w:r>
      <w:r>
        <w:rPr>
          <w:rFonts w:ascii="Arial" w:hAnsi="Arial"/>
          <w:b w:val="0"/>
          <w:color w:val="000000"/>
          <w:sz w:val="20"/>
        </w:rPr>
        <w:t>In the figure, and intersect at point If the length of is and the tangent of angle is, what is the length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6.5, 13/2</w:t>
      </w:r>
    </w:p>
    <w:p>
      <w:pPr>
        <w:keepNext/>
        <w:spacing w:before="0" w:after="40"/>
      </w:pPr>
      <w:r>
        <w:rPr>
          <w:rFonts w:ascii="Arial" w:hAnsi="Arial"/>
          <w:b/>
          <w:color w:val="000000"/>
          <w:sz w:val="20"/>
        </w:rPr>
        <w:t>Explanation as text</w:t>
      </w:r>
    </w:p>
    <w:p>
      <w:pPr>
        <w:spacing w:after="60" w:line="252" w:lineRule="auto"/>
      </w:pPr>
      <m:oMath xmlns:mml="http://www.w3.org/1998/Math/MathML">
        <m:r>
          <m:t>ΔBAC</m:t>
        </m:r>
      </m:oMath>
      <m:oMath xmlns:mml="http://www.w3.org/1998/Math/MathML">
        <m:r>
          <m:t>.</m:t>
        </m:r>
        <m:acc>
          <m:accPr>
            <m:chr m:val="―"/>
          </m:accPr>
          <m:e>
            <m:r>
              <m:t>AD</m:t>
            </m:r>
          </m:e>
        </m:acc>
      </m:oMath>
      <m:oMath xmlns:mml="http://www.w3.org/1998/Math/MathML">
        <m:acc>
          <m:accPr>
            <m:chr m:val="―"/>
          </m:accPr>
          <m:e>
            <m:r>
              <m:t>BC</m:t>
            </m:r>
          </m:e>
        </m:acc>
        <m:r>
          <m:t>,</m:t>
        </m:r>
      </m:oMath>
      <w:r>
        <w:br/>
      </w:r>
      <w:r>
        <w:rPr>
          <w:rFonts w:ascii="Arial" w:hAnsi="Arial"/>
          <w:b w:val="0"/>
          <w:color w:val="000000"/>
          <w:sz w:val="20"/>
        </w:rPr>
        <w:t>The correct answer is. The figure shows that is a right triangle. In the figure, is perpendicular to, which forms two</w:t>
      </w:r>
      <w:r>
        <w:br/>
      </w:r>
      <m:oMath xmlns:mml="http://www.w3.org/1998/Math/MathML">
        <m:r>
          <m:t>ΔADC.</m:t>
        </m:r>
      </m:oMath>
      <w:r>
        <w:br/>
      </w:r>
      <w:r>
        <w:rPr>
          <w:rFonts w:ascii="Arial" w:hAnsi="Arial"/>
          <w:b w:val="0"/>
          <w:color w:val="000000"/>
          <w:sz w:val="20"/>
        </w:rPr>
        <w:t>additional right triangles: and. If two pairs of corresponding angles in two triangles are congruent, then the triangles are</w:t>
      </w:r>
      <w:r>
        <w:br/>
      </w:r>
      <m:oMath xmlns:mml="http://www.w3.org/1998/Math/MathML">
        <m:r>
          <m:t>B</m:t>
        </m:r>
      </m:oMath>
      <m:oMath xmlns:mml="http://www.w3.org/1998/Math/MathML">
        <m:r>
          <m:t>ΔBAC</m:t>
        </m:r>
      </m:oMath>
      <m:oMath xmlns:mml="http://www.w3.org/1998/Math/MathML">
        <m:r>
          <m:t>ΔADC</m:t>
        </m:r>
      </m:oMath>
      <m:oMath xmlns:mml="http://www.w3.org/1998/Math/MathML">
        <m:r>
          <m:t>c</m:t>
        </m:r>
      </m:oMath>
      <m:oMath xmlns:mml="http://www.w3.org/1998/Math/MathML">
        <m:r>
          <m:t>ΔBAC</m:t>
        </m:r>
      </m:oMath>
      <w:r>
        <w:br/>
      </w:r>
      <w:r>
        <w:rPr>
          <w:rFonts w:ascii="Arial" w:hAnsi="Arial"/>
          <w:b w:val="0"/>
          <w:color w:val="000000"/>
          <w:sz w:val="20"/>
        </w:rPr>
        <w:t>similar. shares angle with and shares angle with. Therefore, the figure contains three similar right</w:t>
      </w:r>
      <w:r>
        <w:br/>
      </w:r>
      <m:oMath xmlns:mml="http://www.w3.org/1998/Math/MathML">
        <m:r>
          <m:t>ΔADC.</m:t>
        </m:r>
      </m:oMath>
      <w:r>
        <w:br/>
      </w:r>
      <w:r>
        <w:rPr>
          <w:rFonts w:ascii="Arial" w:hAnsi="Arial"/>
          <w:b w:val="0"/>
          <w:color w:val="000000"/>
          <w:sz w:val="20"/>
        </w:rPr>
        <w:t>triangles:,, and. In similar triangles, the tangents of corresponding angles are equivalent. It's given that the tangent of</w:t>
      </w:r>
      <w:r>
        <w:br/>
      </w:r>
      <m:oMath xmlns:mml="http://www.w3.org/1998/Math/MathML">
        <m:r>
          <m:t>ΔADC</m:t>
        </m:r>
      </m:oMath>
      <m:oMath xmlns:mml="http://www.w3.org/1998/Math/MathML">
        <m:r>
          <m:t>ABD</m:t>
        </m:r>
      </m:oMath>
      <w:r>
        <w:br/>
      </w:r>
      <w:r>
        <w:rPr>
          <w:rFonts w:ascii="Arial" w:hAnsi="Arial"/>
          <w:b w:val="0"/>
          <w:color w:val="000000"/>
          <w:sz w:val="20"/>
        </w:rPr>
        <w:t>angle is. Since angle in corresponds to angle in, it follows that the tangent of angle is also.</w:t>
      </w:r>
      <w:r>
        <w:br/>
      </w:r>
      <w:r>
        <w:rPr>
          <w:rFonts w:ascii="Arial" w:hAnsi="Arial"/>
          <w:b w:val="0"/>
          <w:color w:val="000000"/>
          <w:sz w:val="20"/>
        </w:rPr>
        <w:t>The tangent of an acute angle in a right triangle is equal to the length of the leg opposite the angle divided by the length of the leg adjacent to the</w:t>
      </w:r>
      <w:r>
        <w:br/>
      </w:r>
      <m:oMath xmlns:mml="http://www.w3.org/1998/Math/MathML">
        <m:r>
          <m:t>ABD=</m:t>
        </m:r>
        <m:f>
          <m:fPr>
            <m:type m:val="bar"/>
          </m:fPr>
          <m:num>
            <m:r>
              <m:t>AD</m:t>
            </m:r>
          </m:num>
          <m:den>
            <m:r>
              <m:t>BD</m:t>
            </m:r>
          </m:den>
        </m:f>
      </m:oMath>
      <m:oMath xmlns:mml="http://www.w3.org/1998/Math/MathML">
        <m:acc>
          <m:accPr>
            <m:chr m:val="―"/>
          </m:accPr>
          <m:e>
            <m:r>
              <m:t>BD</m:t>
            </m:r>
          </m:e>
        </m:acc>
      </m:oMath>
      <m:oMath xmlns:mml="http://www.w3.org/1998/Math/MathML">
        <m:sSup>
          <m:e>
            <m:r>
              <m:t/>
            </m:r>
          </m:e>
          <m:sup>
            <m:r>
              <m:rPr>
                <m:nor/>
              </m:rPr>
              <m:t> 5 </m:t>
            </m:r>
          </m:sup>
        </m:sSup>
      </m:oMath>
      <m:oMath xmlns:mml="http://www.w3.org/1998/Math/MathML">
        <m:r>
          <m:t>BD</m:t>
        </m:r>
      </m:oMath>
      <m:oMath xmlns:mml="http://www.w3.org/1998/Math/MathML">
        <m:r>
          <m:t>.ABD</m:t>
        </m:r>
      </m:oMath>
      <w:r>
        <w:br/>
      </w:r>
      <w:r>
        <w:rPr>
          <w:rFonts w:ascii="Arial" w:hAnsi="Arial"/>
          <w:b w:val="0"/>
          <w:color w:val="000000"/>
          <w:sz w:val="20"/>
        </w:rPr>
        <w:t>angle. Therefore,. It's given that the length of is. Substituting for and for in the equation</w:t>
      </w:r>
      <w:r>
        <w:br/>
      </w:r>
      <m:oMath xmlns:mml="http://www.w3.org/1998/Math/MathML">
        <m:r>
          <m:t>.ABD=</m:t>
        </m:r>
        <m:f>
          <m:fPr>
            <m:type m:val="bar"/>
          </m:fPr>
          <m:num>
            <m:r>
              <m:t>AD</m:t>
            </m:r>
          </m:num>
          <m:den>
            <m:r>
              <m:t>BD</m:t>
            </m:r>
          </m:den>
        </m:f>
      </m:oMath>
      <m:oMath xmlns:mml="http://www.w3.org/1998/Math/MathML">
        <m:r>
          <m:t>:6.5=AD.</m:t>
        </m:r>
      </m:oMath>
      <w:r>
        <w:br/>
      </w:r>
      <w:r>
        <w:rPr>
          <w:rFonts w:ascii="Arial" w:hAnsi="Arial"/>
          <w:b w:val="0"/>
          <w:color w:val="000000"/>
          <w:sz w:val="20"/>
        </w:rPr>
        <w:t>yields. Multiplying both sides of this equation by yields. Therefore, the length of is. Note</w:t>
      </w:r>
      <w:r>
        <w:br/>
      </w:r>
      <w:r>
        <w:rPr>
          <w:rFonts w:ascii="Arial" w:hAnsi="Arial"/>
          <w:b w:val="0"/>
          <w:color w:val="000000"/>
          <w:sz w:val="20"/>
        </w:rPr>
        <w:t>that 6.5 and 13/2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graphic designer is creating a logo for a company. The logo is shown in the figure above. The logo is in the shape of a trapezoid and consists</w:t>
      </w:r>
      <w:r>
        <w:br/>
      </w:r>
      <w:r>
        <w:rPr>
          <w:rFonts w:ascii="Arial" w:hAnsi="Arial"/>
          <w:b w:val="0"/>
          <w:color w:val="000000"/>
          <w:sz w:val="20"/>
        </w:rPr>
        <w:t>of three congruent equilateral triangles. If the perimeter of the logo is 20 centimeters, what is the combined area of the shaded regions, in square</w:t>
      </w:r>
      <w:r>
        <w:br/>
      </w:r>
      <w:r>
        <w:rPr>
          <w:rFonts w:ascii="Arial" w:hAnsi="Arial"/>
          <w:b w:val="0"/>
          <w:color w:val="000000"/>
          <w:sz w:val="20"/>
        </w:rPr>
        <w:t>centimeters, of the logo?</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231890" cy="567261"/>
            <wp:docPr id="237" name="Picture 237"/>
            <wp:cNvGraphicFramePr>
              <a:graphicFrameLocks noChangeAspect="1"/>
            </wp:cNvGraphicFramePr>
            <a:graphic>
              <a:graphicData uri="http://schemas.openxmlformats.org/drawingml/2006/picture">
                <pic:pic>
                  <pic:nvPicPr>
                    <pic:cNvPr id="0" name="4c95c7d4_question_p876_1.png"/>
                    <pic:cNvPicPr/>
                  </pic:nvPicPr>
                  <pic:blipFill>
                    <a:blip r:embed="rId242"/>
                    <a:stretch>
                      <a:fillRect/>
                    </a:stretch>
                  </pic:blipFill>
                  <pic:spPr>
                    <a:xfrm>
                      <a:off x="0" y="0"/>
                      <a:ext cx="1231890" cy="567261"/>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m:t>
        </m:r>
        <m:rad>
          <m:radPr>
            <m:degHide m:val="on"/>
          </m:radPr>
          <m:deg/>
          <m:e>
            <m:r>
              <m:t>3</m:t>
            </m:r>
          </m:e>
        </m:rad>
      </m:oMath>
    </w:p>
    <w:p>
      <w:pPr>
        <w:spacing w:after="60" w:line="252" w:lineRule="auto"/>
        <w:ind w:left="317" w:hanging="317"/>
      </w:pPr>
      <w:r>
        <w:rPr>
          <w:rFonts w:ascii="Arial" w:hAnsi="Arial"/>
          <w:b w:val="0"/>
          <w:color w:val="000000"/>
          <w:sz w:val="20"/>
        </w:rPr>
        <w:t xml:space="preserve">Option B: </w:t>
      </w:r>
      <m:oMath xmlns:mml="http://www.w3.org/1998/Math/MathML">
        <m:r>
          <m:t>4</m:t>
        </m:r>
        <m:rad>
          <m:radPr>
            <m:degHide m:val="on"/>
          </m:radPr>
          <m:deg/>
          <m:e>
            <m:r>
              <m:t>3</m:t>
            </m:r>
          </m:e>
        </m:rad>
      </m:oMath>
    </w:p>
    <w:p>
      <w:pPr>
        <w:spacing w:after="60" w:line="252" w:lineRule="auto"/>
        <w:ind w:left="317" w:hanging="317"/>
      </w:pPr>
      <w:r>
        <w:rPr>
          <w:rFonts w:ascii="Arial" w:hAnsi="Arial"/>
          <w:b w:val="0"/>
          <w:color w:val="000000"/>
          <w:sz w:val="20"/>
        </w:rPr>
        <w:t xml:space="preserve">Option C: </w:t>
      </w:r>
      <m:oMath xmlns:mml="http://www.w3.org/1998/Math/MathML">
        <m:r>
          <m:t>8</m:t>
        </m:r>
        <m:rad>
          <m:radPr>
            <m:degHide m:val="on"/>
          </m:radPr>
          <m:deg/>
          <m:e>
            <m:r>
              <m:t>3</m:t>
            </m:r>
          </m:e>
        </m:rad>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16</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 the logo is in the shape of a trapezoid that consists of three congruent equilateral triangles, and that the</w:t>
      </w:r>
      <w:r>
        <w:br/>
      </w:r>
      <w:r>
        <w:rPr>
          <w:rFonts w:ascii="Arial" w:hAnsi="Arial"/>
          <w:b w:val="0"/>
          <w:color w:val="000000"/>
          <w:sz w:val="20"/>
        </w:rPr>
        <w:t>perimeter of the trapezoid is 20 centimeters (cm). Since the perimeter of the trapezoid is the sum of the lengths of 5 of the sides of the triangles,</w:t>
      </w:r>
      <w:r>
        <w:br/>
      </w:r>
      <w:r>
        <w:rPr>
          <w:rFonts w:ascii="Arial" w:hAnsi="Arial"/>
          <w:b w:val="0"/>
          <w:color w:val="000000"/>
          <w:sz w:val="20"/>
        </w:rPr>
        <w:t>the length of each side of an equilateral triangle is</w:t>
      </w:r>
      <w:r>
        <w:rPr>
          <w:rFonts w:ascii="Arial" w:hAnsi="Arial"/>
          <w:b w:val="0"/>
          <w:color w:val="000000"/>
          <w:sz w:val="20"/>
        </w:rPr>
        <w:t xml:space="preserve"> </w:t>
      </w:r>
      <m:oMath xmlns:mml="http://www.w3.org/1998/Math/MathML">
        <m:f>
          <m:fPr>
            <m:type m:val="bar"/>
          </m:fPr>
          <m:num>
            <m:r>
              <m:t>20</m:t>
            </m:r>
          </m:num>
          <m:den>
            <m:r>
              <m:t>5</m:t>
            </m:r>
          </m:den>
        </m:f>
        <m:r>
          <m:t>=4</m:t>
        </m:r>
        <m:r>
          <m:rPr>
            <m:nor/>
          </m:rPr>
          <m:t> </m:t>
        </m:r>
        <m:r>
          <m:rPr>
            <m:sty m:val="p"/>
          </m:rPr>
          <m:t>cm</m:t>
        </m:r>
        <m:r>
          <m:t>.</m:t>
        </m:r>
      </m:oMath>
      <w:r>
        <w:rPr>
          <w:rFonts w:ascii="Arial" w:hAnsi="Arial"/>
          <w:b w:val="0"/>
          <w:color w:val="000000"/>
          <w:sz w:val="20"/>
        </w:rPr>
        <w:t>. Dividing up one equilateral triangle into two right triangles yields a pair of</w:t>
      </w:r>
      <w:r>
        <w:br/>
      </w:r>
      <w:r>
        <w:rPr>
          <w:rFonts w:ascii="Arial" w:hAnsi="Arial"/>
          <w:b w:val="0"/>
          <w:color w:val="000000"/>
          <w:sz w:val="20"/>
        </w:rPr>
        <w:t>congruent 30°-60°-90° triangles. The shorter leg of each right triangle is half the length of the side of an equilateral triangle, or 2 cm. Using the</w:t>
      </w:r>
      <w:r>
        <w:br/>
      </w:r>
      <w:r>
        <w:rPr>
          <w:rFonts w:ascii="Arial" w:hAnsi="Arial"/>
          <w:b w:val="0"/>
          <w:color w:val="000000"/>
          <w:sz w:val="20"/>
        </w:rPr>
        <w:t>Pythagorean Theorem,</w:t>
      </w:r>
      <w:r>
        <w:rPr>
          <w:rFonts w:ascii="Arial" w:hAnsi="Arial"/>
          <w:b w:val="0"/>
          <w:color w:val="000000"/>
          <w:sz w:val="20"/>
        </w:rPr>
        <w:t xml:space="preserve"> </w:t>
      </w:r>
      <m:oMath xmlns:mml="http://www.w3.org/1998/Math/MathML">
        <m:sSup>
          <m:e>
            <m:r>
              <m:t>a</m:t>
            </m:r>
          </m:e>
          <m:sup>
            <m:r>
              <m:t>2</m:t>
            </m:r>
          </m:sup>
        </m:sSup>
        <m:r>
          <m:t>+</m:t>
        </m:r>
        <m:sSup>
          <m:e>
            <m:r>
              <m:t>b</m:t>
            </m:r>
          </m:e>
          <m:sup>
            <m:r>
              <m:t>2</m:t>
            </m:r>
          </m:sup>
        </m:sSup>
        <m:r>
          <m:t>=</m:t>
        </m:r>
        <m:sSup>
          <m:e>
            <m:r>
              <m:t>c</m:t>
            </m:r>
          </m:e>
          <m:sup>
            <m:r>
              <m:t>2</m:t>
            </m:r>
          </m:sup>
        </m:sSup>
        <m:r>
          <m:t>,</m:t>
        </m:r>
      </m:oMath>
      <w:r>
        <w:rPr>
          <w:rFonts w:ascii="Arial" w:hAnsi="Arial"/>
          <w:b w:val="0"/>
          <w:color w:val="000000"/>
          <w:sz w:val="20"/>
        </w:rPr>
        <w:t>, the height of the equilateral triangle can be found. Substituting</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c=4</m:t>
        </m:r>
      </m:oMath>
      <w:r>
        <w:rPr>
          <w:rFonts w:ascii="Arial" w:hAnsi="Arial"/>
          <w:b w:val="0"/>
          <w:color w:val="000000"/>
          <w:sz w:val="20"/>
        </w:rPr>
        <w:t xml:space="preserve"> </w:t>
      </w:r>
      <w:r>
        <w:rPr>
          <w:rFonts w:ascii="Arial" w:hAnsi="Arial"/>
          <w:b w:val="0"/>
          <w:color w:val="000000"/>
          <w:sz w:val="20"/>
        </w:rPr>
        <w:t>and solving for b yields</w:t>
      </w:r>
      <w:r>
        <w:br/>
      </w:r>
      <m:oMath xmlns:mml="http://www.w3.org/1998/Math/MathML">
        <m:rad>
          <m:radPr>
            <m:degHide m:val="on"/>
          </m:radPr>
          <m:deg/>
          <m:e>
            <m:sSup>
              <m:e>
                <m:r>
                  <m:t>4</m:t>
                </m:r>
              </m:e>
              <m:sup>
                <m:r>
                  <m:t>2</m:t>
                </m:r>
              </m:sup>
            </m:sSup>
            <m:r>
              <m:t>−</m:t>
            </m:r>
            <m:sSup>
              <m:e>
                <m:r>
                  <m:t>2</m:t>
                </m:r>
              </m:e>
              <m:sup>
                <m:r>
                  <m:t>2</m:t>
                </m:r>
              </m:sup>
            </m:sSup>
          </m:e>
        </m:rad>
        <m:r>
          <m:t>=</m:t>
        </m:r>
        <m:rad>
          <m:radPr>
            <m:degHide m:val="on"/>
          </m:radPr>
          <m:deg/>
          <m:e>
            <m:r>
              <m:t>12</m:t>
            </m:r>
          </m:e>
        </m:rad>
        <m:r>
          <m:t>=</m:t>
        </m:r>
        <m:r>
          <m:t>2</m:t>
        </m:r>
        <m:rad>
          <m:radPr>
            <m:degHide m:val="on"/>
          </m:radPr>
          <m:deg/>
          <m:e>
            <m:r>
              <m:t>3</m:t>
            </m:r>
          </m:e>
        </m:rad>
      </m:oMath>
      <w:r>
        <w:rPr>
          <w:rFonts w:ascii="Arial" w:hAnsi="Arial"/>
          <w:b w:val="0"/>
          <w:color w:val="000000"/>
          <w:sz w:val="20"/>
        </w:rPr>
        <w:t xml:space="preserve"> </w:t>
      </w:r>
      <w:r>
        <w:rPr>
          <w:rFonts w:ascii="Arial" w:hAnsi="Arial"/>
          <w:b w:val="0"/>
          <w:color w:val="000000"/>
          <w:sz w:val="20"/>
        </w:rPr>
        <w:t>cm. The area of one equilateral triangle is</w:t>
      </w:r>
      <w:r>
        <w:rPr>
          <w:rFonts w:ascii="Arial" w:hAnsi="Arial"/>
          <w:b w:val="0"/>
          <w:color w:val="000000"/>
          <w:sz w:val="20"/>
        </w:rPr>
        <w:t xml:space="preserve"> </w:t>
      </w:r>
      <m:oMath xmlns:mml="http://www.w3.org/1998/Math/MathML">
        <m:f>
          <m:fPr>
            <m:type m:val="bar"/>
          </m:fPr>
          <m:num>
            <m:r>
              <m:t>1</m:t>
            </m:r>
          </m:num>
          <m:den>
            <m:r>
              <m:t>2</m:t>
            </m:r>
          </m:den>
        </m:f>
        <m:r>
          <m:t>bh,</m:t>
        </m:r>
      </m:oMath>
      <w:r>
        <w:rPr>
          <w:rFonts w:ascii="Arial" w:hAnsi="Arial"/>
          <w:b w:val="0"/>
          <w:color w:val="000000"/>
          <w:sz w:val="20"/>
        </w:rPr>
        <w:t>, where</w:t>
      </w:r>
      <w:r>
        <w:rPr>
          <w:rFonts w:ascii="Arial" w:hAnsi="Arial"/>
          <w:b w:val="0"/>
          <w:color w:val="000000"/>
          <w:sz w:val="20"/>
        </w:rPr>
        <w:t xml:space="preserve"> </w:t>
      </w:r>
      <m:oMath xmlns:mml="http://www.w3.org/1998/Math/MathML">
        <m:r>
          <m:t>b=2,</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h=2</m:t>
        </m:r>
        <m:rad>
          <m:radPr>
            <m:degHide m:val="on"/>
          </m:radPr>
          <m:deg/>
          <m:e>
            <m:r>
              <m:t>3</m:t>
            </m:r>
          </m:e>
        </m:rad>
        <m:r>
          <m:t>.</m:t>
        </m:r>
      </m:oMath>
      <w:r>
        <w:rPr>
          <w:rFonts w:ascii="Arial" w:hAnsi="Arial"/>
          <w:b w:val="0"/>
          <w:color w:val="000000"/>
          <w:sz w:val="20"/>
        </w:rPr>
        <w:t>. Therefore, the area of one</w:t>
      </w:r>
      <w:r>
        <w:br/>
      </w:r>
      <w:r>
        <w:rPr>
          <w:rFonts w:ascii="Arial" w:hAnsi="Arial"/>
          <w:b w:val="0"/>
          <w:color w:val="000000"/>
          <w:sz w:val="20"/>
        </w:rPr>
        <w:t>equilateral triangle is</w:t>
      </w:r>
      <w:r>
        <w:rPr>
          <w:rFonts w:ascii="Arial" w:hAnsi="Arial"/>
          <w:b w:val="0"/>
          <w:color w:val="000000"/>
          <w:sz w:val="20"/>
        </w:rPr>
        <w:t xml:space="preserve"> </w:t>
      </w:r>
      <m:oMath xmlns:mml="http://www.w3.org/1998/Math/MathML">
        <m:f>
          <m:fPr>
            <m:type m:val="bar"/>
          </m:fPr>
          <m:num>
            <m:r>
              <m:t>1</m:t>
            </m:r>
          </m:num>
          <m:den>
            <m:r>
              <m:t>2</m:t>
            </m:r>
          </m:den>
        </m:f>
        <m:r>
          <m:t>(4)</m:t>
        </m:r>
        <m:r>
          <m:t>(2</m:t>
        </m:r>
        <m:rad>
          <m:radPr>
            <m:degHide m:val="on"/>
          </m:radPr>
          <m:deg/>
          <m:e>
            <m:r>
              <m:t>3</m:t>
            </m:r>
          </m:e>
        </m:rad>
        <m:r>
          <m:t>)</m:t>
        </m:r>
        <m:r>
          <m:t>=</m:t>
        </m:r>
        <m:r>
          <m:t>4</m:t>
        </m:r>
        <m:rad>
          <m:radPr>
            <m:degHide m:val="on"/>
          </m:radPr>
          <m:deg/>
          <m:e>
            <m:r>
              <m:t>3</m:t>
            </m:r>
          </m:e>
        </m:rad>
        <m:r>
          <m:rPr>
            <m:nor/>
          </m:rPr>
          <m:t> </m:t>
        </m:r>
        <m:sSup>
          <m:e>
            <m:r>
              <m:rPr>
                <m:sty m:val="p"/>
              </m:rPr>
              <m:t>cm</m:t>
            </m:r>
          </m:e>
          <m:sup>
            <m:r>
              <m:t>2</m:t>
            </m:r>
          </m:sup>
        </m:sSup>
        <m:r>
          <m:t>.</m:t>
        </m:r>
      </m:oMath>
      <w:r>
        <w:rPr>
          <w:rFonts w:ascii="Arial" w:hAnsi="Arial"/>
          <w:b w:val="0"/>
          <w:color w:val="000000"/>
          <w:sz w:val="20"/>
        </w:rPr>
        <w:t>. The shaded area consists of two such triangles, so its area is</w:t>
      </w:r>
      <w:r>
        <w:rPr>
          <w:rFonts w:ascii="Arial" w:hAnsi="Arial"/>
          <w:b w:val="0"/>
          <w:color w:val="000000"/>
          <w:sz w:val="20"/>
        </w:rPr>
        <w:t xml:space="preserve"> </w:t>
      </w:r>
      <m:oMath xmlns:mml="http://www.w3.org/1998/Math/MathML">
        <m:r>
          <m:t>(2)(4)</m:t>
        </m:r>
        <m:rad>
          <m:radPr>
            <m:degHide m:val="on"/>
          </m:radPr>
          <m:deg/>
          <m:e>
            <m:r>
              <m:t>3</m:t>
            </m:r>
          </m:e>
        </m:rad>
        <m:r>
          <m:t>=8</m:t>
        </m:r>
        <m:rad>
          <m:radPr>
            <m:degHide m:val="on"/>
          </m:radPr>
          <m:deg/>
          <m:e>
            <m:r>
              <m:t>3</m:t>
            </m:r>
          </m:e>
        </m:rad>
        <m:r>
          <m:rPr>
            <m:nor/>
          </m:rPr>
          <m:t> </m:t>
        </m:r>
        <m:sSup>
          <m:e>
            <m:r>
              <m:rPr>
                <m:sty m:val="p"/>
              </m:rPr>
              <m:t>cm</m:t>
            </m:r>
          </m:e>
          <m:sup>
            <m:r>
              <m:t>2</m:t>
            </m:r>
          </m:sup>
        </m:sSup>
        <m:r>
          <m:t>.</m:t>
        </m:r>
      </m:oMath>
      <w:r>
        <w:rPr>
          <w:rFonts w:ascii="Arial" w:hAnsi="Arial"/>
          <w:b w:val="0"/>
          <w:color w:val="000000"/>
          <w:sz w:val="20"/>
        </w:rPr>
        <w:t>.</w:t>
      </w:r>
      <w:r>
        <w:br/>
      </w:r>
      <w:r>
        <w:rPr>
          <w:rFonts w:ascii="Arial" w:hAnsi="Arial"/>
          <w:b w:val="0"/>
          <w:color w:val="000000"/>
          <w:sz w:val="20"/>
        </w:rPr>
        <w:t>Alternate approach: The area of a trapezoid can be found by evaluating the expression</w:t>
      </w:r>
      <w:r>
        <w:rPr>
          <w:rFonts w:ascii="Arial" w:hAnsi="Arial"/>
          <w:b w:val="0"/>
          <w:color w:val="000000"/>
          <w:sz w:val="20"/>
        </w:rPr>
        <w:t xml:space="preserve"> </w:t>
      </w:r>
      <m:oMath xmlns:mml="http://www.w3.org/1998/Math/MathML">
        <m:f>
          <m:fPr>
            <m:type m:val="bar"/>
          </m:fPr>
          <m:num>
            <m:r>
              <m:t>1</m:t>
            </m:r>
          </m:num>
          <m:den>
            <m:r>
              <m:t>2</m:t>
            </m:r>
          </m:den>
        </m:f>
        <m:r>
          <m:t>(</m:t>
        </m:r>
        <m:sSub>
          <m:e>
            <m:r>
              <m:t>b</m:t>
            </m:r>
          </m:e>
          <m:sub>
            <m:r>
              <m:t>1</m:t>
            </m:r>
          </m:sub>
        </m:sSub>
        <m:r>
          <m:t>+</m:t>
        </m:r>
        <m:sSub>
          <m:e>
            <m:r>
              <m:t>b</m:t>
            </m:r>
          </m:e>
          <m:sub>
            <m:r>
              <m:t>2</m:t>
            </m:r>
          </m:sub>
        </m:sSub>
        <m:r>
          <m:t>)h,</m:t>
        </m:r>
      </m:oMath>
      <w:r>
        <w:rPr>
          <w:rFonts w:ascii="Arial" w:hAnsi="Arial"/>
          <w:b w:val="0"/>
          <w:color w:val="000000"/>
          <w:sz w:val="20"/>
        </w:rPr>
        <w:t>, where</w:t>
      </w:r>
      <w:r>
        <w:rPr>
          <w:rFonts w:ascii="Arial" w:hAnsi="Arial"/>
          <w:b w:val="0"/>
          <w:color w:val="000000"/>
          <w:sz w:val="20"/>
        </w:rPr>
        <w:t xml:space="preserve"> </w:t>
      </w:r>
      <m:oMath xmlns:mml="http://www.w3.org/1998/Math/MathML">
        <m:sSub>
          <m:e>
            <m:r>
              <m:t>b</m:t>
            </m:r>
          </m:e>
          <m:sub>
            <m:r>
              <m:t>1</m:t>
            </m:r>
          </m:sub>
        </m:sSub>
        <m:r>
          <m:t>i</m:t>
        </m:r>
      </m:oMath>
      <w:r>
        <w:rPr>
          <w:rFonts w:ascii="Arial" w:hAnsi="Arial"/>
          <w:b w:val="0"/>
          <w:color w:val="000000"/>
          <w:sz w:val="20"/>
        </w:rPr>
        <w:t xml:space="preserve"> </w:t>
      </w:r>
      <w:r>
        <w:rPr>
          <w:rFonts w:ascii="Arial" w:hAnsi="Arial"/>
          <w:b w:val="0"/>
          <w:color w:val="000000"/>
          <w:sz w:val="20"/>
        </w:rPr>
        <w:t>is the length of one base,</w:t>
      </w:r>
      <w:r>
        <w:rPr>
          <w:rFonts w:ascii="Arial" w:hAnsi="Arial"/>
          <w:b w:val="0"/>
          <w:color w:val="000000"/>
          <w:sz w:val="20"/>
        </w:rPr>
        <w:t xml:space="preserve"> </w:t>
      </w:r>
      <m:oMath xmlns:mml="http://www.w3.org/1998/Math/MathML">
        <m:sSub>
          <m:e>
            <m:r>
              <m:t>b</m:t>
            </m:r>
          </m:e>
          <m:sub>
            <m:r>
              <m:t>2</m:t>
            </m:r>
          </m:sub>
        </m:sSub>
      </m:oMath>
      <w:r>
        <w:br/>
      </w:r>
      <w:r>
        <w:rPr>
          <w:rFonts w:ascii="Arial" w:hAnsi="Arial"/>
          <w:b w:val="0"/>
          <w:color w:val="000000"/>
          <w:sz w:val="20"/>
        </w:rPr>
        <w:t>is the length of the other base, and h is the height of the trapezoid. Substituting</w:t>
      </w:r>
      <w:r>
        <w:rPr>
          <w:rFonts w:ascii="Arial" w:hAnsi="Arial"/>
          <w:b w:val="0"/>
          <w:color w:val="000000"/>
          <w:sz w:val="20"/>
        </w:rPr>
        <w:t xml:space="preserve"> </w:t>
      </w:r>
      <m:oMath xmlns:mml="http://www.w3.org/1998/Math/MathML">
        <m:sSub>
          <m:e>
            <m:r>
              <m:t>b</m:t>
            </m:r>
          </m:e>
          <m:sub>
            <m:r>
              <m:t>1</m:t>
            </m:r>
          </m:sub>
        </m:sSub>
        <m:r>
          <m:t>=8.</m:t>
        </m:r>
      </m:oMath>
      <w:r>
        <w:rPr>
          <w:rFonts w:ascii="Arial" w:hAnsi="Arial"/>
          <w:b w:val="0"/>
          <w:color w:val="000000"/>
          <w:sz w:val="20"/>
        </w:rPr>
        <w:t>,</w:t>
      </w:r>
      <w:r>
        <w:rPr>
          <w:rFonts w:ascii="Arial" w:hAnsi="Arial"/>
          <w:b w:val="0"/>
          <w:color w:val="000000"/>
          <w:sz w:val="20"/>
        </w:rPr>
        <w:t xml:space="preserve"> </w:t>
      </w:r>
      <m:oMath xmlns:mml="http://www.w3.org/1998/Math/MathML">
        <m:sSub>
          <m:e>
            <m:r>
              <m:t>b</m:t>
            </m:r>
          </m:e>
          <m:sub>
            <m:r>
              <m:t>2</m:t>
            </m:r>
          </m:sub>
        </m:sSub>
        <m:r>
          <m:t>=4,</m:t>
        </m:r>
      </m:oMath>
      <w:r>
        <w:rPr>
          <w:rFonts w:ascii="Arial" w:hAnsi="Arial"/>
          <w:b w:val="0"/>
          <w:color w:val="000000"/>
          <w:sz w:val="20"/>
        </w:rPr>
        <w:t>, and</w:t>
      </w:r>
      <w:r>
        <w:rPr>
          <w:rFonts w:ascii="Arial" w:hAnsi="Arial"/>
          <w:b w:val="0"/>
          <w:color w:val="000000"/>
          <w:sz w:val="20"/>
        </w:rPr>
        <w:t xml:space="preserve"> </w:t>
      </w:r>
      <m:oMath xmlns:mml="http://www.w3.org/1998/Math/MathML">
        <m:r>
          <m:t>h=2</m:t>
        </m:r>
        <m:rad>
          <m:radPr>
            <m:degHide m:val="on"/>
          </m:radPr>
          <m:deg/>
          <m:e>
            <m:r>
              <m:t>3</m:t>
            </m:r>
          </m:e>
        </m:rad>
        <m:r>
          <m:t>.</m:t>
        </m:r>
      </m:oMath>
      <w:r>
        <w:rPr>
          <w:rFonts w:ascii="Arial" w:hAnsi="Arial"/>
          <w:b w:val="0"/>
          <w:color w:val="000000"/>
          <w:sz w:val="20"/>
        </w:rPr>
        <w:t xml:space="preserve"> </w:t>
      </w:r>
      <w:r>
        <w:rPr>
          <w:rFonts w:ascii="Arial" w:hAnsi="Arial"/>
          <w:b w:val="0"/>
          <w:color w:val="000000"/>
          <w:sz w:val="20"/>
        </w:rPr>
        <w:t>yields the expression</w:t>
      </w:r>
      <w:r>
        <w:br/>
      </w:r>
      <m:oMath xmlns:mml="http://www.w3.org/1998/Math/MathML">
        <m:f>
          <m:fPr>
            <m:type m:val="bar"/>
          </m:fPr>
          <m:num>
            <m:r>
              <m:t>1</m:t>
            </m:r>
          </m:num>
          <m:den>
            <m:r>
              <m:t>2</m:t>
            </m:r>
          </m:den>
        </m:f>
        <m:r>
          <m:t>(8+4)(2</m:t>
        </m:r>
        <m:rad>
          <m:radPr>
            <m:degHide m:val="on"/>
          </m:radPr>
          <m:deg/>
          <m:e>
            <m:r>
              <m:t>3</m:t>
            </m:r>
          </m:e>
        </m:rad>
        <m:r>
          <m:t>),</m:t>
        </m:r>
      </m:oMath>
      <w:r>
        <w:rPr>
          <w:rFonts w:ascii="Arial" w:hAnsi="Arial"/>
          <w:b w:val="0"/>
          <w:color w:val="000000"/>
          <w:sz w:val="20"/>
        </w:rPr>
        <w:t>, or</w:t>
      </w:r>
      <w:r>
        <w:rPr>
          <w:rFonts w:ascii="Arial" w:hAnsi="Arial"/>
          <w:b w:val="0"/>
          <w:color w:val="000000"/>
          <w:sz w:val="20"/>
        </w:rPr>
        <w:t xml:space="preserve"> </w:t>
      </w:r>
      <m:oMath xmlns:mml="http://www.w3.org/1998/Math/MathML">
        <m:f>
          <m:fPr>
            <m:type m:val="bar"/>
          </m:fPr>
          <m:num>
            <m:r>
              <m:t>1</m:t>
            </m:r>
          </m:num>
          <m:den>
            <m:r>
              <m:t>2</m:t>
            </m:r>
          </m:den>
        </m:f>
        <m:r>
          <m:t>(12)(2</m:t>
        </m:r>
        <m:rad>
          <m:radPr>
            <m:degHide m:val="on"/>
          </m:radPr>
          <m:deg/>
          <m:e>
            <m:r>
              <m:t>3</m:t>
            </m:r>
          </m:e>
        </m:rad>
        <m:r>
          <m:t>),</m:t>
        </m:r>
      </m:oMath>
      <w:r>
        <w:rPr>
          <w:rFonts w:ascii="Arial" w:hAnsi="Arial"/>
          <w:b w:val="0"/>
          <w:color w:val="000000"/>
          <w:sz w:val="20"/>
        </w:rPr>
        <w:t>, which gives an area of</w:t>
      </w:r>
      <w:r>
        <w:rPr>
          <w:rFonts w:ascii="Arial" w:hAnsi="Arial"/>
          <w:b w:val="0"/>
          <w:color w:val="000000"/>
          <w:sz w:val="20"/>
        </w:rPr>
        <w:t xml:space="preserve"> </w:t>
      </w:r>
      <m:oMath xmlns:mml="http://www.w3.org/1998/Math/MathML">
        <m:r>
          <m:t>12</m:t>
        </m:r>
        <m:rad>
          <m:radPr>
            <m:degHide m:val="on"/>
          </m:radPr>
          <m:deg/>
          <m:e>
            <m:r>
              <m:t>3</m:t>
            </m:r>
          </m:e>
        </m:rad>
        <m:sSup>
          <m:e>
            <m:r>
              <m:rPr>
                <m:sty m:val="p"/>
              </m:rPr>
              <m:t>cm</m:t>
            </m:r>
          </m:e>
          <m:sup>
            <m:r>
              <m:t>2</m:t>
            </m:r>
          </m:sup>
        </m:sSup>
      </m:oMath>
      <w:r>
        <w:rPr>
          <w:rFonts w:ascii="Arial" w:hAnsi="Arial"/>
          <w:b w:val="0"/>
          <w:color w:val="000000"/>
          <w:sz w:val="20"/>
        </w:rPr>
        <w:t xml:space="preserve"> </w:t>
      </w:r>
      <w:r>
        <w:rPr>
          <w:rFonts w:ascii="Arial" w:hAnsi="Arial"/>
          <w:b w:val="0"/>
          <w:color w:val="000000"/>
          <w:sz w:val="20"/>
        </w:rPr>
        <w:t>for the trapezoid. Since two-thirds of the trapezoid is shaded, the</w:t>
      </w:r>
      <w:r>
        <w:br/>
      </w:r>
      <w:r>
        <w:rPr>
          <w:rFonts w:ascii="Arial" w:hAnsi="Arial"/>
          <w:b w:val="0"/>
          <w:color w:val="000000"/>
          <w:sz w:val="20"/>
        </w:rPr>
        <w:t>area of the shaded region is</w:t>
      </w:r>
      <w:r>
        <w:rPr>
          <w:rFonts w:ascii="Arial" w:hAnsi="Arial"/>
          <w:b w:val="0"/>
          <w:color w:val="000000"/>
          <w:sz w:val="20"/>
        </w:rPr>
        <w:t xml:space="preserve"> </w:t>
      </w:r>
      <m:oMath xmlns:mml="http://www.w3.org/1998/Math/MathML">
        <m:f>
          <m:fPr>
            <m:type m:val="bar"/>
          </m:fPr>
          <m:num>
            <m:r>
              <m:t>2</m:t>
            </m:r>
          </m:num>
          <m:den>
            <m:r>
              <m:t>3</m:t>
            </m:r>
          </m:den>
        </m:f>
        <m:r>
          <m:t>×12</m:t>
        </m:r>
        <m:rad>
          <m:radPr>
            <m:degHide m:val="on"/>
          </m:radPr>
          <m:deg/>
          <m:e>
            <m:r>
              <m:t>3</m:t>
            </m:r>
          </m:e>
        </m:rad>
        <m:r>
          <m:t>=8</m:t>
        </m:r>
        <m:rad>
          <m:radPr>
            <m:degHide m:val="on"/>
          </m:radPr>
          <m:deg/>
          <m:e>
            <m:r>
              <m:t>3</m:t>
            </m:r>
          </m:e>
        </m:rad>
        <m:r>
          <m:t>.</m:t>
        </m:r>
      </m:oMath>
      <w:r>
        <w:rPr>
          <w:rFonts w:ascii="Arial" w:hAnsi="Arial"/>
          <w:b w:val="0"/>
          <w:color w:val="000000"/>
          <w:sz w:val="20"/>
        </w:rPr>
        <w:t>.</w:t>
      </w:r>
      <w:r>
        <w:br/>
      </w:r>
      <m:oMath xmlns:mml="http://www.w3.org/1998/Math/MathML">
        <m:sSup>
          <m:e>
            <m:r>
              <m:t/>
            </m:r>
          </m:e>
          <m:sup>
            <m:r>
              <m:t>:</m:t>
            </m:r>
          </m:sup>
        </m:sSup>
        <m:r>
          <m:rPr/>
          <m:t>B</m:t>
        </m:r>
      </m:oMath>
      <w:r>
        <w:br/>
      </w:r>
      <w:r>
        <w:rPr>
          <w:rFonts w:ascii="Arial" w:hAnsi="Arial"/>
          <w:b w:val="0"/>
          <w:color w:val="000000"/>
          <w:sz w:val="20"/>
        </w:rPr>
        <w:t>Choice A is incorrect. This is the height of the trapezoid. Choice is incorrect. This is the area of one of the equilateral triangles, not two. Choice</w:t>
      </w:r>
      <w:r>
        <w:br/>
      </w:r>
      <w:r>
        <w:rPr>
          <w:rFonts w:ascii="Arial" w:hAnsi="Arial"/>
          <w:b w:val="0"/>
          <w:color w:val="000000"/>
          <w:sz w:val="20"/>
        </w:rPr>
        <w:t>D is incorrect and may result from using a height of 4 for each triangle rather than the height of</w:t>
      </w:r>
      <w:r>
        <w:rPr>
          <w:rFonts w:ascii="Arial" w:hAnsi="Arial"/>
          <w:b w:val="0"/>
          <w:color w:val="000000"/>
          <w:sz w:val="20"/>
        </w:rPr>
        <w:t xml:space="preserve"> </w:t>
      </w:r>
      <m:oMath xmlns:mml="http://www.w3.org/1998/Math/MathML">
        <m:r>
          <m:t>2</m:t>
        </m:r>
        <m:rad>
          <m:radPr>
            <m:degHide m:val="on"/>
          </m:radPr>
          <m:deg/>
          <m:e>
            <m:r>
              <m:t>3</m:t>
            </m:r>
          </m:e>
        </m:rad>
      </m:oMath>
      <w:r>
        <w:rPr>
          <w:rFonts w:ascii="Arial" w:hAnsi="Arial"/>
          <w:b w:val="0"/>
          <w:color w:val="000000"/>
          <w:sz w:val="20"/>
        </w:rPr>
        <w:t>.</w:t>
      </w:r>
      <w:r>
        <w:br/>
      </w:r>
      <m:oMath xmlns:mml="http://www.w3.org/1998/Math/MathML">
        <m:sSup>
          <m:e>
            <m:r>
              <m:t/>
            </m:r>
          </m:e>
          <m:sup>
            <m:r>
              <m:rPr>
                <m:nor/>
              </m:rPr>
              <m:t> 4 </m:t>
            </m:r>
          </m:sup>
        </m:sSup>
      </m:oMath>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rPr>
            <m:scr m:val="sans-serif"/>
            <m:sty m:val="p"/>
          </m:rPr>
          <m:t>A</m:t>
        </m:r>
      </m:oMath>
      <m:oMath xmlns:mml="http://www.w3.org/1998/Math/MathML">
        <m:r>
          <m:t>(x+5</m:t>
        </m:r>
        <m:sSup>
          <m:e>
            <m:r>
              <m:t>)</m:t>
            </m:r>
          </m:e>
          <m:sup>
            <m:r>
              <m:t>2</m:t>
            </m:r>
          </m:sup>
        </m:sSup>
        <m:r>
          <m:t>+(y−5</m:t>
        </m:r>
        <m:sSup>
          <m:e>
            <m:r>
              <m:t>)</m:t>
            </m:r>
          </m:e>
          <m:sup>
            <m:r>
              <m:t>2</m:t>
            </m:r>
          </m:sup>
        </m:sSup>
        <m:r>
          <m:t>=4.</m:t>
        </m:r>
      </m:oMath>
      <m:oMath xmlns:mml="http://www.w3.org/1998/Math/MathML">
        <m:r>
          <m:rPr>
            <m:scr m:val="sans-serif"/>
            <m:sty m:val="p"/>
          </m:rPr>
          <m:t>A</m:t>
        </m:r>
      </m:oMath>
      <w:r>
        <w:br/>
      </w:r>
      <w:r>
        <w:rPr>
          <w:rFonts w:ascii="Arial" w:hAnsi="Arial"/>
          <w:b w:val="0"/>
          <w:color w:val="000000"/>
          <w:sz w:val="20"/>
        </w:rPr>
        <w:t>Circle in the xy-plane has the equation. Circle B has the same center as circle The radius of circle B is two times</w:t>
      </w:r>
      <w:r>
        <w:br/>
      </w:r>
      <m:oMath xmlns:mml="http://www.w3.org/1998/Math/MathML">
        <m:r>
          <m:t>A</m:t>
        </m:r>
      </m:oMath>
      <m:oMath xmlns:mml="http://www.w3.org/1998/Math/MathML">
        <m:r>
          <m:t>(x+5</m:t>
        </m:r>
        <m:sSup>
          <m:e>
            <m:r>
              <m:t>)</m:t>
            </m:r>
          </m:e>
          <m:sup>
            <m:r>
              <m:t>2</m:t>
            </m:r>
          </m:sup>
        </m:sSup>
        <m:r>
          <m:t>+(y−5</m:t>
        </m:r>
        <m:sSup>
          <m:e>
            <m:r>
              <m:t>)</m:t>
            </m:r>
          </m:e>
          <m:sup>
            <m:r>
              <m:t>2</m:t>
            </m:r>
          </m:sup>
        </m:sSup>
        <m:r>
          <m:t>=k,</m:t>
        </m:r>
      </m:oMath>
      <m:oMath xmlns:mml="http://www.w3.org/1998/Math/MathML">
        <m:r>
          <m:t>k</m:t>
        </m:r>
      </m:oMath>
      <m:oMath xmlns:mml="http://www.w3.org/1998/Math/MathML">
        <m:sSup>
          <m:e>
            <m:r>
              <m:t/>
            </m:r>
          </m:e>
          <m:sup>
            <m:r>
              <m:t>:</m:t>
            </m:r>
          </m:sup>
        </m:sSup>
        <m:r>
          <m:t>k</m:t>
        </m:r>
      </m:oMath>
      <w:r>
        <w:br/>
      </w:r>
      <w:r>
        <w:rPr>
          <w:rFonts w:ascii="Arial" w:hAnsi="Arial"/>
          <w:b w:val="0"/>
          <w:color w:val="000000"/>
          <w:sz w:val="20"/>
        </w:rPr>
        <w:t>the radius of circle The equation defining circle B in the xy-plane is where is a constant.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16</w:t>
      </w:r>
    </w:p>
    <w:p>
      <w:pPr>
        <w:keepNext/>
        <w:spacing w:before="0" w:after="40"/>
      </w:pPr>
      <w:r>
        <w:rPr>
          <w:rFonts w:ascii="Arial" w:hAnsi="Arial"/>
          <w:b/>
          <w:color w:val="000000"/>
          <w:sz w:val="20"/>
        </w:rPr>
        <w:t>Explanation as text</w:t>
      </w:r>
    </w:p>
    <w:p>
      <w:pPr>
        <w:spacing w:after="60" w:line="252" w:lineRule="auto"/>
      </w:pPr>
      <m:oMath xmlns:mml="http://www.w3.org/1998/Math/MathML">
        <m:sSup>
          <m:e>
            <m:r>
              <m:t>(x−t)</m:t>
            </m:r>
          </m:e>
          <m:sup>
            <m:r>
              <m:t>2</m:t>
            </m:r>
          </m:sup>
        </m:sSup>
        <m:r>
          <m:t>+</m:t>
        </m:r>
        <m:sSup>
          <m:e>
            <m:r>
              <m:t>(y−u)</m:t>
            </m:r>
          </m:e>
          <m:sup>
            <m:r>
              <m:t>2</m:t>
            </m:r>
          </m:sup>
        </m:sSup>
        <m:r>
          <m:t>=</m:t>
        </m:r>
        <m:sSup>
          <m:e>
            <m:r>
              <m:t>r</m:t>
            </m:r>
          </m:e>
          <m:sup>
            <m:r>
              <m:t>2</m:t>
            </m:r>
          </m:sup>
        </m:sSup>
        <m:r>
          <m:t>,</m:t>
        </m:r>
      </m:oMath>
      <w:r>
        <w:br/>
      </w:r>
      <w:r>
        <w:rPr>
          <w:rFonts w:ascii="Arial" w:hAnsi="Arial"/>
          <w:b w:val="0"/>
          <w:color w:val="000000"/>
          <w:sz w:val="20"/>
        </w:rPr>
        <w:t>The correct answer is. An equation of a circle in the xy-plane can be written as, where the center of the circle is</w:t>
      </w:r>
      <w:r>
        <w:br/>
      </w:r>
      <m:oMath xmlns:mml="http://www.w3.org/1998/Math/MathML">
        <m:r>
          <m:t>(t,u)</m:t>
        </m:r>
      </m:oMath>
      <m:oMath xmlns:mml="http://www.w3.org/1998/Math/MathML">
        <m:r>
          <m:t>r</m:t>
        </m:r>
      </m:oMath>
      <m:oMath xmlns:mml="http://www.w3.org/1998/Math/MathML">
        <m:r>
          <m:t>s</m:t>
        </m:r>
        <m:sSup>
          <m:e>
            <m:r>
              <m:t>(x+5)</m:t>
            </m:r>
          </m:e>
          <m:sup>
            <m:r>
              <m:t>2</m:t>
            </m:r>
          </m:sup>
        </m:sSup>
        <m:r>
          <m:t>+</m:t>
        </m:r>
        <m:sSup>
          <m:e>
            <m:r>
              <m:t>(y−5)</m:t>
            </m:r>
          </m:e>
          <m:sup>
            <m:r>
              <m:t>2</m:t>
            </m:r>
          </m:sup>
        </m:sSup>
        <m:r>
          <m:t>=4,</m:t>
        </m:r>
      </m:oMath>
      <w:r>
        <w:br/>
      </w:r>
      <w:r>
        <w:rPr>
          <w:rFonts w:ascii="Arial" w:hAnsi="Arial"/>
          <w:b w:val="0"/>
          <w:color w:val="000000"/>
          <w:sz w:val="20"/>
        </w:rPr>
        <w:t>, the radius of the circle is, and where,, and are constants. It’s given that the equation of circle A is, which</w:t>
      </w:r>
      <w:r>
        <w:br/>
      </w:r>
      <m:oMath xmlns:mml="http://www.w3.org/1998/Math/MathML">
        <m:r>
          <m:t>(x+5</m:t>
        </m:r>
        <m:sSup>
          <m:e>
            <m:r>
              <m:t>)</m:t>
            </m:r>
          </m:e>
          <m:sup>
            <m:r>
              <m:t>2</m:t>
            </m:r>
          </m:sup>
        </m:sSup>
        <m:r>
          <m:t>+(y−5</m:t>
        </m:r>
        <m:sSup>
          <m:e>
            <m:r>
              <m:t>)</m:t>
            </m:r>
          </m:e>
          <m:sup>
            <m:r>
              <m:t>2</m:t>
            </m:r>
          </m:sup>
        </m:sSup>
        <m:r>
          <m:t>=</m:t>
        </m:r>
        <m:sSup>
          <m:e>
            <m:r>
              <m:t>2</m:t>
            </m:r>
          </m:e>
          <m:sup>
            <m:r>
              <m:t>2</m:t>
            </m:r>
          </m:sup>
        </m:sSup>
        <m:r>
          <m:t>.</m:t>
        </m:r>
      </m:oMath>
      <m:oMath xmlns:mml="http://www.w3.org/1998/Math/MathML">
        <m:r>
          <m:t>(−5,5)</m:t>
        </m:r>
      </m:oMath>
      <w:r>
        <w:br/>
      </w:r>
      <w:r>
        <w:rPr>
          <w:rFonts w:ascii="Arial" w:hAnsi="Arial"/>
          <w:b w:val="0"/>
          <w:color w:val="000000"/>
          <w:sz w:val="20"/>
        </w:rPr>
        <w:t>is equivalent to. Therefore, the center of circle A is and the radius of circle A is. It’s given that circle B has</w:t>
      </w:r>
      <w:r>
        <w:br/>
      </w:r>
      <m:oMath xmlns:mml="http://www.w3.org/1998/Math/MathML">
        <m:r>
          <m:t>(−5,5)</m:t>
        </m:r>
      </m:oMath>
      <w:r>
        <w:br/>
      </w:r>
      <w:r>
        <w:rPr>
          <w:rFonts w:ascii="Arial" w:hAnsi="Arial"/>
          <w:b w:val="0"/>
          <w:color w:val="000000"/>
          <w:sz w:val="20"/>
        </w:rPr>
        <w:t>the same center as circle A and that the radius of circle B is two times the radius of circle A. Therefore, the center of circle B is and the</w:t>
      </w:r>
      <w:r>
        <w:br/>
      </w:r>
      <m:oMath xmlns:mml="http://www.w3.org/1998/Math/MathML">
        <m:r>
          <m:t>2(2),</m:t>
        </m:r>
      </m:oMath>
      <m:oMath xmlns:mml="http://www.w3.org/1998/Math/MathML">
        <m:sSup>
          <m:e>
            <m:r>
              <m:t/>
            </m:r>
          </m:e>
          <m:sup>
            <m:r>
              <m:t>4</m:t>
            </m:r>
          </m:sup>
        </m:sSup>
      </m:oMath>
      <m:oMath xmlns:mml="http://www.w3.org/1998/Math/MathML">
        <m:r>
          <m:t>−5</m:t>
        </m:r>
      </m:oMath>
      <m:oMath xmlns:mml="http://www.w3.org/1998/Math/MathML">
        <m:r>
          <m:t>14</m:t>
        </m:r>
      </m:oMath>
      <m:oMath xmlns:mml="http://www.w3.org/1998/Math/MathML">
        <m:r>
          <m:t>r</m:t>
        </m:r>
      </m:oMath>
      <m:oMath xmlns:mml="http://www.w3.org/1998/Math/MathML">
        <m:sSup>
          <m:e>
            <m:r>
              <m:t>(x−t)</m:t>
            </m:r>
          </m:e>
          <m:sup>
            <m:r>
              <m:t>2</m:t>
            </m:r>
          </m:sup>
        </m:sSup>
        <m:r>
          <m:t>+</m:t>
        </m:r>
        <m:sSup>
          <m:e>
            <m:r>
              <m:t>(y−u)</m:t>
            </m:r>
          </m:e>
          <m:sup>
            <m:r>
              <m:t>2</m:t>
            </m:r>
          </m:sup>
        </m:sSup>
        <m:r>
          <m:t>=</m:t>
        </m:r>
        <m:sSup>
          <m:e>
            <m:r>
              <m:t>r</m:t>
            </m:r>
          </m:e>
          <m:sup>
            <m:r>
              <m:t>2</m:t>
            </m:r>
          </m:sup>
        </m:sSup>
      </m:oMath>
      <m:oMath xmlns:mml="http://www.w3.org/1998/Math/MathML">
        <m:r>
          <m:t>(x+5</m:t>
        </m:r>
        <m:sSup>
          <m:e>
            <m:r>
              <m:t>)</m:t>
            </m:r>
          </m:e>
          <m:sup>
            <m:r>
              <m:t>2</m:t>
            </m:r>
          </m:sup>
        </m:sSup>
      </m:oMath>
      <w:r>
        <w:br/>
      </w:r>
      <w:r>
        <w:rPr>
          <w:rFonts w:ascii="Arial" w:hAnsi="Arial"/>
          <w:b w:val="0"/>
          <w:color w:val="000000"/>
          <w:sz w:val="20"/>
        </w:rPr>
        <w:t>radius of circle B is, or Substituting for, for, and for into the equation yields</w:t>
      </w:r>
      <w:r>
        <w:br/>
      </w:r>
      <m:oMath xmlns:mml="http://www.w3.org/1998/Math/MathML">
        <m:r>
          <m:t>·(y−5</m:t>
        </m:r>
        <m:sSup>
          <m:e>
            <m:r>
              <m:t>)</m:t>
            </m:r>
          </m:e>
          <m:sup>
            <m:r>
              <m:t>2</m:t>
            </m:r>
          </m:sup>
        </m:sSup>
        <m:r>
          <m:t>=</m:t>
        </m:r>
        <m:sSup>
          <m:e>
            <m:r>
              <m:t>4</m:t>
            </m:r>
          </m:e>
          <m:sup>
            <m:r>
              <m:t>2</m:t>
            </m:r>
          </m:sup>
        </m:sSup>
        <m:r>
          <m:t>,</m:t>
        </m:r>
      </m:oMath>
      <m:oMath xmlns:mml="http://www.w3.org/1998/Math/MathML">
        <m:r>
          <m:t>·(x+5</m:t>
        </m:r>
        <m:sSup>
          <m:e>
            <m:r>
              <m:t>)</m:t>
            </m:r>
          </m:e>
          <m:sup>
            <m:r>
              <m:t>2</m:t>
            </m:r>
          </m:sup>
        </m:sSup>
        <m:r>
          <m:t>+(y−5</m:t>
        </m:r>
        <m:sSup>
          <m:e>
            <m:r>
              <m:t>)</m:t>
            </m:r>
          </m:e>
          <m:sup>
            <m:r>
              <m:t>2</m:t>
            </m:r>
          </m:sup>
        </m:sSup>
        <m:r>
          <m:t>=16.</m:t>
        </m:r>
      </m:oMath>
      <m:oMath xmlns:mml="http://www.w3.org/1998/Math/MathML">
        <m:r>
          <m:t>(x+5</m:t>
        </m:r>
        <m:sSup>
          <m:e>
            <m:r>
              <m:t>)</m:t>
            </m:r>
          </m:e>
          <m:sup>
            <m:r>
              <m:t>2</m:t>
            </m:r>
          </m:sup>
        </m:sSup>
      </m:oMath>
      <w:r>
        <w:br/>
      </w:r>
      <w:r>
        <w:rPr>
          <w:rFonts w:ascii="Arial" w:hAnsi="Arial"/>
          <w:b w:val="0"/>
          <w:color w:val="000000"/>
          <w:sz w:val="20"/>
        </w:rPr>
        <w:t>which is equivalent to. It follows that the equation of circle B in the xy-plane is</w:t>
      </w:r>
      <w:r>
        <w:br/>
      </w:r>
      <m:oMath xmlns:mml="http://www.w3.org/1998/Math/MathML">
        <m:r>
          <m:t>(y−5</m:t>
        </m:r>
        <m:sSup>
          <m:e>
            <m:r>
              <m:t>)</m:t>
            </m:r>
          </m:e>
          <m:sup>
            <m:r>
              <m:t>2</m:t>
            </m:r>
          </m:sup>
        </m:sSup>
        <m:r>
          <m:t>=16.</m:t>
        </m:r>
      </m:oMath>
      <m:oMath xmlns:mml="http://www.w3.org/1998/Math/MathML">
        <m:sSup>
          <m:e>
            <m:r>
              <m:t/>
            </m:r>
          </m:e>
          <m:sup>
            <m:r>
              <m:t>:k</m:t>
            </m:r>
          </m:sup>
        </m:sSup>
      </m:oMath>
      <w:r>
        <w:br/>
      </w:r>
      <w:r>
        <w:rPr>
          <w:rFonts w:ascii="Arial" w:hAnsi="Arial"/>
          <w:b w:val="0"/>
          <w:color w:val="000000"/>
          <w:sz w:val="20"/>
        </w:rPr>
        <w:t>. Therefore, the value of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Triangles ABC and DEF are shown above. Which of the following is equal to the ratio</w:t>
      </w:r>
      <w:r>
        <w:rPr>
          <w:rFonts w:ascii="Arial" w:hAnsi="Arial"/>
          <w:b w:val="0"/>
          <w:color w:val="000000"/>
          <w:sz w:val="20"/>
        </w:rPr>
        <w:t xml:space="preserve"> </w:t>
      </w:r>
      <m:oMath xmlns:mml="http://www.w3.org/1998/Math/MathML">
        <m:f>
          <m:fPr>
            <m:type m:val="bar"/>
          </m:fPr>
          <m:num>
            <m:r>
              <m:t>BC</m:t>
            </m:r>
          </m:num>
          <m:den>
            <m:r>
              <m:t>AB</m:t>
            </m:r>
          </m:den>
        </m:f>
        <m:r>
          <m:t>,</m:t>
        </m:r>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689087" cy="872059"/>
            <wp:docPr id="238" name="Picture 238"/>
            <wp:cNvGraphicFramePr>
              <a:graphicFrameLocks noChangeAspect="1"/>
            </wp:cNvGraphicFramePr>
            <a:graphic>
              <a:graphicData uri="http://schemas.openxmlformats.org/drawingml/2006/picture">
                <pic:pic>
                  <pic:nvPicPr>
                    <pic:cNvPr id="0" name="933fee1a_question_p879_1.png"/>
                    <pic:cNvPicPr/>
                  </pic:nvPicPr>
                  <pic:blipFill>
                    <a:blip r:embed="rId243"/>
                    <a:stretch>
                      <a:fillRect/>
                    </a:stretch>
                  </pic:blipFill>
                  <pic:spPr>
                    <a:xfrm>
                      <a:off x="0" y="0"/>
                      <a:ext cx="1689087" cy="872059"/>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DE</m:t>
            </m:r>
          </m:num>
          <m:den>
            <m:r>
              <m:t>DE</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DF</m:t>
            </m:r>
          </m:num>
          <m:den>
            <m:r>
              <m:t>DE</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DF</m:t>
            </m:r>
          </m:num>
          <m:den>
            <m:r>
              <m:t>EF</m:t>
            </m:r>
          </m:den>
        </m:f>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EF</m:t>
            </m:r>
          </m:num>
          <m:den>
            <m:r>
              <m:t>DE</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In right triangle ABC, the measure of angle B must be 58° because the sum of the measure of angle A, which is 32°, and the</w:t>
      </w:r>
      <w:r>
        <w:br/>
      </w:r>
      <m:oMath xmlns:mml="http://www.w3.org/1998/Math/MathML">
        <m:sSup>
          <m:e>
            <m:r>
              <m:t/>
            </m:r>
          </m:e>
          <m:sup>
            <m:r>
              <m:t>:</m:t>
            </m:r>
            <m:r>
              <m:rPr/>
              <m:t>B</m:t>
            </m:r>
          </m:sup>
        </m:sSup>
      </m:oMath>
      <w:r>
        <w:br/>
      </w:r>
      <w:r>
        <w:rPr>
          <w:rFonts w:ascii="Arial" w:hAnsi="Arial"/>
          <w:b w:val="0"/>
          <w:color w:val="000000"/>
          <w:sz w:val="20"/>
        </w:rPr>
        <w:t>measure of angle is 90°. Angle D in the right triangle DEF has measure 58°. Hence, triangles ABC and DEF are similar (by angle-angle</w:t>
      </w:r>
      <w:r>
        <w:br/>
      </w:r>
      <w:r>
        <w:rPr>
          <w:rFonts w:ascii="Arial" w:hAnsi="Arial"/>
          <w:b w:val="0"/>
          <w:color w:val="000000"/>
          <w:sz w:val="20"/>
        </w:rPr>
        <w:t>similarity). Since</w:t>
      </w:r>
      <w:r>
        <w:rPr>
          <w:rFonts w:ascii="Arial" w:hAnsi="Arial"/>
          <w:b w:val="0"/>
          <w:color w:val="000000"/>
          <w:sz w:val="20"/>
        </w:rPr>
        <w:t xml:space="preserve"> </w:t>
      </w:r>
      <m:oMath xmlns:mml="http://www.w3.org/1998/Math/MathML">
        <m:acc>
          <m:accPr>
            <m:chr m:val="―"/>
          </m:accPr>
          <m:e>
            <m:r>
              <m:t>BC</m:t>
            </m:r>
          </m:e>
        </m:acc>
      </m:oMath>
      <w:r>
        <w:rPr>
          <w:rFonts w:ascii="Arial" w:hAnsi="Arial"/>
          <w:b w:val="0"/>
          <w:color w:val="000000"/>
          <w:sz w:val="20"/>
        </w:rPr>
        <w:t xml:space="preserve"> </w:t>
      </w:r>
      <w:r>
        <w:rPr>
          <w:rFonts w:ascii="Arial" w:hAnsi="Arial"/>
          <w:b w:val="0"/>
          <w:color w:val="000000"/>
          <w:sz w:val="20"/>
        </w:rPr>
        <w:t>is the side opposite to the angle with measure 32° and AB is the hypotenuse in right triangle ABC, the ratio</w:t>
      </w:r>
      <w:r>
        <w:rPr>
          <w:rFonts w:ascii="Arial" w:hAnsi="Arial"/>
          <w:b w:val="0"/>
          <w:color w:val="000000"/>
          <w:sz w:val="20"/>
        </w:rPr>
        <w:t xml:space="preserve"> </w:t>
      </w:r>
      <m:oMath xmlns:mml="http://www.w3.org/1998/Math/MathML">
        <m:f>
          <m:fPr>
            <m:type m:val="bar"/>
          </m:fPr>
          <m:num>
            <m:r>
              <m:t>BC</m:t>
            </m:r>
          </m:num>
          <m:den>
            <m:r>
              <m:t>AB</m:t>
            </m:r>
          </m:den>
        </m:f>
        <m:r>
          <m:t>,</m:t>
        </m:r>
      </m:oMath>
      <w:r>
        <w:rPr>
          <w:rFonts w:ascii="Arial" w:hAnsi="Arial"/>
          <w:b w:val="0"/>
          <w:color w:val="000000"/>
          <w:sz w:val="20"/>
        </w:rPr>
        <w:t xml:space="preserve"> </w:t>
      </w:r>
      <w:r>
        <w:rPr>
          <w:rFonts w:ascii="Arial" w:hAnsi="Arial"/>
          <w:b w:val="0"/>
          <w:color w:val="000000"/>
          <w:sz w:val="20"/>
        </w:rPr>
        <w:t>is equal</w:t>
      </w:r>
      <w:r>
        <w:br/>
      </w:r>
      <m:oMath xmlns:mml="http://www.w3.org/1998/Math/MathML">
        <m:sSup>
          <m:e>
            <m:r>
              <m:t>32</m:t>
            </m:r>
          </m:e>
          <m:sup>
            <m:r>
              <m:t>∘</m:t>
            </m:r>
          </m:sup>
        </m:sSup>
      </m:oMath>
      <w:r>
        <w:br/>
      </w:r>
      <w:r>
        <w:rPr>
          <w:rFonts w:ascii="Arial" w:hAnsi="Arial"/>
          <w:b w:val="0"/>
          <w:color w:val="000000"/>
          <w:sz w:val="20"/>
        </w:rPr>
        <w:t>to</w:t>
      </w:r>
      <w:r>
        <w:rPr>
          <w:rFonts w:ascii="Arial" w:hAnsi="Arial"/>
          <w:b w:val="0"/>
          <w:color w:val="000000"/>
          <w:sz w:val="20"/>
        </w:rPr>
        <w:t xml:space="preserve"> </w:t>
      </w:r>
      <m:oMath xmlns:mml="http://www.w3.org/1998/Math/MathML">
        <m:f>
          <m:fPr>
            <m:type m:val="bar"/>
          </m:fPr>
          <m:num>
            <m:r>
              <m:t>DF</m:t>
            </m:r>
          </m:num>
          <m:den>
            <m:r>
              <m:t>DE</m:t>
            </m:r>
          </m:den>
        </m:f>
      </m:oMath>
      <w:r>
        <w:rPr>
          <w:rFonts w:ascii="Arial" w:hAnsi="Arial"/>
          <w:b w:val="0"/>
          <w:color w:val="000000"/>
          <w:sz w:val="20"/>
        </w:rPr>
        <w:t>.</w:t>
      </w:r>
      <w:r>
        <w:br/>
      </w:r>
      <w:r>
        <w:rPr>
          <w:rFonts w:ascii="Arial" w:hAnsi="Arial"/>
          <w:b w:val="0"/>
          <w:color w:val="000000"/>
          <w:sz w:val="20"/>
        </w:rPr>
        <w:t>Alternate approach: The trigonometric ratios can be used to answer this question. In right triangle ABC, the ratio</w:t>
      </w:r>
      <w:r>
        <w:rPr>
          <w:rFonts w:ascii="Arial" w:hAnsi="Arial"/>
          <w:b w:val="0"/>
          <w:color w:val="000000"/>
          <w:sz w:val="20"/>
        </w:rPr>
        <w:t xml:space="preserve"> </w:t>
      </w:r>
      <m:oMath xmlns:mml="http://www.w3.org/1998/Math/MathML">
        <m:f>
          <m:fPr>
            <m:type m:val="bar"/>
          </m:fPr>
          <m:num>
            <m:r>
              <m:t>BC</m:t>
            </m:r>
          </m:num>
          <m:den>
            <m:r>
              <m:t>AB</m:t>
            </m:r>
          </m:den>
        </m:f>
        <m:r>
          <m:t>=</m:t>
        </m:r>
        <m:r>
          <m:rPr>
            <m:sty m:val="p"/>
          </m:rPr>
          <m:t>sin</m:t>
        </m:r>
        <m:r>
          <m:t>(</m:t>
        </m:r>
        <m:sSup>
          <m:e>
            <m:r>
              <m:t>32</m:t>
            </m:r>
          </m:e>
          <m:sup>
            <m:r>
              <m:t>∘</m:t>
            </m:r>
          </m:sup>
        </m:sSup>
        <m:r>
          <m:t>).</m:t>
        </m:r>
      </m:oMath>
      <w:r>
        <w:rPr>
          <w:rFonts w:ascii="Arial" w:hAnsi="Arial"/>
          <w:b w:val="0"/>
          <w:color w:val="000000"/>
          <w:sz w:val="20"/>
        </w:rPr>
        <w:t>. The angle</w:t>
      </w:r>
      <w:r>
        <w:br/>
      </w:r>
      <w:r>
        <w:rPr>
          <w:rFonts w:ascii="Arial" w:hAnsi="Arial"/>
          <w:b w:val="0"/>
          <w:color w:val="000000"/>
          <w:sz w:val="20"/>
        </w:rPr>
        <w:t>E in triangle DEF has measure 32° because</w:t>
      </w:r>
      <w:r>
        <w:rPr>
          <w:rFonts w:ascii="Arial" w:hAnsi="Arial"/>
          <w:b w:val="0"/>
          <w:color w:val="000000"/>
          <w:sz w:val="20"/>
        </w:rPr>
        <w:t xml:space="preserve"> </w:t>
      </w:r>
      <m:oMath xmlns:mml="http://www.w3.org/1998/Math/MathML">
        <m:r>
          <m:t>M(∠D)+M(∠E)=</m:t>
        </m:r>
        <m:sSup>
          <m:e>
            <m:r>
              <m:t>90</m:t>
            </m:r>
          </m:e>
          <m:sup>
            <m:r>
              <m:t>∘</m:t>
            </m:r>
          </m:sup>
        </m:sSup>
        <m:r>
          <m:t>.</m:t>
        </m:r>
      </m:oMath>
      <w:r>
        <w:rPr>
          <w:rFonts w:ascii="Arial" w:hAnsi="Arial"/>
          <w:b w:val="0"/>
          <w:color w:val="000000"/>
          <w:sz w:val="20"/>
        </w:rPr>
        <w:t>. In triangle DEF, the ratio</w:t>
      </w:r>
      <w:r>
        <w:rPr>
          <w:rFonts w:ascii="Arial" w:hAnsi="Arial"/>
          <w:b w:val="0"/>
          <w:color w:val="000000"/>
          <w:sz w:val="20"/>
        </w:rPr>
        <w:t xml:space="preserve"> </w:t>
      </w:r>
      <m:oMath xmlns:mml="http://www.w3.org/1998/Math/MathML">
        <m:f>
          <m:fPr>
            <m:type m:val="bar"/>
          </m:fPr>
          <m:num>
            <m:r>
              <m:t>DF</m:t>
            </m:r>
          </m:num>
          <m:den>
            <m:r>
              <m:t>DE</m:t>
            </m:r>
          </m:den>
        </m:f>
        <m:r>
          <m:t>=</m:t>
        </m:r>
        <m:r>
          <m:rPr>
            <m:sty m:val="p"/>
          </m:rPr>
          <m:t>sin</m:t>
        </m:r>
        <m:r>
          <m:t>(</m:t>
        </m:r>
        <m:sSup>
          <m:e>
            <m:r>
              <m:t>32</m:t>
            </m:r>
          </m:e>
          <m:sup>
            <m:r>
              <m:t>∘</m:t>
            </m:r>
          </m:sup>
        </m:sSup>
        <m:r>
          <m:t>).</m:t>
        </m:r>
      </m:oMath>
      <w:r>
        <w:rPr>
          <w:rFonts w:ascii="Arial" w:hAnsi="Arial"/>
          <w:b w:val="0"/>
          <w:color w:val="000000"/>
          <w:sz w:val="20"/>
        </w:rPr>
        <w:t>. Therefore,</w:t>
      </w:r>
      <w:r>
        <w:br/>
      </w:r>
      <m:oMath xmlns:mml="http://www.w3.org/1998/Math/MathML">
        <m:f>
          <m:fPr>
            <m:type m:val="bar"/>
          </m:fPr>
          <m:num>
            <m:r>
              <m:t>DF</m:t>
            </m:r>
          </m:num>
          <m:den>
            <m:r>
              <m:t>DE</m:t>
            </m:r>
          </m:den>
        </m:f>
        <m:r>
          <m:t>=</m:t>
        </m:r>
        <m:f>
          <m:fPr>
            <m:type m:val="bar"/>
          </m:fPr>
          <m:num>
            <m:r>
              <m:t>BC</m:t>
            </m:r>
          </m:num>
          <m:den>
            <m:r>
              <m:t>AB</m:t>
            </m:r>
          </m:den>
        </m:f>
        <m:r>
          <m:t>.</m:t>
        </m:r>
      </m:oMath>
      <w:r>
        <w:rPr>
          <w:rFonts w:ascii="Arial" w:hAnsi="Arial"/>
          <w:b w:val="0"/>
          <w:color w:val="000000"/>
          <w:sz w:val="20"/>
        </w:rPr>
        <w:t>.</w:t>
      </w:r>
      <w:r>
        <w:br/>
      </w:r>
      <w:r>
        <w:rPr>
          <w:rFonts w:ascii="Arial" w:hAnsi="Arial"/>
          <w:b w:val="0"/>
          <w:color w:val="000000"/>
          <w:sz w:val="20"/>
        </w:rPr>
        <w:t>Choice A is incorrect because</w:t>
      </w:r>
      <w:r>
        <w:rPr>
          <w:rFonts w:ascii="Arial" w:hAnsi="Arial"/>
          <w:b w:val="0"/>
          <w:color w:val="000000"/>
          <w:sz w:val="20"/>
        </w:rPr>
        <w:t xml:space="preserve"> </w:t>
      </w:r>
      <m:oMath xmlns:mml="http://www.w3.org/1998/Math/MathML">
        <m:f>
          <m:fPr>
            <m:type m:val="bar"/>
          </m:fPr>
          <m:num>
            <m:r>
              <m:t>DE</m:t>
            </m:r>
          </m:num>
          <m:den>
            <m:r>
              <m:t>DE</m:t>
            </m:r>
          </m:den>
        </m:f>
      </m:oMath>
      <w:r>
        <w:rPr>
          <w:rFonts w:ascii="Arial" w:hAnsi="Arial"/>
          <w:b w:val="0"/>
          <w:color w:val="000000"/>
          <w:sz w:val="20"/>
        </w:rPr>
        <w:t xml:space="preserve"> </w:t>
      </w:r>
      <w:r>
        <w:rPr>
          <w:rFonts w:ascii="Arial" w:hAnsi="Arial"/>
          <w:b w:val="0"/>
          <w:color w:val="000000"/>
          <w:sz w:val="20"/>
        </w:rPr>
        <w:t>is the reciprocal of the ratio</w:t>
      </w:r>
      <w:r>
        <w:rPr>
          <w:rFonts w:ascii="Arial" w:hAnsi="Arial"/>
          <w:b w:val="0"/>
          <w:color w:val="000000"/>
          <w:sz w:val="20"/>
        </w:rPr>
        <w:t xml:space="preserve"> </w:t>
      </w:r>
      <m:oMath xmlns:mml="http://www.w3.org/1998/Math/MathML">
        <m:f>
          <m:fPr>
            <m:type m:val="bar"/>
          </m:fPr>
          <m:num>
            <m:r>
              <m:t>BC</m:t>
            </m:r>
          </m:num>
          <m:den>
            <m:r>
              <m:t>AB</m:t>
            </m:r>
          </m:den>
        </m:f>
        <m:r>
          <m:t>,</m:t>
        </m:r>
      </m:oMath>
      <w:r>
        <w:rPr>
          <w:rFonts w:ascii="Arial" w:hAnsi="Arial"/>
          <w:b w:val="0"/>
          <w:color w:val="000000"/>
          <w:sz w:val="20"/>
        </w:rPr>
        <w:t>. Choice C is incorrect because</w:t>
      </w:r>
      <w:r>
        <w:rPr>
          <w:rFonts w:ascii="Arial" w:hAnsi="Arial"/>
          <w:b w:val="0"/>
          <w:color w:val="000000"/>
          <w:sz w:val="20"/>
        </w:rPr>
        <w:t xml:space="preserve"> </w:t>
      </w:r>
      <m:oMath xmlns:mml="http://www.w3.org/1998/Math/MathML">
        <m:f>
          <m:fPr>
            <m:type m:val="bar"/>
          </m:fPr>
          <m:num>
            <m:r>
              <m:t>DF</m:t>
            </m:r>
          </m:num>
          <m:den>
            <m:r>
              <m:t>EF</m:t>
            </m:r>
          </m:den>
        </m:f>
        <m:r>
          <m:t>=</m:t>
        </m:r>
        <m:f>
          <m:fPr>
            <m:type m:val="bar"/>
          </m:fPr>
          <m:num>
            <m:r>
              <m:t>BC</m:t>
            </m:r>
          </m:num>
          <m:den>
            <m:r>
              <m:t>AC</m:t>
            </m:r>
          </m:den>
        </m:f>
        <m:r>
          <m:t>,</m:t>
        </m:r>
      </m:oMath>
      <w:r>
        <w:rPr>
          <w:rFonts w:ascii="Arial" w:hAnsi="Arial"/>
          <w:b w:val="0"/>
          <w:color w:val="000000"/>
          <w:sz w:val="20"/>
        </w:rPr>
        <w:t>, not</w:t>
      </w:r>
      <w:r>
        <w:rPr>
          <w:rFonts w:ascii="Arial" w:hAnsi="Arial"/>
          <w:b w:val="0"/>
          <w:color w:val="000000"/>
          <w:sz w:val="20"/>
        </w:rPr>
        <w:t xml:space="preserve"> </w:t>
      </w:r>
      <m:oMath xmlns:mml="http://www.w3.org/1998/Math/MathML">
        <m:f>
          <m:fPr>
            <m:type m:val="bar"/>
          </m:fPr>
          <m:num>
            <m:r>
              <m:t>BC</m:t>
            </m:r>
          </m:num>
          <m:den>
            <m:r>
              <m:t>AB</m:t>
            </m:r>
          </m:den>
        </m:f>
        <m:r>
          <m:t>,</m:t>
        </m:r>
      </m:oMath>
      <w:r>
        <w:rPr>
          <w:rFonts w:ascii="Arial" w:hAnsi="Arial"/>
          <w:b w:val="0"/>
          <w:color w:val="000000"/>
          <w:sz w:val="20"/>
        </w:rPr>
        <w:t>. Choice D is</w:t>
      </w:r>
      <w:r>
        <w:br/>
      </w:r>
      <w:r>
        <w:rPr>
          <w:rFonts w:ascii="Arial" w:hAnsi="Arial"/>
          <w:b w:val="0"/>
          <w:color w:val="000000"/>
          <w:sz w:val="20"/>
        </w:rPr>
        <w:t>incorrect because</w:t>
      </w:r>
      <w:r>
        <w:rPr>
          <w:rFonts w:ascii="Arial" w:hAnsi="Arial"/>
          <w:b w:val="0"/>
          <w:color w:val="000000"/>
          <w:sz w:val="20"/>
        </w:rPr>
        <w:t xml:space="preserve"> </w:t>
      </w:r>
      <m:oMath xmlns:mml="http://www.w3.org/1998/Math/MathML">
        <m:f>
          <m:fPr>
            <m:type m:val="bar"/>
          </m:fPr>
          <m:num>
            <m:r>
              <m:t>EF</m:t>
            </m:r>
          </m:num>
          <m:den>
            <m:r>
              <m:t>DE</m:t>
            </m:r>
          </m:den>
        </m:f>
        <m:r>
          <m:t>=</m:t>
        </m:r>
        <m:f>
          <m:fPr>
            <m:type m:val="bar"/>
          </m:fPr>
          <m:num>
            <m:r>
              <m:t>AC</m:t>
            </m:r>
          </m:num>
          <m:den>
            <m:r>
              <m:t>AB</m:t>
            </m:r>
          </m:den>
        </m:f>
        <m:r>
          <m:t>,</m:t>
        </m:r>
      </m:oMath>
      <w:r>
        <w:rPr>
          <w:rFonts w:ascii="Arial" w:hAnsi="Arial"/>
          <w:b w:val="0"/>
          <w:color w:val="000000"/>
          <w:sz w:val="20"/>
        </w:rPr>
        <w:t>, not</w:t>
      </w:r>
      <w:r>
        <w:rPr>
          <w:rFonts w:ascii="Arial" w:hAnsi="Arial"/>
          <w:b w:val="0"/>
          <w:color w:val="000000"/>
          <w:sz w:val="20"/>
        </w:rPr>
        <w:t xml:space="preserve"> </w:t>
      </w:r>
      <m:oMath xmlns:mml="http://www.w3.org/1998/Math/MathML">
        <m:f>
          <m:fPr>
            <m:type m:val="bar"/>
          </m:fPr>
          <m:num>
            <m:r>
              <m:t>BC</m:t>
            </m:r>
          </m:num>
          <m:den>
            <m:r>
              <m:t>AB</m:t>
            </m:r>
          </m:den>
        </m:f>
        <m:r>
          <m:t>,</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What is the perimeter of an equilateral triangle with a height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 the equilateral triangle has a height of. In equilateral triangles, all three angles have a measure of</w:t>
      </w:r>
      <w:r>
        <w:br/>
      </w:r>
      <w:r>
        <w:rPr>
          <w:rFonts w:ascii="Arial" w:hAnsi="Arial"/>
          <w:b w:val="0"/>
          <w:color w:val="000000"/>
          <w:sz w:val="20"/>
        </w:rPr>
        <w:t>and the height is equal to the length of an altitude from one vertex to the midpoint of the side across from the vertex. Thus, an altitude in this</w:t>
      </w:r>
      <w:r>
        <w:br/>
      </w:r>
      <m:oMath xmlns:mml="http://www.w3.org/1998/Math/MathML">
        <m:r>
          <m:t>39</m:t>
        </m:r>
        <m:rad>
          <m:radPr>
            <m:degHide m:val="on"/>
          </m:radPr>
          <m:deg/>
          <m:e>
            <m:r>
              <m:t>3</m:t>
            </m:r>
          </m:e>
        </m:rad>
      </m:oMath>
      <w:r>
        <w:br/>
      </w:r>
      <w:r>
        <w:rPr>
          <w:rFonts w:ascii="Arial" w:hAnsi="Arial"/>
          <w:b w:val="0"/>
          <w:color w:val="000000"/>
          <w:sz w:val="20"/>
        </w:rPr>
        <w:t>equilateral triangle has a length of. The altitude divides the equilateral triangle into two congruent 30-60-90 right triangles, where the</w:t>
      </w:r>
      <w:r>
        <w:br/>
      </w:r>
      <w:r>
        <w:rPr>
          <w:rFonts w:ascii="Arial" w:hAnsi="Arial"/>
          <w:b w:val="0"/>
          <w:color w:val="000000"/>
          <w:sz w:val="20"/>
        </w:rPr>
        <w:t>altitude is the side across from the angle in each 30-60-90 right triangle. Since the altitude has a length of, it follows from the</w:t>
      </w:r>
      <w:r>
        <w:br/>
      </w:r>
      <m:oMath xmlns:mml="http://www.w3.org/1998/Math/MathML">
        <m:sSup>
          <m:e>
            <m:r>
              <m:t/>
            </m:r>
          </m:e>
          <m:sup>
            <m:sSup>
              <m:e>
                <m:r>
                  <m:t>30</m:t>
                </m:r>
              </m:e>
              <m:sup>
                <m:r>
                  <m:t>∘</m:t>
                </m:r>
              </m:sup>
            </m:sSup>
          </m:sup>
        </m:sSup>
      </m:oMath>
      <w:r>
        <w:br/>
      </w:r>
      <w:r>
        <w:rPr>
          <w:rFonts w:ascii="Arial" w:hAnsi="Arial"/>
          <w:b w:val="0"/>
          <w:color w:val="000000"/>
          <w:sz w:val="20"/>
        </w:rPr>
        <w:t>properties of 30-60-90 right triangles that the side across from each angle has a length of and each hypotenuse has a length of, or</w:t>
      </w:r>
      <w:r>
        <w:br/>
      </w:r>
      <m:oMath xmlns:mml="http://www.w3.org/1998/Math/MathML">
        <m:r>
          <m:t>78</m:t>
        </m:r>
      </m:oMath>
      <w:r>
        <w:br/>
      </w:r>
      <w:r>
        <w:rPr>
          <w:rFonts w:ascii="Arial" w:hAnsi="Arial"/>
          <w:b w:val="0"/>
          <w:color w:val="000000"/>
          <w:sz w:val="20"/>
        </w:rPr>
        <w:t>. Therefore, each side of the equilateral triangle has a length of. In equilateral triangles, all three sides have equal length. Therefore, the</w:t>
      </w:r>
      <w:r>
        <w:br/>
      </w:r>
      <m:oMath xmlns:mml="http://www.w3.org/1998/Math/MathML">
        <m:r>
          <m:t>78+78+78,</m:t>
        </m:r>
      </m:oMath>
      <w:r>
        <w:br/>
      </w:r>
      <w:r>
        <w:rPr>
          <w:rFonts w:ascii="Arial" w:hAnsi="Arial"/>
          <w:b w:val="0"/>
          <w:color w:val="000000"/>
          <w:sz w:val="20"/>
        </w:rPr>
        <w:t>perimeter of this equilateral triangle is or.</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B</m:t>
        </m:r>
      </m:oMath>
      <m:oMath xmlns:mml="http://www.w3.org/1998/Math/MathML">
        <m:r>
          <m:t>D</m:t>
        </m:r>
      </m:oMath>
      <w:r>
        <w:br/>
      </w:r>
      <m:oMath xmlns:mml="http://www.w3.org/1998/Math/MathML">
        <m:r>
          <m:t>E</m:t>
        </m:r>
      </m:oMath>
      <w:r>
        <w:br/>
      </w:r>
      <m:oMath xmlns:mml="http://www.w3.org/1998/Math/MathML">
        <m:r>
          <m:rPr>
            <m:nor/>
          </m:rPr>
          <m:t> </m:t>
        </m:r>
        <m:r>
          <m:t>CAE</m:t>
        </m:r>
      </m:oMath>
      <m:oMath xmlns:mml="http://www.w3.org/1998/Math/MathML">
        <m:r>
          <m:t>CBD.</m:t>
        </m:r>
      </m:oMath>
      <m:oMath xmlns:mml="http://www.w3.org/1998/Math/MathML">
        <m:r>
          <m:t>CBD</m:t>
        </m:r>
      </m:oMath>
      <m:oMath xmlns:mml="http://www.w3.org/1998/Math/MathML">
        <m:sSup>
          <m:e>
            <m:r>
              <m:t>57</m:t>
            </m:r>
          </m:e>
          <m:sup>
            <m:r>
              <m:t>∘</m:t>
            </m:r>
          </m:sup>
        </m:sSup>
        <m:r>
          <m:t>,</m:t>
        </m:r>
      </m:oMath>
      <m:oMath xmlns:mml="http://www.w3.org/1998/Math/MathML">
        <m:r>
          <m:t>AE=26(BD).</m:t>
        </m:r>
      </m:oMath>
      <w:r>
        <w:br/>
      </w:r>
      <w:r>
        <w:rPr>
          <w:rFonts w:ascii="Arial" w:hAnsi="Arial"/>
          <w:b w:val="0"/>
          <w:color w:val="000000"/>
          <w:sz w:val="20"/>
        </w:rPr>
        <w:t>In the figure shown, triangle is similar to triangle. The measure of angle is, and. What is the measure of</w:t>
      </w:r>
      <w:r>
        <w:br/>
      </w:r>
      <w:r>
        <w:rPr>
          <w:rFonts w:ascii="Arial" w:hAnsi="Arial"/>
          <w:b w:val="0"/>
          <w:color w:val="000000"/>
          <w:sz w:val="20"/>
        </w:rPr>
        <w:t>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(26+57</m:t>
        </m:r>
        <m:sSup>
          <m:e>
            <m:r>
              <m:t>)</m:t>
            </m:r>
          </m:e>
          <m:sup>
            <m:r>
              <m:t>∘</m:t>
            </m:r>
          </m:sup>
        </m:sSup>
      </m:oMath>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CAE</m:t>
        </m:r>
      </m:oMath>
      <w:r>
        <w:br/>
      </w:r>
      <w:r>
        <w:rPr>
          <w:rFonts w:ascii="Arial" w:hAnsi="Arial"/>
          <w:b w:val="0"/>
          <w:color w:val="000000"/>
          <w:sz w:val="20"/>
        </w:rPr>
        <w:t>Choice C is correct. It's given that triangle is similar to triangle. Corresponding angles in similar triangles have equal measure.</w:t>
      </w:r>
      <w:r>
        <w:br/>
      </w:r>
      <m:oMath xmlns:mml="http://www.w3.org/1998/Math/MathML">
        <m:r>
          <m:t>BCD</m:t>
        </m:r>
      </m:oMath>
      <m:oMath xmlns:mml="http://www.w3.org/1998/Math/MathML">
        <m:r>
          <m:t>ACE</m:t>
        </m:r>
      </m:oMath>
      <m:oMath xmlns:mml="http://www.w3.org/1998/Math/MathML">
        <m:r>
          <m:t>BCD</m:t>
        </m:r>
      </m:oMath>
      <m:oMath xmlns:mml="http://www.w3.org/1998/Math/MathML">
        <m:r>
          <m:t>ACE</m:t>
        </m:r>
      </m:oMath>
      <w:r>
        <w:br/>
      </w:r>
      <w:r>
        <w:rPr>
          <w:rFonts w:ascii="Arial" w:hAnsi="Arial"/>
          <w:b w:val="0"/>
          <w:color w:val="000000"/>
          <w:sz w:val="20"/>
        </w:rPr>
        <w:t>Angle and angle represent the same angle. It follows that angle and angle have equal measure and are corresponding</w:t>
      </w:r>
      <w:r>
        <w:br/>
      </w:r>
      <m:oMath xmlns:mml="http://www.w3.org/1998/Math/MathML">
        <m:r>
          <m:t>BDC</m:t>
        </m:r>
      </m:oMath>
      <m:oMath xmlns:mml="http://www.w3.org/1998/Math/MathML">
        <m:r>
          <m:t>AEC</m:t>
        </m:r>
      </m:oMath>
      <m:oMath xmlns:mml="http://www.w3.org/1998/Math/MathML">
        <m:r>
          <m:t>BDC</m:t>
        </m:r>
      </m:oMath>
      <w:r>
        <w:br/>
      </w:r>
      <w:r>
        <w:rPr>
          <w:rFonts w:ascii="Arial" w:hAnsi="Arial"/>
          <w:b w:val="0"/>
          <w:color w:val="000000"/>
          <w:sz w:val="20"/>
        </w:rPr>
        <w:t>angles. It's given in the figure that angle and angle are right angles and therefore have equal measure. It follows that angle</w:t>
      </w:r>
      <w:r>
        <w:br/>
      </w:r>
      <m:oMath xmlns:mml="http://www.w3.org/1998/Math/MathML">
        <m:r>
          <m:t>AEC</m:t>
        </m:r>
      </m:oMath>
      <m:oMath xmlns:mml="http://www.w3.org/1998/Math/MathML">
        <m:r>
          <m:t>CBD</m:t>
        </m:r>
      </m:oMath>
      <m:oMath xmlns:mml="http://www.w3.org/1998/Math/MathML">
        <m:r>
          <m:t>CAE</m:t>
        </m:r>
      </m:oMath>
      <w:r>
        <w:br/>
      </w:r>
      <w:r>
        <w:rPr>
          <w:rFonts w:ascii="Arial" w:hAnsi="Arial"/>
          <w:b w:val="0"/>
          <w:color w:val="000000"/>
          <w:sz w:val="20"/>
        </w:rPr>
        <w:t>and angle are corresponding angles. Therefore, angle and angle are corresponding angles and have equal measure. It's given</w:t>
      </w:r>
      <w:r>
        <w:br/>
      </w:r>
      <m:oMath xmlns:mml="http://www.w3.org/1998/Math/MathML">
        <m:r>
          <m:t>CBD</m:t>
        </m:r>
      </m:oMath>
      <m:oMath xmlns:mml="http://www.w3.org/1998/Math/MathML">
        <m:sSup>
          <m:e>
            <m:r>
              <m:t/>
            </m:r>
          </m:e>
          <m:sup>
            <m:sSup>
              <m:e>
                <m:r>
                  <m:t>57</m:t>
                </m:r>
              </m:e>
              <m:sup>
                <m:r>
                  <m:t>∘</m:t>
                </m:r>
              </m:sup>
            </m:sSup>
            <m:r>
              <m:t>,</m:t>
            </m:r>
          </m:sup>
        </m:sSup>
      </m:oMath>
      <m:oMath xmlns:mml="http://www.w3.org/1998/Math/MathML">
        <m:sSup>
          <m:e>
            <m:r>
              <m:t/>
            </m:r>
          </m:e>
          <m:sup>
            <m:sSup>
              <m:e>
                <m:r>
                  <m:t>57</m:t>
                </m:r>
              </m:e>
              <m:sup>
                <m:r>
                  <m:t>∘</m:t>
                </m:r>
              </m:sup>
            </m:sSup>
          </m:sup>
        </m:sSup>
      </m:oMath>
      <w:r>
        <w:br/>
      </w:r>
      <w:r>
        <w:rPr>
          <w:rFonts w:ascii="Arial" w:hAnsi="Arial"/>
          <w:b w:val="0"/>
          <w:color w:val="000000"/>
          <w:sz w:val="20"/>
        </w:rPr>
        <w:t>that the measure of angle is, so the measure of angle is.</w:t>
      </w:r>
      <w:r>
        <w:br/>
      </w:r>
      <m:oMath xmlns:mml="http://www.w3.org/1998/Math/MathML">
        <m:r>
          <m:t>:</m:t>
        </m:r>
        <m:r>
          <m:rPr>
            <m:scr m:val="sans-serif"/>
            <m:sty m:val="p"/>
          </m:rPr>
          <m:t>A</m:t>
        </m:r>
      </m:oMath>
      <w:r>
        <w:br/>
      </w:r>
      <w:r>
        <w:rPr>
          <w:rFonts w:ascii="Arial" w:hAnsi="Arial"/>
          <w:b w:val="0"/>
          <w:color w:val="000000"/>
          <w:sz w:val="20"/>
        </w:rPr>
        <w:t>Choice is incorrect and may result from conceptual errors.</w:t>
      </w:r>
      <w:r>
        <w:br/>
      </w:r>
      <w:r>
        <w:rPr>
          <w:rFonts w:ascii="Arial" w:hAnsi="Arial"/>
          <w:b w:val="0"/>
          <w:color w:val="000000"/>
          <w:sz w:val="20"/>
        </w:rPr>
        <w:t>Choice B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−x</m:t>
            </m:r>
          </m:sup>
        </m:sSup>
      </m:oMath>
      <w:r>
        <w:br/>
      </w:r>
      <m:oMath xmlns:mml="http://www.w3.org/1998/Math/MathML">
        <m:r>
          <m:t>k</m:t>
        </m:r>
      </m:oMath>
      <w:r>
        <w:br/>
      </w:r>
      <w:r>
        <w:rPr>
          <w:rFonts w:ascii="Arial" w:hAnsi="Arial"/>
          <w:b w:val="0"/>
          <w:color w:val="000000"/>
          <w:sz w:val="20"/>
        </w:rPr>
        <w:t>The three points shown define a circle. The circumference of this circle is, where is a constant. What is the value of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09877" cy="2870178"/>
            <wp:docPr id="239" name="Picture 239"/>
            <wp:cNvGraphicFramePr>
              <a:graphicFrameLocks noChangeAspect="1"/>
            </wp:cNvGraphicFramePr>
            <a:graphic>
              <a:graphicData uri="http://schemas.openxmlformats.org/drawingml/2006/picture">
                <pic:pic>
                  <pic:nvPicPr>
                    <pic:cNvPr id="0" name="b2528e6b_question_p883_1.png"/>
                    <pic:cNvPicPr/>
                  </pic:nvPicPr>
                  <pic:blipFill>
                    <a:blip r:embed="rId244"/>
                    <a:stretch>
                      <a:fillRect/>
                    </a:stretch>
                  </pic:blipFill>
                  <pic:spPr>
                    <a:xfrm>
                      <a:off x="0" y="0"/>
                      <a:ext cx="3009877" cy="2870178"/>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8</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the three points shown define a circle, so the center of that circle is an equal distance from each of the</w:t>
      </w:r>
      <w:r>
        <w:br/>
      </w:r>
      <m:oMath xmlns:mml="http://www.w3.org/1998/Math/MathML">
        <m:sSup>
          <m:e>
            <m:r>
              <m:t/>
            </m:r>
          </m:e>
          <m:sup>
            <m:r>
              <m:t>(6,6)</m:t>
            </m:r>
          </m:sup>
        </m:sSup>
      </m:oMath>
      <m:oMath xmlns:mml="http://www.w3.org/1998/Math/MathML">
        <m:sSup>
          <m:e>
            <m:r>
              <m:t/>
            </m:r>
          </m:e>
          <m:sup>
            <m:r>
              <m:t>(6,2)</m:t>
            </m:r>
          </m:sup>
        </m:sSup>
      </m:oMath>
      <m:oMath xmlns:mml="http://www.w3.org/1998/Math/MathML">
        <m:r>
          <m:t>(</m:t>
        </m:r>
        <m:r>
          <m:t>6</m:t>
        </m:r>
        <m:r>
          <m:t>,</m:t>
        </m:r>
        <m:r>
          <m:t>10</m:t>
        </m:r>
        <m:r>
          <m:t>),</m:t>
        </m:r>
      </m:oMath>
      <m:oMath xmlns:mml="http://www.w3.org/1998/Math/MathML">
        <m:sSup>
          <m:e>
            <m:r>
              <m:t/>
            </m:r>
          </m:e>
          <m:sup>
            <m:r>
              <m:t>=4</m:t>
            </m:r>
          </m:sup>
        </m:sSup>
      </m:oMath>
      <w:r>
        <w:br/>
      </w:r>
      <w:r>
        <w:rPr>
          <w:rFonts w:ascii="Arial" w:hAnsi="Arial"/>
          <w:b w:val="0"/>
          <w:color w:val="000000"/>
          <w:sz w:val="20"/>
        </w:rPr>
        <w:t>three points. The point is halfway between the points and, and is a distance of units from each of those two points. The</w:t>
      </w:r>
      <w:r>
        <w:br/>
      </w:r>
      <m:oMath xmlns:mml="http://www.w3.org/1998/Math/MathML">
        <m:sSup>
          <m:e>
            <m:r>
              <m:t/>
            </m:r>
          </m:e>
          <m:sup>
            <m:r>
              <m:t>(6,6)</m:t>
            </m:r>
          </m:sup>
        </m:sSup>
      </m:oMath>
      <m:oMath xmlns:mml="http://www.w3.org/1998/Math/MathML">
        <m:r>
          <m:t>(</m:t>
        </m:r>
        <m:r>
          <m:t>2</m:t>
        </m:r>
        <m:r>
          <m:t>,</m:t>
        </m:r>
        <m:r>
          <m:t>6</m:t>
        </m:r>
        <m:r>
          <m:t>).</m:t>
        </m:r>
      </m:oMath>
      <m:oMath xmlns:mml="http://www.w3.org/1998/Math/MathML">
        <m:sSup>
          <m:e>
            <m:r>
              <m:t/>
            </m:r>
          </m:e>
          <m:sup>
            <m:r>
              <m:t>(6,6)</m:t>
            </m:r>
          </m:sup>
        </m:sSup>
      </m:oMath>
      <w:r>
        <w:br/>
      </w:r>
      <w:r>
        <w:rPr>
          <w:rFonts w:ascii="Arial" w:hAnsi="Arial"/>
          <w:b w:val="0"/>
          <w:color w:val="000000"/>
          <w:sz w:val="20"/>
        </w:rPr>
        <w:t>point is also a distance of units from. Because the point is the same distance from all three points shown, it must be the</w:t>
      </w:r>
      <w:r>
        <w:br/>
      </w:r>
      <m:oMath xmlns:mml="http://www.w3.org/1998/Math/MathML">
        <m:r>
          <m:t>4,</m:t>
        </m:r>
      </m:oMath>
      <m:oMath xmlns:mml="http://www.w3.org/1998/Math/MathML">
        <m:r>
          <m:t>4</m:t>
        </m:r>
      </m:oMath>
      <m:oMath xmlns:mml="http://www.w3.org/1998/Math/MathML">
        <m:r>
          <m:t>r</m:t>
        </m:r>
      </m:oMath>
      <w:r>
        <w:br/>
      </w:r>
      <w:r>
        <w:rPr>
          <w:rFonts w:ascii="Arial" w:hAnsi="Arial"/>
          <w:b w:val="0"/>
          <w:color w:val="000000"/>
          <w:sz w:val="20"/>
        </w:rPr>
        <w:t>center of the circle. Since that distance is it follows that the radius of the circle is. The circumference of a circle with radius is equal to.</w:t>
      </w:r>
      <w:r>
        <w:br/>
      </w:r>
      <m:oMath xmlns:mml="http://www.w3.org/1998/Math/MathML">
        <m:r>
          <m:t>2π(4),</m:t>
        </m:r>
      </m:oMath>
      <m:oMath xmlns:mml="http://www.w3.org/1998/Math/MathML">
        <m:sSup>
          <m:e>
            <m:r>
              <m:t/>
            </m:r>
          </m:e>
          <m:sup>
            <m:r>
              <m:t>:</m:t>
            </m:r>
          </m:sup>
        </m:sSup>
        <m:r>
          <m:t>k</m:t>
        </m:r>
      </m:oMath>
      <w:r>
        <w:br/>
      </w:r>
      <w:r>
        <w:rPr>
          <w:rFonts w:ascii="Arial" w:hAnsi="Arial"/>
          <w:b w:val="0"/>
          <w:color w:val="000000"/>
          <w:sz w:val="20"/>
        </w:rPr>
        <w:t>It follows that the circumference of the given circle is or. It's given that the circumference of the circle is. Therefore, the value of</w:t>
      </w:r>
      <w:r>
        <w:br/>
      </w:r>
      <m:oMath xmlns:mml="http://www.w3.org/1998/Math/MathML">
        <m:sSup>
          <m:e>
            <m:r>
              <m:t/>
            </m:r>
          </m:e>
          <m:sup>
            <m:r>
              <m:t>.</m:t>
            </m:r>
          </m:sup>
        </m:sSup>
        <m:r>
          <m:t>s</m:t>
        </m:r>
      </m:oMath>
      <w:r>
        <w:br/>
      </w:r>
      <w:r>
        <w:rPr>
          <w:rFonts w:ascii="Arial" w:hAnsi="Arial"/>
          <w:b w:val="0"/>
          <w:color w:val="000000"/>
          <w:sz w:val="20"/>
        </w:rPr>
        <w:t>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ℓ</m:t>
        </m:r>
      </m:oMath>
      <w:r>
        <w:br/>
      </w:r>
      <m:oMath xmlns:mml="http://www.w3.org/1998/Math/MathML">
        <m:sSup>
          <m:e>
            <m:r>
              <m:t>w</m:t>
            </m:r>
          </m:e>
          <m:sup>
            <m:r>
              <m:t>∘</m:t>
            </m:r>
          </m:sup>
        </m:sSup>
      </m:oMath>
      <w:r>
        <w:br/>
      </w:r>
      <m:oMath xmlns:mml="http://www.w3.org/1998/Math/MathML">
        <m:r>
          <m:t>j</m:t>
        </m:r>
      </m:oMath>
      <w:r>
        <w:br/>
      </w:r>
      <m:oMath xmlns:mml="http://www.w3.org/1998/Math/MathML">
        <m:sSup>
          <m:e>
            <m:r>
              <m:t>x</m:t>
            </m:r>
          </m:e>
          <m:sup>
            <m:r>
              <m:t>∘</m:t>
            </m:r>
          </m:sup>
        </m:sSup>
      </m:oMath>
      <w:r>
        <w:br/>
      </w:r>
      <m:oMath xmlns:mml="http://www.w3.org/1998/Math/MathML">
        <m:sSup>
          <m:e>
            <m:r>
              <m:t>z</m:t>
            </m:r>
          </m:e>
          <m:sup>
            <m:r>
              <m:t>∘</m:t>
            </m:r>
          </m:sup>
        </m:sSup>
      </m:oMath>
      <w:r>
        <w:br/>
      </w:r>
      <w:r>
        <w:rPr>
          <w:rFonts w:ascii="Arial" w:hAnsi="Arial"/>
          <w:b w:val="0"/>
          <w:color w:val="000000"/>
          <w:sz w:val="20"/>
        </w:rPr>
        <w:t>In the figure shown, line intersects lines</w:t>
      </w:r>
      <w:r>
        <w:rPr>
          <w:rFonts w:ascii="Arial" w:hAnsi="Arial"/>
          <w:b w:val="0"/>
          <w:color w:val="000000"/>
          <w:sz w:val="20"/>
        </w:rPr>
        <w:t xml:space="preserve"> </w:t>
      </w:r>
      <m:oMath xmlns:mml="http://www.w3.org/1998/Math/MathML">
        <m:r>
          <m:t>j</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k</m:t>
        </m:r>
      </m:oMath>
      <w:r>
        <w:rPr>
          <w:rFonts w:ascii="Arial" w:hAnsi="Arial"/>
          <w:b w:val="0"/>
          <w:color w:val="000000"/>
          <w:sz w:val="20"/>
        </w:rPr>
        <w:t>. Which additional piece of information is sufficient to prove that lines</w:t>
      </w:r>
      <w:r>
        <w:rPr>
          <w:rFonts w:ascii="Arial" w:hAnsi="Arial"/>
          <w:b w:val="0"/>
          <w:color w:val="000000"/>
          <w:sz w:val="20"/>
        </w:rPr>
        <w:t xml:space="preserve"> </w:t>
      </w:r>
      <m:oMath xmlns:mml="http://www.w3.org/1998/Math/MathML">
        <m:r>
          <m:t>j</m:t>
        </m:r>
      </m:oMath>
      <w:r>
        <w:rPr>
          <w:rFonts w:ascii="Arial" w:hAnsi="Arial"/>
          <w:b w:val="0"/>
          <w:color w:val="000000"/>
          <w:sz w:val="20"/>
        </w:rPr>
        <w:t xml:space="preserve"> </w:t>
      </w:r>
      <w:r>
        <w:rPr>
          <w:rFonts w:ascii="Arial" w:hAnsi="Arial"/>
          <w:b w:val="0"/>
          <w:color w:val="000000"/>
          <w:sz w:val="20"/>
        </w:rPr>
        <w:t>and are parallel?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.w=40</m:t>
        </m:r>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m:t>
        </m:r>
        <m:r>
          <m:rPr>
            <m:nor/>
          </m:rPr>
          <m:t> </m:t>
        </m:r>
        <m:r>
          <m:t>x=140</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w:t>
      </w:r>
      <w:r>
        <w:rPr>
          <w:rFonts w:ascii="Arial" w:hAnsi="Arial"/>
          <w:b w:val="0"/>
          <w:color w:val="000000"/>
          <w:sz w:val="20"/>
        </w:rPr>
        <w:t xml:space="preserve"> </w:t>
      </w:r>
      <m:oMath xmlns:mml="http://www.w3.org/1998/Math/MathML">
        <m:r>
          <m:t>y=40</m:t>
        </m:r>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D.</w:t>
      </w:r>
      <w:r>
        <w:rPr>
          <w:rFonts w:ascii="Arial" w:hAnsi="Arial"/>
          <w:b w:val="0"/>
          <w:color w:val="000000"/>
          <w:sz w:val="20"/>
        </w:rPr>
        <w:t xml:space="preserve"> </w:t>
      </w:r>
      <m:oMath xmlns:mml="http://www.w3.org/1998/Math/MathML">
        <m:r>
          <m:t>0.z=140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In the figure shown, lines</w:t>
      </w:r>
      <w:r>
        <w:rPr>
          <w:rFonts w:ascii="Arial" w:hAnsi="Arial"/>
          <w:b w:val="0"/>
          <w:color w:val="000000"/>
          <w:sz w:val="20"/>
        </w:rPr>
        <w:t xml:space="preserve"> </w:t>
      </w:r>
      <m:oMath xmlns:mml="http://www.w3.org/1998/Math/MathML">
        <m:r>
          <m:t>j</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k</m:t>
        </m:r>
      </m:oMath>
      <w:r>
        <w:rPr>
          <w:rFonts w:ascii="Arial" w:hAnsi="Arial"/>
          <w:b w:val="0"/>
          <w:color w:val="000000"/>
          <w:sz w:val="20"/>
        </w:rPr>
        <w:t xml:space="preserve"> </w:t>
      </w:r>
      <w:r>
        <w:rPr>
          <w:rFonts w:ascii="Arial" w:hAnsi="Arial"/>
          <w:b w:val="0"/>
          <w:color w:val="000000"/>
          <w:sz w:val="20"/>
        </w:rPr>
        <w:t>are parallel if and only if a pair of corresponding angles are congruent. It's given that one</w:t>
      </w:r>
      <w:r>
        <w:br/>
      </w:r>
      <w:r>
        <w:rPr>
          <w:rFonts w:ascii="Arial" w:hAnsi="Arial"/>
          <w:b w:val="0"/>
          <w:color w:val="000000"/>
          <w:sz w:val="20"/>
        </w:rPr>
        <w:t>angle has a measure of and that the corresponding angle has a measure of</w:t>
      </w:r>
      <w:r>
        <w:rPr>
          <w:rFonts w:ascii="Arial" w:hAnsi="Arial"/>
          <w:b w:val="0"/>
          <w:color w:val="000000"/>
          <w:sz w:val="20"/>
        </w:rPr>
        <w:t xml:space="preserve"> </w:t>
      </w:r>
      <m:oMath xmlns:mml="http://www.w3.org/1998/Math/MathML">
        <m:sSup>
          <m:e>
            <m:r>
              <m:t>w</m:t>
            </m:r>
          </m:e>
          <m:sup>
            <m:r>
              <m:t>∘</m:t>
            </m:r>
          </m:sup>
        </m:sSup>
      </m:oMath>
      <w:r>
        <w:rPr>
          <w:rFonts w:ascii="Arial" w:hAnsi="Arial"/>
          <w:b w:val="0"/>
          <w:color w:val="000000"/>
          <w:sz w:val="20"/>
        </w:rPr>
        <w:t>. Therefore,</w:t>
      </w:r>
      <w:r>
        <w:rPr>
          <w:rFonts w:ascii="Arial" w:hAnsi="Arial"/>
          <w:b w:val="0"/>
          <w:color w:val="000000"/>
          <w:sz w:val="20"/>
        </w:rPr>
        <w:t xml:space="preserve"> </w:t>
      </w:r>
      <m:oMath xmlns:mml="http://www.w3.org/1998/Math/MathML">
        <m:r>
          <m:t>.w=40</m:t>
        </m:r>
      </m:oMath>
      <w:r>
        <w:rPr>
          <w:rFonts w:ascii="Arial" w:hAnsi="Arial"/>
          <w:b w:val="0"/>
          <w:color w:val="000000"/>
          <w:sz w:val="20"/>
        </w:rPr>
        <w:t xml:space="preserve"> </w:t>
      </w:r>
      <w:r>
        <w:rPr>
          <w:rFonts w:ascii="Arial" w:hAnsi="Arial"/>
          <w:b w:val="0"/>
          <w:color w:val="000000"/>
          <w:sz w:val="20"/>
        </w:rPr>
        <w:t>is sufficient to prove that lines</w:t>
      </w:r>
      <w:r>
        <w:rPr>
          <w:rFonts w:ascii="Arial" w:hAnsi="Arial"/>
          <w:b w:val="0"/>
          <w:color w:val="000000"/>
          <w:sz w:val="20"/>
        </w:rPr>
        <w:t xml:space="preserve"> </w:t>
      </w:r>
      <m:oMath xmlns:mml="http://www.w3.org/1998/Math/MathML">
        <m:sSup>
          <m:e>
            <m:r>
              <m:t/>
            </m:r>
          </m:e>
          <m:sup>
            <m:r>
              <m:t>:j</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k</m:t>
        </m:r>
      </m:oMath>
      <w:r>
        <w:br/>
      </w:r>
      <w:r>
        <w:rPr>
          <w:rFonts w:ascii="Arial" w:hAnsi="Arial"/>
          <w:b w:val="0"/>
          <w:color w:val="000000"/>
          <w:sz w:val="20"/>
        </w:rPr>
        <w:t>are parallel.</w:t>
      </w:r>
      <w:r>
        <w:br/>
      </w:r>
      <w:r>
        <w:rPr>
          <w:rFonts w:ascii="Arial" w:hAnsi="Arial"/>
          <w:b w:val="0"/>
          <w:color w:val="000000"/>
          <w:sz w:val="20"/>
        </w:rPr>
        <w:t>Choice B is incorrect. The angle measuring</w:t>
      </w:r>
      <w:r>
        <w:rPr>
          <w:rFonts w:ascii="Arial" w:hAnsi="Arial"/>
          <w:b w:val="0"/>
          <w:color w:val="000000"/>
          <w:sz w:val="20"/>
        </w:rPr>
        <w:t xml:space="preserve"> </w:t>
      </w:r>
      <m:oMath xmlns:mml="http://www.w3.org/1998/Math/MathML">
        <m:sSup>
          <m:e>
            <m:r>
              <m:t>x</m:t>
            </m:r>
          </m:e>
          <m:sup>
            <m:r>
              <m:t>∘</m:t>
            </m:r>
          </m:sup>
        </m:sSup>
      </m:oMath>
      <w:r>
        <w:rPr>
          <w:rFonts w:ascii="Arial" w:hAnsi="Arial"/>
          <w:b w:val="0"/>
          <w:color w:val="000000"/>
          <w:sz w:val="20"/>
        </w:rPr>
        <w:t xml:space="preserve"> </w:t>
      </w:r>
      <w:r>
        <w:rPr>
          <w:rFonts w:ascii="Arial" w:hAnsi="Arial"/>
          <w:b w:val="0"/>
          <w:color w:val="000000"/>
          <w:sz w:val="20"/>
        </w:rPr>
        <w:t>and the angle measuring</w:t>
      </w:r>
      <w:r>
        <w:rPr>
          <w:rFonts w:ascii="Arial" w:hAnsi="Arial"/>
          <w:b w:val="0"/>
          <w:color w:val="000000"/>
          <w:sz w:val="20"/>
        </w:rPr>
        <w:t xml:space="preserve"> </w:t>
      </w:r>
      <m:oMath xmlns:mml="http://www.w3.org/1998/Math/MathML">
        <m:sSup>
          <m:e>
            <m:r>
              <m:t>40</m:t>
            </m:r>
          </m:e>
          <m:sup>
            <m:r>
              <m:t>∘</m:t>
            </m:r>
          </m:sup>
        </m:sSup>
      </m:oMath>
      <w:r>
        <w:rPr>
          <w:rFonts w:ascii="Arial" w:hAnsi="Arial"/>
          <w:b w:val="0"/>
          <w:color w:val="000000"/>
          <w:sz w:val="20"/>
        </w:rPr>
        <w:t xml:space="preserve"> </w:t>
      </w:r>
      <w:r>
        <w:rPr>
          <w:rFonts w:ascii="Arial" w:hAnsi="Arial"/>
          <w:b w:val="0"/>
          <w:color w:val="000000"/>
          <w:sz w:val="20"/>
        </w:rPr>
        <w:t>are alternate interior angles. Thus, if lines</w:t>
      </w:r>
      <w:r>
        <w:rPr>
          <w:rFonts w:ascii="Arial" w:hAnsi="Arial"/>
          <w:b w:val="0"/>
          <w:color w:val="000000"/>
          <w:sz w:val="20"/>
        </w:rPr>
        <w:t xml:space="preserve"> </w:t>
      </w:r>
      <m:oMath xmlns:mml="http://www.w3.org/1998/Math/MathML">
        <m:r>
          <m:t>j</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k</m:t>
        </m:r>
      </m:oMath>
      <w:r>
        <w:rPr>
          <w:rFonts w:ascii="Arial" w:hAnsi="Arial"/>
          <w:b w:val="0"/>
          <w:color w:val="000000"/>
          <w:sz w:val="20"/>
        </w:rPr>
        <w:t xml:space="preserve"> </w:t>
      </w:r>
      <w:r>
        <w:rPr>
          <w:rFonts w:ascii="Arial" w:hAnsi="Arial"/>
          <w:b w:val="0"/>
          <w:color w:val="000000"/>
          <w:sz w:val="20"/>
        </w:rPr>
        <w:t>are parallel,</w:t>
      </w:r>
      <w:r>
        <w:rPr>
          <w:rFonts w:ascii="Arial" w:hAnsi="Arial"/>
          <w:b w:val="0"/>
          <w:color w:val="000000"/>
          <w:sz w:val="20"/>
        </w:rPr>
        <w:t xml:space="preserve"> </w:t>
      </w:r>
      <m:oMath xmlns:mml="http://www.w3.org/1998/Math/MathML">
        <m:r>
          <m:t>x</m:t>
        </m:r>
      </m:oMath>
      <w:r>
        <w:rPr>
          <w:rFonts w:ascii="Arial" w:hAnsi="Arial"/>
          <w:b w:val="0"/>
          <w:color w:val="000000"/>
          <w:sz w:val="20"/>
        </w:rPr>
        <w:t xml:space="preserve"> </w:t>
      </w:r>
      <w:r>
        <w:rPr>
          <w:rFonts w:ascii="Arial" w:hAnsi="Arial"/>
          <w:b w:val="0"/>
          <w:color w:val="000000"/>
          <w:sz w:val="20"/>
        </w:rPr>
        <w:t>is</w:t>
      </w:r>
      <w:r>
        <w:br/>
      </w:r>
      <w:r>
        <w:rPr>
          <w:rFonts w:ascii="Arial" w:hAnsi="Arial"/>
          <w:b w:val="0"/>
          <w:color w:val="000000"/>
          <w:sz w:val="20"/>
        </w:rPr>
        <w:t>equal to, not.</w:t>
      </w:r>
      <w:r>
        <w:br/>
      </w:r>
      <w:r>
        <w:rPr>
          <w:rFonts w:ascii="Arial" w:hAnsi="Arial"/>
          <w:b w:val="0"/>
          <w:color w:val="000000"/>
          <w:sz w:val="20"/>
        </w:rPr>
        <w:t>Choice C is incorrect. The angle measuring</w:t>
      </w:r>
      <w:r>
        <w:rPr>
          <w:rFonts w:ascii="Arial" w:hAnsi="Arial"/>
          <w:b w:val="0"/>
          <w:color w:val="000000"/>
          <w:sz w:val="20"/>
        </w:rPr>
        <w:t xml:space="preserve"> </w:t>
      </w:r>
      <m:oMath xmlns:mml="http://www.w3.org/1998/Math/MathML">
        <m:sSup>
          <m:e>
            <m:r>
              <m:t>y</m:t>
            </m:r>
          </m:e>
          <m:sup>
            <m:r>
              <m:t>∘</m:t>
            </m:r>
          </m:sup>
        </m:sSup>
      </m:oMath>
      <w:r>
        <w:rPr>
          <w:rFonts w:ascii="Arial" w:hAnsi="Arial"/>
          <w:b w:val="0"/>
          <w:color w:val="000000"/>
          <w:sz w:val="20"/>
        </w:rPr>
        <w:t xml:space="preserve"> </w:t>
      </w:r>
      <w:r>
        <w:rPr>
          <w:rFonts w:ascii="Arial" w:hAnsi="Arial"/>
          <w:b w:val="0"/>
          <w:color w:val="000000"/>
          <w:sz w:val="20"/>
        </w:rPr>
        <w:t>and the angle measuring</w:t>
      </w:r>
      <w:r>
        <w:rPr>
          <w:rFonts w:ascii="Arial" w:hAnsi="Arial"/>
          <w:b w:val="0"/>
          <w:color w:val="000000"/>
          <w:sz w:val="20"/>
        </w:rPr>
        <w:t xml:space="preserve"> </w:t>
      </w:r>
      <m:oMath xmlns:mml="http://www.w3.org/1998/Math/MathML">
        <m:sSup>
          <m:e>
            <m:r>
              <m:t>40</m:t>
            </m:r>
          </m:e>
          <m:sup>
            <m:r>
              <m:t>∘</m:t>
            </m:r>
          </m:sup>
        </m:sSup>
      </m:oMath>
      <w:r>
        <w:rPr>
          <w:rFonts w:ascii="Arial" w:hAnsi="Arial"/>
          <w:b w:val="0"/>
          <w:color w:val="000000"/>
          <w:sz w:val="20"/>
        </w:rPr>
        <w:t xml:space="preserve"> </w:t>
      </w:r>
      <w:r>
        <w:rPr>
          <w:rFonts w:ascii="Arial" w:hAnsi="Arial"/>
          <w:b w:val="0"/>
          <w:color w:val="000000"/>
          <w:sz w:val="20"/>
        </w:rPr>
        <w:t>are vertical angles. Thus,</w:t>
      </w:r>
      <w:r>
        <w:rPr>
          <w:rFonts w:ascii="Arial" w:hAnsi="Arial"/>
          <w:b w:val="0"/>
          <w:color w:val="000000"/>
          <w:sz w:val="20"/>
        </w:rPr>
        <w:t xml:space="preserve"> </w:t>
      </w:r>
      <m:oMath xmlns:mml="http://www.w3.org/1998/Math/MathML">
        <m:r>
          <m:t>,y=40,</m:t>
        </m:r>
      </m:oMath>
      <w:r>
        <w:rPr>
          <w:rFonts w:ascii="Arial" w:hAnsi="Arial"/>
          <w:b w:val="0"/>
          <w:color w:val="000000"/>
          <w:sz w:val="20"/>
        </w:rPr>
        <w:t xml:space="preserve"> </w:t>
      </w:r>
      <w:r>
        <w:rPr>
          <w:rFonts w:ascii="Arial" w:hAnsi="Arial"/>
          <w:b w:val="0"/>
          <w:color w:val="000000"/>
          <w:sz w:val="20"/>
        </w:rPr>
        <w:t>whether lines</w:t>
      </w:r>
      <w:r>
        <w:rPr>
          <w:rFonts w:ascii="Arial" w:hAnsi="Arial"/>
          <w:b w:val="0"/>
          <w:color w:val="000000"/>
          <w:sz w:val="20"/>
        </w:rPr>
        <w:t xml:space="preserve"> </w:t>
      </w:r>
      <m:oMath xmlns:mml="http://www.w3.org/1998/Math/MathML">
        <m:r>
          <m:t>j</m:t>
        </m:r>
      </m:oMath>
      <w:r>
        <w:rPr>
          <w:rFonts w:ascii="Arial" w:hAnsi="Arial"/>
          <w:b w:val="0"/>
          <w:color w:val="000000"/>
          <w:sz w:val="20"/>
        </w:rPr>
        <w:t xml:space="preserve"> </w:t>
      </w:r>
      <w:r>
        <w:rPr>
          <w:rFonts w:ascii="Arial" w:hAnsi="Arial"/>
          <w:b w:val="0"/>
          <w:color w:val="000000"/>
          <w:sz w:val="20"/>
        </w:rPr>
        <w:t>and are parallel</w:t>
      </w:r>
      <w:r>
        <w:br/>
      </w:r>
      <w:r>
        <w:rPr>
          <w:rFonts w:ascii="Arial" w:hAnsi="Arial"/>
          <w:b w:val="0"/>
          <w:color w:val="000000"/>
          <w:sz w:val="20"/>
        </w:rPr>
        <w:t>or not.</w:t>
      </w:r>
      <w:r>
        <w:br/>
      </w:r>
      <w:r>
        <w:rPr>
          <w:rFonts w:ascii="Arial" w:hAnsi="Arial"/>
          <w:b w:val="0"/>
          <w:color w:val="000000"/>
          <w:sz w:val="20"/>
        </w:rPr>
        <w:t>Choice D is incorrect. The angle measuring</w:t>
      </w:r>
      <w:r>
        <w:rPr>
          <w:rFonts w:ascii="Arial" w:hAnsi="Arial"/>
          <w:b w:val="0"/>
          <w:color w:val="000000"/>
          <w:sz w:val="20"/>
        </w:rPr>
        <w:t xml:space="preserve"> </w:t>
      </w:r>
      <m:oMath xmlns:mml="http://www.w3.org/1998/Math/MathML">
        <m:sSup>
          <m:e>
            <m:r>
              <m:t>z</m:t>
            </m:r>
          </m:e>
          <m:sup>
            <m:r>
              <m:t>∘</m:t>
            </m:r>
          </m:sup>
        </m:sSup>
      </m:oMath>
      <w:r>
        <w:rPr>
          <w:rFonts w:ascii="Arial" w:hAnsi="Arial"/>
          <w:b w:val="0"/>
          <w:color w:val="000000"/>
          <w:sz w:val="20"/>
        </w:rPr>
        <w:t xml:space="preserve"> </w:t>
      </w:r>
      <w:r>
        <w:rPr>
          <w:rFonts w:ascii="Arial" w:hAnsi="Arial"/>
          <w:b w:val="0"/>
          <w:color w:val="000000"/>
          <w:sz w:val="20"/>
        </w:rPr>
        <w:t>is supplementary to the angle measuring</w:t>
      </w:r>
      <w:r>
        <w:rPr>
          <w:rFonts w:ascii="Arial" w:hAnsi="Arial"/>
          <w:b w:val="0"/>
          <w:color w:val="000000"/>
          <w:sz w:val="20"/>
        </w:rPr>
        <w:t xml:space="preserve"> </w:t>
      </w:r>
      <m:oMath xmlns:mml="http://www.w3.org/1998/Math/MathML">
        <m:sSup>
          <m:e>
            <m:r>
              <m:t>40</m:t>
            </m:r>
          </m:e>
          <m:sup>
            <m:r>
              <m:t>∘</m:t>
            </m:r>
          </m:sup>
        </m:sSup>
        <m:r>
          <m:t>.</m:t>
        </m:r>
      </m:oMath>
      <w:r>
        <w:rPr>
          <w:rFonts w:ascii="Arial" w:hAnsi="Arial"/>
          <w:b w:val="0"/>
          <w:color w:val="000000"/>
          <w:sz w:val="20"/>
        </w:rPr>
        <w:t>. Thus,</w:t>
      </w:r>
      <w:r>
        <w:rPr>
          <w:rFonts w:ascii="Arial" w:hAnsi="Arial"/>
          <w:b w:val="0"/>
          <w:color w:val="000000"/>
          <w:sz w:val="20"/>
        </w:rPr>
        <w:t xml:space="preserve"> </w:t>
      </w:r>
      <m:oMath xmlns:mml="http://www.w3.org/1998/Math/MathML">
        <m:r>
          <m:t>z=180−40,</m:t>
        </m:r>
      </m:oMath>
      <w:r>
        <w:rPr>
          <w:rFonts w:ascii="Arial" w:hAnsi="Arial"/>
          <w:b w:val="0"/>
          <w:color w:val="000000"/>
          <w:sz w:val="20"/>
        </w:rPr>
        <w:t>, or, whether lines</w:t>
      </w:r>
      <w:r>
        <w:rPr>
          <w:rFonts w:ascii="Arial" w:hAnsi="Arial"/>
          <w:b w:val="0"/>
          <w:color w:val="000000"/>
          <w:sz w:val="20"/>
        </w:rPr>
        <w:t xml:space="preserve"> </w:t>
      </w:r>
      <m:oMath xmlns:mml="http://www.w3.org/1998/Math/MathML">
        <m:r>
          <m:t>j</m:t>
        </m:r>
      </m:oMath>
      <w:r>
        <w:br/>
      </w:r>
      <w:r>
        <w:rPr>
          <w:rFonts w:ascii="Arial" w:hAnsi="Arial"/>
          <w:b w:val="0"/>
          <w:color w:val="000000"/>
          <w:sz w:val="20"/>
        </w:rPr>
        <w:t>and</w:t>
      </w:r>
      <w:r>
        <w:rPr>
          <w:rFonts w:ascii="Arial" w:hAnsi="Arial"/>
          <w:b w:val="0"/>
          <w:color w:val="000000"/>
          <w:sz w:val="20"/>
        </w:rPr>
        <w:t xml:space="preserve"> </w:t>
      </w:r>
      <m:oMath xmlns:mml="http://www.w3.org/1998/Math/MathML">
        <m:r>
          <m:t>k</m:t>
        </m:r>
      </m:oMath>
      <w:r>
        <w:rPr>
          <w:rFonts w:ascii="Arial" w:hAnsi="Arial"/>
          <w:b w:val="0"/>
          <w:color w:val="000000"/>
          <w:sz w:val="20"/>
        </w:rPr>
        <w:t xml:space="preserve"> </w:t>
      </w:r>
      <w:r>
        <w:rPr>
          <w:rFonts w:ascii="Arial" w:hAnsi="Arial"/>
          <w:b w:val="0"/>
          <w:color w:val="000000"/>
          <w:sz w:val="20"/>
        </w:rPr>
        <w:t>are parallel or not.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P</m:t>
        </m:r>
      </m:oMath>
      <m:oMath xmlns:mml="http://www.w3.org/1998/Math/MathML">
        <m:r>
          <m:t>p</m:t>
        </m:r>
      </m:oMath>
      <m:oMath xmlns:mml="http://www.w3.org/1998/Math/MathML">
        <m:sSup>
          <m:e>
            <m:r>
              <m:t/>
            </m:r>
          </m:e>
          <m:sup>
            <m:r>
              <m:t>:T</m:t>
            </m:r>
          </m:sup>
        </m:sSup>
      </m:oMath>
      <m:oMath xmlns:mml="http://www.w3.org/1998/Math/MathML">
        <m:r>
          <m:t>g</m:t>
        </m:r>
      </m:oMath>
      <m:oMath xmlns:mml="http://www.w3.org/1998/Math/MathML">
        <m:r>
          <m:t>g(x)=p(8</m:t>
        </m:r>
        <m:sSup>
          <m:e>
            <m:r>
              <m:t>)</m:t>
            </m:r>
          </m:e>
          <m:sup>
            <m:r>
              <m:t>x</m:t>
            </m:r>
          </m:sup>
        </m:sSup>
        <m:r>
          <m:t>+6t.</m:t>
        </m:r>
      </m:oMath>
      <w:r>
        <w:br/>
      </w:r>
      <w:r>
        <w:rPr>
          <w:rFonts w:ascii="Arial" w:hAnsi="Arial"/>
          <w:b w:val="0"/>
          <w:color w:val="000000"/>
          <w:sz w:val="20"/>
        </w:rPr>
        <w:t>Acute angle has a measure of radians, and acute angle has a measure of radians. The function is defined by. If</w:t>
      </w:r>
      <w:r>
        <w:br/>
      </w:r>
      <m:oMath xmlns:mml="http://www.w3.org/1998/Math/MathML">
        <m:r>
          <m:t>up=</m:t>
        </m:r>
        <m:r>
          <m:rPr>
            <m:sty m:val="p"/>
          </m:rPr>
          <m:t>cos</m:t>
        </m:r>
        <m:r>
          <m:t>t,</m:t>
        </m:r>
      </m:oMath>
      <m:oMath xmlns:mml="http://www.w3.org/1998/Math/MathML">
        <m:r>
          <m:t>g(0)</m:t>
        </m:r>
      </m:oMath>
      <m:oMath xmlns:mml="http://www.w3.org/1998/Math/MathML">
        <m:sSup>
          <m:e>
            <m:r>
              <m:t/>
            </m:r>
          </m:e>
          <m:sup>
            <m:r>
              <m:t>:</m:t>
            </m:r>
          </m:sup>
        </m:sSup>
        <m:r>
          <m:t>t</m:t>
        </m:r>
      </m:oMath>
      <w:r>
        <w:br/>
      </w:r>
      <w:r>
        <w:rPr>
          <w:rFonts w:ascii="Arial" w:hAnsi="Arial"/>
          <w:b w:val="0"/>
          <w:color w:val="000000"/>
          <w:sz w:val="20"/>
        </w:rPr>
        <w:t>which of the following represents the value in terms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m:oMath xmlns:mml="http://www.w3.org/1998/Math/MathML">
        <m:r>
          <m:t>5t+π</m:t>
        </m:r>
      </m:oMath>
    </w:p>
    <w:p>
      <w:pPr>
        <w:spacing w:after="60" w:line="252" w:lineRule="auto"/>
        <w:ind w:left="317" w:hanging="317"/>
      </w:pPr>
      <w:r>
        <w:rPr>
          <w:rFonts w:ascii="Arial" w:hAnsi="Arial"/>
          <w:b w:val="0"/>
          <w:color w:val="000000"/>
          <w:sz w:val="20"/>
        </w:rPr>
        <w:t xml:space="preserve">Option C: </w:t>
      </w:r>
      <m:oMath xmlns:mml="http://www.w3.org/1998/Math/MathML">
        <m:r>
          <m:t>5t+</m:t>
        </m:r>
        <m:f>
          <m:fPr>
            <m:type m:val="bar"/>
          </m:fPr>
          <m:num>
            <m:r>
              <m:t>π</m:t>
            </m:r>
          </m:num>
          <m:den>
            <m:r>
              <m:t>2</m:t>
            </m:r>
          </m:den>
        </m:f>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m:t>
        </m:r>
        <m:r>
          <m:t>P</m:t>
        </m:r>
      </m:oMath>
      <m:oMath xmlns:mml="http://www.w3.org/1998/Math/MathML">
        <m:r>
          <m:t>p</m:t>
        </m:r>
      </m:oMath>
      <m:oMath xmlns:mml="http://www.w3.org/1998/Math/MathML">
        <m:sSup>
          <m:e>
            <m:r>
              <m:t/>
            </m:r>
          </m:e>
          <m:sup>
            <m:r>
              <m:t>:T</m:t>
            </m:r>
          </m:sup>
        </m:sSup>
      </m:oMath>
      <m:oMath xmlns:mml="http://www.w3.org/1998/Math/MathML">
        <m:r>
          <m:t>f</m:t>
        </m:r>
        <m:r>
          <m:rPr>
            <m:sty m:val="p"/>
          </m:rPr>
          <m:t>sin</m:t>
        </m:r>
        <m:r>
          <m:t>p=</m:t>
        </m:r>
        <m:r>
          <m:rPr>
            <m:sty m:val="p"/>
          </m:rPr>
          <m:t>cos</m:t>
        </m:r>
        <m:r>
          <m:t>t,</m:t>
        </m:r>
      </m:oMath>
      <w:r>
        <w:br/>
      </w:r>
      <w:r>
        <w:rPr>
          <w:rFonts w:ascii="Arial" w:hAnsi="Arial"/>
          <w:b w:val="0"/>
          <w:color w:val="000000"/>
          <w:sz w:val="20"/>
        </w:rPr>
        <w:t>Choice D is correct. It’s given that acute angle has a measure of radians and that acute angle has a measure of radians. If</w:t>
      </w:r>
      <w:r>
        <w:br/>
      </w:r>
      <m:oMath xmlns:mml="http://www.w3.org/1998/Math/MathML">
        <m:r>
          <m:t>p</m:t>
        </m:r>
        <m:r>
          <m:t>+t=</m:t>
        </m:r>
        <m:f>
          <m:fPr>
            <m:type m:val="bar"/>
          </m:fPr>
          <m:num>
            <m:r>
              <m:t>π</m:t>
            </m:r>
          </m:num>
          <m:den>
            <m:r>
              <m:t>2</m:t>
            </m:r>
          </m:den>
        </m:f>
        <m:r>
          <m:t>,</m:t>
        </m:r>
        <m:r>
          <m:rPr>
            <m:sty m:val="p"/>
          </m:rPr>
          <m:t>or</m:t>
        </m:r>
        <m:r>
          <m:t>p</m:t>
        </m:r>
        <m:r>
          <m:t>=</m:t>
        </m:r>
        <m:f>
          <m:fPr>
            <m:type m:val="bar"/>
          </m:fPr>
          <m:num>
            <m:r>
              <m:t>π</m:t>
            </m:r>
          </m:num>
          <m:den>
            <m:r>
              <m:t>2</m:t>
            </m:r>
          </m:den>
        </m:f>
        <m:r>
          <m:t>−</m:t>
        </m:r>
        <m:r>
          <m:t>t</m:t>
        </m:r>
        <m:r>
          <m:t>.</m:t>
        </m:r>
      </m:oMath>
      <m:oMath xmlns:mml="http://www.w3.org/1998/Math/MathML">
        <m:r>
          <m:t>g</m:t>
        </m:r>
      </m:oMath>
      <m:oMath xmlns:mml="http://www.w3.org/1998/Math/MathML">
        <m:r>
          <m:t>g(x)=p(8</m:t>
        </m:r>
        <m:sSup>
          <m:e>
            <m:r>
              <m:t>)</m:t>
            </m:r>
          </m:e>
          <m:sup>
            <m:r>
              <m:t>x</m:t>
            </m:r>
          </m:sup>
        </m:sSup>
        <m:r>
          <m:t>+6t.</m:t>
        </m:r>
      </m:oMath>
      <m:oMath xmlns:mml="http://www.w3.org/1998/Math/MathML">
        <m:r>
          <m:t>g(0)</m:t>
        </m:r>
      </m:oMath>
      <w:r>
        <w:br/>
      </w:r>
      <w:r>
        <w:rPr>
          <w:rFonts w:ascii="Arial" w:hAnsi="Arial"/>
          <w:b w:val="0"/>
          <w:color w:val="000000"/>
          <w:sz w:val="20"/>
        </w:rPr>
        <w:t>it follows that. It’s also given that function is defined by. To determine the value of in</w:t>
      </w:r>
      <w:r>
        <w:br/>
      </w:r>
      <m:oMath xmlns:mml="http://www.w3.org/1998/Math/MathML">
        <m:sSup>
          <m:e>
            <m:r>
              <m:t/>
            </m:r>
          </m:e>
          <m:sup>
            <m:r>
              <m:rPr>
                <m:sty m:val="p"/>
              </m:rPr>
              <m:t>o</m:t>
            </m:r>
          </m:sup>
        </m:sSup>
      </m:oMath>
      <m:oMath xmlns:mml="http://www.w3.org/1998/Math/MathML">
        <m:r>
          <m:t>x</m:t>
        </m:r>
      </m:oMath>
      <m:oMath xmlns:mml="http://www.w3.org/1998/Math/MathML">
        <m:f>
          <m:fPr>
            <m:type m:val="bar"/>
          </m:fPr>
          <m:num>
            <m:r>
              <m:t>π</m:t>
            </m:r>
          </m:num>
          <m:den>
            <m:r>
              <m:t>2</m:t>
            </m:r>
          </m:den>
        </m:f>
        <m:r>
          <m:t>−t</m:t>
        </m:r>
      </m:oMath>
      <m:oMath xmlns:mml="http://www.w3.org/1998/Math/MathML">
        <m:limUpp>
          <m:e>
            <m:r>
              <m:rPr>
                <m:sty m:val="bi"/>
              </m:rPr>
              <m:t>p</m:t>
            </m:r>
          </m:e>
          <m:lim>
            <m:r>
              <m:t>¨</m:t>
            </m:r>
          </m:lim>
        </m:limUpp>
      </m:oMath>
      <m:oMath xmlns:mml="http://www.w3.org/1998/Math/MathML">
        <m:r>
          <m:t>g(0)=</m:t>
        </m:r>
        <m:r>
          <m:rPr>
            <m:nor/>
          </m:rPr>
          <m:t> </m:t>
        </m:r>
        <m:r>
          <m:t>(</m:t>
        </m:r>
        <m:f>
          <m:fPr>
            <m:type m:val="bar"/>
          </m:fPr>
          <m:num>
            <m:r>
              <m:t>π</m:t>
            </m:r>
          </m:num>
          <m:den>
            <m:r>
              <m:t>2</m:t>
            </m:r>
          </m:den>
        </m:f>
        <m:r>
          <m:t>−t)(8</m:t>
        </m:r>
        <m:sSup>
          <m:e>
            <m:r>
              <m:t>)</m:t>
            </m:r>
          </m:e>
          <m:sup>
            <m:r>
              <m:t>0</m:t>
            </m:r>
          </m:sup>
        </m:sSup>
        <m:r>
          <m:t>+6t,</m:t>
        </m:r>
        <m:r>
          <m:rPr>
            <m:sty m:val="p"/>
          </m:rPr>
          <m:t>or</m:t>
        </m:r>
        <m:r>
          <m:t>g(0)=</m:t>
        </m:r>
        <m:sSup>
          <m:e>
            <m:r>
              <m:rPr>
                <m:nor/>
              </m:rPr>
              <m:t> </m:t>
            </m:r>
          </m:e>
          <m:sup>
            <m:r>
              <m:t>0</m:t>
            </m:r>
          </m:sup>
        </m:sSup>
        <m:r>
          <m:t>(</m:t>
        </m:r>
        <m:f>
          <m:fPr>
            <m:type m:val="bar"/>
          </m:fPr>
          <m:num>
            <m:r>
              <m:t>π</m:t>
            </m:r>
          </m:num>
          <m:den>
            <m:r>
              <m:t>2</m:t>
            </m:r>
          </m:den>
        </m:f>
        <m:r>
          <m:t>−t)(1).</m:t>
        </m:r>
      </m:oMath>
      <w:r>
        <w:br/>
      </w:r>
      <w:r>
        <w:rPr>
          <w:rFonts w:ascii="Arial" w:hAnsi="Arial"/>
          <w:b w:val="0"/>
          <w:color w:val="000000"/>
          <w:sz w:val="20"/>
        </w:rPr>
        <w:t>terms of, substituting for and for in the equation yields</w:t>
      </w:r>
      <w:r>
        <w:br/>
      </w:r>
      <m:oMath xmlns:mml="http://www.w3.org/1998/Math/MathML">
        <m:r>
          <m:t>+6t.</m:t>
        </m:r>
      </m:oMath>
      <m:oMath xmlns:mml="http://www.w3.org/1998/Math/MathML">
        <m:r>
          <m:t>g(0)=</m:t>
        </m:r>
        <m:f>
          <m:fPr>
            <m:type m:val="bar"/>
          </m:fPr>
          <m:num>
            <m:r>
              <m:t>π</m:t>
            </m:r>
          </m:num>
          <m:den>
            <m:r>
              <m:t>2</m:t>
            </m:r>
          </m:den>
        </m:f>
        <m:r>
          <m:t>−t+6t,</m:t>
        </m:r>
        <m:r>
          <m:rPr>
            <m:sty m:val="p"/>
          </m:rPr>
          <m:t>or</m:t>
        </m:r>
        <m:r>
          <m:t>g(0)=5t+</m:t>
        </m:r>
        <m:f>
          <m:fPr>
            <m:type m:val="bar"/>
          </m:fPr>
          <m:num>
            <m:r>
              <m:t>π</m:t>
            </m:r>
          </m:num>
          <m:den>
            <m:r>
              <m:t>2</m:t>
            </m:r>
          </m:den>
        </m:f>
      </m:oMath>
      <m:oMath xmlns:mml="http://www.w3.org/1998/Math/MathML">
        <m:r>
          <m:t>5t+</m:t>
        </m:r>
        <m:f>
          <m:fPr>
            <m:type m:val="bar"/>
          </m:fPr>
          <m:num>
            <m:r>
              <m:t>π</m:t>
            </m:r>
          </m:num>
          <m:den>
            <m:r>
              <m:t>2</m:t>
            </m:r>
          </m:den>
        </m:f>
      </m:oMath>
      <m:oMath xmlns:mml="http://www.w3.org/1998/Math/MathML">
        <m:r>
          <m:t>g(0)</m:t>
        </m:r>
      </m:oMath>
      <w:r>
        <w:br/>
      </w:r>
      <w:r>
        <w:rPr>
          <w:rFonts w:ascii="Arial" w:hAnsi="Arial"/>
          <w:b w:val="0"/>
          <w:color w:val="000000"/>
          <w:sz w:val="20"/>
        </w:rPr>
        <w:t>. This is equivalent to. Therefore, represents the value of in terms of.</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(x−19)</m:t>
            </m:r>
          </m:e>
          <m:sup>
            <m:r>
              <m:t>2</m:t>
            </m:r>
          </m:sup>
        </m:sSup>
        <m:r>
          <m:t>+</m:t>
        </m:r>
        <m:sSup>
          <m:e>
            <m:r>
              <m:t>(y−17)</m:t>
            </m:r>
          </m:e>
          <m:sup>
            <m:r>
              <m:t>2</m:t>
            </m:r>
          </m:sup>
        </m:sSup>
        <m:r>
          <m:t>=64</m:t>
        </m:r>
        <m:sSup>
          <m:e>
            <m:r>
              <m:t>k</m:t>
            </m:r>
          </m:e>
          <m:sup>
            <m:r>
              <m:t>2</m:t>
            </m:r>
          </m:sup>
        </m:sSup>
        <m:r>
          <m:t>,</m:t>
        </m:r>
      </m:oMath>
      <m:oMath xmlns:mml="http://www.w3.org/1998/Math/MathML">
        <m:sSup>
          <m:e>
            <m:r>
              <m:t/>
            </m:r>
          </m:e>
          <m:sup>
            <m:r>
              <m:t>:k</m:t>
            </m:r>
          </m:sup>
        </m:sSup>
      </m:oMath>
      <w:r>
        <w:br/>
      </w:r>
      <w:r>
        <w:rPr>
          <w:rFonts w:ascii="Arial" w:hAnsi="Arial"/>
          <w:b w:val="0"/>
          <w:color w:val="000000"/>
          <w:sz w:val="20"/>
        </w:rPr>
        <w:t>A circle in the xy-plane has the equation, where is a positive constant. Which of the following gives the center</w:t>
      </w:r>
      <w:r>
        <w:br/>
      </w:r>
      <w:r>
        <w:rPr>
          <w:rFonts w:ascii="Arial" w:hAnsi="Arial"/>
          <w:b w:val="0"/>
          <w:color w:val="000000"/>
          <w:sz w:val="20"/>
        </w:rPr>
        <w:t>of the circle and its radius?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center is at, and the radius is.</w:t>
      </w:r>
      <w:r>
        <w:br/>
      </w:r>
      <m:oMath xmlns:mml="http://www.w3.org/1998/Math/MathML">
        <m:r>
          <m:t>(</m:t>
        </m:r>
        <m:r>
          <m:t>19</m:t>
        </m:r>
        <m:r>
          <m:t>,</m:t>
        </m:r>
        <m:r>
          <m:t>17</m:t>
        </m:r>
        <m:r>
          <m:t>),</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center is at, and the radius is.</w:t>
      </w:r>
      <w:r>
        <w:br/>
      </w:r>
      <m:oMath xmlns:mml="http://www.w3.org/1998/Math/MathML">
        <m:r>
          <m:t>(</m:t>
        </m:r>
        <m:r>
          <m:t>19</m:t>
        </m:r>
        <m:r>
          <m:t>,</m:t>
        </m:r>
        <m:r>
          <m:t>17</m:t>
        </m:r>
        <m:r>
          <m:t>),</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center is at, and the radius is.</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The center is at, and the radius is.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(x−h)</m:t>
            </m:r>
          </m:e>
          <m:sup>
            <m:r>
              <m:t>2</m:t>
            </m:r>
          </m:sup>
        </m:sSup>
        <m:r>
          <m:t>+</m:t>
        </m:r>
        <m:sSup>
          <m:e>
            <m:r>
              <m:t>(y−p)</m:t>
            </m:r>
          </m:e>
          <m:sup>
            <m:r>
              <m:t>2</m:t>
            </m:r>
          </m:sup>
        </m:sSup>
        <m:r>
          <m:t>=</m:t>
        </m:r>
        <m:sSup>
          <m:e>
            <m:r>
              <m:t>r</m:t>
            </m:r>
          </m:e>
          <m:sup>
            <m:r>
              <m:t>2</m:t>
            </m:r>
          </m:sup>
        </m:sSup>
        <m:r>
          <m:t>.</m:t>
        </m:r>
      </m:oMath>
      <m:oMath xmlns:mml="http://www.w3.org/1998/Math/MathML">
        <m:r>
          <m:t>(h,p)</m:t>
        </m:r>
      </m:oMath>
      <w:r>
        <w:br/>
      </w:r>
      <w:r>
        <w:rPr>
          <w:rFonts w:ascii="Arial" w:hAnsi="Arial"/>
          <w:b w:val="0"/>
          <w:color w:val="000000"/>
          <w:sz w:val="20"/>
        </w:rPr>
        <w:t>Choice B is correct. The equation of a circle in the xy-plane can be written as, where the center of the circle is</w:t>
      </w:r>
      <w:r>
        <w:br/>
      </w:r>
      <m:oMath xmlns:mml="http://www.w3.org/1998/Math/MathML">
        <m:r>
          <m:t>(x−19</m:t>
        </m:r>
        <m:sSup>
          <m:e>
            <m:r>
              <m:t>)</m:t>
            </m:r>
          </m:e>
          <m:sup>
            <m:r>
              <m:t>2</m:t>
            </m:r>
          </m:sup>
        </m:sSup>
        <m:r>
          <m:t>+(y−17</m:t>
        </m:r>
        <m:sSup>
          <m:e>
            <m:r>
              <m:t>)</m:t>
            </m:r>
          </m:e>
          <m:sup>
            <m:r>
              <m:t>2</m:t>
            </m:r>
          </m:sup>
        </m:sSup>
        <m:r>
          <m:t>=64</m:t>
        </m:r>
        <m:sSup>
          <m:e>
            <m:r>
              <m:t>k</m:t>
            </m:r>
          </m:e>
          <m:sup>
            <m:r>
              <m:t>2</m:t>
            </m:r>
          </m:sup>
        </m:sSup>
        <m:r>
          <m:t>,</m:t>
        </m:r>
      </m:oMath>
      <w:r>
        <w:br/>
      </w:r>
      <w:r>
        <w:rPr>
          <w:rFonts w:ascii="Arial" w:hAnsi="Arial"/>
          <w:b w:val="0"/>
          <w:color w:val="000000"/>
          <w:sz w:val="20"/>
        </w:rPr>
        <w:t>and the radius of the circle is. It’s given that the circle in the xy-plane has the equation, where is a positive</w:t>
      </w:r>
      <w:r>
        <w:br/>
      </w:r>
      <m:oMath xmlns:mml="http://www.w3.org/1998/Math/MathML">
        <m:bar>
          <m:barPr>
            <m:pos m:val="top"/>
          </m:barPr>
          <m:e>
            <m:r>
              <m:rPr>
                <m:sty m:val="b"/>
              </m:rPr>
              <m:t>θ</m:t>
            </m:r>
          </m:e>
        </m:bar>
        <m:r>
          <m:t>:h=19,p=17,</m:t>
        </m:r>
      </m:oMath>
      <m:oMath xmlns:mml="http://www.w3.org/1998/Math/MathML">
        <m:r>
          <m:t>4</m:t>
        </m:r>
        <m:sSup>
          <m:e>
            <m:r>
              <m:t>r</m:t>
            </m:r>
          </m:e>
          <m:sup>
            <m:r>
              <m:t>2</m:t>
            </m:r>
          </m:sup>
        </m:sSup>
        <m:r>
          <m:t>=64</m:t>
        </m:r>
        <m:sSup>
          <m:e>
            <m:r>
              <m:t>k</m:t>
            </m:r>
          </m:e>
          <m:sup>
            <m:r>
              <m:t>2</m:t>
            </m:r>
          </m:sup>
        </m:sSup>
        <m:r>
          <m:t>.</m:t>
        </m:r>
      </m:oMath>
      <m:oMath xmlns:mml="http://www.w3.org/1998/Math/MathML">
        <m:sSup>
          <m:e>
            <m:r>
              <m:t>r</m:t>
            </m:r>
          </m:e>
          <m:sup>
            <m:r>
              <m:t>2</m:t>
            </m:r>
          </m:sup>
        </m:sSup>
        <m:r>
          <m:t>=64</m:t>
        </m:r>
        <m:sSup>
          <m:e>
            <m:r>
              <m:t>k</m:t>
            </m:r>
          </m:e>
          <m:sup>
            <m:r>
              <m:t>2</m:t>
            </m:r>
          </m:sup>
        </m:sSup>
      </m:oMath>
      <m:oMath xmlns:mml="http://www.w3.org/1998/Math/MathML">
        <m:r>
          <m:t>r=8k.</m:t>
        </m:r>
      </m:oMath>
      <w:r>
        <w:br/>
      </w:r>
      <w:r>
        <w:rPr>
          <w:rFonts w:ascii="Arial" w:hAnsi="Arial"/>
          <w:b w:val="0"/>
          <w:color w:val="000000"/>
          <w:sz w:val="20"/>
        </w:rPr>
        <w:t>constant. It follows that and. Taking the positive square root of each side of yields. Therefore,</w:t>
      </w:r>
      <w:r>
        <w:br/>
      </w:r>
      <m:oMath xmlns:mml="http://www.w3.org/1998/Math/MathML">
        <m:sSup>
          <m:e>
            <m:r>
              <m:t/>
            </m:r>
          </m:e>
          <m:sup>
            <m:r>
              <m:t>(19,17)</m:t>
            </m:r>
          </m:sup>
        </m:sSup>
      </m:oMath>
      <w:r>
        <w:br/>
      </w:r>
      <w:r>
        <w:rPr>
          <w:rFonts w:ascii="Arial" w:hAnsi="Arial"/>
          <w:b w:val="0"/>
          <w:color w:val="000000"/>
          <w:sz w:val="20"/>
        </w:rPr>
        <w:t>the center of the circle is at and the radius is.</w:t>
      </w:r>
      <w:r>
        <w:br/>
      </w:r>
      <m:oMath xmlns:mml="http://www.w3.org/1998/Math/MathML">
        <m:r>
          <m:t>(x−19</m:t>
        </m:r>
        <m:sSup>
          <m:e>
            <m:r>
              <m:t>)</m:t>
            </m:r>
          </m:e>
          <m:sup>
            <m:r>
              <m:t>2</m:t>
            </m:r>
          </m:sup>
        </m:sSup>
        <m:r>
          <m:t>+(y−17</m:t>
        </m:r>
        <m:sSup>
          <m:e>
            <m:r>
              <m:t>)</m:t>
            </m:r>
          </m:e>
          <m:sup>
            <m:r>
              <m:t>2</m:t>
            </m:r>
          </m:sup>
        </m:sSup>
        <m:r>
          <m:t>=64,not</m:t>
        </m:r>
        <m:sSup>
          <m:e>
            <m:r>
              <m:t>(x−19)</m:t>
            </m:r>
          </m:e>
          <m:sup>
            <m:r>
              <m:t>2</m:t>
            </m:r>
          </m:sup>
        </m:sSup>
        <m:r>
          <m:t>+(y−17</m:t>
        </m:r>
        <m:sSup>
          <m:e>
            <m:r>
              <m:t>)</m:t>
            </m:r>
          </m:e>
          <m:sup>
            <m:r>
              <m:t>2</m:t>
            </m:r>
          </m:sup>
        </m:sSup>
        <m:r>
          <m:t>=64</m:t>
        </m:r>
        <m:sSup>
          <m:e>
            <m:r>
              <m:t>k</m:t>
            </m:r>
          </m:e>
          <m:sup>
            <m:r>
              <m:t>2</m:t>
            </m:r>
          </m:sup>
        </m:sSup>
        <m:r>
          <m:t>.</m:t>
        </m:r>
      </m:oMath>
      <w:r>
        <w:br/>
      </w:r>
      <w:r>
        <w:rPr>
          <w:rFonts w:ascii="Arial" w:hAnsi="Arial"/>
          <w:b w:val="0"/>
          <w:color w:val="000000"/>
          <w:sz w:val="20"/>
        </w:rPr>
        <w:t>Choice A is incorrect. This circle has the equation</w:t>
      </w:r>
      <w:r>
        <w:br/>
      </w:r>
      <m:oMath xmlns:mml="http://www.w3.org/1998/Math/MathML">
        <m:sSup>
          <m:e>
            <m:r>
              <m:t/>
            </m:r>
          </m:e>
          <m:sup>
            <m:r>
              <m:t>.</m:t>
            </m:r>
          </m:sup>
        </m:sSup>
      </m:oMath>
      <m:oMath xmlns:mml="http://www.w3.org/1998/Math/MathML">
        <m:sSup>
          <m:e>
            <m:r>
              <m:t>(x−19)</m:t>
            </m:r>
          </m:e>
          <m:sup>
            <m:r>
              <m:t>2</m:t>
            </m:r>
          </m:sup>
        </m:sSup>
        <m:r>
          <m:t>+</m:t>
        </m:r>
        <m:sSup>
          <m:e>
            <m:r>
              <m:t>(y−17)</m:t>
            </m:r>
          </m:e>
          <m:sup>
            <m:r>
              <m:t>2</m:t>
            </m:r>
          </m:sup>
        </m:sSup>
        <m:r>
          <m:t>=4</m:t>
        </m:r>
        <m:r>
          <m:t>,</m:t>
        </m:r>
        <m:r>
          <m:t>096,not</m:t>
        </m:r>
        <m:sSup>
          <m:e>
            <m:r>
              <m:t>(x−19)</m:t>
            </m:r>
          </m:e>
          <m:sup>
            <m:r>
              <m:t>2</m:t>
            </m:r>
          </m:sup>
        </m:sSup>
        <m:r>
          <m:t>+</m:t>
        </m:r>
        <m:sSup>
          <m:e>
            <m:r>
              <m:t>(y−17)</m:t>
            </m:r>
          </m:e>
          <m:sup>
            <m:r>
              <m:t>2</m:t>
            </m:r>
          </m:sup>
        </m:sSup>
        <m:r>
          <m:t>=64</m:t>
        </m:r>
        <m:sSup>
          <m:e>
            <m:r>
              <m:t>k</m:t>
            </m:r>
          </m:e>
          <m:sup>
            <m:r>
              <m:t>2</m:t>
            </m:r>
          </m:sup>
        </m:sSup>
        <m:r>
          <m:t>.</m:t>
        </m:r>
      </m:oMath>
      <w:r>
        <w:br/>
      </w:r>
      <w:r>
        <w:rPr>
          <w:rFonts w:ascii="Arial" w:hAnsi="Arial"/>
          <w:b w:val="0"/>
          <w:color w:val="000000"/>
          <w:sz w:val="20"/>
        </w:rPr>
        <w:t>Choice C is incorrect. This circle has the equation.</w:t>
      </w:r>
      <w:r>
        <w:br/>
      </w:r>
      <m:oMath xmlns:mml="http://www.w3.org/1998/Math/MathML">
        <m:sSup>
          <m:e>
            <m:r>
              <m:t>(x−19)</m:t>
            </m:r>
          </m:e>
          <m:sup>
            <m:r>
              <m:t>2</m:t>
            </m:r>
          </m:sup>
        </m:sSup>
        <m:r>
          <m:t>+</m:t>
        </m:r>
        <m:sSup>
          <m:e>
            <m:r>
              <m:t>(y−17)</m:t>
            </m:r>
          </m:e>
          <m:sup>
            <m:r>
              <m:t>2</m:t>
            </m:r>
          </m:sup>
        </m:sSup>
        <m:r>
          <m:t>=4</m:t>
        </m:r>
        <m:r>
          <m:t>,</m:t>
        </m:r>
        <m:r>
          <m:t>096</m:t>
        </m:r>
        <m:sSup>
          <m:e>
            <m:r>
              <m:t>k</m:t>
            </m:r>
          </m:e>
          <m:sup>
            <m:r>
              <m:t>2</m:t>
            </m:r>
          </m:sup>
        </m:sSup>
        <m:r>
          <m:t>,not</m:t>
        </m:r>
        <m:sSup>
          <m:e>
            <m:r>
              <m:t>(x−19)</m:t>
            </m:r>
          </m:e>
          <m:sup>
            <m:r>
              <m:t>2</m:t>
            </m:r>
          </m:sup>
        </m:sSup>
        <m:r>
          <m:t>+</m:t>
        </m:r>
        <m:sSup>
          <m:e>
            <m:r>
              <m:t>(y−17)</m:t>
            </m:r>
          </m:e>
          <m:sup>
            <m:r>
              <m:t>2</m:t>
            </m:r>
          </m:sup>
        </m:sSup>
        <m:r>
          <m:t>=64</m:t>
        </m:r>
        <m:sSup>
          <m:e>
            <m:r>
              <m:t>k</m:t>
            </m:r>
          </m:e>
          <m:sup>
            <m:r>
              <m:t>2</m:t>
            </m:r>
          </m:sup>
        </m:sSup>
        <m:r>
          <m:t>.</m:t>
        </m:r>
      </m:oMath>
      <w:r>
        <w:br/>
      </w:r>
      <w:r>
        <w:rPr>
          <w:rFonts w:ascii="Arial" w:hAnsi="Arial"/>
          <w:b w:val="0"/>
          <w:color w:val="000000"/>
          <w:sz w:val="20"/>
        </w:rPr>
        <w:t>Choice D is incorrect. This circle has the equation.</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(x+3</m:t>
        </m:r>
        <m:sSup>
          <m:e>
            <m:r>
              <m:t>)</m:t>
            </m:r>
          </m:e>
          <m:sup>
            <m:r>
              <m:t>2</m:t>
            </m:r>
          </m:sup>
        </m:sSup>
        <m:r>
          <m:t>+(y+5</m:t>
        </m:r>
        <m:sSup>
          <m:e>
            <m:r>
              <m:t>)</m:t>
            </m:r>
          </m:e>
          <m:sup>
            <m:r>
              <m:t>2</m:t>
            </m:r>
          </m:sup>
        </m:sSup>
        <m:r>
          <m:t>=289</m:t>
        </m:r>
      </m:oMath>
      <w:r>
        <w:br/>
      </w:r>
      <w:r>
        <w:rPr>
          <w:rFonts w:ascii="Arial" w:hAnsi="Arial"/>
          <w:b w:val="0"/>
          <w:color w:val="000000"/>
          <w:sz w:val="20"/>
        </w:rPr>
        <w:t>What is the radius of the circle in the xy-plane defined by</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17</w:t>
      </w:r>
    </w:p>
    <w:p>
      <w:pPr>
        <w:keepNext/>
        <w:spacing w:before="0" w:after="40"/>
      </w:pPr>
      <w:r>
        <w:rPr>
          <w:rFonts w:ascii="Arial" w:hAnsi="Arial"/>
          <w:b/>
          <w:color w:val="000000"/>
          <w:sz w:val="20"/>
        </w:rPr>
        <w:t>Explanation as text</w:t>
      </w:r>
    </w:p>
    <w:p>
      <w:pPr>
        <w:spacing w:after="60" w:line="252" w:lineRule="auto"/>
      </w:pPr>
      <m:oMath xmlns:mml="http://www.w3.org/1998/Math/MathML">
        <m:r>
          <m:t>17.</m:t>
        </m:r>
      </m:oMath>
      <m:oMath xmlns:mml="http://www.w3.org/1998/Math/MathML">
        <m:r>
          <m:t>(x−h</m:t>
        </m:r>
        <m:sSup>
          <m:e>
            <m:r>
              <m:t>)</m:t>
            </m:r>
          </m:e>
          <m:sup>
            <m:r>
              <m:t>2</m:t>
            </m:r>
          </m:sup>
        </m:sSup>
        <m:r>
          <m:t>+(y−k</m:t>
        </m:r>
        <m:sSup>
          <m:e>
            <m:r>
              <m:t>)</m:t>
            </m:r>
          </m:e>
          <m:sup>
            <m:r>
              <m:t>2</m:t>
            </m:r>
          </m:sup>
        </m:sSup>
        <m:r>
          <m:t>=</m:t>
        </m:r>
        <m:sSup>
          <m:e>
            <m:r>
              <m:t>r</m:t>
            </m:r>
          </m:e>
          <m:sup>
            <m:r>
              <m:t>2</m:t>
            </m:r>
          </m:sup>
        </m:sSup>
        <m:r>
          <m:t>,</m:t>
        </m:r>
      </m:oMath>
      <m:oMath xmlns:mml="http://www.w3.org/1998/Math/MathML">
        <m:r>
          <m:t>(h,k)</m:t>
        </m:r>
      </m:oMath>
      <w:r>
        <w:br/>
      </w:r>
      <w:r>
        <w:rPr>
          <w:rFonts w:ascii="Arial" w:hAnsi="Arial"/>
          <w:b w:val="0"/>
          <w:color w:val="000000"/>
          <w:sz w:val="20"/>
        </w:rPr>
        <w:t>The correct answer is. The equation of a circle in the xy-plane can be written in the form, where is the</w:t>
      </w:r>
      <w:r>
        <w:br/>
      </w:r>
      <m:oMath xmlns:mml="http://www.w3.org/1998/Math/MathML">
        <m:r>
          <m:t>μ</m:t>
        </m:r>
        <m:sSup>
          <m:e>
            <m:r>
              <m:t>(x+3)</m:t>
            </m:r>
          </m:e>
          <m:sup>
            <m:r>
              <m:t>2</m:t>
            </m:r>
          </m:sup>
        </m:sSup>
        <m:r>
          <m:t>+</m:t>
        </m:r>
        <m:sSup>
          <m:e>
            <m:r>
              <m:t>(y+5)</m:t>
            </m:r>
          </m:e>
          <m:sup>
            <m:r>
              <m:t>2</m:t>
            </m:r>
          </m:sup>
        </m:sSup>
        <m:r>
          <m:t>=289.</m:t>
        </m:r>
      </m:oMath>
      <w:r>
        <w:br/>
      </w:r>
      <w:r>
        <w:rPr>
          <w:rFonts w:ascii="Arial" w:hAnsi="Arial"/>
          <w:b w:val="0"/>
          <w:color w:val="000000"/>
          <w:sz w:val="20"/>
        </w:rPr>
        <w:t>center of the circle and is the radius of the circle. It's given that the circle in the xy-plane is defined by. Therefore,</w:t>
      </w:r>
      <w:r>
        <w:br/>
      </w:r>
      <m:oMath xmlns:mml="http://www.w3.org/1998/Math/MathML">
        <m:sSup>
          <m:e>
            <m:r>
              <m:t>r</m:t>
            </m:r>
          </m:e>
          <m:sup>
            <m:r>
              <m:t>2</m:t>
            </m:r>
          </m:sup>
        </m:sSup>
        <m:r>
          <m:t>=289.</m:t>
        </m:r>
      </m:oMath>
      <m:oMath xmlns:mml="http://www.w3.org/1998/Math/MathML">
        <m:r>
          <m:t>r=17.</m:t>
        </m:r>
      </m:oMath>
      <w:r>
        <w:br/>
      </w:r>
      <w:r>
        <w:rPr>
          <w:rFonts w:ascii="Arial" w:hAnsi="Arial"/>
          <w:b w:val="0"/>
          <w:color w:val="000000"/>
          <w:sz w:val="20"/>
        </w:rPr>
        <w:t>. Taking the positive square root of both sides of this equation yields. Thus, the radius of the circle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figure above, what is the length of</w:t>
      </w:r>
      <w:r>
        <w:rPr>
          <w:rFonts w:ascii="Arial" w:hAnsi="Arial"/>
          <w:b w:val="0"/>
          <w:color w:val="000000"/>
          <w:sz w:val="20"/>
        </w:rPr>
        <w:t xml:space="preserve"> </w:t>
      </w:r>
      <m:oMath xmlns:mml="http://www.w3.org/1998/Math/MathML">
        <m:acc>
          <m:accPr>
            <m:chr m:val="―"/>
          </m:accPr>
          <m:e>
            <m:r>
              <m:t>NQ</m:t>
            </m:r>
          </m:e>
        </m:acc>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333490" cy="804327"/>
            <wp:docPr id="240" name="Picture 240"/>
            <wp:cNvGraphicFramePr>
              <a:graphicFrameLocks noChangeAspect="1"/>
            </wp:cNvGraphicFramePr>
            <a:graphic>
              <a:graphicData uri="http://schemas.openxmlformats.org/drawingml/2006/picture">
                <pic:pic>
                  <pic:nvPicPr>
                    <pic:cNvPr id="0" name="740bf79f_question_p888_1.png"/>
                    <pic:cNvPicPr/>
                  </pic:nvPicPr>
                  <pic:blipFill>
                    <a:blip r:embed="rId245"/>
                    <a:stretch>
                      <a:fillRect/>
                    </a:stretch>
                  </pic:blipFill>
                  <pic:spPr>
                    <a:xfrm>
                      <a:off x="0" y="0"/>
                      <a:ext cx="1333490" cy="804327"/>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2.3</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2.4</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2.5</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is correct. First,</w:t>
      </w:r>
      <w:r>
        <w:rPr>
          <w:rFonts w:ascii="Arial" w:hAnsi="Arial"/>
          <w:b w:val="0"/>
          <w:color w:val="000000"/>
          <w:sz w:val="20"/>
        </w:rPr>
        <w:t xml:space="preserve"> </w:t>
      </w:r>
      <m:oMath xmlns:mml="http://www.w3.org/1998/Math/MathML">
        <m:acc>
          <m:accPr>
            <m:chr m:val="―"/>
          </m:accPr>
          <m:e>
            <m:r>
              <m:t>MP</m:t>
            </m:r>
          </m:e>
        </m:acc>
      </m:oMath>
      <w:r>
        <w:rPr>
          <w:rFonts w:ascii="Arial" w:hAnsi="Arial"/>
          <w:b w:val="0"/>
          <w:color w:val="000000"/>
          <w:sz w:val="20"/>
        </w:rPr>
        <w:t xml:space="preserve"> </w:t>
      </w:r>
      <w:r>
        <w:rPr>
          <w:rFonts w:ascii="Arial" w:hAnsi="Arial"/>
          <w:b w:val="0"/>
          <w:color w:val="000000"/>
          <w:sz w:val="20"/>
        </w:rPr>
        <w:t>is the hypotenuse of right</w:t>
      </w:r>
      <w:r>
        <w:rPr>
          <w:rFonts w:ascii="Arial" w:hAnsi="Arial"/>
          <w:b w:val="0"/>
          <w:color w:val="000000"/>
          <w:sz w:val="20"/>
        </w:rPr>
        <w:t xml:space="preserve"> </w:t>
      </w:r>
      <m:oMath xmlns:mml="http://www.w3.org/1998/Math/MathML">
        <m:r>
          <m:t>△MNP,</m:t>
        </m:r>
      </m:oMath>
      <w:r>
        <w:rPr>
          <w:rFonts w:ascii="Arial" w:hAnsi="Arial"/>
          <w:b w:val="0"/>
          <w:color w:val="000000"/>
          <w:sz w:val="20"/>
        </w:rPr>
        <w:t>, whose legs have lengths 3 and 4. Therefore,</w:t>
      </w:r>
      <w:r>
        <w:rPr>
          <w:rFonts w:ascii="Arial" w:hAnsi="Arial"/>
          <w:b w:val="0"/>
          <w:color w:val="000000"/>
          <w:sz w:val="20"/>
        </w:rPr>
        <w:t xml:space="preserve"> </w:t>
      </w:r>
      <m:oMath xmlns:mml="http://www.w3.org/1998/Math/MathML">
        <m:r>
          <m:t>(MP</m:t>
        </m:r>
        <m:sSup>
          <m:e>
            <m:r>
              <m:t>)</m:t>
            </m:r>
          </m:e>
          <m:sup>
            <m:r>
              <m:t>2</m:t>
            </m:r>
          </m:sup>
        </m:sSup>
        <m:r>
          <m:t>=</m:t>
        </m:r>
        <m:sSup>
          <m:e>
            <m:r>
              <m:t>3</m:t>
            </m:r>
          </m:e>
          <m:sup>
            <m:r>
              <m:t>2</m:t>
            </m:r>
          </m:sup>
        </m:sSup>
        <m:r>
          <m:t>+</m:t>
        </m:r>
        <m:sSup>
          <m:e>
            <m:r>
              <m:t>4</m:t>
            </m:r>
          </m:e>
          <m:sup>
            <m:r>
              <m:t>2</m:t>
            </m:r>
          </m:sup>
        </m:sSup>
        <m:r>
          <m:t>,</m:t>
        </m:r>
      </m:oMath>
      <w:r>
        <w:rPr>
          <w:rFonts w:ascii="Arial" w:hAnsi="Arial"/>
          <w:b w:val="0"/>
          <w:color w:val="000000"/>
          <w:sz w:val="20"/>
        </w:rPr>
        <w:t>, so</w:t>
      </w:r>
      <w:r>
        <w:br/>
      </w:r>
      <m:oMath xmlns:mml="http://www.w3.org/1998/Math/MathML">
        <m:sSup>
          <m:e>
            <m:r>
              <m:t/>
            </m:r>
          </m:e>
          <m:sup>
            <m:r>
              <m:rPr>
                <m:sty m:val="p"/>
              </m:rPr>
              <m:t>c</m:t>
            </m:r>
          </m:sup>
        </m:sSup>
      </m:oMath>
      <w:r>
        <w:br/>
      </w:r>
      <m:oMath xmlns:mml="http://www.w3.org/1998/Math/MathML">
        <m:r>
          <m:t>(MP</m:t>
        </m:r>
        <m:sSup>
          <m:e>
            <m:r>
              <m:t>)</m:t>
            </m:r>
          </m:e>
          <m:sup>
            <m:r>
              <m:t>2</m:t>
            </m:r>
          </m:sup>
        </m:sSup>
        <m:r>
          <m:t>=25</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MP=5.</m:t>
        </m:r>
      </m:oMath>
      <w:r>
        <w:rPr>
          <w:rFonts w:ascii="Arial" w:hAnsi="Arial"/>
          <w:b w:val="0"/>
          <w:color w:val="000000"/>
          <w:sz w:val="20"/>
        </w:rPr>
        <w:t>. Second, because</w:t>
      </w:r>
      <w:r>
        <w:rPr>
          <w:rFonts w:ascii="Arial" w:hAnsi="Arial"/>
          <w:b w:val="0"/>
          <w:color w:val="000000"/>
          <w:sz w:val="20"/>
        </w:rPr>
        <w:t xml:space="preserve"> </w:t>
      </w:r>
      <m:oMath xmlns:mml="http://www.w3.org/1998/Math/MathML">
        <m:r>
          <m:t>∠MNP</m:t>
        </m:r>
      </m:oMath>
      <w:r>
        <w:rPr>
          <w:rFonts w:ascii="Arial" w:hAnsi="Arial"/>
          <w:b w:val="0"/>
          <w:color w:val="000000"/>
          <w:sz w:val="20"/>
        </w:rPr>
        <w:t xml:space="preserve"> </w:t>
      </w:r>
      <w:r>
        <w:rPr>
          <w:rFonts w:ascii="Arial" w:hAnsi="Arial"/>
          <w:b w:val="0"/>
          <w:color w:val="000000"/>
          <w:sz w:val="20"/>
        </w:rPr>
        <w:t>corresponds to</w:t>
      </w:r>
      <w:r>
        <w:rPr>
          <w:rFonts w:ascii="Arial" w:hAnsi="Arial"/>
          <w:b w:val="0"/>
          <w:color w:val="000000"/>
          <w:sz w:val="20"/>
        </w:rPr>
        <w:t xml:space="preserve"> </w:t>
      </w:r>
      <m:oMath xmlns:mml="http://www.w3.org/1998/Math/MathML">
        <m:r>
          <m:t>∠NQP</m:t>
        </m:r>
      </m:oMath>
      <w:r>
        <w:rPr>
          <w:rFonts w:ascii="Arial" w:hAnsi="Arial"/>
          <w:b w:val="0"/>
          <w:color w:val="000000"/>
          <w:sz w:val="20"/>
        </w:rPr>
        <w:t xml:space="preserve"> </w:t>
      </w:r>
      <w:r>
        <w:rPr>
          <w:rFonts w:ascii="Arial" w:hAnsi="Arial"/>
          <w:b w:val="0"/>
          <w:color w:val="000000"/>
          <w:sz w:val="20"/>
        </w:rPr>
        <w:t>and because</w:t>
      </w:r>
      <w:r>
        <w:rPr>
          <w:rFonts w:ascii="Arial" w:hAnsi="Arial"/>
          <w:b w:val="0"/>
          <w:color w:val="000000"/>
          <w:sz w:val="20"/>
        </w:rPr>
        <w:t xml:space="preserve"> </w:t>
      </w:r>
      <m:oMath xmlns:mml="http://www.w3.org/1998/Math/MathML">
        <m:r>
          <m:t>∠MPN</m:t>
        </m:r>
      </m:oMath>
      <w:r>
        <w:rPr>
          <w:rFonts w:ascii="Arial" w:hAnsi="Arial"/>
          <w:b w:val="0"/>
          <w:color w:val="000000"/>
          <w:sz w:val="20"/>
        </w:rPr>
        <w:t xml:space="preserve"> </w:t>
      </w:r>
      <w:r>
        <w:rPr>
          <w:rFonts w:ascii="Arial" w:hAnsi="Arial"/>
          <w:b w:val="0"/>
          <w:color w:val="000000"/>
          <w:sz w:val="20"/>
        </w:rPr>
        <w:t>corresponds to</w:t>
      </w:r>
      <w:r>
        <w:rPr>
          <w:rFonts w:ascii="Arial" w:hAnsi="Arial"/>
          <w:b w:val="0"/>
          <w:color w:val="000000"/>
          <w:sz w:val="20"/>
        </w:rPr>
        <w:t xml:space="preserve"> </w:t>
      </w:r>
      <m:oMath xmlns:mml="http://www.w3.org/1998/Math/MathML">
        <m:r>
          <m:t>∠NPQ,</m:t>
        </m:r>
      </m:oMath>
      <w:r>
        <w:rPr>
          <w:rFonts w:ascii="Arial" w:hAnsi="Arial"/>
          <w:b w:val="0"/>
          <w:color w:val="000000"/>
          <w:sz w:val="20"/>
        </w:rPr>
        <w:t>,</w:t>
      </w:r>
      <w:r>
        <w:br/>
      </w:r>
      <m:oMath xmlns:mml="http://www.w3.org/1998/Math/MathML">
        <m:r>
          <m:t>△MNP,</m:t>
        </m:r>
      </m:oMath>
      <w:r>
        <w:rPr>
          <w:rFonts w:ascii="Arial" w:hAnsi="Arial"/>
          <w:b w:val="0"/>
          <w:color w:val="000000"/>
          <w:sz w:val="20"/>
        </w:rPr>
        <w:t xml:space="preserve"> </w:t>
      </w:r>
      <w:r>
        <w:rPr>
          <w:rFonts w:ascii="Arial" w:hAnsi="Arial"/>
          <w:b w:val="0"/>
          <w:color w:val="000000"/>
          <w:sz w:val="20"/>
        </w:rPr>
        <w:t>is similar to</w:t>
      </w:r>
      <w:r>
        <w:rPr>
          <w:rFonts w:ascii="Arial" w:hAnsi="Arial"/>
          <w:b w:val="0"/>
          <w:color w:val="000000"/>
          <w:sz w:val="20"/>
        </w:rPr>
        <w:t xml:space="preserve"> </w:t>
      </w:r>
      <m:oMath xmlns:mml="http://www.w3.org/1998/Math/MathML">
        <m:r>
          <m:t>△NQP.</m:t>
        </m:r>
      </m:oMath>
      <w:r>
        <w:rPr>
          <w:rFonts w:ascii="Arial" w:hAnsi="Arial"/>
          <w:b w:val="0"/>
          <w:color w:val="000000"/>
          <w:sz w:val="20"/>
        </w:rPr>
        <w:t>. The ratio of corresponding sides of similar triangles is constant, so</w:t>
      </w:r>
      <w:r>
        <w:rPr>
          <w:rFonts w:ascii="Arial" w:hAnsi="Arial"/>
          <w:b w:val="0"/>
          <w:color w:val="000000"/>
          <w:sz w:val="20"/>
        </w:rPr>
        <w:t xml:space="preserve"> </w:t>
      </w:r>
      <m:oMath xmlns:mml="http://www.w3.org/1998/Math/MathML">
        <m:f>
          <m:fPr>
            <m:type m:val="bar"/>
          </m:fPr>
          <m:num>
            <m:r>
              <m:t>NQ</m:t>
            </m:r>
          </m:num>
          <m:den>
            <m:r>
              <m:t>MN</m:t>
            </m:r>
          </m:den>
        </m:f>
        <m:r>
          <m:t>=</m:t>
        </m:r>
        <m:f>
          <m:fPr>
            <m:type m:val="bar"/>
          </m:fPr>
          <m:num>
            <m:r>
              <m:t>NP</m:t>
            </m:r>
          </m:num>
          <m:den>
            <m:r>
              <m:t>MP</m:t>
            </m:r>
          </m:den>
        </m:f>
        <m:r>
          <m:t>.</m:t>
        </m:r>
      </m:oMath>
      <w:r>
        <w:rPr>
          <w:rFonts w:ascii="Arial" w:hAnsi="Arial"/>
          <w:b w:val="0"/>
          <w:color w:val="000000"/>
          <w:sz w:val="20"/>
        </w:rPr>
        <w:t>. Since</w:t>
      </w:r>
      <w:r>
        <w:rPr>
          <w:rFonts w:ascii="Arial" w:hAnsi="Arial"/>
          <w:b w:val="0"/>
          <w:color w:val="000000"/>
          <w:sz w:val="20"/>
        </w:rPr>
        <w:t xml:space="preserve"> </w:t>
      </w:r>
      <m:oMath xmlns:mml="http://www.w3.org/1998/Math/MathML">
        <m:r>
          <m:t>MP=5.</m:t>
        </m:r>
      </m:oMath>
      <w:r>
        <w:rPr>
          <w:rFonts w:ascii="Arial" w:hAnsi="Arial"/>
          <w:b w:val="0"/>
          <w:color w:val="000000"/>
          <w:sz w:val="20"/>
        </w:rPr>
        <w:t xml:space="preserve"> </w:t>
      </w:r>
      <w:r>
        <w:rPr>
          <w:rFonts w:ascii="Arial" w:hAnsi="Arial"/>
          <w:b w:val="0"/>
          <w:color w:val="000000"/>
          <w:sz w:val="20"/>
        </w:rPr>
        <w:t>and it’s</w:t>
      </w:r>
      <w:r>
        <w:br/>
      </w:r>
      <w:r>
        <w:rPr>
          <w:rFonts w:ascii="Arial" w:hAnsi="Arial"/>
          <w:b w:val="0"/>
          <w:color w:val="000000"/>
          <w:sz w:val="20"/>
        </w:rPr>
        <w:t>given that</w:t>
      </w:r>
      <w:r>
        <w:rPr>
          <w:rFonts w:ascii="Arial" w:hAnsi="Arial"/>
          <w:b w:val="0"/>
          <w:color w:val="000000"/>
          <w:sz w:val="20"/>
        </w:rPr>
        <w:t xml:space="preserve"> </w:t>
      </w:r>
      <m:oMath xmlns:mml="http://www.w3.org/1998/Math/MathML">
        <m:r>
          <m:t>MN=3</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NP=4,</m:t>
        </m:r>
      </m:oMath>
      <w:r>
        <w:rPr>
          <w:rFonts w:ascii="Arial" w:hAnsi="Arial"/>
          <w:b w:val="0"/>
          <w:color w:val="000000"/>
          <w:sz w:val="20"/>
        </w:rPr>
        <w:t>,</w:t>
      </w:r>
      <w:r>
        <w:rPr>
          <w:rFonts w:ascii="Arial" w:hAnsi="Arial"/>
          <w:b w:val="0"/>
          <w:color w:val="000000"/>
          <w:sz w:val="20"/>
        </w:rPr>
        <w:t xml:space="preserve"> </w:t>
      </w:r>
      <m:oMath xmlns:mml="http://www.w3.org/1998/Math/MathML">
        <m:f>
          <m:fPr>
            <m:type m:val="bar"/>
          </m:fPr>
          <m:num>
            <m:r>
              <m:t>NQ</m:t>
            </m:r>
          </m:num>
          <m:den>
            <m:r>
              <m:t>3</m:t>
            </m:r>
          </m:den>
        </m:f>
        <m:r>
          <m:t>=</m:t>
        </m:r>
        <m:f>
          <m:fPr>
            <m:type m:val="bar"/>
          </m:fPr>
          <m:num>
            <m:r>
              <m:t>4</m:t>
            </m:r>
          </m:num>
          <m:den>
            <m:r>
              <m:t>5</m:t>
            </m:r>
          </m:den>
        </m:f>
        <m:r>
          <m:t>.</m:t>
        </m:r>
      </m:oMath>
      <w:r>
        <w:rPr>
          <w:rFonts w:ascii="Arial" w:hAnsi="Arial"/>
          <w:b w:val="0"/>
          <w:color w:val="000000"/>
          <w:sz w:val="20"/>
        </w:rPr>
        <w:t>. Solving for NQ results in</w:t>
      </w:r>
      <w:r>
        <w:rPr>
          <w:rFonts w:ascii="Arial" w:hAnsi="Arial"/>
          <w:b w:val="0"/>
          <w:color w:val="000000"/>
          <w:sz w:val="20"/>
        </w:rPr>
        <w:t xml:space="preserve"> </w:t>
      </w:r>
      <m:oMath xmlns:mml="http://www.w3.org/1998/Math/MathML">
        <m:r>
          <m:t>NQ=</m:t>
        </m:r>
        <m:f>
          <m:fPr>
            <m:type m:val="bar"/>
          </m:fPr>
          <m:num>
            <m:r>
              <m:t>12</m:t>
            </m:r>
          </m:num>
          <m:den>
            <m:r>
              <m:t>5</m:t>
            </m:r>
          </m:den>
        </m:f>
        <m:r>
          <m:t>,</m:t>
        </m:r>
      </m:oMath>
      <w:r>
        <w:rPr>
          <w:rFonts w:ascii="Arial" w:hAnsi="Arial"/>
          <w:b w:val="0"/>
          <w:color w:val="000000"/>
          <w:sz w:val="20"/>
        </w:rPr>
        <w:t>, or 2.4.</w:t>
      </w:r>
      <w:r>
        <w:br/>
      </w:r>
      <w:r>
        <w:rPr>
          <w:rFonts w:ascii="Arial" w:hAnsi="Arial"/>
          <w:b w:val="0"/>
          <w:color w:val="000000"/>
          <w:sz w:val="20"/>
        </w:rPr>
        <w:t>Choices A, B, and D are incorrect and may result from setting up incorrect ratios.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rPr>
                <m:nor/>
              </m:rPr>
              <m:t> </m:t>
            </m:r>
            <m:r>
              <m:t>3</m:t>
            </m:r>
          </m:sup>
        </m:sSup>
      </m:oMath>
      <w:r>
        <w:br/>
      </w:r>
      <w:r>
        <w:rPr>
          <w:rFonts w:ascii="Arial" w:hAnsi="Arial"/>
          <w:b w:val="0"/>
          <w:color w:val="000000"/>
          <w:sz w:val="20"/>
        </w:rPr>
        <w:t>A rectangle has a length of units and a width of units. Which expression gives the area, in square units, of this rectangle?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·2(3·39)</m:t>
        </m:r>
      </m:oMath>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·ℓw,</m:t>
        </m:r>
      </m:oMath>
      <m:oMath xmlns:mml="http://www.w3.org/1998/Math/MathML">
        <m:r>
          <m:t>ℓ</m:t>
        </m:r>
      </m:oMath>
      <w:r>
        <w:br/>
      </w:r>
      <w:r>
        <w:rPr>
          <w:rFonts w:ascii="Arial" w:hAnsi="Arial"/>
          <w:b w:val="0"/>
          <w:color w:val="000000"/>
          <w:sz w:val="20"/>
        </w:rPr>
        <w:t>Choice D is correct. The area of a rectangle is given by where is the length of the rectangle and is the width of the rectangle. It's given</w:t>
      </w:r>
      <w:r>
        <w:br/>
      </w:r>
      <m:oMath xmlns:mml="http://www.w3.org/1998/Math/MathML">
        <m:r>
          <m:t>39</m:t>
        </m:r>
      </m:oMath>
      <w:r>
        <w:br/>
      </w:r>
      <w:r>
        <w:rPr>
          <w:rFonts w:ascii="Arial" w:hAnsi="Arial"/>
          <w:b w:val="0"/>
          <w:color w:val="000000"/>
          <w:sz w:val="20"/>
        </w:rPr>
        <w:t>that a rectangle has a length of units and a width of units. It follows that the area of the rectangle is square units. Therefore, the</w:t>
      </w:r>
      <w:r>
        <w:br/>
      </w:r>
      <w:r>
        <w:rPr>
          <w:rFonts w:ascii="Arial" w:hAnsi="Arial"/>
          <w:b w:val="0"/>
          <w:color w:val="000000"/>
          <w:sz w:val="20"/>
        </w:rPr>
        <w:t>expression that gives the area, in square units, of this rectangle, is.</w:t>
      </w:r>
      <w:r>
        <w:br/>
      </w:r>
      <m:oMath xmlns:mml="http://www.w3.org/1998/Math/MathML">
        <m:r>
          <m:rPr>
            <m:scr m:val="sans-serif"/>
            <m:sty m:val="p"/>
          </m:rPr>
          <m:t>A</m:t>
        </m:r>
      </m:oMath>
      <w:r>
        <w:br/>
      </w:r>
      <w:r>
        <w:rPr>
          <w:rFonts w:ascii="Arial" w:hAnsi="Arial"/>
          <w:b w:val="0"/>
          <w:color w:val="000000"/>
          <w:sz w:val="20"/>
        </w:rPr>
        <w:t>Choice A is incorrect. This expression gives the perimeter, in units, of this rectangle.</w:t>
      </w:r>
      <w:r>
        <w:br/>
      </w:r>
      <w:r>
        <w:rPr>
          <w:rFonts w:ascii="Arial" w:hAnsi="Arial"/>
          <w:b w:val="0"/>
          <w:color w:val="000000"/>
          <w:sz w:val="20"/>
        </w:rPr>
        <w:t>Choice B is incorrect and may result from conceptual errors.</w:t>
      </w:r>
      <w:r>
        <w:br/>
      </w:r>
      <m:oMath xmlns:mml="http://www.w3.org/1998/Math/MathML">
        <m:sSup>
          <m:e>
            <m:r>
              <m:t/>
            </m:r>
          </m:e>
          <m:sup>
            <m:r>
              <m:t>.</m:t>
            </m:r>
          </m:sup>
        </m:sSup>
      </m:oMath>
      <w:r>
        <w:br/>
      </w:r>
      <w:r>
        <w:rPr>
          <w:rFonts w:ascii="Arial" w:hAnsi="Arial"/>
          <w:b w:val="0"/>
          <w:color w:val="000000"/>
          <w:sz w:val="20"/>
        </w:rPr>
        <w:t>Choice C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TUV</m:t>
        </m:r>
      </m:oMath>
      <m:oMath xmlns:mml="http://www.w3.org/1998/Math/MathML">
        <m:r>
          <m:t>.</m:t>
        </m:r>
        <m:acc>
          <m:accPr>
            <m:chr m:val="―"/>
          </m:accPr>
          <m:e>
            <m:r>
              <m:t>T</m:t>
            </m:r>
          </m:e>
        </m:acc>
        <m:acc>
          <m:accPr>
            <m:chr m:val="―"/>
          </m:accPr>
          <m:e>
            <m:r>
              <m:t>U</m:t>
            </m:r>
          </m:e>
        </m:acc>
      </m:oMath>
      <m:oMath xmlns:mml="http://www.w3.org/1998/Math/MathML">
        <m:acc>
          <m:accPr>
            <m:chr m:val="―"/>
          </m:accPr>
          <m:e>
            <m:r>
              <m:t>XY</m:t>
            </m:r>
          </m:e>
        </m:acc>
      </m:oMath>
      <m:oMath xmlns:mml="http://www.w3.org/1998/Math/MathML">
        <m:acc>
          <m:accPr>
            <m:chr m:val="―"/>
          </m:accPr>
          <m:e>
            <m:r>
              <m:t>TU</m:t>
            </m:r>
          </m:e>
        </m:acc>
      </m:oMath>
      <w:r>
        <w:br/>
      </w:r>
      <w:r>
        <w:rPr>
          <w:rFonts w:ascii="Arial" w:hAnsi="Arial"/>
          <w:b w:val="0"/>
          <w:color w:val="000000"/>
          <w:sz w:val="20"/>
        </w:rPr>
        <w:t>The table gives the perimeters of similar triangles and, where corresponds to. The length of is.</w:t>
      </w:r>
      <w:r>
        <w:br/>
      </w:r>
      <m:oMath xmlns:mml="http://www.w3.org/1998/Math/MathML">
        <m:sSub>
          <m:e>
            <m:acc>
              <m:accPr>
                <m:chr m:val="―"/>
              </m:accPr>
              <m:e>
                <m:r>
                  <m:t>XY</m:t>
                </m:r>
              </m:e>
            </m:acc>
          </m:e>
          <m:sub>
            <m:r>
              <m:t>?</m:t>
            </m:r>
          </m:sub>
        </m:sSub>
      </m:oMath>
      <w:r>
        <w:br/>
      </w:r>
      <w:r>
        <w:rPr>
          <w:rFonts w:ascii="Arial" w:hAnsi="Arial"/>
          <w:b w:val="0"/>
          <w:color w:val="000000"/>
          <w:sz w:val="20"/>
        </w:rPr>
        <w:t>What is the length of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934619" cy="1117592"/>
            <wp:docPr id="241" name="Picture 241"/>
            <wp:cNvGraphicFramePr>
              <a:graphicFrameLocks noChangeAspect="1"/>
            </wp:cNvGraphicFramePr>
            <a:graphic>
              <a:graphicData uri="http://schemas.openxmlformats.org/drawingml/2006/picture">
                <pic:pic>
                  <pic:nvPicPr>
                    <pic:cNvPr id="0" name="fc5ef8d3_question_p890_1.png"/>
                    <pic:cNvPicPr/>
                  </pic:nvPicPr>
                  <pic:blipFill>
                    <a:blip r:embed="rId246"/>
                    <a:stretch>
                      <a:fillRect/>
                    </a:stretch>
                  </pic:blipFill>
                  <pic:spPr>
                    <a:xfrm>
                      <a:off x="0" y="0"/>
                      <a:ext cx="1934619" cy="111759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m:oMath xmlns:mml="http://www.w3.org/1998/Math/MathML">
        <m:r>
          <m:t>TUV</m:t>
        </m:r>
      </m:oMath>
      <m:oMath xmlns:mml="http://www.w3.org/1998/Math/MathML">
        <m:r>
          <m:t>XYZ,</m:t>
        </m:r>
      </m:oMath>
      <m:oMath xmlns:mml="http://www.w3.org/1998/Math/MathML">
        <m:acc>
          <m:accPr>
            <m:chr m:val="―"/>
          </m:accPr>
          <m:e>
            <m:r>
              <m:t>T</m:t>
            </m:r>
          </m:e>
        </m:acc>
        <m:acc>
          <m:accPr>
            <m:chr m:val="―"/>
          </m:accPr>
          <m:e>
            <m:r>
              <m:t>U</m:t>
            </m:r>
          </m:e>
        </m:acc>
      </m:oMath>
      <m:oMath xmlns:mml="http://www.w3.org/1998/Math/MathML">
        <m:acc>
          <m:accPr>
            <m:chr m:val="―"/>
          </m:accPr>
          <m:e>
            <m:r>
              <m:t>XY</m:t>
            </m:r>
          </m:e>
        </m:acc>
      </m:oMath>
      <w:r>
        <w:br/>
      </w:r>
      <w:r>
        <w:rPr>
          <w:rFonts w:ascii="Arial" w:hAnsi="Arial"/>
          <w:b w:val="0"/>
          <w:color w:val="000000"/>
          <w:sz w:val="20"/>
        </w:rPr>
        <w:t>Choice C is correct. It’s given that triangle is similar to triangle and corresponds to. If two triangles are similar, then the</w:t>
      </w:r>
      <w:r>
        <w:br/>
      </w:r>
      <m:oMath xmlns:mml="http://www.w3.org/1998/Math/MathML">
        <m:r>
          <m:t>TUV</m:t>
        </m:r>
      </m:oMath>
      <w:r>
        <w:br/>
      </w:r>
      <w:r>
        <w:rPr>
          <w:rFonts w:ascii="Arial" w:hAnsi="Arial"/>
          <w:b w:val="0"/>
          <w:color w:val="000000"/>
          <w:sz w:val="20"/>
        </w:rPr>
        <w:t>ratio of their perimeters is equal to the ratio of their corresponding sides. It’s given that the perimeter of triangle is, the perimeter of</w:t>
      </w:r>
      <w:r>
        <w:br/>
      </w:r>
      <m:oMath xmlns:mml="http://www.w3.org/1998/Math/MathML">
        <m:r>
          <m:t>xyz</m:t>
        </m:r>
      </m:oMath>
      <m:oMath xmlns:mml="http://www.w3.org/1998/Math/MathML">
        <m:acc>
          <m:accPr>
            <m:chr m:val="―"/>
          </m:accPr>
          <m:e>
            <m:r>
              <m:t>T</m:t>
            </m:r>
          </m:e>
        </m:acc>
        <m:acc>
          <m:accPr>
            <m:chr m:val="―"/>
          </m:accPr>
          <m:e>
            <m:r>
              <m:t>U</m:t>
            </m:r>
          </m:e>
        </m:acc>
      </m:oMath>
      <m:oMath xmlns:mml="http://www.w3.org/1998/Math/MathML">
        <m:acc>
          <m:accPr>
            <m:chr m:val="―"/>
          </m:accPr>
          <m:e>
            <m:r>
              <m:t>XY</m:t>
            </m:r>
          </m:e>
        </m:acc>
      </m:oMath>
      <m:oMath xmlns:mml="http://www.w3.org/1998/Math/MathML">
        <m:f>
          <m:fPr>
            <m:type m:val="bar"/>
          </m:fPr>
          <m:num>
            <m:r>
              <m:t>50</m:t>
            </m:r>
          </m:num>
          <m:den>
            <m:r>
              <m:t>150</m:t>
            </m:r>
          </m:den>
        </m:f>
        <m:r>
          <m:t>=</m:t>
        </m:r>
        <m:f>
          <m:fPr>
            <m:type m:val="bar"/>
          </m:fPr>
          <m:num>
            <m:r>
              <m:t>6</m:t>
            </m:r>
          </m:num>
          <m:den>
            <m:r>
              <m:t>n</m:t>
            </m:r>
          </m:den>
        </m:f>
        <m:r>
          <m:t>,</m:t>
        </m:r>
      </m:oMath>
      <m:oMath xmlns:mml="http://www.w3.org/1998/Math/MathML">
        <m:f>
          <m:fPr>
            <m:type m:val="bar"/>
          </m:fPr>
          <m:num>
            <m:r>
              <m:t>1</m:t>
            </m:r>
          </m:num>
          <m:den>
            <m:r>
              <m:t>3</m:t>
            </m:r>
          </m:den>
        </m:f>
        <m:r>
          <m:t>=</m:t>
        </m:r>
        <m:f>
          <m:fPr>
            <m:type m:val="bar"/>
          </m:fPr>
          <m:num>
            <m:r>
              <m:t>6</m:t>
            </m:r>
          </m:num>
          <m:den>
            <m:r>
              <m:t>n</m:t>
            </m:r>
          </m:den>
        </m:f>
      </m:oMath>
      <w:r>
        <w:br/>
      </w:r>
      <w:r>
        <w:rPr>
          <w:rFonts w:ascii="Arial" w:hAnsi="Arial"/>
          <w:b w:val="0"/>
          <w:color w:val="000000"/>
          <w:sz w:val="20"/>
        </w:rPr>
        <w:t>triangle is, and the length of is. Let represent the length of. It follows that or. Multiplying each side of</w:t>
      </w:r>
      <w:r>
        <w:br/>
      </w:r>
      <m:oMath xmlns:mml="http://www.w3.org/1998/Math/MathML">
        <m:f>
          <m:fPr>
            <m:type m:val="bar"/>
          </m:fPr>
          <m:num>
            <m:r>
              <m:t>n</m:t>
            </m:r>
          </m:num>
          <m:den>
            <m:r>
              <m:t>3</m:t>
            </m:r>
          </m:den>
        </m:f>
        <m:r>
          <m:t>=6.</m:t>
        </m:r>
      </m:oMath>
      <m:oMath xmlns:mml="http://www.w3.org/1998/Math/MathML">
        <m:r>
          <m:t>n=18.</m:t>
        </m:r>
      </m:oMath>
      <m:oMath xmlns:mml="http://www.w3.org/1998/Math/MathML">
        <m:acc>
          <m:accPr>
            <m:chr m:val="―"/>
          </m:accPr>
          <m:e>
            <m:r>
              <m:t>XY</m:t>
            </m:r>
          </m:e>
        </m:acc>
      </m:oMath>
      <w:r>
        <w:br/>
      </w:r>
      <w:r>
        <w:rPr>
          <w:rFonts w:ascii="Arial" w:hAnsi="Arial"/>
          <w:b w:val="0"/>
          <w:color w:val="000000"/>
          <w:sz w:val="20"/>
        </w:rPr>
        <w:t>this equation by yields. Multiplying each side of this equation by yields. Therefore, the length of is.</w:t>
      </w:r>
      <w:r>
        <w:br/>
      </w:r>
      <m:oMath xmlns:mml="http://www.w3.org/1998/Math/MathML">
        <m:f>
          <m:fPr>
            <m:type m:val="bar"/>
          </m:fPr>
          <m:num>
            <m:r>
              <m:t>3</m:t>
            </m:r>
          </m:num>
          <m:den>
            <m:r>
              <m:t>1</m:t>
            </m:r>
          </m:den>
        </m:f>
        <m:r>
          <m:t>=</m:t>
        </m:r>
        <m:f>
          <m:fPr>
            <m:type m:val="bar"/>
          </m:fPr>
          <m:num>
            <m:r>
              <m:t>6</m:t>
            </m:r>
          </m:num>
          <m:den>
            <m:r>
              <m:t>n</m:t>
            </m:r>
          </m:den>
        </m:f>
        <m:r>
          <m:t>,</m:t>
        </m:r>
      </m:oMath>
      <m:oMath xmlns:mml="http://www.w3.org/1998/Math/MathML">
        <m:f>
          <m:fPr>
            <m:type m:val="bar"/>
          </m:fPr>
          <m:num>
            <m:r>
              <m:t>1</m:t>
            </m:r>
          </m:num>
          <m:den>
            <m:r>
              <m:t>3</m:t>
            </m:r>
          </m:den>
        </m:f>
        <m:r>
          <m:t>=</m:t>
        </m:r>
        <m:f>
          <m:fPr>
            <m:type m:val="bar"/>
          </m:fPr>
          <m:num>
            <m:r>
              <m:t>6</m:t>
            </m:r>
          </m:num>
          <m:den>
            <m:r>
              <m:t>n</m:t>
            </m:r>
          </m:den>
        </m:f>
      </m:oMath>
      <w:r>
        <w:br/>
      </w:r>
      <w:r>
        <w:rPr>
          <w:rFonts w:ascii="Arial" w:hAnsi="Arial"/>
          <w:b w:val="0"/>
          <w:color w:val="000000"/>
          <w:sz w:val="20"/>
        </w:rPr>
        <w:t>Choice A is incorrect. This is the solution to, not.</w:t>
      </w:r>
      <w:r>
        <w:br/>
      </w:r>
      <m:oMath xmlns:mml="http://www.w3.org/1998/Math/MathML">
        <m:acc>
          <m:accPr>
            <m:chr m:val="―"/>
          </m:accPr>
          <m:e>
            <m:r>
              <m:t>T</m:t>
            </m:r>
          </m:e>
        </m:acc>
        <m:acc>
          <m:accPr>
            <m:chr m:val="―"/>
          </m:accPr>
          <m:e>
            <m:r>
              <m:t>U</m:t>
            </m:r>
          </m:e>
        </m:acc>
        <m:r>
          <m:t>,</m:t>
        </m:r>
      </m:oMath>
      <m:oMath xmlns:mml="http://www.w3.org/1998/Math/MathML">
        <m:acc>
          <m:accPr>
            <m:chr m:val="―"/>
          </m:accPr>
          <m:e>
            <m:r>
              <m:t>XY</m:t>
            </m:r>
          </m:e>
        </m:acc>
      </m:oMath>
      <w:r>
        <w:br/>
      </w:r>
      <w:r>
        <w:rPr>
          <w:rFonts w:ascii="Arial" w:hAnsi="Arial"/>
          <w:b w:val="0"/>
          <w:color w:val="000000"/>
          <w:sz w:val="20"/>
        </w:rPr>
        <w:t>Choice B is incorrect. This is the length of not.</w:t>
      </w:r>
      <w:r>
        <w:br/>
      </w:r>
      <m:oMath xmlns:mml="http://www.w3.org/1998/Math/MathML">
        <m:acc>
          <m:accPr>
            <m:chr m:val="―"/>
          </m:accPr>
          <m:e>
            <m:r>
              <m:t>T</m:t>
            </m:r>
          </m:e>
        </m:acc>
        <m:acc>
          <m:accPr>
            <m:chr m:val="―"/>
          </m:accPr>
          <m:e>
            <m:r>
              <m:t>U</m:t>
            </m:r>
          </m:e>
        </m:acc>
      </m:oMath>
      <m:oMath xmlns:mml="http://www.w3.org/1998/Math/MathML">
        <m:acc>
          <m:accPr>
            <m:chr m:val="―"/>
          </m:accPr>
          <m:e>
            <m:r>
              <m:t>XY</m:t>
            </m:r>
          </m:e>
        </m:acc>
      </m:oMath>
      <w:r>
        <w:br/>
      </w:r>
      <w:r>
        <w:rPr>
          <w:rFonts w:ascii="Arial" w:hAnsi="Arial"/>
          <w:b w:val="0"/>
          <w:color w:val="000000"/>
          <w:sz w:val="20"/>
        </w:rPr>
        <w:t>Choice D is incorrect. This is the sum of the length of and the perimeter of triangle, not the length of.</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circle has a circumference of centimeters. What is the diameter, in centimeters, of the circle?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31</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The circumference of a circle is equal to centimeters, where represents the radius, in centimeters, of the circle,</w:t>
      </w:r>
      <w:r>
        <w:br/>
      </w:r>
      <m:oMath xmlns:mml="http://www.w3.org/1998/Math/MathML">
        <m:r>
          <m:t>·31π=2πr.</m:t>
        </m:r>
      </m:oMath>
      <w:r>
        <w:br/>
      </w:r>
      <w:r>
        <w:rPr>
          <w:rFonts w:ascii="Arial" w:hAnsi="Arial"/>
          <w:b w:val="0"/>
          <w:color w:val="000000"/>
          <w:sz w:val="20"/>
        </w:rPr>
        <w:t>and the diameter of the circle is equal to centimeters. It's given that a circle has a circumference of centimeters. Therefore,.</w:t>
      </w:r>
      <w:r>
        <w:br/>
      </w:r>
      <m:oMath xmlns:mml="http://www.w3.org/1998/Math/MathML">
        <m:r>
          <m:t>π</m:t>
        </m:r>
      </m:oMath>
      <m:oMath xmlns:mml="http://www.w3.org/1998/Math/MathML">
        <m:r>
          <m:t>31=2r.</m:t>
        </m:r>
      </m:oMath>
      <m:oMath xmlns:mml="http://www.w3.org/1998/Math/MathML">
        <m:sSup>
          <m:e>
            <m:r>
              <m:t/>
            </m:r>
          </m:e>
          <m:sup>
            <m:r>
              <m:t>2r</m:t>
            </m:r>
          </m:sup>
        </m:sSup>
      </m:oMath>
      <w:r>
        <w:br/>
      </w:r>
      <w:r>
        <w:rPr>
          <w:rFonts w:ascii="Arial" w:hAnsi="Arial"/>
          <w:b w:val="0"/>
          <w:color w:val="000000"/>
          <w:sz w:val="20"/>
        </w:rPr>
        <w:t>Dividing both sides of this equation by yields. Since the diameter of the circle is equal to centimeters, it follows that the diameter,</w:t>
      </w:r>
      <w:r>
        <w:br/>
      </w:r>
      <m:oMath xmlns:mml="http://www.w3.org/1998/Math/MathML">
        <m:r>
          <m:t>31</m:t>
        </m:r>
      </m:oMath>
      <w:r>
        <w:br/>
      </w:r>
      <w:r>
        <w:rPr>
          <w:rFonts w:ascii="Arial" w:hAnsi="Arial"/>
          <w:b w:val="0"/>
          <w:color w:val="000000"/>
          <w:sz w:val="20"/>
        </w:rPr>
        <w:t>in centimeters, of the circle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equation</w:t>
      </w:r>
      <w:r>
        <w:rPr>
          <w:rFonts w:ascii="Arial" w:hAnsi="Arial"/>
          <w:b w:val="0"/>
          <w:color w:val="000000"/>
          <w:sz w:val="20"/>
        </w:rPr>
        <w:t xml:space="preserve"> </w:t>
      </w:r>
      <m:oMath xmlns:mml="http://www.w3.org/1998/Math/MathML">
        <m:r>
          <m:t>(x+6</m:t>
        </m:r>
        <m:sSup>
          <m:e>
            <m:r>
              <m:t>)</m:t>
            </m:r>
          </m:e>
          <m:sup>
            <m:r>
              <m:t>2</m:t>
            </m:r>
          </m:sup>
        </m:sSup>
        <m:r>
          <m:t>+(y+3</m:t>
        </m:r>
        <m:sSup>
          <m:e>
            <m:r>
              <m:t>)</m:t>
            </m:r>
          </m:e>
          <m:sup>
            <m:r>
              <m:t>2</m:t>
            </m:r>
          </m:sup>
        </m:sSup>
        <m:r>
          <m:t>=121</m:t>
        </m:r>
      </m:oMath>
      <w:r>
        <w:rPr>
          <w:rFonts w:ascii="Arial" w:hAnsi="Arial"/>
          <w:b w:val="0"/>
          <w:color w:val="000000"/>
          <w:sz w:val="20"/>
        </w:rPr>
        <w:t xml:space="preserve"> </w:t>
      </w:r>
      <w:r>
        <w:rPr>
          <w:rFonts w:ascii="Arial" w:hAnsi="Arial"/>
          <w:b w:val="0"/>
          <w:color w:val="000000"/>
          <w:sz w:val="20"/>
        </w:rPr>
        <w:t>defines a circle in the xy‑plane. What is the radius of the circle?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11. A circle with equation</w:t>
      </w:r>
      <w:r>
        <w:rPr>
          <w:rFonts w:ascii="Arial" w:hAnsi="Arial"/>
          <w:b w:val="0"/>
          <w:color w:val="000000"/>
          <w:sz w:val="20"/>
        </w:rPr>
        <w:t xml:space="preserve"> </w:t>
      </w:r>
      <m:oMath xmlns:mml="http://www.w3.org/1998/Math/MathML">
        <m:r>
          <m:t>(x−a</m:t>
        </m:r>
        <m:sSup>
          <m:e>
            <m:r>
              <m:t>)</m:t>
            </m:r>
          </m:e>
          <m:sup>
            <m:r>
              <m:t>2</m:t>
            </m:r>
          </m:sup>
        </m:sSup>
        <m:r>
          <m:t>+(y−b</m:t>
        </m:r>
        <m:sSup>
          <m:e>
            <m:r>
              <m:t>)</m:t>
            </m:r>
          </m:e>
          <m:sup>
            <m:r>
              <m:t>2</m:t>
            </m:r>
          </m:sup>
        </m:sSup>
        <m:r>
          <m:t>=</m:t>
        </m:r>
        <m:sSup>
          <m:e>
            <m:r>
              <m:t>r</m:t>
            </m:r>
          </m:e>
          <m:sup>
            <m:r>
              <m:t>2</m:t>
            </m:r>
          </m:sup>
        </m:sSup>
        <m:r>
          <m:t>,</m:t>
        </m:r>
      </m:oMath>
      <w:r>
        <w:rPr>
          <w:rFonts w:ascii="Arial" w:hAnsi="Arial"/>
          <w:b w:val="0"/>
          <w:color w:val="000000"/>
          <w:sz w:val="20"/>
        </w:rPr>
        <w:t>, where a, b, and r are constants, has center</w:t>
      </w:r>
      <w:r>
        <w:rPr>
          <w:rFonts w:ascii="Arial" w:hAnsi="Arial"/>
          <w:b w:val="0"/>
          <w:color w:val="000000"/>
          <w:sz w:val="20"/>
        </w:rPr>
        <w:t xml:space="preserve"> </w:t>
      </w:r>
      <m:oMath xmlns:mml="http://www.w3.org/1998/Math/MathML">
        <m:r>
          <m:t>(a,b).</m:t>
        </m:r>
      </m:oMath>
      <w:r>
        <w:rPr>
          <w:rFonts w:ascii="Arial" w:hAnsi="Arial"/>
          <w:b w:val="0"/>
          <w:color w:val="000000"/>
          <w:sz w:val="20"/>
        </w:rPr>
        <w:t xml:space="preserve"> </w:t>
      </w:r>
      <w:r>
        <w:rPr>
          <w:rFonts w:ascii="Arial" w:hAnsi="Arial"/>
          <w:b w:val="0"/>
          <w:color w:val="000000"/>
          <w:sz w:val="20"/>
        </w:rPr>
        <w:t>and radius r.</w:t>
      </w:r>
      <w:r>
        <w:br/>
      </w:r>
      <w:r>
        <w:rPr>
          <w:rFonts w:ascii="Arial" w:hAnsi="Arial"/>
          <w:b w:val="0"/>
          <w:color w:val="000000"/>
          <w:sz w:val="20"/>
        </w:rPr>
        <w:t>Therefore, the radius of the given circle is</w:t>
      </w:r>
      <w:r>
        <w:rPr>
          <w:rFonts w:ascii="Arial" w:hAnsi="Arial"/>
          <w:b w:val="0"/>
          <w:color w:val="000000"/>
          <w:sz w:val="20"/>
        </w:rPr>
        <w:t xml:space="preserve"> </w:t>
      </w:r>
      <m:oMath xmlns:mml="http://www.w3.org/1998/Math/MathML">
        <m:rad>
          <m:radPr>
            <m:degHide m:val="on"/>
          </m:radPr>
          <m:deg/>
          <m:e>
            <m:sSup>
              <m:e>
                <m:r>
                  <m:t>12</m:t>
                </m:r>
              </m:e>
              <m:sup>
                <m:r>
                  <m:t>1</m:t>
                </m:r>
              </m:sup>
            </m:sSup>
          </m:e>
        </m:rad>
        <m:r>
          <m:t>,</m:t>
        </m:r>
      </m:oMath>
      <w:r>
        <w:rPr>
          <w:rFonts w:ascii="Arial" w:hAnsi="Arial"/>
          <w:b w:val="0"/>
          <w:color w:val="000000"/>
          <w:sz w:val="20"/>
        </w:rPr>
        <w:t>, or 11.</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right circular cylinder has a height of inches and a volume of cubic inches. What is the radius, in inches, of this cylinder?</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14</w:t>
      </w:r>
    </w:p>
    <w:p>
      <w:pPr>
        <w:keepNext/>
        <w:spacing w:before="0" w:after="40"/>
      </w:pPr>
      <w:r>
        <w:rPr>
          <w:rFonts w:ascii="Arial" w:hAnsi="Arial"/>
          <w:b/>
          <w:color w:val="000000"/>
          <w:sz w:val="20"/>
        </w:rPr>
        <w:t>Explanation as text</w:t>
      </w:r>
    </w:p>
    <w:p>
      <w:pPr>
        <w:spacing w:after="60" w:line="252" w:lineRule="auto"/>
      </w:pPr>
      <m:oMath xmlns:mml="http://www.w3.org/1998/Math/MathML">
        <m:r>
          <m:t>V</m:t>
        </m:r>
      </m:oMath>
      <m:oMath xmlns:mml="http://www.w3.org/1998/Math/MathML">
        <m:r>
          <m:t>λV=π</m:t>
        </m:r>
        <m:sSup>
          <m:e>
            <m:r>
              <m:t>r</m:t>
            </m:r>
          </m:e>
          <m:sup>
            <m:r>
              <m:t>2</m:t>
            </m:r>
          </m:sup>
        </m:sSup>
        <m:r>
          <m:t>h,</m:t>
        </m:r>
      </m:oMath>
      <m:oMath xmlns:mml="http://www.w3.org/1998/Math/MathML">
        <m:r>
          <m:t>r</m:t>
        </m:r>
      </m:oMath>
      <w:r>
        <w:br/>
      </w:r>
      <w:r>
        <w:rPr>
          <w:rFonts w:ascii="Arial" w:hAnsi="Arial"/>
          <w:b w:val="0"/>
          <w:color w:val="000000"/>
          <w:sz w:val="20"/>
        </w:rPr>
        <w:t>The correct answer is. The volume, of a right circular cylinder is given by the formula, where is the radius of the base of the</w:t>
      </w:r>
      <w:r>
        <w:br/>
      </w:r>
      <m:oMath xmlns:mml="http://www.w3.org/1998/Math/MathML">
        <m:r>
          <m:t>h</m:t>
        </m:r>
      </m:oMath>
      <w:r>
        <w:br/>
      </w:r>
      <w:r>
        <w:rPr>
          <w:rFonts w:ascii="Arial" w:hAnsi="Arial"/>
          <w:b w:val="0"/>
          <w:color w:val="000000"/>
          <w:sz w:val="20"/>
        </w:rPr>
        <w:t>cylinder and is the height of the cylinder. It’s given that the right circular cylinder has a height of inches and a volume of cubic</w:t>
      </w:r>
      <w:r>
        <w:br/>
      </w:r>
      <m:oMath xmlns:mml="http://www.w3.org/1998/Math/MathML">
        <m:r>
          <m:t>h</m:t>
        </m:r>
      </m:oMath>
      <m:oMath xmlns:mml="http://www.w3.org/1998/Math/MathML">
        <m:r>
          <m:rPr>
            <m:sty m:val="bi"/>
          </m:rPr>
          <m:t>V</m:t>
        </m:r>
      </m:oMath>
      <m:oMath xmlns:mml="http://www.w3.org/1998/Math/MathML">
        <m:r>
          <m:t>π</m:t>
        </m:r>
        <m:sSup>
          <m:e>
            <m:r>
              <m:t>r</m:t>
            </m:r>
          </m:e>
          <m:sup>
            <m:r>
              <m:t>2</m:t>
            </m:r>
          </m:sup>
        </m:sSup>
        <m:r>
          <m:t>h</m:t>
        </m:r>
        <m:r>
          <m:rPr>
            <m:sty m:val="p"/>
          </m:rPr>
          <m:t>yields</m:t>
        </m:r>
        <m:r>
          <m:t>3</m:t>
        </m:r>
        <m:r>
          <m:t>,136π=π</m:t>
        </m:r>
        <m:sSup>
          <m:e>
            <m:r>
              <m:t>r</m:t>
            </m:r>
          </m:e>
          <m:sup>
            <m:r>
              <m:t>2</m:t>
            </m:r>
          </m:sup>
        </m:sSup>
        <m:r>
          <m:t>(</m:t>
        </m:r>
        <m:r>
          <m:t>16</m:t>
        </m:r>
        <m:r>
          <m:t>),</m:t>
        </m:r>
        <m:r>
          <m:rPr>
            <m:sty m:val="p"/>
          </m:rPr>
          <m:t>or</m:t>
        </m:r>
        <m:r>
          <m:t>3</m:t>
        </m:r>
        <m:r>
          <m:t>,136π=16π</m:t>
        </m:r>
        <m:sSup>
          <m:e>
            <m:r>
              <m:t>r</m:t>
            </m:r>
          </m:e>
          <m:sup>
            <m:r>
              <m:t>2</m:t>
            </m:r>
          </m:sup>
        </m:sSup>
        <m:r>
          <m:t>.</m:t>
        </m:r>
      </m:oMath>
      <w:r>
        <w:br/>
      </w:r>
      <w:r>
        <w:rPr>
          <w:rFonts w:ascii="Arial" w:hAnsi="Arial"/>
          <w:b w:val="0"/>
          <w:color w:val="000000"/>
          <w:sz w:val="20"/>
        </w:rPr>
        <w:t>inches. Substituting for and for in the formula. Dividing both sides of</w:t>
      </w:r>
      <w:r>
        <w:br/>
      </w:r>
      <m:oMath xmlns:mml="http://www.w3.org/1998/Math/MathML">
        <m:r>
          <m:t>196</m:t>
        </m:r>
        <m:r>
          <m:t>=</m:t>
        </m:r>
        <m:sSup>
          <m:e>
            <m:r>
              <m:t>r</m:t>
            </m:r>
          </m:e>
          <m:sup>
            <m:r>
              <m:t>2</m:t>
            </m:r>
          </m:sup>
        </m:sSup>
        <m:r>
          <m:t>.</m:t>
        </m:r>
      </m:oMath>
      <m:oMath xmlns:mml="http://www.w3.org/1998/Math/MathML">
        <m:r>
          <m:t>r</m:t>
        </m:r>
      </m:oMath>
      <w:r>
        <w:br/>
      </w:r>
      <w:r>
        <w:rPr>
          <w:rFonts w:ascii="Arial" w:hAnsi="Arial"/>
          <w:b w:val="0"/>
          <w:color w:val="000000"/>
          <w:sz w:val="20"/>
        </w:rPr>
        <w:t>this equation by yields. Since represents the radius of the cylinder, the value of is positive. Taking the positive square root of</w:t>
      </w:r>
      <w:r>
        <w:br/>
      </w:r>
      <m:oMath xmlns:mml="http://www.w3.org/1998/Math/MathML">
        <m:r>
          <m:t>r=14</m:t>
        </m:r>
      </m:oMath>
      <w:r>
        <w:br/>
      </w:r>
      <w:r>
        <w:rPr>
          <w:rFonts w:ascii="Arial" w:hAnsi="Arial"/>
          <w:b w:val="0"/>
          <w:color w:val="000000"/>
          <w:sz w:val="20"/>
        </w:rPr>
        <w:t>both sides of this equation yields. Therefore, the radius, in inches, of the cylinder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ABC</m:t>
        </m:r>
      </m:oMath>
      <m:oMath xmlns:mml="http://www.w3.org/1998/Math/MathML">
        <m:r>
          <m:rPr>
            <m:sty m:val="b"/>
          </m:rPr>
          <m:t>XYZ</m:t>
        </m:r>
        <m:r>
          <m:t>,</m:t>
        </m:r>
      </m:oMath>
      <m:oMath xmlns:mml="http://www.w3.org/1998/Math/MathML">
        <m:r>
          <m:t>B</m:t>
        </m:r>
      </m:oMath>
      <m:oMath xmlns:mml="http://www.w3.org/1998/Math/MathML">
        <m:sSup>
          <m:e>
            <m:r>
              <m:t/>
            </m:r>
          </m:e>
          <m:sup>
            <m:r>
              <m:rPr>
                <m:nor/>
              </m:rPr>
              <m:t> i </m:t>
            </m:r>
            <m:r>
              <m:t>c</m:t>
            </m:r>
          </m:sup>
        </m:sSup>
      </m:oMath>
      <m:oMath xmlns:mml="http://www.w3.org/1998/Math/MathML">
        <m:r>
          <m:t>λ·X,Y,</m:t>
        </m:r>
      </m:oMath>
      <m:oMath xmlns:mml="http://www.w3.org/1998/Math/MathML">
        <m:r>
          <m:t>z</m:t>
        </m:r>
      </m:oMath>
      <w:r>
        <w:br/>
      </w:r>
      <w:r>
        <w:rPr>
          <w:rFonts w:ascii="Arial" w:hAnsi="Arial"/>
          <w:b w:val="0"/>
          <w:color w:val="000000"/>
          <w:sz w:val="20"/>
        </w:rPr>
        <w:t>Triangle is similar to triangle such that, and correspond to and respectively. The length of each side of triangle</w:t>
      </w:r>
      <w:r>
        <w:br/>
      </w:r>
      <m:oMath xmlns:mml="http://www.w3.org/1998/Math/MathML">
        <m:r>
          <m:t>ABC.</m:t>
        </m:r>
      </m:oMath>
      <m:oMath xmlns:mml="http://www.w3.org/1998/Math/MathML">
        <m:r>
          <m:t>AB</m:t>
        </m:r>
      </m:oMath>
      <m:oMath xmlns:mml="http://www.w3.org/1998/Math/MathML">
        <m:r>
          <m:t>X</m:t>
        </m:r>
        <m:sSup>
          <m:e>
            <m:r>
              <m:t>Y</m:t>
            </m:r>
          </m:e>
          <m:sup>
            <m:r>
              <m:t>2</m:t>
            </m:r>
          </m:sup>
        </m:sSup>
      </m:oMath>
      <w:r>
        <w:br/>
      </w:r>
      <w:r>
        <w:rPr>
          <w:rFonts w:ascii="Arial" w:hAnsi="Arial"/>
          <w:b w:val="0"/>
          <w:color w:val="000000"/>
          <w:sz w:val="20"/>
        </w:rPr>
        <w:t>is times the length of its corresponding side in triangle. The measure of side is. What is the measure of side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r>
          <m:rPr/>
          <m:t>D</m:t>
        </m:r>
      </m:oMath>
      <m:oMath xmlns:mml="http://www.w3.org/1998/Math/MathML">
        <m:r>
          <m:t>ABC</m:t>
        </m:r>
      </m:oMath>
      <m:oMath xmlns:mml="http://www.w3.org/1998/Math/MathML">
        <m:r>
          <m:t>X</m:t>
        </m:r>
        <m:r>
          <m:t>YZ,</m:t>
        </m:r>
      </m:oMath>
      <m:oMath xmlns:mml="http://www.w3.org/1998/Math/MathML">
        <m:r>
          <m:t>A,B,</m:t>
        </m:r>
      </m:oMath>
      <m:oMath xmlns:mml="http://www.w3.org/1998/Math/MathML">
        <m:r>
          <m:t>c</m:t>
        </m:r>
      </m:oMath>
      <m:oMath xmlns:mml="http://www.w3.org/1998/Math/MathML">
        <m:r>
          <m:t>λ·X,Y,</m:t>
        </m:r>
      </m:oMath>
      <m:oMath xmlns:mml="http://www.w3.org/1998/Math/MathML">
        <m:r>
          <m:t>z,</m:t>
        </m:r>
      </m:oMath>
      <w:r>
        <w:br/>
      </w:r>
      <w:r>
        <w:rPr>
          <w:rFonts w:ascii="Arial" w:hAnsi="Arial"/>
          <w:b w:val="0"/>
          <w:color w:val="000000"/>
          <w:sz w:val="20"/>
        </w:rPr>
        <w:t>Choice D is correct. It's given that triangle is similar to triangle such that and correspond to and respectively.</w:t>
      </w:r>
      <w:r>
        <w:br/>
      </w:r>
      <m:oMath xmlns:mml="http://www.w3.org/1998/Math/MathML">
        <m:r>
          <m:t>AB</m:t>
        </m:r>
      </m:oMath>
      <m:oMath xmlns:mml="http://www.w3.org/1998/Math/MathML">
        <m:r>
          <m:rPr>
            <m:sty m:val="b"/>
          </m:rPr>
          <m:t>X</m:t>
        </m:r>
        <m:r>
          <m:rPr>
            <m:sty m:val="b"/>
          </m:rPr>
          <m:t>Y</m:t>
        </m:r>
      </m:oMath>
      <m:oMath xmlns:mml="http://www.w3.org/1998/Math/MathML">
        <m:r>
          <m:t>XYZ</m:t>
        </m:r>
      </m:oMath>
      <w:r>
        <w:br/>
      </w:r>
      <w:r>
        <w:rPr>
          <w:rFonts w:ascii="Arial" w:hAnsi="Arial"/>
          <w:b w:val="0"/>
          <w:color w:val="000000"/>
          <w:sz w:val="20"/>
        </w:rPr>
        <w:t>Therefore, side corresponds to side. Since the length of each side of triangle is times the length of its corresponding side in</w:t>
      </w:r>
      <w:r>
        <w:br/>
      </w:r>
      <m:oMath xmlns:mml="http://www.w3.org/1998/Math/MathML">
        <m:r>
          <m:t>ABC,</m:t>
        </m:r>
      </m:oMath>
      <m:oMath xmlns:mml="http://www.w3.org/1998/Math/MathML">
        <m:r>
          <m:t>XY</m:t>
        </m:r>
      </m:oMath>
      <m:oMath xmlns:mml="http://www.w3.org/1998/Math/MathML">
        <m:r>
          <m:t>AB.</m:t>
        </m:r>
      </m:oMath>
      <m:oMath xmlns:mml="http://www.w3.org/1998/Math/MathML">
        <m:r>
          <m:t>AB</m:t>
        </m:r>
      </m:oMath>
      <w:r>
        <w:br/>
      </w:r>
      <w:r>
        <w:rPr>
          <w:rFonts w:ascii="Arial" w:hAnsi="Arial"/>
          <w:b w:val="0"/>
          <w:color w:val="000000"/>
          <w:sz w:val="20"/>
        </w:rPr>
        <w:t>triangle it follows that the measure of side is times the measure of side. Thus, since the measure of side is, then the</w:t>
      </w:r>
      <w:r>
        <w:br/>
      </w:r>
      <m:oMath xmlns:mml="http://www.w3.org/1998/Math/MathML">
        <m:r>
          <m:t>XY</m:t>
        </m:r>
      </m:oMath>
      <w:r>
        <w:br/>
      </w:r>
      <w:r>
        <w:rPr>
          <w:rFonts w:ascii="Arial" w:hAnsi="Arial"/>
          <w:b w:val="0"/>
          <w:color w:val="000000"/>
          <w:sz w:val="20"/>
        </w:rPr>
        <w:t>measure of side is, or.</w:t>
      </w:r>
      <w:r>
        <w:br/>
      </w:r>
      <m:oMath xmlns:mml="http://www.w3.org/1998/Math/MathML">
        <m:r>
          <m:rPr>
            <m:scr m:val="sans-serif"/>
            <m:sty m:val="p"/>
          </m:rPr>
          <m:t>A</m:t>
        </m:r>
      </m:oMath>
      <w:r>
        <w:br/>
      </w:r>
      <w:r>
        <w:rPr>
          <w:rFonts w:ascii="Arial" w:hAnsi="Arial"/>
          <w:b w:val="0"/>
          <w:color w:val="000000"/>
          <w:sz w:val="20"/>
        </w:rPr>
        <w:t>Choice is incorrect and may result from conceptual or calculation errors.</w:t>
      </w:r>
      <w:r>
        <w:br/>
      </w:r>
      <m:oMath xmlns:mml="http://www.w3.org/1998/Math/MathML">
        <m:r>
          <m:t>AB,</m:t>
        </m:r>
      </m:oMath>
      <m:oMath xmlns:mml="http://www.w3.org/1998/Math/MathML">
        <m:r>
          <m:t>.</m:t>
        </m:r>
        <m:r>
          <m:t>X</m:t>
        </m:r>
        <m:r>
          <m:t>Y</m:t>
        </m:r>
      </m:oMath>
      <w:r>
        <w:br/>
      </w:r>
      <w:r>
        <w:rPr>
          <w:rFonts w:ascii="Arial" w:hAnsi="Arial"/>
          <w:b w:val="0"/>
          <w:color w:val="000000"/>
          <w:sz w:val="20"/>
        </w:rPr>
        <w:t>Choice B is incorrect. This is the measure of side not side.</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right circular cone has a height of and a base with a diameter of. The volume of this cone is. What is</w:t>
      </w:r>
      <w:r>
        <w:br/>
      </w:r>
      <m:oMath xmlns:mml="http://www.w3.org/1998/Math/MathML">
        <m:sSup>
          <m:e>
            <m:r>
              <m:t/>
            </m:r>
          </m:e>
          <m:sup>
            <m:r>
              <m:t>:</m:t>
            </m:r>
          </m:sup>
        </m:sSup>
        <m:r>
          <m:t>n</m:t>
        </m:r>
      </m:oMath>
      <w:r>
        <w:br/>
      </w:r>
      <w:r>
        <w:rPr>
          <w:rFonts w:ascii="Arial" w:hAnsi="Arial"/>
          <w:b w:val="0"/>
          <w:color w:val="000000"/>
          <w:sz w:val="20"/>
        </w:rPr>
        <w:t>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594</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the right circular cone has a height of and a base with a diameter of. Since the diameter</w:t>
      </w:r>
      <w:r>
        <w:br/>
      </w:r>
      <m:oMath xmlns:mml="http://www.w3.org/1998/Math/MathML">
        <m:sSup>
          <m:e>
            <m:r>
              <m:t/>
            </m:r>
          </m:e>
          <m:sup>
            <m:r>
              <m:rPr>
                <m:nor/>
              </m:rPr>
              <m:t> 9 </m:t>
            </m:r>
          </m:sup>
        </m:sSup>
      </m:oMath>
      <m:oMath xmlns:mml="http://www.w3.org/1998/Math/MathML">
        <m:r>
          <m:t>V,in</m:t>
        </m:r>
        <m:r>
          <m:rPr>
            <m:sty m:val="p"/>
          </m:rPr>
          <m:t>c</m:t>
        </m:r>
        <m:sSup>
          <m:e>
            <m:r>
              <m:rPr>
                <m:sty m:val="p"/>
              </m:rPr>
              <m:t>m</m:t>
            </m:r>
          </m:e>
          <m:sup>
            <m:r>
              <m:t>3</m:t>
            </m:r>
          </m:sup>
        </m:sSup>
        <m:r>
          <m:t>,</m:t>
        </m:r>
      </m:oMath>
      <w:r>
        <w:br/>
      </w:r>
      <w:r>
        <w:rPr>
          <w:rFonts w:ascii="Arial" w:hAnsi="Arial"/>
          <w:b w:val="0"/>
          <w:color w:val="000000"/>
          <w:sz w:val="20"/>
        </w:rPr>
        <w:t>of the base of the cone is, the radius of the base is. The volume, of a right circular cone can be found using the formula</w:t>
      </w:r>
      <w:r>
        <w:br/>
      </w:r>
      <m:oMath xmlns:mml="http://www.w3.org/1998/Math/MathML">
        <m:r>
          <m:t>V=</m:t>
        </m:r>
        <m:f>
          <m:fPr>
            <m:type m:val="bar"/>
          </m:fPr>
          <m:num>
            <m:r>
              <m:t>1</m:t>
            </m:r>
          </m:num>
          <m:den>
            <m:r>
              <m:t>3</m:t>
            </m:r>
          </m:den>
        </m:f>
        <m:r>
          <m:t>π</m:t>
        </m:r>
        <m:sSup>
          <m:e>
            <m:r>
              <m:t>r</m:t>
            </m:r>
          </m:e>
          <m:sup>
            <m:r>
              <m:t>2</m:t>
            </m:r>
          </m:sup>
        </m:sSup>
        <m:r>
          <m:t>h,</m:t>
        </m:r>
      </m:oMath>
      <m:oMath xmlns:mml="http://www.w3.org/1998/Math/MathML">
        <m:r>
          <m:t>h</m:t>
        </m:r>
      </m:oMath>
      <m:oMath xmlns:mml="http://www.w3.org/1998/Math/MathML">
        <m:r>
          <m:t>r</m:t>
        </m:r>
      </m:oMath>
      <m:oMath xmlns:mml="http://www.w3.org/1998/Math/MathML">
        <m:r>
          <m:t>22</m:t>
        </m:r>
      </m:oMath>
      <m:oMath xmlns:mml="http://www.w3.org/1998/Math/MathML">
        <m:sSup>
          <m:e>
            <m:r>
              <m:t/>
            </m:r>
          </m:e>
          <m:sup>
            <m:r>
              <m:t>·</m:t>
            </m:r>
          </m:sup>
        </m:sSup>
        <m:r>
          <m:rPr>
            <m:nor/>
          </m:rPr>
          <m:t> \textbf { h </m:t>
        </m:r>
        <m:r>
          <m:t>}</m:t>
        </m:r>
      </m:oMath>
      <m:oMath xmlns:mml="http://www.w3.org/1998/Math/MathML">
        <m:r>
          <m:t>19</m:t>
        </m:r>
      </m:oMath>
      <m:oMath xmlns:mml="http://www.w3.org/1998/Math/MathML">
        <m:r>
          <m:t>r</m:t>
        </m:r>
      </m:oMath>
      <w:r>
        <w:br/>
      </w:r>
      <w:r>
        <w:rPr>
          <w:rFonts w:ascii="Arial" w:hAnsi="Arial"/>
          <w:b w:val="0"/>
          <w:color w:val="000000"/>
          <w:sz w:val="20"/>
        </w:rPr>
        <w:t>, where is the height, in, of the cone and is the radius, in, of the base of the cone. Substituting for and for in this</w:t>
      </w:r>
      <w:r>
        <w:br/>
      </w:r>
      <m:oMath xmlns:mml="http://www.w3.org/1998/Math/MathML">
        <m:r>
          <m:t>V=</m:t>
        </m:r>
        <m:f>
          <m:fPr>
            <m:type m:val="bar"/>
          </m:fPr>
          <m:num>
            <m:r>
              <m:t>1</m:t>
            </m:r>
          </m:num>
          <m:den>
            <m:r>
              <m:t>3</m:t>
            </m:r>
          </m:den>
        </m:f>
        <m:r>
          <m:t>π(9</m:t>
        </m:r>
        <m:sSup>
          <m:e>
            <m:r>
              <m:t>)</m:t>
            </m:r>
          </m:e>
          <m:sup>
            <m:r>
              <m:t>2</m:t>
            </m:r>
          </m:sup>
        </m:sSup>
        <m:r>
          <m:t>(22)</m:t>
        </m:r>
        <m:r>
          <m:t>,</m:t>
        </m:r>
        <m:r>
          <m:rPr>
            <m:sty m:val="p"/>
          </m:rPr>
          <m:t>or</m:t>
        </m:r>
        <m:r>
          <m:rPr>
            <m:nor/>
          </m:rPr>
          <m:t> </m:t>
        </m:r>
        <m:r>
          <m:t>V=594π.</m:t>
        </m:r>
      </m:oMath>
      <m:oMath xmlns:mml="http://www.w3.org/1998/Math/MathML">
        <m:r>
          <m:rPr>
            <m:sty m:val="p"/>
          </m:rPr>
          <m:t>c</m:t>
        </m:r>
        <m:sSup>
          <m:e>
            <m:r>
              <m:rPr>
                <m:sty m:val="p"/>
              </m:rPr>
              <m:t>m</m:t>
            </m:r>
          </m:e>
          <m:sup>
            <m:r>
              <m:t>3</m:t>
            </m:r>
          </m:sup>
        </m:sSup>
      </m:oMath>
      <w:r>
        <w:br/>
      </w:r>
      <w:r>
        <w:rPr>
          <w:rFonts w:ascii="Arial" w:hAnsi="Arial"/>
          <w:b w:val="0"/>
          <w:color w:val="000000"/>
          <w:sz w:val="20"/>
        </w:rPr>
        <w:t>formula yields. Therefore, the volume of the cone is. It’s given that the volume of the cone is</w:t>
      </w:r>
      <w:r>
        <w:br/>
      </w:r>
      <w:r>
        <w:rPr>
          <w:rFonts w:ascii="Arial" w:hAnsi="Arial"/>
          <w:b w:val="0"/>
          <w:color w:val="000000"/>
          <w:sz w:val="20"/>
        </w:rPr>
        <w:t>. Therefore, the value of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circle in the xy-plane has its center at</w:t>
      </w:r>
      <w:r>
        <w:rPr>
          <w:rFonts w:ascii="Arial" w:hAnsi="Arial"/>
          <w:b w:val="0"/>
          <w:color w:val="000000"/>
          <w:sz w:val="20"/>
        </w:rPr>
        <w:t xml:space="preserve"> </w:t>
      </w:r>
      <m:oMath xmlns:mml="http://www.w3.org/1998/Math/MathML">
        <m:r>
          <m:t>(−4,−6).</m:t>
        </m:r>
      </m:oMath>
      <w:r>
        <w:rPr>
          <w:rFonts w:ascii="Arial" w:hAnsi="Arial"/>
          <w:b w:val="0"/>
          <w:color w:val="000000"/>
          <w:sz w:val="20"/>
        </w:rPr>
        <w:t>. Line</w:t>
      </w:r>
      <w:r>
        <w:rPr>
          <w:rFonts w:ascii="Arial" w:hAnsi="Arial"/>
          <w:b w:val="0"/>
          <w:color w:val="000000"/>
          <w:sz w:val="20"/>
        </w:rPr>
        <w:t xml:space="preserve"> </w:t>
      </w:r>
      <m:oMath xmlns:mml="http://www.w3.org/1998/Math/MathML">
        <m:r>
          <m:t>k</m:t>
        </m:r>
      </m:oMath>
      <w:r>
        <w:rPr>
          <w:rFonts w:ascii="Arial" w:hAnsi="Arial"/>
          <w:b w:val="0"/>
          <w:color w:val="000000"/>
          <w:sz w:val="20"/>
        </w:rPr>
        <w:t xml:space="preserve"> </w:t>
      </w:r>
      <w:r>
        <w:rPr>
          <w:rFonts w:ascii="Arial" w:hAnsi="Arial"/>
          <w:b w:val="0"/>
          <w:color w:val="000000"/>
          <w:sz w:val="20"/>
        </w:rPr>
        <w:t>is tangent to this circle at the point</w:t>
      </w:r>
      <w:r>
        <w:rPr>
          <w:rFonts w:ascii="Arial" w:hAnsi="Arial"/>
          <w:b w:val="0"/>
          <w:color w:val="000000"/>
          <w:sz w:val="20"/>
        </w:rPr>
        <w:t xml:space="preserve"> </w:t>
      </w:r>
      <m:oMath xmlns:mml="http://www.w3.org/1998/Math/MathML">
        <m:r>
          <m:t>(−7,−7).</m:t>
        </m:r>
      </m:oMath>
      <w:r>
        <w:rPr>
          <w:rFonts w:ascii="Arial" w:hAnsi="Arial"/>
          <w:b w:val="0"/>
          <w:color w:val="000000"/>
          <w:sz w:val="20"/>
        </w:rPr>
        <w:t>. What is the slope of line</w:t>
      </w:r>
      <w:r>
        <w:rPr>
          <w:rFonts w:ascii="Arial" w:hAnsi="Arial"/>
          <w:b w:val="0"/>
          <w:color w:val="000000"/>
          <w:sz w:val="20"/>
        </w:rPr>
        <w:t xml:space="preserve"> </w:t>
      </w:r>
      <m:oMath xmlns:mml="http://www.w3.org/1998/Math/MathML">
        <m:r>
          <m:t>k</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.−3</m:t>
        </m:r>
      </m:oMath>
    </w:p>
    <w:p>
      <w:pPr>
        <w:spacing w:after="60" w:line="252" w:lineRule="auto"/>
        <w:ind w:left="317" w:hanging="317"/>
      </w:pPr>
      <w:r>
        <w:rPr>
          <w:rFonts w:ascii="Arial" w:hAnsi="Arial"/>
          <w:b w:val="0"/>
          <w:color w:val="000000"/>
          <w:sz w:val="20"/>
        </w:rPr>
        <w:t xml:space="preserve">Option B: </w:t>
      </w:r>
      <m:oMath xmlns:mml="http://www.w3.org/1998/Math/MathML">
        <m:r>
          <m:rPr>
            <m:scr m:val="sans-serif"/>
            <m:sty m:val="p"/>
          </m:rPr>
          <m:t>B</m:t>
        </m:r>
        <m:r>
          <m:t>.−</m:t>
        </m:r>
        <m:f>
          <m:fPr>
            <m:type m:val="bar"/>
          </m:fPr>
          <m:num>
            <m:r>
              <m:t>1</m:t>
            </m:r>
          </m:num>
          <m:den>
            <m:r>
              <m:t>3</m:t>
            </m:r>
          </m:den>
        </m:f>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rPr>
            <m:nor/>
          </m:rPr>
          <m:t> </m:t>
        </m:r>
        <m:f>
          <m:fPr>
            <m:type m:val="bar"/>
          </m:fPr>
          <m:num>
            <m:r>
              <m:t>1</m:t>
            </m:r>
          </m:num>
          <m:den>
            <m:r>
              <m:t>3</m:t>
            </m:r>
          </m:den>
        </m:f>
      </m:oMath>
    </w:p>
    <w:p>
      <w:pPr>
        <w:spacing w:after="60" w:line="252" w:lineRule="auto"/>
        <w:ind w:left="317" w:hanging="317"/>
      </w:pPr>
      <w:r>
        <w:rPr>
          <w:rFonts w:ascii="Arial" w:hAnsi="Arial"/>
          <w:b w:val="0"/>
          <w:color w:val="000000"/>
          <w:sz w:val="20"/>
        </w:rPr>
        <w:t xml:space="preserve">Option D: </w:t>
      </w:r>
      <m:oMath xmlns:mml="http://www.w3.org/1998/Math/MathML">
        <m:r>
          <m:rPr>
            <m:sty m:val="p"/>
          </m:rPr>
          <m:t>D</m:t>
        </m:r>
        <m:r>
          <m:t>.3</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A line that's tangent to a circle is perpendicular to the radius of the circle at the point of tangency. It's given that the circle has</w:t>
      </w:r>
      <w:r>
        <w:br/>
      </w:r>
      <w:r>
        <w:rPr>
          <w:rFonts w:ascii="Arial" w:hAnsi="Arial"/>
          <w:b w:val="0"/>
          <w:color w:val="000000"/>
          <w:sz w:val="20"/>
        </w:rPr>
        <w:t>its center at</w:t>
      </w:r>
      <w:r>
        <w:rPr>
          <w:rFonts w:ascii="Arial" w:hAnsi="Arial"/>
          <w:b w:val="0"/>
          <w:color w:val="000000"/>
          <w:sz w:val="20"/>
        </w:rPr>
        <w:t xml:space="preserve"> </w:t>
      </w:r>
      <m:oMath xmlns:mml="http://www.w3.org/1998/Math/MathML">
        <m:r>
          <m:t>(−4,−6)</m:t>
        </m:r>
      </m:oMath>
      <w:r>
        <w:rPr>
          <w:rFonts w:ascii="Arial" w:hAnsi="Arial"/>
          <w:b w:val="0"/>
          <w:color w:val="000000"/>
          <w:sz w:val="20"/>
        </w:rPr>
        <w:t xml:space="preserve"> </w:t>
      </w:r>
      <w:r>
        <w:rPr>
          <w:rFonts w:ascii="Arial" w:hAnsi="Arial"/>
          <w:b w:val="0"/>
          <w:color w:val="000000"/>
          <w:sz w:val="20"/>
        </w:rPr>
        <w:t>and line is tangent to the circle at the point</w:t>
      </w:r>
      <w:r>
        <w:rPr>
          <w:rFonts w:ascii="Arial" w:hAnsi="Arial"/>
          <w:b w:val="0"/>
          <w:color w:val="000000"/>
          <w:sz w:val="20"/>
        </w:rPr>
        <w:t xml:space="preserve"> </w:t>
      </w:r>
      <m:oMath xmlns:mml="http://www.w3.org/1998/Math/MathML">
        <m:r>
          <m:t>(−7,−7).</m:t>
        </m:r>
      </m:oMath>
      <w:r>
        <w:rPr>
          <w:rFonts w:ascii="Arial" w:hAnsi="Arial"/>
          <w:b w:val="0"/>
          <w:color w:val="000000"/>
          <w:sz w:val="20"/>
        </w:rPr>
        <w:t>. The slope of a radius defined by the points</w:t>
      </w:r>
      <w:r>
        <w:rPr>
          <w:rFonts w:ascii="Arial" w:hAnsi="Arial"/>
          <w:b w:val="0"/>
          <w:color w:val="000000"/>
          <w:sz w:val="20"/>
        </w:rPr>
        <w:t xml:space="preserve"> </w:t>
      </w:r>
      <m:oMath xmlns:mml="http://www.w3.org/1998/Math/MathML">
        <m:sSup>
          <m:e>
            <m:r>
              <m:t/>
            </m:r>
          </m:e>
          <m:sup>
            <m:r>
              <m:t>(q,r)</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
            </m:r>
          </m:e>
          <m:sup>
            <m:r>
              <m:t>(s,t)</m:t>
            </m:r>
          </m:sup>
        </m:sSup>
      </m:oMath>
      <w:r>
        <w:rPr>
          <w:rFonts w:ascii="Arial" w:hAnsi="Arial"/>
          <w:b w:val="0"/>
          <w:color w:val="000000"/>
          <w:sz w:val="20"/>
        </w:rPr>
        <w:t xml:space="preserve"> </w:t>
      </w:r>
      <w:r>
        <w:rPr>
          <w:rFonts w:ascii="Arial" w:hAnsi="Arial"/>
          <w:b w:val="0"/>
          <w:color w:val="000000"/>
          <w:sz w:val="20"/>
        </w:rPr>
        <w:t>can</w:t>
      </w:r>
      <w:r>
        <w:br/>
      </w:r>
      <w:r>
        <w:rPr>
          <w:rFonts w:ascii="Arial" w:hAnsi="Arial"/>
          <w:b w:val="0"/>
          <w:color w:val="000000"/>
          <w:sz w:val="20"/>
        </w:rPr>
        <w:t>be calculated as</w:t>
      </w:r>
      <w:r>
        <w:rPr>
          <w:rFonts w:ascii="Arial" w:hAnsi="Arial"/>
          <w:b w:val="0"/>
          <w:color w:val="000000"/>
          <w:sz w:val="20"/>
        </w:rPr>
        <w:t xml:space="preserve"> </w:t>
      </w:r>
      <m:oMath xmlns:mml="http://www.w3.org/1998/Math/MathML">
        <m:f>
          <m:fPr>
            <m:type m:val="bar"/>
          </m:fPr>
          <m:num>
            <m:r>
              <m:t>t−r</m:t>
            </m:r>
          </m:num>
          <m:den>
            <m:r>
              <m:t>s−q</m:t>
            </m:r>
          </m:den>
        </m:f>
        <m:r>
          <m:t>.</m:t>
        </m:r>
      </m:oMath>
      <w:r>
        <w:rPr>
          <w:rFonts w:ascii="Arial" w:hAnsi="Arial"/>
          <w:b w:val="0"/>
          <w:color w:val="000000"/>
          <w:sz w:val="20"/>
        </w:rPr>
        <w:t>. The points</w:t>
      </w:r>
      <w:r>
        <w:rPr>
          <w:rFonts w:ascii="Arial" w:hAnsi="Arial"/>
          <w:b w:val="0"/>
          <w:color w:val="000000"/>
          <w:sz w:val="20"/>
        </w:rPr>
        <w:t xml:space="preserve"> </w:t>
      </w:r>
      <m:oMath xmlns:mml="http://www.w3.org/1998/Math/MathML">
        <m:r>
          <m:t>(−7,−7)</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(−4,−6)</m:t>
        </m:r>
      </m:oMath>
      <w:r>
        <w:rPr>
          <w:rFonts w:ascii="Arial" w:hAnsi="Arial"/>
          <w:b w:val="0"/>
          <w:color w:val="000000"/>
          <w:sz w:val="20"/>
        </w:rPr>
        <w:t xml:space="preserve"> </w:t>
      </w:r>
      <w:r>
        <w:rPr>
          <w:rFonts w:ascii="Arial" w:hAnsi="Arial"/>
          <w:b w:val="0"/>
          <w:color w:val="000000"/>
          <w:sz w:val="20"/>
        </w:rPr>
        <w:t>define the radius of the circle at the point of tangency. Therefore, the slope of this</w:t>
      </w:r>
      <w:r>
        <w:br/>
      </w:r>
      <w:r>
        <w:rPr>
          <w:rFonts w:ascii="Arial" w:hAnsi="Arial"/>
          <w:b w:val="0"/>
          <w:color w:val="000000"/>
          <w:sz w:val="20"/>
        </w:rPr>
        <w:t>radius can be calculated as</w:t>
      </w:r>
      <w:r>
        <w:rPr>
          <w:rFonts w:ascii="Arial" w:hAnsi="Arial"/>
          <w:b w:val="0"/>
          <w:color w:val="000000"/>
          <w:sz w:val="20"/>
        </w:rPr>
        <w:t xml:space="preserve"> </w:t>
      </w:r>
      <m:oMath xmlns:mml="http://www.w3.org/1998/Math/MathML">
        <m:f>
          <m:fPr>
            <m:type m:val="bar"/>
          </m:fPr>
          <m:num>
            <m:r>
              <m:t>(−6)−(−7)</m:t>
            </m:r>
          </m:num>
          <m:den>
            <m:r>
              <m:t>(−4)−(−7)</m:t>
            </m:r>
          </m:den>
        </m:f>
        <m:r>
          <m:t>,</m:t>
        </m:r>
        <m:r>
          <m:rPr>
            <m:sty m:val="p"/>
          </m:rPr>
          <m:t>or</m:t>
        </m:r>
        <m:r>
          <m:rPr>
            <m:nor/>
          </m:rPr>
          <m:t> </m:t>
        </m:r>
        <m:f>
          <m:fPr>
            <m:type m:val="bar"/>
          </m:fPr>
          <m:num>
            <m:r>
              <m:t>1</m:t>
            </m:r>
          </m:num>
          <m:den>
            <m:r>
              <m:t>3</m:t>
            </m:r>
          </m:den>
        </m:f>
        <m:r>
          <m:t>.</m:t>
        </m:r>
      </m:oMath>
      <w:r>
        <w:rPr>
          <w:rFonts w:ascii="Arial" w:hAnsi="Arial"/>
          <w:b w:val="0"/>
          <w:color w:val="000000"/>
          <w:sz w:val="20"/>
        </w:rPr>
        <w:t>. If a line and a radius are perpendicular, the slope of the line must be the negative reciprocal of the</w:t>
      </w:r>
      <w:r>
        <w:br/>
      </w:r>
      <w:r>
        <w:rPr>
          <w:rFonts w:ascii="Arial" w:hAnsi="Arial"/>
          <w:b w:val="0"/>
          <w:color w:val="000000"/>
          <w:sz w:val="20"/>
        </w:rPr>
        <w:t>slope of the radius. The negative reciprocal of</w:t>
      </w:r>
      <w:r>
        <w:rPr>
          <w:rFonts w:ascii="Arial" w:hAnsi="Arial"/>
          <w:b w:val="0"/>
          <w:color w:val="000000"/>
          <w:sz w:val="20"/>
        </w:rPr>
        <w:t xml:space="preserve"> </w:t>
      </w:r>
      <m:oMath xmlns:mml="http://www.w3.org/1998/Math/MathML">
        <m:sSup>
          <m:e>
            <m:r>
              <m:t/>
            </m:r>
          </m:e>
          <m:sup>
            <m:f>
              <m:fPr>
                <m:type m:val="bar"/>
              </m:fPr>
              <m:num>
                <m:r>
                  <m:t>1</m:t>
                </m:r>
              </m:num>
              <m:den>
                <m:r>
                  <m:t>3</m:t>
                </m:r>
              </m:den>
            </m:f>
          </m:sup>
        </m:sSup>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r>
          <m:t>−3</m:t>
        </m:r>
      </m:oMath>
      <w:r>
        <w:rPr>
          <w:rFonts w:ascii="Arial" w:hAnsi="Arial"/>
          <w:b w:val="0"/>
          <w:color w:val="000000"/>
          <w:sz w:val="20"/>
        </w:rPr>
        <w:t>. Thus, the slope of line</w:t>
      </w:r>
      <w:r>
        <w:rPr>
          <w:rFonts w:ascii="Arial" w:hAnsi="Arial"/>
          <w:b w:val="0"/>
          <w:color w:val="000000"/>
          <w:sz w:val="20"/>
        </w:rPr>
        <w:t xml:space="preserve"> </w:t>
      </w:r>
      <m:oMath xmlns:mml="http://www.w3.org/1998/Math/MathML">
        <m:r>
          <m:rPr>
            <m:sty m:val="b"/>
          </m:rPr>
          <m:t>:k</m:t>
        </m:r>
        <m:r>
          <m:rPr>
            <m:nor/>
          </m:rPr>
          <m:t> </m:t>
        </m:r>
        <m:r>
          <m:rPr>
            <m:sty m:val="p"/>
          </m:rPr>
          <m:t>is</m:t>
        </m:r>
        <m:r>
          <m:rPr>
            <m:nor/>
          </m:rPr>
          <m:t> </m:t>
        </m:r>
        <m:r>
          <m:t>−3.</m:t>
        </m:r>
      </m:oMath>
      <w:r>
        <w:rPr>
          <w:rFonts w:ascii="Arial" w:hAnsi="Arial"/>
          <w:b w:val="0"/>
          <w:color w:val="000000"/>
          <w:sz w:val="20"/>
        </w:rPr>
        <w:t>.</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This is the slope of the radius of the circle at the point of tangency, not the slope of line</w:t>
      </w:r>
      <w:r>
        <w:rPr>
          <w:rFonts w:ascii="Arial" w:hAnsi="Arial"/>
          <w:b w:val="0"/>
          <w:color w:val="000000"/>
          <w:sz w:val="20"/>
        </w:rPr>
        <w:t xml:space="preserve"> </w:t>
      </w:r>
      <m:oMath xmlns:mml="http://www.w3.org/1998/Math/MathML">
        <m:r>
          <m:t>k</m:t>
        </m:r>
      </m:oMath>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sup>
        </m:sSup>
        <m:r>
          <m:rPr/>
          <m:t>D</m:t>
        </m:r>
      </m:oMath>
      <w:r>
        <w:rPr>
          <w:rFonts w:ascii="Arial" w:hAnsi="Arial"/>
          <w:b w:val="0"/>
          <w:color w:val="000000"/>
          <w:sz w:val="20"/>
        </w:rPr>
        <w:t xml:space="preserve"> </w:t>
      </w:r>
      <w:r>
        <w:rPr>
          <w:rFonts w:ascii="Arial" w:hAnsi="Arial"/>
          <w:b w:val="0"/>
          <w:color w:val="000000"/>
          <w:sz w:val="20"/>
        </w:rPr>
        <w:t>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M</m:t>
        </m:r>
      </m:oMath>
      <w:r>
        <w:br/>
      </w:r>
      <m:oMath xmlns:mml="http://www.w3.org/1998/Math/MathML">
        <m:r>
          <m:t>R</m:t>
        </m:r>
      </m:oMath>
      <w:r>
        <w:br/>
      </w:r>
      <m:oMath xmlns:mml="http://www.w3.org/1998/Math/MathML">
        <m:r>
          <m:t>L</m:t>
        </m:r>
      </m:oMath>
      <w:r>
        <w:br/>
      </w:r>
      <m:oMath xmlns:mml="http://www.w3.org/1998/Math/MathML">
        <m:r>
          <m:t>P</m:t>
        </m:r>
      </m:oMath>
      <w:r>
        <w:br/>
      </w:r>
      <m:oMath xmlns:mml="http://www.w3.org/1998/Math/MathML">
        <m:acc>
          <m:accPr>
            <m:chr m:val="―"/>
          </m:accPr>
          <m:e>
            <m:r>
              <m:t>LQ</m:t>
            </m:r>
          </m:e>
        </m:acc>
      </m:oMath>
      <m:oMath xmlns:mml="http://www.w3.org/1998/Math/MathML">
        <m:acc>
          <m:accPr>
            <m:chr m:val="―"/>
          </m:accPr>
          <m:e>
            <m:r>
              <m:t>MP</m:t>
            </m:r>
          </m:e>
        </m:acc>
      </m:oMath>
      <m:oMath xmlns:mml="http://www.w3.org/1998/Math/MathML">
        <m:r>
          <m:t>R</m:t>
        </m:r>
      </m:oMath>
      <m:oMath xmlns:mml="http://www.w3.org/1998/Math/MathML">
        <m:acc>
          <m:accPr>
            <m:chr m:val="―"/>
          </m:accPr>
          <m:e>
            <m:r>
              <m:t>LM</m:t>
            </m:r>
          </m:e>
        </m:acc>
      </m:oMath>
      <m:oMath xmlns:mml="http://www.w3.org/1998/Math/MathML">
        <m:acc>
          <m:accPr>
            <m:chr m:val="―"/>
          </m:accPr>
          <m:e>
            <m:r>
              <m:t>PQ</m:t>
            </m:r>
          </m:e>
        </m:acc>
        <m:r>
          <m:t>.</m:t>
        </m:r>
      </m:oMath>
      <m:oMath xmlns:mml="http://www.w3.org/1998/Math/MathML">
        <m:acc>
          <m:accPr>
            <m:chr m:val="―"/>
          </m:accPr>
          <m:e>
            <m:r>
              <m:t>MR</m:t>
            </m:r>
          </m:e>
        </m:acc>
      </m:oMath>
      <m:oMath xmlns:mml="http://www.w3.org/1998/Math/MathML">
        <m:acc>
          <m:accPr>
            <m:chr m:val="―"/>
          </m:accPr>
          <m:e>
            <m:r>
              <m:t>RP</m:t>
            </m:r>
          </m:e>
        </m:acc>
      </m:oMath>
      <w:r>
        <w:br/>
      </w:r>
      <w:r>
        <w:rPr>
          <w:rFonts w:ascii="Arial" w:hAnsi="Arial"/>
          <w:b w:val="0"/>
          <w:color w:val="000000"/>
          <w:sz w:val="20"/>
        </w:rPr>
        <w:t>In the figure, intersects at point and is parallel to. The lengths of and are and units, respectively. The area</w:t>
      </w:r>
      <w:r>
        <w:br/>
      </w:r>
      <m:oMath xmlns:mml="http://www.w3.org/1998/Math/MathML">
        <m:r>
          <m:t>△PQR,</m:t>
        </m:r>
      </m:oMath>
      <w:r>
        <w:br/>
      </w:r>
      <w:r>
        <w:rPr>
          <w:rFonts w:ascii="Arial" w:hAnsi="Arial"/>
          <w:b w:val="0"/>
          <w:color w:val="000000"/>
          <w:sz w:val="20"/>
        </w:rPr>
        <w:t>of is square units. What is the area of in square units?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144</m:t>
            </m:r>
          </m:num>
          <m:den>
            <m:r>
              <m:t>7</m:t>
            </m:r>
          </m:den>
        </m:f>
      </m:oMath>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∠MRL</m:t>
        </m:r>
      </m:oMath>
      <m:oMath xmlns:mml="http://www.w3.org/1998/Math/MathML">
        <m:r>
          <m:t>∠PRQ</m:t>
        </m:r>
      </m:oMath>
      <w:r>
        <w:br/>
      </w:r>
      <w:r>
        <w:rPr>
          <w:rFonts w:ascii="Arial" w:hAnsi="Arial"/>
          <w:b w:val="0"/>
          <w:color w:val="000000"/>
          <w:sz w:val="20"/>
        </w:rPr>
        <w:t>Choice D is correct. The figure shows that and are vertical angles. Since vertical angles are congruent, and</w:t>
      </w:r>
      <w:r>
        <w:br/>
      </w:r>
      <m:oMath xmlns:mml="http://www.w3.org/1998/Math/MathML">
        <m:acc>
          <m:accPr>
            <m:chr m:val="―"/>
          </m:accPr>
          <m:e>
            <m:r>
              <m:t>LM</m:t>
            </m:r>
          </m:e>
        </m:acc>
      </m:oMath>
      <m:oMath xmlns:mml="http://www.w3.org/1998/Math/MathML">
        <m:acc>
          <m:accPr>
            <m:chr m:val="―"/>
          </m:accPr>
          <m:e>
            <m:r>
              <m:t>PQ</m:t>
            </m:r>
          </m:e>
        </m:acc>
      </m:oMath>
      <m:oMath xmlns:mml="http://www.w3.org/1998/Math/MathML">
        <m:acc>
          <m:accPr>
            <m:chr m:val="―"/>
          </m:accPr>
          <m:e>
            <m:r>
              <m:t>L</m:t>
            </m:r>
          </m:e>
        </m:acc>
        <m:acc>
          <m:accPr>
            <m:chr m:val="―"/>
          </m:accPr>
          <m:e>
            <m:r>
              <m:t>Q</m:t>
            </m:r>
          </m:e>
        </m:acc>
      </m:oMath>
      <m:oMath xmlns:mml="http://www.w3.org/1998/Math/MathML">
        <m:acc>
          <m:accPr>
            <m:chr m:val="―"/>
          </m:accPr>
          <m:e>
            <m:r>
              <m:t>LM</m:t>
            </m:r>
          </m:e>
        </m:acc>
      </m:oMath>
      <m:oMath xmlns:mml="http://www.w3.org/1998/Math/MathML">
        <m:r>
          <m:t>1</m:t>
        </m:r>
        <m:acc>
          <m:accPr>
            <m:chr m:val="―"/>
          </m:accPr>
          <m:e>
            <m:r>
              <m:t>PQ</m:t>
            </m:r>
          </m:e>
        </m:acc>
      </m:oMath>
      <w:r>
        <w:br/>
      </w:r>
      <w:r>
        <w:rPr>
          <w:rFonts w:ascii="Arial" w:hAnsi="Arial"/>
          <w:b w:val="0"/>
          <w:color w:val="000000"/>
          <w:sz w:val="20"/>
        </w:rPr>
        <w:t>are congruent. It’s given that is parallel to. The figure also shows that intersects and. If two parallel segments are</w:t>
      </w:r>
      <w:r>
        <w:br/>
      </w:r>
      <m:oMath xmlns:mml="http://www.w3.org/1998/Math/MathML">
        <m:r>
          <m:t>∠MLR</m:t>
        </m:r>
      </m:oMath>
      <m:oMath xmlns:mml="http://www.w3.org/1998/Math/MathML">
        <m:r>
          <m:t>∠PQR</m:t>
        </m:r>
      </m:oMath>
      <m:oMath xmlns:mml="http://www.w3.org/1998/Math/MathML">
        <m:r>
          <m:t>△PQR</m:t>
        </m:r>
      </m:oMath>
      <w:r>
        <w:br/>
      </w:r>
      <w:r>
        <w:rPr>
          <w:rFonts w:ascii="Arial" w:hAnsi="Arial"/>
          <w:b w:val="0"/>
          <w:color w:val="000000"/>
          <w:sz w:val="20"/>
        </w:rPr>
        <w:t>intersected by a third segment, alternate interior angles are congruent. Thus, and are congruent. Since and</w:t>
      </w:r>
      <w:r>
        <w:br/>
      </w:r>
      <m:oMath xmlns:mml="http://www.w3.org/1998/Math/MathML">
        <m:acc>
          <m:accPr>
            <m:chr m:val="―"/>
          </m:accPr>
          <m:e>
            <m:r>
              <m:t>MR</m:t>
            </m:r>
          </m:e>
        </m:acc>
      </m:oMath>
      <m:oMath xmlns:mml="http://www.w3.org/1998/Math/MathML">
        <m:r>
          <m:t>ΔLMR</m:t>
        </m:r>
      </m:oMath>
      <m:oMath xmlns:mml="http://www.w3.org/1998/Math/MathML">
        <m:r>
          <m:t>,</m:t>
        </m:r>
        <m:acc>
          <m:accPr>
            <m:chr m:val="―"/>
          </m:accPr>
          <m:e>
            <m:r>
              <m:t>PR</m:t>
            </m:r>
          </m:e>
        </m:acc>
      </m:oMath>
      <w:r>
        <w:br/>
      </w:r>
      <w:r>
        <w:rPr>
          <w:rFonts w:ascii="Arial" w:hAnsi="Arial"/>
          <w:b w:val="0"/>
          <w:color w:val="000000"/>
          <w:sz w:val="20"/>
        </w:rPr>
        <w:t>have two pairs of congruent angles, the triangles are similar, where in corresponds to in. Since the areas of similar</w:t>
      </w:r>
      <w:r>
        <w:br/>
      </w:r>
      <m:oMath xmlns:mml="http://www.w3.org/1998/Math/MathML">
        <m:f>
          <m:fPr>
            <m:type m:val="bar"/>
          </m:fPr>
          <m:num>
            <m:r>
              <m:rPr>
                <m:sty m:val="p"/>
              </m:rPr>
              <m:t>area</m:t>
            </m:r>
            <m:r>
              <m:rPr>
                <m:nor/>
              </m:rPr>
              <m:t> </m:t>
            </m:r>
            <m:r>
              <m:rPr>
                <m:sty m:val="p"/>
              </m:rPr>
              <m:t>of</m:t>
            </m:r>
            <m:r>
              <m:t>△PQR</m:t>
            </m:r>
          </m:num>
          <m:den>
            <m:r>
              <m:rPr>
                <m:sty m:val="p"/>
              </m:rPr>
              <m:t>area</m:t>
            </m:r>
            <m:r>
              <m:rPr>
                <m:nor/>
              </m:rPr>
              <m:t> </m:t>
            </m:r>
            <m:r>
              <m:rPr>
                <m:sty m:val="p"/>
              </m:rPr>
              <m:t>of</m:t>
            </m:r>
            <m:r>
              <m:t>△LMR</m:t>
            </m:r>
          </m:den>
        </m:f>
        <m:r>
          <m:t>=</m:t>
        </m:r>
        <m:sSup>
          <m:e>
            <m:r>
              <m:t>(</m:t>
            </m:r>
            <m:f>
              <m:fPr>
                <m:type m:val="bar"/>
              </m:fPr>
              <m:num>
                <m:r>
                  <m:t>RP</m:t>
                </m:r>
              </m:num>
              <m:den>
                <m:r>
                  <m:t>MR</m:t>
                </m:r>
              </m:den>
            </m:f>
            <m:r>
              <m:t>)</m:t>
            </m:r>
          </m:e>
          <m:sup>
            <m:r>
              <m:t>2</m:t>
            </m:r>
          </m:sup>
        </m:sSup>
        <m:r>
          <m:t>.</m:t>
        </m:r>
      </m:oMath>
      <w:r>
        <w:br/>
      </w:r>
      <w:r>
        <w:rPr>
          <w:rFonts w:ascii="Arial" w:hAnsi="Arial"/>
          <w:b w:val="0"/>
          <w:color w:val="000000"/>
          <w:sz w:val="20"/>
        </w:rPr>
        <w:t>triangles are proportional to the squares of the lengths of corresponding sides, it follows that. It’s given that the</w:t>
      </w:r>
      <w:r>
        <w:br/>
      </w:r>
      <m:oMath xmlns:mml="http://www.w3.org/1998/Math/MathML">
        <m:acc>
          <m:accPr>
            <m:chr m:val="―"/>
          </m:accPr>
          <m:e>
            <m:r>
              <m:t>MR</m:t>
            </m:r>
          </m:e>
        </m:acc>
      </m:oMath>
      <m:oMath xmlns:mml="http://www.w3.org/1998/Math/MathML">
        <m:acc>
          <m:accPr>
            <m:chr m:val="―"/>
          </m:accPr>
          <m:e>
            <m:r>
              <m:t>RP</m:t>
            </m:r>
          </m:e>
        </m:acc>
      </m:oMath>
      <m:oMath xmlns:mml="http://www.w3.org/1998/Math/MathML">
        <m:r>
          <m:t>·ΔLMR</m:t>
        </m:r>
      </m:oMath>
      <m:oMath xmlns:mml="http://www.w3.org/1998/Math/MathML">
        <m:r>
          <m:t>∂·RP,8</m:t>
        </m:r>
      </m:oMath>
      <w:r>
        <w:br/>
      </w:r>
      <w:r>
        <w:rPr>
          <w:rFonts w:ascii="Arial" w:hAnsi="Arial"/>
          <w:b w:val="0"/>
          <w:color w:val="000000"/>
          <w:sz w:val="20"/>
        </w:rPr>
        <w:t>lengths of and are and units, respectively, and the area of is square units. Substituting for for, and</w:t>
      </w:r>
      <w:r>
        <w:br/>
      </w:r>
      <m:oMath xmlns:mml="http://www.w3.org/1998/Math/MathML">
        <m:r>
          <m:t>△LMR</m:t>
        </m:r>
      </m:oMath>
      <m:oMath xmlns:mml="http://www.w3.org/1998/Math/MathML">
        <m:f>
          <m:fPr>
            <m:type m:val="bar"/>
          </m:fPr>
          <m:num>
            <m:r>
              <m:rPr>
                <m:sty m:val="p"/>
              </m:rPr>
              <m:t>area</m:t>
            </m:r>
            <m:r>
              <m:rPr>
                <m:sty m:val="p"/>
              </m:rPr>
              <m:t>of</m:t>
            </m:r>
            <m:r>
              <m:t>△PQR</m:t>
            </m:r>
          </m:num>
          <m:den>
            <m:r>
              <m:rPr>
                <m:sty m:val="p"/>
              </m:rPr>
              <m:t>area</m:t>
            </m:r>
            <m:r>
              <m:rPr>
                <m:sty m:val="p"/>
              </m:rPr>
              <m:t>of</m:t>
            </m:r>
            <m:r>
              <m:t>△LMR</m:t>
            </m:r>
          </m:den>
        </m:f>
        <m:r>
          <m:t>=</m:t>
        </m:r>
        <m:sSup>
          <m:e>
            <m:r>
              <m:t>(</m:t>
            </m:r>
            <m:f>
              <m:fPr>
                <m:type m:val="bar"/>
              </m:fPr>
              <m:num>
                <m:r>
                  <m:t>RP</m:t>
                </m:r>
              </m:num>
              <m:den>
                <m:r>
                  <m:t>MR</m:t>
                </m:r>
              </m:den>
            </m:f>
            <m:r>
              <m:t>)</m:t>
            </m:r>
          </m:e>
          <m:sup>
            <m:r>
              <m:t>2</m:t>
            </m:r>
          </m:sup>
        </m:sSup>
        <m:r>
          <m:rPr>
            <m:sty m:val="p"/>
          </m:rPr>
          <m:t>yields</m:t>
        </m:r>
        <m:f>
          <m:fPr>
            <m:type m:val="bar"/>
          </m:fPr>
          <m:num>
            <m:r>
              <m:rPr>
                <m:sty m:val="p"/>
              </m:rPr>
              <m:t>area</m:t>
            </m:r>
            <m:r>
              <m:rPr>
                <m:sty m:val="p"/>
              </m:rPr>
              <m:t>of</m:t>
            </m:r>
            <m:r>
              <m:t>△PQR</m:t>
            </m:r>
          </m:num>
          <m:den>
            <m:r>
              <m:t>36</m:t>
            </m:r>
          </m:den>
        </m:f>
        <m:r>
          <m:t>=</m:t>
        </m:r>
        <m:sSup>
          <m:e>
            <m:r>
              <m:t>(</m:t>
            </m:r>
            <m:f>
              <m:fPr>
                <m:type m:val="bar"/>
              </m:fPr>
              <m:num>
                <m:r>
                  <m:t>14</m:t>
                </m:r>
              </m:num>
              <m:den>
                <m:r>
                  <m:t>8</m:t>
                </m:r>
              </m:den>
            </m:f>
            <m:r>
              <m:t>)</m:t>
            </m:r>
          </m:e>
          <m:sup>
            <m:r>
              <m:t>2</m:t>
            </m:r>
          </m:sup>
        </m:sSup>
        <m:r>
          <m:t>,</m:t>
        </m:r>
      </m:oMath>
      <m:oMath xmlns:mml="http://www.w3.org/1998/Math/MathML">
        <m:f>
          <m:fPr>
            <m:type m:val="bar"/>
          </m:fPr>
          <m:num>
            <m:r>
              <m:rPr>
                <m:sty m:val="p"/>
              </m:rPr>
              <m:t>area</m:t>
            </m:r>
            <m:r>
              <m:rPr>
                <m:nor/>
              </m:rPr>
              <m:t> </m:t>
            </m:r>
            <m:r>
              <m:rPr>
                <m:sty m:val="p"/>
              </m:rPr>
              <m:t>of</m:t>
            </m:r>
            <m:r>
              <m:rPr>
                <m:nor/>
              </m:rPr>
              <m:t> </m:t>
            </m:r>
            <m:r>
              <m:rPr>
                <m:sty m:val="p"/>
              </m:rPr>
              <m:t>△PQR</m:t>
            </m:r>
          </m:num>
          <m:den>
            <m:r>
              <m:t>36</m:t>
            </m:r>
          </m:den>
        </m:f>
        <m:r>
          <m:t>=</m:t>
        </m:r>
        <m:sSup>
          <m:e>
            <m:r>
              <m:t>(</m:t>
            </m:r>
            <m:f>
              <m:fPr>
                <m:type m:val="bar"/>
              </m:fPr>
              <m:num>
                <m:r>
                  <m:t>7</m:t>
                </m:r>
              </m:num>
              <m:den>
                <m:r>
                  <m:t>4</m:t>
                </m:r>
              </m:den>
            </m:f>
            <m:r>
              <m:t>)</m:t>
            </m:r>
          </m:e>
          <m:sup>
            <m:r>
              <m:t>2</m:t>
            </m:r>
          </m:sup>
        </m:sSup>
        <m:r>
          <m:t>,</m:t>
        </m:r>
      </m:oMath>
      <w:r>
        <w:br/>
      </w:r>
      <w:r>
        <w:rPr>
          <w:rFonts w:ascii="Arial" w:hAnsi="Arial"/>
          <w:b w:val="0"/>
          <w:color w:val="000000"/>
          <w:sz w:val="20"/>
        </w:rPr>
        <w:t>for in the equation, which is equivalent to,</w:t>
      </w:r>
      <w:r>
        <w:br/>
      </w:r>
      <m:oMath xmlns:mml="http://www.w3.org/1998/Math/MathML">
        <m:r>
          <m:rPr>
            <m:sty m:val="p"/>
          </m:rPr>
          <m:t>or</m:t>
        </m:r>
        <m:r>
          <m:rPr>
            <m:nor/>
          </m:rPr>
          <m:t> </m:t>
        </m:r>
        <m:f>
          <m:fPr>
            <m:type m:val="bar"/>
          </m:fPr>
          <m:num>
            <m:r>
              <m:rPr>
                <m:sty m:val="p"/>
              </m:rPr>
              <m:t>area</m:t>
            </m:r>
            <m:r>
              <m:rPr>
                <m:nor/>
              </m:rPr>
              <m:t> </m:t>
            </m:r>
            <m:r>
              <m:rPr>
                <m:sty m:val="p"/>
              </m:rPr>
              <m:t>of</m:t>
            </m:r>
            <m:r>
              <m:rPr>
                <m:nor/>
              </m:rPr>
              <m:t> </m:t>
            </m:r>
            <m:r>
              <m:t>△PQR</m:t>
            </m:r>
          </m:num>
          <m:den>
            <m:r>
              <m:t>36</m:t>
            </m:r>
          </m:den>
        </m:f>
        <m:r>
          <m:t>=</m:t>
        </m:r>
        <m:f>
          <m:fPr>
            <m:type m:val="bar"/>
          </m:fPr>
          <m:num>
            <m:r>
              <m:t>49</m:t>
            </m:r>
          </m:num>
          <m:den>
            <m:r>
              <m:t>16</m:t>
            </m:r>
          </m:den>
        </m:f>
        <m:r>
          <m:t>.</m:t>
        </m:r>
      </m:oMath>
      <m:oMath xmlns:mml="http://www.w3.org/1998/Math/MathML">
        <m:r>
          <m:t>△PQR=36(</m:t>
        </m:r>
        <m:f>
          <m:fPr>
            <m:type m:val="bar"/>
          </m:fPr>
          <m:num>
            <m:r>
              <m:t>49</m:t>
            </m:r>
          </m:num>
          <m:den>
            <m:r>
              <m:t>16</m:t>
            </m:r>
          </m:den>
        </m:f>
        <m:r>
          <m:t>),</m:t>
        </m:r>
      </m:oMath>
      <m:oMath xmlns:mml="http://www.w3.org/1998/Math/MathML">
        <m:r>
          <m:t>△PQR=</m:t>
        </m:r>
        <m:f>
          <m:fPr>
            <m:type m:val="bar"/>
          </m:fPr>
          <m:num>
            <m:argPr>
              <m:scrLvl m:val="0"/>
            </m:argPr>
            <m:r>
              <m:t>441</m:t>
            </m:r>
          </m:num>
          <m:den>
            <m:argPr>
              <m:scrLvl m:val="0"/>
            </m:argPr>
            <m:r>
              <m:t>4</m:t>
            </m:r>
          </m:den>
        </m:f>
        <m:r>
          <m:t>.</m:t>
        </m:r>
      </m:oMath>
      <w:r>
        <w:br/>
      </w:r>
      <w:r>
        <w:rPr>
          <w:rFonts w:ascii="Arial" w:hAnsi="Arial"/>
          <w:b w:val="0"/>
          <w:color w:val="000000"/>
          <w:sz w:val="20"/>
        </w:rPr>
        <w:t>. Multiplying each side of this equation by yields, or.</w:t>
      </w:r>
      <w:r>
        <w:br/>
      </w:r>
      <m:oMath xmlns:mml="http://www.w3.org/1998/Math/MathML">
        <m:f>
          <m:fPr>
            <m:type m:val="bar"/>
          </m:fPr>
          <m:num>
            <m:r>
              <m:t>441</m:t>
            </m:r>
          </m:num>
          <m:den>
            <m:r>
              <m:t>4</m:t>
            </m:r>
          </m:den>
        </m:f>
      </m:oMath>
      <w:r>
        <w:br/>
      </w:r>
      <w:r>
        <w:rPr>
          <w:rFonts w:ascii="Arial" w:hAnsi="Arial"/>
          <w:b w:val="0"/>
          <w:color w:val="000000"/>
          <w:sz w:val="20"/>
        </w:rPr>
        <w:t>Therefore, the area of is square units.</w:t>
      </w:r>
      <w:r>
        <w:br/>
      </w:r>
      <m:oMath xmlns:mml="http://www.w3.org/1998/Math/MathML">
        <m:r>
          <m:t>·</m:t>
        </m:r>
        <m:sSup>
          <m:e>
            <m:r>
              <m:t>(</m:t>
            </m:r>
            <m:f>
              <m:fPr>
                <m:type m:val="bar"/>
              </m:fPr>
              <m:num>
                <m:r>
                  <m:t>8</m:t>
                </m:r>
              </m:num>
              <m:den>
                <m:r>
                  <m:t>14</m:t>
                </m:r>
              </m:den>
            </m:f>
            <m:r>
              <m:t>)</m:t>
            </m:r>
          </m:e>
          <m:sup>
            <m:r>
              <m:t>2</m:t>
            </m:r>
          </m:sup>
        </m:sSup>
      </m:oMath>
      <m:oMath xmlns:mml="http://www.w3.org/1998/Math/MathML">
        <m:r>
          <m:t>·</m:t>
        </m:r>
        <m:sSup>
          <m:e>
            <m:r>
              <m:t>(</m:t>
            </m:r>
            <m:f>
              <m:fPr>
                <m:type m:val="bar"/>
              </m:fPr>
              <m:num>
                <m:r>
                  <m:t>14</m:t>
                </m:r>
              </m:num>
              <m:den>
                <m:r>
                  <m:t>8</m:t>
                </m:r>
              </m:den>
            </m:f>
            <m:r>
              <m:t>)</m:t>
            </m:r>
          </m:e>
          <m:sup>
            <m:r>
              <m:t>2</m:t>
            </m:r>
          </m:sup>
        </m:sSup>
      </m:oMath>
      <w:r>
        <w:br/>
      </w:r>
      <w:r>
        <w:rPr>
          <w:rFonts w:ascii="Arial" w:hAnsi="Arial"/>
          <w:b w:val="0"/>
          <w:color w:val="000000"/>
          <w:sz w:val="20"/>
        </w:rPr>
        <w:t>Choice A is incorrect. This is the result of multiplying by instead of by.</w:t>
      </w:r>
      <w:r>
        <w:br/>
      </w:r>
      <m:oMath xmlns:mml="http://www.w3.org/1998/Math/MathML">
        <m:f>
          <m:fPr>
            <m:type m:val="bar"/>
          </m:fPr>
          <m:num>
            <m:r>
              <m:t>8</m:t>
            </m:r>
          </m:num>
          <m:den>
            <m:r>
              <m:t>14</m:t>
            </m:r>
          </m:den>
        </m:f>
      </m:oMath>
      <m:oMath xmlns:mml="http://www.w3.org/1998/Math/MathML">
        <m:sSup>
          <m:e>
            <m:r>
              <m:t>(</m:t>
            </m:r>
            <m:f>
              <m:fPr>
                <m:type m:val="bar"/>
              </m:fPr>
              <m:num>
                <m:r>
                  <m:t>14</m:t>
                </m:r>
              </m:num>
              <m:den>
                <m:r>
                  <m:t>8</m:t>
                </m:r>
              </m:den>
            </m:f>
            <m:r>
              <m:t>)</m:t>
            </m:r>
          </m:e>
          <m:sup>
            <m:r>
              <m:t>2</m:t>
            </m:r>
          </m:sup>
        </m:sSup>
        <m:r>
          <m:t>.</m:t>
        </m:r>
      </m:oMath>
      <w:r>
        <w:br/>
      </w:r>
      <w:r>
        <w:rPr>
          <w:rFonts w:ascii="Arial" w:hAnsi="Arial"/>
          <w:b w:val="0"/>
          <w:color w:val="000000"/>
          <w:sz w:val="20"/>
        </w:rPr>
        <w:t>Choice B is incorrect. This is the result of multiplying by instead of by.</w:t>
      </w:r>
      <w:r>
        <w:br/>
      </w:r>
      <m:oMath xmlns:mml="http://www.w3.org/1998/Math/MathML">
        <m:f>
          <m:fPr>
            <m:type m:val="bar"/>
          </m:fPr>
          <m:num>
            <m:r>
              <m:t>14</m:t>
            </m:r>
          </m:num>
          <m:den>
            <m:r>
              <m:t>8</m:t>
            </m:r>
          </m:den>
        </m:f>
      </m:oMath>
      <m:oMath xmlns:mml="http://www.w3.org/1998/Math/MathML">
        <m:sSup>
          <m:e>
            <m:r>
              <m:t>(</m:t>
            </m:r>
            <m:f>
              <m:fPr>
                <m:type m:val="bar"/>
              </m:fPr>
              <m:num>
                <m:r>
                  <m:t>14</m:t>
                </m:r>
              </m:num>
              <m:den>
                <m:r>
                  <m:t>8</m:t>
                </m:r>
              </m:den>
            </m:f>
            <m:r>
              <m:t>)</m:t>
            </m:r>
          </m:e>
          <m:sup>
            <m:r>
              <m:t>2</m:t>
            </m:r>
          </m:sup>
        </m:sSup>
      </m:oMath>
      <w:r>
        <w:br/>
      </w:r>
      <w:r>
        <w:rPr>
          <w:rFonts w:ascii="Arial" w:hAnsi="Arial"/>
          <w:b w:val="0"/>
          <w:color w:val="000000"/>
          <w:sz w:val="20"/>
        </w:rPr>
        <w:t>Choice C is incorrect. This is the result of multiplying by instead of by.</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manufacturer determined that right cylindrical containers with a height that is 4 inches longer than the radius offer the optimal number of</w:t>
      </w:r>
      <w:r>
        <w:br/>
      </w:r>
      <w:r>
        <w:rPr>
          <w:rFonts w:ascii="Arial" w:hAnsi="Arial"/>
          <w:b w:val="0"/>
          <w:color w:val="000000"/>
          <w:sz w:val="20"/>
        </w:rPr>
        <w:t>containers to be displayed on a shelf. Which of the following expresses the volume, V, in cubic inches, of such containers, where r is the radius, in</w:t>
      </w:r>
      <w:r>
        <w:br/>
      </w:r>
      <w:r>
        <w:rPr>
          <w:rFonts w:ascii="Arial" w:hAnsi="Arial"/>
          <w:b w:val="0"/>
          <w:color w:val="000000"/>
          <w:sz w:val="20"/>
        </w:rPr>
        <w:t>inches?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V=4</m:t>
        </m:r>
        <m:sSup>
          <m:e>
            <m:r>
              <m:t>π</m:t>
            </m:r>
          </m:e>
          <m:sup>
            <m:r>
              <m:t>3</m:t>
            </m:r>
          </m:sup>
        </m:sSup>
      </m:oMath>
    </w:p>
    <w:p>
      <w:pPr>
        <w:spacing w:after="60" w:line="252" w:lineRule="auto"/>
        <w:ind w:left="317" w:hanging="317"/>
      </w:pPr>
      <w:r>
        <w:rPr>
          <w:rFonts w:ascii="Arial" w:hAnsi="Arial"/>
          <w:b w:val="0"/>
          <w:color w:val="000000"/>
          <w:sz w:val="20"/>
        </w:rPr>
        <w:t xml:space="preserve">Option B: </w:t>
      </w:r>
      <m:oMath xmlns:mml="http://www.w3.org/1998/Math/MathML">
        <m:r>
          <m:t>V=π(2r</m:t>
        </m:r>
        <m:sSup>
          <m:e>
            <m:r>
              <m:t>)</m:t>
            </m:r>
          </m:e>
          <m:sup>
            <m:r>
              <m:t>3</m:t>
            </m:r>
          </m:sup>
        </m:sSup>
      </m:oMath>
    </w:p>
    <w:p>
      <w:pPr>
        <w:spacing w:after="60" w:line="252" w:lineRule="auto"/>
        <w:ind w:left="317" w:hanging="317"/>
      </w:pPr>
      <w:r>
        <w:rPr>
          <w:rFonts w:ascii="Arial" w:hAnsi="Arial"/>
          <w:b w:val="0"/>
          <w:color w:val="000000"/>
          <w:sz w:val="20"/>
        </w:rPr>
        <w:t xml:space="preserve">Option C: </w:t>
      </w:r>
      <m:oMath xmlns:mml="http://www.w3.org/1998/Math/MathML">
        <m:r>
          <m:t>V=π</m:t>
        </m:r>
        <m:sSup>
          <m:e>
            <m:r>
              <m:t>r</m:t>
            </m:r>
          </m:e>
          <m:sup>
            <m:r>
              <m:t>2</m:t>
            </m:r>
          </m:sup>
        </m:sSup>
        <m:r>
          <m:t>+4πr</m:t>
        </m:r>
      </m:oMath>
    </w:p>
    <w:p>
      <w:pPr>
        <w:spacing w:after="60" w:line="252" w:lineRule="auto"/>
        <w:ind w:left="317" w:hanging="317"/>
      </w:pPr>
      <w:r>
        <w:rPr>
          <w:rFonts w:ascii="Arial" w:hAnsi="Arial"/>
          <w:b w:val="0"/>
          <w:color w:val="000000"/>
          <w:sz w:val="20"/>
        </w:rPr>
        <w:t xml:space="preserve">Option D: </w:t>
      </w:r>
      <m:oMath xmlns:mml="http://www.w3.org/1998/Math/MathML">
        <m:r>
          <m:t>V=π</m:t>
        </m:r>
        <m:sSup>
          <m:e>
            <m:r>
              <m:t>r</m:t>
            </m:r>
          </m:e>
          <m:sup>
            <m:r>
              <m:t>3</m:t>
            </m:r>
          </m:sup>
        </m:sSup>
        <m:r>
          <m:t>+4</m:t>
        </m:r>
        <m:r>
          <m:t>π</m:t>
        </m:r>
        <m:sSup>
          <m:e>
            <m:r>
              <m:t>r</m:t>
            </m:r>
          </m:e>
          <m:sup>
            <m:r>
              <m:t>2</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volume, of a right cylinder is given by the formula</w:t>
      </w:r>
      <w:r>
        <w:rPr>
          <w:rFonts w:ascii="Arial" w:hAnsi="Arial"/>
          <w:b w:val="0"/>
          <w:color w:val="000000"/>
          <w:sz w:val="20"/>
        </w:rPr>
        <w:t xml:space="preserve"> </w:t>
      </w:r>
      <m:oMath xmlns:mml="http://www.w3.org/1998/Math/MathML">
        <m:r>
          <m:t>V=</m:t>
        </m:r>
        <m:sSup>
          <m:e>
            <m:r>
              <m:t>π</m:t>
            </m:r>
          </m:e>
          <m:sup>
            <m:r>
              <m:t>2</m:t>
            </m:r>
          </m:sup>
        </m:sSup>
        <m:r>
          <m:t>h,</m:t>
        </m:r>
      </m:oMath>
      <w:r>
        <w:rPr>
          <w:rFonts w:ascii="Arial" w:hAnsi="Arial"/>
          <w:b w:val="0"/>
          <w:color w:val="000000"/>
          <w:sz w:val="20"/>
        </w:rPr>
        <w:t>, where r represents the radius of the base of the cylinder</w:t>
      </w:r>
      <w:r>
        <w:br/>
      </w:r>
      <m:oMath xmlns:mml="http://www.w3.org/1998/Math/MathML">
        <m:r>
          <m:rPr>
            <m:scr m:val="sans-serif"/>
            <m:sty m:val="p"/>
          </m:rPr>
          <m:t>v</m:t>
        </m:r>
        <m:r>
          <m:t>,</m:t>
        </m:r>
      </m:oMath>
      <w:r>
        <w:br/>
      </w:r>
      <w:r>
        <w:rPr>
          <w:rFonts w:ascii="Arial" w:hAnsi="Arial"/>
          <w:b w:val="0"/>
          <w:color w:val="000000"/>
          <w:sz w:val="20"/>
        </w:rPr>
        <w:t>and h represents the height. Since the height is 4 inches longer than the radius, the expression</w:t>
      </w:r>
      <w:r>
        <w:rPr>
          <w:rFonts w:ascii="Arial" w:hAnsi="Arial"/>
          <w:b w:val="0"/>
          <w:color w:val="000000"/>
          <w:sz w:val="20"/>
        </w:rPr>
        <w:t xml:space="preserve"> </w:t>
      </w:r>
      <m:oMath xmlns:mml="http://www.w3.org/1998/Math/MathML">
        <m:r>
          <m:t>r+4</m:t>
        </m:r>
      </m:oMath>
      <w:r>
        <w:rPr>
          <w:rFonts w:ascii="Arial" w:hAnsi="Arial"/>
          <w:b w:val="0"/>
          <w:color w:val="000000"/>
          <w:sz w:val="20"/>
        </w:rPr>
        <w:t xml:space="preserve"> </w:t>
      </w:r>
      <w:r>
        <w:rPr>
          <w:rFonts w:ascii="Arial" w:hAnsi="Arial"/>
          <w:b w:val="0"/>
          <w:color w:val="000000"/>
          <w:sz w:val="20"/>
        </w:rPr>
        <w:t>represents the height of each cylindrical</w:t>
      </w:r>
      <w:r>
        <w:br/>
      </w:r>
      <w:r>
        <w:rPr>
          <w:rFonts w:ascii="Arial" w:hAnsi="Arial"/>
          <w:b w:val="0"/>
          <w:color w:val="000000"/>
          <w:sz w:val="20"/>
        </w:rPr>
        <w:t>container. It follows that the volume of each container is represented by the equation</w:t>
      </w:r>
      <w:r>
        <w:rPr>
          <w:rFonts w:ascii="Arial" w:hAnsi="Arial"/>
          <w:b w:val="0"/>
          <w:color w:val="000000"/>
          <w:sz w:val="20"/>
        </w:rPr>
        <w:t xml:space="preserve"> </w:t>
      </w:r>
      <m:oMath xmlns:mml="http://www.w3.org/1998/Math/MathML">
        <m:r>
          <m:t>V=π</m:t>
        </m:r>
        <m:sSup>
          <m:e>
            <m:r>
              <m:t>r</m:t>
            </m:r>
          </m:e>
          <m:sup>
            <m:r>
              <m:t>2</m:t>
            </m:r>
          </m:sup>
        </m:sSup>
        <m:r>
          <m:t>(r+4).</m:t>
        </m:r>
      </m:oMath>
      <w:r>
        <w:rPr>
          <w:rFonts w:ascii="Arial" w:hAnsi="Arial"/>
          <w:b w:val="0"/>
          <w:color w:val="000000"/>
          <w:sz w:val="20"/>
        </w:rPr>
        <w:t>. Distributing the expression</w:t>
      </w:r>
      <w:r>
        <w:rPr>
          <w:rFonts w:ascii="Arial" w:hAnsi="Arial"/>
          <w:b w:val="0"/>
          <w:color w:val="000000"/>
          <w:sz w:val="20"/>
        </w:rPr>
        <w:t xml:space="preserve"> </w:t>
      </w:r>
      <m:oMath xmlns:mml="http://www.w3.org/1998/Math/MathML">
        <m:sSup>
          <m:e>
            <m:r>
              <m:t>π</m:t>
            </m:r>
          </m:e>
          <m:sup>
            <m:r>
              <m:t>2</m:t>
            </m:r>
          </m:sup>
        </m:sSup>
        <m:r>
          <m:t>,</m:t>
        </m:r>
      </m:oMath>
      <w:r>
        <w:rPr>
          <w:rFonts w:ascii="Arial" w:hAnsi="Arial"/>
          <w:b w:val="0"/>
          <w:color w:val="000000"/>
          <w:sz w:val="20"/>
        </w:rPr>
        <w:t xml:space="preserve"> </w:t>
      </w:r>
      <w:r>
        <w:rPr>
          <w:rFonts w:ascii="Arial" w:hAnsi="Arial"/>
          <w:b w:val="0"/>
          <w:color w:val="000000"/>
          <w:sz w:val="20"/>
        </w:rPr>
        <w:t>into</w:t>
      </w:r>
      <w:r>
        <w:br/>
      </w:r>
      <w:r>
        <w:rPr>
          <w:rFonts w:ascii="Arial" w:hAnsi="Arial"/>
          <w:b w:val="0"/>
          <w:color w:val="000000"/>
          <w:sz w:val="20"/>
        </w:rPr>
        <w:t>each term in the parentheses yields</w:t>
      </w:r>
      <w:r>
        <w:rPr>
          <w:rFonts w:ascii="Arial" w:hAnsi="Arial"/>
          <w:b w:val="0"/>
          <w:color w:val="000000"/>
          <w:sz w:val="20"/>
        </w:rPr>
        <w:t xml:space="preserve"> </w:t>
      </w:r>
      <m:oMath xmlns:mml="http://www.w3.org/1998/Math/MathML">
        <m:r>
          <m:t>V=π</m:t>
        </m:r>
        <m:sSup>
          <m:e>
            <m:r>
              <m:t>r</m:t>
            </m:r>
          </m:e>
          <m:sup>
            <m:r>
              <m:t>3</m:t>
            </m:r>
          </m:sup>
        </m:sSup>
        <m:r>
          <m:t>+4</m:t>
        </m:r>
        <m:r>
          <m:t>π</m:t>
        </m:r>
        <m:sSup>
          <m:e>
            <m:r>
              <m:t>r</m:t>
            </m:r>
          </m:e>
          <m:sup>
            <m:r>
              <m:t>2</m:t>
            </m:r>
          </m:sup>
        </m:sSup>
      </m:oMath>
      <w:r>
        <w:rPr>
          <w:rFonts w:ascii="Arial" w:hAnsi="Arial"/>
          <w:b w:val="0"/>
          <w:color w:val="000000"/>
          <w:sz w:val="20"/>
        </w:rPr>
        <w:t>.</w:t>
      </w:r>
      <w:r>
        <w:br/>
      </w:r>
      <w:r>
        <w:rPr>
          <w:rFonts w:ascii="Arial" w:hAnsi="Arial"/>
          <w:b w:val="0"/>
          <w:color w:val="000000"/>
          <w:sz w:val="20"/>
        </w:rPr>
        <w:t>Choice A is incorrect and may result from representing the height as</w:t>
      </w:r>
      <w:r>
        <w:rPr>
          <w:rFonts w:ascii="Arial" w:hAnsi="Arial"/>
          <w:b w:val="0"/>
          <w:color w:val="000000"/>
          <w:sz w:val="20"/>
        </w:rPr>
        <w:t xml:space="preserve"> </w:t>
      </w:r>
      <m:oMath xmlns:mml="http://www.w3.org/1998/Math/MathML">
        <m:r>
          <m:t>4r</m:t>
        </m:r>
      </m:oMath>
      <w:r>
        <w:rPr>
          <w:rFonts w:ascii="Arial" w:hAnsi="Arial"/>
          <w:b w:val="0"/>
          <w:color w:val="000000"/>
          <w:sz w:val="20"/>
        </w:rPr>
        <w:t xml:space="preserve"> </w:t>
      </w:r>
      <w:r>
        <w:rPr>
          <w:rFonts w:ascii="Arial" w:hAnsi="Arial"/>
          <w:b w:val="0"/>
          <w:color w:val="000000"/>
          <w:sz w:val="20"/>
        </w:rPr>
        <w:t>instead of</w:t>
      </w:r>
      <w:r>
        <w:rPr>
          <w:rFonts w:ascii="Arial" w:hAnsi="Arial"/>
          <w:b w:val="0"/>
          <w:color w:val="000000"/>
          <w:sz w:val="20"/>
        </w:rPr>
        <w:t xml:space="preserve"> </w:t>
      </w:r>
      <m:oMath xmlns:mml="http://www.w3.org/1998/Math/MathML">
        <m:r>
          <m:t>r+4</m:t>
        </m:r>
      </m:oMath>
      <w:r>
        <w:rPr>
          <w:rFonts w:ascii="Arial" w:hAnsi="Arial"/>
          <w:b w:val="0"/>
          <w:color w:val="000000"/>
          <w:sz w:val="20"/>
        </w:rPr>
        <w:t>. Choice is incorrect and may result from representing</w:t>
      </w:r>
      <w:r>
        <w:br/>
      </w:r>
      <m:oMath xmlns:mml="http://www.w3.org/1998/Math/MathML">
        <m:sSup>
          <m:e>
            <m:r>
              <m:t/>
            </m:r>
          </m:e>
          <m:sup>
            <m:r>
              <m:t>:</m:t>
            </m:r>
            <m:r>
              <m:rPr/>
              <m:t>B</m:t>
            </m:r>
          </m:sup>
        </m:sSup>
      </m:oMath>
      <w:r>
        <w:br/>
      </w:r>
      <w:r>
        <w:rPr>
          <w:rFonts w:ascii="Arial" w:hAnsi="Arial"/>
          <w:b w:val="0"/>
          <w:color w:val="000000"/>
          <w:sz w:val="20"/>
        </w:rPr>
        <w:t>the height as</w:t>
      </w:r>
      <w:r>
        <w:rPr>
          <w:rFonts w:ascii="Arial" w:hAnsi="Arial"/>
          <w:b w:val="0"/>
          <w:color w:val="000000"/>
          <w:sz w:val="20"/>
        </w:rPr>
        <w:t xml:space="preserve"> </w:t>
      </w:r>
      <m:oMath xmlns:mml="http://www.w3.org/1998/Math/MathML">
        <m:r>
          <m:t>2r</m:t>
        </m:r>
      </m:oMath>
      <w:r>
        <w:rPr>
          <w:rFonts w:ascii="Arial" w:hAnsi="Arial"/>
          <w:b w:val="0"/>
          <w:color w:val="000000"/>
          <w:sz w:val="20"/>
        </w:rPr>
        <w:t xml:space="preserve"> </w:t>
      </w:r>
      <w:r>
        <w:rPr>
          <w:rFonts w:ascii="Arial" w:hAnsi="Arial"/>
          <w:b w:val="0"/>
          <w:color w:val="000000"/>
          <w:sz w:val="20"/>
        </w:rPr>
        <w:t>instead of</w:t>
      </w:r>
      <w:r>
        <w:rPr>
          <w:rFonts w:ascii="Arial" w:hAnsi="Arial"/>
          <w:b w:val="0"/>
          <w:color w:val="000000"/>
          <w:sz w:val="20"/>
        </w:rPr>
        <w:t xml:space="preserve"> </w:t>
      </w:r>
      <m:oMath xmlns:mml="http://www.w3.org/1998/Math/MathML">
        <m:r>
          <m:t>r+4</m:t>
        </m:r>
      </m:oMath>
      <w:r>
        <w:rPr>
          <w:rFonts w:ascii="Arial" w:hAnsi="Arial"/>
          <w:b w:val="0"/>
          <w:color w:val="000000"/>
          <w:sz w:val="20"/>
        </w:rPr>
        <w:t>. Choice is incorrect and may result from representing the volume of a right cylinder as</w:t>
      </w:r>
      <w:r>
        <w:rPr>
          <w:rFonts w:ascii="Arial" w:hAnsi="Arial"/>
          <w:b w:val="0"/>
          <w:color w:val="000000"/>
          <w:sz w:val="20"/>
        </w:rPr>
        <w:t xml:space="preserve"> </w:t>
      </w:r>
      <m:oMath xmlns:mml="http://www.w3.org/1998/Math/MathML">
        <m:r>
          <m:t>V=πrh</m:t>
        </m:r>
      </m:oMath>
      <w:r>
        <w:rPr>
          <w:rFonts w:ascii="Arial" w:hAnsi="Arial"/>
          <w:b w:val="0"/>
          <w:color w:val="000000"/>
          <w:sz w:val="20"/>
        </w:rPr>
        <w:t xml:space="preserve"> </w:t>
      </w:r>
      <w:r>
        <w:rPr>
          <w:rFonts w:ascii="Arial" w:hAnsi="Arial"/>
          <w:b w:val="0"/>
          <w:color w:val="000000"/>
          <w:sz w:val="20"/>
        </w:rPr>
        <w:t>instead of</w:t>
      </w:r>
      <w:r>
        <w:br/>
      </w:r>
      <m:oMath xmlns:mml="http://www.w3.org/1998/Math/MathML">
        <m:sSup>
          <m:e>
            <m:r>
              <m:t/>
            </m:r>
          </m:e>
          <m:sup>
            <m:r>
              <m:t>.</m:t>
            </m:r>
          </m:sup>
        </m:sSup>
      </m:oMath>
      <w:r>
        <w:br/>
      </w:r>
      <m:oMath xmlns:mml="http://www.w3.org/1998/Math/MathML">
        <m:r>
          <m:t>V=</m:t>
        </m:r>
        <m:sSup>
          <m:e>
            <m:r>
              <m:t>π</m:t>
            </m:r>
          </m:e>
          <m:sup>
            <m:r>
              <m:t>2</m:t>
            </m:r>
          </m:sup>
        </m:sSup>
        <m:r>
          <m:t>h,</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D</m:t>
        </m:r>
      </m:oMath>
      <m:oMath xmlns:mml="http://www.w3.org/1998/Math/MathML">
        <m:sSup>
          <m:e>
            <m:r>
              <m:t>47</m:t>
            </m:r>
          </m:e>
          <m:sup>
            <m:r>
              <m:t>∘</m:t>
            </m:r>
          </m:sup>
        </m:sSup>
      </m:oMath>
      <m:oMath xmlns:mml="http://www.w3.org/1998/Math/MathML">
        <m:r>
          <m:t>E</m:t>
        </m:r>
      </m:oMath>
      <m:oMath xmlns:mml="http://www.w3.org/1998/Math/MathML">
        <m:sSup>
          <m:e>
            <m:r>
              <m:t>97</m:t>
            </m:r>
          </m:e>
          <m:sup>
            <m:r>
              <m:t>∘</m:t>
            </m:r>
          </m:sup>
        </m:sSup>
      </m:oMath>
      <m:oMath xmlns:mml="http://www.w3.org/1998/Math/MathML">
        <m:r>
          <m:t>RST,</m:t>
        </m:r>
      </m:oMath>
      <m:oMath xmlns:mml="http://www.w3.org/1998/Math/MathML">
        <m:r>
          <m:t>R</m:t>
        </m:r>
      </m:oMath>
      <m:oMath xmlns:mml="http://www.w3.org/1998/Math/MathML">
        <m:sSup>
          <m:e>
            <m:r>
              <m:t>47</m:t>
            </m:r>
          </m:e>
          <m:sup>
            <m:r>
              <m:t>∘</m:t>
            </m:r>
          </m:sup>
        </m:sSup>
      </m:oMath>
      <w:r>
        <w:br/>
      </w:r>
      <w:r>
        <w:rPr>
          <w:rFonts w:ascii="Arial" w:hAnsi="Arial"/>
          <w:b w:val="0"/>
          <w:color w:val="000000"/>
          <w:sz w:val="20"/>
        </w:rPr>
        <w:t>In triangle, the measure of angle is and the measure of angle is. In triangle the measure of angle is and the</w:t>
      </w:r>
      <w:r>
        <w:br/>
      </w:r>
      <m:oMath xmlns:mml="http://www.w3.org/1998/Math/MathML">
        <m:r>
          <m:t>·</m:t>
        </m:r>
        <m:sSub>
          <m:e>
            <m:r>
              <m:t>S</m:t>
            </m:r>
          </m:e>
          <m:sub>
            <m:r>
              <m:rPr>
                <m:nor/>
              </m:rPr>
              <m:t> </m:t>
            </m:r>
            <m:r>
              <m:rPr>
                <m:sty m:val="p"/>
              </m:rPr>
              <m:t>is</m:t>
            </m:r>
            <m:r>
              <m:rPr>
                <m:nor/>
              </m:rPr>
              <m:t> </m:t>
            </m:r>
            <m:sSup>
              <m:e>
                <m:r>
                  <m:t>97</m:t>
                </m:r>
              </m:e>
              <m:sup>
                <m:r>
                  <m:rPr>
                    <m:sty m:val="p"/>
                  </m:rPr>
                  <m:t>o</m:t>
                </m:r>
              </m:sup>
            </m:sSup>
            <m:r>
              <m:t>.</m:t>
            </m:r>
          </m:sub>
        </m:sSub>
      </m:oMath>
      <m:oMath xmlns:mml="http://www.w3.org/1998/Math/MathML">
        <m:r>
          <m:t>DEF</m:t>
        </m:r>
      </m:oMath>
      <w:r>
        <w:br/>
      </w:r>
      <w:r>
        <w:rPr>
          <w:rFonts w:ascii="Arial" w:hAnsi="Arial"/>
          <w:b w:val="0"/>
          <w:color w:val="000000"/>
          <w:sz w:val="20"/>
        </w:rPr>
        <w:t>measure of angle. Which of the following additional pieces of information is needed to determine whether triangle is similar to</w:t>
      </w:r>
      <w:r>
        <w:br/>
      </w:r>
      <w:r>
        <w:rPr>
          <w:rFonts w:ascii="Arial" w:hAnsi="Arial"/>
          <w:b w:val="0"/>
          <w:color w:val="000000"/>
          <w:sz w:val="20"/>
        </w:rPr>
        <w:t>triangle?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The measure of angle</w:t>
      </w:r>
      <w:r>
        <w:br/>
      </w:r>
      <m:oMath xmlns:mml="http://www.w3.org/1998/Math/MathML">
        <m:r>
          <m:t>T</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The measure of angle</w:t>
      </w:r>
      <w:r>
        <w:br/>
      </w:r>
      <m:oMath xmlns:mml="http://www.w3.org/1998/Math/MathML">
        <m:r>
          <m:t>F</m:t>
        </m:r>
      </m:oMath>
      <m:oMath xmlns:mml="http://www.w3.org/1998/Math/MathML">
        <m:r>
          <m:t>T</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The measure of angle and the measure of angle</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No additional information is needed.</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rPr/>
          <m:t>D</m:t>
        </m:r>
      </m:oMath>
      <w:r>
        <w:br/>
      </w:r>
      <w:r>
        <w:rPr>
          <w:rFonts w:ascii="Arial" w:hAnsi="Arial"/>
          <w:b w:val="0"/>
          <w:color w:val="000000"/>
          <w:sz w:val="20"/>
        </w:rPr>
        <w:t>Choice is correct. When two angles of one triangle are congruent to two angles of another triangle, the triangles are similar. It's given that in</w:t>
      </w:r>
      <w:r>
        <w:br/>
      </w:r>
      <m:oMath xmlns:mml="http://www.w3.org/1998/Math/MathML">
        <m:r>
          <m:t>DEF,</m:t>
        </m:r>
      </m:oMath>
      <m:oMath xmlns:mml="http://www.w3.org/1998/Math/MathML">
        <m:r>
          <m:t>D</m:t>
        </m:r>
      </m:oMath>
      <m:oMath xmlns:mml="http://www.w3.org/1998/Math/MathML">
        <m:sSup>
          <m:e>
            <m:r>
              <m:t>47</m:t>
            </m:r>
          </m:e>
          <m:sup>
            <m:r>
              <m:t>∘</m:t>
            </m:r>
          </m:sup>
        </m:sSup>
      </m:oMath>
      <m:oMath xmlns:mml="http://www.w3.org/1998/Math/MathML">
        <m:r>
          <m:t>E</m:t>
        </m:r>
      </m:oMath>
      <m:oMath xmlns:mml="http://www.w3.org/1998/Math/MathML">
        <m:sSup>
          <m:e>
            <m:r>
              <m:t>97</m:t>
            </m:r>
          </m:e>
          <m:sup>
            <m:r>
              <m:t>∘</m:t>
            </m:r>
          </m:sup>
        </m:sSup>
      </m:oMath>
      <m:oMath xmlns:mml="http://www.w3.org/1998/Math/MathML">
        <m:r>
          <m:t>RST,</m:t>
        </m:r>
      </m:oMath>
      <m:oMath xmlns:mml="http://www.w3.org/1998/Math/MathML">
        <m:r>
          <m:t>R</m:t>
        </m:r>
      </m:oMath>
      <w:r>
        <w:br/>
      </w:r>
      <w:r>
        <w:rPr>
          <w:rFonts w:ascii="Arial" w:hAnsi="Arial"/>
          <w:b w:val="0"/>
          <w:color w:val="000000"/>
          <w:sz w:val="20"/>
        </w:rPr>
        <w:t>triangle the measure of angle is and the measure of angle is. It's also given that in triangle, the measure of angle is</w:t>
      </w:r>
      <w:r>
        <w:br/>
      </w:r>
      <m:oMath xmlns:mml="http://www.w3.org/1998/Math/MathML">
        <m:sSup>
          <m:e>
            <m:r>
              <m:t>47</m:t>
            </m:r>
          </m:e>
          <m:sup>
            <m:r>
              <m:t>∘</m:t>
            </m:r>
          </m:sup>
        </m:sSup>
      </m:oMath>
      <m:oMath xmlns:mml="http://www.w3.org/1998/Math/MathML">
        <m:r>
          <m:t>s</m:t>
        </m:r>
      </m:oMath>
      <m:oMath xmlns:mml="http://www.w3.org/1998/Math/MathML">
        <m:sSup>
          <m:e>
            <m:r>
              <m:t>97</m:t>
            </m:r>
          </m:e>
          <m:sup>
            <m:r>
              <m:t>∘</m:t>
            </m:r>
          </m:sup>
        </m:sSup>
      </m:oMath>
      <m:oMath xmlns:mml="http://www.w3.org/1998/Math/MathML">
        <m:r>
          <m:t>D</m:t>
        </m:r>
      </m:oMath>
      <m:oMath xmlns:mml="http://www.w3.org/1998/Math/MathML">
        <m:r>
          <m:t>R</m:t>
        </m:r>
      </m:oMath>
      <m:oMath xmlns:mml="http://www.w3.org/1998/Math/MathML">
        <m:r>
          <m:t>E</m:t>
        </m:r>
      </m:oMath>
      <m:oMath xmlns:mml="http://www.w3.org/1998/Math/MathML">
        <m:r>
          <m:t>s</m:t>
        </m:r>
      </m:oMath>
      <w:r>
        <w:br/>
      </w:r>
      <w:r>
        <w:rPr>
          <w:rFonts w:ascii="Arial" w:hAnsi="Arial"/>
          <w:b w:val="0"/>
          <w:color w:val="000000"/>
          <w:sz w:val="20"/>
        </w:rPr>
        <w:t>and the measure of angle is. It follows that angle is congruent to angle and that angle is congruent to angle Therefore,</w:t>
      </w:r>
      <w:r>
        <w:br/>
      </w:r>
      <m:oMath xmlns:mml="http://www.w3.org/1998/Math/MathML">
        <m:r>
          <m:t>DEF</m:t>
        </m:r>
      </m:oMath>
      <m:oMath xmlns:mml="http://www.w3.org/1998/Math/MathML">
        <m:sSup>
          <m:e>
            <m:r>
              <m:t/>
            </m:r>
          </m:e>
          <m:sup>
            <m:r>
              <m:t>RST</m:t>
            </m:r>
          </m:sup>
        </m:sSup>
      </m:oMath>
      <w:r>
        <w:br/>
      </w:r>
      <w:r>
        <w:rPr>
          <w:rFonts w:ascii="Arial" w:hAnsi="Arial"/>
          <w:b w:val="0"/>
          <w:color w:val="000000"/>
          <w:sz w:val="20"/>
        </w:rPr>
        <w:t>triangle is similar to triangle and no additional information is needed.</w:t>
      </w:r>
      <w:r>
        <w:br/>
      </w:r>
      <w:r>
        <w:rPr>
          <w:rFonts w:ascii="Arial" w:hAnsi="Arial"/>
          <w:b w:val="0"/>
          <w:color w:val="000000"/>
          <w:sz w:val="20"/>
        </w:rPr>
        <w:t>Choice A is incorrect and may result from conceptual errors.</w:t>
      </w:r>
      <w:r>
        <w:br/>
      </w:r>
      <w:r>
        <w:rPr>
          <w:rFonts w:ascii="Arial" w:hAnsi="Arial"/>
          <w:b w:val="0"/>
          <w:color w:val="000000"/>
          <w:sz w:val="20"/>
        </w:rPr>
        <w:t>Choice B is incorrect and may result from conceptual errors.</w:t>
      </w:r>
      <w:r>
        <w:br/>
      </w:r>
      <w:r>
        <w:rPr>
          <w:rFonts w:ascii="Arial" w:hAnsi="Arial"/>
          <w:b w:val="0"/>
          <w:color w:val="000000"/>
          <w:sz w:val="20"/>
        </w:rPr>
        <w:t>Choice C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(x−7</m:t>
        </m:r>
        <m:sSup>
          <m:e>
            <m:r>
              <m:t>)</m:t>
            </m:r>
          </m:e>
          <m:sup>
            <m:r>
              <m:t>2</m:t>
            </m:r>
          </m:sup>
        </m:sSup>
        <m:r>
          <m:t>+(y+3</m:t>
        </m:r>
        <m:sSup>
          <m:e>
            <m:r>
              <m:t>)</m:t>
            </m:r>
          </m:e>
          <m:sup>
            <m:r>
              <m:t>2</m:t>
            </m:r>
          </m:sup>
        </m:sSup>
        <m:r>
          <m:t>=1.</m:t>
        </m:r>
      </m:oMath>
      <w:r>
        <w:br/>
      </w:r>
      <w:r>
        <w:rPr>
          <w:rFonts w:ascii="Arial" w:hAnsi="Arial"/>
          <w:b w:val="0"/>
          <w:color w:val="000000"/>
          <w:sz w:val="20"/>
        </w:rPr>
        <w:t>Circle A has equation. In the -plane, circle B is obtained by translating circle A to the right units. Which equation</w:t>
      </w:r>
      <w:r>
        <w:br/>
      </w:r>
      <w:r>
        <w:rPr>
          <w:rFonts w:ascii="Arial" w:hAnsi="Arial"/>
          <w:b w:val="0"/>
          <w:color w:val="000000"/>
          <w:sz w:val="20"/>
        </w:rPr>
        <w:t>represents circle B?</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sSup>
          <m:e>
            <m:r>
              <m:t>(x−3)</m:t>
            </m:r>
          </m:e>
          <m:sup>
            <m:r>
              <m:t>2</m:t>
            </m:r>
          </m:sup>
        </m:sSup>
        <m:r>
          <m:t>+</m:t>
        </m:r>
        <m:sSup>
          <m:e>
            <m:r>
              <m:t>(y+3)</m:t>
            </m:r>
          </m:e>
          <m:sup>
            <m:r>
              <m:t>2</m:t>
            </m:r>
          </m:sup>
        </m:sSup>
        <m:r>
          <m:t>=1</m:t>
        </m:r>
      </m:oMath>
    </w:p>
    <w:p>
      <w:pPr>
        <w:spacing w:after="60" w:line="252" w:lineRule="auto"/>
        <w:ind w:left="317" w:hanging="317"/>
      </w:pPr>
      <w:r>
        <w:rPr>
          <w:rFonts w:ascii="Arial" w:hAnsi="Arial"/>
          <w:b w:val="0"/>
          <w:color w:val="000000"/>
          <w:sz w:val="20"/>
        </w:rPr>
        <w:t xml:space="preserve">Option B: </w:t>
      </w:r>
      <m:oMath xmlns:mml="http://www.w3.org/1998/Math/MathML">
        <m:sSup>
          <m:e>
            <m:r>
              <m:t>(x−11)</m:t>
            </m:r>
          </m:e>
          <m:sup>
            <m:r>
              <m:t>2</m:t>
            </m:r>
          </m:sup>
        </m:sSup>
        <m:r>
          <m:t>+</m:t>
        </m:r>
        <m:sSup>
          <m:e>
            <m:r>
              <m:t>(y+3)</m:t>
            </m:r>
          </m:e>
          <m:sup>
            <m:r>
              <m:t>2</m:t>
            </m:r>
          </m:sup>
        </m:sSup>
        <m:r>
          <m:t>=1</m:t>
        </m:r>
      </m:oMath>
    </w:p>
    <w:p>
      <w:pPr>
        <w:spacing w:after="60" w:line="252" w:lineRule="auto"/>
        <w:ind w:left="317" w:hanging="317"/>
      </w:pPr>
      <w:r>
        <w:rPr>
          <w:rFonts w:ascii="Arial" w:hAnsi="Arial"/>
          <w:b w:val="0"/>
          <w:color w:val="000000"/>
          <w:sz w:val="20"/>
        </w:rPr>
        <w:t xml:space="preserve">Option C: </w:t>
      </w:r>
      <m:oMath xmlns:mml="http://www.w3.org/1998/Math/MathML">
        <m:r>
          <m:t>(x−7</m:t>
        </m:r>
        <m:sSup>
          <m:e>
            <m:r>
              <m:t>)</m:t>
            </m:r>
          </m:e>
          <m:sup>
            <m:r>
              <m:t>2</m:t>
            </m:r>
          </m:sup>
        </m:sSup>
        <m:r>
          <m:t>+(y−1</m:t>
        </m:r>
        <m:sSup>
          <m:e>
            <m:r>
              <m:t>)</m:t>
            </m:r>
          </m:e>
          <m:sup>
            <m:r>
              <m:t>2</m:t>
            </m:r>
          </m:sup>
        </m:sSup>
        <m:r>
          <m:t>=1</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(x−h)</m:t>
            </m:r>
          </m:e>
          <m:sup>
            <m:r>
              <m:t>2</m:t>
            </m:r>
          </m:sup>
        </m:sSup>
        <m:r>
          <m:t>+</m:t>
        </m:r>
        <m:sSup>
          <m:e>
            <m:r>
              <m:t>(y−k)</m:t>
            </m:r>
          </m:e>
          <m:sup>
            <m:r>
              <m:t>2</m:t>
            </m:r>
          </m:sup>
        </m:sSup>
        <m:r>
          <m:t>=</m:t>
        </m:r>
        <m:sSup>
          <m:e>
            <m:r>
              <m:t>r</m:t>
            </m:r>
          </m:e>
          <m:sup>
            <m:r>
              <m:t>2</m:t>
            </m:r>
          </m:sup>
        </m:sSup>
        <m:r>
          <m:t>,</m:t>
        </m:r>
      </m:oMath>
      <m:oMath xmlns:mml="http://www.w3.org/1998/Math/MathML">
        <m:r>
          <m:t>(h,k)</m:t>
        </m:r>
      </m:oMath>
      <w:r>
        <w:br/>
      </w:r>
      <w:r>
        <w:rPr>
          <w:rFonts w:ascii="Arial" w:hAnsi="Arial"/>
          <w:b w:val="0"/>
          <w:color w:val="000000"/>
          <w:sz w:val="20"/>
        </w:rPr>
        <w:t>Choice C is correct. The equation of a circle in the xy-plane can be written as, where the center of the circle is</w:t>
      </w:r>
      <w:r>
        <w:br/>
      </w:r>
      <m:oMath xmlns:mml="http://www.w3.org/1998/Math/MathML">
        <m:r>
          <m:t>r</m:t>
        </m:r>
      </m:oMath>
      <m:oMath xmlns:mml="http://www.w3.org/1998/Math/MathML">
        <m:r>
          <m:t>(x−7</m:t>
        </m:r>
        <m:sSup>
          <m:e>
            <m:r>
              <m:t>)</m:t>
            </m:r>
          </m:e>
          <m:sup>
            <m:r>
              <m:t>2</m:t>
            </m:r>
          </m:sup>
        </m:sSup>
        <m:r>
          <m:t>+(y+3</m:t>
        </m:r>
        <m:sSup>
          <m:e>
            <m:r>
              <m:t>)</m:t>
            </m:r>
          </m:e>
          <m:sup>
            <m:r>
              <m:t>2</m:t>
            </m:r>
          </m:sup>
        </m:sSup>
        <m:r>
          <m:t>=1,</m:t>
        </m:r>
      </m:oMath>
      <m:oMath xmlns:mml="http://www.w3.org/1998/Math/MathML">
        <m:r>
          <m:t>(x−7</m:t>
        </m:r>
        <m:sSup>
          <m:e>
            <m:r>
              <m:t>)</m:t>
            </m:r>
          </m:e>
          <m:sup>
            <m:r>
              <m:t>2</m:t>
            </m:r>
          </m:sup>
        </m:sSup>
        <m:r>
          <m:t>+</m:t>
        </m:r>
        <m:r>
          <m:t>(y</m:t>
        </m:r>
      </m:oMath>
      <w:r>
        <w:br/>
      </w:r>
      <w:r>
        <w:rPr>
          <w:rFonts w:ascii="Arial" w:hAnsi="Arial"/>
          <w:b w:val="0"/>
          <w:color w:val="000000"/>
          <w:sz w:val="20"/>
        </w:rPr>
        <w:t>and the radius of the circle is units. It’s given that circle A has the equation, which can be written as</w:t>
      </w:r>
      <w:r>
        <w:br/>
      </w:r>
      <m:oMath xmlns:mml="http://www.w3.org/1998/Math/MathML">
        <m:r>
          <m:t>−</m:t>
        </m:r>
        <m:r>
          <m:t>(−3)</m:t>
        </m:r>
        <m:sSup>
          <m:e>
            <m:r>
              <m:t>)</m:t>
            </m:r>
          </m:e>
          <m:sup>
            <m:r>
              <m:t>2</m:t>
            </m:r>
          </m:sup>
        </m:sSup>
        <m:r>
          <m:t>=</m:t>
        </m:r>
        <m:sSup>
          <m:e>
            <m:r>
              <m:t>1</m:t>
            </m:r>
          </m:e>
          <m:sup>
            <m:r>
              <m:t>2</m:t>
            </m:r>
          </m:sup>
        </m:sSup>
        <m:r>
          <m:t>.</m:t>
        </m:r>
      </m:oMath>
      <m:oMath xmlns:mml="http://www.w3.org/1998/Math/MathML">
        <m:r>
          <m:t>h=7,k=−3,</m:t>
        </m:r>
      </m:oMath>
      <m:oMath xmlns:mml="http://www.w3.org/1998/Math/MathML">
        <m:r>
          <m:t>(7,−3)</m:t>
        </m:r>
      </m:oMath>
      <m:oMath xmlns:mml="http://www.w3.org/1998/Math/MathML">
        <m:sSup>
          <m:e>
            <m:r>
              <m:t/>
            </m:r>
          </m:e>
          <m:sup>
            <m:r>
              <m:t>1</m:t>
            </m:r>
          </m:sup>
        </m:sSup>
      </m:oMath>
      <m:oMath xmlns:mml="http://www.w3.org/1998/Math/MathML">
        <m:r>
          <m:rPr>
            <m:scr m:val="sans-serif"/>
            <m:sty m:val="p"/>
          </m:rPr>
          <m:t>A</m:t>
        </m:r>
      </m:oMath>
      <w:r>
        <w:br/>
      </w:r>
      <w:r>
        <w:rPr>
          <w:rFonts w:ascii="Arial" w:hAnsi="Arial"/>
          <w:b w:val="0"/>
          <w:color w:val="000000"/>
          <w:sz w:val="20"/>
        </w:rPr>
        <w:t>. It follows that and. Therefore, the center of circle A is and its radius is unit. If circle is</w:t>
      </w:r>
      <w:r>
        <w:br/>
      </w:r>
      <w:r>
        <w:rPr>
          <w:rFonts w:ascii="Arial" w:hAnsi="Arial"/>
          <w:b w:val="0"/>
          <w:color w:val="000000"/>
          <w:sz w:val="20"/>
        </w:rPr>
        <w:t>translated units to the right, the x-coordinate of the center will increase by, while the y-coordinate and the radius of the circle will remain</w:t>
      </w:r>
      <w:r>
        <w:br/>
      </w:r>
      <m:oMath xmlns:mml="http://www.w3.org/1998/Math/MathML">
        <m:sSup>
          <m:e>
            <m:r>
              <m:t/>
            </m:r>
          </m:e>
          <m:sup>
            <m:r>
              <m:t>4</m:t>
            </m:r>
          </m:sup>
        </m:sSup>
      </m:oMath>
      <m:oMath xmlns:mml="http://www.w3.org/1998/Math/MathML">
        <m:r>
          <m:t>(7+4,−3),</m:t>
        </m:r>
      </m:oMath>
      <m:oMath xmlns:mml="http://www.w3.org/1998/Math/MathML">
        <m:r>
          <m:t>(11,−3).</m:t>
        </m:r>
      </m:oMath>
      <m:oMath xmlns:mml="http://www.w3.org/1998/Math/MathML">
        <m:r>
          <m:t>(11,−3)</m:t>
        </m:r>
      </m:oMath>
      <w:r>
        <w:br/>
      </w:r>
      <w:r>
        <w:rPr>
          <w:rFonts w:ascii="Arial" w:hAnsi="Arial"/>
          <w:b w:val="0"/>
          <w:color w:val="000000"/>
          <w:sz w:val="20"/>
        </w:rPr>
        <w:t>unchanged. Translating the center of circle A to the right units yields, or. Therefore, the center of circle B is.</w:t>
      </w:r>
      <w:r>
        <w:br/>
      </w:r>
      <m:oMath xmlns:mml="http://www.w3.org/1998/Math/MathML">
        <m:sSup>
          <m:e>
            <m:r>
              <m:t/>
            </m:r>
          </m:e>
          <m:sup>
            <m:r>
              <m:t>.</m:t>
            </m:r>
          </m:sup>
        </m:sSup>
        <m:r>
          <m:t>h,−3</m:t>
        </m:r>
      </m:oMath>
      <m:oMath xmlns:mml="http://www.w3.org/1998/Math/MathML">
        <m:r>
          <m:t>r</m:t>
        </m:r>
      </m:oMath>
      <m:oMath xmlns:mml="http://www.w3.org/1998/Math/MathML">
        <m:sSup>
          <m:e>
            <m:r>
              <m:t>(x−h)</m:t>
            </m:r>
          </m:e>
          <m:sup>
            <m:r>
              <m:t>2</m:t>
            </m:r>
          </m:sup>
        </m:sSup>
        <m:r>
          <m:t>+</m:t>
        </m:r>
        <m:sSup>
          <m:e>
            <m:r>
              <m:t>(y−k)</m:t>
            </m:r>
          </m:e>
          <m:sup>
            <m:r>
              <m:t>2</m:t>
            </m:r>
          </m:sup>
        </m:sSup>
        <m:r>
          <m:t>=</m:t>
        </m:r>
        <m:sSup>
          <m:e>
            <m:r>
              <m:t>r</m:t>
            </m:r>
          </m:e>
          <m:sup>
            <m:r>
              <m:t>2</m:t>
            </m:r>
          </m:sup>
        </m:sSup>
      </m:oMath>
      <m:oMath xmlns:mml="http://www.w3.org/1998/Math/MathML">
        <m:r>
          <m:t>·</m:t>
        </m:r>
        <m:sSup>
          <m:e>
            <m:r>
              <m:t>(x−11)</m:t>
            </m:r>
          </m:e>
          <m:sup>
            <m:r>
              <m:t>2</m:t>
            </m:r>
          </m:sup>
        </m:sSup>
        <m:r>
          <m:t>+</m:t>
        </m:r>
        <m:sSup>
          <m:e>
            <m:r>
              <m:t>(y−(−3))</m:t>
            </m:r>
          </m:e>
          <m:sup>
            <m:r>
              <m:t>2</m:t>
            </m:r>
          </m:sup>
        </m:sSup>
        <m:r>
          <m:t>=1,</m:t>
        </m:r>
        <m:r>
          <m:rPr>
            <m:sty m:val="p"/>
          </m:rPr>
          <m:t>or</m:t>
        </m:r>
        <m:sSup>
          <m:e>
            <m:r>
              <m:t>(x−11)</m:t>
            </m:r>
          </m:e>
          <m:sup>
            <m:r>
              <m:t>2</m:t>
            </m:r>
          </m:sup>
        </m:sSup>
      </m:oMath>
      <w:r>
        <w:br/>
      </w:r>
      <w:r>
        <w:rPr>
          <w:rFonts w:ascii="Arial" w:hAnsi="Arial"/>
          <w:b w:val="0"/>
          <w:color w:val="000000"/>
          <w:sz w:val="20"/>
        </w:rPr>
        <w:t>Substituting for for, and for into the equation yields</w:t>
      </w:r>
      <w:r>
        <w:br/>
      </w:r>
      <m:oMath xmlns:mml="http://www.w3.org/1998/Math/MathML">
        <m:sSup>
          <m:e>
            <m:r>
              <m:t>(y+3)</m:t>
            </m:r>
          </m:e>
          <m:sup>
            <m:r>
              <m:t>2</m:t>
            </m:r>
          </m:sup>
        </m:sSup>
        <m:r>
          <m:t>=1.</m:t>
        </m:r>
      </m:oMath>
      <m:oMath xmlns:mml="http://www.w3.org/1998/Math/MathML">
        <m:r>
          <m:t>(x−11</m:t>
        </m:r>
        <m:sSup>
          <m:e>
            <m:r>
              <m:t>)</m:t>
            </m:r>
          </m:e>
          <m:sup>
            <m:r>
              <m:t>2</m:t>
            </m:r>
          </m:sup>
        </m:sSup>
        <m:r>
          <m:t>+(y+3</m:t>
        </m:r>
        <m:sSup>
          <m:e>
            <m:r>
              <m:t>)</m:t>
            </m:r>
          </m:e>
          <m:sup>
            <m:r>
              <m:t>2</m:t>
            </m:r>
          </m:sup>
        </m:sSup>
        <m:r>
          <m:t>=1</m:t>
        </m:r>
      </m:oMath>
      <w:r>
        <w:br/>
      </w:r>
      <w:r>
        <w:rPr>
          <w:rFonts w:ascii="Arial" w:hAnsi="Arial"/>
          <w:b w:val="0"/>
          <w:color w:val="000000"/>
          <w:sz w:val="20"/>
        </w:rPr>
        <w:t>. Therefore, the equation represents circle B.</w:t>
      </w:r>
      <w:r>
        <w:br/>
      </w:r>
      <w:r>
        <w:rPr>
          <w:rFonts w:ascii="Arial" w:hAnsi="Arial"/>
          <w:b w:val="0"/>
          <w:color w:val="000000"/>
          <w:sz w:val="20"/>
        </w:rPr>
        <w:t>Choice A is incorrect. This equation represents a circle obtained by shifting circle A down, rather than right, units.</w:t>
      </w:r>
      <w:r>
        <w:br/>
      </w:r>
      <m:oMath xmlns:mml="http://www.w3.org/1998/Math/MathML">
        <m:r>
          <m:t>4</m:t>
        </m:r>
      </m:oMath>
      <w:r>
        <w:br/>
      </w:r>
      <w:r>
        <w:rPr>
          <w:rFonts w:ascii="Arial" w:hAnsi="Arial"/>
          <w:b w:val="0"/>
          <w:color w:val="000000"/>
          <w:sz w:val="20"/>
        </w:rPr>
        <w:t>Choice B is incorrect. This equation represents a circle obtained by shifting circle A left, rather than right, units.</w:t>
      </w:r>
      <w:r>
        <w:br/>
      </w:r>
      <m:oMath xmlns:mml="http://www.w3.org/1998/Math/MathML">
        <m:r>
          <m:rPr>
            <m:scr m:val="sans-serif"/>
            <m:sty m:val="p"/>
          </m:rPr>
          <m:t>A</m:t>
        </m:r>
      </m:oMath>
      <w:r>
        <w:br/>
      </w:r>
      <w:r>
        <w:rPr>
          <w:rFonts w:ascii="Arial" w:hAnsi="Arial"/>
          <w:b w:val="0"/>
          <w:color w:val="000000"/>
          <w:sz w:val="20"/>
        </w:rPr>
        <w:t>Choice D is incorrect. This equation represents a circle obtained by shifting circle up, rather than right, units.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ABC</m:t>
        </m:r>
      </m:oMath>
      <m:oMath xmlns:mml="http://www.w3.org/1998/Math/MathML">
        <m:r>
          <m:t>A</m:t>
        </m:r>
      </m:oMath>
      <m:oMath xmlns:mml="http://www.w3.org/1998/Math/MathML">
        <m:r>
          <m:t>D,</m:t>
        </m:r>
      </m:oMath>
      <m:oMath xmlns:mml="http://www.w3.org/1998/Math/MathML">
        <m:r>
          <m:t>II</m:t>
        </m:r>
      </m:oMath>
      <m:oMath xmlns:mml="http://www.w3.org/1998/Math/MathML">
        <m:r>
          <m:t>F</m:t>
        </m:r>
      </m:oMath>
      <m:oMath xmlns:mml="http://www.w3.org/1998/Math/MathML">
        <m:r>
          <m:t>λ,λλ=λ,λλ≠λ,</m:t>
        </m:r>
      </m:oMath>
      <w:r>
        <w:br/>
      </w:r>
      <w:r>
        <w:rPr>
          <w:rFonts w:ascii="Arial" w:hAnsi="Arial"/>
          <w:b w:val="0"/>
          <w:color w:val="000000"/>
          <w:sz w:val="20"/>
        </w:rPr>
        <w:t>Triangle is similar to triangle, where angle corresponds to angle and angles and are right angles. If, what is</w:t>
      </w:r>
      <w:r>
        <w:br/>
      </w:r>
      <m:oMath xmlns:mml="http://www.w3.org/1998/Math/MathML">
        <m:r>
          <m:t>E</m:t>
        </m:r>
      </m:oMath>
      <w:r>
        <w:br/>
      </w:r>
      <w:r>
        <w:rPr>
          <w:rFonts w:ascii="Arial" w:hAnsi="Arial"/>
          <w:b w:val="0"/>
          <w:color w:val="000000"/>
          <w:sz w:val="20"/>
        </w:rPr>
        <w:t>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1</m:t>
            </m:r>
          </m:num>
          <m:den>
            <m:r>
              <m:t>23</m:t>
            </m:r>
          </m:den>
        </m:f>
      </m:oMath>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cosine of an acute angle in a right triangle is defined as the ratio of the length of the leg adjacent to that angle to the</w:t>
      </w:r>
      <w:r>
        <w:br/>
      </w:r>
      <m:oMath xmlns:mml="http://www.w3.org/1998/Math/MathML">
        <m:r>
          <m:t>c</m:t>
        </m:r>
      </m:oMath>
      <m:oMath xmlns:mml="http://www.w3.org/1998/Math/MathML">
        <m:r>
          <m:t>ABC</m:t>
        </m:r>
      </m:oMath>
      <m:oMath xmlns:mml="http://www.w3.org/1998/Math/MathML">
        <m:r>
          <m:t>DEF.</m:t>
        </m:r>
      </m:oMath>
      <w:r>
        <w:br/>
      </w:r>
      <w:r>
        <w:rPr>
          <w:rFonts w:ascii="Arial" w:hAnsi="Arial"/>
          <w:b w:val="0"/>
          <w:color w:val="000000"/>
          <w:sz w:val="20"/>
        </w:rPr>
        <w:t>length of the hypotenuse. It's given that angle is a right angle in triangle and that angle F is a right angle in triangle. Therefore,</w:t>
      </w:r>
      <w:r>
        <w:br/>
      </w:r>
      <m:oMath xmlns:mml="http://www.w3.org/1998/Math/MathML">
        <m:r>
          <m:t>B</m:t>
        </m:r>
      </m:oMath>
      <m:oMath xmlns:mml="http://www.w3.org/1998/Math/MathML">
        <m:r>
          <m:t>BC</m:t>
        </m:r>
      </m:oMath>
      <m:oMath xmlns:mml="http://www.w3.org/1998/Math/MathML">
        <m:r>
          <m:t>AB,</m:t>
        </m:r>
      </m:oMath>
      <m:oMath xmlns:mml="http://www.w3.org/1998/Math/MathML">
        <m:r>
          <m:t>.E</m:t>
        </m:r>
      </m:oMath>
      <m:oMath xmlns:mml="http://www.w3.org/1998/Math/MathML">
        <m:r>
          <m:t>EF</m:t>
        </m:r>
      </m:oMath>
      <w:r>
        <w:br/>
      </w:r>
      <w:r>
        <w:rPr>
          <w:rFonts w:ascii="Arial" w:hAnsi="Arial"/>
          <w:b w:val="0"/>
          <w:color w:val="000000"/>
          <w:sz w:val="20"/>
        </w:rPr>
        <w:t>is equal to the ratio of the length of side to the length of side and is equal to the ratio of the length of side to the</w:t>
      </w:r>
      <w:r>
        <w:br/>
      </w:r>
      <m:oMath xmlns:mml="http://www.w3.org/1998/Math/MathML">
        <m:r>
          <m:t>DE</m:t>
        </m:r>
      </m:oMath>
      <m:oMath xmlns:mml="http://www.w3.org/1998/Math/MathML">
        <m:r>
          <m:t>ABC</m:t>
        </m:r>
      </m:oMath>
      <m:oMath xmlns:mml="http://www.w3.org/1998/Math/MathML">
        <m:r>
          <m:t>DEF,</m:t>
        </m:r>
      </m:oMath>
      <m:oMath xmlns:mml="http://www.w3.org/1998/Math/MathML">
        <m:r>
          <m:t>A</m:t>
        </m:r>
      </m:oMath>
      <m:oMath xmlns:mml="http://www.w3.org/1998/Math/MathML">
        <m:r>
          <m:t>D</m:t>
        </m:r>
      </m:oMath>
      <w:r>
        <w:br/>
      </w:r>
      <w:r>
        <w:rPr>
          <w:rFonts w:ascii="Arial" w:hAnsi="Arial"/>
          <w:b w:val="0"/>
          <w:color w:val="000000"/>
          <w:sz w:val="20"/>
        </w:rPr>
        <w:t>length of side. It’s also given that triangle is similar to triangle, where angle corresponds to angle. Since similar triangles</w:t>
      </w:r>
      <w:r>
        <w:br/>
      </w:r>
      <m:oMath xmlns:mml="http://www.w3.org/1998/Math/MathML">
        <m:f>
          <m:fPr>
            <m:type m:val="bar"/>
          </m:fPr>
          <m:num>
            <m:r>
              <m:t>BC</m:t>
            </m:r>
          </m:num>
          <m:den>
            <m:r>
              <m:t>AB</m:t>
            </m:r>
          </m:den>
        </m:f>
        <m:r>
          <m:t>=</m:t>
        </m:r>
        <m:f>
          <m:fPr>
            <m:type m:val="bar"/>
          </m:fPr>
          <m:num>
            <m:r>
              <m:t>EF</m:t>
            </m:r>
          </m:num>
          <m:den>
            <m:r>
              <m:t>DE</m:t>
            </m:r>
          </m:den>
        </m:f>
        <m:r>
          <m:t>.</m:t>
        </m:r>
      </m:oMath>
      <m:oMath xmlns:mml="http://www.w3.org/1998/Math/MathML">
        <m:r>
          <m:t>,B</m:t>
        </m:r>
      </m:oMath>
      <m:oMath xmlns:mml="http://www.w3.org/1998/Math/MathML">
        <m:r>
          <m:t>E</m:t>
        </m:r>
      </m:oMath>
      <m:oMath xmlns:mml="http://www.w3.org/1998/Math/MathML">
        <m:r>
          <m:t>λ:B=</m:t>
        </m:r>
        <m:f>
          <m:fPr>
            <m:type m:val="bar"/>
          </m:fPr>
          <m:num>
            <m:r>
              <m:t>1</m:t>
            </m:r>
          </m:num>
          <m:den>
            <m:r>
              <m:t>22</m:t>
            </m:r>
          </m:den>
        </m:f>
        <m:r>
          <m:t>,</m:t>
        </m:r>
      </m:oMath>
      <m:oMath xmlns:mml="http://www.w3.org/1998/Math/MathML">
        <m:r>
          <m:t>E</m:t>
        </m:r>
      </m:oMath>
      <w:r>
        <w:br/>
      </w:r>
      <w:r>
        <w:rPr>
          <w:rFonts w:ascii="Arial" w:hAnsi="Arial"/>
          <w:b w:val="0"/>
          <w:color w:val="000000"/>
          <w:sz w:val="20"/>
        </w:rPr>
        <w:t>have proportional side lengths,. Therefore, the value of is equal to the value of Since, the value of is</w:t>
      </w:r>
      <w:r>
        <w:br/>
      </w:r>
      <m:oMath xmlns:mml="http://www.w3.org/1998/Math/MathML">
        <m:f>
          <m:fPr>
            <m:type m:val="bar"/>
          </m:fPr>
          <m:num>
            <m:r>
              <m:t>1</m:t>
            </m:r>
          </m:num>
          <m:den>
            <m:r>
              <m:t>22</m:t>
            </m:r>
          </m:den>
        </m:f>
      </m:oMath>
      <w:r>
        <w:br/>
      </w:r>
      <w:r>
        <w:rPr>
          <w:rFonts w:ascii="Arial" w:hAnsi="Arial"/>
          <w:b w:val="0"/>
          <w:color w:val="000000"/>
          <w:sz w:val="20"/>
        </w:rPr>
        <w:t>.</w:t>
      </w:r>
      <w:r>
        <w:br/>
      </w:r>
      <w:r>
        <w:rPr>
          <w:rFonts w:ascii="Arial" w:hAnsi="Arial"/>
          <w:b w:val="0"/>
          <w:color w:val="000000"/>
          <w:sz w:val="20"/>
        </w:rPr>
        <w:t>Choice B is incorrect and may result from conceptual errors.</w:t>
      </w:r>
      <w:r>
        <w:br/>
      </w:r>
      <w:r>
        <w:rPr>
          <w:rFonts w:ascii="Arial" w:hAnsi="Arial"/>
          <w:b w:val="0"/>
          <w:color w:val="000000"/>
          <w:sz w:val="20"/>
        </w:rPr>
        <w:t>Choice C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figure above,</w:t>
      </w:r>
      <w:r>
        <w:rPr>
          <w:rFonts w:ascii="Arial" w:hAnsi="Arial"/>
          <w:b w:val="0"/>
          <w:color w:val="000000"/>
          <w:sz w:val="20"/>
        </w:rPr>
        <w:t xml:space="preserve"> </w:t>
      </w:r>
      <m:oMath xmlns:mml="http://www.w3.org/1998/Math/MathML">
        <m:r>
          <m:rPr>
            <m:sty m:val="p"/>
          </m:rPr>
          <m:t>tan</m:t>
        </m:r>
        <m:r>
          <m:t>B=</m:t>
        </m:r>
        <m:f>
          <m:fPr>
            <m:type m:val="bar"/>
          </m:fPr>
          <m:num>
            <m:r>
              <m:t>3</m:t>
            </m:r>
          </m:num>
          <m:den>
            <m:r>
              <m:t>4</m:t>
            </m:r>
          </m:den>
        </m:f>
        <m:r>
          <m:t>.</m:t>
        </m:r>
      </m:oMath>
      <w:r>
        <w:rPr>
          <w:rFonts w:ascii="Arial" w:hAnsi="Arial"/>
          <w:b w:val="0"/>
          <w:color w:val="000000"/>
          <w:sz w:val="20"/>
        </w:rPr>
        <w:t>. If</w:t>
      </w:r>
      <w:r>
        <w:rPr>
          <w:rFonts w:ascii="Arial" w:hAnsi="Arial"/>
          <w:b w:val="0"/>
          <w:color w:val="000000"/>
          <w:sz w:val="20"/>
        </w:rPr>
        <w:t xml:space="preserve"> </w:t>
      </w:r>
      <m:oMath xmlns:mml="http://www.w3.org/1998/Math/MathML">
        <m:r>
          <m:t>BC=15</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DA=4,</m:t>
        </m:r>
      </m:oMath>
      <w:r>
        <w:rPr>
          <w:rFonts w:ascii="Arial" w:hAnsi="Arial"/>
          <w:b w:val="0"/>
          <w:color w:val="000000"/>
          <w:sz w:val="20"/>
        </w:rPr>
        <w:t>, what is the length of</w:t>
      </w:r>
      <w:r>
        <w:rPr>
          <w:rFonts w:ascii="Arial" w:hAnsi="Arial"/>
          <w:b w:val="0"/>
          <w:color w:val="000000"/>
          <w:sz w:val="20"/>
        </w:rPr>
        <w:t xml:space="preserve"> </w:t>
      </w:r>
      <m:oMath xmlns:mml="http://www.w3.org/1998/Math/MathML">
        <m:acc>
          <m:accPr>
            <m:chr m:val="―"/>
          </m:accPr>
          <m:e>
            <m:r>
              <m:t>DE</m:t>
            </m:r>
          </m:e>
        </m:acc>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965192" cy="1231890"/>
            <wp:docPr id="242" name="Picture 242"/>
            <wp:cNvGraphicFramePr>
              <a:graphicFrameLocks noChangeAspect="1"/>
            </wp:cNvGraphicFramePr>
            <a:graphic>
              <a:graphicData uri="http://schemas.openxmlformats.org/drawingml/2006/picture">
                <pic:pic>
                  <pic:nvPicPr>
                    <pic:cNvPr id="0" name="55bb437a_question_p903_1.png"/>
                    <pic:cNvPicPr/>
                  </pic:nvPicPr>
                  <pic:blipFill>
                    <a:blip r:embed="rId247"/>
                    <a:stretch>
                      <a:fillRect/>
                    </a:stretch>
                  </pic:blipFill>
                  <pic:spPr>
                    <a:xfrm>
                      <a:off x="0" y="0"/>
                      <a:ext cx="965192" cy="1231890"/>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6. Since</w:t>
      </w:r>
      <w:r>
        <w:rPr>
          <w:rFonts w:ascii="Arial" w:hAnsi="Arial"/>
          <w:b w:val="0"/>
          <w:color w:val="000000"/>
          <w:sz w:val="20"/>
        </w:rPr>
        <w:t xml:space="preserve"> </w:t>
      </w:r>
      <m:oMath xmlns:mml="http://www.w3.org/1998/Math/MathML">
        <m:r>
          <m:rPr>
            <m:sty m:val="p"/>
          </m:rPr>
          <m:t>tan</m:t>
        </m:r>
        <m:r>
          <m:t>B=</m:t>
        </m:r>
        <m:f>
          <m:fPr>
            <m:type m:val="bar"/>
          </m:fPr>
          <m:num>
            <m:r>
              <m:t>3</m:t>
            </m:r>
          </m:num>
          <m:den>
            <m:r>
              <m:t>4</m:t>
            </m:r>
          </m:den>
        </m:f>
        <m:r>
          <m:t>.</m:t>
        </m:r>
      </m:oMath>
      <w:r>
        <w:rPr>
          <w:rFonts w:ascii="Arial" w:hAnsi="Arial"/>
          <w:b w:val="0"/>
          <w:color w:val="000000"/>
          <w:sz w:val="20"/>
        </w:rPr>
        <w:t>,</w:t>
      </w:r>
      <w:r>
        <w:rPr>
          <w:rFonts w:ascii="Arial" w:hAnsi="Arial"/>
          <w:b w:val="0"/>
          <w:color w:val="000000"/>
          <w:sz w:val="20"/>
        </w:rPr>
        <w:t xml:space="preserve"> </w:t>
      </w:r>
      <m:oMath xmlns:mml="http://www.w3.org/1998/Math/MathML">
        <m:r>
          <m:t>△ABC</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△DBE</m:t>
        </m:r>
      </m:oMath>
      <w:r>
        <w:rPr>
          <w:rFonts w:ascii="Arial" w:hAnsi="Arial"/>
          <w:b w:val="0"/>
          <w:color w:val="000000"/>
          <w:sz w:val="20"/>
        </w:rPr>
        <w:t xml:space="preserve"> </w:t>
      </w:r>
      <w:r>
        <w:rPr>
          <w:rFonts w:ascii="Arial" w:hAnsi="Arial"/>
          <w:b w:val="0"/>
          <w:color w:val="000000"/>
          <w:sz w:val="20"/>
        </w:rPr>
        <w:t>are both similar to 3-4-5 triangles. This means that they are both similar</w:t>
      </w:r>
      <w:r>
        <w:br/>
      </w:r>
      <w:r>
        <w:rPr>
          <w:rFonts w:ascii="Arial" w:hAnsi="Arial"/>
          <w:b w:val="0"/>
          <w:color w:val="000000"/>
          <w:sz w:val="20"/>
        </w:rPr>
        <w:t>to the right triangle with sides of lengths 3, 4, and 5. Since</w:t>
      </w:r>
      <w:r>
        <w:rPr>
          <w:rFonts w:ascii="Arial" w:hAnsi="Arial"/>
          <w:b w:val="0"/>
          <w:color w:val="000000"/>
          <w:sz w:val="20"/>
        </w:rPr>
        <w:t xml:space="preserve"> </w:t>
      </w:r>
      <m:oMath xmlns:mml="http://www.w3.org/1998/Math/MathML">
        <m:r>
          <m:t>BC=15</m:t>
        </m:r>
      </m:oMath>
      <w:r>
        <w:rPr>
          <w:rFonts w:ascii="Arial" w:hAnsi="Arial"/>
          <w:b w:val="0"/>
          <w:color w:val="000000"/>
          <w:sz w:val="20"/>
        </w:rPr>
        <w:t>, which is 3 times as long as the hypotenuse of the 3-4-5 triangle, the</w:t>
      </w:r>
      <w:r>
        <w:br/>
      </w:r>
      <w:r>
        <w:rPr>
          <w:rFonts w:ascii="Arial" w:hAnsi="Arial"/>
          <w:b w:val="0"/>
          <w:color w:val="000000"/>
          <w:sz w:val="20"/>
        </w:rPr>
        <w:t>similarity ratio of</w:t>
      </w:r>
      <w:r>
        <w:rPr>
          <w:rFonts w:ascii="Arial" w:hAnsi="Arial"/>
          <w:b w:val="0"/>
          <w:color w:val="000000"/>
          <w:sz w:val="20"/>
        </w:rPr>
        <w:t xml:space="preserve"> </w:t>
      </w:r>
      <m:oMath xmlns:mml="http://www.w3.org/1998/Math/MathML">
        <m:r>
          <m:t>△ABC</m:t>
        </m:r>
      </m:oMath>
      <w:r>
        <w:rPr>
          <w:rFonts w:ascii="Arial" w:hAnsi="Arial"/>
          <w:b w:val="0"/>
          <w:color w:val="000000"/>
          <w:sz w:val="20"/>
        </w:rPr>
        <w:t xml:space="preserve"> </w:t>
      </w:r>
      <w:r>
        <w:rPr>
          <w:rFonts w:ascii="Arial" w:hAnsi="Arial"/>
          <w:b w:val="0"/>
          <w:color w:val="000000"/>
          <w:sz w:val="20"/>
        </w:rPr>
        <w:t>to the 3-4-5 triangle is 3:1. Therefore, the length of</w:t>
      </w:r>
      <w:r>
        <w:rPr>
          <w:rFonts w:ascii="Arial" w:hAnsi="Arial"/>
          <w:b w:val="0"/>
          <w:color w:val="000000"/>
          <w:sz w:val="20"/>
        </w:rPr>
        <w:t xml:space="preserve"> </w:t>
      </w:r>
      <m:oMath xmlns:mml="http://www.w3.org/1998/Math/MathML">
        <m:acc>
          <m:accPr>
            <m:chr m:val="―"/>
          </m:accPr>
          <m:e>
            <m:r>
              <m:t>AC</m:t>
            </m:r>
          </m:e>
        </m:acc>
      </m:oMath>
      <w:r>
        <w:rPr>
          <w:rFonts w:ascii="Arial" w:hAnsi="Arial"/>
          <w:b w:val="0"/>
          <w:color w:val="000000"/>
          <w:sz w:val="20"/>
        </w:rPr>
        <w:t xml:space="preserve"> </w:t>
      </w:r>
      <w:r>
        <w:rPr>
          <w:rFonts w:ascii="Arial" w:hAnsi="Arial"/>
          <w:b w:val="0"/>
          <w:color w:val="000000"/>
          <w:sz w:val="20"/>
        </w:rPr>
        <w:t>(the side opposite to</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 is</w:t>
      </w:r>
      <w:r>
        <w:rPr>
          <w:rFonts w:ascii="Arial" w:hAnsi="Arial"/>
          <w:b w:val="0"/>
          <w:color w:val="000000"/>
          <w:sz w:val="20"/>
        </w:rPr>
        <w:t xml:space="preserve"> </w:t>
      </w:r>
      <m:oMath xmlns:mml="http://www.w3.org/1998/Math/MathML">
        <m:r>
          <m:t>3×3=9,</m:t>
        </m:r>
      </m:oMath>
      <w:r>
        <w:rPr>
          <w:rFonts w:ascii="Arial" w:hAnsi="Arial"/>
          <w:b w:val="0"/>
          <w:color w:val="000000"/>
          <w:sz w:val="20"/>
        </w:rPr>
        <w:t>, and the length of</w:t>
      </w:r>
      <w:r>
        <w:br/>
      </w:r>
      <m:oMath xmlns:mml="http://www.w3.org/1998/Math/MathML">
        <m:acc>
          <m:accPr>
            <m:chr m:val="―"/>
          </m:accPr>
          <m:e>
            <m:r>
              <m:t>AC</m:t>
            </m:r>
          </m:e>
        </m:acc>
      </m:oMath>
      <w:r>
        <w:rPr>
          <w:rFonts w:ascii="Arial" w:hAnsi="Arial"/>
          <w:b w:val="0"/>
          <w:color w:val="000000"/>
          <w:sz w:val="20"/>
        </w:rPr>
        <w:t xml:space="preserve"> </w:t>
      </w:r>
      <w:r>
        <w:rPr>
          <w:rFonts w:ascii="Arial" w:hAnsi="Arial"/>
          <w:b w:val="0"/>
          <w:color w:val="000000"/>
          <w:sz w:val="20"/>
        </w:rPr>
        <w:t>(the side adjacent to</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 is</w:t>
      </w:r>
      <w:r>
        <w:rPr>
          <w:rFonts w:ascii="Arial" w:hAnsi="Arial"/>
          <w:b w:val="0"/>
          <w:color w:val="000000"/>
          <w:sz w:val="20"/>
        </w:rPr>
        <w:t xml:space="preserve"> </w:t>
      </w:r>
      <m:oMath xmlns:mml="http://www.w3.org/1998/Math/MathML">
        <m:r>
          <m:t>4×3=12.</m:t>
        </m:r>
      </m:oMath>
      <w:r>
        <w:rPr>
          <w:rFonts w:ascii="Arial" w:hAnsi="Arial"/>
          <w:b w:val="0"/>
          <w:color w:val="000000"/>
          <w:sz w:val="20"/>
        </w:rPr>
        <w:t>. It is also given that</w:t>
      </w:r>
      <w:r>
        <w:rPr>
          <w:rFonts w:ascii="Arial" w:hAnsi="Arial"/>
          <w:b w:val="0"/>
          <w:color w:val="000000"/>
          <w:sz w:val="20"/>
        </w:rPr>
        <w:t xml:space="preserve"> </w:t>
      </w:r>
      <m:oMath xmlns:mml="http://www.w3.org/1998/Math/MathML">
        <m:r>
          <m:t>DA=4,</m:t>
        </m:r>
      </m:oMath>
      <w:r>
        <w:rPr>
          <w:rFonts w:ascii="Arial" w:hAnsi="Arial"/>
          <w:b w:val="0"/>
          <w:color w:val="000000"/>
          <w:sz w:val="20"/>
        </w:rPr>
        <w:t>. Since</w:t>
      </w:r>
      <w:r>
        <w:rPr>
          <w:rFonts w:ascii="Arial" w:hAnsi="Arial"/>
          <w:b w:val="0"/>
          <w:color w:val="000000"/>
          <w:sz w:val="20"/>
        </w:rPr>
        <w:t xml:space="preserve"> </w:t>
      </w:r>
      <m:oMath xmlns:mml="http://www.w3.org/1998/Math/MathML">
        <m:r>
          <m:t>AB=DA+DB</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AB=12,</m:t>
        </m:r>
      </m:oMath>
      <w:r>
        <w:rPr>
          <w:rFonts w:ascii="Arial" w:hAnsi="Arial"/>
          <w:b w:val="0"/>
          <w:color w:val="000000"/>
          <w:sz w:val="20"/>
        </w:rPr>
        <w:t>, it follows that</w:t>
      </w:r>
      <w:r>
        <w:br/>
      </w:r>
      <m:oMath xmlns:mml="http://www.w3.org/1998/Math/MathML">
        <m:r>
          <m:t>DB=8,</m:t>
        </m:r>
      </m:oMath>
      <w:r>
        <w:rPr>
          <w:rFonts w:ascii="Arial" w:hAnsi="Arial"/>
          <w:b w:val="0"/>
          <w:color w:val="000000"/>
          <w:sz w:val="20"/>
        </w:rPr>
        <w:t>, which means that the similarity ratio of</w:t>
      </w:r>
      <w:r>
        <w:rPr>
          <w:rFonts w:ascii="Arial" w:hAnsi="Arial"/>
          <w:b w:val="0"/>
          <w:color w:val="000000"/>
          <w:sz w:val="20"/>
        </w:rPr>
        <w:t xml:space="preserve"> </w:t>
      </w:r>
      <m:oMath xmlns:mml="http://www.w3.org/1998/Math/MathML">
        <m:r>
          <m:t>△DBE</m:t>
        </m:r>
      </m:oMath>
      <w:r>
        <w:rPr>
          <w:rFonts w:ascii="Arial" w:hAnsi="Arial"/>
          <w:b w:val="0"/>
          <w:color w:val="000000"/>
          <w:sz w:val="20"/>
        </w:rPr>
        <w:t xml:space="preserve"> </w:t>
      </w:r>
      <w:r>
        <w:rPr>
          <w:rFonts w:ascii="Arial" w:hAnsi="Arial"/>
          <w:b w:val="0"/>
          <w:color w:val="000000"/>
          <w:sz w:val="20"/>
        </w:rPr>
        <w:t>to the 3-4-5 triangle is 2:1 (</w:t>
      </w:r>
      <m:oMath xmlns:mml="http://www.w3.org/1998/Math/MathML">
        <m:acc>
          <m:accPr>
            <m:chr m:val="―"/>
          </m:accPr>
          <m:e>
            <m:r>
              <m:t>DB</m:t>
            </m:r>
          </m:e>
        </m:acc>
      </m:oMath>
      <w:r>
        <w:rPr>
          <w:rFonts w:ascii="Arial" w:hAnsi="Arial"/>
          <w:b w:val="0"/>
          <w:color w:val="000000"/>
          <w:sz w:val="20"/>
        </w:rPr>
        <w:t xml:space="preserve"> </w:t>
      </w:r>
      <w:r>
        <w:rPr>
          <w:rFonts w:ascii="Arial" w:hAnsi="Arial"/>
          <w:b w:val="0"/>
          <w:color w:val="000000"/>
          <w:sz w:val="20"/>
        </w:rPr>
        <w:t>is the side adjacent to</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 Therefore, the length</w:t>
      </w:r>
      <w:r>
        <w:br/>
      </w:r>
      <w:r>
        <w:rPr>
          <w:rFonts w:ascii="Arial" w:hAnsi="Arial"/>
          <w:b w:val="0"/>
          <w:color w:val="000000"/>
          <w:sz w:val="20"/>
        </w:rPr>
        <w:t>of</w:t>
      </w:r>
      <w:r>
        <w:rPr>
          <w:rFonts w:ascii="Arial" w:hAnsi="Arial"/>
          <w:b w:val="0"/>
          <w:color w:val="000000"/>
          <w:sz w:val="20"/>
        </w:rPr>
        <w:t xml:space="preserve"> </w:t>
      </w:r>
      <m:oMath xmlns:mml="http://www.w3.org/1998/Math/MathML">
        <m:acc>
          <m:accPr>
            <m:chr m:val="―"/>
          </m:accPr>
          <m:e>
            <m:r>
              <m:t>DE</m:t>
            </m:r>
          </m:e>
        </m:acc>
      </m:oMath>
      <w:r>
        <w:rPr>
          <w:rFonts w:ascii="Arial" w:hAnsi="Arial"/>
          <w:b w:val="0"/>
          <w:color w:val="000000"/>
          <w:sz w:val="20"/>
        </w:rPr>
        <w:t>, which is the side opposite to</w:t>
      </w:r>
      <w:r>
        <w:rPr>
          <w:rFonts w:ascii="Arial" w:hAnsi="Arial"/>
          <w:b w:val="0"/>
          <w:color w:val="000000"/>
          <w:sz w:val="20"/>
        </w:rPr>
        <w:t xml:space="preserve"> </w:t>
      </w:r>
      <m:oMath xmlns:mml="http://www.w3.org/1998/Math/MathML">
        <m:r>
          <m:t>∠B)</m:t>
        </m:r>
      </m:oMath>
      <w:r>
        <w:rPr>
          <w:rFonts w:ascii="Arial" w:hAnsi="Arial"/>
          <w:b w:val="0"/>
          <w:color w:val="000000"/>
          <w:sz w:val="20"/>
        </w:rPr>
        <w:t>, is</w:t>
      </w:r>
      <w:r>
        <w:rPr>
          <w:rFonts w:ascii="Arial" w:hAnsi="Arial"/>
          <w:b w:val="0"/>
          <w:color w:val="000000"/>
          <w:sz w:val="20"/>
        </w:rPr>
        <w:t xml:space="preserve"> </w:t>
      </w:r>
      <m:oMath xmlns:mml="http://www.w3.org/1998/Math/MathML">
        <m:r>
          <m:t>3×2=6.</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(7x−250</m:t>
        </m:r>
        <m:sSup>
          <m:e>
            <m:r>
              <m:t>)</m:t>
            </m:r>
          </m:e>
          <m:sup>
            <m:r>
              <m:t>∘</m:t>
            </m:r>
          </m:sup>
        </m:sSup>
        <m:r>
          <m:t>.</m:t>
        </m:r>
      </m:oMath>
      <w:r>
        <w:br/>
      </w:r>
      <w:r>
        <w:rPr>
          <w:rFonts w:ascii="Arial" w:hAnsi="Arial"/>
          <w:b w:val="0"/>
          <w:color w:val="000000"/>
          <w:sz w:val="20"/>
        </w:rPr>
        <w:t>A line intersects two parallel lines, forming four acute angles and four obtuse angles. The measure of one of these eight angles is.</w:t>
      </w:r>
      <w:r>
        <w:br/>
      </w:r>
      <m:oMath xmlns:mml="http://www.w3.org/1998/Math/MathML">
        <m:sSup>
          <m:e>
            <m:r>
              <m:t>k</m:t>
            </m:r>
          </m:e>
          <m:sup>
            <m:r>
              <m:t>∘</m:t>
            </m:r>
          </m:sup>
        </m:sSup>
      </m:oMath>
      <m:oMath xmlns:mml="http://www.w3.org/1998/Math/MathML">
        <m:sSup>
          <m:e>
            <m:r>
              <m:t/>
            </m:r>
          </m:e>
          <m:sup>
            <m:r>
              <m:t>k,</m:t>
            </m:r>
          </m:sup>
        </m:sSup>
      </m:oMath>
      <w:r>
        <w:br/>
      </w:r>
      <w:r>
        <w:rPr>
          <w:rFonts w:ascii="Arial" w:hAnsi="Arial"/>
          <w:b w:val="0"/>
          <w:color w:val="000000"/>
          <w:sz w:val="20"/>
        </w:rPr>
        <w:t>The sum of the measures of four of the eight angles is. Which of the following could NOT be equivalent to for all values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14x−320</m:t>
        </m:r>
      </m:oMath>
    </w:p>
    <w:p>
      <w:pPr>
        <w:spacing w:after="60" w:line="252" w:lineRule="auto"/>
        <w:ind w:left="317" w:hanging="317"/>
      </w:pPr>
      <w:r>
        <w:rPr>
          <w:rFonts w:ascii="Arial" w:hAnsi="Arial"/>
          <w:b w:val="0"/>
          <w:color w:val="000000"/>
          <w:sz w:val="20"/>
        </w:rPr>
        <w:t xml:space="preserve">Option B: </w:t>
      </w:r>
      <m:oMath xmlns:mml="http://www.w3.org/1998/Math/MathML">
        <m:r>
          <m:t>−28x+1,720</m:t>
        </m:r>
      </m:oMath>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a line intersects two parallel lines, forming four acute angles and four obtuse angles. Since there are two</w:t>
      </w:r>
      <w:r>
        <w:br/>
      </w:r>
      <w:r>
        <w:rPr>
          <w:rFonts w:ascii="Arial" w:hAnsi="Arial"/>
          <w:b w:val="0"/>
          <w:color w:val="000000"/>
          <w:sz w:val="20"/>
        </w:rPr>
        <w:t>parallel lines intersected by a transversal, all four acute angles have the same measure and all four obtuse angles have the same measure.</w:t>
      </w:r>
      <w:r>
        <w:br/>
      </w:r>
      <m:oMath xmlns:mml="http://www.w3.org/1998/Math/MathML">
        <m:r>
          <m:t>(7x−250</m:t>
        </m:r>
        <m:sSup>
          <m:e>
            <m:r>
              <m:t>)</m:t>
            </m:r>
          </m:e>
          <m:sup>
            <m:r>
              <m:t>∘</m:t>
            </m:r>
          </m:sup>
        </m:sSup>
        <m:r>
          <m:t>.</m:t>
        </m:r>
      </m:oMath>
      <w:r>
        <w:br/>
      </w:r>
      <w:r>
        <w:rPr>
          <w:rFonts w:ascii="Arial" w:hAnsi="Arial"/>
          <w:b w:val="0"/>
          <w:color w:val="000000"/>
          <w:sz w:val="20"/>
        </w:rPr>
        <w:t>Additionally, each acute angle is supplementary to each obtuse angle. It’s given that the measure of one of these eight angles is. It</w:t>
      </w:r>
      <w:r>
        <w:br/>
      </w:r>
      <m:oMath xmlns:mml="http://www.w3.org/1998/Math/MathML">
        <m:r>
          <m:t>(180−(7x−250)</m:t>
        </m:r>
        <m:sSup>
          <m:e>
            <m:r>
              <m:t>)</m:t>
            </m:r>
          </m:e>
          <m:sup>
            <m:r>
              <m:t>6</m:t>
            </m:r>
          </m:sup>
        </m:sSup>
      </m:oMath>
      <m:oMath xmlns:mml="http://www.w3.org/1998/Math/MathML">
        <m:r>
          <m:t>(−7x+430</m:t>
        </m:r>
        <m:sSup>
          <m:e>
            <m:r>
              <m:t>)</m:t>
            </m:r>
          </m:e>
          <m:sup>
            <m:r>
              <m:t>∘</m:t>
            </m:r>
          </m:sup>
        </m:sSup>
        <m:r>
          <m:t>.</m:t>
        </m:r>
      </m:oMath>
      <w:r>
        <w:br/>
      </w:r>
      <w:r>
        <w:rPr>
          <w:rFonts w:ascii="Arial" w:hAnsi="Arial"/>
          <w:b w:val="0"/>
          <w:color w:val="000000"/>
          <w:sz w:val="20"/>
        </w:rPr>
        <w:t>follows that a supplementary angle has measure, or. It’s also given that the sum of the measures of four</w:t>
      </w:r>
      <w:r>
        <w:br/>
      </w:r>
      <m:oMath xmlns:mml="http://www.w3.org/1998/Math/MathML">
        <m:sSup>
          <m:e>
            <m:r>
              <m:t>k</m:t>
            </m:r>
          </m:e>
          <m:sup>
            <m:r>
              <m:t>∘</m:t>
            </m:r>
          </m:sup>
        </m:sSup>
      </m:oMath>
      <m:oMath xmlns:mml="http://www.w3.org/1998/Math/MathML">
        <m:r>
          <m:t>k</m:t>
        </m:r>
      </m:oMath>
      <m:oMath xmlns:mml="http://www.w3.org/1998/Math/MathML">
        <m:r>
          <m:t>14(7x−250);(7x−250)+3(−7x+430);2(7x−250)+2(−7x</m:t>
        </m:r>
      </m:oMath>
      <w:r>
        <w:br/>
      </w:r>
      <w:r>
        <w:rPr>
          <w:rFonts w:ascii="Arial" w:hAnsi="Arial"/>
          <w:b w:val="0"/>
          <w:color w:val="000000"/>
          <w:sz w:val="20"/>
        </w:rPr>
        <w:t>of the eight angles is. It follows that the possible values of are</w:t>
      </w:r>
      <w:r>
        <w:br/>
      </w:r>
      <m:oMath xmlns:mml="http://www.w3.org/1998/Math/MathML">
        <m:r>
          <m:t>3(7x−250)+(−7x+430)</m:t>
        </m:r>
      </m:oMath>
      <m:oMath xmlns:mml="http://www.w3.org/1998/Math/MathML">
        <m:r>
          <m:t>4(−7x+430).</m:t>
        </m:r>
      </m:oMath>
      <m:oMath xmlns:mml="http://www.w3.org/1998/Math/MathML">
        <m:r>
          <m:t>0</m:t>
        </m:r>
        <m:r>
          <m:rPr>
            <m:nor/>
          </m:rPr>
          <m:t> </m:t>
        </m:r>
        <m:r>
          <m:t>28x−1,000;−14x+1,040;360;14x−320</m:t>
        </m:r>
      </m:oMath>
      <w:r>
        <w:br/>
      </w:r>
      <w:r>
        <w:rPr>
          <w:rFonts w:ascii="Arial" w:hAnsi="Arial"/>
          <w:b w:val="0"/>
          <w:color w:val="000000"/>
          <w:sz w:val="20"/>
        </w:rPr>
        <w:t>;; and. These values are equivalent to;</w:t>
      </w:r>
      <w:r>
        <w:br/>
      </w:r>
      <m:oMath xmlns:mml="http://www.w3.org/1998/Math/MathML">
        <m:r>
          <m:rPr>
            <m:sty m:val="p"/>
          </m:rPr>
          <m:t>d</m:t>
        </m:r>
        <m:r>
          <m:t>−</m:t>
        </m:r>
        <m:r>
          <m:t>28</m:t>
        </m:r>
        <m:r>
          <m:rPr>
            <m:sty m:val="b"/>
          </m:rPr>
          <m:t>x</m:t>
        </m:r>
        <m:r>
          <m:t>+</m:t>
        </m:r>
        <m:r>
          <m:t>1</m:t>
        </m:r>
        <m:r>
          <m:t>,</m:t>
        </m:r>
        <m:r>
          <m:t>720</m:t>
        </m:r>
        <m:r>
          <m:t>,</m:t>
        </m:r>
      </m:oMath>
      <m:oMath xmlns:mml="http://www.w3.org/1998/Math/MathML">
        <m:r>
          <m:rPr>
            <m:sty m:val="p"/>
          </m:rPr>
          <m:t>tonly</m:t>
        </m:r>
        <m:r>
          <m:t>−14</m:t>
        </m:r>
        <m:r>
          <m:rPr>
            <m:sty m:val="p"/>
          </m:rPr>
          <m:t>x</m:t>
        </m:r>
        <m:r>
          <m:t>+1,540</m:t>
        </m:r>
      </m:oMath>
      <w:r>
        <w:br/>
      </w:r>
      <w:r>
        <w:rPr>
          <w:rFonts w:ascii="Arial" w:hAnsi="Arial"/>
          <w:b w:val="0"/>
          <w:color w:val="000000"/>
          <w:sz w:val="20"/>
        </w:rPr>
        <w:t>and, respectively. It follows that of the given choices, could NOT be equivalent to, for all values of.</w:t>
      </w:r>
      <w:r>
        <w:br/>
      </w:r>
      <m:oMath xmlns:mml="http://www.w3.org/1998/Math/MathML">
        <m:r>
          <m:t>(7x−250</m:t>
        </m:r>
        <m:sSup>
          <m:e>
            <m:r>
              <m:t>)</m:t>
            </m:r>
          </m:e>
          <m:sup>
            <m:r>
              <m:t>6</m:t>
            </m:r>
          </m:sup>
        </m:sSup>
      </m:oMath>
      <m:oMath xmlns:mml="http://www.w3.org/1998/Math/MathML">
        <m:r>
          <m:t>(−7x+430</m:t>
        </m:r>
        <m:sSup>
          <m:e>
            <m:r>
              <m:t>)</m:t>
            </m:r>
          </m:e>
          <m:sup>
            <m:r>
              <m:t>∘</m:t>
            </m:r>
          </m:sup>
        </m:sSup>
      </m:oMath>
      <w:r>
        <w:br/>
      </w:r>
      <w:r>
        <w:rPr>
          <w:rFonts w:ascii="Arial" w:hAnsi="Arial"/>
          <w:b w:val="0"/>
          <w:color w:val="000000"/>
          <w:sz w:val="20"/>
        </w:rPr>
        <w:t>Choice B is incorrect. This is the sum of three angles with measure and one angle with measure.</w:t>
      </w:r>
      <w:r>
        <w:br/>
      </w:r>
      <m:oMath xmlns:mml="http://www.w3.org/1998/Math/MathML">
        <m:sSup>
          <m:e>
            <m:r>
              <m:t/>
            </m:r>
          </m:e>
          <m:sup>
            <m:r>
              <m:t>.</m:t>
            </m:r>
          </m:sup>
        </m:sSup>
      </m:oMath>
      <m:oMath xmlns:mml="http://www.w3.org/1998/Math/MathML">
        <m:r>
          <m:t>(−7x+430</m:t>
        </m:r>
        <m:sSup>
          <m:e>
            <m:r>
              <m:t>)</m:t>
            </m:r>
          </m:e>
          <m:sup>
            <m:r>
              <m:t>∘</m:t>
            </m:r>
          </m:sup>
        </m:sSup>
      </m:oMath>
      <w:r>
        <w:br/>
      </w:r>
      <w:r>
        <w:rPr>
          <w:rFonts w:ascii="Arial" w:hAnsi="Arial"/>
          <w:b w:val="0"/>
          <w:color w:val="000000"/>
          <w:sz w:val="20"/>
        </w:rPr>
        <w:t>Choice is incorrect. This is the sum of four angles with measure.</w:t>
      </w:r>
      <w:r>
        <w:br/>
      </w:r>
      <m:oMath xmlns:mml="http://www.w3.org/1998/Math/MathML">
        <m:r>
          <m:t>(7x−250</m:t>
        </m:r>
        <m:sSup>
          <m:e>
            <m:r>
              <m:t>)</m:t>
            </m:r>
          </m:e>
          <m:sup>
            <m:r>
              <m:t>∘</m:t>
            </m:r>
          </m:sup>
        </m:sSup>
      </m:oMath>
      <m:oMath xmlns:mml="http://www.w3.org/1998/Math/MathML">
        <m:r>
          <m:t>(−7x+430</m:t>
        </m:r>
        <m:sSup>
          <m:e>
            <m:r>
              <m:t>)</m:t>
            </m:r>
          </m:e>
          <m:sup>
            <m:r>
              <m:t>∘</m:t>
            </m:r>
          </m:sup>
        </m:sSup>
      </m:oMath>
      <w:r>
        <w:br/>
      </w:r>
      <w:r>
        <w:rPr>
          <w:rFonts w:ascii="Arial" w:hAnsi="Arial"/>
          <w:b w:val="0"/>
          <w:color w:val="000000"/>
          <w:sz w:val="20"/>
        </w:rPr>
        <w:t>Choice D is incorrect. This is the sum of two angles with measure and two angles with measure.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number of radians in a 720-degree angle can be written as</w:t>
      </w:r>
      <w:r>
        <w:rPr>
          <w:rFonts w:ascii="Arial" w:hAnsi="Arial"/>
          <w:b w:val="0"/>
          <w:color w:val="000000"/>
          <w:sz w:val="20"/>
        </w:rPr>
        <w:t xml:space="preserve"> </w:t>
      </w:r>
      <m:oMath xmlns:mml="http://www.w3.org/1998/Math/MathML">
        <m:r>
          <m:t>aπ,</m:t>
        </m:r>
      </m:oMath>
      <w:r>
        <w:rPr>
          <w:rFonts w:ascii="Arial" w:hAnsi="Arial"/>
          <w:b w:val="0"/>
          <w:color w:val="000000"/>
          <w:sz w:val="20"/>
        </w:rPr>
        <w:t>, where a is a constant. What is the value of a?</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4. There are</w:t>
      </w:r>
      <w:r>
        <w:rPr>
          <w:rFonts w:ascii="Arial" w:hAnsi="Arial"/>
          <w:b w:val="0"/>
          <w:color w:val="000000"/>
          <w:sz w:val="20"/>
        </w:rPr>
        <w:t xml:space="preserve"> </w:t>
      </w:r>
      <m:oMath xmlns:mml="http://www.w3.org/1998/Math/MathML">
        <m:r>
          <m:rPr>
            <m:scr m:val="fraktur"/>
            <m:sty m:val="p"/>
          </m:rPr>
          <m:t>T</m:t>
        </m:r>
      </m:oMath>
      <w:r>
        <w:rPr>
          <w:rFonts w:ascii="Arial" w:hAnsi="Arial"/>
          <w:b w:val="0"/>
          <w:color w:val="000000"/>
          <w:sz w:val="20"/>
        </w:rPr>
        <w:t xml:space="preserve"> </w:t>
      </w:r>
      <w:r>
        <w:rPr>
          <w:rFonts w:ascii="Arial" w:hAnsi="Arial"/>
          <w:b w:val="0"/>
          <w:color w:val="000000"/>
          <w:sz w:val="20"/>
        </w:rPr>
        <w:t>radians in a</w:t>
      </w:r>
      <w:r>
        <w:rPr>
          <w:rFonts w:ascii="Arial" w:hAnsi="Arial"/>
          <w:b w:val="0"/>
          <w:color w:val="000000"/>
          <w:sz w:val="20"/>
        </w:rPr>
        <w:t xml:space="preserve"> </w:t>
      </w:r>
      <m:oMath xmlns:mml="http://www.w3.org/1998/Math/MathML">
        <m:sSup>
          <m:e>
            <m:r>
              <m:t>180</m:t>
            </m:r>
          </m:e>
          <m:sup>
            <m:r>
              <m:t>∘</m:t>
            </m:r>
          </m:sup>
        </m:sSup>
        <m:r>
          <m:t>,</m:t>
        </m:r>
      </m:oMath>
      <w:r>
        <w:rPr>
          <w:rFonts w:ascii="Arial" w:hAnsi="Arial"/>
          <w:b w:val="0"/>
          <w:color w:val="000000"/>
          <w:sz w:val="20"/>
        </w:rPr>
        <w:t xml:space="preserve"> </w:t>
      </w:r>
      <w:r>
        <w:rPr>
          <w:rFonts w:ascii="Arial" w:hAnsi="Arial"/>
          <w:b w:val="0"/>
          <w:color w:val="000000"/>
          <w:sz w:val="20"/>
        </w:rPr>
        <w:t>angle. An angle measure of</w:t>
      </w:r>
      <w:r>
        <w:rPr>
          <w:rFonts w:ascii="Arial" w:hAnsi="Arial"/>
          <w:b w:val="0"/>
          <w:color w:val="000000"/>
          <w:sz w:val="20"/>
        </w:rPr>
        <w:t xml:space="preserve"> </w:t>
      </w:r>
      <m:oMath xmlns:mml="http://www.w3.org/1998/Math/MathML">
        <m:sSup>
          <m:e>
            <m:r>
              <m:t>720</m:t>
            </m:r>
          </m:e>
          <m:sup>
            <m:r>
              <m:t>∘</m:t>
            </m:r>
          </m:sup>
        </m:sSup>
      </m:oMath>
      <w:r>
        <w:rPr>
          <w:rFonts w:ascii="Arial" w:hAnsi="Arial"/>
          <w:b w:val="0"/>
          <w:color w:val="000000"/>
          <w:sz w:val="20"/>
        </w:rPr>
        <w:t xml:space="preserve"> </w:t>
      </w:r>
      <w:r>
        <w:rPr>
          <w:rFonts w:ascii="Arial" w:hAnsi="Arial"/>
          <w:b w:val="0"/>
          <w:color w:val="000000"/>
          <w:sz w:val="20"/>
        </w:rPr>
        <w:t>is 4 times greater than an angle measure of</w:t>
      </w:r>
      <w:r>
        <w:rPr>
          <w:rFonts w:ascii="Arial" w:hAnsi="Arial"/>
          <w:b w:val="0"/>
          <w:color w:val="000000"/>
          <w:sz w:val="20"/>
        </w:rPr>
        <w:t xml:space="preserve"> </w:t>
      </w:r>
      <m:oMath xmlns:mml="http://www.w3.org/1998/Math/MathML">
        <m:sSup>
          <m:e>
            <m:r>
              <m:t>180</m:t>
            </m:r>
          </m:e>
          <m:sup>
            <m:r>
              <m:t>∘</m:t>
            </m:r>
          </m:sup>
        </m:sSup>
        <m:r>
          <m:t>,</m:t>
        </m:r>
      </m:oMath>
      <w:r>
        <w:rPr>
          <w:rFonts w:ascii="Arial" w:hAnsi="Arial"/>
          <w:b w:val="0"/>
          <w:color w:val="000000"/>
          <w:sz w:val="20"/>
        </w:rPr>
        <w:t>.</w:t>
      </w:r>
      <w:r>
        <w:br/>
      </w:r>
      <w:r>
        <w:rPr>
          <w:rFonts w:ascii="Arial" w:hAnsi="Arial"/>
          <w:b w:val="0"/>
          <w:color w:val="000000"/>
          <w:sz w:val="20"/>
        </w:rPr>
        <w:t>Therefore, the number of radians in a</w:t>
      </w:r>
      <w:r>
        <w:rPr>
          <w:rFonts w:ascii="Arial" w:hAnsi="Arial"/>
          <w:b w:val="0"/>
          <w:color w:val="000000"/>
          <w:sz w:val="20"/>
        </w:rPr>
        <w:t xml:space="preserve"> </w:t>
      </w:r>
      <m:oMath xmlns:mml="http://www.w3.org/1998/Math/MathML">
        <m:sSup>
          <m:e>
            <m:r>
              <m:t>720</m:t>
            </m:r>
          </m:e>
          <m:sup>
            <m:r>
              <m:t>∘</m:t>
            </m:r>
          </m:sup>
        </m:sSup>
      </m:oMath>
      <w:r>
        <w:rPr>
          <w:rFonts w:ascii="Arial" w:hAnsi="Arial"/>
          <w:b w:val="0"/>
          <w:color w:val="000000"/>
          <w:sz w:val="20"/>
        </w:rPr>
        <w:t xml:space="preserve"> </w:t>
      </w:r>
      <w:r>
        <w:rPr>
          <w:rFonts w:ascii="Arial" w:hAnsi="Arial"/>
          <w:b w:val="0"/>
          <w:color w:val="000000"/>
          <w:sz w:val="20"/>
        </w:rPr>
        <w:t>angle is</w:t>
      </w:r>
      <w:r>
        <w:rPr>
          <w:rFonts w:ascii="Arial" w:hAnsi="Arial"/>
          <w:b w:val="0"/>
          <w:color w:val="000000"/>
          <w:sz w:val="20"/>
        </w:rPr>
        <w:t xml:space="preserve"> </w:t>
      </w:r>
      <m:oMath xmlns:mml="http://www.w3.org/1998/Math/MathML">
        <m:r>
          <m:t>4π</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rPr>
            <m:sty m:val="p"/>
          </m:rPr>
          <m:t>DC</m:t>
        </m:r>
        <m:r>
          <m:t>,</m:t>
        </m:r>
      </m:oMath>
      <m:oMath xmlns:mml="http://www.w3.org/1998/Math/MathML">
        <m:r>
          <m:t>.</m:t>
        </m:r>
        <m:r>
          <m:rPr>
            <m:scr m:val="sans-serif"/>
            <m:sty m:val="p"/>
          </m:rPr>
          <m:t>At</m:t>
        </m:r>
      </m:oMath>
      <w:r>
        <w:br/>
      </w:r>
      <w:r>
        <w:rPr>
          <w:rFonts w:ascii="Arial" w:hAnsi="Arial"/>
          <w:b w:val="0"/>
          <w:color w:val="000000"/>
          <w:sz w:val="20"/>
        </w:rPr>
        <w:t>At a certain time and day, the Washington Monument in Washington, casts a shadow that is 300 feet long. the same time, a nearby cherry</w:t>
      </w:r>
      <w:r>
        <w:br/>
      </w:r>
      <w:r>
        <w:rPr>
          <w:rFonts w:ascii="Arial" w:hAnsi="Arial"/>
          <w:b w:val="0"/>
          <w:color w:val="000000"/>
          <w:sz w:val="20"/>
        </w:rPr>
        <w:t>tree casts a shadow that is 16 feet long. Given that the Washington Monument is approximately 555 feet tall, which of the following is closest to</w:t>
      </w:r>
      <w:r>
        <w:br/>
      </w:r>
      <w:r>
        <w:rPr>
          <w:rFonts w:ascii="Arial" w:hAnsi="Arial"/>
          <w:b w:val="0"/>
          <w:color w:val="000000"/>
          <w:sz w:val="20"/>
        </w:rPr>
        <w:t>the height, in feet, of the cherry tree?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30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35</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c</m:t>
            </m:r>
          </m:sup>
        </m:sSup>
      </m:oMath>
      <w:r>
        <w:br/>
      </w:r>
      <w:r>
        <w:rPr>
          <w:rFonts w:ascii="Arial" w:hAnsi="Arial"/>
          <w:b w:val="0"/>
          <w:color w:val="000000"/>
          <w:sz w:val="20"/>
        </w:rPr>
        <w:t>Choice C is correct. There is a proportional relationship between the height of an object and the length of its shadow. Let c represent the height,</w:t>
      </w:r>
      <w:r>
        <w:br/>
      </w:r>
      <w:r>
        <w:rPr>
          <w:rFonts w:ascii="Arial" w:hAnsi="Arial"/>
          <w:b w:val="0"/>
          <w:color w:val="000000"/>
          <w:sz w:val="20"/>
        </w:rPr>
        <w:t>in feet, of the cherry tree. The given relationship can be expressed by the proportion</w:t>
      </w:r>
      <w:r>
        <w:rPr>
          <w:rFonts w:ascii="Arial" w:hAnsi="Arial"/>
          <w:b w:val="0"/>
          <w:color w:val="000000"/>
          <w:sz w:val="20"/>
        </w:rPr>
        <w:t xml:space="preserve"> </w:t>
      </w:r>
      <m:oMath xmlns:mml="http://www.w3.org/1998/Math/MathML">
        <m:f>
          <m:fPr>
            <m:type m:val="bar"/>
          </m:fPr>
          <m:num>
            <m:r>
              <m:t>555</m:t>
            </m:r>
          </m:num>
          <m:den>
            <m:r>
              <m:t>300</m:t>
            </m:r>
          </m:den>
        </m:f>
        <m:r>
          <m:t>=</m:t>
        </m:r>
        <m:f>
          <m:fPr>
            <m:type m:val="bar"/>
          </m:fPr>
          <m:num>
            <m:r>
              <m:t>c</m:t>
            </m:r>
          </m:num>
          <m:den>
            <m:r>
              <m:t>16</m:t>
            </m:r>
          </m:den>
        </m:f>
        <m:r>
          <m:t>.</m:t>
        </m:r>
      </m:oMath>
      <w:r>
        <w:rPr>
          <w:rFonts w:ascii="Arial" w:hAnsi="Arial"/>
          <w:b w:val="0"/>
          <w:color w:val="000000"/>
          <w:sz w:val="20"/>
        </w:rPr>
        <w:t>. Multiplying both sides of this equation by 16</w:t>
      </w:r>
      <w:r>
        <w:br/>
      </w:r>
      <w:r>
        <w:rPr>
          <w:rFonts w:ascii="Arial" w:hAnsi="Arial"/>
          <w:b w:val="0"/>
          <w:color w:val="000000"/>
          <w:sz w:val="20"/>
        </w:rPr>
        <w:t>yields</w:t>
      </w:r>
      <w:r>
        <w:rPr>
          <w:rFonts w:ascii="Arial" w:hAnsi="Arial"/>
          <w:b w:val="0"/>
          <w:color w:val="000000"/>
          <w:sz w:val="20"/>
        </w:rPr>
        <w:t xml:space="preserve"> </w:t>
      </w:r>
      <m:oMath xmlns:mml="http://www.w3.org/1998/Math/MathML">
        <m:r>
          <m:t>c=29.6.</m:t>
        </m:r>
      </m:oMath>
      <w:r>
        <w:rPr>
          <w:rFonts w:ascii="Arial" w:hAnsi="Arial"/>
          <w:b w:val="0"/>
          <w:color w:val="000000"/>
          <w:sz w:val="20"/>
        </w:rPr>
        <w:t>. This height is closest to the value given in choice C, 30.</w:t>
      </w:r>
      <w:r>
        <w:br/>
      </w:r>
      <m:oMath xmlns:mml="http://www.w3.org/1998/Math/MathML">
        <m:r>
          <m:rPr>
            <m:sty m:val="p"/>
          </m:rPr>
          <m:t>A</m:t>
        </m:r>
        <m:r>
          <m:t>,</m:t>
        </m:r>
        <m:r>
          <m:rPr>
            <m:sty m:val="p"/>
          </m:rPr>
          <m:t>B</m:t>
        </m:r>
        <m:r>
          <m:t>,</m:t>
        </m:r>
      </m:oMath>
      <w:r>
        <w:br/>
      </w:r>
      <w:r>
        <w:rPr>
          <w:rFonts w:ascii="Arial" w:hAnsi="Arial"/>
          <w:b w:val="0"/>
          <w:color w:val="000000"/>
          <w:sz w:val="20"/>
        </w:rPr>
        <w:t>Choices and D are incorrect and may result from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figure above,</w:t>
      </w:r>
      <w:r>
        <w:rPr>
          <w:rFonts w:ascii="Arial" w:hAnsi="Arial"/>
          <w:b w:val="0"/>
          <w:color w:val="000000"/>
          <w:sz w:val="20"/>
        </w:rPr>
        <w:t xml:space="preserve"> </w:t>
      </w:r>
      <m:oMath xmlns:mml="http://www.w3.org/1998/Math/MathML">
        <m:acc>
          <m:accPr>
            <m:chr m:val="―"/>
          </m:accPr>
          <m:e>
            <m:r>
              <m:t>AD</m:t>
            </m:r>
          </m:e>
        </m:acc>
      </m:oMath>
      <w:r>
        <w:rPr>
          <w:rFonts w:ascii="Arial" w:hAnsi="Arial"/>
          <w:b w:val="0"/>
          <w:color w:val="000000"/>
          <w:sz w:val="20"/>
        </w:rPr>
        <w:t xml:space="preserve"> </w:t>
      </w:r>
      <w:r>
        <w:rPr>
          <w:rFonts w:ascii="Arial" w:hAnsi="Arial"/>
          <w:b w:val="0"/>
          <w:color w:val="000000"/>
          <w:sz w:val="20"/>
        </w:rPr>
        <w:t>intersects</w:t>
      </w:r>
      <w:r>
        <w:rPr>
          <w:rFonts w:ascii="Arial" w:hAnsi="Arial"/>
          <w:b w:val="0"/>
          <w:color w:val="000000"/>
          <w:sz w:val="20"/>
        </w:rPr>
        <w:t xml:space="preserve"> </w:t>
      </w:r>
      <m:oMath xmlns:mml="http://www.w3.org/1998/Math/MathML">
        <m:acc>
          <m:accPr>
            <m:chr m:val="―"/>
          </m:accPr>
          <m:e>
            <m:r>
              <m:t>BE</m:t>
            </m:r>
          </m:e>
        </m:acc>
        <m:r>
          <m:t>,</m:t>
        </m:r>
      </m:oMath>
      <w:r>
        <w:rPr>
          <w:rFonts w:ascii="Arial" w:hAnsi="Arial"/>
          <w:b w:val="0"/>
          <w:color w:val="000000"/>
          <w:sz w:val="20"/>
        </w:rPr>
        <w:t xml:space="preserve"> </w:t>
      </w:r>
      <w:r>
        <w:rPr>
          <w:rFonts w:ascii="Arial" w:hAnsi="Arial"/>
          <w:b w:val="0"/>
          <w:color w:val="000000"/>
          <w:sz w:val="20"/>
        </w:rPr>
        <w:t>at C. If</w:t>
      </w:r>
      <w:r>
        <w:rPr>
          <w:rFonts w:ascii="Arial" w:hAnsi="Arial"/>
          <w:b w:val="0"/>
          <w:color w:val="000000"/>
          <w:sz w:val="20"/>
        </w:rPr>
        <w:t xml:space="preserve"> </w:t>
      </w:r>
      <m:oMath xmlns:mml="http://www.w3.org/1998/Math/MathML">
        <m:r>
          <m:t>x=100</m:t>
        </m:r>
      </m:oMath>
      <w:r>
        <w:rPr>
          <w:rFonts w:ascii="Arial" w:hAnsi="Arial"/>
          <w:b w:val="0"/>
          <w:color w:val="000000"/>
          <w:sz w:val="20"/>
        </w:rPr>
        <w:t>, what is the value of y?</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790686" cy="1206491"/>
            <wp:docPr id="243" name="Picture 243"/>
            <wp:cNvGraphicFramePr>
              <a:graphicFrameLocks noChangeAspect="1"/>
            </wp:cNvGraphicFramePr>
            <a:graphic>
              <a:graphicData uri="http://schemas.openxmlformats.org/drawingml/2006/picture">
                <pic:pic>
                  <pic:nvPicPr>
                    <pic:cNvPr id="0" name="dfc420b2_question_p907_1.png"/>
                    <pic:cNvPicPr/>
                  </pic:nvPicPr>
                  <pic:blipFill>
                    <a:blip r:embed="rId248"/>
                    <a:stretch>
                      <a:fillRect/>
                    </a:stretch>
                  </pic:blipFill>
                  <pic:spPr>
                    <a:xfrm>
                      <a:off x="0" y="0"/>
                      <a:ext cx="1790686" cy="1206491"/>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100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90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80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60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w:t>
      </w:r>
      <w:r>
        <w:rPr>
          <w:rFonts w:ascii="Arial" w:hAnsi="Arial"/>
          <w:b w:val="0"/>
          <w:color w:val="000000"/>
          <w:sz w:val="20"/>
        </w:rPr>
        <w:t xml:space="preserve"> </w:t>
      </w:r>
      <m:oMath xmlns:mml="http://www.w3.org/1998/Math/MathML">
        <m:r>
          <m:t>x=100</m:t>
        </m:r>
      </m:oMath>
      <w:r>
        <w:rPr>
          <w:rFonts w:ascii="Arial" w:hAnsi="Arial"/>
          <w:b w:val="0"/>
          <w:color w:val="000000"/>
          <w:sz w:val="20"/>
        </w:rPr>
        <w:t>; therefore, substituting 100 for x in triangle ABC gives two known angle measures for this triangle.</w:t>
      </w:r>
      <w:r>
        <w:br/>
      </w:r>
      <m:oMath xmlns:mml="http://www.w3.org/1998/Math/MathML">
        <m:sSup>
          <m:e>
            <m:r>
              <m:t/>
            </m:r>
          </m:e>
          <m:sup>
            <m:r>
              <m:rPr>
                <m:sty m:val="p"/>
              </m:rPr>
              <m:t>c</m:t>
            </m:r>
          </m:sup>
        </m:sSup>
      </m:oMath>
      <w:r>
        <w:br/>
      </w:r>
      <w:r>
        <w:rPr>
          <w:rFonts w:ascii="Arial" w:hAnsi="Arial"/>
          <w:b w:val="0"/>
          <w:color w:val="000000"/>
          <w:sz w:val="20"/>
        </w:rPr>
        <w:t>The sum of the measures of the interior angles of any triangle equals 180°. Subtracting the two known angle measures of triangle ABC from 180°</w:t>
      </w:r>
      <w:r>
        <w:br/>
      </w:r>
      <w:r>
        <w:rPr>
          <w:rFonts w:ascii="Arial" w:hAnsi="Arial"/>
          <w:b w:val="0"/>
          <w:color w:val="000000"/>
          <w:sz w:val="20"/>
        </w:rPr>
        <w:t>gives the third angle measure:</w:t>
      </w:r>
      <w:r>
        <w:rPr>
          <w:rFonts w:ascii="Arial" w:hAnsi="Arial"/>
          <w:b w:val="0"/>
          <w:color w:val="000000"/>
          <w:sz w:val="20"/>
        </w:rPr>
        <w:t xml:space="preserve"> </w:t>
      </w:r>
      <m:oMath xmlns:mml="http://www.w3.org/1998/Math/MathML">
        <m:sSup>
          <m:e>
            <m:r>
              <m:t>180</m:t>
            </m:r>
          </m:e>
          <m:sup>
            <m:r>
              <m:t>∘</m:t>
            </m:r>
          </m:sup>
        </m:sSup>
        <m:r>
          <m:t>−</m:t>
        </m:r>
        <m:sSup>
          <m:e>
            <m:r>
              <m:t>100</m:t>
            </m:r>
          </m:e>
          <m:sup>
            <m:r>
              <m:t>∘</m:t>
            </m:r>
          </m:sup>
        </m:sSup>
        <m:r>
          <m:t>−</m:t>
        </m:r>
        <m:sSup>
          <m:e>
            <m:r>
              <m:t>20</m:t>
            </m:r>
          </m:e>
          <m:sup>
            <m:r>
              <m:t>∘</m:t>
            </m:r>
          </m:sup>
        </m:sSup>
        <m:r>
          <m:t>=</m:t>
        </m:r>
        <m:sSup>
          <m:e>
            <m:r>
              <m:t>60</m:t>
            </m:r>
          </m:e>
          <m:sup>
            <m:r>
              <m:t>∘</m:t>
            </m:r>
          </m:sup>
        </m:sSup>
        <m:r>
          <m:t>.</m:t>
        </m:r>
      </m:oMath>
      <w:r>
        <w:rPr>
          <w:rFonts w:ascii="Arial" w:hAnsi="Arial"/>
          <w:b w:val="0"/>
          <w:color w:val="000000"/>
          <w:sz w:val="20"/>
        </w:rPr>
        <w:t>. This is the measure of angle BCA. Since vertical angles are congruent, the</w:t>
      </w:r>
      <w:r>
        <w:br/>
      </w:r>
      <w:r>
        <w:rPr>
          <w:rFonts w:ascii="Arial" w:hAnsi="Arial"/>
          <w:b w:val="0"/>
          <w:color w:val="000000"/>
          <w:sz w:val="20"/>
        </w:rPr>
        <w:t>measure of angle DCE is also 60°. Subtracting the two known angle measures of triangle CDE from 180° gives the third angle measure:</w:t>
      </w:r>
      <w:r>
        <w:br/>
      </w:r>
      <m:oMath xmlns:mml="http://www.w3.org/1998/Math/MathML">
        <m:sSup>
          <m:e>
            <m:r>
              <m:t>180</m:t>
            </m:r>
          </m:e>
          <m:sup>
            <m:r>
              <m:t>∘</m:t>
            </m:r>
          </m:sup>
        </m:sSup>
        <m:r>
          <m:t>−</m:t>
        </m:r>
        <m:sSup>
          <m:e>
            <m:r>
              <m:t>60</m:t>
            </m:r>
          </m:e>
          <m:sup>
            <m:r>
              <m:t>∘</m:t>
            </m:r>
          </m:sup>
        </m:sSup>
        <m:r>
          <m:t>−</m:t>
        </m:r>
        <m:sSup>
          <m:e>
            <m:r>
              <m:t>40</m:t>
            </m:r>
          </m:e>
          <m:sup>
            <m:r>
              <m:t>∘</m:t>
            </m:r>
          </m:sup>
        </m:sSup>
        <m:r>
          <m:t>=</m:t>
        </m:r>
        <m:sSup>
          <m:e>
            <m:r>
              <m:t>80</m:t>
            </m:r>
          </m:e>
          <m:sup>
            <m:r>
              <m:t>∘</m:t>
            </m:r>
          </m:sup>
        </m:sSup>
        <m:r>
          <m:t>.</m:t>
        </m:r>
      </m:oMath>
      <w:r>
        <w:rPr>
          <w:rFonts w:ascii="Arial" w:hAnsi="Arial"/>
          <w:b w:val="0"/>
          <w:color w:val="000000"/>
          <w:sz w:val="20"/>
        </w:rPr>
        <w:t>. Therefore, the value of</w:t>
      </w:r>
      <w:r>
        <w:rPr>
          <w:rFonts w:ascii="Arial" w:hAnsi="Arial"/>
          <w:b w:val="0"/>
          <w:color w:val="000000"/>
          <w:sz w:val="20"/>
        </w:rPr>
        <w:t xml:space="preserve"> </w:t>
      </w:r>
      <m:oMath xmlns:mml="http://www.w3.org/1998/Math/MathML">
        <m:r>
          <m:t>tyis80.</m:t>
        </m:r>
      </m:oMath>
      <w:r>
        <w:br/>
      </w:r>
      <m:oMath xmlns:mml="http://www.w3.org/1998/Math/MathML">
        <m:r>
          <m:rPr>
            <m:scr m:val="sans-serif"/>
            <m:sty m:val="p"/>
          </m:rPr>
          <m:t>A</m:t>
        </m:r>
      </m:oMath>
      <w:r>
        <w:br/>
      </w:r>
      <w:r>
        <w:rPr>
          <w:rFonts w:ascii="Arial" w:hAnsi="Arial"/>
          <w:b w:val="0"/>
          <w:color w:val="000000"/>
          <w:sz w:val="20"/>
        </w:rPr>
        <w:t>Choice is incorrect and may result from a calculation error. Choice B is incorrect and may result from classifying angle CDE as a right angle.</w:t>
      </w:r>
      <w:r>
        <w:br/>
      </w:r>
      <m:oMath xmlns:mml="http://www.w3.org/1998/Math/MathML">
        <m:r>
          <m:rPr/>
          <m:t>D</m:t>
        </m:r>
      </m:oMath>
      <w:r>
        <w:br/>
      </w:r>
      <w:r>
        <w:rPr>
          <w:rFonts w:ascii="Arial" w:hAnsi="Arial"/>
          <w:b w:val="0"/>
          <w:color w:val="000000"/>
          <w:sz w:val="20"/>
        </w:rPr>
        <w:t>Choice is incorrect and may result from finding the measure of angle BCA or DCE instead of the measure of angle CDE.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Which expression represents the area, in square inches, of a square with a side length of inches?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.35</m:t>
        </m:r>
        <m:r>
          <m:t>+35</m:t>
        </m:r>
      </m:oMath>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area of a square is given by</w:t>
      </w:r>
      <w:r>
        <w:rPr>
          <w:rFonts w:ascii="Arial" w:hAnsi="Arial"/>
          <w:b w:val="0"/>
          <w:color w:val="000000"/>
          <w:sz w:val="20"/>
        </w:rPr>
        <w:t xml:space="preserve"> </w:t>
      </w:r>
      <m:oMath xmlns:mml="http://www.w3.org/1998/Math/MathML">
        <m:sSup>
          <m:e>
            <m:r>
              <m:t>s</m:t>
            </m:r>
          </m:e>
          <m:sup>
            <m:r>
              <m:t>2</m:t>
            </m:r>
          </m:sup>
        </m:sSup>
        <m:r>
          <m:t>,</m:t>
        </m:r>
      </m:oMath>
      <w:r>
        <w:rPr>
          <w:rFonts w:ascii="Arial" w:hAnsi="Arial"/>
          <w:b w:val="0"/>
          <w:color w:val="000000"/>
          <w:sz w:val="20"/>
        </w:rPr>
        <w:t xml:space="preserve"> </w:t>
      </w:r>
      <w:r>
        <w:rPr>
          <w:rFonts w:ascii="Arial" w:hAnsi="Arial"/>
          <w:b w:val="0"/>
          <w:color w:val="000000"/>
          <w:sz w:val="20"/>
        </w:rPr>
        <w:t>where is the length of each side of the square. It’s given that the length of each side of</w:t>
      </w:r>
      <w:r>
        <w:br/>
      </w:r>
      <w:r>
        <w:rPr>
          <w:rFonts w:ascii="Arial" w:hAnsi="Arial"/>
          <w:b w:val="0"/>
          <w:color w:val="000000"/>
          <w:sz w:val="20"/>
        </w:rPr>
        <w:t>a square is inches. Substituting for</w:t>
      </w:r>
      <w:r>
        <w:rPr>
          <w:rFonts w:ascii="Arial" w:hAnsi="Arial"/>
          <w:b w:val="0"/>
          <w:color w:val="000000"/>
          <w:sz w:val="20"/>
        </w:rPr>
        <w:t xml:space="preserve"> </w:t>
      </w:r>
      <m:oMath xmlns:mml="http://www.w3.org/1998/Math/MathML">
        <m:r>
          <m:t>s</m:t>
        </m:r>
      </m:oMath>
      <w:r>
        <w:rPr>
          <w:rFonts w:ascii="Arial" w:hAnsi="Arial"/>
          <w:b w:val="0"/>
          <w:color w:val="000000"/>
          <w:sz w:val="20"/>
        </w:rPr>
        <w:t xml:space="preserve"> </w:t>
      </w:r>
      <w:r>
        <w:rPr>
          <w:rFonts w:ascii="Arial" w:hAnsi="Arial"/>
          <w:b w:val="0"/>
          <w:color w:val="000000"/>
          <w:sz w:val="20"/>
        </w:rPr>
        <w:t>in the expression</w:t>
      </w:r>
      <w:r>
        <w:rPr>
          <w:rFonts w:ascii="Arial" w:hAnsi="Arial"/>
          <w:b w:val="0"/>
          <w:color w:val="000000"/>
          <w:sz w:val="20"/>
        </w:rPr>
        <w:t xml:space="preserve"> </w:t>
      </w:r>
      <m:oMath xmlns:mml="http://www.w3.org/1998/Math/MathML">
        <m:sSup>
          <m:e>
            <m:r>
              <m:t>s</m:t>
            </m:r>
          </m:e>
          <m:sup>
            <m:r>
              <m:t>2</m:t>
            </m:r>
          </m:sup>
        </m:sSup>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sSup>
          <m:e>
            <m:r>
              <m:t>35</m:t>
            </m:r>
          </m:e>
          <m:sup>
            <m:r>
              <m:t>2</m:t>
            </m:r>
          </m:sup>
        </m:sSup>
      </m:oMath>
      <w:r>
        <w:rPr>
          <w:rFonts w:ascii="Arial" w:hAnsi="Arial"/>
          <w:b w:val="0"/>
          <w:color w:val="000000"/>
          <w:sz w:val="20"/>
        </w:rPr>
        <w:t>. Therefore, the expression that represents the area, in square inches,</w:t>
      </w:r>
      <w:r>
        <w:br/>
      </w:r>
      <w:r>
        <w:rPr>
          <w:rFonts w:ascii="Arial" w:hAnsi="Arial"/>
          <w:b w:val="0"/>
          <w:color w:val="000000"/>
          <w:sz w:val="20"/>
        </w:rPr>
        <w:t>of the square is.</w:t>
      </w:r>
      <w:r>
        <w:br/>
      </w:r>
      <w:r>
        <w:rPr>
          <w:rFonts w:ascii="Arial" w:hAnsi="Arial"/>
          <w:b w:val="0"/>
          <w:color w:val="000000"/>
          <w:sz w:val="20"/>
        </w:rPr>
        <w:t>Choice</w:t>
      </w:r>
      <w:r>
        <w:rPr>
          <w:rFonts w:ascii="Arial" w:hAnsi="Arial"/>
          <w:b w:val="0"/>
          <w:color w:val="000000"/>
          <w:sz w:val="20"/>
        </w:rPr>
        <w:t xml:space="preserve"> </w:t>
      </w:r>
      <m:oMath xmlns:mml="http://www.w3.org/1998/Math/MathML">
        <m:r>
          <m:rPr>
            <m:scr m:val="sans-serif"/>
            <m:sty m:val="p"/>
          </m:rPr>
          <m:t>A</m:t>
        </m:r>
      </m:oMath>
      <w:r>
        <w:rPr>
          <w:rFonts w:ascii="Arial" w:hAnsi="Arial"/>
          <w:b w:val="0"/>
          <w:color w:val="000000"/>
          <w:sz w:val="20"/>
        </w:rPr>
        <w:t xml:space="preserve"> </w:t>
      </w:r>
      <w:r>
        <w:rPr>
          <w:rFonts w:ascii="Arial" w:hAnsi="Arial"/>
          <w:b w:val="0"/>
          <w:color w:val="000000"/>
          <w:sz w:val="20"/>
        </w:rPr>
        <w:t>is incorrect and may result from conceptual errors.</w:t>
      </w:r>
      <w:r>
        <w:br/>
      </w:r>
      <w:r>
        <w:rPr>
          <w:rFonts w:ascii="Arial" w:hAnsi="Arial"/>
          <w:b w:val="0"/>
          <w:color w:val="000000"/>
          <w:sz w:val="20"/>
        </w:rPr>
        <w:t>Choice B is incorrect and may result from conceptual errors.</w:t>
      </w:r>
      <w:r>
        <w:br/>
      </w:r>
      <w:r>
        <w:rPr>
          <w:rFonts w:ascii="Arial" w:hAnsi="Arial"/>
          <w:b w:val="0"/>
          <w:color w:val="000000"/>
          <w:sz w:val="20"/>
        </w:rPr>
        <w:t>Choice C is incorrect. This expression represents the perimeter, in inches, of the square rather than the area, in square inches.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sup>
            <m:r>
              <m:t>a</m:t>
            </m:r>
          </m:sup>
        </m:sSup>
      </m:oMath>
      <w:r>
        <w:br/>
      </w:r>
      <m:oMath xmlns:mml="http://www.w3.org/1998/Math/MathML">
        <m:sSup>
          <m:e>
            <m:r>
              <m:t/>
            </m:r>
          </m:e>
          <m:sup>
            <m:r>
              <m:rPr>
                <m:nor/>
              </m:rPr>
              <m:t> a? </m:t>
            </m:r>
          </m:sup>
        </m:sSup>
      </m:oMath>
      <w:r>
        <w:br/>
      </w:r>
      <w:r>
        <w:rPr>
          <w:rFonts w:ascii="Arial" w:hAnsi="Arial"/>
          <w:b w:val="0"/>
          <w:color w:val="000000"/>
          <w:sz w:val="20"/>
        </w:rPr>
        <w:t>For the triangle shown, which expression represents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sSup>
          <m:e>
            <m:r>
              <m:t>21</m:t>
            </m:r>
          </m:e>
          <m:sup>
            <m:r>
              <m:t>2</m:t>
            </m:r>
          </m:sup>
        </m:sSup>
        <m:r>
          <m:t>−</m:t>
        </m:r>
        <m:sSup>
          <m:e>
            <m:r>
              <m:t>6</m:t>
            </m:r>
          </m:e>
          <m:sup>
            <m:r>
              <m:t>2</m:t>
            </m:r>
          </m:sup>
        </m:sSup>
      </m:oMath>
    </w:p>
    <w:p>
      <w:pPr>
        <w:spacing w:after="60" w:line="252" w:lineRule="auto"/>
        <w:ind w:left="317" w:hanging="317"/>
      </w:pPr>
      <w:r>
        <w:rPr>
          <w:rFonts w:ascii="Arial" w:hAnsi="Arial"/>
          <w:b w:val="0"/>
          <w:color w:val="000000"/>
          <w:sz w:val="20"/>
        </w:rPr>
        <w:t xml:space="preserve">Option B: </w:t>
      </w:r>
      <m:oMath xmlns:mml="http://www.w3.org/1998/Math/MathML">
        <m:rad>
          <m:radPr>
            <m:degHide m:val="on"/>
          </m:radPr>
          <m:deg/>
          <m:e>
            <m:r>
              <m:t>21−6</m:t>
            </m:r>
          </m:e>
        </m:rad>
      </m:oMath>
    </w:p>
    <w:p>
      <w:pPr>
        <w:spacing w:after="60" w:line="252" w:lineRule="auto"/>
        <w:ind w:left="317" w:hanging="317"/>
      </w:pPr>
      <w:r>
        <w:rPr>
          <w:rFonts w:ascii="Arial" w:hAnsi="Arial"/>
          <w:b w:val="0"/>
          <w:color w:val="000000"/>
          <w:sz w:val="20"/>
        </w:rPr>
        <w:t xml:space="preserve">Option C: </w:t>
      </w:r>
      <m:oMath xmlns:mml="http://www.w3.org/1998/Math/MathML">
        <m:r>
          <m:t>21−6</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m:oMath xmlns:mml="http://www.w3.org/1998/Math/MathML">
        <m:sSup>
          <m:e>
            <m:r>
              <m:t/>
            </m:r>
          </m:e>
          <m:sup>
            <m:r>
              <m:rPr>
                <m:nor/>
              </m:rPr>
              <m:t> \textbf { a </m:t>
            </m:r>
          </m:sup>
        </m:sSup>
        <m:r>
          <m:t>}</m:t>
        </m:r>
      </m:oMath>
      <m:oMath xmlns:mml="http://www.w3.org/1998/Math/MathML">
        <m:r>
          <m:t>6</m:t>
        </m:r>
      </m:oMath>
      <m:oMath xmlns:mml="http://www.w3.org/1998/Math/MathML">
        <m:r>
          <m:t>21</m:t>
        </m:r>
      </m:oMath>
      <w:r>
        <w:br/>
      </w:r>
      <w:r>
        <w:rPr>
          <w:rFonts w:ascii="Arial" w:hAnsi="Arial"/>
          <w:b w:val="0"/>
          <w:color w:val="000000"/>
          <w:sz w:val="20"/>
        </w:rPr>
        <w:t>Choice A is correct. For the right triangle shown, the lengths of the legs are units and units, and the length of the hypotenuse is units. The</w:t>
      </w:r>
      <w:r>
        <w:br/>
      </w:r>
      <w:r>
        <w:rPr>
          <w:rFonts w:ascii="Arial" w:hAnsi="Arial"/>
          <w:b w:val="0"/>
          <w:color w:val="000000"/>
          <w:sz w:val="20"/>
        </w:rPr>
        <w:t>Pythagorean theorem states that in a right triangle, the sum of the squares of the lengths of the two legs is equal to the square of the length of</w:t>
      </w:r>
      <w:r>
        <w:br/>
      </w:r>
      <m:oMath xmlns:mml="http://www.w3.org/1998/Math/MathML">
        <m:sSup>
          <m:e>
            <m:r>
              <m:t>a</m:t>
            </m:r>
          </m:e>
          <m:sup>
            <m:r>
              <m:t>2</m:t>
            </m:r>
          </m:sup>
        </m:sSup>
        <m:r>
          <m:t>+</m:t>
        </m:r>
        <m:sSup>
          <m:e>
            <m:r>
              <m:t>6</m:t>
            </m:r>
          </m:e>
          <m:sup>
            <m:r>
              <m:t>2</m:t>
            </m:r>
          </m:sup>
        </m:sSup>
        <m:r>
          <m:t>=</m:t>
        </m:r>
        <m:sSup>
          <m:e>
            <m:r>
              <m:t>21</m:t>
            </m:r>
          </m:e>
          <m:sup>
            <m:r>
              <m:t>2</m:t>
            </m:r>
          </m:sup>
        </m:sSup>
        <m:r>
          <m:t>.</m:t>
        </m:r>
      </m:oMath>
      <m:oMath xmlns:mml="http://www.w3.org/1998/Math/MathML">
        <m:sSup>
          <m:e>
            <m:r>
              <m:t>6</m:t>
            </m:r>
          </m:e>
          <m:sup>
            <m:r>
              <m:t>2</m:t>
            </m:r>
          </m:sup>
        </m:sSup>
      </m:oMath>
      <m:oMath xmlns:mml="http://www.w3.org/1998/Math/MathML">
        <m:sSup>
          <m:e>
            <m:r>
              <m:t>a</m:t>
            </m:r>
          </m:e>
          <m:sup>
            <m:r>
              <m:t>2</m:t>
            </m:r>
          </m:sup>
        </m:sSup>
        <m:r>
          <m:t>=</m:t>
        </m:r>
        <m:sSup>
          <m:e>
            <m:r>
              <m:t>21</m:t>
            </m:r>
          </m:e>
          <m:sup>
            <m:r>
              <m:t>2</m:t>
            </m:r>
          </m:sup>
        </m:sSup>
        <m:r>
          <m:t>−</m:t>
        </m:r>
        <m:sSup>
          <m:e>
            <m:r>
              <m:t>6</m:t>
            </m:r>
          </m:e>
          <m:sup>
            <m:r>
              <m:t>2</m:t>
            </m:r>
          </m:sup>
        </m:sSup>
        <m:r>
          <m:t>.</m:t>
        </m:r>
      </m:oMath>
      <w:r>
        <w:br/>
      </w:r>
      <w:r>
        <w:rPr>
          <w:rFonts w:ascii="Arial" w:hAnsi="Arial"/>
          <w:b w:val="0"/>
          <w:color w:val="000000"/>
          <w:sz w:val="20"/>
        </w:rPr>
        <w:t>the hypotenuse. Therefore,. Subtracting from both sides of this equation yields. Taking the square root of</w:t>
      </w:r>
      <w:r>
        <w:br/>
      </w:r>
      <m:oMath xmlns:mml="http://www.w3.org/1998/Math/MathML">
        <m:r>
          <m:t>a=±</m:t>
        </m:r>
        <m:rad>
          <m:radPr>
            <m:degHide m:val="on"/>
          </m:radPr>
          <m:deg/>
          <m:e>
            <m:r>
              <m:t>2</m:t>
            </m:r>
            <m:sSup>
              <m:e>
                <m:r>
                  <m:t>1</m:t>
                </m:r>
              </m:e>
              <m:sup>
                <m:r>
                  <m:t>2</m:t>
                </m:r>
              </m:sup>
            </m:sSup>
            <m:r>
              <m:t>−</m:t>
            </m:r>
            <m:sSup>
              <m:e>
                <m:r>
                  <m:t>6</m:t>
                </m:r>
              </m:e>
              <m:sup>
                <m:r>
                  <m:t>2</m:t>
                </m:r>
              </m:sup>
            </m:sSup>
          </m:e>
        </m:rad>
        <m:r>
          <m:t>.</m:t>
        </m:r>
      </m:oMath>
      <m:oMath xmlns:mml="http://www.w3.org/1998/Math/MathML">
        <m:sSup>
          <m:e>
            <m:r>
              <m:t/>
            </m:r>
          </m:e>
          <m:sup>
            <m:r>
              <m:rPr>
                <m:nor/>
              </m:rPr>
              <m:t> \textbf {: a </m:t>
            </m:r>
          </m:sup>
        </m:sSup>
        <m:r>
          <m:t>}</m:t>
        </m:r>
      </m:oMath>
      <m:oMath xmlns:mml="http://www.w3.org/1998/Math/MathML">
        <m:r>
          <m:t>a=</m:t>
        </m:r>
        <m:rad>
          <m:radPr>
            <m:degHide m:val="on"/>
          </m:radPr>
          <m:deg/>
          <m:e>
            <m:sSup>
              <m:e>
                <m:r>
                  <m:t>21</m:t>
                </m:r>
              </m:e>
              <m:sup>
                <m:r>
                  <m:t>2</m:t>
                </m:r>
              </m:sup>
            </m:sSup>
            <m:r>
              <m:t>−</m:t>
            </m:r>
            <m:sSup>
              <m:e>
                <m:r>
                  <m:t>6</m:t>
                </m:r>
              </m:e>
              <m:sup>
                <m:r>
                  <m:t>2</m:t>
                </m:r>
              </m:sup>
            </m:sSup>
          </m:e>
        </m:rad>
        <m:r>
          <m:t>.</m:t>
        </m:r>
      </m:oMath>
      <w:r>
        <w:br/>
      </w:r>
      <w:r>
        <w:rPr>
          <w:rFonts w:ascii="Arial" w:hAnsi="Arial"/>
          <w:b w:val="0"/>
          <w:color w:val="000000"/>
          <w:sz w:val="20"/>
        </w:rPr>
        <w:t>both sides of this equation yields Since is a length, must be positive. Therefore,. Thus, for the triangle</w:t>
      </w:r>
      <w:r>
        <w:br/>
      </w:r>
      <m:oMath xmlns:mml="http://www.w3.org/1998/Math/MathML">
        <m:rad>
          <m:radPr>
            <m:degHide m:val="on"/>
          </m:radPr>
          <m:deg/>
          <m:e>
            <m:sSup>
              <m:e>
                <m:r>
                  <m:t>21</m:t>
                </m:r>
              </m:e>
              <m:sup>
                <m:r>
                  <m:t>2</m:t>
                </m:r>
              </m:sup>
            </m:sSup>
            <m:r>
              <m:t>−</m:t>
            </m:r>
            <m:sSup>
              <m:e>
                <m:r>
                  <m:t>6</m:t>
                </m:r>
              </m:e>
              <m:sup>
                <m:r>
                  <m:t>2</m:t>
                </m:r>
              </m:sup>
            </m:sSup>
          </m:e>
        </m:rad>
      </m:oMath>
      <m:oMath xmlns:mml="http://www.w3.org/1998/Math/MathML">
        <m:r>
          <m:t>a</m:t>
        </m:r>
      </m:oMath>
      <w:r>
        <w:br/>
      </w:r>
      <w:r>
        <w:rPr>
          <w:rFonts w:ascii="Arial" w:hAnsi="Arial"/>
          <w:b w:val="0"/>
          <w:color w:val="000000"/>
          <w:sz w:val="20"/>
        </w:rPr>
        <w:t>shown, represents the value of.</w:t>
      </w:r>
      <w:r>
        <w:br/>
      </w:r>
      <m:oMath xmlns:mml="http://www.w3.org/1998/Math/MathML">
        <m:sSup>
          <m:e>
            <m:r>
              <m:t>a</m:t>
            </m:r>
          </m:e>
          <m:sup>
            <m:r>
              <m:t>2</m:t>
            </m:r>
          </m:sup>
        </m:sSup>
        <m:r>
          <m:t>,</m:t>
        </m:r>
      </m:oMath>
      <w:r>
        <w:br/>
      </w:r>
      <w:r>
        <w:rPr>
          <w:rFonts w:ascii="Arial" w:hAnsi="Arial"/>
          <w:b w:val="0"/>
          <w:color w:val="000000"/>
          <w:sz w:val="20"/>
        </w:rPr>
        <w:t>Choice B is incorrect. For the triangle shown, this expression represents the value of, not.</w:t>
      </w:r>
      <w:r>
        <w:br/>
      </w:r>
      <m:oMath xmlns:mml="http://www.w3.org/1998/Math/MathML">
        <m:sSup>
          <m:e>
            <m:r>
              <m:t/>
            </m:r>
          </m:e>
          <m:sup>
            <m:r>
              <m:rPr>
                <m:sty m:val="p"/>
              </m:rPr>
              <m:t>c</m:t>
            </m:r>
          </m:sup>
        </m:sSup>
      </m:oMath>
      <w:r>
        <w:br/>
      </w:r>
      <w:r>
        <w:rPr>
          <w:rFonts w:ascii="Arial" w:hAnsi="Arial"/>
          <w:b w:val="0"/>
          <w:color w:val="000000"/>
          <w:sz w:val="20"/>
        </w:rPr>
        <w:t>Choice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What is the value of</w:t>
      </w:r>
      <w:r>
        <w:rPr>
          <w:rFonts w:ascii="Arial" w:hAnsi="Arial"/>
          <w:b w:val="0"/>
          <w:color w:val="000000"/>
          <w:sz w:val="20"/>
        </w:rPr>
        <w:t xml:space="preserve"> </w:t>
      </w:r>
      <m:oMath xmlns:mml="http://www.w3.org/1998/Math/MathML">
        <m:f>
          <m:fPr>
            <m:type m:val="bar"/>
          </m:fPr>
          <m:num>
            <m:r>
              <m:t>565π</m:t>
            </m:r>
          </m:num>
          <m:den>
            <m:r>
              <m:t>6</m:t>
            </m:r>
          </m:den>
        </m:f>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m:t>
        </m:r>
        <m:f>
          <m:fPr>
            <m:type m:val="bar"/>
          </m:fPr>
          <m:num>
            <m:r>
              <m:t>1</m:t>
            </m:r>
          </m:num>
          <m:den>
            <m:r>
              <m:t>2</m:t>
            </m:r>
          </m:den>
        </m:f>
      </m:oMath>
    </w:p>
    <w:p>
      <w:pPr>
        <w:spacing w:after="60" w:line="252" w:lineRule="auto"/>
        <w:ind w:left="317" w:hanging="317"/>
      </w:pPr>
      <w:r>
        <w:rPr>
          <w:rFonts w:ascii="Arial" w:hAnsi="Arial"/>
          <w:b w:val="0"/>
          <w:color w:val="000000"/>
          <w:sz w:val="20"/>
        </w:rPr>
        <w:t xml:space="preserve">Option B: </w:t>
      </w:r>
      <m:oMath xmlns:mml="http://www.w3.org/1998/Math/MathML">
        <m:r>
          <m:rPr/>
          <m:t>B.1</m:t>
        </m:r>
      </m:oMath>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w:t>
      </w:r>
      <w:r>
        <w:rPr>
          <w:rFonts w:ascii="Arial" w:hAnsi="Arial"/>
          <w:b w:val="0"/>
          <w:color w:val="000000"/>
          <w:sz w:val="20"/>
        </w:rPr>
        <w:t xml:space="preserve"> </w:t>
      </w:r>
      <m:oMath xmlns:mml="http://www.w3.org/1998/Math/MathML">
        <m:f>
          <m:fPr>
            <m:type m:val="bar"/>
          </m:fPr>
          <m:num>
            <m:rad>
              <m:radPr>
                <m:degHide m:val="on"/>
              </m:radPr>
              <m:deg/>
              <m:e>
                <m:r>
                  <m:t>3</m:t>
                </m:r>
              </m:e>
            </m:rad>
          </m:num>
          <m:den>
            <m:r>
              <m:t>2</m:t>
            </m:r>
          </m:den>
        </m:f>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D.</w:t>
      </w:r>
      <w:r>
        <w:rPr>
          <w:rFonts w:ascii="Arial" w:hAnsi="Arial"/>
          <w:b w:val="0"/>
          <w:color w:val="000000"/>
          <w:sz w:val="20"/>
        </w:rPr>
        <w:t xml:space="preserve"> </w:t>
      </w:r>
      <m:oMath xmlns:mml="http://www.w3.org/1998/Math/MathML">
        <m:sSub>
          <m:e>
            <m:r>
              <m:t>ο</m:t>
            </m:r>
          </m:e>
          <m:sub>
            <m:rad>
              <m:radPr>
                <m:degHide m:val="on"/>
              </m:radPr>
              <m:deg/>
              <m:e>
                <m:r>
                  <m:t>3</m:t>
                </m:r>
              </m:e>
            </m:rad>
          </m:sub>
        </m:sSub>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cosine of an angle is equal to the cosine of</w:t>
      </w:r>
      <w:r>
        <w:rPr>
          <w:rFonts w:ascii="Arial" w:hAnsi="Arial"/>
          <w:b w:val="0"/>
          <w:color w:val="000000"/>
          <w:sz w:val="20"/>
        </w:rPr>
        <w:t xml:space="preserve"> </w:t>
      </w:r>
      <m:oMath xmlns:mml="http://www.w3.org/1998/Math/MathML">
        <m:r>
          <m:t>n(2π)</m:t>
        </m:r>
      </m:oMath>
      <w:r>
        <w:rPr>
          <w:rFonts w:ascii="Arial" w:hAnsi="Arial"/>
          <w:b w:val="0"/>
          <w:color w:val="000000"/>
          <w:sz w:val="20"/>
        </w:rPr>
        <w:t xml:space="preserve"> </w:t>
      </w:r>
      <w:r>
        <w:rPr>
          <w:rFonts w:ascii="Arial" w:hAnsi="Arial"/>
          <w:b w:val="0"/>
          <w:color w:val="000000"/>
          <w:sz w:val="20"/>
        </w:rPr>
        <w:t>radians more than the angle, where</w:t>
      </w:r>
      <w:r>
        <w:rPr>
          <w:rFonts w:ascii="Arial" w:hAnsi="Arial"/>
          <w:b w:val="0"/>
          <w:color w:val="000000"/>
          <w:sz w:val="20"/>
        </w:rPr>
        <w:t xml:space="preserve"> </w:t>
      </w:r>
      <m:oMath xmlns:mml="http://www.w3.org/1998/Math/MathML">
        <m:r>
          <m:t>n</m:t>
        </m:r>
      </m:oMath>
      <w:r>
        <w:rPr>
          <w:rFonts w:ascii="Arial" w:hAnsi="Arial"/>
          <w:b w:val="0"/>
          <w:color w:val="000000"/>
          <w:sz w:val="20"/>
        </w:rPr>
        <w:t xml:space="preserve"> </w:t>
      </w:r>
      <w:r>
        <w:rPr>
          <w:rFonts w:ascii="Arial" w:hAnsi="Arial"/>
          <w:b w:val="0"/>
          <w:color w:val="000000"/>
          <w:sz w:val="20"/>
        </w:rPr>
        <w:t>is an integer constant. Since</w:t>
      </w:r>
      <w:r>
        <w:br/>
      </w:r>
      <m:oMath xmlns:mml="http://www.w3.org/1998/Math/MathML">
        <m:f>
          <m:fPr>
            <m:type m:val="bar"/>
          </m:fPr>
          <m:num>
            <m:r>
              <m:t>565π</m:t>
            </m:r>
          </m:num>
          <m:den>
            <m:r>
              <m:t>6</m:t>
            </m:r>
          </m:den>
        </m:f>
      </m:oMath>
      <w:r>
        <w:rPr>
          <w:rFonts w:ascii="Arial" w:hAnsi="Arial"/>
          <w:b w:val="0"/>
          <w:color w:val="000000"/>
          <w:sz w:val="20"/>
        </w:rPr>
        <w:t xml:space="preserve"> </w:t>
      </w:r>
      <w:r>
        <w:rPr>
          <w:rFonts w:ascii="Arial" w:hAnsi="Arial"/>
          <w:b w:val="0"/>
          <w:color w:val="000000"/>
          <w:sz w:val="20"/>
        </w:rPr>
        <w:t>is equivalent to</w:t>
      </w:r>
      <w:r>
        <w:rPr>
          <w:rFonts w:ascii="Arial" w:hAnsi="Arial"/>
          <w:b w:val="0"/>
          <w:color w:val="000000"/>
          <w:sz w:val="20"/>
        </w:rPr>
        <w:t xml:space="preserve"> </w:t>
      </w:r>
      <m:oMath xmlns:mml="http://www.w3.org/1998/Math/MathML">
        <m:r>
          <m:t>47(2π)+</m:t>
        </m:r>
        <m:f>
          <m:fPr>
            <m:type m:val="bar"/>
          </m:fPr>
          <m:num>
            <m:r>
              <m:t>π</m:t>
            </m:r>
          </m:num>
          <m:den>
            <m:r>
              <m:t>6</m:t>
            </m:r>
          </m:den>
        </m:f>
        <m:r>
          <m:t>,cos(</m:t>
        </m:r>
        <m:f>
          <m:fPr>
            <m:type m:val="bar"/>
          </m:fPr>
          <m:num>
            <m:r>
              <m:t>565π</m:t>
            </m:r>
          </m:num>
          <m:den>
            <m:r>
              <m:t>6</m:t>
            </m:r>
          </m:den>
        </m:f>
        <m:r>
          <m:t>)</m:t>
        </m:r>
      </m:oMath>
      <w:r>
        <w:rPr>
          <w:rFonts w:ascii="Arial" w:hAnsi="Arial"/>
          <w:b w:val="0"/>
          <w:color w:val="000000"/>
          <w:sz w:val="20"/>
        </w:rPr>
        <w:t xml:space="preserve"> </w:t>
      </w:r>
      <w:r>
        <w:rPr>
          <w:rFonts w:ascii="Arial" w:hAnsi="Arial"/>
          <w:b w:val="0"/>
          <w:color w:val="000000"/>
          <w:sz w:val="20"/>
        </w:rPr>
        <w:t>can be rewritten as</w:t>
      </w:r>
      <w:r>
        <w:rPr>
          <w:rFonts w:ascii="Arial" w:hAnsi="Arial"/>
          <w:b w:val="0"/>
          <w:color w:val="000000"/>
          <w:sz w:val="20"/>
        </w:rPr>
        <w:t xml:space="preserve"> </w:t>
      </w:r>
      <m:oMath xmlns:mml="http://www.w3.org/1998/Math/MathML">
        <m:r>
          <m:rPr>
            <m:sty m:val="p"/>
          </m:rPr>
          <m:t>cos</m:t>
        </m:r>
        <m:r>
          <m:t>(47(2π)+</m:t>
        </m:r>
        <m:f>
          <m:fPr>
            <m:type m:val="bar"/>
          </m:fPr>
          <m:num>
            <m:r>
              <m:t>π</m:t>
            </m:r>
          </m:num>
          <m:den>
            <m:r>
              <m:t>6</m:t>
            </m:r>
          </m:den>
        </m:f>
        <m:r>
          <m:t>),</m:t>
        </m:r>
      </m:oMath>
      <w:r>
        <w:rPr>
          <w:rFonts w:ascii="Arial" w:hAnsi="Arial"/>
          <w:b w:val="0"/>
          <w:color w:val="000000"/>
          <w:sz w:val="20"/>
        </w:rPr>
        <w:t xml:space="preserve"> </w:t>
      </w:r>
      <w:r>
        <w:rPr>
          <w:rFonts w:ascii="Arial" w:hAnsi="Arial"/>
          <w:b w:val="0"/>
          <w:color w:val="000000"/>
          <w:sz w:val="20"/>
        </w:rPr>
        <w:t>which is equal to</w:t>
      </w:r>
      <w:r>
        <w:rPr>
          <w:rFonts w:ascii="Arial" w:hAnsi="Arial"/>
          <w:b w:val="0"/>
          <w:color w:val="000000"/>
          <w:sz w:val="20"/>
        </w:rPr>
        <w:t xml:space="preserve"> </w:t>
      </w:r>
      <m:oMath xmlns:mml="http://www.w3.org/1998/Math/MathML">
        <m:r>
          <m:t>cos(</m:t>
        </m:r>
        <m:f>
          <m:fPr>
            <m:type m:val="bar"/>
          </m:fPr>
          <m:num>
            <m:r>
              <m:t>π</m:t>
            </m:r>
          </m:num>
          <m:den>
            <m:r>
              <m:t>6</m:t>
            </m:r>
          </m:den>
        </m:f>
        <m:r>
          <m:t>)</m:t>
        </m:r>
      </m:oMath>
      <w:r>
        <w:rPr>
          <w:rFonts w:ascii="Arial" w:hAnsi="Arial"/>
          <w:b w:val="0"/>
          <w:color w:val="000000"/>
          <w:sz w:val="20"/>
        </w:rPr>
        <w:t>. Therefore, the value of</w:t>
      </w:r>
      <w:r>
        <w:br/>
      </w:r>
      <m:oMath xmlns:mml="http://www.w3.org/1998/Math/MathML">
        <m:r>
          <m:t>cos(</m:t>
        </m:r>
        <m:f>
          <m:fPr>
            <m:type m:val="bar"/>
          </m:fPr>
          <m:num>
            <m:r>
              <m:t>565π</m:t>
            </m:r>
          </m:num>
          <m:den>
            <m:r>
              <m:t>6</m:t>
            </m:r>
          </m:den>
        </m:f>
        <m:r>
          <m:t>)</m:t>
        </m:r>
      </m:oMath>
      <w:r>
        <w:rPr>
          <w:rFonts w:ascii="Arial" w:hAnsi="Arial"/>
          <w:b w:val="0"/>
          <w:color w:val="000000"/>
          <w:sz w:val="20"/>
        </w:rPr>
        <w:t xml:space="preserve"> </w:t>
      </w:r>
      <w:r>
        <w:rPr>
          <w:rFonts w:ascii="Arial" w:hAnsi="Arial"/>
          <w:b w:val="0"/>
          <w:color w:val="000000"/>
          <w:sz w:val="20"/>
        </w:rPr>
        <w:t>is equal to the value of</w:t>
      </w:r>
      <w:r>
        <w:rPr>
          <w:rFonts w:ascii="Arial" w:hAnsi="Arial"/>
          <w:b w:val="0"/>
          <w:color w:val="000000"/>
          <w:sz w:val="20"/>
        </w:rPr>
        <w:t xml:space="preserve"> </w:t>
      </w:r>
      <m:oMath xmlns:mml="http://www.w3.org/1998/Math/MathML">
        <m:r>
          <m:t>εcos</m:t>
        </m:r>
        <m:r>
          <m:t>(</m:t>
        </m:r>
        <m:f>
          <m:fPr>
            <m:type m:val="bar"/>
          </m:fPr>
          <m:num>
            <m:r>
              <m:t>π</m:t>
            </m:r>
          </m:num>
          <m:den>
            <m:r>
              <m:t>6</m:t>
            </m:r>
          </m:den>
        </m:f>
        <m:r>
          <m:t>)</m:t>
        </m:r>
        <m:r>
          <m:t>,</m:t>
        </m:r>
      </m:oMath>
      <w:r>
        <w:rPr>
          <w:rFonts w:ascii="Arial" w:hAnsi="Arial"/>
          <w:b w:val="0"/>
          <w:color w:val="000000"/>
          <w:sz w:val="20"/>
        </w:rPr>
        <w:t>, which is</w:t>
      </w:r>
      <w:r>
        <w:rPr>
          <w:rFonts w:ascii="Arial" w:hAnsi="Arial"/>
          <w:b w:val="0"/>
          <w:color w:val="000000"/>
          <w:sz w:val="20"/>
        </w:rPr>
        <w:t xml:space="preserve"> </w:t>
      </w:r>
      <m:oMath xmlns:mml="http://www.w3.org/1998/Math/MathML">
        <m:f>
          <m:fPr>
            <m:type m:val="bar"/>
          </m:fPr>
          <m:num>
            <m:rad>
              <m:radPr>
                <m:degHide m:val="on"/>
              </m:radPr>
              <m:deg/>
              <m:e>
                <m:r>
                  <m:t>3</m:t>
                </m:r>
              </m:e>
            </m:rad>
          </m:num>
          <m:den>
            <m:r>
              <m:t>2</m:t>
            </m:r>
          </m:den>
        </m:f>
      </m:oMath>
      <w:r>
        <w:rPr>
          <w:rFonts w:ascii="Arial" w:hAnsi="Arial"/>
          <w:b w:val="0"/>
          <w:color w:val="000000"/>
          <w:sz w:val="20"/>
        </w:rPr>
        <w:t>.</w:t>
      </w:r>
      <w:r>
        <w:br/>
      </w:r>
      <w:r>
        <w:rPr>
          <w:rFonts w:ascii="Arial" w:hAnsi="Arial"/>
          <w:b w:val="0"/>
          <w:color w:val="000000"/>
          <w:sz w:val="20"/>
        </w:rPr>
        <w:t>Alternate approach: A trigonometric ratio can be found using the unit circle, that is, a circle with radius unit. The cosine of a number</w:t>
      </w:r>
      <w:r>
        <w:rPr>
          <w:rFonts w:ascii="Arial" w:hAnsi="Arial"/>
          <w:b w:val="0"/>
          <w:color w:val="000000"/>
          <w:sz w:val="20"/>
        </w:rPr>
        <w:t xml:space="preserve"> </w:t>
      </w:r>
      <m:oMath xmlns:mml="http://www.w3.org/1998/Math/MathML">
        <m:r>
          <m:t>t</m:t>
        </m:r>
      </m:oMath>
      <w:r>
        <w:rPr>
          <w:rFonts w:ascii="Arial" w:hAnsi="Arial"/>
          <w:b w:val="0"/>
          <w:color w:val="000000"/>
          <w:sz w:val="20"/>
        </w:rPr>
        <w:t xml:space="preserve"> </w:t>
      </w:r>
      <w:r>
        <w:rPr>
          <w:rFonts w:ascii="Arial" w:hAnsi="Arial"/>
          <w:b w:val="0"/>
          <w:color w:val="000000"/>
          <w:sz w:val="20"/>
        </w:rPr>
        <w:t>is the x-</w:t>
      </w:r>
      <w:r>
        <w:br/>
      </w:r>
      <w:r>
        <w:rPr>
          <w:rFonts w:ascii="Arial" w:hAnsi="Arial"/>
          <w:b w:val="0"/>
          <w:color w:val="000000"/>
          <w:sz w:val="20"/>
        </w:rPr>
        <w:t>coordinate of the point resulting from traveling a distance of counterclockwise from the point</w:t>
      </w:r>
      <w:r>
        <w:rPr>
          <w:rFonts w:ascii="Arial" w:hAnsi="Arial"/>
          <w:b w:val="0"/>
          <w:color w:val="000000"/>
          <w:sz w:val="20"/>
        </w:rPr>
        <w:t xml:space="preserve"> </w:t>
      </w:r>
      <m:oMath xmlns:mml="http://www.w3.org/1998/Math/MathML">
        <m:r>
          <m:t>(1,0)</m:t>
        </m:r>
      </m:oMath>
      <w:r>
        <w:rPr>
          <w:rFonts w:ascii="Arial" w:hAnsi="Arial"/>
          <w:b w:val="0"/>
          <w:color w:val="000000"/>
          <w:sz w:val="20"/>
        </w:rPr>
        <w:t xml:space="preserve"> </w:t>
      </w:r>
      <w:r>
        <w:rPr>
          <w:rFonts w:ascii="Arial" w:hAnsi="Arial"/>
          <w:b w:val="0"/>
          <w:color w:val="000000"/>
          <w:sz w:val="20"/>
        </w:rPr>
        <w:t>around a unit circle centered at the origin</w:t>
      </w:r>
      <w:r>
        <w:br/>
      </w:r>
      <w:r>
        <w:rPr>
          <w:rFonts w:ascii="Arial" w:hAnsi="Arial"/>
          <w:b w:val="0"/>
          <w:color w:val="000000"/>
          <w:sz w:val="20"/>
        </w:rPr>
        <w:t>in the xy-plane. A unit circle has a circumference of</w:t>
      </w:r>
      <w:r>
        <w:rPr>
          <w:rFonts w:ascii="Arial" w:hAnsi="Arial"/>
          <w:b w:val="0"/>
          <w:color w:val="000000"/>
          <w:sz w:val="20"/>
        </w:rPr>
        <w:t xml:space="preserve"> </w:t>
      </w:r>
      <m:oMath xmlns:mml="http://www.w3.org/1998/Math/MathML">
        <m:r>
          <m:t>2π</m:t>
        </m:r>
      </m:oMath>
      <w:r>
        <w:rPr>
          <w:rFonts w:ascii="Arial" w:hAnsi="Arial"/>
          <w:b w:val="0"/>
          <w:color w:val="000000"/>
          <w:sz w:val="20"/>
        </w:rPr>
        <w:t>. It follows that since</w:t>
      </w:r>
      <w:r>
        <w:rPr>
          <w:rFonts w:ascii="Arial" w:hAnsi="Arial"/>
          <w:b w:val="0"/>
          <w:color w:val="000000"/>
          <w:sz w:val="20"/>
        </w:rPr>
        <w:t xml:space="preserve"> </w:t>
      </w:r>
      <m:oMath xmlns:mml="http://www.w3.org/1998/Math/MathML">
        <m:f>
          <m:fPr>
            <m:type m:val="bar"/>
          </m:fPr>
          <m:num>
            <m:r>
              <m:t>565π</m:t>
            </m:r>
          </m:num>
          <m:den>
            <m:r>
              <m:t>6</m:t>
            </m:r>
          </m:den>
        </m:f>
      </m:oMath>
      <w:r>
        <w:rPr>
          <w:rFonts w:ascii="Arial" w:hAnsi="Arial"/>
          <w:b w:val="0"/>
          <w:color w:val="000000"/>
          <w:sz w:val="20"/>
        </w:rPr>
        <w:t xml:space="preserve"> </w:t>
      </w:r>
      <w:r>
        <w:rPr>
          <w:rFonts w:ascii="Arial" w:hAnsi="Arial"/>
          <w:b w:val="0"/>
          <w:color w:val="000000"/>
          <w:sz w:val="20"/>
        </w:rPr>
        <w:t>is equal to</w:t>
      </w:r>
      <w:r>
        <w:rPr>
          <w:rFonts w:ascii="Arial" w:hAnsi="Arial"/>
          <w:b w:val="0"/>
          <w:color w:val="000000"/>
          <w:sz w:val="20"/>
        </w:rPr>
        <w:t xml:space="preserve"> </w:t>
      </w:r>
      <m:oMath xmlns:mml="http://www.w3.org/1998/Math/MathML">
        <m:r>
          <m:t>47(2π)+</m:t>
        </m:r>
        <m:f>
          <m:fPr>
            <m:type m:val="bar"/>
          </m:fPr>
          <m:num>
            <m:r>
              <m:t>π</m:t>
            </m:r>
          </m:num>
          <m:den>
            <m:r>
              <m:t>6</m:t>
            </m:r>
          </m:den>
        </m:f>
        <m:r>
          <m:t>,</m:t>
        </m:r>
      </m:oMath>
      <w:r>
        <w:rPr>
          <w:rFonts w:ascii="Arial" w:hAnsi="Arial"/>
          <w:b w:val="0"/>
          <w:color w:val="000000"/>
          <w:sz w:val="20"/>
        </w:rPr>
        <w:t>, traveling a distance of</w:t>
      </w:r>
      <w:r>
        <w:rPr>
          <w:rFonts w:ascii="Arial" w:hAnsi="Arial"/>
          <w:b w:val="0"/>
          <w:color w:val="000000"/>
          <w:sz w:val="20"/>
        </w:rPr>
        <w:t xml:space="preserve"> </w:t>
      </w:r>
      <m:oMath xmlns:mml="http://www.w3.org/1998/Math/MathML">
        <m:f>
          <m:fPr>
            <m:type m:val="bar"/>
          </m:fPr>
          <m:num>
            <m:r>
              <m:t>565π</m:t>
            </m:r>
          </m:num>
          <m:den>
            <m:r>
              <m:t>6</m:t>
            </m:r>
          </m:den>
        </m:f>
      </m:oMath>
      <w:r>
        <w:br/>
      </w:r>
      <w:r>
        <w:rPr>
          <w:rFonts w:ascii="Arial" w:hAnsi="Arial"/>
          <w:b w:val="0"/>
          <w:color w:val="000000"/>
          <w:sz w:val="20"/>
        </w:rPr>
        <w:t>counterclockwise around a unit circle means traveling around the circle completely</w:t>
      </w:r>
      <w:r>
        <w:rPr>
          <w:rFonts w:ascii="Arial" w:hAnsi="Arial"/>
          <w:b w:val="0"/>
          <w:color w:val="000000"/>
          <w:sz w:val="20"/>
        </w:rPr>
        <w:t xml:space="preserve"> </w:t>
      </w:r>
      <m:oMath xmlns:mml="http://www.w3.org/1998/Math/MathML">
        <m:r>
          <m:t>47</m:t>
        </m:r>
      </m:oMath>
      <w:r>
        <w:rPr>
          <w:rFonts w:ascii="Arial" w:hAnsi="Arial"/>
          <w:b w:val="0"/>
          <w:color w:val="000000"/>
          <w:sz w:val="20"/>
        </w:rPr>
        <w:t xml:space="preserve"> </w:t>
      </w:r>
      <w:r>
        <w:rPr>
          <w:rFonts w:ascii="Arial" w:hAnsi="Arial"/>
          <w:b w:val="0"/>
          <w:color w:val="000000"/>
          <w:sz w:val="20"/>
        </w:rPr>
        <w:t>times and then another</w:t>
      </w:r>
      <w:r>
        <w:rPr>
          <w:rFonts w:ascii="Arial" w:hAnsi="Arial"/>
          <w:b w:val="0"/>
          <w:color w:val="000000"/>
          <w:sz w:val="20"/>
        </w:rPr>
        <w:t xml:space="preserve"> </w:t>
      </w:r>
      <m:oMath xmlns:mml="http://www.w3.org/1998/Math/MathML">
        <m:f>
          <m:fPr>
            <m:type m:val="bar"/>
          </m:fPr>
          <m:num>
            <m:r>
              <m:t>π</m:t>
            </m:r>
          </m:num>
          <m:den>
            <m:r>
              <m:t>6</m:t>
            </m:r>
          </m:den>
        </m:f>
      </m:oMath>
      <w:r>
        <w:rPr>
          <w:rFonts w:ascii="Arial" w:hAnsi="Arial"/>
          <w:b w:val="0"/>
          <w:color w:val="000000"/>
          <w:sz w:val="20"/>
        </w:rPr>
        <w:t xml:space="preserve"> </w:t>
      </w:r>
      <w:r>
        <w:rPr>
          <w:rFonts w:ascii="Arial" w:hAnsi="Arial"/>
          <w:b w:val="0"/>
          <w:color w:val="000000"/>
          <w:sz w:val="20"/>
        </w:rPr>
        <w:t>beyond that. That is, traveling</w:t>
      </w:r>
      <w:r>
        <w:br/>
      </w:r>
      <m:oMath xmlns:mml="http://www.w3.org/1998/Math/MathML">
        <m:f>
          <m:fPr>
            <m:type m:val="bar"/>
          </m:fPr>
          <m:num>
            <m:r>
              <m:t>565π</m:t>
            </m:r>
          </m:num>
          <m:den>
            <m:r>
              <m:t>6</m:t>
            </m:r>
          </m:den>
        </m:f>
      </m:oMath>
      <w:r>
        <w:rPr>
          <w:rFonts w:ascii="Arial" w:hAnsi="Arial"/>
          <w:b w:val="0"/>
          <w:color w:val="000000"/>
          <w:sz w:val="20"/>
        </w:rPr>
        <w:t xml:space="preserve"> </w:t>
      </w:r>
      <w:r>
        <w:rPr>
          <w:rFonts w:ascii="Arial" w:hAnsi="Arial"/>
          <w:b w:val="0"/>
          <w:color w:val="000000"/>
          <w:sz w:val="20"/>
        </w:rPr>
        <w:t>results in the same point as traveling</w:t>
      </w:r>
      <w:r>
        <w:rPr>
          <w:rFonts w:ascii="Arial" w:hAnsi="Arial"/>
          <w:b w:val="0"/>
          <w:color w:val="000000"/>
          <w:sz w:val="20"/>
        </w:rPr>
        <w:t xml:space="preserve"> </w:t>
      </w:r>
      <m:oMath xmlns:mml="http://www.w3.org/1998/Math/MathML">
        <m:f>
          <m:fPr>
            <m:type m:val="bar"/>
          </m:fPr>
          <m:num>
            <m:r>
              <m:t>π</m:t>
            </m:r>
          </m:num>
          <m:den>
            <m:r>
              <m:t>6</m:t>
            </m:r>
          </m:den>
        </m:f>
      </m:oMath>
      <w:r>
        <w:rPr>
          <w:rFonts w:ascii="Arial" w:hAnsi="Arial"/>
          <w:b w:val="0"/>
          <w:color w:val="000000"/>
          <w:sz w:val="20"/>
        </w:rPr>
        <w:t>. Traveling</w:t>
      </w:r>
      <w:r>
        <w:rPr>
          <w:rFonts w:ascii="Arial" w:hAnsi="Arial"/>
          <w:b w:val="0"/>
          <w:color w:val="000000"/>
          <w:sz w:val="20"/>
        </w:rPr>
        <w:t xml:space="preserve"> </w:t>
      </w:r>
      <m:oMath xmlns:mml="http://www.w3.org/1998/Math/MathML">
        <m:f>
          <m:fPr>
            <m:type m:val="bar"/>
          </m:fPr>
          <m:num>
            <m:r>
              <m:t>π</m:t>
            </m:r>
          </m:num>
          <m:den>
            <m:r>
              <m:t>6</m:t>
            </m:r>
          </m:den>
        </m:f>
      </m:oMath>
      <w:r>
        <w:rPr>
          <w:rFonts w:ascii="Arial" w:hAnsi="Arial"/>
          <w:b w:val="0"/>
          <w:color w:val="000000"/>
          <w:sz w:val="20"/>
        </w:rPr>
        <w:t xml:space="preserve"> </w:t>
      </w:r>
      <w:r>
        <w:rPr>
          <w:rFonts w:ascii="Arial" w:hAnsi="Arial"/>
          <w:b w:val="0"/>
          <w:color w:val="000000"/>
          <w:sz w:val="20"/>
        </w:rPr>
        <w:t>counterclockwise from the point</w:t>
      </w:r>
      <w:r>
        <w:rPr>
          <w:rFonts w:ascii="Arial" w:hAnsi="Arial"/>
          <w:b w:val="0"/>
          <w:color w:val="000000"/>
          <w:sz w:val="20"/>
        </w:rPr>
        <w:t xml:space="preserve"> </w:t>
      </w:r>
      <m:oMath xmlns:mml="http://www.w3.org/1998/Math/MathML">
        <m:r>
          <m:t>(1,0)</m:t>
        </m:r>
      </m:oMath>
      <w:r>
        <w:rPr>
          <w:rFonts w:ascii="Arial" w:hAnsi="Arial"/>
          <w:b w:val="0"/>
          <w:color w:val="000000"/>
          <w:sz w:val="20"/>
        </w:rPr>
        <w:t xml:space="preserve"> </w:t>
      </w:r>
      <w:r>
        <w:rPr>
          <w:rFonts w:ascii="Arial" w:hAnsi="Arial"/>
          <w:b w:val="0"/>
          <w:color w:val="000000"/>
          <w:sz w:val="20"/>
        </w:rPr>
        <w:t>around a unit circle centered at the origin in</w:t>
      </w:r>
      <w:r>
        <w:br/>
      </w:r>
      <w:r>
        <w:rPr>
          <w:rFonts w:ascii="Arial" w:hAnsi="Arial"/>
          <w:b w:val="0"/>
          <w:color w:val="000000"/>
          <w:sz w:val="20"/>
        </w:rPr>
        <w:t>the xy-plane results in the point</w:t>
      </w:r>
      <w:r>
        <w:rPr>
          <w:rFonts w:ascii="Arial" w:hAnsi="Arial"/>
          <w:b w:val="0"/>
          <w:color w:val="000000"/>
          <w:sz w:val="20"/>
        </w:rPr>
        <w:t xml:space="preserve"> </w:t>
      </w:r>
      <m:oMath xmlns:mml="http://www.w3.org/1998/Math/MathML">
        <m:r>
          <m:t>(</m:t>
        </m:r>
        <m:f>
          <m:fPr>
            <m:type m:val="bar"/>
          </m:fPr>
          <m:num>
            <m:rad>
              <m:radPr>
                <m:degHide m:val="on"/>
              </m:radPr>
              <m:deg/>
              <m:e>
                <m:r>
                  <m:t>3</m:t>
                </m:r>
              </m:e>
            </m:rad>
          </m:num>
          <m:den>
            <m:r>
              <m:t>2</m:t>
            </m:r>
          </m:den>
        </m:f>
        <m:r>
          <m:t>,</m:t>
        </m:r>
        <m:f>
          <m:fPr>
            <m:type m:val="bar"/>
          </m:fPr>
          <m:num>
            <m:r>
              <m:t>1</m:t>
            </m:r>
          </m:num>
          <m:den>
            <m:r>
              <m:t>2</m:t>
            </m:r>
          </m:den>
        </m:f>
        <m:r>
          <m:t>)</m:t>
        </m:r>
        <m:r>
          <m:t>.</m:t>
        </m:r>
      </m:oMath>
      <w:r>
        <w:rPr>
          <w:rFonts w:ascii="Arial" w:hAnsi="Arial"/>
          <w:b w:val="0"/>
          <w:color w:val="000000"/>
          <w:sz w:val="20"/>
        </w:rPr>
        <w:t>. Thus, the value of</w:t>
      </w:r>
      <w:r>
        <w:rPr>
          <w:rFonts w:ascii="Arial" w:hAnsi="Arial"/>
          <w:b w:val="0"/>
          <w:color w:val="000000"/>
          <w:sz w:val="20"/>
        </w:rPr>
        <w:t xml:space="preserve"> </w:t>
      </w:r>
      <m:oMath xmlns:mml="http://www.w3.org/1998/Math/MathML">
        <m:f>
          <m:fPr>
            <m:type m:val="bar"/>
          </m:fPr>
          <m:num>
            <m:r>
              <m:t>565π</m:t>
            </m:r>
          </m:num>
          <m:den>
            <m:r>
              <m:t>6</m:t>
            </m:r>
          </m:den>
        </m:f>
      </m:oMath>
      <w:r>
        <w:rPr>
          <w:rFonts w:ascii="Arial" w:hAnsi="Arial"/>
          <w:b w:val="0"/>
          <w:color w:val="000000"/>
          <w:sz w:val="20"/>
        </w:rPr>
        <w:t xml:space="preserve"> </w:t>
      </w:r>
      <w:r>
        <w:rPr>
          <w:rFonts w:ascii="Arial" w:hAnsi="Arial"/>
          <w:b w:val="0"/>
          <w:color w:val="000000"/>
          <w:sz w:val="20"/>
        </w:rPr>
        <w:t>is the x-coordinate of the point</w:t>
      </w:r>
      <w:r>
        <w:rPr>
          <w:rFonts w:ascii="Arial" w:hAnsi="Arial"/>
          <w:b w:val="0"/>
          <w:color w:val="000000"/>
          <w:sz w:val="20"/>
        </w:rPr>
        <w:t xml:space="preserve"> </w:t>
      </w:r>
      <m:oMath xmlns:mml="http://www.w3.org/1998/Math/MathML">
        <m:r>
          <m:t>(</m:t>
        </m:r>
        <m:f>
          <m:fPr>
            <m:type m:val="bar"/>
          </m:fPr>
          <m:num>
            <m:rad>
              <m:radPr>
                <m:degHide m:val="on"/>
              </m:radPr>
              <m:deg/>
              <m:e>
                <m:r>
                  <m:t>3</m:t>
                </m:r>
              </m:e>
            </m:rad>
          </m:num>
          <m:den>
            <m:r>
              <m:t>2</m:t>
            </m:r>
          </m:den>
        </m:f>
        <m:r>
          <m:t>,</m:t>
        </m:r>
        <m:f>
          <m:fPr>
            <m:type m:val="bar"/>
          </m:fPr>
          <m:num>
            <m:r>
              <m:t>1</m:t>
            </m:r>
          </m:num>
          <m:den>
            <m:r>
              <m:t>2</m:t>
            </m:r>
          </m:den>
        </m:f>
        <m:r>
          <m:t>)</m:t>
        </m:r>
        <m:r>
          <m:t>.</m:t>
        </m:r>
      </m:oMath>
      <w:r>
        <w:rPr>
          <w:rFonts w:ascii="Arial" w:hAnsi="Arial"/>
          <w:b w:val="0"/>
          <w:color w:val="000000"/>
          <w:sz w:val="20"/>
        </w:rPr>
        <w:t>, which is</w:t>
      </w:r>
      <w:r>
        <w:rPr>
          <w:rFonts w:ascii="Arial" w:hAnsi="Arial"/>
          <w:b w:val="0"/>
          <w:color w:val="000000"/>
          <w:sz w:val="20"/>
        </w:rPr>
        <w:t xml:space="preserve"> </w:t>
      </w:r>
      <m:oMath xmlns:mml="http://www.w3.org/1998/Math/MathML">
        <m:f>
          <m:fPr>
            <m:type m:val="bar"/>
          </m:fPr>
          <m:num>
            <m:rad>
              <m:radPr>
                <m:degHide m:val="on"/>
              </m:radPr>
              <m:deg/>
              <m:e>
                <m:r>
                  <m:t>3</m:t>
                </m:r>
              </m:e>
            </m:rad>
          </m:num>
          <m:den>
            <m:r>
              <m:t>2</m:t>
            </m:r>
          </m:den>
        </m:f>
      </m:oMath>
      <w:r>
        <w:rPr>
          <w:rFonts w:ascii="Arial" w:hAnsi="Arial"/>
          <w:b w:val="0"/>
          <w:color w:val="000000"/>
          <w:sz w:val="20"/>
        </w:rPr>
        <w:t>.</w:t>
      </w:r>
      <w:r>
        <w:br/>
      </w:r>
      <w:r>
        <w:rPr>
          <w:rFonts w:ascii="Arial" w:hAnsi="Arial"/>
          <w:b w:val="0"/>
          <w:color w:val="000000"/>
          <w:sz w:val="20"/>
        </w:rPr>
        <w:t>Choice A is incorrect. This is the value of</w:t>
      </w:r>
      <w:r>
        <w:rPr>
          <w:rFonts w:ascii="Arial" w:hAnsi="Arial"/>
          <w:b w:val="0"/>
          <w:color w:val="000000"/>
          <w:sz w:val="20"/>
        </w:rPr>
        <w:t xml:space="preserve"> </w:t>
      </w:r>
      <m:oMath xmlns:mml="http://www.w3.org/1998/Math/MathML">
        <m:f>
          <m:fPr>
            <m:type m:val="bar"/>
          </m:fPr>
          <m:num>
            <m:r>
              <m:t>565π</m:t>
            </m:r>
          </m:num>
          <m:den>
            <m:r>
              <m:t>6</m:t>
            </m:r>
          </m:den>
        </m:f>
      </m:oMath>
      <w:r>
        <w:rPr>
          <w:rFonts w:ascii="Arial" w:hAnsi="Arial"/>
          <w:b w:val="0"/>
          <w:color w:val="000000"/>
          <w:sz w:val="20"/>
        </w:rPr>
        <w:t>, not</w:t>
      </w:r>
      <w:r>
        <w:rPr>
          <w:rFonts w:ascii="Arial" w:hAnsi="Arial"/>
          <w:b w:val="0"/>
          <w:color w:val="000000"/>
          <w:sz w:val="20"/>
        </w:rPr>
        <w:t xml:space="preserve"> </w:t>
      </w:r>
      <m:oMath xmlns:mml="http://www.w3.org/1998/Math/MathML">
        <m:f>
          <m:fPr>
            <m:type m:val="bar"/>
          </m:fPr>
          <m:num>
            <m:r>
              <m:t>565π</m:t>
            </m:r>
          </m:num>
          <m:den>
            <m:r>
              <m:t>6</m:t>
            </m:r>
          </m:den>
        </m:f>
      </m:oMath>
      <w:r>
        <w:rPr>
          <w:rFonts w:ascii="Arial" w:hAnsi="Arial"/>
          <w:b w:val="0"/>
          <w:color w:val="000000"/>
          <w:sz w:val="20"/>
        </w:rPr>
        <w:t>.</w:t>
      </w:r>
      <w:r>
        <w:br/>
      </w:r>
      <w:r>
        <w:rPr>
          <w:rFonts w:ascii="Arial" w:hAnsi="Arial"/>
          <w:b w:val="0"/>
          <w:color w:val="000000"/>
          <w:sz w:val="20"/>
        </w:rPr>
        <w:t>Choice B is incorrect. This is the value of the cosine of a multiple of, not</w:t>
      </w:r>
      <w:r>
        <w:rPr>
          <w:rFonts w:ascii="Arial" w:hAnsi="Arial"/>
          <w:b w:val="0"/>
          <w:color w:val="000000"/>
          <w:sz w:val="20"/>
        </w:rPr>
        <w:t xml:space="preserve"> </w:t>
      </w:r>
      <m:oMath xmlns:mml="http://www.w3.org/1998/Math/MathML">
        <m:f>
          <m:fPr>
            <m:type m:val="bar"/>
          </m:fPr>
          <m:num>
            <m:r>
              <m:t>565π</m:t>
            </m:r>
          </m:num>
          <m:den>
            <m:r>
              <m:t>6</m:t>
            </m:r>
          </m:den>
        </m:f>
        <m:r>
          <m:t>.</m:t>
        </m:r>
      </m:oMath>
      <w:r>
        <w:rPr>
          <w:rFonts w:ascii="Arial" w:hAnsi="Arial"/>
          <w:b w:val="0"/>
          <w:color w:val="000000"/>
          <w:sz w:val="20"/>
        </w:rPr>
        <w:t>.</w:t>
      </w:r>
      <w:r>
        <w:br/>
      </w:r>
      <w:r>
        <w:rPr>
          <w:rFonts w:ascii="Arial" w:hAnsi="Arial"/>
          <w:b w:val="0"/>
          <w:color w:val="000000"/>
          <w:sz w:val="20"/>
        </w:rPr>
        <w:t>Choice D is incorrect. This is the value of</w:t>
      </w:r>
      <w:r>
        <w:rPr>
          <w:rFonts w:ascii="Arial" w:hAnsi="Arial"/>
          <w:b w:val="0"/>
          <w:color w:val="000000"/>
          <w:sz w:val="20"/>
        </w:rPr>
        <w:t xml:space="preserve"> </w:t>
      </w:r>
      <m:oMath xmlns:mml="http://www.w3.org/1998/Math/MathML">
        <m:f>
          <m:fPr>
            <m:type m:val="bar"/>
          </m:fPr>
          <m:num>
            <m:r>
              <m:t>1</m:t>
            </m:r>
          </m:num>
          <m:den>
            <m:r>
              <m:rPr>
                <m:sty m:val="p"/>
              </m:rPr>
              <m:t>tan</m:t>
            </m:r>
            <m:f>
              <m:fPr>
                <m:type m:val="bar"/>
              </m:fPr>
              <m:num>
                <m:r>
                  <m:t>565π</m:t>
                </m:r>
              </m:num>
              <m:den>
                <m:r>
                  <m:t>6</m:t>
                </m:r>
              </m:den>
            </m:f>
          </m:den>
        </m:f>
      </m:oMath>
      <w:r>
        <w:rPr>
          <w:rFonts w:ascii="Arial" w:hAnsi="Arial"/>
          <w:b w:val="0"/>
          <w:color w:val="000000"/>
          <w:sz w:val="20"/>
        </w:rPr>
        <w:t>, not</w:t>
      </w:r>
      <w:r>
        <w:rPr>
          <w:rFonts w:ascii="Arial" w:hAnsi="Arial"/>
          <w:b w:val="0"/>
          <w:color w:val="000000"/>
          <w:sz w:val="20"/>
        </w:rPr>
        <w:t xml:space="preserve"> </w:t>
      </w:r>
      <m:oMath xmlns:mml="http://www.w3.org/1998/Math/MathML">
        <m:f>
          <m:fPr>
            <m:type m:val="bar"/>
          </m:fPr>
          <m:num>
            <m:r>
              <m:t>565π</m:t>
            </m:r>
          </m:num>
          <m:den>
            <m:r>
              <m:t>6</m:t>
            </m:r>
          </m:den>
        </m:f>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P</m:t>
        </m:r>
      </m:oMath>
      <w:r>
        <w:br/>
      </w:r>
      <m:oMath xmlns:mml="http://www.w3.org/1998/Math/MathML">
        <m:r>
          <m:t>M,N,</m:t>
        </m:r>
      </m:oMath>
      <m:oMath xmlns:mml="http://www.w3.org/1998/Math/MathML">
        <m:r>
          <m:t>P</m:t>
        </m:r>
      </m:oMath>
      <m:oMath xmlns:mml="http://www.w3.org/1998/Math/MathML">
        <m:r>
          <m:t>MN</m:t>
        </m:r>
      </m:oMath>
      <m:oMath xmlns:mml="http://www.w3.org/1998/Math/MathML">
        <m:r>
          <m:t>MPN</m:t>
        </m:r>
      </m:oMath>
      <w:r>
        <w:br/>
      </w:r>
      <w:r>
        <w:rPr>
          <w:rFonts w:ascii="Arial" w:hAnsi="Arial"/>
          <w:b w:val="0"/>
          <w:color w:val="000000"/>
          <w:sz w:val="20"/>
        </w:rPr>
        <w:t>Points and lie on the circle shown. On this circle, minor arc has a length of centimeters and major arc has a length of</w:t>
      </w:r>
      <w:r>
        <w:br/>
      </w:r>
      <w:r>
        <w:rPr>
          <w:rFonts w:ascii="Arial" w:hAnsi="Arial"/>
          <w:b w:val="0"/>
          <w:color w:val="000000"/>
          <w:sz w:val="20"/>
        </w:rPr>
        <w:t>centimeters. What is the circumference, in centimeters, of the circle shown?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MN</m:t>
        </m:r>
      </m:oMath>
      <m:oMath xmlns:mml="http://www.w3.org/1998/Math/MathML">
        <m:r>
          <m:t>MPN</m:t>
        </m:r>
      </m:oMath>
      <w:r>
        <w:br/>
      </w:r>
      <w:r>
        <w:rPr>
          <w:rFonts w:ascii="Arial" w:hAnsi="Arial"/>
          <w:b w:val="0"/>
          <w:color w:val="000000"/>
          <w:sz w:val="20"/>
        </w:rPr>
        <w:t>Choice D is correct. Since the endpoints of minor arc and major arc are the same, and the arcs together form a full circle, the sum</w:t>
      </w:r>
      <w:r>
        <w:br/>
      </w:r>
      <m:oMath xmlns:mml="http://www.w3.org/1998/Math/MathML">
        <m:r>
          <m:t>MN</m:t>
        </m:r>
      </m:oMath>
      <w:r>
        <w:br/>
      </w:r>
      <w:r>
        <w:rPr>
          <w:rFonts w:ascii="Arial" w:hAnsi="Arial"/>
          <w:b w:val="0"/>
          <w:color w:val="000000"/>
          <w:sz w:val="20"/>
        </w:rPr>
        <w:t>of the lengths of these two arcs is equal to the circumference of the circle. It's given that the length of minor arc is centimeters and the</w:t>
      </w:r>
      <w:r>
        <w:br/>
      </w:r>
      <m:oMath xmlns:mml="http://www.w3.org/1998/Math/MathML">
        <m:r>
          <m:t>MPN</m:t>
        </m:r>
      </m:oMath>
      <m:oMath xmlns:mml="http://www.w3.org/1998/Math/MathML">
        <m:r>
          <m:t>39+195,</m:t>
        </m:r>
      </m:oMath>
      <w:r>
        <w:br/>
      </w:r>
      <w:r>
        <w:rPr>
          <w:rFonts w:ascii="Arial" w:hAnsi="Arial"/>
          <w:b w:val="0"/>
          <w:color w:val="000000"/>
          <w:sz w:val="20"/>
        </w:rPr>
        <w:t>length of major arc is centimeters. Therefore, the circumference of the circle, in centimeters, is, or.</w:t>
      </w:r>
      <w:r>
        <w:br/>
      </w:r>
      <m:oMath xmlns:mml="http://www.w3.org/1998/Math/MathML">
        <m:r>
          <m:t>MN,</m:t>
        </m:r>
      </m:oMath>
      <w:r>
        <w:br/>
      </w:r>
      <w:r>
        <w:rPr>
          <w:rFonts w:ascii="Arial" w:hAnsi="Arial"/>
          <w:b w:val="0"/>
          <w:color w:val="000000"/>
          <w:sz w:val="20"/>
        </w:rPr>
        <w:t>Choice A is incorrect. This is the length, in centimeters, of minor arc not the circumference, in centimeters, of the circle.</w:t>
      </w:r>
      <w:r>
        <w:br/>
      </w:r>
      <m:oMath xmlns:mml="http://www.w3.org/1998/Math/MathML">
        <m:r>
          <m:t>MPN</m:t>
        </m:r>
      </m:oMath>
      <m:oMath xmlns:mml="http://www.w3.org/1998/Math/MathML">
        <m:r>
          <m:t>MN,</m:t>
        </m:r>
      </m:oMath>
      <w:r>
        <w:br/>
      </w:r>
      <w:r>
        <w:rPr>
          <w:rFonts w:ascii="Arial" w:hAnsi="Arial"/>
          <w:b w:val="0"/>
          <w:color w:val="000000"/>
          <w:sz w:val="20"/>
        </w:rPr>
        <w:t>Choice B is incorrect. This is the difference of the lengths of major arc and minor arc in centimeters.</w:t>
      </w:r>
      <w:r>
        <w:br/>
      </w:r>
      <m:oMath xmlns:mml="http://www.w3.org/1998/Math/MathML">
        <m:r>
          <m:t>MPN,</m:t>
        </m:r>
      </m:oMath>
      <w:r>
        <w:br/>
      </w:r>
      <w:r>
        <w:rPr>
          <w:rFonts w:ascii="Arial" w:hAnsi="Arial"/>
          <w:b w:val="0"/>
          <w:color w:val="000000"/>
          <w:sz w:val="20"/>
        </w:rPr>
        <w:t>Choice C is incorrect. This is the length, in centimeters, of major arc, not the circumference, in centimeters, of the circle.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triangle ABC, the measure of angle is</w:t>
      </w:r>
      <w:r>
        <w:rPr>
          <w:rFonts w:ascii="Arial" w:hAnsi="Arial"/>
          <w:b w:val="0"/>
          <w:color w:val="000000"/>
          <w:sz w:val="20"/>
        </w:rPr>
        <w:t xml:space="preserve"> </w:t>
      </w:r>
      <m:oMath xmlns:mml="http://www.w3.org/1998/Math/MathML">
        <m:sSup>
          <m:e>
            <m:r>
              <m:t>50</m:t>
            </m:r>
          </m:e>
          <m:sup>
            <m:r>
              <m:t>∘</m:t>
            </m:r>
          </m:sup>
        </m:sSup>
        <m:r>
          <m:t>.</m:t>
        </m:r>
      </m:oMath>
      <w:r>
        <w:rPr>
          <w:rFonts w:ascii="Arial" w:hAnsi="Arial"/>
          <w:b w:val="0"/>
          <w:color w:val="000000"/>
          <w:sz w:val="20"/>
        </w:rPr>
        <w:t>. If triangle ABC is isosceles, which of the following is NOT a possible measure of angle B?</w:t>
      </w:r>
      <w:r>
        <w:br/>
      </w:r>
      <m:oMath xmlns:mml="http://www.w3.org/1998/Math/MathML">
        <m:r>
          <m:rPr>
            <m:scr m:val="sans-serif"/>
            <m:sty m:val="p"/>
          </m:rPr>
          <m:t>A</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sSup>
          <m:e>
            <m:r>
              <m:t>50</m:t>
            </m:r>
          </m:e>
          <m:sup>
            <m:r>
              <m:t>∘</m:t>
            </m:r>
          </m:sup>
        </m:sSup>
        <m:r>
          <m:t>.</m:t>
        </m:r>
      </m:oMath>
    </w:p>
    <w:p>
      <w:pPr>
        <w:spacing w:after="60" w:line="252" w:lineRule="auto"/>
        <w:ind w:left="317" w:hanging="317"/>
      </w:pPr>
      <w:r>
        <w:rPr>
          <w:rFonts w:ascii="Arial" w:hAnsi="Arial"/>
          <w:b w:val="0"/>
          <w:color w:val="000000"/>
          <w:sz w:val="20"/>
        </w:rPr>
        <w:t xml:space="preserve">Option B: </w:t>
      </w:r>
      <m:oMath xmlns:mml="http://www.w3.org/1998/Math/MathML">
        <m:r>
          <m:t>65</m:t>
        </m:r>
      </m:oMath>
    </w:p>
    <w:p>
      <w:pPr>
        <w:spacing w:after="60" w:line="252" w:lineRule="auto"/>
        <w:ind w:left="317" w:hanging="317"/>
      </w:pPr>
      <w:r>
        <w:rPr>
          <w:rFonts w:ascii="Arial" w:hAnsi="Arial"/>
          <w:b w:val="0"/>
          <w:color w:val="000000"/>
          <w:sz w:val="20"/>
        </w:rPr>
        <w:t xml:space="preserve">Option C: </w:t>
      </w:r>
      <m:oMath xmlns:mml="http://www.w3.org/1998/Math/MathML">
        <m:sSup>
          <m:e>
            <m:r>
              <m:rPr>
                <m:sty m:val="p"/>
              </m:rPr>
              <m:t>BO</m:t>
            </m:r>
          </m:e>
          <m:sup>
            <m:r>
              <m:t>∘</m:t>
            </m:r>
          </m:sup>
        </m:sSup>
      </m:oMath>
    </w:p>
    <w:p>
      <w:pPr>
        <w:spacing w:after="60" w:line="252" w:lineRule="auto"/>
        <w:ind w:left="317" w:hanging="317"/>
      </w:pPr>
      <w:r>
        <w:rPr>
          <w:rFonts w:ascii="Arial" w:hAnsi="Arial"/>
          <w:b w:val="0"/>
          <w:color w:val="000000"/>
          <w:sz w:val="20"/>
        </w:rPr>
        <w:t xml:space="preserve">Option D: </w:t>
      </w:r>
      <m:oMath xmlns:mml="http://www.w3.org/1998/Math/MathML">
        <m:sSup>
          <m:e>
            <m:r>
              <m:t>100</m:t>
            </m:r>
          </m:e>
          <m:sup>
            <m:r>
              <m:t>∘</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sum of the three interior angles in a triangle is</w:t>
      </w:r>
      <w:r>
        <w:rPr>
          <w:rFonts w:ascii="Arial" w:hAnsi="Arial"/>
          <w:b w:val="0"/>
          <w:color w:val="000000"/>
          <w:sz w:val="20"/>
        </w:rPr>
        <w:t xml:space="preserve"> </w:t>
      </w:r>
      <m:oMath xmlns:mml="http://www.w3.org/1998/Math/MathML">
        <m:sSup>
          <m:e>
            <m:r>
              <m:t>180</m:t>
            </m:r>
          </m:e>
          <m:sup>
            <m:r>
              <m:t>∘</m:t>
            </m:r>
          </m:sup>
        </m:sSup>
        <m:r>
          <m:t>,</m:t>
        </m:r>
      </m:oMath>
      <w:r>
        <w:rPr>
          <w:rFonts w:ascii="Arial" w:hAnsi="Arial"/>
          <w:b w:val="0"/>
          <w:color w:val="000000"/>
          <w:sz w:val="20"/>
        </w:rPr>
        <w:t>. It’s given that angle A measures</w:t>
      </w:r>
      <w:r>
        <w:rPr>
          <w:rFonts w:ascii="Arial" w:hAnsi="Arial"/>
          <w:b w:val="0"/>
          <w:color w:val="000000"/>
          <w:sz w:val="20"/>
        </w:rPr>
        <w:t xml:space="preserve"> </w:t>
      </w:r>
      <m:oMath xmlns:mml="http://www.w3.org/1998/Math/MathML">
        <m:sSup>
          <m:e>
            <m:r>
              <m:t>30</m:t>
            </m:r>
          </m:e>
          <m:sup>
            <m:r>
              <m:t>∘</m:t>
            </m:r>
          </m:sup>
        </m:sSup>
        <m:r>
          <m:t>.</m:t>
        </m:r>
      </m:oMath>
      <w:r>
        <w:rPr>
          <w:rFonts w:ascii="Arial" w:hAnsi="Arial"/>
          <w:b w:val="0"/>
          <w:color w:val="000000"/>
          <w:sz w:val="20"/>
        </w:rPr>
        <w:t>. If angle B measured</w:t>
      </w:r>
      <w:r>
        <w:br/>
      </w:r>
      <m:oMath xmlns:mml="http://www.w3.org/1998/Math/MathML">
        <m:sSup>
          <m:e>
            <m:r>
              <m:t>100</m:t>
            </m:r>
          </m:e>
          <m:sup>
            <m:r>
              <m:t>∘</m:t>
            </m:r>
          </m:sup>
        </m:sSup>
      </m:oMath>
      <w:r>
        <w:rPr>
          <w:rFonts w:ascii="Arial" w:hAnsi="Arial"/>
          <w:b w:val="0"/>
          <w:color w:val="000000"/>
          <w:sz w:val="20"/>
        </w:rPr>
        <w:t>, the measure of angle C would be</w:t>
      </w:r>
      <w:r>
        <w:rPr>
          <w:rFonts w:ascii="Arial" w:hAnsi="Arial"/>
          <w:b w:val="0"/>
          <w:color w:val="000000"/>
          <w:sz w:val="20"/>
        </w:rPr>
        <w:t xml:space="preserve"> </w:t>
      </w:r>
      <m:oMath xmlns:mml="http://www.w3.org/1998/Math/MathML">
        <m:sSup>
          <m:e>
            <m:r>
              <m:t>180</m:t>
            </m:r>
          </m:e>
          <m:sup>
            <m:r>
              <m:t>∘</m:t>
            </m:r>
          </m:sup>
        </m:sSup>
        <m:r>
          <m:t>−(</m:t>
        </m:r>
        <m:sSup>
          <m:e>
            <m:r>
              <m:t>50</m:t>
            </m:r>
          </m:e>
          <m:sup>
            <m:r>
              <m:t>∘</m:t>
            </m:r>
          </m:sup>
        </m:sSup>
        <m:r>
          <m:t>+</m:t>
        </m:r>
        <m:sSup>
          <m:e>
            <m:r>
              <m:t>100</m:t>
            </m:r>
          </m:e>
          <m:sup>
            <m:r>
              <m:t>∘</m:t>
            </m:r>
          </m:sup>
        </m:sSup>
        <m:r>
          <m:t>)=</m:t>
        </m:r>
        <m:sSup>
          <m:e>
            <m:r>
              <m:t>30</m:t>
            </m:r>
          </m:e>
          <m:sup>
            <m:r>
              <m:t>∘</m:t>
            </m:r>
          </m:sup>
        </m:sSup>
        <m:r>
          <m:t>.</m:t>
        </m:r>
      </m:oMath>
      <w:r>
        <w:rPr>
          <w:rFonts w:ascii="Arial" w:hAnsi="Arial"/>
          <w:b w:val="0"/>
          <w:color w:val="000000"/>
          <w:sz w:val="20"/>
        </w:rPr>
        <w:t>. Thus, the measures of the angles in the triangle would be</w:t>
      </w:r>
      <w:r>
        <w:rPr>
          <w:rFonts w:ascii="Arial" w:hAnsi="Arial"/>
          <w:b w:val="0"/>
          <w:color w:val="000000"/>
          <w:sz w:val="20"/>
        </w:rPr>
        <w:t xml:space="preserve"> </w:t>
      </w:r>
      <m:oMath xmlns:mml="http://www.w3.org/1998/Math/MathML">
        <m:sSup>
          <m:e>
            <m:r>
              <m:t>30</m:t>
            </m:r>
          </m:e>
          <m:sup>
            <m:r>
              <m:t>∘</m:t>
            </m:r>
          </m:sup>
        </m:sSup>
        <m:r>
          <m:t>.</m:t>
        </m:r>
      </m:oMath>
      <w:r>
        <w:rPr>
          <w:rFonts w:ascii="Arial" w:hAnsi="Arial"/>
          <w:b w:val="0"/>
          <w:color w:val="000000"/>
          <w:sz w:val="20"/>
        </w:rPr>
        <w:t>,</w:t>
      </w:r>
      <w:r>
        <w:br/>
      </w:r>
      <m:oMath xmlns:mml="http://www.w3.org/1998/Math/MathML">
        <m:sSup>
          <m:e>
            <m:r>
              <m:t>100</m:t>
            </m:r>
          </m:e>
          <m:sup>
            <m:r>
              <m:t>∘</m:t>
            </m:r>
          </m:sup>
        </m:sSup>
      </m:oMath>
      <w:r>
        <w:rPr>
          <w:rFonts w:ascii="Arial" w:hAnsi="Arial"/>
          <w:b w:val="0"/>
          <w:color w:val="000000"/>
          <w:sz w:val="20"/>
        </w:rPr>
        <w:t>, and</w:t>
      </w:r>
      <w:r>
        <w:rPr>
          <w:rFonts w:ascii="Arial" w:hAnsi="Arial"/>
          <w:b w:val="0"/>
          <w:color w:val="000000"/>
          <w:sz w:val="20"/>
        </w:rPr>
        <w:t xml:space="preserve"> </w:t>
      </w:r>
      <m:oMath xmlns:mml="http://www.w3.org/1998/Math/MathML">
        <m:sSup>
          <m:e>
            <m:r>
              <m:t>30</m:t>
            </m:r>
          </m:e>
          <m:sup>
            <m:r>
              <m:t>∘</m:t>
            </m:r>
          </m:sup>
        </m:sSup>
        <m:r>
          <m:t>.</m:t>
        </m:r>
      </m:oMath>
      <w:r>
        <w:rPr>
          <w:rFonts w:ascii="Arial" w:hAnsi="Arial"/>
          <w:b w:val="0"/>
          <w:color w:val="000000"/>
          <w:sz w:val="20"/>
        </w:rPr>
        <w:t>. However, an isosceles triangle has two angles of equal measure. Therefore, angle B can’t measure</w:t>
      </w:r>
      <w:r>
        <w:rPr>
          <w:rFonts w:ascii="Arial" w:hAnsi="Arial"/>
          <w:b w:val="0"/>
          <w:color w:val="000000"/>
          <w:sz w:val="20"/>
        </w:rPr>
        <w:t xml:space="preserve"> </w:t>
      </w:r>
      <m:oMath xmlns:mml="http://www.w3.org/1998/Math/MathML">
        <m:sSup>
          <m:e>
            <m:r>
              <m:t>100</m:t>
            </m:r>
          </m:e>
          <m:sup>
            <m:r>
              <m:t>∘</m:t>
            </m:r>
          </m:sup>
        </m:sSup>
      </m:oMath>
      <w:r>
        <w:rPr>
          <w:rFonts w:ascii="Arial" w:hAnsi="Arial"/>
          <w:b w:val="0"/>
          <w:color w:val="000000"/>
          <w:sz w:val="20"/>
        </w:rPr>
        <w:t>.</w:t>
      </w:r>
      <w:r>
        <w:br/>
      </w:r>
      <w:r>
        <w:rPr>
          <w:rFonts w:ascii="Arial" w:hAnsi="Arial"/>
          <w:b w:val="0"/>
          <w:color w:val="000000"/>
          <w:sz w:val="20"/>
        </w:rPr>
        <w:t>Choice A is incorrect. If angle B has measure</w:t>
      </w:r>
      <w:r>
        <w:rPr>
          <w:rFonts w:ascii="Arial" w:hAnsi="Arial"/>
          <w:b w:val="0"/>
          <w:color w:val="000000"/>
          <w:sz w:val="20"/>
        </w:rPr>
        <w:t xml:space="preserve"> </w:t>
      </w:r>
      <m:oMath xmlns:mml="http://www.w3.org/1998/Math/MathML">
        <m:sSup>
          <m:e>
            <m:r>
              <m:t>30</m:t>
            </m:r>
          </m:e>
          <m:sup>
            <m:r>
              <m:t>∘</m:t>
            </m:r>
          </m:sup>
        </m:sSup>
        <m:r>
          <m:t>.</m:t>
        </m:r>
      </m:oMath>
      <w:r>
        <w:rPr>
          <w:rFonts w:ascii="Arial" w:hAnsi="Arial"/>
          <w:b w:val="0"/>
          <w:color w:val="000000"/>
          <w:sz w:val="20"/>
        </w:rPr>
        <w:t>, then angle C would measure</w:t>
      </w:r>
      <w:r>
        <w:rPr>
          <w:rFonts w:ascii="Arial" w:hAnsi="Arial"/>
          <w:b w:val="0"/>
          <w:color w:val="000000"/>
          <w:sz w:val="20"/>
        </w:rPr>
        <w:t xml:space="preserve"> </w:t>
      </w:r>
      <m:oMath xmlns:mml="http://www.w3.org/1998/Math/MathML">
        <m:sSup>
          <m:e>
            <m:r>
              <m:t>180</m:t>
            </m:r>
          </m:e>
          <m:sup>
            <m:r>
              <m:t>∘</m:t>
            </m:r>
          </m:sup>
        </m:sSup>
        <m:r>
          <m:t>−(</m:t>
        </m:r>
        <m:sSup>
          <m:e>
            <m:r>
              <m:t>50</m:t>
            </m:r>
          </m:e>
          <m:sup>
            <m:r>
              <m:t>∘</m:t>
            </m:r>
          </m:sup>
        </m:sSup>
        <m:r>
          <m:t>+</m:t>
        </m:r>
        <m:sSup>
          <m:e>
            <m:r>
              <m:t>50</m:t>
            </m:r>
          </m:e>
          <m:sup>
            <m:r>
              <m:t>∘</m:t>
            </m:r>
          </m:sup>
        </m:sSup>
        <m:r>
          <m:t>)=</m:t>
        </m:r>
        <m:sSup>
          <m:e>
            <m:r>
              <m:t>80</m:t>
            </m:r>
          </m:e>
          <m:sup>
            <m:r>
              <m:t>∘</m:t>
            </m:r>
          </m:sup>
        </m:sSup>
        <m:r>
          <m:t>,</m:t>
        </m:r>
      </m:oMath>
      <w:r>
        <w:rPr>
          <w:rFonts w:ascii="Arial" w:hAnsi="Arial"/>
          <w:b w:val="0"/>
          <w:color w:val="000000"/>
          <w:sz w:val="20"/>
        </w:rPr>
        <w:t>, and</w:t>
      </w:r>
      <w:r>
        <w:rPr>
          <w:rFonts w:ascii="Arial" w:hAnsi="Arial"/>
          <w:b w:val="0"/>
          <w:color w:val="000000"/>
          <w:sz w:val="20"/>
        </w:rPr>
        <w:t xml:space="preserve"> </w:t>
      </w:r>
      <m:oMath xmlns:mml="http://www.w3.org/1998/Math/MathML">
        <m:sSup>
          <m:e>
            <m:r>
              <m:t>30</m:t>
            </m:r>
          </m:e>
          <m:sup>
            <m:r>
              <m:t>∘</m:t>
            </m:r>
          </m:sup>
        </m:sSup>
        <m:r>
          <m:t>.</m:t>
        </m:r>
      </m:oMath>
      <w:r>
        <w:rPr>
          <w:rFonts w:ascii="Arial" w:hAnsi="Arial"/>
          <w:b w:val="0"/>
          <w:color w:val="000000"/>
          <w:sz w:val="20"/>
        </w:rPr>
        <w:t>,</w:t>
      </w:r>
      <w:r>
        <w:rPr>
          <w:rFonts w:ascii="Arial" w:hAnsi="Arial"/>
          <w:b w:val="0"/>
          <w:color w:val="000000"/>
          <w:sz w:val="20"/>
        </w:rPr>
        <w:t xml:space="preserve"> </w:t>
      </w:r>
      <m:oMath xmlns:mml="http://www.w3.org/1998/Math/MathML">
        <m:sSup>
          <m:e>
            <m:r>
              <m:t>30</m:t>
            </m:r>
          </m:e>
          <m:sup>
            <m:r>
              <m:t>∘</m:t>
            </m:r>
          </m:sup>
        </m:sSup>
        <m:r>
          <m:t>.</m:t>
        </m:r>
      </m:oMath>
      <w:r>
        <w:rPr>
          <w:rFonts w:ascii="Arial" w:hAnsi="Arial"/>
          <w:b w:val="0"/>
          <w:color w:val="000000"/>
          <w:sz w:val="20"/>
        </w:rPr>
        <w:t>, and</w:t>
      </w:r>
      <w:r>
        <w:rPr>
          <w:rFonts w:ascii="Arial" w:hAnsi="Arial"/>
          <w:b w:val="0"/>
          <w:color w:val="000000"/>
          <w:sz w:val="20"/>
        </w:rPr>
        <w:t xml:space="preserve"> </w:t>
      </w:r>
      <m:oMath xmlns:mml="http://www.w3.org/1998/Math/MathML">
        <m:sSup>
          <m:e>
            <m:r>
              <m:rPr>
                <m:sty m:val="p"/>
              </m:rPr>
              <m:t>BO</m:t>
            </m:r>
          </m:e>
          <m:sup>
            <m:r>
              <m:t>∘</m:t>
            </m:r>
          </m:sup>
        </m:sSup>
      </m:oMath>
      <w:r>
        <w:br/>
      </w:r>
      <w:r>
        <w:rPr>
          <w:rFonts w:ascii="Arial" w:hAnsi="Arial"/>
          <w:b w:val="0"/>
          <w:color w:val="000000"/>
          <w:sz w:val="20"/>
        </w:rPr>
        <w:t>could be the angle measures of an isosceles triangle. Choice B is incorrect. If angle B has measure</w:t>
      </w:r>
      <w:r>
        <w:rPr>
          <w:rFonts w:ascii="Arial" w:hAnsi="Arial"/>
          <w:b w:val="0"/>
          <w:color w:val="000000"/>
          <w:sz w:val="20"/>
        </w:rPr>
        <w:t xml:space="preserve"> </w:t>
      </w:r>
      <m:oMath xmlns:mml="http://www.w3.org/1998/Math/MathML">
        <m:r>
          <m:t>65</m:t>
        </m:r>
      </m:oMath>
      <w:r>
        <w:rPr>
          <w:rFonts w:ascii="Arial" w:hAnsi="Arial"/>
          <w:b w:val="0"/>
          <w:color w:val="000000"/>
          <w:sz w:val="20"/>
        </w:rPr>
        <w:t>, then angle C would measure</w:t>
      </w:r>
      <w:r>
        <w:br/>
      </w:r>
      <m:oMath xmlns:mml="http://www.w3.org/1998/Math/MathML">
        <m:sSup>
          <m:e>
            <m:r>
              <m:t>180</m:t>
            </m:r>
          </m:e>
          <m:sup>
            <m:r>
              <m:t>∘</m:t>
            </m:r>
          </m:sup>
        </m:sSup>
        <m:r>
          <m:t>−(</m:t>
        </m:r>
        <m:sSup>
          <m:e>
            <m:r>
              <m:t>65</m:t>
            </m:r>
          </m:e>
          <m:sup>
            <m:r>
              <m:t>∘</m:t>
            </m:r>
          </m:sup>
        </m:sSup>
        <m:r>
          <m:t>+</m:t>
        </m:r>
        <m:sSup>
          <m:e>
            <m:r>
              <m:t>50</m:t>
            </m:r>
          </m:e>
          <m:sup>
            <m:r>
              <m:t>∘</m:t>
            </m:r>
          </m:sup>
        </m:sSup>
        <m:r>
          <m:t>)=</m:t>
        </m:r>
        <m:sSup>
          <m:e>
            <m:r>
              <m:t>65</m:t>
            </m:r>
          </m:e>
          <m:sup>
            <m:r>
              <m:t>∘</m:t>
            </m:r>
          </m:sup>
        </m:sSup>
        <m:r>
          <m:t>,</m:t>
        </m:r>
      </m:oMath>
      <w:r>
        <w:rPr>
          <w:rFonts w:ascii="Arial" w:hAnsi="Arial"/>
          <w:b w:val="0"/>
          <w:color w:val="000000"/>
          <w:sz w:val="20"/>
        </w:rPr>
        <w:t>, and</w:t>
      </w:r>
      <w:r>
        <w:rPr>
          <w:rFonts w:ascii="Arial" w:hAnsi="Arial"/>
          <w:b w:val="0"/>
          <w:color w:val="000000"/>
          <w:sz w:val="20"/>
        </w:rPr>
        <w:t xml:space="preserve"> </w:t>
      </w:r>
      <m:oMath xmlns:mml="http://www.w3.org/1998/Math/MathML">
        <m:sSup>
          <m:e>
            <m:r>
              <m:t>30</m:t>
            </m:r>
          </m:e>
          <m:sup>
            <m:r>
              <m:t>∘</m:t>
            </m:r>
          </m:sup>
        </m:sSup>
        <m:r>
          <m:t>.</m:t>
        </m:r>
      </m:oMath>
      <w:r>
        <w:rPr>
          <w:rFonts w:ascii="Arial" w:hAnsi="Arial"/>
          <w:b w:val="0"/>
          <w:color w:val="000000"/>
          <w:sz w:val="20"/>
        </w:rPr>
        <w:t>,</w:t>
      </w:r>
      <w:r>
        <w:rPr>
          <w:rFonts w:ascii="Arial" w:hAnsi="Arial"/>
          <w:b w:val="0"/>
          <w:color w:val="000000"/>
          <w:sz w:val="20"/>
        </w:rPr>
        <w:t xml:space="preserve"> </w:t>
      </w:r>
      <m:oMath xmlns:mml="http://www.w3.org/1998/Math/MathML">
        <m:r>
          <m:t>65</m:t>
        </m:r>
      </m:oMath>
      <w:r>
        <w:rPr>
          <w:rFonts w:ascii="Arial" w:hAnsi="Arial"/>
          <w:b w:val="0"/>
          <w:color w:val="000000"/>
          <w:sz w:val="20"/>
        </w:rPr>
        <w:t>, and</w:t>
      </w:r>
      <w:r>
        <w:rPr>
          <w:rFonts w:ascii="Arial" w:hAnsi="Arial"/>
          <w:b w:val="0"/>
          <w:color w:val="000000"/>
          <w:sz w:val="20"/>
        </w:rPr>
        <w:t xml:space="preserve"> </w:t>
      </w:r>
      <m:oMath xmlns:mml="http://www.w3.org/1998/Math/MathML">
        <m:r>
          <m:t>65</m:t>
        </m:r>
      </m:oMath>
      <w:r>
        <w:rPr>
          <w:rFonts w:ascii="Arial" w:hAnsi="Arial"/>
          <w:b w:val="0"/>
          <w:color w:val="000000"/>
          <w:sz w:val="20"/>
        </w:rPr>
        <w:t xml:space="preserve"> </w:t>
      </w:r>
      <w:r>
        <w:rPr>
          <w:rFonts w:ascii="Arial" w:hAnsi="Arial"/>
          <w:b w:val="0"/>
          <w:color w:val="000000"/>
          <w:sz w:val="20"/>
        </w:rPr>
        <w:t>could be the angle measures of an isosceles triangle. Choice C is incorrect. If angle B</w:t>
      </w:r>
      <w:r>
        <w:br/>
      </w:r>
      <w:r>
        <w:rPr>
          <w:rFonts w:ascii="Arial" w:hAnsi="Arial"/>
          <w:b w:val="0"/>
          <w:color w:val="000000"/>
          <w:sz w:val="20"/>
        </w:rPr>
        <w:t>has measure</w:t>
      </w:r>
      <w:r>
        <w:rPr>
          <w:rFonts w:ascii="Arial" w:hAnsi="Arial"/>
          <w:b w:val="0"/>
          <w:color w:val="000000"/>
          <w:sz w:val="20"/>
        </w:rPr>
        <w:t xml:space="preserve"> </w:t>
      </w:r>
      <m:oMath xmlns:mml="http://www.w3.org/1998/Math/MathML">
        <m:sSup>
          <m:e>
            <m:r>
              <m:rPr>
                <m:sty m:val="p"/>
              </m:rPr>
              <m:t>BO</m:t>
            </m:r>
          </m:e>
          <m:sup>
            <m:r>
              <m:t>∘</m:t>
            </m:r>
          </m:sup>
        </m:sSup>
      </m:oMath>
      <w:r>
        <w:rPr>
          <w:rFonts w:ascii="Arial" w:hAnsi="Arial"/>
          <w:b w:val="0"/>
          <w:color w:val="000000"/>
          <w:sz w:val="20"/>
        </w:rPr>
        <w:t>, then angle C would measure</w:t>
      </w:r>
      <w:r>
        <w:rPr>
          <w:rFonts w:ascii="Arial" w:hAnsi="Arial"/>
          <w:b w:val="0"/>
          <w:color w:val="000000"/>
          <w:sz w:val="20"/>
        </w:rPr>
        <w:t xml:space="preserve"> </w:t>
      </w:r>
      <m:oMath xmlns:mml="http://www.w3.org/1998/Math/MathML">
        <m:sSup>
          <m:e>
            <m:r>
              <m:t>180</m:t>
            </m:r>
          </m:e>
          <m:sup>
            <m:r>
              <m:t>∘</m:t>
            </m:r>
          </m:sup>
        </m:sSup>
        <m:r>
          <m:t>−(</m:t>
        </m:r>
        <m:sSup>
          <m:e>
            <m:r>
              <m:t>80</m:t>
            </m:r>
          </m:e>
          <m:sup>
            <m:r>
              <m:t>∘</m:t>
            </m:r>
          </m:sup>
        </m:sSup>
        <m:r>
          <m:t>+</m:t>
        </m:r>
        <m:sSup>
          <m:e>
            <m:r>
              <m:t>50</m:t>
            </m:r>
          </m:e>
          <m:sup>
            <m:r>
              <m:t>∘</m:t>
            </m:r>
          </m:sup>
        </m:sSup>
        <m:r>
          <m:t>)=</m:t>
        </m:r>
        <m:sSup>
          <m:e>
            <m:r>
              <m:t>50</m:t>
            </m:r>
          </m:e>
          <m:sup>
            <m:r>
              <m:t>∘</m:t>
            </m:r>
          </m:sup>
        </m:sSup>
        <m:r>
          <m:t>,</m:t>
        </m:r>
      </m:oMath>
      <w:r>
        <w:rPr>
          <w:rFonts w:ascii="Arial" w:hAnsi="Arial"/>
          <w:b w:val="0"/>
          <w:color w:val="000000"/>
          <w:sz w:val="20"/>
        </w:rPr>
        <w:t>, and</w:t>
      </w:r>
      <w:r>
        <w:rPr>
          <w:rFonts w:ascii="Arial" w:hAnsi="Arial"/>
          <w:b w:val="0"/>
          <w:color w:val="000000"/>
          <w:sz w:val="20"/>
        </w:rPr>
        <w:t xml:space="preserve"> </w:t>
      </w:r>
      <m:oMath xmlns:mml="http://www.w3.org/1998/Math/MathML">
        <m:sSup>
          <m:e>
            <m:r>
              <m:t>30</m:t>
            </m:r>
          </m:e>
          <m:sup>
            <m:r>
              <m:t>∘</m:t>
            </m:r>
          </m:sup>
        </m:sSup>
        <m:r>
          <m:t>.</m:t>
        </m:r>
      </m:oMath>
      <w:r>
        <w:rPr>
          <w:rFonts w:ascii="Arial" w:hAnsi="Arial"/>
          <w:b w:val="0"/>
          <w:color w:val="000000"/>
          <w:sz w:val="20"/>
        </w:rPr>
        <w:t>,</w:t>
      </w:r>
      <w:r>
        <w:rPr>
          <w:rFonts w:ascii="Arial" w:hAnsi="Arial"/>
          <w:b w:val="0"/>
          <w:color w:val="000000"/>
          <w:sz w:val="20"/>
        </w:rPr>
        <w:t xml:space="preserve"> </w:t>
      </w:r>
      <m:oMath xmlns:mml="http://www.w3.org/1998/Math/MathML">
        <m:sSup>
          <m:e>
            <m:r>
              <m:rPr>
                <m:sty m:val="p"/>
              </m:rPr>
              <m:t>BO</m:t>
            </m:r>
          </m:e>
          <m:sup>
            <m:r>
              <m:t>∘</m:t>
            </m:r>
          </m:sup>
        </m:sSup>
      </m:oMath>
      <w:r>
        <w:rPr>
          <w:rFonts w:ascii="Arial" w:hAnsi="Arial"/>
          <w:b w:val="0"/>
          <w:color w:val="000000"/>
          <w:sz w:val="20"/>
        </w:rPr>
        <w:t>, and</w:t>
      </w:r>
      <w:r>
        <w:rPr>
          <w:rFonts w:ascii="Arial" w:hAnsi="Arial"/>
          <w:b w:val="0"/>
          <w:color w:val="000000"/>
          <w:sz w:val="20"/>
        </w:rPr>
        <w:t xml:space="preserve"> </w:t>
      </w:r>
      <m:oMath xmlns:mml="http://www.w3.org/1998/Math/MathML">
        <m:sSup>
          <m:e>
            <m:r>
              <m:t>30</m:t>
            </m:r>
          </m:e>
          <m:sup>
            <m:r>
              <m:t>∘</m:t>
            </m:r>
          </m:sup>
        </m:sSup>
        <m:r>
          <m:t>.</m:t>
        </m:r>
      </m:oMath>
      <w:r>
        <w:rPr>
          <w:rFonts w:ascii="Arial" w:hAnsi="Arial"/>
          <w:b w:val="0"/>
          <w:color w:val="000000"/>
          <w:sz w:val="20"/>
        </w:rPr>
        <w:t xml:space="preserve"> </w:t>
      </w:r>
      <w:r>
        <w:rPr>
          <w:rFonts w:ascii="Arial" w:hAnsi="Arial"/>
          <w:b w:val="0"/>
          <w:color w:val="000000"/>
          <w:sz w:val="20"/>
        </w:rPr>
        <w:t>could be the angle measures of an</w:t>
      </w:r>
      <w:r>
        <w:br/>
      </w:r>
      <w:r>
        <w:rPr>
          <w:rFonts w:ascii="Arial" w:hAnsi="Arial"/>
          <w:b w:val="0"/>
          <w:color w:val="000000"/>
          <w:sz w:val="20"/>
        </w:rPr>
        <w:t>isosceles triangle.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figure above,</w:t>
      </w:r>
      <w:r>
        <w:rPr>
          <w:rFonts w:ascii="Arial" w:hAnsi="Arial"/>
          <w:b w:val="0"/>
          <w:color w:val="000000"/>
          <w:sz w:val="20"/>
        </w:rPr>
        <w:t xml:space="preserve"> </w:t>
      </w:r>
      <m:oMath xmlns:mml="http://www.w3.org/1998/Math/MathML">
        <m:r>
          <m:t>RT=TU.</m:t>
        </m:r>
      </m:oMath>
      <w:r>
        <w:rPr>
          <w:rFonts w:ascii="Arial" w:hAnsi="Arial"/>
          <w:b w:val="0"/>
          <w:color w:val="000000"/>
          <w:sz w:val="20"/>
        </w:rPr>
        <w:t>. What is the value of x?</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515522" cy="1147225"/>
            <wp:docPr id="244" name="Picture 244"/>
            <wp:cNvGraphicFramePr>
              <a:graphicFrameLocks noChangeAspect="1"/>
            </wp:cNvGraphicFramePr>
            <a:graphic>
              <a:graphicData uri="http://schemas.openxmlformats.org/drawingml/2006/picture">
                <pic:pic>
                  <pic:nvPicPr>
                    <pic:cNvPr id="0" name="bd7f6e30_question_p913_1.png"/>
                    <pic:cNvPicPr/>
                  </pic:nvPicPr>
                  <pic:blipFill>
                    <a:blip r:embed="rId249"/>
                    <a:stretch>
                      <a:fillRect/>
                    </a:stretch>
                  </pic:blipFill>
                  <pic:spPr>
                    <a:xfrm>
                      <a:off x="0" y="0"/>
                      <a:ext cx="1515522" cy="1147225"/>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72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66</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64</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58</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Since</w:t>
      </w:r>
      <w:r>
        <w:rPr>
          <w:rFonts w:ascii="Arial" w:hAnsi="Arial"/>
          <w:b w:val="0"/>
          <w:color w:val="000000"/>
          <w:sz w:val="20"/>
        </w:rPr>
        <w:t xml:space="preserve"> </w:t>
      </w:r>
      <m:oMath xmlns:mml="http://www.w3.org/1998/Math/MathML">
        <m:r>
          <m:t>RT=TU.</m:t>
        </m:r>
      </m:oMath>
      <w:r>
        <w:rPr>
          <w:rFonts w:ascii="Arial" w:hAnsi="Arial"/>
          <w:b w:val="0"/>
          <w:color w:val="000000"/>
          <w:sz w:val="20"/>
        </w:rPr>
        <w:t>, it follows that</w:t>
      </w:r>
      <w:r>
        <w:rPr>
          <w:rFonts w:ascii="Arial" w:hAnsi="Arial"/>
          <w:b w:val="0"/>
          <w:color w:val="000000"/>
          <w:sz w:val="20"/>
        </w:rPr>
        <w:t xml:space="preserve"> </w:t>
      </w:r>
      <m:oMath xmlns:mml="http://www.w3.org/1998/Math/MathML">
        <m:r>
          <m:t>△RTU</m:t>
        </m:r>
      </m:oMath>
      <w:r>
        <w:rPr>
          <w:rFonts w:ascii="Arial" w:hAnsi="Arial"/>
          <w:b w:val="0"/>
          <w:color w:val="000000"/>
          <w:sz w:val="20"/>
        </w:rPr>
        <w:t xml:space="preserve"> </w:t>
      </w:r>
      <w:r>
        <w:rPr>
          <w:rFonts w:ascii="Arial" w:hAnsi="Arial"/>
          <w:b w:val="0"/>
          <w:color w:val="000000"/>
          <w:sz w:val="20"/>
        </w:rPr>
        <w:t>is an isosceles triangle with base RU. Therefore,</w:t>
      </w:r>
      <w:r>
        <w:rPr>
          <w:rFonts w:ascii="Arial" w:hAnsi="Arial"/>
          <w:b w:val="0"/>
          <w:color w:val="000000"/>
          <w:sz w:val="20"/>
        </w:rPr>
        <w:t xml:space="preserve"> </w:t>
      </w:r>
      <m:oMath xmlns:mml="http://www.w3.org/1998/Math/MathML">
        <m:r>
          <m:t>∠TRU</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∠TUR</m:t>
        </m:r>
      </m:oMath>
      <w:r>
        <w:rPr>
          <w:rFonts w:ascii="Arial" w:hAnsi="Arial"/>
          <w:b w:val="0"/>
          <w:color w:val="000000"/>
          <w:sz w:val="20"/>
        </w:rPr>
        <w:t xml:space="preserve"> </w:t>
      </w:r>
      <w:r>
        <w:rPr>
          <w:rFonts w:ascii="Arial" w:hAnsi="Arial"/>
          <w:b w:val="0"/>
          <w:color w:val="000000"/>
          <w:sz w:val="20"/>
        </w:rPr>
        <w:t>are the</w:t>
      </w:r>
      <w:r>
        <w:br/>
      </w:r>
      <w:r>
        <w:rPr>
          <w:rFonts w:ascii="Arial" w:hAnsi="Arial"/>
          <w:b w:val="0"/>
          <w:color w:val="000000"/>
          <w:sz w:val="20"/>
        </w:rPr>
        <w:t>base angles of an isosceles triangle and are congruent. Let the measures of both</w:t>
      </w:r>
      <w:r>
        <w:rPr>
          <w:rFonts w:ascii="Arial" w:hAnsi="Arial"/>
          <w:b w:val="0"/>
          <w:color w:val="000000"/>
          <w:sz w:val="20"/>
        </w:rPr>
        <w:t xml:space="preserve"> </w:t>
      </w:r>
      <m:oMath xmlns:mml="http://www.w3.org/1998/Math/MathML">
        <m:r>
          <m:t>∠TRU</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∠TUR</m:t>
        </m:r>
      </m:oMath>
      <w:r>
        <w:rPr>
          <w:rFonts w:ascii="Arial" w:hAnsi="Arial"/>
          <w:b w:val="0"/>
          <w:color w:val="000000"/>
          <w:sz w:val="20"/>
        </w:rPr>
        <w:t xml:space="preserve"> </w:t>
      </w:r>
      <w:r>
        <w:rPr>
          <w:rFonts w:ascii="Arial" w:hAnsi="Arial"/>
          <w:b w:val="0"/>
          <w:color w:val="000000"/>
          <w:sz w:val="20"/>
        </w:rPr>
        <w:t>be</w:t>
      </w:r>
      <w:r>
        <w:rPr>
          <w:rFonts w:ascii="Arial" w:hAnsi="Arial"/>
          <w:b w:val="0"/>
          <w:color w:val="000000"/>
          <w:sz w:val="20"/>
        </w:rPr>
        <w:t xml:space="preserve"> </w:t>
      </w:r>
      <m:oMath xmlns:mml="http://www.w3.org/1998/Math/MathML">
        <m:sSup>
          <m:e>
            <m:r>
              <m:t>t</m:t>
            </m:r>
          </m:e>
          <m:sup>
            <m:r>
              <m:t>♭</m:t>
            </m:r>
          </m:sup>
        </m:sSup>
        <m:r>
          <m:t>.</m:t>
        </m:r>
      </m:oMath>
      <w:r>
        <w:rPr>
          <w:rFonts w:ascii="Arial" w:hAnsi="Arial"/>
          <w:b w:val="0"/>
          <w:color w:val="000000"/>
          <w:sz w:val="20"/>
        </w:rPr>
        <w:t>. According to the triangle sum</w:t>
      </w:r>
      <w:r>
        <w:br/>
      </w:r>
      <w:r>
        <w:rPr>
          <w:rFonts w:ascii="Arial" w:hAnsi="Arial"/>
          <w:b w:val="0"/>
          <w:color w:val="000000"/>
          <w:sz w:val="20"/>
        </w:rPr>
        <w:t>theorem, the sum of the measures of the three angles of a triangle is</w:t>
      </w:r>
      <w:r>
        <w:rPr>
          <w:rFonts w:ascii="Arial" w:hAnsi="Arial"/>
          <w:b w:val="0"/>
          <w:color w:val="000000"/>
          <w:sz w:val="20"/>
        </w:rPr>
        <w:t xml:space="preserve"> </w:t>
      </w:r>
      <m:oMath xmlns:mml="http://www.w3.org/1998/Math/MathML">
        <m:sSup>
          <m:e>
            <m:r>
              <m:t>180</m:t>
            </m:r>
          </m:e>
          <m:sup>
            <m:r>
              <m:t>∘</m:t>
            </m:r>
          </m:sup>
        </m:sSup>
        <m:r>
          <m:t>,</m:t>
        </m:r>
      </m:oMath>
      <w:r>
        <w:rPr>
          <w:rFonts w:ascii="Arial" w:hAnsi="Arial"/>
          <w:b w:val="0"/>
          <w:color w:val="000000"/>
          <w:sz w:val="20"/>
        </w:rPr>
        <w:t>. Therefore,</w:t>
      </w:r>
      <w:r>
        <w:rPr>
          <w:rFonts w:ascii="Arial" w:hAnsi="Arial"/>
          <w:b w:val="0"/>
          <w:color w:val="000000"/>
          <w:sz w:val="20"/>
        </w:rPr>
        <w:t xml:space="preserve"> </w:t>
      </w:r>
      <m:oMath xmlns:mml="http://www.w3.org/1998/Math/MathML">
        <m:sSup>
          <m:e>
            <m:r>
              <m:t>114</m:t>
            </m:r>
          </m:e>
          <m:sup>
            <m:r>
              <m:t>∘</m:t>
            </m:r>
          </m:sup>
        </m:sSup>
        <m:r>
          <m:t>+2</m:t>
        </m:r>
        <m:sSup>
          <m:e>
            <m:r>
              <m:t>t</m:t>
            </m:r>
          </m:e>
          <m:sup>
            <m:r>
              <m:t>∘</m:t>
            </m:r>
          </m:sup>
        </m:sSup>
        <m:r>
          <m:t>=</m:t>
        </m:r>
        <m:sSup>
          <m:e>
            <m:r>
              <m:t>180</m:t>
            </m:r>
          </m:e>
          <m:sup>
            <m:r>
              <m:t>∘</m:t>
            </m:r>
          </m:sup>
        </m:sSup>
        <m:r>
          <m:t>,</m:t>
        </m:r>
      </m:oMath>
      <w:r>
        <w:rPr>
          <w:rFonts w:ascii="Arial" w:hAnsi="Arial"/>
          <w:b w:val="0"/>
          <w:color w:val="000000"/>
          <w:sz w:val="20"/>
        </w:rPr>
        <w:t>, so</w:t>
      </w:r>
      <w:r>
        <w:rPr>
          <w:rFonts w:ascii="Arial" w:hAnsi="Arial"/>
          <w:b w:val="0"/>
          <w:color w:val="000000"/>
          <w:sz w:val="20"/>
        </w:rPr>
        <w:t xml:space="preserve"> </w:t>
      </w:r>
      <m:oMath xmlns:mml="http://www.w3.org/1998/Math/MathML">
        <m:r>
          <m:t>t=33.</m:t>
        </m:r>
      </m:oMath>
      <w:r>
        <w:rPr>
          <w:rFonts w:ascii="Arial" w:hAnsi="Arial"/>
          <w:b w:val="0"/>
          <w:color w:val="000000"/>
          <w:sz w:val="20"/>
        </w:rPr>
        <w:t>.</w:t>
      </w:r>
      <w:r>
        <w:br/>
      </w:r>
      <w:r>
        <w:rPr>
          <w:rFonts w:ascii="Arial" w:hAnsi="Arial"/>
          <w:b w:val="0"/>
          <w:color w:val="000000"/>
          <w:sz w:val="20"/>
        </w:rPr>
        <w:t>Note that</w:t>
      </w:r>
      <w:r>
        <w:rPr>
          <w:rFonts w:ascii="Arial" w:hAnsi="Arial"/>
          <w:b w:val="0"/>
          <w:color w:val="000000"/>
          <w:sz w:val="20"/>
        </w:rPr>
        <w:t xml:space="preserve"> </w:t>
      </w:r>
      <m:oMath xmlns:mml="http://www.w3.org/1998/Math/MathML">
        <m:r>
          <m:t>∠TUR</m:t>
        </m:r>
      </m:oMath>
      <w:r>
        <w:rPr>
          <w:rFonts w:ascii="Arial" w:hAnsi="Arial"/>
          <w:b w:val="0"/>
          <w:color w:val="000000"/>
          <w:sz w:val="20"/>
        </w:rPr>
        <w:t xml:space="preserve"> </w:t>
      </w:r>
      <w:r>
        <w:rPr>
          <w:rFonts w:ascii="Arial" w:hAnsi="Arial"/>
          <w:b w:val="0"/>
          <w:color w:val="000000"/>
          <w:sz w:val="20"/>
        </w:rPr>
        <w:t>is the same angle as</w:t>
      </w:r>
      <w:r>
        <w:rPr>
          <w:rFonts w:ascii="Arial" w:hAnsi="Arial"/>
          <w:b w:val="0"/>
          <w:color w:val="000000"/>
          <w:sz w:val="20"/>
        </w:rPr>
        <w:t xml:space="preserve"> </w:t>
      </w:r>
      <m:oMath xmlns:mml="http://www.w3.org/1998/Math/MathML">
        <m:r>
          <m:t>∠SUV.</m:t>
        </m:r>
      </m:oMath>
      <w:r>
        <w:rPr>
          <w:rFonts w:ascii="Arial" w:hAnsi="Arial"/>
          <w:b w:val="0"/>
          <w:color w:val="000000"/>
          <w:sz w:val="20"/>
        </w:rPr>
        <w:t>. Thus, the measure of</w:t>
      </w:r>
      <w:r>
        <w:rPr>
          <w:rFonts w:ascii="Arial" w:hAnsi="Arial"/>
          <w:b w:val="0"/>
          <w:color w:val="000000"/>
          <w:sz w:val="20"/>
        </w:rPr>
        <w:t xml:space="preserve"> </w:t>
      </w:r>
      <m:oMath xmlns:mml="http://www.w3.org/1998/Math/MathML">
        <m:r>
          <m:t>∠SUV.</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sSup>
          <m:e>
            <m:r>
              <m:t>33</m:t>
            </m:r>
          </m:e>
          <m:sup>
            <m:r>
              <m:t>∘</m:t>
            </m:r>
          </m:sup>
        </m:sSup>
      </m:oMath>
      <w:r>
        <w:rPr>
          <w:rFonts w:ascii="Arial" w:hAnsi="Arial"/>
          <w:b w:val="0"/>
          <w:color w:val="000000"/>
          <w:sz w:val="20"/>
        </w:rPr>
        <w:t>. According to the triangle exterior angle theorem, an</w:t>
      </w:r>
      <w:r>
        <w:br/>
      </w:r>
      <w:r>
        <w:rPr>
          <w:rFonts w:ascii="Arial" w:hAnsi="Arial"/>
          <w:b w:val="0"/>
          <w:color w:val="000000"/>
          <w:sz w:val="20"/>
        </w:rPr>
        <w:t>external angle of a triangle is equal to the sum of the opposite interior angles. Therefore,</w:t>
      </w:r>
      <w:r>
        <w:rPr>
          <w:rFonts w:ascii="Arial" w:hAnsi="Arial"/>
          <w:b w:val="0"/>
          <w:color w:val="000000"/>
          <w:sz w:val="20"/>
        </w:rPr>
        <w:t xml:space="preserve"> </w:t>
      </w:r>
      <m:oMath xmlns:mml="http://www.w3.org/1998/Math/MathML">
        <m:sSup>
          <m:e>
            <m:r>
              <m:t>X</m:t>
            </m:r>
          </m:e>
          <m:sup>
            <m:r>
              <m:t>∘</m:t>
            </m:r>
          </m:sup>
        </m:sSup>
      </m:oMath>
      <w:r>
        <w:rPr>
          <w:rFonts w:ascii="Arial" w:hAnsi="Arial"/>
          <w:b w:val="0"/>
          <w:color w:val="000000"/>
          <w:sz w:val="20"/>
        </w:rPr>
        <w:t xml:space="preserve"> </w:t>
      </w:r>
      <w:r>
        <w:rPr>
          <w:rFonts w:ascii="Arial" w:hAnsi="Arial"/>
          <w:b w:val="0"/>
          <w:color w:val="000000"/>
          <w:sz w:val="20"/>
        </w:rPr>
        <w:t>is equal to the sum of the measures of</w:t>
      </w:r>
      <w:r>
        <w:rPr>
          <w:rFonts w:ascii="Arial" w:hAnsi="Arial"/>
          <w:b w:val="0"/>
          <w:color w:val="000000"/>
          <w:sz w:val="20"/>
        </w:rPr>
        <w:t xml:space="preserve"> </w:t>
      </w:r>
      <m:oMath xmlns:mml="http://www.w3.org/1998/Math/MathML">
        <m:r>
          <m:t>∠VSU</m:t>
        </m:r>
      </m:oMath>
      <w:r>
        <w:br/>
      </w:r>
      <w:r>
        <w:rPr>
          <w:rFonts w:ascii="Arial" w:hAnsi="Arial"/>
          <w:b w:val="0"/>
          <w:color w:val="000000"/>
          <w:sz w:val="20"/>
        </w:rPr>
        <w:t>and</w:t>
      </w:r>
      <w:r>
        <w:rPr>
          <w:rFonts w:ascii="Arial" w:hAnsi="Arial"/>
          <w:b w:val="0"/>
          <w:color w:val="000000"/>
          <w:sz w:val="20"/>
        </w:rPr>
        <w:t xml:space="preserve"> </w:t>
      </w:r>
      <m:oMath xmlns:mml="http://www.w3.org/1998/Math/MathML">
        <m:r>
          <m:t>∠SUV.</m:t>
        </m:r>
      </m:oMath>
      <w:r>
        <w:rPr>
          <w:rFonts w:ascii="Arial" w:hAnsi="Arial"/>
          <w:b w:val="0"/>
          <w:color w:val="000000"/>
          <w:sz w:val="20"/>
        </w:rPr>
        <w:t>; that is,</w:t>
      </w:r>
      <w:r>
        <w:rPr>
          <w:rFonts w:ascii="Arial" w:hAnsi="Arial"/>
          <w:b w:val="0"/>
          <w:color w:val="000000"/>
          <w:sz w:val="20"/>
        </w:rPr>
        <w:t xml:space="preserve"> </w:t>
      </w:r>
      <m:oMath xmlns:mml="http://www.w3.org/1998/Math/MathML">
        <m:sSup>
          <m:e>
            <m:r>
              <m:t>31</m:t>
            </m:r>
          </m:e>
          <m:sup>
            <m:r>
              <m:t>∘</m:t>
            </m:r>
          </m:sup>
        </m:sSup>
        <m:r>
          <m:t>+</m:t>
        </m:r>
        <m:sSup>
          <m:e>
            <m:r>
              <m:t>33</m:t>
            </m:r>
          </m:e>
          <m:sup>
            <m:r>
              <m:t>∘</m:t>
            </m:r>
          </m:sup>
        </m:sSup>
        <m:r>
          <m:t>=</m:t>
        </m:r>
        <m:sSup>
          <m:e>
            <m:r>
              <m:t>64</m:t>
            </m:r>
          </m:e>
          <m:sup>
            <m:r>
              <m:t>∘</m:t>
            </m:r>
          </m:sup>
        </m:sSup>
        <m:r>
          <m:t>.</m:t>
        </m:r>
      </m:oMath>
      <w:r>
        <w:rPr>
          <w:rFonts w:ascii="Arial" w:hAnsi="Arial"/>
          <w:b w:val="0"/>
          <w:color w:val="000000"/>
          <w:sz w:val="20"/>
        </w:rPr>
        <w:t>. Thus, the value of x is</w:t>
      </w:r>
      <w:r>
        <w:br/>
      </w:r>
      <m:oMath xmlns:mml="http://www.w3.org/1998/Math/MathML">
        <m:r>
          <m:t>64.</m:t>
        </m:r>
      </m:oMath>
      <w:r>
        <w:br/>
      </w:r>
      <w:r>
        <w:rPr>
          <w:rFonts w:ascii="Arial" w:hAnsi="Arial"/>
          <w:b w:val="0"/>
          <w:color w:val="000000"/>
          <w:sz w:val="20"/>
        </w:rPr>
        <w:t>Choice B is incorrect. This is the measure of</w:t>
      </w:r>
      <w:r>
        <w:rPr>
          <w:rFonts w:ascii="Arial" w:hAnsi="Arial"/>
          <w:b w:val="0"/>
          <w:color w:val="000000"/>
          <w:sz w:val="20"/>
        </w:rPr>
        <w:t xml:space="preserve"> </w:t>
      </w:r>
      <m:oMath xmlns:mml="http://www.w3.org/1998/Math/MathML">
        <m:r>
          <m:t>∠STR,</m:t>
        </m:r>
      </m:oMath>
      <w:r>
        <w:rPr>
          <w:rFonts w:ascii="Arial" w:hAnsi="Arial"/>
          <w:b w:val="0"/>
          <w:color w:val="000000"/>
          <w:sz w:val="20"/>
        </w:rPr>
        <w:t>, but</w:t>
      </w:r>
      <w:r>
        <w:rPr>
          <w:rFonts w:ascii="Arial" w:hAnsi="Arial"/>
          <w:b w:val="0"/>
          <w:color w:val="000000"/>
          <w:sz w:val="20"/>
        </w:rPr>
        <w:t xml:space="preserve"> </w:t>
      </w:r>
      <m:oMath xmlns:mml="http://www.w3.org/1998/Math/MathML">
        <m:r>
          <m:t>∠STR,</m:t>
        </m:r>
      </m:oMath>
      <w:r>
        <w:rPr>
          <w:rFonts w:ascii="Arial" w:hAnsi="Arial"/>
          <w:b w:val="0"/>
          <w:color w:val="000000"/>
          <w:sz w:val="20"/>
        </w:rPr>
        <w:t xml:space="preserve"> </w:t>
      </w:r>
      <w:r>
        <w:rPr>
          <w:rFonts w:ascii="Arial" w:hAnsi="Arial"/>
          <w:b w:val="0"/>
          <w:color w:val="000000"/>
          <w:sz w:val="20"/>
        </w:rPr>
        <w:t>is not congruent to</w:t>
      </w:r>
      <w:r>
        <w:rPr>
          <w:rFonts w:ascii="Arial" w:hAnsi="Arial"/>
          <w:b w:val="0"/>
          <w:color w:val="000000"/>
          <w:sz w:val="20"/>
        </w:rPr>
        <w:t xml:space="preserve"> </w:t>
      </w:r>
      <m:oMath xmlns:mml="http://www.w3.org/1998/Math/MathML">
        <m:r>
          <m:t>∠SVR.</m:t>
        </m:r>
      </m:oMath>
      <w:r>
        <w:rPr>
          <w:rFonts w:ascii="Arial" w:hAnsi="Arial"/>
          <w:b w:val="0"/>
          <w:color w:val="000000"/>
          <w:sz w:val="20"/>
        </w:rPr>
        <w:t>. Choices A and are incorrect and may result</w:t>
      </w:r>
      <w:r>
        <w:br/>
      </w:r>
      <m:oMath xmlns:mml="http://www.w3.org/1998/Math/MathML">
        <m:r>
          <m:t>10</m:t>
        </m:r>
      </m:oMath>
      <w:r>
        <w:br/>
      </w:r>
      <w:r>
        <w:rPr>
          <w:rFonts w:ascii="Arial" w:hAnsi="Arial"/>
          <w:b w:val="0"/>
          <w:color w:val="000000"/>
          <w:sz w:val="20"/>
        </w:rPr>
        <w:t>from a calculation error.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ABCD</m:t>
        </m:r>
      </m:oMath>
      <m:oMath xmlns:mml="http://www.w3.org/1998/Math/MathML">
        <m:r>
          <m:t>PQRS.</m:t>
        </m:r>
      </m:oMath>
      <m:oMath xmlns:mml="http://www.w3.org/1998/Math/MathML">
        <m:r>
          <m:t>PQRS</m:t>
        </m:r>
      </m:oMath>
      <w:r>
        <w:br/>
      </w:r>
      <w:r>
        <w:rPr>
          <w:rFonts w:ascii="Arial" w:hAnsi="Arial"/>
          <w:b w:val="0"/>
          <w:color w:val="000000"/>
          <w:sz w:val="20"/>
        </w:rPr>
        <w:t>Parallelogram is similar to parallelogram The length of each side of parallelogram is times the length of its</w:t>
      </w:r>
      <w:r>
        <w:br/>
      </w:r>
      <m:oMath xmlns:mml="http://www.w3.org/1998/Math/MathML">
        <m:r>
          <m:t>ABCD.</m:t>
        </m:r>
      </m:oMath>
      <w:r>
        <w:br/>
      </w:r>
      <w:r>
        <w:rPr>
          <w:rFonts w:ascii="Arial" w:hAnsi="Arial"/>
          <w:b w:val="0"/>
          <w:color w:val="000000"/>
          <w:sz w:val="20"/>
        </w:rPr>
        <w:t>corresponding side of parallelogram. The area of parallelogram is square centimeters. What is the area, in square</w:t>
      </w:r>
      <w:r>
        <w:br/>
      </w:r>
      <m:oMath xmlns:mml="http://www.w3.org/1998/Math/MathML">
        <m:r>
          <m:t>PQRS</m:t>
        </m:r>
      </m:oMath>
      <w:r>
        <w:br/>
      </w:r>
      <w:r>
        <w:rPr>
          <w:rFonts w:ascii="Arial" w:hAnsi="Arial"/>
          <w:b w:val="0"/>
          <w:color w:val="000000"/>
          <w:sz w:val="20"/>
        </w:rPr>
        <w:t>centimeters, of parallelogram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m:oMath xmlns:mml="http://www.w3.org/1998/Math/MathML">
        <m:r>
          <m:t>ABCD</m:t>
        </m:r>
      </m:oMath>
      <m:oMath xmlns:mml="http://www.w3.org/1998/Math/MathML">
        <m:r>
          <m:t>PQRS.</m:t>
        </m:r>
      </m:oMath>
      <w:r>
        <w:br/>
      </w:r>
      <w:r>
        <w:rPr>
          <w:rFonts w:ascii="Arial" w:hAnsi="Arial"/>
          <w:b w:val="0"/>
          <w:color w:val="000000"/>
          <w:sz w:val="20"/>
        </w:rPr>
        <w:t>Choice is correct. It’s given that parallelogram is similar to parallelogram When two parallelograms are similar, if the scale</w:t>
      </w:r>
      <w:r>
        <w:br/>
      </w:r>
      <m:oMath xmlns:mml="http://www.w3.org/1998/Math/MathML">
        <m:sSup>
          <m:e>
            <m:r>
              <m:t>k</m:t>
            </m:r>
          </m:e>
          <m:sup>
            <m:r>
              <m:t>2</m:t>
            </m:r>
          </m:sup>
        </m:sSup>
      </m:oMath>
      <w:r>
        <w:br/>
      </w:r>
      <w:r>
        <w:rPr>
          <w:rFonts w:ascii="Arial" w:hAnsi="Arial"/>
          <w:b w:val="0"/>
          <w:color w:val="000000"/>
          <w:sz w:val="20"/>
        </w:rPr>
        <w:t>factor between their corresponding side lengths is, the scale factor between their areas is. It’s given that the length of each side of</w:t>
      </w:r>
      <w:r>
        <w:br/>
      </w:r>
      <m:oMath xmlns:mml="http://www.w3.org/1998/Math/MathML">
        <m:r>
          <m:t>PQRS</m:t>
        </m:r>
        <m:r>
          <m:rPr>
            <m:sty m:val="p"/>
          </m:rPr>
          <m:t>is</m:t>
        </m:r>
        <m:r>
          <m:t>2</m:t>
        </m:r>
      </m:oMath>
      <m:oMath xmlns:mml="http://www.w3.org/1998/Math/MathML">
        <m:r>
          <m:t>ABCD,</m:t>
        </m:r>
      </m:oMath>
      <w:r>
        <w:br/>
      </w:r>
      <w:r>
        <w:rPr>
          <w:rFonts w:ascii="Arial" w:hAnsi="Arial"/>
          <w:b w:val="0"/>
          <w:color w:val="000000"/>
          <w:sz w:val="20"/>
        </w:rPr>
        <w:t>parallelogram times the length of its corresponding side of parallelogram so the scale factor between their corresponding</w:t>
      </w:r>
      <w:r>
        <w:br/>
      </w:r>
      <m:oMath xmlns:mml="http://www.w3.org/1998/Math/MathML">
        <m:sSup>
          <m:e>
            <m:r>
              <m:t/>
            </m:r>
          </m:e>
          <m:sup>
            <m:r>
              <m:t>2.</m:t>
            </m:r>
          </m:sup>
        </m:sSup>
      </m:oMath>
      <m:oMath xmlns:mml="http://www.w3.org/1998/Math/MathML">
        <m:sSup>
          <m:e>
            <m:r>
              <m:t>2</m:t>
            </m:r>
          </m:e>
          <m:sup>
            <m:r>
              <m:t>2</m:t>
            </m:r>
          </m:sup>
        </m:sSup>
        <m:r>
          <m:t>,</m:t>
        </m:r>
      </m:oMath>
      <m:oMath xmlns:mml="http://www.w3.org/1998/Math/MathML">
        <m:sSup>
          <m:e>
            <m:r>
              <m:t/>
            </m:r>
          </m:e>
          <m:sup>
            <m:r>
              <m:t>4</m:t>
            </m:r>
          </m:sup>
        </m:sSup>
      </m:oMath>
      <w:r>
        <w:br/>
      </w:r>
      <w:r>
        <w:rPr>
          <w:rFonts w:ascii="Arial" w:hAnsi="Arial"/>
          <w:b w:val="0"/>
          <w:color w:val="000000"/>
          <w:sz w:val="20"/>
        </w:rPr>
        <w:t>side lengths is It follows that the scale factor between their areas is, or It’s given that the area, in square centimeters, of parallelogram</w:t>
      </w:r>
      <w:r>
        <w:br/>
      </w:r>
      <m:oMath xmlns:mml="http://www.w3.org/1998/Math/MathML">
        <m:r>
          <m:t>5(4),</m:t>
        </m:r>
      </m:oMath>
      <w:r>
        <w:br/>
      </w:r>
      <w:r>
        <w:rPr>
          <w:rFonts w:ascii="Arial" w:hAnsi="Arial"/>
          <w:b w:val="0"/>
          <w:color w:val="000000"/>
          <w:sz w:val="20"/>
        </w:rPr>
        <w:t>is. It follows that the area, in square centimeters, of parallelogram is, or.</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Triangle ABC and triangle DEF are similar triangles, where</w:t>
      </w:r>
      <w:r>
        <w:rPr>
          <w:rFonts w:ascii="Arial" w:hAnsi="Arial"/>
          <w:b w:val="0"/>
          <w:color w:val="000000"/>
          <w:sz w:val="20"/>
        </w:rPr>
        <w:t xml:space="preserve"> </w:t>
      </w:r>
      <m:oMath xmlns:mml="http://www.w3.org/1998/Math/MathML">
        <m:acc>
          <m:accPr>
            <m:chr m:val="―"/>
          </m:accPr>
          <m:e>
            <m:r>
              <m:t>AC</m:t>
            </m:r>
          </m:e>
        </m:acc>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acc>
          <m:accPr>
            <m:chr m:val="―"/>
          </m:accPr>
          <m:e>
            <m:r>
              <m:t>DE</m:t>
            </m:r>
          </m:e>
        </m:acc>
      </m:oMath>
      <w:r>
        <w:rPr>
          <w:rFonts w:ascii="Arial" w:hAnsi="Arial"/>
          <w:b w:val="0"/>
          <w:color w:val="000000"/>
          <w:sz w:val="20"/>
        </w:rPr>
        <w:t xml:space="preserve"> </w:t>
      </w:r>
      <w:r>
        <w:rPr>
          <w:rFonts w:ascii="Arial" w:hAnsi="Arial"/>
          <w:b w:val="0"/>
          <w:color w:val="000000"/>
          <w:sz w:val="20"/>
        </w:rPr>
        <w:t>are corresponding sides. If</w:t>
      </w:r>
      <w:r>
        <w:rPr>
          <w:rFonts w:ascii="Arial" w:hAnsi="Arial"/>
          <w:b w:val="0"/>
          <w:color w:val="000000"/>
          <w:sz w:val="20"/>
        </w:rPr>
        <w:t xml:space="preserve"> </w:t>
      </w:r>
      <m:oMath xmlns:mml="http://www.w3.org/1998/Math/MathML">
        <m:r>
          <m:t>DE=2AB</m:t>
        </m:r>
      </m:oMath>
      <w:r>
        <w:rPr>
          <w:rFonts w:ascii="Arial" w:hAnsi="Arial"/>
          <w:b w:val="0"/>
          <w:color w:val="000000"/>
          <w:sz w:val="20"/>
        </w:rPr>
        <w:t xml:space="preserve"> </w:t>
      </w:r>
      <w:r>
        <w:rPr>
          <w:rFonts w:ascii="Arial" w:hAnsi="Arial"/>
          <w:b w:val="0"/>
          <w:color w:val="000000"/>
          <w:sz w:val="20"/>
        </w:rPr>
        <w:t>and the perimeter of triangle</w:t>
      </w:r>
      <w:r>
        <w:br/>
      </w:r>
      <w:r>
        <w:rPr>
          <w:rFonts w:ascii="Arial" w:hAnsi="Arial"/>
          <w:b w:val="0"/>
          <w:color w:val="000000"/>
          <w:sz w:val="20"/>
        </w:rPr>
        <w:t>ABC is 20, what is the perimeter of triangle DEF?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40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80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120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Since triangles ABC and DEF are similar and</w:t>
      </w:r>
      <w:r>
        <w:rPr>
          <w:rFonts w:ascii="Arial" w:hAnsi="Arial"/>
          <w:b w:val="0"/>
          <w:color w:val="000000"/>
          <w:sz w:val="20"/>
        </w:rPr>
        <w:t xml:space="preserve"> </w:t>
      </w:r>
      <m:oMath xmlns:mml="http://www.w3.org/1998/Math/MathML">
        <m:r>
          <m:t>DE=2AB</m:t>
        </m:r>
      </m:oMath>
      <w:r>
        <w:rPr>
          <w:rFonts w:ascii="Arial" w:hAnsi="Arial"/>
          <w:b w:val="0"/>
          <w:color w:val="000000"/>
          <w:sz w:val="20"/>
        </w:rPr>
        <w:t>, the length of each side of triangle DEF is two times the length of</w:t>
      </w:r>
      <w:r>
        <w:br/>
      </w:r>
      <w:r>
        <w:rPr>
          <w:rFonts w:ascii="Arial" w:hAnsi="Arial"/>
          <w:b w:val="0"/>
          <w:color w:val="000000"/>
          <w:sz w:val="20"/>
        </w:rPr>
        <w:t>its corresponding side in triangle ABC. Therefore, the perimeter of triangle DEF is two times the perimeter of triangle ABC. Since the perimeter of</w:t>
      </w:r>
      <w:r>
        <w:br/>
      </w:r>
      <w:r>
        <w:rPr>
          <w:rFonts w:ascii="Arial" w:hAnsi="Arial"/>
          <w:b w:val="0"/>
          <w:color w:val="000000"/>
          <w:sz w:val="20"/>
        </w:rPr>
        <w:t>triangle ABC is 20, the perimeter of triangle DEF is 40.</w:t>
      </w:r>
      <w:r>
        <w:br/>
      </w:r>
      <w:r>
        <w:rPr>
          <w:rFonts w:ascii="Arial" w:hAnsi="Arial"/>
          <w:b w:val="0"/>
          <w:color w:val="000000"/>
          <w:sz w:val="20"/>
        </w:rPr>
        <w:t>Choice A is incorrect. This is half, not two times, the perimeter of triangle ABC. Choice C is incorrect. This is two times the perimeter of triangle</w:t>
      </w:r>
      <w:r>
        <w:br/>
      </w:r>
      <w:r>
        <w:rPr>
          <w:rFonts w:ascii="Arial" w:hAnsi="Arial"/>
          <w:b w:val="0"/>
          <w:color w:val="000000"/>
          <w:sz w:val="20"/>
        </w:rPr>
        <w:t>DEF rather than two times the perimeter of triangle ABC. Choice D is incorrect. This is six times, not two times, the perimeter of triangle ABC.</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xy-plane, the graph of</w:t>
      </w:r>
      <w:r>
        <w:rPr>
          <w:rFonts w:ascii="Arial" w:hAnsi="Arial"/>
          <w:b w:val="0"/>
          <w:color w:val="000000"/>
          <w:sz w:val="20"/>
        </w:rPr>
        <w:t xml:space="preserve"> </w:t>
      </w:r>
      <m:oMath xmlns:mml="http://www.w3.org/1998/Math/MathML">
        <m:r>
          <m:t>2</m:t>
        </m:r>
        <m:sSup>
          <m:e>
            <m:r>
              <m:t>x</m:t>
            </m:r>
          </m:e>
          <m:sup>
            <m:r>
              <m:t>2</m:t>
            </m:r>
          </m:sup>
        </m:sSup>
        <m:r>
          <m:t>−</m:t>
        </m:r>
        <m:r>
          <m:t>6x</m:t>
        </m:r>
        <m:r>
          <m:t>+</m:t>
        </m:r>
        <m:r>
          <m:t>2</m:t>
        </m:r>
        <m:sSup>
          <m:e>
            <m:r>
              <m:t>y</m:t>
            </m:r>
          </m:e>
          <m:sup>
            <m:r>
              <m:t>2</m:t>
            </m:r>
          </m:sup>
        </m:sSup>
        <m:r>
          <m:t>+</m:t>
        </m:r>
        <m:r>
          <m:t>2y</m:t>
        </m:r>
        <m:r>
          <m:t>=</m:t>
        </m:r>
        <m:r>
          <m:t>45</m:t>
        </m:r>
      </m:oMath>
      <w:r>
        <w:rPr>
          <w:rFonts w:ascii="Arial" w:hAnsi="Arial"/>
          <w:b w:val="0"/>
          <w:color w:val="000000"/>
          <w:sz w:val="20"/>
        </w:rPr>
        <w:t xml:space="preserve"> </w:t>
      </w:r>
      <w:r>
        <w:rPr>
          <w:rFonts w:ascii="Arial" w:hAnsi="Arial"/>
          <w:b w:val="0"/>
          <w:color w:val="000000"/>
          <w:sz w:val="20"/>
        </w:rPr>
        <w:t>is a circle. What is the radius of the circle?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5</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6.5</w:t>
      </w:r>
    </w:p>
    <w:p>
      <w:pPr>
        <w:spacing w:after="60" w:line="252" w:lineRule="auto"/>
        <w:ind w:left="317" w:hanging="317"/>
      </w:pPr>
      <w:r>
        <w:rPr>
          <w:rFonts w:ascii="Arial" w:hAnsi="Arial"/>
          <w:b w:val="0"/>
          <w:color w:val="000000"/>
          <w:sz w:val="20"/>
        </w:rPr>
        <w:t xml:space="preserve">Option C: </w:t>
      </w:r>
      <m:oMath xmlns:mml="http://www.w3.org/1998/Math/MathML">
        <m:rad>
          <m:radPr>
            <m:degHide m:val="on"/>
          </m:radPr>
          <m:deg/>
          <m:e>
            <m:r>
              <m:t>40</m:t>
            </m:r>
          </m:e>
        </m:rad>
      </m:oMath>
    </w:p>
    <w:p>
      <w:pPr>
        <w:spacing w:after="60" w:line="252" w:lineRule="auto"/>
        <w:ind w:left="317" w:hanging="317"/>
      </w:pPr>
      <w:r>
        <w:rPr>
          <w:rFonts w:ascii="Arial" w:hAnsi="Arial"/>
          <w:b w:val="0"/>
          <w:color w:val="000000"/>
          <w:sz w:val="20"/>
        </w:rPr>
        <w:t xml:space="preserve">Option D: </w:t>
      </w:r>
      <m:oMath xmlns:mml="http://www.w3.org/1998/Math/MathML">
        <m:rad>
          <m:radPr>
            <m:degHide m:val="on"/>
          </m:radPr>
          <m:deg/>
          <m:e>
            <m:r>
              <m:t>50</m:t>
            </m:r>
          </m:e>
        </m:rad>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One way to find the radius of the circle is to rewrite the given equation in standard form,</w:t>
      </w:r>
      <w:r>
        <w:rPr>
          <w:rFonts w:ascii="Arial" w:hAnsi="Arial"/>
          <w:b w:val="0"/>
          <w:color w:val="000000"/>
          <w:sz w:val="20"/>
        </w:rPr>
        <w:t xml:space="preserve"> </w:t>
      </w:r>
      <m:oMath xmlns:mml="http://www.w3.org/1998/Math/MathML">
        <m:r>
          <m:t>(x−h</m:t>
        </m:r>
        <m:sSup>
          <m:e>
            <m:r>
              <m:t>)</m:t>
            </m:r>
          </m:e>
          <m:sup>
            <m:r>
              <m:t>2</m:t>
            </m:r>
          </m:sup>
        </m:sSup>
        <m:r>
          <m:t>+(y−k</m:t>
        </m:r>
        <m:sSup>
          <m:e>
            <m:r>
              <m:t>)</m:t>
            </m:r>
          </m:e>
          <m:sup>
            <m:r>
              <m:t>2</m:t>
            </m:r>
          </m:sup>
        </m:sSup>
        <m:r>
          <m:t>=</m:t>
        </m:r>
        <m:sSup>
          <m:e>
            <m:r>
              <m:t>r</m:t>
            </m:r>
          </m:e>
          <m:sup>
            <m:r>
              <m:t>2</m:t>
            </m:r>
          </m:sup>
        </m:sSup>
        <m:r>
          <m:t>,</m:t>
        </m:r>
      </m:oMath>
      <w:r>
        <w:rPr>
          <w:rFonts w:ascii="Arial" w:hAnsi="Arial"/>
          <w:b w:val="0"/>
          <w:color w:val="000000"/>
          <w:sz w:val="20"/>
        </w:rPr>
        <w:t>, where</w:t>
      </w:r>
      <w:r>
        <w:br/>
      </w:r>
      <m:oMath xmlns:mml="http://www.w3.org/1998/Math/MathML">
        <m:r>
          <m:t>(h,k)</m:t>
        </m:r>
      </m:oMath>
      <w:r>
        <w:rPr>
          <w:rFonts w:ascii="Arial" w:hAnsi="Arial"/>
          <w:b w:val="0"/>
          <w:color w:val="000000"/>
          <w:sz w:val="20"/>
        </w:rPr>
        <w:t xml:space="preserve"> </w:t>
      </w:r>
      <w:r>
        <w:rPr>
          <w:rFonts w:ascii="Arial" w:hAnsi="Arial"/>
          <w:b w:val="0"/>
          <w:color w:val="000000"/>
          <w:sz w:val="20"/>
        </w:rPr>
        <w:t>is the center of the circle and the radius of the circle is r. To do this, divide the original equation,</w:t>
      </w:r>
      <w:r>
        <w:rPr>
          <w:rFonts w:ascii="Arial" w:hAnsi="Arial"/>
          <w:b w:val="0"/>
          <w:color w:val="000000"/>
          <w:sz w:val="20"/>
        </w:rPr>
        <w:t xml:space="preserve"> </w:t>
      </w:r>
      <m:oMath xmlns:mml="http://www.w3.org/1998/Math/MathML">
        <m:r>
          <m:t>2</m:t>
        </m:r>
        <m:sSup>
          <m:e>
            <m:r>
              <m:t>x</m:t>
            </m:r>
          </m:e>
          <m:sup>
            <m:r>
              <m:t>2</m:t>
            </m:r>
          </m:sup>
        </m:sSup>
        <m:r>
          <m:t>−</m:t>
        </m:r>
        <m:r>
          <m:t>6x</m:t>
        </m:r>
        <m:r>
          <m:t>+</m:t>
        </m:r>
        <m:r>
          <m:t>2</m:t>
        </m:r>
        <m:sSup>
          <m:e>
            <m:r>
              <m:t>y</m:t>
            </m:r>
          </m:e>
          <m:sup>
            <m:r>
              <m:t>2</m:t>
            </m:r>
          </m:sup>
        </m:sSup>
        <m:r>
          <m:t>+</m:t>
        </m:r>
        <m:r>
          <m:t>2y</m:t>
        </m:r>
        <m:r>
          <m:t>=</m:t>
        </m:r>
        <m:r>
          <m:t>45</m:t>
        </m:r>
      </m:oMath>
      <w:r>
        <w:rPr>
          <w:rFonts w:ascii="Arial" w:hAnsi="Arial"/>
          <w:b w:val="0"/>
          <w:color w:val="000000"/>
          <w:sz w:val="20"/>
        </w:rPr>
        <w:t>, by 2 to</w:t>
      </w:r>
      <w:r>
        <w:br/>
      </w:r>
      <w:r>
        <w:rPr>
          <w:rFonts w:ascii="Arial" w:hAnsi="Arial"/>
          <w:b w:val="0"/>
          <w:color w:val="000000"/>
          <w:sz w:val="20"/>
        </w:rPr>
        <w:t>make the leading coefficients of</w:t>
      </w:r>
      <w:r>
        <w:rPr>
          <w:rFonts w:ascii="Arial" w:hAnsi="Arial"/>
          <w:b w:val="0"/>
          <w:color w:val="000000"/>
          <w:sz w:val="20"/>
        </w:rPr>
        <w:t xml:space="preserve"> </w:t>
      </w:r>
      <m:oMath xmlns:mml="http://www.w3.org/1998/Math/MathML">
        <m:sSup>
          <m:e>
            <m:r>
              <m:t>x</m:t>
            </m:r>
          </m:e>
          <m:sup>
            <m:r>
              <m:t>2</m:t>
            </m:r>
          </m:sup>
        </m:sSup>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p>
          <m:e>
            <m:r>
              <m:t>y</m:t>
            </m:r>
          </m:e>
          <m:sup>
            <m:r>
              <m:t>2</m:t>
            </m:r>
          </m:sup>
        </m:sSup>
        <m:r>
          <m:t>,</m:t>
        </m:r>
      </m:oMath>
      <w:r>
        <w:rPr>
          <w:rFonts w:ascii="Arial" w:hAnsi="Arial"/>
          <w:b w:val="0"/>
          <w:color w:val="000000"/>
          <w:sz w:val="20"/>
        </w:rPr>
        <w:t xml:space="preserve"> </w:t>
      </w:r>
      <w:r>
        <w:rPr>
          <w:rFonts w:ascii="Arial" w:hAnsi="Arial"/>
          <w:b w:val="0"/>
          <w:color w:val="000000"/>
          <w:sz w:val="20"/>
        </w:rPr>
        <w:t>each equal to 1:</w:t>
      </w:r>
      <w:r>
        <w:rPr>
          <w:rFonts w:ascii="Arial" w:hAnsi="Arial"/>
          <w:b w:val="0"/>
          <w:color w:val="000000"/>
          <w:sz w:val="20"/>
        </w:rPr>
        <w:t xml:space="preserve"> </w:t>
      </w:r>
      <m:oMath xmlns:mml="http://www.w3.org/1998/Math/MathML">
        <m:sSup>
          <m:e>
            <m:r>
              <m:t>x</m:t>
            </m:r>
          </m:e>
          <m:sup>
            <m:r>
              <m:t>2</m:t>
            </m:r>
          </m:sup>
        </m:sSup>
        <m:r>
          <m:t>−</m:t>
        </m:r>
        <m:r>
          <m:t>3x</m:t>
        </m:r>
        <m:r>
          <m:t>+</m:t>
        </m:r>
        <m:sSup>
          <m:e>
            <m:r>
              <m:t>y</m:t>
            </m:r>
          </m:e>
          <m:sup>
            <m:r>
              <m:t>2</m:t>
            </m:r>
          </m:sup>
        </m:sSup>
        <m:r>
          <m:t>+</m:t>
        </m:r>
        <m:r>
          <m:t>y</m:t>
        </m:r>
        <m:r>
          <m:t>=</m:t>
        </m:r>
        <m:r>
          <m:t>22.5.</m:t>
        </m:r>
      </m:oMath>
      <w:r>
        <w:rPr>
          <w:rFonts w:ascii="Arial" w:hAnsi="Arial"/>
          <w:b w:val="0"/>
          <w:color w:val="000000"/>
          <w:sz w:val="20"/>
        </w:rPr>
        <w:t>. Then complete the square to put the equation in</w:t>
      </w:r>
      <w:r>
        <w:br/>
      </w:r>
      <w:r>
        <w:rPr>
          <w:rFonts w:ascii="Arial" w:hAnsi="Arial"/>
          <w:b w:val="0"/>
          <w:color w:val="000000"/>
          <w:sz w:val="20"/>
        </w:rPr>
        <w:t>standard form. To do so, first rewrite</w:t>
      </w:r>
      <w:r>
        <w:rPr>
          <w:rFonts w:ascii="Arial" w:hAnsi="Arial"/>
          <w:b w:val="0"/>
          <w:color w:val="000000"/>
          <w:sz w:val="20"/>
        </w:rPr>
        <w:t xml:space="preserve"> </w:t>
      </w:r>
      <m:oMath xmlns:mml="http://www.w3.org/1998/Math/MathML">
        <m:sSup>
          <m:e>
            <m:r>
              <m:t>x</m:t>
            </m:r>
          </m:e>
          <m:sup>
            <m:r>
              <m:t>2</m:t>
            </m:r>
          </m:sup>
        </m:sSup>
        <m:r>
          <m:t>−</m:t>
        </m:r>
        <m:r>
          <m:t>3x</m:t>
        </m:r>
        <m:r>
          <m:t>+</m:t>
        </m:r>
        <m:sSup>
          <m:e>
            <m:r>
              <m:t>y</m:t>
            </m:r>
          </m:e>
          <m:sup>
            <m:r>
              <m:t>2</m:t>
            </m:r>
          </m:sup>
        </m:sSup>
        <m:r>
          <m:t>+</m:t>
        </m:r>
        <m:r>
          <m:t>y</m:t>
        </m:r>
        <m:r>
          <m:t>=</m:t>
        </m:r>
        <m:r>
          <m:t>22.5.</m:t>
        </m:r>
      </m:oMath>
      <w:r>
        <w:rPr>
          <w:rFonts w:ascii="Arial" w:hAnsi="Arial"/>
          <w:b w:val="0"/>
          <w:color w:val="000000"/>
          <w:sz w:val="20"/>
        </w:rPr>
        <w:t xml:space="preserve"> </w:t>
      </w:r>
      <w:r>
        <w:rPr>
          <w:rFonts w:ascii="Arial" w:hAnsi="Arial"/>
          <w:b w:val="0"/>
          <w:color w:val="000000"/>
          <w:sz w:val="20"/>
        </w:rPr>
        <w:t>as</w:t>
      </w:r>
      <w:r>
        <w:rPr>
          <w:rFonts w:ascii="Arial" w:hAnsi="Arial"/>
          <w:b w:val="0"/>
          <w:color w:val="000000"/>
          <w:sz w:val="20"/>
        </w:rPr>
        <w:t xml:space="preserve"> </w:t>
      </w:r>
      <m:oMath xmlns:mml="http://www.w3.org/1998/Math/MathML">
        <m:r>
          <m:t>(</m:t>
        </m:r>
        <m:sSup>
          <m:e>
            <m:r>
              <m:t>x</m:t>
            </m:r>
          </m:e>
          <m:sup>
            <m:r>
              <m:t>2</m:t>
            </m:r>
          </m:sup>
        </m:sSup>
        <m:r>
          <m:t>−3x+2.25)−2.25+(</m:t>
        </m:r>
        <m:sSup>
          <m:e>
            <m:r>
              <m:t>y</m:t>
            </m:r>
          </m:e>
          <m:sup>
            <m:r>
              <m:t>2</m:t>
            </m:r>
          </m:sup>
        </m:sSup>
        <m:r>
          <m:t>+y+0.25)−0.25=22.5.</m:t>
        </m:r>
      </m:oMath>
      <w:r>
        <w:rPr>
          <w:rFonts w:ascii="Arial" w:hAnsi="Arial"/>
          <w:b w:val="0"/>
          <w:color w:val="000000"/>
          <w:sz w:val="20"/>
        </w:rPr>
        <w:t>.</w:t>
      </w:r>
      <w:r>
        <w:br/>
      </w:r>
      <w:r>
        <w:rPr>
          <w:rFonts w:ascii="Arial" w:hAnsi="Arial"/>
          <w:b w:val="0"/>
          <w:color w:val="000000"/>
          <w:sz w:val="20"/>
        </w:rPr>
        <w:t>Second, add 2.25 and 0.25 to both sides of the equation:</w:t>
      </w:r>
      <w:r>
        <w:rPr>
          <w:rFonts w:ascii="Arial" w:hAnsi="Arial"/>
          <w:b w:val="0"/>
          <w:color w:val="000000"/>
          <w:sz w:val="20"/>
        </w:rPr>
        <w:t xml:space="preserve"> </w:t>
      </w:r>
      <m:oMath xmlns:mml="http://www.w3.org/1998/Math/MathML">
        <m:r>
          <m:t>(</m:t>
        </m:r>
        <m:sSup>
          <m:e>
            <m:r>
              <m:t>x</m:t>
            </m:r>
          </m:e>
          <m:sup>
            <m:r>
              <m:t>2</m:t>
            </m:r>
          </m:sup>
        </m:sSup>
        <m:r>
          <m:t>−3x+2.25)</m:t>
        </m:r>
        <m:r>
          <m:t>+</m:t>
        </m:r>
        <m:r>
          <m:t>(</m:t>
        </m:r>
        <m:sSup>
          <m:e>
            <m:r>
              <m:t>y</m:t>
            </m:r>
          </m:e>
          <m:sup>
            <m:r>
              <m:t>2</m:t>
            </m:r>
          </m:sup>
        </m:sSup>
        <m:r>
          <m:t>+y+0.25)</m:t>
        </m:r>
        <m:r>
          <m:t>=25.</m:t>
        </m:r>
      </m:oMath>
      <w:r>
        <w:rPr>
          <w:rFonts w:ascii="Arial" w:hAnsi="Arial"/>
          <w:b w:val="0"/>
          <w:color w:val="000000"/>
          <w:sz w:val="20"/>
        </w:rPr>
        <w:t>. Since</w:t>
      </w:r>
      <w:r>
        <w:br/>
      </w:r>
      <m:oMath xmlns:mml="http://www.w3.org/1998/Math/MathML">
        <m:sSup>
          <m:e>
            <m:r>
              <m:t>x</m:t>
            </m:r>
          </m:e>
          <m:sup>
            <m:r>
              <m:t>2</m:t>
            </m:r>
          </m:sup>
        </m:sSup>
        <m:r>
          <m:t>−</m:t>
        </m:r>
        <m:r>
          <m:t>3x+2.25</m:t>
        </m:r>
        <m:r>
          <m:t>=</m:t>
        </m:r>
        <m:r>
          <m:t>(x−1.5</m:t>
        </m:r>
        <m:sSup>
          <m:e>
            <m:r>
              <m:t>)</m:t>
            </m:r>
          </m:e>
          <m:sup>
            <m:r>
              <m:t>2</m:t>
            </m:r>
          </m:sup>
        </m:sSup>
        <m:r>
          <m:t>,</m:t>
        </m:r>
      </m:oMath>
      <w:r>
        <w:rPr>
          <w:rFonts w:ascii="Arial" w:hAnsi="Arial"/>
          <w:b w:val="0"/>
          <w:color w:val="000000"/>
          <w:sz w:val="20"/>
        </w:rPr>
        <w:t>,</w:t>
      </w:r>
      <w:r>
        <w:rPr>
          <w:rFonts w:ascii="Arial" w:hAnsi="Arial"/>
          <w:b w:val="0"/>
          <w:color w:val="000000"/>
          <w:sz w:val="20"/>
        </w:rPr>
        <w:t xml:space="preserve"> </w:t>
      </w:r>
      <m:oMath xmlns:mml="http://www.w3.org/1998/Math/MathML">
        <m:sSup>
          <m:e>
            <m:r>
              <m:t>y</m:t>
            </m:r>
          </m:e>
          <m:sup>
            <m:r>
              <m:t>2</m:t>
            </m:r>
          </m:sup>
        </m:sSup>
        <m:r>
          <m:t>+y+0.25=(y+0.5</m:t>
        </m:r>
        <m:sSup>
          <m:e>
            <m:r>
              <m:t>)</m:t>
            </m:r>
          </m:e>
          <m:sup>
            <m:r>
              <m:t>2</m:t>
            </m:r>
          </m:sup>
        </m:sSup>
        <m:r>
          <m:t>,</m:t>
        </m:r>
      </m:oMath>
      <w:r>
        <w:rPr>
          <w:rFonts w:ascii="Arial" w:hAnsi="Arial"/>
          <w:b w:val="0"/>
          <w:color w:val="000000"/>
          <w:sz w:val="20"/>
        </w:rPr>
        <w:t>, and</w:t>
      </w:r>
      <w:r>
        <w:rPr>
          <w:rFonts w:ascii="Arial" w:hAnsi="Arial"/>
          <w:b w:val="0"/>
          <w:color w:val="000000"/>
          <w:sz w:val="20"/>
        </w:rPr>
        <w:t xml:space="preserve"> </w:t>
      </w:r>
      <m:oMath xmlns:mml="http://www.w3.org/1998/Math/MathML">
        <m:r>
          <m:t>25=</m:t>
        </m:r>
        <m:sSup>
          <m:e>
            <m:r>
              <m:t>5</m:t>
            </m:r>
          </m:e>
          <m:sup>
            <m:r>
              <m:t>2</m:t>
            </m:r>
          </m:sup>
        </m:sSup>
        <m:r>
          <m:t>,</m:t>
        </m:r>
      </m:oMath>
      <w:r>
        <w:rPr>
          <w:rFonts w:ascii="Arial" w:hAnsi="Arial"/>
          <w:b w:val="0"/>
          <w:color w:val="000000"/>
          <w:sz w:val="20"/>
        </w:rPr>
        <w:t>, it follows that</w:t>
      </w:r>
      <w:r>
        <w:rPr>
          <w:rFonts w:ascii="Arial" w:hAnsi="Arial"/>
          <w:b w:val="0"/>
          <w:color w:val="000000"/>
          <w:sz w:val="20"/>
        </w:rPr>
        <w:t xml:space="preserve"> </w:t>
      </w:r>
      <m:oMath xmlns:mml="http://www.w3.org/1998/Math/MathML">
        <m:r>
          <m:t>(x−1.5</m:t>
        </m:r>
        <m:sSup>
          <m:e>
            <m:r>
              <m:t>)</m:t>
            </m:r>
          </m:e>
          <m:sup>
            <m:r>
              <m:t>2</m:t>
            </m:r>
          </m:sup>
        </m:sSup>
        <m:r>
          <m:t>+(y+0.5</m:t>
        </m:r>
        <m:sSup>
          <m:e>
            <m:r>
              <m:t>)</m:t>
            </m:r>
          </m:e>
          <m:sup>
            <m:r>
              <m:t>2</m:t>
            </m:r>
          </m:sup>
        </m:sSup>
        <m:r>
          <m:t>=</m:t>
        </m:r>
        <m:sSup>
          <m:e>
            <m:r>
              <m:t>5</m:t>
            </m:r>
          </m:e>
          <m:sup>
            <m:r>
              <m:t>2</m:t>
            </m:r>
          </m:sup>
        </m:sSup>
        <m:r>
          <m:t>.</m:t>
        </m:r>
      </m:oMath>
      <w:r>
        <w:rPr>
          <w:rFonts w:ascii="Arial" w:hAnsi="Arial"/>
          <w:b w:val="0"/>
          <w:color w:val="000000"/>
          <w:sz w:val="20"/>
        </w:rPr>
        <w:t>. Therefore,</w:t>
      </w:r>
      <w:r>
        <w:br/>
      </w:r>
      <w:r>
        <w:rPr>
          <w:rFonts w:ascii="Arial" w:hAnsi="Arial"/>
          <w:b w:val="0"/>
          <w:color w:val="000000"/>
          <w:sz w:val="20"/>
        </w:rPr>
        <w:t>the radius of the circle is 5.</w:t>
      </w:r>
      <w:r>
        <w:br/>
      </w:r>
      <m:oMath xmlns:mml="http://www.w3.org/1998/Math/MathML">
        <m:r>
          <m:rPr/>
          <m:t>c</m:t>
        </m:r>
        <m:r>
          <m:t>,</m:t>
        </m:r>
      </m:oMath>
      <w:r>
        <w:br/>
      </w:r>
      <w:r>
        <w:rPr>
          <w:rFonts w:ascii="Arial" w:hAnsi="Arial"/>
          <w:b w:val="0"/>
          <w:color w:val="000000"/>
          <w:sz w:val="20"/>
        </w:rPr>
        <w:t>Choices B, and D are incorrect and may be the result of errors in manipulating the equation or of a misconception about the standard form of</w:t>
      </w:r>
      <w:r>
        <w:br/>
      </w:r>
      <w:r>
        <w:rPr>
          <w:rFonts w:ascii="Arial" w:hAnsi="Arial"/>
          <w:b w:val="0"/>
          <w:color w:val="000000"/>
          <w:sz w:val="20"/>
        </w:rPr>
        <w:t>the equation of a circle in the xy-plane.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length of one side of an equilateral triangle is inches. What is the perimeter, in inches, of this triangle?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r>
              <m:rPr/>
              <m:t>c</m:t>
            </m:r>
          </m:sup>
        </m:sSup>
      </m:oMath>
      <w:r>
        <w:br/>
      </w:r>
      <w:r>
        <w:rPr>
          <w:rFonts w:ascii="Arial" w:hAnsi="Arial"/>
          <w:b w:val="0"/>
          <w:color w:val="000000"/>
          <w:sz w:val="20"/>
        </w:rPr>
        <w:t>Choice C is correct. The perimeter of a triangle is the sum of the lengths of the three sides of the triangle. It's given that the length of one side of</w:t>
      </w:r>
      <w:r>
        <w:br/>
      </w:r>
      <w:r>
        <w:rPr>
          <w:rFonts w:ascii="Arial" w:hAnsi="Arial"/>
          <w:b w:val="0"/>
          <w:color w:val="000000"/>
          <w:sz w:val="20"/>
        </w:rPr>
        <w:t>an equilateral triangle is inches. Since the lengths of the three sides of an equilateral triangle are equal, it follows that the perimeter, in inches,</w:t>
      </w:r>
      <w:r>
        <w:br/>
      </w:r>
      <m:oMath xmlns:mml="http://www.w3.org/1998/Math/MathML">
        <m:r>
          <m:t>28+28+28,</m:t>
        </m:r>
      </m:oMath>
      <w:r>
        <w:br/>
      </w:r>
      <w:r>
        <w:rPr>
          <w:rFonts w:ascii="Arial" w:hAnsi="Arial"/>
          <w:b w:val="0"/>
          <w:color w:val="000000"/>
          <w:sz w:val="20"/>
        </w:rPr>
        <w:t>of this equilateral triangle is or.</w:t>
      </w:r>
      <w:r>
        <w:br/>
      </w:r>
      <w:r>
        <w:rPr>
          <w:rFonts w:ascii="Arial" w:hAnsi="Arial"/>
          <w:b w:val="0"/>
          <w:color w:val="000000"/>
          <w:sz w:val="20"/>
        </w:rPr>
        <w:t>Choice A is incorrect. This is the length of one side, not the perimeter, of this equilateral triangle.</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This is the perimeter of a square, not an equilateral triangle, with side lengths of inches.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X</m:t>
        </m:r>
        <m:r>
          <m:t>YZ,</m:t>
        </m:r>
      </m:oMath>
      <m:oMath xmlns:mml="http://www.w3.org/1998/Math/MathML">
        <m:r>
          <m:t>x</m:t>
        </m:r>
      </m:oMath>
      <m:oMath xmlns:mml="http://www.w3.org/1998/Math/MathML">
        <m:r>
          <m:t>z</m:t>
        </m:r>
      </m:oMath>
      <m:oMath xmlns:mml="http://www.w3.org/1998/Math/MathML">
        <m:r>
          <m:t>R</m:t>
        </m:r>
      </m:oMath>
      <m:oMath xmlns:mml="http://www.w3.org/1998/Math/MathML">
        <m:acc>
          <m:accPr>
            <m:chr m:val="―"/>
          </m:accPr>
          <m:e>
            <m:r>
              <m:t>X</m:t>
            </m:r>
          </m:e>
        </m:acc>
        <m:acc>
          <m:accPr>
            <m:chr m:val="―"/>
          </m:accPr>
          <m:e>
            <m:r>
              <m:t>Z</m:t>
            </m:r>
          </m:e>
        </m:acc>
      </m:oMath>
      <m:oMath xmlns:mml="http://www.w3.org/1998/Math/MathML">
        <m:acc>
          <m:accPr>
            <m:chr m:val="―"/>
          </m:accPr>
          <m:e>
            <m:r>
              <m:t>YR</m:t>
            </m:r>
          </m:e>
        </m:acc>
      </m:oMath>
      <m:oMath xmlns:mml="http://www.w3.org/1998/Math/MathML">
        <m:acc>
          <m:accPr>
            <m:chr m:val="―"/>
          </m:accPr>
          <m:e>
            <m:r>
              <m:t>XZ</m:t>
            </m:r>
          </m:e>
        </m:acc>
      </m:oMath>
      <m:oMath xmlns:mml="http://www.w3.org/1998/Math/MathML">
        <m:r>
          <m:t>∠XZY</m:t>
        </m:r>
      </m:oMath>
      <w:r>
        <w:br/>
      </w:r>
      <w:r>
        <w:rPr>
          <w:rFonts w:ascii="Arial" w:hAnsi="Arial"/>
          <w:b w:val="0"/>
          <w:color w:val="000000"/>
          <w:sz w:val="20"/>
        </w:rPr>
        <w:t>In right triangle angles and are acute angles. Point lies on such that is perpendicular to The measure of is</w:t>
      </w:r>
      <w:r>
        <w:br/>
      </w:r>
      <m:oMath xmlns:mml="http://www.w3.org/1998/Math/MathML">
        <m:sSup>
          <m:e>
            <m:r>
              <m:t>a</m:t>
            </m:r>
          </m:e>
          <m:sup>
            <m:r>
              <m:t>∘</m:t>
            </m:r>
          </m:sup>
        </m:sSup>
        <m:r>
          <m:t>,</m:t>
        </m:r>
      </m:oMath>
      <m:oMath xmlns:mml="http://www.w3.org/1998/Math/MathML">
        <m:r>
          <m:t>∠XYR</m:t>
        </m:r>
      </m:oMath>
      <m:oMath xmlns:mml="http://www.w3.org/1998/Math/MathML">
        <m:sSup>
          <m:e>
            <m:r>
              <m:t>b</m:t>
            </m:r>
          </m:e>
          <m:sup>
            <m:r>
              <m:t>∘</m:t>
            </m:r>
          </m:sup>
        </m:sSup>
        <m:r>
          <m:t>,</m:t>
        </m:r>
      </m:oMath>
      <m:oMath xmlns:mml="http://www.w3.org/1998/Math/MathML">
        <m:r>
          <m:t>·</m:t>
        </m:r>
        <m:acc>
          <m:accPr>
            <m:chr m:val="―"/>
          </m:accPr>
          <m:e>
            <m:r>
              <m:t>XY</m:t>
            </m:r>
          </m:e>
        </m:acc>
        <m:r>
          <m:rPr>
            <m:sty m:val="p"/>
          </m:rPr>
          <m:t>is</m:t>
        </m:r>
        <m:r>
          <m:t>19</m:t>
        </m:r>
        <m:r>
          <m:t>.</m:t>
        </m:r>
      </m:oMath>
      <m:oMath xmlns:mml="http://www.w3.org/1998/Math/MathML">
        <m:r>
          <m:t>1</m:t>
        </m:r>
        <m:sSup>
          <m:e>
            <m:r>
              <m:t>a</m:t>
            </m:r>
          </m:e>
          <m:sup>
            <m:r>
              <m:t>∘</m:t>
            </m:r>
          </m:sup>
        </m:sSup>
        <m:r>
          <m:t>=</m:t>
        </m:r>
        <m:f>
          <m:fPr>
            <m:type m:val="bar"/>
          </m:fPr>
          <m:num>
            <m:r>
              <m:t>12</m:t>
            </m:r>
          </m:num>
          <m:den>
            <m:r>
              <m:t>13</m:t>
            </m:r>
          </m:den>
        </m:f>
        <m:r>
          <m:t>,</m:t>
        </m:r>
      </m:oMath>
      <m:oMath xmlns:mml="http://www.w3.org/1998/Math/MathML">
        <m:r>
          <m:t>.</m:t>
        </m:r>
        <m:sSup>
          <m:e>
            <m:r>
              <m:t>b</m:t>
            </m:r>
          </m:e>
          <m:sup>
            <m:r>
              <m:t>∘</m:t>
            </m:r>
          </m:sup>
        </m:sSup>
      </m:oMath>
      <w:r>
        <w:br/>
      </w:r>
      <w:r>
        <w:rPr>
          <w:rFonts w:ascii="Arial" w:hAnsi="Arial"/>
          <w:b w:val="0"/>
          <w:color w:val="000000"/>
          <w:sz w:val="20"/>
        </w:rPr>
        <w:t>, the measure of is, and the length of. If,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2.4, 12/5</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12</m:t>
            </m:r>
          </m:num>
          <m:den>
            <m:r>
              <m:t>5</m:t>
            </m:r>
          </m:den>
        </m:f>
      </m:oMath>
      <m:oMath xmlns:mml="http://www.w3.org/1998/Math/MathML">
        <m:r>
          <m:t>∠z</m:t>
        </m:r>
      </m:oMath>
      <m:oMath xmlns:mml="http://www.w3.org/1998/Math/MathML">
        <m:r>
          <m:t>∠Y</m:t>
        </m:r>
      </m:oMath>
      <w:r>
        <w:br/>
      </w:r>
      <w:r>
        <w:rPr>
          <w:rFonts w:ascii="Arial" w:hAnsi="Arial"/>
          <w:b w:val="0"/>
          <w:color w:val="000000"/>
          <w:sz w:val="20"/>
        </w:rPr>
        <w:t>The correct answer is. It's given that in right triangle, and are acute angles. It follows that is a right angle. It's given that</w:t>
      </w:r>
      <w:r>
        <w:br/>
      </w:r>
      <m:oMath xmlns:mml="http://www.w3.org/1998/Math/MathML">
        <m:r>
          <m:t>R</m:t>
        </m:r>
      </m:oMath>
      <m:oMath xmlns:mml="http://www.w3.org/1998/Math/MathML">
        <m:acc>
          <m:accPr>
            <m:chr m:val="―"/>
          </m:accPr>
          <m:e>
            <m:r>
              <m:t>xz</m:t>
            </m:r>
          </m:e>
        </m:acc>
      </m:oMath>
      <m:oMath xmlns:mml="http://www.w3.org/1998/Math/MathML">
        <m:acc>
          <m:accPr>
            <m:chr m:val="―"/>
          </m:accPr>
          <m:e>
            <m:r>
              <m:t>YR</m:t>
            </m:r>
          </m:e>
        </m:acc>
      </m:oMath>
      <m:oMath xmlns:mml="http://www.w3.org/1998/Math/MathML">
        <m:acc>
          <m:accPr>
            <m:chr m:val="―"/>
          </m:accPr>
          <m:e>
            <m:r>
              <m:rPr>
                <m:sty m:val="b"/>
              </m:rPr>
              <m:t>X</m:t>
            </m:r>
          </m:e>
        </m:acc>
        <m:r>
          <m:rPr>
            <m:sty m:val="b"/>
          </m:rPr>
          <m:t>Z</m:t>
        </m:r>
      </m:oMath>
      <m:oMath xmlns:mml="http://www.w3.org/1998/Math/MathML">
        <m:r>
          <m:t>∠Y</m:t>
        </m:r>
      </m:oMath>
      <m:oMath xmlns:mml="http://www.w3.org/1998/Math/MathML">
        <m:r>
          <m:t>∠XYR</m:t>
        </m:r>
      </m:oMath>
      <m:oMath xmlns:mml="http://www.w3.org/1998/Math/MathML">
        <m:r>
          <m:t>∠ZYR,</m:t>
        </m:r>
      </m:oMath>
      <w:r>
        <w:br/>
      </w:r>
      <w:r>
        <w:rPr>
          <w:rFonts w:ascii="Arial" w:hAnsi="Arial"/>
          <w:b w:val="0"/>
          <w:color w:val="000000"/>
          <w:sz w:val="20"/>
        </w:rPr>
        <w:t>point lies on such that is perpendicular to Since is a right angle and is comprised of and it follows that</w:t>
      </w:r>
      <w:r>
        <w:br/>
      </w:r>
      <m:oMath xmlns:mml="http://www.w3.org/1998/Math/MathML">
        <m:r>
          <m:t>∠XYR</m:t>
        </m:r>
      </m:oMath>
      <m:oMath xmlns:mml="http://www.w3.org/1998/Math/MathML">
        <m:r>
          <m:t>∠ZYR</m:t>
        </m:r>
      </m:oMath>
      <m:oMath xmlns:mml="http://www.w3.org/1998/Math/MathML">
        <m:r>
          <m:t>.</m:t>
        </m:r>
        <m:sSup>
          <m:e>
            <m:r>
              <m:t>90</m:t>
            </m:r>
          </m:e>
          <m:sup>
            <m:r>
              <m:t>∘</m:t>
            </m:r>
          </m:sup>
        </m:sSup>
      </m:oMath>
      <m:oMath xmlns:mml="http://www.w3.org/1998/Math/MathML">
        <m:sSup>
          <m:e>
            <m:r>
              <m:t>b</m:t>
            </m:r>
          </m:e>
          <m:sup>
            <m:r>
              <m:t>∘</m:t>
            </m:r>
          </m:sup>
        </m:sSup>
      </m:oMath>
      <m:oMath xmlns:mml="http://www.w3.org/1998/Math/MathML">
        <m:r>
          <m:t>∠ZYR</m:t>
        </m:r>
      </m:oMath>
      <w:r>
        <w:br/>
      </w:r>
      <w:r>
        <w:rPr>
          <w:rFonts w:ascii="Arial" w:hAnsi="Arial"/>
          <w:b w:val="0"/>
          <w:color w:val="000000"/>
          <w:sz w:val="20"/>
        </w:rPr>
        <w:t>the sum of the measures of and is. It's given that the measure of is. It follows that the measure of is</w:t>
      </w:r>
      <w:r>
        <w:br/>
      </w:r>
      <m:oMath xmlns:mml="http://www.w3.org/1998/Math/MathML">
        <m:r>
          <m:t>(90−b</m:t>
        </m:r>
        <m:sSup>
          <m:e>
            <m:r>
              <m:t>)</m:t>
            </m:r>
          </m:e>
          <m:sup>
            <m:r>
              <m:t>∘</m:t>
            </m:r>
          </m:sup>
        </m:sSup>
        <m:r>
          <m:t>.</m:t>
        </m:r>
      </m:oMath>
      <m:oMath xmlns:mml="http://www.w3.org/1998/Math/MathML">
        <m:acc>
          <m:accPr>
            <m:chr m:val="―"/>
          </m:accPr>
          <m:e>
            <m:r>
              <m:t>YR</m:t>
            </m:r>
          </m:e>
        </m:acc>
      </m:oMath>
      <m:oMath xmlns:mml="http://www.w3.org/1998/Math/MathML">
        <m:acc>
          <m:accPr>
            <m:chr m:val="―"/>
          </m:accPr>
          <m:e>
            <m:r>
              <m:t>XZ</m:t>
            </m:r>
          </m:e>
        </m:acc>
        <m:r>
          <m:t>,</m:t>
        </m:r>
      </m:oMath>
      <m:oMath xmlns:mml="http://www.w3.org/1998/Math/MathML">
        <m:r>
          <m:t>ΔZRY</m:t>
        </m:r>
      </m:oMath>
      <w:r>
        <w:br/>
      </w:r>
      <w:r>
        <w:rPr>
          <w:rFonts w:ascii="Arial" w:hAnsi="Arial"/>
          <w:b w:val="0"/>
          <w:color w:val="000000"/>
          <w:sz w:val="20"/>
        </w:rPr>
        <w:t>. Since is perpendicular to it follows that and are right angles. It follows that and are right</w:t>
      </w:r>
      <w:r>
        <w:br/>
      </w:r>
      <m:oMath xmlns:mml="http://www.w3.org/1998/Math/MathML">
        <m:r>
          <m:t>∠XZY</m:t>
        </m:r>
        <m:r>
          <m:rPr>
            <m:sty m:val="p"/>
          </m:rPr>
          <m:t>is</m:t>
        </m:r>
        <m:sSup>
          <m:e>
            <m:r>
              <m:t>a</m:t>
            </m:r>
          </m:e>
          <m:sup>
            <m:r>
              <m:t>∘</m:t>
            </m:r>
          </m:sup>
        </m:sSup>
        <m:r>
          <m:t>.</m:t>
        </m:r>
      </m:oMath>
      <w:r>
        <w:br/>
      </w:r>
      <w:r>
        <w:rPr>
          <w:rFonts w:ascii="Arial" w:hAnsi="Arial"/>
          <w:b w:val="0"/>
          <w:color w:val="000000"/>
          <w:sz w:val="20"/>
        </w:rPr>
        <w:t>triangles. It's given that the measure of. Because the sum of the measures of the interior angles of a triangle is, it follows that</w:t>
      </w:r>
      <w:r>
        <w:br/>
      </w:r>
      <m:oMath xmlns:mml="http://www.w3.org/1998/Math/MathML">
        <m:r>
          <m:t>∠ZRY,∠XZY,</m:t>
        </m:r>
      </m:oMath>
      <m:oMath xmlns:mml="http://www.w3.org/1998/Math/MathML">
        <m:r>
          <m:t>∠ZYR</m:t>
        </m:r>
      </m:oMath>
      <m:oMath xmlns:mml="http://www.w3.org/1998/Math/MathML">
        <m:r>
          <m:t>∠YZR</m:t>
        </m:r>
      </m:oMath>
      <m:oMath xmlns:mml="http://www.w3.org/1998/Math/MathML">
        <m:sSup>
          <m:e>
            <m:r>
              <m:t>a</m:t>
            </m:r>
          </m:e>
          <m:sup>
            <m:r>
              <m:t>∘</m:t>
            </m:r>
          </m:sup>
        </m:sSup>
        <m:r>
          <m:t>,</m:t>
        </m:r>
      </m:oMath>
      <w:r>
        <w:br/>
      </w:r>
      <w:r>
        <w:rPr>
          <w:rFonts w:ascii="Arial" w:hAnsi="Arial"/>
          <w:b w:val="0"/>
          <w:color w:val="000000"/>
          <w:sz w:val="20"/>
        </w:rPr>
        <w:t>the measures of, and have a sum of. Since the measure of is, the measure of is, and the</w:t>
      </w:r>
      <w:r>
        <w:br/>
      </w:r>
      <m:oMath xmlns:mml="http://www.w3.org/1998/Math/MathML">
        <m:r>
          <m:t>∠ZYR</m:t>
        </m:r>
        <m:r>
          <m:rPr>
            <m:sty m:val="p"/>
          </m:rPr>
          <m:t>is</m:t>
        </m:r>
        <m:r>
          <m:t>(90−b</m:t>
        </m:r>
        <m:sSup>
          <m:e>
            <m:r>
              <m:t>)</m:t>
            </m:r>
          </m:e>
          <m:sup>
            <m:r>
              <m:t>∘</m:t>
            </m:r>
          </m:sup>
        </m:sSup>
        <m:r>
          <m:t>,</m:t>
        </m:r>
      </m:oMath>
      <m:oMath xmlns:mml="http://www.w3.org/1998/Math/MathML">
        <m:r>
          <m:t>90+a+90−b=180,</m:t>
        </m:r>
        <m:r>
          <m:rPr>
            <m:sty m:val="p"/>
          </m:rPr>
          <m:t>or</m:t>
        </m:r>
        <m:r>
          <m:t>a−b+180=180.</m:t>
        </m:r>
      </m:oMath>
      <w:r>
        <w:br/>
      </w:r>
      <w:r>
        <w:rPr>
          <w:rFonts w:ascii="Arial" w:hAnsi="Arial"/>
          <w:b w:val="0"/>
          <w:color w:val="000000"/>
          <w:sz w:val="20"/>
        </w:rPr>
        <w:t>measure of, it follows that Subtracting from both sides of this</w:t>
      </w:r>
      <w:r>
        <w:br/>
      </w:r>
      <m:oMath xmlns:mml="http://www.w3.org/1998/Math/MathML">
        <m:r>
          <m:t>a−b=0.</m:t>
        </m:r>
      </m:oMath>
      <m:oMath xmlns:mml="http://www.w3.org/1998/Math/MathML">
        <m:r>
          <m:t>b</m:t>
        </m:r>
      </m:oMath>
      <m:oMath xmlns:mml="http://www.w3.org/1998/Math/MathML">
        <m:r>
          <m:t>a=b.</m:t>
        </m:r>
      </m:oMath>
      <m:oMath xmlns:mml="http://www.w3.org/1998/Math/MathML">
        <m:sSup>
          <m:e>
            <m:r>
              <m:t>a</m:t>
            </m:r>
          </m:e>
          <m:sup>
            <m:r>
              <m:t>∘</m:t>
            </m:r>
          </m:sup>
        </m:sSup>
        <m:r>
          <m:t>=</m:t>
        </m:r>
        <m:f>
          <m:fPr>
            <m:type m:val="bar"/>
          </m:fPr>
          <m:num>
            <m:r>
              <m:t>12</m:t>
            </m:r>
          </m:num>
          <m:den>
            <m:r>
              <m:t>13</m:t>
            </m:r>
          </m:den>
        </m:f>
        <m:r>
          <m:t>.</m:t>
        </m:r>
      </m:oMath>
      <m:oMath xmlns:mml="http://www.w3.org/1998/Math/MathML">
        <m:r>
          <m:t>a=b,</m:t>
        </m:r>
      </m:oMath>
      <m:oMath xmlns:mml="http://www.w3.org/1998/Math/MathML">
        <m:r>
          <m:t>.</m:t>
        </m:r>
        <m:sSup>
          <m:e>
            <m:r>
              <m:t>b</m:t>
            </m:r>
          </m:e>
          <m:sup>
            <m:r>
              <m:t>∘</m:t>
            </m:r>
          </m:sup>
        </m:sSup>
      </m:oMath>
      <w:r>
        <w:br/>
      </w:r>
      <w:r>
        <w:rPr>
          <w:rFonts w:ascii="Arial" w:hAnsi="Arial"/>
          <w:b w:val="0"/>
          <w:color w:val="000000"/>
          <w:sz w:val="20"/>
        </w:rPr>
        <w:t>equation yields. Adding to both sides of this equation yields. It's given that. Since, it follows that</w:t>
      </w:r>
      <w:r>
        <w:br/>
      </w:r>
      <m:oMath xmlns:mml="http://www.w3.org/1998/Math/MathML">
        <m:r>
          <m:t>=</m:t>
        </m:r>
        <m:f>
          <m:fPr>
            <m:type m:val="bar"/>
          </m:fPr>
          <m:num>
            <m:r>
              <m:t>12</m:t>
            </m:r>
          </m:num>
          <m:den>
            <m:r>
              <m:t>13</m:t>
            </m:r>
          </m:den>
        </m:f>
        <m:r>
          <m:t>.</m:t>
        </m:r>
      </m:oMath>
      <w:r>
        <w:br/>
      </w:r>
      <w:r>
        <w:rPr>
          <w:rFonts w:ascii="Arial" w:hAnsi="Arial"/>
          <w:b w:val="0"/>
          <w:color w:val="000000"/>
          <w:sz w:val="20"/>
        </w:rPr>
        <w:t>. In a right triangle, the sine of an acute angle is the ratio of the length of the leg opposite the angle to the length of the hypotenuse. It</w:t>
      </w:r>
      <w:r>
        <w:br/>
      </w:r>
      <m:oMath xmlns:mml="http://www.w3.org/1998/Math/MathML">
        <m:r>
          <m:t>∠XYR</m:t>
        </m:r>
      </m:oMath>
      <w:r>
        <w:br/>
      </w:r>
      <w:r>
        <w:rPr>
          <w:rFonts w:ascii="Arial" w:hAnsi="Arial"/>
          <w:b w:val="0"/>
          <w:color w:val="000000"/>
          <w:sz w:val="20"/>
        </w:rPr>
        <w:t>follows that, for a positive constant, represents the length of the leg opposite and represents the length of the hypotenuse of</w:t>
      </w:r>
      <w:r>
        <w:br/>
      </w:r>
      <m:oMath xmlns:mml="http://www.w3.org/1998/Math/MathML">
        <m:r>
          <m:t>△XRY.</m:t>
        </m:r>
      </m:oMath>
      <w:r>
        <w:br/>
      </w:r>
      <w:r>
        <w:rPr>
          <w:rFonts w:ascii="Arial" w:hAnsi="Arial"/>
          <w:b w:val="0"/>
          <w:color w:val="000000"/>
          <w:sz w:val="20"/>
        </w:rPr>
        <w:t>. The Pythagorean theorem states that in a right triangle, the square of the length of the hypotenuse is equal to the sum of the squares</w:t>
      </w:r>
      <w:r>
        <w:br/>
      </w:r>
      <m:oMath xmlns:mml="http://www.w3.org/1998/Math/MathML">
        <m:r>
          <m:t>(13k</m:t>
        </m:r>
        <m:sSup>
          <m:e>
            <m:r>
              <m:t>)</m:t>
            </m:r>
          </m:e>
          <m:sup>
            <m:r>
              <m:t>2</m:t>
            </m:r>
          </m:sup>
        </m:sSup>
        <m:r>
          <m:t>=(12k</m:t>
        </m:r>
        <m:sSup>
          <m:e>
            <m:r>
              <m:t>)</m:t>
            </m:r>
          </m:e>
          <m:sup>
            <m:r>
              <m:t>2</m:t>
            </m:r>
          </m:sup>
        </m:sSup>
        <m:r>
          <m:t>+(nk</m:t>
        </m:r>
        <m:sSup>
          <m:e>
            <m:r>
              <m:t>)</m:t>
            </m:r>
          </m:e>
          <m:sup>
            <m:r>
              <m:t>2</m:t>
            </m:r>
          </m:sup>
        </m:sSup>
        <m:r>
          <m:t>,</m:t>
        </m:r>
        <m:r>
          <m:rPr>
            <m:sty m:val="p"/>
          </m:rPr>
          <m:t>or</m:t>
        </m:r>
      </m:oMath>
      <w:r>
        <w:br/>
      </w:r>
      <w:r>
        <w:rPr>
          <w:rFonts w:ascii="Arial" w:hAnsi="Arial"/>
          <w:b w:val="0"/>
          <w:color w:val="000000"/>
          <w:sz w:val="20"/>
        </w:rPr>
        <w:t>of the lengths of the other two sides. Let represent the length of the leg adjacent to. It follows that</w:t>
      </w:r>
      <w:r>
        <w:br/>
      </w:r>
      <m:oMath xmlns:mml="http://www.w3.org/1998/Math/MathML">
        <m:r>
          <m:t>169</m:t>
        </m:r>
        <m:sSup>
          <m:e>
            <m:r>
              <m:t>k</m:t>
            </m:r>
          </m:e>
          <m:sup>
            <m:r>
              <m:t>2</m:t>
            </m:r>
          </m:sup>
        </m:sSup>
        <m:r>
          <m:t>=144</m:t>
        </m:r>
        <m:sSup>
          <m:e>
            <m:r>
              <m:t>k</m:t>
            </m:r>
          </m:e>
          <m:sup>
            <m:r>
              <m:t>2</m:t>
            </m:r>
          </m:sup>
        </m:sSup>
        <m:r>
          <m:t>+</m:t>
        </m:r>
        <m:sSup>
          <m:e>
            <m:r>
              <m:t>n</m:t>
            </m:r>
          </m:e>
          <m:sup>
            <m:r>
              <m:t>2</m:t>
            </m:r>
          </m:sup>
        </m:sSup>
        <m:sSup>
          <m:e>
            <m:r>
              <m:t>k</m:t>
            </m:r>
          </m:e>
          <m:sup>
            <m:r>
              <m:t>2</m:t>
            </m:r>
          </m:sup>
        </m:sSup>
        <m:r>
          <m:t>.</m:t>
        </m:r>
      </m:oMath>
      <m:oMath xmlns:mml="http://www.w3.org/1998/Math/MathML">
        <m:r>
          <m:t>144</m:t>
        </m:r>
        <m:sSup>
          <m:e>
            <m:r>
              <m:t>k</m:t>
            </m:r>
          </m:e>
          <m:sup>
            <m:r>
              <m:t>2</m:t>
            </m:r>
          </m:sup>
        </m:sSup>
      </m:oMath>
      <m:oMath xmlns:mml="http://www.w3.org/1998/Math/MathML">
        <m:r>
          <m:t>·25</m:t>
        </m:r>
        <m:sSup>
          <m:e>
            <m:r>
              <m:t>k</m:t>
            </m:r>
          </m:e>
          <m:sup>
            <m:r>
              <m:t>2</m:t>
            </m:r>
          </m:sup>
        </m:sSup>
        <m:r>
          <m:t>=</m:t>
        </m:r>
        <m:sSup>
          <m:e>
            <m:r>
              <m:t>n</m:t>
            </m:r>
          </m:e>
          <m:sup>
            <m:r>
              <m:t>2</m:t>
            </m:r>
          </m:sup>
        </m:sSup>
        <m:sSup>
          <m:e>
            <m:r>
              <m:t>k</m:t>
            </m:r>
          </m:e>
          <m:sup>
            <m:r>
              <m:t>2</m:t>
            </m:r>
          </m:sup>
        </m:sSup>
        <m:r>
          <m:t>.</m:t>
        </m:r>
      </m:oMath>
      <w:r>
        <w:br/>
      </w:r>
      <w:r>
        <w:rPr>
          <w:rFonts w:ascii="Arial" w:hAnsi="Arial"/>
          <w:b w:val="0"/>
          <w:color w:val="000000"/>
          <w:sz w:val="20"/>
        </w:rPr>
        <w:t>. Subtracting from both sides of this equation yields. Taking the positive square root of both sides</w:t>
      </w:r>
      <w:r>
        <w:br/>
      </w:r>
      <m:oMath xmlns:mml="http://www.w3.org/1998/Math/MathML">
        <m:r>
          <m:t>5k=nk.</m:t>
        </m:r>
      </m:oMath>
      <m:oMath xmlns:mml="http://www.w3.org/1998/Math/MathML">
        <m:r>
          <m:t>∠XYR</m:t>
        </m:r>
      </m:oMath>
      <w:r>
        <w:br/>
      </w:r>
      <w:r>
        <w:rPr>
          <w:rFonts w:ascii="Arial" w:hAnsi="Arial"/>
          <w:b w:val="0"/>
          <w:color w:val="000000"/>
          <w:sz w:val="20"/>
        </w:rPr>
        <w:t>of this equation yields. Therefore, the length of the leg adjacent to is. In a right triangle, the tangent of an acute angle is the</w:t>
      </w:r>
      <w:r>
        <w:br/>
      </w:r>
      <m:oMath xmlns:mml="http://www.w3.org/1998/Math/MathML">
        <m:r>
          <m:t>1</m:t>
        </m:r>
        <m:sSup>
          <m:e>
            <m:argPr>
              <m:scrLvl m:val="1"/>
            </m:argPr>
            <m:r>
              <m:t>b</m:t>
            </m:r>
          </m:e>
          <m:sup>
            <m:argPr>
              <m:scrLvl m:val="1"/>
            </m:argPr>
            <m:r>
              <m:t>∘</m:t>
            </m:r>
          </m:sup>
        </m:sSup>
        <m:r>
          <m:t>=</m:t>
        </m:r>
        <m:f>
          <m:fPr>
            <m:type m:val="bar"/>
          </m:fPr>
          <m:num>
            <m:argPr>
              <m:scrLvl m:val="1"/>
            </m:argPr>
            <m:r>
              <m:t>12k</m:t>
            </m:r>
          </m:num>
          <m:den>
            <m:argPr>
              <m:scrLvl m:val="1"/>
            </m:argPr>
            <m:r>
              <m:t>5k</m:t>
            </m:r>
          </m:den>
        </m:f>
        <m:r>
          <m:t>,</m:t>
        </m:r>
      </m:oMath>
      <m:oMath xmlns:mml="http://www.w3.org/1998/Math/MathML">
        <m:r>
          <m:t>1</m:t>
        </m:r>
        <m:sSup>
          <m:e>
            <m:argPr>
              <m:scrLvl m:val="1"/>
            </m:argPr>
            <m:r>
              <m:t>b</m:t>
            </m:r>
          </m:e>
          <m:sup>
            <m:argPr>
              <m:scrLvl m:val="1"/>
            </m:argPr>
            <m:r>
              <m:t>∘</m:t>
            </m:r>
          </m:sup>
        </m:sSup>
        <m:r>
          <m:t>=</m:t>
        </m:r>
        <m:f>
          <m:fPr>
            <m:type m:val="bar"/>
          </m:fPr>
          <m:num>
            <m:argPr>
              <m:scrLvl m:val="1"/>
            </m:argPr>
            <m:r>
              <m:t>12</m:t>
            </m:r>
          </m:num>
          <m:den>
            <m:argPr>
              <m:scrLvl m:val="1"/>
            </m:argPr>
            <m:r>
              <m:t>5</m:t>
            </m:r>
          </m:den>
        </m:f>
        <m:r>
          <m:t>.</m:t>
        </m:r>
      </m:oMath>
      <w:r>
        <w:br/>
      </w:r>
      <w:r>
        <w:rPr>
          <w:rFonts w:ascii="Arial" w:hAnsi="Arial"/>
          <w:b w:val="0"/>
          <w:color w:val="000000"/>
          <w:sz w:val="20"/>
        </w:rPr>
        <w:t>ratio of the length of the leg opposite the angle to the length of the leg adjacent to the angle. It follows that, or. Note</w:t>
      </w:r>
      <w:r>
        <w:br/>
      </w:r>
      <w:r>
        <w:rPr>
          <w:rFonts w:ascii="Arial" w:hAnsi="Arial"/>
          <w:b w:val="0"/>
          <w:color w:val="000000"/>
          <w:sz w:val="20"/>
        </w:rPr>
        <w:t>that 12/5 and 2.4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rPr>
            <m:scr m:val="sans-serif"/>
            <m:sty m:val="p"/>
          </m:rPr>
          <m:t>Y</m:t>
        </m:r>
      </m:oMath>
      <m:oMath xmlns:mml="http://www.w3.org/1998/Math/MathML">
        <m:f>
          <m:fPr>
            <m:type m:val="bar"/>
          </m:fPr>
          <m:num>
            <m:r>
              <m:t>3</m:t>
            </m:r>
          </m:num>
          <m:den>
            <m:r>
              <m:t>88</m:t>
            </m:r>
          </m:den>
        </m:f>
      </m:oMath>
      <w:r>
        <w:br/>
      </w:r>
      <w:r>
        <w:rPr>
          <w:rFonts w:ascii="Arial" w:hAnsi="Arial"/>
          <w:b w:val="0"/>
          <w:color w:val="000000"/>
          <w:sz w:val="20"/>
        </w:rPr>
        <w:t>The edge length, in inches, of cube is the edge length, in inches, of cube X. The surface area, in square inches, of cube Y is times the</w:t>
      </w:r>
      <w:r>
        <w:br/>
      </w:r>
      <m:oMath xmlns:mml="http://www.w3.org/1998/Math/MathML">
        <m:sSup>
          <m:e>
            <m:r>
              <m:t/>
            </m:r>
          </m:e>
          <m:sup>
            <m:r>
              <m:t>:</m:t>
            </m:r>
          </m:sup>
        </m:sSup>
        <m:r>
          <m:t>n</m:t>
        </m:r>
      </m:oMath>
      <w:r>
        <w:br/>
      </w:r>
      <w:r>
        <w:rPr>
          <w:rFonts w:ascii="Arial" w:hAnsi="Arial"/>
          <w:b w:val="0"/>
          <w:color w:val="000000"/>
          <w:sz w:val="20"/>
        </w:rPr>
        <w:t>surface area, in square inches, of cube X.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27</m:t>
            </m:r>
          </m:num>
          <m:den>
            <m:r>
              <m:t>3,872</m:t>
            </m:r>
          </m:den>
        </m:f>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3</m:t>
            </m:r>
          </m:num>
          <m:den>
            <m:r>
              <m:t>88</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9</m:t>
            </m:r>
          </m:num>
          <m:den>
            <m:r>
              <m:t>44</m:t>
            </m:r>
          </m:den>
        </m:f>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is correct. Since all cubes are similar to each other, cube X and cube Y are similar figures. In similar figures, if lengths differ by a scale</w:t>
      </w:r>
      <w:r>
        <w:br/>
      </w:r>
      <m:oMath xmlns:mml="http://www.w3.org/1998/Math/MathML">
        <m:sSup>
          <m:e>
            <m:r>
              <m:t/>
            </m:r>
          </m:e>
          <m:sup>
            <m:r>
              <m:t>:</m:t>
            </m:r>
          </m:sup>
        </m:sSup>
        <m:r>
          <m:rPr>
            <m:sty m:val="p"/>
          </m:rPr>
          <m:t>\bigskip</m:t>
        </m:r>
      </m:oMath>
      <m:oMath xmlns:mml="http://www.w3.org/1998/Math/MathML">
        <m:sSup>
          <m:e>
            <m:r>
              <m:t>k</m:t>
            </m:r>
          </m:e>
          <m:sup>
            <m:r>
              <m:t>2</m:t>
            </m:r>
          </m:sup>
        </m:sSup>
      </m:oMath>
      <m:oMath xmlns:mml="http://www.w3.org/1998/Math/MathML">
        <m:f>
          <m:fPr>
            <m:type m:val="bar"/>
          </m:fPr>
          <m:num>
            <m:r>
              <m:t>3</m:t>
            </m:r>
          </m:num>
          <m:den>
            <m:r>
              <m:t>88</m:t>
            </m:r>
          </m:den>
        </m:f>
      </m:oMath>
      <w:r>
        <w:br/>
      </w:r>
      <w:r>
        <w:rPr>
          <w:rFonts w:ascii="Arial" w:hAnsi="Arial"/>
          <w:b w:val="0"/>
          <w:color w:val="000000"/>
          <w:sz w:val="20"/>
        </w:rPr>
        <w:t>factor of then areas differ by a scale factor of. It’s given that the edge length, in inches, of cube Y is the edge length, in inches, of cube X.</w:t>
      </w:r>
      <w:r>
        <w:br/>
      </w:r>
      <m:oMath xmlns:mml="http://www.w3.org/1998/Math/MathML">
        <m:sSup>
          <m:e>
            <m:r>
              <m:t>(</m:t>
            </m:r>
            <m:f>
              <m:fPr>
                <m:type m:val="bar"/>
              </m:fPr>
              <m:num>
                <m:r>
                  <m:t>3</m:t>
                </m:r>
              </m:num>
              <m:den>
                <m:r>
                  <m:t>88</m:t>
                </m:r>
              </m:den>
            </m:f>
            <m:r>
              <m:t>)</m:t>
            </m:r>
          </m:e>
          <m:sup>
            <m:r>
              <m:t>2</m:t>
            </m:r>
          </m:sup>
        </m:sSup>
        <m:r>
          <m:t>,</m:t>
        </m:r>
        <m:r>
          <m:rPr>
            <m:sty m:val="p"/>
          </m:rPr>
          <m:t>or</m:t>
        </m:r>
        <m:r>
          <m:rPr>
            <m:nor/>
          </m:rPr>
          <m:t> </m:t>
        </m:r>
        <m:f>
          <m:fPr>
            <m:type m:val="bar"/>
          </m:fPr>
          <m:num>
            <m:r>
              <m:t>9</m:t>
            </m:r>
          </m:num>
          <m:den>
            <m:r>
              <m:t>7,744</m:t>
            </m:r>
          </m:den>
        </m:f>
        <m:r>
          <m:t>,</m:t>
        </m:r>
      </m:oMath>
      <w:r>
        <w:br/>
      </w:r>
      <w:r>
        <w:rPr>
          <w:rFonts w:ascii="Arial" w:hAnsi="Arial"/>
          <w:b w:val="0"/>
          <w:color w:val="000000"/>
          <w:sz w:val="20"/>
        </w:rPr>
        <w:t>It follows that the surface area, in square inches, of cube Y is, times the surface area, in square inches, of cube X. Therefore, the</w:t>
      </w:r>
      <w:r>
        <w:br/>
      </w:r>
      <m:oMath xmlns:mml="http://www.w3.org/1998/Math/MathML">
        <m:f>
          <m:fPr>
            <m:type m:val="bar"/>
          </m:fPr>
          <m:num>
            <m:r>
              <m:t>9</m:t>
            </m:r>
          </m:num>
          <m:den>
            <m:r>
              <m:t>7,744</m:t>
            </m:r>
          </m:den>
        </m:f>
        <m:r>
          <m:t>.</m:t>
        </m:r>
      </m:oMath>
      <w:r>
        <w:br/>
      </w:r>
      <w:r>
        <w:rPr>
          <w:rFonts w:ascii="Arial" w:hAnsi="Arial"/>
          <w:b w:val="0"/>
          <w:color w:val="000000"/>
          <w:sz w:val="20"/>
        </w:rPr>
        <w:t>value of is.</w:t>
      </w:r>
      <w:r>
        <w:br/>
      </w:r>
      <m:oMath xmlns:mml="http://www.w3.org/1998/Math/MathML">
        <m:r>
          <m:t>6</m:t>
        </m:r>
        <m:sSup>
          <m:e>
            <m:r>
              <m:t>s</m:t>
            </m:r>
          </m:e>
          <m:sup>
            <m:r>
              <m:t>2</m:t>
            </m:r>
          </m:sup>
        </m:sSup>
        <m:r>
          <m:t>,</m:t>
        </m:r>
      </m:oMath>
      <m:oMath xmlns:mml="http://www.w3.org/1998/Math/MathML">
        <m:r>
          <m:t>s</m:t>
        </m:r>
      </m:oMath>
      <w:r>
        <w:br/>
      </w:r>
      <w:r>
        <w:rPr>
          <w:rFonts w:ascii="Arial" w:hAnsi="Arial"/>
          <w:b w:val="0"/>
          <w:color w:val="000000"/>
          <w:sz w:val="20"/>
        </w:rPr>
        <w:t>Alternate approach: The surface area of a cube is, where is the edge length. Let represent the edge length, in inches, of cube X.</w:t>
      </w:r>
      <w:r>
        <w:br/>
      </w:r>
      <m:oMath xmlns:mml="http://www.w3.org/1998/Math/MathML">
        <m:r>
          <m:t>6</m:t>
        </m:r>
        <m:sSup>
          <m:e>
            <m:r>
              <m:t>s</m:t>
            </m:r>
          </m:e>
          <m:sup>
            <m:r>
              <m:t>2</m:t>
            </m:r>
          </m:sup>
        </m:sSup>
      </m:oMath>
      <m:oMath xmlns:mml="http://www.w3.org/1998/Math/MathML">
        <m:r>
          <m:t>6</m:t>
        </m:r>
        <m:sSup>
          <m:e>
            <m:r>
              <m:t>x</m:t>
            </m:r>
          </m:e>
          <m:sup>
            <m:r>
              <m:t>2</m:t>
            </m:r>
          </m:sup>
        </m:sSup>
      </m:oMath>
      <w:r>
        <w:br/>
      </w:r>
      <w:r>
        <w:rPr>
          <w:rFonts w:ascii="Arial" w:hAnsi="Arial"/>
          <w:b w:val="0"/>
          <w:color w:val="000000"/>
          <w:sz w:val="20"/>
        </w:rPr>
        <w:t>Substituting for in yields. Therefore, the surface area, in square inches, of cube X can be expressed as. It’s given that the edge</w:t>
      </w:r>
      <w:r>
        <w:br/>
      </w:r>
      <m:oMath xmlns:mml="http://www.w3.org/1998/Math/MathML">
        <m:f>
          <m:fPr>
            <m:type m:val="bar"/>
          </m:fPr>
          <m:num>
            <m:r>
              <m:t>3</m:t>
            </m:r>
          </m:num>
          <m:den>
            <m:r>
              <m:t>88</m:t>
            </m:r>
          </m:den>
        </m:f>
      </m:oMath>
      <w:r>
        <w:br/>
      </w:r>
      <w:r>
        <w:rPr>
          <w:rFonts w:ascii="Arial" w:hAnsi="Arial"/>
          <w:b w:val="0"/>
          <w:color w:val="000000"/>
          <w:sz w:val="20"/>
        </w:rPr>
        <w:t>length, in inches, of cube Y is the edge length, in inches, of cube X. Therefore, the edge length, in inches, of cube Y can be expressed as</w:t>
      </w:r>
      <w:r>
        <w:br/>
      </w:r>
      <m:oMath xmlns:mml="http://www.w3.org/1998/Math/MathML">
        <m:r>
          <m:t>(</m:t>
        </m:r>
        <m:f>
          <m:fPr>
            <m:type m:val="bar"/>
          </m:fPr>
          <m:num>
            <m:r>
              <m:t>3</m:t>
            </m:r>
          </m:num>
          <m:den>
            <m:r>
              <m:t>88</m:t>
            </m:r>
          </m:den>
        </m:f>
        <m:r>
          <m:t>)x,</m:t>
        </m:r>
        <m:r>
          <m:rPr>
            <m:sty m:val="p"/>
          </m:rPr>
          <m:t>or</m:t>
        </m:r>
        <m:r>
          <m:rPr>
            <m:nor/>
          </m:rPr>
          <m:t> </m:t>
        </m:r>
        <m:f>
          <m:fPr>
            <m:type m:val="bar"/>
          </m:fPr>
          <m:num>
            <m:r>
              <m:t>3x</m:t>
            </m:r>
          </m:num>
          <m:den>
            <m:r>
              <m:t>88</m:t>
            </m:r>
          </m:den>
        </m:f>
        <m:r>
          <m:t>.</m:t>
        </m:r>
      </m:oMath>
      <m:oMath xmlns:mml="http://www.w3.org/1998/Math/MathML">
        <m:r>
          <m:t>6</m:t>
        </m:r>
        <m:sSup>
          <m:e>
            <m:r>
              <m:t>s</m:t>
            </m:r>
          </m:e>
          <m:sup>
            <m:r>
              <m:t>2</m:t>
            </m:r>
          </m:sup>
        </m:sSup>
      </m:oMath>
      <m:oMath xmlns:mml="http://www.w3.org/1998/Math/MathML">
        <m:r>
          <m:t>6</m:t>
        </m:r>
        <m:sSup>
          <m:e>
            <m:r>
              <m:t>(</m:t>
            </m:r>
            <m:f>
              <m:fPr>
                <m:type m:val="bar"/>
              </m:fPr>
              <m:num>
                <m:r>
                  <m:t>3x</m:t>
                </m:r>
              </m:num>
              <m:den>
                <m:r>
                  <m:t>88</m:t>
                </m:r>
              </m:den>
            </m:f>
            <m:r>
              <m:t>)</m:t>
            </m:r>
          </m:e>
          <m:sup>
            <m:r>
              <m:t>2</m:t>
            </m:r>
          </m:sup>
        </m:sSup>
        <m:r>
          <m:t>,</m:t>
        </m:r>
      </m:oMath>
      <m:oMath xmlns:mml="http://www.w3.org/1998/Math/MathML">
        <m:r>
          <m:t>·6</m:t>
        </m:r>
        <m:r>
          <m:t>(</m:t>
        </m:r>
        <m:f>
          <m:fPr>
            <m:type m:val="bar"/>
          </m:fPr>
          <m:num>
            <m:r>
              <m:t>9</m:t>
            </m:r>
            <m:sSup>
              <m:e>
                <m:r>
                  <m:t>x</m:t>
                </m:r>
              </m:e>
              <m:sup>
                <m:r>
                  <m:t>2</m:t>
                </m:r>
              </m:sup>
            </m:sSup>
          </m:num>
          <m:den>
            <m:r>
              <m:t>7,744</m:t>
            </m:r>
          </m:den>
        </m:f>
        <m:r>
          <m:t>)</m:t>
        </m:r>
        <m:r>
          <m:t>,</m:t>
        </m:r>
        <m:r>
          <m:rPr>
            <m:sty m:val="p"/>
          </m:rPr>
          <m:t>or</m:t>
        </m:r>
        <m:r>
          <m:rPr>
            <m:nor/>
          </m:rPr>
          <m:t> </m:t>
        </m:r>
        <m:f>
          <m:fPr>
            <m:type m:val="bar"/>
          </m:fPr>
          <m:num>
            <m:r>
              <m:t>27</m:t>
            </m:r>
            <m:sSup>
              <m:e>
                <m:r>
                  <m:t>x</m:t>
                </m:r>
              </m:e>
              <m:sup>
                <m:r>
                  <m:t>2</m:t>
                </m:r>
              </m:sup>
            </m:sSup>
          </m:num>
          <m:den>
            <m:r>
              <m:t>3,872</m:t>
            </m:r>
          </m:den>
        </m:f>
        <m:r>
          <m:t>,</m:t>
        </m:r>
      </m:oMath>
      <w:r>
        <w:br/>
      </w:r>
      <w:r>
        <w:rPr>
          <w:rFonts w:ascii="Arial" w:hAnsi="Arial"/>
          <w:b w:val="0"/>
          <w:color w:val="000000"/>
          <w:sz w:val="20"/>
        </w:rPr>
        <w:t>. Substituting for in yields, which is equivalent to. Therefore, the surface area, in square</w:t>
      </w:r>
      <w:r>
        <w:br/>
      </w:r>
      <m:oMath xmlns:mml="http://www.w3.org/1998/Math/MathML">
        <m:f>
          <m:fPr>
            <m:type m:val="bar"/>
          </m:fPr>
          <m:num>
            <m:r>
              <m:t>27</m:t>
            </m:r>
            <m:sSup>
              <m:e>
                <m:r>
                  <m:t>x</m:t>
                </m:r>
              </m:e>
              <m:sup>
                <m:r>
                  <m:t>2</m:t>
                </m:r>
              </m:sup>
            </m:sSup>
          </m:num>
          <m:den>
            <m:r>
              <m:t>3,872</m:t>
            </m:r>
          </m:den>
        </m:f>
      </m:oMath>
      <m:oMath xmlns:mml="http://www.w3.org/1998/Math/MathML">
        <m:r>
          <m:rPr>
            <m:scr m:val="sans-serif"/>
            <m:sty m:val="p"/>
          </m:rPr>
          <m:t>Y</m:t>
        </m:r>
      </m:oMath>
      <m:oMath xmlns:mml="http://www.w3.org/1998/Math/MathML">
        <m:r>
          <m:t>n</m:t>
        </m:r>
      </m:oMath>
      <w:r>
        <w:br/>
      </w:r>
      <w:r>
        <w:rPr>
          <w:rFonts w:ascii="Arial" w:hAnsi="Arial"/>
          <w:b w:val="0"/>
          <w:color w:val="000000"/>
          <w:sz w:val="20"/>
        </w:rPr>
        <w:t>inches, of cube Y can be expressed as. It’s given that the surface area, in square inches, of cube Y is times the surface area, in square</w:t>
      </w:r>
      <w:r>
        <w:br/>
      </w:r>
      <m:oMath xmlns:mml="http://www.w3.org/1998/Math/MathML">
        <m:f>
          <m:fPr>
            <m:type m:val="bar"/>
          </m:fPr>
          <m:num>
            <m:r>
              <m:t>27</m:t>
            </m:r>
            <m:sSup>
              <m:e>
                <m:r>
                  <m:t>x</m:t>
                </m:r>
              </m:e>
              <m:sup>
                <m:r>
                  <m:t>2</m:t>
                </m:r>
              </m:sup>
            </m:sSup>
          </m:num>
          <m:den>
            <m:r>
              <m:t>3,872</m:t>
            </m:r>
          </m:den>
        </m:f>
        <m:r>
          <m:t>=n</m:t>
        </m:r>
        <m:r>
          <m:t>(</m:t>
        </m:r>
        <m:r>
          <m:t>6</m:t>
        </m:r>
        <m:sSup>
          <m:e>
            <m:r>
              <m:t>x</m:t>
            </m:r>
          </m:e>
          <m:sup>
            <m:r>
              <m:t>2</m:t>
            </m:r>
          </m:sup>
        </m:sSup>
        <m:r>
          <m:t>)</m:t>
        </m:r>
        <m:r>
          <m:t>.</m:t>
        </m:r>
      </m:oMath>
      <m:oMath xmlns:mml="http://www.w3.org/1998/Math/MathML">
        <m:r>
          <m:t>6</m:t>
        </m:r>
        <m:sSup>
          <m:e>
            <m:r>
              <m:t>x</m:t>
            </m:r>
          </m:e>
          <m:sup>
            <m:r>
              <m:t>2</m:t>
            </m:r>
          </m:sup>
        </m:sSup>
      </m:oMath>
      <m:oMath xmlns:mml="http://www.w3.org/1998/Math/MathML">
        <m:f>
          <m:fPr>
            <m:type m:val="bar"/>
          </m:fPr>
          <m:num>
            <m:r>
              <m:t>27</m:t>
            </m:r>
            <m:sSup>
              <m:e>
                <m:r>
                  <m:t>x</m:t>
                </m:r>
              </m:e>
              <m:sup>
                <m:r>
                  <m:t>2</m:t>
                </m:r>
              </m:sup>
            </m:sSup>
          </m:num>
          <m:den>
            <m:r>
              <m:t>3</m:t>
            </m:r>
            <m:r>
              <m:t>,</m:t>
            </m:r>
            <m:r>
              <m:t>87</m:t>
            </m:r>
            <m:r>
              <m:t>2</m:t>
            </m:r>
            <m:r>
              <m:t>(6</m:t>
            </m:r>
            <m:sSup>
              <m:e>
                <m:r>
                  <m:t>x</m:t>
                </m:r>
              </m:e>
              <m:sup>
                <m:r>
                  <m:t>2</m:t>
                </m:r>
              </m:sup>
            </m:sSup>
            <m:r>
              <m:t>)</m:t>
            </m:r>
          </m:den>
        </m:f>
        <m:r>
          <m:t>=n,</m:t>
        </m:r>
      </m:oMath>
      <w:r>
        <w:br/>
      </w:r>
      <w:r>
        <w:rPr>
          <w:rFonts w:ascii="Arial" w:hAnsi="Arial"/>
          <w:b w:val="0"/>
          <w:color w:val="000000"/>
          <w:sz w:val="20"/>
        </w:rPr>
        <w:t>inches, of cube X. It follows that. Dividing both sides of this equation by yields, which is equivalent to</w:t>
      </w:r>
      <w:r>
        <w:br/>
      </w:r>
      <m:oMath xmlns:mml="http://www.w3.org/1998/Math/MathML">
        <m:f>
          <m:fPr>
            <m:type m:val="bar"/>
          </m:fPr>
          <m:num>
            <m:r>
              <m:t>27</m:t>
            </m:r>
            <m:sSup>
              <m:e>
                <m:r>
                  <m:t>x</m:t>
                </m:r>
              </m:e>
              <m:sup>
                <m:r>
                  <m:t>2</m:t>
                </m:r>
              </m:sup>
            </m:sSup>
          </m:num>
          <m:den>
            <m:r>
              <m:t>23,232</m:t>
            </m:r>
            <m:sSup>
              <m:e>
                <m:r>
                  <m:t>x</m:t>
                </m:r>
              </m:e>
              <m:sup>
                <m:r>
                  <m:t>2</m:t>
                </m:r>
              </m:sup>
            </m:sSup>
          </m:den>
        </m:f>
        <m:r>
          <m:t>=n,</m:t>
        </m:r>
        <m:r>
          <m:rPr>
            <m:sty m:val="p"/>
          </m:rPr>
          <m:t>or</m:t>
        </m:r>
        <m:r>
          <m:rPr>
            <m:nor/>
          </m:rPr>
          <m:t> </m:t>
        </m:r>
        <m:f>
          <m:fPr>
            <m:type m:val="bar"/>
          </m:fPr>
          <m:num>
            <m:r>
              <m:t>9</m:t>
            </m:r>
          </m:num>
          <m:den>
            <m:r>
              <m:t>7,744</m:t>
            </m:r>
          </m:den>
        </m:f>
        <m:r>
          <m:t>=n.</m:t>
        </m:r>
      </m:oMath>
      <m:oMath xmlns:mml="http://www.w3.org/1998/Math/MathML">
        <m:f>
          <m:fPr>
            <m:type m:val="bar"/>
          </m:fPr>
          <m:num>
            <m:r>
              <m:t>9</m:t>
            </m:r>
          </m:num>
          <m:den>
            <m:r>
              <m:t>7,744</m:t>
            </m:r>
          </m:den>
        </m:f>
        <m:r>
          <m:t>.</m:t>
        </m:r>
      </m:oMath>
      <w:r>
        <w:br/>
      </w:r>
      <w:r>
        <w:rPr>
          <w:rFonts w:ascii="Arial" w:hAnsi="Arial"/>
          <w:b w:val="0"/>
          <w:color w:val="000000"/>
          <w:sz w:val="20"/>
        </w:rPr>
        <w:t>. Therefore, the value of is.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m:oMath xmlns:mml="http://www.w3.org/1998/Math/MathML">
        <m:sSup>
          <m:e>
            <m:r>
              <m:t/>
            </m:r>
          </m:e>
          <m:sup>
            <m:r>
              <m:t>.</m:t>
            </m:r>
          </m:sup>
        </m:sSup>
        <m:r>
          <m:rPr/>
          <m:t>D</m:t>
        </m:r>
      </m:oMath>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t</m:t>
        </m:r>
      </m:oMath>
      <w:r>
        <w:br/>
      </w:r>
      <m:oMath xmlns:mml="http://www.w3.org/1998/Math/MathML">
        <m:sSup>
          <m:e>
            <m:r>
              <m:t>x</m:t>
            </m:r>
          </m:e>
          <m:sup>
            <m:r>
              <m:t>∘</m:t>
            </m:r>
          </m:sup>
        </m:sSup>
      </m:oMath>
      <w:r>
        <w:br/>
      </w:r>
      <m:oMath xmlns:mml="http://www.w3.org/1998/Math/MathML">
        <m:r>
          <m:t>p</m:t>
        </m:r>
      </m:oMath>
      <w:r>
        <w:br/>
      </w:r>
      <m:oMath xmlns:mml="http://www.w3.org/1998/Math/MathML">
        <m:sSup>
          <m:e>
            <m:r>
              <m:t>72</m:t>
            </m:r>
          </m:e>
          <m:sup>
            <m:r>
              <m:t>∘</m:t>
            </m:r>
          </m:sup>
        </m:sSup>
      </m:oMath>
      <w:r>
        <w:br/>
      </w:r>
      <m:oMath xmlns:mml="http://www.w3.org/1998/Math/MathML">
        <m:r>
          <m:t>r</m:t>
        </m:r>
      </m:oMath>
      <w:r>
        <w:br/>
      </w:r>
      <w:r>
        <w:rPr>
          <w:rFonts w:ascii="Arial" w:hAnsi="Arial"/>
          <w:b w:val="0"/>
          <w:color w:val="000000"/>
          <w:sz w:val="20"/>
        </w:rPr>
        <w:t>In the figure, line</w:t>
      </w:r>
      <w:r>
        <w:rPr>
          <w:rFonts w:ascii="Arial" w:hAnsi="Arial"/>
          <w:b w:val="0"/>
          <w:color w:val="000000"/>
          <w:sz w:val="20"/>
        </w:rPr>
        <w:t xml:space="preserve"> </w:t>
      </w:r>
      <m:oMath xmlns:mml="http://www.w3.org/1998/Math/MathML">
        <m:r>
          <m:t>p</m:t>
        </m:r>
      </m:oMath>
      <w:r>
        <w:rPr>
          <w:rFonts w:ascii="Arial" w:hAnsi="Arial"/>
          <w:b w:val="0"/>
          <w:color w:val="000000"/>
          <w:sz w:val="20"/>
        </w:rPr>
        <w:t xml:space="preserve"> </w:t>
      </w:r>
      <w:r>
        <w:rPr>
          <w:rFonts w:ascii="Arial" w:hAnsi="Arial"/>
          <w:b w:val="0"/>
          <w:color w:val="000000"/>
          <w:sz w:val="20"/>
        </w:rPr>
        <w:t>is parallel to line</w:t>
      </w:r>
      <w:r>
        <w:rPr>
          <w:rFonts w:ascii="Arial" w:hAnsi="Arial"/>
          <w:b w:val="0"/>
          <w:color w:val="000000"/>
          <w:sz w:val="20"/>
        </w:rPr>
        <w:t xml:space="preserve"> </w:t>
      </w:r>
      <m:oMath xmlns:mml="http://www.w3.org/1998/Math/MathML">
        <m:r>
          <m:t>r</m:t>
        </m:r>
      </m:oMath>
      <w:r>
        <w:rPr>
          <w:rFonts w:ascii="Arial" w:hAnsi="Arial"/>
          <w:b w:val="0"/>
          <w:color w:val="000000"/>
          <w:sz w:val="20"/>
        </w:rPr>
        <w:t xml:space="preserve"> </w:t>
      </w:r>
      <w:r>
        <w:rPr>
          <w:rFonts w:ascii="Arial" w:hAnsi="Arial"/>
          <w:b w:val="0"/>
          <w:color w:val="000000"/>
          <w:sz w:val="20"/>
        </w:rPr>
        <w:t>and line intersects both lines. What is the value of</w:t>
      </w:r>
      <w:r>
        <w:rPr>
          <w:rFonts w:ascii="Arial" w:hAnsi="Arial"/>
          <w:b w:val="0"/>
          <w:color w:val="000000"/>
          <w:sz w:val="20"/>
        </w:rPr>
        <w:t xml:space="preserve"> </w:t>
      </w:r>
      <m:oMath xmlns:mml="http://www.w3.org/1998/Math/MathML">
        <m:sSup>
          <m:e>
            <m:r>
              <m:t/>
            </m:r>
          </m:e>
          <m:sup>
            <m:r>
              <m:t>x?</m:t>
            </m:r>
          </m:sup>
        </m:sSup>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x</m:t>
            </m:r>
          </m:e>
          <m:sup>
            <m:r>
              <m:t>∘</m:t>
            </m:r>
          </m:sup>
        </m:sSup>
      </m:oMath>
      <m:oMath xmlns:mml="http://www.w3.org/1998/Math/MathML">
        <m:sSup>
          <m:e>
            <m:r>
              <m:t>72</m:t>
            </m:r>
          </m:e>
          <m:sup>
            <m:r>
              <m:t>∘</m:t>
            </m:r>
          </m:sup>
        </m:sSup>
      </m:oMath>
      <w:r>
        <w:br/>
      </w:r>
      <w:r>
        <w:rPr>
          <w:rFonts w:ascii="Arial" w:hAnsi="Arial"/>
          <w:b w:val="0"/>
          <w:color w:val="000000"/>
          <w:sz w:val="20"/>
        </w:rPr>
        <w:t>Choice B is correct. In the figure shown, the angles with measures and are vertical angles. Vertical angles have equal measure, so the two</w:t>
      </w:r>
      <w:r>
        <w:br/>
      </w:r>
      <m:oMath xmlns:mml="http://www.w3.org/1998/Math/MathML">
        <m:r>
          <m:t>x</m:t>
        </m:r>
      </m:oMath>
      <m:oMath xmlns:mml="http://www.w3.org/1998/Math/MathML">
        <m:r>
          <m:t>72</m:t>
        </m:r>
      </m:oMath>
      <w:r>
        <w:br/>
      </w:r>
      <w:r>
        <w:rPr>
          <w:rFonts w:ascii="Arial" w:hAnsi="Arial"/>
          <w:b w:val="0"/>
          <w:color w:val="000000"/>
          <w:sz w:val="20"/>
        </w:rPr>
        <w:t>marked angles have equal measure. Therefore, the value of is.</w:t>
      </w:r>
      <w:r>
        <w:br/>
      </w:r>
      <w:r>
        <w:rPr>
          <w:rFonts w:ascii="Arial" w:hAnsi="Arial"/>
          <w:b w:val="0"/>
          <w:color w:val="000000"/>
          <w:sz w:val="20"/>
        </w:rPr>
        <w:t>Choice A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r>
        <w:br/>
      </w:r>
      <m:oMath xmlns:mml="http://www.w3.org/1998/Math/MathML">
        <m:r>
          <m:rPr/>
          <m:t>D</m:t>
        </m:r>
      </m:oMath>
      <w:r>
        <w:br/>
      </w:r>
      <w:r>
        <w:rPr>
          <w:rFonts w:ascii="Arial" w:hAnsi="Arial"/>
          <w:b w:val="0"/>
          <w:color w:val="000000"/>
          <w:sz w:val="20"/>
        </w:rPr>
        <w:t>Choice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m:r>
          <m:t>\ell</m:t>
        </m:r>
      </m:oMath>
      <w:r>
        <w:br/>
      </w:r>
      <m:oMath>
        <m:r>
          <m:t>h</m:t>
        </m:r>
      </m:oMath>
      <w:r>
        <w:br/>
      </w:r>
      <m:oMath>
        <m:r>
          <m:t>75 ^ \circ</m:t>
        </m:r>
      </m:oMath>
      <w:r>
        <w:br/>
      </w:r>
      <m:oMath>
        <m:r>
          <m:t>x ^ \circ</m:t>
        </m:r>
      </m:oMath>
      <w:r>
        <w:br/>
      </w:r>
      <w:r>
        <w:rPr>
          <w:rFonts w:ascii="Arial" w:hAnsi="Arial"/>
          <w:b w:val="0"/>
          <w:color w:val="000000"/>
          <w:sz w:val="20"/>
        </w:rPr>
        <w:t>In the figure shown, line</w:t>
      </w:r>
      <w:r>
        <w:rPr>
          <w:rFonts w:ascii="Arial" w:hAnsi="Arial"/>
          <w:b w:val="0"/>
          <w:color w:val="000000"/>
          <w:sz w:val="20"/>
        </w:rPr>
        <w:t xml:space="preserve"> </w:t>
      </w:r>
      <m:oMath>
        <m:r>
          <m:t>g</m:t>
        </m:r>
      </m:oMath>
      <w:r>
        <w:rPr>
          <w:rFonts w:ascii="Arial" w:hAnsi="Arial"/>
          <w:b w:val="0"/>
          <w:color w:val="000000"/>
          <w:sz w:val="20"/>
        </w:rPr>
        <w:t xml:space="preserve"> </w:t>
      </w:r>
      <w:r>
        <w:rPr>
          <w:rFonts w:ascii="Arial" w:hAnsi="Arial"/>
          <w:b w:val="0"/>
          <w:color w:val="000000"/>
          <w:sz w:val="20"/>
        </w:rPr>
        <w:t>is parallel to line</w:t>
      </w:r>
      <w:r>
        <w:rPr>
          <w:rFonts w:ascii="Arial" w:hAnsi="Arial"/>
          <w:b w:val="0"/>
          <w:color w:val="000000"/>
          <w:sz w:val="20"/>
        </w:rPr>
        <w:t xml:space="preserve"> </w:t>
      </w:r>
      <m:oMath>
        <m:r>
          <m:t>h</m:t>
        </m:r>
      </m:oMath>
      <w:r>
        <w:rPr>
          <w:rFonts w:ascii="Arial" w:hAnsi="Arial"/>
          <w:b w:val="0"/>
          <w:color w:val="000000"/>
          <w:sz w:val="20"/>
        </w:rPr>
        <w:t xml:space="preserve"> </w:t>
      </w:r>
      <w:r>
        <w:rPr>
          <w:rFonts w:ascii="Arial" w:hAnsi="Arial"/>
          <w:b w:val="0"/>
          <w:color w:val="000000"/>
          <w:sz w:val="20"/>
        </w:rPr>
        <w:t>Line Math output error intersects both lines.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175</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line</w:t>
      </w:r>
      <w:r>
        <w:rPr>
          <w:rFonts w:ascii="Arial" w:hAnsi="Arial"/>
          <w:b w:val="0"/>
          <w:color w:val="000000"/>
          <w:sz w:val="20"/>
        </w:rPr>
        <w:t xml:space="preserve"> </w:t>
      </w:r>
      <m:oMath>
        <m:r>
          <m:t>g</m:t>
        </m:r>
      </m:oMath>
      <w:r>
        <w:rPr>
          <w:rFonts w:ascii="Arial" w:hAnsi="Arial"/>
          <w:b w:val="0"/>
          <w:color w:val="000000"/>
          <w:sz w:val="20"/>
        </w:rPr>
        <w:t xml:space="preserve"> </w:t>
      </w:r>
      <w:r>
        <w:rPr>
          <w:rFonts w:ascii="Arial" w:hAnsi="Arial"/>
          <w:b w:val="0"/>
          <w:color w:val="000000"/>
          <w:sz w:val="20"/>
        </w:rPr>
        <w:t>is parallel to line</w:t>
      </w:r>
      <w:r>
        <w:rPr>
          <w:rFonts w:ascii="Arial" w:hAnsi="Arial"/>
          <w:b w:val="0"/>
          <w:color w:val="000000"/>
          <w:sz w:val="20"/>
        </w:rPr>
        <w:t xml:space="preserve"> </w:t>
      </w:r>
      <m:oMath>
        <m:r>
          <m:t>h.</m:t>
        </m:r>
      </m:oMath>
      <w:r>
        <w:rPr>
          <w:rFonts w:ascii="Arial" w:hAnsi="Arial"/>
          <w:b w:val="0"/>
          <w:color w:val="000000"/>
          <w:sz w:val="20"/>
        </w:rPr>
        <w:t xml:space="preserve"> </w:t>
      </w:r>
      <w:r>
        <w:rPr>
          <w:rFonts w:ascii="Arial" w:hAnsi="Arial"/>
          <w:b w:val="0"/>
          <w:color w:val="000000"/>
          <w:sz w:val="20"/>
        </w:rPr>
        <w:t>Since line Math output error intersects both lines, it's a transversal. The angles</w:t>
      </w:r>
      <w:r>
        <w:br/>
      </w:r>
      <w:r>
        <w:rPr>
          <w:rFonts w:ascii="Arial" w:hAnsi="Arial"/>
          <w:b w:val="0"/>
          <w:color w:val="000000"/>
          <w:sz w:val="20"/>
        </w:rPr>
        <w:t>in the figure marked as</w:t>
      </w:r>
      <w:r>
        <w:rPr>
          <w:rFonts w:ascii="Arial" w:hAnsi="Arial"/>
          <w:b w:val="0"/>
          <w:color w:val="000000"/>
          <w:sz w:val="20"/>
        </w:rPr>
        <w:t xml:space="preserve"> </w:t>
      </w:r>
      <m:oMath>
        <m:r>
          <m:t>175 ^ \circ</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m:r>
          <m:t>x ^ \circ</m:t>
        </m:r>
      </m:oMath>
      <w:r>
        <w:rPr>
          <w:rFonts w:ascii="Arial" w:hAnsi="Arial"/>
          <w:b w:val="0"/>
          <w:color w:val="000000"/>
          <w:sz w:val="20"/>
        </w:rPr>
        <w:t xml:space="preserve"> </w:t>
      </w:r>
      <w:r>
        <w:rPr>
          <w:rFonts w:ascii="Arial" w:hAnsi="Arial"/>
          <w:b w:val="0"/>
          <w:color w:val="000000"/>
          <w:sz w:val="20"/>
        </w:rPr>
        <w:t>are on the same side of the transversal, where one is an interior angle with line</w:t>
      </w:r>
      <w:r>
        <w:rPr>
          <w:rFonts w:ascii="Arial" w:hAnsi="Arial"/>
          <w:b w:val="0"/>
          <w:color w:val="000000"/>
          <w:sz w:val="20"/>
        </w:rPr>
        <w:t xml:space="preserve"> </w:t>
      </w:r>
      <m:oMath>
        <m:r>
          <m:t>h</m:t>
        </m:r>
      </m:oMath>
      <w:r>
        <w:rPr>
          <w:rFonts w:ascii="Arial" w:hAnsi="Arial"/>
          <w:b w:val="0"/>
          <w:color w:val="000000"/>
          <w:sz w:val="20"/>
        </w:rPr>
        <w:t xml:space="preserve"> </w:t>
      </w:r>
      <w:r>
        <w:rPr>
          <w:rFonts w:ascii="Arial" w:hAnsi="Arial"/>
          <w:b w:val="0"/>
          <w:color w:val="000000"/>
          <w:sz w:val="20"/>
        </w:rPr>
        <w:t>as a side, and the other is</w:t>
      </w:r>
      <w:r>
        <w:br/>
      </w:r>
      <w:r>
        <w:rPr>
          <w:rFonts w:ascii="Arial" w:hAnsi="Arial"/>
          <w:b w:val="0"/>
          <w:color w:val="000000"/>
          <w:sz w:val="20"/>
        </w:rPr>
        <w:t>an exterior angle with line as a side, respectively. Thus, the marked angles are corresponding angles. When two parallel lines are intersected by</w:t>
      </w:r>
      <w:r>
        <w:br/>
      </w:r>
      <w:r>
        <w:rPr>
          <w:rFonts w:ascii="Arial" w:hAnsi="Arial"/>
          <w:b w:val="0"/>
          <w:color w:val="000000"/>
          <w:sz w:val="20"/>
        </w:rPr>
        <w:t>a transversal, corresponding angles have equal measure. Therefore, the value of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R</m:t>
        </m:r>
      </m:oMath>
      <w:r>
        <w:br/>
      </w:r>
      <m:oMath xmlns:mml="http://www.w3.org/1998/Math/MathML">
        <m:r>
          <m:t>P</m:t>
        </m:r>
      </m:oMath>
      <w:r>
        <w:br/>
      </w:r>
      <m:oMath xmlns:mml="http://www.w3.org/1998/Math/MathML">
        <m:acc>
          <m:accPr>
            <m:chr m:val="―"/>
          </m:accPr>
          <m:e>
            <m:r>
              <m:t>QR</m:t>
            </m:r>
          </m:e>
        </m:acc>
      </m:oMath>
      <m:oMath xmlns:mml="http://www.w3.org/1998/Math/MathML">
        <m:r>
          <m:t>s</m:t>
        </m:r>
      </m:oMath>
      <w:r>
        <w:br/>
      </w:r>
      <w:r>
        <w:rPr>
          <w:rFonts w:ascii="Arial" w:hAnsi="Arial"/>
          <w:b w:val="0"/>
          <w:color w:val="000000"/>
          <w:sz w:val="20"/>
        </w:rPr>
        <w:t>In triangle, is extended to point. The measure of is, and the measure of is. What is the measure of</w:t>
      </w:r>
      <w:r>
        <w:br/>
      </w:r>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acc>
          <m:accPr>
            <m:chr m:val="―"/>
          </m:accPr>
          <m:e>
            <m:r>
              <m:t>QS</m:t>
            </m:r>
          </m:e>
        </m:acc>
      </m:oMath>
      <m:oMath xmlns:mml="http://www.w3.org/1998/Math/MathML">
        <m:r>
          <m:t>∠PRQ</m:t>
        </m:r>
      </m:oMath>
      <w:r>
        <w:br/>
      </w:r>
      <w:r>
        <w:rPr>
          <w:rFonts w:ascii="Arial" w:hAnsi="Arial"/>
          <w:b w:val="0"/>
          <w:color w:val="000000"/>
          <w:sz w:val="20"/>
        </w:rPr>
        <w:t>Choice B is correct. In the figure shown, since is a line segment, the sum of the measures of and is. It's given that the</w:t>
      </w:r>
      <w:r>
        <w:br/>
      </w:r>
      <m:oMath xmlns:mml="http://www.w3.org/1998/Math/MathML">
        <m:r>
          <m:t>∠PRQ</m:t>
        </m:r>
      </m:oMath>
      <m:oMath xmlns:mml="http://www.w3.org/1998/Math/MathML">
        <m:r>
          <m:t>(180−163</m:t>
        </m:r>
        <m:sSup>
          <m:e>
            <m:r>
              <m:t>)</m:t>
            </m:r>
          </m:e>
          <m:sup>
            <m:r>
              <m:t>6</m:t>
            </m:r>
          </m:sup>
        </m:sSup>
      </m:oMath>
      <m:oMath xmlns:mml="http://www.w3.org/1998/Math/MathML">
        <m:sSup>
          <m:e>
            <m:r>
              <m:t>17</m:t>
            </m:r>
          </m:e>
          <m:sup>
            <m:r>
              <m:t>∘</m:t>
            </m:r>
          </m:sup>
        </m:sSup>
      </m:oMath>
      <w:r>
        <w:br/>
      </w:r>
      <w:r>
        <w:rPr>
          <w:rFonts w:ascii="Arial" w:hAnsi="Arial"/>
          <w:b w:val="0"/>
          <w:color w:val="000000"/>
          <w:sz w:val="20"/>
        </w:rPr>
        <w:t>measure of is. Thus, the measure of is, or. The sum of the measures of the interior angles of a triangle</w:t>
      </w:r>
      <w:r>
        <w:br/>
      </w:r>
      <m:oMath xmlns:mml="http://www.w3.org/1998/Math/MathML">
        <m:r>
          <m:t>∠PQR</m:t>
        </m:r>
      </m:oMath>
      <m:oMath xmlns:mml="http://www.w3.org/1998/Math/MathML">
        <m:sSup>
          <m:e>
            <m:r>
              <m:t>132</m:t>
            </m:r>
          </m:e>
          <m:sup>
            <m:r>
              <m:t>∘</m:t>
            </m:r>
          </m:sup>
        </m:sSup>
      </m:oMath>
      <m:oMath xmlns:mml="http://www.w3.org/1998/Math/MathML">
        <m:r>
          <m:t>(</m:t>
        </m:r>
        <m:r>
          <m:t>180</m:t>
        </m:r>
        <m:r>
          <m:t>−</m:t>
        </m:r>
        <m:r>
          <m:t>17</m:t>
        </m:r>
        <m:r>
          <m:t>−</m:t>
        </m:r>
        <m:r>
          <m:t>132</m:t>
        </m:r>
        <m:sSup>
          <m:e>
            <m:r>
              <m:t>)</m:t>
            </m:r>
          </m:e>
          <m:sup>
            <m:r>
              <m:t>∘</m:t>
            </m:r>
          </m:sup>
        </m:sSup>
        <m:r>
          <m:t>,</m:t>
        </m:r>
      </m:oMath>
      <w:r>
        <w:br/>
      </w:r>
      <w:r>
        <w:rPr>
          <w:rFonts w:ascii="Arial" w:hAnsi="Arial"/>
          <w:b w:val="0"/>
          <w:color w:val="000000"/>
          <w:sz w:val="20"/>
        </w:rPr>
        <w:t>is. It's given that the measure of is. Therefore, the measure of is or.</w:t>
      </w:r>
      <w:r>
        <w:br/>
      </w:r>
      <m:oMath xmlns:mml="http://www.w3.org/1998/Math/MathML">
        <m:r>
          <m:t>∠PQR,</m:t>
        </m:r>
      </m:oMath>
      <w:r>
        <w:br/>
      </w:r>
      <w:r>
        <w:rPr>
          <w:rFonts w:ascii="Arial" w:hAnsi="Arial"/>
          <w:b w:val="0"/>
          <w:color w:val="000000"/>
          <w:sz w:val="20"/>
        </w:rPr>
        <w:t>Choice A is incorrect. This is the measure of the supplement of not the measure of.</w:t>
      </w:r>
      <w:r>
        <w:br/>
      </w:r>
      <w:r>
        <w:rPr>
          <w:rFonts w:ascii="Arial" w:hAnsi="Arial"/>
          <w:b w:val="0"/>
          <w:color w:val="000000"/>
          <w:sz w:val="20"/>
        </w:rPr>
        <w:t>Choice C is incorrect and may result from conceptual or calculation errors.</w:t>
      </w:r>
      <w:r>
        <w:br/>
      </w:r>
      <m:oMath xmlns:mml="http://www.w3.org/1998/Math/MathML">
        <m:r>
          <m:t>∠PRQ,</m:t>
        </m:r>
      </m:oMath>
      <m:oMath xmlns:mml="http://www.w3.org/1998/Math/MathML">
        <m:r>
          <m:t>∠QPR</m:t>
        </m:r>
      </m:oMath>
      <w:r>
        <w:br/>
      </w:r>
      <w:r>
        <w:rPr>
          <w:rFonts w:ascii="Arial" w:hAnsi="Arial"/>
          <w:b w:val="0"/>
          <w:color w:val="000000"/>
          <w:sz w:val="20"/>
        </w:rPr>
        <w:t>Choice D is incorrect. This is the measure of, not the measure of.</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94+94</m:t>
        </m:r>
        <m:rad>
          <m:radPr>
            <m:degHide m:val="on"/>
          </m:radPr>
          <m:deg/>
          <m:e>
            <m:r>
              <m:t>2</m:t>
            </m:r>
          </m:e>
        </m:rad>
      </m:oMath>
      <w:r>
        <w:br/>
      </w:r>
      <w:r>
        <w:rPr>
          <w:rFonts w:ascii="Arial" w:hAnsi="Arial"/>
          <w:b w:val="0"/>
          <w:color w:val="000000"/>
          <w:sz w:val="20"/>
        </w:rPr>
        <w:t>An isosceles right triangle has a perimeter of inches. What is the length, in inches, of one leg of this triangle?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the right triangle is isosceles. In an isosceles right triangle, the two legs have equal lengths, and the length of</w:t>
      </w:r>
      <w:r>
        <w:br/>
      </w:r>
      <m:oMath xmlns:mml="http://www.w3.org/1998/Math/MathML">
        <m:rad>
          <m:radPr>
            <m:degHide m:val="on"/>
          </m:radPr>
          <m:deg/>
          <m:e>
            <m:r>
              <m:t>2</m:t>
            </m:r>
          </m:e>
        </m:rad>
      </m:oMath>
      <m:oMath xmlns:mml="http://www.w3.org/1998/Math/MathML">
        <m:sSup>
          <m:e>
            <m:r>
              <m:t/>
            </m:r>
          </m:e>
          <m:sup>
            <m:r>
              <m:t>:ℓ</m:t>
            </m:r>
          </m:sup>
        </m:sSup>
      </m:oMath>
      <w:r>
        <w:br/>
      </w:r>
      <w:r>
        <w:rPr>
          <w:rFonts w:ascii="Arial" w:hAnsi="Arial"/>
          <w:b w:val="0"/>
          <w:color w:val="000000"/>
          <w:sz w:val="20"/>
        </w:rPr>
        <w:t>the hypotenuse is times the length of one of the legs. Let represent the length, in inches, of each leg of the isosceles right triangle. It</w:t>
      </w:r>
      <w:r>
        <w:br/>
      </w:r>
      <m:oMath xmlns:mml="http://www.w3.org/1998/Math/MathML">
        <m:r>
          <m:t>ℓ</m:t>
        </m:r>
        <m:rad>
          <m:radPr>
            <m:degHide m:val="on"/>
          </m:radPr>
          <m:deg/>
          <m:e>
            <m:r>
              <m:t>2</m:t>
            </m:r>
          </m:e>
        </m:rad>
      </m:oMath>
      <w:r>
        <w:br/>
      </w:r>
      <w:r>
        <w:rPr>
          <w:rFonts w:ascii="Arial" w:hAnsi="Arial"/>
          <w:b w:val="0"/>
          <w:color w:val="000000"/>
          <w:sz w:val="20"/>
        </w:rPr>
        <w:t>follows that the length of the hypotenuse is inches. The perimeter of a figure is the sum of the lengths of the sides of the figure. Therefore,</w:t>
      </w:r>
      <w:r>
        <w:br/>
      </w:r>
      <m:oMath xmlns:mml="http://www.w3.org/1998/Math/MathML">
        <m:r>
          <m:t>ℓ+ℓ+ℓ</m:t>
        </m:r>
        <m:rad>
          <m:radPr>
            <m:degHide m:val="on"/>
          </m:radPr>
          <m:deg/>
          <m:e>
            <m:r>
              <m:t>2</m:t>
            </m:r>
          </m:e>
        </m:rad>
      </m:oMath>
      <m:oMath xmlns:mml="http://www.w3.org/1998/Math/MathML">
        <m:r>
          <m:t>94+94</m:t>
        </m:r>
        <m:rad>
          <m:radPr>
            <m:degHide m:val="on"/>
          </m:radPr>
          <m:deg/>
          <m:e>
            <m:r>
              <m:t>2</m:t>
            </m:r>
          </m:e>
        </m:rad>
      </m:oMath>
      <w:r>
        <w:br/>
      </w:r>
      <w:r>
        <w:rPr>
          <w:rFonts w:ascii="Arial" w:hAnsi="Arial"/>
          <w:b w:val="0"/>
          <w:color w:val="000000"/>
          <w:sz w:val="20"/>
        </w:rPr>
        <w:t>the perimeter of the isosceles right triangle is inches. It's given that the perimeter of the triangle is inches. It follows</w:t>
      </w:r>
      <w:r>
        <w:br/>
      </w:r>
      <m:oMath xmlns:mml="http://www.w3.org/1998/Math/MathML">
        <m:r>
          <m:t>ℓ+ℓ+ℓ</m:t>
        </m:r>
        <m:rad>
          <m:radPr>
            <m:degHide m:val="on"/>
          </m:radPr>
          <m:deg/>
          <m:e>
            <m:r>
              <m:t>2</m:t>
            </m:r>
          </m:e>
        </m:rad>
        <m:r>
          <m:t>=94+94</m:t>
        </m:r>
        <m:rad>
          <m:radPr>
            <m:degHide m:val="on"/>
          </m:radPr>
          <m:deg/>
          <m:e>
            <m:r>
              <m:t>2</m:t>
            </m:r>
          </m:e>
        </m:rad>
        <m:r>
          <m:t>.</m:t>
        </m:r>
      </m:oMath>
      <m:oMath xmlns:mml="http://www.w3.org/1998/Math/MathML">
        <m:r>
          <m:t>(1+1+</m:t>
        </m:r>
        <m:rad>
          <m:radPr>
            <m:degHide m:val="on"/>
          </m:radPr>
          <m:deg/>
          <m:e>
            <m:r>
              <m:t>2</m:t>
            </m:r>
          </m:e>
        </m:rad>
        <m:r>
          <m:t>)</m:t>
        </m:r>
        <m:r>
          <m:t>ℓ=94+94</m:t>
        </m:r>
        <m:rad>
          <m:radPr>
            <m:degHide m:val="on"/>
          </m:radPr>
          <m:deg/>
          <m:e>
            <m:r>
              <m:t>2</m:t>
            </m:r>
          </m:e>
        </m:rad>
        <m:r>
          <m:t>,</m:t>
        </m:r>
        <m:r>
          <m:rPr>
            <m:sty m:val="p"/>
          </m:rPr>
          <m:t>or</m:t>
        </m:r>
        <m:r>
          <m:rPr>
            <m:nor/>
          </m:rPr>
          <m:t> </m:t>
        </m:r>
        <m:r>
          <m:t>(2+</m:t>
        </m:r>
        <m:rad>
          <m:radPr>
            <m:degHide m:val="on"/>
          </m:radPr>
          <m:deg/>
          <m:e>
            <m:r>
              <m:t>2</m:t>
            </m:r>
          </m:e>
        </m:rad>
        <m:r>
          <m:t>)</m:t>
        </m:r>
        <m:r>
          <m:t>ℓ=94</m:t>
        </m:r>
      </m:oMath>
      <w:r>
        <w:br/>
      </w:r>
      <w:r>
        <w:rPr>
          <w:rFonts w:ascii="Arial" w:hAnsi="Arial"/>
          <w:b w:val="0"/>
          <w:color w:val="000000"/>
          <w:sz w:val="20"/>
        </w:rPr>
        <w:t>that. Factoring the left-hand side of this equation yields</w:t>
      </w:r>
      <w:r>
        <w:br/>
      </w:r>
      <m:oMath xmlns:mml="http://www.w3.org/1998/Math/MathML">
        <m:r>
          <m:t>2+</m:t>
        </m:r>
        <m:rad>
          <m:radPr>
            <m:degHide m:val="on"/>
          </m:radPr>
          <m:deg/>
          <m:e>
            <m:r>
              <m:t>2</m:t>
            </m:r>
          </m:e>
        </m:rad>
      </m:oMath>
      <m:oMath xmlns:mml="http://www.w3.org/1998/Math/MathML">
        <m:r>
          <m:t>ℓ=</m:t>
        </m:r>
        <m:f>
          <m:fPr>
            <m:type m:val="bar"/>
          </m:fPr>
          <m:num>
            <m:r>
              <m:t>94+94</m:t>
            </m:r>
            <m:rad>
              <m:radPr>
                <m:degHide m:val="on"/>
              </m:radPr>
              <m:deg/>
              <m:e>
                <m:r>
                  <m:t>2</m:t>
                </m:r>
              </m:e>
            </m:rad>
          </m:num>
          <m:den>
            <m:r>
              <m:t>2+</m:t>
            </m:r>
            <m:rad>
              <m:radPr>
                <m:degHide m:val="on"/>
              </m:radPr>
              <m:deg/>
              <m:e>
                <m:r>
                  <m:t>2</m:t>
                </m:r>
              </m:e>
            </m:rad>
          </m:den>
        </m:f>
        <m:r>
          <m:t>.</m:t>
        </m:r>
      </m:oMath>
      <w:r>
        <w:br/>
      </w:r>
      <w:r>
        <w:rPr>
          <w:rFonts w:ascii="Arial" w:hAnsi="Arial"/>
          <w:b w:val="0"/>
          <w:color w:val="000000"/>
          <w:sz w:val="20"/>
        </w:rPr>
        <w:t>. Dividing both sides of this equation by yields. Rationalizing the denominator of the right-hand side of this</w:t>
      </w:r>
      <w:r>
        <w:br/>
      </w:r>
      <m:oMath xmlns:mml="http://www.w3.org/1998/Math/MathML">
        <m:f>
          <m:fPr>
            <m:type m:val="bar"/>
          </m:fPr>
          <m:num>
            <m:r>
              <m:t>2−</m:t>
            </m:r>
            <m:rad>
              <m:radPr>
                <m:degHide m:val="on"/>
              </m:radPr>
              <m:deg/>
              <m:e>
                <m:r>
                  <m:t>2</m:t>
                </m:r>
              </m:e>
            </m:rad>
          </m:num>
          <m:den>
            <m:r>
              <m:t>2−</m:t>
            </m:r>
            <m:rad>
              <m:radPr>
                <m:degHide m:val="on"/>
              </m:radPr>
              <m:deg/>
              <m:e>
                <m:r>
                  <m:t>2</m:t>
                </m:r>
              </m:e>
            </m:rad>
          </m:den>
        </m:f>
      </m:oMath>
      <m:oMath xmlns:mml="http://www.w3.org/1998/Math/MathML">
        <m:r>
          <m:t>ℓ=</m:t>
        </m:r>
        <m:f>
          <m:fPr>
            <m:type m:val="bar"/>
          </m:fPr>
          <m:num>
            <m:r>
              <m:t>(94+94</m:t>
            </m:r>
            <m:rad>
              <m:radPr>
                <m:degHide m:val="on"/>
              </m:radPr>
              <m:deg/>
              <m:e>
                <m:r>
                  <m:t>2</m:t>
                </m:r>
              </m:e>
            </m:rad>
            <m:r>
              <m:t>)</m:t>
            </m:r>
            <m:r>
              <m:t>(2−</m:t>
            </m:r>
            <m:rad>
              <m:radPr>
                <m:degHide m:val="on"/>
              </m:radPr>
              <m:deg/>
              <m:e>
                <m:r>
                  <m:t>2</m:t>
                </m:r>
              </m:e>
            </m:rad>
            <m:r>
              <m:t>)</m:t>
            </m:r>
          </m:num>
          <m:den>
            <m:r>
              <m:t>(2+</m:t>
            </m:r>
            <m:rad>
              <m:radPr>
                <m:degHide m:val="on"/>
              </m:radPr>
              <m:deg/>
              <m:e>
                <m:r>
                  <m:t>2</m:t>
                </m:r>
              </m:e>
            </m:rad>
            <m:r>
              <m:t>)</m:t>
            </m:r>
            <m:r>
              <m:t>(2−</m:t>
            </m:r>
            <m:rad>
              <m:radPr>
                <m:degHide m:val="on"/>
              </m:radPr>
              <m:deg/>
              <m:e>
                <m:r>
                  <m:t>2</m:t>
                </m:r>
              </m:e>
            </m:rad>
            <m:r>
              <m:t>)</m:t>
            </m:r>
          </m:den>
        </m:f>
        <m:r>
          <m:t>.</m:t>
        </m:r>
      </m:oMath>
      <w:r>
        <w:br/>
      </w:r>
      <w:r>
        <w:rPr>
          <w:rFonts w:ascii="Arial" w:hAnsi="Arial"/>
          <w:b w:val="0"/>
          <w:color w:val="000000"/>
          <w:sz w:val="20"/>
        </w:rPr>
        <w:t>equation by multiplying the right-hand side of the equation by yields. Applying the distributive property to the</w:t>
      </w:r>
      <w:r>
        <w:br/>
      </w:r>
      <m:oMath xmlns:mml="http://www.w3.org/1998/Math/MathML">
        <m:r>
          <m:t>·ℓ=</m:t>
        </m:r>
        <m:f>
          <m:fPr>
            <m:type m:val="bar"/>
          </m:fPr>
          <m:num>
            <m:r>
              <m:t>94</m:t>
            </m:r>
            <m:rad>
              <m:radPr>
                <m:degHide m:val="on"/>
              </m:radPr>
              <m:deg/>
              <m:e>
                <m:r>
                  <m:t>2</m:t>
                </m:r>
              </m:e>
            </m:rad>
          </m:num>
          <m:den>
            <m:r>
              <m:t>2</m:t>
            </m:r>
          </m:den>
        </m:f>
        <m:r>
          <m:t>,</m:t>
        </m:r>
        <m:r>
          <m:rPr>
            <m:sty m:val="p"/>
          </m:rPr>
          <m:t>or</m:t>
        </m:r>
      </m:oMath>
      <w:r>
        <w:br/>
      </w:r>
      <w:r>
        <w:rPr>
          <w:rFonts w:ascii="Arial" w:hAnsi="Arial"/>
          <w:b w:val="0"/>
          <w:color w:val="000000"/>
          <w:sz w:val="20"/>
        </w:rPr>
        <w:t>numerator and to the denominator of the right-hand side of this equation yields. This is equivalent to</w:t>
      </w:r>
      <w:r>
        <w:br/>
      </w:r>
      <m:oMath xmlns:mml="http://www.w3.org/1998/Math/MathML">
        <m:r>
          <m:t>ℓ=47</m:t>
        </m:r>
        <m:rad>
          <m:radPr>
            <m:degHide m:val="on"/>
          </m:radPr>
          <m:deg/>
          <m:e>
            <m:r>
              <m:t>2</m:t>
            </m:r>
          </m:e>
        </m:rad>
        <m:r>
          <m:t>.</m:t>
        </m:r>
      </m:oMath>
      <m:oMath xmlns:mml="http://www.w3.org/1998/Math/MathML">
        <m:r>
          <m:t>47</m:t>
        </m:r>
        <m:rad>
          <m:radPr>
            <m:degHide m:val="on"/>
          </m:radPr>
          <m:deg/>
          <m:e>
            <m:r>
              <m:t>2</m:t>
            </m:r>
          </m:e>
        </m:rad>
      </m:oMath>
      <w:r>
        <w:br/>
      </w:r>
      <w:r>
        <w:rPr>
          <w:rFonts w:ascii="Arial" w:hAnsi="Arial"/>
          <w:b w:val="0"/>
          <w:color w:val="000000"/>
          <w:sz w:val="20"/>
        </w:rPr>
        <w:t>. Therefore, the length, in inches, of one leg of the isosceles right triangle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C is incorrect. This is the length, in inches, of the hypotenuse.</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PQRS</m:t>
        </m:r>
      </m:oMath>
      <m:oMath xmlns:mml="http://www.w3.org/1998/Math/MathML">
        <m:r>
          <m:t>WXYZ</m:t>
        </m:r>
      </m:oMath>
      <m:oMath xmlns:mml="http://www.w3.org/1998/Math/MathML">
        <m:r>
          <m:t>P,Q,</m:t>
        </m:r>
      </m:oMath>
      <m:oMath xmlns:mml="http://www.w3.org/1998/Math/MathML">
        <m:r>
          <m:t>R</m:t>
        </m:r>
      </m:oMath>
      <m:oMath xmlns:mml="http://www.w3.org/1998/Math/MathML">
        <m:r>
          <m:t>·W,X,</m:t>
        </m:r>
      </m:oMath>
      <m:oMath xmlns:mml="http://www.w3.org/1998/Math/MathML">
        <m:r>
          <m:rPr>
            <m:sty m:val="b"/>
          </m:rPr>
          <m:t>Y</m:t>
        </m:r>
        <m:r>
          <m:t>,</m:t>
        </m:r>
      </m:oMath>
      <m:oMath xmlns:mml="http://www.w3.org/1998/Math/MathML">
        <m:r>
          <m:t>∠s</m:t>
        </m:r>
      </m:oMath>
      <w:r>
        <w:br/>
      </w:r>
      <w:r>
        <w:rPr>
          <w:rFonts w:ascii="Arial" w:hAnsi="Arial"/>
          <w:b w:val="0"/>
          <w:color w:val="000000"/>
          <w:sz w:val="20"/>
        </w:rPr>
        <w:t>Quadrilaterals and are similar, where and correspond to and respectively. The measure of is,</w:t>
      </w:r>
      <w:r>
        <w:br/>
      </w:r>
      <m:oMath xmlns:mml="http://www.w3.org/1998/Math/MathML">
        <m:r>
          <m:t>PS=45,</m:t>
        </m:r>
      </m:oMath>
      <m:oMath xmlns:mml="http://www.w3.org/1998/Math/MathML">
        <m:r>
          <m:t>WZ=9.</m:t>
        </m:r>
      </m:oMath>
      <m:oMath xmlns:mml="http://www.w3.org/1998/Math/MathML">
        <m:r>
          <m:t>∠Z</m:t>
        </m:r>
      </m:oMath>
      <w:r>
        <w:br/>
      </w:r>
      <w:r>
        <w:rPr>
          <w:rFonts w:ascii="Arial" w:hAnsi="Arial"/>
          <w:b w:val="0"/>
          <w:color w:val="000000"/>
          <w:sz w:val="20"/>
        </w:rPr>
        <w:t>, and What is the measure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PQRS</m:t>
        </m:r>
      </m:oMath>
      <w:r>
        <w:br/>
      </w:r>
      <w:r>
        <w:rPr>
          <w:rFonts w:ascii="Arial" w:hAnsi="Arial"/>
          <w:b w:val="0"/>
          <w:color w:val="000000"/>
          <w:sz w:val="20"/>
        </w:rPr>
        <w:t>Choice D is correct. Corresponding angles in similar figures have equal measure. It's given that quadrilaterals and are similar</w:t>
      </w:r>
      <w:r>
        <w:br/>
      </w:r>
      <m:oMath xmlns:mml="http://www.w3.org/1998/Math/MathML">
        <m:r>
          <m:t>P,Q,</m:t>
        </m:r>
      </m:oMath>
      <m:oMath xmlns:mml="http://www.w3.org/1998/Math/MathML">
        <m:r>
          <m:t>R</m:t>
        </m:r>
      </m:oMath>
      <m:oMath xmlns:mml="http://www.w3.org/1998/Math/MathML">
        <m:r>
          <m:t>·W,X,</m:t>
        </m:r>
      </m:oMath>
      <m:oMath xmlns:mml="http://www.w3.org/1998/Math/MathML">
        <m:r>
          <m:t>Y</m:t>
        </m:r>
      </m:oMath>
      <m:oMath xmlns:mml="http://www.w3.org/1998/Math/MathML">
        <m:r>
          <m:t>∠s</m:t>
        </m:r>
      </m:oMath>
      <m:oMath xmlns:mml="http://www.w3.org/1998/Math/MathML">
        <m:r>
          <m:t>∠Z</m:t>
        </m:r>
      </m:oMath>
      <m:oMath xmlns:mml="http://www.w3.org/1998/Math/MathML">
        <m:r>
          <m:t>∠s</m:t>
        </m:r>
      </m:oMath>
      <w:r>
        <w:br/>
      </w:r>
      <w:r>
        <w:rPr>
          <w:rFonts w:ascii="Arial" w:hAnsi="Arial"/>
          <w:b w:val="0"/>
          <w:color w:val="000000"/>
          <w:sz w:val="20"/>
        </w:rPr>
        <w:t>and that, and correspond to and. It follows that corresponds to. It's also given that the measure of is.</w:t>
      </w:r>
      <w:r>
        <w:br/>
      </w:r>
      <m:oMath xmlns:mml="http://www.w3.org/1998/Math/MathML">
        <m:r>
          <m:t>∠Z</m:t>
        </m:r>
      </m:oMath>
      <w:r>
        <w:br/>
      </w:r>
      <w:r>
        <w:rPr>
          <w:rFonts w:ascii="Arial" w:hAnsi="Arial"/>
          <w:b w:val="0"/>
          <w:color w:val="000000"/>
          <w:sz w:val="20"/>
        </w:rPr>
        <w:t>Therefore, the measure of is.</w:t>
      </w:r>
      <w:r>
        <w:br/>
      </w:r>
      <w:r>
        <w:rPr>
          <w:rFonts w:ascii="Arial" w:hAnsi="Arial"/>
          <w:b w:val="0"/>
          <w:color w:val="000000"/>
          <w:sz w:val="20"/>
        </w:rPr>
        <w:t>Choice A is incorrect and may result from conceptual errors.</w:t>
      </w:r>
      <w:r>
        <w:br/>
      </w:r>
      <w:r>
        <w:rPr>
          <w:rFonts w:ascii="Arial" w:hAnsi="Arial"/>
          <w:b w:val="0"/>
          <w:color w:val="000000"/>
          <w:sz w:val="20"/>
        </w:rPr>
        <w:t>Choice B is incorrect and may result from conceptual errors.</w:t>
      </w:r>
      <w:r>
        <w:br/>
      </w:r>
      <m:oMath xmlns:mml="http://www.w3.org/1998/Math/MathML">
        <m:sSup>
          <m:e>
            <m:r>
              <m:t/>
            </m:r>
          </m:e>
          <m:sup>
            <m:r>
              <m:rPr>
                <m:sty m:val="p"/>
              </m:rPr>
              <m:t>c</m:t>
            </m:r>
          </m:sup>
        </m:sSup>
      </m:oMath>
      <m:oMath xmlns:mml="http://www.w3.org/1998/Math/MathML">
        <m:r>
          <m:t>∠Z,</m:t>
        </m:r>
      </m:oMath>
      <m:oMath xmlns:mml="http://www.w3.org/1998/Math/MathML">
        <m:r>
          <m:t>∠Z</m:t>
        </m:r>
      </m:oMath>
      <w:r>
        <w:br/>
      </w:r>
      <w:r>
        <w:rPr>
          <w:rFonts w:ascii="Arial" w:hAnsi="Arial"/>
          <w:b w:val="0"/>
          <w:color w:val="000000"/>
          <w:sz w:val="20"/>
        </w:rPr>
        <w:t>Choice is incorrect. This is the supplement of the measure of not the measure of.</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eqArr>
          <m:e>
            <m:r>
              <m:t>RS=440</m:t>
            </m:r>
          </m:e>
          <m:e>
            <m:r>
              <m:t>ST=384</m:t>
            </m:r>
          </m:e>
          <m:e>
            <m:r>
              <m:t>TR=584</m:t>
            </m:r>
          </m:e>
        </m:eqArr>
      </m:oMath>
      <w:r>
        <w:br/>
      </w:r>
      <m:oMath xmlns:mml="http://www.w3.org/1998/Math/MathML">
        <m:sSup>
          <m:e>
            <m:r>
              <m:t/>
            </m:r>
          </m:e>
          <m:sup>
            <m:r>
              <m:t>RST</m:t>
            </m:r>
          </m:sup>
        </m:sSup>
      </m:oMath>
      <m:oMath xmlns:mml="http://www.w3.org/1998/Math/MathML">
        <m:sSup>
          <m:e>
            <m:r>
              <m:t/>
            </m:r>
          </m:e>
          <m:sup>
            <m:r>
              <m:t>RST</m:t>
            </m:r>
          </m:sup>
        </m:sSup>
      </m:oMath>
      <m:oMath xmlns:mml="http://www.w3.org/1998/Math/MathML">
        <m:r>
          <m:t>s</m:t>
        </m:r>
      </m:oMath>
      <m:oMath xmlns:mml="http://www.w3.org/1998/Math/MathML">
        <m:r>
          <m:t>V</m:t>
        </m:r>
      </m:oMath>
      <m:oMath xmlns:mml="http://www.w3.org/1998/Math/MathML">
        <m:sSup>
          <m:e>
            <m:r>
              <m:t/>
            </m:r>
          </m:e>
          <m:sup>
            <m:r>
              <m:t>1T</m:t>
            </m:r>
          </m:sup>
        </m:sSup>
      </m:oMath>
      <w:r>
        <w:br/>
      </w:r>
      <w:r>
        <w:rPr>
          <w:rFonts w:ascii="Arial" w:hAnsi="Arial"/>
          <w:b w:val="0"/>
          <w:color w:val="000000"/>
          <w:sz w:val="20"/>
        </w:rPr>
        <w:t>The side lengths of right triangle are given. Triangle is similar to triangle, where corresponds to and corresponds to</w:t>
      </w:r>
      <w:r>
        <w:br/>
      </w:r>
      <m:oMath xmlns:mml="http://www.w3.org/1998/Math/MathML">
        <m:r>
          <m:t>W</m:t>
        </m:r>
      </m:oMath>
      <w:r>
        <w:br/>
      </w:r>
      <w:r>
        <w:rPr>
          <w:rFonts w:ascii="Arial" w:hAnsi="Arial"/>
          <w:b w:val="0"/>
          <w:color w:val="000000"/>
          <w:sz w:val="20"/>
        </w:rPr>
        <w:t>.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55</m:t>
            </m:r>
          </m:num>
          <m:den>
            <m:r>
              <m:t>73</m:t>
            </m:r>
          </m:den>
        </m:f>
      </m:oMath>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RST</m:t>
        </m:r>
      </m:oMath>
      <w:r>
        <w:br/>
      </w:r>
      <w:r>
        <w:rPr>
          <w:rFonts w:ascii="Arial" w:hAnsi="Arial"/>
          <w:b w:val="0"/>
          <w:color w:val="000000"/>
          <w:sz w:val="20"/>
        </w:rPr>
        <w:t>Choice D is correct. The hypotenuse of triangle is the longest side and is across from the right angle. The longest side length given is,</w:t>
      </w:r>
      <w:r>
        <w:br/>
      </w:r>
      <m:oMath xmlns:mml="http://www.w3.org/1998/Math/MathML">
        <m:r>
          <m:t>TR</m:t>
        </m:r>
      </m:oMath>
      <m:oMath xmlns:mml="http://www.w3.org/1998/Math/MathML">
        <m:r>
          <m:t>RST</m:t>
        </m:r>
      </m:oMath>
      <m:oMath xmlns:mml="http://www.w3.org/1998/Math/MathML">
        <m:r>
          <m:t>TR,</m:t>
        </m:r>
      </m:oMath>
      <m:oMath xmlns:mml="http://www.w3.org/1998/Math/MathML">
        <m:r>
          <m:t>s</m:t>
        </m:r>
      </m:oMath>
      <w:r>
        <w:br/>
      </w:r>
      <w:r>
        <w:rPr>
          <w:rFonts w:ascii="Arial" w:hAnsi="Arial"/>
          <w:b w:val="0"/>
          <w:color w:val="000000"/>
          <w:sz w:val="20"/>
        </w:rPr>
        <w:t>which is the length of side. Therefore, the hypotenuse of triangle is side so the right angle is angle. The tangent of an acute</w:t>
      </w:r>
      <w:r>
        <w:br/>
      </w:r>
      <w:r>
        <w:rPr>
          <w:rFonts w:ascii="Arial" w:hAnsi="Arial"/>
          <w:b w:val="0"/>
          <w:color w:val="000000"/>
          <w:sz w:val="20"/>
        </w:rPr>
        <w:t>angle in a right triangle is the ratio of the length of the opposite side, which is the side across from the angle, to the length of the adjacent side,</w:t>
      </w:r>
      <w:r>
        <w:br/>
      </w:r>
      <m:oMath xmlns:mml="http://www.w3.org/1998/Math/MathML">
        <m:r>
          <m:t>T</m:t>
        </m:r>
      </m:oMath>
      <m:oMath xmlns:mml="http://www.w3.org/1998/Math/MathML">
        <m:sSup>
          <m:e>
            <m:r>
              <m:t/>
            </m:r>
          </m:e>
          <m:sup>
            <m:r>
              <m:t>RS</m:t>
            </m:r>
          </m:sup>
        </m:sSup>
      </m:oMath>
      <w:r>
        <w:br/>
      </w:r>
      <w:r>
        <w:rPr>
          <w:rFonts w:ascii="Arial" w:hAnsi="Arial"/>
          <w:b w:val="0"/>
          <w:color w:val="000000"/>
          <w:sz w:val="20"/>
        </w:rPr>
        <w:t>which is the side closest to the angle that is not the hypotenuse. It follows that the opposite side of angle is side and the adjacent side of</w:t>
      </w:r>
      <w:r>
        <w:br/>
      </w:r>
      <m:oMath xmlns:mml="http://www.w3.org/1998/Math/MathML">
        <m:r>
          <m:t>T</m:t>
        </m:r>
      </m:oMath>
      <m:oMath xmlns:mml="http://www.w3.org/1998/Math/MathML">
        <m:r>
          <m:t>ST</m:t>
        </m:r>
      </m:oMath>
      <m:oMath xmlns:mml="http://www.w3.org/1998/Math/MathML">
        <m:r>
          <m:t>ιT=</m:t>
        </m:r>
        <m:f>
          <m:fPr>
            <m:type m:val="bar"/>
          </m:fPr>
          <m:num>
            <m:r>
              <m:t>RS</m:t>
            </m:r>
          </m:num>
          <m:den>
            <m:r>
              <m:t>ST</m:t>
            </m:r>
          </m:den>
        </m:f>
        <m:r>
          <m:t>.</m:t>
        </m:r>
      </m:oMath>
      <m:oMath xmlns:mml="http://www.w3.org/1998/Math/MathML">
        <m:sSup>
          <m:e>
            <m:r>
              <m:t/>
            </m:r>
          </m:e>
          <m:sup>
            <m:r>
              <m:t>RS</m:t>
            </m:r>
          </m:sup>
        </m:sSup>
      </m:oMath>
      <m:oMath xmlns:mml="http://www.w3.org/1998/Math/MathML">
        <m:sSub>
          <m:e>
            <m:r>
              <m:t>s</m:t>
            </m:r>
          </m:e>
          <m:sub>
            <m:r>
              <m:t>T</m:t>
            </m:r>
          </m:sub>
        </m:sSub>
      </m:oMath>
      <m:oMath xmlns:mml="http://www.w3.org/1998/Math/MathML">
        <m:r>
          <m:t>1T=</m:t>
        </m:r>
        <m:f>
          <m:fPr>
            <m:type m:val="bar"/>
          </m:fPr>
          <m:num>
            <m:r>
              <m:t>440</m:t>
            </m:r>
          </m:num>
          <m:den>
            <m:r>
              <m:t>384</m:t>
            </m:r>
          </m:den>
        </m:f>
        <m:r>
          <m:t>.</m:t>
        </m:r>
      </m:oMath>
      <w:r>
        <w:br/>
      </w:r>
      <w:r>
        <w:rPr>
          <w:rFonts w:ascii="Arial" w:hAnsi="Arial"/>
          <w:b w:val="0"/>
          <w:color w:val="000000"/>
          <w:sz w:val="20"/>
        </w:rPr>
        <w:t>angle is side. Therefore,. Substituting for and for in this equation yields. This is equivalent</w:t>
      </w:r>
      <w:r>
        <w:br/>
      </w:r>
      <m:oMath xmlns:mml="http://www.w3.org/1998/Math/MathML">
        <m:r>
          <m:t>.T=</m:t>
        </m:r>
        <m:f>
          <m:fPr>
            <m:type m:val="bar"/>
          </m:fPr>
          <m:num>
            <m:r>
              <m:t>55</m:t>
            </m:r>
          </m:num>
          <m:den>
            <m:r>
              <m:t>48</m:t>
            </m:r>
          </m:den>
        </m:f>
        <m:r>
          <m:t>.</m:t>
        </m:r>
      </m:oMath>
      <m:oMath xmlns:mml="http://www.w3.org/1998/Math/MathML">
        <m:sSup>
          <m:e>
            <m:r>
              <m:t/>
            </m:r>
          </m:e>
          <m:sup>
            <m:r>
              <m:t>RST</m:t>
            </m:r>
          </m:sup>
        </m:sSup>
      </m:oMath>
      <m:oMath xmlns:mml="http://www.w3.org/1998/Math/MathML">
        <m:r>
          <m:t>UVW,</m:t>
        </m:r>
      </m:oMath>
      <m:oMath xmlns:mml="http://www.w3.org/1998/Math/MathML">
        <m:sSup>
          <m:e>
            <m:r>
              <m:t/>
            </m:r>
          </m:e>
          <m:sup>
            <m:r>
              <m:t>.</m:t>
            </m:r>
          </m:sup>
        </m:sSup>
        <m:r>
          <m:t>s</m:t>
        </m:r>
      </m:oMath>
      <m:oMath xmlns:mml="http://www.w3.org/1998/Math/MathML">
        <m:r>
          <m:t>V</m:t>
        </m:r>
      </m:oMath>
      <m:oMath xmlns:mml="http://www.w3.org/1998/Math/MathML">
        <m:r>
          <m:t>T</m:t>
        </m:r>
      </m:oMath>
      <m:oMath xmlns:mml="http://www.w3.org/1998/Math/MathML">
        <m:r>
          <m:t>W</m:t>
        </m:r>
      </m:oMath>
      <m:oMath xmlns:mml="http://www.w3.org/1998/Math/MathML">
        <m:r>
          <m:t>R</m:t>
        </m:r>
      </m:oMath>
      <w:r>
        <w:br/>
      </w:r>
      <w:r>
        <w:rPr>
          <w:rFonts w:ascii="Arial" w:hAnsi="Arial"/>
          <w:b w:val="0"/>
          <w:color w:val="000000"/>
          <w:sz w:val="20"/>
        </w:rPr>
        <w:t>to. It’s given that triangle is similar to triangle, where corresponds to and corresponds to. It follows that</w:t>
      </w:r>
      <w:r>
        <w:br/>
      </w:r>
      <m:oMath xmlns:mml="http://www.w3.org/1998/Math/MathML">
        <m:r>
          <m:t>U</m:t>
        </m:r>
      </m:oMath>
      <m:oMath xmlns:mml="http://www.w3.org/1998/Math/MathML">
        <m:r>
          <m:t>UVW</m:t>
        </m:r>
      </m:oMath>
      <m:oMath xmlns:mml="http://www.w3.org/1998/Math/MathML">
        <m:r>
          <m:t>WU,</m:t>
        </m:r>
      </m:oMath>
      <m:oMath xmlns:mml="http://www.w3.org/1998/Math/MathML">
        <m:r>
          <m:rPr>
            <m:sty m:val="p"/>
          </m:rPr>
          <m:t>\HaboveW</m:t>
        </m:r>
        <m:r>
          <m:t>=</m:t>
        </m:r>
        <m:f>
          <m:fPr>
            <m:type m:val="bar"/>
          </m:fPr>
          <m:num>
            <m:r>
              <m:t>UV</m:t>
            </m:r>
          </m:num>
          <m:den>
            <m:r>
              <m:t>VW</m:t>
            </m:r>
          </m:den>
        </m:f>
        <m:r>
          <m:t>.</m:t>
        </m:r>
      </m:oMath>
      <w:r>
        <w:br/>
      </w:r>
      <w:r>
        <w:rPr>
          <w:rFonts w:ascii="Arial" w:hAnsi="Arial"/>
          <w:b w:val="0"/>
          <w:color w:val="000000"/>
          <w:sz w:val="20"/>
        </w:rPr>
        <w:t>corresponds to. Therefore, the hypotenuse of triangle is side which means. Since the lengths of corresponding</w:t>
      </w:r>
      <w:r>
        <w:br/>
      </w:r>
      <m:oMath xmlns:mml="http://www.w3.org/1998/Math/MathML">
        <m:f>
          <m:fPr>
            <m:type m:val="bar"/>
          </m:fPr>
          <m:num>
            <m:r>
              <m:t>RS</m:t>
            </m:r>
          </m:num>
          <m:den>
            <m:r>
              <m:t>ST</m:t>
            </m:r>
          </m:den>
        </m:f>
        <m:r>
          <m:t>=</m:t>
        </m:r>
        <m:f>
          <m:fPr>
            <m:type m:val="bar"/>
          </m:fPr>
          <m:num>
            <m:r>
              <m:t>UV</m:t>
            </m:r>
          </m:num>
          <m:den>
            <m:r>
              <m:t>VW</m:t>
            </m:r>
          </m:den>
        </m:f>
        <m:r>
          <m:t>.</m:t>
        </m:r>
      </m:oMath>
      <m:oMath xmlns:mml="http://www.w3.org/1998/Math/MathML">
        <m:r>
          <m:t>.W=</m:t>
        </m:r>
        <m:f>
          <m:fPr>
            <m:type m:val="bar"/>
          </m:fPr>
          <m:num>
            <m:r>
              <m:t>UV</m:t>
            </m:r>
          </m:num>
          <m:den>
            <m:r>
              <m:t>VW</m:t>
            </m:r>
          </m:den>
        </m:f>
      </m:oMath>
      <m:oMath xmlns:mml="http://www.w3.org/1998/Math/MathML">
        <m:r>
          <m:t>ι</m:t>
        </m:r>
        <m:limUpp>
          <m:e>
            <m:r>
              <m:t>W</m:t>
            </m:r>
          </m:e>
          <m:lim>
            <m:r>
              <m:t>∘</m:t>
            </m:r>
          </m:lim>
        </m:limUpp>
        <m:r>
          <m:t>=</m:t>
        </m:r>
        <m:f>
          <m:fPr>
            <m:type m:val="bar"/>
          </m:fPr>
          <m:num>
            <m:r>
              <m:t>RS</m:t>
            </m:r>
          </m:num>
          <m:den>
            <m:r>
              <m:t>ST</m:t>
            </m:r>
          </m:den>
        </m:f>
        <m:r>
          <m:t>,</m:t>
        </m:r>
      </m:oMath>
      <m:oMath xmlns:mml="http://www.w3.org/1998/Math/MathML">
        <m:r>
          <m:t>·W=</m:t>
        </m:r>
        <m:r>
          <m:rPr>
            <m:sty m:val="p"/>
          </m:rPr>
          <m:t>tan</m:t>
        </m:r>
        <m:r>
          <m:t>T.</m:t>
        </m:r>
      </m:oMath>
      <w:r>
        <w:br/>
      </w:r>
      <w:r>
        <w:rPr>
          <w:rFonts w:ascii="Arial" w:hAnsi="Arial"/>
          <w:b w:val="0"/>
          <w:color w:val="000000"/>
          <w:sz w:val="20"/>
        </w:rPr>
        <w:t>sides of similar triangles are proportional,. Therefore, is equivalent to, or Thus,</w:t>
      </w:r>
      <w:r>
        <w:br/>
      </w:r>
      <m:oMath xmlns:mml="http://www.w3.org/1998/Math/MathML">
        <m:r>
          <m:t>·W=</m:t>
        </m:r>
        <m:f>
          <m:fPr>
            <m:type m:val="bar"/>
          </m:fPr>
          <m:num>
            <m:r>
              <m:t>55</m:t>
            </m:r>
          </m:num>
          <m:den>
            <m:r>
              <m:t>48</m:t>
            </m:r>
          </m:den>
        </m:f>
      </m:oMath>
      <w:r>
        <w:br/>
      </w:r>
      <w:r>
        <w:rPr>
          <w:rFonts w:ascii="Arial" w:hAnsi="Arial"/>
          <w:b w:val="0"/>
          <w:color w:val="000000"/>
          <w:sz w:val="20"/>
        </w:rPr>
        <w:t>.</w:t>
      </w:r>
      <w:r>
        <w:br/>
      </w:r>
      <m:oMath xmlns:mml="http://www.w3.org/1998/Math/MathML">
        <m:r>
          <m:t>W</m:t>
        </m:r>
      </m:oMath>
      <m:oMath xmlns:mml="http://www.w3.org/1998/Math/MathML">
        <m:r>
          <m:t>W</m:t>
        </m:r>
      </m:oMath>
      <w:r>
        <w:br/>
      </w:r>
      <w:r>
        <w:rPr>
          <w:rFonts w:ascii="Arial" w:hAnsi="Arial"/>
          <w:b w:val="0"/>
          <w:color w:val="000000"/>
          <w:sz w:val="20"/>
        </w:rPr>
        <w:t>Choice A is incorrect. This is the value of, not.</w:t>
      </w:r>
      <w:r>
        <w:br/>
      </w:r>
      <m:oMath xmlns:mml="http://www.w3.org/1998/Math/MathML">
        <m:r>
          <m:t>W,</m:t>
        </m:r>
      </m:oMath>
      <m:oMath xmlns:mml="http://www.w3.org/1998/Math/MathML">
        <m:r>
          <m:t>W</m:t>
        </m:r>
      </m:oMath>
      <w:r>
        <w:br/>
      </w:r>
      <w:r>
        <w:rPr>
          <w:rFonts w:ascii="Arial" w:hAnsi="Arial"/>
          <w:b w:val="0"/>
          <w:color w:val="000000"/>
          <w:sz w:val="20"/>
        </w:rPr>
        <w:t>Choice B is incorrect. This is the value of not.</w:t>
      </w:r>
      <w:r>
        <w:br/>
      </w:r>
      <m:oMath xmlns:mml="http://www.w3.org/1998/Math/MathML">
        <m:f>
          <m:fPr>
            <m:type m:val="bar"/>
          </m:fPr>
          <m:num>
            <m:r>
              <m:t>1</m:t>
            </m:r>
          </m:num>
          <m:den>
            <m:r>
              <m:rPr>
                <m:sty m:val="p"/>
              </m:rPr>
              <m:t>tan</m:t>
            </m:r>
            <m:r>
              <m:t>W</m:t>
            </m:r>
          </m:den>
        </m:f>
        <m:r>
          <m:t>,</m:t>
        </m:r>
      </m:oMath>
      <m:oMath xmlns:mml="http://www.w3.org/1998/Math/MathML">
        <m:r>
          <m:t>W</m:t>
        </m:r>
      </m:oMath>
      <w:r>
        <w:br/>
      </w:r>
      <w:r>
        <w:rPr>
          <w:rFonts w:ascii="Arial" w:hAnsi="Arial"/>
          <w:b w:val="0"/>
          <w:color w:val="000000"/>
          <w:sz w:val="20"/>
        </w:rPr>
        <w:t>Choice C is incorrect. This is the value of, not.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right triangle shown,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10</m:t>
            </m:r>
          </m:num>
          <m:den>
            <m:r>
              <m:t>73</m:t>
            </m:r>
          </m:den>
        </m:f>
      </m:oMath>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136</m:t>
            </m:r>
          </m:num>
          <m:den>
            <m:r>
              <m:t>73</m:t>
            </m:r>
          </m:den>
        </m:f>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sine of an acute angle in a right triangle is the ratio of the length of the side opposite that angle to the length of the</w:t>
      </w:r>
      <w:r>
        <w:br/>
      </w:r>
      <m:oMath xmlns:mml="http://www.w3.org/1998/Math/MathML">
        <m:sSup>
          <m:e>
            <m:r>
              <m:t>x</m:t>
            </m:r>
          </m:e>
          <m:sup>
            <m:r>
              <m:t>∘</m:t>
            </m:r>
          </m:sup>
        </m:sSup>
      </m:oMath>
      <w:r>
        <w:br/>
      </w:r>
      <w:r>
        <w:rPr>
          <w:rFonts w:ascii="Arial" w:hAnsi="Arial"/>
          <w:b w:val="0"/>
          <w:color w:val="000000"/>
          <w:sz w:val="20"/>
        </w:rPr>
        <w:t>hypotenuse. In the right triangle shown, it's given that the length of the side opposite the angle with measure is units and the length of the</w:t>
      </w:r>
      <w:r>
        <w:br/>
      </w:r>
      <m:oMath xmlns:mml="http://www.w3.org/1998/Math/MathML">
        <m:r>
          <m:t>73</m:t>
        </m:r>
      </m:oMath>
      <m:oMath xmlns:mml="http://www.w3.org/1998/Math/MathML">
        <m:f>
          <m:fPr>
            <m:type m:val="bar"/>
          </m:fPr>
          <m:num>
            <m:r>
              <m:t>63</m:t>
            </m:r>
          </m:num>
          <m:den>
            <m:r>
              <m:t>73</m:t>
            </m:r>
          </m:den>
        </m:f>
        <m:r>
          <m:t>.</m:t>
        </m:r>
      </m:oMath>
      <w:r>
        <w:br/>
      </w:r>
      <w:r>
        <w:rPr>
          <w:rFonts w:ascii="Arial" w:hAnsi="Arial"/>
          <w:b w:val="0"/>
          <w:color w:val="000000"/>
          <w:sz w:val="20"/>
        </w:rPr>
        <w:t>hypotenuse is units. Therefore, the value of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ΔJKL,</m:t>
        </m:r>
      </m:oMath>
      <m:oMath xmlns:mml="http://www.w3.org/1998/Math/MathML">
        <m:r>
          <m:t>∠J</m:t>
        </m:r>
      </m:oMath>
      <m:oMath xmlns:mml="http://www.w3.org/1998/Math/MathML">
        <m:r>
          <m:t>∠K</m:t>
        </m:r>
      </m:oMath>
      <m:oMath xmlns:mml="http://www.w3.org/1998/Math/MathML">
        <m:r>
          <m:t>∠L</m:t>
        </m:r>
      </m:oMath>
      <m:oMath xmlns:mml="http://www.w3.org/1998/Math/MathML">
        <m:r>
          <m:t>∠J</m:t>
        </m:r>
      </m:oMath>
      <w:r>
        <w:br/>
      </w:r>
      <w:r>
        <w:rPr>
          <w:rFonts w:ascii="Arial" w:hAnsi="Arial"/>
          <w:b w:val="0"/>
          <w:color w:val="000000"/>
          <w:sz w:val="20"/>
        </w:rPr>
        <w:t>In the measures of both and are equal and the measure of is. What is the measure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△JKL,</m:t>
        </m:r>
      </m:oMath>
      <m:oMath xmlns:mml="http://www.w3.org/1998/Math/MathML">
        <m:r>
          <m:t>∠L</m:t>
        </m:r>
      </m:oMath>
      <w:r>
        <w:br/>
      </w:r>
      <w:r>
        <w:rPr>
          <w:rFonts w:ascii="Arial" w:hAnsi="Arial"/>
          <w:b w:val="0"/>
          <w:color w:val="000000"/>
          <w:sz w:val="20"/>
        </w:rPr>
        <w:t>Choice A is correct. The sum of the measures of the three angles in a triangle is. It's given that in the measure of is. Let</w:t>
      </w:r>
      <w:r>
        <w:br/>
      </w:r>
      <m:oMath xmlns:mml="http://www.w3.org/1998/Math/MathML">
        <m:r>
          <m:t>∠J</m:t>
        </m:r>
      </m:oMath>
      <m:oMath xmlns:mml="http://www.w3.org/1998/Math/MathML">
        <m:r>
          <m:t>∠K</m:t>
        </m:r>
      </m:oMath>
      <m:oMath xmlns:mml="http://www.w3.org/1998/Math/MathML">
        <m:r>
          <m:t>x</m:t>
        </m:r>
      </m:oMath>
      <m:oMath xmlns:mml="http://www.w3.org/1998/Math/MathML">
        <m:r>
          <m:t>∠K</m:t>
        </m:r>
      </m:oMath>
      <w:r>
        <w:br/>
      </w:r>
      <w:r>
        <w:rPr>
          <w:rFonts w:ascii="Arial" w:hAnsi="Arial"/>
          <w:b w:val="0"/>
          <w:color w:val="000000"/>
          <w:sz w:val="20"/>
        </w:rPr>
        <w:t>represent the measure of. It's also given that the measures of and are equal, so also represents the measure of. It follows</w:t>
      </w:r>
      <w:r>
        <w:br/>
      </w:r>
      <m:oMath xmlns:mml="http://www.w3.org/1998/Math/MathML">
        <m:r>
          <m:t>1x+x+118=180,</m:t>
        </m:r>
        <m:r>
          <m:rPr>
            <m:sty m:val="p"/>
          </m:rPr>
          <m:t>or</m:t>
        </m:r>
        <m:r>
          <m:t>2x+118=180.</m:t>
        </m:r>
      </m:oMath>
      <m:oMath xmlns:mml="http://www.w3.org/1998/Math/MathML">
        <m:r>
          <m:t>·2x=62.</m:t>
        </m:r>
      </m:oMath>
      <w:r>
        <w:br/>
      </w:r>
      <w:r>
        <w:rPr>
          <w:rFonts w:ascii="Arial" w:hAnsi="Arial"/>
          <w:b w:val="0"/>
          <w:color w:val="000000"/>
          <w:sz w:val="20"/>
        </w:rPr>
        <w:t>that. Subtracting from both sides of this equation yields. Dividing both sides of this</w:t>
      </w:r>
      <w:r>
        <w:br/>
      </w:r>
      <m:oMath xmlns:mml="http://www.w3.org/1998/Math/MathML">
        <m:r>
          <m:t>x=31.</m:t>
        </m:r>
      </m:oMath>
      <m:oMath xmlns:mml="http://www.w3.org/1998/Math/MathML">
        <m:r>
          <m:t>∠J</m:t>
        </m:r>
        <m:r>
          <m:rPr>
            <m:sty m:val="p"/>
          </m:rPr>
          <m:t>is</m:t>
        </m:r>
        <m:sSup>
          <m:e>
            <m:r>
              <m:t>31</m:t>
            </m:r>
          </m:e>
          <m:sup>
            <m:r>
              <m:t>∘</m:t>
            </m:r>
          </m:sup>
        </m:sSup>
        <m:r>
          <m:t>.</m:t>
        </m:r>
      </m:oMath>
      <w:r>
        <w:br/>
      </w:r>
      <w:r>
        <w:rPr>
          <w:rFonts w:ascii="Arial" w:hAnsi="Arial"/>
          <w:b w:val="0"/>
          <w:color w:val="000000"/>
          <w:sz w:val="20"/>
        </w:rPr>
        <w:t>equation by yields. Therefore, the measure of.</w:t>
      </w:r>
      <w:r>
        <w:br/>
      </w:r>
      <w:r>
        <w:rPr>
          <w:rFonts w:ascii="Arial" w:hAnsi="Arial"/>
          <w:b w:val="0"/>
          <w:color w:val="000000"/>
          <w:sz w:val="20"/>
        </w:rPr>
        <w:t>Choice B is incorrect and may result from conceptual or calculation errors.</w:t>
      </w:r>
      <w:r>
        <w:br/>
      </w:r>
      <m:oMath xmlns:mml="http://www.w3.org/1998/Math/MathML">
        <m:r>
          <m:t>∠J</m:t>
        </m:r>
      </m:oMath>
      <m:oMath xmlns:mml="http://www.w3.org/1998/Math/MathML">
        <m:r>
          <m:t>∠K,</m:t>
        </m:r>
      </m:oMath>
      <m:oMath xmlns:mml="http://www.w3.org/1998/Math/MathML">
        <m:r>
          <m:t>∠J</m:t>
        </m:r>
      </m:oMath>
      <w:r>
        <w:br/>
      </w:r>
      <w:r>
        <w:rPr>
          <w:rFonts w:ascii="Arial" w:hAnsi="Arial"/>
          <w:b w:val="0"/>
          <w:color w:val="000000"/>
          <w:sz w:val="20"/>
        </w:rPr>
        <w:t>Choice C is incorrect. This is the sum of the measures of and not the measure of.</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rPr>
                <m:sty m:val="p"/>
              </m:rPr>
              <m:t>:</m:t>
            </m:r>
          </m:sup>
        </m:sSup>
        <m:r>
          <m:t>y</m:t>
        </m:r>
      </m:oMath>
      <w:r>
        <w:br/>
      </w:r>
      <w:r>
        <w:rPr>
          <w:rFonts w:ascii="Arial" w:hAnsi="Arial"/>
          <w:b w:val="0"/>
          <w:color w:val="000000"/>
          <w:sz w:val="20"/>
        </w:rPr>
        <w:t>The area of triangle ABC above is at least 48 but no more than 60. If is an integer, what is one possible value of x?</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316556" cy="1003292"/>
            <wp:docPr id="245" name="Picture 245"/>
            <wp:cNvGraphicFramePr>
              <a:graphicFrameLocks noChangeAspect="1"/>
            </wp:cNvGraphicFramePr>
            <a:graphic>
              <a:graphicData uri="http://schemas.openxmlformats.org/drawingml/2006/picture">
                <pic:pic>
                  <pic:nvPicPr>
                    <pic:cNvPr id="0" name="eeb4143c_question_p928_1.png"/>
                    <pic:cNvPicPr/>
                  </pic:nvPicPr>
                  <pic:blipFill>
                    <a:blip r:embed="rId250"/>
                    <a:stretch>
                      <a:fillRect/>
                    </a:stretch>
                  </pic:blipFill>
                  <pic:spPr>
                    <a:xfrm>
                      <a:off x="0" y="0"/>
                      <a:ext cx="1316556" cy="1003292"/>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either</w:t>
      </w:r>
      <w:r>
        <w:rPr>
          <w:rFonts w:ascii="Arial" w:hAnsi="Arial"/>
          <w:b w:val="0"/>
          <w:color w:val="000000"/>
          <w:sz w:val="20"/>
        </w:rPr>
        <w:t xml:space="preserve"> </w:t>
      </w:r>
      <m:oMath xmlns:mml="http://www.w3.org/1998/Math/MathML">
        <m:f>
          <m:fPr>
            <m:type m:val="bar"/>
          </m:fPr>
          <m:num>
            <m:r>
              <m:t>10</m:t>
            </m:r>
          </m:num>
          <m:den>
            <m:r>
              <m:t>3</m:t>
            </m:r>
          </m:den>
        </m:f>
        <m:r>
          <m:t>.</m:t>
        </m:r>
      </m:oMath>
      <w:r>
        <w:rPr>
          <w:rFonts w:ascii="Arial" w:hAnsi="Arial"/>
          <w:b w:val="0"/>
          <w:color w:val="000000"/>
          <w:sz w:val="20"/>
        </w:rPr>
        <w:t>,</w:t>
      </w:r>
      <w:r>
        <w:rPr>
          <w:rFonts w:ascii="Arial" w:hAnsi="Arial"/>
          <w:b w:val="0"/>
          <w:color w:val="000000"/>
          <w:sz w:val="20"/>
        </w:rPr>
        <w:t xml:space="preserve"> </w:t>
      </w:r>
      <m:oMath xmlns:mml="http://www.w3.org/1998/Math/MathML">
        <m:f>
          <m:fPr>
            <m:type m:val="bar"/>
          </m:fPr>
          <m:num>
            <m:r>
              <m:t>15</m:t>
            </m:r>
          </m:num>
          <m:den>
            <m:r>
              <m:t>4</m:t>
            </m:r>
          </m:den>
        </m:f>
        <m:r>
          <m:t>,</m:t>
        </m:r>
      </m:oMath>
      <w:r>
        <w:rPr>
          <w:rFonts w:ascii="Arial" w:hAnsi="Arial"/>
          <w:b w:val="0"/>
          <w:color w:val="000000"/>
          <w:sz w:val="20"/>
        </w:rPr>
        <w:t>, or</w:t>
      </w:r>
      <w:r>
        <w:rPr>
          <w:rFonts w:ascii="Arial" w:hAnsi="Arial"/>
          <w:b w:val="0"/>
          <w:color w:val="000000"/>
          <w:sz w:val="20"/>
        </w:rPr>
        <w:t xml:space="preserve"> </w:t>
      </w:r>
      <m:oMath xmlns:mml="http://www.w3.org/1998/Math/MathML">
        <m:f>
          <m:fPr>
            <m:type m:val="bar"/>
          </m:fPr>
          <m:num>
            <m:r>
              <m:t>25</m:t>
            </m:r>
          </m:num>
          <m:den>
            <m:r>
              <m:t>6</m:t>
            </m:r>
          </m:den>
        </m:f>
        <m:r>
          <m:t>.</m:t>
        </m:r>
      </m:oMath>
      <w:r>
        <w:rPr>
          <w:rFonts w:ascii="Arial" w:hAnsi="Arial"/>
          <w:b w:val="0"/>
          <w:color w:val="000000"/>
          <w:sz w:val="20"/>
        </w:rPr>
        <w:t>. The area of triangle ABC can be expressed as</w:t>
      </w:r>
      <w:r>
        <w:rPr>
          <w:rFonts w:ascii="Arial" w:hAnsi="Arial"/>
          <w:b w:val="0"/>
          <w:color w:val="000000"/>
          <w:sz w:val="20"/>
        </w:rPr>
        <w:t xml:space="preserve"> </w:t>
      </w:r>
      <m:oMath xmlns:mml="http://www.w3.org/1998/Math/MathML">
        <m:f>
          <m:fPr>
            <m:type m:val="bar"/>
          </m:fPr>
          <m:num>
            <m:r>
              <m:t>1</m:t>
            </m:r>
          </m:num>
          <m:den>
            <m:r>
              <m:t>2</m:t>
            </m:r>
          </m:den>
        </m:f>
        <m:r>
          <m:t>(5+7)y</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6y</m:t>
        </m:r>
      </m:oMath>
      <w:r>
        <w:rPr>
          <w:rFonts w:ascii="Arial" w:hAnsi="Arial"/>
          <w:b w:val="0"/>
          <w:color w:val="000000"/>
          <w:sz w:val="20"/>
        </w:rPr>
        <w:t>. It’s given that the area of</w:t>
      </w:r>
      <w:r>
        <w:br/>
      </w:r>
      <w:r>
        <w:rPr>
          <w:rFonts w:ascii="Arial" w:hAnsi="Arial"/>
          <w:b w:val="0"/>
          <w:color w:val="000000"/>
          <w:sz w:val="20"/>
        </w:rPr>
        <w:t>triangle ABC is at least 48 but no more than 60. It follows that</w:t>
      </w:r>
      <w:r>
        <w:rPr>
          <w:rFonts w:ascii="Arial" w:hAnsi="Arial"/>
          <w:b w:val="0"/>
          <w:color w:val="000000"/>
          <w:sz w:val="20"/>
        </w:rPr>
        <w:t xml:space="preserve"> </w:t>
      </w:r>
      <m:oMath xmlns:mml="http://www.w3.org/1998/Math/MathML">
        <m:r>
          <m:t>48≤6y≤60.</m:t>
        </m:r>
      </m:oMath>
      <w:r>
        <w:rPr>
          <w:rFonts w:ascii="Arial" w:hAnsi="Arial"/>
          <w:b w:val="0"/>
          <w:color w:val="000000"/>
          <w:sz w:val="20"/>
        </w:rPr>
        <w:t>. Dividing by 6 to isolate</w:t>
      </w:r>
      <w:r>
        <w:rPr>
          <w:rFonts w:ascii="Arial" w:hAnsi="Arial"/>
          <w:b w:val="0"/>
          <w:color w:val="000000"/>
          <w:sz w:val="20"/>
        </w:rPr>
        <w:t xml:space="preserve"> </w:t>
      </w:r>
      <m:oMath xmlns:mml="http://www.w3.org/1998/Math/MathML">
        <m:r>
          <m:t>y</m:t>
        </m:r>
      </m:oMath>
      <w:r>
        <w:rPr>
          <w:rFonts w:ascii="Arial" w:hAnsi="Arial"/>
          <w:b w:val="0"/>
          <w:color w:val="000000"/>
          <w:sz w:val="20"/>
        </w:rPr>
        <w:t xml:space="preserve"> </w:t>
      </w:r>
      <w:r>
        <w:rPr>
          <w:rFonts w:ascii="Arial" w:hAnsi="Arial"/>
          <w:b w:val="0"/>
          <w:color w:val="000000"/>
          <w:sz w:val="20"/>
        </w:rPr>
        <w:t>in this compound inequality yields</w:t>
      </w:r>
      <w:r>
        <w:br/>
      </w:r>
      <m:oMath xmlns:mml="http://www.w3.org/1998/Math/MathML">
        <m:r>
          <m:t>8≤y≤10.</m:t>
        </m:r>
      </m:oMath>
      <w:r>
        <w:rPr>
          <w:rFonts w:ascii="Arial" w:hAnsi="Arial"/>
          <w:b w:val="0"/>
          <w:color w:val="000000"/>
          <w:sz w:val="20"/>
        </w:rPr>
        <w:t>. Since y is an integer,</w:t>
      </w:r>
      <w:r>
        <w:rPr>
          <w:rFonts w:ascii="Arial" w:hAnsi="Arial"/>
          <w:b w:val="0"/>
          <w:color w:val="000000"/>
          <w:sz w:val="20"/>
        </w:rPr>
        <w:t xml:space="preserve"> </w:t>
      </w:r>
      <m:oMath xmlns:mml="http://www.w3.org/1998/Math/MathML">
        <m:r>
          <m:t>y=8,9,</m:t>
        </m:r>
        <m:r>
          <m:rPr>
            <m:sty m:val="p"/>
          </m:rPr>
          <m:t>or</m:t>
        </m:r>
        <m:r>
          <m:rPr>
            <m:nor/>
          </m:rPr>
          <m:t> </m:t>
        </m:r>
        <m:r>
          <m:t>10.</m:t>
        </m:r>
      </m:oMath>
      <w:r>
        <w:rPr>
          <w:rFonts w:ascii="Arial" w:hAnsi="Arial"/>
          <w:b w:val="0"/>
          <w:color w:val="000000"/>
          <w:sz w:val="20"/>
        </w:rPr>
        <w:t>. In the given figure, the two right triangles shown are similar because they have two pairs</w:t>
      </w:r>
      <w:r>
        <w:br/>
      </w:r>
      <w:r>
        <w:rPr>
          <w:rFonts w:ascii="Arial" w:hAnsi="Arial"/>
          <w:b w:val="0"/>
          <w:color w:val="000000"/>
          <w:sz w:val="20"/>
        </w:rPr>
        <w:t>of congruent angles: their respective right angles and angle A. Therefore, the following proportion is true:</w:t>
      </w:r>
      <w:r>
        <w:rPr>
          <w:rFonts w:ascii="Arial" w:hAnsi="Arial"/>
          <w:b w:val="0"/>
          <w:color w:val="000000"/>
          <w:sz w:val="20"/>
        </w:rPr>
        <w:t xml:space="preserve"> </w:t>
      </w:r>
      <m:oMath xmlns:mml="http://www.w3.org/1998/Math/MathML">
        <m:f>
          <m:fPr>
            <m:type m:val="bar"/>
          </m:fPr>
          <m:num>
            <m:r>
              <m:t>X</m:t>
            </m:r>
          </m:num>
          <m:den>
            <m:r>
              <m:t>y</m:t>
            </m:r>
          </m:den>
        </m:f>
        <m:r>
          <m:t>=</m:t>
        </m:r>
        <m:f>
          <m:fPr>
            <m:type m:val="bar"/>
          </m:fPr>
          <m:num>
            <m:r>
              <m:t>5</m:t>
            </m:r>
          </m:num>
          <m:den>
            <m:r>
              <m:t>12</m:t>
            </m:r>
          </m:den>
        </m:f>
        <m:r>
          <m:t>.</m:t>
        </m:r>
      </m:oMath>
      <w:r>
        <w:rPr>
          <w:rFonts w:ascii="Arial" w:hAnsi="Arial"/>
          <w:b w:val="0"/>
          <w:color w:val="000000"/>
          <w:sz w:val="20"/>
        </w:rPr>
        <w:t>. Substituting 8 for in the</w:t>
      </w:r>
      <w:r>
        <w:br/>
      </w:r>
      <m:oMath xmlns:mml="http://www.w3.org/1998/Math/MathML">
        <m:r>
          <m:rPr>
            <m:scr m:val="sans-serif"/>
            <m:sty m:val="p"/>
          </m:rPr>
          <m:t>A</m:t>
        </m:r>
        <m:r>
          <m:t>.</m:t>
        </m:r>
      </m:oMath>
      <m:oMath xmlns:mml="http://www.w3.org/1998/Math/MathML">
        <m:acc>
          <m:accPr>
            <m:chr m:val="̂"/>
          </m:accPr>
          <m:e>
            <m:r>
              <m:rPr>
                <m:sty m:val="b"/>
              </m:rPr>
              <m:t>y</m:t>
            </m:r>
          </m:e>
        </m:acc>
      </m:oMath>
      <w:r>
        <w:br/>
      </w:r>
      <w:r>
        <w:rPr>
          <w:rFonts w:ascii="Arial" w:hAnsi="Arial"/>
          <w:b w:val="0"/>
          <w:color w:val="000000"/>
          <w:sz w:val="20"/>
        </w:rPr>
        <w:t>proportion results in</w:t>
      </w:r>
      <w:r>
        <w:rPr>
          <w:rFonts w:ascii="Arial" w:hAnsi="Arial"/>
          <w:b w:val="0"/>
          <w:color w:val="000000"/>
          <w:sz w:val="20"/>
        </w:rPr>
        <w:t xml:space="preserve"> </w:t>
      </w:r>
      <m:oMath xmlns:mml="http://www.w3.org/1998/Math/MathML">
        <m:f>
          <m:fPr>
            <m:type m:val="bar"/>
          </m:fPr>
          <m:num>
            <m:r>
              <m:t>X</m:t>
            </m:r>
          </m:num>
          <m:den>
            <m:r>
              <m:t>8</m:t>
            </m:r>
          </m:den>
        </m:f>
        <m:r>
          <m:t>=</m:t>
        </m:r>
        <m:f>
          <m:fPr>
            <m:type m:val="bar"/>
          </m:fPr>
          <m:num>
            <m:r>
              <m:t>5</m:t>
            </m:r>
          </m:num>
          <m:den>
            <m:r>
              <m:t>12</m:t>
            </m:r>
          </m:den>
        </m:f>
        <m:r>
          <m:t>.</m:t>
        </m:r>
      </m:oMath>
      <w:r>
        <w:rPr>
          <w:rFonts w:ascii="Arial" w:hAnsi="Arial"/>
          <w:b w:val="0"/>
          <w:color w:val="000000"/>
          <w:sz w:val="20"/>
        </w:rPr>
        <w:t>. Cross multiplying and solving for x yields</w:t>
      </w:r>
      <w:r>
        <w:rPr>
          <w:rFonts w:ascii="Arial" w:hAnsi="Arial"/>
          <w:b w:val="0"/>
          <w:color w:val="000000"/>
          <w:sz w:val="20"/>
        </w:rPr>
        <w:t xml:space="preserve"> </w:t>
      </w:r>
      <m:oMath xmlns:mml="http://www.w3.org/1998/Math/MathML">
        <m:f>
          <m:fPr>
            <m:type m:val="bar"/>
          </m:fPr>
          <m:num>
            <m:r>
              <m:t>10</m:t>
            </m:r>
          </m:num>
          <m:den>
            <m:r>
              <m:t>3</m:t>
            </m:r>
          </m:den>
        </m:f>
        <m:r>
          <m:t>.</m:t>
        </m:r>
      </m:oMath>
      <w:r>
        <w:rPr>
          <w:rFonts w:ascii="Arial" w:hAnsi="Arial"/>
          <w:b w:val="0"/>
          <w:color w:val="000000"/>
          <w:sz w:val="20"/>
        </w:rPr>
        <w:t>. Substituting 9 for in the proportion results in</w:t>
      </w:r>
      <w:r>
        <w:rPr>
          <w:rFonts w:ascii="Arial" w:hAnsi="Arial"/>
          <w:b w:val="0"/>
          <w:color w:val="000000"/>
          <w:sz w:val="20"/>
        </w:rPr>
        <w:t xml:space="preserve"> </w:t>
      </w:r>
      <m:oMath xmlns:mml="http://www.w3.org/1998/Math/MathML">
        <m:f>
          <m:fPr>
            <m:type m:val="bar"/>
          </m:fPr>
          <m:num>
            <m:r>
              <m:t>X</m:t>
            </m:r>
          </m:num>
          <m:den>
            <m:r>
              <m:t>9</m:t>
            </m:r>
          </m:den>
        </m:f>
        <m:r>
          <m:t>=</m:t>
        </m:r>
        <m:f>
          <m:fPr>
            <m:type m:val="bar"/>
          </m:fPr>
          <m:num>
            <m:r>
              <m:t>5</m:t>
            </m:r>
          </m:num>
          <m:den>
            <m:r>
              <m:t>12</m:t>
            </m:r>
          </m:den>
        </m:f>
        <m:r>
          <m:t>.</m:t>
        </m:r>
      </m:oMath>
      <w:r>
        <w:rPr>
          <w:rFonts w:ascii="Arial" w:hAnsi="Arial"/>
          <w:b w:val="0"/>
          <w:color w:val="000000"/>
          <w:sz w:val="20"/>
        </w:rPr>
        <w:t>.</w:t>
      </w:r>
      <w:r>
        <w:br/>
      </w:r>
      <m:oMath xmlns:mml="http://www.w3.org/1998/Math/MathML">
        <m:r>
          <m:t>ry</m:t>
        </m:r>
      </m:oMath>
      <w:r>
        <w:br/>
      </w:r>
      <w:r>
        <w:rPr>
          <w:rFonts w:ascii="Arial" w:hAnsi="Arial"/>
          <w:b w:val="0"/>
          <w:color w:val="000000"/>
          <w:sz w:val="20"/>
        </w:rPr>
        <w:t>Cross multiplying and solving for x yields</w:t>
      </w:r>
      <w:r>
        <w:rPr>
          <w:rFonts w:ascii="Arial" w:hAnsi="Arial"/>
          <w:b w:val="0"/>
          <w:color w:val="000000"/>
          <w:sz w:val="20"/>
        </w:rPr>
        <w:t xml:space="preserve"> </w:t>
      </w:r>
      <m:oMath xmlns:mml="http://www.w3.org/1998/Math/MathML">
        <m:f>
          <m:fPr>
            <m:type m:val="bar"/>
          </m:fPr>
          <m:num>
            <m:r>
              <m:t>15</m:t>
            </m:r>
          </m:num>
          <m:den>
            <m:r>
              <m:t>4</m:t>
            </m:r>
          </m:den>
        </m:f>
        <m:r>
          <m:t>,</m:t>
        </m:r>
      </m:oMath>
      <w:r>
        <w:rPr>
          <w:rFonts w:ascii="Arial" w:hAnsi="Arial"/>
          <w:b w:val="0"/>
          <w:color w:val="000000"/>
          <w:sz w:val="20"/>
        </w:rPr>
        <w:t>. Substituting 10 for</w:t>
      </w:r>
      <w:r>
        <w:rPr>
          <w:rFonts w:ascii="Arial" w:hAnsi="Arial"/>
          <w:b w:val="0"/>
          <w:color w:val="000000"/>
          <w:sz w:val="20"/>
        </w:rPr>
        <w:t xml:space="preserve"> </w:t>
      </w:r>
      <m:oMath xmlns:mml="http://www.w3.org/1998/Math/MathML">
        <m:acc>
          <m:accPr>
            <m:chr m:val="̂"/>
          </m:accPr>
          <m:e>
            <m:r>
              <m:rPr>
                <m:sty m:val="b"/>
              </m:rPr>
              <m:t>y</m:t>
            </m:r>
          </m:e>
        </m:acc>
      </m:oMath>
      <w:r>
        <w:rPr>
          <w:rFonts w:ascii="Arial" w:hAnsi="Arial"/>
          <w:b w:val="0"/>
          <w:color w:val="000000"/>
          <w:sz w:val="20"/>
        </w:rPr>
        <w:t xml:space="preserve"> </w:t>
      </w:r>
      <w:r>
        <w:rPr>
          <w:rFonts w:ascii="Arial" w:hAnsi="Arial"/>
          <w:b w:val="0"/>
          <w:color w:val="000000"/>
          <w:sz w:val="20"/>
        </w:rPr>
        <w:t>in the proportion results in</w:t>
      </w:r>
      <w:r>
        <w:rPr>
          <w:rFonts w:ascii="Arial" w:hAnsi="Arial"/>
          <w:b w:val="0"/>
          <w:color w:val="000000"/>
          <w:sz w:val="20"/>
        </w:rPr>
        <w:t xml:space="preserve"> </w:t>
      </w:r>
      <m:oMath xmlns:mml="http://www.w3.org/1998/Math/MathML">
        <m:f>
          <m:fPr>
            <m:type m:val="bar"/>
          </m:fPr>
          <m:num>
            <m:r>
              <m:t>x</m:t>
            </m:r>
          </m:num>
          <m:den>
            <m:r>
              <m:t>10</m:t>
            </m:r>
          </m:den>
        </m:f>
        <m:r>
          <m:t>=</m:t>
        </m:r>
        <m:f>
          <m:fPr>
            <m:type m:val="bar"/>
          </m:fPr>
          <m:num>
            <m:r>
              <m:t>5</m:t>
            </m:r>
          </m:num>
          <m:den>
            <m:r>
              <m:t>12</m:t>
            </m:r>
          </m:den>
        </m:f>
        <m:r>
          <m:t>.</m:t>
        </m:r>
      </m:oMath>
      <w:r>
        <w:rPr>
          <w:rFonts w:ascii="Arial" w:hAnsi="Arial"/>
          <w:b w:val="0"/>
          <w:color w:val="000000"/>
          <w:sz w:val="20"/>
        </w:rPr>
        <w:t>. Cross multiplying and solving for</w:t>
      </w:r>
      <w:r>
        <w:br/>
      </w:r>
      <w:r>
        <w:rPr>
          <w:rFonts w:ascii="Arial" w:hAnsi="Arial"/>
          <w:b w:val="0"/>
          <w:color w:val="000000"/>
          <w:sz w:val="20"/>
        </w:rPr>
        <w:t>x yields</w:t>
      </w:r>
      <w:r>
        <w:rPr>
          <w:rFonts w:ascii="Arial" w:hAnsi="Arial"/>
          <w:b w:val="0"/>
          <w:color w:val="000000"/>
          <w:sz w:val="20"/>
        </w:rPr>
        <w:t xml:space="preserve"> </w:t>
      </w:r>
      <m:oMath xmlns:mml="http://www.w3.org/1998/Math/MathML">
        <m:f>
          <m:fPr>
            <m:type m:val="bar"/>
          </m:fPr>
          <m:num>
            <m:r>
              <m:t>25</m:t>
            </m:r>
          </m:num>
          <m:den>
            <m:r>
              <m:t>6</m:t>
            </m:r>
          </m:den>
        </m:f>
        <m:r>
          <m:t>.</m:t>
        </m:r>
      </m:oMath>
      <w:r>
        <w:rPr>
          <w:rFonts w:ascii="Arial" w:hAnsi="Arial"/>
          <w:b w:val="0"/>
          <w:color w:val="000000"/>
          <w:sz w:val="20"/>
        </w:rPr>
        <w:t>. Note that 10/3, 15/4, 25/6, 3.333, 3.75, 4.166, and 4.167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rectangular poster has an area of square inches. A copy of the poster is made in which the length and width of the original poster are each</w:t>
      </w:r>
      <w:r>
        <w:br/>
      </w:r>
      <w:r>
        <w:rPr>
          <w:rFonts w:ascii="Arial" w:hAnsi="Arial"/>
          <w:b w:val="0"/>
          <w:color w:val="000000"/>
          <w:sz w:val="20"/>
        </w:rPr>
        <w:t>increased by. What is the area of the copy, in square inches?</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2592/5, 518.4</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the area of the original poster is square inches. Let represent the length, in inches, of the</w:t>
      </w:r>
      <w:r>
        <w:br/>
      </w:r>
      <w:r>
        <w:rPr>
          <w:rFonts w:ascii="Arial" w:hAnsi="Arial"/>
          <w:b w:val="0"/>
          <w:color w:val="000000"/>
          <w:sz w:val="20"/>
        </w:rPr>
        <w:t>original poster, and let represent the width, in inches, of the original poster. Since the area of a rectangle is equal to its length times its width, it</w:t>
      </w:r>
      <w:r>
        <w:br/>
      </w:r>
      <m:oMath xmlns:mml="http://www.w3.org/1998/Math/MathML">
        <m:r>
          <m:t>:360=ℓw.</m:t>
        </m:r>
      </m:oMath>
      <w:r>
        <w:br/>
      </w:r>
      <w:r>
        <w:rPr>
          <w:rFonts w:ascii="Arial" w:hAnsi="Arial"/>
          <w:b w:val="0"/>
          <w:color w:val="000000"/>
          <w:sz w:val="20"/>
        </w:rPr>
        <w:t>follows that. It's also given that a copy of the poster is made in which the length and width of the original poster are each increased</w:t>
      </w:r>
      <w:r>
        <w:br/>
      </w:r>
      <w:r>
        <w:rPr>
          <w:rFonts w:ascii="Arial" w:hAnsi="Arial"/>
          <w:b w:val="0"/>
          <w:color w:val="000000"/>
          <w:sz w:val="20"/>
        </w:rPr>
        <w:t>by. It follows that the length of the copy is the length of the original poster plus of the length of the original poster, which is equivalent</w:t>
      </w:r>
      <w:r>
        <w:br/>
      </w:r>
      <m:oMath xmlns:mml="http://www.w3.org/1998/Math/MathML">
        <m:r>
          <m:t>e+</m:t>
        </m:r>
        <m:f>
          <m:fPr>
            <m:type m:val="bar"/>
          </m:fPr>
          <m:num>
            <m:r>
              <m:t>20</m:t>
            </m:r>
          </m:num>
          <m:den>
            <m:r>
              <m:t>100</m:t>
            </m:r>
          </m:den>
        </m:f>
        <m:r>
          <m:t>ℓ</m:t>
        </m:r>
      </m:oMath>
      <m:oMath xmlns:mml="http://www.w3.org/1998/Math/MathML">
        <m:r>
          <m:t>ℓ+0.2ℓ</m:t>
        </m:r>
      </m:oMath>
      <w:r>
        <w:br/>
      </w:r>
      <w:r>
        <w:rPr>
          <w:rFonts w:ascii="Arial" w:hAnsi="Arial"/>
          <w:b w:val="0"/>
          <w:color w:val="000000"/>
          <w:sz w:val="20"/>
        </w:rPr>
        <w:t>to inches. This length can be rewritten as inches, or inches. Similarly, the width of the copy is the width of the original</w:t>
      </w:r>
      <w:r>
        <w:br/>
      </w:r>
      <m:oMath xmlns:mml="http://www.w3.org/1998/Math/MathML">
        <m:r>
          <m:t>w+</m:t>
        </m:r>
        <m:f>
          <m:fPr>
            <m:type m:val="bar"/>
          </m:fPr>
          <m:num>
            <m:r>
              <m:t>20</m:t>
            </m:r>
          </m:num>
          <m:den>
            <m:r>
              <m:t>100</m:t>
            </m:r>
          </m:den>
        </m:f>
      </m:oMath>
      <m:oMath xmlns:mml="http://www.w3.org/1998/Math/MathML">
        <m:r>
          <m:t>w+0.2w</m:t>
        </m:r>
      </m:oMath>
      <w:r>
        <w:br/>
      </w:r>
      <w:r>
        <w:rPr>
          <w:rFonts w:ascii="Arial" w:hAnsi="Arial"/>
          <w:b w:val="0"/>
          <w:color w:val="000000"/>
          <w:sz w:val="20"/>
        </w:rPr>
        <w:t>poster plus of the width of the original poster, which is equivalent to inches. This width can be rewritten as inches, or</w:t>
      </w:r>
      <w:r>
        <w:br/>
      </w:r>
      <w:r>
        <w:rPr>
          <w:rFonts w:ascii="Arial" w:hAnsi="Arial"/>
          <w:b w:val="0"/>
          <w:color w:val="000000"/>
          <w:sz w:val="20"/>
        </w:rPr>
        <w:t>inches. Since the area of a rectangle is equal to its length times its width, it follows that the area, in square inches, of the copy is equal to</w:t>
      </w:r>
      <w:r>
        <w:br/>
      </w:r>
      <m:oMath xmlns:mml="http://www.w3.org/1998/Math/MathML">
        <m:r>
          <m:t>(1.2ℓ)(1.2w),</m:t>
        </m:r>
      </m:oMath>
      <m:oMath xmlns:mml="http://www.w3.org/1998/Math/MathML">
        <m:r>
          <m:t>:360=ℓw,</m:t>
        </m:r>
      </m:oMath>
      <w:r>
        <w:br/>
      </w:r>
      <w:r>
        <w:rPr>
          <w:rFonts w:ascii="Arial" w:hAnsi="Arial"/>
          <w:b w:val="0"/>
          <w:color w:val="000000"/>
          <w:sz w:val="20"/>
        </w:rPr>
        <w:t>, which can be rewritten as. Since, the area, in square inches, of the copy can be found by substituting</w:t>
      </w:r>
      <w:r>
        <w:br/>
      </w:r>
      <m:oMath xmlns:mml="http://www.w3.org/1998/Math/MathML">
        <m:sSub>
          <m:e>
            <m:r>
              <m:t>ℓ</m:t>
            </m:r>
          </m:e>
          <m:sub>
            <m:r>
              <m:t>w</m:t>
            </m:r>
          </m:sub>
        </m:sSub>
      </m:oMath>
      <m:oMath xmlns:mml="http://www.w3.org/1998/Math/MathML">
        <m:r>
          <m:t>(1.2)(1.2)(360),</m:t>
        </m:r>
      </m:oMath>
      <w:r>
        <w:br/>
      </w:r>
      <w:r>
        <w:rPr>
          <w:rFonts w:ascii="Arial" w:hAnsi="Arial"/>
          <w:b w:val="0"/>
          <w:color w:val="000000"/>
          <w:sz w:val="20"/>
        </w:rPr>
        <w:t>for in the expression, which yields, or. Therefore, the area of the copy, in square inches, is</w:t>
      </w:r>
      <w:r>
        <w:br/>
      </w:r>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What is the center of the circle in the xy-plane defined by the equation</w:t>
      </w:r>
      <w:r>
        <w:rPr>
          <w:rFonts w:ascii="Arial" w:hAnsi="Arial"/>
          <w:b w:val="0"/>
          <w:color w:val="000000"/>
          <w:sz w:val="20"/>
        </w:rPr>
        <w:t xml:space="preserve"> </w:t>
      </w:r>
      <m:oMath xmlns:mml="http://www.w3.org/1998/Math/MathML">
        <m:r>
          <m:t>(x−1</m:t>
        </m:r>
        <m:sSup>
          <m:e>
            <m:r>
              <m:t>)</m:t>
            </m:r>
          </m:e>
          <m:sup>
            <m:r>
              <m:t>2</m:t>
            </m:r>
          </m:sup>
        </m:sSup>
        <m:r>
          <m:t>+(y+7</m:t>
        </m:r>
        <m:sSup>
          <m:e>
            <m:r>
              <m:t>)</m:t>
            </m:r>
          </m:e>
          <m:sup>
            <m:r>
              <m:t>2</m:t>
            </m:r>
          </m:sup>
        </m:sSup>
        <m:r>
          <m:t>=1</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m:t>
        </m:r>
        <m:r>
          <m:rPr>
            <m:nor/>
          </m:rPr>
          <m:t> </m:t>
        </m:r>
        <m:r>
          <m:t>(−1,−7)</m:t>
        </m:r>
      </m:oMath>
    </w:p>
    <w:p>
      <w:pPr>
        <w:spacing w:after="60" w:line="252" w:lineRule="auto"/>
        <w:ind w:left="317" w:hanging="317"/>
      </w:pPr>
      <w:r>
        <w:rPr>
          <w:rFonts w:ascii="Arial" w:hAnsi="Arial"/>
          <w:b w:val="0"/>
          <w:color w:val="000000"/>
          <w:sz w:val="20"/>
        </w:rPr>
        <w:t xml:space="preserve">Option B: </w:t>
      </w:r>
      <m:oMath xmlns:mml="http://www.w3.org/1998/Math/MathML">
        <m:r>
          <m:t>(−1,7)</m:t>
        </m:r>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t>(1,−7)</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equation of a circle in the xy-plane can be written as</w:t>
      </w:r>
      <w:r>
        <w:rPr>
          <w:rFonts w:ascii="Arial" w:hAnsi="Arial"/>
          <w:b w:val="0"/>
          <w:color w:val="000000"/>
          <w:sz w:val="20"/>
        </w:rPr>
        <w:t xml:space="preserve"> </w:t>
      </w:r>
      <m:oMath xmlns:mml="http://www.w3.org/1998/Math/MathML">
        <m:sSup>
          <m:e>
            <m:r>
              <m:t>(x−h)</m:t>
            </m:r>
          </m:e>
          <m:sup>
            <m:r>
              <m:t>2</m:t>
            </m:r>
          </m:sup>
        </m:sSup>
        <m:r>
          <m:t>+</m:t>
        </m:r>
        <m:sSup>
          <m:e>
            <m:r>
              <m:t>(y−k)</m:t>
            </m:r>
          </m:e>
          <m:sup>
            <m:r>
              <m:t>2</m:t>
            </m:r>
          </m:sup>
        </m:sSup>
        <m:r>
          <m:t>=</m:t>
        </m:r>
        <m:sSup>
          <m:e>
            <m:r>
              <m:t>r</m:t>
            </m:r>
          </m:e>
          <m:sup>
            <m:r>
              <m:t>2</m:t>
            </m:r>
          </m:sup>
        </m:sSup>
        <m:r>
          <m:t>,</m:t>
        </m:r>
      </m:oMath>
      <w:r>
        <w:rPr>
          <w:rFonts w:ascii="Arial" w:hAnsi="Arial"/>
          <w:b w:val="0"/>
          <w:color w:val="000000"/>
          <w:sz w:val="20"/>
        </w:rPr>
        <w:t>, where the center of the circle is</w:t>
      </w:r>
      <w:r>
        <w:rPr>
          <w:rFonts w:ascii="Arial" w:hAnsi="Arial"/>
          <w:b w:val="0"/>
          <w:color w:val="000000"/>
          <w:sz w:val="20"/>
        </w:rPr>
        <w:t xml:space="preserve"> </w:t>
      </w:r>
      <m:oMath xmlns:mml="http://www.w3.org/1998/Math/MathML">
        <m:r>
          <m:t>(h,k)</m:t>
        </m:r>
      </m:oMath>
      <w:r>
        <w:br/>
      </w:r>
      <w:r>
        <w:rPr>
          <w:rFonts w:ascii="Arial" w:hAnsi="Arial"/>
          <w:b w:val="0"/>
          <w:color w:val="000000"/>
          <w:sz w:val="20"/>
        </w:rPr>
        <w:t>and the radius of the circle is</w:t>
      </w:r>
      <w:r>
        <w:rPr>
          <w:rFonts w:ascii="Arial" w:hAnsi="Arial"/>
          <w:b w:val="0"/>
          <w:color w:val="000000"/>
          <w:sz w:val="20"/>
        </w:rPr>
        <w:t xml:space="preserve"> </w:t>
      </w:r>
      <m:oMath xmlns:mml="http://www.w3.org/1998/Math/MathML">
        <m:r>
          <m:t>r</m:t>
        </m:r>
      </m:oMath>
      <w:r>
        <w:rPr>
          <w:rFonts w:ascii="Arial" w:hAnsi="Arial"/>
          <w:b w:val="0"/>
          <w:color w:val="000000"/>
          <w:sz w:val="20"/>
        </w:rPr>
        <w:t>. It's given that the circle in the xy-plane is defined by the equation</w:t>
      </w:r>
      <w:r>
        <w:rPr>
          <w:rFonts w:ascii="Arial" w:hAnsi="Arial"/>
          <w:b w:val="0"/>
          <w:color w:val="000000"/>
          <w:sz w:val="20"/>
        </w:rPr>
        <w:t xml:space="preserve"> </w:t>
      </w:r>
      <m:oMath xmlns:mml="http://www.w3.org/1998/Math/MathML">
        <m:r>
          <m:t>(x−1</m:t>
        </m:r>
        <m:sSup>
          <m:e>
            <m:r>
              <m:t>)</m:t>
            </m:r>
          </m:e>
          <m:sup>
            <m:r>
              <m:t>2</m:t>
            </m:r>
          </m:sup>
        </m:sSup>
        <m:r>
          <m:t>+(y+7</m:t>
        </m:r>
        <m:sSup>
          <m:e>
            <m:r>
              <m:t>)</m:t>
            </m:r>
          </m:e>
          <m:sup>
            <m:r>
              <m:t>2</m:t>
            </m:r>
          </m:sup>
        </m:sSup>
        <m:r>
          <m:t>=1.</m:t>
        </m:r>
      </m:oMath>
      <w:r>
        <w:rPr>
          <w:rFonts w:ascii="Arial" w:hAnsi="Arial"/>
          <w:b w:val="0"/>
          <w:color w:val="000000"/>
          <w:sz w:val="20"/>
        </w:rPr>
        <w:t>. This equation can</w:t>
      </w:r>
      <w:r>
        <w:br/>
      </w:r>
      <w:r>
        <w:rPr>
          <w:rFonts w:ascii="Arial" w:hAnsi="Arial"/>
          <w:b w:val="0"/>
          <w:color w:val="000000"/>
          <w:sz w:val="20"/>
        </w:rPr>
        <w:t>be written as</w:t>
      </w:r>
      <w:r>
        <w:rPr>
          <w:rFonts w:ascii="Arial" w:hAnsi="Arial"/>
          <w:b w:val="0"/>
          <w:color w:val="000000"/>
          <w:sz w:val="20"/>
        </w:rPr>
        <w:t xml:space="preserve"> </w:t>
      </w:r>
      <m:oMath xmlns:mml="http://www.w3.org/1998/Math/MathML">
        <m:r>
          <m:t>(x−1</m:t>
        </m:r>
        <m:sSup>
          <m:e>
            <m:r>
              <m:t>)</m:t>
            </m:r>
          </m:e>
          <m:sup>
            <m:r>
              <m:t>2</m:t>
            </m:r>
          </m:sup>
        </m:sSup>
        <m:r>
          <m:t>+(y−(−7)</m:t>
        </m:r>
        <m:sSup>
          <m:e>
            <m:r>
              <m:t>)</m:t>
            </m:r>
          </m:e>
          <m:sup>
            <m:r>
              <m:t>2</m:t>
            </m:r>
          </m:sup>
        </m:sSup>
        <m:r>
          <m:t>=1</m:t>
        </m:r>
      </m:oMath>
      <w:r>
        <w:rPr>
          <w:rFonts w:ascii="Arial" w:hAnsi="Arial"/>
          <w:b w:val="0"/>
          <w:color w:val="000000"/>
          <w:sz w:val="20"/>
        </w:rPr>
        <w:t>. For this equation, it follows that</w:t>
      </w:r>
      <w:r>
        <w:rPr>
          <w:rFonts w:ascii="Arial" w:hAnsi="Arial"/>
          <w:b w:val="0"/>
          <w:color w:val="000000"/>
          <w:sz w:val="20"/>
        </w:rPr>
        <w:t xml:space="preserve"> </w:t>
      </w:r>
      <m:oMath xmlns:mml="http://www.w3.org/1998/Math/MathML">
        <m:r>
          <m:t>h=1</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k=−7.</m:t>
        </m:r>
      </m:oMath>
      <w:r>
        <w:rPr>
          <w:rFonts w:ascii="Arial" w:hAnsi="Arial"/>
          <w:b w:val="0"/>
          <w:color w:val="000000"/>
          <w:sz w:val="20"/>
        </w:rPr>
        <w:t>. Therefore, the center of the circle in the xy-</w:t>
      </w:r>
      <w:r>
        <w:br/>
      </w:r>
      <w:r>
        <w:rPr>
          <w:rFonts w:ascii="Arial" w:hAnsi="Arial"/>
          <w:b w:val="0"/>
          <w:color w:val="000000"/>
          <w:sz w:val="20"/>
        </w:rPr>
        <w:t>plane defined by the given equation is</w:t>
      </w:r>
      <w:r>
        <w:rPr>
          <w:rFonts w:ascii="Arial" w:hAnsi="Arial"/>
          <w:b w:val="0"/>
          <w:color w:val="000000"/>
          <w:sz w:val="20"/>
        </w:rPr>
        <w:t xml:space="preserve"> </w:t>
      </w:r>
      <m:oMath xmlns:mml="http://www.w3.org/1998/Math/MathML">
        <m:r>
          <m:t>(1,−7).</m:t>
        </m:r>
      </m:oMath>
      <w:r>
        <w:rPr>
          <w:rFonts w:ascii="Arial" w:hAnsi="Arial"/>
          <w:b w:val="0"/>
          <w:color w:val="000000"/>
          <w:sz w:val="20"/>
        </w:rPr>
        <w:t>.</w:t>
      </w:r>
      <w:r>
        <w:br/>
      </w:r>
      <w:r>
        <w:rPr>
          <w:rFonts w:ascii="Arial" w:hAnsi="Arial"/>
          <w:b w:val="0"/>
          <w:color w:val="000000"/>
          <w:sz w:val="20"/>
        </w:rPr>
        <w:t>Choice</w:t>
      </w:r>
      <w:r>
        <w:rPr>
          <w:rFonts w:ascii="Arial" w:hAnsi="Arial"/>
          <w:b w:val="0"/>
          <w:color w:val="000000"/>
          <w:sz w:val="20"/>
        </w:rPr>
        <w:t xml:space="preserve"> </w:t>
      </w:r>
      <m:oMath xmlns:mml="http://www.w3.org/1998/Math/MathML">
        <m:r>
          <m:rPr>
            <m:scr m:val="sans-serif"/>
            <m:sty m:val="p"/>
          </m:rPr>
          <m:t>A</m:t>
        </m:r>
      </m:oMath>
      <w:r>
        <w:rPr>
          <w:rFonts w:ascii="Arial" w:hAnsi="Arial"/>
          <w:b w:val="0"/>
          <w:color w:val="000000"/>
          <w:sz w:val="20"/>
        </w:rPr>
        <w:t xml:space="preserve"> </w:t>
      </w:r>
      <w:r>
        <w:rPr>
          <w:rFonts w:ascii="Arial" w:hAnsi="Arial"/>
          <w:b w:val="0"/>
          <w:color w:val="000000"/>
          <w:sz w:val="20"/>
        </w:rPr>
        <w:t>is incorrect. This is the center of the circle in the</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xy-plane that is defined by the equation</w:t>
      </w:r>
      <w:r>
        <w:rPr>
          <w:rFonts w:ascii="Arial" w:hAnsi="Arial"/>
          <w:b w:val="0"/>
          <w:color w:val="000000"/>
          <w:sz w:val="20"/>
        </w:rPr>
        <w:t xml:space="preserve"> </w:t>
      </w:r>
      <m:oMath xmlns:mml="http://www.w3.org/1998/Math/MathML">
        <m:r>
          <m:t>(x+1</m:t>
        </m:r>
        <m:sSup>
          <m:e>
            <m:r>
              <m:t>)</m:t>
            </m:r>
          </m:e>
          <m:sup>
            <m:r>
              <m:t>2</m:t>
            </m:r>
          </m:sup>
        </m:sSup>
        <m:r>
          <m:t>+(y+7</m:t>
        </m:r>
        <m:sSup>
          <m:e>
            <m:r>
              <m:t>)</m:t>
            </m:r>
          </m:e>
          <m:sup>
            <m:r>
              <m:t>2</m:t>
            </m:r>
          </m:sup>
        </m:sSup>
        <m:r>
          <m:t>=1,</m:t>
        </m:r>
        <m:r>
          <m:rPr>
            <m:sty m:val="p"/>
          </m:rPr>
          <m:t>not</m:t>
        </m:r>
        <m:r>
          <m:t>(x−1</m:t>
        </m:r>
        <m:sSup>
          <m:e>
            <m:r>
              <m:t>)</m:t>
            </m:r>
          </m:e>
          <m:sup>
            <m:r>
              <m:t>2</m:t>
            </m:r>
          </m:sup>
        </m:sSup>
        <m:r>
          <m:t>+(y</m:t>
        </m:r>
      </m:oMath>
      <w:r>
        <w:br/>
      </w:r>
      <m:oMath xmlns:mml="http://www.w3.org/1998/Math/MathML">
        <m:r>
          <m:t>+7</m:t>
        </m:r>
        <m:sSup>
          <m:e>
            <m:r>
              <m:t>)</m:t>
            </m:r>
          </m:e>
          <m:sup>
            <m:r>
              <m:t>2</m:t>
            </m:r>
          </m:sup>
        </m:sSup>
        <m:r>
          <m:t>=1.</m:t>
        </m:r>
      </m:oMath>
      <w:r>
        <w:rPr>
          <w:rFonts w:ascii="Arial" w:hAnsi="Arial"/>
          <w:b w:val="0"/>
          <w:color w:val="000000"/>
          <w:sz w:val="20"/>
        </w:rPr>
        <w:t>.</w:t>
      </w:r>
      <w:r>
        <w:br/>
      </w:r>
      <w:r>
        <w:rPr>
          <w:rFonts w:ascii="Arial" w:hAnsi="Arial"/>
          <w:b w:val="0"/>
          <w:color w:val="000000"/>
          <w:sz w:val="20"/>
        </w:rPr>
        <w:t>Choice B is incorrect. This is the center of the circle in the xy-plane that is defined by the equation</w:t>
      </w:r>
      <w:r>
        <w:rPr>
          <w:rFonts w:ascii="Arial" w:hAnsi="Arial"/>
          <w:b w:val="0"/>
          <w:color w:val="000000"/>
          <w:sz w:val="20"/>
        </w:rPr>
        <w:t xml:space="preserve"> </w:t>
      </w:r>
      <m:oMath xmlns:mml="http://www.w3.org/1998/Math/MathML">
        <m:r>
          <m:t>μ(x+1</m:t>
        </m:r>
        <m:sSup>
          <m:e>
            <m:r>
              <m:t>)</m:t>
            </m:r>
          </m:e>
          <m:sup>
            <m:r>
              <m:t>2</m:t>
            </m:r>
          </m:sup>
        </m:sSup>
        <m:r>
          <m:t>+(y−7</m:t>
        </m:r>
        <m:sSup>
          <m:e>
            <m:r>
              <m:t>)</m:t>
            </m:r>
          </m:e>
          <m:sup>
            <m:r>
              <m:t>2</m:t>
            </m:r>
          </m:sup>
        </m:sSup>
        <m:r>
          <m:t>=1,</m:t>
        </m:r>
        <m:r>
          <m:rPr>
            <m:sty m:val="p"/>
          </m:rPr>
          <m:t>not</m:t>
        </m:r>
        <m:r>
          <m:t>(x−1</m:t>
        </m:r>
        <m:sSup>
          <m:e>
            <m:r>
              <m:t>)</m:t>
            </m:r>
          </m:e>
          <m:sup>
            <m:r>
              <m:t>2</m:t>
            </m:r>
          </m:sup>
        </m:sSup>
        <m:r>
          <m:t>+(y</m:t>
        </m:r>
      </m:oMath>
      <w:r>
        <w:br/>
      </w:r>
      <m:oMath xmlns:mml="http://www.w3.org/1998/Math/MathML">
        <m:r>
          <m:t>+7</m:t>
        </m:r>
        <m:sSup>
          <m:e>
            <m:r>
              <m:t>)</m:t>
            </m:r>
          </m:e>
          <m:sup>
            <m:r>
              <m:t>2</m:t>
            </m:r>
          </m:sup>
        </m:sSup>
        <m:r>
          <m:t>=1.</m:t>
        </m:r>
      </m:oMath>
      <w:r>
        <w:rPr>
          <w:rFonts w:ascii="Arial" w:hAnsi="Arial"/>
          <w:b w:val="0"/>
          <w:color w:val="000000"/>
          <w:sz w:val="20"/>
        </w:rPr>
        <w:t>.</w:t>
      </w:r>
      <w:r>
        <w:br/>
      </w:r>
      <w:r>
        <w:rPr>
          <w:rFonts w:ascii="Arial" w:hAnsi="Arial"/>
          <w:b w:val="0"/>
          <w:color w:val="000000"/>
          <w:sz w:val="20"/>
        </w:rPr>
        <w:t>Choice D is incorrect. This is the center of the circle in the xy-plane that is defined by the equation</w:t>
      </w:r>
      <w:r>
        <w:rPr>
          <w:rFonts w:ascii="Arial" w:hAnsi="Arial"/>
          <w:b w:val="0"/>
          <w:color w:val="000000"/>
          <w:sz w:val="20"/>
        </w:rPr>
        <w:t xml:space="preserve"> </w:t>
      </w:r>
      <m:oMath xmlns:mml="http://www.w3.org/1998/Math/MathML">
        <m:r>
          <m:t>(x−1</m:t>
        </m:r>
        <m:sSup>
          <m:e>
            <m:r>
              <m:t>)</m:t>
            </m:r>
          </m:e>
          <m:sup>
            <m:r>
              <m:t>2</m:t>
            </m:r>
          </m:sup>
        </m:sSup>
        <m:r>
          <m:t>+(y−7</m:t>
        </m:r>
        <m:sSup>
          <m:e>
            <m:r>
              <m:t>)</m:t>
            </m:r>
          </m:e>
          <m:sup>
            <m:r>
              <m:t>2</m:t>
            </m:r>
          </m:sup>
        </m:sSup>
        <m:r>
          <m:t>=1,</m:t>
        </m:r>
        <m:r>
          <m:rPr>
            <m:sty m:val="p"/>
          </m:rPr>
          <m:t>not</m:t>
        </m:r>
        <m:r>
          <m:t>(x−1</m:t>
        </m:r>
        <m:sSup>
          <m:e>
            <m:r>
              <m:t>)</m:t>
            </m:r>
          </m:e>
          <m:sup>
            <m:r>
              <m:t>2</m:t>
            </m:r>
          </m:sup>
        </m:sSup>
        <m:r>
          <m:t>+(y</m:t>
        </m:r>
      </m:oMath>
      <w:r>
        <w:br/>
      </w:r>
      <m:oMath xmlns:mml="http://www.w3.org/1998/Math/MathML">
        <m:r>
          <m:t>+7</m:t>
        </m:r>
        <m:sSup>
          <m:e>
            <m:r>
              <m:t>)</m:t>
            </m:r>
          </m:e>
          <m:sup>
            <m:r>
              <m:t>2</m:t>
            </m:r>
          </m:sup>
        </m:sSup>
        <m:r>
          <m:t>=</m:t>
        </m:r>
        <m:r>
          <m:t>1</m:t>
        </m:r>
        <m:r>
          <m:t>.</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circle in the xy-plane has its center at</w:t>
      </w:r>
      <w:r>
        <w:rPr>
          <w:rFonts w:ascii="Arial" w:hAnsi="Arial"/>
          <w:b w:val="0"/>
          <w:color w:val="000000"/>
          <w:sz w:val="20"/>
        </w:rPr>
        <w:t xml:space="preserve"> </w:t>
      </w:r>
      <m:oMath xmlns:mml="http://www.w3.org/1998/Math/MathML">
        <m:sSup>
          <m:e>
            <m:r>
              <m:t/>
            </m:r>
          </m:e>
          <m:sup>
            <m:r>
              <m:t>(16,17)</m:t>
            </m:r>
          </m:sup>
        </m:sSup>
      </m:oMath>
      <w:r>
        <w:rPr>
          <w:rFonts w:ascii="Arial" w:hAnsi="Arial"/>
          <w:b w:val="0"/>
          <w:color w:val="000000"/>
          <w:sz w:val="20"/>
        </w:rPr>
        <w:t xml:space="preserve"> </w:t>
      </w:r>
      <w:r>
        <w:rPr>
          <w:rFonts w:ascii="Arial" w:hAnsi="Arial"/>
          <w:b w:val="0"/>
          <w:color w:val="000000"/>
          <w:sz w:val="20"/>
        </w:rPr>
        <w:t>and has a radius of</w:t>
      </w:r>
      <w:r>
        <w:rPr>
          <w:rFonts w:ascii="Arial" w:hAnsi="Arial"/>
          <w:b w:val="0"/>
          <w:color w:val="000000"/>
          <w:sz w:val="20"/>
        </w:rPr>
        <w:t xml:space="preserve"> </w:t>
      </w:r>
      <m:oMath xmlns:mml="http://www.w3.org/1998/Math/MathML">
        <m:r>
          <m:t>7k</m:t>
        </m:r>
      </m:oMath>
      <w:r>
        <w:rPr>
          <w:rFonts w:ascii="Arial" w:hAnsi="Arial"/>
          <w:b w:val="0"/>
          <w:color w:val="000000"/>
          <w:sz w:val="20"/>
        </w:rPr>
        <w:t>. Which equation represents this circle?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w:t>
      </w:r>
      <w:r>
        <w:rPr>
          <w:rFonts w:ascii="Arial" w:hAnsi="Arial"/>
          <w:b w:val="0"/>
          <w:color w:val="000000"/>
          <w:sz w:val="20"/>
        </w:rPr>
        <w:t xml:space="preserve"> </w:t>
      </w:r>
      <m:oMath xmlns:mml="http://www.w3.org/1998/Math/MathML">
        <m:r>
          <m:t>·</m:t>
        </m:r>
        <m:sSup>
          <m:e>
            <m:r>
              <m:t>(x−16)</m:t>
            </m:r>
          </m:e>
          <m:sup>
            <m:r>
              <m:t>2</m:t>
            </m:r>
          </m:sup>
        </m:sSup>
        <m:r>
          <m:t>+</m:t>
        </m:r>
        <m:sSup>
          <m:e>
            <m:r>
              <m:t>(y−17)</m:t>
            </m:r>
          </m:e>
          <m:sup>
            <m:r>
              <m:t>2</m:t>
            </m:r>
          </m:sup>
        </m:sSup>
        <m:r>
          <m:t>=49k</m:t>
        </m:r>
      </m:oMath>
    </w:p>
    <w:p>
      <w:pPr>
        <w:spacing w:after="60" w:line="252" w:lineRule="auto"/>
        <w:ind w:left="317" w:hanging="317"/>
      </w:pPr>
      <w:r>
        <w:rPr>
          <w:rFonts w:ascii="Arial" w:hAnsi="Arial"/>
          <w:b w:val="0"/>
          <w:color w:val="000000"/>
          <w:sz w:val="20"/>
        </w:rPr>
        <w:t xml:space="preserve">Option B: </w:t>
      </w:r>
      <m:oMath xmlns:mml="http://www.w3.org/1998/Math/MathML">
        <m:r>
          <m:t>3.</m:t>
        </m:r>
        <m:sSup>
          <m:e>
            <m:r>
              <m:t>(x−16)</m:t>
            </m:r>
          </m:e>
          <m:sup>
            <m:r>
              <m:t>2</m:t>
            </m:r>
          </m:sup>
        </m:sSup>
        <m:r>
          <m:t>+</m:t>
        </m:r>
        <m:sSup>
          <m:e>
            <m:r>
              <m:t>(y−17)</m:t>
            </m:r>
          </m:e>
          <m:sup>
            <m:r>
              <m:t>2</m:t>
            </m:r>
          </m:sup>
        </m:sSup>
        <m:r>
          <m:t>=49</m:t>
        </m:r>
        <m:sSup>
          <m:e>
            <m:r>
              <m:t>k</m:t>
            </m:r>
          </m:e>
          <m:sup>
            <m:r>
              <m:t>2</m:t>
            </m:r>
          </m:sup>
        </m:sSup>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rPr>
            <m:nor/>
          </m:rPr>
          <m:t> </m:t>
        </m:r>
        <m:r>
          <m:t>(x−16</m:t>
        </m:r>
        <m:sSup>
          <m:e>
            <m:r>
              <m:t>)</m:t>
            </m:r>
          </m:e>
          <m:sup>
            <m:r>
              <m:t>2</m:t>
            </m:r>
          </m:sup>
        </m:sSup>
        <m:r>
          <m:t>+(y−17</m:t>
        </m:r>
        <m:sSup>
          <m:e>
            <m:r>
              <m:t>)</m:t>
            </m:r>
          </m:e>
          <m:sup>
            <m:r>
              <m:t>2</m:t>
            </m:r>
          </m:sup>
        </m:sSup>
        <m:r>
          <m:t>=7k</m:t>
        </m:r>
      </m:oMath>
    </w:p>
    <w:p>
      <w:pPr>
        <w:spacing w:after="60" w:line="252" w:lineRule="auto"/>
        <w:ind w:left="317" w:hanging="317"/>
      </w:pPr>
      <w:r>
        <w:rPr>
          <w:rFonts w:ascii="Arial" w:hAnsi="Arial"/>
          <w:b w:val="0"/>
          <w:color w:val="000000"/>
          <w:sz w:val="20"/>
        </w:rPr>
        <w:t xml:space="preserve">Option D: </w:t>
      </w:r>
      <m:oMath xmlns:mml="http://www.w3.org/1998/Math/MathML">
        <m:r>
          <m:rPr>
            <m:sty m:val="p"/>
          </m:rPr>
          <m:t>D</m:t>
        </m:r>
        <m:r>
          <m:t>.</m:t>
        </m:r>
        <m:sSup>
          <m:e>
            <m:r>
              <m:t>(x−16)</m:t>
            </m:r>
          </m:e>
          <m:sup>
            <m:r>
              <m:t>2</m:t>
            </m:r>
          </m:sup>
        </m:sSup>
        <m:r>
          <m:t>+(y−17</m:t>
        </m:r>
        <m:sSup>
          <m:e>
            <m:r>
              <m:t>)</m:t>
            </m:r>
          </m:e>
          <m:sup>
            <m:r>
              <m:t>2</m:t>
            </m:r>
          </m:sup>
        </m:sSup>
        <m:r>
          <m:t>=7</m:t>
        </m:r>
        <m:sSup>
          <m:e>
            <m:r>
              <m:t>k</m:t>
            </m:r>
          </m:e>
          <m:sup>
            <m:r>
              <m:t>2</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equation of a circle in the xy-plane can be written as</w:t>
      </w:r>
      <w:r>
        <w:rPr>
          <w:rFonts w:ascii="Arial" w:hAnsi="Arial"/>
          <w:b w:val="0"/>
          <w:color w:val="000000"/>
          <w:sz w:val="20"/>
        </w:rPr>
        <w:t xml:space="preserve"> </w:t>
      </w:r>
      <m:oMath xmlns:mml="http://www.w3.org/1998/Math/MathML">
        <m:sSup>
          <m:e>
            <m:r>
              <m:t>(x−h)</m:t>
            </m:r>
          </m:e>
          <m:sup>
            <m:r>
              <m:t>2</m:t>
            </m:r>
          </m:sup>
        </m:sSup>
        <m:r>
          <m:t>+</m:t>
        </m:r>
        <m:sSup>
          <m:e>
            <m:r>
              <m:t>(y−k)</m:t>
            </m:r>
          </m:e>
          <m:sup>
            <m:r>
              <m:t>2</m:t>
            </m:r>
          </m:sup>
        </m:sSup>
        <m:r>
          <m:t>=</m:t>
        </m:r>
        <m:sSup>
          <m:e>
            <m:r>
              <m:t>r</m:t>
            </m:r>
          </m:e>
          <m:sup>
            <m:r>
              <m:t>2</m:t>
            </m:r>
          </m:sup>
        </m:sSup>
        <m:r>
          <m:t>,</m:t>
        </m:r>
      </m:oMath>
      <w:r>
        <w:rPr>
          <w:rFonts w:ascii="Arial" w:hAnsi="Arial"/>
          <w:b w:val="0"/>
          <w:color w:val="000000"/>
          <w:sz w:val="20"/>
        </w:rPr>
        <w:t>, where the center of the circle is</w:t>
      </w:r>
      <w:r>
        <w:rPr>
          <w:rFonts w:ascii="Arial" w:hAnsi="Arial"/>
          <w:b w:val="0"/>
          <w:color w:val="000000"/>
          <w:sz w:val="20"/>
        </w:rPr>
        <w:t xml:space="preserve"> </w:t>
      </w:r>
      <m:oMath xmlns:mml="http://www.w3.org/1998/Math/MathML">
        <m:sSup>
          <m:e>
            <m:r>
              <m:t/>
            </m:r>
          </m:e>
          <m:sup>
            <m:r>
              <m:t>(h,k)</m:t>
            </m:r>
          </m:sup>
        </m:sSup>
      </m:oMath>
      <w:r>
        <w:br/>
      </w:r>
      <w:r>
        <w:rPr>
          <w:rFonts w:ascii="Arial" w:hAnsi="Arial"/>
          <w:b w:val="0"/>
          <w:color w:val="000000"/>
          <w:sz w:val="20"/>
        </w:rPr>
        <w:t>and the radius of the circle is</w:t>
      </w:r>
      <w:r>
        <w:rPr>
          <w:rFonts w:ascii="Arial" w:hAnsi="Arial"/>
          <w:b w:val="0"/>
          <w:color w:val="000000"/>
          <w:sz w:val="20"/>
        </w:rPr>
        <w:t xml:space="preserve"> </w:t>
      </w:r>
      <m:oMath xmlns:mml="http://www.w3.org/1998/Math/MathML">
        <m:r>
          <m:t>r</m:t>
        </m:r>
      </m:oMath>
      <w:r>
        <w:rPr>
          <w:rFonts w:ascii="Arial" w:hAnsi="Arial"/>
          <w:b w:val="0"/>
          <w:color w:val="000000"/>
          <w:sz w:val="20"/>
        </w:rPr>
        <w:t>. It’s given that this circle has a center at and a radius of</w:t>
      </w:r>
      <w:r>
        <w:rPr>
          <w:rFonts w:ascii="Arial" w:hAnsi="Arial"/>
          <w:b w:val="0"/>
          <w:color w:val="000000"/>
          <w:sz w:val="20"/>
        </w:rPr>
        <w:t xml:space="preserve"> </w:t>
      </w:r>
      <m:oMath xmlns:mml="http://www.w3.org/1998/Math/MathML">
        <m:r>
          <m:t>7k.</m:t>
        </m:r>
      </m:oMath>
      <w:r>
        <w:rPr>
          <w:rFonts w:ascii="Arial" w:hAnsi="Arial"/>
          <w:b w:val="0"/>
          <w:color w:val="000000"/>
          <w:sz w:val="20"/>
        </w:rPr>
        <w:t xml:space="preserve"> </w:t>
      </w:r>
      <w:r>
        <w:rPr>
          <w:rFonts w:ascii="Arial" w:hAnsi="Arial"/>
          <w:b w:val="0"/>
          <w:color w:val="000000"/>
          <w:sz w:val="20"/>
        </w:rPr>
        <w:t>Substituting for, for</w:t>
      </w:r>
      <w:r>
        <w:rPr>
          <w:rFonts w:ascii="Arial" w:hAnsi="Arial"/>
          <w:b w:val="0"/>
          <w:color w:val="000000"/>
          <w:sz w:val="20"/>
        </w:rPr>
        <w:t xml:space="preserve"> </w:t>
      </w:r>
      <m:oMath xmlns:mml="http://www.w3.org/1998/Math/MathML">
        <m:r>
          <m:t>k,</m:t>
        </m:r>
      </m:oMath>
      <w:r>
        <w:rPr>
          <w:rFonts w:ascii="Arial" w:hAnsi="Arial"/>
          <w:b w:val="0"/>
          <w:color w:val="000000"/>
          <w:sz w:val="20"/>
        </w:rPr>
        <w:t xml:space="preserve"> </w:t>
      </w:r>
      <w:r>
        <w:rPr>
          <w:rFonts w:ascii="Arial" w:hAnsi="Arial"/>
          <w:b w:val="0"/>
          <w:color w:val="000000"/>
          <w:sz w:val="20"/>
        </w:rPr>
        <w:t>and for</w:t>
      </w:r>
      <w:r>
        <w:br/>
      </w:r>
      <w:r>
        <w:rPr>
          <w:rFonts w:ascii="Arial" w:hAnsi="Arial"/>
          <w:b w:val="0"/>
          <w:color w:val="000000"/>
          <w:sz w:val="20"/>
        </w:rPr>
        <w:t>in</w:t>
      </w:r>
      <w:r>
        <w:rPr>
          <w:rFonts w:ascii="Arial" w:hAnsi="Arial"/>
          <w:b w:val="0"/>
          <w:color w:val="000000"/>
          <w:sz w:val="20"/>
        </w:rPr>
        <w:t xml:space="preserve"> </w:t>
      </w:r>
      <m:oMath xmlns:mml="http://www.w3.org/1998/Math/MathML">
        <m:sSup>
          <m:e>
            <m:r>
              <m:t>(x−h)</m:t>
            </m:r>
          </m:e>
          <m:sup>
            <m:r>
              <m:t>2</m:t>
            </m:r>
          </m:sup>
        </m:sSup>
        <m:r>
          <m:t>+</m:t>
        </m:r>
        <m:sSup>
          <m:e>
            <m:r>
              <m:t>(y−k)</m:t>
            </m:r>
          </m:e>
          <m:sup>
            <m:r>
              <m:t>2</m:t>
            </m:r>
          </m:sup>
        </m:sSup>
        <m:r>
          <m:t>=</m:t>
        </m:r>
        <m:sSup>
          <m:e>
            <m:r>
              <m:t>r</m:t>
            </m:r>
          </m:e>
          <m:sup>
            <m:r>
              <m:t>2</m:t>
            </m:r>
          </m:sup>
        </m:sSup>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sSubSup>
          <m:e>
            <m:r>
              <m:t>(x−</m:t>
            </m:r>
            <m:r>
              <m:t>16</m:t>
            </m:r>
            <m:r>
              <m:t>)</m:t>
            </m:r>
          </m:e>
          <m:sub>
            <m:r>
              <m:t>∘</m:t>
            </m:r>
          </m:sub>
          <m:sup>
            <m:r>
              <m:t>2</m:t>
            </m:r>
          </m:sup>
        </m:sSubSup>
        <m:r>
          <m:t>+</m:t>
        </m:r>
        <m:sSup>
          <m:e>
            <m:r>
              <m:t>(y−</m:t>
            </m:r>
            <m:r>
              <m:t>17</m:t>
            </m:r>
            <m:r>
              <m:t>)</m:t>
            </m:r>
          </m:e>
          <m:sup>
            <m:r>
              <m:t>2</m:t>
            </m:r>
          </m:sup>
        </m:sSup>
        <m:r>
          <m:t>=</m:t>
        </m:r>
        <m:sSup>
          <m:e>
            <m:r>
              <m:t>(7k)</m:t>
            </m:r>
          </m:e>
          <m:sup>
            <m:r>
              <m:t>2</m:t>
            </m:r>
          </m:sup>
        </m:sSup>
        <m:r>
          <m:t>,</m:t>
        </m:r>
      </m:oMath>
      <w:r>
        <w:rPr>
          <w:rFonts w:ascii="Arial" w:hAnsi="Arial"/>
          <w:b w:val="0"/>
          <w:color w:val="000000"/>
          <w:sz w:val="20"/>
        </w:rPr>
        <w:t xml:space="preserve"> </w:t>
      </w:r>
      <w:r>
        <w:rPr>
          <w:rFonts w:ascii="Arial" w:hAnsi="Arial"/>
          <w:b w:val="0"/>
          <w:color w:val="000000"/>
          <w:sz w:val="20"/>
        </w:rPr>
        <w:t>or. Therefore, the equation that</w:t>
      </w:r>
      <w:r>
        <w:br/>
      </w:r>
      <w:r>
        <w:rPr>
          <w:rFonts w:ascii="Arial" w:hAnsi="Arial"/>
          <w:b w:val="0"/>
          <w:color w:val="000000"/>
          <w:sz w:val="20"/>
        </w:rPr>
        <w:t>represents this circle is</w:t>
      </w:r>
      <w:r>
        <w:rPr>
          <w:rFonts w:ascii="Arial" w:hAnsi="Arial"/>
          <w:b w:val="0"/>
          <w:color w:val="000000"/>
          <w:sz w:val="20"/>
        </w:rPr>
        <w:t xml:space="preserve"> </w:t>
      </w:r>
      <m:oMath xmlns:mml="http://www.w3.org/1998/Math/MathML">
        <m:r>
          <m:t>(x−16</m:t>
        </m:r>
        <m:sSup>
          <m:e>
            <m:r>
              <m:t>)</m:t>
            </m:r>
          </m:e>
          <m:sup>
            <m:r>
              <m:t>2</m:t>
            </m:r>
          </m:sup>
        </m:sSup>
        <m:r>
          <m:t>+(y−17</m:t>
        </m:r>
        <m:sSup>
          <m:e>
            <m:r>
              <m:t>)</m:t>
            </m:r>
          </m:e>
          <m:sup>
            <m:r>
              <m:t>2</m:t>
            </m:r>
          </m:sup>
        </m:sSup>
        <m:r>
          <m:t>=49</m:t>
        </m:r>
        <m:sSup>
          <m:e>
            <m:r>
              <m:t>k</m:t>
            </m:r>
          </m:e>
          <m:sup>
            <m:r>
              <m:t>2</m:t>
            </m:r>
          </m:sup>
        </m:sSup>
        <m:r>
          <m:t>.</m:t>
        </m:r>
      </m:oMath>
      <w:r>
        <w:rPr>
          <w:rFonts w:ascii="Arial" w:hAnsi="Arial"/>
          <w:b w:val="0"/>
          <w:color w:val="000000"/>
          <w:sz w:val="20"/>
        </w:rPr>
        <w:t>.</w:t>
      </w:r>
      <w:r>
        <w:br/>
      </w:r>
      <w:r>
        <w:rPr>
          <w:rFonts w:ascii="Arial" w:hAnsi="Arial"/>
          <w:b w:val="0"/>
          <w:color w:val="000000"/>
          <w:sz w:val="20"/>
        </w:rPr>
        <w:t>Choice</w:t>
      </w:r>
      <w:r>
        <w:rPr>
          <w:rFonts w:ascii="Arial" w:hAnsi="Arial"/>
          <w:b w:val="0"/>
          <w:color w:val="000000"/>
          <w:sz w:val="20"/>
        </w:rPr>
        <w:t xml:space="preserve"> </w:t>
      </w:r>
      <m:oMath xmlns:mml="http://www.w3.org/1998/Math/MathML">
        <m:r>
          <m:rPr>
            <m:scr m:val="sans-serif"/>
            <m:sty m:val="p"/>
          </m:rPr>
          <m:t>A</m:t>
        </m:r>
      </m:oMath>
      <w:r>
        <w:rPr>
          <w:rFonts w:ascii="Arial" w:hAnsi="Arial"/>
          <w:b w:val="0"/>
          <w:color w:val="000000"/>
          <w:sz w:val="20"/>
        </w:rPr>
        <w:t xml:space="preserve"> </w:t>
      </w:r>
      <w:r>
        <w:rPr>
          <w:rFonts w:ascii="Arial" w:hAnsi="Arial"/>
          <w:b w:val="0"/>
          <w:color w:val="000000"/>
          <w:sz w:val="20"/>
        </w:rPr>
        <w:t>A is incorrect. This equation represents a circle with radius</w:t>
      </w:r>
      <w:r>
        <w:rPr>
          <w:rFonts w:ascii="Arial" w:hAnsi="Arial"/>
          <w:b w:val="0"/>
          <w:color w:val="000000"/>
          <w:sz w:val="20"/>
        </w:rPr>
        <w:t xml:space="preserve"> </w:t>
      </w:r>
      <m:oMath xmlns:mml="http://www.w3.org/1998/Math/MathML">
        <m:r>
          <m:t>7</m:t>
        </m:r>
        <m:rad>
          <m:radPr>
            <m:degHide m:val="on"/>
          </m:radPr>
          <m:deg/>
          <m:e>
            <m:r>
              <m:t>k</m:t>
            </m:r>
          </m:e>
        </m:rad>
        <m:r>
          <m:t>,</m:t>
        </m:r>
      </m:oMath>
      <w:r>
        <w:rPr>
          <w:rFonts w:ascii="Arial" w:hAnsi="Arial"/>
          <w:b w:val="0"/>
          <w:color w:val="000000"/>
          <w:sz w:val="20"/>
        </w:rPr>
        <w:t xml:space="preserve"> </w:t>
      </w:r>
      <w:r>
        <w:rPr>
          <w:rFonts w:ascii="Arial" w:hAnsi="Arial"/>
          <w:b w:val="0"/>
          <w:color w:val="000000"/>
          <w:sz w:val="20"/>
        </w:rPr>
        <w:t>not</w:t>
      </w:r>
      <w:r>
        <w:rPr>
          <w:rFonts w:ascii="Arial" w:hAnsi="Arial"/>
          <w:b w:val="0"/>
          <w:color w:val="000000"/>
          <w:sz w:val="20"/>
        </w:rPr>
        <w:t xml:space="preserve"> </w:t>
      </w:r>
      <m:oMath xmlns:mml="http://www.w3.org/1998/Math/MathML">
        <m:r>
          <m:t>7k</m:t>
        </m:r>
      </m:oMath>
      <w:r>
        <w:rPr>
          <w:rFonts w:ascii="Arial" w:hAnsi="Arial"/>
          <w:b w:val="0"/>
          <w:color w:val="000000"/>
          <w:sz w:val="20"/>
        </w:rPr>
        <w:t>.</w:t>
      </w:r>
      <w:r>
        <w:br/>
      </w:r>
      <w:r>
        <w:rPr>
          <w:rFonts w:ascii="Arial" w:hAnsi="Arial"/>
          <w:b w:val="0"/>
          <w:color w:val="000000"/>
          <w:sz w:val="20"/>
        </w:rPr>
        <w:t>Choice C is incorrect. This equation represents a circle with radius</w:t>
      </w:r>
      <w:r>
        <w:rPr>
          <w:rFonts w:ascii="Arial" w:hAnsi="Arial"/>
          <w:b w:val="0"/>
          <w:color w:val="000000"/>
          <w:sz w:val="20"/>
        </w:rPr>
        <w:t xml:space="preserve"> </w:t>
      </w:r>
      <m:oMath xmlns:mml="http://www.w3.org/1998/Math/MathML">
        <m:rad>
          <m:radPr>
            <m:degHide m:val="on"/>
          </m:radPr>
          <m:deg/>
          <m:e>
            <m:r>
              <m:t>7k</m:t>
            </m:r>
          </m:e>
        </m:rad>
        <m:r>
          <m:t>,</m:t>
        </m:r>
      </m:oMath>
      <w:r>
        <w:rPr>
          <w:rFonts w:ascii="Arial" w:hAnsi="Arial"/>
          <w:b w:val="0"/>
          <w:color w:val="000000"/>
          <w:sz w:val="20"/>
        </w:rPr>
        <w:t xml:space="preserve"> </w:t>
      </w:r>
      <w:r>
        <w:rPr>
          <w:rFonts w:ascii="Arial" w:hAnsi="Arial"/>
          <w:b w:val="0"/>
          <w:color w:val="000000"/>
          <w:sz w:val="20"/>
        </w:rPr>
        <w:t>not</w:t>
      </w:r>
      <w:r>
        <w:rPr>
          <w:rFonts w:ascii="Arial" w:hAnsi="Arial"/>
          <w:b w:val="0"/>
          <w:color w:val="000000"/>
          <w:sz w:val="20"/>
        </w:rPr>
        <w:t xml:space="preserve"> </w:t>
      </w:r>
      <m:oMath xmlns:mml="http://www.w3.org/1998/Math/MathML">
        <m:r>
          <m:t>7k</m:t>
        </m:r>
      </m:oMath>
      <w:r>
        <w:rPr>
          <w:rFonts w:ascii="Arial" w:hAnsi="Arial"/>
          <w:b w:val="0"/>
          <w:color w:val="000000"/>
          <w:sz w:val="20"/>
        </w:rPr>
        <w:t>.</w:t>
      </w:r>
      <w:r>
        <w:br/>
      </w:r>
      <w:r>
        <w:rPr>
          <w:rFonts w:ascii="Arial" w:hAnsi="Arial"/>
          <w:b w:val="0"/>
          <w:color w:val="000000"/>
          <w:sz w:val="20"/>
        </w:rPr>
        <w:t>Choice D is incorrect. This equation represents a circle with radius</w:t>
      </w:r>
      <w:r>
        <w:rPr>
          <w:rFonts w:ascii="Arial" w:hAnsi="Arial"/>
          <w:b w:val="0"/>
          <w:color w:val="000000"/>
          <w:sz w:val="20"/>
        </w:rPr>
        <w:t xml:space="preserve"> </w:t>
      </w:r>
      <m:oMath xmlns:mml="http://www.w3.org/1998/Math/MathML">
        <m:rad>
          <m:radPr>
            <m:degHide m:val="on"/>
          </m:radPr>
          <m:deg/>
          <m:e>
            <m:r>
              <m:t>7</m:t>
            </m:r>
          </m:e>
        </m:rad>
        <m:r>
          <m:t>k,</m:t>
        </m:r>
      </m:oMath>
      <w:r>
        <w:rPr>
          <w:rFonts w:ascii="Arial" w:hAnsi="Arial"/>
          <w:b w:val="0"/>
          <w:color w:val="000000"/>
          <w:sz w:val="20"/>
        </w:rPr>
        <w:t xml:space="preserve"> </w:t>
      </w:r>
      <w:r>
        <w:rPr>
          <w:rFonts w:ascii="Arial" w:hAnsi="Arial"/>
          <w:b w:val="0"/>
          <w:color w:val="000000"/>
          <w:sz w:val="20"/>
        </w:rPr>
        <w:t>not</w:t>
      </w:r>
      <w:r>
        <w:rPr>
          <w:rFonts w:ascii="Arial" w:hAnsi="Arial"/>
          <w:b w:val="0"/>
          <w:color w:val="000000"/>
          <w:sz w:val="20"/>
        </w:rPr>
        <w:t xml:space="preserve"> </w:t>
      </w:r>
      <m:oMath xmlns:mml="http://www.w3.org/1998/Math/MathML">
        <m:r>
          <m:t>7k</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9π</m:t>
            </m:r>
          </m:num>
          <m:den>
            <m:r>
              <m:t>20</m:t>
            </m:r>
          </m:den>
        </m:f>
      </m:oMath>
      <w:r>
        <w:br/>
      </w:r>
      <w:r>
        <w:rPr>
          <w:rFonts w:ascii="Arial" w:hAnsi="Arial"/>
          <w:b w:val="0"/>
          <w:color w:val="000000"/>
          <w:sz w:val="20"/>
        </w:rPr>
        <w:t>An angle has a measure of radians. What is the measure of the angle in degrees?</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81</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180</m:t>
            </m:r>
            <m:r>
              <m:rPr>
                <m:nor/>
              </m:rPr>
              <m:t> </m:t>
            </m:r>
            <m:r>
              <m:rPr>
                <m:sty m:val="p"/>
              </m:rPr>
              <m:t>degrees</m:t>
            </m:r>
          </m:num>
          <m:den>
            <m:r>
              <m:t>π</m:t>
            </m:r>
            <m:r>
              <m:rPr>
                <m:nor/>
              </m:rPr>
              <m:t> </m:t>
            </m:r>
            <m:r>
              <m:rPr>
                <m:sty m:val="p"/>
              </m:rPr>
              <m:t>radians</m:t>
            </m:r>
          </m:den>
        </m:f>
      </m:oMath>
      <w:r>
        <w:br/>
      </w:r>
      <w:r>
        <w:rPr>
          <w:rFonts w:ascii="Arial" w:hAnsi="Arial"/>
          <w:b w:val="0"/>
          <w:color w:val="000000"/>
          <w:sz w:val="20"/>
        </w:rPr>
        <w:t>The correct answer is. The measure of an angle, in degrees, can be found by multiplying its measure, in radians, by. Multiplying the</w:t>
      </w:r>
      <w:r>
        <w:br/>
      </w:r>
      <m:oMath xmlns:mml="http://www.w3.org/1998/Math/MathML">
        <m:f>
          <m:fPr>
            <m:type m:val="bar"/>
          </m:fPr>
          <m:num>
            <m:r>
              <m:t>9π</m:t>
            </m:r>
          </m:num>
          <m:den>
            <m:r>
              <m:t>20</m:t>
            </m:r>
          </m:den>
        </m:f>
      </m:oMath>
      <m:oMath xmlns:mml="http://www.w3.org/1998/Math/MathML">
        <m:f>
          <m:fPr>
            <m:type m:val="bar"/>
          </m:fPr>
          <m:num>
            <m:r>
              <m:t>180</m:t>
            </m:r>
            <m:r>
              <m:rPr>
                <m:nor/>
              </m:rPr>
              <m:t> </m:t>
            </m:r>
            <m:r>
              <m:rPr>
                <m:sty m:val="p"/>
              </m:rPr>
              <m:t>degrees</m:t>
            </m:r>
          </m:num>
          <m:den>
            <m:r>
              <m:t>π</m:t>
            </m:r>
            <m:r>
              <m:rPr>
                <m:nor/>
              </m:rPr>
              <m:t> </m:t>
            </m:r>
            <m:r>
              <m:rPr>
                <m:sty m:val="p"/>
              </m:rPr>
              <m:t>radians</m:t>
            </m:r>
          </m:den>
        </m:f>
      </m:oMath>
      <m:oMath xmlns:mml="http://www.w3.org/1998/Math/MathML">
        <m:r>
          <m:t>(</m:t>
        </m:r>
        <m:eqArr>
          <m:e>
            <m:r>
              <m:t>180</m:t>
            </m:r>
            <m:r>
              <m:rPr>
                <m:nor/>
              </m:rPr>
              <m:t> </m:t>
            </m:r>
            <m:r>
              <m:rPr>
                <m:sty m:val="p"/>
              </m:rPr>
              <m:t>degrees</m:t>
            </m:r>
          </m:e>
          <m:e>
            <m:r>
              <m:t>π</m:t>
            </m:r>
            <m:r>
              <m:rPr>
                <m:nor/>
              </m:rPr>
              <m:t> </m:t>
            </m:r>
            <m:r>
              <m:rPr>
                <m:sty m:val="p"/>
              </m:rPr>
              <m:t>radians</m:t>
            </m:r>
          </m:e>
        </m:eqArr>
        <m:r>
          <m:t>)</m:t>
        </m:r>
      </m:oMath>
      <w:r>
        <w:br/>
      </w:r>
      <w:r>
        <w:rPr>
          <w:rFonts w:ascii="Arial" w:hAnsi="Arial"/>
          <w:b w:val="0"/>
          <w:color w:val="000000"/>
          <w:sz w:val="20"/>
        </w:rPr>
        <w:t>given angle measure, radians, by yields, which is equivalent to degrees.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x</m:t>
            </m:r>
          </m:e>
          <m:sup>
            <m:r>
              <m:t>2</m:t>
            </m:r>
          </m:sup>
        </m:sSup>
        <m:r>
          <m:t>+58x+</m:t>
        </m:r>
        <m:sSup>
          <m:e>
            <m:r>
              <m:t>y</m:t>
            </m:r>
          </m:e>
          <m:sup>
            <m:r>
              <m:t>2</m:t>
            </m:r>
          </m:sup>
        </m:sSup>
        <m:r>
          <m:t>=0</m:t>
        </m:r>
      </m:oMath>
      <w:r>
        <w:br/>
      </w:r>
      <m:oMath xmlns:mml="http://www.w3.org/1998/Math/MathML">
        <m:r>
          <m:t>(x,y)</m:t>
        </m:r>
      </m:oMath>
      <w:r>
        <w:br/>
      </w:r>
      <w:r>
        <w:rPr>
          <w:rFonts w:ascii="Arial" w:hAnsi="Arial"/>
          <w:b w:val="0"/>
          <w:color w:val="000000"/>
          <w:sz w:val="20"/>
        </w:rPr>
        <w:t>In the xy-plane, the graph of the given equation is a circle. What are the coordinates of the center of the circle?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x</m:t>
            </m:r>
          </m:e>
          <m:sup>
            <m:r>
              <m:t>2</m:t>
            </m:r>
          </m:sup>
        </m:sSup>
        <m:r>
          <m:t>+58x+</m:t>
        </m:r>
        <m:sSup>
          <m:e>
            <m:r>
              <m:t>y</m:t>
            </m:r>
          </m:e>
          <m:sup>
            <m:r>
              <m:t>2</m:t>
            </m:r>
          </m:sup>
        </m:sSup>
        <m:r>
          <m:t>=0</m:t>
        </m:r>
      </m:oMath>
      <w:r>
        <w:br/>
      </w:r>
      <w:r>
        <w:rPr>
          <w:rFonts w:ascii="Arial" w:hAnsi="Arial"/>
          <w:b w:val="0"/>
          <w:color w:val="000000"/>
          <w:sz w:val="20"/>
        </w:rPr>
        <w:t>Choice D is correct. It’s given that in the xy-plane, the graph of is a circle. The equation of a circle in the xy-plane can be</w:t>
      </w:r>
      <w:r>
        <w:br/>
      </w:r>
      <m:oMath xmlns:mml="http://www.w3.org/1998/Math/MathML">
        <m:sSup>
          <m:e>
            <m:r>
              <m:t>(x−h)</m:t>
            </m:r>
          </m:e>
          <m:sup>
            <m:r>
              <m:t>2</m:t>
            </m:r>
          </m:sup>
        </m:sSup>
        <m:r>
          <m:t>+</m:t>
        </m:r>
        <m:sSup>
          <m:e>
            <m:r>
              <m:t>(y−k)</m:t>
            </m:r>
          </m:e>
          <m:sup>
            <m:r>
              <m:t>2</m:t>
            </m:r>
          </m:sup>
        </m:sSup>
        <m:r>
          <m:t>=</m:t>
        </m:r>
        <m:sSup>
          <m:e>
            <m:r>
              <m:t>r</m:t>
            </m:r>
          </m:e>
          <m:sup>
            <m:r>
              <m:t>2</m:t>
            </m:r>
          </m:sup>
        </m:sSup>
        <m:r>
          <m:t>,</m:t>
        </m:r>
      </m:oMath>
      <m:oMath xmlns:mml="http://www.w3.org/1998/Math/MathML">
        <m:sSup>
          <m:e>
            <m:r>
              <m:t/>
            </m:r>
          </m:e>
          <m:sup>
            <m:r>
              <m:t>(h,k)</m:t>
            </m:r>
          </m:sup>
        </m:sSup>
      </m:oMath>
      <m:oMath xmlns:mml="http://www.w3.org/1998/Math/MathML">
        <m:r>
          <m:t>r</m:t>
        </m:r>
      </m:oMath>
      <w:r>
        <w:br/>
      </w:r>
      <w:r>
        <w:rPr>
          <w:rFonts w:ascii="Arial" w:hAnsi="Arial"/>
          <w:b w:val="0"/>
          <w:color w:val="000000"/>
          <w:sz w:val="20"/>
        </w:rPr>
        <w:t>written as, where the coordinates of the center of the circle are and the radius of the circle is. By completing</w:t>
      </w:r>
      <w:r>
        <w:br/>
      </w:r>
      <m:oMath xmlns:mml="http://www.w3.org/1998/Math/MathML">
        <m:r>
          <m:t>⊥</m:t>
        </m:r>
        <m:sSup>
          <m:e>
            <m:r>
              <m:t>x</m:t>
            </m:r>
          </m:e>
          <m:sup>
            <m:r>
              <m:t>2</m:t>
            </m:r>
          </m:sup>
        </m:sSup>
        <m:r>
          <m:t>+58x+</m:t>
        </m:r>
        <m:sSup>
          <m:e>
            <m:r>
              <m:t>y</m:t>
            </m:r>
          </m:e>
          <m:sup>
            <m:r>
              <m:t>2</m:t>
            </m:r>
          </m:sup>
        </m:sSup>
        <m:r>
          <m:t>=0</m:t>
        </m:r>
      </m:oMath>
      <m:oMath xmlns:mml="http://www.w3.org/1998/Math/MathML">
        <m:r>
          <m:t>·</m:t>
        </m:r>
        <m:r>
          <m:t>(</m:t>
        </m:r>
        <m:sSup>
          <m:e>
            <m:r>
              <m:t>x</m:t>
            </m:r>
          </m:e>
          <m:sup>
            <m:r>
              <m:t>2</m:t>
            </m:r>
          </m:sup>
        </m:sSup>
        <m:r>
          <m:t>+58x+</m:t>
        </m:r>
        <m:sSup>
          <m:e>
            <m:r>
              <m:t>(</m:t>
            </m:r>
            <m:f>
              <m:fPr>
                <m:type m:val="bar"/>
              </m:fPr>
              <m:num>
                <m:r>
                  <m:t>58</m:t>
                </m:r>
              </m:num>
              <m:den>
                <m:r>
                  <m:t>2</m:t>
                </m:r>
              </m:den>
            </m:f>
            <m:r>
              <m:t>)</m:t>
            </m:r>
          </m:e>
          <m:sup>
            <m:r>
              <m:t>2</m:t>
            </m:r>
          </m:sup>
        </m:sSup>
        <m:r>
          <m:t>)</m:t>
        </m:r>
        <m:r>
          <m:t>+</m:t>
        </m:r>
        <m:sSup>
          <m:e>
            <m:r>
              <m:t>y</m:t>
            </m:r>
          </m:e>
          <m:sup>
            <m:r>
              <m:t>2</m:t>
            </m:r>
          </m:sup>
        </m:sSup>
        <m:r>
          <m:t>=0+</m:t>
        </m:r>
        <m:sSup>
          <m:e>
            <m:r>
              <m:t>(</m:t>
            </m:r>
            <m:f>
              <m:fPr>
                <m:type m:val="bar"/>
              </m:fPr>
              <m:num>
                <m:r>
                  <m:t>58</m:t>
                </m:r>
              </m:num>
              <m:den>
                <m:r>
                  <m:t>2</m:t>
                </m:r>
              </m:den>
            </m:f>
            <m:r>
              <m:t>)</m:t>
            </m:r>
          </m:e>
          <m:sup>
            <m:r>
              <m:t>2</m:t>
            </m:r>
          </m:sup>
        </m:sSup>
        <m:r>
          <m:t>,</m:t>
        </m:r>
        <m:r>
          <m:rPr>
            <m:sty m:val="p"/>
          </m:rPr>
          <m:t>or</m:t>
        </m:r>
        <m:r>
          <m:t>(</m:t>
        </m:r>
        <m:sSup>
          <m:e>
            <m:r>
              <m:t>x</m:t>
            </m:r>
          </m:e>
          <m:sup>
            <m:r>
              <m:t>2</m:t>
            </m:r>
          </m:sup>
        </m:sSup>
        <m:r>
          <m:t>+58x+841)</m:t>
        </m:r>
        <m:r>
          <m:t>+</m:t>
        </m:r>
        <m:sSup>
          <m:e>
            <m:r>
              <m:t>y</m:t>
            </m:r>
          </m:e>
          <m:sup>
            <m:r>
              <m:t>2</m:t>
            </m:r>
          </m:sup>
        </m:sSup>
      </m:oMath>
      <w:r>
        <w:br/>
      </w:r>
      <w:r>
        <w:rPr>
          <w:rFonts w:ascii="Arial" w:hAnsi="Arial"/>
          <w:b w:val="0"/>
          <w:color w:val="000000"/>
          <w:sz w:val="20"/>
        </w:rPr>
        <w:t>the square, the equation can be rewritten as</w:t>
      </w:r>
      <w:r>
        <w:br/>
      </w:r>
      <m:oMath xmlns:mml="http://www.w3.org/1998/Math/MathML">
        <m:r>
          <m:t>=</m:t>
        </m:r>
        <m:r>
          <m:t>841.</m:t>
        </m:r>
      </m:oMath>
      <m:oMath xmlns:mml="http://www.w3.org/1998/Math/MathML">
        <m:r>
          <m:t>·(x+29</m:t>
        </m:r>
        <m:sSup>
          <m:e>
            <m:r>
              <m:t>)</m:t>
            </m:r>
          </m:e>
          <m:sup>
            <m:r>
              <m:t>2</m:t>
            </m:r>
          </m:sup>
        </m:sSup>
        <m:r>
          <m:t>+</m:t>
        </m:r>
        <m:sSup>
          <m:e>
            <m:r>
              <m:t>y</m:t>
            </m:r>
          </m:e>
          <m:sup>
            <m:r>
              <m:t>2</m:t>
            </m:r>
          </m:sup>
        </m:sSup>
        <m:r>
          <m:t>=841,</m:t>
        </m:r>
      </m:oMath>
      <m:oMath xmlns:mml="http://www.w3.org/1998/Math/MathML">
        <m:limUpp>
          <m:e>
            <m:r>
              <m:t>(x−(−29)</m:t>
            </m:r>
            <m:sSup>
              <m:e>
                <m:r>
                  <m:t>)</m:t>
                </m:r>
              </m:e>
              <m:sup>
                <m:r>
                  <m:t>2</m:t>
                </m:r>
              </m:sup>
            </m:sSup>
            <m:r>
              <m:t>+(y−0</m:t>
            </m:r>
            <m:sSup>
              <m:e>
                <m:r>
                  <m:t>)</m:t>
                </m:r>
              </m:e>
              <m:sup>
                <m:r>
                  <m:t>2</m:t>
                </m:r>
              </m:sup>
            </m:sSup>
          </m:e>
          <m:lim>
            <m:r>
              <m:t>.</m:t>
            </m:r>
          </m:lim>
        </m:limUpp>
        <m:r>
          <m:t>=841.</m:t>
        </m:r>
      </m:oMath>
      <m:oMath xmlns:mml="http://www.w3.org/1998/Math/MathML">
        <m:r>
          <m:t>=−29</m:t>
        </m:r>
      </m:oMath>
      <w:r>
        <w:br/>
      </w:r>
      <w:r>
        <w:rPr>
          <w:rFonts w:ascii="Arial" w:hAnsi="Arial"/>
          <w:b w:val="0"/>
          <w:color w:val="000000"/>
          <w:sz w:val="20"/>
        </w:rPr>
        <w:t>. This equation is equivalent to or. Therefore, is and is, and the</w:t>
      </w:r>
      <w:r>
        <w:br/>
      </w:r>
      <m:oMath xmlns:mml="http://www.w3.org/1998/Math/MathML">
        <m:r>
          <m:t>(x,y)</m:t>
        </m:r>
      </m:oMath>
      <m:oMath xmlns:mml="http://www.w3.org/1998/Math/MathML">
        <m:r>
          <m:t>(−29,0).</m:t>
        </m:r>
      </m:oMath>
      <w:r>
        <w:br/>
      </w:r>
      <w:r>
        <w:rPr>
          <w:rFonts w:ascii="Arial" w:hAnsi="Arial"/>
          <w:b w:val="0"/>
          <w:color w:val="000000"/>
          <w:sz w:val="20"/>
        </w:rPr>
        <w:t>coordinates of the center of the circle are.</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right circular cone has a volume of</w:t>
      </w:r>
      <w:r>
        <w:rPr>
          <w:rFonts w:ascii="Arial" w:hAnsi="Arial"/>
          <w:b w:val="0"/>
          <w:color w:val="000000"/>
          <w:sz w:val="20"/>
        </w:rPr>
        <w:t xml:space="preserve"> </w:t>
      </w:r>
      <m:oMath xmlns:mml="http://www.w3.org/1998/Math/MathML">
        <m:f>
          <m:fPr>
            <m:type m:val="bar"/>
          </m:fPr>
          <m:num>
            <m:r>
              <m:t>1</m:t>
            </m:r>
          </m:num>
          <m:den>
            <m:r>
              <m:t>3</m:t>
            </m:r>
          </m:den>
        </m:f>
        <m:r>
          <m:t>π</m:t>
        </m:r>
      </m:oMath>
      <w:r>
        <w:rPr>
          <w:rFonts w:ascii="Arial" w:hAnsi="Arial"/>
          <w:b w:val="0"/>
          <w:color w:val="000000"/>
          <w:sz w:val="20"/>
        </w:rPr>
        <w:t xml:space="preserve"> </w:t>
      </w:r>
      <w:r>
        <w:rPr>
          <w:rFonts w:ascii="Arial" w:hAnsi="Arial"/>
          <w:b w:val="0"/>
          <w:color w:val="000000"/>
          <w:sz w:val="20"/>
        </w:rPr>
        <w:t>cubic feet and a height of 9 feet. What is the radius, in feet, of the base of the cone?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3</m:t>
            </m:r>
          </m:num>
          <m:den>
            <m:r>
              <m:t>2</m:t>
            </m:r>
          </m:den>
        </m:f>
        <m:r>
          <m:t>.</m:t>
        </m:r>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1</m:t>
            </m:r>
          </m:num>
          <m:den>
            <m:rad>
              <m:radPr>
                <m:degHide m:val="on"/>
              </m:radPr>
              <m:deg/>
              <m:e>
                <m:r>
                  <m:t>3</m:t>
                </m:r>
              </m:e>
            </m:rad>
          </m:den>
        </m:f>
      </m:oMath>
    </w:p>
    <w:p>
      <w:pPr>
        <w:spacing w:after="60" w:line="252" w:lineRule="auto"/>
        <w:ind w:left="317" w:hanging="317"/>
      </w:pPr>
      <w:r>
        <w:rPr>
          <w:rFonts w:ascii="Arial" w:hAnsi="Arial"/>
          <w:b w:val="0"/>
          <w:color w:val="000000"/>
          <w:sz w:val="20"/>
        </w:rPr>
        <w:t xml:space="preserve">Option C: </w:t>
      </w:r>
      <m:oMath xmlns:mml="http://www.w3.org/1998/Math/MathML">
        <m:rad>
          <m:radPr>
            <m:degHide m:val="on"/>
          </m:radPr>
          <m:deg/>
          <m:e>
            <m:r>
              <m:t>3</m:t>
            </m:r>
          </m:e>
        </m:rad>
      </m:oMath>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equation for the volume of a right circular cone is</w:t>
      </w:r>
      <w:r>
        <w:rPr>
          <w:rFonts w:ascii="Arial" w:hAnsi="Arial"/>
          <w:b w:val="0"/>
          <w:color w:val="000000"/>
          <w:sz w:val="20"/>
        </w:rPr>
        <w:t xml:space="preserve"> </w:t>
      </w:r>
      <m:oMath xmlns:mml="http://www.w3.org/1998/Math/MathML">
        <m:r>
          <m:t>V=</m:t>
        </m:r>
        <m:f>
          <m:fPr>
            <m:type m:val="bar"/>
          </m:fPr>
          <m:num>
            <m:r>
              <m:t>1</m:t>
            </m:r>
          </m:num>
          <m:den>
            <m:r>
              <m:t>3</m:t>
            </m:r>
          </m:den>
        </m:f>
        <m:r>
          <m:t>π</m:t>
        </m:r>
        <m:sSup>
          <m:e>
            <m:r>
              <m:t>r</m:t>
            </m:r>
          </m:e>
          <m:sup>
            <m:r>
              <m:t>2</m:t>
            </m:r>
          </m:sup>
        </m:sSup>
        <m:r>
          <m:t>h.</m:t>
        </m:r>
      </m:oMath>
      <w:r>
        <w:rPr>
          <w:rFonts w:ascii="Arial" w:hAnsi="Arial"/>
          <w:b w:val="0"/>
          <w:color w:val="000000"/>
          <w:sz w:val="20"/>
        </w:rPr>
        <w:t>. It’s given that the volume of the right circular cone is</w:t>
      </w:r>
      <w:r>
        <w:br/>
      </w:r>
      <m:oMath xmlns:mml="http://www.w3.org/1998/Math/MathML">
        <m:f>
          <m:fPr>
            <m:type m:val="bar"/>
          </m:fPr>
          <m:num>
            <m:r>
              <m:t>1</m:t>
            </m:r>
          </m:num>
          <m:den>
            <m:r>
              <m:t>3</m:t>
            </m:r>
          </m:den>
        </m:f>
        <m:r>
          <m:t>π</m:t>
        </m:r>
      </m:oMath>
      <w:r>
        <w:rPr>
          <w:rFonts w:ascii="Arial" w:hAnsi="Arial"/>
          <w:b w:val="0"/>
          <w:color w:val="000000"/>
          <w:sz w:val="20"/>
        </w:rPr>
        <w:t xml:space="preserve"> </w:t>
      </w:r>
      <w:r>
        <w:rPr>
          <w:rFonts w:ascii="Arial" w:hAnsi="Arial"/>
          <w:b w:val="0"/>
          <w:color w:val="000000"/>
          <w:sz w:val="20"/>
        </w:rPr>
        <w:t>cubic feet and the height is 9 feet. Substituting these values for and h, respectively, gives</w:t>
      </w:r>
      <w:r>
        <w:rPr>
          <w:rFonts w:ascii="Arial" w:hAnsi="Arial"/>
          <w:b w:val="0"/>
          <w:color w:val="000000"/>
          <w:sz w:val="20"/>
        </w:rPr>
        <w:t xml:space="preserve"> </w:t>
      </w:r>
      <m:oMath xmlns:mml="http://www.w3.org/1998/Math/MathML">
        <m:f>
          <m:fPr>
            <m:type m:val="bar"/>
          </m:fPr>
          <m:num>
            <m:r>
              <m:t>1</m:t>
            </m:r>
          </m:num>
          <m:den>
            <m:r>
              <m:t>3</m:t>
            </m:r>
          </m:den>
        </m:f>
        <m:r>
          <m:t>π=</m:t>
        </m:r>
        <m:f>
          <m:fPr>
            <m:type m:val="bar"/>
          </m:fPr>
          <m:num>
            <m:r>
              <m:t>1</m:t>
            </m:r>
          </m:num>
          <m:den>
            <m:r>
              <m:t>3</m:t>
            </m:r>
          </m:den>
        </m:f>
        <m:r>
          <m:t>π</m:t>
        </m:r>
        <m:sSup>
          <m:e>
            <m:r>
              <m:t>r</m:t>
            </m:r>
          </m:e>
          <m:sup>
            <m:r>
              <m:t>2</m:t>
            </m:r>
          </m:sup>
        </m:sSup>
        <m:r>
          <m:t>(</m:t>
        </m:r>
        <m:r>
          <m:t>9</m:t>
        </m:r>
        <m:r>
          <m:t>).</m:t>
        </m:r>
      </m:oMath>
      <w:r>
        <w:rPr>
          <w:rFonts w:ascii="Arial" w:hAnsi="Arial"/>
          <w:b w:val="0"/>
          <w:color w:val="000000"/>
          <w:sz w:val="20"/>
        </w:rPr>
        <w:t>. Dividing both sides of</w:t>
      </w:r>
      <w:r>
        <w:br/>
      </w:r>
      <m:oMath xmlns:mml="http://www.w3.org/1998/Math/MathML">
        <m:r>
          <m:t>·v</m:t>
        </m:r>
      </m:oMath>
      <w:r>
        <w:br/>
      </w:r>
      <w:r>
        <w:rPr>
          <w:rFonts w:ascii="Arial" w:hAnsi="Arial"/>
          <w:b w:val="0"/>
          <w:color w:val="000000"/>
          <w:sz w:val="20"/>
        </w:rPr>
        <w:t>the equation by</w:t>
      </w:r>
      <w:r>
        <w:rPr>
          <w:rFonts w:ascii="Arial" w:hAnsi="Arial"/>
          <w:b w:val="0"/>
          <w:color w:val="000000"/>
          <w:sz w:val="20"/>
        </w:rPr>
        <w:t xml:space="preserve"> </w:t>
      </w:r>
      <m:oMath xmlns:mml="http://www.w3.org/1998/Math/MathML">
        <m:f>
          <m:fPr>
            <m:type m:val="bar"/>
          </m:fPr>
          <m:num>
            <m:r>
              <m:t>1</m:t>
            </m:r>
          </m:num>
          <m:den>
            <m:r>
              <m:t>3</m:t>
            </m:r>
          </m:den>
        </m:f>
        <m:r>
          <m:t>π</m:t>
        </m:r>
      </m:oMath>
      <w:r>
        <w:rPr>
          <w:rFonts w:ascii="Arial" w:hAnsi="Arial"/>
          <w:b w:val="0"/>
          <w:color w:val="000000"/>
          <w:sz w:val="20"/>
        </w:rPr>
        <w:t xml:space="preserve"> </w:t>
      </w:r>
      <w:r>
        <w:rPr>
          <w:rFonts w:ascii="Arial" w:hAnsi="Arial"/>
          <w:b w:val="0"/>
          <w:color w:val="000000"/>
          <w:sz w:val="20"/>
        </w:rPr>
        <w:t>gives</w:t>
      </w:r>
      <w:r>
        <w:rPr>
          <w:rFonts w:ascii="Arial" w:hAnsi="Arial"/>
          <w:b w:val="0"/>
          <w:color w:val="000000"/>
          <w:sz w:val="20"/>
        </w:rPr>
        <w:t xml:space="preserve"> </w:t>
      </w:r>
      <m:oMath xmlns:mml="http://www.w3.org/1998/Math/MathML">
        <m:r>
          <m:t>1=</m:t>
        </m:r>
        <m:sSup>
          <m:e>
            <m:r>
              <m:t>r</m:t>
            </m:r>
          </m:e>
          <m:sup>
            <m:r>
              <m:t>2</m:t>
            </m:r>
          </m:sup>
        </m:sSup>
        <m:r>
          <m:t>(9).</m:t>
        </m:r>
      </m:oMath>
      <w:r>
        <w:rPr>
          <w:rFonts w:ascii="Arial" w:hAnsi="Arial"/>
          <w:b w:val="0"/>
          <w:color w:val="000000"/>
          <w:sz w:val="20"/>
        </w:rPr>
        <w:t>. Dividing both sides of the equation by 9 gives</w:t>
      </w:r>
      <w:r>
        <w:rPr>
          <w:rFonts w:ascii="Arial" w:hAnsi="Arial"/>
          <w:b w:val="0"/>
          <w:color w:val="000000"/>
          <w:sz w:val="20"/>
        </w:rPr>
        <w:t xml:space="preserve"> </w:t>
      </w:r>
      <m:oMath xmlns:mml="http://www.w3.org/1998/Math/MathML">
        <m:f>
          <m:fPr>
            <m:type m:val="bar"/>
          </m:fPr>
          <m:num>
            <m:r>
              <m:t>1</m:t>
            </m:r>
          </m:num>
          <m:den>
            <m:r>
              <m:t>9</m:t>
            </m:r>
          </m:den>
        </m:f>
        <m:r>
          <m:t>=</m:t>
        </m:r>
        <m:sSup>
          <m:e>
            <m:r>
              <m:t>r</m:t>
            </m:r>
          </m:e>
          <m:sup>
            <m:r>
              <m:t>2</m:t>
            </m:r>
          </m:sup>
        </m:sSup>
        <m:r>
          <m:t>.</m:t>
        </m:r>
      </m:oMath>
      <w:r>
        <w:rPr>
          <w:rFonts w:ascii="Arial" w:hAnsi="Arial"/>
          <w:b w:val="0"/>
          <w:color w:val="000000"/>
          <w:sz w:val="20"/>
        </w:rPr>
        <w:t>. Taking the square root of both sides results in</w:t>
      </w:r>
      <w:r>
        <w:br/>
      </w:r>
      <w:r>
        <w:rPr>
          <w:rFonts w:ascii="Arial" w:hAnsi="Arial"/>
          <w:b w:val="0"/>
          <w:color w:val="000000"/>
          <w:sz w:val="20"/>
        </w:rPr>
        <w:t>two possible values for the radius,</w:t>
      </w:r>
      <w:r>
        <w:rPr>
          <w:rFonts w:ascii="Arial" w:hAnsi="Arial"/>
          <w:b w:val="0"/>
          <w:color w:val="000000"/>
          <w:sz w:val="20"/>
        </w:rPr>
        <w:t xml:space="preserve"> </w:t>
      </w:r>
      <m:oMath xmlns:mml="http://www.w3.org/1998/Math/MathML">
        <m:rad>
          <m:radPr>
            <m:degHide m:val="on"/>
          </m:radPr>
          <m:deg/>
          <m:e>
            <m:r>
              <m:t>(</m:t>
            </m:r>
            <m:f>
              <m:fPr>
                <m:type m:val="bar"/>
              </m:fPr>
              <m:num>
                <m:r>
                  <m:t>1</m:t>
                </m:r>
              </m:num>
              <m:den>
                <m:r>
                  <m:t>9</m:t>
                </m:r>
              </m:den>
            </m:f>
            <m:r>
              <m:t>)</m:t>
            </m:r>
          </m:e>
        </m:rad>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m:t>
        </m:r>
        <m:rad>
          <m:radPr>
            <m:degHide m:val="on"/>
          </m:radPr>
          <m:deg/>
          <m:e>
            <m:r>
              <m:t>(</m:t>
            </m:r>
            <m:f>
              <m:fPr>
                <m:type m:val="bar"/>
              </m:fPr>
              <m:num>
                <m:r>
                  <m:t>1</m:t>
                </m:r>
              </m:num>
              <m:den>
                <m:r>
                  <m:t>9</m:t>
                </m:r>
              </m:den>
            </m:f>
            <m:r>
              <m:t>)</m:t>
            </m:r>
          </m:e>
        </m:rad>
        <m:r>
          <m:t>.</m:t>
        </m:r>
      </m:oMath>
      <w:r>
        <w:rPr>
          <w:rFonts w:ascii="Arial" w:hAnsi="Arial"/>
          <w:b w:val="0"/>
          <w:color w:val="000000"/>
          <w:sz w:val="20"/>
        </w:rPr>
        <w:t>. Since the radius can’t have a negative value, that leaves</w:t>
      </w:r>
      <w:r>
        <w:rPr>
          <w:rFonts w:ascii="Arial" w:hAnsi="Arial"/>
          <w:b w:val="0"/>
          <w:color w:val="000000"/>
          <w:sz w:val="20"/>
        </w:rPr>
        <w:t xml:space="preserve"> </w:t>
      </w:r>
      <m:oMath xmlns:mml="http://www.w3.org/1998/Math/MathML">
        <m:rad>
          <m:radPr>
            <m:degHide m:val="on"/>
          </m:radPr>
          <m:deg/>
          <m:e>
            <m:r>
              <m:t>(</m:t>
            </m:r>
            <m:f>
              <m:fPr>
                <m:type m:val="bar"/>
              </m:fPr>
              <m:num>
                <m:r>
                  <m:t>1</m:t>
                </m:r>
              </m:num>
              <m:den>
                <m:r>
                  <m:t>9</m:t>
                </m:r>
              </m:den>
            </m:f>
            <m:r>
              <m:t>)</m:t>
            </m:r>
          </m:e>
        </m:rad>
      </m:oMath>
      <w:r>
        <w:rPr>
          <w:rFonts w:ascii="Arial" w:hAnsi="Arial"/>
          <w:b w:val="0"/>
          <w:color w:val="000000"/>
          <w:sz w:val="20"/>
        </w:rPr>
        <w:t xml:space="preserve"> </w:t>
      </w:r>
      <w:r>
        <w:rPr>
          <w:rFonts w:ascii="Arial" w:hAnsi="Arial"/>
          <w:b w:val="0"/>
          <w:color w:val="000000"/>
          <w:sz w:val="20"/>
        </w:rPr>
        <w:t>as the only</w:t>
      </w:r>
      <w:r>
        <w:br/>
      </w:r>
      <m:oMath xmlns:mml="http://www.w3.org/1998/Math/MathML">
        <m:r>
          <m:t>·</m:t>
        </m:r>
        <m:rad>
          <m:radPr>
            <m:degHide m:val="on"/>
          </m:radPr>
          <m:deg/>
          <m:e>
            <m:f>
              <m:fPr>
                <m:type m:val="bar"/>
              </m:fPr>
              <m:num>
                <m:r>
                  <m:t>a</m:t>
                </m:r>
              </m:num>
              <m:den>
                <m:r>
                  <m:t>b</m:t>
                </m:r>
              </m:den>
            </m:f>
          </m:e>
        </m:rad>
        <m:r>
          <m:t>=</m:t>
        </m:r>
        <m:f>
          <m:fPr>
            <m:type m:val="bar"/>
          </m:fPr>
          <m:num>
            <m:rad>
              <m:radPr>
                <m:degHide m:val="on"/>
              </m:radPr>
              <m:deg/>
              <m:e>
                <m:r>
                  <m:t>a</m:t>
                </m:r>
              </m:e>
            </m:rad>
          </m:num>
          <m:den>
            <m:rad>
              <m:radPr>
                <m:degHide m:val="on"/>
              </m:radPr>
              <m:deg/>
              <m:e>
                <m:r>
                  <m:t>b</m:t>
                </m:r>
              </m:e>
            </m:rad>
          </m:den>
        </m:f>
        <m:r>
          <m:t>,</m:t>
        </m:r>
        <m:r>
          <m:rPr>
            <m:sty m:val="p"/>
          </m:rPr>
          <m:t>results</m:t>
        </m:r>
        <m:r>
          <m:rPr>
            <m:sty m:val="p"/>
          </m:rPr>
          <m:t>in</m:t>
        </m:r>
        <m:r>
          <m:t>r=</m:t>
        </m:r>
        <m:f>
          <m:fPr>
            <m:type m:val="bar"/>
          </m:fPr>
          <m:num>
            <m:rad>
              <m:radPr>
                <m:degHide m:val="on"/>
              </m:radPr>
              <m:deg/>
              <m:e>
                <m:r>
                  <m:t>1</m:t>
                </m:r>
              </m:e>
            </m:rad>
          </m:num>
          <m:den>
            <m:rad>
              <m:radPr>
                <m:degHide m:val="on"/>
              </m:radPr>
              <m:deg/>
              <m:e>
                <m:r>
                  <m:t>9</m:t>
                </m:r>
              </m:e>
            </m:rad>
          </m:den>
        </m:f>
        <m:r>
          <m:t>,</m:t>
        </m:r>
        <m:r>
          <m:rPr>
            <m:sty m:val="p"/>
          </m:rPr>
          <m:t>or</m:t>
        </m:r>
        <m:r>
          <m:t>r=</m:t>
        </m:r>
        <m:f>
          <m:fPr>
            <m:type m:val="bar"/>
          </m:fPr>
          <m:num>
            <m:r>
              <m:t>1</m:t>
            </m:r>
          </m:num>
          <m:den>
            <m:r>
              <m:t>3</m:t>
            </m:r>
          </m:den>
        </m:f>
        <m:r>
          <m:t>.</m:t>
        </m:r>
      </m:oMath>
      <w:r>
        <w:br/>
      </w:r>
      <w:r>
        <w:rPr>
          <w:rFonts w:ascii="Arial" w:hAnsi="Arial"/>
          <w:b w:val="0"/>
          <w:color w:val="000000"/>
          <w:sz w:val="20"/>
        </w:rPr>
        <w:t>possibility. Applying the quotient property of square roots,</w:t>
      </w:r>
      <w:r>
        <w:rPr>
          <w:rFonts w:ascii="Arial" w:hAnsi="Arial"/>
          <w:b w:val="0"/>
          <w:color w:val="000000"/>
          <w:sz w:val="20"/>
        </w:rPr>
        <w:t xml:space="preserve"> </w:t>
      </w:r>
      <m:oMath xmlns:mml="http://www.w3.org/1998/Math/MathML">
        <m:rad>
          <m:radPr>
            <m:degHide m:val="on"/>
          </m:radPr>
          <m:deg/>
          <m:e>
            <m:f>
              <m:fPr>
                <m:type m:val="bar"/>
              </m:fPr>
              <m:num>
                <m:r>
                  <m:t>a</m:t>
                </m:r>
              </m:num>
              <m:den>
                <m:r>
                  <m:t>b</m:t>
                </m:r>
              </m:den>
            </m:f>
          </m:e>
        </m:rad>
        <m:r>
          <m:t>=</m:t>
        </m:r>
        <m:f>
          <m:fPr>
            <m:type m:val="bar"/>
          </m:fPr>
          <m:num>
            <m:rad>
              <m:radPr>
                <m:degHide m:val="on"/>
              </m:radPr>
              <m:deg/>
              <m:e>
                <m:r>
                  <m:t>a</m:t>
                </m:r>
              </m:e>
            </m:rad>
          </m:num>
          <m:den>
            <m:rad>
              <m:radPr>
                <m:degHide m:val="on"/>
              </m:radPr>
              <m:deg/>
              <m:e>
                <m:r>
                  <m:t>b</m:t>
                </m:r>
              </m:e>
            </m:rad>
          </m:den>
        </m:f>
        <m:r>
          <m:t>.</m:t>
        </m:r>
      </m:oMath>
      <m:oMath xmlns:mml="http://www.w3.org/1998/Math/MathML">
        <m:r>
          <m:t>r=</m:t>
        </m:r>
        <m:f>
          <m:fPr>
            <m:type m:val="bar"/>
          </m:fPr>
          <m:num>
            <m:rad>
              <m:radPr>
                <m:degHide m:val="on"/>
              </m:radPr>
              <m:deg/>
              <m:e>
                <m:phant>
                  <m:phantPr>
                    <m:show m:val="off"/>
                  </m:phantPr>
                  <m:e>
                    <m:r>
                      <m:t>+</m:t>
                    </m:r>
                  </m:e>
                </m:phant>
              </m:e>
            </m:rad>
          </m:num>
          <m:den>
            <m:rad>
              <m:radPr>
                <m:degHide m:val="on"/>
              </m:radPr>
              <m:deg/>
              <m:e>
                <m:phant>
                  <m:phantPr>
                    <m:zeroWid m:val="on"/>
                  </m:phantPr>
                  <m:e>
                    <m:phant>
                      <m:phantPr>
                        <m:show m:val="off"/>
                      </m:phantPr>
                      <m:e>
                        <m:r>
                          <m:t>+</m:t>
                        </m:r>
                      </m:e>
                    </m:phant>
                  </m:e>
                </m:phant>
                <m:rad>
                  <m:radPr>
                    <m:degHide m:val="on"/>
                  </m:radPr>
                  <m:deg/>
                  <m:e>
                    <m:phant>
                      <m:phantPr>
                        <m:zeroWid m:val="on"/>
                      </m:phantPr>
                      <m:e>
                        <m:phant>
                          <m:phantPr>
                            <m:show m:val="off"/>
                          </m:phantPr>
                          <m:e>
                            <m:r>
                              <m:t>+</m:t>
                            </m:r>
                          </m:e>
                        </m:phant>
                      </m:e>
                    </m:phant>
                  </m:e>
                </m:rad>
                <m:rad>
                  <m:radPr>
                    <m:degHide m:val="on"/>
                  </m:radPr>
                  <m:deg/>
                  <m:e>
                    <m:phant>
                      <m:phantPr>
                        <m:zeroWid m:val="on"/>
                      </m:phantPr>
                      <m:e>
                        <m:phant>
                          <m:phantPr>
                            <m:show m:val="off"/>
                          </m:phantPr>
                          <m:e>
                            <m:r>
                              <m:t>+</m:t>
                            </m:r>
                          </m:e>
                        </m:phant>
                      </m:e>
                    </m:phant>
                  </m:e>
                </m:rad>
                <m:phant>
                  <m:phantPr>
                    <m:zeroWid m:val="on"/>
                  </m:phantPr>
                  <m:e>
                    <m:phant>
                      <m:phantPr>
                        <m:show m:val="off"/>
                      </m:phantPr>
                      <m:e>
                        <m:r>
                          <m:t>(</m:t>
                        </m:r>
                      </m:e>
                    </m:phant>
                  </m:e>
                </m:phant>
                <m:rad>
                  <m:radPr>
                    <m:degHide m:val="on"/>
                  </m:radPr>
                  <m:deg/>
                  <m:e>
                    <m:r>
                      <m:t>)</m:t>
                    </m:r>
                  </m:e>
                </m:rad>
              </m:e>
            </m:rad>
          </m:den>
        </m:f>
        <m:r>
          <m:t>,</m:t>
        </m:r>
      </m:oMath>
      <m:oMath xmlns:mml="http://www.w3.org/1998/Math/MathML">
        <m:r>
          <m:t>r=</m:t>
        </m:r>
        <m:f>
          <m:fPr>
            <m:type m:val="bar"/>
          </m:fPr>
          <m:num>
            <m:r>
              <m:t>1</m:t>
            </m:r>
          </m:num>
          <m:den>
            <m:r>
              <m:t>3</m:t>
            </m:r>
          </m:den>
        </m:f>
        <m:r>
          <m:t>.</m:t>
        </m:r>
      </m:oMath>
      <w:r>
        <w:br/>
      </w:r>
      <w:r>
        <w:rPr>
          <w:rFonts w:ascii="Arial" w:hAnsi="Arial"/>
          <w:b w:val="0"/>
          <w:color w:val="000000"/>
          <w:sz w:val="20"/>
        </w:rPr>
        <w:t>Choices B and C are incorrect and may result from incorrectly evaluating</w:t>
      </w:r>
      <w:r>
        <w:rPr>
          <w:rFonts w:ascii="Arial" w:hAnsi="Arial"/>
          <w:b w:val="0"/>
          <w:color w:val="000000"/>
          <w:sz w:val="20"/>
        </w:rPr>
        <w:t xml:space="preserve"> </w:t>
      </w:r>
      <m:oMath xmlns:mml="http://www.w3.org/1998/Math/MathML">
        <m:rad>
          <m:radPr>
            <m:degHide m:val="on"/>
          </m:radPr>
          <m:deg/>
          <m:e>
            <m:r>
              <m:t>(</m:t>
            </m:r>
            <m:f>
              <m:fPr>
                <m:type m:val="bar"/>
              </m:fPr>
              <m:num>
                <m:r>
                  <m:t>1</m:t>
                </m:r>
              </m:num>
              <m:den>
                <m:r>
                  <m:t>9</m:t>
                </m:r>
              </m:den>
            </m:f>
            <m:r>
              <m:t>)</m:t>
            </m:r>
          </m:e>
        </m:rad>
      </m:oMath>
      <w:r>
        <w:rPr>
          <w:rFonts w:ascii="Arial" w:hAnsi="Arial"/>
          <w:b w:val="0"/>
          <w:color w:val="000000"/>
          <w:sz w:val="20"/>
        </w:rPr>
        <w:t>. Choice D is incorrect and may result from solving</w:t>
      </w:r>
      <w:r>
        <w:rPr>
          <w:rFonts w:ascii="Arial" w:hAnsi="Arial"/>
          <w:b w:val="0"/>
          <w:color w:val="000000"/>
          <w:sz w:val="20"/>
        </w:rPr>
        <w:t xml:space="preserve"> </w:t>
      </w:r>
      <m:oMath xmlns:mml="http://www.w3.org/1998/Math/MathML">
        <m:sSup>
          <m:e>
            <m:r>
              <m:t>r</m:t>
            </m:r>
          </m:e>
          <m:sup>
            <m:r>
              <m:t>2</m:t>
            </m:r>
          </m:sup>
        </m:sSup>
        <m:r>
          <m:t>=9</m:t>
        </m:r>
      </m:oMath>
      <w:r>
        <w:br/>
      </w:r>
      <w:r>
        <w:rPr>
          <w:rFonts w:ascii="Arial" w:hAnsi="Arial"/>
          <w:b w:val="0"/>
          <w:color w:val="000000"/>
          <w:sz w:val="20"/>
        </w:rPr>
        <w:t>instead of</w:t>
      </w:r>
      <w:r>
        <w:rPr>
          <w:rFonts w:ascii="Arial" w:hAnsi="Arial"/>
          <w:b w:val="0"/>
          <w:color w:val="000000"/>
          <w:sz w:val="20"/>
        </w:rPr>
        <w:t xml:space="preserve"> </w:t>
      </w:r>
      <m:oMath xmlns:mml="http://www.w3.org/1998/Math/MathML">
        <m:sSup>
          <m:e>
            <m:r>
              <m:t>r</m:t>
            </m:r>
          </m:e>
          <m:sup>
            <m:r>
              <m:t>2</m:t>
            </m:r>
          </m:sup>
        </m:sSup>
        <m:r>
          <m:t>=</m:t>
        </m:r>
        <m:f>
          <m:fPr>
            <m:type m:val="bar"/>
          </m:fPr>
          <m:num>
            <m:r>
              <m:t>1</m:t>
            </m:r>
          </m:num>
          <m:den>
            <m:r>
              <m:t>9</m:t>
            </m:r>
          </m:den>
        </m:f>
        <m:r>
          <m:t>.</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triangle above,</w:t>
      </w:r>
      <w:r>
        <w:rPr>
          <w:rFonts w:ascii="Arial" w:hAnsi="Arial"/>
          <w:b w:val="0"/>
          <w:color w:val="000000"/>
          <w:sz w:val="20"/>
        </w:rPr>
        <w:t xml:space="preserve"> </w:t>
      </w:r>
      <m:oMath xmlns:mml="http://www.w3.org/1998/Math/MathML">
        <m:r>
          <m:t>a=45.</m:t>
        </m:r>
      </m:oMath>
      <w:r>
        <w:rPr>
          <w:rFonts w:ascii="Arial" w:hAnsi="Arial"/>
          <w:b w:val="0"/>
          <w:color w:val="000000"/>
          <w:sz w:val="20"/>
        </w:rPr>
        <w:t>. What is the value of b?</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952492" cy="956725"/>
            <wp:docPr id="246" name="Picture 246"/>
            <wp:cNvGraphicFramePr>
              <a:graphicFrameLocks noChangeAspect="1"/>
            </wp:cNvGraphicFramePr>
            <a:graphic>
              <a:graphicData uri="http://schemas.openxmlformats.org/drawingml/2006/picture">
                <pic:pic>
                  <pic:nvPicPr>
                    <pic:cNvPr id="0" name="410bdbe6_question_p935_1.png"/>
                    <pic:cNvPicPr/>
                  </pic:nvPicPr>
                  <pic:blipFill>
                    <a:blip r:embed="rId251"/>
                    <a:stretch>
                      <a:fillRect/>
                    </a:stretch>
                  </pic:blipFill>
                  <pic:spPr>
                    <a:xfrm>
                      <a:off x="0" y="0"/>
                      <a:ext cx="952492" cy="956725"/>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52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59</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76</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104</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sum of the measures of the three interior angles of a triangle is 180°. Therefore,</w:t>
      </w:r>
      <w:r>
        <w:rPr>
          <w:rFonts w:ascii="Arial" w:hAnsi="Arial"/>
          <w:b w:val="0"/>
          <w:color w:val="000000"/>
          <w:sz w:val="20"/>
        </w:rPr>
        <w:t xml:space="preserve"> </w:t>
      </w:r>
      <m:oMath xmlns:mml="http://www.w3.org/1998/Math/MathML">
        <m:r>
          <m:t>31+2b+a=180.</m:t>
        </m:r>
      </m:oMath>
      <w:r>
        <w:rPr>
          <w:rFonts w:ascii="Arial" w:hAnsi="Arial"/>
          <w:b w:val="0"/>
          <w:color w:val="000000"/>
          <w:sz w:val="20"/>
        </w:rPr>
        <w:t>. Since it’s given</w:t>
      </w:r>
      <w:r>
        <w:br/>
      </w:r>
      <w:r>
        <w:rPr>
          <w:rFonts w:ascii="Arial" w:hAnsi="Arial"/>
          <w:b w:val="0"/>
          <w:color w:val="000000"/>
          <w:sz w:val="20"/>
        </w:rPr>
        <w:t>that</w:t>
      </w:r>
      <w:r>
        <w:rPr>
          <w:rFonts w:ascii="Arial" w:hAnsi="Arial"/>
          <w:b w:val="0"/>
          <w:color w:val="000000"/>
          <w:sz w:val="20"/>
        </w:rPr>
        <w:t xml:space="preserve"> </w:t>
      </w:r>
      <m:oMath xmlns:mml="http://www.w3.org/1998/Math/MathML">
        <m:r>
          <m:t>a=45.</m:t>
        </m:r>
      </m:oMath>
      <w:r>
        <w:rPr>
          <w:rFonts w:ascii="Arial" w:hAnsi="Arial"/>
          <w:b w:val="0"/>
          <w:color w:val="000000"/>
          <w:sz w:val="20"/>
        </w:rPr>
        <w:t>, it follows that</w:t>
      </w:r>
      <w:r>
        <w:rPr>
          <w:rFonts w:ascii="Arial" w:hAnsi="Arial"/>
          <w:b w:val="0"/>
          <w:color w:val="000000"/>
          <w:sz w:val="20"/>
        </w:rPr>
        <w:t xml:space="preserve"> </w:t>
      </w:r>
      <m:oMath xmlns:mml="http://www.w3.org/1998/Math/MathML">
        <m:r>
          <m:t>31+2b+45=180,</m:t>
        </m:r>
      </m:oMath>
      <w:r>
        <w:rPr>
          <w:rFonts w:ascii="Arial" w:hAnsi="Arial"/>
          <w:b w:val="0"/>
          <w:color w:val="000000"/>
          <w:sz w:val="20"/>
        </w:rPr>
        <w:t>, or</w:t>
      </w:r>
      <w:r>
        <w:rPr>
          <w:rFonts w:ascii="Arial" w:hAnsi="Arial"/>
          <w:b w:val="0"/>
          <w:color w:val="000000"/>
          <w:sz w:val="20"/>
        </w:rPr>
        <w:t xml:space="preserve"> </w:t>
      </w:r>
      <m:oMath xmlns:mml="http://www.w3.org/1998/Math/MathML">
        <m:r>
          <m:t>2b=104.</m:t>
        </m:r>
      </m:oMath>
      <w:r>
        <w:rPr>
          <w:rFonts w:ascii="Arial" w:hAnsi="Arial"/>
          <w:b w:val="0"/>
          <w:color w:val="000000"/>
          <w:sz w:val="20"/>
        </w:rPr>
        <w:t>. Dividing both sides of this equation by 2 yields</w:t>
      </w:r>
      <w:r>
        <w:rPr>
          <w:rFonts w:ascii="Arial" w:hAnsi="Arial"/>
          <w:b w:val="0"/>
          <w:color w:val="000000"/>
          <w:sz w:val="20"/>
        </w:rPr>
        <w:t xml:space="preserve"> </w:t>
      </w:r>
      <m:oMath xmlns:mml="http://www.w3.org/1998/Math/MathML">
        <m:r>
          <m:t>b=52.</m:t>
        </m:r>
      </m:oMath>
      <w:r>
        <w:rPr>
          <w:rFonts w:ascii="Arial" w:hAnsi="Arial"/>
          <w:b w:val="0"/>
          <w:color w:val="000000"/>
          <w:sz w:val="20"/>
        </w:rPr>
        <w:t>.</w:t>
      </w:r>
      <w:r>
        <w:br/>
      </w:r>
      <w:r>
        <w:rPr>
          <w:rFonts w:ascii="Arial" w:hAnsi="Arial"/>
          <w:b w:val="0"/>
          <w:color w:val="000000"/>
          <w:sz w:val="20"/>
        </w:rPr>
        <w:t>Choice B is incorrect and may result from a calculation error. Choice C is incorrect. This is the value of</w:t>
      </w:r>
      <w:r>
        <w:rPr>
          <w:rFonts w:ascii="Arial" w:hAnsi="Arial"/>
          <w:b w:val="0"/>
          <w:color w:val="000000"/>
          <w:sz w:val="20"/>
        </w:rPr>
        <w:t xml:space="preserve"> </w:t>
      </w:r>
      <m:oMath xmlns:mml="http://www.w3.org/1998/Math/MathML">
        <m:r>
          <m:t>a+31.</m:t>
        </m:r>
      </m:oMath>
      <w:r>
        <w:rPr>
          <w:rFonts w:ascii="Arial" w:hAnsi="Arial"/>
          <w:b w:val="0"/>
          <w:color w:val="000000"/>
          <w:sz w:val="20"/>
        </w:rPr>
        <w:t>. Choice D is incorrect. This is the</w:t>
      </w:r>
      <w:r>
        <w:br/>
      </w:r>
      <w:r>
        <w:rPr>
          <w:rFonts w:ascii="Arial" w:hAnsi="Arial"/>
          <w:b w:val="0"/>
          <w:color w:val="000000"/>
          <w:sz w:val="20"/>
        </w:rPr>
        <w:t>value of</w:t>
      </w:r>
      <w:r>
        <w:rPr>
          <w:rFonts w:ascii="Arial" w:hAnsi="Arial"/>
          <w:b w:val="0"/>
          <w:color w:val="000000"/>
          <w:sz w:val="20"/>
        </w:rPr>
        <w:t xml:space="preserve"> </w:t>
      </w:r>
      <m:oMath xmlns:mml="http://www.w3.org/1998/Math/MathML">
        <m:r>
          <m:t>2b.</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f>
          <m:fPr>
            <m:type m:val="bar"/>
          </m:fPr>
          <m:num>
            <m:r>
              <m:t>16π</m:t>
            </m:r>
          </m:num>
          <m:den>
            <m:r>
              <m:t>15</m:t>
            </m:r>
          </m:den>
        </m:f>
      </m:oMath>
      <w:r>
        <w:br/>
      </w:r>
      <w:r>
        <w:rPr>
          <w:rFonts w:ascii="Arial" w:hAnsi="Arial"/>
          <w:b w:val="0"/>
          <w:color w:val="000000"/>
          <w:sz w:val="20"/>
        </w:rPr>
        <w:t>An angle has a measure of radians. What is the measure of the angle, in degrees?</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192</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180</m:t>
            </m:r>
            <m:r>
              <m:rPr>
                <m:nor/>
              </m:rPr>
              <m:t> </m:t>
            </m:r>
            <m:r>
              <m:rPr>
                <m:sty m:val="p"/>
              </m:rPr>
              <m:t>degrees</m:t>
            </m:r>
          </m:num>
          <m:den>
            <m:r>
              <m:t>π</m:t>
            </m:r>
            <m:r>
              <m:rPr>
                <m:nor/>
              </m:rPr>
              <m:t> </m:t>
            </m:r>
            <m:r>
              <m:rPr>
                <m:sty m:val="p"/>
              </m:rPr>
              <m:t>radians</m:t>
            </m:r>
          </m:den>
        </m:f>
      </m:oMath>
      <w:r>
        <w:br/>
      </w:r>
      <w:r>
        <w:rPr>
          <w:rFonts w:ascii="Arial" w:hAnsi="Arial"/>
          <w:b w:val="0"/>
          <w:color w:val="000000"/>
          <w:sz w:val="20"/>
        </w:rPr>
        <w:t>The correct answer is. The measure of an angle, in degrees, can be found by multiplying its measure, in radians, by. Multiplying</w:t>
      </w:r>
      <w:r>
        <w:br/>
      </w:r>
      <m:oMath xmlns:mml="http://www.w3.org/1998/Math/MathML">
        <m:f>
          <m:fPr>
            <m:type m:val="bar"/>
          </m:fPr>
          <m:num>
            <m:r>
              <m:t>16π</m:t>
            </m:r>
          </m:num>
          <m:den>
            <m:r>
              <m:t>15</m:t>
            </m:r>
          </m:den>
        </m:f>
      </m:oMath>
      <m:oMath xmlns:mml="http://www.w3.org/1998/Math/MathML">
        <m:f>
          <m:fPr>
            <m:type m:val="bar"/>
          </m:fPr>
          <m:num>
            <m:r>
              <m:t>180</m:t>
            </m:r>
            <m:r>
              <m:rPr>
                <m:nor/>
              </m:rPr>
              <m:t> </m:t>
            </m:r>
            <m:r>
              <m:rPr>
                <m:sty m:val="p"/>
              </m:rPr>
              <m:t>degrees</m:t>
            </m:r>
          </m:num>
          <m:den>
            <m:r>
              <m:t>π</m:t>
            </m:r>
            <m:r>
              <m:rPr>
                <m:nor/>
              </m:rPr>
              <m:t> </m:t>
            </m:r>
            <m:r>
              <m:rPr>
                <m:sty m:val="p"/>
              </m:rPr>
              <m:t>radians</m:t>
            </m:r>
          </m:den>
        </m:f>
      </m:oMath>
      <m:oMath xmlns:mml="http://www.w3.org/1998/Math/MathML">
        <m:r>
          <m:t>(</m:t>
        </m:r>
        <m:eqArr>
          <m:e>
            <m:f>
              <m:fPr>
                <m:type m:val="bar"/>
              </m:fPr>
              <m:num>
                <m:r>
                  <m:t>16π</m:t>
                </m:r>
              </m:num>
              <m:den>
                <m:r>
                  <m:t>15</m:t>
                </m:r>
              </m:den>
            </m:f>
          </m:e>
          <m:e>
            <m:r>
              <m:rPr>
                <m:sty m:val="b"/>
              </m:rPr>
              <m:t>radians</m:t>
            </m:r>
          </m:e>
        </m:eqArr>
        <m:r>
          <m:t>)</m:t>
        </m:r>
        <m:r>
          <m:t>(</m:t>
        </m:r>
        <m:eqArr>
          <m:e>
            <m:r>
              <m:t>180</m:t>
            </m:r>
            <m:r>
              <m:rPr>
                <m:nor/>
              </m:rPr>
              <m:t> </m:t>
            </m:r>
            <m:r>
              <m:rPr>
                <m:sty m:val="p"/>
              </m:rPr>
              <m:t>degrees</m:t>
            </m:r>
          </m:e>
          <m:e>
            <m:r>
              <m:t>π</m:t>
            </m:r>
            <m:r>
              <m:rPr>
                <m:nor/>
              </m:rPr>
              <m:t> </m:t>
            </m:r>
            <m:r>
              <m:rPr>
                <m:sty m:val="b"/>
              </m:rPr>
              <m:t>radians</m:t>
            </m:r>
          </m:e>
        </m:eqArr>
        <m:r>
          <m:t>)</m:t>
        </m:r>
      </m:oMath>
      <w:r>
        <w:br/>
      </w:r>
      <w:r>
        <w:rPr>
          <w:rFonts w:ascii="Arial" w:hAnsi="Arial"/>
          <w:b w:val="0"/>
          <w:color w:val="000000"/>
          <w:sz w:val="20"/>
        </w:rPr>
        <w:t>the given angle measure,, by yields, which simplifies to degrees.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rPr>
            <m:scr m:val="sans-serif"/>
            <m:sty m:val="p"/>
          </m:rPr>
          <m:t>A</m:t>
        </m:r>
      </m:oMath>
      <m:oMath xmlns:mml="http://www.w3.org/1998/Math/MathML">
        <m:sSup>
          <m:e>
            <m:r>
              <m:t>x</m:t>
            </m:r>
          </m:e>
          <m:sup>
            <m:r>
              <m:t>2</m:t>
            </m:r>
          </m:sup>
        </m:sSup>
        <m:r>
          <m:t>+(y−6</m:t>
        </m:r>
        <m:sSup>
          <m:e>
            <m:r>
              <m:t>)</m:t>
            </m:r>
          </m:e>
          <m:sup>
            <m:r>
              <m:t>2</m:t>
            </m:r>
          </m:sup>
        </m:sSup>
        <m:r>
          <m:t>=7.</m:t>
        </m:r>
      </m:oMath>
      <w:r>
        <w:br/>
      </w:r>
      <w:r>
        <w:rPr>
          <w:rFonts w:ascii="Arial" w:hAnsi="Arial"/>
          <w:b w:val="0"/>
          <w:color w:val="000000"/>
          <w:sz w:val="20"/>
        </w:rPr>
        <w:t>Circle shown is defined by the equation. Circle B (not shown) has the same radius but is translated units to the right. If</w:t>
      </w:r>
      <w:r>
        <w:br/>
      </w:r>
      <m:oMath xmlns:mml="http://www.w3.org/1998/Math/MathML">
        <m:r>
          <m:t>(x−h</m:t>
        </m:r>
        <m:sSup>
          <m:e>
            <m:r>
              <m:t>)</m:t>
            </m:r>
          </m:e>
          <m:sup>
            <m:r>
              <m:t>2</m:t>
            </m:r>
          </m:sup>
        </m:sSup>
        <m:r>
          <m:t>+(y−k</m:t>
        </m:r>
        <m:sSup>
          <m:e>
            <m:r>
              <m:t>)</m:t>
            </m:r>
          </m:e>
          <m:sup>
            <m:r>
              <m:t>2</m:t>
            </m:r>
          </m:sup>
        </m:sSup>
        <m:r>
          <m:t>=a,</m:t>
        </m:r>
      </m:oMath>
      <w:r>
        <w:br/>
      </w:r>
      <w:r>
        <w:rPr>
          <w:rFonts w:ascii="Arial" w:hAnsi="Arial"/>
          <w:b w:val="0"/>
          <w:color w:val="000000"/>
          <w:sz w:val="20"/>
        </w:rPr>
        <w:t>the equation of circle B is where,, and are constants, what is the value of?</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81843" cy="2861712"/>
            <wp:docPr id="247" name="Picture 247"/>
            <wp:cNvGraphicFramePr>
              <a:graphicFrameLocks noChangeAspect="1"/>
            </wp:cNvGraphicFramePr>
            <a:graphic>
              <a:graphicData uri="http://schemas.openxmlformats.org/drawingml/2006/picture">
                <pic:pic>
                  <pic:nvPicPr>
                    <pic:cNvPr id="0" name="1b2b20b9_question_p937_1.png"/>
                    <pic:cNvPicPr/>
                  </pic:nvPicPr>
                  <pic:blipFill>
                    <a:blip r:embed="rId252"/>
                    <a:stretch>
                      <a:fillRect/>
                    </a:stretch>
                  </pic:blipFill>
                  <pic:spPr>
                    <a:xfrm>
                      <a:off x="0" y="0"/>
                      <a:ext cx="3081843" cy="2861712"/>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28</w:t>
      </w:r>
    </w:p>
    <w:p>
      <w:pPr>
        <w:keepNext/>
        <w:spacing w:before="0" w:after="40"/>
      </w:pPr>
      <w:r>
        <w:rPr>
          <w:rFonts w:ascii="Arial" w:hAnsi="Arial"/>
          <w:b/>
          <w:color w:val="000000"/>
          <w:sz w:val="20"/>
        </w:rPr>
        <w:t>Explanation as text</w:t>
      </w:r>
    </w:p>
    <w:p>
      <w:pPr>
        <w:spacing w:after="60" w:line="252" w:lineRule="auto"/>
      </w:pPr>
      <m:oMath xmlns:mml="http://www.w3.org/1998/Math/MathML">
        <m:sSup>
          <m:e>
            <m:r>
              <m:t>(x−t)</m:t>
            </m:r>
          </m:e>
          <m:sup>
            <m:r>
              <m:t>2</m:t>
            </m:r>
          </m:sup>
        </m:sSup>
        <m:r>
          <m:t>+</m:t>
        </m:r>
        <m:sSup>
          <m:e>
            <m:r>
              <m:t>(y−s)</m:t>
            </m:r>
          </m:e>
          <m:sup>
            <m:r>
              <m:t>2</m:t>
            </m:r>
          </m:sup>
        </m:sSup>
        <m:r>
          <m:t>=</m:t>
        </m:r>
        <m:sSup>
          <m:e>
            <m:r>
              <m:t>r</m:t>
            </m:r>
          </m:e>
          <m:sup>
            <m:r>
              <m:t>2</m:t>
            </m:r>
          </m:sup>
        </m:sSup>
        <m:r>
          <m:t>,</m:t>
        </m:r>
      </m:oMath>
      <w:r>
        <w:br/>
      </w:r>
      <w:r>
        <w:rPr>
          <w:rFonts w:ascii="Arial" w:hAnsi="Arial"/>
          <w:b w:val="0"/>
          <w:color w:val="000000"/>
          <w:sz w:val="20"/>
        </w:rPr>
        <w:t>The correct answer is. The equation of a circle in the xy-plane can be written as where the center of the circle is</w:t>
      </w:r>
      <w:r>
        <w:br/>
      </w:r>
      <m:oMath xmlns:mml="http://www.w3.org/1998/Math/MathML">
        <m:sSup>
          <m:e>
            <m:r>
              <m:t/>
            </m:r>
          </m:e>
          <m:sup>
            <m:r>
              <m:t>(t,s)</m:t>
            </m:r>
          </m:sup>
        </m:sSup>
      </m:oMath>
      <m:oMath xmlns:mml="http://www.w3.org/1998/Math/MathML">
        <m:sSup>
          <m:e>
            <m:r>
              <m:t>x</m:t>
            </m:r>
          </m:e>
          <m:sup>
            <m:r>
              <m:t>2</m:t>
            </m:r>
          </m:sup>
        </m:sSup>
        <m:r>
          <m:t>+(y−6</m:t>
        </m:r>
        <m:sSup>
          <m:e>
            <m:r>
              <m:t>)</m:t>
            </m:r>
          </m:e>
          <m:sup>
            <m:r>
              <m:t>2</m:t>
            </m:r>
          </m:sup>
        </m:sSup>
        <m:r>
          <m:t>=7,</m:t>
        </m:r>
      </m:oMath>
      <m:oMath xmlns:mml="http://www.w3.org/1998/Math/MathML">
        <m:r>
          <m:t>(x−0</m:t>
        </m:r>
        <m:sSup>
          <m:e>
            <m:r>
              <m:t>)</m:t>
            </m:r>
          </m:e>
          <m:sup>
            <m:r>
              <m:t>2</m:t>
            </m:r>
          </m:sup>
        </m:sSup>
      </m:oMath>
      <w:r>
        <w:br/>
      </w:r>
      <w:r>
        <w:rPr>
          <w:rFonts w:ascii="Arial" w:hAnsi="Arial"/>
          <w:b w:val="0"/>
          <w:color w:val="000000"/>
          <w:sz w:val="20"/>
        </w:rPr>
        <w:t>and the radius of the circle is. It’s given that circle A is defined by the equation, which can be written as</w:t>
      </w:r>
      <w:r>
        <w:br/>
      </w:r>
      <m:oMath xmlns:mml="http://www.w3.org/1998/Math/MathML">
        <m:r>
          <m:t>+</m:t>
        </m:r>
        <m:sSup>
          <m:e>
            <m:r>
              <m:t>(y−6)</m:t>
            </m:r>
          </m:e>
          <m:sup>
            <m:r>
              <m:t>2</m:t>
            </m:r>
          </m:sup>
        </m:sSup>
        <m:r>
          <m:t>=</m:t>
        </m:r>
        <m:sSup>
          <m:e>
            <m:r>
              <m:t>(</m:t>
            </m:r>
            <m:rad>
              <m:radPr>
                <m:degHide m:val="on"/>
              </m:radPr>
              <m:deg/>
              <m:e>
                <m:r>
                  <m:t>7</m:t>
                </m:r>
              </m:e>
            </m:rad>
            <m:r>
              <m:t>)</m:t>
            </m:r>
          </m:e>
          <m:sup>
            <m:r>
              <m:t>2</m:t>
            </m:r>
          </m:sup>
        </m:sSup>
        <m:r>
          <m:t>.</m:t>
        </m:r>
      </m:oMath>
      <m:oMath xmlns:mml="http://www.w3.org/1998/Math/MathML">
        <m:r>
          <m:t>r=</m:t>
        </m:r>
        <m:rad>
          <m:radPr>
            <m:degHide m:val="on"/>
          </m:radPr>
          <m:deg/>
          <m:e>
            <m:r>
              <m:t>7</m:t>
            </m:r>
          </m:e>
        </m:rad>
      </m:oMath>
      <m:oMath xmlns:mml="http://www.w3.org/1998/Math/MathML">
        <m:rad>
          <m:radPr>
            <m:degHide m:val="on"/>
          </m:radPr>
          <m:deg/>
          <m:e>
            <m:r>
              <m:t>7</m:t>
            </m:r>
          </m:e>
        </m:rad>
      </m:oMath>
      <w:r>
        <w:br/>
      </w:r>
      <w:r>
        <w:rPr>
          <w:rFonts w:ascii="Arial" w:hAnsi="Arial"/>
          <w:b w:val="0"/>
          <w:color w:val="000000"/>
          <w:sz w:val="20"/>
        </w:rPr>
        <w:t>. It follows that and the radius of circle A is It’s also given that circle B has the same radius as circle A. If the</w:t>
      </w:r>
      <w:r>
        <w:br/>
      </w:r>
      <m:oMath xmlns:mml="http://www.w3.org/1998/Math/MathML">
        <m:sSup>
          <m:e>
            <m:r>
              <m:t>(x−h)</m:t>
            </m:r>
          </m:e>
          <m:sup>
            <m:r>
              <m:t>2</m:t>
            </m:r>
          </m:sup>
        </m:sSup>
        <m:r>
          <m:t>+</m:t>
        </m:r>
        <m:sSup>
          <m:e>
            <m:r>
              <m:t>(y−k)</m:t>
            </m:r>
          </m:e>
          <m:sup>
            <m:r>
              <m:t>2</m:t>
            </m:r>
          </m:sup>
        </m:sSup>
        <m:r>
          <m:t>=a,</m:t>
        </m:r>
      </m:oMath>
      <m:oMath xmlns:mml="http://www.w3.org/1998/Math/MathML">
        <m:r>
          <m:t>a=</m:t>
        </m:r>
        <m:sSup>
          <m:e>
            <m:r>
              <m:t>r</m:t>
            </m:r>
          </m:e>
          <m:sup>
            <m:r>
              <m:t>2</m:t>
            </m:r>
          </m:sup>
        </m:sSup>
        <m:r>
          <m:t>.</m:t>
        </m:r>
      </m:oMath>
      <m:oMath xmlns:mml="http://www.w3.org/1998/Math/MathML">
        <m:rad>
          <m:radPr>
            <m:degHide m:val="on"/>
          </m:radPr>
          <m:deg/>
          <m:e>
            <m:r>
              <m:t>7</m:t>
            </m:r>
          </m:e>
        </m:rad>
      </m:oMath>
      <m:oMath xmlns:mml="http://www.w3.org/1998/Math/MathML">
        <m:r>
          <m:t>r</m:t>
        </m:r>
      </m:oMath>
      <m:oMath xmlns:mml="http://www.w3.org/1998/Math/MathML">
        <m:r>
          <m:t>a=</m:t>
        </m:r>
        <m:sSup>
          <m:e>
            <m:r>
              <m:t>(</m:t>
            </m:r>
            <m:rad>
              <m:radPr>
                <m:degHide m:val="on"/>
              </m:radPr>
              <m:deg/>
              <m:e>
                <m:r>
                  <m:t>7</m:t>
                </m:r>
              </m:e>
            </m:rad>
            <m:r>
              <m:t>)</m:t>
            </m:r>
          </m:e>
          <m:sup>
            <m:r>
              <m:t>2</m:t>
            </m:r>
          </m:sup>
        </m:sSup>
        <m:r>
          <m:t>.</m:t>
        </m:r>
      </m:oMath>
      <m:oMath xmlns:mml="http://www.w3.org/1998/Math/MathML">
        <m:r>
          <m:t>a=7.</m:t>
        </m:r>
      </m:oMath>
      <w:r>
        <w:br/>
      </w:r>
      <w:r>
        <w:rPr>
          <w:rFonts w:ascii="Arial" w:hAnsi="Arial"/>
          <w:b w:val="0"/>
          <w:color w:val="000000"/>
          <w:sz w:val="20"/>
        </w:rPr>
        <w:t>equation of circle B is, then. Substituting for in this equation yields, or. It follows</w:t>
      </w:r>
      <w:r>
        <w:br/>
      </w:r>
      <m:oMath xmlns:mml="http://www.w3.org/1998/Math/MathML">
        <m:r>
          <m:t>4(7),</m:t>
        </m:r>
      </m:oMath>
      <w:r>
        <w:br/>
      </w:r>
      <w:r>
        <w:rPr>
          <w:rFonts w:ascii="Arial" w:hAnsi="Arial"/>
          <w:b w:val="0"/>
          <w:color w:val="000000"/>
          <w:sz w:val="20"/>
        </w:rPr>
        <w:t>that the value of is or.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ABC</m:t>
        </m:r>
      </m:oMath>
      <m:oMath xmlns:mml="http://www.w3.org/1998/Math/MathML">
        <m:r>
          <m:t>FGH,</m:t>
        </m:r>
      </m:oMath>
      <m:oMath xmlns:mml="http://www.w3.org/1998/Math/MathML">
        <m:r>
          <m:t>B</m:t>
        </m:r>
      </m:oMath>
      <m:oMath xmlns:mml="http://www.w3.org/1998/Math/MathML">
        <m:r>
          <m:t>G</m:t>
        </m:r>
      </m:oMath>
      <m:oMath xmlns:mml="http://www.w3.org/1998/Math/MathML">
        <m:r>
          <m:t>51</m:t>
        </m:r>
      </m:oMath>
      <m:oMath xmlns:mml="http://www.w3.org/1998/Math/MathML">
        <m:acc>
          <m:accPr>
            <m:chr m:val="―"/>
          </m:accPr>
          <m:e>
            <m:r>
              <m:t>AB</m:t>
            </m:r>
          </m:e>
        </m:acc>
      </m:oMath>
      <m:oMath xmlns:mml="http://www.w3.org/1998/Math/MathML">
        <m:r>
          <m:t>6,</m:t>
        </m:r>
      </m:oMath>
      <m:oMath xmlns:mml="http://www.w3.org/1998/Math/MathML">
        <m:acc>
          <m:accPr>
            <m:chr m:val="―"/>
          </m:accPr>
          <m:e>
            <m:r>
              <m:t>FG</m:t>
            </m:r>
          </m:e>
        </m:acc>
      </m:oMath>
      <w:r>
        <w:br/>
      </w:r>
      <w:r>
        <w:rPr>
          <w:rFonts w:ascii="Arial" w:hAnsi="Arial"/>
          <w:b w:val="0"/>
          <w:color w:val="000000"/>
          <w:sz w:val="20"/>
        </w:rPr>
        <w:t>For triangles and, angles and each measure, the length of is and the length of is. Which additional piece(s)</w:t>
      </w:r>
      <w:r>
        <w:br/>
      </w:r>
      <m:oMath xmlns:mml="http://www.w3.org/1998/Math/MathML">
        <m:r>
          <m:t>FGH:</m:t>
        </m:r>
      </m:oMath>
      <w:r>
        <w:br/>
      </w:r>
      <w:r>
        <w:rPr>
          <w:rFonts w:ascii="Arial" w:hAnsi="Arial"/>
          <w:b w:val="0"/>
          <w:color w:val="000000"/>
          <w:sz w:val="20"/>
        </w:rPr>
        <w:t>of information is(are) sufficient to prove that triangle is similar to triangle?</w:t>
      </w:r>
      <w:r>
        <w:br/>
      </w:r>
      <m:oMath xmlns:mml="http://www.w3.org/1998/Math/MathML">
        <m:r>
          <m:t>A</m:t>
        </m:r>
      </m:oMath>
      <m:oMath xmlns:mml="http://www.w3.org/1998/Math/MathML">
        <m:r>
          <m:t>F</m:t>
        </m:r>
      </m:oMath>
      <w:r>
        <w:br/>
      </w:r>
      <w:r>
        <w:rPr>
          <w:rFonts w:ascii="Arial" w:hAnsi="Arial"/>
          <w:b w:val="0"/>
          <w:color w:val="000000"/>
          <w:sz w:val="20"/>
        </w:rPr>
        <w:t>I. The measure of angle is equal to the measure of angle.</w:t>
      </w:r>
      <w:r>
        <w:br/>
      </w:r>
      <m:oMath xmlns:mml="http://www.w3.org/1998/Math/MathML">
        <m:r>
          <m:t>c</m:t>
        </m:r>
      </m:oMath>
      <m:oMath xmlns:mml="http://www.w3.org/1998/Math/MathML">
        <m:r>
          <m:t>H</m:t>
        </m:r>
      </m:oMath>
      <w:r>
        <w:br/>
      </w:r>
      <w:r>
        <w:rPr>
          <w:rFonts w:ascii="Arial" w:hAnsi="Arial"/>
          <w:b w:val="0"/>
          <w:color w:val="000000"/>
          <w:sz w:val="20"/>
        </w:rPr>
        <w:t>II. The measure of angle is equal to the measure of angle.</w:t>
      </w:r>
      <w:r>
        <w:br/>
      </w:r>
      <m:oMath xmlns:mml="http://www.w3.org/1998/Math/MathML">
        <m:acc>
          <m:accPr>
            <m:chr m:val="―"/>
          </m:accPr>
          <m:e>
            <m:r>
              <m:t>FH</m:t>
            </m:r>
          </m:e>
        </m:acc>
      </m:oMath>
      <m:oMath xmlns:mml="http://www.w3.org/1998/Math/MathML">
        <m:acc>
          <m:accPr>
            <m:chr m:val="―"/>
          </m:accPr>
          <m:e>
            <m:r>
              <m:t>AC</m:t>
            </m:r>
          </m:e>
        </m:acc>
        <m:r>
          <m:t>.</m:t>
        </m:r>
      </m:oMath>
      <w:r>
        <w:br/>
      </w:r>
      <w:r>
        <w:rPr>
          <w:rFonts w:ascii="Arial" w:hAnsi="Arial"/>
          <w:b w:val="0"/>
          <w:color w:val="000000"/>
          <w:sz w:val="20"/>
        </w:rPr>
        <w:t>III. The length of is times the length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I is sufficient, II is sufficient, and III is sufficient.</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I is sufficient and II is sufficient, but III is not.</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II is sufficient and III is sufficient, but I is not.</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III is sufficient, but I is not and II is not.</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B</m:t>
            </m:r>
          </m:sup>
        </m:sSup>
      </m:oMath>
      <m:oMath xmlns:mml="http://www.w3.org/1998/Math/MathML">
        <m:r>
          <m:t>ABC</m:t>
        </m:r>
      </m:oMath>
      <m:oMath xmlns:mml="http://www.w3.org/1998/Math/MathML">
        <m:r>
          <m:t>FGH,</m:t>
        </m:r>
      </m:oMath>
      <m:oMath xmlns:mml="http://www.w3.org/1998/Math/MathML">
        <m:r>
          <m:t>B</m:t>
        </m:r>
      </m:oMath>
      <m:oMath xmlns:mml="http://www.w3.org/1998/Math/MathML">
        <m:r>
          <m:t>G</m:t>
        </m:r>
      </m:oMath>
      <m:oMath xmlns:mml="http://www.w3.org/1998/Math/MathML">
        <m:r>
          <m:rPr>
            <m:sty m:val="p"/>
          </m:rPr>
          <m:t>\sp</m:t>
        </m:r>
        <m:r>
          <m:t>:</m:t>
        </m:r>
        <m:acc>
          <m:accPr>
            <m:chr m:val="―"/>
          </m:accPr>
          <m:e>
            <m:r>
              <m:t>AB</m:t>
            </m:r>
          </m:e>
        </m:acc>
        <m:r>
          <m:rPr>
            <m:sty m:val="p"/>
          </m:rPr>
          <m:t>is</m:t>
        </m:r>
        <m:r>
          <m:t>\6,</m:t>
        </m:r>
      </m:oMath>
      <w:r>
        <w:br/>
      </w:r>
      <w:r>
        <w:rPr>
          <w:rFonts w:ascii="Arial" w:hAnsi="Arial"/>
          <w:b w:val="0"/>
          <w:color w:val="000000"/>
          <w:sz w:val="20"/>
        </w:rPr>
        <w:t>Choice B is correct. It’s given that in triangles and, angles and each measure, the length of, and the length of</w:t>
      </w:r>
      <w:r>
        <w:br/>
      </w:r>
      <m:oMath xmlns:mml="http://www.w3.org/1998/Math/MathML">
        <m:r>
          <m:t>A</m:t>
        </m:r>
      </m:oMath>
      <m:oMath xmlns:mml="http://www.w3.org/1998/Math/MathML">
        <m:r>
          <m:t>F</m:t>
        </m:r>
      </m:oMath>
      <m:oMath xmlns:mml="http://www.w3.org/1998/Math/MathML">
        <m:r>
          <m:t>ABC</m:t>
        </m:r>
      </m:oMath>
      <m:oMath xmlns:mml="http://www.w3.org/1998/Math/MathML">
        <m:r>
          <m:t>FGH</m:t>
        </m:r>
      </m:oMath>
      <w:r>
        <w:br/>
      </w:r>
      <w:r>
        <w:rPr>
          <w:rFonts w:ascii="Arial" w:hAnsi="Arial"/>
          <w:b w:val="0"/>
          <w:color w:val="000000"/>
          <w:sz w:val="20"/>
        </w:rPr>
        <w:t>is. For statement I, if the measure of angle is equal to the measure of angle, then triangles and have two pairs of</w:t>
      </w:r>
      <w:r>
        <w:br/>
      </w:r>
      <m:oMath xmlns:mml="http://www.w3.org/1998/Math/MathML">
        <m:r>
          <m:t>A</m:t>
        </m:r>
      </m:oMath>
      <m:oMath xmlns:mml="http://www.w3.org/1998/Math/MathML">
        <m:r>
          <m:t>F</m:t>
        </m:r>
      </m:oMath>
      <m:oMath xmlns:mml="http://www.w3.org/1998/Math/MathML">
        <m:r>
          <m:t>B</m:t>
        </m:r>
      </m:oMath>
      <m:oMath xmlns:mml="http://www.w3.org/1998/Math/MathML">
        <m:r>
          <m:t>G</m:t>
        </m:r>
      </m:oMath>
      <m:oMath xmlns:mml="http://www.w3.org/1998/Math/MathML">
        <m:sSup>
          <m:e>
            <m:r>
              <m:t/>
            </m:r>
          </m:e>
          <m:sup>
            <m:r>
              <m:rPr>
                <m:nor/>
              </m:rPr>
              <m:t> 2 </m:t>
            </m:r>
          </m:sup>
        </m:sSup>
      </m:oMath>
      <w:r>
        <w:br/>
      </w:r>
      <w:r>
        <w:rPr>
          <w:rFonts w:ascii="Arial" w:hAnsi="Arial"/>
          <w:b w:val="0"/>
          <w:color w:val="000000"/>
          <w:sz w:val="20"/>
        </w:rPr>
        <w:t>congruent angles, angles and and angles and When pairs of angles in triangles are congruent, the triangles are similar, so</w:t>
      </w:r>
      <w:r>
        <w:br/>
      </w:r>
      <m:oMath xmlns:mml="http://www.w3.org/1998/Math/MathML">
        <m:r>
          <m:t>c</m:t>
        </m:r>
      </m:oMath>
      <m:oMath xmlns:mml="http://www.w3.org/1998/Math/MathML">
        <m:r>
          <m:t>H,</m:t>
        </m:r>
      </m:oMath>
      <m:oMath xmlns:mml="http://www.w3.org/1998/Math/MathML">
        <m:r>
          <m:t>ABC</m:t>
        </m:r>
      </m:oMath>
      <m:oMath xmlns:mml="http://www.w3.org/1998/Math/MathML">
        <m:r>
          <m:t>FGH</m:t>
        </m:r>
      </m:oMath>
      <w:r>
        <w:br/>
      </w:r>
      <w:r>
        <w:rPr>
          <w:rFonts w:ascii="Arial" w:hAnsi="Arial"/>
          <w:b w:val="0"/>
          <w:color w:val="000000"/>
          <w:sz w:val="20"/>
        </w:rPr>
        <w:t>statement I is sufficient. For statement II, if the measure of angle is equal to the measure of angle then triangles and have</w:t>
      </w:r>
      <w:r>
        <w:br/>
      </w:r>
      <m:oMath xmlns:mml="http://www.w3.org/1998/Math/MathML">
        <m:r>
          <m:t>c</m:t>
        </m:r>
      </m:oMath>
      <m:oMath xmlns:mml="http://www.w3.org/1998/Math/MathML">
        <m:r>
          <m:t>H</m:t>
        </m:r>
      </m:oMath>
      <m:oMath xmlns:mml="http://www.w3.org/1998/Math/MathML">
        <m:r>
          <m:t>B</m:t>
        </m:r>
      </m:oMath>
      <m:oMath xmlns:mml="http://www.w3.org/1998/Math/MathML">
        <m:r>
          <m:t>G</m:t>
        </m:r>
      </m:oMath>
      <w:r>
        <w:br/>
      </w:r>
      <w:r>
        <w:rPr>
          <w:rFonts w:ascii="Arial" w:hAnsi="Arial"/>
          <w:b w:val="0"/>
          <w:color w:val="000000"/>
          <w:sz w:val="20"/>
        </w:rPr>
        <w:t>pairs of congruent angles, angles and and angles and. When pairs of angles in triangles are congruent, the triangles are similar, so</w:t>
      </w:r>
      <w:r>
        <w:br/>
      </w:r>
      <m:oMath xmlns:mml="http://www.w3.org/1998/Math/MathML">
        <m:acc>
          <m:accPr>
            <m:chr m:val="―"/>
          </m:accPr>
          <m:e>
            <m:r>
              <m:t>FH</m:t>
            </m:r>
          </m:e>
        </m:acc>
      </m:oMath>
      <m:oMath xmlns:mml="http://www.w3.org/1998/Math/MathML">
        <m:acc>
          <m:accPr>
            <m:chr m:val="―"/>
          </m:accPr>
          <m:e>
            <m:r>
              <m:t>AC</m:t>
            </m:r>
          </m:e>
        </m:acc>
        <m:r>
          <m:t>,</m:t>
        </m:r>
      </m:oMath>
      <m:oMath xmlns:mml="http://www.w3.org/1998/Math/MathML">
        <m:acc>
          <m:accPr>
            <m:chr m:val="―"/>
          </m:accPr>
          <m:e>
            <m:r>
              <m:t>FH</m:t>
            </m:r>
          </m:e>
        </m:acc>
      </m:oMath>
      <w:r>
        <w:br/>
      </w:r>
      <w:r>
        <w:rPr>
          <w:rFonts w:ascii="Arial" w:hAnsi="Arial"/>
          <w:b w:val="0"/>
          <w:color w:val="000000"/>
          <w:sz w:val="20"/>
        </w:rPr>
        <w:t>statement II is sufficient. For statement III, if the length of is times the length of, then the ratio of the length of to the length of</w:t>
      </w:r>
      <w:r>
        <w:br/>
      </w:r>
      <m:oMath xmlns:mml="http://www.w3.org/1998/Math/MathML">
        <m:acc>
          <m:accPr>
            <m:chr m:val="―"/>
          </m:accPr>
          <m:e>
            <m:r>
              <m:t>AC</m:t>
            </m:r>
          </m:e>
        </m:acc>
      </m:oMath>
      <m:oMath xmlns:mml="http://www.w3.org/1998/Math/MathML">
        <m:acc>
          <m:accPr>
            <m:chr m:val="―"/>
          </m:accPr>
          <m:e>
            <m:r>
              <m:t>FG</m:t>
            </m:r>
          </m:e>
        </m:acc>
      </m:oMath>
      <m:oMath xmlns:mml="http://www.w3.org/1998/Math/MathML">
        <m:acc>
          <m:accPr>
            <m:chr m:val="―"/>
          </m:accPr>
          <m:e>
            <m:r>
              <m:t>AB</m:t>
            </m:r>
          </m:e>
        </m:acc>
      </m:oMath>
      <m:oMath xmlns:mml="http://www.w3.org/1998/Math/MathML">
        <m:r>
          <m:t>6</m:t>
        </m:r>
      </m:oMath>
      <m:oMath xmlns:mml="http://www.w3.org/1998/Math/MathML">
        <m:acc>
          <m:accPr>
            <m:chr m:val="―"/>
          </m:accPr>
          <m:e>
            <m:r>
              <m:t>FG</m:t>
            </m:r>
          </m:e>
        </m:acc>
      </m:oMath>
      <m:oMath xmlns:mml="http://www.w3.org/1998/Math/MathML">
        <m:r>
          <m:t>r</m:t>
        </m:r>
        <m:acc>
          <m:accPr>
            <m:chr m:val="―"/>
          </m:accPr>
          <m:e>
            <m:r>
              <m:t>AB</m:t>
            </m:r>
          </m:e>
        </m:acc>
      </m:oMath>
      <m:oMath xmlns:mml="http://www.w3.org/1998/Math/MathML">
        <m:r>
          <m:t>3</m:t>
        </m:r>
      </m:oMath>
      <w:r>
        <w:br/>
      </w:r>
      <w:r>
        <w:rPr>
          <w:rFonts w:ascii="Arial" w:hAnsi="Arial"/>
          <w:b w:val="0"/>
          <w:color w:val="000000"/>
          <w:sz w:val="20"/>
        </w:rPr>
        <w:t>is. It’s given that the length of is and the length of is. Therefore, the ratio of the length of to the length of is also,</w:t>
      </w:r>
      <w:r>
        <w:br/>
      </w:r>
      <m:oMath xmlns:mml="http://www.w3.org/1998/Math/MathML">
        <m:r>
          <m:t>B</m:t>
        </m:r>
      </m:oMath>
      <m:oMath xmlns:mml="http://www.w3.org/1998/Math/MathML">
        <m:r>
          <m:t>AB</m:t>
        </m:r>
      </m:oMath>
      <m:oMath xmlns:mml="http://www.w3.org/1998/Math/MathML">
        <m:r>
          <m:t>AC,</m:t>
        </m:r>
      </m:oMath>
      <m:oMath xmlns:mml="http://www.w3.org/1998/Math/MathML">
        <m:r>
          <m:t>G</m:t>
        </m:r>
      </m:oMath>
      <m:oMath xmlns:mml="http://www.w3.org/1998/Math/MathML">
        <m:r>
          <m:t>FG</m:t>
        </m:r>
      </m:oMath>
      <m:oMath xmlns:mml="http://www.w3.org/1998/Math/MathML">
        <m:r>
          <m:t>FH</m:t>
        </m:r>
      </m:oMath>
      <w:r>
        <w:br/>
      </w:r>
      <w:r>
        <w:rPr>
          <w:rFonts w:ascii="Arial" w:hAnsi="Arial"/>
          <w:b w:val="0"/>
          <w:color w:val="000000"/>
          <w:sz w:val="20"/>
        </w:rPr>
        <w:t>so there are two pairs of sides in proportion. However, angle isn’t between sides and and angle isn’t between sides and.</w:t>
      </w:r>
      <w:r>
        <w:br/>
      </w:r>
      <w:r>
        <w:rPr>
          <w:rFonts w:ascii="Arial" w:hAnsi="Arial"/>
          <w:b w:val="0"/>
          <w:color w:val="000000"/>
          <w:sz w:val="20"/>
        </w:rPr>
        <w:t>Since the given angle measures aren’t between the proportional sides, this information isn't sufficient to prove that the triangles are similar.</w:t>
      </w:r>
      <w:r>
        <w:br/>
      </w:r>
      <w:r>
        <w:rPr>
          <w:rFonts w:ascii="Arial" w:hAnsi="Arial"/>
          <w:b w:val="0"/>
          <w:color w:val="000000"/>
          <w:sz w:val="20"/>
        </w:rPr>
        <w:t>Therefore, statements I and II are each sufficient, but statement III isn't sufficient.</w:t>
      </w:r>
      <w:r>
        <w:br/>
      </w:r>
      <w:r>
        <w:rPr>
          <w:rFonts w:ascii="Arial" w:hAnsi="Arial"/>
          <w:b w:val="0"/>
          <w:color w:val="000000"/>
          <w:sz w:val="20"/>
        </w:rPr>
        <w:t>Choice A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r>
        <w:br/>
      </w:r>
      <m:oMath xmlns:mml="http://www.w3.org/1998/Math/MathML">
        <m:r>
          <m:rPr/>
          <m:t>D</m:t>
        </m:r>
      </m:oMath>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figure, three lines intersect at point P. If</w:t>
      </w:r>
      <w:r>
        <w:rPr>
          <w:rFonts w:ascii="Arial" w:hAnsi="Arial"/>
          <w:b w:val="0"/>
          <w:color w:val="000000"/>
          <w:sz w:val="20"/>
        </w:rPr>
        <w:t xml:space="preserve"> </w:t>
      </w:r>
      <m:oMath xmlns:mml="http://www.w3.org/1998/Math/MathML">
        <m:r>
          <m:t>x=65</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y=75,</m:t>
        </m:r>
      </m:oMath>
      <w:r>
        <w:rPr>
          <w:rFonts w:ascii="Arial" w:hAnsi="Arial"/>
          <w:b w:val="0"/>
          <w:color w:val="000000"/>
          <w:sz w:val="20"/>
        </w:rPr>
        <w:t>, what is the value of z?</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316556" cy="939792"/>
            <wp:docPr id="248" name="Picture 248"/>
            <wp:cNvGraphicFramePr>
              <a:graphicFrameLocks noChangeAspect="1"/>
            </wp:cNvGraphicFramePr>
            <a:graphic>
              <a:graphicData uri="http://schemas.openxmlformats.org/drawingml/2006/picture">
                <pic:pic>
                  <pic:nvPicPr>
                    <pic:cNvPr id="0" name="087cdcfd_question_p939_1.png"/>
                    <pic:cNvPicPr/>
                  </pic:nvPicPr>
                  <pic:blipFill>
                    <a:blip r:embed="rId253"/>
                    <a:stretch>
                      <a:fillRect/>
                    </a:stretch>
                  </pic:blipFill>
                  <pic:spPr>
                    <a:xfrm>
                      <a:off x="0" y="0"/>
                      <a:ext cx="1316556" cy="939792"/>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140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80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40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20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y</m:t>
            </m:r>
          </m:e>
          <m:sup>
            <m:r>
              <m:t>∘</m:t>
            </m:r>
          </m:sup>
        </m:sSup>
      </m:oMath>
      <m:oMath xmlns:mml="http://www.w3.org/1998/Math/MathML">
        <m:sSup>
          <m:e>
            <m:r>
              <m:t>z</m:t>
            </m:r>
          </m:e>
          <m:sup>
            <m:r>
              <m:t>∘</m:t>
            </m:r>
          </m:sup>
        </m:sSup>
      </m:oMath>
      <m:oMath xmlns:mml="http://www.w3.org/1998/Math/MathML">
        <m:sSup>
          <m:e>
            <m:r>
              <m:t>x</m:t>
            </m:r>
          </m:e>
          <m:sup>
            <m:r>
              <m:t>∘</m:t>
            </m:r>
          </m:sup>
        </m:sSup>
      </m:oMath>
      <w:r>
        <w:br/>
      </w:r>
      <w:r>
        <w:rPr>
          <w:rFonts w:ascii="Arial" w:hAnsi="Arial"/>
          <w:b w:val="0"/>
          <w:color w:val="000000"/>
          <w:sz w:val="20"/>
        </w:rPr>
        <w:t>Choice C is correct. The angle that is shown as lying between the angle and the angle is a vertical angle with the angle. Since vertical</w:t>
      </w:r>
      <w:r>
        <w:br/>
      </w:r>
      <w:r>
        <w:rPr>
          <w:rFonts w:ascii="Arial" w:hAnsi="Arial"/>
          <w:b w:val="0"/>
          <w:color w:val="000000"/>
          <w:sz w:val="20"/>
        </w:rPr>
        <w:t>angles are congruent and</w:t>
      </w:r>
      <w:r>
        <w:rPr>
          <w:rFonts w:ascii="Arial" w:hAnsi="Arial"/>
          <w:b w:val="0"/>
          <w:color w:val="000000"/>
          <w:sz w:val="20"/>
        </w:rPr>
        <w:t xml:space="preserve"> </w:t>
      </w:r>
      <m:oMath xmlns:mml="http://www.w3.org/1998/Math/MathML">
        <m:r>
          <m:t>x=65</m:t>
        </m:r>
      </m:oMath>
      <w:r>
        <w:rPr>
          <w:rFonts w:ascii="Arial" w:hAnsi="Arial"/>
          <w:b w:val="0"/>
          <w:color w:val="000000"/>
          <w:sz w:val="20"/>
        </w:rPr>
        <w:t>, the angle between the angle and the angle measures 65°. Since the angle, the angle, and the</w:t>
      </w:r>
      <w:r>
        <w:br/>
      </w:r>
      <m:oMath xmlns:mml="http://www.w3.org/1998/Math/MathML">
        <m:sSup>
          <m:e>
            <m:r>
              <m:rPr/>
              <m:t>y</m:t>
            </m:r>
          </m:e>
          <m:sup>
            <m:r>
              <m:t>∘</m:t>
            </m:r>
          </m:sup>
        </m:sSup>
      </m:oMath>
      <m:oMath xmlns:mml="http://www.w3.org/1998/Math/MathML">
        <m:sSup>
          <m:e>
            <m:r>
              <m:t>z</m:t>
            </m:r>
          </m:e>
          <m:sup>
            <m:r>
              <m:t>∘</m:t>
            </m:r>
          </m:sup>
        </m:sSup>
      </m:oMath>
      <m:oMath xmlns:mml="http://www.w3.org/1998/Math/MathML">
        <m:sSup>
          <m:e>
            <m:r>
              <m:t>65</m:t>
            </m:r>
          </m:e>
          <m:sup>
            <m:r>
              <m:t>∘</m:t>
            </m:r>
          </m:sup>
        </m:sSup>
      </m:oMath>
      <m:oMath xmlns:mml="http://www.w3.org/1998/Math/MathML">
        <m:sSup>
          <m:e>
            <m:r>
              <m:t>y</m:t>
            </m:r>
          </m:e>
          <m:sup>
            <m:r>
              <m:t>∘</m:t>
            </m:r>
          </m:sup>
        </m:sSup>
      </m:oMath>
      <m:oMath xmlns:mml="http://www.w3.org/1998/Math/MathML">
        <m:sSup>
          <m:e>
            <m:r>
              <m:t>z</m:t>
            </m:r>
          </m:e>
          <m:sup>
            <m:r>
              <m:t>∘</m:t>
            </m:r>
          </m:sup>
        </m:sSup>
      </m:oMath>
      <w:r>
        <w:br/>
      </w:r>
      <w:r>
        <w:rPr>
          <w:rFonts w:ascii="Arial" w:hAnsi="Arial"/>
          <w:b w:val="0"/>
          <w:color w:val="000000"/>
          <w:sz w:val="20"/>
        </w:rPr>
        <w:t>angle are adjacent and form a straight angle, it follows that the sum of the measures of these three angles is 180°, which is represented by the</w:t>
      </w:r>
      <w:r>
        <w:br/>
      </w:r>
      <w:r>
        <w:rPr>
          <w:rFonts w:ascii="Arial" w:hAnsi="Arial"/>
          <w:b w:val="0"/>
          <w:color w:val="000000"/>
          <w:sz w:val="20"/>
        </w:rPr>
        <w:t>equation</w:t>
      </w:r>
      <w:r>
        <w:rPr>
          <w:rFonts w:ascii="Arial" w:hAnsi="Arial"/>
          <w:b w:val="0"/>
          <w:color w:val="000000"/>
          <w:sz w:val="20"/>
        </w:rPr>
        <w:t xml:space="preserve"> </w:t>
      </w:r>
      <m:oMath xmlns:mml="http://www.w3.org/1998/Math/MathML">
        <m:sSup>
          <m:e>
            <m:r>
              <m:t>65</m:t>
            </m:r>
          </m:e>
          <m:sup>
            <m:r>
              <m:t>∘</m:t>
            </m:r>
          </m:sup>
        </m:sSup>
        <m:r>
          <m:t>+</m:t>
        </m:r>
        <m:sSup>
          <m:e>
            <m:r>
              <m:t>y</m:t>
            </m:r>
          </m:e>
          <m:sup>
            <m:r>
              <m:t>∘</m:t>
            </m:r>
          </m:sup>
        </m:sSup>
        <m:r>
          <m:t>+</m:t>
        </m:r>
        <m:sSup>
          <m:e>
            <m:r>
              <m:t>z</m:t>
            </m:r>
          </m:e>
          <m:sup>
            <m:r>
              <m:t>∘</m:t>
            </m:r>
          </m:sup>
        </m:sSup>
        <m:r>
          <m:t>=</m:t>
        </m:r>
        <m:sSup>
          <m:e>
            <m:r>
              <m:t>180</m:t>
            </m:r>
          </m:e>
          <m:sup>
            <m:r>
              <m:t>∘</m:t>
            </m:r>
          </m:sup>
        </m:sSup>
        <m:r>
          <m:t>.</m:t>
        </m:r>
      </m:oMath>
      <w:r>
        <w:rPr>
          <w:rFonts w:ascii="Arial" w:hAnsi="Arial"/>
          <w:b w:val="0"/>
          <w:color w:val="000000"/>
          <w:sz w:val="20"/>
        </w:rPr>
        <w:t>. It’s given that Substituting 75 for y yields</w:t>
      </w:r>
      <w:r>
        <w:rPr>
          <w:rFonts w:ascii="Arial" w:hAnsi="Arial"/>
          <w:b w:val="0"/>
          <w:color w:val="000000"/>
          <w:sz w:val="20"/>
        </w:rPr>
        <w:t xml:space="preserve"> </w:t>
      </w:r>
      <m:oMath xmlns:mml="http://www.w3.org/1998/Math/MathML">
        <m:sSup>
          <m:e>
            <m:r>
              <m:t>65</m:t>
            </m:r>
          </m:e>
          <m:sup>
            <m:r>
              <m:t>∘</m:t>
            </m:r>
          </m:sup>
        </m:sSup>
        <m:r>
          <m:t>+</m:t>
        </m:r>
        <m:sSup>
          <m:e>
            <m:r>
              <m:t>75</m:t>
            </m:r>
          </m:e>
          <m:sup>
            <m:r>
              <m:t>∘</m:t>
            </m:r>
          </m:sup>
        </m:sSup>
        <m:r>
          <m:t>+</m:t>
        </m:r>
        <m:sSup>
          <m:e>
            <m:r>
              <m:rPr>
                <m:nor/>
              </m:rPr>
              <m:t> Z </m:t>
            </m:r>
          </m:e>
          <m:sup>
            <m:r>
              <m:t>∘</m:t>
            </m:r>
          </m:sup>
        </m:sSup>
        <m:r>
          <m:t>=</m:t>
        </m:r>
        <m:sSup>
          <m:e>
            <m:r>
              <m:t>180</m:t>
            </m:r>
          </m:e>
          <m:sup>
            <m:r>
              <m:t>∘</m:t>
            </m:r>
          </m:sup>
        </m:sSup>
        <m:r>
          <m:t>,</m:t>
        </m:r>
      </m:oMath>
      <w:r>
        <w:rPr>
          <w:rFonts w:ascii="Arial" w:hAnsi="Arial"/>
          <w:b w:val="0"/>
          <w:color w:val="000000"/>
          <w:sz w:val="20"/>
        </w:rPr>
        <w:t>, which can be rewritten as</w:t>
      </w:r>
      <w:r>
        <w:br/>
      </w:r>
      <m:oMath xmlns:mml="http://www.w3.org/1998/Math/MathML">
        <m:r>
          <m:rPr>
            <m:sty m:val="p"/>
          </m:rPr>
          <m:t>ty</m:t>
        </m:r>
        <m:r>
          <m:t>=75.</m:t>
        </m:r>
      </m:oMath>
      <w:r>
        <w:br/>
      </w:r>
      <m:oMath xmlns:mml="http://www.w3.org/1998/Math/MathML">
        <m:sSup>
          <m:e>
            <m:r>
              <m:t>140</m:t>
            </m:r>
          </m:e>
          <m:sup>
            <m:r>
              <m:t>∘</m:t>
            </m:r>
          </m:sup>
        </m:sSup>
        <m:r>
          <m:t>+</m:t>
        </m:r>
        <m:sSup>
          <m:e>
            <m:r>
              <m:t>z</m:t>
            </m:r>
          </m:e>
          <m:sup>
            <m:r>
              <m:t>∘</m:t>
            </m:r>
          </m:sup>
        </m:sSup>
        <m:r>
          <m:t>=</m:t>
        </m:r>
        <m:sSup>
          <m:e>
            <m:r>
              <m:t>180</m:t>
            </m:r>
          </m:e>
          <m:sup>
            <m:r>
              <m:t>∘</m:t>
            </m:r>
          </m:sup>
        </m:sSup>
        <m:r>
          <m:t>.</m:t>
        </m:r>
      </m:oMath>
      <w:r>
        <w:rPr>
          <w:rFonts w:ascii="Arial" w:hAnsi="Arial"/>
          <w:b w:val="0"/>
          <w:color w:val="000000"/>
          <w:sz w:val="20"/>
        </w:rPr>
        <w:t>. Subtracting 140° from both sides of this equation yields</w:t>
      </w:r>
      <w:r>
        <w:rPr>
          <w:rFonts w:ascii="Arial" w:hAnsi="Arial"/>
          <w:b w:val="0"/>
          <w:color w:val="000000"/>
          <w:sz w:val="20"/>
        </w:rPr>
        <w:t xml:space="preserve"> </w:t>
      </w:r>
      <m:oMath xmlns:mml="http://www.w3.org/1998/Math/MathML">
        <m:sSup>
          <m:e>
            <m:r>
              <m:rPr/>
              <m:t>z</m:t>
            </m:r>
          </m:e>
          <m:sup>
            <m:r>
              <m:t>∘</m:t>
            </m:r>
          </m:sup>
        </m:sSup>
        <m:r>
          <m:t>=</m:t>
        </m:r>
        <m:sSup>
          <m:e>
            <m:r>
              <m:t>40</m:t>
            </m:r>
          </m:e>
          <m:sup>
            <m:r>
              <m:t>∘</m:t>
            </m:r>
          </m:sup>
        </m:sSup>
        <m:r>
          <m:t>.</m:t>
        </m:r>
      </m:oMath>
      <w:r>
        <w:rPr>
          <w:rFonts w:ascii="Arial" w:hAnsi="Arial"/>
          <w:b w:val="0"/>
          <w:color w:val="000000"/>
          <w:sz w:val="20"/>
        </w:rPr>
        <w:t>. Therefore,</w:t>
      </w:r>
      <w:r>
        <w:rPr>
          <w:rFonts w:ascii="Arial" w:hAnsi="Arial"/>
          <w:b w:val="0"/>
          <w:color w:val="000000"/>
          <w:sz w:val="20"/>
        </w:rPr>
        <w:t xml:space="preserve"> </w:t>
      </w:r>
      <m:oMath xmlns:mml="http://www.w3.org/1998/Math/MathML">
        <m:r>
          <m:t>z=40.</m:t>
        </m:r>
      </m:oMath>
      <w:r>
        <w:rPr>
          <w:rFonts w:ascii="Arial" w:hAnsi="Arial"/>
          <w:b w:val="0"/>
          <w:color w:val="000000"/>
          <w:sz w:val="20"/>
        </w:rPr>
        <w:t>.</w:t>
      </w:r>
      <w:r>
        <w:br/>
      </w:r>
      <w:r>
        <w:rPr>
          <w:rFonts w:ascii="Arial" w:hAnsi="Arial"/>
          <w:b w:val="0"/>
          <w:color w:val="000000"/>
          <w:sz w:val="20"/>
        </w:rPr>
        <w:t>Choice A is incorrect and may result from finding the value of</w:t>
      </w:r>
      <w:r>
        <w:rPr>
          <w:rFonts w:ascii="Arial" w:hAnsi="Arial"/>
          <w:b w:val="0"/>
          <w:color w:val="000000"/>
          <w:sz w:val="20"/>
        </w:rPr>
        <w:t xml:space="preserve"> </w:t>
      </w:r>
      <m:oMath xmlns:mml="http://www.w3.org/1998/Math/MathML">
        <m:r>
          <m:t>x+y</m:t>
        </m:r>
      </m:oMath>
      <w:r>
        <w:rPr>
          <w:rFonts w:ascii="Arial" w:hAnsi="Arial"/>
          <w:b w:val="0"/>
          <w:color w:val="000000"/>
          <w:sz w:val="20"/>
        </w:rPr>
        <w:t xml:space="preserve"> </w:t>
      </w:r>
      <w:r>
        <w:rPr>
          <w:rFonts w:ascii="Arial" w:hAnsi="Arial"/>
          <w:b w:val="0"/>
          <w:color w:val="000000"/>
          <w:sz w:val="20"/>
        </w:rPr>
        <w:t>rather than z. Choices B and D are incorrect and may result from conceptual</w:t>
      </w:r>
      <w:r>
        <w:br/>
      </w:r>
      <w:r>
        <w:rPr>
          <w:rFonts w:ascii="Arial" w:hAnsi="Arial"/>
          <w:b w:val="0"/>
          <w:color w:val="000000"/>
          <w:sz w:val="20"/>
        </w:rPr>
        <w:t>or computational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6</m:t>
        </m:r>
        <m:r>
          <m:t>.</m:t>
        </m:r>
      </m:oMath>
      <w:r>
        <w:br/>
      </w:r>
      <w:r>
        <w:rPr>
          <w:rFonts w:ascii="Arial" w:hAnsi="Arial"/>
          <w:b w:val="0"/>
          <w:color w:val="000000"/>
          <w:sz w:val="20"/>
        </w:rPr>
        <w:t>A rectangle has a length of and a width of What is the perimeter of the rectangle?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c</m:t>
            </m:r>
          </m:sup>
        </m:sSup>
      </m:oMath>
      <w:r>
        <w:br/>
      </w:r>
      <w:r>
        <w:rPr>
          <w:rFonts w:ascii="Arial" w:hAnsi="Arial"/>
          <w:b w:val="0"/>
          <w:color w:val="000000"/>
          <w:sz w:val="20"/>
        </w:rPr>
        <w:t>Choice is correct. The perimeter of a quadrilateral is the sum of the lengths of its four sides. It's given that the rectangle has a length of and</w:t>
      </w:r>
      <w:r>
        <w:br/>
      </w:r>
      <m:oMath xmlns:mml="http://www.w3.org/1998/Math/MathML">
        <m:r>
          <m:t>6</m:t>
        </m:r>
      </m:oMath>
      <m:oMath xmlns:mml="http://www.w3.org/1998/Math/MathML">
        <m:r>
          <m:t>6</m:t>
        </m:r>
      </m:oMath>
      <w:r>
        <w:br/>
      </w:r>
      <w:r>
        <w:rPr>
          <w:rFonts w:ascii="Arial" w:hAnsi="Arial"/>
          <w:b w:val="0"/>
          <w:color w:val="000000"/>
          <w:sz w:val="20"/>
        </w:rPr>
        <w:t>a width of It follows that the rectangle has two sides with length and two sides with length. Therefore, the perimeter of the rectangle is</w:t>
      </w:r>
      <w:r>
        <w:br/>
      </w:r>
      <m:oMath xmlns:mml="http://www.w3.org/1998/Math/MathML">
        <m:r>
          <m:t>+13+6+6,</m:t>
        </m:r>
      </m:oMath>
      <w:r>
        <w:br/>
      </w:r>
      <w:r>
        <w:rPr>
          <w:rFonts w:ascii="Arial" w:hAnsi="Arial"/>
          <w:b w:val="0"/>
          <w:color w:val="000000"/>
          <w:sz w:val="20"/>
        </w:rPr>
        <w:t>or.</w:t>
      </w:r>
      <w:r>
        <w:br/>
      </w:r>
      <w:r>
        <w:rPr>
          <w:rFonts w:ascii="Arial" w:hAnsi="Arial"/>
          <w:b w:val="0"/>
          <w:color w:val="000000"/>
          <w:sz w:val="20"/>
        </w:rPr>
        <w:t>Choice A is incorrect. This is the sum of the lengths of the two sides with length, not the sum of the lengths of all four sides of the rectangle.</w:t>
      </w:r>
      <w:r>
        <w:br/>
      </w:r>
      <w:r>
        <w:rPr>
          <w:rFonts w:ascii="Arial" w:hAnsi="Arial"/>
          <w:b w:val="0"/>
          <w:color w:val="000000"/>
          <w:sz w:val="20"/>
        </w:rPr>
        <w:t>Choice B is incorrect. This is the sum of the lengths of the two sides with length, not the sum of the lengths of all four sides of the rectangle.</w:t>
      </w:r>
      <w:r>
        <w:br/>
      </w:r>
      <w:r>
        <w:rPr>
          <w:rFonts w:ascii="Arial" w:hAnsi="Arial"/>
          <w:b w:val="0"/>
          <w:color w:val="000000"/>
          <w:sz w:val="20"/>
        </w:rPr>
        <w:t>Choice D is incorrect. This is the perimeter of a rectangle that has four sides with length, not two sides with length and two sides with</w:t>
      </w:r>
      <w:r>
        <w:br/>
      </w:r>
      <w:r>
        <w:rPr>
          <w:rFonts w:ascii="Arial" w:hAnsi="Arial"/>
          <w:b w:val="0"/>
          <w:color w:val="000000"/>
          <w:sz w:val="20"/>
        </w:rPr>
        <w:t>length.</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triangle RST above, point W (not shown) lies on</w:t>
      </w:r>
      <w:r>
        <w:rPr>
          <w:rFonts w:ascii="Arial" w:hAnsi="Arial"/>
          <w:b w:val="0"/>
          <w:color w:val="000000"/>
          <w:sz w:val="20"/>
        </w:rPr>
        <w:t xml:space="preserve"> </w:t>
      </w:r>
      <m:oMath xmlns:mml="http://www.w3.org/1998/Math/MathML">
        <m:acc>
          <m:accPr>
            <m:chr m:val="―"/>
          </m:accPr>
          <m:e>
            <m:r>
              <m:t>RT</m:t>
            </m:r>
          </m:e>
        </m:acc>
        <m:r>
          <m:t>.</m:t>
        </m:r>
      </m:oMath>
      <w:r>
        <w:rPr>
          <w:rFonts w:ascii="Arial" w:hAnsi="Arial"/>
          <w:b w:val="0"/>
          <w:color w:val="000000"/>
          <w:sz w:val="20"/>
        </w:rPr>
        <w:t>. What is the value of</w:t>
      </w:r>
      <w:r>
        <w:rPr>
          <w:rFonts w:ascii="Arial" w:hAnsi="Arial"/>
          <w:b w:val="0"/>
          <w:color w:val="000000"/>
          <w:sz w:val="20"/>
        </w:rPr>
        <w:t xml:space="preserve"> </w:t>
      </w:r>
      <m:oMath xmlns:mml="http://www.w3.org/1998/Math/MathML">
        <m:r>
          <m:t>cos(∠RSW)</m:t>
        </m:r>
        <m:r>
          <m:t>−</m:t>
        </m:r>
        <m:r>
          <m:t>sin(∠WST)</m:t>
        </m:r>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72624" cy="567262"/>
            <wp:docPr id="249" name="Picture 249"/>
            <wp:cNvGraphicFramePr>
              <a:graphicFrameLocks noChangeAspect="1"/>
            </wp:cNvGraphicFramePr>
            <a:graphic>
              <a:graphicData uri="http://schemas.openxmlformats.org/drawingml/2006/picture">
                <pic:pic>
                  <pic:nvPicPr>
                    <pic:cNvPr id="0" name="6933b3d9_question_p941_1.png"/>
                    <pic:cNvPicPr/>
                  </pic:nvPicPr>
                  <pic:blipFill>
                    <a:blip r:embed="rId254"/>
                    <a:stretch>
                      <a:fillRect/>
                    </a:stretch>
                  </pic:blipFill>
                  <pic:spPr>
                    <a:xfrm>
                      <a:off x="0" y="0"/>
                      <a:ext cx="1172624" cy="567262"/>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0. Note that no matter where point W is on</w:t>
      </w:r>
      <w:r>
        <w:rPr>
          <w:rFonts w:ascii="Arial" w:hAnsi="Arial"/>
          <w:b w:val="0"/>
          <w:color w:val="000000"/>
          <w:sz w:val="20"/>
        </w:rPr>
        <w:t xml:space="preserve"> </w:t>
      </w:r>
      <m:oMath xmlns:mml="http://www.w3.org/1998/Math/MathML">
        <m:acc>
          <m:accPr>
            <m:chr m:val="―"/>
          </m:accPr>
          <m:e>
            <m:r>
              <m:t>RT</m:t>
            </m:r>
          </m:e>
        </m:acc>
        <m:r>
          <m:t>.</m:t>
        </m:r>
      </m:oMath>
      <w:r>
        <w:rPr>
          <w:rFonts w:ascii="Arial" w:hAnsi="Arial"/>
          <w:b w:val="0"/>
          <w:color w:val="000000"/>
          <w:sz w:val="20"/>
        </w:rPr>
        <w:t>, the sum of the measures of</w:t>
      </w:r>
      <w:r>
        <w:rPr>
          <w:rFonts w:ascii="Arial" w:hAnsi="Arial"/>
          <w:b w:val="0"/>
          <w:color w:val="000000"/>
          <w:sz w:val="20"/>
        </w:rPr>
        <w:t xml:space="preserve"> </w:t>
      </w:r>
      <m:oMath xmlns:mml="http://www.w3.org/1998/Math/MathML">
        <m:r>
          <m:t>∠R§W</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∠W§T</m:t>
        </m:r>
      </m:oMath>
      <w:r>
        <w:rPr>
          <w:rFonts w:ascii="Arial" w:hAnsi="Arial"/>
          <w:b w:val="0"/>
          <w:color w:val="000000"/>
          <w:sz w:val="20"/>
        </w:rPr>
        <w:t xml:space="preserve"> </w:t>
      </w:r>
      <w:r>
        <w:rPr>
          <w:rFonts w:ascii="Arial" w:hAnsi="Arial"/>
          <w:b w:val="0"/>
          <w:color w:val="000000"/>
          <w:sz w:val="20"/>
        </w:rPr>
        <w:t>is equal to the</w:t>
      </w:r>
      <w:r>
        <w:br/>
      </w:r>
      <w:r>
        <w:rPr>
          <w:rFonts w:ascii="Arial" w:hAnsi="Arial"/>
          <w:b w:val="0"/>
          <w:color w:val="000000"/>
          <w:sz w:val="20"/>
        </w:rPr>
        <w:t>measure of</w:t>
      </w:r>
      <w:r>
        <w:rPr>
          <w:rFonts w:ascii="Arial" w:hAnsi="Arial"/>
          <w:b w:val="0"/>
          <w:color w:val="000000"/>
          <w:sz w:val="20"/>
        </w:rPr>
        <w:t xml:space="preserve"> </w:t>
      </w:r>
      <m:oMath xmlns:mml="http://www.w3.org/1998/Math/MathML">
        <m:r>
          <m:t>∠RST,</m:t>
        </m:r>
      </m:oMath>
      <w:r>
        <w:rPr>
          <w:rFonts w:ascii="Arial" w:hAnsi="Arial"/>
          <w:b w:val="0"/>
          <w:color w:val="000000"/>
          <w:sz w:val="20"/>
        </w:rPr>
        <w:t>, which is</w:t>
      </w:r>
      <w:r>
        <w:rPr>
          <w:rFonts w:ascii="Arial" w:hAnsi="Arial"/>
          <w:b w:val="0"/>
          <w:color w:val="000000"/>
          <w:sz w:val="20"/>
        </w:rPr>
        <w:t xml:space="preserve"> </w:t>
      </w:r>
      <m:oMath xmlns:mml="http://www.w3.org/1998/Math/MathML">
        <m:sSup>
          <m:e>
            <m:r>
              <m:t>30</m:t>
            </m:r>
          </m:e>
          <m:sup>
            <m:r>
              <m:t>∘</m:t>
            </m:r>
          </m:sup>
        </m:sSup>
        <m:r>
          <m:t>.</m:t>
        </m:r>
      </m:oMath>
      <w:r>
        <w:rPr>
          <w:rFonts w:ascii="Arial" w:hAnsi="Arial"/>
          <w:b w:val="0"/>
          <w:color w:val="000000"/>
          <w:sz w:val="20"/>
        </w:rPr>
        <w:t>. Thus,</w:t>
      </w:r>
      <w:r>
        <w:rPr>
          <w:rFonts w:ascii="Arial" w:hAnsi="Arial"/>
          <w:b w:val="0"/>
          <w:color w:val="000000"/>
          <w:sz w:val="20"/>
        </w:rPr>
        <w:t xml:space="preserve"> </w:t>
      </w:r>
      <m:oMath xmlns:mml="http://www.w3.org/1998/Math/MathML">
        <m:r>
          <m:t>∠R§W</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∠W§T</m:t>
        </m:r>
      </m:oMath>
      <w:r>
        <w:rPr>
          <w:rFonts w:ascii="Arial" w:hAnsi="Arial"/>
          <w:b w:val="0"/>
          <w:color w:val="000000"/>
          <w:sz w:val="20"/>
        </w:rPr>
        <w:t xml:space="preserve"> </w:t>
      </w:r>
      <w:r>
        <w:rPr>
          <w:rFonts w:ascii="Arial" w:hAnsi="Arial"/>
          <w:b w:val="0"/>
          <w:color w:val="000000"/>
          <w:sz w:val="20"/>
        </w:rPr>
        <w:t>are complementary angles. Since the cosine of an angle is equal to the</w:t>
      </w:r>
      <w:r>
        <w:br/>
      </w:r>
      <w:r>
        <w:rPr>
          <w:rFonts w:ascii="Arial" w:hAnsi="Arial"/>
          <w:b w:val="0"/>
          <w:color w:val="000000"/>
          <w:sz w:val="20"/>
        </w:rPr>
        <w:t>sine of its complementary angle,</w:t>
      </w:r>
      <w:r>
        <w:rPr>
          <w:rFonts w:ascii="Arial" w:hAnsi="Arial"/>
          <w:b w:val="0"/>
          <w:color w:val="000000"/>
          <w:sz w:val="20"/>
        </w:rPr>
        <w:t xml:space="preserve"> </w:t>
      </w:r>
      <m:oMath xmlns:mml="http://www.w3.org/1998/Math/MathML">
        <m:r>
          <m:rPr>
            <m:sty m:val="p"/>
          </m:rPr>
          <m:t>cos</m:t>
        </m:r>
        <m:r>
          <m:t>(∠RSW)=</m:t>
        </m:r>
        <m:r>
          <m:rPr>
            <m:sty m:val="p"/>
          </m:rPr>
          <m:t>sin</m:t>
        </m:r>
        <m:r>
          <m:t>(∠WST).</m:t>
        </m:r>
      </m:oMath>
      <w:r>
        <w:rPr>
          <w:rFonts w:ascii="Arial" w:hAnsi="Arial"/>
          <w:b w:val="0"/>
          <w:color w:val="000000"/>
          <w:sz w:val="20"/>
        </w:rPr>
        <w:t>. Therefore,</w:t>
      </w:r>
      <w:r>
        <w:rPr>
          <w:rFonts w:ascii="Arial" w:hAnsi="Arial"/>
          <w:b w:val="0"/>
          <w:color w:val="000000"/>
          <w:sz w:val="20"/>
        </w:rPr>
        <w:t xml:space="preserve"> </w:t>
      </w:r>
      <m:oMath xmlns:mml="http://www.w3.org/1998/Math/MathML">
        <m:r>
          <m:rPr>
            <m:sty m:val="p"/>
          </m:rPr>
          <m:t>cos</m:t>
        </m:r>
        <m:r>
          <m:t>(∠RSW)−</m:t>
        </m:r>
        <m:r>
          <m:rPr>
            <m:sty m:val="p"/>
          </m:rPr>
          <m:t>sin</m:t>
        </m:r>
        <m:r>
          <m:t>(∠WST)=0.</m:t>
        </m:r>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figure above, lines</w:t>
      </w:r>
      <w:r>
        <w:rPr>
          <w:rFonts w:ascii="Arial" w:hAnsi="Arial"/>
          <w:b w:val="0"/>
          <w:color w:val="000000"/>
          <w:sz w:val="20"/>
        </w:rPr>
        <w:t xml:space="preserve"> </w:t>
      </w:r>
      <m:oMath xmlns:mml="http://www.w3.org/1998/Math/MathML">
        <m:r>
          <m:t>ℓ</m:t>
        </m:r>
      </m:oMath>
      <w:r>
        <w:rPr>
          <w:rFonts w:ascii="Arial" w:hAnsi="Arial"/>
          <w:b w:val="0"/>
          <w:color w:val="000000"/>
          <w:sz w:val="20"/>
        </w:rPr>
        <w:t xml:space="preserve"> </w:t>
      </w:r>
      <w:r>
        <w:rPr>
          <w:rFonts w:ascii="Arial" w:hAnsi="Arial"/>
          <w:b w:val="0"/>
          <w:color w:val="000000"/>
          <w:sz w:val="20"/>
        </w:rPr>
        <w:t>and k are parallel. What is the value of a?</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439322" cy="1071025"/>
            <wp:docPr id="250" name="Picture 250"/>
            <wp:cNvGraphicFramePr>
              <a:graphicFrameLocks noChangeAspect="1"/>
            </wp:cNvGraphicFramePr>
            <a:graphic>
              <a:graphicData uri="http://schemas.openxmlformats.org/drawingml/2006/picture">
                <pic:pic>
                  <pic:nvPicPr>
                    <pic:cNvPr id="0" name="992f4e93_question_p942_1.png"/>
                    <pic:cNvPicPr/>
                  </pic:nvPicPr>
                  <pic:blipFill>
                    <a:blip r:embed="rId255"/>
                    <a:stretch>
                      <a:fillRect/>
                    </a:stretch>
                  </pic:blipFill>
                  <pic:spPr>
                    <a:xfrm>
                      <a:off x="0" y="0"/>
                      <a:ext cx="1439322" cy="1071025"/>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26</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64</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116</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154</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w:r>
        <w:br/>
      </w:r>
      <w:r>
        <w:rPr>
          <w:rFonts w:ascii="Arial" w:hAnsi="Arial"/>
          <w:b w:val="0"/>
          <w:color w:val="000000"/>
          <w:sz w:val="20"/>
        </w:rPr>
        <w:t>Choice C is correct. Since lines</w:t>
      </w:r>
      <w:r>
        <w:rPr>
          <w:rFonts w:ascii="Arial" w:hAnsi="Arial"/>
          <w:b w:val="0"/>
          <w:color w:val="000000"/>
          <w:sz w:val="20"/>
        </w:rPr>
        <w:t xml:space="preserve"> </w:t>
      </w:r>
      <m:oMath xmlns:mml="http://www.w3.org/1998/Math/MathML">
        <m:r>
          <m:t>ℓ</m:t>
        </m:r>
      </m:oMath>
      <w:r>
        <w:rPr>
          <w:rFonts w:ascii="Arial" w:hAnsi="Arial"/>
          <w:b w:val="0"/>
          <w:color w:val="000000"/>
          <w:sz w:val="20"/>
        </w:rPr>
        <w:t xml:space="preserve"> </w:t>
      </w:r>
      <w:r>
        <w:rPr>
          <w:rFonts w:ascii="Arial" w:hAnsi="Arial"/>
          <w:b w:val="0"/>
          <w:color w:val="000000"/>
          <w:sz w:val="20"/>
        </w:rPr>
        <w:t>and k are parallel, corresponding angles formed by the intersection of line j with lines</w:t>
      </w:r>
      <w:r>
        <w:rPr>
          <w:rFonts w:ascii="Arial" w:hAnsi="Arial"/>
          <w:b w:val="0"/>
          <w:color w:val="000000"/>
          <w:sz w:val="20"/>
        </w:rPr>
        <w:t xml:space="preserve"> </w:t>
      </w:r>
      <m:oMath xmlns:mml="http://www.w3.org/1998/Math/MathML">
        <m:r>
          <m:t>ℓ</m:t>
        </m:r>
      </m:oMath>
      <w:r>
        <w:rPr>
          <w:rFonts w:ascii="Arial" w:hAnsi="Arial"/>
          <w:b w:val="0"/>
          <w:color w:val="000000"/>
          <w:sz w:val="20"/>
        </w:rPr>
        <w:t xml:space="preserve"> </w:t>
      </w:r>
      <w:r>
        <w:rPr>
          <w:rFonts w:ascii="Arial" w:hAnsi="Arial"/>
          <w:b w:val="0"/>
          <w:color w:val="000000"/>
          <w:sz w:val="20"/>
        </w:rPr>
        <w:t>and k are congruent.</w:t>
      </w:r>
      <w:r>
        <w:br/>
      </w:r>
      <m:oMath xmlns:mml="http://www.w3.org/1998/Math/MathML">
        <m:sSup>
          <m:e>
            <m:r>
              <m:rPr>
                <m:sty m:val="p"/>
              </m:rPr>
              <m:t>a</m:t>
            </m:r>
          </m:e>
          <m:sup>
            <m:r>
              <m:t>∘</m:t>
            </m:r>
          </m:sup>
        </m:sSup>
      </m:oMath>
      <m:oMath xmlns:mml="http://www.w3.org/1998/Math/MathML">
        <m:sSup>
          <m:e>
            <m:r>
              <m:t>64</m:t>
            </m:r>
          </m:e>
          <m:sup>
            <m:r>
              <m:t>∘</m:t>
            </m:r>
          </m:sup>
        </m:sSup>
        <m:r>
          <m:t>.</m:t>
        </m:r>
      </m:oMath>
      <w:r>
        <w:br/>
      </w:r>
      <w:r>
        <w:rPr>
          <w:rFonts w:ascii="Arial" w:hAnsi="Arial"/>
          <w:b w:val="0"/>
          <w:color w:val="000000"/>
          <w:sz w:val="20"/>
        </w:rPr>
        <w:t>Therefore, the angle with measure must be the supplement of the angle with measure The sum of two supplementary angles is 180°, so a</w:t>
      </w:r>
      <w:r>
        <w:br/>
      </w:r>
      <m:oMath xmlns:mml="http://www.w3.org/1998/Math/MathML">
        <m:r>
          <m:t>=180−64=116.</m:t>
        </m:r>
      </m:oMath>
      <w:r>
        <w:br/>
      </w:r>
      <w:r>
        <w:rPr>
          <w:rFonts w:ascii="Arial" w:hAnsi="Arial"/>
          <w:b w:val="0"/>
          <w:color w:val="000000"/>
          <w:sz w:val="20"/>
        </w:rPr>
        <w:t>Choice A is incorrect and likely results from thinking the angle with measure a° is the complement of the angle with measure 64°. Choice B is</w:t>
      </w:r>
      <w:r>
        <w:br/>
      </w:r>
      <m:oMath xmlns:mml="http://www.w3.org/1998/Math/MathML">
        <m:sSup>
          <m:e>
            <m:r>
              <m:rPr/>
              <m:t>a</m:t>
            </m:r>
          </m:e>
          <m:sup>
            <m:r>
              <m:t>∘</m:t>
            </m:r>
          </m:sup>
        </m:sSup>
      </m:oMath>
      <w:r>
        <w:br/>
      </w:r>
      <w:r>
        <w:rPr>
          <w:rFonts w:ascii="Arial" w:hAnsi="Arial"/>
          <w:b w:val="0"/>
          <w:color w:val="000000"/>
          <w:sz w:val="20"/>
        </w:rPr>
        <w:t>incorrect and likely results from thinking the angle with measure is congruent to the angle with measure 64°. Choice D is incorrect and likely</w:t>
      </w:r>
      <w:r>
        <w:br/>
      </w:r>
      <w:r>
        <w:rPr>
          <w:rFonts w:ascii="Arial" w:hAnsi="Arial"/>
          <w:b w:val="0"/>
          <w:color w:val="000000"/>
          <w:sz w:val="20"/>
        </w:rPr>
        <w:t>results from a conceptual or computational error.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ABC,</m:t>
        </m:r>
      </m:oMath>
      <m:oMath xmlns:mml="http://www.w3.org/1998/Math/MathML">
        <m:r>
          <m:t>B</m:t>
        </m:r>
      </m:oMath>
      <m:oMath xmlns:mml="http://www.w3.org/1998/Math/MathML">
        <m:sSup>
          <m:e>
            <m:r>
              <m:t/>
            </m:r>
          </m:e>
          <m:sup>
            <m:sSup>
              <m:e>
                <m:r>
                  <m:t>52</m:t>
                </m:r>
              </m:e>
              <m:sup>
                <m:r>
                  <m:t>∘</m:t>
                </m:r>
              </m:sup>
            </m:sSup>
          </m:sup>
        </m:sSup>
      </m:oMath>
      <m:oMath xmlns:mml="http://www.w3.org/1998/Math/MathML">
        <m:r>
          <m:t>c</m:t>
        </m:r>
      </m:oMath>
      <m:oMath xmlns:mml="http://www.w3.org/1998/Math/MathML">
        <m:r>
          <m:t>A</m:t>
        </m:r>
      </m:oMath>
      <w:r>
        <w:br/>
      </w:r>
      <w:r>
        <w:rPr>
          <w:rFonts w:ascii="Arial" w:hAnsi="Arial"/>
          <w:b w:val="0"/>
          <w:color w:val="000000"/>
          <w:sz w:val="20"/>
        </w:rPr>
        <w:t>In triangle the measure of angle is and the measure of angle is. What is the measure of 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B</m:t>
        </m:r>
      </m:oMath>
      <m:oMath xmlns:mml="http://www.w3.org/1998/Math/MathML">
        <m:sSup>
          <m:e>
            <m:r>
              <m:t/>
            </m:r>
          </m:e>
          <m:sup>
            <m:r>
              <m:rPr>
                <m:nor/>
              </m:rPr>
              <m:t> i </m:t>
            </m:r>
          </m:sup>
        </m:sSup>
        <m:r>
          <m:t>c</m:t>
        </m:r>
      </m:oMath>
      <m:oMath xmlns:mml="http://www.w3.org/1998/Math/MathML">
        <m:r>
          <m:t>152+17=</m:t>
        </m:r>
        <m:sSup>
          <m:e>
            <m:r>
              <m:rPr>
                <m:sty m:val="b"/>
              </m:rPr>
              <m:t>69</m:t>
            </m:r>
          </m:e>
          <m:sup>
            <m:r>
              <m:rPr>
                <m:sty m:val="b"/>
              </m:rPr>
              <m:t>∘</m:t>
            </m:r>
          </m:sup>
        </m:sSup>
        <m:r>
          <m:t>.</m:t>
        </m:r>
      </m:oMath>
      <w:r>
        <w:br/>
      </w:r>
      <w:r>
        <w:rPr>
          <w:rFonts w:ascii="Arial" w:hAnsi="Arial"/>
          <w:b w:val="0"/>
          <w:color w:val="000000"/>
          <w:sz w:val="20"/>
        </w:rPr>
        <w:t>Choice D is correct. The sum of the angle measures of a triangle is. Adding the measures of angles and gives.</w:t>
      </w:r>
      <w:r>
        <w:br/>
      </w:r>
      <m:oMath xmlns:mml="http://www.w3.org/1998/Math/MathML">
        <m:r>
          <m:t>A</m:t>
        </m:r>
        <m:r>
          <m:rPr>
            <m:nor/>
          </m:rPr>
          <m:t> </m:t>
        </m:r>
        <m:r>
          <m:rPr>
            <m:sty m:val="p"/>
          </m:rPr>
          <m:t>is</m:t>
        </m:r>
        <m:r>
          <m:rPr>
            <m:nor/>
          </m:rPr>
          <m:t> </m:t>
        </m:r>
        <m:r>
          <m:t>180−69=</m:t>
        </m:r>
        <m:sSup>
          <m:e>
            <m:r>
              <m:t>111</m:t>
            </m:r>
          </m:e>
          <m:sup>
            <m:r>
              <m:t>∘</m:t>
            </m:r>
          </m:sup>
        </m:sSup>
        <m:r>
          <m:t>.</m:t>
        </m:r>
      </m:oMath>
      <w:r>
        <w:br/>
      </w:r>
      <w:r>
        <w:rPr>
          <w:rFonts w:ascii="Arial" w:hAnsi="Arial"/>
          <w:b w:val="0"/>
          <w:color w:val="000000"/>
          <w:sz w:val="20"/>
        </w:rPr>
        <w:t>Therefore, the measure of angle.</w:t>
      </w:r>
      <w:r>
        <w:br/>
      </w:r>
      <m:oMath xmlns:mml="http://www.w3.org/1998/Math/MathML">
        <m:r>
          <m:rPr>
            <m:scr m:val="sans-serif"/>
            <m:sty m:val="p"/>
          </m:rPr>
          <m:t>A</m:t>
        </m:r>
      </m:oMath>
      <m:oMath xmlns:mml="http://www.w3.org/1998/Math/MathML">
        <m:r>
          <m:t>B</m:t>
        </m:r>
      </m:oMath>
      <m:oMath xmlns:mml="http://www.w3.org/1998/Math/MathML">
        <m:r>
          <m:t>c</m:t>
        </m:r>
      </m:oMath>
      <m:oMath xmlns:mml="http://www.w3.org/1998/Math/MathML">
        <m:sSup>
          <m:e>
            <m:r>
              <m:t>190</m:t>
            </m:r>
          </m:e>
          <m:sup>
            <m:r>
              <m:t>∘</m:t>
            </m:r>
          </m:sup>
        </m:sSup>
        <m:r>
          <m:t>,</m:t>
        </m:r>
      </m:oMath>
      <w:r>
        <w:br/>
      </w:r>
      <w:r>
        <w:rPr>
          <w:rFonts w:ascii="Arial" w:hAnsi="Arial"/>
          <w:b w:val="0"/>
          <w:color w:val="000000"/>
          <w:sz w:val="20"/>
        </w:rPr>
        <w:t>Choice is incorrect and may result from subtracting the sum of the measures of angles and from instead of from.</w:t>
      </w:r>
      <w:r>
        <w:br/>
      </w:r>
      <m:oMath xmlns:mml="http://www.w3.org/1998/Math/MathML">
        <m:r>
          <m:t>c</m:t>
        </m:r>
      </m:oMath>
      <m:oMath xmlns:mml="http://www.w3.org/1998/Math/MathML">
        <m:r>
          <m:t>B</m:t>
        </m:r>
      </m:oMath>
      <w:r>
        <w:br/>
      </w:r>
      <w:r>
        <w:rPr>
          <w:rFonts w:ascii="Arial" w:hAnsi="Arial"/>
          <w:b w:val="0"/>
          <w:color w:val="000000"/>
          <w:sz w:val="20"/>
        </w:rPr>
        <w:t>Choice B is incorrect and may result from subtracting the measure of angle from the measure of angle.</w:t>
      </w:r>
      <w:r>
        <w:br/>
      </w:r>
      <m:oMath xmlns:mml="http://www.w3.org/1998/Math/MathML">
        <m:r>
          <m:t>B</m:t>
        </m:r>
      </m:oMath>
      <m:oMath xmlns:mml="http://www.w3.org/1998/Math/MathML">
        <m:r>
          <m:t>c</m:t>
        </m:r>
      </m:oMath>
      <w:r>
        <w:br/>
      </w:r>
      <w:r>
        <w:rPr>
          <w:rFonts w:ascii="Arial" w:hAnsi="Arial"/>
          <w:b w:val="0"/>
          <w:color w:val="000000"/>
          <w:sz w:val="20"/>
        </w:rPr>
        <w:t>Choice C is incorrect and may result from adding the measures of angles and but not subtracting the result from.</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circle above with center O has a circumference of 36. What is the length of minor arc</w:t>
      </w:r>
      <w:r>
        <w:rPr>
          <w:rFonts w:ascii="Arial" w:hAnsi="Arial"/>
          <w:b w:val="0"/>
          <w:color w:val="000000"/>
          <w:sz w:val="20"/>
        </w:rPr>
        <w:t xml:space="preserve"> </w:t>
      </w:r>
      <m:oMath xmlns:mml="http://www.w3.org/1998/Math/MathML">
        <m:acc>
          <m:accPr>
            <m:chr m:val="―"/>
          </m:accPr>
          <m:e>
            <m:r>
              <m:t>AC</m:t>
            </m:r>
          </m:e>
        </m:acc>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829727" cy="833960"/>
            <wp:docPr id="251" name="Picture 251"/>
            <wp:cNvGraphicFramePr>
              <a:graphicFrameLocks noChangeAspect="1"/>
            </wp:cNvGraphicFramePr>
            <a:graphic>
              <a:graphicData uri="http://schemas.openxmlformats.org/drawingml/2006/picture">
                <pic:pic>
                  <pic:nvPicPr>
                    <pic:cNvPr id="0" name="23c5fcce_question_p944_1.png"/>
                    <pic:cNvPicPr/>
                  </pic:nvPicPr>
                  <pic:blipFill>
                    <a:blip r:embed="rId256"/>
                    <a:stretch>
                      <a:fillRect/>
                    </a:stretch>
                  </pic:blipFill>
                  <pic:spPr>
                    <a:xfrm>
                      <a:off x="0" y="0"/>
                      <a:ext cx="829727" cy="83396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9</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12</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18</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36</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A circle has 360 degrees of arc. In the circle shown, O is the center of the circle and</w:t>
      </w:r>
      <w:r>
        <w:rPr>
          <w:rFonts w:ascii="Arial" w:hAnsi="Arial"/>
          <w:b w:val="0"/>
          <w:color w:val="000000"/>
          <w:sz w:val="20"/>
        </w:rPr>
        <w:t xml:space="preserve"> </w:t>
      </w:r>
      <m:oMath xmlns:mml="http://www.w3.org/1998/Math/MathML">
        <m:r>
          <m:t>∠AOC</m:t>
        </m:r>
      </m:oMath>
      <w:r>
        <w:rPr>
          <w:rFonts w:ascii="Arial" w:hAnsi="Arial"/>
          <w:b w:val="0"/>
          <w:color w:val="000000"/>
          <w:sz w:val="20"/>
        </w:rPr>
        <w:t xml:space="preserve"> </w:t>
      </w:r>
      <w:r>
        <w:rPr>
          <w:rFonts w:ascii="Arial" w:hAnsi="Arial"/>
          <w:b w:val="0"/>
          <w:color w:val="000000"/>
          <w:sz w:val="20"/>
        </w:rPr>
        <w:t>is a central angle of the circle.</w:t>
      </w:r>
      <w:r>
        <w:br/>
      </w:r>
      <w:r>
        <w:rPr>
          <w:rFonts w:ascii="Arial" w:hAnsi="Arial"/>
          <w:b w:val="0"/>
          <w:color w:val="000000"/>
          <w:sz w:val="20"/>
        </w:rPr>
        <w:t>From the figure, the two diameters that meet to form</w:t>
      </w:r>
      <w:r>
        <w:rPr>
          <w:rFonts w:ascii="Arial" w:hAnsi="Arial"/>
          <w:b w:val="0"/>
          <w:color w:val="000000"/>
          <w:sz w:val="20"/>
        </w:rPr>
        <w:t xml:space="preserve"> </w:t>
      </w:r>
      <m:oMath xmlns:mml="http://www.w3.org/1998/Math/MathML">
        <m:r>
          <m:t>∠AOC</m:t>
        </m:r>
      </m:oMath>
      <w:r>
        <w:rPr>
          <w:rFonts w:ascii="Arial" w:hAnsi="Arial"/>
          <w:b w:val="0"/>
          <w:color w:val="000000"/>
          <w:sz w:val="20"/>
        </w:rPr>
        <w:t xml:space="preserve"> </w:t>
      </w:r>
      <w:r>
        <w:rPr>
          <w:rFonts w:ascii="Arial" w:hAnsi="Arial"/>
          <w:b w:val="0"/>
          <w:color w:val="000000"/>
          <w:sz w:val="20"/>
        </w:rPr>
        <w:t>are perpendicular, so the measure of</w:t>
      </w:r>
      <w:r>
        <w:rPr>
          <w:rFonts w:ascii="Arial" w:hAnsi="Arial"/>
          <w:b w:val="0"/>
          <w:color w:val="000000"/>
          <w:sz w:val="20"/>
        </w:rPr>
        <w:t xml:space="preserve"> </w:t>
      </w:r>
      <m:oMath xmlns:mml="http://www.w3.org/1998/Math/MathML">
        <m:r>
          <m:t>∠AOC</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sSup>
          <m:e>
            <m:r>
              <m:t>30</m:t>
            </m:r>
          </m:e>
          <m:sup>
            <m:r>
              <m:t>∘</m:t>
            </m:r>
          </m:sup>
        </m:sSup>
        <m:r>
          <m:t>.</m:t>
        </m:r>
      </m:oMath>
      <w:r>
        <w:rPr>
          <w:rFonts w:ascii="Arial" w:hAnsi="Arial"/>
          <w:b w:val="0"/>
          <w:color w:val="000000"/>
          <w:sz w:val="20"/>
        </w:rPr>
        <w:t>. Therefore, the length of</w:t>
      </w:r>
      <w:r>
        <w:br/>
      </w:r>
      <w:r>
        <w:rPr>
          <w:rFonts w:ascii="Arial" w:hAnsi="Arial"/>
          <w:b w:val="0"/>
          <w:color w:val="000000"/>
          <w:sz w:val="20"/>
        </w:rPr>
        <w:t>minor arc</w:t>
      </w:r>
      <w:r>
        <w:rPr>
          <w:rFonts w:ascii="Arial" w:hAnsi="Arial"/>
          <w:b w:val="0"/>
          <w:color w:val="000000"/>
          <w:sz w:val="20"/>
        </w:rPr>
        <w:t xml:space="preserve"> </w:t>
      </w:r>
      <m:oMath xmlns:mml="http://www.w3.org/1998/Math/MathML">
        <m:acc>
          <m:accPr>
            <m:chr m:val="―"/>
          </m:accPr>
          <m:e>
            <m:r>
              <m:t>AC</m:t>
            </m:r>
          </m:e>
        </m:acc>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f>
          <m:fPr>
            <m:type m:val="bar"/>
          </m:fPr>
          <m:num>
            <m:r>
              <m:t>90</m:t>
            </m:r>
          </m:num>
          <m:den>
            <m:r>
              <m:t>360</m:t>
            </m:r>
          </m:den>
        </m:f>
      </m:oMath>
      <w:r>
        <w:rPr>
          <w:rFonts w:ascii="Arial" w:hAnsi="Arial"/>
          <w:b w:val="0"/>
          <w:color w:val="000000"/>
          <w:sz w:val="20"/>
        </w:rPr>
        <w:t xml:space="preserve"> </w:t>
      </w:r>
      <w:r>
        <w:rPr>
          <w:rFonts w:ascii="Arial" w:hAnsi="Arial"/>
          <w:b w:val="0"/>
          <w:color w:val="000000"/>
          <w:sz w:val="20"/>
        </w:rPr>
        <w:t>of the circumference of the circle. Since the circumference of the circle is 36, the length of minor arc</w:t>
      </w:r>
      <w:r>
        <w:rPr>
          <w:rFonts w:ascii="Arial" w:hAnsi="Arial"/>
          <w:b w:val="0"/>
          <w:color w:val="000000"/>
          <w:sz w:val="20"/>
        </w:rPr>
        <w:t xml:space="preserve"> </w:t>
      </w:r>
      <m:oMath xmlns:mml="http://www.w3.org/1998/Math/MathML">
        <m:acc>
          <m:accPr>
            <m:chr m:val="―"/>
          </m:accPr>
          <m:e>
            <m:r>
              <m:t>AC</m:t>
            </m:r>
          </m:e>
        </m:acc>
      </m:oMath>
      <w:r>
        <w:rPr>
          <w:rFonts w:ascii="Arial" w:hAnsi="Arial"/>
          <w:b w:val="0"/>
          <w:color w:val="000000"/>
          <w:sz w:val="20"/>
        </w:rPr>
        <w:t xml:space="preserve"> </w:t>
      </w:r>
      <w:r>
        <w:rPr>
          <w:rFonts w:ascii="Arial" w:hAnsi="Arial"/>
          <w:b w:val="0"/>
          <w:color w:val="000000"/>
          <w:sz w:val="20"/>
        </w:rPr>
        <w:t>is</w:t>
      </w:r>
      <w:r>
        <w:br/>
      </w:r>
      <m:oMath xmlns:mml="http://www.w3.org/1998/Math/MathML">
        <m:f>
          <m:fPr>
            <m:type m:val="bar"/>
          </m:fPr>
          <m:num>
            <m:r>
              <m:t>90</m:t>
            </m:r>
          </m:num>
          <m:den>
            <m:r>
              <m:t>360</m:t>
            </m:r>
          </m:den>
        </m:f>
        <m:r>
          <m:t>×36=9.</m:t>
        </m:r>
      </m:oMath>
      <w:r>
        <w:rPr>
          <w:rFonts w:ascii="Arial" w:hAnsi="Arial"/>
          <w:b w:val="0"/>
          <w:color w:val="000000"/>
          <w:sz w:val="20"/>
        </w:rPr>
        <w:t>.</w:t>
      </w:r>
      <w:r>
        <w:br/>
      </w:r>
      <m:oMath xmlns:mml="http://www.w3.org/1998/Math/MathML">
        <m:r>
          <m:rPr/>
          <m:t>c</m:t>
        </m:r>
        <m:r>
          <m:t>,</m:t>
        </m:r>
      </m:oMath>
      <w:r>
        <w:br/>
      </w:r>
      <w:r>
        <w:rPr>
          <w:rFonts w:ascii="Arial" w:hAnsi="Arial"/>
          <w:b w:val="0"/>
          <w:color w:val="000000"/>
          <w:sz w:val="20"/>
        </w:rPr>
        <w:t>Choices B, and D are incorrect. The perpendicular diameters divide the circumference of the circle into four equal arcs; therefore, minor arc</w:t>
      </w:r>
      <w:r>
        <w:br/>
      </w:r>
      <m:oMath xmlns:mml="http://www.w3.org/1998/Math/MathML">
        <m:limUpp>
          <m:e>
            <m:r>
              <m:t>AC</m:t>
            </m:r>
          </m:e>
          <m:lim>
            <m:r>
              <m:t>^</m:t>
            </m:r>
          </m:lim>
        </m:limUpp>
        <m:r>
          <m:rPr>
            <m:sty m:val="p"/>
          </m:rPr>
          <m:t>is</m:t>
        </m:r>
        <m:f>
          <m:fPr>
            <m:type m:val="bar"/>
          </m:fPr>
          <m:num>
            <m:r>
              <m:t>1</m:t>
            </m:r>
          </m:num>
          <m:den>
            <m:r>
              <m:t>4</m:t>
            </m:r>
          </m:den>
        </m:f>
      </m:oMath>
      <m:oMath xmlns:mml="http://www.w3.org/1998/Math/MathML">
        <m:sSup>
          <m:e>
            <m:r>
              <m:t/>
            </m:r>
          </m:e>
          <m:sup>
            <m:r>
              <m:rPr>
                <m:sty m:val="p"/>
              </m:rPr>
              <m:t>\textsc</m:t>
            </m:r>
            <m:r>
              <m:t>c</m:t>
            </m:r>
          </m:sup>
        </m:sSup>
      </m:oMath>
      <w:r>
        <w:br/>
      </w:r>
      <m:oMath xmlns:mml="http://www.w3.org/1998/Math/MathML">
        <m:acc>
          <m:accPr>
            <m:chr m:val="―"/>
          </m:accPr>
          <m:e>
            <m:r>
              <m:t>AC</m:t>
            </m:r>
          </m:e>
        </m:acc>
      </m:oMath>
      <m:oMath xmlns:mml="http://www.w3.org/1998/Math/MathML">
        <m:f>
          <m:fPr>
            <m:type m:val="bar"/>
          </m:fPr>
          <m:num>
            <m:r>
              <m:t>3</m:t>
            </m:r>
          </m:num>
          <m:den>
            <m:r>
              <m:t>2</m:t>
            </m:r>
          </m:den>
        </m:f>
        <m:r>
          <m:t>.</m:t>
        </m:r>
      </m:oMath>
      <w:r>
        <w:rPr>
          <w:rFonts w:ascii="Arial" w:hAnsi="Arial"/>
          <w:b w:val="0"/>
          <w:color w:val="000000"/>
          <w:sz w:val="20"/>
        </w:rPr>
        <w:t xml:space="preserve"> </w:t>
      </w:r>
      <w:r>
        <w:rPr>
          <w:rFonts w:ascii="Arial" w:hAnsi="Arial"/>
          <w:b w:val="0"/>
          <w:color w:val="000000"/>
          <w:sz w:val="20"/>
        </w:rPr>
        <w:t>of the circumference. However, the lengths in choices B and are, respectively,</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xml:space="preserve"> </w:t>
      </w:r>
      <w:r>
        <w:rPr>
          <w:rFonts w:ascii="Arial" w:hAnsi="Arial"/>
          <w:b w:val="0"/>
          <w:color w:val="000000"/>
          <w:sz w:val="20"/>
        </w:rPr>
        <w:t>the circumference of the circle, and the</w:t>
      </w:r>
      <w:r>
        <w:br/>
      </w:r>
      <w:r>
        <w:rPr>
          <w:rFonts w:ascii="Arial" w:hAnsi="Arial"/>
          <w:b w:val="0"/>
          <w:color w:val="000000"/>
          <w:sz w:val="20"/>
        </w:rPr>
        <w:t>length in choice D is the length of the entire circumference. None of these lengths is</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xml:space="preserve"> </w:t>
      </w:r>
      <w:r>
        <w:rPr>
          <w:rFonts w:ascii="Arial" w:hAnsi="Arial"/>
          <w:b w:val="0"/>
          <w:color w:val="000000"/>
          <w:sz w:val="20"/>
        </w:rPr>
        <w:t>the circumference.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ABC</m:t>
        </m:r>
      </m:oMath>
      <m:oMath xmlns:mml="http://www.w3.org/1998/Math/MathML">
        <m:r>
          <m:t>A</m:t>
        </m:r>
      </m:oMath>
      <m:oMath xmlns:mml="http://www.w3.org/1998/Math/MathML">
        <m:r>
          <m:t>D</m:t>
        </m:r>
      </m:oMath>
      <m:oMath xmlns:mml="http://www.w3.org/1998/Math/MathML">
        <m:r>
          <m:t>c</m:t>
        </m:r>
      </m:oMath>
      <m:oMath xmlns:mml="http://www.w3.org/1998/Math/MathML">
        <m:r>
          <m:t>F</m:t>
        </m:r>
      </m:oMath>
      <m:oMath xmlns:mml="http://www.w3.org/1998/Math/MathML">
        <m:r>
          <m:t>c</m:t>
        </m:r>
      </m:oMath>
      <m:oMath xmlns:mml="http://www.w3.org/1998/Math/MathML">
        <m:r>
          <m:t>F</m:t>
        </m:r>
      </m:oMath>
      <m:oMath xmlns:mml="http://www.w3.org/1998/Math/MathML">
        <m:r>
          <m:t>tan(A)</m:t>
        </m:r>
      </m:oMath>
      <w:r>
        <w:br/>
      </w:r>
      <w:r>
        <w:rPr>
          <w:rFonts w:ascii="Arial" w:hAnsi="Arial"/>
          <w:b w:val="0"/>
          <w:color w:val="000000"/>
          <w:sz w:val="20"/>
        </w:rPr>
        <w:t>Triangle is similar to triangle, where corresponds to and corresponds to. Angles and are right angles. If</w:t>
      </w:r>
      <w:r>
        <w:br/>
      </w:r>
      <m:oMath xmlns:mml="http://www.w3.org/1998/Math/MathML">
        <m:r>
          <m:t>DF=125,</m:t>
        </m:r>
      </m:oMath>
      <m:oMath xmlns:mml="http://www.w3.org/1998/Math/MathML">
        <m:acc>
          <m:accPr>
            <m:chr m:val="―"/>
          </m:accPr>
          <m:e>
            <m:r>
              <m:t>DE</m:t>
            </m:r>
          </m:e>
        </m:acc>
      </m:oMath>
      <w:r>
        <w:br/>
      </w:r>
      <w:r>
        <w:rPr>
          <w:rFonts w:ascii="Arial" w:hAnsi="Arial"/>
          <w:b w:val="0"/>
          <w:color w:val="000000"/>
          <w:sz w:val="20"/>
        </w:rPr>
        <w:t>and, what is the length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ABC</m:t>
        </m:r>
      </m:oMath>
      <m:oMath xmlns:mml="http://www.w3.org/1998/Math/MathML">
        <m:r>
          <m:t>DEF,</m:t>
        </m:r>
      </m:oMath>
      <w:r>
        <w:br/>
      </w:r>
      <w:r>
        <w:rPr>
          <w:rFonts w:ascii="Arial" w:hAnsi="Arial"/>
          <w:b w:val="0"/>
          <w:color w:val="000000"/>
          <w:sz w:val="20"/>
        </w:rPr>
        <w:t>Choice D is correct. Corresponding angles in similar triangles have equal measures. It's given that triangle is similar to triangle,</w:t>
      </w:r>
      <w:r>
        <w:br/>
      </w:r>
      <m:oMath xmlns:mml="http://www.w3.org/1998/Math/MathML">
        <m:r>
          <m:t>A</m:t>
        </m:r>
      </m:oMath>
      <m:oMath xmlns:mml="http://www.w3.org/1998/Math/MathML">
        <m:r>
          <m:t>D,</m:t>
        </m:r>
      </m:oMath>
      <m:oMath xmlns:mml="http://www.w3.org/1998/Math/MathML">
        <m:r>
          <m:t>A</m:t>
        </m:r>
      </m:oMath>
      <m:oMath xmlns:mml="http://www.w3.org/1998/Math/MathML">
        <m:r>
          <m:t>D</m:t>
        </m:r>
      </m:oMath>
      <m:oMath xmlns:mml="http://www.w3.org/1998/Math/MathML">
        <m:r>
          <m:rPr>
            <m:sty m:val="p"/>
          </m:rPr>
          <m:t>tan</m:t>
        </m:r>
        <m:r>
          <m:t>(A)=</m:t>
        </m:r>
        <m:rad>
          <m:radPr>
            <m:degHide m:val="on"/>
          </m:radPr>
          <m:deg/>
          <m:e>
            <m:r>
              <m:t>3</m:t>
            </m:r>
          </m:e>
        </m:rad>
        <m:r>
          <m:t>,</m:t>
        </m:r>
      </m:oMath>
      <m:oMath xmlns:mml="http://www.w3.org/1998/Math/MathML">
        <m:r>
          <m:t>tan(D)=</m:t>
        </m:r>
        <m:rad>
          <m:radPr>
            <m:degHide m:val="on"/>
          </m:radPr>
          <m:deg/>
          <m:e>
            <m:r>
              <m:t>3</m:t>
            </m:r>
          </m:e>
        </m:rad>
        <m:r>
          <m:t>.</m:t>
        </m:r>
      </m:oMath>
      <w:r>
        <w:br/>
      </w:r>
      <w:r>
        <w:rPr>
          <w:rFonts w:ascii="Arial" w:hAnsi="Arial"/>
          <w:b w:val="0"/>
          <w:color w:val="000000"/>
          <w:sz w:val="20"/>
        </w:rPr>
        <w:t>where corresponds to so the measure of angle is equal to the measure of angle Therefore, if then It's</w:t>
      </w:r>
      <w:r>
        <w:br/>
      </w:r>
      <m:oMath xmlns:mml="http://www.w3.org/1998/Math/MathML">
        <m:r>
          <m:t>c</m:t>
        </m:r>
      </m:oMath>
      <m:oMath xmlns:mml="http://www.w3.org/1998/Math/MathML">
        <m:r>
          <m:t>F</m:t>
        </m:r>
      </m:oMath>
      <m:oMath xmlns:mml="http://www.w3.org/1998/Math/MathML">
        <m:r>
          <m:t>ABC</m:t>
        </m:r>
      </m:oMath>
      <m:oMath xmlns:mml="http://www.w3.org/1998/Math/MathML">
        <m:r>
          <m:t>DEF</m:t>
        </m:r>
      </m:oMath>
      <w:r>
        <w:br/>
      </w:r>
      <w:r>
        <w:rPr>
          <w:rFonts w:ascii="Arial" w:hAnsi="Arial"/>
          <w:b w:val="0"/>
          <w:color w:val="000000"/>
          <w:sz w:val="20"/>
        </w:rPr>
        <w:t>given that angles and are right angles, so triangles and are right triangles. The adjacent side of an acute angle in a right</w:t>
      </w:r>
      <w:r>
        <w:br/>
      </w:r>
      <m:oMath xmlns:mml="http://www.w3.org/1998/Math/MathML">
        <m:r>
          <m:t>D</m:t>
        </m:r>
      </m:oMath>
      <m:oMath xmlns:mml="http://www.w3.org/1998/Math/MathML">
        <m:r>
          <m:t>DF</m:t>
        </m:r>
      </m:oMath>
      <w:r>
        <w:br/>
      </w:r>
      <w:r>
        <w:rPr>
          <w:rFonts w:ascii="Arial" w:hAnsi="Arial"/>
          <w:b w:val="0"/>
          <w:color w:val="000000"/>
          <w:sz w:val="20"/>
        </w:rPr>
        <w:t>triangle is the side closest to the angle that is not the hypotenuse. It follows that the adjacent side of angle is side. The opposite side of</w:t>
      </w:r>
      <w:r>
        <w:br/>
      </w:r>
      <m:oMath xmlns:mml="http://www.w3.org/1998/Math/MathML">
        <m:r>
          <m:t>D</m:t>
        </m:r>
      </m:oMath>
      <m:oMath xmlns:mml="http://www.w3.org/1998/Math/MathML">
        <m:r>
          <m:t>EF</m:t>
        </m:r>
      </m:oMath>
      <w:r>
        <w:br/>
      </w:r>
      <w:r>
        <w:rPr>
          <w:rFonts w:ascii="Arial" w:hAnsi="Arial"/>
          <w:b w:val="0"/>
          <w:color w:val="000000"/>
          <w:sz w:val="20"/>
        </w:rPr>
        <w:t>an acute angle in a right triangle is the side across from the acute angle. It follows that the opposite side of angle is side. The tangent of</w:t>
      </w:r>
      <w:r>
        <w:br/>
      </w:r>
      <m:oMath xmlns:mml="http://www.w3.org/1998/Math/MathML">
        <m:r>
          <m:rPr>
            <m:sty m:val="p"/>
          </m:rPr>
          <m:t>tan</m:t>
        </m:r>
        <m:r>
          <m:t>(D)=</m:t>
        </m:r>
        <m:f>
          <m:fPr>
            <m:type m:val="bar"/>
          </m:fPr>
          <m:num>
            <m:argPr>
              <m:scrLvl m:val="0"/>
            </m:argPr>
            <m:r>
              <m:t>EF</m:t>
            </m:r>
          </m:num>
          <m:den>
            <m:argPr>
              <m:scrLvl m:val="0"/>
            </m:argPr>
            <m:r>
              <m:t>DF</m:t>
            </m:r>
          </m:den>
        </m:f>
        <m:r>
          <m:t>.</m:t>
        </m:r>
      </m:oMath>
      <w:r>
        <w:br/>
      </w:r>
      <w:r>
        <w:rPr>
          <w:rFonts w:ascii="Arial" w:hAnsi="Arial"/>
          <w:b w:val="0"/>
          <w:color w:val="000000"/>
          <w:sz w:val="20"/>
        </w:rPr>
        <w:t>an acute angle in a right triangle is the ratio of the length of the opposite side to the length of the adjacent side. Therefore,. If</w:t>
      </w:r>
      <w:r>
        <w:br/>
      </w:r>
      <m:oMath xmlns:mml="http://www.w3.org/1998/Math/MathML">
        <m:r>
          <m:t>DF=125,</m:t>
        </m:r>
      </m:oMath>
      <m:oMath xmlns:mml="http://www.w3.org/1998/Math/MathML">
        <m:r>
          <m:t>EF</m:t>
        </m:r>
      </m:oMath>
      <m:oMath xmlns:mml="http://www.w3.org/1998/Math/MathML">
        <m:rad>
          <m:radPr>
            <m:degHide m:val="on"/>
          </m:radPr>
          <m:deg/>
          <m:e>
            <m:r>
              <m:t>3</m:t>
            </m:r>
          </m:e>
        </m:rad>
      </m:oMath>
      <m:oMath xmlns:mml="http://www.w3.org/1998/Math/MathML">
        <m:r>
          <m:t>DF</m:t>
        </m:r>
      </m:oMath>
      <m:oMath xmlns:mml="http://www.w3.org/1998/Math/MathML">
        <m:r>
          <m:rPr>
            <m:sty m:val="p"/>
          </m:rPr>
          <m:t>tan</m:t>
        </m:r>
        <m:r>
          <m:t>(D)=</m:t>
        </m:r>
        <m:f>
          <m:fPr>
            <m:type m:val="bar"/>
          </m:fPr>
          <m:num>
            <m:r>
              <m:t>EF</m:t>
            </m:r>
          </m:num>
          <m:den>
            <m:r>
              <m:t>DF</m:t>
            </m:r>
          </m:den>
        </m:f>
        <m:r>
          <m:t>,</m:t>
        </m:r>
      </m:oMath>
      <w:r>
        <w:br/>
      </w:r>
      <w:r>
        <w:rPr>
          <w:rFonts w:ascii="Arial" w:hAnsi="Arial"/>
          <w:b w:val="0"/>
          <w:color w:val="000000"/>
          <w:sz w:val="20"/>
        </w:rPr>
        <w:t>the length of side can be found by substituting for and for in the equation, which yields</w:t>
      </w:r>
      <w:r>
        <w:br/>
      </w:r>
      <m:oMath xmlns:mml="http://www.w3.org/1998/Math/MathML">
        <m:rad>
          <m:radPr>
            <m:degHide m:val="on"/>
          </m:radPr>
          <m:deg/>
          <m:e>
            <m:r>
              <m:t>3</m:t>
            </m:r>
          </m:e>
        </m:rad>
        <m:r>
          <m:t>=</m:t>
        </m:r>
        <m:f>
          <m:fPr>
            <m:type m:val="bar"/>
          </m:fPr>
          <m:num>
            <m:r>
              <m:t>EF</m:t>
            </m:r>
          </m:num>
          <m:den>
            <m:r>
              <m:t>125</m:t>
            </m:r>
          </m:den>
        </m:f>
        <m:r>
          <m:t>.</m:t>
        </m:r>
      </m:oMath>
      <m:oMath xmlns:mml="http://www.w3.org/1998/Math/MathML">
        <m:r>
          <m:t>125</m:t>
        </m:r>
        <m:rad>
          <m:radPr>
            <m:degHide m:val="on"/>
          </m:radPr>
          <m:deg/>
          <m:e>
            <m:r>
              <m:t>3</m:t>
            </m:r>
          </m:e>
        </m:rad>
        <m:r>
          <m:t>=EF.</m:t>
        </m:r>
      </m:oMath>
      <m:oMath xmlns:mml="http://www.w3.org/1998/Math/MathML">
        <m:r>
          <m:t>EF</m:t>
        </m:r>
      </m:oMath>
      <m:oMath xmlns:mml="http://www.w3.org/1998/Math/MathML">
        <m:sSup>
          <m:e>
            <m:r>
              <m:t/>
            </m:r>
          </m:e>
          <m:sup>
            <m:r>
              <m:rPr>
                <m:nor/>
              </m:rPr>
              <m:t> </m:t>
            </m:r>
            <m:r>
              <m:t>.</m:t>
            </m:r>
          </m:sup>
        </m:sSup>
      </m:oMath>
      <w:r>
        <w:br/>
      </w:r>
      <w:r>
        <w:rPr>
          <w:rFonts w:ascii="Arial" w:hAnsi="Arial"/>
          <w:b w:val="0"/>
          <w:color w:val="000000"/>
          <w:sz w:val="20"/>
        </w:rPr>
        <w:t>. Multiplying both sides of this equation by yields. Since the length of side is times the length of side</w:t>
      </w:r>
      <w:r>
        <w:br/>
      </w:r>
      <m:oMath xmlns:mml="http://www.w3.org/1998/Math/MathML">
        <m:r>
          <m:t>DF,</m:t>
        </m:r>
      </m:oMath>
      <m:oMath xmlns:mml="http://www.w3.org/1998/Math/MathML">
        <m:r>
          <m:t>DEF</m:t>
        </m:r>
      </m:oMath>
      <m:oMath xmlns:mml="http://www.w3.org/1998/Math/MathML">
        <m:r>
          <m:rPr>
            <m:sty m:val="b"/>
          </m:rPr>
          <m:t>=</m:t>
        </m:r>
        <m:sSup>
          <m:e>
            <m:r>
              <m:rPr>
                <m:sty m:val="b"/>
              </m:rPr>
              <m:t>30</m:t>
            </m:r>
          </m:e>
          <m:sup>
            <m:r>
              <m:rPr>
                <m:sty m:val="b"/>
              </m:rPr>
              <m:t>∘</m:t>
            </m:r>
          </m:sup>
        </m:sSup>
        <m:r>
          <m:rPr>
            <m:sty m:val="b"/>
          </m:rPr>
          <m:t>,</m:t>
        </m:r>
        <m:sSup>
          <m:e>
            <m:r>
              <m:rPr>
                <m:sty m:val="b"/>
              </m:rPr>
              <m:t>60</m:t>
            </m:r>
          </m:e>
          <m:sup>
            <m:r>
              <m:rPr>
                <m:sty m:val="b"/>
              </m:rPr>
              <m:t>∘</m:t>
            </m:r>
          </m:sup>
        </m:sSup>
        <m:r>
          <m:rPr>
            <m:sty m:val="b"/>
          </m:rPr>
          <m:t>,</m:t>
        </m:r>
      </m:oMath>
      <m:oMath xmlns:mml="http://www.w3.org/1998/Math/MathML">
        <m:acc>
          <m:accPr>
            <m:chr m:val="―"/>
          </m:accPr>
          <m:e>
            <m:r>
              <m:t>DE</m:t>
            </m:r>
          </m:e>
        </m:acc>
        <m:r>
          <m:t>,</m:t>
        </m:r>
      </m:oMath>
      <w:r>
        <w:br/>
      </w:r>
      <w:r>
        <w:rPr>
          <w:rFonts w:ascii="Arial" w:hAnsi="Arial"/>
          <w:b w:val="0"/>
          <w:color w:val="000000"/>
          <w:sz w:val="20"/>
        </w:rPr>
        <w:t>it follows that triangle is a special right triangle with angle measures, and. Therefore, the length of the hypotenuse,,</w:t>
      </w:r>
      <w:r>
        <w:br/>
      </w:r>
      <m:oMath xmlns:mml="http://www.w3.org/1998/Math/MathML">
        <m:r>
          <m:t>DF,</m:t>
        </m:r>
      </m:oMath>
      <m:oMath xmlns:mml="http://www.w3.org/1998/Math/MathML">
        <m:r>
          <m:t>·DE=2(DF).</m:t>
        </m:r>
      </m:oMath>
      <m:oMath xmlns:mml="http://www.w3.org/1998/Math/MathML">
        <m:r>
          <m:t>DF</m:t>
        </m:r>
      </m:oMath>
      <m:oMath xmlns:mml="http://www.w3.org/1998/Math/MathML">
        <m:r>
          <m:t>DE=250.</m:t>
        </m:r>
      </m:oMath>
      <w:r>
        <w:br/>
      </w:r>
      <w:r>
        <w:rPr>
          <w:rFonts w:ascii="Arial" w:hAnsi="Arial"/>
          <w:b w:val="0"/>
          <w:color w:val="000000"/>
          <w:sz w:val="20"/>
        </w:rPr>
        <w:t>is times the length of side, or. Substituting for in this equation yields, or. Thus, if</w:t>
      </w:r>
      <w:r>
        <w:br/>
      </w:r>
      <m:oMath xmlns:mml="http://www.w3.org/1998/Math/MathML">
        <m:r>
          <m:t>tan(A)=</m:t>
        </m:r>
        <m:rad>
          <m:radPr>
            <m:degHide m:val="on"/>
          </m:radPr>
          <m:deg/>
          <m:e>
            <m:r>
              <m:t>3</m:t>
            </m:r>
          </m:e>
        </m:rad>
      </m:oMath>
      <m:oMath xmlns:mml="http://www.w3.org/1998/Math/MathML">
        <m:r>
          <m:t>DF=125,</m:t>
        </m:r>
      </m:oMath>
      <m:oMath xmlns:mml="http://www.w3.org/1998/Math/MathML">
        <m:acc>
          <m:accPr>
            <m:chr m:val="―"/>
          </m:accPr>
          <m:e>
            <m:r>
              <m:t>DE</m:t>
            </m:r>
          </m:e>
        </m:acc>
      </m:oMath>
      <w:r>
        <w:br/>
      </w:r>
      <w:r>
        <w:rPr>
          <w:rFonts w:ascii="Arial" w:hAnsi="Arial"/>
          <w:b w:val="0"/>
          <w:color w:val="000000"/>
          <w:sz w:val="20"/>
        </w:rPr>
        <w:t>and, the length of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acc>
          <m:accPr>
            <m:chr m:val="―"/>
          </m:accPr>
          <m:e>
            <m:r>
              <m:t>EF</m:t>
            </m:r>
          </m:e>
        </m:acc>
        <m:r>
          <m:t>,</m:t>
        </m:r>
      </m:oMath>
      <m:oMath xmlns:mml="http://www.w3.org/1998/Math/MathML">
        <m:acc>
          <m:accPr>
            <m:chr m:val="―"/>
          </m:accPr>
          <m:e>
            <m:r>
              <m:t>DE</m:t>
            </m:r>
          </m:e>
        </m:acc>
      </m:oMath>
      <w:r>
        <w:br/>
      </w:r>
      <w:r>
        <w:rPr>
          <w:rFonts w:ascii="Arial" w:hAnsi="Arial"/>
          <w:b w:val="0"/>
          <w:color w:val="000000"/>
          <w:sz w:val="20"/>
        </w:rPr>
        <w:t>Choice C is incorrect. This is the length of, not.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Triangle ABC and triangle DEF are shown. The relationship between the side lengths of the two triangles is such that</w:t>
      </w:r>
      <w:r>
        <w:br/>
      </w:r>
      <m:oMath xmlns:mml="http://www.w3.org/1998/Math/MathML">
        <m:f>
          <m:fPr>
            <m:type m:val="bar"/>
          </m:fPr>
          <m:num>
            <m:r>
              <m:t>AB</m:t>
            </m:r>
          </m:num>
          <m:den>
            <m:r>
              <m:t>DE</m:t>
            </m:r>
          </m:den>
        </m:f>
        <m:r>
          <m:t>=</m:t>
        </m:r>
        <m:f>
          <m:fPr>
            <m:type m:val="bar"/>
          </m:fPr>
          <m:num>
            <m:r>
              <m:t>BC</m:t>
            </m:r>
          </m:num>
          <m:den>
            <m:r>
              <m:t>EF</m:t>
            </m:r>
          </m:den>
        </m:f>
        <m:r>
          <m:t>=</m:t>
        </m:r>
        <m:f>
          <m:fPr>
            <m:type m:val="bar"/>
          </m:fPr>
          <m:num>
            <m:r>
              <m:t>AC</m:t>
            </m:r>
          </m:num>
          <m:den>
            <m:r>
              <m:t>DF</m:t>
            </m:r>
          </m:den>
        </m:f>
        <m:r>
          <m:t>=3.</m:t>
        </m:r>
      </m:oMath>
      <w:r>
        <w:rPr>
          <w:rFonts w:ascii="Arial" w:hAnsi="Arial"/>
          <w:b w:val="0"/>
          <w:color w:val="000000"/>
          <w:sz w:val="20"/>
        </w:rPr>
        <w:t>. If the measure of angle BAC is 20°, what is the measure, in degrees, of angle EDF? (Disregard the degree symbol</w:t>
      </w:r>
      <w:r>
        <w:br/>
      </w:r>
      <w:r>
        <w:rPr>
          <w:rFonts w:ascii="Arial" w:hAnsi="Arial"/>
          <w:b w:val="0"/>
          <w:color w:val="000000"/>
          <w:sz w:val="20"/>
        </w:rPr>
        <w:t>when gridding your answer.)</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2048918" cy="842427"/>
            <wp:docPr id="252" name="Picture 252"/>
            <wp:cNvGraphicFramePr>
              <a:graphicFrameLocks noChangeAspect="1"/>
            </wp:cNvGraphicFramePr>
            <a:graphic>
              <a:graphicData uri="http://schemas.openxmlformats.org/drawingml/2006/picture">
                <pic:pic>
                  <pic:nvPicPr>
                    <pic:cNvPr id="0" name="1c3d613c_question_p946_1.png"/>
                    <pic:cNvPicPr/>
                  </pic:nvPicPr>
                  <pic:blipFill>
                    <a:blip r:embed="rId257"/>
                    <a:stretch>
                      <a:fillRect/>
                    </a:stretch>
                  </pic:blipFill>
                  <pic:spPr>
                    <a:xfrm>
                      <a:off x="0" y="0"/>
                      <a:ext cx="2048918" cy="842427"/>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20. By the equality given, the three pairs of corresponding sides of the two triangles are in the same proportion. By the</w:t>
      </w:r>
      <w:r>
        <w:br/>
      </w:r>
      <w:r>
        <w:rPr>
          <w:rFonts w:ascii="Arial" w:hAnsi="Arial"/>
          <w:b w:val="0"/>
          <w:color w:val="000000"/>
          <w:sz w:val="20"/>
        </w:rPr>
        <w:t>side-side-side (SSS) similarity theorem, triangle ABC is similar to triangle DEF. In similar triangles, the measures of corresponding angles are</w:t>
      </w:r>
      <w:r>
        <w:br/>
      </w:r>
      <w:r>
        <w:rPr>
          <w:rFonts w:ascii="Arial" w:hAnsi="Arial"/>
          <w:b w:val="0"/>
          <w:color w:val="000000"/>
          <w:sz w:val="20"/>
        </w:rPr>
        <w:t>congruent. Since angle BAC corresponds to angle EDF, these two angles are congruent and their measures are equal. It’s given that the measure</w:t>
      </w:r>
      <w:r>
        <w:br/>
      </w:r>
      <m:oMath xmlns:mml="http://www.w3.org/1998/Math/MathML">
        <m:sSup>
          <m:e>
            <m:r>
              <m:t>20</m:t>
            </m:r>
          </m:e>
          <m:sup>
            <m:r>
              <m:t>∘</m:t>
            </m:r>
          </m:sup>
        </m:sSup>
        <m:r>
          <m:t>.</m:t>
        </m:r>
      </m:oMath>
      <w:r>
        <w:br/>
      </w:r>
      <w:r>
        <w:rPr>
          <w:rFonts w:ascii="Arial" w:hAnsi="Arial"/>
          <w:b w:val="0"/>
          <w:color w:val="000000"/>
          <w:sz w:val="20"/>
        </w:rPr>
        <w:t>of angle BAC is 20°, so the measure of angle EDF is also</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measure of angle</w:t>
      </w:r>
      <w:r>
        <w:rPr>
          <w:rFonts w:ascii="Arial" w:hAnsi="Arial"/>
          <w:b w:val="0"/>
          <w:color w:val="000000"/>
          <w:sz w:val="20"/>
        </w:rPr>
        <w:t xml:space="preserve"> </w:t>
      </w:r>
      <m:oMath xmlns:mml="http://www.w3.org/1998/Math/MathML">
        <m:r>
          <m:t>Z</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sSup>
          <m:e>
            <m:r>
              <m:t>60</m:t>
            </m:r>
          </m:e>
          <m:sup>
            <m:r>
              <m:t>∘</m:t>
            </m:r>
          </m:sup>
        </m:sSup>
      </m:oMath>
      <w:r>
        <w:rPr>
          <w:rFonts w:ascii="Arial" w:hAnsi="Arial"/>
          <w:b w:val="0"/>
          <w:color w:val="000000"/>
          <w:sz w:val="20"/>
        </w:rPr>
        <w:t>. What is the measure, in radians, of angle</w:t>
      </w:r>
      <w:r>
        <w:rPr>
          <w:rFonts w:ascii="Arial" w:hAnsi="Arial"/>
          <w:b w:val="0"/>
          <w:color w:val="000000"/>
          <w:sz w:val="20"/>
        </w:rPr>
        <w:t xml:space="preserve"> </w:t>
      </w:r>
      <m:oMath xmlns:mml="http://www.w3.org/1998/Math/MathML">
        <m:r>
          <m:t>Z</m:t>
        </m:r>
      </m:oMath>
      <w:r>
        <w:rPr>
          <w:rFonts w:ascii="Arial" w:hAnsi="Arial"/>
          <w:b w:val="0"/>
          <w:color w:val="000000"/>
          <w:sz w:val="20"/>
        </w:rPr>
        <w:t>?</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1</m:t>
            </m:r>
          </m:num>
          <m:den>
            <m:r>
              <m:t>6</m:t>
            </m:r>
          </m:den>
        </m:f>
        <m:r>
          <m:t>π</m:t>
        </m:r>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1</m:t>
            </m:r>
          </m:num>
          <m:den>
            <m:r>
              <m:t>3</m:t>
            </m:r>
          </m:den>
        </m:f>
        <m:r>
          <m:t>π</m:t>
        </m:r>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2</m:t>
            </m:r>
          </m:num>
          <m:den>
            <m:r>
              <m:t>3</m:t>
            </m:r>
          </m:den>
        </m:f>
        <m:r>
          <m:t>π</m:t>
        </m:r>
      </m:oMath>
    </w:p>
    <w:p>
      <w:pPr>
        <w:spacing w:after="60" w:line="252" w:lineRule="auto"/>
        <w:ind w:left="317" w:hanging="317"/>
      </w:pPr>
      <w:r>
        <w:rPr>
          <w:rFonts w:ascii="Arial" w:hAnsi="Arial"/>
          <w:b w:val="0"/>
          <w:color w:val="000000"/>
          <w:sz w:val="20"/>
        </w:rPr>
        <w:t xml:space="preserve">Option D: </w:t>
      </w:r>
      <m:oMath xmlns:mml="http://www.w3.org/1998/Math/MathML">
        <m:r>
          <m:t>1π</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measure of an angle, in radians, can be found by multiplying its measure, in degrees, by</w:t>
      </w:r>
      <w:r>
        <w:rPr>
          <w:rFonts w:ascii="Arial" w:hAnsi="Arial"/>
          <w:b w:val="0"/>
          <w:color w:val="000000"/>
          <w:sz w:val="20"/>
        </w:rPr>
        <w:t xml:space="preserve"> </w:t>
      </w:r>
      <m:oMath xmlns:mml="http://www.w3.org/1998/Math/MathML">
        <m:f>
          <m:fPr>
            <m:type m:val="bar"/>
          </m:fPr>
          <m:num>
            <m:r>
              <m:t>π</m:t>
            </m:r>
          </m:num>
          <m:den>
            <m:r>
              <m:t>180</m:t>
            </m:r>
          </m:den>
        </m:f>
      </m:oMath>
      <w:r>
        <w:rPr>
          <w:rFonts w:ascii="Arial" w:hAnsi="Arial"/>
          <w:b w:val="0"/>
          <w:color w:val="000000"/>
          <w:sz w:val="20"/>
        </w:rPr>
        <w:t>. It's given that the measure</w:t>
      </w:r>
      <w:r>
        <w:br/>
      </w:r>
      <w:r>
        <w:rPr>
          <w:rFonts w:ascii="Arial" w:hAnsi="Arial"/>
          <w:b w:val="0"/>
          <w:color w:val="000000"/>
          <w:sz w:val="20"/>
        </w:rPr>
        <w:t>of angle</w:t>
      </w:r>
      <w:r>
        <w:rPr>
          <w:rFonts w:ascii="Arial" w:hAnsi="Arial"/>
          <w:b w:val="0"/>
          <w:color w:val="000000"/>
          <w:sz w:val="20"/>
        </w:rPr>
        <w:t xml:space="preserve"> </w:t>
      </w:r>
      <m:oMath xmlns:mml="http://www.w3.org/1998/Math/MathML">
        <m:r>
          <m:t>Z</m:t>
        </m:r>
        <m:r>
          <m:rPr>
            <m:nor/>
          </m:rPr>
          <m:t> </m:t>
        </m:r>
        <m:r>
          <m:rPr>
            <m:sty m:val="p"/>
          </m:rPr>
          <m:t>is</m:t>
        </m:r>
        <m:r>
          <m:rPr>
            <m:nor/>
          </m:rPr>
          <m:t> </m:t>
        </m:r>
        <m:sSup>
          <m:e>
            <m:r>
              <m:t>60</m:t>
            </m:r>
          </m:e>
          <m:sup>
            <m:r>
              <m:rPr>
                <m:sty m:val="p"/>
              </m:rPr>
              <m:t>o</m:t>
            </m:r>
          </m:sup>
        </m:sSup>
        <m:r>
          <m:rPr>
            <m:nor/>
          </m:rPr>
          <m:t> </m:t>
        </m:r>
      </m:oMath>
      <w:r>
        <w:rPr>
          <w:rFonts w:ascii="Arial" w:hAnsi="Arial"/>
          <w:b w:val="0"/>
          <w:color w:val="000000"/>
          <w:sz w:val="20"/>
        </w:rPr>
        <w:t>. It follows that the measure, in radians, of angle</w:t>
      </w:r>
      <w:r>
        <w:rPr>
          <w:rFonts w:ascii="Arial" w:hAnsi="Arial"/>
          <w:b w:val="0"/>
          <w:color w:val="000000"/>
          <w:sz w:val="20"/>
        </w:rPr>
        <w:t xml:space="preserve"> </w:t>
      </w:r>
      <m:oMath xmlns:mml="http://www.w3.org/1998/Math/MathML">
        <m:r>
          <m:t>Z</m:t>
        </m:r>
        <m:r>
          <m:rPr>
            <m:nor/>
          </m:rPr>
          <m:t> </m:t>
        </m:r>
        <m:r>
          <m:rPr>
            <m:sty m:val="p"/>
          </m:rPr>
          <m:t>is</m:t>
        </m:r>
        <m:r>
          <m:rPr>
            <m:nor/>
          </m:rPr>
          <m:t> </m:t>
        </m:r>
        <m:r>
          <m:t>60</m:t>
        </m:r>
        <m:r>
          <m:rPr>
            <m:nor/>
          </m:rPr>
          <m:t> </m:t>
        </m:r>
        <m:r>
          <m:t>(</m:t>
        </m:r>
        <m:f>
          <m:fPr>
            <m:type m:val="bar"/>
          </m:fPr>
          <m:num>
            <m:r>
              <m:rPr>
                <m:sty m:val="p"/>
              </m:rPr>
              <m:t>π</m:t>
            </m:r>
          </m:num>
          <m:den>
            <m:r>
              <m:t>180</m:t>
            </m:r>
          </m:den>
        </m:f>
        <m:r>
          <m:t>)</m:t>
        </m:r>
        <m:r>
          <m:rPr>
            <m:nor/>
          </m:rPr>
          <m:t> </m:t>
        </m:r>
        <m:r>
          <m:t>,</m:t>
        </m:r>
        <m:r>
          <m:rPr>
            <m:nor/>
          </m:rPr>
          <m:t> </m:t>
        </m:r>
        <m:r>
          <m:rPr>
            <m:sty m:val="p"/>
          </m:rPr>
          <m:t>or</m:t>
        </m:r>
        <m:r>
          <m:rPr>
            <m:nor/>
          </m:rPr>
          <m:t> </m:t>
        </m:r>
        <m:f>
          <m:fPr>
            <m:type m:val="bar"/>
          </m:fPr>
          <m:num>
            <m:r>
              <m:t>1</m:t>
            </m:r>
          </m:num>
          <m:den>
            <m:r>
              <m:t>3</m:t>
            </m:r>
          </m:den>
        </m:f>
        <m:r>
          <m:t>π.</m:t>
        </m:r>
      </m:oMath>
      <w:r>
        <w:rPr>
          <w:rFonts w:ascii="Arial" w:hAnsi="Arial"/>
          <w:b w:val="0"/>
          <w:color w:val="000000"/>
          <w:sz w:val="20"/>
        </w:rPr>
        <w:t>.</w:t>
      </w:r>
      <w:r>
        <w:br/>
      </w:r>
      <w:r>
        <w:rPr>
          <w:rFonts w:ascii="Arial" w:hAnsi="Arial"/>
          <w:b w:val="0"/>
          <w:color w:val="000000"/>
          <w:sz w:val="20"/>
        </w:rPr>
        <w:t>Choice A is incorrect. This is the measure, in radians, of an angle whose measure is</w:t>
      </w:r>
      <w:r>
        <w:rPr>
          <w:rFonts w:ascii="Arial" w:hAnsi="Arial"/>
          <w:b w:val="0"/>
          <w:color w:val="000000"/>
          <w:sz w:val="20"/>
        </w:rPr>
        <w:t xml:space="preserve"> </w:t>
      </w:r>
      <m:oMath xmlns:mml="http://www.w3.org/1998/Math/MathML">
        <m:sSup>
          <m:e>
            <m:r>
              <m:t>30</m:t>
            </m:r>
          </m:e>
          <m:sup>
            <m:r>
              <m:t>∘</m:t>
            </m:r>
          </m:sup>
        </m:sSup>
        <m:r>
          <m:t>,</m:t>
        </m:r>
      </m:oMath>
      <w:r>
        <w:rPr>
          <w:rFonts w:ascii="Arial" w:hAnsi="Arial"/>
          <w:b w:val="0"/>
          <w:color w:val="000000"/>
          <w:sz w:val="20"/>
        </w:rPr>
        <w:t>, not.</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rPr>
                <m:sty m:val="p"/>
              </m:rPr>
              <m:t>c</m:t>
            </m:r>
          </m:sup>
        </m:sSup>
      </m:oMath>
      <w:r>
        <w:rPr>
          <w:rFonts w:ascii="Arial" w:hAnsi="Arial"/>
          <w:b w:val="0"/>
          <w:color w:val="000000"/>
          <w:sz w:val="20"/>
        </w:rPr>
        <w:t xml:space="preserve"> </w:t>
      </w:r>
      <w:r>
        <w:rPr>
          <w:rFonts w:ascii="Arial" w:hAnsi="Arial"/>
          <w:b w:val="0"/>
          <w:color w:val="000000"/>
          <w:sz w:val="20"/>
        </w:rPr>
        <w:t>is incorrect. This is the measure, in radians, of an angle whose measure is, not.</w:t>
      </w:r>
      <w:r>
        <w:br/>
      </w:r>
      <w:r>
        <w:rPr>
          <w:rFonts w:ascii="Arial" w:hAnsi="Arial"/>
          <w:b w:val="0"/>
          <w:color w:val="000000"/>
          <w:sz w:val="20"/>
        </w:rPr>
        <w:t>Choice D is incorrect. This is the measure, in radians, of an angle whose measure is, not.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B</m:t>
        </m:r>
      </m:oMath>
      <m:oMath xmlns:mml="http://www.w3.org/1998/Math/MathML">
        <m:r>
          <m:t>C</m:t>
        </m:r>
      </m:oMath>
      <w:r>
        <w:br/>
      </w:r>
      <m:oMath xmlns:mml="http://www.w3.org/1998/Math/MathML">
        <m:r>
          <m:t>R</m:t>
        </m:r>
      </m:oMath>
      <w:r>
        <w:br/>
      </w:r>
      <m:oMath xmlns:mml="http://www.w3.org/1998/Math/MathML">
        <m:r>
          <m:t>D</m:t>
        </m:r>
      </m:oMath>
      <m:oMath xmlns:mml="http://www.w3.org/1998/Math/MathML">
        <m:r>
          <m:t>Q</m:t>
        </m:r>
      </m:oMath>
      <m:oMath xmlns:mml="http://www.w3.org/1998/Math/MathML">
        <m:r>
          <m:t>T</m:t>
        </m:r>
      </m:oMath>
      <w:r>
        <w:br/>
      </w:r>
      <m:oMath xmlns:mml="http://www.w3.org/1998/Math/MathML">
        <m:r>
          <m:t>QRST</m:t>
        </m:r>
      </m:oMath>
      <m:oMath xmlns:mml="http://www.w3.org/1998/Math/MathML">
        <m:r>
          <m:t>A,B,C,</m:t>
        </m:r>
      </m:oMath>
      <m:oMath xmlns:mml="http://www.w3.org/1998/Math/MathML">
        <m:r>
          <m:t>D</m:t>
        </m:r>
      </m:oMath>
      <m:oMath xmlns:mml="http://www.w3.org/1998/Math/MathML">
        <m:sSup>
          <m:e>
            <m:r>
              <m:t/>
            </m:r>
          </m:e>
          <m:sup>
            <m:r>
              <m:t>1T</m:t>
            </m:r>
          </m:sup>
        </m:sSup>
      </m:oMath>
      <w:r>
        <w:br/>
      </w:r>
      <w:r>
        <w:rPr>
          <w:rFonts w:ascii="Arial" w:hAnsi="Arial"/>
          <w:b w:val="0"/>
          <w:color w:val="000000"/>
          <w:sz w:val="20"/>
        </w:rPr>
        <w:t>Rectangles and shown are similar, where and correspond to,,, and, respectively. What is the length, in</w:t>
      </w:r>
      <w:r>
        <w:br/>
      </w:r>
      <m:oMath xmlns:mml="http://www.w3.org/1998/Math/MathML">
        <m:acc>
          <m:accPr>
            <m:chr m:val="―"/>
          </m:accPr>
          <m:e>
            <m:r>
              <m:t>AD</m:t>
            </m:r>
          </m:e>
        </m:acc>
      </m:oMath>
      <w:r>
        <w:br/>
      </w:r>
      <w:r>
        <w:rPr>
          <w:rFonts w:ascii="Arial" w:hAnsi="Arial"/>
          <w:b w:val="0"/>
          <w:color w:val="000000"/>
          <w:sz w:val="20"/>
        </w:rPr>
        <w:t>inches,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QRST</m:t>
        </m:r>
      </m:oMath>
      <m:oMath xmlns:mml="http://www.w3.org/1998/Math/MathML">
        <m:r>
          <m:t>D</m:t>
        </m:r>
      </m:oMath>
      <m:oMath xmlns:mml="http://www.w3.org/1998/Math/MathML">
        <m:r>
          <m:t>·Q,R,S,</m:t>
        </m:r>
      </m:oMath>
      <m:oMath xmlns:mml="http://www.w3.org/1998/Math/MathML">
        <m:r>
          <m:t>1T,</m:t>
        </m:r>
      </m:oMath>
      <w:r>
        <w:br/>
      </w:r>
      <w:r>
        <w:rPr>
          <w:rFonts w:ascii="Arial" w:hAnsi="Arial"/>
          <w:b w:val="0"/>
          <w:color w:val="000000"/>
          <w:sz w:val="20"/>
        </w:rPr>
        <w:t>Choice B is correct. It’s given that rectangles and are similar, where,,, and correspond to and respectively.</w:t>
      </w:r>
      <w:r>
        <w:br/>
      </w:r>
      <m:oMath xmlns:mml="http://www.w3.org/1998/Math/MathML">
        <m:acc>
          <m:accPr>
            <m:chr m:val="―"/>
          </m:accPr>
          <m:e>
            <m:r>
              <m:t>AB</m:t>
            </m:r>
          </m:e>
        </m:acc>
      </m:oMath>
      <m:oMath xmlns:mml="http://www.w3.org/1998/Math/MathML">
        <m:acc>
          <m:accPr>
            <m:chr m:val="―"/>
          </m:accPr>
          <m:e>
            <m:r>
              <m:t>QR</m:t>
            </m:r>
          </m:e>
        </m:acc>
      </m:oMath>
      <m:oMath xmlns:mml="http://www.w3.org/1998/Math/MathML">
        <m:acc>
          <m:accPr>
            <m:chr m:val="―"/>
          </m:accPr>
          <m:e>
            <m:r>
              <m:t>QT</m:t>
            </m:r>
          </m:e>
        </m:acc>
      </m:oMath>
      <w:r>
        <w:br/>
      </w:r>
      <w:r>
        <w:rPr>
          <w:rFonts w:ascii="Arial" w:hAnsi="Arial"/>
          <w:b w:val="0"/>
          <w:color w:val="000000"/>
          <w:sz w:val="20"/>
        </w:rPr>
        <w:t>It follows that corresponds to and corresponds to If two rectangles are similar, then the lengths of their corresponding sides</w:t>
      </w:r>
      <w:r>
        <w:br/>
      </w:r>
      <m:oMath xmlns:mml="http://www.w3.org/1998/Math/MathML">
        <m:acc>
          <m:accPr>
            <m:chr m:val="―"/>
          </m:accPr>
          <m:e>
            <m:r>
              <m:t>AB</m:t>
            </m:r>
          </m:e>
        </m:acc>
      </m:oMath>
      <m:oMath xmlns:mml="http://www.w3.org/1998/Math/MathML">
        <m:acc>
          <m:accPr>
            <m:chr m:val="―"/>
          </m:accPr>
          <m:e>
            <m:r>
              <m:t>QR</m:t>
            </m:r>
          </m:e>
        </m:acc>
      </m:oMath>
      <m:oMath xmlns:mml="http://www.w3.org/1998/Math/MathML">
        <m:acc>
          <m:accPr>
            <m:chr m:val="―"/>
          </m:accPr>
          <m:e>
            <m:r>
              <m:t>QT</m:t>
            </m:r>
          </m:e>
        </m:acc>
      </m:oMath>
      <m:oMath xmlns:mml="http://www.w3.org/1998/Math/MathML">
        <m:r>
          <m:t>x</m:t>
        </m:r>
      </m:oMath>
      <w:r>
        <w:br/>
      </w:r>
      <w:r>
        <w:rPr>
          <w:rFonts w:ascii="Arial" w:hAnsi="Arial"/>
          <w:b w:val="0"/>
          <w:color w:val="000000"/>
          <w:sz w:val="20"/>
        </w:rPr>
        <w:t>are proportional. It’s given in the figure that the length of is inches, the length of is inches, and the length of is inches. If</w:t>
      </w:r>
      <w:r>
        <w:br/>
      </w:r>
      <m:oMath xmlns:mml="http://www.w3.org/1998/Math/MathML">
        <m:acc>
          <m:accPr>
            <m:chr m:val="―"/>
          </m:accPr>
          <m:e>
            <m:r>
              <m:t>AD</m:t>
            </m:r>
          </m:e>
        </m:acc>
        <m:r>
          <m:t>,</m:t>
        </m:r>
      </m:oMath>
      <m:oMath xmlns:mml="http://www.w3.org/1998/Math/MathML">
        <m:f>
          <m:fPr>
            <m:type m:val="bar"/>
          </m:fPr>
          <m:num>
            <m:r>
              <m:t>12</m:t>
            </m:r>
          </m:num>
          <m:den>
            <m:r>
              <m:t>5</m:t>
            </m:r>
          </m:den>
        </m:f>
      </m:oMath>
      <m:oMath xmlns:mml="http://www.w3.org/1998/Math/MathML">
        <m:f>
          <m:fPr>
            <m:type m:val="bar"/>
          </m:fPr>
          <m:num>
            <m:r>
              <m:t>x</m:t>
            </m:r>
          </m:num>
          <m:den>
            <m:r>
              <m:t>10</m:t>
            </m:r>
          </m:den>
        </m:f>
      </m:oMath>
      <m:oMath xmlns:mml="http://www.w3.org/1998/Math/MathML">
        <m:f>
          <m:fPr>
            <m:type m:val="bar"/>
          </m:fPr>
          <m:num>
            <m:r>
              <m:t>12</m:t>
            </m:r>
          </m:num>
          <m:den>
            <m:r>
              <m:t>5</m:t>
            </m:r>
          </m:den>
        </m:f>
        <m:r>
          <m:t>=</m:t>
        </m:r>
        <m:f>
          <m:fPr>
            <m:type m:val="bar"/>
          </m:fPr>
          <m:num>
            <m:r>
              <m:t>x</m:t>
            </m:r>
          </m:num>
          <m:den>
            <m:r>
              <m:t>10</m:t>
            </m:r>
          </m:den>
        </m:f>
        <m:r>
          <m:t>.</m:t>
        </m:r>
      </m:oMath>
      <w:r>
        <w:br/>
      </w:r>
      <w:r>
        <w:rPr>
          <w:rFonts w:ascii="Arial" w:hAnsi="Arial"/>
          <w:b w:val="0"/>
          <w:color w:val="000000"/>
          <w:sz w:val="20"/>
        </w:rPr>
        <w:t>is the length, in inches, of then is equivalent to. Therefore, the value of can be found using the equation. Multiplying each</w:t>
      </w:r>
      <w:r>
        <w:br/>
      </w:r>
      <m:oMath xmlns:mml="http://www.w3.org/1998/Math/MathML">
        <m:acc>
          <m:accPr>
            <m:chr m:val="―"/>
          </m:accPr>
          <m:e>
            <m:r>
              <m:t>AD</m:t>
            </m:r>
          </m:e>
        </m:acc>
        <m:r>
          <m:rPr>
            <m:sty m:val="p"/>
          </m:rPr>
          <m:t>is</m:t>
        </m:r>
        <m:r>
          <m:t>24</m:t>
        </m:r>
        <m:r>
          <m:t>.</m:t>
        </m:r>
      </m:oMath>
      <w:r>
        <w:br/>
      </w:r>
      <w:r>
        <w:rPr>
          <w:rFonts w:ascii="Arial" w:hAnsi="Arial"/>
          <w:b w:val="0"/>
          <w:color w:val="000000"/>
          <w:sz w:val="20"/>
        </w:rPr>
        <w:t>side of this equation by yields, or. Therefore, the length, in inches, of</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C is incorrect and may result from conceptual or calculation errors.</w:t>
      </w:r>
      <w:r>
        <w:br/>
      </w:r>
      <m:oMath xmlns:mml="http://www.w3.org/1998/Math/MathML">
        <m:acc>
          <m:accPr>
            <m:chr m:val="―"/>
          </m:accPr>
          <m:e>
            <m:r>
              <m:t>QT</m:t>
            </m:r>
          </m:e>
        </m:acc>
        <m:r>
          <m:t>,</m:t>
        </m:r>
      </m:oMath>
      <w:r>
        <w:br/>
      </w:r>
      <w:r>
        <w:rPr>
          <w:rFonts w:ascii="Arial" w:hAnsi="Arial"/>
          <w:b w:val="0"/>
          <w:color w:val="000000"/>
          <w:sz w:val="20"/>
        </w:rPr>
        <w:t>Choice D is incorrect. This is the length, in inches, of not.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m:r>
          <m:t>x</m:t>
        </m:r>
      </m:oMath>
      <w:r>
        <w:br/>
      </w:r>
      <w:r>
        <w:rPr>
          <w:rFonts w:ascii="Arial" w:hAnsi="Arial"/>
          <w:b w:val="0"/>
          <w:color w:val="000000"/>
          <w:sz w:val="20"/>
        </w:rPr>
        <w:t>In the rectangle shown,</w:t>
      </w:r>
      <w:r>
        <w:rPr>
          <w:rFonts w:ascii="Arial" w:hAnsi="Arial"/>
          <w:b w:val="0"/>
          <w:color w:val="000000"/>
          <w:sz w:val="20"/>
        </w:rPr>
        <w:t xml:space="preserve"> </w:t>
      </w:r>
      <m:oMath>
        <m:r>
          <m:t>x = 7</m:t>
        </m:r>
      </m:oMath>
      <w:r>
        <w:rPr>
          <w:rFonts w:ascii="Arial" w:hAnsi="Arial"/>
          <w:b w:val="0"/>
          <w:color w:val="000000"/>
          <w:sz w:val="20"/>
        </w:rPr>
        <w:t xml:space="preserve"> </w:t>
      </w:r>
      <w:r>
        <w:rPr>
          <w:rFonts w:ascii="Arial" w:hAnsi="Arial"/>
          <w:b w:val="0"/>
          <w:color w:val="000000"/>
          <w:sz w:val="20"/>
        </w:rPr>
        <w:t>centimeters and</w:t>
      </w:r>
      <w:r>
        <w:rPr>
          <w:rFonts w:ascii="Arial" w:hAnsi="Arial"/>
          <w:b w:val="0"/>
          <w:color w:val="000000"/>
          <w:sz w:val="20"/>
        </w:rPr>
        <w:t xml:space="preserve"> </w:t>
      </w:r>
      <m:oMath>
        <m:r>
          <m:t>y = 5</m:t>
        </m:r>
      </m:oMath>
      <w:r>
        <w:rPr>
          <w:rFonts w:ascii="Arial" w:hAnsi="Arial"/>
          <w:b w:val="0"/>
          <w:color w:val="000000"/>
          <w:sz w:val="20"/>
        </w:rPr>
        <w:t xml:space="preserve"> </w:t>
      </w:r>
      <w:r>
        <w:rPr>
          <w:rFonts w:ascii="Arial" w:hAnsi="Arial"/>
          <w:b w:val="0"/>
          <w:color w:val="000000"/>
          <w:sz w:val="20"/>
        </w:rPr>
        <w:t>centimeters. What is the area, in square centimeters, of the rectangle?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m:r>
          <m:t>^ : \mathtt c</m:t>
        </m:r>
      </m:oMath>
      <w:r>
        <w:rPr>
          <w:rFonts w:ascii="Arial" w:hAnsi="Arial"/>
          <w:b w:val="0"/>
          <w:color w:val="000000"/>
          <w:sz w:val="20"/>
        </w:rPr>
        <w:t xml:space="preserve"> </w:t>
      </w:r>
      <w:r>
        <w:rPr>
          <w:rFonts w:ascii="Arial" w:hAnsi="Arial"/>
          <w:b w:val="0"/>
          <w:color w:val="000000"/>
          <w:sz w:val="20"/>
        </w:rPr>
        <w:t>is correct. It’s given that</w:t>
      </w:r>
      <w:r>
        <w:rPr>
          <w:rFonts w:ascii="Arial" w:hAnsi="Arial"/>
          <w:b w:val="0"/>
          <w:color w:val="000000"/>
          <w:sz w:val="20"/>
        </w:rPr>
        <w:t xml:space="preserve"> </w:t>
      </w:r>
      <m:oMath>
        <m:r>
          <m:t>x = 7</m:t>
        </m:r>
      </m:oMath>
      <w:r>
        <w:rPr>
          <w:rFonts w:ascii="Arial" w:hAnsi="Arial"/>
          <w:b w:val="0"/>
          <w:color w:val="000000"/>
          <w:sz w:val="20"/>
        </w:rPr>
        <w:t xml:space="preserve"> </w:t>
      </w:r>
      <w:r>
        <w:rPr>
          <w:rFonts w:ascii="Arial" w:hAnsi="Arial"/>
          <w:b w:val="0"/>
          <w:color w:val="000000"/>
          <w:sz w:val="20"/>
        </w:rPr>
        <w:t>centimeters and</w:t>
      </w:r>
      <w:r>
        <w:rPr>
          <w:rFonts w:ascii="Arial" w:hAnsi="Arial"/>
          <w:b w:val="0"/>
          <w:color w:val="000000"/>
          <w:sz w:val="20"/>
        </w:rPr>
        <w:t xml:space="preserve"> </w:t>
      </w:r>
      <m:oMath>
        <m:r>
          <m:t>y = 5</m:t>
        </m:r>
      </m:oMath>
      <w:r>
        <w:rPr>
          <w:rFonts w:ascii="Arial" w:hAnsi="Arial"/>
          <w:b w:val="0"/>
          <w:color w:val="000000"/>
          <w:sz w:val="20"/>
        </w:rPr>
        <w:t xml:space="preserve"> </w:t>
      </w:r>
      <w:r>
        <w:rPr>
          <w:rFonts w:ascii="Arial" w:hAnsi="Arial"/>
          <w:b w:val="0"/>
          <w:color w:val="000000"/>
          <w:sz w:val="20"/>
        </w:rPr>
        <w:t>centimeters for the rectangle. The area,</w:t>
      </w:r>
      <w:r>
        <w:rPr>
          <w:rFonts w:ascii="Arial" w:hAnsi="Arial"/>
          <w:b w:val="0"/>
          <w:color w:val="000000"/>
          <w:sz w:val="20"/>
        </w:rPr>
        <w:t xml:space="preserve"> </w:t>
      </w:r>
      <m:oMath>
        <m:r>
          <m:t>. A,</m:t>
        </m:r>
      </m:oMath>
      <w:r>
        <w:rPr>
          <w:rFonts w:ascii="Arial" w:hAnsi="Arial"/>
          <w:b w:val="0"/>
          <w:color w:val="000000"/>
          <w:sz w:val="20"/>
        </w:rPr>
        <w:t xml:space="preserve"> </w:t>
      </w:r>
      <w:r>
        <w:rPr>
          <w:rFonts w:ascii="Arial" w:hAnsi="Arial"/>
          <w:b w:val="0"/>
          <w:color w:val="000000"/>
          <w:sz w:val="20"/>
        </w:rPr>
        <w:t>of a rectangle can be found using the</w:t>
      </w:r>
      <w:r>
        <w:br/>
      </w:r>
      <w:r>
        <w:rPr>
          <w:rFonts w:ascii="Arial" w:hAnsi="Arial"/>
          <w:b w:val="0"/>
          <w:color w:val="000000"/>
          <w:sz w:val="20"/>
        </w:rPr>
        <w:t>formula Math output error, where Math output error represents the length and represents the width. In this rectangle, represents the length</w:t>
      </w:r>
      <w:r>
        <w:br/>
      </w:r>
      <w:r>
        <w:rPr>
          <w:rFonts w:ascii="Arial" w:hAnsi="Arial"/>
          <w:b w:val="0"/>
          <w:color w:val="000000"/>
          <w:sz w:val="20"/>
        </w:rPr>
        <w:t>and</w:t>
      </w:r>
      <w:r>
        <w:rPr>
          <w:rFonts w:ascii="Arial" w:hAnsi="Arial"/>
          <w:b w:val="0"/>
          <w:color w:val="000000"/>
          <w:sz w:val="20"/>
        </w:rPr>
        <w:t xml:space="preserve"> </w:t>
      </w:r>
      <m:oMath>
        <m:r>
          <m:t>y</m:t>
        </m:r>
      </m:oMath>
      <w:r>
        <w:rPr>
          <w:rFonts w:ascii="Arial" w:hAnsi="Arial"/>
          <w:b w:val="0"/>
          <w:color w:val="000000"/>
          <w:sz w:val="20"/>
        </w:rPr>
        <w:t xml:space="preserve"> </w:t>
      </w:r>
      <w:r>
        <w:rPr>
          <w:rFonts w:ascii="Arial" w:hAnsi="Arial"/>
          <w:b w:val="0"/>
          <w:color w:val="000000"/>
          <w:sz w:val="20"/>
        </w:rPr>
        <w:t>represents the width. Substituting</w:t>
      </w:r>
      <w:r>
        <w:rPr>
          <w:rFonts w:ascii="Arial" w:hAnsi="Arial"/>
          <w:b w:val="0"/>
          <w:color w:val="000000"/>
          <w:sz w:val="20"/>
        </w:rPr>
        <w:t xml:space="preserve"> </w:t>
      </w:r>
      <m:oMath>
        <m:r>
          <m:t>7</m:t>
        </m:r>
      </m:oMath>
      <w:r>
        <w:rPr>
          <w:rFonts w:ascii="Arial" w:hAnsi="Arial"/>
          <w:b w:val="0"/>
          <w:color w:val="000000"/>
          <w:sz w:val="20"/>
        </w:rPr>
        <w:t xml:space="preserve"> </w:t>
      </w:r>
      <w:r>
        <w:rPr>
          <w:rFonts w:ascii="Arial" w:hAnsi="Arial"/>
          <w:b w:val="0"/>
          <w:color w:val="000000"/>
          <w:sz w:val="20"/>
        </w:rPr>
        <w:t>for Math output error and for in the equation yields</w:t>
      </w:r>
      <w:r>
        <w:rPr>
          <w:rFonts w:ascii="Arial" w:hAnsi="Arial"/>
          <w:b w:val="0"/>
          <w:color w:val="000000"/>
          <w:sz w:val="20"/>
        </w:rPr>
        <w:t xml:space="preserve"> </w:t>
      </w:r>
      <m:oMath>
        <m:r>
          <m:t>A = ~ ( 7 ) ~ ( 5 ),</m:t>
        </m:r>
      </m:oMath>
      <w:r>
        <w:rPr>
          <w:rFonts w:ascii="Arial" w:hAnsi="Arial"/>
          <w:b w:val="0"/>
          <w:color w:val="000000"/>
          <w:sz w:val="20"/>
        </w:rPr>
        <w:t>, or</w:t>
      </w:r>
      <w:r>
        <w:rPr>
          <w:rFonts w:ascii="Arial" w:hAnsi="Arial"/>
          <w:b w:val="0"/>
          <w:color w:val="000000"/>
          <w:sz w:val="20"/>
        </w:rPr>
        <w:t xml:space="preserve"> </w:t>
      </w:r>
      <m:oMath>
        <m:r>
          <m:t>· A = 35.</m:t>
        </m:r>
      </m:oMath>
      <w:r>
        <w:rPr>
          <w:rFonts w:ascii="Arial" w:hAnsi="Arial"/>
          <w:b w:val="0"/>
          <w:color w:val="000000"/>
          <w:sz w:val="20"/>
        </w:rPr>
        <w:t>. Therefore, the area</w:t>
      </w:r>
      <w:r>
        <w:br/>
      </w:r>
      <w:r>
        <w:rPr>
          <w:rFonts w:ascii="Arial" w:hAnsi="Arial"/>
          <w:b w:val="0"/>
          <w:color w:val="000000"/>
          <w:sz w:val="20"/>
        </w:rPr>
        <w:t>of the rectangle is square centimeters.</w:t>
      </w:r>
      <w:r>
        <w:br/>
      </w:r>
      <w:r>
        <w:rPr>
          <w:rFonts w:ascii="Arial" w:hAnsi="Arial"/>
          <w:b w:val="0"/>
          <w:color w:val="000000"/>
          <w:sz w:val="20"/>
        </w:rPr>
        <w:t>Choice A is incorrect. This is the length, not the area, of the rectangle.</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M</m:t>
        </m:r>
      </m:oMath>
      <m:oMath xmlns:mml="http://www.w3.org/1998/Math/MathML">
        <m:r>
          <m:t>(x−4</m:t>
        </m:r>
        <m:sSup>
          <m:e>
            <m:r>
              <m:t>)</m:t>
            </m:r>
          </m:e>
          <m:sup>
            <m:r>
              <m:t>2</m:t>
            </m:r>
          </m:sup>
        </m:sSup>
        <m:r>
          <m:t>+(y−5</m:t>
        </m:r>
        <m:sSup>
          <m:e>
            <m:r>
              <m:t>)</m:t>
            </m:r>
          </m:e>
          <m:sup>
            <m:r>
              <m:t>2</m:t>
            </m:r>
          </m:sup>
        </m:sSup>
        <m:r>
          <m:t>=9.</m:t>
        </m:r>
      </m:oMath>
      <m:oMath xmlns:mml="http://www.w3.org/1998/Math/MathML">
        <m:r>
          <m:t>P</m:t>
        </m:r>
      </m:oMath>
      <m:oMath xmlns:mml="http://www.w3.org/1998/Math/MathML">
        <m:r>
          <m:t>M</m:t>
        </m:r>
      </m:oMath>
      <w:r>
        <w:br/>
      </w:r>
      <w:r>
        <w:rPr>
          <w:rFonts w:ascii="Arial" w:hAnsi="Arial"/>
          <w:b w:val="0"/>
          <w:color w:val="000000"/>
          <w:sz w:val="20"/>
        </w:rPr>
        <w:t>In the xy-plane, circle M is the graph of the equation. Circle has the same center as circle M but has a radius that is</w:t>
      </w:r>
      <w:r>
        <w:br/>
      </w:r>
      <w:r>
        <w:rPr>
          <w:rFonts w:ascii="Arial" w:hAnsi="Arial"/>
          <w:b w:val="0"/>
          <w:color w:val="000000"/>
          <w:sz w:val="20"/>
        </w:rPr>
        <w:t>twice the radius of circle M. Which equation represents circle P?</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(x−4</m:t>
        </m:r>
        <m:sSup>
          <m:e>
            <m:r>
              <m:t>)</m:t>
            </m:r>
          </m:e>
          <m:sup>
            <m:r>
              <m:t>2</m:t>
            </m:r>
          </m:sup>
        </m:sSup>
        <m:r>
          <m:t>+(y−5</m:t>
        </m:r>
        <m:sSup>
          <m:e>
            <m:r>
              <m:t>)</m:t>
            </m:r>
          </m:e>
          <m:sup>
            <m:r>
              <m:t>2</m:t>
            </m:r>
          </m:sup>
        </m:sSup>
        <m:r>
          <m:t>=36</m:t>
        </m:r>
      </m:oMath>
    </w:p>
    <w:p>
      <w:pPr>
        <w:spacing w:after="60" w:line="252" w:lineRule="auto"/>
        <w:ind w:left="317" w:hanging="317"/>
      </w:pPr>
      <w:r>
        <w:rPr>
          <w:rFonts w:ascii="Arial" w:hAnsi="Arial"/>
          <w:b w:val="0"/>
          <w:color w:val="000000"/>
          <w:sz w:val="20"/>
        </w:rPr>
        <w:t xml:space="preserve">Option B: </w:t>
      </w:r>
      <m:oMath xmlns:mml="http://www.w3.org/1998/Math/MathML">
        <m:sSup>
          <m:e>
            <m:r>
              <m:t>(x−8)</m:t>
            </m:r>
          </m:e>
          <m:sup>
            <m:r>
              <m:t>2</m:t>
            </m:r>
          </m:sup>
        </m:sSup>
        <m:r>
          <m:t>+</m:t>
        </m:r>
        <m:sSup>
          <m:e>
            <m:r>
              <m:t>(y−10)</m:t>
            </m:r>
          </m:e>
          <m:sup>
            <m:r>
              <m:t>2</m:t>
            </m:r>
          </m:sup>
        </m:sSup>
        <m:r>
          <m:t>=9</m:t>
        </m:r>
      </m:oMath>
    </w:p>
    <w:p>
      <w:pPr>
        <w:spacing w:after="60" w:line="252" w:lineRule="auto"/>
        <w:ind w:left="317" w:hanging="317"/>
      </w:pPr>
      <w:r>
        <w:rPr>
          <w:rFonts w:ascii="Arial" w:hAnsi="Arial"/>
          <w:b w:val="0"/>
          <w:color w:val="000000"/>
          <w:sz w:val="20"/>
        </w:rPr>
        <w:t xml:space="preserve">Option C: </w:t>
      </w:r>
      <m:oMath xmlns:mml="http://www.w3.org/1998/Math/MathML">
        <m:sSup>
          <m:e>
            <m:r>
              <m:t>(x−8)</m:t>
            </m:r>
          </m:e>
          <m:sup>
            <m:r>
              <m:t>2</m:t>
            </m:r>
          </m:sup>
        </m:sSup>
        <m:r>
          <m:t>+</m:t>
        </m:r>
        <m:sSup>
          <m:e>
            <m:r>
              <m:t>(y−10)</m:t>
            </m:r>
          </m:e>
          <m:sup>
            <m:r>
              <m:t>2</m:t>
            </m:r>
          </m:sup>
        </m:sSup>
        <m:r>
          <m:t>=18</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(x−h</m:t>
        </m:r>
        <m:sSup>
          <m:e>
            <m:r>
              <m:t>)</m:t>
            </m:r>
          </m:e>
          <m:sup>
            <m:r>
              <m:t>2</m:t>
            </m:r>
          </m:sup>
        </m:sSup>
        <m:r>
          <m:t>+(y−k</m:t>
        </m:r>
        <m:sSup>
          <m:e>
            <m:r>
              <m:t>)</m:t>
            </m:r>
          </m:e>
          <m:sup>
            <m:r>
              <m:t>2</m:t>
            </m:r>
          </m:sup>
        </m:sSup>
        <m:r>
          <m:t>=</m:t>
        </m:r>
        <m:sSup>
          <m:e>
            <m:r>
              <m:t>r</m:t>
            </m:r>
          </m:e>
          <m:sup>
            <m:r>
              <m:t>2</m:t>
            </m:r>
          </m:sup>
        </m:sSup>
        <m:r>
          <m:t>,</m:t>
        </m:r>
      </m:oMath>
      <m:oMath xmlns:mml="http://www.w3.org/1998/Math/MathML">
        <m:sSup>
          <m:e>
            <m:r>
              <m:t/>
            </m:r>
          </m:e>
          <m:sup>
            <m:r>
              <m:t>(h,k)</m:t>
            </m:r>
          </m:sup>
        </m:sSup>
      </m:oMath>
      <m:oMath xmlns:mml="http://www.w3.org/1998/Math/MathML">
        <m:r>
          <m:t>r</m:t>
        </m:r>
      </m:oMath>
      <w:r>
        <w:br/>
      </w:r>
      <w:r>
        <w:rPr>
          <w:rFonts w:ascii="Arial" w:hAnsi="Arial"/>
          <w:b w:val="0"/>
          <w:color w:val="000000"/>
          <w:sz w:val="20"/>
        </w:rPr>
        <w:t>Choice B is correct. An equation of a circle in the xy-plane can be written as, where is the center and is the</w:t>
      </w:r>
      <w:r>
        <w:br/>
      </w:r>
      <m:oMath xmlns:mml="http://www.w3.org/1998/Math/MathML">
        <m:r>
          <m:t>M</m:t>
        </m:r>
      </m:oMath>
      <m:oMath xmlns:mml="http://www.w3.org/1998/Math/MathML">
        <m:acc>
          <m:accPr>
            <m:chr m:val="―"/>
          </m:accPr>
          <m:e>
            <m:r>
              <m:t>(x−4</m:t>
            </m:r>
            <m:sSup>
              <m:e>
                <m:r>
                  <m:t>)</m:t>
                </m:r>
              </m:e>
              <m:sup>
                <m:r>
                  <m:t>2</m:t>
                </m:r>
              </m:sup>
            </m:sSup>
            <m:r>
              <m:t>+(y−5</m:t>
            </m:r>
            <m:sSup>
              <m:e>
                <m:r>
                  <m:t>)</m:t>
                </m:r>
              </m:e>
              <m:sup>
                <m:r>
                  <m:t>2</m:t>
                </m:r>
              </m:sup>
            </m:sSup>
            <m:r>
              <m:t>=9,</m:t>
            </m:r>
          </m:e>
        </m:acc>
      </m:oMath>
      <m:oMath xmlns:mml="http://www.w3.org/1998/Math/MathML">
        <m:r>
          <m:t>(x−4</m:t>
        </m:r>
        <m:sSup>
          <m:e>
            <m:r>
              <m:t>)</m:t>
            </m:r>
          </m:e>
          <m:sup>
            <m:r>
              <m:t>2</m:t>
            </m:r>
          </m:sup>
        </m:sSup>
      </m:oMath>
      <w:r>
        <w:br/>
      </w:r>
      <w:r>
        <w:rPr>
          <w:rFonts w:ascii="Arial" w:hAnsi="Arial"/>
          <w:b w:val="0"/>
          <w:color w:val="000000"/>
          <w:sz w:val="20"/>
        </w:rPr>
        <w:t>radius. It’s given that in the xy-plane, circle M is the graph of the equation which is equivalent to</w:t>
      </w:r>
      <w:r>
        <w:br/>
      </w:r>
      <m:oMath xmlns:mml="http://www.w3.org/1998/Math/MathML">
        <m:sSup>
          <m:e>
            <m:r>
              <m:t>(y−5)</m:t>
            </m:r>
          </m:e>
          <m:sup>
            <m:r>
              <m:t>2</m:t>
            </m:r>
          </m:sup>
        </m:sSup>
        <m:r>
          <m:t>=</m:t>
        </m:r>
        <m:sSup>
          <m:e>
            <m:r>
              <m:t>3</m:t>
            </m:r>
          </m:e>
          <m:sup>
            <m:r>
              <m:t>2</m:t>
            </m:r>
          </m:sup>
        </m:sSup>
        <m:r>
          <m:t>.</m:t>
        </m:r>
      </m:oMath>
      <m:oMath xmlns:mml="http://www.w3.org/1998/Math/MathML">
        <m:r>
          <m:t>(4,5)</m:t>
        </m:r>
      </m:oMath>
      <m:oMath xmlns:mml="http://www.w3.org/1998/Math/MathML">
        <m:r>
          <m:t>M</m:t>
        </m:r>
      </m:oMath>
      <m:oMath xmlns:mml="http://www.w3.org/1998/Math/MathML">
        <m:r>
          <m:t>3</m:t>
        </m:r>
      </m:oMath>
      <m:oMath xmlns:mml="http://www.w3.org/1998/Math/MathML">
        <m:r>
          <m:t>P</m:t>
        </m:r>
      </m:oMath>
      <m:oMath xmlns:mml="http://www.w3.org/1998/Math/MathML">
        <m:r>
          <m:t>M</m:t>
        </m:r>
      </m:oMath>
      <w:r>
        <w:br/>
      </w:r>
      <w:r>
        <w:rPr>
          <w:rFonts w:ascii="Arial" w:hAnsi="Arial"/>
          <w:b w:val="0"/>
          <w:color w:val="000000"/>
          <w:sz w:val="20"/>
        </w:rPr>
        <w:t>. Therefore, the center of circle M is and the radius of circle is It’s given that circle has the same center as circle</w:t>
      </w:r>
      <w:r>
        <w:br/>
      </w:r>
      <m:oMath xmlns:mml="http://www.w3.org/1998/Math/MathML">
        <m:sSup>
          <m:e>
            <m:r>
              <m:t/>
            </m:r>
          </m:e>
          <m:sup>
            <m:r>
              <m:t>(4,5)</m:t>
            </m:r>
          </m:sup>
        </m:sSup>
      </m:oMath>
      <m:oMath xmlns:mml="http://www.w3.org/1998/Math/MathML">
        <m:r>
          <m:t>2(</m:t>
        </m:r>
        <m:r>
          <m:t>3</m:t>
        </m:r>
        <m:r>
          <m:t>),</m:t>
        </m:r>
      </m:oMath>
      <w:r>
        <w:br/>
      </w:r>
      <w:r>
        <w:rPr>
          <w:rFonts w:ascii="Arial" w:hAnsi="Arial"/>
          <w:b w:val="0"/>
          <w:color w:val="000000"/>
          <w:sz w:val="20"/>
        </w:rPr>
        <w:t>but has a radius that is twice the radius of circle M. Therefore, the center of circle P is and the radius of circle P is, or. Substituting</w:t>
      </w:r>
      <w:r>
        <w:br/>
      </w:r>
      <m:oMath xmlns:mml="http://www.w3.org/1998/Math/MathML">
        <m:sSup>
          <m:e>
            <m:r>
              <m:t/>
            </m:r>
          </m:e>
          <m:sup>
            <m:r>
              <m:t>.</m:t>
            </m:r>
          </m:sup>
        </m:sSup>
        <m:r>
          <m:t>h,5</m:t>
        </m:r>
      </m:oMath>
      <m:oMath xmlns:mml="http://www.w3.org/1998/Math/MathML">
        <m:sSup>
          <m:e>
            <m:r>
              <m:t/>
            </m:r>
          </m:e>
          <m:sup>
            <m:r>
              <m:t>k</m:t>
            </m:r>
          </m:sup>
        </m:sSup>
      </m:oMath>
      <m:oMath xmlns:mml="http://www.w3.org/1998/Math/MathML">
        <m:r>
          <m:t>r</m:t>
        </m:r>
      </m:oMath>
      <m:oMath xmlns:mml="http://www.w3.org/1998/Math/MathML">
        <m:sSup>
          <m:e>
            <m:r>
              <m:t>(x−h)</m:t>
            </m:r>
          </m:e>
          <m:sup>
            <m:r>
              <m:t>2</m:t>
            </m:r>
          </m:sup>
        </m:sSup>
        <m:r>
          <m:t>+</m:t>
        </m:r>
        <m:sSup>
          <m:e>
            <m:r>
              <m:t>(y−k)</m:t>
            </m:r>
          </m:e>
          <m:sup>
            <m:r>
              <m:t>2</m:t>
            </m:r>
          </m:sup>
        </m:sSup>
        <m:r>
          <m:t>=</m:t>
        </m:r>
        <m:sSup>
          <m:e>
            <m:r>
              <m:t>r</m:t>
            </m:r>
          </m:e>
          <m:sup>
            <m:r>
              <m:t>2</m:t>
            </m:r>
          </m:sup>
        </m:sSup>
      </m:oMath>
      <m:oMath xmlns:mml="http://www.w3.org/1998/Math/MathML">
        <m:r>
          <m:t>s</m:t>
        </m:r>
        <m:sSup>
          <m:e>
            <m:r>
              <m:t>(x−4)</m:t>
            </m:r>
          </m:e>
          <m:sup>
            <m:r>
              <m:t>2</m:t>
            </m:r>
          </m:sup>
        </m:sSup>
        <m:r>
          <m:t>+</m:t>
        </m:r>
        <m:sSup>
          <m:e>
            <m:r>
              <m:t>(y−5)</m:t>
            </m:r>
          </m:e>
          <m:sup>
            <m:r>
              <m:t>2</m:t>
            </m:r>
          </m:sup>
        </m:sSup>
        <m:r>
          <m:t>=</m:t>
        </m:r>
        <m:sSup>
          <m:e>
            <m:r>
              <m:t>6</m:t>
            </m:r>
          </m:e>
          <m:sup>
            <m:r>
              <m:t>2</m:t>
            </m:r>
          </m:sup>
        </m:sSup>
        <m:r>
          <m:t>,</m:t>
        </m:r>
      </m:oMath>
      <m:oMath xmlns:mml="http://www.w3.org/1998/Math/MathML">
        <m:r>
          <m:t>(x−4</m:t>
        </m:r>
        <m:sSup>
          <m:e>
            <m:r>
              <m:t>)</m:t>
            </m:r>
          </m:e>
          <m:sup>
            <m:r>
              <m:t>2</m:t>
            </m:r>
          </m:sup>
        </m:sSup>
      </m:oMath>
      <w:r>
        <w:br/>
      </w:r>
      <w:r>
        <w:rPr>
          <w:rFonts w:ascii="Arial" w:hAnsi="Arial"/>
          <w:b w:val="0"/>
          <w:color w:val="000000"/>
          <w:sz w:val="20"/>
        </w:rPr>
        <w:t>for for and for in the equation yields, which can be rewritten as</w:t>
      </w:r>
      <w:r>
        <w:br/>
      </w:r>
      <m:oMath xmlns:mml="http://www.w3.org/1998/Math/MathML">
        <m:sSup>
          <m:e>
            <m:r>
              <m:t>(y−5)</m:t>
            </m:r>
          </m:e>
          <m:sup>
            <m:r>
              <m:t>2</m:t>
            </m:r>
          </m:sup>
        </m:sSup>
        <m:r>
          <m:t>=36.</m:t>
        </m:r>
      </m:oMath>
      <w:r>
        <w:br/>
      </w:r>
      <w:r>
        <w:rPr>
          <w:rFonts w:ascii="Arial" w:hAnsi="Arial"/>
          <w:b w:val="0"/>
          <w:color w:val="000000"/>
          <w:sz w:val="20"/>
        </w:rPr>
        <w:t>.</w:t>
      </w:r>
      <w:r>
        <w:br/>
      </w:r>
      <m:oMath xmlns:mml="http://www.w3.org/1998/Math/MathML">
        <m:r>
          <m:rPr>
            <m:scr m:val="sans-serif"/>
            <m:sty m:val="p"/>
          </m:rPr>
          <m:t>A</m:t>
        </m:r>
      </m:oMath>
      <m:oMath xmlns:mml="http://www.w3.org/1998/Math/MathML">
        <m:sSup>
          <m:e>
            <m:r>
              <m:t/>
            </m:r>
          </m:e>
          <m:sup>
            <m:rad>
              <m:radPr>
                <m:degHide m:val="on"/>
              </m:radPr>
              <m:deg/>
              <m:e>
                <m:r>
                  <m:t>2</m:t>
                </m:r>
              </m:e>
            </m:rad>
            <m:r>
              <m:t>(3)</m:t>
            </m:r>
          </m:sup>
        </m:sSup>
        <m:r>
          <m:t>,</m:t>
        </m:r>
      </m:oMath>
      <m:oMath xmlns:mml="http://www.w3.org/1998/Math/MathML">
        <m:sSup>
          <m:e>
            <m:r>
              <m:t/>
            </m:r>
          </m:e>
          <m:sup>
            <m:r>
              <m:t>2(3)</m:t>
            </m:r>
          </m:sup>
        </m:sSup>
      </m:oMath>
      <w:r>
        <w:br/>
      </w:r>
      <w:r>
        <w:rPr>
          <w:rFonts w:ascii="Arial" w:hAnsi="Arial"/>
          <w:b w:val="0"/>
          <w:color w:val="000000"/>
          <w:sz w:val="20"/>
        </w:rPr>
        <w:t>Choice is incorrect. The graph of this equation has a radius of, not.</w:t>
      </w:r>
      <w:r>
        <w:br/>
      </w:r>
      <m:oMath xmlns:mml="http://www.w3.org/1998/Math/MathML">
        <m:r>
          <m:t>(4,5),</m:t>
        </m:r>
      </m:oMath>
      <m:oMath xmlns:mml="http://www.w3.org/1998/Math/MathML">
        <m:r>
          <m:t>3</m:t>
        </m:r>
      </m:oMath>
      <w:r>
        <w:br/>
      </w:r>
      <w:r>
        <w:rPr>
          <w:rFonts w:ascii="Arial" w:hAnsi="Arial"/>
          <w:b w:val="0"/>
          <w:color w:val="000000"/>
          <w:sz w:val="20"/>
        </w:rPr>
        <w:t>Choice C is incorrect. The graph of this equation has center, not and a radius of not.</w:t>
      </w:r>
      <w:r>
        <w:br/>
      </w:r>
      <m:oMath xmlns:mml="http://www.w3.org/1998/Math/MathML">
        <m:r>
          <m:t>(4,5),</m:t>
        </m:r>
      </m:oMath>
      <m:oMath xmlns:mml="http://www.w3.org/1998/Math/MathML">
        <m:r>
          <m:t>=</m:t>
        </m:r>
        <m:rad>
          <m:radPr>
            <m:degHide m:val="on"/>
          </m:radPr>
          <m:deg/>
          <m:e>
            <m:r>
              <m:t>2</m:t>
            </m:r>
          </m:e>
        </m:rad>
        <m:r>
          <m:t>(3)</m:t>
        </m:r>
        <m:r>
          <m:t>,not2(3).</m:t>
        </m:r>
      </m:oMath>
      <w:r>
        <w:br/>
      </w:r>
      <w:r>
        <w:rPr>
          <w:rFonts w:ascii="Arial" w:hAnsi="Arial"/>
          <w:b w:val="0"/>
          <w:color w:val="000000"/>
          <w:sz w:val="20"/>
        </w:rPr>
        <w:t>Choice D is incorrect. The graph of this equation has center, not and a radius of.</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given figure,</w:t>
      </w:r>
      <w:r>
        <w:rPr>
          <w:rFonts w:ascii="Arial" w:hAnsi="Arial"/>
          <w:b w:val="0"/>
          <w:color w:val="000000"/>
          <w:sz w:val="20"/>
        </w:rPr>
        <w:t xml:space="preserve"> </w:t>
      </w:r>
      <m:oMath xmlns:mml="http://www.w3.org/1998/Math/MathML">
        <m:acc>
          <m:accPr>
            <m:chr m:val="―"/>
          </m:accPr>
          <m:e>
            <m:r>
              <m:t>AC</m:t>
            </m:r>
          </m:e>
        </m:acc>
      </m:oMath>
      <w:r>
        <w:rPr>
          <w:rFonts w:ascii="Arial" w:hAnsi="Arial"/>
          <w:b w:val="0"/>
          <w:color w:val="000000"/>
          <w:sz w:val="20"/>
        </w:rPr>
        <w:t xml:space="preserve"> </w:t>
      </w:r>
      <w:r>
        <w:rPr>
          <w:rFonts w:ascii="Arial" w:hAnsi="Arial"/>
          <w:b w:val="0"/>
          <w:color w:val="000000"/>
          <w:sz w:val="20"/>
        </w:rPr>
        <w:t>extends to point D. If the measure of</w:t>
      </w:r>
      <w:r>
        <w:rPr>
          <w:rFonts w:ascii="Arial" w:hAnsi="Arial"/>
          <w:b w:val="0"/>
          <w:color w:val="000000"/>
          <w:sz w:val="20"/>
        </w:rPr>
        <w:t xml:space="preserve"> </w:t>
      </w:r>
      <m:oMath xmlns:mml="http://www.w3.org/1998/Math/MathML">
        <m:r>
          <m:t>∠BAC</m:t>
        </m:r>
      </m:oMath>
      <w:r>
        <w:rPr>
          <w:rFonts w:ascii="Arial" w:hAnsi="Arial"/>
          <w:b w:val="0"/>
          <w:color w:val="000000"/>
          <w:sz w:val="20"/>
        </w:rPr>
        <w:t xml:space="preserve"> </w:t>
      </w:r>
      <w:r>
        <w:rPr>
          <w:rFonts w:ascii="Arial" w:hAnsi="Arial"/>
          <w:b w:val="0"/>
          <w:color w:val="000000"/>
          <w:sz w:val="20"/>
        </w:rPr>
        <w:t>is equal to the measure of</w:t>
      </w:r>
      <w:r>
        <w:rPr>
          <w:rFonts w:ascii="Arial" w:hAnsi="Arial"/>
          <w:b w:val="0"/>
          <w:color w:val="000000"/>
          <w:sz w:val="20"/>
        </w:rPr>
        <w:t xml:space="preserve"> </w:t>
      </w:r>
      <m:oMath xmlns:mml="http://www.w3.org/1998/Math/MathML">
        <m:r>
          <m:t>∠ECA,</m:t>
        </m:r>
      </m:oMath>
      <w:r>
        <w:rPr>
          <w:rFonts w:ascii="Arial" w:hAnsi="Arial"/>
          <w:b w:val="0"/>
          <w:color w:val="000000"/>
          <w:sz w:val="20"/>
        </w:rPr>
        <w:t>, what is the value of?</w:t>
      </w:r>
      <w:r>
        <w:br/>
      </w:r>
      <m:oMath xmlns:mml="http://www.w3.org/1998/Math/MathML">
        <m:sSup>
          <m:e>
            <m:r>
              <m:t/>
            </m:r>
          </m:e>
          <m:sup>
            <m:r>
              <m:t>:</m:t>
            </m:r>
          </m:sup>
        </m:sSup>
        <m:r>
          <m:rPr>
            <m:sty m:val="p"/>
          </m:rPr>
          <m:t>x</m:t>
        </m:r>
      </m:oMath>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371589" cy="1147224"/>
            <wp:docPr id="253" name="Picture 253"/>
            <wp:cNvGraphicFramePr>
              <a:graphicFrameLocks noChangeAspect="1"/>
            </wp:cNvGraphicFramePr>
            <a:graphic>
              <a:graphicData uri="http://schemas.openxmlformats.org/drawingml/2006/picture">
                <pic:pic>
                  <pic:nvPicPr>
                    <pic:cNvPr id="0" name="5733ce30_question_p951_1.png"/>
                    <pic:cNvPicPr/>
                  </pic:nvPicPr>
                  <pic:blipFill>
                    <a:blip r:embed="rId258"/>
                    <a:stretch>
                      <a:fillRect/>
                    </a:stretch>
                  </pic:blipFill>
                  <pic:spPr>
                    <a:xfrm>
                      <a:off x="0" y="0"/>
                      <a:ext cx="1371589" cy="114722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110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70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55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40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Since</w:t>
      </w:r>
      <w:r>
        <w:rPr>
          <w:rFonts w:ascii="Arial" w:hAnsi="Arial"/>
          <w:b w:val="0"/>
          <w:color w:val="000000"/>
          <w:sz w:val="20"/>
        </w:rPr>
        <w:t xml:space="preserve"> </w:t>
      </w:r>
      <m:oMath xmlns:mml="http://www.w3.org/1998/Math/MathML">
        <m:r>
          <m:t>∠BCD</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∠ECA,</m:t>
        </m:r>
      </m:oMath>
      <w:r>
        <w:rPr>
          <w:rFonts w:ascii="Arial" w:hAnsi="Arial"/>
          <w:b w:val="0"/>
          <w:color w:val="000000"/>
          <w:sz w:val="20"/>
        </w:rPr>
        <w:t xml:space="preserve"> </w:t>
      </w:r>
      <w:r>
        <w:rPr>
          <w:rFonts w:ascii="Arial" w:hAnsi="Arial"/>
          <w:b w:val="0"/>
          <w:color w:val="000000"/>
          <w:sz w:val="20"/>
        </w:rPr>
        <w:t>form a linear pair of angles, their measures sum to 180°. It’s given that the measure of</w:t>
      </w:r>
      <w:r>
        <w:br/>
      </w:r>
      <m:oMath xmlns:mml="http://www.w3.org/1998/Math/MathML">
        <m:r>
          <m:t>∠BCD</m:t>
        </m:r>
      </m:oMath>
      <w:r>
        <w:rPr>
          <w:rFonts w:ascii="Arial" w:hAnsi="Arial"/>
          <w:b w:val="0"/>
          <w:color w:val="000000"/>
          <w:sz w:val="20"/>
        </w:rPr>
        <w:t xml:space="preserve"> </w:t>
      </w:r>
      <w:r>
        <w:rPr>
          <w:rFonts w:ascii="Arial" w:hAnsi="Arial"/>
          <w:b w:val="0"/>
          <w:color w:val="000000"/>
          <w:sz w:val="20"/>
        </w:rPr>
        <w:t>is 110°. Therefore,</w:t>
      </w:r>
      <w:r>
        <w:rPr>
          <w:rFonts w:ascii="Arial" w:hAnsi="Arial"/>
          <w:b w:val="0"/>
          <w:color w:val="000000"/>
          <w:sz w:val="20"/>
        </w:rPr>
        <w:t xml:space="preserve"> </w:t>
      </w:r>
      <m:oMath xmlns:mml="http://www.w3.org/1998/Math/MathML">
        <m:sSup>
          <m:e>
            <m:r>
              <m:t>110</m:t>
            </m:r>
          </m:e>
          <m:sup>
            <m:r>
              <m:t>∘</m:t>
            </m:r>
          </m:sup>
        </m:sSup>
        <m:r>
          <m:t>+∠BCA=</m:t>
        </m:r>
        <m:sSup>
          <m:e>
            <m:r>
              <m:t>180</m:t>
            </m:r>
          </m:e>
          <m:sup>
            <m:r>
              <m:t>∘</m:t>
            </m:r>
          </m:sup>
        </m:sSup>
        <m:r>
          <m:t>.</m:t>
        </m:r>
      </m:oMath>
      <w:r>
        <w:rPr>
          <w:rFonts w:ascii="Arial" w:hAnsi="Arial"/>
          <w:b w:val="0"/>
          <w:color w:val="000000"/>
          <w:sz w:val="20"/>
        </w:rPr>
        <w:t>. Subtracting 110° from both sides of this equation gives the measure of</w:t>
      </w:r>
      <w:r>
        <w:rPr>
          <w:rFonts w:ascii="Arial" w:hAnsi="Arial"/>
          <w:b w:val="0"/>
          <w:color w:val="000000"/>
          <w:sz w:val="20"/>
        </w:rPr>
        <w:t xml:space="preserve"> </w:t>
      </w:r>
      <m:oMath xmlns:mml="http://www.w3.org/1998/Math/MathML">
        <m:r>
          <m:t>∠ECA,</m:t>
        </m:r>
      </m:oMath>
      <w:r>
        <w:rPr>
          <w:rFonts w:ascii="Arial" w:hAnsi="Arial"/>
          <w:b w:val="0"/>
          <w:color w:val="000000"/>
          <w:sz w:val="20"/>
        </w:rPr>
        <w:t xml:space="preserve"> </w:t>
      </w:r>
      <w:r>
        <w:rPr>
          <w:rFonts w:ascii="Arial" w:hAnsi="Arial"/>
          <w:b w:val="0"/>
          <w:color w:val="000000"/>
          <w:sz w:val="20"/>
        </w:rPr>
        <w:t>as</w:t>
      </w:r>
      <w:r>
        <w:br/>
      </w:r>
      <w:r>
        <w:rPr>
          <w:rFonts w:ascii="Arial" w:hAnsi="Arial"/>
          <w:b w:val="0"/>
          <w:color w:val="000000"/>
          <w:sz w:val="20"/>
        </w:rPr>
        <w:t>It’s also given that the measure of</w:t>
      </w:r>
      <w:r>
        <w:rPr>
          <w:rFonts w:ascii="Arial" w:hAnsi="Arial"/>
          <w:b w:val="0"/>
          <w:color w:val="000000"/>
          <w:sz w:val="20"/>
        </w:rPr>
        <w:t xml:space="preserve"> </w:t>
      </w:r>
      <m:oMath xmlns:mml="http://www.w3.org/1998/Math/MathML">
        <m:r>
          <m:t>∠BAC</m:t>
        </m:r>
      </m:oMath>
      <w:r>
        <w:rPr>
          <w:rFonts w:ascii="Arial" w:hAnsi="Arial"/>
          <w:b w:val="0"/>
          <w:color w:val="000000"/>
          <w:sz w:val="20"/>
        </w:rPr>
        <w:t xml:space="preserve"> </w:t>
      </w:r>
      <w:r>
        <w:rPr>
          <w:rFonts w:ascii="Arial" w:hAnsi="Arial"/>
          <w:b w:val="0"/>
          <w:color w:val="000000"/>
          <w:sz w:val="20"/>
        </w:rPr>
        <w:t>is equal to the measure of</w:t>
      </w:r>
      <w:r>
        <w:rPr>
          <w:rFonts w:ascii="Arial" w:hAnsi="Arial"/>
          <w:b w:val="0"/>
          <w:color w:val="000000"/>
          <w:sz w:val="20"/>
        </w:rPr>
        <w:t xml:space="preserve"> </w:t>
      </w:r>
      <m:oMath xmlns:mml="http://www.w3.org/1998/Math/MathML">
        <m:r>
          <m:t>∠ECA,</m:t>
        </m:r>
      </m:oMath>
      <w:r>
        <w:rPr>
          <w:rFonts w:ascii="Arial" w:hAnsi="Arial"/>
          <w:b w:val="0"/>
          <w:color w:val="000000"/>
          <w:sz w:val="20"/>
        </w:rPr>
        <w:t>. Thus, the measure of</w:t>
      </w:r>
      <w:r>
        <w:rPr>
          <w:rFonts w:ascii="Arial" w:hAnsi="Arial"/>
          <w:b w:val="0"/>
          <w:color w:val="000000"/>
          <w:sz w:val="20"/>
        </w:rPr>
        <w:t xml:space="preserve"> </w:t>
      </w:r>
      <m:oMath xmlns:mml="http://www.w3.org/1998/Math/MathML">
        <m:r>
          <m:t>∠BAC</m:t>
        </m:r>
      </m:oMath>
      <w:r>
        <w:rPr>
          <w:rFonts w:ascii="Arial" w:hAnsi="Arial"/>
          <w:b w:val="0"/>
          <w:color w:val="000000"/>
          <w:sz w:val="20"/>
        </w:rPr>
        <w:t xml:space="preserve"> </w:t>
      </w:r>
      <w:r>
        <w:rPr>
          <w:rFonts w:ascii="Arial" w:hAnsi="Arial"/>
          <w:b w:val="0"/>
          <w:color w:val="000000"/>
          <w:sz w:val="20"/>
        </w:rPr>
        <w:t>is also 70°. The measures</w:t>
      </w:r>
      <w:r>
        <w:br/>
      </w:r>
      <m:oMath xmlns:mml="http://www.w3.org/1998/Math/MathML">
        <m:sSup>
          <m:e>
            <m:r>
              <m:t>70</m:t>
            </m:r>
          </m:e>
          <m:sup>
            <m:r>
              <m:t>∘</m:t>
            </m:r>
          </m:sup>
        </m:sSup>
        <m:r>
          <m:t>.</m:t>
        </m:r>
      </m:oMath>
      <w:r>
        <w:br/>
      </w:r>
      <w:r>
        <w:rPr>
          <w:rFonts w:ascii="Arial" w:hAnsi="Arial"/>
          <w:b w:val="0"/>
          <w:color w:val="000000"/>
          <w:sz w:val="20"/>
        </w:rPr>
        <w:t>of the interior angles of a triangle sum to 180°. Thus,</w:t>
      </w:r>
      <w:r>
        <w:rPr>
          <w:rFonts w:ascii="Arial" w:hAnsi="Arial"/>
          <w:b w:val="0"/>
          <w:color w:val="000000"/>
          <w:sz w:val="20"/>
        </w:rPr>
        <w:t xml:space="preserve"> </w:t>
      </w:r>
      <m:oMath xmlns:mml="http://www.w3.org/1998/Math/MathML">
        <m:sSup>
          <m:e>
            <m:r>
              <m:t>70</m:t>
            </m:r>
          </m:e>
          <m:sup>
            <m:r>
              <m:t>∘</m:t>
            </m:r>
          </m:sup>
        </m:sSup>
        <m:r>
          <m:t>+</m:t>
        </m:r>
        <m:sSup>
          <m:e>
            <m:r>
              <m:t>70</m:t>
            </m:r>
          </m:e>
          <m:sup>
            <m:r>
              <m:t>∘</m:t>
            </m:r>
          </m:sup>
        </m:sSup>
        <m:r>
          <m:t>+</m:t>
        </m:r>
        <m:sSup>
          <m:e>
            <m:r>
              <m:t>x</m:t>
            </m:r>
          </m:e>
          <m:sup>
            <m:r>
              <m:t>∘</m:t>
            </m:r>
          </m:sup>
        </m:sSup>
        <m:r>
          <m:t>=</m:t>
        </m:r>
        <m:sSup>
          <m:e>
            <m:r>
              <m:t>180</m:t>
            </m:r>
          </m:e>
          <m:sup>
            <m:r>
              <m:t>∘</m:t>
            </m:r>
          </m:sup>
        </m:sSup>
        <m:r>
          <m:t>.</m:t>
        </m:r>
      </m:oMath>
      <w:r>
        <w:rPr>
          <w:rFonts w:ascii="Arial" w:hAnsi="Arial"/>
          <w:b w:val="0"/>
          <w:color w:val="000000"/>
          <w:sz w:val="20"/>
        </w:rPr>
        <w:t>. Combining like terms on the left-hand side of this equation</w:t>
      </w:r>
      <w:r>
        <w:br/>
      </w:r>
      <w:r>
        <w:rPr>
          <w:rFonts w:ascii="Arial" w:hAnsi="Arial"/>
          <w:b w:val="0"/>
          <w:color w:val="000000"/>
          <w:sz w:val="20"/>
        </w:rPr>
        <w:t>yields</w:t>
      </w:r>
      <w:r>
        <w:rPr>
          <w:rFonts w:ascii="Arial" w:hAnsi="Arial"/>
          <w:b w:val="0"/>
          <w:color w:val="000000"/>
          <w:sz w:val="20"/>
        </w:rPr>
        <w:t xml:space="preserve"> </w:t>
      </w:r>
      <m:oMath xmlns:mml="http://www.w3.org/1998/Math/MathML">
        <m:sSup>
          <m:e>
            <m:r>
              <m:t>140</m:t>
            </m:r>
          </m:e>
          <m:sup>
            <m:r>
              <m:t>∘</m:t>
            </m:r>
          </m:sup>
        </m:sSup>
        <m:r>
          <m:t>+</m:t>
        </m:r>
        <m:sSup>
          <m:e>
            <m:r>
              <m:t>x</m:t>
            </m:r>
          </m:e>
          <m:sup>
            <m:r>
              <m:t>∘</m:t>
            </m:r>
          </m:sup>
        </m:sSup>
        <m:r>
          <m:t>=</m:t>
        </m:r>
        <m:sSup>
          <m:e>
            <m:r>
              <m:t>180</m:t>
            </m:r>
          </m:e>
          <m:sup>
            <m:r>
              <m:t>∘</m:t>
            </m:r>
          </m:sup>
        </m:sSup>
        <m:r>
          <m:t>.</m:t>
        </m:r>
      </m:oMath>
      <w:r>
        <w:rPr>
          <w:rFonts w:ascii="Arial" w:hAnsi="Arial"/>
          <w:b w:val="0"/>
          <w:color w:val="000000"/>
          <w:sz w:val="20"/>
        </w:rPr>
        <w:t>. Subtracting 140° from both sides of this equation yields</w:t>
      </w:r>
      <w:r>
        <w:rPr>
          <w:rFonts w:ascii="Arial" w:hAnsi="Arial"/>
          <w:b w:val="0"/>
          <w:color w:val="000000"/>
          <w:sz w:val="20"/>
        </w:rPr>
        <w:t xml:space="preserve"> </w:t>
      </w:r>
      <m:oMath xmlns:mml="http://www.w3.org/1998/Math/MathML">
        <m:sSup>
          <m:e>
            <m:r>
              <m:t>x</m:t>
            </m:r>
          </m:e>
          <m:sup>
            <m:r>
              <m:t>∘</m:t>
            </m:r>
          </m:sup>
        </m:sSup>
        <m:r>
          <m:t>=</m:t>
        </m:r>
        <m:sSup>
          <m:e>
            <m:r>
              <m:t>40</m:t>
            </m:r>
          </m:e>
          <m:sup>
            <m:r>
              <m:t>∘</m:t>
            </m:r>
          </m:sup>
        </m:sSup>
        <m:r>
          <m:t>,</m:t>
        </m:r>
      </m:oMath>
      <w:r>
        <w:rPr>
          <w:rFonts w:ascii="Arial" w:hAnsi="Arial"/>
          <w:b w:val="0"/>
          <w:color w:val="000000"/>
          <w:sz w:val="20"/>
        </w:rPr>
        <w:t>, or</w:t>
      </w:r>
      <w:r>
        <w:rPr>
          <w:rFonts w:ascii="Arial" w:hAnsi="Arial"/>
          <w:b w:val="0"/>
          <w:color w:val="000000"/>
          <w:sz w:val="20"/>
        </w:rPr>
        <w:t xml:space="preserve"> </w:t>
      </w:r>
      <m:oMath xmlns:mml="http://www.w3.org/1998/Math/MathML">
        <m:r>
          <m:t>x=40.</m:t>
        </m:r>
      </m:oMath>
      <w:r>
        <w:rPr>
          <w:rFonts w:ascii="Arial" w:hAnsi="Arial"/>
          <w:b w:val="0"/>
          <w:color w:val="000000"/>
          <w:sz w:val="20"/>
        </w:rPr>
        <w:t>.</w:t>
      </w:r>
      <w:r>
        <w:br/>
      </w:r>
      <w:r>
        <w:rPr>
          <w:rFonts w:ascii="Arial" w:hAnsi="Arial"/>
          <w:b w:val="0"/>
          <w:color w:val="000000"/>
          <w:sz w:val="20"/>
        </w:rPr>
        <w:t>Choice A is incorrect. This is the value of the measure of</w:t>
      </w:r>
      <w:r>
        <w:rPr>
          <w:rFonts w:ascii="Arial" w:hAnsi="Arial"/>
          <w:b w:val="0"/>
          <w:color w:val="000000"/>
          <w:sz w:val="20"/>
        </w:rPr>
        <w:t xml:space="preserve"> </w:t>
      </w:r>
      <m:oMath xmlns:mml="http://www.w3.org/1998/Math/MathML">
        <m:r>
          <m:t>∠BCD</m:t>
        </m:r>
      </m:oMath>
      <w:r>
        <w:rPr>
          <w:rFonts w:ascii="Arial" w:hAnsi="Arial"/>
          <w:b w:val="0"/>
          <w:color w:val="000000"/>
          <w:sz w:val="20"/>
        </w:rPr>
        <w:t>. Choice B is incorrect. This is the value of the measure of each of the other</w:t>
      </w:r>
      <w:r>
        <w:br/>
      </w:r>
      <w:r>
        <w:rPr>
          <w:rFonts w:ascii="Arial" w:hAnsi="Arial"/>
          <w:b w:val="0"/>
          <w:color w:val="000000"/>
          <w:sz w:val="20"/>
        </w:rPr>
        <w:t>two interior angles,</w:t>
      </w:r>
      <w:r>
        <w:rPr>
          <w:rFonts w:ascii="Arial" w:hAnsi="Arial"/>
          <w:b w:val="0"/>
          <w:color w:val="000000"/>
          <w:sz w:val="20"/>
        </w:rPr>
        <w:t xml:space="preserve"> </w:t>
      </w:r>
      <m:oMath xmlns:mml="http://www.w3.org/1998/Math/MathML">
        <m:r>
          <m:t>∠ECA,</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∠BAC</m:t>
        </m:r>
      </m:oMath>
      <w:r>
        <w:rPr>
          <w:rFonts w:ascii="Arial" w:hAnsi="Arial"/>
          <w:b w:val="0"/>
          <w:color w:val="000000"/>
          <w:sz w:val="20"/>
        </w:rPr>
        <w:t>. Choice C is incorrect and may result from an error made when identifying the relationship between</w:t>
      </w:r>
      <w:r>
        <w:br/>
      </w:r>
      <w:r>
        <w:rPr>
          <w:rFonts w:ascii="Arial" w:hAnsi="Arial"/>
          <w:b w:val="0"/>
          <w:color w:val="000000"/>
          <w:sz w:val="20"/>
        </w:rPr>
        <w:t>the exterior angle of a triangle and the interior angles of the triangle.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DEF</m:t>
        </m:r>
      </m:oMath>
      <m:oMath xmlns:mml="http://www.w3.org/1998/Math/MathML">
        <m:r>
          <m:t>A</m:t>
        </m:r>
      </m:oMath>
      <m:oMath xmlns:mml="http://www.w3.org/1998/Math/MathML">
        <m:r>
          <m:t>D,</m:t>
        </m:r>
      </m:oMath>
      <m:oMath xmlns:mml="http://www.w3.org/1998/Math/MathML">
        <m:r>
          <m:t>B</m:t>
        </m:r>
      </m:oMath>
      <m:oMath xmlns:mml="http://www.w3.org/1998/Math/MathML">
        <m:r>
          <m:t>E</m:t>
        </m:r>
      </m:oMath>
      <m:oMath xmlns:mml="http://www.w3.org/1998/Math/MathML">
        <m:r>
          <m:t>A</m:t>
        </m:r>
      </m:oMath>
      <w:r>
        <w:br/>
      </w:r>
      <w:r>
        <w:rPr>
          <w:rFonts w:ascii="Arial" w:hAnsi="Arial"/>
          <w:b w:val="0"/>
          <w:color w:val="000000"/>
          <w:sz w:val="20"/>
        </w:rPr>
        <w:t>Triangles and are congruent, where corresponds to and and are right angles. The measure of angle is. What is the</w:t>
      </w:r>
      <w:r>
        <w:br/>
      </w:r>
      <m:oMath xmlns:mml="http://www.w3.org/1998/Math/MathML">
        <m:r>
          <m:t>F</m:t>
        </m:r>
      </m:oMath>
      <w:r>
        <w:br/>
      </w:r>
      <w:r>
        <w:rPr>
          <w:rFonts w:ascii="Arial" w:hAnsi="Arial"/>
          <w:b w:val="0"/>
          <w:color w:val="000000"/>
          <w:sz w:val="20"/>
        </w:rPr>
        <w:t>measure, in degrees, of angle?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21</w:t>
      </w:r>
    </w:p>
    <w:p>
      <w:pPr>
        <w:keepNext/>
        <w:spacing w:before="0" w:after="40"/>
      </w:pPr>
      <w:r>
        <w:rPr>
          <w:rFonts w:ascii="Arial" w:hAnsi="Arial"/>
          <w:b/>
          <w:color w:val="000000"/>
          <w:sz w:val="20"/>
        </w:rPr>
        <w:t>Explanation as text</w:t>
      </w:r>
    </w:p>
    <w:p>
      <w:pPr>
        <w:spacing w:after="60" w:line="252" w:lineRule="auto"/>
      </w:pPr>
      <m:oMath xmlns:mml="http://www.w3.org/1998/Math/MathML">
        <m:r>
          <m:t>DEF</m:t>
        </m:r>
      </m:oMath>
      <m:oMath xmlns:mml="http://www.w3.org/1998/Math/MathML">
        <m:r>
          <m:t>A</m:t>
        </m:r>
      </m:oMath>
      <m:oMath xmlns:mml="http://www.w3.org/1998/Math/MathML">
        <m:r>
          <m:t>D.</m:t>
        </m:r>
      </m:oMath>
      <w:r>
        <w:br/>
      </w:r>
      <w:r>
        <w:rPr>
          <w:rFonts w:ascii="Arial" w:hAnsi="Arial"/>
          <w:b w:val="0"/>
          <w:color w:val="000000"/>
          <w:sz w:val="20"/>
        </w:rPr>
        <w:t>The correct answer is. It's given that triangles and are congruent with angle corresponding to angle Corresponding angles</w:t>
      </w:r>
      <w:r>
        <w:br/>
      </w:r>
      <m:oMath xmlns:mml="http://www.w3.org/1998/Math/MathML">
        <m:r>
          <m:t>A</m:t>
        </m:r>
      </m:oMath>
      <m:oMath xmlns:mml="http://www.w3.org/1998/Math/MathML">
        <m:sSup>
          <m:e>
            <m:r>
              <m:t>69</m:t>
            </m:r>
          </m:e>
          <m:sup>
            <m:r>
              <m:t>∘</m:t>
            </m:r>
          </m:sup>
        </m:sSup>
      </m:oMath>
      <w:r>
        <w:br/>
      </w:r>
      <w:r>
        <w:rPr>
          <w:rFonts w:ascii="Arial" w:hAnsi="Arial"/>
          <w:b w:val="0"/>
          <w:color w:val="000000"/>
          <w:sz w:val="20"/>
        </w:rPr>
        <w:t>of congruent triangles are congruent and, therefore, have equal measure. It's given that the measure of angle is. It follows that the</w:t>
      </w:r>
      <w:r>
        <w:br/>
      </w:r>
      <m:oMath xmlns:mml="http://www.w3.org/1998/Math/MathML">
        <m:r>
          <m:t>D</m:t>
        </m:r>
      </m:oMath>
      <m:oMath xmlns:mml="http://www.w3.org/1998/Math/MathML">
        <m:sSup>
          <m:e>
            <m:r>
              <m:t>69</m:t>
            </m:r>
          </m:e>
          <m:sup>
            <m:r>
              <m:t>∘</m:t>
            </m:r>
          </m:sup>
        </m:sSup>
      </m:oMath>
      <m:oMath xmlns:mml="http://www.w3.org/1998/Math/MathML">
        <m:r>
          <m:t>E</m:t>
        </m:r>
      </m:oMath>
      <m:oMath xmlns:mml="http://www.w3.org/1998/Math/MathML">
        <m:r>
          <m:t>E</m:t>
        </m:r>
      </m:oMath>
      <w:r>
        <w:br/>
      </w:r>
      <w:r>
        <w:rPr>
          <w:rFonts w:ascii="Arial" w:hAnsi="Arial"/>
          <w:b w:val="0"/>
          <w:color w:val="000000"/>
          <w:sz w:val="20"/>
        </w:rPr>
        <w:t>measure of angle is also. It's given that angle is a right angle. Therefore, the measure of angle is. Let represent the measure, in</w:t>
      </w:r>
      <w:r>
        <w:br/>
      </w:r>
      <m:oMath xmlns:mml="http://www.w3.org/1998/Math/MathML">
        <m:r>
          <m:t>F</m:t>
        </m:r>
      </m:oMath>
      <m:oMath xmlns:mml="http://www.w3.org/1998/Math/MathML">
        <m:r>
          <m:t>69+90+x=180,</m:t>
        </m:r>
        <m:r>
          <m:rPr>
            <m:sty m:val="p"/>
          </m:rPr>
          <m:t>or</m:t>
        </m:r>
        <m:r>
          <m:rPr>
            <m:nor/>
          </m:rPr>
          <m:t> </m:t>
        </m:r>
        <m:r>
          <m:t>159+x=180.</m:t>
        </m:r>
      </m:oMath>
      <w:r>
        <w:br/>
      </w:r>
      <w:r>
        <w:rPr>
          <w:rFonts w:ascii="Arial" w:hAnsi="Arial"/>
          <w:b w:val="0"/>
          <w:color w:val="000000"/>
          <w:sz w:val="20"/>
        </w:rPr>
        <w:t>degrees, of angle. Since the measures of the angles in a triangle sum to, it follows that.</w:t>
      </w:r>
      <w:r>
        <w:br/>
      </w:r>
      <m:oMath xmlns:mml="http://www.w3.org/1998/Math/MathML">
        <m:r>
          <m:t>λ:x=21.</m:t>
        </m:r>
      </m:oMath>
      <m:oMath xmlns:mml="http://www.w3.org/1998/Math/MathML">
        <m:r>
          <m:t>F</m:t>
        </m:r>
      </m:oMath>
      <w:r>
        <w:br/>
      </w:r>
      <w:r>
        <w:rPr>
          <w:rFonts w:ascii="Arial" w:hAnsi="Arial"/>
          <w:b w:val="0"/>
          <w:color w:val="000000"/>
          <w:sz w:val="20"/>
        </w:rPr>
        <w:t>Subtracting from both sides of this equation yields. Therefore, the measure, in degrees, of angle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circle has a diameter of centimeters. What is the radius of the circle, in centimeters?</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6.3, 63/10</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The diameter of a circle is equal to, where represents the radius of the circle. It’s given that a circle has a</w:t>
      </w:r>
      <w:r>
        <w:br/>
      </w:r>
      <m:oMath xmlns:mml="http://www.w3.org/1998/Math/MathML">
        <m:r>
          <m:t>12.6=2r.</m:t>
        </m:r>
      </m:oMath>
      <m:oMath xmlns:mml="http://www.w3.org/1998/Math/MathML">
        <m:r>
          <m:t>2</m:t>
        </m:r>
      </m:oMath>
      <m:oMath xmlns:mml="http://www.w3.org/1998/Math/MathML">
        <m:r>
          <m:t>·6.3=r.</m:t>
        </m:r>
      </m:oMath>
      <w:r>
        <w:br/>
      </w:r>
      <w:r>
        <w:rPr>
          <w:rFonts w:ascii="Arial" w:hAnsi="Arial"/>
          <w:b w:val="0"/>
          <w:color w:val="000000"/>
          <w:sz w:val="20"/>
        </w:rPr>
        <w:t>diameter of centimeters. Therefore,. Dividing both sides of this equation by yields. It follows that the radius of the</w:t>
      </w:r>
      <w:r>
        <w:br/>
      </w:r>
      <w:r>
        <w:rPr>
          <w:rFonts w:ascii="Arial" w:hAnsi="Arial"/>
          <w:b w:val="0"/>
          <w:color w:val="000000"/>
          <w:sz w:val="20"/>
        </w:rPr>
        <w:t>circle, in centimeters, is. Note that 6.3 and 63/10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rPr>
                <m:nor/>
              </m:rPr>
              <m:t> 8 </m:t>
            </m:r>
          </m:sup>
        </m:sSup>
      </m:oMath>
      <w:r>
        <w:br/>
      </w:r>
      <w:r>
        <w:rPr>
          <w:rFonts w:ascii="Arial" w:hAnsi="Arial"/>
          <w:b w:val="0"/>
          <w:color w:val="000000"/>
          <w:sz w:val="20"/>
        </w:rPr>
        <w:t>Each base of a right rectangular prism has a length of inches and a width of inches. The prism has a volume of cubic inches. What is</w:t>
      </w:r>
      <w:r>
        <w:br/>
      </w:r>
      <w:r>
        <w:rPr>
          <w:rFonts w:ascii="Arial" w:hAnsi="Arial"/>
          <w:b w:val="0"/>
          <w:color w:val="000000"/>
          <w:sz w:val="20"/>
        </w:rPr>
        <w:t>the height, in inches, of the prism?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m:oMath xmlns:mml="http://www.w3.org/1998/Math/MathML">
        <m:r>
          <m:t>.V,</m:t>
        </m:r>
      </m:oMath>
      <m:oMath xmlns:mml="http://www.w3.org/1998/Math/MathML">
        <m:r>
          <m:t>V=ℓwh,</m:t>
        </m:r>
      </m:oMath>
      <m:oMath xmlns:mml="http://www.w3.org/1998/Math/MathML">
        <m:r>
          <m:t>ℓ</m:t>
        </m:r>
      </m:oMath>
      <m:oMath xmlns:mml="http://www.w3.org/1998/Math/MathML">
        <m:r>
          <m:t>w</m:t>
        </m:r>
      </m:oMath>
      <w:r>
        <w:br/>
      </w:r>
      <w:r>
        <w:rPr>
          <w:rFonts w:ascii="Arial" w:hAnsi="Arial"/>
          <w:b w:val="0"/>
          <w:color w:val="000000"/>
          <w:sz w:val="20"/>
        </w:rPr>
        <w:t>Choice is correct. The volume,, of a rectangular prism is given by the formula where is the length of the base, is the width of</w:t>
      </w:r>
      <w:r>
        <w:br/>
      </w:r>
      <m:oMath xmlns:mml="http://www.w3.org/1998/Math/MathML">
        <m:r>
          <m:t>h</m:t>
        </m:r>
      </m:oMath>
      <m:oMath xmlns:mml="http://www.w3.org/1998/Math/MathML">
        <m:r>
          <m:t>19</m:t>
        </m:r>
      </m:oMath>
      <m:oMath xmlns:mml="http://www.w3.org/1998/Math/MathML">
        <m:sSup>
          <m:e>
            <m:r>
              <m:t/>
            </m:r>
          </m:e>
          <m:sup>
            <m:r>
              <m:rPr>
                <m:nor/>
              </m:rPr>
              <m:t> 8 </m:t>
            </m:r>
          </m:sup>
        </m:sSup>
      </m:oMath>
      <w:r>
        <w:br/>
      </w:r>
      <w:r>
        <w:rPr>
          <w:rFonts w:ascii="Arial" w:hAnsi="Arial"/>
          <w:b w:val="0"/>
          <w:color w:val="000000"/>
          <w:sz w:val="20"/>
        </w:rPr>
        <w:t>the base, and is the height of the prism. It’s given that each base of a right rectangular prism has a length of inches and a width of inches,</w:t>
      </w:r>
      <w:r>
        <w:br/>
      </w:r>
      <m:oMath xmlns:mml="http://www.w3.org/1998/Math/MathML">
        <m:r>
          <m:t>·ℓ,8</m:t>
        </m:r>
      </m:oMath>
      <m:oMath xmlns:mml="http://www.w3.org/1998/Math/MathML">
        <m:r>
          <m:t>V</m:t>
        </m:r>
      </m:oMath>
      <m:oMath xmlns:mml="http://www.w3.org/1998/Math/MathML">
        <m:r>
          <m:t>V=ℓwhgives2,736</m:t>
        </m:r>
      </m:oMath>
      <w:r>
        <w:br/>
      </w:r>
      <w:r>
        <w:rPr>
          <w:rFonts w:ascii="Arial" w:hAnsi="Arial"/>
          <w:b w:val="0"/>
          <w:color w:val="000000"/>
          <w:sz w:val="20"/>
        </w:rPr>
        <w:t>and that the prism has a volume of cubic inches. Substituting for for, and for in the formula</w:t>
      </w:r>
      <w:r>
        <w:br/>
      </w:r>
      <m:oMath xmlns:mml="http://www.w3.org/1998/Math/MathML">
        <m:r>
          <m:t>=(19)(8)(h),</m:t>
        </m:r>
        <m:r>
          <m:rPr>
            <m:nor/>
          </m:rPr>
          <m:t> o r 2,736 = 152 h </m:t>
        </m:r>
        <m:r>
          <m:t>.</m:t>
        </m:r>
      </m:oMath>
      <m:oMath xmlns:mml="http://www.w3.org/1998/Math/MathML">
        <m:r>
          <m:t>18</m:t>
        </m:r>
        <m:r>
          <m:t>=h.</m:t>
        </m:r>
      </m:oMath>
      <w:r>
        <w:br/>
      </w:r>
      <w:r>
        <w:rPr>
          <w:rFonts w:ascii="Arial" w:hAnsi="Arial"/>
          <w:b w:val="0"/>
          <w:color w:val="000000"/>
          <w:sz w:val="20"/>
        </w:rPr>
        <w:t>. Dividing each side of this equation by yields. Therefore, the height, in inches, of the prism is.</w:t>
      </w:r>
      <w:r>
        <w:br/>
      </w:r>
      <m:oMath xmlns:mml="http://www.w3.org/1998/Math/MathML">
        <m:sSup>
          <m:e>
            <m:r>
              <m:t/>
            </m:r>
          </m:e>
          <m:sup>
            <m:r>
              <m:rPr/>
              <m:t>B</m:t>
            </m:r>
          </m:sup>
        </m:sSup>
      </m:oMath>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This is the area, in square inches, of the base of the prism, not the height, in inches, of the prism.</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j</m:t>
        </m:r>
      </m:oMath>
      <w:r>
        <w:br/>
      </w:r>
      <m:oMath xmlns:mml="http://www.w3.org/1998/Math/MathML">
        <m:sSup>
          <m:e>
            <m:r>
              <m:t>x</m:t>
            </m:r>
          </m:e>
          <m:sup>
            <m:r>
              <m:t>∘</m:t>
            </m:r>
          </m:sup>
        </m:sSup>
      </m:oMath>
      <w:r>
        <w:br/>
      </w:r>
      <m:oMath xmlns:mml="http://www.w3.org/1998/Math/MathML">
        <m:r>
          <m:t>k</m:t>
        </m:r>
      </m:oMath>
      <w:r>
        <w:br/>
      </w:r>
      <m:oMath xmlns:mml="http://www.w3.org/1998/Math/MathML">
        <m:r>
          <m:t>k</m:t>
        </m:r>
      </m:oMath>
      <w:r>
        <w:br/>
      </w:r>
      <w:r>
        <w:rPr>
          <w:rFonts w:ascii="Arial" w:hAnsi="Arial"/>
          <w:b w:val="0"/>
          <w:color w:val="000000"/>
          <w:sz w:val="20"/>
        </w:rPr>
        <w:t>In the figure, line is parallel to line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47</w:t>
      </w:r>
    </w:p>
    <w:p>
      <w:pPr>
        <w:keepNext/>
        <w:spacing w:before="0" w:after="40"/>
      </w:pPr>
      <w:r>
        <w:rPr>
          <w:rFonts w:ascii="Arial" w:hAnsi="Arial"/>
          <w:b/>
          <w:color w:val="000000"/>
          <w:sz w:val="20"/>
        </w:rPr>
        <w:t>Explanation as text</w:t>
      </w:r>
    </w:p>
    <w:p>
      <w:pPr>
        <w:spacing w:after="60" w:line="252" w:lineRule="auto"/>
      </w:pPr>
      <m:oMath xmlns:mml="http://www.w3.org/1998/Math/MathML">
        <m:r>
          <m:t>47</m:t>
        </m:r>
      </m:oMath>
      <m:oMath xmlns:mml="http://www.w3.org/1998/Math/MathML">
        <m:sSup>
          <m:e>
            <m:r>
              <m:t>x</m:t>
            </m:r>
          </m:e>
          <m:sup>
            <m:r>
              <m:t>∘</m:t>
            </m:r>
          </m:sup>
        </m:sSup>
      </m:oMath>
      <w:r>
        <w:br/>
      </w:r>
      <w:r>
        <w:rPr>
          <w:rFonts w:ascii="Arial" w:hAnsi="Arial"/>
          <w:b w:val="0"/>
          <w:color w:val="000000"/>
          <w:sz w:val="20"/>
        </w:rPr>
        <w:t>The correct answer is. Based on the figure, the angle with measure and the angle with measure together form a straight line.</w:t>
      </w:r>
      <w:r>
        <w:br/>
      </w:r>
      <m:oMath xmlns:mml="http://www.w3.org/1998/Math/MathML">
        <m:r>
          <m:t>x+133=180.</m:t>
        </m:r>
      </m:oMath>
      <w:r>
        <w:br/>
      </w:r>
      <w:r>
        <w:rPr>
          <w:rFonts w:ascii="Arial" w:hAnsi="Arial"/>
          <w:b w:val="0"/>
          <w:color w:val="000000"/>
          <w:sz w:val="20"/>
        </w:rPr>
        <w:t>Therefore, these two angles are supplementary, so the sum of their measures is. It follows that. Subtracting from</w:t>
      </w:r>
      <w:r>
        <w:br/>
      </w:r>
      <m:oMath xmlns:mml="http://www.w3.org/1998/Math/MathML">
        <m:r>
          <m:t>x=47.</m:t>
        </m:r>
      </m:oMath>
      <w:r>
        <w:br/>
      </w:r>
      <w:r>
        <w:rPr>
          <w:rFonts w:ascii="Arial" w:hAnsi="Arial"/>
          <w:b w:val="0"/>
          <w:color w:val="000000"/>
          <w:sz w:val="20"/>
        </w:rPr>
        <w:t>both sides of this equation yields.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m:t>
        </m:r>
        <m:r>
          <m:rPr>
            <m:sty m:val="b"/>
          </m:rPr>
          <m:t>c</m:t>
        </m:r>
        <m:sSup>
          <m:e>
            <m:r>
              <m:rPr>
                <m:sty m:val="b"/>
              </m:rPr>
              <m:t>m</m:t>
            </m:r>
          </m:e>
          <m:sup>
            <m:r>
              <m:t>3</m:t>
            </m:r>
          </m:sup>
        </m:sSup>
        <m:r>
          <m:t>),</m:t>
        </m:r>
      </m:oMath>
      <w:r>
        <w:br/>
      </w:r>
      <w:r>
        <w:rPr>
          <w:rFonts w:ascii="Arial" w:hAnsi="Arial"/>
          <w:b w:val="0"/>
          <w:color w:val="000000"/>
          <w:sz w:val="20"/>
        </w:rPr>
        <w:t>Right rectangular prism P is similar to right rectangular prism Q. The volume of prism P is, and the volume of</w:t>
      </w:r>
      <w:r>
        <w:br/>
      </w:r>
      <m:oMath xmlns:mml="http://www.w3.org/1998/Math/MathML">
        <m:sSup>
          <m:e>
            <m:r>
              <m:t/>
            </m:r>
          </m:e>
          <m:sup>
            <m:r>
              <m:t>∞</m:t>
            </m:r>
          </m:sup>
        </m:sSup>
      </m:oMath>
      <w:r>
        <w:br/>
      </w:r>
      <w:r>
        <w:rPr>
          <w:rFonts w:ascii="Arial" w:hAnsi="Arial"/>
          <w:b w:val="0"/>
          <w:color w:val="000000"/>
          <w:sz w:val="20"/>
        </w:rPr>
        <w:t>prism Q is. One edge of prism P has a length of. What is the length, in, of the corresponding edge of prism</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4</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right rectangular prism P is similar to right rectangular prism Q. Therefore, there is a positive constant</w:t>
      </w:r>
      <w:r>
        <w:br/>
      </w:r>
      <m:oMath xmlns:mml="http://www.w3.org/1998/Math/MathML">
        <m:sSup>
          <m:e>
            <m:r>
              <m:t/>
            </m:r>
          </m:e>
          <m:sup>
            <m:r>
              <m:t>∘</m:t>
            </m:r>
          </m:sup>
        </m:sSup>
      </m:oMath>
      <m:oMath xmlns:mml="http://www.w3.org/1998/Math/MathML">
        <m:r>
          <m:rPr/>
          <m:t>P</m:t>
        </m:r>
      </m:oMath>
      <m:oMath xmlns:mml="http://www.w3.org/1998/Math/MathML">
        <m:sSup>
          <m:e>
            <m:r>
              <m:t>k</m:t>
            </m:r>
          </m:e>
          <m:sup>
            <m:r>
              <m:t>3</m:t>
            </m:r>
          </m:sup>
        </m:sSup>
      </m:oMath>
      <w:r>
        <w:br/>
      </w:r>
      <w:r>
        <w:rPr>
          <w:rFonts w:ascii="Arial" w:hAnsi="Arial"/>
          <w:b w:val="0"/>
          <w:color w:val="000000"/>
          <w:sz w:val="20"/>
        </w:rPr>
        <w:t>such that the length of each edge of prism P is times the length of the corresponding edge of prism and the volume of prism is times</w:t>
      </w:r>
      <w:r>
        <w:br/>
      </w:r>
      <m:oMath xmlns:mml="http://www.w3.org/1998/Math/MathML">
        <m:r>
          <m:rPr>
            <m:sty m:val="p"/>
          </m:rPr>
          <m:t>c</m:t>
        </m:r>
        <m:sSup>
          <m:e>
            <m:r>
              <m:rPr>
                <m:sty m:val="p"/>
              </m:rPr>
              <m:t>m</m:t>
            </m:r>
          </m:e>
          <m:sup>
            <m:r>
              <m:t>3</m:t>
            </m:r>
          </m:sup>
        </m:sSup>
      </m:oMath>
      <m:oMath xmlns:mml="http://www.w3.org/1998/Math/MathML">
        <m:r>
          <m:rPr>
            <m:sty m:val="b"/>
          </m:rPr>
          <m:t>c</m:t>
        </m:r>
        <m:sSup>
          <m:e>
            <m:r>
              <m:rPr>
                <m:sty m:val="b"/>
              </m:rPr>
              <m:t>m</m:t>
            </m:r>
          </m:e>
          <m:sup>
            <m:r>
              <m:rPr>
                <m:sty m:val="b"/>
              </m:rPr>
              <m:t>3</m:t>
            </m:r>
          </m:sup>
        </m:sSup>
      </m:oMath>
      <m:oMath xmlns:mml="http://www.w3.org/1998/Math/MathML">
        <m:r>
          <m:rPr>
            <m:sty m:val="b"/>
          </m:rPr>
          <m:t>:972=36</m:t>
        </m:r>
        <m:sSup>
          <m:e>
            <m:r>
              <m:rPr>
                <m:sty m:val="b"/>
              </m:rPr>
              <m:t>k</m:t>
            </m:r>
          </m:e>
          <m:sup>
            <m:r>
              <m:rPr>
                <m:sty m:val="b"/>
              </m:rPr>
              <m:t>3</m:t>
            </m:r>
          </m:sup>
        </m:sSup>
        <m:r>
          <m:rPr>
            <m:sty m:val="b"/>
          </m:rPr>
          <m:t>.</m:t>
        </m:r>
      </m:oMath>
      <w:r>
        <w:br/>
      </w:r>
      <w:r>
        <w:rPr>
          <w:rFonts w:ascii="Arial" w:hAnsi="Arial"/>
          <w:b w:val="0"/>
          <w:color w:val="000000"/>
          <w:sz w:val="20"/>
        </w:rPr>
        <w:t>the volume of prism Q. It’s given that the volume of prism P is and the volume of prism Q is. It follows that.</w:t>
      </w:r>
      <w:r>
        <w:br/>
      </w:r>
      <m:oMath xmlns:mml="http://www.w3.org/1998/Math/MathML">
        <m:f>
          <m:fPr>
            <m:type m:val="bar"/>
          </m:fPr>
          <m:num>
            <m:r>
              <m:t>972</m:t>
            </m:r>
          </m:num>
          <m:den>
            <m:r>
              <m:t>36</m:t>
            </m:r>
          </m:den>
        </m:f>
        <m:r>
          <m:t>=</m:t>
        </m:r>
        <m:sSup>
          <m:e>
            <m:r>
              <m:t>k</m:t>
            </m:r>
          </m:e>
          <m:sup>
            <m:r>
              <m:t>3</m:t>
            </m:r>
          </m:sup>
        </m:sSup>
        <m:r>
          <m:t>,</m:t>
        </m:r>
      </m:oMath>
      <m:oMath xmlns:mml="http://www.w3.org/1998/Math/MathML">
        <m:sSup>
          <m:e>
            <m:r>
              <m:t>k</m:t>
            </m:r>
          </m:e>
          <m:sup>
            <m:r>
              <m:t>3</m:t>
            </m:r>
          </m:sup>
        </m:sSup>
        <m:r>
          <m:t>=27.</m:t>
        </m:r>
      </m:oMath>
      <m:oMath xmlns:mml="http://www.w3.org/1998/Math/MathML">
        <m:r>
          <m:t>:k=3.</m:t>
        </m:r>
      </m:oMath>
      <w:r>
        <w:br/>
      </w:r>
      <w:r>
        <w:rPr>
          <w:rFonts w:ascii="Arial" w:hAnsi="Arial"/>
          <w:b w:val="0"/>
          <w:color w:val="000000"/>
          <w:sz w:val="20"/>
        </w:rPr>
        <w:t>Dividing both sides of this equation by yields, or. Taking the cube root of both sides of this equation yields. It</w:t>
      </w:r>
      <w:r>
        <w:br/>
      </w:r>
      <m:oMath xmlns:mml="http://www.w3.org/1998/Math/MathML">
        <m:r>
          <m:rPr>
            <m:scr m:val="sans-serif"/>
            <m:sty m:val="p"/>
          </m:rPr>
          <m:t>P</m:t>
        </m:r>
      </m:oMath>
      <m:oMath xmlns:mml="http://www.w3.org/1998/Math/MathML">
        <m:sSup>
          <m:e>
            <m:r>
              <m:t/>
            </m:r>
          </m:e>
          <m:sup>
            <m:r>
              <m:rPr/>
              <m:t>Q</m:t>
            </m:r>
          </m:sup>
        </m:sSup>
        <m:r>
          <m:t>.</m:t>
        </m:r>
      </m:oMath>
      <m:oMath xmlns:mml="http://www.w3.org/1998/Math/MathML">
        <m:r>
          <m:rPr/>
          <m:t>P</m:t>
        </m:r>
      </m:oMath>
      <w:r>
        <w:br/>
      </w:r>
      <w:r>
        <w:rPr>
          <w:rFonts w:ascii="Arial" w:hAnsi="Arial"/>
          <w:b w:val="0"/>
          <w:color w:val="000000"/>
          <w:sz w:val="20"/>
        </w:rPr>
        <w:t>follows that the length of each edge of prism is times the length of the corresponding edge of prism It’s given that one edge of prism</w:t>
      </w:r>
      <w:r>
        <w:br/>
      </w:r>
      <w:r>
        <w:rPr>
          <w:rFonts w:ascii="Arial" w:hAnsi="Arial"/>
          <w:b w:val="0"/>
          <w:color w:val="000000"/>
          <w:sz w:val="20"/>
        </w:rPr>
        <w:t>has a length of. It follows that is times the length of the corresponding edge of prism Q. Thus, the length, in, of the edge of</w:t>
      </w:r>
      <w:r>
        <w:br/>
      </w:r>
      <m:oMath xmlns:mml="http://www.w3.org/1998/Math/MathML">
        <m:f>
          <m:fPr>
            <m:type m:val="bar"/>
          </m:fPr>
          <m:num>
            <m:r>
              <m:t>12</m:t>
            </m:r>
          </m:num>
          <m:den>
            <m:r>
              <m:t>3</m:t>
            </m:r>
          </m:den>
        </m:f>
      </m:oMath>
      <w:r>
        <w:br/>
      </w:r>
      <w:r>
        <w:rPr>
          <w:rFonts w:ascii="Arial" w:hAnsi="Arial"/>
          <w:b w:val="0"/>
          <w:color w:val="000000"/>
          <w:sz w:val="20"/>
        </w:rPr>
        <w:t>prism Q corresponding to the edge of prism P with a length of is, or.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T</m:t>
        </m:r>
      </m:oMath>
      <m:oMath xmlns:mml="http://www.w3.org/1998/Math/MathML">
        <m:r>
          <m:t>L</m:t>
        </m:r>
      </m:oMath>
      <m:oMath xmlns:mml="http://www.w3.org/1998/Math/MathML">
        <m:acc>
          <m:accPr>
            <m:chr m:val="―"/>
          </m:accPr>
          <m:e>
            <m:r>
              <m:t>RS</m:t>
            </m:r>
          </m:e>
        </m:acc>
        <m:r>
          <m:t>,</m:t>
        </m:r>
      </m:oMath>
      <m:oMath xmlns:mml="http://www.w3.org/1998/Math/MathML">
        <m:r>
          <m:t>K</m:t>
        </m:r>
      </m:oMath>
      <m:oMath xmlns:mml="http://www.w3.org/1998/Math/MathML">
        <m:acc>
          <m:accPr>
            <m:chr m:val="―"/>
          </m:accPr>
          <m:e>
            <m:r>
              <m:t>ST</m:t>
            </m:r>
          </m:e>
        </m:acc>
        <m:r>
          <m:t>,</m:t>
        </m:r>
      </m:oMath>
      <m:oMath xmlns:mml="http://www.w3.org/1998/Math/MathML">
        <m:acc>
          <m:accPr>
            <m:chr m:val="―"/>
          </m:accPr>
          <m:e>
            <m:r>
              <m:t>LK</m:t>
            </m:r>
          </m:e>
        </m:acc>
      </m:oMath>
      <m:oMath xmlns:mml="http://www.w3.org/1998/Math/MathML">
        <m:acc>
          <m:accPr>
            <m:chr m:val="―"/>
          </m:accPr>
          <m:e>
            <m:r>
              <m:t>RT</m:t>
            </m:r>
          </m:e>
        </m:acc>
      </m:oMath>
      <w:r>
        <w:br/>
      </w:r>
      <w:r>
        <w:rPr>
          <w:rFonts w:ascii="Arial" w:hAnsi="Arial"/>
          <w:b w:val="0"/>
          <w:color w:val="000000"/>
          <w:sz w:val="20"/>
        </w:rPr>
        <w:t>In triangle, angle is a right angle, point lies on point lies on and is parallel to. If the length of is units, the</w:t>
      </w:r>
      <w:r>
        <w:br/>
      </w:r>
      <m:oMath xmlns:mml="http://www.w3.org/1998/Math/MathML">
        <m:acc>
          <m:accPr>
            <m:chr m:val="―"/>
          </m:accPr>
          <m:e>
            <m:r>
              <m:t>LK</m:t>
            </m:r>
          </m:e>
        </m:acc>
      </m:oMath>
      <m:oMath xmlns:mml="http://www.w3.org/1998/Math/MathML">
        <m:r>
          <m:t>RST</m:t>
        </m:r>
      </m:oMath>
      <m:oMath xmlns:mml="http://www.w3.org/1998/Math/MathML">
        <m:acc>
          <m:accPr>
            <m:chr m:val="―"/>
          </m:accPr>
          <m:e>
            <m:r>
              <m:t>KT</m:t>
            </m:r>
          </m:e>
        </m:acc>
        <m:r>
          <m:t>,</m:t>
        </m:r>
      </m:oMath>
      <w:r>
        <w:br/>
      </w:r>
      <w:r>
        <w:rPr>
          <w:rFonts w:ascii="Arial" w:hAnsi="Arial"/>
          <w:b w:val="0"/>
          <w:color w:val="000000"/>
          <w:sz w:val="20"/>
        </w:rPr>
        <w:t>length of is units, and the area of triangle is square units, what is the length of in units?</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14.66, 14.67, 44/3</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44</m:t>
            </m:r>
          </m:num>
          <m:den>
            <m:r>
              <m:t>3</m:t>
            </m:r>
          </m:den>
        </m:f>
      </m:oMath>
      <m:oMath xmlns:mml="http://www.w3.org/1998/Math/MathML">
        <m:r>
          <m:t>RST,</m:t>
        </m:r>
      </m:oMath>
      <m:oMath xmlns:mml="http://www.w3.org/1998/Math/MathML">
        <m:r>
          <m:t>T</m:t>
        </m:r>
      </m:oMath>
      <m:oMath xmlns:mml="http://www.w3.org/1998/Math/MathML">
        <m:r>
          <m:t>A</m:t>
        </m:r>
      </m:oMath>
      <w:r>
        <w:br/>
      </w:r>
      <w:r>
        <w:rPr>
          <w:rFonts w:ascii="Arial" w:hAnsi="Arial"/>
          <w:b w:val="0"/>
          <w:color w:val="000000"/>
          <w:sz w:val="20"/>
        </w:rPr>
        <w:t>The correct answer is. It's given that in triangle angle is a right angle. The area of a right triangle can be found using the formula</w:t>
      </w:r>
      <w:r>
        <w:br/>
      </w:r>
      <m:oMath xmlns:mml="http://www.w3.org/1998/Math/MathML">
        <m:r>
          <m:t>=</m:t>
        </m:r>
        <m:f>
          <m:fPr>
            <m:type m:val="bar"/>
          </m:fPr>
          <m:num>
            <m:r>
              <m:t>1</m:t>
            </m:r>
          </m:num>
          <m:den>
            <m:r>
              <m:t>2</m:t>
            </m:r>
          </m:den>
        </m:f>
        <m:sSub>
          <m:e>
            <m:r>
              <m:t>ℓ</m:t>
            </m:r>
          </m:e>
          <m:sub>
            <m:r>
              <m:t>1</m:t>
            </m:r>
          </m:sub>
        </m:sSub>
        <m:sSub>
          <m:e>
            <m:r>
              <m:t>ℓ</m:t>
            </m:r>
          </m:e>
          <m:sub>
            <m:r>
              <m:t>2</m:t>
            </m:r>
          </m:sub>
        </m:sSub>
        <m:r>
          <m:t>,</m:t>
        </m:r>
      </m:oMath>
      <m:oMath xmlns:mml="http://www.w3.org/1998/Math/MathML">
        <m:r>
          <m:t>A</m:t>
        </m:r>
      </m:oMath>
      <m:oMath xmlns:mml="http://www.w3.org/1998/Math/MathML">
        <m:sSub>
          <m:e>
            <m:r>
              <m:t>ℓ</m:t>
            </m:r>
          </m:e>
          <m:sub>
            <m:r>
              <m:t>1</m:t>
            </m:r>
          </m:sub>
        </m:sSub>
      </m:oMath>
      <m:oMath xmlns:mml="http://www.w3.org/1998/Math/MathML">
        <m:sSub>
          <m:e>
            <m:r>
              <m:t>ℓ</m:t>
            </m:r>
          </m:e>
          <m:sub>
            <m:r>
              <m:t>2</m:t>
            </m:r>
          </m:sub>
        </m:sSub>
      </m:oMath>
      <w:r>
        <w:br/>
      </w:r>
      <w:r>
        <w:rPr>
          <w:rFonts w:ascii="Arial" w:hAnsi="Arial"/>
          <w:b w:val="0"/>
          <w:color w:val="000000"/>
          <w:sz w:val="20"/>
        </w:rPr>
        <w:t>, where represents the area of the right triangle, represents the length of one leg of the triangle, and represents the length of</w:t>
      </w:r>
      <w:r>
        <w:br/>
      </w:r>
      <m:oMath xmlns:mml="http://www.w3.org/1998/Math/MathML">
        <m:r>
          <m:t>RST,</m:t>
        </m:r>
      </m:oMath>
      <m:oMath xmlns:mml="http://www.w3.org/1998/Math/MathML">
        <m:acc>
          <m:accPr>
            <m:chr m:val="―"/>
          </m:accPr>
          <m:e>
            <m:r>
              <m:t>RT</m:t>
            </m:r>
          </m:e>
        </m:acc>
      </m:oMath>
      <m:oMath xmlns:mml="http://www.w3.org/1998/Math/MathML">
        <m:acc>
          <m:accPr>
            <m:chr m:val="―"/>
          </m:accPr>
          <m:e>
            <m:r>
              <m:rPr>
                <m:sty m:val="b"/>
              </m:rPr>
              <m:t>ST</m:t>
            </m:r>
          </m:e>
        </m:acc>
      </m:oMath>
      <m:oMath xmlns:mml="http://www.w3.org/1998/Math/MathML">
        <m:acc>
          <m:accPr>
            <m:chr m:val="―"/>
          </m:accPr>
          <m:e>
            <m:r>
              <m:t>RT</m:t>
            </m:r>
          </m:e>
        </m:acc>
      </m:oMath>
      <m:oMath xmlns:mml="http://www.w3.org/1998/Math/MathML">
        <m:r>
          <m:t>RST</m:t>
        </m:r>
      </m:oMath>
      <w:r>
        <w:br/>
      </w:r>
      <w:r>
        <w:rPr>
          <w:rFonts w:ascii="Arial" w:hAnsi="Arial"/>
          <w:b w:val="0"/>
          <w:color w:val="000000"/>
          <w:sz w:val="20"/>
        </w:rPr>
        <w:t>the other leg of the triangle. In triangle, the two legs are and. Therefore, if the length of is and the area of triangle is</w:t>
      </w:r>
      <w:r>
        <w:br/>
      </w:r>
      <m:oMath xmlns:mml="http://www.w3.org/1998/Math/MathML">
        <m:r>
          <m:t>1792=</m:t>
        </m:r>
        <m:f>
          <m:fPr>
            <m:type m:val="bar"/>
          </m:fPr>
          <m:num>
            <m:r>
              <m:t>1</m:t>
            </m:r>
          </m:num>
          <m:den>
            <m:r>
              <m:t>2</m:t>
            </m:r>
          </m:den>
        </m:f>
        <m:r>
          <m:t>(72)(ST),</m:t>
        </m:r>
        <m:r>
          <m:rPr>
            <m:sty m:val="p"/>
          </m:rPr>
          <m:t>or</m:t>
        </m:r>
        <m:r>
          <m:t>792=(36)(ST).</m:t>
        </m:r>
      </m:oMath>
      <m:oMath xmlns:mml="http://www.w3.org/1998/Math/MathML">
        <m:r>
          <m:t>36</m:t>
        </m:r>
      </m:oMath>
      <m:oMath xmlns:mml="http://www.w3.org/1998/Math/MathML">
        <m:r>
          <m:t>122=ST.</m:t>
        </m:r>
      </m:oMath>
      <m:oMath xmlns:mml="http://www.w3.org/1998/Math/MathML">
        <m:acc>
          <m:accPr>
            <m:chr m:val="―"/>
          </m:accPr>
          <m:e>
            <m:r>
              <m:t>ST</m:t>
            </m:r>
          </m:e>
        </m:acc>
      </m:oMath>
      <w:r>
        <w:br/>
      </w:r>
      <w:r>
        <w:rPr>
          <w:rFonts w:ascii="Arial" w:hAnsi="Arial"/>
          <w:b w:val="0"/>
          <w:color w:val="000000"/>
          <w:sz w:val="20"/>
        </w:rPr>
        <w:t>, then. Dividing both sides of this equation by yields. Therefore, the length of is</w:t>
      </w:r>
      <w:r>
        <w:br/>
      </w:r>
      <m:oMath xmlns:mml="http://www.w3.org/1998/Math/MathML">
        <m:r>
          <m:t>L</m:t>
        </m:r>
      </m:oMath>
      <m:oMath xmlns:mml="http://www.w3.org/1998/Math/MathML">
        <m:acc>
          <m:accPr>
            <m:chr m:val="―"/>
          </m:accPr>
          <m:e>
            <m:r>
              <m:t>RS</m:t>
            </m:r>
          </m:e>
        </m:acc>
        <m:r>
          <m:t>,</m:t>
        </m:r>
      </m:oMath>
      <m:oMath xmlns:mml="http://www.w3.org/1998/Math/MathML">
        <m:r>
          <m:t>K</m:t>
        </m:r>
      </m:oMath>
      <m:oMath xmlns:mml="http://www.w3.org/1998/Math/MathML">
        <m:acc>
          <m:accPr>
            <m:chr m:val="―"/>
          </m:accPr>
          <m:e>
            <m:r>
              <m:t>ST</m:t>
            </m:r>
          </m:e>
        </m:acc>
        <m:r>
          <m:t>,</m:t>
        </m:r>
      </m:oMath>
      <m:oMath xmlns:mml="http://www.w3.org/1998/Math/MathML">
        <m:acc>
          <m:accPr>
            <m:chr m:val="―"/>
          </m:accPr>
          <m:e>
            <m:r>
              <m:t>LK</m:t>
            </m:r>
          </m:e>
        </m:acc>
      </m:oMath>
      <m:oMath xmlns:mml="http://www.w3.org/1998/Math/MathML">
        <m:acc>
          <m:accPr>
            <m:chr m:val="―"/>
          </m:accPr>
          <m:e>
            <m:r>
              <m:t>RT</m:t>
            </m:r>
          </m:e>
        </m:acc>
      </m:oMath>
      <m:oMath xmlns:mml="http://www.w3.org/1998/Math/MathML">
        <m:r>
          <m:t>LKS</m:t>
        </m:r>
      </m:oMath>
      <w:r>
        <w:br/>
      </w:r>
      <w:r>
        <w:rPr>
          <w:rFonts w:ascii="Arial" w:hAnsi="Arial"/>
          <w:b w:val="0"/>
          <w:color w:val="000000"/>
          <w:sz w:val="20"/>
        </w:rPr>
        <w:t>. It's also given that point lies on point lies on and is parallel to. It follows that angle is a right angle. Since</w:t>
      </w:r>
      <w:r>
        <w:br/>
      </w:r>
      <m:oMath xmlns:mml="http://www.w3.org/1998/Math/MathML">
        <m:r>
          <m:t>RST</m:t>
        </m:r>
      </m:oMath>
      <m:oMath xmlns:mml="http://www.w3.org/1998/Math/MathML">
        <m:r>
          <m:t>LSK</m:t>
        </m:r>
      </m:oMath>
      <m:oMath xmlns:mml="http://www.w3.org/1998/Math/MathML">
        <m:r>
          <m:t>s</m:t>
        </m:r>
      </m:oMath>
      <m:oMath xmlns:mml="http://www.w3.org/1998/Math/MathML">
        <m:r>
          <m:t>T</m:t>
        </m:r>
      </m:oMath>
      <m:oMath xmlns:mml="http://www.w3.org/1998/Math/MathML">
        <m:r>
          <m:t>K,</m:t>
        </m:r>
      </m:oMath>
      <m:oMath xmlns:mml="http://www.w3.org/1998/Math/MathML">
        <m:r>
          <m:t>RST</m:t>
        </m:r>
      </m:oMath>
      <m:oMath xmlns:mml="http://www.w3.org/1998/Math/MathML">
        <m:r>
          <m:t>LSK</m:t>
        </m:r>
      </m:oMath>
      <w:r>
        <w:br/>
      </w:r>
      <w:r>
        <w:rPr>
          <w:rFonts w:ascii="Arial" w:hAnsi="Arial"/>
          <w:b w:val="0"/>
          <w:color w:val="000000"/>
          <w:sz w:val="20"/>
        </w:rPr>
        <w:t>triangles and share angle and have right angles and, respectively, triangles and are similar triangles. Therefore,</w:t>
      </w:r>
      <w:r>
        <w:br/>
      </w:r>
      <m:oMath xmlns:mml="http://www.w3.org/1998/Math/MathML">
        <m:acc>
          <m:accPr>
            <m:chr m:val="―"/>
          </m:accPr>
          <m:e>
            <m:r>
              <m:t>RT</m:t>
            </m:r>
          </m:e>
        </m:acc>
      </m:oMath>
      <m:oMath xmlns:mml="http://www.w3.org/1998/Math/MathML">
        <m:acc>
          <m:accPr>
            <m:chr m:val="―"/>
          </m:accPr>
          <m:e>
            <m:r>
              <m:t>LK</m:t>
            </m:r>
          </m:e>
        </m:acc>
      </m:oMath>
      <m:oMath xmlns:mml="http://www.w3.org/1998/Math/MathML">
        <m:acc>
          <m:accPr>
            <m:chr m:val="―"/>
          </m:accPr>
          <m:e>
            <m:r>
              <m:t>ST</m:t>
            </m:r>
          </m:e>
        </m:acc>
      </m:oMath>
      <m:oMath xmlns:mml="http://www.w3.org/1998/Math/MathML">
        <m:acc>
          <m:accPr>
            <m:chr m:val="―"/>
          </m:accPr>
          <m:e>
            <m:r>
              <m:t>SK</m:t>
            </m:r>
          </m:e>
        </m:acc>
      </m:oMath>
      <m:oMath xmlns:mml="http://www.w3.org/1998/Math/MathML">
        <m:acc>
          <m:accPr>
            <m:chr m:val="―"/>
          </m:accPr>
          <m:e>
            <m:r>
              <m:t>RT</m:t>
            </m:r>
          </m:e>
        </m:acc>
      </m:oMath>
      <m:oMath xmlns:mml="http://www.w3.org/1998/Math/MathML">
        <m:sSup>
          <m:e>
            <m:r>
              <m:t/>
            </m:r>
          </m:e>
          <m:sup>
            <m:r>
              <m:t>.72</m:t>
            </m:r>
          </m:sup>
        </m:sSup>
      </m:oMath>
      <w:r>
        <w:br/>
      </w:r>
      <w:r>
        <w:rPr>
          <w:rFonts w:ascii="Arial" w:hAnsi="Arial"/>
          <w:b w:val="0"/>
          <w:color w:val="000000"/>
          <w:sz w:val="20"/>
        </w:rPr>
        <w:t>the ratio of the length of to the length of is equal to the ratio of the length of to the length of. If the length of is and the</w:t>
      </w:r>
      <w:r>
        <w:br/>
      </w:r>
      <m:oMath xmlns:mml="http://www.w3.org/1998/Math/MathML">
        <m:acc>
          <m:accPr>
            <m:chr m:val="―"/>
          </m:accPr>
          <m:e>
            <m:r>
              <m:t>LK</m:t>
            </m:r>
          </m:e>
        </m:acc>
      </m:oMath>
      <m:oMath xmlns:mml="http://www.w3.org/1998/Math/MathML">
        <m:acc>
          <m:accPr>
            <m:chr m:val="―"/>
          </m:accPr>
          <m:e>
            <m:r>
              <m:t>RT</m:t>
            </m:r>
          </m:e>
        </m:acc>
      </m:oMath>
      <m:oMath xmlns:mml="http://www.w3.org/1998/Math/MathML">
        <m:acc>
          <m:accPr>
            <m:chr m:val="―"/>
          </m:accPr>
          <m:e>
            <m:r>
              <m:t>LK</m:t>
            </m:r>
          </m:e>
        </m:acc>
      </m:oMath>
      <m:oMath xmlns:mml="http://www.w3.org/1998/Math/MathML">
        <m:f>
          <m:fPr>
            <m:type m:val="bar"/>
          </m:fPr>
          <m:num>
            <m:r>
              <m:t>72</m:t>
            </m:r>
          </m:num>
          <m:den>
            <m:r>
              <m:t>24</m:t>
            </m:r>
          </m:den>
        </m:f>
        <m:r>
          <m:t>,</m:t>
        </m:r>
      </m:oMath>
      <m:oMath xmlns:mml="http://www.w3.org/1998/Math/MathML">
        <m:r>
          <m:t>3</m:t>
        </m:r>
      </m:oMath>
      <m:oMath xmlns:mml="http://www.w3.org/1998/Math/MathML">
        <m:r>
          <m:t>=</m:t>
        </m:r>
        <m:acc>
          <m:accPr>
            <m:chr m:val="―"/>
          </m:accPr>
          <m:e>
            <m:r>
              <m:t>ST</m:t>
            </m:r>
          </m:e>
        </m:acc>
      </m:oMath>
      <w:r>
        <w:br/>
      </w:r>
      <w:r>
        <w:rPr>
          <w:rFonts w:ascii="Arial" w:hAnsi="Arial"/>
          <w:b w:val="0"/>
          <w:color w:val="000000"/>
          <w:sz w:val="20"/>
        </w:rPr>
        <w:t>length of is, it follows that the ratio of the length of to the length of is, or so the ratio of the length of to the length of</w:t>
      </w:r>
      <w:r>
        <w:br/>
      </w:r>
      <m:oMath xmlns:mml="http://www.w3.org/1998/Math/MathML">
        <m:f>
          <m:fPr>
            <m:type m:val="bar"/>
          </m:fPr>
          <m:num>
            <m:r>
              <m:t>22</m:t>
            </m:r>
          </m:num>
          <m:den>
            <m:r>
              <m:t>SK</m:t>
            </m:r>
          </m:den>
        </m:f>
        <m:r>
          <m:t>=3.</m:t>
        </m:r>
      </m:oMath>
      <m:oMath xmlns:mml="http://www.w3.org/1998/Math/MathML">
        <m:r>
          <m:t>sK</m:t>
        </m:r>
      </m:oMath>
      <m:oMath xmlns:mml="http://www.w3.org/1998/Math/MathML">
        <m:r>
          <m:t>μ22=(3)(SK).</m:t>
        </m:r>
      </m:oMath>
      <w:r>
        <w:br/>
      </w:r>
      <w:r>
        <w:rPr>
          <w:rFonts w:ascii="Arial" w:hAnsi="Arial"/>
          <w:b w:val="0"/>
          <w:color w:val="000000"/>
          <w:sz w:val="20"/>
        </w:rPr>
        <w:t>is. Therefore,. Multiplying both sides of this equation by yields. Dividing both sides of this equation by</w:t>
      </w:r>
      <w:r>
        <w:br/>
      </w:r>
      <m:oMath xmlns:mml="http://www.w3.org/1998/Math/MathML">
        <m:f>
          <m:fPr>
            <m:type m:val="bar"/>
          </m:fPr>
          <m:num>
            <m:r>
              <m:t>22</m:t>
            </m:r>
          </m:num>
          <m:den>
            <m:r>
              <m:t>3</m:t>
            </m:r>
          </m:den>
        </m:f>
        <m:r>
          <m:t>=SK.</m:t>
        </m:r>
      </m:oMath>
      <m:oMath xmlns:mml="http://www.w3.org/1998/Math/MathML">
        <m:acc>
          <m:accPr>
            <m:chr m:val="―"/>
          </m:accPr>
          <m:e>
            <m:r>
              <m:t>ST</m:t>
            </m:r>
          </m:e>
        </m:acc>
        <m:r>
          <m:t>,22,</m:t>
        </m:r>
      </m:oMath>
      <m:oMath xmlns:mml="http://www.w3.org/1998/Math/MathML">
        <m:acc>
          <m:accPr>
            <m:chr m:val="―"/>
          </m:accPr>
          <m:e>
            <m:r>
              <m:rPr>
                <m:sty m:val="b"/>
              </m:rPr>
              <m:t>SK</m:t>
            </m:r>
          </m:e>
        </m:acc>
        <m:r>
          <m:rPr>
            <m:sty m:val="b"/>
          </m:rPr>
          <m:t>,</m:t>
        </m:r>
        <m:f>
          <m:fPr>
            <m:type m:val="bar"/>
          </m:fPr>
          <m:num>
            <m:r>
              <m:rPr>
                <m:sty m:val="b"/>
              </m:rPr>
              <m:t>22</m:t>
            </m:r>
          </m:num>
          <m:den>
            <m:r>
              <m:rPr>
                <m:sty m:val="b"/>
              </m:rPr>
              <m:t>3</m:t>
            </m:r>
          </m:den>
        </m:f>
      </m:oMath>
      <m:oMath xmlns:mml="http://www.w3.org/1998/Math/MathML">
        <m:acc>
          <m:accPr>
            <m:chr m:val="―"/>
          </m:accPr>
          <m:e>
            <m:r>
              <m:t>KT</m:t>
            </m:r>
          </m:e>
        </m:acc>
        <m:r>
          <m:t>,</m:t>
        </m:r>
      </m:oMath>
      <m:oMath xmlns:mml="http://www.w3.org/1998/Math/MathML">
        <m:acc>
          <m:accPr>
            <m:chr m:val="―"/>
          </m:accPr>
          <m:e>
            <m:r>
              <m:t>KT</m:t>
            </m:r>
          </m:e>
        </m:acc>
      </m:oMath>
      <w:r>
        <w:br/>
      </w:r>
      <w:r>
        <w:rPr>
          <w:rFonts w:ascii="Arial" w:hAnsi="Arial"/>
          <w:b w:val="0"/>
          <w:color w:val="000000"/>
          <w:sz w:val="20"/>
        </w:rPr>
        <w:t>yields. Since the length of is the sum of the length of, and the length of it follows that the length of is</w:t>
      </w:r>
      <w:r>
        <w:br/>
      </w:r>
      <m:oMath xmlns:mml="http://www.w3.org/1998/Math/MathML">
        <m:r>
          <m:t>−</m:t>
        </m:r>
        <m:r>
          <m:rPr>
            <m:nor/>
          </m:rPr>
          <m:t> </m:t>
        </m:r>
        <m:f>
          <m:fPr>
            <m:type m:val="bar"/>
          </m:fPr>
          <m:num>
            <m:r>
              <m:t>22</m:t>
            </m:r>
          </m:num>
          <m:den>
            <m:r>
              <m:t>3</m:t>
            </m:r>
          </m:den>
        </m:f>
        <m:r>
          <m:t>,or</m:t>
        </m:r>
        <m:f>
          <m:fPr>
            <m:type m:val="bar"/>
          </m:fPr>
          <m:num>
            <m:r>
              <m:t>44</m:t>
            </m:r>
          </m:num>
          <m:den>
            <m:r>
              <m:t>3</m:t>
            </m:r>
          </m:den>
        </m:f>
        <m:r>
          <m:t>.</m:t>
        </m:r>
      </m:oMath>
      <w:r>
        <w:br/>
      </w:r>
      <w:r>
        <w:rPr>
          <w:rFonts w:ascii="Arial" w:hAnsi="Arial"/>
          <w:b w:val="0"/>
          <w:color w:val="000000"/>
          <w:sz w:val="20"/>
        </w:rPr>
        <w:t>. Note that 44/3, 14.66, and 14.67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o</m:t>
        </m:r>
      </m:oMath>
      <m:oMath xmlns:mml="http://www.w3.org/1998/Math/MathML">
        <m:r>
          <m:t>A</m:t>
        </m:r>
      </m:oMath>
      <m:oMath xmlns:mml="http://www.w3.org/1998/Math/MathML">
        <m:r>
          <m:t>B</m:t>
        </m:r>
      </m:oMath>
      <m:oMath xmlns:mml="http://www.w3.org/1998/Math/MathML">
        <m:r>
          <m:t>AB</m:t>
        </m:r>
      </m:oMath>
      <m:oMath xmlns:mml="http://www.w3.org/1998/Math/MathML">
        <m:sSup>
          <m:e>
            <m:r>
              <m:t>45</m:t>
            </m:r>
          </m:e>
          <m:sup>
            <m:r>
              <m:t>∘</m:t>
            </m:r>
          </m:sup>
        </m:sSup>
      </m:oMath>
      <m:oMath xmlns:mml="http://www.w3.org/1998/Math/MathML">
        <m:r>
          <m:t>AB</m:t>
        </m:r>
      </m:oMath>
      <w:r>
        <w:br/>
      </w:r>
      <w:r>
        <w:rPr>
          <w:rFonts w:ascii="Arial" w:hAnsi="Arial"/>
          <w:b w:val="0"/>
          <w:color w:val="000000"/>
          <w:sz w:val="20"/>
        </w:rPr>
        <w:t>A circle has center and points and lie on the circle. The measure of arc is and the length of arc is inches. What is the</w:t>
      </w:r>
      <w:r>
        <w:br/>
      </w:r>
      <w:r>
        <w:rPr>
          <w:rFonts w:ascii="Arial" w:hAnsi="Arial"/>
          <w:b w:val="0"/>
          <w:color w:val="000000"/>
          <w:sz w:val="20"/>
        </w:rPr>
        <w:t>circumference, in inches, of the circle?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r>
          <m:rPr/>
          <m:t>D</m:t>
        </m:r>
      </m:oMath>
      <m:oMath xmlns:mml="http://www.w3.org/1998/Math/MathML">
        <m:r>
          <m:t>AB</m:t>
        </m:r>
        <m:r>
          <m:rPr>
            <m:sty m:val="p"/>
          </m:rPr>
          <m:t>is</m:t>
        </m:r>
        <m:sSup>
          <m:e>
            <m:r>
              <m:t>45</m:t>
            </m:r>
          </m:e>
          <m:sup>
            <m:r>
              <m:t>∘</m:t>
            </m:r>
          </m:sup>
        </m:sSup>
      </m:oMath>
      <m:oMath xmlns:mml="http://www.w3.org/1998/Math/MathML">
        <m:r>
          <m:t>AB</m:t>
        </m:r>
      </m:oMath>
      <w:r>
        <w:br/>
      </w:r>
      <w:r>
        <w:rPr>
          <w:rFonts w:ascii="Arial" w:hAnsi="Arial"/>
          <w:b w:val="0"/>
          <w:color w:val="000000"/>
          <w:sz w:val="20"/>
        </w:rPr>
        <w:t>Choice D is correct. It’s given that the measure of arc and the length of arc is. The arc measure of the full circle is.</w:t>
      </w:r>
      <w:r>
        <w:br/>
      </w:r>
      <m:oMath xmlns:mml="http://www.w3.org/1998/Math/MathML">
        <m:f>
          <m:fPr>
            <m:type m:val="bar"/>
          </m:fPr>
          <m:num>
            <m:sSup>
              <m:e>
                <m:r>
                  <m:t>45</m:t>
                </m:r>
              </m:e>
              <m:sup>
                <m:r>
                  <m:t>∘</m:t>
                </m:r>
              </m:sup>
            </m:sSup>
          </m:num>
          <m:den>
            <m:sSup>
              <m:e>
                <m:r>
                  <m:t>360</m:t>
                </m:r>
              </m:e>
              <m:sup>
                <m:r>
                  <m:t>∘</m:t>
                </m:r>
              </m:sup>
            </m:sSup>
          </m:den>
        </m:f>
        <m:r>
          <m:t>=</m:t>
        </m:r>
        <m:f>
          <m:fPr>
            <m:type m:val="bar"/>
          </m:fPr>
          <m:num>
            <m:r>
              <m:t>3</m:t>
            </m:r>
            <m:r>
              <m:rPr>
                <m:nor/>
              </m:rPr>
              <m:t> </m:t>
            </m:r>
            <m:r>
              <m:rPr>
                <m:sty m:val="p"/>
              </m:rPr>
              <m:t>inches</m:t>
            </m:r>
          </m:num>
          <m:den>
            <m:r>
              <m:t>x</m:t>
            </m:r>
            <m:r>
              <m:rPr>
                <m:nor/>
              </m:rPr>
              <m:t> </m:t>
            </m:r>
            <m:r>
              <m:rPr>
                <m:sty m:val="p"/>
              </m:rPr>
              <m:t>inches</m:t>
            </m:r>
          </m:den>
        </m:f>
      </m:oMath>
      <m:oMath xmlns:mml="http://www.w3.org/1998/Math/MathML">
        <m:f>
          <m:fPr>
            <m:type m:val="bar"/>
          </m:fPr>
          <m:num>
            <m:r>
              <m:t>45</m:t>
            </m:r>
          </m:num>
          <m:den>
            <m:r>
              <m:t>360</m:t>
            </m:r>
          </m:den>
        </m:f>
        <m:r>
          <m:t>=</m:t>
        </m:r>
        <m:f>
          <m:fPr>
            <m:type m:val="bar"/>
          </m:fPr>
          <m:num>
            <m:r>
              <m:t>3</m:t>
            </m:r>
          </m:num>
          <m:den>
            <m:r>
              <m:t>x</m:t>
            </m:r>
          </m:den>
        </m:f>
        <m:r>
          <m:t>,</m:t>
        </m:r>
        <m:r>
          <m:rPr>
            <m:sty m:val="p"/>
          </m:rPr>
          <m:t>or</m:t>
        </m:r>
        <m:r>
          <m:rPr>
            <m:nor/>
          </m:rPr>
          <m:t> </m:t>
        </m:r>
        <m:f>
          <m:fPr>
            <m:type m:val="bar"/>
          </m:fPr>
          <m:num>
            <m:r>
              <m:t>1</m:t>
            </m:r>
          </m:num>
          <m:den>
            <m:r>
              <m:t>8</m:t>
            </m:r>
          </m:den>
        </m:f>
        <m:r>
          <m:t>=</m:t>
        </m:r>
        <m:f>
          <m:fPr>
            <m:type m:val="bar"/>
          </m:fPr>
          <m:num>
            <m:r>
              <m:t>3</m:t>
            </m:r>
          </m:num>
          <m:den>
            <m:r>
              <m:t>x</m:t>
            </m:r>
          </m:den>
        </m:f>
        <m:r>
          <m:t>.</m:t>
        </m:r>
      </m:oMath>
      <w:r>
        <w:br/>
      </w:r>
      <w:r>
        <w:rPr>
          <w:rFonts w:ascii="Arial" w:hAnsi="Arial"/>
          <w:b w:val="0"/>
          <w:color w:val="000000"/>
          <w:sz w:val="20"/>
        </w:rPr>
        <w:t>If represents the circumference, in inches, of the circle, it follows that. This equation is equivalent to.</w:t>
      </w:r>
      <w:r>
        <w:br/>
      </w:r>
      <m:oMath xmlns:mml="http://www.w3.org/1998/Math/MathML">
        <m:r>
          <m:t>1(x)=3(8),</m:t>
        </m:r>
      </m:oMath>
      <m:oMath xmlns:mml="http://www.w3.org/1998/Math/MathML">
        <m:r>
          <m:t>··x=24.</m:t>
        </m:r>
      </m:oMath>
      <w:r>
        <w:br/>
      </w:r>
      <w:r>
        <w:rPr>
          <w:rFonts w:ascii="Arial" w:hAnsi="Arial"/>
          <w:b w:val="0"/>
          <w:color w:val="000000"/>
          <w:sz w:val="20"/>
        </w:rPr>
        <w:t>Multiplying both sides of this equation by yields, or. Therefore, the circumference of the circle is.</w:t>
      </w:r>
      <w:r>
        <w:br/>
      </w:r>
      <m:oMath xmlns:mml="http://www.w3.org/1998/Math/MathML">
        <m:r>
          <m:t>AB</m:t>
        </m:r>
      </m:oMath>
      <w:r>
        <w:br/>
      </w:r>
      <w:r>
        <w:rPr>
          <w:rFonts w:ascii="Arial" w:hAnsi="Arial"/>
          <w:b w:val="0"/>
          <w:color w:val="000000"/>
          <w:sz w:val="20"/>
        </w:rPr>
        <w:t>Choice A is incorrect. This is the length of arc.</w:t>
      </w:r>
      <w:r>
        <w:br/>
      </w:r>
      <m:oMath xmlns:mml="http://www.w3.org/1998/Math/MathML">
        <m:r>
          <m:t>AB</m:t>
        </m:r>
      </m:oMath>
      <m:oMath xmlns:mml="http://www.w3.org/1998/Math/MathML">
        <m:r>
          <m:t>2</m:t>
        </m:r>
      </m:oMath>
      <w:r>
        <w:br/>
      </w:r>
      <w:r>
        <w:rPr>
          <w:rFonts w:ascii="Arial" w:hAnsi="Arial"/>
          <w:b w:val="0"/>
          <w:color w:val="000000"/>
          <w:sz w:val="20"/>
        </w:rPr>
        <w:t>Choice B is incorrect and may result from multiplying the length of arc by.</w:t>
      </w:r>
      <w:r>
        <w:br/>
      </w:r>
      <m:oMath xmlns:mml="http://www.w3.org/1998/Math/MathML">
        <m:r>
          <m:t>AB</m:t>
        </m:r>
      </m:oMath>
      <w:r>
        <w:br/>
      </w:r>
      <w:r>
        <w:rPr>
          <w:rFonts w:ascii="Arial" w:hAnsi="Arial"/>
          <w:b w:val="0"/>
          <w:color w:val="000000"/>
          <w:sz w:val="20"/>
        </w:rPr>
        <w:t>Choice C is incorrect and may result from squaring the length of arc.</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figure shows the lengths, in units, of two sides of a triangle. What is the area, in square units, of the triangle?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ty m:val="b"/>
          </m:rPr>
          <m:t>A</m:t>
        </m:r>
      </m:oMath>
      <m:oMath xmlns:mml="http://www.w3.org/1998/Math/MathML">
        <m:r>
          <m:t>λλλ=λλλλλλλλλλλλλλλλλλλλλλλλλλλλλλλλλλλμ</m:t>
        </m:r>
        <m:r>
          <m:rPr>
            <m:sty m:val="b"/>
          </m:rPr>
          <m:t>λ</m:t>
        </m:r>
        <m:r>
          <m:t>λ\</m:t>
        </m:r>
      </m:oMath>
      <m:oMath xmlns:mml="http://www.w3.org/1998/Math/MathML">
        <m:r>
          <m:t>h</m:t>
        </m:r>
      </m:oMath>
      <w:r>
        <w:br/>
      </w:r>
      <w:r>
        <w:rPr>
          <w:rFonts w:ascii="Arial" w:hAnsi="Arial"/>
          <w:b w:val="0"/>
          <w:color w:val="000000"/>
          <w:sz w:val="20"/>
        </w:rPr>
        <w:t>Choice A is correct. The area, of a triangle is given by the formula, where is the length of the base of the triangle and is the</w:t>
      </w:r>
      <w:r>
        <w:br/>
      </w:r>
      <m:oMath xmlns:mml="http://www.w3.org/1998/Math/MathML">
        <m:sSup>
          <m:e>
            <m:r>
              <m:t/>
            </m:r>
          </m:e>
          <m:sup>
            <m:r>
              <m:t>.</m:t>
            </m:r>
          </m:sup>
        </m:sSup>
        <m:r>
          <m:t>g</m:t>
        </m:r>
      </m:oMath>
      <w:r>
        <w:br/>
      </w:r>
      <w:r>
        <w:rPr>
          <w:rFonts w:ascii="Arial" w:hAnsi="Arial"/>
          <w:b w:val="0"/>
          <w:color w:val="000000"/>
          <w:sz w:val="20"/>
        </w:rPr>
        <w:t>height of the triangle. In the right triangle shown, the length of the base of the triangle is units, and its height is units. Substituting for and</w:t>
      </w:r>
      <w:r>
        <w:br/>
      </w:r>
      <m:oMath xmlns:mml="http://www.w3.org/1998/Math/MathML">
        <m:sSup>
          <m:e>
            <m:r>
              <m:t/>
            </m:r>
          </m:e>
          <m:sup>
            <m:r>
              <m:rPr>
                <m:nor/>
              </m:rPr>
              <m:t> h </m:t>
            </m:r>
          </m:sup>
        </m:sSup>
      </m:oMath>
      <m:oMath xmlns:mml="http://www.w3.org/1998/Math/MathML">
        <m:r>
          <m:t>A=</m:t>
        </m:r>
        <m:f>
          <m:fPr>
            <m:type m:val="bar"/>
          </m:fPr>
          <m:num>
            <m:r>
              <m:t>1</m:t>
            </m:r>
          </m:num>
          <m:den>
            <m:r>
              <m:t>2</m:t>
            </m:r>
          </m:den>
        </m:f>
        <m:r>
          <m:t>bh</m:t>
        </m:r>
      </m:oMath>
      <m:oMath xmlns:mml="http://www.w3.org/1998/Math/MathML">
        <m:r>
          <m:t>A=</m:t>
        </m:r>
        <m:f>
          <m:fPr>
            <m:type m:val="bar"/>
          </m:fPr>
          <m:num>
            <m:r>
              <m:t>1</m:t>
            </m:r>
          </m:num>
          <m:den>
            <m:r>
              <m:t>2</m:t>
            </m:r>
          </m:den>
        </m:f>
        <m:r>
          <m:t>(9)(4),</m:t>
        </m:r>
      </m:oMath>
      <m:oMath xmlns:mml="http://www.w3.org/1998/Math/MathML">
        <m:r>
          <m:t>·A=18.</m:t>
        </m:r>
      </m:oMath>
      <w:r>
        <w:br/>
      </w:r>
      <w:r>
        <w:rPr>
          <w:rFonts w:ascii="Arial" w:hAnsi="Arial"/>
          <w:b w:val="0"/>
          <w:color w:val="000000"/>
          <w:sz w:val="20"/>
        </w:rPr>
        <w:t>for in the formula yields, or. Therefore, the area of the triangle, in square units, is.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This is the length of the base of the triangle, in units, not the area of the triangle, in square units.</w:t>
      </w:r>
      <w:r>
        <w:br/>
      </w:r>
      <w:r>
        <w:rPr>
          <w:rFonts w:ascii="Arial" w:hAnsi="Arial"/>
          <w:b w:val="0"/>
          <w:color w:val="000000"/>
          <w:sz w:val="20"/>
        </w:rPr>
        <w:t>Choice D is incorrect. This is the height of the triangle, in units, not the area of the triangle, in square units.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xy-plane, a circle with radius 5 has center</w:t>
      </w:r>
      <w:r>
        <w:rPr>
          <w:rFonts w:ascii="Arial" w:hAnsi="Arial"/>
          <w:b w:val="0"/>
          <w:color w:val="000000"/>
          <w:sz w:val="20"/>
        </w:rPr>
        <w:t xml:space="preserve"> </w:t>
      </w:r>
      <m:oMath xmlns:mml="http://www.w3.org/1998/Math/MathML">
        <m:r>
          <m:t>(−8,6).</m:t>
        </m:r>
      </m:oMath>
      <w:r>
        <w:rPr>
          <w:rFonts w:ascii="Arial" w:hAnsi="Arial"/>
          <w:b w:val="0"/>
          <w:color w:val="000000"/>
          <w:sz w:val="20"/>
        </w:rPr>
        <w:t>. Which of the following is an equation of the circle?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(x−8</m:t>
        </m:r>
        <m:sSup>
          <m:e>
            <m:r>
              <m:t>)</m:t>
            </m:r>
          </m:e>
          <m:sup>
            <m:r>
              <m:t>2</m:t>
            </m:r>
          </m:sup>
        </m:sSup>
        <m:r>
          <m:t>+(y+6</m:t>
        </m:r>
        <m:sSup>
          <m:e>
            <m:r>
              <m:t>)</m:t>
            </m:r>
          </m:e>
          <m:sup>
            <m:r>
              <m:t>2</m:t>
            </m:r>
          </m:sup>
        </m:sSup>
        <m:r>
          <m:t>=25</m:t>
        </m:r>
      </m:oMath>
    </w:p>
    <w:p>
      <w:pPr>
        <w:spacing w:after="60" w:line="252" w:lineRule="auto"/>
        <w:ind w:left="317" w:hanging="317"/>
      </w:pPr>
      <w:r>
        <w:rPr>
          <w:rFonts w:ascii="Arial" w:hAnsi="Arial"/>
          <w:b w:val="0"/>
          <w:color w:val="000000"/>
          <w:sz w:val="20"/>
        </w:rPr>
        <w:t xml:space="preserve">Option B: </w:t>
      </w:r>
      <m:oMath xmlns:mml="http://www.w3.org/1998/Math/MathML">
        <m:r>
          <m:t>(x+8</m:t>
        </m:r>
        <m:sSup>
          <m:e>
            <m:r>
              <m:t>)</m:t>
            </m:r>
          </m:e>
          <m:sup>
            <m:r>
              <m:t>2</m:t>
            </m:r>
          </m:sup>
        </m:sSup>
        <m:r>
          <m:t>+(y−6</m:t>
        </m:r>
        <m:sSup>
          <m:e>
            <m:r>
              <m:t>)</m:t>
            </m:r>
          </m:e>
          <m:sup>
            <m:r>
              <m:t>2</m:t>
            </m:r>
          </m:sup>
        </m:sSup>
        <m:r>
          <m:t>=25</m:t>
        </m:r>
      </m:oMath>
    </w:p>
    <w:p>
      <w:pPr>
        <w:spacing w:after="60" w:line="252" w:lineRule="auto"/>
        <w:ind w:left="317" w:hanging="317"/>
      </w:pPr>
      <w:r>
        <w:rPr>
          <w:rFonts w:ascii="Arial" w:hAnsi="Arial"/>
          <w:b w:val="0"/>
          <w:color w:val="000000"/>
          <w:sz w:val="20"/>
        </w:rPr>
        <w:t xml:space="preserve">Option C: </w:t>
      </w:r>
      <m:oMath xmlns:mml="http://www.w3.org/1998/Math/MathML">
        <m:r>
          <m:t>(x−8</m:t>
        </m:r>
        <m:sSup>
          <m:e>
            <m:r>
              <m:t>)</m:t>
            </m:r>
          </m:e>
          <m:sup>
            <m:r>
              <m:t>2</m:t>
            </m:r>
          </m:sup>
        </m:sSup>
        <m:r>
          <m:t>+(y+6</m:t>
        </m:r>
        <m:sSup>
          <m:e>
            <m:r>
              <m:t>)</m:t>
            </m:r>
          </m:e>
          <m:sup>
            <m:r>
              <m:t>2</m:t>
            </m:r>
          </m:sup>
        </m:sSup>
        <m:r>
          <m:t>=5</m:t>
        </m:r>
      </m:oMath>
    </w:p>
    <w:p>
      <w:pPr>
        <w:spacing w:after="60" w:line="252" w:lineRule="auto"/>
        <w:ind w:left="317" w:hanging="317"/>
      </w:pPr>
      <w:r>
        <w:rPr>
          <w:rFonts w:ascii="Arial" w:hAnsi="Arial"/>
          <w:b w:val="0"/>
          <w:color w:val="000000"/>
          <w:sz w:val="20"/>
        </w:rPr>
        <w:t xml:space="preserve">Option D: </w:t>
      </w:r>
      <m:oMath xmlns:mml="http://www.w3.org/1998/Math/MathML">
        <m:r>
          <m:t>(x+8</m:t>
        </m:r>
        <m:sSup>
          <m:e>
            <m:r>
              <m:t>)</m:t>
            </m:r>
          </m:e>
          <m:sup>
            <m:r>
              <m:t>2</m:t>
            </m:r>
          </m:sup>
        </m:sSup>
        <m:r>
          <m:t>+(y−6</m:t>
        </m:r>
        <m:sSup>
          <m:e>
            <m:r>
              <m:t>)</m:t>
            </m:r>
          </m:e>
          <m:sup>
            <m:r>
              <m:t>2</m:t>
            </m:r>
          </m:sup>
        </m:sSup>
        <m:r>
          <m:t>=5</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An equation of a circle is</w:t>
      </w:r>
      <w:r>
        <w:rPr>
          <w:rFonts w:ascii="Arial" w:hAnsi="Arial"/>
          <w:b w:val="0"/>
          <w:color w:val="000000"/>
          <w:sz w:val="20"/>
        </w:rPr>
        <w:t xml:space="preserve"> </w:t>
      </w:r>
      <m:oMath xmlns:mml="http://www.w3.org/1998/Math/MathML">
        <m:r>
          <m:t>(x−h</m:t>
        </m:r>
        <m:sSup>
          <m:e>
            <m:r>
              <m:t>)</m:t>
            </m:r>
          </m:e>
          <m:sup>
            <m:r>
              <m:t>2</m:t>
            </m:r>
          </m:sup>
        </m:sSup>
        <m:r>
          <m:t>+(y−k</m:t>
        </m:r>
        <m:sSup>
          <m:e>
            <m:r>
              <m:t>)</m:t>
            </m:r>
          </m:e>
          <m:sup>
            <m:r>
              <m:t>2</m:t>
            </m:r>
          </m:sup>
        </m:sSup>
        <m:r>
          <m:t>=</m:t>
        </m:r>
        <m:sSup>
          <m:e>
            <m:r>
              <m:t>r</m:t>
            </m:r>
          </m:e>
          <m:sup>
            <m:r>
              <m:t>2</m:t>
            </m:r>
          </m:sup>
        </m:sSup>
        <m:r>
          <m:t>,</m:t>
        </m:r>
      </m:oMath>
      <w:r>
        <w:rPr>
          <w:rFonts w:ascii="Arial" w:hAnsi="Arial"/>
          <w:b w:val="0"/>
          <w:color w:val="000000"/>
          <w:sz w:val="20"/>
        </w:rPr>
        <w:t>, where the center of the circle is</w:t>
      </w:r>
      <w:r>
        <w:rPr>
          <w:rFonts w:ascii="Arial" w:hAnsi="Arial"/>
          <w:b w:val="0"/>
          <w:color w:val="000000"/>
          <w:sz w:val="20"/>
        </w:rPr>
        <w:t xml:space="preserve"> </w:t>
      </w:r>
      <m:oMath xmlns:mml="http://www.w3.org/1998/Math/MathML">
        <m:r>
          <m:t>(h,k)</m:t>
        </m:r>
      </m:oMath>
      <w:r>
        <w:rPr>
          <w:rFonts w:ascii="Arial" w:hAnsi="Arial"/>
          <w:b w:val="0"/>
          <w:color w:val="000000"/>
          <w:sz w:val="20"/>
        </w:rPr>
        <w:t xml:space="preserve"> </w:t>
      </w:r>
      <w:r>
        <w:rPr>
          <w:rFonts w:ascii="Arial" w:hAnsi="Arial"/>
          <w:b w:val="0"/>
          <w:color w:val="000000"/>
          <w:sz w:val="20"/>
        </w:rPr>
        <w:t>and the radius is r. It’s given that</w:t>
      </w:r>
      <w:r>
        <w:br/>
      </w:r>
      <w:r>
        <w:rPr>
          <w:rFonts w:ascii="Arial" w:hAnsi="Arial"/>
          <w:b w:val="0"/>
          <w:color w:val="000000"/>
          <w:sz w:val="20"/>
        </w:rPr>
        <w:t>the center of this circle is</w:t>
      </w:r>
      <w:r>
        <w:rPr>
          <w:rFonts w:ascii="Arial" w:hAnsi="Arial"/>
          <w:b w:val="0"/>
          <w:color w:val="000000"/>
          <w:sz w:val="20"/>
        </w:rPr>
        <w:t xml:space="preserve"> </w:t>
      </w:r>
      <m:oMath xmlns:mml="http://www.w3.org/1998/Math/MathML">
        <m:r>
          <m:t>(−8,6).</m:t>
        </m:r>
      </m:oMath>
      <w:r>
        <w:rPr>
          <w:rFonts w:ascii="Arial" w:hAnsi="Arial"/>
          <w:b w:val="0"/>
          <w:color w:val="000000"/>
          <w:sz w:val="20"/>
        </w:rPr>
        <w:t xml:space="preserve"> </w:t>
      </w:r>
      <w:r>
        <w:rPr>
          <w:rFonts w:ascii="Arial" w:hAnsi="Arial"/>
          <w:b w:val="0"/>
          <w:color w:val="000000"/>
          <w:sz w:val="20"/>
        </w:rPr>
        <w:t>and the radius is 5. Substituting these values into the equation gives</w:t>
      </w:r>
      <w:r>
        <w:rPr>
          <w:rFonts w:ascii="Arial" w:hAnsi="Arial"/>
          <w:b w:val="0"/>
          <w:color w:val="000000"/>
          <w:sz w:val="20"/>
        </w:rPr>
        <w:t xml:space="preserve"> </w:t>
      </w:r>
      <m:oMath xmlns:mml="http://www.w3.org/1998/Math/MathML">
        <m:r>
          <m:t>(x−(−8)</m:t>
        </m:r>
        <m:sSup>
          <m:e>
            <m:r>
              <m:t>)</m:t>
            </m:r>
          </m:e>
          <m:sup>
            <m:r>
              <m:t>2</m:t>
            </m:r>
          </m:sup>
        </m:sSup>
        <m:r>
          <m:t>+(y−6</m:t>
        </m:r>
        <m:sSup>
          <m:e>
            <m:r>
              <m:t>)</m:t>
            </m:r>
          </m:e>
          <m:sup>
            <m:r>
              <m:t>2</m:t>
            </m:r>
          </m:sup>
        </m:sSup>
        <m:r>
          <m:t>=</m:t>
        </m:r>
        <m:sSup>
          <m:e>
            <m:r>
              <m:t>5</m:t>
            </m:r>
          </m:e>
          <m:sup>
            <m:r>
              <m:t>2</m:t>
            </m:r>
          </m:sup>
        </m:sSup>
        <m:r>
          <m:t>,</m:t>
        </m:r>
      </m:oMath>
      <w:r>
        <w:rPr>
          <w:rFonts w:ascii="Arial" w:hAnsi="Arial"/>
          <w:b w:val="0"/>
          <w:color w:val="000000"/>
          <w:sz w:val="20"/>
        </w:rPr>
        <w:t>, or</w:t>
      </w:r>
      <w:r>
        <w:br/>
      </w:r>
      <m:oMath xmlns:mml="http://www.w3.org/1998/Math/MathML">
        <m:r>
          <m:t>(x+8</m:t>
        </m:r>
        <m:sSup>
          <m:e>
            <m:r>
              <m:t>)</m:t>
            </m:r>
          </m:e>
          <m:sup>
            <m:r>
              <m:t>2</m:t>
            </m:r>
          </m:sup>
        </m:sSup>
        <m:r>
          <m:t>+(y−6</m:t>
        </m:r>
        <m:sSup>
          <m:e>
            <m:r>
              <m:t>)</m:t>
            </m:r>
          </m:e>
          <m:sup>
            <m:r>
              <m:t>2</m:t>
            </m:r>
          </m:sup>
        </m:sSup>
        <m:r>
          <m:t>=25</m:t>
        </m:r>
      </m:oMath>
      <w:r>
        <w:rPr>
          <w:rFonts w:ascii="Arial" w:hAnsi="Arial"/>
          <w:b w:val="0"/>
          <w:color w:val="000000"/>
          <w:sz w:val="20"/>
        </w:rPr>
        <w:t>.</w:t>
      </w:r>
      <w:r>
        <w:br/>
      </w:r>
      <w:r>
        <w:rPr>
          <w:rFonts w:ascii="Arial" w:hAnsi="Arial"/>
          <w:b w:val="0"/>
          <w:color w:val="000000"/>
          <w:sz w:val="20"/>
        </w:rPr>
        <w:t>Choice is incorrect. This is an equation of a circle that has center</w:t>
      </w:r>
      <w:r>
        <w:rPr>
          <w:rFonts w:ascii="Arial" w:hAnsi="Arial"/>
          <w:b w:val="0"/>
          <w:color w:val="000000"/>
          <w:sz w:val="20"/>
        </w:rPr>
        <w:t xml:space="preserve"> </w:t>
      </w:r>
      <m:oMath xmlns:mml="http://www.w3.org/1998/Math/MathML">
        <m:r>
          <m:t>(8,−6).</m:t>
        </m:r>
      </m:oMath>
      <w:r>
        <w:rPr>
          <w:rFonts w:ascii="Arial" w:hAnsi="Arial"/>
          <w:b w:val="0"/>
          <w:color w:val="000000"/>
          <w:sz w:val="20"/>
        </w:rPr>
        <w:t>. Choice is incorrect. This is an equation of a circle that has center</w:t>
      </w:r>
      <w:r>
        <w:br/>
      </w:r>
      <m:oMath xmlns:mml="http://www.w3.org/1998/Math/MathML">
        <m:r>
          <m:rPr>
            <m:scr m:val="sans-serif"/>
            <m:sty m:val="p"/>
          </m:rPr>
          <m:t>A</m:t>
        </m:r>
      </m:oMath>
      <m:oMath xmlns:mml="http://www.w3.org/1998/Math/MathML">
        <m:sSup>
          <m:e>
            <m:r>
              <m:t/>
            </m:r>
          </m:e>
          <m:sup>
            <m:r>
              <m:t>:</m:t>
            </m:r>
            <m:r>
              <m:rPr/>
              <m:t>c</m:t>
            </m:r>
          </m:sup>
        </m:sSup>
      </m:oMath>
      <w:r>
        <w:br/>
      </w:r>
      <m:oMath xmlns:mml="http://www.w3.org/1998/Math/MathML">
        <m:r>
          <m:t>(8,−6).</m:t>
        </m:r>
      </m:oMath>
      <w:r>
        <w:rPr>
          <w:rFonts w:ascii="Arial" w:hAnsi="Arial"/>
          <w:b w:val="0"/>
          <w:color w:val="000000"/>
          <w:sz w:val="20"/>
        </w:rPr>
        <w:t xml:space="preserve"> </w:t>
      </w:r>
      <w:r>
        <w:rPr>
          <w:rFonts w:ascii="Arial" w:hAnsi="Arial"/>
          <w:b w:val="0"/>
          <w:color w:val="000000"/>
          <w:sz w:val="20"/>
        </w:rPr>
        <w:t>and radius</w:t>
      </w:r>
      <w:r>
        <w:rPr>
          <w:rFonts w:ascii="Arial" w:hAnsi="Arial"/>
          <w:b w:val="0"/>
          <w:color w:val="000000"/>
          <w:sz w:val="20"/>
        </w:rPr>
        <w:t xml:space="preserve"> </w:t>
      </w:r>
      <m:oMath xmlns:mml="http://www.w3.org/1998/Math/MathML">
        <m:rad>
          <m:radPr>
            <m:degHide m:val="on"/>
          </m:radPr>
          <m:deg/>
          <m:e>
            <m:r>
              <m:t>5</m:t>
            </m:r>
          </m:e>
        </m:rad>
      </m:oMath>
      <w:r>
        <w:rPr>
          <w:rFonts w:ascii="Arial" w:hAnsi="Arial"/>
          <w:b w:val="0"/>
          <w:color w:val="000000"/>
          <w:sz w:val="20"/>
        </w:rPr>
        <w:t>. Choice D is incorrect. This is an equation of a circle that has radius</w:t>
      </w:r>
      <w:r>
        <w:rPr>
          <w:rFonts w:ascii="Arial" w:hAnsi="Arial"/>
          <w:b w:val="0"/>
          <w:color w:val="000000"/>
          <w:sz w:val="20"/>
        </w:rPr>
        <w:t xml:space="preserve"> </w:t>
      </w:r>
      <m:oMath xmlns:mml="http://www.w3.org/1998/Math/MathML">
        <m:rad>
          <m:radPr>
            <m:degHide m:val="on"/>
          </m:radPr>
          <m:deg/>
          <m:e>
            <m:r>
              <m:t>5</m:t>
            </m:r>
          </m:e>
        </m:rad>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70</m:t>
        </m:r>
      </m:oMath>
      <w:r>
        <w:br/>
      </w:r>
      <w:r>
        <w:rPr>
          <w:rFonts w:ascii="Arial" w:hAnsi="Arial"/>
          <w:b w:val="0"/>
          <w:color w:val="000000"/>
          <w:sz w:val="20"/>
        </w:rPr>
        <w:t>A triangle has a base length of centimeters and a corresponding height of centimeters. What is the area, in square centimeters, of the</w:t>
      </w:r>
      <w:r>
        <w:br/>
      </w:r>
      <w:r>
        <w:rPr>
          <w:rFonts w:ascii="Arial" w:hAnsi="Arial"/>
          <w:b w:val="0"/>
          <w:color w:val="000000"/>
          <w:sz w:val="20"/>
        </w:rPr>
        <w:t>triangle?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B</m:t>
            </m:r>
          </m:sup>
        </m:sSup>
      </m:oMath>
      <m:oMath xmlns:mml="http://www.w3.org/1998/Math/MathML">
        <m:r>
          <m:rPr>
            <m:sty m:val="b"/>
          </m:rPr>
          <m:t>A</m:t>
        </m:r>
        <m:r>
          <m:t>,</m:t>
        </m:r>
      </m:oMath>
      <m:oMath xmlns:mml="http://www.w3.org/1998/Math/MathML">
        <m:r>
          <m:t>A=(</m:t>
        </m:r>
        <m:f>
          <m:fPr>
            <m:type m:val="bar"/>
          </m:fPr>
          <m:num>
            <m:r>
              <m:t>1</m:t>
            </m:r>
          </m:num>
          <m:den>
            <m:r>
              <m:t>2</m:t>
            </m:r>
          </m:den>
        </m:f>
        <m:r>
          <m:t>)bh,</m:t>
        </m:r>
      </m:oMath>
      <m:oMath xmlns:mml="http://www.w3.org/1998/Math/MathML">
        <m:sSup>
          <m:e>
            <m:r>
              <m:t/>
            </m:r>
          </m:e>
          <m:sup>
            <m:r>
              <m:t>.</m:t>
            </m:r>
          </m:sup>
        </m:sSup>
        <m:r>
          <m:t>·</m:t>
        </m:r>
        <m:sSub>
          <m:e>
            <m:r>
              <m:rPr>
                <m:sty m:val="b"/>
              </m:rPr>
              <m:t/>
            </m:r>
          </m:e>
          <m:sub>
            <m:r>
              <m:rPr>
                <m:sty m:val="b"/>
              </m:rPr>
              <m:t>d</m:t>
            </m:r>
          </m:sub>
        </m:sSub>
      </m:oMath>
      <m:oMath xmlns:mml="http://www.w3.org/1998/Math/MathML">
        <m:r>
          <m:t>h</m:t>
        </m:r>
      </m:oMath>
      <w:r>
        <w:br/>
      </w:r>
      <w:r>
        <w:rPr>
          <w:rFonts w:ascii="Arial" w:hAnsi="Arial"/>
          <w:b w:val="0"/>
          <w:color w:val="000000"/>
          <w:sz w:val="20"/>
        </w:rPr>
        <w:t>Choice B is correct. The area, of a triangle is given by where is the length of a base of the triangle and is the corresponding</w:t>
      </w:r>
      <w:r>
        <w:br/>
      </w:r>
      <m:oMath xmlns:mml="http://www.w3.org/1998/Math/MathML">
        <m:r>
          <m:t>70</m:t>
        </m:r>
      </m:oMath>
      <w:r>
        <w:br/>
      </w:r>
      <w:r>
        <w:rPr>
          <w:rFonts w:ascii="Arial" w:hAnsi="Arial"/>
          <w:b w:val="0"/>
          <w:color w:val="000000"/>
          <w:sz w:val="20"/>
        </w:rPr>
        <w:t>height of the triangle. It's given that a triangle has a base length of centimeters and a corresponding height of centimeters. Substituting</w:t>
      </w:r>
      <w:r>
        <w:br/>
      </w:r>
      <m:oMath xmlns:mml="http://www.w3.org/1998/Math/MathML">
        <m:limUpp>
          <m:e>
            <m:r>
              <m:rPr>
                <m:sty m:val="bi"/>
              </m:rPr>
              <m:t>h</m:t>
            </m:r>
          </m:e>
          <m:lim>
            <m:r>
              <m:t>¨</m:t>
            </m:r>
          </m:lim>
        </m:limUpp>
      </m:oMath>
      <m:oMath xmlns:mml="http://www.w3.org/1998/Math/MathML">
        <m:r>
          <m:t>A=(</m:t>
        </m:r>
        <m:f>
          <m:fPr>
            <m:type m:val="bar"/>
          </m:fPr>
          <m:num>
            <m:r>
              <m:t>1</m:t>
            </m:r>
          </m:num>
          <m:den>
            <m:r>
              <m:t>2</m:t>
            </m:r>
          </m:den>
        </m:f>
        <m:r>
          <m:t>)(10)(70),</m:t>
        </m:r>
      </m:oMath>
      <m:oMath xmlns:mml="http://www.w3.org/1998/Math/MathML">
        <m:r>
          <m:t>A=350.</m:t>
        </m:r>
      </m:oMath>
      <w:r>
        <w:br/>
      </w:r>
      <w:r>
        <w:rPr>
          <w:rFonts w:ascii="Arial" w:hAnsi="Arial"/>
          <w:b w:val="0"/>
          <w:color w:val="000000"/>
          <w:sz w:val="20"/>
        </w:rPr>
        <w:t>for and for in the formula yields, or. Therefore, the area, in square centimeters, of the triangle</w:t>
      </w:r>
      <w:r>
        <w:br/>
      </w:r>
      <w:r>
        <w:rPr>
          <w:rFonts w:ascii="Arial" w:hAnsi="Arial"/>
          <w:b w:val="0"/>
          <w:color w:val="000000"/>
          <w:sz w:val="20"/>
        </w:rPr>
        <w:t>is.</w:t>
      </w:r>
      <w:r>
        <w:br/>
      </w:r>
      <w:r>
        <w:rPr>
          <w:rFonts w:ascii="Arial" w:hAnsi="Arial"/>
          <w:b w:val="0"/>
          <w:color w:val="000000"/>
          <w:sz w:val="20"/>
        </w:rPr>
        <w:t>Choice A is incorrect. This is the product of the given base and height of the triangle, not its area.</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This is the sum of the given base and height of the triangle, not its area.</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right square pyramid has a total surface area of square inches, and the combined surface area of the four lateral faces of this pyramid</w:t>
      </w:r>
      <w:r>
        <w:br/>
      </w:r>
      <w:r>
        <w:rPr>
          <w:rFonts w:ascii="Arial" w:hAnsi="Arial"/>
          <w:b w:val="0"/>
          <w:color w:val="000000"/>
          <w:sz w:val="20"/>
        </w:rPr>
        <w:t>is square inches. What is the height, in inches, of this pyramid?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m:r>
          <m:t>A</m:t>
        </m:r>
      </m:oMath>
      <w:r>
        <w:rPr>
          <w:rFonts w:ascii="Arial" w:hAnsi="Arial"/>
          <w:b w:val="0"/>
          <w:color w:val="000000"/>
          <w:sz w:val="20"/>
        </w:rPr>
        <w:t xml:space="preserve"> </w:t>
      </w:r>
      <w:r>
        <w:rPr>
          <w:rFonts w:ascii="Arial" w:hAnsi="Arial"/>
          <w:b w:val="0"/>
          <w:color w:val="000000"/>
          <w:sz w:val="20"/>
        </w:rPr>
        <w:t>is correct. The total surface area of a right square pyramid is the sum of the combined surface area of its four lateral faces and the area</w:t>
      </w:r>
      <w:r>
        <w:br/>
      </w:r>
      <w:r>
        <w:rPr>
          <w:rFonts w:ascii="Arial" w:hAnsi="Arial"/>
          <w:b w:val="0"/>
          <w:color w:val="000000"/>
          <w:sz w:val="20"/>
        </w:rPr>
        <w:t>of its square base. It’s given that the right square pyramid has a total surface area of square inches, and the combined surface area of</w:t>
      </w:r>
      <w:r>
        <w:br/>
      </w:r>
      <w:r>
        <w:rPr>
          <w:rFonts w:ascii="Arial" w:hAnsi="Arial"/>
          <w:b w:val="0"/>
          <w:color w:val="000000"/>
          <w:sz w:val="20"/>
        </w:rPr>
        <w:t>the four lateral faces of this pyramid is square inches. It follows that the area of the square base is the difference between the total</w:t>
      </w:r>
      <w:r>
        <w:br/>
      </w:r>
      <w:r>
        <w:rPr>
          <w:rFonts w:ascii="Arial" w:hAnsi="Arial"/>
          <w:b w:val="0"/>
          <w:color w:val="000000"/>
          <w:sz w:val="20"/>
        </w:rPr>
        <w:t>surface area and the combined surface area of the four lateral faces, or square inches, which is equal to square</w:t>
      </w:r>
      <w:r>
        <w:br/>
      </w:r>
      <w:r>
        <w:rPr>
          <w:rFonts w:ascii="Arial" w:hAnsi="Arial"/>
          <w:b w:val="0"/>
          <w:color w:val="000000"/>
          <w:sz w:val="20"/>
        </w:rPr>
        <w:t>inches. The area,</w:t>
      </w:r>
      <w:r>
        <w:rPr>
          <w:rFonts w:ascii="Arial" w:hAnsi="Arial"/>
          <w:b w:val="0"/>
          <w:color w:val="000000"/>
          <w:sz w:val="20"/>
        </w:rPr>
        <w:t xml:space="preserve"> </w:t>
      </w:r>
      <m:oMath>
        <m:r>
          <m:t>B</m:t>
        </m:r>
      </m:oMath>
      <w:r>
        <w:rPr>
          <w:rFonts w:ascii="Arial" w:hAnsi="Arial"/>
          <w:b w:val="0"/>
          <w:color w:val="000000"/>
          <w:sz w:val="20"/>
        </w:rPr>
        <w:t xml:space="preserve"> </w:t>
      </w:r>
      <w:r>
        <w:rPr>
          <w:rFonts w:ascii="Arial" w:hAnsi="Arial"/>
          <w:b w:val="0"/>
          <w:color w:val="000000"/>
          <w:sz w:val="20"/>
        </w:rPr>
        <w:t>of the base of a square pyramid is given by the equation</w:t>
      </w:r>
      <w:r>
        <w:rPr>
          <w:rFonts w:ascii="Arial" w:hAnsi="Arial"/>
          <w:b w:val="0"/>
          <w:color w:val="000000"/>
          <w:sz w:val="20"/>
        </w:rPr>
        <w:t xml:space="preserve"> </w:t>
      </w:r>
      <m:oMath>
        <m:r>
          <m:t>· B = s ^ 2 ,</m:t>
        </m:r>
      </m:oMath>
      <w:r>
        <w:rPr>
          <w:rFonts w:ascii="Arial" w:hAnsi="Arial"/>
          <w:b w:val="0"/>
          <w:color w:val="000000"/>
          <w:sz w:val="20"/>
        </w:rPr>
        <w:t>, where is the side length of the base. Substituting</w:t>
      </w:r>
      <w:r>
        <w:br/>
      </w:r>
      <w:r>
        <w:rPr>
          <w:rFonts w:ascii="Arial" w:hAnsi="Arial"/>
          <w:b w:val="0"/>
          <w:color w:val="000000"/>
          <w:sz w:val="20"/>
        </w:rPr>
        <w:t>for</w:t>
      </w:r>
      <w:r>
        <w:rPr>
          <w:rFonts w:ascii="Arial" w:hAnsi="Arial"/>
          <w:b w:val="0"/>
          <w:color w:val="000000"/>
          <w:sz w:val="20"/>
        </w:rPr>
        <w:t xml:space="preserve"> </w:t>
      </w:r>
      <m:oMath>
        <m:r>
          <m:t>B</m:t>
        </m:r>
      </m:oMath>
      <w:r>
        <w:rPr>
          <w:rFonts w:ascii="Arial" w:hAnsi="Arial"/>
          <w:b w:val="0"/>
          <w:color w:val="000000"/>
          <w:sz w:val="20"/>
        </w:rPr>
        <w:t xml:space="preserve"> </w:t>
      </w:r>
      <w:r>
        <w:rPr>
          <w:rFonts w:ascii="Arial" w:hAnsi="Arial"/>
          <w:b w:val="0"/>
          <w:color w:val="000000"/>
          <w:sz w:val="20"/>
        </w:rPr>
        <w:t>in this equation yields</w:t>
      </w:r>
      <w:r>
        <w:rPr>
          <w:rFonts w:ascii="Arial" w:hAnsi="Arial"/>
          <w:b w:val="0"/>
          <w:color w:val="000000"/>
          <w:sz w:val="20"/>
        </w:rPr>
        <w:t xml:space="preserve"> </w:t>
      </w:r>
      <m:oMath>
        <m:r>
          <m:t>32,400 = s ^ 2 .</m:t>
        </m:r>
      </m:oMath>
      <w:r>
        <w:rPr>
          <w:rFonts w:ascii="Arial" w:hAnsi="Arial"/>
          <w:b w:val="0"/>
          <w:color w:val="000000"/>
          <w:sz w:val="20"/>
        </w:rPr>
        <w:t>. Taking the positive square root of both sides of this equation yields</w:t>
      </w:r>
      <w:r>
        <w:rPr>
          <w:rFonts w:ascii="Arial" w:hAnsi="Arial"/>
          <w:b w:val="0"/>
          <w:color w:val="000000"/>
          <w:sz w:val="20"/>
        </w:rPr>
        <w:t xml:space="preserve"> </w:t>
      </w:r>
      <m:oMath>
        <m:r>
          <m:t>. 180 = s.</m:t>
        </m:r>
      </m:oMath>
      <w:r>
        <w:rPr>
          <w:rFonts w:ascii="Arial" w:hAnsi="Arial"/>
          <w:b w:val="0"/>
          <w:color w:val="000000"/>
          <w:sz w:val="20"/>
        </w:rPr>
        <w:t>. The four lateral faces of</w:t>
      </w:r>
      <w:r>
        <w:br/>
      </w:r>
      <w:r>
        <w:rPr>
          <w:rFonts w:ascii="Arial" w:hAnsi="Arial"/>
          <w:b w:val="0"/>
          <w:color w:val="000000"/>
          <w:sz w:val="20"/>
        </w:rPr>
        <w:t>a square pyramid are congruent triangles. It follows that the area of each lateral face is</w:t>
      </w:r>
      <w:r>
        <w:rPr>
          <w:rFonts w:ascii="Arial" w:hAnsi="Arial"/>
          <w:b w:val="0"/>
          <w:color w:val="000000"/>
          <w:sz w:val="20"/>
        </w:rPr>
        <w:t xml:space="preserve"> </w:t>
      </w:r>
      <m:oMath>
        <m:r>
          <m:t>( 38,160 )/( 4 )</m:t>
        </m:r>
      </m:oMath>
      <w:r>
        <w:rPr>
          <w:rFonts w:ascii="Arial" w:hAnsi="Arial"/>
          <w:b w:val="0"/>
          <w:color w:val="000000"/>
          <w:sz w:val="20"/>
        </w:rPr>
        <w:t>, or, square inches. The area,</w:t>
      </w:r>
      <w:r>
        <w:rPr>
          <w:rFonts w:ascii="Arial" w:hAnsi="Arial"/>
          <w:b w:val="0"/>
          <w:color w:val="000000"/>
          <w:sz w:val="20"/>
        </w:rPr>
        <w:t xml:space="preserve"> </w:t>
      </w:r>
      <m:oMath>
        <m:r>
          <m:t>. A,</m:t>
        </m:r>
      </m:oMath>
      <w:r>
        <w:rPr>
          <w:rFonts w:ascii="Arial" w:hAnsi="Arial"/>
          <w:b w:val="0"/>
          <w:color w:val="000000"/>
          <w:sz w:val="20"/>
        </w:rPr>
        <w:t xml:space="preserve"> </w:t>
      </w:r>
      <w:r>
        <w:rPr>
          <w:rFonts w:ascii="Arial" w:hAnsi="Arial"/>
          <w:b w:val="0"/>
          <w:color w:val="000000"/>
          <w:sz w:val="20"/>
        </w:rPr>
        <w:t>of each</w:t>
      </w:r>
      <w:r>
        <w:br/>
      </w:r>
      <w:r>
        <w:rPr>
          <w:rFonts w:ascii="Arial" w:hAnsi="Arial"/>
          <w:b w:val="0"/>
          <w:color w:val="000000"/>
          <w:sz w:val="20"/>
        </w:rPr>
        <w:t>lateral face of a square pyramid is given by the equation Math output error, where</w:t>
      </w:r>
      <w:r>
        <w:rPr>
          <w:rFonts w:ascii="Arial" w:hAnsi="Arial"/>
          <w:b w:val="0"/>
          <w:color w:val="000000"/>
          <w:sz w:val="20"/>
        </w:rPr>
        <w:t xml:space="preserve"> </w:t>
      </w:r>
      <m:oMath>
        <m:r>
          <m:t>s</m:t>
        </m:r>
      </m:oMath>
      <w:r>
        <w:rPr>
          <w:rFonts w:ascii="Arial" w:hAnsi="Arial"/>
          <w:b w:val="0"/>
          <w:color w:val="000000"/>
          <w:sz w:val="20"/>
        </w:rPr>
        <w:t xml:space="preserve"> </w:t>
      </w:r>
      <w:r>
        <w:rPr>
          <w:rFonts w:ascii="Arial" w:hAnsi="Arial"/>
          <w:b w:val="0"/>
          <w:color w:val="000000"/>
          <w:sz w:val="20"/>
        </w:rPr>
        <w:t>is the side length of the pyramid’s base and Math output error</w:t>
      </w:r>
      <w:r>
        <w:br/>
      </w:r>
      <w:r>
        <w:rPr>
          <w:rFonts w:ascii="Arial" w:hAnsi="Arial"/>
          <w:b w:val="0"/>
          <w:color w:val="000000"/>
          <w:sz w:val="20"/>
        </w:rPr>
        <w:t>is the pyramid’s slant height. Substituting for</w:t>
      </w:r>
      <w:r>
        <w:rPr>
          <w:rFonts w:ascii="Arial" w:hAnsi="Arial"/>
          <w:b w:val="0"/>
          <w:color w:val="000000"/>
          <w:sz w:val="20"/>
        </w:rPr>
        <w:t xml:space="preserve"> </w:t>
      </w:r>
      <m:oMath>
        <m:r>
          <m:t>A</m:t>
        </m:r>
      </m:oMath>
      <w:r>
        <w:rPr>
          <w:rFonts w:ascii="Arial" w:hAnsi="Arial"/>
          <w:b w:val="0"/>
          <w:color w:val="000000"/>
          <w:sz w:val="20"/>
        </w:rPr>
        <w:t xml:space="preserve"> </w:t>
      </w:r>
      <w:r>
        <w:rPr>
          <w:rFonts w:ascii="Arial" w:hAnsi="Arial"/>
          <w:b w:val="0"/>
          <w:color w:val="000000"/>
          <w:sz w:val="20"/>
        </w:rPr>
        <w:t>and for in this equation yields Math output error, or Math output error. Dividing both</w:t>
      </w:r>
      <w:r>
        <w:br/>
      </w:r>
      <w:r>
        <w:rPr>
          <w:rFonts w:ascii="Arial" w:hAnsi="Arial"/>
          <w:b w:val="0"/>
          <w:color w:val="000000"/>
          <w:sz w:val="20"/>
        </w:rPr>
        <w:t>sides of this equation by yields Math output error. In the right square pyramid, a right triangle can be drawn, where the lengths of the legs</w:t>
      </w:r>
      <w:r>
        <w:br/>
      </w:r>
      <w:r>
        <w:rPr>
          <w:rFonts w:ascii="Arial" w:hAnsi="Arial"/>
          <w:b w:val="0"/>
          <w:color w:val="000000"/>
          <w:sz w:val="20"/>
        </w:rPr>
        <w:t>correspond to the pyramid's height,</w:t>
      </w:r>
      <w:r>
        <w:rPr>
          <w:rFonts w:ascii="Arial" w:hAnsi="Arial"/>
          <w:b w:val="0"/>
          <w:color w:val="000000"/>
          <w:sz w:val="20"/>
        </w:rPr>
        <w:t xml:space="preserve"> </w:t>
      </w:r>
      <m:oMath>
        <m:r>
          <m:t>h,</m:t>
        </m:r>
      </m:oMath>
      <w:r>
        <w:rPr>
          <w:rFonts w:ascii="Arial" w:hAnsi="Arial"/>
          <w:b w:val="0"/>
          <w:color w:val="000000"/>
          <w:sz w:val="20"/>
        </w:rPr>
        <w:t xml:space="preserve"> </w:t>
      </w:r>
      <w:r>
        <w:rPr>
          <w:rFonts w:ascii="Arial" w:hAnsi="Arial"/>
          <w:b w:val="0"/>
          <w:color w:val="000000"/>
          <w:sz w:val="20"/>
        </w:rPr>
        <w:t>and half the side length of its base,</w:t>
      </w:r>
      <w:r>
        <w:rPr>
          <w:rFonts w:ascii="Arial" w:hAnsi="Arial"/>
          <w:b w:val="0"/>
          <w:color w:val="000000"/>
          <w:sz w:val="20"/>
        </w:rPr>
        <w:t xml:space="preserve"> </w:t>
      </w:r>
      <m:oMath>
        <m:r>
          <m:t>( 1 )/( 2 ) s,</m:t>
        </m:r>
      </m:oMath>
      <w:r>
        <w:rPr>
          <w:rFonts w:ascii="Arial" w:hAnsi="Arial"/>
          <w:b w:val="0"/>
          <w:color w:val="000000"/>
          <w:sz w:val="20"/>
        </w:rPr>
        <w:t>, and the length of the hypotenuse corresponds to the pyramid's</w:t>
      </w:r>
      <w:r>
        <w:br/>
      </w:r>
      <w:r>
        <w:rPr>
          <w:rFonts w:ascii="Arial" w:hAnsi="Arial"/>
          <w:b w:val="0"/>
          <w:color w:val="000000"/>
          <w:sz w:val="20"/>
        </w:rPr>
        <w:t>slant height, Math output error. It follows that the relationship between</w:t>
      </w:r>
      <w:r>
        <w:rPr>
          <w:rFonts w:ascii="Arial" w:hAnsi="Arial"/>
          <w:b w:val="0"/>
          <w:color w:val="000000"/>
          <w:sz w:val="20"/>
        </w:rPr>
        <w:t xml:space="preserve"> </w:t>
      </w:r>
      <m:oMath>
        <m:r>
          <m:t>h, s,</m:t>
        </m:r>
      </m:oMath>
      <w:r>
        <w:rPr>
          <w:rFonts w:ascii="Arial" w:hAnsi="Arial"/>
          <w:b w:val="0"/>
          <w:color w:val="000000"/>
          <w:sz w:val="20"/>
        </w:rPr>
        <w:t xml:space="preserve"> </w:t>
      </w:r>
      <w:r>
        <w:rPr>
          <w:rFonts w:ascii="Arial" w:hAnsi="Arial"/>
          <w:b w:val="0"/>
          <w:color w:val="000000"/>
          <w:sz w:val="20"/>
        </w:rPr>
        <w:t>and Math output error is given by the equation Math output error.</w:t>
      </w:r>
      <w:r>
        <w:br/>
      </w:r>
      <w:r>
        <w:rPr>
          <w:rFonts w:ascii="Arial" w:hAnsi="Arial"/>
          <w:b w:val="0"/>
          <w:color w:val="000000"/>
          <w:sz w:val="20"/>
        </w:rPr>
        <w:t>Substituting for</w:t>
      </w:r>
      <w:r>
        <w:rPr>
          <w:rFonts w:ascii="Arial" w:hAnsi="Arial"/>
          <w:b w:val="0"/>
          <w:color w:val="000000"/>
          <w:sz w:val="20"/>
        </w:rPr>
        <w:t xml:space="preserve"> </w:t>
      </w:r>
      <m:oMath>
        <m:r>
          <m:t>s</m:t>
        </m:r>
      </m:oMath>
      <w:r>
        <w:rPr>
          <w:rFonts w:ascii="Arial" w:hAnsi="Arial"/>
          <w:b w:val="0"/>
          <w:color w:val="000000"/>
          <w:sz w:val="20"/>
        </w:rPr>
        <w:t xml:space="preserve"> </w:t>
      </w:r>
      <w:r>
        <w:rPr>
          <w:rFonts w:ascii="Arial" w:hAnsi="Arial"/>
          <w:b w:val="0"/>
          <w:color w:val="000000"/>
          <w:sz w:val="20"/>
        </w:rPr>
        <w:t>and for Math output error in this equation yields</w:t>
      </w:r>
      <w:r>
        <w:rPr>
          <w:rFonts w:ascii="Arial" w:hAnsi="Arial"/>
          <w:b w:val="0"/>
          <w:color w:val="000000"/>
          <w:sz w:val="20"/>
        </w:rPr>
        <w:t xml:space="preserve"> </w:t>
      </w:r>
      <m:oMath>
        <m:r>
          <m:t>h ^ 2 + \big ( \big ( ( 1 )/( 2 ) \big ) \big ( 1 80 \big ) \big ) ^ 2 = ( 106 ) ^ 2 , o r h ^ 2 + 8,100 = 11,236.</m:t>
        </m:r>
      </m:oMath>
      <w:r>
        <w:rPr>
          <w:rFonts w:ascii="Arial" w:hAnsi="Arial"/>
          <w:b w:val="0"/>
          <w:color w:val="000000"/>
          <w:sz w:val="20"/>
        </w:rPr>
        <w:t>.</w:t>
      </w:r>
      <w:r>
        <w:br/>
      </w:r>
      <w:r>
        <w:rPr>
          <w:rFonts w:ascii="Arial" w:hAnsi="Arial"/>
          <w:b w:val="0"/>
          <w:color w:val="000000"/>
          <w:sz w:val="20"/>
        </w:rPr>
        <w:t>Subtracting from both sides of this equation yields</w:t>
      </w:r>
      <w:r>
        <w:rPr>
          <w:rFonts w:ascii="Arial" w:hAnsi="Arial"/>
          <w:b w:val="0"/>
          <w:color w:val="000000"/>
          <w:sz w:val="20"/>
        </w:rPr>
        <w:t xml:space="preserve"> </w:t>
      </w:r>
      <m:oMath>
        <m:r>
          <m:t>h ^ 2 = 3,136.</m:t>
        </m:r>
      </m:oMath>
      <w:r>
        <w:rPr>
          <w:rFonts w:ascii="Arial" w:hAnsi="Arial"/>
          <w:b w:val="0"/>
          <w:color w:val="000000"/>
          <w:sz w:val="20"/>
        </w:rPr>
        <w:t>. Taking the positive square root of both sides of the equation yields</w:t>
      </w:r>
      <w:r>
        <w:rPr>
          <w:rFonts w:ascii="Arial" w:hAnsi="Arial"/>
          <w:b w:val="0"/>
          <w:color w:val="000000"/>
          <w:sz w:val="20"/>
        </w:rPr>
        <w:t xml:space="preserve"> </w:t>
      </w:r>
      <m:oMath>
        <m:r>
          <m:t>^ \hftarrow \hftarrow \hfright</m:t>
        </m:r>
      </m:oMath>
      <w:r>
        <w:br/>
      </w:r>
      <w:r>
        <w:rPr>
          <w:rFonts w:ascii="Arial" w:hAnsi="Arial"/>
          <w:b w:val="0"/>
          <w:color w:val="000000"/>
          <w:sz w:val="20"/>
        </w:rPr>
        <w:t>. Therefore, the height, in inches, of this pyramid is.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This is the pyramid's slant height, not its height, in inches.</w:t>
      </w:r>
      <w:r>
        <w:br/>
      </w:r>
      <w:r>
        <w:rPr>
          <w:rFonts w:ascii="Arial" w:hAnsi="Arial"/>
          <w:b w:val="0"/>
          <w:color w:val="000000"/>
          <w:sz w:val="20"/>
        </w:rPr>
        <w:t>Choice D is incorrect. This is the side length of the pyramid's base, not its height, in inches.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w:t>
      </w:r>
      <w:r>
        <w:rPr>
          <w:rFonts w:ascii="Arial" w:hAnsi="Arial"/>
          <w:b w:val="0"/>
          <w:color w:val="000000"/>
          <w:sz w:val="20"/>
        </w:rPr>
        <w:t xml:space="preserve"> </w:t>
      </w:r>
      <m:oMath xmlns:mml="http://www.w3.org/1998/Math/MathML">
        <m:r>
          <m:t>ΔABC</m:t>
        </m:r>
      </m:oMath>
      <w:r>
        <w:rPr>
          <w:rFonts w:ascii="Arial" w:hAnsi="Arial"/>
          <w:b w:val="0"/>
          <w:color w:val="000000"/>
          <w:sz w:val="20"/>
        </w:rPr>
        <w:t xml:space="preserve"> </w:t>
      </w:r>
      <w:r>
        <w:rPr>
          <w:rFonts w:ascii="Arial" w:hAnsi="Arial"/>
          <w:b w:val="0"/>
          <w:color w:val="000000"/>
          <w:sz w:val="20"/>
        </w:rPr>
        <w:t>above, what is the length of</w:t>
      </w:r>
      <w:r>
        <w:rPr>
          <w:rFonts w:ascii="Arial" w:hAnsi="Arial"/>
          <w:b w:val="0"/>
          <w:color w:val="000000"/>
          <w:sz w:val="20"/>
        </w:rPr>
        <w:t xml:space="preserve"> </w:t>
      </w:r>
      <m:oMath xmlns:mml="http://www.w3.org/1998/Math/MathML">
        <m:acc>
          <m:accPr>
            <m:chr m:val="―"/>
          </m:accPr>
          <m:e>
            <m:r>
              <m:t>AD</m:t>
            </m:r>
          </m:e>
        </m:acc>
        <m:r>
          <m:t>;</m:t>
        </m:r>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134524" cy="1092191"/>
            <wp:docPr id="254" name="Picture 254"/>
            <wp:cNvGraphicFramePr>
              <a:graphicFrameLocks noChangeAspect="1"/>
            </wp:cNvGraphicFramePr>
            <a:graphic>
              <a:graphicData uri="http://schemas.openxmlformats.org/drawingml/2006/picture">
                <pic:pic>
                  <pic:nvPicPr>
                    <pic:cNvPr id="0" name="bf8d843e_question_p963_1.png"/>
                    <pic:cNvPicPr/>
                  </pic:nvPicPr>
                  <pic:blipFill>
                    <a:blip r:embed="rId259"/>
                    <a:stretch>
                      <a:fillRect/>
                    </a:stretch>
                  </pic:blipFill>
                  <pic:spPr>
                    <a:xfrm>
                      <a:off x="0" y="0"/>
                      <a:ext cx="1134524" cy="1092191"/>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4</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6</w:t>
      </w:r>
    </w:p>
    <w:p>
      <w:pPr>
        <w:spacing w:after="60" w:line="252" w:lineRule="auto"/>
        <w:ind w:left="317" w:hanging="317"/>
      </w:pPr>
      <w:r>
        <w:rPr>
          <w:rFonts w:ascii="Arial" w:hAnsi="Arial"/>
          <w:b w:val="0"/>
          <w:color w:val="000000"/>
          <w:sz w:val="20"/>
        </w:rPr>
        <w:t xml:space="preserve">Option C: </w:t>
      </w:r>
      <m:oMath xmlns:mml="http://www.w3.org/1998/Math/MathML">
        <m:r>
          <m:t>6</m:t>
        </m:r>
        <m:rad>
          <m:radPr>
            <m:degHide m:val="on"/>
          </m:radPr>
          <m:deg/>
          <m:e>
            <m:r>
              <m:t>2</m:t>
            </m:r>
          </m:e>
        </m:rad>
      </m:oMath>
    </w:p>
    <w:p>
      <w:pPr>
        <w:spacing w:after="60" w:line="252" w:lineRule="auto"/>
        <w:ind w:left="317" w:hanging="317"/>
      </w:pPr>
      <w:r>
        <w:rPr>
          <w:rFonts w:ascii="Arial" w:hAnsi="Arial"/>
          <w:b w:val="0"/>
          <w:color w:val="000000"/>
          <w:sz w:val="20"/>
        </w:rPr>
        <w:t xml:space="preserve">Option D: </w:t>
      </w:r>
      <m:oMath xmlns:mml="http://www.w3.org/1998/Math/MathML">
        <m:r>
          <m:t>6</m:t>
        </m:r>
        <m:rad>
          <m:radPr>
            <m:degHide m:val="on"/>
          </m:radPr>
          <m:deg/>
          <m:e>
            <m:r>
              <m:t>3</m:t>
            </m:r>
          </m:e>
        </m:rad>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Triangles ADB and CDB are both</w:t>
      </w:r>
      <w:r>
        <w:rPr>
          <w:rFonts w:ascii="Arial" w:hAnsi="Arial"/>
          <w:b w:val="0"/>
          <w:color w:val="000000"/>
          <w:sz w:val="20"/>
        </w:rPr>
        <w:t xml:space="preserve"> </w:t>
      </w:r>
      <m:oMath xmlns:mml="http://www.w3.org/1998/Math/MathML">
        <m:sSup>
          <m:e>
            <m:r>
              <m:t>30</m:t>
            </m:r>
          </m:e>
          <m:sup>
            <m:r>
              <m:t>∘</m:t>
            </m:r>
          </m:sup>
        </m:sSup>
        <m:r>
          <m:t>−</m:t>
        </m:r>
        <m:sSup>
          <m:e>
            <m:r>
              <m:t>60</m:t>
            </m:r>
          </m:e>
          <m:sup>
            <m:r>
              <m:t>∘</m:t>
            </m:r>
          </m:sup>
        </m:sSup>
        <m:r>
          <m:t>−</m:t>
        </m:r>
        <m:sSup>
          <m:e>
            <m:r>
              <m:t>90</m:t>
            </m:r>
          </m:e>
          <m:sup>
            <m:r>
              <m:t>∘</m:t>
            </m:r>
          </m:sup>
        </m:sSup>
      </m:oMath>
      <w:r>
        <w:rPr>
          <w:rFonts w:ascii="Arial" w:hAnsi="Arial"/>
          <w:b w:val="0"/>
          <w:color w:val="000000"/>
          <w:sz w:val="20"/>
        </w:rPr>
        <w:t xml:space="preserve"> </w:t>
      </w:r>
      <w:r>
        <w:rPr>
          <w:rFonts w:ascii="Arial" w:hAnsi="Arial"/>
          <w:b w:val="0"/>
          <w:color w:val="000000"/>
          <w:sz w:val="20"/>
        </w:rPr>
        <w:t>triangles and share</w:t>
      </w:r>
      <w:r>
        <w:rPr>
          <w:rFonts w:ascii="Arial" w:hAnsi="Arial"/>
          <w:b w:val="0"/>
          <w:color w:val="000000"/>
          <w:sz w:val="20"/>
        </w:rPr>
        <w:t xml:space="preserve"> </w:t>
      </w:r>
      <m:oMath xmlns:mml="http://www.w3.org/1998/Math/MathML">
        <m:acc>
          <m:accPr>
            <m:chr m:val="―"/>
          </m:accPr>
          <m:e>
            <m:r>
              <m:t>BD</m:t>
            </m:r>
          </m:e>
        </m:acc>
      </m:oMath>
      <w:r>
        <w:rPr>
          <w:rFonts w:ascii="Arial" w:hAnsi="Arial"/>
          <w:b w:val="0"/>
          <w:color w:val="000000"/>
          <w:sz w:val="20"/>
        </w:rPr>
        <w:t>. Therefore, triangles ADB and CDB are</w:t>
      </w:r>
      <w:r>
        <w:br/>
      </w:r>
      <w:r>
        <w:rPr>
          <w:rFonts w:ascii="Arial" w:hAnsi="Arial"/>
          <w:b w:val="0"/>
          <w:color w:val="000000"/>
          <w:sz w:val="20"/>
        </w:rPr>
        <w:t>congruent by the angle-side-angle postulate. Using the properties of</w:t>
      </w:r>
      <w:r>
        <w:rPr>
          <w:rFonts w:ascii="Arial" w:hAnsi="Arial"/>
          <w:b w:val="0"/>
          <w:color w:val="000000"/>
          <w:sz w:val="20"/>
        </w:rPr>
        <w:t xml:space="preserve"> </w:t>
      </w:r>
      <m:oMath xmlns:mml="http://www.w3.org/1998/Math/MathML">
        <m:sSup>
          <m:e>
            <m:r>
              <m:t>30</m:t>
            </m:r>
          </m:e>
          <m:sup>
            <m:r>
              <m:t>∘</m:t>
            </m:r>
          </m:sup>
        </m:sSup>
        <m:r>
          <m:t>−</m:t>
        </m:r>
        <m:sSup>
          <m:e>
            <m:r>
              <m:t>60</m:t>
            </m:r>
          </m:e>
          <m:sup>
            <m:r>
              <m:t>∘</m:t>
            </m:r>
          </m:sup>
        </m:sSup>
        <m:r>
          <m:t>−</m:t>
        </m:r>
        <m:sSup>
          <m:e>
            <m:r>
              <m:t>90</m:t>
            </m:r>
          </m:e>
          <m:sup>
            <m:r>
              <m:t>∘</m:t>
            </m:r>
          </m:sup>
        </m:sSup>
      </m:oMath>
      <w:r>
        <w:rPr>
          <w:rFonts w:ascii="Arial" w:hAnsi="Arial"/>
          <w:b w:val="0"/>
          <w:color w:val="000000"/>
          <w:sz w:val="20"/>
        </w:rPr>
        <w:t xml:space="preserve"> </w:t>
      </w:r>
      <w:r>
        <w:rPr>
          <w:rFonts w:ascii="Arial" w:hAnsi="Arial"/>
          <w:b w:val="0"/>
          <w:color w:val="000000"/>
          <w:sz w:val="20"/>
        </w:rPr>
        <w:t>triangles, the length of</w:t>
      </w:r>
      <w:r>
        <w:rPr>
          <w:rFonts w:ascii="Arial" w:hAnsi="Arial"/>
          <w:b w:val="0"/>
          <w:color w:val="000000"/>
          <w:sz w:val="20"/>
        </w:rPr>
        <w:t xml:space="preserve"> </w:t>
      </w:r>
      <m:oMath xmlns:mml="http://www.w3.org/1998/Math/MathML">
        <m:acc>
          <m:accPr>
            <m:chr m:val="―"/>
          </m:accPr>
          <m:e>
            <m:r>
              <m:t>AD</m:t>
            </m:r>
          </m:e>
        </m:acc>
        <m:r>
          <m:t>;</m:t>
        </m:r>
      </m:oMath>
      <w:r>
        <w:rPr>
          <w:rFonts w:ascii="Arial" w:hAnsi="Arial"/>
          <w:b w:val="0"/>
          <w:color w:val="000000"/>
          <w:sz w:val="20"/>
        </w:rPr>
        <w:t xml:space="preserve"> </w:t>
      </w:r>
      <w:r>
        <w:rPr>
          <w:rFonts w:ascii="Arial" w:hAnsi="Arial"/>
          <w:b w:val="0"/>
          <w:color w:val="000000"/>
          <w:sz w:val="20"/>
        </w:rPr>
        <w:t>is half the length of</w:t>
      </w:r>
      <w:r>
        <w:br/>
      </w:r>
      <w:r>
        <w:rPr>
          <w:rFonts w:ascii="Arial" w:hAnsi="Arial"/>
          <w:b w:val="0"/>
          <w:color w:val="000000"/>
          <w:sz w:val="20"/>
        </w:rPr>
        <w:t>hypotenuse</w:t>
      </w:r>
      <w:r>
        <w:rPr>
          <w:rFonts w:ascii="Arial" w:hAnsi="Arial"/>
          <w:b w:val="0"/>
          <w:color w:val="000000"/>
          <w:sz w:val="20"/>
        </w:rPr>
        <w:t xml:space="preserve"> </w:t>
      </w:r>
      <m:oMath xmlns:mml="http://www.w3.org/1998/Math/MathML">
        <m:acc>
          <m:accPr>
            <m:chr m:val="―"/>
          </m:accPr>
          <m:e>
            <m:r>
              <m:t>AB</m:t>
            </m:r>
          </m:e>
        </m:acc>
      </m:oMath>
      <w:r>
        <w:rPr>
          <w:rFonts w:ascii="Arial" w:hAnsi="Arial"/>
          <w:b w:val="0"/>
          <w:color w:val="000000"/>
          <w:sz w:val="20"/>
        </w:rPr>
        <w:t>. Since the triangles are congruent,</w:t>
      </w:r>
      <w:r>
        <w:rPr>
          <w:rFonts w:ascii="Arial" w:hAnsi="Arial"/>
          <w:b w:val="0"/>
          <w:color w:val="000000"/>
          <w:sz w:val="20"/>
        </w:rPr>
        <w:t xml:space="preserve"> </w:t>
      </w:r>
      <m:oMath xmlns:mml="http://www.w3.org/1998/Math/MathML">
        <m:r>
          <m:t>AB=BC=12.</m:t>
        </m:r>
      </m:oMath>
      <w:r>
        <w:rPr>
          <w:rFonts w:ascii="Arial" w:hAnsi="Arial"/>
          <w:b w:val="0"/>
          <w:color w:val="000000"/>
          <w:sz w:val="20"/>
        </w:rPr>
        <w:t>. So the length of</w:t>
      </w:r>
      <w:r>
        <w:rPr>
          <w:rFonts w:ascii="Arial" w:hAnsi="Arial"/>
          <w:b w:val="0"/>
          <w:color w:val="000000"/>
          <w:sz w:val="20"/>
        </w:rPr>
        <w:t xml:space="preserve"> </w:t>
      </w:r>
      <m:oMath xmlns:mml="http://www.w3.org/1998/Math/MathML">
        <m:acc>
          <m:accPr>
            <m:chr m:val="―"/>
          </m:accPr>
          <m:e>
            <m:r>
              <m:t>AD</m:t>
            </m:r>
          </m:e>
        </m:acc>
        <m:r>
          <m:t>;</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f>
          <m:fPr>
            <m:type m:val="bar"/>
          </m:fPr>
          <m:num>
            <m:r>
              <m:t>12</m:t>
            </m:r>
          </m:num>
          <m:den>
            <m:r>
              <m:t>2</m:t>
            </m:r>
          </m:den>
        </m:f>
        <m:r>
          <m:t>=6.</m:t>
        </m:r>
      </m:oMath>
      <w:r>
        <w:rPr>
          <w:rFonts w:ascii="Arial" w:hAnsi="Arial"/>
          <w:b w:val="0"/>
          <w:color w:val="000000"/>
          <w:sz w:val="20"/>
        </w:rPr>
        <w:t>.</w:t>
      </w:r>
      <w:r>
        <w:br/>
      </w:r>
      <w:r>
        <w:rPr>
          <w:rFonts w:ascii="Arial" w:hAnsi="Arial"/>
          <w:b w:val="0"/>
          <w:color w:val="000000"/>
          <w:sz w:val="20"/>
        </w:rPr>
        <w:t>Alternate approach: Since angle CBD has a measure of</w:t>
      </w:r>
      <w:r>
        <w:rPr>
          <w:rFonts w:ascii="Arial" w:hAnsi="Arial"/>
          <w:b w:val="0"/>
          <w:color w:val="000000"/>
          <w:sz w:val="20"/>
        </w:rPr>
        <w:t xml:space="preserve"> </w:t>
      </w:r>
      <m:oMath xmlns:mml="http://www.w3.org/1998/Math/MathML">
        <m:sSup>
          <m:e>
            <m:r>
              <m:t>30</m:t>
            </m:r>
          </m:e>
          <m:sup>
            <m:r>
              <m:t>∘</m:t>
            </m:r>
          </m:sup>
        </m:sSup>
        <m:r>
          <m:t>.</m:t>
        </m:r>
      </m:oMath>
      <w:r>
        <w:rPr>
          <w:rFonts w:ascii="Arial" w:hAnsi="Arial"/>
          <w:b w:val="0"/>
          <w:color w:val="000000"/>
          <w:sz w:val="20"/>
        </w:rPr>
        <w:t>, angle ABC must have a measure of</w:t>
      </w:r>
      <w:r>
        <w:rPr>
          <w:rFonts w:ascii="Arial" w:hAnsi="Arial"/>
          <w:b w:val="0"/>
          <w:color w:val="000000"/>
          <w:sz w:val="20"/>
        </w:rPr>
        <w:t xml:space="preserve"> </w:t>
      </w:r>
      <m:oMath xmlns:mml="http://www.w3.org/1998/Math/MathML">
        <m:sSup>
          <m:e>
            <m:r>
              <m:t>60</m:t>
            </m:r>
          </m:e>
          <m:sup>
            <m:r>
              <m:t>∘</m:t>
            </m:r>
          </m:sup>
        </m:sSup>
        <m:r>
          <m:t>.</m:t>
        </m:r>
      </m:oMath>
      <w:r>
        <w:rPr>
          <w:rFonts w:ascii="Arial" w:hAnsi="Arial"/>
          <w:b w:val="0"/>
          <w:color w:val="000000"/>
          <w:sz w:val="20"/>
        </w:rPr>
        <w:t>. It follows that triangle ABC is equilateral,</w:t>
      </w:r>
      <w:r>
        <w:br/>
      </w:r>
      <w:r>
        <w:rPr>
          <w:rFonts w:ascii="Arial" w:hAnsi="Arial"/>
          <w:b w:val="0"/>
          <w:color w:val="000000"/>
          <w:sz w:val="20"/>
        </w:rPr>
        <w:t>so side AC also has length 12. It also follows that the altitude BD is also a median, and therefore the length of AD is half of the length of AC,</w:t>
      </w:r>
      <w:r>
        <w:br/>
      </w:r>
      <m:oMath xmlns:mml="http://www.w3.org/1998/Math/MathML">
        <m:r>
          <m:t>6.</m:t>
        </m:r>
      </m:oMath>
      <w:r>
        <w:br/>
      </w:r>
      <w:r>
        <w:rPr>
          <w:rFonts w:ascii="Arial" w:hAnsi="Arial"/>
          <w:b w:val="0"/>
          <w:color w:val="000000"/>
          <w:sz w:val="20"/>
        </w:rPr>
        <w:t>which is 6.</w:t>
      </w:r>
      <w:r>
        <w:br/>
      </w:r>
      <w:r>
        <w:rPr>
          <w:rFonts w:ascii="Arial" w:hAnsi="Arial"/>
          <w:b w:val="0"/>
          <w:color w:val="000000"/>
          <w:sz w:val="20"/>
        </w:rPr>
        <w:t>Choice A is incorrect. If the length of</w:t>
      </w:r>
      <w:r>
        <w:rPr>
          <w:rFonts w:ascii="Arial" w:hAnsi="Arial"/>
          <w:b w:val="0"/>
          <w:color w:val="000000"/>
          <w:sz w:val="20"/>
        </w:rPr>
        <w:t xml:space="preserve"> </w:t>
      </w:r>
      <m:oMath xmlns:mml="http://www.w3.org/1998/Math/MathML">
        <m:acc>
          <m:accPr>
            <m:chr m:val="―"/>
          </m:accPr>
          <m:e>
            <m:r>
              <m:t>AD</m:t>
            </m:r>
          </m:e>
        </m:acc>
        <m:r>
          <m:t>;</m:t>
        </m:r>
      </m:oMath>
      <w:r>
        <w:rPr>
          <w:rFonts w:ascii="Arial" w:hAnsi="Arial"/>
          <w:b w:val="0"/>
          <w:color w:val="000000"/>
          <w:sz w:val="20"/>
        </w:rPr>
        <w:t xml:space="preserve"> </w:t>
      </w:r>
      <w:r>
        <w:rPr>
          <w:rFonts w:ascii="Arial" w:hAnsi="Arial"/>
          <w:b w:val="0"/>
          <w:color w:val="000000"/>
          <w:sz w:val="20"/>
        </w:rPr>
        <w:t>were then the length of</w:t>
      </w:r>
      <w:r>
        <w:rPr>
          <w:rFonts w:ascii="Arial" w:hAnsi="Arial"/>
          <w:b w:val="0"/>
          <w:color w:val="000000"/>
          <w:sz w:val="20"/>
        </w:rPr>
        <w:t xml:space="preserve"> </w:t>
      </w:r>
      <m:oMath xmlns:mml="http://www.w3.org/1998/Math/MathML">
        <m:acc>
          <m:accPr>
            <m:chr m:val="―"/>
          </m:accPr>
          <m:e>
            <m:r>
              <m:t>AB</m:t>
            </m:r>
          </m:e>
        </m:acc>
      </m:oMath>
      <w:r>
        <w:rPr>
          <w:rFonts w:ascii="Arial" w:hAnsi="Arial"/>
          <w:b w:val="0"/>
          <w:color w:val="000000"/>
          <w:sz w:val="20"/>
        </w:rPr>
        <w:t xml:space="preserve"> </w:t>
      </w:r>
      <w:r>
        <w:rPr>
          <w:rFonts w:ascii="Arial" w:hAnsi="Arial"/>
          <w:b w:val="0"/>
          <w:color w:val="000000"/>
          <w:sz w:val="20"/>
        </w:rPr>
        <w:t>would be 8. However, this is incorrect because</w:t>
      </w:r>
      <w:r>
        <w:rPr>
          <w:rFonts w:ascii="Arial" w:hAnsi="Arial"/>
          <w:b w:val="0"/>
          <w:color w:val="000000"/>
          <w:sz w:val="20"/>
        </w:rPr>
        <w:t xml:space="preserve"> </w:t>
      </w:r>
      <m:oMath xmlns:mml="http://www.w3.org/1998/Math/MathML">
        <m:acc>
          <m:accPr>
            <m:chr m:val="―"/>
          </m:accPr>
          <m:e>
            <m:r>
              <m:t>AB</m:t>
            </m:r>
          </m:e>
        </m:acc>
      </m:oMath>
      <w:r>
        <w:rPr>
          <w:rFonts w:ascii="Arial" w:hAnsi="Arial"/>
          <w:b w:val="0"/>
          <w:color w:val="000000"/>
          <w:sz w:val="20"/>
        </w:rPr>
        <w:t xml:space="preserve"> </w:t>
      </w:r>
      <w:r>
        <w:rPr>
          <w:rFonts w:ascii="Arial" w:hAnsi="Arial"/>
          <w:b w:val="0"/>
          <w:color w:val="000000"/>
          <w:sz w:val="20"/>
        </w:rPr>
        <w:t>is congruent to</w:t>
      </w:r>
      <w:r>
        <w:br/>
      </w:r>
      <m:oMath xmlns:mml="http://www.w3.org/1998/Math/MathML">
        <m:r>
          <m:t>4,</m:t>
        </m:r>
      </m:oMath>
      <w:r>
        <w:br/>
      </w:r>
      <m:oMath xmlns:mml="http://www.w3.org/1998/Math/MathML">
        <m:acc>
          <m:accPr>
            <m:chr m:val="―"/>
          </m:accPr>
          <m:e>
            <m:r>
              <m:t>BC</m:t>
            </m:r>
          </m:e>
        </m:acc>
        <m:r>
          <m:t>,</m:t>
        </m:r>
      </m:oMath>
      <w:r>
        <w:rPr>
          <w:rFonts w:ascii="Arial" w:hAnsi="Arial"/>
          <w:b w:val="0"/>
          <w:color w:val="000000"/>
          <w:sz w:val="20"/>
        </w:rPr>
        <w:t>, which has a length of 12. Choices C and D are also incorrect. Following the same procedures as used to test choice A gives</w:t>
      </w:r>
      <w:r>
        <w:rPr>
          <w:rFonts w:ascii="Arial" w:hAnsi="Arial"/>
          <w:b w:val="0"/>
          <w:color w:val="000000"/>
          <w:sz w:val="20"/>
        </w:rPr>
        <w:t xml:space="preserve"> </w:t>
      </w:r>
      <m:oMath xmlns:mml="http://www.w3.org/1998/Math/MathML">
        <m:acc>
          <m:accPr>
            <m:chr m:val="―"/>
          </m:accPr>
          <m:e>
            <m:r>
              <m:t>AB</m:t>
            </m:r>
          </m:e>
        </m:acc>
      </m:oMath>
      <w:r>
        <w:rPr>
          <w:rFonts w:ascii="Arial" w:hAnsi="Arial"/>
          <w:b w:val="0"/>
          <w:color w:val="000000"/>
          <w:sz w:val="20"/>
        </w:rPr>
        <w:t xml:space="preserve"> </w:t>
      </w:r>
      <w:r>
        <w:rPr>
          <w:rFonts w:ascii="Arial" w:hAnsi="Arial"/>
          <w:b w:val="0"/>
          <w:color w:val="000000"/>
          <w:sz w:val="20"/>
        </w:rPr>
        <w:t>a length</w:t>
      </w:r>
      <w:r>
        <w:br/>
      </w:r>
      <w:r>
        <w:rPr>
          <w:rFonts w:ascii="Arial" w:hAnsi="Arial"/>
          <w:b w:val="0"/>
          <w:color w:val="000000"/>
          <w:sz w:val="20"/>
        </w:rPr>
        <w:t>of</w:t>
      </w:r>
      <w:r>
        <w:rPr>
          <w:rFonts w:ascii="Arial" w:hAnsi="Arial"/>
          <w:b w:val="0"/>
          <w:color w:val="000000"/>
          <w:sz w:val="20"/>
        </w:rPr>
        <w:t xml:space="preserve"> </w:t>
      </w:r>
      <m:oMath xmlns:mml="http://www.w3.org/1998/Math/MathML">
        <m:r>
          <m:t>12</m:t>
        </m:r>
        <m:rad>
          <m:radPr>
            <m:degHide m:val="on"/>
          </m:radPr>
          <m:deg/>
          <m:e>
            <m:r>
              <m:t>2</m:t>
            </m:r>
          </m:e>
        </m:rad>
      </m:oMath>
      <w:r>
        <w:rPr>
          <w:rFonts w:ascii="Arial" w:hAnsi="Arial"/>
          <w:b w:val="0"/>
          <w:color w:val="000000"/>
          <w:sz w:val="20"/>
        </w:rPr>
        <w:t xml:space="preserve"> </w:t>
      </w:r>
      <w:r>
        <w:rPr>
          <w:rFonts w:ascii="Arial" w:hAnsi="Arial"/>
          <w:b w:val="0"/>
          <w:color w:val="000000"/>
          <w:sz w:val="20"/>
        </w:rPr>
        <w:t>for choice C and</w:t>
      </w:r>
      <w:r>
        <w:rPr>
          <w:rFonts w:ascii="Arial" w:hAnsi="Arial"/>
          <w:b w:val="0"/>
          <w:color w:val="000000"/>
          <w:sz w:val="20"/>
        </w:rPr>
        <w:t xml:space="preserve"> </w:t>
      </w:r>
      <m:oMath xmlns:mml="http://www.w3.org/1998/Math/MathML">
        <m:r>
          <m:t>12</m:t>
        </m:r>
        <m:rad>
          <m:radPr>
            <m:degHide m:val="on"/>
          </m:radPr>
          <m:deg/>
          <m:e>
            <m:r>
              <m:t>3</m:t>
            </m:r>
          </m:e>
        </m:rad>
      </m:oMath>
      <w:r>
        <w:rPr>
          <w:rFonts w:ascii="Arial" w:hAnsi="Arial"/>
          <w:b w:val="0"/>
          <w:color w:val="000000"/>
          <w:sz w:val="20"/>
        </w:rPr>
        <w:t xml:space="preserve"> </w:t>
      </w:r>
      <w:r>
        <w:rPr>
          <w:rFonts w:ascii="Arial" w:hAnsi="Arial"/>
          <w:b w:val="0"/>
          <w:color w:val="000000"/>
          <w:sz w:val="20"/>
        </w:rPr>
        <w:t>for choice D. However, these results cannot be true because</w:t>
      </w:r>
      <w:r>
        <w:rPr>
          <w:rFonts w:ascii="Arial" w:hAnsi="Arial"/>
          <w:b w:val="0"/>
          <w:color w:val="000000"/>
          <w:sz w:val="20"/>
        </w:rPr>
        <w:t xml:space="preserve"> </w:t>
      </w:r>
      <m:oMath xmlns:mml="http://www.w3.org/1998/Math/MathML">
        <m:acc>
          <m:accPr>
            <m:chr m:val="―"/>
          </m:accPr>
          <m:e>
            <m:r>
              <m:t>AB</m:t>
            </m:r>
          </m:e>
        </m:acc>
      </m:oMath>
      <w:r>
        <w:rPr>
          <w:rFonts w:ascii="Arial" w:hAnsi="Arial"/>
          <w:b w:val="0"/>
          <w:color w:val="000000"/>
          <w:sz w:val="20"/>
        </w:rPr>
        <w:t xml:space="preserve"> </w:t>
      </w:r>
      <w:r>
        <w:rPr>
          <w:rFonts w:ascii="Arial" w:hAnsi="Arial"/>
          <w:b w:val="0"/>
          <w:color w:val="000000"/>
          <w:sz w:val="20"/>
        </w:rPr>
        <w:t>is congruent to</w:t>
      </w:r>
      <w:r>
        <w:rPr>
          <w:rFonts w:ascii="Arial" w:hAnsi="Arial"/>
          <w:b w:val="0"/>
          <w:color w:val="000000"/>
          <w:sz w:val="20"/>
        </w:rPr>
        <w:t xml:space="preserve"> </w:t>
      </w:r>
      <m:oMath xmlns:mml="http://www.w3.org/1998/Math/MathML">
        <m:acc>
          <m:accPr>
            <m:chr m:val="―"/>
          </m:accPr>
          <m:e>
            <m:r>
              <m:t>BC</m:t>
            </m:r>
          </m:e>
        </m:acc>
        <m:r>
          <m:t>,</m:t>
        </m:r>
      </m:oMath>
      <w:r>
        <w:rPr>
          <w:rFonts w:ascii="Arial" w:hAnsi="Arial"/>
          <w:b w:val="0"/>
          <w:color w:val="000000"/>
          <w:sz w:val="20"/>
        </w:rPr>
        <w:t>, which has a length</w:t>
      </w:r>
      <w:r>
        <w:br/>
      </w:r>
      <w:r>
        <w:rPr>
          <w:rFonts w:ascii="Arial" w:hAnsi="Arial"/>
          <w:b w:val="0"/>
          <w:color w:val="000000"/>
          <w:sz w:val="20"/>
        </w:rPr>
        <w:t>of 12.</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right prism has a square base with side lengths of inches. The height of the prism is inches. What is the volume, in cubic inches, of the</w:t>
      </w:r>
      <w:r>
        <w:br/>
      </w:r>
      <w:r>
        <w:rPr>
          <w:rFonts w:ascii="Arial" w:hAnsi="Arial"/>
          <w:b w:val="0"/>
          <w:color w:val="000000"/>
          <w:sz w:val="20"/>
        </w:rPr>
        <w:t>prism?</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5800</w:t>
      </w:r>
    </w:p>
    <w:p>
      <w:pPr>
        <w:keepNext/>
        <w:spacing w:before="0" w:after="40"/>
      </w:pPr>
      <w:r>
        <w:rPr>
          <w:rFonts w:ascii="Arial" w:hAnsi="Arial"/>
          <w:b/>
          <w:color w:val="000000"/>
          <w:sz w:val="20"/>
        </w:rPr>
        <w:t>Explanation as text</w:t>
      </w:r>
    </w:p>
    <w:p>
      <w:pPr>
        <w:spacing w:after="60" w:line="252" w:lineRule="auto"/>
      </w:pPr>
      <m:oMath xmlns:mml="http://www.w3.org/1998/Math/MathML">
        <m:r>
          <m:t>V</m:t>
        </m:r>
      </m:oMath>
      <m:oMath xmlns:mml="http://www.w3.org/1998/Math/MathML">
        <m:r>
          <m:t>V=</m:t>
        </m:r>
        <m:sSup>
          <m:e>
            <m:r>
              <m:t>s</m:t>
            </m:r>
          </m:e>
          <m:sup>
            <m:r>
              <m:t>2</m:t>
            </m:r>
          </m:sup>
        </m:sSup>
        <m:r>
          <m:t>h,</m:t>
        </m:r>
      </m:oMath>
      <w:r>
        <w:br/>
      </w:r>
      <w:r>
        <w:rPr>
          <w:rFonts w:ascii="Arial" w:hAnsi="Arial"/>
          <w:b w:val="0"/>
          <w:color w:val="000000"/>
          <w:sz w:val="20"/>
        </w:rPr>
        <w:t>The correct answer is. The volume,, of a right prism with a square base is given by the formula where is the side length of</w:t>
      </w:r>
      <w:r>
        <w:br/>
      </w:r>
      <m:oMath xmlns:mml="http://www.w3.org/1998/Math/MathML">
        <m:r>
          <m:t>h</m:t>
        </m:r>
      </m:oMath>
      <w:r>
        <w:br/>
      </w:r>
      <w:r>
        <w:rPr>
          <w:rFonts w:ascii="Arial" w:hAnsi="Arial"/>
          <w:b w:val="0"/>
          <w:color w:val="000000"/>
          <w:sz w:val="20"/>
        </w:rPr>
        <w:t>the square base and is the height of the prism. It’s given that a right prism has a square base with side lengths of inches. It's also given that</w:t>
      </w:r>
      <w:r>
        <w:br/>
      </w:r>
      <m:oMath xmlns:mml="http://www.w3.org/1998/Math/MathML">
        <m:r>
          <m:t>58</m:t>
        </m:r>
      </m:oMath>
      <m:oMath xmlns:mml="http://www.w3.org/1998/Math/MathML">
        <m:r>
          <m:t>10</m:t>
        </m:r>
      </m:oMath>
      <m:oMath xmlns:mml="http://www.w3.org/1998/Math/MathML">
        <m:sSup>
          <m:e>
            <m:r>
              <m:t/>
            </m:r>
          </m:e>
          <m:sup>
            <m:r>
              <m:t>·</m:t>
            </m:r>
          </m:sup>
        </m:sSup>
        <m:r>
          <m:rPr>
            <m:nor/>
          </m:rPr>
          <m:t> \textbf { h </m:t>
        </m:r>
        <m:r>
          <m:t>}</m:t>
        </m:r>
      </m:oMath>
      <m:oMath xmlns:mml="http://www.w3.org/1998/Math/MathML">
        <m:r>
          <m:t>V=</m:t>
        </m:r>
        <m:sSup>
          <m:e>
            <m:r>
              <m:t>s</m:t>
            </m:r>
          </m:e>
          <m:sup>
            <m:r>
              <m:t>2</m:t>
            </m:r>
          </m:sup>
        </m:sSup>
        <m:r>
          <m:t>h</m:t>
        </m:r>
      </m:oMath>
      <m:oMath xmlns:mml="http://www.w3.org/1998/Math/MathML">
        <m:r>
          <m:t>δ:V=(10</m:t>
        </m:r>
        <m:sSup>
          <m:e>
            <m:r>
              <m:t>)</m:t>
            </m:r>
          </m:e>
          <m:sup>
            <m:r>
              <m:t>2</m:t>
            </m:r>
          </m:sup>
        </m:sSup>
        <m:r>
          <m:t>(58)</m:t>
        </m:r>
        <m:r>
          <m:t>,</m:t>
        </m:r>
      </m:oMath>
      <w:r>
        <w:br/>
      </w:r>
      <w:r>
        <w:rPr>
          <w:rFonts w:ascii="Arial" w:hAnsi="Arial"/>
          <w:b w:val="0"/>
          <w:color w:val="000000"/>
          <w:sz w:val="20"/>
        </w:rPr>
        <w:t>the height of the prism is inches. Substituting for and for in the formula yields or.</w:t>
      </w:r>
      <w:r>
        <w:br/>
      </w:r>
      <w:r>
        <w:rPr>
          <w:rFonts w:ascii="Arial" w:hAnsi="Arial"/>
          <w:b w:val="0"/>
          <w:color w:val="000000"/>
          <w:sz w:val="20"/>
        </w:rPr>
        <w:t>Therefore, the volume, in cubic inches, of the prism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c</m:t>
        </m:r>
        <m:sSup>
          <m:e>
            <m:r>
              <m:rPr>
                <m:sty m:val="b"/>
              </m:rPr>
              <m:t>m</m:t>
            </m:r>
          </m:e>
          <m:sup>
            <m:r>
              <m:rPr>
                <m:sty m:val="b"/>
              </m:rPr>
              <m:t>2</m:t>
            </m:r>
          </m:sup>
        </m:sSup>
        <m:r>
          <m:t>,</m:t>
        </m:r>
      </m:oMath>
      <w:r>
        <w:br/>
      </w:r>
      <w:r>
        <w:rPr>
          <w:rFonts w:ascii="Arial" w:hAnsi="Arial"/>
          <w:b w:val="0"/>
          <w:color w:val="000000"/>
          <w:sz w:val="20"/>
        </w:rPr>
        <w:t>The length of each side of a square is centimeters (cm). Which expression gives the area, in, of the square?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s</m:t>
            </m:r>
          </m:e>
          <m:sup>
            <m:r>
              <m:t>2</m:t>
            </m:r>
          </m:sup>
        </m:sSup>
        <m:r>
          <m:t>,</m:t>
        </m:r>
      </m:oMath>
      <m:oMath xmlns:mml="http://www.w3.org/1998/Math/MathML">
        <m:r>
          <m:t>s</m:t>
        </m:r>
      </m:oMath>
      <w:r>
        <w:br/>
      </w:r>
      <w:r>
        <w:rPr>
          <w:rFonts w:ascii="Arial" w:hAnsi="Arial"/>
          <w:b w:val="0"/>
          <w:color w:val="000000"/>
          <w:sz w:val="20"/>
        </w:rPr>
        <w:t>Choice D is correct. The area of a square is given by, where is the length of each side of the square. It's given that the length of each side of</w:t>
      </w:r>
      <w:r>
        <w:br/>
      </w:r>
      <m:oMath xmlns:mml="http://www.w3.org/1998/Math/MathML">
        <m:r>
          <m:t>94</m:t>
        </m:r>
      </m:oMath>
      <m:oMath xmlns:mml="http://www.w3.org/1998/Math/MathML">
        <m:r>
          <m:t>β</m:t>
        </m:r>
        <m:sSup>
          <m:e>
            <m:r>
              <m:t>β</m:t>
            </m:r>
          </m:e>
          <m:sup>
            <m:r>
              <m:t>2</m:t>
            </m:r>
          </m:sup>
        </m:sSup>
        <m:r>
          <m:t>,</m:t>
        </m:r>
      </m:oMath>
      <m:oMath xmlns:mml="http://www.w3.org/1998/Math/MathML">
        <m:r>
          <m:t>(94</m:t>
        </m:r>
        <m:sSup>
          <m:e>
            <m:r>
              <m:t>)</m:t>
            </m:r>
          </m:e>
          <m:sup>
            <m:r>
              <m:t>2</m:t>
            </m:r>
          </m:sup>
        </m:sSup>
        <m:r>
          <m:t>,</m:t>
        </m:r>
      </m:oMath>
      <m:oMath xmlns:mml="http://www.w3.org/1998/Math/MathML">
        <m:r>
          <m:t>λc</m:t>
        </m:r>
        <m:sSup>
          <m:e>
            <m:r>
              <m:t>m</m:t>
            </m:r>
          </m:e>
          <m:sup>
            <m:r>
              <m:t>2</m:t>
            </m:r>
          </m:sup>
        </m:sSup>
      </m:oMath>
      <w:r>
        <w:br/>
      </w:r>
      <w:r>
        <w:rPr>
          <w:rFonts w:ascii="Arial" w:hAnsi="Arial"/>
          <w:b w:val="0"/>
          <w:color w:val="000000"/>
          <w:sz w:val="20"/>
        </w:rPr>
        <w:t>a square is. It follows that the area, in, of the square is, or. Therefore, the expression that gives the area, in, of the</w:t>
      </w:r>
      <w:r>
        <w:br/>
      </w:r>
      <w:r>
        <w:rPr>
          <w:rFonts w:ascii="Arial" w:hAnsi="Arial"/>
          <w:b w:val="0"/>
          <w:color w:val="000000"/>
          <w:sz w:val="20"/>
        </w:rPr>
        <w:t>square is.</w:t>
      </w:r>
      <w:r>
        <w:br/>
      </w:r>
      <w:r>
        <w:rPr>
          <w:rFonts w:ascii="Arial" w:hAnsi="Arial"/>
          <w:b w:val="0"/>
          <w:color w:val="000000"/>
          <w:sz w:val="20"/>
        </w:rPr>
        <w:t>Choice A is incorrect and may result from conceptual errors.</w:t>
      </w:r>
      <w:r>
        <w:br/>
      </w:r>
      <w:r>
        <w:rPr>
          <w:rFonts w:ascii="Arial" w:hAnsi="Arial"/>
          <w:b w:val="0"/>
          <w:color w:val="000000"/>
          <w:sz w:val="20"/>
        </w:rPr>
        <w:t>Choice B is incorrect and may result from conceptual errors.</w:t>
      </w:r>
      <w:r>
        <w:br/>
      </w:r>
      <m:oMath xmlns:mml="http://www.w3.org/1998/Math/MathML">
        <m:sSup>
          <m:e>
            <m:r>
              <m:t/>
            </m:r>
          </m:e>
          <m:sup>
            <m:r>
              <m:t>.</m:t>
            </m:r>
          </m:sup>
        </m:sSup>
      </m:oMath>
      <w:r>
        <w:br/>
      </w:r>
      <w:r>
        <w:rPr>
          <w:rFonts w:ascii="Arial" w:hAnsi="Arial"/>
          <w:b w:val="0"/>
          <w:color w:val="000000"/>
          <w:sz w:val="20"/>
        </w:rPr>
        <w:t>Choice C is incorrect. This expression gives the perimeter, in, of the square.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(x−6</m:t>
        </m:r>
        <m:sSup>
          <m:e>
            <m:r>
              <m:t>)</m:t>
            </m:r>
          </m:e>
          <m:sup>
            <m:r>
              <m:t>2</m:t>
            </m:r>
          </m:sup>
        </m:sSup>
        <m:r>
          <m:t>+(y+5</m:t>
        </m:r>
        <m:sSup>
          <m:e>
            <m:r>
              <m:t>)</m:t>
            </m:r>
          </m:e>
          <m:sup>
            <m:r>
              <m:t>2</m:t>
            </m:r>
          </m:sup>
        </m:sSup>
        <m:r>
          <m:t>=16</m:t>
        </m:r>
      </m:oMath>
      <w:r>
        <w:br/>
      </w:r>
      <w:r>
        <w:rPr>
          <w:rFonts w:ascii="Arial" w:hAnsi="Arial"/>
          <w:b w:val="0"/>
          <w:color w:val="000000"/>
          <w:sz w:val="20"/>
        </w:rPr>
        <w:t>In the xy-plane, the graph of the equation above is a circle. Point P is on the circle and has coordinates</w:t>
      </w:r>
      <w:r>
        <w:rPr>
          <w:rFonts w:ascii="Arial" w:hAnsi="Arial"/>
          <w:b w:val="0"/>
          <w:color w:val="000000"/>
          <w:sz w:val="20"/>
        </w:rPr>
        <w:t xml:space="preserve"> </w:t>
      </w:r>
      <m:oMath xmlns:mml="http://www.w3.org/1998/Math/MathML">
        <m:r>
          <m:t>(10,−5).</m:t>
        </m:r>
      </m:oMath>
      <w:r>
        <w:rPr>
          <w:rFonts w:ascii="Arial" w:hAnsi="Arial"/>
          <w:b w:val="0"/>
          <w:color w:val="000000"/>
          <w:sz w:val="20"/>
        </w:rPr>
        <w:t>. If</w:t>
      </w:r>
      <w:r>
        <w:rPr>
          <w:rFonts w:ascii="Arial" w:hAnsi="Arial"/>
          <w:b w:val="0"/>
          <w:color w:val="000000"/>
          <w:sz w:val="20"/>
        </w:rPr>
        <w:t xml:space="preserve"> </w:t>
      </w:r>
      <m:oMath xmlns:mml="http://www.w3.org/1998/Math/MathML">
        <m:acc>
          <m:accPr>
            <m:chr m:val="―"/>
          </m:accPr>
          <m:e>
            <m:r>
              <m:rPr>
                <m:sty m:val="p"/>
              </m:rPr>
              <m:t>PQ</m:t>
            </m:r>
          </m:e>
        </m:acc>
      </m:oMath>
      <w:r>
        <w:rPr>
          <w:rFonts w:ascii="Arial" w:hAnsi="Arial"/>
          <w:b w:val="0"/>
          <w:color w:val="000000"/>
          <w:sz w:val="20"/>
        </w:rPr>
        <w:t xml:space="preserve"> </w:t>
      </w:r>
      <w:r>
        <w:rPr>
          <w:rFonts w:ascii="Arial" w:hAnsi="Arial"/>
          <w:b w:val="0"/>
          <w:color w:val="000000"/>
          <w:sz w:val="20"/>
        </w:rPr>
        <w:t>is a diameter of the</w:t>
      </w:r>
      <w:r>
        <w:br/>
      </w:r>
      <w:r>
        <w:rPr>
          <w:rFonts w:ascii="Arial" w:hAnsi="Arial"/>
          <w:b w:val="0"/>
          <w:color w:val="000000"/>
          <w:sz w:val="20"/>
        </w:rPr>
        <w:t>circle, what are the coordinates of point Q?</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(2,−5)</m:t>
        </m:r>
      </m:oMath>
    </w:p>
    <w:p>
      <w:pPr>
        <w:spacing w:after="60" w:line="252" w:lineRule="auto"/>
        <w:ind w:left="317" w:hanging="317"/>
      </w:pPr>
      <w:r>
        <w:rPr>
          <w:rFonts w:ascii="Arial" w:hAnsi="Arial"/>
          <w:b w:val="0"/>
          <w:color w:val="000000"/>
          <w:sz w:val="20"/>
        </w:rPr>
        <w:t xml:space="preserve">Option B: </w:t>
      </w:r>
      <m:oMath xmlns:mml="http://www.w3.org/1998/Math/MathML">
        <m:r>
          <m:t>(6,−1)</m:t>
        </m:r>
      </m:oMath>
    </w:p>
    <w:p>
      <w:pPr>
        <w:spacing w:after="60" w:line="252" w:lineRule="auto"/>
        <w:ind w:left="317" w:hanging="317"/>
      </w:pPr>
      <w:r>
        <w:rPr>
          <w:rFonts w:ascii="Arial" w:hAnsi="Arial"/>
          <w:b w:val="0"/>
          <w:color w:val="000000"/>
          <w:sz w:val="20"/>
        </w:rPr>
        <w:t xml:space="preserve">Option C: </w:t>
      </w:r>
      <m:oMath xmlns:mml="http://www.w3.org/1998/Math/MathML">
        <m:r>
          <m:t>(6,−5)</m:t>
        </m:r>
      </m:oMath>
    </w:p>
    <w:p>
      <w:pPr>
        <w:spacing w:after="60" w:line="252" w:lineRule="auto"/>
        <w:ind w:left="317" w:hanging="317"/>
      </w:pPr>
      <w:r>
        <w:rPr>
          <w:rFonts w:ascii="Arial" w:hAnsi="Arial"/>
          <w:b w:val="0"/>
          <w:color w:val="000000"/>
          <w:sz w:val="20"/>
        </w:rPr>
        <w:t xml:space="preserve">Option D: </w:t>
      </w:r>
      <m:oMath xmlns:mml="http://www.w3.org/1998/Math/MathML">
        <m:r>
          <m:t>(6,−9)</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The standard form for the equation of a circle is</w:t>
      </w:r>
      <w:r>
        <w:rPr>
          <w:rFonts w:ascii="Arial" w:hAnsi="Arial"/>
          <w:b w:val="0"/>
          <w:color w:val="000000"/>
          <w:sz w:val="20"/>
        </w:rPr>
        <w:t xml:space="preserve"> </w:t>
      </w:r>
      <m:oMath xmlns:mml="http://www.w3.org/1998/Math/MathML">
        <m:r>
          <m:t>(x−h</m:t>
        </m:r>
        <m:sSup>
          <m:e>
            <m:r>
              <m:t>)</m:t>
            </m:r>
          </m:e>
          <m:sup>
            <m:r>
              <m:t>2</m:t>
            </m:r>
          </m:sup>
        </m:sSup>
        <m:r>
          <m:t>+(y−k</m:t>
        </m:r>
        <m:sSup>
          <m:e>
            <m:r>
              <m:t>)</m:t>
            </m:r>
          </m:e>
          <m:sup>
            <m:r>
              <m:t>2</m:t>
            </m:r>
          </m:sup>
        </m:sSup>
        <m:r>
          <m:t>=</m:t>
        </m:r>
        <m:sSup>
          <m:e>
            <m:r>
              <m:t>r</m:t>
            </m:r>
          </m:e>
          <m:sup>
            <m:r>
              <m:t>2</m:t>
            </m:r>
          </m:sup>
        </m:sSup>
        <m:r>
          <m:t>,</m:t>
        </m:r>
      </m:oMath>
      <w:r>
        <w:rPr>
          <w:rFonts w:ascii="Arial" w:hAnsi="Arial"/>
          <w:b w:val="0"/>
          <w:color w:val="000000"/>
          <w:sz w:val="20"/>
        </w:rPr>
        <w:t>, where</w:t>
      </w:r>
      <w:r>
        <w:rPr>
          <w:rFonts w:ascii="Arial" w:hAnsi="Arial"/>
          <w:b w:val="0"/>
          <w:color w:val="000000"/>
          <w:sz w:val="20"/>
        </w:rPr>
        <w:t xml:space="preserve"> </w:t>
      </w:r>
      <m:oMath xmlns:mml="http://www.w3.org/1998/Math/MathML">
        <m:r>
          <m:t>(h,k)</m:t>
        </m:r>
      </m:oMath>
      <w:r>
        <w:rPr>
          <w:rFonts w:ascii="Arial" w:hAnsi="Arial"/>
          <w:b w:val="0"/>
          <w:color w:val="000000"/>
          <w:sz w:val="20"/>
        </w:rPr>
        <w:t xml:space="preserve"> </w:t>
      </w:r>
      <w:r>
        <w:rPr>
          <w:rFonts w:ascii="Arial" w:hAnsi="Arial"/>
          <w:b w:val="0"/>
          <w:color w:val="000000"/>
          <w:sz w:val="20"/>
        </w:rPr>
        <w:t>are the coordinates of the center</w:t>
      </w:r>
      <w:r>
        <w:br/>
      </w:r>
      <w:r>
        <w:rPr>
          <w:rFonts w:ascii="Arial" w:hAnsi="Arial"/>
          <w:b w:val="0"/>
          <w:color w:val="000000"/>
          <w:sz w:val="20"/>
        </w:rPr>
        <w:t>and r is the length of the radius. According to the given equation, the center of the circle is</w:t>
      </w:r>
      <w:r>
        <w:rPr>
          <w:rFonts w:ascii="Arial" w:hAnsi="Arial"/>
          <w:b w:val="0"/>
          <w:color w:val="000000"/>
          <w:sz w:val="20"/>
        </w:rPr>
        <w:t xml:space="preserve"> </w:t>
      </w:r>
      <m:oMath xmlns:mml="http://www.w3.org/1998/Math/MathML">
        <m:r>
          <m:t>(6,−5)</m:t>
        </m:r>
      </m:oMath>
      <w:r>
        <w:rPr>
          <w:rFonts w:ascii="Arial" w:hAnsi="Arial"/>
          <w:b w:val="0"/>
          <w:color w:val="000000"/>
          <w:sz w:val="20"/>
        </w:rPr>
        <w:t>. Let</w:t>
      </w:r>
      <w:r>
        <w:rPr>
          <w:rFonts w:ascii="Arial" w:hAnsi="Arial"/>
          <w:b w:val="0"/>
          <w:color w:val="000000"/>
          <w:sz w:val="20"/>
        </w:rPr>
        <w:t xml:space="preserve"> </w:t>
      </w:r>
      <m:oMath xmlns:mml="http://www.w3.org/1998/Math/MathML">
        <m:r>
          <m:t>(</m:t>
        </m:r>
        <m:sSub>
          <m:e>
            <m:r>
              <m:t>x</m:t>
            </m:r>
          </m:e>
          <m:sub>
            <m:r>
              <m:t>1</m:t>
            </m:r>
          </m:sub>
        </m:sSub>
        <m:r>
          <m:t>,</m:t>
        </m:r>
        <m:sSub>
          <m:e>
            <m:r>
              <m:t>y</m:t>
            </m:r>
          </m:e>
          <m:sub>
            <m:r>
              <m:t>1</m:t>
            </m:r>
          </m:sub>
        </m:sSub>
        <m:r>
          <m:t>)</m:t>
        </m:r>
      </m:oMath>
      <w:r>
        <w:rPr>
          <w:rFonts w:ascii="Arial" w:hAnsi="Arial"/>
          <w:b w:val="0"/>
          <w:color w:val="000000"/>
          <w:sz w:val="20"/>
        </w:rPr>
        <w:t xml:space="preserve"> </w:t>
      </w:r>
      <w:r>
        <w:rPr>
          <w:rFonts w:ascii="Arial" w:hAnsi="Arial"/>
          <w:b w:val="0"/>
          <w:color w:val="000000"/>
          <w:sz w:val="20"/>
        </w:rPr>
        <w:t>represent the coordinates of</w:t>
      </w:r>
      <w:r>
        <w:br/>
      </w:r>
      <w:r>
        <w:rPr>
          <w:rFonts w:ascii="Arial" w:hAnsi="Arial"/>
          <w:b w:val="0"/>
          <w:color w:val="000000"/>
          <w:sz w:val="20"/>
        </w:rPr>
        <w:t>point Q. Since point P</w:t>
      </w:r>
      <w:r>
        <w:rPr>
          <w:rFonts w:ascii="Arial" w:hAnsi="Arial"/>
          <w:b w:val="0"/>
          <w:color w:val="000000"/>
          <w:sz w:val="20"/>
        </w:rPr>
        <w:t xml:space="preserve"> </w:t>
      </w:r>
      <m:oMath xmlns:mml="http://www.w3.org/1998/Math/MathML">
        <m:r>
          <m:t>(10,−5).</m:t>
        </m:r>
      </m:oMath>
      <w:r>
        <w:rPr>
          <w:rFonts w:ascii="Arial" w:hAnsi="Arial"/>
          <w:b w:val="0"/>
          <w:color w:val="000000"/>
          <w:sz w:val="20"/>
        </w:rPr>
        <w:t xml:space="preserve"> </w:t>
      </w:r>
      <w:r>
        <w:rPr>
          <w:rFonts w:ascii="Arial" w:hAnsi="Arial"/>
          <w:b w:val="0"/>
          <w:color w:val="000000"/>
          <w:sz w:val="20"/>
        </w:rPr>
        <w:t>and point Q</w:t>
      </w:r>
      <w:r>
        <w:rPr>
          <w:rFonts w:ascii="Arial" w:hAnsi="Arial"/>
          <w:b w:val="0"/>
          <w:color w:val="000000"/>
          <w:sz w:val="20"/>
        </w:rPr>
        <w:t xml:space="preserve"> </w:t>
      </w:r>
      <m:oMath xmlns:mml="http://www.w3.org/1998/Math/MathML">
        <m:r>
          <m:t>(</m:t>
        </m:r>
        <m:sSub>
          <m:e>
            <m:r>
              <m:t>x</m:t>
            </m:r>
          </m:e>
          <m:sub>
            <m:r>
              <m:t>1</m:t>
            </m:r>
          </m:sub>
        </m:sSub>
        <m:r>
          <m:t>,</m:t>
        </m:r>
        <m:sSub>
          <m:e>
            <m:r>
              <m:t>y</m:t>
            </m:r>
          </m:e>
          <m:sub>
            <m:r>
              <m:t>1</m:t>
            </m:r>
          </m:sub>
        </m:sSub>
        <m:r>
          <m:t>)</m:t>
        </m:r>
      </m:oMath>
      <w:r>
        <w:rPr>
          <w:rFonts w:ascii="Arial" w:hAnsi="Arial"/>
          <w:b w:val="0"/>
          <w:color w:val="000000"/>
          <w:sz w:val="20"/>
        </w:rPr>
        <w:t xml:space="preserve"> </w:t>
      </w:r>
      <w:r>
        <w:rPr>
          <w:rFonts w:ascii="Arial" w:hAnsi="Arial"/>
          <w:b w:val="0"/>
          <w:color w:val="000000"/>
          <w:sz w:val="20"/>
        </w:rPr>
        <w:t>are the endpoints of a diameter of the circle, the center</w:t>
      </w:r>
      <w:r>
        <w:rPr>
          <w:rFonts w:ascii="Arial" w:hAnsi="Arial"/>
          <w:b w:val="0"/>
          <w:color w:val="000000"/>
          <w:sz w:val="20"/>
        </w:rPr>
        <w:t xml:space="preserve"> </w:t>
      </w:r>
      <m:oMath xmlns:mml="http://www.w3.org/1998/Math/MathML">
        <m:r>
          <m:t>(6,−5)</m:t>
        </m:r>
      </m:oMath>
      <w:r>
        <w:rPr>
          <w:rFonts w:ascii="Arial" w:hAnsi="Arial"/>
          <w:b w:val="0"/>
          <w:color w:val="000000"/>
          <w:sz w:val="20"/>
        </w:rPr>
        <w:t xml:space="preserve"> </w:t>
      </w:r>
      <w:r>
        <w:rPr>
          <w:rFonts w:ascii="Arial" w:hAnsi="Arial"/>
          <w:b w:val="0"/>
          <w:color w:val="000000"/>
          <w:sz w:val="20"/>
        </w:rPr>
        <w:t>lies on the diameter,</w:t>
      </w:r>
      <w:r>
        <w:br/>
      </w:r>
      <w:r>
        <w:rPr>
          <w:rFonts w:ascii="Arial" w:hAnsi="Arial"/>
          <w:b w:val="0"/>
          <w:color w:val="000000"/>
          <w:sz w:val="20"/>
        </w:rPr>
        <w:t>halfway between P and Q. Therefore, the following relationships hold:</w:t>
      </w:r>
      <w:r>
        <w:rPr>
          <w:rFonts w:ascii="Arial" w:hAnsi="Arial"/>
          <w:b w:val="0"/>
          <w:color w:val="000000"/>
          <w:sz w:val="20"/>
        </w:rPr>
        <w:t xml:space="preserve"> </w:t>
      </w:r>
      <m:oMath xmlns:mml="http://www.w3.org/1998/Math/MathML">
        <m:f>
          <m:fPr>
            <m:type m:val="bar"/>
          </m:fPr>
          <m:num>
            <m:sSub>
              <m:e>
                <m:r>
                  <m:t>x</m:t>
                </m:r>
              </m:e>
              <m:sub>
                <m:r>
                  <m:t>1</m:t>
                </m:r>
              </m:sub>
            </m:sSub>
            <m:r>
              <m:t>+10</m:t>
            </m:r>
          </m:num>
          <m:den>
            <m:r>
              <m:t>2</m:t>
            </m:r>
          </m:den>
        </m:f>
        <m:r>
          <m:t>=6</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f>
          <m:fPr>
            <m:type m:val="bar"/>
          </m:fPr>
          <m:num>
            <m:sSub>
              <m:e>
                <m:r>
                  <m:t>y</m:t>
                </m:r>
              </m:e>
              <m:sub>
                <m:r>
                  <m:t>1</m:t>
                </m:r>
              </m:sub>
            </m:sSub>
            <m:r>
              <m:t>+(−5)</m:t>
            </m:r>
          </m:num>
          <m:den>
            <m:r>
              <m:t>2</m:t>
            </m:r>
          </m:den>
        </m:f>
        <m:r>
          <m:t>=−5.</m:t>
        </m:r>
      </m:oMath>
      <w:r>
        <w:rPr>
          <w:rFonts w:ascii="Arial" w:hAnsi="Arial"/>
          <w:b w:val="0"/>
          <w:color w:val="000000"/>
          <w:sz w:val="20"/>
        </w:rPr>
        <w:t>. Solving the equations for</w:t>
      </w:r>
      <w:r>
        <w:rPr>
          <w:rFonts w:ascii="Arial" w:hAnsi="Arial"/>
          <w:b w:val="0"/>
          <w:color w:val="000000"/>
          <w:sz w:val="20"/>
        </w:rPr>
        <w:t xml:space="preserve"> </w:t>
      </w:r>
      <m:oMath xmlns:mml="http://www.w3.org/1998/Math/MathML">
        <m:sSub>
          <m:e>
            <m:r>
              <m:t>x</m:t>
            </m:r>
          </m:e>
          <m:sub>
            <m:r>
              <m:t>1</m:t>
            </m:r>
          </m:sub>
        </m:sSub>
      </m:oMath>
      <w:r>
        <w:br/>
      </w:r>
      <w:r>
        <w:rPr>
          <w:rFonts w:ascii="Arial" w:hAnsi="Arial"/>
          <w:b w:val="0"/>
          <w:color w:val="000000"/>
          <w:sz w:val="20"/>
        </w:rPr>
        <w:t>and</w:t>
      </w:r>
      <w:r>
        <w:rPr>
          <w:rFonts w:ascii="Arial" w:hAnsi="Arial"/>
          <w:b w:val="0"/>
          <w:color w:val="000000"/>
          <w:sz w:val="20"/>
        </w:rPr>
        <w:t xml:space="preserve"> </w:t>
      </w:r>
      <m:oMath xmlns:mml="http://www.w3.org/1998/Math/MathML">
        <m:sSub>
          <m:e>
            <m:r>
              <m:t>y</m:t>
            </m:r>
          </m:e>
          <m:sub>
            <m:r>
              <m:t>1</m:t>
            </m:r>
          </m:sub>
        </m:sSub>
        <m:r>
          <m:t>,</m:t>
        </m:r>
      </m:oMath>
      <w:r>
        <w:rPr>
          <w:rFonts w:ascii="Arial" w:hAnsi="Arial"/>
          <w:b w:val="0"/>
          <w:color w:val="000000"/>
          <w:sz w:val="20"/>
        </w:rPr>
        <w:t>, respectively, yields</w:t>
      </w:r>
      <w:r>
        <w:rPr>
          <w:rFonts w:ascii="Arial" w:hAnsi="Arial"/>
          <w:b w:val="0"/>
          <w:color w:val="000000"/>
          <w:sz w:val="20"/>
        </w:rPr>
        <w:t xml:space="preserve"> </w:t>
      </w:r>
      <m:oMath xmlns:mml="http://www.w3.org/1998/Math/MathML">
        <m:sSub>
          <m:e>
            <m:r>
              <m:t>x</m:t>
            </m:r>
          </m:e>
          <m:sub>
            <m:r>
              <m:t>1</m:t>
            </m:r>
          </m:sub>
        </m:sSub>
        <m:r>
          <m:t>=2</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sSub>
          <m:e>
            <m:r>
              <m:t>y</m:t>
            </m:r>
          </m:e>
          <m:sub>
            <m:r>
              <m:t>1</m:t>
            </m:r>
          </m:sub>
        </m:sSub>
        <m:r>
          <m:t>=−5.</m:t>
        </m:r>
      </m:oMath>
      <w:r>
        <w:rPr>
          <w:rFonts w:ascii="Arial" w:hAnsi="Arial"/>
          <w:b w:val="0"/>
          <w:color w:val="000000"/>
          <w:sz w:val="20"/>
        </w:rPr>
        <w:t>. Therefore, the coordinates of point Q are</w:t>
      </w:r>
      <w:r>
        <w:rPr>
          <w:rFonts w:ascii="Arial" w:hAnsi="Arial"/>
          <w:b w:val="0"/>
          <w:color w:val="000000"/>
          <w:sz w:val="20"/>
        </w:rPr>
        <w:t xml:space="preserve"> </w:t>
      </w:r>
      <m:oMath xmlns:mml="http://www.w3.org/1998/Math/MathML">
        <m:r>
          <m:t>(2,−5)</m:t>
        </m:r>
      </m:oMath>
      <w:r>
        <w:rPr>
          <w:rFonts w:ascii="Arial" w:hAnsi="Arial"/>
          <w:b w:val="0"/>
          <w:color w:val="000000"/>
          <w:sz w:val="20"/>
        </w:rPr>
        <w:t>.</w:t>
      </w:r>
      <w:r>
        <w:br/>
      </w:r>
      <w:r>
        <w:rPr>
          <w:rFonts w:ascii="Arial" w:hAnsi="Arial"/>
          <w:b w:val="0"/>
          <w:color w:val="000000"/>
          <w:sz w:val="20"/>
        </w:rPr>
        <w:t>Alternate approach: Since point P</w:t>
      </w:r>
      <w:r>
        <w:rPr>
          <w:rFonts w:ascii="Arial" w:hAnsi="Arial"/>
          <w:b w:val="0"/>
          <w:color w:val="000000"/>
          <w:sz w:val="20"/>
        </w:rPr>
        <w:t xml:space="preserve"> </w:t>
      </w:r>
      <m:oMath xmlns:mml="http://www.w3.org/1998/Math/MathML">
        <m:r>
          <m:t>(10,−5).</m:t>
        </m:r>
      </m:oMath>
      <w:r>
        <w:rPr>
          <w:rFonts w:ascii="Arial" w:hAnsi="Arial"/>
          <w:b w:val="0"/>
          <w:color w:val="000000"/>
          <w:sz w:val="20"/>
        </w:rPr>
        <w:t xml:space="preserve"> </w:t>
      </w:r>
      <w:r>
        <w:rPr>
          <w:rFonts w:ascii="Arial" w:hAnsi="Arial"/>
          <w:b w:val="0"/>
          <w:color w:val="000000"/>
          <w:sz w:val="20"/>
        </w:rPr>
        <w:t>on the circle and the center of the circle</w:t>
      </w:r>
      <w:r>
        <w:rPr>
          <w:rFonts w:ascii="Arial" w:hAnsi="Arial"/>
          <w:b w:val="0"/>
          <w:color w:val="000000"/>
          <w:sz w:val="20"/>
        </w:rPr>
        <w:t xml:space="preserve"> </w:t>
      </w:r>
      <m:oMath xmlns:mml="http://www.w3.org/1998/Math/MathML">
        <m:r>
          <m:t>(6,−5)</m:t>
        </m:r>
      </m:oMath>
      <w:r>
        <w:rPr>
          <w:rFonts w:ascii="Arial" w:hAnsi="Arial"/>
          <w:b w:val="0"/>
          <w:color w:val="000000"/>
          <w:sz w:val="20"/>
        </w:rPr>
        <w:t xml:space="preserve"> </w:t>
      </w:r>
      <w:r>
        <w:rPr>
          <w:rFonts w:ascii="Arial" w:hAnsi="Arial"/>
          <w:b w:val="0"/>
          <w:color w:val="000000"/>
          <w:sz w:val="20"/>
        </w:rPr>
        <w:t>have the same y-coordinate, it follows that the</w:t>
      </w:r>
      <w:r>
        <w:br/>
      </w:r>
      <w:r>
        <w:rPr>
          <w:rFonts w:ascii="Arial" w:hAnsi="Arial"/>
          <w:b w:val="0"/>
          <w:color w:val="000000"/>
          <w:sz w:val="20"/>
        </w:rPr>
        <w:t>radius of the circle is</w:t>
      </w:r>
      <w:r>
        <w:rPr>
          <w:rFonts w:ascii="Arial" w:hAnsi="Arial"/>
          <w:b w:val="0"/>
          <w:color w:val="000000"/>
          <w:sz w:val="20"/>
        </w:rPr>
        <w:t xml:space="preserve"> </w:t>
      </w:r>
      <m:oMath xmlns:mml="http://www.w3.org/1998/Math/MathML">
        <m:r>
          <m:t>10−6=4.</m:t>
        </m:r>
      </m:oMath>
      <w:r>
        <w:rPr>
          <w:rFonts w:ascii="Arial" w:hAnsi="Arial"/>
          <w:b w:val="0"/>
          <w:color w:val="000000"/>
          <w:sz w:val="20"/>
        </w:rPr>
        <w:t>. In addition, the opposite end of the diameter</w:t>
      </w:r>
      <w:r>
        <w:rPr>
          <w:rFonts w:ascii="Arial" w:hAnsi="Arial"/>
          <w:b w:val="0"/>
          <w:color w:val="000000"/>
          <w:sz w:val="20"/>
        </w:rPr>
        <w:t xml:space="preserve"> </w:t>
      </w:r>
      <m:oMath xmlns:mml="http://www.w3.org/1998/Math/MathML">
        <m:acc>
          <m:accPr>
            <m:chr m:val="―"/>
          </m:accPr>
          <m:e>
            <m:r>
              <m:t>PQ</m:t>
            </m:r>
          </m:e>
        </m:acc>
      </m:oMath>
      <w:r>
        <w:rPr>
          <w:rFonts w:ascii="Arial" w:hAnsi="Arial"/>
          <w:b w:val="0"/>
          <w:color w:val="000000"/>
          <w:sz w:val="20"/>
        </w:rPr>
        <w:t xml:space="preserve"> </w:t>
      </w:r>
      <w:r>
        <w:rPr>
          <w:rFonts w:ascii="Arial" w:hAnsi="Arial"/>
          <w:b w:val="0"/>
          <w:color w:val="000000"/>
          <w:sz w:val="20"/>
        </w:rPr>
        <w:t>must have the same y-coordinate as P and be 4 units away</w:t>
      </w:r>
      <w:r>
        <w:br/>
      </w:r>
      <m:oMath xmlns:mml="http://www.w3.org/1998/Math/MathML">
        <m:r>
          <m:rPr>
            <m:scr m:val="sans-serif"/>
            <m:sty m:val="p"/>
          </m:rPr>
          <m:t>P</m:t>
        </m:r>
      </m:oMath>
      <w:r>
        <w:br/>
      </w:r>
      <w:r>
        <w:rPr>
          <w:rFonts w:ascii="Arial" w:hAnsi="Arial"/>
          <w:b w:val="0"/>
          <w:color w:val="000000"/>
          <w:sz w:val="20"/>
        </w:rPr>
        <w:t>from the center. Hence, the coordinates of point must be</w:t>
      </w:r>
      <w:r>
        <w:rPr>
          <w:rFonts w:ascii="Arial" w:hAnsi="Arial"/>
          <w:b w:val="0"/>
          <w:color w:val="000000"/>
          <w:sz w:val="20"/>
        </w:rPr>
        <w:t xml:space="preserve"> </w:t>
      </w:r>
      <m:oMath xmlns:mml="http://www.w3.org/1998/Math/MathML">
        <m:r>
          <m:t>(2,−5)</m:t>
        </m:r>
      </m:oMath>
      <w:r>
        <w:rPr>
          <w:rFonts w:ascii="Arial" w:hAnsi="Arial"/>
          <w:b w:val="0"/>
          <w:color w:val="000000"/>
          <w:sz w:val="20"/>
        </w:rPr>
        <w:t>.</w:t>
      </w:r>
      <w:r>
        <w:br/>
      </w:r>
      <m:oMath xmlns:mml="http://www.w3.org/1998/Math/MathML">
        <m:sSup>
          <m:e>
            <m:r>
              <m:t/>
            </m:r>
          </m:e>
          <m:sup>
            <m:r>
              <m:t>:</m:t>
            </m:r>
            <m:r>
              <m:rPr/>
              <m:t>Q</m:t>
            </m:r>
          </m:sup>
        </m:sSup>
      </m:oMath>
      <w:r>
        <w:br/>
      </w:r>
      <w:r>
        <w:rPr>
          <w:rFonts w:ascii="Arial" w:hAnsi="Arial"/>
          <w:b w:val="0"/>
          <w:color w:val="000000"/>
          <w:sz w:val="20"/>
        </w:rPr>
        <w:t>Choices B and D are incorrect because the points given in these choices lie on a diameter that is perpendicular to the diameter</w:t>
      </w:r>
      <w:r>
        <w:rPr>
          <w:rFonts w:ascii="Arial" w:hAnsi="Arial"/>
          <w:b w:val="0"/>
          <w:color w:val="000000"/>
          <w:sz w:val="20"/>
        </w:rPr>
        <w:t xml:space="preserve"> </w:t>
      </w:r>
      <m:oMath xmlns:mml="http://www.w3.org/1998/Math/MathML">
        <m:acc>
          <m:accPr>
            <m:chr m:val="―"/>
          </m:accPr>
          <m:e>
            <m:r>
              <m:t>PQ</m:t>
            </m:r>
          </m:e>
        </m:acc>
      </m:oMath>
      <w:r>
        <w:rPr>
          <w:rFonts w:ascii="Arial" w:hAnsi="Arial"/>
          <w:b w:val="0"/>
          <w:color w:val="000000"/>
          <w:sz w:val="20"/>
        </w:rPr>
        <w:t>. If either of</w:t>
      </w:r>
      <w:r>
        <w:br/>
      </w:r>
      <w:r>
        <w:rPr>
          <w:rFonts w:ascii="Arial" w:hAnsi="Arial"/>
          <w:b w:val="0"/>
          <w:color w:val="000000"/>
          <w:sz w:val="20"/>
        </w:rPr>
        <w:t>these points were point then</w:t>
      </w:r>
      <w:r>
        <w:rPr>
          <w:rFonts w:ascii="Arial" w:hAnsi="Arial"/>
          <w:b w:val="0"/>
          <w:color w:val="000000"/>
          <w:sz w:val="20"/>
        </w:rPr>
        <w:t xml:space="preserve"> </w:t>
      </w:r>
      <m:oMath xmlns:mml="http://www.w3.org/1998/Math/MathML">
        <m:acc>
          <m:accPr>
            <m:chr m:val="―"/>
          </m:accPr>
          <m:e>
            <m:r>
              <m:t>PQ</m:t>
            </m:r>
          </m:e>
        </m:acc>
      </m:oMath>
      <w:r>
        <w:rPr>
          <w:rFonts w:ascii="Arial" w:hAnsi="Arial"/>
          <w:b w:val="0"/>
          <w:color w:val="000000"/>
          <w:sz w:val="20"/>
        </w:rPr>
        <w:t xml:space="preserve"> </w:t>
      </w:r>
      <w:r>
        <w:rPr>
          <w:rFonts w:ascii="Arial" w:hAnsi="Arial"/>
          <w:b w:val="0"/>
          <w:color w:val="000000"/>
          <w:sz w:val="20"/>
        </w:rPr>
        <w:t>would not be the diameter of the circle. Choice is incorrect because</w:t>
      </w:r>
      <w:r>
        <w:rPr>
          <w:rFonts w:ascii="Arial" w:hAnsi="Arial"/>
          <w:b w:val="0"/>
          <w:color w:val="000000"/>
          <w:sz w:val="20"/>
        </w:rPr>
        <w:t xml:space="preserve"> </w:t>
      </w:r>
      <m:oMath xmlns:mml="http://www.w3.org/1998/Math/MathML">
        <m:r>
          <m:t>(6,−5)</m:t>
        </m:r>
      </m:oMath>
      <w:r>
        <w:rPr>
          <w:rFonts w:ascii="Arial" w:hAnsi="Arial"/>
          <w:b w:val="0"/>
          <w:color w:val="000000"/>
          <w:sz w:val="20"/>
        </w:rPr>
        <w:t xml:space="preserve"> </w:t>
      </w:r>
      <w:r>
        <w:rPr>
          <w:rFonts w:ascii="Arial" w:hAnsi="Arial"/>
          <w:b w:val="0"/>
          <w:color w:val="000000"/>
          <w:sz w:val="20"/>
        </w:rPr>
        <w:t>is the center of the circle</w:t>
      </w:r>
      <w:r>
        <w:br/>
      </w:r>
      <m:oMath xmlns:mml="http://www.w3.org/1998/Math/MathML">
        <m:sSup>
          <m:e>
            <m:r>
              <m:t/>
            </m:r>
          </m:e>
          <m:sup>
            <m:r>
              <m:rPr>
                <m:sty m:val="p"/>
              </m:rPr>
              <m:t>Q</m:t>
            </m:r>
            <m:r>
              <m:t>,</m:t>
            </m:r>
          </m:sup>
        </m:sSup>
      </m:oMath>
      <m:oMath xmlns:mml="http://www.w3.org/1998/Math/MathML">
        <m:sSup>
          <m:e>
            <m:r>
              <m:t/>
            </m:r>
          </m:e>
          <m:sup>
            <m:r>
              <m:rPr>
                <m:sty m:val="p"/>
              </m:rPr>
              <m:t>c</m:t>
            </m:r>
          </m:sup>
        </m:sSup>
      </m:oMath>
      <w:r>
        <w:br/>
      </w:r>
      <w:r>
        <w:rPr>
          <w:rFonts w:ascii="Arial" w:hAnsi="Arial"/>
          <w:b w:val="0"/>
          <w:color w:val="000000"/>
          <w:sz w:val="20"/>
        </w:rPr>
        <w:t>and does not lie on the circle.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r=5</m:t>
        </m:r>
        <m:r>
          <m:t>3</m:t>
        </m:r>
        <m:r>
          <m:t>,</m:t>
        </m:r>
      </m:oMath>
      <m:oMath xmlns:mml="http://www.w3.org/1998/Math/MathML">
        <m:r>
          <m:t>s</m:t>
        </m:r>
      </m:oMath>
      <w:r>
        <w:br/>
      </w:r>
      <w:r>
        <w:rPr>
          <w:rFonts w:ascii="Arial" w:hAnsi="Arial"/>
          <w:b w:val="0"/>
          <w:color w:val="000000"/>
          <w:sz w:val="20"/>
        </w:rPr>
        <w:t>In the figure, two lines intersect at a point. If,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s</m:t>
            </m:r>
          </m:e>
          <m:sup>
            <m:r>
              <m:t>∘</m:t>
            </m:r>
          </m:sup>
        </m:sSup>
      </m:oMath>
      <w:r>
        <w:br/>
      </w:r>
      <w:r>
        <w:rPr>
          <w:rFonts w:ascii="Arial" w:hAnsi="Arial"/>
          <w:b w:val="0"/>
          <w:color w:val="000000"/>
          <w:sz w:val="20"/>
        </w:rPr>
        <w:t>Choice B is correct. It's given that two lines intersect at a point. The angles with measures of and are vertical angles, so it follows that they</w:t>
      </w:r>
      <w:r>
        <w:br/>
      </w:r>
      <m:oMath xmlns:mml="http://www.w3.org/1998/Math/MathML">
        <m:r>
          <m:t>s=r.</m:t>
        </m:r>
      </m:oMath>
      <m:oMath xmlns:mml="http://www.w3.org/1998/Math/MathML">
        <m:r>
          <m:t>r=53,</m:t>
        </m:r>
      </m:oMath>
      <m:oMath xmlns:mml="http://www.w3.org/1998/Math/MathML">
        <m:r>
          <m:t>s=53.</m:t>
        </m:r>
      </m:oMath>
      <w:r>
        <w:br/>
      </w:r>
      <w:r>
        <w:rPr>
          <w:rFonts w:ascii="Arial" w:hAnsi="Arial"/>
          <w:b w:val="0"/>
          <w:color w:val="000000"/>
          <w:sz w:val="20"/>
        </w:rPr>
        <w:t>are equal in measure. Therefore,. If, it follows that.</w:t>
      </w:r>
      <w:r>
        <w:br/>
      </w:r>
      <m:oMath xmlns:mml="http://www.w3.org/1998/Math/MathML">
        <m:r>
          <m:t>s</m:t>
        </m:r>
      </m:oMath>
      <w:r>
        <w:br/>
      </w:r>
      <w:r>
        <w:rPr>
          <w:rFonts w:ascii="Arial" w:hAnsi="Arial"/>
          <w:b w:val="0"/>
          <w:color w:val="000000"/>
          <w:sz w:val="20"/>
        </w:rPr>
        <w:t>Choice A is incorrect. This is the measure, in degrees, of the complement of an angle with a measure of, not the value of.</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AD</m:t>
        </m:r>
      </m:oMath>
      <m:oMath xmlns:mml="http://www.w3.org/1998/Math/MathML">
        <m:r>
          <m:t>BE</m:t>
        </m:r>
      </m:oMath>
      <m:oMath xmlns:mml="http://www.w3.org/1998/Math/MathML">
        <m:r>
          <m:t>c</m:t>
        </m:r>
      </m:oMath>
      <m:oMath xmlns:mml="http://www.w3.org/1998/Math/MathML">
        <m:r>
          <m:t>AD</m:t>
        </m:r>
      </m:oMath>
      <m:oMath xmlns:mml="http://www.w3.org/1998/Math/MathML">
        <m:r>
          <m:t>ℓ</m:t>
        </m:r>
      </m:oMath>
      <m:oMath xmlns:mml="http://www.w3.org/1998/Math/MathML">
        <m:r>
          <m:t>A.</m:t>
        </m:r>
      </m:oMath>
      <w:r>
        <w:br/>
      </w:r>
      <w:r>
        <w:rPr>
          <w:rFonts w:ascii="Arial" w:hAnsi="Arial"/>
          <w:b w:val="0"/>
          <w:color w:val="000000"/>
          <w:sz w:val="20"/>
        </w:rPr>
        <w:t>In the figure, segment and segment intersect at point. Segment is perpendicular to line at point Which of the following</w:t>
      </w:r>
      <w:r>
        <w:br/>
      </w:r>
      <m:oMath xmlns:mml="http://www.w3.org/1998/Math/MathML">
        <m:r>
          <m:t>ABC</m:t>
        </m:r>
      </m:oMath>
      <m:oMath xmlns:mml="http://www.w3.org/1998/Math/MathML">
        <m:r>
          <m:t>DEC</m:t>
        </m:r>
      </m:oMath>
      <w:r>
        <w:br/>
      </w:r>
      <w:r>
        <w:rPr>
          <w:rFonts w:ascii="Arial" w:hAnsi="Arial"/>
          <w:b w:val="0"/>
          <w:color w:val="000000"/>
          <w:sz w:val="20"/>
        </w:rPr>
        <w:t>additional pieces of information is(are) sufficient to determine that triangle is congruent to triangle</w:t>
      </w:r>
      <w:r>
        <w:br/>
      </w:r>
      <m:oMath xmlns:mml="http://www.w3.org/1998/Math/MathML">
        <m:r>
          <m:t>AD</m:t>
        </m:r>
      </m:oMath>
      <m:oMath xmlns:mml="http://www.w3.org/1998/Math/MathML">
        <m:r>
          <m:t>D</m:t>
        </m:r>
      </m:oMath>
      <w:r>
        <w:br/>
      </w:r>
      <w:r>
        <w:rPr>
          <w:rFonts w:ascii="Arial" w:hAnsi="Arial"/>
          <w:b w:val="0"/>
          <w:color w:val="000000"/>
          <w:sz w:val="20"/>
        </w:rPr>
        <w:t>I. Segment is perpendicular to line at point.</w:t>
      </w:r>
      <w:r>
        <w:br/>
      </w:r>
      <m:oMath xmlns:mml="http://www.w3.org/1998/Math/MathML">
        <m:r>
          <m:t>AC=13</m:t>
        </m:r>
      </m:oMath>
      <m:oMath xmlns:mml="http://www.w3.org/1998/Math/MathML">
        <m:r>
          <m:t>DC=13</m:t>
        </m:r>
      </m:oMath>
      <w:r>
        <w:br/>
      </w:r>
      <w:r>
        <w:rPr>
          <w:rFonts w:ascii="Arial" w:hAnsi="Arial"/>
          <w:b w:val="0"/>
          <w:color w:val="000000"/>
          <w:sz w:val="20"/>
        </w:rPr>
        <w:t>II. and</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I is sufficient by itself, but II is not.</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II is sufficient by itself, but I is not.</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I is sufficient by itself, and II is sufficient by itself.</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Neither I nor II is sufficient by itself.</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AD</m:t>
        </m:r>
      </m:oMath>
      <m:oMath xmlns:mml="http://www.w3.org/1998/Math/MathML">
        <m:r>
          <m:t>ℓ</m:t>
        </m:r>
      </m:oMath>
      <m:oMath xmlns:mml="http://www.w3.org/1998/Math/MathML">
        <m:r>
          <m:t>AD</m:t>
        </m:r>
      </m:oMath>
      <w:r>
        <w:br/>
      </w:r>
      <w:r>
        <w:rPr>
          <w:rFonts w:ascii="Arial" w:hAnsi="Arial"/>
          <w:b w:val="0"/>
          <w:color w:val="000000"/>
          <w:sz w:val="20"/>
        </w:rPr>
        <w:t>Choice D is correct. In the figure, it’s given that segment is perpendicular to line at point. Statement I is that segment is</w:t>
      </w:r>
      <w:r>
        <w:br/>
      </w:r>
      <m:oMath xmlns:mml="http://www.w3.org/1998/Math/MathML">
        <m:r>
          <m:t>m</m:t>
        </m:r>
      </m:oMath>
      <m:oMath xmlns:mml="http://www.w3.org/1998/Math/MathML">
        <m:r>
          <m:t>D.</m:t>
        </m:r>
      </m:oMath>
      <m:oMath xmlns:mml="http://www.w3.org/1998/Math/MathML">
        <m:r>
          <m:t>BAC</m:t>
        </m:r>
      </m:oMath>
      <m:oMath xmlns:mml="http://www.w3.org/1998/Math/MathML">
        <m:r>
          <m:t>EDC</m:t>
        </m:r>
      </m:oMath>
      <m:oMath xmlns:mml="http://www.w3.org/1998/Math/MathML">
        <m:r>
          <m:t>DEC</m:t>
        </m:r>
      </m:oMath>
      <w:r>
        <w:br/>
      </w:r>
      <w:r>
        <w:rPr>
          <w:rFonts w:ascii="Arial" w:hAnsi="Arial"/>
          <w:b w:val="0"/>
          <w:color w:val="000000"/>
          <w:sz w:val="20"/>
        </w:rPr>
        <w:t>perpendicular to line at point It follows that angles and are right angles. Therefore, triangles and are right</w:t>
      </w:r>
      <w:r>
        <w:br/>
      </w:r>
      <m:oMath xmlns:mml="http://www.w3.org/1998/Math/MathML">
        <m:sSup>
          <m:e>
            <m:r>
              <m:t/>
            </m:r>
          </m:e>
          <m:sup>
            <m:r>
              <m:rPr>
                <m:sty m:val="p"/>
              </m:rPr>
              <m:t>At</m:t>
            </m:r>
          </m:sup>
        </m:sSup>
      </m:oMath>
      <w:r>
        <w:br/>
      </w:r>
      <w:r>
        <w:rPr>
          <w:rFonts w:ascii="Arial" w:hAnsi="Arial"/>
          <w:b w:val="0"/>
          <w:color w:val="000000"/>
          <w:sz w:val="20"/>
        </w:rPr>
        <w:t>triangles. least one pair of congruent corresponding sides is needed to determine triangle congruence by the side-angle-side (SAS) condition</w:t>
      </w:r>
      <w:r>
        <w:br/>
      </w:r>
      <m:oMath xmlns:mml="http://www.w3.org/1998/Math/MathML">
        <m:r>
          <m:t>ABC</m:t>
        </m:r>
      </m:oMath>
      <m:oMath xmlns:mml="http://www.w3.org/1998/Math/MathML">
        <m:r>
          <m:t>DEC</m:t>
        </m:r>
      </m:oMath>
      <w:r>
        <w:br/>
      </w:r>
      <w:r>
        <w:rPr>
          <w:rFonts w:ascii="Arial" w:hAnsi="Arial"/>
          <w:b w:val="0"/>
          <w:color w:val="000000"/>
          <w:sz w:val="20"/>
        </w:rPr>
        <w:t>or the angle-side-angle (ASA) condition, so statement I is not sufficient to determine that triangle is congruent to triangle.</w:t>
      </w:r>
      <w:r>
        <w:br/>
      </w:r>
      <m:oMath xmlns:mml="http://www.w3.org/1998/Math/MathML">
        <m:r>
          <m:t>AC=13</m:t>
        </m:r>
      </m:oMath>
      <m:oMath xmlns:mml="http://www.w3.org/1998/Math/MathML">
        <m:r>
          <m:t>DC=13.</m:t>
        </m:r>
      </m:oMath>
      <m:oMath xmlns:mml="http://www.w3.org/1998/Math/MathML">
        <m:r>
          <m:t>ABC</m:t>
        </m:r>
      </m:oMath>
      <w:r>
        <w:br/>
      </w:r>
      <w:r>
        <w:rPr>
          <w:rFonts w:ascii="Arial" w:hAnsi="Arial"/>
          <w:b w:val="0"/>
          <w:color w:val="000000"/>
          <w:sz w:val="20"/>
        </w:rPr>
        <w:t>Statement II is that and. It follows that triangles and share one pair of congruent corresponding sides. Two</w:t>
      </w:r>
      <w:r>
        <w:br/>
      </w:r>
      <w:r>
        <w:rPr>
          <w:rFonts w:ascii="Arial" w:hAnsi="Arial"/>
          <w:b w:val="0"/>
          <w:color w:val="000000"/>
          <w:sz w:val="20"/>
        </w:rPr>
        <w:t>additional pairs of congruent corresponding parts are needed to determine triangle congruence by SAS condition, ASA condition, or side-side-</w:t>
      </w:r>
      <w:r>
        <w:br/>
      </w:r>
      <m:oMath xmlns:mml="http://www.w3.org/1998/Math/MathML">
        <m:r>
          <m:t>ABC</m:t>
        </m:r>
      </m:oMath>
      <w:r>
        <w:br/>
      </w:r>
      <w:r>
        <w:rPr>
          <w:rFonts w:ascii="Arial" w:hAnsi="Arial"/>
          <w:b w:val="0"/>
          <w:color w:val="000000"/>
          <w:sz w:val="20"/>
        </w:rPr>
        <w:t>side (SSS) condition, so statement II is not sufficient to determine that triangle is congruent to triangle. Therefore, neither I nor II is</w:t>
      </w:r>
      <w:r>
        <w:br/>
      </w:r>
      <m:oMath xmlns:mml="http://www.w3.org/1998/Math/MathML">
        <m:r>
          <m:t>ABC</m:t>
        </m:r>
      </m:oMath>
      <m:oMath xmlns:mml="http://www.w3.org/1998/Math/MathML">
        <m:r>
          <m:t>DEC</m:t>
        </m:r>
      </m:oMath>
      <w:r>
        <w:br/>
      </w:r>
      <w:r>
        <w:rPr>
          <w:rFonts w:ascii="Arial" w:hAnsi="Arial"/>
          <w:b w:val="0"/>
          <w:color w:val="000000"/>
          <w:sz w:val="20"/>
        </w:rPr>
        <w:t>sufficient by itself to determine that triangle is congruent to triangle.</w:t>
      </w:r>
      <w:r>
        <w:br/>
      </w:r>
      <w:r>
        <w:rPr>
          <w:rFonts w:ascii="Arial" w:hAnsi="Arial"/>
          <w:b w:val="0"/>
          <w:color w:val="000000"/>
          <w:sz w:val="20"/>
        </w:rPr>
        <w:t>Choice A is incorrect and may result from conceptual errors.</w:t>
      </w:r>
      <w:r>
        <w:br/>
      </w:r>
      <w:r>
        <w:rPr>
          <w:rFonts w:ascii="Arial" w:hAnsi="Arial"/>
          <w:b w:val="0"/>
          <w:color w:val="000000"/>
          <w:sz w:val="20"/>
        </w:rPr>
        <w:t>Choice B is incorrect and may result from conceptual errors.</w:t>
      </w:r>
      <w:r>
        <w:br/>
      </w:r>
      <w:r>
        <w:rPr>
          <w:rFonts w:ascii="Arial" w:hAnsi="Arial"/>
          <w:b w:val="0"/>
          <w:color w:val="000000"/>
          <w:sz w:val="20"/>
        </w:rPr>
        <w:t>Choice C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27</m:t>
        </m:r>
      </m:oMath>
      <m:oMath xmlns:mml="http://www.w3.org/1998/Math/MathML">
        <m:r>
          <m:t>2</m:t>
        </m:r>
      </m:oMath>
      <w:r>
        <w:br/>
      </w:r>
      <w:r>
        <w:rPr>
          <w:rFonts w:ascii="Arial" w:hAnsi="Arial"/>
          <w:b w:val="0"/>
          <w:color w:val="000000"/>
          <w:sz w:val="20"/>
        </w:rPr>
        <w:t>The base of a right rectangular pyramid has a length of centimeters and a width of centimeters. The height of this pyramid is centimeters.</w:t>
      </w:r>
      <w:r>
        <w:br/>
      </w:r>
      <w:r>
        <w:rPr>
          <w:rFonts w:ascii="Arial" w:hAnsi="Arial"/>
          <w:b w:val="0"/>
          <w:color w:val="000000"/>
          <w:sz w:val="20"/>
        </w:rPr>
        <w:t>What is the volume, in cubic centimeters, of this pyramid?</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126</w:t>
      </w:r>
    </w:p>
    <w:p>
      <w:pPr>
        <w:keepNext/>
        <w:spacing w:before="0" w:after="40"/>
      </w:pPr>
      <w:r>
        <w:rPr>
          <w:rFonts w:ascii="Arial" w:hAnsi="Arial"/>
          <w:b/>
          <w:color w:val="000000"/>
          <w:sz w:val="20"/>
        </w:rPr>
        <w:t>Explanation as text</w:t>
      </w:r>
    </w:p>
    <w:p>
      <w:pPr>
        <w:spacing w:after="60" w:line="252" w:lineRule="auto"/>
      </w:pPr>
      <m:oMath xmlns:mml="http://www.w3.org/1998/Math/MathML">
        <m:r>
          <m:t>27</m:t>
        </m:r>
      </m:oMath>
      <w:r>
        <w:br/>
      </w:r>
      <w:r>
        <w:rPr>
          <w:rFonts w:ascii="Arial" w:hAnsi="Arial"/>
          <w:b w:val="0"/>
          <w:color w:val="000000"/>
          <w:sz w:val="20"/>
        </w:rPr>
        <w:t>The correct answer is. It’s given that the base of the right rectangular pyramid has a length of centimeters and a width of centimeters</w:t>
      </w:r>
      <w:r>
        <w:br/>
      </w:r>
      <m:oMath xmlns:mml="http://www.w3.org/1998/Math/MathML">
        <m:sSup>
          <m:e>
            <m:r>
              <m:t/>
            </m:r>
          </m:e>
          <m:sup>
            <m:r>
              <m:t>.7</m:t>
            </m:r>
          </m:sup>
        </m:sSup>
      </m:oMath>
      <m:oMath xmlns:mml="http://www.w3.org/1998/Math/MathML">
        <m:r>
          <m:t>V,</m:t>
        </m:r>
      </m:oMath>
      <m:oMath xmlns:mml="http://www.w3.org/1998/Math/MathML">
        <m:r>
          <m:t>V=</m:t>
        </m:r>
        <m:f>
          <m:fPr>
            <m:type m:val="bar"/>
          </m:fPr>
          <m:num>
            <m:r>
              <m:t>1</m:t>
            </m:r>
          </m:num>
          <m:den>
            <m:r>
              <m:t>3</m:t>
            </m:r>
          </m:den>
        </m:f>
        <m:r>
          <m:t>ℓwh,</m:t>
        </m:r>
      </m:oMath>
      <m:oMath xmlns:mml="http://www.w3.org/1998/Math/MathML">
        <m:r>
          <m:t>ℓ</m:t>
        </m:r>
      </m:oMath>
      <w:r>
        <w:br/>
      </w:r>
      <w:r>
        <w:rPr>
          <w:rFonts w:ascii="Arial" w:hAnsi="Arial"/>
          <w:b w:val="0"/>
          <w:color w:val="000000"/>
          <w:sz w:val="20"/>
        </w:rPr>
        <w:t>and that the height of the pyramid is centimeters. The volume, of a right rectangular pyramid is given by the formula where</w:t>
      </w:r>
      <w:r>
        <w:br/>
      </w:r>
      <m:oMath xmlns:mml="http://www.w3.org/1998/Math/MathML">
        <m:r>
          <m:t>h</m:t>
        </m:r>
      </m:oMath>
      <m:oMath xmlns:mml="http://www.w3.org/1998/Math/MathML">
        <m:r>
          <m:t>·ℓ,2</m:t>
        </m:r>
      </m:oMath>
      <m:oMath xmlns:mml="http://www.w3.org/1998/Math/MathML">
        <m:sSup>
          <m:e>
            <m:r>
              <m:t/>
            </m:r>
          </m:e>
          <m:sup>
            <m:r>
              <m:t>·</m:t>
            </m:r>
          </m:sup>
        </m:sSup>
        <m:r>
          <m:t>Δ</m:t>
        </m:r>
      </m:oMath>
      <w:r>
        <w:br/>
      </w:r>
      <w:r>
        <w:rPr>
          <w:rFonts w:ascii="Arial" w:hAnsi="Arial"/>
          <w:b w:val="0"/>
          <w:color w:val="000000"/>
          <w:sz w:val="20"/>
        </w:rPr>
        <w:t>and are the length and width, respectively, of the pyramid’s base and is the height of the pyramid. Substituting for for, and for</w:t>
      </w:r>
      <w:r>
        <w:br/>
      </w:r>
      <m:oMath xmlns:mml="http://www.w3.org/1998/Math/MathML">
        <m:r>
          <m:t>V=</m:t>
        </m:r>
        <m:f>
          <m:fPr>
            <m:type m:val="bar"/>
          </m:fPr>
          <m:num>
            <m:r>
              <m:t>1</m:t>
            </m:r>
          </m:num>
          <m:den>
            <m:r>
              <m:t>3</m:t>
            </m:r>
          </m:den>
        </m:f>
        <m:r>
          <m:t>(27)(2)(7),</m:t>
        </m:r>
      </m:oMath>
      <m:oMath xmlns:mml="http://www.w3.org/1998/Math/MathML">
        <m:r>
          <m:t>V=126.</m:t>
        </m:r>
      </m:oMath>
      <w:r>
        <w:br/>
      </w:r>
      <w:r>
        <w:rPr>
          <w:rFonts w:ascii="Arial" w:hAnsi="Arial"/>
          <w:b w:val="0"/>
          <w:color w:val="000000"/>
          <w:sz w:val="20"/>
        </w:rPr>
        <w:t>in this formula yields, or. Therefore, the volume, in cubic centimeters, of the pyramid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(−5,2)</m:t>
        </m:r>
      </m:oMath>
      <m:oMath xmlns:mml="http://www.w3.org/1998/Math/MathML">
        <m:sSup>
          <m:e>
            <m:r>
              <m:t>x</m:t>
            </m:r>
          </m:e>
          <m:sup>
            <m:r>
              <m:t>2</m:t>
            </m:r>
          </m:sup>
        </m:sSup>
        <m:r>
          <m:t>+</m:t>
        </m:r>
        <m:sSup>
          <m:e>
            <m:r>
              <m:t>y</m:t>
            </m:r>
          </m:e>
          <m:sup>
            <m:r>
              <m:t>2</m:t>
            </m:r>
          </m:sup>
        </m:sSup>
        <m:r>
          <m:t>+ax+by+c=0,</m:t>
        </m:r>
      </m:oMath>
      <m:oMath xmlns:mml="http://www.w3.org/1998/Math/MathML">
        <m:r>
          <m:t>a,b,</m:t>
        </m:r>
      </m:oMath>
      <w:r>
        <w:br/>
      </w:r>
      <w:r>
        <w:rPr>
          <w:rFonts w:ascii="Arial" w:hAnsi="Arial"/>
          <w:b w:val="0"/>
          <w:color w:val="000000"/>
          <w:sz w:val="20"/>
        </w:rPr>
        <w:t>A circle in the xy-plane has its center at and has a radius of. An equation of this circle is where and</w:t>
      </w:r>
      <w:r>
        <w:br/>
      </w:r>
      <m:oMath xmlns:mml="http://www.w3.org/1998/Math/MathML">
        <m:sSup>
          <m:e>
            <m:r>
              <m:t/>
            </m:r>
          </m:e>
          <m:sup>
            <m:r>
              <m:rPr>
                <m:nor/>
              </m:rPr>
              <m:t> c? </m:t>
            </m:r>
          </m:sup>
        </m:sSup>
      </m:oMath>
      <w:r>
        <w:br/>
      </w:r>
      <w:r>
        <w:rPr>
          <w:rFonts w:ascii="Arial" w:hAnsi="Arial"/>
          <w:b w:val="0"/>
          <w:color w:val="000000"/>
          <w:sz w:val="20"/>
        </w:rPr>
        <w:t>are constants.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-52</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(h,k)</m:t>
            </m:r>
          </m:sup>
        </m:sSup>
      </m:oMath>
      <m:oMath xmlns:mml="http://www.w3.org/1998/Math/MathML">
        <m:sSup>
          <m:e>
            <m:r>
              <m:t/>
            </m:r>
          </m:e>
          <m:sup>
            <m:r>
              <m:t>:</m:t>
            </m:r>
          </m:sup>
        </m:sSup>
        <m:r>
          <m:t>r</m:t>
        </m:r>
      </m:oMath>
      <m:oMath xmlns:mml="http://www.w3.org/1998/Math/MathML">
        <m:r>
          <m:t>(x−h</m:t>
        </m:r>
        <m:sSup>
          <m:e>
            <m:r>
              <m:t>)</m:t>
            </m:r>
          </m:e>
          <m:sup>
            <m:r>
              <m:t>2</m:t>
            </m:r>
          </m:sup>
        </m:sSup>
      </m:oMath>
      <w:r>
        <w:br/>
      </w:r>
      <w:r>
        <w:rPr>
          <w:rFonts w:ascii="Arial" w:hAnsi="Arial"/>
          <w:b w:val="0"/>
          <w:color w:val="000000"/>
          <w:sz w:val="20"/>
        </w:rPr>
        <w:t>The correct answer is. The equation of a circle in the xy-plane with its center at and a radius of can be written in the form</w:t>
      </w:r>
      <w:r>
        <w:br/>
      </w:r>
      <m:oMath xmlns:mml="http://www.w3.org/1998/Math/MathML">
        <m:sSup>
          <m:e>
            <m:r>
              <m:t>(y−k)</m:t>
            </m:r>
          </m:e>
          <m:sup>
            <m:r>
              <m:t>2</m:t>
            </m:r>
          </m:sup>
        </m:sSup>
        <m:r>
          <m:t>=</m:t>
        </m:r>
        <m:sSup>
          <m:e>
            <m:r>
              <m:t>r</m:t>
            </m:r>
          </m:e>
          <m:sup>
            <m:r>
              <m:t>2</m:t>
            </m:r>
          </m:sup>
        </m:sSup>
        <m:r>
          <m:t>.</m:t>
        </m:r>
      </m:oMath>
      <m:oMath xmlns:mml="http://www.w3.org/1998/Math/MathML">
        <m:r>
          <m:t>(−5,2)</m:t>
        </m:r>
      </m:oMath>
      <m:oMath xmlns:mml="http://www.w3.org/1998/Math/MathML">
        <m:r>
          <m:t>−5</m:t>
        </m:r>
      </m:oMath>
      <m:oMath xmlns:mml="http://www.w3.org/1998/Math/MathML">
        <m:sSup>
          <m:e>
            <m:r>
              <m:t/>
            </m:r>
          </m:e>
          <m:sup>
            <m:r>
              <m:rPr>
                <m:nor/>
              </m:rPr>
              <m:t> </m:t>
            </m:r>
            <m:r>
              <m:t>h,2</m:t>
            </m:r>
          </m:sup>
        </m:sSup>
      </m:oMath>
      <m:oMath xmlns:mml="http://www.w3.org/1998/Math/MathML">
        <m:r>
          <m:t>1.9</m:t>
        </m:r>
      </m:oMath>
      <m:oMath xmlns:mml="http://www.w3.org/1998/Math/MathML">
        <m:r>
          <m:t>r</m:t>
        </m:r>
      </m:oMath>
      <w:r>
        <w:br/>
      </w:r>
      <w:r>
        <w:rPr>
          <w:rFonts w:ascii="Arial" w:hAnsi="Arial"/>
          <w:b w:val="0"/>
          <w:color w:val="000000"/>
          <w:sz w:val="20"/>
        </w:rPr>
        <w:t>. It's given that a circle in the xy-plane has its center at and has a radius of. Substituting for for, and for</w:t>
      </w:r>
      <w:r>
        <w:br/>
      </w:r>
      <m:oMath xmlns:mml="http://www.w3.org/1998/Math/MathML">
        <m:r>
          <m:t>(x−(−5)</m:t>
        </m:r>
        <m:sSup>
          <m:e>
            <m:r>
              <m:t>)</m:t>
            </m:r>
          </m:e>
          <m:sup>
            <m:r>
              <m:t>2</m:t>
            </m:r>
          </m:sup>
        </m:sSup>
        <m:r>
          <m:t>+(y−2</m:t>
        </m:r>
        <m:sSup>
          <m:e>
            <m:r>
              <m:t>)</m:t>
            </m:r>
          </m:e>
          <m:sup>
            <m:r>
              <m:t>2</m:t>
            </m:r>
          </m:sup>
        </m:sSup>
        <m:r>
          <m:t>=</m:t>
        </m:r>
        <m:sSup>
          <m:e>
            <m:r>
              <m:t>9</m:t>
            </m:r>
          </m:e>
          <m:sup>
            <m:r>
              <m:t>2</m:t>
            </m:r>
          </m:sup>
        </m:sSup>
        <m:r>
          <m:t>,</m:t>
        </m:r>
        <m:r>
          <m:rPr>
            <m:sty m:val="p"/>
          </m:rPr>
          <m:t>or</m:t>
        </m:r>
        <m:r>
          <m:rPr>
            <m:nor/>
          </m:rPr>
          <m:t> </m:t>
        </m:r>
        <m:r>
          <m:t>(x+5</m:t>
        </m:r>
        <m:sSup>
          <m:e>
            <m:r>
              <m:t>)</m:t>
            </m:r>
          </m:e>
          <m:sup>
            <m:r>
              <m:t>2</m:t>
            </m:r>
          </m:sup>
        </m:sSup>
        <m:r>
          <m:t>+(y−2</m:t>
        </m:r>
        <m:sSup>
          <m:e>
            <m:r>
              <m:t>)</m:t>
            </m:r>
          </m:e>
          <m:sup>
            <m:r>
              <m:t>2</m:t>
            </m:r>
          </m:sup>
        </m:sSup>
        <m:r>
          <m:t>=81.</m:t>
        </m:r>
      </m:oMath>
      <w:r>
        <w:br/>
      </w:r>
      <w:r>
        <w:rPr>
          <w:rFonts w:ascii="Arial" w:hAnsi="Arial"/>
          <w:b w:val="0"/>
          <w:color w:val="000000"/>
          <w:sz w:val="20"/>
        </w:rPr>
        <w:t>in the equation yields. It's also given that an</w:t>
      </w:r>
      <w:r>
        <w:br/>
      </w:r>
      <m:oMath xmlns:mml="http://www.w3.org/1998/Math/MathML">
        <m:r>
          <m:t>·</m:t>
        </m:r>
        <m:sSup>
          <m:e>
            <m:r>
              <m:t>x</m:t>
            </m:r>
          </m:e>
          <m:sup>
            <m:r>
              <m:t>2</m:t>
            </m:r>
          </m:sup>
        </m:sSup>
        <m:r>
          <m:t>+</m:t>
        </m:r>
        <m:sSup>
          <m:e>
            <m:r>
              <m:t>y</m:t>
            </m:r>
          </m:e>
          <m:sup>
            <m:r>
              <m:t>2</m:t>
            </m:r>
          </m:sup>
        </m:sSup>
        <m:r>
          <m:t>+ax+by+c=0,</m:t>
        </m:r>
      </m:oMath>
      <m:oMath xmlns:mml="http://www.w3.org/1998/Math/MathML">
        <m:r>
          <m:t>a,b,</m:t>
        </m:r>
      </m:oMath>
      <m:oMath xmlns:mml="http://www.w3.org/1998/Math/MathML">
        <m:r>
          <m:t>(x+5</m:t>
        </m:r>
        <m:sSup>
          <m:e>
            <m:r>
              <m:t>)</m:t>
            </m:r>
          </m:e>
          <m:sup>
            <m:r>
              <m:t>2</m:t>
            </m:r>
          </m:sup>
        </m:sSup>
        <m:r>
          <m:t>+(y−2</m:t>
        </m:r>
        <m:sSup>
          <m:e>
            <m:r>
              <m:t>)</m:t>
            </m:r>
          </m:e>
          <m:sup>
            <m:r>
              <m:t>2</m:t>
            </m:r>
          </m:sup>
        </m:sSup>
        <m:r>
          <m:t>=81</m:t>
        </m:r>
      </m:oMath>
      <w:r>
        <w:br/>
      </w:r>
      <w:r>
        <w:rPr>
          <w:rFonts w:ascii="Arial" w:hAnsi="Arial"/>
          <w:b w:val="0"/>
          <w:color w:val="000000"/>
          <w:sz w:val="20"/>
        </w:rPr>
        <w:t>equation of this circle is where and are constants. Therefore, can be rewritten</w:t>
      </w:r>
      <w:r>
        <w:br/>
      </w:r>
      <m:oMath xmlns:mml="http://www.w3.org/1998/Math/MathML">
        <m:sSup>
          <m:e>
            <m:r>
              <m:t>x</m:t>
            </m:r>
          </m:e>
          <m:sup>
            <m:r>
              <m:t>2</m:t>
            </m:r>
          </m:sup>
        </m:sSup>
        <m:r>
          <m:t>+</m:t>
        </m:r>
        <m:sSup>
          <m:e>
            <m:r>
              <m:t>y</m:t>
            </m:r>
          </m:e>
          <m:sup>
            <m:r>
              <m:t>2</m:t>
            </m:r>
          </m:sup>
        </m:sSup>
        <m:r>
          <m:t>+ax+by+c=0.</m:t>
        </m:r>
      </m:oMath>
      <m:oMath xmlns:mml="http://www.w3.org/1998/Math/MathML">
        <m:r>
          <m:t>(x+5</m:t>
        </m:r>
        <m:sSup>
          <m:e>
            <m:r>
              <m:t>)</m:t>
            </m:r>
          </m:e>
          <m:sup>
            <m:r>
              <m:t>2</m:t>
            </m:r>
          </m:sup>
        </m:sSup>
        <m:r>
          <m:t>+(y−2</m:t>
        </m:r>
        <m:sSup>
          <m:e>
            <m:r>
              <m:t>)</m:t>
            </m:r>
          </m:e>
          <m:sup>
            <m:r>
              <m:t>2</m:t>
            </m:r>
          </m:sup>
        </m:sSup>
        <m:r>
          <m:t>=81,</m:t>
        </m:r>
        <m:r>
          <m:rPr>
            <m:sty m:val="p"/>
          </m:rPr>
          <m:t>or</m:t>
        </m:r>
        <m:r>
          <m:t>(x+5)(x+5)+(y−2)(y−2)=81,</m:t>
        </m:r>
      </m:oMath>
      <w:r>
        <w:br/>
      </w:r>
      <w:r>
        <w:rPr>
          <w:rFonts w:ascii="Arial" w:hAnsi="Arial"/>
          <w:b w:val="0"/>
          <w:color w:val="000000"/>
          <w:sz w:val="20"/>
        </w:rPr>
        <w:t>in the form. The equation, can be</w:t>
      </w:r>
      <w:r>
        <w:br/>
      </w:r>
      <m:oMath xmlns:mml="http://www.w3.org/1998/Math/MathML">
        <m:sSup>
          <m:e>
            <m:r>
              <m:t>x</m:t>
            </m:r>
          </m:e>
          <m:sup>
            <m:r>
              <m:t>2</m:t>
            </m:r>
          </m:sup>
        </m:sSup>
        <m:r>
          <m:t>+5x+5x+25+</m:t>
        </m:r>
        <m:sSup>
          <m:e>
            <m:r>
              <m:t>y</m:t>
            </m:r>
          </m:e>
          <m:sup>
            <m:r>
              <m:t>2</m:t>
            </m:r>
          </m:sup>
        </m:sSup>
        <m:r>
          <m:t>−2y−2y+4=81.</m:t>
        </m:r>
      </m:oMath>
      <m:oMath xmlns:mml="http://www.w3.org/1998/Math/MathML">
        <m:r>
          <m:t>=</m:t>
        </m:r>
        <m:sSup>
          <m:e>
            <m:r>
              <m:t>x</m:t>
            </m:r>
          </m:e>
          <m:sup>
            <m:r>
              <m:t>2</m:t>
            </m:r>
          </m:sup>
        </m:sSup>
        <m:r>
          <m:t>+</m:t>
        </m:r>
        <m:sSup>
          <m:e>
            <m:r>
              <m:t>y</m:t>
            </m:r>
          </m:e>
          <m:sup>
            <m:r>
              <m:t>2</m:t>
            </m:r>
          </m:sup>
        </m:sSup>
        <m:r>
          <m:t>+10x</m:t>
        </m:r>
      </m:oMath>
      <w:r>
        <w:br/>
      </w:r>
      <w:r>
        <w:rPr>
          <w:rFonts w:ascii="Arial" w:hAnsi="Arial"/>
          <w:b w:val="0"/>
          <w:color w:val="000000"/>
          <w:sz w:val="20"/>
        </w:rPr>
        <w:t>rewritten as. Combining like terms on the left-hand side of this equation yields</w:t>
      </w:r>
      <w:r>
        <w:br/>
      </w:r>
      <m:oMath xmlns:mml="http://www.w3.org/1998/Math/MathML">
        <m:r>
          <m:t>·4y+29=81.</m:t>
        </m:r>
      </m:oMath>
      <m:oMath xmlns:mml="http://www.w3.org/1998/Math/MathML">
        <m:r>
          <m:t>1</m:t>
        </m:r>
        <m:sSup>
          <m:e>
            <m:r>
              <m:t>x</m:t>
            </m:r>
          </m:e>
          <m:sup>
            <m:r>
              <m:t>2</m:t>
            </m:r>
          </m:sup>
        </m:sSup>
        <m:r>
          <m:t>+</m:t>
        </m:r>
        <m:sSup>
          <m:e>
            <m:r>
              <m:t>y</m:t>
            </m:r>
          </m:e>
          <m:sup>
            <m:r>
              <m:t>2</m:t>
            </m:r>
          </m:sup>
        </m:sSup>
        <m:r>
          <m:t>+10x−4y−52=0.</m:t>
        </m:r>
      </m:oMath>
      <m:oMath xmlns:mml="http://www.w3.org/1998/Math/MathML">
        <m:sSup>
          <m:e>
            <m:r>
              <m:t>x</m:t>
            </m:r>
          </m:e>
          <m:sup>
            <m:r>
              <m:t>2</m:t>
            </m:r>
          </m:sup>
        </m:sSup>
        <m:r>
          <m:t>+</m:t>
        </m:r>
        <m:sSup>
          <m:e>
            <m:r>
              <m:t>y</m:t>
            </m:r>
          </m:e>
          <m:sup>
            <m:r>
              <m:t>2</m:t>
            </m:r>
          </m:sup>
        </m:sSup>
        <m:r>
          <m:t>+10x</m:t>
        </m:r>
      </m:oMath>
      <w:r>
        <w:br/>
      </w:r>
      <w:r>
        <w:rPr>
          <w:rFonts w:ascii="Arial" w:hAnsi="Arial"/>
          <w:b w:val="0"/>
          <w:color w:val="000000"/>
          <w:sz w:val="20"/>
        </w:rPr>
        <w:t>. Subtracting from both sides of this equation yields, which is equivalent to</w:t>
      </w:r>
      <w:r>
        <w:br/>
      </w:r>
      <m:oMath xmlns:mml="http://www.w3.org/1998/Math/MathML">
        <m:bar>
          <m:barPr>
            <m:pos m:val="top"/>
          </m:barPr>
          <m:e>
            <m:r>
              <m:rPr>
                <m:sty m:val="b"/>
              </m:rPr>
              <m:t>τ</m:t>
            </m:r>
          </m:e>
        </m:bar>
        <m:r>
          <m:t>(−4)y+(−52)=0.</m:t>
        </m:r>
      </m:oMath>
      <m:oMath xmlns:mml="http://www.w3.org/1998/Math/MathML">
        <m:r>
          <m:t>+</m:t>
        </m:r>
        <m:sSup>
          <m:e>
            <m:r>
              <m:t>x</m:t>
            </m:r>
          </m:e>
          <m:sup>
            <m:r>
              <m:t>2</m:t>
            </m:r>
          </m:sup>
        </m:sSup>
        <m:r>
          <m:t>+</m:t>
        </m:r>
        <m:sSup>
          <m:e>
            <m:r>
              <m:t>y</m:t>
            </m:r>
          </m:e>
          <m:sup>
            <m:r>
              <m:t>2</m:t>
            </m:r>
          </m:sup>
        </m:sSup>
        <m:r>
          <m:t>+ax+by+c=0.</m:t>
        </m:r>
      </m:oMath>
      <w:r>
        <w:br/>
      </w:r>
      <w:r>
        <w:rPr>
          <w:rFonts w:ascii="Arial" w:hAnsi="Arial"/>
          <w:b w:val="0"/>
          <w:color w:val="000000"/>
          <w:sz w:val="20"/>
        </w:rPr>
        <w:t>. This equation is in the form. Therefore, the value of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m:r>
          <m:t>A</m:t>
        </m:r>
      </m:oMath>
      <m:oMath>
        <m:r>
          <m:t>B</m:t>
        </m:r>
      </m:oMath>
      <w:r>
        <w:br/>
      </w:r>
      <m:oMath>
        <m:r>
          <m:t>\ell</m:t>
        </m:r>
      </m:oMath>
      <w:r>
        <w:br/>
      </w:r>
      <m:oMath>
        <m:r>
          <m:t>x ^ \circ</m:t>
        </m:r>
      </m:oMath>
      <m:oMath>
        <m:r>
          <m:t>\mathit F</m:t>
        </m:r>
      </m:oMath>
      <w:r>
        <w:br/>
      </w:r>
      <m:oMath>
        <m:r>
          <m:t>E</m:t>
        </m:r>
      </m:oMath>
      <w:r>
        <w:br/>
      </w:r>
      <m:oMath>
        <m:r>
          <m:t>x ^ \circ</m:t>
        </m:r>
      </m:oMath>
      <w:r>
        <w:br/>
      </w:r>
      <m:oMath>
        <m:r>
          <m:t>j</m:t>
        </m:r>
      </m:oMath>
      <w:r>
        <w:br/>
      </w:r>
      <m:oMath>
        <m:r>
          <m:t>\mathit C</m:t>
        </m:r>
      </m:oMath>
      <m:oMath>
        <m:r>
          <m:t>D</m:t>
        </m:r>
      </m:oMath>
      <w:r>
        <w:br/>
      </w:r>
      <w:r>
        <w:rPr>
          <w:rFonts w:ascii="Arial" w:hAnsi="Arial"/>
          <w:b w:val="0"/>
          <w:color w:val="000000"/>
          <w:sz w:val="20"/>
        </w:rPr>
        <w:t>In the figure,</w:t>
      </w:r>
      <w:r>
        <w:rPr>
          <w:rFonts w:ascii="Arial" w:hAnsi="Arial"/>
          <w:b w:val="0"/>
          <w:color w:val="000000"/>
          <w:sz w:val="20"/>
        </w:rPr>
        <w:t xml:space="preserve"> </w:t>
      </w:r>
      <m:oMath>
        <m:r>
          <m:t>\overline E G</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m:r>
          <m:t>\overline A D</m:t>
        </m:r>
      </m:oMath>
      <w:r>
        <w:rPr>
          <w:rFonts w:ascii="Arial" w:hAnsi="Arial"/>
          <w:b w:val="0"/>
          <w:color w:val="000000"/>
          <w:sz w:val="20"/>
        </w:rPr>
        <w:t xml:space="preserve"> </w:t>
      </w:r>
      <w:r>
        <w:rPr>
          <w:rFonts w:ascii="Arial" w:hAnsi="Arial"/>
          <w:b w:val="0"/>
          <w:color w:val="000000"/>
          <w:sz w:val="20"/>
        </w:rPr>
        <w:t>intersect at point</w:t>
      </w:r>
      <w:r>
        <w:rPr>
          <w:rFonts w:ascii="Arial" w:hAnsi="Arial"/>
          <w:b w:val="0"/>
          <w:color w:val="000000"/>
          <w:sz w:val="20"/>
        </w:rPr>
        <w:t xml:space="preserve"> </w:t>
      </w:r>
      <m:oMath>
        <m:r>
          <m:t>F,</m:t>
        </m:r>
      </m:oMath>
      <w:r>
        <w:rPr>
          <w:rFonts w:ascii="Arial" w:hAnsi="Arial"/>
          <w:b w:val="0"/>
          <w:color w:val="000000"/>
          <w:sz w:val="20"/>
        </w:rPr>
        <w:t xml:space="preserve"> </w:t>
      </w:r>
      <w:r>
        <w:rPr>
          <w:rFonts w:ascii="Arial" w:hAnsi="Arial"/>
          <w:b w:val="0"/>
          <w:color w:val="000000"/>
          <w:sz w:val="20"/>
        </w:rPr>
        <w:t>and line Math output error is parallel to line</w:t>
      </w:r>
      <w:r>
        <w:rPr>
          <w:rFonts w:ascii="Arial" w:hAnsi="Arial"/>
          <w:b w:val="0"/>
          <w:color w:val="000000"/>
          <w:sz w:val="20"/>
        </w:rPr>
        <w:t xml:space="preserve"> </w:t>
      </w:r>
      <m:oMath>
        <m:r>
          <m:t>j</m:t>
        </m:r>
      </m:oMath>
      <w:r>
        <w:rPr>
          <w:rFonts w:ascii="Arial" w:hAnsi="Arial"/>
          <w:b w:val="0"/>
          <w:color w:val="000000"/>
          <w:sz w:val="20"/>
        </w:rPr>
        <w:t>. If</w:t>
      </w:r>
      <w:r>
        <w:rPr>
          <w:rFonts w:ascii="Arial" w:hAnsi="Arial"/>
          <w:b w:val="0"/>
          <w:color w:val="000000"/>
          <w:sz w:val="20"/>
        </w:rPr>
        <w:t xml:space="preserve"> </w:t>
      </w:r>
      <m:oMath>
        <m:r>
          <m:t>E F = 0.5 C D</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m:r>
          <m:t>F G = 2.25 C D,</m:t>
        </m:r>
      </m:oMath>
      <w:r>
        <w:rPr>
          <w:rFonts w:ascii="Arial" w:hAnsi="Arial"/>
          <w:b w:val="0"/>
          <w:color w:val="000000"/>
          <w:sz w:val="20"/>
        </w:rPr>
        <w:t xml:space="preserve"> </w:t>
      </w:r>
      <w:r>
        <w:rPr>
          <w:rFonts w:ascii="Arial" w:hAnsi="Arial"/>
          <w:b w:val="0"/>
          <w:color w:val="000000"/>
          <w:sz w:val="20"/>
        </w:rPr>
        <w:t>which of</w:t>
      </w:r>
      <w:r>
        <w:br/>
      </w:r>
      <w:r>
        <w:rPr>
          <w:rFonts w:ascii="Arial" w:hAnsi="Arial"/>
          <w:b w:val="0"/>
          <w:color w:val="000000"/>
          <w:sz w:val="20"/>
        </w:rPr>
        <w:t>the following must be true?</w:t>
      </w:r>
      <w:r>
        <w:br/>
      </w:r>
      <m:oMath>
        <m:r>
          <m:t>; !!. F G = 0.5 A B ; ! 1!. ( E F )/( F G ) = ( A F )/( F D ) ;</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A. I only</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 II only</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C. I and II</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D. II and III</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In the figure,</w:t>
      </w:r>
      <w:r>
        <w:rPr>
          <w:rFonts w:ascii="Arial" w:hAnsi="Arial"/>
          <w:b w:val="0"/>
          <w:color w:val="000000"/>
          <w:sz w:val="20"/>
        </w:rPr>
        <w:t xml:space="preserve"> </w:t>
      </w:r>
      <m:oMath>
        <m:r>
          <m:t>\overline A E</m:t>
        </m:r>
      </m:oMath>
      <w:r>
        <w:rPr>
          <w:rFonts w:ascii="Arial" w:hAnsi="Arial"/>
          <w:b w:val="0"/>
          <w:color w:val="000000"/>
          <w:sz w:val="20"/>
        </w:rPr>
        <w:t xml:space="preserve"> </w:t>
      </w:r>
      <w:r>
        <w:rPr>
          <w:rFonts w:ascii="Arial" w:hAnsi="Arial"/>
          <w:b w:val="0"/>
          <w:color w:val="000000"/>
          <w:sz w:val="20"/>
        </w:rPr>
        <w:t>intersects line Math output error and</w:t>
      </w:r>
      <w:r>
        <w:rPr>
          <w:rFonts w:ascii="Arial" w:hAnsi="Arial"/>
          <w:b w:val="0"/>
          <w:color w:val="000000"/>
          <w:sz w:val="20"/>
        </w:rPr>
        <w:t xml:space="preserve"> </w:t>
      </w:r>
      <m:oMath>
        <m:r>
          <m:t>\overline E G ,</m:t>
        </m:r>
      </m:oMath>
      <w:r>
        <w:rPr>
          <w:rFonts w:ascii="Arial" w:hAnsi="Arial"/>
          <w:b w:val="0"/>
          <w:color w:val="000000"/>
          <w:sz w:val="20"/>
        </w:rPr>
        <w:t xml:space="preserve"> </w:t>
      </w:r>
      <w:r>
        <w:rPr>
          <w:rFonts w:ascii="Arial" w:hAnsi="Arial"/>
          <w:b w:val="0"/>
          <w:color w:val="000000"/>
          <w:sz w:val="20"/>
        </w:rPr>
        <w:t>and alternate interior angles are both marked</w:t>
      </w:r>
      <w:r>
        <w:rPr>
          <w:rFonts w:ascii="Arial" w:hAnsi="Arial"/>
          <w:b w:val="0"/>
          <w:color w:val="000000"/>
          <w:sz w:val="20"/>
        </w:rPr>
        <w:t xml:space="preserve"> </w:t>
      </w:r>
      <m:oMath>
        <m:r>
          <m:t>\vert x ^ \circ</m:t>
        </m:r>
      </m:oMath>
      <w:r>
        <w:rPr>
          <w:rFonts w:ascii="Arial" w:hAnsi="Arial"/>
          <w:b w:val="0"/>
          <w:color w:val="000000"/>
          <w:sz w:val="20"/>
        </w:rPr>
        <w:t>. It follows that</w:t>
      </w:r>
      <w:r>
        <w:br/>
      </w:r>
      <w:r>
        <w:rPr>
          <w:rFonts w:ascii="Arial" w:hAnsi="Arial"/>
          <w:b w:val="0"/>
          <w:color w:val="000000"/>
          <w:sz w:val="20"/>
        </w:rPr>
        <w:t>is parallel to line Math output error. It’s given that line Math output error is parallel to line</w:t>
      </w:r>
      <w:r>
        <w:rPr>
          <w:rFonts w:ascii="Arial" w:hAnsi="Arial"/>
          <w:b w:val="0"/>
          <w:color w:val="000000"/>
          <w:sz w:val="20"/>
        </w:rPr>
        <w:t xml:space="preserve"> </w:t>
      </w:r>
      <m:oMath>
        <m:r>
          <m:t>j.</m:t>
        </m:r>
      </m:oMath>
      <w:r>
        <w:rPr>
          <w:rFonts w:ascii="Arial" w:hAnsi="Arial"/>
          <w:b w:val="0"/>
          <w:color w:val="000000"/>
          <w:sz w:val="20"/>
        </w:rPr>
        <w:t xml:space="preserve"> </w:t>
      </w:r>
      <w:r>
        <w:rPr>
          <w:rFonts w:ascii="Arial" w:hAnsi="Arial"/>
          <w:b w:val="0"/>
          <w:color w:val="000000"/>
          <w:sz w:val="20"/>
        </w:rPr>
        <w:t>so</w:t>
      </w:r>
      <w:r>
        <w:rPr>
          <w:rFonts w:ascii="Arial" w:hAnsi="Arial"/>
          <w:b w:val="0"/>
          <w:color w:val="000000"/>
          <w:sz w:val="20"/>
        </w:rPr>
        <w:t xml:space="preserve"> </w:t>
      </w:r>
      <m:oMath>
        <m:r>
          <m:t>\overline E G</m:t>
        </m:r>
      </m:oMath>
      <w:r>
        <w:rPr>
          <w:rFonts w:ascii="Arial" w:hAnsi="Arial"/>
          <w:b w:val="0"/>
          <w:color w:val="000000"/>
          <w:sz w:val="20"/>
        </w:rPr>
        <w:t xml:space="preserve"> </w:t>
      </w:r>
      <w:r>
        <w:rPr>
          <w:rFonts w:ascii="Arial" w:hAnsi="Arial"/>
          <w:b w:val="0"/>
          <w:color w:val="000000"/>
          <w:sz w:val="20"/>
        </w:rPr>
        <w:t>is also parallel to line</w:t>
      </w:r>
      <w:r>
        <w:rPr>
          <w:rFonts w:ascii="Arial" w:hAnsi="Arial"/>
          <w:b w:val="0"/>
          <w:color w:val="000000"/>
          <w:sz w:val="20"/>
        </w:rPr>
        <w:t xml:space="preserve"> </w:t>
      </w:r>
      <m:oMath>
        <m:r>
          <m:t>j.</m:t>
        </m:r>
      </m:oMath>
      <w:r>
        <w:rPr>
          <w:rFonts w:ascii="Arial" w:hAnsi="Arial"/>
          <w:b w:val="0"/>
          <w:color w:val="000000"/>
          <w:sz w:val="20"/>
        </w:rPr>
        <w:t>. Thus, the</w:t>
      </w:r>
      <w:r>
        <w:br/>
      </w:r>
      <w:r>
        <w:rPr>
          <w:rFonts w:ascii="Arial" w:hAnsi="Arial"/>
          <w:b w:val="0"/>
          <w:color w:val="000000"/>
          <w:sz w:val="20"/>
        </w:rPr>
        <w:t>following angles also have measure</w:t>
      </w:r>
      <w:r>
        <w:rPr>
          <w:rFonts w:ascii="Arial" w:hAnsi="Arial"/>
          <w:b w:val="0"/>
          <w:color w:val="000000"/>
          <w:sz w:val="20"/>
        </w:rPr>
        <w:t xml:space="preserve"> </w:t>
      </w:r>
      <m:oMath>
        <m:r>
          <m:t>x ^ \circ \colon ∠ E F A, ∠ A C D, ∠ B A D,</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m:r>
          <m:t>∠ G F D.</m:t>
        </m:r>
      </m:oMath>
      <w:r>
        <w:rPr>
          <w:rFonts w:ascii="Arial" w:hAnsi="Arial"/>
          <w:b w:val="0"/>
          <w:color w:val="000000"/>
          <w:sz w:val="20"/>
        </w:rPr>
        <w:t>. Triangles</w:t>
      </w:r>
      <w:r>
        <w:rPr>
          <w:rFonts w:ascii="Arial" w:hAnsi="Arial"/>
          <w:b w:val="0"/>
          <w:color w:val="000000"/>
          <w:sz w:val="20"/>
        </w:rPr>
        <w:t xml:space="preserve"> </w:t>
      </w:r>
      <m:oMath>
        <m:r>
          <m:t>A E F</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m:r>
          <m:t>A C D</m:t>
        </m:r>
      </m:oMath>
      <w:r>
        <w:rPr>
          <w:rFonts w:ascii="Arial" w:hAnsi="Arial"/>
          <w:b w:val="0"/>
          <w:color w:val="000000"/>
          <w:sz w:val="20"/>
        </w:rPr>
        <w:t xml:space="preserve"> </w:t>
      </w:r>
      <w:r>
        <w:rPr>
          <w:rFonts w:ascii="Arial" w:hAnsi="Arial"/>
          <w:b w:val="0"/>
          <w:color w:val="000000"/>
          <w:sz w:val="20"/>
        </w:rPr>
        <w:t>each have two angles with</w:t>
      </w:r>
      <w:r>
        <w:br/>
      </w:r>
      <w:r>
        <w:rPr>
          <w:rFonts w:ascii="Arial" w:hAnsi="Arial"/>
          <w:b w:val="0"/>
          <w:color w:val="000000"/>
          <w:sz w:val="20"/>
        </w:rPr>
        <w:t>measure, so triangles</w:t>
      </w:r>
      <w:r>
        <w:rPr>
          <w:rFonts w:ascii="Arial" w:hAnsi="Arial"/>
          <w:b w:val="0"/>
          <w:color w:val="000000"/>
          <w:sz w:val="20"/>
        </w:rPr>
        <w:t xml:space="preserve"> </w:t>
      </w:r>
      <m:oMath>
        <m:r>
          <m:t>A E F</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m:r>
          <m:t>A C D</m:t>
        </m:r>
      </m:oMath>
      <w:r>
        <w:rPr>
          <w:rFonts w:ascii="Arial" w:hAnsi="Arial"/>
          <w:b w:val="0"/>
          <w:color w:val="000000"/>
          <w:sz w:val="20"/>
        </w:rPr>
        <w:t xml:space="preserve"> </w:t>
      </w:r>
      <w:r>
        <w:rPr>
          <w:rFonts w:ascii="Arial" w:hAnsi="Arial"/>
          <w:b w:val="0"/>
          <w:color w:val="000000"/>
          <w:sz w:val="20"/>
        </w:rPr>
        <w:t>are similar. It’s also given that</w:t>
      </w:r>
      <w:r>
        <w:rPr>
          <w:rFonts w:ascii="Arial" w:hAnsi="Arial"/>
          <w:b w:val="0"/>
          <w:color w:val="000000"/>
          <w:sz w:val="20"/>
        </w:rPr>
        <w:t xml:space="preserve"> </w:t>
      </w:r>
      <m:oMath>
        <m:r>
          <m:t>σ: E F = 0. 5 C D,</m:t>
        </m:r>
      </m:oMath>
      <w:r>
        <w:rPr>
          <w:rFonts w:ascii="Arial" w:hAnsi="Arial"/>
          <w:b w:val="0"/>
          <w:color w:val="000000"/>
          <w:sz w:val="20"/>
        </w:rPr>
        <w:t>, so</w:t>
      </w:r>
      <w:r>
        <w:rPr>
          <w:rFonts w:ascii="Arial" w:hAnsi="Arial"/>
          <w:b w:val="0"/>
          <w:color w:val="000000"/>
          <w:sz w:val="20"/>
        </w:rPr>
        <w:t xml:space="preserve"> </w:t>
      </w:r>
      <m:oMath>
        <m:r>
          <m:t>· A F = 0.5 A D.</m:t>
        </m:r>
      </m:oMath>
      <w:r>
        <w:rPr>
          <w:rFonts w:ascii="Arial" w:hAnsi="Arial"/>
          <w:b w:val="0"/>
          <w:color w:val="000000"/>
          <w:sz w:val="20"/>
        </w:rPr>
        <w:t xml:space="preserve"> </w:t>
      </w:r>
      <w:r>
        <w:rPr>
          <w:rFonts w:ascii="Arial" w:hAnsi="Arial"/>
          <w:b w:val="0"/>
          <w:color w:val="000000"/>
          <w:sz w:val="20"/>
        </w:rPr>
        <w:t>It follows that</w:t>
      </w:r>
      <w:r>
        <w:rPr>
          <w:rFonts w:ascii="Arial" w:hAnsi="Arial"/>
          <w:b w:val="0"/>
          <w:color w:val="000000"/>
          <w:sz w:val="20"/>
        </w:rPr>
        <w:t xml:space="preserve"> </w:t>
      </w:r>
      <m:oMath>
        <m:r>
          <m:t>A F = F D.</m:t>
        </m:r>
      </m:oMath>
      <w:r>
        <w:rPr>
          <w:rFonts w:ascii="Arial" w:hAnsi="Arial"/>
          <w:b w:val="0"/>
          <w:color w:val="000000"/>
          <w:sz w:val="20"/>
        </w:rPr>
        <w:t>.</w:t>
      </w:r>
      <w:r>
        <w:br/>
      </w:r>
      <w:r>
        <w:rPr>
          <w:rFonts w:ascii="Arial" w:hAnsi="Arial"/>
          <w:b w:val="0"/>
          <w:color w:val="000000"/>
          <w:sz w:val="20"/>
        </w:rPr>
        <w:t>Triangles</w:t>
      </w:r>
      <w:r>
        <w:rPr>
          <w:rFonts w:ascii="Arial" w:hAnsi="Arial"/>
          <w:b w:val="0"/>
          <w:color w:val="000000"/>
          <w:sz w:val="20"/>
        </w:rPr>
        <w:t xml:space="preserve"> </w:t>
      </w:r>
      <m:oMath>
        <m:r>
          <m:t>D F G</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m:r>
          <m:t>D A B</m:t>
        </m:r>
      </m:oMath>
      <w:r>
        <w:rPr>
          <w:rFonts w:ascii="Arial" w:hAnsi="Arial"/>
          <w:b w:val="0"/>
          <w:color w:val="000000"/>
          <w:sz w:val="20"/>
        </w:rPr>
        <w:t xml:space="preserve"> </w:t>
      </w:r>
      <w:r>
        <w:rPr>
          <w:rFonts w:ascii="Arial" w:hAnsi="Arial"/>
          <w:b w:val="0"/>
          <w:color w:val="000000"/>
          <w:sz w:val="20"/>
        </w:rPr>
        <w:t>each have one angle with measure</w:t>
      </w:r>
      <w:r>
        <w:rPr>
          <w:rFonts w:ascii="Arial" w:hAnsi="Arial"/>
          <w:b w:val="0"/>
          <w:color w:val="000000"/>
          <w:sz w:val="20"/>
        </w:rPr>
        <w:t xml:space="preserve"> </w:t>
      </w:r>
      <m:oMath>
        <m:r>
          <m:t>x ^ \circ</m:t>
        </m:r>
      </m:oMath>
      <w:r>
        <w:rPr>
          <w:rFonts w:ascii="Arial" w:hAnsi="Arial"/>
          <w:b w:val="0"/>
          <w:color w:val="000000"/>
          <w:sz w:val="20"/>
        </w:rPr>
        <w:t xml:space="preserve"> </w:t>
      </w:r>
      <w:r>
        <w:rPr>
          <w:rFonts w:ascii="Arial" w:hAnsi="Arial"/>
          <w:b w:val="0"/>
          <w:color w:val="000000"/>
          <w:sz w:val="20"/>
        </w:rPr>
        <w:t>and share</w:t>
      </w:r>
      <w:r>
        <w:rPr>
          <w:rFonts w:ascii="Arial" w:hAnsi="Arial"/>
          <w:b w:val="0"/>
          <w:color w:val="000000"/>
          <w:sz w:val="20"/>
        </w:rPr>
        <w:t xml:space="preserve"> </w:t>
      </w:r>
      <m:oMath>
        <m:r>
          <m:t>∠ F D G,</m:t>
        </m:r>
      </m:oMath>
      <w:r>
        <w:rPr>
          <w:rFonts w:ascii="Arial" w:hAnsi="Arial"/>
          <w:b w:val="0"/>
          <w:color w:val="000000"/>
          <w:sz w:val="20"/>
        </w:rPr>
        <w:t xml:space="preserve"> </w:t>
      </w:r>
      <w:r>
        <w:rPr>
          <w:rFonts w:ascii="Arial" w:hAnsi="Arial"/>
          <w:b w:val="0"/>
          <w:color w:val="000000"/>
          <w:sz w:val="20"/>
        </w:rPr>
        <w:t>so triangles</w:t>
      </w:r>
      <w:r>
        <w:rPr>
          <w:rFonts w:ascii="Arial" w:hAnsi="Arial"/>
          <w:b w:val="0"/>
          <w:color w:val="000000"/>
          <w:sz w:val="20"/>
        </w:rPr>
        <w:t xml:space="preserve"> </w:t>
      </w:r>
      <m:oMath>
        <m:r>
          <m:t>D F G</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m:r>
          <m:t>D A B</m:t>
        </m:r>
      </m:oMath>
      <w:r>
        <w:rPr>
          <w:rFonts w:ascii="Arial" w:hAnsi="Arial"/>
          <w:b w:val="0"/>
          <w:color w:val="000000"/>
          <w:sz w:val="20"/>
        </w:rPr>
        <w:t xml:space="preserve"> </w:t>
      </w:r>
      <w:r>
        <w:rPr>
          <w:rFonts w:ascii="Arial" w:hAnsi="Arial"/>
          <w:b w:val="0"/>
          <w:color w:val="000000"/>
          <w:sz w:val="20"/>
        </w:rPr>
        <w:t>are similar. Since</w:t>
      </w:r>
      <w:r>
        <w:rPr>
          <w:rFonts w:ascii="Arial" w:hAnsi="Arial"/>
          <w:b w:val="0"/>
          <w:color w:val="000000"/>
          <w:sz w:val="20"/>
        </w:rPr>
        <w:t xml:space="preserve"> </w:t>
      </w:r>
      <m:oMath>
        <m:r>
          <m:t>A F</m:t>
        </m:r>
      </m:oMath>
      <w:r>
        <w:br/>
      </w:r>
      <w:r>
        <w:rPr>
          <w:rFonts w:ascii="Arial" w:hAnsi="Arial"/>
          <w:b w:val="0"/>
          <w:color w:val="000000"/>
          <w:sz w:val="20"/>
        </w:rPr>
        <w:t>, it follows that</w:t>
      </w:r>
      <w:r>
        <w:rPr>
          <w:rFonts w:ascii="Arial" w:hAnsi="Arial"/>
          <w:b w:val="0"/>
          <w:color w:val="000000"/>
          <w:sz w:val="20"/>
        </w:rPr>
        <w:t xml:space="preserve"> </w:t>
      </w:r>
      <m:oMath>
        <m:r>
          <m:t>A D = 2 F D,</m:t>
        </m:r>
      </m:oMath>
      <w:r>
        <w:rPr>
          <w:rFonts w:ascii="Arial" w:hAnsi="Arial"/>
          <w:b w:val="0"/>
          <w:color w:val="000000"/>
          <w:sz w:val="20"/>
        </w:rPr>
        <w:t xml:space="preserve"> </w:t>
      </w:r>
      <w:r>
        <w:rPr>
          <w:rFonts w:ascii="Arial" w:hAnsi="Arial"/>
          <w:b w:val="0"/>
          <w:color w:val="000000"/>
          <w:sz w:val="20"/>
        </w:rPr>
        <w:t>so</w:t>
      </w:r>
      <w:r>
        <w:rPr>
          <w:rFonts w:ascii="Arial" w:hAnsi="Arial"/>
          <w:b w:val="0"/>
          <w:color w:val="000000"/>
          <w:sz w:val="20"/>
        </w:rPr>
        <w:t xml:space="preserve"> </w:t>
      </w:r>
      <m:oMath>
        <m:r>
          <m:t>A B = 2 F G.</m:t>
        </m:r>
      </m:oMath>
      <w:r>
        <w:rPr>
          <w:rFonts w:ascii="Arial" w:hAnsi="Arial"/>
          <w:b w:val="0"/>
          <w:color w:val="000000"/>
          <w:sz w:val="20"/>
        </w:rPr>
        <w:t xml:space="preserve"> </w:t>
      </w:r>
      <w:r>
        <w:rPr>
          <w:rFonts w:ascii="Arial" w:hAnsi="Arial"/>
          <w:b w:val="0"/>
          <w:color w:val="000000"/>
          <w:sz w:val="20"/>
        </w:rPr>
        <w:t>Substituting</w:t>
      </w:r>
      <w:r>
        <w:rPr>
          <w:rFonts w:ascii="Arial" w:hAnsi="Arial"/>
          <w:b w:val="0"/>
          <w:color w:val="000000"/>
          <w:sz w:val="20"/>
        </w:rPr>
        <w:t xml:space="preserve"> </w:t>
      </w:r>
      <m:oMath>
        <m:r>
          <m:t>2 F G</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m:r>
          <m:t>A B</m:t>
        </m:r>
      </m:oMath>
      <w:r>
        <w:rPr>
          <w:rFonts w:ascii="Arial" w:hAnsi="Arial"/>
          <w:b w:val="0"/>
          <w:color w:val="000000"/>
          <w:sz w:val="20"/>
        </w:rPr>
        <w:t xml:space="preserve"> </w:t>
      </w:r>
      <w:r>
        <w:rPr>
          <w:rFonts w:ascii="Arial" w:hAnsi="Arial"/>
          <w:b w:val="0"/>
          <w:color w:val="000000"/>
          <w:sz w:val="20"/>
        </w:rPr>
        <w:t>in statement I yields</w:t>
      </w:r>
      <w:r>
        <w:rPr>
          <w:rFonts w:ascii="Arial" w:hAnsi="Arial"/>
          <w:b w:val="0"/>
          <w:color w:val="000000"/>
          <w:sz w:val="20"/>
        </w:rPr>
        <w:t xml:space="preserve"> </w:t>
      </w:r>
      <m:oMath>
        <m:r>
          <m:t>12 F G = 2.25 E F.</m:t>
        </m:r>
      </m:oMath>
      <w:r>
        <w:rPr>
          <w:rFonts w:ascii="Arial" w:hAnsi="Arial"/>
          <w:b w:val="0"/>
          <w:color w:val="000000"/>
          <w:sz w:val="20"/>
        </w:rPr>
        <w:t>. It's given that</w:t>
      </w:r>
      <w:r>
        <w:rPr>
          <w:rFonts w:ascii="Arial" w:hAnsi="Arial"/>
          <w:b w:val="0"/>
          <w:color w:val="000000"/>
          <w:sz w:val="20"/>
        </w:rPr>
        <w:t xml:space="preserve"> </w:t>
      </w:r>
      <m:oMath>
        <m:r>
          <m:t>F G</m:t>
        </m:r>
      </m:oMath>
      <w:r>
        <w:br/>
      </w:r>
      <m:oMath>
        <m:r>
          <m:t>= 2.25 C D.</m:t>
        </m:r>
      </m:oMath>
      <w:r>
        <w:rPr>
          <w:rFonts w:ascii="Arial" w:hAnsi="Arial"/>
          <w:b w:val="0"/>
          <w:color w:val="000000"/>
          <w:sz w:val="20"/>
        </w:rPr>
        <w:t>. Substituting for</w:t>
      </w:r>
      <w:r>
        <w:rPr>
          <w:rFonts w:ascii="Arial" w:hAnsi="Arial"/>
          <w:b w:val="0"/>
          <w:color w:val="000000"/>
          <w:sz w:val="20"/>
        </w:rPr>
        <w:t xml:space="preserve"> </w:t>
      </w:r>
      <m:oMath>
        <m:r>
          <m:t>· F G</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m:r>
          <m:t>0.5 C D</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m:r>
          <m:t>E F</m:t>
        </m:r>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m:r>
          <m:t>2 F G = 2.25 E F</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m:r>
          <m:t>2 ( 2.25 C D ) = 2.25 ( 0.5 C D ).</m:t>
        </m:r>
      </m:oMath>
      <w:r>
        <w:rPr>
          <w:rFonts w:ascii="Arial" w:hAnsi="Arial"/>
          <w:b w:val="0"/>
          <w:color w:val="000000"/>
          <w:sz w:val="20"/>
        </w:rPr>
        <w:t>, or</w:t>
      </w:r>
      <w:r>
        <w:br/>
      </w:r>
      <m:oMath>
        <m:r>
          <m:t>4.5 C D = 1.125 C D.</m:t>
        </m:r>
      </m:oMath>
      <w:r>
        <w:rPr>
          <w:rFonts w:ascii="Arial" w:hAnsi="Arial"/>
          <w:b w:val="0"/>
          <w:color w:val="000000"/>
          <w:sz w:val="20"/>
        </w:rPr>
        <w:t>. Thus, statement I is not true. Since</w:t>
      </w:r>
      <w:r>
        <w:rPr>
          <w:rFonts w:ascii="Arial" w:hAnsi="Arial"/>
          <w:b w:val="0"/>
          <w:color w:val="000000"/>
          <w:sz w:val="20"/>
        </w:rPr>
        <w:t xml:space="preserve"> </w:t>
      </w:r>
      <m:oMath>
        <m:r>
          <m:t>· A B = 2 F G,</m:t>
        </m:r>
      </m:oMath>
      <w:r>
        <w:rPr>
          <w:rFonts w:ascii="Arial" w:hAnsi="Arial"/>
          <w:b w:val="0"/>
          <w:color w:val="000000"/>
          <w:sz w:val="20"/>
        </w:rPr>
        <w:t xml:space="preserve"> </w:t>
      </w:r>
      <w:r>
        <w:rPr>
          <w:rFonts w:ascii="Arial" w:hAnsi="Arial"/>
          <w:b w:val="0"/>
          <w:color w:val="000000"/>
          <w:sz w:val="20"/>
        </w:rPr>
        <w:t>it follows that, or. Therefore, statement II</w:t>
      </w:r>
      <w:r>
        <w:br/>
      </w:r>
      <w:r>
        <w:rPr>
          <w:rFonts w:ascii="Arial" w:hAnsi="Arial"/>
          <w:b w:val="0"/>
          <w:color w:val="000000"/>
          <w:sz w:val="20"/>
        </w:rPr>
        <w:t>must be true. Substituting for, for</w:t>
      </w:r>
      <w:r>
        <w:rPr>
          <w:rFonts w:ascii="Arial" w:hAnsi="Arial"/>
          <w:b w:val="0"/>
          <w:color w:val="000000"/>
          <w:sz w:val="20"/>
        </w:rPr>
        <w:t xml:space="preserve"> </w:t>
      </w:r>
      <m:oMath>
        <m:r>
          <m:t>F G,</m:t>
        </m:r>
      </m:oMath>
      <w:r>
        <w:rPr>
          <w:rFonts w:ascii="Arial" w:hAnsi="Arial"/>
          <w:b w:val="0"/>
          <w:color w:val="000000"/>
          <w:sz w:val="20"/>
        </w:rPr>
        <w:t>, and</w:t>
      </w:r>
      <w:r>
        <w:rPr>
          <w:rFonts w:ascii="Arial" w:hAnsi="Arial"/>
          <w:b w:val="0"/>
          <w:color w:val="000000"/>
          <w:sz w:val="20"/>
        </w:rPr>
        <w:t xml:space="preserve"> </w:t>
      </w:r>
      <m:oMath>
        <m:r>
          <m:t>F D</m:t>
        </m:r>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m:r>
          <m:t>A F</m:t>
        </m:r>
      </m:oMath>
      <w:r>
        <w:rPr>
          <w:rFonts w:ascii="Arial" w:hAnsi="Arial"/>
          <w:b w:val="0"/>
          <w:color w:val="000000"/>
          <w:sz w:val="20"/>
        </w:rPr>
        <w:t xml:space="preserve"> </w:t>
      </w:r>
      <w:r>
        <w:rPr>
          <w:rFonts w:ascii="Arial" w:hAnsi="Arial"/>
          <w:b w:val="0"/>
          <w:color w:val="000000"/>
          <w:sz w:val="20"/>
        </w:rPr>
        <w:t>in statement III yields</w:t>
      </w:r>
      <w:r>
        <w:rPr>
          <w:rFonts w:ascii="Arial" w:hAnsi="Arial"/>
          <w:b w:val="0"/>
          <w:color w:val="000000"/>
          <w:sz w:val="20"/>
        </w:rPr>
        <w:t xml:space="preserve"> </w:t>
      </w:r>
      <m:oMath>
        <m:r>
          <m:t>( 0.5 C D )/( 2.25 C D ) = ( F D )/( F D ), o r \ ( 2 )/( 9 ) = 1. ;</m:t>
        </m:r>
      </m:oMath>
      <w:r>
        <w:rPr>
          <w:rFonts w:ascii="Arial" w:hAnsi="Arial"/>
          <w:b w:val="0"/>
          <w:color w:val="000000"/>
          <w:sz w:val="20"/>
        </w:rPr>
        <w:t>. Thus, statement</w:t>
      </w:r>
      <w:r>
        <w:br/>
      </w:r>
      <w:r>
        <w:rPr>
          <w:rFonts w:ascii="Arial" w:hAnsi="Arial"/>
          <w:b w:val="0"/>
          <w:color w:val="000000"/>
          <w:sz w:val="20"/>
        </w:rPr>
        <w:t>III is not true. Therefore, statement II only must be true.</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C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(x−6</m:t>
        </m:r>
        <m:sSup>
          <m:e>
            <m:r>
              <m:t>)</m:t>
            </m:r>
          </m:e>
          <m:sup>
            <m:r>
              <m:t>2</m:t>
            </m:r>
          </m:sup>
        </m:sSup>
        <m:r>
          <m:t>+(y−3</m:t>
        </m:r>
        <m:sSup>
          <m:e>
            <m:r>
              <m:t>)</m:t>
            </m:r>
          </m:e>
          <m:sup>
            <m:r>
              <m:t>2</m:t>
            </m:r>
          </m:sup>
        </m:sSup>
        <m:r>
          <m:t>=81</m:t>
        </m:r>
      </m:oMath>
      <w:r>
        <w:br/>
      </w:r>
      <w:r>
        <w:rPr>
          <w:rFonts w:ascii="Arial" w:hAnsi="Arial"/>
          <w:b w:val="0"/>
          <w:color w:val="000000"/>
          <w:sz w:val="20"/>
        </w:rPr>
        <w:t>The graph of the given equation in the xy-plane is a circle. What is the length of the radius of this circle?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bSup>
          <m:e>
            <m:r>
              <m:t>(x−h)</m:t>
            </m:r>
          </m:e>
          <m:sub/>
          <m:sup>
            <m:r>
              <m:t>2</m:t>
            </m:r>
          </m:sup>
        </m:sSubSup>
        <m:r>
          <m:t>+</m:t>
        </m:r>
        <m:sSup>
          <m:e>
            <m:r>
              <m:t>(y−k)</m:t>
            </m:r>
          </m:e>
          <m:sup>
            <m:r>
              <m:t>2</m:t>
            </m:r>
          </m:sup>
        </m:sSup>
        <m:r>
          <m:t>=</m:t>
        </m:r>
        <m:sSup>
          <m:e>
            <m:r>
              <m:t>r</m:t>
            </m:r>
          </m:e>
          <m:sup>
            <m:r>
              <m:t>2</m:t>
            </m:r>
          </m:sup>
        </m:sSup>
        <m:r>
          <m:t>,</m:t>
        </m:r>
      </m:oMath>
      <m:oMath xmlns:mml="http://www.w3.org/1998/Math/MathML">
        <m:sSup>
          <m:e>
            <m:r>
              <m:t/>
            </m:r>
          </m:e>
          <m:sup>
            <m:r>
              <m:t>(h,k)</m:t>
            </m:r>
          </m:sup>
        </m:sSup>
      </m:oMath>
      <w:r>
        <w:br/>
      </w:r>
      <w:r>
        <w:rPr>
          <w:rFonts w:ascii="Arial" w:hAnsi="Arial"/>
          <w:b w:val="0"/>
          <w:color w:val="000000"/>
          <w:sz w:val="20"/>
        </w:rPr>
        <w:t>Choice C is correct. The equation of a circle in the xy-plane can be written as, where the center of the circle is</w:t>
      </w:r>
      <w:r>
        <w:br/>
      </w:r>
      <m:oMath xmlns:mml="http://www.w3.org/1998/Math/MathML">
        <m:r>
          <m:t>(x−6</m:t>
        </m:r>
        <m:sSup>
          <m:e>
            <m:r>
              <m:t>)</m:t>
            </m:r>
          </m:e>
          <m:sup>
            <m:r>
              <m:t>2</m:t>
            </m:r>
          </m:sup>
        </m:sSup>
        <m:r>
          <m:t>+(y−3</m:t>
        </m:r>
        <m:sSup>
          <m:e>
            <m:r>
              <m:t>)</m:t>
            </m:r>
          </m:e>
          <m:sup>
            <m:r>
              <m:t>2</m:t>
            </m:r>
          </m:sup>
        </m:sSup>
        <m:r>
          <m:t>=81,</m:t>
        </m:r>
      </m:oMath>
      <w:r>
        <w:br/>
      </w:r>
      <w:r>
        <w:rPr>
          <w:rFonts w:ascii="Arial" w:hAnsi="Arial"/>
          <w:b w:val="0"/>
          <w:color w:val="000000"/>
          <w:sz w:val="20"/>
        </w:rPr>
        <w:t>and the radius of the circle is. The graph of the given equation, is a circle in the xy-plane. This equation can be</w:t>
      </w:r>
      <w:r>
        <w:br/>
      </w:r>
      <m:oMath xmlns:mml="http://www.w3.org/1998/Math/MathML">
        <m:sSup>
          <m:e>
            <m:r>
              <m:t>(x−6)</m:t>
            </m:r>
          </m:e>
          <m:sup>
            <m:r>
              <m:t>2</m:t>
            </m:r>
          </m:sup>
        </m:sSup>
        <m:r>
          <m:t>+</m:t>
        </m:r>
        <m:sSup>
          <m:e>
            <m:r>
              <m:t>(y−3)</m:t>
            </m:r>
          </m:e>
          <m:sup>
            <m:r>
              <m:t>2</m:t>
            </m:r>
          </m:sup>
        </m:sSup>
        <m:r>
          <m:t>=</m:t>
        </m:r>
        <m:sSup>
          <m:e>
            <m:r>
              <m:t>9</m:t>
            </m:r>
          </m:e>
          <m:sup>
            <m:r>
              <m:t>2</m:t>
            </m:r>
          </m:sup>
        </m:sSup>
        <m:r>
          <m:t>,</m:t>
        </m:r>
      </m:oMath>
      <m:oMath xmlns:mml="http://www.w3.org/1998/Math/MathML">
        <m:r>
          <m:t>h=6,</m:t>
        </m:r>
      </m:oMath>
      <m:oMath xmlns:mml="http://www.w3.org/1998/Math/MathML">
        <m:r>
          <m:t>k=3,</m:t>
        </m:r>
      </m:oMath>
      <m:oMath xmlns:mml="http://www.w3.org/1998/Math/MathML">
        <m:r>
          <m:t>r=9.</m:t>
        </m:r>
      </m:oMath>
      <m:oMath xmlns:mml="http://www.w3.org/1998/Math/MathML">
        <m:sSup>
          <m:e>
            <m:r>
              <m:t/>
            </m:r>
          </m:e>
          <m:sup>
            <m:r>
              <m:t>.</m:t>
            </m:r>
          </m:sup>
        </m:sSup>
      </m:oMath>
      <w:r>
        <w:br/>
      </w:r>
      <w:r>
        <w:rPr>
          <w:rFonts w:ascii="Arial" w:hAnsi="Arial"/>
          <w:b w:val="0"/>
          <w:color w:val="000000"/>
          <w:sz w:val="20"/>
        </w:rPr>
        <w:t>written as, where,, and. Therefore, the radius of this circle is.</w:t>
      </w:r>
      <w:r>
        <w:br/>
      </w:r>
      <m:oMath xmlns:mml="http://www.w3.org/1998/Math/MathML">
        <m:r>
          <m:rPr>
            <m:scr m:val="sans-serif"/>
            <m:sty m:val="p"/>
          </m:rPr>
          <m:t>A</m:t>
        </m:r>
      </m:oMath>
      <w:r>
        <w:br/>
      </w:r>
      <w:r>
        <w:rPr>
          <w:rFonts w:ascii="Arial" w:hAnsi="Arial"/>
          <w:b w:val="0"/>
          <w:color w:val="000000"/>
          <w:sz w:val="20"/>
        </w:rPr>
        <w:t>Choice A is incorrect. This is the y-coordinate of the center, not the radius, of the circle defined by the given equation.</w:t>
      </w:r>
      <w:r>
        <w:br/>
      </w:r>
      <w:r>
        <w:rPr>
          <w:rFonts w:ascii="Arial" w:hAnsi="Arial"/>
          <w:b w:val="0"/>
          <w:color w:val="000000"/>
          <w:sz w:val="20"/>
        </w:rPr>
        <w:t>Choice B is incorrect. This is the x-coordinate of the center, not the radius, of the circle defined by the given equation.</w:t>
      </w:r>
      <w:r>
        <w:br/>
      </w:r>
      <w:r>
        <w:rPr>
          <w:rFonts w:ascii="Arial" w:hAnsi="Arial"/>
          <w:b w:val="0"/>
          <w:color w:val="000000"/>
          <w:sz w:val="20"/>
        </w:rPr>
        <w:t>Choice D is incorrect. This is the value of the radius squared, not the radius, of the circle defined by the given equation.</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c</m:t>
        </m:r>
      </m:oMath>
      <w:r>
        <w:br/>
      </w:r>
      <w:r>
        <w:rPr>
          <w:rFonts w:ascii="Arial" w:hAnsi="Arial"/>
          <w:b w:val="0"/>
          <w:color w:val="000000"/>
          <w:sz w:val="20"/>
        </w:rPr>
        <w:t>Which equation shows the relationship between the side lengths of the triangle shown?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12+3=c</m:t>
        </m:r>
      </m:oMath>
    </w:p>
    <w:p>
      <w:pPr>
        <w:spacing w:after="60" w:line="252" w:lineRule="auto"/>
        <w:ind w:left="317" w:hanging="317"/>
      </w:pPr>
      <w:r>
        <w:rPr>
          <w:rFonts w:ascii="Arial" w:hAnsi="Arial"/>
          <w:b w:val="0"/>
          <w:color w:val="000000"/>
          <w:sz w:val="20"/>
        </w:rPr>
        <w:t xml:space="preserve">Option B: </w:t>
      </w:r>
      <m:oMath xmlns:mml="http://www.w3.org/1998/Math/MathML">
        <m:sSup>
          <m:e>
            <m:r>
              <m:t>12</m:t>
            </m:r>
          </m:e>
          <m:sup>
            <m:r>
              <m:t>2</m:t>
            </m:r>
          </m:sup>
        </m:sSup>
        <m:r>
          <m:t>+</m:t>
        </m:r>
        <m:sSup>
          <m:e>
            <m:r>
              <m:t>3</m:t>
            </m:r>
          </m:e>
          <m:sup>
            <m:r>
              <m:t>2</m:t>
            </m:r>
          </m:sup>
        </m:sSup>
        <m:r>
          <m:t>=</m:t>
        </m:r>
        <m:sSup>
          <m:e>
            <m:r>
              <m:t>c</m:t>
            </m:r>
          </m:e>
          <m:sup>
            <m:r>
              <m:t>2</m:t>
            </m:r>
          </m:sup>
        </m:sSup>
      </m:oMath>
    </w:p>
    <w:p>
      <w:pPr>
        <w:spacing w:after="60" w:line="252" w:lineRule="auto"/>
        <w:ind w:left="317" w:hanging="317"/>
      </w:pPr>
      <w:r>
        <w:rPr>
          <w:rFonts w:ascii="Arial" w:hAnsi="Arial"/>
          <w:b w:val="0"/>
          <w:color w:val="000000"/>
          <w:sz w:val="20"/>
        </w:rPr>
        <w:t xml:space="preserve">Option C: </w:t>
      </w:r>
      <m:oMath xmlns:mml="http://www.w3.org/1998/Math/MathML">
        <m:sSup>
          <m:e>
            <m:r>
              <m:t>12</m:t>
            </m:r>
          </m:e>
          <m:sup>
            <m:r>
              <m:t>2</m:t>
            </m:r>
          </m:sup>
        </m:sSup>
        <m:r>
          <m:t>−</m:t>
        </m:r>
        <m:sSup>
          <m:e>
            <m:r>
              <m:t>3</m:t>
            </m:r>
          </m:e>
          <m:sup>
            <m:r>
              <m:t>2</m:t>
            </m:r>
          </m:sup>
        </m:sSup>
        <m:r>
          <m:t>=</m:t>
        </m:r>
        <m:sSup>
          <m:e>
            <m:r>
              <m:t>c</m:t>
            </m:r>
          </m:e>
          <m:sup>
            <m:r>
              <m:t>2</m:t>
            </m:r>
          </m:sup>
        </m:sSup>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m:oMath xmlns:mml="http://www.w3.org/1998/Math/MathML">
        <m:sSup>
          <m:e>
            <m:r>
              <m:t>a</m:t>
            </m:r>
          </m:e>
          <m:sup>
            <m:r>
              <m:t>2</m:t>
            </m:r>
          </m:sup>
        </m:sSup>
        <m:r>
          <m:t>+</m:t>
        </m:r>
        <m:sSup>
          <m:e>
            <m:r>
              <m:t>b</m:t>
            </m:r>
          </m:e>
          <m:sup>
            <m:r>
              <m:t>2</m:t>
            </m:r>
          </m:sup>
        </m:sSup>
        <m:r>
          <m:t>=</m:t>
        </m:r>
        <m:sSup>
          <m:e>
            <m:r>
              <m:t>c</m:t>
            </m:r>
          </m:e>
          <m:sup>
            <m:r>
              <m:t>2</m:t>
            </m:r>
          </m:sup>
        </m:sSup>
        <m:r>
          <m:t>,</m:t>
        </m:r>
      </m:oMath>
      <m:oMath xmlns:mml="http://www.w3.org/1998/Math/MathML">
        <m:sSup>
          <m:e>
            <m:r>
              <m:t/>
            </m:r>
          </m:e>
          <m:sup>
            <m:r>
              <m:rPr>
                <m:nor/>
              </m:rPr>
              <m:t> \textbf { a </m:t>
            </m:r>
          </m:sup>
        </m:sSup>
        <m:r>
          <m:t>}</m:t>
        </m:r>
      </m:oMath>
      <m:oMath xmlns:mml="http://www.w3.org/1998/Math/MathML">
        <m:sSup>
          <m:e>
            <m:r>
              <m:t/>
            </m:r>
          </m:e>
          <m:sup>
            <m:r>
              <m:t>1b</m:t>
            </m:r>
          </m:sup>
        </m:sSup>
      </m:oMath>
      <w:r>
        <w:br/>
      </w:r>
      <w:r>
        <w:rPr>
          <w:rFonts w:ascii="Arial" w:hAnsi="Arial"/>
          <w:b w:val="0"/>
          <w:color w:val="000000"/>
          <w:sz w:val="20"/>
        </w:rPr>
        <w:t>Choice C is correct. The Pythagorean theorem states that for a right triangle,, where and represent the lengths of the legs and</w:t>
      </w:r>
      <w:r>
        <w:br/>
      </w:r>
      <m:oMath xmlns:mml="http://www.w3.org/1998/Math/MathML">
        <m:sSup>
          <m:e>
            <m:r>
              <m:t/>
            </m:r>
          </m:e>
          <m:sup>
            <m:r>
              <m:t>c.</m:t>
            </m:r>
          </m:sup>
        </m:sSup>
      </m:oMath>
      <w:r>
        <w:br/>
      </w:r>
      <w:r>
        <w:rPr>
          <w:rFonts w:ascii="Arial" w:hAnsi="Arial"/>
          <w:b w:val="0"/>
          <w:color w:val="000000"/>
          <w:sz w:val="20"/>
        </w:rPr>
        <w:t>represents the length of the hypotenuse. It’s given that the right triangle shown has legs with lengths and and a hypotenuse with length</w:t>
      </w:r>
      <w:r>
        <w:br/>
      </w:r>
      <m:oMath xmlns:mml="http://www.w3.org/1998/Math/MathML">
        <m:sSup>
          <m:e>
            <m:r>
              <m:t/>
            </m:r>
          </m:e>
          <m:sup>
            <m:r>
              <m:rPr>
                <m:nor/>
              </m:rPr>
              <m:t> 3 </m:t>
            </m:r>
          </m:sup>
        </m:sSup>
      </m:oMath>
      <m:oMath xmlns:mml="http://www.w3.org/1998/Math/MathML">
        <m:sSup>
          <m:e>
            <m:r>
              <m:t/>
            </m:r>
          </m:e>
          <m:sup>
            <m:r>
              <m:t>·</m:t>
            </m:r>
          </m:sup>
        </m:sSup>
        <m:acc>
          <m:accPr>
            <m:chr m:val="―"/>
          </m:accPr>
          <m:e/>
        </m:acc>
      </m:oMath>
      <m:oMath xmlns:mml="http://www.w3.org/1998/Math/MathML">
        <m:r>
          <m:t>1</m:t>
        </m:r>
        <m:sSup>
          <m:e>
            <m:r>
              <m:t>a</m:t>
            </m:r>
          </m:e>
          <m:sup>
            <m:r>
              <m:t>2</m:t>
            </m:r>
          </m:sup>
        </m:sSup>
        <m:r>
          <m:t>+</m:t>
        </m:r>
        <m:sSup>
          <m:e>
            <m:r>
              <m:t>b</m:t>
            </m:r>
          </m:e>
          <m:sup>
            <m:r>
              <m:t>2</m:t>
            </m:r>
          </m:sup>
        </m:sSup>
        <m:r>
          <m:t>=</m:t>
        </m:r>
        <m:sSup>
          <m:e>
            <m:r>
              <m:t>c</m:t>
            </m:r>
          </m:e>
          <m:sup>
            <m:r>
              <m:t>2</m:t>
            </m:r>
          </m:sup>
        </m:sSup>
        <m:r>
          <m:rPr>
            <m:sty m:val="p"/>
          </m:rPr>
          <m:t>yields</m:t>
        </m:r>
        <m:r>
          <m:rPr>
            <m:nor/>
          </m:rPr>
          <m:t> </m:t>
        </m:r>
        <m:sSup>
          <m:e>
            <m:r>
              <m:t>12</m:t>
            </m:r>
          </m:e>
          <m:sup>
            <m:r>
              <m:t>2</m:t>
            </m:r>
          </m:sup>
        </m:sSup>
        <m:r>
          <m:t>+</m:t>
        </m:r>
        <m:sSup>
          <m:e>
            <m:r>
              <m:t>3</m:t>
            </m:r>
          </m:e>
          <m:sup>
            <m:r>
              <m:t>2</m:t>
            </m:r>
          </m:sup>
        </m:sSup>
        <m:r>
          <m:t>=</m:t>
        </m:r>
        <m:sSup>
          <m:e>
            <m:r>
              <m:rPr>
                <m:sty m:val="p"/>
              </m:rPr>
              <m:t>c</m:t>
            </m:r>
          </m:e>
          <m:sup>
            <m:r>
              <m:t>2</m:t>
            </m:r>
          </m:sup>
        </m:sSup>
        <m:r>
          <m:t>.</m:t>
        </m:r>
      </m:oMath>
      <w:r>
        <w:br/>
      </w:r>
      <w:r>
        <w:rPr>
          <w:rFonts w:ascii="Arial" w:hAnsi="Arial"/>
          <w:b w:val="0"/>
          <w:color w:val="000000"/>
          <w:sz w:val="20"/>
        </w:rPr>
        <w:t>Substituting for and for in the formula.</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3</m:t>
        </m:r>
        <m:rad>
          <m:radPr>
            <m:degHide m:val="on"/>
          </m:radPr>
          <m:deg/>
          <m:e>
            <m:r>
              <m:t>17</m:t>
            </m:r>
          </m:e>
        </m:rad>
        <m:r>
          <m:t>,</m:t>
        </m:r>
      </m:oMath>
      <m:oMath xmlns:mml="http://www.w3.org/1998/Math/MathML">
        <m:r>
          <m:t>3</m:t>
        </m:r>
      </m:oMath>
      <w:r>
        <w:br/>
      </w:r>
      <w:r>
        <w:rPr>
          <w:rFonts w:ascii="Arial" w:hAnsi="Arial"/>
          <w:b w:val="0"/>
          <w:color w:val="000000"/>
          <w:sz w:val="20"/>
        </w:rPr>
        <w:t>The length of a rectangle’s diagonal is, and the length of the rectangle’s shorter side is. What is the length of the rectangle’s longer side?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12</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The diagonal of a rectangle forms a right triangle, where the shorter side and the longer side of the rectangle are the</w:t>
      </w:r>
      <w:r>
        <w:br/>
      </w:r>
      <w:r>
        <w:rPr>
          <w:rFonts w:ascii="Arial" w:hAnsi="Arial"/>
          <w:b w:val="0"/>
          <w:color w:val="000000"/>
          <w:sz w:val="20"/>
        </w:rPr>
        <w:t>legs of the triangle and the diagonal of the rectangle is the hypotenuse of the triangle. It's given that the length of the rectangle's diagonal is</w:t>
      </w:r>
      <w:r>
        <w:br/>
      </w:r>
      <m:oMath xmlns:mml="http://www.w3.org/1998/Math/MathML">
        <m:r>
          <m:t>3</m:t>
        </m:r>
        <m:rad>
          <m:radPr>
            <m:degHide m:val="on"/>
          </m:radPr>
          <m:deg/>
          <m:e>
            <m:r>
              <m:t>17</m:t>
            </m:r>
          </m:e>
        </m:rad>
      </m:oMath>
      <m:oMath xmlns:mml="http://www.w3.org/1998/Math/MathML">
        <m:sSup>
          <m:e>
            <m:r>
              <m:t/>
            </m:r>
          </m:e>
          <m:sup>
            <m:r>
              <m:t>.3.</m:t>
            </m:r>
          </m:sup>
        </m:sSup>
      </m:oMath>
      <m:oMath xmlns:mml="http://www.w3.org/1998/Math/MathML">
        <m:r>
          <m:t>3</m:t>
        </m:r>
        <m:rad>
          <m:radPr>
            <m:degHide m:val="on"/>
          </m:radPr>
          <m:deg/>
          <m:e>
            <m:r>
              <m:t>17</m:t>
            </m:r>
          </m:e>
        </m:rad>
      </m:oMath>
      <w:r>
        <w:br/>
      </w:r>
      <w:r>
        <w:rPr>
          <w:rFonts w:ascii="Arial" w:hAnsi="Arial"/>
          <w:b w:val="0"/>
          <w:color w:val="000000"/>
          <w:sz w:val="20"/>
        </w:rPr>
        <w:t>and the length of the rectangle's shorter side is. Thus, the length of the hypotenuse of the right triangle formed by the diagonal is</w:t>
      </w:r>
      <w:r>
        <w:br/>
      </w:r>
      <m:oMath xmlns:mml="http://www.w3.org/1998/Math/MathML">
        <m:sSup>
          <m:e>
            <m:r>
              <m:t/>
            </m:r>
          </m:e>
          <m:sup>
            <m:r>
              <m:rPr>
                <m:nor/>
              </m:rPr>
              <m:t> 3 </m:t>
            </m:r>
          </m:sup>
        </m:sSup>
      </m:oMath>
      <m:oMath xmlns:mml="http://www.w3.org/1998/Math/MathML">
        <m:sSup>
          <m:e>
            <m:r>
              <m:t/>
            </m:r>
          </m:e>
          <m:sup>
            <m:r>
              <m:t>:a</m:t>
            </m:r>
          </m:sup>
        </m:sSup>
      </m:oMath>
      <w:r>
        <w:br/>
      </w:r>
      <w:r>
        <w:rPr>
          <w:rFonts w:ascii="Arial" w:hAnsi="Arial"/>
          <w:b w:val="0"/>
          <w:color w:val="000000"/>
          <w:sz w:val="20"/>
        </w:rPr>
        <w:t>and the length of one of the legs is. By the Pythagorean theorem, if a right triangle has a hypotenuse with length and legs with lengths and</w:t>
      </w:r>
      <w:r>
        <w:br/>
      </w:r>
      <m:oMath xmlns:mml="http://www.w3.org/1998/Math/MathML">
        <m:sSup>
          <m:e>
            <m:r>
              <m:t>a</m:t>
            </m:r>
          </m:e>
          <m:sup>
            <m:r>
              <m:t>2</m:t>
            </m:r>
          </m:sup>
        </m:sSup>
        <m:r>
          <m:t>+</m:t>
        </m:r>
        <m:sSup>
          <m:e>
            <m:r>
              <m:t>b</m:t>
            </m:r>
          </m:e>
          <m:sup>
            <m:r>
              <m:t>2</m:t>
            </m:r>
          </m:sup>
        </m:sSup>
        <m:r>
          <m:t>=</m:t>
        </m:r>
        <m:sSup>
          <m:e>
            <m:r>
              <m:t>c</m:t>
            </m:r>
          </m:e>
          <m:sup>
            <m:r>
              <m:t>2</m:t>
            </m:r>
          </m:sup>
        </m:sSup>
        <m:r>
          <m:t>.</m:t>
        </m:r>
      </m:oMath>
      <m:oMath xmlns:mml="http://www.w3.org/1998/Math/MathML">
        <m:r>
          <m:t>13</m:t>
        </m:r>
        <m:rad>
          <m:radPr>
            <m:degHide m:val="on"/>
          </m:radPr>
          <m:deg/>
          <m:e>
            <m:r>
              <m:t>17</m:t>
            </m:r>
          </m:e>
        </m:rad>
      </m:oMath>
      <m:oMath xmlns:mml="http://www.w3.org/1998/Math/MathML">
        <m:sSup>
          <m:e>
            <m:r>
              <m:t/>
            </m:r>
          </m:e>
          <m:sup>
            <m:r>
              <m:t>·</m:t>
            </m:r>
          </m:sup>
        </m:sSup>
        <m:r>
          <m:t>·∂</m:t>
        </m:r>
      </m:oMath>
      <m:oMath xmlns:mml="http://www.w3.org/1998/Math/MathML">
        <m:r>
          <m:t>13</m:t>
        </m:r>
      </m:oMath>
      <m:oMath xmlns:mml="http://www.w3.org/1998/Math/MathML">
        <m:sSup>
          <m:e>
            <m:r>
              <m:t/>
            </m:r>
          </m:e>
          <m:sup>
            <m:r>
              <m:t>··</m:t>
            </m:r>
          </m:sup>
        </m:sSup>
      </m:oMath>
      <m:oMath xmlns:mml="http://www.w3.org/1998/Math/MathML">
        <m:sSup>
          <m:e>
            <m:r>
              <m:t>a</m:t>
            </m:r>
          </m:e>
          <m:sup>
            <m:r>
              <m:t>2</m:t>
            </m:r>
          </m:sup>
        </m:sSup>
        <m:r>
          <m:t>+(3</m:t>
        </m:r>
        <m:sSup>
          <m:e>
            <m:r>
              <m:t>)</m:t>
            </m:r>
          </m:e>
          <m:sup>
            <m:r>
              <m:t>2</m:t>
            </m:r>
          </m:sup>
        </m:sSup>
        <m:r>
          <m:t>=</m:t>
        </m:r>
        <m:sSup>
          <m:e>
            <m:r>
              <m:t>(3</m:t>
            </m:r>
            <m:rad>
              <m:radPr>
                <m:degHide m:val="on"/>
              </m:radPr>
              <m:deg/>
              <m:e>
                <m:r>
                  <m:t>17</m:t>
                </m:r>
              </m:e>
            </m:rad>
            <m:r>
              <m:t>)</m:t>
            </m:r>
          </m:e>
          <m:sup>
            <m:r>
              <m:t>2</m:t>
            </m:r>
          </m:sup>
        </m:sSup>
        <m:r>
          <m:t>,</m:t>
        </m:r>
        <m:r>
          <m:rPr>
            <m:sty m:val="p"/>
          </m:rPr>
          <m:t>or</m:t>
        </m:r>
        <m:sSup>
          <m:e>
            <m:r>
              <m:t>a</m:t>
            </m:r>
          </m:e>
          <m:sup>
            <m:r>
              <m:t>2</m:t>
            </m:r>
          </m:sup>
        </m:sSup>
        <m:r>
          <m:t>+9=153.</m:t>
        </m:r>
      </m:oMath>
      <m:oMath xmlns:mml="http://www.w3.org/1998/Math/MathML">
        <m:sSup>
          <m:e>
            <m:r>
              <m:t/>
            </m:r>
          </m:e>
          <m:sup>
            <m:r>
              <m:rPr>
                <m:nor/>
              </m:rPr>
              <m:t> 9 </m:t>
            </m:r>
          </m:sup>
        </m:sSup>
      </m:oMath>
      <w:r>
        <w:br/>
      </w:r>
      <w:r>
        <w:rPr>
          <w:rFonts w:ascii="Arial" w:hAnsi="Arial"/>
          <w:b w:val="0"/>
          <w:color w:val="000000"/>
          <w:sz w:val="20"/>
        </w:rPr>
        <w:t>, then. Substituting for and for in this equation yields. Subtracting from</w:t>
      </w:r>
      <w:r>
        <w:br/>
      </w:r>
      <m:oMath xmlns:mml="http://www.w3.org/1998/Math/MathML">
        <m:sSup>
          <m:e>
            <m:r>
              <m:t>a</m:t>
            </m:r>
          </m:e>
          <m:sup>
            <m:r>
              <m:t>2</m:t>
            </m:r>
          </m:sup>
        </m:sSup>
        <m:r>
          <m:t>=144.</m:t>
        </m:r>
      </m:oMath>
      <m:oMath xmlns:mml="http://www.w3.org/1998/Math/MathML">
        <m:r>
          <m:t>a=±</m:t>
        </m:r>
        <m:rad>
          <m:radPr>
            <m:degHide m:val="on"/>
          </m:radPr>
          <m:deg/>
          <m:e>
            <m:r>
              <m:t>144</m:t>
            </m:r>
          </m:e>
        </m:rad>
        <m:r>
          <m:t>,</m:t>
        </m:r>
        <m:r>
          <m:rPr>
            <m:sty m:val="p"/>
          </m:rPr>
          <m:t>or</m:t>
        </m:r>
        <m:r>
          <m:t>a=±12.</m:t>
        </m:r>
      </m:oMath>
      <w:r>
        <w:br/>
      </w:r>
      <w:r>
        <w:rPr>
          <w:rFonts w:ascii="Arial" w:hAnsi="Arial"/>
          <w:b w:val="0"/>
          <w:color w:val="000000"/>
          <w:sz w:val="20"/>
        </w:rPr>
        <w:t>both sides of this equation yields. Taking the square root of both sides of this equation yields. Since</w:t>
      </w:r>
      <w:r>
        <w:br/>
      </w:r>
      <w:r>
        <w:rPr>
          <w:rFonts w:ascii="Arial" w:hAnsi="Arial"/>
          <w:b w:val="0"/>
          <w:color w:val="000000"/>
          <w:sz w:val="20"/>
        </w:rPr>
        <w:t>represents a length, which must be positive, the value of is. Thus, the length of the rectangle's longer side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m:t>
            </m:r>
          </m:sup>
        </m:sSup>
        <m:r>
          <m:rPr>
            <m:nor/>
          </m:rPr>
          <m:t> </m:t>
        </m:r>
        <m:r>
          <m:t>c</m:t>
        </m:r>
      </m:oMath>
      <w:r>
        <w:br/>
      </w:r>
      <w:r>
        <w:rPr>
          <w:rFonts w:ascii="Arial" w:hAnsi="Arial"/>
          <w:b w:val="0"/>
          <w:color w:val="000000"/>
          <w:sz w:val="20"/>
        </w:rPr>
        <w:t>In the right triangle shown, which of the following is closest to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r>
          <m:t>1</m:t>
        </m:r>
        <m:sSup>
          <m:e>
            <m:r>
              <m:t>r</m:t>
            </m:r>
          </m:e>
          <m:sup>
            <m:r>
              <m:t>2</m:t>
            </m:r>
          </m:sup>
        </m:sSup>
        <m:r>
          <m:t>+</m:t>
        </m:r>
        <m:sSup>
          <m:e>
            <m:r>
              <m:t>s</m:t>
            </m:r>
          </m:e>
          <m:sup>
            <m:r>
              <m:t>2</m:t>
            </m:r>
          </m:sup>
        </m:sSup>
      </m:oMath>
      <w:r>
        <w:br/>
      </w:r>
      <w:r>
        <w:rPr>
          <w:rFonts w:ascii="Arial" w:hAnsi="Arial"/>
          <w:b w:val="0"/>
          <w:color w:val="000000"/>
          <w:sz w:val="20"/>
        </w:rPr>
        <w:t>Choice B is correct. By the Pythagorean theorem, if a right triangle has a hypotenuse with length and legs with lengths and, then</w:t>
      </w:r>
      <w:r>
        <w:br/>
      </w:r>
      <m:oMath xmlns:mml="http://www.w3.org/1998/Math/MathML">
        <m:r>
          <m:t>=</m:t>
        </m:r>
        <m:sSup>
          <m:e>
            <m:r>
              <m:t>t</m:t>
            </m:r>
          </m:e>
          <m:sup>
            <m:r>
              <m:t>2</m:t>
            </m:r>
          </m:sup>
        </m:sSup>
        <m:r>
          <m:t>.</m:t>
        </m:r>
      </m:oMath>
      <m:oMath xmlns:mml="http://www.w3.org/1998/Math/MathML">
        <m:sSup>
          <m:e>
            <m:r>
              <m:t/>
            </m:r>
          </m:e>
          <m:sup>
            <m:r>
              <m:t>=9</m:t>
            </m:r>
          </m:sup>
        </m:sSup>
      </m:oMath>
      <m:oMath xmlns:mml="http://www.w3.org/1998/Math/MathML">
        <m:r>
          <m:t>6</m:t>
        </m:r>
      </m:oMath>
      <w:r>
        <w:br/>
      </w:r>
      <w:r>
        <w:rPr>
          <w:rFonts w:ascii="Arial" w:hAnsi="Arial"/>
          <w:b w:val="0"/>
          <w:color w:val="000000"/>
          <w:sz w:val="20"/>
        </w:rPr>
        <w:t>. It's given in the right triangle shown that the legs have lengths of and and the hypotenuse has a length of. Substituting for, for,</w:t>
      </w:r>
      <w:r>
        <w:br/>
      </w:r>
      <m:oMath xmlns:mml="http://www.w3.org/1998/Math/MathML">
        <m:r>
          <m:t>c</m:t>
        </m:r>
      </m:oMath>
      <m:oMath xmlns:mml="http://www.w3.org/1998/Math/MathML">
        <m:sSup>
          <m:e>
            <m:r>
              <m:t>r</m:t>
            </m:r>
          </m:e>
          <m:sup>
            <m:r>
              <m:t>2</m:t>
            </m:r>
          </m:sup>
        </m:sSup>
        <m:r>
          <m:t>+</m:t>
        </m:r>
        <m:sSup>
          <m:e>
            <m:r>
              <m:t>s</m:t>
            </m:r>
          </m:e>
          <m:sup>
            <m:r>
              <m:t>2</m:t>
            </m:r>
          </m:sup>
        </m:sSup>
        <m:r>
          <m:t>=</m:t>
        </m:r>
        <m:sSup>
          <m:e>
            <m:r>
              <m:t>t</m:t>
            </m:r>
          </m:e>
          <m:sup>
            <m:r>
              <m:t>2</m:t>
            </m:r>
          </m:sup>
        </m:sSup>
      </m:oMath>
      <m:oMath xmlns:mml="http://www.w3.org/1998/Math/MathML">
        <m:sSup>
          <m:e>
            <m:r>
              <m:t>9</m:t>
            </m:r>
          </m:e>
          <m:sup>
            <m:r>
              <m:t>2</m:t>
            </m:r>
          </m:sup>
        </m:sSup>
        <m:r>
          <m:t>+</m:t>
        </m:r>
        <m:sSup>
          <m:e>
            <m:r>
              <m:t>6</m:t>
            </m:r>
          </m:e>
          <m:sup>
            <m:r>
              <m:t>2</m:t>
            </m:r>
          </m:sup>
        </m:sSup>
        <m:r>
          <m:t>=</m:t>
        </m:r>
        <m:sSup>
          <m:e>
            <m:r>
              <m:t>c</m:t>
            </m:r>
          </m:e>
          <m:sup>
            <m:r>
              <m:t>2</m:t>
            </m:r>
          </m:sup>
        </m:sSup>
        <m:r>
          <m:t>,</m:t>
        </m:r>
      </m:oMath>
      <m:oMath xmlns:mml="http://www.w3.org/1998/Math/MathML">
        <m:r>
          <m:t>117</m:t>
        </m:r>
        <m:r>
          <m:t>=</m:t>
        </m:r>
        <m:sSup>
          <m:e>
            <m:r>
              <m:t>c</m:t>
            </m:r>
          </m:e>
          <m:sup>
            <m:r>
              <m:t>2</m:t>
            </m:r>
          </m:sup>
        </m:sSup>
        <m:r>
          <m:t>.</m:t>
        </m:r>
      </m:oMath>
      <m:oMath xmlns:mml="http://www.w3.org/1998/Math/MathML">
        <m:r>
          <m:t>±</m:t>
        </m:r>
        <m:rad>
          <m:radPr>
            <m:degHide m:val="on"/>
          </m:radPr>
          <m:deg/>
          <m:e>
            <m:r>
              <m:t>117</m:t>
            </m:r>
          </m:e>
        </m:rad>
        <m:r>
          <m:t>=c.</m:t>
        </m:r>
      </m:oMath>
      <w:r>
        <w:br/>
      </w:r>
      <w:r>
        <w:rPr>
          <w:rFonts w:ascii="Arial" w:hAnsi="Arial"/>
          <w:b w:val="0"/>
          <w:color w:val="000000"/>
          <w:sz w:val="20"/>
        </w:rPr>
        <w:t>and for in yields, or. Taking the square root of both sides of this equation yields Since</w:t>
      </w:r>
      <w:r>
        <w:br/>
      </w:r>
      <m:oMath xmlns:mml="http://www.w3.org/1998/Math/MathML">
        <m:rad>
          <m:radPr>
            <m:degHide m:val="on"/>
          </m:radPr>
          <m:deg/>
          <m:e>
            <m:r>
              <m:t>117</m:t>
            </m:r>
          </m:e>
        </m:rad>
        <m:r>
          <m:t>,</m:t>
        </m:r>
      </m:oMath>
      <w:r>
        <w:br/>
      </w:r>
      <w:r>
        <w:rPr>
          <w:rFonts w:ascii="Arial" w:hAnsi="Arial"/>
          <w:b w:val="0"/>
          <w:color w:val="000000"/>
          <w:sz w:val="20"/>
        </w:rPr>
        <w:t>the length of a side of a triangle must be positive, the value of is which is approximately equal to. Of the choices, is the</w:t>
      </w:r>
      <w:r>
        <w:br/>
      </w:r>
      <w:r>
        <w:rPr>
          <w:rFonts w:ascii="Arial" w:hAnsi="Arial"/>
          <w:b w:val="0"/>
          <w:color w:val="000000"/>
          <w:sz w:val="20"/>
        </w:rPr>
        <w:t>closest to the value of.</w:t>
      </w:r>
      <w:r>
        <w:br/>
      </w:r>
      <w:r>
        <w:rPr>
          <w:rFonts w:ascii="Arial" w:hAnsi="Arial"/>
          <w:b w:val="0"/>
          <w:color w:val="000000"/>
          <w:sz w:val="20"/>
        </w:rPr>
        <w:t>Choice A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·sQ</m:t>
        </m:r>
      </m:oMath>
      <m:oMath xmlns:mml="http://www.w3.org/1998/Math/MathML">
        <m:r>
          <m:t>4</m:t>
        </m:r>
        <m:rad>
          <m:radPr>
            <m:degHide m:val="on"/>
          </m:radPr>
          <m:deg/>
          <m:e>
            <m:r>
              <m:t>82</m:t>
            </m:r>
          </m:e>
        </m:rad>
      </m:oMath>
      <m:oMath xmlns:mml="http://www.w3.org/1998/Math/MathML">
        <m:r>
          <m:t>QR</m:t>
        </m:r>
      </m:oMath>
      <m:oMath xmlns:mml="http://www.w3.org/1998/Math/MathML">
        <m:r>
          <m:t>RS?</m:t>
        </m:r>
      </m:oMath>
      <w:r>
        <w:br/>
      </w:r>
      <w:r>
        <w:rPr>
          <w:rFonts w:ascii="Arial" w:hAnsi="Arial"/>
          <w:b w:val="0"/>
          <w:color w:val="000000"/>
          <w:sz w:val="20"/>
        </w:rPr>
        <w:t>In right triangle, the length of hypotenuse is and the length of side is. What is the length of side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36</w:t>
      </w:r>
    </w:p>
    <w:p>
      <w:pPr>
        <w:keepNext/>
        <w:spacing w:before="0" w:after="40"/>
      </w:pPr>
      <w:r>
        <w:rPr>
          <w:rFonts w:ascii="Arial" w:hAnsi="Arial"/>
          <w:b/>
          <w:color w:val="000000"/>
          <w:sz w:val="20"/>
        </w:rPr>
        <w:t>Explanation as text</w:t>
      </w:r>
    </w:p>
    <w:p>
      <w:pPr>
        <w:spacing w:after="60" w:line="252" w:lineRule="auto"/>
      </w:pPr>
      <m:oMath xmlns:mml="http://www.w3.org/1998/Math/MathML">
        <m:r>
          <m:t>36</m:t>
        </m:r>
      </m:oMath>
      <m:oMath xmlns:mml="http://www.w3.org/1998/Math/MathML">
        <m:r>
          <m:t>SQ</m:t>
        </m:r>
      </m:oMath>
      <m:oMath xmlns:mml="http://www.w3.org/1998/Math/MathML">
        <m:r>
          <m:t>QRS</m:t>
        </m:r>
      </m:oMath>
      <m:oMath xmlns:mml="http://www.w3.org/1998/Math/MathML">
        <m:r>
          <m:t>·sQ</m:t>
        </m:r>
      </m:oMath>
      <m:oMath xmlns:mml="http://www.w3.org/1998/Math/MathML">
        <m:r>
          <m:t>4</m:t>
        </m:r>
        <m:rad>
          <m:radPr>
            <m:degHide m:val="on"/>
          </m:radPr>
          <m:deg/>
          <m:e>
            <m:r>
              <m:t>82</m:t>
            </m:r>
          </m:e>
        </m:rad>
      </m:oMath>
      <w:r>
        <w:br/>
      </w:r>
      <w:r>
        <w:rPr>
          <w:rFonts w:ascii="Arial" w:hAnsi="Arial"/>
          <w:b w:val="0"/>
          <w:color w:val="000000"/>
          <w:sz w:val="20"/>
        </w:rPr>
        <w:t>The correct answer is. It’s given that side is the hypotenuse of right triangle. It’s also given that the length of side is and</w:t>
      </w:r>
      <w:r>
        <w:br/>
      </w:r>
      <m:oMath xmlns:mml="http://www.w3.org/1998/Math/MathML">
        <m:r>
          <m:t>QRis4.</m:t>
        </m:r>
      </m:oMath>
      <m:oMath xmlns:mml="http://www.w3.org/1998/Math/MathML">
        <m:r>
          <m:t>QR</m:t>
        </m:r>
      </m:oMath>
      <m:oMath xmlns:mml="http://www.w3.org/1998/Math/MathML">
        <m:sSup>
          <m:e>
            <m:r>
              <m:t/>
            </m:r>
          </m:e>
          <m:sup>
            <m:r>
              <m:t>RS</m:t>
            </m:r>
          </m:sup>
        </m:sSup>
      </m:oMath>
      <m:oMath xmlns:mml="http://www.w3.org/1998/Math/MathML">
        <m:r>
          <m:t>QRS</m:t>
        </m:r>
      </m:oMath>
      <w:r>
        <w:br/>
      </w:r>
      <w:r>
        <w:rPr>
          <w:rFonts w:ascii="Arial" w:hAnsi="Arial"/>
          <w:b w:val="0"/>
          <w:color w:val="000000"/>
          <w:sz w:val="20"/>
        </w:rPr>
        <w:t>the length of side. It follows that sides and are the legs of triangle. The Pythagorean theorem states that for a right</w:t>
      </w:r>
      <w:r>
        <w:br/>
      </w:r>
      <w:r>
        <w:rPr>
          <w:rFonts w:ascii="Arial" w:hAnsi="Arial"/>
          <w:b w:val="0"/>
          <w:color w:val="000000"/>
          <w:sz w:val="20"/>
        </w:rPr>
        <w:t>triangle, the sum of the squares of the lengths of the two legs is equal to the square of the length of the hypotenuse. Let represent the length of</w:t>
      </w:r>
      <w:r>
        <w:br/>
      </w:r>
      <m:oMath xmlns:mml="http://www.w3.org/1998/Math/MathML">
        <m:r>
          <m:t>RS</m:t>
        </m:r>
      </m:oMath>
      <m:oMath xmlns:mml="http://www.w3.org/1998/Math/MathML">
        <m:sSup>
          <m:e>
            <m:r>
              <m:t>4</m:t>
            </m:r>
          </m:e>
          <m:sup>
            <m:r>
              <m:t>2</m:t>
            </m:r>
          </m:sup>
        </m:sSup>
        <m:r>
          <m:t>+</m:t>
        </m:r>
        <m:sSup>
          <m:e>
            <m:r>
              <m:t>b</m:t>
            </m:r>
          </m:e>
          <m:sup>
            <m:r>
              <m:t>2</m:t>
            </m:r>
          </m:sup>
        </m:sSup>
        <m:r>
          <m:t>=</m:t>
        </m:r>
        <m:sSup>
          <m:e>
            <m:r>
              <m:t>(4</m:t>
            </m:r>
            <m:rad>
              <m:radPr>
                <m:degHide m:val="on"/>
              </m:radPr>
              <m:deg/>
              <m:e>
                <m:r>
                  <m:t>82</m:t>
                </m:r>
              </m:e>
            </m:rad>
            <m:r>
              <m:t>)</m:t>
            </m:r>
          </m:e>
          <m:sup>
            <m:r>
              <m:t>2</m:t>
            </m:r>
          </m:sup>
        </m:sSup>
        <m:r>
          <m:t>,</m:t>
        </m:r>
        <m:r>
          <m:rPr>
            <m:sty m:val="p"/>
          </m:rPr>
          <m:t>or</m:t>
        </m:r>
        <m:r>
          <m:rPr>
            <m:nor/>
          </m:rPr>
          <m:t> </m:t>
        </m:r>
        <m:r>
          <m:t>16+</m:t>
        </m:r>
        <m:sSup>
          <m:e>
            <m:r>
              <m:rPr>
                <m:sty m:val="p"/>
              </m:rPr>
              <m:t>b</m:t>
            </m:r>
          </m:e>
          <m:sup>
            <m:r>
              <m:t>2</m:t>
            </m:r>
          </m:sup>
        </m:sSup>
        <m:r>
          <m:t>=1,312</m:t>
        </m:r>
        <m:r>
          <m:rPr>
            <m:nor/>
          </m:rPr>
          <m:t> </m:t>
        </m:r>
        <m:r>
          <m:t>.</m:t>
        </m:r>
      </m:oMath>
      <m:oMath xmlns:mml="http://www.w3.org/1998/Math/MathML">
        <m:sSup>
          <m:e>
            <m:r>
              <m:t>b</m:t>
            </m:r>
          </m:e>
          <m:sup>
            <m:r>
              <m:t>2</m:t>
            </m:r>
          </m:sup>
        </m:sSup>
      </m:oMath>
      <w:r>
        <w:br/>
      </w:r>
      <w:r>
        <w:rPr>
          <w:rFonts w:ascii="Arial" w:hAnsi="Arial"/>
          <w:b w:val="0"/>
          <w:color w:val="000000"/>
          <w:sz w:val="20"/>
        </w:rPr>
        <w:t>side. By the Pythagorean theorem,. Subtracting from both sides of this equation yields</w:t>
      </w:r>
      <w:r>
        <w:br/>
      </w:r>
      <m:oMath xmlns:mml="http://www.w3.org/1998/Math/MathML">
        <m:r>
          <m:t>=1,296.</m:t>
        </m:r>
      </m:oMath>
      <m:oMath xmlns:mml="http://www.w3.org/1998/Math/MathML">
        <m:r>
          <m:t>b=36.</m:t>
        </m:r>
      </m:oMath>
      <m:oMath xmlns:mml="http://www.w3.org/1998/Math/MathML">
        <m:sSup>
          <m:e>
            <m:r>
              <m:t/>
            </m:r>
          </m:e>
          <m:sup>
            <m:r>
              <m:t>RS</m:t>
            </m:r>
          </m:sup>
        </m:sSup>
      </m:oMath>
      <w:r>
        <w:br/>
      </w:r>
      <w:r>
        <w:rPr>
          <w:rFonts w:ascii="Arial" w:hAnsi="Arial"/>
          <w:b w:val="0"/>
          <w:color w:val="000000"/>
          <w:sz w:val="20"/>
        </w:rPr>
        <w:t>. Taking the positive square root of both sides of this equation yields. Therefore, the length of side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xy-plane above, points</w:t>
      </w:r>
      <w:r>
        <w:rPr>
          <w:rFonts w:ascii="Arial" w:hAnsi="Arial"/>
          <w:b w:val="0"/>
          <w:color w:val="000000"/>
          <w:sz w:val="20"/>
        </w:rPr>
        <w:t xml:space="preserve"> </w:t>
      </w:r>
      <m:oMath xmlns:mml="http://www.w3.org/1998/Math/MathML">
        <m:r>
          <m:t>τ:P,Q,R,</m:t>
        </m:r>
      </m:oMath>
      <w:r>
        <w:rPr>
          <w:rFonts w:ascii="Arial" w:hAnsi="Arial"/>
          <w:b w:val="0"/>
          <w:color w:val="000000"/>
          <w:sz w:val="20"/>
        </w:rPr>
        <w:t xml:space="preserve"> </w:t>
      </w:r>
      <w:r>
        <w:rPr>
          <w:rFonts w:ascii="Arial" w:hAnsi="Arial"/>
          <w:b w:val="0"/>
          <w:color w:val="000000"/>
          <w:sz w:val="20"/>
        </w:rPr>
        <w:t>and T lie on the circle with center O. The degree measures of angles</w:t>
      </w:r>
      <w:r>
        <w:rPr>
          <w:rFonts w:ascii="Arial" w:hAnsi="Arial"/>
          <w:b w:val="0"/>
          <w:color w:val="000000"/>
          <w:sz w:val="20"/>
        </w:rPr>
        <w:t xml:space="preserve"> </w:t>
      </w:r>
      <m:oMath xmlns:mml="http://www.w3.org/1998/Math/MathML">
        <m:r>
          <m:t>POQ</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ROT</m:t>
        </m:r>
      </m:oMath>
      <w:r>
        <w:rPr>
          <w:rFonts w:ascii="Arial" w:hAnsi="Arial"/>
          <w:b w:val="0"/>
          <w:color w:val="000000"/>
          <w:sz w:val="20"/>
        </w:rPr>
        <w:t xml:space="preserve"> </w:t>
      </w:r>
      <w:r>
        <w:rPr>
          <w:rFonts w:ascii="Arial" w:hAnsi="Arial"/>
          <w:b w:val="0"/>
          <w:color w:val="000000"/>
          <w:sz w:val="20"/>
        </w:rPr>
        <w:t>are each 30°. What is</w:t>
      </w:r>
      <w:r>
        <w:br/>
      </w:r>
      <w:r>
        <w:rPr>
          <w:rFonts w:ascii="Arial" w:hAnsi="Arial"/>
          <w:b w:val="0"/>
          <w:color w:val="000000"/>
          <w:sz w:val="20"/>
        </w:rPr>
        <w:t>the radian measure of angle</w:t>
      </w:r>
      <w:r>
        <w:rPr>
          <w:rFonts w:ascii="Arial" w:hAnsi="Arial"/>
          <w:b w:val="0"/>
          <w:color w:val="000000"/>
          <w:sz w:val="20"/>
        </w:rPr>
        <w:t xml:space="preserve"> </w:t>
      </w:r>
      <m:oMath xmlns:mml="http://www.w3.org/1998/Math/MathML">
        <m:r>
          <m:t>QOR</m:t>
        </m:r>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485888" cy="1138757"/>
            <wp:docPr id="255" name="Picture 255"/>
            <wp:cNvGraphicFramePr>
              <a:graphicFrameLocks noChangeAspect="1"/>
            </wp:cNvGraphicFramePr>
            <a:graphic>
              <a:graphicData uri="http://schemas.openxmlformats.org/drawingml/2006/picture">
                <pic:pic>
                  <pic:nvPicPr>
                    <pic:cNvPr id="0" name="95ba2d09_question_p979_1.png"/>
                    <pic:cNvPicPr/>
                  </pic:nvPicPr>
                  <pic:blipFill>
                    <a:blip r:embed="rId260"/>
                    <a:stretch>
                      <a:fillRect/>
                    </a:stretch>
                  </pic:blipFill>
                  <pic:spPr>
                    <a:xfrm>
                      <a:off x="0" y="0"/>
                      <a:ext cx="1485888" cy="1138757"/>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f>
          <m:fPr>
            <m:type m:val="bar"/>
          </m:fPr>
          <m:num>
            <m:r>
              <m:t>5</m:t>
            </m:r>
          </m:num>
          <m:den>
            <m:r>
              <m:t>6</m:t>
            </m:r>
          </m:den>
        </m:f>
        <m:r>
          <m:t>π</m:t>
        </m:r>
      </m:oMath>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3</m:t>
            </m:r>
          </m:num>
          <m:den>
            <m:r>
              <m:t>4</m:t>
            </m:r>
          </m:den>
        </m:f>
        <m:r>
          <m:t>π</m:t>
        </m:r>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2</m:t>
            </m:r>
          </m:num>
          <m:den>
            <m:r>
              <m:t>3</m:t>
            </m:r>
          </m:den>
        </m:f>
        <m:r>
          <m:t>π</m:t>
        </m:r>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1</m:t>
            </m:r>
          </m:num>
          <m:den>
            <m:r>
              <m:t>3</m:t>
            </m:r>
          </m:den>
        </m:f>
        <m:r>
          <m:t>π</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Because points T, O, and P all lie on the x-axis, they form a line. Since the angles on a line add up to</w:t>
      </w:r>
      <w:r>
        <w:rPr>
          <w:rFonts w:ascii="Arial" w:hAnsi="Arial"/>
          <w:b w:val="0"/>
          <w:color w:val="000000"/>
          <w:sz w:val="20"/>
        </w:rPr>
        <w:t xml:space="preserve"> </w:t>
      </w:r>
      <m:oMath xmlns:mml="http://www.w3.org/1998/Math/MathML">
        <m:sSup>
          <m:e>
            <m:r>
              <m:t>180</m:t>
            </m:r>
          </m:e>
          <m:sup>
            <m:r>
              <m:t>∘</m:t>
            </m:r>
          </m:sup>
        </m:sSup>
        <m:r>
          <m:t>,</m:t>
        </m:r>
      </m:oMath>
      <w:r>
        <w:rPr>
          <w:rFonts w:ascii="Arial" w:hAnsi="Arial"/>
          <w:b w:val="0"/>
          <w:color w:val="000000"/>
          <w:sz w:val="20"/>
        </w:rPr>
        <w:t>, and it’s given that</w:t>
      </w:r>
      <w:r>
        <w:br/>
      </w:r>
      <w:r>
        <w:rPr>
          <w:rFonts w:ascii="Arial" w:hAnsi="Arial"/>
          <w:b w:val="0"/>
          <w:color w:val="000000"/>
          <w:sz w:val="20"/>
        </w:rPr>
        <w:t>angles POQ and ROT each measure</w:t>
      </w:r>
      <w:r>
        <w:rPr>
          <w:rFonts w:ascii="Arial" w:hAnsi="Arial"/>
          <w:b w:val="0"/>
          <w:color w:val="000000"/>
          <w:sz w:val="20"/>
        </w:rPr>
        <w:t xml:space="preserve"> </w:t>
      </w:r>
      <m:oMath xmlns:mml="http://www.w3.org/1998/Math/MathML">
        <m:sSup>
          <m:e>
            <m:r>
              <m:t>30</m:t>
            </m:r>
          </m:e>
          <m:sup>
            <m:r>
              <m:t>∘</m:t>
            </m:r>
          </m:sup>
        </m:sSup>
        <m:r>
          <m:t>.</m:t>
        </m:r>
      </m:oMath>
      <w:r>
        <w:rPr>
          <w:rFonts w:ascii="Arial" w:hAnsi="Arial"/>
          <w:b w:val="0"/>
          <w:color w:val="000000"/>
          <w:sz w:val="20"/>
        </w:rPr>
        <w:t>, it follows that the measure of angle QOR is</w:t>
      </w:r>
      <w:r>
        <w:rPr>
          <w:rFonts w:ascii="Arial" w:hAnsi="Arial"/>
          <w:b w:val="0"/>
          <w:color w:val="000000"/>
          <w:sz w:val="20"/>
        </w:rPr>
        <w:t xml:space="preserve"> </w:t>
      </w:r>
      <m:oMath xmlns:mml="http://www.w3.org/1998/Math/MathML">
        <m:sSup>
          <m:e>
            <m:r>
              <m:t>180</m:t>
            </m:r>
          </m:e>
          <m:sup>
            <m:r>
              <m:t>∘</m:t>
            </m:r>
          </m:sup>
        </m:sSup>
        <m:r>
          <m:t>−</m:t>
        </m:r>
        <m:sSup>
          <m:e>
            <m:r>
              <m:t>30</m:t>
            </m:r>
          </m:e>
          <m:sup>
            <m:r>
              <m:t>∘</m:t>
            </m:r>
          </m:sup>
        </m:sSup>
        <m:r>
          <m:t>−</m:t>
        </m:r>
        <m:sSup>
          <m:e>
            <m:r>
              <m:t>30</m:t>
            </m:r>
          </m:e>
          <m:sup>
            <m:r>
              <m:t>∘</m:t>
            </m:r>
          </m:sup>
        </m:sSup>
        <m:r>
          <m:t>=</m:t>
        </m:r>
        <m:sSup>
          <m:e>
            <m:r>
              <m:t>120</m:t>
            </m:r>
          </m:e>
          <m:sup>
            <m:r>
              <m:t>∘</m:t>
            </m:r>
          </m:sup>
        </m:sSup>
        <m:r>
          <m:t>.</m:t>
        </m:r>
      </m:oMath>
      <w:r>
        <w:rPr>
          <w:rFonts w:ascii="Arial" w:hAnsi="Arial"/>
          <w:b w:val="0"/>
          <w:color w:val="000000"/>
          <w:sz w:val="20"/>
        </w:rPr>
        <w:t>. Since the arc of a</w:t>
      </w:r>
      <w:r>
        <w:br/>
      </w:r>
      <w:r>
        <w:rPr>
          <w:rFonts w:ascii="Arial" w:hAnsi="Arial"/>
          <w:b w:val="0"/>
          <w:color w:val="000000"/>
          <w:sz w:val="20"/>
        </w:rPr>
        <w:t>complete circle is</w:t>
      </w:r>
      <w:r>
        <w:rPr>
          <w:rFonts w:ascii="Arial" w:hAnsi="Arial"/>
          <w:b w:val="0"/>
          <w:color w:val="000000"/>
          <w:sz w:val="20"/>
        </w:rPr>
        <w:t xml:space="preserve"> </w:t>
      </w:r>
      <m:oMath xmlns:mml="http://www.w3.org/1998/Math/MathML">
        <m:sSup>
          <m:e>
            <m:r>
              <m:t>180</m:t>
            </m:r>
          </m:e>
          <m:sup>
            <m:r>
              <m:t>∘</m:t>
            </m:r>
          </m:sup>
        </m:sSup>
        <m:r>
          <m:t>,</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r>
          <m:t>2π</m:t>
        </m:r>
      </m:oMath>
      <w:r>
        <w:rPr>
          <w:rFonts w:ascii="Arial" w:hAnsi="Arial"/>
          <w:b w:val="0"/>
          <w:color w:val="000000"/>
          <w:sz w:val="20"/>
        </w:rPr>
        <w:t xml:space="preserve"> </w:t>
      </w:r>
      <w:r>
        <w:rPr>
          <w:rFonts w:ascii="Arial" w:hAnsi="Arial"/>
          <w:b w:val="0"/>
          <w:color w:val="000000"/>
          <w:sz w:val="20"/>
        </w:rPr>
        <w:t>radians, a proportion can be set up to convert the measure of angle QOR from degrees to radians:</w:t>
      </w:r>
      <w:r>
        <w:br/>
      </w:r>
      <m:oMath xmlns:mml="http://www.w3.org/1998/Math/MathML">
        <m:f>
          <m:fPr>
            <m:type m:val="bar"/>
          </m:fPr>
          <m:num>
            <m:r>
              <m:t>360</m:t>
            </m:r>
            <m:r>
              <m:rPr>
                <m:sty m:val="p"/>
              </m:rPr>
              <m:t>degrees</m:t>
            </m:r>
          </m:num>
          <m:den>
            <m:r>
              <m:t>2π</m:t>
            </m:r>
            <m:r>
              <m:rPr>
                <m:sty m:val="p"/>
              </m:rPr>
              <m:t>radians</m:t>
            </m:r>
          </m:den>
        </m:f>
        <m:r>
          <m:t>=</m:t>
        </m:r>
        <m:f>
          <m:fPr>
            <m:type m:val="bar"/>
          </m:fPr>
          <m:num>
            <m:r>
              <m:t>120</m:t>
            </m:r>
            <m:r>
              <m:rPr>
                <m:sty m:val="p"/>
              </m:rPr>
              <m:t>degrees</m:t>
            </m:r>
          </m:num>
          <m:den>
            <m:r>
              <m:t>x</m:t>
            </m:r>
            <m:r>
              <m:rPr>
                <m:sty m:val="p"/>
              </m:rPr>
              <m:t>radians</m:t>
            </m:r>
          </m:den>
        </m:f>
        <m:r>
          <m:t>,</m:t>
        </m:r>
      </m:oMath>
      <w:r>
        <w:rPr>
          <w:rFonts w:ascii="Arial" w:hAnsi="Arial"/>
          <w:b w:val="0"/>
          <w:color w:val="000000"/>
          <w:sz w:val="20"/>
        </w:rPr>
        <w:t>, where x is the radian measure of angle QOR. Multiplying each side of the proportion by</w:t>
      </w:r>
      <w:r>
        <w:rPr>
          <w:rFonts w:ascii="Arial" w:hAnsi="Arial"/>
          <w:b w:val="0"/>
          <w:color w:val="000000"/>
          <w:sz w:val="20"/>
        </w:rPr>
        <w:t xml:space="preserve"> </w:t>
      </w:r>
      <m:oMath xmlns:mml="http://www.w3.org/1998/Math/MathML">
        <m:r>
          <m:t>2</m:t>
        </m:r>
        <m:sSub>
          <m:e>
            <m:r>
              <m:t>π</m:t>
            </m:r>
          </m:e>
          <m:sub>
            <m:r>
              <m:t>X</m:t>
            </m:r>
          </m:sub>
        </m:sSub>
      </m:oMath>
      <w:r>
        <w:rPr>
          <w:rFonts w:ascii="Arial" w:hAnsi="Arial"/>
          <w:b w:val="0"/>
          <w:color w:val="000000"/>
          <w:sz w:val="20"/>
        </w:rPr>
        <w:t xml:space="preserve"> </w:t>
      </w:r>
      <w:r>
        <w:rPr>
          <w:rFonts w:ascii="Arial" w:hAnsi="Arial"/>
          <w:b w:val="0"/>
          <w:color w:val="000000"/>
          <w:sz w:val="20"/>
        </w:rPr>
        <w:t>gives</w:t>
      </w:r>
      <w:r>
        <w:br/>
      </w:r>
      <m:oMath xmlns:mml="http://www.w3.org/1998/Math/MathML">
        <m:r>
          <m:t>360x=240π.</m:t>
        </m:r>
      </m:oMath>
      <w:r>
        <w:rPr>
          <w:rFonts w:ascii="Arial" w:hAnsi="Arial"/>
          <w:b w:val="0"/>
          <w:color w:val="000000"/>
          <w:sz w:val="20"/>
        </w:rPr>
        <w:t>. Solving for x gives</w:t>
      </w:r>
      <w:r>
        <w:rPr>
          <w:rFonts w:ascii="Arial" w:hAnsi="Arial"/>
          <w:b w:val="0"/>
          <w:color w:val="000000"/>
          <w:sz w:val="20"/>
        </w:rPr>
        <w:t xml:space="preserve"> </w:t>
      </w:r>
      <m:oMath xmlns:mml="http://www.w3.org/1998/Math/MathML">
        <m:f>
          <m:fPr>
            <m:type m:val="bar"/>
          </m:fPr>
          <m:num>
            <m:r>
              <m:t>240</m:t>
            </m:r>
          </m:num>
          <m:den>
            <m:r>
              <m:t>360</m:t>
            </m:r>
          </m:den>
        </m:f>
        <m:r>
          <m:t>π,</m:t>
        </m:r>
      </m:oMath>
      <w:r>
        <w:rPr>
          <w:rFonts w:ascii="Arial" w:hAnsi="Arial"/>
          <w:b w:val="0"/>
          <w:color w:val="000000"/>
          <w:sz w:val="20"/>
        </w:rPr>
        <w:t>, or</w:t>
      </w:r>
      <w:r>
        <w:rPr>
          <w:rFonts w:ascii="Arial" w:hAnsi="Arial"/>
          <w:b w:val="0"/>
          <w:color w:val="000000"/>
          <w:sz w:val="20"/>
        </w:rPr>
        <w:t xml:space="preserve"> </w:t>
      </w:r>
      <m:oMath xmlns:mml="http://www.w3.org/1998/Math/MathML">
        <m:f>
          <m:fPr>
            <m:type m:val="bar"/>
          </m:fPr>
          <m:num>
            <m:r>
              <m:t>2</m:t>
            </m:r>
          </m:num>
          <m:den>
            <m:r>
              <m:t>3</m:t>
            </m:r>
          </m:den>
        </m:f>
        <m:r>
          <m:t>π</m:t>
        </m:r>
      </m:oMath>
      <w:r>
        <w:rPr>
          <w:rFonts w:ascii="Arial" w:hAnsi="Arial"/>
          <w:b w:val="0"/>
          <w:color w:val="000000"/>
          <w:sz w:val="20"/>
        </w:rPr>
        <w:t>.</w:t>
      </w:r>
      <w:r>
        <w:br/>
      </w:r>
      <w:r>
        <w:rPr>
          <w:rFonts w:ascii="Arial" w:hAnsi="Arial"/>
          <w:b w:val="0"/>
          <w:color w:val="000000"/>
          <w:sz w:val="20"/>
        </w:rPr>
        <w:t>Choice A is incorrect and may result from subtracting only angle POQ from</w:t>
      </w:r>
      <w:r>
        <w:rPr>
          <w:rFonts w:ascii="Arial" w:hAnsi="Arial"/>
          <w:b w:val="0"/>
          <w:color w:val="000000"/>
          <w:sz w:val="20"/>
        </w:rPr>
        <w:t xml:space="preserve"> </w:t>
      </w:r>
      <m:oMath xmlns:mml="http://www.w3.org/1998/Math/MathML">
        <m:sSup>
          <m:e>
            <m:r>
              <m:t>180</m:t>
            </m:r>
          </m:e>
          <m:sup>
            <m:r>
              <m:t>∘</m:t>
            </m:r>
          </m:sup>
        </m:sSup>
        <m:r>
          <m:t>,</m:t>
        </m:r>
      </m:oMath>
      <w:r>
        <w:rPr>
          <w:rFonts w:ascii="Arial" w:hAnsi="Arial"/>
          <w:b w:val="0"/>
          <w:color w:val="000000"/>
          <w:sz w:val="20"/>
        </w:rPr>
        <w:t xml:space="preserve"> </w:t>
      </w:r>
      <w:r>
        <w:rPr>
          <w:rFonts w:ascii="Arial" w:hAnsi="Arial"/>
          <w:b w:val="0"/>
          <w:color w:val="000000"/>
          <w:sz w:val="20"/>
        </w:rPr>
        <w:t>to get a value of</w:t>
      </w:r>
      <w:r>
        <w:rPr>
          <w:rFonts w:ascii="Arial" w:hAnsi="Arial"/>
          <w:b w:val="0"/>
          <w:color w:val="000000"/>
          <w:sz w:val="20"/>
        </w:rPr>
        <w:t xml:space="preserve"> </w:t>
      </w:r>
      <m:oMath xmlns:mml="http://www.w3.org/1998/Math/MathML">
        <m:sSup>
          <m:e>
            <m:r>
              <m:t>150</m:t>
            </m:r>
          </m:e>
          <m:sup>
            <m:r>
              <m:t>∘</m:t>
            </m:r>
          </m:sup>
        </m:sSup>
      </m:oMath>
      <w:r>
        <w:rPr>
          <w:rFonts w:ascii="Arial" w:hAnsi="Arial"/>
          <w:b w:val="0"/>
          <w:color w:val="000000"/>
          <w:sz w:val="20"/>
        </w:rPr>
        <w:t xml:space="preserve"> </w:t>
      </w:r>
      <w:r>
        <w:rPr>
          <w:rFonts w:ascii="Arial" w:hAnsi="Arial"/>
          <w:b w:val="0"/>
          <w:color w:val="000000"/>
          <w:sz w:val="20"/>
        </w:rPr>
        <w:t>and then finding the radian measure</w:t>
      </w:r>
      <w:r>
        <w:br/>
      </w:r>
      <w:r>
        <w:rPr>
          <w:rFonts w:ascii="Arial" w:hAnsi="Arial"/>
          <w:b w:val="0"/>
          <w:color w:val="000000"/>
          <w:sz w:val="20"/>
        </w:rPr>
        <w:t>equivalent to that value. Choice B is incorrect and may result from a calculation error. Choice D is incorrect and may result from calculating the</w:t>
      </w:r>
      <w:r>
        <w:br/>
      </w:r>
      <w:r>
        <w:rPr>
          <w:rFonts w:ascii="Arial" w:hAnsi="Arial"/>
          <w:b w:val="0"/>
          <w:color w:val="000000"/>
          <w:sz w:val="20"/>
        </w:rPr>
        <w:t>sum of the angle measures, in radians, of angles POQ and ROT.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62</m:t>
            </m:r>
          </m:e>
          <m:sup>
            <m:r>
              <m:t>∘</m:t>
            </m:r>
          </m:sup>
        </m:sSup>
        <m:r>
          <m:t>,</m:t>
        </m:r>
      </m:oMath>
      <w:r>
        <w:br/>
      </w:r>
      <w:r>
        <w:rPr>
          <w:rFonts w:ascii="Arial" w:hAnsi="Arial"/>
          <w:b w:val="0"/>
          <w:color w:val="000000"/>
          <w:sz w:val="20"/>
        </w:rPr>
        <w:t>In the figure above, segments AE and BD are parallel. If angle BDC measures 58° and angle ACE measures what is the measure of angle CAE</w:t>
      </w:r>
      <w:r>
        <w:br/>
      </w:r>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409689" cy="1337723"/>
            <wp:docPr id="256" name="Picture 256"/>
            <wp:cNvGraphicFramePr>
              <a:graphicFrameLocks noChangeAspect="1"/>
            </wp:cNvGraphicFramePr>
            <a:graphic>
              <a:graphicData uri="http://schemas.openxmlformats.org/drawingml/2006/picture">
                <pic:pic>
                  <pic:nvPicPr>
                    <pic:cNvPr id="0" name="6dd463ca_question_p980_1.png"/>
                    <pic:cNvPicPr/>
                  </pic:nvPicPr>
                  <pic:blipFill>
                    <a:blip r:embed="rId261"/>
                    <a:stretch>
                      <a:fillRect/>
                    </a:stretch>
                  </pic:blipFill>
                  <pic:spPr>
                    <a:xfrm>
                      <a:off x="0" y="0"/>
                      <a:ext cx="1409689" cy="1337723"/>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58°</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60°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62°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120°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It’s given that angle ACE measures</w:t>
      </w:r>
      <w:r>
        <w:rPr>
          <w:rFonts w:ascii="Arial" w:hAnsi="Arial"/>
          <w:b w:val="0"/>
          <w:color w:val="000000"/>
          <w:sz w:val="20"/>
        </w:rPr>
        <w:t xml:space="preserve"> </w:t>
      </w:r>
      <m:oMath xmlns:mml="http://www.w3.org/1998/Math/MathML">
        <m:sSup>
          <m:e>
            <m:r>
              <m:t>62</m:t>
            </m:r>
          </m:e>
          <m:sup>
            <m:r>
              <m:t>∘</m:t>
            </m:r>
          </m:sup>
        </m:sSup>
        <m:r>
          <m:t>.</m:t>
        </m:r>
      </m:oMath>
      <w:r>
        <w:rPr>
          <w:rFonts w:ascii="Arial" w:hAnsi="Arial"/>
          <w:b w:val="0"/>
          <w:color w:val="000000"/>
          <w:sz w:val="20"/>
        </w:rPr>
        <w:t>. Since segments AE and BD are parallel, angles BDC and CEA are congruent.</w:t>
      </w:r>
      <w:r>
        <w:br/>
      </w:r>
      <m:oMath xmlns:mml="http://www.w3.org/1998/Math/MathML">
        <m:sSup>
          <m:e>
            <m:r>
              <m:t/>
            </m:r>
          </m:e>
          <m:sup>
            <m:r>
              <m:rPr/>
              <m:t>B</m:t>
            </m:r>
          </m:sup>
        </m:sSup>
      </m:oMath>
      <w:r>
        <w:br/>
      </w:r>
      <w:r>
        <w:rPr>
          <w:rFonts w:ascii="Arial" w:hAnsi="Arial"/>
          <w:b w:val="0"/>
          <w:color w:val="000000"/>
          <w:sz w:val="20"/>
        </w:rPr>
        <w:t>Therefore, angle CEA measures</w:t>
      </w:r>
      <w:r>
        <w:rPr>
          <w:rFonts w:ascii="Arial" w:hAnsi="Arial"/>
          <w:b w:val="0"/>
          <w:color w:val="000000"/>
          <w:sz w:val="20"/>
        </w:rPr>
        <w:t xml:space="preserve"> </w:t>
      </w:r>
      <m:oMath xmlns:mml="http://www.w3.org/1998/Math/MathML">
        <m:sSup>
          <m:e>
            <m:r>
              <m:t>58</m:t>
            </m:r>
          </m:e>
          <m:sup>
            <m:r>
              <m:t>∘</m:t>
            </m:r>
          </m:sup>
        </m:sSup>
        <m:r>
          <m:t>.</m:t>
        </m:r>
      </m:oMath>
      <w:r>
        <w:rPr>
          <w:rFonts w:ascii="Arial" w:hAnsi="Arial"/>
          <w:b w:val="0"/>
          <w:color w:val="000000"/>
          <w:sz w:val="20"/>
        </w:rPr>
        <w:t>. The sum of the measures of angles ACE, CEA, and CAE is</w:t>
      </w:r>
      <w:r>
        <w:rPr>
          <w:rFonts w:ascii="Arial" w:hAnsi="Arial"/>
          <w:b w:val="0"/>
          <w:color w:val="000000"/>
          <w:sz w:val="20"/>
        </w:rPr>
        <w:t xml:space="preserve"> </w:t>
      </w:r>
      <m:oMath xmlns:mml="http://www.w3.org/1998/Math/MathML">
        <m:sSup>
          <m:e>
            <m:r>
              <m:t>180</m:t>
            </m:r>
          </m:e>
          <m:sup>
            <m:r>
              <m:t>∘</m:t>
            </m:r>
          </m:sup>
        </m:sSup>
        <m:r>
          <m:t>,</m:t>
        </m:r>
      </m:oMath>
      <w:r>
        <w:rPr>
          <w:rFonts w:ascii="Arial" w:hAnsi="Arial"/>
          <w:b w:val="0"/>
          <w:color w:val="000000"/>
          <w:sz w:val="20"/>
        </w:rPr>
        <w:t xml:space="preserve"> </w:t>
      </w:r>
      <w:r>
        <w:rPr>
          <w:rFonts w:ascii="Arial" w:hAnsi="Arial"/>
          <w:b w:val="0"/>
          <w:color w:val="000000"/>
          <w:sz w:val="20"/>
        </w:rPr>
        <w:t>since the sum of the interior angles of</w:t>
      </w:r>
      <w:r>
        <w:br/>
      </w:r>
      <w:r>
        <w:rPr>
          <w:rFonts w:ascii="Arial" w:hAnsi="Arial"/>
          <w:b w:val="0"/>
          <w:color w:val="000000"/>
          <w:sz w:val="20"/>
        </w:rPr>
        <w:t>triangle ACE is equal to</w:t>
      </w:r>
      <w:r>
        <w:rPr>
          <w:rFonts w:ascii="Arial" w:hAnsi="Arial"/>
          <w:b w:val="0"/>
          <w:color w:val="000000"/>
          <w:sz w:val="20"/>
        </w:rPr>
        <w:t xml:space="preserve"> </w:t>
      </w:r>
      <m:oMath xmlns:mml="http://www.w3.org/1998/Math/MathML">
        <m:sSup>
          <m:e>
            <m:r>
              <m:t>180</m:t>
            </m:r>
          </m:e>
          <m:sup>
            <m:r>
              <m:t>∘</m:t>
            </m:r>
          </m:sup>
        </m:sSup>
        <m:r>
          <m:t>,</m:t>
        </m:r>
      </m:oMath>
      <w:r>
        <w:rPr>
          <w:rFonts w:ascii="Arial" w:hAnsi="Arial"/>
          <w:b w:val="0"/>
          <w:color w:val="000000"/>
          <w:sz w:val="20"/>
        </w:rPr>
        <w:t>. Let the measure of angle CAE be</w:t>
      </w:r>
      <w:r>
        <w:rPr>
          <w:rFonts w:ascii="Arial" w:hAnsi="Arial"/>
          <w:b w:val="0"/>
          <w:color w:val="000000"/>
          <w:sz w:val="20"/>
        </w:rPr>
        <w:t xml:space="preserve"> </w:t>
      </w:r>
      <m:oMath xmlns:mml="http://www.w3.org/1998/Math/MathML">
        <m:sSup>
          <m:e>
            <m:r>
              <m:t>X</m:t>
            </m:r>
          </m:e>
          <m:sup>
            <m:r>
              <m:t>∘</m:t>
            </m:r>
          </m:sup>
        </m:sSup>
      </m:oMath>
      <w:r>
        <w:rPr>
          <w:rFonts w:ascii="Arial" w:hAnsi="Arial"/>
          <w:b w:val="0"/>
          <w:color w:val="000000"/>
          <w:sz w:val="20"/>
        </w:rPr>
        <w:t>. Therefore,</w:t>
      </w:r>
      <w:r>
        <w:rPr>
          <w:rFonts w:ascii="Arial" w:hAnsi="Arial"/>
          <w:b w:val="0"/>
          <w:color w:val="000000"/>
          <w:sz w:val="20"/>
        </w:rPr>
        <w:t xml:space="preserve"> </w:t>
      </w:r>
      <m:oMath xmlns:mml="http://www.w3.org/1998/Math/MathML">
        <m:r>
          <m:t>62+58+x=180,</m:t>
        </m:r>
      </m:oMath>
      <w:r>
        <w:rPr>
          <w:rFonts w:ascii="Arial" w:hAnsi="Arial"/>
          <w:b w:val="0"/>
          <w:color w:val="000000"/>
          <w:sz w:val="20"/>
        </w:rPr>
        <w:t>, which simplifies to</w:t>
      </w:r>
      <w:r>
        <w:rPr>
          <w:rFonts w:ascii="Arial" w:hAnsi="Arial"/>
          <w:b w:val="0"/>
          <w:color w:val="000000"/>
          <w:sz w:val="20"/>
        </w:rPr>
        <w:t xml:space="preserve"> </w:t>
      </w:r>
      <m:oMath xmlns:mml="http://www.w3.org/1998/Math/MathML">
        <m:r>
          <m:t>x=60.</m:t>
        </m:r>
      </m:oMath>
      <w:r>
        <w:rPr>
          <w:rFonts w:ascii="Arial" w:hAnsi="Arial"/>
          <w:b w:val="0"/>
          <w:color w:val="000000"/>
          <w:sz w:val="20"/>
        </w:rPr>
        <w:t>. Thus, the</w:t>
      </w:r>
      <w:r>
        <w:br/>
      </w:r>
      <w:r>
        <w:rPr>
          <w:rFonts w:ascii="Arial" w:hAnsi="Arial"/>
          <w:b w:val="0"/>
          <w:color w:val="000000"/>
          <w:sz w:val="20"/>
        </w:rPr>
        <w:t>measure of angle CAE is</w:t>
      </w:r>
      <w:r>
        <w:rPr>
          <w:rFonts w:ascii="Arial" w:hAnsi="Arial"/>
          <w:b w:val="0"/>
          <w:color w:val="000000"/>
          <w:sz w:val="20"/>
        </w:rPr>
        <w:t xml:space="preserve"> </w:t>
      </w:r>
      <m:oMath xmlns:mml="http://www.w3.org/1998/Math/MathML">
        <m:sSup>
          <m:e>
            <m:r>
              <m:t>60</m:t>
            </m:r>
          </m:e>
          <m:sup>
            <m:r>
              <m:t>∘</m:t>
            </m:r>
          </m:sup>
        </m:sSup>
        <m:r>
          <m:t>.</m:t>
        </m:r>
      </m:oMath>
      <w:r>
        <w:rPr>
          <w:rFonts w:ascii="Arial" w:hAnsi="Arial"/>
          <w:b w:val="0"/>
          <w:color w:val="000000"/>
          <w:sz w:val="20"/>
        </w:rPr>
        <w:t>.</w:t>
      </w:r>
      <w:r>
        <w:br/>
      </w:r>
      <w:r>
        <w:rPr>
          <w:rFonts w:ascii="Arial" w:hAnsi="Arial"/>
          <w:b w:val="0"/>
          <w:color w:val="000000"/>
          <w:sz w:val="20"/>
        </w:rPr>
        <w:t>Choice A is incorrect. This is the measure of angle AEC, not that of angle CAE. Choice C is incorrect. This is the measure of angle ACE, not that of</w:t>
      </w:r>
      <w:r>
        <w:br/>
      </w:r>
      <w:r>
        <w:rPr>
          <w:rFonts w:ascii="Arial" w:hAnsi="Arial"/>
          <w:b w:val="0"/>
          <w:color w:val="000000"/>
          <w:sz w:val="20"/>
        </w:rPr>
        <w:t>CAE. Choice D is incorrect. This is the sum of the measures of angles ACE and CEA.</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rPr>
            <m:sty m:val="p"/>
          </m:rPr>
          <m:t>Δ</m:t>
        </m:r>
      </m:oMath>
      <w:r>
        <w:br/>
      </w:r>
      <w:r>
        <w:rPr>
          <w:rFonts w:ascii="Arial" w:hAnsi="Arial"/>
          <w:b w:val="0"/>
          <w:color w:val="000000"/>
          <w:sz w:val="20"/>
        </w:rPr>
        <w:t>The volume of right circular cylinder is 22 cubic centimeters. What is the volume, in cubic centimeters, of a right circular cylinder with twice the</w:t>
      </w:r>
      <w:r>
        <w:br/>
      </w:r>
      <m:oMath xmlns:mml="http://www.w3.org/1998/Math/MathML">
        <m:sSup>
          <m:e>
            <m:r>
              <m:t/>
            </m:r>
          </m:e>
          <m:sup>
            <m:r>
              <m:rPr>
                <m:sty m:val="p"/>
              </m:rPr>
              <m:t>A</m:t>
            </m:r>
            <m:r>
              <m:t>?</m:t>
            </m:r>
          </m:sup>
        </m:sSup>
      </m:oMath>
      <w:r>
        <w:br/>
      </w:r>
      <w:r>
        <w:rPr>
          <w:rFonts w:ascii="Arial" w:hAnsi="Arial"/>
          <w:b w:val="0"/>
          <w:color w:val="000000"/>
          <w:sz w:val="20"/>
        </w:rPr>
        <w:t>radius and half the height of cylinder</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11</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22</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44</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66</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is correct. The volume of right circular cylinder is given by the expression</w:t>
      </w:r>
      <w:r>
        <w:rPr>
          <w:rFonts w:ascii="Arial" w:hAnsi="Arial"/>
          <w:b w:val="0"/>
          <w:color w:val="000000"/>
          <w:sz w:val="20"/>
        </w:rPr>
        <w:t xml:space="preserve"> </w:t>
      </w:r>
      <m:oMath xmlns:mml="http://www.w3.org/1998/Math/MathML">
        <m:sSup>
          <m:e>
            <m:r>
              <m:t>π</m:t>
            </m:r>
          </m:e>
          <m:sup>
            <m:r>
              <m:t>2</m:t>
            </m:r>
          </m:sup>
        </m:sSup>
        <m:r>
          <m:t>h</m:t>
        </m:r>
      </m:oMath>
      <w:r>
        <w:rPr>
          <w:rFonts w:ascii="Arial" w:hAnsi="Arial"/>
          <w:b w:val="0"/>
          <w:color w:val="000000"/>
          <w:sz w:val="20"/>
        </w:rPr>
        <w:t>, where r is the radius of its circular base and h is its</w:t>
      </w:r>
      <w:r>
        <w:br/>
      </w:r>
      <m:oMath xmlns:mml="http://www.w3.org/1998/Math/MathML">
        <m:sSup>
          <m:e>
            <m:r>
              <m:t/>
            </m:r>
          </m:e>
          <m:sup>
            <m:r>
              <m:t>.</m:t>
            </m:r>
          </m:sup>
        </m:sSup>
      </m:oMath>
      <m:oMath xmlns:mml="http://www.w3.org/1998/Math/MathML">
        <m:r>
          <m:rPr>
            <m:sty m:val="p"/>
          </m:rPr>
          <m:t>Δ</m:t>
        </m:r>
      </m:oMath>
      <w:r>
        <w:br/>
      </w:r>
      <w:r>
        <w:rPr>
          <w:rFonts w:ascii="Arial" w:hAnsi="Arial"/>
          <w:b w:val="0"/>
          <w:color w:val="000000"/>
          <w:sz w:val="20"/>
        </w:rPr>
        <w:t>height. The volume of a cylinder with twice the radius and half the height of cylinder A is given by</w:t>
      </w:r>
      <w:r>
        <w:rPr>
          <w:rFonts w:ascii="Arial" w:hAnsi="Arial"/>
          <w:b w:val="0"/>
          <w:color w:val="000000"/>
          <w:sz w:val="20"/>
        </w:rPr>
        <w:t xml:space="preserve"> </w:t>
      </w:r>
      <m:oMath xmlns:mml="http://www.w3.org/1998/Math/MathML">
        <m:r>
          <m:t>π(2r</m:t>
        </m:r>
        <m:sSup>
          <m:e>
            <m:r>
              <m:t>)</m:t>
            </m:r>
          </m:e>
          <m:sup>
            <m:r>
              <m:t>2</m:t>
            </m:r>
          </m:sup>
        </m:sSup>
        <m:r>
          <m:t>(</m:t>
        </m:r>
        <m:f>
          <m:fPr>
            <m:type m:val="bar"/>
          </m:fPr>
          <m:num>
            <m:r>
              <m:t>1</m:t>
            </m:r>
          </m:num>
          <m:den>
            <m:r>
              <m:t>2</m:t>
            </m:r>
          </m:den>
        </m:f>
        <m:r>
          <m:t>)</m:t>
        </m:r>
        <m:r>
          <m:t>h,</m:t>
        </m:r>
      </m:oMath>
      <w:r>
        <w:rPr>
          <w:rFonts w:ascii="Arial" w:hAnsi="Arial"/>
          <w:b w:val="0"/>
          <w:color w:val="000000"/>
          <w:sz w:val="20"/>
        </w:rPr>
        <w:t>, which is equivalent to</w:t>
      </w:r>
      <w:r>
        <w:br/>
      </w:r>
      <m:oMath xmlns:mml="http://www.w3.org/1998/Math/MathML">
        <m:r>
          <m:rPr>
            <m:sty m:val="p"/>
          </m:rPr>
          <m:t>Δ</m:t>
        </m:r>
      </m:oMath>
      <w:r>
        <w:br/>
      </w:r>
      <m:oMath xmlns:mml="http://www.w3.org/1998/Math/MathML">
        <m:r>
          <m:t>4</m:t>
        </m:r>
        <m:sSup>
          <m:e>
            <m:r>
              <m:t>π</m:t>
            </m:r>
          </m:e>
          <m:sup>
            <m:r>
              <m:t>2</m:t>
            </m:r>
          </m:sup>
        </m:sSup>
        <m:r>
          <m:t>(</m:t>
        </m:r>
        <m:f>
          <m:fPr>
            <m:type m:val="bar"/>
          </m:fPr>
          <m:num>
            <m:r>
              <m:t>1</m:t>
            </m:r>
          </m:num>
          <m:den>
            <m:r>
              <m:t>2</m:t>
            </m:r>
          </m:den>
        </m:f>
        <m:r>
          <m:t>)h=2π</m:t>
        </m:r>
        <m:sSup>
          <m:e>
            <m:r>
              <m:t>r</m:t>
            </m:r>
          </m:e>
          <m:sup>
            <m:r>
              <m:t>2</m:t>
            </m:r>
          </m:sup>
        </m:sSup>
        <m:r>
          <m:t>h.</m:t>
        </m:r>
      </m:oMath>
      <w:r>
        <w:rPr>
          <w:rFonts w:ascii="Arial" w:hAnsi="Arial"/>
          <w:b w:val="0"/>
          <w:color w:val="000000"/>
          <w:sz w:val="20"/>
        </w:rPr>
        <w:t>. Therefore, the volume is twice the volume of cylinder A, or</w:t>
      </w:r>
      <w:r>
        <w:rPr>
          <w:rFonts w:ascii="Arial" w:hAnsi="Arial"/>
          <w:b w:val="0"/>
          <w:color w:val="000000"/>
          <w:sz w:val="20"/>
        </w:rPr>
        <w:t xml:space="preserve"> </w:t>
      </w:r>
      <m:oMath xmlns:mml="http://www.w3.org/1998/Math/MathML">
        <m:r>
          <m:t>2×22=44.</m:t>
        </m:r>
      </m:oMath>
      <w:r>
        <w:rPr>
          <w:rFonts w:ascii="Arial" w:hAnsi="Arial"/>
          <w:b w:val="0"/>
          <w:color w:val="000000"/>
          <w:sz w:val="20"/>
        </w:rPr>
        <w:t>.</w:t>
      </w:r>
      <w:r>
        <w:br/>
      </w:r>
      <m:oMath xmlns:mml="http://www.w3.org/1998/Math/MathML">
        <m:r>
          <m:rPr>
            <m:scr m:val="sans-serif"/>
            <m:sty m:val="p"/>
          </m:rPr>
          <m:t>A</m:t>
        </m:r>
      </m:oMath>
      <w:r>
        <w:br/>
      </w:r>
      <w:r>
        <w:rPr>
          <w:rFonts w:ascii="Arial" w:hAnsi="Arial"/>
          <w:b w:val="0"/>
          <w:color w:val="000000"/>
          <w:sz w:val="20"/>
        </w:rPr>
        <w:t>Choice is incorrect and likely results from not multiplying the radius of cylinder A by 2. Choice B is incorrect and likely results from not squaring</w:t>
      </w:r>
      <w:r>
        <w:br/>
      </w:r>
      <m:oMath xmlns:mml="http://www.w3.org/1998/Math/MathML">
        <m:sSup>
          <m:e>
            <m:r>
              <m:t/>
            </m:r>
          </m:e>
          <m:sup>
            <m:r>
              <m:t>2</m:t>
            </m:r>
            <m:r>
              <m:rPr>
                <m:sty m:val="p"/>
              </m:rPr>
              <m:t>r</m:t>
            </m:r>
          </m:sup>
        </m:sSup>
      </m:oMath>
      <w:r>
        <w:br/>
      </w:r>
      <w:r>
        <w:rPr>
          <w:rFonts w:ascii="Arial" w:hAnsi="Arial"/>
          <w:b w:val="0"/>
          <w:color w:val="000000"/>
          <w:sz w:val="20"/>
        </w:rPr>
        <w:t>the 2 in when applying the volume formula. Choice D is incorrect and likely results from a conceptual error.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24</m:t>
            </m:r>
          </m:e>
          <m:sup>
            <m:r>
              <m:t>∘</m:t>
            </m:r>
          </m:sup>
        </m:sSup>
      </m:oMath>
      <w:r>
        <w:br/>
      </w:r>
      <m:oMath xmlns:mml="http://www.w3.org/1998/Math/MathML">
        <m:sSup>
          <m:e>
            <m:r>
              <m:t>x</m:t>
            </m:r>
          </m:e>
          <m:sup>
            <m:r>
              <m:t>∘</m:t>
            </m:r>
          </m:sup>
        </m:sSup>
      </m:oMath>
      <w:r>
        <w:br/>
      </w:r>
      <w:r>
        <w:rPr>
          <w:rFonts w:ascii="Arial" w:hAnsi="Arial"/>
          <w:b w:val="0"/>
          <w:color w:val="000000"/>
          <w:sz w:val="20"/>
        </w:rPr>
        <w:t>In the figure, line intersects lines</w:t>
      </w:r>
      <w:r>
        <w:rPr>
          <w:rFonts w:ascii="Arial" w:hAnsi="Arial"/>
          <w:b w:val="0"/>
          <w:color w:val="000000"/>
          <w:sz w:val="20"/>
        </w:rPr>
        <w:t xml:space="preserve"> </w:t>
      </w:r>
      <m:oMath xmlns:mml="http://www.w3.org/1998/Math/MathML">
        <m:r>
          <m:t>r</m:t>
        </m:r>
      </m:oMath>
      <w:r>
        <w:rPr>
          <w:rFonts w:ascii="Arial" w:hAnsi="Arial"/>
          <w:b w:val="0"/>
          <w:color w:val="000000"/>
          <w:sz w:val="20"/>
        </w:rPr>
        <w:t xml:space="preserve"> </w:t>
      </w:r>
      <w:r>
        <w:rPr>
          <w:rFonts w:ascii="Arial" w:hAnsi="Arial"/>
          <w:b w:val="0"/>
          <w:color w:val="000000"/>
          <w:sz w:val="20"/>
        </w:rPr>
        <w:t>and. Which additional piece of information is sufficient to prove that lines and</w:t>
      </w:r>
      <w:r>
        <w:rPr>
          <w:rFonts w:ascii="Arial" w:hAnsi="Arial"/>
          <w:b w:val="0"/>
          <w:color w:val="000000"/>
          <w:sz w:val="20"/>
        </w:rPr>
        <w:t xml:space="preserve"> </w:t>
      </w:r>
      <m:oMath xmlns:mml="http://www.w3.org/1998/Math/MathML">
        <m:r>
          <m:t>s</m:t>
        </m:r>
      </m:oMath>
      <w:r>
        <w:rPr>
          <w:rFonts w:ascii="Arial" w:hAnsi="Arial"/>
          <w:b w:val="0"/>
          <w:color w:val="000000"/>
          <w:sz w:val="20"/>
        </w:rPr>
        <w:t xml:space="preserve"> </w:t>
      </w:r>
      <w:r>
        <w:rPr>
          <w:rFonts w:ascii="Arial" w:hAnsi="Arial"/>
          <w:b w:val="0"/>
          <w:color w:val="000000"/>
          <w:sz w:val="20"/>
        </w:rPr>
        <w:t>are parallel?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m:t>
        </m:r>
        <m:r>
          <m:t>x&lt;24</m:t>
        </m:r>
      </m:oMath>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B.</w:t>
      </w:r>
      <w:r>
        <w:rPr>
          <w:rFonts w:ascii="Arial" w:hAnsi="Arial"/>
          <w:b w:val="0"/>
          <w:color w:val="000000"/>
          <w:sz w:val="20"/>
        </w:rPr>
        <w:t xml:space="preserve"> </w:t>
      </w:r>
      <m:oMath xmlns:mml="http://www.w3.org/1998/Math/MathML">
        <m:r>
          <m:t>x=24</m:t>
        </m:r>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rPr>
            <m:nor/>
          </m:rPr>
          <m:t> </m:t>
        </m:r>
        <m:r>
          <m:t>x&gt;24</m:t>
        </m:r>
      </m:oMath>
    </w:p>
    <w:p>
      <w:pPr>
        <w:spacing w:after="60" w:line="252" w:lineRule="auto"/>
        <w:ind w:left="317" w:hanging="317"/>
      </w:pPr>
      <w:r>
        <w:rPr>
          <w:rFonts w:ascii="Arial" w:hAnsi="Arial"/>
          <w:b w:val="0"/>
          <w:color w:val="000000"/>
          <w:sz w:val="20"/>
        </w:rPr>
        <w:t xml:space="preserve">Option D: </w:t>
      </w:r>
      <m:oMath xmlns:mml="http://www.w3.org/1998/Math/MathML">
        <m:r>
          <m:t>0.x−24=360</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In the figure shown, transversal</w:t>
      </w:r>
      <w:r>
        <w:rPr>
          <w:rFonts w:ascii="Arial" w:hAnsi="Arial"/>
          <w:b w:val="0"/>
          <w:color w:val="000000"/>
          <w:sz w:val="20"/>
        </w:rPr>
        <w:t xml:space="preserve"> </w:t>
      </w:r>
      <m:oMath xmlns:mml="http://www.w3.org/1998/Math/MathML">
        <m:r>
          <m:t>t</m:t>
        </m:r>
      </m:oMath>
      <w:r>
        <w:rPr>
          <w:rFonts w:ascii="Arial" w:hAnsi="Arial"/>
          <w:b w:val="0"/>
          <w:color w:val="000000"/>
          <w:sz w:val="20"/>
        </w:rPr>
        <w:t xml:space="preserve"> </w:t>
      </w:r>
      <w:r>
        <w:rPr>
          <w:rFonts w:ascii="Arial" w:hAnsi="Arial"/>
          <w:b w:val="0"/>
          <w:color w:val="000000"/>
          <w:sz w:val="20"/>
        </w:rPr>
        <w:t>intersects lines</w:t>
      </w:r>
      <w:r>
        <w:rPr>
          <w:rFonts w:ascii="Arial" w:hAnsi="Arial"/>
          <w:b w:val="0"/>
          <w:color w:val="000000"/>
          <w:sz w:val="20"/>
        </w:rPr>
        <w:t xml:space="preserve"> </w:t>
      </w:r>
      <m:oMath xmlns:mml="http://www.w3.org/1998/Math/MathML">
        <m:r>
          <m:t>r</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s</m:t>
        </m:r>
      </m:oMath>
      <w:r>
        <w:rPr>
          <w:rFonts w:ascii="Arial" w:hAnsi="Arial"/>
          <w:b w:val="0"/>
          <w:color w:val="000000"/>
          <w:sz w:val="20"/>
        </w:rPr>
        <w:t>. Two lines intersected by a transversal are parallel if and only if a</w:t>
      </w:r>
      <w:r>
        <w:br/>
      </w:r>
      <w:r>
        <w:rPr>
          <w:rFonts w:ascii="Arial" w:hAnsi="Arial"/>
          <w:b w:val="0"/>
          <w:color w:val="000000"/>
          <w:sz w:val="20"/>
        </w:rPr>
        <w:t>pair of alternate interior angles have equal measure. The angle marked</w:t>
      </w:r>
      <w:r>
        <w:rPr>
          <w:rFonts w:ascii="Arial" w:hAnsi="Arial"/>
          <w:b w:val="0"/>
          <w:color w:val="000000"/>
          <w:sz w:val="20"/>
        </w:rPr>
        <w:t xml:space="preserve"> </w:t>
      </w:r>
      <m:oMath xmlns:mml="http://www.w3.org/1998/Math/MathML">
        <m:sSup>
          <m:e>
            <m:r>
              <m:t>24</m:t>
            </m:r>
          </m:e>
          <m:sup>
            <m:r>
              <m:t>∘</m:t>
            </m:r>
          </m:sup>
        </m:sSup>
      </m:oMath>
      <w:r>
        <w:rPr>
          <w:rFonts w:ascii="Arial" w:hAnsi="Arial"/>
          <w:b w:val="0"/>
          <w:color w:val="000000"/>
          <w:sz w:val="20"/>
        </w:rPr>
        <w:t xml:space="preserve"> </w:t>
      </w:r>
      <w:r>
        <w:rPr>
          <w:rFonts w:ascii="Arial" w:hAnsi="Arial"/>
          <w:b w:val="0"/>
          <w:color w:val="000000"/>
          <w:sz w:val="20"/>
        </w:rPr>
        <w:t>and the angle marked</w:t>
      </w:r>
      <w:r>
        <w:rPr>
          <w:rFonts w:ascii="Arial" w:hAnsi="Arial"/>
          <w:b w:val="0"/>
          <w:color w:val="000000"/>
          <w:sz w:val="20"/>
        </w:rPr>
        <w:t xml:space="preserve"> </w:t>
      </w:r>
      <m:oMath xmlns:mml="http://www.w3.org/1998/Math/MathML">
        <m:sSup>
          <m:e>
            <m:r>
              <m:t>x</m:t>
            </m:r>
          </m:e>
          <m:sup>
            <m:r>
              <m:t>∘</m:t>
            </m:r>
          </m:sup>
        </m:sSup>
      </m:oMath>
      <w:r>
        <w:rPr>
          <w:rFonts w:ascii="Arial" w:hAnsi="Arial"/>
          <w:b w:val="0"/>
          <w:color w:val="000000"/>
          <w:sz w:val="20"/>
        </w:rPr>
        <w:t xml:space="preserve"> </w:t>
      </w:r>
      <w:r>
        <w:rPr>
          <w:rFonts w:ascii="Arial" w:hAnsi="Arial"/>
          <w:b w:val="0"/>
          <w:color w:val="000000"/>
          <w:sz w:val="20"/>
        </w:rPr>
        <w:t>form a pair of alternate interior angles.</w:t>
      </w:r>
      <w:r>
        <w:br/>
      </w:r>
      <w:r>
        <w:rPr>
          <w:rFonts w:ascii="Arial" w:hAnsi="Arial"/>
          <w:b w:val="0"/>
          <w:color w:val="000000"/>
          <w:sz w:val="20"/>
        </w:rPr>
        <w:t>Therefore,</w:t>
      </w:r>
      <w:r>
        <w:rPr>
          <w:rFonts w:ascii="Arial" w:hAnsi="Arial"/>
          <w:b w:val="0"/>
          <w:color w:val="000000"/>
          <w:sz w:val="20"/>
        </w:rPr>
        <w:t xml:space="preserve"> </w:t>
      </w:r>
      <m:oMath xmlns:mml="http://www.w3.org/1998/Math/MathML">
        <m:r>
          <m:t>x=24</m:t>
        </m:r>
      </m:oMath>
      <w:r>
        <w:rPr>
          <w:rFonts w:ascii="Arial" w:hAnsi="Arial"/>
          <w:b w:val="0"/>
          <w:color w:val="000000"/>
          <w:sz w:val="20"/>
        </w:rPr>
        <w:t xml:space="preserve"> </w:t>
      </w:r>
      <w:r>
        <w:rPr>
          <w:rFonts w:ascii="Arial" w:hAnsi="Arial"/>
          <w:b w:val="0"/>
          <w:color w:val="000000"/>
          <w:sz w:val="20"/>
        </w:rPr>
        <w:t>is sufficient to prove that lines</w:t>
      </w:r>
      <w:r>
        <w:rPr>
          <w:rFonts w:ascii="Arial" w:hAnsi="Arial"/>
          <w:b w:val="0"/>
          <w:color w:val="000000"/>
          <w:sz w:val="20"/>
        </w:rPr>
        <w:t xml:space="preserve"> </w:t>
      </w:r>
      <m:oMath xmlns:mml="http://www.w3.org/1998/Math/MathML">
        <m:r>
          <m:t>r</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s</m:t>
        </m:r>
      </m:oMath>
      <w:r>
        <w:rPr>
          <w:rFonts w:ascii="Arial" w:hAnsi="Arial"/>
          <w:b w:val="0"/>
          <w:color w:val="000000"/>
          <w:sz w:val="20"/>
        </w:rPr>
        <w:t xml:space="preserve"> </w:t>
      </w:r>
      <w:r>
        <w:rPr>
          <w:rFonts w:ascii="Arial" w:hAnsi="Arial"/>
          <w:b w:val="0"/>
          <w:color w:val="000000"/>
          <w:sz w:val="20"/>
        </w:rPr>
        <w:t>are parallel.</w:t>
      </w:r>
      <w:r>
        <w:br/>
      </w:r>
      <w:r>
        <w:rPr>
          <w:rFonts w:ascii="Arial" w:hAnsi="Arial"/>
          <w:b w:val="0"/>
          <w:color w:val="000000"/>
          <w:sz w:val="20"/>
        </w:rPr>
        <w:t>Choice</w:t>
      </w:r>
      <w:r>
        <w:rPr>
          <w:rFonts w:ascii="Arial" w:hAnsi="Arial"/>
          <w:b w:val="0"/>
          <w:color w:val="000000"/>
          <w:sz w:val="20"/>
        </w:rPr>
        <w:t xml:space="preserve"> </w:t>
      </w:r>
      <m:oMath xmlns:mml="http://www.w3.org/1998/Math/MathML">
        <m:r>
          <m:rPr>
            <m:scr m:val="sans-serif"/>
            <m:sty m:val="p"/>
          </m:rPr>
          <m:t>A</m:t>
        </m:r>
      </m:oMath>
      <w:r>
        <w:rPr>
          <w:rFonts w:ascii="Arial" w:hAnsi="Arial"/>
          <w:b w:val="0"/>
          <w:color w:val="000000"/>
          <w:sz w:val="20"/>
        </w:rPr>
        <w:t xml:space="preserve"> </w:t>
      </w:r>
      <w:r>
        <w:rPr>
          <w:rFonts w:ascii="Arial" w:hAnsi="Arial"/>
          <w:b w:val="0"/>
          <w:color w:val="000000"/>
          <w:sz w:val="20"/>
        </w:rPr>
        <w:t>A is incorrect and may result from conceptual errors.</w:t>
      </w:r>
      <w:r>
        <w:br/>
      </w:r>
      <w:r>
        <w:rPr>
          <w:rFonts w:ascii="Arial" w:hAnsi="Arial"/>
          <w:b w:val="0"/>
          <w:color w:val="000000"/>
          <w:sz w:val="20"/>
        </w:rPr>
        <w:t>Choice C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Z</m:t>
        </m:r>
      </m:oMath>
      <w:r>
        <w:br/>
      </w:r>
      <m:oMath xmlns:mml="http://www.w3.org/1998/Math/MathML">
        <m:r>
          <m:t>Z=</m:t>
        </m:r>
        <m:f>
          <m:fPr>
            <m:type m:val="bar"/>
          </m:fPr>
          <m:num>
            <m:r>
              <m:t>560</m:t>
            </m:r>
          </m:num>
          <m:den>
            <m:r>
              <m:t>c</m:t>
            </m:r>
          </m:den>
        </m:f>
        <m:r>
          <m:t>.</m:t>
        </m:r>
      </m:oMath>
      <m:oMath xmlns:mml="http://www.w3.org/1998/Math/MathML">
        <m:sSup>
          <m:e>
            <m:r>
              <m:t/>
            </m:r>
          </m:e>
          <m:sup>
            <m:r>
              <m:t>:</m:t>
            </m:r>
          </m:sup>
        </m:sSup>
        <m:r>
          <m:t>c</m:t>
        </m:r>
      </m:oMath>
      <w:r>
        <w:br/>
      </w:r>
      <w:r>
        <w:rPr>
          <w:rFonts w:ascii="Arial" w:hAnsi="Arial"/>
          <w:b w:val="0"/>
          <w:color w:val="000000"/>
          <w:sz w:val="20"/>
        </w:rPr>
        <w:t>In triangle,.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565</w:t>
      </w:r>
    </w:p>
    <w:p>
      <w:pPr>
        <w:keepNext/>
        <w:spacing w:before="0" w:after="40"/>
      </w:pPr>
      <w:r>
        <w:rPr>
          <w:rFonts w:ascii="Arial" w:hAnsi="Arial"/>
          <w:b/>
          <w:color w:val="000000"/>
          <w:sz w:val="20"/>
        </w:rPr>
        <w:t>Explanation as text</w:t>
      </w:r>
    </w:p>
    <w:p>
      <w:pPr>
        <w:spacing w:after="60" w:line="252" w:lineRule="auto"/>
      </w:pPr>
      <m:oMath xmlns:mml="http://www.w3.org/1998/Math/MathML">
        <m:r>
          <m:t>·XYZ,</m:t>
        </m:r>
      </m:oMath>
      <m:oMath xmlns:mml="http://www.w3.org/1998/Math/MathML">
        <m:r>
          <m:t>.Y</m:t>
        </m:r>
      </m:oMath>
      <m:oMath xmlns:mml="http://www.w3.org/1998/Math/MathML">
        <m:r>
          <m:t>XYZ</m:t>
        </m:r>
      </m:oMath>
      <w:r>
        <w:br/>
      </w:r>
      <w:r>
        <w:rPr>
          <w:rFonts w:ascii="Arial" w:hAnsi="Arial"/>
          <w:b w:val="0"/>
          <w:color w:val="000000"/>
          <w:sz w:val="20"/>
        </w:rPr>
        <w:t>The correct answer is. In triangle angle is a right angle. Therefore, triangle is a right triangle. The cosine of an acute angle in</w:t>
      </w:r>
      <w:r>
        <w:br/>
      </w:r>
      <m:oMath xmlns:mml="http://www.w3.org/1998/Math/MathML">
        <m:r>
          <m:t>:YZ</m:t>
        </m:r>
      </m:oMath>
      <w:r>
        <w:br/>
      </w:r>
      <w:r>
        <w:rPr>
          <w:rFonts w:ascii="Arial" w:hAnsi="Arial"/>
          <w:b w:val="0"/>
          <w:color w:val="000000"/>
          <w:sz w:val="20"/>
        </w:rPr>
        <w:t>a right triangle is the ratio of the length of the side adjacent to that angle to the length of the hypotenuse. In right triangle, side is the</w:t>
      </w:r>
      <w:r>
        <w:br/>
      </w:r>
      <m:oMath xmlns:mml="http://www.w3.org/1998/Math/MathML">
        <m:r>
          <m:t>z</m:t>
        </m:r>
      </m:oMath>
      <m:oMath xmlns:mml="http://www.w3.org/1998/Math/MathML">
        <m:r>
          <m:t>xz</m:t>
        </m:r>
      </m:oMath>
      <m:oMath xmlns:mml="http://www.w3.org/1998/Math/MathML">
        <m:sSup>
          <m:e>
            <m:r>
              <m:t/>
            </m:r>
          </m:e>
          <m:sup>
            <m:r>
              <m:t>YZ</m:t>
            </m:r>
          </m:sup>
        </m:sSup>
      </m:oMath>
      <m:oMath xmlns:mml="http://www.w3.org/1998/Math/MathML">
        <m:r>
          <m:t>xZ</m:t>
        </m:r>
      </m:oMath>
      <w:r>
        <w:br/>
      </w:r>
      <w:r>
        <w:rPr>
          <w:rFonts w:ascii="Arial" w:hAnsi="Arial"/>
          <w:b w:val="0"/>
          <w:color w:val="000000"/>
          <w:sz w:val="20"/>
        </w:rPr>
        <w:t>side adjacent to angle and side is the hypotenuse. It’s given that the length of side is and the length of side is.</w:t>
      </w:r>
      <w:r>
        <w:br/>
      </w:r>
      <m:oMath xmlns:mml="http://www.w3.org/1998/Math/MathML">
        <m:r>
          <m:t>Z=</m:t>
        </m:r>
        <m:f>
          <m:fPr>
            <m:type m:val="bar"/>
          </m:fPr>
          <m:num>
            <m:r>
              <m:t>560</m:t>
            </m:r>
          </m:num>
          <m:den>
            <m:r>
              <m:t>565</m:t>
            </m:r>
          </m:den>
        </m:f>
        <m:r>
          <m:t>.</m:t>
        </m:r>
      </m:oMath>
      <m:oMath xmlns:mml="http://www.w3.org/1998/Math/MathML">
        <m:r>
          <m:t>Z=</m:t>
        </m:r>
        <m:f>
          <m:fPr>
            <m:type m:val="bar"/>
          </m:fPr>
          <m:num>
            <m:r>
              <m:t>560</m:t>
            </m:r>
          </m:num>
          <m:den>
            <m:r>
              <m:t>c</m:t>
            </m:r>
          </m:den>
        </m:f>
        <m:r>
          <m:t>.</m:t>
        </m:r>
      </m:oMath>
      <m:oMath xmlns:mml="http://www.w3.org/1998/Math/MathML">
        <m:f>
          <m:fPr>
            <m:type m:val="bar"/>
          </m:fPr>
          <m:num>
            <m:r>
              <m:t>560</m:t>
            </m:r>
          </m:num>
          <m:den>
            <m:r>
              <m:t>c</m:t>
            </m:r>
          </m:den>
        </m:f>
        <m:r>
          <m:t>=</m:t>
        </m:r>
        <m:f>
          <m:fPr>
            <m:type m:val="bar"/>
          </m:fPr>
          <m:num>
            <m:r>
              <m:t>560</m:t>
            </m:r>
          </m:num>
          <m:den>
            <m:r>
              <m:t>565</m:t>
            </m:r>
          </m:den>
        </m:f>
      </m:oMath>
      <m:oMath xmlns:mml="http://www.w3.org/1998/Math/MathML">
        <m:r>
          <m:t>c=565.</m:t>
        </m:r>
      </m:oMath>
      <w:r>
        <w:br/>
      </w:r>
      <w:r>
        <w:rPr>
          <w:rFonts w:ascii="Arial" w:hAnsi="Arial"/>
          <w:b w:val="0"/>
          <w:color w:val="000000"/>
          <w:sz w:val="20"/>
        </w:rPr>
        <w:t>Therefore,. It's also given that. It follows that. Therefore,.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area of a rectangle is square inches. The length of the rectangle is inches. What is the width, in inches, of this rectangle?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m:oMath xmlns:mml="http://www.w3.org/1998/Math/MathML">
        <m:r>
          <m:rPr>
            <m:sty m:val="b"/>
          </m:rPr>
          <m:t>A</m:t>
        </m:r>
        <m:r>
          <m:t>,</m:t>
        </m:r>
      </m:oMath>
      <m:oMath xmlns:mml="http://www.w3.org/1998/Math/MathML">
        <m:r>
          <m:t>ℓ</m:t>
        </m:r>
      </m:oMath>
      <m:oMath xmlns:mml="http://www.w3.org/1998/Math/MathML">
        <m:r>
          <m:t>w,</m:t>
        </m:r>
      </m:oMath>
      <m:oMath xmlns:mml="http://www.w3.org/1998/Math/MathML">
        <m:r>
          <m:t>A=ℓw.</m:t>
        </m:r>
      </m:oMath>
      <w:r>
        <w:br/>
      </w:r>
      <w:r>
        <w:rPr>
          <w:rFonts w:ascii="Arial" w:hAnsi="Arial"/>
          <w:b w:val="0"/>
          <w:color w:val="000000"/>
          <w:sz w:val="20"/>
        </w:rPr>
        <w:t>Choice is correct. The area in square inches, of a rectangle is the product of its length in inches, and its width in inches; thus,.</w:t>
      </w:r>
      <w:r>
        <w:br/>
      </w:r>
      <m:oMath xmlns:mml="http://www.w3.org/1998/Math/MathML">
        <m:sSup>
          <m:e>
            <m:r>
              <m:t/>
            </m:r>
          </m:e>
          <m:sup>
            <m:r>
              <m:t>.70</m:t>
            </m:r>
          </m:sup>
        </m:sSup>
      </m:oMath>
      <m:oMath xmlns:mml="http://www.w3.org/1998/Math/MathML">
        <m:r>
          <m:t>A</m:t>
        </m:r>
      </m:oMath>
      <m:oMath xmlns:mml="http://www.w3.org/1998/Math/MathML">
        <m:r>
          <m:t>170</m:t>
        </m:r>
      </m:oMath>
      <m:oMath xmlns:mml="http://www.w3.org/1998/Math/MathML">
        <m:r>
          <m:t>t</m:t>
        </m:r>
      </m:oMath>
      <w:r>
        <w:br/>
      </w:r>
      <w:r>
        <w:rPr>
          <w:rFonts w:ascii="Arial" w:hAnsi="Arial"/>
          <w:b w:val="0"/>
          <w:color w:val="000000"/>
          <w:sz w:val="20"/>
        </w:rPr>
        <w:t>It's given that the area of a rectangle is square inches and the length of the rectangle is inches. Substituting for and for in the</w:t>
      </w:r>
      <w:r>
        <w:br/>
      </w:r>
      <m:oMath xmlns:mml="http://www.w3.org/1998/Math/MathML">
        <m:r>
          <m:t>A=ℓw</m:t>
        </m:r>
        <m:r>
          <m:rPr>
            <m:sty m:val="p"/>
          </m:rPr>
          <m:t>yields</m:t>
        </m:r>
        <m:r>
          <m:t>630=70w.</m:t>
        </m:r>
      </m:oMath>
      <m:oMath xmlns:mml="http://www.w3.org/1998/Math/MathML">
        <m:r>
          <m:t>70</m:t>
        </m:r>
      </m:oMath>
      <m:oMath xmlns:mml="http://www.w3.org/1998/Math/MathML">
        <m:r>
          <m:t>σ·9=w.</m:t>
        </m:r>
      </m:oMath>
      <w:r>
        <w:br/>
      </w:r>
      <w:r>
        <w:rPr>
          <w:rFonts w:ascii="Arial" w:hAnsi="Arial"/>
          <w:b w:val="0"/>
          <w:color w:val="000000"/>
          <w:sz w:val="20"/>
        </w:rPr>
        <w:t>equation. Dividing both sides of this equation by yields. Therefore, the width, in inches, of this rectangle is</w:t>
      </w:r>
      <w:r>
        <w:br/>
      </w:r>
      <w:r>
        <w:rPr>
          <w:rFonts w:ascii="Arial" w:hAnsi="Arial"/>
          <w:b w:val="0"/>
          <w:color w:val="000000"/>
          <w:sz w:val="20"/>
        </w:rPr>
        <w:t>.</w:t>
      </w:r>
      <w:r>
        <w:br/>
      </w:r>
      <w:r>
        <w:rPr>
          <w:rFonts w:ascii="Arial" w:hAnsi="Arial"/>
          <w:b w:val="0"/>
          <w:color w:val="000000"/>
          <w:sz w:val="20"/>
        </w:rPr>
        <w:t>Choice B is incorrect. This is the length, not the width, in inches, of the rectangle.</w:t>
      </w:r>
      <w:r>
        <w:br/>
      </w:r>
      <w:r>
        <w:rPr>
          <w:rFonts w:ascii="Arial" w:hAnsi="Arial"/>
          <w:b w:val="0"/>
          <w:color w:val="000000"/>
          <w:sz w:val="20"/>
        </w:rPr>
        <w:t>Choice C is incorrect. This is half the area, in square inches, not the width, in inches, of the rectangle.</w:t>
      </w:r>
      <w:r>
        <w:br/>
      </w:r>
      <w:r>
        <w:rPr>
          <w:rFonts w:ascii="Arial" w:hAnsi="Arial"/>
          <w:b w:val="0"/>
          <w:color w:val="000000"/>
          <w:sz w:val="20"/>
        </w:rPr>
        <w:t>Choice D is incorrect. This is the difference between the area, in square inches, and the length, in inches, of the rectangle, not the width, in inches,</w:t>
      </w:r>
      <w:r>
        <w:br/>
      </w:r>
      <w:r>
        <w:rPr>
          <w:rFonts w:ascii="Arial" w:hAnsi="Arial"/>
          <w:b w:val="0"/>
          <w:color w:val="000000"/>
          <w:sz w:val="20"/>
        </w:rPr>
        <w:t>of the rectangle.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What is the area of a rectangle with a length of and a width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c</m:t>
            </m:r>
          </m:sup>
        </m:sSup>
      </m:oMath>
      <m:oMath xmlns:mml="http://www.w3.org/1998/Math/MathML">
        <m:r>
          <m:t>w</m:t>
        </m:r>
      </m:oMath>
      <m:oMath xmlns:mml="http://www.w3.org/1998/Math/MathML">
        <m:r>
          <m:t>A=lw.</m:t>
        </m:r>
      </m:oMath>
      <w:r>
        <w:br/>
      </w:r>
      <w:r>
        <w:rPr>
          <w:rFonts w:ascii="Arial" w:hAnsi="Arial"/>
          <w:b w:val="0"/>
          <w:color w:val="000000"/>
          <w:sz w:val="20"/>
        </w:rPr>
        <w:t>Choice is correct. The area of a rectangle with length and width can be found using the formula. It’s given that the rectangle has a</w:t>
      </w:r>
      <w:r>
        <w:br/>
      </w:r>
      <m:oMath xmlns:mml="http://www.w3.org/1998/Math/MathML">
        <m:r>
          <m:t>17</m:t>
        </m:r>
      </m:oMath>
      <m:oMath xmlns:mml="http://www.w3.org/1998/Math/MathML">
        <m:r>
          <m:t>7</m:t>
        </m:r>
      </m:oMath>
      <m:oMath xmlns:mml="http://www.w3.org/1998/Math/MathML">
        <m:r>
          <m:t>A=</m:t>
        </m:r>
        <m:r>
          <m:t>17</m:t>
        </m:r>
        <m:r>
          <m:t>(7),</m:t>
        </m:r>
      </m:oMath>
      <w:r>
        <w:br/>
      </w:r>
      <w:r>
        <w:rPr>
          <w:rFonts w:ascii="Arial" w:hAnsi="Arial"/>
          <w:b w:val="0"/>
          <w:color w:val="000000"/>
          <w:sz w:val="20"/>
        </w:rPr>
        <w:t>length of and a width of. Therefore, the area of this rectangle is, or.</w:t>
      </w:r>
      <w:r>
        <w:br/>
      </w:r>
      <w:r>
        <w:rPr>
          <w:rFonts w:ascii="Arial" w:hAnsi="Arial"/>
          <w:b w:val="0"/>
          <w:color w:val="000000"/>
          <w:sz w:val="20"/>
        </w:rPr>
        <w:t>Choice A is incorrect. This is the sum of the length and width of the rectangle, not the area.</w:t>
      </w:r>
      <w:r>
        <w:br/>
      </w:r>
      <w:r>
        <w:rPr>
          <w:rFonts w:ascii="Arial" w:hAnsi="Arial"/>
          <w:b w:val="0"/>
          <w:color w:val="000000"/>
          <w:sz w:val="20"/>
        </w:rPr>
        <w:t>Choice B is incorrect. This is the perimeter of the rectangle, not the area.</w:t>
      </w:r>
      <w:r>
        <w:br/>
      </w:r>
      <w:r>
        <w:rPr>
          <w:rFonts w:ascii="Arial" w:hAnsi="Arial"/>
          <w:b w:val="0"/>
          <w:color w:val="000000"/>
          <w:sz w:val="20"/>
        </w:rPr>
        <w:t>Choice D is incorrect. This is the sum of the length and width of the rectangle squared, not the area.</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triangle shown,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45</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An isosceles right triangle has a right angle and two legs of equal length. In the triangle shown, one angle is a right</w:t>
      </w:r>
      <w:r>
        <w:br/>
      </w:r>
      <w:r>
        <w:rPr>
          <w:rFonts w:ascii="Arial" w:hAnsi="Arial"/>
          <w:b w:val="0"/>
          <w:color w:val="000000"/>
          <w:sz w:val="20"/>
        </w:rPr>
        <w:t>angle and the two legs each have a length of. Thus, the given triangle is an isosceles right triangle. In an isosceles right triangle, the measures</w:t>
      </w:r>
      <w:r>
        <w:br/>
      </w:r>
      <m:oMath xmlns:mml="http://www.w3.org/1998/Math/MathML">
        <m:sSup>
          <m:e>
            <m:r>
              <m:t>45</m:t>
            </m:r>
          </m:e>
          <m:sup>
            <m:r>
              <m:t>∘</m:t>
            </m:r>
          </m:sup>
        </m:sSup>
      </m:oMath>
      <m:oMath xmlns:mml="http://www.w3.org/1998/Math/MathML">
        <m:r>
          <m:t>x</m:t>
        </m:r>
      </m:oMath>
      <m:oMath xmlns:mml="http://www.w3.org/1998/Math/MathML">
        <m:r>
          <m:t>45</m:t>
        </m:r>
      </m:oMath>
      <w:r>
        <w:br/>
      </w:r>
      <w:r>
        <w:rPr>
          <w:rFonts w:ascii="Arial" w:hAnsi="Arial"/>
          <w:b w:val="0"/>
          <w:color w:val="000000"/>
          <w:sz w:val="20"/>
        </w:rPr>
        <w:t>of the two non-right angles are. It follows that the value of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P,</m:t>
        </m:r>
      </m:oMath>
      <m:oMath xmlns:mml="http://www.w3.org/1998/Math/MathML">
        <m:r>
          <m:t>A</m:t>
        </m:r>
      </m:oMath>
      <m:oMath xmlns:mml="http://www.w3.org/1998/Math/MathML">
        <m:r>
          <m:t>B</m:t>
        </m:r>
      </m:oMath>
      <m:oMath xmlns:mml="http://www.w3.org/1998/Math/MathML">
        <m:r>
          <m:t>AB</m:t>
        </m:r>
      </m:oMath>
      <m:oMath xmlns:mml="http://www.w3.org/1998/Math/MathML">
        <m:sSup>
          <m:e>
            <m:r>
              <m:t>45</m:t>
            </m:r>
          </m:e>
          <m:sup>
            <m:r>
              <m:t>∘</m:t>
            </m:r>
          </m:sup>
        </m:sSup>
      </m:oMath>
      <m:oMath xmlns:mml="http://www.w3.org/1998/Math/MathML">
        <m:r>
          <m:t>AB</m:t>
        </m:r>
      </m:oMath>
      <w:r>
        <w:br/>
      </w:r>
      <w:r>
        <w:rPr>
          <w:rFonts w:ascii="Arial" w:hAnsi="Arial"/>
          <w:b w:val="0"/>
          <w:color w:val="000000"/>
          <w:sz w:val="20"/>
        </w:rPr>
        <w:t>A circle has center and points and lie on the circle. The measure of arc is and the length of arc is units. What is the</w:t>
      </w:r>
      <w:r>
        <w:br/>
      </w:r>
      <w:r>
        <w:rPr>
          <w:rFonts w:ascii="Arial" w:hAnsi="Arial"/>
          <w:b w:val="0"/>
          <w:color w:val="000000"/>
          <w:sz w:val="20"/>
        </w:rPr>
        <w:t>length, in units, of the radius of the circle?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16</w:t>
      </w:r>
    </w:p>
    <w:p>
      <w:pPr>
        <w:keepNext/>
        <w:spacing w:before="0" w:after="40"/>
      </w:pPr>
      <w:r>
        <w:rPr>
          <w:rFonts w:ascii="Arial" w:hAnsi="Arial"/>
          <w:b/>
          <w:color w:val="000000"/>
          <w:sz w:val="20"/>
        </w:rPr>
        <w:t>Explanation as text</w:t>
      </w:r>
    </w:p>
    <w:p>
      <w:pPr>
        <w:spacing w:after="60" w:line="252" w:lineRule="auto"/>
      </w:pPr>
      <m:oMath xmlns:mml="http://www.w3.org/1998/Math/MathML">
        <m:r>
          <m:t>AB</m:t>
        </m:r>
      </m:oMath>
      <m:oMath xmlns:mml="http://www.w3.org/1998/Math/MathML">
        <m:r>
          <m:t>AB</m:t>
        </m:r>
      </m:oMath>
      <w:r>
        <w:br/>
      </w:r>
      <w:r>
        <w:rPr>
          <w:rFonts w:ascii="Arial" w:hAnsi="Arial"/>
          <w:b w:val="0"/>
          <w:color w:val="000000"/>
          <w:sz w:val="20"/>
        </w:rPr>
        <w:t>The correct answer is. It’s given that the measure of arc is and the length of arc is units. In a circle, the circumference</w:t>
      </w:r>
      <w:r>
        <w:br/>
      </w:r>
      <m:oMath xmlns:mml="http://www.w3.org/1998/Math/MathML">
        <m:r>
          <m:t>AB</m:t>
        </m:r>
      </m:oMath>
      <m:oMath xmlns:mml="http://www.w3.org/1998/Math/MathML">
        <m:r>
          <m:t>AB</m:t>
        </m:r>
      </m:oMath>
      <w:r>
        <w:br/>
      </w:r>
      <w:r>
        <w:rPr>
          <w:rFonts w:ascii="Arial" w:hAnsi="Arial"/>
          <w:b w:val="0"/>
          <w:color w:val="000000"/>
          <w:sz w:val="20"/>
        </w:rPr>
        <w:t>corresponds to an arc measure of. Therefore, the ratio of the measure of arc to is equal to the ratio of the length of arc to the</w:t>
      </w:r>
      <w:r>
        <w:br/>
      </w:r>
      <m:oMath xmlns:mml="http://www.w3.org/1998/Math/MathML">
        <m:f>
          <m:fPr>
            <m:type m:val="bar"/>
          </m:fPr>
          <m:num>
            <m:r>
              <m:t>45</m:t>
            </m:r>
          </m:num>
          <m:den>
            <m:r>
              <m:t>360</m:t>
            </m:r>
          </m:den>
        </m:f>
        <m:r>
          <m:t>=</m:t>
        </m:r>
        <m:f>
          <m:fPr>
            <m:type m:val="bar"/>
          </m:fPr>
          <m:num>
            <m:r>
              <m:t>4π</m:t>
            </m:r>
          </m:num>
          <m:den>
            <m:r>
              <m:t>2πr</m:t>
            </m:r>
          </m:den>
        </m:f>
        <m:r>
          <m:t>.</m:t>
        </m:r>
      </m:oMath>
      <m:oMath xmlns:mml="http://www.w3.org/1998/Math/MathML">
        <m:f>
          <m:fPr>
            <m:type m:val="bar"/>
          </m:fPr>
          <m:num>
            <m:r>
              <m:t>1</m:t>
            </m:r>
          </m:num>
          <m:den>
            <m:r>
              <m:t>8</m:t>
            </m:r>
          </m:den>
        </m:f>
        <m:r>
          <m:t>=</m:t>
        </m:r>
        <m:f>
          <m:fPr>
            <m:type m:val="bar"/>
          </m:fPr>
          <m:num>
            <m:r>
              <m:t>2</m:t>
            </m:r>
          </m:num>
          <m:den>
            <m:r>
              <m:t>r</m:t>
            </m:r>
          </m:den>
        </m:f>
        <m:r>
          <m:t>.</m:t>
        </m:r>
      </m:oMath>
      <w:r>
        <w:br/>
      </w:r>
      <w:r>
        <w:rPr>
          <w:rFonts w:ascii="Arial" w:hAnsi="Arial"/>
          <w:b w:val="0"/>
          <w:color w:val="000000"/>
          <w:sz w:val="20"/>
        </w:rPr>
        <w:t>circumference. Since the circumference of a circle is, it follows that. This equation can be rewritten as. Multiplying both</w:t>
      </w:r>
      <w:r>
        <w:br/>
      </w:r>
      <m:oMath xmlns:mml="http://www.w3.org/1998/Math/MathML">
        <m:r>
          <m:t>1(r)=2(8),</m:t>
        </m:r>
        <m:r>
          <m:rPr>
            <m:sty m:val="p"/>
          </m:rPr>
          <m:t>or</m:t>
        </m:r>
        <m:r>
          <m:t>r=16.</m:t>
        </m:r>
      </m:oMath>
      <w:r>
        <w:br/>
      </w:r>
      <w:r>
        <w:rPr>
          <w:rFonts w:ascii="Arial" w:hAnsi="Arial"/>
          <w:b w:val="0"/>
          <w:color w:val="000000"/>
          <w:sz w:val="20"/>
        </w:rPr>
        <w:t>sides of this equation by yields. Therefore, the length, in units, of the radius of the circle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length of a rectangle’s diagonal is</w:t>
      </w:r>
      <w:r>
        <w:rPr>
          <w:rFonts w:ascii="Arial" w:hAnsi="Arial"/>
          <w:b w:val="0"/>
          <w:color w:val="000000"/>
          <w:sz w:val="20"/>
        </w:rPr>
        <w:t xml:space="preserve"> </w:t>
      </w:r>
      <m:oMath xmlns:mml="http://www.w3.org/1998/Math/MathML">
        <m:r>
          <m:t>5</m:t>
        </m:r>
        <m:rad>
          <m:radPr>
            <m:degHide m:val="on"/>
          </m:radPr>
          <m:deg/>
          <m:e>
            <m:r>
              <m:t>17</m:t>
            </m:r>
          </m:e>
        </m:rad>
        <m:r>
          <m:t>,</m:t>
        </m:r>
      </m:oMath>
      <w:r>
        <w:rPr>
          <w:rFonts w:ascii="Arial" w:hAnsi="Arial"/>
          <w:b w:val="0"/>
          <w:color w:val="000000"/>
          <w:sz w:val="20"/>
        </w:rPr>
        <w:t xml:space="preserve"> </w:t>
      </w:r>
      <w:r>
        <w:rPr>
          <w:rFonts w:ascii="Arial" w:hAnsi="Arial"/>
          <w:b w:val="0"/>
          <w:color w:val="000000"/>
          <w:sz w:val="20"/>
        </w:rPr>
        <w:t>and the length of the rectangle’s shorter side is. What is the length of the rectangle’s longer side?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A rectangle’s diagonal divides a rectangle into two congruent right triangles, where the diagonal is the hypotenuse of both</w:t>
      </w:r>
      <w:r>
        <w:br/>
      </w:r>
      <w:r>
        <w:rPr>
          <w:rFonts w:ascii="Arial" w:hAnsi="Arial"/>
          <w:b w:val="0"/>
          <w:color w:val="000000"/>
          <w:sz w:val="20"/>
        </w:rPr>
        <w:t>triangles. It’s given that the length of the diagonal is</w:t>
      </w:r>
      <w:r>
        <w:rPr>
          <w:rFonts w:ascii="Arial" w:hAnsi="Arial"/>
          <w:b w:val="0"/>
          <w:color w:val="000000"/>
          <w:sz w:val="20"/>
        </w:rPr>
        <w:t xml:space="preserve"> </w:t>
      </w:r>
      <m:oMath xmlns:mml="http://www.w3.org/1998/Math/MathML">
        <m:r>
          <m:t>5</m:t>
        </m:r>
        <m:rad>
          <m:radPr>
            <m:degHide m:val="on"/>
          </m:radPr>
          <m:deg/>
          <m:e>
            <m:r>
              <m:t>17</m:t>
            </m:r>
          </m:e>
        </m:rad>
      </m:oMath>
      <w:r>
        <w:rPr>
          <w:rFonts w:ascii="Arial" w:hAnsi="Arial"/>
          <w:b w:val="0"/>
          <w:color w:val="000000"/>
          <w:sz w:val="20"/>
        </w:rPr>
        <w:t xml:space="preserve"> </w:t>
      </w:r>
      <w:r>
        <w:rPr>
          <w:rFonts w:ascii="Arial" w:hAnsi="Arial"/>
          <w:b w:val="0"/>
          <w:color w:val="000000"/>
          <w:sz w:val="20"/>
        </w:rPr>
        <w:t>and the length of the rectangle’s shorter side is</w:t>
      </w:r>
      <w:r>
        <w:rPr>
          <w:rFonts w:ascii="Arial" w:hAnsi="Arial"/>
          <w:b w:val="0"/>
          <w:color w:val="000000"/>
          <w:sz w:val="20"/>
        </w:rPr>
        <w:t xml:space="preserve"> </w:t>
      </w:r>
      <m:oMath xmlns:mml="http://www.w3.org/1998/Math/MathML">
        <m:r>
          <m:t>5</m:t>
        </m:r>
      </m:oMath>
      <w:r>
        <w:rPr>
          <w:rFonts w:ascii="Arial" w:hAnsi="Arial"/>
          <w:b w:val="0"/>
          <w:color w:val="000000"/>
          <w:sz w:val="20"/>
        </w:rPr>
        <w:t>. Therefore, each of the two right</w:t>
      </w:r>
      <w:r>
        <w:br/>
      </w:r>
      <w:r>
        <w:rPr>
          <w:rFonts w:ascii="Arial" w:hAnsi="Arial"/>
          <w:b w:val="0"/>
          <w:color w:val="000000"/>
          <w:sz w:val="20"/>
        </w:rPr>
        <w:t>triangles formed by the rectangle’s diagonal has a hypotenuse with length</w:t>
      </w:r>
      <w:r>
        <w:rPr>
          <w:rFonts w:ascii="Arial" w:hAnsi="Arial"/>
          <w:b w:val="0"/>
          <w:color w:val="000000"/>
          <w:sz w:val="20"/>
        </w:rPr>
        <w:t xml:space="preserve"> </w:t>
      </w:r>
      <m:oMath xmlns:mml="http://www.w3.org/1998/Math/MathML">
        <m:r>
          <m:t>5</m:t>
        </m:r>
        <m:rad>
          <m:radPr>
            <m:degHide m:val="on"/>
          </m:radPr>
          <m:deg/>
          <m:e>
            <m:r>
              <m:t>17</m:t>
            </m:r>
          </m:e>
        </m:rad>
        <m:r>
          <m:t>,</m:t>
        </m:r>
      </m:oMath>
      <w:r>
        <w:rPr>
          <w:rFonts w:ascii="Arial" w:hAnsi="Arial"/>
          <w:b w:val="0"/>
          <w:color w:val="000000"/>
          <w:sz w:val="20"/>
        </w:rPr>
        <w:t xml:space="preserve"> </w:t>
      </w:r>
      <w:r>
        <w:rPr>
          <w:rFonts w:ascii="Arial" w:hAnsi="Arial"/>
          <w:b w:val="0"/>
          <w:color w:val="000000"/>
          <w:sz w:val="20"/>
        </w:rPr>
        <w:t>and a shorter leg with length</w:t>
      </w:r>
      <w:r>
        <w:rPr>
          <w:rFonts w:ascii="Arial" w:hAnsi="Arial"/>
          <w:b w:val="0"/>
          <w:color w:val="000000"/>
          <w:sz w:val="20"/>
        </w:rPr>
        <w:t xml:space="preserve"> </w:t>
      </w:r>
      <m:oMath xmlns:mml="http://www.w3.org/1998/Math/MathML">
        <m:r>
          <m:t>5</m:t>
        </m:r>
      </m:oMath>
      <w:r>
        <w:rPr>
          <w:rFonts w:ascii="Arial" w:hAnsi="Arial"/>
          <w:b w:val="0"/>
          <w:color w:val="000000"/>
          <w:sz w:val="20"/>
        </w:rPr>
        <w:t>. To calculate the length of the</w:t>
      </w:r>
      <w:r>
        <w:br/>
      </w:r>
      <w:r>
        <w:rPr>
          <w:rFonts w:ascii="Arial" w:hAnsi="Arial"/>
          <w:b w:val="0"/>
          <w:color w:val="000000"/>
          <w:sz w:val="20"/>
        </w:rPr>
        <w:t>longer leg of each right triangle, the Pythagorean theorem,</w:t>
      </w:r>
      <w:r>
        <w:rPr>
          <w:rFonts w:ascii="Arial" w:hAnsi="Arial"/>
          <w:b w:val="0"/>
          <w:color w:val="000000"/>
          <w:sz w:val="20"/>
        </w:rPr>
        <w:t xml:space="preserve"> </w:t>
      </w:r>
      <m:oMath xmlns:mml="http://www.w3.org/1998/Math/MathML">
        <m:sSup>
          <m:e>
            <m:r>
              <m:t>a</m:t>
            </m:r>
          </m:e>
          <m:sup>
            <m:r>
              <m:t>2</m:t>
            </m:r>
          </m:sup>
        </m:sSup>
        <m:r>
          <m:t>+</m:t>
        </m:r>
        <m:sSup>
          <m:e>
            <m:r>
              <m:t>b</m:t>
            </m:r>
          </m:e>
          <m:sup>
            <m:r>
              <m:t>2</m:t>
            </m:r>
          </m:sup>
        </m:sSup>
        <m:r>
          <m:t>=</m:t>
        </m:r>
        <m:sSup>
          <m:e>
            <m:r>
              <m:t>c</m:t>
            </m:r>
          </m:e>
          <m:sup>
            <m:r>
              <m:t>2</m:t>
            </m:r>
          </m:sup>
        </m:sSup>
        <m:r>
          <m:t>,</m:t>
        </m:r>
      </m:oMath>
      <w:r>
        <w:rPr>
          <w:rFonts w:ascii="Arial" w:hAnsi="Arial"/>
          <w:b w:val="0"/>
          <w:color w:val="000000"/>
          <w:sz w:val="20"/>
        </w:rPr>
        <w:t xml:space="preserve"> </w:t>
      </w:r>
      <w:r>
        <w:rPr>
          <w:rFonts w:ascii="Arial" w:hAnsi="Arial"/>
          <w:b w:val="0"/>
          <w:color w:val="000000"/>
          <w:sz w:val="20"/>
        </w:rPr>
        <w:t>can be used, where and</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are the lengths of the legs and</w:t>
      </w:r>
      <w:r>
        <w:rPr>
          <w:rFonts w:ascii="Arial" w:hAnsi="Arial"/>
          <w:b w:val="0"/>
          <w:color w:val="000000"/>
          <w:sz w:val="20"/>
        </w:rPr>
        <w:t xml:space="preserve"> </w:t>
      </w:r>
      <m:oMath xmlns:mml="http://www.w3.org/1998/Math/MathML">
        <m:sSup>
          <m:e>
            <m:r>
              <m:t/>
            </m:r>
          </m:e>
          <m:sup>
            <m:r>
              <m:rPr>
                <m:nor/>
              </m:rPr>
              <m:t> i c </m:t>
            </m:r>
          </m:sup>
        </m:sSup>
      </m:oMath>
      <w:r>
        <w:rPr>
          <w:rFonts w:ascii="Arial" w:hAnsi="Arial"/>
          <w:b w:val="0"/>
          <w:color w:val="000000"/>
          <w:sz w:val="20"/>
        </w:rPr>
        <w:t xml:space="preserve"> </w:t>
      </w:r>
      <w:r>
        <w:rPr>
          <w:rFonts w:ascii="Arial" w:hAnsi="Arial"/>
          <w:b w:val="0"/>
          <w:color w:val="000000"/>
          <w:sz w:val="20"/>
        </w:rPr>
        <w:t>is the</w:t>
      </w:r>
      <w:r>
        <w:br/>
      </w:r>
      <w:r>
        <w:rPr>
          <w:rFonts w:ascii="Arial" w:hAnsi="Arial"/>
          <w:b w:val="0"/>
          <w:color w:val="000000"/>
          <w:sz w:val="20"/>
        </w:rPr>
        <w:t>length of the hypotenuse of the triangle. Substituting</w:t>
      </w:r>
      <w:r>
        <w:rPr>
          <w:rFonts w:ascii="Arial" w:hAnsi="Arial"/>
          <w:b w:val="0"/>
          <w:color w:val="000000"/>
          <w:sz w:val="20"/>
        </w:rPr>
        <w:t xml:space="preserve"> </w:t>
      </w:r>
      <m:oMath xmlns:mml="http://www.w3.org/1998/Math/MathML">
        <m:sSup>
          <m:e>
            <m:r>
              <m:t/>
            </m:r>
          </m:e>
          <m:sup>
            <m:r>
              <m:rPr>
                <m:nor/>
              </m:rPr>
              <m:t> 5 </m:t>
            </m:r>
          </m:sup>
        </m:sSup>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r>
          <m:t>a</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\15</m:t>
        </m:r>
        <m:rad>
          <m:radPr>
            <m:degHide m:val="on"/>
          </m:radPr>
          <m:deg/>
          <m:e>
            <m:r>
              <m:t>17</m:t>
            </m:r>
          </m:e>
        </m:rad>
      </m:oMath>
      <w:r>
        <w:rPr>
          <w:rFonts w:ascii="Arial" w:hAnsi="Arial"/>
          <w:b w:val="0"/>
          <w:color w:val="000000"/>
          <w:sz w:val="20"/>
        </w:rPr>
        <w:t xml:space="preserve"> </w:t>
      </w:r>
      <w:r>
        <w:rPr>
          <w:rFonts w:ascii="Arial" w:hAnsi="Arial"/>
          <w:b w:val="0"/>
          <w:color w:val="000000"/>
          <w:sz w:val="20"/>
        </w:rPr>
        <w:t>for</w:t>
      </w:r>
      <w:r>
        <w:rPr>
          <w:rFonts w:ascii="Arial" w:hAnsi="Arial"/>
          <w:b w:val="0"/>
          <w:color w:val="000000"/>
          <w:sz w:val="20"/>
        </w:rPr>
        <w:t xml:space="preserve"> </w:t>
      </w:r>
      <m:oMath xmlns:mml="http://www.w3.org/1998/Math/MathML">
        <m:sSup>
          <m:e>
            <m:r>
              <m:t/>
            </m:r>
          </m:e>
          <m:sup>
            <m:r>
              <m:t>·</m:t>
            </m:r>
          </m:sup>
        </m:sSup>
        <m:r>
          <m:t>··</m:t>
        </m:r>
      </m:oMath>
      <w:r>
        <w:rPr>
          <w:rFonts w:ascii="Arial" w:hAnsi="Arial"/>
          <w:b w:val="0"/>
          <w:color w:val="000000"/>
          <w:sz w:val="20"/>
        </w:rPr>
        <w:t xml:space="preserve"> </w:t>
      </w:r>
      <w:r>
        <w:rPr>
          <w:rFonts w:ascii="Arial" w:hAnsi="Arial"/>
          <w:b w:val="0"/>
          <w:color w:val="000000"/>
          <w:sz w:val="20"/>
        </w:rPr>
        <w:t>in the equation</w:t>
      </w:r>
      <w:r>
        <w:rPr>
          <w:rFonts w:ascii="Arial" w:hAnsi="Arial"/>
          <w:b w:val="0"/>
          <w:color w:val="000000"/>
          <w:sz w:val="20"/>
        </w:rPr>
        <w:t xml:space="preserve"> </w:t>
      </w:r>
      <m:oMath xmlns:mml="http://www.w3.org/1998/Math/MathML">
        <m:sSup>
          <m:e>
            <m:r>
              <m:t>a</m:t>
            </m:r>
          </m:e>
          <m:sup>
            <m:r>
              <m:t>2</m:t>
            </m:r>
          </m:sup>
        </m:sSup>
        <m:r>
          <m:t>+</m:t>
        </m:r>
        <m:sSup>
          <m:e>
            <m:r>
              <m:t>b</m:t>
            </m:r>
          </m:e>
          <m:sup>
            <m:r>
              <m:t>2</m:t>
            </m:r>
          </m:sup>
        </m:sSup>
        <m:r>
          <m:t>=</m:t>
        </m:r>
        <m:sSup>
          <m:e>
            <m:r>
              <m:t>c</m:t>
            </m:r>
          </m:e>
          <m:sup>
            <m:r>
              <m:t>2</m:t>
            </m:r>
          </m:sup>
        </m:sSup>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sSup>
          <m:e>
            <m:r>
              <m:t>5</m:t>
            </m:r>
          </m:e>
          <m:sup>
            <m:r>
              <m:t>2</m:t>
            </m:r>
          </m:sup>
        </m:sSup>
        <m:r>
          <m:t>+</m:t>
        </m:r>
        <m:sSup>
          <m:e>
            <m:r>
              <m:t>b</m:t>
            </m:r>
          </m:e>
          <m:sup>
            <m:r>
              <m:t>2</m:t>
            </m:r>
          </m:sup>
        </m:sSup>
        <m:r>
          <m:t>=</m:t>
        </m:r>
        <m:sSup>
          <m:e>
            <m:r>
              <m:t>(5</m:t>
            </m:r>
            <m:rad>
              <m:radPr>
                <m:degHide m:val="on"/>
              </m:radPr>
              <m:deg/>
              <m:e>
                <m:r>
                  <m:t>17</m:t>
                </m:r>
              </m:e>
            </m:rad>
            <m:r>
              <m:t>)</m:t>
            </m:r>
          </m:e>
          <m:sup>
            <m:r>
              <m:t>2</m:t>
            </m:r>
          </m:sup>
        </m:sSup>
        <m:r>
          <m:t>,</m:t>
        </m:r>
      </m:oMath>
      <w:r>
        <w:rPr>
          <w:rFonts w:ascii="Arial" w:hAnsi="Arial"/>
          <w:b w:val="0"/>
          <w:color w:val="000000"/>
          <w:sz w:val="20"/>
        </w:rPr>
        <w:t>, which</w:t>
      </w:r>
      <w:r>
        <w:br/>
      </w:r>
      <w:r>
        <w:rPr>
          <w:rFonts w:ascii="Arial" w:hAnsi="Arial"/>
          <w:b w:val="0"/>
          <w:color w:val="000000"/>
          <w:sz w:val="20"/>
        </w:rPr>
        <w:t>is equivalent to</w:t>
      </w:r>
      <w:r>
        <w:rPr>
          <w:rFonts w:ascii="Arial" w:hAnsi="Arial"/>
          <w:b w:val="0"/>
          <w:color w:val="000000"/>
          <w:sz w:val="20"/>
        </w:rPr>
        <w:t xml:space="preserve"> </w:t>
      </w:r>
      <m:oMath xmlns:mml="http://www.w3.org/1998/Math/MathML">
        <m:r>
          <m:t>25+</m:t>
        </m:r>
        <m:sSup>
          <m:e>
            <m:r>
              <m:t>b</m:t>
            </m:r>
          </m:e>
          <m:sup>
            <m:r>
              <m:t>2</m:t>
            </m:r>
          </m:sup>
        </m:sSup>
        <m:r>
          <m:t>=25(17),</m:t>
        </m:r>
        <m:r>
          <m:rPr>
            <m:sty m:val="p"/>
          </m:rPr>
          <m:t>or</m:t>
        </m:r>
        <m:r>
          <m:rPr>
            <m:nor/>
          </m:rPr>
          <m:t> </m:t>
        </m:r>
        <m:r>
          <m:t>25+</m:t>
        </m:r>
        <m:sSup>
          <m:e>
            <m:r>
              <m:t>b</m:t>
            </m:r>
          </m:e>
          <m:sup>
            <m:r>
              <m:t>2</m:t>
            </m:r>
          </m:sup>
        </m:sSup>
        <m:r>
          <m:t>=425.</m:t>
        </m:r>
      </m:oMath>
      <w:r>
        <w:rPr>
          <w:rFonts w:ascii="Arial" w:hAnsi="Arial"/>
          <w:b w:val="0"/>
          <w:color w:val="000000"/>
          <w:sz w:val="20"/>
        </w:rPr>
        <w:t>. Subtracting from each side of this equation yields</w:t>
      </w:r>
      <w:r>
        <w:rPr>
          <w:rFonts w:ascii="Arial" w:hAnsi="Arial"/>
          <w:b w:val="0"/>
          <w:color w:val="000000"/>
          <w:sz w:val="20"/>
        </w:rPr>
        <w:t xml:space="preserve"> </w:t>
      </w:r>
      <m:oMath xmlns:mml="http://www.w3.org/1998/Math/MathML">
        <m:r>
          <m:t>:</m:t>
        </m:r>
        <m:sSup>
          <m:e>
            <m:r>
              <m:t>b</m:t>
            </m:r>
          </m:e>
          <m:sup>
            <m:r>
              <m:t>2</m:t>
            </m:r>
          </m:sup>
        </m:sSup>
        <m:r>
          <m:t>=400.</m:t>
        </m:r>
      </m:oMath>
      <w:r>
        <w:rPr>
          <w:rFonts w:ascii="Arial" w:hAnsi="Arial"/>
          <w:b w:val="0"/>
          <w:color w:val="000000"/>
          <w:sz w:val="20"/>
        </w:rPr>
        <w:t>. Taking the positive</w:t>
      </w:r>
      <w:r>
        <w:br/>
      </w:r>
      <w:r>
        <w:rPr>
          <w:rFonts w:ascii="Arial" w:hAnsi="Arial"/>
          <w:b w:val="0"/>
          <w:color w:val="000000"/>
          <w:sz w:val="20"/>
        </w:rPr>
        <w:t>square root of each side of this equation yields</w:t>
      </w:r>
      <w:r>
        <w:rPr>
          <w:rFonts w:ascii="Arial" w:hAnsi="Arial"/>
          <w:b w:val="0"/>
          <w:color w:val="000000"/>
          <w:sz w:val="20"/>
        </w:rPr>
        <w:t xml:space="preserve"> </w:t>
      </w:r>
      <m:oMath xmlns:mml="http://www.w3.org/1998/Math/MathML">
        <m:r>
          <m:t>b=20.</m:t>
        </m:r>
      </m:oMath>
      <w:r>
        <w:rPr>
          <w:rFonts w:ascii="Arial" w:hAnsi="Arial"/>
          <w:b w:val="0"/>
          <w:color w:val="000000"/>
          <w:sz w:val="20"/>
        </w:rPr>
        <w:t>. Therefore, the length of the longer leg of each right triangle formed by the diagonal of the</w:t>
      </w:r>
      <w:r>
        <w:br/>
      </w:r>
      <w:r>
        <w:rPr>
          <w:rFonts w:ascii="Arial" w:hAnsi="Arial"/>
          <w:b w:val="0"/>
          <w:color w:val="000000"/>
          <w:sz w:val="20"/>
        </w:rPr>
        <w:t>rectangle is. It follows that the length of the rectangle’s longer side is</w:t>
      </w:r>
      <w:r>
        <w:rPr>
          <w:rFonts w:ascii="Arial" w:hAnsi="Arial"/>
          <w:b w:val="0"/>
          <w:color w:val="000000"/>
          <w:sz w:val="20"/>
        </w:rPr>
        <w:t xml:space="preserve"> </w:t>
      </w:r>
      <m:oMath xmlns:mml="http://www.w3.org/1998/Math/MathML">
        <m:r>
          <m:t>20</m:t>
        </m:r>
      </m:oMath>
      <w:r>
        <w:rPr>
          <w:rFonts w:ascii="Arial" w:hAnsi="Arial"/>
          <w:b w:val="0"/>
          <w:color w:val="000000"/>
          <w:sz w:val="20"/>
        </w:rPr>
        <w:t>.</w:t>
      </w:r>
      <w:r>
        <w:br/>
      </w:r>
      <w:r>
        <w:rPr>
          <w:rFonts w:ascii="Arial" w:hAnsi="Arial"/>
          <w:b w:val="0"/>
          <w:color w:val="000000"/>
          <w:sz w:val="20"/>
        </w:rPr>
        <w:t>Choice A is incorrect and may result from dividing the length of the rectangle’s diagonal by the length of the rectangle’s shorter side, rather than</w:t>
      </w:r>
      <w:r>
        <w:br/>
      </w:r>
      <w:r>
        <w:rPr>
          <w:rFonts w:ascii="Arial" w:hAnsi="Arial"/>
          <w:b w:val="0"/>
          <w:color w:val="000000"/>
          <w:sz w:val="20"/>
        </w:rPr>
        <w:t>substituting these values into the Pythagorean theorem.</w:t>
      </w:r>
      <w:r>
        <w:br/>
      </w:r>
      <w:r>
        <w:rPr>
          <w:rFonts w:ascii="Arial" w:hAnsi="Arial"/>
          <w:b w:val="0"/>
          <w:color w:val="000000"/>
          <w:sz w:val="20"/>
        </w:rPr>
        <w:t>Choice C is incorrect and may result from using the length of the rectangle’s diagonal as the length of a leg of the right triangle, rather than the</w:t>
      </w:r>
      <w:r>
        <w:br/>
      </w:r>
      <w:r>
        <w:rPr>
          <w:rFonts w:ascii="Arial" w:hAnsi="Arial"/>
          <w:b w:val="0"/>
          <w:color w:val="000000"/>
          <w:sz w:val="20"/>
        </w:rPr>
        <w:t>length of the hypotenuse.</w:t>
      </w:r>
      <w:r>
        <w:br/>
      </w:r>
      <w:r>
        <w:rPr>
          <w:rFonts w:ascii="Arial" w:hAnsi="Arial"/>
          <w:b w:val="0"/>
          <w:color w:val="000000"/>
          <w:sz w:val="20"/>
        </w:rPr>
        <w:t>Choice D is incorrect. This is the square of the length of the rectangle’s longer side.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difference between the measure of angle</w:t>
      </w:r>
      <w:r>
        <w:rPr>
          <w:rFonts w:ascii="Arial" w:hAnsi="Arial"/>
          <w:b w:val="0"/>
          <w:color w:val="000000"/>
          <w:sz w:val="20"/>
        </w:rPr>
        <w:t xml:space="preserve"> </w:t>
      </w:r>
      <m:oMath xmlns:mml="http://www.w3.org/1998/Math/MathML">
        <m:r>
          <m:t>A</m:t>
        </m:r>
      </m:oMath>
      <w:r>
        <w:rPr>
          <w:rFonts w:ascii="Arial" w:hAnsi="Arial"/>
          <w:b w:val="0"/>
          <w:color w:val="000000"/>
          <w:sz w:val="20"/>
        </w:rPr>
        <w:t xml:space="preserve"> </w:t>
      </w:r>
      <w:r>
        <w:rPr>
          <w:rFonts w:ascii="Arial" w:hAnsi="Arial"/>
          <w:b w:val="0"/>
          <w:color w:val="000000"/>
          <w:sz w:val="20"/>
        </w:rPr>
        <w:t>and the measure of angle is radians. Which expression shows the difference between</w:t>
      </w:r>
      <w:r>
        <w:br/>
      </w:r>
      <w:r>
        <w:rPr>
          <w:rFonts w:ascii="Arial" w:hAnsi="Arial"/>
          <w:b w:val="0"/>
          <w:color w:val="000000"/>
          <w:sz w:val="20"/>
        </w:rPr>
        <w:t>the measure of angle</w:t>
      </w:r>
      <w:r>
        <w:rPr>
          <w:rFonts w:ascii="Arial" w:hAnsi="Arial"/>
          <w:b w:val="0"/>
          <w:color w:val="000000"/>
          <w:sz w:val="20"/>
        </w:rPr>
        <w:t xml:space="preserve"> </w:t>
      </w:r>
      <m:oMath xmlns:mml="http://www.w3.org/1998/Math/MathML">
        <m:r>
          <m:t>A</m:t>
        </m:r>
      </m:oMath>
      <w:r>
        <w:rPr>
          <w:rFonts w:ascii="Arial" w:hAnsi="Arial"/>
          <w:b w:val="0"/>
          <w:color w:val="000000"/>
          <w:sz w:val="20"/>
        </w:rPr>
        <w:t xml:space="preserve"> </w:t>
      </w:r>
      <w:r>
        <w:rPr>
          <w:rFonts w:ascii="Arial" w:hAnsi="Arial"/>
          <w:b w:val="0"/>
          <w:color w:val="000000"/>
          <w:sz w:val="20"/>
        </w:rPr>
        <w:t>and the measure of angle</w:t>
      </w:r>
      <w:r>
        <w:rPr>
          <w:rFonts w:ascii="Arial" w:hAnsi="Arial"/>
          <w:b w:val="0"/>
          <w:color w:val="000000"/>
          <w:sz w:val="20"/>
        </w:rPr>
        <w:t xml:space="preserve"> </w:t>
      </w:r>
      <m:oMath xmlns:mml="http://www.w3.org/1998/Math/MathML">
        <m:r>
          <m:t>B,</m:t>
        </m:r>
      </m:oMath>
      <w:r>
        <w:rPr>
          <w:rFonts w:ascii="Arial" w:hAnsi="Arial"/>
          <w:b w:val="0"/>
          <w:color w:val="000000"/>
          <w:sz w:val="20"/>
        </w:rPr>
        <w:t>, in degrees?</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rPr>
            <m:sty m:val="p"/>
          </m:rPr>
          <m:t>A</m:t>
        </m:r>
        <m:r>
          <m:t>.−</m:t>
        </m:r>
        <m:f>
          <m:fPr>
            <m:type m:val="bar"/>
          </m:fPr>
          <m:num>
            <m:r>
              <m:t>5</m:t>
            </m:r>
          </m:num>
          <m:den>
            <m:r>
              <m:t>6</m:t>
            </m:r>
          </m:den>
        </m:f>
        <m:r>
          <m:t>π</m:t>
        </m:r>
      </m:oMath>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m:t>
        </m:r>
        <m:f>
          <m:fPr>
            <m:type m:val="bar"/>
          </m:fPr>
          <m:num>
            <m:r>
              <m:t>5</m:t>
            </m:r>
          </m:num>
          <m:den>
            <m:r>
              <m:t>6</m:t>
            </m:r>
          </m:den>
        </m:f>
        <m:r>
          <m:rPr>
            <m:sty m:val="p"/>
          </m:rPr>
          <m:t>π</m:t>
        </m:r>
      </m:oMath>
    </w:p>
    <w:p>
      <w:pPr>
        <w:spacing w:after="60" w:line="252" w:lineRule="auto"/>
        <w:ind w:left="317" w:hanging="317"/>
      </w:pPr>
      <w:r>
        <w:rPr>
          <w:rFonts w:ascii="Arial" w:hAnsi="Arial"/>
          <w:b w:val="0"/>
          <w:color w:val="000000"/>
          <w:sz w:val="20"/>
        </w:rPr>
        <w:t xml:space="preserve">Option C: </w:t>
      </w:r>
      <m:oMath xmlns:mml="http://www.w3.org/1998/Math/MathML">
        <m:r>
          <m:rPr>
            <m:sty m:val="p"/>
          </m:rPr>
          <m:t>C</m:t>
        </m:r>
        <m:r>
          <m:t>.</m:t>
        </m:r>
        <m:r>
          <m:t>−</m:t>
        </m:r>
        <m:f>
          <m:fPr>
            <m:type m:val="bar"/>
          </m:fPr>
          <m:num>
            <m:r>
              <m:t>5</m:t>
            </m:r>
          </m:num>
          <m:den>
            <m:r>
              <m:t>6</m:t>
            </m:r>
          </m:den>
        </m:f>
        <m:r>
          <m:rPr>
            <m:sty m:val="p"/>
          </m:rPr>
          <m:t>\boldmath</m:t>
        </m:r>
        <m:r>
          <m:rPr>
            <m:nor/>
          </m:rPr>
          <m:t> </m:t>
        </m:r>
        <m:r>
          <m:rPr>
            <m:sty m:val="p"/>
          </m:rPr>
          <m:t>π</m:t>
        </m:r>
        <m:r>
          <m:rPr>
            <m:nor/>
          </m:rPr>
          <m:t> </m:t>
        </m:r>
        <m:r>
          <m:t>·</m:t>
        </m:r>
        <m:f>
          <m:fPr>
            <m:type m:val="bar"/>
          </m:fPr>
          <m:num>
            <m:r>
              <m:t>π</m:t>
            </m:r>
          </m:num>
          <m:den>
            <m:sSup>
              <m:e>
                <m:r>
                  <m:t>180</m:t>
                </m:r>
              </m:e>
              <m:sup>
                <m:r>
                  <m:t>∘</m:t>
                </m:r>
              </m:sup>
            </m:sSup>
          </m:den>
        </m:f>
      </m:oMath>
    </w:p>
    <w:p>
      <w:pPr>
        <w:spacing w:after="60" w:line="252" w:lineRule="auto"/>
        <w:ind w:left="317" w:hanging="317"/>
      </w:pPr>
      <w:r>
        <w:rPr>
          <w:rFonts w:ascii="Arial" w:hAnsi="Arial"/>
          <w:b w:val="0"/>
          <w:color w:val="000000"/>
          <w:sz w:val="20"/>
        </w:rPr>
        <w:t xml:space="preserve">Option D: </w:t>
      </w:r>
      <m:oMath xmlns:mml="http://www.w3.org/1998/Math/MathML">
        <m:r>
          <m:rPr>
            <m:sty m:val="p"/>
          </m:rPr>
          <m:t>D</m:t>
        </m:r>
        <m:r>
          <m:t>.−</m:t>
        </m:r>
        <m:f>
          <m:fPr>
            <m:type m:val="bar"/>
          </m:fPr>
          <m:num>
            <m:r>
              <m:t>5</m:t>
            </m:r>
          </m:num>
          <m:den>
            <m:r>
              <m:t>6</m:t>
            </m:r>
          </m:den>
        </m:f>
        <m:r>
          <m:t>·</m:t>
        </m:r>
        <m:f>
          <m:fPr>
            <m:type m:val="bar"/>
          </m:fPr>
          <m:num>
            <m:sSup>
              <m:e>
                <m:r>
                  <m:t>180</m:t>
                </m:r>
              </m:e>
              <m:sup>
                <m:r>
                  <m:t>∘</m:t>
                </m:r>
              </m:sup>
            </m:sSup>
          </m:num>
          <m:den>
            <m:r>
              <m:rPr>
                <m:sty m:val="p"/>
              </m:rPr>
              <m:t>π</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Since radians, the measure of an angle, in degrees, can be found by multiplying its measure, in radians, by</w:t>
      </w:r>
      <w:r>
        <w:rPr>
          <w:rFonts w:ascii="Arial" w:hAnsi="Arial"/>
          <w:b w:val="0"/>
          <w:color w:val="000000"/>
          <w:sz w:val="20"/>
        </w:rPr>
        <w:t xml:space="preserve"> </w:t>
      </w:r>
      <m:oMath xmlns:mml="http://www.w3.org/1998/Math/MathML">
        <m:f>
          <m:fPr>
            <m:type m:val="bar"/>
          </m:fPr>
          <m:num>
            <m:sSup>
              <m:e>
                <m:r>
                  <m:t>180</m:t>
                </m:r>
              </m:e>
              <m:sup>
                <m:r>
                  <m:t>∘</m:t>
                </m:r>
              </m:sup>
            </m:sSup>
          </m:num>
          <m:den>
            <m:r>
              <m:t>π</m:t>
            </m:r>
          </m:den>
        </m:f>
        <m:r>
          <m:t>.</m:t>
        </m:r>
      </m:oMath>
      <w:r>
        <w:rPr>
          <w:rFonts w:ascii="Arial" w:hAnsi="Arial"/>
          <w:b w:val="0"/>
          <w:color w:val="000000"/>
          <w:sz w:val="20"/>
        </w:rPr>
        <w:t>.</w:t>
      </w:r>
      <w:r>
        <w:br/>
      </w:r>
      <w:r>
        <w:rPr>
          <w:rFonts w:ascii="Arial" w:hAnsi="Arial"/>
          <w:b w:val="0"/>
          <w:color w:val="000000"/>
          <w:sz w:val="20"/>
        </w:rPr>
        <w:t>It’s given that the difference between the measure of angle</w:t>
      </w:r>
      <w:r>
        <w:rPr>
          <w:rFonts w:ascii="Arial" w:hAnsi="Arial"/>
          <w:b w:val="0"/>
          <w:color w:val="000000"/>
          <w:sz w:val="20"/>
        </w:rPr>
        <w:t xml:space="preserve"> </w:t>
      </w:r>
      <m:oMath xmlns:mml="http://www.w3.org/1998/Math/MathML">
        <m:r>
          <m:t>A</m:t>
        </m:r>
      </m:oMath>
      <w:r>
        <w:rPr>
          <w:rFonts w:ascii="Arial" w:hAnsi="Arial"/>
          <w:b w:val="0"/>
          <w:color w:val="000000"/>
          <w:sz w:val="20"/>
        </w:rPr>
        <w:t xml:space="preserve"> </w:t>
      </w:r>
      <w:r>
        <w:rPr>
          <w:rFonts w:ascii="Arial" w:hAnsi="Arial"/>
          <w:b w:val="0"/>
          <w:color w:val="000000"/>
          <w:sz w:val="20"/>
        </w:rPr>
        <w:t>and the measure of angle</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r>
          <m:t>,−</m:t>
        </m:r>
        <m:f>
          <m:fPr>
            <m:type m:val="bar"/>
          </m:fPr>
          <m:num>
            <m:r>
              <m:t>5</m:t>
            </m:r>
          </m:num>
          <m:den>
            <m:r>
              <m:t>6</m:t>
            </m:r>
          </m:den>
        </m:f>
        <m:r>
          <m:t>:</m:t>
        </m:r>
      </m:oMath>
      <w:r>
        <w:rPr>
          <w:rFonts w:ascii="Arial" w:hAnsi="Arial"/>
          <w:b w:val="0"/>
          <w:color w:val="000000"/>
          <w:sz w:val="20"/>
        </w:rPr>
        <w:t xml:space="preserve"> </w:t>
      </w:r>
      <w:r>
        <w:rPr>
          <w:rFonts w:ascii="Arial" w:hAnsi="Arial"/>
          <w:b w:val="0"/>
          <w:color w:val="000000"/>
          <w:sz w:val="20"/>
        </w:rPr>
        <w:t>radians. It follows that the expression</w:t>
      </w:r>
      <w:r>
        <w:rPr>
          <w:rFonts w:ascii="Arial" w:hAnsi="Arial"/>
          <w:b w:val="0"/>
          <w:color w:val="000000"/>
          <w:sz w:val="20"/>
        </w:rPr>
        <w:t xml:space="preserve"> </w:t>
      </w:r>
      <m:oMath xmlns:mml="http://www.w3.org/1998/Math/MathML">
        <m:r>
          <m:t>1−</m:t>
        </m:r>
        <m:f>
          <m:fPr>
            <m:type m:val="bar"/>
          </m:fPr>
          <m:num>
            <m:r>
              <m:t>5</m:t>
            </m:r>
          </m:num>
          <m:den>
            <m:r>
              <m:t>6</m:t>
            </m:r>
          </m:den>
        </m:f>
      </m:oMath>
      <w:r>
        <w:br/>
      </w:r>
      <m:oMath xmlns:mml="http://www.w3.org/1998/Math/MathML">
        <m:f>
          <m:fPr>
            <m:type m:val="bar"/>
          </m:fPr>
          <m:num>
            <m:sSup>
              <m:e>
                <m:r>
                  <m:t>180</m:t>
                </m:r>
              </m:e>
              <m:sup>
                <m:r>
                  <m:t>∘</m:t>
                </m:r>
              </m:sup>
            </m:sSup>
          </m:num>
          <m:den>
            <m:r>
              <m:t>π</m:t>
            </m:r>
          </m:den>
        </m:f>
      </m:oMath>
      <w:r>
        <w:rPr>
          <w:rFonts w:ascii="Arial" w:hAnsi="Arial"/>
          <w:b w:val="0"/>
          <w:color w:val="000000"/>
          <w:sz w:val="20"/>
        </w:rPr>
        <w:t xml:space="preserve"> </w:t>
      </w:r>
      <w:r>
        <w:rPr>
          <w:rFonts w:ascii="Arial" w:hAnsi="Arial"/>
          <w:b w:val="0"/>
          <w:color w:val="000000"/>
          <w:sz w:val="20"/>
        </w:rPr>
        <w:t>shows the difference between the measure of angle</w:t>
      </w:r>
      <w:r>
        <w:rPr>
          <w:rFonts w:ascii="Arial" w:hAnsi="Arial"/>
          <w:b w:val="0"/>
          <w:color w:val="000000"/>
          <w:sz w:val="20"/>
        </w:rPr>
        <w:t xml:space="preserve"> </w:t>
      </w:r>
      <m:oMath xmlns:mml="http://www.w3.org/1998/Math/MathML">
        <m:r>
          <m:t>A</m:t>
        </m:r>
      </m:oMath>
      <w:r>
        <w:rPr>
          <w:rFonts w:ascii="Arial" w:hAnsi="Arial"/>
          <w:b w:val="0"/>
          <w:color w:val="000000"/>
          <w:sz w:val="20"/>
        </w:rPr>
        <w:t xml:space="preserve"> </w:t>
      </w:r>
      <w:r>
        <w:rPr>
          <w:rFonts w:ascii="Arial" w:hAnsi="Arial"/>
          <w:b w:val="0"/>
          <w:color w:val="000000"/>
          <w:sz w:val="20"/>
        </w:rPr>
        <w:t>and the measure of angle</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in degrees.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sup>
        </m:sSup>
      </m:oMath>
      <w:r>
        <w:rPr>
          <w:rFonts w:ascii="Arial" w:hAnsi="Arial"/>
          <w:b w:val="0"/>
          <w:color w:val="000000"/>
          <w:sz w:val="20"/>
        </w:rPr>
        <w:t xml:space="preserve"> </w:t>
      </w:r>
      <w:r>
        <w:rPr>
          <w:rFonts w:ascii="Arial" w:hAnsi="Arial"/>
          <w:b w:val="0"/>
          <w:color w:val="000000"/>
          <w:sz w:val="20"/>
        </w:rPr>
        <w:t>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Points A and B lie on a circle with radius 1, and arc</w:t>
      </w:r>
      <w:r>
        <w:rPr>
          <w:rFonts w:ascii="Arial" w:hAnsi="Arial"/>
          <w:b w:val="0"/>
          <w:color w:val="000000"/>
          <w:sz w:val="20"/>
        </w:rPr>
        <w:t xml:space="preserve"> </w:t>
      </w:r>
      <m:oMath xmlns:mml="http://www.w3.org/1998/Math/MathML">
        <m:limUpp>
          <m:e>
            <m:r>
              <m:t>AB</m:t>
            </m:r>
          </m:e>
          <m:lim>
            <m:r>
              <m:t>^</m:t>
            </m:r>
          </m:lim>
        </m:limUpp>
        <m:r>
          <m:t>,</m:t>
        </m:r>
      </m:oMath>
      <w:r>
        <w:rPr>
          <w:rFonts w:ascii="Arial" w:hAnsi="Arial"/>
          <w:b w:val="0"/>
          <w:color w:val="000000"/>
          <w:sz w:val="20"/>
        </w:rPr>
        <w:t xml:space="preserve"> </w:t>
      </w:r>
      <w:r>
        <w:rPr>
          <w:rFonts w:ascii="Arial" w:hAnsi="Arial"/>
          <w:b w:val="0"/>
          <w:color w:val="000000"/>
          <w:sz w:val="20"/>
        </w:rPr>
        <w:t>has length</w:t>
      </w:r>
      <w:r>
        <w:rPr>
          <w:rFonts w:ascii="Arial" w:hAnsi="Arial"/>
          <w:b w:val="0"/>
          <w:color w:val="000000"/>
          <w:sz w:val="20"/>
        </w:rPr>
        <w:t xml:space="preserve"> </w:t>
      </w:r>
      <m:oMath xmlns:mml="http://www.w3.org/1998/Math/MathML">
        <m:f>
          <m:fPr>
            <m:type m:val="bar"/>
          </m:fPr>
          <m:num>
            <m:r>
              <m:t>π</m:t>
            </m:r>
          </m:num>
          <m:den>
            <m:r>
              <m:t>3</m:t>
            </m:r>
          </m:den>
        </m:f>
        <m:r>
          <m:t>.</m:t>
        </m:r>
      </m:oMath>
      <w:r>
        <w:rPr>
          <w:rFonts w:ascii="Arial" w:hAnsi="Arial"/>
          <w:b w:val="0"/>
          <w:color w:val="000000"/>
          <w:sz w:val="20"/>
        </w:rPr>
        <w:t>. What fraction of the circumference of the circle is the length of arc</w:t>
      </w:r>
      <w:r>
        <w:rPr>
          <w:rFonts w:ascii="Arial" w:hAnsi="Arial"/>
          <w:b w:val="0"/>
          <w:color w:val="000000"/>
          <w:sz w:val="20"/>
        </w:rPr>
        <w:t xml:space="preserve"> </w:t>
      </w:r>
      <m:oMath xmlns:mml="http://www.w3.org/1998/Math/MathML">
        <m:limUpp>
          <m:e>
            <m:r>
              <m:t>AB</m:t>
            </m:r>
          </m:e>
          <m:lim>
            <m:r>
              <m:t>^</m:t>
            </m:r>
          </m:lim>
        </m:limUpp>
        <m:r>
          <m:t>,</m:t>
        </m:r>
      </m:oMath>
      <w:r>
        <w:br/>
      </w:r>
      <w:r>
        <w:rPr>
          <w:rFonts w:ascii="Arial" w:hAnsi="Arial"/>
          <w:b w:val="0"/>
          <w:color w:val="000000"/>
          <w:sz w:val="20"/>
        </w:rPr>
        <w:t>?</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The circumference,</w:t>
      </w:r>
      <w:r>
        <w:rPr>
          <w:rFonts w:ascii="Arial" w:hAnsi="Arial"/>
          <w:b w:val="0"/>
          <w:color w:val="000000"/>
          <w:sz w:val="20"/>
        </w:rPr>
        <w:t xml:space="preserve"> </w:t>
      </w:r>
      <m:oMath xmlns:mml="http://www.w3.org/1998/Math/MathML">
        <m:r>
          <m:rPr/>
          <m:t>c</m:t>
        </m:r>
        <m:r>
          <m:t>,</m:t>
        </m:r>
      </m:oMath>
      <w:r>
        <w:rPr>
          <w:rFonts w:ascii="Arial" w:hAnsi="Arial"/>
          <w:b w:val="0"/>
          <w:color w:val="000000"/>
          <w:sz w:val="20"/>
        </w:rPr>
        <w:t xml:space="preserve"> </w:t>
      </w:r>
      <w:r>
        <w:rPr>
          <w:rFonts w:ascii="Arial" w:hAnsi="Arial"/>
          <w:b w:val="0"/>
          <w:color w:val="000000"/>
          <w:sz w:val="20"/>
        </w:rPr>
        <w:t>of a circle is</w:t>
      </w:r>
      <w:r>
        <w:rPr>
          <w:rFonts w:ascii="Arial" w:hAnsi="Arial"/>
          <w:b w:val="0"/>
          <w:color w:val="000000"/>
          <w:sz w:val="20"/>
        </w:rPr>
        <w:t xml:space="preserve"> </w:t>
      </w:r>
      <m:oMath xmlns:mml="http://www.w3.org/1998/Math/MathML">
        <m:r>
          <m:t>C=2π.</m:t>
        </m:r>
      </m:oMath>
      <w:r>
        <w:rPr>
          <w:rFonts w:ascii="Arial" w:hAnsi="Arial"/>
          <w:b w:val="0"/>
          <w:color w:val="000000"/>
          <w:sz w:val="20"/>
        </w:rPr>
        <w:t>, where r is the length of the radius of the circle. For the given circle with</w:t>
      </w:r>
      <w:r>
        <w:br/>
      </w:r>
      <w:r>
        <w:rPr>
          <w:rFonts w:ascii="Arial" w:hAnsi="Arial"/>
          <w:b w:val="0"/>
          <w:color w:val="000000"/>
          <w:sz w:val="20"/>
        </w:rPr>
        <w:t>a radius of 1, the circumference is</w:t>
      </w:r>
      <w:r>
        <w:rPr>
          <w:rFonts w:ascii="Arial" w:hAnsi="Arial"/>
          <w:b w:val="0"/>
          <w:color w:val="000000"/>
          <w:sz w:val="20"/>
        </w:rPr>
        <w:t xml:space="preserve"> </w:t>
      </w:r>
      <m:oMath xmlns:mml="http://www.w3.org/1998/Math/MathML">
        <m:r>
          <m:rPr>
            <m:scr m:val="double-struck"/>
            <m:sty m:val="p"/>
          </m:rPr>
          <m:t>C</m:t>
        </m:r>
        <m:r>
          <m:t>=2(π)(1),</m:t>
        </m:r>
      </m:oMath>
      <w:r>
        <w:rPr>
          <w:rFonts w:ascii="Arial" w:hAnsi="Arial"/>
          <w:b w:val="0"/>
          <w:color w:val="000000"/>
          <w:sz w:val="20"/>
        </w:rPr>
        <w:t>, or</w:t>
      </w:r>
      <w:r>
        <w:rPr>
          <w:rFonts w:ascii="Arial" w:hAnsi="Arial"/>
          <w:b w:val="0"/>
          <w:color w:val="000000"/>
          <w:sz w:val="20"/>
        </w:rPr>
        <w:t xml:space="preserve"> </w:t>
      </w:r>
      <m:oMath xmlns:mml="http://www.w3.org/1998/Math/MathML">
        <m:r>
          <m:t>C=2π.</m:t>
        </m:r>
      </m:oMath>
      <w:r>
        <w:rPr>
          <w:rFonts w:ascii="Arial" w:hAnsi="Arial"/>
          <w:b w:val="0"/>
          <w:color w:val="000000"/>
          <w:sz w:val="20"/>
        </w:rPr>
        <w:t>. To find what fraction of the circumference the length of arc</w:t>
      </w:r>
      <w:r>
        <w:rPr>
          <w:rFonts w:ascii="Arial" w:hAnsi="Arial"/>
          <w:b w:val="0"/>
          <w:color w:val="000000"/>
          <w:sz w:val="20"/>
        </w:rPr>
        <w:t xml:space="preserve"> </w:t>
      </w:r>
      <m:oMath xmlns:mml="http://www.w3.org/1998/Math/MathML">
        <m:limUpp>
          <m:e>
            <m:r>
              <m:t>AB</m:t>
            </m:r>
          </m:e>
          <m:lim>
            <m:r>
              <m:t>^</m:t>
            </m:r>
          </m:lim>
        </m:limUpp>
        <m:r>
          <m:t>,</m:t>
        </m:r>
      </m:oMath>
      <w:r>
        <w:rPr>
          <w:rFonts w:ascii="Arial" w:hAnsi="Arial"/>
          <w:b w:val="0"/>
          <w:color w:val="000000"/>
          <w:sz w:val="20"/>
        </w:rPr>
        <w:t xml:space="preserve"> </w:t>
      </w:r>
      <w:r>
        <w:rPr>
          <w:rFonts w:ascii="Arial" w:hAnsi="Arial"/>
          <w:b w:val="0"/>
          <w:color w:val="000000"/>
          <w:sz w:val="20"/>
        </w:rPr>
        <w:t>is, divide the</w:t>
      </w:r>
      <w:r>
        <w:br/>
      </w:r>
      <w:r>
        <w:rPr>
          <w:rFonts w:ascii="Arial" w:hAnsi="Arial"/>
          <w:b w:val="0"/>
          <w:color w:val="000000"/>
          <w:sz w:val="20"/>
        </w:rPr>
        <w:t>length of the arc by the circumference, which gives</w:t>
      </w:r>
      <w:r>
        <w:rPr>
          <w:rFonts w:ascii="Arial" w:hAnsi="Arial"/>
          <w:b w:val="0"/>
          <w:color w:val="000000"/>
          <w:sz w:val="20"/>
        </w:rPr>
        <w:t xml:space="preserve"> </w:t>
      </w:r>
      <m:oMath xmlns:mml="http://www.w3.org/1998/Math/MathML">
        <m:f>
          <m:fPr>
            <m:type m:val="bar"/>
          </m:fPr>
          <m:num>
            <m:r>
              <m:t>π</m:t>
            </m:r>
          </m:num>
          <m:den>
            <m:r>
              <m:t>3</m:t>
            </m:r>
          </m:den>
        </m:f>
        <m:r>
          <m:t>÷2π.</m:t>
        </m:r>
      </m:oMath>
      <w:r>
        <w:rPr>
          <w:rFonts w:ascii="Arial" w:hAnsi="Arial"/>
          <w:b w:val="0"/>
          <w:color w:val="000000"/>
          <w:sz w:val="20"/>
        </w:rPr>
        <w:t>. This division can be represented by</w:t>
      </w:r>
      <w:r>
        <w:rPr>
          <w:rFonts w:ascii="Arial" w:hAnsi="Arial"/>
          <w:b w:val="0"/>
          <w:color w:val="000000"/>
          <w:sz w:val="20"/>
        </w:rPr>
        <w:t xml:space="preserve"> </w:t>
      </w:r>
      <m:oMath xmlns:mml="http://www.w3.org/1998/Math/MathML">
        <m:f>
          <m:fPr>
            <m:type m:val="bar"/>
          </m:fPr>
          <m:num>
            <m:r>
              <m:t>π</m:t>
            </m:r>
          </m:num>
          <m:den>
            <m:r>
              <m:t>3</m:t>
            </m:r>
          </m:den>
        </m:f>
        <m:r>
          <m:t>·</m:t>
        </m:r>
        <m:f>
          <m:fPr>
            <m:type m:val="bar"/>
          </m:fPr>
          <m:num>
            <m:r>
              <m:t>1</m:t>
            </m:r>
          </m:num>
          <m:den>
            <m:r>
              <m:t>2π</m:t>
            </m:r>
          </m:den>
        </m:f>
        <m:r>
          <m:t>=</m:t>
        </m:r>
        <m:f>
          <m:fPr>
            <m:type m:val="bar"/>
          </m:fPr>
          <m:num>
            <m:r>
              <m:t>1</m:t>
            </m:r>
          </m:num>
          <m:den>
            <m:r>
              <m:t>6</m:t>
            </m:r>
          </m:den>
        </m:f>
        <m:r>
          <m:t>.</m:t>
        </m:r>
      </m:oMath>
      <w:r>
        <w:rPr>
          <w:rFonts w:ascii="Arial" w:hAnsi="Arial"/>
          <w:b w:val="0"/>
          <w:color w:val="000000"/>
          <w:sz w:val="20"/>
        </w:rPr>
        <w:t>. Note that 1/6,.1666,</w:t>
      </w:r>
      <w:r>
        <w:br/>
      </w:r>
      <w:r>
        <w:rPr>
          <w:rFonts w:ascii="Arial" w:hAnsi="Arial"/>
          <w:b w:val="0"/>
          <w:color w:val="000000"/>
          <w:sz w:val="20"/>
        </w:rPr>
        <w:t>.1667, 0.166, and 0.167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E</m:t>
        </m:r>
      </m:oMath>
      <w:r>
        <w:br/>
      </w:r>
      <m:oMath xmlns:mml="http://www.w3.org/1998/Math/MathML">
        <m:r>
          <m:t>r</m:t>
        </m:r>
      </m:oMath>
      <w:r>
        <w:br/>
      </w:r>
      <m:oMath xmlns:mml="http://www.w3.org/1998/Math/MathML">
        <m:r>
          <m:t>B</m:t>
        </m:r>
      </m:oMath>
      <m:oMath xmlns:mml="http://www.w3.org/1998/Math/MathML">
        <m:r>
          <m:t>C</m:t>
        </m:r>
      </m:oMath>
      <m:oMath xmlns:mml="http://www.w3.org/1998/Math/MathML">
        <m:r>
          <m:t>D</m:t>
        </m:r>
      </m:oMath>
      <w:r>
        <w:br/>
      </w:r>
      <m:oMath xmlns:mml="http://www.w3.org/1998/Math/MathML">
        <m:r>
          <m:t>ΔABC</m:t>
        </m:r>
      </m:oMath>
      <m:oMath xmlns:mml="http://www.w3.org/1998/Math/MathML">
        <m:r>
          <m:t>△BDE.</m:t>
        </m:r>
      </m:oMath>
      <m:oMath xmlns:mml="http://www.w3.org/1998/Math/MathML">
        <m:r>
          <m:t>r=54</m:t>
        </m:r>
      </m:oMath>
      <m:oMath xmlns:mml="http://www.w3.org/1998/Math/MathML">
        <m:r>
          <m:t>s=26,</m:t>
        </m:r>
      </m:oMath>
      <m:oMath xmlns:mml="http://www.w3.org/1998/Math/MathML">
        <m:acc>
          <m:accPr>
            <m:chr m:val="―"/>
          </m:accPr>
          <m:e>
            <m:r>
              <m:t>CD</m:t>
            </m:r>
          </m:e>
        </m:acc>
        <m:r>
          <m:t>:</m:t>
        </m:r>
      </m:oMath>
      <w:r>
        <w:br/>
      </w:r>
      <w:r>
        <w:rPr>
          <w:rFonts w:ascii="Arial" w:hAnsi="Arial"/>
          <w:b w:val="0"/>
          <w:color w:val="000000"/>
          <w:sz w:val="20"/>
        </w:rPr>
        <w:t>In the figure shown, is congruent to. If and what is the length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It’s given that is congruent to. Corresponding sides of congruent triangles are equal in length. It’s given</w:t>
      </w:r>
      <w:r>
        <w:br/>
      </w:r>
      <m:oMath xmlns:mml="http://www.w3.org/1998/Math/MathML">
        <m:acc>
          <m:accPr>
            <m:chr m:val="―"/>
          </m:accPr>
          <m:e>
            <m:r>
              <m:t>AB</m:t>
            </m:r>
          </m:e>
        </m:acc>
        <m:r>
          <m:t>,</m:t>
        </m:r>
      </m:oMath>
      <m:oMath xmlns:mml="http://www.w3.org/1998/Math/MathML">
        <m:acc>
          <m:accPr>
            <m:chr m:val="―"/>
          </m:accPr>
          <m:e>
            <m:r>
              <m:t>DE</m:t>
            </m:r>
          </m:e>
        </m:acc>
        <m:r>
          <m:t>,</m:t>
        </m:r>
      </m:oMath>
      <m:oMath xmlns:mml="http://www.w3.org/1998/Math/MathML">
        <m:r>
          <m:t>.</m:t>
        </m:r>
        <m:acc>
          <m:accPr>
            <m:chr m:val="―"/>
          </m:accPr>
          <m:e>
            <m:r>
              <m:t>AB</m:t>
            </m:r>
          </m:e>
        </m:acc>
      </m:oMath>
      <m:oMath xmlns:mml="http://www.w3.org/1998/Math/MathML">
        <m:acc>
          <m:accPr>
            <m:chr m:val="―"/>
          </m:accPr>
          <m:e>
            <m:r>
              <m:t>DE</m:t>
            </m:r>
          </m:e>
        </m:acc>
      </m:oMath>
      <w:r>
        <w:br/>
      </w:r>
      <w:r>
        <w:rPr>
          <w:rFonts w:ascii="Arial" w:hAnsi="Arial"/>
          <w:b w:val="0"/>
          <w:color w:val="000000"/>
          <w:sz w:val="20"/>
        </w:rPr>
        <w:t>that, which represents the length of is equal to and, which represents the length of is equal to. Since and aren’t</w:t>
      </w:r>
      <w:r>
        <w:br/>
      </w:r>
      <m:oMath xmlns:mml="http://www.w3.org/1998/Math/MathML">
        <m:acc>
          <m:accPr>
            <m:chr m:val="―"/>
          </m:accPr>
          <m:e>
            <m:r>
              <m:t>AB</m:t>
            </m:r>
          </m:e>
        </m:acc>
      </m:oMath>
      <m:oMath xmlns:mml="http://www.w3.org/1998/Math/MathML">
        <m:acc>
          <m:accPr>
            <m:chr m:val="―"/>
          </m:accPr>
          <m:e>
            <m:r>
              <m:t>BD</m:t>
            </m:r>
          </m:e>
        </m:acc>
      </m:oMath>
      <m:oMath xmlns:mml="http://www.w3.org/1998/Math/MathML">
        <m:acc>
          <m:accPr>
            <m:chr m:val="―"/>
          </m:accPr>
          <m:e>
            <m:r>
              <m:t>BC</m:t>
            </m:r>
          </m:e>
        </m:acc>
      </m:oMath>
      <m:oMath xmlns:mml="http://www.w3.org/1998/Math/MathML">
        <m:acc>
          <m:accPr>
            <m:chr m:val="―"/>
          </m:accPr>
          <m:e>
            <m:r>
              <m:t>DE</m:t>
            </m:r>
          </m:e>
        </m:acc>
      </m:oMath>
      <m:oMath xmlns:mml="http://www.w3.org/1998/Math/MathML">
        <m:acc>
          <m:accPr>
            <m:chr m:val="―"/>
          </m:accPr>
          <m:e>
            <m:r>
              <m:t>BD</m:t>
            </m:r>
          </m:e>
        </m:acc>
      </m:oMath>
      <m:oMath xmlns:mml="http://www.w3.org/1998/Math/MathML">
        <m:acc>
          <m:accPr>
            <m:chr m:val="―"/>
          </m:accPr>
          <m:e>
            <m:r>
              <m:t>BC</m:t>
            </m:r>
          </m:e>
        </m:acc>
      </m:oMath>
      <w:r>
        <w:br/>
      </w:r>
      <w:r>
        <w:rPr>
          <w:rFonts w:ascii="Arial" w:hAnsi="Arial"/>
          <w:b w:val="0"/>
          <w:color w:val="000000"/>
          <w:sz w:val="20"/>
        </w:rPr>
        <w:t>equal in length, it follows that corresponds to and corresponds to. Therefore, the length of is and the length of is</w:t>
      </w:r>
      <w:r>
        <w:br/>
      </w:r>
      <m:oMath xmlns:mml="http://www.w3.org/1998/Math/MathML">
        <m:r>
          <m:t>D</m:t>
        </m:r>
      </m:oMath>
      <m:oMath xmlns:mml="http://www.w3.org/1998/Math/MathML">
        <m:acc>
          <m:accPr>
            <m:chr m:val="―"/>
          </m:accPr>
          <m:e>
            <m:r>
              <m:t>BD</m:t>
            </m:r>
          </m:e>
        </m:acc>
      </m:oMath>
      <m:oMath xmlns:mml="http://www.w3.org/1998/Math/MathML">
        <m:r>
          <m:rPr>
            <m:sty m:val="p"/>
          </m:rPr>
          <m:t>\i</m:t>
        </m:r>
        <m:acc>
          <m:accPr>
            <m:chr m:val="―"/>
          </m:accPr>
          <m:e>
            <m:r>
              <m:t>CD</m:t>
            </m:r>
          </m:e>
        </m:acc>
      </m:oMath>
      <w:r>
        <w:br/>
      </w:r>
      <w:r>
        <w:rPr>
          <w:rFonts w:ascii="Arial" w:hAnsi="Arial"/>
          <w:b w:val="0"/>
          <w:color w:val="000000"/>
          <w:sz w:val="20"/>
        </w:rPr>
        <w:t>. The points,, and lie on a straight line, so the length of can be expressed as the sum of the lengths of and. This</w:t>
      </w:r>
      <w:r>
        <w:br/>
      </w:r>
      <m:oMath xmlns:mml="http://www.w3.org/1998/Math/MathML">
        <m:r>
          <m:t>BD=BC+CD.</m:t>
        </m:r>
      </m:oMath>
      <m:oMath xmlns:mml="http://www.w3.org/1998/Math/MathML">
        <m:r>
          <m:t>54</m:t>
        </m:r>
      </m:oMath>
      <m:oMath xmlns:mml="http://www.w3.org/1998/Math/MathML">
        <m:r>
          <m:t>BD</m:t>
        </m:r>
      </m:oMath>
      <m:oMath xmlns:mml="http://www.w3.org/1998/Math/MathML">
        <m:r>
          <m:t>126</m:t>
        </m:r>
      </m:oMath>
      <m:oMath xmlns:mml="http://www.w3.org/1998/Math/MathML">
        <m:r>
          <m:t>BC</m:t>
        </m:r>
      </m:oMath>
      <m:oMath xmlns:mml="http://www.w3.org/1998/Math/MathML">
        <m:r>
          <m:t>54=26+CD.</m:t>
        </m:r>
      </m:oMath>
      <w:r>
        <w:br/>
      </w:r>
      <w:r>
        <w:rPr>
          <w:rFonts w:ascii="Arial" w:hAnsi="Arial"/>
          <w:b w:val="0"/>
          <w:color w:val="000000"/>
          <w:sz w:val="20"/>
        </w:rPr>
        <w:t>relationship can be written as Substituting for and for in this equation yields. Subtracting</w:t>
      </w:r>
      <w:r>
        <w:br/>
      </w:r>
      <m:oMath xmlns:mml="http://www.w3.org/1998/Math/MathML">
        <m:r>
          <m:t>CD=28.</m:t>
        </m:r>
      </m:oMath>
      <m:oMath xmlns:mml="http://www.w3.org/1998/Math/MathML">
        <m:acc>
          <m:accPr>
            <m:chr m:val="―"/>
          </m:accPr>
          <m:e>
            <m:r>
              <m:t>CD</m:t>
            </m:r>
          </m:e>
        </m:acc>
      </m:oMath>
      <w:r>
        <w:br/>
      </w:r>
      <w:r>
        <w:rPr>
          <w:rFonts w:ascii="Arial" w:hAnsi="Arial"/>
          <w:b w:val="0"/>
          <w:color w:val="000000"/>
          <w:sz w:val="20"/>
        </w:rPr>
        <w:t>from both sides of this equation yields. Therefore, the length of is.</w:t>
      </w:r>
      <w:r>
        <w:br/>
      </w:r>
      <m:oMath xmlns:mml="http://www.w3.org/1998/Math/MathML">
        <m:acc>
          <m:accPr>
            <m:chr m:val="―"/>
          </m:accPr>
          <m:e>
            <m:r>
              <m:t>CD</m:t>
            </m:r>
          </m:e>
        </m:acc>
      </m:oMath>
      <w:r>
        <w:br/>
      </w:r>
      <w:r>
        <w:rPr>
          <w:rFonts w:ascii="Arial" w:hAnsi="Arial"/>
          <w:b w:val="0"/>
          <w:color w:val="000000"/>
          <w:sz w:val="20"/>
        </w:rPr>
        <w:t>Choice A is incorrect. This is the length of, not.</w:t>
      </w:r>
      <w:r>
        <w:br/>
      </w:r>
      <w:r>
        <w:rPr>
          <w:rFonts w:ascii="Arial" w:hAnsi="Arial"/>
          <w:b w:val="0"/>
          <w:color w:val="000000"/>
          <w:sz w:val="20"/>
        </w:rPr>
        <w:t>Choice B is incorrect and may result from conceptual or calculation errors.</w:t>
      </w:r>
      <w:r>
        <w:br/>
      </w:r>
      <m:oMath xmlns:mml="http://www.w3.org/1998/Math/MathML">
        <m:acc>
          <m:accPr>
            <m:chr m:val="―"/>
          </m:accPr>
          <m:e>
            <m:r>
              <m:t>BD</m:t>
            </m:r>
          </m:e>
        </m:acc>
        <m:r>
          <m:t>,</m:t>
        </m:r>
      </m:oMath>
      <m:oMath xmlns:mml="http://www.w3.org/1998/Math/MathML">
        <m:acc>
          <m:accPr>
            <m:chr m:val="―"/>
          </m:accPr>
          <m:e>
            <m:r>
              <m:t>CD</m:t>
            </m:r>
          </m:e>
        </m:acc>
      </m:oMath>
      <w:r>
        <w:br/>
      </w:r>
      <w:r>
        <w:rPr>
          <w:rFonts w:ascii="Arial" w:hAnsi="Arial"/>
          <w:b w:val="0"/>
          <w:color w:val="000000"/>
          <w:sz w:val="20"/>
        </w:rPr>
        <w:t>Choice D is incorrect. This is the length of, not.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ABC</m:t>
        </m:r>
      </m:oMath>
      <m:oMath xmlns:mml="http://www.w3.org/1998/Math/MathML">
        <m:r>
          <m:t>DEF,</m:t>
        </m:r>
      </m:oMath>
      <m:oMath xmlns:mml="http://www.w3.org/1998/Math/MathML">
        <m:r>
          <m:t>A</m:t>
        </m:r>
      </m:oMath>
      <m:oMath xmlns:mml="http://www.w3.org/1998/Math/MathML">
        <m:r>
          <m:t>:</m:t>
        </m:r>
        <m:r>
          <m:rPr>
            <m:sty m:val="bi"/>
          </m:rPr>
          <m:t>D</m:t>
        </m:r>
      </m:oMath>
      <m:oMath xmlns:mml="http://www.w3.org/1998/Math/MathML">
        <m:r>
          <m:t>c</m:t>
        </m:r>
      </m:oMath>
      <m:oMath xmlns:mml="http://www.w3.org/1998/Math/MathML">
        <m:r>
          <m:t>F</m:t>
        </m:r>
      </m:oMath>
      <w:r>
        <w:br/>
      </w:r>
      <w:r>
        <w:rPr>
          <w:rFonts w:ascii="Arial" w:hAnsi="Arial"/>
          <w:b w:val="0"/>
          <w:color w:val="000000"/>
          <w:sz w:val="20"/>
        </w:rPr>
        <w:t>Triangle is similar to triangle where angle corresponds to angle and angles and are right angles. The length of is</w:t>
      </w:r>
      <w:r>
        <w:br/>
      </w:r>
      <m:oMath xmlns:mml="http://www.w3.org/1998/Math/MathML">
        <m:acc>
          <m:accPr>
            <m:chr m:val="―"/>
          </m:accPr>
          <m:e>
            <m:r>
              <m:t>DE</m:t>
            </m:r>
          </m:e>
        </m:acc>
      </m:oMath>
      <m:oMath xmlns:mml="http://www.w3.org/1998/Math/MathML">
        <m:r>
          <m:t>A=</m:t>
        </m:r>
        <m:f>
          <m:fPr>
            <m:type m:val="bar"/>
          </m:fPr>
          <m:num>
            <m:r>
              <m:t>21</m:t>
            </m:r>
          </m:num>
          <m:den>
            <m:r>
              <m:t>20</m:t>
            </m:r>
          </m:den>
        </m:f>
        <m:r>
          <m:t>,</m:t>
        </m:r>
      </m:oMath>
      <m:oMath xmlns:mml="http://www.w3.org/1998/Math/MathML">
        <m:r>
          <m:t>D</m:t>
        </m:r>
      </m:oMath>
      <w:r>
        <w:br/>
      </w:r>
      <w:r>
        <w:rPr>
          <w:rFonts w:ascii="Arial" w:hAnsi="Arial"/>
          <w:b w:val="0"/>
          <w:color w:val="000000"/>
          <w:sz w:val="20"/>
        </w:rPr>
        <w:t>times the length of. If,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.7241, 21/29</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21</m:t>
            </m:r>
          </m:num>
          <m:den>
            <m:r>
              <m:t>29</m:t>
            </m:r>
          </m:den>
        </m:f>
      </m:oMath>
      <m:oMath xmlns:mml="http://www.w3.org/1998/Math/MathML">
        <m:r>
          <m:t>ABC</m:t>
        </m:r>
      </m:oMath>
      <m:oMath xmlns:mml="http://www.w3.org/1998/Math/MathML">
        <m:r>
          <m:t>DEF,</m:t>
        </m:r>
      </m:oMath>
      <m:oMath xmlns:mml="http://www.w3.org/1998/Math/MathML">
        <m:r>
          <m:t>D</m:t>
        </m:r>
      </m:oMath>
      <m:oMath xmlns:mml="http://www.w3.org/1998/Math/MathML">
        <m:r>
          <m:t>c</m:t>
        </m:r>
      </m:oMath>
      <m:oMath xmlns:mml="http://www.w3.org/1998/Math/MathML">
        <m:r>
          <m:t>F</m:t>
        </m:r>
      </m:oMath>
      <w:r>
        <w:br/>
      </w:r>
      <w:r>
        <w:rPr>
          <w:rFonts w:ascii="Arial" w:hAnsi="Arial"/>
          <w:b w:val="0"/>
          <w:color w:val="000000"/>
          <w:sz w:val="20"/>
        </w:rPr>
        <w:t>The correct answer is. It's given that triangle is similar to triangle, where angle corresponds to angle and angles and</w:t>
      </w:r>
      <w:r>
        <w:br/>
      </w:r>
      <m:oMath xmlns:mml="http://www.w3.org/1998/Math/MathML">
        <m:r>
          <m:t>1</m:t>
        </m:r>
        <m:r>
          <m:t>A</m:t>
        </m:r>
        <m:r>
          <m:t>=</m:t>
        </m:r>
        <m:f>
          <m:fPr>
            <m:type m:val="bar"/>
          </m:fPr>
          <m:num>
            <m:r>
              <m:t>21</m:t>
            </m:r>
          </m:num>
          <m:den>
            <m:r>
              <m:t>20</m:t>
            </m:r>
          </m:den>
        </m:f>
        <m:r>
          <m:t>,</m:t>
        </m:r>
      </m:oMath>
      <m:oMath xmlns:mml="http://www.w3.org/1998/Math/MathML">
        <m:r>
          <m:t>⌊D=</m:t>
        </m:r>
        <m:f>
          <m:fPr>
            <m:type m:val="bar"/>
          </m:fPr>
          <m:num>
            <m:r>
              <m:t>21</m:t>
            </m:r>
          </m:num>
          <m:den>
            <m:r>
              <m:t>20</m:t>
            </m:r>
          </m:den>
        </m:f>
        <m:r>
          <m:t>.</m:t>
        </m:r>
      </m:oMath>
      <w:r>
        <w:br/>
      </w:r>
      <w:r>
        <w:rPr>
          <w:rFonts w:ascii="Arial" w:hAnsi="Arial"/>
          <w:b w:val="0"/>
          <w:color w:val="000000"/>
          <w:sz w:val="20"/>
        </w:rPr>
        <w:t>are right angles. In similar triangles, the tangents of corresponding angles are equal. Therefore, if, then. In a right</w:t>
      </w:r>
      <w:r>
        <w:br/>
      </w:r>
      <w:r>
        <w:rPr>
          <w:rFonts w:ascii="Arial" w:hAnsi="Arial"/>
          <w:b w:val="0"/>
          <w:color w:val="000000"/>
          <w:sz w:val="20"/>
        </w:rPr>
        <w:t>triangle, the tangent of an acute angle is the ratio of the length of the leg opposite the angle to the length of the leg adjacent to the angle.</w:t>
      </w:r>
      <w:r>
        <w:br/>
      </w:r>
      <m:oMath xmlns:mml="http://www.w3.org/1998/Math/MathML">
        <m:r>
          <m:t>DEF,</m:t>
        </m:r>
      </m:oMath>
      <m:oMath xmlns:mml="http://www.w3.org/1998/Math/MathML">
        <m:r>
          <m:t>ιD=</m:t>
        </m:r>
        <m:f>
          <m:fPr>
            <m:type m:val="bar"/>
          </m:fPr>
          <m:num>
            <m:r>
              <m:t>21</m:t>
            </m:r>
          </m:num>
          <m:den>
            <m:r>
              <m:t>20</m:t>
            </m:r>
          </m:den>
        </m:f>
        <m:r>
          <m:t>.</m:t>
        </m:r>
      </m:oMath>
      <m:oMath xmlns:mml="http://www.w3.org/1998/Math/MathML">
        <m:acc>
          <m:accPr>
            <m:chr m:val="―"/>
          </m:accPr>
          <m:e>
            <m:r>
              <m:t>EF</m:t>
            </m:r>
          </m:e>
        </m:acc>
      </m:oMath>
      <m:oMath xmlns:mml="http://www.w3.org/1998/Math/MathML">
        <m:acc>
          <m:accPr>
            <m:chr m:val="―"/>
          </m:accPr>
          <m:e>
            <m:r>
              <m:t>DF</m:t>
            </m:r>
          </m:e>
        </m:acc>
      </m:oMath>
      <m:oMath xmlns:mml="http://www.w3.org/1998/Math/MathML">
        <m:f>
          <m:fPr>
            <m:type m:val="bar"/>
          </m:fPr>
          <m:num>
            <m:r>
              <m:t>21</m:t>
            </m:r>
          </m:num>
          <m:den>
            <m:r>
              <m:t>20</m:t>
            </m:r>
          </m:den>
        </m:f>
      </m:oMath>
      <m:oMath xmlns:mml="http://www.w3.org/1998/Math/MathML">
        <m:acc>
          <m:accPr>
            <m:chr m:val="―"/>
          </m:accPr>
          <m:e>
            <m:r>
              <m:t>EF</m:t>
            </m:r>
          </m:e>
        </m:acc>
      </m:oMath>
      <m:oMath xmlns:mml="http://www.w3.org/1998/Math/MathML">
        <m:acc>
          <m:accPr>
            <m:chr m:val="―"/>
          </m:accPr>
          <m:e>
            <m:r>
              <m:t>DF</m:t>
            </m:r>
          </m:e>
        </m:acc>
      </m:oMath>
      <w:r>
        <w:br/>
      </w:r>
      <w:r>
        <w:rPr>
          <w:rFonts w:ascii="Arial" w:hAnsi="Arial"/>
          <w:b w:val="0"/>
          <w:color w:val="000000"/>
          <w:sz w:val="20"/>
        </w:rPr>
        <w:t>Therefore, in triangle, if, the ratio of the length of to the length of is. If the lengths of and are and</w:t>
      </w:r>
      <w:r>
        <w:br/>
      </w:r>
      <m:oMath xmlns:mml="http://www.w3.org/1998/Math/MathML">
        <m:acc>
          <m:accPr>
            <m:chr m:val="―"/>
          </m:accPr>
          <m:e>
            <m:r>
              <m:t>EF</m:t>
            </m:r>
          </m:e>
        </m:acc>
      </m:oMath>
      <m:oMath xmlns:mml="http://www.w3.org/1998/Math/MathML">
        <m:acc>
          <m:accPr>
            <m:chr m:val="―"/>
          </m:accPr>
          <m:e>
            <m:r>
              <m:t>DF</m:t>
            </m:r>
          </m:e>
        </m:acc>
      </m:oMath>
      <m:oMath xmlns:mml="http://www.w3.org/1998/Math/MathML">
        <m:f>
          <m:fPr>
            <m:type m:val="bar"/>
          </m:fPr>
          <m:num>
            <m:r>
              <m:t>21</m:t>
            </m:r>
          </m:num>
          <m:den>
            <m:r>
              <m:t>20</m:t>
            </m:r>
          </m:den>
        </m:f>
      </m:oMath>
      <w:r>
        <w:br/>
      </w:r>
      <w:r>
        <w:rPr>
          <w:rFonts w:ascii="Arial" w:hAnsi="Arial"/>
          <w:b w:val="0"/>
          <w:color w:val="000000"/>
          <w:sz w:val="20"/>
        </w:rPr>
        <w:t>, respectively, then the ratio of the length of to the length of is. In a right triangle, the sine of an acute angle is the ratio of the</w:t>
      </w:r>
      <w:r>
        <w:br/>
      </w:r>
      <m:oMath xmlns:mml="http://www.w3.org/1998/Math/MathML">
        <m:r>
          <m:t>⌊D</m:t>
        </m:r>
      </m:oMath>
      <m:oMath xmlns:mml="http://www.w3.org/1998/Math/MathML">
        <m:acc>
          <m:accPr>
            <m:chr m:val="―"/>
          </m:accPr>
          <m:e>
            <m:r>
              <m:rPr>
                <m:sty m:val="b"/>
              </m:rPr>
              <m:t>EF</m:t>
            </m:r>
          </m:e>
        </m:acc>
      </m:oMath>
      <w:r>
        <w:br/>
      </w:r>
      <w:r>
        <w:rPr>
          <w:rFonts w:ascii="Arial" w:hAnsi="Arial"/>
          <w:b w:val="0"/>
          <w:color w:val="000000"/>
          <w:sz w:val="20"/>
        </w:rPr>
        <w:t>length of the leg opposite the angle to the length of the hypotenuse. Therefore, the value of is the ratio of the length of to the length</w:t>
      </w:r>
      <w:r>
        <w:br/>
      </w:r>
      <m:oMath xmlns:mml="http://www.w3.org/1998/Math/MathML">
        <m:acc>
          <m:accPr>
            <m:chr m:val="―"/>
          </m:accPr>
          <m:e>
            <m:r>
              <m:t>DE</m:t>
            </m:r>
          </m:e>
        </m:acc>
      </m:oMath>
      <m:oMath xmlns:mml="http://www.w3.org/1998/Math/MathML">
        <m:acc>
          <m:accPr>
            <m:chr m:val="―"/>
          </m:accPr>
          <m:e>
            <m:r>
              <m:t>DE</m:t>
            </m:r>
          </m:e>
        </m:acc>
      </m:oMath>
      <w:r>
        <w:br/>
      </w:r>
      <w:r>
        <w:rPr>
          <w:rFonts w:ascii="Arial" w:hAnsi="Arial"/>
          <w:b w:val="0"/>
          <w:color w:val="000000"/>
          <w:sz w:val="20"/>
        </w:rPr>
        <w:t>of The length of can be calculated using the Pythagorean theorem, which states that if the lengths of the legs of a right triangle are</w:t>
      </w:r>
      <w:r>
        <w:br/>
      </w:r>
      <m:oMath xmlns:mml="http://www.w3.org/1998/Math/MathML">
        <m:r>
          <m:t>b</m:t>
        </m:r>
      </m:oMath>
      <m:oMath xmlns:mml="http://www.w3.org/1998/Math/MathML">
        <m:sSup>
          <m:e>
            <m:r>
              <m:t>a</m:t>
            </m:r>
          </m:e>
          <m:sup>
            <m:r>
              <m:t>2</m:t>
            </m:r>
          </m:sup>
        </m:sSup>
        <m:r>
          <m:t>+</m:t>
        </m:r>
        <m:sSup>
          <m:e>
            <m:r>
              <m:t>b</m:t>
            </m:r>
          </m:e>
          <m:sup>
            <m:r>
              <m:t>2</m:t>
            </m:r>
          </m:sup>
        </m:sSup>
        <m:r>
          <m:t>=</m:t>
        </m:r>
        <m:sSup>
          <m:e>
            <m:r>
              <m:t>c</m:t>
            </m:r>
          </m:e>
          <m:sup>
            <m:r>
              <m:t>2</m:t>
            </m:r>
          </m:sup>
        </m:sSup>
        <m:r>
          <m:t>.</m:t>
        </m:r>
      </m:oMath>
      <m:oMath xmlns:mml="http://www.w3.org/1998/Math/MathML">
        <m:acc>
          <m:accPr>
            <m:chr m:val="―"/>
          </m:accPr>
          <m:e>
            <m:r>
              <m:t>EF</m:t>
            </m:r>
          </m:e>
        </m:acc>
      </m:oMath>
      <m:oMath xmlns:mml="http://www.w3.org/1998/Math/MathML">
        <m:r>
          <m:t>1</m:t>
        </m:r>
        <m:acc>
          <m:accPr>
            <m:chr m:val="―"/>
          </m:accPr>
          <m:e>
            <m:r>
              <m:t>DF</m:t>
            </m:r>
          </m:e>
        </m:acc>
      </m:oMath>
      <w:r>
        <w:br/>
      </w:r>
      <w:r>
        <w:rPr>
          <w:rFonts w:ascii="Arial" w:hAnsi="Arial"/>
          <w:b w:val="0"/>
          <w:color w:val="000000"/>
          <w:sz w:val="20"/>
        </w:rPr>
        <w:t>and and the length of the hypotenuse is, then. Therefore, if the lengths of and are and, respectively, then</w:t>
      </w:r>
      <w:r>
        <w:br/>
      </w:r>
      <m:oMath xmlns:mml="http://www.w3.org/1998/Math/MathML">
        <m:r>
          <m:t>−</m:t>
        </m:r>
        <m:sSup>
          <m:e>
            <m:r>
              <m:t>(20)</m:t>
            </m:r>
          </m:e>
          <m:sup>
            <m:r>
              <m:t>2</m:t>
            </m:r>
          </m:sup>
        </m:sSup>
        <m:r>
          <m:t>=</m:t>
        </m:r>
        <m:sSup>
          <m:e>
            <m:r>
              <m:t>(DE)</m:t>
            </m:r>
          </m:e>
          <m:sup>
            <m:r>
              <m:t>2</m:t>
            </m:r>
          </m:sup>
        </m:sSup>
        <m:r>
          <m:t>,or841=</m:t>
        </m:r>
        <m:sSup>
          <m:e>
            <m:r>
              <m:t>(DE)</m:t>
            </m:r>
          </m:e>
          <m:sup>
            <m:r>
              <m:t>2</m:t>
            </m:r>
          </m:sup>
        </m:sSup>
        <m:r>
          <m:t>.</m:t>
        </m:r>
      </m:oMath>
      <m:oMath xmlns:mml="http://www.w3.org/1998/Math/MathML">
        <m:r>
          <m:t>129=DE.</m:t>
        </m:r>
      </m:oMath>
      <w:r>
        <w:br/>
      </w:r>
      <w:r>
        <w:rPr>
          <w:rFonts w:ascii="Arial" w:hAnsi="Arial"/>
          <w:b w:val="0"/>
          <w:color w:val="000000"/>
          <w:sz w:val="20"/>
        </w:rPr>
        <w:t>. Taking the positive square root of both sides of this equation yields. Therefore, if the lengths</w:t>
      </w:r>
      <w:r>
        <w:br/>
      </w:r>
      <m:oMath xmlns:mml="http://www.w3.org/1998/Math/MathML">
        <m:acc>
          <m:accPr>
            <m:chr m:val="―"/>
          </m:accPr>
          <m:e>
            <m:r>
              <m:t>EF</m:t>
            </m:r>
          </m:e>
        </m:acc>
      </m:oMath>
      <m:oMath xmlns:mml="http://www.w3.org/1998/Math/MathML">
        <m:acc>
          <m:accPr>
            <m:chr m:val="―"/>
          </m:accPr>
          <m:e>
            <m:r>
              <m:t>DE</m:t>
            </m:r>
          </m:e>
        </m:acc>
      </m:oMath>
      <m:oMath xmlns:mml="http://www.w3.org/1998/Math/MathML">
        <m:acc>
          <m:accPr>
            <m:chr m:val="―"/>
          </m:accPr>
          <m:e>
            <m:r>
              <m:t>EF</m:t>
            </m:r>
          </m:e>
        </m:acc>
      </m:oMath>
      <m:oMath xmlns:mml="http://www.w3.org/1998/Math/MathML">
        <m:acc>
          <m:accPr>
            <m:chr m:val="―"/>
          </m:accPr>
          <m:e>
            <m:r>
              <m:t>DE</m:t>
            </m:r>
          </m:e>
        </m:acc>
      </m:oMath>
      <m:oMath xmlns:mml="http://www.w3.org/1998/Math/MathML">
        <m:f>
          <m:fPr>
            <m:type m:val="bar"/>
          </m:fPr>
          <m:num>
            <m:r>
              <m:t>21</m:t>
            </m:r>
          </m:num>
          <m:den>
            <m:r>
              <m:t>29</m:t>
            </m:r>
          </m:den>
        </m:f>
      </m:oMath>
      <w:r>
        <w:br/>
      </w:r>
      <w:r>
        <w:rPr>
          <w:rFonts w:ascii="Arial" w:hAnsi="Arial"/>
          <w:b w:val="0"/>
          <w:color w:val="000000"/>
          <w:sz w:val="20"/>
        </w:rPr>
        <w:t>of and are and, respectively, then the length of is and the ratio of the length of to the length of is. Thus, if</w:t>
      </w:r>
      <w:r>
        <w:br/>
      </w:r>
      <m:oMath xmlns:mml="http://www.w3.org/1998/Math/MathML">
        <m:r>
          <m:t>·A=</m:t>
        </m:r>
        <m:f>
          <m:fPr>
            <m:type m:val="bar"/>
          </m:fPr>
          <m:num>
            <m:r>
              <m:t>21</m:t>
            </m:r>
          </m:num>
          <m:den>
            <m:r>
              <m:t>20</m:t>
            </m:r>
          </m:den>
        </m:f>
        <m:r>
          <m:t>,</m:t>
        </m:r>
      </m:oMath>
      <m:oMath xmlns:mml="http://www.w3.org/1998/Math/MathML">
        <m:f>
          <m:fPr>
            <m:type m:val="bar"/>
          </m:fPr>
          <m:num>
            <m:r>
              <m:t>21</m:t>
            </m:r>
          </m:num>
          <m:den>
            <m:r>
              <m:t>29</m:t>
            </m:r>
          </m:den>
        </m:f>
      </m:oMath>
      <w:r>
        <w:br/>
      </w:r>
      <w:r>
        <w:rPr>
          <w:rFonts w:ascii="Arial" w:hAnsi="Arial"/>
          <w:b w:val="0"/>
          <w:color w:val="000000"/>
          <w:sz w:val="20"/>
        </w:rPr>
        <w:t>, the value of is. Note that 21/29,.7241, and 0.724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y</m:t>
        </m:r>
      </m:oMath>
      <w:r>
        <w:br/>
      </w:r>
      <m:oMath xmlns:mml="http://www.w3.org/1998/Math/MathML">
        <m:sSup>
          <m:e>
            <m:r>
              <m:t/>
            </m:r>
          </m:e>
          <m:sup>
            <m:r>
              <m:t>−x</m:t>
            </m:r>
          </m:sup>
        </m:sSup>
      </m:oMath>
      <w:r>
        <w:br/>
      </w:r>
      <w:r>
        <w:rPr>
          <w:rFonts w:ascii="Arial" w:hAnsi="Arial"/>
          <w:b w:val="0"/>
          <w:color w:val="000000"/>
          <w:sz w:val="20"/>
        </w:rPr>
        <w:t>What is the area, in square units, of the triangle formed by connecting the three points shown?</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3081843" cy="2861712"/>
            <wp:docPr id="257" name="Picture 257"/>
            <wp:cNvGraphicFramePr>
              <a:graphicFrameLocks noChangeAspect="1"/>
            </wp:cNvGraphicFramePr>
            <a:graphic>
              <a:graphicData uri="http://schemas.openxmlformats.org/drawingml/2006/picture">
                <pic:pic>
                  <pic:nvPicPr>
                    <pic:cNvPr id="0" name="eb70d2d0_question_p993_1.png"/>
                    <pic:cNvPicPr/>
                  </pic:nvPicPr>
                  <pic:blipFill>
                    <a:blip r:embed="rId262"/>
                    <a:stretch>
                      <a:fillRect/>
                    </a:stretch>
                  </pic:blipFill>
                  <pic:spPr>
                    <a:xfrm>
                      <a:off x="0" y="0"/>
                      <a:ext cx="3081843" cy="2861712"/>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24.5, 49/2</w:t>
      </w:r>
    </w:p>
    <w:p>
      <w:pPr>
        <w:keepNext/>
        <w:spacing w:before="0" w:after="40"/>
      </w:pPr>
      <w:r>
        <w:rPr>
          <w:rFonts w:ascii="Arial" w:hAnsi="Arial"/>
          <w:b/>
          <w:color w:val="000000"/>
          <w:sz w:val="20"/>
        </w:rPr>
        <w:t>Explanation as text</w:t>
      </w:r>
    </w:p>
    <w:p>
      <w:pPr>
        <w:spacing w:after="60" w:line="252" w:lineRule="auto"/>
      </w:pPr>
      <m:oMath xmlns:mml="http://www.w3.org/1998/Math/MathML">
        <m:r>
          <m:t>(−3,4),(5,3),</m:t>
        </m:r>
      </m:oMath>
      <m:oMath xmlns:mml="http://www.w3.org/1998/Math/MathML">
        <m:r>
          <m:t>(</m:t>
        </m:r>
        <m:r>
          <m:t>4</m:t>
        </m:r>
        <m:r>
          <m:t>,−</m:t>
        </m:r>
        <m:r>
          <m:t>3</m:t>
        </m:r>
        <m:r>
          <m:t>).</m:t>
        </m:r>
      </m:oMath>
      <w:r>
        <w:br/>
      </w:r>
      <w:r>
        <w:rPr>
          <w:rFonts w:ascii="Arial" w:hAnsi="Arial"/>
          <w:b w:val="0"/>
          <w:color w:val="000000"/>
          <w:sz w:val="20"/>
        </w:rPr>
        <w:t>The correct answer is. It's given that a triangle is formed by connecting the three points shown, which are, and. Let</w:t>
      </w:r>
      <w:r>
        <w:br/>
      </w:r>
      <m:oMath xmlns:mml="http://www.w3.org/1998/Math/MathML">
        <m:r>
          <m:rPr>
            <m:scr m:val="sans-serif"/>
            <m:sty m:val="p"/>
          </m:rPr>
          <m:t>A</m:t>
        </m:r>
      </m:oMath>
      <m:oMath xmlns:mml="http://www.w3.org/1998/Math/MathML">
        <m:r>
          <m:rPr>
            <m:scr m:val="sans-serif"/>
            <m:sty m:val="p"/>
          </m:rPr>
          <m:t>A</m:t>
        </m:r>
      </m:oMath>
      <w:r>
        <w:br/>
      </w:r>
      <w:r>
        <w:rPr>
          <w:rFonts w:ascii="Arial" w:hAnsi="Arial"/>
          <w:b w:val="0"/>
          <w:color w:val="000000"/>
          <w:sz w:val="20"/>
        </w:rPr>
        <w:t>this triangle be triangle A. The area of triangle A can be found by calculating the area of the rectangle that circumscribes it and subtracting the</w:t>
      </w:r>
      <w:r>
        <w:br/>
      </w:r>
      <m:oMath xmlns:mml="http://www.w3.org/1998/Math/MathML">
        <m:r>
          <m:rPr>
            <m:scr m:val="sans-serif"/>
            <m:sty m:val="p"/>
          </m:rPr>
          <m:t>A</m:t>
        </m:r>
      </m:oMath>
      <m:oMath xmlns:mml="http://www.w3.org/1998/Math/MathML">
        <m:r>
          <m:t>(−3,4),(5,4),(5,−3),</m:t>
        </m:r>
      </m:oMath>
      <w:r>
        <w:br/>
      </w:r>
      <w:r>
        <w:rPr>
          <w:rFonts w:ascii="Arial" w:hAnsi="Arial"/>
          <w:b w:val="0"/>
          <w:color w:val="000000"/>
          <w:sz w:val="20"/>
        </w:rPr>
        <w:t>areas of the three triangles that are inside the rectangle but outside triangle The rectangle formed by the points, and</w:t>
      </w:r>
      <w:r>
        <w:br/>
      </w:r>
      <m:oMath xmlns:mml="http://www.w3.org/1998/Math/MathML">
        <m:r>
          <m:t>(−3,−3)</m:t>
        </m:r>
      </m:oMath>
      <m:oMath xmlns:mml="http://www.w3.org/1998/Math/MathML">
        <m:sSup>
          <m:e>
            <m:r>
              <m:t/>
            </m:r>
          </m:e>
          <m:sup>
            <m:r>
              <m:t>(5,4)</m:t>
            </m:r>
          </m:sup>
        </m:sSup>
      </m:oMath>
      <w:r>
        <w:br/>
      </w:r>
      <w:r>
        <w:rPr>
          <w:rFonts w:ascii="Arial" w:hAnsi="Arial"/>
          <w:b w:val="0"/>
          <w:color w:val="000000"/>
          <w:sz w:val="20"/>
        </w:rPr>
        <w:t>circumscribes triangle A. The width, in units, of this rectangle can be found by calculating the distance between the points and</w:t>
      </w:r>
      <w:r>
        <w:br/>
      </w:r>
      <m:oMath xmlns:mml="http://www.w3.org/1998/Math/MathML">
        <m:r>
          <m:t>(5,−3).</m:t>
        </m:r>
      </m:oMath>
      <w:r>
        <w:br/>
      </w:r>
      <w:r>
        <w:rPr>
          <w:rFonts w:ascii="Arial" w:hAnsi="Arial"/>
          <w:b w:val="0"/>
          <w:color w:val="000000"/>
          <w:sz w:val="20"/>
        </w:rPr>
        <w:t>. This distance is, or. The length, in units, of this rectangle can be found by calculating the distance between the points</w:t>
      </w:r>
      <w:r>
        <w:br/>
      </w:r>
      <m:oMath xmlns:mml="http://www.w3.org/1998/Math/MathML">
        <m:r>
          <m:t>(5,4)</m:t>
        </m:r>
        <m:r>
          <m:rPr>
            <m:sty m:val="p"/>
          </m:rPr>
          <m:t>and</m:t>
        </m:r>
        <m:r>
          <m:t>(−3,4).</m:t>
        </m:r>
      </m:oMath>
      <m:oMath xmlns:mml="http://www.w3.org/1998/Math/MathML">
        <m:r>
          <m:t>5−(−3),</m:t>
        </m:r>
      </m:oMath>
      <w:r>
        <w:br/>
      </w:r>
      <w:r>
        <w:rPr>
          <w:rFonts w:ascii="Arial" w:hAnsi="Arial"/>
          <w:b w:val="0"/>
          <w:color w:val="000000"/>
          <w:sz w:val="20"/>
        </w:rPr>
        <w:t>. This distance is, or. It follows that the area, in square units, of the rectangle is, or. One of the triangles</w:t>
      </w:r>
      <w:r>
        <w:br/>
      </w:r>
      <m:oMath xmlns:mml="http://www.w3.org/1998/Math/MathML">
        <m:r>
          <m:t>(−3,4),(5,4),</m:t>
        </m:r>
      </m:oMath>
      <m:oMath xmlns:mml="http://www.w3.org/1998/Math/MathML">
        <m:sSup>
          <m:e>
            <m:r>
              <m:t/>
            </m:r>
          </m:e>
          <m:sup>
            <m:r>
              <m:t>(5,3)</m:t>
            </m:r>
          </m:sup>
        </m:sSup>
      </m:oMath>
      <w:r>
        <w:br/>
      </w:r>
      <w:r>
        <w:rPr>
          <w:rFonts w:ascii="Arial" w:hAnsi="Arial"/>
          <w:b w:val="0"/>
          <w:color w:val="000000"/>
          <w:sz w:val="20"/>
        </w:rPr>
        <w:t>that lies inside the rectangle but outside triangle A is formed by the points, and. The length, in units, of a base of this</w:t>
      </w:r>
      <w:r>
        <w:br/>
      </w:r>
      <m:oMath xmlns:mml="http://www.w3.org/1998/Math/MathML">
        <m:sSup>
          <m:e>
            <m:r>
              <m:t/>
            </m:r>
          </m:e>
          <m:sup>
            <m:r>
              <m:t>(5,4)</m:t>
            </m:r>
          </m:sup>
        </m:sSup>
      </m:oMath>
      <m:oMath xmlns:mml="http://www.w3.org/1998/Math/MathML">
        <m:r>
          <m:rPr>
            <m:sty m:val="b"/>
          </m:rPr>
          <m:t>s4−3,or1.</m:t>
        </m:r>
      </m:oMath>
      <w:r>
        <w:br/>
      </w:r>
      <w:r>
        <w:rPr>
          <w:rFonts w:ascii="Arial" w:hAnsi="Arial"/>
          <w:b w:val="0"/>
          <w:color w:val="000000"/>
          <w:sz w:val="20"/>
        </w:rPr>
        <w:t>triangle can be found by calculating the distance between the points and. This distance is. The corresponding height, in</w:t>
      </w:r>
      <w:r>
        <w:br/>
      </w:r>
      <m:oMath xmlns:mml="http://www.w3.org/1998/Math/MathML">
        <m:sSup>
          <m:e>
            <m:r>
              <m:t/>
            </m:r>
          </m:e>
          <m:sup>
            <m:r>
              <m:t>(5,4)</m:t>
            </m:r>
          </m:sup>
        </m:sSup>
      </m:oMath>
      <m:oMath xmlns:mml="http://www.w3.org/1998/Math/MathML">
        <m:r>
          <m:t>(−3,4).</m:t>
        </m:r>
      </m:oMath>
      <m:oMath xmlns:mml="http://www.w3.org/1998/Math/MathML">
        <m:r>
          <m:t>Δ5−(−</m:t>
        </m:r>
        <m:r>
          <m:t>3</m:t>
        </m:r>
        <m:r>
          <m:t>),or8.</m:t>
        </m:r>
      </m:oMath>
      <w:r>
        <w:br/>
      </w:r>
      <w:r>
        <w:rPr>
          <w:rFonts w:ascii="Arial" w:hAnsi="Arial"/>
          <w:b w:val="0"/>
          <w:color w:val="000000"/>
          <w:sz w:val="20"/>
        </w:rPr>
        <w:t>units, of this triangle can be found by calculating the distance between the points and. This distance is. It follows</w:t>
      </w:r>
      <w:r>
        <w:br/>
      </w:r>
      <m:oMath xmlns:mml="http://www.w3.org/1998/Math/MathML">
        <m:f>
          <m:fPr>
            <m:type m:val="bar"/>
          </m:fPr>
          <m:num>
            <m:r>
              <m:t>1</m:t>
            </m:r>
          </m:num>
          <m:den>
            <m:r>
              <m:t>2</m:t>
            </m:r>
          </m:den>
        </m:f>
        <m:r>
          <m:t>(8)(1),</m:t>
        </m:r>
      </m:oMath>
      <w:r>
        <w:br/>
      </w:r>
      <w:r>
        <w:rPr>
          <w:rFonts w:ascii="Arial" w:hAnsi="Arial"/>
          <w:b w:val="0"/>
          <w:color w:val="000000"/>
          <w:sz w:val="20"/>
        </w:rPr>
        <w:t>that the area, in square units, of this triangle is, or. A second triangle that lies inside the rectangle but outside triangle A is formed by</w:t>
      </w:r>
      <w:r>
        <w:br/>
      </w:r>
      <m:oMath xmlns:mml="http://www.w3.org/1998/Math/MathML">
        <m:r>
          <m:t>(4,−3),(5,3),</m:t>
        </m:r>
      </m:oMath>
      <m:oMath xmlns:mml="http://www.w3.org/1998/Math/MathML">
        <m:r>
          <m:t>(5,−3).</m:t>
        </m:r>
      </m:oMath>
      <w:r>
        <w:br/>
      </w:r>
      <w:r>
        <w:rPr>
          <w:rFonts w:ascii="Arial" w:hAnsi="Arial"/>
          <w:b w:val="0"/>
          <w:color w:val="000000"/>
          <w:sz w:val="20"/>
        </w:rPr>
        <w:t>the points, and. The length, in units, of a base of this triangle can be found by calculating the distance between the</w:t>
      </w:r>
      <w:r>
        <w:br/>
      </w:r>
      <m:oMath xmlns:mml="http://www.w3.org/1998/Math/MathML">
        <m:sSup>
          <m:e>
            <m:r>
              <m:t/>
            </m:r>
          </m:e>
          <m:sup>
            <m:r>
              <m:t>(5,3)</m:t>
            </m:r>
          </m:sup>
        </m:sSup>
      </m:oMath>
      <m:oMath xmlns:mml="http://www.w3.org/1998/Math/MathML">
        <m:r>
          <m:t>(5,−3).</m:t>
        </m:r>
      </m:oMath>
      <m:oMath xmlns:mml="http://www.w3.org/1998/Math/MathML">
        <m:r>
          <m:t>3−(−3)</m:t>
        </m:r>
      </m:oMath>
      <w:r>
        <w:br/>
      </w:r>
      <w:r>
        <w:rPr>
          <w:rFonts w:ascii="Arial" w:hAnsi="Arial"/>
          <w:b w:val="0"/>
          <w:color w:val="000000"/>
          <w:sz w:val="20"/>
        </w:rPr>
        <w:t>points and. This distance is, or. The corresponding height, in units, of this triangle can be found by calculating the</w:t>
      </w:r>
      <w:r>
        <w:br/>
      </w:r>
      <m:oMath xmlns:mml="http://www.w3.org/1998/Math/MathML">
        <m:sSup>
          <m:e>
            <m:r>
              <m:t/>
            </m:r>
          </m:e>
          <m:sup>
            <m:r>
              <m:t>(5,−3)</m:t>
            </m:r>
          </m:sup>
        </m:sSup>
      </m:oMath>
      <m:oMath xmlns:mml="http://www.w3.org/1998/Math/MathML">
        <m:r>
          <m:t>(</m:t>
        </m:r>
        <m:r>
          <m:t>4</m:t>
        </m:r>
        <m:r>
          <m:t>,−</m:t>
        </m:r>
        <m:r>
          <m:t>3</m:t>
        </m:r>
        <m:r>
          <m:t>).</m:t>
        </m:r>
      </m:oMath>
      <m:oMath xmlns:mml="http://www.w3.org/1998/Math/MathML">
        <m:r>
          <m:t>5−4,or1.</m:t>
        </m:r>
      </m:oMath>
      <w:r>
        <w:br/>
      </w:r>
      <w:r>
        <w:rPr>
          <w:rFonts w:ascii="Arial" w:hAnsi="Arial"/>
          <w:b w:val="0"/>
          <w:color w:val="000000"/>
          <w:sz w:val="20"/>
        </w:rPr>
        <w:t>distance between the points and. This distance is. It follows that the area, in square units, of this triangle is</w:t>
      </w:r>
      <w:r>
        <w:br/>
      </w:r>
      <m:oMath xmlns:mml="http://www.w3.org/1998/Math/MathML">
        <m:f>
          <m:fPr>
            <m:type m:val="bar"/>
          </m:fPr>
          <m:num>
            <m:r>
              <m:t>1</m:t>
            </m:r>
          </m:num>
          <m:den>
            <m:r>
              <m:t>2</m:t>
            </m:r>
          </m:den>
        </m:f>
        <m:r>
          <m:t>(1)(6),or</m:t>
        </m:r>
        <m:r>
          <m:t>3</m:t>
        </m:r>
        <m:r>
          <m:t>.</m:t>
        </m:r>
      </m:oMath>
      <m:oMath xmlns:mml="http://www.w3.org/1998/Math/MathML">
        <m:r>
          <m:rPr>
            <m:scr m:val="sans-serif"/>
            <m:sty m:val="p"/>
          </m:rPr>
          <m:t>A</m:t>
        </m:r>
      </m:oMath>
      <m:oMath xmlns:mml="http://www.w3.org/1998/Math/MathML">
        <m:r>
          <m:t>(−3,4),(−3,−3),</m:t>
        </m:r>
      </m:oMath>
      <w:r>
        <w:br/>
      </w:r>
      <w:r>
        <w:rPr>
          <w:rFonts w:ascii="Arial" w:hAnsi="Arial"/>
          <w:b w:val="0"/>
          <w:color w:val="000000"/>
          <w:sz w:val="20"/>
        </w:rPr>
        <w:t>. The third triangle that lies inside the rectangle but outside triangle is formed by the points, and. The</w:t>
      </w:r>
      <w:r>
        <w:br/>
      </w:r>
      <m:oMath xmlns:mml="http://www.w3.org/1998/Math/MathML">
        <m:r>
          <m:t>(4,−3)</m:t>
        </m:r>
      </m:oMath>
      <m:oMath xmlns:mml="http://www.w3.org/1998/Math/MathML">
        <m:r>
          <m:t>(−3,−3).</m:t>
        </m:r>
      </m:oMath>
      <w:r>
        <w:br/>
      </w:r>
      <w:r>
        <w:rPr>
          <w:rFonts w:ascii="Arial" w:hAnsi="Arial"/>
          <w:b w:val="0"/>
          <w:color w:val="000000"/>
          <w:sz w:val="20"/>
        </w:rPr>
        <w:t>length, in units, of a base of this triangle can be found by calculating the distance between the points and. This distance is</w:t>
      </w:r>
      <w:r>
        <w:br/>
      </w:r>
      <m:oMath xmlns:mml="http://www.w3.org/1998/Math/MathML">
        <m:r>
          <m:t>−(−3).</m:t>
        </m:r>
      </m:oMath>
      <m:oMath xmlns:mml="http://www.w3.org/1998/Math/MathML">
        <m:r>
          <m:t>(−3,4)</m:t>
        </m:r>
      </m:oMath>
      <w:r>
        <w:br/>
      </w:r>
      <w:r>
        <w:rPr>
          <w:rFonts w:ascii="Arial" w:hAnsi="Arial"/>
          <w:b w:val="0"/>
          <w:color w:val="000000"/>
          <w:sz w:val="20"/>
        </w:rPr>
        <w:t>, or. The corresponding height, in units, of this triangle can be found by calculating the distance between the points and</w:t>
      </w:r>
      <w:r>
        <w:br/>
      </w:r>
      <m:oMath xmlns:mml="http://www.w3.org/1998/Math/MathML">
        <m:r>
          <m:t>(−3,−3).</m:t>
        </m:r>
      </m:oMath>
      <m:oMath xmlns:mml="http://www.w3.org/1998/Math/MathML">
        <m:r>
          <m:t>4−(−3),</m:t>
        </m:r>
      </m:oMath>
      <m:oMath xmlns:mml="http://www.w3.org/1998/Math/MathML">
        <m:r>
          <m:t>7</m:t>
        </m:r>
      </m:oMath>
      <m:oMath xmlns:mml="http://www.w3.org/1998/Math/MathML">
        <m:f>
          <m:fPr>
            <m:type m:val="bar"/>
          </m:fPr>
          <m:num>
            <m:r>
              <m:t>1</m:t>
            </m:r>
          </m:num>
          <m:den>
            <m:r>
              <m:t>2</m:t>
            </m:r>
          </m:den>
        </m:f>
        <m:r>
          <m:t>(7)(7),</m:t>
        </m:r>
      </m:oMath>
      <w:r>
        <w:br/>
      </w:r>
      <w:r>
        <w:rPr>
          <w:rFonts w:ascii="Arial" w:hAnsi="Arial"/>
          <w:b w:val="0"/>
          <w:color w:val="000000"/>
          <w:sz w:val="20"/>
        </w:rPr>
        <w:t>. This distance is, or. It follows that the area, in square units, of this triangle is, or. Thus, the area, in square</w:t>
      </w:r>
      <w:r>
        <w:br/>
      </w:r>
      <m:oMath xmlns:mml="http://www.w3.org/1998/Math/MathML">
        <m:r>
          <m:t>56−4−3−</m:t>
        </m:r>
      </m:oMath>
      <w:r>
        <w:br/>
      </w:r>
      <w:r>
        <w:rPr>
          <w:rFonts w:ascii="Arial" w:hAnsi="Arial"/>
          <w:b w:val="0"/>
          <w:color w:val="000000"/>
          <w:sz w:val="20"/>
        </w:rPr>
        <w:t>units, of the triangle formed by connecting the three points shown is, or. Note that 24.5 and 49/2 are examples of ways</w:t>
      </w:r>
      <w:r>
        <w:br/>
      </w:r>
      <w:r>
        <w:rPr>
          <w:rFonts w:ascii="Arial" w:hAnsi="Arial"/>
          <w:b w:val="0"/>
          <w:color w:val="000000"/>
          <w:sz w:val="20"/>
        </w:rPr>
        <w:t>to enter a correct answer.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rPr>
            <m:scr m:val="sans-serif"/>
            <m:sty m:val="p"/>
          </m:rPr>
          <m:t>A</m:t>
        </m:r>
      </m:oMath>
      <m:oMath xmlns:mml="http://www.w3.org/1998/Math/MathML">
        <m:r>
          <m:rPr>
            <m:scr m:val="sans-serif"/>
            <m:sty m:val="p"/>
          </m:rPr>
          <m:t>IA</m:t>
        </m:r>
      </m:oMath>
      <m:oMath xmlns:mml="http://www.w3.org/1998/Math/MathML">
        <m:r>
          <m:t>41</m:t>
        </m:r>
      </m:oMath>
      <w:r>
        <w:br/>
      </w:r>
      <w:r>
        <w:rPr>
          <w:rFonts w:ascii="Arial" w:hAnsi="Arial"/>
          <w:b w:val="0"/>
          <w:color w:val="000000"/>
          <w:sz w:val="20"/>
        </w:rPr>
        <w:t>Trapezoid and trapezoid B are similar. The length of each side of trapezoid is times the length of the corresponding side of trapezoid B.</w:t>
      </w:r>
      <w:r>
        <w:br/>
      </w:r>
      <w:r>
        <w:rPr>
          <w:rFonts w:ascii="Arial" w:hAnsi="Arial"/>
          <w:b w:val="0"/>
          <w:color w:val="000000"/>
          <w:sz w:val="20"/>
        </w:rPr>
        <w:t>The area of trapezoid A is how many times as large as the area of trapezoid B?</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1681</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It’s given that trapezoid A and trapezoid B are similar. When two trapezoids are similar, the scale factor between</w:t>
      </w:r>
      <w:r>
        <w:br/>
      </w:r>
      <m:oMath xmlns:mml="http://www.w3.org/1998/Math/MathML">
        <m:r>
          <m:t>k,</m:t>
        </m:r>
      </m:oMath>
      <m:oMath xmlns:mml="http://www.w3.org/1998/Math/MathML">
        <m:sSup>
          <m:e>
            <m:r>
              <m:t>k</m:t>
            </m:r>
          </m:e>
          <m:sup>
            <m:r>
              <m:t>2</m:t>
            </m:r>
          </m:sup>
        </m:sSup>
      </m:oMath>
      <m:oMath xmlns:mml="http://www.w3.org/1998/Math/MathML">
        <m:r>
          <m:rPr>
            <m:scr m:val="sans-serif"/>
            <m:sty m:val="p"/>
          </m:rPr>
          <m:t>IA</m:t>
        </m:r>
      </m:oMath>
      <w:r>
        <w:br/>
      </w:r>
      <w:r>
        <w:rPr>
          <w:rFonts w:ascii="Arial" w:hAnsi="Arial"/>
          <w:b w:val="0"/>
          <w:color w:val="000000"/>
          <w:sz w:val="20"/>
        </w:rPr>
        <w:t>their corresponding side lengths is and the scale factor between their areas is. It’s given that the length of each side of trapezoid A is</w:t>
      </w:r>
      <w:r>
        <w:br/>
      </w:r>
      <w:r>
        <w:rPr>
          <w:rFonts w:ascii="Arial" w:hAnsi="Arial"/>
          <w:b w:val="0"/>
          <w:color w:val="000000"/>
          <w:sz w:val="20"/>
        </w:rPr>
        <w:t>times the length of the corresponding side of trapezoid B, so the scale factor between their corresponding side lengths is. It follows that the</w:t>
      </w:r>
      <w:r>
        <w:br/>
      </w:r>
      <m:oMath xmlns:mml="http://www.w3.org/1998/Math/MathML">
        <m:r>
          <m:t>4</m:t>
        </m:r>
        <m:sSup>
          <m:e>
            <m:r>
              <m:t>1</m:t>
            </m:r>
          </m:e>
          <m:sup>
            <m:r>
              <m:t>2</m:t>
            </m:r>
          </m:sup>
        </m:sSup>
        <m:r>
          <m:t>,</m:t>
        </m:r>
      </m:oMath>
      <w:r>
        <w:br/>
      </w:r>
      <w:r>
        <w:rPr>
          <w:rFonts w:ascii="Arial" w:hAnsi="Arial"/>
          <w:b w:val="0"/>
          <w:color w:val="000000"/>
          <w:sz w:val="20"/>
        </w:rPr>
        <w:t>scale factor between the areas is or. Therefore, the area of trapezoid A is times as large as the area of trapezoid B.</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a right triangle, the tangent of one of the two acute angles is</w:t>
      </w:r>
      <w:r>
        <w:rPr>
          <w:rFonts w:ascii="Arial" w:hAnsi="Arial"/>
          <w:b w:val="0"/>
          <w:color w:val="000000"/>
          <w:sz w:val="20"/>
        </w:rPr>
        <w:t xml:space="preserve"> </w:t>
      </w:r>
      <m:oMath xmlns:mml="http://www.w3.org/1998/Math/MathML">
        <m:f>
          <m:fPr>
            <m:type m:val="bar"/>
          </m:fPr>
          <m:num>
            <m:rad>
              <m:radPr>
                <m:degHide m:val="on"/>
              </m:radPr>
              <m:deg/>
              <m:e>
                <m:r>
                  <m:t>3</m:t>
                </m:r>
              </m:e>
            </m:rad>
          </m:num>
          <m:den>
            <m:r>
              <m:t>3</m:t>
            </m:r>
          </m:den>
        </m:f>
        <m:r>
          <m:t>.</m:t>
        </m:r>
      </m:oMath>
      <w:r>
        <w:rPr>
          <w:rFonts w:ascii="Arial" w:hAnsi="Arial"/>
          <w:b w:val="0"/>
          <w:color w:val="000000"/>
          <w:sz w:val="20"/>
        </w:rPr>
        <w:t>. What is the tangent of the other acute 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m:t>
        </m:r>
        <m:f>
          <m:fPr>
            <m:type m:val="bar"/>
          </m:fPr>
          <m:num>
            <m:rad>
              <m:radPr>
                <m:degHide m:val="on"/>
              </m:radPr>
              <m:deg/>
              <m:e>
                <m:r>
                  <m:t>3</m:t>
                </m:r>
              </m:e>
            </m:rad>
          </m:num>
          <m:den>
            <m:r>
              <m:t>3</m:t>
            </m:r>
          </m:den>
        </m:f>
      </m:oMath>
    </w:p>
    <w:p>
      <w:pPr>
        <w:spacing w:after="60" w:line="252" w:lineRule="auto"/>
        <w:ind w:left="317" w:hanging="317"/>
      </w:pPr>
      <w:r>
        <w:rPr>
          <w:rFonts w:ascii="Arial" w:hAnsi="Arial"/>
          <w:b w:val="0"/>
          <w:color w:val="000000"/>
          <w:sz w:val="20"/>
        </w:rPr>
        <w:t xml:space="preserve">Option B: </w:t>
      </w:r>
      <m:oMath xmlns:mml="http://www.w3.org/1998/Math/MathML">
        <m:r>
          <m:t>−</m:t>
        </m:r>
        <m:f>
          <m:fPr>
            <m:type m:val="bar"/>
          </m:fPr>
          <m:num>
            <m:r>
              <m:t>3</m:t>
            </m:r>
          </m:num>
          <m:den>
            <m:rad>
              <m:radPr>
                <m:degHide m:val="on"/>
              </m:radPr>
              <m:deg/>
              <m:e>
                <m:r>
                  <m:t>3</m:t>
                </m:r>
              </m:e>
            </m:rad>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ad>
              <m:radPr>
                <m:degHide m:val="on"/>
              </m:radPr>
              <m:deg/>
              <m:e>
                <m:r>
                  <m:t>3</m:t>
                </m:r>
              </m:e>
            </m:rad>
          </m:num>
          <m:den>
            <m:r>
              <m:t>3</m:t>
            </m:r>
          </m:den>
        </m:f>
        <m:r>
          <m:t>.</m:t>
        </m:r>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
              <m:t>3</m:t>
            </m:r>
          </m:num>
          <m:den>
            <m:rad>
              <m:radPr>
                <m:degHide m:val="on"/>
              </m:radPr>
              <m:deg/>
              <m:e>
                <m:r>
                  <m:t>3</m:t>
                </m:r>
              </m:e>
            </m:rad>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tangent of a nonright angle in a right triangle is defined as the ratio of the length of the leg opposite the angle to the</w:t>
      </w:r>
      <w:r>
        <w:br/>
      </w:r>
      <w:r>
        <w:rPr>
          <w:rFonts w:ascii="Arial" w:hAnsi="Arial"/>
          <w:b w:val="0"/>
          <w:color w:val="000000"/>
          <w:sz w:val="20"/>
        </w:rPr>
        <w:t>length of the leg adjacent to the angle. Using that definition for tangent, in a right triangle with legs that have lengths a and b, the tangent of one</w:t>
      </w:r>
      <w:r>
        <w:br/>
      </w:r>
      <w:r>
        <w:rPr>
          <w:rFonts w:ascii="Arial" w:hAnsi="Arial"/>
          <w:b w:val="0"/>
          <w:color w:val="000000"/>
          <w:sz w:val="20"/>
        </w:rPr>
        <w:t>acute angle is</w:t>
      </w:r>
      <w:r>
        <w:rPr>
          <w:rFonts w:ascii="Arial" w:hAnsi="Arial"/>
          <w:b w:val="0"/>
          <w:color w:val="000000"/>
          <w:sz w:val="20"/>
        </w:rPr>
        <w:t xml:space="preserve"> </w:t>
      </w:r>
      <m:oMath xmlns:mml="http://www.w3.org/1998/Math/MathML">
        <m:f>
          <m:fPr>
            <m:type m:val="bar"/>
          </m:fPr>
          <m:num>
            <m:r>
              <m:t>a</m:t>
            </m:r>
          </m:num>
          <m:den>
            <m:r>
              <m:t>b</m:t>
            </m:r>
          </m:den>
        </m:f>
        <m:r>
          <m:t>;</m:t>
        </m:r>
      </m:oMath>
      <w:r>
        <w:rPr>
          <w:rFonts w:ascii="Arial" w:hAnsi="Arial"/>
          <w:b w:val="0"/>
          <w:color w:val="000000"/>
          <w:sz w:val="20"/>
        </w:rPr>
        <w:t xml:space="preserve"> </w:t>
      </w:r>
      <w:r>
        <w:rPr>
          <w:rFonts w:ascii="Arial" w:hAnsi="Arial"/>
          <w:b w:val="0"/>
          <w:color w:val="000000"/>
          <w:sz w:val="20"/>
        </w:rPr>
        <w:t>and the tangent for the other acute angle is</w:t>
      </w:r>
      <w:r>
        <w:rPr>
          <w:rFonts w:ascii="Arial" w:hAnsi="Arial"/>
          <w:b w:val="0"/>
          <w:color w:val="000000"/>
          <w:sz w:val="20"/>
        </w:rPr>
        <w:t xml:space="preserve"> </w:t>
      </w:r>
      <m:oMath xmlns:mml="http://www.w3.org/1998/Math/MathML">
        <m:f>
          <m:fPr>
            <m:type m:val="bar"/>
          </m:fPr>
          <m:num>
            <m:r>
              <m:t>b</m:t>
            </m:r>
          </m:num>
          <m:den>
            <m:r>
              <m:t>a</m:t>
            </m:r>
          </m:den>
        </m:f>
        <m:r>
          <m:t>.</m:t>
        </m:r>
      </m:oMath>
      <w:r>
        <w:rPr>
          <w:rFonts w:ascii="Arial" w:hAnsi="Arial"/>
          <w:b w:val="0"/>
          <w:color w:val="000000"/>
          <w:sz w:val="20"/>
        </w:rPr>
        <w:t>. It follows that the tangents of the acute angles in a right triangle are</w:t>
      </w:r>
      <w:r>
        <w:br/>
      </w:r>
      <w:r>
        <w:rPr>
          <w:rFonts w:ascii="Arial" w:hAnsi="Arial"/>
          <w:b w:val="0"/>
          <w:color w:val="000000"/>
          <w:sz w:val="20"/>
        </w:rPr>
        <w:t>reciprocals of each other. Therefore, the tangent of the other acute angle in the given triangle is the reciprocal of</w:t>
      </w:r>
      <w:r>
        <w:rPr>
          <w:rFonts w:ascii="Arial" w:hAnsi="Arial"/>
          <w:b w:val="0"/>
          <w:color w:val="000000"/>
          <w:sz w:val="20"/>
        </w:rPr>
        <w:t xml:space="preserve"> </w:t>
      </w:r>
      <m:oMath xmlns:mml="http://www.w3.org/1998/Math/MathML">
        <m:f>
          <m:fPr>
            <m:type m:val="bar"/>
          </m:fPr>
          <m:num>
            <m:rad>
              <m:radPr>
                <m:degHide m:val="on"/>
              </m:radPr>
              <m:deg/>
              <m:e>
                <m:r>
                  <m:t>3</m:t>
                </m:r>
              </m:e>
            </m:rad>
          </m:num>
          <m:den>
            <m:r>
              <m:t>3</m:t>
            </m:r>
          </m:den>
        </m:f>
        <m:r>
          <m:t>.</m:t>
        </m:r>
      </m:oMath>
      <w:r>
        <w:rPr>
          <w:rFonts w:ascii="Arial" w:hAnsi="Arial"/>
          <w:b w:val="0"/>
          <w:color w:val="000000"/>
          <w:sz w:val="20"/>
        </w:rPr>
        <w:t xml:space="preserve"> </w:t>
      </w:r>
      <w:r>
        <w:rPr>
          <w:rFonts w:ascii="Arial" w:hAnsi="Arial"/>
          <w:b w:val="0"/>
          <w:color w:val="000000"/>
          <w:sz w:val="20"/>
        </w:rPr>
        <w:t>or</w:t>
      </w:r>
      <w:r>
        <w:rPr>
          <w:rFonts w:ascii="Arial" w:hAnsi="Arial"/>
          <w:b w:val="0"/>
          <w:color w:val="000000"/>
          <w:sz w:val="20"/>
        </w:rPr>
        <w:t xml:space="preserve"> </w:t>
      </w:r>
      <m:oMath xmlns:mml="http://www.w3.org/1998/Math/MathML">
        <m:f>
          <m:fPr>
            <m:type m:val="bar"/>
          </m:fPr>
          <m:num>
            <m:r>
              <m:t>3</m:t>
            </m:r>
          </m:num>
          <m:den>
            <m:rad>
              <m:radPr>
                <m:degHide m:val="on"/>
              </m:radPr>
              <m:deg/>
              <m:e>
                <m:r>
                  <m:t>3</m:t>
                </m:r>
              </m:e>
            </m:rad>
          </m:den>
        </m:f>
      </m:oMath>
      <w:r>
        <w:rPr>
          <w:rFonts w:ascii="Arial" w:hAnsi="Arial"/>
          <w:b w:val="0"/>
          <w:color w:val="000000"/>
          <w:sz w:val="20"/>
        </w:rPr>
        <w:t>.</w:t>
      </w:r>
      <w:r>
        <w:br/>
      </w:r>
      <w:r>
        <w:rPr>
          <w:rFonts w:ascii="Arial" w:hAnsi="Arial"/>
          <w:b w:val="0"/>
          <w:color w:val="000000"/>
          <w:sz w:val="20"/>
        </w:rPr>
        <w:t>Choice A is incorrect and may result from assuming that the tangent of the other acute angle is the negative of the tangent of the angle</w:t>
      </w:r>
      <w:r>
        <w:br/>
      </w:r>
      <w:r>
        <w:rPr>
          <w:rFonts w:ascii="Arial" w:hAnsi="Arial"/>
          <w:b w:val="0"/>
          <w:color w:val="000000"/>
          <w:sz w:val="20"/>
        </w:rPr>
        <w:t>described. Choice B is incorrect and may result from assuming that the tangent of the other acute angle is the negative of the reciprocal of the</w:t>
      </w:r>
      <w:r>
        <w:br/>
      </w:r>
      <m:oMath xmlns:mml="http://www.w3.org/1998/Math/MathML">
        <m:sSup>
          <m:e>
            <m:r>
              <m:t/>
            </m:r>
          </m:e>
          <m:sup>
            <m:r>
              <m:t>:c</m:t>
            </m:r>
          </m:sup>
        </m:sSup>
      </m:oMath>
      <w:r>
        <w:br/>
      </w:r>
      <w:r>
        <w:rPr>
          <w:rFonts w:ascii="Arial" w:hAnsi="Arial"/>
          <w:b w:val="0"/>
          <w:color w:val="000000"/>
          <w:sz w:val="20"/>
        </w:rPr>
        <w:t>tangent of the angle described. Choice is incorrect and may result from interpreting the tangent of the other acute angle as equal to the</w:t>
      </w:r>
      <w:r>
        <w:br/>
      </w:r>
      <w:r>
        <w:rPr>
          <w:rFonts w:ascii="Arial" w:hAnsi="Arial"/>
          <w:b w:val="0"/>
          <w:color w:val="000000"/>
          <w:sz w:val="20"/>
        </w:rPr>
        <w:t>tangent of the angle described.</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right triangle shown above, what is the length of</w:t>
      </w:r>
      <w:r>
        <w:rPr>
          <w:rFonts w:ascii="Arial" w:hAnsi="Arial"/>
          <w:b w:val="0"/>
          <w:color w:val="000000"/>
          <w:sz w:val="20"/>
        </w:rPr>
        <w:t xml:space="preserve"> </w:t>
      </w:r>
      <m:oMath xmlns:mml="http://www.w3.org/1998/Math/MathML">
        <m:acc>
          <m:accPr>
            <m:chr m:val="―"/>
          </m:accPr>
          <m:e>
            <m:r>
              <m:rPr>
                <m:sty m:val="p"/>
              </m:rPr>
              <m:t>PQ</m:t>
            </m:r>
          </m:e>
        </m:acc>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990592" cy="651928"/>
            <wp:docPr id="258" name="Picture 258"/>
            <wp:cNvGraphicFramePr>
              <a:graphicFrameLocks noChangeAspect="1"/>
            </wp:cNvGraphicFramePr>
            <a:graphic>
              <a:graphicData uri="http://schemas.openxmlformats.org/drawingml/2006/picture">
                <pic:pic>
                  <pic:nvPicPr>
                    <pic:cNvPr id="0" name="13d9a1c3_question_p997_1.png"/>
                    <pic:cNvPicPr/>
                  </pic:nvPicPr>
                  <pic:blipFill>
                    <a:blip r:embed="rId263"/>
                    <a:stretch>
                      <a:fillRect/>
                    </a:stretch>
                  </pic:blipFill>
                  <pic:spPr>
                    <a:xfrm>
                      <a:off x="0" y="0"/>
                      <a:ext cx="990592" cy="651928"/>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4. Triangle PQR has given angle measures of 30° and 90°, so the third angle must be 60° because the measures of the</w:t>
      </w:r>
      <w:r>
        <w:br/>
      </w:r>
      <w:r>
        <w:rPr>
          <w:rFonts w:ascii="Arial" w:hAnsi="Arial"/>
          <w:b w:val="0"/>
          <w:color w:val="000000"/>
          <w:sz w:val="20"/>
        </w:rPr>
        <w:t>angles of a triangle sum to 180°. For any special right triangle with angles measuring 30°, 60°, and 90°, the length of the hypotenuse (the side</w:t>
      </w:r>
      <w:r>
        <w:br/>
      </w:r>
      <m:oMath xmlns:mml="http://www.w3.org/1998/Math/MathML">
        <m:r>
          <m:t>2x,</m:t>
        </m:r>
      </m:oMath>
      <w:r>
        <w:br/>
      </w:r>
      <w:r>
        <w:rPr>
          <w:rFonts w:ascii="Arial" w:hAnsi="Arial"/>
          <w:b w:val="0"/>
          <w:color w:val="000000"/>
          <w:sz w:val="20"/>
        </w:rPr>
        <w:t>opposite the right angle) is where x is the length of the side opposite the 30° angle. Segment PQ is opposite the 30° angle. Therefore, 2(PQ) =</w:t>
      </w:r>
      <w:r>
        <w:br/>
      </w:r>
      <m:oMath xmlns:mml="http://www.w3.org/1998/Math/MathML">
        <m:r>
          <m:rPr>
            <m:scr m:val="sans-serif"/>
            <m:sty m:val="p"/>
          </m:rPr>
          <m:t>PQ</m:t>
        </m:r>
        <m:r>
          <m:t>=4.</m:t>
        </m:r>
      </m:oMath>
      <w:r>
        <w:br/>
      </w:r>
      <w:r>
        <w:rPr>
          <w:rFonts w:ascii="Arial" w:hAnsi="Arial"/>
          <w:b w:val="0"/>
          <w:color w:val="000000"/>
          <w:sz w:val="20"/>
        </w:rPr>
        <w:t>8 and</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b</m:t>
            </m:r>
          </m:e>
          <m:sup>
            <m:r>
              <m:t>∘</m:t>
            </m:r>
          </m:sup>
        </m:sSup>
      </m:oMath>
      <w:r>
        <w:br/>
      </w:r>
      <m:oMath xmlns:mml="http://www.w3.org/1998/Math/MathML">
        <m:r>
          <m:t>q</m:t>
        </m:r>
      </m:oMath>
      <w:r>
        <w:br/>
      </w:r>
      <m:oMath xmlns:mml="http://www.w3.org/1998/Math/MathML">
        <m:r>
          <m:t>t</m:t>
        </m:r>
      </m:oMath>
      <w:r>
        <w:br/>
      </w:r>
      <m:oMath xmlns:mml="http://www.w3.org/1998/Math/MathML">
        <m:sSup>
          <m:e>
            <m:r>
              <m:t>w</m:t>
            </m:r>
          </m:e>
          <m:sup>
            <m:r>
              <m:t>∘</m:t>
            </m:r>
          </m:sup>
        </m:sSup>
      </m:oMath>
      <w:r>
        <w:br/>
      </w:r>
      <m:oMath xmlns:mml="http://www.w3.org/1998/Math/MathML">
        <m:r>
          <m:t>′</m:t>
        </m:r>
        <m:sSup>
          <m:e>
            <m:r>
              <m:t>w</m:t>
            </m:r>
          </m:e>
          <m:sup>
            <m:r>
              <m:t>∘</m:t>
            </m:r>
          </m:sup>
        </m:sSup>
      </m:oMath>
      <w:r>
        <w:br/>
      </w:r>
      <m:oMath xmlns:mml="http://www.w3.org/1998/Math/MathML">
        <m:r>
          <m:t>q</m:t>
        </m:r>
      </m:oMath>
      <m:oMath xmlns:mml="http://www.w3.org/1998/Math/MathML">
        <m:r>
          <m:t>t</m:t>
        </m:r>
      </m:oMath>
      <m:oMath xmlns:mml="http://www.w3.org/1998/Math/MathML">
        <m:r>
          <m:t>a=43</m:t>
        </m:r>
      </m:oMath>
      <m:oMath xmlns:mml="http://www.w3.org/1998/Math/MathML">
        <m:r>
          <m:t>b=122,</m:t>
        </m:r>
      </m:oMath>
      <w:r>
        <w:br/>
      </w:r>
      <w:r>
        <w:rPr>
          <w:rFonts w:ascii="Arial" w:hAnsi="Arial"/>
          <w:b w:val="0"/>
          <w:color w:val="000000"/>
          <w:sz w:val="20"/>
        </w:rPr>
        <w:t>In the figure, parallel lines and are intersected by lines and. If and,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101/2, 50.5</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101</m:t>
            </m:r>
          </m:num>
          <m:den>
            <m:r>
              <m:t>2</m:t>
            </m:r>
          </m:den>
        </m:f>
        <m:r>
          <m:t>.</m:t>
        </m:r>
      </m:oMath>
      <m:oMath xmlns:mml="http://www.w3.org/1998/Math/MathML">
        <m:r>
          <m:t>q,r,</m:t>
        </m:r>
      </m:oMath>
      <m:oMath xmlns:mml="http://www.w3.org/1998/Math/MathML">
        <m:sSup>
          <m:e>
            <m:r>
              <m:t>a</m:t>
            </m:r>
          </m:e>
          <m:sup>
            <m:r>
              <m:t>∘</m:t>
            </m:r>
          </m:sup>
        </m:sSup>
      </m:oMath>
      <w:r>
        <w:br/>
      </w:r>
      <w:r>
        <w:rPr>
          <w:rFonts w:ascii="Arial" w:hAnsi="Arial"/>
          <w:b w:val="0"/>
          <w:color w:val="000000"/>
          <w:sz w:val="20"/>
        </w:rPr>
        <w:t>The correct answer is. In the figure, lines and form a triangle. One interior angle of this triangle is vertical to the angle marked;</w:t>
      </w:r>
      <w:r>
        <w:br/>
      </w:r>
      <m:oMath xmlns:mml="http://www.w3.org/1998/Math/MathML">
        <m:sSup>
          <m:e>
            <m:r>
              <m:t>a</m:t>
            </m:r>
          </m:e>
          <m:sup>
            <m:r>
              <m:t>∘</m:t>
            </m:r>
          </m:sup>
        </m:sSup>
      </m:oMath>
      <m:oMath xmlns:mml="http://www.w3.org/1998/Math/MathML">
        <m:r>
          <m:t>a=43.</m:t>
        </m:r>
      </m:oMath>
      <w:r>
        <w:br/>
      </w:r>
      <w:r>
        <w:rPr>
          <w:rFonts w:ascii="Arial" w:hAnsi="Arial"/>
          <w:b w:val="0"/>
          <w:color w:val="000000"/>
          <w:sz w:val="20"/>
        </w:rPr>
        <w:t>therefore, the interior angle also has measure. It's given that. Therefore, the interior angle of the triangle has measure. A second</w:t>
      </w:r>
      <w:r>
        <w:br/>
      </w:r>
      <m:oMath xmlns:mml="http://www.w3.org/1998/Math/MathML">
        <m:sSup>
          <m:e>
            <m:r>
              <m:t/>
            </m:r>
          </m:e>
          <m:sup>
            <m:r>
              <m:t>.</m:t>
            </m:r>
          </m:sup>
        </m:sSup>
      </m:oMath>
      <m:oMath xmlns:mml="http://www.w3.org/1998/Math/MathML">
        <m:sSup>
          <m:e>
            <m:r>
              <m:t>b</m:t>
            </m:r>
          </m:e>
          <m:sup>
            <m:r>
              <m:t>∘</m:t>
            </m:r>
          </m:sup>
        </m:sSup>
      </m:oMath>
      <w:r>
        <w:br/>
      </w:r>
      <w:r>
        <w:rPr>
          <w:rFonts w:ascii="Arial" w:hAnsi="Arial"/>
          <w:b w:val="0"/>
          <w:color w:val="000000"/>
          <w:sz w:val="20"/>
        </w:rPr>
        <w:t>interior angle of the triangle forms a straight line, with the angle marked. Therefore, the sum of the measures of these two angles is.</w:t>
      </w:r>
      <w:r>
        <w:br/>
      </w:r>
      <m:oMath xmlns:mml="http://www.w3.org/1998/Math/MathML">
        <m:r>
          <m:t>b=</m:t>
        </m:r>
        <m:r>
          <m:t>122.</m:t>
        </m:r>
      </m:oMath>
      <m:oMath xmlns:mml="http://www.w3.org/1998/Math/MathML">
        <m:sSup>
          <m:e/>
          <m:sup>
            <m:sSup>
              <m:e>
                <m:r>
                  <m:t>b</m:t>
                </m:r>
              </m:e>
              <m:sup>
                <m:r>
                  <m:t>∘</m:t>
                </m:r>
              </m:sup>
            </m:sSup>
          </m:sup>
        </m:sSup>
      </m:oMath>
      <w:r>
        <w:br/>
      </w:r>
      <w:r>
        <w:rPr>
          <w:rFonts w:ascii="Arial" w:hAnsi="Arial"/>
          <w:b w:val="0"/>
          <w:color w:val="000000"/>
          <w:sz w:val="20"/>
        </w:rPr>
        <w:t>It's given that. Therefore, the angle marked has measure and the second interior angle of the triangle has measure</w:t>
      </w:r>
      <w:r>
        <w:br/>
      </w:r>
      <m:oMath xmlns:mml="http://www.w3.org/1998/Math/MathML">
        <m:r>
          <m:t>(180−122</m:t>
        </m:r>
        <m:sSup>
          <m:e>
            <m:r>
              <m:t>)</m:t>
            </m:r>
          </m:e>
          <m:sup>
            <m:r>
              <m:t>∘</m:t>
            </m:r>
          </m:sup>
        </m:sSup>
        <m:r>
          <m:t>,</m:t>
        </m:r>
        <m:r>
          <m:rPr>
            <m:sty m:val="p"/>
          </m:rPr>
          <m:t>or</m:t>
        </m:r>
        <m:sSup>
          <m:e>
            <m:r>
              <m:rPr>
                <m:sty m:val="b"/>
              </m:rPr>
              <m:t>58</m:t>
            </m:r>
          </m:e>
          <m:sup>
            <m:r>
              <m:rPr>
                <m:sty m:val="b"/>
              </m:rPr>
              <m:t>∘</m:t>
            </m:r>
          </m:sup>
        </m:sSup>
        <m:r>
          <m:t>.</m:t>
        </m:r>
      </m:oMath>
      <w:r>
        <w:br/>
      </w:r>
      <w:r>
        <w:rPr>
          <w:rFonts w:ascii="Arial" w:hAnsi="Arial"/>
          <w:b w:val="0"/>
          <w:color w:val="000000"/>
          <w:sz w:val="20"/>
        </w:rPr>
        <w:t>. The sum of the interior angles of a triangle is. Therefore, the measure of the third interior angle of the triangle is</w:t>
      </w:r>
      <w:r>
        <w:br/>
      </w:r>
      <m:oMath xmlns:mml="http://www.w3.org/1998/Math/MathML">
        <m:r>
          <m:t>(180−43−58</m:t>
        </m:r>
        <m:sSup>
          <m:e>
            <m:r>
              <m:t>)</m:t>
            </m:r>
          </m:e>
          <m:sup>
            <m:r>
              <m:t>∘</m:t>
            </m:r>
          </m:sup>
        </m:sSup>
        <m:r>
          <m:t>,</m:t>
        </m:r>
        <m:r>
          <m:rPr>
            <m:sty m:val="p"/>
          </m:rPr>
          <m:t>or</m:t>
        </m:r>
        <m:sSup>
          <m:e>
            <m:r>
              <m:t>79</m:t>
            </m:r>
          </m:e>
          <m:sup>
            <m:r>
              <m:t>∘</m:t>
            </m:r>
          </m:sup>
        </m:sSup>
        <m:r>
          <m:t>.</m:t>
        </m:r>
      </m:oMath>
      <m:oMath xmlns:mml="http://www.w3.org/1998/Math/MathML">
        <m:r>
          <m:t>q</m:t>
        </m:r>
      </m:oMath>
      <m:oMath xmlns:mml="http://www.w3.org/1998/Math/MathML">
        <m:r>
          <m:t>t</m:t>
        </m:r>
      </m:oMath>
      <m:oMath xmlns:mml="http://www.w3.org/1998/Math/MathML">
        <m:r>
          <m:t>r.</m:t>
        </m:r>
      </m:oMath>
      <w:r>
        <w:br/>
      </w:r>
      <w:r>
        <w:rPr>
          <w:rFonts w:ascii="Arial" w:hAnsi="Arial"/>
          <w:b w:val="0"/>
          <w:color w:val="000000"/>
          <w:sz w:val="20"/>
        </w:rPr>
        <w:t>. It's given that parallel lines and are intersected by line It follows that the triangle's interior angle with measure</w:t>
      </w:r>
      <w:r>
        <w:br/>
      </w:r>
      <m:oMath xmlns:mml="http://www.w3.org/1998/Math/MathML">
        <m:sSup>
          <m:e>
            <m:r>
              <m:t>79</m:t>
            </m:r>
          </m:e>
          <m:sup>
            <m:r>
              <m:t>∘</m:t>
            </m:r>
          </m:sup>
        </m:sSup>
      </m:oMath>
      <m:oMath xmlns:mml="http://www.w3.org/1998/Math/MathML">
        <m:r>
          <m:t>q</m:t>
        </m:r>
      </m:oMath>
      <m:oMath xmlns:mml="http://www.w3.org/1998/Math/MathML">
        <m:sSup>
          <m:e>
            <m:r>
              <m:t/>
            </m:r>
          </m:e>
          <m:sup>
            <m:r>
              <m:rPr>
                <m:sty m:val="p"/>
              </m:rPr>
              <m:t>i</m:t>
            </m:r>
            <m:r>
              <m:t>t</m:t>
            </m:r>
          </m:sup>
        </m:sSup>
      </m:oMath>
      <w:r>
        <w:br/>
      </w:r>
      <w:r>
        <w:rPr>
          <w:rFonts w:ascii="Arial" w:hAnsi="Arial"/>
          <w:b w:val="0"/>
          <w:color w:val="000000"/>
          <w:sz w:val="20"/>
        </w:rPr>
        <w:t>is congruent to the same side interior angle between lines and formed by lines and. Since this angle is supplementary to the two</w:t>
      </w:r>
      <w:r>
        <w:br/>
      </w:r>
      <m:oMath xmlns:mml="http://www.w3.org/1998/Math/MathML">
        <m:sSup>
          <m:e>
            <m:r>
              <m:t>w</m:t>
            </m:r>
          </m:e>
          <m:sup>
            <m:r>
              <m:t>∘</m:t>
            </m:r>
          </m:sup>
        </m:sSup>
        <m:r>
          <m:t>,</m:t>
        </m:r>
      </m:oMath>
      <m:oMath xmlns:mml="http://www.w3.org/1998/Math/MathML">
        <m:r>
          <m:t>i</m:t>
        </m:r>
        <m:sSup>
          <m:e>
            <m:r>
              <m:t>w</m:t>
            </m:r>
          </m:e>
          <m:sup>
            <m:r>
              <m:t>∘</m:t>
            </m:r>
          </m:sup>
        </m:sSup>
      </m:oMath>
      <m:oMath xmlns:mml="http://www.w3.org/1998/Math/MathML">
        <m:r>
          <m:t>79+w+w=180,</m:t>
        </m:r>
        <m:r>
          <m:rPr>
            <m:sty m:val="p"/>
          </m:rPr>
          <m:t>or</m:t>
        </m:r>
        <m:r>
          <m:rPr>
            <m:nor/>
          </m:rPr>
          <m:t> </m:t>
        </m:r>
        <m:r>
          <m:t>79</m:t>
        </m:r>
        <m:r>
          <m:t>+2w=180</m:t>
        </m:r>
      </m:oMath>
      <w:r>
        <w:br/>
      </w:r>
      <w:r>
        <w:rPr>
          <w:rFonts w:ascii="Arial" w:hAnsi="Arial"/>
          <w:b w:val="0"/>
          <w:color w:val="000000"/>
          <w:sz w:val="20"/>
        </w:rPr>
        <w:t>angles marked, the sum of,, and is. It follows that. Subtracting from both sides</w:t>
      </w:r>
      <w:r>
        <w:br/>
      </w:r>
      <m:oMath xmlns:mml="http://www.w3.org/1998/Math/MathML">
        <m:r>
          <m:t>2w=101.</m:t>
        </m:r>
      </m:oMath>
      <m:oMath xmlns:mml="http://www.w3.org/1998/Math/MathML">
        <m:r>
          <m:t>2</m:t>
        </m:r>
      </m:oMath>
      <m:oMath xmlns:mml="http://www.w3.org/1998/Math/MathML">
        <m:r>
          <m:t>δ:w=</m:t>
        </m:r>
        <m:f>
          <m:fPr>
            <m:type m:val="bar"/>
          </m:fPr>
          <m:num>
            <m:r>
              <m:t>101</m:t>
            </m:r>
          </m:num>
          <m:den>
            <m:r>
              <m:t>2</m:t>
            </m:r>
          </m:den>
        </m:f>
      </m:oMath>
      <w:r>
        <w:br/>
      </w:r>
      <w:r>
        <w:rPr>
          <w:rFonts w:ascii="Arial" w:hAnsi="Arial"/>
          <w:b w:val="0"/>
          <w:color w:val="000000"/>
          <w:sz w:val="20"/>
        </w:rPr>
        <w:t>of this equation yields. Dividing both sides of this equation by yields. Note that 101/2 and 50.5 are examples of ways to</w:t>
      </w:r>
      <w:r>
        <w:br/>
      </w:r>
      <w:r>
        <w:rPr>
          <w:rFonts w:ascii="Arial" w:hAnsi="Arial"/>
          <w:b w:val="0"/>
          <w:color w:val="000000"/>
          <w:sz w:val="20"/>
        </w:rPr>
        <w:t>enter a correct answer.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4</m:t>
            </m:r>
          </m:sup>
        </m:sSup>
      </m:oMath>
      <w:r>
        <w:br/>
      </w:r>
      <w:r>
        <w:rPr>
          <w:rFonts w:ascii="Arial" w:hAnsi="Arial"/>
          <w:b w:val="0"/>
          <w:color w:val="000000"/>
          <w:sz w:val="20"/>
        </w:rPr>
        <w:t>What is the area of a rectangle with a length of and a width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rPr>
                <m:sty m:val="p"/>
              </m:rPr>
              <m:t>B</m:t>
            </m:r>
          </m:sup>
        </m:sSup>
      </m:oMath>
      <m:oMath xmlns:mml="http://www.w3.org/1998/Math/MathML">
        <m:r>
          <m:t>t</m:t>
        </m:r>
      </m:oMath>
      <m:oMath xmlns:mml="http://www.w3.org/1998/Math/MathML">
        <m:r>
          <m:t>w</m:t>
        </m:r>
      </m:oMath>
      <m:oMath xmlns:mml="http://www.w3.org/1998/Math/MathML">
        <m:r>
          <m:t>A=ℓw.</m:t>
        </m:r>
      </m:oMath>
      <w:r>
        <w:br/>
      </w:r>
      <w:r>
        <w:rPr>
          <w:rFonts w:ascii="Arial" w:hAnsi="Arial"/>
          <w:b w:val="0"/>
          <w:color w:val="000000"/>
          <w:sz w:val="20"/>
        </w:rPr>
        <w:t>Choice is correct. The area of a rectangle with length and width can be found using the formula. It’s given that the rectangle has</w:t>
      </w:r>
      <w:r>
        <w:br/>
      </w:r>
      <m:oMath xmlns:mml="http://www.w3.org/1998/Math/MathML">
        <m:sSup>
          <m:e>
            <m:r>
              <m:t/>
            </m:r>
          </m:e>
          <m:sup>
            <m:r>
              <m:t>4</m:t>
            </m:r>
          </m:sup>
        </m:sSup>
      </m:oMath>
      <m:oMath xmlns:mml="http://www.w3.org/1998/Math/MathML">
        <m:r>
          <m:t>(</m:t>
        </m:r>
        <m:r>
          <m:t>4</m:t>
        </m:r>
        <m:r>
          <m:rPr>
            <m:nor/>
          </m:rPr>
          <m:t> </m:t>
        </m:r>
        <m:r>
          <m:rPr>
            <m:sty m:val="p"/>
          </m:rPr>
          <m:t>cm</m:t>
        </m:r>
        <m:r>
          <m:t>)(</m:t>
        </m:r>
        <m:r>
          <m:t>2</m:t>
        </m:r>
        <m:r>
          <m:rPr>
            <m:nor/>
          </m:rPr>
          <m:t> </m:t>
        </m:r>
        <m:r>
          <m:rPr>
            <m:sty m:val="p"/>
          </m:rPr>
          <m:t>cm</m:t>
        </m:r>
        <m:r>
          <m:t>),</m:t>
        </m:r>
        <m:r>
          <m:rPr>
            <m:sty m:val="p"/>
          </m:rPr>
          <m:t>or</m:t>
        </m:r>
        <m:r>
          <m:t>8</m:t>
        </m:r>
        <m:sSup>
          <m:e>
            <m:r>
              <m:rPr>
                <m:sty m:val="p"/>
              </m:rPr>
              <m:t>cm</m:t>
            </m:r>
          </m:e>
          <m:sup>
            <m:r>
              <m:t>2</m:t>
            </m:r>
          </m:sup>
        </m:sSup>
        <m:r>
          <m:t>.</m:t>
        </m:r>
      </m:oMath>
      <w:r>
        <w:br/>
      </w:r>
      <w:r>
        <w:rPr>
          <w:rFonts w:ascii="Arial" w:hAnsi="Arial"/>
          <w:b w:val="0"/>
          <w:color w:val="000000"/>
          <w:sz w:val="20"/>
        </w:rPr>
        <w:t>a length of and a width of. Therefore, the area of this rectangle is.</w:t>
      </w:r>
      <w:r>
        <w:br/>
      </w:r>
      <w:r>
        <w:rPr>
          <w:rFonts w:ascii="Arial" w:hAnsi="Arial"/>
          <w:b w:val="0"/>
          <w:color w:val="000000"/>
          <w:sz w:val="20"/>
        </w:rPr>
        <w:t>Choice A is incorrect. This is the sum,, of the length and width of the rectangle, not the area,.</w:t>
      </w:r>
      <w:r>
        <w:br/>
      </w:r>
      <m:oMath xmlns:mml="http://www.w3.org/1998/Math/MathML">
        <m:sSup>
          <m:e>
            <m:r>
              <m:t/>
            </m:r>
          </m:e>
          <m:sup>
            <m:r>
              <m:rPr>
                <m:sty m:val="p"/>
              </m:rPr>
              <m:t>c</m:t>
            </m:r>
          </m:sup>
        </m:sSup>
      </m:oMath>
      <m:oMath xmlns:mml="http://www.w3.org/1998/Math/MathML">
        <m:r>
          <m:rPr>
            <m:sty m:val="p"/>
          </m:rPr>
          <m:t>c</m:t>
        </m:r>
        <m:sSup>
          <m:e>
            <m:r>
              <m:rPr>
                <m:sty m:val="p"/>
              </m:rPr>
              <m:t>m</m:t>
            </m:r>
          </m:e>
          <m:sup>
            <m:r>
              <m:t>2</m:t>
            </m:r>
          </m:sup>
        </m:sSup>
      </m:oMath>
      <w:r>
        <w:br/>
      </w:r>
      <w:r>
        <w:rPr>
          <w:rFonts w:ascii="Arial" w:hAnsi="Arial"/>
          <w:b w:val="0"/>
          <w:color w:val="000000"/>
          <w:sz w:val="20"/>
        </w:rPr>
        <w:t>Choice is incorrect. This is the perimeter,, of the rectangle, not the area,.</w:t>
      </w:r>
      <w:r>
        <w:br/>
      </w:r>
      <w:r>
        <w:rPr>
          <w:rFonts w:ascii="Arial" w:hAnsi="Arial"/>
          <w:b w:val="0"/>
          <w:color w:val="000000"/>
          <w:sz w:val="20"/>
        </w:rPr>
        <w:t>Choice D is incorrect. This is the sum of the length and width of the rectangle squared, not the area.</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D</m:t>
        </m:r>
      </m:oMath>
      <w:r>
        <w:br/>
      </w:r>
      <m:oMath xmlns:mml="http://www.w3.org/1998/Math/MathML">
        <m:r>
          <m:t>C</m:t>
        </m:r>
      </m:oMath>
      <m:oMath xmlns:mml="http://www.w3.org/1998/Math/MathML">
        <m:r>
          <m:t>F</m:t>
        </m:r>
      </m:oMath>
      <w:r>
        <w:br/>
      </w:r>
      <m:oMath xmlns:mml="http://www.w3.org/1998/Math/MathML">
        <m:r>
          <m:t>CD=EF</m:t>
        </m:r>
      </m:oMath>
      <m:oMath xmlns:mml="http://www.w3.org/1998/Math/MathML">
        <m:r>
          <m:t>FC=DE.</m:t>
        </m:r>
      </m:oMath>
      <m:oMath xmlns:mml="http://www.w3.org/1998/Math/MathML">
        <m:r>
          <m:t>x=65</m:t>
        </m:r>
      </m:oMath>
      <m:oMath xmlns:mml="http://www.w3.org/1998/Math/MathML">
        <m:r>
          <m:t>μμ=30,</m:t>
        </m:r>
      </m:oMath>
      <w:r>
        <w:br/>
      </w:r>
      <w:r>
        <w:rPr>
          <w:rFonts w:ascii="Arial" w:hAnsi="Arial"/>
          <w:b w:val="0"/>
          <w:color w:val="000000"/>
          <w:sz w:val="20"/>
        </w:rPr>
        <w:t>In the figure shown, and If and what is the measure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CD=EF</m:t>
        </m:r>
      </m:oMath>
      <m:oMath xmlns:mml="http://www.w3.org/1998/Math/MathML">
        <m:r>
          <m:t>FC=DE,</m:t>
        </m:r>
      </m:oMath>
      <m:oMath xmlns:mml="http://www.w3.org/1998/Math/MathML">
        <m:acc>
          <m:accPr>
            <m:chr m:val="―"/>
          </m:accPr>
          <m:e>
            <m:r>
              <m:t>DF</m:t>
            </m:r>
          </m:e>
        </m:acc>
      </m:oMath>
      <m:oMath xmlns:mml="http://www.w3.org/1998/Math/MathML">
        <m:r>
          <m:t>ΔCDF</m:t>
        </m:r>
      </m:oMath>
      <w:r>
        <w:br/>
      </w:r>
      <w:r>
        <w:rPr>
          <w:rFonts w:ascii="Arial" w:hAnsi="Arial"/>
          <w:b w:val="0"/>
          <w:color w:val="000000"/>
          <w:sz w:val="20"/>
        </w:rPr>
        <w:t>Choice C is correct. It’s given that and, and the figure shows that is a side of both and. Since</w:t>
      </w:r>
      <w:r>
        <w:br/>
      </w:r>
      <m:oMath xmlns:mml="http://www.w3.org/1998/Math/MathML">
        <m:r>
          <m:t>ΔCDF</m:t>
        </m:r>
      </m:oMath>
      <m:oMath xmlns:mml="http://www.w3.org/1998/Math/MathML">
        <m:r>
          <m:t>△EFD</m:t>
        </m:r>
      </m:oMath>
      <m:oMath xmlns:mml="http://www.w3.org/1998/Math/MathML">
        <m:r>
          <m:t>∠CFD</m:t>
        </m:r>
      </m:oMath>
      <m:oMath xmlns:mml="http://www.w3.org/1998/Math/MathML">
        <m:r>
          <m:t>∠EDF</m:t>
        </m:r>
      </m:oMath>
      <m:oMath xmlns:mml="http://www.w3.org/1998/Math/MathML">
        <m:r>
          <m:t>∠CDF</m:t>
        </m:r>
      </m:oMath>
      <w:r>
        <w:br/>
      </w:r>
      <w:r>
        <w:rPr>
          <w:rFonts w:ascii="Arial" w:hAnsi="Arial"/>
          <w:b w:val="0"/>
          <w:color w:val="000000"/>
          <w:sz w:val="20"/>
        </w:rPr>
        <w:t>and have three pairs of congruent sides, the triangles are congruent, where corresponds to and</w:t>
      </w:r>
      <w:r>
        <w:br/>
      </w:r>
      <m:oMath xmlns:mml="http://www.w3.org/1998/Math/MathML">
        <m:r>
          <m:t>∠EFD.</m:t>
        </m:r>
      </m:oMath>
      <m:oMath xmlns:mml="http://www.w3.org/1998/Math/MathML">
        <m:r>
          <m:t>∠EDF</m:t>
        </m:r>
      </m:oMath>
      <m:oMath xmlns:mml="http://www.w3.org/1998/Math/MathML">
        <m:r>
          <m:t>∠EFD</m:t>
        </m:r>
      </m:oMath>
      <w:r>
        <w:br/>
      </w:r>
      <w:r>
        <w:rPr>
          <w:rFonts w:ascii="Arial" w:hAnsi="Arial"/>
          <w:b w:val="0"/>
          <w:color w:val="000000"/>
          <w:sz w:val="20"/>
        </w:rPr>
        <w:t>corresponds to. It’s given that the measure of is and the measure of is. Since corresponding angles of</w:t>
      </w:r>
      <w:r>
        <w:br/>
      </w:r>
      <m:oMath xmlns:mml="http://www.w3.org/1998/Math/MathML">
        <m:r>
          <m:t>∠CFD</m:t>
        </m:r>
      </m:oMath>
      <m:oMath xmlns:mml="http://www.w3.org/1998/Math/MathML">
        <m:r>
          <m:t>∠EDF</m:t>
        </m:r>
      </m:oMath>
      <m:oMath xmlns:mml="http://www.w3.org/1998/Math/MathML">
        <m:r>
          <m:t>∠CDF</m:t>
        </m:r>
      </m:oMath>
      <m:oMath xmlns:mml="http://www.w3.org/1998/Math/MathML">
        <m:r>
          <m:t>∠EFD.</m:t>
        </m:r>
      </m:oMath>
      <m:oMath xmlns:mml="http://www.w3.org/1998/Math/MathML">
        <m:r>
          <m:t>∠CFD</m:t>
        </m:r>
      </m:oMath>
      <w:r>
        <w:br/>
      </w:r>
      <w:r>
        <w:rPr>
          <w:rFonts w:ascii="Arial" w:hAnsi="Arial"/>
          <w:b w:val="0"/>
          <w:color w:val="000000"/>
          <w:sz w:val="20"/>
        </w:rPr>
        <w:t>congruent triangles are congruent, is congruent to and is congruent to. Therefore, the measure of is</w:t>
      </w:r>
      <w:r>
        <w:br/>
      </w:r>
      <m:oMath xmlns:mml="http://www.w3.org/1998/Math/MathML">
        <m:sSup>
          <m:e>
            <m:r>
              <m:t>65</m:t>
            </m:r>
          </m:e>
          <m:sup>
            <m:r>
              <m:t>∘</m:t>
            </m:r>
          </m:sup>
        </m:sSup>
      </m:oMath>
      <m:oMath xmlns:mml="http://www.w3.org/1998/Math/MathML">
        <m:r>
          <m:t>∠CDF</m:t>
        </m:r>
        <m:r>
          <m:rPr>
            <m:sty m:val="p"/>
          </m:rPr>
          <m:t>is</m:t>
        </m:r>
        <m:sSup>
          <m:e>
            <m:r>
              <m:t>30</m:t>
            </m:r>
          </m:e>
          <m:sup>
            <m:r>
              <m:t>∘</m:t>
            </m:r>
          </m:sup>
        </m:sSup>
        <m:r>
          <m:t>.</m:t>
        </m:r>
      </m:oMath>
      <m:oMath xmlns:mml="http://www.w3.org/1998/Math/MathML">
        <m:r>
          <m:t>∠CDE</m:t>
        </m:r>
      </m:oMath>
      <m:oMath xmlns:mml="http://www.w3.org/1998/Math/MathML">
        <m:r>
          <m:t>∠CDF</m:t>
        </m:r>
      </m:oMath>
      <m:oMath xmlns:mml="http://www.w3.org/1998/Math/MathML">
        <m:r>
          <m:t>∠EDF,</m:t>
        </m:r>
      </m:oMath>
      <w:r>
        <w:br/>
      </w:r>
      <w:r>
        <w:rPr>
          <w:rFonts w:ascii="Arial" w:hAnsi="Arial"/>
          <w:b w:val="0"/>
          <w:color w:val="000000"/>
          <w:sz w:val="20"/>
        </w:rPr>
        <w:t>and the measure of. Since is made up of and, it follows that the measure of is equal to</w:t>
      </w:r>
      <w:r>
        <w:br/>
      </w:r>
      <m:oMath xmlns:mml="http://www.w3.org/1998/Math/MathML">
        <m:r>
          <m:t>∠CDF</m:t>
        </m:r>
      </m:oMath>
      <m:oMath xmlns:mml="http://www.w3.org/1998/Math/MathML">
        <m:r>
          <m:t>∠EDF.</m:t>
        </m:r>
      </m:oMath>
      <m:oMath xmlns:mml="http://www.w3.org/1998/Math/MathML">
        <m:r>
          <m:t>∠CDE</m:t>
        </m:r>
      </m:oMath>
      <m:oMath xmlns:mml="http://www.w3.org/1998/Math/MathML">
        <m:r>
          <m:t>(30+65</m:t>
        </m:r>
        <m:sSup>
          <m:e>
            <m:r>
              <m:t>)</m:t>
            </m:r>
          </m:e>
          <m:sup>
            <m:r>
              <m:t>∘</m:t>
            </m:r>
          </m:sup>
        </m:sSup>
        <m:r>
          <m:t>,</m:t>
        </m:r>
        <m:r>
          <m:rPr>
            <m:sty m:val="p"/>
          </m:rPr>
          <m:t>or</m:t>
        </m:r>
        <m:sSup>
          <m:e>
            <m:r>
              <m:t>95</m:t>
            </m:r>
          </m:e>
          <m:sup>
            <m:r>
              <m:t>∘</m:t>
            </m:r>
          </m:sup>
        </m:sSup>
      </m:oMath>
      <w:r>
        <w:br/>
      </w:r>
      <w:r>
        <w:rPr>
          <w:rFonts w:ascii="Arial" w:hAnsi="Arial"/>
          <w:b w:val="0"/>
          <w:color w:val="000000"/>
          <w:sz w:val="20"/>
        </w:rPr>
        <w:t>the sum of the measures of and. Therefore, the measure of is equal to.</w:t>
      </w:r>
      <w:r>
        <w:br/>
      </w:r>
      <m:oMath xmlns:mml="http://www.w3.org/1998/Math/MathML">
        <m:r>
          <m:t>∠CDF,</m:t>
        </m:r>
      </m:oMath>
      <m:oMath xmlns:mml="http://www.w3.org/1998/Math/MathML">
        <m:r>
          <m:t>∠CDE</m:t>
        </m:r>
      </m:oMath>
      <w:r>
        <w:br/>
      </w:r>
      <w:r>
        <w:rPr>
          <w:rFonts w:ascii="Arial" w:hAnsi="Arial"/>
          <w:b w:val="0"/>
          <w:color w:val="000000"/>
          <w:sz w:val="20"/>
        </w:rPr>
        <w:t>Choice A is incorrect. This is the measure of, not the measure of.</w:t>
      </w:r>
      <w:r>
        <w:br/>
      </w:r>
      <m:oMath xmlns:mml="http://www.w3.org/1998/Math/MathML">
        <m:r>
          <m:t>∠CFD,</m:t>
        </m:r>
      </m:oMath>
      <m:oMath xmlns:mml="http://www.w3.org/1998/Math/MathML">
        <m:r>
          <m:t>∠CDE.</m:t>
        </m:r>
      </m:oMath>
      <w:r>
        <w:br/>
      </w:r>
      <w:r>
        <w:rPr>
          <w:rFonts w:ascii="Arial" w:hAnsi="Arial"/>
          <w:b w:val="0"/>
          <w:color w:val="000000"/>
          <w:sz w:val="20"/>
        </w:rPr>
        <w:t>Choice B is incorrect. This is the measure of not the measure of.</w:t>
      </w:r>
      <w:r>
        <w:br/>
      </w:r>
      <w:r>
        <w:rPr>
          <w:rFonts w:ascii="Arial" w:hAnsi="Arial"/>
          <w:b w:val="0"/>
          <w:color w:val="000000"/>
          <w:sz w:val="20"/>
        </w:rPr>
        <w:t>Choice D is incorrect. This is the sum of the measures of and, not and.</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V</m:t>
        </m:r>
      </m:oMath>
      <m:oMath xmlns:mml="http://www.w3.org/1998/Math/MathML">
        <m:r>
          <m:rPr>
            <m:nor/>
          </m:rPr>
          <m:t> </m:t>
        </m:r>
        <m:r>
          <m:t>U</m:t>
        </m:r>
      </m:oMath>
      <w:r>
        <w:br/>
      </w:r>
      <m:oMath xmlns:mml="http://www.w3.org/1998/Math/MathML">
        <m:f>
          <m:fPr>
            <m:type m:val="bar"/>
          </m:fPr>
          <m:num>
            <m:r>
              <m:t>1</m:t>
            </m:r>
          </m:num>
          <m:den>
            <m:r>
              <m:t>2</m:t>
            </m:r>
          </m:den>
        </m:f>
      </m:oMath>
      <m:oMath xmlns:mml="http://www.w3.org/1998/Math/MathML">
        <m:sSup>
          <m:e>
            <m:r>
              <m:t>T</m:t>
            </m:r>
          </m:e>
          <m:sup>
            <m:r>
              <m:t>′</m:t>
            </m:r>
          </m:sup>
        </m:sSup>
        <m:sSup>
          <m:e>
            <m:r>
              <m:t>U</m:t>
            </m:r>
          </m:e>
          <m:sup>
            <m:r>
              <m:t>′</m:t>
            </m:r>
          </m:sup>
        </m:sSup>
        <m:sSup>
          <m:e>
            <m:r>
              <m:t>V</m:t>
            </m:r>
          </m:e>
          <m:sup>
            <m:r>
              <m:t>′</m:t>
            </m:r>
          </m:sup>
        </m:sSup>
      </m:oMath>
      <m:oMath xmlns:mml="http://www.w3.org/1998/Math/MathML">
        <m:r>
          <m:t>T</m:t>
        </m:r>
      </m:oMath>
      <m:oMath xmlns:mml="http://www.w3.org/1998/Math/MathML">
        <m:sSup>
          <m:e>
            <m:r>
              <m:t>T</m:t>
            </m:r>
          </m:e>
          <m:sup>
            <m:r>
              <m:t>′</m:t>
            </m:r>
          </m:sup>
        </m:sSup>
      </m:oMath>
      <m:oMath xmlns:mml="http://www.w3.org/1998/Math/MathML">
        <m:r>
          <m:t>U</m:t>
        </m:r>
      </m:oMath>
      <m:oMath xmlns:mml="http://www.w3.org/1998/Math/MathML">
        <m:sSup>
          <m:e>
            <m:r>
              <m:t>U</m:t>
            </m:r>
          </m:e>
          <m:sup>
            <m:r>
              <m:t>′</m:t>
            </m:r>
          </m:sup>
        </m:sSup>
      </m:oMath>
      <w:r>
        <w:br/>
      </w:r>
      <w:r>
        <w:rPr>
          <w:rFonts w:ascii="Arial" w:hAnsi="Arial"/>
          <w:b w:val="0"/>
          <w:color w:val="000000"/>
          <w:sz w:val="20"/>
        </w:rPr>
        <w:t>Triangle is dilated by a scale factor of to obtain triangle (not shown), where corresponds to and corresponds to.</w:t>
      </w:r>
      <w:r>
        <w:br/>
      </w:r>
      <m:oMath xmlns:mml="http://www.w3.org/1998/Math/MathML">
        <m:sSup>
          <m:e>
            <m:r>
              <m:rPr>
                <m:sty m:val="bi"/>
              </m:rPr>
              <m:t>V</m:t>
            </m:r>
          </m:e>
          <m:sup>
            <m:r>
              <m:rPr>
                <m:sty m:val="bi"/>
              </m:rPr>
              <m:t>′</m:t>
            </m:r>
          </m:sup>
        </m:sSup>
        <m:r>
          <m:t>:</m:t>
        </m:r>
      </m:oMath>
      <w:r>
        <w:br/>
      </w:r>
      <w:r>
        <w:rPr>
          <w:rFonts w:ascii="Arial" w:hAnsi="Arial"/>
          <w:b w:val="0"/>
          <w:color w:val="000000"/>
          <w:sz w:val="20"/>
        </w:rPr>
        <w:t>What is the measure, in degrees, of 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TUV</m:t>
        </m:r>
      </m:oMath>
      <m:oMath xmlns:mml="http://www.w3.org/1998/Math/MathML">
        <m:f>
          <m:fPr>
            <m:type m:val="bar"/>
          </m:fPr>
          <m:num>
            <m:r>
              <m:t>1</m:t>
            </m:r>
          </m:num>
          <m:den>
            <m:r>
              <m:t>2</m:t>
            </m:r>
          </m:den>
        </m:f>
      </m:oMath>
      <m:oMath xmlns:mml="http://www.w3.org/1998/Math/MathML">
        <m:r>
          <m:rPr>
            <m:sty m:val="b"/>
          </m:rPr>
          <m:t>:</m:t>
        </m:r>
        <m:sSup>
          <m:e>
            <m:r>
              <m:rPr>
                <m:sty m:val="b"/>
              </m:rPr>
              <m:t>T</m:t>
            </m:r>
          </m:e>
          <m:sup>
            <m:r>
              <m:rPr>
                <m:sty m:val="b"/>
              </m:rPr>
              <m:t>′</m:t>
            </m:r>
          </m:sup>
        </m:sSup>
        <m:sSup>
          <m:e>
            <m:r>
              <m:rPr>
                <m:sty m:val="b"/>
              </m:rPr>
              <m:t>U</m:t>
            </m:r>
          </m:e>
          <m:sup>
            <m:r>
              <m:rPr>
                <m:sty m:val="b"/>
              </m:rPr>
              <m:t>′</m:t>
            </m:r>
          </m:sup>
        </m:sSup>
        <m:sSup>
          <m:e>
            <m:r>
              <m:rPr>
                <m:sty m:val="b"/>
              </m:rPr>
              <m:t>V</m:t>
            </m:r>
          </m:e>
          <m:sup>
            <m:r>
              <m:rPr>
                <m:sty m:val="b"/>
              </m:rPr>
              <m:t>′</m:t>
            </m:r>
          </m:sup>
        </m:sSup>
        <m:r>
          <m:rPr>
            <m:sty m:val="b"/>
          </m:rPr>
          <m:t>,</m:t>
        </m:r>
      </m:oMath>
      <m:oMath xmlns:mml="http://www.w3.org/1998/Math/MathML">
        <m:sSup>
          <m:e>
            <m:r>
              <m:t/>
            </m:r>
          </m:e>
          <m:sup>
            <m:r>
              <m:rPr>
                <m:nor/>
              </m:rPr>
              <m:t>. T </m:t>
            </m:r>
          </m:sup>
        </m:sSup>
      </m:oMath>
      <m:oMath xmlns:mml="http://www.w3.org/1998/Math/MathML">
        <m:sSup>
          <m:e>
            <m:r>
              <m:t>T</m:t>
            </m:r>
          </m:e>
          <m:sup>
            <m:r>
              <m:t>′</m:t>
            </m:r>
          </m:sup>
        </m:sSup>
      </m:oMath>
      <m:oMath xmlns:mml="http://www.w3.org/1998/Math/MathML">
        <m:r>
          <m:t>U</m:t>
        </m:r>
      </m:oMath>
      <w:r>
        <w:br/>
      </w:r>
      <w:r>
        <w:rPr>
          <w:rFonts w:ascii="Arial" w:hAnsi="Arial"/>
          <w:b w:val="0"/>
          <w:color w:val="000000"/>
          <w:sz w:val="20"/>
        </w:rPr>
        <w:t>Choice A is correct. It’s given that triangle is dilated by a scale factor of to obtain triangle, where corresponds to and</w:t>
      </w:r>
      <w:r>
        <w:br/>
      </w:r>
      <w:r>
        <w:rPr>
          <w:rFonts w:ascii="Arial" w:hAnsi="Arial"/>
          <w:b w:val="0"/>
          <w:color w:val="000000"/>
          <w:sz w:val="20"/>
        </w:rPr>
        <w:t>corresponds to. A dilation is a transformation that multiplies all side lengths by the same scale factor while preserving angle measures.</w:t>
      </w:r>
      <w:r>
        <w:br/>
      </w:r>
      <m:oMath xmlns:mml="http://www.w3.org/1998/Math/MathML">
        <m:r>
          <m:t>TUV</m:t>
        </m:r>
      </m:oMath>
      <m:oMath xmlns:mml="http://www.w3.org/1998/Math/MathML">
        <m:sSup>
          <m:e>
            <m:r>
              <m:t>T</m:t>
            </m:r>
          </m:e>
          <m:sup>
            <m:r>
              <m:t>′</m:t>
            </m:r>
          </m:sup>
        </m:sSup>
        <m:sSup>
          <m:e>
            <m:r>
              <m:t>U</m:t>
            </m:r>
          </m:e>
          <m:sup>
            <m:r>
              <m:t>′</m:t>
            </m:r>
          </m:sup>
        </m:sSup>
        <m:sSup>
          <m:e>
            <m:r>
              <m:t>V</m:t>
            </m:r>
          </m:e>
          <m:sup>
            <m:r>
              <m:t>′</m:t>
            </m:r>
          </m:sup>
        </m:sSup>
      </m:oMath>
      <m:oMath xmlns:mml="http://www.w3.org/1998/Math/MathML">
        <m:r>
          <m:t>J</m:t>
        </m:r>
      </m:oMath>
      <m:oMath xmlns:mml="http://www.w3.org/1998/Math/MathML">
        <m:sSup>
          <m:e>
            <m:r>
              <m:rPr>
                <m:sty m:val="bi"/>
              </m:rPr>
              <m:t>V</m:t>
            </m:r>
          </m:e>
          <m:sup>
            <m:r>
              <m:rPr>
                <m:sty m:val="bi"/>
              </m:rPr>
              <m:t>′</m:t>
            </m:r>
          </m:sup>
        </m:sSup>
      </m:oMath>
      <m:oMath xmlns:mml="http://www.w3.org/1998/Math/MathML">
        <m:sSup>
          <m:e>
            <m:r>
              <m:rPr>
                <m:sty m:val="bi"/>
              </m:rPr>
              <m:t>V</m:t>
            </m:r>
          </m:e>
          <m:sup>
            <m:r>
              <m:rPr>
                <m:sty m:val="bi"/>
              </m:rPr>
              <m:t>′</m:t>
            </m:r>
          </m:sup>
        </m:sSup>
      </m:oMath>
      <w:r>
        <w:br/>
      </w:r>
      <w:r>
        <w:rPr>
          <w:rFonts w:ascii="Arial" w:hAnsi="Arial"/>
          <w:b w:val="0"/>
          <w:color w:val="000000"/>
          <w:sz w:val="20"/>
        </w:rPr>
        <w:t>Therefore, corresponding angles in triangles and are equal. Since corresponds to the measure of angle is equal to the</w:t>
      </w:r>
      <w:r>
        <w:br/>
      </w:r>
      <m:oMath xmlns:mml="http://www.w3.org/1998/Math/MathML">
        <m:r>
          <m:t>V</m:t>
        </m:r>
      </m:oMath>
      <m:oMath xmlns:mml="http://www.w3.org/1998/Math/MathML">
        <m:r>
          <m:t>.V</m:t>
        </m:r>
      </m:oMath>
      <m:oMath xmlns:mml="http://www.w3.org/1998/Math/MathML">
        <m:sSup>
          <m:e>
            <m:r>
              <m:t>25</m:t>
            </m:r>
          </m:e>
          <m:sup>
            <m:r>
              <m:t>∘</m:t>
            </m:r>
          </m:sup>
        </m:sSup>
        <m:r>
          <m:t>,</m:t>
        </m:r>
      </m:oMath>
      <m:oMath xmlns:mml="http://www.w3.org/1998/Math/MathML">
        <m:sSup>
          <m:e>
            <m:r>
              <m:rPr>
                <m:sty m:val="bi"/>
              </m:rPr>
              <m:t>v</m:t>
            </m:r>
          </m:e>
          <m:sup>
            <m:r>
              <m:rPr>
                <m:sty m:val="bi"/>
              </m:rPr>
              <m:t>′</m:t>
            </m:r>
          </m:sup>
        </m:sSup>
      </m:oMath>
      <m:oMath xmlns:mml="http://www.w3.org/1998/Math/MathML">
        <m:sSup>
          <m:e>
            <m:r>
              <m:t>25</m:t>
            </m:r>
          </m:e>
          <m:sup>
            <m:r>
              <m:t>∘</m:t>
            </m:r>
          </m:sup>
        </m:sSup>
      </m:oMath>
      <w:r>
        <w:br/>
      </w:r>
      <w:r>
        <w:rPr>
          <w:rFonts w:ascii="Arial" w:hAnsi="Arial"/>
          <w:b w:val="0"/>
          <w:color w:val="000000"/>
          <w:sz w:val="20"/>
        </w:rPr>
        <w:t>measure of angle The figure shows that the measure of angle is, so it follows that the measure of angle is also.</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r>
        <w:br/>
      </w:r>
      <m:oMath xmlns:mml="http://www.w3.org/1998/Math/MathML">
        <m:acc>
          <m:accPr>
            <m:chr m:val="―"/>
          </m:accPr>
          <m:e>
            <m:r>
              <m:t>VU</m:t>
            </m:r>
          </m:e>
        </m:acc>
        <m:r>
          <m:t>,</m:t>
        </m:r>
      </m:oMath>
      <m:oMath xmlns:mml="http://www.w3.org/1998/Math/MathML">
        <m:sSup>
          <m:e>
            <m:r>
              <m:rPr>
                <m:sty m:val="bi"/>
              </m:rPr>
              <m:t>V</m:t>
            </m:r>
          </m:e>
          <m:sup>
            <m:r>
              <m:rPr>
                <m:sty m:val="bi"/>
              </m:rPr>
              <m:t>′</m:t>
            </m:r>
          </m:sup>
        </m:sSup>
      </m:oMath>
      <w:r>
        <w:br/>
      </w:r>
      <w:r>
        <w:rPr>
          <w:rFonts w:ascii="Arial" w:hAnsi="Arial"/>
          <w:b w:val="0"/>
          <w:color w:val="000000"/>
          <w:sz w:val="20"/>
        </w:rPr>
        <w:t>Choice D is incorrect. This is the length of not the measure, in degrees, of angle.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rPr>
                <m:nor/>
              </m:rPr>
              <m:t> 9 </m:t>
            </m:r>
          </m:sup>
        </m:sSup>
      </m:oMath>
      <m:oMath xmlns:mml="http://www.w3.org/1998/Math/MathML">
        <m:r>
          <m:rPr>
            <m:scr m:val="sans-serif"/>
            <m:sty m:val="p"/>
          </m:rPr>
          <m:t>Y</m:t>
        </m:r>
      </m:oMath>
      <w:r>
        <w:br/>
      </w:r>
      <w:r>
        <w:rPr>
          <w:rFonts w:ascii="Arial" w:hAnsi="Arial"/>
          <w:b w:val="0"/>
          <w:color w:val="000000"/>
          <w:sz w:val="20"/>
        </w:rPr>
        <w:t>The length of a side of square X is centimeters. The area of rectangle Y is square centimeters. What is the total area, in square centimeters,</w:t>
      </w:r>
      <w:r>
        <w:br/>
      </w:r>
      <m:oMath xmlns:mml="http://www.w3.org/1998/Math/MathML">
        <m:r>
          <m:t>Υ</m:t>
        </m:r>
      </m:oMath>
      <w:r>
        <w:br/>
      </w:r>
      <w:r>
        <w:rPr>
          <w:rFonts w:ascii="Arial" w:hAnsi="Arial"/>
          <w:b w:val="0"/>
          <w:color w:val="000000"/>
          <w:sz w:val="20"/>
        </w:rPr>
        <w:t>of square X and rectangle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oMath>
      <m:oMath xmlns:mml="http://www.w3.org/1998/Math/MathML">
        <m:sSup>
          <m:e>
            <m:r>
              <m:rPr>
                <m:sty m:val="bi"/>
              </m:rPr>
              <m:t>s</m:t>
            </m:r>
          </m:e>
          <m:sup>
            <m:r>
              <m:rPr>
                <m:sty m:val="b"/>
              </m:rPr>
              <m:t>2</m:t>
            </m:r>
          </m:sup>
        </m:sSup>
        <m:r>
          <m:t>,</m:t>
        </m:r>
      </m:oMath>
      <m:oMath xmlns:mml="http://www.w3.org/1998/Math/MathML">
        <m:r>
          <m:t>s</m:t>
        </m:r>
      </m:oMath>
      <w:r>
        <w:br/>
      </w:r>
      <w:r>
        <w:rPr>
          <w:rFonts w:ascii="Arial" w:hAnsi="Arial"/>
          <w:b w:val="0"/>
          <w:color w:val="000000"/>
          <w:sz w:val="20"/>
        </w:rPr>
        <w:t>Choice is correct. The area of a square is where is the side length of the square. It’s given that the length of a side of square X is</w:t>
      </w:r>
      <w:r>
        <w:br/>
      </w:r>
      <m:oMath xmlns:mml="http://www.w3.org/1998/Math/MathML">
        <m:sSup>
          <m:e>
            <m:r>
              <m:t>9</m:t>
            </m:r>
          </m:e>
          <m:sup>
            <m:r>
              <m:t>2</m:t>
            </m:r>
          </m:sup>
        </m:sSup>
        <m:r>
          <m:t>,</m:t>
        </m:r>
      </m:oMath>
      <m:oMath xmlns:mml="http://www.w3.org/1998/Math/MathML">
        <m:r>
          <m:rPr>
            <m:scr m:val="sans-serif"/>
            <m:sty m:val="p"/>
          </m:rPr>
          <m:t>Y</m:t>
        </m:r>
      </m:oMath>
      <w:r>
        <w:br/>
      </w:r>
      <w:r>
        <w:rPr>
          <w:rFonts w:ascii="Arial" w:hAnsi="Arial"/>
          <w:b w:val="0"/>
          <w:color w:val="000000"/>
          <w:sz w:val="20"/>
        </w:rPr>
        <w:t>centimeters. It follows that the area of square X is, or square centimeters. It’s also given that the area of rectangle is square</w:t>
      </w:r>
      <w:r>
        <w:br/>
      </w:r>
      <w:r>
        <w:rPr>
          <w:rFonts w:ascii="Arial" w:hAnsi="Arial"/>
          <w:b w:val="0"/>
          <w:color w:val="000000"/>
          <w:sz w:val="20"/>
        </w:rPr>
        <w:t>centimeters. Therefore, the total area, in square centimeters, of square X and rectangle Y is, or.</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C is incorrect and may result from conceptual or calculation errors.</w:t>
      </w:r>
      <w:r>
        <w:br/>
      </w:r>
      <m:oMath xmlns:mml="http://www.w3.org/1998/Math/MathML">
        <m:r>
          <m:t>×,</m:t>
        </m:r>
      </m:oMath>
      <m:oMath xmlns:mml="http://www.w3.org/1998/Math/MathML">
        <m:r>
          <m:t>x</m:t>
        </m:r>
      </m:oMath>
      <m:oMath xmlns:mml="http://www.w3.org/1998/Math/MathML">
        <m:r>
          <m:t>,</m:t>
        </m:r>
        <m:r>
          <m:rPr>
            <m:scr m:val="sans-serif"/>
            <m:sty m:val="p"/>
          </m:rPr>
          <m:t>Y</m:t>
        </m:r>
        <m:r>
          <m:t>,</m:t>
        </m:r>
      </m:oMath>
      <w:r>
        <w:br/>
      </w:r>
      <w:r>
        <w:rPr>
          <w:rFonts w:ascii="Arial" w:hAnsi="Arial"/>
          <w:b w:val="0"/>
          <w:color w:val="000000"/>
          <w:sz w:val="20"/>
        </w:rPr>
        <w:t>Choice D is incorrect. This is the area of square not the total area of square and rectangle in square centimeters.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area of one of the bases of a right circular cylinder is square centimeters, and the volume of the cylinder is cubic centimeters.</w:t>
      </w:r>
      <w:r>
        <w:br/>
      </w:r>
      <w:r>
        <w:rPr>
          <w:rFonts w:ascii="Arial" w:hAnsi="Arial"/>
          <w:b w:val="0"/>
          <w:color w:val="000000"/>
          <w:sz w:val="20"/>
        </w:rPr>
        <w:t>What is the height, in centimeters, of the cylinder?</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m:oMath xmlns:mml="http://www.w3.org/1998/Math/MathML">
        <m:r>
          <m:t>.V</m:t>
        </m:r>
      </m:oMath>
      <m:oMath xmlns:mml="http://www.w3.org/1998/Math/MathML">
        <m:r>
          <m:t>V=π</m:t>
        </m:r>
        <m:sSup>
          <m:e>
            <m:r>
              <m:t>r</m:t>
            </m:r>
          </m:e>
          <m:sup>
            <m:r>
              <m:t>2</m:t>
            </m:r>
          </m:sup>
        </m:sSup>
        <m:r>
          <m:t>h,</m:t>
        </m:r>
      </m:oMath>
      <m:oMath xmlns:mml="http://www.w3.org/1998/Math/MathML">
        <m:r>
          <m:t>π</m:t>
        </m:r>
        <m:sSup>
          <m:e>
            <m:r>
              <m:t>r</m:t>
            </m:r>
          </m:e>
          <m:sup>
            <m:r>
              <m:t>2</m:t>
            </m:r>
          </m:sup>
        </m:sSup>
      </m:oMath>
      <w:r>
        <w:br/>
      </w:r>
      <w:r>
        <w:rPr>
          <w:rFonts w:ascii="Arial" w:hAnsi="Arial"/>
          <w:b w:val="0"/>
          <w:color w:val="000000"/>
          <w:sz w:val="20"/>
        </w:rPr>
        <w:t>Choice is correct. The volume,, of a right circular cylinder is given by the formula where is the area of one of the bases of the</w:t>
      </w:r>
      <w:r>
        <w:br/>
      </w:r>
      <m:oMath xmlns:mml="http://www.w3.org/1998/Math/MathML">
        <m:r>
          <m:t>h</m:t>
        </m:r>
      </m:oMath>
      <m:oMath xmlns:mml="http://www.w3.org/1998/Math/MathML">
        <m:r>
          <m:t>81</m:t>
        </m:r>
      </m:oMath>
      <w:r>
        <w:br/>
      </w:r>
      <w:r>
        <w:rPr>
          <w:rFonts w:ascii="Arial" w:hAnsi="Arial"/>
          <w:b w:val="0"/>
          <w:color w:val="000000"/>
          <w:sz w:val="20"/>
        </w:rPr>
        <w:t>cylinder and is the height. It’s given that the area of one of the bases of the cylinder is square centimeters and that the volume of the</w:t>
      </w:r>
      <w:r>
        <w:br/>
      </w:r>
      <m:oMath xmlns:mml="http://www.w3.org/1998/Math/MathML">
        <m:r>
          <m:t>V</m:t>
        </m:r>
      </m:oMath>
      <m:oMath xmlns:mml="http://www.w3.org/1998/Math/MathML">
        <m:r>
          <m:t>π</m:t>
        </m:r>
        <m:sSup>
          <m:e>
            <m:r>
              <m:t>r</m:t>
            </m:r>
          </m:e>
          <m:sup>
            <m:r>
              <m:t>2</m:t>
            </m:r>
          </m:sup>
        </m:sSup>
      </m:oMath>
      <m:oMath xmlns:mml="http://www.w3.org/1998/Math/MathML">
        <m:r>
          <m:t>V=π</m:t>
        </m:r>
        <m:sSup>
          <m:e>
            <m:r>
              <m:t>r</m:t>
            </m:r>
          </m:e>
          <m:sup>
            <m:r>
              <m:t>2</m:t>
            </m:r>
          </m:sup>
        </m:sSup>
        <m:r>
          <m:t>h</m:t>
        </m:r>
      </m:oMath>
      <m:oMath xmlns:mml="http://www.w3.org/1998/Math/MathML">
        <m:r>
          <m:t>2,187=81h.</m:t>
        </m:r>
      </m:oMath>
      <w:r>
        <w:br/>
      </w:r>
      <w:r>
        <w:rPr>
          <w:rFonts w:ascii="Arial" w:hAnsi="Arial"/>
          <w:b w:val="0"/>
          <w:color w:val="000000"/>
          <w:sz w:val="20"/>
        </w:rPr>
        <w:t>cylinder is cubic centimeters. Substituting for and for in the formula yields. Dividing both sides</w:t>
      </w:r>
      <w:r>
        <w:br/>
      </w:r>
      <m:oMath xmlns:mml="http://www.w3.org/1998/Math/MathML">
        <m:r>
          <m:t>:27=h.</m:t>
        </m:r>
      </m:oMath>
      <m:oMath xmlns:mml="http://www.w3.org/1998/Math/MathML">
        <m:r>
          <m:t>27</m:t>
        </m:r>
      </m:oMath>
      <w:r>
        <w:br/>
      </w:r>
      <w:r>
        <w:rPr>
          <w:rFonts w:ascii="Arial" w:hAnsi="Arial"/>
          <w:b w:val="0"/>
          <w:color w:val="000000"/>
          <w:sz w:val="20"/>
        </w:rPr>
        <w:t>of this equation by yields. Therefore, the height, in centimeters, of the cylinder is.</w:t>
      </w:r>
      <w:r>
        <w:br/>
      </w:r>
      <w:r>
        <w:rPr>
          <w:rFonts w:ascii="Arial" w:hAnsi="Arial"/>
          <w:b w:val="0"/>
          <w:color w:val="000000"/>
          <w:sz w:val="20"/>
        </w:rPr>
        <w:t>Choice B is incorrect and may result from conceptual or calculation errors.</w:t>
      </w:r>
      <w:r>
        <w:br/>
      </w:r>
      <m:oMath xmlns:mml="http://www.w3.org/1998/Math/MathML">
        <m:sSup>
          <m:e>
            <m:r>
              <m:t/>
            </m:r>
          </m:e>
          <m:sup>
            <m:r>
              <m:t>.</m:t>
            </m:r>
          </m:sup>
        </m:sSup>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T</m:t>
        </m:r>
      </m:oMath>
      <w:r>
        <w:br/>
      </w:r>
      <m:oMath xmlns:mml="http://www.w3.org/1998/Math/MathML">
        <m:r>
          <m:t>RS=</m:t>
        </m:r>
        <m:rad>
          <m:radPr>
            <m:degHide m:val="on"/>
          </m:radPr>
          <m:deg/>
          <m:e>
            <m:r>
              <m:t>105</m:t>
            </m:r>
          </m:e>
        </m:rad>
        <m:r>
          <m:t>.</m:t>
        </m:r>
      </m:oMath>
      <m:oMath xmlns:mml="http://www.w3.org/1998/Math/MathML">
        <m:r>
          <m:t>R</m:t>
        </m:r>
      </m:oMath>
      <w:r>
        <w:br/>
      </w:r>
      <w:r>
        <w:rPr>
          <w:rFonts w:ascii="Arial" w:hAnsi="Arial"/>
          <w:b w:val="0"/>
          <w:color w:val="000000"/>
          <w:sz w:val="20"/>
        </w:rPr>
        <w:t>In the triangle shown,.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.9811, 52/53</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52</m:t>
            </m:r>
          </m:num>
          <m:den>
            <m:r>
              <m:t>53</m:t>
            </m:r>
          </m:den>
        </m:f>
      </m:oMath>
      <w:r>
        <w:br/>
      </w:r>
      <w:r>
        <w:rPr>
          <w:rFonts w:ascii="Arial" w:hAnsi="Arial"/>
          <w:b w:val="0"/>
          <w:color w:val="000000"/>
          <w:sz w:val="20"/>
        </w:rPr>
        <w:t>The correct answer is. In a right triangle, the square of the length of the hypotenuse is equal to the sum of the squares of the lengths of the</w:t>
      </w:r>
      <w:r>
        <w:br/>
      </w:r>
      <m:oMath xmlns:mml="http://www.w3.org/1998/Math/MathML">
        <m:r>
          <m:t>RS=</m:t>
        </m:r>
        <m:rad>
          <m:radPr>
            <m:degHide m:val="on"/>
          </m:radPr>
          <m:deg/>
          <m:e>
            <m:r>
              <m:t>105</m:t>
            </m:r>
          </m:e>
        </m:rad>
        <m:r>
          <m:t>.</m:t>
        </m:r>
      </m:oMath>
      <w:r>
        <w:br/>
      </w:r>
      <w:r>
        <w:rPr>
          <w:rFonts w:ascii="Arial" w:hAnsi="Arial"/>
          <w:b w:val="0"/>
          <w:color w:val="000000"/>
          <w:sz w:val="20"/>
        </w:rPr>
        <w:t>two legs. The length of the hypotenuse of the right triangle shown is. It’s given that Therefore, the length of one of the legs of</w:t>
      </w:r>
      <w:r>
        <w:br/>
      </w:r>
      <m:oMath xmlns:mml="http://www.w3.org/1998/Math/MathML">
        <m:rad>
          <m:radPr>
            <m:degHide m:val="on"/>
          </m:radPr>
          <m:deg/>
          <m:e>
            <m:r>
              <m:t>105</m:t>
            </m:r>
          </m:e>
        </m:rad>
        <m:r>
          <m:t>.</m:t>
        </m:r>
      </m:oMath>
      <m:oMath xmlns:mml="http://www.w3.org/1998/Math/MathML">
        <m:r>
          <m:t>TS,</m:t>
        </m:r>
      </m:oMath>
      <m:oMath xmlns:mml="http://www.w3.org/1998/Math/MathML">
        <m:sSup>
          <m:e>
            <m:r>
              <m:t>53</m:t>
            </m:r>
          </m:e>
          <m:sup>
            <m:r>
              <m:t>2</m:t>
            </m:r>
          </m:sup>
        </m:sSup>
        <m:r>
          <m:t>=</m:t>
        </m:r>
        <m:sSup>
          <m:e>
            <m:r>
              <m:t>(</m:t>
            </m:r>
            <m:rad>
              <m:radPr>
                <m:degHide m:val="on"/>
              </m:radPr>
              <m:deg/>
              <m:e>
                <m:r>
                  <m:t>105</m:t>
                </m:r>
              </m:e>
            </m:rad>
            <m:r>
              <m:t>)</m:t>
            </m:r>
          </m:e>
          <m:sup>
            <m:r>
              <m:t>2</m:t>
            </m:r>
          </m:sup>
        </m:sSup>
        <m:r>
          <m:t>+</m:t>
        </m:r>
        <m:sSup>
          <m:e>
            <m:r>
              <m:t>x</m:t>
            </m:r>
          </m:e>
          <m:sup>
            <m:r>
              <m:t>2</m:t>
            </m:r>
          </m:sup>
        </m:sSup>
        <m:r>
          <m:t>,</m:t>
        </m:r>
      </m:oMath>
      <w:r>
        <w:br/>
      </w:r>
      <w:r>
        <w:rPr>
          <w:rFonts w:ascii="Arial" w:hAnsi="Arial"/>
          <w:b w:val="0"/>
          <w:color w:val="000000"/>
          <w:sz w:val="20"/>
        </w:rPr>
        <w:t>the triangle shown is. Let represent, the length of the other leg of the triangle shown. Therefore,, or</w:t>
      </w:r>
      <w:r>
        <w:br/>
      </w:r>
      <m:oMath xmlns:mml="http://www.w3.org/1998/Math/MathML">
        <m:r>
          <m:t>=105+</m:t>
        </m:r>
        <m:sSup>
          <m:e>
            <m:r>
              <m:t>x</m:t>
            </m:r>
          </m:e>
          <m:sup>
            <m:r>
              <m:t>2</m:t>
            </m:r>
          </m:sup>
        </m:sSup>
        <m:r>
          <m:t>.</m:t>
        </m:r>
      </m:oMath>
      <m:oMath xmlns:mml="http://www.w3.org/1998/Math/MathML">
        <m:r>
          <m:t>·2,704=</m:t>
        </m:r>
        <m:sSup>
          <m:e>
            <m:r>
              <m:t>x</m:t>
            </m:r>
          </m:e>
          <m:sup>
            <m:r>
              <m:t>2</m:t>
            </m:r>
          </m:sup>
        </m:sSup>
        <m:r>
          <m:t>.</m:t>
        </m:r>
      </m:oMath>
      <w:r>
        <w:br/>
      </w:r>
      <w:r>
        <w:rPr>
          <w:rFonts w:ascii="Arial" w:hAnsi="Arial"/>
          <w:b w:val="0"/>
          <w:color w:val="000000"/>
          <w:sz w:val="20"/>
        </w:rPr>
        <w:t>. Subtracting from both sides of this equation yields. Taking the positive square root of both sides of this equation</w:t>
      </w:r>
      <w:r>
        <w:br/>
      </w:r>
      <m:oMath xmlns:mml="http://www.w3.org/1998/Math/MathML">
        <m:r>
          <m:t>52=x.</m:t>
        </m:r>
      </m:oMath>
      <m:oMath xmlns:mml="http://www.w3.org/1998/Math/MathML">
        <m:r>
          <m:t>TS,</m:t>
        </m:r>
      </m:oMath>
      <m:oMath xmlns:mml="http://www.w3.org/1998/Math/MathML">
        <m:r>
          <m:t>52</m:t>
        </m:r>
      </m:oMath>
      <w:r>
        <w:br/>
      </w:r>
      <w:r>
        <w:rPr>
          <w:rFonts w:ascii="Arial" w:hAnsi="Arial"/>
          <w:b w:val="0"/>
          <w:color w:val="000000"/>
          <w:sz w:val="20"/>
        </w:rPr>
        <w:t>yields. Therefore, the length of the other leg of the triangle shown, is. The sine of an acute angle in a right triangle is defined as</w:t>
      </w:r>
      <w:r>
        <w:br/>
      </w:r>
      <m:oMath xmlns:mml="http://www.w3.org/1998/Math/MathML">
        <m:r>
          <m:t>R</m:t>
        </m:r>
      </m:oMath>
      <w:r>
        <w:br/>
      </w:r>
      <w:r>
        <w:rPr>
          <w:rFonts w:ascii="Arial" w:hAnsi="Arial"/>
          <w:b w:val="0"/>
          <w:color w:val="000000"/>
          <w:sz w:val="20"/>
        </w:rPr>
        <w:t>the ratio of the length of the leg opposite the angle to the length of the hypotenuse. The length of the leg opposite angle is, and the length</w:t>
      </w:r>
      <w:r>
        <w:br/>
      </w:r>
      <w:r>
        <w:rPr>
          <w:rFonts w:ascii="Arial" w:hAnsi="Arial"/>
          <w:b w:val="0"/>
          <w:color w:val="000000"/>
          <w:sz w:val="20"/>
        </w:rPr>
        <w:t>of the hypotenuse is. Therefore, the value of is. Note that 52/53 or.9811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dimensions of a right rectangular prism are 4 inches by 5 inches by 6 inches. What is the surface area, in square inches, of the prism?</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74</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120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148</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surface area is found by summing the area of each face. A right rectangular prism consists of three pairs of congruent</w:t>
      </w:r>
      <w:r>
        <w:br/>
      </w:r>
      <w:r>
        <w:rPr>
          <w:rFonts w:ascii="Arial" w:hAnsi="Arial"/>
          <w:b w:val="0"/>
          <w:color w:val="000000"/>
          <w:sz w:val="20"/>
        </w:rPr>
        <w:t>rectangles, so the surface area is found by multiplying the areas of three adjacent rectangles by 2 and adding these products. For this prism, the</w:t>
      </w:r>
      <w:r>
        <w:br/>
      </w:r>
      <w:r>
        <w:rPr>
          <w:rFonts w:ascii="Arial" w:hAnsi="Arial"/>
          <w:b w:val="0"/>
          <w:color w:val="000000"/>
          <w:sz w:val="20"/>
        </w:rPr>
        <w:t>surface area is equal to</w:t>
      </w:r>
      <w:r>
        <w:rPr>
          <w:rFonts w:ascii="Arial" w:hAnsi="Arial"/>
          <w:b w:val="0"/>
          <w:color w:val="000000"/>
          <w:sz w:val="20"/>
        </w:rPr>
        <w:t xml:space="preserve"> </w:t>
      </w:r>
      <m:oMath xmlns:mml="http://www.w3.org/1998/Math/MathML">
        <m:r>
          <m:t>2(4·5)+2(5·6)+2(4·6),</m:t>
        </m:r>
      </m:oMath>
      <w:r>
        <w:rPr>
          <w:rFonts w:ascii="Arial" w:hAnsi="Arial"/>
          <w:b w:val="0"/>
          <w:color w:val="000000"/>
          <w:sz w:val="20"/>
        </w:rPr>
        <w:t>, or</w:t>
      </w:r>
      <w:r>
        <w:rPr>
          <w:rFonts w:ascii="Arial" w:hAnsi="Arial"/>
          <w:b w:val="0"/>
          <w:color w:val="000000"/>
          <w:sz w:val="20"/>
        </w:rPr>
        <w:t xml:space="preserve"> </w:t>
      </w:r>
      <m:oMath xmlns:mml="http://www.w3.org/1998/Math/MathML">
        <m:r>
          <m:t>2(20)</m:t>
        </m:r>
        <m:r>
          <m:t>+</m:t>
        </m:r>
        <m:r>
          <m:t>2(30)</m:t>
        </m:r>
        <m:r>
          <m:t>+</m:t>
        </m:r>
        <m:r>
          <m:t>2(24),</m:t>
        </m:r>
      </m:oMath>
      <w:r>
        <w:rPr>
          <w:rFonts w:ascii="Arial" w:hAnsi="Arial"/>
          <w:b w:val="0"/>
          <w:color w:val="000000"/>
          <w:sz w:val="20"/>
        </w:rPr>
        <w:t>, which is equal to 148.</w:t>
      </w:r>
      <w:r>
        <w:br/>
      </w:r>
      <m:oMath xmlns:mml="http://www.w3.org/1998/Math/MathML">
        <m:r>
          <m:rPr>
            <m:scr m:val="sans-serif"/>
            <m:sty m:val="p"/>
          </m:rPr>
          <m:t>A</m:t>
        </m:r>
      </m:oMath>
      <m:oMath xmlns:mml="http://www.w3.org/1998/Math/MathML">
        <m:sSup>
          <m:e>
            <m:r>
              <m:t/>
            </m:r>
          </m:e>
          <m:sup>
            <m:r>
              <m:rPr>
                <m:sty m:val="p"/>
              </m:rPr>
              <m:t>B</m:t>
            </m:r>
          </m:sup>
        </m:sSup>
      </m:oMath>
      <w:r>
        <w:br/>
      </w:r>
      <w:r>
        <w:rPr>
          <w:rFonts w:ascii="Arial" w:hAnsi="Arial"/>
          <w:b w:val="0"/>
          <w:color w:val="000000"/>
          <w:sz w:val="20"/>
        </w:rPr>
        <w:t>Choice A is incorrect. This is the area of one of the faces of the prism. Choice B is incorrect and may result from adding the areas of three</w:t>
      </w:r>
      <w:r>
        <w:br/>
      </w:r>
      <w:r>
        <w:rPr>
          <w:rFonts w:ascii="Arial" w:hAnsi="Arial"/>
          <w:b w:val="0"/>
          <w:color w:val="000000"/>
          <w:sz w:val="20"/>
        </w:rPr>
        <w:t>adjacent rectangles without multiplying by 2. Choice C is incorrect. This is the volume, in cubic inches, of the prism.</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ABC</m:t>
        </m:r>
      </m:oMath>
      <m:oMath xmlns:mml="http://www.w3.org/1998/Math/MathML">
        <m:r>
          <m:t>DEF,</m:t>
        </m:r>
      </m:oMath>
      <m:oMath xmlns:mml="http://www.w3.org/1998/Math/MathML">
        <m:r>
          <m:t>A</m:t>
        </m:r>
      </m:oMath>
      <m:oMath xmlns:mml="http://www.w3.org/1998/Math/MathML">
        <m:r>
          <m:t>I</m:t>
        </m:r>
      </m:oMath>
      <m:oMath xmlns:mml="http://www.w3.org/1998/Math/MathML">
        <m:r>
          <m:t>c</m:t>
        </m:r>
      </m:oMath>
      <m:oMath xmlns:mml="http://www.w3.org/1998/Math/MathML">
        <m:r>
          <m:t>F</m:t>
        </m:r>
      </m:oMath>
      <m:oMath xmlns:mml="http://www.w3.org/1998/Math/MathML">
        <m:r>
          <m:t>c</m:t>
        </m:r>
      </m:oMath>
      <m:oMath xmlns:mml="http://www.w3.org/1998/Math/MathML">
        <m:r>
          <m:t>I</m:t>
        </m:r>
        <m:r>
          <m:t>F</m:t>
        </m:r>
      </m:oMath>
      <w:r>
        <w:br/>
      </w:r>
      <w:r>
        <w:rPr>
          <w:rFonts w:ascii="Arial" w:hAnsi="Arial"/>
          <w:b w:val="0"/>
          <w:color w:val="000000"/>
          <w:sz w:val="20"/>
        </w:rPr>
        <w:t>Triangle is similar to triangle where angle corresponds to angle and angle corresponds to angle. Angles and are</w:t>
      </w:r>
      <w:r>
        <w:br/>
      </w:r>
      <m:oMath xmlns:mml="http://www.w3.org/1998/Math/MathML">
        <m:r>
          <m:t>tan(A)=</m:t>
        </m:r>
        <m:f>
          <m:fPr>
            <m:type m:val="bar"/>
          </m:fPr>
          <m:num>
            <m:r>
              <m:t>50</m:t>
            </m:r>
          </m:num>
          <m:den>
            <m:r>
              <m:t>7</m:t>
            </m:r>
          </m:den>
        </m:f>
        <m:r>
          <m:t>,</m:t>
        </m:r>
      </m:oMath>
      <m:oMath xmlns:mml="http://www.w3.org/1998/Math/MathML">
        <m:r>
          <m:t>tan(E</m:t>
        </m:r>
        <m:sSup>
          <m:e>
            <m:r>
              <m:t>)</m:t>
            </m:r>
          </m:e>
          <m:sup>
            <m:r>
              <m:t>·</m:t>
            </m:r>
          </m:sup>
        </m:sSup>
      </m:oMath>
      <w:r>
        <w:br/>
      </w:r>
      <w:r>
        <w:rPr>
          <w:rFonts w:ascii="Arial" w:hAnsi="Arial"/>
          <w:b w:val="0"/>
          <w:color w:val="000000"/>
          <w:sz w:val="20"/>
        </w:rPr>
        <w:t>right angles. If,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.14, 7/50</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7</m:t>
            </m:r>
          </m:num>
          <m:den>
            <m:r>
              <m:t>50</m:t>
            </m:r>
          </m:den>
        </m:f>
      </m:oMath>
      <m:oMath xmlns:mml="http://www.w3.org/1998/Math/MathML">
        <m:r>
          <m:t>ABC</m:t>
        </m:r>
      </m:oMath>
      <m:oMath xmlns:mml="http://www.w3.org/1998/Math/MathML">
        <m:r>
          <m:t>DEF,</m:t>
        </m:r>
      </m:oMath>
      <m:oMath xmlns:mml="http://www.w3.org/1998/Math/MathML">
        <m:r>
          <m:t>A</m:t>
        </m:r>
      </m:oMath>
      <m:oMath xmlns:mml="http://www.w3.org/1998/Math/MathML">
        <m:r>
          <m:t>D</m:t>
        </m:r>
      </m:oMath>
      <m:oMath xmlns:mml="http://www.w3.org/1998/Math/MathML">
        <m:r>
          <m:t>c</m:t>
        </m:r>
      </m:oMath>
      <w:r>
        <w:br/>
      </w:r>
      <w:r>
        <w:rPr>
          <w:rFonts w:ascii="Arial" w:hAnsi="Arial"/>
          <w:b w:val="0"/>
          <w:color w:val="000000"/>
          <w:sz w:val="20"/>
        </w:rPr>
        <w:t>The correct answer is. It's given that triangle is similar to triangle where angle corresponds to angle and angle</w:t>
      </w:r>
      <w:r>
        <w:br/>
      </w:r>
      <m:oMath xmlns:mml="http://www.w3.org/1998/Math/MathML">
        <m:r>
          <m:t>F</m:t>
        </m:r>
      </m:oMath>
      <m:oMath xmlns:mml="http://www.w3.org/1998/Math/MathML">
        <m:r>
          <m:t>A</m:t>
        </m:r>
      </m:oMath>
      <m:oMath xmlns:mml="http://www.w3.org/1998/Math/MathML">
        <m:r>
          <m:t>.D</m:t>
        </m:r>
      </m:oMath>
      <w:r>
        <w:br/>
      </w:r>
      <w:r>
        <w:rPr>
          <w:rFonts w:ascii="Arial" w:hAnsi="Arial"/>
          <w:b w:val="0"/>
          <w:color w:val="000000"/>
          <w:sz w:val="20"/>
        </w:rPr>
        <w:t>corresponds to angle. In similar triangles, the tangents of corresponding angles are equal. Since angle and angle are corresponding</w:t>
      </w:r>
      <w:r>
        <w:br/>
      </w:r>
      <m:oMath xmlns:mml="http://www.w3.org/1998/Math/MathML">
        <m:r>
          <m:t>tan(A)=</m:t>
        </m:r>
        <m:f>
          <m:fPr>
            <m:type m:val="bar"/>
          </m:fPr>
          <m:num>
            <m:r>
              <m:t>50</m:t>
            </m:r>
          </m:num>
          <m:den>
            <m:r>
              <m:t>7</m:t>
            </m:r>
          </m:den>
        </m:f>
        <m:r>
          <m:t>,</m:t>
        </m:r>
      </m:oMath>
      <m:oMath xmlns:mml="http://www.w3.org/1998/Math/MathML">
        <m:r>
          <m:rPr>
            <m:sty m:val="p"/>
          </m:rPr>
          <m:t>tan</m:t>
        </m:r>
        <m:r>
          <m:t>(D)=</m:t>
        </m:r>
        <m:f>
          <m:fPr>
            <m:type m:val="bar"/>
          </m:fPr>
          <m:num>
            <m:r>
              <m:t>50</m:t>
            </m:r>
          </m:num>
          <m:den>
            <m:r>
              <m:t>7</m:t>
            </m:r>
          </m:den>
        </m:f>
        <m:r>
          <m:t>.</m:t>
        </m:r>
      </m:oMath>
      <m:oMath xmlns:mml="http://www.w3.org/1998/Math/MathML">
        <m:r>
          <m:t>c</m:t>
        </m:r>
      </m:oMath>
      <m:oMath xmlns:mml="http://www.w3.org/1998/Math/MathML">
        <m:r>
          <m:t>F</m:t>
        </m:r>
      </m:oMath>
      <m:oMath xmlns:mml="http://www.w3.org/1998/Math/MathML">
        <m:r>
          <m:t>DEF</m:t>
        </m:r>
      </m:oMath>
      <w:r>
        <w:br/>
      </w:r>
      <w:r>
        <w:rPr>
          <w:rFonts w:ascii="Arial" w:hAnsi="Arial"/>
          <w:b w:val="0"/>
          <w:color w:val="000000"/>
          <w:sz w:val="20"/>
        </w:rPr>
        <w:t>angles, if, then. It's also given that angles and are right angles. It follows that triangle is a right triangle</w:t>
      </w:r>
      <w:r>
        <w:br/>
      </w:r>
      <m:oMath xmlns:mml="http://www.w3.org/1998/Math/MathML">
        <m:r>
          <m:t>D</m:t>
        </m:r>
      </m:oMath>
      <m:oMath xmlns:mml="http://www.w3.org/1998/Math/MathML">
        <m:r>
          <m:t>E</m:t>
        </m:r>
      </m:oMath>
      <w:r>
        <w:br/>
      </w:r>
      <w:r>
        <w:rPr>
          <w:rFonts w:ascii="Arial" w:hAnsi="Arial"/>
          <w:b w:val="0"/>
          <w:color w:val="000000"/>
          <w:sz w:val="20"/>
        </w:rPr>
        <w:t>with acute angles and. The tangent of one acute angle in a right triangle is the inverse of the tangent of the other acute angle in the triangle.</w:t>
      </w:r>
      <w:r>
        <w:br/>
      </w:r>
      <m:oMath xmlns:mml="http://www.w3.org/1998/Math/MathML">
        <m:r>
          <m:rPr>
            <m:sty m:val="p"/>
          </m:rPr>
          <m:t>tan</m:t>
        </m:r>
        <m:r>
          <m:t>(E)=</m:t>
        </m:r>
        <m:f>
          <m:fPr>
            <m:type m:val="bar"/>
          </m:fPr>
          <m:num>
            <m:argPr>
              <m:scrLvl m:val="0"/>
            </m:argPr>
            <m:r>
              <m:t>1</m:t>
            </m:r>
          </m:num>
          <m:den>
            <m:argPr>
              <m:scrLvl m:val="0"/>
            </m:argPr>
            <m:r>
              <m:rPr>
                <m:sty m:val="p"/>
              </m:rPr>
              <m:t>tan</m:t>
            </m:r>
            <m:r>
              <m:t>(D)</m:t>
            </m:r>
          </m:den>
        </m:f>
        <m:r>
          <m:t>.</m:t>
        </m:r>
      </m:oMath>
      <m:oMath xmlns:mml="http://www.w3.org/1998/Math/MathML">
        <m:f>
          <m:fPr>
            <m:type m:val="bar"/>
          </m:fPr>
          <m:num>
            <m:r>
              <m:t>50</m:t>
            </m:r>
          </m:num>
          <m:den>
            <m:r>
              <m:t>7</m:t>
            </m:r>
          </m:den>
        </m:f>
      </m:oMath>
      <m:oMath xmlns:mml="http://www.w3.org/1998/Math/MathML">
        <m:r>
          <m:t>tan(D)</m:t>
        </m:r>
      </m:oMath>
      <m:oMath xmlns:mml="http://www.w3.org/1998/Math/MathML">
        <m:r>
          <m:t>tan(A)=</m:t>
        </m:r>
        <m:f>
          <m:fPr>
            <m:type m:val="bar"/>
          </m:fPr>
          <m:num>
            <m:r>
              <m:t>50</m:t>
            </m:r>
          </m:num>
          <m:den>
            <m:r>
              <m:t>7</m:t>
            </m:r>
          </m:den>
        </m:f>
        <m:r>
          <m:t>.</m:t>
        </m:r>
      </m:oMath>
      <w:r>
        <w:br/>
      </w:r>
      <w:r>
        <w:rPr>
          <w:rFonts w:ascii="Arial" w:hAnsi="Arial"/>
          <w:b w:val="0"/>
          <w:color w:val="000000"/>
          <w:sz w:val="20"/>
        </w:rPr>
        <w:t>Therefore,. Substituting for in this equation yields, or. Thus, if, the</w:t>
      </w:r>
      <w:r>
        <w:br/>
      </w:r>
      <m:oMath xmlns:mml="http://www.w3.org/1998/Math/MathML">
        <m:f>
          <m:fPr>
            <m:type m:val="bar"/>
          </m:fPr>
          <m:num>
            <m:r>
              <m:t>7</m:t>
            </m:r>
          </m:num>
          <m:den>
            <m:r>
              <m:t>50</m:t>
            </m:r>
          </m:den>
        </m:f>
      </m:oMath>
      <w:r>
        <w:br/>
      </w:r>
      <w:r>
        <w:rPr>
          <w:rFonts w:ascii="Arial" w:hAnsi="Arial"/>
          <w:b w:val="0"/>
          <w:color w:val="000000"/>
          <w:sz w:val="20"/>
        </w:rPr>
        <w:t>value of is. Note that 7/50 and.14 are examples of ways to enter a correct answer.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figure above, lines m and n are parallel. What is the value of b?</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371589" cy="1071024"/>
            <wp:docPr id="259" name="Picture 259"/>
            <wp:cNvGraphicFramePr>
              <a:graphicFrameLocks noChangeAspect="1"/>
            </wp:cNvGraphicFramePr>
            <a:graphic>
              <a:graphicData uri="http://schemas.openxmlformats.org/drawingml/2006/picture">
                <pic:pic>
                  <pic:nvPicPr>
                    <pic:cNvPr id="0" name="3828f53d_question_p1007_1.png"/>
                    <pic:cNvPicPr/>
                  </pic:nvPicPr>
                  <pic:blipFill>
                    <a:blip r:embed="rId264"/>
                    <a:stretch>
                      <a:fillRect/>
                    </a:stretch>
                  </pic:blipFill>
                  <pic:spPr>
                    <a:xfrm>
                      <a:off x="0" y="0"/>
                      <a:ext cx="1371589" cy="107102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40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50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65</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80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w:r>
        <w:br/>
      </w:r>
      <w:r>
        <w:rPr>
          <w:rFonts w:ascii="Arial" w:hAnsi="Arial"/>
          <w:b w:val="0"/>
          <w:color w:val="000000"/>
          <w:sz w:val="20"/>
        </w:rPr>
        <w:t>Choice A is correct. Given that lines m and n are parallel, the angle marked 130° must be supplementary to the leftmost angle marked a° because</w:t>
      </w:r>
      <w:r>
        <w:br/>
      </w:r>
      <m:oMath xmlns:mml="http://www.w3.org/1998/Math/MathML">
        <m:sSup>
          <m:e>
            <m:r>
              <m:t>130</m:t>
            </m:r>
          </m:e>
          <m:sup>
            <m:r>
              <m:t>∘</m:t>
            </m:r>
          </m:sup>
        </m:sSup>
        <m:r>
          <m:t>+</m:t>
        </m:r>
        <m:sSup>
          <m:e>
            <m:r>
              <m:t>a</m:t>
            </m:r>
          </m:e>
          <m:sup>
            <m:r>
              <m:t>∘</m:t>
            </m:r>
          </m:sup>
        </m:sSup>
        <m:r>
          <m:t>=</m:t>
        </m:r>
        <m:sSup>
          <m:e>
            <m:r>
              <m:t>180</m:t>
            </m:r>
          </m:e>
          <m:sup>
            <m:r>
              <m:t>∘</m:t>
            </m:r>
          </m:sup>
        </m:sSup>
        <m:r>
          <m:t>,</m:t>
        </m:r>
      </m:oMath>
      <m:oMath xmlns:mml="http://www.w3.org/1998/Math/MathML">
        <m:r>
          <m:t>a=</m:t>
        </m:r>
        <m:sSup>
          <m:e>
            <m:r>
              <m:t>50</m:t>
            </m:r>
          </m:e>
          <m:sup>
            <m:r>
              <m:t>∘</m:t>
            </m:r>
          </m:sup>
        </m:sSup>
        <m:r>
          <m:t>.</m:t>
        </m:r>
      </m:oMath>
      <w:r>
        <w:br/>
      </w:r>
      <w:r>
        <w:rPr>
          <w:rFonts w:ascii="Arial" w:hAnsi="Arial"/>
          <w:b w:val="0"/>
          <w:color w:val="000000"/>
          <w:sz w:val="20"/>
        </w:rPr>
        <w:t>they are same-side interior angles. Therefore, which yields Lines</w:t>
      </w:r>
      <w:r>
        <w:rPr>
          <w:rFonts w:ascii="Arial" w:hAnsi="Arial"/>
          <w:b w:val="0"/>
          <w:color w:val="000000"/>
          <w:sz w:val="20"/>
        </w:rPr>
        <w:t xml:space="preserve"> </w:t>
      </w:r>
      <m:oMath xmlns:mml="http://www.w3.org/1998/Math/MathML">
        <m:r>
          <m:t>ℓ</m:t>
        </m:r>
      </m:oMath>
      <w:r>
        <w:rPr>
          <w:rFonts w:ascii="Arial" w:hAnsi="Arial"/>
          <w:b w:val="0"/>
          <w:color w:val="000000"/>
          <w:sz w:val="20"/>
        </w:rPr>
        <w:t xml:space="preserve"> </w:t>
      </w:r>
      <w:r>
        <w:rPr>
          <w:rFonts w:ascii="Arial" w:hAnsi="Arial"/>
          <w:b w:val="0"/>
          <w:color w:val="000000"/>
          <w:sz w:val="20"/>
        </w:rPr>
        <w:t>and m intersect at a right angle, so lines j,</w:t>
      </w:r>
      <w:r>
        <w:rPr>
          <w:rFonts w:ascii="Arial" w:hAnsi="Arial"/>
          <w:b w:val="0"/>
          <w:color w:val="000000"/>
          <w:sz w:val="20"/>
        </w:rPr>
        <w:t xml:space="preserve"> </w:t>
      </w:r>
      <m:oMath xmlns:mml="http://www.w3.org/1998/Math/MathML">
        <m:r>
          <m:t>ℓ</m:t>
        </m:r>
      </m:oMath>
      <w:r>
        <w:rPr>
          <w:rFonts w:ascii="Arial" w:hAnsi="Arial"/>
          <w:b w:val="0"/>
          <w:color w:val="000000"/>
          <w:sz w:val="20"/>
        </w:rPr>
        <w:t>, and m</w:t>
      </w:r>
      <w:r>
        <w:br/>
      </w:r>
      <m:oMath xmlns:mml="http://www.w3.org/1998/Math/MathML">
        <m:sSup>
          <m:e>
            <m:r>
              <m:rPr>
                <m:sty m:val="p"/>
              </m:rPr>
              <m:t>a</m:t>
            </m:r>
          </m:e>
          <m:sup>
            <m:r>
              <m:t>∘</m:t>
            </m:r>
          </m:sup>
        </m:sSup>
      </m:oMath>
      <m:oMath xmlns:mml="http://www.w3.org/1998/Math/MathML">
        <m:sSup>
          <m:e>
            <m:r>
              <m:t>b</m:t>
            </m:r>
          </m:e>
          <m:sup>
            <m:r>
              <m:t>∘</m:t>
            </m:r>
          </m:sup>
        </m:sSup>
        <m:r>
          <m:t>.</m:t>
        </m:r>
      </m:oMath>
      <m:oMath xmlns:mml="http://www.w3.org/1998/Math/MathML">
        <m:sSup>
          <m:e>
            <m:r>
              <m:t>a</m:t>
            </m:r>
          </m:e>
          <m:sup>
            <m:r>
              <m:t>∘</m:t>
            </m:r>
          </m:sup>
        </m:sSup>
        <m:r>
          <m:t>+</m:t>
        </m:r>
        <m:sSup>
          <m:e>
            <m:r>
              <m:t>b</m:t>
            </m:r>
          </m:e>
          <m:sup>
            <m:r>
              <m:t>∘</m:t>
            </m:r>
          </m:sup>
        </m:sSup>
        <m:r>
          <m:t>=</m:t>
        </m:r>
        <m:sSup>
          <m:e>
            <m:r>
              <m:t>90</m:t>
            </m:r>
          </m:e>
          <m:sup>
            <m:r>
              <m:t>∘</m:t>
            </m:r>
          </m:sup>
        </m:sSup>
        <m:r>
          <m:t>,</m:t>
        </m:r>
      </m:oMath>
      <w:r>
        <w:br/>
      </w:r>
      <w:r>
        <w:rPr>
          <w:rFonts w:ascii="Arial" w:hAnsi="Arial"/>
          <w:b w:val="0"/>
          <w:color w:val="000000"/>
          <w:sz w:val="20"/>
        </w:rPr>
        <w:t>form a right triangle where the two acute angles are and The acute angles of a right triangle are complementary, so a° + b° = 90°, which</w:t>
      </w:r>
      <w:r>
        <w:br/>
      </w:r>
      <m:oMath xmlns:mml="http://www.w3.org/1998/Math/MathML">
        <m:sSup>
          <m:e>
            <m:r>
              <m:t>50</m:t>
            </m:r>
          </m:e>
          <m:sup>
            <m:r>
              <m:t>∘</m:t>
            </m:r>
          </m:sup>
        </m:sSup>
        <m:r>
          <m:t>+</m:t>
        </m:r>
        <m:sSup>
          <m:e>
            <m:r>
              <m:t>b</m:t>
            </m:r>
          </m:e>
          <m:sup>
            <m:r>
              <m:t>∘</m:t>
            </m:r>
          </m:sup>
        </m:sSup>
        <m:r>
          <m:t>=</m:t>
        </m:r>
        <m:sSup>
          <m:e>
            <m:r>
              <m:t>90</m:t>
            </m:r>
          </m:e>
          <m:sup>
            <m:r>
              <m:t>∘</m:t>
            </m:r>
          </m:sup>
        </m:sSup>
        <m:r>
          <m:t>,</m:t>
        </m:r>
      </m:oMath>
      <w:r>
        <w:br/>
      </w:r>
      <w:r>
        <w:rPr>
          <w:rFonts w:ascii="Arial" w:hAnsi="Arial"/>
          <w:b w:val="0"/>
          <w:color w:val="000000"/>
          <w:sz w:val="20"/>
        </w:rPr>
        <w:t>yields and b = 40.</w:t>
      </w:r>
      <w:r>
        <w:br/>
      </w:r>
      <w:r>
        <w:rPr>
          <w:rFonts w:ascii="Arial" w:hAnsi="Arial"/>
          <w:b w:val="0"/>
          <w:color w:val="000000"/>
          <w:sz w:val="20"/>
        </w:rPr>
        <w:t>Choice B is incorrect. This is the value of a, not b. Choice C is incorrect and may be the result of dividing 130° by 2. Choice D is incorrect and may</w:t>
      </w:r>
      <w:r>
        <w:br/>
      </w:r>
      <m:oMath xmlns:mml="http://www.w3.org/1998/Math/MathML">
        <m:r>
          <m:t>2</m:t>
        </m:r>
      </m:oMath>
      <w:r>
        <w:br/>
      </w:r>
      <w:r>
        <w:rPr>
          <w:rFonts w:ascii="Arial" w:hAnsi="Arial"/>
          <w:b w:val="0"/>
          <w:color w:val="000000"/>
          <w:sz w:val="20"/>
        </w:rPr>
        <w:t>be the result of multiplying b by</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
            </m:r>
          </m:e>
          <m:sup>
            <m:r>
              <m:t>.2</m:t>
            </m:r>
          </m:sup>
        </m:sSup>
      </m:oMath>
      <w:r>
        <w:br/>
      </w:r>
      <w:r>
        <w:rPr>
          <w:rFonts w:ascii="Arial" w:hAnsi="Arial"/>
          <w:b w:val="0"/>
          <w:color w:val="000000"/>
          <w:sz w:val="20"/>
        </w:rPr>
        <w:t>The area of a triangle is square units. If the height of this triangle is units, what is the length, in units, of the base of this triangle?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36</w:t>
      </w:r>
    </w:p>
    <w:p>
      <w:pPr>
        <w:keepNext/>
        <w:spacing w:before="0" w:after="40"/>
      </w:pPr>
      <w:r>
        <w:rPr>
          <w:rFonts w:ascii="Arial" w:hAnsi="Arial"/>
          <w:b/>
          <w:color w:val="000000"/>
          <w:sz w:val="20"/>
        </w:rPr>
        <w:t>Explanation as text</w:t>
      </w:r>
    </w:p>
    <w:p>
      <w:pPr>
        <w:spacing w:after="60" w:line="252" w:lineRule="auto"/>
      </w:pPr>
      <m:oMath xmlns:mml="http://www.w3.org/1998/Math/MathML">
        <m:r>
          <m:t>A,</m:t>
        </m:r>
      </m:oMath>
      <m:oMath xmlns:mml="http://www.w3.org/1998/Math/MathML">
        <m:r>
          <m:t>A=</m:t>
        </m:r>
        <m:f>
          <m:fPr>
            <m:type m:val="bar"/>
          </m:fPr>
          <m:num>
            <m:r>
              <m:t>1</m:t>
            </m:r>
          </m:num>
          <m:den>
            <m:r>
              <m:t>2</m:t>
            </m:r>
          </m:den>
        </m:f>
        <m:r>
          <m:t>bh,</m:t>
        </m:r>
      </m:oMath>
      <w:r>
        <w:br/>
      </w:r>
      <w:r>
        <w:rPr>
          <w:rFonts w:ascii="Arial" w:hAnsi="Arial"/>
          <w:b w:val="0"/>
          <w:color w:val="000000"/>
          <w:sz w:val="20"/>
        </w:rPr>
        <w:t>The correct answer is. The area, of a triangle is given by the formula, where represents the length of the base of the triangle</w:t>
      </w:r>
      <w:r>
        <w:br/>
      </w:r>
      <m:oMath xmlns:mml="http://www.w3.org/1998/Math/MathML">
        <m:r>
          <m:t>h</m:t>
        </m:r>
      </m:oMath>
      <m:oMath xmlns:mml="http://www.w3.org/1998/Math/MathML">
        <m:r>
          <m:t>36</m:t>
        </m:r>
      </m:oMath>
      <m:oMath xmlns:mml="http://www.w3.org/1998/Math/MathML">
        <m:r>
          <m:t>2</m:t>
        </m:r>
      </m:oMath>
      <m:oMath xmlns:mml="http://www.w3.org/1998/Math/MathML">
        <m:r>
          <m:t>A</m:t>
        </m:r>
      </m:oMath>
      <m:oMath xmlns:mml="http://www.w3.org/1998/Math/MathML">
        <m:sSup>
          <m:e>
            <m:r>
              <m:t/>
            </m:r>
          </m:e>
          <m:sup>
            <m:r>
              <m:t>·</m:t>
            </m:r>
          </m:sup>
        </m:sSup>
        <m:r>
          <m:t>h</m:t>
        </m:r>
      </m:oMath>
      <w:r>
        <w:br/>
      </w:r>
      <w:r>
        <w:rPr>
          <w:rFonts w:ascii="Arial" w:hAnsi="Arial"/>
          <w:b w:val="0"/>
          <w:color w:val="000000"/>
          <w:sz w:val="20"/>
        </w:rPr>
        <w:t>and represents its height. It’s given that the triangle has an area of square units and a height of units. Substituting for and for in</w:t>
      </w:r>
      <w:r>
        <w:br/>
      </w:r>
      <m:oMath xmlns:mml="http://www.w3.org/1998/Math/MathML">
        <m:r>
          <m:t>A=</m:t>
        </m:r>
        <m:f>
          <m:fPr>
            <m:type m:val="bar"/>
          </m:fPr>
          <m:num>
            <m:r>
              <m:t>1</m:t>
            </m:r>
          </m:num>
          <m:den>
            <m:r>
              <m:t>2</m:t>
            </m:r>
          </m:den>
        </m:f>
        <m:r>
          <m:t>bhy</m:t>
        </m:r>
        <m:r>
          <m:rPr>
            <m:sty m:val="p"/>
          </m:rPr>
          <m:t>ields</m:t>
        </m:r>
        <m:r>
          <m:t>36=</m:t>
        </m:r>
        <m:f>
          <m:fPr>
            <m:type m:val="bar"/>
          </m:fPr>
          <m:num>
            <m:r>
              <m:t>1</m:t>
            </m:r>
          </m:num>
          <m:den>
            <m:r>
              <m:t>2</m:t>
            </m:r>
          </m:den>
        </m:f>
        <m:r>
          <m:t>b(2),</m:t>
        </m:r>
        <m:r>
          <m:rPr>
            <m:sty m:val="p"/>
          </m:rPr>
          <m:t>or</m:t>
        </m:r>
        <m:r>
          <m:t>36=b.</m:t>
        </m:r>
      </m:oMath>
      <w:r>
        <w:br/>
      </w:r>
      <w:r>
        <w:rPr>
          <w:rFonts w:ascii="Arial" w:hAnsi="Arial"/>
          <w:b w:val="0"/>
          <w:color w:val="000000"/>
          <w:sz w:val="20"/>
        </w:rPr>
        <w:t>the formula. Thus, the length, in units, of the base of this triangle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figure above,</w:t>
      </w:r>
      <w:r>
        <w:rPr>
          <w:rFonts w:ascii="Arial" w:hAnsi="Arial"/>
          <w:b w:val="0"/>
          <w:color w:val="000000"/>
          <w:sz w:val="20"/>
        </w:rPr>
        <w:t xml:space="preserve"> </w:t>
      </w:r>
      <m:oMath xmlns:mml="http://www.w3.org/1998/Math/MathML">
        <m:acc>
          <m:accPr>
            <m:chr m:val="―"/>
          </m:accPr>
          <m:e>
            <m:r>
              <m:t>DB</m:t>
            </m:r>
          </m:e>
        </m:acc>
      </m:oMath>
      <w:r>
        <w:rPr>
          <w:rFonts w:ascii="Arial" w:hAnsi="Arial"/>
          <w:b w:val="0"/>
          <w:color w:val="000000"/>
          <w:sz w:val="20"/>
        </w:rPr>
        <w:t xml:space="preserve"> </w:t>
      </w:r>
      <w:r>
        <w:rPr>
          <w:rFonts w:ascii="Arial" w:hAnsi="Arial"/>
          <w:b w:val="0"/>
          <w:color w:val="000000"/>
          <w:sz w:val="20"/>
        </w:rPr>
        <w:t>is parallel to</w:t>
      </w:r>
      <w:r>
        <w:rPr>
          <w:rFonts w:ascii="Arial" w:hAnsi="Arial"/>
          <w:b w:val="0"/>
          <w:color w:val="000000"/>
          <w:sz w:val="20"/>
        </w:rPr>
        <w:t xml:space="preserve"> </w:t>
      </w:r>
      <m:oMath xmlns:mml="http://www.w3.org/1998/Math/MathML">
        <m:acc>
          <m:accPr>
            <m:chr m:val="―"/>
          </m:accPr>
          <m:e>
            <m:r>
              <m:t>BC</m:t>
            </m:r>
          </m:e>
        </m:acc>
      </m:oMath>
      <w:r>
        <w:rPr>
          <w:rFonts w:ascii="Arial" w:hAnsi="Arial"/>
          <w:b w:val="0"/>
          <w:color w:val="000000"/>
          <w:sz w:val="20"/>
        </w:rPr>
        <w:t>. What is the length of</w:t>
      </w:r>
      <w:r>
        <w:rPr>
          <w:rFonts w:ascii="Arial" w:hAnsi="Arial"/>
          <w:b w:val="0"/>
          <w:color w:val="000000"/>
          <w:sz w:val="20"/>
        </w:rPr>
        <w:t xml:space="preserve"> </w:t>
      </w:r>
      <m:oMath xmlns:mml="http://www.w3.org/1998/Math/MathML">
        <m:acc>
          <m:accPr>
            <m:chr m:val="―"/>
          </m:accPr>
          <m:e>
            <m:r>
              <m:t>CE</m:t>
            </m:r>
          </m:e>
        </m:acc>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269990" cy="1041392"/>
            <wp:docPr id="260" name="Picture 260"/>
            <wp:cNvGraphicFramePr>
              <a:graphicFrameLocks noChangeAspect="1"/>
            </wp:cNvGraphicFramePr>
            <a:graphic>
              <a:graphicData uri="http://schemas.openxmlformats.org/drawingml/2006/picture">
                <pic:pic>
                  <pic:nvPicPr>
                    <pic:cNvPr id="0" name="dba6a25a_question_p1009_1.png"/>
                    <pic:cNvPicPr/>
                  </pic:nvPicPr>
                  <pic:blipFill>
                    <a:blip r:embed="rId265"/>
                    <a:stretch>
                      <a:fillRect/>
                    </a:stretch>
                  </pic:blipFill>
                  <pic:spPr>
                    <a:xfrm>
                      <a:off x="0" y="0"/>
                      <a:ext cx="1269990" cy="1041392"/>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30. In the figure given, since</w:t>
      </w:r>
      <w:r>
        <w:rPr>
          <w:rFonts w:ascii="Arial" w:hAnsi="Arial"/>
          <w:b w:val="0"/>
          <w:color w:val="000000"/>
          <w:sz w:val="20"/>
        </w:rPr>
        <w:t xml:space="preserve"> </w:t>
      </w:r>
      <m:oMath xmlns:mml="http://www.w3.org/1998/Math/MathML">
        <m:acc>
          <m:accPr>
            <m:chr m:val="―"/>
          </m:accPr>
          <m:e>
            <m:r>
              <m:t>BD</m:t>
            </m:r>
          </m:e>
        </m:acc>
      </m:oMath>
      <w:r>
        <w:rPr>
          <w:rFonts w:ascii="Arial" w:hAnsi="Arial"/>
          <w:b w:val="0"/>
          <w:color w:val="000000"/>
          <w:sz w:val="20"/>
        </w:rPr>
        <w:t xml:space="preserve"> </w:t>
      </w:r>
      <w:r>
        <w:rPr>
          <w:rFonts w:ascii="Arial" w:hAnsi="Arial"/>
          <w:b w:val="0"/>
          <w:color w:val="000000"/>
          <w:sz w:val="20"/>
        </w:rPr>
        <w:t>is parallel to</w:t>
      </w:r>
      <w:r>
        <w:rPr>
          <w:rFonts w:ascii="Arial" w:hAnsi="Arial"/>
          <w:b w:val="0"/>
          <w:color w:val="000000"/>
          <w:sz w:val="20"/>
        </w:rPr>
        <w:t xml:space="preserve"> </w:t>
      </w:r>
      <m:oMath xmlns:mml="http://www.w3.org/1998/Math/MathML">
        <m:acc>
          <m:accPr>
            <m:chr m:val="―"/>
          </m:accPr>
          <m:e>
            <m:r>
              <m:t>BC</m:t>
            </m:r>
          </m:e>
        </m:acc>
      </m:oMath>
      <w:r>
        <w:rPr>
          <w:rFonts w:ascii="Arial" w:hAnsi="Arial"/>
          <w:b w:val="0"/>
          <w:color w:val="000000"/>
          <w:sz w:val="20"/>
        </w:rPr>
        <w:t xml:space="preserve"> </w:t>
      </w:r>
      <w:r>
        <w:rPr>
          <w:rFonts w:ascii="Arial" w:hAnsi="Arial"/>
          <w:b w:val="0"/>
          <w:color w:val="000000"/>
          <w:sz w:val="20"/>
        </w:rPr>
        <w:t>and both segments are intersected by</w:t>
      </w:r>
      <w:r>
        <w:rPr>
          <w:rFonts w:ascii="Arial" w:hAnsi="Arial"/>
          <w:b w:val="0"/>
          <w:color w:val="000000"/>
          <w:sz w:val="20"/>
        </w:rPr>
        <w:t xml:space="preserve"> </w:t>
      </w:r>
      <m:oMath xmlns:mml="http://www.w3.org/1998/Math/MathML">
        <m:acc>
          <m:accPr>
            <m:chr m:val="―"/>
          </m:accPr>
          <m:e>
            <m:r>
              <m:t>CE</m:t>
            </m:r>
          </m:e>
        </m:acc>
        <m:r>
          <m:t>,</m:t>
        </m:r>
      </m:oMath>
      <w:r>
        <w:rPr>
          <w:rFonts w:ascii="Arial" w:hAnsi="Arial"/>
          <w:b w:val="0"/>
          <w:color w:val="000000"/>
          <w:sz w:val="20"/>
        </w:rPr>
        <w:t>, then angle BDC and angle</w:t>
      </w:r>
      <w:r>
        <w:br/>
      </w:r>
      <w:r>
        <w:rPr>
          <w:rFonts w:ascii="Arial" w:hAnsi="Arial"/>
          <w:b w:val="0"/>
          <w:color w:val="000000"/>
          <w:sz w:val="20"/>
        </w:rPr>
        <w:t>AEC are corresponding angles and therefore congruent. Angle BCD and angle ACE are also congruent because they are the same angle. Triangle</w:t>
      </w:r>
      <w:r>
        <w:br/>
      </w:r>
      <w:r>
        <w:rPr>
          <w:rFonts w:ascii="Arial" w:hAnsi="Arial"/>
          <w:b w:val="0"/>
          <w:color w:val="000000"/>
          <w:sz w:val="20"/>
        </w:rPr>
        <w:t>BCD and triangle ACE are similar because if two angles of one triangle are congruent to two angles of another triangle, the triangles are similar.</w:t>
      </w:r>
      <w:r>
        <w:br/>
      </w:r>
      <w:r>
        <w:rPr>
          <w:rFonts w:ascii="Arial" w:hAnsi="Arial"/>
          <w:b w:val="0"/>
          <w:color w:val="000000"/>
          <w:sz w:val="20"/>
        </w:rPr>
        <w:t>Since triangle BCD and triangle ACE are similar, their corresponding sides are proportional. So in triangle BCD and triangle ACE,</w:t>
      </w:r>
      <w:r>
        <w:rPr>
          <w:rFonts w:ascii="Arial" w:hAnsi="Arial"/>
          <w:b w:val="0"/>
          <w:color w:val="000000"/>
          <w:sz w:val="20"/>
        </w:rPr>
        <w:t xml:space="preserve"> </w:t>
      </w:r>
      <m:oMath xmlns:mml="http://www.w3.org/1998/Math/MathML">
        <m:acc>
          <m:accPr>
            <m:chr m:val="―"/>
          </m:accPr>
          <m:e>
            <m:r>
              <m:t>BD</m:t>
            </m:r>
          </m:e>
        </m:acc>
      </m:oMath>
      <w:r>
        <w:rPr>
          <w:rFonts w:ascii="Arial" w:hAnsi="Arial"/>
          <w:b w:val="0"/>
          <w:color w:val="000000"/>
          <w:sz w:val="20"/>
        </w:rPr>
        <w:t xml:space="preserve"> </w:t>
      </w:r>
      <w:r>
        <w:rPr>
          <w:rFonts w:ascii="Arial" w:hAnsi="Arial"/>
          <w:b w:val="0"/>
          <w:color w:val="000000"/>
          <w:sz w:val="20"/>
        </w:rPr>
        <w:t>corresponds</w:t>
      </w:r>
      <w:r>
        <w:br/>
      </w:r>
      <w:r>
        <w:rPr>
          <w:rFonts w:ascii="Arial" w:hAnsi="Arial"/>
          <w:b w:val="0"/>
          <w:color w:val="000000"/>
          <w:sz w:val="20"/>
        </w:rPr>
        <w:t>to</w:t>
      </w:r>
      <w:r>
        <w:rPr>
          <w:rFonts w:ascii="Arial" w:hAnsi="Arial"/>
          <w:b w:val="0"/>
          <w:color w:val="000000"/>
          <w:sz w:val="20"/>
        </w:rPr>
        <w:t xml:space="preserve"> </w:t>
      </w:r>
      <m:oMath xmlns:mml="http://www.w3.org/1998/Math/MathML">
        <m:acc>
          <m:accPr>
            <m:chr m:val="―"/>
          </m:accPr>
          <m:e>
            <m:r>
              <m:t>BC</m:t>
            </m:r>
          </m:e>
        </m:acc>
      </m:oMath>
      <m:oMath xmlns:mml="http://www.w3.org/1998/Math/MathML">
        <m:acc>
          <m:accPr>
            <m:chr m:val="―"/>
          </m:accPr>
          <m:e>
            <m:r>
              <m:t>AC</m:t>
            </m:r>
          </m:e>
        </m:acc>
      </m:oMath>
      <w:r>
        <w:rPr>
          <w:rFonts w:ascii="Arial" w:hAnsi="Arial"/>
          <w:b w:val="0"/>
          <w:color w:val="000000"/>
          <w:sz w:val="20"/>
        </w:rPr>
        <w:t xml:space="preserve"> </w:t>
      </w:r>
      <w:r>
        <w:rPr>
          <w:rFonts w:ascii="Arial" w:hAnsi="Arial"/>
          <w:b w:val="0"/>
          <w:color w:val="000000"/>
          <w:sz w:val="20"/>
        </w:rPr>
        <w:t>corresponds to</w:t>
      </w:r>
      <w:r>
        <w:rPr>
          <w:rFonts w:ascii="Arial" w:hAnsi="Arial"/>
          <w:b w:val="0"/>
          <w:color w:val="000000"/>
          <w:sz w:val="20"/>
        </w:rPr>
        <w:t xml:space="preserve"> </w:t>
      </w:r>
      <m:oMath xmlns:mml="http://www.w3.org/1998/Math/MathML">
        <m:acc>
          <m:accPr>
            <m:chr m:val="―"/>
          </m:accPr>
          <m:e>
            <m:r>
              <m:t>CE</m:t>
            </m:r>
          </m:e>
        </m:acc>
        <m:r>
          <m:t>,</m:t>
        </m:r>
      </m:oMath>
      <w:r>
        <w:rPr>
          <w:rFonts w:ascii="Arial" w:hAnsi="Arial"/>
          <w:b w:val="0"/>
          <w:color w:val="000000"/>
          <w:sz w:val="20"/>
        </w:rPr>
        <w:t>. Therefore,</w:t>
      </w:r>
      <w:r>
        <w:rPr>
          <w:rFonts w:ascii="Arial" w:hAnsi="Arial"/>
          <w:b w:val="0"/>
          <w:color w:val="000000"/>
          <w:sz w:val="20"/>
        </w:rPr>
        <w:t xml:space="preserve"> </w:t>
      </w:r>
      <m:oMath xmlns:mml="http://www.w3.org/1998/Math/MathML">
        <m:f>
          <m:fPr>
            <m:type m:val="bar"/>
          </m:fPr>
          <m:num>
            <m:r>
              <m:t>BD</m:t>
            </m:r>
          </m:num>
          <m:den>
            <m:r>
              <m:t>CD</m:t>
            </m:r>
          </m:den>
        </m:f>
        <m:r>
          <m:t>=</m:t>
        </m:r>
        <m:f>
          <m:fPr>
            <m:type m:val="bar"/>
          </m:fPr>
          <m:num>
            <m:r>
              <m:t>AE</m:t>
            </m:r>
          </m:num>
          <m:den>
            <m:r>
              <m:t>CE</m:t>
            </m:r>
          </m:den>
        </m:f>
        <m:r>
          <m:t>.</m:t>
        </m:r>
      </m:oMath>
      <w:r>
        <w:rPr>
          <w:rFonts w:ascii="Arial" w:hAnsi="Arial"/>
          <w:b w:val="0"/>
          <w:color w:val="000000"/>
          <w:sz w:val="20"/>
        </w:rPr>
        <w:t>. Since triangle BCD is a right triangle, the Pythagorean theorem can be used to</w:t>
      </w:r>
      <w:r>
        <w:br/>
      </w:r>
      <m:oMath xmlns:mml="http://www.w3.org/1998/Math/MathML">
        <m:acc>
          <m:accPr>
            <m:chr m:val="―"/>
          </m:accPr>
          <m:e>
            <m:r>
              <m:t>AE</m:t>
            </m:r>
          </m:e>
        </m:acc>
        <m:sSub>
          <m:e/>
          <m:sub>
            <m:r>
              <m:rPr>
                <m:sty m:val="p"/>
              </m:rPr>
              <m:t>and</m:t>
            </m:r>
          </m:sub>
        </m:sSub>
        <m:acc>
          <m:accPr>
            <m:chr m:val="―"/>
          </m:accPr>
          <m:e>
            <m:r>
              <m:t>CD</m:t>
            </m:r>
          </m:e>
        </m:acc>
      </m:oMath>
      <w:r>
        <w:br/>
      </w:r>
      <w:r>
        <w:rPr>
          <w:rFonts w:ascii="Arial" w:hAnsi="Arial"/>
          <w:b w:val="0"/>
          <w:color w:val="000000"/>
          <w:sz w:val="20"/>
        </w:rPr>
        <w:t>give the value of CD:</w:t>
      </w:r>
      <w:r>
        <w:rPr>
          <w:rFonts w:ascii="Arial" w:hAnsi="Arial"/>
          <w:b w:val="0"/>
          <w:color w:val="000000"/>
          <w:sz w:val="20"/>
        </w:rPr>
        <w:t xml:space="preserve"> </w:t>
      </w:r>
      <m:oMath xmlns:mml="http://www.w3.org/1998/Math/MathML">
        <m:sSup>
          <m:e>
            <m:r>
              <m:t>6</m:t>
            </m:r>
          </m:e>
          <m:sup>
            <m:r>
              <m:t>2</m:t>
            </m:r>
          </m:sup>
        </m:sSup>
        <m:r>
          <m:t>+</m:t>
        </m:r>
        <m:sSup>
          <m:e>
            <m:r>
              <m:t>8</m:t>
            </m:r>
          </m:e>
          <m:sup>
            <m:r>
              <m:t>2</m:t>
            </m:r>
          </m:sup>
        </m:sSup>
        <m:r>
          <m:t>=C</m:t>
        </m:r>
        <m:sSup>
          <m:e>
            <m:r>
              <m:t>D</m:t>
            </m:r>
          </m:e>
          <m:sup>
            <m:r>
              <m:t>2</m:t>
            </m:r>
          </m:sup>
        </m:sSup>
        <m:r>
          <m:t>.</m:t>
        </m:r>
      </m:oMath>
      <w:r>
        <w:rPr>
          <w:rFonts w:ascii="Arial" w:hAnsi="Arial"/>
          <w:b w:val="0"/>
          <w:color w:val="000000"/>
          <w:sz w:val="20"/>
        </w:rPr>
        <w:t>. Taking the square root of each side gives</w:t>
      </w:r>
      <w:r>
        <w:rPr>
          <w:rFonts w:ascii="Arial" w:hAnsi="Arial"/>
          <w:b w:val="0"/>
          <w:color w:val="000000"/>
          <w:sz w:val="20"/>
        </w:rPr>
        <w:t xml:space="preserve"> </w:t>
      </w:r>
      <m:oMath xmlns:mml="http://www.w3.org/1998/Math/MathML">
        <m:r>
          <m:t>CD=10.</m:t>
        </m:r>
      </m:oMath>
      <w:r>
        <w:rPr>
          <w:rFonts w:ascii="Arial" w:hAnsi="Arial"/>
          <w:b w:val="0"/>
          <w:color w:val="000000"/>
          <w:sz w:val="20"/>
        </w:rPr>
        <w:t>. Substituting the values in the proportion</w:t>
      </w:r>
      <w:r>
        <w:br/>
      </w:r>
      <m:oMath xmlns:mml="http://www.w3.org/1998/Math/MathML">
        <m:f>
          <m:fPr>
            <m:type m:val="bar"/>
          </m:fPr>
          <m:num>
            <m:r>
              <m:t>BD</m:t>
            </m:r>
          </m:num>
          <m:den>
            <m:r>
              <m:t>CD</m:t>
            </m:r>
          </m:den>
        </m:f>
        <m:r>
          <m:t>=</m:t>
        </m:r>
        <m:f>
          <m:fPr>
            <m:type m:val="bar"/>
          </m:fPr>
          <m:num>
            <m:r>
              <m:t>AE</m:t>
            </m:r>
          </m:num>
          <m:den>
            <m:r>
              <m:t>CE</m:t>
            </m:r>
          </m:den>
        </m:f>
        <m:r>
          <m:t>.</m:t>
        </m:r>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f>
          <m:fPr>
            <m:type m:val="bar"/>
          </m:fPr>
          <m:num>
            <m:r>
              <m:t>6</m:t>
            </m:r>
          </m:num>
          <m:den>
            <m:r>
              <m:t>10</m:t>
            </m:r>
          </m:den>
        </m:f>
        <m:r>
          <m:t>=</m:t>
        </m:r>
        <m:f>
          <m:fPr>
            <m:type m:val="bar"/>
          </m:fPr>
          <m:num>
            <m:r>
              <m:t>18</m:t>
            </m:r>
          </m:num>
          <m:den>
            <m:r>
              <m:t>CE</m:t>
            </m:r>
          </m:den>
        </m:f>
        <m:r>
          <m:t>.</m:t>
        </m:r>
      </m:oMath>
      <w:r>
        <w:rPr>
          <w:rFonts w:ascii="Arial" w:hAnsi="Arial"/>
          <w:b w:val="0"/>
          <w:color w:val="000000"/>
          <w:sz w:val="20"/>
        </w:rPr>
        <w:t>. Multiplying each side by CE, and then multiplying by</w:t>
      </w:r>
      <w:r>
        <w:rPr>
          <w:rFonts w:ascii="Arial" w:hAnsi="Arial"/>
          <w:b w:val="0"/>
          <w:color w:val="000000"/>
          <w:sz w:val="20"/>
        </w:rPr>
        <w:t xml:space="preserve"> </w:t>
      </w:r>
      <m:oMath xmlns:mml="http://www.w3.org/1998/Math/MathML">
        <m:f>
          <m:fPr>
            <m:type m:val="bar"/>
          </m:fPr>
          <m:num>
            <m:r>
              <m:t>10</m:t>
            </m:r>
          </m:num>
          <m:den>
            <m:r>
              <m:t>6</m:t>
            </m:r>
          </m:den>
        </m:f>
      </m:oMath>
      <w:r>
        <w:rPr>
          <w:rFonts w:ascii="Arial" w:hAnsi="Arial"/>
          <w:b w:val="0"/>
          <w:color w:val="000000"/>
          <w:sz w:val="20"/>
        </w:rPr>
        <w:t xml:space="preserve"> </w:t>
      </w:r>
      <w:r>
        <w:rPr>
          <w:rFonts w:ascii="Arial" w:hAnsi="Arial"/>
          <w:b w:val="0"/>
          <w:color w:val="000000"/>
          <w:sz w:val="20"/>
        </w:rPr>
        <w:t>yields</w:t>
      </w:r>
      <w:r>
        <w:rPr>
          <w:rFonts w:ascii="Arial" w:hAnsi="Arial"/>
          <w:b w:val="0"/>
          <w:color w:val="000000"/>
          <w:sz w:val="20"/>
        </w:rPr>
        <w:t xml:space="preserve"> </w:t>
      </w:r>
      <m:oMath xmlns:mml="http://www.w3.org/1998/Math/MathML">
        <m:r>
          <m:t>CE=30.</m:t>
        </m:r>
      </m:oMath>
      <w:r>
        <w:rPr>
          <w:rFonts w:ascii="Arial" w:hAnsi="Arial"/>
          <w:b w:val="0"/>
          <w:color w:val="000000"/>
          <w:sz w:val="20"/>
        </w:rPr>
        <w:t>. Therefore, the length of</w:t>
      </w:r>
      <w:r>
        <w:rPr>
          <w:rFonts w:ascii="Arial" w:hAnsi="Arial"/>
          <w:b w:val="0"/>
          <w:color w:val="000000"/>
          <w:sz w:val="20"/>
        </w:rPr>
        <w:t xml:space="preserve"> </w:t>
      </w:r>
      <m:oMath xmlns:mml="http://www.w3.org/1998/Math/MathML">
        <m:acc>
          <m:accPr>
            <m:chr m:val="―"/>
          </m:accPr>
          <m:e>
            <m:r>
              <m:t>CE</m:t>
            </m:r>
          </m:e>
        </m:acc>
        <m:r>
          <m:t>,</m:t>
        </m:r>
      </m:oMath>
      <w:r>
        <w:br/>
      </w:r>
      <w:r>
        <w:rPr>
          <w:rFonts w:ascii="Arial" w:hAnsi="Arial"/>
          <w:b w:val="0"/>
          <w:color w:val="000000"/>
          <w:sz w:val="20"/>
        </w:rPr>
        <w:t>is 30.</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27</m:t>
        </m:r>
      </m:oMath>
      <w:r>
        <w:br/>
      </w:r>
      <w:r>
        <w:rPr>
          <w:rFonts w:ascii="Arial" w:hAnsi="Arial"/>
          <w:b w:val="0"/>
          <w:color w:val="000000"/>
          <w:sz w:val="20"/>
        </w:rPr>
        <w:t>A hemisphere is half of a sphere. If a hemisphere has a radius of inches, which of the following is closest to the volume, in cubic inches, of</w:t>
      </w:r>
      <w:r>
        <w:br/>
      </w:r>
      <w:r>
        <w:rPr>
          <w:rFonts w:ascii="Arial" w:hAnsi="Arial"/>
          <w:b w:val="0"/>
          <w:color w:val="000000"/>
          <w:sz w:val="20"/>
        </w:rPr>
        <w:t>this hemisphere?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,V,</m:t>
        </m:r>
      </m:oMath>
      <m:oMath xmlns:mml="http://www.w3.org/1998/Math/MathML">
        <m:r>
          <m:t>λV=</m:t>
        </m:r>
        <m:f>
          <m:fPr>
            <m:type m:val="bar"/>
          </m:fPr>
          <m:num>
            <m:r>
              <m:t>4</m:t>
            </m:r>
          </m:num>
          <m:den>
            <m:r>
              <m:t>3</m:t>
            </m:r>
          </m:den>
        </m:f>
        <m:r>
          <m:t>π</m:t>
        </m:r>
        <m:sSup>
          <m:e>
            <m:r>
              <m:t>r</m:t>
            </m:r>
          </m:e>
          <m:sup>
            <m:r>
              <m:t>3</m:t>
            </m:r>
          </m:sup>
        </m:sSup>
        <m:r>
          <m:t>,</m:t>
        </m:r>
      </m:oMath>
      <w:r>
        <w:br/>
      </w:r>
      <w:r>
        <w:rPr>
          <w:rFonts w:ascii="Arial" w:hAnsi="Arial"/>
          <w:b w:val="0"/>
          <w:color w:val="000000"/>
          <w:sz w:val="20"/>
        </w:rPr>
        <w:t>Choice D is correct. The volume, of a sphere is given by, where is the radius of the sphere. Since a hemisphere is half of a</w:t>
      </w:r>
      <w:r>
        <w:br/>
      </w:r>
      <m:oMath xmlns:mml="http://www.w3.org/1998/Math/MathML">
        <m:r>
          <m:t>V,</m:t>
        </m:r>
      </m:oMath>
      <m:oMath xmlns:mml="http://www.w3.org/1998/Math/MathML">
        <m:r>
          <m:t>·V=</m:t>
        </m:r>
        <m:f>
          <m:fPr>
            <m:type m:val="bar"/>
          </m:fPr>
          <m:num>
            <m:r>
              <m:t>2</m:t>
            </m:r>
          </m:num>
          <m:den>
            <m:r>
              <m:t>3</m:t>
            </m:r>
          </m:den>
        </m:f>
        <m:r>
          <m:t>π</m:t>
        </m:r>
        <m:sSup>
          <m:e>
            <m:r>
              <m:t>r</m:t>
            </m:r>
          </m:e>
          <m:sup>
            <m:r>
              <m:t>3</m:t>
            </m:r>
          </m:sup>
        </m:sSup>
        <m:r>
          <m:t>.</m:t>
        </m:r>
      </m:oMath>
      <m:oMath xmlns:mml="http://www.w3.org/1998/Math/MathML">
        <m:r>
          <m:t>27</m:t>
        </m:r>
      </m:oMath>
      <m:oMath xmlns:mml="http://www.w3.org/1998/Math/MathML">
        <m:r>
          <m:t>r</m:t>
        </m:r>
      </m:oMath>
      <w:r>
        <w:br/>
      </w:r>
      <w:r>
        <w:rPr>
          <w:rFonts w:ascii="Arial" w:hAnsi="Arial"/>
          <w:b w:val="0"/>
          <w:color w:val="000000"/>
          <w:sz w:val="20"/>
        </w:rPr>
        <w:t>sphere, it follows that the volume, of a hemisphere is given by, or. Substituting for in this formula yields</w:t>
      </w:r>
      <w:r>
        <w:br/>
      </w:r>
      <m:oMath xmlns:mml="http://www.w3.org/1998/Math/MathML">
        <m:r>
          <m:t>V=</m:t>
        </m:r>
        <m:f>
          <m:fPr>
            <m:type m:val="bar"/>
          </m:fPr>
          <m:num>
            <m:argPr>
              <m:scrLvl m:val="0"/>
            </m:argPr>
            <m:r>
              <m:t>2</m:t>
            </m:r>
          </m:num>
          <m:den>
            <m:argPr>
              <m:scrLvl m:val="0"/>
            </m:argPr>
            <m:r>
              <m:t>3</m:t>
            </m:r>
          </m:den>
        </m:f>
        <m:r>
          <m:t>π(27</m:t>
        </m:r>
        <m:sSup>
          <m:e>
            <m:r>
              <m:t>)</m:t>
            </m:r>
          </m:e>
          <m:sup>
            <m:r>
              <m:t>3</m:t>
            </m:r>
          </m:sup>
        </m:sSup>
        <m:r>
          <m:t>,</m:t>
        </m:r>
      </m:oMath>
      <m:oMath xmlns:mml="http://www.w3.org/1998/Math/MathML">
        <m:r>
          <m:t>V</m:t>
        </m:r>
      </m:oMath>
      <w:r>
        <w:br/>
      </w:r>
      <w:r>
        <w:rPr>
          <w:rFonts w:ascii="Arial" w:hAnsi="Arial"/>
          <w:b w:val="0"/>
          <w:color w:val="000000"/>
          <w:sz w:val="20"/>
        </w:rPr>
        <w:t>, which gives, or is approximately equal to. Therefore, the choice that is closest to the volume, in</w:t>
      </w:r>
      <w:r>
        <w:br/>
      </w:r>
      <w:r>
        <w:rPr>
          <w:rFonts w:ascii="Arial" w:hAnsi="Arial"/>
          <w:b w:val="0"/>
          <w:color w:val="000000"/>
          <w:sz w:val="20"/>
        </w:rPr>
        <w:t>cubic inches, of this hemisphere is.</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m:oMath xmlns:mml="http://www.w3.org/1998/Math/MathML">
        <m:sSup>
          <m:e>
            <m:r>
              <m:t/>
            </m:r>
          </m:e>
          <m:sup>
            <m:r>
              <m:rPr>
                <m:sty m:val="p"/>
              </m:rPr>
              <m:t>c</m:t>
            </m:r>
          </m:sup>
        </m:sSup>
      </m:oMath>
      <w:r>
        <w:br/>
      </w:r>
      <w:r>
        <w:rPr>
          <w:rFonts w:ascii="Arial" w:hAnsi="Arial"/>
          <w:b w:val="0"/>
          <w:color w:val="000000"/>
          <w:sz w:val="20"/>
        </w:rPr>
        <w:t>Choice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w</m:t>
            </m:r>
          </m:e>
          <m:sup>
            <m:r>
              <m:t>∘</m:t>
            </m:r>
          </m:sup>
        </m:sSup>
      </m:oMath>
      <w:r>
        <w:br/>
      </w:r>
      <m:oMath xmlns:mml="http://www.w3.org/1998/Math/MathML">
        <m:sSup>
          <m:e>
            <m:r>
              <m:t>134</m:t>
            </m:r>
          </m:e>
          <m:sup>
            <m:r>
              <m:t>∘</m:t>
            </m:r>
          </m:sup>
        </m:sSup>
      </m:oMath>
      <w:r>
        <w:br/>
      </w:r>
      <m:oMath xmlns:mml="http://www.w3.org/1998/Math/MathML">
        <m:sSup>
          <m:e>
            <m:r>
              <m:t>x</m:t>
            </m:r>
          </m:e>
          <m:sup>
            <m:r>
              <m:t>∘</m:t>
            </m:r>
          </m:sup>
        </m:sSup>
      </m:oMath>
      <m:oMath xmlns:mml="http://www.w3.org/1998/Math/MathML">
        <m:sSup>
          <m:e>
            <m:r>
              <m:t>y</m:t>
            </m:r>
          </m:e>
          <m:sup>
            <m:r>
              <m:t>∘</m:t>
            </m:r>
          </m:sup>
        </m:sSup>
      </m:oMath>
      <w:r>
        <w:br/>
      </w:r>
      <m:oMath xmlns:mml="http://www.w3.org/1998/Math/MathML">
        <m:sSup>
          <m:e>
            <m:r>
              <m:t/>
            </m:r>
          </m:e>
          <m:sup>
            <m:r>
              <m:t>:j</m:t>
            </m:r>
          </m:sup>
        </m:sSup>
      </m:oMath>
      <m:oMath xmlns:mml="http://www.w3.org/1998/Math/MathML">
        <m:r>
          <m:t>k</m:t>
        </m:r>
      </m:oMath>
      <m:oMath xmlns:mml="http://www.w3.org/1998/Math/MathML">
        <m:sSup>
          <m:e>
            <m:r>
              <m:t/>
            </m:r>
          </m:e>
          <m:sup>
            <m:r>
              <m:t>.</m:t>
            </m:r>
          </m:sup>
        </m:sSup>
      </m:oMath>
      <w:r>
        <w:br/>
      </w:r>
      <w:r>
        <w:rPr>
          <w:rFonts w:ascii="Arial" w:hAnsi="Arial"/>
          <w:b w:val="0"/>
          <w:color w:val="000000"/>
          <w:sz w:val="20"/>
        </w:rPr>
        <w:t>In the figure, line intersects lines and Which additional piece of information is sufficient to prove that lines and are parallel?</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y=46</m:t>
        </m:r>
      </m:oMath>
    </w:p>
    <w:p>
      <w:pPr>
        <w:spacing w:after="60" w:line="252" w:lineRule="auto"/>
        <w:ind w:left="317" w:hanging="317"/>
      </w:pPr>
      <w:r>
        <w:rPr>
          <w:rFonts w:ascii="Arial" w:hAnsi="Arial"/>
          <w:b w:val="0"/>
          <w:color w:val="000000"/>
          <w:sz w:val="20"/>
        </w:rPr>
        <w:t xml:space="preserve">Option B: </w:t>
      </w:r>
      <m:oMath xmlns:mml="http://www.w3.org/1998/Math/MathML">
        <m:r>
          <m:t>.w=134</m:t>
        </m:r>
      </m:oMath>
    </w:p>
    <w:p>
      <w:pPr>
        <w:spacing w:after="60" w:line="252" w:lineRule="auto"/>
        <w:ind w:left="317" w:hanging="317"/>
      </w:pPr>
      <w:r>
        <w:rPr>
          <w:rFonts w:ascii="Arial" w:hAnsi="Arial"/>
          <w:b w:val="0"/>
          <w:color w:val="000000"/>
          <w:sz w:val="20"/>
        </w:rPr>
        <w:t xml:space="preserve">Option C: </w:t>
      </w:r>
      <m:oMath xmlns:mml="http://www.w3.org/1998/Math/MathML">
        <m:r>
          <m:t>z=134</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t>t</m:t>
        </m:r>
      </m:oMath>
      <m:oMath xmlns:mml="http://www.w3.org/1998/Math/MathML">
        <m:r>
          <m:t>j</m:t>
        </m:r>
      </m:oMath>
      <w:r>
        <w:br/>
      </w:r>
      <w:r>
        <w:rPr>
          <w:rFonts w:ascii="Arial" w:hAnsi="Arial"/>
          <w:b w:val="0"/>
          <w:color w:val="000000"/>
          <w:sz w:val="20"/>
        </w:rPr>
        <w:t>Choice A is correct. In the figure shown, line which is a transversal, intersects lines and. If two lines are intersected by a transversal and the</w:t>
      </w:r>
      <w:r>
        <w:br/>
      </w:r>
      <w:r>
        <w:rPr>
          <w:rFonts w:ascii="Arial" w:hAnsi="Arial"/>
          <w:b w:val="0"/>
          <w:color w:val="000000"/>
          <w:sz w:val="20"/>
        </w:rPr>
        <w:t>measures of a pair of same-side interior angles sum to, then the lines are parallel. In the figure, the angle measuring and the angle</w:t>
      </w:r>
      <w:r>
        <w:br/>
      </w:r>
      <m:oMath xmlns:mml="http://www.w3.org/1998/Math/MathML">
        <m:sSup>
          <m:e>
            <m:r>
              <m:t>x</m:t>
            </m:r>
          </m:e>
          <m:sup>
            <m:r>
              <m:t>∘</m:t>
            </m:r>
          </m:sup>
        </m:sSup>
      </m:oMath>
      <m:oMath xmlns:mml="http://www.w3.org/1998/Math/MathML">
        <m:r>
          <m:t>1x=46,(134+x</m:t>
        </m:r>
        <m:sSup>
          <m:e>
            <m:r>
              <m:t>)</m:t>
            </m:r>
          </m:e>
          <m:sup>
            <m:r>
              <m:t>∘</m:t>
            </m:r>
          </m:sup>
        </m:sSup>
        <m:r>
          <m:t>=(134+46</m:t>
        </m:r>
        <m:sSup>
          <m:e>
            <m:r>
              <m:t>)</m:t>
            </m:r>
          </m:e>
          <m:sup>
            <m:r>
              <m:t>∘</m:t>
            </m:r>
          </m:sup>
        </m:sSup>
        <m:r>
          <m:t>,</m:t>
        </m:r>
        <m:r>
          <m:rPr>
            <m:sty m:val="p"/>
          </m:rPr>
          <m:t>or</m:t>
        </m:r>
        <m:r>
          <m:t>(134+x</m:t>
        </m:r>
        <m:sSup>
          <m:e>
            <m:r>
              <m:t>)</m:t>
            </m:r>
          </m:e>
          <m:sup>
            <m:r>
              <m:t>∘</m:t>
            </m:r>
          </m:sup>
        </m:sSup>
        <m:r>
          <m:t>=</m:t>
        </m:r>
        <m:sSup>
          <m:e>
            <m:r>
              <m:t>180</m:t>
            </m:r>
          </m:e>
          <m:sup>
            <m:r>
              <m:t>∘</m:t>
            </m:r>
          </m:sup>
        </m:sSup>
        <m:r>
          <m:t>.</m:t>
        </m:r>
      </m:oMath>
      <m:oMath xmlns:mml="http://www.w3.org/1998/Math/MathML">
        <m:r>
          <m:t>x=46</m:t>
        </m:r>
      </m:oMath>
      <w:r>
        <w:br/>
      </w:r>
      <w:r>
        <w:rPr>
          <w:rFonts w:ascii="Arial" w:hAnsi="Arial"/>
          <w:b w:val="0"/>
          <w:color w:val="000000"/>
          <w:sz w:val="20"/>
        </w:rPr>
        <w:t>measuring are a pair of same-side interior angles. If. Therefore, is</w:t>
      </w:r>
      <w:r>
        <w:br/>
      </w:r>
      <m:oMath xmlns:mml="http://www.w3.org/1998/Math/MathML">
        <m:r>
          <m:t>j</m:t>
        </m:r>
      </m:oMath>
      <w:r>
        <w:br/>
      </w:r>
      <w:r>
        <w:rPr>
          <w:rFonts w:ascii="Arial" w:hAnsi="Arial"/>
          <w:b w:val="0"/>
          <w:color w:val="000000"/>
          <w:sz w:val="20"/>
        </w:rPr>
        <w:t>sufficient to prove that lines and are parallel.</w:t>
      </w:r>
      <w:r>
        <w:br/>
      </w:r>
      <m:oMath xmlns:mml="http://www.w3.org/1998/Math/MathML">
        <m:sSup>
          <m:e>
            <m:r>
              <m:t>y</m:t>
            </m:r>
          </m:e>
          <m:sup>
            <m:r>
              <m:t>∘</m:t>
            </m:r>
          </m:sup>
        </m:sSup>
      </m:oMath>
      <m:oMath xmlns:mml="http://www.w3.org/1998/Math/MathML">
        <m:r>
          <m:t>y=46</m:t>
        </m:r>
      </m:oMath>
      <m:oMath xmlns:mml="http://www.w3.org/1998/Math/MathML">
        <m:r>
          <m:t>1y=134,</m:t>
        </m:r>
      </m:oMath>
      <w:r>
        <w:br/>
      </w:r>
      <w:r>
        <w:rPr>
          <w:rFonts w:ascii="Arial" w:hAnsi="Arial"/>
          <w:b w:val="0"/>
          <w:color w:val="000000"/>
          <w:sz w:val="20"/>
        </w:rPr>
        <w:t>Choice B is incorrect. The angle measuring and the angle measuring are alternate interior angles. If rather than then</w:t>
      </w:r>
      <w:r>
        <w:br/>
      </w:r>
      <m:oMath xmlns:mml="http://www.w3.org/1998/Math/MathML">
        <m:r>
          <m:t>j</m:t>
        </m:r>
      </m:oMath>
      <w:r>
        <w:br/>
      </w:r>
      <w:r>
        <w:rPr>
          <w:rFonts w:ascii="Arial" w:hAnsi="Arial"/>
          <w:b w:val="0"/>
          <w:color w:val="000000"/>
          <w:sz w:val="20"/>
        </w:rPr>
        <w:t>lines and would not be parallel.</w:t>
      </w:r>
      <w:r>
        <w:br/>
      </w:r>
      <m:oMath xmlns:mml="http://www.w3.org/1998/Math/MathML">
        <m:sSup>
          <m:e>
            <m:r>
              <m:t/>
            </m:r>
          </m:e>
          <m:sup>
            <m:r>
              <m:rPr>
                <m:sty m:val="p"/>
              </m:rPr>
              <m:t>c</m:t>
            </m:r>
          </m:sup>
        </m:sSup>
      </m:oMath>
      <m:oMath xmlns:mml="http://www.w3.org/1998/Math/MathML">
        <m:sSup>
          <m:e>
            <m:r>
              <m:t>w</m:t>
            </m:r>
          </m:e>
          <m:sup>
            <m:r>
              <m:t>∘</m:t>
            </m:r>
          </m:sup>
        </m:sSup>
      </m:oMath>
      <m:oMath xmlns:mml="http://www.w3.org/1998/Math/MathML">
        <m:r>
          <m:t>w=134</m:t>
        </m:r>
      </m:oMath>
      <m:oMath xmlns:mml="http://www.w3.org/1998/Math/MathML">
        <m:sSup>
          <m:e>
            <m:r>
              <m:t/>
            </m:r>
          </m:e>
          <m:sup>
            <m:r>
              <m:t>:j</m:t>
            </m:r>
          </m:sup>
        </m:sSup>
      </m:oMath>
      <m:oMath xmlns:mml="http://www.w3.org/1998/Math/MathML">
        <m:r>
          <m:t>k</m:t>
        </m:r>
      </m:oMath>
      <w:r>
        <w:br/>
      </w:r>
      <w:r>
        <w:rPr>
          <w:rFonts w:ascii="Arial" w:hAnsi="Arial"/>
          <w:b w:val="0"/>
          <w:color w:val="000000"/>
          <w:sz w:val="20"/>
        </w:rPr>
        <w:t>Choice C is incorrect. The angle measuring and the angle measuring are vertical angles. Thus, whether lines and are</w:t>
      </w:r>
      <w:r>
        <w:br/>
      </w:r>
      <w:r>
        <w:rPr>
          <w:rFonts w:ascii="Arial" w:hAnsi="Arial"/>
          <w:b w:val="0"/>
          <w:color w:val="000000"/>
          <w:sz w:val="20"/>
        </w:rPr>
        <w:t>parallel or not.</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circle in the xy-plane has equation</w:t>
      </w:r>
      <w:r>
        <w:rPr>
          <w:rFonts w:ascii="Arial" w:hAnsi="Arial"/>
          <w:b w:val="0"/>
          <w:color w:val="000000"/>
          <w:sz w:val="20"/>
        </w:rPr>
        <w:t xml:space="preserve"> </w:t>
      </w:r>
      <m:oMath xmlns:mml="http://www.w3.org/1998/Math/MathML">
        <m:r>
          <m:t>(x+3</m:t>
        </m:r>
        <m:sSup>
          <m:e>
            <m:r>
              <m:t>)</m:t>
            </m:r>
          </m:e>
          <m:sup>
            <m:r>
              <m:t>2</m:t>
            </m:r>
          </m:sup>
        </m:sSup>
        <m:r>
          <m:t>+(y−1</m:t>
        </m:r>
        <m:sSup>
          <m:e>
            <m:r>
              <m:t>)</m:t>
            </m:r>
          </m:e>
          <m:sup>
            <m:r>
              <m:t>2</m:t>
            </m:r>
          </m:sup>
        </m:sSup>
        <m:r>
          <m:t>=25.</m:t>
        </m:r>
      </m:oMath>
      <w:r>
        <w:rPr>
          <w:rFonts w:ascii="Arial" w:hAnsi="Arial"/>
          <w:b w:val="0"/>
          <w:color w:val="000000"/>
          <w:sz w:val="20"/>
        </w:rPr>
        <w:t>. Which of the following points does NOT lie in the interior of the circle?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(−7,3)</m:t>
        </m:r>
      </m:oMath>
    </w:p>
    <w:p>
      <w:pPr>
        <w:spacing w:after="60" w:line="252" w:lineRule="auto"/>
        <w:ind w:left="317" w:hanging="317"/>
      </w:pPr>
      <w:r>
        <w:rPr>
          <w:rFonts w:ascii="Arial" w:hAnsi="Arial"/>
          <w:b w:val="0"/>
          <w:color w:val="000000"/>
          <w:sz w:val="20"/>
        </w:rPr>
        <w:t xml:space="preserve">Option B: </w:t>
      </w:r>
      <m:oMath xmlns:mml="http://www.w3.org/1998/Math/MathML">
        <m:r>
          <m:t>(−3,1)</m:t>
        </m:r>
      </m:oMath>
    </w:p>
    <w:p>
      <w:pPr>
        <w:spacing w:after="60" w:line="252" w:lineRule="auto"/>
        <w:ind w:left="317" w:hanging="317"/>
      </w:pPr>
      <w:r>
        <w:rPr>
          <w:rFonts w:ascii="Arial" w:hAnsi="Arial"/>
          <w:b w:val="0"/>
          <w:color w:val="000000"/>
          <w:sz w:val="20"/>
        </w:rPr>
        <w:t xml:space="preserve">Option C: </w:t>
      </w:r>
      <m:oMath xmlns:mml="http://www.w3.org/1998/Math/MathML">
        <m:r>
          <m:t>(0,0)</m:t>
        </m:r>
      </m:oMath>
    </w:p>
    <w:p>
      <w:pPr>
        <w:spacing w:after="60" w:line="252" w:lineRule="auto"/>
        <w:ind w:left="317" w:hanging="317"/>
      </w:pPr>
      <w:r>
        <w:rPr>
          <w:rFonts w:ascii="Arial" w:hAnsi="Arial"/>
          <w:b w:val="0"/>
          <w:color w:val="000000"/>
          <w:sz w:val="20"/>
        </w:rPr>
        <w:t xml:space="preserve">Option D: </w:t>
      </w:r>
      <m:oMath xmlns:mml="http://www.w3.org/1998/Math/MathML">
        <m:r>
          <m:t>(3,2)</m:t>
        </m:r>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The circle with equation</w:t>
      </w:r>
      <w:r>
        <w:rPr>
          <w:rFonts w:ascii="Arial" w:hAnsi="Arial"/>
          <w:b w:val="0"/>
          <w:color w:val="000000"/>
          <w:sz w:val="20"/>
        </w:rPr>
        <w:t xml:space="preserve"> </w:t>
      </w:r>
      <m:oMath xmlns:mml="http://www.w3.org/1998/Math/MathML">
        <m:r>
          <m:t>(x+3</m:t>
        </m:r>
        <m:sSup>
          <m:e>
            <m:r>
              <m:t>)</m:t>
            </m:r>
          </m:e>
          <m:sup>
            <m:r>
              <m:t>2</m:t>
            </m:r>
          </m:sup>
        </m:sSup>
        <m:r>
          <m:t>+(y−1</m:t>
        </m:r>
        <m:sSup>
          <m:e>
            <m:r>
              <m:t>)</m:t>
            </m:r>
          </m:e>
          <m:sup>
            <m:r>
              <m:t>2</m:t>
            </m:r>
          </m:sup>
        </m:sSup>
        <m:r>
          <m:t>=25.</m:t>
        </m:r>
      </m:oMath>
      <w:r>
        <w:rPr>
          <w:rFonts w:ascii="Arial" w:hAnsi="Arial"/>
          <w:b w:val="0"/>
          <w:color w:val="000000"/>
          <w:sz w:val="20"/>
        </w:rPr>
        <w:t xml:space="preserve"> </w:t>
      </w:r>
      <w:r>
        <w:rPr>
          <w:rFonts w:ascii="Arial" w:hAnsi="Arial"/>
          <w:b w:val="0"/>
          <w:color w:val="000000"/>
          <w:sz w:val="20"/>
        </w:rPr>
        <w:t>has center</w:t>
      </w:r>
      <w:r>
        <w:rPr>
          <w:rFonts w:ascii="Arial" w:hAnsi="Arial"/>
          <w:b w:val="0"/>
          <w:color w:val="000000"/>
          <w:sz w:val="20"/>
        </w:rPr>
        <w:t xml:space="preserve"> </w:t>
      </w:r>
      <m:oMath xmlns:mml="http://www.w3.org/1998/Math/MathML">
        <m:r>
          <m:t>(−3,1)</m:t>
        </m:r>
      </m:oMath>
      <w:r>
        <w:rPr>
          <w:rFonts w:ascii="Arial" w:hAnsi="Arial"/>
          <w:b w:val="0"/>
          <w:color w:val="000000"/>
          <w:sz w:val="20"/>
        </w:rPr>
        <w:t xml:space="preserve"> </w:t>
      </w:r>
      <w:r>
        <w:rPr>
          <w:rFonts w:ascii="Arial" w:hAnsi="Arial"/>
          <w:b w:val="0"/>
          <w:color w:val="000000"/>
          <w:sz w:val="20"/>
        </w:rPr>
        <w:t>and radius 5. For a point to be inside of the circle,</w:t>
      </w:r>
      <w:r>
        <w:br/>
      </w:r>
      <w:r>
        <w:rPr>
          <w:rFonts w:ascii="Arial" w:hAnsi="Arial"/>
          <w:b w:val="0"/>
          <w:color w:val="000000"/>
          <w:sz w:val="20"/>
        </w:rPr>
        <w:t>the distance from that point to the center must be less than the radius, 5. The distance between</w:t>
      </w:r>
      <w:r>
        <w:rPr>
          <w:rFonts w:ascii="Arial" w:hAnsi="Arial"/>
          <w:b w:val="0"/>
          <w:color w:val="000000"/>
          <w:sz w:val="20"/>
        </w:rPr>
        <w:t xml:space="preserve"> </w:t>
      </w:r>
      <m:oMath xmlns:mml="http://www.w3.org/1998/Math/MathML">
        <m:r>
          <m:t>(3,2)</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(−3,1)</m:t>
        </m:r>
      </m:oMath>
      <w:r>
        <w:rPr>
          <w:rFonts w:ascii="Arial" w:hAnsi="Arial"/>
          <w:b w:val="0"/>
          <w:color w:val="000000"/>
          <w:sz w:val="20"/>
        </w:rPr>
        <w:t xml:space="preserve"> </w:t>
      </w:r>
      <w:r>
        <w:rPr>
          <w:rFonts w:ascii="Arial" w:hAnsi="Arial"/>
          <w:b w:val="0"/>
          <w:color w:val="000000"/>
          <w:sz w:val="20"/>
        </w:rPr>
        <w:t>is</w:t>
      </w:r>
      <w:r>
        <w:br/>
      </w:r>
      <m:oMath xmlns:mml="http://www.w3.org/1998/Math/MathML">
        <m:rad>
          <m:radPr>
            <m:degHide m:val="on"/>
          </m:radPr>
          <m:deg/>
          <m:e>
            <m:r>
              <m:t>(−3−3</m:t>
            </m:r>
            <m:sSup>
              <m:e>
                <m:r>
                  <m:t>)</m:t>
                </m:r>
              </m:e>
              <m:sup>
                <m:r>
                  <m:t>2</m:t>
                </m:r>
              </m:sup>
            </m:sSup>
            <m:r>
              <m:t>+(1−2</m:t>
            </m:r>
            <m:sSup>
              <m:e>
                <m:r>
                  <m:t>)</m:t>
                </m:r>
              </m:e>
              <m:sup>
                <m:r>
                  <m:t>2</m:t>
                </m:r>
              </m:sup>
            </m:sSup>
          </m:e>
        </m:rad>
        <m:r>
          <m:t>=</m:t>
        </m:r>
        <m:rad>
          <m:radPr>
            <m:degHide m:val="on"/>
          </m:radPr>
          <m:deg/>
          <m:e>
            <m:r>
              <m:t>(−6</m:t>
            </m:r>
            <m:sSup>
              <m:e>
                <m:r>
                  <m:t>)</m:t>
                </m:r>
              </m:e>
              <m:sup>
                <m:r>
                  <m:t>2</m:t>
                </m:r>
              </m:sup>
            </m:sSup>
            <m:r>
              <m:t>+(−1</m:t>
            </m:r>
            <m:sSup>
              <m:e>
                <m:r>
                  <m:t>)</m:t>
                </m:r>
              </m:e>
              <m:sup>
                <m:r>
                  <m:t>2</m:t>
                </m:r>
              </m:sup>
            </m:sSup>
          </m:e>
        </m:rad>
        <m:r>
          <m:t>=</m:t>
        </m:r>
        <m:rad>
          <m:radPr>
            <m:degHide m:val="on"/>
          </m:radPr>
          <m:deg/>
          <m:e>
            <m:r>
              <m:t>37</m:t>
            </m:r>
          </m:e>
        </m:rad>
        <m:r>
          <m:t>,</m:t>
        </m:r>
      </m:oMath>
      <w:r>
        <w:rPr>
          <w:rFonts w:ascii="Arial" w:hAnsi="Arial"/>
          <w:b w:val="0"/>
          <w:color w:val="000000"/>
          <w:sz w:val="20"/>
        </w:rPr>
        <w:t>, which is greater than 5. Therefore,</w:t>
      </w:r>
      <w:r>
        <w:rPr>
          <w:rFonts w:ascii="Arial" w:hAnsi="Arial"/>
          <w:b w:val="0"/>
          <w:color w:val="000000"/>
          <w:sz w:val="20"/>
        </w:rPr>
        <w:t xml:space="preserve"> </w:t>
      </w:r>
      <m:oMath xmlns:mml="http://www.w3.org/1998/Math/MathML">
        <m:r>
          <m:t>(3,2)</m:t>
        </m:r>
      </m:oMath>
      <w:r>
        <w:rPr>
          <w:rFonts w:ascii="Arial" w:hAnsi="Arial"/>
          <w:b w:val="0"/>
          <w:color w:val="000000"/>
          <w:sz w:val="20"/>
        </w:rPr>
        <w:t xml:space="preserve"> </w:t>
      </w:r>
      <w:r>
        <w:rPr>
          <w:rFonts w:ascii="Arial" w:hAnsi="Arial"/>
          <w:b w:val="0"/>
          <w:color w:val="000000"/>
          <w:sz w:val="20"/>
        </w:rPr>
        <w:t>does NOT lie in the interior of the circle.</w:t>
      </w:r>
      <w:r>
        <w:br/>
      </w:r>
      <w:r>
        <w:rPr>
          <w:rFonts w:ascii="Arial" w:hAnsi="Arial"/>
          <w:b w:val="0"/>
          <w:color w:val="000000"/>
          <w:sz w:val="20"/>
        </w:rPr>
        <w:t>Choice A is incorrect. The distance between</w:t>
      </w:r>
      <w:r>
        <w:rPr>
          <w:rFonts w:ascii="Arial" w:hAnsi="Arial"/>
          <w:b w:val="0"/>
          <w:color w:val="000000"/>
          <w:sz w:val="20"/>
        </w:rPr>
        <w:t xml:space="preserve"> </w:t>
      </w:r>
      <m:oMath xmlns:mml="http://www.w3.org/1998/Math/MathML">
        <m:r>
          <m:t>(−7,3)</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(−3,1)</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rad>
          <m:radPr>
            <m:degHide m:val="on"/>
          </m:radPr>
          <m:deg/>
          <m:e>
            <m:r>
              <m:t>(−7+3</m:t>
            </m:r>
            <m:sSup>
              <m:e>
                <m:r>
                  <m:t>)</m:t>
                </m:r>
              </m:e>
              <m:sup>
                <m:r>
                  <m:t>2</m:t>
                </m:r>
              </m:sup>
            </m:sSup>
            <m:r>
              <m:t>+(3−1</m:t>
            </m:r>
            <m:sSup>
              <m:e>
                <m:r>
                  <m:t>)</m:t>
                </m:r>
              </m:e>
              <m:sup>
                <m:r>
                  <m:t>2</m:t>
                </m:r>
              </m:sup>
            </m:sSup>
          </m:e>
        </m:rad>
        <m:r>
          <m:t>=</m:t>
        </m:r>
        <m:rad>
          <m:radPr>
            <m:degHide m:val="on"/>
          </m:radPr>
          <m:deg/>
          <m:e>
            <m:r>
              <m:t>(−4</m:t>
            </m:r>
            <m:sSup>
              <m:e>
                <m:r>
                  <m:t>)</m:t>
                </m:r>
              </m:e>
              <m:sup>
                <m:r>
                  <m:t>2</m:t>
                </m:r>
              </m:sup>
            </m:sSup>
            <m:r>
              <m:t>+(2</m:t>
            </m:r>
            <m:sSup>
              <m:e>
                <m:r>
                  <m:t>)</m:t>
                </m:r>
              </m:e>
              <m:sup>
                <m:r>
                  <m:t>2</m:t>
                </m:r>
              </m:sup>
            </m:sSup>
          </m:e>
        </m:rad>
        <m:r>
          <m:t>=</m:t>
        </m:r>
        <m:rad>
          <m:radPr>
            <m:degHide m:val="on"/>
          </m:radPr>
          <m:deg/>
          <m:e>
            <m:r>
              <m:t>20</m:t>
            </m:r>
          </m:e>
        </m:rad>
        <m:r>
          <m:t>,</m:t>
        </m:r>
      </m:oMath>
      <w:r>
        <w:rPr>
          <w:rFonts w:ascii="Arial" w:hAnsi="Arial"/>
          <w:b w:val="0"/>
          <w:color w:val="000000"/>
          <w:sz w:val="20"/>
        </w:rPr>
        <w:t>, which is less</w:t>
      </w:r>
      <w:r>
        <w:br/>
      </w:r>
      <w:r>
        <w:rPr>
          <w:rFonts w:ascii="Arial" w:hAnsi="Arial"/>
          <w:b w:val="0"/>
          <w:color w:val="000000"/>
          <w:sz w:val="20"/>
        </w:rPr>
        <w:t>than 5, and therefore</w:t>
      </w:r>
      <w:r>
        <w:rPr>
          <w:rFonts w:ascii="Arial" w:hAnsi="Arial"/>
          <w:b w:val="0"/>
          <w:color w:val="000000"/>
          <w:sz w:val="20"/>
        </w:rPr>
        <w:t xml:space="preserve"> </w:t>
      </w:r>
      <m:oMath xmlns:mml="http://www.w3.org/1998/Math/MathML">
        <m:r>
          <m:t>(−7,3)</m:t>
        </m:r>
      </m:oMath>
      <w:r>
        <w:rPr>
          <w:rFonts w:ascii="Arial" w:hAnsi="Arial"/>
          <w:b w:val="0"/>
          <w:color w:val="000000"/>
          <w:sz w:val="20"/>
        </w:rPr>
        <w:t xml:space="preserve"> </w:t>
      </w:r>
      <w:r>
        <w:rPr>
          <w:rFonts w:ascii="Arial" w:hAnsi="Arial"/>
          <w:b w:val="0"/>
          <w:color w:val="000000"/>
          <w:sz w:val="20"/>
        </w:rPr>
        <w:t>lies in the interior of the circle. Choice B is incorrect because it is the center of the circle. Choice C is incorrect</w:t>
      </w:r>
      <w:r>
        <w:br/>
      </w:r>
      <w:r>
        <w:rPr>
          <w:rFonts w:ascii="Arial" w:hAnsi="Arial"/>
          <w:b w:val="0"/>
          <w:color w:val="000000"/>
          <w:sz w:val="20"/>
        </w:rPr>
        <w:t>because the distance between</w:t>
      </w:r>
      <w:r>
        <w:rPr>
          <w:rFonts w:ascii="Arial" w:hAnsi="Arial"/>
          <w:b w:val="0"/>
          <w:color w:val="000000"/>
          <w:sz w:val="20"/>
        </w:rPr>
        <w:t xml:space="preserve"> </w:t>
      </w:r>
      <m:oMath xmlns:mml="http://www.w3.org/1998/Math/MathML">
        <m:r>
          <m:t>(0,0).</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(−3,1)</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rad>
          <m:radPr>
            <m:degHide m:val="on"/>
          </m:radPr>
          <m:deg/>
          <m:e>
            <m:r>
              <m:t>(0+3</m:t>
            </m:r>
            <m:sSup>
              <m:e>
                <m:r>
                  <m:t>)</m:t>
                </m:r>
              </m:e>
              <m:sup>
                <m:r>
                  <m:t>2</m:t>
                </m:r>
              </m:sup>
            </m:sSup>
            <m:r>
              <m:t>+(0−1</m:t>
            </m:r>
            <m:sSup>
              <m:e>
                <m:r>
                  <m:t>)</m:t>
                </m:r>
              </m:e>
              <m:sup>
                <m:r>
                  <m:t>2</m:t>
                </m:r>
              </m:sup>
            </m:sSup>
          </m:e>
        </m:rad>
        <m:r>
          <m:t>=</m:t>
        </m:r>
        <m:rad>
          <m:radPr>
            <m:degHide m:val="on"/>
          </m:radPr>
          <m:deg/>
          <m:e>
            <m:r>
              <m:t>(3</m:t>
            </m:r>
            <m:sSup>
              <m:e>
                <m:r>
                  <m:t>)</m:t>
                </m:r>
              </m:e>
              <m:sup>
                <m:r>
                  <m:t>2</m:t>
                </m:r>
              </m:sup>
            </m:sSup>
            <m:r>
              <m:t>+(1</m:t>
            </m:r>
            <m:sSup>
              <m:e>
                <m:r>
                  <m:t>)</m:t>
                </m:r>
              </m:e>
              <m:sup>
                <m:r>
                  <m:t>2</m:t>
                </m:r>
              </m:sup>
            </m:sSup>
          </m:e>
        </m:rad>
        <m:r>
          <m:t>=</m:t>
        </m:r>
        <m:rad>
          <m:radPr>
            <m:degHide m:val="on"/>
          </m:radPr>
          <m:deg/>
          <m:e>
            <m:r>
              <m:t>8</m:t>
            </m:r>
          </m:e>
        </m:rad>
        <m:r>
          <m:t>,</m:t>
        </m:r>
      </m:oMath>
      <w:r>
        <w:rPr>
          <w:rFonts w:ascii="Arial" w:hAnsi="Arial"/>
          <w:b w:val="0"/>
          <w:color w:val="000000"/>
          <w:sz w:val="20"/>
        </w:rPr>
        <w:t>, which is less than 5, and therefore</w:t>
      </w:r>
      <w:r>
        <w:br/>
      </w:r>
      <m:oMath xmlns:mml="http://www.w3.org/1998/Math/MathML">
        <m:r>
          <m:t>(0,0).</m:t>
        </m:r>
      </m:oMath>
      <w:r>
        <w:rPr>
          <w:rFonts w:ascii="Arial" w:hAnsi="Arial"/>
          <w:b w:val="0"/>
          <w:color w:val="000000"/>
          <w:sz w:val="20"/>
        </w:rPr>
        <w:t xml:space="preserve"> </w:t>
      </w:r>
      <w:r>
        <w:rPr>
          <w:rFonts w:ascii="Arial" w:hAnsi="Arial"/>
          <w:b w:val="0"/>
          <w:color w:val="000000"/>
          <w:sz w:val="20"/>
        </w:rPr>
        <w:t>in the interior of the circle.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QRS</m:t>
        </m:r>
      </m:oMath>
      <m:oMath xmlns:mml="http://www.w3.org/1998/Math/MathML">
        <m:r>
          <m:t>QR&lt;RS.</m:t>
        </m:r>
      </m:oMath>
      <m:oMath xmlns:mml="http://www.w3.org/1998/Math/MathML">
        <m:sSup>
          <m:e/>
          <m:sup>
            <m:r>
              <m:t>t</m:t>
            </m:r>
          </m:sup>
        </m:sSup>
        <m:acc>
          <m:accPr>
            <m:chr m:val="―"/>
          </m:accPr>
          <m:e>
            <m:r>
              <m:t>QS</m:t>
            </m:r>
          </m:e>
        </m:acc>
      </m:oMath>
      <w:r>
        <w:br/>
      </w:r>
      <w:r>
        <w:rPr>
          <w:rFonts w:ascii="Arial" w:hAnsi="Arial"/>
          <w:b w:val="0"/>
          <w:color w:val="000000"/>
          <w:sz w:val="20"/>
        </w:rPr>
        <w:t>In triangle shown,. Which expression represents the length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m:oMath xmlns:mml="http://www.w3.org/1998/Math/MathML">
        <m:f>
          <m:fPr>
            <m:type m:val="bar"/>
          </m:fPr>
          <m:num>
            <m:r>
              <m:t>25</m:t>
            </m:r>
          </m:num>
          <m:den>
            <m:r>
              <m:rPr>
                <m:sty m:val="p"/>
              </m:rPr>
              <m:t>cos</m:t>
            </m:r>
            <m:r>
              <m:t>Q</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
              <m:t>25</m:t>
            </m:r>
          </m:num>
          <m:den>
            <m:r>
              <m:rPr>
                <m:sty m:val="p"/>
              </m:rPr>
              <m:t>sin</m:t>
            </m:r>
            <m:r>
              <m:t>Q</m:t>
            </m:r>
          </m:den>
        </m:f>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r>
          <m:t>QRS</m:t>
        </m:r>
      </m:oMath>
      <m:oMath xmlns:mml="http://www.w3.org/1998/Math/MathML">
        <m:r>
          <m:t>Q</m:t>
        </m:r>
      </m:oMath>
      <m:oMath xmlns:mml="http://www.w3.org/1998/Math/MathML">
        <m:r>
          <m:t>.</m:t>
        </m:r>
        <m:r>
          <m:rPr>
            <m:scr m:val="script"/>
          </m:rPr>
          <m:t>Q</m:t>
        </m:r>
      </m:oMath>
      <w:r>
        <w:br/>
      </w:r>
      <w:r>
        <w:rPr>
          <w:rFonts w:ascii="Arial" w:hAnsi="Arial"/>
          <w:b w:val="0"/>
          <w:color w:val="000000"/>
          <w:sz w:val="20"/>
        </w:rPr>
        <w:t>Choice D is correct. The figure shows that triangle is a right triangle. Each of the given choices is an expression containing or.</w:t>
      </w:r>
      <w:r>
        <w:br/>
      </w:r>
      <w:r>
        <w:rPr>
          <w:rFonts w:ascii="Arial" w:hAnsi="Arial"/>
          <w:b w:val="0"/>
          <w:color w:val="000000"/>
          <w:sz w:val="20"/>
        </w:rPr>
        <w:t>For an acute angle in a right triangle, the sine of the angle is the length of the opposite leg divided by the length of the hypotenuse, and the cosine</w:t>
      </w:r>
      <w:r>
        <w:br/>
      </w:r>
      <m:oMath xmlns:mml="http://www.w3.org/1998/Math/MathML">
        <m:r>
          <m:t>Q=</m:t>
        </m:r>
        <m:f>
          <m:fPr>
            <m:type m:val="bar"/>
          </m:fPr>
          <m:num>
            <m:r>
              <m:t>RS</m:t>
            </m:r>
          </m:num>
          <m:den>
            <m:r>
              <m:t>QS</m:t>
            </m:r>
          </m:den>
        </m:f>
      </m:oMath>
      <m:oMath xmlns:mml="http://www.w3.org/1998/Math/MathML">
        <m:r>
          <m:t>Q=</m:t>
        </m:r>
        <m:f>
          <m:fPr>
            <m:type m:val="bar"/>
          </m:fPr>
          <m:num>
            <m:r>
              <m:t>QR</m:t>
            </m:r>
          </m:num>
          <m:den>
            <m:r>
              <m:t>QS</m:t>
            </m:r>
          </m:den>
        </m:f>
        <m:r>
          <m:t>.</m:t>
        </m:r>
      </m:oMath>
      <m:oMath xmlns:mml="http://www.w3.org/1998/Math/MathML">
        <m:r>
          <m:t>QR</m:t>
        </m:r>
      </m:oMath>
      <w:r>
        <w:br/>
      </w:r>
      <w:r>
        <w:rPr>
          <w:rFonts w:ascii="Arial" w:hAnsi="Arial"/>
          <w:b w:val="0"/>
          <w:color w:val="000000"/>
          <w:sz w:val="20"/>
        </w:rPr>
        <w:t>of the angle is the length of the adjacent leg divided by the length of the hypotenuse. It follows that and, where</w:t>
      </w:r>
      <w:r>
        <w:br/>
      </w:r>
      <m:oMath xmlns:mml="http://www.w3.org/1998/Math/MathML">
        <m:r>
          <m:t>&lt;RS.</m:t>
        </m:r>
      </m:oMath>
      <m:oMath xmlns:mml="http://www.w3.org/1998/Math/MathML">
        <m:r>
          <m:t>RS</m:t>
        </m:r>
      </m:oMath>
      <m:oMath xmlns:mml="http://www.w3.org/1998/Math/MathML">
        <m:r>
          <m:t>Q=</m:t>
        </m:r>
        <m:f>
          <m:fPr>
            <m:type m:val="bar"/>
          </m:fPr>
          <m:num>
            <m:r>
              <m:t>RS</m:t>
            </m:r>
          </m:num>
          <m:den>
            <m:r>
              <m:t>QS</m:t>
            </m:r>
          </m:den>
        </m:f>
      </m:oMath>
      <m:oMath xmlns:mml="http://www.w3.org/1998/Math/MathML">
        <m:limUpp>
          <m:e>
            <m:r>
              <m:t>RS</m:t>
            </m:r>
          </m:e>
          <m:lim>
            <m:r>
              <m:t>~</m:t>
            </m:r>
          </m:lim>
        </m:limUpp>
        <m:r>
          <m:t>,</m:t>
        </m:r>
      </m:oMath>
      <w:r>
        <w:br/>
      </w:r>
      <w:r>
        <w:rPr>
          <w:rFonts w:ascii="Arial" w:hAnsi="Arial"/>
          <w:b w:val="0"/>
          <w:color w:val="000000"/>
          <w:sz w:val="20"/>
        </w:rPr>
        <w:t>. It's given in the figure that the length of side is. Since only the equation contains, an expression representing</w:t>
      </w:r>
      <w:r>
        <w:br/>
      </w:r>
      <m:oMath xmlns:mml="http://www.w3.org/1998/Math/MathML">
        <m:sSup>
          <m:e>
            <m:r>
              <m:t/>
            </m:r>
          </m:e>
          <m:sup>
            <m:r>
              <m:t>QS</m:t>
            </m:r>
          </m:sup>
        </m:sSup>
      </m:oMath>
      <m:oMath xmlns:mml="http://www.w3.org/1998/Math/MathML">
        <m:r>
          <m:t>125</m:t>
        </m:r>
      </m:oMath>
      <m:oMath xmlns:mml="http://www.w3.org/1998/Math/MathML">
        <m:sSup>
          <m:e>
            <m:r>
              <m:t/>
            </m:r>
          </m:e>
          <m:sup>
            <m:r>
              <m:t>RS</m:t>
            </m:r>
          </m:sup>
        </m:sSup>
      </m:oMath>
      <m:oMath xmlns:mml="http://www.w3.org/1998/Math/MathML">
        <m:r>
          <m:t>Q=</m:t>
        </m:r>
        <m:f>
          <m:fPr>
            <m:type m:val="bar"/>
          </m:fPr>
          <m:num>
            <m:r>
              <m:t>25</m:t>
            </m:r>
          </m:num>
          <m:den>
            <m:r>
              <m:t>QS</m:t>
            </m:r>
          </m:den>
        </m:f>
        <m:r>
          <m:t>.</m:t>
        </m:r>
      </m:oMath>
      <m:oMath xmlns:mml="http://www.w3.org/1998/Math/MathML">
        <m:sSup>
          <m:e>
            <m:r>
              <m:t/>
            </m:r>
          </m:e>
          <m:sup>
            <m:r>
              <m:t>QS</m:t>
            </m:r>
          </m:sup>
        </m:sSup>
      </m:oMath>
      <m:oMath xmlns:mml="http://www.w3.org/1998/Math/MathML">
        <m:sSup>
          <m:e>
            <m:r>
              <m:t/>
            </m:r>
          </m:e>
          <m:sup>
            <m:r>
              <m:t>QS</m:t>
            </m:r>
          </m:sup>
        </m:sSup>
      </m:oMath>
      <w:r>
        <w:br/>
      </w:r>
      <w:r>
        <w:rPr>
          <w:rFonts w:ascii="Arial" w:hAnsi="Arial"/>
          <w:b w:val="0"/>
          <w:color w:val="000000"/>
          <w:sz w:val="20"/>
        </w:rPr>
        <w:t>can be found by substituting for in this equation, which yields. Multiplying both sides of this equation by yields</w:t>
      </w:r>
      <w:r>
        <w:br/>
      </w:r>
      <m:oMath xmlns:mml="http://www.w3.org/1998/Math/MathML">
        <m:r>
          <m:t>Q=25.</m:t>
        </m:r>
      </m:oMath>
      <m:oMath xmlns:mml="http://www.w3.org/1998/Math/MathML">
        <m:r>
          <m:t>Q</m:t>
        </m:r>
      </m:oMath>
      <m:oMath xmlns:mml="http://www.w3.org/1998/Math/MathML">
        <m:r>
          <m:t>QS=</m:t>
        </m:r>
        <m:f>
          <m:fPr>
            <m:type m:val="bar"/>
          </m:fPr>
          <m:num>
            <m:r>
              <m:t>25</m:t>
            </m:r>
          </m:num>
          <m:den>
            <m:r>
              <m:rPr>
                <m:sty m:val="p"/>
              </m:rPr>
              <m:t>sin</m:t>
            </m:r>
            <m:r>
              <m:t>Q</m:t>
            </m:r>
          </m:den>
        </m:f>
        <m:r>
          <m:t>.</m:t>
        </m:r>
      </m:oMath>
      <m:oMath xmlns:mml="http://www.w3.org/1998/Math/MathML">
        <m:f>
          <m:fPr>
            <m:type m:val="bar"/>
          </m:fPr>
          <m:num>
            <m:r>
              <m:t>25</m:t>
            </m:r>
          </m:num>
          <m:den>
            <m:r>
              <m:rPr>
                <m:sty m:val="p"/>
              </m:rPr>
              <m:t>sin</m:t>
            </m:r>
            <m:r>
              <m:t>Q</m:t>
            </m:r>
          </m:den>
        </m:f>
      </m:oMath>
      <m:oMath xmlns:mml="http://www.w3.org/1998/Math/MathML">
        <m:acc>
          <m:accPr>
            <m:chr m:val="―"/>
          </m:accPr>
          <m:e>
            <m:r>
              <m:t>QS</m:t>
            </m:r>
          </m:e>
        </m:acc>
      </m:oMath>
      <w:r>
        <w:br/>
      </w:r>
      <w:r>
        <w:rPr>
          <w:rFonts w:ascii="Arial" w:hAnsi="Arial"/>
          <w:b w:val="0"/>
          <w:color w:val="000000"/>
          <w:sz w:val="20"/>
        </w:rPr>
        <w:t>. Dividing both sides of this equation by yields. Therefore, the expression represents the length of.</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m:oMath xmlns:mml="http://www.w3.org/1998/Math/MathML">
        <m:r>
          <m:t>X</m:t>
        </m:r>
      </m:oMath>
      <w:r>
        <w:br/>
      </w:r>
      <m:oMath xmlns:mml="http://www.w3.org/1998/Math/MathML">
        <m:r>
          <m:t>Z</m:t>
        </m:r>
      </m:oMath>
      <w:r>
        <w:br/>
      </w:r>
      <m:oMath xmlns:mml="http://www.w3.org/1998/Math/MathML">
        <m:sSup>
          <m:e>
            <m:r>
              <m:t/>
            </m:r>
          </m:e>
          <m:sup>
            <m:r>
              <m:rPr>
                <m:nor/>
              </m:rPr>
              <m:t> 3 </m:t>
            </m:r>
          </m:sup>
        </m:sSup>
      </m:oMath>
      <m:oMath xmlns:mml="http://www.w3.org/1998/Math/MathML">
        <m:r>
          <m:t>XYZ,</m:t>
        </m:r>
      </m:oMath>
      <m:oMath xmlns:mml="http://www.w3.org/1998/Math/MathML">
        <m:r>
          <m:t>:d=16.</m:t>
        </m:r>
      </m:oMath>
      <w:r>
        <w:br/>
      </w:r>
      <w:r>
        <w:rPr>
          <w:rFonts w:ascii="Arial" w:hAnsi="Arial"/>
          <w:b w:val="0"/>
          <w:color w:val="000000"/>
          <w:sz w:val="20"/>
        </w:rPr>
        <w:t>For the triangles shown, triangle is dilated by a scale factor of to obtain triangle, where. What is the measure, in degrees,</w:t>
      </w:r>
      <w:r>
        <w:br/>
      </w:r>
      <m:oMath xmlns:mml="http://www.w3.org/1998/Math/MathML">
        <m:r>
          <m:t>X</m:t>
        </m:r>
      </m:oMath>
      <w:r>
        <w:br/>
      </w:r>
      <w:r>
        <w:rPr>
          <w:rFonts w:ascii="Arial" w:hAnsi="Arial"/>
          <w:b w:val="0"/>
          <w:color w:val="000000"/>
          <w:sz w:val="20"/>
        </w:rPr>
        <w:t>of 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t>XYZ</m:t>
        </m:r>
      </m:oMath>
      <m:oMath xmlns:mml="http://www.w3.org/1998/Math/MathML">
        <m:r>
          <m:t>ABC.</m:t>
        </m:r>
      </m:oMath>
      <m:oMath xmlns:mml="http://www.w3.org/1998/Math/MathML">
        <m:r>
          <m:t>ABC</m:t>
        </m:r>
      </m:oMath>
      <w:r>
        <w:br/>
      </w:r>
      <w:r>
        <w:rPr>
          <w:rFonts w:ascii="Arial" w:hAnsi="Arial"/>
          <w:b w:val="0"/>
          <w:color w:val="000000"/>
          <w:sz w:val="20"/>
        </w:rPr>
        <w:t>Choice C is correct. It's given that triangle is obtained by a dilation of triangle It follows that triangle is similar to triangle</w:t>
      </w:r>
      <w:r>
        <w:br/>
      </w:r>
      <m:oMath xmlns:mml="http://www.w3.org/1998/Math/MathML">
        <m:r>
          <m:t>A</m:t>
        </m:r>
      </m:oMath>
      <m:oMath xmlns:mml="http://www.w3.org/1998/Math/MathML">
        <m:r>
          <m:t>X</m:t>
        </m:r>
      </m:oMath>
      <m:oMath xmlns:mml="http://www.w3.org/1998/Math/MathML">
        <m:r>
          <m:t>A</m:t>
        </m:r>
      </m:oMath>
      <w:r>
        <w:br/>
      </w:r>
      <w:r>
        <w:rPr>
          <w:rFonts w:ascii="Arial" w:hAnsi="Arial"/>
          <w:b w:val="0"/>
          <w:color w:val="000000"/>
          <w:sz w:val="20"/>
        </w:rPr>
        <w:t>, where corresponds to. Since corresponding angles in similar triangles have the same measure and the measure of angle is</w:t>
      </w:r>
      <w:r>
        <w:br/>
      </w:r>
      <m:oMath xmlns:mml="http://www.w3.org/1998/Math/MathML">
        <m:r>
          <m:t>x</m:t>
        </m:r>
      </m:oMath>
      <w:r>
        <w:br/>
      </w:r>
      <w:r>
        <w:rPr>
          <w:rFonts w:ascii="Arial" w:hAnsi="Arial"/>
          <w:b w:val="0"/>
          <w:color w:val="000000"/>
          <w:sz w:val="20"/>
        </w:rPr>
        <w:t>degrees, it follows that the measure of angle is also degrees.</w:t>
      </w:r>
      <w:r>
        <w:br/>
      </w:r>
      <m:oMath xmlns:mml="http://www.w3.org/1998/Math/MathML">
        <m:r>
          <m:rPr>
            <m:scr m:val="sans-serif"/>
            <m:sty m:val="p"/>
          </m:rPr>
          <m:t>A</m:t>
        </m:r>
      </m:oMath>
      <w:r>
        <w:br/>
      </w:r>
      <w:r>
        <w:rPr>
          <w:rFonts w:ascii="Arial" w:hAnsi="Arial"/>
          <w:b w:val="0"/>
          <w:color w:val="000000"/>
          <w:sz w:val="20"/>
        </w:rPr>
        <w:t>Choice is incorrect and may result from conceptual errors.</w:t>
      </w:r>
      <w:r>
        <w:br/>
      </w:r>
      <w:r>
        <w:rPr>
          <w:rFonts w:ascii="Arial" w:hAnsi="Arial"/>
          <w:b w:val="0"/>
          <w:color w:val="000000"/>
          <w:sz w:val="20"/>
        </w:rPr>
        <w:t>Choice B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B</m:t>
        </m:r>
      </m:oMath>
      <w:r>
        <w:br/>
      </w:r>
      <m:oMath xmlns:mml="http://www.w3.org/1998/Math/MathML">
        <m:r>
          <m:t>D</m:t>
        </m:r>
      </m:oMath>
      <w:r>
        <w:br/>
      </w:r>
      <m:oMath xmlns:mml="http://www.w3.org/1998/Math/MathML">
        <m:r>
          <m:t>A</m:t>
        </m:r>
      </m:oMath>
      <m:oMath xmlns:mml="http://www.w3.org/1998/Math/MathML">
        <m:r>
          <m:t>F</m:t>
        </m:r>
      </m:oMath>
      <m:oMath xmlns:mml="http://www.w3.org/1998/Math/MathML">
        <m:r>
          <m:t>c</m:t>
        </m:r>
      </m:oMath>
      <w:r>
        <w:br/>
      </w:r>
      <m:oMath xmlns:mml="http://www.w3.org/1998/Math/MathML">
        <m:r>
          <m:t>AB=BC.</m:t>
        </m:r>
      </m:oMath>
      <m:oMath xmlns:mml="http://www.w3.org/1998/Math/MathML">
        <m:r>
          <m:t>D</m:t>
        </m:r>
      </m:oMath>
      <m:oMath xmlns:mml="http://www.w3.org/1998/Math/MathML">
        <m:r>
          <m:t>E</m:t>
        </m:r>
      </m:oMath>
      <m:oMath xmlns:mml="http://www.w3.org/1998/Math/MathML">
        <m:r>
          <m:t>AB</m:t>
        </m:r>
      </m:oMath>
      <m:oMath xmlns:mml="http://www.w3.org/1998/Math/MathML">
        <m:r>
          <m:t>BC,</m:t>
        </m:r>
      </m:oMath>
      <m:oMath xmlns:mml="http://www.w3.org/1998/Math/MathML">
        <m:r>
          <m:t>DE</m:t>
        </m:r>
      </m:oMath>
      <m:oMath xmlns:mml="http://www.w3.org/1998/Math/MathML">
        <m:r>
          <m:t>AC</m:t>
        </m:r>
      </m:oMath>
      <w:r>
        <w:br/>
      </w:r>
      <w:r>
        <w:rPr>
          <w:rFonts w:ascii="Arial" w:hAnsi="Arial"/>
          <w:b w:val="0"/>
          <w:color w:val="000000"/>
          <w:sz w:val="20"/>
        </w:rPr>
        <w:t>In triangle, Points and lie on line segments and respectively, such that line segments and are parallel.</w:t>
      </w:r>
      <w:r>
        <w:br/>
      </w:r>
      <m:oMath xmlns:mml="http://www.w3.org/1998/Math/MathML">
        <m:r>
          <m:t>o</m:t>
        </m:r>
      </m:oMath>
      <m:oMath xmlns:mml="http://www.w3.org/1998/Math/MathML">
        <m:r>
          <m:t>DE,</m:t>
        </m:r>
      </m:oMath>
      <m:oMath xmlns:mml="http://www.w3.org/1998/Math/MathML">
        <m:r>
          <m:t>∠OAC</m:t>
        </m:r>
      </m:oMath>
      <m:oMath xmlns:mml="http://www.w3.org/1998/Math/MathML">
        <m:sSup>
          <m:e>
            <m:r>
              <m:t>30</m:t>
            </m:r>
          </m:e>
          <m:sup>
            <m:r>
              <m:t>∘</m:t>
            </m:r>
          </m:sup>
        </m:sSup>
      </m:oMath>
      <m:oMath xmlns:mml="http://www.w3.org/1998/Math/MathML">
        <m:r>
          <m:t>F</m:t>
        </m:r>
      </m:oMath>
      <m:oMath xmlns:mml="http://www.w3.org/1998/Math/MathML">
        <m:r>
          <m:t>AC,</m:t>
        </m:r>
      </m:oMath>
      <m:oMath xmlns:mml="http://www.w3.org/1998/Math/MathML">
        <m:r>
          <m:t>BF</m:t>
        </m:r>
      </m:oMath>
      <w:r>
        <w:br/>
      </w:r>
      <w:r>
        <w:rPr>
          <w:rFonts w:ascii="Arial" w:hAnsi="Arial"/>
          <w:b w:val="0"/>
          <w:color w:val="000000"/>
          <w:sz w:val="20"/>
        </w:rPr>
        <w:t>Point is the midpoint of line segment and the measure of is. Point lies on line segment and line segment</w:t>
      </w:r>
      <w:r>
        <w:br/>
      </w:r>
      <m:oMath xmlns:mml="http://www.w3.org/1998/Math/MathML">
        <m:r>
          <m:t>O</m:t>
        </m:r>
      </m:oMath>
      <m:oMath xmlns:mml="http://www.w3.org/1998/Math/MathML">
        <m:r>
          <m:t>AB=81</m:t>
        </m:r>
      </m:oMath>
      <m:oMath xmlns:mml="http://www.w3.org/1998/Math/MathML">
        <m:r>
          <m:t>AO=BO,</m:t>
        </m:r>
      </m:oMath>
      <m:oMath xmlns:mml="http://www.w3.org/1998/Math/MathML">
        <m:r>
          <m:t>BE</m:t>
        </m:r>
      </m:oMath>
      <w:r>
        <w:br/>
      </w:r>
      <w:r>
        <w:rPr>
          <w:rFonts w:ascii="Arial" w:hAnsi="Arial"/>
          <w:b w:val="0"/>
          <w:color w:val="000000"/>
          <w:sz w:val="20"/>
        </w:rPr>
        <w:t>passes through point If and, what is the length of line segment</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54</w:t>
      </w:r>
    </w:p>
    <w:p>
      <w:pPr>
        <w:keepNext/>
        <w:spacing w:before="0" w:after="40"/>
      </w:pPr>
      <w:r>
        <w:rPr>
          <w:rFonts w:ascii="Arial" w:hAnsi="Arial"/>
          <w:b/>
          <w:color w:val="000000"/>
          <w:sz w:val="20"/>
        </w:rPr>
        <w:t>Explanation as text</w:t>
      </w:r>
    </w:p>
    <w:p>
      <w:pPr>
        <w:spacing w:after="60" w:line="252" w:lineRule="auto"/>
      </w:pPr>
      <m:oMath xmlns:mml="http://www.w3.org/1998/Math/MathML">
        <m:r>
          <m:t>AB=BC,</m:t>
        </m:r>
      </m:oMath>
      <m:oMath xmlns:mml="http://www.w3.org/1998/Math/MathML">
        <m:r>
          <m:t>ABC</m:t>
        </m:r>
      </m:oMath>
      <m:oMath xmlns:mml="http://www.w3.org/1998/Math/MathML">
        <m:r>
          <m:t>DE</m:t>
        </m:r>
      </m:oMath>
      <m:oMath xmlns:mml="http://www.w3.org/1998/Math/MathML">
        <m:r>
          <m:t>AC</m:t>
        </m:r>
      </m:oMath>
      <w:r>
        <w:br/>
      </w:r>
      <w:r>
        <w:rPr>
          <w:rFonts w:ascii="Arial" w:hAnsi="Arial"/>
          <w:b w:val="0"/>
          <w:color w:val="000000"/>
          <w:sz w:val="20"/>
        </w:rPr>
        <w:t>The correct answer is. It's given that so triangle is isosceles. It's also given that line segments and are parallel.</w:t>
      </w:r>
      <w:r>
        <w:br/>
      </w:r>
      <m:oMath xmlns:mml="http://www.w3.org/1998/Math/MathML">
        <m:r>
          <m:t>DE</m:t>
        </m:r>
      </m:oMath>
      <m:oMath xmlns:mml="http://www.w3.org/1998/Math/MathML">
        <m:r>
          <m:t>AC</m:t>
        </m:r>
      </m:oMath>
      <m:oMath xmlns:mml="http://www.w3.org/1998/Math/MathML">
        <m:r>
          <m:t>BDE</m:t>
        </m:r>
      </m:oMath>
      <m:oMath xmlns:mml="http://www.w3.org/1998/Math/MathML">
        <m:r>
          <m:t>BAC,</m:t>
        </m:r>
      </m:oMath>
      <m:oMath xmlns:mml="http://www.w3.org/1998/Math/MathML">
        <m:r>
          <m:t>BDE</m:t>
        </m:r>
      </m:oMath>
      <w:r>
        <w:br/>
      </w:r>
      <w:r>
        <w:rPr>
          <w:rFonts w:ascii="Arial" w:hAnsi="Arial"/>
          <w:b w:val="0"/>
          <w:color w:val="000000"/>
          <w:sz w:val="20"/>
        </w:rPr>
        <w:t>Since line segments and are parallel, triangle is similar to triangle, which means triangle is also isosceles. It’s given</w:t>
      </w:r>
      <w:r>
        <w:br/>
      </w:r>
      <m:oMath xmlns:mml="http://www.w3.org/1998/Math/MathML">
        <m:sSub>
          <m:e/>
          <m:sub>
            <m:r>
              <m:t>O</m:t>
            </m:r>
          </m:sub>
        </m:sSub>
      </m:oMath>
      <m:oMath xmlns:mml="http://www.w3.org/1998/Math/MathML">
        <m:r>
          <m:t>DE</m:t>
        </m:r>
      </m:oMath>
      <m:oMath xmlns:mml="http://www.w3.org/1998/Math/MathML">
        <m:r>
          <m:t>BDE</m:t>
        </m:r>
      </m:oMath>
      <m:oMath xmlns:mml="http://www.w3.org/1998/Math/MathML">
        <m:r>
          <m:t>BO</m:t>
        </m:r>
      </m:oMath>
      <w:r>
        <w:br/>
      </w:r>
      <w:r>
        <w:rPr>
          <w:rFonts w:ascii="Arial" w:hAnsi="Arial"/>
          <w:b w:val="0"/>
          <w:color w:val="000000"/>
          <w:sz w:val="20"/>
        </w:rPr>
        <w:t>that point is the midpoint of line segment. Since triangle is isosceles, line segment splits triangle into two congruent</w:t>
      </w:r>
      <w:r>
        <w:br/>
      </w:r>
      <m:oMath xmlns:mml="http://www.w3.org/1998/Math/MathML">
        <m:r>
          <m:t>∠BOD</m:t>
        </m:r>
      </m:oMath>
      <m:oMath xmlns:mml="http://www.w3.org/1998/Math/MathML">
        <m:r>
          <m:t>∠BFA</m:t>
        </m:r>
      </m:oMath>
      <m:oMath xmlns:mml="http://www.w3.org/1998/Math/MathML">
        <m:r>
          <m:t>∠OAF</m:t>
        </m:r>
      </m:oMath>
      <m:oMath xmlns:mml="http://www.w3.org/1998/Math/MathML">
        <m:sSup>
          <m:e>
            <m:r>
              <m:t>30</m:t>
            </m:r>
          </m:e>
          <m:sup>
            <m:r>
              <m:t>∘</m:t>
            </m:r>
          </m:sup>
        </m:sSup>
      </m:oMath>
      <w:r>
        <w:br/>
      </w:r>
      <w:r>
        <w:rPr>
          <w:rFonts w:ascii="Arial" w:hAnsi="Arial"/>
          <w:b w:val="0"/>
          <w:color w:val="000000"/>
          <w:sz w:val="20"/>
        </w:rPr>
        <w:t>triangles, where is a right angle. Therefore, is also a right angle. The figure shows that the measure of is. It follows</w:t>
      </w:r>
      <w:r>
        <w:br/>
      </w:r>
      <m:oMath xmlns:mml="http://www.w3.org/1998/Math/MathML">
        <m:r>
          <m:t>AOF</m:t>
        </m:r>
      </m:oMath>
      <m:oMath xmlns:mml="http://www.w3.org/1998/Math/MathML">
        <m:r>
          <m:t>∠AOF</m:t>
        </m:r>
        <m:r>
          <m:rPr>
            <m:sty m:val="p"/>
          </m:rPr>
          <m:t>is</m:t>
        </m:r>
        <m:sSup>
          <m:e>
            <m:r>
              <m:t>60</m:t>
            </m:r>
          </m:e>
          <m:sup>
            <m:r>
              <m:t>∘</m:t>
            </m:r>
          </m:sup>
        </m:sSup>
        <m:r>
          <m:t>.</m:t>
        </m:r>
      </m:oMath>
      <m:oMath xmlns:mml="http://www.w3.org/1998/Math/MathML">
        <m:sSup>
          <m:e>
            <m:r>
              <m:t>30</m:t>
            </m:r>
          </m:e>
          <m:sup>
            <m:r>
              <m:t>∘</m:t>
            </m:r>
          </m:sup>
        </m:sSup>
      </m:oMath>
      <w:r>
        <w:br/>
      </w:r>
      <w:r>
        <w:rPr>
          <w:rFonts w:ascii="Arial" w:hAnsi="Arial"/>
          <w:b w:val="0"/>
          <w:color w:val="000000"/>
          <w:sz w:val="20"/>
        </w:rPr>
        <w:t>that triangle is a 30-60-90 triangle, where the measure of. In a 30-60-90 triangle, the side opposite the angle is half the</w:t>
      </w:r>
      <w:r>
        <w:br/>
      </w:r>
      <m:oMath xmlns:mml="http://www.w3.org/1998/Math/MathML">
        <m:sSup>
          <m:e>
            <m:r>
              <m:t>90</m:t>
            </m:r>
          </m:e>
          <m:sup>
            <m:r>
              <m:t>∘</m:t>
            </m:r>
          </m:sup>
        </m:sSup>
      </m:oMath>
      <m:oMath xmlns:mml="http://www.w3.org/1998/Math/MathML">
        <m:r>
          <m:t>OF</m:t>
        </m:r>
      </m:oMath>
      <m:oMath xmlns:mml="http://www.w3.org/1998/Math/MathML">
        <m:r>
          <m:t>AO</m:t>
        </m:r>
      </m:oMath>
      <w:r>
        <w:br/>
      </w:r>
      <w:r>
        <w:rPr>
          <w:rFonts w:ascii="Arial" w:hAnsi="Arial"/>
          <w:b w:val="0"/>
          <w:color w:val="000000"/>
          <w:sz w:val="20"/>
        </w:rPr>
        <w:t>length of the side opposite the angle. Let represent the length of line segment and let represent the length of line segment. It's</w:t>
      </w:r>
      <w:r>
        <w:br/>
      </w:r>
      <m:oMath xmlns:mml="http://www.w3.org/1998/Math/MathML">
        <m:r>
          <m:t>AO=BO.</m:t>
        </m:r>
      </m:oMath>
      <m:oMath xmlns:mml="http://www.w3.org/1998/Math/MathML">
        <m:r>
          <m:t>AO=BO,</m:t>
        </m:r>
      </m:oMath>
      <m:oMath xmlns:mml="http://www.w3.org/1998/Math/MathML">
        <m:r>
          <m:t>BO</m:t>
        </m:r>
      </m:oMath>
      <m:oMath xmlns:mml="http://www.w3.org/1998/Math/MathML">
        <m:r>
          <m:t>BF</m:t>
        </m:r>
      </m:oMath>
      <m:oMath xmlns:mml="http://www.w3.org/1998/Math/MathML">
        <m:r>
          <m:t>BO+OF,</m:t>
        </m:r>
      </m:oMath>
      <w:r>
        <w:br/>
      </w:r>
      <w:r>
        <w:rPr>
          <w:rFonts w:ascii="Arial" w:hAnsi="Arial"/>
          <w:b w:val="0"/>
          <w:color w:val="000000"/>
          <w:sz w:val="20"/>
        </w:rPr>
        <w:t>given that Since the length of line segment is also. It follows that the length of line segment is,</w:t>
      </w:r>
      <w:r>
        <w:br/>
      </w:r>
      <m:oMath xmlns:mml="http://www.w3.org/1998/Math/MathML">
        <m:r>
          <m:t>2x+x,</m:t>
        </m:r>
      </m:oMath>
      <m:oMath xmlns:mml="http://www.w3.org/1998/Math/MathML">
        <m:r>
          <m:t>BDE</m:t>
        </m:r>
      </m:oMath>
      <m:oMath xmlns:mml="http://www.w3.org/1998/Math/MathML">
        <m:r>
          <m:t>BAC,</m:t>
        </m:r>
      </m:oMath>
      <w:r>
        <w:br/>
      </w:r>
      <w:r>
        <w:rPr>
          <w:rFonts w:ascii="Arial" w:hAnsi="Arial"/>
          <w:b w:val="0"/>
          <w:color w:val="000000"/>
          <w:sz w:val="20"/>
        </w:rPr>
        <w:t>which is, or. Since triangle is similar to triangle the ratio of corresponding side lengths is equal to the ratio of the</w:t>
      </w:r>
      <w:r>
        <w:br/>
      </w:r>
      <m:oMath xmlns:mml="http://www.w3.org/1998/Math/MathML">
        <m:f>
          <m:fPr>
            <m:type m:val="bar"/>
          </m:fPr>
          <m:num>
            <m:r>
              <m:t>BE</m:t>
            </m:r>
          </m:num>
          <m:den>
            <m:r>
              <m:t>BC</m:t>
            </m:r>
          </m:den>
        </m:f>
        <m:r>
          <m:t>=</m:t>
        </m:r>
        <m:f>
          <m:fPr>
            <m:type m:val="bar"/>
          </m:fPr>
          <m:num>
            <m:r>
              <m:t>BO</m:t>
            </m:r>
          </m:num>
          <m:den>
            <m:r>
              <m:t>BF</m:t>
            </m:r>
          </m:den>
        </m:f>
        <m:r>
          <m:t>.</m:t>
        </m:r>
      </m:oMath>
      <m:oMath xmlns:mml="http://www.w3.org/1998/Math/MathML">
        <m:r>
          <m:t>BO</m:t>
        </m:r>
      </m:oMath>
      <m:oMath xmlns:mml="http://www.w3.org/1998/Math/MathML">
        <m:r>
          <m:t>BF</m:t>
        </m:r>
      </m:oMath>
      <m:oMath xmlns:mml="http://www.w3.org/1998/Math/MathML">
        <m:f>
          <m:fPr>
            <m:type m:val="bar"/>
          </m:fPr>
          <m:num>
            <m:r>
              <m:t>BE</m:t>
            </m:r>
          </m:num>
          <m:den>
            <m:r>
              <m:t>BC</m:t>
            </m:r>
          </m:den>
        </m:f>
        <m:r>
          <m:t>=</m:t>
        </m:r>
        <m:f>
          <m:fPr>
            <m:type m:val="bar"/>
          </m:fPr>
          <m:num>
            <m:r>
              <m:t>2x</m:t>
            </m:r>
          </m:num>
          <m:den>
            <m:r>
              <m:t>3x</m:t>
            </m:r>
          </m:den>
        </m:f>
        <m:r>
          <m:t>,</m:t>
        </m:r>
        <m:r>
          <m:rPr>
            <m:sty m:val="p"/>
          </m:rPr>
          <m:t>or</m:t>
        </m:r>
        <m:r>
          <m:rPr>
            <m:nor/>
          </m:rPr>
          <m:t> </m:t>
        </m:r>
        <m:f>
          <m:fPr>
            <m:type m:val="bar"/>
          </m:fPr>
          <m:num>
            <m:r>
              <m:t>BE</m:t>
            </m:r>
          </m:num>
          <m:den>
            <m:r>
              <m:t>BC</m:t>
            </m:r>
          </m:den>
        </m:f>
        <m:r>
          <m:t>=</m:t>
        </m:r>
        <m:f>
          <m:fPr>
            <m:type m:val="bar"/>
          </m:fPr>
          <m:num>
            <m:r>
              <m:t>2</m:t>
            </m:r>
          </m:num>
          <m:den>
            <m:r>
              <m:t>3</m:t>
            </m:r>
          </m:den>
        </m:f>
        <m:r>
          <m:t>.</m:t>
        </m:r>
      </m:oMath>
      <w:r>
        <w:br/>
      </w:r>
      <w:r>
        <w:rPr>
          <w:rFonts w:ascii="Arial" w:hAnsi="Arial"/>
          <w:b w:val="0"/>
          <w:color w:val="000000"/>
          <w:sz w:val="20"/>
        </w:rPr>
        <w:t>heights of the triangles. This means that. Substituting for and for in this equation yields. It’s</w:t>
      </w:r>
      <w:r>
        <w:br/>
      </w:r>
      <m:oMath xmlns:mml="http://www.w3.org/1998/Math/MathML">
        <m:r>
          <m:t>AB=81</m:t>
        </m:r>
      </m:oMath>
      <m:oMath xmlns:mml="http://www.w3.org/1998/Math/MathML">
        <m:r>
          <m:t>AB=BC,</m:t>
        </m:r>
      </m:oMath>
      <m:oMath xmlns:mml="http://www.w3.org/1998/Math/MathML">
        <m:r>
          <m:t>BC=81.</m:t>
        </m:r>
      </m:oMath>
      <m:oMath xmlns:mml="http://www.w3.org/1998/Math/MathML">
        <m:r>
          <m:t>BC</m:t>
        </m:r>
      </m:oMath>
      <m:oMath xmlns:mml="http://www.w3.org/1998/Math/MathML">
        <m:f>
          <m:fPr>
            <m:type m:val="bar"/>
          </m:fPr>
          <m:num>
            <m:r>
              <m:t>BE</m:t>
            </m:r>
          </m:num>
          <m:den>
            <m:r>
              <m:t>BC</m:t>
            </m:r>
          </m:den>
        </m:f>
        <m:r>
          <m:t>=</m:t>
        </m:r>
        <m:f>
          <m:fPr>
            <m:type m:val="bar"/>
          </m:fPr>
          <m:num>
            <m:r>
              <m:t>2</m:t>
            </m:r>
          </m:num>
          <m:den>
            <m:r>
              <m:t>3</m:t>
            </m:r>
          </m:den>
        </m:f>
      </m:oMath>
      <m:oMath xmlns:mml="http://www.w3.org/1998/Math/MathML">
        <m:f>
          <m:fPr>
            <m:type m:val="bar"/>
          </m:fPr>
          <m:num>
            <m:r>
              <m:t>BE</m:t>
            </m:r>
          </m:num>
          <m:den>
            <m:r>
              <m:t>81</m:t>
            </m:r>
          </m:den>
        </m:f>
        <m:r>
          <m:t>=</m:t>
        </m:r>
        <m:f>
          <m:fPr>
            <m:type m:val="bar"/>
          </m:fPr>
          <m:num>
            <m:r>
              <m:t>2</m:t>
            </m:r>
          </m:num>
          <m:den>
            <m:r>
              <m:t>3</m:t>
            </m:r>
          </m:den>
        </m:f>
        <m:r>
          <m:t>.</m:t>
        </m:r>
      </m:oMath>
      <w:r>
        <w:br/>
      </w:r>
      <w:r>
        <w:rPr>
          <w:rFonts w:ascii="Arial" w:hAnsi="Arial"/>
          <w:b w:val="0"/>
          <w:color w:val="000000"/>
          <w:sz w:val="20"/>
        </w:rPr>
        <w:t>given that and so. Substituting for in the equation yields. Multiplying both sides of</w:t>
      </w:r>
      <w:r>
        <w:br/>
      </w:r>
      <m:oMath xmlns:mml="http://www.w3.org/1998/Math/MathML">
        <m:r>
          <m:t>BE=</m:t>
        </m:r>
        <m:f>
          <m:fPr>
            <m:type m:val="bar"/>
          </m:fPr>
          <m:num>
            <m:r>
              <m:t>2</m:t>
            </m:r>
          </m:num>
          <m:den>
            <m:r>
              <m:t>3</m:t>
            </m:r>
          </m:den>
        </m:f>
        <m:r>
          <m:t>(81),</m:t>
        </m:r>
        <m:r>
          <m:rPr>
            <m:sty m:val="p"/>
          </m:rPr>
          <m:t>or</m:t>
        </m:r>
        <m:r>
          <m:t>BE=54.</m:t>
        </m:r>
      </m:oMath>
      <w:r>
        <w:br/>
      </w:r>
      <w:r>
        <w:rPr>
          <w:rFonts w:ascii="Arial" w:hAnsi="Arial"/>
          <w:b w:val="0"/>
          <w:color w:val="000000"/>
          <w:sz w:val="20"/>
        </w:rPr>
        <w:t>this equation by yields.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measure of angle</w:t>
      </w:r>
      <w:r>
        <w:rPr>
          <w:rFonts w:ascii="Arial" w:hAnsi="Arial"/>
          <w:b w:val="0"/>
          <w:color w:val="000000"/>
          <w:sz w:val="20"/>
        </w:rPr>
        <w:t xml:space="preserve"> </w:t>
      </w:r>
      <m:oMath xmlns:mml="http://www.w3.org/1998/Math/MathML">
        <m:r>
          <m:t>A</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f>
          <m:fPr>
            <m:type m:val="bar"/>
          </m:fPr>
          <m:num>
            <m:r>
              <m:t>π</m:t>
            </m:r>
          </m:num>
          <m:den>
            <m:r>
              <m:t>216</m:t>
            </m:r>
          </m:den>
        </m:f>
      </m:oMath>
      <w:r>
        <w:rPr>
          <w:rFonts w:ascii="Arial" w:hAnsi="Arial"/>
          <w:b w:val="0"/>
          <w:color w:val="000000"/>
          <w:sz w:val="20"/>
        </w:rPr>
        <w:t xml:space="preserve"> </w:t>
      </w:r>
      <w:r>
        <w:rPr>
          <w:rFonts w:ascii="Arial" w:hAnsi="Arial"/>
          <w:b w:val="0"/>
          <w:color w:val="000000"/>
          <w:sz w:val="20"/>
        </w:rPr>
        <w:t>radians. The measure of angle</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is times the measure of angle</w:t>
      </w:r>
      <w:r>
        <w:rPr>
          <w:rFonts w:ascii="Arial" w:hAnsi="Arial"/>
          <w:b w:val="0"/>
          <w:color w:val="000000"/>
          <w:sz w:val="20"/>
        </w:rPr>
        <w:t xml:space="preserve"> </w:t>
      </w:r>
      <m:oMath xmlns:mml="http://www.w3.org/1998/Math/MathML">
        <m:r>
          <m:t>A</m:t>
        </m:r>
      </m:oMath>
      <w:r>
        <w:rPr>
          <w:rFonts w:ascii="Arial" w:hAnsi="Arial"/>
          <w:b w:val="0"/>
          <w:color w:val="000000"/>
          <w:sz w:val="20"/>
        </w:rPr>
        <w:t>. What is the value of</w:t>
      </w:r>
      <w:r>
        <w:rPr>
          <w:rFonts w:ascii="Arial" w:hAnsi="Arial"/>
          <w:b w:val="0"/>
          <w:color w:val="000000"/>
          <w:sz w:val="20"/>
        </w:rPr>
        <w:t xml:space="preserve"> </w:t>
      </w:r>
      <m:oMath xmlns:mml="http://www.w3.org/1998/Math/MathML">
        <m:r>
          <m:t>,B</m:t>
        </m:r>
      </m:oMath>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m:oMath xmlns:mml="http://www.w3.org/1998/Math/MathML">
        <m:r>
          <m:rPr>
            <m:sty m:val="p"/>
          </m:rPr>
          <m:t>B</m:t>
        </m:r>
        <m:r>
          <m:t>.</m:t>
        </m:r>
        <m:r>
          <m:rPr>
            <m:nor/>
          </m:rPr>
          <m:t> </m:t>
        </m:r>
        <m:f>
          <m:fPr>
            <m:type m:val="bar"/>
          </m:fPr>
          <m:num>
            <m:r>
              <m:t>1</m:t>
            </m:r>
          </m:num>
          <m:den>
            <m:r>
              <m:t>2</m:t>
            </m:r>
          </m:den>
        </m:f>
      </m:oMath>
    </w:p>
    <w:p>
      <w:pPr>
        <w:spacing w:after="60" w:line="252" w:lineRule="auto"/>
        <w:ind w:left="317" w:hanging="317"/>
      </w:pPr>
      <w:r>
        <w:rPr>
          <w:rFonts w:ascii="Arial" w:hAnsi="Arial"/>
          <w:b w:val="0"/>
          <w:color w:val="000000"/>
          <w:sz w:val="20"/>
        </w:rPr>
        <w:t xml:space="preserve">Option C: </w:t>
      </w:r>
      <m:oMath xmlns:mml="http://www.w3.org/1998/Math/MathML">
        <m:f>
          <m:fPr>
            <m:type m:val="bar"/>
          </m:fPr>
          <m:num>
            <m:rad>
              <m:radPr>
                <m:degHide m:val="on"/>
              </m:radPr>
              <m:deg/>
              <m:e>
                <m:r>
                  <m:t>2</m:t>
                </m:r>
              </m:e>
            </m:rad>
          </m:num>
          <m:den>
            <m:r>
              <m:t>2</m:t>
            </m:r>
          </m:den>
        </m:f>
      </m:oMath>
    </w:p>
    <w:p>
      <w:pPr>
        <w:spacing w:after="60" w:line="252" w:lineRule="auto"/>
        <w:ind w:left="317" w:hanging="317"/>
      </w:pPr>
      <w:r>
        <w:rPr>
          <w:rFonts w:ascii="Arial" w:hAnsi="Arial"/>
          <w:b w:val="0"/>
          <w:color w:val="000000"/>
          <w:sz w:val="20"/>
        </w:rPr>
        <w:t xml:space="preserve">Option D: </w:t>
      </w:r>
      <m:oMath xmlns:mml="http://www.w3.org/1998/Math/MathML">
        <m:f>
          <m:fPr>
            <m:type m:val="bar"/>
          </m:fPr>
          <m:num>
            <m:rad>
              <m:radPr>
                <m:degHide m:val="on"/>
              </m:radPr>
              <m:deg/>
              <m:e>
                <m:r>
                  <m:t>3</m:t>
                </m:r>
              </m:e>
            </m:rad>
          </m:num>
          <m:den>
            <m:r>
              <m:t>2</m:t>
            </m:r>
          </m:den>
        </m:f>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w:t>
      </w:r>
      <w:r>
        <w:rPr>
          <w:rFonts w:ascii="Arial" w:hAnsi="Arial"/>
          <w:b w:val="0"/>
          <w:color w:val="000000"/>
          <w:sz w:val="20"/>
        </w:rPr>
        <w:t xml:space="preserve"> </w:t>
      </w:r>
      <m:oMath xmlns:mml="http://www.w3.org/1998/Math/MathML">
        <m:sSup>
          <m:e>
            <m:r>
              <m:t/>
            </m:r>
          </m:e>
          <m:sup>
            <m:r>
              <m:t>.</m:t>
            </m:r>
          </m:sup>
        </m:sSup>
        <m:r>
          <m:rPr/>
          <m:t>D</m:t>
        </m:r>
      </m:oMath>
      <w:r>
        <w:rPr>
          <w:rFonts w:ascii="Arial" w:hAnsi="Arial"/>
          <w:b w:val="0"/>
          <w:color w:val="000000"/>
          <w:sz w:val="20"/>
        </w:rPr>
        <w:t xml:space="preserve"> </w:t>
      </w:r>
      <w:r>
        <w:rPr>
          <w:rFonts w:ascii="Arial" w:hAnsi="Arial"/>
          <w:b w:val="0"/>
          <w:color w:val="000000"/>
          <w:sz w:val="20"/>
        </w:rPr>
        <w:t>D is correct. It’s given that the measure of angle</w:t>
      </w:r>
      <w:r>
        <w:rPr>
          <w:rFonts w:ascii="Arial" w:hAnsi="Arial"/>
          <w:b w:val="0"/>
          <w:color w:val="000000"/>
          <w:sz w:val="20"/>
        </w:rPr>
        <w:t xml:space="preserve"> </w:t>
      </w:r>
      <m:oMath xmlns:mml="http://www.w3.org/1998/Math/MathML">
        <m:r>
          <m:t>A</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f>
          <m:fPr>
            <m:type m:val="bar"/>
          </m:fPr>
          <m:num>
            <m:r>
              <m:t>π</m:t>
            </m:r>
          </m:num>
          <m:den>
            <m:r>
              <m:t>216</m:t>
            </m:r>
          </m:den>
        </m:f>
      </m:oMath>
      <w:r>
        <w:rPr>
          <w:rFonts w:ascii="Arial" w:hAnsi="Arial"/>
          <w:b w:val="0"/>
          <w:color w:val="000000"/>
          <w:sz w:val="20"/>
        </w:rPr>
        <w:t xml:space="preserve"> </w:t>
      </w:r>
      <w:r>
        <w:rPr>
          <w:rFonts w:ascii="Arial" w:hAnsi="Arial"/>
          <w:b w:val="0"/>
          <w:color w:val="000000"/>
          <w:sz w:val="20"/>
        </w:rPr>
        <w:t>radians and the measure of angle</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is times the measure of angle</w:t>
      </w:r>
      <w:r>
        <w:rPr>
          <w:rFonts w:ascii="Arial" w:hAnsi="Arial"/>
          <w:b w:val="0"/>
          <w:color w:val="000000"/>
          <w:sz w:val="20"/>
        </w:rPr>
        <w:t xml:space="preserve"> </w:t>
      </w:r>
      <m:oMath xmlns:mml="http://www.w3.org/1998/Math/MathML">
        <m:r>
          <m:t>A</m:t>
        </m:r>
      </m:oMath>
      <w:r>
        <w:rPr>
          <w:rFonts w:ascii="Arial" w:hAnsi="Arial"/>
          <w:b w:val="0"/>
          <w:color w:val="000000"/>
          <w:sz w:val="20"/>
        </w:rPr>
        <w:t>.</w:t>
      </w:r>
      <w:r>
        <w:br/>
      </w:r>
      <w:r>
        <w:rPr>
          <w:rFonts w:ascii="Arial" w:hAnsi="Arial"/>
          <w:b w:val="0"/>
          <w:color w:val="000000"/>
          <w:sz w:val="20"/>
        </w:rPr>
        <w:t>Therefore, the measure of angle</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r>
          <m:t>36(</m:t>
        </m:r>
        <m:f>
          <m:fPr>
            <m:type m:val="bar"/>
          </m:fPr>
          <m:num>
            <m:r>
              <m:t>π</m:t>
            </m:r>
          </m:num>
          <m:den>
            <m:r>
              <m:t>216</m:t>
            </m:r>
          </m:den>
        </m:f>
        <m:r>
          <m:t>)</m:t>
        </m:r>
      </m:oMath>
      <w:r>
        <w:rPr>
          <w:rFonts w:ascii="Arial" w:hAnsi="Arial"/>
          <w:b w:val="0"/>
          <w:color w:val="000000"/>
          <w:sz w:val="20"/>
        </w:rPr>
        <w:t xml:space="preserve"> </w:t>
      </w:r>
      <w:r>
        <w:rPr>
          <w:rFonts w:ascii="Arial" w:hAnsi="Arial"/>
          <w:b w:val="0"/>
          <w:color w:val="000000"/>
          <w:sz w:val="20"/>
        </w:rPr>
        <w:t>radians, or</w:t>
      </w:r>
      <w:r>
        <w:rPr>
          <w:rFonts w:ascii="Arial" w:hAnsi="Arial"/>
          <w:b w:val="0"/>
          <w:color w:val="000000"/>
          <w:sz w:val="20"/>
        </w:rPr>
        <w:t xml:space="preserve"> </w:t>
      </w:r>
      <m:oMath xmlns:mml="http://www.w3.org/1998/Math/MathML">
        <m:f>
          <m:fPr>
            <m:type m:val="bar"/>
          </m:fPr>
          <m:num>
            <m:r>
              <m:t>π</m:t>
            </m:r>
          </m:num>
          <m:den>
            <m:r>
              <m:t>6</m:t>
            </m:r>
          </m:den>
        </m:f>
      </m:oMath>
      <w:r>
        <w:rPr>
          <w:rFonts w:ascii="Arial" w:hAnsi="Arial"/>
          <w:b w:val="0"/>
          <w:color w:val="000000"/>
          <w:sz w:val="20"/>
        </w:rPr>
        <w:t xml:space="preserve"> </w:t>
      </w:r>
      <w:r>
        <w:rPr>
          <w:rFonts w:ascii="Arial" w:hAnsi="Arial"/>
          <w:b w:val="0"/>
          <w:color w:val="000000"/>
          <w:sz w:val="20"/>
        </w:rPr>
        <w:t>radians. A trigonometric ratio can be found using the unit circle, or a circle with</w:t>
      </w:r>
      <w:r>
        <w:br/>
      </w:r>
      <w:r>
        <w:rPr>
          <w:rFonts w:ascii="Arial" w:hAnsi="Arial"/>
          <w:b w:val="0"/>
          <w:color w:val="000000"/>
          <w:sz w:val="20"/>
        </w:rPr>
        <w:t>radius unit. For a unit circle centered at the origin in the xy-plane, the cosine of</w:t>
      </w:r>
      <w:r>
        <w:rPr>
          <w:rFonts w:ascii="Arial" w:hAnsi="Arial"/>
          <w:b w:val="0"/>
          <w:color w:val="000000"/>
          <w:sz w:val="20"/>
        </w:rPr>
        <w:t xml:space="preserve"> </w:t>
      </w:r>
      <m:oMath xmlns:mml="http://www.w3.org/1998/Math/MathML">
        <m:f>
          <m:fPr>
            <m:type m:val="bar"/>
          </m:fPr>
          <m:num>
            <m:r>
              <m:t>π</m:t>
            </m:r>
          </m:num>
          <m:den>
            <m:r>
              <m:t>6</m:t>
            </m:r>
          </m:den>
        </m:f>
      </m:oMath>
      <w:r>
        <w:rPr>
          <w:rFonts w:ascii="Arial" w:hAnsi="Arial"/>
          <w:b w:val="0"/>
          <w:color w:val="000000"/>
          <w:sz w:val="20"/>
        </w:rPr>
        <w:t xml:space="preserve"> </w:t>
      </w:r>
      <w:r>
        <w:rPr>
          <w:rFonts w:ascii="Arial" w:hAnsi="Arial"/>
          <w:b w:val="0"/>
          <w:color w:val="000000"/>
          <w:sz w:val="20"/>
        </w:rPr>
        <w:t>radians is the x-coordinate of the point resulting from</w:t>
      </w:r>
      <w:r>
        <w:br/>
      </w:r>
      <w:r>
        <w:rPr>
          <w:rFonts w:ascii="Arial" w:hAnsi="Arial"/>
          <w:b w:val="0"/>
          <w:color w:val="000000"/>
          <w:sz w:val="20"/>
        </w:rPr>
        <w:t>traveling a distance of</w:t>
      </w:r>
      <w:r>
        <w:rPr>
          <w:rFonts w:ascii="Arial" w:hAnsi="Arial"/>
          <w:b w:val="0"/>
          <w:color w:val="000000"/>
          <w:sz w:val="20"/>
        </w:rPr>
        <w:t xml:space="preserve"> </w:t>
      </w:r>
      <m:oMath xmlns:mml="http://www.w3.org/1998/Math/MathML">
        <m:f>
          <m:fPr>
            <m:type m:val="bar"/>
          </m:fPr>
          <m:num>
            <m:r>
              <m:t>π</m:t>
            </m:r>
          </m:num>
          <m:den>
            <m:r>
              <m:t>6</m:t>
            </m:r>
          </m:den>
        </m:f>
      </m:oMath>
      <w:r>
        <w:rPr>
          <w:rFonts w:ascii="Arial" w:hAnsi="Arial"/>
          <w:b w:val="0"/>
          <w:color w:val="000000"/>
          <w:sz w:val="20"/>
        </w:rPr>
        <w:t xml:space="preserve"> </w:t>
      </w:r>
      <w:r>
        <w:rPr>
          <w:rFonts w:ascii="Arial" w:hAnsi="Arial"/>
          <w:b w:val="0"/>
          <w:color w:val="000000"/>
          <w:sz w:val="20"/>
        </w:rPr>
        <w:t>counterclockwise from the point</w:t>
      </w:r>
      <w:r>
        <w:rPr>
          <w:rFonts w:ascii="Arial" w:hAnsi="Arial"/>
          <w:b w:val="0"/>
          <w:color w:val="000000"/>
          <w:sz w:val="20"/>
        </w:rPr>
        <w:t xml:space="preserve"> </w:t>
      </w:r>
      <m:oMath xmlns:mml="http://www.w3.org/1998/Math/MathML">
        <m:r>
          <m:t>(1,0).</m:t>
        </m:r>
      </m:oMath>
      <w:r>
        <w:rPr>
          <w:rFonts w:ascii="Arial" w:hAnsi="Arial"/>
          <w:b w:val="0"/>
          <w:color w:val="000000"/>
          <w:sz w:val="20"/>
        </w:rPr>
        <w:t>. This results in the point</w:t>
      </w:r>
      <w:r>
        <w:rPr>
          <w:rFonts w:ascii="Arial" w:hAnsi="Arial"/>
          <w:b w:val="0"/>
          <w:color w:val="000000"/>
          <w:sz w:val="20"/>
        </w:rPr>
        <w:t xml:space="preserve"> </w:t>
      </w:r>
      <m:oMath xmlns:mml="http://www.w3.org/1998/Math/MathML">
        <m:r>
          <m:t>(</m:t>
        </m:r>
        <m:f>
          <m:fPr>
            <m:type m:val="bar"/>
          </m:fPr>
          <m:num>
            <m:rad>
              <m:radPr>
                <m:degHide m:val="on"/>
              </m:radPr>
              <m:deg/>
              <m:e>
                <m:r>
                  <m:t>3</m:t>
                </m:r>
              </m:e>
            </m:rad>
          </m:num>
          <m:den>
            <m:r>
              <m:t>2</m:t>
            </m:r>
          </m:den>
        </m:f>
        <m:r>
          <m:t>,</m:t>
        </m:r>
        <m:f>
          <m:fPr>
            <m:type m:val="bar"/>
          </m:fPr>
          <m:num>
            <m:r>
              <m:t>1</m:t>
            </m:r>
          </m:num>
          <m:den>
            <m:r>
              <m:t>2</m:t>
            </m:r>
          </m:den>
        </m:f>
        <m:r>
          <m:t>)</m:t>
        </m:r>
        <m:r>
          <m:t>.</m:t>
        </m:r>
      </m:oMath>
      <w:r>
        <w:rPr>
          <w:rFonts w:ascii="Arial" w:hAnsi="Arial"/>
          <w:b w:val="0"/>
          <w:color w:val="000000"/>
          <w:sz w:val="20"/>
        </w:rPr>
        <w:t>. Therefore, the value of</w:t>
      </w:r>
      <w:r>
        <w:rPr>
          <w:rFonts w:ascii="Arial" w:hAnsi="Arial"/>
          <w:b w:val="0"/>
          <w:color w:val="000000"/>
          <w:sz w:val="20"/>
        </w:rPr>
        <w:t xml:space="preserve"> </w:t>
      </w:r>
      <m:oMath xmlns:mml="http://www.w3.org/1998/Math/MathML">
        <m:r>
          <m:t>,B</m:t>
        </m:r>
      </m:oMath>
      <w:r>
        <w:rPr>
          <w:rFonts w:ascii="Arial" w:hAnsi="Arial"/>
          <w:b w:val="0"/>
          <w:color w:val="000000"/>
          <w:sz w:val="20"/>
        </w:rPr>
        <w:t xml:space="preserve"> </w:t>
      </w:r>
      <w:r>
        <w:rPr>
          <w:rFonts w:ascii="Arial" w:hAnsi="Arial"/>
          <w:b w:val="0"/>
          <w:color w:val="000000"/>
          <w:sz w:val="20"/>
        </w:rPr>
        <w:t>is</w:t>
      </w:r>
      <w:r>
        <w:rPr>
          <w:rFonts w:ascii="Arial" w:hAnsi="Arial"/>
          <w:b w:val="0"/>
          <w:color w:val="000000"/>
          <w:sz w:val="20"/>
        </w:rPr>
        <w:t xml:space="preserve"> </w:t>
      </w:r>
      <m:oMath xmlns:mml="http://www.w3.org/1998/Math/MathML">
        <m:f>
          <m:fPr>
            <m:type m:val="bar"/>
          </m:fPr>
          <m:num>
            <m:rad>
              <m:radPr>
                <m:degHide m:val="on"/>
              </m:radPr>
              <m:deg/>
              <m:e>
                <m:r>
                  <m:t>3</m:t>
                </m:r>
              </m:e>
            </m:rad>
          </m:num>
          <m:den>
            <m:r>
              <m:t>2</m:t>
            </m:r>
          </m:den>
        </m:f>
      </m:oMath>
      <w:r>
        <w:rPr>
          <w:rFonts w:ascii="Arial" w:hAnsi="Arial"/>
          <w:b w:val="0"/>
          <w:color w:val="000000"/>
          <w:sz w:val="20"/>
        </w:rPr>
        <w:t>.</w:t>
      </w:r>
      <w:r>
        <w:br/>
      </w:r>
      <w:r>
        <w:rPr>
          <w:rFonts w:ascii="Arial" w:hAnsi="Arial"/>
          <w:b w:val="0"/>
          <w:color w:val="000000"/>
          <w:sz w:val="20"/>
        </w:rPr>
        <w:t>Choice A is incorrect and may result from conceptual or calculation errors.</w:t>
      </w:r>
      <w:r>
        <w:br/>
      </w:r>
      <w:r>
        <w:rPr>
          <w:rFonts w:ascii="Arial" w:hAnsi="Arial"/>
          <w:b w:val="0"/>
          <w:color w:val="000000"/>
          <w:sz w:val="20"/>
        </w:rPr>
        <w:t>Choice B is incorrect. This is the value of, not</w:t>
      </w:r>
      <w:r>
        <w:rPr>
          <w:rFonts w:ascii="Arial" w:hAnsi="Arial"/>
          <w:b w:val="0"/>
          <w:color w:val="000000"/>
          <w:sz w:val="20"/>
        </w:rPr>
        <w:t xml:space="preserve"> </w:t>
      </w:r>
      <m:oMath xmlns:mml="http://www.w3.org/1998/Math/MathML">
        <m:r>
          <m:t>B</m:t>
        </m:r>
      </m:oMath>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L</m:t>
        </m:r>
      </m:oMath>
      <m:oMath xmlns:mml="http://www.w3.org/1998/Math/MathML">
        <m:r>
          <m:t>L</m:t>
        </m:r>
      </m:oMath>
      <m:oMath xmlns:mml="http://www.w3.org/1998/Math/MathML">
        <m:f>
          <m:fPr>
            <m:type m:val="bar"/>
          </m:fPr>
          <m:num>
            <m:r>
              <m:t>π</m:t>
            </m:r>
          </m:num>
          <m:den>
            <m:r>
              <m:t>n</m:t>
            </m:r>
          </m:den>
        </m:f>
      </m:oMath>
      <m:oMath xmlns:mml="http://www.w3.org/1998/Math/MathML">
        <m:r>
          <m:t>n</m:t>
        </m:r>
      </m:oMath>
      <w:r>
        <w:br/>
      </w:r>
      <w:r>
        <w:rPr>
          <w:rFonts w:ascii="Arial" w:hAnsi="Arial"/>
          <w:b w:val="0"/>
          <w:color w:val="000000"/>
          <w:sz w:val="20"/>
        </w:rPr>
        <w:t>The measure of angle is degrees. If the measure of angle is radians, where is a constant,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The measure of an angle in radians is equal to the measure of the angle in degrees multiplied by</w:t>
      </w:r>
      <w:r>
        <w:rPr>
          <w:rFonts w:ascii="Arial" w:hAnsi="Arial"/>
          <w:b w:val="0"/>
          <w:color w:val="000000"/>
          <w:sz w:val="20"/>
        </w:rPr>
        <w:t xml:space="preserve"> </w:t>
      </w:r>
      <m:oMath xmlns:mml="http://www.w3.org/1998/Math/MathML">
        <m:f>
          <m:fPr>
            <m:type m:val="bar"/>
          </m:fPr>
          <m:num>
            <m:r>
              <m:t>π</m:t>
            </m:r>
          </m:num>
          <m:den>
            <m:r>
              <m:t>180</m:t>
            </m:r>
          </m:den>
        </m:f>
      </m:oMath>
      <w:r>
        <w:rPr>
          <w:rFonts w:ascii="Arial" w:hAnsi="Arial"/>
          <w:b w:val="0"/>
          <w:color w:val="000000"/>
          <w:sz w:val="20"/>
        </w:rPr>
        <w:t>. It’s given that the</w:t>
      </w:r>
      <w:r>
        <w:br/>
      </w:r>
      <m:oMath xmlns:mml="http://www.w3.org/1998/Math/MathML">
        <m:r>
          <m:t>L</m:t>
        </m:r>
      </m:oMath>
      <m:oMath xmlns:mml="http://www.w3.org/1998/Math/MathML">
        <m:f>
          <m:fPr>
            <m:type m:val="bar"/>
          </m:fPr>
          <m:num>
            <m:r>
              <m:t>π</m:t>
            </m:r>
          </m:num>
          <m:den>
            <m:r>
              <m:t>180</m:t>
            </m:r>
          </m:den>
        </m:f>
      </m:oMath>
      <m:oMath xmlns:mml="http://www.w3.org/1998/Math/MathML">
        <m:f>
          <m:fPr>
            <m:type m:val="bar"/>
          </m:fPr>
          <m:num>
            <m:r>
              <m:t>60π</m:t>
            </m:r>
          </m:num>
          <m:den>
            <m:r>
              <m:t>180</m:t>
            </m:r>
          </m:den>
        </m:f>
        <m:r>
          <m:t>,</m:t>
        </m:r>
      </m:oMath>
      <m:oMath xmlns:mml="http://www.w3.org/1998/Math/MathML">
        <m:f>
          <m:fPr>
            <m:type m:val="bar"/>
          </m:fPr>
          <m:num>
            <m:r>
              <m:t>π</m:t>
            </m:r>
          </m:num>
          <m:den>
            <m:r>
              <m:t>3</m:t>
            </m:r>
          </m:den>
        </m:f>
      </m:oMath>
      <m:oMath xmlns:mml="http://www.w3.org/1998/Math/MathML">
        <m:r>
          <m:t>L</m:t>
        </m:r>
      </m:oMath>
      <m:oMath xmlns:mml="http://www.w3.org/1998/Math/MathML">
        <m:f>
          <m:fPr>
            <m:type m:val="bar"/>
          </m:fPr>
          <m:num>
            <m:r>
              <m:t>π</m:t>
            </m:r>
          </m:num>
          <m:den>
            <m:r>
              <m:t>n</m:t>
            </m:r>
          </m:den>
        </m:f>
      </m:oMath>
      <m:oMath xmlns:mml="http://www.w3.org/1998/Math/MathML">
        <m:f>
          <m:fPr>
            <m:type m:val="bar"/>
          </m:fPr>
          <m:num>
            <m:r>
              <m:t>π</m:t>
            </m:r>
          </m:num>
          <m:den>
            <m:r>
              <m:t>n</m:t>
            </m:r>
          </m:den>
        </m:f>
        <m:r>
          <m:t>=</m:t>
        </m:r>
        <m:f>
          <m:fPr>
            <m:type m:val="bar"/>
          </m:fPr>
          <m:num>
            <m:r>
              <m:t>π</m:t>
            </m:r>
          </m:num>
          <m:den>
            <m:r>
              <m:t>3</m:t>
            </m:r>
          </m:den>
        </m:f>
        <m:r>
          <m:t>.</m:t>
        </m:r>
      </m:oMath>
      <w:r>
        <w:br/>
      </w:r>
      <w:r>
        <w:rPr>
          <w:rFonts w:ascii="Arial" w:hAnsi="Arial"/>
          <w:b w:val="0"/>
          <w:color w:val="000000"/>
          <w:sz w:val="20"/>
        </w:rPr>
        <w:t>measure of angle is degrees. Multiplying by yields, or. It’s also given that the measure of angle is radians, so.</w:t>
      </w:r>
      <w:r>
        <w:br/>
      </w:r>
      <m:oMath xmlns:mml="http://www.w3.org/1998/Math/MathML">
        <m:f>
          <m:fPr>
            <m:type m:val="bar"/>
          </m:fPr>
          <m:num>
            <m:r>
              <m:t>1</m:t>
            </m:r>
          </m:num>
          <m:den>
            <m:r>
              <m:t>n</m:t>
            </m:r>
          </m:den>
        </m:f>
        <m:r>
          <m:t>=</m:t>
        </m:r>
        <m:f>
          <m:fPr>
            <m:type m:val="bar"/>
          </m:fPr>
          <m:num>
            <m:r>
              <m:t>1</m:t>
            </m:r>
          </m:num>
          <m:den>
            <m:r>
              <m:t>3</m:t>
            </m:r>
          </m:den>
        </m:f>
        <m:r>
          <m:t>.</m:t>
        </m:r>
      </m:oMath>
      <m:oMath xmlns:mml="http://www.w3.org/1998/Math/MathML">
        <m:f>
          <m:fPr>
            <m:type m:val="bar"/>
          </m:fPr>
          <m:num>
            <m:argPr>
              <m:scrLvl m:val="0"/>
            </m:argPr>
            <m:r>
              <m:t>n</m:t>
            </m:r>
          </m:num>
          <m:den>
            <m:argPr>
              <m:scrLvl m:val="0"/>
            </m:argPr>
            <m:r>
              <m:t>1</m:t>
            </m:r>
          </m:den>
        </m:f>
        <m:r>
          <m:t>=</m:t>
        </m:r>
        <m:f>
          <m:fPr>
            <m:type m:val="bar"/>
          </m:fPr>
          <m:num>
            <m:argPr>
              <m:scrLvl m:val="0"/>
            </m:argPr>
            <m:limUpp>
              <m:e>
                <m:argPr>
                  <m:scrLvl m:val="0"/>
                </m:argPr>
                <m:r>
                  <m:t>3</m:t>
                </m:r>
              </m:e>
              <m:lim>
                <m:argPr>
                  <m:scrLvl m:val="0"/>
                </m:argPr>
                <m:r>
                  <m:t>~</m:t>
                </m:r>
              </m:lim>
            </m:limUpp>
          </m:num>
          <m:den>
            <m:argPr>
              <m:scrLvl m:val="0"/>
            </m:argPr>
            <m:r>
              <m:t>1</m:t>
            </m:r>
          </m:den>
        </m:f>
        <m:r>
          <m:t>,</m:t>
        </m:r>
      </m:oMath>
      <m:oMath xmlns:mml="http://www.w3.org/1998/Math/MathML">
        <m:r>
          <m:t>n=3.</m:t>
        </m:r>
      </m:oMath>
      <w:r>
        <w:br/>
      </w:r>
      <w:r>
        <w:rPr>
          <w:rFonts w:ascii="Arial" w:hAnsi="Arial"/>
          <w:b w:val="0"/>
          <w:color w:val="000000"/>
          <w:sz w:val="20"/>
        </w:rPr>
        <w:t>Dividing both sides of this equation by yields. Taking the reciprocal of both sides of this equation yields, or. Therefore,</w:t>
      </w:r>
      <w:r>
        <w:br/>
      </w:r>
      <m:oMath xmlns:mml="http://www.w3.org/1998/Math/MathML">
        <m:r>
          <m:t>n</m:t>
        </m:r>
      </m:oMath>
      <m:oMath xmlns:mml="http://www.w3.org/1998/Math/MathML">
        <m:sSup>
          <m:e>
            <m:r>
              <m:t/>
            </m:r>
          </m:e>
          <m:sup>
            <m:r>
              <m:rPr>
                <m:nor/>
              </m:rPr>
              <m:t> 3 </m:t>
            </m:r>
          </m:sup>
        </m:sSup>
      </m:oMath>
      <w:r>
        <w:br/>
      </w:r>
      <w:r>
        <w:rPr>
          <w:rFonts w:ascii="Arial" w:hAnsi="Arial"/>
          <w:b w:val="0"/>
          <w:color w:val="000000"/>
          <w:sz w:val="20"/>
        </w:rPr>
        <w:t>the value of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figure shows the lengths, in centimeters (cm), of the edges of a right rectangular prism. The volume V of a right rectangular prism is</w:t>
      </w:r>
      <w:r>
        <w:rPr>
          <w:rFonts w:ascii="Arial" w:hAnsi="Arial"/>
          <w:b w:val="0"/>
          <w:color w:val="000000"/>
          <w:sz w:val="20"/>
        </w:rPr>
        <w:t xml:space="preserve"> </w:t>
      </w:r>
      <m:oMath xmlns:mml="http://www.w3.org/1998/Math/MathML">
        <m:sSub>
          <m:e>
            <m:r>
              <m:t>e</m:t>
            </m:r>
          </m:e>
          <m:sub>
            <m:r>
              <m:rPr>
                <m:sty m:val="p"/>
              </m:rPr>
              <m:t>W</m:t>
            </m:r>
          </m:sub>
        </m:sSub>
        <m:r>
          <m:t>h,</m:t>
        </m:r>
      </m:oMath>
      <w:r>
        <w:rPr>
          <w:rFonts w:ascii="Arial" w:hAnsi="Arial"/>
          <w:b w:val="0"/>
          <w:color w:val="000000"/>
          <w:sz w:val="20"/>
        </w:rPr>
        <w:t>,</w:t>
      </w:r>
      <w:r>
        <w:br/>
      </w:r>
      <m:oMath xmlns:mml="http://www.w3.org/1998/Math/MathML">
        <m:r>
          <m:rPr>
            <m:scr m:val="sans-serif"/>
            <m:sty m:val="p"/>
          </m:rPr>
          <m:t>v</m:t>
        </m:r>
      </m:oMath>
      <w:r>
        <w:br/>
      </w:r>
      <w:r>
        <w:rPr>
          <w:rFonts w:ascii="Arial" w:hAnsi="Arial"/>
          <w:b w:val="0"/>
          <w:color w:val="000000"/>
          <w:sz w:val="20"/>
        </w:rPr>
        <w:t>where</w:t>
      </w:r>
      <w:r>
        <w:rPr>
          <w:rFonts w:ascii="Arial" w:hAnsi="Arial"/>
          <w:b w:val="0"/>
          <w:color w:val="000000"/>
          <w:sz w:val="20"/>
        </w:rPr>
        <w:t xml:space="preserve"> </w:t>
      </w:r>
      <m:oMath xmlns:mml="http://www.w3.org/1998/Math/MathML">
        <m:r>
          <m:t>ℓ</m:t>
        </m:r>
      </m:oMath>
      <w:r>
        <w:rPr>
          <w:rFonts w:ascii="Arial" w:hAnsi="Arial"/>
          <w:b w:val="0"/>
          <w:color w:val="000000"/>
          <w:sz w:val="20"/>
        </w:rPr>
        <w:t xml:space="preserve"> </w:t>
      </w:r>
      <w:r>
        <w:rPr>
          <w:rFonts w:ascii="Arial" w:hAnsi="Arial"/>
          <w:b w:val="0"/>
          <w:color w:val="000000"/>
          <w:sz w:val="20"/>
        </w:rPr>
        <w:t>is the length of the prism, w is the width of the prism, and h is the height of the prism. What is the volume, in cubic centimeters, of the</w:t>
      </w:r>
      <w:r>
        <w:br/>
      </w:r>
      <w:r>
        <w:rPr>
          <w:rFonts w:ascii="Arial" w:hAnsi="Arial"/>
          <w:b w:val="0"/>
          <w:color w:val="000000"/>
          <w:sz w:val="20"/>
        </w:rPr>
        <w:t>prism?</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523988" cy="888993"/>
            <wp:docPr id="261" name="Picture 261"/>
            <wp:cNvGraphicFramePr>
              <a:graphicFrameLocks noChangeAspect="1"/>
            </wp:cNvGraphicFramePr>
            <a:graphic>
              <a:graphicData uri="http://schemas.openxmlformats.org/drawingml/2006/picture">
                <pic:pic>
                  <pic:nvPicPr>
                    <pic:cNvPr id="0" name="d683a9cc_question_p1018_1.png"/>
                    <pic:cNvPicPr/>
                  </pic:nvPicPr>
                  <pic:blipFill>
                    <a:blip r:embed="rId266"/>
                    <a:stretch>
                      <a:fillRect/>
                    </a:stretch>
                  </pic:blipFill>
                  <pic:spPr>
                    <a:xfrm>
                      <a:off x="0" y="0"/>
                      <a:ext cx="1523988" cy="888993"/>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36</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24</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12</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11</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It’s given that the volume of a right rectangular prism is</w:t>
      </w:r>
      <w:r>
        <w:rPr>
          <w:rFonts w:ascii="Arial" w:hAnsi="Arial"/>
          <w:b w:val="0"/>
          <w:color w:val="000000"/>
          <w:sz w:val="20"/>
        </w:rPr>
        <w:t xml:space="preserve"> </w:t>
      </w:r>
      <m:oMath xmlns:mml="http://www.w3.org/1998/Math/MathML">
        <m:r>
          <m:t>twh.</m:t>
        </m:r>
      </m:oMath>
      <w:r>
        <w:rPr>
          <w:rFonts w:ascii="Arial" w:hAnsi="Arial"/>
          <w:b w:val="0"/>
          <w:color w:val="000000"/>
          <w:sz w:val="20"/>
        </w:rPr>
        <w:t>. The prism shown has a length of 6 cm, a width of 2 cm, and a</w:t>
      </w:r>
      <w:r>
        <w:br/>
      </w:r>
      <w:r>
        <w:rPr>
          <w:rFonts w:ascii="Arial" w:hAnsi="Arial"/>
          <w:b w:val="0"/>
          <w:color w:val="000000"/>
          <w:sz w:val="20"/>
        </w:rPr>
        <w:t>height of 3 cm. Thus,</w:t>
      </w:r>
      <w:r>
        <w:rPr>
          <w:rFonts w:ascii="Arial" w:hAnsi="Arial"/>
          <w:b w:val="0"/>
          <w:color w:val="000000"/>
          <w:sz w:val="20"/>
        </w:rPr>
        <w:t xml:space="preserve"> </w:t>
      </w:r>
      <m:oMath xmlns:mml="http://www.w3.org/1998/Math/MathML">
        <m:sSup>
          <m:e>
            <m:r>
              <m:t>t</m:t>
            </m:r>
          </m:e>
          <m:sup>
            <m:r>
              <m:t>∘</m:t>
            </m:r>
          </m:sup>
        </m:sSup>
        <m:r>
          <m:t>Wh=(6)(2)(3),</m:t>
        </m:r>
      </m:oMath>
      <w:r>
        <w:rPr>
          <w:rFonts w:ascii="Arial" w:hAnsi="Arial"/>
          <w:b w:val="0"/>
          <w:color w:val="000000"/>
          <w:sz w:val="20"/>
        </w:rPr>
        <w:t>, or 36 cubic centimeters.</w:t>
      </w:r>
      <w:r>
        <w:br/>
      </w:r>
      <m:oMath xmlns:mml="http://www.w3.org/1998/Math/MathML">
        <m:sSup>
          <m:e>
            <m:r>
              <m:t/>
            </m:r>
          </m:e>
          <m:sup>
            <m:r>
              <m:t>=6,2,</m:t>
            </m:r>
          </m:sup>
        </m:sSup>
      </m:oMath>
      <m:oMath xmlns:mml="http://www.w3.org/1998/Math/MathML">
        <m:sSup>
          <m:e>
            <m:r>
              <m:t/>
            </m:r>
          </m:e>
          <m:sup>
            <m:r>
              <m:rPr>
                <m:sty m:val="p"/>
              </m:rPr>
              <m:t>c</m:t>
            </m:r>
          </m:sup>
        </m:sSup>
      </m:oMath>
      <w:r>
        <w:br/>
      </w:r>
      <w:r>
        <w:rPr>
          <w:rFonts w:ascii="Arial" w:hAnsi="Arial"/>
          <w:b w:val="0"/>
          <w:color w:val="000000"/>
          <w:sz w:val="20"/>
        </w:rPr>
        <w:t>Choice B is incorrect. This is the volume of a rectangular prism with edge lengths of and 2. Choice C is incorrect and may result from only</w:t>
      </w:r>
      <w:r>
        <w:br/>
      </w:r>
      <w:r>
        <w:rPr>
          <w:rFonts w:ascii="Arial" w:hAnsi="Arial"/>
          <w:b w:val="0"/>
          <w:color w:val="000000"/>
          <w:sz w:val="20"/>
        </w:rPr>
        <w:t>finding the product of the length and width of the base of the prism. Choice D is incorrect and may result from finding the sum, not the product,</w:t>
      </w:r>
      <w:r>
        <w:br/>
      </w:r>
      <w:r>
        <w:rPr>
          <w:rFonts w:ascii="Arial" w:hAnsi="Arial"/>
          <w:b w:val="0"/>
          <w:color w:val="000000"/>
          <w:sz w:val="20"/>
        </w:rPr>
        <w:t>of the edge lengths of the prism.</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X</m:t>
        </m:r>
      </m:oMath>
      <w:r>
        <w:br/>
      </w:r>
      <m:oMath xmlns:mml="http://www.w3.org/1998/Math/MathML">
        <m:r>
          <m:t>x</m:t>
        </m:r>
      </m:oMath>
      <m:oMath xmlns:mml="http://www.w3.org/1998/Math/MathML">
        <m:acc>
          <m:accPr>
            <m:chr m:val="―"/>
          </m:accPr>
          <m:e>
            <m:r>
              <m:t>XY</m:t>
            </m:r>
          </m:e>
        </m:acc>
      </m:oMath>
      <m:oMath xmlns:mml="http://www.w3.org/1998/Math/MathML">
        <m:r>
          <m:t>26</m:t>
        </m:r>
      </m:oMath>
      <m:oMath xmlns:mml="http://www.w3.org/1998/Math/MathML">
        <m:acc>
          <m:accPr>
            <m:chr m:val="―"/>
          </m:accPr>
          <m:e>
            <m:r>
              <m:t>XZ</m:t>
            </m:r>
          </m:e>
        </m:acc>
      </m:oMath>
      <w:r>
        <w:br/>
      </w:r>
      <w:r>
        <w:rPr>
          <w:rFonts w:ascii="Arial" w:hAnsi="Arial"/>
          <w:b w:val="0"/>
          <w:color w:val="000000"/>
          <w:sz w:val="20"/>
        </w:rPr>
        <w:t>In the figure shown, the measure of angle is. The length of is units and the length of is units. What is the area, in square</w:t>
      </w:r>
      <w:r>
        <w:br/>
      </w:r>
      <m:oMath xmlns:mml="http://www.w3.org/1998/Math/MathML">
        <m:r>
          <m:rPr>
            <m:sty m:val="bi"/>
          </m:rPr>
          <m:t>X</m:t>
        </m:r>
        <m:r>
          <m:t>YZ</m:t>
        </m:r>
      </m:oMath>
      <w:r>
        <w:br/>
      </w:r>
      <w:r>
        <w:rPr>
          <w:rFonts w:ascii="Arial" w:hAnsi="Arial"/>
          <w:b w:val="0"/>
          <w:color w:val="000000"/>
          <w:sz w:val="20"/>
        </w:rPr>
        <w:t>units, of triangle?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m:oMath xmlns:mml="http://www.w3.org/1998/Math/MathML">
        <m:r>
          <m:rPr>
            <m:sty m:val="b"/>
          </m:rPr>
          <m:t>A</m:t>
        </m:r>
      </m:oMath>
      <m:oMath xmlns:mml="http://www.w3.org/1998/Math/MathML">
        <m:r>
          <m:t>A=</m:t>
        </m:r>
        <m:f>
          <m:fPr>
            <m:type m:val="bar"/>
          </m:fPr>
          <m:num>
            <m:r>
              <m:t>1</m:t>
            </m:r>
          </m:num>
          <m:den>
            <m:r>
              <m:t>2</m:t>
            </m:r>
          </m:den>
        </m:f>
        <m:r>
          <m:t>bh,</m:t>
        </m:r>
      </m:oMath>
      <m:oMath xmlns:mml="http://www.w3.org/1998/Math/MathML">
        <m:sSup>
          <m:e>
            <m:r>
              <m:t/>
            </m:r>
          </m:e>
          <m:sup>
            <m:r>
              <m:t>:b</m:t>
            </m:r>
          </m:sup>
        </m:sSup>
      </m:oMath>
      <m:oMath xmlns:mml="http://www.w3.org/1998/Math/MathML">
        <m:r>
          <m:t>h</m:t>
        </m:r>
      </m:oMath>
      <w:r>
        <w:br/>
      </w:r>
      <w:r>
        <w:rPr>
          <w:rFonts w:ascii="Arial" w:hAnsi="Arial"/>
          <w:b w:val="0"/>
          <w:color w:val="000000"/>
          <w:sz w:val="20"/>
        </w:rPr>
        <w:t>Choice C is correct. The area, of a triangle is given by the formula, where is the length of a base of the triangle and is its</w:t>
      </w:r>
      <w:r>
        <w:br/>
      </w:r>
      <m:oMath xmlns:mml="http://www.w3.org/1998/Math/MathML">
        <m:r>
          <m:t>b=</m:t>
        </m:r>
        <m:r>
          <m:t>26.</m:t>
        </m:r>
        <m:r>
          <m:rPr>
            <m:scr m:val="sans-serif"/>
            <m:sty m:val="p"/>
          </m:rPr>
          <m:t>Let</m:t>
        </m:r>
        <m:r>
          <m:t>h</m:t>
        </m:r>
      </m:oMath>
      <w:r>
        <w:br/>
      </w:r>
      <w:r>
        <w:rPr>
          <w:rFonts w:ascii="Arial" w:hAnsi="Arial"/>
          <w:b w:val="0"/>
          <w:color w:val="000000"/>
          <w:sz w:val="20"/>
        </w:rPr>
        <w:t>corresponding height. It’s given that the length of is units. This length represents a base of the triangle, so represent its</w:t>
      </w:r>
      <w:r>
        <w:br/>
      </w:r>
      <m:oMath xmlns:mml="http://www.w3.org/1998/Math/MathML">
        <m:r>
          <m:t>x</m:t>
        </m:r>
      </m:oMath>
      <m:oMath xmlns:mml="http://www.w3.org/1998/Math/MathML">
        <m:sSup>
          <m:e>
            <m:r>
              <m:t>54</m:t>
            </m:r>
          </m:e>
          <m:sup>
            <m:r>
              <m:t>∘</m:t>
            </m:r>
          </m:sup>
        </m:sSup>
      </m:oMath>
      <m:oMath xmlns:mml="http://www.w3.org/1998/Math/MathML">
        <m:acc>
          <m:accPr>
            <m:chr m:val="―"/>
          </m:accPr>
          <m:e>
            <m:r>
              <m:t>x</m:t>
            </m:r>
          </m:e>
        </m:acc>
        <m:acc>
          <m:accPr>
            <m:chr m:val="―"/>
          </m:accPr>
          <m:e>
            <m:r>
              <m:t>z</m:t>
            </m:r>
          </m:e>
        </m:acc>
      </m:oMath>
      <m:oMath xmlns:mml="http://www.w3.org/1998/Math/MathML">
        <m:r>
          <m:rPr>
            <m:sty m:val="p"/>
          </m:rPr>
          <m:t>t</m:t>
        </m:r>
        <m:r>
          <m:rPr>
            <m:sty m:val="p"/>
          </m:rPr>
          <m:t>sin</m:t>
        </m:r>
        <m:sSup>
          <m:e>
            <m:argPr>
              <m:scrLvl m:val="1"/>
            </m:argPr>
            <m:r>
              <m:t>54</m:t>
            </m:r>
          </m:e>
          <m:sup>
            <m:argPr>
              <m:scrLvl m:val="1"/>
            </m:argPr>
            <m:r>
              <m:t>∘</m:t>
            </m:r>
          </m:sup>
        </m:sSup>
        <m:r>
          <m:t>=</m:t>
        </m:r>
        <m:f>
          <m:fPr>
            <m:type m:val="bar"/>
          </m:fPr>
          <m:num>
            <m:argPr>
              <m:scrLvl m:val="1"/>
            </m:argPr>
            <m:r>
              <m:t>h</m:t>
            </m:r>
          </m:num>
          <m:den>
            <m:argPr>
              <m:scrLvl m:val="1"/>
            </m:argPr>
            <m:r>
              <m:t>19</m:t>
            </m:r>
          </m:den>
        </m:f>
        <m:r>
          <m:t>.</m:t>
        </m:r>
      </m:oMath>
      <w:r>
        <w:br/>
      </w:r>
      <w:r>
        <w:rPr>
          <w:rFonts w:ascii="Arial" w:hAnsi="Arial"/>
          <w:b w:val="0"/>
          <w:color w:val="000000"/>
          <w:sz w:val="20"/>
        </w:rPr>
        <w:t>corresponding height. It's given that the measure of angle is and the length of is units. It follows that. Multiplying</w:t>
      </w:r>
      <w:r>
        <w:br/>
      </w:r>
      <m:oMath xmlns:mml="http://www.w3.org/1998/Math/MathML">
        <m:r>
          <m:t>126</m:t>
        </m:r>
      </m:oMath>
      <m:oMath xmlns:mml="http://www.w3.org/1998/Math/MathML">
        <m:sSup>
          <m:e>
            <m:r>
              <m:t/>
            </m:r>
          </m:e>
          <m:sup>
            <m:r>
              <m:t>·</m:t>
            </m:r>
          </m:sup>
        </m:sSup>
        <m:r>
          <m:t>∂</m:t>
        </m:r>
      </m:oMath>
      <m:oMath xmlns:mml="http://www.w3.org/1998/Math/MathML">
        <m:r>
          <m:t>.</m:t>
        </m:r>
        <m:sSup>
          <m:e>
            <m:r>
              <m:t>54</m:t>
            </m:r>
          </m:e>
          <m:sup>
            <m:r>
              <m:t>∘</m:t>
            </m:r>
          </m:sup>
        </m:sSup>
      </m:oMath>
      <m:oMath xmlns:mml="http://www.w3.org/1998/Math/MathML">
        <m:sSup>
          <m:e>
            <m:r>
              <m:t/>
            </m:r>
          </m:e>
          <m:sup>
            <m:r>
              <m:rPr>
                <m:nor/>
              </m:rPr>
              <m:t> h </m:t>
            </m:r>
          </m:sup>
        </m:sSup>
      </m:oMath>
      <m:oMath xmlns:mml="http://www.w3.org/1998/Math/MathML">
        <m:r>
          <m:t>A=</m:t>
        </m:r>
        <m:f>
          <m:fPr>
            <m:type m:val="bar"/>
          </m:fPr>
          <m:num>
            <m:r>
              <m:t>1</m:t>
            </m:r>
          </m:num>
          <m:den>
            <m:r>
              <m:t>2</m:t>
            </m:r>
          </m:den>
        </m:f>
        <m:r>
          <m:t>bh</m:t>
        </m:r>
      </m:oMath>
      <m:oMath xmlns:mml="http://www.w3.org/1998/Math/MathML">
        <m:r>
          <m:t>A</m:t>
        </m:r>
      </m:oMath>
      <w:r>
        <w:br/>
      </w:r>
      <w:r>
        <w:rPr>
          <w:rFonts w:ascii="Arial" w:hAnsi="Arial"/>
          <w:b w:val="0"/>
          <w:color w:val="000000"/>
          <w:sz w:val="20"/>
        </w:rPr>
        <w:t>both sides of this equation by yields. Substituting for and for in the formula yields</w:t>
      </w:r>
      <w:r>
        <w:br/>
      </w:r>
      <m:oMath xmlns:mml="http://www.w3.org/1998/Math/MathML">
        <m:sSup>
          <m:e>
            <m:r>
              <m:t/>
            </m:r>
          </m:e>
          <m:sup>
            <m:r>
              <m:rPr>
                <m:nor/>
              </m:rPr>
              <m:t> </m:t>
            </m:r>
            <m:r>
              <m:t>XYZ</m:t>
            </m:r>
          </m:sup>
        </m:sSup>
      </m:oMath>
      <w:r>
        <w:br/>
      </w:r>
      <w:r>
        <w:rPr>
          <w:rFonts w:ascii="Arial" w:hAnsi="Arial"/>
          <w:b w:val="0"/>
          <w:color w:val="000000"/>
          <w:sz w:val="20"/>
        </w:rPr>
        <w:t>, or. Therefore, the area, in square units, of triangle is.</w:t>
      </w:r>
      <w:r>
        <w:br/>
      </w:r>
      <m:oMath xmlns:mml="http://www.w3.org/1998/Math/MathML">
        <m:r>
          <m:rPr>
            <m:scr m:val="sans-serif"/>
            <m:sty m:val="p"/>
          </m:rPr>
          <m:t>A</m:t>
        </m:r>
      </m:oMath>
      <w:r>
        <w:br/>
      </w:r>
      <w:r>
        <w:rPr>
          <w:rFonts w:ascii="Arial" w:hAnsi="Arial"/>
          <w:b w:val="0"/>
          <w:color w:val="000000"/>
          <w:sz w:val="20"/>
        </w:rPr>
        <w:t>Choice is incorrect and may result from conceptual or calculation errors.</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F</m:t>
        </m:r>
      </m:oMath>
      <m:oMath xmlns:mml="http://www.w3.org/1998/Math/MathML">
        <m:sSup>
          <m:e>
            <m:r>
              <m:t>(x+8)</m:t>
            </m:r>
          </m:e>
          <m:sup>
            <m:r>
              <m:t>2</m:t>
            </m:r>
          </m:sup>
        </m:sSup>
        <m:r>
          <m:t>+</m:t>
        </m:r>
        <m:sSup>
          <m:e>
            <m:r>
              <m:t>(y+8)</m:t>
            </m:r>
          </m:e>
          <m:sup>
            <m:r>
              <m:t>2</m:t>
            </m:r>
          </m:sup>
        </m:sSup>
        <m:r>
          <m:t>=25.</m:t>
        </m:r>
      </m:oMath>
      <m:oMath xmlns:mml="http://www.w3.org/1998/Math/MathML">
        <m:r>
          <m:t>G</m:t>
        </m:r>
      </m:oMath>
      <m:oMath xmlns:mml="http://www.w3.org/1998/Math/MathML">
        <m:r>
          <m:t>F,</m:t>
        </m:r>
      </m:oMath>
      <w:r>
        <w:br/>
      </w:r>
      <w:r>
        <w:rPr>
          <w:rFonts w:ascii="Arial" w:hAnsi="Arial"/>
          <w:b w:val="0"/>
          <w:color w:val="000000"/>
          <w:sz w:val="20"/>
        </w:rPr>
        <w:t>In the xy-plane, circle is defined by the equation. Circle has the same center as circle, and the radius of circle</w:t>
      </w:r>
      <w:r>
        <w:br/>
      </w:r>
      <m:oMath xmlns:mml="http://www.w3.org/1998/Math/MathML">
        <m:r>
          <m:t>G</m:t>
        </m:r>
      </m:oMath>
      <m:oMath xmlns:mml="http://www.w3.org/1998/Math/MathML">
        <m:sSup>
          <m:e>
            <m:r>
              <m:t/>
            </m:r>
          </m:e>
          <m:sup>
            <m:r>
              <m:t>.2</m:t>
            </m:r>
          </m:sup>
        </m:sSup>
      </m:oMath>
      <m:oMath xmlns:mml="http://www.w3.org/1998/Math/MathML">
        <m:r>
          <m:t>F</m:t>
        </m:r>
      </m:oMath>
      <m:oMath xmlns:mml="http://www.w3.org/1998/Math/MathML">
        <m:r>
          <m:t>G</m:t>
        </m:r>
      </m:oMath>
      <m:oMath xmlns:mml="http://www.w3.org/1998/Math/MathML">
        <m:sSup>
          <m:e>
            <m:r>
              <m:t>(x+8)</m:t>
            </m:r>
          </m:e>
          <m:sup>
            <m:r>
              <m:t>2</m:t>
            </m:r>
          </m:sup>
        </m:sSup>
        <m:r>
          <m:t>+</m:t>
        </m:r>
        <m:sSup>
          <m:e>
            <m:r>
              <m:t>(y+8)</m:t>
            </m:r>
          </m:e>
          <m:sup>
            <m:r>
              <m:t>2</m:t>
            </m:r>
          </m:sup>
        </m:sSup>
        <m:r>
          <m:t>=p,</m:t>
        </m:r>
      </m:oMath>
      <m:oMath xmlns:mml="http://www.w3.org/1998/Math/MathML">
        <m:r>
          <m:t>p</m:t>
        </m:r>
      </m:oMath>
      <w:r>
        <w:br/>
      </w:r>
      <w:r>
        <w:rPr>
          <w:rFonts w:ascii="Arial" w:hAnsi="Arial"/>
          <w:b w:val="0"/>
          <w:color w:val="000000"/>
          <w:sz w:val="20"/>
        </w:rPr>
        <w:t>is units greater than the radius of circle. Circle is defined by the equation where is a constant. What is the</w:t>
      </w:r>
      <w:r>
        <w:br/>
      </w:r>
      <m:oMath xmlns:mml="http://www.w3.org/1998/Math/MathML">
        <m:r>
          <m:t>p</m:t>
        </m:r>
      </m:oMath>
      <w:r>
        <w:br/>
      </w:r>
      <w:r>
        <w:rPr>
          <w:rFonts w:ascii="Arial" w:hAnsi="Arial"/>
          <w:b w:val="0"/>
          <w:color w:val="000000"/>
          <w:sz w:val="20"/>
        </w:rPr>
        <w:t>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49</w:t>
      </w:r>
    </w:p>
    <w:p>
      <w:pPr>
        <w:keepNext/>
        <w:spacing w:before="0" w:after="40"/>
      </w:pPr>
      <w:r>
        <w:rPr>
          <w:rFonts w:ascii="Arial" w:hAnsi="Arial"/>
          <w:b/>
          <w:color w:val="000000"/>
          <w:sz w:val="20"/>
        </w:rPr>
        <w:t>Explanation as text</w:t>
      </w:r>
    </w:p>
    <w:p>
      <w:pPr>
        <w:spacing w:after="60" w:line="252" w:lineRule="auto"/>
      </w:pPr>
      <m:oMath xmlns:mml="http://www.w3.org/1998/Math/MathML">
        <m:r>
          <m:t>(x−h</m:t>
        </m:r>
        <m:sSup>
          <m:e>
            <m:r>
              <m:t>)</m:t>
            </m:r>
          </m:e>
          <m:sup>
            <m:r>
              <m:t>2</m:t>
            </m:r>
          </m:sup>
        </m:sSup>
        <m:r>
          <m:t>+(y−k</m:t>
        </m:r>
        <m:sSup>
          <m:e>
            <m:r>
              <m:t>)</m:t>
            </m:r>
          </m:e>
          <m:sup>
            <m:r>
              <m:t>2</m:t>
            </m:r>
          </m:sup>
        </m:sSup>
        <m:r>
          <m:t>=</m:t>
        </m:r>
        <m:sSup>
          <m:e>
            <m:r>
              <m:t>r</m:t>
            </m:r>
          </m:e>
          <m:sup>
            <m:r>
              <m:t>2</m:t>
            </m:r>
          </m:sup>
        </m:sSup>
        <m:r>
          <m:t>,</m:t>
        </m:r>
      </m:oMath>
      <w:r>
        <w:br/>
      </w:r>
      <w:r>
        <w:rPr>
          <w:rFonts w:ascii="Arial" w:hAnsi="Arial"/>
          <w:b w:val="0"/>
          <w:color w:val="000000"/>
          <w:sz w:val="20"/>
        </w:rPr>
        <w:t>The correct answer is. An equation of a circle in the xy-plane can be written as, where the center of the circle is</w:t>
      </w:r>
      <w:r>
        <w:br/>
      </w:r>
      <m:oMath xmlns:mml="http://www.w3.org/1998/Math/MathML">
        <m:sSup>
          <m:e>
            <m:r>
              <m:t/>
            </m:r>
          </m:e>
          <m:sup>
            <m:r>
              <m:t>(h,k)</m:t>
            </m:r>
          </m:sup>
        </m:sSup>
      </m:oMath>
      <m:oMath xmlns:mml="http://www.w3.org/1998/Math/MathML">
        <m:r>
          <m:t>F</m:t>
        </m:r>
      </m:oMath>
      <m:oMath xmlns:mml="http://www.w3.org/1998/Math/MathML">
        <m:r>
          <m:t>(x+8</m:t>
        </m:r>
        <m:sSup>
          <m:e>
            <m:r>
              <m:t>)</m:t>
            </m:r>
          </m:e>
          <m:sup>
            <m:r>
              <m:t>2</m:t>
            </m:r>
          </m:sup>
        </m:sSup>
        <m:r>
          <m:t>+(y+8</m:t>
        </m:r>
        <m:sSup>
          <m:e>
            <m:r>
              <m:t>)</m:t>
            </m:r>
          </m:e>
          <m:sup>
            <m:r>
              <m:t>2</m:t>
            </m:r>
          </m:sup>
        </m:sSup>
        <m:r>
          <m:t>=25,</m:t>
        </m:r>
      </m:oMath>
      <w:r>
        <w:br/>
      </w:r>
      <w:r>
        <w:rPr>
          <w:rFonts w:ascii="Arial" w:hAnsi="Arial"/>
          <w:b w:val="0"/>
          <w:color w:val="000000"/>
          <w:sz w:val="20"/>
        </w:rPr>
        <w:t>and the radius of the circle is. It’s given that in the xy-plane, circle is defined by the equation, which can</w:t>
      </w:r>
      <w:r>
        <w:br/>
      </w:r>
      <m:oMath xmlns:mml="http://www.w3.org/1998/Math/MathML">
        <m:sSup>
          <m:e>
            <m:r>
              <m:t>(x−(−8))</m:t>
            </m:r>
          </m:e>
          <m:sup>
            <m:r>
              <m:t>2</m:t>
            </m:r>
          </m:sup>
        </m:sSup>
        <m:r>
          <m:t>+</m:t>
        </m:r>
        <m:sSup>
          <m:e>
            <m:r>
              <m:t>(y−(−8))</m:t>
            </m:r>
          </m:e>
          <m:sup>
            <m:r>
              <m:t>2</m:t>
            </m:r>
          </m:sup>
        </m:sSup>
        <m:r>
          <m:t>=</m:t>
        </m:r>
        <m:sSup>
          <m:e>
            <m:r>
              <m:t>5</m:t>
            </m:r>
          </m:e>
          <m:sup>
            <m:r>
              <m:t>2</m:t>
            </m:r>
          </m:sup>
        </m:sSup>
        <m:r>
          <m:t>.</m:t>
        </m:r>
      </m:oMath>
      <m:oMath xmlns:mml="http://www.w3.org/1998/Math/MathML">
        <m:r>
          <m:t>h=−8,k=−8,andr=5.</m:t>
        </m:r>
      </m:oMath>
      <m:oMath xmlns:mml="http://www.w3.org/1998/Math/MathML">
        <m:r>
          <m:t>F</m:t>
        </m:r>
      </m:oMath>
      <m:oMath xmlns:mml="http://www.w3.org/1998/Math/MathML">
        <m:r>
          <m:t>(−8,</m:t>
        </m:r>
      </m:oMath>
      <w:r>
        <w:br/>
      </w:r>
      <w:r>
        <w:rPr>
          <w:rFonts w:ascii="Arial" w:hAnsi="Arial"/>
          <w:b w:val="0"/>
          <w:color w:val="000000"/>
          <w:sz w:val="20"/>
        </w:rPr>
        <w:t>be rewritten as. It follows that. Therefore, the center of circle is</w:t>
      </w:r>
      <w:r>
        <w:br/>
      </w:r>
      <m:oMath xmlns:mml="http://www.w3.org/1998/Math/MathML">
        <m:sSup>
          <m:e>
            <m:r>
              <m:t/>
            </m:r>
          </m:e>
          <m:sup>
            <m:r>
              <m:t>−8)</m:t>
            </m:r>
          </m:sup>
        </m:sSup>
      </m:oMath>
      <m:oMath xmlns:mml="http://www.w3.org/1998/Math/MathML">
        <m:r>
          <m:t>F</m:t>
        </m:r>
      </m:oMath>
      <m:oMath xmlns:mml="http://www.w3.org/1998/Math/MathML">
        <m:r>
          <m:t>G</m:t>
        </m:r>
      </m:oMath>
      <m:oMath xmlns:mml="http://www.w3.org/1998/Math/MathML">
        <m:r>
          <m:t>F</m:t>
        </m:r>
      </m:oMath>
      <m:oMath xmlns:mml="http://www.w3.org/1998/Math/MathML">
        <m:r>
          <m:t>G</m:t>
        </m:r>
      </m:oMath>
      <m:oMath xmlns:mml="http://www.w3.org/1998/Math/MathML">
        <m:sSup>
          <m:e>
            <m:r>
              <m:t/>
            </m:r>
          </m:e>
          <m:sup>
            <m:r>
              <m:t>.2</m:t>
            </m:r>
          </m:sup>
        </m:sSup>
      </m:oMath>
      <w:r>
        <w:br/>
      </w:r>
      <w:r>
        <w:rPr>
          <w:rFonts w:ascii="Arial" w:hAnsi="Arial"/>
          <w:b w:val="0"/>
          <w:color w:val="000000"/>
          <w:sz w:val="20"/>
        </w:rPr>
        <w:t>and the radius of circle is. It’s given that circle has the same center as circle and the radius of circle is units greater than the</w:t>
      </w:r>
      <w:r>
        <w:br/>
      </w:r>
      <m:oMath xmlns:mml="http://www.w3.org/1998/Math/MathML">
        <m:r>
          <m:t>F</m:t>
        </m:r>
      </m:oMath>
      <m:oMath xmlns:mml="http://www.w3.org/1998/Math/MathML">
        <m:r>
          <m:t>G</m:t>
        </m:r>
      </m:oMath>
      <m:oMath xmlns:mml="http://www.w3.org/1998/Math/MathML">
        <m:r>
          <m:t>(−8,−8)</m:t>
        </m:r>
      </m:oMath>
      <m:oMath xmlns:mml="http://www.w3.org/1998/Math/MathML">
        <m:r>
          <m:t>G</m:t>
        </m:r>
      </m:oMath>
      <m:oMath xmlns:mml="http://www.w3.org/1998/Math/MathML">
        <m:r>
          <m:t>∂·h,−8</m:t>
        </m:r>
      </m:oMath>
      <w:r>
        <w:br/>
      </w:r>
      <w:r>
        <w:rPr>
          <w:rFonts w:ascii="Arial" w:hAnsi="Arial"/>
          <w:b w:val="0"/>
          <w:color w:val="000000"/>
          <w:sz w:val="20"/>
        </w:rPr>
        <w:t>radius of circle. Therefore, the center of circle is and the radius of circle is, or. Substituting for for, and</w:t>
      </w:r>
      <w:r>
        <w:br/>
      </w:r>
      <m:oMath xmlns:mml="http://www.w3.org/1998/Math/MathML">
        <m:sSup>
          <m:e>
            <m:r>
              <m:t>(x−h)</m:t>
            </m:r>
          </m:e>
          <m:sup>
            <m:r>
              <m:t>2</m:t>
            </m:r>
          </m:sup>
        </m:sSup>
        <m:r>
          <m:t>+</m:t>
        </m:r>
        <m:sSup>
          <m:e>
            <m:r>
              <m:t>(y−k)</m:t>
            </m:r>
          </m:e>
          <m:sup>
            <m:r>
              <m:t>2</m:t>
            </m:r>
          </m:sup>
        </m:sSup>
        <m:r>
          <m:t>=</m:t>
        </m:r>
        <m:sSup>
          <m:e>
            <m:r>
              <m:t>r</m:t>
            </m:r>
          </m:e>
          <m:sup>
            <m:r>
              <m:t>2</m:t>
            </m:r>
          </m:sup>
        </m:sSup>
        <m:r>
          <m:t>Δ</m:t>
        </m:r>
      </m:oMath>
      <m:oMath xmlns:mml="http://www.w3.org/1998/Math/MathML">
        <m:r>
          <m:t>·(x+8</m:t>
        </m:r>
        <m:sSup>
          <m:e>
            <m:r>
              <m:t>)</m:t>
            </m:r>
          </m:e>
          <m:sup>
            <m:r>
              <m:t>2</m:t>
            </m:r>
          </m:sup>
        </m:sSup>
        <m:r>
          <m:t>+(y+8</m:t>
        </m:r>
        <m:sSup>
          <m:e>
            <m:r>
              <m:t>)</m:t>
            </m:r>
          </m:e>
          <m:sup>
            <m:r>
              <m:t>2</m:t>
            </m:r>
          </m:sup>
        </m:sSup>
        <m:r>
          <m:t>=</m:t>
        </m:r>
        <m:sSup>
          <m:e>
            <m:r>
              <m:t>7</m:t>
            </m:r>
          </m:e>
          <m:sup>
            <m:r>
              <m:t>2</m:t>
            </m:r>
          </m:sup>
        </m:sSup>
      </m:oMath>
      <m:oMath xmlns:mml="http://www.w3.org/1998/Math/MathML">
        <m:r>
          <m:t>·(x+8</m:t>
        </m:r>
        <m:sSup>
          <m:e>
            <m:r>
              <m:t>)</m:t>
            </m:r>
          </m:e>
          <m:sup>
            <m:r>
              <m:t>2</m:t>
            </m:r>
          </m:sup>
        </m:sSup>
        <m:r>
          <m:t>+(y+8</m:t>
        </m:r>
        <m:sSup>
          <m:e>
            <m:r>
              <m:t>)</m:t>
            </m:r>
          </m:e>
          <m:sup>
            <m:r>
              <m:t>2</m:t>
            </m:r>
          </m:sup>
        </m:sSup>
        <m:r>
          <m:t>=49.1</m:t>
        </m:r>
        <m:r>
          <m:rPr>
            <m:scr m:val="fraktur"/>
            <m:sty m:val="p"/>
          </m:rPr>
          <m:t>t</m:t>
        </m:r>
      </m:oMath>
      <w:r>
        <w:br/>
      </w:r>
      <w:r>
        <w:rPr>
          <w:rFonts w:ascii="Arial" w:hAnsi="Arial"/>
          <w:b w:val="0"/>
          <w:color w:val="000000"/>
          <w:sz w:val="20"/>
        </w:rPr>
        <w:t>for into the equation yields, which is equivalent to</w:t>
      </w:r>
      <w:r>
        <w:br/>
      </w:r>
      <m:oMath xmlns:mml="http://www.w3.org/1998/Math/MathML">
        <m:r>
          <m:t>G</m:t>
        </m:r>
      </m:oMath>
      <m:oMath xmlns:mml="http://www.w3.org/1998/Math/MathML">
        <m:r>
          <m:t>1(x+8</m:t>
        </m:r>
        <m:sSup>
          <m:e>
            <m:r>
              <m:t>)</m:t>
            </m:r>
          </m:e>
          <m:sup>
            <m:r>
              <m:t>2</m:t>
            </m:r>
          </m:sup>
        </m:sSup>
        <m:r>
          <m:t>+(y+8</m:t>
        </m:r>
        <m:sSup>
          <m:e>
            <m:r>
              <m:t>)</m:t>
            </m:r>
          </m:e>
          <m:sup>
            <m:r>
              <m:t>2</m:t>
            </m:r>
          </m:sup>
        </m:sSup>
        <m:r>
          <m:t>=49</m:t>
        </m:r>
      </m:oMath>
      <w:r>
        <w:br/>
      </w:r>
      <w:r>
        <w:rPr>
          <w:rFonts w:ascii="Arial" w:hAnsi="Arial"/>
          <w:b w:val="0"/>
          <w:color w:val="000000"/>
          <w:sz w:val="20"/>
        </w:rPr>
        <w:t>follows that circle is defined by the equation; therefore, the value of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∠Q</m:t>
        </m:r>
      </m:oMath>
      <m:oMath xmlns:mml="http://www.w3.org/1998/Math/MathML">
        <m:r>
          <m:t>∠R,cos(Q)=sin(R).</m:t>
        </m:r>
      </m:oMath>
      <m:oMath xmlns:mml="http://www.w3.org/1998/Math/MathML">
        <m:r>
          <m:t>∠Q</m:t>
        </m:r>
      </m:oMath>
      <m:oMath xmlns:mml="http://www.w3.org/1998/Math/MathML">
        <m:r>
          <m:t>x+61</m:t>
        </m:r>
      </m:oMath>
      <m:oMath xmlns:mml="http://www.w3.org/1998/Math/MathML">
        <m:r>
          <m:t>4x+4</m:t>
        </m:r>
      </m:oMath>
      <w:r>
        <w:br/>
      </w:r>
      <w:r>
        <w:rPr>
          <w:rFonts w:ascii="Arial" w:hAnsi="Arial"/>
          <w:b w:val="0"/>
          <w:color w:val="000000"/>
          <w:sz w:val="20"/>
        </w:rPr>
        <w:t>For two acute angles, and. The measures, in degrees, of and are and, respectively. What is</w:t>
      </w:r>
      <w:r>
        <w:br/>
      </w:r>
      <w:r>
        <w:rPr>
          <w:rFonts w:ascii="Arial" w:hAnsi="Arial"/>
          <w:b w:val="0"/>
          <w:color w:val="000000"/>
          <w:sz w:val="20"/>
        </w:rPr>
        <w:t>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m:oMath xmlns:mml="http://www.w3.org/1998/Math/MathML">
        <m:r>
          <m:rPr>
            <m:scr m:val="sans-serif"/>
            <m:sty m:val="p"/>
          </m:rPr>
          <m:t>A</m:t>
        </m:r>
      </m:oMath>
      <m:oMath xmlns:mml="http://www.w3.org/1998/Math/MathML">
        <m:r>
          <m:t>∠Q</m:t>
        </m:r>
      </m:oMath>
      <m:oMath xmlns:mml="http://www.w3.org/1998/Math/MathML">
        <m:r>
          <m:t>∠R,</m:t>
        </m:r>
        <m:r>
          <m:rPr>
            <m:sty m:val="p"/>
          </m:rPr>
          <m:t>cos</m:t>
        </m:r>
        <m:r>
          <m:t>(Q)=</m:t>
        </m:r>
        <m:r>
          <m:rPr>
            <m:sty m:val="p"/>
          </m:rPr>
          <m:t>sin</m:t>
        </m:r>
        <m:r>
          <m:t>(R).</m:t>
        </m:r>
      </m:oMath>
      <w:r>
        <w:br/>
      </w:r>
      <w:r>
        <w:rPr>
          <w:rFonts w:ascii="Arial" w:hAnsi="Arial"/>
          <w:b w:val="0"/>
          <w:color w:val="000000"/>
          <w:sz w:val="20"/>
        </w:rPr>
        <w:t>Choice is correct. It's given that for two acute angles, and. For two acute angles, if the sine of one angle is equal</w:t>
      </w:r>
      <w:r>
        <w:br/>
      </w:r>
      <m:oMath xmlns:mml="http://www.w3.org/1998/Math/MathML">
        <m:r>
          <m:t>∠Q</m:t>
        </m:r>
      </m:oMath>
      <m:oMath xmlns:mml="http://www.w3.org/1998/Math/MathML">
        <m:r>
          <m:t>∠R</m:t>
        </m:r>
      </m:oMath>
      <w:r>
        <w:br/>
      </w:r>
      <w:r>
        <w:rPr>
          <w:rFonts w:ascii="Arial" w:hAnsi="Arial"/>
          <w:b w:val="0"/>
          <w:color w:val="000000"/>
          <w:sz w:val="20"/>
        </w:rPr>
        <w:t>to the cosine of the other angle, the angles are complementary. It follows that and are complementary. That is, the sum of the</w:t>
      </w:r>
      <w:r>
        <w:br/>
      </w:r>
      <m:oMath xmlns:mml="http://www.w3.org/1998/Math/MathML">
        <m:r>
          <m:t>∠Q</m:t>
        </m:r>
      </m:oMath>
      <m:oMath xmlns:mml="http://www.w3.org/1998/Math/MathML">
        <m:r>
          <m:t>x+61</m:t>
        </m:r>
      </m:oMath>
      <m:oMath xmlns:mml="http://www.w3.org/1998/Math/MathML">
        <m:r>
          <m:t>∠R</m:t>
        </m:r>
        <m:r>
          <m:rPr>
            <m:sty m:val="p"/>
          </m:rPr>
          <m:t>is</m:t>
        </m:r>
        <m:r>
          <m:t>4x+4</m:t>
        </m:r>
      </m:oMath>
      <w:r>
        <w:br/>
      </w:r>
      <w:r>
        <w:rPr>
          <w:rFonts w:ascii="Arial" w:hAnsi="Arial"/>
          <w:b w:val="0"/>
          <w:color w:val="000000"/>
          <w:sz w:val="20"/>
        </w:rPr>
        <w:t>measures of the angles is degrees. It's given that the measure of is degrees and the measure of degrees. It</w:t>
      </w:r>
      <w:r>
        <w:br/>
      </w:r>
      <m:oMath xmlns:mml="http://www.w3.org/1998/Math/MathML">
        <m:r>
          <m:t>(x+61)+(4x+4)=90.</m:t>
        </m:r>
      </m:oMath>
      <m:oMath xmlns:mml="http://www.w3.org/1998/Math/MathML">
        <m:r>
          <m:t>5x+65=90.</m:t>
        </m:r>
      </m:oMath>
      <w:r>
        <w:br/>
      </w:r>
      <w:r>
        <w:rPr>
          <w:rFonts w:ascii="Arial" w:hAnsi="Arial"/>
          <w:b w:val="0"/>
          <w:color w:val="000000"/>
          <w:sz w:val="20"/>
        </w:rPr>
        <w:t>follows that. By combining like terms, this equation can be rewritten as Subtracting from each</w:t>
      </w:r>
      <w:r>
        <w:br/>
      </w:r>
      <m:oMath xmlns:mml="http://www.w3.org/1998/Math/MathML">
        <m:r>
          <m:t>5x=25.</m:t>
        </m:r>
      </m:oMath>
      <m:oMath xmlns:mml="http://www.w3.org/1998/Math/MathML">
        <m:sSup>
          <m:e>
            <m:r>
              <m:t/>
            </m:r>
          </m:e>
          <m:sup>
            <m:r>
              <m:rPr>
                <m:nor/>
              </m:rPr>
              <m:t> 5 </m:t>
            </m:r>
          </m:sup>
        </m:sSup>
      </m:oMath>
      <m:oMath xmlns:mml="http://www.w3.org/1998/Math/MathML">
        <m:r>
          <m:t>·x=5.</m:t>
        </m:r>
      </m:oMath>
      <w:r>
        <w:br/>
      </w:r>
      <w:r>
        <w:rPr>
          <w:rFonts w:ascii="Arial" w:hAnsi="Arial"/>
          <w:b w:val="0"/>
          <w:color w:val="000000"/>
          <w:sz w:val="20"/>
        </w:rPr>
        <w:t>side of this equation yields. Dividing each side of this equation by yields.</w:t>
      </w:r>
      <w:r>
        <w:br/>
      </w:r>
      <m:oMath xmlns:mml="http://www.w3.org/1998/Math/MathML">
        <m:sSup>
          <m:e>
            <m:r>
              <m:t/>
            </m:r>
          </m:e>
          <m:sup>
            <m:r>
              <m:t>ϵ</m:t>
            </m:r>
          </m:sup>
        </m:sSup>
        <m:r>
          <m:rPr>
            <m:sty m:val="p"/>
          </m:rPr>
          <m:t>cos</m:t>
        </m:r>
        <m:r>
          <m:t>(Q)=</m:t>
        </m:r>
        <m:r>
          <m:rPr>
            <m:sty m:val="p"/>
          </m:rPr>
          <m:t>cos</m:t>
        </m:r>
        <m:r>
          <m:t>(R)</m:t>
        </m:r>
      </m:oMath>
      <m:oMath xmlns:mml="http://www.w3.org/1998/Math/MathML">
        <m:r>
          <m:rPr>
            <m:sty m:val="p"/>
          </m:rPr>
          <m:t>cos</m:t>
        </m:r>
        <m:r>
          <m:t>(Q)=</m:t>
        </m:r>
        <m:r>
          <m:rPr>
            <m:sty m:val="p"/>
          </m:rPr>
          <m:t>sin</m:t>
        </m:r>
        <m:r>
          <m:t>(R).</m:t>
        </m:r>
      </m:oMath>
      <w:r>
        <w:br/>
      </w:r>
      <w:r>
        <w:rPr>
          <w:rFonts w:ascii="Arial" w:hAnsi="Arial"/>
          <w:b w:val="0"/>
          <w:color w:val="000000"/>
          <w:sz w:val="20"/>
        </w:rPr>
        <w:t>Choice B is incorrect. This would be the value of if rather than.</w:t>
      </w:r>
      <w:r>
        <w:br/>
      </w:r>
      <m:oMath xmlns:mml="http://www.w3.org/1998/Math/MathML">
        <m:r>
          <m:rPr>
            <m:sty m:val="p"/>
          </m:rPr>
          <m:t>cos</m:t>
        </m:r>
        <m:r>
          <m:t>(Q)=−</m:t>
        </m:r>
        <m:r>
          <m:rPr>
            <m:sty m:val="p"/>
          </m:rPr>
          <m:t>cos</m:t>
        </m:r>
        <m:r>
          <m:t>(R)</m:t>
        </m:r>
      </m:oMath>
      <m:oMath xmlns:mml="http://www.w3.org/1998/Math/MathML">
        <m:r>
          <m:rPr>
            <m:sty m:val="p"/>
          </m:rPr>
          <m:t>cos</m:t>
        </m:r>
        <m:r>
          <m:t>(Q)=</m:t>
        </m:r>
        <m:r>
          <m:rPr>
            <m:sty m:val="p"/>
          </m:rPr>
          <m:t>sin</m:t>
        </m:r>
        <m:r>
          <m:t>(R)</m:t>
        </m:r>
      </m:oMath>
      <m:oMath xmlns:mml="http://www.w3.org/1998/Math/MathML">
        <m:r>
          <m:t>∠R</m:t>
        </m:r>
      </m:oMath>
      <w:r>
        <w:br/>
      </w:r>
      <w:r>
        <w:rPr>
          <w:rFonts w:ascii="Arial" w:hAnsi="Arial"/>
          <w:b w:val="0"/>
          <w:color w:val="000000"/>
          <w:sz w:val="20"/>
        </w:rPr>
        <w:t>Choice C is incorrect. This would be the value of if rather than and if were obtuse rather than</w:t>
      </w:r>
      <w:r>
        <w:br/>
      </w:r>
      <w:r>
        <w:rPr>
          <w:rFonts w:ascii="Arial" w:hAnsi="Arial"/>
          <w:b w:val="0"/>
          <w:color w:val="000000"/>
          <w:sz w:val="20"/>
        </w:rPr>
        <w:t>acute.</w:t>
      </w:r>
      <w:r>
        <w:br/>
      </w:r>
      <w:r>
        <w:rPr>
          <w:rFonts w:ascii="Arial" w:hAnsi="Arial"/>
          <w:b w:val="0"/>
          <w:color w:val="000000"/>
          <w:sz w:val="20"/>
        </w:rPr>
        <w:t>Choice D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cylindrical can containing pieces of fruit is filled to the top with syrup before being sealed. The base of the can has an area of</w:t>
      </w:r>
      <w:r>
        <w:rPr>
          <w:rFonts w:ascii="Arial" w:hAnsi="Arial"/>
          <w:b w:val="0"/>
          <w:color w:val="000000"/>
          <w:sz w:val="20"/>
        </w:rPr>
        <w:t xml:space="preserve"> </w:t>
      </w:r>
      <m:oMath xmlns:mml="http://www.w3.org/1998/Math/MathML">
        <m:r>
          <m:t>75</m:t>
        </m:r>
        <m:sSup>
          <m:e>
            <m:r>
              <m:rPr>
                <m:sty m:val="p"/>
              </m:rPr>
              <m:t>cm</m:t>
            </m:r>
          </m:e>
          <m:sup>
            <m:r>
              <m:t>2</m:t>
            </m:r>
          </m:sup>
        </m:sSup>
        <m:r>
          <m:t>,</m:t>
        </m:r>
      </m:oMath>
      <w:r>
        <w:rPr>
          <w:rFonts w:ascii="Arial" w:hAnsi="Arial"/>
          <w:b w:val="0"/>
          <w:color w:val="000000"/>
          <w:sz w:val="20"/>
        </w:rPr>
        <w:t>, and</w:t>
      </w:r>
      <w:r>
        <w:br/>
      </w:r>
      <w:r>
        <w:rPr>
          <w:rFonts w:ascii="Arial" w:hAnsi="Arial"/>
          <w:b w:val="0"/>
          <w:color w:val="000000"/>
          <w:sz w:val="20"/>
        </w:rPr>
        <w:t>the height of the can is 10 cm. If</w:t>
      </w:r>
      <w:r>
        <w:rPr>
          <w:rFonts w:ascii="Arial" w:hAnsi="Arial"/>
          <w:b w:val="0"/>
          <w:color w:val="000000"/>
          <w:sz w:val="20"/>
        </w:rPr>
        <w:t xml:space="preserve"> </w:t>
      </w:r>
      <m:oMath xmlns:mml="http://www.w3.org/1998/Math/MathML">
        <m:r>
          <m:t>110</m:t>
        </m:r>
        <m:sSup>
          <m:e>
            <m:r>
              <m:rPr>
                <m:sty m:val="p"/>
              </m:rPr>
              <m:t>cm</m:t>
            </m:r>
          </m:e>
          <m:sup>
            <m:r>
              <m:t>3</m:t>
            </m:r>
          </m:sup>
        </m:sSup>
      </m:oMath>
      <w:r>
        <w:rPr>
          <w:rFonts w:ascii="Arial" w:hAnsi="Arial"/>
          <w:b w:val="0"/>
          <w:color w:val="000000"/>
          <w:sz w:val="20"/>
        </w:rPr>
        <w:t xml:space="preserve"> </w:t>
      </w:r>
      <w:r>
        <w:rPr>
          <w:rFonts w:ascii="Arial" w:hAnsi="Arial"/>
          <w:b w:val="0"/>
          <w:color w:val="000000"/>
          <w:sz w:val="20"/>
        </w:rPr>
        <w:t>of syrup is needed to fill the can to the top, which of the following is closest to the total volume of</w:t>
      </w:r>
      <w:r>
        <w:br/>
      </w:r>
      <w:r>
        <w:rPr>
          <w:rFonts w:ascii="Arial" w:hAnsi="Arial"/>
          <w:b w:val="0"/>
          <w:color w:val="000000"/>
          <w:sz w:val="20"/>
        </w:rPr>
        <w:t>the pieces of fruit in the can?</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7.5</m:t>
        </m:r>
        <m:sSup>
          <m:e>
            <m:r>
              <m:rPr>
                <m:sty m:val="p"/>
              </m:rPr>
              <m:t>cm</m:t>
            </m:r>
          </m:e>
          <m:sup>
            <m:r>
              <m:t>3</m:t>
            </m:r>
          </m:sup>
        </m:sSup>
      </m:oMath>
    </w:p>
    <w:p>
      <w:pPr>
        <w:spacing w:after="60" w:line="252" w:lineRule="auto"/>
        <w:ind w:left="317" w:hanging="317"/>
      </w:pPr>
      <w:r>
        <w:rPr>
          <w:rFonts w:ascii="Arial" w:hAnsi="Arial"/>
          <w:b w:val="0"/>
          <w:color w:val="000000"/>
          <w:sz w:val="20"/>
        </w:rPr>
        <w:t xml:space="preserve">Option B: </w:t>
      </w:r>
      <m:oMath xmlns:mml="http://www.w3.org/1998/Math/MathML">
        <m:r>
          <m:t>185</m:t>
        </m:r>
        <m:sSup>
          <m:e>
            <m:r>
              <m:rPr>
                <m:sty m:val="p"/>
              </m:rPr>
              <m:t>cm</m:t>
            </m:r>
          </m:e>
          <m:sup>
            <m:r>
              <m:t>3</m:t>
            </m:r>
          </m:sup>
        </m:sSup>
      </m:oMath>
    </w:p>
    <w:p>
      <w:pPr>
        <w:spacing w:after="60" w:line="252" w:lineRule="auto"/>
        <w:ind w:left="317" w:hanging="317"/>
      </w:pPr>
      <w:r>
        <w:rPr>
          <w:rFonts w:ascii="Arial" w:hAnsi="Arial"/>
          <w:b w:val="0"/>
          <w:color w:val="000000"/>
          <w:sz w:val="20"/>
        </w:rPr>
        <w:t xml:space="preserve">Option C: </w:t>
      </w:r>
      <m:oMath xmlns:mml="http://www.w3.org/1998/Math/MathML">
        <m:r>
          <m:t>640</m:t>
        </m:r>
        <m:sSup>
          <m:e>
            <m:r>
              <m:rPr>
                <m:sty m:val="p"/>
              </m:rPr>
              <m:t>cm</m:t>
            </m:r>
          </m:e>
          <m:sup>
            <m:r>
              <m:t>3</m:t>
            </m:r>
          </m:sup>
        </m:sSup>
      </m:oMath>
    </w:p>
    <w:p>
      <w:pPr>
        <w:spacing w:after="60" w:line="252" w:lineRule="auto"/>
        <w:ind w:left="317" w:hanging="317"/>
      </w:pPr>
      <w:r>
        <w:rPr>
          <w:rFonts w:ascii="Arial" w:hAnsi="Arial"/>
          <w:b w:val="0"/>
          <w:color w:val="000000"/>
          <w:sz w:val="20"/>
        </w:rPr>
        <w:t xml:space="preserve">Option D: </w:t>
      </w:r>
      <m:oMath xmlns:mml="http://www.w3.org/1998/Math/MathML">
        <m:r>
          <m:t>750</m:t>
        </m:r>
        <m:sSup>
          <m:e>
            <m:r>
              <m:rPr>
                <m:sty m:val="p"/>
              </m:rPr>
              <m:t>cm</m:t>
            </m:r>
          </m:e>
          <m:sup>
            <m:r>
              <m:t>3</m:t>
            </m:r>
          </m:sup>
        </m:sSup>
      </m:oMath>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total volume of the cylindrical can is found by multiplying the area of the base of the can,</w:t>
      </w:r>
      <w:r>
        <w:rPr>
          <w:rFonts w:ascii="Arial" w:hAnsi="Arial"/>
          <w:b w:val="0"/>
          <w:color w:val="000000"/>
          <w:sz w:val="20"/>
        </w:rPr>
        <w:t xml:space="preserve"> </w:t>
      </w:r>
      <m:oMath xmlns:mml="http://www.w3.org/1998/Math/MathML">
        <m:r>
          <m:t>75</m:t>
        </m:r>
        <m:sSup>
          <m:e>
            <m:r>
              <m:rPr>
                <m:sty m:val="p"/>
              </m:rPr>
              <m:t>cm</m:t>
            </m:r>
          </m:e>
          <m:sup>
            <m:r>
              <m:t>2</m:t>
            </m:r>
          </m:sup>
        </m:sSup>
        <m:r>
          <m:t>,</m:t>
        </m:r>
      </m:oMath>
      <w:r>
        <w:rPr>
          <w:rFonts w:ascii="Arial" w:hAnsi="Arial"/>
          <w:b w:val="0"/>
          <w:color w:val="000000"/>
          <w:sz w:val="20"/>
        </w:rPr>
        <w:t>, by the height of the</w:t>
      </w:r>
      <w:r>
        <w:br/>
      </w:r>
      <w:r>
        <w:rPr>
          <w:rFonts w:ascii="Arial" w:hAnsi="Arial"/>
          <w:b w:val="0"/>
          <w:color w:val="000000"/>
          <w:sz w:val="20"/>
        </w:rPr>
        <w:t>can, 10 cm, which yields</w:t>
      </w:r>
      <w:r>
        <w:rPr>
          <w:rFonts w:ascii="Arial" w:hAnsi="Arial"/>
          <w:b w:val="0"/>
          <w:color w:val="000000"/>
          <w:sz w:val="20"/>
        </w:rPr>
        <w:t xml:space="preserve"> </w:t>
      </w:r>
      <m:oMath xmlns:mml="http://www.w3.org/1998/Math/MathML">
        <m:r>
          <m:t>750</m:t>
        </m:r>
        <m:sSup>
          <m:e>
            <m:r>
              <m:rPr>
                <m:sty m:val="p"/>
              </m:rPr>
              <m:t>cm</m:t>
            </m:r>
          </m:e>
          <m:sup>
            <m:r>
              <m:t>3</m:t>
            </m:r>
          </m:sup>
        </m:sSup>
      </m:oMath>
      <w:r>
        <w:rPr>
          <w:rFonts w:ascii="Arial" w:hAnsi="Arial"/>
          <w:b w:val="0"/>
          <w:color w:val="000000"/>
          <w:sz w:val="20"/>
        </w:rPr>
        <w:t>. If the syrup needed to fill the can has a volume of</w:t>
      </w:r>
      <w:r>
        <w:rPr>
          <w:rFonts w:ascii="Arial" w:hAnsi="Arial"/>
          <w:b w:val="0"/>
          <w:color w:val="000000"/>
          <w:sz w:val="20"/>
        </w:rPr>
        <w:t xml:space="preserve"> </w:t>
      </w:r>
      <m:oMath xmlns:mml="http://www.w3.org/1998/Math/MathML">
        <m:r>
          <m:t>110</m:t>
        </m:r>
        <m:sSup>
          <m:e>
            <m:r>
              <m:rPr>
                <m:sty m:val="p"/>
              </m:rPr>
              <m:t>cm</m:t>
            </m:r>
          </m:e>
          <m:sup>
            <m:r>
              <m:t>3</m:t>
            </m:r>
          </m:sup>
        </m:sSup>
      </m:oMath>
      <w:r>
        <w:rPr>
          <w:rFonts w:ascii="Arial" w:hAnsi="Arial"/>
          <w:b w:val="0"/>
          <w:color w:val="000000"/>
          <w:sz w:val="20"/>
        </w:rPr>
        <w:t>, then the remaining volume for the pieces of</w:t>
      </w:r>
      <w:r>
        <w:br/>
      </w:r>
      <w:r>
        <w:rPr>
          <w:rFonts w:ascii="Arial" w:hAnsi="Arial"/>
          <w:b w:val="0"/>
          <w:color w:val="000000"/>
          <w:sz w:val="20"/>
        </w:rPr>
        <w:t>fruit is</w:t>
      </w:r>
      <w:r>
        <w:rPr>
          <w:rFonts w:ascii="Arial" w:hAnsi="Arial"/>
          <w:b w:val="0"/>
          <w:color w:val="000000"/>
          <w:sz w:val="20"/>
        </w:rPr>
        <w:t xml:space="preserve"> </w:t>
      </w:r>
      <m:oMath xmlns:mml="http://www.w3.org/1998/Math/MathML">
        <m:r>
          <m:t>750−110=640</m:t>
        </m:r>
        <m:sSup>
          <m:e>
            <m:r>
              <m:rPr>
                <m:nor/>
              </m:rPr>
              <m:t> </m:t>
            </m:r>
            <m:r>
              <m:rPr>
                <m:sty m:val="p"/>
              </m:rPr>
              <m:t>cm</m:t>
            </m:r>
          </m:e>
          <m:sup>
            <m:r>
              <m:t>3</m:t>
            </m:r>
          </m:sup>
        </m:sSup>
        <m:r>
          <m:t>.</m:t>
        </m:r>
      </m:oMath>
      <w:r>
        <w:rPr>
          <w:rFonts w:ascii="Arial" w:hAnsi="Arial"/>
          <w:b w:val="0"/>
          <w:color w:val="000000"/>
          <w:sz w:val="20"/>
        </w:rPr>
        <w:t>.</w:t>
      </w:r>
      <w:r>
        <w:br/>
      </w:r>
      <w:r>
        <w:rPr>
          <w:rFonts w:ascii="Arial" w:hAnsi="Arial"/>
          <w:b w:val="0"/>
          <w:color w:val="000000"/>
          <w:sz w:val="20"/>
        </w:rPr>
        <w:t>Choice A is incorrect because if the fruit had a volume of</w:t>
      </w:r>
      <w:r>
        <w:rPr>
          <w:rFonts w:ascii="Arial" w:hAnsi="Arial"/>
          <w:b w:val="0"/>
          <w:color w:val="000000"/>
          <w:sz w:val="20"/>
        </w:rPr>
        <w:t xml:space="preserve"> </w:t>
      </w:r>
      <m:oMath xmlns:mml="http://www.w3.org/1998/Math/MathML">
        <m:r>
          <m:t>7.5</m:t>
        </m:r>
        <m:sSup>
          <m:e>
            <m:r>
              <m:rPr>
                <m:sty m:val="p"/>
              </m:rPr>
              <m:t>cm</m:t>
            </m:r>
          </m:e>
          <m:sup>
            <m:r>
              <m:t>3</m:t>
            </m:r>
          </m:sup>
        </m:sSup>
      </m:oMath>
      <w:r>
        <w:rPr>
          <w:rFonts w:ascii="Arial" w:hAnsi="Arial"/>
          <w:b w:val="0"/>
          <w:color w:val="000000"/>
          <w:sz w:val="20"/>
        </w:rPr>
        <w:t>, there would be</w:t>
      </w:r>
      <w:r>
        <w:rPr>
          <w:rFonts w:ascii="Arial" w:hAnsi="Arial"/>
          <w:b w:val="0"/>
          <w:color w:val="000000"/>
          <w:sz w:val="20"/>
        </w:rPr>
        <w:t xml:space="preserve"> </w:t>
      </w:r>
      <m:oMath xmlns:mml="http://www.w3.org/1998/Math/MathML">
        <m:r>
          <m:t>750−7.5=742.5</m:t>
        </m:r>
        <m:sSup>
          <m:e>
            <m:r>
              <m:rPr>
                <m:nor/>
              </m:rPr>
              <m:t> </m:t>
            </m:r>
            <m:r>
              <m:rPr>
                <m:sty m:val="p"/>
              </m:rPr>
              <m:t>cm</m:t>
            </m:r>
          </m:e>
          <m:sup>
            <m:r>
              <m:t>3</m:t>
            </m:r>
          </m:sup>
        </m:sSup>
      </m:oMath>
      <w:r>
        <w:rPr>
          <w:rFonts w:ascii="Arial" w:hAnsi="Arial"/>
          <w:b w:val="0"/>
          <w:color w:val="000000"/>
          <w:sz w:val="20"/>
        </w:rPr>
        <w:t xml:space="preserve"> </w:t>
      </w:r>
      <w:r>
        <w:rPr>
          <w:rFonts w:ascii="Arial" w:hAnsi="Arial"/>
          <w:b w:val="0"/>
          <w:color w:val="000000"/>
          <w:sz w:val="20"/>
        </w:rPr>
        <w:t>of syrup needed to fill the can</w:t>
      </w:r>
      <w:r>
        <w:br/>
      </w:r>
      <w:r>
        <w:rPr>
          <w:rFonts w:ascii="Arial" w:hAnsi="Arial"/>
          <w:b w:val="0"/>
          <w:color w:val="000000"/>
          <w:sz w:val="20"/>
        </w:rPr>
        <w:t>to the top. Choice B is incorrect because if the fruit had a volume of</w:t>
      </w:r>
      <w:r>
        <w:rPr>
          <w:rFonts w:ascii="Arial" w:hAnsi="Arial"/>
          <w:b w:val="0"/>
          <w:color w:val="000000"/>
          <w:sz w:val="20"/>
        </w:rPr>
        <w:t xml:space="preserve"> </w:t>
      </w:r>
      <m:oMath xmlns:mml="http://www.w3.org/1998/Math/MathML">
        <m:r>
          <m:t>185</m:t>
        </m:r>
        <m:sSup>
          <m:e>
            <m:r>
              <m:rPr>
                <m:sty m:val="p"/>
              </m:rPr>
              <m:t>cm</m:t>
            </m:r>
          </m:e>
          <m:sup>
            <m:r>
              <m:t>3</m:t>
            </m:r>
          </m:sup>
        </m:sSup>
      </m:oMath>
      <w:r>
        <w:rPr>
          <w:rFonts w:ascii="Arial" w:hAnsi="Arial"/>
          <w:b w:val="0"/>
          <w:color w:val="000000"/>
          <w:sz w:val="20"/>
        </w:rPr>
        <w:t>, there would be</w:t>
      </w:r>
      <w:r>
        <w:rPr>
          <w:rFonts w:ascii="Arial" w:hAnsi="Arial"/>
          <w:b w:val="0"/>
          <w:color w:val="000000"/>
          <w:sz w:val="20"/>
        </w:rPr>
        <w:t xml:space="preserve"> </w:t>
      </w:r>
      <m:oMath xmlns:mml="http://www.w3.org/1998/Math/MathML">
        <m:r>
          <m:t>750−185=565</m:t>
        </m:r>
        <m:r>
          <m:rPr>
            <m:nor/>
          </m:rPr>
          <m:t> </m:t>
        </m:r>
        <m:sSup>
          <m:e>
            <m:r>
              <m:rPr>
                <m:sty m:val="p"/>
              </m:rPr>
              <m:t>cm</m:t>
            </m:r>
          </m:e>
          <m:sup>
            <m:r>
              <m:t>3</m:t>
            </m:r>
          </m:sup>
        </m:sSup>
      </m:oMath>
      <w:r>
        <w:rPr>
          <w:rFonts w:ascii="Arial" w:hAnsi="Arial"/>
          <w:b w:val="0"/>
          <w:color w:val="000000"/>
          <w:sz w:val="20"/>
        </w:rPr>
        <w:t xml:space="preserve"> </w:t>
      </w:r>
      <w:r>
        <w:rPr>
          <w:rFonts w:ascii="Arial" w:hAnsi="Arial"/>
          <w:b w:val="0"/>
          <w:color w:val="000000"/>
          <w:sz w:val="20"/>
        </w:rPr>
        <w:t>of syrup needed to</w:t>
      </w:r>
      <w:r>
        <w:br/>
      </w:r>
      <w:r>
        <w:rPr>
          <w:rFonts w:ascii="Arial" w:hAnsi="Arial"/>
          <w:b w:val="0"/>
          <w:color w:val="000000"/>
          <w:sz w:val="20"/>
        </w:rPr>
        <w:t>fill the can to the top. Choice D is incorrect because it is the total volume of the can, not just of the pieces of fruit.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triangle has a base length of centimeters and a height of centimeters. What is the area, in square centimeters, of the triangle?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area,</w:t>
      </w:r>
      <w:r>
        <w:rPr>
          <w:rFonts w:ascii="Arial" w:hAnsi="Arial"/>
          <w:b w:val="0"/>
          <w:color w:val="000000"/>
          <w:sz w:val="20"/>
        </w:rPr>
        <w:t xml:space="preserve"> </w:t>
      </w:r>
      <m:oMath xmlns:mml="http://www.w3.org/1998/Math/MathML">
        <m:r>
          <m:rPr>
            <m:sty m:val="b"/>
          </m:rPr>
          <m:t>A</m:t>
        </m:r>
      </m:oMath>
      <w:r>
        <w:rPr>
          <w:rFonts w:ascii="Arial" w:hAnsi="Arial"/>
          <w:b w:val="0"/>
          <w:color w:val="000000"/>
          <w:sz w:val="20"/>
        </w:rPr>
        <w:t xml:space="preserve"> </w:t>
      </w:r>
      <w:r>
        <w:rPr>
          <w:rFonts w:ascii="Arial" w:hAnsi="Arial"/>
          <w:b w:val="0"/>
          <w:color w:val="000000"/>
          <w:sz w:val="20"/>
        </w:rPr>
        <w:t>of a triangle is given by the formula</w:t>
      </w:r>
      <w:r>
        <w:rPr>
          <w:rFonts w:ascii="Arial" w:hAnsi="Arial"/>
          <w:b w:val="0"/>
          <w:color w:val="000000"/>
          <w:sz w:val="20"/>
        </w:rPr>
        <w:t>, where is the base length and</w:t>
      </w:r>
      <w:r>
        <w:rPr>
          <w:rFonts w:ascii="Arial" w:hAnsi="Arial"/>
          <w:b w:val="0"/>
          <w:color w:val="000000"/>
          <w:sz w:val="20"/>
        </w:rPr>
        <w:t xml:space="preserve"> </w:t>
      </w:r>
      <m:oMath xmlns:mml="http://www.w3.org/1998/Math/MathML">
        <m:r>
          <m:t>h</m:t>
        </m:r>
      </m:oMath>
      <w:r>
        <w:rPr>
          <w:rFonts w:ascii="Arial" w:hAnsi="Arial"/>
          <w:b w:val="0"/>
          <w:color w:val="000000"/>
          <w:sz w:val="20"/>
        </w:rPr>
        <w:t xml:space="preserve"> </w:t>
      </w:r>
      <w:r>
        <w:rPr>
          <w:rFonts w:ascii="Arial" w:hAnsi="Arial"/>
          <w:b w:val="0"/>
          <w:color w:val="000000"/>
          <w:sz w:val="20"/>
        </w:rPr>
        <w:t>is the height of the triangle. It’s</w:t>
      </w:r>
      <w:r>
        <w:br/>
      </w:r>
      <w:r>
        <w:rPr>
          <w:rFonts w:ascii="Arial" w:hAnsi="Arial"/>
          <w:b w:val="0"/>
          <w:color w:val="000000"/>
          <w:sz w:val="20"/>
        </w:rPr>
        <w:t>given that a triangle has a base length of centimeters and a height of centimeters. Substituting for and for</w:t>
      </w:r>
      <w:r>
        <w:rPr>
          <w:rFonts w:ascii="Arial" w:hAnsi="Arial"/>
          <w:b w:val="0"/>
          <w:color w:val="000000"/>
          <w:sz w:val="20"/>
        </w:rPr>
        <w:t xml:space="preserve"> </w:t>
      </w:r>
      <m:oMath xmlns:mml="http://www.w3.org/1998/Math/MathML">
        <m:sSup>
          <m:e>
            <m:r>
              <m:t/>
            </m:r>
          </m:e>
          <m:sup>
            <m:r>
              <m:t>·</m:t>
            </m:r>
          </m:sup>
        </m:sSup>
        <m:r>
          <m:t>λ</m:t>
        </m:r>
      </m:oMath>
      <w:r>
        <w:rPr>
          <w:rFonts w:ascii="Arial" w:hAnsi="Arial"/>
          <w:b w:val="0"/>
          <w:color w:val="000000"/>
          <w:sz w:val="20"/>
        </w:rPr>
        <w:t xml:space="preserve"> </w:t>
      </w:r>
      <w:r>
        <w:rPr>
          <w:rFonts w:ascii="Arial" w:hAnsi="Arial"/>
          <w:b w:val="0"/>
          <w:color w:val="000000"/>
          <w:sz w:val="20"/>
        </w:rPr>
        <w:t>in the formula</w:t>
      </w:r>
      <w:r>
        <w:rPr>
          <w:rFonts w:ascii="Arial" w:hAnsi="Arial"/>
          <w:b w:val="0"/>
          <w:color w:val="000000"/>
          <w:sz w:val="20"/>
        </w:rPr>
        <w:t xml:space="preserve"> </w:t>
      </w:r>
      <m:oMath xmlns:mml="http://www.w3.org/1998/Math/MathML">
        <m:r>
          <m:t>A</m:t>
        </m:r>
      </m:oMath>
      <w:r>
        <w:br/>
      </w:r>
      <m:oMath xmlns:mml="http://www.w3.org/1998/Math/MathML">
        <m:r>
          <m:t>=</m:t>
        </m:r>
        <m:f>
          <m:fPr>
            <m:type m:val="bar"/>
          </m:fPr>
          <m:num>
            <m:r>
              <m:t>1</m:t>
            </m:r>
          </m:num>
          <m:den>
            <m:r>
              <m:t>2</m:t>
            </m:r>
          </m:den>
        </m:f>
        <m:r>
          <m:t>bh</m:t>
        </m:r>
        <m:r>
          <m:rPr>
            <m:sty m:val="p"/>
          </m:rPr>
          <m:t>yields</m:t>
        </m:r>
        <m:r>
          <m:t>A=</m:t>
        </m:r>
        <m:r>
          <m:t>(</m:t>
        </m:r>
        <m:f>
          <m:fPr>
            <m:type m:val="bar"/>
          </m:fPr>
          <m:num>
            <m:r>
              <m:t>1</m:t>
            </m:r>
          </m:num>
          <m:den>
            <m:r>
              <m:t>2</m:t>
            </m:r>
          </m:den>
        </m:f>
        <m:r>
          <m:t>)</m:t>
        </m:r>
        <m:r>
          <m:t>(</m:t>
        </m:r>
        <m:r>
          <m:t>56</m:t>
        </m:r>
        <m:r>
          <m:t>)</m:t>
        </m:r>
        <m:r>
          <m:t>(</m:t>
        </m:r>
        <m:r>
          <m:t>112</m:t>
        </m:r>
        <m:r>
          <m:t>)</m:t>
        </m:r>
        <m:r>
          <m:t>,</m:t>
        </m:r>
        <m:r>
          <m:rPr>
            <m:sty m:val="p"/>
          </m:rPr>
          <m:t>or</m:t>
        </m:r>
        <m:r>
          <m:t>A=3,136.</m:t>
        </m:r>
      </m:oMath>
      <w:r>
        <w:rPr>
          <w:rFonts w:ascii="Arial" w:hAnsi="Arial"/>
          <w:b w:val="0"/>
          <w:color w:val="000000"/>
          <w:sz w:val="20"/>
        </w:rPr>
        <w:t>. Therefore, the area, in square centimeters, of the triangle is.</w:t>
      </w:r>
      <w:r>
        <w:br/>
      </w:r>
      <w:r>
        <w:rPr>
          <w:rFonts w:ascii="Arial" w:hAnsi="Arial"/>
          <w:b w:val="0"/>
          <w:color w:val="000000"/>
          <w:sz w:val="20"/>
        </w:rPr>
        <w:t>Choice A is incorrect. This is the value of</w:t>
      </w:r>
      <w:r>
        <w:rPr>
          <w:rFonts w:ascii="Arial" w:hAnsi="Arial"/>
          <w:b w:val="0"/>
          <w:color w:val="000000"/>
          <w:sz w:val="20"/>
        </w:rPr>
        <w:t xml:space="preserve"> </w:t>
      </w:r>
      <m:oMath xmlns:mml="http://www.w3.org/1998/Math/MathML">
        <m:r>
          <m:t>56</m:t>
        </m:r>
        <m:r>
          <m:t>+</m:t>
        </m:r>
        <m:r>
          <m:t>112</m:t>
        </m:r>
        <m:r>
          <m:t>,</m:t>
        </m:r>
        <m:r>
          <m:rPr>
            <m:sty m:val="p"/>
          </m:rPr>
          <m:t>not</m:t>
        </m:r>
        <m:r>
          <m:t>(</m:t>
        </m:r>
        <m:f>
          <m:fPr>
            <m:type m:val="bar"/>
          </m:fPr>
          <m:num>
            <m:r>
              <m:t>1</m:t>
            </m:r>
          </m:num>
          <m:den>
            <m:r>
              <m:t>2</m:t>
            </m:r>
          </m:den>
        </m:f>
        <m:r>
          <m:t>)</m:t>
        </m:r>
        <m:r>
          <m:t>(56)</m:t>
        </m:r>
        <m:r>
          <m:t>(</m:t>
        </m:r>
        <m:r>
          <m:t>112</m:t>
        </m:r>
        <m:r>
          <m:t>).</m:t>
        </m:r>
      </m:oMath>
      <w:r>
        <w:br/>
      </w:r>
      <w:r>
        <w:rPr>
          <w:rFonts w:ascii="Arial" w:hAnsi="Arial"/>
          <w:b w:val="0"/>
          <w:color w:val="000000"/>
          <w:sz w:val="20"/>
        </w:rPr>
        <w:t>Choice B is incorrect. This is the value</w:t>
      </w:r>
      <w:r>
        <w:rPr>
          <w:rFonts w:ascii="Arial" w:hAnsi="Arial"/>
          <w:b w:val="0"/>
          <w:color w:val="000000"/>
          <w:sz w:val="20"/>
        </w:rPr>
        <w:t xml:space="preserve"> </w:t>
      </w:r>
      <m:oMath xmlns:mml="http://www.w3.org/1998/Math/MathML">
        <m:r>
          <m:rPr>
            <m:sty m:val="p"/>
          </m:rPr>
          <m:t>of</m:t>
        </m:r>
        <m:r>
          <m:t>(</m:t>
        </m:r>
        <m:f>
          <m:fPr>
            <m:type m:val="bar"/>
          </m:fPr>
          <m:num>
            <m:r>
              <m:t>1</m:t>
            </m:r>
          </m:num>
          <m:den>
            <m:r>
              <m:t>4</m:t>
            </m:r>
          </m:den>
        </m:f>
        <m:r>
          <m:t>)</m:t>
        </m:r>
        <m:r>
          <m:t>(</m:t>
        </m:r>
        <m:r>
          <m:t>56</m:t>
        </m:r>
        <m:r>
          <m:t>)(</m:t>
        </m:r>
        <m:r>
          <m:t>112</m:t>
        </m:r>
        <m:r>
          <m:t>),</m:t>
        </m:r>
        <m:r>
          <m:rPr>
            <m:sty m:val="p"/>
          </m:rPr>
          <m:t>not</m:t>
        </m:r>
        <m:r>
          <m:t>(</m:t>
        </m:r>
        <m:f>
          <m:fPr>
            <m:type m:val="bar"/>
          </m:fPr>
          <m:num>
            <m:r>
              <m:t>1</m:t>
            </m:r>
          </m:num>
          <m:den>
            <m:r>
              <m:t>2</m:t>
            </m:r>
          </m:den>
        </m:f>
        <m:r>
          <m:t>)</m:t>
        </m:r>
        <m:r>
          <m:t>(</m:t>
        </m:r>
        <m:r>
          <m:t>56</m:t>
        </m:r>
        <m:r>
          <m:t>)(</m:t>
        </m:r>
        <m:r>
          <m:t>112</m:t>
        </m:r>
        <m:r>
          <m:t>).</m:t>
        </m:r>
      </m:oMath>
      <w:r>
        <w:rPr>
          <w:rFonts w:ascii="Arial" w:hAnsi="Arial"/>
          <w:b w:val="0"/>
          <w:color w:val="000000"/>
          <w:sz w:val="20"/>
        </w:rPr>
        <w:t>.</w:t>
      </w:r>
      <w:r>
        <w:br/>
      </w:r>
      <w:r>
        <w:rPr>
          <w:rFonts w:ascii="Arial" w:hAnsi="Arial"/>
          <w:b w:val="0"/>
          <w:color w:val="000000"/>
          <w:sz w:val="20"/>
        </w:rPr>
        <w:t>Choice D is incorrect. This is the value of, not.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45</m:t>
            </m:r>
          </m:e>
          <m:sup>
            <m:r>
              <m:t>∘</m:t>
            </m:r>
          </m:sup>
        </m:sSup>
      </m:oMath>
      <w:r>
        <w:br/>
      </w:r>
      <m:oMath xmlns:mml="http://www.w3.org/1998/Math/MathML">
        <m:r>
          <m:t>x</m:t>
        </m:r>
      </m:oMath>
      <w:r>
        <w:br/>
      </w:r>
      <w:r>
        <w:rPr>
          <w:rFonts w:ascii="Arial" w:hAnsi="Arial"/>
          <w:b w:val="0"/>
          <w:color w:val="000000"/>
          <w:sz w:val="20"/>
        </w:rPr>
        <w:t>In the triangle shown, what is the value of?</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A</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A is correct. Since the two acute angles have the same measure and the third angle is a right angle, the triangle shown is an isosceles</w:t>
      </w:r>
      <w:r>
        <w:br/>
      </w:r>
      <w:r>
        <w:rPr>
          <w:rFonts w:ascii="Arial" w:hAnsi="Arial"/>
          <w:b w:val="0"/>
          <w:color w:val="000000"/>
          <w:sz w:val="20"/>
        </w:rPr>
        <w:t>right triangle. In an isosceles right triangle, the two legs have the same length. The figure shows that the length of one leg of the triangle is</w:t>
      </w:r>
      <w:r>
        <w:br/>
      </w:r>
      <m:oMath xmlns:mml="http://www.w3.org/1998/Math/MathML">
        <m:sSup>
          <m:e>
            <m:r>
              <m:t/>
            </m:r>
          </m:e>
          <m:sup>
            <m:r>
              <m:t>.24</m:t>
            </m:r>
          </m:sup>
        </m:sSup>
      </m:oMath>
      <w:r>
        <w:br/>
      </w:r>
      <w:r>
        <w:rPr>
          <w:rFonts w:ascii="Arial" w:hAnsi="Arial"/>
          <w:b w:val="0"/>
          <w:color w:val="000000"/>
          <w:sz w:val="20"/>
        </w:rPr>
        <w:t>and the length of the other leg of the triangle is. It follows that the value of is.</w:t>
      </w:r>
      <w:r>
        <w:br/>
      </w:r>
      <w:r>
        <w:rPr>
          <w:rFonts w:ascii="Arial" w:hAnsi="Arial"/>
          <w:b w:val="0"/>
          <w:color w:val="000000"/>
          <w:sz w:val="20"/>
        </w:rPr>
        <w:t>Choice B is incorrect. This is the measure, in degrees, of one of the angles shown.</w:t>
      </w:r>
      <w:r>
        <w:br/>
      </w:r>
      <w:r>
        <w:rPr>
          <w:rFonts w:ascii="Arial" w:hAnsi="Arial"/>
          <w:b w:val="0"/>
          <w:color w:val="000000"/>
          <w:sz w:val="20"/>
        </w:rPr>
        <w:t>Choice C is incorrect and may result from conceptual errors.</w:t>
      </w:r>
      <w:r>
        <w:br/>
      </w:r>
      <w:r>
        <w:rPr>
          <w:rFonts w:ascii="Arial" w:hAnsi="Arial"/>
          <w:b w:val="0"/>
          <w:color w:val="000000"/>
          <w:sz w:val="20"/>
        </w:rPr>
        <w:t>Choice D is incorrect and may result from conceptual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figure above, two sides of a triangle are extended. What is the value of x?</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791627" cy="833960"/>
            <wp:docPr id="262" name="Picture 262"/>
            <wp:cNvGraphicFramePr>
              <a:graphicFrameLocks noChangeAspect="1"/>
            </wp:cNvGraphicFramePr>
            <a:graphic>
              <a:graphicData uri="http://schemas.openxmlformats.org/drawingml/2006/picture">
                <pic:pic>
                  <pic:nvPicPr>
                    <pic:cNvPr id="0" name="36200a38_question_p1025_1.png"/>
                    <pic:cNvPicPr/>
                  </pic:nvPicPr>
                  <pic:blipFill>
                    <a:blip r:embed="rId267"/>
                    <a:stretch>
                      <a:fillRect/>
                    </a:stretch>
                  </pic:blipFill>
                  <pic:spPr>
                    <a:xfrm>
                      <a:off x="0" y="0"/>
                      <a:ext cx="791627" cy="833960"/>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110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120</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130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140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B is correct. The sum of the interior angles of a triangle is 180°. The measures of the two interior angles of the given triangle are shown.</w:t>
      </w:r>
      <w:r>
        <w:br/>
      </w:r>
      <m:oMath xmlns:mml="http://www.w3.org/1998/Math/MathML">
        <m:sSup>
          <m:e>
            <m:r>
              <m:t>180</m:t>
            </m:r>
          </m:e>
          <m:sup>
            <m:r>
              <m:t>∘</m:t>
            </m:r>
          </m:sup>
        </m:sSup>
        <m:r>
          <m:t>−</m:t>
        </m:r>
        <m:sSup>
          <m:e>
            <m:r>
              <m:t>70</m:t>
            </m:r>
          </m:e>
          <m:sup>
            <m:r>
              <m:t>∘</m:t>
            </m:r>
          </m:sup>
        </m:sSup>
        <m:r>
          <m:t>−</m:t>
        </m:r>
        <m:sSup>
          <m:e>
            <m:r>
              <m:t>50</m:t>
            </m:r>
          </m:e>
          <m:sup>
            <m:r>
              <m:t>∘</m:t>
            </m:r>
          </m:sup>
        </m:sSup>
        <m:r>
          <m:t>=</m:t>
        </m:r>
        <m:sSup>
          <m:e>
            <m:r>
              <m:t>60</m:t>
            </m:r>
          </m:e>
          <m:sup>
            <m:r>
              <m:t>∘</m:t>
            </m:r>
          </m:sup>
        </m:sSup>
        <m:r>
          <m:t>.</m:t>
        </m:r>
      </m:oMath>
      <m:oMath xmlns:mml="http://www.w3.org/1998/Math/MathML">
        <m:sSup>
          <m:e>
            <m:r>
              <m:t>x</m:t>
            </m:r>
          </m:e>
          <m:sup>
            <m:r>
              <m:t>∘</m:t>
            </m:r>
          </m:sup>
        </m:sSup>
      </m:oMath>
      <w:r>
        <w:br/>
      </w:r>
      <w:r>
        <w:rPr>
          <w:rFonts w:ascii="Arial" w:hAnsi="Arial"/>
          <w:b w:val="0"/>
          <w:color w:val="000000"/>
          <w:sz w:val="20"/>
        </w:rPr>
        <w:t>Therefore, the measure of the third interior angle is The angles of measures and 60° are supplementary, so their sum is</w:t>
      </w:r>
      <w:r>
        <w:br/>
      </w:r>
      <m:oMath xmlns:mml="http://www.w3.org/1998/Math/MathML">
        <m:r>
          <m:t>x=180−60=120.</m:t>
        </m:r>
      </m:oMath>
      <w:r>
        <w:br/>
      </w:r>
      <w:r>
        <w:rPr>
          <w:rFonts w:ascii="Arial" w:hAnsi="Arial"/>
          <w:b w:val="0"/>
          <w:color w:val="000000"/>
          <w:sz w:val="20"/>
        </w:rPr>
        <w:t>180°. Therefore,</w:t>
      </w:r>
      <w:r>
        <w:br/>
      </w:r>
      <m:oMath xmlns:mml="http://www.w3.org/1998/Math/MathML">
        <m:r>
          <m:rPr>
            <m:scr m:val="sans-serif"/>
            <m:sty m:val="p"/>
          </m:rPr>
          <m:t>A</m:t>
        </m:r>
      </m:oMath>
      <m:oMath xmlns:mml="http://www.w3.org/1998/Math/MathML">
        <m:sSup>
          <m:e>
            <m:r>
              <m:t>x</m:t>
            </m:r>
          </m:e>
          <m:sup>
            <m:r>
              <m:t>∘</m:t>
            </m:r>
          </m:sup>
        </m:sSup>
      </m:oMath>
      <m:oMath xmlns:mml="http://www.w3.org/1998/Math/MathML">
        <m:sSup>
          <m:e>
            <m:r>
              <m:t>70</m:t>
            </m:r>
          </m:e>
          <m:sup>
            <m:r>
              <m:t>∘</m:t>
            </m:r>
          </m:sup>
        </m:sSup>
        <m:r>
          <m:t>.</m:t>
        </m:r>
      </m:oMath>
      <w:r>
        <w:br/>
      </w:r>
      <w:r>
        <w:rPr>
          <w:rFonts w:ascii="Arial" w:hAnsi="Arial"/>
          <w:b w:val="0"/>
          <w:color w:val="000000"/>
          <w:sz w:val="20"/>
        </w:rPr>
        <w:t>Choice is incorrect and may be the result of misinterpreting as supplementary to Choice C is incorrect and may be the result of</w:t>
      </w:r>
      <w:r>
        <w:br/>
      </w:r>
      <m:oMath xmlns:mml="http://www.w3.org/1998/Math/MathML">
        <m:sSup>
          <m:e>
            <m:r>
              <m:t>x</m:t>
            </m:r>
          </m:e>
          <m:sup>
            <m:r>
              <m:t>∘</m:t>
            </m:r>
          </m:sup>
        </m:sSup>
      </m:oMath>
      <m:oMath xmlns:mml="http://www.w3.org/1998/Math/MathML">
        <m:sSup>
          <m:e>
            <m:r>
              <m:t/>
            </m:r>
          </m:e>
          <m:sup>
            <m:r>
              <m:t>.</m:t>
            </m:r>
          </m:sup>
        </m:sSup>
        <m:r>
          <m:rPr/>
          <m:t>D</m:t>
        </m:r>
      </m:oMath>
      <w:r>
        <w:br/>
      </w:r>
      <w:r>
        <w:rPr>
          <w:rFonts w:ascii="Arial" w:hAnsi="Arial"/>
          <w:b w:val="0"/>
          <w:color w:val="000000"/>
          <w:sz w:val="20"/>
        </w:rPr>
        <w:t>misinterpreting as supplementary to 50°. Choice D is incorrect and may be the result of a calculation error.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Easy</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width of a rectangle is centimeters. The length of the rectangle is centimeters longer than the width. What is the area, in square</w:t>
      </w:r>
      <w:r>
        <w:br/>
      </w:r>
      <w:r>
        <w:rPr>
          <w:rFonts w:ascii="Arial" w:hAnsi="Arial"/>
          <w:b w:val="0"/>
          <w:color w:val="000000"/>
          <w:sz w:val="20"/>
        </w:rPr>
        <w:t>centimeters, of this rectangle?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p>
    <w:p>
      <w:pPr>
        <w:spacing w:after="60" w:line="252" w:lineRule="auto"/>
        <w:ind w:left="317" w:hanging="317"/>
      </w:pPr>
      <w:r>
        <w:rPr>
          <w:rFonts w:ascii="Arial" w:hAnsi="Arial"/>
          <w:b w:val="0"/>
          <w:color w:val="000000"/>
          <w:sz w:val="20"/>
        </w:rPr>
        <w:t xml:space="preserve">Option B: </w:t>
      </w:r>
    </w:p>
    <w:p>
      <w:pPr>
        <w:spacing w:after="60" w:line="252" w:lineRule="auto"/>
        <w:ind w:left="317" w:hanging="317"/>
      </w:pPr>
      <w:r>
        <w:rPr>
          <w:rFonts w:ascii="Arial" w:hAnsi="Arial"/>
          <w:b w:val="0"/>
          <w:color w:val="000000"/>
          <w:sz w:val="20"/>
        </w:rPr>
        <w:t xml:space="preserve">Option C: </w:t>
      </w:r>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
            </m:r>
          </m:e>
          <m:sup>
            <m:r>
              <m:t>.</m:t>
            </m:r>
          </m:sup>
        </m:sSup>
        <m:r>
          <m:rPr/>
          <m:t>D</m:t>
        </m:r>
      </m:oMath>
      <m:oMath xmlns:mml="http://www.w3.org/1998/Math/MathML">
        <m:r>
          <m:t>7</m:t>
        </m:r>
      </m:oMath>
      <w:r>
        <w:br/>
      </w:r>
      <w:r>
        <w:rPr>
          <w:rFonts w:ascii="Arial" w:hAnsi="Arial"/>
          <w:b w:val="0"/>
          <w:color w:val="000000"/>
          <w:sz w:val="20"/>
        </w:rPr>
        <w:t>Choice D is correct. It’s given that the width of this rectangle is centimeters and that the length of this rectangle is centimeters longer than</w:t>
      </w:r>
      <w:r>
        <w:br/>
      </w:r>
      <m:oMath xmlns:mml="http://www.w3.org/1998/Math/MathML">
        <m:r>
          <m:t>7+40,</m:t>
        </m:r>
      </m:oMath>
      <m:oMath xmlns:mml="http://www.w3.org/1998/Math/MathML">
        <m:r>
          <m:t>47,</m:t>
        </m:r>
      </m:oMath>
      <w:r>
        <w:br/>
      </w:r>
      <w:r>
        <w:rPr>
          <w:rFonts w:ascii="Arial" w:hAnsi="Arial"/>
          <w:b w:val="0"/>
          <w:color w:val="000000"/>
          <w:sz w:val="20"/>
        </w:rPr>
        <w:t>the width. Therefore, the length of this rectangle is or centimeters. The area of a rectangle can be found by multiplying its length and</w:t>
      </w:r>
      <w:r>
        <w:br/>
      </w:r>
      <w:r>
        <w:rPr>
          <w:rFonts w:ascii="Arial" w:hAnsi="Arial"/>
          <w:b w:val="0"/>
          <w:color w:val="000000"/>
          <w:sz w:val="20"/>
        </w:rPr>
        <w:t>its width. Therefore the area, in square centimeters, of this rectangle is, or.</w:t>
      </w:r>
      <w:r>
        <w:br/>
      </w:r>
      <w:r>
        <w:rPr>
          <w:rFonts w:ascii="Arial" w:hAnsi="Arial"/>
          <w:b w:val="0"/>
          <w:color w:val="000000"/>
          <w:sz w:val="20"/>
        </w:rPr>
        <w:t>Choice A is incorrect. This is the width, in centimeters, not the area, in square centimeters, of this rectangle.</w:t>
      </w:r>
      <w:r>
        <w:br/>
      </w:r>
      <w:r>
        <w:rPr>
          <w:rFonts w:ascii="Arial" w:hAnsi="Arial"/>
          <w:b w:val="0"/>
          <w:color w:val="000000"/>
          <w:sz w:val="20"/>
        </w:rPr>
        <w:t>Choice B is incorrect and may result from conceptual or calculation errors.</w:t>
      </w:r>
      <w:r>
        <w:br/>
      </w:r>
      <w:r>
        <w:rPr>
          <w:rFonts w:ascii="Arial" w:hAnsi="Arial"/>
          <w:b w:val="0"/>
          <w:color w:val="000000"/>
          <w:sz w:val="20"/>
        </w:rPr>
        <w:t>Choice C is incorrect and may result from conceptual or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Lines, angles, and triangles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In the figure above,</w:t>
      </w:r>
      <w:r>
        <w:rPr>
          <w:rFonts w:ascii="Arial" w:hAnsi="Arial"/>
          <w:b w:val="0"/>
          <w:color w:val="000000"/>
          <w:sz w:val="20"/>
        </w:rPr>
        <w:t xml:space="preserve"> </w:t>
      </w:r>
      <m:oMath xmlns:mml="http://www.w3.org/1998/Math/MathML">
        <m:r>
          <m:t>BD=6</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AD=8.</m:t>
        </m:r>
      </m:oMath>
      <w:r>
        <w:rPr>
          <w:rFonts w:ascii="Arial" w:hAnsi="Arial"/>
          <w:b w:val="0"/>
          <w:color w:val="000000"/>
          <w:sz w:val="20"/>
        </w:rPr>
        <w:t>. What is the length of</w:t>
      </w:r>
      <w:r>
        <w:rPr>
          <w:rFonts w:ascii="Arial" w:hAnsi="Arial"/>
          <w:b w:val="0"/>
          <w:color w:val="000000"/>
          <w:sz w:val="20"/>
        </w:rPr>
        <w:t xml:space="preserve"> </w:t>
      </w:r>
      <m:oMath xmlns:mml="http://www.w3.org/1998/Math/MathML">
        <m:acc>
          <m:accPr>
            <m:chr m:val="―"/>
          </m:accPr>
          <m:e>
            <m:r>
              <m:t>DB</m:t>
            </m:r>
          </m:e>
        </m:acc>
      </m:oMath>
      <w:r>
        <w:rPr>
          <w:rFonts w:ascii="Arial" w:hAnsi="Arial"/>
          <w:b w:val="0"/>
          <w:color w:val="000000"/>
          <w:sz w:val="20"/>
        </w:rPr>
        <w:t>?</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316556" cy="927093"/>
            <wp:docPr id="263" name="Picture 263"/>
            <wp:cNvGraphicFramePr>
              <a:graphicFrameLocks noChangeAspect="1"/>
            </wp:cNvGraphicFramePr>
            <a:graphic>
              <a:graphicData uri="http://schemas.openxmlformats.org/drawingml/2006/picture">
                <pic:pic>
                  <pic:nvPicPr>
                    <pic:cNvPr id="0" name="6a3fbec3_question_p1027_1.png"/>
                    <pic:cNvPicPr/>
                  </pic:nvPicPr>
                  <pic:blipFill>
                    <a:blip r:embed="rId268"/>
                    <a:stretch>
                      <a:fillRect/>
                    </a:stretch>
                  </pic:blipFill>
                  <pic:spPr>
                    <a:xfrm>
                      <a:off x="0" y="0"/>
                      <a:ext cx="1316556" cy="927093"/>
                    </a:xfrm>
                    <a:prstGeom prst="rect"/>
                  </pic:spPr>
                </pic:pic>
              </a:graphicData>
            </a:graphic>
          </wp:inline>
        </w:drawing>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4.5. According to the properties of right triangles, BD divides triangle ABC into two similar triangles, ABD and BCD. The</w:t>
      </w:r>
      <w:r>
        <w:br/>
      </w:r>
      <w:r>
        <w:rPr>
          <w:rFonts w:ascii="Arial" w:hAnsi="Arial"/>
          <w:b w:val="0"/>
          <w:color w:val="000000"/>
          <w:sz w:val="20"/>
        </w:rPr>
        <w:t>corresponding sides of ABD and BCD are proportional, so the ratio of BD to AD is the same as the ratio of DC to BD. Expressing this information</w:t>
      </w:r>
      <w:r>
        <w:br/>
      </w:r>
      <w:r>
        <w:rPr>
          <w:rFonts w:ascii="Arial" w:hAnsi="Arial"/>
          <w:b w:val="0"/>
          <w:color w:val="000000"/>
          <w:sz w:val="20"/>
        </w:rPr>
        <w:t>as a proportion gives</w:t>
      </w:r>
      <w:r>
        <w:rPr>
          <w:rFonts w:ascii="Arial" w:hAnsi="Arial"/>
          <w:b w:val="0"/>
          <w:color w:val="000000"/>
          <w:sz w:val="20"/>
        </w:rPr>
        <w:t xml:space="preserve"> </w:t>
      </w:r>
      <m:oMath xmlns:mml="http://www.w3.org/1998/Math/MathML">
        <m:f>
          <m:fPr>
            <m:type m:val="bar"/>
          </m:fPr>
          <m:num>
            <m:r>
              <m:t>6</m:t>
            </m:r>
          </m:num>
          <m:den>
            <m:r>
              <m:t>8</m:t>
            </m:r>
          </m:den>
        </m:f>
        <m:r>
          <m:t>=</m:t>
        </m:r>
        <m:f>
          <m:fPr>
            <m:type m:val="bar"/>
          </m:fPr>
          <m:num>
            <m:r>
              <m:t>DC</m:t>
            </m:r>
          </m:num>
          <m:den>
            <m:r>
              <m:t>6</m:t>
            </m:r>
          </m:den>
        </m:f>
        <m:r>
          <m:t>.</m:t>
        </m:r>
      </m:oMath>
      <w:r>
        <w:rPr>
          <w:rFonts w:ascii="Arial" w:hAnsi="Arial"/>
          <w:b w:val="0"/>
          <w:color w:val="000000"/>
          <w:sz w:val="20"/>
        </w:rPr>
        <w:t>. Solving the proportion for DC results in</w:t>
      </w:r>
      <w:r>
        <w:rPr>
          <w:rFonts w:ascii="Arial" w:hAnsi="Arial"/>
          <w:b w:val="0"/>
          <w:color w:val="000000"/>
          <w:sz w:val="20"/>
        </w:rPr>
        <w:t xml:space="preserve"> </w:t>
      </w:r>
      <m:oMath xmlns:mml="http://www.w3.org/1998/Math/MathML">
        <m:r>
          <m:t>DC=4.5.</m:t>
        </m:r>
      </m:oMath>
      <w:r>
        <w:rPr>
          <w:rFonts w:ascii="Arial" w:hAnsi="Arial"/>
          <w:b w:val="0"/>
          <w:color w:val="000000"/>
          <w:sz w:val="20"/>
        </w:rPr>
        <w:t>. Note that 4.5 and 9/2 are examples of ways to enter a</w:t>
      </w:r>
      <w:r>
        <w:br/>
      </w:r>
      <w:r>
        <w:rPr>
          <w:rFonts w:ascii="Arial" w:hAnsi="Arial"/>
          <w:b w:val="0"/>
          <w:color w:val="000000"/>
          <w:sz w:val="20"/>
        </w:rPr>
        <w:t>correct answer.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The glass pictured above can hold a maximum volume of 473 cubic centimeters, which is approximately 16 fluid ounces. What is the value of k,</w:t>
      </w:r>
      <w:r>
        <w:br/>
      </w:r>
      <w:r>
        <w:rPr>
          <w:rFonts w:ascii="Arial" w:hAnsi="Arial"/>
          <w:b w:val="0"/>
          <w:color w:val="000000"/>
          <w:sz w:val="20"/>
        </w:rPr>
        <w:t>in centimeters?</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507055" cy="1185324"/>
            <wp:docPr id="264" name="Picture 264"/>
            <wp:cNvGraphicFramePr>
              <a:graphicFrameLocks noChangeAspect="1"/>
            </wp:cNvGraphicFramePr>
            <a:graphic>
              <a:graphicData uri="http://schemas.openxmlformats.org/drawingml/2006/picture">
                <pic:pic>
                  <pic:nvPicPr>
                    <pic:cNvPr id="0" name="939c46d1_question_p669_1.png"/>
                    <pic:cNvPicPr/>
                  </pic:nvPicPr>
                  <pic:blipFill>
                    <a:blip r:embed="rId171"/>
                    <a:stretch>
                      <a:fillRect/>
                    </a:stretch>
                  </pic:blipFill>
                  <pic:spPr>
                    <a:xfrm>
                      <a:off x="0" y="0"/>
                      <a:ext cx="1507055" cy="1185324"/>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2.52</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7.67</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7.79</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10.11</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D is correct. Using the volume formula</w:t>
      </w:r>
      <w:r>
        <w:rPr>
          <w:rFonts w:ascii="Arial" w:hAnsi="Arial"/>
          <w:b w:val="0"/>
          <w:color w:val="000000"/>
          <w:sz w:val="20"/>
        </w:rPr>
        <w:t xml:space="preserve"> </w:t>
      </w:r>
      <m:oMath xmlns:mml="http://www.w3.org/1998/Math/MathML">
        <m:r>
          <m:t>V=</m:t>
        </m:r>
        <m:f>
          <m:fPr>
            <m:type m:val="bar"/>
          </m:fPr>
          <m:num>
            <m:r>
              <m:t>7π</m:t>
            </m:r>
            <m:sSup>
              <m:e>
                <m:r>
                  <m:t>k</m:t>
                </m:r>
              </m:e>
              <m:sup>
                <m:r>
                  <m:t>3</m:t>
                </m:r>
              </m:sup>
            </m:sSup>
          </m:num>
          <m:den>
            <m:r>
              <m:t>48</m:t>
            </m:r>
          </m:den>
        </m:f>
      </m:oMath>
      <w:r>
        <w:rPr>
          <w:rFonts w:ascii="Arial" w:hAnsi="Arial"/>
          <w:b w:val="0"/>
          <w:color w:val="000000"/>
          <w:sz w:val="20"/>
        </w:rPr>
        <w:t xml:space="preserve"> </w:t>
      </w:r>
      <w:r>
        <w:rPr>
          <w:rFonts w:ascii="Arial" w:hAnsi="Arial"/>
          <w:b w:val="0"/>
          <w:color w:val="000000"/>
          <w:sz w:val="20"/>
        </w:rPr>
        <w:t>and the given information that the volume of the glass is 473 cubic centimeters, the</w:t>
      </w:r>
      <w:r>
        <w:br/>
      </w:r>
      <w:r>
        <w:rPr>
          <w:rFonts w:ascii="Arial" w:hAnsi="Arial"/>
          <w:b w:val="0"/>
          <w:color w:val="000000"/>
          <w:sz w:val="20"/>
        </w:rPr>
        <w:t>value of k can be found as follows:</w:t>
      </w:r>
      <w:r>
        <w:br/>
      </w:r>
      <m:oMath xmlns:mml="http://www.w3.org/1998/Math/MathML">
        <m:r>
          <m:t>473=</m:t>
        </m:r>
        <m:f>
          <m:fPr>
            <m:type m:val="bar"/>
          </m:fPr>
          <m:num>
            <m:r>
              <m:t>7π</m:t>
            </m:r>
            <m:sSup>
              <m:e>
                <m:r>
                  <m:t>k</m:t>
                </m:r>
              </m:e>
              <m:sup>
                <m:r>
                  <m:t>3</m:t>
                </m:r>
              </m:sup>
            </m:sSup>
          </m:num>
          <m:den>
            <m:r>
              <m:t>48</m:t>
            </m:r>
          </m:den>
        </m:f>
      </m:oMath>
      <w:r>
        <w:br/>
      </w:r>
      <m:oMath xmlns:mml="http://www.w3.org/1998/Math/MathML">
        <m:sSup>
          <m:e>
            <m:r>
              <m:t>k</m:t>
            </m:r>
          </m:e>
          <m:sup>
            <m:r>
              <m:t>3</m:t>
            </m:r>
          </m:sup>
        </m:sSup>
        <m:r>
          <m:t>=</m:t>
        </m:r>
        <m:f>
          <m:fPr>
            <m:type m:val="bar"/>
          </m:fPr>
          <m:num>
            <m:r>
              <m:t>473(48)</m:t>
            </m:r>
          </m:num>
          <m:den>
            <m:r>
              <m:t>7π</m:t>
            </m:r>
          </m:den>
        </m:f>
      </m:oMath>
      <w:r>
        <w:br/>
      </w:r>
      <m:oMath xmlns:mml="http://www.w3.org/1998/Math/MathML">
        <m:r>
          <m:t>k</m:t>
        </m:r>
        <m:r>
          <m:t>=</m:t>
        </m:r>
        <m:rad>
          <m:radPr>
            <m:degHide m:val="on"/>
          </m:radPr>
          <m:deg/>
          <m:e>
            <m:f>
              <m:fPr>
                <m:type m:val="bar"/>
              </m:fPr>
              <m:num>
                <m:r>
                  <m:t>473(48)</m:t>
                </m:r>
              </m:num>
              <m:den>
                <m:r>
                  <m:t>7π</m:t>
                </m:r>
              </m:den>
            </m:f>
          </m:e>
        </m:rad>
        <m:r>
          <m:t>≈10.10690</m:t>
        </m:r>
      </m:oMath>
      <w:r>
        <w:br/>
      </w:r>
      <w:r>
        <w:rPr>
          <w:rFonts w:ascii="Arial" w:hAnsi="Arial"/>
          <w:b w:val="0"/>
          <w:color w:val="000000"/>
          <w:sz w:val="20"/>
        </w:rPr>
        <w:t>Therefore, the value of k is approximately 10.11 centimeters.</w:t>
      </w:r>
      <w:r>
        <w:br/>
      </w:r>
      <m:oMath xmlns:mml="http://www.w3.org/1998/Math/MathML">
        <m:sSub>
          <m:e>
            <m:r>
              <m:t>θ</m:t>
            </m:r>
          </m:e>
          <m:sub>
            <m:r>
              <m:t>A</m:t>
            </m:r>
          </m:sub>
        </m:sSub>
        <m:r>
          <m:t>,B,</m:t>
        </m:r>
      </m:oMath>
      <w:r>
        <w:br/>
      </w:r>
      <w:r>
        <w:rPr>
          <w:rFonts w:ascii="Arial" w:hAnsi="Arial"/>
          <w:b w:val="0"/>
          <w:color w:val="000000"/>
          <w:sz w:val="20"/>
        </w:rPr>
        <w:t>Choices and C are incorrect. Substituting the values of k from these choices in the formula results in volumes of approximately 7 cubic</w:t>
      </w:r>
      <w:r>
        <w:br/>
      </w:r>
      <w:r>
        <w:rPr>
          <w:rFonts w:ascii="Arial" w:hAnsi="Arial"/>
          <w:b w:val="0"/>
          <w:color w:val="000000"/>
          <w:sz w:val="20"/>
        </w:rPr>
        <w:t>centimeters, 207 cubic centimeters, and 217 cubic centimeters, respectively, all of which contradict the given information that the volume of the</w:t>
      </w:r>
      <w:r>
        <w:br/>
      </w:r>
      <w:r>
        <w:rPr>
          <w:rFonts w:ascii="Arial" w:hAnsi="Arial"/>
          <w:b w:val="0"/>
          <w:color w:val="000000"/>
          <w:sz w:val="20"/>
        </w:rPr>
        <w:t>glass is 473 cubic centimeters.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t>(−4,5)</m:t>
        </m:r>
      </m:oMath>
      <m:oMath xmlns:mml="http://www.w3.org/1998/Math/MathML">
        <m:r>
          <m:t>(−8,8)</m:t>
        </m:r>
      </m:oMath>
      <w:r>
        <w:br/>
      </w:r>
      <w:r>
        <w:rPr>
          <w:rFonts w:ascii="Arial" w:hAnsi="Arial"/>
          <w:b w:val="0"/>
          <w:color w:val="000000"/>
          <w:sz w:val="20"/>
        </w:rPr>
        <w:t>A circle in the xy-plane has its center at and the point lies on the circle. Which equation represents this circle?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m:oMath xmlns:mml="http://www.w3.org/1998/Math/MathML">
        <m:r>
          <m:t>(x+4</m:t>
        </m:r>
        <m:sSup>
          <m:e>
            <m:r>
              <m:t>)</m:t>
            </m:r>
          </m:e>
          <m:sup>
            <m:r>
              <m:t>2</m:t>
            </m:r>
          </m:sup>
        </m:sSup>
        <m:r>
          <m:t>+(y−5</m:t>
        </m:r>
        <m:sSup>
          <m:e>
            <m:r>
              <m:t>)</m:t>
            </m:r>
          </m:e>
          <m:sup>
            <m:r>
              <m:t>2</m:t>
            </m:r>
          </m:sup>
        </m:sSup>
        <m:r>
          <m:t>=5</m:t>
        </m:r>
      </m:oMath>
    </w:p>
    <w:p>
      <w:pPr>
        <w:spacing w:after="60" w:line="252" w:lineRule="auto"/>
        <w:ind w:left="317" w:hanging="317"/>
      </w:pPr>
      <w:r>
        <w:rPr>
          <w:rFonts w:ascii="Arial" w:hAnsi="Arial"/>
          <w:b w:val="0"/>
          <w:color w:val="000000"/>
          <w:sz w:val="20"/>
        </w:rPr>
        <w:t xml:space="preserve">Option B: </w:t>
      </w:r>
      <m:oMath xmlns:mml="http://www.w3.org/1998/Math/MathML">
        <m:r>
          <m:t>(x−4</m:t>
        </m:r>
        <m:sSup>
          <m:e>
            <m:r>
              <m:t>)</m:t>
            </m:r>
          </m:e>
          <m:sup>
            <m:r>
              <m:t>2</m:t>
            </m:r>
          </m:sup>
        </m:sSup>
        <m:r>
          <m:t>+(y+5</m:t>
        </m:r>
        <m:sSup>
          <m:e>
            <m:r>
              <m:t>)</m:t>
            </m:r>
          </m:e>
          <m:sup>
            <m:r>
              <m:t>2</m:t>
            </m:r>
          </m:sup>
        </m:sSup>
        <m:r>
          <m:t>=25</m:t>
        </m:r>
      </m:oMath>
    </w:p>
    <w:p>
      <w:pPr>
        <w:spacing w:after="60" w:line="252" w:lineRule="auto"/>
        <w:ind w:left="317" w:hanging="317"/>
      </w:pPr>
      <w:r>
        <w:rPr>
          <w:rFonts w:ascii="Arial" w:hAnsi="Arial"/>
          <w:b w:val="0"/>
          <w:color w:val="000000"/>
          <w:sz w:val="20"/>
        </w:rPr>
        <w:t xml:space="preserve">Option C: </w:t>
      </w:r>
      <m:oMath xmlns:mml="http://www.w3.org/1998/Math/MathML">
        <m:sSup>
          <m:e>
            <m:r>
              <m:t>(x+4)</m:t>
            </m:r>
          </m:e>
          <m:sup>
            <m:r>
              <m:t>2</m:t>
            </m:r>
          </m:sup>
        </m:sSup>
        <m:r>
          <m:t>+</m:t>
        </m:r>
        <m:sSup>
          <m:e>
            <m:r>
              <m:t>(y−5)</m:t>
            </m:r>
          </m:e>
          <m:sup>
            <m:r>
              <m:t>2</m:t>
            </m:r>
          </m:sup>
        </m:sSup>
        <m:r>
          <m:t>=25</m:t>
        </m:r>
      </m:oMath>
    </w:p>
    <w:p>
      <w:pPr>
        <w:spacing w:after="60" w:line="252" w:lineRule="auto"/>
        <w:ind w:left="317" w:hanging="317"/>
      </w:pPr>
      <w:r>
        <w:rPr>
          <w:rFonts w:ascii="Arial" w:hAnsi="Arial"/>
          <w:b w:val="0"/>
          <w:color w:val="000000"/>
          <w:sz w:val="20"/>
        </w:rPr>
        <w:t xml:space="preserve">Option D: </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D</w:t>
      </w:r>
    </w:p>
    <w:p>
      <w:pPr>
        <w:keepNext/>
        <w:spacing w:before="0" w:after="40"/>
      </w:pPr>
      <w:r>
        <w:rPr>
          <w:rFonts w:ascii="Arial" w:hAnsi="Arial"/>
          <w:b/>
          <w:color w:val="000000"/>
          <w:sz w:val="20"/>
        </w:rPr>
        <w:t>Explanation as text</w:t>
      </w:r>
    </w:p>
    <w:p>
      <w:pPr>
        <w:spacing w:after="60" w:line="252" w:lineRule="auto"/>
      </w:pPr>
      <m:oMath xmlns:mml="http://www.w3.org/1998/Math/MathML">
        <m:sSup>
          <m:e>
            <m:r>
              <m:t>(x−h)</m:t>
            </m:r>
          </m:e>
          <m:sup>
            <m:r>
              <m:t>2</m:t>
            </m:r>
          </m:sup>
        </m:sSup>
        <m:r>
          <m:t>+</m:t>
        </m:r>
        <m:sSup>
          <m:e>
            <m:r>
              <m:t>(y−k)</m:t>
            </m:r>
          </m:e>
          <m:sup>
            <m:r>
              <m:t>2</m:t>
            </m:r>
          </m:sup>
        </m:sSup>
        <m:r>
          <m:t>=</m:t>
        </m:r>
        <m:sSup>
          <m:e>
            <m:r>
              <m:t>r</m:t>
            </m:r>
          </m:e>
          <m:sup>
            <m:r>
              <m:t>2</m:t>
            </m:r>
          </m:sup>
        </m:sSup>
        <m:r>
          <m:t>,</m:t>
        </m:r>
      </m:oMath>
      <m:oMath xmlns:mml="http://www.w3.org/1998/Math/MathML">
        <m:sSup>
          <m:e>
            <m:r>
              <m:t/>
            </m:r>
          </m:e>
          <m:sup>
            <m:r>
              <m:t>(h,k)</m:t>
            </m:r>
          </m:sup>
        </m:sSup>
      </m:oMath>
      <w:r>
        <w:br/>
      </w:r>
      <w:r>
        <w:rPr>
          <w:rFonts w:ascii="Arial" w:hAnsi="Arial"/>
          <w:b w:val="0"/>
          <w:color w:val="000000"/>
          <w:sz w:val="20"/>
        </w:rPr>
        <w:t>Choice D is correct. A circle in the xy-plane can be represented by an equation of the form, where is the center</w:t>
      </w:r>
      <w:r>
        <w:br/>
      </w:r>
      <m:oMath xmlns:mml="http://www.w3.org/1998/Math/MathML">
        <m:r>
          <m:t>r</m:t>
        </m:r>
      </m:oMath>
      <m:oMath xmlns:mml="http://www.w3.org/1998/Math/MathML">
        <m:r>
          <m:t>(−4,5).</m:t>
        </m:r>
      </m:oMath>
      <m:oMath xmlns:mml="http://www.w3.org/1998/Math/MathML">
        <m:r>
          <m:t>,h=−4</m:t>
        </m:r>
      </m:oMath>
      <w:r>
        <w:br/>
      </w:r>
      <w:r>
        <w:rPr>
          <w:rFonts w:ascii="Arial" w:hAnsi="Arial"/>
          <w:b w:val="0"/>
          <w:color w:val="000000"/>
          <w:sz w:val="20"/>
        </w:rPr>
        <w:t>of the circle and is the length of a radius of the circle. It's given that the circle has its center at. Therefore, and.</w:t>
      </w:r>
      <w:r>
        <w:br/>
      </w:r>
      <m:oMath xmlns:mml="http://www.w3.org/1998/Math/MathML">
        <m:r>
          <m:t>−4</m:t>
        </m:r>
      </m:oMath>
      <m:oMath xmlns:mml="http://www.w3.org/1998/Math/MathML">
        <m:sSup>
          <m:e>
            <m:r>
              <m:t/>
            </m:r>
          </m:e>
          <m:sup>
            <m:r>
              <m:rPr>
                <m:nor/>
              </m:rPr>
              <m:t> h </m:t>
            </m:r>
          </m:sup>
        </m:sSup>
      </m:oMath>
      <m:oMath xmlns:mml="http://www.w3.org/1998/Math/MathML">
        <m:sSup>
          <m:e>
            <m:r>
              <m:t/>
            </m:r>
          </m:e>
          <m:sup>
            <m:r>
              <m:rPr>
                <m:nor/>
              </m:rPr>
              <m:t> 5 </m:t>
            </m:r>
          </m:sup>
        </m:sSup>
      </m:oMath>
      <m:oMath xmlns:mml="http://www.w3.org/1998/Math/MathML">
        <m:r>
          <m:t>k</m:t>
        </m:r>
      </m:oMath>
      <m:oMath xmlns:mml="http://www.w3.org/1998/Math/MathML">
        <m:r>
          <m:t>(x−h</m:t>
        </m:r>
        <m:sSup>
          <m:e>
            <m:r>
              <m:t>)</m:t>
            </m:r>
          </m:e>
          <m:sup>
            <m:r>
              <m:t>2</m:t>
            </m:r>
          </m:sup>
        </m:sSup>
        <m:r>
          <m:t>+(y−k</m:t>
        </m:r>
        <m:sSup>
          <m:e>
            <m:r>
              <m:t>)</m:t>
            </m:r>
          </m:e>
          <m:sup>
            <m:r>
              <m:t>2</m:t>
            </m:r>
          </m:sup>
        </m:sSup>
        <m:r>
          <m:t>=</m:t>
        </m:r>
        <m:sSup>
          <m:e>
            <m:r>
              <m:t>r</m:t>
            </m:r>
          </m:e>
          <m:sup>
            <m:r>
              <m:t>2</m:t>
            </m:r>
          </m:sup>
        </m:sSup>
      </m:oMath>
      <w:r>
        <w:br/>
      </w:r>
      <w:r>
        <w:rPr>
          <w:rFonts w:ascii="Arial" w:hAnsi="Arial"/>
          <w:b w:val="0"/>
          <w:color w:val="000000"/>
          <w:sz w:val="20"/>
        </w:rPr>
        <w:t>Substituting for and for in the equation yields, or</w:t>
      </w:r>
      <w:r>
        <w:br/>
      </w:r>
      <m:oMath xmlns:mml="http://www.w3.org/1998/Math/MathML">
        <m:r>
          <m:t>=</m:t>
        </m:r>
        <m:sSup>
          <m:e>
            <m:r>
              <m:t>r</m:t>
            </m:r>
          </m:e>
          <m:sup>
            <m:r>
              <m:t>2</m:t>
            </m:r>
          </m:sup>
        </m:sSup>
        <m:r>
          <m:t>.</m:t>
        </m:r>
      </m:oMath>
      <m:oMath xmlns:mml="http://www.w3.org/1998/Math/MathML">
        <m:r>
          <m:t>−8</m:t>
        </m:r>
      </m:oMath>
      <m:oMath xmlns:mml="http://www.w3.org/1998/Math/MathML">
        <m:r>
          <m:t>∂</m:t>
        </m:r>
      </m:oMath>
      <m:oMath xmlns:mml="http://www.w3.org/1998/Math/MathML">
        <m:r>
          <m:t>(x+4</m:t>
        </m:r>
        <m:sSup>
          <m:e>
            <m:r>
              <m:t>)</m:t>
            </m:r>
          </m:e>
          <m:sup>
            <m:r>
              <m:t>2</m:t>
            </m:r>
          </m:sup>
        </m:sSup>
        <m:r>
          <m:t>+(y−5</m:t>
        </m:r>
        <m:sSup>
          <m:e>
            <m:r>
              <m:t>)</m:t>
            </m:r>
          </m:e>
          <m:sup>
            <m:r>
              <m:t>2</m:t>
            </m:r>
          </m:sup>
        </m:sSup>
        <m:r>
          <m:t>=</m:t>
        </m:r>
        <m:sSup>
          <m:e>
            <m:r>
              <m:t>r</m:t>
            </m:r>
          </m:e>
          <m:sup>
            <m:r>
              <m:t>2</m:t>
            </m:r>
          </m:sup>
        </m:sSup>
      </m:oMath>
      <w:r>
        <w:br/>
      </w:r>
      <w:r>
        <w:rPr>
          <w:rFonts w:ascii="Arial" w:hAnsi="Arial"/>
          <w:b w:val="0"/>
          <w:color w:val="000000"/>
          <w:sz w:val="20"/>
        </w:rPr>
        <w:t>. It's also given that the point lies on the circle. Substituting for and for in the equation yields</w:t>
      </w:r>
      <w:r>
        <w:br/>
      </w:r>
      <m:oMath xmlns:mml="http://www.w3.org/1998/Math/MathML">
        <m:r>
          <m:t>(−8+4</m:t>
        </m:r>
        <m:sSup>
          <m:e>
            <m:r>
              <m:t>)</m:t>
            </m:r>
          </m:e>
          <m:sup>
            <m:r>
              <m:t>2</m:t>
            </m:r>
          </m:sup>
        </m:sSup>
        <m:r>
          <m:t>+(8−5</m:t>
        </m:r>
        <m:sSup>
          <m:e>
            <m:r>
              <m:t>)</m:t>
            </m:r>
          </m:e>
          <m:sup>
            <m:r>
              <m:t>2</m:t>
            </m:r>
          </m:sup>
        </m:sSup>
        <m:r>
          <m:t>=</m:t>
        </m:r>
        <m:sSup>
          <m:e>
            <m:r>
              <m:t>r</m:t>
            </m:r>
          </m:e>
          <m:sup>
            <m:r>
              <m:t>2</m:t>
            </m:r>
          </m:sup>
        </m:sSup>
        <m:r>
          <m:t>,</m:t>
        </m:r>
        <m:r>
          <m:rPr>
            <m:sty m:val="p"/>
          </m:rPr>
          <m:t>or</m:t>
        </m:r>
        <m:limUpp>
          <m:e>
            <m:r>
              <m:t>(−4</m:t>
            </m:r>
            <m:sSup>
              <m:e>
                <m:r>
                  <m:t>)</m:t>
                </m:r>
              </m:e>
              <m:sup>
                <m:r>
                  <m:t>2</m:t>
                </m:r>
              </m:sup>
            </m:sSup>
          </m:e>
          <m:lim>
            <m:r>
              <m:t>·</m:t>
            </m:r>
          </m:lim>
        </m:limUpp>
        <m:r>
          <m:t>+(3</m:t>
        </m:r>
        <m:sSup>
          <m:e>
            <m:r>
              <m:t>)</m:t>
            </m:r>
          </m:e>
          <m:sup>
            <m:r>
              <m:t>2</m:t>
            </m:r>
          </m:sup>
        </m:sSup>
        <m:r>
          <m:t>=</m:t>
        </m:r>
        <m:sSup>
          <m:e>
            <m:r>
              <m:t>r</m:t>
            </m:r>
          </m:e>
          <m:sup>
            <m:r>
              <m:t>2</m:t>
            </m:r>
          </m:sup>
        </m:sSup>
        <m:r>
          <m:t>,</m:t>
        </m:r>
      </m:oMath>
      <m:oMath xmlns:mml="http://www.w3.org/1998/Math/MathML">
        <m:r>
          <m:t>·16+9=</m:t>
        </m:r>
        <m:sSup>
          <m:e>
            <m:r>
              <m:t>r</m:t>
            </m:r>
          </m:e>
          <m:sup>
            <m:r>
              <m:t>2</m:t>
            </m:r>
          </m:sup>
        </m:sSup>
        <m:r>
          <m:t>,</m:t>
        </m:r>
        <m:r>
          <m:rPr>
            <m:sty m:val="p"/>
          </m:rPr>
          <m:t>or</m:t>
        </m:r>
        <m:r>
          <m:rPr>
            <m:nor/>
          </m:rPr>
          <m:t> </m:t>
        </m:r>
        <m:r>
          <m:t>25</m:t>
        </m:r>
        <m:r>
          <m:t>=</m:t>
        </m:r>
        <m:sSup>
          <m:e>
            <m:r>
              <m:t>r</m:t>
            </m:r>
          </m:e>
          <m:sup>
            <m:r>
              <m:t>2</m:t>
            </m:r>
          </m:sup>
        </m:sSup>
        <m:r>
          <m:t>.</m:t>
        </m:r>
      </m:oMath>
      <m:oMath xmlns:mml="http://www.w3.org/1998/Math/MathML">
        <m:sSup>
          <m:e>
            <m:r>
              <m:t>r</m:t>
            </m:r>
          </m:e>
          <m:sup>
            <m:r>
              <m:t>2</m:t>
            </m:r>
          </m:sup>
        </m:sSup>
      </m:oMath>
      <w:r>
        <w:br/>
      </w:r>
      <w:r>
        <w:rPr>
          <w:rFonts w:ascii="Arial" w:hAnsi="Arial"/>
          <w:b w:val="0"/>
          <w:color w:val="000000"/>
          <w:sz w:val="20"/>
        </w:rPr>
        <w:t>which is equivalent to. Substituting for in the equation</w:t>
      </w:r>
      <w:r>
        <w:br/>
      </w:r>
      <m:oMath xmlns:mml="http://www.w3.org/1998/Math/MathML">
        <m:limUpp>
          <m:e>
            <m:r>
              <m:t>(x+4</m:t>
            </m:r>
            <m:sSup>
              <m:e>
                <m:r>
                  <m:t>)</m:t>
                </m:r>
              </m:e>
              <m:sup>
                <m:r>
                  <m:t>2</m:t>
                </m:r>
              </m:sup>
            </m:sSup>
            <m:r>
              <m:t>+(y−5</m:t>
            </m:r>
            <m:sSup>
              <m:e>
                <m:r>
                  <m:t>)</m:t>
                </m:r>
              </m:e>
              <m:sup>
                <m:r>
                  <m:t>2</m:t>
                </m:r>
              </m:sup>
            </m:sSup>
          </m:e>
          <m:lim>
            <m:r>
              <m:t>.</m:t>
            </m:r>
          </m:lim>
        </m:limUpp>
        <m:r>
          <m:t>=</m:t>
        </m:r>
        <m:sSup>
          <m:e>
            <m:r>
              <m:t>r</m:t>
            </m:r>
          </m:e>
          <m:sup>
            <m:r>
              <m:t>2</m:t>
            </m:r>
          </m:sup>
        </m:sSup>
        <m:r>
          <m:rPr>
            <m:sty m:val="p"/>
          </m:rPr>
          <m:t>yields</m:t>
        </m:r>
        <m:limUpp>
          <m:e>
            <m:r>
              <m:t>(x+4</m:t>
            </m:r>
            <m:sSup>
              <m:e>
                <m:r>
                  <m:t>)</m:t>
                </m:r>
              </m:e>
              <m:sup>
                <m:r>
                  <m:t>2</m:t>
                </m:r>
              </m:sup>
            </m:sSup>
            <m:r>
              <m:t>+(y−5</m:t>
            </m:r>
            <m:sSup>
              <m:e>
                <m:r>
                  <m:t>)</m:t>
                </m:r>
              </m:e>
              <m:sup>
                <m:r>
                  <m:t>2</m:t>
                </m:r>
              </m:sup>
            </m:sSup>
          </m:e>
          <m:lim>
            <m:r>
              <m:t>.</m:t>
            </m:r>
          </m:lim>
        </m:limUpp>
        <m:r>
          <m:t>=25.</m:t>
        </m:r>
      </m:oMath>
      <m:oMath xmlns:mml="http://www.w3.org/1998/Math/MathML">
        <m:r>
          <m:t>(x+4</m:t>
        </m:r>
        <m:sSup>
          <m:e>
            <m:r>
              <m:t>)</m:t>
            </m:r>
          </m:e>
          <m:sup>
            <m:r>
              <m:t>2</m:t>
            </m:r>
          </m:sup>
        </m:sSup>
        <m:r>
          <m:t>+(y−5</m:t>
        </m:r>
        <m:sSup>
          <m:e>
            <m:r>
              <m:t>)</m:t>
            </m:r>
          </m:e>
          <m:sup>
            <m:r>
              <m:t>2</m:t>
            </m:r>
          </m:sup>
        </m:sSup>
        <m:r>
          <m:t>=25</m:t>
        </m:r>
      </m:oMath>
      <w:r>
        <w:br/>
      </w:r>
      <w:r>
        <w:rPr>
          <w:rFonts w:ascii="Arial" w:hAnsi="Arial"/>
          <w:b w:val="0"/>
          <w:color w:val="000000"/>
          <w:sz w:val="20"/>
        </w:rPr>
        <w:t>. Thus, the equation represents the circle.</w:t>
      </w:r>
      <w:r>
        <w:br/>
      </w:r>
      <m:oMath xmlns:mml="http://www.w3.org/1998/Math/MathML">
        <m:r>
          <m:t>(4,−5),</m:t>
        </m:r>
      </m:oMath>
      <m:oMath xmlns:mml="http://www.w3.org/1998/Math/MathML">
        <m:r>
          <m:t>(−4,5),</m:t>
        </m:r>
      </m:oMath>
      <m:oMath xmlns:mml="http://www.w3.org/1998/Math/MathML">
        <m:r>
          <m:t>(−8,8)</m:t>
        </m:r>
      </m:oMath>
      <w:r>
        <w:br/>
      </w:r>
      <w:r>
        <w:rPr>
          <w:rFonts w:ascii="Arial" w:hAnsi="Arial"/>
          <w:b w:val="0"/>
          <w:color w:val="000000"/>
          <w:sz w:val="20"/>
        </w:rPr>
        <w:t>Choice A is incorrect. The circle represented by this equation has its center at, not, and the point doesn't lie on the</w:t>
      </w:r>
      <w:r>
        <w:br/>
      </w:r>
      <w:r>
        <w:rPr>
          <w:rFonts w:ascii="Arial" w:hAnsi="Arial"/>
          <w:b w:val="0"/>
          <w:color w:val="000000"/>
          <w:sz w:val="20"/>
        </w:rPr>
        <w:t>circle.</w:t>
      </w:r>
      <w:r>
        <w:br/>
      </w:r>
      <m:oMath xmlns:mml="http://www.w3.org/1998/Math/MathML">
        <m:r>
          <m:t>(−8,8)</m:t>
        </m:r>
      </m:oMath>
      <w:r>
        <w:br/>
      </w:r>
      <w:r>
        <w:rPr>
          <w:rFonts w:ascii="Arial" w:hAnsi="Arial"/>
          <w:b w:val="0"/>
          <w:color w:val="000000"/>
          <w:sz w:val="20"/>
        </w:rPr>
        <w:t>Choice B is incorrect. The point doesn't lie on the circle represented by this equation.</w:t>
      </w:r>
      <w:r>
        <w:br/>
      </w:r>
      <m:oMath xmlns:mml="http://www.w3.org/1998/Math/MathML">
        <m:sSup>
          <m:e>
            <m:r>
              <m:t/>
            </m:r>
          </m:e>
          <m:sup>
            <m:r>
              <m:rPr>
                <m:nor/>
              </m:rPr>
              <m:t> c </m:t>
            </m:r>
          </m:sup>
        </m:sSup>
      </m:oMath>
      <m:oMath xmlns:mml="http://www.w3.org/1998/Math/MathML">
        <m:r>
          <m:t>(4,−5),</m:t>
        </m:r>
      </m:oMath>
      <m:oMath xmlns:mml="http://www.w3.org/1998/Math/MathML">
        <m:r>
          <m:t>(−4,5),</m:t>
        </m:r>
      </m:oMath>
      <m:oMath xmlns:mml="http://www.w3.org/1998/Math/MathML">
        <m:r>
          <m:t>(−8,8)</m:t>
        </m:r>
      </m:oMath>
      <w:r>
        <w:br/>
      </w:r>
      <w:r>
        <w:rPr>
          <w:rFonts w:ascii="Arial" w:hAnsi="Arial"/>
          <w:b w:val="0"/>
          <w:color w:val="000000"/>
          <w:sz w:val="20"/>
        </w:rPr>
        <w:t>Choice is incorrect. The circle represented by this equation has its center at, not, and the point doesn't lie on the</w:t>
      </w:r>
      <w:r>
        <w:br/>
      </w:r>
      <w:r>
        <w:rPr>
          <w:rFonts w:ascii="Arial" w:hAnsi="Arial"/>
          <w:b w:val="0"/>
          <w:color w:val="000000"/>
          <w:sz w:val="20"/>
        </w:rPr>
        <w:t>circle.</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o</m:t>
        </m:r>
      </m:oMath>
      <m:oMath xmlns:mml="http://www.w3.org/1998/Math/MathML">
        <m:r>
          <m:t>A</m:t>
        </m:r>
      </m:oMath>
      <m:oMath xmlns:mml="http://www.w3.org/1998/Math/MathML">
        <m:r>
          <m:t>U</m:t>
        </m:r>
      </m:oMath>
      <m:oMath xmlns:mml="http://www.w3.org/1998/Math/MathML">
        <m:r>
          <m:t>AE</m:t>
        </m:r>
      </m:oMath>
      <m:oMath xmlns:mml="http://www.w3.org/1998/Math/MathML">
        <m:r>
          <m:t>UE</m:t>
        </m:r>
      </m:oMath>
      <m:oMath xmlns:mml="http://www.w3.org/1998/Math/MathML">
        <m:r>
          <m:t>A</m:t>
        </m:r>
      </m:oMath>
      <m:oMath xmlns:mml="http://www.w3.org/1998/Math/MathML">
        <m:r>
          <m:t>U,</m:t>
        </m:r>
      </m:oMath>
      <w:r>
        <w:br/>
      </w:r>
      <w:r>
        <w:rPr>
          <w:rFonts w:ascii="Arial" w:hAnsi="Arial"/>
          <w:b w:val="0"/>
          <w:color w:val="000000"/>
          <w:sz w:val="20"/>
        </w:rPr>
        <w:t>A circle has center and points and lie on the circle. Line segments and are tangent to the circle at points and respectively.</w:t>
      </w:r>
      <w:r>
        <w:br/>
      </w:r>
      <m:oMath xmlns:mml="http://www.w3.org/1998/Math/MathML">
        <m:sSub>
          <m:e/>
          <m:sub>
            <m:r>
              <m:t>o</m:t>
            </m:r>
          </m:sub>
        </m:sSub>
      </m:oMath>
      <m:oMath xmlns:mml="http://www.w3.org/1998/Math/MathML">
        <m:r>
          <m:t>E</m:t>
        </m:r>
      </m:oMath>
      <m:oMath xmlns:mml="http://www.w3.org/1998/Math/MathML">
        <m:r>
          <m:t>o</m:t>
        </m:r>
      </m:oMath>
      <m:oMath xmlns:mml="http://www.w3.org/1998/Math/MathML">
        <m:sSup>
          <m:e>
            <m:r>
              <m:t/>
            </m:r>
          </m:e>
          <m:sup>
            <m:r>
              <m:t>:</m:t>
            </m:r>
          </m:sup>
        </m:sSup>
        <m:r>
          <m:t>U</m:t>
        </m:r>
      </m:oMath>
      <w:r>
        <w:br/>
      </w:r>
      <w:r>
        <w:rPr>
          <w:rFonts w:ascii="Arial" w:hAnsi="Arial"/>
          <w:b w:val="0"/>
          <w:color w:val="000000"/>
          <w:sz w:val="20"/>
        </w:rPr>
        <w:t>The distance between point and point is centimeters and the distance between point and point is centimeters. What is the</w:t>
      </w:r>
      <w:r>
        <w:br/>
      </w:r>
      <m:oMath xmlns:mml="http://www.w3.org/1998/Math/MathML">
        <m:r>
          <m:t>OAEU</m:t>
        </m:r>
      </m:oMath>
      <w:r>
        <w:br/>
      </w:r>
      <w:r>
        <w:rPr>
          <w:rFonts w:ascii="Arial" w:hAnsi="Arial"/>
          <w:b w:val="0"/>
          <w:color w:val="000000"/>
          <w:sz w:val="20"/>
        </w:rPr>
        <w:t>area, in square centimeters, of quadrilateral</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39312</w:t>
      </w:r>
    </w:p>
    <w:p>
      <w:pPr>
        <w:keepNext/>
        <w:spacing w:before="0" w:after="40"/>
      </w:pPr>
      <w:r>
        <w:rPr>
          <w:rFonts w:ascii="Arial" w:hAnsi="Arial"/>
          <w:b/>
          <w:color w:val="000000"/>
          <w:sz w:val="20"/>
        </w:rPr>
        <w:t>Explanation as text</w:t>
      </w:r>
    </w:p>
    <w:p>
      <w:pPr>
        <w:spacing w:after="60" w:line="252" w:lineRule="auto"/>
      </w:pPr>
      <m:oMath xmlns:mml="http://www.w3.org/1998/Math/MathML">
        <m:sSup>
          <m:e/>
          <m:sup>
            <m:r>
              <m:t>o</m:t>
            </m:r>
          </m:sup>
        </m:sSup>
      </m:oMath>
      <m:oMath xmlns:mml="http://www.w3.org/1998/Math/MathML">
        <m:r>
          <m:t>A</m:t>
        </m:r>
      </m:oMath>
      <m:oMath xmlns:mml="http://www.w3.org/1998/Math/MathML">
        <m:r>
          <m:t>U</m:t>
        </m:r>
      </m:oMath>
      <m:oMath xmlns:mml="http://www.w3.org/1998/Math/MathML">
        <m:r>
          <m:t>OA</m:t>
        </m:r>
      </m:oMath>
      <m:oMath xmlns:mml="http://www.w3.org/1998/Math/MathML">
        <m:r>
          <m:t>oU</m:t>
        </m:r>
      </m:oMath>
      <w:r>
        <w:br/>
      </w:r>
      <w:r>
        <w:rPr>
          <w:rFonts w:ascii="Arial" w:hAnsi="Arial"/>
          <w:b w:val="0"/>
          <w:color w:val="000000"/>
          <w:sz w:val="20"/>
        </w:rPr>
        <w:t>The correct answer is. It's given that the circle has center and points and lie on the circle. It follows that segments and</w:t>
      </w:r>
      <w:r>
        <w:br/>
      </w:r>
      <m:oMath xmlns:mml="http://www.w3.org/1998/Math/MathML">
        <m:r>
          <m:t>AE</m:t>
        </m:r>
      </m:oMath>
      <m:oMath xmlns:mml="http://www.w3.org/1998/Math/MathML">
        <m:r>
          <m:rPr>
            <m:sty m:val="p"/>
          </m:rPr>
          <m:t>\i</m:t>
        </m:r>
        <m:r>
          <m:t>UE</m:t>
        </m:r>
      </m:oMath>
      <m:oMath xmlns:mml="http://www.w3.org/1998/Math/MathML">
        <m:r>
          <m:t>A</m:t>
        </m:r>
      </m:oMath>
      <m:oMath xmlns:mml="http://www.w3.org/1998/Math/MathML">
        <m:r>
          <m:t>U,</m:t>
        </m:r>
      </m:oMath>
      <w:r>
        <w:br/>
      </w:r>
      <w:r>
        <w:rPr>
          <w:rFonts w:ascii="Arial" w:hAnsi="Arial"/>
          <w:b w:val="0"/>
          <w:color w:val="000000"/>
          <w:sz w:val="20"/>
        </w:rPr>
        <w:t>are radii of the circle and therefore congruent. It's also given that line segments and are tangent to the circle at points and,</w:t>
      </w:r>
      <w:r>
        <w:br/>
      </w:r>
      <m:oMath xmlns:mml="http://www.w3.org/1998/Math/MathML">
        <m:r>
          <m:t>AE</m:t>
        </m:r>
      </m:oMath>
      <m:oMath xmlns:mml="http://www.w3.org/1998/Math/MathML">
        <m:r>
          <m:t>UE</m:t>
        </m:r>
      </m:oMath>
      <m:oMath xmlns:mml="http://www.w3.org/1998/Math/MathML">
        <m:r>
          <m:t>E,</m:t>
        </m:r>
      </m:oMath>
      <m:oMath xmlns:mml="http://www.w3.org/1998/Math/MathML">
        <m:r>
          <m:t>AE</m:t>
        </m:r>
      </m:oMath>
      <m:oMath xmlns:mml="http://www.w3.org/1998/Math/MathML">
        <m:r>
          <m:t>UE</m:t>
        </m:r>
      </m:oMath>
      <w:r>
        <w:br/>
      </w:r>
      <w:r>
        <w:rPr>
          <w:rFonts w:ascii="Arial" w:hAnsi="Arial"/>
          <w:b w:val="0"/>
          <w:color w:val="000000"/>
          <w:sz w:val="20"/>
        </w:rPr>
        <w:t>respectively. Since line segments and are tangent to the circle from a common external point, point line segments and are</w:t>
      </w:r>
      <w:r>
        <w:br/>
      </w:r>
      <m:oMath xmlns:mml="http://www.w3.org/1998/Math/MathML">
        <m:r>
          <m:rPr>
            <m:sty m:val="p"/>
          </m:rPr>
          <m:t>\i</m:t>
        </m:r>
        <m:r>
          <m:t>OA</m:t>
        </m:r>
      </m:oMath>
      <m:oMath xmlns:mml="http://www.w3.org/1998/Math/MathML">
        <m:r>
          <m:t>oU,</m:t>
        </m:r>
      </m:oMath>
      <m:oMath xmlns:mml="http://www.w3.org/1998/Math/MathML">
        <m:r>
          <m:t>OAEU</m:t>
        </m:r>
      </m:oMath>
      <w:r>
        <w:br/>
      </w:r>
      <w:r>
        <w:rPr>
          <w:rFonts w:ascii="Arial" w:hAnsi="Arial"/>
          <w:b w:val="0"/>
          <w:color w:val="000000"/>
          <w:sz w:val="20"/>
        </w:rPr>
        <w:t>congruent and form right angles with radii and respectively. Therefore, quadrilateral consists of two congruent right triangles:</w:t>
      </w:r>
      <w:r>
        <w:br/>
      </w:r>
      <m:oMath xmlns:mml="http://www.w3.org/1998/Math/MathML">
        <m:r>
          <m:t>OAE</m:t>
        </m:r>
      </m:oMath>
      <m:oMath xmlns:mml="http://www.w3.org/1998/Math/MathML">
        <m:r>
          <m:t>OUE.</m:t>
        </m:r>
      </m:oMath>
      <m:oMath xmlns:mml="http://www.w3.org/1998/Math/MathML">
        <m:sSup>
          <m:e>
            <m:r>
              <m:t/>
            </m:r>
          </m:e>
          <m:sup>
            <m:r>
              <m:t>:O</m:t>
            </m:r>
          </m:sup>
        </m:sSup>
      </m:oMath>
      <m:oMath xmlns:mml="http://www.w3.org/1998/Math/MathML">
        <m:r>
          <m:t>E</m:t>
        </m:r>
      </m:oMath>
      <w:r>
        <w:br/>
      </w:r>
      <w:r>
        <w:rPr>
          <w:rFonts w:ascii="Arial" w:hAnsi="Arial"/>
          <w:b w:val="0"/>
          <w:color w:val="000000"/>
          <w:sz w:val="20"/>
        </w:rPr>
        <w:t>triangle and triangle. It's given that the distance between point and point is centimeters and the distance between point</w:t>
      </w:r>
      <w:r>
        <w:br/>
      </w:r>
      <m:oMath xmlns:mml="http://www.w3.org/1998/Math/MathML">
        <m:r>
          <m:t>o</m:t>
        </m:r>
      </m:oMath>
      <m:oMath xmlns:mml="http://www.w3.org/1998/Math/MathML">
        <m:r>
          <m:t>U</m:t>
        </m:r>
      </m:oMath>
      <m:oMath xmlns:mml="http://www.w3.org/1998/Math/MathML">
        <m:r>
          <m:t>OUE</m:t>
        </m:r>
      </m:oMath>
      <w:r>
        <w:br/>
      </w:r>
      <w:r>
        <w:rPr>
          <w:rFonts w:ascii="Arial" w:hAnsi="Arial"/>
          <w:b w:val="0"/>
          <w:color w:val="000000"/>
          <w:sz w:val="20"/>
        </w:rPr>
        <w:t>and point is centimeters. It follows that the area of triangle can be found by first using the Pythagorean theorem to calculate the</w:t>
      </w:r>
      <w:r>
        <w:br/>
      </w:r>
      <m:oMath xmlns:mml="http://www.w3.org/1998/Math/MathML">
        <m:r>
          <m:t>U</m:t>
        </m:r>
      </m:oMath>
      <m:oMath xmlns:mml="http://www.w3.org/1998/Math/MathML">
        <m:r>
          <m:t>E</m:t>
        </m:r>
      </m:oMath>
      <m:oMath xmlns:mml="http://www.w3.org/1998/Math/MathML">
        <m:r>
          <m:t>OUE,</m:t>
        </m:r>
      </m:oMath>
      <m:oMath xmlns:mml="http://www.w3.org/1998/Math/MathML">
        <m:r>
          <m:t>U</m:t>
        </m:r>
      </m:oMath>
      <m:oMath xmlns:mml="http://www.w3.org/1998/Math/MathML">
        <m:r>
          <m:t>(OU</m:t>
        </m:r>
        <m:sSup>
          <m:e>
            <m:r>
              <m:t>)</m:t>
            </m:r>
          </m:e>
          <m:sup>
            <m:r>
              <m:t>2</m:t>
            </m:r>
          </m:sup>
        </m:sSup>
      </m:oMath>
      <w:r>
        <w:br/>
      </w:r>
      <w:r>
        <w:rPr>
          <w:rFonts w:ascii="Arial" w:hAnsi="Arial"/>
          <w:b w:val="0"/>
          <w:color w:val="000000"/>
          <w:sz w:val="20"/>
        </w:rPr>
        <w:t>distance between point and point. For right triangle where angle is a right angle, the Pythagorean theorem states that</w:t>
      </w:r>
      <w:r>
        <w:br/>
      </w:r>
      <m:oMath xmlns:mml="http://www.w3.org/1998/Math/MathML">
        <m:r>
          <m:t>(UE</m:t>
        </m:r>
        <m:sSup>
          <m:e>
            <m:r>
              <m:t>)</m:t>
            </m:r>
          </m:e>
          <m:sup>
            <m:r>
              <m:t>2</m:t>
            </m:r>
          </m:sup>
        </m:sSup>
        <m:r>
          <m:t>=(OE</m:t>
        </m:r>
        <m:sSup>
          <m:e>
            <m:r>
              <m:t>)</m:t>
            </m:r>
          </m:e>
          <m:sup>
            <m:r>
              <m:t>2</m:t>
            </m:r>
          </m:sup>
        </m:sSup>
        <m:r>
          <m:t>.</m:t>
        </m:r>
      </m:oMath>
      <m:oMath xmlns:mml="http://www.w3.org/1998/Math/MathML">
        <m:r>
          <m:t>78</m:t>
        </m:r>
      </m:oMath>
      <m:oMath xmlns:mml="http://www.w3.org/1998/Math/MathML">
        <m:r>
          <m:t>·oU</m:t>
        </m:r>
      </m:oMath>
      <m:oMath xmlns:mml="http://www.w3.org/1998/Math/MathML">
        <m:r>
          <m:t>OE</m:t>
        </m:r>
      </m:oMath>
      <m:oMath xmlns:mml="http://www.w3.org/1998/Math/MathML">
        <m:sSup>
          <m:e>
            <m:r>
              <m:t>78</m:t>
            </m:r>
          </m:e>
          <m:sup>
            <m:r>
              <m:t>2</m:t>
            </m:r>
          </m:sup>
        </m:sSup>
        <m:r>
          <m:t>+(UE</m:t>
        </m:r>
        <m:sSup>
          <m:e>
            <m:r>
              <m:t>)</m:t>
            </m:r>
          </m:e>
          <m:sup>
            <m:r>
              <m:t>2</m:t>
            </m:r>
          </m:sup>
        </m:sSup>
        <m:r>
          <m:t>=</m:t>
        </m:r>
        <m:sSup>
          <m:e>
            <m:r>
              <m:t>510</m:t>
            </m:r>
          </m:e>
          <m:sup>
            <m:r>
              <m:t>2</m:t>
            </m:r>
          </m:sup>
        </m:sSup>
        <m:r>
          <m:t>,</m:t>
        </m:r>
        <m:r>
          <m:rPr>
            <m:sty m:val="p"/>
          </m:rPr>
          <m:t>or</m:t>
        </m:r>
        <m:r>
          <m:rPr>
            <m:nor/>
          </m:rPr>
          <m:t> </m:t>
        </m:r>
        <m:r>
          <m:t>6,084+(</m:t>
        </m:r>
        <m:r>
          <m:rPr>
            <m:sty m:val="p"/>
          </m:rPr>
          <m:t>UE</m:t>
        </m:r>
        <m:sSup>
          <m:e>
            <m:r>
              <m:t>)</m:t>
            </m:r>
          </m:e>
          <m:sup>
            <m:r>
              <m:t>2</m:t>
            </m:r>
          </m:sup>
        </m:sSup>
        <m:r>
          <m:t>=260,100.</m:t>
        </m:r>
      </m:oMath>
      <w:r>
        <w:br/>
      </w:r>
      <w:r>
        <w:rPr>
          <w:rFonts w:ascii="Arial" w:hAnsi="Arial"/>
          <w:b w:val="0"/>
          <w:color w:val="000000"/>
          <w:sz w:val="20"/>
        </w:rPr>
        <w:t>. Substituting for and for in this equation yields.</w:t>
      </w:r>
      <w:r>
        <w:br/>
      </w:r>
      <m:oMath xmlns:mml="http://www.w3.org/1998/Math/MathML">
        <m:r>
          <m:t>(UE</m:t>
        </m:r>
        <m:sSup>
          <m:e>
            <m:r>
              <m:t>)</m:t>
            </m:r>
          </m:e>
          <m:sup>
            <m:r>
              <m:t>2</m:t>
            </m:r>
          </m:sup>
        </m:sSup>
        <m:r>
          <m:t>=254,016.</m:t>
        </m:r>
      </m:oMath>
      <w:r>
        <w:br/>
      </w:r>
      <w:r>
        <w:rPr>
          <w:rFonts w:ascii="Arial" w:hAnsi="Arial"/>
          <w:b w:val="0"/>
          <w:color w:val="000000"/>
          <w:sz w:val="20"/>
        </w:rPr>
        <w:t>Subtracting from both sides of this equation yields. Taking the positive square root of both sides of this equation</w:t>
      </w:r>
      <w:r>
        <w:br/>
      </w:r>
      <m:oMath xmlns:mml="http://www.w3.org/1998/Math/MathML">
        <m:r>
          <m:t>·UE=504.</m:t>
        </m:r>
      </m:oMath>
      <m:oMath xmlns:mml="http://www.w3.org/1998/Math/MathML">
        <m:r>
          <m:t>OUE</m:t>
        </m:r>
      </m:oMath>
      <m:oMath xmlns:mml="http://www.w3.org/1998/Math/MathML">
        <m:r>
          <m:t>78</m:t>
        </m:r>
      </m:oMath>
      <w:r>
        <w:br/>
      </w:r>
      <w:r>
        <w:rPr>
          <w:rFonts w:ascii="Arial" w:hAnsi="Arial"/>
          <w:b w:val="0"/>
          <w:color w:val="000000"/>
          <w:sz w:val="20"/>
        </w:rPr>
        <w:t>yields. Thus, triangle is a right triangle with legs of length centimeters and centimeters. It follows that the area of</w:t>
      </w:r>
      <w:r>
        <w:br/>
      </w:r>
      <m:oMath xmlns:mml="http://www.w3.org/1998/Math/MathML">
        <m:r>
          <m:t>OUEis</m:t>
        </m:r>
        <m:r>
          <m:t>(</m:t>
        </m:r>
        <m:f>
          <m:fPr>
            <m:type m:val="bar"/>
          </m:fPr>
          <m:num>
            <m:r>
              <m:t>1</m:t>
            </m:r>
          </m:num>
          <m:den>
            <m:r>
              <m:t>2</m:t>
            </m:r>
          </m:den>
        </m:f>
        <m:r>
          <m:t>)</m:t>
        </m:r>
        <m:r>
          <m:t>(78)(504)</m:t>
        </m:r>
      </m:oMath>
      <m:oMath xmlns:mml="http://www.w3.org/1998/Math/MathML">
        <m:r>
          <m:t>OAE</m:t>
        </m:r>
      </m:oMath>
      <m:oMath xmlns:mml="http://www.w3.org/1998/Math/MathML">
        <m:r>
          <m:t>OUE,</m:t>
        </m:r>
      </m:oMath>
      <w:r>
        <w:br/>
      </w:r>
      <w:r>
        <w:rPr>
          <w:rFonts w:ascii="Arial" w:hAnsi="Arial"/>
          <w:b w:val="0"/>
          <w:color w:val="000000"/>
          <w:sz w:val="20"/>
        </w:rPr>
        <w:t>triangle square centimeters, or square centimeters. Since triangle is congruent to triangle the</w:t>
      </w:r>
      <w:r>
        <w:br/>
      </w:r>
      <m:oMath xmlns:mml="http://www.w3.org/1998/Math/MathML">
        <m:r>
          <m:t>OAE</m:t>
        </m:r>
      </m:oMath>
      <w:r>
        <w:br/>
      </w:r>
      <w:r>
        <w:rPr>
          <w:rFonts w:ascii="Arial" w:hAnsi="Arial"/>
          <w:b w:val="0"/>
          <w:color w:val="000000"/>
          <w:sz w:val="20"/>
        </w:rPr>
        <w:t>area of triangle is also square centimeters. Therefore, the area of quadrilateral is square centimeters,</w:t>
      </w:r>
      <w:r>
        <w:br/>
      </w:r>
      <w:r>
        <w:rPr>
          <w:rFonts w:ascii="Arial" w:hAnsi="Arial"/>
          <w:b w:val="0"/>
          <w:color w:val="000000"/>
          <w:sz w:val="20"/>
        </w:rPr>
        <w:t>or square centimeters.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r>
          <m:t>ABC</m:t>
        </m:r>
      </m:oMath>
      <w:r>
        <w:br/>
      </w:r>
      <w:r>
        <w:rPr>
          <w:rFonts w:ascii="Arial" w:hAnsi="Arial"/>
          <w:b w:val="0"/>
          <w:color w:val="000000"/>
          <w:sz w:val="20"/>
        </w:rPr>
        <w:t>Triangles and are similar. Each side length of triangle is times the corresponding side length of triangle. The area of</w:t>
      </w:r>
      <w:r>
        <w:br/>
      </w:r>
      <w:r>
        <w:rPr>
          <w:rFonts w:ascii="Arial" w:hAnsi="Arial"/>
          <w:b w:val="0"/>
          <w:color w:val="000000"/>
          <w:sz w:val="20"/>
        </w:rPr>
        <w:t>triangle is square inches. What is the area, in square inches, of triangle?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135/8, 16.87, 16.88</w:t>
      </w:r>
    </w:p>
    <w:p>
      <w:pPr>
        <w:keepNext/>
        <w:spacing w:before="0" w:after="40"/>
      </w:pPr>
      <w:r>
        <w:rPr>
          <w:rFonts w:ascii="Arial" w:hAnsi="Arial"/>
          <w:b/>
          <w:color w:val="000000"/>
          <w:sz w:val="20"/>
        </w:rPr>
        <w:t>Explanation as text</w:t>
      </w:r>
    </w:p>
    <w:p>
      <w:pPr>
        <w:spacing w:after="60" w:line="252" w:lineRule="auto"/>
      </w:pPr>
      <m:oMath xmlns:mml="http://www.w3.org/1998/Math/MathML">
        <m:f>
          <m:fPr>
            <m:type m:val="bar"/>
          </m:fPr>
          <m:num>
            <m:r>
              <m:t>135</m:t>
            </m:r>
          </m:num>
          <m:den>
            <m:r>
              <m:t>8</m:t>
            </m:r>
          </m:den>
        </m:f>
      </m:oMath>
      <m:oMath xmlns:mml="http://www.w3.org/1998/Math/MathML">
        <m:r>
          <m:t>ABC</m:t>
        </m:r>
      </m:oMath>
      <m:oMath xmlns:mml="http://www.w3.org/1998/Math/MathML">
        <m:r>
          <m:t>ABC</m:t>
        </m:r>
      </m:oMath>
      <w:r>
        <w:br/>
      </w:r>
      <w:r>
        <w:rPr>
          <w:rFonts w:ascii="Arial" w:hAnsi="Arial"/>
          <w:b w:val="0"/>
          <w:color w:val="000000"/>
          <w:sz w:val="20"/>
        </w:rPr>
        <w:t>The correct answer is. It's given that triangles and are similar and each side length of triangle is times the</w:t>
      </w:r>
      <w:r>
        <w:br/>
      </w:r>
      <m:oMath xmlns:mml="http://www.w3.org/1998/Math/MathML">
        <m:r>
          <m:t>DEF</m:t>
        </m:r>
      </m:oMath>
      <w:r>
        <w:br/>
      </w:r>
      <w:r>
        <w:rPr>
          <w:rFonts w:ascii="Arial" w:hAnsi="Arial"/>
          <w:b w:val="0"/>
          <w:color w:val="000000"/>
          <w:sz w:val="20"/>
        </w:rPr>
        <w:t>corresponding side length of triangle For two similar triangles, if each side length of the first triangle is times the corresponding side</w:t>
      </w:r>
      <w:r>
        <w:br/>
      </w:r>
      <m:oMath xmlns:mml="http://www.w3.org/1998/Math/MathML">
        <m:sSup>
          <m:e>
            <m:r>
              <m:t>k</m:t>
            </m:r>
          </m:e>
          <m:sup>
            <m:r>
              <m:t>2</m:t>
            </m:r>
          </m:sup>
        </m:sSup>
      </m:oMath>
      <m:oMath xmlns:mml="http://www.w3.org/1998/Math/MathML">
        <m:r>
          <m:t>ABC</m:t>
        </m:r>
      </m:oMath>
      <w:r>
        <w:br/>
      </w:r>
      <w:r>
        <w:rPr>
          <w:rFonts w:ascii="Arial" w:hAnsi="Arial"/>
          <w:b w:val="0"/>
          <w:color w:val="000000"/>
          <w:sz w:val="20"/>
        </w:rPr>
        <w:t>length of the second triangle, then the area of the first triangle is times the area of the second triangle. Therefore, the area of triangle is</w:t>
      </w:r>
      <w:r>
        <w:br/>
      </w:r>
      <m:oMath xmlns:mml="http://www.w3.org/1998/Math/MathML">
        <m:sSup>
          <m:e>
            <m:r>
              <m:t>4</m:t>
            </m:r>
          </m:e>
          <m:sup>
            <m:r>
              <m:t>2</m:t>
            </m:r>
          </m:sup>
        </m:sSup>
        <m:r>
          <m:t>,</m:t>
        </m:r>
      </m:oMath>
      <m:oMath xmlns:mml="http://www.w3.org/1998/Math/MathML">
        <m:r>
          <m:t>DEF</m:t>
        </m:r>
      </m:oMath>
      <w:r>
        <w:br/>
      </w:r>
      <w:r>
        <w:rPr>
          <w:rFonts w:ascii="Arial" w:hAnsi="Arial"/>
          <w:b w:val="0"/>
          <w:color w:val="000000"/>
          <w:sz w:val="20"/>
        </w:rPr>
        <w:t>, or, times the area of triangle It's given that the area of triangle is square inches. Let represent the area, in square</w:t>
      </w:r>
      <w:r>
        <w:br/>
      </w:r>
      <m:oMath xmlns:mml="http://www.w3.org/1998/Math/MathML">
        <m:r>
          <m:t>DEF.</m:t>
        </m:r>
      </m:oMath>
      <m:oMath xmlns:mml="http://www.w3.org/1998/Math/MathML">
        <m:r>
          <m:t>270</m:t>
        </m:r>
      </m:oMath>
      <m:oMath xmlns:mml="http://www.w3.org/1998/Math/MathML">
        <m:r>
          <m:t>·270=16a.</m:t>
        </m:r>
      </m:oMath>
      <m:oMath xmlns:mml="http://www.w3.org/1998/Math/MathML">
        <m:r>
          <m:t>16</m:t>
        </m:r>
      </m:oMath>
      <m:oMath xmlns:mml="http://www.w3.org/1998/Math/MathML">
        <m:f>
          <m:fPr>
            <m:type m:val="bar"/>
          </m:fPr>
          <m:num>
            <m:r>
              <m:t>270</m:t>
            </m:r>
          </m:num>
          <m:den>
            <m:r>
              <m:t>16</m:t>
            </m:r>
          </m:den>
        </m:f>
        <m:r>
          <m:t>=a,</m:t>
        </m:r>
      </m:oMath>
      <w:r>
        <w:br/>
      </w:r>
      <w:r>
        <w:rPr>
          <w:rFonts w:ascii="Arial" w:hAnsi="Arial"/>
          <w:b w:val="0"/>
          <w:color w:val="000000"/>
          <w:sz w:val="20"/>
        </w:rPr>
        <w:t>inches, of triangle It follows that is times, or. Dividing both sides of this equation by yields which is</w:t>
      </w:r>
      <w:r>
        <w:br/>
      </w:r>
      <m:oMath xmlns:mml="http://www.w3.org/1998/Math/MathML">
        <m:f>
          <m:fPr>
            <m:type m:val="bar"/>
          </m:fPr>
          <m:num>
            <m:r>
              <m:t>135</m:t>
            </m:r>
          </m:num>
          <m:den>
            <m:r>
              <m:t>8</m:t>
            </m:r>
          </m:den>
        </m:f>
        <m:r>
          <m:t>=a.</m:t>
        </m:r>
      </m:oMath>
      <m:oMath xmlns:mml="http://www.w3.org/1998/Math/MathML">
        <m:r>
          <m:t>DEF</m:t>
        </m:r>
      </m:oMath>
      <m:oMath xmlns:mml="http://www.w3.org/1998/Math/MathML">
        <m:f>
          <m:fPr>
            <m:type m:val="bar"/>
          </m:fPr>
          <m:num>
            <m:r>
              <m:t>135</m:t>
            </m:r>
          </m:num>
          <m:den>
            <m:r>
              <m:t>8</m:t>
            </m:r>
          </m:den>
        </m:f>
      </m:oMath>
      <w:r>
        <w:br/>
      </w:r>
      <w:r>
        <w:rPr>
          <w:rFonts w:ascii="Arial" w:hAnsi="Arial"/>
          <w:b w:val="0"/>
          <w:color w:val="000000"/>
          <w:sz w:val="20"/>
        </w:rPr>
        <w:t>equivalent to. Thus, the area, in square inches, of triangle is. Note that 135/8, 16.87, and 16.88 are examples of ways to</w:t>
      </w:r>
      <w:r>
        <w:br/>
      </w:r>
      <w:r>
        <w:rPr>
          <w:rFonts w:ascii="Arial" w:hAnsi="Arial"/>
          <w:b w:val="0"/>
          <w:color w:val="000000"/>
          <w:sz w:val="20"/>
        </w:rPr>
        <w:t>enter a correct answer.</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m:oMath xmlns:mml="http://www.w3.org/1998/Math/MathML">
        <m:sSup>
          <m:e>
            <m:r>
              <m:t>x</m:t>
            </m:r>
          </m:e>
          <m:sup>
            <m:r>
              <m:t>2</m:t>
            </m:r>
          </m:sup>
        </m:sSup>
        <m:r>
          <m:t>+</m:t>
        </m:r>
        <m:sSup>
          <m:e>
            <m:r>
              <m:t>y</m:t>
            </m:r>
          </m:e>
          <m:sup>
            <m:r>
              <m:t>2</m:t>
            </m:r>
          </m:sup>
        </m:sSup>
        <m:r>
          <m:t>−10x−8y−14n=0</m:t>
        </m:r>
      </m:oMath>
      <w:r>
        <w:br/>
      </w:r>
      <m:oMath xmlns:mml="http://www.w3.org/1998/Math/MathML">
        <m:r>
          <m:t>n</m:t>
        </m:r>
      </m:oMath>
      <m:oMath xmlns:mml="http://www.w3.org/1998/Math/MathML">
        <m:r>
          <m:t>(11,8)</m:t>
        </m:r>
      </m:oMath>
      <w:r>
        <w:br/>
      </w:r>
      <w:r>
        <w:rPr>
          <w:rFonts w:ascii="Arial" w:hAnsi="Arial"/>
          <w:b w:val="0"/>
          <w:color w:val="000000"/>
          <w:sz w:val="20"/>
        </w:rPr>
        <w:t>The given equation represents circle A in the xy-plane, where is a constant. Point lies on circle B, which has the same center but twice</w:t>
      </w:r>
      <w:r>
        <w:br/>
      </w:r>
      <m:oMath xmlns:mml="http://www.w3.org/1998/Math/MathML">
        <m:r>
          <m:rPr>
            <m:scr m:val="sans-serif"/>
            <m:sty m:val="p"/>
          </m:rPr>
          <m:t>A</m:t>
        </m:r>
        <m:r>
          <m:t>.</m:t>
        </m:r>
      </m:oMath>
      <w:r>
        <w:br/>
      </w:r>
      <w:r>
        <w:rPr>
          <w:rFonts w:ascii="Arial" w:hAnsi="Arial"/>
          <w:b w:val="0"/>
          <w:color w:val="000000"/>
          <w:sz w:val="20"/>
        </w:rPr>
        <w:t>the diameter as circle What is 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-2</w:t>
      </w:r>
    </w:p>
    <w:p>
      <w:pPr>
        <w:keepNext/>
        <w:spacing w:before="0" w:after="40"/>
      </w:pPr>
      <w:r>
        <w:rPr>
          <w:rFonts w:ascii="Arial" w:hAnsi="Arial"/>
          <w:b/>
          <w:color w:val="000000"/>
          <w:sz w:val="20"/>
        </w:rPr>
        <w:t>Explanation as text</w:t>
      </w:r>
    </w:p>
    <w:p>
      <w:pPr>
        <w:spacing w:after="60" w:line="252" w:lineRule="auto"/>
      </w:pPr>
      <m:oMath xmlns:mml="http://www.w3.org/1998/Math/MathML">
        <m:r>
          <m:t>−2</m:t>
        </m:r>
      </m:oMath>
      <m:oMath xmlns:mml="http://www.w3.org/1998/Math/MathML">
        <m:r>
          <m:t>1</m:t>
        </m:r>
        <m:sSup>
          <m:e>
            <m:r>
              <m:t>x</m:t>
            </m:r>
          </m:e>
          <m:sup>
            <m:r>
              <m:t>2</m:t>
            </m:r>
          </m:sup>
        </m:sSup>
        <m:r>
          <m:t>+</m:t>
        </m:r>
        <m:sSup>
          <m:e>
            <m:r>
              <m:t>y</m:t>
            </m:r>
          </m:e>
          <m:sup>
            <m:r>
              <m:t>2</m:t>
            </m:r>
          </m:sup>
        </m:sSup>
        <m:r>
          <m:t>−10x−8y−14n=0</m:t>
        </m:r>
      </m:oMath>
      <m:oMath xmlns:mml="http://www.w3.org/1998/Math/MathML">
        <m:r>
          <m:t>n</m:t>
        </m:r>
      </m:oMath>
      <w:r>
        <w:br/>
      </w:r>
      <w:r>
        <w:rPr>
          <w:rFonts w:ascii="Arial" w:hAnsi="Arial"/>
          <w:b w:val="0"/>
          <w:color w:val="000000"/>
          <w:sz w:val="20"/>
        </w:rPr>
        <w:t>The correct answer is. It’s given that represents circle A in the xy-plane, where is a constant. The</w:t>
      </w:r>
      <w:r>
        <w:br/>
      </w:r>
      <m:oMath xmlns:mml="http://www.w3.org/1998/Math/MathML">
        <m:sSup>
          <m:e>
            <m:r>
              <m:t>(x−h)</m:t>
            </m:r>
          </m:e>
          <m:sup>
            <m:r>
              <m:t>2</m:t>
            </m:r>
          </m:sup>
        </m:sSup>
        <m:r>
          <m:t>+</m:t>
        </m:r>
        <m:sSup>
          <m:e>
            <m:r>
              <m:t>(y−k)</m:t>
            </m:r>
          </m:e>
          <m:sup>
            <m:r>
              <m:t>2</m:t>
            </m:r>
          </m:sup>
        </m:sSup>
        <m:r>
          <m:t>=</m:t>
        </m:r>
        <m:sSup>
          <m:e>
            <m:r>
              <m:t>r</m:t>
            </m:r>
          </m:e>
          <m:sup>
            <m:r>
              <m:t>2</m:t>
            </m:r>
          </m:sup>
        </m:sSup>
        <m:r>
          <m:t>,</m:t>
        </m:r>
      </m:oMath>
      <m:oMath xmlns:mml="http://www.w3.org/1998/Math/MathML">
        <m:r>
          <m:t>(h,k)</m:t>
        </m:r>
      </m:oMath>
      <m:oMath xmlns:mml="http://www.w3.org/1998/Math/MathML">
        <m:r>
          <m:t>lr</m:t>
        </m:r>
      </m:oMath>
      <w:r>
        <w:br/>
      </w:r>
      <w:r>
        <w:rPr>
          <w:rFonts w:ascii="Arial" w:hAnsi="Arial"/>
          <w:b w:val="0"/>
          <w:color w:val="000000"/>
          <w:sz w:val="20"/>
        </w:rPr>
        <w:t>equation of a circle in the xy-plane can be written in the form, where is the center of the circle and is its</w:t>
      </w:r>
      <w:r>
        <w:br/>
      </w:r>
      <m:oMath xmlns:mml="http://www.w3.org/1998/Math/MathML">
        <m:sSup>
          <m:e>
            <m:r>
              <m:t>x</m:t>
            </m:r>
          </m:e>
          <m:sup>
            <m:r>
              <m:t>2</m:t>
            </m:r>
          </m:sup>
        </m:sSup>
        <m:r>
          <m:t>+</m:t>
        </m:r>
        <m:sSup>
          <m:e>
            <m:r>
              <m:t>y</m:t>
            </m:r>
          </m:e>
          <m:sup>
            <m:r>
              <m:t>2</m:t>
            </m:r>
          </m:sup>
        </m:sSup>
        <m:r>
          <m:t>−10x−8y−14n=0</m:t>
        </m:r>
      </m:oMath>
      <m:oMath xmlns:mml="http://www.w3.org/1998/Math/MathML">
        <m:r>
          <m:t>(</m:t>
        </m:r>
        <m:sSup>
          <m:e>
            <m:r>
              <m:t>x</m:t>
            </m:r>
          </m:e>
          <m:sup>
            <m:r>
              <m:t>2</m:t>
            </m:r>
          </m:sup>
        </m:sSup>
        <m:r>
          <m:t>−10x+</m:t>
        </m:r>
        <m:sSup>
          <m:e>
            <m:r>
              <m:t>(</m:t>
            </m:r>
            <m:f>
              <m:fPr>
                <m:type m:val="bar"/>
              </m:fPr>
              <m:num>
                <m:r>
                  <m:t>−10</m:t>
                </m:r>
              </m:num>
              <m:den>
                <m:r>
                  <m:t>2</m:t>
                </m:r>
              </m:den>
            </m:f>
            <m:r>
              <m:t>)</m:t>
            </m:r>
          </m:e>
          <m:sup>
            <m:r>
              <m:t>2</m:t>
            </m:r>
          </m:sup>
        </m:sSup>
        <m:r>
          <m:t>)</m:t>
        </m:r>
        <m:r>
          <m:t>+</m:t>
        </m:r>
        <m:r>
          <m:t>(</m:t>
        </m:r>
        <m:sSup>
          <m:e>
            <m:r>
              <m:t>y</m:t>
            </m:r>
          </m:e>
          <m:sup>
            <m:r>
              <m:t>2</m:t>
            </m:r>
          </m:sup>
        </m:sSup>
        <m:r>
          <m:t>−8y)</m:t>
        </m:r>
      </m:oMath>
      <w:r>
        <w:br/>
      </w:r>
      <w:r>
        <w:rPr>
          <w:rFonts w:ascii="Arial" w:hAnsi="Arial"/>
          <w:b w:val="0"/>
          <w:color w:val="000000"/>
          <w:sz w:val="20"/>
        </w:rPr>
        <w:t>radius. By completing the square, the equation can be rewritten as</w:t>
      </w:r>
      <w:r>
        <w:br/>
      </w:r>
      <m:oMath xmlns:mml="http://www.w3.org/1998/Math/MathML">
        <m:r>
          <m:t>+</m:t>
        </m:r>
        <m:sSup>
          <m:e>
            <m:r>
              <m:t>(</m:t>
            </m:r>
            <m:f>
              <m:fPr>
                <m:type m:val="bar"/>
              </m:fPr>
              <m:num>
                <m:r>
                  <m:t>−8</m:t>
                </m:r>
              </m:num>
              <m:den>
                <m:r>
                  <m:t>2</m:t>
                </m:r>
              </m:den>
            </m:f>
            <m:r>
              <m:t>)</m:t>
            </m:r>
          </m:e>
          <m:sup>
            <m:r>
              <m:t>2</m:t>
            </m:r>
          </m:sup>
        </m:sSup>
        <m:sSub>
          <m:e>
            <m:r>
              <m:t>)</m:t>
            </m:r>
          </m:e>
          <m:sub>
            <m:r>
              <m:t>2</m:t>
            </m:r>
          </m:sub>
        </m:sSub>
        <m:r>
          <m:t>=14n+</m:t>
        </m:r>
        <m:sSup>
          <m:e>
            <m:r>
              <m:t>(</m:t>
            </m:r>
            <m:f>
              <m:fPr>
                <m:type m:val="bar"/>
              </m:fPr>
              <m:num>
                <m:r>
                  <m:t>−10</m:t>
                </m:r>
              </m:num>
              <m:den>
                <m:r>
                  <m:t>2</m:t>
                </m:r>
              </m:den>
            </m:f>
            <m:r>
              <m:t>)</m:t>
            </m:r>
          </m:e>
          <m:sup>
            <m:r>
              <m:t>2</m:t>
            </m:r>
          </m:sup>
        </m:sSup>
        <m:r>
          <m:t>+</m:t>
        </m:r>
        <m:sSup>
          <m:e>
            <m:r>
              <m:t>(</m:t>
            </m:r>
            <m:f>
              <m:fPr>
                <m:type m:val="bar"/>
              </m:fPr>
              <m:num>
                <m:r>
                  <m:t>−8</m:t>
                </m:r>
              </m:num>
              <m:den>
                <m:r>
                  <m:t>2</m:t>
                </m:r>
              </m:den>
            </m:f>
            <m:r>
              <m:t>)</m:t>
            </m:r>
          </m:e>
          <m:sup>
            <m:r>
              <m:t>2</m:t>
            </m:r>
          </m:sup>
        </m:sSup>
        <m:r>
          <m:t>.</m:t>
        </m:r>
      </m:oMath>
      <m:oMath xmlns:mml="http://www.w3.org/1998/Math/MathML">
        <m:r>
          <m:t>·</m:t>
        </m:r>
        <m:r>
          <m:t>(</m:t>
        </m:r>
        <m:sSup>
          <m:e>
            <m:r>
              <m:t>x</m:t>
            </m:r>
          </m:e>
          <m:sup>
            <m:r>
              <m:t>2</m:t>
            </m:r>
          </m:sup>
        </m:sSup>
        <m:r>
          <m:t>−10x+25)</m:t>
        </m:r>
        <m:r>
          <m:t>+</m:t>
        </m:r>
        <m:r>
          <m:t>(</m:t>
        </m:r>
        <m:sSup>
          <m:e>
            <m:r>
              <m:t>y</m:t>
            </m:r>
          </m:e>
          <m:sup>
            <m:r>
              <m:t>2</m:t>
            </m:r>
          </m:sup>
        </m:sSup>
        <m:r>
          <m:t>−8y+16)</m:t>
        </m:r>
        <m:r>
          <m:t>=14n+25+16,</m:t>
        </m:r>
      </m:oMath>
      <w:r>
        <w:br/>
      </w:r>
      <w:r>
        <w:rPr>
          <w:rFonts w:ascii="Arial" w:hAnsi="Arial"/>
          <w:b w:val="0"/>
          <w:color w:val="000000"/>
          <w:sz w:val="20"/>
        </w:rPr>
        <w:t>This is equivalent to which can be written</w:t>
      </w:r>
      <w:r>
        <w:br/>
      </w:r>
      <m:oMath xmlns:mml="http://www.w3.org/1998/Math/MathML">
        <m:r>
          <m:t>(x−5</m:t>
        </m:r>
        <m:sSup>
          <m:e>
            <m:r>
              <m:t>)</m:t>
            </m:r>
          </m:e>
          <m:sup>
            <m:sSup>
              <m:e>
                <m:r>
                  <m:t/>
                </m:r>
              </m:e>
              <m:sup>
                <m:r>
                  <m:t>′</m:t>
                </m:r>
                <m:r>
                  <m:t>2</m:t>
                </m:r>
              </m:sup>
            </m:sSup>
          </m:sup>
        </m:sSup>
        <m:r>
          <m:t>+(y−4</m:t>
        </m:r>
        <m:sSup>
          <m:e>
            <m:r>
              <m:t>)</m:t>
            </m:r>
          </m:e>
          <m:sup>
            <m:r>
              <m:t>2</m:t>
            </m:r>
          </m:sup>
        </m:sSup>
        <m:r>
          <m:t>=14n+41.</m:t>
        </m:r>
      </m:oMath>
      <m:oMath xmlns:mml="http://www.w3.org/1998/Math/MathML">
        <m:sSup>
          <m:e>
            <m:r>
              <m:t/>
            </m:r>
          </m:e>
          <m:sup>
            <m:r>
              <m:t>(5,4)</m:t>
            </m:r>
          </m:sup>
        </m:sSup>
      </m:oMath>
      <m:oMath xmlns:mml="http://www.w3.org/1998/Math/MathML">
        <m:rad>
          <m:radPr>
            <m:degHide m:val="on"/>
          </m:radPr>
          <m:deg/>
          <m:e>
            <m:r>
              <m:t>14n+41</m:t>
            </m:r>
          </m:e>
        </m:rad>
      </m:oMath>
      <w:r>
        <w:br/>
      </w:r>
      <w:r>
        <w:rPr>
          <w:rFonts w:ascii="Arial" w:hAnsi="Arial"/>
          <w:b w:val="0"/>
          <w:color w:val="000000"/>
          <w:sz w:val="20"/>
        </w:rPr>
        <w:t>as. It follows that is the center of circle A and is its radius. It’s given that circle B has the</w:t>
      </w:r>
      <w:r>
        <w:br/>
      </w:r>
      <m:oMath xmlns:mml="http://www.w3.org/1998/Math/MathML">
        <m:r>
          <m:t>(5,4).</m:t>
        </m:r>
      </m:oMath>
      <w:r>
        <w:br/>
      </w:r>
      <w:r>
        <w:rPr>
          <w:rFonts w:ascii="Arial" w:hAnsi="Arial"/>
          <w:b w:val="0"/>
          <w:color w:val="000000"/>
          <w:sz w:val="20"/>
        </w:rPr>
        <w:t>same center as circle A. Therefore, the center of circle B is. It's also given that circle B has twice the diameter as circle A. Therefore, circle</w:t>
      </w:r>
      <w:r>
        <w:br/>
      </w:r>
      <m:oMath xmlns:mml="http://www.w3.org/1998/Math/MathML">
        <m:rad>
          <m:radPr>
            <m:degHide m:val="on"/>
          </m:radPr>
          <m:deg/>
          <m:e>
            <m:r>
              <m:t>14n+41</m:t>
            </m:r>
          </m:e>
        </m:rad>
        <m:r>
          <m:t>,</m:t>
        </m:r>
      </m:oMath>
      <w:r>
        <w:br/>
      </w:r>
      <w:r>
        <w:rPr>
          <w:rFonts w:ascii="Arial" w:hAnsi="Arial"/>
          <w:b w:val="0"/>
          <w:color w:val="000000"/>
          <w:sz w:val="20"/>
        </w:rPr>
        <w:t>B has twice the radius as circle A. Since the radius of circle A is, it follows that the radius of circle B is. Substituting</w:t>
      </w:r>
      <w:r>
        <w:br/>
      </w:r>
      <m:oMath xmlns:mml="http://www.w3.org/1998/Math/MathML">
        <m:r>
          <m:t>2</m:t>
        </m:r>
        <m:rad>
          <m:radPr>
            <m:degHide m:val="on"/>
          </m:radPr>
          <m:deg/>
          <m:e>
            <m:r>
              <m:t>14n+41</m:t>
            </m:r>
          </m:e>
        </m:rad>
      </m:oMath>
      <m:oMath xmlns:mml="http://www.w3.org/1998/Math/MathML">
        <m:r>
          <m:t>r</m:t>
        </m:r>
      </m:oMath>
      <m:oMath xmlns:mml="http://www.w3.org/1998/Math/MathML">
        <m:sSup>
          <m:e>
            <m:r>
              <m:t>(x−h)</m:t>
            </m:r>
          </m:e>
          <m:sup>
            <m:r>
              <m:t>2</m:t>
            </m:r>
          </m:sup>
        </m:sSup>
        <m:r>
          <m:t>+</m:t>
        </m:r>
        <m:sSup>
          <m:e>
            <m:r>
              <m:t>(y−k)</m:t>
            </m:r>
          </m:e>
          <m:sup>
            <m:r>
              <m:t>2</m:t>
            </m:r>
          </m:sup>
        </m:sSup>
        <m:r>
          <m:t>=</m:t>
        </m:r>
        <m:sSup>
          <m:e>
            <m:r>
              <m:t>r</m:t>
            </m:r>
          </m:e>
          <m:sup>
            <m:r>
              <m:t>2</m:t>
            </m:r>
          </m:sup>
        </m:sSup>
        <m:r>
          <m:t>yields</m:t>
        </m:r>
        <m:sSup>
          <m:e>
            <m:r>
              <m:t>(x−5)</m:t>
            </m:r>
          </m:e>
          <m:sup>
            <m:r>
              <m:t>2</m:t>
            </m:r>
          </m:sup>
        </m:sSup>
        <m:r>
          <m:t>+</m:t>
        </m:r>
        <m:sSup>
          <m:e>
            <m:r>
              <m:t>(y−4)</m:t>
            </m:r>
          </m:e>
          <m:sup>
            <m:r>
              <m:t>2</m:t>
            </m:r>
          </m:sup>
        </m:sSup>
        <m:r>
          <m:t>=</m:t>
        </m:r>
        <m:sSup>
          <m:e>
            <m:r>
              <m:t>(2</m:t>
            </m:r>
            <m:rad>
              <m:radPr>
                <m:degHide m:val="on"/>
              </m:radPr>
              <m:deg/>
              <m:e>
                <m:r>
                  <m:t>14n+41</m:t>
                </m:r>
              </m:e>
            </m:rad>
            <m:r>
              <m:t>)</m:t>
            </m:r>
          </m:e>
          <m:sup>
            <m:r>
              <m:t>2</m:t>
            </m:r>
          </m:sup>
        </m:sSup>
        <m:r>
          <m:t>,or</m:t>
        </m:r>
        <m:sSup>
          <m:e>
            <m:r>
              <m:t>(x−5)</m:t>
            </m:r>
          </m:e>
          <m:sup>
            <m:r>
              <m:t>2</m:t>
            </m:r>
          </m:sup>
        </m:sSup>
      </m:oMath>
      <w:r>
        <w:br/>
      </w:r>
      <w:r>
        <w:rPr>
          <w:rFonts w:ascii="Arial" w:hAnsi="Arial"/>
          <w:b w:val="0"/>
          <w:color w:val="000000"/>
          <w:sz w:val="20"/>
        </w:rPr>
        <w:t>for, for, and for in the equation</w:t>
      </w:r>
      <w:r>
        <w:br/>
      </w:r>
      <m:oMath xmlns:mml="http://www.w3.org/1998/Math/MathML">
        <m:r>
          <m:t>(y−4</m:t>
        </m:r>
        <m:sSup>
          <m:e>
            <m:r>
              <m:t>)</m:t>
            </m:r>
          </m:e>
          <m:sup>
            <m:r>
              <m:t>2</m:t>
            </m:r>
          </m:sup>
        </m:sSup>
        <m:r>
          <m:t>=4(14n+41),</m:t>
        </m:r>
      </m:oMath>
      <w:r>
        <w:br/>
      </w:r>
      <w:r>
        <w:rPr>
          <w:rFonts w:ascii="Arial" w:hAnsi="Arial"/>
          <w:b w:val="0"/>
          <w:color w:val="000000"/>
          <w:sz w:val="20"/>
        </w:rPr>
        <w:t>, which represents an equation for circle B. It’s given that the point lies on circle B. Substituting for</w:t>
      </w:r>
      <w:r>
        <w:br/>
      </w:r>
      <m:oMath xmlns:mml="http://www.w3.org/1998/Math/MathML">
        <m:r>
          <m:t>y</m:t>
        </m:r>
      </m:oMath>
      <m:oMath xmlns:mml="http://www.w3.org/1998/Math/MathML">
        <m:sSup>
          <m:e>
            <m:r>
              <m:t>(x−5)</m:t>
            </m:r>
          </m:e>
          <m:sup>
            <m:r>
              <m:t>2</m:t>
            </m:r>
          </m:sup>
        </m:sSup>
        <m:r>
          <m:t>+</m:t>
        </m:r>
        <m:sSup>
          <m:e>
            <m:r>
              <m:t>(y−4)</m:t>
            </m:r>
          </m:e>
          <m:sup>
            <m:r>
              <m:t>2</m:t>
            </m:r>
          </m:sup>
        </m:sSup>
        <m:r>
          <m:t>=4</m:t>
        </m:r>
        <m:r>
          <m:t>(14n+41)</m:t>
        </m:r>
      </m:oMath>
      <m:oMath xmlns:mml="http://www.w3.org/1998/Math/MathML">
        <m:r>
          <m:t>(11−5</m:t>
        </m:r>
        <m:sSup>
          <m:e>
            <m:r>
              <m:t>)</m:t>
            </m:r>
          </m:e>
          <m:sup>
            <m:r>
              <m:t>2</m:t>
            </m:r>
          </m:sup>
        </m:sSup>
        <m:r>
          <m:t>+(8−4</m:t>
        </m:r>
        <m:sSup>
          <m:e>
            <m:r>
              <m:t>)</m:t>
            </m:r>
          </m:e>
          <m:sup>
            <m:r>
              <m:t>2</m:t>
            </m:r>
          </m:sup>
        </m:sSup>
        <m:r>
          <m:t>=4(14n+41),</m:t>
        </m:r>
      </m:oMath>
      <m:oMath xmlns:mml="http://www.w3.org/1998/Math/MathML">
        <m:r>
          <m:t>ξ:</m:t>
        </m:r>
        <m:sSup>
          <m:e>
            <m:r>
              <m:t>6</m:t>
            </m:r>
          </m:e>
          <m:sup>
            <m:r>
              <m:t>2</m:t>
            </m:r>
          </m:sup>
        </m:sSup>
        <m:r>
          <m:t>+</m:t>
        </m:r>
        <m:sSup>
          <m:e>
            <m:r>
              <m:t>4</m:t>
            </m:r>
          </m:e>
          <m:sup>
            <m:r>
              <m:t>2</m:t>
            </m:r>
          </m:sup>
        </m:sSup>
      </m:oMath>
      <w:r>
        <w:br/>
      </w:r>
      <w:r>
        <w:rPr>
          <w:rFonts w:ascii="Arial" w:hAnsi="Arial"/>
          <w:b w:val="0"/>
          <w:color w:val="000000"/>
          <w:sz w:val="20"/>
        </w:rPr>
        <w:t>and for in the equation yields, which gives</w:t>
      </w:r>
      <w:r>
        <w:br/>
      </w:r>
      <m:oMath xmlns:mml="http://www.w3.org/1998/Math/MathML">
        <m:r>
          <m:t>=4(14n+41),</m:t>
        </m:r>
        <m:r>
          <m:rPr>
            <m:sty m:val="p"/>
          </m:rPr>
          <m:t>or</m:t>
        </m:r>
        <m:r>
          <m:t>52=4(14n+41)</m:t>
        </m:r>
      </m:oMath>
      <m:oMath xmlns:mml="http://www.w3.org/1998/Math/MathML">
        <m:r>
          <m:t>13</m:t>
        </m:r>
        <m:r>
          <m:t>=</m:t>
        </m:r>
        <m:r>
          <m:t>14</m:t>
        </m:r>
        <m:r>
          <m:t>n+</m:t>
        </m:r>
        <m:r>
          <m:t>41</m:t>
        </m:r>
      </m:oMath>
      <m:oMath xmlns:mml="http://www.w3.org/1998/Math/MathML">
        <m:r>
          <m:t>41</m:t>
        </m:r>
      </m:oMath>
      <w:r>
        <w:br/>
      </w:r>
      <w:r>
        <w:rPr>
          <w:rFonts w:ascii="Arial" w:hAnsi="Arial"/>
          <w:b w:val="0"/>
          <w:color w:val="000000"/>
          <w:sz w:val="20"/>
        </w:rPr>
        <w:t>. Dividing both sides of this equation by yields. Subtracting from both sides of this</w:t>
      </w:r>
      <w:r>
        <w:br/>
      </w:r>
      <m:oMath xmlns:mml="http://www.w3.org/1998/Math/MathML">
        <m:r>
          <m:t>ϵ=14n.</m:t>
        </m:r>
      </m:oMath>
      <m:oMath xmlns:mml="http://www.w3.org/1998/Math/MathML">
        <m:r>
          <m:t>14</m:t>
        </m:r>
      </m:oMath>
      <m:oMath xmlns:mml="http://www.w3.org/1998/Math/MathML">
        <m:r>
          <m:t>−2=n.</m:t>
        </m:r>
      </m:oMath>
      <w:r>
        <w:br/>
      </w:r>
      <w:r>
        <w:rPr>
          <w:rFonts w:ascii="Arial" w:hAnsi="Arial"/>
          <w:b w:val="0"/>
          <w:color w:val="000000"/>
          <w:sz w:val="20"/>
        </w:rPr>
        <w:t>equation yields. Dividing both sides of this equation by yields. Therefore, the value of is.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Right triangles and trigonometry</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triangle with angle measures 30°, 60°, and 90° has a perimeter of</w:t>
      </w:r>
      <w:r>
        <w:rPr>
          <w:rFonts w:ascii="Arial" w:hAnsi="Arial"/>
          <w:b w:val="0"/>
          <w:color w:val="000000"/>
          <w:sz w:val="20"/>
        </w:rPr>
        <w:t xml:space="preserve"> </w:t>
      </w:r>
      <m:oMath xmlns:mml="http://www.w3.org/1998/Math/MathML">
        <m:r>
          <m:t>18+6</m:t>
        </m:r>
        <m:rad>
          <m:radPr>
            <m:degHide m:val="on"/>
          </m:radPr>
          <m:deg/>
          <m:e>
            <m:r>
              <m:t>3</m:t>
            </m:r>
          </m:e>
        </m:rad>
        <m:r>
          <m:t>.</m:t>
        </m:r>
      </m:oMath>
      <w:r>
        <w:rPr>
          <w:rFonts w:ascii="Arial" w:hAnsi="Arial"/>
          <w:b w:val="0"/>
          <w:color w:val="000000"/>
          <w:sz w:val="20"/>
        </w:rPr>
        <w:t>. What is the length of the longest side of the triangle?</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r>
        <w:rPr>
          <w:rFonts w:ascii="Arial" w:hAnsi="Arial"/>
          <w:b w:val="0"/>
          <w:color w:val="000000"/>
          <w:sz w:val="20"/>
        </w:rPr>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The correct answer is 12. It is given that the triangle has angle measures of 30°, 60°, and 90°, and so the triangle is a special right triangle. The</w:t>
      </w:r>
      <w:r>
        <w:br/>
      </w:r>
      <w:r>
        <w:rPr>
          <w:rFonts w:ascii="Arial" w:hAnsi="Arial"/>
          <w:b w:val="0"/>
          <w:color w:val="000000"/>
          <w:sz w:val="20"/>
        </w:rPr>
        <w:t>side measures of this type of special triangle are in the ratio</w:t>
      </w:r>
      <w:r>
        <w:rPr>
          <w:rFonts w:ascii="Arial" w:hAnsi="Arial"/>
          <w:b w:val="0"/>
          <w:color w:val="000000"/>
          <w:sz w:val="20"/>
        </w:rPr>
        <w:t xml:space="preserve"> </w:t>
      </w:r>
      <m:oMath xmlns:mml="http://www.w3.org/1998/Math/MathML">
        <m:r>
          <m:t>2</m:t>
        </m:r>
        <m:r>
          <m:t>:</m:t>
        </m:r>
        <m:r>
          <m:t>1</m:t>
        </m:r>
        <m:r>
          <m:t>:</m:t>
        </m:r>
        <m:rad>
          <m:radPr>
            <m:degHide m:val="on"/>
          </m:radPr>
          <m:deg/>
          <m:e>
            <m:r>
              <m:t>3</m:t>
            </m:r>
          </m:e>
        </m:rad>
        <m:r>
          <m:t>.</m:t>
        </m:r>
      </m:oMath>
      <w:r>
        <w:rPr>
          <w:rFonts w:ascii="Arial" w:hAnsi="Arial"/>
          <w:b w:val="0"/>
          <w:color w:val="000000"/>
          <w:sz w:val="20"/>
        </w:rPr>
        <w:t>. If x is the measure of the shortest leg, then the measure of the other leg</w:t>
      </w:r>
      <w:r>
        <w:br/>
      </w:r>
      <w:r>
        <w:rPr>
          <w:rFonts w:ascii="Arial" w:hAnsi="Arial"/>
          <w:b w:val="0"/>
          <w:color w:val="000000"/>
          <w:sz w:val="20"/>
        </w:rPr>
        <w:t>is</w:t>
      </w:r>
      <w:r>
        <w:rPr>
          <w:rFonts w:ascii="Arial" w:hAnsi="Arial"/>
          <w:b w:val="0"/>
          <w:color w:val="000000"/>
          <w:sz w:val="20"/>
        </w:rPr>
        <w:t xml:space="preserve"> </w:t>
      </w:r>
      <m:oMath xmlns:mml="http://www.w3.org/1998/Math/MathML">
        <m:rad>
          <m:radPr>
            <m:degHide m:val="on"/>
          </m:radPr>
          <m:deg/>
          <m:e>
            <m:r>
              <m:t>3</m:t>
            </m:r>
          </m:e>
        </m:rad>
        <m:r>
          <m:t>x</m:t>
        </m:r>
      </m:oMath>
      <w:r>
        <w:rPr>
          <w:rFonts w:ascii="Arial" w:hAnsi="Arial"/>
          <w:b w:val="0"/>
          <w:color w:val="000000"/>
          <w:sz w:val="20"/>
        </w:rPr>
        <w:t xml:space="preserve"> </w:t>
      </w:r>
      <w:r>
        <w:rPr>
          <w:rFonts w:ascii="Arial" w:hAnsi="Arial"/>
          <w:b w:val="0"/>
          <w:color w:val="000000"/>
          <w:sz w:val="20"/>
        </w:rPr>
        <w:t>and the measure of the hypotenuse is 2x. The perimeter of the triangle is given to be</w:t>
      </w:r>
      <w:r>
        <w:rPr>
          <w:rFonts w:ascii="Arial" w:hAnsi="Arial"/>
          <w:b w:val="0"/>
          <w:color w:val="000000"/>
          <w:sz w:val="20"/>
        </w:rPr>
        <w:t xml:space="preserve"> </w:t>
      </w:r>
      <m:oMath xmlns:mml="http://www.w3.org/1998/Math/MathML">
        <m:r>
          <m:t>18+6</m:t>
        </m:r>
        <m:rad>
          <m:radPr>
            <m:degHide m:val="on"/>
          </m:radPr>
          <m:deg/>
          <m:e>
            <m:r>
              <m:t>3</m:t>
            </m:r>
          </m:e>
        </m:rad>
        <m:r>
          <m:t>.</m:t>
        </m:r>
      </m:oMath>
      <w:r>
        <w:rPr>
          <w:rFonts w:ascii="Arial" w:hAnsi="Arial"/>
          <w:b w:val="0"/>
          <w:color w:val="000000"/>
          <w:sz w:val="20"/>
        </w:rPr>
        <w:t>, and so the equation for the perimeter</w:t>
      </w:r>
      <w:r>
        <w:br/>
      </w:r>
      <w:r>
        <w:rPr>
          <w:rFonts w:ascii="Arial" w:hAnsi="Arial"/>
          <w:b w:val="0"/>
          <w:color w:val="000000"/>
          <w:sz w:val="20"/>
        </w:rPr>
        <w:t>can be written as</w:t>
      </w:r>
      <w:r>
        <w:rPr>
          <w:rFonts w:ascii="Arial" w:hAnsi="Arial"/>
          <w:b w:val="0"/>
          <w:color w:val="000000"/>
          <w:sz w:val="20"/>
        </w:rPr>
        <w:t xml:space="preserve"> </w:t>
      </w:r>
      <m:oMath xmlns:mml="http://www.w3.org/1998/Math/MathML">
        <m:r>
          <m:t>2x+x+</m:t>
        </m:r>
        <m:rad>
          <m:radPr>
            <m:degHide m:val="on"/>
          </m:radPr>
          <m:deg/>
          <m:e>
            <m:r>
              <m:t>3</m:t>
            </m:r>
          </m:e>
        </m:rad>
        <m:r>
          <m:t>x=18+6</m:t>
        </m:r>
        <m:rad>
          <m:radPr>
            <m:degHide m:val="on"/>
          </m:radPr>
          <m:deg/>
          <m:e>
            <m:r>
              <m:t>3</m:t>
            </m:r>
          </m:e>
        </m:rad>
        <m:r>
          <m:t>.</m:t>
        </m:r>
      </m:oMath>
      <w:r>
        <w:rPr>
          <w:rFonts w:ascii="Arial" w:hAnsi="Arial"/>
          <w:b w:val="0"/>
          <w:color w:val="000000"/>
          <w:sz w:val="20"/>
        </w:rPr>
        <w:t>. Combining like terms and factoring out a common factor of x on the left-hand side of the</w:t>
      </w:r>
      <w:r>
        <w:br/>
      </w:r>
      <w:r>
        <w:rPr>
          <w:rFonts w:ascii="Arial" w:hAnsi="Arial"/>
          <w:b w:val="0"/>
          <w:color w:val="000000"/>
          <w:sz w:val="20"/>
        </w:rPr>
        <w:t>equation gives</w:t>
      </w:r>
      <w:r>
        <w:rPr>
          <w:rFonts w:ascii="Arial" w:hAnsi="Arial"/>
          <w:b w:val="0"/>
          <w:color w:val="000000"/>
          <w:sz w:val="20"/>
        </w:rPr>
        <w:t xml:space="preserve"> </w:t>
      </w:r>
      <m:oMath xmlns:mml="http://www.w3.org/1998/Math/MathML">
        <m:r>
          <m:t>(3</m:t>
        </m:r>
        <m:r>
          <m:t>+</m:t>
        </m:r>
        <m:rad>
          <m:radPr>
            <m:degHide m:val="on"/>
          </m:radPr>
          <m:deg/>
          <m:e>
            <m:r>
              <m:t>3</m:t>
            </m:r>
          </m:e>
        </m:rad>
        <m:r>
          <m:t>)x=18</m:t>
        </m:r>
        <m:r>
          <m:t>+</m:t>
        </m:r>
        <m:r>
          <m:t>6</m:t>
        </m:r>
        <m:rad>
          <m:radPr>
            <m:degHide m:val="on"/>
          </m:radPr>
          <m:deg/>
          <m:e>
            <m:r>
              <m:t>3</m:t>
            </m:r>
          </m:e>
        </m:rad>
        <m:r>
          <m:t>.</m:t>
        </m:r>
      </m:oMath>
      <w:r>
        <w:rPr>
          <w:rFonts w:ascii="Arial" w:hAnsi="Arial"/>
          <w:b w:val="0"/>
          <w:color w:val="000000"/>
          <w:sz w:val="20"/>
        </w:rPr>
        <w:t>. Rewriting the right-hand side of the equation by factoring out 6 gives</w:t>
      </w:r>
      <w:r>
        <w:rPr>
          <w:rFonts w:ascii="Arial" w:hAnsi="Arial"/>
          <w:b w:val="0"/>
          <w:color w:val="000000"/>
          <w:sz w:val="20"/>
        </w:rPr>
        <w:t xml:space="preserve"> </w:t>
      </w:r>
      <m:oMath xmlns:mml="http://www.w3.org/1998/Math/MathML">
        <m:r>
          <m:t>(3+</m:t>
        </m:r>
        <m:rad>
          <m:radPr>
            <m:degHide m:val="on"/>
          </m:radPr>
          <m:deg/>
          <m:e>
            <m:r>
              <m:t>3</m:t>
            </m:r>
          </m:e>
        </m:rad>
        <m:r>
          <m:t>)x=6(3+</m:t>
        </m:r>
        <m:rad>
          <m:radPr>
            <m:degHide m:val="on"/>
          </m:radPr>
          <m:deg/>
          <m:e>
            <m:r>
              <m:t>3</m:t>
            </m:r>
          </m:e>
        </m:rad>
        <m:r>
          <m:t>).</m:t>
        </m:r>
      </m:oMath>
      <w:r>
        <w:rPr>
          <w:rFonts w:ascii="Arial" w:hAnsi="Arial"/>
          <w:b w:val="0"/>
          <w:color w:val="000000"/>
          <w:sz w:val="20"/>
        </w:rPr>
        <w:t>.</w:t>
      </w:r>
      <w:r>
        <w:br/>
      </w:r>
      <w:r>
        <w:rPr>
          <w:rFonts w:ascii="Arial" w:hAnsi="Arial"/>
          <w:b w:val="0"/>
          <w:color w:val="000000"/>
          <w:sz w:val="20"/>
        </w:rPr>
        <w:t>Dividing both sides of the equation by the common factor</w:t>
      </w:r>
      <w:r>
        <w:rPr>
          <w:rFonts w:ascii="Arial" w:hAnsi="Arial"/>
          <w:b w:val="0"/>
          <w:color w:val="000000"/>
          <w:sz w:val="20"/>
        </w:rPr>
        <w:t xml:space="preserve"> </w:t>
      </w:r>
      <m:oMath xmlns:mml="http://www.w3.org/1998/Math/MathML">
        <m:r>
          <m:t>(3+</m:t>
        </m:r>
        <m:rad>
          <m:radPr>
            <m:degHide m:val="on"/>
          </m:radPr>
          <m:deg/>
          <m:e>
            <m:r>
              <m:t>3</m:t>
            </m:r>
          </m:e>
        </m:rad>
        <m:r>
          <m:t>)</m:t>
        </m:r>
      </m:oMath>
      <w:r>
        <w:rPr>
          <w:rFonts w:ascii="Arial" w:hAnsi="Arial"/>
          <w:b w:val="0"/>
          <w:color w:val="000000"/>
          <w:sz w:val="20"/>
        </w:rPr>
        <w:t xml:space="preserve"> </w:t>
      </w:r>
      <w:r>
        <w:rPr>
          <w:rFonts w:ascii="Arial" w:hAnsi="Arial"/>
          <w:b w:val="0"/>
          <w:color w:val="000000"/>
          <w:sz w:val="20"/>
        </w:rPr>
        <w:t>gives x = 6. The longest side of the right triangle, the hypotenuse, has a</w:t>
      </w:r>
      <w:r>
        <w:br/>
      </w:r>
      <m:oMath xmlns:mml="http://www.w3.org/1998/Math/MathML">
        <m:r>
          <m:t>x=6.</m:t>
        </m:r>
      </m:oMath>
      <w:r>
        <w:br/>
      </w:r>
      <m:oMath xmlns:mml="http://www.w3.org/1998/Math/MathML">
        <m:r>
          <m:t>2x,</m:t>
        </m:r>
      </m:oMath>
      <w:r>
        <w:br/>
      </w:r>
      <w:r>
        <w:rPr>
          <w:rFonts w:ascii="Arial" w:hAnsi="Arial"/>
          <w:b w:val="0"/>
          <w:color w:val="000000"/>
          <w:sz w:val="20"/>
        </w:rPr>
        <w:t>length of or 2(6), which is 12.</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Hard</w:t>
      </w:r>
    </w:p>
    <w:p>
      <w:pPr>
        <w:keepNext/>
        <w:spacing w:before="0" w:after="40"/>
      </w:pPr>
      <w:r>
        <w:rPr>
          <w:rFonts w:ascii="Arial" w:hAnsi="Arial"/>
          <w:b/>
          <w:color w:val="000000"/>
          <w:sz w:val="20"/>
        </w:rPr>
        <w:t>Question text</w:t>
      </w:r>
    </w:p>
    <w:p>
      <w:pPr>
        <w:spacing w:after="60" w:line="252" w:lineRule="auto"/>
      </w:pPr>
      <w:r>
        <w:rPr>
          <w:rFonts w:ascii="Arial" w:hAnsi="Arial"/>
          <w:b w:val="0"/>
          <w:color w:val="000000"/>
          <w:sz w:val="20"/>
        </w:rPr>
        <w:t>A cube has a surface area of 54 square meters. What is the volume, in cubic meters, of the cube?</w:t>
      </w:r>
    </w:p>
    <w:p>
      <w:pPr>
        <w:keepNext w:val="0"/>
        <w:spacing w:before="0" w:after="40"/>
      </w:pPr>
      <w:r>
        <w:rPr>
          <w:rFonts w:ascii="Arial" w:hAnsi="Arial"/>
          <w:b/>
          <w:color w:val="000000"/>
          <w:sz w:val="20"/>
        </w:rPr>
        <w:t>Question image</w:t>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18</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27</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36</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81</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B</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is correct. The surface area of a cube with side length s is equal to</w:t>
      </w:r>
      <w:r>
        <w:rPr>
          <w:rFonts w:ascii="Arial" w:hAnsi="Arial"/>
          <w:b w:val="0"/>
          <w:color w:val="000000"/>
          <w:sz w:val="20"/>
        </w:rPr>
        <w:t xml:space="preserve"> </w:t>
      </w:r>
      <m:oMath xmlns:mml="http://www.w3.org/1998/Math/MathML">
        <m:r>
          <m:t>6</m:t>
        </m:r>
        <m:sSup>
          <m:e>
            <m:r>
              <m:t>s</m:t>
            </m:r>
          </m:e>
          <m:sup>
            <m:r>
              <m:t>2</m:t>
            </m:r>
          </m:sup>
        </m:sSup>
        <m:r>
          <m:t>.</m:t>
        </m:r>
      </m:oMath>
      <w:r>
        <w:rPr>
          <w:rFonts w:ascii="Arial" w:hAnsi="Arial"/>
          <w:b w:val="0"/>
          <w:color w:val="000000"/>
          <w:sz w:val="20"/>
        </w:rPr>
        <w:t>. Since the surface area is given as 54 square meters, the</w:t>
      </w:r>
      <w:r>
        <w:br/>
      </w:r>
      <m:oMath xmlns:mml="http://www.w3.org/1998/Math/MathML">
        <m:sSup>
          <m:e>
            <m:r>
              <m:t/>
            </m:r>
          </m:e>
          <m:sup>
            <m:r>
              <m:rPr>
                <m:sty m:val="p"/>
              </m:rPr>
              <m:t>B</m:t>
            </m:r>
          </m:sup>
        </m:sSup>
      </m:oMath>
      <w:r>
        <w:br/>
      </w:r>
      <w:r>
        <w:rPr>
          <w:rFonts w:ascii="Arial" w:hAnsi="Arial"/>
          <w:b w:val="0"/>
          <w:color w:val="000000"/>
          <w:sz w:val="20"/>
        </w:rPr>
        <w:t>equation</w:t>
      </w:r>
      <w:r>
        <w:rPr>
          <w:rFonts w:ascii="Arial" w:hAnsi="Arial"/>
          <w:b w:val="0"/>
          <w:color w:val="000000"/>
          <w:sz w:val="20"/>
        </w:rPr>
        <w:t xml:space="preserve"> </w:t>
      </w:r>
      <m:oMath xmlns:mml="http://www.w3.org/1998/Math/MathML">
        <m:r>
          <m:t>54=6</m:t>
        </m:r>
        <m:sSup>
          <m:e>
            <m:r>
              <m:t>s</m:t>
            </m:r>
          </m:e>
          <m:sup>
            <m:r>
              <m:t>2</m:t>
            </m:r>
          </m:sup>
        </m:sSup>
      </m:oMath>
      <w:r>
        <w:rPr>
          <w:rFonts w:ascii="Arial" w:hAnsi="Arial"/>
          <w:b w:val="0"/>
          <w:color w:val="000000"/>
          <w:sz w:val="20"/>
        </w:rPr>
        <w:t xml:space="preserve"> </w:t>
      </w:r>
      <w:r>
        <w:rPr>
          <w:rFonts w:ascii="Arial" w:hAnsi="Arial"/>
          <w:b w:val="0"/>
          <w:color w:val="000000"/>
          <w:sz w:val="20"/>
        </w:rPr>
        <w:t>can be used to solve for s. Dividing both sides of the equation by 6 yields</w:t>
      </w:r>
      <w:r>
        <w:rPr>
          <w:rFonts w:ascii="Arial" w:hAnsi="Arial"/>
          <w:b w:val="0"/>
          <w:color w:val="000000"/>
          <w:sz w:val="20"/>
        </w:rPr>
        <w:t xml:space="preserve"> </w:t>
      </w:r>
      <m:oMath xmlns:mml="http://www.w3.org/1998/Math/MathML">
        <m:r>
          <m:t>9=</m:t>
        </m:r>
        <m:sSup>
          <m:e>
            <m:r>
              <m:rPr>
                <m:scr m:val="sans-serif"/>
                <m:sty m:val="p"/>
              </m:rPr>
              <m:t>s</m:t>
            </m:r>
          </m:e>
          <m:sup>
            <m:r>
              <m:t>2</m:t>
            </m:r>
          </m:sup>
        </m:sSup>
        <m:r>
          <m:t>.</m:t>
        </m:r>
      </m:oMath>
      <w:r>
        <w:rPr>
          <w:rFonts w:ascii="Arial" w:hAnsi="Arial"/>
          <w:b w:val="0"/>
          <w:color w:val="000000"/>
          <w:sz w:val="20"/>
        </w:rPr>
        <w:t>. Taking the square root of both sides of</w:t>
      </w:r>
      <w:r>
        <w:br/>
      </w:r>
      <w:r>
        <w:rPr>
          <w:rFonts w:ascii="Arial" w:hAnsi="Arial"/>
          <w:b w:val="0"/>
          <w:color w:val="000000"/>
          <w:sz w:val="20"/>
        </w:rPr>
        <w:t>this equation yields</w:t>
      </w:r>
      <w:r>
        <w:rPr>
          <w:rFonts w:ascii="Arial" w:hAnsi="Arial"/>
          <w:b w:val="0"/>
          <w:color w:val="000000"/>
          <w:sz w:val="20"/>
        </w:rPr>
        <w:t xml:space="preserve"> </w:t>
      </w:r>
      <m:oMath xmlns:mml="http://www.w3.org/1998/Math/MathML">
        <m:r>
          <m:t>3=</m:t>
        </m:r>
        <m:r>
          <m:rPr>
            <m:scr m:val="sans-serif"/>
            <m:sty m:val="p"/>
          </m:rPr>
          <m:t>s</m:t>
        </m:r>
      </m:oMath>
      <w:r>
        <w:rPr>
          <w:rFonts w:ascii="Arial" w:hAnsi="Arial"/>
          <w:b w:val="0"/>
          <w:color w:val="000000"/>
          <w:sz w:val="20"/>
        </w:rPr>
        <w:t xml:space="preserve"> </w:t>
      </w:r>
      <w:r>
        <w:rPr>
          <w:rFonts w:ascii="Arial" w:hAnsi="Arial"/>
          <w:b w:val="0"/>
          <w:color w:val="000000"/>
          <w:sz w:val="20"/>
        </w:rPr>
        <w:t>and</w:t>
      </w:r>
      <w:r>
        <w:rPr>
          <w:rFonts w:ascii="Arial" w:hAnsi="Arial"/>
          <w:b w:val="0"/>
          <w:color w:val="000000"/>
          <w:sz w:val="20"/>
        </w:rPr>
        <w:t xml:space="preserve"> </w:t>
      </w:r>
      <m:oMath xmlns:mml="http://www.w3.org/1998/Math/MathML">
        <m:r>
          <m:t>−3=</m:t>
        </m:r>
        <m:r>
          <m:rPr>
            <m:scr m:val="sans-serif"/>
            <m:sty m:val="p"/>
          </m:rPr>
          <m:t>s</m:t>
        </m:r>
        <m:r>
          <m:t>.</m:t>
        </m:r>
      </m:oMath>
      <w:r>
        <w:rPr>
          <w:rFonts w:ascii="Arial" w:hAnsi="Arial"/>
          <w:b w:val="0"/>
          <w:color w:val="000000"/>
          <w:sz w:val="20"/>
        </w:rPr>
        <w:t>. Since the side length of a cube must be a positive value,</w:t>
      </w:r>
      <w:r>
        <w:rPr>
          <w:rFonts w:ascii="Arial" w:hAnsi="Arial"/>
          <w:b w:val="0"/>
          <w:color w:val="000000"/>
          <w:sz w:val="20"/>
        </w:rPr>
        <w:t xml:space="preserve"> </w:t>
      </w:r>
      <m:oMath xmlns:mml="http://www.w3.org/1998/Math/MathML">
        <m:r>
          <m:t>s=−3</m:t>
        </m:r>
      </m:oMath>
      <w:r>
        <w:rPr>
          <w:rFonts w:ascii="Arial" w:hAnsi="Arial"/>
          <w:b w:val="0"/>
          <w:color w:val="000000"/>
          <w:sz w:val="20"/>
        </w:rPr>
        <w:t xml:space="preserve"> </w:t>
      </w:r>
      <w:r>
        <w:rPr>
          <w:rFonts w:ascii="Arial" w:hAnsi="Arial"/>
          <w:b w:val="0"/>
          <w:color w:val="000000"/>
          <w:sz w:val="20"/>
        </w:rPr>
        <w:t>can be discarded as a possible</w:t>
      </w:r>
      <w:r>
        <w:br/>
      </w:r>
      <w:r>
        <w:rPr>
          <w:rFonts w:ascii="Arial" w:hAnsi="Arial"/>
          <w:b w:val="0"/>
          <w:color w:val="000000"/>
          <w:sz w:val="20"/>
        </w:rPr>
        <w:t>solution, leaving</w:t>
      </w:r>
      <w:r>
        <w:rPr>
          <w:rFonts w:ascii="Arial" w:hAnsi="Arial"/>
          <w:b w:val="0"/>
          <w:color w:val="000000"/>
          <w:sz w:val="20"/>
        </w:rPr>
        <w:t xml:space="preserve"> </w:t>
      </w:r>
      <m:oMath xmlns:mml="http://www.w3.org/1998/Math/MathML">
        <m:r>
          <m:t>s=3.</m:t>
        </m:r>
      </m:oMath>
      <w:r>
        <w:rPr>
          <w:rFonts w:ascii="Arial" w:hAnsi="Arial"/>
          <w:b w:val="0"/>
          <w:color w:val="000000"/>
          <w:sz w:val="20"/>
        </w:rPr>
        <w:t>. The volume of a cube with side length s is equal to</w:t>
      </w:r>
      <w:r>
        <w:rPr>
          <w:rFonts w:ascii="Arial" w:hAnsi="Arial"/>
          <w:b w:val="0"/>
          <w:color w:val="000000"/>
          <w:sz w:val="20"/>
        </w:rPr>
        <w:t xml:space="preserve"> </w:t>
      </w:r>
      <m:oMath xmlns:mml="http://www.w3.org/1998/Math/MathML">
        <m:sSup>
          <m:e>
            <m:r>
              <m:rPr>
                <m:scr m:val="sans-serif"/>
                <m:sty m:val="p"/>
              </m:rPr>
              <m:t>S</m:t>
            </m:r>
          </m:e>
          <m:sup>
            <m:r>
              <m:t>3</m:t>
            </m:r>
          </m:sup>
        </m:sSup>
        <m:r>
          <m:t>.</m:t>
        </m:r>
      </m:oMath>
      <w:r>
        <w:rPr>
          <w:rFonts w:ascii="Arial" w:hAnsi="Arial"/>
          <w:b w:val="0"/>
          <w:color w:val="000000"/>
          <w:sz w:val="20"/>
        </w:rPr>
        <w:t>. Therefore, the volume of this cube, in cubic meters, is</w:t>
      </w:r>
      <w:r>
        <w:rPr>
          <w:rFonts w:ascii="Arial" w:hAnsi="Arial"/>
          <w:b w:val="0"/>
          <w:color w:val="000000"/>
          <w:sz w:val="20"/>
        </w:rPr>
        <w:t xml:space="preserve"> </w:t>
      </w:r>
      <m:oMath xmlns:mml="http://www.w3.org/1998/Math/MathML">
        <m:sSup>
          <m:e>
            <m:r>
              <m:t>3</m:t>
            </m:r>
          </m:e>
          <m:sup>
            <m:r>
              <m:t>3</m:t>
            </m:r>
          </m:sup>
        </m:sSup>
        <m:r>
          <m:t>,</m:t>
        </m:r>
      </m:oMath>
      <w:r>
        <w:rPr>
          <w:rFonts w:ascii="Arial" w:hAnsi="Arial"/>
          <w:b w:val="0"/>
          <w:color w:val="000000"/>
          <w:sz w:val="20"/>
        </w:rPr>
        <w:t>, or 27.</w:t>
      </w:r>
      <w:r>
        <w:br/>
      </w:r>
      <m:oMath xmlns:mml="http://www.w3.org/1998/Math/MathML">
        <m:r>
          <m:rPr>
            <m:scr m:val="sans-serif"/>
            <m:sty m:val="p"/>
          </m:rPr>
          <m:t>A</m:t>
        </m:r>
        <m:r>
          <m:t>,</m:t>
        </m:r>
        <m:r>
          <m:rPr>
            <m:scr m:val="sans-serif"/>
            <m:sty m:val="p"/>
          </m:rPr>
          <m:t>C</m:t>
        </m:r>
        <m:r>
          <m:t>,</m:t>
        </m:r>
      </m:oMath>
      <w:r>
        <w:br/>
      </w:r>
      <w:r>
        <w:rPr>
          <w:rFonts w:ascii="Arial" w:hAnsi="Arial"/>
          <w:b w:val="0"/>
          <w:color w:val="000000"/>
          <w:sz w:val="20"/>
        </w:rPr>
        <w:t>Choices and D are incorrect and may result from calculation errors.</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Area and volume</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r>
          <m:rPr>
            <m:scr m:val="sans-serif"/>
            <m:sty m:val="p"/>
          </m:rPr>
          <m:t>ly</m:t>
        </m:r>
      </m:oMath>
      <w:r>
        <w:br/>
      </w:r>
      <w:r>
        <w:rPr>
          <w:rFonts w:ascii="Arial" w:hAnsi="Arial"/>
          <w:b w:val="0"/>
          <w:color w:val="000000"/>
          <w:sz w:val="20"/>
        </w:rPr>
        <w:t>In the xy-plane shown, square ABCD has its diagonals on the x- and y-axes. What is the area, in square units, of the square?</w:t>
      </w:r>
    </w:p>
    <w:p>
      <w:pPr>
        <w:keepNext/>
        <w:spacing w:before="0" w:after="40"/>
      </w:pPr>
      <w:r>
        <w:rPr>
          <w:rFonts w:ascii="Arial" w:hAnsi="Arial"/>
          <w:b/>
          <w:color w:val="000000"/>
          <w:sz w:val="20"/>
        </w:rPr>
        <w:t>Question image</w:t>
      </w:r>
    </w:p>
    <w:p>
      <w:pPr>
        <w:keepLines/>
        <w:spacing w:before="40" w:after="100"/>
        <w:jc w:val="center"/>
      </w:pPr>
      <w:r>
        <w:drawing>
          <wp:inline xmlns:a="http://schemas.openxmlformats.org/drawingml/2006/main" xmlns:pic="http://schemas.openxmlformats.org/drawingml/2006/picture">
            <wp:extent cx="1371589" cy="1422389"/>
            <wp:docPr id="265" name="Picture 265"/>
            <wp:cNvGraphicFramePr>
              <a:graphicFrameLocks noChangeAspect="1"/>
            </wp:cNvGraphicFramePr>
            <a:graphic>
              <a:graphicData uri="http://schemas.openxmlformats.org/drawingml/2006/picture">
                <pic:pic>
                  <pic:nvPicPr>
                    <pic:cNvPr id="0" name="cf53cb56_question_p1036_1.png"/>
                    <pic:cNvPicPr/>
                  </pic:nvPicPr>
                  <pic:blipFill>
                    <a:blip r:embed="rId269"/>
                    <a:stretch>
                      <a:fillRect/>
                    </a:stretch>
                  </pic:blipFill>
                  <pic:spPr>
                    <a:xfrm>
                      <a:off x="0" y="0"/>
                      <a:ext cx="1371589" cy="1422389"/>
                    </a:xfrm>
                    <a:prstGeom prst="rect"/>
                  </pic:spPr>
                </pic:pic>
              </a:graphicData>
            </a:graphic>
          </wp:inline>
        </w:drawing>
      </w:r>
    </w:p>
    <w:p>
      <w:pPr>
        <w:keepNext/>
        <w:spacing w:before="0" w:after="40"/>
      </w:pPr>
      <w:r>
        <w:rPr>
          <w:rFonts w:ascii="Arial" w:hAnsi="Arial"/>
          <w:b/>
          <w:color w:val="000000"/>
          <w:sz w:val="20"/>
        </w:rPr>
        <w:t>Question options</w:t>
      </w:r>
    </w:p>
    <w:p>
      <w:pPr>
        <w:spacing w:after="60" w:line="252" w:lineRule="auto"/>
        <w:ind w:left="317" w:hanging="317"/>
      </w:pPr>
      <w:r>
        <w:rPr>
          <w:rFonts w:ascii="Arial" w:hAnsi="Arial"/>
          <w:b w:val="0"/>
          <w:color w:val="000000"/>
          <w:sz w:val="20"/>
        </w:rPr>
        <w:t xml:space="preserve">Option A: </w:t>
      </w:r>
      <w:r>
        <w:rPr>
          <w:rFonts w:ascii="Arial" w:hAnsi="Arial"/>
          <w:b w:val="0"/>
          <w:color w:val="000000"/>
          <w:sz w:val="20"/>
        </w:rPr>
        <w:t>20</w:t>
      </w:r>
    </w:p>
    <w:p>
      <w:pPr>
        <w:spacing w:after="60" w:line="252" w:lineRule="auto"/>
        <w:ind w:left="317" w:hanging="317"/>
      </w:pPr>
      <w:r>
        <w:rPr>
          <w:rFonts w:ascii="Arial" w:hAnsi="Arial"/>
          <w:b w:val="0"/>
          <w:color w:val="000000"/>
          <w:sz w:val="20"/>
        </w:rPr>
        <w:t xml:space="preserve">Option B: </w:t>
      </w:r>
      <w:r>
        <w:rPr>
          <w:rFonts w:ascii="Arial" w:hAnsi="Arial"/>
          <w:b w:val="0"/>
          <w:color w:val="000000"/>
          <w:sz w:val="20"/>
        </w:rPr>
        <w:t>25</w:t>
      </w:r>
    </w:p>
    <w:p>
      <w:pPr>
        <w:spacing w:after="60" w:line="252" w:lineRule="auto"/>
        <w:ind w:left="317" w:hanging="317"/>
      </w:pPr>
      <w:r>
        <w:rPr>
          <w:rFonts w:ascii="Arial" w:hAnsi="Arial"/>
          <w:b w:val="0"/>
          <w:color w:val="000000"/>
          <w:sz w:val="20"/>
        </w:rPr>
        <w:t xml:space="preserve">Option C: </w:t>
      </w:r>
      <w:r>
        <w:rPr>
          <w:rFonts w:ascii="Arial" w:hAnsi="Arial"/>
          <w:b w:val="0"/>
          <w:color w:val="000000"/>
          <w:sz w:val="20"/>
        </w:rPr>
        <w:t>50</w:t>
      </w:r>
    </w:p>
    <w:p>
      <w:pPr>
        <w:spacing w:after="60" w:line="252" w:lineRule="auto"/>
        <w:ind w:left="317" w:hanging="317"/>
      </w:pPr>
      <w:r>
        <w:rPr>
          <w:rFonts w:ascii="Arial" w:hAnsi="Arial"/>
          <w:b w:val="0"/>
          <w:color w:val="000000"/>
          <w:sz w:val="20"/>
        </w:rPr>
        <w:t xml:space="preserve">Option D: </w:t>
      </w:r>
      <w:r>
        <w:rPr>
          <w:rFonts w:ascii="Arial" w:hAnsi="Arial"/>
          <w:b w:val="0"/>
          <w:color w:val="000000"/>
          <w:sz w:val="20"/>
        </w:rPr>
        <w:t>100</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C</w:t>
      </w:r>
    </w:p>
    <w:p>
      <w:pPr>
        <w:keepNext/>
        <w:spacing w:before="0" w:after="40"/>
      </w:pPr>
      <w:r>
        <w:rPr>
          <w:rFonts w:ascii="Arial" w:hAnsi="Arial"/>
          <w:b/>
          <w:color w:val="000000"/>
          <w:sz w:val="20"/>
        </w:rPr>
        <w:t>Explanation as text</w:t>
      </w:r>
    </w:p>
    <w:p>
      <w:pPr>
        <w:spacing w:after="60" w:line="252" w:lineRule="auto"/>
      </w:pPr>
      <w:r>
        <w:rPr>
          <w:rFonts w:ascii="Arial" w:hAnsi="Arial"/>
          <w:b w:val="0"/>
          <w:color w:val="000000"/>
          <w:sz w:val="20"/>
        </w:rPr>
        <w:t>Choice C is correct. The two diagonals of square ABCD divide the square into 4 congruent right triangles, where each triangle has a vertex at the</w:t>
      </w:r>
      <w:r>
        <w:br/>
      </w:r>
      <w:r>
        <w:rPr>
          <w:rFonts w:ascii="Arial" w:hAnsi="Arial"/>
          <w:b w:val="0"/>
          <w:color w:val="000000"/>
          <w:sz w:val="20"/>
        </w:rPr>
        <w:t>origin of the graph shown. The formula for the area of a triangle is</w:t>
      </w:r>
      <w:r>
        <w:rPr>
          <w:rFonts w:ascii="Arial" w:hAnsi="Arial"/>
          <w:b w:val="0"/>
          <w:color w:val="000000"/>
          <w:sz w:val="20"/>
        </w:rPr>
        <w:t xml:space="preserve"> </w:t>
      </w:r>
      <m:oMath xmlns:mml="http://www.w3.org/1998/Math/MathML">
        <m:r>
          <m:t>A=</m:t>
        </m:r>
        <m:f>
          <m:fPr>
            <m:type m:val="bar"/>
          </m:fPr>
          <m:num>
            <m:r>
              <m:t>1</m:t>
            </m:r>
          </m:num>
          <m:den>
            <m:r>
              <m:t>2</m:t>
            </m:r>
          </m:den>
        </m:f>
        <m:r>
          <m:t>bh,</m:t>
        </m:r>
      </m:oMath>
      <w:r>
        <w:rPr>
          <w:rFonts w:ascii="Arial" w:hAnsi="Arial"/>
          <w:b w:val="0"/>
          <w:color w:val="000000"/>
          <w:sz w:val="20"/>
        </w:rPr>
        <w:t>, where b is the base length of the triangle and h is the height of</w:t>
      </w:r>
      <w:r>
        <w:br/>
      </w:r>
      <w:r>
        <w:rPr>
          <w:rFonts w:ascii="Arial" w:hAnsi="Arial"/>
          <w:b w:val="0"/>
          <w:color w:val="000000"/>
          <w:sz w:val="20"/>
        </w:rPr>
        <w:t>the triangle. Each of the 4 congruent right triangles has a height of 5 units and a base length of 5 units. Therefore, the area of each triangle is</w:t>
      </w:r>
      <w:r>
        <w:br/>
      </w:r>
      <m:oMath xmlns:mml="http://www.w3.org/1998/Math/MathML">
        <m:r>
          <m:t>A=</m:t>
        </m:r>
        <m:f>
          <m:fPr>
            <m:type m:val="bar"/>
          </m:fPr>
          <m:num>
            <m:r>
              <m:t>1</m:t>
            </m:r>
          </m:num>
          <m:den>
            <m:r>
              <m:t>2</m:t>
            </m:r>
          </m:den>
        </m:f>
        <m:r>
          <m:t>(5)(5),</m:t>
        </m:r>
      </m:oMath>
      <w:r>
        <w:rPr>
          <w:rFonts w:ascii="Arial" w:hAnsi="Arial"/>
          <w:b w:val="0"/>
          <w:color w:val="000000"/>
          <w:sz w:val="20"/>
        </w:rPr>
        <w:t>, or 12.5 square units. Since the 4 right triangles are congruent, the area of each is</w:t>
      </w:r>
      <w:r>
        <w:rPr>
          <w:rFonts w:ascii="Arial" w:hAnsi="Arial"/>
          <w:b w:val="0"/>
          <w:color w:val="000000"/>
          <w:sz w:val="20"/>
        </w:rPr>
        <w:t xml:space="preserve"> </w:t>
      </w:r>
      <m:oMath xmlns:mml="http://www.w3.org/1998/Math/MathML">
        <m:f>
          <m:fPr>
            <m:type m:val="bar"/>
          </m:fPr>
          <m:num>
            <m:r>
              <m:t>3</m:t>
            </m:r>
          </m:num>
          <m:den>
            <m:r>
              <m:t>2</m:t>
            </m:r>
          </m:den>
        </m:f>
        <m:r>
          <m:t>.</m:t>
        </m:r>
      </m:oMath>
      <w:r>
        <w:rPr>
          <w:rFonts w:ascii="Arial" w:hAnsi="Arial"/>
          <w:b w:val="0"/>
          <w:color w:val="000000"/>
          <w:sz w:val="20"/>
        </w:rPr>
        <w:t xml:space="preserve"> </w:t>
      </w:r>
      <w:r>
        <w:rPr>
          <w:rFonts w:ascii="Arial" w:hAnsi="Arial"/>
          <w:b w:val="0"/>
          <w:color w:val="000000"/>
          <w:sz w:val="20"/>
        </w:rPr>
        <w:t>of the area of square ABCD. It follows</w:t>
      </w:r>
      <w:r>
        <w:br/>
      </w:r>
      <w:r>
        <w:rPr>
          <w:rFonts w:ascii="Arial" w:hAnsi="Arial"/>
          <w:b w:val="0"/>
          <w:color w:val="000000"/>
          <w:sz w:val="20"/>
        </w:rPr>
        <w:t>that the area of the square ABCD is equal to</w:t>
      </w:r>
      <w:r>
        <w:rPr>
          <w:rFonts w:ascii="Arial" w:hAnsi="Arial"/>
          <w:b w:val="0"/>
          <w:color w:val="000000"/>
          <w:sz w:val="20"/>
        </w:rPr>
        <w:t xml:space="preserve"> </w:t>
      </w:r>
      <m:oMath xmlns:mml="http://www.w3.org/1998/Math/MathML">
        <m:r>
          <m:t>4×12.5,</m:t>
        </m:r>
      </m:oMath>
      <w:r>
        <w:rPr>
          <w:rFonts w:ascii="Arial" w:hAnsi="Arial"/>
          <w:b w:val="0"/>
          <w:color w:val="000000"/>
          <w:sz w:val="20"/>
        </w:rPr>
        <w:t>, or 50 square units.</w:t>
      </w:r>
      <w:r>
        <w:br/>
      </w:r>
      <m:oMath xmlns:mml="http://www.w3.org/1998/Math/MathML">
        <m:r>
          <m:rPr>
            <m:scr m:val="sans-serif"/>
            <m:sty m:val="p"/>
          </m:rPr>
          <m:t>A</m:t>
        </m:r>
      </m:oMath>
      <w:r>
        <w:br/>
      </w:r>
      <w:r>
        <w:rPr>
          <w:rFonts w:ascii="Arial" w:hAnsi="Arial"/>
          <w:b w:val="0"/>
          <w:color w:val="000000"/>
          <w:sz w:val="20"/>
        </w:rPr>
        <w:t>Choices A and D are incorrect and may result from using 5 or 25, respectively, as the area of one of the 4 congruent right triangles formed by</w:t>
      </w:r>
      <w:r>
        <w:br/>
      </w:r>
      <w:r>
        <w:rPr>
          <w:rFonts w:ascii="Arial" w:hAnsi="Arial"/>
          <w:b w:val="0"/>
          <w:color w:val="000000"/>
          <w:sz w:val="20"/>
        </w:rPr>
        <w:t>diagonals of square ABCD. However, the area of these triangles is 12.5. Choice B is incorrect and may result from using 5 as the length of one</w:t>
      </w:r>
      <w:r>
        <w:br/>
      </w:r>
      <w:r>
        <w:rPr>
          <w:rFonts w:ascii="Arial" w:hAnsi="Arial"/>
          <w:b w:val="0"/>
          <w:color w:val="000000"/>
          <w:sz w:val="20"/>
        </w:rPr>
        <w:t>side of square ABCD. However, the length of a side of square ABCD is</w:t>
      </w:r>
      <w:r>
        <w:rPr>
          <w:rFonts w:ascii="Arial" w:hAnsi="Arial"/>
          <w:b w:val="0"/>
          <w:color w:val="000000"/>
          <w:sz w:val="20"/>
        </w:rPr>
        <w:t xml:space="preserve"> </w:t>
      </w:r>
      <m:oMath xmlns:mml="http://www.w3.org/1998/Math/MathML">
        <m:r>
          <m:t>4</m:t>
        </m:r>
        <m:rad>
          <m:radPr>
            <m:degHide m:val="on"/>
          </m:radPr>
          <m:deg/>
          <m:e>
            <m:r>
              <m:t>3</m:t>
            </m:r>
          </m:e>
        </m:rad>
      </m:oMath>
      <w:r>
        <w:rPr>
          <w:rFonts w:ascii="Arial" w:hAnsi="Arial"/>
          <w:b w:val="0"/>
          <w:color w:val="000000"/>
          <w:sz w:val="20"/>
        </w:rPr>
        <w:t>.</w:t>
      </w:r>
    </w:p>
    <w:p>
      <w:pPr>
        <w:keepNext/>
        <w:spacing w:before="240" w:after="80"/>
      </w:pPr>
      <w:r>
        <w:rPr>
          <w:rFonts w:ascii="Arial" w:hAnsi="Arial"/>
          <w:b/>
          <w:color w:val="000000"/>
          <w:sz w:val="20"/>
        </w:rPr>
        <w:t>chapter/topic</w:t>
      </w:r>
      <w:r>
        <w:br/>
      </w:r>
      <w:r>
        <w:rPr>
          <w:rFonts w:ascii="Arial" w:hAnsi="Arial"/>
          <w:b w:val="0"/>
          <w:color w:val="000000"/>
          <w:sz w:val="20"/>
        </w:rPr>
        <w:t>Geometry and Trigonometry / Circles</w:t>
      </w:r>
    </w:p>
    <w:p>
      <w:pPr>
        <w:keepNext/>
        <w:spacing w:before="0" w:after="80"/>
      </w:pPr>
      <w:r>
        <w:rPr>
          <w:rFonts w:ascii="Arial" w:hAnsi="Arial"/>
          <w:b/>
          <w:color w:val="000000"/>
          <w:sz w:val="20"/>
        </w:rPr>
        <w:t>difficulty</w:t>
      </w:r>
      <w:r>
        <w:br/>
      </w:r>
      <w:r>
        <w:rPr>
          <w:rFonts w:ascii="Arial" w:hAnsi="Arial"/>
          <w:b w:val="0"/>
          <w:color w:val="000000"/>
          <w:sz w:val="20"/>
        </w:rPr>
        <w:t>Medium</w:t>
      </w:r>
    </w:p>
    <w:p>
      <w:pPr>
        <w:keepNext/>
        <w:spacing w:before="0" w:after="40"/>
      </w:pPr>
      <w:r>
        <w:rPr>
          <w:rFonts w:ascii="Arial" w:hAnsi="Arial"/>
          <w:b/>
          <w:color w:val="000000"/>
          <w:sz w:val="20"/>
        </w:rPr>
        <w:t>Question text</w:t>
      </w:r>
    </w:p>
    <w:p>
      <w:pPr>
        <w:spacing w:after="60" w:line="252" w:lineRule="auto"/>
      </w:pPr>
      <m:oMath xmlns:mml="http://www.w3.org/1998/Math/MathML">
        <m:sSup>
          <m:e>
            <m:r>
              <m:t>(x−3)</m:t>
            </m:r>
          </m:e>
          <m:sup>
            <m:r>
              <m:t>2</m:t>
            </m:r>
          </m:sup>
        </m:sSup>
        <m:r>
          <m:t>+</m:t>
        </m:r>
        <m:sSup>
          <m:e>
            <m:r>
              <m:t>(y−5)</m:t>
            </m:r>
          </m:e>
          <m:sup>
            <m:r>
              <m:t>2</m:t>
            </m:r>
          </m:sup>
        </m:sSup>
        <m:r>
          <m:t>=9</m:t>
        </m:r>
      </m:oMath>
      <m:oMath xmlns:mml="http://www.w3.org/1998/Math/MathML">
        <m:sSup>
          <m:e>
            <m:r>
              <m:t/>
            </m:r>
          </m:e>
          <m:sup>
            <m:r>
              <m:t>(6,c),</m:t>
            </m:r>
          </m:sup>
        </m:sSup>
      </m:oMath>
      <m:oMath xmlns:mml="http://www.w3.org/1998/Math/MathML">
        <m:r>
          <m:t>c</m:t>
        </m:r>
      </m:oMath>
      <w:r>
        <w:br/>
      </w:r>
      <w:r>
        <w:rPr>
          <w:rFonts w:ascii="Arial" w:hAnsi="Arial"/>
          <w:b w:val="0"/>
          <w:color w:val="000000"/>
          <w:sz w:val="20"/>
        </w:rPr>
        <w:t>In the xy-plane, the graph of the equation is a circle. The point where is a constant, lies on this circle. What is</w:t>
      </w:r>
      <w:r>
        <w:br/>
      </w:r>
      <m:oMath xmlns:mml="http://www.w3.org/1998/Math/MathML">
        <m:sSup>
          <m:e>
            <m:r>
              <m:t/>
            </m:r>
          </m:e>
          <m:sup>
            <m:r>
              <m:t>c?</m:t>
            </m:r>
          </m:sup>
        </m:sSup>
      </m:oMath>
      <w:r>
        <w:br/>
      </w:r>
      <w:r>
        <w:rPr>
          <w:rFonts w:ascii="Arial" w:hAnsi="Arial"/>
          <w:b w:val="0"/>
          <w:color w:val="000000"/>
          <w:sz w:val="20"/>
        </w:rPr>
        <w:t>the value of</w:t>
      </w:r>
    </w:p>
    <w:p>
      <w:pPr>
        <w:keepNext w:val="0"/>
        <w:spacing w:before="0" w:after="40"/>
      </w:pPr>
      <w:r>
        <w:rPr>
          <w:rFonts w:ascii="Arial" w:hAnsi="Arial"/>
          <w:b/>
          <w:color w:val="000000"/>
          <w:sz w:val="20"/>
        </w:rPr>
        <w:t>Question image</w:t>
      </w:r>
    </w:p>
    <w:p>
      <w:pPr>
        <w:keepNext w:val="0"/>
        <w:spacing w:before="0" w:after="40"/>
      </w:pPr>
      <w:r>
        <w:rPr>
          <w:rFonts w:ascii="Arial" w:hAnsi="Arial"/>
          <w:b/>
          <w:color w:val="000000"/>
          <w:sz w:val="20"/>
        </w:rPr>
        <w:t>Question options</w:t>
      </w:r>
    </w:p>
    <w:p>
      <w:pPr>
        <w:keepNext/>
        <w:spacing w:before="0" w:after="40"/>
      </w:pPr>
      <w:r>
        <w:rPr>
          <w:rFonts w:ascii="Arial" w:hAnsi="Arial"/>
          <w:b/>
          <w:color w:val="000000"/>
          <w:sz w:val="20"/>
        </w:rPr>
        <w:t>right Answer</w:t>
      </w:r>
    </w:p>
    <w:p>
      <w:pPr>
        <w:spacing w:after="60" w:line="252" w:lineRule="auto"/>
      </w:pPr>
      <w:r>
        <w:rPr>
          <w:rFonts w:ascii="Arial" w:hAnsi="Arial"/>
          <w:b w:val="0"/>
          <w:color w:val="000000"/>
          <w:sz w:val="20"/>
        </w:rPr>
        <w:t>5</w:t>
      </w:r>
    </w:p>
    <w:p>
      <w:pPr>
        <w:keepNext/>
        <w:spacing w:before="0" w:after="40"/>
      </w:pPr>
      <w:r>
        <w:rPr>
          <w:rFonts w:ascii="Arial" w:hAnsi="Arial"/>
          <w:b/>
          <w:color w:val="000000"/>
          <w:sz w:val="20"/>
        </w:rPr>
        <w:t>Explanation as text</w:t>
      </w:r>
    </w:p>
    <w:p>
      <w:pPr>
        <w:spacing w:after="60" w:line="252" w:lineRule="auto"/>
      </w:pPr>
      <m:oMath xmlns:mml="http://www.w3.org/1998/Math/MathML">
        <m:r>
          <m:t>(x−3</m:t>
        </m:r>
        <m:sSup>
          <m:e>
            <m:r>
              <m:t>)</m:t>
            </m:r>
          </m:e>
          <m:sup>
            <m:r>
              <m:t>2</m:t>
            </m:r>
          </m:sup>
        </m:sSup>
        <m:r>
          <m:t>+(y−5</m:t>
        </m:r>
        <m:sSup>
          <m:e>
            <m:r>
              <m:t>)</m:t>
            </m:r>
          </m:e>
          <m:sup>
            <m:r>
              <m:t>2</m:t>
            </m:r>
          </m:sup>
        </m:sSup>
        <m:r>
          <m:t>=9</m:t>
        </m:r>
      </m:oMath>
      <w:r>
        <w:br/>
      </w:r>
      <w:r>
        <w:rPr>
          <w:rFonts w:ascii="Arial" w:hAnsi="Arial"/>
          <w:b w:val="0"/>
          <w:color w:val="000000"/>
          <w:sz w:val="20"/>
        </w:rPr>
        <w:t>The correct answer is. It's given that in the xy-plane, the graph of the equation is a circle. It’s also given that the</w:t>
      </w:r>
      <w:r>
        <w:br/>
      </w:r>
      <m:oMath xmlns:mml="http://www.w3.org/1998/Math/MathML">
        <m:sSup>
          <m:e>
            <m:r>
              <m:t/>
            </m:r>
          </m:e>
          <m:sup>
            <m:r>
              <m:t>(6,c),</m:t>
            </m:r>
          </m:sup>
        </m:sSup>
      </m:oMath>
      <m:oMath xmlns:mml="http://www.w3.org/1998/Math/MathML">
        <m:sSup>
          <m:e>
            <m:r>
              <m:t/>
            </m:r>
          </m:e>
          <m:sup>
            <m:r>
              <m:t>·(6,c)</m:t>
            </m:r>
          </m:sup>
        </m:sSup>
      </m:oMath>
      <m:oMath xmlns:mml="http://www.w3.org/1998/Math/MathML">
        <m:sSup>
          <m:e>
            <m:r>
              <m:t>(x−3)</m:t>
            </m:r>
          </m:e>
          <m:sup>
            <m:r>
              <m:t>2</m:t>
            </m:r>
          </m:sup>
        </m:sSup>
        <m:r>
          <m:t>+</m:t>
        </m:r>
        <m:sSup>
          <m:e>
            <m:r>
              <m:t>(y−5)</m:t>
            </m:r>
          </m:e>
          <m:sup>
            <m:r>
              <m:t>2</m:t>
            </m:r>
          </m:sup>
        </m:sSup>
        <m:r>
          <m:t>=9</m:t>
        </m:r>
      </m:oMath>
      <w:r>
        <w:br/>
      </w:r>
      <w:r>
        <w:rPr>
          <w:rFonts w:ascii="Arial" w:hAnsi="Arial"/>
          <w:b w:val="0"/>
          <w:color w:val="000000"/>
          <w:sz w:val="20"/>
        </w:rPr>
        <w:t>point, where is a constant, lies on this circle. It follows that the ordered pair makes the equation true.</w:t>
      </w:r>
      <w:r>
        <w:br/>
      </w:r>
      <m:oMath xmlns:mml="http://www.w3.org/1998/Math/MathML">
        <m:r>
          <m:t>6</m:t>
        </m:r>
      </m:oMath>
      <m:oMath xmlns:mml="http://www.w3.org/1998/Math/MathML">
        <m:r>
          <m:t>y</m:t>
        </m:r>
      </m:oMath>
      <m:oMath xmlns:mml="http://www.w3.org/1998/Math/MathML">
        <m:sSub>
          <m:e>
            <m:r>
              <m:t>σ</m:t>
            </m:r>
          </m:e>
          <m:sub>
            <m:r>
              <m:t>1</m:t>
            </m:r>
          </m:sub>
        </m:sSub>
        <m:r>
          <m:t>(</m:t>
        </m:r>
        <m:r>
          <m:t>6</m:t>
        </m:r>
        <m:r>
          <m:t>−</m:t>
        </m:r>
        <m:r>
          <m:t>3</m:t>
        </m:r>
        <m:sSup>
          <m:e>
            <m:r>
              <m:t>)</m:t>
            </m:r>
          </m:e>
          <m:sup>
            <m:r>
              <m:t>2</m:t>
            </m:r>
          </m:sup>
        </m:sSup>
        <m:r>
          <m:t>+(c−5</m:t>
        </m:r>
        <m:sSup>
          <m:e>
            <m:r>
              <m:t>)</m:t>
            </m:r>
          </m:e>
          <m:sup>
            <m:r>
              <m:t>2</m:t>
            </m:r>
          </m:sup>
        </m:sSup>
        <m:r>
          <m:t>=</m:t>
        </m:r>
        <m:r>
          <m:t>9</m:t>
        </m:r>
        <m:r>
          <m:t>,or</m:t>
        </m:r>
        <m:limUpp>
          <m:e>
            <m:r>
              <m:t>9</m:t>
            </m:r>
          </m:e>
          <m:lim>
            <m:r>
              <m:t>˙</m:t>
            </m:r>
          </m:lim>
        </m:limUpp>
        <m:r>
          <m:t>+(c−5</m:t>
        </m:r>
        <m:sSup>
          <m:e>
            <m:r>
              <m:t>)</m:t>
            </m:r>
          </m:e>
          <m:sup>
            <m:r>
              <m:t>2</m:t>
            </m:r>
          </m:sup>
        </m:sSup>
        <m:r>
          <m:t>=</m:t>
        </m:r>
        <m:r>
          <m:t>9</m:t>
        </m:r>
        <m:r>
          <m:t>.</m:t>
        </m:r>
      </m:oMath>
      <w:r>
        <w:br/>
      </w:r>
      <w:r>
        <w:rPr>
          <w:rFonts w:ascii="Arial" w:hAnsi="Arial"/>
          <w:b w:val="0"/>
          <w:color w:val="000000"/>
          <w:sz w:val="20"/>
        </w:rPr>
        <w:t>Substituting for and for in this equation yields. Subtracting from each side of this</w:t>
      </w:r>
      <w:r>
        <w:br/>
      </w:r>
      <m:oMath xmlns:mml="http://www.w3.org/1998/Math/MathML">
        <m:sSup>
          <m:e>
            <m:r>
              <m:t>(c−5)</m:t>
            </m:r>
          </m:e>
          <m:sup>
            <m:r>
              <m:t>2</m:t>
            </m:r>
          </m:sup>
        </m:sSup>
        <m:r>
          <m:t>=0.</m:t>
        </m:r>
      </m:oMath>
      <m:oMath xmlns:mml="http://www.w3.org/1998/Math/MathML">
        <m:r>
          <m:t>c</m:t>
        </m:r>
      </m:oMath>
      <m:oMath xmlns:mml="http://www.w3.org/1998/Math/MathML">
        <m:r>
          <m:t>5</m:t>
        </m:r>
      </m:oMath>
      <w:r>
        <w:br/>
      </w:r>
      <w:r>
        <w:rPr>
          <w:rFonts w:ascii="Arial" w:hAnsi="Arial"/>
          <w:b w:val="0"/>
          <w:color w:val="000000"/>
          <w:sz w:val="20"/>
        </w:rPr>
        <w:t>equation yields. It follows that the value of is.</w:t>
      </w:r>
    </w:p>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80"/>
      <w:outlineLvl w:val="0"/>
    </w:pPr>
    <w:rPr>
      <w:rFonts w:asciiTheme="majorHAnsi" w:eastAsiaTheme="majorEastAsia" w:hAnsiTheme="majorHAnsi" w:cstheme="majorBidi" w:ascii="Arial" w:hAnsi="Arial"/>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Salar own made questions</dc:title>
  <dc:subject>SAT English and Math questions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